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4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31.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7"/>
        <w:gridCol w:w="2851"/>
        <w:gridCol w:w="3345"/>
        <w:gridCol w:w="1560"/>
      </w:tblGrid>
      <w:tr>
        <w:trPr>
          <w:trHeight w:val="500" w:hRule="atLeast"/>
        </w:trPr>
        <w:tc>
          <w:tcPr>
            <w:tcW w:w="110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28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S853.74</w:t>
            </w:r>
          </w:p>
        </w:tc>
        <w:tc>
          <w:tcPr>
            <w:tcW w:w="4905" w:type="dxa"/>
            <w:gridSpan w:val="2"/>
          </w:tcPr>
          <w:p w:rsidR="0018722C">
            <w:pPr>
              <w:widowControl w:val="0"/>
              <w:snapToGrid w:val="1"/>
              <w:spacing w:line="240" w:lineRule="atLeast"/>
              <w:ind w:leftChars="0" w:left="0" w:rightChars="0" w:right="0" w:firstLineChars="0" w:firstLine="0"/>
              <w:jc w:val="left"/>
              <w:autoSpaceDE w:val="0"/>
              <w:autoSpaceDN w:val="0"/>
              <w:tabs>
                <w:tab w:pos="366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w:t>
            </w:r>
            <w:r>
              <w:rPr>
                <w:kern w:val="2"/>
                <w:szCs w:val="22"/>
                <w:rFonts w:ascii="宋体" w:eastAsia="宋体" w:hint="eastAsia" w:cstheme="minorBidi" w:hAnsi="Times New Roman" w:cs="Times New Roman"/>
                <w:spacing w:val="-2"/>
                <w:sz w:val="21"/>
              </w:rPr>
              <w:t>代</w:t>
            </w:r>
            <w:r>
              <w:rPr>
                <w:kern w:val="2"/>
                <w:szCs w:val="22"/>
                <w:rFonts w:ascii="宋体" w:eastAsia="宋体" w:hint="eastAsia" w:cstheme="minorBidi" w:hAnsi="Times New Roman" w:cs="Times New Roman"/>
                <w:sz w:val="21"/>
              </w:rPr>
              <w:t>码：</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sz w:val="21"/>
              </w:rPr>
              <w:t>10758</w:t>
            </w:r>
          </w:p>
        </w:tc>
      </w:tr>
      <w:tr>
        <w:trPr>
          <w:trHeight w:val="340" w:hRule="atLeast"/>
        </w:trPr>
        <w:tc>
          <w:tcPr>
            <w:tcW w:w="1107" w:type="dxa"/>
          </w:tcPr>
          <w:p w:rsidR="0018722C">
            <w:pPr>
              <w:widowControl w:val="0"/>
              <w:snapToGrid w:val="1"/>
              <w:spacing w:line="240" w:lineRule="atLeast"/>
              <w:ind w:leftChars="0" w:left="0" w:rightChars="0" w:right="0" w:firstLineChars="0" w:firstLine="0"/>
              <w:jc w:val="right"/>
              <w:autoSpaceDE w:val="0"/>
              <w:autoSpaceDN w:val="0"/>
              <w:tabs>
                <w:tab w:pos="42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级：</w:t>
            </w:r>
          </w:p>
        </w:tc>
        <w:tc>
          <w:tcPr>
            <w:tcW w:w="28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公开</w:t>
            </w:r>
          </w:p>
        </w:tc>
        <w:tc>
          <w:tcPr>
            <w:tcW w:w="3345" w:type="dxa"/>
          </w:tcPr>
          <w:p w:rsidR="0018722C">
            <w:pPr>
              <w:widowControl w:val="0"/>
              <w:snapToGrid w:val="1"/>
              <w:spacing w:line="240" w:lineRule="atLeast"/>
              <w:ind w:leftChars="0" w:left="0" w:rightChars="0" w:right="0" w:firstLineChars="0" w:firstLine="0"/>
              <w:jc w:val="left"/>
              <w:autoSpaceDE w:val="0"/>
              <w:autoSpaceDN w:val="0"/>
              <w:tabs>
                <w:tab w:pos="261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t>号：</w:t>
            </w:r>
          </w:p>
        </w:tc>
        <w:tc>
          <w:tcPr>
            <w:tcW w:w="156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1036020241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2101850</wp:posOffset>
            </wp:positionH>
            <wp:positionV relativeFrom="paragraph">
              <wp:posOffset>121878</wp:posOffset>
            </wp:positionV>
            <wp:extent cx="3421493" cy="89535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21493" cy="895350"/>
                    </a:xfrm>
                    <a:prstGeom prst="rect">
                      <a:avLst/>
                    </a:prstGeom>
                  </pic:spPr>
                </pic:pic>
              </a:graphicData>
            </a:graphic>
          </wp:anchor>
        </w:drawing>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8"/>
        <w:ind w:leftChars="0" w:left="302" w:rightChars="0" w:right="155" w:firstLineChars="0" w:firstLine="0"/>
        <w:jc w:val="center"/>
        <w:rPr>
          <w:rFonts w:ascii="华文中宋" w:eastAsia="华文中宋" w:hint="eastAsia"/>
          <w:b/>
          <w:sz w:val="36"/>
        </w:rPr>
      </w:pPr>
      <w:bookmarkStart w:name="封面 " w:id="1"/>
      <w:bookmarkEnd w:id="1"/>
      <w:r/>
      <w:r>
        <w:rPr>
          <w:rFonts w:ascii="华文中宋" w:eastAsia="华文中宋" w:hint="eastAsia"/>
          <w:b/>
          <w:w w:val="95"/>
          <w:sz w:val="36"/>
        </w:rPr>
        <w:t>硕士学位论文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6"/>
          <w:szCs w:val="24"/>
          <w:rFonts w:cstheme="minorBidi" w:ascii="华文中宋" w:hAnsi="宋体" w:eastAsia="宋体" w:cs="宋体"/>
          <w:b/>
        </w:rPr>
      </w:pPr>
    </w:p>
    <w:p w:rsidR="0018722C">
      <w:pPr>
        <w:spacing w:line="244" w:lineRule="auto" w:before="1"/>
        <w:ind w:leftChars="0" w:left="302" w:rightChars="0" w:right="159" w:firstLineChars="0" w:firstLine="0"/>
        <w:jc w:val="center"/>
        <w:rPr>
          <w:rFonts w:ascii="黑体" w:eastAsia="黑体" w:hint="eastAsia"/>
          <w:b/>
          <w:sz w:val="44"/>
        </w:rPr>
      </w:pPr>
      <w:r>
        <w:rPr>
          <w:rFonts w:ascii="黑体" w:eastAsia="黑体" w:hint="eastAsia"/>
          <w:b/>
          <w:spacing w:val="-6"/>
          <w:sz w:val="44"/>
        </w:rPr>
        <w:t>磺胺类药物多残留 </w:t>
      </w:r>
      <w:r>
        <w:rPr>
          <w:rFonts w:ascii="Times New Roman" w:eastAsia="Times New Roman"/>
          <w:b/>
          <w:sz w:val="44"/>
        </w:rPr>
        <w:t>ELISA </w:t>
      </w:r>
      <w:r>
        <w:rPr>
          <w:rFonts w:ascii="黑体" w:eastAsia="黑体" w:hint="eastAsia"/>
          <w:b/>
          <w:sz w:val="44"/>
        </w:rPr>
        <w:t>快速检测试剂盒与</w:t>
      </w:r>
      <w:r>
        <w:rPr>
          <w:rFonts w:ascii="黑体" w:eastAsia="黑体" w:hint="eastAsia"/>
          <w:b/>
          <w:w w:val="95"/>
          <w:sz w:val="44"/>
        </w:rPr>
        <w:t>胶体金免疫层析试纸条的初探</w:t>
      </w:r>
    </w:p>
    <w:p w:rsidR="0018722C">
      <w:pPr>
        <w:widowControl w:val="0"/>
        <w:snapToGrid w:val="1"/>
        <w:spacing w:beforeLines="0" w:afterLines="0" w:after="0" w:line="408" w:lineRule="auto" w:before="216"/>
        <w:ind w:firstLineChars="0" w:firstLine="0" w:leftChars="0" w:left="302" w:rightChars="0" w:right="155"/>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Development of ELISA Mehods and Kits for Rapid Detection and a Colloidal Gold Immunochromategraphic Srip for Detection of Sulfonamides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tbl>
      <w:tblPr>
        <w:tblW w:w="0" w:type="auto"/>
        <w:jc w:val="left"/>
        <w:tblInd w:w="1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7"/>
        <w:gridCol w:w="3789"/>
      </w:tblGrid>
      <w:tr>
        <w:trPr>
          <w:trHeight w:val="40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 究 生 姓 名</w:t>
            </w:r>
          </w:p>
        </w:tc>
        <w:tc>
          <w:tcPr>
            <w:tcW w:w="378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杜玉玲</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0"/>
              </w:rPr>
              <w:t>导师姓名及职称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岳城 教授</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0"/>
              </w:rPr>
              <w:t>合作导师姓名及职称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吴国娟 教授</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学 位 门 类 级 别</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兽医学硕士</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616" w:val="left" w:leader="none"/>
                <w:tab w:pos="1232" w:val="left" w:leader="none"/>
                <w:tab w:pos="18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spacing w:val="0"/>
                <w:w w:val="95"/>
                <w:sz w:val="30"/>
              </w:rPr>
              <w:t>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预防兽医学</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616" w:val="left" w:leader="none"/>
                <w:tab w:pos="1232" w:val="left" w:leader="none"/>
                <w:tab w:pos="18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spacing w:val="0"/>
                <w:w w:val="95"/>
                <w:sz w:val="30"/>
              </w:rPr>
              <w:t>向</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兽药残留检测</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616" w:val="left" w:leader="none"/>
                <w:tab w:pos="1232" w:val="left" w:leader="none"/>
                <w:tab w:pos="18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spacing w:val="0"/>
                <w:w w:val="95"/>
                <w:sz w:val="30"/>
              </w:rPr>
              <w:t>院</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动物医学学院</w:t>
            </w:r>
          </w:p>
        </w:tc>
      </w:tr>
    </w:tbl>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line="247" w:lineRule="auto" w:before="23"/>
        <w:ind w:leftChars="0" w:left="3681" w:rightChars="0" w:right="3529" w:firstLineChars="0" w:firstLine="0"/>
        <w:jc w:val="center"/>
        <w:rPr>
          <w:sz w:val="28"/>
        </w:rPr>
      </w:pPr>
      <w:r>
        <w:rPr>
          <w:sz w:val="28"/>
        </w:rPr>
        <w:t>新疆</w:t>
      </w:r>
      <w:r>
        <w:rPr>
          <w:rFonts w:ascii="Times New Roman" w:hAnsi="Times New Roman" w:eastAsia="Times New Roman"/>
          <w:sz w:val="28"/>
        </w:rPr>
        <w:t>·</w:t>
      </w:r>
      <w:r>
        <w:rPr>
          <w:sz w:val="28"/>
        </w:rPr>
        <w:t>乌鲁木齐二</w:t>
      </w:r>
      <w:r>
        <w:rPr>
          <w:rFonts w:ascii="Times New Roman" w:hAnsi="Times New Roman" w:eastAsia="Times New Roman"/>
          <w:sz w:val="28"/>
        </w:rPr>
        <w:t>○</w:t>
      </w:r>
      <w:r>
        <w:rPr>
          <w:sz w:val="28"/>
        </w:rPr>
        <w:t>一三年六月</w:t>
      </w:r>
    </w:p>
    <w:p w:rsidR="0018722C">
      <w:pPr>
        <w:spacing w:after="0" w:line="247" w:lineRule="auto"/>
        <w:jc w:val="center"/>
        <w:rPr>
          <w:sz w:val="28"/>
        </w:rPr>
        <w:sectPr w:rsidR="00556256">
          <w:pgSz w:w="11910" w:h="16840"/>
          <w:pgMar w:top="1580" w:bottom="280" w:left="1400" w:right="14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540" w:lineRule="exact" w:before="0"/>
        <w:ind w:leftChars="0" w:left="2927"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after="0" w:line="304" w:lineRule="auto" w:before="253"/>
        <w:ind w:leftChars="0" w:left="162" w:rightChars="0" w:right="11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本人声明所呈交的论文是我个人在导师指导下进行的研究工作及取得的研究</w:t>
      </w:r>
      <w:r>
        <w:rPr>
          <w:kern w:val="2"/>
          <w:sz w:val="24"/>
          <w:szCs w:val="24"/>
          <w:rFonts w:cstheme="minorBidi" w:ascii="宋体" w:hAnsi="宋体" w:eastAsia="宋体" w:cs="宋体"/>
          <w:spacing w:val="-2"/>
        </w:rPr>
        <w:t>成果。尽我所知，除了文中特别加以标注和致谢的地方外，论文中不包含其他人已</w:t>
      </w:r>
      <w:r>
        <w:rPr>
          <w:kern w:val="2"/>
          <w:sz w:val="24"/>
          <w:szCs w:val="24"/>
          <w:rFonts w:cstheme="minorBidi" w:ascii="宋体" w:hAnsi="宋体" w:eastAsia="宋体" w:cs="宋体"/>
          <w:spacing w:val="-4"/>
        </w:rPr>
        <w:t>经发表或撰写过的研究成果，也不包含为获得北京农学院或其它教育机构的学位或</w:t>
      </w:r>
      <w:r>
        <w:rPr>
          <w:kern w:val="2"/>
          <w:sz w:val="24"/>
          <w:szCs w:val="24"/>
          <w:rFonts w:cstheme="minorBidi" w:ascii="宋体" w:hAnsi="宋体" w:eastAsia="宋体" w:cs="宋体"/>
          <w:spacing w:val="-5"/>
        </w:rPr>
        <w:t>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81"/>
        <w:jc w:val="left"/>
        <w:autoSpaceDE w:val="0"/>
        <w:autoSpaceDN w:val="0"/>
        <w:tabs>
          <w:tab w:pos="4902" w:val="left" w:leader="none"/>
          <w:tab w:pos="6702" w:val="left" w:leader="none"/>
          <w:tab w:pos="7302" w:val="left" w:leader="none"/>
          <w:tab w:pos="790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1"/>
        <w:ind w:leftChars="0" w:left="2046" w:rightChars="0" w:right="0" w:firstLineChars="0" w:firstLine="0"/>
        <w:jc w:val="left"/>
        <w:rPr>
          <w:rFonts w:ascii="黑体" w:eastAsia="黑体" w:hint="eastAsia"/>
          <w:sz w:val="44"/>
        </w:rPr>
      </w:pPr>
      <w:r>
        <w:rPr>
          <w:rFonts w:ascii="黑体" w:eastAsia="黑体" w:hint="eastAsia"/>
          <w:w w:val="95"/>
          <w:sz w:val="44"/>
        </w:rPr>
        <w:t>关于论文使用授权的说明</w:t>
      </w:r>
    </w:p>
    <w:p w:rsidR="0018722C">
      <w:pPr>
        <w:widowControl w:val="0"/>
        <w:snapToGrid w:val="1"/>
        <w:spacing w:beforeLines="0" w:afterLines="0" w:after="0" w:line="276" w:lineRule="auto" w:before="222"/>
        <w:ind w:firstLineChars="0" w:firstLine="0" w:leftChars="0" w:left="162" w:rightChars="0" w:right="13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本人完全了解新疆农业大学有关保留、使用学位论文的规定，即：学校有权保留送</w:t>
      </w:r>
      <w:r>
        <w:rPr>
          <w:kern w:val="2"/>
          <w:sz w:val="24"/>
          <w:szCs w:val="24"/>
          <w:rFonts w:cstheme="minorBidi" w:ascii="宋体" w:hAnsi="宋体" w:eastAsia="宋体" w:cs="宋体"/>
          <w:spacing w:val="-3"/>
        </w:rPr>
        <w:t>交论文的复印件和磁盘，允许论文被查阅和借阅，可以采用影印、缩印或扫描等复</w:t>
      </w:r>
      <w:r>
        <w:rPr>
          <w:kern w:val="2"/>
          <w:sz w:val="24"/>
          <w:szCs w:val="24"/>
          <w:rFonts w:cstheme="minorBidi" w:ascii="宋体" w:hAnsi="宋体" w:eastAsia="宋体" w:cs="宋体"/>
          <w:spacing w:val="-4"/>
        </w:rPr>
        <w:t>制手段保存、汇编学位论文。同意新疆农大可以用不同方式在不同媒体上发表、传播学位论文的全部或部分内容。</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0"/>
        <w:gridCol w:w="1721"/>
        <w:gridCol w:w="570"/>
        <w:gridCol w:w="630"/>
        <w:gridCol w:w="630"/>
        <w:gridCol w:w="470"/>
      </w:tblGrid>
      <w:tr>
        <w:trPr>
          <w:trHeight w:val="520" w:hRule="atLeast"/>
        </w:trPr>
        <w:tc>
          <w:tcPr>
            <w:tcW w:w="44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4"/>
              </w:rPr>
              <w:t>(</w:t>
            </w:r>
            <w:r>
              <w:rPr>
                <w:kern w:val="2"/>
                <w:szCs w:val="22"/>
                <w:rFonts w:ascii="宋体" w:eastAsia="宋体" w:hint="eastAsia" w:cstheme="minorBidi" w:hAnsi="Times New Roman" w:cs="Times New Roman"/>
                <w:w w:val="95"/>
                <w:sz w:val="24"/>
              </w:rPr>
              <w:t>保密的学位论文在解密后应遵守此协议</w:t>
            </w:r>
            <w:r>
              <w:rPr>
                <w:kern w:val="2"/>
                <w:szCs w:val="22"/>
                <w:rFonts w:cstheme="minorBidi" w:ascii="Times New Roman" w:hAnsi="Times New Roman" w:eastAsia="Times New Roman" w:cs="Times New Roman"/>
                <w:w w:val="95"/>
                <w:sz w:val="24"/>
              </w:rPr>
              <w:t>)</w:t>
            </w:r>
          </w:p>
        </w:tc>
        <w:tc>
          <w:tcPr>
            <w:tcW w:w="4021" w:type="dxa"/>
            <w:gridSpan w:val="5"/>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1600" w:hRule="atLeast"/>
        </w:trPr>
        <w:tc>
          <w:tcPr>
            <w:tcW w:w="44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研究生签名：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导师签名：</w:t>
            </w:r>
          </w:p>
        </w:tc>
        <w:tc>
          <w:tcPr>
            <w:tcW w:w="172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5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c>
          <w:tcPr>
            <w:tcW w:w="4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rPr>
          <w:rFonts w:ascii="宋体" w:eastAsia="宋体" w:hint="eastAsia"/>
          <w:sz w:val="24"/>
        </w:rPr>
        <w:sectPr w:rsidR="00556256">
          <w:pgSz w:w="11910" w:h="16840"/>
          <w:pgMar w:top="1580" w:bottom="280" w:left="1540" w:right="146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line="348" w:lineRule="auto" w:before="0"/>
        <w:ind w:leftChars="0" w:left="886" w:rightChars="0" w:right="617" w:firstLineChars="0" w:firstLine="0"/>
        <w:jc w:val="center"/>
        <w:rPr>
          <w:b/>
          <w:sz w:val="36"/>
        </w:rPr>
      </w:pPr>
      <w:r>
        <w:rPr>
          <w:b/>
          <w:spacing w:val="3"/>
          <w:w w:val="95"/>
          <w:sz w:val="36"/>
        </w:rPr>
        <w:t>本研究受北京市教委项目、北京市然科学基金 及国家自然科学基金资助</w:t>
      </w:r>
    </w:p>
    <w:p w:rsidR="0018722C">
      <w:pPr>
        <w:spacing w:line="348" w:lineRule="auto" w:before="61"/>
        <w:ind w:leftChars="0" w:left="2749" w:rightChars="0" w:right="2474" w:hanging="1"/>
        <w:jc w:val="center"/>
        <w:rPr>
          <w:rFonts w:ascii="Times New Roman" w:eastAsia="Times New Roman"/>
          <w:b/>
          <w:sz w:val="36"/>
        </w:rPr>
      </w:pPr>
      <w:r>
        <w:rPr>
          <w:b/>
          <w:w w:val="95"/>
          <w:sz w:val="36"/>
        </w:rPr>
        <w:t>北京市教委项目：编</w:t>
      </w:r>
      <w:r>
        <w:rPr>
          <w:b/>
          <w:sz w:val="36"/>
        </w:rPr>
        <w:t>号：</w:t>
      </w:r>
      <w:r>
        <w:rPr>
          <w:rFonts w:ascii="Times New Roman" w:eastAsia="Times New Roman"/>
          <w:b/>
          <w:sz w:val="36"/>
        </w:rPr>
        <w:t>201010020008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line="348" w:lineRule="auto" w:before="230"/>
        <w:ind w:leftChars="0" w:left="2675" w:rightChars="0" w:right="2401" w:firstLineChars="0" w:firstLine="0"/>
        <w:jc w:val="center"/>
        <w:rPr>
          <w:rFonts w:ascii="Times New Roman" w:eastAsia="Times New Roman"/>
          <w:b/>
          <w:sz w:val="36"/>
        </w:rPr>
      </w:pPr>
      <w:r>
        <w:rPr>
          <w:b/>
          <w:w w:val="95"/>
          <w:sz w:val="36"/>
        </w:rPr>
        <w:t>北京市自然科学基金： </w:t>
      </w:r>
      <w:r>
        <w:rPr>
          <w:b/>
          <w:sz w:val="36"/>
        </w:rPr>
        <w:t>编号：</w:t>
      </w:r>
      <w:r>
        <w:rPr>
          <w:rFonts w:ascii="Times New Roman" w:eastAsia="Times New Roman"/>
          <w:b/>
          <w:sz w:val="36"/>
        </w:rPr>
        <w:t>5102014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spacing w:before="350"/>
        <w:ind w:leftChars="0" w:left="886" w:rightChars="0" w:right="617" w:firstLineChars="0" w:firstLine="0"/>
        <w:jc w:val="center"/>
        <w:rPr>
          <w:b/>
          <w:sz w:val="36"/>
        </w:rPr>
      </w:pPr>
      <w:r>
        <w:rPr>
          <w:b/>
          <w:w w:val="95"/>
          <w:sz w:val="36"/>
        </w:rPr>
        <w:t>国家自然科学基金：</w:t>
      </w:r>
    </w:p>
    <w:p w:rsidR="0018722C">
      <w:pPr>
        <w:spacing w:before="213"/>
        <w:ind w:leftChars="0" w:left="886" w:rightChars="0" w:right="601" w:firstLineChars="0" w:firstLine="0"/>
        <w:jc w:val="center"/>
        <w:rPr>
          <w:rFonts w:ascii="Times New Roman" w:eastAsia="Times New Roman"/>
          <w:b/>
          <w:sz w:val="36"/>
        </w:rPr>
      </w:pPr>
      <w:r>
        <w:rPr>
          <w:b/>
          <w:sz w:val="36"/>
        </w:rPr>
        <w:t>编号：</w:t>
      </w:r>
      <w:r>
        <w:rPr>
          <w:rFonts w:ascii="Times New Roman" w:eastAsia="Times New Roman"/>
          <w:b/>
          <w:sz w:val="36"/>
        </w:rPr>
        <w:t>31172362</w:t>
      </w:r>
      <w:r>
        <w:rPr>
          <w:b/>
          <w:sz w:val="36"/>
        </w:rPr>
        <w:t>，</w:t>
      </w:r>
      <w:r>
        <w:rPr>
          <w:rFonts w:ascii="Times New Roman" w:eastAsia="Times New Roman"/>
          <w:b/>
          <w:sz w:val="36"/>
        </w:rPr>
        <w:t>30972215</w:t>
      </w:r>
    </w:p>
    <w:p w:rsidR="0018722C">
      <w:pPr>
        <w:spacing w:after="0"/>
        <w:jc w:val="center"/>
        <w:rPr>
          <w:rFonts w:ascii="Times New Roman" w:eastAsia="Times New Roman"/>
          <w:sz w:val="36"/>
        </w:rPr>
        <w:sectPr w:rsidR="00556256">
          <w:pgSz w:w="11910" w:h="16840"/>
          <w:pgMar w:top="1580" w:bottom="280" w:left="1680" w:right="1680"/>
        </w:sectPr>
      </w:pPr>
    </w:p>
    <w:p w:rsidR="0018722C">
      <w:pPr>
        <w:pStyle w:val="af5"/>
        <w:topLinePunct/>
      </w:pPr>
      <w:bookmarkStart w:id="563499" w:name="_Ref665563499"/>
      <w:r>
        <w:rPr>
          <w:rFonts w:cstheme="minorBidi" w:hAnsiTheme="minorHAnsi" w:eastAsiaTheme="minorHAnsi" w:asciiTheme="minorHAnsi" w:ascii="宋体" w:hAnsi="Times New Roman" w:eastAsia="宋体" w:cs="Times New Roman" w:hint="eastAsia"/>
          <w:b/>
        </w:rPr>
        <w:t>磺胺类药物多残留</w:t>
      </w:r>
      <w:r>
        <w:rPr>
          <w:rFonts w:cstheme="minorBidi" w:hAnsiTheme="minorHAnsi" w:eastAsiaTheme="minorHAnsi" w:asciiTheme="minorHAnsi" w:ascii="Times New Roman" w:hAnsi="Times New Roman" w:eastAsia="Times New Roman" w:cs="Times New Roman"/>
          <w:b/>
        </w:rPr>
        <w:t>ELISA</w:t>
      </w:r>
      <w:r>
        <w:rPr>
          <w:b/>
          <w:rFonts w:ascii="宋体" w:eastAsia="宋体" w:hint="eastAsia" w:cstheme="minorBidi" w:hAnsiTheme="minorHAnsi" w:hAnsi="Times New Roman" w:cs="Times New Roman"/>
        </w:rPr>
        <w:t>快速检测试剂盒与胶体金免疫层析试</w:t>
      </w:r>
      <w:r>
        <w:rPr>
          <w:b/>
          <w:rFonts w:ascii="宋体" w:eastAsia="宋体" w:hint="eastAsia" w:cstheme="minorBidi" w:hAnsiTheme="minorHAnsi" w:hAnsi="Times New Roman" w:cs="Times New Roman"/>
        </w:rPr>
        <w:t>纸条的初探</w:t>
      </w:r>
    </w:p>
    <w:bookmarkEnd w:id="563499"/>
    <w:p w:rsidR="0018722C">
      <w:pPr>
        <w:pStyle w:val="af6"/>
        <w:topLinePunct/>
      </w:pPr>
      <w:bookmarkStart w:id="997081" w:name="_Toc686997081"/>
      <w:bookmarkStart w:name="中文摘要 " w:id="3"/>
      <w:bookmarkEnd w:id="3"/>
      <w:r/>
      <w:r>
        <w:t>摘</w:t>
      </w:r>
      <w:r w:rsidRPr="00000000">
        <w:t>要</w:t>
      </w:r>
      <w:bookmarkEnd w:id="997081"/>
    </w:p>
    <w:p w:rsidR="0018722C">
      <w:pPr>
        <w:topLinePunct/>
      </w:pPr>
      <w:r>
        <w:rPr>
          <w:rFonts w:cstheme="minorBidi" w:hAnsiTheme="minorHAnsi" w:eastAsiaTheme="minorHAnsi" w:asciiTheme="minorHAnsi"/>
        </w:rPr>
        <w:t>实验中采用</w:t>
      </w:r>
      <w:r>
        <w:rPr>
          <w:rFonts w:ascii="Times New Roman" w:eastAsia="Times New Roman" w:cstheme="minorBidi" w:hAnsiTheme="minorHAnsi"/>
        </w:rPr>
        <w:t>4-</w:t>
      </w:r>
      <w:r>
        <w:rPr>
          <w:rFonts w:cstheme="minorBidi" w:hAnsiTheme="minorHAnsi" w:eastAsiaTheme="minorHAnsi" w:asciiTheme="minorHAnsi"/>
        </w:rPr>
        <w:t>氨基苯甲酸甲酯</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PBPA</w:t>
      </w:r>
      <w:r>
        <w:rPr>
          <w:rFonts w:ascii="Times New Roman" w:eastAsia="Times New Roman" w:cstheme="minorBidi" w:hAnsiTheme="minorHAnsi"/>
        </w:rPr>
        <w:t>)</w:t>
      </w:r>
      <w:r>
        <w:rPr>
          <w:rFonts w:cstheme="minorBidi" w:hAnsiTheme="minorHAnsi" w:eastAsiaTheme="minorHAnsi" w:asciiTheme="minorHAnsi"/>
        </w:rPr>
        <w:t>和对乙酰氨基苯磺酰氯</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ASC</w:t>
      </w:r>
      <w:r>
        <w:rPr>
          <w:rFonts w:ascii="Times New Roman" w:eastAsia="Times New Roman" w:cstheme="minorBidi" w:hAnsiTheme="minorHAnsi"/>
        </w:rPr>
        <w:t>)</w:t>
      </w:r>
      <w:r>
        <w:rPr>
          <w:rFonts w:cstheme="minorBidi" w:hAnsiTheme="minorHAnsi" w:eastAsiaTheme="minorHAnsi" w:asciiTheme="minorHAnsi"/>
        </w:rPr>
        <w:t>为原料，经过亲和取代，</w:t>
      </w:r>
      <w:r w:rsidR="001852F3">
        <w:rPr>
          <w:rFonts w:cstheme="minorBidi" w:hAnsiTheme="minorHAnsi" w:eastAsiaTheme="minorHAnsi" w:asciiTheme="minorHAnsi"/>
        </w:rPr>
        <w:t xml:space="preserve">酯的水解反应合成磺胺药物共有的母核结构苯甲酸对氨基苯磺酰胺</w:t>
      </w:r>
      <w:r>
        <w:rPr>
          <w:rFonts w:ascii="Times New Roman" w:eastAsia="Times New Roman" w:cstheme="minorBidi" w:hAnsiTheme="minorHAnsi"/>
        </w:rPr>
        <w:t>(</w:t>
      </w:r>
      <w:r>
        <w:rPr>
          <w:kern w:val="2"/>
          <w:szCs w:val="22"/>
          <w:rFonts w:ascii="Times New Roman" w:eastAsia="Times New Roman" w:cstheme="minorBidi" w:hAnsiTheme="minorHAnsi"/>
          <w:spacing w:val="-2"/>
          <w:sz w:val="21"/>
        </w:rPr>
        <w:t xml:space="preserve">SH</w:t>
      </w:r>
      <w:r>
        <w:rPr>
          <w:rFonts w:ascii="Times New Roman" w:eastAsia="Times New Roman" w:cstheme="minorBidi" w:hAnsiTheme="minorHAnsi"/>
        </w:rPr>
        <w:t>)</w:t>
      </w:r>
      <w:r>
        <w:rPr>
          <w:rFonts w:cstheme="minorBidi" w:hAnsiTheme="minorHAnsi" w:eastAsiaTheme="minorHAnsi" w:asciiTheme="minorHAnsi"/>
        </w:rPr>
        <w:t>，应用质谱法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ESI-MS</w:t>
      </w:r>
      <w:r>
        <w:rPr>
          <w:rFonts w:ascii="Times New Roman" w:eastAsia="Times New Roman" w:cstheme="minorBidi" w:hAnsiTheme="minorHAnsi"/>
        </w:rPr>
        <w:t>)</w:t>
      </w:r>
      <w:r>
        <w:rPr>
          <w:rFonts w:cstheme="minorBidi" w:hAnsiTheme="minorHAnsi" w:eastAsiaTheme="minorHAnsi" w:asciiTheme="minorHAnsi"/>
        </w:rPr>
        <w:t>与</w:t>
      </w:r>
      <w:r>
        <w:rPr>
          <w:rFonts w:cstheme="minorBidi" w:hAnsiTheme="minorHAnsi" w:eastAsiaTheme="minorHAnsi" w:asciiTheme="minorHAnsi"/>
        </w:rPr>
        <w:t>核磁共振氢谱法</w:t>
      </w:r>
      <w:r>
        <w:rPr>
          <w:rFonts w:ascii="Times New Roman" w:eastAsia="Times New Roman" w:cstheme="minorBidi" w:hAnsiTheme="minorHAnsi"/>
        </w:rPr>
        <w:t>(</w:t>
      </w:r>
      <w:r>
        <w:rPr>
          <w:kern w:val="2"/>
          <w:szCs w:val="22"/>
          <w:rFonts w:ascii="Times New Roman" w:eastAsia="Times New Roman" w:cstheme="minorBidi" w:hAnsiTheme="minorHAnsi"/>
          <w:position w:val="10"/>
          <w:sz w:val="14"/>
        </w:rPr>
        <w:t>1</w:t>
      </w:r>
      <w:r>
        <w:rPr>
          <w:kern w:val="2"/>
          <w:szCs w:val="22"/>
          <w:rFonts w:ascii="Times New Roman" w:eastAsia="Times New Roman" w:cstheme="minorBidi" w:hAnsiTheme="minorHAnsi"/>
          <w:sz w:val="21"/>
        </w:rPr>
        <w:t>H-NMR</w:t>
      </w:r>
      <w:r>
        <w:rPr>
          <w:rFonts w:ascii="Times New Roman" w:eastAsia="Times New Roman" w:cstheme="minorBidi" w:hAnsiTheme="minorHAnsi"/>
        </w:rPr>
        <w:t>)</w:t>
      </w:r>
      <w:r>
        <w:rPr>
          <w:rFonts w:cstheme="minorBidi" w:hAnsiTheme="minorHAnsi" w:eastAsiaTheme="minorHAnsi" w:asciiTheme="minorHAnsi"/>
        </w:rPr>
        <w:t>鉴定</w:t>
      </w:r>
      <w:r>
        <w:rPr>
          <w:rFonts w:ascii="Times New Roman" w:eastAsia="Times New Roman" w:cstheme="minorBidi" w:hAnsiTheme="minorHAnsi"/>
        </w:rPr>
        <w:t>SH</w:t>
      </w:r>
      <w:r>
        <w:rPr>
          <w:rFonts w:cstheme="minorBidi" w:hAnsiTheme="minorHAnsi" w:eastAsiaTheme="minorHAnsi" w:asciiTheme="minorHAnsi"/>
        </w:rPr>
        <w:t>。质谱结果显示</w:t>
      </w:r>
      <w:r>
        <w:rPr>
          <w:rFonts w:ascii="Times New Roman" w:eastAsia="Times New Roman" w:cstheme="minorBidi" w:hAnsiTheme="minorHAnsi"/>
        </w:rPr>
        <w:t>[</w:t>
      </w:r>
      <w:r>
        <w:rPr>
          <w:rFonts w:ascii="Times New Roman" w:eastAsia="Times New Roman" w:cstheme="minorBidi" w:hAnsiTheme="minorHAnsi"/>
          <w:i/>
        </w:rPr>
        <w:t>M-</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i/>
        </w:rPr>
        <w:t>=</w:t>
      </w:r>
      <w:r>
        <w:rPr>
          <w:rFonts w:ascii="Times New Roman" w:eastAsia="Times New Roman" w:cstheme="minorBidi" w:hAnsiTheme="minorHAnsi"/>
        </w:rPr>
        <w:t>291.03766</w:t>
      </w:r>
      <w:r>
        <w:rPr>
          <w:rFonts w:cstheme="minorBidi" w:hAnsiTheme="minorHAnsi" w:eastAsiaTheme="minorHAnsi" w:asciiTheme="minorHAnsi"/>
        </w:rPr>
        <w:t>，与理论值</w:t>
      </w:r>
      <w:r>
        <w:rPr>
          <w:rFonts w:ascii="Times New Roman" w:eastAsia="Times New Roman" w:cstheme="minorBidi" w:hAnsiTheme="minorHAnsi"/>
        </w:rPr>
        <w:t>[</w:t>
      </w:r>
      <w:r>
        <w:rPr>
          <w:rFonts w:ascii="Times New Roman" w:eastAsia="Times New Roman" w:cstheme="minorBidi" w:hAnsiTheme="minorHAnsi"/>
          <w:i/>
        </w:rPr>
        <w:t>M</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=292</w:t>
      </w:r>
      <w:r>
        <w:rPr>
          <w:rFonts w:cstheme="minorBidi" w:hAnsiTheme="minorHAnsi" w:eastAsiaTheme="minorHAnsi" w:asciiTheme="minorHAnsi"/>
        </w:rPr>
        <w:t>相符，表</w:t>
      </w:r>
      <w:r>
        <w:rPr>
          <w:rFonts w:cstheme="minorBidi" w:hAnsiTheme="minorHAnsi" w:eastAsiaTheme="minorHAnsi" w:asciiTheme="minorHAnsi"/>
        </w:rPr>
        <w:t>明</w:t>
      </w:r>
      <w:r>
        <w:rPr>
          <w:rFonts w:ascii="Times New Roman" w:eastAsia="Times New Roman" w:cstheme="minorBidi" w:hAnsiTheme="minorHAnsi"/>
        </w:rPr>
        <w:t>SH</w:t>
      </w:r>
      <w:r>
        <w:rPr>
          <w:rFonts w:cstheme="minorBidi" w:hAnsiTheme="minorHAnsi" w:eastAsiaTheme="minorHAnsi" w:asciiTheme="minorHAnsi"/>
        </w:rPr>
        <w:t>合成成功；核磁共振氢谱</w:t>
      </w:r>
      <w:r>
        <w:rPr>
          <w:rFonts w:ascii="Times New Roman" w:eastAsia="Times New Roman" w:cstheme="minorBidi" w:hAnsiTheme="minorHAnsi"/>
        </w:rPr>
        <w:t>(</w:t>
      </w:r>
      <w:r>
        <w:rPr>
          <w:kern w:val="2"/>
          <w:szCs w:val="22"/>
          <w:rFonts w:ascii="Times New Roman" w:eastAsia="Times New Roman" w:cstheme="minorBidi" w:hAnsiTheme="minorHAnsi"/>
          <w:position w:val="10"/>
          <w:sz w:val="14"/>
        </w:rPr>
        <w:t>1</w:t>
      </w:r>
      <w:r>
        <w:rPr>
          <w:kern w:val="2"/>
          <w:szCs w:val="22"/>
          <w:rFonts w:ascii="Times New Roman" w:eastAsia="Times New Roman" w:cstheme="minorBidi" w:hAnsiTheme="minorHAnsi"/>
          <w:sz w:val="21"/>
        </w:rPr>
        <w:t>H-NMR</w:t>
      </w:r>
      <w:r>
        <w:rPr>
          <w:rFonts w:ascii="Times New Roman" w:eastAsia="Times New Roman" w:cstheme="minorBidi" w:hAnsiTheme="minorHAnsi"/>
        </w:rPr>
        <w:t>)</w:t>
      </w:r>
      <w:r>
        <w:rPr>
          <w:rFonts w:cstheme="minorBidi" w:hAnsiTheme="minorHAnsi" w:eastAsiaTheme="minorHAnsi" w:asciiTheme="minorHAnsi"/>
        </w:rPr>
        <w:t>的数据与</w:t>
      </w:r>
      <w:r>
        <w:rPr>
          <w:rFonts w:ascii="Times New Roman" w:eastAsia="Times New Roman" w:cstheme="minorBidi" w:hAnsiTheme="minorHAnsi"/>
        </w:rPr>
        <w:t>SH</w:t>
      </w:r>
      <w:r>
        <w:rPr>
          <w:rFonts w:cstheme="minorBidi" w:hAnsiTheme="minorHAnsi" w:eastAsiaTheme="minorHAnsi" w:asciiTheme="minorHAnsi"/>
        </w:rPr>
        <w:t>化合物的结构相符。磺胺母核人工半抗原合成成功。</w:t>
      </w:r>
    </w:p>
    <w:p w:rsidR="0018722C">
      <w:pPr>
        <w:topLinePunct/>
      </w:pPr>
      <w:r>
        <w:rPr>
          <w:rFonts w:cstheme="minorBidi" w:hAnsiTheme="minorHAnsi" w:eastAsiaTheme="minorHAnsi" w:asciiTheme="minorHAnsi"/>
        </w:rPr>
        <w:t>实验采用混合酸酐法将本实验室合成的磺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类药物母核结构物</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SH</w:t>
      </w:r>
      <w:r>
        <w:rPr>
          <w:rFonts w:ascii="Times New Roman" w:eastAsia="Times New Roman" w:cstheme="minorBidi" w:hAnsiTheme="minorHAnsi"/>
        </w:rPr>
        <w:t>)</w:t>
      </w:r>
      <w:r>
        <w:rPr>
          <w:rFonts w:cstheme="minorBidi" w:hAnsiTheme="minorHAnsi" w:eastAsiaTheme="minorHAnsi" w:asciiTheme="minorHAnsi"/>
        </w:rPr>
        <w:t>与卵清蛋白</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OVA</w:t>
      </w:r>
      <w:r>
        <w:rPr>
          <w:rFonts w:ascii="Times New Roman" w:eastAsia="Times New Roman" w:cstheme="minorBidi" w:hAnsiTheme="minorHAnsi"/>
        </w:rPr>
        <w:t>)</w:t>
      </w:r>
      <w:r>
        <w:rPr>
          <w:rFonts w:cstheme="minorBidi" w:hAnsiTheme="minorHAnsi" w:eastAsiaTheme="minorHAnsi" w:asciiTheme="minorHAnsi"/>
        </w:rPr>
        <w:t>和牛</w:t>
      </w:r>
      <w:r>
        <w:rPr>
          <w:rFonts w:cstheme="minorBidi" w:hAnsiTheme="minorHAnsi" w:eastAsiaTheme="minorHAnsi" w:asciiTheme="minorHAnsi"/>
        </w:rPr>
        <w:t>血清白蛋白</w:t>
      </w:r>
      <w:r>
        <w:rPr>
          <w:rFonts w:cstheme="minorBidi" w:hAnsiTheme="minorHAnsi" w:eastAsiaTheme="minorHAnsi" w:asciiTheme="minorHAnsi"/>
        </w:rPr>
        <w:t>（</w:t>
      </w:r>
      <w:r>
        <w:rPr>
          <w:rFonts w:ascii="Times New Roman" w:eastAsia="Times New Roman" w:cstheme="minorBidi" w:hAnsiTheme="minorHAnsi"/>
        </w:rPr>
        <w:t>BSA</w:t>
      </w:r>
      <w:r>
        <w:rPr>
          <w:rFonts w:cstheme="minorBidi" w:hAnsiTheme="minorHAnsi" w:eastAsiaTheme="minorHAnsi" w:asciiTheme="minorHAnsi"/>
        </w:rPr>
        <w:t>）</w:t>
      </w:r>
      <w:r>
        <w:rPr>
          <w:rFonts w:cstheme="minorBidi" w:hAnsiTheme="minorHAnsi" w:eastAsiaTheme="minorHAnsi" w:asciiTheme="minorHAnsi"/>
        </w:rPr>
        <w:t>相偶联，进而合</w:t>
      </w:r>
      <w:r w:rsidR="001852F3">
        <w:rPr>
          <w:rFonts w:cstheme="minorBidi" w:hAnsiTheme="minorHAnsi" w:eastAsiaTheme="minorHAnsi" w:asciiTheme="minorHAnsi"/>
        </w:rPr>
        <w:t xml:space="preserve">成包被原</w:t>
      </w:r>
      <w:r>
        <w:rPr>
          <w:rFonts w:ascii="Times New Roman" w:eastAsia="Times New Roman" w:cstheme="minorBidi" w:hAnsiTheme="minorHAnsi"/>
        </w:rPr>
        <w:t>OVA-SH</w:t>
      </w:r>
      <w:r>
        <w:rPr>
          <w:rFonts w:cstheme="minorBidi" w:hAnsiTheme="minorHAnsi" w:eastAsiaTheme="minorHAnsi" w:asciiTheme="minorHAnsi"/>
        </w:rPr>
        <w:t>和免</w:t>
      </w:r>
      <w:r w:rsidR="001852F3">
        <w:rPr>
          <w:rFonts w:cstheme="minorBidi" w:hAnsiTheme="minorHAnsi" w:eastAsiaTheme="minorHAnsi" w:asciiTheme="minorHAnsi"/>
        </w:rPr>
        <w:t xml:space="preserve">疫原</w:t>
      </w:r>
      <w:r>
        <w:rPr>
          <w:rFonts w:ascii="Times New Roman" w:eastAsia="Times New Roman" w:cstheme="minorBidi" w:hAnsiTheme="minorHAnsi"/>
        </w:rPr>
        <w:t>BSA-SH</w:t>
      </w:r>
      <w:r>
        <w:rPr>
          <w:rFonts w:cstheme="minorBidi" w:hAnsiTheme="minorHAnsi" w:eastAsiaTheme="minorHAnsi" w:asciiTheme="minorHAnsi"/>
        </w:rPr>
        <w:t>。紫外扫描</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UV</w:t>
      </w:r>
      <w:r>
        <w:rPr>
          <w:rFonts w:ascii="Times New Roman" w:eastAsia="Times New Roman" w:cstheme="minorBidi" w:hAnsiTheme="minorHAnsi"/>
        </w:rPr>
        <w:t>)</w:t>
      </w:r>
      <w:r>
        <w:rPr>
          <w:rFonts w:cstheme="minorBidi" w:hAnsiTheme="minorHAnsi" w:eastAsiaTheme="minorHAnsi" w:asciiTheme="minorHAnsi"/>
        </w:rPr>
        <w:t>与</w:t>
      </w:r>
      <w:r>
        <w:rPr>
          <w:rFonts w:ascii="Times New Roman" w:eastAsia="Times New Roman" w:cstheme="minorBidi" w:hAnsiTheme="minorHAnsi"/>
        </w:rPr>
        <w:t>SDS-PAGE</w:t>
      </w:r>
      <w:r>
        <w:rPr>
          <w:rFonts w:cstheme="minorBidi" w:hAnsiTheme="minorHAnsi" w:eastAsiaTheme="minorHAnsi" w:asciiTheme="minorHAnsi"/>
        </w:rPr>
        <w:t>法进行确证。利用</w:t>
      </w:r>
      <w:r>
        <w:rPr>
          <w:rFonts w:ascii="Times New Roman" w:eastAsia="Times New Roman" w:cstheme="minorBidi" w:hAnsiTheme="minorHAnsi"/>
        </w:rPr>
        <w:t>BSA-SH</w:t>
      </w:r>
      <w:r>
        <w:rPr>
          <w:rFonts w:cstheme="minorBidi" w:hAnsiTheme="minorHAnsi" w:eastAsiaTheme="minorHAnsi" w:asciiTheme="minorHAnsi"/>
        </w:rPr>
        <w:t>免疫</w:t>
      </w:r>
      <w:r>
        <w:rPr>
          <w:rFonts w:ascii="Times New Roman" w:eastAsia="Times New Roman" w:cstheme="minorBidi" w:hAnsiTheme="minorHAnsi"/>
        </w:rPr>
        <w:t>Balb</w:t>
      </w:r>
      <w:r>
        <w:rPr>
          <w:rFonts w:ascii="Times New Roman" w:eastAsia="Times New Roman" w:cstheme="minorBidi" w:hAnsiTheme="minorHAnsi"/>
        </w:rPr>
        <w:t>/</w:t>
      </w:r>
      <w:r>
        <w:rPr>
          <w:rFonts w:ascii="Times New Roman" w:eastAsia="Times New Roman" w:cstheme="minorBidi" w:hAnsiTheme="minorHAnsi"/>
        </w:rPr>
        <w:t xml:space="preserve">C</w:t>
      </w:r>
      <w:r>
        <w:rPr>
          <w:rFonts w:cstheme="minorBidi" w:hAnsiTheme="minorHAnsi" w:eastAsiaTheme="minorHAnsi" w:asciiTheme="minorHAnsi"/>
        </w:rPr>
        <w:t>小鼠，间接</w:t>
      </w:r>
      <w:r>
        <w:rPr>
          <w:rFonts w:ascii="Times New Roman" w:eastAsia="Times New Roman" w:cstheme="minorBidi" w:hAnsiTheme="minorHAnsi"/>
        </w:rPr>
        <w:t>ELISA</w:t>
      </w:r>
      <w:r>
        <w:rPr>
          <w:rFonts w:cstheme="minorBidi" w:hAnsiTheme="minorHAnsi" w:eastAsiaTheme="minorHAnsi" w:asciiTheme="minorHAnsi"/>
        </w:rPr>
        <w:t>和间接竞争</w:t>
      </w:r>
      <w:r>
        <w:rPr>
          <w:rFonts w:ascii="Times New Roman" w:eastAsia="Times New Roman" w:cstheme="minorBidi" w:hAnsiTheme="minorHAnsi"/>
        </w:rPr>
        <w:t>ELISA</w:t>
      </w:r>
      <w:r>
        <w:rPr>
          <w:rFonts w:cstheme="minorBidi" w:hAnsiTheme="minorHAnsi" w:eastAsiaTheme="minorHAnsi" w:asciiTheme="minorHAnsi"/>
        </w:rPr>
        <w:t>法筛</w:t>
      </w:r>
      <w:r>
        <w:rPr>
          <w:rFonts w:cstheme="minorBidi" w:hAnsiTheme="minorHAnsi" w:eastAsiaTheme="minorHAnsi" w:asciiTheme="minorHAnsi"/>
        </w:rPr>
        <w:t>选细胞融合备用鼠；利用细胞融合杂交瘤技术建立了</w:t>
      </w:r>
      <w:r>
        <w:rPr>
          <w:rFonts w:ascii="Times New Roman" w:eastAsia="Times New Roman" w:cstheme="minorBidi" w:hAnsiTheme="minorHAnsi"/>
        </w:rPr>
        <w:t>SH Mab</w:t>
      </w:r>
      <w:r>
        <w:rPr>
          <w:rFonts w:cstheme="minorBidi" w:hAnsiTheme="minorHAnsi" w:eastAsiaTheme="minorHAnsi" w:asciiTheme="minorHAnsi"/>
        </w:rPr>
        <w:t>细胞株，后体内诱生腹水法制备</w:t>
      </w:r>
      <w:r>
        <w:rPr>
          <w:rFonts w:ascii="Times New Roman" w:eastAsia="Times New Roman" w:cstheme="minorBidi" w:hAnsiTheme="minorHAnsi"/>
        </w:rPr>
        <w:t>S</w:t>
      </w:r>
      <w:r>
        <w:rPr>
          <w:rFonts w:ascii="Times New Roman" w:eastAsia="Times New Roman" w:cstheme="minorBidi" w:hAnsiTheme="minorHAnsi"/>
        </w:rPr>
        <w:t>H</w:t>
      </w:r>
    </w:p>
    <w:p w:rsidR="0018722C">
      <w:pPr>
        <w:topLinePunct/>
      </w:pPr>
      <w:r>
        <w:rPr>
          <w:rFonts w:cstheme="minorBidi" w:hAnsiTheme="minorHAnsi" w:eastAsiaTheme="minorHAnsi" w:asciiTheme="minorHAnsi" w:ascii="Times New Roman" w:hAnsi="Times New Roman" w:eastAsia="Times New Roman"/>
        </w:rPr>
        <w:t>Mab</w:t>
      </w:r>
      <w:r>
        <w:rPr>
          <w:rFonts w:cstheme="minorBidi" w:hAnsiTheme="minorHAnsi" w:eastAsiaTheme="minorHAnsi" w:asciiTheme="minorHAnsi"/>
        </w:rPr>
        <w:t>。对</w:t>
      </w:r>
      <w:r>
        <w:rPr>
          <w:rFonts w:ascii="Times New Roman" w:hAnsi="Times New Roman" w:eastAsia="Times New Roman" w:cstheme="minorBidi"/>
        </w:rPr>
        <w:t>SH Mab</w:t>
      </w:r>
      <w:r>
        <w:rPr>
          <w:rFonts w:cstheme="minorBidi" w:hAnsiTheme="minorHAnsi" w:eastAsiaTheme="minorHAnsi" w:asciiTheme="minorHAnsi"/>
        </w:rPr>
        <w:t>的效价、特异性和敏感性等免疫学特性进行鉴定。结果显示</w:t>
      </w:r>
      <w:r>
        <w:rPr>
          <w:rFonts w:ascii="Times New Roman" w:hAnsi="Times New Roman" w:eastAsia="Times New Roman" w:cstheme="minorBidi"/>
        </w:rPr>
        <w:t>BSA-SH</w:t>
      </w:r>
      <w:r>
        <w:rPr>
          <w:rFonts w:cstheme="minorBidi" w:hAnsiTheme="minorHAnsi" w:eastAsiaTheme="minorHAnsi" w:asciiTheme="minorHAnsi"/>
        </w:rPr>
        <w:t>人工</w:t>
      </w:r>
      <w:r>
        <w:rPr>
          <w:rFonts w:cstheme="minorBidi" w:hAnsiTheme="minorHAnsi" w:eastAsiaTheme="minorHAnsi" w:asciiTheme="minorHAnsi"/>
        </w:rPr>
        <w:t>抗原合成成功，</w:t>
      </w:r>
      <w:r>
        <w:rPr>
          <w:rFonts w:ascii="Times New Roman" w:hAnsi="Times New Roman" w:eastAsia="Times New Roman" w:cstheme="minorBidi"/>
        </w:rPr>
        <w:t>SH</w:t>
      </w:r>
      <w:r>
        <w:rPr>
          <w:rFonts w:cstheme="minorBidi" w:hAnsiTheme="minorHAnsi" w:eastAsiaTheme="minorHAnsi" w:asciiTheme="minorHAnsi"/>
        </w:rPr>
        <w:t>与</w:t>
      </w:r>
      <w:r>
        <w:rPr>
          <w:rFonts w:ascii="Times New Roman" w:hAnsi="Times New Roman" w:eastAsia="Times New Roman" w:cstheme="minorBidi"/>
        </w:rPr>
        <w:t>BSA</w:t>
      </w:r>
      <w:r>
        <w:rPr>
          <w:rFonts w:cstheme="minorBidi" w:hAnsiTheme="minorHAnsi" w:eastAsiaTheme="minorHAnsi" w:asciiTheme="minorHAnsi"/>
        </w:rPr>
        <w:t>的分子结合比约为</w:t>
      </w:r>
      <w:r>
        <w:rPr>
          <w:rFonts w:ascii="Times New Roman" w:hAnsi="Times New Roman" w:eastAsia="Times New Roman" w:cstheme="minorBidi"/>
        </w:rPr>
        <w:t>11</w:t>
      </w:r>
      <w:r>
        <w:rPr>
          <w:rFonts w:ascii="Times New Roman" w:hAnsi="Times New Roman" w:eastAsia="Times New Roman" w:cstheme="minorBidi"/>
        </w:rPr>
        <w:t>.</w:t>
      </w:r>
      <w:r>
        <w:rPr>
          <w:rFonts w:ascii="Times New Roman" w:hAnsi="Times New Roman" w:eastAsia="Times New Roman" w:cstheme="minorBidi"/>
        </w:rPr>
        <w:t>6</w:t>
      </w:r>
      <w:r>
        <w:rPr>
          <w:rFonts w:cstheme="minorBidi" w:hAnsiTheme="minorHAnsi" w:eastAsiaTheme="minorHAnsi" w:asciiTheme="minorHAnsi"/>
          <w:kern w:val="2"/>
          <w:sz w:val="21"/>
        </w:rPr>
        <w:t xml:space="preserve">: </w:t>
      </w:r>
      <w:r>
        <w:rPr>
          <w:rFonts w:ascii="Times New Roman" w:hAnsi="Times New Roman" w:eastAsia="Times New Roman" w:cstheme="minorBidi"/>
        </w:rPr>
        <w:t>1</w:t>
      </w:r>
      <w:r>
        <w:rPr>
          <w:rFonts w:cstheme="minorBidi" w:hAnsiTheme="minorHAnsi" w:eastAsiaTheme="minorHAnsi" w:asciiTheme="minorHAnsi"/>
          <w:kern w:val="2"/>
          <w:sz w:val="21"/>
        </w:rPr>
        <w:t>.</w:t>
      </w:r>
      <w:r>
        <w:rPr>
          <w:rFonts w:ascii="Times New Roman" w:hAnsi="Times New Roman" w:eastAsia="Times New Roman" w:cstheme="minorBidi"/>
        </w:rPr>
        <w:t>5G</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5G</w:t>
      </w:r>
      <w:r>
        <w:rPr>
          <w:rFonts w:ascii="Times New Roman" w:hAnsi="Times New Roman" w:eastAsia="Times New Roman" w:cstheme="minorBidi"/>
        </w:rPr>
        <w:t>2</w:t>
      </w:r>
      <w:r>
        <w:rPr>
          <w:rFonts w:cstheme="minorBidi" w:hAnsiTheme="minorHAnsi" w:eastAsiaTheme="minorHAnsi" w:asciiTheme="minorHAnsi"/>
        </w:rPr>
        <w:t>和</w:t>
      </w:r>
      <w:r>
        <w:rPr>
          <w:rFonts w:ascii="Times New Roman" w:hAnsi="Times New Roman" w:eastAsia="Times New Roman" w:cstheme="minorBidi"/>
        </w:rPr>
        <w:t>8D</w:t>
      </w:r>
      <w:r>
        <w:rPr>
          <w:rFonts w:ascii="Times New Roman" w:hAnsi="Times New Roman" w:eastAsia="Times New Roman" w:cstheme="minorBidi"/>
        </w:rPr>
        <w:t>2 </w:t>
      </w:r>
      <w:r>
        <w:rPr>
          <w:rFonts w:ascii="Times New Roman" w:hAnsi="Times New Roman" w:eastAsia="Times New Roman" w:cstheme="minorBidi"/>
        </w:rPr>
        <w:t>3</w:t>
      </w:r>
      <w:r>
        <w:rPr>
          <w:rFonts w:cstheme="minorBidi" w:hAnsiTheme="minorHAnsi" w:eastAsiaTheme="minorHAnsi" w:asciiTheme="minorHAnsi"/>
        </w:rPr>
        <w:t>株敏感特异性的杂交</w:t>
      </w:r>
      <w:r>
        <w:rPr>
          <w:rFonts w:cstheme="minorBidi" w:hAnsiTheme="minorHAnsi" w:eastAsiaTheme="minorHAnsi" w:asciiTheme="minorHAnsi"/>
        </w:rPr>
        <w:t>瘤细胞株被成功筛选。其细胞上清液效价分别为：</w:t>
      </w:r>
      <w:r>
        <w:rPr>
          <w:rFonts w:ascii="Times New Roman" w:hAnsi="Times New Roman" w:eastAsia="Times New Roman" w:cstheme="minorBidi"/>
        </w:rPr>
        <w:t>1</w:t>
      </w:r>
      <w:r>
        <w:rPr>
          <w:rFonts w:cstheme="minorBidi" w:hAnsiTheme="minorHAnsi" w:eastAsiaTheme="minorHAnsi" w:asciiTheme="minorHAnsi"/>
          <w:kern w:val="2"/>
          <w:spacing w:val="-4"/>
          <w:sz w:val="21"/>
        </w:rPr>
        <w:t xml:space="preserve">: </w:t>
      </w:r>
      <w:r>
        <w:rPr>
          <w:rFonts w:ascii="Times New Roman" w:hAnsi="Times New Roman" w:eastAsia="Times New Roman" w:cstheme="minorBidi"/>
        </w:rPr>
        <w:t>6.40×10 </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kern w:val="2"/>
          <w:spacing w:val="-3"/>
          <w:sz w:val="21"/>
        </w:rPr>
        <w:t xml:space="preserve">: </w:t>
      </w:r>
      <w:r>
        <w:rPr>
          <w:rFonts w:ascii="Times New Roman" w:hAnsi="Times New Roman" w:eastAsia="Times New Roman" w:cstheme="minorBidi"/>
        </w:rPr>
        <w:t>1.28×10 </w:t>
      </w:r>
      <w:r>
        <w:rPr>
          <w:rFonts w:ascii="Times New Roman" w:hAnsi="Times New Roman" w:eastAsia="Times New Roman" w:cstheme="minorBidi"/>
        </w:rPr>
        <w:t>3</w:t>
      </w:r>
      <w:r>
        <w:rPr>
          <w:rFonts w:cstheme="minorBidi" w:hAnsiTheme="minorHAnsi" w:eastAsiaTheme="minorHAnsi" w:asciiTheme="minorHAnsi"/>
        </w:rPr>
        <w:t>和</w:t>
      </w:r>
      <w:r>
        <w:rPr>
          <w:rFonts w:ascii="Times New Roman" w:hAnsi="Times New Roman" w:eastAsia="Times New Roman" w:cstheme="minorBidi"/>
        </w:rPr>
        <w:t>1</w:t>
      </w:r>
      <w:r>
        <w:rPr>
          <w:rFonts w:cstheme="minorBidi" w:hAnsiTheme="minorHAnsi" w:eastAsiaTheme="minorHAnsi" w:asciiTheme="minorHAnsi"/>
          <w:kern w:val="2"/>
          <w:spacing w:val="-3"/>
          <w:sz w:val="21"/>
        </w:rPr>
        <w:t xml:space="preserve">: </w:t>
      </w:r>
      <w:r>
        <w:rPr>
          <w:rFonts w:ascii="Times New Roman" w:hAnsi="Times New Roman" w:eastAsia="Times New Roman" w:cstheme="minorBidi"/>
        </w:rPr>
        <w:t>3.20×10 </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腹水效价分别为：</w:t>
      </w:r>
      <w:r>
        <w:rPr>
          <w:rFonts w:ascii="Times New Roman" w:hAnsi="Times New Roman" w:eastAsia="Times New Roman" w:cstheme="minorBidi"/>
        </w:rPr>
        <w:t>1</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2.56×10 </w:t>
      </w:r>
      <w:r>
        <w:rPr>
          <w:rFonts w:ascii="Times New Roman" w:hAnsi="Times New Roman" w:eastAsia="Times New Roman" w:cstheme="minorBidi"/>
        </w:rPr>
        <w:t>5</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5.12×10 </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w:t>
      </w:r>
      <w:r>
        <w:rPr>
          <w:rFonts w:cstheme="minorBidi" w:hAnsiTheme="minorHAnsi" w:eastAsiaTheme="minorHAnsi" w:asciiTheme="minorHAnsi"/>
          <w:kern w:val="2"/>
          <w:spacing w:val="-2"/>
          <w:sz w:val="21"/>
        </w:rPr>
        <w:t xml:space="preserve">: </w:t>
      </w:r>
      <w:r>
        <w:rPr>
          <w:rFonts w:ascii="Times New Roman" w:hAnsi="Times New Roman" w:eastAsia="Times New Roman" w:cstheme="minorBidi"/>
        </w:rPr>
        <w:t>1.28×10 </w:t>
      </w:r>
      <w:r>
        <w:rPr>
          <w:rFonts w:ascii="Times New Roman" w:hAnsi="Times New Roman" w:eastAsia="Times New Roman" w:cstheme="minorBidi"/>
        </w:rPr>
        <w:t>5</w:t>
      </w:r>
      <w:r>
        <w:rPr>
          <w:rFonts w:cstheme="minorBidi" w:hAnsiTheme="minorHAnsi" w:eastAsiaTheme="minorHAnsi" w:asciiTheme="minorHAnsi"/>
          <w:kern w:val="2"/>
          <w:sz w:val="21"/>
        </w:rPr>
        <w:t>.</w:t>
      </w:r>
      <w:r>
        <w:rPr>
          <w:rFonts w:ascii="Times New Roman" w:hAnsi="Times New Roman" w:eastAsia="Times New Roman" w:cstheme="minorBidi"/>
        </w:rPr>
        <w:t>5G</w:t>
      </w:r>
      <w:r>
        <w:rPr>
          <w:rFonts w:ascii="Times New Roman" w:hAnsi="Times New Roman" w:eastAsia="Times New Roman" w:cstheme="minorBidi"/>
        </w:rPr>
        <w:t>2</w:t>
      </w:r>
      <w:r>
        <w:rPr>
          <w:rFonts w:cstheme="minorBidi" w:hAnsiTheme="minorHAnsi" w:eastAsiaTheme="minorHAnsi" w:asciiTheme="minorHAnsi"/>
        </w:rPr>
        <w:t>株所产腹水纯化后所得</w:t>
      </w:r>
      <w:r>
        <w:rPr>
          <w:rFonts w:ascii="Times New Roman" w:hAnsi="Times New Roman" w:eastAsia="Times New Roman" w:cstheme="minorBidi"/>
        </w:rPr>
        <w:t>Mab</w:t>
      </w:r>
      <w:r>
        <w:rPr>
          <w:rFonts w:cstheme="minorBidi" w:hAnsiTheme="minorHAnsi" w:eastAsiaTheme="minorHAnsi" w:asciiTheme="minorHAnsi"/>
        </w:rPr>
        <w:t>对</w:t>
      </w:r>
      <w:r>
        <w:rPr>
          <w:rFonts w:ascii="Times New Roman" w:hAnsi="Times New Roman" w:eastAsia="Times New Roman" w:cstheme="minorBidi"/>
        </w:rPr>
        <w:t>SH</w:t>
      </w:r>
      <w:r>
        <w:rPr>
          <w:rFonts w:cstheme="minorBidi" w:hAnsiTheme="minorHAnsi" w:eastAsiaTheme="minorHAnsi" w:asciiTheme="minorHAnsi"/>
        </w:rPr>
        <w:t>的半数抑制浓度</w:t>
      </w:r>
      <w:r>
        <w:rPr>
          <w:rFonts w:ascii="Times New Roman" w:hAnsi="Times New Roman" w:eastAsia="Times New Roman" w:cstheme="minorBidi"/>
        </w:rPr>
        <w:t>(</w:t>
      </w:r>
      <w:r>
        <w:rPr>
          <w:kern w:val="2"/>
          <w:szCs w:val="22"/>
          <w:rFonts w:ascii="Times New Roman" w:hAnsi="Times New Roman" w:eastAsia="Times New Roman" w:cstheme="minorBidi"/>
          <w:i/>
          <w:sz w:val="21"/>
        </w:rPr>
        <w:t>IC</w:t>
      </w:r>
      <w:r>
        <w:rPr>
          <w:kern w:val="2"/>
          <w:szCs w:val="22"/>
          <w:rFonts w:ascii="Times New Roman" w:hAnsi="Times New Roman" w:eastAsia="Times New Roman" w:cstheme="minorBidi"/>
          <w:i/>
          <w:position w:val="-2"/>
          <w:sz w:val="14"/>
        </w:rPr>
        <w:t>50</w:t>
      </w:r>
      <w:r>
        <w:rPr>
          <w:rFonts w:ascii="Times New Roman" w:hAnsi="Times New Roman" w:eastAsia="Times New Roman" w:cstheme="minorBidi"/>
        </w:rPr>
        <w:t>)</w:t>
      </w:r>
      <w:r>
        <w:rPr>
          <w:rFonts w:cstheme="minorBidi" w:hAnsiTheme="minorHAnsi" w:eastAsiaTheme="minorHAnsi" w:asciiTheme="minorHAnsi"/>
        </w:rPr>
        <w:t>为</w:t>
      </w:r>
      <w:r>
        <w:rPr>
          <w:rFonts w:ascii="Times New Roman" w:hAnsi="Times New Roman" w:eastAsia="Times New Roman" w:cstheme="minorBidi"/>
        </w:rPr>
        <w:t>82ng</w:t>
      </w:r>
      <w:r>
        <w:rPr>
          <w:rFonts w:ascii="Times New Roman" w:hAnsi="Times New Roman" w:eastAsia="Times New Roman" w:cstheme="minorBidi"/>
        </w:rPr>
        <w:t>/</w:t>
      </w:r>
      <w:r>
        <w:rPr>
          <w:rFonts w:ascii="Times New Roman" w:hAnsi="Times New Roman" w:eastAsia="Times New Roman" w:cstheme="minorBidi"/>
        </w:rPr>
        <w:t>mL</w:t>
      </w:r>
      <w:r>
        <w:rPr>
          <w:rFonts w:cstheme="minorBidi" w:hAnsiTheme="minorHAnsi" w:eastAsiaTheme="minorHAnsi" w:asciiTheme="minorHAnsi"/>
        </w:rPr>
        <w:t>。纯化后</w:t>
      </w:r>
      <w:r>
        <w:rPr>
          <w:rFonts w:ascii="Times New Roman" w:hAnsi="Times New Roman" w:eastAsia="Times New Roman" w:cstheme="minorBidi"/>
        </w:rPr>
        <w:t>Mab</w:t>
      </w:r>
      <w:r>
        <w:rPr>
          <w:rFonts w:cstheme="minorBidi" w:hAnsiTheme="minorHAnsi" w:eastAsiaTheme="minorHAnsi" w:asciiTheme="minorHAnsi"/>
        </w:rPr>
        <w:t>对磺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间</w:t>
      </w:r>
      <w:r w:rsidR="001852F3">
        <w:rPr>
          <w:rFonts w:cstheme="minorBidi" w:hAnsiTheme="minorHAnsi" w:eastAsiaTheme="minorHAnsi" w:asciiTheme="minorHAnsi"/>
        </w:rPr>
        <w:t xml:space="preserve">甲</w:t>
      </w:r>
      <w:r w:rsidR="001852F3">
        <w:rPr>
          <w:rFonts w:cstheme="minorBidi" w:hAnsiTheme="minorHAnsi" w:eastAsiaTheme="minorHAnsi" w:asciiTheme="minorHAnsi"/>
        </w:rPr>
        <w:t xml:space="preserve">氧</w:t>
      </w:r>
      <w:r w:rsidR="001852F3">
        <w:rPr>
          <w:rFonts w:cstheme="minorBidi" w:hAnsiTheme="minorHAnsi" w:eastAsiaTheme="minorHAnsi" w:asciiTheme="minorHAnsi"/>
        </w:rPr>
        <w:t xml:space="preserve">嘧啶</w:t>
      </w:r>
      <w:r>
        <w:rPr>
          <w:rFonts w:cstheme="minorBidi" w:hAnsiTheme="minorHAnsi" w:eastAsiaTheme="minorHAnsi" w:asciiTheme="minorHAnsi"/>
        </w:rPr>
        <w:t>（</w:t>
      </w:r>
      <w:r>
        <w:rPr>
          <w:kern w:val="2"/>
          <w:szCs w:val="22"/>
          <w:rFonts w:ascii="Times New Roman" w:hAnsi="Times New Roman" w:eastAsia="Times New Roman" w:cstheme="minorBidi"/>
          <w:spacing w:val="-6"/>
          <w:sz w:val="21"/>
        </w:rPr>
        <w:t>SMM</w:t>
      </w:r>
      <w:r>
        <w:rPr>
          <w:rFonts w:cstheme="minorBidi" w:hAnsiTheme="minorHAnsi" w:eastAsiaTheme="minorHAnsi" w:asciiTheme="minorHAnsi"/>
        </w:rPr>
        <w:t>）</w:t>
      </w:r>
      <w:r>
        <w:rPr>
          <w:rFonts w:cstheme="minorBidi" w:hAnsiTheme="minorHAnsi" w:eastAsiaTheme="minorHAnsi" w:asciiTheme="minorHAnsi"/>
        </w:rPr>
        <w:t xml:space="preserve">、磺</w:t>
      </w:r>
      <w:r w:rsidR="001852F3">
        <w:rPr>
          <w:rFonts w:cstheme="minorBidi" w:hAnsiTheme="minorHAnsi" w:eastAsiaTheme="minorHAnsi" w:asciiTheme="minorHAnsi"/>
        </w:rPr>
        <w:t xml:space="preserve">胺对</w:t>
      </w:r>
      <w:r>
        <w:rPr>
          <w:rFonts w:cstheme="minorBidi" w:hAnsiTheme="minorHAnsi" w:eastAsiaTheme="minorHAnsi" w:asciiTheme="minorHAnsi"/>
        </w:rPr>
        <w:t>甲氧</w:t>
      </w:r>
      <w:r w:rsidR="001852F3">
        <w:rPr>
          <w:rFonts w:cstheme="minorBidi" w:hAnsiTheme="minorHAnsi" w:eastAsiaTheme="minorHAnsi" w:asciiTheme="minorHAnsi"/>
        </w:rPr>
        <w:t xml:space="preserve">嘧啶</w:t>
      </w:r>
      <w:r>
        <w:rPr>
          <w:rFonts w:cstheme="minorBidi" w:hAnsiTheme="minorHAnsi" w:eastAsiaTheme="minorHAnsi" w:asciiTheme="minorHAnsi"/>
        </w:rPr>
        <w:t>（</w:t>
      </w:r>
      <w:r>
        <w:rPr>
          <w:kern w:val="2"/>
          <w:szCs w:val="22"/>
          <w:rFonts w:ascii="Times New Roman" w:hAnsi="Times New Roman" w:eastAsia="Times New Roman" w:cstheme="minorBidi"/>
          <w:sz w:val="21"/>
        </w:rPr>
        <w:t>SMD</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甲</w:t>
      </w:r>
      <w:r w:rsidR="001852F3">
        <w:rPr>
          <w:rFonts w:cstheme="minorBidi" w:hAnsiTheme="minorHAnsi" w:eastAsiaTheme="minorHAnsi" w:asciiTheme="minorHAnsi"/>
        </w:rPr>
        <w:t xml:space="preserve">基</w:t>
      </w:r>
      <w:r w:rsidR="001852F3">
        <w:rPr>
          <w:rFonts w:cstheme="minorBidi" w:hAnsiTheme="minorHAnsi" w:eastAsiaTheme="minorHAnsi" w:asciiTheme="minorHAnsi"/>
        </w:rPr>
        <w:t xml:space="preserve">嘧啶</w:t>
      </w:r>
      <w:r>
        <w:rPr>
          <w:rFonts w:cstheme="minorBidi" w:hAnsiTheme="minorHAnsi" w:eastAsiaTheme="minorHAnsi" w:asciiTheme="minorHAnsi"/>
        </w:rPr>
        <w:t>（</w:t>
      </w:r>
      <w:r>
        <w:rPr>
          <w:kern w:val="2"/>
          <w:szCs w:val="22"/>
          <w:rFonts w:ascii="Times New Roman" w:hAnsi="Times New Roman" w:eastAsia="Times New Roman" w:cstheme="minorBidi"/>
          <w:sz w:val="21"/>
        </w:rPr>
        <w:t>SM</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间</w:t>
      </w:r>
      <w:r w:rsidR="001852F3">
        <w:rPr>
          <w:rFonts w:cstheme="minorBidi" w:hAnsiTheme="minorHAnsi" w:eastAsiaTheme="minorHAnsi" w:asciiTheme="minorHAnsi"/>
        </w:rPr>
        <w:t xml:space="preserve">二</w:t>
      </w:r>
      <w:r w:rsidR="001852F3">
        <w:rPr>
          <w:rFonts w:cstheme="minorBidi" w:hAnsiTheme="minorHAnsi" w:eastAsiaTheme="minorHAnsi" w:asciiTheme="minorHAnsi"/>
        </w:rPr>
        <w:t xml:space="preserve">甲氧嘧啶</w:t>
      </w:r>
      <w:r>
        <w:rPr>
          <w:rFonts w:cstheme="minorBidi" w:hAnsiTheme="minorHAnsi" w:eastAsiaTheme="minorHAnsi" w:asciiTheme="minorHAnsi"/>
        </w:rPr>
        <w:t>（</w:t>
      </w:r>
      <w:r>
        <w:rPr>
          <w:kern w:val="2"/>
          <w:szCs w:val="22"/>
          <w:rFonts w:ascii="Times New Roman" w:hAnsi="Times New Roman" w:eastAsia="Times New Roman" w:cstheme="minorBidi"/>
          <w:sz w:val="21"/>
        </w:rPr>
        <w:t>SDM</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醋 </w:t>
      </w:r>
      <w:r w:rsidR="001852F3">
        <w:rPr>
          <w:rFonts w:cstheme="minorBidi" w:hAnsiTheme="minorHAnsi" w:eastAsiaTheme="minorHAnsi" w:asciiTheme="minorHAnsi"/>
        </w:rPr>
        <w:t>酰</w:t>
      </w:r>
    </w:p>
    <w:p w:rsidR="0018722C">
      <w:pPr>
        <w:topLinePunct/>
      </w:pPr>
      <w:r>
        <w:rPr>
          <w:rFonts w:cstheme="minorBidi" w:hAnsiTheme="minorHAnsi" w:eastAsiaTheme="minorHAnsi" w:asciiTheme="minorHAnsi"/>
        </w:rPr>
        <w:t>（</w:t>
      </w:r>
      <w:r>
        <w:rPr>
          <w:rFonts w:ascii="Times New Roman" w:eastAsia="Times New Roman" w:cstheme="minorBidi" w:hAnsiTheme="minorHAnsi"/>
        </w:rPr>
        <w:t>SCT</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氯</w:t>
      </w:r>
      <w:r w:rsidR="001852F3">
        <w:rPr>
          <w:rFonts w:cstheme="minorBidi" w:hAnsiTheme="minorHAnsi" w:eastAsiaTheme="minorHAnsi" w:asciiTheme="minorHAnsi"/>
        </w:rPr>
        <w:t xml:space="preserve">吡嗪钠</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SCZ</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噻</w:t>
      </w:r>
      <w:r w:rsidR="001852F3">
        <w:rPr>
          <w:rFonts w:cstheme="minorBidi" w:hAnsiTheme="minorHAnsi" w:eastAsiaTheme="minorHAnsi" w:asciiTheme="minorHAnsi"/>
        </w:rPr>
        <w:t xml:space="preserve">唑</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ST</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甲</w:t>
      </w:r>
      <w:r w:rsidR="001852F3">
        <w:rPr>
          <w:rFonts w:cstheme="minorBidi" w:hAnsiTheme="minorHAnsi" w:eastAsiaTheme="minorHAnsi" w:asciiTheme="minorHAnsi"/>
        </w:rPr>
        <w:t xml:space="preserve">噁</w:t>
      </w:r>
      <w:r w:rsidR="001852F3">
        <w:rPr>
          <w:rFonts w:cstheme="minorBidi" w:hAnsiTheme="minorHAnsi" w:eastAsiaTheme="minorHAnsi" w:asciiTheme="minorHAnsi"/>
        </w:rPr>
        <w:t xml:space="preserve">唑</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SMZ</w:t>
      </w:r>
      <w:r>
        <w:rPr>
          <w:rFonts w:cstheme="minorBidi" w:hAnsiTheme="minorHAnsi" w:eastAsiaTheme="minorHAnsi" w:asciiTheme="minorHAnsi"/>
        </w:rPr>
        <w:t>）</w:t>
      </w:r>
      <w:r>
        <w:rPr>
          <w:rFonts w:cstheme="minorBidi" w:hAnsiTheme="minorHAnsi" w:eastAsiaTheme="minorHAnsi" w:asciiTheme="minorHAnsi"/>
        </w:rPr>
        <w:t>、磺胺苯</w:t>
      </w:r>
      <w:r w:rsidR="001852F3">
        <w:rPr>
          <w:rFonts w:cstheme="minorBidi" w:hAnsiTheme="minorHAnsi" w:eastAsiaTheme="minorHAnsi" w:asciiTheme="minorHAnsi"/>
        </w:rPr>
        <w:t xml:space="preserve">吡</w:t>
      </w:r>
      <w:r>
        <w:rPr>
          <w:rFonts w:cstheme="minorBidi" w:hAnsiTheme="minorHAnsi" w:eastAsiaTheme="minorHAnsi" w:asciiTheme="minorHAnsi"/>
        </w:rPr>
        <w:t>唑</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SPH</w:t>
      </w:r>
      <w:r>
        <w:rPr>
          <w:rFonts w:cstheme="minorBidi" w:hAnsiTheme="minorHAnsi" w:eastAsiaTheme="minorHAnsi" w:asciiTheme="minorHAnsi"/>
        </w:rPr>
        <w:t>）</w:t>
      </w:r>
      <w:r>
        <w:rPr>
          <w:rFonts w:cstheme="minorBidi" w:hAnsiTheme="minorHAnsi" w:eastAsiaTheme="minorHAnsi" w:asciiTheme="minorHAnsi"/>
        </w:rPr>
        <w:t>、磺</w:t>
      </w:r>
      <w:r w:rsidR="001852F3">
        <w:rPr>
          <w:rFonts w:cstheme="minorBidi" w:hAnsiTheme="minorHAnsi" w:eastAsiaTheme="minorHAnsi" w:asciiTheme="minorHAnsi"/>
        </w:rPr>
        <w:t xml:space="preserve">胺</w:t>
      </w:r>
      <w:r w:rsidR="001852F3">
        <w:rPr>
          <w:rFonts w:cstheme="minorBidi" w:hAnsiTheme="minorHAnsi" w:eastAsiaTheme="minorHAnsi" w:asciiTheme="minorHAnsi"/>
        </w:rPr>
        <w:t xml:space="preserve">二</w:t>
      </w:r>
      <w:r w:rsidR="001852F3">
        <w:rPr>
          <w:rFonts w:cstheme="minorBidi" w:hAnsiTheme="minorHAnsi" w:eastAsiaTheme="minorHAnsi" w:asciiTheme="minorHAnsi"/>
        </w:rPr>
        <w:t xml:space="preserve">甲嘧</w:t>
      </w:r>
      <w:r w:rsidR="001852F3">
        <w:rPr>
          <w:rFonts w:cstheme="minorBidi" w:hAnsiTheme="minorHAnsi" w:eastAsiaTheme="minorHAnsi" w:asciiTheme="minorHAnsi"/>
        </w:rPr>
        <w:t xml:space="preserve">啶</w:t>
      </w:r>
      <w:r>
        <w:rPr>
          <w:rFonts w:cstheme="minorBidi" w:hAnsiTheme="minorHAnsi" w:eastAsiaTheme="minorHAnsi" w:asciiTheme="minorHAnsi"/>
        </w:rPr>
        <w:t>（</w:t>
      </w:r>
      <w:r>
        <w:rPr>
          <w:kern w:val="2"/>
          <w:szCs w:val="22"/>
          <w:rFonts w:ascii="Times New Roman" w:eastAsia="Times New Roman" w:cstheme="minorBidi" w:hAnsiTheme="minorHAnsi"/>
          <w:sz w:val="21"/>
        </w:rPr>
        <w:t>SM</w:t>
      </w:r>
      <w:r>
        <w:rPr>
          <w:kern w:val="2"/>
          <w:szCs w:val="22"/>
          <w:rFonts w:ascii="Times New Roman" w:eastAsia="Times New Roman" w:cstheme="minorBidi" w:hAnsiTheme="minorHAnsi"/>
          <w:position w:val="-2"/>
          <w:sz w:val="14"/>
        </w:rPr>
        <w:t>2</w:t>
      </w:r>
      <w:r>
        <w:rPr>
          <w:rFonts w:cstheme="minorBidi" w:hAnsiTheme="minorHAnsi" w:eastAsiaTheme="minorHAnsi" w:asciiTheme="minorHAnsi"/>
        </w:rPr>
        <w:t>）</w:t>
      </w:r>
      <w:r>
        <w:rPr>
          <w:rFonts w:cstheme="minorBidi" w:hAnsiTheme="minorHAnsi" w:eastAsiaTheme="minorHAnsi" w:asciiTheme="minorHAnsi"/>
        </w:rPr>
        <w:t>、氨苯磺胺</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SSF</w:t>
      </w:r>
      <w:r>
        <w:rPr>
          <w:rFonts w:cstheme="minorBidi" w:hAnsiTheme="minorHAnsi" w:eastAsiaTheme="minorHAnsi" w:asciiTheme="minorHAnsi"/>
        </w:rPr>
        <w:t>）</w:t>
      </w:r>
      <w:r>
        <w:rPr>
          <w:rFonts w:cstheme="minorBidi" w:hAnsiTheme="minorHAnsi" w:eastAsiaTheme="minorHAnsi" w:asciiTheme="minorHAnsi"/>
        </w:rPr>
        <w:t>和磺胺喹噁</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SQ</w:t>
      </w:r>
      <w:r>
        <w:rPr>
          <w:rFonts w:cstheme="minorBidi" w:hAnsiTheme="minorHAnsi" w:eastAsiaTheme="minorHAnsi" w:asciiTheme="minorHAnsi"/>
        </w:rPr>
        <w:t>）</w:t>
      </w:r>
      <w:r>
        <w:rPr>
          <w:rFonts w:cstheme="minorBidi" w:hAnsiTheme="minorHAnsi" w:eastAsiaTheme="minorHAnsi" w:asciiTheme="minorHAnsi"/>
        </w:rPr>
        <w:t>的交叉反应率</w:t>
      </w:r>
      <w:r>
        <w:rPr>
          <w:rFonts w:cstheme="minorBidi" w:hAnsiTheme="minorHAnsi" w:eastAsiaTheme="minorHAnsi" w:asciiTheme="minorHAnsi"/>
        </w:rPr>
        <w:t>分别为：</w:t>
      </w:r>
      <w:r>
        <w:rPr>
          <w:rFonts w:ascii="Times New Roman" w:eastAsia="Times New Roman" w:cstheme="minorBidi" w:hAnsiTheme="minorHAnsi"/>
        </w:rPr>
        <w:t>108%</w:t>
      </w:r>
      <w:r>
        <w:rPr>
          <w:rFonts w:cstheme="minorBidi" w:hAnsiTheme="minorHAnsi" w:eastAsiaTheme="minorHAnsi" w:asciiTheme="minorHAnsi"/>
        </w:rPr>
        <w:t>、</w:t>
      </w:r>
      <w:r>
        <w:rPr>
          <w:rFonts w:ascii="Times New Roman" w:eastAsia="Times New Roman" w:cstheme="minorBidi" w:hAnsiTheme="minorHAnsi"/>
        </w:rPr>
        <w:t>86</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105%</w:t>
      </w:r>
      <w:r>
        <w:rPr>
          <w:rFonts w:cstheme="minorBidi" w:hAnsiTheme="minorHAnsi" w:eastAsiaTheme="minorHAnsi" w:asciiTheme="minorHAnsi"/>
        </w:rPr>
        <w:t>、</w:t>
      </w:r>
      <w:r>
        <w:rPr>
          <w:rFonts w:ascii="Times New Roman" w:eastAsia="Times New Roman" w:cstheme="minorBidi" w:hAnsiTheme="minorHAnsi"/>
        </w:rPr>
        <w:t>85.6%</w:t>
      </w:r>
      <w:r>
        <w:rPr>
          <w:rFonts w:cstheme="minorBidi" w:hAnsiTheme="minorHAnsi" w:eastAsiaTheme="minorHAnsi" w:asciiTheme="minorHAnsi"/>
        </w:rPr>
        <w:t>、</w:t>
      </w:r>
      <w:r>
        <w:rPr>
          <w:rFonts w:ascii="Times New Roman" w:eastAsia="Times New Roman" w:cstheme="minorBidi" w:hAnsiTheme="minorHAnsi"/>
        </w:rPr>
        <w:t>72%</w:t>
      </w:r>
      <w:r>
        <w:rPr>
          <w:rFonts w:cstheme="minorBidi" w:hAnsiTheme="minorHAnsi" w:eastAsiaTheme="minorHAnsi" w:asciiTheme="minorHAnsi"/>
        </w:rPr>
        <w:t>、</w:t>
      </w:r>
      <w:r>
        <w:rPr>
          <w:rFonts w:ascii="Times New Roman" w:eastAsia="Times New Roman" w:cstheme="minorBidi" w:hAnsiTheme="minorHAnsi"/>
        </w:rPr>
        <w:t>26%</w:t>
      </w: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w:t>
      </w:r>
      <w:r>
        <w:rPr>
          <w:rFonts w:ascii="Times New Roman" w:eastAsia="Times New Roman" w:cstheme="minorBidi" w:hAnsiTheme="minorHAnsi"/>
        </w:rPr>
        <w:t>54.6%</w:t>
      </w:r>
      <w:r>
        <w:rPr>
          <w:rFonts w:cstheme="minorBidi" w:hAnsiTheme="minorHAnsi" w:eastAsiaTheme="minorHAnsi" w:asciiTheme="minorHAnsi"/>
        </w:rPr>
        <w:t>、</w:t>
      </w:r>
      <w:r>
        <w:rPr>
          <w:rFonts w:ascii="Times New Roman" w:eastAsia="Times New Roman" w:cstheme="minorBidi" w:hAnsiTheme="minorHAnsi"/>
        </w:rPr>
        <w:t>43%</w:t>
      </w:r>
      <w:r>
        <w:rPr>
          <w:rFonts w:cstheme="minorBidi" w:hAnsiTheme="minorHAnsi" w:eastAsiaTheme="minorHAnsi" w:asciiTheme="minorHAnsi"/>
        </w:rPr>
        <w:t>、</w:t>
      </w:r>
      <w:r>
        <w:rPr>
          <w:rFonts w:ascii="Times New Roman" w:eastAsia="Times New Roman" w:cstheme="minorBidi" w:hAnsiTheme="minorHAnsi"/>
        </w:rPr>
        <w:t>4.6%</w:t>
      </w:r>
      <w:r>
        <w:rPr>
          <w:rFonts w:cstheme="minorBidi" w:hAnsiTheme="minorHAnsi" w:eastAsiaTheme="minorHAnsi" w:asciiTheme="minorHAnsi"/>
        </w:rPr>
        <w:t>、</w:t>
      </w:r>
      <w:r>
        <w:rPr>
          <w:rFonts w:ascii="Times New Roman" w:eastAsia="Times New Roman" w:cstheme="minorBidi" w:hAnsiTheme="minorHAnsi"/>
        </w:rPr>
        <w:t>0.5%</w:t>
      </w:r>
      <w:r>
        <w:rPr>
          <w:rFonts w:cstheme="minorBidi" w:hAnsiTheme="minorHAnsi" w:eastAsiaTheme="minorHAnsi" w:asciiTheme="minorHAnsi"/>
        </w:rPr>
        <w:t>和</w:t>
      </w:r>
      <w:r>
        <w:rPr>
          <w:rFonts w:ascii="Times New Roman" w:eastAsia="Times New Roman" w:cstheme="minorBidi" w:hAnsiTheme="minorHAnsi"/>
        </w:rPr>
        <w:t>76%</w:t>
      </w:r>
      <w:r>
        <w:rPr>
          <w:rFonts w:cstheme="minorBidi" w:hAnsiTheme="minorHAnsi" w:eastAsiaTheme="minorHAnsi" w:asciiTheme="minorHAnsi"/>
        </w:rPr>
        <w:t>。</w:t>
      </w:r>
    </w:p>
    <w:p w:rsidR="0018722C">
      <w:pPr>
        <w:topLinePunct/>
      </w:pPr>
      <w:r>
        <w:rPr>
          <w:rFonts w:cstheme="minorBidi" w:hAnsiTheme="minorHAnsi" w:eastAsiaTheme="minorHAnsi" w:asciiTheme="minorHAnsi"/>
        </w:rPr>
        <w:t>获得了抗磺胺母核</w:t>
      </w:r>
      <w:r>
        <w:rPr>
          <w:rFonts w:ascii="Times New Roman" w:eastAsia="Times New Roman" w:cstheme="minorBidi" w:hAnsiTheme="minorHAnsi"/>
        </w:rPr>
        <w:t>SH</w:t>
      </w:r>
      <w:r>
        <w:rPr>
          <w:rFonts w:cstheme="minorBidi" w:hAnsiTheme="minorHAnsi" w:eastAsiaTheme="minorHAnsi" w:asciiTheme="minorHAnsi"/>
        </w:rPr>
        <w:t>高效价、敏感、特异的</w:t>
      </w:r>
      <w:r>
        <w:rPr>
          <w:rFonts w:ascii="Times New Roman" w:eastAsia="Times New Roman" w:cstheme="minorBidi" w:hAnsiTheme="minorHAnsi"/>
        </w:rPr>
        <w:t>Mab</w:t>
      </w:r>
      <w:r>
        <w:rPr>
          <w:rFonts w:cstheme="minorBidi" w:hAnsiTheme="minorHAnsi" w:eastAsiaTheme="minorHAnsi" w:asciiTheme="minorHAnsi"/>
        </w:rPr>
        <w:t>。</w:t>
      </w:r>
    </w:p>
    <w:p w:rsidR="0018722C">
      <w:pPr>
        <w:topLinePunct/>
      </w:pPr>
      <w:r>
        <w:rPr>
          <w:rFonts w:cstheme="minorBidi" w:hAnsiTheme="minorHAnsi" w:eastAsiaTheme="minorHAnsi" w:asciiTheme="minorHAnsi"/>
        </w:rPr>
        <w:t>实验将卵清白蛋白</w:t>
      </w:r>
      <w:r>
        <w:rPr>
          <w:rFonts w:cstheme="minorBidi" w:hAnsiTheme="minorHAnsi" w:eastAsiaTheme="minorHAnsi" w:asciiTheme="minorHAnsi"/>
        </w:rPr>
        <w:t>（</w:t>
      </w:r>
      <w:r>
        <w:rPr>
          <w:rFonts w:ascii="Times New Roman" w:eastAsia="Times New Roman" w:cstheme="minorBidi" w:hAnsiTheme="minorHAnsi"/>
        </w:rPr>
        <w:t>OVA</w:t>
      </w:r>
      <w:r>
        <w:rPr>
          <w:rFonts w:cstheme="minorBidi" w:hAnsiTheme="minorHAnsi" w:eastAsiaTheme="minorHAnsi" w:asciiTheme="minorHAnsi"/>
        </w:rPr>
        <w:t>）</w:t>
      </w:r>
      <w:r>
        <w:rPr>
          <w:rFonts w:cstheme="minorBidi" w:hAnsiTheme="minorHAnsi" w:eastAsiaTheme="minorHAnsi" w:asciiTheme="minorHAnsi"/>
        </w:rPr>
        <w:t xml:space="preserve">与磺胺母核人工半抗原</w:t>
      </w:r>
      <w:r>
        <w:rPr>
          <w:rFonts w:cstheme="minorBidi" w:hAnsiTheme="minorHAnsi" w:eastAsiaTheme="minorHAnsi" w:asciiTheme="minorHAnsi"/>
        </w:rPr>
        <w:t>（</w:t>
      </w:r>
      <w:r>
        <w:rPr>
          <w:rFonts w:ascii="Times New Roman" w:eastAsia="Times New Roman" w:cstheme="minorBidi" w:hAnsiTheme="minorHAnsi"/>
        </w:rPr>
        <w:t>SH</w:t>
      </w:r>
      <w:r>
        <w:rPr>
          <w:rFonts w:cstheme="minorBidi" w:hAnsiTheme="minorHAnsi" w:eastAsiaTheme="minorHAnsi" w:asciiTheme="minorHAnsi"/>
        </w:rPr>
        <w:t>）</w:t>
      </w:r>
      <w:r>
        <w:rPr>
          <w:rFonts w:cstheme="minorBidi" w:hAnsiTheme="minorHAnsi" w:eastAsiaTheme="minorHAnsi" w:asciiTheme="minorHAnsi"/>
        </w:rPr>
        <w:t>采用混合酸酐法，按投料比</w:t>
      </w:r>
      <w:r>
        <w:rPr>
          <w:rFonts w:ascii="Times New Roman" w:eastAsia="Times New Roman" w:cstheme="minorBidi" w:hAnsiTheme="minorHAnsi"/>
        </w:rPr>
        <w:t>1</w:t>
      </w:r>
      <w:r>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rPr>
        <w:t>连接制备了包被原</w:t>
      </w:r>
      <w:r>
        <w:rPr>
          <w:rFonts w:cstheme="minorBidi" w:hAnsiTheme="minorHAnsi" w:eastAsiaTheme="minorHAnsi" w:asciiTheme="minorHAnsi"/>
        </w:rPr>
        <w:t>（</w:t>
      </w:r>
      <w:r>
        <w:rPr>
          <w:rFonts w:ascii="Times New Roman" w:eastAsia="Times New Roman" w:cstheme="minorBidi" w:hAnsiTheme="minorHAnsi"/>
        </w:rPr>
        <w:t>SH-OVA</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后将辣根过氧化物酶</w:t>
      </w:r>
      <w:r>
        <w:rPr>
          <w:rFonts w:cstheme="minorBidi" w:hAnsiTheme="minorHAnsi" w:eastAsiaTheme="minorHAnsi" w:asciiTheme="minorHAnsi"/>
        </w:rPr>
        <w:t>（</w:t>
      </w:r>
      <w:r>
        <w:rPr>
          <w:rFonts w:ascii="Times New Roman" w:eastAsia="Times New Roman" w:cstheme="minorBidi" w:hAnsiTheme="minorHAnsi"/>
        </w:rPr>
        <w:t>HRP</w:t>
      </w:r>
      <w:r>
        <w:rPr>
          <w:rFonts w:cstheme="minorBidi" w:hAnsiTheme="minorHAnsi" w:eastAsiaTheme="minorHAnsi" w:asciiTheme="minorHAnsi"/>
        </w:rPr>
        <w:t>）</w:t>
      </w:r>
      <w:r>
        <w:rPr>
          <w:rFonts w:cstheme="minorBidi" w:hAnsiTheme="minorHAnsi" w:eastAsiaTheme="minorHAnsi" w:asciiTheme="minorHAnsi"/>
        </w:rPr>
        <w:t>与</w:t>
      </w:r>
      <w:r>
        <w:rPr>
          <w:rFonts w:ascii="Times New Roman" w:eastAsia="Times New Roman" w:cstheme="minorBidi" w:hAnsiTheme="minorHAnsi"/>
        </w:rPr>
        <w:t>SH-OVA</w:t>
      </w:r>
      <w:r>
        <w:rPr>
          <w:rFonts w:cstheme="minorBidi" w:hAnsiTheme="minorHAnsi" w:eastAsiaTheme="minorHAnsi" w:asciiTheme="minorHAnsi"/>
        </w:rPr>
        <w:t>采用过碘酸钠法，按</w:t>
      </w:r>
      <w:r>
        <w:rPr>
          <w:rFonts w:cstheme="minorBidi" w:hAnsiTheme="minorHAnsi" w:eastAsiaTheme="minorHAnsi" w:asciiTheme="minorHAnsi"/>
        </w:rPr>
        <w:t>投料比</w:t>
      </w:r>
      <w:r>
        <w:rPr>
          <w:rFonts w:ascii="Times New Roman" w:eastAsia="Times New Roman" w:cstheme="minorBidi" w:hAnsiTheme="minorHAnsi"/>
        </w:rPr>
        <w:t>2</w:t>
      </w:r>
      <w:r>
        <w:rPr>
          <w:rFonts w:cstheme="minorBidi" w:hAnsiTheme="minorHAnsi" w:eastAsiaTheme="minorHAnsi" w:asciiTheme="minorHAnsi"/>
          <w:kern w:val="2"/>
          <w:sz w:val="21"/>
        </w:rPr>
        <w:t xml:space="preserve">: </w:t>
      </w:r>
      <w:r>
        <w:rPr>
          <w:rFonts w:ascii="Times New Roman" w:eastAsia="Times New Roman" w:cstheme="minorBidi" w:hAnsiTheme="minorHAnsi"/>
        </w:rPr>
        <w:t>1</w:t>
      </w:r>
      <w:r>
        <w:rPr>
          <w:rFonts w:cstheme="minorBidi" w:hAnsiTheme="minorHAnsi" w:eastAsiaTheme="minorHAnsi" w:asciiTheme="minorHAnsi"/>
        </w:rPr>
        <w:t>连接制备了酶标抗原</w:t>
      </w:r>
      <w:r>
        <w:rPr>
          <w:rFonts w:cstheme="minorBidi" w:hAnsiTheme="minorHAnsi" w:eastAsiaTheme="minorHAnsi" w:asciiTheme="minorHAnsi"/>
        </w:rPr>
        <w:t>（</w:t>
      </w:r>
      <w:r>
        <w:rPr>
          <w:rFonts w:ascii="Times New Roman" w:eastAsia="Times New Roman" w:cstheme="minorBidi" w:hAnsiTheme="minorHAnsi"/>
        </w:rPr>
        <w:t>SH-OVA-HRP</w:t>
      </w:r>
      <w:r>
        <w:rPr>
          <w:rFonts w:cstheme="minorBidi" w:hAnsiTheme="minorHAnsi" w:eastAsiaTheme="minorHAnsi" w:asciiTheme="minorHAnsi"/>
        </w:rPr>
        <w:t>）</w:t>
      </w:r>
      <w:r>
        <w:rPr>
          <w:rFonts w:cstheme="minorBidi" w:hAnsiTheme="minorHAnsi" w:eastAsiaTheme="minorHAnsi" w:asciiTheme="minorHAnsi"/>
        </w:rPr>
        <w:t>。直接竞争</w:t>
      </w:r>
      <w:r>
        <w:rPr>
          <w:rFonts w:ascii="Times New Roman" w:eastAsia="Times New Roman" w:cstheme="minorBidi" w:hAnsiTheme="minorHAnsi"/>
        </w:rPr>
        <w:t>ELISA</w:t>
      </w:r>
      <w:r>
        <w:rPr>
          <w:rFonts w:cstheme="minorBidi" w:hAnsiTheme="minorHAnsi" w:eastAsiaTheme="minorHAnsi" w:asciiTheme="minorHAnsi"/>
        </w:rPr>
        <w:t>方法通过药物竞争试验被</w:t>
      </w:r>
      <w:r>
        <w:rPr>
          <w:rFonts w:cstheme="minorBidi" w:hAnsiTheme="minorHAnsi" w:eastAsiaTheme="minorHAnsi" w:asciiTheme="minorHAnsi"/>
        </w:rPr>
        <w:t>确定，在</w:t>
      </w:r>
      <w:r>
        <w:rPr>
          <w:rFonts w:ascii="Times New Roman" w:eastAsia="Times New Roman" w:cstheme="minorBidi" w:hAnsiTheme="minorHAnsi"/>
        </w:rPr>
        <w:t>0-1000 ng</w:t>
      </w:r>
      <w:r>
        <w:rPr>
          <w:rFonts w:ascii="Times New Roman" w:eastAsia="Times New Roman" w:cstheme="minorBidi" w:hAnsiTheme="minorHAnsi"/>
        </w:rPr>
        <w:t>/</w:t>
      </w:r>
      <w:r>
        <w:rPr>
          <w:rFonts w:ascii="Times New Roman" w:eastAsia="Times New Roman" w:cstheme="minorBidi" w:hAnsiTheme="minorHAnsi"/>
        </w:rPr>
        <w:t xml:space="preserve">mL</w:t>
      </w:r>
      <w:r>
        <w:rPr>
          <w:rFonts w:cstheme="minorBidi" w:hAnsiTheme="minorHAnsi" w:eastAsiaTheme="minorHAnsi" w:asciiTheme="minorHAnsi"/>
        </w:rPr>
        <w:t>浓度范围直接竞争</w:t>
      </w:r>
      <w:r>
        <w:rPr>
          <w:rFonts w:ascii="Times New Roman" w:eastAsia="Times New Roman" w:cstheme="minorBidi" w:hAnsiTheme="minorHAnsi"/>
        </w:rPr>
        <w:t>ELISA</w:t>
      </w:r>
      <w:r>
        <w:rPr>
          <w:rFonts w:cstheme="minorBidi" w:hAnsiTheme="minorHAnsi" w:eastAsiaTheme="minorHAnsi" w:asciiTheme="minorHAnsi"/>
        </w:rPr>
        <w:t>建立标准曲线方程程为：</w:t>
      </w:r>
      <w:r>
        <w:rPr>
          <w:rFonts w:ascii="Times New Roman" w:eastAsia="Times New Roman" w:cstheme="minorBidi" w:hAnsiTheme="minorHAnsi"/>
        </w:rPr>
        <w:t>y=-0.4016x+1.2187</w:t>
      </w:r>
      <w:r>
        <w:rPr>
          <w:rFonts w:cstheme="minorBidi" w:hAnsiTheme="minorHAnsi" w:eastAsiaTheme="minorHAnsi" w:asciiTheme="minorHAnsi"/>
        </w:rPr>
        <w:t>，</w:t>
      </w:r>
      <w:r>
        <w:rPr>
          <w:rFonts w:cstheme="minorBidi" w:hAnsiTheme="minorHAnsi" w:eastAsiaTheme="minorHAnsi" w:asciiTheme="minorHAnsi"/>
        </w:rPr>
        <w:t>相关系数</w:t>
      </w:r>
      <w:r>
        <w:rPr>
          <w:rFonts w:ascii="Times New Roman" w:eastAsia="Times New Roman" w:cstheme="minorBidi" w:hAnsiTheme="minorHAnsi"/>
          <w:i/>
        </w:rPr>
        <w:t>R</w:t>
      </w:r>
      <w:r>
        <w:rPr>
          <w:rFonts w:ascii="Times New Roman" w:eastAsia="Times New Roman" w:cstheme="minorBidi" w:hAnsiTheme="minorHAnsi"/>
          <w:i/>
        </w:rPr>
        <w:t>2</w:t>
      </w:r>
      <w:r>
        <w:rPr>
          <w:rFonts w:ascii="Times New Roman" w:eastAsia="Times New Roman" w:cstheme="minorBidi" w:hAnsiTheme="minorHAnsi"/>
        </w:rPr>
        <w:t>=0.97</w:t>
      </w:r>
      <w:r>
        <w:rPr>
          <w:rFonts w:cstheme="minorBidi" w:hAnsiTheme="minorHAnsi" w:eastAsiaTheme="minorHAnsi" w:asciiTheme="minorHAnsi"/>
        </w:rPr>
        <w:t>，半数抑制浓度</w:t>
      </w:r>
      <w:r>
        <w:rPr>
          <w:rFonts w:ascii="Times New Roman" w:eastAsia="Times New Roman" w:cstheme="minorBidi" w:hAnsiTheme="minorHAnsi"/>
        </w:rPr>
        <w:t>(</w:t>
      </w:r>
      <w:r>
        <w:rPr>
          <w:rFonts w:ascii="Times New Roman" w:eastAsia="Times New Roman" w:cstheme="minorBidi" w:hAnsiTheme="minorHAnsi"/>
        </w:rPr>
        <w:t>IC</w:t>
      </w:r>
      <w:r>
        <w:rPr>
          <w:rFonts w:ascii="Times New Roman" w:eastAsia="Times New Roman" w:cstheme="minorBidi" w:hAnsiTheme="minorHAnsi"/>
        </w:rPr>
        <w:t>50</w:t>
      </w:r>
      <w:r>
        <w:rPr>
          <w:rFonts w:ascii="Times New Roman" w:eastAsia="Times New Roman" w:cstheme="minorBidi" w:hAnsiTheme="minorHAnsi"/>
        </w:rPr>
        <w:t>)</w:t>
      </w:r>
      <w:r>
        <w:rPr>
          <w:rFonts w:cstheme="minorBidi" w:hAnsiTheme="minorHAnsi" w:eastAsiaTheme="minorHAnsi" w:asciiTheme="minorHAnsi"/>
        </w:rPr>
        <w:t>为</w:t>
      </w:r>
      <w:r>
        <w:rPr>
          <w:rFonts w:ascii="Times New Roman" w:eastAsia="Times New Roman" w:cstheme="minorBidi" w:hAnsiTheme="minorHAnsi"/>
        </w:rPr>
        <w:t>61.60ng</w:t>
      </w:r>
      <w:r>
        <w:rPr>
          <w:rFonts w:ascii="Times New Roman" w:eastAsia="Times New Roman" w:cstheme="minorBidi" w:hAnsiTheme="minorHAnsi"/>
        </w:rPr>
        <w:t>/</w:t>
      </w:r>
      <w:r>
        <w:rPr>
          <w:rFonts w:ascii="Times New Roman" w:eastAsia="Times New Roman" w:cstheme="minorBidi" w:hAnsiTheme="minorHAnsi"/>
        </w:rPr>
        <w:t>mL</w:t>
      </w:r>
      <w:r>
        <w:rPr>
          <w:rFonts w:cstheme="minorBidi" w:hAnsiTheme="minorHAnsi" w:eastAsiaTheme="minorHAnsi" w:asciiTheme="minorHAnsi"/>
          <w:kern w:val="2"/>
          <w:sz w:val="21"/>
        </w:rPr>
        <w:t xml:space="preserve">. </w:t>
      </w:r>
      <w:r>
        <w:rPr>
          <w:rFonts w:ascii="Times New Roman" w:eastAsia="Times New Roman" w:cstheme="minorBidi" w:hAnsiTheme="minorHAnsi"/>
        </w:rPr>
        <w:t>SH</w:t>
      </w:r>
      <w:r>
        <w:rPr>
          <w:rFonts w:cstheme="minorBidi" w:hAnsiTheme="minorHAnsi" w:eastAsiaTheme="minorHAnsi" w:asciiTheme="minorHAnsi"/>
        </w:rPr>
        <w:t>酶联免疫检测试剂盒雏形初步研制成</w:t>
      </w:r>
      <w:r>
        <w:rPr>
          <w:rFonts w:cstheme="minorBidi" w:hAnsiTheme="minorHAnsi" w:eastAsiaTheme="minorHAnsi" w:asciiTheme="minorHAnsi"/>
        </w:rPr>
        <w:t>功。每</w:t>
      </w:r>
      <w:r>
        <w:rPr>
          <w:rFonts w:ascii="Times New Roman" w:eastAsia="Times New Roman" w:cstheme="minorBidi" w:hAnsiTheme="minorHAnsi"/>
        </w:rPr>
        <w:t>2</w:t>
      </w:r>
      <w:r>
        <w:rPr>
          <w:rFonts w:cstheme="minorBidi" w:hAnsiTheme="minorHAnsi" w:eastAsiaTheme="minorHAnsi" w:asciiTheme="minorHAnsi"/>
        </w:rPr>
        <w:t>个月随机抽检其稳定性，</w:t>
      </w:r>
      <w:r>
        <w:rPr>
          <w:rFonts w:ascii="Times New Roman" w:eastAsia="Times New Roman" w:cstheme="minorBidi" w:hAnsiTheme="minorHAnsi"/>
        </w:rPr>
        <w:t>4</w:t>
      </w:r>
      <w:r>
        <w:rPr>
          <w:rFonts w:cstheme="minorBidi" w:hAnsiTheme="minorHAnsi" w:eastAsiaTheme="minorHAnsi" w:asciiTheme="minorHAnsi"/>
        </w:rPr>
        <w:t>个月后稳定性良好。</w:t>
      </w:r>
    </w:p>
    <w:p w:rsidR="0018722C">
      <w:pPr>
        <w:topLinePunct/>
      </w:pPr>
      <w:r>
        <w:rPr>
          <w:rFonts w:cstheme="minorBidi" w:hAnsiTheme="minorHAnsi" w:eastAsiaTheme="minorHAnsi" w:asciiTheme="minorHAnsi"/>
        </w:rPr>
        <w:t>利用得到的</w:t>
      </w:r>
      <w:r>
        <w:rPr>
          <w:rFonts w:ascii="Times New Roman" w:hAnsi="Times New Roman" w:eastAsia="宋体" w:cstheme="minorBidi"/>
        </w:rPr>
        <w:t>Mab</w:t>
      </w:r>
      <w:r>
        <w:rPr>
          <w:rFonts w:cstheme="minorBidi" w:hAnsiTheme="minorHAnsi" w:eastAsiaTheme="minorHAnsi" w:asciiTheme="minorHAnsi"/>
        </w:rPr>
        <w:t>研制出了检测磺胺类药物多残留胶体金免疫层析试纸条雏形。试纸条用间接</w:t>
      </w:r>
      <w:r>
        <w:rPr>
          <w:rFonts w:cstheme="minorBidi" w:hAnsiTheme="minorHAnsi" w:eastAsiaTheme="minorHAnsi" w:asciiTheme="minorHAnsi"/>
        </w:rPr>
        <w:t>竞争法，选用</w:t>
      </w:r>
      <w:r>
        <w:rPr>
          <w:rFonts w:ascii="Times New Roman" w:hAnsi="Times New Roman" w:eastAsia="宋体" w:cstheme="minorBidi"/>
        </w:rPr>
        <w:t>20</w:t>
      </w:r>
      <w:r>
        <w:rPr>
          <w:rFonts w:ascii="Times New Roman" w:hAnsi="Times New Roman" w:eastAsia="宋体" w:cstheme="minorBidi"/>
        </w:rPr>
        <w:t> </w:t>
      </w:r>
      <w:r>
        <w:rPr>
          <w:rFonts w:ascii="Times New Roman" w:hAnsi="Times New Roman" w:eastAsia="宋体" w:cstheme="minorBidi"/>
        </w:rPr>
        <w:t>nm</w:t>
      </w:r>
      <w:r>
        <w:rPr>
          <w:rFonts w:cstheme="minorBidi" w:hAnsiTheme="minorHAnsi" w:eastAsiaTheme="minorHAnsi" w:asciiTheme="minorHAnsi"/>
        </w:rPr>
        <w:t>的胶体金，在</w:t>
      </w:r>
      <w:r>
        <w:rPr>
          <w:rFonts w:ascii="Times New Roman" w:hAnsi="Times New Roman" w:eastAsia="宋体" w:cstheme="minorBidi"/>
        </w:rPr>
        <w:t>pH</w:t>
      </w:r>
      <w:r>
        <w:rPr>
          <w:rFonts w:ascii="Times New Roman" w:hAnsi="Times New Roman" w:eastAsia="宋体" w:cstheme="minorBidi"/>
        </w:rPr>
        <w:t> </w:t>
      </w:r>
      <w:r>
        <w:rPr>
          <w:rFonts w:ascii="Times New Roman" w:hAnsi="Times New Roman" w:eastAsia="宋体" w:cstheme="minorBidi"/>
        </w:rPr>
        <w:t>7.</w:t>
      </w:r>
      <w:r>
        <w:rPr>
          <w:rFonts w:ascii="Times New Roman" w:hAnsi="Times New Roman" w:eastAsia="宋体" w:cstheme="minorBidi"/>
        </w:rPr>
        <w:t>8</w:t>
      </w:r>
      <w:r>
        <w:rPr>
          <w:rFonts w:cstheme="minorBidi" w:hAnsiTheme="minorHAnsi" w:eastAsiaTheme="minorHAnsi" w:asciiTheme="minorHAnsi"/>
        </w:rPr>
        <w:t>，单抗</w:t>
      </w:r>
      <w:r>
        <w:rPr>
          <w:rFonts w:ascii="Times New Roman" w:hAnsi="Times New Roman" w:eastAsia="宋体" w:cstheme="minorBidi"/>
        </w:rPr>
        <w:t>17</w:t>
      </w:r>
      <w:r>
        <w:rPr>
          <w:rFonts w:ascii="Times New Roman" w:hAnsi="Times New Roman" w:eastAsia="宋体" w:cstheme="minorBidi"/>
        </w:rPr>
        <w:t>μg</w:t>
      </w:r>
      <w:r>
        <w:rPr>
          <w:rFonts w:ascii="Times New Roman" w:hAnsi="Times New Roman" w:eastAsia="宋体" w:cstheme="minorBidi"/>
        </w:rPr>
        <w:t>/</w:t>
      </w:r>
      <w:r>
        <w:rPr>
          <w:rFonts w:ascii="Times New Roman" w:hAnsi="Times New Roman" w:eastAsia="宋体" w:cstheme="minorBidi"/>
        </w:rPr>
        <w:t>m</w:t>
      </w:r>
      <w:r>
        <w:rPr>
          <w:rFonts w:ascii="Times New Roman" w:hAnsi="Times New Roman" w:eastAsia="宋体" w:cstheme="minorBidi"/>
        </w:rPr>
        <w:t>L</w:t>
      </w:r>
      <w:r>
        <w:rPr>
          <w:rFonts w:cstheme="minorBidi" w:hAnsiTheme="minorHAnsi" w:eastAsiaTheme="minorHAnsi" w:asciiTheme="minorHAnsi"/>
        </w:rPr>
        <w:t>条件下制备金标抗体。检测线为</w:t>
      </w:r>
      <w:r>
        <w:rPr>
          <w:rFonts w:ascii="Times New Roman" w:hAnsi="Times New Roman" w:eastAsia="宋体" w:cstheme="minorBidi"/>
        </w:rPr>
        <w:t>S</w:t>
      </w:r>
      <w:r>
        <w:rPr>
          <w:rFonts w:ascii="Times New Roman" w:hAnsi="Times New Roman" w:eastAsia="宋体" w:cstheme="minorBidi"/>
        </w:rPr>
        <w:t>H</w:t>
      </w:r>
      <w:r>
        <w:rPr>
          <w:rFonts w:ascii="Times New Roman" w:hAnsi="Times New Roman" w:eastAsia="宋体" w:cstheme="minorBidi"/>
        </w:rPr>
        <w:t>-</w:t>
      </w:r>
      <w:r>
        <w:rPr>
          <w:rFonts w:ascii="Times New Roman" w:hAnsi="Times New Roman" w:eastAsia="宋体" w:cstheme="minorBidi"/>
        </w:rPr>
        <w:t>O</w:t>
      </w:r>
      <w:r>
        <w:rPr>
          <w:rFonts w:ascii="Times New Roman" w:hAnsi="Times New Roman" w:eastAsia="宋体" w:cstheme="minorBidi"/>
        </w:rPr>
        <w:t>V</w:t>
      </w:r>
      <w:r>
        <w:rPr>
          <w:rFonts w:ascii="Times New Roman" w:hAnsi="Times New Roman" w:eastAsia="宋体" w:cstheme="minorBidi"/>
        </w:rPr>
        <w:t>A</w:t>
      </w:r>
      <w:r>
        <w:rPr>
          <w:rFonts w:cstheme="minorBidi" w:hAnsiTheme="minorHAnsi" w:eastAsiaTheme="minorHAnsi" w:asciiTheme="minorHAnsi"/>
        </w:rPr>
        <w:t>，</w:t>
      </w:r>
      <w:r>
        <w:rPr>
          <w:rFonts w:cstheme="minorBidi" w:hAnsiTheme="minorHAnsi" w:eastAsiaTheme="minorHAnsi" w:asciiTheme="minorHAnsi"/>
        </w:rPr>
        <w:t>质控线用羊抗鼠</w:t>
      </w:r>
      <w:r>
        <w:rPr>
          <w:rFonts w:ascii="Times New Roman" w:hAnsi="Times New Roman" w:eastAsia="宋体" w:cstheme="minorBidi"/>
        </w:rPr>
        <w:t>IgM</w:t>
      </w:r>
      <w:r>
        <w:rPr>
          <w:rFonts w:cstheme="minorBidi" w:hAnsiTheme="minorHAnsi" w:eastAsiaTheme="minorHAnsi" w:asciiTheme="minorHAnsi"/>
        </w:rPr>
        <w:t>抗体，两条线都包被在硝酸纤维素膜上。随后对试纸条的使用材料、溶液和</w:t>
      </w:r>
      <w:r>
        <w:rPr>
          <w:rFonts w:cstheme="minorBidi" w:hAnsiTheme="minorHAnsi" w:eastAsiaTheme="minorHAnsi" w:asciiTheme="minorHAnsi"/>
        </w:rPr>
        <w:t>各种工艺进行了优化。</w:t>
      </w:r>
    </w:p>
    <w:p w:rsidR="0018722C">
      <w:pPr>
        <w:pStyle w:val="aff"/>
        <w:topLinePunct/>
      </w:pPr>
      <w:r>
        <w:rPr>
          <w:rStyle w:val="afe"/>
          <w:rFonts w:eastAsia="黑体" w:ascii="Times New Roman" w:cstheme="minorBidi" w:hAnsiTheme="minorHAnsi" w:eastAsiaTheme="minorHAnsi" w:asciiTheme="minorHAnsi"/>
          <w:b/>
        </w:rPr>
        <w:t>关键词</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磺胺类药物；多残留；半抗原；单克隆抗体；</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ascii="Times New Roman" w:eastAsia="Times New Roman" w:cstheme="minorBidi" w:hAnsiTheme="minorHAnsi"/>
        </w:rPr>
        <w:t>ELISA </w:t>
      </w:r>
      <w:r>
        <w:rPr>
          <w:rFonts w:cstheme="minorBidi" w:hAnsiTheme="minorHAnsi" w:eastAsiaTheme="minorHAnsi" w:asciiTheme="minorHAnsi"/>
        </w:rPr>
        <w:t>试剂盒；胶体金试纸条；检测</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5"/>
        <w:topLinePunct/>
      </w:pPr>
      <w:r>
        <w:rPr>
          <w:rFonts w:cstheme="minorBidi" w:hAnsiTheme="minorHAnsi" w:eastAsiaTheme="minorHAnsi" w:asciiTheme="minorHAnsi" w:ascii="Times New Roman" w:hAnsi="Times New Roman" w:eastAsia="Times New Roman" w:cs="Times New Roman"/>
          <w:b/>
        </w:rPr>
        <w:t>Development of ELISA Mehods and Kits for Rapid Detection and an Colloidal Gold Immunochromategraphic Srip for Detection of Sulfonamides</w:t>
      </w:r>
    </w:p>
    <w:p w:rsidR="0018722C">
      <w:pPr>
        <w:pStyle w:val="afff2"/>
        <w:topLinePunct/>
      </w:pPr>
      <w:bookmarkStart w:id="997082" w:name="_Toc686997082"/>
      <w:bookmarkStart w:name="英文摘要 " w:id="4"/>
      <w:bookmarkEnd w:id="4"/>
      <w:r>
        <w:rPr>
          <w:b/>
        </w:rPr>
        <w:t>Abstract</w:t>
      </w:r>
      <w:bookmarkEnd w:id="997082"/>
    </w:p>
    <w:p w:rsidR="0018722C">
      <w:pPr>
        <w:pStyle w:val="afc"/>
        <w:topLinePunct/>
      </w:pPr>
      <w:r>
        <w:rPr>
          <w:rFonts w:cstheme="minorBidi" w:hAnsiTheme="minorHAnsi" w:eastAsiaTheme="minorHAnsi" w:asciiTheme="minorHAnsi" w:ascii="Times New Roman"/>
        </w:rPr>
        <w:t xml:space="preserve">4-aminobenzoate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PBPA</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acetylamino-benzenesulfonyl chloride</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ASC</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as raw material, after nucleophilic substitution, ester hydrolysis reaction synthetic sulfa drugs mother nucleus structure benzoic aminobenzene sulfonamide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SH</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he application of mass spectrometry</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ESI-MS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and proton nuclear magnetic resonance spectroscopy </w:t>
      </w:r>
      <w:r>
        <w:rPr>
          <w:rFonts w:ascii="Times New Roman" w:cstheme="minorBidi" w:hAnsiTheme="minorHAnsi" w:eastAsiaTheme="minorHAnsi"/>
        </w:rPr>
        <w:t xml:space="preserve">(</w:t>
      </w:r>
      <w:r>
        <w:rPr>
          <w:kern w:val="2"/>
          <w:szCs w:val="22"/>
          <w:rFonts w:ascii="Times New Roman" w:cstheme="minorBidi" w:hAnsiTheme="minorHAnsi" w:eastAsiaTheme="minorHAnsi"/>
          <w:position w:val="10"/>
          <w:sz w:val="14"/>
        </w:rPr>
        <w:t xml:space="preserve">1</w:t>
      </w:r>
      <w:r>
        <w:rPr>
          <w:kern w:val="2"/>
          <w:szCs w:val="22"/>
          <w:rFonts w:ascii="Times New Roman" w:cstheme="minorBidi" w:hAnsiTheme="minorHAnsi" w:eastAsiaTheme="minorHAnsi"/>
          <w:sz w:val="21"/>
        </w:rPr>
        <w:t xml:space="preserve">H-NMR</w:t>
      </w:r>
      <w:r>
        <w:rPr>
          <w:rFonts w:ascii="Times New Roman" w:cstheme="minorBidi" w:hAnsiTheme="minorHAnsi" w:eastAsiaTheme="minorHAnsi"/>
        </w:rPr>
        <w:t xml:space="preserve">)</w:t>
      </w:r>
      <w:r>
        <w:rPr>
          <w:rFonts w:ascii="Times New Roman" w:cstheme="minorBidi" w:hAnsiTheme="minorHAnsi" w:eastAsiaTheme="minorHAnsi"/>
        </w:rPr>
        <w:t xml:space="preserve"> identification of SH. Mass spectrometry results show that the </w:t>
      </w:r>
      <w:r>
        <w:rPr>
          <w:rFonts w:ascii="Times New Roman" w:cstheme="minorBidi" w:hAnsiTheme="minorHAnsi" w:eastAsiaTheme="minorHAnsi"/>
        </w:rPr>
        <w:t xml:space="preserve">[</w:t>
      </w:r>
      <w:r>
        <w:rPr>
          <w:rFonts w:ascii="Times New Roman" w:cstheme="minorBidi" w:hAnsiTheme="minorHAnsi" w:eastAsiaTheme="minorHAnsi"/>
          <w:i/>
        </w:rPr>
        <w:t xml:space="preserve">M</w:t>
      </w:r>
      <w:r>
        <w:rPr>
          <w:rFonts w:ascii="Times New Roman" w:cstheme="minorBidi" w:hAnsiTheme="minorHAnsi" w:eastAsiaTheme="minorHAnsi"/>
          <w: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 291.03766 with the theoretical value of the </w:t>
      </w:r>
      <w:r>
        <w:rPr>
          <w:rFonts w:ascii="Times New Roman" w:cstheme="minorBidi" w:hAnsiTheme="minorHAnsi" w:eastAsiaTheme="minorHAnsi"/>
        </w:rPr>
        <w:t xml:space="preserve">[</w:t>
      </w:r>
      <w:r>
        <w:rPr>
          <w:rFonts w:ascii="Times New Roman" w:cstheme="minorBidi" w:hAnsiTheme="minorHAnsi" w:eastAsiaTheme="minorHAnsi"/>
          <w:i/>
        </w:rPr>
        <w:t xml:space="preserve">M</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Pr>
          <w:rFonts w:ascii="Times New Roman" w:cstheme="minorBidi" w:hAnsiTheme="minorHAnsi" w:eastAsiaTheme="minorHAnsi"/>
        </w:rPr>
        <w:t xml:space="preserve">= 292 match, indicating the success of SH s</w:t>
      </w:r>
      <w:r>
        <w:rPr>
          <w:rFonts w:ascii="Times New Roman" w:cstheme="minorBidi" w:hAnsiTheme="minorHAnsi" w:eastAsiaTheme="minorHAnsi"/>
        </w:rPr>
        <w:t xml:space="preserve">ynthes</w:t>
      </w:r>
      <w:r>
        <w:rPr>
          <w:rFonts w:ascii="Times New Roman" w:cstheme="minorBidi" w:hAnsiTheme="minorHAnsi" w:eastAsiaTheme="minorHAnsi"/>
        </w:rPr>
        <w:t xml:space="preserve">is; NMR </w:t>
      </w:r>
      <w:r>
        <w:rPr>
          <w:rFonts w:ascii="Times New Roman" w:cstheme="minorBidi" w:hAnsiTheme="minorHAnsi" w:eastAsiaTheme="minorHAnsi"/>
        </w:rPr>
        <w:t xml:space="preserve">(</w:t>
      </w:r>
      <w:r>
        <w:rPr>
          <w:kern w:val="2"/>
          <w:szCs w:val="22"/>
          <w:rFonts w:ascii="Times New Roman" w:cstheme="minorBidi" w:hAnsiTheme="minorHAnsi" w:eastAsiaTheme="minorHAnsi"/>
          <w:position w:val="10"/>
          <w:sz w:val="14"/>
        </w:rPr>
        <w:t xml:space="preserve">1</w:t>
      </w:r>
      <w:r>
        <w:rPr>
          <w:kern w:val="2"/>
          <w:szCs w:val="22"/>
          <w:rFonts w:ascii="Times New Roman" w:cstheme="minorBidi" w:hAnsiTheme="minorHAnsi" w:eastAsiaTheme="minorHAnsi"/>
          <w:sz w:val="21"/>
        </w:rPr>
        <w:t xml:space="preserve">H-NMR</w:t>
      </w:r>
      <w:r>
        <w:rPr>
          <w:rFonts w:ascii="Times New Roman" w:cstheme="minorBidi" w:hAnsiTheme="minorHAnsi" w:eastAsiaTheme="minorHAnsi"/>
        </w:rPr>
        <w:t xml:space="preserve">)</w:t>
      </w:r>
      <w:r>
        <w:rPr>
          <w:rFonts w:ascii="Times New Roman" w:cstheme="minorBidi" w:hAnsiTheme="minorHAnsi" w:eastAsiaTheme="minorHAnsi"/>
        </w:rPr>
        <w:t xml:space="preserve"> data match the structure of SH compound.</w:t>
      </w:r>
    </w:p>
    <w:p w:rsidR="0018722C">
      <w:pPr>
        <w:pStyle w:val="afc"/>
        <w:topLinePunct/>
      </w:pPr>
      <w:r>
        <w:rPr>
          <w:rFonts w:cstheme="minorBidi" w:hAnsiTheme="minorHAnsi" w:eastAsiaTheme="minorHAnsi" w:asciiTheme="minorHAnsi" w:ascii="Times New Roman" w:hAnsi="Times New Roman"/>
        </w:rPr>
        <w:t xml:space="preserve">Using the mixed anhydride method, the laboratory syn</w:t>
      </w:r>
      <w:r>
        <w:rPr>
          <w:rFonts w:cstheme="minorBidi" w:hAnsiTheme="minorHAnsi" w:eastAsiaTheme="minorHAnsi" w:asciiTheme="minorHAnsi" w:ascii="Times New Roman" w:hAnsi="Times New Roman"/>
        </w:rPr>
        <w:t xml:space="preserve">thesis</w:t>
      </w:r>
      <w:r>
        <w:rPr>
          <w:rFonts w:cstheme="minorBidi" w:hAnsiTheme="minorHAnsi" w:eastAsiaTheme="minorHAnsi" w:asciiTheme="minorHAnsi" w:ascii="Times New Roman" w:hAnsi="Times New Roman"/>
        </w:rPr>
        <w:t xml:space="preserve"> of sulphur amine medicine mother nucleus structure </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SH</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was conneted with ovalbumin </w:t>
      </w:r>
      <w:r>
        <w:rPr>
          <w:rFonts w:ascii="Times New Roman" w:hAnsi="Times New Roman" w:cstheme="minorBidi" w:eastAsiaTheme="minorHAnsi"/>
        </w:rPr>
        <w:t xml:space="preserve">(</w:t>
      </w:r>
      <w:r>
        <w:rPr>
          <w:kern w:val="2"/>
          <w:szCs w:val="22"/>
          <w:rFonts w:ascii="Times New Roman" w:hAnsi="Times New Roman" w:cstheme="minorBidi" w:eastAsiaTheme="minorHAnsi"/>
          <w:spacing w:val="-4"/>
          <w:sz w:val="21"/>
        </w:rPr>
        <w:t xml:space="preserve">OVA</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and bovine serum albumin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BSA</w:t>
      </w:r>
      <w:r>
        <w:rPr>
          <w:rFonts w:ascii="Times New Roman" w:hAnsi="Times New Roman" w:cstheme="minorBidi" w:eastAsiaTheme="minorHAnsi"/>
        </w:rPr>
        <w:t xml:space="preserve">)</w:t>
      </w:r>
      <w:r>
        <w:rPr>
          <w:rFonts w:ascii="Times New Roman" w:hAnsi="Times New Roman" w:cstheme="minorBidi" w:eastAsiaTheme="minorHAnsi"/>
        </w:rPr>
        <w:t xml:space="preserve">, </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synthetic coating antigen </w:t>
      </w:r>
      <w:r>
        <w:rPr>
          <w:rFonts w:ascii="Times New Roman" w:hAnsi="Times New Roman" w:cstheme="minorBidi" w:eastAsiaTheme="minorHAnsi"/>
        </w:rPr>
        <w:t xml:space="preserve">OVA-SH </w:t>
      </w:r>
      <w:r>
        <w:rPr>
          <w:rFonts w:ascii="Times New Roman" w:hAnsi="Times New Roman" w:cstheme="minorBidi" w:eastAsiaTheme="minorHAnsi"/>
        </w:rPr>
        <w:t xml:space="preserve">and immunogen BSA-SH. Ultraviolet scanning </w:t>
      </w:r>
      <w:r>
        <w:rPr>
          <w:rFonts w:ascii="Times New Roman" w:hAnsi="Times New Roman" w:cstheme="minorBidi" w:eastAsiaTheme="minorHAnsi"/>
        </w:rPr>
        <w:t xml:space="preserve">(</w:t>
      </w:r>
      <w:r>
        <w:rPr>
          <w:kern w:val="2"/>
          <w:szCs w:val="22"/>
          <w:rFonts w:ascii="Times New Roman" w:hAnsi="Times New Roman" w:cstheme="minorBidi" w:eastAsiaTheme="minorHAnsi"/>
          <w:sz w:val="21"/>
        </w:rPr>
        <w:t xml:space="preserve">UV</w:t>
      </w:r>
      <w:r>
        <w:rPr>
          <w:rFonts w:ascii="Times New Roman" w:hAnsi="Times New Roman" w:cstheme="minorBidi" w:eastAsiaTheme="minorHAnsi"/>
        </w:rPr>
        <w:t xml:space="preserve">)</w:t>
      </w:r>
      <w:r>
        <w:rPr>
          <w:rFonts w:ascii="Times New Roman" w:hAnsi="Times New Roman" w:cstheme="minorBidi" w:eastAsiaTheme="minorHAnsi"/>
        </w:rPr>
        <w:t xml:space="preserve"> and </w:t>
      </w:r>
      <w:r>
        <w:rPr>
          <w:rFonts w:ascii="Times New Roman" w:hAnsi="Times New Roman" w:cstheme="minorBidi" w:eastAsiaTheme="minorHAnsi"/>
        </w:rPr>
        <w:t xml:space="preserve">SDS-PAGE </w:t>
      </w:r>
      <w:r>
        <w:rPr>
          <w:rFonts w:ascii="Times New Roman" w:hAnsi="Times New Roman" w:cstheme="minorBidi" w:eastAsiaTheme="minorHAnsi"/>
        </w:rPr>
        <w:t xml:space="preserve">methods were established. Immune Balb</w:t>
      </w:r>
      <w:r>
        <w:rPr>
          <w:rFonts w:ascii="Times New Roman" w:hAnsi="Times New Roman" w:cstheme="minorBidi" w:eastAsiaTheme="minorHAnsi"/>
        </w:rPr>
        <w:t xml:space="preserve">/</w:t>
      </w:r>
      <w:r>
        <w:rPr>
          <w:rFonts w:ascii="Times New Roman" w:hAnsi="Times New Roman" w:cstheme="minorBidi" w:eastAsiaTheme="minorHAnsi"/>
        </w:rPr>
        <w:t xml:space="preserve">C mice by BSA-SH, indirect ELISA and indirect competitive ELISA method for screening of cell fusion rat by cell fusion standby; hybridoma</w:t>
      </w:r>
      <w:r w:rsidR="001852F3">
        <w:rPr>
          <w:rFonts w:ascii="Times New Roman" w:hAnsi="Times New Roman" w:cstheme="minorBidi" w:eastAsiaTheme="minorHAnsi"/>
        </w:rPr>
        <w:t xml:space="preserve"> technology to establish the SH cell line. In Balb</w:t>
      </w:r>
      <w:r>
        <w:rPr>
          <w:rFonts w:ascii="Times New Roman" w:hAnsi="Times New Roman" w:cstheme="minorBidi" w:eastAsiaTheme="minorHAnsi"/>
        </w:rPr>
        <w:t xml:space="preserve">/</w:t>
      </w:r>
      <w:r>
        <w:rPr>
          <w:rFonts w:ascii="Times New Roman" w:hAnsi="Times New Roman" w:cstheme="minorBidi" w:eastAsiaTheme="minorHAnsi"/>
        </w:rPr>
        <w:t xml:space="preserve">C mice</w:t>
      </w:r>
      <w:r>
        <w:rPr>
          <w:rFonts w:ascii="Times New Roman" w:hAnsi="Times New Roman" w:cstheme="minorBidi" w:eastAsiaTheme="minorHAnsi"/>
        </w:rPr>
        <w:t xml:space="preserve">'</w:t>
      </w:r>
      <w:r>
        <w:rPr>
          <w:rFonts w:ascii="Times New Roman" w:hAnsi="Times New Roman" w:cstheme="minorBidi" w:eastAsiaTheme="minorHAnsi"/>
        </w:rPr>
        <w:t xml:space="preserve"> vivo induced ascites prepared SH Mab. The results</w:t>
      </w:r>
      <w:r>
        <w:rPr>
          <w:rFonts w:ascii="Times New Roman" w:hAnsi="Times New Roman" w:cstheme="minorBidi" w:eastAsiaTheme="minorHAnsi"/>
        </w:rPr>
        <w:t xml:space="preserve"> </w:t>
      </w:r>
      <w:r>
        <w:rPr>
          <w:rFonts w:ascii="Times New Roman" w:hAnsi="Times New Roman" w:cstheme="minorBidi" w:eastAsiaTheme="minorHAnsi"/>
        </w:rPr>
        <w:t xml:space="preserve">showed</w:t>
      </w:r>
      <w:r>
        <w:rPr>
          <w:rFonts w:ascii="Times New Roman" w:hAnsi="Times New Roman" w:cstheme="minorBidi" w:eastAsiaTheme="minorHAnsi"/>
        </w:rPr>
        <w:t xml:space="preserve"> </w:t>
      </w:r>
      <w:r>
        <w:rPr>
          <w:rFonts w:ascii="Times New Roman" w:hAnsi="Times New Roman" w:cstheme="minorBidi" w:eastAsiaTheme="minorHAnsi"/>
        </w:rPr>
        <w:t xml:space="preserve">that</w:t>
      </w:r>
      <w:r>
        <w:rPr>
          <w:rFonts w:ascii="Times New Roman" w:hAnsi="Times New Roman" w:cstheme="minorBidi" w:eastAsiaTheme="minorHAnsi"/>
        </w:rPr>
        <w:t xml:space="preserve"> </w:t>
      </w:r>
      <w:r>
        <w:rPr>
          <w:rFonts w:ascii="Times New Roman" w:hAnsi="Times New Roman" w:cstheme="minorBidi" w:eastAsiaTheme="minorHAnsi"/>
        </w:rPr>
        <w:t xml:space="preserve">BSA-SH</w:t>
      </w:r>
      <w:r>
        <w:rPr>
          <w:rFonts w:ascii="Times New Roman" w:hAnsi="Times New Roman" w:cstheme="minorBidi" w:eastAsiaTheme="minorHAnsi"/>
        </w:rPr>
        <w:t xml:space="preserve"> </w:t>
      </w:r>
      <w:r>
        <w:rPr>
          <w:rFonts w:ascii="Times New Roman" w:hAnsi="Times New Roman" w:cstheme="minorBidi" w:eastAsiaTheme="minorHAnsi"/>
        </w:rPr>
        <w:t xml:space="preserve">artificial</w:t>
      </w:r>
      <w:r>
        <w:rPr>
          <w:rFonts w:ascii="Times New Roman" w:hAnsi="Times New Roman" w:cstheme="minorBidi" w:eastAsiaTheme="minorHAnsi"/>
        </w:rPr>
        <w:t xml:space="preserve"> </w:t>
      </w:r>
      <w:r>
        <w:rPr>
          <w:rFonts w:ascii="Times New Roman" w:hAnsi="Times New Roman" w:cstheme="minorBidi" w:eastAsiaTheme="minorHAnsi"/>
        </w:rPr>
        <w:t xml:space="preserve">antigen</w:t>
      </w:r>
      <w:r>
        <w:rPr>
          <w:rFonts w:ascii="Times New Roman" w:hAnsi="Times New Roman" w:cstheme="minorBidi" w:eastAsiaTheme="minorHAnsi"/>
        </w:rPr>
        <w:t xml:space="preserve"> </w:t>
      </w:r>
      <w:r>
        <w:rPr>
          <w:rFonts w:ascii="Times New Roman" w:hAnsi="Times New Roman" w:cstheme="minorBidi" w:eastAsiaTheme="minorHAnsi"/>
        </w:rPr>
        <w:t xml:space="preserve">was</w:t>
      </w:r>
      <w:r>
        <w:rPr>
          <w:rFonts w:ascii="Times New Roman" w:hAnsi="Times New Roman" w:cstheme="minorBidi" w:eastAsiaTheme="minorHAnsi"/>
        </w:rPr>
        <w:t xml:space="preserve"> </w:t>
      </w:r>
      <w:r>
        <w:rPr>
          <w:rFonts w:ascii="Times New Roman" w:hAnsi="Times New Roman" w:cstheme="minorBidi" w:eastAsiaTheme="minorHAnsi"/>
        </w:rPr>
        <w:t xml:space="preserve">synthesized</w:t>
      </w:r>
      <w:r>
        <w:rPr>
          <w:rFonts w:ascii="Times New Roman" w:hAnsi="Times New Roman" w:cstheme="minorBidi" w:eastAsiaTheme="minorHAnsi"/>
        </w:rPr>
        <w:t xml:space="preserve"> </w:t>
      </w:r>
      <w:r>
        <w:rPr>
          <w:rFonts w:ascii="Times New Roman" w:hAnsi="Times New Roman" w:cstheme="minorBidi" w:eastAsiaTheme="minorHAnsi"/>
        </w:rPr>
        <w:t xml:space="preserve">successfully,</w:t>
      </w:r>
      <w:r>
        <w:rPr>
          <w:rFonts w:ascii="Times New Roman" w:hAnsi="Times New Roman" w:cstheme="minorBidi" w:eastAsiaTheme="minorHAnsi"/>
        </w:rPr>
        <w:t xml:space="preserve"> </w:t>
      </w:r>
      <w:r>
        <w:rPr>
          <w:rFonts w:ascii="Times New Roman" w:hAnsi="Times New Roman" w:cstheme="minorBidi" w:eastAsiaTheme="minorHAnsi"/>
        </w:rPr>
        <w:t xml:space="preserve">SH</w:t>
      </w:r>
      <w:r>
        <w:rPr>
          <w:rFonts w:ascii="Times New Roman" w:hAnsi="Times New Roman" w:cstheme="minorBidi" w:eastAsiaTheme="minorHAnsi"/>
        </w:rPr>
        <w:t xml:space="preserve"> </w:t>
      </w:r>
      <w:r>
        <w:rPr>
          <w:rFonts w:ascii="Times New Roman" w:hAnsi="Times New Roman" w:cstheme="minorBidi" w:eastAsiaTheme="minorHAnsi"/>
        </w:rPr>
        <w:t xml:space="preserve">and</w:t>
      </w:r>
      <w:r>
        <w:rPr>
          <w:rFonts w:ascii="Times New Roman" w:hAnsi="Times New Roman" w:cstheme="minorBidi" w:eastAsiaTheme="minorHAnsi"/>
        </w:rPr>
        <w:t xml:space="preserve"> </w:t>
      </w:r>
      <w:r>
        <w:rPr>
          <w:rFonts w:ascii="Times New Roman" w:hAnsi="Times New Roman" w:cstheme="minorBidi" w:eastAsiaTheme="minorHAnsi"/>
        </w:rPr>
        <w:t xml:space="preserve">BSA</w:t>
      </w:r>
      <w:r>
        <w:rPr>
          <w:rFonts w:ascii="Times New Roman" w:hAnsi="Times New Roman" w:cstheme="minorBidi" w:eastAsiaTheme="minorHAnsi"/>
        </w:rPr>
        <w:t xml:space="preserve"> </w:t>
      </w:r>
      <w:r>
        <w:rPr>
          <w:rFonts w:ascii="Times New Roman" w:hAnsi="Times New Roman" w:cstheme="minorBidi" w:eastAsiaTheme="minorHAnsi"/>
        </w:rPr>
        <w:t xml:space="preserve">conjugation</w:t>
      </w:r>
    </w:p>
    <w:p w:rsidR="0018722C">
      <w:pPr>
        <w:pStyle w:val="afc"/>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R</w:t>
      </w:r>
      <w:r>
        <w:rPr>
          <w:rFonts w:cstheme="minorBidi" w:hAnsiTheme="minorHAnsi" w:eastAsiaTheme="minorHAnsi" w:asciiTheme="minorHAnsi" w:ascii="Times New Roman" w:hAnsi="Times New Roman" w:eastAsia="宋体"/>
        </w:rPr>
        <w:t>atio of about 11.6:1. 5G</w:t>
      </w:r>
      <w:r>
        <w:rPr>
          <w:rFonts w:ascii="Times New Roman" w:hAnsi="Times New Roman" w:eastAsia="宋体" w:cstheme="minorBidi"/>
        </w:rPr>
        <w:t>1</w:t>
      </w:r>
      <w:r>
        <w:rPr>
          <w:rFonts w:ascii="Times New Roman" w:hAnsi="Times New Roman" w:eastAsia="宋体" w:cstheme="minorBidi"/>
        </w:rPr>
        <w:t>, 5G</w:t>
      </w:r>
      <w:r>
        <w:rPr>
          <w:rFonts w:ascii="Times New Roman" w:hAnsi="Times New Roman" w:eastAsia="宋体" w:cstheme="minorBidi"/>
        </w:rPr>
        <w:t xml:space="preserve">2 </w:t>
      </w:r>
      <w:r>
        <w:rPr>
          <w:rFonts w:ascii="Times New Roman" w:hAnsi="Times New Roman" w:eastAsia="宋体" w:cstheme="minorBidi"/>
        </w:rPr>
        <w:t>and 8D</w:t>
      </w:r>
      <w:r>
        <w:rPr>
          <w:rFonts w:ascii="Times New Roman" w:hAnsi="Times New Roman" w:eastAsia="宋体" w:cstheme="minorBidi"/>
        </w:rPr>
        <w:t xml:space="preserve">2 </w:t>
      </w:r>
      <w:r>
        <w:rPr>
          <w:rFonts w:ascii="Times New Roman" w:hAnsi="Times New Roman" w:eastAsia="宋体" w:cstheme="minorBidi"/>
        </w:rPr>
        <w:t>3 strains sensitive to specific hybridoma cell line was successfully screened. Their cell titer of the supernatant solution were 1:6.40×10</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 xml:space="preserve">1:1.28×10 </w:t>
      </w:r>
      <w:r>
        <w:rPr>
          <w:rFonts w:ascii="Times New Roman" w:hAnsi="Times New Roman" w:eastAsia="宋体" w:cstheme="minorBidi"/>
        </w:rPr>
        <w:t xml:space="preserve">3 </w:t>
      </w:r>
      <w:r>
        <w:rPr>
          <w:rFonts w:ascii="Times New Roman" w:hAnsi="Times New Roman" w:eastAsia="宋体" w:cstheme="minorBidi"/>
        </w:rPr>
        <w:t xml:space="preserve">and </w:t>
      </w:r>
      <w:r>
        <w:rPr>
          <w:rFonts w:ascii="Times New Roman" w:hAnsi="Times New Roman" w:eastAsia="宋体" w:cstheme="minorBidi"/>
        </w:rPr>
        <w:t xml:space="preserve">1:3.20×10 </w:t>
      </w:r>
      <w:r>
        <w:rPr>
          <w:rFonts w:ascii="Times New Roman" w:hAnsi="Times New Roman" w:eastAsia="宋体" w:cstheme="minorBidi"/>
        </w:rPr>
        <w:t>2</w:t>
      </w:r>
      <w:r>
        <w:rPr>
          <w:rFonts w:ascii="Times New Roman" w:hAnsi="Times New Roman" w:eastAsia="宋体" w:cstheme="minorBidi"/>
        </w:rPr>
        <w:t xml:space="preserve">, ascites titer were </w:t>
      </w:r>
      <w:r>
        <w:rPr>
          <w:rFonts w:ascii="Times New Roman" w:hAnsi="Times New Roman" w:eastAsia="宋体" w:cstheme="minorBidi"/>
        </w:rPr>
        <w:t xml:space="preserve">1:2.56×10 </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 xml:space="preserve">1:5.12×10 </w:t>
      </w:r>
      <w:r>
        <w:rPr>
          <w:rFonts w:ascii="Times New Roman" w:hAnsi="Times New Roman" w:eastAsia="宋体" w:cstheme="minorBidi"/>
        </w:rPr>
        <w:t xml:space="preserve">5 </w:t>
      </w:r>
      <w:r>
        <w:rPr>
          <w:rFonts w:ascii="Times New Roman" w:hAnsi="Times New Roman" w:eastAsia="宋体" w:cstheme="minorBidi"/>
        </w:rPr>
        <w:t xml:space="preserve">and </w:t>
      </w:r>
      <w:r>
        <w:rPr>
          <w:rFonts w:ascii="Times New Roman" w:hAnsi="Times New Roman" w:eastAsia="宋体" w:cstheme="minorBidi"/>
        </w:rPr>
        <w:t xml:space="preserve">1.28×10 </w:t>
      </w:r>
      <w:r>
        <w:rPr>
          <w:rFonts w:ascii="Times New Roman" w:hAnsi="Times New Roman" w:eastAsia="宋体" w:cstheme="minorBidi"/>
        </w:rPr>
        <w:t>5</w:t>
      </w:r>
      <w:r>
        <w:rPr>
          <w:rFonts w:ascii="Times New Roman" w:hAnsi="Times New Roman" w:eastAsia="宋体" w:cstheme="minorBidi"/>
        </w:rPr>
        <w:t>. The Mab of 5G</w:t>
      </w:r>
      <w:r>
        <w:rPr>
          <w:rFonts w:ascii="Times New Roman" w:hAnsi="Times New Roman" w:eastAsia="宋体" w:cstheme="minorBidi"/>
        </w:rPr>
        <w:t xml:space="preserve">2 </w:t>
      </w:r>
      <w:r>
        <w:rPr>
          <w:rFonts w:ascii="Times New Roman" w:hAnsi="Times New Roman" w:eastAsia="宋体" w:cstheme="minorBidi"/>
        </w:rPr>
        <w:t>showed good sensitivity with an IC</w:t>
      </w:r>
      <w:r>
        <w:rPr>
          <w:rFonts w:ascii="Times New Roman" w:hAnsi="Times New Roman" w:eastAsia="宋体" w:cstheme="minorBidi"/>
        </w:rPr>
        <w:t xml:space="preserve">50 </w:t>
      </w:r>
      <w:r>
        <w:rPr>
          <w:rFonts w:ascii="Times New Roman" w:hAnsi="Times New Roman" w:eastAsia="宋体" w:cstheme="minorBidi"/>
        </w:rPr>
        <w:t>of 82ng</w:t>
      </w:r>
      <w:r>
        <w:rPr>
          <w:rFonts w:ascii="Times New Roman" w:hAnsi="Times New Roman" w:eastAsia="宋体" w:cstheme="minorBidi"/>
        </w:rPr>
        <w:t>/</w:t>
      </w:r>
      <w:r>
        <w:rPr>
          <w:rFonts w:ascii="Times New Roman" w:hAnsi="Times New Roman" w:eastAsia="宋体" w:cstheme="minorBidi"/>
        </w:rPr>
        <w:t xml:space="preserve">mL to SH. The crossreactive rates of the Mab after purified to Sulfamonomethoxine </w:t>
      </w:r>
      <w:r>
        <w:rPr>
          <w:rFonts w:ascii="Times New Roman" w:hAnsi="Times New Roman" w:eastAsia="宋体" w:cstheme="minorBidi"/>
        </w:rPr>
        <w:t>(</w:t>
      </w:r>
      <w:r>
        <w:rPr>
          <w:rFonts w:ascii="Times New Roman" w:hAnsi="Times New Roman" w:eastAsia="宋体" w:cstheme="minorBidi"/>
        </w:rPr>
        <w:t>SMM</w:t>
      </w:r>
      <w:r>
        <w:rPr>
          <w:rFonts w:cstheme="minorBidi" w:hAnsiTheme="minorHAnsi" w:eastAsiaTheme="minorHAnsi" w:asciiTheme="minorHAnsi"/>
          <w:kern w:val="2"/>
          <w:spacing w:val="-3"/>
          <w:sz w:val="21"/>
        </w:rPr>
        <w:t>)</w:t>
      </w:r>
      <w:r>
        <w:rPr>
          <w:rFonts w:ascii="Times New Roman" w:hAnsi="Times New Roman" w:eastAsia="宋体" w:cstheme="minorBidi"/>
        </w:rPr>
        <w:t xml:space="preserve">, </w:t>
      </w:r>
      <w:r>
        <w:rPr>
          <w:rFonts w:ascii="Times New Roman" w:hAnsi="Times New Roman" w:eastAsia="宋体" w:cstheme="minorBidi"/>
        </w:rPr>
        <w:t>Sulfametoxydiazine</w:t>
      </w:r>
      <w:r>
        <w:rPr>
          <w:rFonts w:cstheme="minorBidi" w:hAnsiTheme="minorHAnsi" w:eastAsiaTheme="minorHAnsi" w:asciiTheme="minorHAnsi"/>
          <w:kern w:val="2"/>
          <w:spacing w:val="-2"/>
          <w:sz w:val="21"/>
        </w:rPr>
        <w:t>(</w:t>
      </w:r>
      <w:r>
        <w:rPr>
          <w:rFonts w:ascii="Times New Roman" w:hAnsi="Times New Roman" w:eastAsia="宋体" w:cstheme="minorBidi"/>
        </w:rPr>
        <w:t>SMD</w:t>
      </w:r>
      <w:r>
        <w:rPr>
          <w:rFonts w:cstheme="minorBidi" w:hAnsiTheme="minorHAnsi" w:eastAsiaTheme="minorHAnsi" w:asciiTheme="minorHAnsi"/>
          <w:kern w:val="2"/>
          <w:spacing w:val="-2"/>
          <w:sz w:val="21"/>
        </w:rPr>
        <w:t>)</w:t>
      </w:r>
      <w:r>
        <w:rPr>
          <w:rFonts w:ascii="Times New Roman" w:hAnsi="Times New Roman" w:eastAsia="宋体" w:cstheme="minorBidi"/>
        </w:rPr>
        <w:t>, Sulfamerazine</w:t>
      </w:r>
      <w:r>
        <w:rPr>
          <w:rFonts w:cstheme="minorBidi" w:hAnsiTheme="minorHAnsi" w:eastAsiaTheme="minorHAnsi" w:asciiTheme="minorHAnsi"/>
          <w:kern w:val="2"/>
          <w:spacing w:val="-2"/>
          <w:sz w:val="21"/>
        </w:rPr>
        <w:t>(</w:t>
      </w:r>
      <w:r>
        <w:rPr>
          <w:rFonts w:ascii="Times New Roman" w:hAnsi="Times New Roman" w:eastAsia="宋体" w:cstheme="minorBidi"/>
        </w:rPr>
        <w:t>SM</w:t>
      </w:r>
      <w:r>
        <w:rPr>
          <w:rFonts w:cstheme="minorBidi" w:hAnsiTheme="minorHAnsi" w:eastAsiaTheme="minorHAnsi" w:asciiTheme="minorHAnsi"/>
          <w:kern w:val="2"/>
          <w:spacing w:val="-2"/>
          <w:sz w:val="21"/>
        </w:rPr>
        <w:t>)</w:t>
      </w:r>
      <w:r>
        <w:rPr>
          <w:rFonts w:ascii="Times New Roman" w:hAnsi="Times New Roman" w:eastAsia="宋体" w:cstheme="minorBidi"/>
        </w:rPr>
        <w:t xml:space="preserve">, </w:t>
      </w:r>
      <w:r>
        <w:rPr>
          <w:rFonts w:ascii="Times New Roman" w:hAnsi="Times New Roman" w:eastAsia="宋体" w:cstheme="minorBidi"/>
        </w:rPr>
        <w:t>Sulfadimethoxine</w:t>
      </w:r>
    </w:p>
    <w:p w:rsidR="0018722C">
      <w:pPr>
        <w:pStyle w:val="afc"/>
        <w:topLinePunct/>
      </w:pP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SDM</w:t>
      </w:r>
      <w:r>
        <w:rPr>
          <w:rFonts w:cstheme="minorBidi" w:hAnsiTheme="minorHAnsi" w:eastAsiaTheme="minorHAnsi" w:asciiTheme="minorHAnsi"/>
          <w:kern w:val="2"/>
          <w:sz w:val="21"/>
        </w:rPr>
        <w:t xml:space="preserve">)</w:t>
      </w:r>
      <w:r>
        <w:rPr>
          <w:rFonts w:ascii="Times New Roman" w:eastAsia="宋体" w:cstheme="minorBidi" w:hAnsiTheme="minorHAnsi"/>
        </w:rPr>
        <w:t xml:space="preserve">, Sulfacetamide </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SCT</w:t>
      </w:r>
      <w:r>
        <w:rPr>
          <w:rFonts w:ascii="Times New Roman" w:eastAsia="宋体" w:cstheme="minorBidi" w:hAnsiTheme="minorHAnsi"/>
        </w:rPr>
        <w:t xml:space="preserve">)</w:t>
      </w:r>
      <w:r>
        <w:rPr>
          <w:rFonts w:ascii="Times New Roman" w:eastAsia="宋体" w:cstheme="minorBidi" w:hAnsiTheme="minorHAnsi"/>
        </w:rPr>
        <w:t xml:space="preserve">, Sulfaclozine sodium monohydrate</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SCZ</w:t>
      </w:r>
      <w:r>
        <w:rPr>
          <w:rFonts w:ascii="Times New Roman" w:eastAsia="宋体" w:cstheme="minorBidi" w:hAnsiTheme="minorHAnsi"/>
        </w:rPr>
        <w:t xml:space="preserve">)</w:t>
      </w:r>
      <w:r>
        <w:rPr>
          <w:rFonts w:ascii="Times New Roman" w:eastAsia="宋体" w:cstheme="minorBidi" w:hAnsiTheme="minorHAnsi"/>
        </w:rPr>
        <w:t xml:space="preserve">, Sulfathiazole</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ST</w:t>
      </w:r>
      <w:r>
        <w:rPr>
          <w:rFonts w:ascii="Times New Roman" w:eastAsia="宋体" w:cstheme="minorBidi" w:hAnsiTheme="minorHAnsi"/>
        </w:rPr>
        <w:t xml:space="preserve">)</w:t>
      </w:r>
      <w:r>
        <w:rPr>
          <w:rFonts w:ascii="Times New Roman" w:eastAsia="宋体" w:cstheme="minorBidi" w:hAnsiTheme="minorHAnsi"/>
        </w:rPr>
        <w:t xml:space="preserve">, Sulfamethoxazole</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SMZ</w:t>
      </w:r>
      <w:r>
        <w:rPr>
          <w:rFonts w:ascii="Times New Roman" w:eastAsia="宋体" w:cstheme="minorBidi" w:hAnsiTheme="minorHAnsi"/>
        </w:rPr>
        <w:t xml:space="preserve">)</w:t>
      </w:r>
      <w:r>
        <w:rPr>
          <w:rFonts w:ascii="Times New Roman" w:eastAsia="宋体" w:cstheme="minorBidi" w:hAnsiTheme="minorHAnsi"/>
        </w:rPr>
        <w:t xml:space="preserve">, Sulfaphenazole</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SPH</w:t>
      </w:r>
      <w:r>
        <w:rPr>
          <w:rFonts w:ascii="Times New Roman" w:eastAsia="宋体" w:cstheme="minorBidi" w:hAnsiTheme="minorHAnsi"/>
        </w:rPr>
        <w:t xml:space="preserve">)</w:t>
      </w:r>
      <w:r>
        <w:rPr>
          <w:rFonts w:ascii="Times New Roman" w:eastAsia="宋体" w:cstheme="minorBidi" w:hAnsiTheme="minorHAnsi"/>
        </w:rPr>
        <w:t xml:space="preserve">, Sulfamethazine</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SM</w:t>
      </w:r>
      <w:r>
        <w:rPr>
          <w:kern w:val="2"/>
          <w:szCs w:val="22"/>
          <w:rFonts w:ascii="Times New Roman" w:eastAsia="宋体" w:cstheme="minorBidi" w:hAnsiTheme="minorHAnsi"/>
          <w:position w:val="-2"/>
          <w:sz w:val="14"/>
        </w:rPr>
        <w:t xml:space="preserve">2</w:t>
      </w:r>
      <w:r>
        <w:rPr>
          <w:rFonts w:ascii="Times New Roman" w:eastAsia="宋体" w:cstheme="minorBidi" w:hAnsiTheme="minorHAnsi"/>
        </w:rPr>
        <w:t xml:space="preserve">)</w:t>
      </w:r>
      <w:r>
        <w:rPr>
          <w:rFonts w:ascii="Times New Roman" w:eastAsia="宋体" w:cstheme="minorBidi" w:hAnsiTheme="minorHAnsi"/>
        </w:rPr>
        <w:t xml:space="preserve">, Sulfasulfonamide</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SN</w:t>
      </w:r>
      <w:r>
        <w:rPr>
          <w:rFonts w:ascii="Times New Roman" w:eastAsia="宋体" w:cstheme="minorBidi" w:hAnsiTheme="minorHAnsi"/>
        </w:rPr>
        <w:t xml:space="preserve">)</w:t>
      </w:r>
      <w:r>
        <w:rPr>
          <w:rFonts w:ascii="Times New Roman" w:eastAsia="宋体" w:cstheme="minorBidi" w:hAnsiTheme="minorHAnsi"/>
        </w:rPr>
        <w:t xml:space="preserve"> and Sulfaquinoxaline </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SQ</w:t>
      </w:r>
      <w:r>
        <w:rPr>
          <w:rFonts w:ascii="Times New Roman" w:eastAsia="宋体" w:cstheme="minorBidi" w:hAnsiTheme="minorHAnsi"/>
        </w:rPr>
        <w:t xml:space="preserve">)</w:t>
      </w:r>
      <w:r>
        <w:rPr>
          <w:rFonts w:ascii="Times New Roman" w:eastAsia="宋体" w:cstheme="minorBidi" w:hAnsiTheme="minorHAnsi"/>
        </w:rPr>
        <w:t xml:space="preserve"> were 108%, 86%, 105%, 85.6%, 72%, 26%, 32%, 54.6%, 43%, 4.6%, 0.5% and</w:t>
      </w:r>
    </w:p>
    <w:p w:rsidR="0018722C">
      <w:pPr>
        <w:pStyle w:val="afc"/>
        <w:topLinePunct/>
      </w:pPr>
      <w:r>
        <w:rPr>
          <w:rFonts w:cstheme="minorBidi" w:hAnsiTheme="minorHAnsi" w:eastAsiaTheme="minorHAnsi" w:asciiTheme="minorHAnsi" w:ascii="Times New Roman"/>
        </w:rPr>
        <w:t>76%. SH Mab of high-titer, sensitivity and specificity has been generated.</w:t>
      </w:r>
    </w:p>
    <w:p w:rsidR="0018722C">
      <w:pPr>
        <w:pStyle w:val="afc"/>
        <w:topLinePunct/>
      </w:pPr>
      <w:r>
        <w:rPr>
          <w:rFonts w:cstheme="minorBidi" w:hAnsiTheme="minorHAnsi" w:eastAsiaTheme="minorHAnsi" w:asciiTheme="minorHAnsi" w:ascii="Times New Roman"/>
        </w:rPr>
        <w:t xml:space="preserve">The egg albumin </w:t>
      </w:r>
      <w:r>
        <w:rPr>
          <w:rFonts w:ascii="Times New Roman" w:cstheme="minorBidi" w:hAnsiTheme="minorHAnsi" w:eastAsiaTheme="minorHAnsi"/>
        </w:rPr>
        <w:t xml:space="preserve">(</w:t>
      </w:r>
      <w:r>
        <w:rPr>
          <w:kern w:val="2"/>
          <w:szCs w:val="22"/>
          <w:rFonts w:ascii="Times New Roman" w:cstheme="minorBidi" w:hAnsiTheme="minorHAnsi" w:eastAsiaTheme="minorHAnsi"/>
          <w:spacing w:val="-3"/>
          <w:sz w:val="21"/>
        </w:rPr>
        <w:t xml:space="preserve">OVA</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and the nucleus of sulfanilamide artificial hapten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SH</w:t>
      </w:r>
      <w:r>
        <w:rPr>
          <w:rFonts w:ascii="Times New Roman" w:cstheme="minorBidi" w:hAnsiTheme="minorHAnsi" w:eastAsiaTheme="minorHAnsi"/>
        </w:rPr>
        <w:t xml:space="preserve">)</w:t>
      </w:r>
      <w:r>
        <w:rPr>
          <w:rFonts w:ascii="Times New Roman" w:cstheme="minorBidi" w:hAnsiTheme="minorHAnsi" w:eastAsiaTheme="minorHAnsi"/>
        </w:rPr>
        <w:t xml:space="preserve"> by mixed anhydride method, connecting the feed ratio of 1:2 of the package prepared by the former </w:t>
      </w:r>
      <w:r>
        <w:rPr>
          <w:rFonts w:ascii="Times New Roman" w:cstheme="minorBidi" w:hAnsiTheme="minorHAnsi" w:eastAsiaTheme="minorHAnsi"/>
        </w:rPr>
        <w:t xml:space="preserve">(</w:t>
      </w:r>
      <w:r>
        <w:rPr>
          <w:kern w:val="2"/>
          <w:szCs w:val="22"/>
          <w:rFonts w:ascii="Times New Roman" w:cstheme="minorBidi" w:hAnsiTheme="minorHAnsi" w:eastAsiaTheme="minorHAnsi"/>
          <w:spacing w:val="-2"/>
          <w:sz w:val="21"/>
        </w:rPr>
        <w:t xml:space="preserve">SH-OVA</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after horseradish peroxidase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 HRP</w:t>
      </w:r>
      <w:r>
        <w:rPr>
          <w:rFonts w:ascii="Times New Roman" w:cstheme="minorBidi" w:hAnsiTheme="minorHAnsi" w:eastAsiaTheme="minorHAnsi"/>
        </w:rPr>
        <w:t xml:space="preserve">)</w:t>
      </w:r>
      <w:r>
        <w:rPr>
          <w:rFonts w:ascii="Times New Roman" w:cstheme="minorBidi" w:hAnsiTheme="minorHAnsi" w:eastAsiaTheme="minorHAnsi"/>
        </w:rPr>
        <w:t xml:space="preserve"> and </w:t>
      </w:r>
      <w:r>
        <w:rPr>
          <w:rFonts w:ascii="Times New Roman" w:cstheme="minorBidi" w:hAnsiTheme="minorHAnsi" w:eastAsiaTheme="minorHAnsi"/>
        </w:rPr>
        <w:t xml:space="preserve">SH-OVA </w:t>
      </w:r>
      <w:r>
        <w:rPr>
          <w:rFonts w:ascii="Times New Roman" w:cstheme="minorBidi" w:hAnsiTheme="minorHAnsi" w:eastAsiaTheme="minorHAnsi"/>
        </w:rPr>
        <w:t xml:space="preserve">using sodium iodide method by connecting the feed ratio</w:t>
      </w:r>
      <w:r w:rsidR="001852F3">
        <w:rPr>
          <w:rFonts w:ascii="Times New Roman" w:cstheme="minorBidi" w:hAnsiTheme="minorHAnsi" w:eastAsiaTheme="minorHAnsi"/>
        </w:rPr>
        <w:t xml:space="preserve"> of 2:1</w:t>
      </w:r>
      <w:r w:rsidR="004B696B">
        <w:rPr>
          <w:rFonts w:ascii="Times New Roman" w:cstheme="minorBidi" w:hAnsiTheme="minorHAnsi" w:eastAsiaTheme="minorHAnsi"/>
        </w:rPr>
        <w:t xml:space="preserve">, that was prepared Enzyme labeled antigen </w:t>
      </w:r>
      <w:r>
        <w:rPr>
          <w:rFonts w:ascii="Times New Roman" w:cstheme="minorBidi" w:hAnsiTheme="minorHAnsi" w:eastAsiaTheme="minorHAnsi"/>
        </w:rPr>
        <w:t xml:space="preserve">(</w:t>
      </w:r>
      <w:r>
        <w:rPr>
          <w:kern w:val="2"/>
          <w:szCs w:val="22"/>
          <w:rFonts w:ascii="Times New Roman" w:cstheme="minorBidi" w:hAnsiTheme="minorHAnsi" w:eastAsiaTheme="minorHAnsi"/>
          <w:spacing w:val="-2"/>
          <w:sz w:val="21"/>
        </w:rPr>
        <w:t xml:space="preserve">SH-OVA-HRP</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Direct competitive ELISA method</w:t>
      </w:r>
      <w:r w:rsidR="001852F3">
        <w:rPr>
          <w:rFonts w:ascii="Times New Roman" w:cstheme="minorBidi" w:hAnsiTheme="minorHAnsi" w:eastAsiaTheme="minorHAnsi"/>
        </w:rPr>
        <w:t xml:space="preserve"> is determined by the drug competition test and establish the standard curve of Fang Chengcheng in 0-1000</w:t>
      </w:r>
      <w:r>
        <w:rPr>
          <w:rFonts w:ascii="Times New Roman" w:cstheme="minorBidi" w:hAnsiTheme="minorHAnsi" w:eastAsiaTheme="minorHAnsi"/>
        </w:rPr>
        <w:t xml:space="preserve"> </w:t>
      </w:r>
      <w:r>
        <w:rPr>
          <w:rFonts w:ascii="Times New Roman" w:cstheme="minorBidi" w:hAnsiTheme="minorHAnsi" w:eastAsiaTheme="minorHAnsi"/>
        </w:rPr>
        <w:t xml:space="preserve">ng</w:t>
      </w:r>
      <w:r>
        <w:rPr>
          <w:rFonts w:ascii="Times New Roman" w:cstheme="minorBidi" w:hAnsiTheme="minorHAnsi" w:eastAsiaTheme="minorHAnsi"/>
        </w:rPr>
        <w:t xml:space="preserve">/</w:t>
      </w:r>
      <w:r>
        <w:rPr>
          <w:rFonts w:ascii="Times New Roman" w:cstheme="minorBidi" w:hAnsiTheme="minorHAnsi" w:eastAsiaTheme="minorHAnsi"/>
        </w:rPr>
        <w:t xml:space="preserve">mL</w:t>
      </w:r>
      <w:r>
        <w:rPr>
          <w:rFonts w:ascii="Times New Roman" w:cstheme="minorBidi" w:hAnsiTheme="minorHAnsi" w:eastAsiaTheme="minorHAnsi"/>
        </w:rPr>
        <w:t xml:space="preserve"> </w:t>
      </w:r>
      <w:r>
        <w:rPr>
          <w:rFonts w:ascii="Times New Roman" w:cstheme="minorBidi" w:hAnsiTheme="minorHAnsi" w:eastAsiaTheme="minorHAnsi"/>
        </w:rPr>
        <w:t xml:space="preserve">concentration</w:t>
      </w:r>
      <w:r>
        <w:rPr>
          <w:rFonts w:ascii="Times New Roman" w:cstheme="minorBidi" w:hAnsiTheme="minorHAnsi" w:eastAsiaTheme="minorHAnsi"/>
        </w:rPr>
        <w:t xml:space="preserve"> </w:t>
      </w:r>
      <w:r>
        <w:rPr>
          <w:rFonts w:ascii="Times New Roman" w:cstheme="minorBidi" w:hAnsiTheme="minorHAnsi" w:eastAsiaTheme="minorHAnsi"/>
        </w:rPr>
        <w:t xml:space="preserve">range</w:t>
      </w:r>
      <w:r>
        <w:rPr>
          <w:rFonts w:ascii="Times New Roman" w:cstheme="minorBidi" w:hAnsiTheme="minorHAnsi" w:eastAsiaTheme="minorHAnsi"/>
        </w:rPr>
        <w:t xml:space="preserve"> </w:t>
      </w:r>
      <w:r>
        <w:rPr>
          <w:rFonts w:ascii="Times New Roman" w:cstheme="minorBidi" w:hAnsiTheme="minorHAnsi" w:eastAsiaTheme="minorHAnsi"/>
        </w:rPr>
        <w:t xml:space="preserve">of</w:t>
      </w:r>
      <w:r>
        <w:rPr>
          <w:rFonts w:ascii="Times New Roman" w:cstheme="minorBidi" w:hAnsiTheme="minorHAnsi" w:eastAsiaTheme="minorHAnsi"/>
        </w:rPr>
        <w:t xml:space="preserve"> </w:t>
      </w:r>
      <w:r>
        <w:rPr>
          <w:rFonts w:ascii="Times New Roman" w:cstheme="minorBidi" w:hAnsiTheme="minorHAnsi" w:eastAsiaTheme="minorHAnsi"/>
        </w:rPr>
        <w:t xml:space="preserve">direct</w:t>
      </w:r>
      <w:r>
        <w:rPr>
          <w:rFonts w:ascii="Times New Roman" w:cstheme="minorBidi" w:hAnsiTheme="minorHAnsi" w:eastAsiaTheme="minorHAnsi"/>
        </w:rPr>
        <w:t xml:space="preserve"> </w:t>
      </w:r>
      <w:r>
        <w:rPr>
          <w:rFonts w:ascii="Times New Roman" w:cstheme="minorBidi" w:hAnsiTheme="minorHAnsi" w:eastAsiaTheme="minorHAnsi"/>
        </w:rPr>
        <w:t xml:space="preserve">competitive</w:t>
      </w:r>
      <w:r>
        <w:rPr>
          <w:rFonts w:ascii="Times New Roman" w:cstheme="minorBidi" w:hAnsiTheme="minorHAnsi" w:eastAsiaTheme="minorHAnsi"/>
        </w:rPr>
        <w:t xml:space="preserve"> </w:t>
      </w:r>
      <w:r>
        <w:rPr>
          <w:rFonts w:ascii="Times New Roman" w:cstheme="minorBidi" w:hAnsiTheme="minorHAnsi" w:eastAsiaTheme="minorHAnsi"/>
        </w:rPr>
        <w:t xml:space="preserve">ELISA</w:t>
      </w:r>
      <w:r>
        <w:rPr>
          <w:rFonts w:ascii="Times New Roman" w:cstheme="minorBidi" w:hAnsiTheme="minorHAnsi" w:eastAsiaTheme="minorHAnsi"/>
        </w:rPr>
        <w:t xml:space="preserve"> </w:t>
      </w:r>
      <w:r>
        <w:rPr>
          <w:rFonts w:ascii="Times New Roman" w:cstheme="minorBidi" w:hAnsiTheme="minorHAnsi" w:eastAsiaTheme="minorHAnsi"/>
        </w:rPr>
        <w:t xml:space="preserve">was</w:t>
      </w:r>
      <w:r>
        <w:rPr>
          <w:rFonts w:ascii="Times New Roman" w:cstheme="minorBidi" w:hAnsiTheme="minorHAnsi" w:eastAsiaTheme="minorHAnsi"/>
        </w:rPr>
        <w:t xml:space="preserve"> </w:t>
      </w:r>
      <w:r>
        <w:rPr>
          <w:rFonts w:ascii="Times New Roman" w:cstheme="minorBidi" w:hAnsiTheme="minorHAnsi" w:eastAsiaTheme="minorHAnsi"/>
        </w:rPr>
        <w:t xml:space="preserve">y=-0.4016x+1.2187,</w:t>
      </w:r>
      <w:r>
        <w:rPr>
          <w:rFonts w:ascii="Times New Roman" w:cstheme="minorBidi" w:hAnsiTheme="minorHAnsi" w:eastAsiaTheme="minorHAnsi"/>
        </w:rPr>
        <w:t xml:space="preserve"> </w:t>
      </w:r>
      <w:r>
        <w:rPr>
          <w:rFonts w:ascii="Times New Roman" w:cstheme="minorBidi" w:hAnsiTheme="minorHAnsi" w:eastAsiaTheme="minorHAnsi"/>
        </w:rPr>
        <w:t xml:space="preserve">correlation</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C</w:t>
      </w:r>
      <w:r>
        <w:rPr>
          <w:rFonts w:cstheme="minorBidi" w:hAnsiTheme="minorHAnsi" w:eastAsiaTheme="minorHAnsi" w:asciiTheme="minorHAnsi" w:ascii="Times New Roman"/>
        </w:rPr>
        <w:t>oefficient R</w:t>
      </w:r>
      <w:r>
        <w:rPr>
          <w:rFonts w:ascii="Times New Roman" w:cstheme="minorBidi" w:hAnsiTheme="minorHAnsi" w:eastAsiaTheme="minorHAnsi"/>
        </w:rPr>
        <w:t xml:space="preserve">2</w:t>
      </w:r>
      <w:r>
        <w:rPr>
          <w:rFonts w:ascii="Times New Roman" w:cstheme="minorBidi" w:hAnsiTheme="minorHAnsi" w:eastAsiaTheme="minorHAnsi"/>
        </w:rPr>
        <w:t xml:space="preserve">=0.97, half inhibitory concentration </w:t>
      </w:r>
      <w:r>
        <w:rPr>
          <w:rFonts w:ascii="Times New Roman" w:cstheme="minorBidi" w:hAnsiTheme="minorHAnsi" w:eastAsiaTheme="minorHAnsi"/>
        </w:rPr>
        <w:t xml:space="preserve">(</w:t>
      </w:r>
      <w:r>
        <w:rPr>
          <w:rFonts w:ascii="Times New Roman" w:cstheme="minorBidi" w:hAnsiTheme="minorHAnsi" w:eastAsiaTheme="minorHAnsi"/>
          <w:i/>
        </w:rPr>
        <w:t xml:space="preserve">IC</w:t>
      </w:r>
      <w:r>
        <w:rPr>
          <w:rFonts w:ascii="Times New Roman" w:cstheme="minorBidi" w:hAnsiTheme="minorHAnsi" w:eastAsiaTheme="minorHAnsi"/>
          <w:i/>
        </w:rPr>
        <w:t xml:space="preserve">50</w:t>
      </w:r>
      <w:r>
        <w:rPr>
          <w:rFonts w:ascii="Times New Roman" w:cstheme="minorBidi" w:hAnsiTheme="minorHAnsi" w:eastAsiaTheme="minorHAnsi"/>
        </w:rPr>
        <w:t xml:space="preserve">)</w:t>
      </w:r>
      <w:r>
        <w:rPr>
          <w:rFonts w:ascii="Times New Roman" w:cstheme="minorBidi" w:hAnsiTheme="minorHAnsi" w:eastAsiaTheme="minorHAnsi"/>
        </w:rPr>
        <w:t xml:space="preserve"> of 61.60ng</w:t>
      </w:r>
      <w:r>
        <w:rPr>
          <w:rFonts w:ascii="Times New Roman" w:cstheme="minorBidi" w:hAnsiTheme="minorHAnsi" w:eastAsiaTheme="minorHAnsi"/>
        </w:rPr>
        <w:t xml:space="preserve">/</w:t>
      </w:r>
      <w:r>
        <w:rPr>
          <w:rFonts w:ascii="Times New Roman" w:cstheme="minorBidi" w:hAnsiTheme="minorHAnsi" w:eastAsiaTheme="minorHAnsi"/>
        </w:rPr>
        <w:t xml:space="preserve">mL. SH ELISA Kit preliminarily</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eveloped prototype. Every 2 months the stability of random sampling, 4 months after the stability is good.</w:t>
      </w:r>
    </w:p>
    <w:p w:rsidR="0018722C">
      <w:pPr>
        <w:pStyle w:val="afc"/>
        <w:topLinePunct/>
      </w:pPr>
      <w:r>
        <w:rPr>
          <w:rFonts w:cstheme="minorBidi" w:hAnsiTheme="minorHAnsi" w:eastAsiaTheme="minorHAnsi" w:asciiTheme="minorHAnsi" w:ascii="Times New Roman"/>
        </w:rPr>
        <w:t>A step strip test descirbed in this study was developed by means of a competitive immunoassay in which the detector reagent consisted of colloidal gold particles coated with purified monoclonal antibodies. Colloidal gold partical with a diameter of 20 nm was used in production of colloidal gold probe under a pH value of 7.8. The capture reagent in the assay was a SH-OVA conjugate which was immobilised on the lateral flow membrane of the strip. The control line reagent was Goat anti-mouse IgM. Then the materials and methods were optimized to obtain the testing strip.</w:t>
      </w:r>
    </w:p>
    <w:p w:rsidR="0018722C">
      <w:pPr>
        <w:pStyle w:val="aff"/>
        <w:topLinePunct/>
      </w:pPr>
      <w:r>
        <w:rPr>
          <w:rStyle w:val="afe"/>
          <w:rFonts w:eastAsia="黑体" w:cstheme="minorBidi" w:hAnsiTheme="minorHAnsi" w:eastAsiaTheme="minorHAnsi" w:asciiTheme="minorHAnsi" w:ascii="Times New Roman"/>
          <w:b/>
        </w:rPr>
        <w:t>Key words:</w:t>
      </w:r>
      <w:r w:rsidR="004B696B">
        <w:rPr>
          <w:rStyle w:val="afe"/>
          <w:rFonts w:eastAsia="黑体" w:cstheme="minorBidi" w:hAnsiTheme="minorHAnsi" w:eastAsiaTheme="minorHAnsi" w:asciiTheme="minorHAnsi" w:ascii="Times New Roman"/>
          <w:b/>
        </w:rPr>
        <w:t xml:space="preserve"> </w:t>
      </w:r>
      <w:r>
        <w:rPr>
          <w:rFonts w:ascii="Times New Roman" w:cstheme="minorBidi" w:hAnsiTheme="minorHAnsi" w:eastAsiaTheme="minorHAnsi"/>
        </w:rPr>
        <w:t xml:space="preserve">Sulfonamides; multi-residues; hapten; Monoclonal antibody; ELISA </w:t>
      </w:r>
      <w:r>
        <w:rPr>
          <w:rFonts w:ascii="Times New Roman" w:cstheme="minorBidi" w:hAnsiTheme="minorHAnsi" w:eastAsiaTheme="minorHAnsi"/>
        </w:rPr>
        <w:t>K</w:t>
      </w:r>
      <w:r>
        <w:rPr>
          <w:rFonts w:ascii="Times New Roman" w:cstheme="minorBidi" w:hAnsiTheme="minorHAnsi" w:eastAsiaTheme="minorHAnsi"/>
        </w:rPr>
        <w:t xml:space="preserve">it</w:t>
      </w:r>
      <w:r w:rsidR="004B696B">
        <w:rPr>
          <w:rFonts w:ascii="Times New Roman" w:cstheme="minorBidi" w:hAnsiTheme="minorHAnsi" w:eastAsiaTheme="minorHAnsi"/>
        </w:rPr>
        <w:t xml:space="preserve">; One step stirp; </w:t>
      </w:r>
      <w:r>
        <w:rPr>
          <w:rFonts w:ascii="Times New Roman" w:cstheme="minorBidi" w:hAnsiTheme="minorHAnsi" w:eastAsiaTheme="minorHAnsi"/>
        </w:rPr>
        <w:t>D</w:t>
      </w:r>
      <w:r>
        <w:rPr>
          <w:rFonts w:ascii="Times New Roman" w:cstheme="minorBidi" w:hAnsiTheme="minorHAnsi" w:eastAsiaTheme="minorHAnsi"/>
        </w:rPr>
        <w:t>etection</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"_Toc686997081"</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_Toc686997081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"_Toc686997082"</w:instrText>
      </w:r>
      <w:r>
        <w:fldChar w:fldCharType="separate"/>
      </w:r>
      <w:r>
        <w:rPr>
          <w:b/>
        </w:rPr>
        <w:t>Abstract</w:t>
      </w:r>
      <w:r>
        <w:fldChar w:fldCharType="end"/>
      </w:r>
      <w:r>
        <w:rPr>
          <w:noProof/>
          <w:webHidden/>
        </w:rPr>
        <w:tab/>
      </w:r>
      <w:r>
        <w:rPr>
          <w:noProof/>
          <w:webHidden/>
        </w:rPr>
        <w:fldChar w:fldCharType="begin"/>
      </w:r>
      <w:r>
        <w:rPr>
          <w:noProof/>
          <w:webHidden/>
        </w:rPr>
        <w:instrText> PAGEREF _Toc686997082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"_Toc686997083"</w:instrText>
      </w:r>
      <w:r>
        <w:fldChar w:fldCharType="separate"/>
      </w:r>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_Toc686997083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"_Toc686997084"</w:instrText>
      </w:r>
      <w:r>
        <w:fldChar w:fldCharType="separate"/>
      </w:r>
      <w:r>
        <w:rPr>
          <w:b/>
        </w:rPr>
        <w:t>1.1</w:t>
      </w:r>
      <w:r>
        <w:t xml:space="preserve"> </w:t>
      </w:r>
      <w:r>
        <w:t>磺胺类药物的化学结构</w:t>
      </w:r>
      <w:r>
        <w:fldChar w:fldCharType="end"/>
      </w:r>
      <w:r>
        <w:rPr>
          <w:noProof/>
          <w:webHidden/>
        </w:rPr>
        <w:tab/>
      </w:r>
      <w:r>
        <w:rPr>
          <w:noProof/>
          <w:webHidden/>
        </w:rPr>
        <w:fldChar w:fldCharType="begin"/>
      </w:r>
      <w:r>
        <w:rPr>
          <w:noProof/>
          <w:webHidden/>
        </w:rPr>
        <w:instrText> PAGEREF _Toc686997084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"_Toc686997085"</w:instrText>
      </w:r>
      <w:r>
        <w:fldChar w:fldCharType="separate"/>
      </w:r>
      <w:r>
        <w:rPr>
          <w:b/>
        </w:rPr>
        <w:t>1.2</w:t>
      </w:r>
      <w:r>
        <w:t xml:space="preserve"> </w:t>
      </w:r>
      <w:r>
        <w:t>磺胺类药物的作用机理</w:t>
      </w:r>
      <w:r>
        <w:fldChar w:fldCharType="end"/>
      </w:r>
      <w:r>
        <w:rPr>
          <w:noProof/>
          <w:webHidden/>
        </w:rPr>
        <w:tab/>
      </w:r>
      <w:r>
        <w:rPr>
          <w:noProof/>
          <w:webHidden/>
        </w:rPr>
        <w:fldChar w:fldCharType="begin"/>
      </w:r>
      <w:r>
        <w:rPr>
          <w:noProof/>
          <w:webHidden/>
        </w:rPr>
        <w:instrText> PAGEREF _Toc686997085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"_Toc686997086"</w:instrText>
      </w:r>
      <w:r>
        <w:fldChar w:fldCharType="separate"/>
      </w:r>
      <w:r>
        <w:rPr>
          <w:b/>
        </w:rPr>
        <w:t>1.3</w:t>
      </w:r>
      <w:r>
        <w:t xml:space="preserve"> </w:t>
      </w:r>
      <w:r>
        <w:t>磺胺类药物的残留及危害</w:t>
      </w:r>
      <w:r>
        <w:fldChar w:fldCharType="end"/>
      </w:r>
      <w:r>
        <w:rPr>
          <w:noProof/>
          <w:webHidden/>
        </w:rPr>
        <w:tab/>
      </w:r>
      <w:r>
        <w:rPr>
          <w:noProof/>
          <w:webHidden/>
        </w:rPr>
        <w:fldChar w:fldCharType="begin"/>
      </w:r>
      <w:r>
        <w:rPr>
          <w:noProof/>
          <w:webHidden/>
        </w:rPr>
        <w:instrText> PAGEREF _Toc686997086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"_Toc686997087"</w:instrText>
      </w:r>
      <w:r>
        <w:fldChar w:fldCharType="separate"/>
      </w:r>
      <w:r>
        <w:rPr>
          <w:b/>
        </w:rPr>
        <w:t>1.4</w:t>
      </w:r>
      <w:r>
        <w:t xml:space="preserve"> </w:t>
      </w:r>
      <w:r>
        <w:t>磺胺类药物多残留检测现状</w:t>
      </w:r>
      <w:r>
        <w:fldChar w:fldCharType="end"/>
      </w:r>
      <w:r>
        <w:rPr>
          <w:noProof/>
          <w:webHidden/>
        </w:rPr>
        <w:tab/>
      </w:r>
      <w:r>
        <w:rPr>
          <w:noProof/>
          <w:webHidden/>
        </w:rPr>
        <w:fldChar w:fldCharType="begin"/>
      </w:r>
      <w:r>
        <w:rPr>
          <w:noProof/>
          <w:webHidden/>
        </w:rPr>
        <w:instrText> PAGEREF _Toc686997087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"_Toc686997088"</w:instrText>
      </w:r>
      <w:r>
        <w:fldChar w:fldCharType="separate"/>
      </w:r>
      <w:r>
        <w:rPr>
          <w:b/>
        </w:rPr>
        <w:t>1.5</w:t>
      </w:r>
      <w:r>
        <w:t xml:space="preserve"> </w:t>
      </w:r>
      <w:r>
        <w:t>载体的选择</w:t>
      </w:r>
      <w:r>
        <w:fldChar w:fldCharType="end"/>
      </w:r>
      <w:r>
        <w:rPr>
          <w:noProof/>
          <w:webHidden/>
        </w:rPr>
        <w:tab/>
      </w:r>
      <w:r>
        <w:rPr>
          <w:noProof/>
          <w:webHidden/>
        </w:rPr>
        <w:fldChar w:fldCharType="begin"/>
      </w:r>
      <w:r>
        <w:rPr>
          <w:noProof/>
          <w:webHidden/>
        </w:rPr>
        <w:instrText> PAGEREF _Toc686997088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"_Toc686997089"</w:instrText>
      </w:r>
      <w:r>
        <w:fldChar w:fldCharType="separate"/>
      </w:r>
      <w:r>
        <w:rPr>
          <w:b/>
        </w:rPr>
        <w:t>1.6</w:t>
      </w:r>
      <w:r>
        <w:t xml:space="preserve"> </w:t>
      </w:r>
      <w:r>
        <w:t>半抗原与载体的偶联方法</w:t>
      </w:r>
      <w:r>
        <w:fldChar w:fldCharType="end"/>
      </w:r>
      <w:r>
        <w:rPr>
          <w:noProof/>
          <w:webHidden/>
        </w:rPr>
        <w:tab/>
      </w:r>
      <w:r>
        <w:rPr>
          <w:noProof/>
          <w:webHidden/>
        </w:rPr>
        <w:fldChar w:fldCharType="begin"/>
      </w:r>
      <w:r>
        <w:rPr>
          <w:noProof/>
          <w:webHidden/>
        </w:rPr>
        <w:instrText> PAGEREF _Toc686997089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"_Toc686997090"</w:instrText>
      </w:r>
      <w:r>
        <w:fldChar w:fldCharType="separate"/>
      </w:r>
      <w:r>
        <w:rPr>
          <w:b/>
        </w:rPr>
        <w:t>1.7</w:t>
      </w:r>
      <w:r>
        <w:t xml:space="preserve"> </w:t>
      </w:r>
      <w:r>
        <w:t>抗体的制备</w:t>
      </w:r>
      <w:r>
        <w:fldChar w:fldCharType="end"/>
      </w:r>
      <w:r>
        <w:rPr>
          <w:noProof/>
          <w:webHidden/>
        </w:rPr>
        <w:tab/>
      </w:r>
      <w:r>
        <w:rPr>
          <w:noProof/>
          <w:webHidden/>
        </w:rPr>
        <w:fldChar w:fldCharType="begin"/>
      </w:r>
      <w:r>
        <w:rPr>
          <w:noProof/>
          <w:webHidden/>
        </w:rPr>
        <w:instrText> PAGEREF _Toc686997090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"_Toc686997091"</w:instrText>
      </w:r>
      <w:r>
        <w:fldChar w:fldCharType="separate"/>
      </w:r>
      <w:r>
        <w:rPr>
          <w:b/>
        </w:rPr>
        <w:t>1.8</w:t>
      </w:r>
      <w:r>
        <w:t xml:space="preserve"> </w:t>
      </w:r>
      <w:r>
        <w:t>酶联免疫技术</w:t>
      </w:r>
      <w:r>
        <w:fldChar w:fldCharType="end"/>
      </w:r>
      <w:r>
        <w:rPr>
          <w:noProof/>
          <w:webHidden/>
        </w:rPr>
        <w:tab/>
      </w:r>
      <w:r>
        <w:rPr>
          <w:noProof/>
          <w:webHidden/>
        </w:rPr>
        <w:fldChar w:fldCharType="begin"/>
      </w:r>
      <w:r>
        <w:rPr>
          <w:noProof/>
          <w:webHidden/>
        </w:rPr>
        <w:instrText> PAGEREF _Toc686997091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"_Toc686997092"</w:instrText>
      </w:r>
      <w:r>
        <w:fldChar w:fldCharType="separate"/>
      </w:r>
      <w:r>
        <w:rPr>
          <w:b/>
        </w:rPr>
        <w:t>1.9</w:t>
      </w:r>
      <w:r>
        <w:t xml:space="preserve"> </w:t>
      </w:r>
      <w:r>
        <w:t>免疫胶体金技术</w:t>
      </w:r>
      <w:r>
        <w:fldChar w:fldCharType="end"/>
      </w:r>
      <w:r>
        <w:rPr>
          <w:noProof/>
          <w:webHidden/>
        </w:rPr>
        <w:tab/>
      </w:r>
      <w:r>
        <w:rPr>
          <w:noProof/>
          <w:webHidden/>
        </w:rPr>
        <w:fldChar w:fldCharType="begin"/>
      </w:r>
      <w:r>
        <w:rPr>
          <w:noProof/>
          <w:webHidden/>
        </w:rPr>
        <w:instrText> PAGEREF _Toc686997092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"_Toc686997093"</w:instrText>
      </w:r>
      <w:r>
        <w:fldChar w:fldCharType="separate"/>
      </w:r>
      <w:r/>
      <w:r/>
      <w:r>
        <w:t>第</w:t>
      </w:r>
      <w:r>
        <w:t>2</w:t>
      </w:r>
      <w:r>
        <w:t>章</w:t>
      </w:r>
      <w:r>
        <w:t xml:space="preserve">  </w:t>
      </w:r>
      <w:r w:rsidRPr="00DB64CE">
        <w:t>磺胺母核人工半抗原的合成及其鉴定</w:t>
      </w:r>
      <w:r>
        <w:fldChar w:fldCharType="end"/>
      </w:r>
      <w:r>
        <w:rPr>
          <w:noProof/>
          <w:webHidden/>
        </w:rPr>
        <w:tab/>
      </w:r>
      <w:r>
        <w:rPr>
          <w:noProof/>
          <w:webHidden/>
        </w:rPr>
        <w:fldChar w:fldCharType="begin"/>
      </w:r>
      <w:r>
        <w:rPr>
          <w:noProof/>
          <w:webHidden/>
        </w:rPr>
        <w:instrText> PAGEREF _Toc686997093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"_Toc686997094"</w:instrText>
      </w:r>
      <w:r>
        <w:fldChar w:fldCharType="separate"/>
      </w:r>
      <w:r>
        <w:rPr>
          <w:b/>
        </w:rPr>
        <w:t>2.1</w:t>
      </w:r>
      <w:r>
        <w:t xml:space="preserve"> </w:t>
      </w:r>
      <w:r>
        <w:t>实验材料</w:t>
      </w:r>
      <w:r>
        <w:fldChar w:fldCharType="end"/>
      </w:r>
      <w:r>
        <w:rPr>
          <w:noProof/>
          <w:webHidden/>
        </w:rPr>
        <w:tab/>
      </w:r>
      <w:r>
        <w:rPr>
          <w:noProof/>
          <w:webHidden/>
        </w:rPr>
        <w:fldChar w:fldCharType="begin"/>
      </w:r>
      <w:r>
        <w:rPr>
          <w:noProof/>
          <w:webHidden/>
        </w:rPr>
        <w:instrText> PAGEREF _Toc686997094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"_Toc686997095"</w:instrText>
      </w:r>
      <w:r>
        <w:fldChar w:fldCharType="separate"/>
      </w:r>
      <w:r>
        <w:rPr>
          <w:b/>
        </w:rPr>
        <w:t>2.2</w:t>
      </w:r>
      <w:r>
        <w:t xml:space="preserve"> </w:t>
      </w:r>
      <w:r>
        <w:t>实验方法</w:t>
      </w:r>
      <w:r>
        <w:fldChar w:fldCharType="end"/>
      </w:r>
      <w:r>
        <w:rPr>
          <w:noProof/>
          <w:webHidden/>
        </w:rPr>
        <w:tab/>
      </w:r>
      <w:r>
        <w:rPr>
          <w:noProof/>
          <w:webHidden/>
        </w:rPr>
        <w:fldChar w:fldCharType="begin"/>
      </w:r>
      <w:r>
        <w:rPr>
          <w:noProof/>
          <w:webHidden/>
        </w:rPr>
        <w:instrText> PAGEREF _Toc686997095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"_Toc686997096"</w:instrText>
      </w:r>
      <w:r>
        <w:fldChar w:fldCharType="separate"/>
      </w:r>
      <w:r>
        <w:rPr>
          <w:b/>
        </w:rPr>
        <w:t>2.3</w:t>
      </w:r>
      <w:r>
        <w:t xml:space="preserve"> </w:t>
      </w:r>
      <w:r>
        <w:t>结果与分析</w:t>
      </w:r>
      <w:r>
        <w:fldChar w:fldCharType="end"/>
      </w:r>
      <w:r>
        <w:rPr>
          <w:noProof/>
          <w:webHidden/>
        </w:rPr>
        <w:tab/>
      </w:r>
      <w:r>
        <w:rPr>
          <w:noProof/>
          <w:webHidden/>
        </w:rPr>
        <w:fldChar w:fldCharType="begin"/>
      </w:r>
      <w:r>
        <w:rPr>
          <w:noProof/>
          <w:webHidden/>
        </w:rPr>
        <w:instrText> PAGEREF _Toc686997096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"_Toc686997097"</w:instrText>
      </w:r>
      <w:r>
        <w:fldChar w:fldCharType="separate"/>
      </w:r>
      <w:r>
        <w:rPr>
          <w:b/>
        </w:rPr>
        <w:t>2.4</w:t>
      </w:r>
      <w:r>
        <w:t xml:space="preserve"> </w:t>
      </w:r>
      <w:r>
        <w:t>讨论</w:t>
      </w:r>
      <w:r>
        <w:fldChar w:fldCharType="end"/>
      </w:r>
      <w:r>
        <w:rPr>
          <w:noProof/>
          <w:webHidden/>
        </w:rPr>
        <w:tab/>
      </w:r>
      <w:r>
        <w:rPr>
          <w:noProof/>
          <w:webHidden/>
        </w:rPr>
        <w:fldChar w:fldCharType="begin"/>
      </w:r>
      <w:r>
        <w:rPr>
          <w:noProof/>
          <w:webHidden/>
        </w:rPr>
        <w:instrText> PAGEREF _Toc686997097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"_Toc686997098"</w:instrText>
      </w:r>
      <w:r>
        <w:fldChar w:fldCharType="separate"/>
      </w:r>
      <w:r>
        <w:rPr>
          <w:b/>
        </w:rPr>
        <w:t>2.5</w:t>
      </w:r>
      <w:r>
        <w:t xml:space="preserve"> </w:t>
      </w:r>
      <w:r>
        <w:t>小结</w:t>
      </w:r>
      <w:r>
        <w:fldChar w:fldCharType="end"/>
      </w:r>
      <w:r>
        <w:rPr>
          <w:noProof/>
          <w:webHidden/>
        </w:rPr>
        <w:tab/>
      </w:r>
      <w:r>
        <w:rPr>
          <w:noProof/>
          <w:webHidden/>
        </w:rPr>
        <w:fldChar w:fldCharType="begin"/>
      </w:r>
      <w:r>
        <w:rPr>
          <w:noProof/>
          <w:webHidden/>
        </w:rPr>
        <w:instrText> PAGEREF _Toc686997098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"_Toc686997099"</w:instrText>
      </w:r>
      <w:r>
        <w:fldChar w:fldCharType="separate"/>
      </w:r>
      <w:r/>
      <w:r/>
      <w:r>
        <w:t>第</w:t>
      </w:r>
      <w:r>
        <w:rPr>
          <w:b/>
        </w:rPr>
        <w:t>3</w:t>
      </w:r>
      <w:r>
        <w:t>章</w:t>
      </w:r>
      <w:r>
        <w:t xml:space="preserve">  </w:t>
      </w:r>
      <w:r w:rsidRPr="00DB64CE">
        <w:t>磺胺母核多抗及单抗的制备</w:t>
      </w:r>
      <w:r>
        <w:fldChar w:fldCharType="end"/>
      </w:r>
      <w:r>
        <w:rPr>
          <w:noProof/>
          <w:webHidden/>
        </w:rPr>
        <w:tab/>
      </w:r>
      <w:r>
        <w:rPr>
          <w:noProof/>
          <w:webHidden/>
        </w:rPr>
        <w:fldChar w:fldCharType="begin"/>
      </w:r>
      <w:r>
        <w:rPr>
          <w:noProof/>
          <w:webHidden/>
        </w:rPr>
        <w:instrText> PAGEREF _Toc686997099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"_Toc686997100"</w:instrText>
      </w:r>
      <w:r>
        <w:fldChar w:fldCharType="separate"/>
      </w:r>
      <w:r>
        <w:rPr>
          <w:b/>
        </w:rPr>
        <w:t>3.1</w:t>
      </w:r>
      <w:r>
        <w:t xml:space="preserve"> </w:t>
      </w:r>
      <w:r>
        <w:t>实验材料</w:t>
      </w:r>
      <w:r>
        <w:fldChar w:fldCharType="end"/>
      </w:r>
      <w:r>
        <w:rPr>
          <w:noProof/>
          <w:webHidden/>
        </w:rPr>
        <w:tab/>
      </w:r>
      <w:r>
        <w:rPr>
          <w:noProof/>
          <w:webHidden/>
        </w:rPr>
        <w:fldChar w:fldCharType="begin"/>
      </w:r>
      <w:r>
        <w:rPr>
          <w:noProof/>
          <w:webHidden/>
        </w:rPr>
        <w:instrText> PAGEREF _Toc686997100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"_Toc686997101"</w:instrText>
      </w:r>
      <w:r>
        <w:fldChar w:fldCharType="separate"/>
      </w:r>
      <w:r>
        <w:rPr>
          <w:b/>
        </w:rPr>
        <w:t>3.2</w:t>
      </w:r>
      <w:r>
        <w:t xml:space="preserve"> </w:t>
      </w:r>
      <w:r>
        <w:t>实验方法</w:t>
      </w:r>
      <w:r>
        <w:fldChar w:fldCharType="end"/>
      </w:r>
      <w:r>
        <w:rPr>
          <w:noProof/>
          <w:webHidden/>
        </w:rPr>
        <w:tab/>
      </w:r>
      <w:r>
        <w:rPr>
          <w:noProof/>
          <w:webHidden/>
        </w:rPr>
        <w:fldChar w:fldCharType="begin"/>
      </w:r>
      <w:r>
        <w:rPr>
          <w:noProof/>
          <w:webHidden/>
        </w:rPr>
        <w:instrText> PAGEREF _Toc686997101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"_Toc686997102"</w:instrText>
      </w:r>
      <w:r>
        <w:fldChar w:fldCharType="separate"/>
      </w:r>
      <w:r>
        <w:rPr>
          <w:b/>
        </w:rPr>
        <w:t>3.3</w:t>
      </w:r>
      <w:r>
        <w:t xml:space="preserve"> </w:t>
      </w:r>
      <w:r>
        <w:t>结果与分析</w:t>
      </w:r>
      <w:r>
        <w:fldChar w:fldCharType="end"/>
      </w:r>
      <w:r>
        <w:rPr>
          <w:noProof/>
          <w:webHidden/>
        </w:rPr>
        <w:tab/>
      </w:r>
      <w:r>
        <w:rPr>
          <w:noProof/>
          <w:webHidden/>
        </w:rPr>
        <w:fldChar w:fldCharType="begin"/>
      </w:r>
      <w:r>
        <w:rPr>
          <w:noProof/>
          <w:webHidden/>
        </w:rPr>
        <w:instrText> PAGEREF _Toc686997102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"_Toc686997103"</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_Toc686997103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"_Toc686997104"</w:instrText>
      </w:r>
      <w:r>
        <w:fldChar w:fldCharType="separate"/>
      </w:r>
      <w:r>
        <w:rPr>
          <w:b/>
        </w:rPr>
        <w:t>3.5</w:t>
      </w:r>
      <w:r>
        <w:t xml:space="preserve"> </w:t>
      </w:r>
      <w:r>
        <w:t>小结</w:t>
      </w:r>
      <w:r>
        <w:fldChar w:fldCharType="end"/>
      </w:r>
      <w:r>
        <w:rPr>
          <w:noProof/>
          <w:webHidden/>
        </w:rPr>
        <w:tab/>
      </w:r>
      <w:r>
        <w:rPr>
          <w:noProof/>
          <w:webHidden/>
        </w:rPr>
        <w:fldChar w:fldCharType="begin"/>
      </w:r>
      <w:r>
        <w:rPr>
          <w:noProof/>
          <w:webHidden/>
        </w:rPr>
        <w:instrText> PAGEREF _Toc686997104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"_Toc686997105"</w:instrText>
      </w:r>
      <w:r>
        <w:fldChar w:fldCharType="separate"/>
      </w:r>
      <w:r/>
      <w:r/>
      <w:r>
        <w:t>第</w:t>
      </w:r>
      <w:r>
        <w:t>4</w:t>
      </w:r>
      <w:r>
        <w:t>章</w:t>
      </w:r>
      <w:r>
        <w:t xml:space="preserve">  </w:t>
      </w:r>
      <w:r w:rsidRPr="00DB64CE">
        <w:t>磺胺类药物多残留</w:t>
      </w:r>
      <w:r>
        <w:t>ELISA</w:t>
      </w:r>
      <w:r>
        <w:t>快速检测试剂盒的初探</w:t>
      </w:r>
      <w:r>
        <w:fldChar w:fldCharType="end"/>
      </w:r>
      <w:r>
        <w:rPr>
          <w:noProof/>
          <w:webHidden/>
        </w:rPr>
        <w:tab/>
      </w:r>
      <w:r>
        <w:rPr>
          <w:noProof/>
          <w:webHidden/>
        </w:rPr>
        <w:fldChar w:fldCharType="begin"/>
      </w:r>
      <w:r>
        <w:rPr>
          <w:noProof/>
          <w:webHidden/>
        </w:rPr>
        <w:instrText> PAGEREF _Toc686997105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"_Toc686997106"</w:instrText>
      </w:r>
      <w:r>
        <w:fldChar w:fldCharType="separate"/>
      </w:r>
      <w:r>
        <w:rPr>
          <w:b/>
        </w:rPr>
        <w:t>4.1</w:t>
      </w:r>
      <w:r>
        <w:t xml:space="preserve"> </w:t>
      </w:r>
      <w:r>
        <w:t>实验材料</w:t>
      </w:r>
      <w:r>
        <w:fldChar w:fldCharType="end"/>
      </w:r>
      <w:r>
        <w:rPr>
          <w:noProof/>
          <w:webHidden/>
        </w:rPr>
        <w:tab/>
      </w:r>
      <w:r>
        <w:rPr>
          <w:noProof/>
          <w:webHidden/>
        </w:rPr>
        <w:fldChar w:fldCharType="begin"/>
      </w:r>
      <w:r>
        <w:rPr>
          <w:noProof/>
          <w:webHidden/>
        </w:rPr>
        <w:instrText> PAGEREF _Toc686997106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"_Toc686997107"</w:instrText>
      </w:r>
      <w:r>
        <w:fldChar w:fldCharType="separate"/>
      </w:r>
      <w:r>
        <w:rPr>
          <w:b/>
        </w:rPr>
        <w:t>4.2</w:t>
      </w:r>
      <w:r>
        <w:t xml:space="preserve"> </w:t>
      </w:r>
      <w:r>
        <w:t>实验方法：</w:t>
      </w:r>
      <w:r>
        <w:fldChar w:fldCharType="end"/>
      </w:r>
      <w:r>
        <w:rPr>
          <w:noProof/>
          <w:webHidden/>
        </w:rPr>
        <w:tab/>
      </w:r>
      <w:r>
        <w:rPr>
          <w:noProof/>
          <w:webHidden/>
        </w:rPr>
        <w:fldChar w:fldCharType="begin"/>
      </w:r>
      <w:r>
        <w:rPr>
          <w:noProof/>
          <w:webHidden/>
        </w:rPr>
        <w:instrText> PAGEREF _Toc686997107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"_Toc686997108"</w:instrText>
      </w:r>
      <w:r>
        <w:fldChar w:fldCharType="separate"/>
      </w:r>
      <w:r>
        <w:rPr>
          <w:b/>
        </w:rPr>
        <w:t>4.3</w:t>
      </w:r>
      <w:r>
        <w:t xml:space="preserve"> </w:t>
      </w:r>
      <w:r>
        <w:t>结果与分析</w:t>
      </w:r>
      <w:r>
        <w:fldChar w:fldCharType="end"/>
      </w:r>
      <w:r>
        <w:rPr>
          <w:noProof/>
          <w:webHidden/>
        </w:rPr>
        <w:tab/>
      </w:r>
      <w:r>
        <w:rPr>
          <w:noProof/>
          <w:webHidden/>
        </w:rPr>
        <w:fldChar w:fldCharType="begin"/>
      </w:r>
      <w:r>
        <w:rPr>
          <w:noProof/>
          <w:webHidden/>
        </w:rPr>
        <w:instrText> PAGEREF _Toc686997108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"_Toc686997109"</w:instrText>
      </w:r>
      <w:r>
        <w:fldChar w:fldCharType="separate"/>
      </w:r>
      <w:r>
        <w:rPr>
          <w:b/>
        </w:rPr>
        <w:t>4.4</w:t>
      </w:r>
      <w:r>
        <w:t xml:space="preserve"> </w:t>
      </w:r>
      <w:r>
        <w:t>讨论</w:t>
      </w:r>
      <w:r>
        <w:fldChar w:fldCharType="end"/>
      </w:r>
      <w:r>
        <w:rPr>
          <w:noProof/>
          <w:webHidden/>
        </w:rPr>
        <w:tab/>
      </w:r>
      <w:r>
        <w:rPr>
          <w:noProof/>
          <w:webHidden/>
        </w:rPr>
        <w:fldChar w:fldCharType="begin"/>
      </w:r>
      <w:r>
        <w:rPr>
          <w:noProof/>
          <w:webHidden/>
        </w:rPr>
        <w:instrText> PAGEREF _Toc686997109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"_Toc686997110"</w:instrText>
      </w:r>
      <w:r>
        <w:fldChar w:fldCharType="separate"/>
      </w:r>
      <w:r>
        <w:rPr>
          <w:b/>
        </w:rPr>
        <w:t>4.5</w:t>
      </w:r>
      <w:r>
        <w:t xml:space="preserve"> </w:t>
      </w:r>
      <w:r>
        <w:t>小结</w:t>
      </w:r>
      <w:r>
        <w:fldChar w:fldCharType="end"/>
      </w:r>
      <w:r>
        <w:rPr>
          <w:noProof/>
          <w:webHidden/>
        </w:rPr>
        <w:tab/>
      </w:r>
      <w:r>
        <w:rPr>
          <w:noProof/>
          <w:webHidden/>
        </w:rPr>
        <w:fldChar w:fldCharType="begin"/>
      </w:r>
      <w:r>
        <w:rPr>
          <w:noProof/>
          <w:webHidden/>
        </w:rPr>
        <w:instrText> PAGEREF _Toc686997110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"_Toc686997111"</w:instrText>
      </w:r>
      <w:r>
        <w:fldChar w:fldCharType="separate"/>
      </w:r>
      <w:r/>
      <w:r/>
      <w:r>
        <w:t>第</w:t>
      </w:r>
      <w:r>
        <w:t>5</w:t>
      </w:r>
      <w:r>
        <w:t>章</w:t>
      </w:r>
      <w:r>
        <w:t xml:space="preserve">  </w:t>
      </w:r>
      <w:r w:rsidRPr="00DB64CE">
        <w:t>磺胺类药物多残留免疫胶体金试纸条的初探</w:t>
      </w:r>
      <w:r>
        <w:fldChar w:fldCharType="end"/>
      </w:r>
      <w:r>
        <w:rPr>
          <w:noProof/>
          <w:webHidden/>
        </w:rPr>
        <w:tab/>
      </w:r>
      <w:r>
        <w:rPr>
          <w:noProof/>
          <w:webHidden/>
        </w:rPr>
        <w:fldChar w:fldCharType="begin"/>
      </w:r>
      <w:r>
        <w:rPr>
          <w:noProof/>
          <w:webHidden/>
        </w:rPr>
        <w:instrText> PAGEREF _Toc686997111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"_Toc686997112"</w:instrText>
      </w:r>
      <w:r>
        <w:fldChar w:fldCharType="separate"/>
      </w:r>
      <w:r>
        <w:rPr>
          <w:b/>
        </w:rPr>
        <w:t>5.1</w:t>
      </w:r>
      <w:r>
        <w:t xml:space="preserve"> </w:t>
      </w:r>
      <w:r>
        <w:t>实验材料</w:t>
      </w:r>
      <w:r>
        <w:fldChar w:fldCharType="end"/>
      </w:r>
      <w:r>
        <w:rPr>
          <w:noProof/>
          <w:webHidden/>
        </w:rPr>
        <w:tab/>
      </w:r>
      <w:r>
        <w:rPr>
          <w:noProof/>
          <w:webHidden/>
        </w:rPr>
        <w:fldChar w:fldCharType="begin"/>
      </w:r>
      <w:r>
        <w:rPr>
          <w:noProof/>
          <w:webHidden/>
        </w:rPr>
        <w:instrText> PAGEREF _Toc686997112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"_Toc686997113"</w:instrText>
      </w:r>
      <w:r>
        <w:fldChar w:fldCharType="separate"/>
      </w:r>
      <w:r>
        <w:rPr>
          <w:b/>
        </w:rPr>
        <w:t>5.2</w:t>
      </w:r>
      <w:r>
        <w:t xml:space="preserve"> </w:t>
      </w:r>
      <w:r>
        <w:t>实验方法</w:t>
      </w:r>
      <w:r>
        <w:fldChar w:fldCharType="end"/>
      </w:r>
      <w:r>
        <w:rPr>
          <w:noProof/>
          <w:webHidden/>
        </w:rPr>
        <w:tab/>
      </w:r>
      <w:r>
        <w:rPr>
          <w:noProof/>
          <w:webHidden/>
        </w:rPr>
        <w:fldChar w:fldCharType="begin"/>
      </w:r>
      <w:r>
        <w:rPr>
          <w:noProof/>
          <w:webHidden/>
        </w:rPr>
        <w:instrText> PAGEREF _Toc686997113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"_Toc686997114"</w:instrText>
      </w:r>
      <w:r>
        <w:fldChar w:fldCharType="separate"/>
      </w:r>
      <w:r>
        <w:rPr>
          <w:b/>
        </w:rPr>
        <w:t>5.3</w:t>
      </w:r>
      <w:r>
        <w:t xml:space="preserve"> </w:t>
      </w:r>
      <w:r>
        <w:t>结果与分析</w:t>
      </w:r>
      <w:r>
        <w:fldChar w:fldCharType="end"/>
      </w:r>
      <w:r>
        <w:rPr>
          <w:noProof/>
          <w:webHidden/>
        </w:rPr>
        <w:tab/>
      </w:r>
      <w:r>
        <w:rPr>
          <w:noProof/>
          <w:webHidden/>
        </w:rPr>
        <w:fldChar w:fldCharType="begin"/>
      </w:r>
      <w:r>
        <w:rPr>
          <w:noProof/>
          <w:webHidden/>
        </w:rPr>
        <w:instrText> PAGEREF _Toc686997114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"_Toc686997115"</w:instrText>
      </w:r>
      <w:r>
        <w:fldChar w:fldCharType="separate"/>
      </w:r>
      <w:r>
        <w:rPr>
          <w:b/>
        </w:rPr>
        <w:t>5.4</w:t>
      </w:r>
      <w:r>
        <w:t xml:space="preserve"> </w:t>
      </w:r>
      <w:r>
        <w:t>讨论</w:t>
      </w:r>
      <w:r>
        <w:fldChar w:fldCharType="end"/>
      </w:r>
      <w:r>
        <w:rPr>
          <w:noProof/>
          <w:webHidden/>
        </w:rPr>
        <w:tab/>
      </w:r>
      <w:r>
        <w:rPr>
          <w:noProof/>
          <w:webHidden/>
        </w:rPr>
        <w:fldChar w:fldCharType="begin"/>
      </w:r>
      <w:r>
        <w:rPr>
          <w:noProof/>
          <w:webHidden/>
        </w:rPr>
        <w:instrText> PAGEREF _Toc686997115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"_Toc686997116"</w:instrText>
      </w:r>
      <w:r>
        <w:fldChar w:fldCharType="separate"/>
      </w:r>
      <w:r>
        <w:rPr>
          <w:b/>
        </w:rPr>
        <w:t>5.5</w:t>
      </w:r>
      <w:r>
        <w:t xml:space="preserve"> </w:t>
      </w:r>
      <w:r>
        <w:t>小结</w:t>
      </w:r>
      <w:r>
        <w:fldChar w:fldCharType="end"/>
      </w:r>
      <w:r>
        <w:rPr>
          <w:noProof/>
          <w:webHidden/>
        </w:rPr>
        <w:tab/>
      </w:r>
      <w:r>
        <w:rPr>
          <w:noProof/>
          <w:webHidden/>
        </w:rPr>
        <w:fldChar w:fldCharType="begin"/>
      </w:r>
      <w:r>
        <w:rPr>
          <w:noProof/>
          <w:webHidden/>
        </w:rPr>
        <w:instrText> PAGEREF _Toc686997116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"_Toc686997117"</w:instrText>
      </w:r>
      <w:r>
        <w:fldChar w:fldCharType="separate"/>
      </w:r>
      <w:r/>
      <w:r/>
      <w:r>
        <w:t>第</w:t>
      </w:r>
      <w:r/>
      <w:r>
        <w:t>6</w:t>
      </w:r>
      <w:r/>
      <w:r>
        <w:t>章</w:t>
      </w:r>
      <w:r>
        <w:t xml:space="preserve">  </w:t>
      </w:r>
      <w:r w:rsidR="001852F3">
        <w:t>结论</w:t>
      </w:r>
      <w:r>
        <w:fldChar w:fldCharType="end"/>
      </w:r>
      <w:r>
        <w:rPr>
          <w:noProof/>
          <w:webHidden/>
        </w:rPr>
        <w:tab/>
      </w:r>
      <w:r>
        <w:rPr>
          <w:noProof/>
          <w:webHidden/>
        </w:rPr>
        <w:fldChar w:fldCharType="begin"/>
      </w:r>
      <w:r>
        <w:rPr>
          <w:noProof/>
          <w:webHidden/>
        </w:rPr>
        <w:instrText> PAGEREF _Toc686997117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"_Toc686997118"</w:instrText>
      </w:r>
      <w:r>
        <w:fldChar w:fldCharType="separate"/>
      </w:r>
      <w:r/>
      <w:r/>
      <w:r>
        <w:t>第</w:t>
      </w:r>
      <w:r/>
      <w:r>
        <w:t>7</w:t>
      </w:r>
      <w:r/>
      <w:r>
        <w:t>章</w:t>
      </w:r>
      <w:r>
        <w:t xml:space="preserve">  </w:t>
      </w:r>
      <w:r>
        <w:t>实验经验总结与展望</w:t>
      </w:r>
      <w:r>
        <w:fldChar w:fldCharType="end"/>
      </w:r>
      <w:r>
        <w:rPr>
          <w:noProof/>
          <w:webHidden/>
        </w:rPr>
        <w:tab/>
      </w:r>
      <w:r>
        <w:rPr>
          <w:noProof/>
          <w:webHidden/>
        </w:rPr>
        <w:fldChar w:fldCharType="begin"/>
      </w:r>
      <w:r>
        <w:rPr>
          <w:noProof/>
          <w:webHidden/>
        </w:rPr>
        <w:instrText> PAGEREF _Toc686997118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"_Toc686997119"</w:instrText>
      </w:r>
      <w:r>
        <w:fldChar w:fldCharType="separate"/>
      </w:r>
      <w:r/>
      <w:r/>
      <w:r>
        <w:t>参考文献</w:t>
      </w:r>
      <w:r>
        <w:fldChar w:fldCharType="end"/>
      </w:r>
      <w:r>
        <w:rPr>
          <w:noProof/>
          <w:webHidden/>
        </w:rPr>
        <w:tab/>
      </w:r>
      <w:r>
        <w:rPr>
          <w:noProof/>
          <w:webHidden/>
        </w:rPr>
        <w:fldChar w:fldCharType="begin"/>
      </w:r>
      <w:r>
        <w:rPr>
          <w:noProof/>
          <w:webHidden/>
        </w:rPr>
        <w:instrText> PAGEREF _Toc686997119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"_Toc686997120"</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_Toc686997120 \h </w:instrText>
      </w:r>
      <w:r>
        <w:rPr>
          <w:noProof/>
          <w:webHidden/>
        </w:rPr>
        <w:fldChar w:fldCharType="separate"/>
      </w:r>
      <w:r>
        <w:rPr>
          <w:noProof/>
          <w:webHidden/>
        </w:rPr>
        <w:t>69</w:t>
      </w:r>
      <w:r>
        <w:rPr>
          <w:noProof/>
          <w:webHidden/>
        </w:rPr>
        <w:fldChar w:fldCharType="end"/>
      </w:r>
      <w:r>
        <w:fldChar w:fldCharType="end"/>
      </w:r>
    </w:p>
    <w:p w:rsidR="009F338D">
      <w:pPr>
        <w:sectPr w:rsidR="00556256">
          <w:headerReference w:type="even" r:id="rId123"/>
          <w:headerReference w:type="default" r:id="rId121"/>
          <w:footerReference w:type="even" r:id="rId119"/>
          <w:footerReference w:type="default" r:id="rId116"/>
          <w:footerReference w:type="first" r:id="rId114"/>
          <w:headerReference w:type="first" r:id="rId125"/>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31"/>
        <w:ind w:leftChars="0" w:left="0" w:rightChars="0" w:right="75" w:firstLineChars="0" w:firstLine="0"/>
        <w:jc w:val="center"/>
        <w:topLinePunct/>
      </w:pPr>
      <w:r>
        <w:rPr>
          <w:kern w:val="2"/>
          <w:sz w:val="44"/>
          <w:szCs w:val="22"/>
          <w:rFonts w:cstheme="minorBidi" w:hAnsiTheme="minorHAnsi" w:eastAsiaTheme="minorHAnsi" w:asciiTheme="minorHAnsi" w:ascii="黑体" w:eastAsia="黑体" w:hint="eastAsia"/>
          <w:b/>
          <w:w w:val="95"/>
        </w:rPr>
        <w:t>图表目录</w:t>
      </w:r>
    </w:p>
    <w:p w:rsidR="0018722C">
      <w:pPr>
        <w:pStyle w:val="BodyText"/>
        <w:tabs>
          <w:tab w:pos="8680" w:val="left" w:leader="dot"/>
        </w:tabs>
        <w:spacing w:line="321" w:lineRule="exact" w:before="27"/>
        <w:ind w:leftChars="0" w:left="441"/>
        <w:rPr>
          <w:rFonts w:ascii="Times New Roman" w:eastAsia="Times New Roman"/>
        </w:rPr>
        <w:topLinePunct/>
      </w:pPr>
      <w:hyperlink w:history="true" w:anchor="_bookmark2">
        <w:r>
          <w:t>图</w:t>
        </w:r>
        <w:r>
          <w:rPr>
            <w:spacing w:val="-30"/>
          </w:rPr>
          <w:t> </w:t>
        </w:r>
        <w:r>
          <w:rPr>
            <w:rFonts w:ascii="Times New Roman" w:eastAsia="Times New Roman"/>
          </w:rPr>
          <w:t>1-1</w:t>
        </w:r>
        <w:r>
          <w:rPr>
            <w:rFonts w:ascii="Times New Roman" w:eastAsia="Times New Roman"/>
            <w:spacing w:val="29"/>
          </w:rPr>
          <w:t> </w:t>
        </w:r>
        <w:r>
          <w:t>磺胺类药物骨架结构</w:t>
        </w:r>
        <w:r w:rsidRPr="00000000">
          <w:tab/>
        </w:r>
        <w:r>
          <w:rPr>
            <w:rFonts w:ascii="Times New Roman" w:eastAsia="Times New Roman"/>
          </w:rPr>
          <w:t>1</w:t>
        </w:r>
      </w:hyperlink>
    </w:p>
    <w:p w:rsidR="0018722C">
      <w:pPr>
        <w:topLinePunct/>
      </w:pPr>
      <w:hyperlink w:history="true" w:anchor="_bookmark12">
        <w:r>
          <w:t>图</w:t>
        </w:r>
        <w:r/>
        <w:r>
          <w:rPr>
            <w:rFonts w:ascii="Times New Roman" w:eastAsia="Times New Roman"/>
          </w:rPr>
          <w:t>2-1</w:t>
        </w:r>
        <w:r>
          <w:t>磺胺母核结构半抗原</w:t>
        </w:r>
        <w:r/>
        <w:r>
          <w:rPr>
            <w:rFonts w:ascii="Times New Roman" w:eastAsia="Times New Roman"/>
          </w:rPr>
          <w:t>SH</w:t>
        </w:r>
        <w:r>
          <w:t>的合成路线</w:t>
        </w:r>
        <w:r>
          <w:rPr>
            <w:rFonts w:ascii="Times New Roman" w:eastAsia="Times New Roman"/>
          </w:rPr>
          <w:t>12</w:t>
        </w:r>
      </w:hyperlink>
    </w:p>
    <w:p w:rsidR="0018722C">
      <w:pPr>
        <w:pStyle w:val="BodyText"/>
        <w:tabs>
          <w:tab w:pos="1300" w:val="left" w:leader="none"/>
          <w:tab w:pos="8560" w:val="left" w:leader="dot"/>
        </w:tabs>
        <w:spacing w:line="312" w:lineRule="exact"/>
        <w:ind w:leftChars="0" w:left="441"/>
        <w:rPr>
          <w:rFonts w:ascii="Times New Roman" w:eastAsia="Times New Roman"/>
        </w:rPr>
        <w:topLinePunct/>
      </w:pPr>
      <w:hyperlink w:history="true" w:anchor="_bookmark14">
        <w:r>
          <w:t>图</w:t>
        </w:r>
        <w:r>
          <w:rPr>
            <w:spacing w:val="-30"/>
          </w:rPr>
          <w:t> </w:t>
        </w:r>
        <w:r>
          <w:rPr>
            <w:rFonts w:ascii="Times New Roman" w:eastAsia="Times New Roman"/>
          </w:rPr>
          <w:t>2-2</w:t>
        </w:r>
        <w:r w:rsidRPr="00000000">
          <w:tab/>
          <w:t>SH</w:t>
        </w:r>
        <w:r>
          <w:rPr>
            <w:rFonts w:ascii="Times New Roman" w:eastAsia="Times New Roman"/>
            <w:spacing w:val="29"/>
          </w:rPr>
          <w:t> </w:t>
        </w:r>
        <w:r>
          <w:t>的质谱鉴定图</w:t>
        </w:r>
        <w:r w:rsidRPr="00000000">
          <w:tab/>
        </w:r>
        <w:r>
          <w:rPr>
            <w:rFonts w:ascii="Times New Roman" w:eastAsia="Times New Roman"/>
          </w:rPr>
          <w:t>13</w:t>
        </w:r>
      </w:hyperlink>
    </w:p>
    <w:p w:rsidR="0018722C">
      <w:pPr>
        <w:topLinePunct/>
      </w:pPr>
      <w:hyperlink w:history="true" w:anchor="_bookmark15">
        <w:r>
          <w:t>图</w:t>
        </w:r>
        <w:r>
          <w:t> </w:t>
        </w:r>
        <w:r>
          <w:rPr>
            <w:rFonts w:ascii="Times New Roman" w:eastAsia="Times New Roman"/>
          </w:rPr>
          <w:t>2-3</w:t>
        </w:r>
        <w:r>
          <w:rPr>
            <w:rFonts w:ascii="Times New Roman" w:eastAsia="Times New Roman"/>
          </w:rPr>
          <w:t> </w:t>
        </w:r>
        <w:r>
          <w:t>磺胺母核半抗原</w:t>
        </w:r>
        <w:r>
          <w:t> </w:t>
        </w:r>
        <w:r>
          <w:rPr>
            <w:rFonts w:ascii="Times New Roman" w:eastAsia="Times New Roman"/>
          </w:rPr>
          <w:t>SH</w:t>
        </w:r>
        <w:r>
          <w:rPr>
            <w:rFonts w:ascii="Times New Roman" w:eastAsia="Times New Roman"/>
          </w:rPr>
          <w:t> </w:t>
        </w:r>
        <w:r>
          <w:t>的核磁图</w:t>
        </w:r>
        <w:r w:rsidRPr="00000000">
          <w:tab/>
        </w:r>
        <w:r>
          <w:rPr>
            <w:rFonts w:ascii="Times New Roman" w:eastAsia="Times New Roman"/>
          </w:rPr>
          <w:t>14</w:t>
        </w:r>
      </w:hyperlink>
    </w:p>
    <w:p w:rsidR="0018722C">
      <w:pPr>
        <w:topLinePunct/>
      </w:pPr>
      <w:hyperlink w:history="true" w:anchor="_bookmark20">
        <w:r>
          <w:t>表</w:t>
        </w:r>
        <w:r/>
        <w:r>
          <w:rPr>
            <w:rFonts w:ascii="Times New Roman" w:eastAsia="Times New Roman"/>
          </w:rPr>
          <w:t>3-1</w:t>
        </w:r>
        <w:r>
          <w:t>新西兰大耳兔的免疫程序</w:t>
        </w:r>
        <w:r>
          <w:rPr>
            <w:rFonts w:ascii="Times New Roman" w:eastAsia="Times New Roman"/>
          </w:rPr>
          <w:t>21</w:t>
        </w:r>
      </w:hyperlink>
    </w:p>
    <w:p w:rsidR="0018722C">
      <w:pPr>
        <w:pStyle w:val="BodyText"/>
        <w:tabs>
          <w:tab w:pos="1300" w:val="left" w:leader="none"/>
          <w:tab w:pos="8560" w:val="left" w:leader="dot"/>
        </w:tabs>
        <w:spacing w:line="312" w:lineRule="exact"/>
        <w:ind w:leftChars="0" w:left="441"/>
        <w:rPr>
          <w:rFonts w:ascii="Times New Roman" w:eastAsia="Times New Roman"/>
        </w:rPr>
        <w:topLinePunct/>
      </w:pPr>
      <w:hyperlink w:history="true" w:anchor="_bookmark21">
        <w:r>
          <w:t>表</w:t>
        </w:r>
        <w:r>
          <w:rPr>
            <w:spacing w:val="-30"/>
          </w:rPr>
          <w:t> </w:t>
        </w:r>
        <w:r>
          <w:rPr>
            <w:rFonts w:ascii="Times New Roman" w:eastAsia="Times New Roman"/>
          </w:rPr>
          <w:t>3-2</w:t>
        </w:r>
        <w:r w:rsidRPr="00000000">
          <w:tab/>
          <w:t>BALB/C</w:t>
        </w:r>
        <w:r>
          <w:rPr>
            <w:rFonts w:ascii="Times New Roman" w:eastAsia="Times New Roman"/>
            <w:spacing w:val="0"/>
          </w:rPr>
          <w:t> </w:t>
        </w:r>
        <w:r>
          <w:t>小鼠的免疫程序</w:t>
        </w:r>
        <w:r w:rsidRPr="00000000">
          <w:tab/>
        </w:r>
        <w:r>
          <w:rPr>
            <w:rFonts w:ascii="Times New Roman" w:eastAsia="Times New Roman"/>
          </w:rPr>
          <w:t>22</w:t>
        </w:r>
      </w:hyperlink>
    </w:p>
    <w:p w:rsidR="0018722C">
      <w:pPr>
        <w:pStyle w:val="BodyText"/>
        <w:tabs>
          <w:tab w:pos="1300" w:val="left" w:leader="none"/>
          <w:tab w:pos="8560" w:val="left" w:leader="dot"/>
        </w:tabs>
        <w:spacing w:line="311" w:lineRule="exact"/>
        <w:ind w:leftChars="0" w:left="441"/>
        <w:rPr>
          <w:rFonts w:ascii="Times New Roman" w:eastAsia="Times New Roman"/>
        </w:rPr>
        <w:topLinePunct/>
      </w:pPr>
      <w:hyperlink w:history="true" w:anchor="_bookmark23">
        <w:r>
          <w:t>图</w:t>
        </w:r>
        <w:r>
          <w:rPr>
            <w:spacing w:val="-30"/>
          </w:rPr>
          <w:t> </w:t>
        </w:r>
        <w:r>
          <w:rPr>
            <w:rFonts w:ascii="Times New Roman" w:eastAsia="Times New Roman"/>
          </w:rPr>
          <w:t>3-1</w:t>
        </w:r>
        <w:r w:rsidRPr="00000000">
          <w:tab/>
          <w:t>BSA</w:t>
        </w:r>
        <w:r>
          <w:rPr>
            <w:rFonts w:ascii="Times New Roman" w:eastAsia="Times New Roman"/>
            <w:spacing w:val="0"/>
          </w:rPr>
          <w:t> </w:t>
        </w:r>
        <w:r>
          <w:t>及</w:t>
        </w:r>
        <w:r>
          <w:rPr>
            <w:spacing w:val="-30"/>
          </w:rPr>
          <w:t> </w:t>
        </w:r>
        <w:r>
          <w:rPr>
            <w:rFonts w:ascii="Times New Roman" w:eastAsia="Times New Roman"/>
          </w:rPr>
          <w:t>SH-BSA</w:t>
        </w:r>
        <w:r>
          <w:rPr>
            <w:rFonts w:ascii="Times New Roman" w:eastAsia="Times New Roman"/>
            <w:spacing w:val="-1"/>
          </w:rPr>
          <w:t> </w:t>
        </w:r>
        <w:r>
          <w:t>的</w:t>
        </w:r>
        <w:r>
          <w:rPr>
            <w:spacing w:val="-30"/>
          </w:rPr>
          <w:t> </w:t>
        </w:r>
        <w:r>
          <w:rPr>
            <w:rFonts w:ascii="Times New Roman" w:eastAsia="Times New Roman"/>
          </w:rPr>
          <w:t>UV</w:t>
        </w:r>
        <w:r>
          <w:rPr>
            <w:rFonts w:ascii="Times New Roman" w:eastAsia="Times New Roman"/>
            <w:spacing w:val="-1"/>
          </w:rPr>
          <w:t> </w:t>
        </w:r>
        <w:r>
          <w:t>吸收光谱</w:t>
        </w:r>
        <w:r w:rsidRPr="00000000">
          <w:tab/>
        </w:r>
        <w:r>
          <w:rPr>
            <w:rFonts w:ascii="Times New Roman" w:eastAsia="Times New Roman"/>
          </w:rPr>
          <w:t>32</w:t>
        </w:r>
      </w:hyperlink>
    </w:p>
    <w:p w:rsidR="0018722C">
      <w:pPr>
        <w:pStyle w:val="BodyText"/>
        <w:tabs>
          <w:tab w:pos="1300" w:val="left" w:leader="none"/>
          <w:tab w:pos="8560" w:val="left" w:leader="dot"/>
        </w:tabs>
        <w:spacing w:line="311" w:lineRule="exact"/>
        <w:ind w:leftChars="0" w:left="441"/>
        <w:rPr>
          <w:rFonts w:ascii="Times New Roman" w:eastAsia="Times New Roman"/>
        </w:rPr>
        <w:topLinePunct/>
      </w:pPr>
      <w:hyperlink w:history="true" w:anchor="_bookmark24">
        <w:r>
          <w:t>图</w:t>
        </w:r>
        <w:r>
          <w:rPr>
            <w:spacing w:val="-30"/>
          </w:rPr>
          <w:t> </w:t>
        </w:r>
        <w:r>
          <w:rPr>
            <w:rFonts w:ascii="Times New Roman" w:eastAsia="Times New Roman"/>
          </w:rPr>
          <w:t>3-2</w:t>
        </w:r>
        <w:r w:rsidRPr="00000000">
          <w:tab/>
        </w:r>
        <w:r>
          <w:rPr>
            <w:rFonts w:ascii="Times New Roman" w:eastAsia="Times New Roman"/>
            <w:spacing w:val="-6"/>
          </w:rPr>
          <w:t>OVA </w:t>
        </w:r>
        <w:r>
          <w:t>及 </w:t>
        </w:r>
        <w:r>
          <w:rPr>
            <w:rFonts w:ascii="Times New Roman" w:eastAsia="Times New Roman"/>
            <w:spacing w:val="-3"/>
          </w:rPr>
          <w:t>SH-OVA </w:t>
        </w:r>
        <w:r>
          <w:t>的</w:t>
        </w:r>
        <w:r>
          <w:rPr>
            <w:spacing w:val="-24"/>
          </w:rPr>
          <w:t> </w:t>
        </w:r>
        <w:r>
          <w:rPr>
            <w:rFonts w:ascii="Times New Roman" w:eastAsia="Times New Roman"/>
          </w:rPr>
          <w:t>UV </w:t>
        </w:r>
        <w:r>
          <w:t>吸收</w:t>
        </w:r>
        <w:r w:rsidRPr="00000000">
          <w:tab/>
        </w:r>
        <w:r>
          <w:rPr>
            <w:rFonts w:ascii="Times New Roman" w:eastAsia="Times New Roman"/>
          </w:rPr>
          <w:t>32</w:t>
        </w:r>
      </w:hyperlink>
    </w:p>
    <w:p w:rsidR="0018722C">
      <w:pPr>
        <w:pStyle w:val="BodyText"/>
        <w:tabs>
          <w:tab w:pos="1300" w:val="left" w:leader="none"/>
          <w:tab w:pos="8560" w:val="left" w:leader="dot"/>
        </w:tabs>
        <w:spacing w:line="312" w:lineRule="exact"/>
        <w:ind w:leftChars="0" w:left="441"/>
        <w:rPr>
          <w:rFonts w:ascii="Times New Roman" w:eastAsia="Times New Roman"/>
        </w:rPr>
        <w:topLinePunct/>
      </w:pPr>
      <w:hyperlink w:history="true" w:anchor="_bookmark25">
        <w:r>
          <w:t>图</w:t>
        </w:r>
        <w:r>
          <w:rPr>
            <w:spacing w:val="-30"/>
          </w:rPr>
          <w:t> </w:t>
        </w:r>
        <w:r>
          <w:rPr>
            <w:rFonts w:ascii="Times New Roman" w:eastAsia="Times New Roman"/>
          </w:rPr>
          <w:t>3-3</w:t>
        </w:r>
        <w:r w:rsidRPr="00000000">
          <w:tab/>
          <w:t>BSA-SD </w:t>
        </w:r>
        <w:r>
          <w:t>的</w:t>
        </w:r>
        <w:r>
          <w:rPr>
            <w:spacing w:val="-30"/>
          </w:rPr>
          <w:t> </w:t>
        </w:r>
        <w:r>
          <w:rPr>
            <w:rFonts w:ascii="Times New Roman" w:eastAsia="Times New Roman"/>
            <w:spacing w:val="-2"/>
          </w:rPr>
          <w:t>SDS-PAGE </w:t>
        </w:r>
        <w:r>
          <w:t>鉴定</w:t>
        </w:r>
        <w:r w:rsidRPr="00000000">
          <w:tab/>
        </w:r>
        <w:r>
          <w:rPr>
            <w:rFonts w:ascii="Times New Roman" w:eastAsia="Times New Roman"/>
          </w:rPr>
          <w:t>33</w:t>
        </w:r>
      </w:hyperlink>
    </w:p>
    <w:p w:rsidR="0018722C">
      <w:pPr>
        <w:topLinePunct/>
      </w:pPr>
      <w:hyperlink w:history="true" w:anchor="_bookmark26">
        <w:r>
          <w:t>表</w:t>
        </w:r>
        <w:r>
          <w:t> </w:t>
        </w:r>
        <w:r>
          <w:rPr>
            <w:rFonts w:ascii="Times New Roman" w:eastAsia="Times New Roman"/>
          </w:rPr>
          <w:t>3-3</w:t>
        </w:r>
        <w:r w:rsidRPr="00000000">
          <w:tab/>
        </w:r>
        <w:r>
          <w:t>合成抗原的</w:t>
        </w:r>
        <w:r>
          <w:t> </w:t>
        </w:r>
        <w:r>
          <w:rPr>
            <w:rFonts w:ascii="Times New Roman" w:eastAsia="Times New Roman"/>
          </w:rPr>
          <w:t>ELISA</w:t>
        </w:r>
        <w:r>
          <w:rPr>
            <w:rFonts w:ascii="Times New Roman" w:eastAsia="Times New Roman"/>
          </w:rPr>
          <w:t> </w:t>
        </w:r>
        <w:r>
          <w:t>结果比较</w:t>
        </w:r>
        <w:r w:rsidRPr="00000000">
          <w:tab/>
        </w:r>
        <w:r>
          <w:rPr>
            <w:rFonts w:ascii="Times New Roman" w:eastAsia="Times New Roman"/>
          </w:rPr>
          <w:t>33</w:t>
        </w:r>
      </w:hyperlink>
    </w:p>
    <w:p w:rsidR="0018722C">
      <w:pPr>
        <w:topLinePunct/>
      </w:pPr>
      <w:hyperlink w:history="true" w:anchor="_bookmark27">
        <w:r>
          <w:t>表</w:t>
        </w:r>
        <w:r>
          <w:t> </w:t>
        </w:r>
        <w:r>
          <w:rPr>
            <w:rFonts w:ascii="Times New Roman" w:eastAsia="Times New Roman"/>
          </w:rPr>
          <w:t>3-4</w:t>
        </w:r>
        <w:r w:rsidRPr="00000000">
          <w:tab/>
        </w:r>
        <w:r>
          <w:t>大耳兔抗血清效价测定结果</w:t>
        </w:r>
        <w:r w:rsidRPr="00000000">
          <w:tab/>
        </w:r>
        <w:r>
          <w:rPr>
            <w:rFonts w:ascii="Times New Roman" w:eastAsia="Times New Roman"/>
          </w:rPr>
          <w:t>33</w:t>
        </w:r>
      </w:hyperlink>
    </w:p>
    <w:p w:rsidR="0018722C">
      <w:pPr>
        <w:pStyle w:val="BodyText"/>
        <w:tabs>
          <w:tab w:pos="1300" w:val="left" w:leader="none"/>
          <w:tab w:pos="8560" w:val="left" w:leader="dot"/>
        </w:tabs>
        <w:spacing w:line="312" w:lineRule="exact"/>
        <w:ind w:leftChars="0" w:left="441"/>
        <w:rPr>
          <w:rFonts w:ascii="Times New Roman" w:eastAsia="Times New Roman"/>
        </w:rPr>
        <w:topLinePunct/>
      </w:pPr>
      <w:hyperlink w:history="true" w:anchor="_bookmark28">
        <w:r>
          <w:t>图</w:t>
        </w:r>
        <w:r>
          <w:rPr>
            <w:spacing w:val="-30"/>
          </w:rPr>
          <w:t> </w:t>
        </w:r>
        <w:r>
          <w:rPr>
            <w:rFonts w:ascii="Times New Roman" w:eastAsia="Times New Roman"/>
          </w:rPr>
          <w:t>3-4</w:t>
        </w:r>
        <w:r w:rsidRPr="00000000">
          <w:tab/>
          <w:t>BSA-SH </w:t>
        </w:r>
        <w:r>
          <w:t>的</w:t>
        </w:r>
        <w:r>
          <w:rPr>
            <w:spacing w:val="-30"/>
          </w:rPr>
          <w:t> </w:t>
        </w:r>
        <w:r>
          <w:rPr>
            <w:rFonts w:ascii="Times New Roman" w:eastAsia="Times New Roman"/>
            <w:spacing w:val="-2"/>
          </w:rPr>
          <w:t>SDS-PAGE </w:t>
        </w:r>
        <w:r>
          <w:t>鉴定</w:t>
        </w:r>
        <w:r w:rsidRPr="00000000">
          <w:tab/>
        </w:r>
        <w:r>
          <w:rPr>
            <w:rFonts w:ascii="Times New Roman" w:eastAsia="Times New Roman"/>
          </w:rPr>
          <w:t>34</w:t>
        </w:r>
      </w:hyperlink>
    </w:p>
    <w:p w:rsidR="0018722C">
      <w:pPr>
        <w:topLinePunct/>
      </w:pPr>
      <w:hyperlink w:history="true" w:anchor="_bookmark29">
        <w:r>
          <w:t>表</w:t>
        </w:r>
        <w:r>
          <w:t> </w:t>
        </w:r>
        <w:r>
          <w:rPr>
            <w:rFonts w:ascii="Times New Roman" w:eastAsia="Times New Roman"/>
          </w:rPr>
          <w:t>3-5</w:t>
        </w:r>
        <w:r w:rsidRPr="00000000">
          <w:tab/>
        </w:r>
        <w:r>
          <w:t>核酸蛋白微定量仪检测纯化后的多克隆抗体浓度</w:t>
        </w:r>
        <w:r w:rsidRPr="00000000">
          <w:tab/>
        </w:r>
        <w:r>
          <w:rPr>
            <w:rFonts w:ascii="Times New Roman" w:eastAsia="Times New Roman"/>
          </w:rPr>
          <w:t>34</w:t>
        </w:r>
      </w:hyperlink>
    </w:p>
    <w:p w:rsidR="0018722C">
      <w:pPr>
        <w:topLinePunct/>
      </w:pPr>
      <w:hyperlink w:history="true" w:anchor="_bookmark30">
        <w:r>
          <w:t>图</w:t>
        </w:r>
        <w:r>
          <w:t> </w:t>
        </w:r>
        <w:r>
          <w:rPr>
            <w:rFonts w:ascii="Times New Roman" w:eastAsia="Times New Roman"/>
          </w:rPr>
          <w:t>3-5</w:t>
        </w:r>
        <w:r w:rsidRPr="00000000">
          <w:tab/>
        </w:r>
        <w:r>
          <w:t>五只小鼠血清抗体效价变化动态</w:t>
        </w:r>
        <w:r w:rsidRPr="00000000">
          <w:tab/>
        </w:r>
        <w:r>
          <w:rPr>
            <w:rFonts w:ascii="Times New Roman" w:eastAsia="Times New Roman"/>
          </w:rPr>
          <w:t>35</w:t>
        </w:r>
      </w:hyperlink>
    </w:p>
    <w:p w:rsidR="0018722C">
      <w:pPr>
        <w:topLinePunct/>
      </w:pPr>
      <w:hyperlink w:history="true" w:anchor="_bookmark31">
        <w:r>
          <w:t>图</w:t>
        </w:r>
        <w:r>
          <w:t> </w:t>
        </w:r>
        <w:r>
          <w:rPr>
            <w:rFonts w:ascii="Times New Roman" w:eastAsia="Times New Roman"/>
          </w:rPr>
          <w:t>3-6</w:t>
        </w:r>
        <w:r w:rsidRPr="00000000">
          <w:tab/>
        </w:r>
        <w:r>
          <w:t>小鼠血清</w:t>
        </w:r>
        <w:r>
          <w:t> </w:t>
        </w:r>
        <w:r>
          <w:rPr>
            <w:rFonts w:ascii="Times New Roman" w:eastAsia="Times New Roman"/>
          </w:rPr>
          <w:t>SH</w:t>
        </w:r>
        <w:r>
          <w:rPr>
            <w:rFonts w:ascii="Times New Roman" w:eastAsia="Times New Roman"/>
          </w:rPr>
          <w:t> </w:t>
        </w:r>
        <w:r>
          <w:rPr>
            <w:rFonts w:ascii="Times New Roman" w:eastAsia="Times New Roman"/>
          </w:rPr>
          <w:t>pAb</w:t>
        </w:r>
        <w:r>
          <w:rPr>
            <w:rFonts w:ascii="Times New Roman" w:eastAsia="Times New Roman"/>
          </w:rPr>
          <w:t> </w:t>
        </w:r>
        <w:r>
          <w:t>对</w:t>
        </w:r>
        <w:r>
          <w:t> </w:t>
        </w:r>
        <w:r>
          <w:rPr>
            <w:rFonts w:ascii="Times New Roman" w:eastAsia="Times New Roman"/>
          </w:rPr>
          <w:t>SH</w:t>
        </w:r>
        <w:r>
          <w:rPr>
            <w:rFonts w:ascii="Times New Roman" w:eastAsia="Times New Roman"/>
          </w:rPr>
          <w:t> </w:t>
        </w:r>
        <w:r>
          <w:t>的抑制曲线</w:t>
        </w:r>
        <w:r w:rsidRPr="00000000">
          <w:tab/>
        </w:r>
        <w:r>
          <w:rPr>
            <w:rFonts w:ascii="Times New Roman" w:eastAsia="Times New Roman"/>
          </w:rPr>
          <w:t>35</w:t>
        </w:r>
      </w:hyperlink>
    </w:p>
    <w:p w:rsidR="0018722C">
      <w:pPr>
        <w:topLinePunct/>
      </w:pPr>
      <w:hyperlink w:history="true" w:anchor="_bookmark23">
        <w:r>
          <w:t>表</w:t>
        </w:r>
        <w:r>
          <w:t> </w:t>
        </w:r>
        <w:r>
          <w:rPr>
            <w:rFonts w:ascii="Times New Roman" w:eastAsia="Times New Roman"/>
          </w:rPr>
          <w:t>3-6</w:t>
        </w:r>
        <w:r w:rsidRPr="00000000">
          <w:tab/>
        </w:r>
        <w:r>
          <w:t>用方阵滴定法确定包被原工作浓度</w:t>
        </w:r>
        <w:r w:rsidRPr="00000000">
          <w:tab/>
        </w:r>
        <w:r>
          <w:rPr>
            <w:rFonts w:ascii="Times New Roman" w:eastAsia="Times New Roman"/>
          </w:rPr>
          <w:t>32</w:t>
        </w:r>
      </w:hyperlink>
    </w:p>
    <w:p w:rsidR="0018722C">
      <w:pPr>
        <w:topLinePunct/>
      </w:pPr>
      <w:hyperlink w:history="true" w:anchor="_bookmark24">
        <w:r>
          <w:t>表</w:t>
        </w:r>
        <w:r>
          <w:t> </w:t>
        </w:r>
        <w:r>
          <w:rPr>
            <w:rFonts w:ascii="Times New Roman" w:eastAsia="Times New Roman"/>
          </w:rPr>
          <w:t>3-7</w:t>
        </w:r>
        <w:r w:rsidRPr="00000000">
          <w:tab/>
        </w:r>
        <w:r>
          <w:t>建立</w:t>
        </w:r>
        <w:r>
          <w:t> </w:t>
        </w:r>
        <w:r>
          <w:rPr>
            <w:rFonts w:ascii="Times New Roman" w:eastAsia="Times New Roman"/>
          </w:rPr>
          <w:t>SH-BSA </w:t>
        </w:r>
        <w:r>
          <w:t>鼠抗血清</w:t>
        </w:r>
        <w:r>
          <w:t> </w:t>
        </w:r>
        <w:r>
          <w:rPr>
            <w:rFonts w:ascii="Times New Roman" w:eastAsia="Times New Roman"/>
          </w:rPr>
          <w:t>ELISA</w:t>
        </w:r>
        <w:r>
          <w:rPr>
            <w:rFonts w:ascii="Times New Roman" w:eastAsia="Times New Roman"/>
          </w:rPr>
          <w:t> </w:t>
        </w:r>
        <w:r>
          <w:t>检测系统的包被时间选择</w:t>
        </w:r>
        <w:r w:rsidRPr="00000000">
          <w:tab/>
        </w:r>
        <w:r>
          <w:rPr>
            <w:rFonts w:ascii="Times New Roman" w:eastAsia="Times New Roman"/>
          </w:rPr>
          <w:t>32</w:t>
        </w:r>
      </w:hyperlink>
    </w:p>
    <w:p w:rsidR="0018722C">
      <w:pPr>
        <w:topLinePunct/>
      </w:pPr>
      <w:hyperlink w:history="true" w:anchor="_bookmark32">
        <w:r>
          <w:t>表</w:t>
        </w:r>
        <w:r>
          <w:t> </w:t>
        </w:r>
        <w:r>
          <w:rPr>
            <w:rFonts w:ascii="Times New Roman" w:eastAsia="Times New Roman"/>
          </w:rPr>
          <w:t>3-8</w:t>
        </w:r>
        <w:r w:rsidRPr="00000000">
          <w:tab/>
        </w:r>
        <w:r>
          <w:t>封闭试验结果</w:t>
        </w:r>
        <w:r w:rsidRPr="00000000">
          <w:tab/>
        </w:r>
        <w:r>
          <w:rPr>
            <w:rFonts w:ascii="Times New Roman" w:eastAsia="Times New Roman"/>
          </w:rPr>
          <w:t>40</w:t>
        </w:r>
      </w:hyperlink>
    </w:p>
    <w:p w:rsidR="0018722C">
      <w:pPr>
        <w:topLinePunct/>
      </w:pPr>
      <w:hyperlink w:history="true" w:anchor="_bookmark33">
        <w:r>
          <w:t>表</w:t>
        </w:r>
        <w:r>
          <w:t> </w:t>
        </w:r>
        <w:r>
          <w:rPr>
            <w:rFonts w:ascii="Times New Roman" w:eastAsia="Times New Roman"/>
          </w:rPr>
          <w:t>3-9</w:t>
        </w:r>
        <w:r w:rsidRPr="00000000">
          <w:tab/>
        </w:r>
        <w:r>
          <w:t>建立建立</w:t>
        </w:r>
        <w:r>
          <w:t> </w:t>
        </w:r>
        <w:r>
          <w:rPr>
            <w:rFonts w:ascii="Times New Roman" w:eastAsia="Times New Roman"/>
          </w:rPr>
          <w:t>SH-BSA</w:t>
        </w:r>
        <w:r>
          <w:rPr>
            <w:rFonts w:ascii="Times New Roman" w:eastAsia="Times New Roman"/>
          </w:rPr>
          <w:t> </w:t>
        </w:r>
        <w:r>
          <w:t>鼠抗血清</w:t>
        </w:r>
        <w:r>
          <w:t> </w:t>
        </w:r>
        <w:r>
          <w:rPr>
            <w:rFonts w:ascii="Times New Roman" w:eastAsia="Times New Roman"/>
          </w:rPr>
          <w:t>ELISA</w:t>
        </w:r>
        <w:r>
          <w:rPr>
            <w:rFonts w:ascii="Times New Roman" w:eastAsia="Times New Roman"/>
          </w:rPr>
          <w:t> </w:t>
        </w:r>
        <w:r>
          <w:t>检测系统的封闭时间选择</w:t>
        </w:r>
        <w:r w:rsidRPr="00000000">
          <w:tab/>
        </w:r>
        <w:r>
          <w:rPr>
            <w:rFonts w:ascii="Times New Roman" w:eastAsia="Times New Roman"/>
          </w:rPr>
          <w:t>40</w:t>
        </w:r>
      </w:hyperlink>
    </w:p>
    <w:p w:rsidR="0018722C">
      <w:pPr>
        <w:topLinePunct/>
      </w:pPr>
      <w:hyperlink w:history="true" w:anchor="_bookmark34">
        <w:r>
          <w:t>表</w:t>
        </w:r>
        <w:r>
          <w:t> </w:t>
        </w:r>
        <w:r>
          <w:rPr>
            <w:rFonts w:ascii="Times New Roman" w:eastAsia="Times New Roman"/>
          </w:rPr>
          <w:t>3-10</w:t>
        </w:r>
        <w:r w:rsidRPr="00000000">
          <w:tab/>
        </w:r>
        <w:r>
          <w:t>建立</w:t>
        </w:r>
        <w:r>
          <w:t> </w:t>
        </w:r>
        <w:r>
          <w:rPr>
            <w:rFonts w:ascii="Times New Roman" w:eastAsia="Times New Roman"/>
          </w:rPr>
          <w:t>SH-BSA</w:t>
        </w:r>
        <w:r>
          <w:rPr>
            <w:rFonts w:ascii="Times New Roman" w:eastAsia="Times New Roman"/>
          </w:rPr>
          <w:t> </w:t>
        </w:r>
        <w:r>
          <w:t>鼠抗血清</w:t>
        </w:r>
        <w:r>
          <w:t> </w:t>
        </w:r>
        <w:r>
          <w:rPr>
            <w:rFonts w:ascii="Times New Roman" w:eastAsia="Times New Roman"/>
          </w:rPr>
          <w:t>ELISA</w:t>
        </w:r>
        <w:r>
          <w:rPr>
            <w:rFonts w:ascii="Times New Roman" w:eastAsia="Times New Roman"/>
          </w:rPr>
          <w:t> </w:t>
        </w:r>
        <w:r>
          <w:t>检测系统的一抗孵育时间选择</w:t>
        </w:r>
        <w:r w:rsidRPr="00000000">
          <w:tab/>
        </w:r>
        <w:r>
          <w:rPr>
            <w:rFonts w:ascii="Times New Roman" w:eastAsia="Times New Roman"/>
          </w:rPr>
          <w:t>40</w:t>
        </w:r>
      </w:hyperlink>
    </w:p>
    <w:p w:rsidR="0018722C">
      <w:pPr>
        <w:topLinePunct/>
      </w:pPr>
      <w:hyperlink w:history="true" w:anchor="_bookmark35">
        <w:r>
          <w:t>表</w:t>
        </w:r>
        <w:r>
          <w:t> </w:t>
        </w:r>
        <w:r>
          <w:rPr>
            <w:rFonts w:ascii="Times New Roman" w:eastAsia="Times New Roman"/>
          </w:rPr>
          <w:t>3-11</w:t>
        </w:r>
        <w:r w:rsidRPr="00000000">
          <w:tab/>
        </w:r>
        <w:r>
          <w:t>建立</w:t>
        </w:r>
        <w:r>
          <w:t> </w:t>
        </w:r>
        <w:r>
          <w:rPr>
            <w:rFonts w:ascii="Times New Roman" w:eastAsia="Times New Roman"/>
          </w:rPr>
          <w:t>SH-BSA </w:t>
        </w:r>
        <w:r>
          <w:t>鼠抗</w:t>
        </w:r>
        <w:r>
          <w:t> </w:t>
        </w:r>
        <w:r>
          <w:rPr>
            <w:rFonts w:ascii="Times New Roman" w:eastAsia="Times New Roman"/>
          </w:rPr>
          <w:t>ELISA</w:t>
        </w:r>
        <w:r>
          <w:rPr>
            <w:rFonts w:ascii="Times New Roman" w:eastAsia="Times New Roman"/>
          </w:rPr>
          <w:t> </w:t>
        </w:r>
        <w:r>
          <w:t>检测系统的二抗浓度选择</w:t>
        </w:r>
        <w:r w:rsidRPr="00000000">
          <w:tab/>
        </w:r>
        <w:r>
          <w:rPr>
            <w:rFonts w:ascii="Times New Roman" w:eastAsia="Times New Roman"/>
          </w:rPr>
          <w:t>41</w:t>
        </w:r>
      </w:hyperlink>
    </w:p>
    <w:p w:rsidR="0018722C">
      <w:pPr>
        <w:topLinePunct/>
      </w:pPr>
      <w:hyperlink w:history="true" w:anchor="_bookmark36">
        <w:r>
          <w:t>表</w:t>
        </w:r>
        <w:r>
          <w:t> </w:t>
        </w:r>
        <w:r>
          <w:rPr>
            <w:rFonts w:ascii="Times New Roman" w:eastAsia="Times New Roman"/>
          </w:rPr>
          <w:t>3-12</w:t>
        </w:r>
        <w:r w:rsidRPr="00000000">
          <w:tab/>
        </w:r>
        <w:r>
          <w:t>建立</w:t>
        </w:r>
        <w:r>
          <w:t> </w:t>
        </w:r>
        <w:r>
          <w:rPr>
            <w:rFonts w:ascii="Times New Roman" w:eastAsia="Times New Roman"/>
          </w:rPr>
          <w:t>SH-BSA</w:t>
        </w:r>
        <w:r>
          <w:rPr>
            <w:rFonts w:ascii="Times New Roman" w:eastAsia="Times New Roman"/>
          </w:rPr>
          <w:t> </w:t>
        </w:r>
        <w:r>
          <w:t>鼠抗血清</w:t>
        </w:r>
        <w:r>
          <w:t> </w:t>
        </w:r>
        <w:r>
          <w:rPr>
            <w:rFonts w:ascii="Times New Roman" w:eastAsia="Times New Roman"/>
          </w:rPr>
          <w:t>ELISA</w:t>
        </w:r>
        <w:r>
          <w:rPr>
            <w:rFonts w:ascii="Times New Roman" w:eastAsia="Times New Roman"/>
          </w:rPr>
          <w:t> </w:t>
        </w:r>
        <w:r>
          <w:t>检测系统的二抗孵育时间选择</w:t>
        </w:r>
        <w:r w:rsidRPr="00000000">
          <w:tab/>
        </w:r>
        <w:r>
          <w:rPr>
            <w:rFonts w:ascii="Times New Roman" w:eastAsia="Times New Roman"/>
          </w:rPr>
          <w:t>41</w:t>
        </w:r>
      </w:hyperlink>
    </w:p>
    <w:p w:rsidR="0018722C">
      <w:pPr>
        <w:topLinePunct/>
      </w:pPr>
      <w:hyperlink w:history="true" w:anchor="_bookmark37">
        <w:r>
          <w:t>表</w:t>
        </w:r>
        <w:r>
          <w:t> </w:t>
        </w:r>
        <w:r>
          <w:rPr>
            <w:rFonts w:ascii="Times New Roman" w:eastAsia="Times New Roman"/>
          </w:rPr>
          <w:t>3-13</w:t>
        </w:r>
        <w:r w:rsidRPr="00000000">
          <w:tab/>
        </w:r>
        <w:r>
          <w:t>细胞融合与筛选结果</w:t>
        </w:r>
        <w:r w:rsidRPr="00000000">
          <w:tab/>
        </w:r>
        <w:r>
          <w:rPr>
            <w:rFonts w:ascii="Times New Roman" w:eastAsia="Times New Roman"/>
          </w:rPr>
          <w:t>41</w:t>
        </w:r>
      </w:hyperlink>
    </w:p>
    <w:p w:rsidR="0018722C">
      <w:pPr>
        <w:pStyle w:val="BodyText"/>
        <w:tabs>
          <w:tab w:pos="8560" w:val="left" w:leader="dot"/>
        </w:tabs>
        <w:spacing w:line="311" w:lineRule="exact"/>
        <w:ind w:leftChars="0" w:left="441"/>
        <w:rPr>
          <w:rFonts w:ascii="Times New Roman" w:eastAsia="Times New Roman"/>
        </w:rPr>
        <w:topLinePunct/>
      </w:pPr>
      <w:hyperlink w:history="true" w:anchor="_bookmark38">
        <w:r>
          <w:t>图</w:t>
        </w:r>
        <w:r>
          <w:rPr>
            <w:spacing w:val="-30"/>
          </w:rPr>
          <w:t> </w:t>
        </w:r>
        <w:r>
          <w:rPr>
            <w:rFonts w:ascii="Times New Roman" w:eastAsia="Times New Roman"/>
          </w:rPr>
          <w:t>3-7</w:t>
        </w:r>
        <w:r>
          <w:rPr>
            <w:rFonts w:ascii="Times New Roman" w:eastAsia="Times New Roman"/>
            <w:spacing w:val="29"/>
          </w:rPr>
          <w:t> </w:t>
        </w:r>
        <w:r>
          <w:t>杂交瘤细胞株</w:t>
        </w:r>
        <w:r w:rsidRPr="00000000">
          <w:tab/>
        </w:r>
        <w:r>
          <w:rPr>
            <w:rFonts w:ascii="Times New Roman" w:eastAsia="Times New Roman"/>
          </w:rPr>
          <w:t>42</w:t>
        </w:r>
      </w:hyperlink>
    </w:p>
    <w:p w:rsidR="0018722C">
      <w:pPr>
        <w:topLinePunct/>
      </w:pPr>
      <w:hyperlink w:history="true" w:anchor="_bookmark39">
        <w:r>
          <w:t>图</w:t>
        </w:r>
        <w:r>
          <w:t> </w:t>
        </w:r>
        <w:r>
          <w:rPr>
            <w:rFonts w:ascii="Times New Roman" w:eastAsia="Times New Roman"/>
          </w:rPr>
          <w:t>3-8</w:t>
        </w:r>
        <w:r w:rsidRPr="00000000">
          <w:tab/>
        </w:r>
        <w:r>
          <w:t>杂交瘤细胞染色体分析</w:t>
        </w:r>
        <w:r w:rsidRPr="00000000">
          <w:tab/>
        </w:r>
        <w:r>
          <w:rPr>
            <w:rFonts w:ascii="Times New Roman" w:eastAsia="Times New Roman"/>
          </w:rPr>
          <w:t>40</w:t>
        </w:r>
      </w:hyperlink>
    </w:p>
    <w:p w:rsidR="0018722C">
      <w:pPr>
        <w:topLinePunct/>
      </w:pPr>
      <w:hyperlink w:history="true" w:anchor="_bookmark40">
        <w:r>
          <w:t>图</w:t>
        </w:r>
        <w:r>
          <w:t> </w:t>
        </w:r>
        <w:r>
          <w:rPr>
            <w:rFonts w:ascii="Times New Roman" w:eastAsia="Times New Roman"/>
          </w:rPr>
          <w:t>3-9</w:t>
        </w:r>
        <w:r w:rsidRPr="00000000">
          <w:tab/>
        </w:r>
        <w:r>
          <w:t>阳性细胞株上清液亚型鉴定</w:t>
        </w:r>
        <w:r w:rsidRPr="00000000">
          <w:tab/>
        </w:r>
        <w:r>
          <w:rPr>
            <w:rFonts w:ascii="Times New Roman" w:eastAsia="Times New Roman"/>
          </w:rPr>
          <w:t>40</w:t>
        </w:r>
      </w:hyperlink>
    </w:p>
    <w:p w:rsidR="0018722C">
      <w:pPr>
        <w:topLinePunct/>
      </w:pPr>
      <w:hyperlink w:history="true" w:anchor="_bookmark41">
        <w:r>
          <w:t>表</w:t>
        </w:r>
        <w:r>
          <w:t> </w:t>
        </w:r>
        <w:r>
          <w:rPr>
            <w:rFonts w:ascii="Times New Roman" w:eastAsia="Times New Roman"/>
          </w:rPr>
          <w:t>3-14</w:t>
        </w:r>
        <w:r w:rsidRPr="00000000">
          <w:tab/>
          <w:t>SH</w:t>
        </w:r>
        <w:r>
          <w:rPr>
            <w:rFonts w:ascii="Times New Roman" w:eastAsia="Times New Roman"/>
          </w:rPr>
          <w:t> </w:t>
        </w:r>
        <w:r>
          <w:rPr>
            <w:rFonts w:ascii="Times New Roman" w:eastAsia="Times New Roman"/>
          </w:rPr>
          <w:t>Mab </w:t>
        </w:r>
        <w:r>
          <w:t>的间接</w:t>
        </w:r>
        <w:r>
          <w:t> </w:t>
        </w:r>
        <w:r>
          <w:rPr>
            <w:rFonts w:ascii="Times New Roman" w:eastAsia="Times New Roman"/>
          </w:rPr>
          <w:t>ELISA</w:t>
        </w:r>
        <w:r>
          <w:rPr>
            <w:rFonts w:ascii="Times New Roman" w:eastAsia="Times New Roman"/>
          </w:rPr>
          <w:t> </w:t>
        </w:r>
        <w:r>
          <w:t>效价</w:t>
        </w:r>
        <w:r w:rsidRPr="00000000">
          <w:tab/>
        </w:r>
        <w:r>
          <w:rPr>
            <w:rFonts w:ascii="Times New Roman" w:eastAsia="Times New Roman"/>
          </w:rPr>
          <w:t>40</w:t>
        </w:r>
      </w:hyperlink>
    </w:p>
    <w:p w:rsidR="0018722C">
      <w:pPr>
        <w:topLinePunct/>
      </w:pPr>
      <w:hyperlink w:history="true" w:anchor="_bookmark42">
        <w:r>
          <w:t>图</w:t>
        </w:r>
        <w:r>
          <w:t> </w:t>
        </w:r>
        <w:r>
          <w:rPr>
            <w:rFonts w:ascii="Times New Roman" w:eastAsia="Times New Roman"/>
          </w:rPr>
          <w:t>3-10</w:t>
        </w:r>
        <w:r w:rsidRPr="00000000">
          <w:tab/>
        </w:r>
        <w:r>
          <w:t>单克隆抗体亲和常数测定</w:t>
        </w:r>
        <w:r w:rsidRPr="00000000">
          <w:tab/>
        </w:r>
        <w:r>
          <w:rPr>
            <w:rFonts w:ascii="Times New Roman" w:eastAsia="Times New Roman"/>
          </w:rPr>
          <w:t>41</w:t>
        </w:r>
      </w:hyperlink>
    </w:p>
    <w:p w:rsidR="0018722C">
      <w:pPr>
        <w:pStyle w:val="BodyText"/>
        <w:tabs>
          <w:tab w:pos="1411" w:val="left" w:leader="none"/>
          <w:tab w:pos="8560" w:val="left" w:leader="dot"/>
        </w:tabs>
        <w:spacing w:line="311" w:lineRule="exact"/>
        <w:ind w:leftChars="0" w:left="441"/>
        <w:rPr>
          <w:rFonts w:ascii="Times New Roman" w:eastAsia="Times New Roman"/>
        </w:rPr>
        <w:topLinePunct/>
      </w:pPr>
      <w:hyperlink w:history="true" w:anchor="_bookmark43">
        <w:r>
          <w:t>图</w:t>
        </w:r>
        <w:r>
          <w:rPr>
            <w:spacing w:val="-30"/>
          </w:rPr>
          <w:t> </w:t>
        </w:r>
        <w:r>
          <w:rPr>
            <w:rFonts w:ascii="Times New Roman" w:eastAsia="Times New Roman"/>
            <w:spacing w:val="-2"/>
          </w:rPr>
          <w:t>3-11</w:t>
        </w:r>
        <w:r w:rsidRPr="00000000">
          <w:tab/>
        </w:r>
        <w:r>
          <w:t>间接竞争</w:t>
        </w:r>
        <w:r>
          <w:rPr>
            <w:spacing w:val="-30"/>
          </w:rPr>
          <w:t> </w:t>
        </w:r>
        <w:r>
          <w:rPr>
            <w:rFonts w:ascii="Times New Roman" w:eastAsia="Times New Roman"/>
          </w:rPr>
          <w:t>ELISA</w:t>
        </w:r>
        <w:r>
          <w:rPr>
            <w:rFonts w:ascii="Times New Roman" w:eastAsia="Times New Roman"/>
            <w:spacing w:val="0"/>
          </w:rPr>
          <w:t> </w:t>
        </w:r>
        <w:r>
          <w:t>检测</w:t>
        </w:r>
        <w:r>
          <w:rPr>
            <w:spacing w:val="-30"/>
          </w:rPr>
          <w:t> </w:t>
        </w:r>
        <w:r>
          <w:rPr>
            <w:rFonts w:ascii="Times New Roman" w:eastAsia="Times New Roman"/>
          </w:rPr>
          <w:t>SH IC50</w:t>
        </w:r>
        <w:r w:rsidRPr="00000000">
          <w:tab/>
          <w:t>41</w:t>
        </w:r>
      </w:hyperlink>
    </w:p>
    <w:p w:rsidR="0018722C">
      <w:pPr>
        <w:topLinePunct/>
      </w:pPr>
      <w:hyperlink w:history="true" w:anchor="_bookmark44">
        <w:r>
          <w:t>表</w:t>
        </w:r>
        <w:r>
          <w:t> </w:t>
        </w:r>
        <w:r>
          <w:rPr>
            <w:rFonts w:ascii="Times New Roman" w:eastAsia="Times New Roman"/>
          </w:rPr>
          <w:t>3-15</w:t>
        </w:r>
        <w:r w:rsidRPr="00000000">
          <w:tab/>
          <w:t>SH</w:t>
        </w:r>
        <w:r>
          <w:rPr>
            <w:rFonts w:ascii="Times New Roman" w:eastAsia="Times New Roman"/>
          </w:rPr>
          <w:t> </w:t>
        </w:r>
        <w:r>
          <w:rPr>
            <w:rFonts w:ascii="Times New Roman" w:eastAsia="Times New Roman"/>
          </w:rPr>
          <w:t>Mab </w:t>
        </w:r>
        <w:r>
          <w:t>与磺胺类药物物的交叉反应率</w:t>
        </w:r>
        <w:r w:rsidRPr="00000000">
          <w:tab/>
        </w:r>
        <w:r>
          <w:rPr>
            <w:rFonts w:ascii="Times New Roman" w:eastAsia="Times New Roman"/>
          </w:rPr>
          <w:t>42</w:t>
        </w:r>
      </w:hyperlink>
    </w:p>
    <w:p w:rsidR="0018722C">
      <w:pPr>
        <w:topLinePunct/>
      </w:pPr>
      <w:hyperlink w:history="true" w:anchor="_bookmark45">
        <w:r>
          <w:t>图</w:t>
        </w:r>
        <w:r>
          <w:t> </w:t>
        </w:r>
        <w:r>
          <w:rPr>
            <w:rFonts w:ascii="Times New Roman" w:eastAsia="Times New Roman"/>
          </w:rPr>
          <w:t>3-12</w:t>
        </w:r>
        <w:r w:rsidRPr="00000000">
          <w:tab/>
        </w:r>
        <w:r>
          <w:rPr>
            <w:rFonts w:ascii="Times New Roman" w:eastAsia="Times New Roman"/>
          </w:rPr>
          <w:t>SDS-PAGE</w:t>
        </w:r>
        <w:r>
          <w:rPr>
            <w:rFonts w:ascii="Times New Roman" w:eastAsia="Times New Roman"/>
          </w:rPr>
          <w:t> </w:t>
        </w:r>
        <w:r>
          <w:t>优球蛋白法纯化单抗的结果</w:t>
        </w:r>
        <w:r w:rsidRPr="00000000">
          <w:tab/>
        </w:r>
        <w:r>
          <w:rPr>
            <w:rFonts w:ascii="Times New Roman" w:eastAsia="Times New Roman"/>
          </w:rPr>
          <w:t>43</w:t>
        </w:r>
      </w:hyperlink>
    </w:p>
    <w:p w:rsidR="0018722C">
      <w:pPr>
        <w:topLinePunct/>
      </w:pPr>
      <w:hyperlink w:history="true" w:anchor="_bookmark51">
        <w:r>
          <w:t>表</w:t>
        </w:r>
        <w:r>
          <w:t> </w:t>
        </w:r>
        <w:r>
          <w:rPr>
            <w:rFonts w:ascii="Times New Roman" w:eastAsia="Times New Roman"/>
          </w:rPr>
          <w:t>4-1</w:t>
        </w:r>
        <w:r w:rsidRPr="00000000">
          <w:tab/>
        </w:r>
        <w:r>
          <w:t>建立</w:t>
        </w:r>
        <w:r>
          <w:t> </w:t>
        </w:r>
        <w:r>
          <w:rPr>
            <w:rFonts w:ascii="Times New Roman" w:eastAsia="Times New Roman"/>
          </w:rPr>
          <w:t>SH</w:t>
        </w:r>
        <w:r>
          <w:rPr>
            <w:rFonts w:ascii="Times New Roman" w:eastAsia="Times New Roman"/>
          </w:rPr>
          <w:t> </w:t>
        </w:r>
        <w:r>
          <w:rPr>
            <w:rFonts w:ascii="Times New Roman" w:eastAsia="Times New Roman"/>
          </w:rPr>
          <w:t>Mab</w:t>
        </w:r>
        <w:r>
          <w:rPr>
            <w:rFonts w:ascii="Times New Roman" w:eastAsia="Times New Roman"/>
          </w:rPr>
          <w:t> </w:t>
        </w:r>
        <w:r>
          <w:rPr>
            <w:rFonts w:ascii="Times New Roman" w:eastAsia="Times New Roman"/>
          </w:rPr>
          <w:t>ELISA</w:t>
        </w:r>
        <w:r>
          <w:rPr>
            <w:rFonts w:ascii="Times New Roman" w:eastAsia="Times New Roman"/>
          </w:rPr>
          <w:t> </w:t>
        </w:r>
        <w:r>
          <w:t>检测系统最佳包被原浓度的选择</w:t>
        </w:r>
        <w:r w:rsidRPr="00000000">
          <w:tab/>
        </w:r>
        <w:r>
          <w:rPr>
            <w:rFonts w:ascii="Times New Roman" w:eastAsia="Times New Roman"/>
          </w:rPr>
          <w:t>53</w:t>
        </w:r>
      </w:hyperlink>
    </w:p>
    <w:p w:rsidR="0018722C">
      <w:pPr>
        <w:topLinePunct/>
      </w:pPr>
      <w:hyperlink w:history="true" w:anchor="_bookmark52">
        <w:r>
          <w:t>表</w:t>
        </w:r>
        <w:r>
          <w:t> </w:t>
        </w:r>
        <w:r>
          <w:rPr>
            <w:rFonts w:ascii="Times New Roman" w:eastAsia="Times New Roman"/>
          </w:rPr>
          <w:t>4-2</w:t>
        </w:r>
        <w:r w:rsidRPr="00000000">
          <w:tab/>
        </w:r>
        <w:r>
          <w:t>建立</w:t>
        </w:r>
        <w:r>
          <w:t> </w:t>
        </w:r>
        <w:r>
          <w:rPr>
            <w:rFonts w:ascii="Times New Roman" w:eastAsia="Times New Roman"/>
          </w:rPr>
          <w:t>SH</w:t>
        </w:r>
        <w:r>
          <w:rPr>
            <w:rFonts w:ascii="Times New Roman" w:eastAsia="Times New Roman"/>
          </w:rPr>
          <w:t> </w:t>
        </w:r>
        <w:r>
          <w:rPr>
            <w:rFonts w:ascii="Times New Roman" w:eastAsia="Times New Roman"/>
          </w:rPr>
          <w:t>Mab</w:t>
        </w:r>
        <w:r>
          <w:rPr>
            <w:rFonts w:ascii="Times New Roman" w:eastAsia="Times New Roman"/>
          </w:rPr>
          <w:t> </w:t>
        </w:r>
        <w:r>
          <w:rPr>
            <w:rFonts w:ascii="Times New Roman" w:eastAsia="Times New Roman"/>
          </w:rPr>
          <w:t>ELISA</w:t>
        </w:r>
        <w:r>
          <w:rPr>
            <w:rFonts w:ascii="Times New Roman" w:eastAsia="Times New Roman"/>
          </w:rPr>
          <w:t> </w:t>
        </w:r>
        <w:r>
          <w:t>检测系统的包被时间与包被条件的选择</w:t>
        </w:r>
        <w:r w:rsidRPr="00000000">
          <w:tab/>
        </w:r>
        <w:r>
          <w:rPr>
            <w:rFonts w:ascii="Times New Roman" w:eastAsia="Times New Roman"/>
          </w:rPr>
          <w:t>54</w:t>
        </w:r>
      </w:hyperlink>
    </w:p>
    <w:p w:rsidR="0018722C">
      <w:pPr>
        <w:topLinePunct/>
      </w:pPr>
      <w:hyperlink w:history="true" w:anchor="_bookmark53">
        <w:r>
          <w:t>表</w:t>
        </w:r>
        <w:r>
          <w:t> </w:t>
        </w:r>
        <w:r>
          <w:rPr>
            <w:rFonts w:ascii="Times New Roman" w:eastAsia="Times New Roman"/>
          </w:rPr>
          <w:t>4-3</w:t>
        </w:r>
        <w:r w:rsidRPr="00000000">
          <w:tab/>
        </w:r>
        <w:r>
          <w:t>建立</w:t>
        </w:r>
        <w:r>
          <w:t> </w:t>
        </w:r>
        <w:r>
          <w:rPr>
            <w:rFonts w:ascii="Times New Roman" w:eastAsia="Times New Roman"/>
          </w:rPr>
          <w:t>SH</w:t>
        </w:r>
        <w:r>
          <w:rPr>
            <w:rFonts w:ascii="Times New Roman" w:eastAsia="Times New Roman"/>
          </w:rPr>
          <w:t> </w:t>
        </w:r>
        <w:r>
          <w:rPr>
            <w:rFonts w:ascii="Times New Roman" w:eastAsia="Times New Roman"/>
          </w:rPr>
          <w:t>Mab</w:t>
        </w:r>
        <w:r>
          <w:rPr>
            <w:rFonts w:ascii="Times New Roman" w:eastAsia="Times New Roman"/>
          </w:rPr>
          <w:t> </w:t>
        </w:r>
        <w:r>
          <w:rPr>
            <w:rFonts w:ascii="Times New Roman" w:eastAsia="Times New Roman"/>
          </w:rPr>
          <w:t>ELISA</w:t>
        </w:r>
        <w:r>
          <w:rPr>
            <w:rFonts w:ascii="Times New Roman" w:eastAsia="Times New Roman"/>
          </w:rPr>
          <w:t> </w:t>
        </w:r>
        <w:r>
          <w:t>检测系统的封闭液的选择</w:t>
        </w:r>
        <w:r w:rsidRPr="00000000">
          <w:tab/>
        </w:r>
        <w:r>
          <w:rPr>
            <w:rFonts w:ascii="Times New Roman" w:eastAsia="Times New Roman"/>
          </w:rPr>
          <w:t>54</w:t>
        </w:r>
      </w:hyperlink>
    </w:p>
    <w:p w:rsidR="0018722C">
      <w:pPr>
        <w:topLinePunct/>
      </w:pPr>
      <w:hyperlink w:history="true" w:anchor="_bookmark54">
        <w:r>
          <w:t>表</w:t>
        </w:r>
        <w:r>
          <w:t> </w:t>
        </w:r>
        <w:r>
          <w:rPr>
            <w:rFonts w:ascii="Times New Roman" w:eastAsia="Times New Roman"/>
          </w:rPr>
          <w:t>4-4</w:t>
        </w:r>
        <w:r w:rsidRPr="00000000">
          <w:tab/>
        </w:r>
        <w:r>
          <w:t>建立</w:t>
        </w:r>
        <w:r>
          <w:t> </w:t>
        </w:r>
        <w:r>
          <w:rPr>
            <w:rFonts w:ascii="Times New Roman" w:eastAsia="Times New Roman"/>
          </w:rPr>
          <w:t>SH</w:t>
        </w:r>
        <w:r>
          <w:rPr>
            <w:rFonts w:ascii="Times New Roman" w:eastAsia="Times New Roman"/>
          </w:rPr>
          <w:t> </w:t>
        </w:r>
        <w:r>
          <w:rPr>
            <w:rFonts w:ascii="Times New Roman" w:eastAsia="Times New Roman"/>
          </w:rPr>
          <w:t>Mab</w:t>
        </w:r>
        <w:r>
          <w:rPr>
            <w:rFonts w:ascii="Times New Roman" w:eastAsia="Times New Roman"/>
          </w:rPr>
          <w:t> </w:t>
        </w:r>
        <w:r>
          <w:rPr>
            <w:rFonts w:ascii="Times New Roman" w:eastAsia="Times New Roman"/>
          </w:rPr>
          <w:t>ELISA</w:t>
        </w:r>
        <w:r>
          <w:rPr>
            <w:rFonts w:ascii="Times New Roman" w:eastAsia="Times New Roman"/>
          </w:rPr>
          <w:t> </w:t>
        </w:r>
        <w:r>
          <w:t>检测系统的封闭时间的选择</w:t>
        </w:r>
        <w:r w:rsidRPr="00000000">
          <w:tab/>
        </w:r>
        <w:r>
          <w:rPr>
            <w:rFonts w:ascii="Times New Roman" w:eastAsia="Times New Roman"/>
          </w:rPr>
          <w:t>54</w:t>
        </w:r>
      </w:hyperlink>
    </w:p>
    <w:p w:rsidR="0018722C">
      <w:pPr>
        <w:topLinePunct/>
      </w:pPr>
      <w:hyperlink w:history="true" w:anchor="_bookmark55">
        <w:r>
          <w:t>表</w:t>
        </w:r>
        <w:r/>
        <w:r>
          <w:rPr>
            <w:rFonts w:ascii="Times New Roman" w:eastAsia="Times New Roman"/>
          </w:rPr>
          <w:t>4-5</w:t>
        </w:r>
        <w:r>
          <w:t>建立建立</w:t>
        </w:r>
        <w:r/>
        <w:r>
          <w:rPr>
            <w:rFonts w:ascii="Times New Roman" w:eastAsia="Times New Roman"/>
          </w:rPr>
          <w:t>SH mAbELISA</w:t>
        </w:r>
        <w:r>
          <w:t>检测系统酶标抗原的最佳孵育时间时间选择</w:t>
        </w:r>
        <w:r/>
        <w:r>
          <w:rPr>
            <w:rFonts w:ascii="Times New Roman" w:eastAsia="Times New Roman"/>
          </w:rPr>
          <w:t>55</w:t>
        </w:r>
      </w:hyperlink>
    </w:p>
    <w:p w:rsidR="0018722C">
      <w:pPr>
        <w:topLinePunct/>
      </w:pPr>
      <w:hyperlink w:history="true" w:anchor="_bookmark56">
        <w:r>
          <w:t>图</w:t>
        </w:r>
        <w:r>
          <w:t> </w:t>
        </w:r>
        <w:r>
          <w:rPr>
            <w:rFonts w:ascii="Times New Roman" w:eastAsia="Times New Roman"/>
          </w:rPr>
          <w:t>4-1</w:t>
        </w:r>
        <w:r w:rsidRPr="00000000">
          <w:tab/>
          <w:t>SH</w:t>
        </w:r>
        <w:r>
          <w:rPr>
            <w:rFonts w:ascii="Times New Roman" w:eastAsia="Times New Roman"/>
          </w:rPr>
          <w:t> </w:t>
        </w:r>
        <w:r>
          <w:t>标准曲线</w:t>
        </w:r>
        <w:r w:rsidRPr="00000000">
          <w:tab/>
        </w:r>
        <w:r>
          <w:rPr>
            <w:rFonts w:ascii="Times New Roman" w:eastAsia="Times New Roman"/>
          </w:rPr>
          <w:t>55</w:t>
        </w:r>
      </w:hyperlink>
    </w:p>
    <w:p w:rsidR="0018722C">
      <w:pPr>
        <w:pStyle w:val="BodyText"/>
        <w:tabs>
          <w:tab w:pos="8560" w:val="left" w:leader="dot"/>
        </w:tabs>
        <w:spacing w:line="312" w:lineRule="exact"/>
        <w:ind w:leftChars="0" w:left="441"/>
        <w:rPr>
          <w:rFonts w:ascii="Times New Roman" w:eastAsia="Times New Roman"/>
        </w:rPr>
        <w:topLinePunct/>
      </w:pPr>
      <w:hyperlink w:history="true" w:anchor="_bookmark57">
        <w:r>
          <w:t>图</w:t>
        </w:r>
        <w:r>
          <w:rPr>
            <w:spacing w:val="-30"/>
          </w:rPr>
          <w:t> </w:t>
        </w:r>
        <w:r>
          <w:rPr>
            <w:rFonts w:ascii="Times New Roman" w:eastAsia="Times New Roman"/>
          </w:rPr>
          <w:t>4-2</w:t>
        </w:r>
        <w:r>
          <w:rPr>
            <w:rFonts w:ascii="Times New Roman" w:eastAsia="Times New Roman"/>
            <w:spacing w:val="29"/>
          </w:rPr>
          <w:t> </w:t>
        </w:r>
        <w:r>
          <w:t>重复试验</w:t>
        </w:r>
        <w:r>
          <w:rPr>
            <w:spacing w:val="-30"/>
          </w:rPr>
          <w:t> </w:t>
        </w:r>
        <w:r>
          <w:rPr>
            <w:rFonts w:ascii="Times New Roman" w:eastAsia="Times New Roman"/>
          </w:rPr>
          <w:t>SH</w:t>
        </w:r>
        <w:r>
          <w:rPr>
            <w:rFonts w:ascii="Times New Roman" w:eastAsia="Times New Roman"/>
            <w:spacing w:val="-1"/>
          </w:rPr>
          <w:t> </w:t>
        </w:r>
        <w:r>
          <w:t>标准曲线</w:t>
        </w:r>
        <w:r w:rsidRPr="00000000">
          <w:tab/>
        </w:r>
        <w:r>
          <w:rPr>
            <w:rFonts w:ascii="Times New Roman" w:eastAsia="Times New Roman"/>
          </w:rPr>
          <w:t>56</w:t>
        </w:r>
      </w:hyperlink>
    </w:p>
    <w:p w:rsidR="0018722C">
      <w:pPr>
        <w:topLinePunct/>
      </w:pPr>
      <w:hyperlink w:history="true" w:anchor="_bookmark58">
        <w:r>
          <w:t>表</w:t>
        </w:r>
        <w:r>
          <w:t> </w:t>
        </w:r>
        <w:r>
          <w:rPr>
            <w:rFonts w:ascii="Times New Roman" w:eastAsia="Times New Roman"/>
          </w:rPr>
          <w:t>4-6</w:t>
        </w:r>
        <w:r w:rsidRPr="00000000">
          <w:tab/>
          <w:t>SH</w:t>
        </w:r>
        <w:r>
          <w:rPr>
            <w:rFonts w:ascii="Times New Roman" w:eastAsia="Times New Roman"/>
          </w:rPr>
          <w:t> </w:t>
        </w:r>
        <w:r>
          <w:rPr>
            <w:rFonts w:ascii="Times New Roman" w:eastAsia="Times New Roman"/>
          </w:rPr>
          <w:t>Mab</w:t>
        </w:r>
        <w:r>
          <w:rPr>
            <w:rFonts w:ascii="Times New Roman" w:eastAsia="Times New Roman"/>
          </w:rPr>
          <w:t> </w:t>
        </w:r>
        <w:r>
          <w:rPr>
            <w:rFonts w:ascii="Times New Roman" w:eastAsia="Times New Roman"/>
          </w:rPr>
          <w:t>ELISA </w:t>
        </w:r>
        <w:r>
          <w:t>检测系统与</w:t>
        </w:r>
        <w:r>
          <w:t> </w:t>
        </w:r>
        <w:r>
          <w:rPr>
            <w:rFonts w:ascii="Times New Roman" w:eastAsia="Times New Roman"/>
          </w:rPr>
          <w:t>SAs</w:t>
        </w:r>
        <w:r>
          <w:rPr>
            <w:rFonts w:ascii="Times New Roman" w:eastAsia="Times New Roman"/>
          </w:rPr>
          <w:t> </w:t>
        </w:r>
        <w:r>
          <w:t>的交叉反应率</w:t>
        </w:r>
        <w:r w:rsidRPr="00000000">
          <w:tab/>
        </w:r>
        <w:r>
          <w:rPr>
            <w:rFonts w:ascii="Times New Roman" w:eastAsia="Times New Roman"/>
          </w:rPr>
          <w:t>56</w:t>
        </w:r>
      </w:hyperlink>
    </w:p>
    <w:p w:rsidR="0018722C">
      <w:pPr>
        <w:topLinePunct/>
      </w:pPr>
      <w:hyperlink w:history="true" w:anchor="_bookmark59">
        <w:r>
          <w:t>表</w:t>
        </w:r>
        <w:r>
          <w:t> </w:t>
        </w:r>
        <w:r>
          <w:rPr>
            <w:rFonts w:ascii="Times New Roman" w:eastAsia="Times New Roman"/>
          </w:rPr>
          <w:t>4-7</w:t>
        </w:r>
        <w:r w:rsidRPr="00000000">
          <w:tab/>
        </w:r>
        <w:r>
          <w:t>猪肉、鸡肉、鸡肝、牛奶中提取</w:t>
        </w:r>
        <w:r>
          <w:t> </w:t>
        </w:r>
        <w:r>
          <w:rPr>
            <w:rFonts w:ascii="Times New Roman" w:eastAsia="Times New Roman"/>
          </w:rPr>
          <w:t>SH</w:t>
        </w:r>
        <w:r>
          <w:rPr>
            <w:rFonts w:ascii="Times New Roman" w:eastAsia="Times New Roman"/>
          </w:rPr>
          <w:t> </w:t>
        </w:r>
        <w:r>
          <w:t>回收率和变异系数</w:t>
        </w:r>
        <w:r>
          <w:t>（</w:t>
        </w:r>
        <w:r>
          <w:rPr>
            <w:rFonts w:ascii="Times New Roman" w:eastAsia="Times New Roman"/>
            <w:i/>
          </w:rPr>
          <w:t>n</w:t>
        </w:r>
        <w:r>
          <w:rPr>
            <w:rFonts w:ascii="Times New Roman" w:eastAsia="Times New Roman"/>
          </w:rPr>
          <w:t>=13</w:t>
        </w:r>
        <w:r>
          <w:t>）</w:t>
        </w:r>
        <w:r w:rsidRPr="00000000">
          <w:tab/>
        </w:r>
        <w:r>
          <w:rPr>
            <w:rFonts w:ascii="Times New Roman" w:eastAsia="Times New Roman"/>
          </w:rPr>
          <w:t>60</w:t>
        </w:r>
      </w:hyperlink>
    </w:p>
    <w:p w:rsidR="0018722C">
      <w:pPr>
        <w:topLinePunct/>
      </w:pPr>
      <w:hyperlink w:history="true" w:anchor="_bookmark60">
        <w:r>
          <w:t>图</w:t>
        </w:r>
        <w:r>
          <w:t> </w:t>
        </w:r>
        <w:r>
          <w:rPr>
            <w:rFonts w:ascii="Times New Roman" w:eastAsia="Times New Roman"/>
          </w:rPr>
          <w:t>4-3</w:t>
        </w:r>
        <w:r w:rsidRPr="00000000">
          <w:tab/>
          <w:t>SH</w:t>
        </w:r>
        <w:r>
          <w:rPr>
            <w:rFonts w:ascii="Times New Roman" w:eastAsia="Times New Roman"/>
          </w:rPr>
          <w:t> </w:t>
        </w:r>
        <w:r>
          <w:rPr>
            <w:rFonts w:ascii="Times New Roman" w:eastAsia="Times New Roman"/>
          </w:rPr>
          <w:t>Mab</w:t>
        </w:r>
        <w:r>
          <w:rPr>
            <w:rFonts w:ascii="Times New Roman" w:eastAsia="Times New Roman"/>
          </w:rPr>
          <w:t> </w:t>
        </w:r>
        <w:r>
          <w:rPr>
            <w:rFonts w:ascii="Times New Roman" w:eastAsia="Times New Roman"/>
          </w:rPr>
          <w:t>SAs </w:t>
        </w:r>
        <w:r>
          <w:t>多残留</w:t>
        </w:r>
        <w:r>
          <w:t> </w:t>
        </w:r>
        <w:r>
          <w:rPr>
            <w:rFonts w:ascii="Times New Roman" w:eastAsia="Times New Roman"/>
          </w:rPr>
          <w:t>ELISA</w:t>
        </w:r>
        <w:r>
          <w:rPr>
            <w:rFonts w:ascii="Times New Roman" w:eastAsia="Times New Roman"/>
          </w:rPr>
          <w:t> </w:t>
        </w:r>
        <w:r>
          <w:t>快速检测试剂盒的组装</w:t>
        </w:r>
        <w:r w:rsidRPr="00000000">
          <w:tab/>
        </w:r>
        <w:r>
          <w:rPr>
            <w:rFonts w:ascii="Times New Roman" w:eastAsia="Times New Roman"/>
          </w:rPr>
          <w:t>62</w:t>
        </w:r>
      </w:hyperlink>
    </w:p>
    <w:p w:rsidR="0018722C">
      <w:pPr>
        <w:pStyle w:val="BodyText"/>
        <w:tabs>
          <w:tab w:pos="1301" w:val="left" w:leader="none"/>
          <w:tab w:pos="8560" w:val="left" w:leader="dot"/>
        </w:tabs>
        <w:spacing w:line="322" w:lineRule="exact"/>
        <w:ind w:leftChars="0" w:left="441"/>
        <w:rPr>
          <w:rFonts w:ascii="Times New Roman" w:eastAsia="Times New Roman"/>
        </w:rPr>
        <w:topLinePunct/>
      </w:pPr>
      <w:hyperlink w:history="true" w:anchor="_bookmark61">
        <w:r>
          <w:t>图</w:t>
        </w:r>
        <w:r>
          <w:rPr>
            <w:spacing w:val="-30"/>
          </w:rPr>
          <w:t> </w:t>
        </w:r>
        <w:r>
          <w:rPr>
            <w:rFonts w:ascii="Times New Roman" w:eastAsia="Times New Roman"/>
          </w:rPr>
          <w:t>4-4</w:t>
        </w:r>
        <w:r w:rsidRPr="00000000">
          <w:tab/>
        </w:r>
        <w:r>
          <w:t>试剂盒操作说明</w:t>
        </w:r>
        <w:r w:rsidRPr="00000000">
          <w:tab/>
        </w:r>
        <w:r>
          <w:rPr>
            <w:rFonts w:ascii="Times New Roman" w:eastAsia="Times New Roman"/>
          </w:rPr>
          <w:t>59</w:t>
        </w:r>
      </w:hyperlink>
    </w:p>
    <w:p w:rsidR="0018722C">
      <w:spacing w:beforeLines="0" w:before="0" w:afterLines="0" w:after="0" w:line="440" w:lineRule="auto"/>
      <w:pPr>
        <w:sectPr w:rsidR="00556256">
          <w:headerReference w:type="even" r:id="rId124"/>
          <w:headerReference w:type="default" r:id="rId120"/>
          <w:footerReference w:type="even" r:id="rId118"/>
          <w:footerReference w:type="default" r:id="rId117"/>
          <w:headerReference w:type="first" r:id="rId115"/>
          <w:footerReference w:type="first" r:id="rId122"/>
          <w:pgSz w:w="11906" w:h="16838" w:code="9"/>
          <w:pgMar w:top="1418" w:right="1134" w:bottom="1134" w:left="1418" w:header="851" w:footer="907" w:gutter="0"/>
          <w:pgNumType w:start="1"/>
          <w:cols w:space="720"/>
          <w:titlePg/>
          <w:docGrid w:type="lines" w:linePitch="326"/>
        </w:sectPr>
        <w:topLinePunct/>
      </w:pPr>
    </w:p>
    <w:p w:rsidR="0018722C">
      <w:pPr>
        <w:topLinePunct/>
      </w:pPr>
      <w:hyperlink w:history="true" w:anchor="_bookmark62">
        <w:r>
          <w:t>表</w:t>
        </w:r>
        <w:r>
          <w:t> </w:t>
        </w:r>
        <w:r>
          <w:rPr>
            <w:rFonts w:ascii="Times New Roman" w:hAnsi="Times New Roman" w:eastAsia="Times New Roman"/>
          </w:rPr>
          <w:t>4-8</w:t>
        </w:r>
        <w:r w:rsidRPr="00000000">
          <w:tab/>
          <w:t>4</w:t>
        </w:r>
        <w:r>
          <w:t>℃</w:t>
        </w:r>
        <w:r>
          <w:t>保存的</w:t>
        </w:r>
        <w:r>
          <w:t> </w:t>
        </w:r>
        <w:r>
          <w:rPr>
            <w:rFonts w:ascii="Times New Roman" w:hAnsi="Times New Roman" w:eastAsia="Times New Roman"/>
          </w:rPr>
          <w:t>SH</w:t>
        </w:r>
        <w:r>
          <w:rPr>
            <w:rFonts w:ascii="Times New Roman" w:hAnsi="Times New Roman" w:eastAsia="Times New Roman"/>
          </w:rPr>
          <w:t> </w:t>
        </w:r>
        <w:r>
          <w:rPr>
            <w:rFonts w:ascii="Times New Roman" w:hAnsi="Times New Roman" w:eastAsia="Times New Roman"/>
          </w:rPr>
          <w:t>Mab</w:t>
        </w:r>
        <w:r>
          <w:rPr>
            <w:rFonts w:ascii="Times New Roman" w:hAnsi="Times New Roman" w:eastAsia="Times New Roman"/>
          </w:rPr>
          <w:t> </w:t>
        </w:r>
        <w:r>
          <w:rPr>
            <w:rFonts w:ascii="Times New Roman" w:hAnsi="Times New Roman" w:eastAsia="Times New Roman"/>
          </w:rPr>
          <w:t>SAs</w:t>
        </w:r>
        <w:r>
          <w:rPr>
            <w:rFonts w:ascii="Times New Roman" w:hAnsi="Times New Roman" w:eastAsia="Times New Roman"/>
          </w:rPr>
          <w:t> </w:t>
        </w:r>
        <w:r>
          <w:t>多残留</w:t>
        </w:r>
        <w:r>
          <w:t> </w:t>
        </w:r>
        <w:r>
          <w:rPr>
            <w:rFonts w:ascii="Times New Roman" w:hAnsi="Times New Roman" w:eastAsia="Times New Roman"/>
          </w:rPr>
          <w:t>ELISA</w:t>
        </w:r>
        <w:r>
          <w:rPr>
            <w:rFonts w:ascii="Times New Roman" w:hAnsi="Times New Roman" w:eastAsia="Times New Roman"/>
          </w:rPr>
          <w:t> </w:t>
        </w:r>
        <w:r>
          <w:t>快速检测试剂盒在第</w:t>
        </w:r>
        <w:r>
          <w:t> </w:t>
        </w:r>
        <w:r>
          <w:rPr>
            <w:rFonts w:ascii="Times New Roman" w:hAnsi="Times New Roman" w:eastAsia="Times New Roman"/>
          </w:rPr>
          <w:t>2</w:t>
        </w:r>
        <w:r>
          <w:rPr>
            <w:rFonts w:ascii="Times New Roman" w:hAnsi="Times New Roman" w:eastAsia="Times New Roman"/>
          </w:rPr>
          <w:t> </w:t>
        </w:r>
        <w:r>
          <w:t>个月稳定性</w:t>
        </w:r>
      </w:hyperlink>
      <w:hyperlink w:history="true" w:anchor="_bookmark62">
        <w:r>
          <w:t>检测</w:t>
        </w:r>
        <w:r w:rsidRPr="00000000">
          <w:tab/>
        </w:r>
        <w:r>
          <w:rPr>
            <w:rFonts w:ascii="Times New Roman" w:hAnsi="Times New Roman" w:eastAsia="Times New Roman"/>
          </w:rPr>
          <w:t>60</w:t>
        </w:r>
      </w:hyperlink>
    </w:p>
    <w:p w:rsidR="0018722C">
      <w:pPr>
        <w:topLinePunct/>
      </w:pPr>
      <w:hyperlink w:history="true" w:anchor="_bookmark63">
        <w:r>
          <w:t>表</w:t>
        </w:r>
        <w:r>
          <w:t> </w:t>
        </w:r>
        <w:r>
          <w:rPr>
            <w:rFonts w:ascii="Times New Roman" w:hAnsi="Times New Roman" w:eastAsia="Times New Roman"/>
          </w:rPr>
          <w:t>4-9</w:t>
        </w:r>
        <w:r w:rsidRPr="00000000">
          <w:tab/>
          <w:t>4</w:t>
        </w:r>
        <w:r>
          <w:t>℃保存的</w:t>
        </w:r>
        <w:r>
          <w:t> </w:t>
        </w:r>
        <w:r>
          <w:rPr>
            <w:rFonts w:ascii="Times New Roman" w:hAnsi="Times New Roman" w:eastAsia="Times New Roman"/>
          </w:rPr>
          <w:t>SH Mab</w:t>
        </w:r>
        <w:r>
          <w:rPr>
            <w:rFonts w:ascii="Times New Roman" w:hAnsi="Times New Roman" w:eastAsia="Times New Roman"/>
          </w:rPr>
          <w:t> </w:t>
        </w:r>
        <w:r>
          <w:rPr>
            <w:rFonts w:ascii="Times New Roman" w:hAnsi="Times New Roman" w:eastAsia="Times New Roman"/>
          </w:rPr>
          <w:t>SAs</w:t>
        </w:r>
        <w:r>
          <w:rPr>
            <w:rFonts w:ascii="Times New Roman" w:hAnsi="Times New Roman" w:eastAsia="Times New Roman"/>
          </w:rPr>
          <w:t> </w:t>
        </w:r>
        <w:r>
          <w:t>多残留</w:t>
        </w:r>
        <w:r>
          <w:t> </w:t>
        </w:r>
        <w:r>
          <w:rPr>
            <w:rFonts w:ascii="Times New Roman" w:hAnsi="Times New Roman" w:eastAsia="Times New Roman"/>
          </w:rPr>
          <w:t>ELISA</w:t>
        </w:r>
        <w:r>
          <w:rPr>
            <w:rFonts w:ascii="Times New Roman" w:hAnsi="Times New Roman" w:eastAsia="Times New Roman"/>
          </w:rPr>
          <w:t> </w:t>
        </w:r>
        <w:r>
          <w:t>快速检测试剂盒在第</w:t>
        </w:r>
        <w:r>
          <w:t> </w:t>
        </w:r>
        <w:r>
          <w:rPr>
            <w:rFonts w:ascii="Times New Roman" w:hAnsi="Times New Roman" w:eastAsia="Times New Roman"/>
          </w:rPr>
          <w:t>4</w:t>
        </w:r>
        <w:r>
          <w:rPr>
            <w:rFonts w:ascii="Times New Roman" w:hAnsi="Times New Roman" w:eastAsia="Times New Roman"/>
          </w:rPr>
          <w:t> </w:t>
        </w:r>
        <w:r>
          <w:t>个月稳定性</w:t>
        </w:r>
      </w:hyperlink>
      <w:hyperlink w:history="true" w:anchor="_bookmark63">
        <w:r>
          <w:t>检测</w:t>
        </w:r>
        <w:r w:rsidRPr="00000000">
          <w:tab/>
        </w:r>
        <w:r>
          <w:rPr>
            <w:rFonts w:ascii="Times New Roman" w:hAnsi="Times New Roman" w:eastAsia="Times New Roman"/>
          </w:rPr>
          <w:t>60</w:t>
        </w:r>
      </w:hyperlink>
    </w:p>
    <w:p w:rsidR="0018722C">
      <w:pPr>
        <w:topLinePunct/>
      </w:pPr>
      <w:hyperlink w:history="true" w:anchor="_bookmark68">
        <w:r>
          <w:t>表</w:t>
        </w:r>
        <w:r>
          <w:t> </w:t>
        </w:r>
        <w:r>
          <w:rPr>
            <w:rFonts w:ascii="Times New Roman" w:eastAsia="Times New Roman"/>
          </w:rPr>
          <w:t>5-1</w:t>
        </w:r>
        <w:r w:rsidRPr="00000000">
          <w:tab/>
        </w:r>
        <w:r>
          <w:t>最适蛋白标记量测定步骤</w:t>
        </w:r>
        <w:r w:rsidRPr="00000000">
          <w:tab/>
        </w:r>
        <w:r>
          <w:rPr>
            <w:rFonts w:ascii="Times New Roman" w:eastAsia="Times New Roman"/>
          </w:rPr>
          <w:t>71</w:t>
        </w:r>
      </w:hyperlink>
    </w:p>
    <w:p w:rsidR="0018722C">
      <w:pPr>
        <w:topLinePunct/>
      </w:pPr>
      <w:hyperlink w:history="true" w:anchor="_bookmark69">
        <w:r>
          <w:t>图</w:t>
        </w:r>
        <w:r>
          <w:t> </w:t>
        </w:r>
        <w:r>
          <w:rPr>
            <w:rFonts w:ascii="Times New Roman" w:eastAsia="Times New Roman"/>
          </w:rPr>
          <w:t>5-1</w:t>
        </w:r>
        <w:r w:rsidRPr="00000000">
          <w:tab/>
        </w:r>
        <w:r>
          <w:t>快速检测试纸条结构示意图</w:t>
        </w:r>
        <w:r w:rsidRPr="00000000">
          <w:tab/>
        </w:r>
        <w:r>
          <w:rPr>
            <w:rFonts w:ascii="Times New Roman" w:eastAsia="Times New Roman"/>
          </w:rPr>
          <w:t>70</w:t>
        </w:r>
      </w:hyperlink>
    </w:p>
    <w:p w:rsidR="0018722C">
      <w:pPr>
        <w:topLinePunct/>
      </w:pPr>
      <w:hyperlink w:history="true" w:anchor="_bookmark70">
        <w:r>
          <w:t>图</w:t>
        </w:r>
        <w:r>
          <w:t> </w:t>
        </w:r>
        <w:r>
          <w:rPr>
            <w:rFonts w:ascii="Times New Roman" w:eastAsia="Times New Roman"/>
          </w:rPr>
          <w:t>5-2</w:t>
        </w:r>
        <w:r w:rsidRPr="00000000">
          <w:tab/>
        </w:r>
        <w:r>
          <w:t>检测试纸条结果判定示意图</w:t>
        </w:r>
        <w:r w:rsidRPr="00000000">
          <w:tab/>
        </w:r>
        <w:r>
          <w:rPr>
            <w:rFonts w:ascii="Times New Roman" w:eastAsia="Times New Roman"/>
          </w:rPr>
          <w:t>71</w:t>
        </w:r>
      </w:hyperlink>
    </w:p>
    <w:p w:rsidR="0018722C">
      <w:pPr>
        <w:topLinePunct/>
      </w:pPr>
      <w:hyperlink w:history="true" w:anchor="_bookmark72">
        <w:r>
          <w:t>图</w:t>
        </w:r>
        <w:r>
          <w:t> </w:t>
        </w:r>
        <w:r>
          <w:rPr>
            <w:rFonts w:ascii="Times New Roman" w:eastAsia="Times New Roman"/>
          </w:rPr>
          <w:t>5-3</w:t>
        </w:r>
        <w:r w:rsidRPr="00000000">
          <w:tab/>
        </w:r>
        <w:r>
          <w:t>微波炉烧制的胶体金与成品胶体金的比较</w:t>
        </w:r>
        <w:r w:rsidRPr="00000000">
          <w:tab/>
        </w:r>
        <w:r>
          <w:rPr>
            <w:rFonts w:ascii="Times New Roman" w:eastAsia="Times New Roman"/>
          </w:rPr>
          <w:t>72</w:t>
        </w:r>
      </w:hyperlink>
    </w:p>
    <w:p w:rsidR="0018722C">
      <w:pPr>
        <w:topLinePunct/>
      </w:pPr>
      <w:hyperlink w:history="true" w:anchor="_bookmark73">
        <w:r>
          <w:t>图</w:t>
        </w:r>
        <w:r>
          <w:t> </w:t>
        </w:r>
        <w:r>
          <w:rPr>
            <w:rFonts w:ascii="Times New Roman" w:eastAsia="Times New Roman"/>
          </w:rPr>
          <w:t>5-4</w:t>
        </w:r>
        <w:r w:rsidRPr="00000000">
          <w:tab/>
        </w:r>
        <w:r>
          <w:t>磁力搅拌器法和微波炉法烧制的胶体金溶液颜色的比较</w:t>
        </w:r>
        <w:r w:rsidRPr="00000000">
          <w:tab/>
        </w:r>
        <w:r>
          <w:rPr>
            <w:rFonts w:ascii="Times New Roman" w:eastAsia="Times New Roman"/>
          </w:rPr>
          <w:t>72</w:t>
        </w:r>
      </w:hyperlink>
    </w:p>
    <w:p w:rsidR="0018722C">
      <w:pPr>
        <w:topLinePunct/>
      </w:pPr>
      <w:hyperlink w:history="true" w:anchor="_bookmark74">
        <w:r>
          <w:t>图</w:t>
        </w:r>
        <w:r>
          <w:t> </w:t>
        </w:r>
        <w:r>
          <w:rPr>
            <w:rFonts w:ascii="Times New Roman" w:eastAsia="Times New Roman"/>
          </w:rPr>
          <w:t>5-5</w:t>
        </w:r>
        <w:r w:rsidRPr="00000000">
          <w:tab/>
        </w:r>
        <w:r>
          <w:t>紫外扫描</w:t>
        </w:r>
        <w:r>
          <w:t>（</w:t>
        </w:r>
        <w:r>
          <w:rPr>
            <w:rFonts w:ascii="Times New Roman" w:eastAsia="Times New Roman"/>
          </w:rPr>
          <w:t>400</w:t>
        </w:r>
        <w:r>
          <w:rPr>
            <w:rFonts w:ascii="Times New Roman" w:eastAsia="Times New Roman"/>
            <w:i/>
          </w:rPr>
          <w:t>nm</w:t>
        </w:r>
        <w:r>
          <w:rPr>
            <w:rFonts w:ascii="Times New Roman" w:eastAsia="Times New Roman"/>
          </w:rPr>
          <w:t>-600</w:t>
        </w:r>
        <w:r>
          <w:rPr>
            <w:rFonts w:ascii="Times New Roman" w:eastAsia="Times New Roman"/>
            <w:i/>
          </w:rPr>
          <w:t>nm</w:t>
        </w:r>
        <w:r>
          <w:t>）</w:t>
        </w:r>
        <w:r>
          <w:t>改良磁力搅拌器烧制的胶体金</w:t>
        </w:r>
        <w:r w:rsidRPr="00000000">
          <w:tab/>
        </w:r>
        <w:r>
          <w:rPr>
            <w:rFonts w:ascii="Times New Roman" w:eastAsia="Times New Roman"/>
          </w:rPr>
          <w:t>73</w:t>
        </w:r>
      </w:hyperlink>
    </w:p>
    <w:p w:rsidR="0018722C">
      <w:pPr>
        <w:topLinePunct/>
      </w:pPr>
      <w:hyperlink w:history="true" w:anchor="_bookmark75">
        <w:r>
          <w:t>图</w:t>
        </w:r>
        <w:r>
          <w:t> </w:t>
        </w:r>
        <w:r>
          <w:rPr>
            <w:rFonts w:ascii="Times New Roman" w:eastAsia="Times New Roman"/>
          </w:rPr>
          <w:t>5-6</w:t>
        </w:r>
        <w:r w:rsidRPr="00000000">
          <w:tab/>
        </w:r>
        <w:r>
          <w:t>胶体金电镜扫描图片</w:t>
        </w:r>
        <w:r>
          <w:rPr>
            <w:rFonts w:ascii="Times New Roman" w:eastAsia="Times New Roman"/>
          </w:rPr>
          <w:t>(</w:t>
        </w:r>
        <w:r>
          <w:t>电压：</w:t>
        </w:r>
        <w:r>
          <w:rPr>
            <w:rFonts w:ascii="Times New Roman" w:eastAsia="Times New Roman"/>
          </w:rPr>
          <w:t>40.0</w:t>
        </w:r>
        <w:r>
          <w:rPr>
            <w:rFonts w:ascii="Times New Roman" w:eastAsia="Times New Roman"/>
            <w:i/>
          </w:rPr>
          <w:t>kV</w:t>
        </w:r>
        <w:r>
          <w:t>，放大倍数：</w:t>
        </w:r>
        <w:r>
          <w:rPr>
            <w:rFonts w:ascii="Times New Roman" w:eastAsia="Times New Roman"/>
          </w:rPr>
          <w:t>40.0</w:t>
        </w:r>
        <w:r>
          <w:rPr>
            <w:rFonts w:ascii="Times New Roman" w:eastAsia="Times New Roman"/>
            <w:i/>
          </w:rPr>
          <w:t>k</w:t>
        </w:r>
        <w:r>
          <w:rPr>
            <w:rFonts w:ascii="Times New Roman" w:eastAsia="Times New Roman"/>
          </w:rPr>
          <w:t>)</w:t>
        </w:r>
        <w:r w:rsidRPr="00000000">
          <w:tab/>
          <w:t>73</w:t>
        </w:r>
      </w:hyperlink>
    </w:p>
    <w:p w:rsidR="0018722C">
      <w:pPr>
        <w:topLinePunct/>
      </w:pPr>
      <w:hyperlink w:history="true" w:anchor="_bookmark76">
        <w:r>
          <w:t>表</w:t>
        </w:r>
        <w:r>
          <w:t> </w:t>
        </w:r>
        <w:r>
          <w:rPr>
            <w:rFonts w:ascii="Times New Roman" w:eastAsia="Times New Roman"/>
          </w:rPr>
          <w:t>5-2</w:t>
        </w:r>
        <w:r w:rsidRPr="00000000">
          <w:tab/>
        </w:r>
        <w:r>
          <w:t>最适蛋白标记量测定步骤</w:t>
        </w:r>
        <w:r w:rsidRPr="00000000">
          <w:tab/>
        </w:r>
        <w:r>
          <w:rPr>
            <w:rFonts w:ascii="Times New Roman" w:eastAsia="Times New Roman"/>
          </w:rPr>
          <w:t>73</w:t>
        </w:r>
      </w:hyperlink>
    </w:p>
    <w:p w:rsidR="0018722C">
      <w:pPr>
        <w:topLinePunct/>
      </w:pPr>
      <w:hyperlink w:history="true" w:anchor="_bookmark77">
        <w:r>
          <w:t>图</w:t>
        </w:r>
        <w:r>
          <w:t> </w:t>
        </w:r>
        <w:r>
          <w:rPr>
            <w:rFonts w:ascii="Times New Roman" w:eastAsia="Times New Roman"/>
          </w:rPr>
          <w:t>5-7</w:t>
        </w:r>
        <w:r w:rsidRPr="00000000">
          <w:tab/>
        </w:r>
        <w:r>
          <w:t>静置</w:t>
        </w:r>
        <w:r>
          <w:t> </w:t>
        </w:r>
        <w:r>
          <w:rPr>
            <w:rFonts w:ascii="Times New Roman" w:eastAsia="Times New Roman"/>
          </w:rPr>
          <w:t>1</w:t>
        </w:r>
        <w:r>
          <w:rPr>
            <w:rFonts w:ascii="Times New Roman" w:eastAsia="Times New Roman"/>
            <w:i/>
          </w:rPr>
          <w:t>h </w:t>
        </w:r>
        <w:r>
          <w:t>后目测法确定蛋白最佳标记量</w:t>
        </w:r>
        <w:r w:rsidRPr="00000000">
          <w:tab/>
        </w:r>
        <w:r>
          <w:rPr>
            <w:rFonts w:ascii="Times New Roman" w:eastAsia="Times New Roman"/>
          </w:rPr>
          <w:t>74</w:t>
        </w:r>
      </w:hyperlink>
    </w:p>
    <w:p w:rsidR="0018722C">
      <w:pPr>
        <w:topLinePunct/>
      </w:pPr>
      <w:hyperlink w:history="true" w:anchor="_bookmark78">
        <w:r>
          <w:t>图</w:t>
        </w:r>
        <w:r>
          <w:t> </w:t>
        </w:r>
        <w:r>
          <w:rPr>
            <w:rFonts w:ascii="Times New Roman" w:eastAsia="Times New Roman"/>
          </w:rPr>
          <w:t>5-8</w:t>
        </w:r>
        <w:r w:rsidRPr="00000000">
          <w:tab/>
        </w:r>
        <w:r>
          <w:t>过夜后目测法确定蛋白最佳标记量</w:t>
        </w:r>
        <w:r w:rsidRPr="00000000">
          <w:tab/>
        </w:r>
        <w:r>
          <w:rPr>
            <w:rFonts w:ascii="Times New Roman" w:eastAsia="Times New Roman"/>
          </w:rPr>
          <w:t>74</w:t>
        </w:r>
      </w:hyperlink>
    </w:p>
    <w:p w:rsidR="0018722C">
      <w:pPr>
        <w:topLinePunct/>
      </w:pPr>
      <w:hyperlink w:history="true" w:anchor="_bookmark79">
        <w:r>
          <w:t>图</w:t>
        </w:r>
        <w:r>
          <w:t> </w:t>
        </w:r>
        <w:r>
          <w:rPr>
            <w:rFonts w:ascii="Times New Roman" w:eastAsia="Times New Roman"/>
          </w:rPr>
          <w:t>5-9</w:t>
        </w:r>
        <w:r w:rsidRPr="00000000">
          <w:tab/>
        </w:r>
        <w:r>
          <w:t>胶体金标记抗体蛋白的最佳</w:t>
        </w:r>
        <w:r>
          <w:t> </w:t>
        </w:r>
        <w:r>
          <w:rPr>
            <w:rFonts w:ascii="Times New Roman" w:eastAsia="Times New Roman"/>
          </w:rPr>
          <w:t>pH</w:t>
        </w:r>
        <w:r>
          <w:rPr>
            <w:rFonts w:ascii="Times New Roman" w:eastAsia="Times New Roman"/>
          </w:rPr>
          <w:t> </w:t>
        </w:r>
        <w:r>
          <w:t>值选择</w:t>
        </w:r>
        <w:r w:rsidRPr="00000000">
          <w:tab/>
        </w:r>
        <w:r>
          <w:rPr>
            <w:rFonts w:ascii="Times New Roman" w:eastAsia="Times New Roman"/>
          </w:rPr>
          <w:t>75</w:t>
        </w:r>
      </w:hyperlink>
    </w:p>
    <w:p w:rsidR="0018722C">
      <w:pPr>
        <w:topLinePunct/>
      </w:pPr>
      <w:hyperlink w:history="true" w:anchor="_bookmark80">
        <w:r>
          <w:t>表</w:t>
        </w:r>
        <w:r/>
        <w:r>
          <w:rPr>
            <w:rFonts w:ascii="Times New Roman" w:eastAsia="Times New Roman"/>
          </w:rPr>
          <w:t>5-3</w:t>
        </w:r>
        <w:r>
          <w:t>金标抗体稀释液筛选结果</w:t>
        </w:r>
        <w:r>
          <w:rPr>
            <w:rFonts w:ascii="Times New Roman" w:eastAsia="Times New Roman"/>
          </w:rPr>
          <w:t>75</w:t>
        </w:r>
      </w:hyperlink>
    </w:p>
    <w:p w:rsidR="0018722C">
      <w:pPr>
        <w:topLinePunct/>
      </w:pPr>
      <w:hyperlink w:history="true" w:anchor="_bookmark81">
        <w:r>
          <w:t>表</w:t>
        </w:r>
        <w:r>
          <w:t> </w:t>
        </w:r>
        <w:r>
          <w:rPr>
            <w:rFonts w:ascii="Times New Roman" w:eastAsia="Times New Roman"/>
          </w:rPr>
          <w:t>5-4</w:t>
        </w:r>
        <w:r w:rsidRPr="00000000">
          <w:tab/>
        </w:r>
        <w:r>
          <w:t>不同</w:t>
        </w:r>
        <w:r>
          <w:t> </w:t>
        </w:r>
        <w:r>
          <w:rPr>
            <w:rFonts w:ascii="Times New Roman" w:eastAsia="Times New Roman"/>
          </w:rPr>
          <w:t>NC </w:t>
        </w:r>
        <w:r>
          <w:t>膜测试结果表</w:t>
        </w:r>
        <w:r w:rsidRPr="00000000">
          <w:tab/>
        </w:r>
        <w:r>
          <w:rPr>
            <w:rFonts w:ascii="Times New Roman" w:eastAsia="Times New Roman"/>
          </w:rPr>
          <w:t>80</w:t>
        </w:r>
      </w:hyperlink>
    </w:p>
    <w:p w:rsidR="0018722C">
      <w:pPr>
        <w:pStyle w:val="BodyText"/>
        <w:tabs>
          <w:tab w:pos="1421" w:val="left" w:leader="none"/>
          <w:tab w:pos="8560" w:val="left" w:leader="dot"/>
        </w:tabs>
        <w:spacing w:line="311" w:lineRule="exact"/>
        <w:ind w:leftChars="0" w:left="441"/>
        <w:rPr>
          <w:rFonts w:ascii="Times New Roman" w:eastAsia="Times New Roman"/>
        </w:rPr>
        <w:topLinePunct/>
      </w:pPr>
      <w:hyperlink w:history="true" w:anchor="_bookmark82">
        <w:r>
          <w:t>图</w:t>
        </w:r>
        <w:r>
          <w:rPr>
            <w:spacing w:val="-30"/>
          </w:rPr>
          <w:t> </w:t>
        </w:r>
        <w:r>
          <w:rPr>
            <w:rFonts w:ascii="Times New Roman" w:eastAsia="Times New Roman"/>
          </w:rPr>
          <w:t>5-10</w:t>
        </w:r>
        <w:r w:rsidRPr="00000000">
          <w:tab/>
        </w:r>
        <w:r>
          <w:t>不同</w:t>
        </w:r>
        <w:r>
          <w:rPr>
            <w:spacing w:val="-30"/>
          </w:rPr>
          <w:t> </w:t>
        </w:r>
        <w:r>
          <w:rPr>
            <w:rFonts w:ascii="Times New Roman" w:eastAsia="Times New Roman"/>
          </w:rPr>
          <w:t>NC </w:t>
        </w:r>
        <w:r>
          <w:t>膜测试结果</w:t>
        </w:r>
        <w:r w:rsidRPr="00000000">
          <w:tab/>
        </w:r>
        <w:r>
          <w:rPr>
            <w:rFonts w:ascii="Times New Roman" w:eastAsia="Times New Roman"/>
          </w:rPr>
          <w:t>80</w:t>
        </w:r>
      </w:hyperlink>
    </w:p>
    <w:p w:rsidR="0018722C">
      <w:pPr>
        <w:topLinePunct/>
      </w:pPr>
      <w:hyperlink w:history="true" w:anchor="_bookmark83">
        <w:r>
          <w:t>表</w:t>
        </w:r>
        <w:r>
          <w:t> </w:t>
        </w:r>
        <w:r>
          <w:rPr>
            <w:rFonts w:ascii="Times New Roman" w:eastAsia="Times New Roman"/>
          </w:rPr>
          <w:t>5-5</w:t>
        </w:r>
        <w:r w:rsidRPr="00000000">
          <w:tab/>
        </w:r>
        <w:r>
          <w:t>不同样品垫的比较结果</w:t>
        </w:r>
        <w:r w:rsidRPr="00000000">
          <w:tab/>
        </w:r>
        <w:r>
          <w:rPr>
            <w:rFonts w:ascii="Times New Roman" w:eastAsia="Times New Roman"/>
          </w:rPr>
          <w:t>80</w:t>
        </w:r>
      </w:hyperlink>
    </w:p>
    <w:p w:rsidR="0018722C">
      <w:pPr>
        <w:topLinePunct/>
      </w:pPr>
      <w:hyperlink w:history="true" w:anchor="_bookmark84">
        <w:r>
          <w:t>表</w:t>
        </w:r>
        <w:r>
          <w:t> </w:t>
        </w:r>
        <w:r>
          <w:rPr>
            <w:rFonts w:ascii="Times New Roman" w:eastAsia="Times New Roman"/>
          </w:rPr>
          <w:t>5-6</w:t>
        </w:r>
        <w:r w:rsidRPr="00000000">
          <w:tab/>
        </w:r>
        <w:r>
          <w:t>不同吸收垫的比较结果</w:t>
        </w:r>
        <w:r w:rsidRPr="00000000">
          <w:tab/>
        </w:r>
        <w:r>
          <w:rPr>
            <w:rFonts w:ascii="Times New Roman" w:eastAsia="Times New Roman"/>
          </w:rPr>
          <w:t>80</w:t>
        </w:r>
      </w:hyperlink>
    </w:p>
    <w:p w:rsidR="0018722C">
      <w:pPr>
        <w:topLinePunct/>
      </w:pPr>
      <w:hyperlink w:history="true" w:anchor="_bookmark85">
        <w:r>
          <w:t>表</w:t>
        </w:r>
        <w:r>
          <w:t> </w:t>
        </w:r>
        <w:r>
          <w:rPr>
            <w:rFonts w:ascii="Times New Roman" w:eastAsia="Times New Roman"/>
          </w:rPr>
          <w:t>5-7</w:t>
        </w:r>
        <w:r w:rsidRPr="00000000">
          <w:tab/>
        </w:r>
        <w:r>
          <w:t>金标抗体稀释倍数选择结果</w:t>
        </w:r>
        <w:r w:rsidRPr="00000000">
          <w:tab/>
        </w:r>
        <w:r>
          <w:rPr>
            <w:rFonts w:ascii="Times New Roman" w:eastAsia="Times New Roman"/>
          </w:rPr>
          <w:t>81</w:t>
        </w:r>
      </w:hyperlink>
    </w:p>
    <w:p w:rsidR="0018722C">
      <w:pPr>
        <w:topLinePunct/>
      </w:pPr>
      <w:hyperlink w:history="true" w:anchor="_bookmark86">
        <w:r>
          <w:t>图</w:t>
        </w:r>
        <w:r>
          <w:t> </w:t>
        </w:r>
        <w:r>
          <w:rPr>
            <w:rFonts w:ascii="Times New Roman" w:eastAsia="Times New Roman"/>
          </w:rPr>
          <w:t>5-11</w:t>
        </w:r>
        <w:r w:rsidRPr="00000000">
          <w:tab/>
        </w:r>
        <w:r>
          <w:rPr>
            <w:rFonts w:ascii="Times New Roman" w:eastAsia="Times New Roman"/>
          </w:rPr>
          <w:t>NC </w:t>
        </w:r>
        <w:r>
          <w:t>膜上包被二抗浓度选择结果</w:t>
        </w:r>
        <w:r w:rsidRPr="00000000">
          <w:tab/>
        </w:r>
        <w:r>
          <w:rPr>
            <w:rFonts w:ascii="Times New Roman" w:eastAsia="Times New Roman"/>
          </w:rPr>
          <w:t>81</w:t>
        </w:r>
      </w:hyperlink>
    </w:p>
    <w:p w:rsidR="0018722C">
      <w:pPr>
        <w:topLinePunct/>
      </w:pPr>
      <w:hyperlink w:history="true" w:anchor="_bookmark87">
        <w:r>
          <w:t>表</w:t>
        </w:r>
        <w:r>
          <w:t> </w:t>
        </w:r>
        <w:r>
          <w:rPr>
            <w:rFonts w:ascii="Times New Roman" w:eastAsia="Times New Roman"/>
          </w:rPr>
          <w:t>5-8</w:t>
        </w:r>
        <w:r w:rsidRPr="00000000">
          <w:tab/>
        </w:r>
        <w:r>
          <w:rPr>
            <w:rFonts w:ascii="Times New Roman" w:eastAsia="Times New Roman"/>
          </w:rPr>
          <w:t>Tween-20</w:t>
        </w:r>
        <w:r>
          <w:rPr>
            <w:rFonts w:ascii="Times New Roman" w:eastAsia="Times New Roman"/>
          </w:rPr>
          <w:t> </w:t>
        </w:r>
        <w:r>
          <w:t>表面活性剂浓度的选择</w:t>
        </w:r>
        <w:r w:rsidRPr="00000000">
          <w:tab/>
        </w:r>
        <w:r>
          <w:rPr>
            <w:rFonts w:ascii="Times New Roman" w:eastAsia="Times New Roman"/>
          </w:rPr>
          <w:t>82</w:t>
        </w:r>
      </w:hyperlink>
    </w:p>
    <w:p w:rsidR="0018722C">
      <w:pPr>
        <w:topLinePunct/>
      </w:pPr>
      <w:hyperlink w:history="true" w:anchor="_bookmark88">
        <w:r>
          <w:t>表</w:t>
        </w:r>
        <w:r>
          <w:t> </w:t>
        </w:r>
        <w:r>
          <w:rPr>
            <w:rFonts w:ascii="Times New Roman" w:eastAsia="Times New Roman"/>
          </w:rPr>
          <w:t>5-9</w:t>
        </w:r>
        <w:r w:rsidRPr="00000000">
          <w:tab/>
        </w:r>
        <w:r>
          <w:t>金标抗体干燥时间的选择</w:t>
        </w:r>
        <w:r w:rsidRPr="00000000">
          <w:tab/>
        </w:r>
        <w:r>
          <w:rPr>
            <w:rFonts w:ascii="Times New Roman" w:eastAsia="Times New Roman"/>
          </w:rPr>
          <w:t>78</w:t>
        </w:r>
      </w:hyperlink>
    </w:p>
    <w:p w:rsidR="0018722C">
      <w:pPr>
        <w:pStyle w:val="BodyText"/>
        <w:tabs>
          <w:tab w:pos="1421" w:val="left" w:leader="none"/>
          <w:tab w:pos="8560" w:val="left" w:leader="dot"/>
        </w:tabs>
        <w:spacing w:line="321" w:lineRule="exact"/>
        <w:ind w:leftChars="0" w:left="441"/>
        <w:rPr>
          <w:rFonts w:ascii="Times New Roman" w:eastAsia="Times New Roman"/>
        </w:rPr>
        <w:topLinePunct/>
      </w:pPr>
      <w:hyperlink w:history="true" w:anchor="_bookmark89">
        <w:r>
          <w:t>图</w:t>
        </w:r>
        <w:r>
          <w:rPr>
            <w:spacing w:val="-30"/>
          </w:rPr>
          <w:t> </w:t>
        </w:r>
        <w:r>
          <w:rPr>
            <w:rFonts w:ascii="Times New Roman" w:eastAsia="Times New Roman"/>
          </w:rPr>
          <w:t>5-12</w:t>
        </w:r>
        <w:r w:rsidRPr="00000000">
          <w:tab/>
        </w:r>
        <w:r>
          <w:t>试纸条雏形的初步组装</w:t>
        </w:r>
        <w:r w:rsidRPr="00000000">
          <w:tab/>
        </w:r>
        <w:r>
          <w:rPr>
            <w:rFonts w:ascii="Times New Roman" w:eastAsia="Times New Roman"/>
          </w:rPr>
          <w:t>83</w:t>
        </w:r>
      </w:hyperlink>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r>
        <w:rPr>
          <w:kern w:val="2"/>
          <w:sz w:val="32"/>
          <w:szCs w:val="32"/>
          <w:rFonts w:cstheme="minorBidi" w:hAnsiTheme="minorHAnsi" w:eastAsiaTheme="minorHAnsi" w:asciiTheme="minorHAnsi" w:ascii="黑体" w:hAnsi="黑体" w:eastAsia="黑体" w:cs="黑体"/>
          <w:w w:val="95"/>
        </w:rPr>
        <w:t>英文缩略表</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204"/>
        <w:gridCol w:w="2796"/>
      </w:tblGrid>
      <w:tr>
        <w:trPr>
          <w:trHeight w:val="360" w:hRule="atLeast"/>
        </w:trPr>
        <w:tc>
          <w:tcPr>
            <w:tcW w:w="20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缩略词</w:t>
            </w:r>
          </w:p>
        </w:tc>
        <w:tc>
          <w:tcPr>
            <w:tcW w:w="420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279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中文全称</w:t>
            </w:r>
          </w:p>
        </w:tc>
      </w:tr>
      <w:tr>
        <w:trPr>
          <w:trHeight w:val="620" w:hRule="atLeast"/>
        </w:trPr>
        <w:tc>
          <w:tcPr>
            <w:tcW w:w="201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w:t>
            </w:r>
          </w:p>
        </w:tc>
        <w:tc>
          <w:tcPr>
            <w:tcW w:w="420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Absorbance</w:t>
            </w:r>
          </w:p>
        </w:tc>
        <w:tc>
          <w:tcPr>
            <w:tcW w:w="279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吸光值</w:t>
            </w:r>
          </w:p>
        </w:tc>
      </w:tr>
      <w:tr>
        <w:trPr>
          <w:trHeight w:val="380" w:hRule="atLeast"/>
        </w:trPr>
        <w:tc>
          <w:tcPr>
            <w:tcW w:w="2016" w:type="dxa"/>
          </w:tcPr>
          <w:p w:rsidR="0018722C">
            <w:pPr>
              <w:topLinePunct/>
              <w:ind w:leftChars="0" w:left="0" w:rightChars="0" w:right="0" w:firstLineChars="0" w:firstLine="0"/>
              <w:spacing w:line="240" w:lineRule="atLeast"/>
            </w:pPr>
            <w:r>
              <w:t>Ab</w:t>
            </w:r>
          </w:p>
        </w:tc>
        <w:tc>
          <w:tcPr>
            <w:tcW w:w="4204" w:type="dxa"/>
          </w:tcPr>
          <w:p w:rsidR="0018722C">
            <w:pPr>
              <w:topLinePunct/>
              <w:ind w:leftChars="0" w:left="0" w:rightChars="0" w:right="0" w:firstLineChars="0" w:firstLine="0"/>
              <w:spacing w:line="240" w:lineRule="atLeast"/>
            </w:pPr>
            <w:r>
              <w:t>Antibody</w:t>
            </w:r>
          </w:p>
        </w:tc>
        <w:tc>
          <w:tcPr>
            <w:tcW w:w="2796" w:type="dxa"/>
          </w:tcPr>
          <w:p w:rsidR="0018722C">
            <w:pPr>
              <w:topLinePunct/>
              <w:ind w:leftChars="0" w:left="0" w:rightChars="0" w:right="0" w:firstLineChars="0" w:firstLine="0"/>
              <w:spacing w:line="240" w:lineRule="atLeast"/>
            </w:pPr>
            <w:r>
              <w:rPr>
                <w:rFonts w:ascii="宋体" w:eastAsia="宋体" w:hint="eastAsia"/>
              </w:rPr>
              <w:t>抗体</w:t>
            </w:r>
          </w:p>
        </w:tc>
      </w:tr>
      <w:tr>
        <w:trPr>
          <w:trHeight w:val="380" w:hRule="atLeast"/>
        </w:trPr>
        <w:tc>
          <w:tcPr>
            <w:tcW w:w="2016" w:type="dxa"/>
          </w:tcPr>
          <w:p w:rsidR="0018722C">
            <w:pPr>
              <w:topLinePunct/>
              <w:ind w:leftChars="0" w:left="0" w:rightChars="0" w:right="0" w:firstLineChars="0" w:firstLine="0"/>
              <w:spacing w:line="240" w:lineRule="atLeast"/>
            </w:pPr>
            <w:r>
              <w:t>Ag</w:t>
            </w:r>
          </w:p>
        </w:tc>
        <w:tc>
          <w:tcPr>
            <w:tcW w:w="4204" w:type="dxa"/>
          </w:tcPr>
          <w:p w:rsidR="0018722C">
            <w:pPr>
              <w:topLinePunct/>
              <w:ind w:leftChars="0" w:left="0" w:rightChars="0" w:right="0" w:firstLineChars="0" w:firstLine="0"/>
              <w:spacing w:line="240" w:lineRule="atLeast"/>
            </w:pPr>
            <w:r>
              <w:t>Antigen</w:t>
            </w:r>
          </w:p>
        </w:tc>
        <w:tc>
          <w:tcPr>
            <w:tcW w:w="2796" w:type="dxa"/>
          </w:tcPr>
          <w:p w:rsidR="0018722C">
            <w:pPr>
              <w:topLinePunct/>
              <w:ind w:leftChars="0" w:left="0" w:rightChars="0" w:right="0" w:firstLineChars="0" w:firstLine="0"/>
              <w:spacing w:line="240" w:lineRule="atLeast"/>
            </w:pPr>
            <w:r>
              <w:rPr>
                <w:rFonts w:ascii="宋体" w:eastAsia="宋体" w:hint="eastAsia"/>
              </w:rPr>
              <w:t>抗原</w:t>
            </w:r>
          </w:p>
        </w:tc>
      </w:tr>
      <w:tr>
        <w:trPr>
          <w:trHeight w:val="380" w:hRule="atLeast"/>
        </w:trPr>
        <w:tc>
          <w:tcPr>
            <w:tcW w:w="2016" w:type="dxa"/>
          </w:tcPr>
          <w:p w:rsidR="0018722C">
            <w:pPr>
              <w:topLinePunct/>
              <w:ind w:leftChars="0" w:left="0" w:rightChars="0" w:right="0" w:firstLineChars="0" w:firstLine="0"/>
              <w:spacing w:line="240" w:lineRule="atLeast"/>
            </w:pPr>
            <w:r>
              <w:t>ASC</w:t>
            </w:r>
          </w:p>
        </w:tc>
        <w:tc>
          <w:tcPr>
            <w:tcW w:w="4204" w:type="dxa"/>
          </w:tcPr>
          <w:p w:rsidR="0018722C">
            <w:pPr>
              <w:topLinePunct/>
              <w:ind w:leftChars="0" w:left="0" w:rightChars="0" w:right="0" w:firstLineChars="0" w:firstLine="0"/>
              <w:spacing w:line="240" w:lineRule="atLeast"/>
            </w:pPr>
            <w:r/>
            <w:r>
              <w:t/>
            </w:r>
            <w:r>
              <w:t>N</w:t>
            </w:r>
            <w:r>
              <w:t>-acetylsulianilyl chloride</w:t>
            </w:r>
          </w:p>
        </w:tc>
        <w:tc>
          <w:tcPr>
            <w:tcW w:w="2796" w:type="dxa"/>
          </w:tcPr>
          <w:p w:rsidR="0018722C">
            <w:pPr>
              <w:topLinePunct/>
              <w:ind w:leftChars="0" w:left="0" w:rightChars="0" w:right="0" w:firstLineChars="0" w:firstLine="0"/>
              <w:spacing w:line="240" w:lineRule="atLeast"/>
            </w:pPr>
            <w:r>
              <w:rPr>
                <w:rFonts w:ascii="宋体" w:eastAsia="宋体" w:hint="eastAsia"/>
              </w:rPr>
              <w:t>对乙酰氨基苯磺酰氯</w:t>
            </w:r>
          </w:p>
        </w:tc>
      </w:tr>
      <w:tr>
        <w:trPr>
          <w:trHeight w:val="380" w:hRule="atLeast"/>
        </w:trPr>
        <w:tc>
          <w:tcPr>
            <w:tcW w:w="2016" w:type="dxa"/>
          </w:tcPr>
          <w:p w:rsidR="0018722C">
            <w:pPr>
              <w:topLinePunct/>
              <w:ind w:leftChars="0" w:left="0" w:rightChars="0" w:right="0" w:firstLineChars="0" w:firstLine="0"/>
              <w:spacing w:line="240" w:lineRule="atLeast"/>
            </w:pPr>
            <w:r>
              <w:t>BSA</w:t>
            </w:r>
          </w:p>
        </w:tc>
        <w:tc>
          <w:tcPr>
            <w:tcW w:w="4204" w:type="dxa"/>
          </w:tcPr>
          <w:p w:rsidR="0018722C">
            <w:pPr>
              <w:topLinePunct/>
              <w:ind w:leftChars="0" w:left="0" w:rightChars="0" w:right="0" w:firstLineChars="0" w:firstLine="0"/>
              <w:spacing w:line="240" w:lineRule="atLeast"/>
            </w:pPr>
            <w:r>
              <w:t>Bovine serum albumin</w:t>
            </w:r>
          </w:p>
        </w:tc>
        <w:tc>
          <w:tcPr>
            <w:tcW w:w="2796" w:type="dxa"/>
          </w:tcPr>
          <w:p w:rsidR="0018722C">
            <w:pPr>
              <w:topLinePunct/>
              <w:ind w:leftChars="0" w:left="0" w:rightChars="0" w:right="0" w:firstLineChars="0" w:firstLine="0"/>
              <w:spacing w:line="240" w:lineRule="atLeast"/>
            </w:pPr>
            <w:r>
              <w:rPr>
                <w:rFonts w:ascii="宋体" w:eastAsia="宋体" w:hint="eastAsia"/>
              </w:rPr>
              <w:t>牛血清白蛋白</w:t>
            </w:r>
          </w:p>
        </w:tc>
      </w:tr>
      <w:tr>
        <w:trPr>
          <w:trHeight w:val="380" w:hRule="atLeast"/>
        </w:trPr>
        <w:tc>
          <w:tcPr>
            <w:tcW w:w="2016" w:type="dxa"/>
          </w:tcPr>
          <w:p w:rsidR="0018722C">
            <w:pPr>
              <w:topLinePunct/>
              <w:ind w:leftChars="0" w:left="0" w:rightChars="0" w:right="0" w:firstLineChars="0" w:firstLine="0"/>
              <w:spacing w:line="240" w:lineRule="atLeast"/>
            </w:pPr>
            <w:r>
              <w:t>C</w:t>
            </w:r>
          </w:p>
        </w:tc>
        <w:tc>
          <w:tcPr>
            <w:tcW w:w="4204" w:type="dxa"/>
          </w:tcPr>
          <w:p w:rsidR="0018722C">
            <w:pPr>
              <w:topLinePunct/>
              <w:ind w:leftChars="0" w:left="0" w:rightChars="0" w:right="0" w:firstLineChars="0" w:firstLine="0"/>
              <w:spacing w:line="240" w:lineRule="atLeast"/>
            </w:pPr>
            <w:r>
              <w:t>Concentration</w:t>
            </w:r>
          </w:p>
        </w:tc>
        <w:tc>
          <w:tcPr>
            <w:tcW w:w="2796" w:type="dxa"/>
          </w:tcPr>
          <w:p w:rsidR="0018722C">
            <w:pPr>
              <w:topLinePunct/>
              <w:ind w:leftChars="0" w:left="0" w:rightChars="0" w:right="0" w:firstLineChars="0" w:firstLine="0"/>
              <w:spacing w:line="240" w:lineRule="atLeast"/>
            </w:pPr>
            <w:r>
              <w:rPr>
                <w:rFonts w:ascii="宋体" w:eastAsia="宋体" w:hint="eastAsia"/>
              </w:rPr>
              <w:t>浓度</w:t>
            </w:r>
          </w:p>
        </w:tc>
      </w:tr>
      <w:tr>
        <w:trPr>
          <w:trHeight w:val="380" w:hRule="atLeast"/>
        </w:trPr>
        <w:tc>
          <w:tcPr>
            <w:tcW w:w="2016" w:type="dxa"/>
          </w:tcPr>
          <w:p w:rsidR="0018722C">
            <w:pPr>
              <w:topLinePunct/>
              <w:ind w:leftChars="0" w:left="0" w:rightChars="0" w:right="0" w:firstLineChars="0" w:firstLine="0"/>
              <w:spacing w:line="240" w:lineRule="atLeast"/>
            </w:pPr>
            <w:r>
              <w:t>CA</w:t>
            </w:r>
          </w:p>
        </w:tc>
        <w:tc>
          <w:tcPr>
            <w:tcW w:w="4204" w:type="dxa"/>
          </w:tcPr>
          <w:p w:rsidR="0018722C">
            <w:pPr>
              <w:topLinePunct/>
              <w:ind w:leftChars="0" w:left="0" w:rightChars="0" w:right="0" w:firstLineChars="0" w:firstLine="0"/>
              <w:spacing w:line="240" w:lineRule="atLeast"/>
            </w:pPr>
            <w:r>
              <w:t>Caprylic acid</w:t>
            </w:r>
          </w:p>
        </w:tc>
        <w:tc>
          <w:tcPr>
            <w:tcW w:w="2796" w:type="dxa"/>
          </w:tcPr>
          <w:p w:rsidR="0018722C">
            <w:pPr>
              <w:topLinePunct/>
              <w:ind w:leftChars="0" w:left="0" w:rightChars="0" w:right="0" w:firstLineChars="0" w:firstLine="0"/>
              <w:spacing w:line="240" w:lineRule="atLeast"/>
            </w:pPr>
            <w:r>
              <w:rPr>
                <w:rFonts w:ascii="宋体" w:eastAsia="宋体" w:hint="eastAsia"/>
              </w:rPr>
              <w:t>辛酸</w:t>
            </w:r>
          </w:p>
        </w:tc>
      </w:tr>
      <w:tr>
        <w:trPr>
          <w:trHeight w:val="360" w:hRule="atLeast"/>
        </w:trPr>
        <w:tc>
          <w:tcPr>
            <w:tcW w:w="2016" w:type="dxa"/>
          </w:tcPr>
          <w:p w:rsidR="0018722C">
            <w:pPr>
              <w:topLinePunct/>
              <w:ind w:leftChars="0" w:left="0" w:rightChars="0" w:right="0" w:firstLineChars="0" w:firstLine="0"/>
              <w:spacing w:line="240" w:lineRule="atLeast"/>
            </w:pPr>
            <w:r>
              <w:t>CV</w:t>
            </w:r>
          </w:p>
        </w:tc>
        <w:tc>
          <w:tcPr>
            <w:tcW w:w="4204" w:type="dxa"/>
          </w:tcPr>
          <w:p w:rsidR="0018722C">
            <w:pPr>
              <w:topLinePunct/>
              <w:ind w:leftChars="0" w:left="0" w:rightChars="0" w:right="0" w:firstLineChars="0" w:firstLine="0"/>
              <w:spacing w:line="240" w:lineRule="atLeast"/>
            </w:pPr>
            <w:r/>
            <w:r>
              <w:t/>
            </w:r>
            <w:r>
              <w:t>C</w:t>
            </w:r>
            <w:r>
              <w:t>oefficient of variation</w:t>
            </w:r>
          </w:p>
        </w:tc>
        <w:tc>
          <w:tcPr>
            <w:tcW w:w="2796" w:type="dxa"/>
          </w:tcPr>
          <w:p w:rsidR="0018722C">
            <w:pPr>
              <w:topLinePunct/>
              <w:ind w:leftChars="0" w:left="0" w:rightChars="0" w:right="0" w:firstLineChars="0" w:firstLine="0"/>
              <w:spacing w:line="240" w:lineRule="atLeast"/>
            </w:pPr>
            <w:r>
              <w:rPr>
                <w:rFonts w:ascii="宋体" w:eastAsia="宋体" w:hint="eastAsia"/>
              </w:rPr>
              <w:t>变异系数</w:t>
            </w:r>
          </w:p>
        </w:tc>
      </w:tr>
      <w:tr>
        <w:trPr>
          <w:trHeight w:val="580" w:hRule="atLeast"/>
        </w:trPr>
        <w:tc>
          <w:tcPr>
            <w:tcW w:w="2016" w:type="dxa"/>
          </w:tcPr>
          <w:p w:rsidR="0018722C">
            <w:pPr>
              <w:topLinePunct/>
              <w:ind w:leftChars="0" w:left="0" w:rightChars="0" w:right="0" w:firstLineChars="0" w:firstLine="0"/>
              <w:spacing w:line="240" w:lineRule="atLeast"/>
            </w:pPr>
            <w:r>
              <w:t>DMEM</w:t>
            </w:r>
          </w:p>
        </w:tc>
        <w:tc>
          <w:tcPr>
            <w:tcW w:w="4204" w:type="dxa"/>
          </w:tcPr>
          <w:p w:rsidR="0018722C">
            <w:pPr>
              <w:topLinePunct/>
              <w:ind w:leftChars="0" w:left="0" w:rightChars="0" w:right="0" w:firstLineChars="0" w:firstLine="0"/>
              <w:spacing w:line="240" w:lineRule="atLeast"/>
            </w:pPr>
            <w:r>
              <w:t>Dulbecco</w:t>
            </w:r>
            <w:r>
              <w:t>'</w:t>
            </w:r>
            <w:r>
              <w:t>s modification of Eagle</w:t>
            </w:r>
            <w:r>
              <w:t>'</w:t>
            </w:r>
            <w:r>
              <w:t>s minimum essential medium</w:t>
            </w:r>
          </w:p>
        </w:tc>
        <w:tc>
          <w:tcPr>
            <w:tcW w:w="2796" w:type="dxa"/>
          </w:tcPr>
          <w:p w:rsidR="0018722C">
            <w:pPr>
              <w:topLinePunct/>
              <w:ind w:leftChars="0" w:left="0" w:rightChars="0" w:right="0" w:firstLineChars="0" w:firstLine="0"/>
              <w:spacing w:line="240" w:lineRule="atLeast"/>
            </w:pPr>
            <w:r>
              <w:rPr>
                <w:rFonts w:ascii="宋体" w:eastAsia="宋体" w:hint="eastAsia"/>
              </w:rPr>
              <w:t>一种含各种氨基酸和葡萄糖的培养基</w:t>
            </w:r>
          </w:p>
        </w:tc>
      </w:tr>
      <w:tr>
        <w:trPr>
          <w:trHeight w:val="360" w:hRule="atLeast"/>
        </w:trPr>
        <w:tc>
          <w:tcPr>
            <w:tcW w:w="2016" w:type="dxa"/>
          </w:tcPr>
          <w:p w:rsidR="0018722C">
            <w:pPr>
              <w:topLinePunct/>
              <w:ind w:leftChars="0" w:left="0" w:rightChars="0" w:right="0" w:firstLineChars="0" w:firstLine="0"/>
              <w:spacing w:line="240" w:lineRule="atLeast"/>
            </w:pPr>
            <w:r>
              <w:t>DMF</w:t>
            </w:r>
          </w:p>
        </w:tc>
        <w:tc>
          <w:tcPr>
            <w:tcW w:w="4204" w:type="dxa"/>
          </w:tcPr>
          <w:p w:rsidR="0018722C">
            <w:pPr>
              <w:topLinePunct/>
              <w:ind w:leftChars="0" w:left="0" w:rightChars="0" w:right="0" w:firstLineChars="0" w:firstLine="0"/>
              <w:spacing w:line="240" w:lineRule="atLeast"/>
            </w:pPr>
            <w:r>
              <w:t>N-N Dimethyl Foramide</w:t>
            </w:r>
          </w:p>
        </w:tc>
        <w:tc>
          <w:tcPr>
            <w:tcW w:w="2796" w:type="dxa"/>
          </w:tcPr>
          <w:p w:rsidR="0018722C">
            <w:pPr>
              <w:topLinePunct/>
              <w:ind w:leftChars="0" w:left="0" w:rightChars="0" w:right="0" w:firstLineChars="0" w:firstLine="0"/>
              <w:spacing w:line="240" w:lineRule="atLeast"/>
            </w:pPr>
            <w:r>
              <w:t>N-N </w:t>
            </w:r>
            <w:r>
              <w:t>'</w:t>
            </w:r>
            <w:r>
              <w:t> </w:t>
            </w:r>
            <w:r>
              <w:rPr>
                <w:rFonts w:ascii="宋体" w:hAnsi="宋体" w:eastAsia="宋体" w:hint="eastAsia"/>
              </w:rPr>
              <w:t>二甲基甲酰胺</w:t>
            </w:r>
          </w:p>
        </w:tc>
      </w:tr>
      <w:tr>
        <w:trPr>
          <w:trHeight w:val="380" w:hRule="atLeast"/>
        </w:trPr>
        <w:tc>
          <w:tcPr>
            <w:tcW w:w="2016" w:type="dxa"/>
          </w:tcPr>
          <w:p w:rsidR="0018722C">
            <w:pPr>
              <w:topLinePunct/>
              <w:ind w:leftChars="0" w:left="0" w:rightChars="0" w:right="0" w:firstLineChars="0" w:firstLine="0"/>
              <w:spacing w:line="240" w:lineRule="atLeast"/>
            </w:pPr>
            <w:r>
              <w:t>DMSO</w:t>
            </w:r>
          </w:p>
        </w:tc>
        <w:tc>
          <w:tcPr>
            <w:tcW w:w="4204" w:type="dxa"/>
          </w:tcPr>
          <w:p w:rsidR="0018722C">
            <w:pPr>
              <w:topLinePunct/>
              <w:ind w:leftChars="0" w:left="0" w:rightChars="0" w:right="0" w:firstLineChars="0" w:firstLine="0"/>
              <w:spacing w:line="240" w:lineRule="atLeast"/>
            </w:pPr>
            <w:r>
              <w:t>Dimethyl sulfoxide</w:t>
            </w:r>
          </w:p>
        </w:tc>
        <w:tc>
          <w:tcPr>
            <w:tcW w:w="2796"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380" w:hRule="atLeast"/>
        </w:trPr>
        <w:tc>
          <w:tcPr>
            <w:tcW w:w="2016" w:type="dxa"/>
          </w:tcPr>
          <w:p w:rsidR="0018722C">
            <w:pPr>
              <w:topLinePunct/>
              <w:ind w:leftChars="0" w:left="0" w:rightChars="0" w:right="0" w:firstLineChars="0" w:firstLine="0"/>
              <w:spacing w:line="240" w:lineRule="atLeast"/>
            </w:pPr>
            <w:r>
              <w:t>EIA</w:t>
            </w:r>
          </w:p>
        </w:tc>
        <w:tc>
          <w:tcPr>
            <w:tcW w:w="4204" w:type="dxa"/>
          </w:tcPr>
          <w:p w:rsidR="0018722C">
            <w:pPr>
              <w:topLinePunct/>
              <w:ind w:leftChars="0" w:left="0" w:rightChars="0" w:right="0" w:firstLineChars="0" w:firstLine="0"/>
              <w:spacing w:line="240" w:lineRule="atLeast"/>
            </w:pPr>
            <w:r>
              <w:t>Enzyme immunoassay</w:t>
            </w:r>
          </w:p>
        </w:tc>
        <w:tc>
          <w:tcPr>
            <w:tcW w:w="2796" w:type="dxa"/>
          </w:tcPr>
          <w:p w:rsidR="0018722C">
            <w:pPr>
              <w:topLinePunct/>
              <w:ind w:leftChars="0" w:left="0" w:rightChars="0" w:right="0" w:firstLineChars="0" w:firstLine="0"/>
              <w:spacing w:line="240" w:lineRule="atLeast"/>
            </w:pPr>
            <w:r>
              <w:rPr>
                <w:rFonts w:ascii="宋体" w:eastAsia="宋体" w:hint="eastAsia"/>
              </w:rPr>
              <w:t>酶免疫测定技术</w:t>
            </w:r>
          </w:p>
        </w:tc>
      </w:tr>
      <w:tr>
        <w:trPr>
          <w:trHeight w:val="380" w:hRule="atLeast"/>
        </w:trPr>
        <w:tc>
          <w:tcPr>
            <w:tcW w:w="2016" w:type="dxa"/>
          </w:tcPr>
          <w:p w:rsidR="0018722C">
            <w:pPr>
              <w:topLinePunct/>
              <w:ind w:leftChars="0" w:left="0" w:rightChars="0" w:right="0" w:firstLineChars="0" w:firstLine="0"/>
              <w:spacing w:line="240" w:lineRule="atLeast"/>
            </w:pPr>
            <w:r>
              <w:t>ELISA</w:t>
            </w:r>
          </w:p>
        </w:tc>
        <w:tc>
          <w:tcPr>
            <w:tcW w:w="4204" w:type="dxa"/>
          </w:tcPr>
          <w:p w:rsidR="0018722C">
            <w:pPr>
              <w:topLinePunct/>
              <w:ind w:leftChars="0" w:left="0" w:rightChars="0" w:right="0" w:firstLineChars="0" w:firstLine="0"/>
              <w:spacing w:line="240" w:lineRule="atLeast"/>
            </w:pPr>
            <w:r>
              <w:t>Enzyme-linked immunosorbentassay</w:t>
            </w:r>
          </w:p>
        </w:tc>
        <w:tc>
          <w:tcPr>
            <w:tcW w:w="2796" w:type="dxa"/>
          </w:tcPr>
          <w:p w:rsidR="0018722C">
            <w:pPr>
              <w:topLinePunct/>
              <w:ind w:leftChars="0" w:left="0" w:rightChars="0" w:right="0" w:firstLineChars="0" w:firstLine="0"/>
              <w:spacing w:line="240" w:lineRule="atLeast"/>
            </w:pPr>
            <w:r>
              <w:rPr>
                <w:rFonts w:ascii="宋体" w:eastAsia="宋体" w:hint="eastAsia"/>
              </w:rPr>
              <w:t>酶联免疫吸附实验</w:t>
            </w:r>
          </w:p>
        </w:tc>
      </w:tr>
      <w:tr>
        <w:trPr>
          <w:trHeight w:val="380" w:hRule="atLeast"/>
        </w:trPr>
        <w:tc>
          <w:tcPr>
            <w:tcW w:w="2016" w:type="dxa"/>
          </w:tcPr>
          <w:p w:rsidR="0018722C">
            <w:pPr>
              <w:topLinePunct/>
              <w:ind w:leftChars="0" w:left="0" w:rightChars="0" w:right="0" w:firstLineChars="0" w:firstLine="0"/>
              <w:spacing w:line="240" w:lineRule="atLeast"/>
            </w:pPr>
            <w:r>
              <w:t>FCA</w:t>
            </w:r>
          </w:p>
        </w:tc>
        <w:tc>
          <w:tcPr>
            <w:tcW w:w="4204" w:type="dxa"/>
          </w:tcPr>
          <w:p w:rsidR="0018722C">
            <w:pPr>
              <w:topLinePunct/>
              <w:ind w:leftChars="0" w:left="0" w:rightChars="0" w:right="0" w:firstLineChars="0" w:firstLine="0"/>
              <w:spacing w:line="240" w:lineRule="atLeast"/>
            </w:pPr>
            <w:r>
              <w:t>Freund</w:t>
            </w:r>
            <w:r>
              <w:t>'</w:t>
            </w:r>
            <w:r>
              <w:t>s complete adjuvant</w:t>
            </w:r>
          </w:p>
        </w:tc>
        <w:tc>
          <w:tcPr>
            <w:tcW w:w="2796" w:type="dxa"/>
          </w:tcPr>
          <w:p w:rsidR="0018722C">
            <w:pPr>
              <w:topLinePunct/>
              <w:ind w:leftChars="0" w:left="0" w:rightChars="0" w:right="0" w:firstLineChars="0" w:firstLine="0"/>
              <w:spacing w:line="240" w:lineRule="atLeast"/>
            </w:pPr>
            <w:r>
              <w:rPr>
                <w:rFonts w:ascii="宋体" w:eastAsia="宋体" w:hint="eastAsia"/>
              </w:rPr>
              <w:t>弗氏完全佐剂</w:t>
            </w:r>
          </w:p>
        </w:tc>
      </w:tr>
      <w:tr>
        <w:trPr>
          <w:trHeight w:val="380" w:hRule="atLeast"/>
        </w:trPr>
        <w:tc>
          <w:tcPr>
            <w:tcW w:w="2016" w:type="dxa"/>
          </w:tcPr>
          <w:p w:rsidR="0018722C">
            <w:pPr>
              <w:topLinePunct/>
              <w:ind w:leftChars="0" w:left="0" w:rightChars="0" w:right="0" w:firstLineChars="0" w:firstLine="0"/>
              <w:spacing w:line="240" w:lineRule="atLeast"/>
            </w:pPr>
            <w:r>
              <w:t>FIA</w:t>
            </w:r>
          </w:p>
        </w:tc>
        <w:tc>
          <w:tcPr>
            <w:tcW w:w="4204" w:type="dxa"/>
          </w:tcPr>
          <w:p w:rsidR="0018722C">
            <w:pPr>
              <w:topLinePunct/>
              <w:ind w:leftChars="0" w:left="0" w:rightChars="0" w:right="0" w:firstLineChars="0" w:firstLine="0"/>
              <w:spacing w:line="240" w:lineRule="atLeast"/>
            </w:pPr>
            <w:r>
              <w:t>Freund</w:t>
            </w:r>
            <w:r>
              <w:t>'</w:t>
            </w:r>
            <w:r>
              <w:t>s incomplete adjuvant</w:t>
            </w:r>
          </w:p>
        </w:tc>
        <w:tc>
          <w:tcPr>
            <w:tcW w:w="2796" w:type="dxa"/>
          </w:tcPr>
          <w:p w:rsidR="0018722C">
            <w:pPr>
              <w:topLinePunct/>
              <w:ind w:leftChars="0" w:left="0" w:rightChars="0" w:right="0" w:firstLineChars="0" w:firstLine="0"/>
              <w:spacing w:line="240" w:lineRule="atLeast"/>
            </w:pPr>
            <w:r>
              <w:rPr>
                <w:rFonts w:ascii="宋体" w:eastAsia="宋体" w:hint="eastAsia"/>
              </w:rPr>
              <w:t>弗氏不完全佐剂</w:t>
            </w:r>
          </w:p>
        </w:tc>
      </w:tr>
      <w:tr>
        <w:trPr>
          <w:trHeight w:val="360" w:hRule="atLeast"/>
        </w:trPr>
        <w:tc>
          <w:tcPr>
            <w:tcW w:w="2016" w:type="dxa"/>
          </w:tcPr>
          <w:p w:rsidR="0018722C">
            <w:pPr>
              <w:topLinePunct/>
              <w:ind w:leftChars="0" w:left="0" w:rightChars="0" w:right="0" w:firstLineChars="0" w:firstLine="0"/>
              <w:spacing w:line="240" w:lineRule="atLeast"/>
            </w:pPr>
            <w:r>
              <w:t>h</w:t>
            </w:r>
          </w:p>
        </w:tc>
        <w:tc>
          <w:tcPr>
            <w:tcW w:w="4204" w:type="dxa"/>
          </w:tcPr>
          <w:p w:rsidR="0018722C">
            <w:pPr>
              <w:topLinePunct/>
              <w:ind w:leftChars="0" w:left="0" w:rightChars="0" w:right="0" w:firstLineChars="0" w:firstLine="0"/>
              <w:spacing w:line="240" w:lineRule="atLeast"/>
            </w:pPr>
            <w:r>
              <w:t>Hour</w:t>
            </w:r>
          </w:p>
        </w:tc>
        <w:tc>
          <w:tcPr>
            <w:tcW w:w="2796" w:type="dxa"/>
          </w:tcPr>
          <w:p w:rsidR="0018722C">
            <w:pPr>
              <w:topLinePunct/>
              <w:ind w:leftChars="0" w:left="0" w:rightChars="0" w:right="0" w:firstLineChars="0" w:firstLine="0"/>
              <w:spacing w:line="240" w:lineRule="atLeast"/>
            </w:pPr>
            <w:r>
              <w:rPr>
                <w:rFonts w:ascii="宋体" w:eastAsia="宋体" w:hint="eastAsia"/>
              </w:rPr>
              <w:t>小时</w:t>
            </w:r>
          </w:p>
        </w:tc>
      </w:tr>
      <w:tr>
        <w:trPr>
          <w:trHeight w:val="860" w:hRule="atLeast"/>
        </w:trPr>
        <w:tc>
          <w:tcPr>
            <w:tcW w:w="20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HAT</w:t>
            </w:r>
          </w:p>
        </w:tc>
        <w:tc>
          <w:tcPr>
            <w:tcW w:w="4204" w:type="dxa"/>
          </w:tcPr>
          <w:p w:rsidR="0018722C">
            <w:pPr>
              <w:topLinePunct/>
              <w:ind w:leftChars="0" w:left="0" w:rightChars="0" w:right="0" w:firstLineChars="0" w:firstLine="0"/>
              <w:spacing w:line="240" w:lineRule="atLeast"/>
            </w:pPr>
            <w:r>
              <w:t>Hypoxanthine, aminpteionand and peroxidase</w:t>
            </w:r>
          </w:p>
        </w:tc>
        <w:tc>
          <w:tcPr>
            <w:tcW w:w="2796" w:type="dxa"/>
          </w:tcPr>
          <w:p w:rsidR="0018722C">
            <w:pPr>
              <w:topLinePunct/>
              <w:ind w:leftChars="0" w:left="0" w:rightChars="0" w:right="0" w:firstLineChars="0" w:firstLine="0"/>
              <w:spacing w:line="240" w:lineRule="atLeast"/>
            </w:pPr>
            <w:r>
              <w:rPr>
                <w:rFonts w:ascii="宋体" w:eastAsia="宋体" w:hint="eastAsia"/>
              </w:rPr>
              <w:t>含有次黄嘌呤</w:t>
            </w:r>
            <w:r>
              <w:t>(</w:t>
            </w:r>
            <w:r>
              <w:t xml:space="preserve">H</w:t>
            </w:r>
            <w:r>
              <w:t>)</w:t>
            </w:r>
            <w:r>
              <w:rPr>
                <w:rFonts w:ascii="宋体" w:eastAsia="宋体" w:hint="eastAsia"/>
              </w:rPr>
              <w:t>、氨基蝶呤</w:t>
            </w:r>
          </w:p>
          <w:p w:rsidR="0018722C">
            <w:pPr>
              <w:topLinePunct/>
              <w:ind w:leftChars="0" w:left="0" w:rightChars="0" w:right="0" w:firstLineChars="0" w:firstLine="0"/>
              <w:spacing w:line="240" w:lineRule="atLeast"/>
            </w:pPr>
            <w:r>
              <w:rPr>
                <w:sz w:val="21"/>
              </w:rPr>
              <w:t>（</w:t>
            </w:r>
            <w:r>
              <w:t xml:space="preserve">A</w:t>
            </w:r>
            <w:r>
              <w:rPr>
                <w:sz w:val="21"/>
              </w:rPr>
              <w:t>）</w:t>
            </w:r>
            <w:r>
              <w:rPr>
                <w:rFonts w:ascii="宋体" w:eastAsia="宋体" w:hint="eastAsia"/>
              </w:rPr>
              <w:t>、胸苷</w:t>
            </w:r>
            <w:r>
              <w:t>(</w:t>
            </w:r>
            <w:r>
              <w:rPr>
                <w:sz w:val="21"/>
              </w:rPr>
              <w:t xml:space="preserve">T</w:t>
            </w:r>
            <w:r>
              <w:t>)</w:t>
            </w:r>
            <w:r>
              <w:rPr>
                <w:rFonts w:ascii="宋体" w:eastAsia="宋体" w:hint="eastAsia"/>
              </w:rPr>
              <w:t>和甘氨酸的完全培养基</w:t>
            </w:r>
          </w:p>
        </w:tc>
      </w:tr>
      <w:tr>
        <w:trPr>
          <w:trHeight w:val="340" w:hRule="atLeast"/>
        </w:trPr>
        <w:tc>
          <w:tcPr>
            <w:tcW w:w="2016" w:type="dxa"/>
          </w:tcPr>
          <w:p w:rsidR="0018722C">
            <w:pPr>
              <w:topLinePunct/>
              <w:ind w:leftChars="0" w:left="0" w:rightChars="0" w:right="0" w:firstLineChars="0" w:firstLine="0"/>
              <w:spacing w:line="240" w:lineRule="atLeast"/>
            </w:pPr>
            <w:r>
              <w:t>HRP</w:t>
            </w:r>
          </w:p>
        </w:tc>
        <w:tc>
          <w:tcPr>
            <w:tcW w:w="4204" w:type="dxa"/>
          </w:tcPr>
          <w:p w:rsidR="0018722C">
            <w:pPr>
              <w:topLinePunct/>
              <w:ind w:leftChars="0" w:left="0" w:rightChars="0" w:right="0" w:firstLineChars="0" w:firstLine="0"/>
              <w:spacing w:line="240" w:lineRule="atLeast"/>
            </w:pPr>
            <w:r>
              <w:t>Horseradish peroxidase</w:t>
            </w:r>
          </w:p>
        </w:tc>
        <w:tc>
          <w:tcPr>
            <w:tcW w:w="2796"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620" w:hRule="atLeast"/>
        </w:trPr>
        <w:tc>
          <w:tcPr>
            <w:tcW w:w="2016" w:type="dxa"/>
          </w:tcPr>
          <w:p w:rsidR="0018722C">
            <w:pPr>
              <w:topLinePunct/>
              <w:ind w:leftChars="0" w:left="0" w:rightChars="0" w:right="0" w:firstLineChars="0" w:firstLine="0"/>
              <w:spacing w:line="240" w:lineRule="atLeast"/>
            </w:pPr>
            <w:r>
              <w:t>HT</w:t>
            </w:r>
          </w:p>
        </w:tc>
        <w:tc>
          <w:tcPr>
            <w:tcW w:w="4204" w:type="dxa"/>
          </w:tcPr>
          <w:p w:rsidR="0018722C">
            <w:pPr>
              <w:topLinePunct/>
              <w:ind w:leftChars="0" w:left="0" w:rightChars="0" w:right="0" w:firstLineChars="0" w:firstLine="0"/>
              <w:spacing w:line="240" w:lineRule="atLeast"/>
            </w:pPr>
            <w:r>
              <w:t>Hypoxanthine and thymidine</w:t>
            </w:r>
          </w:p>
        </w:tc>
        <w:tc>
          <w:tcPr>
            <w:tcW w:w="2796" w:type="dxa"/>
          </w:tcPr>
          <w:p w:rsidR="0018722C">
            <w:pPr>
              <w:topLinePunct/>
              <w:ind w:leftChars="0" w:left="0" w:rightChars="0" w:right="0" w:firstLineChars="0" w:firstLine="0"/>
              <w:spacing w:line="240" w:lineRule="atLeast"/>
            </w:pPr>
            <w:r>
              <w:rPr>
                <w:rFonts w:ascii="宋体" w:eastAsia="宋体" w:hint="eastAsia"/>
              </w:rPr>
              <w:t>含有次黄嘌呤</w:t>
            </w:r>
            <w:r>
              <w:t>(</w:t>
            </w:r>
            <w:r>
              <w:rPr>
                <w:sz w:val="21"/>
              </w:rPr>
              <w:t xml:space="preserve">H</w:t>
            </w:r>
            <w:r>
              <w:t>)</w:t>
            </w:r>
            <w:r>
              <w:rPr>
                <w:rFonts w:ascii="宋体" w:eastAsia="宋体" w:hint="eastAsia"/>
              </w:rPr>
              <w:t>、胸苷</w:t>
            </w:r>
            <w:r>
              <w:t>(</w:t>
            </w:r>
            <w:r>
              <w:rPr>
                <w:sz w:val="21"/>
              </w:rPr>
              <w:t xml:space="preserve">T</w:t>
            </w:r>
            <w:r>
              <w:t>)</w:t>
            </w:r>
            <w:r>
              <w:t xml:space="preserve"> </w:t>
            </w:r>
            <w:r>
              <w:rPr>
                <w:rFonts w:ascii="宋体" w:eastAsia="宋体" w:hint="eastAsia"/>
              </w:rPr>
              <w:t>和甘氨酸的完全培养基</w:t>
            </w:r>
          </w:p>
        </w:tc>
      </w:tr>
      <w:tr>
        <w:trPr>
          <w:trHeight w:val="420" w:hRule="atLeast"/>
        </w:trPr>
        <w:tc>
          <w:tcPr>
            <w:tcW w:w="2016" w:type="dxa"/>
          </w:tcPr>
          <w:p w:rsidR="0018722C">
            <w:pPr>
              <w:topLinePunct/>
              <w:ind w:leftChars="0" w:left="0" w:rightChars="0" w:right="0" w:firstLineChars="0" w:firstLine="0"/>
              <w:spacing w:line="240" w:lineRule="atLeast"/>
            </w:pPr>
            <w:r>
              <w:t>HPLC</w:t>
            </w:r>
          </w:p>
        </w:tc>
        <w:tc>
          <w:tcPr>
            <w:tcW w:w="4204" w:type="dxa"/>
          </w:tcPr>
          <w:p w:rsidR="0018722C">
            <w:pPr>
              <w:topLinePunct/>
              <w:ind w:leftChars="0" w:left="0" w:rightChars="0" w:right="0" w:firstLineChars="0" w:firstLine="0"/>
              <w:spacing w:line="240" w:lineRule="atLeast"/>
            </w:pPr>
            <w:r>
              <w:t>High performance liquid chromatography</w:t>
            </w:r>
          </w:p>
        </w:tc>
        <w:tc>
          <w:tcPr>
            <w:tcW w:w="2796" w:type="dxa"/>
          </w:tcPr>
          <w:p w:rsidR="0018722C">
            <w:pPr>
              <w:topLinePunct/>
              <w:ind w:leftChars="0" w:left="0" w:rightChars="0" w:right="0" w:firstLineChars="0" w:firstLine="0"/>
              <w:spacing w:line="240" w:lineRule="atLeast"/>
            </w:pPr>
            <w:r>
              <w:rPr>
                <w:rFonts w:ascii="宋体" w:eastAsia="宋体" w:hint="eastAsia"/>
              </w:rPr>
              <w:t>高效液相色谱</w:t>
            </w:r>
          </w:p>
        </w:tc>
      </w:tr>
      <w:tr>
        <w:trPr>
          <w:trHeight w:val="380" w:hRule="atLeast"/>
        </w:trPr>
        <w:tc>
          <w:tcPr>
            <w:tcW w:w="2016" w:type="dxa"/>
          </w:tcPr>
          <w:p w:rsidR="0018722C">
            <w:pPr>
              <w:topLinePunct/>
              <w:ind w:leftChars="0" w:left="0" w:rightChars="0" w:right="0" w:firstLineChars="0" w:firstLine="0"/>
              <w:spacing w:line="240" w:lineRule="atLeast"/>
            </w:pPr>
            <w:r>
              <w:t>HSA</w:t>
            </w:r>
          </w:p>
        </w:tc>
        <w:tc>
          <w:tcPr>
            <w:tcW w:w="4204" w:type="dxa"/>
          </w:tcPr>
          <w:p w:rsidR="0018722C">
            <w:pPr>
              <w:topLinePunct/>
              <w:ind w:leftChars="0" w:left="0" w:rightChars="0" w:right="0" w:firstLineChars="0" w:firstLine="0"/>
              <w:spacing w:line="240" w:lineRule="atLeast"/>
            </w:pPr>
            <w:r>
              <w:t>Human serum albumin</w:t>
            </w:r>
          </w:p>
        </w:tc>
        <w:tc>
          <w:tcPr>
            <w:tcW w:w="2796" w:type="dxa"/>
          </w:tcPr>
          <w:p w:rsidR="0018722C">
            <w:pPr>
              <w:topLinePunct/>
              <w:ind w:leftChars="0" w:left="0" w:rightChars="0" w:right="0" w:firstLineChars="0" w:firstLine="0"/>
              <w:spacing w:line="240" w:lineRule="atLeast"/>
            </w:pPr>
            <w:r>
              <w:rPr>
                <w:rFonts w:ascii="宋体" w:eastAsia="宋体" w:hint="eastAsia"/>
              </w:rPr>
              <w:t>人血清白蛋白</w:t>
            </w:r>
          </w:p>
        </w:tc>
      </w:tr>
      <w:tr>
        <w:trPr>
          <w:trHeight w:val="360" w:hRule="atLeast"/>
        </w:trPr>
        <w:tc>
          <w:tcPr>
            <w:tcW w:w="2016" w:type="dxa"/>
          </w:tcPr>
          <w:p w:rsidR="0018722C">
            <w:pPr>
              <w:topLinePunct/>
              <w:ind w:leftChars="0" w:left="0" w:rightChars="0" w:right="0" w:firstLineChars="0" w:firstLine="0"/>
              <w:spacing w:line="240" w:lineRule="atLeast"/>
            </w:pPr>
            <w:r>
              <w:t>IgG</w:t>
            </w:r>
          </w:p>
        </w:tc>
        <w:tc>
          <w:tcPr>
            <w:tcW w:w="4204" w:type="dxa"/>
          </w:tcPr>
          <w:p w:rsidR="0018722C">
            <w:pPr>
              <w:topLinePunct/>
              <w:ind w:leftChars="0" w:left="0" w:rightChars="0" w:right="0" w:firstLineChars="0" w:firstLine="0"/>
              <w:spacing w:line="240" w:lineRule="atLeast"/>
            </w:pPr>
            <w:r>
              <w:t>ImmunoglobulinG</w:t>
            </w:r>
          </w:p>
        </w:tc>
        <w:tc>
          <w:tcPr>
            <w:tcW w:w="2796" w:type="dxa"/>
          </w:tcPr>
          <w:p w:rsidR="0018722C">
            <w:pPr>
              <w:topLinePunct/>
              <w:ind w:leftChars="0" w:left="0" w:rightChars="0" w:right="0" w:firstLineChars="0" w:firstLine="0"/>
              <w:spacing w:line="240" w:lineRule="atLeast"/>
            </w:pPr>
            <w:r>
              <w:rPr>
                <w:rFonts w:ascii="宋体" w:eastAsia="宋体" w:hint="eastAsia"/>
              </w:rPr>
              <w:t>免疫球蛋白 </w:t>
            </w:r>
            <w:r>
              <w:t>G</w:t>
            </w:r>
          </w:p>
        </w:tc>
      </w:tr>
      <w:tr>
        <w:trPr>
          <w:trHeight w:val="400" w:hRule="atLeast"/>
        </w:trPr>
        <w:tc>
          <w:tcPr>
            <w:tcW w:w="2016" w:type="dxa"/>
          </w:tcPr>
          <w:p w:rsidR="0018722C">
            <w:pPr>
              <w:topLinePunct/>
              <w:ind w:leftChars="0" w:left="0" w:rightChars="0" w:right="0" w:firstLineChars="0" w:firstLine="0"/>
              <w:spacing w:line="240" w:lineRule="atLeast"/>
            </w:pPr>
            <w:r>
              <w:t>g</w:t>
            </w:r>
          </w:p>
        </w:tc>
        <w:tc>
          <w:tcPr>
            <w:tcW w:w="4204" w:type="dxa"/>
          </w:tcPr>
          <w:p w:rsidR="0018722C">
            <w:pPr>
              <w:topLinePunct/>
              <w:ind w:leftChars="0" w:left="0" w:rightChars="0" w:right="0" w:firstLineChars="0" w:firstLine="0"/>
              <w:spacing w:line="240" w:lineRule="atLeast"/>
            </w:pPr>
            <w:r>
              <w:t>Gram</w:t>
            </w:r>
          </w:p>
        </w:tc>
        <w:tc>
          <w:tcPr>
            <w:tcW w:w="2796" w:type="dxa"/>
          </w:tcPr>
          <w:p w:rsidR="0018722C">
            <w:pPr>
              <w:topLinePunct/>
              <w:ind w:leftChars="0" w:left="0" w:rightChars="0" w:right="0" w:firstLineChars="0" w:firstLine="0"/>
              <w:spacing w:line="240" w:lineRule="atLeast"/>
            </w:pPr>
            <w:r>
              <w:rPr>
                <w:rFonts w:ascii="宋体" w:eastAsia="宋体" w:hint="eastAsia"/>
              </w:rPr>
              <w:t>克</w:t>
            </w:r>
          </w:p>
        </w:tc>
      </w:tr>
      <w:tr>
        <w:trPr>
          <w:trHeight w:val="400" w:hRule="atLeast"/>
        </w:trPr>
        <w:tc>
          <w:tcPr>
            <w:tcW w:w="2016" w:type="dxa"/>
          </w:tcPr>
          <w:p w:rsidR="0018722C">
            <w:pPr>
              <w:topLinePunct/>
              <w:ind w:leftChars="0" w:left="0" w:rightChars="0" w:right="0" w:firstLineChars="0" w:firstLine="0"/>
              <w:spacing w:line="240" w:lineRule="atLeast"/>
            </w:pPr>
            <w:r>
              <w:t>Gly</w:t>
            </w:r>
          </w:p>
        </w:tc>
        <w:tc>
          <w:tcPr>
            <w:tcW w:w="4204" w:type="dxa"/>
          </w:tcPr>
          <w:p w:rsidR="0018722C">
            <w:pPr>
              <w:topLinePunct/>
              <w:ind w:leftChars="0" w:left="0" w:rightChars="0" w:right="0" w:firstLineChars="0" w:firstLine="0"/>
              <w:spacing w:line="240" w:lineRule="atLeast"/>
            </w:pPr>
            <w:r>
              <w:t>Glycine</w:t>
            </w:r>
          </w:p>
        </w:tc>
        <w:tc>
          <w:tcPr>
            <w:tcW w:w="2796" w:type="dxa"/>
          </w:tcPr>
          <w:p w:rsidR="0018722C">
            <w:pPr>
              <w:topLinePunct/>
              <w:ind w:leftChars="0" w:left="0" w:rightChars="0" w:right="0" w:firstLineChars="0" w:firstLine="0"/>
              <w:spacing w:line="240" w:lineRule="atLeast"/>
            </w:pPr>
            <w:r>
              <w:rPr>
                <w:rFonts w:ascii="宋体" w:eastAsia="宋体" w:hint="eastAsia"/>
              </w:rPr>
              <w:t>甘氨酸</w:t>
            </w:r>
          </w:p>
        </w:tc>
      </w:tr>
      <w:tr>
        <w:trPr>
          <w:trHeight w:val="380" w:hRule="atLeast"/>
        </w:trPr>
        <w:tc>
          <w:tcPr>
            <w:tcW w:w="2016" w:type="dxa"/>
          </w:tcPr>
          <w:p w:rsidR="0018722C">
            <w:pPr>
              <w:topLinePunct/>
              <w:ind w:leftChars="0" w:left="0" w:rightChars="0" w:right="0" w:firstLineChars="0" w:firstLine="0"/>
              <w:spacing w:line="240" w:lineRule="atLeast"/>
            </w:pPr>
            <w:r>
              <w:t>KD</w:t>
            </w:r>
          </w:p>
        </w:tc>
        <w:tc>
          <w:tcPr>
            <w:tcW w:w="4204" w:type="dxa"/>
          </w:tcPr>
          <w:p w:rsidR="0018722C">
            <w:pPr>
              <w:topLinePunct/>
              <w:ind w:leftChars="0" w:left="0" w:rightChars="0" w:right="0" w:firstLineChars="0" w:firstLine="0"/>
              <w:spacing w:line="240" w:lineRule="atLeast"/>
            </w:pPr>
            <w:r>
              <w:t>Kilodalton</w:t>
            </w:r>
          </w:p>
        </w:tc>
        <w:tc>
          <w:tcPr>
            <w:tcW w:w="2796" w:type="dxa"/>
          </w:tcPr>
          <w:p w:rsidR="0018722C">
            <w:pPr>
              <w:topLinePunct/>
              <w:ind w:leftChars="0" w:left="0" w:rightChars="0" w:right="0" w:firstLineChars="0" w:firstLine="0"/>
              <w:spacing w:line="240" w:lineRule="atLeast"/>
            </w:pPr>
            <w:r>
              <w:rPr>
                <w:rFonts w:ascii="宋体" w:eastAsia="宋体" w:hint="eastAsia"/>
              </w:rPr>
              <w:t>千道尔顿</w:t>
            </w:r>
          </w:p>
        </w:tc>
      </w:tr>
      <w:tr>
        <w:trPr>
          <w:trHeight w:val="380" w:hRule="atLeast"/>
        </w:trPr>
        <w:tc>
          <w:tcPr>
            <w:tcW w:w="2016" w:type="dxa"/>
          </w:tcPr>
          <w:p w:rsidR="0018722C">
            <w:pPr>
              <w:topLinePunct/>
              <w:ind w:leftChars="0" w:left="0" w:rightChars="0" w:right="0" w:firstLineChars="0" w:firstLine="0"/>
              <w:spacing w:line="240" w:lineRule="atLeast"/>
            </w:pPr>
            <w:r>
              <w:t>Kg</w:t>
            </w:r>
          </w:p>
        </w:tc>
        <w:tc>
          <w:tcPr>
            <w:tcW w:w="4204" w:type="dxa"/>
          </w:tcPr>
          <w:p w:rsidR="0018722C">
            <w:pPr>
              <w:topLinePunct/>
              <w:ind w:leftChars="0" w:left="0" w:rightChars="0" w:right="0" w:firstLineChars="0" w:firstLine="0"/>
              <w:spacing w:line="240" w:lineRule="atLeast"/>
            </w:pPr>
            <w:r>
              <w:t>Kilogram</w:t>
            </w:r>
          </w:p>
        </w:tc>
        <w:tc>
          <w:tcPr>
            <w:tcW w:w="2796" w:type="dxa"/>
          </w:tcPr>
          <w:p w:rsidR="0018722C">
            <w:pPr>
              <w:topLinePunct/>
              <w:ind w:leftChars="0" w:left="0" w:rightChars="0" w:right="0" w:firstLineChars="0" w:firstLine="0"/>
              <w:spacing w:line="240" w:lineRule="atLeast"/>
            </w:pPr>
            <w:r>
              <w:rPr>
                <w:rFonts w:ascii="宋体" w:eastAsia="宋体" w:hint="eastAsia"/>
              </w:rPr>
              <w:t>千克</w:t>
            </w:r>
          </w:p>
        </w:tc>
      </w:tr>
      <w:tr>
        <w:trPr>
          <w:trHeight w:val="380" w:hRule="atLeast"/>
        </w:trPr>
        <w:tc>
          <w:tcPr>
            <w:tcW w:w="2016" w:type="dxa"/>
          </w:tcPr>
          <w:p w:rsidR="0018722C">
            <w:pPr>
              <w:topLinePunct/>
              <w:ind w:leftChars="0" w:left="0" w:rightChars="0" w:right="0" w:firstLineChars="0" w:firstLine="0"/>
              <w:spacing w:line="240" w:lineRule="atLeast"/>
            </w:pPr>
            <w:r>
              <w:t>McAb</w:t>
            </w:r>
          </w:p>
        </w:tc>
        <w:tc>
          <w:tcPr>
            <w:tcW w:w="4204" w:type="dxa"/>
          </w:tcPr>
          <w:p w:rsidR="0018722C">
            <w:pPr>
              <w:topLinePunct/>
              <w:ind w:leftChars="0" w:left="0" w:rightChars="0" w:right="0" w:firstLineChars="0" w:firstLine="0"/>
              <w:spacing w:line="240" w:lineRule="atLeast"/>
            </w:pPr>
            <w:r>
              <w:t>Monoclonal antibody</w:t>
            </w:r>
          </w:p>
        </w:tc>
        <w:tc>
          <w:tcPr>
            <w:tcW w:w="2796" w:type="dxa"/>
          </w:tcPr>
          <w:p w:rsidR="0018722C">
            <w:pPr>
              <w:topLinePunct/>
              <w:ind w:leftChars="0" w:left="0" w:rightChars="0" w:right="0" w:firstLineChars="0" w:firstLine="0"/>
              <w:spacing w:line="240" w:lineRule="atLeast"/>
            </w:pPr>
            <w:r>
              <w:rPr>
                <w:rFonts w:ascii="宋体" w:eastAsia="宋体" w:hint="eastAsia"/>
              </w:rPr>
              <w:t>单克隆抗体</w:t>
            </w:r>
          </w:p>
        </w:tc>
      </w:tr>
      <w:tr>
        <w:trPr>
          <w:trHeight w:val="380" w:hRule="atLeast"/>
        </w:trPr>
        <w:tc>
          <w:tcPr>
            <w:tcW w:w="2016" w:type="dxa"/>
            <w:tcBorders>
              <w:bottom w:val="single" w:sz="4" w:space="0" w:color="000000"/>
            </w:tcBorders>
          </w:tcPr>
          <w:p w:rsidR="0018722C">
            <w:pPr>
              <w:topLinePunct/>
              <w:ind w:leftChars="0" w:left="0" w:rightChars="0" w:right="0" w:firstLineChars="0" w:firstLine="0"/>
              <w:spacing w:line="240" w:lineRule="atLeast"/>
            </w:pPr>
            <w:r>
              <w:t>mmol</w:t>
            </w:r>
            <w:r>
              <w:t>/</w:t>
            </w:r>
            <w:r>
              <w:t>L</w:t>
            </w:r>
          </w:p>
        </w:tc>
        <w:tc>
          <w:tcPr>
            <w:tcW w:w="4204" w:type="dxa"/>
            <w:tcBorders>
              <w:bottom w:val="single" w:sz="4" w:space="0" w:color="000000"/>
            </w:tcBorders>
          </w:tcPr>
          <w:p w:rsidR="0018722C">
            <w:pPr>
              <w:topLinePunct/>
              <w:ind w:leftChars="0" w:left="0" w:rightChars="0" w:right="0" w:firstLineChars="0" w:firstLine="0"/>
              <w:spacing w:line="240" w:lineRule="atLeast"/>
            </w:pPr>
            <w:r>
              <w:t>Millimole</w:t>
            </w:r>
            <w:r>
              <w:t>/</w:t>
            </w:r>
            <w:r>
              <w:t>liter</w:t>
            </w:r>
          </w:p>
        </w:tc>
        <w:tc>
          <w:tcPr>
            <w:tcW w:w="27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毫摩尔</w:t>
            </w:r>
            <w:r>
              <w:t>/</w:t>
            </w:r>
            <w:r>
              <w:rPr>
                <w:rFonts w:ascii="宋体" w:eastAsia="宋体" w:hint="eastAsia"/>
              </w:rPr>
              <w:t>升</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5"/>
        <w:gridCol w:w="4133"/>
        <w:gridCol w:w="2744"/>
      </w:tblGrid>
      <w:tr>
        <w:trPr>
          <w:trHeight w:val="380" w:hRule="atLeast"/>
        </w:trPr>
        <w:tc>
          <w:tcPr>
            <w:tcW w:w="2135" w:type="dxa"/>
            <w:tcBorders>
              <w:top w:val="single" w:sz="4" w:space="0" w:color="000000"/>
            </w:tcBorders>
          </w:tcPr>
          <w:p w:rsidR="0018722C">
            <w:pPr>
              <w:topLinePunct/>
              <w:ind w:leftChars="0" w:left="0" w:rightChars="0" w:right="0" w:firstLineChars="0" w:firstLine="0"/>
              <w:spacing w:line="240" w:lineRule="atLeast"/>
            </w:pPr>
            <w:r>
              <w:t>mg</w:t>
            </w:r>
          </w:p>
        </w:tc>
        <w:tc>
          <w:tcPr>
            <w:tcW w:w="4133" w:type="dxa"/>
            <w:tcBorders>
              <w:top w:val="single" w:sz="4" w:space="0" w:color="000000"/>
            </w:tcBorders>
          </w:tcPr>
          <w:p w:rsidR="0018722C">
            <w:pPr>
              <w:topLinePunct/>
              <w:ind w:leftChars="0" w:left="0" w:rightChars="0" w:right="0" w:firstLineChars="0" w:firstLine="0"/>
              <w:spacing w:line="240" w:lineRule="atLeast"/>
            </w:pPr>
            <w:r>
              <w:t>Milligram</w:t>
            </w:r>
          </w:p>
        </w:tc>
        <w:tc>
          <w:tcPr>
            <w:tcW w:w="274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毫克</w:t>
            </w:r>
          </w:p>
        </w:tc>
      </w:tr>
      <w:tr>
        <w:trPr>
          <w:trHeight w:val="380" w:hRule="atLeast"/>
        </w:trPr>
        <w:tc>
          <w:tcPr>
            <w:tcW w:w="2135" w:type="dxa"/>
          </w:tcPr>
          <w:p w:rsidR="0018722C">
            <w:pPr>
              <w:topLinePunct/>
              <w:ind w:leftChars="0" w:left="0" w:rightChars="0" w:right="0" w:firstLineChars="0" w:firstLine="0"/>
              <w:spacing w:line="240" w:lineRule="atLeast"/>
            </w:pPr>
            <w:r>
              <w:t>min</w:t>
            </w:r>
          </w:p>
        </w:tc>
        <w:tc>
          <w:tcPr>
            <w:tcW w:w="4133" w:type="dxa"/>
          </w:tcPr>
          <w:p w:rsidR="0018722C">
            <w:pPr>
              <w:topLinePunct/>
              <w:ind w:leftChars="0" w:left="0" w:rightChars="0" w:right="0" w:firstLineChars="0" w:firstLine="0"/>
              <w:spacing w:line="240" w:lineRule="atLeast"/>
            </w:pPr>
            <w:r>
              <w:t>Minute</w:t>
            </w:r>
          </w:p>
        </w:tc>
        <w:tc>
          <w:tcPr>
            <w:tcW w:w="2744" w:type="dxa"/>
          </w:tcPr>
          <w:p w:rsidR="0018722C">
            <w:pPr>
              <w:topLinePunct/>
              <w:ind w:leftChars="0" w:left="0" w:rightChars="0" w:right="0" w:firstLineChars="0" w:firstLine="0"/>
              <w:spacing w:line="240" w:lineRule="atLeast"/>
            </w:pPr>
            <w:r>
              <w:rPr>
                <w:rFonts w:ascii="宋体" w:eastAsia="宋体" w:hint="eastAsia"/>
              </w:rPr>
              <w:t>分钟</w:t>
            </w:r>
          </w:p>
        </w:tc>
      </w:tr>
      <w:tr>
        <w:trPr>
          <w:trHeight w:val="380" w:hRule="atLeast"/>
        </w:trPr>
        <w:tc>
          <w:tcPr>
            <w:tcW w:w="2135" w:type="dxa"/>
          </w:tcPr>
          <w:p w:rsidR="0018722C">
            <w:pPr>
              <w:topLinePunct/>
              <w:ind w:leftChars="0" w:left="0" w:rightChars="0" w:right="0" w:firstLineChars="0" w:firstLine="0"/>
              <w:spacing w:line="240" w:lineRule="atLeast"/>
            </w:pPr>
            <w:r>
              <w:t>mL</w:t>
            </w:r>
          </w:p>
        </w:tc>
        <w:tc>
          <w:tcPr>
            <w:tcW w:w="4133" w:type="dxa"/>
          </w:tcPr>
          <w:p w:rsidR="0018722C">
            <w:pPr>
              <w:topLinePunct/>
              <w:ind w:leftChars="0" w:left="0" w:rightChars="0" w:right="0" w:firstLineChars="0" w:firstLine="0"/>
              <w:spacing w:line="240" w:lineRule="atLeast"/>
            </w:pPr>
            <w:r>
              <w:t>Milliliter</w:t>
            </w:r>
          </w:p>
        </w:tc>
        <w:tc>
          <w:tcPr>
            <w:tcW w:w="2744" w:type="dxa"/>
          </w:tcPr>
          <w:p w:rsidR="0018722C">
            <w:pPr>
              <w:topLinePunct/>
              <w:ind w:leftChars="0" w:left="0" w:rightChars="0" w:right="0" w:firstLineChars="0" w:firstLine="0"/>
              <w:spacing w:line="240" w:lineRule="atLeast"/>
            </w:pPr>
            <w:r>
              <w:rPr>
                <w:rFonts w:ascii="宋体" w:eastAsia="宋体" w:hint="eastAsia"/>
              </w:rPr>
              <w:t>毫升</w:t>
            </w:r>
          </w:p>
        </w:tc>
      </w:tr>
      <w:tr>
        <w:trPr>
          <w:trHeight w:val="380" w:hRule="atLeast"/>
        </w:trPr>
        <w:tc>
          <w:tcPr>
            <w:tcW w:w="2135" w:type="dxa"/>
          </w:tcPr>
          <w:p w:rsidR="0018722C">
            <w:pPr>
              <w:topLinePunct/>
              <w:ind w:leftChars="0" w:left="0" w:rightChars="0" w:right="0" w:firstLineChars="0" w:firstLine="0"/>
              <w:spacing w:line="240" w:lineRule="atLeast"/>
            </w:pPr>
            <w:r>
              <w:t>mol</w:t>
            </w:r>
            <w:r>
              <w:t>/</w:t>
            </w:r>
            <w:r>
              <w:t>L</w:t>
            </w:r>
          </w:p>
        </w:tc>
        <w:tc>
          <w:tcPr>
            <w:tcW w:w="4133" w:type="dxa"/>
          </w:tcPr>
          <w:p w:rsidR="0018722C">
            <w:pPr>
              <w:topLinePunct/>
              <w:ind w:leftChars="0" w:left="0" w:rightChars="0" w:right="0" w:firstLineChars="0" w:firstLine="0"/>
              <w:spacing w:line="240" w:lineRule="atLeast"/>
            </w:pPr>
            <w:r>
              <w:t>Mole</w:t>
            </w:r>
            <w:r>
              <w:t>/</w:t>
            </w:r>
            <w:r>
              <w:t>liter</w:t>
            </w:r>
          </w:p>
        </w:tc>
        <w:tc>
          <w:tcPr>
            <w:tcW w:w="2744" w:type="dxa"/>
          </w:tcPr>
          <w:p w:rsidR="0018722C">
            <w:pPr>
              <w:topLinePunct/>
              <w:ind w:leftChars="0" w:left="0" w:rightChars="0" w:right="0" w:firstLineChars="0" w:firstLine="0"/>
              <w:spacing w:line="240" w:lineRule="atLeast"/>
            </w:pPr>
            <w:r>
              <w:rPr>
                <w:rFonts w:ascii="宋体" w:eastAsia="宋体" w:hint="eastAsia"/>
              </w:rPr>
              <w:t>摩尔</w:t>
            </w:r>
            <w:r>
              <w:t>/</w:t>
            </w:r>
            <w:r>
              <w:rPr>
                <w:rFonts w:ascii="宋体" w:eastAsia="宋体" w:hint="eastAsia"/>
              </w:rPr>
              <w:t>升</w:t>
            </w:r>
          </w:p>
        </w:tc>
      </w:tr>
      <w:tr>
        <w:trPr>
          <w:trHeight w:val="380" w:hRule="atLeast"/>
        </w:trPr>
        <w:tc>
          <w:tcPr>
            <w:tcW w:w="2135" w:type="dxa"/>
          </w:tcPr>
          <w:p w:rsidR="0018722C">
            <w:pPr>
              <w:topLinePunct/>
              <w:ind w:leftChars="0" w:left="0" w:rightChars="0" w:right="0" w:firstLineChars="0" w:firstLine="0"/>
              <w:spacing w:line="240" w:lineRule="atLeast"/>
            </w:pPr>
            <w:r>
              <w:t>MS</w:t>
            </w:r>
          </w:p>
        </w:tc>
        <w:tc>
          <w:tcPr>
            <w:tcW w:w="4133" w:type="dxa"/>
          </w:tcPr>
          <w:p w:rsidR="0018722C">
            <w:pPr>
              <w:topLinePunct/>
              <w:ind w:leftChars="0" w:left="0" w:rightChars="0" w:right="0" w:firstLineChars="0" w:firstLine="0"/>
              <w:spacing w:line="240" w:lineRule="atLeast"/>
            </w:pPr>
            <w:r>
              <w:t>Mass spectum</w:t>
            </w:r>
          </w:p>
        </w:tc>
        <w:tc>
          <w:tcPr>
            <w:tcW w:w="2744" w:type="dxa"/>
          </w:tcPr>
          <w:p w:rsidR="0018722C">
            <w:pPr>
              <w:topLinePunct/>
              <w:ind w:leftChars="0" w:left="0" w:rightChars="0" w:right="0" w:firstLineChars="0" w:firstLine="0"/>
              <w:spacing w:line="240" w:lineRule="atLeast"/>
            </w:pPr>
            <w:r>
              <w:rPr>
                <w:rFonts w:ascii="宋体" w:eastAsia="宋体" w:hint="eastAsia"/>
              </w:rPr>
              <w:t>质谱</w:t>
            </w:r>
          </w:p>
        </w:tc>
      </w:tr>
      <w:tr>
        <w:trPr>
          <w:trHeight w:val="380" w:hRule="atLeast"/>
        </w:trPr>
        <w:tc>
          <w:tcPr>
            <w:tcW w:w="2135" w:type="dxa"/>
          </w:tcPr>
          <w:p w:rsidR="0018722C">
            <w:pPr>
              <w:topLinePunct/>
              <w:ind w:leftChars="0" w:left="0" w:rightChars="0" w:right="0" w:firstLineChars="0" w:firstLine="0"/>
              <w:spacing w:line="240" w:lineRule="atLeast"/>
            </w:pPr>
            <w:r>
              <w:t>NC</w:t>
            </w:r>
          </w:p>
        </w:tc>
        <w:tc>
          <w:tcPr>
            <w:tcW w:w="4133" w:type="dxa"/>
          </w:tcPr>
          <w:p w:rsidR="0018722C">
            <w:pPr>
              <w:topLinePunct/>
              <w:ind w:leftChars="0" w:left="0" w:rightChars="0" w:right="0" w:firstLineChars="0" w:firstLine="0"/>
              <w:spacing w:line="240" w:lineRule="atLeast"/>
            </w:pPr>
            <w:r>
              <w:t>Nitrocellulose filter</w:t>
            </w:r>
          </w:p>
        </w:tc>
        <w:tc>
          <w:tcPr>
            <w:tcW w:w="2744" w:type="dxa"/>
          </w:tcPr>
          <w:p w:rsidR="0018722C">
            <w:pPr>
              <w:topLinePunct/>
              <w:ind w:leftChars="0" w:left="0" w:rightChars="0" w:right="0" w:firstLineChars="0" w:firstLine="0"/>
              <w:spacing w:line="240" w:lineRule="atLeast"/>
            </w:pPr>
            <w:r>
              <w:rPr>
                <w:rFonts w:ascii="宋体" w:eastAsia="宋体" w:hint="eastAsia"/>
              </w:rPr>
              <w:t>硝酸纤维素膜</w:t>
            </w:r>
          </w:p>
        </w:tc>
      </w:tr>
      <w:tr>
        <w:trPr>
          <w:trHeight w:val="380" w:hRule="atLeast"/>
        </w:trPr>
        <w:tc>
          <w:tcPr>
            <w:tcW w:w="2135" w:type="dxa"/>
          </w:tcPr>
          <w:p w:rsidR="0018722C">
            <w:pPr>
              <w:topLinePunct/>
              <w:ind w:leftChars="0" w:left="0" w:rightChars="0" w:right="0" w:firstLineChars="0" w:firstLine="0"/>
              <w:spacing w:line="240" w:lineRule="atLeast"/>
            </w:pPr>
            <w:r>
              <w:t>ng</w:t>
            </w:r>
          </w:p>
        </w:tc>
        <w:tc>
          <w:tcPr>
            <w:tcW w:w="4133" w:type="dxa"/>
          </w:tcPr>
          <w:p w:rsidR="0018722C">
            <w:pPr>
              <w:topLinePunct/>
              <w:ind w:leftChars="0" w:left="0" w:rightChars="0" w:right="0" w:firstLineChars="0" w:firstLine="0"/>
              <w:spacing w:line="240" w:lineRule="atLeast"/>
            </w:pPr>
            <w:r>
              <w:t>Nanogram</w:t>
            </w:r>
          </w:p>
        </w:tc>
        <w:tc>
          <w:tcPr>
            <w:tcW w:w="2744" w:type="dxa"/>
          </w:tcPr>
          <w:p w:rsidR="0018722C">
            <w:pPr>
              <w:topLinePunct/>
              <w:ind w:leftChars="0" w:left="0" w:rightChars="0" w:right="0" w:firstLineChars="0" w:firstLine="0"/>
              <w:spacing w:line="240" w:lineRule="atLeast"/>
            </w:pPr>
            <w:r>
              <w:rPr>
                <w:rFonts w:ascii="宋体" w:eastAsia="宋体" w:hint="eastAsia"/>
              </w:rPr>
              <w:t>纳克</w:t>
            </w:r>
          </w:p>
        </w:tc>
      </w:tr>
      <w:tr>
        <w:trPr>
          <w:trHeight w:val="380" w:hRule="atLeast"/>
        </w:trPr>
        <w:tc>
          <w:tcPr>
            <w:tcW w:w="2135" w:type="dxa"/>
          </w:tcPr>
          <w:p w:rsidR="0018722C">
            <w:pPr>
              <w:topLinePunct/>
              <w:ind w:leftChars="0" w:left="0" w:rightChars="0" w:right="0" w:firstLineChars="0" w:firstLine="0"/>
              <w:spacing w:line="240" w:lineRule="atLeast"/>
            </w:pPr>
            <w:r>
              <w:t>OD</w:t>
            </w:r>
          </w:p>
        </w:tc>
        <w:tc>
          <w:tcPr>
            <w:tcW w:w="4133" w:type="dxa"/>
          </w:tcPr>
          <w:p w:rsidR="0018722C">
            <w:pPr>
              <w:topLinePunct/>
              <w:ind w:leftChars="0" w:left="0" w:rightChars="0" w:right="0" w:firstLineChars="0" w:firstLine="0"/>
              <w:spacing w:line="240" w:lineRule="atLeast"/>
            </w:pPr>
            <w:r/>
            <w:r>
              <w:t/>
            </w:r>
            <w:r>
              <w:t>O</w:t>
            </w:r>
            <w:r>
              <w:t>ptical density</w:t>
            </w:r>
          </w:p>
        </w:tc>
        <w:tc>
          <w:tcPr>
            <w:tcW w:w="2744" w:type="dxa"/>
          </w:tcPr>
          <w:p w:rsidR="0018722C">
            <w:pPr>
              <w:topLinePunct/>
              <w:ind w:leftChars="0" w:left="0" w:rightChars="0" w:right="0" w:firstLineChars="0" w:firstLine="0"/>
              <w:spacing w:line="240" w:lineRule="atLeast"/>
            </w:pPr>
            <w:r>
              <w:rPr>
                <w:rFonts w:ascii="宋体" w:eastAsia="宋体" w:hint="eastAsia"/>
              </w:rPr>
              <w:t>光密度</w:t>
            </w:r>
          </w:p>
        </w:tc>
      </w:tr>
      <w:tr>
        <w:trPr>
          <w:trHeight w:val="380" w:hRule="atLeast"/>
        </w:trPr>
        <w:tc>
          <w:tcPr>
            <w:tcW w:w="2135" w:type="dxa"/>
          </w:tcPr>
          <w:p w:rsidR="0018722C">
            <w:pPr>
              <w:topLinePunct/>
              <w:ind w:leftChars="0" w:left="0" w:rightChars="0" w:right="0" w:firstLineChars="0" w:firstLine="0"/>
              <w:spacing w:line="240" w:lineRule="atLeast"/>
            </w:pPr>
            <w:r>
              <w:t>PAPB</w:t>
            </w:r>
          </w:p>
        </w:tc>
        <w:tc>
          <w:tcPr>
            <w:tcW w:w="4133" w:type="dxa"/>
          </w:tcPr>
          <w:p w:rsidR="0018722C">
            <w:pPr>
              <w:topLinePunct/>
              <w:ind w:leftChars="0" w:left="0" w:rightChars="0" w:right="0" w:firstLineChars="0" w:firstLine="0"/>
              <w:spacing w:line="240" w:lineRule="atLeast"/>
            </w:pPr>
            <w:r/>
            <w:r>
              <w:t/>
            </w:r>
            <w:r>
              <w:t>P</w:t>
            </w:r>
            <w:r>
              <w:t>ara-amino benzoic acid</w:t>
            </w:r>
          </w:p>
        </w:tc>
        <w:tc>
          <w:tcPr>
            <w:tcW w:w="2744" w:type="dxa"/>
          </w:tcPr>
          <w:p w:rsidR="0018722C">
            <w:pPr>
              <w:topLinePunct/>
              <w:ind w:leftChars="0" w:left="0" w:rightChars="0" w:right="0" w:firstLineChars="0" w:firstLine="0"/>
              <w:spacing w:line="240" w:lineRule="atLeast"/>
            </w:pPr>
            <w:r>
              <w:rPr>
                <w:rFonts w:ascii="宋体" w:eastAsia="宋体" w:hint="eastAsia"/>
              </w:rPr>
              <w:t>对氨基苯甲酸甲酯</w:t>
            </w:r>
          </w:p>
        </w:tc>
      </w:tr>
      <w:tr>
        <w:trPr>
          <w:trHeight w:val="380" w:hRule="atLeast"/>
        </w:trPr>
        <w:tc>
          <w:tcPr>
            <w:tcW w:w="2135" w:type="dxa"/>
          </w:tcPr>
          <w:p w:rsidR="0018722C">
            <w:pPr>
              <w:topLinePunct/>
              <w:ind w:leftChars="0" w:left="0" w:rightChars="0" w:right="0" w:firstLineChars="0" w:firstLine="0"/>
              <w:spacing w:line="240" w:lineRule="atLeast"/>
            </w:pPr>
            <w:r>
              <w:t>S</w:t>
            </w:r>
          </w:p>
        </w:tc>
        <w:tc>
          <w:tcPr>
            <w:tcW w:w="4133" w:type="dxa"/>
          </w:tcPr>
          <w:p w:rsidR="0018722C">
            <w:pPr>
              <w:topLinePunct/>
              <w:ind w:leftChars="0" w:left="0" w:rightChars="0" w:right="0" w:firstLineChars="0" w:firstLine="0"/>
              <w:spacing w:line="240" w:lineRule="atLeast"/>
            </w:pPr>
            <w:r>
              <w:t>Second</w:t>
            </w:r>
          </w:p>
        </w:tc>
        <w:tc>
          <w:tcPr>
            <w:tcW w:w="2744" w:type="dxa"/>
          </w:tcPr>
          <w:p w:rsidR="0018722C">
            <w:pPr>
              <w:topLinePunct/>
              <w:ind w:leftChars="0" w:left="0" w:rightChars="0" w:right="0" w:firstLineChars="0" w:firstLine="0"/>
              <w:spacing w:line="240" w:lineRule="atLeast"/>
            </w:pPr>
            <w:r>
              <w:rPr>
                <w:rFonts w:ascii="宋体" w:eastAsia="宋体" w:hint="eastAsia"/>
              </w:rPr>
              <w:t>秒</w:t>
            </w:r>
          </w:p>
        </w:tc>
      </w:tr>
      <w:tr>
        <w:trPr>
          <w:trHeight w:val="380" w:hRule="atLeast"/>
        </w:trPr>
        <w:tc>
          <w:tcPr>
            <w:tcW w:w="2135" w:type="dxa"/>
          </w:tcPr>
          <w:p w:rsidR="0018722C">
            <w:pPr>
              <w:topLinePunct/>
              <w:ind w:leftChars="0" w:left="0" w:rightChars="0" w:right="0" w:firstLineChars="0" w:firstLine="0"/>
              <w:spacing w:line="240" w:lineRule="atLeast"/>
            </w:pPr>
            <w:r>
              <w:t>S.D.</w:t>
            </w:r>
          </w:p>
        </w:tc>
        <w:tc>
          <w:tcPr>
            <w:tcW w:w="4133" w:type="dxa"/>
          </w:tcPr>
          <w:p w:rsidR="0018722C">
            <w:pPr>
              <w:topLinePunct/>
              <w:ind w:leftChars="0" w:left="0" w:rightChars="0" w:right="0" w:firstLineChars="0" w:firstLine="0"/>
              <w:spacing w:line="240" w:lineRule="atLeast"/>
            </w:pPr>
            <w:r>
              <w:t>Standard deviation</w:t>
            </w:r>
          </w:p>
        </w:tc>
        <w:tc>
          <w:tcPr>
            <w:tcW w:w="2744" w:type="dxa"/>
          </w:tcPr>
          <w:p w:rsidR="0018722C">
            <w:pPr>
              <w:topLinePunct/>
              <w:ind w:leftChars="0" w:left="0" w:rightChars="0" w:right="0" w:firstLineChars="0" w:firstLine="0"/>
              <w:spacing w:line="240" w:lineRule="atLeast"/>
            </w:pPr>
            <w:r>
              <w:rPr>
                <w:rFonts w:ascii="宋体" w:eastAsia="宋体" w:hint="eastAsia"/>
              </w:rPr>
              <w:t>标准差</w:t>
            </w:r>
          </w:p>
        </w:tc>
      </w:tr>
      <w:tr>
        <w:trPr>
          <w:trHeight w:val="380" w:hRule="atLeast"/>
        </w:trPr>
        <w:tc>
          <w:tcPr>
            <w:tcW w:w="2135" w:type="dxa"/>
          </w:tcPr>
          <w:p w:rsidR="0018722C">
            <w:pPr>
              <w:topLinePunct/>
              <w:ind w:leftChars="0" w:left="0" w:rightChars="0" w:right="0" w:firstLineChars="0" w:firstLine="0"/>
              <w:spacing w:line="240" w:lineRule="atLeast"/>
            </w:pPr>
            <w:r>
              <w:t>SD</w:t>
            </w:r>
          </w:p>
        </w:tc>
        <w:tc>
          <w:tcPr>
            <w:tcW w:w="4133" w:type="dxa"/>
          </w:tcPr>
          <w:p w:rsidR="0018722C">
            <w:pPr>
              <w:topLinePunct/>
              <w:ind w:leftChars="0" w:left="0" w:rightChars="0" w:right="0" w:firstLineChars="0" w:firstLine="0"/>
              <w:spacing w:line="240" w:lineRule="atLeast"/>
            </w:pPr>
            <w:r>
              <w:t>Sulfadiazine</w:t>
            </w:r>
          </w:p>
        </w:tc>
        <w:tc>
          <w:tcPr>
            <w:tcW w:w="2744" w:type="dxa"/>
          </w:tcPr>
          <w:p w:rsidR="0018722C">
            <w:pPr>
              <w:topLinePunct/>
              <w:ind w:leftChars="0" w:left="0" w:rightChars="0" w:right="0" w:firstLineChars="0" w:firstLine="0"/>
              <w:spacing w:line="240" w:lineRule="atLeast"/>
            </w:pPr>
            <w:r>
              <w:rPr>
                <w:rFonts w:ascii="宋体" w:eastAsia="宋体" w:hint="eastAsia"/>
              </w:rPr>
              <w:t>磺胺嘧啶</w:t>
            </w:r>
          </w:p>
        </w:tc>
      </w:tr>
      <w:tr>
        <w:trPr>
          <w:trHeight w:val="360" w:hRule="atLeast"/>
        </w:trPr>
        <w:tc>
          <w:tcPr>
            <w:tcW w:w="2135" w:type="dxa"/>
          </w:tcPr>
          <w:p w:rsidR="0018722C">
            <w:pPr>
              <w:topLinePunct/>
              <w:ind w:leftChars="0" w:left="0" w:rightChars="0" w:right="0" w:firstLineChars="0" w:firstLine="0"/>
              <w:spacing w:line="240" w:lineRule="atLeast"/>
            </w:pPr>
            <w:r>
              <w:t>SDM</w:t>
            </w:r>
          </w:p>
        </w:tc>
        <w:tc>
          <w:tcPr>
            <w:tcW w:w="4133" w:type="dxa"/>
          </w:tcPr>
          <w:p w:rsidR="0018722C">
            <w:pPr>
              <w:topLinePunct/>
              <w:ind w:leftChars="0" w:left="0" w:rightChars="0" w:right="0" w:firstLineChars="0" w:firstLine="0"/>
              <w:spacing w:line="240" w:lineRule="atLeast"/>
            </w:pPr>
            <w:r>
              <w:t>Sulfadimethoxine</w:t>
            </w:r>
          </w:p>
        </w:tc>
        <w:tc>
          <w:tcPr>
            <w:tcW w:w="2744" w:type="dxa"/>
          </w:tcPr>
          <w:p w:rsidR="0018722C">
            <w:pPr>
              <w:topLinePunct/>
              <w:ind w:leftChars="0" w:left="0" w:rightChars="0" w:right="0" w:firstLineChars="0" w:firstLine="0"/>
              <w:spacing w:line="240" w:lineRule="atLeast"/>
            </w:pPr>
            <w:r>
              <w:rPr>
                <w:rFonts w:ascii="宋体" w:eastAsia="宋体" w:hint="eastAsia"/>
              </w:rPr>
              <w:t>磺胺二甲氧嘧啶</w:t>
            </w:r>
          </w:p>
        </w:tc>
      </w:tr>
      <w:tr>
        <w:trPr>
          <w:trHeight w:val="580" w:hRule="atLeast"/>
        </w:trPr>
        <w:tc>
          <w:tcPr>
            <w:tcW w:w="2135" w:type="dxa"/>
          </w:tcPr>
          <w:p w:rsidR="0018722C">
            <w:pPr>
              <w:topLinePunct/>
              <w:ind w:leftChars="0" w:left="0" w:rightChars="0" w:right="0" w:firstLineChars="0" w:firstLine="0"/>
              <w:spacing w:line="240" w:lineRule="atLeast"/>
            </w:pPr>
            <w:r>
              <w:t>SMD</w:t>
            </w:r>
          </w:p>
          <w:p w:rsidR="0018722C">
            <w:pPr>
              <w:topLinePunct/>
              <w:ind w:leftChars="0" w:left="0" w:rightChars="0" w:right="0" w:firstLineChars="0" w:firstLine="0"/>
              <w:spacing w:line="240" w:lineRule="atLeast"/>
            </w:pPr>
            <w:r>
              <w:t>SM</w:t>
            </w:r>
            <w:r>
              <w:t>2</w:t>
            </w:r>
          </w:p>
        </w:tc>
        <w:tc>
          <w:tcPr>
            <w:tcW w:w="4133" w:type="dxa"/>
          </w:tcPr>
          <w:p w:rsidR="0018722C">
            <w:pPr>
              <w:topLinePunct/>
              <w:ind w:leftChars="0" w:left="0" w:rightChars="0" w:right="0" w:firstLineChars="0" w:firstLine="0"/>
              <w:spacing w:line="240" w:lineRule="atLeast"/>
            </w:pPr>
            <w:r>
              <w:t>Sulphamethoxydiazine Sulfamethaize</w:t>
            </w:r>
          </w:p>
        </w:tc>
        <w:tc>
          <w:tcPr>
            <w:tcW w:w="2744" w:type="dxa"/>
          </w:tcPr>
          <w:p w:rsidR="0018722C">
            <w:pPr>
              <w:topLinePunct/>
              <w:ind w:leftChars="0" w:left="0" w:rightChars="0" w:right="0" w:firstLineChars="0" w:firstLine="0"/>
              <w:spacing w:line="240" w:lineRule="atLeast"/>
            </w:pPr>
            <w:r>
              <w:rPr>
                <w:rFonts w:ascii="宋体" w:eastAsia="宋体" w:hint="eastAsia"/>
              </w:rPr>
              <w:t>磺胺对甲氧嘧啶</w:t>
            </w:r>
          </w:p>
          <w:p w:rsidR="0018722C">
            <w:pPr>
              <w:topLinePunct/>
              <w:ind w:leftChars="0" w:left="0" w:rightChars="0" w:right="0" w:firstLineChars="0" w:firstLine="0"/>
              <w:spacing w:line="240" w:lineRule="atLeast"/>
            </w:pPr>
            <w:r>
              <w:rPr>
                <w:rFonts w:ascii="宋体" w:eastAsia="宋体" w:hint="eastAsia"/>
              </w:rPr>
              <w:t>磺胺二甲嘧啶</w:t>
            </w:r>
          </w:p>
        </w:tc>
      </w:tr>
      <w:tr>
        <w:trPr>
          <w:trHeight w:val="360" w:hRule="atLeast"/>
        </w:trPr>
        <w:tc>
          <w:tcPr>
            <w:tcW w:w="2135" w:type="dxa"/>
          </w:tcPr>
          <w:p w:rsidR="0018722C">
            <w:pPr>
              <w:topLinePunct/>
              <w:ind w:leftChars="0" w:left="0" w:rightChars="0" w:right="0" w:firstLineChars="0" w:firstLine="0"/>
              <w:spacing w:line="240" w:lineRule="atLeast"/>
            </w:pPr>
            <w:r>
              <w:t>SMM</w:t>
            </w:r>
          </w:p>
        </w:tc>
        <w:tc>
          <w:tcPr>
            <w:tcW w:w="4133" w:type="dxa"/>
          </w:tcPr>
          <w:p w:rsidR="0018722C">
            <w:pPr>
              <w:topLinePunct/>
              <w:ind w:leftChars="0" w:left="0" w:rightChars="0" w:right="0" w:firstLineChars="0" w:firstLine="0"/>
              <w:spacing w:line="240" w:lineRule="atLeast"/>
            </w:pPr>
            <w:r>
              <w:t>Sulfamonomethoxine</w:t>
            </w:r>
          </w:p>
        </w:tc>
        <w:tc>
          <w:tcPr>
            <w:tcW w:w="2744" w:type="dxa"/>
          </w:tcPr>
          <w:p w:rsidR="0018722C">
            <w:pPr>
              <w:topLinePunct/>
              <w:ind w:leftChars="0" w:left="0" w:rightChars="0" w:right="0" w:firstLineChars="0" w:firstLine="0"/>
              <w:spacing w:line="240" w:lineRule="atLeast"/>
            </w:pPr>
            <w:r>
              <w:rPr>
                <w:rFonts w:ascii="宋体" w:eastAsia="宋体" w:hint="eastAsia"/>
              </w:rPr>
              <w:t>磺胺</w:t>
            </w:r>
            <w:r>
              <w:t>-6-</w:t>
            </w:r>
            <w:r>
              <w:rPr>
                <w:rFonts w:ascii="宋体" w:eastAsia="宋体" w:hint="eastAsia"/>
              </w:rPr>
              <w:t>甲氧嘧啶</w:t>
            </w:r>
          </w:p>
        </w:tc>
      </w:tr>
      <w:tr>
        <w:trPr>
          <w:trHeight w:val="380" w:hRule="atLeast"/>
        </w:trPr>
        <w:tc>
          <w:tcPr>
            <w:tcW w:w="2135" w:type="dxa"/>
          </w:tcPr>
          <w:p w:rsidR="0018722C">
            <w:pPr>
              <w:topLinePunct/>
              <w:ind w:leftChars="0" w:left="0" w:rightChars="0" w:right="0" w:firstLineChars="0" w:firstLine="0"/>
              <w:spacing w:line="240" w:lineRule="atLeast"/>
            </w:pPr>
            <w:r>
              <w:t>SMP</w:t>
            </w:r>
          </w:p>
        </w:tc>
        <w:tc>
          <w:tcPr>
            <w:tcW w:w="4133" w:type="dxa"/>
          </w:tcPr>
          <w:p w:rsidR="0018722C">
            <w:pPr>
              <w:topLinePunct/>
              <w:ind w:leftChars="0" w:left="0" w:rightChars="0" w:right="0" w:firstLineChars="0" w:firstLine="0"/>
              <w:spacing w:line="240" w:lineRule="atLeast"/>
            </w:pPr>
            <w:r>
              <w:t>Sulfamethoxypyridazine</w:t>
            </w:r>
          </w:p>
        </w:tc>
        <w:tc>
          <w:tcPr>
            <w:tcW w:w="2744" w:type="dxa"/>
          </w:tcPr>
          <w:p w:rsidR="0018722C">
            <w:pPr>
              <w:topLinePunct/>
              <w:ind w:leftChars="0" w:left="0" w:rightChars="0" w:right="0" w:firstLineChars="0" w:firstLine="0"/>
              <w:spacing w:line="240" w:lineRule="atLeast"/>
            </w:pPr>
            <w:r>
              <w:rPr>
                <w:rFonts w:ascii="宋体" w:eastAsia="宋体" w:hint="eastAsia"/>
              </w:rPr>
              <w:t>磺胺甲氧嗪</w:t>
            </w:r>
          </w:p>
        </w:tc>
      </w:tr>
      <w:tr>
        <w:trPr>
          <w:trHeight w:val="380" w:hRule="atLeast"/>
        </w:trPr>
        <w:tc>
          <w:tcPr>
            <w:tcW w:w="2135" w:type="dxa"/>
          </w:tcPr>
          <w:p w:rsidR="0018722C">
            <w:pPr>
              <w:topLinePunct/>
              <w:ind w:leftChars="0" w:left="0" w:rightChars="0" w:right="0" w:firstLineChars="0" w:firstLine="0"/>
              <w:spacing w:line="240" w:lineRule="atLeast"/>
            </w:pPr>
            <w:r>
              <w:t>SMZ</w:t>
            </w:r>
          </w:p>
        </w:tc>
        <w:tc>
          <w:tcPr>
            <w:tcW w:w="4133" w:type="dxa"/>
          </w:tcPr>
          <w:p w:rsidR="0018722C">
            <w:pPr>
              <w:topLinePunct/>
              <w:ind w:leftChars="0" w:left="0" w:rightChars="0" w:right="0" w:firstLineChars="0" w:firstLine="0"/>
              <w:spacing w:line="240" w:lineRule="atLeast"/>
            </w:pPr>
            <w:r>
              <w:t>Sulfamethoxazole</w:t>
            </w:r>
          </w:p>
        </w:tc>
        <w:tc>
          <w:tcPr>
            <w:tcW w:w="2744" w:type="dxa"/>
          </w:tcPr>
          <w:p w:rsidR="0018722C">
            <w:pPr>
              <w:topLinePunct/>
              <w:ind w:leftChars="0" w:left="0" w:rightChars="0" w:right="0" w:firstLineChars="0" w:firstLine="0"/>
              <w:spacing w:line="240" w:lineRule="atLeast"/>
            </w:pPr>
            <w:r>
              <w:rPr>
                <w:rFonts w:ascii="宋体" w:eastAsia="宋体" w:hint="eastAsia"/>
              </w:rPr>
              <w:t>磺胺甲噁唑</w:t>
            </w:r>
          </w:p>
        </w:tc>
      </w:tr>
      <w:tr>
        <w:trPr>
          <w:trHeight w:val="380" w:hRule="atLeast"/>
        </w:trPr>
        <w:tc>
          <w:tcPr>
            <w:tcW w:w="2135" w:type="dxa"/>
          </w:tcPr>
          <w:p w:rsidR="0018722C">
            <w:pPr>
              <w:topLinePunct/>
              <w:ind w:leftChars="0" w:left="0" w:rightChars="0" w:right="0" w:firstLineChars="0" w:firstLine="0"/>
              <w:spacing w:line="240" w:lineRule="atLeast"/>
            </w:pPr>
            <w:r>
              <w:t>SCT</w:t>
            </w:r>
          </w:p>
        </w:tc>
        <w:tc>
          <w:tcPr>
            <w:tcW w:w="4133" w:type="dxa"/>
          </w:tcPr>
          <w:p w:rsidR="0018722C">
            <w:pPr>
              <w:topLinePunct/>
              <w:ind w:leftChars="0" w:left="0" w:rightChars="0" w:right="0" w:firstLineChars="0" w:firstLine="0"/>
              <w:spacing w:line="240" w:lineRule="atLeast"/>
            </w:pPr>
            <w:r>
              <w:t>Sulfacetamide</w:t>
            </w:r>
          </w:p>
        </w:tc>
        <w:tc>
          <w:tcPr>
            <w:tcW w:w="2744" w:type="dxa"/>
          </w:tcPr>
          <w:p w:rsidR="0018722C">
            <w:pPr>
              <w:topLinePunct/>
              <w:ind w:leftChars="0" w:left="0" w:rightChars="0" w:right="0" w:firstLineChars="0" w:firstLine="0"/>
              <w:spacing w:line="240" w:lineRule="atLeast"/>
            </w:pPr>
            <w:r>
              <w:rPr>
                <w:rFonts w:ascii="宋体" w:eastAsia="宋体" w:hint="eastAsia"/>
              </w:rPr>
              <w:t>磺胺醋酰</w:t>
            </w:r>
          </w:p>
        </w:tc>
      </w:tr>
      <w:tr>
        <w:trPr>
          <w:trHeight w:val="380" w:hRule="atLeast"/>
        </w:trPr>
        <w:tc>
          <w:tcPr>
            <w:tcW w:w="2135" w:type="dxa"/>
          </w:tcPr>
          <w:p w:rsidR="0018722C">
            <w:pPr>
              <w:topLinePunct/>
              <w:ind w:leftChars="0" w:left="0" w:rightChars="0" w:right="0" w:firstLineChars="0" w:firstLine="0"/>
              <w:spacing w:line="240" w:lineRule="atLeast"/>
            </w:pPr>
            <w:r>
              <w:t>SCZ</w:t>
            </w:r>
          </w:p>
        </w:tc>
        <w:tc>
          <w:tcPr>
            <w:tcW w:w="4133" w:type="dxa"/>
          </w:tcPr>
          <w:p w:rsidR="0018722C">
            <w:pPr>
              <w:topLinePunct/>
              <w:ind w:leftChars="0" w:left="0" w:rightChars="0" w:right="0" w:firstLineChars="0" w:firstLine="0"/>
              <w:spacing w:line="240" w:lineRule="atLeast"/>
            </w:pPr>
            <w:r>
              <w:t>Sulfaclozine sodium monohydrate</w:t>
            </w:r>
          </w:p>
        </w:tc>
        <w:tc>
          <w:tcPr>
            <w:tcW w:w="2744" w:type="dxa"/>
          </w:tcPr>
          <w:p w:rsidR="0018722C">
            <w:pPr>
              <w:topLinePunct/>
              <w:ind w:leftChars="0" w:left="0" w:rightChars="0" w:right="0" w:firstLineChars="0" w:firstLine="0"/>
              <w:spacing w:line="240" w:lineRule="atLeast"/>
            </w:pPr>
            <w:r>
              <w:rPr>
                <w:rFonts w:ascii="宋体" w:eastAsia="宋体" w:hint="eastAsia"/>
              </w:rPr>
              <w:t>磺胺氯吡嗪钠</w:t>
            </w:r>
          </w:p>
        </w:tc>
      </w:tr>
      <w:tr>
        <w:trPr>
          <w:trHeight w:val="380" w:hRule="atLeast"/>
        </w:trPr>
        <w:tc>
          <w:tcPr>
            <w:tcW w:w="2135" w:type="dxa"/>
          </w:tcPr>
          <w:p w:rsidR="0018722C">
            <w:pPr>
              <w:topLinePunct/>
              <w:ind w:leftChars="0" w:left="0" w:rightChars="0" w:right="0" w:firstLineChars="0" w:firstLine="0"/>
              <w:spacing w:line="240" w:lineRule="atLeast"/>
            </w:pPr>
            <w:r>
              <w:t>SQ</w:t>
            </w:r>
          </w:p>
        </w:tc>
        <w:tc>
          <w:tcPr>
            <w:tcW w:w="4133" w:type="dxa"/>
          </w:tcPr>
          <w:p w:rsidR="0018722C">
            <w:pPr>
              <w:topLinePunct/>
              <w:ind w:leftChars="0" w:left="0" w:rightChars="0" w:right="0" w:firstLineChars="0" w:firstLine="0"/>
              <w:spacing w:line="240" w:lineRule="atLeast"/>
            </w:pPr>
            <w:r>
              <w:t>Sulfaquinoxaline</w:t>
            </w:r>
          </w:p>
        </w:tc>
        <w:tc>
          <w:tcPr>
            <w:tcW w:w="2744" w:type="dxa"/>
          </w:tcPr>
          <w:p w:rsidR="0018722C">
            <w:pPr>
              <w:topLinePunct/>
              <w:ind w:leftChars="0" w:left="0" w:rightChars="0" w:right="0" w:firstLineChars="0" w:firstLine="0"/>
              <w:spacing w:line="240" w:lineRule="atLeast"/>
            </w:pPr>
            <w:r>
              <w:rPr>
                <w:rFonts w:ascii="宋体" w:eastAsia="宋体" w:hint="eastAsia"/>
              </w:rPr>
              <w:t>磺胺噻唑</w:t>
            </w:r>
          </w:p>
        </w:tc>
      </w:tr>
      <w:tr>
        <w:trPr>
          <w:trHeight w:val="380" w:hRule="atLeast"/>
        </w:trPr>
        <w:tc>
          <w:tcPr>
            <w:tcW w:w="2135" w:type="dxa"/>
          </w:tcPr>
          <w:p w:rsidR="0018722C">
            <w:pPr>
              <w:topLinePunct/>
              <w:ind w:leftChars="0" w:left="0" w:rightChars="0" w:right="0" w:firstLineChars="0" w:firstLine="0"/>
              <w:spacing w:line="240" w:lineRule="atLeast"/>
            </w:pPr>
            <w:r>
              <w:t>ST</w:t>
            </w:r>
          </w:p>
        </w:tc>
        <w:tc>
          <w:tcPr>
            <w:tcW w:w="4133" w:type="dxa"/>
          </w:tcPr>
          <w:p w:rsidR="0018722C">
            <w:pPr>
              <w:topLinePunct/>
              <w:ind w:leftChars="0" w:left="0" w:rightChars="0" w:right="0" w:firstLineChars="0" w:firstLine="0"/>
              <w:spacing w:line="240" w:lineRule="atLeast"/>
            </w:pPr>
            <w:r>
              <w:t>Sulfathiazole</w:t>
            </w:r>
          </w:p>
        </w:tc>
        <w:tc>
          <w:tcPr>
            <w:tcW w:w="2744" w:type="dxa"/>
          </w:tcPr>
          <w:p w:rsidR="0018722C">
            <w:pPr>
              <w:topLinePunct/>
              <w:ind w:leftChars="0" w:left="0" w:rightChars="0" w:right="0" w:firstLineChars="0" w:firstLine="0"/>
              <w:spacing w:line="240" w:lineRule="atLeast"/>
            </w:pPr>
            <w:r>
              <w:rPr>
                <w:rFonts w:ascii="宋体" w:eastAsia="宋体" w:hint="eastAsia"/>
              </w:rPr>
              <w:t>磺胺噻唑</w:t>
            </w:r>
          </w:p>
        </w:tc>
      </w:tr>
      <w:tr>
        <w:trPr>
          <w:trHeight w:val="380" w:hRule="atLeast"/>
        </w:trPr>
        <w:tc>
          <w:tcPr>
            <w:tcW w:w="2135" w:type="dxa"/>
          </w:tcPr>
          <w:p w:rsidR="0018722C">
            <w:pPr>
              <w:topLinePunct/>
              <w:ind w:leftChars="0" w:left="0" w:rightChars="0" w:right="0" w:firstLineChars="0" w:firstLine="0"/>
              <w:spacing w:line="240" w:lineRule="atLeast"/>
            </w:pPr>
            <w:r>
              <w:t>SPH</w:t>
            </w:r>
          </w:p>
        </w:tc>
        <w:tc>
          <w:tcPr>
            <w:tcW w:w="4133" w:type="dxa"/>
          </w:tcPr>
          <w:p w:rsidR="0018722C">
            <w:pPr>
              <w:topLinePunct/>
              <w:ind w:leftChars="0" w:left="0" w:rightChars="0" w:right="0" w:firstLineChars="0" w:firstLine="0"/>
              <w:spacing w:line="240" w:lineRule="atLeast"/>
            </w:pPr>
            <w:r>
              <w:t>Sulfaphenazole</w:t>
            </w:r>
          </w:p>
        </w:tc>
        <w:tc>
          <w:tcPr>
            <w:tcW w:w="2744" w:type="dxa"/>
          </w:tcPr>
          <w:p w:rsidR="0018722C">
            <w:pPr>
              <w:topLinePunct/>
              <w:ind w:leftChars="0" w:left="0" w:rightChars="0" w:right="0" w:firstLineChars="0" w:firstLine="0"/>
              <w:spacing w:line="240" w:lineRule="atLeast"/>
            </w:pPr>
            <w:r>
              <w:rPr>
                <w:rFonts w:ascii="宋体" w:eastAsia="宋体" w:hint="eastAsia"/>
              </w:rPr>
              <w:t>磺胺苯吡唑</w:t>
            </w:r>
          </w:p>
        </w:tc>
      </w:tr>
      <w:tr>
        <w:trPr>
          <w:trHeight w:val="380" w:hRule="atLeast"/>
        </w:trPr>
        <w:tc>
          <w:tcPr>
            <w:tcW w:w="2135" w:type="dxa"/>
          </w:tcPr>
          <w:p w:rsidR="0018722C">
            <w:pPr>
              <w:topLinePunct/>
              <w:ind w:leftChars="0" w:left="0" w:rightChars="0" w:right="0" w:firstLineChars="0" w:firstLine="0"/>
              <w:spacing w:line="240" w:lineRule="atLeast"/>
            </w:pPr>
            <w:r>
              <w:t>SSF</w:t>
            </w:r>
          </w:p>
        </w:tc>
        <w:tc>
          <w:tcPr>
            <w:tcW w:w="4133" w:type="dxa"/>
          </w:tcPr>
          <w:p w:rsidR="0018722C">
            <w:pPr>
              <w:topLinePunct/>
              <w:ind w:leftChars="0" w:left="0" w:rightChars="0" w:right="0" w:firstLineChars="0" w:firstLine="0"/>
              <w:spacing w:line="240" w:lineRule="atLeast"/>
            </w:pPr>
            <w:r>
              <w:t>Sulfasulfonamide</w:t>
            </w:r>
          </w:p>
        </w:tc>
        <w:tc>
          <w:tcPr>
            <w:tcW w:w="2744" w:type="dxa"/>
          </w:tcPr>
          <w:p w:rsidR="0018722C">
            <w:pPr>
              <w:topLinePunct/>
              <w:ind w:leftChars="0" w:left="0" w:rightChars="0" w:right="0" w:firstLineChars="0" w:firstLine="0"/>
              <w:spacing w:line="240" w:lineRule="atLeast"/>
            </w:pPr>
            <w:r>
              <w:rPr>
                <w:rFonts w:ascii="宋体" w:eastAsia="宋体" w:hint="eastAsia"/>
              </w:rPr>
              <w:t>氨苯磺胺</w:t>
            </w:r>
          </w:p>
        </w:tc>
      </w:tr>
      <w:tr>
        <w:trPr>
          <w:trHeight w:val="380" w:hRule="atLeast"/>
        </w:trPr>
        <w:tc>
          <w:tcPr>
            <w:tcW w:w="2135" w:type="dxa"/>
          </w:tcPr>
          <w:p w:rsidR="0018722C">
            <w:pPr>
              <w:topLinePunct/>
              <w:ind w:leftChars="0" w:left="0" w:rightChars="0" w:right="0" w:firstLineChars="0" w:firstLine="0"/>
              <w:spacing w:line="240" w:lineRule="atLeast"/>
            </w:pPr>
            <w:r>
              <w:t>TLC</w:t>
            </w:r>
          </w:p>
        </w:tc>
        <w:tc>
          <w:tcPr>
            <w:tcW w:w="4133" w:type="dxa"/>
          </w:tcPr>
          <w:p w:rsidR="0018722C">
            <w:pPr>
              <w:topLinePunct/>
              <w:ind w:leftChars="0" w:left="0" w:rightChars="0" w:right="0" w:firstLineChars="0" w:firstLine="0"/>
              <w:spacing w:line="240" w:lineRule="atLeast"/>
            </w:pPr>
            <w:r/>
            <w:r>
              <w:t/>
            </w:r>
            <w:r>
              <w:t>T</w:t>
            </w:r>
            <w:r>
              <w:t>hin layer chromatography</w:t>
            </w:r>
          </w:p>
        </w:tc>
        <w:tc>
          <w:tcPr>
            <w:tcW w:w="2744" w:type="dxa"/>
          </w:tcPr>
          <w:p w:rsidR="0018722C">
            <w:pPr>
              <w:topLinePunct/>
              <w:ind w:leftChars="0" w:left="0" w:rightChars="0" w:right="0" w:firstLineChars="0" w:firstLine="0"/>
              <w:spacing w:line="240" w:lineRule="atLeast"/>
            </w:pPr>
            <w:r>
              <w:rPr>
                <w:rFonts w:ascii="宋体" w:eastAsia="宋体" w:hint="eastAsia"/>
              </w:rPr>
              <w:t>薄层层析</w:t>
            </w:r>
          </w:p>
        </w:tc>
      </w:tr>
      <w:tr>
        <w:trPr>
          <w:trHeight w:val="400" w:hRule="atLeast"/>
        </w:trPr>
        <w:tc>
          <w:tcPr>
            <w:tcW w:w="2135" w:type="dxa"/>
            <w:tcBorders>
              <w:bottom w:val="single" w:sz="4" w:space="0" w:color="000000"/>
            </w:tcBorders>
          </w:tcPr>
          <w:p w:rsidR="0018722C">
            <w:pPr>
              <w:topLinePunct/>
              <w:ind w:leftChars="0" w:left="0" w:rightChars="0" w:right="0" w:firstLineChars="0" w:firstLine="0"/>
              <w:spacing w:line="240" w:lineRule="atLeast"/>
            </w:pPr>
            <w:r>
              <w:t>TMB</w:t>
            </w:r>
          </w:p>
        </w:tc>
        <w:tc>
          <w:tcPr>
            <w:tcW w:w="4133" w:type="dxa"/>
            <w:tcBorders>
              <w:bottom w:val="single" w:sz="4" w:space="0" w:color="000000"/>
            </w:tcBorders>
          </w:tcPr>
          <w:p w:rsidR="0018722C">
            <w:pPr>
              <w:topLinePunct/>
              <w:ind w:leftChars="0" w:left="0" w:rightChars="0" w:right="0" w:firstLineChars="0" w:firstLine="0"/>
              <w:spacing w:line="240" w:lineRule="atLeast"/>
            </w:pPr>
            <w:r>
              <w:t>Tetramethyl benzidine</w:t>
            </w:r>
          </w:p>
        </w:tc>
        <w:tc>
          <w:tcPr>
            <w:tcW w:w="274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四甲基联苯胺</w:t>
            </w:r>
          </w:p>
        </w:tc>
      </w:tr>
    </w:tbl>
    <w:p w:rsidR="0018722C">
      <w:pPr>
        <w:sectPr w:rsidR="00556256">
          <w:footerReference w:type="even" r:id="rId10"/>
          <w:footerReference w:type="default" r:id="rId11"/>
          <w:pgSz w:w="11910" w:h="16840"/>
          <w:pgMar w:footer="964" w:header="0" w:top="1580" w:bottom="1160" w:left="1480" w:right="1200"/>
          <w:pgNumType w:start="8"/>
        </w:sectPr>
        <w:topLinePunct/>
        <w:pStyle w:val="affa"/>
      </w:pPr>
    </w:p>
    <w:p w:rsidR="0018722C">
      <w:pPr>
        <w:pStyle w:val="Heading1"/>
        <w:topLinePunct/>
      </w:pPr>
      <w:bookmarkStart w:id="997083" w:name="_Toc686997083"/>
      <w:bookmarkStart w:name="第1章 绪论 " w:id="6"/>
      <w:bookmarkEnd w:id="6"/>
      <w:r/>
      <w:bookmarkStart w:name="_bookmark0" w:id="7"/>
      <w:bookmarkEnd w:id="7"/>
      <w:r/>
      <w:r>
        <w:t>第</w:t>
      </w:r>
      <w:r>
        <w:t>1</w:t>
      </w:r>
      <w:r>
        <w:t>章</w:t>
      </w:r>
      <w:r>
        <w:t xml:space="preserve">  </w:t>
      </w:r>
      <w:r w:rsidRPr="00DB64CE">
        <w:t>绪论</w:t>
      </w:r>
      <w:bookmarkEnd w:id="997083"/>
    </w:p>
    <w:p w:rsidR="0018722C">
      <w:pPr>
        <w:topLinePunct/>
      </w:pPr>
      <w:r>
        <w:t>磺胺类药物</w:t>
      </w:r>
      <w:r>
        <w:rPr>
          <w:rFonts w:ascii="Times New Roman" w:hAnsi="Times New Roman" w:eastAsia="宋体"/>
        </w:rPr>
        <w:t>(</w:t>
      </w:r>
      <w:r>
        <w:rPr>
          <w:rFonts w:ascii="Times New Roman" w:hAnsi="Times New Roman" w:eastAsia="宋体"/>
        </w:rPr>
        <w:t>Sulfonamides,</w:t>
      </w:r>
      <w:r>
        <w:rPr>
          <w:rFonts w:ascii="Times New Roman" w:hAnsi="Times New Roman" w:eastAsia="宋体"/>
          <w:spacing w:val="1"/>
        </w:rPr>
        <w:t> </w:t>
      </w:r>
      <w:r>
        <w:rPr>
          <w:rFonts w:ascii="Times New Roman" w:hAnsi="Times New Roman" w:eastAsia="宋体"/>
        </w:rPr>
        <w:t>SAs</w:t>
      </w:r>
      <w:r>
        <w:rPr>
          <w:rFonts w:ascii="Times New Roman" w:hAnsi="Times New Roman" w:eastAsia="宋体"/>
        </w:rPr>
        <w:t>)</w:t>
      </w:r>
      <w:r>
        <w:t>种类繁多，它们是一类具有对氨基苯磺酰胺结构</w:t>
      </w:r>
      <w:r>
        <w:t>的药物。</w:t>
      </w:r>
      <w:r>
        <w:rPr>
          <w:rFonts w:ascii="Times New Roman" w:hAnsi="Times New Roman" w:eastAsia="宋体"/>
        </w:rPr>
        <w:t>SAs</w:t>
      </w:r>
      <w:r>
        <w:t>广泛使用于动物细菌性疾病的治疗和预防。但不当的使用，易造成</w:t>
      </w:r>
      <w:r>
        <w:rPr>
          <w:rFonts w:ascii="Times New Roman" w:hAnsi="Times New Roman" w:eastAsia="宋体"/>
        </w:rPr>
        <w:t>SAs</w:t>
      </w:r>
      <w:r>
        <w:t>在动物性食品中残留而对人类的健康产生潜在的危险</w:t>
      </w:r>
      <w:r>
        <w:rPr>
          <w:rFonts w:ascii="Times New Roman" w:hAnsi="Times New Roman" w:eastAsia="宋体"/>
          <w:vertAlign w:val="superscript"/>
        </w:rPr>
        <w:t>[</w:t>
      </w:r>
      <w:r>
        <w:rPr>
          <w:rFonts w:ascii="Times New Roman" w:hAnsi="Times New Roman" w:eastAsia="宋体"/>
          <w:vertAlign w:val="superscript"/>
          <w:position w:val="11"/>
        </w:rPr>
        <w:t xml:space="preserve">1</w:t>
      </w:r>
      <w:r>
        <w:rPr>
          <w:rFonts w:ascii="Times New Roman" w:hAnsi="Times New Roman" w:eastAsia="宋体"/>
          <w:vertAlign w:val="superscript"/>
        </w:rPr>
        <w:t>]</w:t>
      </w:r>
      <w:r>
        <w:t>。</w:t>
      </w:r>
      <w:r>
        <w:rPr>
          <w:rFonts w:ascii="Times New Roman" w:hAnsi="Times New Roman" w:eastAsia="宋体"/>
        </w:rPr>
        <w:t>SAs</w:t>
      </w:r>
      <w:r>
        <w:t>某些药物有“三致”作用</w:t>
      </w:r>
      <w:r>
        <w:rPr>
          <w:rFonts w:ascii="Times New Roman" w:hAnsi="Times New Roman" w:eastAsia="宋体"/>
          <w:vertAlign w:val="superscript"/>
        </w:rPr>
        <w:t>[</w:t>
      </w:r>
      <w:r>
        <w:rPr>
          <w:rFonts w:ascii="Times New Roman" w:hAnsi="Times New Roman" w:eastAsia="宋体"/>
          <w:vertAlign w:val="superscript"/>
          <w:position w:val="11"/>
        </w:rPr>
        <w:t xml:space="preserve">2</w:t>
      </w:r>
      <w:r>
        <w:rPr>
          <w:rFonts w:ascii="Times New Roman" w:hAnsi="Times New Roman" w:eastAsia="宋体"/>
          <w:vertAlign w:val="superscript"/>
        </w:rPr>
        <w:t>]</w:t>
      </w:r>
      <w:r>
        <w:t>，</w:t>
      </w:r>
      <w:r>
        <w:t>可引起耐药菌株增加</w:t>
      </w:r>
      <w:r>
        <w:rPr>
          <w:rFonts w:ascii="Times New Roman" w:hAnsi="Times New Roman" w:eastAsia="宋体"/>
        </w:rPr>
        <w:t>[</w:t>
      </w:r>
      <w:r>
        <w:rPr>
          <w:rFonts w:ascii="Times New Roman" w:hAnsi="Times New Roman" w:eastAsia="宋体"/>
          <w:position w:val="11"/>
          <w:sz w:val="16"/>
        </w:rPr>
        <w:t xml:space="preserve">3</w:t>
      </w:r>
      <w:r>
        <w:rPr>
          <w:rFonts w:ascii="Times New Roman" w:hAnsi="Times New Roman" w:eastAsia="宋体"/>
        </w:rPr>
        <w:t>]</w:t>
      </w:r>
      <w:r>
        <w:t>、过敏反应</w:t>
      </w:r>
      <w:r>
        <w:rPr>
          <w:rFonts w:ascii="Times New Roman" w:hAnsi="Times New Roman" w:eastAsia="宋体"/>
        </w:rPr>
        <w:t>[</w:t>
      </w:r>
      <w:r>
        <w:rPr>
          <w:rFonts w:ascii="Times New Roman" w:hAnsi="Times New Roman" w:eastAsia="宋体"/>
          <w:position w:val="11"/>
          <w:sz w:val="16"/>
        </w:rPr>
        <w:t xml:space="preserve">4</w:t>
      </w:r>
      <w:r>
        <w:rPr>
          <w:rFonts w:ascii="Times New Roman" w:hAnsi="Times New Roman" w:eastAsia="宋体"/>
        </w:rPr>
        <w:t>]</w:t>
      </w:r>
      <w:r>
        <w:t>、菌群失衡及二重感染</w:t>
      </w:r>
      <w:r>
        <w:rPr>
          <w:rFonts w:ascii="Times New Roman" w:hAnsi="Times New Roman" w:eastAsia="宋体"/>
        </w:rPr>
        <w:t>[</w:t>
      </w:r>
      <w:r>
        <w:rPr>
          <w:rFonts w:ascii="Times New Roman" w:hAnsi="Times New Roman" w:eastAsia="宋体"/>
          <w:position w:val="11"/>
          <w:sz w:val="16"/>
        </w:rPr>
        <w:t xml:space="preserve">5</w:t>
      </w:r>
      <w:r>
        <w:rPr>
          <w:rFonts w:ascii="Times New Roman" w:hAnsi="Times New Roman" w:eastAsia="宋体"/>
        </w:rPr>
        <w:t>]</w:t>
      </w:r>
      <w:r>
        <w:t>，同时也会对生态环境</w:t>
      </w:r>
      <w:r>
        <w:t>和我国进出口贸易造成影响</w:t>
      </w:r>
      <w:r>
        <w:rPr>
          <w:rFonts w:ascii="Times New Roman" w:hAnsi="Times New Roman" w:eastAsia="宋体"/>
          <w:vertAlign w:val="superscript"/>
        </w:rPr>
        <w:t>[</w:t>
      </w:r>
      <w:r>
        <w:rPr>
          <w:rFonts w:ascii="Times New Roman" w:hAnsi="Times New Roman" w:eastAsia="宋体"/>
          <w:vertAlign w:val="superscript"/>
          <w:position w:val="11"/>
        </w:rPr>
        <w:t xml:space="preserve">6-8</w:t>
      </w:r>
      <w:r>
        <w:rPr>
          <w:rFonts w:ascii="Times New Roman" w:hAnsi="Times New Roman" w:eastAsia="宋体"/>
          <w:vertAlign w:val="superscript"/>
        </w:rPr>
        <w:t>]</w:t>
      </w:r>
      <w:r>
        <w:t>。中国、美国、加拿大、欧盟规定动物源性食品中</w:t>
      </w:r>
      <w:r>
        <w:rPr>
          <w:rFonts w:ascii="Times New Roman" w:hAnsi="Times New Roman" w:eastAsia="宋体"/>
        </w:rPr>
        <w:t>SAs</w:t>
      </w:r>
      <w:r>
        <w:t>总量不得超过</w:t>
      </w:r>
      <w:r>
        <w:rPr>
          <w:rFonts w:ascii="Times New Roman" w:hAnsi="Times New Roman" w:eastAsia="宋体"/>
        </w:rPr>
        <w:t>100μg</w:t>
      </w:r>
      <w:r>
        <w:rPr>
          <w:rFonts w:ascii="Times New Roman" w:hAnsi="Times New Roman" w:eastAsia="宋体"/>
        </w:rPr>
        <w:t>/</w:t>
      </w:r>
      <w:r>
        <w:rPr>
          <w:rFonts w:ascii="Times New Roman" w:hAnsi="Times New Roman" w:eastAsia="宋体"/>
        </w:rPr>
        <w:t>kg</w:t>
      </w:r>
      <w:r>
        <w:rPr>
          <w:rFonts w:ascii="Times New Roman" w:hAnsi="Times New Roman" w:eastAsia="宋体"/>
        </w:rPr>
        <w:t> </w:t>
      </w:r>
      <w:r>
        <w:rPr>
          <w:rFonts w:ascii="Times New Roman" w:hAnsi="Times New Roman" w:eastAsia="宋体"/>
          <w:vertAlign w:val="superscript"/>
        </w:rPr>
        <w:t>[</w:t>
      </w:r>
      <w:r>
        <w:rPr>
          <w:rFonts w:ascii="Times New Roman" w:hAnsi="Times New Roman" w:eastAsia="宋体"/>
          <w:vertAlign w:val="superscript"/>
          <w:position w:val="11"/>
        </w:rPr>
        <w:t xml:space="preserve">9</w:t>
      </w:r>
      <w:r>
        <w:rPr>
          <w:rFonts w:ascii="Times New Roman" w:hAnsi="Times New Roman" w:eastAsia="宋体"/>
          <w:vertAlign w:val="superscript"/>
        </w:rPr>
        <w:t>]</w:t>
      </w:r>
      <w:r>
        <w:t>。因此，</w:t>
      </w:r>
      <w:r>
        <w:t>近年</w:t>
      </w:r>
      <w:r>
        <w:t>来</w:t>
      </w:r>
      <w:r>
        <w:rPr>
          <w:rFonts w:ascii="Times New Roman" w:hAnsi="Times New Roman" w:eastAsia="宋体"/>
        </w:rPr>
        <w:t>SAs</w:t>
      </w:r>
      <w:r>
        <w:t>成为我国兽药残留监控的重点之一。</w:t>
      </w:r>
    </w:p>
    <w:p w:rsidR="0018722C">
      <w:pPr>
        <w:topLinePunct/>
      </w:pPr>
      <w:r>
        <w:t>目前，国内对</w:t>
      </w:r>
      <w:r>
        <w:rPr>
          <w:rFonts w:ascii="Times New Roman" w:eastAsia="宋体"/>
        </w:rPr>
        <w:t>SAs</w:t>
      </w:r>
      <w:r>
        <w:t>残留检测的研究多以单个磺胺药为主，而实现</w:t>
      </w:r>
      <w:r>
        <w:rPr>
          <w:rFonts w:ascii="Times New Roman" w:eastAsia="宋体"/>
        </w:rPr>
        <w:t>SAs</w:t>
      </w:r>
      <w:r>
        <w:t>多残留免检</w:t>
      </w:r>
      <w:r>
        <w:t>测的研究较少，且多数处于实验室阶段。因此，制备检测多种</w:t>
      </w:r>
      <w:r>
        <w:rPr>
          <w:rFonts w:ascii="Times New Roman" w:eastAsia="宋体"/>
        </w:rPr>
        <w:t>SAs</w:t>
      </w:r>
      <w:r>
        <w:t>的族特异性抗体成</w:t>
      </w:r>
      <w:r>
        <w:t>为了</w:t>
      </w:r>
      <w:r>
        <w:rPr>
          <w:rFonts w:ascii="Times New Roman" w:eastAsia="宋体"/>
        </w:rPr>
        <w:t>SAs</w:t>
      </w:r>
      <w:r>
        <w:t>残留免疫分析研究的热点和重要研究方向。</w:t>
      </w:r>
      <w:r>
        <w:rPr>
          <w:rFonts w:ascii="Times New Roman" w:eastAsia="宋体"/>
        </w:rPr>
        <w:t>SAs</w:t>
      </w:r>
      <w:r>
        <w:t>多残留传统的检测方法主要有</w:t>
      </w:r>
      <w:r>
        <w:t>毛细管电泳法</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、液相色谱法</w:t>
      </w:r>
      <w:r>
        <w:rPr>
          <w:rFonts w:ascii="Times New Roman" w:eastAsia="宋体"/>
        </w:rPr>
        <w:t>[</w:t>
      </w:r>
      <w:r>
        <w:rPr>
          <w:rFonts w:ascii="Times New Roman" w:eastAsia="宋体"/>
        </w:rPr>
        <w:t xml:space="preserve">11-13</w:t>
      </w:r>
      <w:r>
        <w:rPr>
          <w:rFonts w:ascii="Times New Roman" w:eastAsia="宋体"/>
        </w:rPr>
        <w:t>]</w:t>
      </w:r>
      <w:r>
        <w:t>、气相色谱</w:t>
      </w:r>
      <w:r>
        <w:rPr>
          <w:rFonts w:ascii="Times New Roman" w:eastAsia="宋体"/>
        </w:rPr>
        <w:t>-</w:t>
      </w:r>
      <w:r>
        <w:t>串联质谱</w:t>
      </w:r>
      <w:r>
        <w:rPr>
          <w:rFonts w:ascii="Times New Roman" w:eastAsia="宋体"/>
        </w:rPr>
        <w:t>(</w:t>
      </w:r>
      <w:r>
        <w:rPr>
          <w:rFonts w:ascii="Times New Roman" w:eastAsia="宋体"/>
        </w:rPr>
        <w:t xml:space="preserve">GC-MS</w:t>
      </w:r>
      <w:r>
        <w:rPr>
          <w:rFonts w:ascii="Times New Roman" w:eastAsia="宋体"/>
        </w:rPr>
        <w:t>)</w:t>
      </w:r>
      <w:r>
        <w:t>和高效液相色谱</w:t>
      </w:r>
      <w:r>
        <w:rPr>
          <w:rFonts w:ascii="Times New Roman" w:eastAsia="宋体"/>
        </w:rPr>
        <w:t>-</w:t>
      </w:r>
      <w:r>
        <w:t>串联质谱</w:t>
      </w:r>
      <w:r>
        <w:rPr>
          <w:rFonts w:ascii="Times New Roman" w:eastAsia="宋体"/>
        </w:rPr>
        <w:t>(</w:t>
      </w:r>
      <w:r>
        <w:rPr>
          <w:rFonts w:ascii="Times New Roman" w:eastAsia="宋体"/>
        </w:rPr>
        <w:t xml:space="preserve">HPLC-MS</w:t>
      </w:r>
      <w:r>
        <w:rPr>
          <w:rFonts w:ascii="Times New Roman" w:eastAsia="宋体"/>
        </w:rPr>
        <w:t>)</w:t>
      </w:r>
      <w:r/>
      <w:r>
        <w:rPr>
          <w:vertAlign w:val="superscript"/>
        </w:rPr>
        <w:t>[</w:t>
      </w:r>
      <w:r>
        <w:rPr>
          <w:rFonts w:ascii="Times New Roman" w:eastAsia="宋体"/>
          <w:vertAlign w:val="superscript"/>
          <w:position w:val="11"/>
        </w:rPr>
        <w:t>14</w:t>
      </w:r>
      <w:r/>
      <w:r>
        <w:rPr>
          <w:vertAlign w:val="superscript"/>
        </w:rPr>
        <w:t>]</w:t>
      </w:r>
      <w:r>
        <w:t>等，这些方法虽然具较高的特性和灵敏度，但所</w:t>
      </w:r>
      <w:r w:rsidR="001852F3">
        <w:t xml:space="preserve">需仪器精贵，样</w:t>
      </w:r>
      <w:r>
        <w:t>品前处理复杂，难以普及。现在，在众多基层实验室中，应用最多的残留检测方法</w:t>
      </w:r>
      <w:r>
        <w:t>是</w:t>
      </w:r>
    </w:p>
    <w:p w:rsidR="0018722C">
      <w:pPr>
        <w:topLinePunct/>
      </w:pPr>
      <w:r>
        <w:rPr>
          <w:rFonts w:ascii="Times New Roman" w:eastAsia="Times New Roman"/>
        </w:rPr>
        <w:t>ELISA</w:t>
      </w:r>
      <w:r>
        <w:t>法和胶体金免疫层析试纸条法。</w:t>
      </w:r>
    </w:p>
    <w:p w:rsidR="0018722C">
      <w:pPr>
        <w:pStyle w:val="Heading2"/>
        <w:topLinePunct/>
        <w:ind w:left="171" w:hangingChars="171" w:hanging="171"/>
      </w:pPr>
      <w:bookmarkStart w:id="997084" w:name="_Toc686997084"/>
      <w:bookmarkStart w:name="1.1 磺胺类药物的化学结构 " w:id="8"/>
      <w:bookmarkEnd w:id="8"/>
      <w:r>
        <w:rPr>
          <w:b/>
        </w:rPr>
        <w:t>1.1</w:t>
      </w:r>
      <w:r>
        <w:t xml:space="preserve"> </w:t>
      </w:r>
      <w:bookmarkStart w:name="_bookmark1" w:id="9"/>
      <w:bookmarkEnd w:id="9"/>
      <w:bookmarkStart w:name="_bookmark1" w:id="10"/>
      <w:bookmarkEnd w:id="10"/>
      <w:r>
        <w:t>磺胺类药物的化学结构</w:t>
      </w:r>
      <w:bookmarkEnd w:id="997084"/>
    </w:p>
    <w:p w:rsidR="0018722C">
      <w:pPr>
        <w:topLinePunct/>
      </w:pPr>
      <w:r>
        <w:t>百浪息是</w:t>
      </w:r>
      <w:r>
        <w:rPr>
          <w:rFonts w:ascii="Times New Roman" w:hAnsi="Times New Roman" w:eastAsia="宋体"/>
        </w:rPr>
        <w:t>I·G</w:t>
      </w:r>
      <w:r>
        <w:rPr>
          <w:rFonts w:hint="eastAsia"/>
        </w:rPr>
        <w:t>・</w:t>
      </w:r>
      <w:r>
        <w:t>法本公司生产并被最早使用的</w:t>
      </w:r>
      <w:r>
        <w:rPr>
          <w:rFonts w:ascii="Times New Roman" w:hAnsi="Times New Roman" w:eastAsia="宋体"/>
        </w:rPr>
        <w:t>SAs</w:t>
      </w:r>
      <w:r>
        <w:t>之一，</w:t>
      </w:r>
      <w:r>
        <w:rPr>
          <w:rFonts w:ascii="Times New Roman" w:hAnsi="Times New Roman" w:eastAsia="宋体"/>
        </w:rPr>
        <w:t>SAs</w:t>
      </w:r>
      <w:r>
        <w:t>是三十年代发现的能有效防治全身性细菌</w:t>
      </w:r>
      <w:r w:rsidR="001852F3">
        <w:t xml:space="preserve">性感染的第一类化疗药物。</w:t>
      </w:r>
    </w:p>
    <w:p w:rsidR="0018722C">
      <w:pPr>
        <w:pStyle w:val="BodyText"/>
        <w:spacing w:line="362" w:lineRule="auto" w:before="65"/>
        <w:ind w:leftChars="0" w:left="138" w:rightChars="0" w:right="138" w:firstLineChars="0" w:firstLine="400"/>
        <w:topLinePunct/>
      </w:pPr>
      <w:r>
        <w:rPr>
          <w:rFonts w:ascii="Times New Roman" w:eastAsia="Times New Roman"/>
        </w:rPr>
        <w:t>SAs</w:t>
      </w:r>
      <w:r>
        <w:t>属于化学合成抗菌药，均含有氨苯磺胺的骨架结构（图</w:t>
      </w:r>
      <w:r>
        <w:rPr>
          <w:rFonts w:ascii="Times New Roman" w:eastAsia="Times New Roman"/>
        </w:rPr>
        <w:t>1-1</w:t>
      </w:r>
      <w:r>
        <w:t>），大部分</w:t>
      </w:r>
      <w:r>
        <w:rPr>
          <w:rFonts w:ascii="Times New Roman" w:eastAsia="Times New Roman"/>
        </w:rPr>
        <w:t>SAs</w:t>
      </w:r>
      <w:r>
        <w:t>都含有该核构，只是</w:t>
      </w:r>
      <w:r>
        <w:rPr>
          <w:rFonts w:ascii="Times New Roman" w:eastAsia="Times New Roman"/>
        </w:rPr>
        <w:t>-R</w:t>
      </w:r>
      <w:r>
        <w:t>取代基不同。</w:t>
      </w:r>
    </w:p>
    <w:p w:rsidR="0018722C">
      <w:pPr>
        <w:pStyle w:val="aff7"/>
        <w:topLinePunct/>
      </w:pPr>
      <w:r>
        <w:drawing>
          <wp:inline>
            <wp:extent cx="2626995" cy="1038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2626995" cy="1038225"/>
                    </a:xfrm>
                    <a:prstGeom prst="rect">
                      <a:avLst/>
                    </a:prstGeom>
                  </pic:spPr>
                </pic:pic>
              </a:graphicData>
            </a:graphic>
          </wp:inline>
        </w:drawing>
      </w:r>
    </w:p>
    <w:p w:rsidR="0018722C">
      <w:pPr>
        <w:pStyle w:val="a9"/>
        <w:topLinePunct/>
      </w:pPr>
      <w:bookmarkStart w:name="_bookmark2" w:id="11"/>
      <w:bookmarkEnd w:id="11"/>
      <w:r>
        <w:rPr>
          <w:kern w:val="2"/>
          <w:szCs w:val="22"/>
          <w:rFonts w:cstheme="minorBidi" w:hAnsiTheme="minorHAnsi" w:eastAsiaTheme="minorHAnsi" w:asciiTheme="minorHAnsi"/>
          <w:sz w:val="20"/>
        </w:rPr>
        <w:t>图</w:t>
      </w:r>
      <w:r>
        <w:rPr>
          <w:kern w:val="2"/>
          <w:szCs w:val="22"/>
          <w:rFonts w:cstheme="minorBidi" w:hAnsiTheme="minorHAnsi" w:eastAsiaTheme="minorHAnsi" w:asciiTheme="minorHAnsi"/>
          <w:spacing w:val="-26"/>
          <w:sz w:val="20"/>
        </w:rPr>
        <w:t> </w:t>
      </w:r>
      <w:r>
        <w:rPr>
          <w:kern w:val="2"/>
          <w:szCs w:val="22"/>
          <w:rFonts w:ascii="Times New Roman" w:eastAsia="Times New Roman" w:cstheme="minorBidi" w:hAnsiTheme="minorHAnsi"/>
          <w:sz w:val="20"/>
        </w:rPr>
        <w:t>1-1</w:t>
      </w:r>
      <w:r>
        <w:t xml:space="preserve">  </w:t>
      </w:r>
      <w:r>
        <w:rPr>
          <w:kern w:val="2"/>
          <w:szCs w:val="22"/>
          <w:rFonts w:cstheme="minorBidi" w:hAnsiTheme="minorHAnsi" w:eastAsiaTheme="minorHAnsi" w:asciiTheme="minorHAnsi"/>
          <w:w w:val="95"/>
          <w:sz w:val="20"/>
        </w:rPr>
        <w:t>磺胺类药物骨架结构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t>Sulfonamides skeleton</w:t>
      </w:r>
      <w:r>
        <w:rPr>
          <w:rFonts w:ascii="Times New Roman" w:cstheme="minorBidi" w:hAnsiTheme="minorHAnsi" w:eastAsiaTheme="minorHAnsi"/>
        </w:rPr>
        <w:t> </w:t>
      </w:r>
      <w:r>
        <w:rPr>
          <w:rFonts w:ascii="Times New Roman" w:cstheme="minorBidi" w:hAnsiTheme="minorHAnsi" w:eastAsiaTheme="minorHAnsi"/>
        </w:rPr>
        <w:t>structure</w:t>
      </w:r>
    </w:p>
    <w:p w:rsidR="0018722C">
      <w:pPr>
        <w:pStyle w:val="Heading2"/>
        <w:topLinePunct/>
        <w:ind w:left="171" w:hangingChars="171" w:hanging="171"/>
      </w:pPr>
      <w:bookmarkStart w:id="997085" w:name="_Toc686997085"/>
      <w:bookmarkStart w:name="1.2 磺胺类药物的作用机理 " w:id="12"/>
      <w:bookmarkEnd w:id="12"/>
      <w:r>
        <w:rPr>
          <w:b/>
        </w:rPr>
        <w:t>1.2</w:t>
      </w:r>
      <w:r>
        <w:t xml:space="preserve"> </w:t>
      </w:r>
      <w:bookmarkStart w:name="_bookmark3" w:id="13"/>
      <w:bookmarkEnd w:id="13"/>
      <w:bookmarkStart w:name="_bookmark3" w:id="14"/>
      <w:bookmarkEnd w:id="14"/>
      <w:r>
        <w:t>磺胺类药物的作用机理</w:t>
      </w:r>
      <w:bookmarkEnd w:id="997085"/>
    </w:p>
    <w:p w:rsidR="0018722C">
      <w:pPr>
        <w:topLinePunct/>
      </w:pPr>
      <w:r>
        <w:rPr>
          <w:rFonts w:ascii="Times New Roman" w:eastAsia="Times New Roman"/>
        </w:rPr>
        <w:t>SAs</w:t>
      </w:r>
      <w:r>
        <w:t>是通过干扰敏感菌的叶酸代谢而抑制其生长繁殖的。当</w:t>
      </w:r>
      <w:r>
        <w:rPr>
          <w:rFonts w:ascii="Times New Roman" w:eastAsia="Times New Roman"/>
        </w:rPr>
        <w:t>SAs</w:t>
      </w:r>
      <w:r>
        <w:t>存在并达到一定</w:t>
      </w:r>
      <w:r>
        <w:t>量时，敏</w:t>
      </w:r>
      <w:r w:rsidR="001852F3">
        <w:t xml:space="preserve">感</w:t>
      </w:r>
      <w:r w:rsidR="001852F3">
        <w:t xml:space="preserve">菌</w:t>
      </w:r>
      <w:r w:rsidR="001852F3">
        <w:t xml:space="preserve">就不能直接从生长环境中利用外源性的叶酸，而是利用氨基苯甲酸、喋</w:t>
      </w:r>
      <w:r>
        <w:t>啶与谷氨酸，在二氢叶酸合成酶的催化下合</w:t>
      </w:r>
      <w:r w:rsidR="001852F3">
        <w:t xml:space="preserve">成二氢叶酸，再经二氢叶酸还原酶还原成</w:t>
      </w:r>
      <w:r>
        <w:t>四氢叶酸。四氢叶酸是一碳基团转移酶的辅酶，参与嘌呤、嘧啶、氨基酸的合成。</w:t>
      </w:r>
      <w:r>
        <w:rPr>
          <w:rFonts w:ascii="Times New Roman" w:eastAsia="Times New Roman"/>
        </w:rPr>
        <w:t>SAs</w:t>
      </w:r>
      <w:r>
        <w:t>的化学结构与对氨基苯甲酸的结构极为相似，能与对氨基苯甲酸竞争二氢叶酸合成酶，</w:t>
      </w:r>
      <w:r>
        <w:t>抑制二氢叶酸的合成，或者形成以磺胺替代对氨基苯甲酸的伪叶酸，最终使核酸合成受</w:t>
      </w:r>
      <w:r>
        <w:t>阻，结果细菌生长繁殖被阻止</w:t>
      </w:r>
      <w:r>
        <w:rPr>
          <w:vertAlign w:val="superscript"/>
          /&gt;
        </w:rPr>
        <w:t>[</w:t>
      </w:r>
      <w:r>
        <w:rPr>
          <w:vertAlign w:val="superscript"/>
          /&gt;
        </w:rPr>
        <w:t xml:space="preserve">15</w:t>
      </w:r>
      <w:r>
        <w:rPr>
          <w:vertAlign w:val="superscript"/>
          /&gt;
        </w:rPr>
        <w:t>]</w:t>
      </w:r>
      <w:r>
        <w:t>。</w:t>
      </w:r>
    </w:p>
    <w:p w:rsidR="0018722C">
      <w:pPr>
        <w:pStyle w:val="Heading2"/>
        <w:topLinePunct/>
        <w:ind w:left="171" w:hangingChars="171" w:hanging="171"/>
      </w:pPr>
      <w:bookmarkStart w:id="997086" w:name="_Toc686997086"/>
      <w:bookmarkStart w:name="1.3 磺胺类药物的残留及危害 " w:id="15"/>
      <w:bookmarkEnd w:id="15"/>
      <w:r>
        <w:rPr>
          <w:b/>
        </w:rPr>
        <w:t>1.3</w:t>
      </w:r>
      <w:r>
        <w:t xml:space="preserve"> </w:t>
      </w:r>
      <w:bookmarkStart w:name="_bookmark4" w:id="16"/>
      <w:bookmarkEnd w:id="16"/>
      <w:bookmarkStart w:name="_bookmark4" w:id="17"/>
      <w:bookmarkEnd w:id="17"/>
      <w:r>
        <w:t>磺胺类药物的残留及危害</w:t>
      </w:r>
      <w:bookmarkEnd w:id="997086"/>
    </w:p>
    <w:p w:rsidR="0018722C">
      <w:pPr>
        <w:topLinePunct/>
      </w:pPr>
      <w:r>
        <w:rPr>
          <w:rFonts w:ascii="Times New Roman" w:eastAsia="Times New Roman"/>
        </w:rPr>
        <w:t>SAs</w:t>
      </w:r>
      <w:r>
        <w:t>因具有广谱、经济、稳定、易用以及联合抗菌增效剂效果可提高数十倍的特</w:t>
      </w:r>
      <w:r>
        <w:t>点，常以准治疗浓度的药物做为饲料添加剂来预</w:t>
      </w:r>
      <w:r w:rsidR="001852F3">
        <w:t xml:space="preserve">防疾</w:t>
      </w:r>
      <w:r w:rsidR="001852F3">
        <w:t xml:space="preserve">病的发生，提高饲料的转化率和</w:t>
      </w:r>
      <w:r>
        <w:t>促进动物生长。但不合理的使用很容易造成耐药菌增加，再加上在利益的驱使下，某些</w:t>
      </w:r>
      <w:r>
        <w:t>肉奶供应者们，往往不遵守休药期的行为，造成动物性食品中</w:t>
      </w:r>
      <w:r>
        <w:rPr>
          <w:rFonts w:ascii="Times New Roman" w:eastAsia="Times New Roman"/>
        </w:rPr>
        <w:t>SAs</w:t>
      </w:r>
      <w:r>
        <w:t>的残留，从而对人们的健康造成危害，如磺胺二甲嘧啶是动物性食品中主要的残留药物，可诱发癌症</w:t>
      </w:r>
      <w:r>
        <w:rPr>
          <w:vertAlign w:val="superscript"/>
          /&gt;
        </w:rPr>
        <w:t>[</w:t>
      </w:r>
      <w:r>
        <w:rPr>
          <w:rFonts w:ascii="Times New Roman" w:eastAsia="Times New Roman"/>
          <w:position w:val="11"/>
          <w:sz w:val="16"/>
        </w:rPr>
        <w:t xml:space="preserve">16</w:t>
      </w:r>
      <w:r>
        <w:rPr>
          <w:rFonts w:ascii="Times New Roman" w:eastAsia="Times New Roman"/>
          <w:position w:val="11"/>
          <w:sz w:val="16"/>
        </w:rPr>
        <w:t xml:space="preserve">, </w:t>
      </w:r>
      <w:r>
        <w:rPr>
          <w:rFonts w:ascii="Times New Roman" w:eastAsia="Times New Roman"/>
          <w:position w:val="11"/>
          <w:sz w:val="16"/>
        </w:rPr>
        <w:t xml:space="preserve">17</w:t>
      </w:r>
      <w:r>
        <w:rPr>
          <w:vertAlign w:val="superscript"/>
          /&gt;
        </w:rPr>
        <w:t>]</w:t>
      </w:r>
      <w:r>
        <w:t>；</w:t>
      </w:r>
      <w:r>
        <w:t>人在内服大剂量磺胺</w:t>
      </w:r>
      <w:r w:rsidR="001852F3">
        <w:t xml:space="preserve">药后，会出现中</w:t>
      </w:r>
      <w:r w:rsidR="001852F3">
        <w:t xml:space="preserve">枢神经兴奋、感觉过敏、痉挛性麻痹、昏迷、呕</w:t>
      </w:r>
      <w:r>
        <w:t>吐、厌食和腹泻、癫痫惊厥等急性中毒症状；由于</w:t>
      </w:r>
      <w:r>
        <w:rPr>
          <w:rFonts w:ascii="Times New Roman" w:eastAsia="Times New Roman"/>
        </w:rPr>
        <w:t>SAs</w:t>
      </w:r>
      <w:r>
        <w:t>在肝脏代谢，故对肝脏的</w:t>
      </w:r>
      <w:r>
        <w:t>毒性作用较大，可致肝细胞性炎症、肝细胞型伴有胆汁淤积的混合型肝及慢性进展性</w:t>
      </w:r>
      <w:r>
        <w:t>肝炎可伴有肝硬化</w:t>
      </w:r>
      <w:r>
        <w:rPr>
          <w:vertAlign w:val="superscript"/>
          /&gt;
        </w:rPr>
        <w:t>[</w:t>
      </w:r>
      <w:r>
        <w:rPr>
          <w:rFonts w:ascii="Times New Roman" w:eastAsia="Times New Roman"/>
          <w:vertAlign w:val="superscript"/>
          <w:position w:val="11"/>
        </w:rPr>
        <w:t xml:space="preserve">18</w:t>
      </w:r>
      <w:r>
        <w:rPr>
          <w:vertAlign w:val="superscript"/>
          /&gt;
        </w:rPr>
        <w:t>]</w:t>
      </w:r>
      <w:r>
        <w:t>；磺胺类药物在体内乙酰化率高，在体内主要经肝脏代谢为乙酰</w:t>
      </w:r>
      <w:r>
        <w:t>化</w:t>
      </w:r>
      <w:r w:rsidR="001852F3">
        <w:t xml:space="preserve">磺胺，后者无抗菌活力却保持其毒性作用，在</w:t>
      </w:r>
      <w:r w:rsidR="001852F3">
        <w:t xml:space="preserve">泌尿道析出结晶，损害肾脏。出现结</w:t>
      </w:r>
      <w:r>
        <w:t>晶尿、血尿、管型尿、尿痛以至尿闭等症状。磺胺异噁唑和甲氧苄啶均有抗叶酸的作</w:t>
      </w:r>
      <w:r>
        <w:t>用，可引起巨幼红细胞性贫血和再生障碍性贫血，造成</w:t>
      </w:r>
      <w:r w:rsidR="001852F3">
        <w:t xml:space="preserve">凝血障</w:t>
      </w:r>
      <w:r w:rsidR="001852F3">
        <w:t xml:space="preserve">碍；有的还可以引起过</w:t>
      </w:r>
      <w:r>
        <w:t>敏反应，导致耐药菌株产生导致菌群失调等症状</w:t>
      </w:r>
      <w:r>
        <w:rPr>
          <w:vertAlign w:val="superscript"/>
          /&gt;
        </w:rPr>
        <w:t>[</w:t>
      </w:r>
      <w:r>
        <w:rPr>
          <w:rFonts w:ascii="Times New Roman" w:eastAsia="Times New Roman"/>
          <w:vertAlign w:val="superscript"/>
          <w:position w:val="11"/>
        </w:rPr>
        <w:t xml:space="preserve">19</w:t>
      </w:r>
      <w:r>
        <w:rPr>
          <w:vertAlign w:val="superscript"/>
          /&gt;
        </w:rPr>
        <w:t>]</w:t>
      </w:r>
      <w:r>
        <w:t>。</w:t>
      </w:r>
    </w:p>
    <w:p w:rsidR="0018722C">
      <w:pPr>
        <w:pStyle w:val="Heading2"/>
        <w:topLinePunct/>
        <w:ind w:left="171" w:hangingChars="171" w:hanging="171"/>
      </w:pPr>
      <w:bookmarkStart w:id="997087" w:name="_Toc686997087"/>
      <w:bookmarkStart w:name="1.4 磺胺类药物多残留检测现状 " w:id="18"/>
      <w:bookmarkEnd w:id="18"/>
      <w:r>
        <w:rPr>
          <w:b/>
        </w:rPr>
        <w:t>1.4</w:t>
      </w:r>
      <w:r>
        <w:t xml:space="preserve"> </w:t>
      </w:r>
      <w:bookmarkStart w:name="_bookmark5" w:id="19"/>
      <w:bookmarkEnd w:id="19"/>
      <w:bookmarkStart w:name="_bookmark5" w:id="20"/>
      <w:bookmarkEnd w:id="20"/>
      <w:r>
        <w:t>磺胺类药物多残留检测现状</w:t>
      </w:r>
      <w:bookmarkEnd w:id="997087"/>
    </w:p>
    <w:p w:rsidR="0018722C">
      <w:pPr>
        <w:pStyle w:val="Heading3"/>
        <w:topLinePunct/>
        <w:ind w:left="200" w:hangingChars="200" w:hanging="200"/>
      </w:pPr>
      <w:r>
        <w:rPr>
          <w:b/>
        </w:rPr>
        <w:t>1.4.1</w:t>
      </w:r>
      <w:r>
        <w:t xml:space="preserve"> </w:t>
      </w:r>
      <w:r>
        <w:t>检测方法概述</w:t>
      </w:r>
    </w:p>
    <w:p w:rsidR="0018722C">
      <w:pPr>
        <w:topLinePunct/>
      </w:pPr>
      <w:r>
        <w:t>目前，针对</w:t>
      </w:r>
      <w:r>
        <w:rPr>
          <w:rFonts w:ascii="Times New Roman" w:eastAsia="Times New Roman"/>
        </w:rPr>
        <w:t>SAs</w:t>
      </w:r>
      <w:r>
        <w:t>多残留传统的检测方法主要有毛细管电泳法、荧光光度法、薄层色谱法、气相色谱</w:t>
      </w:r>
      <w:r>
        <w:rPr>
          <w:rFonts w:ascii="Times New Roman" w:eastAsia="Times New Roman"/>
        </w:rPr>
        <w:t>-</w:t>
      </w:r>
      <w:r>
        <w:t>串联质谱</w:t>
      </w:r>
      <w:r>
        <w:rPr>
          <w:rFonts w:ascii="Times New Roman" w:eastAsia="Times New Roman"/>
        </w:rPr>
        <w:t>(</w:t>
      </w:r>
      <w:r>
        <w:rPr>
          <w:rFonts w:ascii="Times New Roman" w:eastAsia="Times New Roman"/>
        </w:rPr>
        <w:t xml:space="preserve">GC-MS</w:t>
      </w:r>
      <w:r>
        <w:rPr>
          <w:rFonts w:ascii="Times New Roman" w:eastAsia="Times New Roman"/>
        </w:rPr>
        <w:t>)</w:t>
      </w:r>
      <w:r>
        <w:t>和高</w:t>
      </w:r>
      <w:r w:rsidR="001852F3">
        <w:t xml:space="preserve">效液相色谱</w:t>
      </w:r>
      <w:r>
        <w:rPr>
          <w:rFonts w:ascii="Times New Roman" w:eastAsia="Times New Roman"/>
        </w:rPr>
        <w:t>-</w:t>
      </w:r>
      <w:r>
        <w:t>串联质谱</w:t>
      </w:r>
      <w:r>
        <w:rPr>
          <w:rFonts w:ascii="Times New Roman" w:eastAsia="Times New Roman"/>
        </w:rPr>
        <w:t>(</w:t>
      </w:r>
      <w:r>
        <w:rPr>
          <w:rFonts w:ascii="Times New Roman" w:eastAsia="Times New Roman"/>
        </w:rPr>
        <w:t xml:space="preserve">HPLC-MS</w:t>
      </w:r>
      <w:r>
        <w:rPr>
          <w:rFonts w:ascii="Times New Roman" w:eastAsia="Times New Roman"/>
        </w:rPr>
        <w:t>)</w:t>
      </w:r>
      <w:r>
        <w:t>等，这些方法所需仪器精贵，样品前处理复杂，但都具有较高的特异性和灵敏度。</w:t>
      </w:r>
    </w:p>
    <w:p w:rsidR="0018722C">
      <w:pPr>
        <w:topLinePunct/>
      </w:pPr>
      <w:r>
        <w:t>现在，基于磺胺母核半抗原而制备的单抗用于</w:t>
      </w:r>
      <w:r>
        <w:rPr>
          <w:rFonts w:ascii="Times New Roman" w:eastAsia="Times New Roman"/>
        </w:rPr>
        <w:t>SAs</w:t>
      </w:r>
      <w:r>
        <w:t>多残留检测，较为快速简便的检测方法有</w:t>
      </w:r>
      <w:r>
        <w:rPr>
          <w:rFonts w:ascii="Times New Roman" w:eastAsia="Times New Roman"/>
        </w:rPr>
        <w:t>SAs</w:t>
      </w:r>
      <w:r>
        <w:t>多残留</w:t>
      </w:r>
      <w:r>
        <w:rPr>
          <w:rFonts w:ascii="Times New Roman" w:eastAsia="Times New Roman"/>
        </w:rPr>
        <w:t>ELISA</w:t>
      </w:r>
      <w:r>
        <w:t>快速检测试剂盒与胶体金免疫层析试纸条。</w:t>
      </w:r>
    </w:p>
    <w:p w:rsidR="0018722C">
      <w:pPr>
        <w:pStyle w:val="Heading3"/>
        <w:topLinePunct/>
        <w:ind w:left="200" w:hangingChars="200" w:hanging="200"/>
      </w:pPr>
      <w:r>
        <w:rPr>
          <w:b/>
        </w:rPr>
        <w:t>1.4.2</w:t>
      </w:r>
      <w:r>
        <w:t xml:space="preserve"> </w:t>
      </w:r>
      <w:r>
        <w:t>传统的</w:t>
      </w:r>
      <w:r>
        <w:rPr>
          <w:b/>
        </w:rPr>
        <w:t>SAs</w:t>
      </w:r>
      <w:r>
        <w:t>多残留检测复杂的样品前处理</w:t>
      </w:r>
    </w:p>
    <w:p w:rsidR="0018722C">
      <w:pPr>
        <w:topLinePunct/>
      </w:pPr>
      <w:r>
        <w:t>样品前处理主要包括提取与净化。组织样品中脂肪含量较高，</w:t>
      </w:r>
      <w:r>
        <w:rPr>
          <w:rFonts w:ascii="Times New Roman" w:eastAsia="宋体"/>
        </w:rPr>
        <w:t>SAs</w:t>
      </w:r>
      <w:r>
        <w:t>属于水溶性物质，</w:t>
      </w:r>
      <w:r>
        <w:t>具有较高的极性。对于多残留检测，提取</w:t>
      </w:r>
      <w:r w:rsidR="001852F3">
        <w:t xml:space="preserve">剂的</w:t>
      </w:r>
      <w:r>
        <w:rPr>
          <w:rFonts w:ascii="Times New Roman" w:eastAsia="宋体"/>
        </w:rPr>
        <w:t>pH</w:t>
      </w:r>
      <w:r>
        <w:t>可能使些药物的溶解性能产生差异，因而，对样品前处理采用极性溶剂提取，常用提取液有乙</w:t>
      </w:r>
      <w:r w:rsidR="001852F3">
        <w:t xml:space="preserve">酸乙酯</w:t>
      </w:r>
      <w:r>
        <w:rPr>
          <w:rFonts w:ascii="Times New Roman" w:eastAsia="宋体"/>
          <w:vertAlign w:val="superscript"/>
        </w:rPr>
        <w:t>[</w:t>
      </w:r>
      <w:r>
        <w:rPr>
          <w:rFonts w:ascii="Times New Roman" w:eastAsia="宋体"/>
          <w:vertAlign w:val="superscript"/>
        </w:rPr>
        <w:t xml:space="preserve">20</w:t>
      </w:r>
      <w:r>
        <w:rPr>
          <w:rFonts w:ascii="Times New Roman" w:eastAsia="宋体"/>
          <w:vertAlign w:val="superscript"/>
        </w:rPr>
        <w:t>]</w:t>
      </w:r>
      <w:r w:rsidR="001852F3">
        <w:rPr>
          <w:rFonts w:ascii="Times New Roman" w:eastAsia="宋体"/>
        </w:rPr>
        <w:t xml:space="preserve">  </w:t>
      </w:r>
      <w:r>
        <w:t>、乙</w:t>
      </w:r>
      <w:r>
        <w:t>腈</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、丙酮</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23</w:t>
      </w:r>
      <w:r>
        <w:rPr>
          <w:rFonts w:ascii="Times New Roman" w:eastAsia="Times New Roman" w:cstheme="minorBidi" w:hAnsiTheme="minorHAnsi"/>
        </w:rPr>
        <w:t>]</w:t>
      </w:r>
      <w:r>
        <w:rPr>
          <w:rFonts w:cstheme="minorBidi" w:hAnsiTheme="minorHAnsi" w:eastAsiaTheme="minorHAnsi" w:asciiTheme="minorHAnsi"/>
        </w:rPr>
        <w:t>、二氯甲烷</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24</w:t>
      </w:r>
      <w:r>
        <w:rPr>
          <w:rFonts w:ascii="Times New Roman" w:eastAsia="Times New Roman" w:cstheme="minorBidi" w:hAnsiTheme="minorHAnsi"/>
        </w:rPr>
        <w:t>]</w:t>
      </w:r>
      <w:r>
        <w:rPr>
          <w:rFonts w:cstheme="minorBidi" w:hAnsiTheme="minorHAnsi" w:eastAsiaTheme="minorHAnsi" w:asciiTheme="minorHAnsi"/>
        </w:rPr>
        <w:t>、三氯甲烷</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25</w:t>
      </w:r>
      <w:r>
        <w:rPr>
          <w:rFonts w:ascii="Times New Roman" w:eastAsia="Times New Roman" w:cstheme="minorBidi" w:hAnsiTheme="minorHAnsi"/>
        </w:rPr>
        <w:t>]</w:t>
      </w:r>
      <w:r>
        <w:rPr>
          <w:rFonts w:cstheme="minorBidi" w:hAnsiTheme="minorHAnsi" w:eastAsiaTheme="minorHAnsi" w:asciiTheme="minorHAnsi"/>
        </w:rPr>
        <w:t>、乙醇</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26</w:t>
      </w:r>
      <w:r>
        <w:rPr>
          <w:rFonts w:ascii="Times New Roman" w:eastAsia="Times New Roman" w:cstheme="minorBidi" w:hAnsiTheme="minorHAnsi"/>
        </w:rPr>
        <w:t>]</w:t>
      </w:r>
      <w:r>
        <w:rPr>
          <w:rFonts w:cstheme="minorBidi" w:hAnsiTheme="minorHAnsi" w:eastAsiaTheme="minorHAnsi" w:asciiTheme="minorHAnsi"/>
        </w:rPr>
        <w:t>、高氯酸</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27</w:t>
      </w:r>
      <w:r>
        <w:rPr>
          <w:rFonts w:ascii="Times New Roman" w:eastAsia="Times New Roman" w:cstheme="minorBidi" w:hAnsiTheme="minorHAnsi"/>
        </w:rPr>
        <w:t>]</w:t>
      </w:r>
      <w:r>
        <w:rPr>
          <w:rFonts w:cstheme="minorBidi" w:hAnsiTheme="minorHAnsi" w:eastAsiaTheme="minorHAnsi" w:asciiTheme="minorHAnsi"/>
        </w:rPr>
        <w:t>单溶剂或混合溶剂</w:t>
      </w:r>
    </w:p>
    <w:p w:rsidR="0018722C">
      <w:pPr>
        <w:topLinePunct/>
      </w:pPr>
      <w:r>
        <w:rPr>
          <w:rFonts w:ascii="Times New Roman" w:eastAsia="Times New Roman"/>
        </w:rPr>
        <w:t>[</w:t>
      </w:r>
      <w:r>
        <w:rPr>
          <w:rFonts w:ascii="Times New Roman" w:eastAsia="Times New Roman"/>
        </w:rPr>
        <w:t xml:space="preserve">28</w:t>
      </w:r>
      <w:r>
        <w:rPr>
          <w:rFonts w:ascii="Times New Roman" w:eastAsia="Times New Roman"/>
        </w:rPr>
        <w:t>]</w:t>
      </w:r>
      <w:r>
        <w:rPr>
          <w:spacing w:val="8"/>
        </w:rPr>
        <w:t xml:space="preserve">. </w:t>
      </w:r>
      <w:r>
        <w:t>样品的净化，</w:t>
      </w:r>
      <w:r>
        <w:rPr>
          <w:rFonts w:ascii="Times New Roman" w:eastAsia="Times New Roman"/>
        </w:rPr>
        <w:t>SAs</w:t>
      </w:r>
      <w:r>
        <w:t>是两性化合物，我们常常采用液</w:t>
      </w:r>
      <w:r>
        <w:rPr>
          <w:rFonts w:ascii="Times New Roman" w:eastAsia="Times New Roman"/>
        </w:rPr>
        <w:t>-</w:t>
      </w:r>
      <w:r>
        <w:t>液分配的净化手段。现代</w:t>
      </w:r>
      <w:r>
        <w:t>样品</w:t>
      </w:r>
      <w:r w:rsidR="001852F3">
        <w:t xml:space="preserve">前处理</w:t>
      </w:r>
      <w:r w:rsidR="001852F3">
        <w:t xml:space="preserve">净化</w:t>
      </w:r>
      <w:r w:rsidR="001852F3">
        <w:t xml:space="preserve">技</w:t>
      </w:r>
      <w:r w:rsidR="001852F3">
        <w:t xml:space="preserve">术</w:t>
      </w:r>
      <w:r w:rsidR="001852F3">
        <w:t xml:space="preserve">有固</w:t>
      </w:r>
      <w:r w:rsidR="001852F3">
        <w:t xml:space="preserve">相萃</w:t>
      </w:r>
      <w:r w:rsidR="001852F3">
        <w:t xml:space="preserve">取</w:t>
      </w:r>
      <w:r>
        <w:t>（</w:t>
      </w:r>
      <w:r>
        <w:rPr>
          <w:rFonts w:ascii="Times New Roman" w:eastAsia="Times New Roman"/>
          <w:w w:val="99"/>
        </w:rPr>
        <w:t>SP</w:t>
      </w:r>
      <w:r>
        <w:rPr>
          <w:rFonts w:ascii="Times New Roman" w:eastAsia="Times New Roman"/>
          <w:spacing w:val="0"/>
          <w:w w:val="99"/>
        </w:rPr>
        <w:t>E</w:t>
      </w:r>
      <w:r>
        <w:t>）</w:t>
      </w:r>
      <w:r>
        <w:t>、超</w:t>
      </w:r>
      <w:r w:rsidR="001852F3">
        <w:t xml:space="preserve">临界</w:t>
      </w:r>
      <w:r w:rsidR="001852F3">
        <w:t xml:space="preserve">流体萃取</w:t>
      </w:r>
      <w:r>
        <w:t>（</w:t>
      </w:r>
      <w:r>
        <w:rPr>
          <w:rFonts w:ascii="Times New Roman" w:eastAsia="Times New Roman"/>
          <w:w w:val="99"/>
        </w:rPr>
        <w:t>S</w:t>
      </w:r>
      <w:r>
        <w:rPr>
          <w:rFonts w:ascii="Times New Roman" w:eastAsia="Times New Roman"/>
          <w:spacing w:val="-1"/>
          <w:w w:val="99"/>
        </w:rPr>
        <w:t>F</w:t>
      </w:r>
      <w:r>
        <w:rPr>
          <w:rFonts w:ascii="Times New Roman" w:eastAsia="Times New Roman"/>
        </w:rPr>
        <w:t>E</w:t>
      </w:r>
      <w:r>
        <w:t>）</w:t>
      </w:r>
      <w:r>
        <w:t>、免</w:t>
      </w:r>
      <w:r w:rsidR="001852F3">
        <w:t xml:space="preserve">疫</w:t>
      </w:r>
      <w:r w:rsidR="001852F3">
        <w:t xml:space="preserve">亲合</w:t>
      </w:r>
      <w:r w:rsidR="001852F3">
        <w:t xml:space="preserve">色</w:t>
      </w:r>
      <w:r w:rsidR="001852F3">
        <w:t>谱</w:t>
      </w:r>
    </w:p>
    <w:p w:rsidR="0018722C">
      <w:pPr>
        <w:topLinePunct/>
      </w:pPr>
      <w:r>
        <w:t>（</w:t>
      </w:r>
      <w:r>
        <w:rPr>
          <w:rFonts w:ascii="Times New Roman" w:eastAsia="Times New Roman"/>
        </w:rPr>
        <w:t>I</w:t>
      </w:r>
      <w:r>
        <w:rPr>
          <w:rFonts w:ascii="Times New Roman" w:eastAsia="Times New Roman"/>
        </w:rPr>
        <w:t>AC</w:t>
      </w:r>
      <w:r>
        <w:t>）</w:t>
      </w:r>
      <w:r>
        <w:t>、微波辅助提取</w:t>
      </w:r>
      <w:r>
        <w:t>（</w:t>
      </w:r>
      <w:r>
        <w:rPr>
          <w:rFonts w:ascii="Times New Roman" w:eastAsia="Times New Roman"/>
          <w:w w:val="99"/>
        </w:rPr>
        <w:t>MA</w:t>
      </w:r>
      <w:r>
        <w:rPr>
          <w:rFonts w:ascii="Times New Roman" w:eastAsia="Times New Roman"/>
          <w:spacing w:val="0"/>
          <w:w w:val="99"/>
        </w:rPr>
        <w:t>E</w:t>
      </w:r>
      <w:r>
        <w:t>）</w:t>
      </w:r>
      <w:r>
        <w:t>等</w:t>
      </w:r>
      <w:r>
        <w:rPr>
          <w:rFonts w:ascii="Times New Roman" w:eastAsia="Times New Roman"/>
          <w:vertAlign w:val="superscript"/>
        </w:rPr>
        <w:t>[</w:t>
      </w:r>
      <w:r>
        <w:rPr>
          <w:rFonts w:ascii="Times New Roman" w:eastAsia="Times New Roman"/>
          <w:vertAlign w:val="superscript"/>
          <w:position w:val="11"/>
        </w:rPr>
        <w:t>29</w:t>
      </w:r>
      <w:r>
        <w:rPr>
          <w:rFonts w:ascii="Times New Roman" w:eastAsia="Times New Roman"/>
          <w:vertAlign w:val="superscript"/>
        </w:rPr>
        <w:t>]</w:t>
      </w:r>
      <w:r>
        <w:t>。</w:t>
      </w:r>
    </w:p>
    <w:p w:rsidR="0018722C">
      <w:pPr>
        <w:pStyle w:val="Heading3"/>
        <w:topLinePunct/>
        <w:ind w:left="200" w:hangingChars="200" w:hanging="200"/>
      </w:pPr>
      <w:r>
        <w:rPr>
          <w:b/>
        </w:rPr>
        <w:t>1.4.3</w:t>
      </w:r>
      <w:r>
        <w:t xml:space="preserve"> </w:t>
      </w:r>
      <w:r>
        <w:rPr>
          <w:b/>
        </w:rPr>
        <w:t>SAs</w:t>
      </w:r>
      <w:r>
        <w:t>多残留毛细管电泳法检测</w:t>
      </w:r>
    </w:p>
    <w:p w:rsidR="0018722C">
      <w:pPr>
        <w:topLinePunct/>
      </w:pPr>
      <w:r>
        <w:rPr>
          <w:rFonts w:ascii="Times New Roman" w:eastAsia="Times New Roman"/>
        </w:rPr>
        <w:t>Ming</w:t>
      </w:r>
      <w:r>
        <w:t>等建立了肉中</w:t>
      </w:r>
      <w:r>
        <w:rPr>
          <w:rFonts w:ascii="Times New Roman" w:eastAsia="Times New Roman"/>
        </w:rPr>
        <w:t>8</w:t>
      </w:r>
      <w:r>
        <w:t>种常用磺胺类药物的快速毛细管电泳检测方法，最低</w:t>
      </w:r>
      <w:r>
        <w:t>检测限为</w:t>
      </w:r>
      <w:r>
        <w:rPr>
          <w:rFonts w:ascii="Times New Roman" w:eastAsia="Times New Roman"/>
        </w:rPr>
        <w:t>5-10ng</w:t>
      </w:r>
      <w:r>
        <w:rPr>
          <w:rFonts w:ascii="Times New Roman" w:eastAsia="Times New Roman"/>
        </w:rPr>
        <w:t>/</w:t>
      </w:r>
      <w:r>
        <w:rPr>
          <w:rFonts w:ascii="Times New Roman" w:eastAsia="Times New Roman"/>
        </w:rPr>
        <w:t>kg</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rPr>
          <w:spacing w:val="-32"/>
        </w:rPr>
        <w:t xml:space="preserve">. </w:t>
      </w:r>
      <w:r>
        <w:rPr>
          <w:rFonts w:ascii="Times New Roman" w:eastAsia="Times New Roman"/>
        </w:rPr>
        <w:t>Lamba</w:t>
      </w:r>
      <w:r>
        <w:t>等</w:t>
      </w:r>
      <w:r>
        <w:rPr>
          <w:rFonts w:ascii="Times New Roman" w:eastAsia="Times New Roman"/>
        </w:rPr>
        <w:t>[</w:t>
      </w:r>
      <w:r>
        <w:rPr>
          <w:rFonts w:ascii="Times New Roman" w:eastAsia="Times New Roman"/>
          <w:position w:val="11"/>
          <w:sz w:val="16"/>
        </w:rPr>
        <w:t xml:space="preserve">31</w:t>
      </w:r>
      <w:r>
        <w:rPr>
          <w:rFonts w:ascii="Times New Roman" w:eastAsia="Times New Roman"/>
        </w:rPr>
        <w:t>]</w:t>
      </w:r>
      <w:r>
        <w:t>建立了胶束电泳法检测牛奶中磺胺类药物多残</w:t>
      </w:r>
      <w:r>
        <w:t>留，</w:t>
      </w:r>
      <w:r>
        <w:rPr>
          <w:rFonts w:ascii="Times New Roman" w:eastAsia="Times New Roman"/>
        </w:rPr>
        <w:t>5</w:t>
      </w:r>
      <w:r>
        <w:t>种磺胺类药物在</w:t>
      </w:r>
      <w:r>
        <w:rPr>
          <w:rFonts w:ascii="Times New Roman" w:eastAsia="Times New Roman"/>
        </w:rPr>
        <w:t>7min</w:t>
      </w:r>
      <w:r>
        <w:t>内得到分离，且最低检测限为</w:t>
      </w:r>
      <w:r>
        <w:rPr>
          <w:rFonts w:ascii="Times New Roman" w:eastAsia="Times New Roman"/>
        </w:rPr>
        <w:t>1</w:t>
      </w:r>
      <w:r>
        <w:rPr>
          <w:rFonts w:ascii="Times New Roman" w:eastAsia="Times New Roman"/>
        </w:rPr>
        <w:t>.</w:t>
      </w:r>
      <w:r>
        <w:rPr>
          <w:rFonts w:ascii="Times New Roman" w:eastAsia="Times New Roman"/>
        </w:rPr>
        <w:t>59-7.68nmol</w:t>
      </w:r>
      <w:r>
        <w:rPr>
          <w:rFonts w:ascii="Times New Roman" w:eastAsia="Times New Roman"/>
        </w:rPr>
        <w:t>/</w:t>
      </w:r>
      <w:r>
        <w:rPr>
          <w:rFonts w:ascii="Times New Roman" w:eastAsia="Times New Roman"/>
        </w:rPr>
        <w:t>L</w:t>
      </w:r>
      <w:r>
        <w:t>。</w:t>
      </w:r>
    </w:p>
    <w:p w:rsidR="0018722C">
      <w:pPr>
        <w:pStyle w:val="Heading3"/>
        <w:topLinePunct/>
        <w:ind w:left="200" w:hangingChars="200" w:hanging="200"/>
      </w:pPr>
      <w:r>
        <w:rPr>
          <w:b/>
        </w:rPr>
        <w:t>1.4.4</w:t>
      </w:r>
      <w:r>
        <w:t xml:space="preserve"> </w:t>
      </w:r>
      <w:r>
        <w:rPr>
          <w:b/>
        </w:rPr>
        <w:t>SAs</w:t>
      </w:r>
      <w:r>
        <w:t>多残留荧光光度法检测</w:t>
      </w:r>
    </w:p>
    <w:p w:rsidR="0018722C">
      <w:pPr>
        <w:topLinePunct/>
      </w:pPr>
      <w:r>
        <w:t>将磺胺类化合物与邻</w:t>
      </w:r>
      <w:r w:rsidR="001852F3">
        <w:t xml:space="preserve">苯二醛偶合成一种荧光衍生物，其激发波</w:t>
      </w:r>
      <w:r w:rsidR="001852F3">
        <w:t xml:space="preserve">长为</w:t>
      </w:r>
      <w:r>
        <w:rPr>
          <w:rFonts w:ascii="Times New Roman" w:hAnsi="Times New Roman" w:eastAsia="宋体"/>
        </w:rPr>
        <w:t>365nm</w:t>
      </w:r>
      <w:r>
        <w:t>，</w:t>
      </w:r>
      <w:r>
        <w:t>在</w:t>
      </w:r>
      <w:r>
        <w:rPr>
          <w:rFonts w:ascii="Times New Roman" w:hAnsi="Times New Roman" w:eastAsia="宋体"/>
        </w:rPr>
        <w:t>422</w:t>
      </w:r>
      <w:r>
        <w:t>－</w:t>
      </w:r>
      <w:r>
        <w:rPr>
          <w:rFonts w:ascii="Times New Roman" w:hAnsi="Times New Roman" w:eastAsia="宋体"/>
        </w:rPr>
        <w:t>434nm</w:t>
      </w:r>
      <w:r>
        <w:t>测定其发光强度，对磺胺间二甲氧嘧啶的检测限是</w:t>
      </w:r>
      <w:r>
        <w:rPr>
          <w:rFonts w:ascii="Times New Roman" w:hAnsi="Times New Roman" w:eastAsia="宋体"/>
        </w:rPr>
        <w:t>0</w:t>
      </w:r>
      <w:r>
        <w:rPr>
          <w:rFonts w:ascii="Times New Roman" w:hAnsi="Times New Roman" w:eastAsia="宋体"/>
        </w:rPr>
        <w:t>.</w:t>
      </w:r>
      <w:r>
        <w:rPr>
          <w:rFonts w:ascii="Times New Roman" w:hAnsi="Times New Roman" w:eastAsia="宋体"/>
        </w:rPr>
        <w:t>25μg</w:t>
      </w:r>
      <w:r>
        <w:rPr>
          <w:rFonts w:ascii="Times New Roman" w:hAnsi="Times New Roman" w:eastAsia="宋体"/>
        </w:rPr>
        <w:t>/</w:t>
      </w:r>
      <w:r>
        <w:rPr>
          <w:rFonts w:ascii="Times New Roman" w:hAnsi="Times New Roman" w:eastAsia="宋体"/>
        </w:rPr>
        <w:t>kg</w:t>
      </w:r>
      <w:r>
        <w:rPr>
          <w:rFonts w:ascii="Times New Roman" w:hAnsi="Times New Roman" w:eastAsia="宋体"/>
          <w:vertAlign w:val="superscript"/>
        </w:rPr>
        <w:t>[</w:t>
      </w:r>
      <w:r>
        <w:rPr>
          <w:rFonts w:ascii="Times New Roman" w:hAnsi="Times New Roman" w:eastAsia="宋体"/>
          <w:vertAlign w:val="superscript"/>
        </w:rPr>
        <w:t xml:space="preserve">32</w:t>
      </w:r>
      <w:r>
        <w:rPr>
          <w:rFonts w:ascii="Times New Roman" w:hAnsi="Times New Roman" w:eastAsia="宋体"/>
          <w:vertAlign w:val="superscript"/>
        </w:rPr>
        <w:t>]</w:t>
      </w:r>
      <w:r>
        <w:t>。</w:t>
      </w:r>
    </w:p>
    <w:p w:rsidR="0018722C">
      <w:pPr>
        <w:pStyle w:val="Heading3"/>
        <w:topLinePunct/>
        <w:ind w:left="200" w:hangingChars="200" w:hanging="200"/>
      </w:pPr>
      <w:r>
        <w:rPr>
          <w:b/>
        </w:rPr>
        <w:t>1.4.5</w:t>
      </w:r>
      <w:r>
        <w:t xml:space="preserve"> </w:t>
      </w:r>
      <w:r>
        <w:rPr>
          <w:b/>
        </w:rPr>
        <w:t>SAs</w:t>
      </w:r>
      <w:r>
        <w:t>多残留薄层色谱法检测</w:t>
      </w:r>
    </w:p>
    <w:p w:rsidR="0018722C">
      <w:pPr>
        <w:topLinePunct/>
      </w:pPr>
      <w:r>
        <w:t>薄层色谱法是美国农业薄层色谱分析方法，美国又将其称为定位</w:t>
      </w:r>
      <w:r>
        <w:rPr>
          <w:rFonts w:ascii="Times New Roman" w:eastAsia="Times New Roman"/>
        </w:rPr>
        <w:t>SAs</w:t>
      </w:r>
      <w:r>
        <w:t>检测</w:t>
      </w:r>
      <w:r>
        <w:rPr>
          <w:rFonts w:ascii="Times New Roman" w:eastAsia="Times New Roman"/>
        </w:rPr>
        <w:t>(</w:t>
      </w:r>
      <w:r>
        <w:rPr>
          <w:rFonts w:ascii="Times New Roman" w:eastAsia="Times New Roman"/>
        </w:rPr>
        <w:t xml:space="preserve">sulfa-on-sit,</w:t>
      </w:r>
      <w:r w:rsidR="001852F3">
        <w:rPr>
          <w:rFonts w:ascii="Times New Roman" w:eastAsia="Times New Roman"/>
        </w:rPr>
        <w:t xml:space="preserve"> </w:t>
      </w:r>
      <w:r w:rsidR="001852F3">
        <w:rPr>
          <w:rFonts w:ascii="Times New Roman" w:eastAsia="Times New Roman"/>
        </w:rPr>
        <w:t xml:space="preserve">SOS</w:t>
      </w:r>
      <w:r>
        <w:rPr>
          <w:rFonts w:ascii="Times New Roman" w:eastAsia="Times New Roman"/>
        </w:rPr>
        <w:t>)</w:t>
      </w:r>
      <w:r>
        <w:t>，可以定性或半定量地检测猪的尿、血清及饲料的水提取液或甲醇提取液中磺胺药的残留，检测限达</w:t>
      </w:r>
      <w:r>
        <w:rPr>
          <w:rFonts w:ascii="Times New Roman" w:eastAsia="Times New Roman"/>
        </w:rPr>
        <w:t>0</w:t>
      </w:r>
      <w:r>
        <w:rPr>
          <w:rFonts w:ascii="Times New Roman" w:eastAsia="Times New Roman"/>
        </w:rPr>
        <w:t>.</w:t>
      </w:r>
      <w:r>
        <w:rPr>
          <w:rFonts w:ascii="Times New Roman" w:eastAsia="Times New Roman"/>
        </w:rPr>
        <w:t>4ppm</w:t>
      </w:r>
      <w:r>
        <w:t>。也有报道在鲑鱼中的</w:t>
      </w:r>
      <w:r>
        <w:rPr>
          <w:rFonts w:ascii="Times New Roman" w:eastAsia="Times New Roman"/>
        </w:rPr>
        <w:t>5</w:t>
      </w:r>
      <w:r>
        <w:t>种磺胺药检测限</w:t>
      </w:r>
      <w:r>
        <w:t>可</w:t>
      </w:r>
      <w:r>
        <w:t>达</w:t>
      </w:r>
    </w:p>
    <w:p w:rsidR="0018722C">
      <w:pPr>
        <w:topLinePunct/>
      </w:pPr>
      <w:r>
        <w:rPr>
          <w:rFonts w:cstheme="minorBidi" w:hAnsiTheme="minorHAnsi" w:eastAsiaTheme="minorHAnsi" w:asciiTheme="minorHAnsi" w:ascii="Times New Roman" w:hAnsi="Times New Roman" w:eastAsia="Times New Roman"/>
        </w:rPr>
        <w:t>0.136μg</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kg</w:t>
      </w:r>
      <w:r>
        <w:rPr>
          <w:rFonts w:ascii="Times New Roman" w:hAnsi="Times New Roman" w:eastAsia="Times New Roman" w:cstheme="minorBidi"/>
        </w:rPr>
        <w:t>[</w:t>
      </w:r>
      <w:r>
        <w:rPr>
          <w:rFonts w:ascii="Times New Roman" w:hAnsi="Times New Roman" w:eastAsia="Times New Roman" w:cstheme="minorBidi"/>
        </w:rPr>
        <w:t xml:space="preserve">33</w:t>
      </w:r>
      <w:r>
        <w:rPr>
          <w:rFonts w:ascii="Times New Roman" w:hAnsi="Times New Roman" w:eastAsia="Times New Roman" w:cstheme="minorBidi"/>
        </w:rPr>
        <w:t>]</w:t>
      </w:r>
      <w:r>
        <w:rPr>
          <w:rFonts w:cstheme="minorBidi" w:hAnsiTheme="minorHAnsi" w:eastAsiaTheme="minorHAnsi" w:asciiTheme="minorHAnsi"/>
        </w:rPr>
        <w:t>。</w:t>
      </w:r>
    </w:p>
    <w:p w:rsidR="0018722C">
      <w:pPr>
        <w:pStyle w:val="Heading3"/>
        <w:topLinePunct/>
        <w:ind w:left="200" w:hangingChars="200" w:hanging="200"/>
      </w:pPr>
      <w:r>
        <w:rPr>
          <w:b/>
        </w:rPr>
        <w:t>1.4.6</w:t>
      </w:r>
      <w:r>
        <w:t xml:space="preserve"> </w:t>
      </w:r>
      <w:r>
        <w:rPr>
          <w:b/>
        </w:rPr>
        <w:t>SAs</w:t>
      </w:r>
      <w:r>
        <w:t>多残留气相色谱</w:t>
      </w:r>
      <w:r>
        <w:rPr>
          <w:b/>
        </w:rPr>
        <w:t>-</w:t>
      </w:r>
      <w:r>
        <w:t>串联质谱</w:t>
      </w:r>
      <w:r>
        <w:rPr>
          <w:b/>
        </w:rPr>
        <w:t>(</w:t>
      </w:r>
      <w:r>
        <w:rPr>
          <w:b/>
        </w:rPr>
        <w:t xml:space="preserve">GC-MS</w:t>
      </w:r>
      <w:r>
        <w:rPr>
          <w:b/>
        </w:rPr>
        <w:t>)</w:t>
      </w:r>
      <w:r>
        <w:t>检测</w:t>
      </w:r>
    </w:p>
    <w:p w:rsidR="0018722C">
      <w:pPr>
        <w:topLinePunct/>
      </w:pPr>
      <w:r>
        <w:rPr>
          <w:rFonts w:ascii="Times New Roman" w:eastAsia="宋体"/>
        </w:rPr>
        <w:t>Reeves</w:t>
      </w:r>
      <w:r>
        <w:t>等</w:t>
      </w:r>
      <w:r>
        <w:rPr>
          <w:rFonts w:ascii="Times New Roman" w:eastAsia="宋体"/>
        </w:rPr>
        <w:t>[</w:t>
      </w:r>
      <w:r>
        <w:rPr>
          <w:rFonts w:ascii="Times New Roman" w:eastAsia="宋体"/>
        </w:rPr>
        <w:t xml:space="preserve">34</w:t>
      </w:r>
      <w:r>
        <w:rPr>
          <w:rFonts w:ascii="Times New Roman" w:eastAsia="宋体"/>
        </w:rPr>
        <w:t>]</w:t>
      </w:r>
      <w:r>
        <w:t>建立了牛奶中磺胺类药物多残留的气</w:t>
      </w:r>
      <w:r w:rsidR="001852F3">
        <w:t xml:space="preserve">质联用检</w:t>
      </w:r>
      <w:r w:rsidR="001852F3">
        <w:t xml:space="preserve">测方法，样品净</w:t>
      </w:r>
      <w:r w:rsidR="001852F3">
        <w:t xml:space="preserve">化后</w:t>
      </w:r>
      <w:r>
        <w:t>经甲基</w:t>
      </w:r>
      <w:r>
        <w:rPr>
          <w:rFonts w:ascii="Times New Roman" w:eastAsia="宋体"/>
        </w:rPr>
        <w:t>-</w:t>
      </w:r>
      <w:r>
        <w:t>氨基</w:t>
      </w:r>
      <w:r>
        <w:rPr>
          <w:rFonts w:ascii="Times New Roman" w:eastAsia="宋体"/>
        </w:rPr>
        <w:t>-3-</w:t>
      </w:r>
      <w:r>
        <w:t>氟代烷</w:t>
      </w:r>
      <w:r w:rsidR="001852F3">
        <w:t xml:space="preserve">衍生化，离子阱检测器检测，可同时检测</w:t>
      </w:r>
      <w:r>
        <w:rPr>
          <w:rFonts w:ascii="Times New Roman" w:eastAsia="宋体"/>
        </w:rPr>
        <w:t>ST</w:t>
      </w:r>
      <w:r>
        <w:t>等</w:t>
      </w:r>
      <w:r>
        <w:rPr>
          <w:rFonts w:ascii="Times New Roman" w:eastAsia="宋体"/>
        </w:rPr>
        <w:t>9</w:t>
      </w:r>
      <w:r>
        <w:t>种磺胺类物，</w:t>
      </w:r>
      <w:r>
        <w:t>最低检测限为</w:t>
      </w:r>
      <w:r>
        <w:rPr>
          <w:rFonts w:ascii="Times New Roman" w:eastAsia="宋体"/>
        </w:rPr>
        <w:t>10ng</w:t>
      </w:r>
      <w:r>
        <w:rPr>
          <w:rFonts w:ascii="Times New Roman" w:eastAsia="宋体"/>
        </w:rPr>
        <w:t>/</w:t>
      </w:r>
      <w:r>
        <w:rPr>
          <w:rFonts w:ascii="Times New Roman" w:eastAsia="宋体"/>
        </w:rPr>
        <w:t>mL</w:t>
      </w:r>
      <w:r>
        <w:t>。</w:t>
      </w:r>
    </w:p>
    <w:p w:rsidR="0018722C">
      <w:pPr>
        <w:pStyle w:val="Heading3"/>
        <w:topLinePunct/>
        <w:ind w:left="200" w:hangingChars="200" w:hanging="200"/>
      </w:pPr>
      <w:r>
        <w:rPr>
          <w:b/>
        </w:rPr>
        <w:t>1.4.7</w:t>
      </w:r>
      <w:r>
        <w:t xml:space="preserve"> </w:t>
      </w:r>
      <w:r>
        <w:rPr>
          <w:b/>
        </w:rPr>
        <w:t>SAs</w:t>
      </w:r>
      <w:r>
        <w:t>多残留高效液相色谱</w:t>
      </w:r>
      <w:r>
        <w:rPr>
          <w:b/>
        </w:rPr>
        <w:t>-</w:t>
      </w:r>
      <w:r>
        <w:t>串联质谱</w:t>
      </w:r>
      <w:r>
        <w:rPr>
          <w:b/>
        </w:rPr>
        <w:t>(</w:t>
      </w:r>
      <w:r>
        <w:rPr>
          <w:b/>
        </w:rPr>
        <w:t xml:space="preserve">HPLC-MS</w:t>
      </w:r>
      <w:r>
        <w:rPr>
          <w:b/>
        </w:rPr>
        <w:t>)</w:t>
      </w:r>
      <w:r>
        <w:t>检测</w:t>
      </w:r>
    </w:p>
    <w:p w:rsidR="0018722C">
      <w:pPr>
        <w:topLinePunct/>
      </w:pPr>
      <w:r>
        <w:rPr>
          <w:rFonts w:ascii="Times New Roman" w:eastAsia="Times New Roman"/>
        </w:rPr>
        <w:t>Chinchilla</w:t>
      </w:r>
      <w:r>
        <w:t>等</w:t>
      </w:r>
      <w:r>
        <w:rPr>
          <w:rFonts w:ascii="Times New Roman" w:eastAsia="Times New Roman"/>
        </w:rPr>
        <w:t>[</w:t>
      </w:r>
      <w:r>
        <w:rPr>
          <w:rFonts w:ascii="Times New Roman" w:eastAsia="Times New Roman"/>
        </w:rPr>
        <w:t xml:space="preserve">35</w:t>
      </w:r>
      <w:r>
        <w:rPr>
          <w:rFonts w:ascii="Times New Roman" w:eastAsia="Times New Roman"/>
        </w:rPr>
        <w:t>]</w:t>
      </w:r>
      <w:r>
        <w:t>首次采用</w:t>
      </w:r>
      <w:r>
        <w:rPr>
          <w:rFonts w:ascii="Times New Roman" w:eastAsia="Times New Roman"/>
        </w:rPr>
        <w:t>HPLC -</w:t>
      </w:r>
      <w:r>
        <w:t>化学发光检</w:t>
      </w:r>
      <w:r w:rsidR="001852F3">
        <w:t xml:space="preserve">测器来检测牛奶中</w:t>
      </w:r>
      <w:r>
        <w:rPr>
          <w:rFonts w:ascii="Times New Roman" w:eastAsia="Times New Roman"/>
        </w:rPr>
        <w:t>7</w:t>
      </w:r>
      <w:r>
        <w:t>种磺胺类药物，</w:t>
      </w:r>
      <w:r w:rsidR="001852F3">
        <w:t xml:space="preserve">最低检测限为</w:t>
      </w:r>
      <w:r>
        <w:rPr>
          <w:rFonts w:ascii="Times New Roman" w:eastAsia="Times New Roman"/>
        </w:rPr>
        <w:t>5ng</w:t>
      </w:r>
      <w:r>
        <w:rPr>
          <w:rFonts w:ascii="Times New Roman" w:eastAsia="Times New Roman"/>
        </w:rPr>
        <w:t>/</w:t>
      </w:r>
      <w:r>
        <w:rPr>
          <w:rFonts w:ascii="Times New Roman" w:eastAsia="Times New Roman"/>
        </w:rPr>
        <w:t>mL</w:t>
      </w:r>
      <w:r>
        <w:t>。</w:t>
      </w:r>
    </w:p>
    <w:p w:rsidR="0018722C">
      <w:pPr>
        <w:pStyle w:val="Heading3"/>
        <w:topLinePunct/>
        <w:ind w:left="200" w:hangingChars="200" w:hanging="200"/>
      </w:pPr>
      <w:r>
        <w:rPr>
          <w:b/>
        </w:rPr>
        <w:t>1.4.8</w:t>
      </w:r>
      <w:r>
        <w:t xml:space="preserve"> </w:t>
      </w:r>
      <w:r>
        <w:t>基于磺胺母核单抗制备的多残留检测的研究现状</w:t>
      </w:r>
    </w:p>
    <w:p w:rsidR="0018722C">
      <w:pPr>
        <w:topLinePunct/>
      </w:pPr>
      <w:r>
        <w:rPr>
          <w:rFonts w:ascii="Times New Roman" w:eastAsia="Times New Roman"/>
        </w:rPr>
        <w:t>1991</w:t>
      </w:r>
      <w:r>
        <w:t>年，</w:t>
      </w:r>
      <w:r>
        <w:rPr>
          <w:rFonts w:ascii="Times New Roman" w:eastAsia="Times New Roman"/>
        </w:rPr>
        <w:t>TS</w:t>
      </w:r>
      <w:r>
        <w:t>、</w:t>
      </w:r>
      <w:r>
        <w:rPr>
          <w:rFonts w:ascii="Times New Roman" w:eastAsia="Times New Roman"/>
        </w:rPr>
        <w:t>CS</w:t>
      </w:r>
      <w:r>
        <w:t>、</w:t>
      </w:r>
      <w:r>
        <w:rPr>
          <w:rFonts w:ascii="Times New Roman" w:eastAsia="Times New Roman"/>
        </w:rPr>
        <w:t>NS</w:t>
      </w:r>
      <w:r>
        <w:t>三种具有磺胺母核结构的半抗原被</w:t>
      </w:r>
      <w:r>
        <w:rPr>
          <w:rFonts w:ascii="Times New Roman" w:eastAsia="Times New Roman"/>
        </w:rPr>
        <w:t>Sheth</w:t>
      </w:r>
      <w:r>
        <w:t>等</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用化学方法合成，并且以磺胺噻唑衍生物</w:t>
      </w:r>
      <w:r>
        <w:rPr>
          <w:rFonts w:ascii="Times New Roman" w:eastAsia="Times New Roman"/>
        </w:rPr>
        <w:t>TS</w:t>
      </w:r>
      <w:r>
        <w:t>偶联蛋白作为免疫原，制备了族特</w:t>
      </w:r>
      <w:r w:rsidR="001852F3">
        <w:t xml:space="preserve">异性抗体。</w:t>
      </w:r>
      <w:r>
        <w:rPr>
          <w:rFonts w:ascii="Times New Roman" w:eastAsia="Times New Roman"/>
        </w:rPr>
        <w:t>2000</w:t>
      </w:r>
      <w:r>
        <w:t>年，</w:t>
      </w:r>
      <w:r>
        <w:rPr>
          <w:rFonts w:ascii="Times New Roman" w:eastAsia="Times New Roman"/>
        </w:rPr>
        <w:t>Muldoon</w:t>
      </w:r>
      <w:r>
        <w:t>制备单抗，对</w:t>
      </w:r>
      <w:r>
        <w:rPr>
          <w:rFonts w:ascii="Times New Roman" w:eastAsia="Times New Roman"/>
        </w:rPr>
        <w:t>N-4</w:t>
      </w:r>
      <w:r>
        <w:t>硝</w:t>
      </w:r>
      <w:r w:rsidR="001852F3">
        <w:t xml:space="preserve">基</w:t>
      </w:r>
      <w:r>
        <w:rPr>
          <w:rFonts w:ascii="Times New Roman" w:eastAsia="Times New Roman"/>
        </w:rPr>
        <w:t>-</w:t>
      </w:r>
      <w:r>
        <w:t>苯磺酰胺、磺胺吡啶、磺胺噻唑的</w:t>
      </w:r>
      <w:r>
        <w:rPr>
          <w:rFonts w:ascii="Times New Roman" w:eastAsia="Times New Roman"/>
          <w:i/>
        </w:rPr>
        <w:t>IC</w:t>
      </w:r>
      <w:r>
        <w:rPr>
          <w:rFonts w:ascii="Times New Roman" w:eastAsia="Times New Roman"/>
          <w:i/>
        </w:rPr>
        <w:t>50</w:t>
      </w:r>
      <w:r>
        <w:t>值可</w:t>
      </w:r>
      <w:r>
        <w:t>达</w:t>
      </w:r>
    </w:p>
    <w:p w:rsidR="0018722C">
      <w:pPr>
        <w:topLinePunct/>
      </w:pPr>
      <w:r>
        <w:rPr>
          <w:rFonts w:ascii="Times New Roman" w:hAnsi="Times New Roman" w:eastAsia="宋体"/>
        </w:rPr>
        <w:t>1.41</w:t>
      </w:r>
      <w:r>
        <w:t>、</w:t>
      </w:r>
      <w:r>
        <w:rPr>
          <w:rFonts w:ascii="Times New Roman" w:hAnsi="Times New Roman" w:eastAsia="宋体"/>
        </w:rPr>
        <w:t>22.8</w:t>
      </w:r>
      <w:r>
        <w:t>、</w:t>
      </w:r>
      <w:r>
        <w:rPr>
          <w:rFonts w:ascii="Times New Roman" w:hAnsi="Times New Roman" w:eastAsia="宋体"/>
        </w:rPr>
        <w:t>322 ng</w:t>
      </w:r>
      <w:r>
        <w:rPr>
          <w:rFonts w:ascii="Times New Roman" w:hAnsi="Times New Roman" w:eastAsia="宋体"/>
        </w:rPr>
        <w:t>/</w:t>
      </w:r>
      <w:r>
        <w:rPr>
          <w:rFonts w:ascii="Times New Roman" w:hAnsi="Times New Roman" w:eastAsia="宋体"/>
        </w:rPr>
        <w:t>mL</w:t>
      </w:r>
      <w:r>
        <w:rPr>
          <w:rFonts w:ascii="Times New Roman" w:hAnsi="Times New Roman" w:eastAsia="宋体"/>
        </w:rPr>
        <w:t>[</w:t>
      </w:r>
      <w:r>
        <w:rPr>
          <w:rFonts w:ascii="Times New Roman" w:hAnsi="Times New Roman" w:eastAsia="宋体"/>
        </w:rPr>
        <w:t xml:space="preserve">37</w:t>
      </w:r>
      <w:r>
        <w:rPr>
          <w:rFonts w:ascii="Times New Roman" w:hAnsi="Times New Roman" w:eastAsia="宋体"/>
        </w:rPr>
        <w:t>]</w:t>
      </w:r>
      <w:r>
        <w:t xml:space="preserve">. </w:t>
      </w:r>
      <w:r>
        <w:rPr>
          <w:rFonts w:ascii="Times New Roman" w:hAnsi="Times New Roman" w:eastAsia="宋体"/>
        </w:rPr>
        <w:t>Haasnoot</w:t>
      </w:r>
      <w:r>
        <w:t>用合成的母核衍生物</w:t>
      </w:r>
      <w:r>
        <w:rPr>
          <w:rFonts w:ascii="Times New Roman" w:hAnsi="Times New Roman" w:eastAsia="宋体"/>
        </w:rPr>
        <w:t>TS</w:t>
      </w:r>
      <w:r>
        <w:t>、</w:t>
      </w:r>
      <w:r>
        <w:rPr>
          <w:rFonts w:ascii="Times New Roman" w:hAnsi="Times New Roman" w:eastAsia="宋体"/>
        </w:rPr>
        <w:t>PS</w:t>
      </w:r>
      <w:r>
        <w:t>结合物免疫动物获</w:t>
      </w:r>
      <w:r>
        <w:t>得了四株单克隆抗体</w:t>
      </w:r>
      <w:r>
        <w:rPr>
          <w:rFonts w:ascii="Times New Roman" w:hAnsi="Times New Roman" w:eastAsia="宋体"/>
        </w:rPr>
        <w:t>[</w:t>
      </w:r>
      <w:r>
        <w:rPr>
          <w:rFonts w:ascii="Times New Roman" w:hAnsi="Times New Roman" w:eastAsia="宋体"/>
        </w:rPr>
        <w:t>3</w:t>
      </w:r>
      <w:r>
        <w:rPr>
          <w:rFonts w:ascii="Times New Roman" w:hAnsi="Times New Roman" w:eastAsia="宋体"/>
        </w:rPr>
        <w:t>8</w:t>
      </w:r>
      <w:r>
        <w:rPr>
          <w:rFonts w:ascii="Times New Roman" w:hAnsi="Times New Roman" w:eastAsia="宋体"/>
        </w:rPr>
        <w:t xml:space="preserve">, </w:t>
      </w:r>
      <w:r>
        <w:rPr>
          <w:rFonts w:ascii="Times New Roman" w:hAnsi="Times New Roman" w:eastAsia="宋体"/>
        </w:rPr>
        <w:t>39</w:t>
      </w:r>
      <w:r>
        <w:rPr>
          <w:rFonts w:ascii="Times New Roman" w:hAnsi="Times New Roman" w:eastAsia="宋体"/>
        </w:rPr>
        <w:t>]</w:t>
      </w:r>
      <w:r>
        <w:t>，单抗细胞株</w:t>
      </w:r>
      <w:r>
        <w:rPr>
          <w:rFonts w:ascii="Times New Roman" w:hAnsi="Times New Roman" w:eastAsia="宋体"/>
        </w:rPr>
        <w:t>27</w:t>
      </w:r>
      <w:r>
        <w:rPr>
          <w:rFonts w:ascii="Times New Roman" w:hAnsi="Times New Roman" w:eastAsia="宋体"/>
        </w:rPr>
        <w:t>G</w:t>
      </w:r>
      <w:r>
        <w:rPr>
          <w:rFonts w:ascii="Times New Roman" w:hAnsi="Times New Roman" w:eastAsia="宋体"/>
        </w:rPr>
        <w:t>3</w:t>
      </w:r>
      <w:r>
        <w:t>对</w:t>
      </w:r>
      <w:r>
        <w:rPr>
          <w:rFonts w:ascii="Times New Roman" w:hAnsi="Times New Roman" w:eastAsia="宋体"/>
        </w:rPr>
        <w:t>18</w:t>
      </w:r>
      <w:r>
        <w:t>种</w:t>
      </w:r>
      <w:r>
        <w:rPr>
          <w:rFonts w:ascii="Times New Roman" w:hAnsi="Times New Roman" w:eastAsia="宋体"/>
        </w:rPr>
        <w:t>SAs</w:t>
      </w:r>
      <w:r>
        <w:t>在小于</w:t>
      </w:r>
      <w:r>
        <w:rPr>
          <w:rFonts w:ascii="Times New Roman" w:hAnsi="Times New Roman" w:eastAsia="宋体"/>
        </w:rPr>
        <w:t>10μ</w:t>
      </w:r>
      <w:r>
        <w:rPr>
          <w:rFonts w:ascii="Times New Roman" w:hAnsi="Times New Roman" w:eastAsia="宋体"/>
        </w:rPr>
        <w:t>g</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的浓度呈</w:t>
      </w:r>
      <w:r>
        <w:t>现</w:t>
      </w:r>
      <w:r>
        <w:rPr>
          <w:rFonts w:ascii="Times New Roman" w:hAnsi="Times New Roman" w:eastAsia="宋体"/>
        </w:rPr>
        <w:t>50%</w:t>
      </w:r>
      <w:r>
        <w:t>抑制</w:t>
      </w:r>
      <w:r>
        <w:rPr>
          <w:rFonts w:ascii="Times New Roman" w:hAnsi="Times New Roman" w:eastAsia="宋体"/>
        </w:rPr>
        <w:t>[</w:t>
      </w:r>
      <w:r>
        <w:rPr>
          <w:rFonts w:ascii="Times New Roman" w:hAnsi="Times New Roman" w:eastAsia="宋体"/>
        </w:rPr>
        <w:t xml:space="preserve">40</w:t>
      </w:r>
      <w:r>
        <w:rPr>
          <w:rFonts w:ascii="Times New Roman" w:hAnsi="Times New Roman" w:eastAsia="宋体"/>
        </w:rPr>
        <w:t xml:space="preserve">, </w:t>
      </w:r>
      <w:r>
        <w:rPr>
          <w:rFonts w:ascii="Times New Roman" w:hAnsi="Times New Roman" w:eastAsia="宋体"/>
        </w:rPr>
        <w:t xml:space="preserve">41</w:t>
      </w:r>
      <w:r>
        <w:rPr>
          <w:rFonts w:ascii="Times New Roman" w:hAnsi="Times New Roman" w:eastAsia="宋体"/>
        </w:rPr>
        <w:t>]</w:t>
      </w:r>
      <w:r>
        <w:t>。</w:t>
      </w:r>
      <w:r>
        <w:rPr>
          <w:rFonts w:ascii="Times New Roman" w:hAnsi="Times New Roman" w:eastAsia="宋体"/>
        </w:rPr>
        <w:t>2005</w:t>
      </w:r>
      <w:r>
        <w:t>年，熊宁</w:t>
      </w:r>
      <w:r>
        <w:rPr>
          <w:rFonts w:ascii="Times New Roman" w:hAnsi="Times New Roman" w:eastAsia="宋体"/>
          <w:vertAlign w:val="superscript"/>
        </w:rPr>
        <w:t>[</w:t>
      </w:r>
      <w:r>
        <w:rPr>
          <w:rFonts w:ascii="Times New Roman" w:hAnsi="Times New Roman" w:eastAsia="宋体"/>
          <w:vertAlign w:val="superscript"/>
        </w:rPr>
        <w:t xml:space="preserve">42</w:t>
      </w:r>
      <w:r>
        <w:rPr>
          <w:rFonts w:ascii="Times New Roman" w:hAnsi="Times New Roman" w:eastAsia="宋体"/>
          <w:vertAlign w:val="superscript"/>
        </w:rPr>
        <w:t>]</w:t>
      </w:r>
      <w:r>
        <w:t>合成了</w:t>
      </w:r>
      <w:r>
        <w:rPr>
          <w:rFonts w:ascii="Times New Roman" w:hAnsi="Times New Roman" w:eastAsia="宋体"/>
        </w:rPr>
        <w:t>N-</w:t>
      </w:r>
      <w:r>
        <w:t>磺胺</w:t>
      </w:r>
      <w:r>
        <w:rPr>
          <w:rFonts w:ascii="Times New Roman" w:hAnsi="Times New Roman" w:eastAsia="宋体"/>
        </w:rPr>
        <w:t>-4-</w:t>
      </w:r>
      <w:r>
        <w:t>氨基苯甲酸</w:t>
      </w:r>
      <w:r>
        <w:t>（</w:t>
      </w:r>
      <w:r>
        <w:rPr>
          <w:rFonts w:ascii="Times New Roman" w:hAnsi="Times New Roman" w:eastAsia="宋体"/>
          <w:spacing w:val="-2"/>
        </w:rPr>
        <w:t>SDL</w:t>
      </w:r>
      <w:r>
        <w:t>）</w:t>
      </w:r>
      <w:r>
        <w:t xml:space="preserve">结构，并且，</w:t>
      </w:r>
      <w:r>
        <w:t>制备出的单抗体对磺</w:t>
      </w:r>
      <w:r w:rsidR="001852F3">
        <w:t xml:space="preserve">胺间氧嘧啶、磺胺对甲氧嘧啶、磺胺嘧啶、磺胺喹恶啉、磺</w:t>
      </w:r>
      <w:r>
        <w:t>胺二甲嘧啶的</w:t>
      </w:r>
      <w:r>
        <w:rPr>
          <w:rFonts w:ascii="Times New Roman" w:hAnsi="Times New Roman" w:eastAsia="宋体"/>
          <w:i/>
        </w:rPr>
        <w:t>IC</w:t>
      </w:r>
      <w:r>
        <w:rPr>
          <w:rFonts w:ascii="Times New Roman" w:hAnsi="Times New Roman" w:eastAsia="宋体"/>
          <w:i/>
        </w:rPr>
        <w:t>50</w:t>
      </w:r>
      <w:r>
        <w:t>值均在</w:t>
      </w:r>
      <w:r>
        <w:rPr>
          <w:rFonts w:ascii="Times New Roman" w:hAnsi="Times New Roman" w:eastAsia="宋体"/>
        </w:rPr>
        <w:t>300 ng</w:t>
      </w:r>
      <w:r>
        <w:rPr>
          <w:rFonts w:ascii="Times New Roman" w:hAnsi="Times New Roman" w:eastAsia="宋体"/>
        </w:rPr>
        <w:t>/</w:t>
      </w:r>
      <w:r>
        <w:rPr>
          <w:rFonts w:ascii="Times New Roman" w:hAnsi="Times New Roman" w:eastAsia="宋体"/>
        </w:rPr>
        <w:t xml:space="preserve">mL</w:t>
      </w:r>
      <w:r>
        <w:t>以下。</w:t>
      </w:r>
      <w:r>
        <w:rPr>
          <w:rFonts w:ascii="Times New Roman" w:hAnsi="Times New Roman" w:eastAsia="宋体"/>
        </w:rPr>
        <w:t>2006</w:t>
      </w:r>
      <w:r>
        <w:t>年，</w:t>
      </w:r>
      <w:r>
        <w:rPr>
          <w:rFonts w:ascii="Times New Roman" w:hAnsi="Times New Roman" w:eastAsia="宋体"/>
        </w:rPr>
        <w:t>Nuria</w:t>
      </w:r>
      <w:r>
        <w:rPr>
          <w:rFonts w:ascii="Times New Roman" w:hAnsi="Times New Roman" w:eastAsia="宋体"/>
        </w:rPr>
        <w:t> Pastor-N</w:t>
      </w:r>
      <w:r>
        <w:t>等建立了高特异</w:t>
      </w:r>
      <w:r>
        <w:t>性</w:t>
      </w:r>
      <w:r>
        <w:rPr>
          <w:rFonts w:ascii="Times New Roman" w:hAnsi="Times New Roman" w:eastAsia="宋体"/>
        </w:rPr>
        <w:t>ELISA</w:t>
      </w:r>
      <w:r>
        <w:t>法，可同时测定磺胺噻唑等六种磺胺类药物，检测限</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w:t>
      </w:r>
      <w:r>
        <w:rPr>
          <w:rFonts w:ascii="Times New Roman" w:hAnsi="Times New Roman" w:eastAsia="宋体"/>
        </w:rPr>
        <w:t>4.5 </w:t>
      </w:r>
      <w:r>
        <w:rPr>
          <w:rFonts w:ascii="Times New Roman" w:hAnsi="Times New Roman" w:eastAsia="宋体"/>
        </w:rPr>
        <w:t>ng</w:t>
      </w:r>
      <w:r>
        <w:rPr>
          <w:rFonts w:ascii="Times New Roman" w:hAnsi="Times New Roman" w:eastAsia="宋体"/>
        </w:rPr>
        <w:t>/</w:t>
      </w:r>
      <w:r>
        <w:rPr>
          <w:rFonts w:ascii="Times New Roman" w:hAnsi="Times New Roman" w:eastAsia="宋体"/>
        </w:rPr>
        <w:t>mL</w:t>
      </w:r>
      <w:r>
        <w:t>，回</w:t>
      </w:r>
      <w:r>
        <w:t>收率</w:t>
      </w:r>
      <w:r>
        <w:rPr>
          <w:rFonts w:ascii="Times New Roman" w:hAnsi="Times New Roman" w:eastAsia="宋体"/>
        </w:rPr>
        <w:t>106%</w:t>
      </w:r>
      <w:r>
        <w:rPr>
          <w:rFonts w:ascii="Times New Roman" w:hAnsi="Times New Roman" w:eastAsia="宋体"/>
          <w:vertAlign w:val="superscript"/>
        </w:rPr>
        <w:t>[</w:t>
      </w:r>
      <w:r>
        <w:rPr>
          <w:rFonts w:ascii="Times New Roman" w:hAnsi="Times New Roman" w:eastAsia="宋体"/>
          <w:vertAlign w:val="superscript"/>
          <w:position w:val="11"/>
        </w:rPr>
        <w:t xml:space="preserve">43</w:t>
      </w:r>
      <w:r>
        <w:rPr>
          <w:rFonts w:ascii="Times New Roman" w:hAnsi="Times New Roman" w:eastAsia="宋体"/>
          <w:vertAlign w:val="superscript"/>
        </w:rPr>
        <w:t>]</w:t>
      </w:r>
      <w:r>
        <w:t>。</w:t>
      </w:r>
    </w:p>
    <w:p w:rsidR="0018722C">
      <w:pPr>
        <w:pStyle w:val="Heading2"/>
        <w:topLinePunct/>
        <w:ind w:left="171" w:hangingChars="171" w:hanging="171"/>
      </w:pPr>
      <w:bookmarkStart w:id="997088" w:name="_Toc686997088"/>
      <w:r>
        <w:rPr>
          <w:b/>
        </w:rPr>
        <w:t>1.5</w:t>
      </w:r>
      <w:r>
        <w:t xml:space="preserve"> </w:t>
      </w:r>
      <w:r>
        <w:t>载体的选择</w:t>
      </w:r>
      <w:bookmarkEnd w:id="997088"/>
    </w:p>
    <w:p w:rsidR="0018722C">
      <w:pPr>
        <w:topLinePunct/>
      </w:pPr>
      <w:r>
        <w:t>将半抗原与载体大分子偶联后得到的完全抗原，具有免疫原性，可以用来制备抗体。</w:t>
      </w:r>
      <w:r>
        <w:t>常用的载体有牛血清白蛋白</w:t>
      </w:r>
      <w:r>
        <w:t>（</w:t>
      </w:r>
      <w:r>
        <w:rPr>
          <w:rFonts w:ascii="Times New Roman" w:eastAsia="Times New Roman"/>
          <w:spacing w:val="-2"/>
        </w:rPr>
        <w:t>BSA</w:t>
      </w:r>
      <w:r>
        <w:t>）</w:t>
      </w:r>
      <w:r>
        <w:t>、人血清白蛋白</w:t>
      </w:r>
      <w:r>
        <w:t>（</w:t>
      </w:r>
      <w:r>
        <w:rPr>
          <w:rFonts w:ascii="Times New Roman" w:eastAsia="Times New Roman"/>
        </w:rPr>
        <w:t>HSA</w:t>
      </w:r>
      <w:r>
        <w:t>）</w:t>
      </w:r>
      <w:r>
        <w:t>、卵清蛋白</w:t>
      </w:r>
      <w:r>
        <w:t>（</w:t>
      </w:r>
      <w:r>
        <w:rPr>
          <w:rFonts w:ascii="Times New Roman" w:eastAsia="Times New Roman"/>
          <w:spacing w:val="-2"/>
        </w:rPr>
        <w:t>OVA</w:t>
      </w:r>
      <w:r>
        <w:t>）</w:t>
      </w:r>
      <w:r>
        <w:t>、钥</w:t>
      </w:r>
      <w:r>
        <w:t>孔血蓝蛋白</w:t>
      </w:r>
      <w:r>
        <w:t>（</w:t>
      </w:r>
      <w:r>
        <w:rPr>
          <w:rFonts w:ascii="Times New Roman" w:eastAsia="Times New Roman"/>
        </w:rPr>
        <w:t>KLH</w:t>
      </w:r>
      <w:r>
        <w:t>）</w:t>
      </w:r>
      <w:r>
        <w:t>、兔血清白蛋白</w:t>
      </w:r>
      <w:r>
        <w:t>（</w:t>
      </w:r>
      <w:r>
        <w:rPr>
          <w:rFonts w:ascii="Times New Roman" w:eastAsia="Times New Roman"/>
        </w:rPr>
        <w:t>RSA</w:t>
      </w:r>
      <w:r>
        <w:t>）</w:t>
      </w:r>
      <w:r>
        <w:t>、结核菌素蛋白</w:t>
      </w:r>
      <w:r>
        <w:t>（</w:t>
      </w:r>
      <w:r>
        <w:rPr>
          <w:rFonts w:ascii="Times New Roman" w:eastAsia="Times New Roman"/>
          <w:spacing w:val="0"/>
        </w:rPr>
        <w:t>TT</w:t>
      </w:r>
      <w:r>
        <w:t>）</w:t>
      </w:r>
      <w:r>
        <w:t>等。最常用的</w:t>
      </w:r>
      <w:r>
        <w:t>是</w:t>
      </w:r>
    </w:p>
    <w:p w:rsidR="0018722C">
      <w:pPr>
        <w:topLinePunct/>
      </w:pPr>
      <w:r>
        <w:rPr>
          <w:rFonts w:ascii="Times New Roman" w:eastAsia="Times New Roman"/>
        </w:rPr>
        <w:t>BSA</w:t>
      </w:r>
      <w:r>
        <w:t>，因为其化学性质稳定、价廉易得，且赖氨酸含量高，自由氨基多，在不同</w:t>
      </w:r>
      <w:r>
        <w:rPr>
          <w:rFonts w:ascii="Times New Roman" w:eastAsia="Times New Roman"/>
        </w:rPr>
        <w:t>pH</w:t>
      </w:r>
      <w:r>
        <w:t>和离子强度下均有较大溶解度，在含有机溶剂情况下均可和半抗原进行偶联</w:t>
      </w:r>
      <w:r>
        <w:rPr>
          <w:vertAlign w:val="superscript"/>
          /&gt;
        </w:rPr>
        <w:t>[</w:t>
      </w:r>
      <w:r>
        <w:rPr>
          <w:vertAlign w:val="superscript"/>
          /&gt;
        </w:rPr>
        <w:t xml:space="preserve">44</w:t>
      </w:r>
      <w:r>
        <w:rPr>
          <w:vertAlign w:val="superscript"/>
          /&gt;
        </w:rPr>
        <w:t>]</w:t>
      </w:r>
      <w:r>
        <w:t>。</w:t>
      </w:r>
      <w:r>
        <w:t>近年</w:t>
      </w:r>
      <w:r>
        <w:t>来，</w:t>
      </w:r>
      <w:r w:rsidR="001852F3">
        <w:t xml:space="preserve">有报道用人工合成的多聚肽</w:t>
      </w:r>
      <w:r>
        <w:t>（</w:t>
      </w:r>
      <w:r>
        <w:t xml:space="preserve">常用多聚赖氨酸</w:t>
      </w:r>
      <w:r>
        <w:rPr>
          <w:rFonts w:ascii="Times New Roman" w:eastAsia="Times New Roman"/>
        </w:rPr>
        <w:t>PLL</w:t>
      </w:r>
      <w:r>
        <w:t>）</w:t>
      </w:r>
      <w:r>
        <w:t>作为载体</w:t>
      </w:r>
      <w:r>
        <w:rPr>
          <w:vertAlign w:val="superscript"/>
          /&gt;
        </w:rPr>
        <w:t>[</w:t>
      </w:r>
      <w:r>
        <w:rPr>
          <w:rFonts w:ascii="Times New Roman" w:eastAsia="Times New Roman"/>
          <w:position w:val="11"/>
          <w:sz w:val="16"/>
        </w:rPr>
        <w:t xml:space="preserve">45</w:t>
      </w:r>
      <w:r>
        <w:rPr>
          <w:rFonts w:ascii="Times New Roman" w:eastAsia="Times New Roman"/>
          <w:position w:val="11"/>
          <w:sz w:val="16"/>
        </w:rPr>
        <w:t xml:space="preserve">, </w:t>
      </w:r>
      <w:r>
        <w:rPr>
          <w:rFonts w:ascii="Times New Roman" w:eastAsia="Times New Roman"/>
          <w:position w:val="11"/>
          <w:sz w:val="16"/>
        </w:rPr>
        <w:t xml:space="preserve">46</w:t>
      </w:r>
      <w:r>
        <w:rPr>
          <w:vertAlign w:val="superscript"/>
          /&gt;
        </w:rPr>
        <w:t>]</w:t>
      </w:r>
      <w:r>
        <w:t>，在获得的抗体中</w:t>
      </w:r>
      <w:r>
        <w:t>抗</w:t>
      </w:r>
    </w:p>
    <w:p w:rsidR="0018722C">
      <w:pPr>
        <w:topLinePunct/>
      </w:pPr>
      <w:r>
        <w:t>载体的部分较少，对半抗原的特异性高，能增加半抗原的免疫原性。此外，余若祯</w:t>
      </w:r>
      <w:r>
        <w:rPr>
          <w:vertAlign w:val="superscript"/>
          /&gt;
        </w:rPr>
        <w:t>[</w:t>
      </w:r>
      <w:r>
        <w:rPr>
          <w:vertAlign w:val="superscript"/>
          /&gt;
        </w:rPr>
        <w:t xml:space="preserve">47</w:t>
      </w:r>
      <w:r>
        <w:rPr>
          <w:vertAlign w:val="superscript"/>
          /&gt;
        </w:rPr>
        <w:t>]</w:t>
      </w:r>
      <w:r>
        <w:t>等用多聚赖氨酸与</w:t>
      </w:r>
      <w:r>
        <w:rPr>
          <w:rFonts w:ascii="Times New Roman" w:eastAsia="Times New Roman"/>
        </w:rPr>
        <w:t>2,4-</w:t>
      </w:r>
      <w:r>
        <w:t>二氯苯氧乙酸偶联合成完全抗原作为包被原，避免完全抗原载体</w:t>
      </w:r>
      <w:r>
        <w:rPr>
          <w:rFonts w:ascii="Times New Roman" w:eastAsia="Times New Roman"/>
        </w:rPr>
        <w:t>BSA</w:t>
      </w:r>
      <w:r>
        <w:t>的特异性抗体对</w:t>
      </w:r>
      <w:r>
        <w:rPr>
          <w:rFonts w:ascii="Times New Roman" w:eastAsia="Times New Roman"/>
        </w:rPr>
        <w:t>ELISA</w:t>
      </w:r>
      <w:r>
        <w:t>试验结果的干扰，有效降低阴性血清的非特异性吸附作用，</w:t>
      </w:r>
      <w:r w:rsidR="001852F3">
        <w:t xml:space="preserve">提高了检测的灵敏度。</w:t>
      </w:r>
    </w:p>
    <w:p w:rsidR="0018722C">
      <w:pPr>
        <w:pStyle w:val="Heading2"/>
        <w:topLinePunct/>
        <w:ind w:left="171" w:hangingChars="171" w:hanging="171"/>
      </w:pPr>
      <w:bookmarkStart w:id="997089" w:name="_Toc686997089"/>
      <w:r>
        <w:rPr>
          <w:b/>
        </w:rPr>
        <w:t>1.6</w:t>
      </w:r>
      <w:r>
        <w:t xml:space="preserve"> </w:t>
      </w:r>
      <w:r>
        <w:t>半抗原与载体的偶联方法</w:t>
      </w:r>
      <w:bookmarkEnd w:id="997089"/>
    </w:p>
    <w:p w:rsidR="0018722C">
      <w:pPr>
        <w:topLinePunct/>
      </w:pPr>
      <w:r>
        <w:t>偶联方法主要取决于半抗原的活性基团种类、溶解度和稳定性。一般半抗原含有羧</w:t>
      </w:r>
      <w:r>
        <w:t>基的常用载体连接方法有混合酸酐法、碳二亚胺法、</w:t>
      </w:r>
      <w:r>
        <w:rPr>
          <w:rFonts w:ascii="Times New Roman" w:hAnsi="Times New Roman" w:eastAsia="Times New Roman"/>
        </w:rPr>
        <w:t>N-</w:t>
      </w:r>
      <w:r>
        <w:t>羟基丁二酰亚胺活性酯法等；含</w:t>
      </w:r>
      <w:r>
        <w:t>有氨基的常用戊二醛法、重氮化法、二异氰酸酯法、卤代硝基苯法等；含有羟基的常用</w:t>
      </w:r>
      <w:r>
        <w:t>琥珀酸酐法、光气法、卤代羧酸法等。大多数单个磺胺药物主要在</w:t>
      </w:r>
      <w:r>
        <w:rPr>
          <w:rFonts w:ascii="Times New Roman" w:hAnsi="Times New Roman" w:eastAsia="Times New Roman"/>
        </w:rPr>
        <w:t>N4</w:t>
      </w:r>
      <w:r>
        <w:t>端的</w:t>
      </w:r>
      <w:r>
        <w:rPr>
          <w:rFonts w:ascii="Times New Roman" w:hAnsi="Times New Roman" w:eastAsia="Times New Roman"/>
        </w:rPr>
        <w:t>-NH2</w:t>
      </w:r>
      <w:r>
        <w:t>上进行</w:t>
      </w:r>
      <w:r>
        <w:t>偶联，故常用重氮化法、戊二醛法合成；对于磺胺类药物完全抗原的偶联，则需要根据</w:t>
      </w:r>
      <w:r>
        <w:t>引入的基团选择相应的方法。蛋白与半抗原的结合反应一般在温和的条件下进行，以防</w:t>
      </w:r>
      <w:r>
        <w:t>蛋白的变性。脂溶性半抗原可用一定比例的有机溶剂先溶解再进行反应，如</w:t>
      </w:r>
      <w:r>
        <w:rPr>
          <w:rFonts w:ascii="Times New Roman" w:hAnsi="Times New Roman" w:eastAsia="Times New Roman"/>
        </w:rPr>
        <w:t>N</w:t>
      </w:r>
      <w:r>
        <w:rPr>
          <w:rFonts w:hint="eastAsia"/>
        </w:rP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w:t>
      </w:r>
      <w:r>
        <w:t>二甲</w:t>
      </w:r>
      <w:r>
        <w:t>基甲酰胺，二氧六环等。一般认为半抗原与载体蛋白的结合比以</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1</w:t>
      </w:r>
      <w:r>
        <w:t>～</w:t>
      </w:r>
      <w:r>
        <w:rPr>
          <w:rFonts w:ascii="Times New Roman" w:hAnsi="Times New Roman" w:eastAsia="Times New Roman"/>
        </w:rPr>
        <w:t>20:1</w:t>
      </w:r>
      <w:r>
        <w:t>为宜，可以</w:t>
      </w:r>
      <w:r>
        <w:t>通过调节半抗原与载体的摩尔比例、反应</w:t>
      </w:r>
      <w:r>
        <w:rPr>
          <w:rFonts w:ascii="Times New Roman" w:hAnsi="Times New Roman" w:eastAsia="Times New Roman"/>
        </w:rPr>
        <w:t>pH</w:t>
      </w:r>
      <w:r>
        <w:t>值、温度、离子强度等在一定程度上控制</w:t>
      </w:r>
      <w:r>
        <w:t>结合比</w:t>
      </w:r>
      <w:r>
        <w:rPr>
          <w:vertAlign w:val="superscript"/>
          /&gt;
        </w:rPr>
        <w:t>[</w:t>
      </w:r>
      <w:r>
        <w:rPr>
          <w:rFonts w:ascii="Times New Roman" w:hAnsi="Times New Roman" w:eastAsia="Times New Roman"/>
          <w:vertAlign w:val="superscript"/>
          <w:position w:val="11"/>
        </w:rPr>
        <w:t xml:space="preserve">48</w:t>
      </w:r>
      <w:r>
        <w:rPr>
          <w:vertAlign w:val="superscript"/>
          /&gt;
        </w:rPr>
        <w:t>]</w:t>
      </w:r>
      <w:r>
        <w:t>。偶联结果可通过紫外扫描、红外光谱、凝胶电泳以及免疫学方法来鉴定</w:t>
      </w:r>
      <w:r>
        <w:rPr>
          <w:vertAlign w:val="superscript"/>
          /&gt;
        </w:rPr>
        <w:t>[</w:t>
      </w:r>
      <w:r>
        <w:rPr>
          <w:rFonts w:ascii="Times New Roman" w:hAnsi="Times New Roman" w:eastAsia="Times New Roman"/>
          <w:vertAlign w:val="superscript"/>
          <w:position w:val="11"/>
        </w:rPr>
        <w:t xml:space="preserve">49</w:t>
      </w:r>
      <w:r>
        <w:rPr>
          <w:vertAlign w:val="superscript"/>
          /&gt;
        </w:rPr>
        <w:t>]</w:t>
      </w:r>
      <w:r>
        <w:t>。</w:t>
      </w:r>
    </w:p>
    <w:p w:rsidR="0018722C">
      <w:pPr>
        <w:pStyle w:val="Heading2"/>
        <w:topLinePunct/>
        <w:ind w:left="171" w:hangingChars="171" w:hanging="171"/>
      </w:pPr>
      <w:bookmarkStart w:id="997090" w:name="_Toc686997090"/>
      <w:r>
        <w:rPr>
          <w:b/>
        </w:rPr>
        <w:t>1.7</w:t>
      </w:r>
      <w:r>
        <w:t xml:space="preserve"> </w:t>
      </w:r>
      <w:r>
        <w:t>抗体的制备</w:t>
      </w:r>
      <w:bookmarkEnd w:id="997090"/>
    </w:p>
    <w:p w:rsidR="0018722C">
      <w:pPr>
        <w:topLinePunct/>
      </w:pPr>
      <w:r>
        <w:t>抗体作为免疫分析中最关键的试剂，可以通过免疫不同动物来制备多克隆抗体或单</w:t>
      </w:r>
      <w:r>
        <w:t>克隆抗体。为提高抗体亲和力，要保证一定的免疫次数，小分子兽药大多数都需要免疫</w:t>
      </w:r>
      <w:r>
        <w:rPr>
          <w:rFonts w:ascii="Times New Roman" w:eastAsia="宋体"/>
        </w:rPr>
        <w:t>3-4</w:t>
      </w:r>
      <w:r>
        <w:t>次以上</w:t>
      </w:r>
      <w:r>
        <w:rPr>
          <w:vertAlign w:val="superscript"/>
          /&gt;
        </w:rPr>
        <w:t>[</w:t>
      </w:r>
      <w:r>
        <w:rPr>
          <w:vertAlign w:val="superscript"/>
          /&gt;
        </w:rPr>
        <w:t xml:space="preserve">50</w:t>
      </w:r>
      <w:r>
        <w:rPr>
          <w:vertAlign w:val="superscript"/>
          /&gt;
        </w:rPr>
        <w:t>]</w:t>
      </w:r>
      <w:r>
        <w:t>。在抗血清制备过程中，免疫原的纯度、载体种类、间隔臂等对于多抗的</w:t>
      </w:r>
      <w:r>
        <w:t>特异性及效价等指标具有重要的意义。与多抗相比，单抗纯度高，专一性强，重复性好，</w:t>
      </w:r>
      <w:r>
        <w:t>并且能持续地无限量供应。采用单克隆抗体技术制备抗体过程中，免疫次数、骨髓瘤细</w:t>
      </w:r>
      <w:r>
        <w:t>胞活性、</w:t>
      </w:r>
      <w:r>
        <w:rPr>
          <w:rFonts w:ascii="Times New Roman" w:eastAsia="宋体"/>
        </w:rPr>
        <w:t>PEG</w:t>
      </w:r>
      <w:r>
        <w:t>、融合过程、筛选方法等因素都会影响到单抗的生成及性质。此外，重组</w:t>
      </w:r>
      <w:r>
        <w:t>单链抗体</w:t>
      </w:r>
      <w:r>
        <w:t>（</w:t>
      </w:r>
      <w:r>
        <w:rPr>
          <w:rFonts w:ascii="Times New Roman" w:eastAsia="宋体"/>
          <w:spacing w:val="-2"/>
        </w:rPr>
        <w:t>scFv</w:t>
      </w:r>
      <w:r>
        <w:t>）</w:t>
      </w:r>
      <w:r>
        <w:t>近年</w:t>
      </w:r>
      <w:r>
        <w:t>来也有较多报道</w:t>
      </w:r>
      <w:r>
        <w:rPr>
          <w:vertAlign w:val="superscript"/>
          /&gt;
        </w:rPr>
        <w:t>[</w:t>
      </w:r>
      <w:r>
        <w:rPr>
          <w:rFonts w:ascii="Times New Roman" w:eastAsia="宋体"/>
          <w:vertAlign w:val="superscript"/>
          <w:position w:val="11"/>
        </w:rPr>
        <w:t xml:space="preserve">51</w:t>
      </w:r>
      <w:r>
        <w:rPr>
          <w:vertAlign w:val="superscript"/>
          /&gt;
        </w:rPr>
        <w:t>]</w:t>
      </w:r>
      <w:r>
        <w:t>。这种抗体有比常规单克隆和多克隆抗体更加</w:t>
      </w:r>
      <w:r>
        <w:t>明显的优势，如抗体生产的速度快，能够制备新颖、罕见的功能团，甚至可改变其亲和性及特异性。</w:t>
      </w:r>
    </w:p>
    <w:p w:rsidR="0018722C">
      <w:pPr>
        <w:pStyle w:val="Heading2"/>
        <w:topLinePunct/>
        <w:ind w:left="171" w:hangingChars="171" w:hanging="171"/>
      </w:pPr>
      <w:bookmarkStart w:id="997091" w:name="_Toc686997091"/>
      <w:bookmarkStart w:name="1.8 酶联免疫技术 " w:id="21"/>
      <w:bookmarkEnd w:id="21"/>
      <w:r>
        <w:rPr>
          <w:b/>
        </w:rPr>
        <w:t>1.8</w:t>
      </w:r>
      <w:r>
        <w:t xml:space="preserve"> </w:t>
      </w:r>
      <w:bookmarkStart w:name="_bookmark6" w:id="22"/>
      <w:bookmarkEnd w:id="22"/>
      <w:bookmarkStart w:name="_bookmark6" w:id="23"/>
      <w:bookmarkEnd w:id="23"/>
      <w:r>
        <w:t>酶联免疫技术</w:t>
      </w:r>
      <w:bookmarkEnd w:id="997091"/>
    </w:p>
    <w:p w:rsidR="0018722C">
      <w:pPr>
        <w:topLinePunct/>
      </w:pPr>
      <w:r>
        <w:t>酶联免疫吸附法</w:t>
      </w:r>
      <w:r>
        <w:t>（</w:t>
      </w:r>
      <w:r>
        <w:rPr>
          <w:rFonts w:ascii="Times New Roman" w:eastAsia="Times New Roman"/>
        </w:rPr>
        <w:t>Enzyme-linked immunosorbent assay,</w:t>
      </w:r>
      <w:r w:rsidR="001852F3">
        <w:rPr>
          <w:rFonts w:ascii="Times New Roman" w:eastAsia="Times New Roman"/>
        </w:rPr>
        <w:t xml:space="preserve"> </w:t>
      </w:r>
      <w:r w:rsidR="001852F3">
        <w:rPr>
          <w:rFonts w:ascii="Times New Roman" w:eastAsia="Times New Roman"/>
        </w:rPr>
        <w:t xml:space="preserve">ELISA</w:t>
      </w:r>
      <w:r>
        <w:t>）</w:t>
      </w:r>
      <w:r>
        <w:rPr>
          <w:rFonts w:ascii="Times New Roman" w:eastAsia="Times New Roman"/>
        </w:rPr>
        <w:t>ELISA</w:t>
      </w:r>
      <w:r>
        <w:t>的基础是抗</w:t>
      </w:r>
      <w:r>
        <w:t>原或抗体的固相化及抗</w:t>
      </w:r>
      <w:r w:rsidR="001852F3">
        <w:t xml:space="preserve">原</w:t>
      </w:r>
      <w:r w:rsidR="001852F3">
        <w:t xml:space="preserve">或</w:t>
      </w:r>
      <w:r w:rsidR="001852F3">
        <w:t xml:space="preserve">抗</w:t>
      </w:r>
      <w:r w:rsidR="001852F3">
        <w:t xml:space="preserve">体的酶标记。结合在</w:t>
      </w:r>
      <w:r w:rsidR="001852F3">
        <w:t xml:space="preserve">固</w:t>
      </w:r>
      <w:r w:rsidR="001852F3">
        <w:t xml:space="preserve">相</w:t>
      </w:r>
      <w:r w:rsidR="001852F3">
        <w:t xml:space="preserve">载</w:t>
      </w:r>
      <w:r w:rsidR="001852F3">
        <w:t xml:space="preserve">体</w:t>
      </w:r>
      <w:r w:rsidR="001852F3">
        <w:t xml:space="preserve">表</w:t>
      </w:r>
      <w:r w:rsidR="001852F3">
        <w:t xml:space="preserve">面</w:t>
      </w:r>
      <w:r w:rsidR="001852F3">
        <w:t xml:space="preserve">的抗</w:t>
      </w:r>
      <w:r w:rsidR="001852F3">
        <w:t xml:space="preserve">原或抗</w:t>
      </w:r>
      <w:r w:rsidR="001852F3">
        <w:t xml:space="preserve">体</w:t>
      </w:r>
      <w:r w:rsidR="001852F3">
        <w:t xml:space="preserve">仍</w:t>
      </w:r>
      <w:r>
        <w:t>保持其免疫学活性，酶标记的抗原或抗体既保留其免疫学活性，又保留酶的活性。</w:t>
      </w:r>
      <w:r>
        <w:t>在测定时，受检标本</w:t>
      </w:r>
      <w:r>
        <w:t>（</w:t>
      </w:r>
      <w:r>
        <w:t>测定其中的抗体或抗原</w:t>
      </w:r>
      <w:r>
        <w:t>）</w:t>
      </w:r>
      <w:r>
        <w:t>与</w:t>
      </w:r>
      <w:r w:rsidR="001852F3">
        <w:t xml:space="preserve">固相载体表面的抗原或抗体起反</w:t>
      </w:r>
      <w:r>
        <w:t>应。用洗涤的方法使固相载体上形成的抗</w:t>
      </w:r>
      <w:r w:rsidR="001852F3">
        <w:t xml:space="preserve">原抗体复合物与液体中的其他物质分开。再加入酶标记的抗原</w:t>
      </w:r>
      <w:r w:rsidR="001852F3">
        <w:t xml:space="preserve">或抗体，也通过反应而结合在固相载体上。此时固相上的酶量</w:t>
      </w:r>
      <w:r>
        <w:t>与</w:t>
      </w:r>
      <w:r w:rsidR="001852F3">
        <w:t xml:space="preserve">标本</w:t>
      </w:r>
      <w:r w:rsidR="001852F3">
        <w:t xml:space="preserve">中受检</w:t>
      </w:r>
      <w:r w:rsidR="001852F3">
        <w:t xml:space="preserve">物质的量</w:t>
      </w:r>
      <w:r w:rsidR="001852F3">
        <w:t xml:space="preserve">呈</w:t>
      </w:r>
      <w:r w:rsidR="001852F3">
        <w:t xml:space="preserve">一</w:t>
      </w:r>
      <w:r w:rsidR="001852F3">
        <w:t xml:space="preserve">定的</w:t>
      </w:r>
      <w:r w:rsidR="001852F3">
        <w:t xml:space="preserve">比例。加入</w:t>
      </w:r>
      <w:r w:rsidR="001852F3">
        <w:t xml:space="preserve">酶</w:t>
      </w:r>
      <w:r w:rsidR="001852F3">
        <w:t xml:space="preserve">反</w:t>
      </w:r>
      <w:r w:rsidR="001852F3">
        <w:t xml:space="preserve">应</w:t>
      </w:r>
      <w:r w:rsidR="001852F3">
        <w:t xml:space="preserve">的底</w:t>
      </w:r>
      <w:r w:rsidR="001852F3">
        <w:t xml:space="preserve">物后，底物被酶催化成为</w:t>
      </w:r>
      <w:r>
        <w:t>有色产物，产物的量与标本中受检物质的量直接相关，故可根据呈色的深浅进行定性</w:t>
      </w:r>
      <w:r>
        <w:t>或定量分析。由于酶的催化效率很高，间接地放大了免疫反应的结果，使</w:t>
      </w:r>
      <w:r w:rsidR="001852F3">
        <w:t xml:space="preserve">测定方</w:t>
      </w:r>
      <w:r>
        <w:t>法达到很高的敏感度。</w:t>
      </w:r>
    </w:p>
    <w:p w:rsidR="0018722C">
      <w:pPr>
        <w:topLinePunct/>
      </w:pPr>
      <w:r>
        <w:rPr>
          <w:rFonts w:ascii="Times New Roman" w:eastAsia="Times New Roman"/>
        </w:rPr>
        <w:t>ELISA</w:t>
      </w:r>
      <w:r>
        <w:t>可用于测定抗原，也可用于测定抗体。在这种测定方法中有三个必要的</w:t>
      </w:r>
      <w:r>
        <w:t>试剂：免</w:t>
      </w:r>
      <w:r w:rsidR="001852F3">
        <w:t xml:space="preserve">疫</w:t>
      </w:r>
      <w:r w:rsidR="001852F3">
        <w:t xml:space="preserve">吸</w:t>
      </w:r>
      <w:r w:rsidR="001852F3">
        <w:t xml:space="preserve">附</w:t>
      </w:r>
      <w:r w:rsidR="001852F3">
        <w:t xml:space="preserve">剂</w:t>
      </w:r>
      <w:r>
        <w:t>（</w:t>
      </w:r>
      <w:r>
        <w:rPr>
          <w:rFonts w:ascii="Times New Roman" w:eastAsia="Times New Roman"/>
          <w:spacing w:val="0"/>
        </w:rPr>
        <w:t>i</w:t>
      </w:r>
      <w:r>
        <w:rPr>
          <w:rFonts w:ascii="Times New Roman" w:eastAsia="Times New Roman"/>
        </w:rPr>
        <w:t>mmunosorb</w:t>
      </w:r>
      <w:r>
        <w:rPr>
          <w:rFonts w:ascii="Times New Roman" w:eastAsia="Times New Roman"/>
          <w:spacing w:val="-1"/>
        </w:rPr>
        <w:t>e</w:t>
      </w:r>
      <w:r>
        <w:rPr>
          <w:rFonts w:ascii="Times New Roman" w:eastAsia="Times New Roman"/>
        </w:rPr>
        <w:t>n</w:t>
      </w:r>
      <w:r>
        <w:rPr>
          <w:rFonts w:ascii="Times New Roman" w:eastAsia="Times New Roman"/>
          <w:spacing w:val="2"/>
        </w:rPr>
        <w:t>t</w:t>
      </w:r>
      <w:r>
        <w:t>）</w:t>
      </w:r>
      <w:r>
        <w:t>、结</w:t>
      </w:r>
      <w:r w:rsidR="001852F3">
        <w:t xml:space="preserve">合</w:t>
      </w:r>
      <w:r w:rsidR="001852F3">
        <w:t xml:space="preserve">物</w:t>
      </w:r>
      <w:r>
        <w:t>（</w:t>
      </w:r>
      <w:r>
        <w:rPr>
          <w:rFonts w:ascii="Times New Roman" w:eastAsia="Times New Roman"/>
          <w:spacing w:val="0"/>
        </w:rPr>
        <w:t>c</w:t>
      </w:r>
      <w:r>
        <w:rPr>
          <w:rFonts w:ascii="Times New Roman" w:eastAsia="Times New Roman"/>
        </w:rPr>
        <w:t>onj</w:t>
      </w:r>
      <w:r>
        <w:rPr>
          <w:rFonts w:ascii="Times New Roman" w:eastAsia="Times New Roman"/>
          <w:spacing w:val="0"/>
        </w:rPr>
        <w:t>u</w:t>
      </w:r>
      <w:r>
        <w:rPr>
          <w:rFonts w:ascii="Times New Roman" w:eastAsia="Times New Roman"/>
          <w:spacing w:val="-2"/>
        </w:rPr>
        <w:t>g</w:t>
      </w:r>
      <w:r>
        <w:rPr>
          <w:rFonts w:ascii="Times New Roman" w:eastAsia="Times New Roman"/>
          <w:spacing w:val="0"/>
        </w:rPr>
        <w:t>a</w:t>
      </w:r>
      <w:r>
        <w:rPr>
          <w:rFonts w:ascii="Times New Roman" w:eastAsia="Times New Roman"/>
          <w:spacing w:val="0"/>
        </w:rPr>
        <w:t>te</w:t>
      </w:r>
      <w:r>
        <w:t>）</w:t>
      </w:r>
      <w:r>
        <w:t>、酶</w:t>
      </w:r>
      <w:r w:rsidR="001852F3">
        <w:t xml:space="preserve">反应的底物。根据试</w:t>
      </w:r>
      <w:r>
        <w:t>剂的</w:t>
      </w:r>
      <w:r w:rsidR="001852F3">
        <w:t xml:space="preserve">来</w:t>
      </w:r>
      <w:r w:rsidR="001852F3">
        <w:t xml:space="preserve">源</w:t>
      </w:r>
      <w:r w:rsidR="001852F3">
        <w:t xml:space="preserve">和</w:t>
      </w:r>
      <w:r w:rsidR="001852F3">
        <w:t xml:space="preserve">标</w:t>
      </w:r>
      <w:r w:rsidR="001852F3">
        <w:t xml:space="preserve">本的</w:t>
      </w:r>
      <w:r w:rsidR="001852F3">
        <w:t xml:space="preserve">情</w:t>
      </w:r>
      <w:r w:rsidR="001852F3">
        <w:t xml:space="preserve">况以</w:t>
      </w:r>
      <w:r w:rsidR="001852F3">
        <w:t xml:space="preserve">及</w:t>
      </w:r>
      <w:r w:rsidR="001852F3">
        <w:t xml:space="preserve">检测的</w:t>
      </w:r>
      <w:r w:rsidR="001852F3">
        <w:t xml:space="preserve">具体</w:t>
      </w:r>
      <w:r w:rsidR="001852F3">
        <w:t xml:space="preserve">条件，可</w:t>
      </w:r>
      <w:r w:rsidR="001852F3">
        <w:t xml:space="preserve">设计</w:t>
      </w:r>
      <w:r w:rsidR="001852F3">
        <w:t xml:space="preserve">出</w:t>
      </w:r>
      <w:r w:rsidR="001852F3">
        <w:t xml:space="preserve">各种不同类</w:t>
      </w:r>
      <w:r w:rsidR="001852F3">
        <w:t xml:space="preserve">型</w:t>
      </w:r>
      <w:r w:rsidR="001852F3">
        <w:t xml:space="preserve">的检</w:t>
      </w:r>
      <w:r w:rsidR="001852F3">
        <w:t xml:space="preserve">测方</w:t>
      </w:r>
      <w:r>
        <w:t>法。</w:t>
      </w:r>
    </w:p>
    <w:p w:rsidR="0018722C">
      <w:pPr>
        <w:topLinePunct/>
      </w:pPr>
      <w:r>
        <w:t>通常可用于</w:t>
      </w:r>
      <w:r>
        <w:rPr>
          <w:rFonts w:ascii="Times New Roman" w:eastAsia="Times New Roman"/>
        </w:rPr>
        <w:t>SAs</w:t>
      </w:r>
      <w:r>
        <w:t>定量检测，有间接竞争法、抗体包被直接竞争法</w:t>
      </w:r>
      <w:r>
        <w:t>（</w:t>
      </w:r>
      <w:r>
        <w:t>酶标抗原法</w:t>
      </w:r>
      <w:r>
        <w:t>）</w:t>
      </w:r>
      <w:r>
        <w:t>、抗原包被直接竞争法</w:t>
      </w:r>
      <w:r>
        <w:t>（</w:t>
      </w:r>
      <w:r>
        <w:t>酶标抗体法</w:t>
      </w:r>
      <w:r>
        <w:t>）</w:t>
      </w:r>
      <w:r>
        <w:t>。直接竞争法检测快速、简便。间接竞争法反应时</w:t>
      </w:r>
      <w:r>
        <w:t>间虽稍长</w:t>
      </w:r>
      <w:r>
        <w:t>，</w:t>
      </w:r>
      <w:r>
        <w:t>但其检测灵敏度较高，而且酶</w:t>
      </w:r>
      <w:r w:rsidR="001852F3">
        <w:t xml:space="preserve"> 标二抗的获得方便。</w:t>
      </w:r>
    </w:p>
    <w:p w:rsidR="0018722C">
      <w:pPr>
        <w:topLinePunct/>
      </w:pPr>
      <w:r>
        <w:t>用于酶免疫分析的样品需要进行一定的前处理，通常可通过稀释样本或样本提</w:t>
      </w:r>
      <w:r>
        <w:t>取</w:t>
      </w:r>
      <w:r w:rsidR="001852F3">
        <w:t xml:space="preserve">来</w:t>
      </w:r>
      <w:r w:rsidR="001852F3">
        <w:t xml:space="preserve">降</w:t>
      </w:r>
      <w:r w:rsidR="001852F3">
        <w:t xml:space="preserve">低或</w:t>
      </w:r>
      <w:r w:rsidR="001852F3">
        <w:t xml:space="preserve">消除基</w:t>
      </w:r>
      <w:r w:rsidR="001852F3">
        <w:t xml:space="preserve">质干扰，固体</w:t>
      </w:r>
      <w:r w:rsidR="001852F3">
        <w:t xml:space="preserve">样品可</w:t>
      </w:r>
      <w:r w:rsidR="001852F3">
        <w:t xml:space="preserve">选择</w:t>
      </w:r>
      <w:r w:rsidR="001852F3">
        <w:t xml:space="preserve">如匀</w:t>
      </w:r>
      <w:r w:rsidR="001852F3">
        <w:t xml:space="preserve">浆或萃取等处理</w:t>
      </w:r>
      <w:r w:rsidR="001852F3">
        <w:t xml:space="preserve">步</w:t>
      </w:r>
      <w:r w:rsidR="001852F3">
        <w:t xml:space="preserve">骤</w:t>
      </w:r>
      <w:r w:rsidR="001852F3">
        <w:t xml:space="preserve">来提高</w:t>
      </w:r>
      <w:r w:rsidR="001852F3">
        <w:t xml:space="preserve">药</w:t>
      </w:r>
      <w:r>
        <w:t>物的回收率。但这些处理过程与用于理化分析的前处理方法比起来要简便得多。</w:t>
      </w:r>
    </w:p>
    <w:p w:rsidR="0018722C">
      <w:pPr>
        <w:pStyle w:val="Heading2"/>
        <w:topLinePunct/>
        <w:ind w:left="171" w:hangingChars="171" w:hanging="171"/>
      </w:pPr>
      <w:bookmarkStart w:id="997092" w:name="_Toc686997092"/>
      <w:bookmarkStart w:name="1.9 免疫胶体金技术 " w:id="24"/>
      <w:bookmarkEnd w:id="24"/>
      <w:r>
        <w:rPr>
          <w:b/>
        </w:rPr>
        <w:t>1.9</w:t>
      </w:r>
      <w:r>
        <w:t xml:space="preserve"> </w:t>
      </w:r>
      <w:bookmarkStart w:name="_bookmark7" w:id="25"/>
      <w:bookmarkEnd w:id="25"/>
      <w:bookmarkStart w:name="_bookmark7" w:id="26"/>
      <w:bookmarkEnd w:id="26"/>
      <w:r>
        <w:t>免疫胶体金技术</w:t>
      </w:r>
      <w:bookmarkEnd w:id="997092"/>
    </w:p>
    <w:p w:rsidR="0018722C">
      <w:pPr>
        <w:pStyle w:val="Heading3"/>
        <w:topLinePunct/>
        <w:ind w:left="200" w:hangingChars="200" w:hanging="200"/>
      </w:pPr>
      <w:r>
        <w:rPr>
          <w:b/>
        </w:rPr>
        <w:t>1.9.1 </w:t>
      </w:r>
      <w:r>
        <w:t>基本原理</w:t>
      </w:r>
    </w:p>
    <w:p w:rsidR="0018722C">
      <w:pPr>
        <w:topLinePunct/>
      </w:pPr>
      <w:r>
        <w:t>胶体金技术是以胶体金作为示踪标志物应用于抗原抗体反应的一种新型</w:t>
      </w:r>
      <w:r w:rsidR="001852F3">
        <w:t xml:space="preserve">的免</w:t>
      </w:r>
      <w:r w:rsidR="001852F3">
        <w:t xml:space="preserve">疫标</w:t>
      </w:r>
      <w:r>
        <w:t>记技术。胶体金是由氯金酸</w:t>
      </w:r>
      <w:r>
        <w:t>（</w:t>
      </w:r>
      <w:r>
        <w:rPr>
          <w:rFonts w:ascii="Times New Roman" w:eastAsia="Times New Roman"/>
        </w:rPr>
        <w:t>HAuCl4</w:t>
      </w:r>
      <w:r>
        <w:t>）</w:t>
      </w:r>
      <w:r>
        <w:t>在</w:t>
      </w:r>
      <w:r w:rsidR="001852F3">
        <w:t xml:space="preserve">还原剂如白磷、抗坏血酸、枸橼酸钠</w:t>
      </w:r>
      <w:r w:rsidR="001852F3">
        <w:t>、</w:t>
      </w:r>
    </w:p>
    <w:p w:rsidR="0018722C">
      <w:pPr>
        <w:topLinePunct/>
      </w:pPr>
      <w:r>
        <w:t>鞣酸等作用下，聚合成为特定大小的金颗粒，形成带负电的疏水胶溶液，并由于静</w:t>
      </w:r>
      <w:r>
        <w:t>电</w:t>
      </w:r>
      <w:r w:rsidR="001852F3">
        <w:t xml:space="preserve">作</w:t>
      </w:r>
      <w:r w:rsidR="001852F3">
        <w:t xml:space="preserve">用</w:t>
      </w:r>
      <w:r w:rsidR="001852F3">
        <w:t xml:space="preserve">成为一</w:t>
      </w:r>
      <w:r w:rsidR="001852F3">
        <w:t xml:space="preserve">种稳</w:t>
      </w:r>
      <w:r w:rsidR="001852F3">
        <w:t xml:space="preserve">定的胶体状态，称</w:t>
      </w:r>
      <w:r w:rsidR="001852F3">
        <w:t xml:space="preserve">为胶体金。胶体金颗粒由一个基础金核</w:t>
      </w:r>
      <w:r>
        <w:t>（</w:t>
      </w:r>
      <w:r>
        <w:t>原子</w:t>
      </w:r>
      <w:r>
        <w:rPr>
          <w:spacing w:val="-15"/>
        </w:rPr>
        <w:t>金</w:t>
      </w:r>
      <w:r>
        <w:rPr>
          <w:rFonts w:ascii="Times New Roman" w:eastAsia="宋体"/>
        </w:rPr>
        <w:t>Au</w:t>
      </w:r>
      <w:r>
        <w:t>）</w:t>
      </w:r>
      <w:r>
        <w:t>及包围在外的双离子层构成，紧连在金核表面的是内层</w:t>
      </w:r>
      <w:r w:rsidR="001852F3">
        <w:t xml:space="preserve">负离子</w:t>
      </w:r>
      <w:r>
        <w:t>（</w:t>
      </w:r>
      <w:r>
        <w:rPr>
          <w:rFonts w:ascii="Times New Roman" w:eastAsia="宋体"/>
        </w:rPr>
        <w:t>AuCL2-</w:t>
      </w:r>
      <w:r>
        <w:t>）</w:t>
      </w:r>
      <w:r>
        <w:t xml:space="preserve">，</w:t>
      </w:r>
      <w:r>
        <w:t>外层离子层</w:t>
      </w:r>
      <w:r>
        <w:rPr>
          <w:rFonts w:ascii="Times New Roman" w:eastAsia="宋体"/>
        </w:rPr>
        <w:t>H</w:t>
      </w:r>
      <w:r>
        <w:rPr>
          <w:rFonts w:ascii="Times New Roman" w:eastAsia="宋体"/>
        </w:rPr>
        <w:t>+</w:t>
      </w:r>
      <w:r>
        <w:t>则分散在胶体间溶液中，以维持胶体金游离于</w:t>
      </w:r>
      <w:r w:rsidR="001852F3">
        <w:t xml:space="preserve">溶胶间的悬液状态。</w:t>
      </w:r>
      <w:r>
        <w:t>由于这种结合是静电结合，所以不影响蛋白质的生物特性</w:t>
      </w:r>
      <w:r>
        <w:rPr>
          <w:rFonts w:ascii="Times New Roman" w:eastAsia="宋体"/>
          <w:vertAlign w:val="superscript"/>
        </w:rPr>
        <w:t>[</w:t>
      </w:r>
      <w:r>
        <w:rPr>
          <w:rFonts w:ascii="Times New Roman" w:eastAsia="宋体"/>
          <w:vertAlign w:val="superscript"/>
          <w:position w:val="11"/>
        </w:rPr>
        <w:t xml:space="preserve">52</w:t>
      </w:r>
      <w:r>
        <w:rPr>
          <w:rFonts w:ascii="Times New Roman" w:eastAsia="宋体"/>
          <w:vertAlign w:val="superscript"/>
        </w:rPr>
        <w:t>]</w:t>
      </w:r>
      <w:r>
        <w:t>。</w:t>
      </w:r>
      <w:r>
        <w:rPr>
          <w:rFonts w:ascii="Times New Roman" w:eastAsia="宋体"/>
          <w:b/>
        </w:rPr>
        <w:t>1.9.2</w:t>
      </w:r>
      <w:r>
        <w:rPr>
          <w:rFonts w:ascii="幼圆" w:eastAsia="幼圆" w:hint="eastAsia"/>
          <w:b/>
        </w:rPr>
        <w:t>免疫胶体金技术</w:t>
      </w:r>
      <w:r>
        <w:rPr>
          <w:rFonts w:ascii="幼圆" w:eastAsia="幼圆" w:hint="eastAsia"/>
          <w:b/>
        </w:rPr>
        <w:t>的应</w:t>
      </w:r>
      <w:r>
        <w:rPr>
          <w:rFonts w:ascii="幼圆" w:eastAsia="幼圆" w:hint="eastAsia"/>
          <w:b/>
        </w:rPr>
        <w:t>用</w:t>
      </w:r>
    </w:p>
    <w:p w:rsidR="0018722C">
      <w:pPr>
        <w:topLinePunct/>
      </w:pPr>
      <w:r>
        <w:t>免疫胶体金技术主要应用方面包括：电镜水平的应用，光镜水平的应用，斑点金免疫渗滤法的应用和胶体金免疫层析法</w:t>
      </w:r>
      <w:r>
        <w:rPr>
          <w:rFonts w:ascii="Times New Roman" w:eastAsia="Times New Roman"/>
        </w:rPr>
        <w:t>(</w:t>
      </w:r>
      <w:r>
        <w:rPr>
          <w:rFonts w:ascii="Times New Roman" w:eastAsia="Times New Roman"/>
        </w:rPr>
        <w:t>colloid</w:t>
      </w:r>
      <w:r>
        <w:rPr>
          <w:rFonts w:ascii="Times New Roman" w:eastAsia="Times New Roman"/>
        </w:rPr>
        <w:t> </w:t>
      </w:r>
      <w:r>
        <w:rPr>
          <w:rFonts w:ascii="Times New Roman" w:eastAsia="Times New Roman"/>
        </w:rPr>
        <w:t>gold</w:t>
      </w:r>
      <w:r>
        <w:rPr>
          <w:rFonts w:ascii="Times New Roman" w:eastAsia="Times New Roman"/>
        </w:rPr>
        <w:t> </w:t>
      </w:r>
      <w:r>
        <w:rPr>
          <w:rFonts w:ascii="Times New Roman" w:eastAsia="Times New Roman"/>
        </w:rPr>
        <w:t>immunochroma-tographic</w:t>
      </w:r>
      <w:r>
        <w:rPr>
          <w:rFonts w:ascii="Times New Roman" w:eastAsia="Times New Roman"/>
        </w:rPr>
        <w:t> </w:t>
      </w:r>
      <w:r>
        <w:rPr>
          <w:rFonts w:ascii="Times New Roman" w:eastAsia="Times New Roman"/>
        </w:rPr>
        <w:t>a</w:t>
      </w:r>
      <w:r>
        <w:rPr>
          <w:rFonts w:ascii="Times New Roman" w:eastAsia="Times New Roman"/>
        </w:rPr>
        <w:t> </w:t>
      </w:r>
      <w:r>
        <w:rPr>
          <w:rFonts w:ascii="Times New Roman" w:eastAsia="Times New Roman"/>
        </w:rPr>
        <w:t xml:space="preserve">ssay,</w:t>
      </w:r>
      <w:r w:rsidR="001852F3">
        <w:rPr>
          <w:rFonts w:ascii="Times New Roman" w:eastAsia="Times New Roman"/>
        </w:rPr>
        <w:t xml:space="preserve"> </w:t>
      </w:r>
      <w:r w:rsidR="001852F3">
        <w:rPr>
          <w:rFonts w:ascii="Times New Roman" w:eastAsia="Times New Roman"/>
        </w:rPr>
        <w:t xml:space="preserve">CIA</w:t>
      </w:r>
      <w:r>
        <w:rPr>
          <w:rFonts w:ascii="Times New Roman" w:eastAsia="Times New Roman"/>
        </w:rPr>
        <w:t>)</w:t>
      </w:r>
      <w:r>
        <w:t>的应用。</w:t>
      </w:r>
    </w:p>
    <w:p w:rsidR="0018722C">
      <w:pPr>
        <w:topLinePunct/>
      </w:pPr>
      <w:r>
        <w:t>本研究采用胶体金免疫层析法。胶体金免疫层析技术是</w:t>
      </w:r>
      <w:r>
        <w:rPr>
          <w:rFonts w:ascii="Times New Roman" w:eastAsia="Times New Roman"/>
        </w:rPr>
        <w:t>20</w:t>
      </w:r>
      <w:r>
        <w:t>世纪</w:t>
      </w:r>
      <w:r>
        <w:rPr>
          <w:rFonts w:ascii="Times New Roman" w:eastAsia="Times New Roman"/>
        </w:rPr>
        <w:t>90</w:t>
      </w:r>
      <w:r>
        <w:t>年代出现的一种快速免疫检测技术。其原理是将配体</w:t>
      </w:r>
      <w:r>
        <w:rPr>
          <w:rFonts w:ascii="Times New Roman" w:eastAsia="Times New Roman"/>
          <w:rFonts w:ascii="Times New Roman" w:eastAsia="Times New Roman"/>
        </w:rPr>
        <w:t>（</w:t>
      </w:r>
      <w:r>
        <w:t>抗体或抗原</w:t>
      </w:r>
      <w:r>
        <w:rPr>
          <w:rFonts w:ascii="Times New Roman" w:eastAsia="Times New Roman"/>
          <w:rFonts w:ascii="Times New Roman" w:eastAsia="Times New Roman"/>
        </w:rPr>
        <w:t>）</w:t>
      </w:r>
      <w:r>
        <w:t>先固定于硝酸纤维素膜等微孔滤膜的</w:t>
      </w:r>
      <w:r>
        <w:t>某一区带，胶体金标记另一配体，吸附于玻璃纤维上，然后固定于硝酸纤维素膜的某一</w:t>
      </w:r>
      <w:r>
        <w:t>特定位置，当干燥的硝酸纤维素膜一端浸到样品后，由于毛细作用，样品将沿着膜向上</w:t>
      </w:r>
      <w:r>
        <w:t>移动，当移动至胶体金标记物处时，如样品中含有带检受体，则发生第一步高度特异性</w:t>
      </w:r>
      <w:r>
        <w:t>的免疫反应，形成的免疫复合物继续移动至线状包被区时，发生第二步高度特异性的免</w:t>
      </w:r>
      <w:r>
        <w:t>疫反应，形成的免疫复合物被截留在包被的线状区，通过标记的胶体金而显红色</w:t>
      </w:r>
      <w:r>
        <w:rPr>
          <w:rFonts w:ascii="Times New Roman" w:eastAsia="Times New Roman"/>
          <w:rFonts w:ascii="Times New Roman" w:eastAsia="Times New Roman"/>
        </w:rPr>
        <w:t>（</w:t>
      </w:r>
      <w:r>
        <w:t>检测</w:t>
      </w:r>
      <w:r>
        <w:rPr>
          <w:spacing w:val="0"/>
        </w:rPr>
        <w:t>带</w:t>
      </w:r>
      <w:r>
        <w:rPr>
          <w:rFonts w:ascii="Times New Roman" w:eastAsia="Times New Roman"/>
          <w:rFonts w:ascii="Times New Roman" w:eastAsia="Times New Roman"/>
        </w:rPr>
        <w:t>）</w:t>
      </w:r>
      <w:r>
        <w:t>，而游离标记物则越过检测带，与结合标记物自动分离。</w:t>
      </w:r>
    </w:p>
    <w:p w:rsidR="0018722C">
      <w:pPr>
        <w:pStyle w:val="Heading3"/>
        <w:topLinePunct/>
        <w:ind w:left="200" w:hangingChars="200" w:hanging="200"/>
      </w:pPr>
      <w:r>
        <w:rPr>
          <w:b/>
        </w:rPr>
        <w:t>1.9.3</w:t>
      </w:r>
      <w:r>
        <w:t xml:space="preserve"> </w:t>
      </w:r>
      <w:r>
        <w:t>胶体金的制备</w:t>
      </w:r>
    </w:p>
    <w:p w:rsidR="0018722C">
      <w:pPr>
        <w:topLinePunct/>
      </w:pPr>
      <w:r>
        <w:t>胶体金的制备方法很多，应用较为普遍的就是还原法，利用还原剂还原氯金酸制备出不同直径的胶体金颗粒。常用的还原法有柠檬酸三钠还原法</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、鞣酸</w:t>
      </w:r>
      <w:r>
        <w:rPr>
          <w:rFonts w:ascii="Times New Roman" w:eastAsia="Times New Roman"/>
        </w:rPr>
        <w:t>-</w:t>
      </w:r>
      <w:r>
        <w:t>柠檬酸三钠还原法</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、抗坏血酸还原法、白磷还原法、硼氢化钠还原法</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、乙醇超声波还原法</w:t>
      </w:r>
      <w:r>
        <w:rPr>
          <w:rFonts w:ascii="Times New Roman" w:eastAsia="Times New Roman"/>
        </w:rPr>
        <w:t>[</w:t>
      </w:r>
      <w:r>
        <w:rPr>
          <w:rFonts w:ascii="Times New Roman" w:eastAsia="Times New Roman"/>
          <w:position w:val="11"/>
          <w:sz w:val="16"/>
        </w:rPr>
        <w:t xml:space="preserve">56</w:t>
      </w:r>
      <w:r>
        <w:rPr>
          <w:rFonts w:ascii="Times New Roman" w:eastAsia="Times New Roman"/>
        </w:rPr>
        <w:t>]</w:t>
      </w:r>
      <w:r>
        <w:t>等。根据还原剂不同及还原作用的强弱，可以制备直径</w:t>
      </w:r>
      <w:r>
        <w:rPr>
          <w:rFonts w:ascii="Times New Roman" w:eastAsia="Times New Roman"/>
        </w:rPr>
        <w:t>5-150 nm</w:t>
      </w:r>
      <w:r>
        <w:t>的胶体金颗粒。胶体金烧制时可以用微波炉加热法和</w:t>
      </w:r>
      <w:r w:rsidR="001852F3">
        <w:t xml:space="preserve">电炉加热法。粒径的大小决定的胶体金溶液的用途和质量。</w:t>
      </w:r>
    </w:p>
    <w:p w:rsidR="0018722C">
      <w:pPr>
        <w:pStyle w:val="Heading3"/>
        <w:topLinePunct/>
        <w:ind w:left="200" w:hangingChars="200" w:hanging="200"/>
      </w:pPr>
      <w:r>
        <w:rPr>
          <w:b/>
        </w:rPr>
        <w:t>1.9.4</w:t>
      </w:r>
      <w:r>
        <w:t xml:space="preserve"> </w:t>
      </w:r>
      <w:r>
        <w:t>胶体金标记蛋白的制备</w:t>
      </w:r>
    </w:p>
    <w:p w:rsidR="0018722C">
      <w:pPr>
        <w:topLinePunct/>
      </w:pPr>
      <w:r>
        <w:t>胶体金标记蛋白的制备，实质上是蛋白质等生物大分子物质被吸附到胶体金颗粒表</w:t>
      </w:r>
    </w:p>
    <w:p w:rsidR="0018722C">
      <w:pPr>
        <w:topLinePunct/>
      </w:pPr>
      <w:r>
        <w:t>面的包被过程。在免疫组织化学中，将胶体金结合蛋白质的复合物称为金探针，用于免疫测定时多简称为免疫胶体金</w:t>
      </w:r>
      <w:r>
        <w:rPr>
          <w:rFonts w:ascii="Times New Roman" w:hAnsi="Times New Roman" w:eastAsia="Times New Roman"/>
        </w:rPr>
        <w:t>(</w:t>
      </w:r>
      <w:r>
        <w:rPr>
          <w:rFonts w:ascii="Times New Roman" w:hAnsi="Times New Roman" w:eastAsia="Times New Roman"/>
          <w:spacing w:val="-2"/>
        </w:rPr>
        <w:t xml:space="preserve"> </w:t>
      </w:r>
      <w:r>
        <w:rPr>
          <w:rFonts w:ascii="Times New Roman" w:hAnsi="Times New Roman" w:eastAsia="Times New Roman"/>
        </w:rPr>
        <w:t>immunogold</w:t>
      </w:r>
      <w:r>
        <w:rPr>
          <w:rFonts w:ascii="Times New Roman" w:hAnsi="Times New Roman" w:eastAsia="Times New Roman"/>
        </w:rPr>
        <w:t>)</w:t>
      </w:r>
      <w:r>
        <w:t>。胶体金对蛋白质的吸附主要取决于标记体</w:t>
      </w:r>
      <w:r>
        <w:t>系的</w:t>
      </w:r>
      <w:r>
        <w:rPr>
          <w:rFonts w:ascii="Times New Roman" w:hAnsi="Times New Roman" w:eastAsia="Times New Roman"/>
        </w:rPr>
        <w:t>pH</w:t>
      </w:r>
      <w:r>
        <w:t>值、电解质浓度、被标记蛋白质用量等因素。在接近于被标记蛋白质的等电点或略偏碱</w:t>
      </w:r>
      <w:r>
        <w:rPr>
          <w:rFonts w:ascii="Times New Roman" w:hAnsi="Times New Roman" w:eastAsia="Times New Roman"/>
        </w:rPr>
        <w:t>(</w:t>
      </w:r>
      <w:r>
        <w:rPr>
          <w:rFonts w:ascii="Times New Roman" w:hAnsi="Times New Roman" w:eastAsia="Times New Roman"/>
        </w:rPr>
        <w:t xml:space="preserve">pH≥pI</w:t>
      </w:r>
      <w:r>
        <w:rPr>
          <w:rFonts w:ascii="Times New Roman" w:hAnsi="Times New Roman" w:eastAsia="Times New Roman"/>
        </w:rPr>
        <w:t>)</w:t>
      </w:r>
      <w:r>
        <w:t>时胶体金颗粒的吸附力最强，制成的胶体金蛋白质复合物也最稳定，胶</w:t>
      </w:r>
      <w:r>
        <w:t>体金的酸碱度可用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1mol</w:t>
      </w:r>
      <w:r>
        <w:rPr>
          <w:rFonts w:ascii="Times New Roman" w:hAnsi="Times New Roman" w:eastAsia="Times New Roman"/>
        </w:rPr>
        <w:t>/</w:t>
      </w:r>
      <w:r>
        <w:rPr>
          <w:rFonts w:ascii="Times New Roman" w:hAnsi="Times New Roman" w:eastAsia="Times New Roman"/>
        </w:rPr>
        <w:t>L K</w:t>
      </w:r>
      <w:r>
        <w:rPr>
          <w:rFonts w:ascii="Times New Roman" w:hAnsi="Times New Roman" w:eastAsia="Times New Roman"/>
        </w:rPr>
        <w:t>2</w:t>
      </w:r>
      <w:r>
        <w:rPr>
          <w:rFonts w:ascii="Times New Roman" w:hAnsi="Times New Roman" w:eastAsia="Times New Roman"/>
        </w:rPr>
        <w:t>CO</w:t>
      </w:r>
      <w:r>
        <w:rPr>
          <w:rFonts w:ascii="Times New Roman" w:hAnsi="Times New Roman" w:eastAsia="Times New Roman"/>
        </w:rPr>
        <w:t>3</w:t>
      </w:r>
      <w:r>
        <w:t>或</w:t>
      </w:r>
      <w:r>
        <w:rPr>
          <w:rFonts w:ascii="Times New Roman" w:hAnsi="Times New Roman" w:eastAsia="Times New Roman"/>
        </w:rPr>
        <w:t>0.1 mol</w:t>
      </w:r>
      <w:r>
        <w:rPr>
          <w:rFonts w:ascii="Times New Roman" w:hAnsi="Times New Roman" w:eastAsia="Times New Roman"/>
        </w:rPr>
        <w:t>/</w:t>
      </w:r>
      <w:r>
        <w:rPr>
          <w:rFonts w:ascii="Times New Roman" w:hAnsi="Times New Roman" w:eastAsia="Times New Roman"/>
        </w:rPr>
        <w:t xml:space="preserve">L HCl</w:t>
      </w:r>
      <w:r>
        <w:t>调节。金溶胶的</w:t>
      </w:r>
      <w:r>
        <w:rPr>
          <w:rFonts w:ascii="Times New Roman" w:hAnsi="Times New Roman" w:eastAsia="Times New Roman"/>
        </w:rPr>
        <w:t>pH</w:t>
      </w:r>
      <w:r>
        <w:t>值可能会损</w:t>
      </w:r>
      <w:r>
        <w:t>害</w:t>
      </w:r>
    </w:p>
    <w:p w:rsidR="0018722C">
      <w:pPr>
        <w:topLinePunct/>
      </w:pPr>
      <w:r>
        <w:rPr>
          <w:rFonts w:ascii="Times New Roman" w:eastAsia="Times New Roman"/>
        </w:rPr>
        <w:t>pH</w:t>
      </w:r>
      <w:r>
        <w:t>测定计的探头，因此，一般采用精密</w:t>
      </w:r>
      <w:r>
        <w:rPr>
          <w:rFonts w:ascii="Times New Roman" w:eastAsia="Times New Roman"/>
        </w:rPr>
        <w:t>pH</w:t>
      </w:r>
      <w:r>
        <w:t>试纸测定其</w:t>
      </w:r>
      <w:r>
        <w:rPr>
          <w:rFonts w:ascii="Times New Roman" w:eastAsia="Times New Roman"/>
        </w:rPr>
        <w:t>pH</w:t>
      </w:r>
      <w:r>
        <w:t>值。待标记蛋白质的离子浓</w:t>
      </w:r>
      <w:r>
        <w:t>度应尽可能小，标记前可用</w:t>
      </w:r>
      <w:r>
        <w:rPr>
          <w:rFonts w:ascii="Times New Roman" w:eastAsia="Times New Roman"/>
        </w:rPr>
        <w:t>0</w:t>
      </w:r>
      <w:r>
        <w:rPr>
          <w:rFonts w:ascii="Times New Roman" w:eastAsia="Times New Roman"/>
        </w:rPr>
        <w:t>.</w:t>
      </w:r>
      <w:r>
        <w:rPr>
          <w:rFonts w:ascii="Times New Roman" w:eastAsia="Times New Roman"/>
        </w:rPr>
        <w:t>005%</w:t>
      </w:r>
      <w:r>
        <w:t>的氯化钠或双蒸水透析以除去多余的离子。测定待</w:t>
      </w:r>
      <w:r>
        <w:t>标记蛋白质实际用量时，最好在标记前测定形成稳定胶体金蛋白质复合物的最小蛋白质</w:t>
      </w:r>
      <w:r>
        <w:t>需要量，然后按计算结果增加</w:t>
      </w:r>
      <w:r>
        <w:rPr>
          <w:rFonts w:ascii="Times New Roman" w:eastAsia="Times New Roman"/>
        </w:rPr>
        <w:t>10~20%</w:t>
      </w:r>
      <w:r>
        <w:t>，即为待标记蛋白质的实际用量。制备好的胶体</w:t>
      </w:r>
      <w:r>
        <w:t>金蛋白质复合物需进一步纯化，以除去未结合的蛋白质或胶体金颗粒，一般采用超速离心法和凝胶过滤法。</w:t>
      </w:r>
    </w:p>
    <w:p w:rsidR="0018722C">
      <w:pPr>
        <w:pStyle w:val="Heading3"/>
        <w:topLinePunct/>
        <w:ind w:left="200" w:hangingChars="200" w:hanging="200"/>
      </w:pPr>
      <w:r>
        <w:rPr>
          <w:b/>
        </w:rPr>
        <w:t>1.9.5</w:t>
      </w:r>
      <w:r>
        <w:t xml:space="preserve"> </w:t>
      </w:r>
      <w:r>
        <w:t>试纸条的组装</w:t>
      </w:r>
    </w:p>
    <w:p w:rsidR="0018722C">
      <w:pPr>
        <w:topLinePunct/>
      </w:pPr>
      <w:r>
        <w:t>胶体金试纸条可选用尼龙膜、</w:t>
      </w:r>
      <w:r>
        <w:rPr>
          <w:rFonts w:ascii="Times New Roman" w:hAnsi="Times New Roman" w:eastAsia="Times New Roman"/>
        </w:rPr>
        <w:t>PVDF</w:t>
      </w:r>
      <w:r>
        <w:t>膜、聚醋膜、硝酸纤维素</w:t>
      </w:r>
      <w:r>
        <w:rPr>
          <w:rFonts w:ascii="Times New Roman" w:hAnsi="Times New Roman" w:eastAsia="Times New Roman"/>
        </w:rPr>
        <w:t>(</w:t>
      </w:r>
      <w:r>
        <w:rPr>
          <w:rFonts w:ascii="Times New Roman" w:hAnsi="Times New Roman" w:eastAsia="Times New Roman"/>
        </w:rPr>
        <w:t xml:space="preserve">NC</w:t>
      </w:r>
      <w:r>
        <w:rPr>
          <w:rFonts w:ascii="Times New Roman" w:hAnsi="Times New Roman" w:eastAsia="Times New Roman"/>
        </w:rPr>
        <w:t>)</w:t>
      </w:r>
      <w:r>
        <w:t>膜和玻璃纤维膜等作为层析材料，但大多试纸条都是以玻璃纤维薄膜、</w:t>
      </w:r>
      <w:r>
        <w:rPr>
          <w:rFonts w:ascii="Times New Roman" w:hAnsi="Times New Roman" w:eastAsia="Times New Roman"/>
        </w:rPr>
        <w:t>NC</w:t>
      </w:r>
      <w:r>
        <w:t>膜和吸水纸复合而成，而很少采用单一的膜。</w:t>
      </w:r>
      <w:r>
        <w:rPr>
          <w:rFonts w:ascii="Times New Roman" w:hAnsi="Times New Roman" w:eastAsia="Times New Roman"/>
        </w:rPr>
        <w:t>NC</w:t>
      </w:r>
      <w:r>
        <w:t>膜和玻璃纤维膜在使用前应根据具体情况确定是否需要活化或处</w:t>
      </w:r>
      <w:r>
        <w:t>理。周文达等人</w:t>
      </w:r>
      <w:r>
        <w:rPr>
          <w:rFonts w:ascii="Times New Roman" w:hAnsi="Times New Roman" w:eastAsia="Times New Roman"/>
          <w:vertAlign w:val="superscript"/>
        </w:rPr>
        <w:t>[</w:t>
      </w:r>
      <w:r>
        <w:rPr>
          <w:rFonts w:ascii="Times New Roman" w:hAnsi="Times New Roman" w:eastAsia="Times New Roman"/>
          <w:vertAlign w:val="superscript"/>
        </w:rPr>
        <w:t xml:space="preserve">57</w:t>
      </w:r>
      <w:r>
        <w:rPr>
          <w:rFonts w:ascii="Times New Roman" w:hAnsi="Times New Roman" w:eastAsia="Times New Roman"/>
          <w:vertAlign w:val="superscript"/>
        </w:rPr>
        <w:t>]</w:t>
      </w:r>
      <w:r>
        <w:t>采用二乙烯砜和乙二胺在硝酸纤维膜上形成手臂和氨基，然后再加入</w:t>
      </w:r>
      <w:r>
        <w:t>戊二醛在手臂上形成自由醛基，结果证明活化过的</w:t>
      </w:r>
      <w:r>
        <w:rPr>
          <w:rFonts w:ascii="Times New Roman" w:hAnsi="Times New Roman" w:eastAsia="Times New Roman"/>
        </w:rPr>
        <w:t>NC</w:t>
      </w:r>
      <w:r>
        <w:t>膜检测稳定性和灵敏度均大大提</w:t>
      </w:r>
      <w:r>
        <w:t>高。在</w:t>
      </w:r>
      <w:r>
        <w:rPr>
          <w:rFonts w:ascii="Times New Roman" w:hAnsi="Times New Roman" w:eastAsia="Times New Roman"/>
        </w:rPr>
        <w:t>NC</w:t>
      </w:r>
      <w:r>
        <w:t>膜上确定检测线和质控线的位置，在线上喷涂一定量的捕获试剂，一段时间</w:t>
      </w:r>
      <w:r>
        <w:t>后根据具体情况确定是否需要封闭。封闭材料可以选择蛋白类溶液</w:t>
      </w:r>
      <w:r>
        <w:rPr>
          <w:rFonts w:ascii="Times New Roman" w:hAnsi="Times New Roman" w:eastAsia="Times New Roman"/>
          <w:rFonts w:ascii="Times New Roman" w:hAnsi="Times New Roman" w:eastAsia="Times New Roman"/>
        </w:rPr>
        <w:t>（</w:t>
      </w:r>
      <w:r>
        <w:rPr>
          <w:spacing w:val="-6"/>
        </w:rPr>
        <w:t>明胶、</w:t>
      </w:r>
      <w:r>
        <w:rPr>
          <w:rFonts w:ascii="Times New Roman" w:hAnsi="Times New Roman" w:eastAsia="Times New Roman"/>
        </w:rPr>
        <w:t>BSA</w:t>
      </w:r>
      <w:r>
        <w:rPr>
          <w:spacing w:val="-6"/>
        </w:rPr>
        <w:t>、脱脂牛奶等</w:t>
      </w:r>
      <w:r>
        <w:rPr>
          <w:rFonts w:ascii="Times New Roman" w:hAnsi="Times New Roman" w:eastAsia="Times New Roman"/>
          <w:rFonts w:ascii="Times New Roman" w:hAnsi="Times New Roman" w:eastAsia="Times New Roman"/>
          <w:spacing w:val="-4"/>
        </w:rPr>
        <w:t>）</w:t>
      </w:r>
      <w:r>
        <w:t>，也可采用高分子物质</w:t>
      </w:r>
      <w:r>
        <w:t>（</w:t>
      </w:r>
      <w:r>
        <w:t>如</w:t>
      </w:r>
      <w:r>
        <w:rPr>
          <w:rFonts w:ascii="Times New Roman" w:hAnsi="Times New Roman" w:eastAsia="Times New Roman"/>
        </w:rPr>
        <w:t>PVC</w:t>
      </w:r>
      <w:r>
        <w:t>等</w:t>
      </w:r>
      <w:r>
        <w:t>）</w:t>
      </w:r>
      <w:r>
        <w:t>，</w:t>
      </w:r>
      <w:r>
        <w:t>然后在</w:t>
      </w:r>
      <w:r>
        <w:rPr>
          <w:rFonts w:ascii="Times New Roman" w:hAnsi="Times New Roman" w:eastAsia="Times New Roman"/>
        </w:rPr>
        <w:t>37</w:t>
      </w:r>
      <w:r>
        <w:t>℃温箱烘干或室温下阴干。以玻璃纤维膜作结合释放垫，将一定量的金标抗原</w:t>
      </w:r>
      <w:r>
        <w:rPr>
          <w:rFonts w:ascii="Times New Roman" w:hAnsi="Times New Roman" w:eastAsia="Times New Roman"/>
          <w:rFonts w:ascii="Times New Roman" w:hAnsi="Times New Roman" w:eastAsia="Times New Roman"/>
        </w:rPr>
        <w:t>（</w:t>
      </w:r>
      <w:r>
        <w:t>金标抗体</w:t>
      </w:r>
      <w:r>
        <w:rPr>
          <w:rFonts w:ascii="Times New Roman" w:hAnsi="Times New Roman" w:eastAsia="Times New Roman"/>
          <w:rFonts w:ascii="Times New Roman" w:hAnsi="Times New Roman" w:eastAsia="Times New Roman"/>
        </w:rPr>
        <w:t>）</w:t>
      </w:r>
      <w:r>
        <w:t>均匀喷涂在结合释放垫上。最</w:t>
      </w:r>
      <w:r>
        <w:t>后将吸水纸、包被有捕获试剂的</w:t>
      </w:r>
      <w:r>
        <w:rPr>
          <w:rFonts w:ascii="Times New Roman" w:hAnsi="Times New Roman" w:eastAsia="Times New Roman"/>
        </w:rPr>
        <w:t>NC</w:t>
      </w:r>
      <w:r>
        <w:t>膜、喷涂有检测试剂的结合释放垫从上到下依次固</w:t>
      </w:r>
      <w:r>
        <w:t>定于不干胶底板上，即成试纸条。试纸条与干燥剂一起装入铝箔袋内。密封贮存。室温</w:t>
      </w:r>
      <w:r>
        <w:t>下密封的试纸条一般可保存</w:t>
      </w:r>
      <w:r>
        <w:rPr>
          <w:rFonts w:ascii="Times New Roman" w:hAnsi="Times New Roman" w:eastAsia="Times New Roman"/>
        </w:rPr>
        <w:t>6~18</w:t>
      </w:r>
      <w:r>
        <w:t>个月。</w:t>
      </w:r>
    </w:p>
    <w:p w:rsidR="0018722C">
      <w:pPr>
        <w:pStyle w:val="Heading3"/>
        <w:topLinePunct/>
        <w:ind w:left="200" w:hangingChars="200" w:hanging="200"/>
      </w:pPr>
      <w:r>
        <w:rPr>
          <w:b/>
        </w:rPr>
        <w:t>1.9.6</w:t>
      </w:r>
      <w:r>
        <w:t xml:space="preserve"> </w:t>
      </w:r>
      <w:r>
        <w:t>胶体金免疫层析试纸条的应用</w:t>
      </w:r>
    </w:p>
    <w:p w:rsidR="0018722C">
      <w:pPr>
        <w:topLinePunct/>
      </w:pPr>
      <w:r>
        <w:rPr>
          <w:rFonts w:ascii="Times New Roman" w:eastAsia="Times New Roman"/>
        </w:rPr>
        <w:t>Beggs</w:t>
      </w:r>
      <w:r>
        <w:t>等最先用于人绒毛膜促性腺激素</w:t>
      </w:r>
      <w:r>
        <w:rPr>
          <w:rFonts w:ascii="Times New Roman" w:eastAsia="Times New Roman"/>
        </w:rPr>
        <w:t>(</w:t>
      </w:r>
      <w:r>
        <w:rPr>
          <w:rFonts w:ascii="Times New Roman" w:eastAsia="Times New Roman"/>
        </w:rPr>
        <w:t xml:space="preserve">HCG</w:t>
      </w:r>
      <w:r>
        <w:rPr>
          <w:rFonts w:ascii="Times New Roman" w:eastAsia="Times New Roman"/>
        </w:rPr>
        <w:t>)</w:t>
      </w:r>
      <w:r>
        <w:t>的测定</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，做妇女的早孕诊断研</w:t>
      </w:r>
    </w:p>
    <w:p w:rsidR="0018722C">
      <w:pPr>
        <w:topLinePunct/>
      </w:pPr>
      <w:r>
        <w:t>究</w:t>
      </w:r>
      <w:r>
        <w:rPr>
          <w:rFonts w:ascii="Times New Roman" w:eastAsia="Times New Roman"/>
        </w:rPr>
        <w:t>[</w:t>
      </w:r>
      <w:r>
        <w:rPr>
          <w:rFonts w:ascii="Times New Roman" w:eastAsia="Times New Roman"/>
        </w:rPr>
        <w:t xml:space="preserve">59</w:t>
      </w:r>
      <w:r>
        <w:rPr>
          <w:rFonts w:ascii="Times New Roman" w:eastAsia="Times New Roman"/>
        </w:rPr>
        <w:t>]</w:t>
      </w:r>
      <w:r>
        <w:t>，</w:t>
      </w:r>
      <w:r>
        <w:t>近年</w:t>
      </w:r>
      <w:r>
        <w:t>来经过不断完善，已有大量商品化试剂条，得到广</w:t>
      </w:r>
      <w:r w:rsidR="001852F3">
        <w:t xml:space="preserve">泛应用，它是在单克隆抗体技术、胶体金免疫层析技术和新材料技术基础上发展起来的</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。目前，</w:t>
      </w:r>
      <w:r w:rsidR="001852F3">
        <w:t xml:space="preserve">主要集中在一些临床疾病和传染病的检测，如乙型肝炎表面抗原</w:t>
      </w:r>
      <w:r>
        <w:t>（</w:t>
      </w:r>
      <w:r>
        <w:t>抗体</w:t>
      </w:r>
      <w:r>
        <w:t>）</w:t>
      </w:r>
      <w:r>
        <w:t>、梅毒抗体血清、癌症相关蛋白、衣原体感</w:t>
      </w:r>
      <w:r w:rsidR="001852F3">
        <w:t xml:space="preserve">染、甲型肝炎表面抗原</w:t>
      </w:r>
      <w:r>
        <w:t>（</w:t>
      </w:r>
      <w:r>
        <w:t>抗体</w:t>
      </w:r>
      <w:r>
        <w:t>）</w:t>
      </w:r>
      <w:r>
        <w:t>、溶血性链球菌感染以及艾滋病感染、梅毒抗体全血等的检测上；另外，也常用于寄生虫感染和细菌的快速检测，如血吸虫、幽门螺旋杆菌、旋毛虫病、唾液</w:t>
      </w:r>
      <w:r w:rsidR="001852F3">
        <w:t xml:space="preserve">中肺炎足衣虫属病原、腺病毒、尿液中淋病双球菌、利什曼原虫等。且市场上也已经有相应的测试</w:t>
      </w:r>
      <w:r w:rsidR="001852F3">
        <w:t>条</w:t>
      </w:r>
    </w:p>
    <w:p w:rsidR="0018722C">
      <w:pPr>
        <w:topLinePunct/>
      </w:pPr>
      <w:r>
        <w:rPr>
          <w:rFonts w:ascii="Times New Roman" w:eastAsia="Times New Roman"/>
        </w:rPr>
        <w:t>/</w:t>
      </w:r>
      <w:r>
        <w:t>板等产品。吴英</w:t>
      </w:r>
      <w:r w:rsidR="001852F3">
        <w:t xml:space="preserve">松等利用胶体金</w:t>
      </w:r>
      <w:r w:rsidR="001852F3">
        <w:t xml:space="preserve">标记</w:t>
      </w:r>
      <w:r w:rsidR="001852F3">
        <w:t xml:space="preserve">技</w:t>
      </w:r>
      <w:r w:rsidR="001852F3">
        <w:t xml:space="preserve">术对</w:t>
      </w:r>
      <w:r w:rsidR="001852F3">
        <w:t xml:space="preserve">抗</w:t>
      </w:r>
      <w:r w:rsidR="001852F3">
        <w:t xml:space="preserve">恶性疟原虫乳酸脱氢酶单抗进行标记，制成诊断恶</w:t>
      </w:r>
      <w:r w:rsidR="001852F3">
        <w:t xml:space="preserve">性疟原虫的免疫层析条，可检测重组恶性疟原虫乳酸脱氢酶，最低检测量为</w:t>
      </w:r>
      <w:r>
        <w:rPr>
          <w:rFonts w:ascii="Times New Roman" w:eastAsia="Times New Roman"/>
        </w:rPr>
        <w:t>l ng</w:t>
      </w:r>
      <w:r>
        <w:rPr>
          <w:rFonts w:ascii="Times New Roman" w:eastAsia="Times New Roman"/>
          <w:vertAlign w:val="superscript"/>
        </w:rPr>
        <w:t>[</w:t>
      </w:r>
      <w:r>
        <w:rPr>
          <w:rFonts w:ascii="Times New Roman" w:eastAsia="Times New Roman"/>
          <w:vertAlign w:val="superscript"/>
        </w:rPr>
        <w:t xml:space="preserve">61</w:t>
      </w:r>
      <w:r>
        <w:rPr>
          <w:rFonts w:ascii="Times New Roman" w:eastAsia="Times New Roman"/>
          <w:vertAlign w:val="superscript"/>
        </w:rPr>
        <w:t>]</w:t>
      </w:r>
      <w:r>
        <w:t>。</w:t>
      </w:r>
    </w:p>
    <w:p w:rsidR="0018722C">
      <w:pPr>
        <w:topLinePunct/>
      </w:pPr>
      <w:r>
        <w:t>胶体金快速诊断技术与其他方法</w:t>
      </w:r>
      <w:r>
        <w:t>（</w:t>
      </w:r>
      <w:r>
        <w:t>如</w:t>
      </w:r>
      <w:r>
        <w:rPr>
          <w:rFonts w:ascii="Times New Roman" w:eastAsia="Times New Roman"/>
        </w:rPr>
        <w:t>ELISA</w:t>
      </w:r>
      <w:r>
        <w:t>,</w:t>
      </w:r>
      <w:r>
        <w:t> </w:t>
      </w:r>
      <w:r>
        <w:rPr>
          <w:rFonts w:ascii="Times New Roman" w:eastAsia="Times New Roman"/>
        </w:rPr>
        <w:t>RIA</w:t>
      </w:r>
      <w:r>
        <w:t>等</w:t>
      </w:r>
      <w:r>
        <w:t>）</w:t>
      </w:r>
      <w:r>
        <w:t>比较，虽然在许多方面具有无可比拟的优势，可是在实际研究和应用中也暴露了一些不足：相关文献报道了其方法在检测中出现假阳性和假阴性问题；检测的灵敏度和可重复性程度也不够高，检测范围有待进一步拓宽。因此，胶体金技术将围绕以上技术的不足，</w:t>
      </w:r>
      <w:r w:rsidR="001852F3">
        <w:t xml:space="preserve">向几个方向发展。</w:t>
      </w:r>
    </w:p>
    <w:p w:rsidR="0018722C">
      <w:pPr>
        <w:topLinePunct/>
      </w:pPr>
      <w:r>
        <w:t>杨挺等根据竞争式胶体金免疫层析试验原理，研制了氯霉素检测免疫试纸条</w:t>
      </w:r>
      <w:r>
        <w:rPr>
          <w:vertAlign w:val="superscript"/>
          /&gt;
        </w:rPr>
        <w:t>[</w:t>
      </w:r>
      <w:r>
        <w:rPr>
          <w:vertAlign w:val="superscript"/>
          /&gt;
        </w:rPr>
        <w:t xml:space="preserve">62</w:t>
      </w:r>
      <w:r>
        <w:rPr>
          <w:vertAlign w:val="superscript"/>
          /&gt;
        </w:rPr>
        <w:t>]</w:t>
      </w:r>
      <w:r>
        <w:t>。研</w:t>
      </w:r>
      <w:r>
        <w:t>究结果表明，该单克隆抗体对氯霉素的亲合性好，特异性高；该金标试纸条适用于动物</w:t>
      </w:r>
      <w:r>
        <w:t>源食品中氯霉素残留的快速检测，对虾肉、蜂蜜样品的最低检出限为</w:t>
      </w:r>
      <w:r>
        <w:t>1</w:t>
      </w:r>
      <w:r>
        <w:t>.</w:t>
      </w:r>
      <w:r>
        <w:t>5μg</w:t>
      </w:r>
      <w:r>
        <w:t>/</w:t>
      </w:r>
      <w:r>
        <w:t>kg，对鲜</w:t>
      </w:r>
      <w:r>
        <w:t>奶的最低检出限为</w:t>
      </w:r>
      <w:r>
        <w:t>3μg</w:t>
      </w:r>
      <w:r>
        <w:t>/</w:t>
      </w:r>
      <w:r>
        <w:t>kg</w:t>
      </w:r>
      <w:r>
        <w:t>，检测时间只需</w:t>
      </w:r>
      <w:r>
        <w:t>5-8min</w:t>
      </w:r>
      <w:r>
        <w:t>。李余动等建立用于快速检测样品中氯霉素残留含量的胶体金免疫层析试纸条，采用免疫竞争法，将抗氯霉素单克隆抗体-</w:t>
      </w:r>
      <w:r>
        <w:t>胶体金复合物包被在胶体金结合垫上，并将人工合成的氯霉素抗原包被在硝酸纤维素薄膜表面作为检测线</w:t>
      </w:r>
      <w:r>
        <w:rPr>
          <w:spacing w:val="-4"/>
        </w:rPr>
        <w:t>（</w:t>
      </w:r>
      <w:r>
        <w:rPr>
          <w:spacing w:val="-4"/>
        </w:rPr>
        <w:t>T</w:t>
      </w:r>
      <w:r w:rsidR="001852F3">
        <w:t xml:space="preserve">线</w:t>
      </w:r>
      <w:r>
        <w:t>）</w:t>
      </w:r>
      <w:r>
        <w:rPr>
          <w:rFonts w:hint="eastAsia"/>
        </w:rPr>
        <w:t>，</w:t>
      </w:r>
      <w:r>
        <w:t>其与待测样品中氯霉素竞争结合胶体金标记的氯霉素单克隆抗体，并能以颜色直观显示检测的定性结果</w:t>
      </w:r>
      <w:r>
        <w:rPr>
          <w:vertAlign w:val="superscript"/>
          /&gt;
        </w:rPr>
        <w:t>[</w:t>
      </w:r>
      <w:r>
        <w:rPr>
          <w:vertAlign w:val="superscript"/>
          <w:position w:val="12"/>
        </w:rPr>
        <w:t xml:space="preserve">63</w:t>
      </w:r>
      <w:r>
        <w:rPr>
          <w:vertAlign w:val="superscript"/>
          /&gt;
        </w:rPr>
        <w:t>]</w:t>
      </w:r>
      <w:r>
        <w:t>。检测虾肉等组织试样时</w:t>
      </w:r>
      <w:r>
        <w:rPr>
          <w:rFonts w:hint="eastAsia"/>
        </w:rPr>
        <w:t>，</w:t>
      </w:r>
      <w:r>
        <w:t>灵敏度最低值</w:t>
      </w:r>
      <w:r>
        <w:t>可达到</w:t>
      </w:r>
      <w:r>
        <w:t>1</w:t>
      </w:r>
      <w:r>
        <w:t> </w:t>
      </w:r>
      <w:r>
        <w:rPr>
          <w:rFonts w:ascii="Times New Roman" w:hAnsi="Times New Roman" w:eastAsia="宋体"/>
        </w:rPr>
        <w:t>ng</w:t>
      </w:r>
      <w:r>
        <w:rPr>
          <w:rFonts w:ascii="Times New Roman" w:hAnsi="Times New Roman" w:eastAsia="宋体"/>
        </w:rPr>
        <w:t>/</w:t>
      </w:r>
      <w:r>
        <w:rPr>
          <w:rFonts w:ascii="Times New Roman" w:hAnsi="Times New Roman" w:eastAsia="宋体"/>
        </w:rPr>
        <w:t>mL</w:t>
      </w:r>
      <w:r>
        <w:t>，只需</w:t>
      </w:r>
      <w:r>
        <w:t>5-10</w:t>
      </w:r>
      <w:r>
        <w:t> </w:t>
      </w:r>
      <w:r>
        <w:t>min,与类似物无交叉反应。试纸条具有较高的灵敏度及特异性，操作便捷，稳定可靠，可作为氯霉素残留现场监控的有效筛检手段。</w:t>
      </w:r>
    </w:p>
    <w:p w:rsidR="0018722C">
      <w:pPr>
        <w:topLinePunct/>
      </w:pPr>
      <w:r>
        <w:rPr>
          <w:rFonts w:ascii="Times New Roman" w:eastAsia="宋体"/>
        </w:rPr>
        <w:t>R.</w:t>
      </w:r>
      <w:r w:rsidR="001852F3">
        <w:rPr>
          <w:rFonts w:ascii="Times New Roman" w:eastAsia="宋体"/>
        </w:rPr>
        <w:t xml:space="preserve"> </w:t>
      </w:r>
      <w:r w:rsidR="001852F3">
        <w:rPr>
          <w:rFonts w:ascii="Times New Roman" w:eastAsia="宋体"/>
        </w:rPr>
        <w:t xml:space="preserve">Verheijen, I</w:t>
      </w:r>
      <w:r>
        <w:rPr>
          <w:rFonts w:ascii="Times New Roman" w:eastAsia="宋体"/>
        </w:rPr>
        <w:t>. </w:t>
      </w:r>
      <w:r>
        <w:rPr>
          <w:rFonts w:ascii="Times New Roman" w:eastAsia="宋体"/>
        </w:rPr>
        <w:t>K</w:t>
      </w:r>
      <w:r>
        <w:rPr>
          <w:rFonts w:ascii="Times New Roman" w:eastAsia="宋体"/>
        </w:rPr>
        <w:t>. </w:t>
      </w:r>
      <w:r>
        <w:rPr>
          <w:rFonts w:ascii="Times New Roman" w:eastAsia="宋体"/>
        </w:rPr>
        <w:t>Osswald</w:t>
      </w:r>
      <w:r>
        <w:t>等研制的链霉素快速检测试纸条，该试纸条检测牛奶中的</w:t>
      </w:r>
      <w:r>
        <w:t>链霉素和二氢链霉素，检测限分别是</w:t>
      </w:r>
      <w:r>
        <w:rPr>
          <w:rFonts w:ascii="Times New Roman" w:eastAsia="宋体"/>
        </w:rPr>
        <w:t>160ng</w:t>
      </w:r>
      <w:r>
        <w:rPr>
          <w:rFonts w:ascii="Times New Roman" w:eastAsia="宋体"/>
        </w:rPr>
        <w:t>/</w:t>
      </w:r>
      <w:r>
        <w:rPr>
          <w:rFonts w:ascii="Times New Roman" w:eastAsia="宋体"/>
        </w:rPr>
        <w:t xml:space="preserve">mL</w:t>
      </w:r>
      <w:r>
        <w:t>和</w:t>
      </w:r>
      <w:r>
        <w:rPr>
          <w:rFonts w:ascii="Times New Roman" w:eastAsia="宋体"/>
        </w:rPr>
        <w:t>190 ng</w:t>
      </w:r>
      <w:r>
        <w:rPr>
          <w:rFonts w:ascii="Times New Roman" w:eastAsia="宋体"/>
        </w:rPr>
        <w:t>/</w:t>
      </w:r>
      <w:r>
        <w:rPr>
          <w:rFonts w:ascii="Times New Roman" w:eastAsia="宋体"/>
        </w:rPr>
        <w:t>mL</w:t>
      </w:r>
      <w:r w:rsidR="001852F3">
        <w:rPr>
          <w:rFonts w:ascii="Times New Roman" w:eastAsia="宋体"/>
        </w:rPr>
        <w:t xml:space="preserve">  </w:t>
      </w:r>
      <w:r>
        <w:rPr>
          <w:rFonts w:ascii="Times New Roman" w:eastAsia="宋体"/>
          <w:vertAlign w:val="superscript"/>
        </w:rPr>
        <w:t>[</w:t>
      </w:r>
      <w:r>
        <w:rPr>
          <w:rFonts w:ascii="Times New Roman" w:eastAsia="宋体"/>
          <w:vertAlign w:val="superscript"/>
        </w:rPr>
        <w:t xml:space="preserve">64</w:t>
      </w:r>
      <w:r>
        <w:rPr>
          <w:rFonts w:ascii="Times New Roman" w:eastAsia="宋体"/>
          <w:vertAlign w:val="superscript"/>
        </w:rPr>
        <w:t>]</w:t>
      </w:r>
      <w:r>
        <w:rPr>
          <w:spacing w:val="-41"/>
        </w:rPr>
        <w:t xml:space="preserve">. </w:t>
      </w:r>
      <w:r>
        <w:rPr>
          <w:rFonts w:ascii="Times New Roman" w:eastAsia="宋体"/>
        </w:rPr>
        <w:t>David R. Legg</w:t>
      </w:r>
      <w:r>
        <w:t>、</w:t>
      </w:r>
      <w:r>
        <w:rPr>
          <w:rFonts w:ascii="Times New Roman" w:eastAsia="宋体"/>
        </w:rPr>
        <w:t>Ann</w:t>
      </w:r>
      <w:r>
        <w:rPr>
          <w:rFonts w:ascii="Times New Roman" w:eastAsia="宋体"/>
        </w:rPr>
        <w:t>i</w:t>
      </w:r>
      <w:r>
        <w:rPr>
          <w:rFonts w:ascii="Times New Roman" w:eastAsia="宋体"/>
        </w:rPr>
        <w:t>e</w:t>
      </w:r>
    </w:p>
    <w:p w:rsidR="0018722C">
      <w:pPr>
        <w:topLinePunct/>
      </w:pPr>
      <w:r>
        <w:rPr>
          <w:rFonts w:ascii="Times New Roman" w:eastAsia="宋体"/>
        </w:rPr>
        <w:t>B</w:t>
      </w:r>
      <w:r>
        <w:t>等报道将检测牛奶中兽药残留的试纸条用于检测蜂蜜，方法是把蜂蜜用稀释液作四倍</w:t>
      </w:r>
      <w:r>
        <w:t>稀释后加入专用的小杯中，插入试纸条，</w:t>
      </w:r>
      <w:r>
        <w:rPr>
          <w:rFonts w:ascii="Times New Roman" w:eastAsia="宋体"/>
        </w:rPr>
        <w:t>8min</w:t>
      </w:r>
      <w:r>
        <w:t>后即可判读结果，</w:t>
      </w:r>
      <w:r>
        <w:rPr>
          <w:rFonts w:ascii="Times New Roman" w:eastAsia="宋体"/>
        </w:rPr>
        <w:t>95%</w:t>
      </w:r>
      <w:r>
        <w:t>可信度、</w:t>
      </w:r>
      <w:r>
        <w:rPr>
          <w:rFonts w:ascii="Times New Roman" w:eastAsia="宋体"/>
        </w:rPr>
        <w:t>90%</w:t>
      </w:r>
      <w:r>
        <w:t>阳性</w:t>
      </w:r>
      <w:r>
        <w:t>率的蜂蜜中磺胺二甲嘧啶含量是</w:t>
      </w:r>
      <w:r>
        <w:rPr>
          <w:rFonts w:ascii="Times New Roman" w:eastAsia="宋体"/>
        </w:rPr>
        <w:t>15</w:t>
      </w:r>
      <w:r>
        <w:rPr>
          <w:rFonts w:ascii="Times New Roman" w:eastAsia="宋体"/>
        </w:rPr>
        <w:t>.</w:t>
      </w:r>
      <w:r>
        <w:rPr>
          <w:rFonts w:ascii="Times New Roman" w:eastAsia="宋体"/>
        </w:rPr>
        <w:t>7 ng</w:t>
      </w:r>
      <w:r>
        <w:rPr>
          <w:rFonts w:ascii="Times New Roman" w:eastAsia="宋体"/>
        </w:rPr>
        <w:t>/</w:t>
      </w:r>
      <w:r>
        <w:rPr>
          <w:rFonts w:ascii="Times New Roman" w:eastAsia="宋体"/>
        </w:rPr>
        <w:t xml:space="preserve"> mL</w:t>
      </w:r>
      <w:r w:rsidR="001852F3">
        <w:rPr>
          <w:rFonts w:ascii="Times New Roman" w:eastAsia="宋体"/>
        </w:rPr>
        <w:t xml:space="preserve"> </w:t>
      </w:r>
      <w:r>
        <w:rPr>
          <w:rFonts w:ascii="Times New Roman" w:eastAsia="宋体"/>
          <w:vertAlign w:val="superscript"/>
        </w:rPr>
        <w:t>[</w:t>
      </w:r>
      <w:r>
        <w:rPr>
          <w:rFonts w:ascii="Times New Roman" w:eastAsia="宋体"/>
          <w:vertAlign w:val="superscript"/>
        </w:rPr>
        <w:t xml:space="preserve">65</w:t>
      </w:r>
      <w:r>
        <w:rPr>
          <w:rFonts w:ascii="Times New Roman" w:eastAsia="宋体"/>
          <w:vertAlign w:val="superscript"/>
        </w:rPr>
        <w:t>]</w:t>
      </w:r>
      <w:r>
        <w:t>。</w:t>
      </w:r>
    </w:p>
    <w:p w:rsidR="0018722C">
      <w:pPr>
        <w:topLinePunct/>
      </w:pPr>
      <w:r>
        <w:t>胶体金免疫层析技术作为最为敏感的免疫学技术之一，不仅操作简便、快速、特异，</w:t>
      </w:r>
      <w:r>
        <w:t>更为重要的是特别适用于广大基层单位并能在现场作检测和诊断，这些特点都是其他方</w:t>
      </w:r>
      <w:r>
        <w:t>法所无法比拟的。因此，可以说该技术不仅具有巨大的发展潜力，而且还具有广阔的市场和应用前景。</w:t>
      </w:r>
    </w:p>
    <w:p w:rsidR="0018722C">
      <w:pPr>
        <w:pStyle w:val="Heading3"/>
        <w:topLinePunct/>
        <w:ind w:left="200" w:hangingChars="200" w:hanging="200"/>
      </w:pPr>
      <w:bookmarkStart w:name="2.0 本研究的目的与意义 " w:id="27"/>
      <w:bookmarkEnd w:id="27"/>
      <w:r>
        <w:rPr>
          <w:b/>
        </w:rPr>
        <w:t>2.0</w:t>
      </w:r>
      <w:r>
        <w:t xml:space="preserve"> </w:t>
      </w:r>
      <w:bookmarkStart w:name="_bookmark8" w:id="28"/>
      <w:bookmarkEnd w:id="28"/>
      <w:bookmarkStart w:name="_bookmark8" w:id="29"/>
      <w:bookmarkEnd w:id="29"/>
      <w:r>
        <w:t>本研究的目的与意义</w:t>
      </w:r>
    </w:p>
    <w:p w:rsidR="0018722C">
      <w:pPr>
        <w:topLinePunct/>
      </w:pPr>
      <w:r>
        <w:t>磺胺类药物</w:t>
      </w:r>
      <w:r>
        <w:rPr>
          <w:rFonts w:ascii="Times New Roman" w:eastAsia="Times New Roman"/>
        </w:rPr>
        <w:t>(</w:t>
      </w:r>
      <w:r>
        <w:rPr>
          <w:rFonts w:ascii="Times New Roman" w:eastAsia="Times New Roman"/>
        </w:rPr>
        <w:t xml:space="preserve">Sulfonamides, SAs</w:t>
      </w:r>
      <w:r>
        <w:rPr>
          <w:rFonts w:ascii="Times New Roman" w:eastAsia="Times New Roman"/>
        </w:rPr>
        <w:t>)</w:t>
      </w:r>
      <w:r>
        <w:t>种类繁多，它们是一类具有对氨基苯磺酰胺结构的</w:t>
      </w:r>
      <w:r>
        <w:t>药物。</w:t>
      </w:r>
      <w:r>
        <w:rPr>
          <w:rFonts w:ascii="Times New Roman" w:eastAsia="Times New Roman"/>
        </w:rPr>
        <w:t>SAs</w:t>
      </w:r>
      <w:r>
        <w:t>广泛使用于动物细菌性疾病的治疗和预防。但不当的使用，易造成</w:t>
      </w:r>
      <w:r>
        <w:rPr>
          <w:rFonts w:ascii="Times New Roman" w:eastAsia="Times New Roman"/>
        </w:rPr>
        <w:t>SAs</w:t>
      </w:r>
      <w:r>
        <w:t>在动</w:t>
      </w:r>
      <w:r>
        <w:t>物性食品中残留而对人类的健康产生潜在的危险。各国对</w:t>
      </w:r>
      <w:r>
        <w:rPr>
          <w:rFonts w:ascii="Times New Roman" w:eastAsia="Times New Roman"/>
        </w:rPr>
        <w:t>SAs</w:t>
      </w:r>
      <w:r>
        <w:t>在食品中的残留作了严格的限量规定</w:t>
      </w:r>
      <w:r>
        <w:rPr>
          <w:rFonts w:ascii="Times New Roman" w:eastAsia="Times New Roman"/>
        </w:rPr>
        <w:t>, </w:t>
      </w:r>
      <w:r>
        <w:rPr>
          <w:rFonts w:ascii="Times New Roman" w:eastAsia="Times New Roman"/>
        </w:rPr>
        <w:t>SAs</w:t>
      </w:r>
      <w:r>
        <w:t>在食品中残留对我国进出口贸易造成影响。因此，</w:t>
      </w:r>
      <w:r>
        <w:t>近年</w:t>
      </w:r>
      <w:r>
        <w:t>来</w:t>
      </w:r>
      <w:r>
        <w:rPr>
          <w:rFonts w:ascii="Times New Roman" w:eastAsia="Times New Roman"/>
        </w:rPr>
        <w:t>SAs</w:t>
      </w:r>
      <w:r>
        <w:t>成为我国兽药残留监控的重点之一。</w:t>
      </w:r>
    </w:p>
    <w:p w:rsidR="0018722C">
      <w:pPr>
        <w:topLinePunct/>
      </w:pPr>
      <w:r>
        <w:t>目前，国内对</w:t>
      </w:r>
      <w:r>
        <w:rPr>
          <w:rFonts w:ascii="Times New Roman" w:eastAsia="Times New Roman"/>
        </w:rPr>
        <w:t>SAs</w:t>
      </w:r>
      <w:r>
        <w:t>残留检测的研究多以单个磺胺药为主，而实现</w:t>
      </w:r>
      <w:r>
        <w:rPr>
          <w:rFonts w:ascii="Times New Roman" w:eastAsia="Times New Roman"/>
        </w:rPr>
        <w:t>SAs</w:t>
      </w:r>
      <w:r>
        <w:t>多残留免疫</w:t>
      </w:r>
      <w:r>
        <w:t>检测的研究较少，且多数处于实验室阶段。以仪器为主的</w:t>
      </w:r>
      <w:r>
        <w:rPr>
          <w:rFonts w:ascii="Times New Roman" w:eastAsia="Times New Roman"/>
        </w:rPr>
        <w:t>SAs</w:t>
      </w:r>
      <w:r>
        <w:t>多残留检测方法，虽然具有较高的特异性和灵敏度，但所需仪器精贵，样品前处理复杂，难以普及。</w:t>
      </w:r>
    </w:p>
    <w:p w:rsidR="0018722C">
      <w:pPr>
        <w:topLinePunct/>
      </w:pPr>
      <w:r>
        <w:t>因而，为了达到快速检测多种</w:t>
      </w:r>
      <w:r>
        <w:rPr>
          <w:rFonts w:ascii="Times New Roman" w:eastAsia="宋体"/>
        </w:rPr>
        <w:t>SAs</w:t>
      </w:r>
      <w:r>
        <w:t>残留的目的，制备出具有</w:t>
      </w:r>
      <w:r>
        <w:rPr>
          <w:rFonts w:ascii="Times New Roman" w:eastAsia="宋体"/>
        </w:rPr>
        <w:t>SAs</w:t>
      </w:r>
      <w:r>
        <w:t>族特异性抗体成</w:t>
      </w:r>
      <w:r>
        <w:t>为了</w:t>
      </w:r>
      <w:r>
        <w:rPr>
          <w:rFonts w:ascii="Times New Roman" w:eastAsia="宋体"/>
        </w:rPr>
        <w:t>SAs</w:t>
      </w:r>
      <w:r>
        <w:t>多残留免疫分析研究成为本研究的重要研究方向。为研制和开发高效、实用的</w:t>
      </w:r>
      <w:r>
        <w:t>尤其用于食品动物及其产品生产现场的监测的试剂盒与试纸条成为磺胺类药物残留检测的主要目的与意义所在。本文采用</w:t>
      </w:r>
      <w:r>
        <w:rPr>
          <w:rFonts w:ascii="Times New Roman" w:eastAsia="宋体"/>
        </w:rPr>
        <w:t>4-</w:t>
      </w:r>
      <w:r>
        <w:t>氨基苯甲酸甲酯</w:t>
      </w:r>
      <w:r>
        <w:t>（</w:t>
      </w:r>
      <w:r>
        <w:rPr>
          <w:rFonts w:ascii="Times New Roman" w:eastAsia="宋体"/>
          <w:spacing w:val="-2"/>
        </w:rPr>
        <w:t>PBPA</w:t>
      </w:r>
      <w:r>
        <w:t>）</w:t>
      </w:r>
      <w:r>
        <w:t>和对乙酰氨基苯磺酰</w:t>
      </w:r>
      <w:r>
        <w:t>氯</w:t>
      </w:r>
      <w:r>
        <w:t>（</w:t>
      </w:r>
      <w:r>
        <w:rPr>
          <w:rFonts w:ascii="Times New Roman" w:eastAsia="宋体"/>
          <w:spacing w:val="0"/>
        </w:rPr>
        <w:t>ASC</w:t>
      </w:r>
      <w:r>
        <w:t>）</w:t>
      </w:r>
      <w:r>
        <w:t>为原料，经过亲和取代，酯的水解反应合成磺胺药物共有的母核结构苯甲酸对氨基苯磺酰胺</w:t>
      </w:r>
      <w:r>
        <w:t>（</w:t>
      </w:r>
      <w:r>
        <w:rPr>
          <w:rFonts w:ascii="Times New Roman" w:eastAsia="宋体"/>
          <w:w w:val="99"/>
        </w:rPr>
        <w:t>S</w:t>
      </w:r>
      <w:r>
        <w:rPr>
          <w:rFonts w:ascii="Times New Roman" w:eastAsia="宋体"/>
          <w:spacing w:val="0"/>
          <w:w w:val="99"/>
        </w:rPr>
        <w:t>H</w:t>
      </w:r>
      <w:r>
        <w:t>）</w:t>
      </w:r>
      <w:r>
        <w:t>。利用杂交瘤技术制备针对</w:t>
      </w:r>
      <w:r>
        <w:rPr>
          <w:rFonts w:ascii="Times New Roman" w:eastAsia="宋体"/>
        </w:rPr>
        <w:t>SH</w:t>
      </w:r>
      <w:r>
        <w:t>的单克隆抗体，并运用已获得</w:t>
      </w:r>
      <w:r>
        <w:t>的</w:t>
      </w:r>
    </w:p>
    <w:p w:rsidR="0018722C">
      <w:pPr>
        <w:topLinePunct/>
      </w:pPr>
      <w:r>
        <w:rPr>
          <w:rFonts w:ascii="Times New Roman" w:eastAsia="Times New Roman"/>
        </w:rPr>
        <w:t>SH</w:t>
      </w:r>
      <w:r>
        <w:t>单抗初步制备</w:t>
      </w:r>
      <w:r>
        <w:rPr>
          <w:rFonts w:ascii="Times New Roman" w:eastAsia="Times New Roman"/>
        </w:rPr>
        <w:t>SAs</w:t>
      </w:r>
      <w:r>
        <w:t>多残留</w:t>
      </w:r>
      <w:r>
        <w:rPr>
          <w:rFonts w:ascii="Times New Roman" w:eastAsia="Times New Roman"/>
        </w:rPr>
        <w:t>ELISA</w:t>
      </w:r>
      <w:r>
        <w:t>快速检测试剂盒与胶体金免疫层析试纸条。为磺胺类药物多残留检测奠定基础。</w:t>
      </w:r>
    </w:p>
    <w:p w:rsidR="0018722C">
      <w:pPr>
        <w:pStyle w:val="Heading1"/>
        <w:topLinePunct/>
      </w:pPr>
      <w:bookmarkStart w:id="997093" w:name="_Toc686997093"/>
      <w:bookmarkStart w:name="第2章 磺胺母核人工半抗原的合成及其鉴定 " w:id="30"/>
      <w:bookmarkEnd w:id="30"/>
      <w:r/>
      <w:bookmarkStart w:name="_bookmark9" w:id="31"/>
      <w:bookmarkEnd w:id="31"/>
      <w:r/>
      <w:r>
        <w:t>第</w:t>
      </w:r>
      <w:r>
        <w:t>2</w:t>
      </w:r>
      <w:r>
        <w:t>章</w:t>
      </w:r>
      <w:r>
        <w:t xml:space="preserve">  </w:t>
      </w:r>
      <w:r w:rsidRPr="00DB64CE">
        <w:t>磺胺母核人工半抗原的合成及其鉴定</w:t>
      </w:r>
      <w:bookmarkEnd w:id="997093"/>
    </w:p>
    <w:p w:rsidR="0018722C">
      <w:pPr>
        <w:topLinePunct/>
      </w:pPr>
      <w:r>
        <w:rPr>
          <w:rFonts w:ascii="Times New Roman" w:hAnsi="Times New Roman" w:eastAsia="Times New Roman"/>
        </w:rPr>
        <w:t>1999</w:t>
      </w:r>
      <w:r>
        <w:t>年，李喜旺等</w:t>
      </w:r>
      <w:r>
        <w:rPr>
          <w:vertAlign w:val="superscript"/>
          /&gt;
        </w:rPr>
        <w:t>[</w:t>
      </w:r>
      <w:r>
        <w:rPr>
          <w:vertAlign w:val="superscript"/>
          /&gt;
        </w:rPr>
        <w:t xml:space="preserve">66</w:t>
      </w:r>
      <w:r>
        <w:rPr>
          <w:vertAlign w:val="superscript"/>
          /&gt;
        </w:rPr>
        <w:t xml:space="preserve">, </w:t>
      </w:r>
      <w:r>
        <w:rPr>
          <w:vertAlign w:val="superscript"/>
          /&gt;
        </w:rPr>
        <w:t xml:space="preserve">67</w:t>
      </w:r>
      <w:r>
        <w:rPr>
          <w:vertAlign w:val="superscript"/>
          /&gt;
        </w:rPr>
        <w:t>]</w:t>
      </w:r>
      <w:r>
        <w:t>合成了四种具有母</w:t>
      </w:r>
      <w:r w:rsidR="001852F3">
        <w:t xml:space="preserve">核结构的半抗原，其中的三种多</w:t>
      </w:r>
      <w:r>
        <w:t>克</w:t>
      </w:r>
      <w:r w:rsidR="001852F3">
        <w:t xml:space="preserve">隆</w:t>
      </w:r>
      <w:r w:rsidR="001852F3">
        <w:t xml:space="preserve">抗</w:t>
      </w:r>
      <w:r w:rsidR="001852F3">
        <w:t xml:space="preserve">体</w:t>
      </w:r>
      <w:r w:rsidR="001852F3">
        <w:t xml:space="preserve">被制备。抗</w:t>
      </w:r>
      <w:r w:rsidR="001852F3">
        <w:t xml:space="preserve">体</w:t>
      </w:r>
      <w:r w:rsidR="001852F3">
        <w:t xml:space="preserve">与具有不同</w:t>
      </w:r>
      <w:r>
        <w:rPr>
          <w:rFonts w:ascii="Times New Roman" w:hAnsi="Times New Roman" w:eastAsia="Times New Roman"/>
        </w:rPr>
        <w:t>“</w:t>
      </w:r>
      <w:r>
        <w:t>间隔臂</w:t>
      </w:r>
      <w:r>
        <w:rPr>
          <w:rFonts w:ascii="Times New Roman" w:hAnsi="Times New Roman" w:eastAsia="Times New Roman"/>
        </w:rPr>
        <w:t>”</w:t>
      </w:r>
      <w:r>
        <w:t>结构的</w:t>
      </w:r>
      <w:r w:rsidR="001852F3">
        <w:t xml:space="preserve">包</w:t>
      </w:r>
      <w:r w:rsidR="001852F3">
        <w:t xml:space="preserve">被</w:t>
      </w:r>
      <w:r w:rsidR="001852F3">
        <w:t xml:space="preserve">原</w:t>
      </w:r>
      <w:r w:rsidR="001852F3">
        <w:t xml:space="preserve">之间的反应关系</w:t>
      </w:r>
      <w:r w:rsidR="001852F3">
        <w:t>和</w:t>
      </w:r>
    </w:p>
    <w:p w:rsidR="0018722C">
      <w:pPr>
        <w:topLinePunct/>
      </w:pPr>
      <w:r>
        <w:rPr>
          <w:rFonts w:ascii="Times New Roman" w:hAnsi="Times New Roman" w:eastAsia="宋体"/>
        </w:rPr>
        <w:t>ELISA</w:t>
      </w:r>
      <w:r>
        <w:t>最佳反应条件被测定，实验结果表明，</w:t>
      </w:r>
      <w:r>
        <w:rPr>
          <w:rFonts w:ascii="Times New Roman" w:hAnsi="Times New Roman" w:eastAsia="宋体"/>
        </w:rPr>
        <w:t>7</w:t>
      </w:r>
      <w:r>
        <w:t>种药物间接竞争</w:t>
      </w:r>
      <w:r>
        <w:rPr>
          <w:rFonts w:ascii="Times New Roman" w:hAnsi="Times New Roman" w:eastAsia="宋体"/>
        </w:rPr>
        <w:t>ELISA</w:t>
      </w:r>
      <w:r>
        <w:t>抑制曲线</w:t>
      </w:r>
      <w:r>
        <w:t>的</w:t>
      </w:r>
      <w:r>
        <w:rPr>
          <w:rFonts w:ascii="Times New Roman" w:hAnsi="Times New Roman" w:eastAsia="宋体"/>
          <w:i/>
        </w:rPr>
        <w:t>IC</w:t>
      </w:r>
      <w:r>
        <w:rPr>
          <w:rFonts w:ascii="Times New Roman" w:hAnsi="Times New Roman" w:eastAsia="宋体"/>
          <w:vertAlign w:val="subscript"/>
          <w:i/>
        </w:rPr>
        <w:t>50</w:t>
      </w:r>
      <w:r>
        <w:t>为</w:t>
      </w:r>
      <w:r>
        <w:rPr>
          <w:rFonts w:ascii="Times New Roman" w:hAnsi="Times New Roman" w:eastAsia="宋体"/>
        </w:rPr>
        <w:t>0.2</w:t>
      </w:r>
      <w:r>
        <w:t>～</w:t>
      </w:r>
      <w:r>
        <w:rPr>
          <w:rFonts w:ascii="Times New Roman" w:hAnsi="Times New Roman" w:eastAsia="宋体"/>
        </w:rPr>
        <w:t>2.2</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mL</w:t>
      </w:r>
      <w:r>
        <w:t>，检测限低于</w:t>
      </w:r>
      <w:r>
        <w:rPr>
          <w:rFonts w:ascii="Times New Roman" w:hAnsi="Times New Roman" w:eastAsia="宋体"/>
        </w:rPr>
        <w:t>0</w:t>
      </w:r>
      <w:r>
        <w:rPr>
          <w:rFonts w:ascii="Times New Roman" w:hAnsi="Times New Roman" w:eastAsia="宋体"/>
        </w:rPr>
        <w:t>.</w:t>
      </w:r>
      <w:r>
        <w:rPr>
          <w:rFonts w:ascii="Times New Roman" w:hAnsi="Times New Roman" w:eastAsia="宋体"/>
        </w:rPr>
        <w:t>01μg</w:t>
      </w:r>
      <w:r>
        <w:rPr>
          <w:rFonts w:ascii="Times New Roman" w:hAnsi="Times New Roman" w:eastAsia="宋体"/>
        </w:rPr>
        <w:t>/</w:t>
      </w:r>
      <w:r>
        <w:rPr>
          <w:rFonts w:ascii="Times New Roman" w:hAnsi="Times New Roman" w:eastAsia="宋体"/>
        </w:rPr>
        <w:t>mL</w:t>
      </w:r>
      <w:r>
        <w:t>，且部分抗体对参试的</w:t>
      </w:r>
      <w:r>
        <w:rPr>
          <w:rFonts w:ascii="Times New Roman" w:hAnsi="Times New Roman" w:eastAsia="宋体"/>
        </w:rPr>
        <w:t>9</w:t>
      </w:r>
      <w:r>
        <w:t>种磺胺药</w:t>
      </w:r>
      <w:r>
        <w:t>具有显示高度的选择性和亲合性。</w:t>
      </w:r>
      <w:r>
        <w:rPr>
          <w:rFonts w:ascii="Times New Roman" w:hAnsi="Times New Roman" w:eastAsia="宋体"/>
        </w:rPr>
        <w:t>Haasnoot</w:t>
      </w:r>
      <w:r>
        <w:t>用合成的母核衍生物</w:t>
      </w:r>
      <w:r>
        <w:rPr>
          <w:rFonts w:ascii="Times New Roman" w:hAnsi="Times New Roman" w:eastAsia="宋体"/>
        </w:rPr>
        <w:t>TS</w:t>
      </w:r>
      <w:r>
        <w:t>、</w:t>
      </w:r>
      <w:r>
        <w:rPr>
          <w:rFonts w:ascii="Times New Roman" w:hAnsi="Times New Roman" w:eastAsia="宋体"/>
        </w:rPr>
        <w:t>PS</w:t>
      </w:r>
      <w:r>
        <w:t>结合物免</w:t>
      </w:r>
      <w:r>
        <w:t>疫</w:t>
      </w:r>
      <w:r w:rsidR="001852F3">
        <w:t xml:space="preserve">动</w:t>
      </w:r>
      <w:r w:rsidR="001852F3">
        <w:t xml:space="preserve">物</w:t>
      </w:r>
      <w:r w:rsidR="001852F3">
        <w:t xml:space="preserve">获</w:t>
      </w:r>
      <w:r w:rsidR="001852F3">
        <w:t xml:space="preserve">得了</w:t>
      </w:r>
      <w:r w:rsidR="001852F3">
        <w:t xml:space="preserve">四株</w:t>
      </w:r>
      <w:r w:rsidR="001852F3">
        <w:t xml:space="preserve">单</w:t>
      </w:r>
      <w:r w:rsidR="001852F3">
        <w:t xml:space="preserve">克隆抗体。</w:t>
      </w:r>
      <w:r>
        <w:rPr>
          <w:rFonts w:ascii="Times New Roman" w:hAnsi="Times New Roman" w:eastAsia="宋体"/>
        </w:rPr>
        <w:t>2004</w:t>
      </w:r>
      <w:r>
        <w:t>年，房</w:t>
      </w:r>
      <w:r w:rsidR="001852F3">
        <w:t xml:space="preserve">超</w:t>
      </w:r>
      <w:r>
        <w:rPr>
          <w:vertAlign w:val="superscript"/>
          /&gt;
        </w:rPr>
        <w:t>[</w:t>
      </w:r>
      <w:r>
        <w:rPr>
          <w:vertAlign w:val="superscript"/>
          /&gt;
        </w:rPr>
        <w:t xml:space="preserve">68</w:t>
      </w:r>
      <w:r>
        <w:rPr>
          <w:vertAlign w:val="superscript"/>
          /&gt;
        </w:rPr>
        <w:t xml:space="preserve">, </w:t>
      </w:r>
      <w:r>
        <w:rPr>
          <w:vertAlign w:val="superscript"/>
          /&gt;
        </w:rPr>
        <w:t xml:space="preserve">69</w:t>
      </w:r>
      <w:r>
        <w:rPr>
          <w:vertAlign w:val="superscript"/>
          /&gt;
        </w:rPr>
        <w:t>]</w:t>
      </w:r>
      <w:r>
        <w:t>将</w:t>
      </w:r>
      <w:r w:rsidR="001852F3">
        <w:t xml:space="preserve">两</w:t>
      </w:r>
      <w:r w:rsidR="001852F3">
        <w:t xml:space="preserve">种</w:t>
      </w:r>
      <w:r w:rsidR="001852F3">
        <w:t xml:space="preserve">母</w:t>
      </w:r>
      <w:r w:rsidR="001852F3">
        <w:t xml:space="preserve">核</w:t>
      </w:r>
      <w:r w:rsidR="001852F3">
        <w:t xml:space="preserve">结</w:t>
      </w:r>
      <w:r w:rsidR="001852F3">
        <w:t xml:space="preserve">构</w:t>
      </w:r>
      <w:r w:rsidR="001852F3">
        <w:t xml:space="preserve">的</w:t>
      </w:r>
      <w:r w:rsidR="001852F3">
        <w:t xml:space="preserve">半抗原</w:t>
      </w:r>
      <w:r>
        <w:rPr>
          <w:rFonts w:ascii="Times New Roman" w:hAnsi="Times New Roman" w:eastAsia="宋体"/>
        </w:rPr>
        <w:t>H</w:t>
      </w:r>
      <w:r>
        <w:rPr>
          <w:vertAlign w:val="subscript"/>
          <w:rFonts w:ascii="Times New Roman" w:hAnsi="Times New Roman" w:eastAsia="宋体"/>
        </w:rPr>
        <w:t>1</w:t>
      </w:r>
      <w:r>
        <w:t>、</w:t>
      </w:r>
      <w:r>
        <w:rPr>
          <w:rFonts w:ascii="Times New Roman" w:hAnsi="Times New Roman" w:eastAsia="宋体"/>
        </w:rPr>
        <w:t>H</w:t>
      </w:r>
      <w:r>
        <w:rPr>
          <w:vertAlign w:val="subscript"/>
          <w:rFonts w:ascii="Times New Roman" w:hAnsi="Times New Roman" w:eastAsia="宋体"/>
        </w:rPr>
        <w:t>2</w:t>
      </w:r>
      <w:r>
        <w:t>用化学方法合成，并将它们与蛋白偶联成功合成完全抗原，对多种磺胺类</w:t>
      </w:r>
      <w:r>
        <w:t>药物具有敏感性的多克隆抗体进行制备，以</w:t>
      </w:r>
      <w:r>
        <w:rPr>
          <w:rFonts w:ascii="Times New Roman" w:hAnsi="Times New Roman" w:eastAsia="宋体"/>
        </w:rPr>
        <w:t>H1-HSA</w:t>
      </w:r>
      <w:r>
        <w:t>免疫</w:t>
      </w:r>
      <w:r w:rsidR="001852F3">
        <w:t xml:space="preserve">家兔</w:t>
      </w:r>
      <w:r w:rsidR="001852F3">
        <w:t xml:space="preserve">获</w:t>
      </w:r>
      <w:r w:rsidR="001852F3">
        <w:t xml:space="preserve">得的多抗抗</w:t>
      </w:r>
      <w:r>
        <w:t>血清可识别氨苯磺胺及</w:t>
      </w:r>
      <w:r>
        <w:rPr>
          <w:rFonts w:ascii="Times New Roman" w:hAnsi="Times New Roman" w:eastAsia="宋体"/>
        </w:rPr>
        <w:t>7</w:t>
      </w:r>
      <w:r>
        <w:t>种磺胺药，有</w:t>
      </w:r>
      <w:r>
        <w:rPr>
          <w:rFonts w:ascii="Times New Roman" w:hAnsi="Times New Roman" w:eastAsia="宋体"/>
        </w:rPr>
        <w:t>5</w:t>
      </w:r>
      <w:r>
        <w:t>种低于</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Pr>
        <w:t>μg</w:t>
      </w:r>
      <w:r>
        <w:rPr>
          <w:rFonts w:ascii="Times New Roman" w:hAnsi="Times New Roman" w:eastAsia="宋体"/>
        </w:rPr>
        <w:t>/</w:t>
      </w:r>
      <w:r>
        <w:rPr>
          <w:rFonts w:ascii="Times New Roman" w:hAnsi="Times New Roman" w:eastAsia="宋体"/>
        </w:rPr>
        <w:t>mL</w:t>
      </w:r>
      <w:r>
        <w:t>，并且</w:t>
      </w:r>
      <w:r w:rsidR="001852F3">
        <w:t xml:space="preserve">与四种常用抗</w:t>
      </w:r>
      <w:r>
        <w:t>生素和三种结构类似物无交叉反应；在牛</w:t>
      </w:r>
      <w:r w:rsidR="001852F3">
        <w:t xml:space="preserve">奶基质中，药物的检</w:t>
      </w:r>
      <w:r w:rsidR="001852F3">
        <w:t xml:space="preserve">测限均低于</w:t>
      </w:r>
      <w:r>
        <w:rPr>
          <w:rFonts w:ascii="Times New Roman" w:hAnsi="Times New Roman" w:eastAsia="宋体"/>
        </w:rPr>
        <w:t>80 </w:t>
      </w:r>
      <w:r>
        <w:rPr>
          <w:rFonts w:ascii="Times New Roman" w:hAnsi="Times New Roman" w:eastAsia="宋体"/>
        </w:rPr>
        <w:t>ng</w:t>
      </w:r>
      <w:r>
        <w:rPr>
          <w:rFonts w:ascii="Times New Roman" w:hAnsi="Times New Roman" w:eastAsia="宋体"/>
        </w:rPr>
        <w:t>/</w:t>
      </w:r>
      <w:r>
        <w:rPr>
          <w:rFonts w:ascii="Times New Roman" w:hAnsi="Times New Roman" w:eastAsia="宋体"/>
        </w:rPr>
        <w:t>mL</w:t>
      </w:r>
      <w:r>
        <w:t>。</w:t>
      </w:r>
    </w:p>
    <w:p w:rsidR="0018722C">
      <w:pPr>
        <w:topLinePunct/>
      </w:pPr>
      <w:r>
        <w:t>本实验合成磺胺母核人工半抗原</w:t>
      </w:r>
      <w:r>
        <w:rPr>
          <w:rFonts w:ascii="Times New Roman" w:eastAsia="宋体"/>
        </w:rPr>
        <w:t>(</w:t>
      </w:r>
      <w:r>
        <w:rPr>
          <w:rFonts w:ascii="Times New Roman" w:eastAsia="宋体"/>
        </w:rPr>
        <w:t xml:space="preserve">SH</w:t>
      </w:r>
      <w:r>
        <w:rPr>
          <w:rFonts w:ascii="Times New Roman" w:eastAsia="宋体"/>
        </w:rPr>
        <w:t>)</w:t>
      </w:r>
      <w:r>
        <w:t>，采用</w:t>
      </w:r>
      <w:r>
        <w:rPr>
          <w:rFonts w:ascii="Times New Roman" w:eastAsia="宋体"/>
        </w:rPr>
        <w:t>4-</w:t>
      </w:r>
      <w:r>
        <w:t>氨基苯甲酸甲酯</w:t>
      </w:r>
      <w:r>
        <w:rPr>
          <w:rFonts w:ascii="Times New Roman" w:eastAsia="宋体"/>
        </w:rPr>
        <w:t>(</w:t>
      </w:r>
      <w:r>
        <w:rPr>
          <w:rFonts w:ascii="Times New Roman" w:eastAsia="宋体"/>
        </w:rPr>
        <w:t xml:space="preserve">PBPA</w:t>
      </w:r>
      <w:r>
        <w:rPr>
          <w:rFonts w:ascii="Times New Roman" w:eastAsia="宋体"/>
        </w:rPr>
        <w:t>)</w:t>
      </w:r>
      <w:r>
        <w:t>和对乙酰氨基苯磺酰氯</w:t>
      </w:r>
      <w:r>
        <w:rPr>
          <w:rFonts w:ascii="Times New Roman" w:eastAsia="宋体"/>
        </w:rPr>
        <w:t>(</w:t>
      </w:r>
      <w:r>
        <w:rPr>
          <w:rFonts w:ascii="Times New Roman" w:eastAsia="宋体"/>
        </w:rPr>
        <w:t xml:space="preserve">ASC</w:t>
      </w:r>
      <w:r>
        <w:rPr>
          <w:rFonts w:ascii="Times New Roman" w:eastAsia="宋体"/>
        </w:rPr>
        <w:t>)</w:t>
      </w:r>
      <w:r>
        <w:t>为原料，经过亲和取代，酯的水解反应合成磺胺药物共有的母核结构苯甲酸对氨基苯磺酰胺</w:t>
      </w:r>
      <w:r>
        <w:rPr>
          <w:rFonts w:ascii="Times New Roman" w:eastAsia="宋体"/>
        </w:rPr>
        <w:t>(</w:t>
      </w:r>
      <w:r>
        <w:rPr>
          <w:rFonts w:ascii="Times New Roman" w:eastAsia="宋体"/>
        </w:rPr>
        <w:t xml:space="preserve">SH</w:t>
      </w:r>
      <w:r>
        <w:rPr>
          <w:rFonts w:ascii="Times New Roman" w:eastAsia="宋体"/>
        </w:rPr>
        <w:t>)</w:t>
      </w:r>
      <w:r>
        <w:t>，应用质谱法</w:t>
      </w:r>
      <w:r>
        <w:rPr>
          <w:rFonts w:ascii="Times New Roman" w:eastAsia="宋体"/>
        </w:rPr>
        <w:t>(</w:t>
      </w:r>
      <w:r>
        <w:rPr>
          <w:rFonts w:ascii="Times New Roman" w:eastAsia="宋体"/>
        </w:rPr>
        <w:t xml:space="preserve">ESI-MS</w:t>
      </w:r>
      <w:r>
        <w:rPr>
          <w:rFonts w:ascii="Times New Roman" w:eastAsia="宋体"/>
        </w:rPr>
        <w:t>)</w:t>
      </w:r>
      <w:r>
        <w:t>与核磁共振氢谱法</w:t>
      </w:r>
      <w:r>
        <w:rPr>
          <w:rFonts w:ascii="Times New Roman" w:eastAsia="宋体"/>
        </w:rPr>
        <w:t>(</w:t>
      </w:r>
      <w:r>
        <w:rPr>
          <w:rFonts w:ascii="Times New Roman" w:eastAsia="宋体"/>
          <w:position w:val="11"/>
          <w:sz w:val="16"/>
        </w:rPr>
        <w:t>1</w:t>
      </w:r>
      <w:r>
        <w:rPr>
          <w:rFonts w:ascii="Times New Roman" w:eastAsia="宋体"/>
        </w:rPr>
        <w:t>H-NMR</w:t>
      </w:r>
      <w:r>
        <w:rPr>
          <w:rFonts w:ascii="Times New Roman" w:eastAsia="宋体"/>
        </w:rPr>
        <w:t>)</w:t>
      </w:r>
      <w:r>
        <w:t>鉴定</w:t>
      </w:r>
      <w:r>
        <w:rPr>
          <w:rFonts w:ascii="Times New Roman" w:eastAsia="宋体"/>
        </w:rPr>
        <w:t>SH</w:t>
      </w:r>
      <w:r>
        <w:t>。质谱结果显示</w:t>
      </w:r>
      <w:r>
        <w:rPr>
          <w:rFonts w:ascii="Times New Roman" w:eastAsia="宋体"/>
        </w:rPr>
        <w:t>[</w:t>
      </w:r>
      <w:r>
        <w:rPr>
          <w:rFonts w:ascii="Times New Roman" w:eastAsia="宋体"/>
          <w:i/>
        </w:rPr>
        <w:t>M</w:t>
      </w:r>
      <w:r>
        <w:rPr>
          <w:rFonts w:ascii="Times New Roman" w:eastAsia="宋体"/>
          <w:vertAlign w:val="superscript"/>
          /&gt;
        </w:rPr>
        <w:t>-</w:t>
      </w:r>
      <w:r>
        <w:rPr>
          <w:rFonts w:ascii="Times New Roman" w:eastAsia="宋体"/>
        </w:rPr>
        <w:t>]</w:t>
      </w:r>
      <w:r w:rsidR="004B696B">
        <w:rPr>
          <w:rFonts w:ascii="Times New Roman" w:eastAsia="宋体"/>
        </w:rPr>
        <w:t xml:space="preserve"> </w:t>
      </w:r>
      <w:r>
        <w:rPr>
          <w:rFonts w:ascii="Times New Roman" w:eastAsia="宋体"/>
        </w:rPr>
        <w:t>=291.03766</w:t>
      </w:r>
      <w:r>
        <w:t>，与理论值</w:t>
      </w:r>
      <w:r>
        <w:rPr>
          <w:rFonts w:ascii="Times New Roman" w:eastAsia="宋体"/>
        </w:rPr>
        <w:t>[</w:t>
      </w:r>
      <w:r>
        <w:rPr>
          <w:rFonts w:ascii="Times New Roman" w:eastAsia="宋体"/>
          <w:i/>
        </w:rPr>
        <w:t>M</w:t>
      </w:r>
      <w:r>
        <w:rPr>
          <w:rFonts w:ascii="Times New Roman" w:eastAsia="宋体"/>
        </w:rPr>
        <w:t>]</w:t>
      </w:r>
      <w:r w:rsidR="004B696B">
        <w:rPr>
          <w:rFonts w:ascii="Times New Roman" w:eastAsia="宋体"/>
        </w:rPr>
        <w:t xml:space="preserve"> </w:t>
      </w:r>
      <w:r>
        <w:rPr>
          <w:rFonts w:ascii="Times New Roman" w:eastAsia="宋体"/>
        </w:rPr>
        <w:t>=292</w:t>
      </w:r>
      <w:r>
        <w:t>相符，表明</w:t>
      </w:r>
      <w:r>
        <w:rPr>
          <w:rFonts w:ascii="Times New Roman" w:eastAsia="宋体"/>
        </w:rPr>
        <w:t>SH</w:t>
      </w:r>
      <w:r>
        <w:t>合成成功；</w:t>
      </w:r>
      <w:r>
        <w:t>核磁共振氢谱</w:t>
      </w:r>
      <w:r>
        <w:rPr>
          <w:rFonts w:ascii="Times New Roman" w:eastAsia="宋体"/>
        </w:rPr>
        <w:t>(</w:t>
      </w:r>
      <w:r>
        <w:rPr>
          <w:rFonts w:ascii="Times New Roman" w:eastAsia="宋体"/>
          <w:position w:val="11"/>
          <w:sz w:val="16"/>
        </w:rPr>
        <w:t>1</w:t>
      </w:r>
      <w:r>
        <w:rPr>
          <w:rFonts w:ascii="Times New Roman" w:eastAsia="宋体"/>
        </w:rPr>
        <w:t>H-NMR</w:t>
      </w:r>
      <w:r>
        <w:rPr>
          <w:rFonts w:ascii="Times New Roman" w:eastAsia="宋体"/>
        </w:rPr>
        <w:t>)</w:t>
      </w:r>
      <w:r>
        <w:t>的数据与</w:t>
      </w:r>
      <w:r>
        <w:rPr>
          <w:rFonts w:ascii="Times New Roman" w:eastAsia="宋体"/>
        </w:rPr>
        <w:t>SH</w:t>
      </w:r>
      <w:r>
        <w:t>化合物的结构相符。磺胺母核人工半抗原合成</w:t>
      </w:r>
      <w:r>
        <w:t>成功，为研制</w:t>
      </w:r>
      <w:r>
        <w:rPr>
          <w:rFonts w:ascii="Times New Roman" w:eastAsia="宋体"/>
        </w:rPr>
        <w:t>SAs</w:t>
      </w:r>
      <w:r>
        <w:t>多残留检测试剂盒和胶体金免疫层析试纸条奠定基础。</w:t>
      </w:r>
    </w:p>
    <w:p w:rsidR="0018722C">
      <w:pPr>
        <w:pStyle w:val="Heading2"/>
        <w:topLinePunct/>
        <w:ind w:left="171" w:hangingChars="171" w:hanging="171"/>
      </w:pPr>
      <w:bookmarkStart w:id="997094" w:name="_Toc686997094"/>
      <w:bookmarkStart w:name="2.1 实验材料 " w:id="32"/>
      <w:bookmarkEnd w:id="32"/>
      <w:r>
        <w:rPr>
          <w:b/>
        </w:rPr>
        <w:t>2.1</w:t>
      </w:r>
      <w:r>
        <w:t xml:space="preserve"> </w:t>
      </w:r>
      <w:bookmarkStart w:name="_bookmark10" w:id="33"/>
      <w:bookmarkEnd w:id="33"/>
      <w:bookmarkStart w:name="_bookmark10" w:id="34"/>
      <w:bookmarkEnd w:id="34"/>
      <w:r>
        <w:t>实验材料</w:t>
      </w:r>
      <w:bookmarkEnd w:id="997094"/>
    </w:p>
    <w:p w:rsidR="0018722C">
      <w:pPr>
        <w:pStyle w:val="Heading3"/>
        <w:topLinePunct/>
        <w:ind w:left="200" w:hangingChars="200" w:hanging="200"/>
      </w:pPr>
      <w:r>
        <w:rPr>
          <w:b/>
        </w:rPr>
        <w:t>2.1.1</w:t>
      </w:r>
      <w:r>
        <w:t xml:space="preserve"> </w:t>
      </w:r>
      <w:r>
        <w:t>合成抗原所用试剂</w:t>
      </w:r>
    </w:p>
    <w:p w:rsidR="0018722C">
      <w:pPr>
        <w:topLinePunct/>
      </w:pPr>
      <w:r>
        <w:rPr>
          <w:rFonts w:ascii="Times New Roman" w:eastAsia="Times New Roman"/>
        </w:rPr>
        <w:t>4-</w:t>
      </w:r>
      <w:r>
        <w:t>氨基苯甲酸甲酯</w:t>
      </w:r>
      <w:r>
        <w:rPr>
          <w:rFonts w:ascii="Times New Roman" w:eastAsia="Times New Roman"/>
        </w:rPr>
        <w:t>(</w:t>
      </w:r>
      <w:r>
        <w:rPr>
          <w:rFonts w:ascii="Times New Roman" w:eastAsia="Times New Roman"/>
        </w:rPr>
        <w:t xml:space="preserve">PBPA</w:t>
      </w:r>
      <w:r>
        <w:rPr>
          <w:rFonts w:ascii="Times New Roman" w:eastAsia="Times New Roman"/>
        </w:rPr>
        <w:t>)</w:t>
      </w:r>
      <w:r>
        <w:rPr>
          <w:rFonts w:ascii="Times New Roman" w:eastAsia="Times New Roman"/>
        </w:rPr>
        <w:t xml:space="preserve">   </w:t>
      </w:r>
      <w:r>
        <w:rPr>
          <w:rFonts w:ascii="Times New Roman" w:eastAsia="Times New Roman"/>
        </w:rPr>
        <w:t> </w:t>
      </w:r>
      <w:r>
        <w:rPr>
          <w:rFonts w:ascii="Times New Roman" w:eastAsia="Times New Roman"/>
        </w:rPr>
        <w:t>Sigma </w:t>
      </w:r>
      <w:r>
        <w:t>公司对乙酰氨基苯磺酰氯</w:t>
      </w:r>
      <w:r>
        <w:rPr>
          <w:rFonts w:ascii="Times New Roman" w:eastAsia="Times New Roman"/>
        </w:rPr>
        <w:t>(</w:t>
      </w:r>
      <w:r>
        <w:rPr>
          <w:rFonts w:ascii="Times New Roman" w:eastAsia="Times New Roman"/>
        </w:rPr>
        <w:t xml:space="preserve">ASC</w:t>
      </w:r>
      <w:r>
        <w:rPr>
          <w:rFonts w:ascii="Times New Roman" w:eastAsia="Times New Roman"/>
        </w:rPr>
        <w:t>)</w:t>
      </w:r>
      <w:r>
        <w:rPr>
          <w:rFonts w:ascii="Times New Roman" w:eastAsia="Times New Roman"/>
        </w:rPr>
        <w:t xml:space="preserve"> </w:t>
      </w:r>
      <w:r>
        <w:rPr>
          <w:rFonts w:ascii="Times New Roman" w:eastAsia="Times New Roman"/>
        </w:rPr>
        <w:t> </w:t>
      </w:r>
      <w:r>
        <w:rPr>
          <w:rFonts w:ascii="Times New Roman" w:eastAsia="Times New Roman"/>
        </w:rPr>
        <w:t>Sigma </w:t>
      </w:r>
      <w:r>
        <w:t>公司无水吡啶</w:t>
      </w:r>
      <w:r w:rsidRPr="00000000">
        <w:tab/>
      </w:r>
      <w:r>
        <w:rPr>
          <w:rFonts w:ascii="Times New Roman" w:eastAsia="Times New Roman"/>
        </w:rPr>
        <w:t>Sigma</w:t>
      </w:r>
      <w:r>
        <w:rPr>
          <w:rFonts w:ascii="Times New Roman" w:eastAsia="Times New Roman"/>
        </w:rPr>
        <w:t> </w:t>
      </w:r>
      <w:r>
        <w:t>公司</w:t>
      </w:r>
    </w:p>
    <w:p w:rsidR="0018722C">
      <w:pPr>
        <w:topLinePunct/>
      </w:pPr>
      <w:r>
        <w:rPr>
          <w:rFonts w:ascii="Times New Roman" w:eastAsia="Times New Roman"/>
        </w:rPr>
        <w:t>DMSO</w:t>
      </w:r>
      <w:r w:rsidRPr="00000000">
        <w:tab/>
        <w:t>Sigma</w:t>
      </w:r>
      <w:r>
        <w:rPr>
          <w:rFonts w:ascii="Times New Roman" w:eastAsia="Times New Roman"/>
        </w:rPr>
        <w:t> </w:t>
      </w:r>
      <w:r>
        <w:t>公司</w:t>
      </w:r>
    </w:p>
    <w:p w:rsidR="0018722C">
      <w:pPr>
        <w:pStyle w:val="BodyText"/>
        <w:tabs>
          <w:tab w:pos="3622" w:val="left" w:leader="none"/>
        </w:tabs>
        <w:spacing w:before="169"/>
        <w:ind w:leftChars="0" w:left="621"/>
        <w:topLinePunct/>
      </w:pPr>
      <w:r>
        <w:t>甲醇</w:t>
      </w:r>
      <w:r w:rsidRPr="00000000">
        <w:tab/>
        <w:t>北京化工厂</w:t>
      </w:r>
    </w:p>
    <w:p w:rsidR="0018722C">
      <w:pPr>
        <w:pStyle w:val="BodyText"/>
        <w:tabs>
          <w:tab w:pos="3622" w:val="left" w:leader="none"/>
        </w:tabs>
        <w:spacing w:before="26"/>
        <w:ind w:leftChars="0" w:left="621"/>
        <w:topLinePunct/>
      </w:pPr>
      <w:r>
        <w:t>甲基硅油</w:t>
      </w:r>
      <w:r w:rsidR="001852F3">
        <w:t>北京化工厂</w:t>
      </w:r>
    </w:p>
    <w:p w:rsidR="0018722C">
      <w:pPr>
        <w:pStyle w:val="BodyText"/>
        <w:tabs>
          <w:tab w:pos="3622" w:val="left" w:leader="none"/>
        </w:tabs>
        <w:spacing w:before="185"/>
        <w:ind w:leftChars="0" w:left="621"/>
        <w:topLinePunct/>
      </w:pPr>
      <w:r>
        <w:t>盐酸</w:t>
      </w:r>
      <w:r w:rsidRPr="00000000">
        <w:tab/>
        <w:t>北京化工厂</w:t>
      </w:r>
    </w:p>
    <w:p w:rsidR="0018722C">
      <w:pPr>
        <w:pStyle w:val="BodyText"/>
        <w:tabs>
          <w:tab w:pos="3622" w:val="left" w:leader="none"/>
        </w:tabs>
        <w:spacing w:before="185"/>
        <w:ind w:leftChars="0" w:left="621"/>
        <w:topLinePunct/>
      </w:pPr>
      <w:r>
        <w:t>氢氧化钠</w:t>
      </w:r>
      <w:r w:rsidR="001852F3">
        <w:t>北京化工厂</w:t>
      </w:r>
    </w:p>
    <w:p w:rsidR="0018722C">
      <w:pPr>
        <w:pStyle w:val="BodyText"/>
        <w:tabs>
          <w:tab w:pos="3622" w:val="left" w:leader="none"/>
        </w:tabs>
        <w:spacing w:before="187"/>
        <w:ind w:leftChars="0" w:left="621"/>
        <w:topLinePunct/>
      </w:pPr>
      <w:r>
        <w:t>乙醚</w:t>
      </w:r>
      <w:r w:rsidRPr="00000000">
        <w:tab/>
        <w:t>北京化工厂</w:t>
      </w:r>
    </w:p>
    <w:p w:rsidR="0018722C">
      <w:pPr>
        <w:pStyle w:val="BodyText"/>
        <w:tabs>
          <w:tab w:pos="3622" w:val="left" w:leader="none"/>
        </w:tabs>
        <w:spacing w:before="184"/>
        <w:ind w:leftChars="0" w:left="621"/>
        <w:topLinePunct/>
      </w:pPr>
      <w:r>
        <w:t>乙醇</w:t>
      </w:r>
      <w:r w:rsidRPr="00000000">
        <w:tab/>
        <w:t>北京化工厂</w:t>
      </w:r>
    </w:p>
    <w:p w:rsidR="0018722C">
      <w:pPr>
        <w:pStyle w:val="BodyText"/>
        <w:tabs>
          <w:tab w:pos="3622" w:val="left" w:leader="none"/>
        </w:tabs>
        <w:spacing w:before="184"/>
        <w:ind w:leftChars="0" w:left="621"/>
        <w:topLinePunct/>
      </w:pPr>
      <w:r>
        <w:t>乙酸乙酯</w:t>
      </w:r>
      <w:r w:rsidR="001852F3">
        <w:t>北京化工厂</w:t>
      </w:r>
    </w:p>
    <w:p w:rsidR="0018722C">
      <w:pPr>
        <w:pStyle w:val="Heading3"/>
        <w:topLinePunct/>
        <w:ind w:left="200" w:hangingChars="200" w:hanging="200"/>
      </w:pPr>
      <w:r>
        <w:rPr>
          <w:b/>
        </w:rPr>
        <w:t>2.1.2</w:t>
      </w:r>
      <w:r>
        <w:t xml:space="preserve"> </w:t>
      </w:r>
      <w:r>
        <w:t>合成抗原所用主要仪器</w:t>
      </w:r>
    </w:p>
    <w:p w:rsidR="0018722C">
      <w:pPr>
        <w:topLinePunct/>
      </w:pPr>
      <w:r>
        <w:rPr>
          <w:rFonts w:ascii="Times New Roman" w:eastAsia="Times New Roman"/>
        </w:rPr>
        <w:t>UV-4802</w:t>
      </w:r>
      <w:r>
        <w:t>紫外分光光度计</w:t>
      </w:r>
      <w:r>
        <w:rPr>
          <w:rFonts w:ascii="Times New Roman" w:eastAsia="Times New Roman"/>
        </w:rPr>
        <w:t>UNICO</w:t>
      </w:r>
      <w:r>
        <w:t>公司</w:t>
      </w:r>
    </w:p>
    <w:p w:rsidR="0018722C">
      <w:pPr>
        <w:pStyle w:val="BodyText"/>
        <w:tabs>
          <w:tab w:pos="4942" w:val="left" w:leader="none"/>
        </w:tabs>
        <w:spacing w:before="166"/>
        <w:ind w:leftChars="0" w:left="621"/>
        <w:rPr>
          <w:rFonts w:ascii="Times New Roman" w:eastAsia="Times New Roman"/>
        </w:rPr>
        <w:topLinePunct/>
      </w:pPr>
      <w:r>
        <w:t>旋转蒸发仪</w:t>
      </w:r>
      <w:r>
        <w:rPr>
          <w:rFonts w:ascii="Times New Roman" w:eastAsia="Times New Roman"/>
        </w:rPr>
        <w:t>Heidolph</w:t>
      </w:r>
    </w:p>
    <w:p w:rsidR="0018722C">
      <w:pPr>
        <w:pStyle w:val="BodyText"/>
        <w:tabs>
          <w:tab w:pos="4942" w:val="left" w:leader="none"/>
        </w:tabs>
        <w:spacing w:before="169"/>
        <w:ind w:leftChars="0" w:left="621"/>
        <w:topLinePunct/>
      </w:pPr>
      <w:r>
        <w:t>真空泵</w:t>
      </w:r>
      <w:r>
        <w:rPr>
          <w:spacing w:val="18"/>
        </w:rPr>
        <w:t>上海亚</w:t>
      </w:r>
      <w:r>
        <w:t>荣生化仪器厂</w:t>
      </w:r>
    </w:p>
    <w:p w:rsidR="0018722C">
      <w:pPr>
        <w:pStyle w:val="BodyText"/>
        <w:tabs>
          <w:tab w:pos="4942" w:val="left" w:leader="none"/>
        </w:tabs>
        <w:spacing w:before="185"/>
        <w:ind w:leftChars="0" w:left="621"/>
        <w:rPr>
          <w:rFonts w:ascii="Times New Roman" w:eastAsia="Times New Roman"/>
        </w:rPr>
        <w:topLinePunct/>
      </w:pPr>
      <w:r>
        <w:t>质谱仪</w:t>
      </w:r>
      <w:r>
        <w:rPr>
          <w:rFonts w:ascii="Times New Roman" w:eastAsia="Times New Roman"/>
        </w:rPr>
        <w:t>Themo</w:t>
      </w:r>
    </w:p>
    <w:p w:rsidR="0018722C">
      <w:pPr>
        <w:topLinePunct/>
      </w:pPr>
      <w:r>
        <w:rPr>
          <w:rFonts w:ascii="Times New Roman" w:eastAsia="Times New Roman"/>
        </w:rPr>
        <w:t>Bruker</w:t>
      </w:r>
      <w:r>
        <w:rPr>
          <w:rFonts w:ascii="Times New Roman" w:eastAsia="Times New Roman"/>
        </w:rPr>
        <w:t> </w:t>
      </w:r>
      <w:r>
        <w:rPr>
          <w:rFonts w:ascii="Times New Roman" w:eastAsia="Times New Roman"/>
        </w:rPr>
        <w:t>400MHZ</w:t>
      </w:r>
      <w:r>
        <w:rPr>
          <w:rFonts w:ascii="Times New Roman" w:eastAsia="Times New Roman"/>
        </w:rPr>
        <w:t> </w:t>
      </w:r>
      <w:r>
        <w:rPr>
          <w:rFonts w:ascii="Times New Roman" w:eastAsia="Times New Roman"/>
        </w:rPr>
        <w:t>Advance</w:t>
      </w:r>
      <w:r>
        <w:t>核磁共振仪</w:t>
      </w:r>
      <w:r>
        <w:t>布鲁克</w:t>
      </w:r>
      <w:r>
        <w:rPr>
          <w:rFonts w:ascii="Times New Roman" w:eastAsia="Times New Roman"/>
        </w:rPr>
        <w:t>(</w:t>
      </w:r>
      <w:r>
        <w:rPr>
          <w:rFonts w:ascii="Times New Roman" w:eastAsia="Times New Roman"/>
        </w:rPr>
        <w:t xml:space="preserve">BRUKER</w:t>
      </w:r>
      <w:r>
        <w:rPr>
          <w:rFonts w:ascii="Times New Roman" w:eastAsia="Times New Roman"/>
        </w:rPr>
        <w:t>)</w:t>
      </w:r>
      <w:r>
        <w:t>公司</w:t>
      </w:r>
      <w:r w:rsidR="001852F3">
        <w:t xml:space="preserve">回流装置</w:t>
      </w:r>
      <w:r w:rsidR="001852F3">
        <w:t>自制</w:t>
      </w:r>
    </w:p>
    <w:p w:rsidR="0018722C">
      <w:pPr>
        <w:pStyle w:val="Heading2"/>
        <w:topLinePunct/>
        <w:ind w:left="171" w:hangingChars="171" w:hanging="171"/>
      </w:pPr>
      <w:bookmarkStart w:id="997095" w:name="_Toc686997095"/>
      <w:bookmarkStart w:name="2.2 实验方法 " w:id="35"/>
      <w:bookmarkEnd w:id="35"/>
      <w:r>
        <w:rPr>
          <w:b/>
        </w:rPr>
        <w:t>2.2</w:t>
      </w:r>
      <w:r>
        <w:t xml:space="preserve"> </w:t>
      </w:r>
      <w:bookmarkStart w:name="_bookmark11" w:id="36"/>
      <w:bookmarkEnd w:id="36"/>
      <w:bookmarkStart w:name="_bookmark11" w:id="37"/>
      <w:bookmarkEnd w:id="37"/>
      <w:r>
        <w:t>实验方法</w:t>
      </w:r>
      <w:bookmarkEnd w:id="997095"/>
    </w:p>
    <w:p w:rsidR="0018722C">
      <w:pPr>
        <w:topLinePunct/>
      </w:pPr>
      <w:r>
        <w:t>苯甲酸对氨基苯磺酰胺</w:t>
      </w:r>
      <w:r>
        <w:rPr>
          <w:rFonts w:ascii="Times New Roman" w:eastAsia="Times New Roman"/>
        </w:rPr>
        <w:t>(</w:t>
      </w:r>
      <w:r>
        <w:rPr>
          <w:rFonts w:ascii="Times New Roman" w:eastAsia="Times New Roman"/>
        </w:rPr>
        <w:t xml:space="preserve">SH</w:t>
      </w:r>
      <w:r>
        <w:rPr>
          <w:rFonts w:ascii="Times New Roman" w:eastAsia="Times New Roman"/>
        </w:rPr>
        <w:t>)</w:t>
      </w:r>
      <w:r>
        <w:t>的合成参照</w:t>
      </w:r>
      <w:r>
        <w:rPr>
          <w:rFonts w:ascii="Times New Roman" w:eastAsia="Times New Roman"/>
        </w:rPr>
        <w:t>Haasnoot</w:t>
      </w:r>
      <w:r>
        <w:t>等</w:t>
      </w:r>
      <w:r>
        <w:rPr>
          <w:vertAlign w:val="superscript"/>
          /&gt;
        </w:rPr>
        <w:t>[</w:t>
      </w:r>
      <w:r>
        <w:rPr>
          <w:rFonts w:ascii="Times New Roman" w:eastAsia="Times New Roman"/>
          <w:vertAlign w:val="superscript"/>
          <w:position w:val="11"/>
        </w:rPr>
        <w:t xml:space="preserve">70</w:t>
      </w:r>
      <w:r>
        <w:rPr>
          <w:vertAlign w:val="superscript"/>
          /&gt;
        </w:rPr>
        <w:t>]</w:t>
      </w:r>
      <w:r>
        <w:t>与</w:t>
      </w:r>
      <w:r>
        <w:rPr>
          <w:rFonts w:ascii="Times New Roman" w:eastAsia="Times New Roman"/>
        </w:rPr>
        <w:t>Cliquet</w:t>
      </w:r>
      <w:r>
        <w:t>等</w:t>
      </w:r>
      <w:r>
        <w:rPr>
          <w:vertAlign w:val="superscript"/>
          /&gt;
        </w:rPr>
        <w:t>[</w:t>
      </w:r>
      <w:r>
        <w:rPr>
          <w:rFonts w:ascii="Times New Roman" w:eastAsia="Times New Roman"/>
          <w:position w:val="11"/>
          <w:sz w:val="16"/>
        </w:rPr>
        <w:t xml:space="preserve">71</w:t>
      </w:r>
      <w:r>
        <w:rPr>
          <w:vertAlign w:val="superscript"/>
          /&gt;
        </w:rPr>
        <w:t>]</w:t>
      </w:r>
      <w:r>
        <w:t>的方法</w:t>
      </w:r>
      <w:r>
        <w:t>并加以改进，经过亲和取代反应和酯解反应合成</w:t>
      </w:r>
      <w:r>
        <w:rPr>
          <w:rFonts w:ascii="Times New Roman" w:eastAsia="Times New Roman"/>
        </w:rPr>
        <w:t>SH</w:t>
      </w:r>
      <w:r>
        <w:t>。</w:t>
      </w:r>
    </w:p>
    <w:p w:rsidR="0018722C">
      <w:pPr>
        <w:pStyle w:val="Heading3"/>
        <w:topLinePunct/>
        <w:ind w:left="200" w:hangingChars="200" w:hanging="200"/>
      </w:pPr>
      <w:r>
        <w:rPr>
          <w:b/>
        </w:rPr>
        <w:t>2.2.1</w:t>
      </w:r>
      <w:r>
        <w:t xml:space="preserve"> </w:t>
      </w:r>
      <w:r>
        <w:t>磺胺母核人工半抗原</w:t>
      </w:r>
      <w:r>
        <w:rPr>
          <w:b/>
        </w:rPr>
        <w:t>(</w:t>
      </w:r>
      <w:r>
        <w:rPr>
          <w:b/>
        </w:rPr>
        <w:t xml:space="preserve">SH</w:t>
      </w:r>
      <w:r>
        <w:rPr>
          <w:b/>
        </w:rPr>
        <w:t>)</w:t>
      </w:r>
      <w:r>
        <w:t>的合成路线</w:t>
      </w:r>
    </w:p>
    <w:p w:rsidR="0018722C">
      <w:pPr>
        <w:pStyle w:val="BodyText"/>
        <w:ind w:leftChars="0" w:left="1041"/>
        <w:keepNext/>
        <w:topLinePunct/>
      </w:pPr>
      <w:r>
        <w:rPr>
          <w:w w:val="95"/>
        </w:rPr>
        <w:t>磺胺母核人工半抗原苯甲酸对氨基苯磺酰胺</w:t>
      </w:r>
      <w:r>
        <w:rPr>
          <w:rFonts w:ascii="Times New Roman" w:eastAsia="Times New Roman"/>
          <w:w w:val="95"/>
        </w:rPr>
        <w:t>(SH)</w:t>
      </w:r>
      <w:r>
        <w:rPr>
          <w:w w:val="95"/>
        </w:rPr>
        <w:t>的合成路线如图</w:t>
      </w:r>
      <w:r>
        <w:rPr>
          <w:rFonts w:ascii="Times New Roman" w:eastAsia="Times New Roman"/>
          <w:w w:val="95"/>
        </w:rPr>
        <w:t>2-1</w:t>
      </w:r>
      <w:r>
        <w:rPr>
          <w:w w:val="95"/>
        </w:rPr>
        <w:t>所示：</w:t>
      </w:r>
    </w:p>
    <w:p w:rsidR="00000000">
      <w:pPr>
        <w:pStyle w:val="aff7"/>
        <w:spacing w:line="240" w:lineRule="atLeast"/>
        <w:topLinePunct/>
      </w:pPr>
      <w:r>
        <w:drawing>
          <wp:inline>
            <wp:extent cx="5239983" cy="62407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5239983" cy="624077"/>
                    </a:xfrm>
                    <a:prstGeom prst="rect">
                      <a:avLst/>
                    </a:prstGeom>
                  </pic:spPr>
                </pic:pic>
              </a:graphicData>
            </a:graphic>
          </wp:inline>
        </w:drawing>
      </w:r>
    </w:p>
    <w:p w:rsidR="0018722C">
      <w:pPr>
        <w:pStyle w:val="a9"/>
        <w:topLinePunct/>
      </w:pPr>
      <w:bookmarkStart w:name="_bookmark12" w:id="38"/>
      <w:bookmarkEnd w:id="38"/>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2-1</w:t>
      </w:r>
      <w:r>
        <w:t xml:space="preserve">  </w:t>
      </w:r>
      <w:r>
        <w:rPr>
          <w:rFonts w:ascii="黑体" w:eastAsia="黑体" w:hint="eastAsia" w:cstheme="minorBidi" w:hAnsiTheme="minorHAnsi"/>
        </w:rPr>
        <w:t>磺</w:t>
      </w:r>
      <w:r>
        <w:rPr>
          <w:rFonts w:ascii="黑体" w:eastAsia="黑体" w:hint="eastAsia" w:cstheme="minorBidi" w:hAnsiTheme="minorHAnsi"/>
        </w:rPr>
        <w:t>胺</w:t>
      </w:r>
      <w:r>
        <w:rPr>
          <w:rFonts w:ascii="黑体" w:eastAsia="黑体" w:hint="eastAsia" w:cstheme="minorBidi" w:hAnsiTheme="minorHAnsi"/>
        </w:rPr>
        <w:t>母</w:t>
      </w:r>
      <w:r>
        <w:rPr>
          <w:rFonts w:ascii="黑体" w:eastAsia="黑体" w:hint="eastAsia" w:cstheme="minorBidi" w:hAnsiTheme="minorHAnsi"/>
        </w:rPr>
        <w:t>核</w:t>
      </w:r>
      <w:r>
        <w:rPr>
          <w:rFonts w:ascii="黑体" w:eastAsia="黑体" w:hint="eastAsia" w:cstheme="minorBidi" w:hAnsiTheme="minorHAnsi"/>
        </w:rPr>
        <w:t>结</w:t>
      </w:r>
      <w:r>
        <w:rPr>
          <w:rFonts w:ascii="黑体" w:eastAsia="黑体" w:hint="eastAsia" w:cstheme="minorBidi" w:hAnsiTheme="minorHAnsi"/>
        </w:rPr>
        <w:t>构</w:t>
      </w:r>
      <w:r>
        <w:rPr>
          <w:rFonts w:ascii="黑体" w:eastAsia="黑体" w:hint="eastAsia" w:cstheme="minorBidi" w:hAnsiTheme="minorHAnsi"/>
        </w:rPr>
        <w:t>半</w:t>
      </w:r>
      <w:r>
        <w:rPr>
          <w:rFonts w:ascii="黑体" w:eastAsia="黑体" w:hint="eastAsia" w:cstheme="minorBidi" w:hAnsiTheme="minorHAnsi"/>
        </w:rPr>
        <w:t>抗</w:t>
      </w:r>
      <w:r>
        <w:rPr>
          <w:rFonts w:ascii="黑体" w:eastAsia="黑体" w:hint="eastAsia" w:cstheme="minorBidi" w:hAnsiTheme="minorHAnsi"/>
        </w:rPr>
        <w:t>原</w:t>
      </w:r>
      <w:r>
        <w:rPr>
          <w:rFonts w:ascii="Times New Roman" w:eastAsia="Times New Roman" w:cstheme="minorBidi" w:hAnsiTheme="minorHAnsi"/>
        </w:rPr>
        <w:t>SH</w:t>
      </w:r>
      <w:r>
        <w:rPr>
          <w:rFonts w:ascii="黑体" w:eastAsia="黑体" w:hint="eastAsia" w:cstheme="minorBidi" w:hAnsiTheme="minorHAnsi"/>
        </w:rPr>
        <w:t>的</w:t>
      </w:r>
      <w:r>
        <w:rPr>
          <w:rFonts w:ascii="黑体" w:eastAsia="黑体" w:hint="eastAsia" w:cstheme="minorBidi" w:hAnsiTheme="minorHAnsi"/>
        </w:rPr>
        <w:t>合</w:t>
      </w:r>
      <w:r>
        <w:rPr>
          <w:rFonts w:ascii="黑体" w:eastAsia="黑体" w:hint="eastAsia" w:cstheme="minorBidi" w:hAnsiTheme="minorHAnsi"/>
        </w:rPr>
        <w:t>成</w:t>
      </w:r>
      <w:r>
        <w:rPr>
          <w:rFonts w:ascii="黑体" w:eastAsia="黑体" w:hint="eastAsia" w:cstheme="minorBidi" w:hAnsiTheme="minorHAnsi"/>
        </w:rPr>
        <w:t>路线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t>Sulfonamides mother nucleus structure of the synthetic route of the hapten</w:t>
      </w:r>
      <w:r>
        <w:rPr>
          <w:rFonts w:ascii="Times New Roman" w:cstheme="minorBidi" w:hAnsiTheme="minorHAnsi" w:eastAsiaTheme="minorHAnsi"/>
        </w:rPr>
        <w:t> </w:t>
      </w:r>
      <w:r>
        <w:rPr>
          <w:rFonts w:ascii="Times New Roman" w:cstheme="minorBidi" w:hAnsiTheme="minorHAnsi" w:eastAsiaTheme="minorHAnsi"/>
        </w:rPr>
        <w:t>SH</w:t>
      </w:r>
    </w:p>
    <w:p w:rsidR="0018722C">
      <w:pPr>
        <w:pStyle w:val="Heading3"/>
        <w:topLinePunct/>
        <w:ind w:left="200" w:hangingChars="200" w:hanging="200"/>
      </w:pPr>
      <w:r>
        <w:rPr>
          <w:b/>
        </w:rPr>
        <w:t>2.2.2</w:t>
      </w:r>
      <w:r>
        <w:t xml:space="preserve"> </w:t>
      </w:r>
      <w:r>
        <w:t>亲核取代反应：</w:t>
      </w:r>
    </w:p>
    <w:p w:rsidR="0018722C">
      <w:pPr>
        <w:topLinePunct/>
      </w:pPr>
      <w:r>
        <w:t>称取</w:t>
      </w:r>
      <w:r>
        <w:rPr>
          <w:rFonts w:ascii="Times New Roman" w:eastAsia="Times New Roman"/>
        </w:rPr>
        <w:t>15g 4-</w:t>
      </w:r>
      <w:r>
        <w:t>乙酰胺基苯磺酰氯</w:t>
      </w:r>
      <w:r>
        <w:rPr>
          <w:rFonts w:ascii="Times New Roman" w:eastAsia="Times New Roman"/>
        </w:rPr>
        <w:t>(</w:t>
      </w:r>
      <w:r>
        <w:rPr>
          <w:rFonts w:ascii="Times New Roman" w:eastAsia="Times New Roman"/>
        </w:rPr>
        <w:t xml:space="preserve">ASC</w:t>
      </w:r>
      <w:r>
        <w:rPr>
          <w:rFonts w:ascii="Times New Roman" w:eastAsia="Times New Roman"/>
        </w:rPr>
        <w:t>)</w:t>
      </w:r>
      <w:r>
        <w:t>置于</w:t>
      </w:r>
      <w:r>
        <w:rPr>
          <w:rFonts w:ascii="Times New Roman" w:eastAsia="Times New Roman"/>
        </w:rPr>
        <w:t>50mL</w:t>
      </w:r>
      <w:r>
        <w:t>锥形瓶中，在通风橱中，磁力搅拌下加入</w:t>
      </w:r>
      <w:r>
        <w:rPr>
          <w:rFonts w:ascii="Times New Roman" w:eastAsia="Times New Roman"/>
        </w:rPr>
        <w:t>15 mL</w:t>
      </w:r>
      <w:r>
        <w:t>无水吡啶溶解；再称取</w:t>
      </w:r>
      <w:r>
        <w:rPr>
          <w:rFonts w:ascii="Times New Roman" w:eastAsia="Times New Roman"/>
        </w:rPr>
        <w:t>5g 4-</w:t>
      </w:r>
      <w:r>
        <w:t>氨基苯甲酸甲酯</w:t>
      </w:r>
      <w:r>
        <w:rPr>
          <w:rFonts w:ascii="Times New Roman" w:eastAsia="Times New Roman"/>
        </w:rPr>
        <w:t>(</w:t>
      </w:r>
      <w:r>
        <w:rPr>
          <w:rFonts w:ascii="Times New Roman" w:eastAsia="Times New Roman"/>
        </w:rPr>
        <w:t xml:space="preserve">PBPA</w:t>
      </w:r>
      <w:r>
        <w:rPr>
          <w:rFonts w:ascii="Times New Roman" w:eastAsia="Times New Roman"/>
        </w:rPr>
        <w:t>)</w:t>
      </w:r>
      <w:r w:rsidR="001852F3">
        <w:rPr>
          <w:rFonts w:ascii="Times New Roman" w:eastAsia="Times New Roman"/>
        </w:rPr>
        <w:t xml:space="preserve"> </w:t>
      </w:r>
      <w:r>
        <w:t>置于另</w:t>
      </w:r>
      <w:r>
        <w:t>一</w:t>
      </w:r>
    </w:p>
    <w:p w:rsidR="0018722C">
      <w:pPr>
        <w:topLinePunct/>
      </w:pPr>
      <w:r>
        <w:rPr>
          <w:rFonts w:ascii="Times New Roman" w:eastAsia="Times New Roman"/>
        </w:rPr>
        <w:t>50L</w:t>
      </w:r>
      <w:r>
        <w:t>锥形瓶中，磁力搅拌下加入</w:t>
      </w:r>
      <w:r>
        <w:rPr>
          <w:rFonts w:ascii="Times New Roman" w:eastAsia="Times New Roman"/>
        </w:rPr>
        <w:t>15 mL</w:t>
      </w:r>
      <w:r>
        <w:t>无水吡啶溶解；将含有无水吡啶的</w:t>
      </w:r>
      <w:r>
        <w:rPr>
          <w:rFonts w:ascii="Times New Roman" w:eastAsia="Times New Roman"/>
        </w:rPr>
        <w:t>PBPA</w:t>
      </w:r>
      <w:r>
        <w:t>溶液在磁力搅拌下缓缓加入到无水吡啶溶解的</w:t>
      </w:r>
      <w:r>
        <w:rPr>
          <w:rFonts w:ascii="Times New Roman" w:eastAsia="Times New Roman"/>
        </w:rPr>
        <w:t>ASC</w:t>
      </w:r>
      <w:r>
        <w:t>溶液中；加完后，反应液在甲基硅油油浴上回流</w:t>
      </w:r>
      <w:r>
        <w:rPr>
          <w:rFonts w:ascii="Times New Roman" w:eastAsia="Times New Roman"/>
        </w:rPr>
        <w:t>1.5 h</w:t>
      </w:r>
      <w:r>
        <w:t>，此时，溶液呈棕红色。</w:t>
      </w:r>
    </w:p>
    <w:p w:rsidR="0018722C">
      <w:pPr>
        <w:pStyle w:val="Heading3"/>
        <w:topLinePunct/>
        <w:ind w:left="200" w:hangingChars="200" w:hanging="200"/>
      </w:pPr>
      <w:r>
        <w:rPr>
          <w:b/>
        </w:rPr>
        <w:t>2.2.3</w:t>
      </w:r>
      <w:r>
        <w:t xml:space="preserve"> </w:t>
      </w:r>
      <w:r>
        <w:t>酯解反应</w:t>
      </w:r>
      <w:r>
        <w:rPr>
          <w:b/>
        </w:rPr>
        <w:t>:</w:t>
      </w:r>
    </w:p>
    <w:p w:rsidR="0018722C">
      <w:pPr>
        <w:topLinePunct/>
      </w:pPr>
      <w:r>
        <w:t>待上述液体冷却至室温后，将液体转移至</w:t>
      </w:r>
      <w:r>
        <w:rPr>
          <w:rFonts w:ascii="Times New Roman" w:eastAsia="Times New Roman"/>
        </w:rPr>
        <w:t>1L</w:t>
      </w:r>
      <w:r>
        <w:t>烧杯中，再加入</w:t>
      </w:r>
      <w:r>
        <w:rPr>
          <w:rFonts w:ascii="Times New Roman" w:eastAsia="Times New Roman"/>
        </w:rPr>
        <w:t>200mL 2 mol</w:t>
      </w:r>
      <w:r>
        <w:rPr>
          <w:rFonts w:ascii="Times New Roman" w:eastAsia="Times New Roman"/>
        </w:rPr>
        <w:t>/</w:t>
      </w:r>
      <w:r>
        <w:rPr>
          <w:rFonts w:ascii="Times New Roman" w:eastAsia="Times New Roman"/>
        </w:rPr>
        <w:t>L</w:t>
      </w:r>
    </w:p>
    <w:p w:rsidR="0018722C">
      <w:pPr>
        <w:topLinePunct/>
      </w:pPr>
      <w:r>
        <w:rPr>
          <w:rFonts w:ascii="Times New Roman" w:eastAsia="Times New Roman"/>
        </w:rPr>
        <w:t>NaOH</w:t>
      </w:r>
      <w:r>
        <w:t>溶液；煮沸蒸去吡啶至无味，随时补加适量水，继续回流</w:t>
      </w:r>
      <w:r>
        <w:rPr>
          <w:rFonts w:ascii="Times New Roman" w:eastAsia="Times New Roman"/>
        </w:rPr>
        <w:t>1.5 h</w:t>
      </w:r>
      <w:r>
        <w:t>；冷却至室温，在磁力搅拌下向反应液中滴加</w:t>
      </w:r>
      <w:r>
        <w:rPr>
          <w:rFonts w:ascii="Times New Roman" w:eastAsia="Times New Roman"/>
        </w:rPr>
        <w:t>3 mol</w:t>
      </w:r>
      <w:r>
        <w:rPr>
          <w:rFonts w:ascii="Times New Roman" w:eastAsia="Times New Roman"/>
        </w:rPr>
        <w:t>/</w:t>
      </w:r>
      <w:r>
        <w:rPr>
          <w:rFonts w:ascii="Times New Roman" w:eastAsia="Times New Roman"/>
        </w:rPr>
        <w:t xml:space="preserve">L</w:t>
      </w:r>
      <w:r>
        <w:t>盐酸调</w:t>
      </w:r>
      <w:r>
        <w:rPr>
          <w:rFonts w:ascii="Times New Roman" w:eastAsia="Times New Roman"/>
        </w:rPr>
        <w:t>pH</w:t>
      </w:r>
      <w:r>
        <w:t>至</w:t>
      </w:r>
      <w:r>
        <w:rPr>
          <w:rFonts w:ascii="Times New Roman" w:eastAsia="Times New Roman"/>
        </w:rPr>
        <w:t>4.5</w:t>
      </w:r>
      <w:r>
        <w:t>，此时溶液出现大量</w:t>
      </w:r>
      <w:r>
        <w:t>小米粥样的混浊沉淀；向上述产物中加入</w:t>
      </w:r>
      <w:r>
        <w:rPr>
          <w:rFonts w:ascii="Times New Roman" w:eastAsia="Times New Roman"/>
        </w:rPr>
        <w:t>2</w:t>
      </w:r>
      <w:r>
        <w:t>倍体积的乙酸乙酯，收集乙酸乙酯层，</w:t>
      </w:r>
      <w:r w:rsidR="001852F3">
        <w:t xml:space="preserve">加压蒸去溶剂，将残留物真空干燥</w:t>
      </w:r>
      <w:r>
        <w:rPr>
          <w:rFonts w:ascii="Times New Roman" w:eastAsia="Times New Roman"/>
        </w:rPr>
        <w:t>72 h</w:t>
      </w:r>
      <w:r>
        <w:t>，得白色粉末。</w:t>
      </w:r>
    </w:p>
    <w:p w:rsidR="0018722C">
      <w:pPr>
        <w:pStyle w:val="Heading3"/>
        <w:topLinePunct/>
        <w:ind w:left="200" w:hangingChars="200" w:hanging="200"/>
      </w:pPr>
      <w:r>
        <w:rPr>
          <w:b/>
        </w:rPr>
        <w:t>2.2.4</w:t>
      </w:r>
      <w:r>
        <w:t xml:space="preserve"> </w:t>
      </w:r>
      <w:r>
        <w:t>磺胺母核人工半抗原</w:t>
      </w:r>
      <w:r>
        <w:rPr>
          <w:b/>
        </w:rPr>
        <w:t>(</w:t>
      </w:r>
      <w:r>
        <w:rPr>
          <w:b/>
        </w:rPr>
        <w:t xml:space="preserve">SH</w:t>
      </w:r>
      <w:r>
        <w:rPr>
          <w:b/>
        </w:rPr>
        <w:t>)</w:t>
      </w:r>
      <w:r>
        <w:t>的鉴定</w:t>
      </w:r>
    </w:p>
    <w:p w:rsidR="0018722C">
      <w:pPr>
        <w:topLinePunct/>
      </w:pPr>
      <w:r>
        <w:t>采用质谱法</w:t>
      </w:r>
      <w:r>
        <w:rPr>
          <w:rFonts w:ascii="Times New Roman" w:eastAsia="Times New Roman"/>
        </w:rPr>
        <w:t>(</w:t>
      </w:r>
      <w:r>
        <w:rPr>
          <w:rFonts w:ascii="Times New Roman" w:eastAsia="Times New Roman"/>
        </w:rPr>
        <w:t xml:space="preserve">ESI-MS</w:t>
      </w:r>
      <w:r>
        <w:rPr>
          <w:rFonts w:ascii="Times New Roman" w:eastAsia="Times New Roman"/>
        </w:rPr>
        <w:t>)</w:t>
      </w:r>
      <w:r>
        <w:t>与核磁共振氢谱法</w:t>
      </w:r>
      <w:r>
        <w:rPr>
          <w:rFonts w:ascii="Times New Roman" w:eastAsia="Times New Roman"/>
        </w:rPr>
        <w:t>(</w:t>
      </w:r>
      <w:r>
        <w:rPr>
          <w:rFonts w:ascii="Times New Roman" w:eastAsia="Times New Roman"/>
          <w:position w:val="11"/>
          <w:sz w:val="16"/>
        </w:rPr>
        <w:t>1</w:t>
      </w:r>
      <w:r>
        <w:rPr>
          <w:rFonts w:ascii="Times New Roman" w:eastAsia="Times New Roman"/>
        </w:rPr>
        <w:t>H-NMR</w:t>
      </w:r>
      <w:r>
        <w:rPr>
          <w:rFonts w:ascii="Times New Roman" w:eastAsia="Times New Roman"/>
        </w:rPr>
        <w:t>)</w:t>
      </w:r>
      <w:r>
        <w:t>鉴定</w:t>
      </w:r>
      <w:r>
        <w:rPr>
          <w:rFonts w:ascii="Times New Roman" w:eastAsia="Times New Roman"/>
        </w:rPr>
        <w:t>SH</w:t>
      </w:r>
      <w:r>
        <w:t>。</w:t>
      </w:r>
    </w:p>
    <w:p w:rsidR="0018722C">
      <w:pPr>
        <w:pStyle w:val="Heading2"/>
        <w:topLinePunct/>
        <w:ind w:left="171" w:hangingChars="171" w:hanging="171"/>
      </w:pPr>
      <w:bookmarkStart w:id="997096" w:name="_Toc686997096"/>
      <w:bookmarkStart w:name="2.3 结果与分析 " w:id="39"/>
      <w:bookmarkEnd w:id="39"/>
      <w:r>
        <w:rPr>
          <w:b/>
        </w:rPr>
        <w:t>2.3</w:t>
      </w:r>
      <w:r>
        <w:t xml:space="preserve"> </w:t>
      </w:r>
      <w:bookmarkStart w:name="_bookmark13" w:id="40"/>
      <w:bookmarkEnd w:id="40"/>
      <w:bookmarkStart w:name="_bookmark13" w:id="41"/>
      <w:bookmarkEnd w:id="41"/>
      <w:r>
        <w:t>结果与分析</w:t>
      </w:r>
      <w:bookmarkEnd w:id="997096"/>
    </w:p>
    <w:p w:rsidR="0018722C">
      <w:pPr>
        <w:pStyle w:val="Heading3"/>
        <w:topLinePunct/>
        <w:ind w:left="200" w:hangingChars="200" w:hanging="200"/>
      </w:pPr>
      <w:r>
        <w:rPr>
          <w:b/>
        </w:rPr>
        <w:t>2.3.1</w:t>
      </w:r>
      <w:r>
        <w:t xml:space="preserve"> </w:t>
      </w:r>
      <w:r>
        <w:t>质谱法</w:t>
      </w:r>
      <w:r>
        <w:rPr>
          <w:b/>
        </w:rPr>
        <w:t>(</w:t>
      </w:r>
      <w:r>
        <w:rPr>
          <w:b/>
        </w:rPr>
        <w:t xml:space="preserve">ESI-MS</w:t>
      </w:r>
      <w:r>
        <w:rPr>
          <w:b/>
        </w:rPr>
        <w:t>)</w:t>
      </w:r>
      <w:r>
        <w:t>鉴定</w:t>
      </w:r>
    </w:p>
    <w:p w:rsidR="0018722C">
      <w:pPr>
        <w:pStyle w:val="BodyText"/>
        <w:spacing w:line="360" w:lineRule="auto"/>
        <w:ind w:leftChars="0" w:left="142" w:rightChars="0" w:right="300" w:firstLineChars="0" w:firstLine="479"/>
        <w:topLinePunct/>
      </w:pPr>
      <w:r>
        <w:t>经计算，</w:t>
      </w:r>
      <w:r>
        <w:rPr>
          <w:rFonts w:ascii="Times New Roman" w:eastAsia="Times New Roman"/>
        </w:rPr>
        <w:t>SH</w:t>
      </w:r>
      <w:r>
        <w:t>分子量</w:t>
      </w:r>
      <w:r>
        <w:rPr>
          <w:rFonts w:ascii="Times New Roman" w:eastAsia="Times New Roman"/>
        </w:rPr>
        <w:t>[</w:t>
      </w:r>
      <w:r>
        <w:rPr>
          <w:rFonts w:ascii="Times New Roman" w:eastAsia="Times New Roman"/>
          <w:i/>
        </w:rPr>
        <w:t>M</w:t>
      </w:r>
      <w:r>
        <w:rPr>
          <w:rFonts w:ascii="Times New Roman" w:eastAsia="Times New Roman"/>
        </w:rPr>
        <w:t>] =292.00</w:t>
      </w:r>
      <w:r>
        <w:t>。采用负离子对合成的物质进行轰击，结果如图</w:t>
      </w:r>
      <w:r>
        <w:rPr>
          <w:rFonts w:ascii="Times New Roman" w:eastAsia="Times New Roman"/>
        </w:rPr>
        <w:t>2-2</w:t>
      </w:r>
      <w:r>
        <w:t>所示，</w:t>
      </w:r>
      <w:r>
        <w:rPr>
          <w:rFonts w:ascii="Times New Roman" w:eastAsia="Times New Roman"/>
        </w:rPr>
        <w:t>[</w:t>
      </w:r>
      <w:r>
        <w:rPr>
          <w:rFonts w:ascii="Times New Roman" w:eastAsia="Times New Roman"/>
          <w:i/>
        </w:rPr>
        <w:t>M</w:t>
      </w:r>
      <w:r>
        <w:rPr>
          <w:rFonts w:ascii="Times New Roman" w:eastAsia="Times New Roman"/>
          <w:i/>
          <w:position w:val="11"/>
          <w:sz w:val="16"/>
        </w:rPr>
        <w:t>-</w:t>
      </w:r>
      <w:r>
        <w:rPr>
          <w:rFonts w:ascii="Times New Roman" w:eastAsia="Times New Roman"/>
        </w:rPr>
        <w:t>] =291.03 766</w:t>
      </w:r>
      <w:r>
        <w:t>，与</w:t>
      </w:r>
      <w:r>
        <w:rPr>
          <w:rFonts w:ascii="Times New Roman" w:eastAsia="Times New Roman"/>
        </w:rPr>
        <w:t>SH</w:t>
      </w:r>
      <w:r>
        <w:t>分子量相符，由此可知，合成的产物为</w:t>
      </w:r>
      <w:r>
        <w:rPr>
          <w:rFonts w:ascii="Times New Roman" w:eastAsia="Times New Roman"/>
        </w:rPr>
        <w:t>SH</w:t>
      </w:r>
      <w:r>
        <w:t>。</w:t>
      </w:r>
    </w:p>
    <w:p w:rsidR="0018722C">
      <w:pPr>
        <w:pStyle w:val="aff7"/>
        <w:topLinePunct/>
      </w:pPr>
      <w:r>
        <w:drawing>
          <wp:inline>
            <wp:extent cx="4987925" cy="253428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4987925" cy="2534285"/>
                    </a:xfrm>
                    <a:prstGeom prst="rect">
                      <a:avLst/>
                    </a:prstGeom>
                  </pic:spPr>
                </pic:pic>
              </a:graphicData>
            </a:graphic>
          </wp:inline>
        </w:drawing>
      </w:r>
    </w:p>
    <w:p w:rsidR="0018722C">
      <w:pPr>
        <w:pStyle w:val="a9"/>
        <w:topLinePunct/>
      </w:pPr>
      <w:bookmarkStart w:name="_bookmark14" w:id="42"/>
      <w:bookmarkEnd w:id="42"/>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2-2</w:t>
      </w:r>
      <w:r>
        <w:t xml:space="preserve">  </w:t>
      </w:r>
      <w:r>
        <w:t>SH</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质</w:t>
      </w:r>
      <w:r>
        <w:rPr>
          <w:kern w:val="2"/>
          <w:szCs w:val="22"/>
          <w:rFonts w:ascii="黑体" w:eastAsia="黑体" w:hint="eastAsia" w:cstheme="minorBidi" w:hAnsiTheme="minorHAnsi"/>
          <w:spacing w:val="-2"/>
          <w:sz w:val="21"/>
        </w:rPr>
        <w:t>谱</w:t>
      </w:r>
      <w:r>
        <w:rPr>
          <w:kern w:val="2"/>
          <w:szCs w:val="22"/>
          <w:rFonts w:ascii="黑体" w:eastAsia="黑体" w:hint="eastAsia" w:cstheme="minorBidi" w:hAnsiTheme="minorHAnsi"/>
          <w:sz w:val="21"/>
        </w:rPr>
        <w:t>鉴</w:t>
      </w:r>
      <w:r>
        <w:rPr>
          <w:kern w:val="2"/>
          <w:szCs w:val="22"/>
          <w:rFonts w:ascii="黑体" w:eastAsia="黑体" w:hint="eastAsia" w:cstheme="minorBidi" w:hAnsiTheme="minorHAnsi"/>
          <w:spacing w:val="-2"/>
          <w:sz w:val="21"/>
        </w:rPr>
        <w:t>定</w:t>
      </w:r>
      <w:r>
        <w:rPr>
          <w:kern w:val="2"/>
          <w:szCs w:val="22"/>
          <w:rFonts w:ascii="黑体" w:eastAsia="黑体" w:hint="eastAsia" w:cstheme="minorBidi" w:hAnsiTheme="minorHAnsi"/>
          <w:sz w:val="21"/>
        </w:rPr>
        <w:t>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The graph of SH mass spectrometric identification</w:t>
      </w:r>
    </w:p>
    <w:p w:rsidR="0018722C">
      <w:pPr>
        <w:pStyle w:val="Heading3"/>
        <w:topLinePunct/>
        <w:ind w:left="200" w:hangingChars="200" w:hanging="200"/>
      </w:pPr>
      <w:r>
        <w:rPr>
          <w:b/>
        </w:rPr>
        <w:t>2.3.2</w:t>
      </w:r>
      <w:r>
        <w:t xml:space="preserve"> </w:t>
      </w:r>
      <w:r>
        <w:t>核磁共振氢谱法</w:t>
      </w:r>
      <w:r>
        <w:rPr>
          <w:b/>
        </w:rPr>
        <w:t>(</w:t>
      </w:r>
      <w:r>
        <w:rPr>
          <w:b/>
        </w:rPr>
        <w:t xml:space="preserve">1H-NMR</w:t>
      </w:r>
      <w:r>
        <w:rPr>
          <w:b/>
        </w:rPr>
        <w:t>)</w:t>
      </w:r>
      <w:r>
        <w:t>鉴定</w:t>
      </w:r>
    </w:p>
    <w:p w:rsidR="0018722C">
      <w:pPr>
        <w:topLinePunct/>
      </w:pPr>
      <w:r>
        <w:t xml:space="preserve">磺胺母核人工半抗原</w:t>
      </w:r>
      <w:r>
        <w:rPr>
          <w:rFonts w:ascii="Times New Roman" w:hAnsi="Times New Roman" w:eastAsia="Times New Roman"/>
        </w:rPr>
        <w:t xml:space="preserve">S</w:t>
      </w:r>
      <w:r>
        <w:rPr>
          <w:rFonts w:ascii="Times New Roman" w:hAnsi="Times New Roman" w:eastAsia="Times New Roman"/>
        </w:rPr>
        <w:t xml:space="preserve">H</w:t>
      </w:r>
      <w:r>
        <w:t xml:space="preserve">的熔点：</w:t>
      </w:r>
      <w:r>
        <w:rPr>
          <w:rFonts w:ascii="Times New Roman" w:hAnsi="Times New Roman" w:eastAsia="Times New Roman"/>
        </w:rPr>
        <w:t xml:space="preserve">195. 6</w:t>
      </w:r>
      <w:r>
        <w:t xml:space="preserve">～</w:t>
      </w:r>
      <w:r>
        <w:rPr>
          <w:rFonts w:ascii="Times New Roman" w:hAnsi="Times New Roman" w:eastAsia="Times New Roman"/>
        </w:rPr>
        <w:t xml:space="preserve">195.</w:t>
      </w:r>
      <w:r>
        <w:rPr>
          <w:rFonts w:ascii="Times New Roman" w:hAnsi="Times New Roman" w:eastAsia="Times New Roman"/>
        </w:rPr>
        <w:t xml:space="preserve">9</w:t>
      </w:r>
      <w:r>
        <w:t xml:space="preserve">℃</w:t>
      </w:r>
      <w:r>
        <w:rPr>
          <w:rFonts w:ascii="Times New Roman" w:hAnsi="Times New Roman" w:eastAsia="Times New Roman"/>
          <w:rFonts w:ascii="Times New Roman" w:hAnsi="Times New Roman" w:eastAsia="Times New Roman"/>
          <w:spacing w:val="0"/>
        </w:rPr>
        <w:t xml:space="preserve">（</w:t>
      </w:r>
      <w:r>
        <w:t xml:space="preserve">两次平均值</w:t>
      </w:r>
      <w:r>
        <w:rPr>
          <w:rFonts w:ascii="Times New Roman" w:hAnsi="Times New Roman" w:eastAsia="Times New Roman"/>
          <w:rFonts w:ascii="Times New Roman" w:hAnsi="Times New Roman" w:eastAsia="Times New Roman"/>
          <w:spacing w:val="0"/>
        </w:rPr>
        <w:t xml:space="preserve">）</w:t>
      </w:r>
      <w:r>
        <w:t xml:space="preserve">。核磁图谱见图</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3</w:t>
      </w:r>
      <w:r>
        <w:t xml:space="preserve">,</w:t>
      </w:r>
      <w:r>
        <w:t xml:space="preserve"> </w:t>
      </w:r>
      <w:r>
        <w:rPr>
          <w:rFonts w:ascii="Times New Roman" w:hAnsi="Times New Roman" w:eastAsia="Times New Roman"/>
        </w:rPr>
        <w:t xml:space="preserve">1</w:t>
      </w:r>
      <w:r>
        <w:rPr>
          <w:rFonts w:ascii="Times New Roman" w:hAnsi="Times New Roman" w:eastAsia="Times New Roman"/>
        </w:rPr>
        <w:t xml:space="preserve">H</w:t>
      </w:r>
      <w:r>
        <w:rPr>
          <w:rFonts w:ascii="Times New Roman" w:hAnsi="Times New Roman" w:eastAsia="Times New Roman"/>
        </w:rPr>
        <w:t xml:space="preserve">-</w:t>
      </w:r>
      <w:r>
        <w:rPr>
          <w:rFonts w:ascii="Times New Roman" w:hAnsi="Times New Roman" w:eastAsia="Times New Roman"/>
        </w:rPr>
        <w:t xml:space="preserve">NMR</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400 </w:t>
      </w:r>
      <w:r>
        <w:rPr>
          <w:rFonts w:ascii="Times New Roman" w:hAnsi="Times New Roman" w:eastAsia="Times New Roman"/>
          <w:w w:val="99"/>
        </w:rPr>
        <w:t xml:space="preserve">MHz</w:t>
      </w:r>
      <w:r>
        <w:rPr>
          <w:rFonts w:ascii="Times New Roman" w:hAnsi="Times New Roman" w:eastAsia="Times New Roman"/>
        </w:rPr>
        <w:t xml:space="preserve">, </w:t>
      </w:r>
      <w:r>
        <w:rPr>
          <w:rFonts w:ascii="Times New Roman" w:hAnsi="Times New Roman" w:eastAsia="Times New Roman"/>
          <w:w w:val="99"/>
        </w:rPr>
        <w:t xml:space="preserve">DMSO</w:t>
      </w:r>
      <w:r>
        <w:rPr>
          <w:rFonts w:ascii="Times New Roman" w:hAnsi="Times New Roman" w:eastAsia="Times New Roman"/>
          <w:spacing w:val="0"/>
          <w:w w:val="99"/>
        </w:rPr>
        <w:t xml:space="preserve">-</w:t>
      </w:r>
      <w:r>
        <w:rPr>
          <w:rFonts w:ascii="Times New Roman" w:hAnsi="Times New Roman" w:eastAsia="Times New Roman"/>
          <w:w w:val="99"/>
        </w:rPr>
        <w:t xml:space="preserve">d6</w:t>
      </w:r>
      <w:r>
        <w:rPr>
          <w:rFonts w:ascii="Times New Roman" w:hAnsi="Times New Roman" w:eastAsia="Times New Roman"/>
        </w:rPr>
        <w:t xml:space="preserve">)</w:t>
      </w:r>
      <w:r>
        <w:rPr>
          <w:rFonts w:ascii="Times New Roman" w:hAnsi="Times New Roman" w:eastAsia="Times New Roman"/>
        </w:rPr>
        <w:t xml:space="preserve">δ</w:t>
      </w:r>
      <w:r>
        <w:rPr>
          <w:rFonts w:ascii="Times New Roman" w:hAnsi="Times New Roman" w:eastAsia="Times New Roman"/>
        </w:rPr>
        <w:t xml:space="preserve">7. 812</w:t>
      </w:r>
      <w:r>
        <w:rPr>
          <w:rFonts w:ascii="Times New Roman" w:hAnsi="Times New Roman" w:eastAsia="Times New Roman"/>
        </w:rPr>
        <w:t xml:space="preserve">(</w:t>
      </w:r>
      <w:r>
        <w:rPr>
          <w:rFonts w:ascii="Times New Roman" w:hAnsi="Times New Roman" w:eastAsia="Times New Roman"/>
          <w:w w:val="99"/>
        </w:rPr>
        <w:t xml:space="preserve">d, 2H, J</w:t>
      </w:r>
      <w:r>
        <w:rPr>
          <w:rFonts w:ascii="Times New Roman" w:hAnsi="Times New Roman" w:eastAsia="Times New Roman"/>
          <w:spacing w:val="0"/>
          <w:w w:val="99"/>
        </w:rPr>
        <w:t xml:space="preserve"> = </w:t>
      </w:r>
      <w:r>
        <w:rPr>
          <w:rFonts w:ascii="Times New Roman" w:hAnsi="Times New Roman" w:eastAsia="Times New Roman"/>
          <w:w w:val="99"/>
        </w:rPr>
        <w:t xml:space="preserve">8.0Hz, </w:t>
      </w:r>
      <w:r>
        <w:rPr>
          <w:rFonts w:ascii="Times New Roman" w:hAnsi="Times New Roman" w:eastAsia="Times New Roman"/>
          <w:spacing w:val="0"/>
          <w:w w:val="99"/>
        </w:rPr>
        <w:t xml:space="preserve">C</w:t>
      </w:r>
      <w:r>
        <w:rPr>
          <w:rFonts w:ascii="Times New Roman" w:hAnsi="Times New Roman" w:eastAsia="Times New Roman"/>
          <w:spacing w:val="0"/>
          <w:w w:val="99"/>
          <w:u w:val="single"/>
        </w:rPr>
        <w:t xml:space="preserve">H</w:t>
      </w:r>
      <w:r>
        <w:rPr>
          <w:rFonts w:ascii="Times New Roman" w:hAnsi="Times New Roman" w:eastAsia="Times New Roman"/>
          <w:w w:val="100"/>
          <w:position w:val="-2"/>
          <w:sz w:val="16"/>
        </w:rPr>
        <w:t xml:space="preserve">a</w:t>
      </w:r>
      <w:r>
        <w:rPr>
          <w:rFonts w:ascii="Times New Roman" w:hAnsi="Times New Roman" w:eastAsia="Times New Roman"/>
          <w:spacing w:val="0"/>
          <w:w w:val="100"/>
          <w:position w:val="-2"/>
          <w:sz w:val="16"/>
        </w:rPr>
        <w:t xml:space="preserve">r</w:t>
      </w:r>
      <w:r>
        <w:rPr>
          <w:rFonts w:ascii="Times New Roman" w:hAnsi="Times New Roman" w:eastAsia="Times New Roman"/>
        </w:rPr>
        <w:t xml:space="preserve">)</w:t>
      </w:r>
      <w:r>
        <w:rPr>
          <w:spacing w:val="-38"/>
          <w:w w:val="99"/>
        </w:rPr>
        <w:t xml:space="preserve">, </w:t>
      </w:r>
      <w:r>
        <w:rPr>
          <w:rFonts w:ascii="Times New Roman" w:hAnsi="Times New Roman" w:eastAsia="Times New Roman"/>
        </w:rPr>
        <w:t xml:space="preserve">7. 481</w:t>
      </w:r>
      <w:r>
        <w:rPr>
          <w:rFonts w:ascii="Times New Roman" w:hAnsi="Times New Roman" w:eastAsia="Times New Roman"/>
        </w:rPr>
        <w:t xml:space="preserve">(</w:t>
      </w:r>
      <w:r>
        <w:rPr>
          <w:rFonts w:ascii="Times New Roman" w:hAnsi="Times New Roman" w:eastAsia="Times New Roman"/>
          <w:spacing w:val="0"/>
          <w:w w:val="99"/>
        </w:rPr>
        <w:t xml:space="preserve">d</w:t>
      </w:r>
      <w:r>
        <w:rPr>
          <w:rFonts w:ascii="Times New Roman" w:hAnsi="Times New Roman" w:eastAsia="Times New Roman"/>
          <w:w w:val="99"/>
        </w:rPr>
        <w:t xml:space="preserve">, 2H, </w:t>
      </w:r>
      <w:r>
        <w:rPr>
          <w:rFonts w:ascii="Times New Roman" w:hAnsi="Times New Roman" w:eastAsia="Times New Roman"/>
          <w:w w:val="99"/>
        </w:rPr>
        <w:t xml:space="preserve">J</w:t>
      </w:r>
      <w:r>
        <w:rPr>
          <w:rFonts w:ascii="Times New Roman" w:hAnsi="Times New Roman" w:eastAsia="Times New Roman"/>
        </w:rPr>
        <w:t xml:space="preserve"> = 8.0 </w:t>
      </w:r>
      <w:r>
        <w:rPr>
          <w:rFonts w:ascii="Times New Roman" w:hAnsi="Times New Roman" w:eastAsia="Times New Roman"/>
          <w:w w:val="99"/>
        </w:rPr>
        <w:t xml:space="preserve">H</w:t>
      </w:r>
      <w:r>
        <w:rPr>
          <w:rFonts w:ascii="Times New Roman" w:hAnsi="Times New Roman" w:eastAsia="Times New Roman"/>
          <w:spacing w:val="-1"/>
          <w:w w:val="99"/>
        </w:rPr>
        <w:t xml:space="preserve">z</w:t>
      </w:r>
      <w:r>
        <w:rPr>
          <w:rFonts w:ascii="Times New Roman" w:hAnsi="Times New Roman" w:eastAsia="Times New Roman"/>
        </w:rPr>
        <w:t xml:space="preserve">, C</w:t>
      </w:r>
      <w:r>
        <w:rPr>
          <w:rFonts w:ascii="Times New Roman" w:hAnsi="Times New Roman" w:eastAsia="Times New Roman"/>
          <w:u w:val="single"/>
        </w:rPr>
        <w:t xml:space="preserve">H</w:t>
      </w:r>
      <w:r>
        <w:rPr>
          <w:rFonts w:ascii="Times New Roman" w:hAnsi="Times New Roman" w:eastAsia="Times New Roman"/>
          <w:position w:val="-2"/>
          <w:sz w:val="16"/>
        </w:rPr>
        <w:t xml:space="preserve">ar</w:t>
      </w:r>
      <w:r>
        <w:rPr>
          <w:rFonts w:ascii="Times New Roman" w:hAnsi="Times New Roman" w:eastAsia="Times New Roman"/>
        </w:rPr>
        <w:t xml:space="preserve">)</w:t>
      </w:r>
      <w:r>
        <w:rPr>
          <w:rFonts w:ascii="Times New Roman" w:hAnsi="Times New Roman" w:eastAsia="Times New Roman"/>
        </w:rPr>
        <w:t xml:space="preserve">, 7. 163</w:t>
      </w:r>
      <w:r>
        <w:rPr>
          <w:rFonts w:ascii="Times New Roman" w:hAnsi="Times New Roman" w:eastAsia="Times New Roman"/>
        </w:rPr>
        <w:t xml:space="preserve">(</w:t>
      </w:r>
      <w:r>
        <w:rPr>
          <w:rFonts w:ascii="Times New Roman" w:hAnsi="Times New Roman" w:eastAsia="Times New Roman"/>
        </w:rPr>
        <w:t xml:space="preserve">d, 2H, J = 8.0 Hz, C</w:t>
      </w:r>
      <w:r>
        <w:rPr>
          <w:rFonts w:ascii="Times New Roman" w:hAnsi="Times New Roman" w:eastAsia="Times New Roman"/>
          <w:u w:val="single"/>
        </w:rPr>
        <w:t xml:space="preserve">H</w:t>
      </w:r>
      <w:r>
        <w:rPr>
          <w:rFonts w:ascii="Times New Roman" w:hAnsi="Times New Roman" w:eastAsia="Times New Roman"/>
          <w:position w:val="-2"/>
          <w:sz w:val="16"/>
        </w:rPr>
        <w:t xml:space="preserve">ar</w:t>
      </w:r>
      <w:r>
        <w:rPr>
          <w:rFonts w:ascii="Times New Roman" w:hAnsi="Times New Roman" w:eastAsia="Times New Roman"/>
        </w:rPr>
        <w:t xml:space="preserve">)</w:t>
      </w:r>
      <w:r>
        <w:rPr>
          <w:rFonts w:ascii="Times New Roman" w:hAnsi="Times New Roman" w:eastAsia="Times New Roman"/>
        </w:rPr>
        <w:t xml:space="preserve">, 6. 577</w:t>
      </w:r>
      <w:r>
        <w:rPr>
          <w:rFonts w:ascii="Times New Roman" w:hAnsi="Times New Roman" w:eastAsia="Times New Roman"/>
        </w:rPr>
        <w:t xml:space="preserve">(</w:t>
      </w:r>
      <w:r>
        <w:rPr>
          <w:rFonts w:ascii="Times New Roman" w:hAnsi="Times New Roman" w:eastAsia="Times New Roman"/>
        </w:rPr>
        <w:t xml:space="preserve">d, 2H, J = 8.4 Hz, C</w:t>
      </w:r>
      <w:r>
        <w:rPr>
          <w:rFonts w:ascii="Times New Roman" w:hAnsi="Times New Roman" w:eastAsia="Times New Roman"/>
          <w:u w:val="single"/>
        </w:rPr>
        <w:t xml:space="preserve">H</w:t>
      </w:r>
      <w:r>
        <w:rPr>
          <w:rFonts w:ascii="Times New Roman" w:hAnsi="Times New Roman" w:eastAsia="Times New Roman"/>
          <w:position w:val="-2"/>
          <w:sz w:val="16"/>
        </w:rPr>
        <w:t xml:space="preserve">ar</w:t>
      </w:r>
      <w:r>
        <w:rPr>
          <w:rFonts w:ascii="Times New Roman" w:hAnsi="Times New Roman" w:eastAsia="Times New Roman"/>
        </w:rPr>
        <w:t xml:space="preserve">)</w:t>
      </w:r>
      <w:r>
        <w:rPr>
          <w:rFonts w:ascii="Times New Roman" w:hAnsi="Times New Roman" w:eastAsia="Times New Roman"/>
        </w:rPr>
        <w:t xml:space="preserve">, 6.069</w:t>
      </w:r>
      <w:r>
        <w:rPr>
          <w:rFonts w:ascii="Times New Roman" w:hAnsi="Times New Roman" w:eastAsia="Times New Roman"/>
        </w:rPr>
        <w:t xml:space="preserve">(</w:t>
      </w:r>
      <w:r>
        <w:rPr>
          <w:rFonts w:ascii="Times New Roman" w:hAnsi="Times New Roman" w:eastAsia="Times New Roman"/>
        </w:rPr>
        <w:t xml:space="preserve">s, 2H, N</w:t>
      </w:r>
      <w:r>
        <w:rPr>
          <w:rFonts w:ascii="Times New Roman" w:hAnsi="Times New Roman" w:eastAsia="Times New Roman"/>
          <w:u w:val="single"/>
        </w:rPr>
        <w:t xml:space="preserve">H</w:t>
      </w:r>
      <w:r>
        <w:rPr>
          <w:rFonts w:ascii="Times New Roman" w:hAnsi="Times New Roman" w:eastAsia="Times New Roman"/>
          <w:position w:val="-2"/>
          <w:sz w:val="16"/>
        </w:rPr>
        <w:t xml:space="preserve">2</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IR</w:t>
      </w:r>
      <w:r>
        <w:rPr>
          <w:rFonts w:ascii="Times New Roman" w:hAnsi="Times New Roman" w:eastAsia="Times New Roman"/>
        </w:rPr>
        <w:t xml:space="preserve">(</w:t>
      </w:r>
      <w:r>
        <w:rPr>
          <w:rFonts w:ascii="Times New Roman" w:hAnsi="Times New Roman" w:eastAsia="Times New Roman"/>
          <w:spacing w:val="-2"/>
        </w:rPr>
        <w:t xml:space="preserve">KBr</w:t>
      </w:r>
      <w:r>
        <w:rPr>
          <w:rFonts w:ascii="Times New Roman" w:hAnsi="Times New Roman" w:eastAsia="Times New Roman"/>
          <w:spacing w:val="0"/>
        </w:rPr>
        <w:t xml:space="preserve">, </w:t>
      </w:r>
      <w:r>
        <w:rPr>
          <w:rFonts w:ascii="Times New Roman" w:hAnsi="Times New Roman" w:eastAsia="Times New Roman"/>
        </w:rPr>
        <w:t xml:space="preserve">cm</w:t>
      </w:r>
      <w:r>
        <w:rPr>
          <w:rFonts w:ascii="Times New Roman" w:hAnsi="Times New Roman" w:eastAsia="Times New Roman"/>
          <w:position w:val="11"/>
          <w:sz w:val="16"/>
        </w:rPr>
        <w:t xml:space="preserve">-1</w:t>
      </w:r>
      <w:r>
        <w:rPr>
          <w:rFonts w:ascii="Times New Roman" w:hAnsi="Times New Roman" w:eastAsia="Times New Roman"/>
        </w:rPr>
        <w:t xml:space="preserve">)</w:t>
      </w:r>
      <w:r>
        <w:rPr>
          <w:rFonts w:ascii="Times New Roman" w:hAnsi="Times New Roman" w:eastAsia="Times New Roman"/>
        </w:rPr>
        <w:t xml:space="preserve">:3 495, 3 465, 3 392, 3 375, 3 163, 2 933, 1 699, 1 634, 1 606, 1 594, 1 505</w:t>
      </w:r>
      <w:r>
        <w:rPr>
          <w:rFonts w:ascii="Times New Roman" w:hAnsi="Times New Roman" w:eastAsia="Times New Roman"/>
        </w:rPr>
        <w:t>,</w:t>
      </w:r>
    </w:p>
    <w:p w:rsidR="0018722C">
      <w:pPr>
        <w:topLinePunct/>
      </w:pPr>
      <w:r>
        <w:rPr>
          <w:rFonts w:ascii="Times New Roman" w:eastAsia="Times New Roman"/>
        </w:rPr>
        <w:t>1 462, 1 408, 1 325, 1 292, 1 149, 1 093, 1 015, 913, 835, 679</w:t>
      </w:r>
      <w:r>
        <w:t xml:space="preserve">. </w:t>
      </w:r>
      <w:r>
        <w:t>数据与产物</w:t>
      </w:r>
      <w:r>
        <w:rPr>
          <w:rFonts w:ascii="Times New Roman" w:eastAsia="Times New Roman"/>
        </w:rPr>
        <w:t>SH</w:t>
      </w:r>
      <w:r>
        <w:t>结构相符，</w:t>
      </w:r>
    </w:p>
    <w:p w:rsidR="0018722C">
      <w:pPr>
        <w:pStyle w:val="BodyText"/>
        <w:spacing w:before="169"/>
        <w:ind w:leftChars="0" w:left="142"/>
        <w:topLinePunct/>
      </w:pPr>
      <w:r>
        <w:rPr>
          <w:w w:val="95"/>
        </w:rPr>
        <w:t>可以确定</w:t>
      </w:r>
      <w:r>
        <w:rPr>
          <w:rFonts w:ascii="Times New Roman" w:eastAsia="Times New Roman"/>
          <w:w w:val="95"/>
        </w:rPr>
        <w:t>SH</w:t>
      </w:r>
      <w:r>
        <w:rPr>
          <w:w w:val="95"/>
        </w:rPr>
        <w:t>合成成功。</w:t>
      </w:r>
    </w:p>
    <w:p w:rsidR="00000000">
      <w:pPr>
        <w:pStyle w:val="aff7"/>
        <w:spacing w:line="240" w:lineRule="atLeast"/>
        <w:topLinePunct/>
      </w:pPr>
      <w:r>
        <w:drawing>
          <wp:inline>
            <wp:extent cx="4969693" cy="327812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4969693" cy="3278124"/>
                    </a:xfrm>
                    <a:prstGeom prst="rect">
                      <a:avLst/>
                    </a:prstGeom>
                  </pic:spPr>
                </pic:pic>
              </a:graphicData>
            </a:graphic>
          </wp:inline>
        </w:drawing>
      </w:r>
    </w:p>
    <w:p w:rsidR="0018722C">
      <w:pPr>
        <w:pStyle w:val="a9"/>
        <w:topLinePunct/>
      </w:pPr>
      <w:bookmarkStart w:name="_bookmark15" w:id="43"/>
      <w:bookmarkEnd w:id="43"/>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2-3</w:t>
      </w:r>
      <w:r>
        <w:t xml:space="preserve">  </w:t>
      </w:r>
      <w:r>
        <w:rPr>
          <w:rFonts w:ascii="黑体" w:eastAsia="黑体" w:hint="eastAsia" w:cstheme="minorBidi" w:hAnsiTheme="minorHAnsi"/>
        </w:rPr>
        <w:t>磺</w:t>
      </w:r>
      <w:r>
        <w:rPr>
          <w:rFonts w:ascii="黑体" w:eastAsia="黑体" w:hint="eastAsia" w:cstheme="minorBidi" w:hAnsiTheme="minorHAnsi"/>
        </w:rPr>
        <w:t>胺</w:t>
      </w:r>
      <w:r>
        <w:rPr>
          <w:rFonts w:ascii="黑体" w:eastAsia="黑体" w:hint="eastAsia" w:cstheme="minorBidi" w:hAnsiTheme="minorHAnsi"/>
        </w:rPr>
        <w:t>母</w:t>
      </w:r>
      <w:r>
        <w:rPr>
          <w:rFonts w:ascii="黑体" w:eastAsia="黑体" w:hint="eastAsia" w:cstheme="minorBidi" w:hAnsiTheme="minorHAnsi"/>
        </w:rPr>
        <w:t>核</w:t>
      </w:r>
      <w:r>
        <w:rPr>
          <w:rFonts w:ascii="黑体" w:eastAsia="黑体" w:hint="eastAsia" w:cstheme="minorBidi" w:hAnsiTheme="minorHAnsi"/>
        </w:rPr>
        <w:t>半</w:t>
      </w:r>
      <w:r>
        <w:rPr>
          <w:rFonts w:ascii="黑体" w:eastAsia="黑体" w:hint="eastAsia" w:cstheme="minorBidi" w:hAnsiTheme="minorHAnsi"/>
        </w:rPr>
        <w:t>抗</w:t>
      </w:r>
      <w:r>
        <w:rPr>
          <w:rFonts w:ascii="黑体" w:eastAsia="黑体" w:hint="eastAsia" w:cstheme="minorBidi" w:hAnsiTheme="minorHAnsi"/>
        </w:rPr>
        <w:t>原</w:t>
      </w:r>
      <w:r>
        <w:rPr>
          <w:rFonts w:ascii="Times New Roman" w:eastAsia="Times New Roman" w:cstheme="minorBidi" w:hAnsiTheme="minorHAnsi"/>
        </w:rPr>
        <w:t>SH</w:t>
      </w:r>
      <w:r>
        <w:rPr>
          <w:rFonts w:ascii="黑体" w:eastAsia="黑体" w:hint="eastAsia" w:cstheme="minorBidi" w:hAnsiTheme="minorHAnsi"/>
        </w:rPr>
        <w:t>的</w:t>
      </w:r>
      <w:r>
        <w:rPr>
          <w:rFonts w:ascii="黑体" w:eastAsia="黑体" w:hint="eastAsia" w:cstheme="minorBidi" w:hAnsiTheme="minorHAnsi"/>
        </w:rPr>
        <w:t>核</w:t>
      </w:r>
      <w:r>
        <w:rPr>
          <w:rFonts w:ascii="黑体" w:eastAsia="黑体" w:hint="eastAsia" w:cstheme="minorBidi" w:hAnsiTheme="minorHAnsi"/>
        </w:rPr>
        <w:t>磁</w:t>
      </w:r>
      <w:r>
        <w:rPr>
          <w:rFonts w:ascii="黑体" w:eastAsia="黑体" w:hint="eastAsia" w:cstheme="minorBidi" w:hAnsiTheme="minorHAnsi"/>
        </w:rPr>
        <w:t>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Pr>
          <w:rFonts w:ascii="Times New Roman" w:cstheme="minorBidi" w:hAnsiTheme="minorHAnsi" w:eastAsiaTheme="minorHAnsi"/>
        </w:rPr>
        <w:t>1</w:t>
      </w:r>
      <w:r>
        <w:rPr>
          <w:rFonts w:ascii="Times New Roman" w:cstheme="minorBidi" w:hAnsiTheme="minorHAnsi" w:eastAsiaTheme="minorHAnsi"/>
        </w:rPr>
        <w:t>H-NMR spectrum of sulfonamide nucleus hapten SH</w:t>
      </w:r>
    </w:p>
    <w:p w:rsidR="0018722C">
      <w:pPr>
        <w:pStyle w:val="Heading2"/>
        <w:topLinePunct/>
        <w:ind w:left="171" w:hangingChars="171" w:hanging="171"/>
      </w:pPr>
      <w:bookmarkStart w:id="997097" w:name="_Toc686997097"/>
      <w:bookmarkStart w:name="2.4 讨论 " w:id="44"/>
      <w:bookmarkEnd w:id="44"/>
      <w:r>
        <w:rPr>
          <w:b/>
        </w:rPr>
        <w:t>2.4</w:t>
      </w:r>
      <w:r>
        <w:t xml:space="preserve"> </w:t>
      </w:r>
      <w:bookmarkStart w:name="_bookmark16" w:id="45"/>
      <w:bookmarkEnd w:id="45"/>
      <w:bookmarkStart w:name="_bookmark16" w:id="46"/>
      <w:bookmarkEnd w:id="46"/>
      <w:r>
        <w:t>讨论</w:t>
      </w:r>
      <w:bookmarkEnd w:id="997097"/>
    </w:p>
    <w:p w:rsidR="0018722C">
      <w:pPr>
        <w:topLinePunct/>
      </w:pPr>
      <w:r>
        <w:t>制备</w:t>
      </w:r>
      <w:r>
        <w:rPr>
          <w:rFonts w:ascii="Times New Roman" w:eastAsia="Times New Roman"/>
        </w:rPr>
        <w:t>SAs</w:t>
      </w:r>
      <w:r>
        <w:t>族特异性抗体的关键是</w:t>
      </w:r>
      <w:r>
        <w:rPr>
          <w:rFonts w:ascii="Times New Roman" w:eastAsia="Times New Roman"/>
        </w:rPr>
        <w:t>SH</w:t>
      </w:r>
      <w:r>
        <w:t>的合成</w:t>
      </w:r>
      <w:r>
        <w:t>，。</w:t>
      </w:r>
      <w:r>
        <w:t>目前，对</w:t>
      </w:r>
      <w:r>
        <w:rPr>
          <w:rFonts w:ascii="Times New Roman" w:eastAsia="Times New Roman"/>
        </w:rPr>
        <w:t>SAs</w:t>
      </w:r>
      <w:r>
        <w:t>母核结构的研究</w:t>
      </w:r>
      <w:r>
        <w:t>中多以极性较低的</w:t>
      </w:r>
      <w:r>
        <w:rPr>
          <w:rFonts w:ascii="Times New Roman" w:eastAsia="Times New Roman"/>
        </w:rPr>
        <w:t>-</w:t>
      </w:r>
      <w:r>
        <w:rPr>
          <w:rFonts w:ascii="Times New Roman" w:eastAsia="Times New Roman"/>
        </w:rPr>
        <w:t>(</w:t>
      </w:r>
      <w:r>
        <w:rPr>
          <w:rFonts w:ascii="Times New Roman" w:eastAsia="Times New Roman"/>
        </w:rPr>
        <w:t>CH</w:t>
      </w:r>
      <w:r>
        <w:rPr>
          <w:rFonts w:ascii="Times New Roman" w:eastAsia="Times New Roman"/>
          <w:position w:val="-2"/>
          <w:sz w:val="16"/>
        </w:rPr>
        <w:t>2</w:t>
      </w:r>
      <w:r>
        <w:rPr>
          <w:rFonts w:ascii="Times New Roman" w:eastAsia="Times New Roman"/>
        </w:rPr>
        <w:t>)</w:t>
      </w:r>
      <w:r w:rsidR="004B696B">
        <w:rPr>
          <w:rFonts w:ascii="Times New Roman" w:eastAsia="Times New Roman"/>
        </w:rPr>
        <w:t xml:space="preserve"> </w:t>
      </w:r>
      <w:r>
        <w:rPr>
          <w:vertAlign w:val="subscript"/>
          <w:rFonts w:ascii="Times New Roman" w:eastAsia="Times New Roman"/>
        </w:rPr>
        <w:t>n</w:t>
      </w:r>
      <w:r>
        <w:t>作为间隔臂合成半抗原，但是，在得到的抗体中并没有</w:t>
      </w:r>
      <w:r>
        <w:t>表现出较好的敏感性</w:t>
      </w:r>
      <w:r>
        <w:rPr>
          <w:vertAlign w:val="superscript"/>
          /&gt;
        </w:rPr>
        <w:t>[</w:t>
      </w:r>
      <w:r>
        <w:rPr>
          <w:rFonts w:ascii="Times New Roman" w:eastAsia="Times New Roman"/>
          <w:vertAlign w:val="superscript"/>
          <w:position w:val="11"/>
        </w:rPr>
        <w:t xml:space="preserve">72</w:t>
      </w:r>
      <w:r>
        <w:rPr>
          <w:vertAlign w:val="superscript"/>
          /&gt;
        </w:rPr>
        <w:t>]</w:t>
      </w:r>
      <w:r>
        <w:t>，这表明</w:t>
      </w:r>
      <w:r>
        <w:rPr>
          <w:rFonts w:ascii="Times New Roman" w:eastAsia="Times New Roman"/>
        </w:rPr>
        <w:t>SAs N</w:t>
      </w:r>
      <w:r>
        <w:rPr>
          <w:vertAlign w:val="subscript"/>
          <w:rFonts w:ascii="Times New Roman" w:eastAsia="Times New Roman"/>
        </w:rPr>
        <w:t>1</w:t>
      </w:r>
      <w:r>
        <w:t>端</w:t>
      </w:r>
      <w:r>
        <w:rPr>
          <w:rFonts w:ascii="Times New Roman" w:eastAsia="Times New Roman"/>
        </w:rPr>
        <w:t>R</w:t>
      </w:r>
      <w:r>
        <w:t>取代基的电子云分布、空间位阻、</w:t>
      </w:r>
      <w:r>
        <w:t>和电荷的密度是决定抗体识别的重要因素，且磺酰</w:t>
      </w:r>
      <w:r w:rsidR="001852F3">
        <w:t xml:space="preserve">胺基团中的</w:t>
      </w:r>
      <w:r>
        <w:rPr>
          <w:rFonts w:ascii="Times New Roman" w:eastAsia="Times New Roman"/>
        </w:rPr>
        <w:t>N</w:t>
      </w:r>
      <w:r>
        <w:t>原子被认为可能</w:t>
      </w:r>
      <w:r>
        <w:t>是分子的极性中心。若</w:t>
      </w:r>
      <w:r>
        <w:rPr>
          <w:rFonts w:ascii="Times New Roman" w:eastAsia="Times New Roman"/>
        </w:rPr>
        <w:t>R</w:t>
      </w:r>
      <w:r>
        <w:t>基团结构一发</w:t>
      </w:r>
      <w:r w:rsidR="001852F3">
        <w:t xml:space="preserve">生</w:t>
      </w:r>
      <w:r w:rsidR="001852F3">
        <w:t xml:space="preserve">变化</w:t>
      </w:r>
      <w:r>
        <w:rPr>
          <w:rFonts w:ascii="Times New Roman" w:eastAsia="Times New Roman"/>
          <w:rFonts w:hint="eastAsia"/>
        </w:rPr>
        <w:t>，</w:t>
      </w:r>
      <w:r>
        <w:t>电</w:t>
      </w:r>
      <w:r w:rsidR="001852F3">
        <w:t xml:space="preserve">荷</w:t>
      </w:r>
      <w:r w:rsidR="001852F3">
        <w:t xml:space="preserve">密度</w:t>
      </w:r>
      <w:r w:rsidR="001852F3">
        <w:t xml:space="preserve">或</w:t>
      </w:r>
      <w:r w:rsidR="001852F3">
        <w:t xml:space="preserve">电</w:t>
      </w:r>
      <w:r w:rsidR="001852F3">
        <w:t xml:space="preserve">子云的改变必</w:t>
      </w:r>
      <w:r>
        <w:t>然影响抗体对药物的识别</w:t>
      </w:r>
      <w:r>
        <w:t>。因而，考虑到绝</w:t>
      </w:r>
      <w:r w:rsidR="001852F3">
        <w:t xml:space="preserve">大多数</w:t>
      </w:r>
      <w:r>
        <w:rPr>
          <w:rFonts w:ascii="Times New Roman" w:eastAsia="Times New Roman"/>
        </w:rPr>
        <w:t>SAs</w:t>
      </w:r>
      <w:r>
        <w:t>的</w:t>
      </w:r>
      <w:r>
        <w:rPr>
          <w:rFonts w:ascii="Times New Roman" w:eastAsia="Times New Roman"/>
        </w:rPr>
        <w:t>R</w:t>
      </w:r>
      <w:r>
        <w:t>取代基为各种杂</w:t>
      </w:r>
      <w:r>
        <w:t>环</w:t>
      </w:r>
      <w:r>
        <w:t>，</w:t>
      </w:r>
    </w:p>
    <w:p w:rsidR="0018722C">
      <w:pPr>
        <w:topLinePunct/>
      </w:pPr>
      <w:r>
        <w:t>希</w:t>
      </w:r>
      <w:r w:rsidR="001852F3">
        <w:t xml:space="preserve">望</w:t>
      </w:r>
      <w:r w:rsidR="001852F3">
        <w:t xml:space="preserve">能</w:t>
      </w:r>
      <w:r w:rsidR="001852F3">
        <w:t xml:space="preserve">在降</w:t>
      </w:r>
      <w:r w:rsidR="001852F3">
        <w:t xml:space="preserve">低</w:t>
      </w:r>
      <w:r w:rsidR="001852F3">
        <w:t xml:space="preserve">抗</w:t>
      </w:r>
      <w:r w:rsidR="001852F3">
        <w:t xml:space="preserve">体</w:t>
      </w:r>
      <w:r w:rsidR="001852F3">
        <w:t xml:space="preserve">对</w:t>
      </w:r>
      <w:r w:rsidR="001852F3">
        <w:t xml:space="preserve">间</w:t>
      </w:r>
      <w:r w:rsidR="001852F3">
        <w:t xml:space="preserve">隔</w:t>
      </w:r>
      <w:r w:rsidR="001852F3">
        <w:t xml:space="preserve">臂</w:t>
      </w:r>
      <w:r w:rsidR="001852F3">
        <w:t xml:space="preserve">识</w:t>
      </w:r>
      <w:r w:rsidR="001852F3">
        <w:t xml:space="preserve">别的</w:t>
      </w:r>
      <w:r w:rsidR="001852F3">
        <w:t xml:space="preserve">前</w:t>
      </w:r>
      <w:r w:rsidR="001852F3">
        <w:t xml:space="preserve">提下最</w:t>
      </w:r>
      <w:r w:rsidR="001852F3">
        <w:t xml:space="preserve">大</w:t>
      </w:r>
      <w:r w:rsidR="001852F3">
        <w:t xml:space="preserve">程</w:t>
      </w:r>
      <w:r w:rsidR="001852F3">
        <w:t xml:space="preserve">度</w:t>
      </w:r>
      <w:r w:rsidR="001852F3">
        <w:t xml:space="preserve">地</w:t>
      </w:r>
      <w:r w:rsidR="001852F3">
        <w:t xml:space="preserve">模</w:t>
      </w:r>
      <w:r w:rsidR="001852F3">
        <w:t xml:space="preserve">拟</w:t>
      </w:r>
      <w:r w:rsidR="001852F3">
        <w:t xml:space="preserve">靶</w:t>
      </w:r>
      <w:r w:rsidR="001852F3">
        <w:t xml:space="preserve">化</w:t>
      </w:r>
      <w:r w:rsidR="001852F3">
        <w:t xml:space="preserve">合</w:t>
      </w:r>
      <w:r w:rsidR="001852F3">
        <w:t xml:space="preserve">物</w:t>
      </w:r>
      <w:r w:rsidR="001852F3">
        <w:t xml:space="preserve">的立</w:t>
      </w:r>
      <w:r>
        <w:t>体</w:t>
      </w:r>
      <w:r w:rsidR="001852F3">
        <w:t xml:space="preserve">结构和</w:t>
      </w:r>
      <w:r w:rsidR="001852F3">
        <w:t xml:space="preserve">电子云分布，本</w:t>
      </w:r>
      <w:r w:rsidR="001852F3">
        <w:t xml:space="preserve">试</w:t>
      </w:r>
      <w:r w:rsidR="001852F3">
        <w:t xml:space="preserve">验</w:t>
      </w:r>
      <w:r w:rsidR="001852F3">
        <w:t xml:space="preserve">采</w:t>
      </w:r>
      <w:r w:rsidR="001852F3">
        <w:t xml:space="preserve">用</w:t>
      </w:r>
      <w:r w:rsidR="001852F3">
        <w:t xml:space="preserve">苯</w:t>
      </w:r>
      <w:r w:rsidR="001852F3">
        <w:t xml:space="preserve">环</w:t>
      </w:r>
      <w:r w:rsidR="001852F3">
        <w:t xml:space="preserve">做</w:t>
      </w:r>
      <w:r w:rsidR="001852F3">
        <w:t xml:space="preserve">间</w:t>
      </w:r>
      <w:r w:rsidR="001852F3">
        <w:t xml:space="preserve">隔</w:t>
      </w:r>
      <w:r w:rsidR="001852F3">
        <w:t xml:space="preserve">臂而</w:t>
      </w:r>
      <w:r w:rsidR="001852F3">
        <w:t xml:space="preserve">达到检</w:t>
      </w:r>
      <w:r w:rsidR="001852F3">
        <w:t xml:space="preserve">测</w:t>
      </w:r>
      <w:r w:rsidR="001852F3">
        <w:t xml:space="preserve">多</w:t>
      </w:r>
      <w:r w:rsidR="001852F3">
        <w:t xml:space="preserve">种磺胺药的目</w:t>
      </w:r>
      <w:r>
        <w:t>的。</w:t>
      </w:r>
    </w:p>
    <w:p w:rsidR="0018722C">
      <w:pPr>
        <w:topLinePunct/>
      </w:pPr>
      <w:r>
        <w:t>导致活泼的</w:t>
      </w:r>
      <w:r>
        <w:rPr>
          <w:rFonts w:ascii="Times New Roman" w:hAnsi="Times New Roman" w:eastAsia="Times New Roman"/>
        </w:rPr>
        <w:t>COO</w:t>
      </w:r>
      <w:r>
        <w:rPr>
          <w:rFonts w:ascii="Times New Roman" w:hAnsi="Times New Roman" w:eastAsia="Times New Roman"/>
          <w:u w:val="single"/>
        </w:rPr>
        <w:t>H </w:t>
      </w:r>
      <w:r>
        <w:t>和</w:t>
      </w:r>
      <w:r>
        <w:rPr>
          <w:rFonts w:ascii="Times New Roman" w:hAnsi="Times New Roman" w:eastAsia="Times New Roman"/>
        </w:rPr>
        <w:t>SO</w:t>
      </w:r>
      <w:r>
        <w:rPr>
          <w:vertAlign w:val="subscript"/>
          <w:rFonts w:ascii="Times New Roman" w:hAnsi="Times New Roman" w:eastAsia="Times New Roman"/>
        </w:rPr>
        <w:t>2</w:t>
      </w:r>
      <w:r>
        <w:rPr>
          <w:rFonts w:ascii="Times New Roman" w:hAnsi="Times New Roman" w:eastAsia="Times New Roman"/>
        </w:rPr>
        <w:t>N</w:t>
      </w:r>
      <w:r>
        <w:rPr>
          <w:rFonts w:ascii="Times New Roman" w:hAnsi="Times New Roman" w:eastAsia="Times New Roman"/>
          <w:u w:val="single"/>
        </w:rPr>
        <w:t>H </w:t>
      </w:r>
      <w:r>
        <w:t>两种氢的峰没出现的主要原因可能是</w:t>
      </w:r>
      <w:r>
        <w:rPr>
          <w:rFonts w:ascii="Times New Roman" w:hAnsi="Times New Roman" w:eastAsia="Times New Roman"/>
        </w:rPr>
        <w:t>SH</w:t>
      </w:r>
      <w:r>
        <w:t>在</w:t>
      </w:r>
      <w:r>
        <w:rPr>
          <w:rFonts w:ascii="Times New Roman" w:hAnsi="Times New Roman" w:eastAsia="Times New Roman"/>
        </w:rPr>
        <w:t>δ</w:t>
      </w:r>
      <w:r>
        <w:rPr>
          <w:rFonts w:ascii="Times New Roman" w:hAnsi="Times New Roman" w:eastAsia="Times New Roman"/>
        </w:rPr>
        <w:t>3.384</w:t>
      </w:r>
      <w:r>
        <w:t>处的氢谱中有一宽且钝的峰，这就说明</w:t>
      </w:r>
      <w:r>
        <w:rPr>
          <w:rFonts w:ascii="Times New Roman" w:hAnsi="Times New Roman" w:eastAsia="Times New Roman"/>
        </w:rPr>
        <w:t>DMSO-d6</w:t>
      </w:r>
      <w:r>
        <w:t>或样品中含少量水。产生大量的分</w:t>
      </w:r>
      <w:r>
        <w:t>子离子和准分子离子碎片是由于</w:t>
      </w:r>
      <w:r>
        <w:rPr>
          <w:rFonts w:ascii="Times New Roman" w:hAnsi="Times New Roman" w:eastAsia="Times New Roman"/>
        </w:rPr>
        <w:t>ESI-MS</w:t>
      </w:r>
      <w:r>
        <w:t>是一种软电离质谱导致，由此类碎片峰，可</w:t>
      </w:r>
      <w:r>
        <w:t>推断出</w:t>
      </w:r>
      <w:r>
        <w:rPr>
          <w:rFonts w:ascii="Times New Roman" w:hAnsi="Times New Roman" w:eastAsia="Times New Roman"/>
        </w:rPr>
        <w:t>SH</w:t>
      </w:r>
      <w:r>
        <w:t>的分子质量。</w:t>
      </w:r>
    </w:p>
    <w:p w:rsidR="0018722C">
      <w:pPr>
        <w:topLinePunct/>
      </w:pPr>
      <w:r>
        <w:t>本实验中，在质谱测定</w:t>
      </w:r>
      <w:r>
        <w:rPr>
          <w:rFonts w:ascii="Times New Roman" w:eastAsia="Times New Roman"/>
        </w:rPr>
        <w:t>SH</w:t>
      </w:r>
      <w:r>
        <w:t>的分子量时，应该同时平行做个合成物</w:t>
      </w:r>
      <w:r>
        <w:rPr>
          <w:rFonts w:ascii="Times New Roman" w:eastAsia="Times New Roman"/>
        </w:rPr>
        <w:t>SH</w:t>
      </w:r>
      <w:r>
        <w:t>的纯度测</w:t>
      </w:r>
      <w:r>
        <w:t>定，应能更好的确证合成</w:t>
      </w:r>
      <w:r>
        <w:rPr>
          <w:rFonts w:ascii="Times New Roman" w:eastAsia="Times New Roman"/>
        </w:rPr>
        <w:t>SH</w:t>
      </w:r>
      <w:r>
        <w:t>的唯一性。</w:t>
      </w:r>
    </w:p>
    <w:p w:rsidR="0018722C">
      <w:pPr>
        <w:topLinePunct/>
      </w:pPr>
      <w:r>
        <w:t>本节实验以</w:t>
      </w:r>
      <w:r>
        <w:rPr>
          <w:rFonts w:ascii="Times New Roman" w:eastAsia="Times New Roman"/>
        </w:rPr>
        <w:t>ASC</w:t>
      </w:r>
      <w:r>
        <w:t>和</w:t>
      </w:r>
      <w:r>
        <w:rPr>
          <w:rFonts w:ascii="Times New Roman" w:eastAsia="Times New Roman"/>
        </w:rPr>
        <w:t>PBPA</w:t>
      </w:r>
      <w:r>
        <w:t>为原料，在甲基硅油油浴下，先以吡啶为溶剂，回流</w:t>
      </w:r>
    </w:p>
    <w:p w:rsidR="0018722C">
      <w:pPr>
        <w:topLinePunct/>
      </w:pPr>
      <w:r>
        <w:rPr>
          <w:rFonts w:ascii="Times New Roman" w:eastAsia="宋体"/>
        </w:rPr>
        <w:t>1.5 h</w:t>
      </w:r>
      <w:r>
        <w:t>后换</w:t>
      </w:r>
      <w:r>
        <w:rPr>
          <w:rFonts w:ascii="Times New Roman" w:eastAsia="宋体"/>
        </w:rPr>
        <w:t>NaOH</w:t>
      </w:r>
      <w:r>
        <w:t>为溶剂，煮沸蒸发除去吡啶，再回流</w:t>
      </w:r>
      <w:r>
        <w:rPr>
          <w:rFonts w:ascii="Times New Roman" w:eastAsia="宋体"/>
        </w:rPr>
        <w:t>2 h</w:t>
      </w:r>
      <w:r>
        <w:t>，最后用浓盐酸酸化，合</w:t>
      </w:r>
      <w:r>
        <w:t>成了磺胺母核结构半抗原</w:t>
      </w:r>
      <w:r>
        <w:rPr>
          <w:rFonts w:ascii="Times New Roman" w:eastAsia="宋体"/>
        </w:rPr>
        <w:t>SH</w:t>
      </w:r>
      <w:r>
        <w:t>。本方法省时、操作简便且产率较高，为磺胺母核结构</w:t>
      </w:r>
      <w:r>
        <w:t>人工半抗原的合成提供了一种简便通用的合成方法，同时也为研制磺胺药多残留检测试剂盒和胶体金免疫层析试纸条奠定基础。</w:t>
      </w:r>
    </w:p>
    <w:p w:rsidR="0018722C">
      <w:pPr>
        <w:pStyle w:val="Heading2"/>
        <w:topLinePunct/>
        <w:ind w:left="171" w:hangingChars="171" w:hanging="171"/>
      </w:pPr>
      <w:bookmarkStart w:id="997098" w:name="_Toc686997098"/>
      <w:r>
        <w:rPr>
          <w:b/>
        </w:rPr>
        <w:t>2.5</w:t>
      </w:r>
      <w:r>
        <w:t xml:space="preserve"> </w:t>
      </w:r>
      <w:r>
        <w:t>小结</w:t>
      </w:r>
      <w:bookmarkEnd w:id="997098"/>
    </w:p>
    <w:p w:rsidR="0018722C">
      <w:pPr>
        <w:topLinePunct/>
      </w:pPr>
      <w:r>
        <w:t>经质谱法</w:t>
      </w:r>
      <w:r>
        <w:t>（</w:t>
      </w:r>
      <w:r>
        <w:t>ESI-MS</w:t>
      </w:r>
      <w:r>
        <w:t>）</w:t>
      </w:r>
      <w:r>
        <w:t>与核磁共振氢谱</w:t>
      </w:r>
      <w:r>
        <w:t>(</w:t>
      </w:r>
      <w:r>
        <w:t>1H-NMR</w:t>
      </w:r>
      <w:r>
        <w:t>)</w:t>
      </w:r>
      <w:r>
        <w:t>鉴定磺胺母核人工半抗原</w:t>
      </w:r>
      <w:r w:rsidR="001852F3">
        <w:t xml:space="preserve">SH</w:t>
      </w:r>
      <w:r w:rsidR="001852F3">
        <w:t xml:space="preserve">合成成功。</w:t>
      </w:r>
    </w:p>
    <w:p w:rsidR="0018722C">
      <w:pPr>
        <w:pStyle w:val="Heading1"/>
        <w:topLinePunct/>
      </w:pPr>
      <w:bookmarkStart w:id="997099" w:name="_Toc686997099"/>
      <w:bookmarkStart w:name="第3章 磺胺母核多抗及单抗的制备 " w:id="47"/>
      <w:bookmarkEnd w:id="47"/>
      <w:r/>
      <w:bookmarkStart w:name="_bookmark17" w:id="48"/>
      <w:bookmarkEnd w:id="48"/>
      <w:r/>
      <w:r>
        <w:t>第</w:t>
      </w:r>
      <w:r>
        <w:rPr>
          <w:b/>
        </w:rPr>
        <w:t>3</w:t>
      </w:r>
      <w:r>
        <w:t>章</w:t>
      </w:r>
      <w:r>
        <w:t xml:space="preserve">  </w:t>
      </w:r>
      <w:r w:rsidRPr="00DB64CE">
        <w:t>磺胺母核多抗及单抗的制备</w:t>
      </w:r>
      <w:bookmarkEnd w:id="997099"/>
    </w:p>
    <w:p w:rsidR="0018722C">
      <w:pPr>
        <w:topLinePunct/>
      </w:pPr>
      <w:r>
        <w:t>磺胺母核多抗及单抗的制备实验中，采用混合酸酐法将本实验室合成的磺胺类药物母核结构物</w:t>
      </w:r>
      <w:r>
        <w:rPr>
          <w:rFonts w:ascii="Times New Roman" w:eastAsia="Times New Roman"/>
        </w:rPr>
        <w:t>(</w:t>
      </w:r>
      <w:r>
        <w:rPr>
          <w:rFonts w:ascii="Times New Roman" w:eastAsia="Times New Roman"/>
        </w:rPr>
        <w:t xml:space="preserve">SH</w:t>
      </w:r>
      <w:r>
        <w:rPr>
          <w:rFonts w:ascii="Times New Roman" w:eastAsia="Times New Roman"/>
        </w:rPr>
        <w:t>)</w:t>
      </w:r>
      <w:r>
        <w:t>偶联于牛血清白蛋白</w:t>
      </w:r>
      <w:r>
        <w:t>（</w:t>
      </w:r>
      <w:r>
        <w:rPr>
          <w:rFonts w:ascii="Times New Roman" w:eastAsia="Times New Roman"/>
        </w:rPr>
        <w:t>BSA</w:t>
      </w:r>
      <w:r>
        <w:t>）</w:t>
      </w:r>
      <w:r>
        <w:t>和卵清蛋白</w:t>
      </w:r>
      <w:r>
        <w:rPr>
          <w:rFonts w:ascii="Times New Roman" w:eastAsia="Times New Roman"/>
        </w:rPr>
        <w:t>(</w:t>
      </w:r>
      <w:r>
        <w:rPr>
          <w:rFonts w:ascii="Times New Roman" w:eastAsia="Times New Roman"/>
        </w:rPr>
        <w:t xml:space="preserve">OVA</w:t>
      </w:r>
      <w:r>
        <w:rPr>
          <w:rFonts w:ascii="Times New Roman" w:eastAsia="Times New Roman"/>
        </w:rPr>
        <w:t>)</w:t>
      </w:r>
      <w:r>
        <w:t>上，合</w:t>
      </w:r>
      <w:r>
        <w:t>成免疫原</w:t>
      </w:r>
      <w:r>
        <w:rPr>
          <w:rFonts w:ascii="Times New Roman" w:eastAsia="Times New Roman"/>
        </w:rPr>
        <w:t>BSA-SH</w:t>
      </w:r>
      <w:r>
        <w:t>和包被原</w:t>
      </w:r>
      <w:r>
        <w:rPr>
          <w:rFonts w:ascii="Times New Roman" w:eastAsia="Times New Roman"/>
        </w:rPr>
        <w:t>OVA-SH</w:t>
      </w:r>
      <w:r>
        <w:t>，并用紫外扫描</w:t>
      </w:r>
      <w:r>
        <w:rPr>
          <w:rFonts w:ascii="Times New Roman" w:eastAsia="Times New Roman"/>
        </w:rPr>
        <w:t>(</w:t>
      </w:r>
      <w:r>
        <w:rPr>
          <w:rFonts w:ascii="Times New Roman" w:eastAsia="Times New Roman"/>
        </w:rPr>
        <w:t xml:space="preserve">UV</w:t>
      </w:r>
      <w:r>
        <w:rPr>
          <w:rFonts w:ascii="Times New Roman" w:eastAsia="Times New Roman"/>
        </w:rPr>
        <w:t>)</w:t>
      </w:r>
      <w:r>
        <w:t>、</w:t>
      </w:r>
      <w:r>
        <w:rPr>
          <w:rFonts w:ascii="Times New Roman" w:eastAsia="Times New Roman"/>
        </w:rPr>
        <w:t>SDS-PAGE</w:t>
      </w:r>
      <w:r>
        <w:t>法进行</w:t>
      </w:r>
      <w:r>
        <w:t>鉴定。用</w:t>
      </w:r>
      <w:r>
        <w:rPr>
          <w:rFonts w:ascii="Times New Roman" w:eastAsia="Times New Roman"/>
        </w:rPr>
        <w:t>BSA-SH</w:t>
      </w:r>
      <w:r>
        <w:t>免疫新西兰大耳兔与</w:t>
      </w:r>
      <w:r>
        <w:rPr>
          <w:rFonts w:ascii="Times New Roman" w:eastAsia="Times New Roman"/>
        </w:rPr>
        <w:t>Balb</w:t>
      </w:r>
      <w:r>
        <w:rPr>
          <w:rFonts w:ascii="Times New Roman" w:eastAsia="Times New Roman"/>
        </w:rPr>
        <w:t>/</w:t>
      </w:r>
      <w:r>
        <w:rPr>
          <w:rFonts w:ascii="Times New Roman" w:eastAsia="Times New Roman"/>
        </w:rPr>
        <w:t xml:space="preserve">C</w:t>
      </w:r>
      <w:r>
        <w:t>小鼠，间接</w:t>
      </w:r>
      <w:r>
        <w:rPr>
          <w:rFonts w:ascii="Times New Roman" w:eastAsia="Times New Roman"/>
        </w:rPr>
        <w:t>ELISA</w:t>
      </w:r>
      <w:r w:rsidR="001852F3">
        <w:rPr>
          <w:rFonts w:ascii="Times New Roman" w:eastAsia="Times New Roman"/>
        </w:rPr>
        <w:t xml:space="preserve"> </w:t>
      </w:r>
      <w:r>
        <w:t>和间接竞</w:t>
      </w:r>
      <w:r>
        <w:t>争</w:t>
      </w:r>
    </w:p>
    <w:p w:rsidR="0018722C">
      <w:pPr>
        <w:topLinePunct/>
      </w:pPr>
      <w:r>
        <w:rPr>
          <w:rFonts w:ascii="Times New Roman" w:hAnsi="Times New Roman" w:eastAsia="宋体"/>
        </w:rPr>
        <w:t>ELISA</w:t>
      </w:r>
      <w:r>
        <w:t>法检测多抗，并筛选细胞融合备用鼠；应用杂交瘤技术建立</w:t>
      </w:r>
      <w:r>
        <w:rPr>
          <w:rFonts w:ascii="Times New Roman" w:hAnsi="Times New Roman" w:eastAsia="宋体"/>
        </w:rPr>
        <w:t>SH</w:t>
      </w:r>
      <w:r>
        <w:rPr>
          <w:rFonts w:ascii="Times New Roman" w:hAnsi="Times New Roman" w:eastAsia="宋体"/>
        </w:rPr>
        <w:t> </w:t>
      </w:r>
      <w:r>
        <w:rPr>
          <w:rFonts w:ascii="Times New Roman" w:hAnsi="Times New Roman" w:eastAsia="宋体"/>
        </w:rPr>
        <w:t>Mab</w:t>
      </w:r>
      <w:r>
        <w:t>细胞</w:t>
      </w:r>
      <w:r>
        <w:t>株，用体内诱生腹水法制备</w:t>
      </w:r>
      <w:r>
        <w:rPr>
          <w:rFonts w:ascii="Times New Roman" w:hAnsi="Times New Roman" w:eastAsia="宋体"/>
        </w:rPr>
        <w:t>SH </w:t>
      </w:r>
      <w:r>
        <w:rPr>
          <w:rFonts w:ascii="Times New Roman" w:hAnsi="Times New Roman" w:eastAsia="宋体"/>
        </w:rPr>
        <w:t>Mab</w:t>
      </w:r>
      <w:r>
        <w:t>，对</w:t>
      </w:r>
      <w:r>
        <w:rPr>
          <w:rFonts w:ascii="Times New Roman" w:hAnsi="Times New Roman" w:eastAsia="宋体"/>
        </w:rPr>
        <w:t>SH</w:t>
      </w:r>
      <w:r>
        <w:rPr>
          <w:rFonts w:ascii="Times New Roman" w:hAnsi="Times New Roman" w:eastAsia="宋体"/>
        </w:rPr>
        <w:t> </w:t>
      </w:r>
      <w:r>
        <w:rPr>
          <w:rFonts w:ascii="Times New Roman" w:hAnsi="Times New Roman" w:eastAsia="宋体"/>
        </w:rPr>
        <w:t>Mab</w:t>
      </w:r>
      <w:r>
        <w:t>的效价、敏感性和特异性等免疫</w:t>
      </w:r>
      <w:r>
        <w:t>学特性进行鉴定。最终</w:t>
      </w:r>
      <w:r>
        <w:rPr>
          <w:rFonts w:ascii="Times New Roman" w:hAnsi="Times New Roman" w:eastAsia="宋体"/>
        </w:rPr>
        <w:t>BSA-SH</w:t>
      </w:r>
      <w:r>
        <w:t>人工抗原制备成功，</w:t>
      </w:r>
      <w:r>
        <w:rPr>
          <w:rFonts w:ascii="Times New Roman" w:hAnsi="Times New Roman" w:eastAsia="宋体"/>
        </w:rPr>
        <w:t>SH</w:t>
      </w:r>
      <w:r>
        <w:t>与</w:t>
      </w:r>
      <w:r>
        <w:rPr>
          <w:rFonts w:ascii="Times New Roman" w:hAnsi="Times New Roman" w:eastAsia="宋体"/>
        </w:rPr>
        <w:t>BSA</w:t>
      </w:r>
      <w:r>
        <w:t>的分子结合比约</w:t>
      </w:r>
      <w:r>
        <w:t>为</w:t>
      </w:r>
      <w:r>
        <w:rPr>
          <w:rFonts w:ascii="Times New Roman" w:hAnsi="Times New Roman" w:eastAsia="宋体"/>
        </w:rPr>
        <w:t>11</w:t>
      </w:r>
      <w:r>
        <w:rPr>
          <w:rFonts w:ascii="Times New Roman" w:hAnsi="Times New Roman" w:eastAsia="宋体"/>
        </w:rPr>
        <w:t>.</w:t>
      </w:r>
      <w:r>
        <w:rPr>
          <w:rFonts w:ascii="Times New Roman" w:hAnsi="Times New Roman" w:eastAsia="宋体"/>
        </w:rPr>
        <w:t>6</w:t>
      </w:r>
      <w:r>
        <w:t>∶</w:t>
      </w:r>
      <w:r>
        <w:rPr>
          <w:rFonts w:ascii="Times New Roman" w:hAnsi="Times New Roman" w:eastAsia="宋体"/>
        </w:rPr>
        <w:t>1</w:t>
      </w:r>
      <w:r>
        <w:t>。筛选出</w:t>
      </w:r>
      <w:r>
        <w:rPr>
          <w:rFonts w:ascii="Times New Roman" w:hAnsi="Times New Roman" w:eastAsia="宋体"/>
        </w:rPr>
        <w:t>5G</w:t>
      </w:r>
      <w:r>
        <w:rPr>
          <w:vertAlign w:val="subscript"/>
          <w:rFonts w:ascii="Times New Roman" w:hAnsi="Times New Roman" w:eastAsia="宋体"/>
        </w:rPr>
        <w:t>1</w:t>
      </w:r>
      <w:r>
        <w:t>、</w:t>
      </w:r>
      <w:r>
        <w:rPr>
          <w:rFonts w:ascii="Times New Roman" w:hAnsi="Times New Roman" w:eastAsia="宋体"/>
        </w:rPr>
        <w:t>5G</w:t>
      </w:r>
      <w:r>
        <w:rPr>
          <w:vertAlign w:val="subscript"/>
          <w:rFonts w:ascii="Times New Roman" w:hAnsi="Times New Roman" w:eastAsia="宋体"/>
        </w:rPr>
        <w:t>2</w:t>
      </w:r>
      <w:r>
        <w:t>和</w:t>
      </w:r>
      <w:r>
        <w:rPr>
          <w:rFonts w:ascii="Times New Roman" w:hAnsi="Times New Roman" w:eastAsia="宋体"/>
        </w:rPr>
        <w:t>8D</w:t>
      </w:r>
      <w:r>
        <w:rPr>
          <w:vertAlign w:val="subscript"/>
          <w:rFonts w:ascii="Times New Roman" w:hAnsi="Times New Roman" w:eastAsia="宋体"/>
        </w:rPr>
        <w:t>2</w:t>
      </w:r>
      <w:r>
        <w:rPr>
          <w:vertAlign w:val="subscript"/>
          <w:rFonts w:ascii="Times New Roman" w:hAnsi="Times New Roman" w:eastAsia="宋体"/>
        </w:rPr>
        <w:t> </w:t>
      </w:r>
      <w:r>
        <w:rPr>
          <w:rFonts w:ascii="Times New Roman" w:hAnsi="Times New Roman" w:eastAsia="宋体"/>
        </w:rPr>
        <w:t>3</w:t>
      </w:r>
      <w:r>
        <w:t>株敏感特异性的杂交瘤细胞株，其细胞培</w:t>
      </w:r>
      <w:r>
        <w:t>养上清液效价分别为</w:t>
      </w:r>
      <w:r>
        <w:rPr>
          <w:rFonts w:ascii="Times New Roman" w:hAnsi="Times New Roman" w:eastAsia="宋体"/>
        </w:rPr>
        <w:t>1</w:t>
      </w:r>
      <w:r>
        <w:t>∶</w:t>
      </w:r>
      <w:r>
        <w:rPr>
          <w:rFonts w:ascii="Times New Roman" w:hAnsi="Times New Roman" w:eastAsia="宋体"/>
        </w:rPr>
        <w:t>6.40×10</w:t>
      </w:r>
      <w:r>
        <w:rPr>
          <w:rFonts w:ascii="Times New Roman" w:hAnsi="Times New Roman" w:eastAsia="宋体"/>
        </w:rPr>
        <w:t> </w:t>
      </w:r>
      <w:r>
        <w:rPr>
          <w:vertAlign w:val="superscript"/>
          /&gt;
        </w:rPr>
        <w:t>2</w:t>
      </w:r>
      <w:r>
        <w:t>、</w:t>
      </w:r>
      <w:r>
        <w:rPr>
          <w:rFonts w:ascii="Times New Roman" w:hAnsi="Times New Roman" w:eastAsia="宋体"/>
        </w:rPr>
        <w:t>1</w:t>
      </w:r>
      <w:r>
        <w:t>∶</w:t>
      </w:r>
      <w:r>
        <w:rPr>
          <w:rFonts w:ascii="Times New Roman" w:hAnsi="Times New Roman" w:eastAsia="宋体"/>
        </w:rPr>
        <w:t>1.28×10</w:t>
      </w:r>
      <w:r>
        <w:rPr>
          <w:rFonts w:ascii="Times New Roman" w:hAnsi="Times New Roman" w:eastAsia="宋体"/>
        </w:rPr>
        <w:t> </w:t>
      </w:r>
      <w:r>
        <w:rPr>
          <w:vertAlign w:val="superscript"/>
          /&gt;
        </w:rPr>
        <w:t>3</w:t>
      </w:r>
      <w:r>
        <w:t>和</w:t>
      </w:r>
      <w:r>
        <w:rPr>
          <w:rFonts w:ascii="Times New Roman" w:hAnsi="Times New Roman" w:eastAsia="宋体"/>
        </w:rPr>
        <w:t>1</w:t>
      </w:r>
      <w:r>
        <w:t>∶</w:t>
      </w:r>
      <w:r>
        <w:rPr>
          <w:rFonts w:ascii="Times New Roman" w:hAnsi="Times New Roman" w:eastAsia="宋体"/>
        </w:rPr>
        <w:t>3.20×10</w:t>
      </w:r>
      <w:r>
        <w:rPr>
          <w:rFonts w:ascii="Times New Roman" w:hAnsi="Times New Roman" w:eastAsia="宋体"/>
        </w:rPr>
        <w:t> </w:t>
      </w:r>
      <w:r>
        <w:rPr>
          <w:vertAlign w:val="superscript"/>
          /&gt;
        </w:rPr>
        <w:t>2</w:t>
      </w:r>
      <w:r>
        <w:t>，腹水效价分别为</w:t>
      </w:r>
      <w:r>
        <w:rPr>
          <w:rFonts w:ascii="Times New Roman" w:hAnsi="Times New Roman" w:eastAsia="宋体"/>
        </w:rPr>
        <w:t>1</w:t>
      </w:r>
      <w:r>
        <w:t>∶</w:t>
      </w:r>
      <w:r>
        <w:rPr>
          <w:rFonts w:ascii="Times New Roman" w:hAnsi="Times New Roman" w:eastAsia="宋体"/>
        </w:rPr>
        <w:t>2.56×10</w:t>
      </w:r>
      <w:r>
        <w:rPr>
          <w:rFonts w:ascii="Times New Roman" w:hAnsi="Times New Roman" w:eastAsia="宋体"/>
        </w:rPr>
        <w:t> </w:t>
      </w:r>
      <w:r>
        <w:rPr>
          <w:vertAlign w:val="superscript"/>
          /&gt;
        </w:rPr>
        <w:t>5</w:t>
      </w:r>
      <w:r>
        <w:t>、</w:t>
      </w:r>
      <w:r>
        <w:rPr>
          <w:rFonts w:ascii="Times New Roman" w:hAnsi="Times New Roman" w:eastAsia="宋体"/>
        </w:rPr>
        <w:t>1</w:t>
      </w:r>
      <w:r>
        <w:t>∶</w:t>
      </w:r>
      <w:r>
        <w:rPr>
          <w:rFonts w:ascii="Times New Roman" w:hAnsi="Times New Roman" w:eastAsia="宋体"/>
        </w:rPr>
        <w:t>5.12×10</w:t>
      </w:r>
      <w:r>
        <w:rPr>
          <w:rFonts w:ascii="Times New Roman" w:hAnsi="Times New Roman" w:eastAsia="宋体"/>
        </w:rPr>
        <w:t> </w:t>
      </w:r>
      <w:r>
        <w:rPr>
          <w:vertAlign w:val="superscript"/>
          /&gt;
        </w:rPr>
        <w:t>5</w:t>
      </w:r>
      <w:r>
        <w:t>和</w:t>
      </w:r>
      <w:r>
        <w:rPr>
          <w:rFonts w:ascii="Times New Roman" w:hAnsi="Times New Roman" w:eastAsia="宋体"/>
        </w:rPr>
        <w:t>1.28×10</w:t>
      </w:r>
      <w:r>
        <w:rPr>
          <w:rFonts w:ascii="Times New Roman" w:hAnsi="Times New Roman" w:eastAsia="宋体"/>
        </w:rPr>
        <w:t> </w:t>
      </w:r>
      <w:r>
        <w:rPr>
          <w:vertAlign w:val="superscript"/>
          /&gt;
        </w:rPr>
        <w:t>5</w:t>
      </w:r>
      <w:r>
        <w:rPr>
          <w:spacing w:val="0"/>
        </w:rPr>
        <w:t>.</w:t>
      </w:r>
      <w:r>
        <w:t> </w:t>
      </w:r>
      <w:r>
        <w:rPr>
          <w:rFonts w:ascii="Times New Roman" w:hAnsi="Times New Roman" w:eastAsia="宋体"/>
        </w:rPr>
        <w:t>5G</w:t>
      </w:r>
      <w:r>
        <w:rPr>
          <w:vertAlign w:val="subscript"/>
          <w:rFonts w:ascii="Times New Roman" w:hAnsi="Times New Roman" w:eastAsia="宋体"/>
        </w:rPr>
        <w:t>2</w:t>
      </w:r>
      <w:r>
        <w:t>株对</w:t>
      </w:r>
      <w:r>
        <w:rPr>
          <w:rFonts w:ascii="Times New Roman" w:hAnsi="Times New Roman" w:eastAsia="宋体"/>
        </w:rPr>
        <w:t>SH</w:t>
      </w:r>
      <w:r>
        <w:t>的半数抑制浓度</w:t>
      </w:r>
      <w:r>
        <w:rPr>
          <w:rFonts w:ascii="Times New Roman" w:hAnsi="Times New Roman" w:eastAsia="宋体"/>
        </w:rPr>
        <w:t>(</w:t>
      </w:r>
      <w:r>
        <w:rPr>
          <w:rFonts w:ascii="Times New Roman" w:hAnsi="Times New Roman" w:eastAsia="宋体"/>
          <w:i/>
        </w:rPr>
        <w:t>IC</w:t>
      </w:r>
      <w:r>
        <w:rPr>
          <w:rFonts w:ascii="Times New Roman" w:hAnsi="Times New Roman" w:eastAsia="宋体"/>
          <w:vertAlign w:val="subscript"/>
          <w:i/>
        </w:rPr>
        <w:t>50</w:t>
      </w:r>
      <w:r>
        <w:rPr>
          <w:rFonts w:ascii="Times New Roman" w:hAnsi="Times New Roman" w:eastAsia="宋体"/>
        </w:rPr>
        <w:t>)</w:t>
      </w:r>
      <w:r>
        <w:t>为</w:t>
      </w:r>
    </w:p>
    <w:p w:rsidR="0018722C">
      <w:pPr>
        <w:topLinePunct/>
      </w:pPr>
      <w:r>
        <w:rPr>
          <w:rFonts w:ascii="Times New Roman" w:eastAsia="宋体"/>
        </w:rPr>
        <w:t>82ng</w:t>
      </w:r>
      <w:r>
        <w:rPr>
          <w:rFonts w:ascii="Times New Roman" w:eastAsia="宋体"/>
        </w:rPr>
        <w:t>/</w:t>
      </w:r>
      <w:r>
        <w:rPr>
          <w:rFonts w:ascii="Times New Roman" w:eastAsia="宋体"/>
        </w:rPr>
        <w:t>mL</w:t>
      </w:r>
      <w:r>
        <w:t>。纯化后抗体对磺胺间甲氧嘧啶</w:t>
      </w:r>
      <w:r>
        <w:t>（</w:t>
      </w:r>
      <w:r>
        <w:rPr>
          <w:rFonts w:ascii="Times New Roman" w:eastAsia="宋体"/>
          <w:spacing w:val="-5"/>
        </w:rPr>
        <w:t>SMM</w:t>
      </w:r>
      <w:r>
        <w:t>）</w:t>
      </w:r>
      <w:r>
        <w:t>、磺胺对甲氧嘧啶</w:t>
      </w:r>
      <w:r>
        <w:t>（</w:t>
      </w:r>
      <w:r>
        <w:rPr>
          <w:rFonts w:ascii="Times New Roman" w:eastAsia="宋体"/>
          <w:spacing w:val="-5"/>
        </w:rPr>
        <w:t>SMD</w:t>
      </w:r>
      <w:r>
        <w:t>）</w:t>
      </w:r>
      <w:r>
        <w:t>、</w:t>
      </w:r>
      <w:r>
        <w:t>磺胺甲基嘧啶</w:t>
      </w:r>
      <w:r>
        <w:t>（</w:t>
      </w:r>
      <w:r>
        <w:rPr>
          <w:rFonts w:ascii="Times New Roman" w:eastAsia="宋体"/>
          <w:spacing w:val="-4"/>
        </w:rPr>
        <w:t>SM</w:t>
      </w:r>
      <w:r>
        <w:t>）</w:t>
      </w:r>
      <w:r>
        <w:t>、磺胺间二甲氧嘧啶</w:t>
      </w:r>
      <w:r>
        <w:t>（</w:t>
      </w:r>
      <w:r>
        <w:rPr>
          <w:rFonts w:ascii="Times New Roman" w:eastAsia="宋体"/>
          <w:spacing w:val="-4"/>
        </w:rPr>
        <w:t>SDM</w:t>
      </w:r>
      <w:r>
        <w:t>）</w:t>
      </w:r>
      <w:r>
        <w:t>、磺胺醋酰</w:t>
      </w:r>
      <w:r>
        <w:t>（</w:t>
      </w:r>
      <w:r>
        <w:rPr>
          <w:rFonts w:ascii="Times New Roman" w:eastAsia="宋体"/>
          <w:spacing w:val="-4"/>
        </w:rPr>
        <w:t>SCT</w:t>
      </w:r>
      <w:r>
        <w:t>）</w:t>
      </w:r>
      <w:r>
        <w:t>、磺胺</w:t>
      </w:r>
      <w:r>
        <w:t>氯吡嗪钠</w:t>
      </w:r>
      <w:r>
        <w:t>（</w:t>
      </w:r>
      <w:r>
        <w:rPr>
          <w:rFonts w:ascii="Times New Roman" w:eastAsia="宋体"/>
          <w:spacing w:val="-8"/>
        </w:rPr>
        <w:t>SCZ</w:t>
      </w:r>
      <w:r>
        <w:t>）</w:t>
      </w:r>
      <w:r>
        <w:t>、磺胺噻唑</w:t>
      </w:r>
      <w:r>
        <w:t>（</w:t>
      </w:r>
      <w:r>
        <w:rPr>
          <w:rFonts w:ascii="Times New Roman" w:eastAsia="宋体"/>
          <w:spacing w:val="-10"/>
        </w:rPr>
        <w:t>ST</w:t>
      </w:r>
      <w:r>
        <w:t>）</w:t>
      </w:r>
      <w:r>
        <w:t>、磺胺甲噁唑</w:t>
      </w:r>
      <w:r>
        <w:t>（</w:t>
      </w:r>
      <w:r>
        <w:rPr>
          <w:rFonts w:ascii="Times New Roman" w:eastAsia="宋体"/>
          <w:spacing w:val="-8"/>
        </w:rPr>
        <w:t>SMZ</w:t>
      </w:r>
      <w:r>
        <w:t>）</w:t>
      </w:r>
      <w:r>
        <w:t>、磺胺苯吡唑</w:t>
      </w:r>
      <w:r>
        <w:t>（</w:t>
      </w:r>
      <w:r>
        <w:rPr>
          <w:rFonts w:ascii="Times New Roman" w:eastAsia="宋体"/>
          <w:spacing w:val="-8"/>
        </w:rPr>
        <w:t>SPH</w:t>
      </w:r>
      <w:r>
        <w:t>）</w:t>
      </w:r>
      <w:r>
        <w:t>、</w:t>
      </w:r>
      <w:r>
        <w:t>磺胺二甲嘧啶</w:t>
      </w:r>
      <w:r>
        <w:t>（</w:t>
      </w:r>
      <w:r>
        <w:rPr>
          <w:rFonts w:ascii="Times New Roman" w:eastAsia="宋体"/>
          <w:spacing w:val="-2"/>
        </w:rPr>
        <w:t>SM2</w:t>
      </w:r>
      <w:r>
        <w:t>）</w:t>
      </w:r>
      <w:r>
        <w:t>、氨苯磺胺</w:t>
      </w:r>
      <w:r>
        <w:t>（</w:t>
      </w:r>
      <w:r>
        <w:rPr>
          <w:rFonts w:ascii="Times New Roman" w:eastAsia="宋体"/>
          <w:spacing w:val="-2"/>
        </w:rPr>
        <w:t>SSF</w:t>
      </w:r>
      <w:r>
        <w:t>）</w:t>
      </w:r>
      <w:r>
        <w:t>和磺胺喹噁啉</w:t>
      </w:r>
      <w:r>
        <w:t>（</w:t>
      </w:r>
      <w:r>
        <w:rPr>
          <w:rFonts w:ascii="Times New Roman" w:eastAsia="宋体"/>
          <w:spacing w:val="-2"/>
        </w:rPr>
        <w:t>SQ</w:t>
      </w:r>
      <w:r>
        <w:t>）</w:t>
      </w:r>
      <w:r>
        <w:t>的交叉反应</w:t>
      </w:r>
      <w:r>
        <w:t>率分别为：</w:t>
      </w:r>
      <w:r>
        <w:rPr>
          <w:rFonts w:ascii="Times New Roman" w:eastAsia="宋体"/>
        </w:rPr>
        <w:t>108%</w:t>
      </w:r>
      <w:r>
        <w:t>、</w:t>
      </w:r>
      <w:r>
        <w:rPr>
          <w:rFonts w:ascii="Times New Roman" w:eastAsia="宋体"/>
        </w:rPr>
        <w:t>86%</w:t>
      </w:r>
      <w:r w:rsidR="001852F3">
        <w:rPr>
          <w:rFonts w:ascii="Times New Roman" w:eastAsia="宋体"/>
        </w:rPr>
        <w:t xml:space="preserve">  </w:t>
      </w:r>
      <w:r>
        <w:rPr>
          <w:rFonts w:ascii="Times New Roman" w:eastAsia="宋体"/>
        </w:rPr>
        <w:t>105%</w:t>
      </w:r>
      <w:r>
        <w:t>、</w:t>
      </w:r>
      <w:r>
        <w:rPr>
          <w:rFonts w:ascii="Times New Roman" w:eastAsia="宋体"/>
        </w:rPr>
        <w:t>85.6%</w:t>
      </w:r>
      <w:r>
        <w:t>、</w:t>
      </w:r>
      <w:r>
        <w:rPr>
          <w:rFonts w:ascii="Times New Roman" w:eastAsia="宋体"/>
        </w:rPr>
        <w:t>72%</w:t>
      </w:r>
      <w:r w:rsidR="001852F3">
        <w:rPr>
          <w:rFonts w:ascii="Times New Roman" w:eastAsia="宋体"/>
        </w:rPr>
        <w:t xml:space="preserve"> </w:t>
      </w:r>
      <w:r>
        <w:t>、</w:t>
      </w:r>
      <w:r>
        <w:rPr>
          <w:rFonts w:ascii="Times New Roman" w:eastAsia="宋体"/>
        </w:rPr>
        <w:t>26%</w:t>
      </w:r>
      <w:r>
        <w:t>、</w:t>
      </w:r>
      <w:r>
        <w:rPr>
          <w:rFonts w:ascii="Times New Roman" w:eastAsia="宋体"/>
        </w:rPr>
        <w:t>32%</w:t>
      </w:r>
      <w:r>
        <w:t>、</w:t>
      </w:r>
      <w:r>
        <w:rPr>
          <w:rFonts w:ascii="Times New Roman" w:eastAsia="宋体"/>
        </w:rPr>
        <w:t>54.6%</w:t>
      </w:r>
      <w:r>
        <w:t>、</w:t>
      </w:r>
      <w:r>
        <w:rPr>
          <w:rFonts w:ascii="Times New Roman" w:eastAsia="宋体"/>
        </w:rPr>
        <w:t>43%</w:t>
      </w:r>
      <w:r>
        <w:t>、</w:t>
      </w:r>
      <w:r>
        <w:rPr>
          <w:rFonts w:ascii="Times New Roman" w:eastAsia="宋体"/>
        </w:rPr>
        <w:t>4.6%</w:t>
      </w:r>
      <w:r>
        <w:t>、</w:t>
      </w:r>
    </w:p>
    <w:p w:rsidR="0018722C">
      <w:pPr>
        <w:topLinePunct/>
      </w:pPr>
      <w:r>
        <w:rPr>
          <w:rFonts w:ascii="Times New Roman" w:eastAsia="Times New Roman"/>
        </w:rPr>
        <w:t>0.5%</w:t>
      </w:r>
      <w:r>
        <w:t>和</w:t>
      </w:r>
      <w:r>
        <w:rPr>
          <w:rFonts w:ascii="Times New Roman" w:eastAsia="Times New Roman"/>
        </w:rPr>
        <w:t>76%</w:t>
      </w:r>
      <w:r>
        <w:t>。获得了抗磺胺母核</w:t>
      </w:r>
      <w:r>
        <w:rPr>
          <w:rFonts w:ascii="Times New Roman" w:eastAsia="Times New Roman"/>
        </w:rPr>
        <w:t>SH</w:t>
      </w:r>
      <w:r>
        <w:t>高效价、敏感、特异的</w:t>
      </w:r>
      <w:r>
        <w:rPr>
          <w:rFonts w:ascii="Times New Roman" w:eastAsia="Times New Roman"/>
        </w:rPr>
        <w:t>Mab</w:t>
      </w:r>
      <w:r>
        <w:t>，从而为研制磺胺药多残留检测试剂盒和胶体金免疫层析试纸条奠定基础。</w:t>
      </w:r>
    </w:p>
    <w:p w:rsidR="0018722C">
      <w:pPr>
        <w:pStyle w:val="Heading2"/>
        <w:topLinePunct/>
        <w:ind w:left="171" w:hangingChars="171" w:hanging="171"/>
      </w:pPr>
      <w:bookmarkStart w:id="997100" w:name="_Toc686997100"/>
      <w:bookmarkStart w:name="3.1 实验材料 " w:id="49"/>
      <w:bookmarkEnd w:id="49"/>
      <w:r>
        <w:rPr>
          <w:b/>
        </w:rPr>
        <w:t>3.1</w:t>
      </w:r>
      <w:r>
        <w:t xml:space="preserve"> </w:t>
      </w:r>
      <w:bookmarkStart w:name="_bookmark18" w:id="50"/>
      <w:bookmarkEnd w:id="50"/>
      <w:bookmarkStart w:name="_bookmark18" w:id="51"/>
      <w:bookmarkEnd w:id="51"/>
      <w:r>
        <w:t>实验材料</w:t>
      </w:r>
      <w:bookmarkEnd w:id="997100"/>
    </w:p>
    <w:p w:rsidR="0018722C">
      <w:pPr>
        <w:pStyle w:val="Heading3"/>
        <w:topLinePunct/>
        <w:ind w:left="200" w:hangingChars="200" w:hanging="200"/>
      </w:pPr>
      <w:r>
        <w:rPr>
          <w:b/>
        </w:rPr>
        <w:t>3.1.1</w:t>
      </w:r>
      <w:r>
        <w:t xml:space="preserve"> </w:t>
      </w:r>
      <w:r>
        <w:t>实验动物</w:t>
      </w:r>
    </w:p>
    <w:p w:rsidR="0018722C">
      <w:pPr>
        <w:topLinePunct/>
      </w:pPr>
      <w:r>
        <w:t>新西兰大耳</w:t>
      </w:r>
      <w:r>
        <w:t>兔</w:t>
      </w:r>
      <w:r>
        <w:t>（</w:t>
      </w:r>
      <w:r>
        <w:t>雌性</w:t>
      </w:r>
      <w:r>
        <w:t>，</w:t>
      </w:r>
      <w:r>
        <w:t>两月龄</w:t>
      </w:r>
      <w:r>
        <w:t>）</w:t>
      </w:r>
      <w:r w:rsidR="001852F3">
        <w:t>北京金牧阳实验动物养殖有限责任公司清洁级</w:t>
      </w:r>
      <w:r/>
      <w:r>
        <w:rPr>
          <w:rFonts w:ascii="Times New Roman" w:eastAsia="Times New Roman"/>
        </w:rPr>
        <w:t>Balb</w:t>
      </w:r>
      <w:r>
        <w:rPr>
          <w:rFonts w:ascii="Times New Roman" w:eastAsia="Times New Roman"/>
        </w:rPr>
        <w:t>/</w:t>
      </w:r>
      <w:r>
        <w:rPr>
          <w:rFonts w:ascii="Times New Roman" w:eastAsia="Times New Roman"/>
        </w:rPr>
        <w:t>C</w:t>
      </w:r>
      <w:r>
        <w:t>小鼠</w:t>
      </w:r>
      <w:r>
        <w:t>（</w:t>
      </w:r>
      <w:r>
        <w:t>雌性，</w:t>
      </w:r>
      <w:r>
        <w:rPr>
          <w:rFonts w:ascii="Times New Roman" w:eastAsia="Times New Roman"/>
        </w:rPr>
        <w:t>SPF</w:t>
      </w:r>
      <w:r>
        <w:t>级，六周龄</w:t>
      </w:r>
      <w:r>
        <w:t>）</w:t>
      </w:r>
      <w:r w:rsidR="001852F3">
        <w:t>中国人民解放军军事</w:t>
      </w:r>
      <w:r w:rsidR="001852F3">
        <w:t>医</w:t>
      </w:r>
    </w:p>
    <w:p w:rsidR="0018722C">
      <w:pPr>
        <w:pStyle w:val="BodyText"/>
        <w:spacing w:before="10"/>
        <w:ind w:leftChars="0" w:left="138"/>
        <w:topLinePunct/>
      </w:pPr>
      <w:r>
        <w:t>学科学院实验动物中心</w:t>
      </w:r>
    </w:p>
    <w:p w:rsidR="0018722C">
      <w:pPr>
        <w:topLinePunct/>
      </w:pPr>
      <w:r>
        <w:t>昆明小鼠</w:t>
      </w:r>
      <w:r>
        <w:t>（</w:t>
      </w:r>
      <w:r>
        <w:rPr>
          <w:rFonts w:ascii="Times New Roman" w:eastAsia="Times New Roman"/>
        </w:rPr>
        <w:t>18-22g</w:t>
      </w:r>
      <w:r>
        <w:t>）</w:t>
      </w:r>
      <w:r w:rsidR="001852F3">
        <w:t>中国人民解放军军事医学科学院实验动物中心</w:t>
      </w:r>
    </w:p>
    <w:p w:rsidR="0018722C">
      <w:pPr>
        <w:pStyle w:val="Heading3"/>
        <w:topLinePunct/>
        <w:ind w:left="200" w:hangingChars="200" w:hanging="200"/>
      </w:pPr>
      <w:r>
        <w:rPr>
          <w:b/>
        </w:rPr>
        <w:t>3.1.2</w:t>
      </w:r>
      <w:r>
        <w:t xml:space="preserve"> </w:t>
      </w:r>
      <w:r>
        <w:t>试剂</w:t>
      </w:r>
    </w:p>
    <w:p w:rsidR="0018722C">
      <w:pPr>
        <w:pStyle w:val="Heading4"/>
        <w:topLinePunct/>
        <w:ind w:left="200" w:hangingChars="200" w:hanging="200"/>
      </w:pPr>
      <w:r>
        <w:rPr>
          <w:b/>
        </w:rPr>
        <w:t>3.1.2.1 </w:t>
      </w:r>
      <w:r>
        <w:t>合成抗原所用试剂</w:t>
      </w:r>
      <w:r w:rsidP="AA7D325B">
        <w:rPr>
          <w:b/>
        </w:rPr>
        <w:t>:</w:t>
      </w:r>
    </w:p>
    <w:p w:rsidR="0018722C">
      <w:pPr>
        <w:topLinePunct/>
      </w:pPr>
      <w:r>
        <w:t>对乙酰氨基苯磺酰氯</w:t>
      </w:r>
      <w:r>
        <w:t>（</w:t>
      </w:r>
      <w:r>
        <w:rPr>
          <w:rFonts w:ascii="Times New Roman" w:eastAsia="Times New Roman"/>
        </w:rPr>
        <w:t>ASC</w:t>
      </w:r>
      <w:r>
        <w:t>）</w:t>
      </w:r>
      <w:r w:rsidR="001852F3">
        <w:t>上海嘉辰化工有限公司</w:t>
      </w:r>
    </w:p>
    <w:p w:rsidR="0018722C">
      <w:pPr>
        <w:topLinePunct/>
      </w:pPr>
      <w:r>
        <w:t>对氨基苯甲酸甲酯</w:t>
      </w:r>
      <w:r>
        <w:t>（</w:t>
      </w:r>
      <w:r>
        <w:rPr>
          <w:rFonts w:ascii="Times New Roman" w:eastAsia="Times New Roman"/>
        </w:rPr>
        <w:t>PBPA</w:t>
      </w:r>
      <w:r>
        <w:t>）</w:t>
      </w:r>
      <w:r w:rsidR="001852F3">
        <w:t>北京恒业中远化工有限公司牛血清白蛋白</w:t>
      </w:r>
      <w:r>
        <w:rPr>
          <w:rFonts w:ascii="Times New Roman" w:eastAsia="Times New Roman"/>
        </w:rPr>
        <w:t>(</w:t>
      </w:r>
      <w:r>
        <w:rPr>
          <w:rFonts w:ascii="Times New Roman" w:eastAsia="Times New Roman"/>
        </w:rPr>
        <w:t xml:space="preserve">BSA</w:t>
      </w:r>
      <w:r>
        <w:rPr>
          <w:rFonts w:ascii="Times New Roman" w:eastAsia="Times New Roman"/>
        </w:rPr>
        <w:t>)</w:t>
      </w:r>
      <w:r w:rsidRPr="00000000">
        <w:tab/>
        <w:t>Sigma</w:t>
      </w:r>
      <w:r>
        <w:t>公司</w:t>
      </w:r>
    </w:p>
    <w:p w:rsidR="0018722C">
      <w:pPr>
        <w:pStyle w:val="BodyText"/>
        <w:tabs>
          <w:tab w:pos="4297" w:val="left" w:leader="none"/>
        </w:tabs>
        <w:spacing w:before="36"/>
        <w:ind w:leftChars="0" w:left="618"/>
        <w:topLinePunct/>
      </w:pPr>
      <w:r>
        <w:t>卵清蛋白</w:t>
      </w:r>
      <w:r>
        <w:rPr>
          <w:rFonts w:ascii="Times New Roman" w:eastAsia="Times New Roman"/>
        </w:rPr>
        <w:t>(OVA)</w:t>
      </w:r>
      <w:r w:rsidRPr="00000000">
        <w:tab/>
        <w:t>Sigma</w:t>
      </w:r>
      <w:r>
        <w:t>公司</w:t>
      </w:r>
    </w:p>
    <w:p w:rsidR="0018722C">
      <w:pPr>
        <w:topLinePunct/>
      </w:pPr>
      <w:r>
        <w:t>乙酸乙酯</w:t>
      </w:r>
      <w:r w:rsidR="001852F3">
        <w:t>北京化学试剂公司</w:t>
      </w:r>
    </w:p>
    <w:p w:rsidR="0018722C">
      <w:pPr>
        <w:pStyle w:val="BodyText"/>
        <w:tabs>
          <w:tab w:pos="4338" w:val="left" w:leader="none"/>
        </w:tabs>
        <w:spacing w:before="185"/>
        <w:ind w:leftChars="0" w:left="618"/>
        <w:topLinePunct/>
      </w:pPr>
      <w:r>
        <w:t>吡啶</w:t>
      </w:r>
      <w:r w:rsidR="001852F3">
        <w:t>北京化学试剂公司</w:t>
      </w:r>
    </w:p>
    <w:p w:rsidR="0018722C">
      <w:pPr>
        <w:topLinePunct/>
      </w:pPr>
      <w:r>
        <w:rPr>
          <w:rFonts w:ascii="Times New Roman" w:eastAsia="Times New Roman"/>
        </w:rPr>
        <w:t>DMF</w:t>
      </w:r>
      <w:r w:rsidRPr="00000000">
        <w:tab/>
        <w:t>Sigma</w:t>
      </w:r>
      <w:r>
        <w:t>公司</w:t>
      </w:r>
    </w:p>
    <w:p w:rsidR="0018722C">
      <w:pPr>
        <w:topLinePunct/>
      </w:pPr>
      <w:r>
        <w:t>三丁胺</w:t>
      </w:r>
      <w:r w:rsidR="001852F3">
        <w:t>北京化学试剂公司</w:t>
      </w:r>
    </w:p>
    <w:p w:rsidR="0018722C">
      <w:pPr>
        <w:pStyle w:val="BodyText"/>
        <w:tabs>
          <w:tab w:pos="4338" w:val="left" w:leader="none"/>
        </w:tabs>
        <w:spacing w:before="185"/>
        <w:ind w:leftChars="0" w:left="618"/>
        <w:topLinePunct/>
      </w:pPr>
      <w:r>
        <w:t>氯甲酸异丁脂</w:t>
      </w:r>
      <w:r>
        <w:rPr>
          <w:rFonts w:ascii="Times New Roman" w:eastAsia="Times New Roman"/>
        </w:rPr>
        <w:t>Sigma</w:t>
      </w:r>
      <w:r>
        <w:t>公司</w:t>
      </w:r>
    </w:p>
    <w:p w:rsidR="0018722C">
      <w:pPr>
        <w:pStyle w:val="BodyText"/>
        <w:tabs>
          <w:tab w:pos="4338" w:val="left" w:leader="none"/>
        </w:tabs>
        <w:spacing w:before="169"/>
        <w:ind w:leftChars="0" w:left="618"/>
        <w:topLinePunct/>
      </w:pPr>
      <w:r>
        <w:t>盐酸</w:t>
      </w:r>
      <w:r w:rsidR="001852F3">
        <w:t>北京化工厂</w:t>
      </w:r>
    </w:p>
    <w:p w:rsidR="0018722C">
      <w:pPr>
        <w:pStyle w:val="Heading4"/>
        <w:topLinePunct/>
        <w:ind w:left="200" w:hangingChars="200" w:hanging="200"/>
      </w:pPr>
      <w:r>
        <w:rPr>
          <w:b/>
        </w:rPr>
        <w:t>3.1.2.2</w:t>
      </w:r>
      <w:r>
        <w:t xml:space="preserve"> </w:t>
      </w:r>
      <w:r>
        <w:t>免疫使用试剂</w:t>
      </w:r>
    </w:p>
    <w:p w:rsidR="0018722C">
      <w:pPr>
        <w:topLinePunct/>
      </w:pPr>
      <w:r>
        <w:rPr>
          <w:rFonts w:ascii="Times New Roman" w:eastAsia="Times New Roman"/>
        </w:rPr>
        <w:t>SH</w:t>
      </w:r>
      <w:r>
        <w:t>本实验室合成</w:t>
      </w:r>
      <w:r>
        <w:t>（</w:t>
      </w:r>
      <w:r>
        <w:t>经质谱与核磁共振确认合成成功，可以用于后续试验</w:t>
      </w:r>
      <w:r>
        <w:t>）</w:t>
      </w:r>
    </w:p>
    <w:p w:rsidR="0018722C">
      <w:pPr>
        <w:topLinePunct/>
      </w:pPr>
      <w:r>
        <w:rPr>
          <w:rFonts w:ascii="Times New Roman" w:eastAsia="Times New Roman"/>
        </w:rPr>
        <w:t>SH-BSA</w:t>
      </w:r>
      <w:r>
        <w:t>本实验室合成</w:t>
      </w:r>
      <w:r>
        <w:t>（</w:t>
      </w:r>
      <w:r>
        <w:t>经紫外图谱确认合成成功</w:t>
      </w:r>
      <w:r>
        <w:t>）</w:t>
      </w:r>
    </w:p>
    <w:p w:rsidR="0018722C">
      <w:pPr>
        <w:topLinePunct/>
      </w:pPr>
      <w:r>
        <w:t>弗氏完全佐剂</w:t>
      </w:r>
      <w:r>
        <w:t>（</w:t>
      </w:r>
      <w:r>
        <w:rPr>
          <w:rFonts w:ascii="Times New Roman" w:eastAsia="Times New Roman"/>
        </w:rPr>
        <w:t>FCA</w:t>
      </w:r>
      <w:r>
        <w:t>）</w:t>
      </w:r>
      <w:r>
        <w:rPr>
          <w:rFonts w:ascii="Times New Roman" w:eastAsia="Times New Roman"/>
        </w:rPr>
        <w:t>Sigma</w:t>
      </w:r>
      <w:r>
        <w:t>公司弗氏不完全佐剂</w:t>
      </w:r>
      <w:r>
        <w:t>（</w:t>
      </w:r>
      <w:r>
        <w:rPr>
          <w:rFonts w:ascii="Times New Roman" w:eastAsia="Times New Roman"/>
        </w:rPr>
        <w:t>FICA</w:t>
      </w:r>
      <w:r>
        <w:t>）</w:t>
      </w:r>
      <w:r>
        <w:rPr>
          <w:rFonts w:ascii="Times New Roman" w:eastAsia="Times New Roman"/>
        </w:rPr>
        <w:t>Sigma</w:t>
      </w:r>
      <w:r>
        <w:t>公司</w:t>
      </w:r>
    </w:p>
    <w:p w:rsidR="0018722C">
      <w:pPr>
        <w:topLinePunct/>
      </w:pPr>
      <w:r>
        <w:rPr>
          <w:rFonts w:ascii="Times New Roman" w:eastAsia="Times New Roman"/>
        </w:rPr>
        <w:t>ELISA</w:t>
      </w:r>
      <w:r>
        <w:t>检测用试剂</w:t>
      </w:r>
    </w:p>
    <w:p w:rsidR="0018722C">
      <w:pPr>
        <w:topLinePunct/>
      </w:pPr>
      <w:r>
        <w:t>辣根过氧化酶标记</w:t>
      </w:r>
      <w:r>
        <w:t>的</w:t>
      </w:r>
      <w:r>
        <w:t>羊</w:t>
      </w:r>
      <w:r>
        <w:t>抗兔</w:t>
      </w:r>
      <w:r/>
      <w:r>
        <w:rPr>
          <w:rFonts w:ascii="Times New Roman" w:eastAsia="Times New Roman"/>
        </w:rPr>
        <w:t>IgG</w:t>
      </w:r>
      <w:r>
        <w:t>北京康为世纪科技有限公司</w:t>
      </w:r>
    </w:p>
    <w:p w:rsidR="0018722C">
      <w:pPr>
        <w:topLinePunct/>
      </w:pPr>
      <w:r>
        <w:t>辣根过氧化酶标记</w:t>
      </w:r>
      <w:r>
        <w:t>的</w:t>
      </w:r>
      <w:r>
        <w:t>羊</w:t>
      </w:r>
      <w:r>
        <w:t>抗鼠</w:t>
      </w:r>
      <w:r>
        <w:t> </w:t>
      </w:r>
      <w:r>
        <w:rPr>
          <w:rFonts w:ascii="Times New Roman" w:eastAsia="Times New Roman"/>
        </w:rPr>
        <w:t>IgG</w:t>
      </w:r>
      <w:r w:rsidRPr="00000000">
        <w:tab/>
      </w:r>
      <w:r>
        <w:t>北京康为世纪科技有限公司单组份</w:t>
      </w:r>
      <w:r>
        <w:t> </w:t>
      </w:r>
      <w:r>
        <w:rPr>
          <w:rFonts w:ascii="Times New Roman" w:eastAsia="Times New Roman"/>
        </w:rPr>
        <w:t>TMB</w:t>
      </w:r>
      <w:r>
        <w:rPr>
          <w:rFonts w:ascii="Times New Roman" w:eastAsia="Times New Roman"/>
        </w:rPr>
        <w:t> </w:t>
      </w:r>
      <w:r>
        <w:t>显色液</w:t>
      </w:r>
      <w:r w:rsidRPr="00000000">
        <w:tab/>
        <w:tab/>
        <w:t>北京索莱宝科技有限公司</w:t>
      </w:r>
    </w:p>
    <w:p w:rsidR="0018722C">
      <w:pPr>
        <w:pStyle w:val="BodyText"/>
        <w:tabs>
          <w:tab w:pos="5166" w:val="left" w:leader="none"/>
        </w:tabs>
        <w:spacing w:before="34"/>
        <w:ind w:leftChars="0" w:left="618"/>
        <w:topLinePunct/>
      </w:pPr>
      <w:r>
        <w:t>牛血清白蛋白（</w:t>
      </w:r>
      <w:r>
        <w:rPr>
          <w:rFonts w:ascii="Times New Roman" w:eastAsia="Times New Roman"/>
        </w:rPr>
        <w:t>BSA</w:t>
      </w:r>
      <w:r>
        <w:t>）</w:t>
      </w:r>
      <w:r>
        <w:rPr>
          <w:rFonts w:ascii="Times New Roman" w:eastAsia="Times New Roman"/>
        </w:rPr>
        <w:t>Sigma</w:t>
      </w:r>
      <w:r>
        <w:t>公司</w:t>
      </w:r>
    </w:p>
    <w:p w:rsidR="0018722C">
      <w:pPr>
        <w:pStyle w:val="BodyText"/>
        <w:tabs>
          <w:tab w:pos="5178" w:val="left" w:leader="none"/>
        </w:tabs>
        <w:spacing w:before="169"/>
        <w:ind w:leftChars="0" w:left="618"/>
        <w:topLinePunct/>
      </w:pPr>
      <w:r>
        <w:t>脱脂奶粉</w:t>
      </w:r>
      <w:r w:rsidRPr="00000000">
        <w:tab/>
        <w:t>美国</w:t>
      </w:r>
      <w:r>
        <w:rPr>
          <w:spacing w:val="-30"/>
        </w:rPr>
        <w:t> </w:t>
      </w:r>
      <w:r>
        <w:rPr>
          <w:rFonts w:ascii="Times New Roman" w:eastAsia="Times New Roman"/>
        </w:rPr>
        <w:t>KH</w:t>
      </w:r>
      <w:r>
        <w:rPr>
          <w:rFonts w:ascii="Times New Roman" w:eastAsia="Times New Roman"/>
          <w:spacing w:val="-1"/>
        </w:rPr>
        <w:t> </w:t>
      </w:r>
      <w:r>
        <w:t>公司</w:t>
      </w:r>
    </w:p>
    <w:p w:rsidR="0018722C">
      <w:pPr>
        <w:pStyle w:val="BodyText"/>
        <w:tabs>
          <w:tab w:pos="5178" w:val="left" w:leader="none"/>
        </w:tabs>
        <w:spacing w:before="166"/>
        <w:ind w:leftChars="0" w:left="618"/>
        <w:topLinePunct/>
      </w:pPr>
      <w:r>
        <w:t>蔗糖等其他试剂</w:t>
      </w:r>
      <w:r w:rsidR="001852F3">
        <w:t>北京化工厂</w:t>
      </w:r>
    </w:p>
    <w:p w:rsidR="0018722C">
      <w:pPr>
        <w:pStyle w:val="Heading4"/>
        <w:topLinePunct/>
        <w:ind w:left="200" w:hangingChars="200" w:hanging="200"/>
      </w:pPr>
      <w:r>
        <w:rPr>
          <w:b/>
        </w:rPr>
        <w:t>3.1.2.3</w:t>
      </w:r>
      <w:r>
        <w:t xml:space="preserve"> </w:t>
      </w:r>
      <w:r>
        <w:t>单克隆抗体制备用试剂</w:t>
      </w:r>
    </w:p>
    <w:p w:rsidR="0018722C">
      <w:pPr>
        <w:topLinePunct/>
      </w:pPr>
      <w:r>
        <w:rPr>
          <w:rFonts w:ascii="Times New Roman" w:eastAsia="Times New Roman"/>
        </w:rPr>
        <w:t>DMEM</w:t>
      </w:r>
      <w:r>
        <w:t>（</w:t>
      </w:r>
      <w:r>
        <w:t>低糖</w:t>
      </w:r>
      <w:r>
        <w:t>）</w:t>
      </w:r>
      <w:r>
        <w:rPr>
          <w:rFonts w:ascii="Times New Roman" w:eastAsia="Times New Roman"/>
        </w:rPr>
        <w:t>GIBCO</w:t>
      </w:r>
      <w:r>
        <w:t>公司</w:t>
      </w:r>
    </w:p>
    <w:p w:rsidR="0018722C">
      <w:pPr>
        <w:pStyle w:val="BodyText"/>
        <w:tabs>
          <w:tab w:pos="5178" w:val="left" w:leader="none"/>
        </w:tabs>
        <w:spacing w:before="167"/>
        <w:ind w:leftChars="0" w:left="618"/>
        <w:topLinePunct/>
      </w:pPr>
      <w:r>
        <w:t>胎牛血清</w:t>
      </w:r>
      <w:r>
        <w:rPr>
          <w:rFonts w:ascii="Times New Roman" w:eastAsia="Times New Roman"/>
        </w:rPr>
        <w:t>Hyclone</w:t>
      </w:r>
      <w:r>
        <w:t>公司</w:t>
      </w:r>
    </w:p>
    <w:p w:rsidR="0018722C">
      <w:pPr>
        <w:topLinePunct/>
      </w:pPr>
      <w:r>
        <w:t>二甲基亚砜</w:t>
      </w:r>
      <w:r>
        <w:rPr>
          <w:rFonts w:ascii="Times New Roman" w:eastAsia="Times New Roman"/>
        </w:rPr>
        <w:t>(</w:t>
      </w:r>
      <w:r>
        <w:rPr>
          <w:rFonts w:ascii="Times New Roman" w:eastAsia="Times New Roman"/>
        </w:rPr>
        <w:t xml:space="preserve">DMSO</w:t>
      </w:r>
      <w:r>
        <w:rPr>
          <w:rFonts w:ascii="Times New Roman" w:eastAsia="Times New Roman"/>
        </w:rPr>
        <w:t>)</w:t>
      </w:r>
      <w:r w:rsidRPr="00000000">
        <w:tab/>
        <w:t>Sigma</w:t>
      </w:r>
      <w:r>
        <w:t>公司</w:t>
      </w:r>
    </w:p>
    <w:p w:rsidR="0018722C">
      <w:pPr>
        <w:topLinePunct/>
      </w:pPr>
      <w:r>
        <w:rPr>
          <w:rFonts w:ascii="Times New Roman" w:eastAsia="Times New Roman"/>
        </w:rPr>
        <w:t>HAT</w:t>
      </w:r>
      <w:r w:rsidRPr="00000000">
        <w:tab/>
        <w:t>Sigma</w:t>
      </w:r>
      <w:r>
        <w:rPr>
          <w:rFonts w:ascii="Times New Roman" w:eastAsia="Times New Roman"/>
        </w:rPr>
        <w:t> </w:t>
      </w:r>
      <w:r>
        <w:t>公司</w:t>
      </w:r>
    </w:p>
    <w:p w:rsidR="0018722C">
      <w:pPr>
        <w:topLinePunct/>
      </w:pPr>
      <w:r>
        <w:rPr>
          <w:rFonts w:ascii="Times New Roman" w:eastAsia="Times New Roman"/>
        </w:rPr>
        <w:t>HT</w:t>
      </w:r>
      <w:r w:rsidRPr="00000000">
        <w:tab/>
        <w:t>Sigma</w:t>
      </w:r>
      <w:r>
        <w:rPr>
          <w:rFonts w:ascii="Times New Roman" w:eastAsia="Times New Roman"/>
        </w:rPr>
        <w:t> </w:t>
      </w:r>
      <w:r>
        <w:t>公司</w:t>
      </w:r>
    </w:p>
    <w:p w:rsidR="0018722C">
      <w:pPr>
        <w:topLinePunct/>
      </w:pPr>
      <w:r>
        <w:rPr>
          <w:rFonts w:ascii="Times New Roman" w:eastAsia="Times New Roman"/>
        </w:rPr>
        <w:t>PEG2000</w:t>
      </w:r>
      <w:r w:rsidRPr="00000000">
        <w:tab/>
        <w:t>Sigma</w:t>
      </w:r>
      <w:r>
        <w:t>公司</w:t>
      </w:r>
    </w:p>
    <w:p w:rsidR="0018722C">
      <w:pPr>
        <w:topLinePunct/>
      </w:pPr>
      <w:r>
        <w:rPr>
          <w:rFonts w:ascii="Times New Roman" w:hAnsi="Times New Roman" w:eastAsia="Times New Roman"/>
        </w:rPr>
        <w:t>8-</w:t>
      </w:r>
      <w:r>
        <w:t>氮杂鸟嘌呤储存液</w:t>
      </w:r>
      <w:r>
        <w:t>（</w:t>
      </w:r>
      <w:r>
        <w:rPr>
          <w:rFonts w:ascii="Times New Roman" w:hAnsi="Times New Roman" w:eastAsia="Times New Roman"/>
        </w:rPr>
        <w:t>100×</w:t>
      </w:r>
      <w:r>
        <w:t>）</w:t>
      </w:r>
      <w:r>
        <w:rPr>
          <w:rFonts w:ascii="Times New Roman" w:hAnsi="Times New Roman" w:eastAsia="Times New Roman"/>
        </w:rPr>
        <w:t>Sigma</w:t>
      </w:r>
      <w:r>
        <w:t>公司</w:t>
      </w:r>
    </w:p>
    <w:p w:rsidR="0018722C">
      <w:pPr>
        <w:topLinePunct/>
      </w:pPr>
      <w:r>
        <w:t>小鼠单克隆抗体亚型试剂盒</w:t>
      </w:r>
      <w:r w:rsidR="001852F3">
        <w:t>洛阳赛尔维实验器材有限公司</w:t>
      </w:r>
    </w:p>
    <w:p w:rsidR="0018722C">
      <w:pPr>
        <w:topLinePunct/>
      </w:pPr>
      <w:r>
        <w:t>小鼠</w:t>
      </w:r>
      <w:r/>
      <w:r>
        <w:rPr>
          <w:rFonts w:ascii="Times New Roman" w:eastAsia="Times New Roman"/>
        </w:rPr>
        <w:t>SP2</w:t>
      </w:r>
      <w:r>
        <w:rPr>
          <w:rFonts w:ascii="Times New Roman" w:eastAsia="Times New Roman"/>
        </w:rPr>
        <w:t>/</w:t>
      </w:r>
      <w:r>
        <w:rPr>
          <w:rFonts w:ascii="Times New Roman" w:eastAsia="Times New Roman"/>
        </w:rPr>
        <w:t xml:space="preserve">0</w:t>
      </w:r>
      <w:r>
        <w:t>细胞</w:t>
      </w:r>
      <w:r w:rsidR="001852F3">
        <w:t>本实验室保存蛋白纯化及电泳用试剂</w:t>
      </w:r>
    </w:p>
    <w:p w:rsidR="0018722C">
      <w:pPr>
        <w:topLinePunct/>
      </w:pPr>
      <w:r>
        <w:t>低分子量蛋白标准</w:t>
      </w:r>
      <w:r>
        <w:t>（</w:t>
      </w:r>
      <w:r>
        <w:rPr>
          <w:rFonts w:ascii="Times New Roman" w:eastAsia="Times New Roman"/>
        </w:rPr>
        <w:t>LMW</w:t>
      </w:r>
      <w:r>
        <w:t>）</w:t>
      </w:r>
      <w:r w:rsidR="001852F3">
        <w:t>北京康为世纪科技有限公司</w:t>
      </w:r>
    </w:p>
    <w:p w:rsidR="0018722C">
      <w:pPr>
        <w:topLinePunct/>
      </w:pPr>
      <w:r>
        <w:t>十二烷基硫酸钠</w:t>
      </w:r>
      <w:r/>
      <w:r>
        <w:rPr>
          <w:rFonts w:ascii="Times New Roman" w:eastAsia="Times New Roman"/>
        </w:rPr>
        <w:t>(</w:t>
      </w:r>
      <w:r>
        <w:rPr>
          <w:rFonts w:ascii="Times New Roman" w:eastAsia="Times New Roman"/>
        </w:rPr>
        <w:t xml:space="preserve">SDS</w:t>
      </w:r>
      <w:r>
        <w:rPr>
          <w:rFonts w:ascii="Times New Roman" w:eastAsia="Times New Roman"/>
        </w:rPr>
        <w:t>)</w:t>
      </w:r>
      <w:r>
        <w:t>溶液</w:t>
      </w:r>
      <w:r w:rsidR="001852F3">
        <w:t>北</w:t>
      </w:r>
      <w:r>
        <w:t>京康</w:t>
      </w:r>
      <w:r>
        <w:t>为世纪科技有限公司</w:t>
      </w:r>
    </w:p>
    <w:p w:rsidR="0018722C">
      <w:pPr>
        <w:topLinePunct/>
      </w:pPr>
      <w:r>
        <w:rPr>
          <w:rFonts w:ascii="Times New Roman" w:eastAsia="Times New Roman"/>
        </w:rPr>
        <w:t xml:space="preserve">N,</w:t>
      </w:r>
      <w:r w:rsidR="001852F3">
        <w:rPr>
          <w:rFonts w:ascii="Times New Roman" w:eastAsia="Times New Roman"/>
        </w:rPr>
        <w:t xml:space="preserve"> </w:t>
      </w:r>
      <w:r w:rsidR="001852F3">
        <w:rPr>
          <w:rFonts w:ascii="Times New Roman" w:eastAsia="Times New Roman"/>
        </w:rPr>
        <w:t xml:space="preserve">N,</w:t>
      </w:r>
      <w:r w:rsidR="001852F3">
        <w:rPr>
          <w:rFonts w:ascii="Times New Roman" w:eastAsia="Times New Roman"/>
        </w:rPr>
        <w:t xml:space="preserve"> </w:t>
      </w:r>
      <w:r w:rsidR="001852F3">
        <w:rPr>
          <w:rFonts w:ascii="Times New Roman" w:eastAsia="Times New Roman"/>
        </w:rPr>
        <w:t xml:space="preserve">N,</w:t>
      </w:r>
      <w:r w:rsidR="001852F3">
        <w:rPr>
          <w:rFonts w:ascii="Times New Roman" w:eastAsia="Times New Roman"/>
        </w:rPr>
        <w:t xml:space="preserve"> </w:t>
      </w:r>
      <w:r w:rsidR="001852F3">
        <w:rPr>
          <w:rFonts w:ascii="Times New Roman" w:eastAsia="Times New Roman"/>
        </w:rPr>
        <w:t xml:space="preserve">N-</w:t>
      </w:r>
      <w:r>
        <w:t>四甲基乙二胺</w:t>
      </w:r>
      <w:r>
        <w:rPr>
          <w:rFonts w:ascii="Times New Roman" w:eastAsia="Times New Roman"/>
        </w:rPr>
        <w:t>(</w:t>
      </w:r>
      <w:r>
        <w:rPr>
          <w:rFonts w:ascii="Times New Roman" w:eastAsia="Times New Roman"/>
        </w:rPr>
        <w:t xml:space="preserve">TEMED</w:t>
      </w:r>
      <w:r>
        <w:rPr>
          <w:rFonts w:ascii="Times New Roman" w:eastAsia="Times New Roman"/>
        </w:rPr>
        <w:t>)</w:t>
      </w:r>
      <w:r w:rsidRPr="00000000">
        <w:tab/>
        <w:t>Sigma</w:t>
      </w:r>
      <w:r>
        <w:t>公司</w:t>
      </w:r>
    </w:p>
    <w:p w:rsidR="0018722C">
      <w:pPr>
        <w:topLinePunct/>
      </w:pPr>
      <w:r>
        <w:rPr>
          <w:rFonts w:ascii="Times New Roman" w:eastAsia="Times New Roman"/>
        </w:rPr>
        <w:t>DAB</w:t>
      </w:r>
      <w:r>
        <w:t>显色试剂盒</w:t>
      </w:r>
      <w:r w:rsidR="001852F3">
        <w:t>北京康为世纪科技有限公司其他所需</w:t>
      </w:r>
      <w:r>
        <w:t>试剂</w:t>
      </w:r>
      <w:r>
        <w:t>均</w:t>
      </w:r>
      <w:r>
        <w:t>购</w:t>
      </w:r>
      <w:r>
        <w:t>自北京化工厂</w:t>
      </w:r>
    </w:p>
    <w:p w:rsidR="0018722C">
      <w:pPr>
        <w:pStyle w:val="Heading3"/>
        <w:topLinePunct/>
        <w:ind w:left="200" w:hangingChars="200" w:hanging="200"/>
      </w:pPr>
      <w:r>
        <w:rPr>
          <w:b/>
        </w:rPr>
        <w:t>3.1.3</w:t>
      </w:r>
      <w:r>
        <w:t xml:space="preserve"> </w:t>
      </w:r>
      <w:r>
        <w:t>实验主要仪器</w:t>
      </w:r>
    </w:p>
    <w:p w:rsidR="0018722C">
      <w:pPr>
        <w:topLinePunct/>
      </w:pPr>
      <w:bookmarkStart w:id="997121" w:name="_cwCmt1"/>
      <w:r>
        <w:rPr>
          <w:rFonts w:ascii="Times New Roman" w:eastAsia="Times New Roman"/>
        </w:rPr>
        <w:t>96</w:t>
      </w:r>
      <w:r>
        <w:t>孔聚苯乙烯酶标板</w:t>
      </w:r>
      <w:r>
        <w:rPr>
          <w:rFonts w:ascii="Times New Roman" w:eastAsia="Times New Roman"/>
        </w:rPr>
        <w:t>JET</w:t>
      </w:r>
      <w:r>
        <w:rPr>
          <w:rFonts w:ascii="Times New Roman" w:eastAsia="Times New Roman"/>
        </w:rPr>
        <w:t> </w:t>
      </w:r>
      <w:r>
        <w:rPr>
          <w:rFonts w:ascii="Times New Roman" w:eastAsia="Times New Roman"/>
        </w:rPr>
        <w:t>BIOFIL</w:t>
      </w:r>
      <w:r>
        <w:t>公司</w:t>
      </w:r>
      <w:bookmarkEnd w:id="997121"/>
    </w:p>
    <w:p w:rsidR="0018722C">
      <w:pPr>
        <w:topLinePunct/>
      </w:pPr>
      <w:r>
        <w:rPr>
          <w:rFonts w:ascii="Times New Roman" w:eastAsia="Times New Roman"/>
        </w:rPr>
        <w:t>96</w:t>
      </w:r>
      <w:r>
        <w:t>孔、</w:t>
      </w:r>
      <w:r>
        <w:rPr>
          <w:rFonts w:ascii="Times New Roman" w:eastAsia="Times New Roman"/>
        </w:rPr>
        <w:t>24</w:t>
      </w:r>
      <w:r>
        <w:t>孔、</w:t>
      </w:r>
      <w:r>
        <w:rPr>
          <w:rFonts w:ascii="Times New Roman" w:eastAsia="Times New Roman"/>
        </w:rPr>
        <w:t>6</w:t>
      </w:r>
      <w:r>
        <w:t>孔细胞培养板</w:t>
      </w:r>
      <w:r>
        <w:rPr>
          <w:rFonts w:ascii="Times New Roman" w:eastAsia="Times New Roman"/>
        </w:rPr>
        <w:t>JET</w:t>
      </w:r>
      <w:r>
        <w:rPr>
          <w:rFonts w:ascii="Times New Roman" w:eastAsia="Times New Roman"/>
        </w:rPr>
        <w:t> </w:t>
      </w:r>
      <w:r>
        <w:rPr>
          <w:rFonts w:ascii="Times New Roman" w:eastAsia="Times New Roman"/>
        </w:rPr>
        <w:t>BIOFIL</w:t>
      </w:r>
      <w:r>
        <w:t>公司</w:t>
      </w:r>
    </w:p>
    <w:p w:rsidR="0018722C">
      <w:pPr>
        <w:topLinePunct/>
      </w:pPr>
      <w:r>
        <w:rPr>
          <w:rFonts w:ascii="Times New Roman" w:eastAsia="Times New Roman"/>
        </w:rPr>
        <w:t>Motic</w:t>
      </w:r>
      <w:r>
        <w:rPr>
          <w:rFonts w:ascii="Times New Roman" w:eastAsia="Times New Roman"/>
        </w:rPr>
        <w:t> </w:t>
      </w:r>
      <w:r>
        <w:rPr>
          <w:rFonts w:ascii="Times New Roman" w:eastAsia="Times New Roman"/>
        </w:rPr>
        <w:t>AE31</w:t>
      </w:r>
      <w:r>
        <w:t>光学显微镜</w:t>
      </w:r>
      <w:r w:rsidR="001852F3">
        <w:t>上海麦克奥迪有限公司</w:t>
      </w:r>
    </w:p>
    <w:p w:rsidR="0018722C">
      <w:pPr>
        <w:topLinePunct/>
      </w:pPr>
      <w:r>
        <w:t>洁净工作台</w:t>
      </w:r>
      <w:r w:rsidR="001852F3">
        <w:t>上海博迅实业有限公司医疗设备</w:t>
      </w:r>
    </w:p>
    <w:p w:rsidR="0018722C">
      <w:pPr>
        <w:pStyle w:val="BodyText"/>
        <w:spacing w:before="121"/>
        <w:ind w:leftChars="0" w:left="138"/>
        <w:topLinePunct/>
      </w:pPr>
      <w:r>
        <w:t>厂</w:t>
      </w:r>
    </w:p>
    <w:p w:rsidR="0018722C">
      <w:pPr>
        <w:topLinePunct/>
      </w:pPr>
      <w:r>
        <w:rPr>
          <w:rFonts w:ascii="Times New Roman" w:eastAsia="Times New Roman"/>
        </w:rPr>
        <w:t>MCO-15AC</w:t>
      </w:r>
      <w:r>
        <w:rPr>
          <w:rFonts w:ascii="Times New Roman" w:eastAsia="Times New Roman"/>
        </w:rPr>
        <w:t> </w:t>
      </w:r>
      <w:r>
        <w:rPr>
          <w:rFonts w:ascii="Times New Roman" w:eastAsia="Times New Roman"/>
        </w:rPr>
        <w:t>CO2</w:t>
      </w:r>
      <w:r>
        <w:t>培养箱</w:t>
      </w:r>
      <w:r w:rsidR="001852F3">
        <w:t>日本</w:t>
      </w:r>
      <w:r/>
      <w:r>
        <w:rPr>
          <w:rFonts w:ascii="Times New Roman" w:eastAsia="Times New Roman"/>
        </w:rPr>
        <w:t>SANYO</w:t>
      </w:r>
      <w:r>
        <w:t>公司</w:t>
      </w:r>
    </w:p>
    <w:p w:rsidR="0018722C">
      <w:pPr>
        <w:topLinePunct/>
      </w:pPr>
      <w:r>
        <w:rPr>
          <w:rFonts w:ascii="Times New Roman" w:hAnsi="Times New Roman" w:eastAsia="Times New Roman"/>
        </w:rPr>
        <w:t>Accμlab</w:t>
      </w:r>
      <w:r>
        <w:t>电子天平</w:t>
      </w:r>
      <w:r>
        <w:t>（</w:t>
      </w:r>
      <w:r>
        <w:rPr>
          <w:rFonts w:ascii="Times New Roman" w:hAnsi="Times New Roman" w:eastAsia="Times New Roman"/>
        </w:rPr>
        <w:t>0.0001g</w:t>
      </w:r>
      <w:r>
        <w:t>）</w:t>
      </w:r>
      <w:r w:rsidR="001852F3">
        <w:t>北京赛多利斯仪器系统有限公司</w:t>
      </w:r>
    </w:p>
    <w:p w:rsidR="0018722C">
      <w:pPr>
        <w:topLinePunct/>
      </w:pPr>
      <w:r>
        <w:rPr>
          <w:rFonts w:ascii="Times New Roman" w:eastAsia="Times New Roman"/>
        </w:rPr>
        <w:t>MILLI-Q</w:t>
      </w:r>
      <w:r>
        <w:t>超纯水仪</w:t>
      </w:r>
      <w:r>
        <w:rPr>
          <w:rFonts w:ascii="Times New Roman" w:eastAsia="Times New Roman"/>
        </w:rPr>
        <w:t>Millipore</w:t>
      </w:r>
      <w:r>
        <w:t>公司</w:t>
      </w:r>
    </w:p>
    <w:p w:rsidR="0018722C">
      <w:pPr>
        <w:pStyle w:val="BodyText"/>
        <w:tabs>
          <w:tab w:pos="4938" w:val="left" w:leader="none"/>
        </w:tabs>
        <w:spacing w:before="167"/>
        <w:ind w:leftChars="0" w:left="618"/>
        <w:topLinePunct/>
      </w:pPr>
      <w:r>
        <w:t>紫外分光光度计</w:t>
      </w:r>
      <w:r>
        <w:rPr>
          <w:rFonts w:ascii="Times New Roman" w:eastAsia="Times New Roman"/>
        </w:rPr>
        <w:t>UNICO</w:t>
      </w:r>
      <w:r>
        <w:t>公司</w:t>
      </w:r>
    </w:p>
    <w:p w:rsidR="0018722C">
      <w:pPr>
        <w:pStyle w:val="BodyText"/>
        <w:tabs>
          <w:tab w:pos="4938" w:val="left" w:leader="none"/>
        </w:tabs>
        <w:spacing w:before="169"/>
        <w:ind w:leftChars="0" w:left="618"/>
        <w:topLinePunct/>
      </w:pPr>
      <w:r>
        <w:t>低温超速离心</w:t>
      </w:r>
      <w:r>
        <w:rPr>
          <w:rFonts w:ascii="Times New Roman" w:eastAsia="Times New Roman"/>
        </w:rPr>
        <w:t>BECKMAN</w:t>
      </w:r>
      <w:r>
        <w:t>公司</w:t>
      </w:r>
    </w:p>
    <w:p w:rsidR="0018722C">
      <w:pPr>
        <w:topLinePunct/>
      </w:pPr>
      <w:r>
        <w:t>恒温磁力搅拌器</w:t>
      </w:r>
      <w:r w:rsidR="001852F3">
        <w:t>北京北德科学器材有限公司</w:t>
      </w:r>
    </w:p>
    <w:p w:rsidR="0018722C">
      <w:pPr>
        <w:pStyle w:val="BodyText"/>
        <w:tabs>
          <w:tab w:pos="4938" w:val="left" w:leader="none"/>
        </w:tabs>
        <w:spacing w:before="185"/>
        <w:ind w:leftChars="0" w:left="618"/>
        <w:topLinePunct/>
      </w:pPr>
      <w:r>
        <w:t>核酸蛋白测定仪</w:t>
      </w:r>
      <w:r>
        <w:rPr>
          <w:rFonts w:ascii="Times New Roman" w:eastAsia="Times New Roman"/>
        </w:rPr>
        <w:t>Thermon</w:t>
      </w:r>
      <w:r>
        <w:t>公司</w:t>
      </w:r>
    </w:p>
    <w:p w:rsidR="0018722C">
      <w:pPr>
        <w:topLinePunct/>
      </w:pPr>
      <w:r>
        <w:t>透析袋</w:t>
      </w:r>
      <w:r>
        <w:rPr>
          <w:rFonts w:ascii="Times New Roman" w:eastAsia="Times New Roman"/>
        </w:rPr>
        <w:t>(</w:t>
      </w:r>
      <w:r>
        <w:rPr>
          <w:rFonts w:ascii="Times New Roman" w:eastAsia="Times New Roman"/>
        </w:rPr>
        <w:t>36DM</w:t>
      </w:r>
      <w:r>
        <w:t>、</w:t>
      </w:r>
      <w:r>
        <w:rPr>
          <w:rFonts w:ascii="Times New Roman" w:eastAsia="Times New Roman"/>
        </w:rPr>
        <w:t>27DM</w:t>
      </w:r>
      <w:r>
        <w:rPr>
          <w:rFonts w:ascii="Times New Roman" w:eastAsia="Times New Roman"/>
        </w:rPr>
        <w:t>)</w:t>
      </w:r>
      <w:r>
        <w:t>北京欣经科生物技术有限公司</w:t>
      </w:r>
    </w:p>
    <w:p w:rsidR="0018722C">
      <w:pPr>
        <w:topLinePunct/>
      </w:pPr>
      <w:r>
        <w:t>电泳仪</w:t>
      </w:r>
      <w:r>
        <w:rPr>
          <w:rFonts w:ascii="Times New Roman" w:eastAsia="Times New Roman"/>
        </w:rPr>
        <w:t>BIO-RAD</w:t>
      </w:r>
      <w:r>
        <w:t>公司</w:t>
      </w:r>
    </w:p>
    <w:p w:rsidR="0018722C">
      <w:pPr>
        <w:topLinePunct/>
      </w:pPr>
      <w:r>
        <w:t>转印仪</w:t>
      </w:r>
      <w:r>
        <w:rPr>
          <w:rFonts w:ascii="Times New Roman" w:eastAsia="Times New Roman"/>
        </w:rPr>
        <w:t>BIO-RAD</w:t>
      </w:r>
      <w:r>
        <w:t>公司</w:t>
      </w:r>
    </w:p>
    <w:p w:rsidR="0018722C">
      <w:pPr>
        <w:pStyle w:val="BodyText"/>
        <w:tabs>
          <w:tab w:pos="4938" w:val="left" w:leader="none"/>
        </w:tabs>
        <w:spacing w:before="169"/>
        <w:ind w:leftChars="0" w:left="618"/>
        <w:topLinePunct/>
      </w:pPr>
      <w:r>
        <w:t>垂直电泳槽</w:t>
      </w:r>
      <w:r>
        <w:rPr>
          <w:rFonts w:ascii="Times New Roman" w:eastAsia="Times New Roman"/>
        </w:rPr>
        <w:t>BIO-RAD</w:t>
      </w:r>
      <w:r>
        <w:t>公司</w:t>
      </w:r>
    </w:p>
    <w:p w:rsidR="0018722C">
      <w:pPr>
        <w:pStyle w:val="BodyText"/>
        <w:tabs>
          <w:tab w:pos="4938" w:val="left" w:leader="none"/>
        </w:tabs>
        <w:spacing w:before="167"/>
        <w:ind w:leftChars="0" w:left="618"/>
        <w:topLinePunct/>
      </w:pPr>
      <w:r>
        <w:t>凝胶成像仪</w:t>
      </w:r>
      <w:r>
        <w:rPr>
          <w:rFonts w:ascii="Times New Roman" w:eastAsia="Times New Roman"/>
        </w:rPr>
        <w:t>BIO-RAD</w:t>
      </w:r>
      <w:r>
        <w:t>公司</w:t>
      </w:r>
    </w:p>
    <w:p w:rsidR="0018722C">
      <w:pPr>
        <w:topLinePunct/>
      </w:pPr>
      <w:r>
        <w:rPr>
          <w:rFonts w:ascii="Times New Roman" w:eastAsia="Times New Roman"/>
        </w:rPr>
        <w:t>680</w:t>
      </w:r>
      <w:r>
        <w:t>型酶</w:t>
      </w:r>
      <w:r>
        <w:t>联免疫检测仪</w:t>
      </w:r>
      <w:r>
        <w:rPr>
          <w:rFonts w:ascii="Times New Roman" w:eastAsia="Times New Roman"/>
        </w:rPr>
        <w:t>BIO-RAD</w:t>
      </w:r>
      <w:r>
        <w:t>公司</w:t>
      </w:r>
    </w:p>
    <w:p w:rsidR="0018722C">
      <w:pPr>
        <w:topLinePunct/>
      </w:pPr>
      <w:r>
        <w:rPr>
          <w:rFonts w:ascii="Times New Roman" w:eastAsia="Times New Roman"/>
        </w:rPr>
        <w:t>1575 Immuno</w:t>
      </w:r>
      <w:r>
        <w:rPr>
          <w:rFonts w:ascii="Times New Roman" w:eastAsia="Times New Roman"/>
        </w:rPr>
        <w:t> </w:t>
      </w:r>
      <w:r>
        <w:rPr>
          <w:rFonts w:ascii="Times New Roman" w:eastAsia="Times New Roman"/>
        </w:rPr>
        <w:t>Wash</w:t>
      </w:r>
      <w:r w:rsidRPr="00000000">
        <w:tab/>
        <w:t>BIO-RAD</w:t>
      </w:r>
      <w:r>
        <w:t>公司</w:t>
      </w:r>
    </w:p>
    <w:p w:rsidR="0018722C">
      <w:pPr>
        <w:topLinePunct/>
      </w:pPr>
      <w:r>
        <w:t>超低温冰箱</w:t>
      </w:r>
      <w:r w:rsidR="001852F3">
        <w:t>日本</w:t>
      </w:r>
      <w:r/>
      <w:r>
        <w:rPr>
          <w:rFonts w:ascii="Times New Roman" w:eastAsia="Times New Roman"/>
        </w:rPr>
        <w:t>SANYO</w:t>
      </w:r>
      <w:r>
        <w:t>公司</w:t>
      </w:r>
    </w:p>
    <w:p w:rsidR="0018722C">
      <w:pPr>
        <w:pStyle w:val="BodyText"/>
        <w:tabs>
          <w:tab w:pos="4898" w:val="left" w:leader="none"/>
        </w:tabs>
        <w:spacing w:before="166"/>
        <w:ind w:leftChars="0" w:left="618"/>
        <w:topLinePunct/>
      </w:pPr>
      <w:r>
        <w:rPr>
          <w:spacing w:val="18"/>
        </w:rPr>
        <w:t>移液</w:t>
      </w:r>
      <w:r>
        <w:t>器</w:t>
      </w:r>
      <w:r>
        <w:rPr>
          <w:rFonts w:ascii="Times New Roman" w:eastAsia="Times New Roman"/>
        </w:rPr>
        <w:t>Eppendorf</w:t>
      </w:r>
      <w:r>
        <w:t>、</w:t>
      </w:r>
      <w:r>
        <w:rPr>
          <w:rFonts w:ascii="Times New Roman" w:eastAsia="Times New Roman"/>
        </w:rPr>
        <w:t>Gilson</w:t>
      </w:r>
      <w:r>
        <w:t>、</w:t>
      </w:r>
      <w:r>
        <w:rPr>
          <w:rFonts w:ascii="Times New Roman" w:eastAsia="Times New Roman"/>
        </w:rPr>
        <w:t>Dragon</w:t>
      </w:r>
      <w:r>
        <w:t>公司</w:t>
      </w:r>
    </w:p>
    <w:p w:rsidR="0018722C">
      <w:pPr>
        <w:pStyle w:val="Heading3"/>
        <w:topLinePunct/>
        <w:ind w:left="200" w:hangingChars="200" w:hanging="200"/>
      </w:pPr>
      <w:r>
        <w:rPr>
          <w:b/>
        </w:rPr>
        <w:t>3.1.4</w:t>
      </w:r>
      <w:r>
        <w:t xml:space="preserve"> </w:t>
      </w:r>
      <w:r>
        <w:t>所用溶液配方：见附录</w:t>
      </w:r>
    </w:p>
    <w:p w:rsidR="0018722C">
      <w:pPr>
        <w:pStyle w:val="Heading2"/>
        <w:topLinePunct/>
        <w:ind w:left="171" w:hangingChars="171" w:hanging="171"/>
      </w:pPr>
      <w:bookmarkStart w:id="997101" w:name="_Toc686997101"/>
      <w:bookmarkStart w:name="3.2 实验方法 " w:id="52"/>
      <w:bookmarkEnd w:id="52"/>
      <w:r>
        <w:rPr>
          <w:b/>
        </w:rPr>
        <w:t>3.2</w:t>
      </w:r>
      <w:r>
        <w:t xml:space="preserve"> </w:t>
      </w:r>
      <w:bookmarkStart w:name="_bookmark19" w:id="53"/>
      <w:bookmarkEnd w:id="53"/>
      <w:bookmarkStart w:name="_bookmark19" w:id="54"/>
      <w:bookmarkEnd w:id="54"/>
      <w:r>
        <w:t>实验方法</w:t>
      </w:r>
      <w:bookmarkEnd w:id="997101"/>
    </w:p>
    <w:p w:rsidR="0018722C">
      <w:pPr>
        <w:pStyle w:val="Heading3"/>
        <w:topLinePunct/>
        <w:ind w:left="200" w:hangingChars="200" w:hanging="200"/>
      </w:pPr>
      <w:r>
        <w:rPr>
          <w:b/>
        </w:rPr>
        <w:t>3.2.1</w:t>
      </w:r>
      <w:r>
        <w:t xml:space="preserve"> </w:t>
      </w:r>
      <w:r>
        <w:t>磺胺母核完全抗原合成与鉴定</w:t>
      </w:r>
    </w:p>
    <w:p w:rsidR="0018722C">
      <w:pPr>
        <w:pStyle w:val="Heading4"/>
        <w:topLinePunct/>
        <w:ind w:left="200" w:hangingChars="200" w:hanging="200"/>
      </w:pPr>
      <w:r>
        <w:rPr>
          <w:b/>
        </w:rPr>
        <w:t>3.2.1.1</w:t>
      </w:r>
      <w:r>
        <w:t xml:space="preserve"> </w:t>
      </w:r>
      <w:r>
        <w:t>混合酸酐法制备完全抗原</w:t>
      </w:r>
    </w:p>
    <w:p w:rsidR="0018722C">
      <w:pPr>
        <w:topLinePunct/>
      </w:pPr>
      <w:r>
        <w:rPr>
          <w:rFonts w:ascii="Times New Roman" w:eastAsia="Times New Roman"/>
        </w:rPr>
        <w:t>SH-BSA</w:t>
      </w:r>
      <w:r>
        <w:t>的制备</w:t>
      </w:r>
      <w:r>
        <w:rPr>
          <w:rFonts w:ascii="Times New Roman" w:eastAsia="Times New Roman"/>
        </w:rPr>
        <w:t>SH</w:t>
      </w:r>
      <w:r>
        <w:rPr>
          <w:rFonts w:ascii="Times New Roman" w:eastAsia="Times New Roman"/>
        </w:rPr>
        <w:t>(</w:t>
      </w:r>
      <w:r>
        <w:rPr>
          <w:rFonts w:ascii="Times New Roman" w:eastAsia="Times New Roman"/>
          <w:i/>
        </w:rPr>
        <w:t>M</w:t>
      </w:r>
      <w:r>
        <w:rPr>
          <w:rFonts w:ascii="Times New Roman" w:eastAsia="Times New Roman"/>
        </w:rPr>
        <w:t>=292</w:t>
      </w:r>
      <w:r>
        <w:rPr>
          <w:rFonts w:ascii="Times New Roman" w:eastAsia="Times New Roman"/>
        </w:rPr>
        <w:t>)</w:t>
      </w:r>
      <w:r>
        <w:t xml:space="preserve">, </w:t>
      </w:r>
      <w:r>
        <w:rPr>
          <w:rFonts w:ascii="Times New Roman" w:eastAsia="Times New Roman"/>
        </w:rPr>
        <w:t>BSA</w:t>
      </w:r>
      <w:r>
        <w:rPr>
          <w:rFonts w:ascii="Times New Roman" w:eastAsia="Times New Roman"/>
        </w:rPr>
        <w:t>(</w:t>
      </w:r>
      <w:r>
        <w:rPr>
          <w:rFonts w:ascii="Times New Roman" w:eastAsia="Times New Roman"/>
          <w:i/>
        </w:rPr>
        <w:t>M</w:t>
      </w:r>
      <w:r>
        <w:rPr>
          <w:rFonts w:ascii="Times New Roman" w:eastAsia="Times New Roman"/>
        </w:rPr>
        <w:t>=66.4K</w:t>
      </w:r>
      <w:r>
        <w:rPr>
          <w:rFonts w:ascii="Times New Roman" w:eastAsia="Times New Roman"/>
        </w:rPr>
        <w:t>)</w:t>
      </w:r>
      <w:r>
        <w:t>：</w:t>
      </w:r>
    </w:p>
    <w:p w:rsidR="0018722C">
      <w:pPr>
        <w:topLinePunct/>
      </w:pPr>
      <w:r>
        <w:rPr>
          <w:rFonts w:ascii="楷体" w:hAnsi="楷体" w:eastAsia="楷体" w:hint="eastAsia"/>
        </w:rPr>
        <w:t xml:space="preserve">（</w:t>
      </w:r>
      <w:r>
        <w:rPr>
          <w:rFonts w:ascii="Times New Roman" w:hAnsi="Times New Roman" w:eastAsia="Times New Roman"/>
        </w:rPr>
        <w:t xml:space="preserve">1</w:t>
      </w:r>
      <w:r>
        <w:rPr>
          <w:rFonts w:ascii="楷体" w:hAnsi="楷体" w:eastAsia="楷体" w:hint="eastAsia"/>
        </w:rPr>
        <w:t xml:space="preserve">）</w:t>
      </w:r>
      <w:r>
        <w:t xml:space="preserve">称取</w:t>
      </w:r>
      <w:r>
        <w:rPr>
          <w:rFonts w:ascii="Times New Roman" w:hAnsi="Times New Roman" w:eastAsia="Times New Roman"/>
        </w:rPr>
        <w:t xml:space="preserve">SH 17.4mg </w:t>
      </w:r>
      <w:r>
        <w:rPr>
          <w:rFonts w:ascii="Times New Roman" w:hAnsi="Times New Roman" w:eastAsia="Times New Roman"/>
        </w:rPr>
        <w:t xml:space="preserve">(</w:t>
      </w:r>
      <w:r>
        <w:rPr>
          <w:rFonts w:ascii="Times New Roman" w:hAnsi="Times New Roman" w:eastAsia="Times New Roman"/>
        </w:rPr>
        <w:t xml:space="preserve">0.06mmol</w:t>
      </w:r>
      <w:r>
        <w:rPr>
          <w:rFonts w:ascii="Times New Roman" w:hAnsi="Times New Roman" w:eastAsia="Times New Roman"/>
        </w:rPr>
        <w:t xml:space="preserve">)</w:t>
      </w:r>
      <w:r>
        <w:t xml:space="preserve">，加入</w:t>
      </w:r>
      <w:r>
        <w:rPr>
          <w:rFonts w:ascii="Times New Roman" w:hAnsi="Times New Roman" w:eastAsia="Times New Roman"/>
        </w:rPr>
        <w:t xml:space="preserve">1mL DMF</w:t>
      </w:r>
      <w:r>
        <w:t xml:space="preserve">，</w:t>
      </w:r>
      <w:r>
        <w:rPr>
          <w:rFonts w:ascii="Times New Roman" w:hAnsi="Times New Roman" w:eastAsia="Times New Roman"/>
          <w:rFonts w:ascii="Times New Roman" w:hAnsi="Times New Roman" w:eastAsia="Times New Roman"/>
        </w:rPr>
        <w:t xml:space="preserve">（</w:t>
      </w:r>
      <w:r>
        <w:t xml:space="preserve">澄清</w:t>
      </w:r>
      <w:r>
        <w:rPr>
          <w:rFonts w:ascii="Times New Roman" w:hAnsi="Times New Roman" w:eastAsia="Times New Roman"/>
          <w:rFonts w:ascii="Times New Roman" w:hAnsi="Times New Roman" w:eastAsia="Times New Roman"/>
        </w:rPr>
        <w:t xml:space="preserve">）</w:t>
      </w:r>
      <w:r>
        <w:t xml:space="preserve">搅拌下加入三丁</w:t>
      </w:r>
      <w:r>
        <w:t xml:space="preserve">胺</w:t>
      </w:r>
      <w:r>
        <w:rPr>
          <w:rFonts w:ascii="Times New Roman" w:hAnsi="Times New Roman" w:eastAsia="Times New Roman"/>
        </w:rPr>
        <w:t xml:space="preserve">6</w:t>
      </w:r>
      <w:r>
        <w:rPr>
          <w:rFonts w:ascii="Times New Roman" w:hAnsi="Times New Roman" w:eastAsia="Times New Roman"/>
        </w:rPr>
        <w:t>.</w:t>
      </w:r>
      <w:r>
        <w:rPr>
          <w:rFonts w:ascii="Times New Roman" w:hAnsi="Times New Roman" w:eastAsia="Times New Roman"/>
        </w:rPr>
        <w:t xml:space="preserve">8µL</w:t>
      </w:r>
      <w:r>
        <w:t xml:space="preserve">，用</w:t>
      </w:r>
      <w:r>
        <w:rPr>
          <w:rFonts w:ascii="Times New Roman" w:hAnsi="Times New Roman" w:eastAsia="Times New Roman"/>
        </w:rPr>
        <w:t xml:space="preserve">2M</w:t>
      </w:r>
      <w:r>
        <w:t xml:space="preserve">的</w:t>
      </w:r>
      <w:r>
        <w:rPr>
          <w:rFonts w:ascii="Times New Roman" w:hAnsi="Times New Roman" w:eastAsia="Times New Roman"/>
        </w:rPr>
        <w:t xml:space="preserve">NaOH</w:t>
      </w:r>
      <w:r>
        <w:t xml:space="preserve">调</w:t>
      </w:r>
      <w:r>
        <w:rPr>
          <w:rFonts w:ascii="Times New Roman" w:hAnsi="Times New Roman" w:eastAsia="Times New Roman"/>
        </w:rPr>
        <w:t xml:space="preserve">pH</w:t>
      </w:r>
      <w:r>
        <w:t xml:space="preserve">至</w:t>
      </w:r>
      <w:r>
        <w:rPr>
          <w:rFonts w:ascii="Times New Roman" w:hAnsi="Times New Roman" w:eastAsia="Times New Roman"/>
        </w:rPr>
        <w:t xml:space="preserve">7.2</w:t>
      </w:r>
      <w:r>
        <w:t xml:space="preserve">混匀后，加入氯甲酸异丁酯</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8µL</w:t>
      </w:r>
      <w:r>
        <w:t xml:space="preserve">，</w:t>
      </w:r>
      <w:r>
        <w:rPr>
          <w:rFonts w:ascii="Times New Roman" w:hAnsi="Times New Roman" w:eastAsia="Times New Roman"/>
        </w:rPr>
        <w:t xml:space="preserve">4</w:t>
      </w:r>
      <w:r>
        <w:t xml:space="preserve">℃</w:t>
      </w:r>
      <w:r>
        <w:t xml:space="preserve">磁力搅拌</w:t>
      </w:r>
      <w:r>
        <w:rPr>
          <w:rFonts w:ascii="Times New Roman" w:hAnsi="Times New Roman" w:eastAsia="Times New Roman"/>
        </w:rPr>
        <w:t xml:space="preserve">30min</w:t>
      </w:r>
      <w:r>
        <w:t xml:space="preserve">。</w:t>
      </w:r>
    </w:p>
    <w:p w:rsidR="0018722C">
      <w:pPr>
        <w:topLinePunct/>
      </w:pPr>
      <w:r>
        <w:rPr>
          <w:rFonts w:ascii="楷体" w:eastAsia="楷体" w:hint="eastAsia"/>
        </w:rPr>
        <w:t>（</w:t>
      </w:r>
      <w:r>
        <w:rPr>
          <w:rFonts w:ascii="Times New Roman" w:eastAsia="Times New Roman"/>
        </w:rPr>
        <w:t>2</w:t>
      </w:r>
      <w:r>
        <w:rPr>
          <w:rFonts w:ascii="楷体" w:eastAsia="楷体" w:hint="eastAsia"/>
        </w:rPr>
        <w:t>）</w:t>
      </w:r>
      <w:r>
        <w:t>称取</w:t>
      </w:r>
      <w:r>
        <w:rPr>
          <w:rFonts w:ascii="Times New Roman" w:eastAsia="Times New Roman"/>
        </w:rPr>
        <w:t>BSA 106g</w:t>
      </w:r>
      <w:r>
        <w:rPr>
          <w:rFonts w:ascii="Times New Roman" w:eastAsia="Times New Roman"/>
        </w:rPr>
        <w:t>(</w:t>
      </w:r>
      <w:r>
        <w:rPr>
          <w:rFonts w:ascii="Times New Roman" w:eastAsia="Times New Roman"/>
        </w:rPr>
        <w:t>0.002</w:t>
      </w:r>
      <w:r>
        <w:rPr>
          <w:rFonts w:ascii="Times New Roman" w:eastAsia="Times New Roman"/>
        </w:rPr>
        <w:t>)</w:t>
      </w:r>
      <w:r>
        <w:t>溶于</w:t>
      </w:r>
      <w:r>
        <w:rPr>
          <w:rFonts w:ascii="Times New Roman" w:eastAsia="Times New Roman"/>
        </w:rPr>
        <w:t>3 mL </w:t>
      </w:r>
      <w:r>
        <w:rPr>
          <w:rFonts w:ascii="Times New Roman" w:eastAsia="Times New Roman"/>
        </w:rPr>
        <w:t>DMF</w:t>
      </w:r>
      <w:r>
        <w:t>，冰浴搅拌下，加入</w:t>
      </w:r>
      <w:r>
        <w:rPr>
          <w:rFonts w:ascii="Times New Roman" w:eastAsia="Times New Roman"/>
        </w:rPr>
        <w:t>7mL</w:t>
      </w:r>
      <w:r>
        <w:t>生理盐</w:t>
      </w:r>
    </w:p>
    <w:p w:rsidR="0018722C">
      <w:pPr>
        <w:topLinePunct/>
      </w:pPr>
      <w:r>
        <w:t>水的充分溶解。</w:t>
      </w:r>
    </w:p>
    <w:p w:rsidR="0018722C">
      <w:pPr>
        <w:topLinePunct/>
      </w:pPr>
      <w:r>
        <w:rPr>
          <w:rFonts w:ascii="楷体" w:eastAsia="楷体" w:hint="eastAsia"/>
        </w:rPr>
        <w:t>（</w:t>
      </w:r>
      <w:r>
        <w:rPr>
          <w:rFonts w:ascii="Times New Roman" w:eastAsia="Times New Roman"/>
        </w:rPr>
        <w:t>3</w:t>
      </w:r>
      <w:r>
        <w:rPr>
          <w:rFonts w:ascii="楷体" w:eastAsia="楷体" w:hint="eastAsia"/>
        </w:rPr>
        <w:t>）</w:t>
      </w:r>
      <w:r>
        <w:t>将</w:t>
      </w:r>
      <w:r>
        <w:t>（</w:t>
      </w:r>
      <w:r>
        <w:rPr>
          <w:rFonts w:ascii="Times New Roman" w:eastAsia="Times New Roman"/>
        </w:rPr>
        <w:t>2</w:t>
      </w:r>
      <w:r>
        <w:t>）</w:t>
      </w:r>
      <w:r>
        <w:t>中溶液缓缓滴加</w:t>
      </w:r>
      <w:r>
        <w:t>（</w:t>
      </w:r>
      <w:r>
        <w:rPr>
          <w:rFonts w:ascii="Times New Roman" w:eastAsia="Times New Roman"/>
        </w:rPr>
        <w:t>1</w:t>
      </w:r>
      <w:r>
        <w:t>）</w:t>
      </w:r>
      <w:r>
        <w:t>中</w:t>
      </w:r>
      <w:r>
        <w:rPr>
          <w:rFonts w:ascii="Times New Roman" w:eastAsia="Times New Roman"/>
          <w:rFonts w:ascii="Times New Roman" w:eastAsia="Times New Roman"/>
        </w:rPr>
        <w:t>（</w:t>
      </w:r>
      <w:r>
        <w:t>出现浑浊</w:t>
      </w:r>
      <w:r>
        <w:rPr>
          <w:rFonts w:ascii="Times New Roman" w:eastAsia="Times New Roman"/>
          <w:rFonts w:ascii="Times New Roman" w:eastAsia="Times New Roman"/>
          <w:spacing w:val="-10"/>
        </w:rPr>
        <w:t>）</w:t>
      </w:r>
      <w:r>
        <w:t>，用</w:t>
      </w:r>
      <w:r>
        <w:rPr>
          <w:rFonts w:ascii="Times New Roman" w:eastAsia="Times New Roman"/>
        </w:rPr>
        <w:t>2M NaOH</w:t>
      </w:r>
      <w:r>
        <w:t>调</w:t>
      </w:r>
      <w:r>
        <w:rPr>
          <w:rFonts w:ascii="Times New Roman" w:eastAsia="Times New Roman"/>
        </w:rPr>
        <w:t>pH</w:t>
      </w:r>
      <w:r>
        <w:t>至</w:t>
      </w:r>
      <w:r>
        <w:rPr>
          <w:rFonts w:ascii="Times New Roman" w:eastAsia="Times New Roman"/>
        </w:rPr>
        <w:t>8.0</w:t>
      </w:r>
      <w:r>
        <w:t>，</w:t>
      </w:r>
    </w:p>
    <w:p w:rsidR="0018722C">
      <w:pPr>
        <w:topLinePunct/>
      </w:pPr>
      <w:r>
        <w:rPr>
          <w:rFonts w:ascii="Times New Roman" w:hAnsi="Times New Roman" w:eastAsia="Times New Roman"/>
        </w:rPr>
        <w:t>4</w:t>
      </w:r>
      <w:r>
        <w:t>℃搅拌</w:t>
      </w:r>
      <w:r>
        <w:rPr>
          <w:rFonts w:ascii="Times New Roman" w:hAnsi="Times New Roman" w:eastAsia="Times New Roman"/>
        </w:rPr>
        <w:t>8h</w:t>
      </w:r>
      <w:r>
        <w:t>。</w:t>
      </w:r>
    </w:p>
    <w:p w:rsidR="0018722C">
      <w:pPr>
        <w:topLinePunct/>
      </w:pPr>
      <w:r>
        <w:rPr>
          <w:rFonts w:ascii="楷体" w:eastAsia="楷体" w:hint="eastAsia"/>
        </w:rPr>
        <w:t>（</w:t>
      </w:r>
      <w:r>
        <w:rPr>
          <w:rFonts w:ascii="Times New Roman" w:eastAsia="Times New Roman"/>
        </w:rPr>
        <w:t>4</w:t>
      </w:r>
      <w:r>
        <w:rPr>
          <w:rFonts w:ascii="楷体" w:eastAsia="楷体" w:hint="eastAsia"/>
        </w:rPr>
        <w:t>）</w:t>
      </w:r>
      <w:r>
        <w:t>将溶液装入经预处理</w:t>
      </w:r>
      <w:r>
        <w:t>（</w:t>
      </w:r>
      <w:r>
        <w:rPr>
          <w:spacing w:val="-4"/>
        </w:rPr>
        <w:t>用超纯水煮沸火化</w:t>
      </w:r>
      <w:r>
        <w:rPr>
          <w:rFonts w:ascii="Times New Roman" w:eastAsia="Times New Roman"/>
        </w:rPr>
        <w:t>3</w:t>
      </w:r>
      <w:r>
        <w:t>次的</w:t>
      </w:r>
      <w:r>
        <w:t>）</w:t>
      </w:r>
      <w:r>
        <w:t>透析袋，用</w:t>
      </w:r>
      <w:r>
        <w:rPr>
          <w:rFonts w:ascii="Times New Roman" w:eastAsia="Times New Roman"/>
        </w:rPr>
        <w:t>0</w:t>
      </w:r>
      <w:r>
        <w:rPr>
          <w:rFonts w:ascii="Times New Roman" w:eastAsia="Times New Roman"/>
        </w:rPr>
        <w:t>.</w:t>
      </w:r>
      <w:r>
        <w:rPr>
          <w:rFonts w:ascii="Times New Roman" w:eastAsia="Times New Roman"/>
        </w:rPr>
        <w:t>01</w:t>
      </w:r>
      <w:r>
        <w:rPr>
          <w:rFonts w:ascii="Times New Roman" w:eastAsia="Times New Roman"/>
          <w:i/>
        </w:rPr>
        <w:t>mol</w:t>
      </w:r>
      <w:r>
        <w:rPr>
          <w:rFonts w:ascii="Times New Roman" w:eastAsia="Times New Roman"/>
          <w:i/>
        </w:rPr>
        <w:t>/</w:t>
      </w:r>
      <w:r>
        <w:rPr>
          <w:rFonts w:ascii="Times New Roman" w:eastAsia="Times New Roman"/>
          <w:i/>
        </w:rPr>
        <w:t>L</w:t>
      </w:r>
    </w:p>
    <w:p w:rsidR="0018722C">
      <w:pPr>
        <w:topLinePunct/>
      </w:pPr>
      <w:r>
        <w:rPr>
          <w:rFonts w:ascii="Times New Roman" w:eastAsia="Times New Roman"/>
        </w:rPr>
        <w:t>PBS</w:t>
      </w:r>
      <w:r>
        <w:t>透析</w:t>
      </w:r>
      <w:r>
        <w:rPr>
          <w:rFonts w:ascii="Times New Roman" w:eastAsia="Times New Roman"/>
        </w:rPr>
        <w:t>3</w:t>
      </w:r>
      <w:r>
        <w:t>天，每</w:t>
      </w:r>
      <w:r>
        <w:rPr>
          <w:rFonts w:ascii="Times New Roman" w:eastAsia="Times New Roman"/>
        </w:rPr>
        <w:t>6h</w:t>
      </w:r>
      <w:r>
        <w:t>，换液一次。将每次的透析液用紫外扫描，直至完全透。</w:t>
      </w:r>
    </w:p>
    <w:p w:rsidR="0018722C">
      <w:pPr>
        <w:topLinePunct/>
      </w:pPr>
      <w:r>
        <w:rPr>
          <w:rFonts w:ascii="楷体" w:hAnsi="楷体" w:eastAsia="楷体" w:hint="eastAsia"/>
        </w:rPr>
        <w:t>（</w:t>
      </w:r>
      <w:r>
        <w:rPr>
          <w:rFonts w:ascii="Times New Roman" w:hAnsi="Times New Roman" w:eastAsia="Times New Roman"/>
        </w:rPr>
        <w:t>5</w:t>
      </w:r>
      <w:r>
        <w:rPr>
          <w:rFonts w:ascii="楷体" w:hAnsi="楷体" w:eastAsia="楷体" w:hint="eastAsia"/>
        </w:rPr>
        <w:t>）</w:t>
      </w:r>
      <w:r>
        <w:t>最后将溶液分成两部分，一部分用于紫外检测，一部分</w:t>
      </w:r>
      <w:r>
        <w:rPr>
          <w:rFonts w:ascii="Times New Roman" w:hAnsi="Times New Roman" w:eastAsia="Times New Roman"/>
        </w:rPr>
        <w:t>-20</w:t>
      </w:r>
      <w:r>
        <w:t>℃保存用于免疫小鼠。</w:t>
      </w:r>
    </w:p>
    <w:p w:rsidR="0018722C">
      <w:pPr>
        <w:topLinePunct/>
      </w:pPr>
      <w:r>
        <w:rPr>
          <w:rFonts w:ascii="Times New Roman" w:eastAsia="宋体"/>
        </w:rPr>
        <w:t>SH-OVA</w:t>
      </w:r>
      <w:r w:rsidRPr="00000000">
        <w:tab/>
      </w:r>
      <w:r>
        <w:rPr>
          <w:rFonts w:ascii="Times New Roman" w:eastAsia="宋体"/>
        </w:rPr>
        <w:t>(</w:t>
      </w:r>
      <w:r>
        <w:rPr>
          <w:rFonts w:ascii="Times New Roman" w:eastAsia="宋体"/>
        </w:rPr>
        <w:t>10:1</w:t>
      </w:r>
      <w:r w:rsidR="004B696B">
        <w:rPr>
          <w:rFonts w:ascii="Times New Roman" w:eastAsia="宋体"/>
          <w:spacing w:val="-4"/>
        </w:rPr>
        <w:t>, </w:t>
      </w:r>
      <w:r>
        <w:rPr>
          <w:rFonts w:ascii="Times New Roman" w:eastAsia="宋体"/>
        </w:rPr>
        <w:t>2:1</w:t>
      </w:r>
      <w:r>
        <w:rPr>
          <w:rFonts w:ascii="Times New Roman" w:eastAsia="宋体"/>
        </w:rPr>
        <w:t>)</w:t>
      </w:r>
      <w:r>
        <w:t>包被原的制备</w:t>
      </w:r>
      <w:r>
        <w:rPr>
          <w:rFonts w:ascii="Times New Roman" w:eastAsia="宋体"/>
        </w:rPr>
        <w:t>SH</w:t>
      </w:r>
      <w:r>
        <w:rPr>
          <w:rFonts w:ascii="Times New Roman" w:eastAsia="宋体"/>
        </w:rPr>
        <w:t>(</w:t>
      </w:r>
      <w:r>
        <w:rPr>
          <w:rFonts w:ascii="Times New Roman" w:eastAsia="宋体"/>
          <w:i/>
        </w:rPr>
        <w:t>M</w:t>
      </w:r>
      <w:r>
        <w:rPr>
          <w:rFonts w:ascii="Times New Roman" w:eastAsia="宋体"/>
        </w:rPr>
        <w:t>=292</w:t>
      </w:r>
      <w:r>
        <w:rPr>
          <w:rFonts w:ascii="Times New Roman" w:eastAsia="宋体"/>
        </w:rPr>
        <w:t>)</w:t>
      </w:r>
      <w:r>
        <w:t>，</w:t>
      </w:r>
      <w:r>
        <w:rPr>
          <w:rFonts w:ascii="Times New Roman" w:eastAsia="宋体"/>
        </w:rPr>
        <w:t>OVA</w:t>
      </w:r>
      <w:r>
        <w:rPr>
          <w:rFonts w:ascii="Times New Roman" w:eastAsia="宋体"/>
        </w:rPr>
        <w:t>(</w:t>
      </w:r>
      <w:r>
        <w:rPr>
          <w:rFonts w:ascii="Times New Roman" w:eastAsia="宋体"/>
          <w:i/>
        </w:rPr>
        <w:t>M</w:t>
      </w:r>
      <w:r>
        <w:rPr>
          <w:rFonts w:ascii="Times New Roman" w:eastAsia="宋体"/>
        </w:rPr>
        <w:t>=45000</w:t>
      </w:r>
      <w:r>
        <w:rPr>
          <w:rFonts w:ascii="Times New Roman" w:eastAsia="宋体"/>
        </w:rPr>
        <w:t>)</w:t>
      </w:r>
      <w:r>
        <w:t>：</w:t>
      </w:r>
    </w:p>
    <w:p w:rsidR="0018722C">
      <w:pPr>
        <w:topLinePunct/>
      </w:pPr>
      <w:r>
        <w:rPr>
          <w:rFonts w:ascii="楷体" w:eastAsia="楷体" w:hint="eastAsia"/>
        </w:rPr>
        <w:t>（</w:t>
      </w:r>
      <w:r>
        <w:rPr>
          <w:rFonts w:ascii="Times New Roman" w:eastAsia="Times New Roman"/>
        </w:rPr>
        <w:t>1</w:t>
      </w:r>
      <w:r>
        <w:rPr>
          <w:rFonts w:ascii="楷体" w:eastAsia="楷体" w:hint="eastAsia"/>
        </w:rPr>
        <w:t>）</w:t>
      </w:r>
      <w:r>
        <w:t>称取</w:t>
      </w:r>
      <w:r>
        <w:rPr>
          <w:rFonts w:ascii="Times New Roman" w:eastAsia="Times New Roman"/>
        </w:rPr>
        <w:t>OVA </w:t>
      </w:r>
      <w:r>
        <w:rPr>
          <w:rFonts w:ascii="Times New Roman" w:eastAsia="Times New Roman"/>
        </w:rPr>
        <w:t>0.045g</w:t>
      </w:r>
      <w:r>
        <w:rPr>
          <w:rFonts w:ascii="Times New Roman" w:eastAsia="Times New Roman"/>
        </w:rPr>
        <w:t>(</w:t>
      </w:r>
      <w:r>
        <w:rPr>
          <w:rFonts w:ascii="Times New Roman" w:eastAsia="Times New Roman"/>
        </w:rPr>
        <w:t>0.001mmol</w:t>
      </w:r>
      <w:r>
        <w:rPr>
          <w:rFonts w:ascii="Times New Roman" w:eastAsia="Times New Roman"/>
        </w:rPr>
        <w:t>)</w:t>
      </w:r>
      <w:r>
        <w:t>溶于生理盐水</w:t>
      </w:r>
      <w:r>
        <w:rPr>
          <w:rFonts w:ascii="Times New Roman" w:eastAsia="Times New Roman"/>
        </w:rPr>
        <w:t>10m </w:t>
      </w:r>
      <w:r>
        <w:rPr>
          <w:rFonts w:ascii="Times New Roman" w:eastAsia="Times New Roman"/>
        </w:rPr>
        <w:t>L</w:t>
      </w:r>
      <w:r>
        <w:t>，冰浴搅拌下，分别</w:t>
      </w:r>
      <w:r>
        <w:t>加入等体积的</w:t>
      </w:r>
      <w:r>
        <w:rPr>
          <w:rFonts w:ascii="Times New Roman" w:eastAsia="Times New Roman"/>
        </w:rPr>
        <w:t>DMF</w:t>
      </w:r>
      <w:r>
        <w:t>，充分溶解。</w:t>
      </w:r>
    </w:p>
    <w:p w:rsidR="0018722C">
      <w:pPr>
        <w:topLinePunct/>
      </w:pPr>
      <w:r>
        <w:rPr>
          <w:rFonts w:ascii="楷体" w:hAnsi="楷体" w:eastAsia="楷体" w:hint="eastAsia"/>
        </w:rPr>
        <w:t>（</w:t>
      </w:r>
      <w:r>
        <w:rPr>
          <w:rFonts w:ascii="Times New Roman" w:hAnsi="Times New Roman" w:eastAsia="Times New Roman"/>
        </w:rPr>
        <w:t>2</w:t>
      </w:r>
      <w:r>
        <w:rPr>
          <w:rFonts w:ascii="楷体" w:hAnsi="楷体" w:eastAsia="楷体" w:hint="eastAsia"/>
        </w:rPr>
        <w:t>）</w:t>
      </w:r>
      <w:r>
        <w:t>称取</w:t>
      </w:r>
      <w:r>
        <w:rPr>
          <w:rFonts w:ascii="Times New Roman" w:hAnsi="Times New Roman" w:eastAsia="Times New Roman"/>
        </w:rPr>
        <w:t>SH</w:t>
      </w:r>
      <w:r>
        <w:rPr>
          <w:rFonts w:ascii="Times New Roman" w:hAnsi="Times New Roman" w:eastAsia="Times New Roman"/>
        </w:rPr>
        <w:t>(</w:t>
      </w:r>
      <w:r>
        <w:rPr>
          <w:rFonts w:ascii="Times New Roman" w:hAnsi="Times New Roman" w:eastAsia="Times New Roman"/>
          <w:i/>
        </w:rPr>
        <w:t>M</w:t>
      </w:r>
      <w:r>
        <w:rPr>
          <w:rFonts w:ascii="Times New Roman" w:hAnsi="Times New Roman" w:eastAsia="Times New Roman"/>
        </w:rPr>
        <w:t>=292</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2.92mg</w:t>
      </w:r>
      <w:r>
        <w:rPr>
          <w:rFonts w:ascii="Times New Roman" w:hAnsi="Times New Roman" w:eastAsia="Times New Roman"/>
        </w:rPr>
        <w:t>(</w:t>
      </w:r>
      <w:r>
        <w:rPr>
          <w:rFonts w:ascii="Times New Roman" w:hAnsi="Times New Roman" w:eastAsia="Times New Roman"/>
        </w:rPr>
        <w:t>0.01mmoL</w:t>
      </w:r>
      <w:r>
        <w:rPr>
          <w:rFonts w:ascii="Times New Roman" w:hAnsi="Times New Roman" w:eastAsia="Times New Roman"/>
        </w:rPr>
        <w:t>)</w:t>
      </w:r>
      <w:r>
        <w:t>、分别向</w:t>
      </w:r>
      <w:r>
        <w:t>（</w:t>
      </w:r>
      <w:r>
        <w:rPr>
          <w:rFonts w:ascii="Times New Roman" w:hAnsi="Times New Roman" w:eastAsia="Times New Roman"/>
        </w:rPr>
        <w:t>1</w:t>
      </w:r>
      <w:r>
        <w:t>）</w:t>
      </w:r>
      <w:r>
        <w:t>中加入</w:t>
      </w:r>
      <w:r>
        <w:rPr>
          <w:rFonts w:ascii="Times New Roman" w:hAnsi="Times New Roman" w:eastAsia="Times New Roman"/>
        </w:rPr>
        <w:t>1m L </w:t>
      </w:r>
      <w:r>
        <w:rPr>
          <w:rFonts w:ascii="Times New Roman" w:hAnsi="Times New Roman" w:eastAsia="Times New Roman"/>
        </w:rPr>
        <w:t>DMF,</w:t>
      </w:r>
      <w:r>
        <w:rPr>
          <w:rFonts w:ascii="Times New Roman" w:hAnsi="Times New Roman" w:eastAsia="Times New Roman"/>
          <w:rFonts w:ascii="Times New Roman" w:hAnsi="Times New Roman" w:eastAsia="Times New Roman"/>
          <w:spacing w:val="-2"/>
        </w:rPr>
        <w:t>（</w:t>
      </w:r>
      <w:r>
        <w:t>澄清</w:t>
      </w:r>
      <w:r>
        <w:rPr>
          <w:rFonts w:ascii="Times New Roman" w:hAnsi="Times New Roman" w:eastAsia="Times New Roman"/>
          <w:rFonts w:ascii="Times New Roman" w:hAnsi="Times New Roman" w:eastAsia="Times New Roman"/>
        </w:rPr>
        <w:t>）</w:t>
      </w:r>
      <w:r>
        <w:t>搅拌下加入三丁胺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8µL</w:t>
      </w:r>
      <w:r>
        <w:rPr>
          <w:rFonts w:ascii="Times New Roman" w:hAnsi="Times New Roman" w:eastAsia="Times New Roman"/>
        </w:rPr>
        <w:t>, </w:t>
      </w:r>
      <w:r>
        <w:t>用</w:t>
      </w:r>
      <w:r>
        <w:rPr>
          <w:rFonts w:ascii="Times New Roman" w:hAnsi="Times New Roman" w:eastAsia="Times New Roman"/>
        </w:rPr>
        <w:t>2M</w:t>
      </w:r>
      <w:r>
        <w:t>的</w:t>
      </w:r>
      <w:r>
        <w:rPr>
          <w:rFonts w:ascii="Times New Roman" w:hAnsi="Times New Roman" w:eastAsia="Times New Roman"/>
        </w:rPr>
        <w:t>NaOH</w:t>
      </w:r>
      <w:r>
        <w:t>调</w:t>
      </w:r>
      <w:r>
        <w:rPr>
          <w:rFonts w:ascii="Times New Roman" w:hAnsi="Times New Roman" w:eastAsia="Times New Roman"/>
        </w:rPr>
        <w:t>pH</w:t>
      </w:r>
      <w:r>
        <w:t>至</w:t>
      </w:r>
      <w:r>
        <w:rPr>
          <w:rFonts w:ascii="Times New Roman" w:hAnsi="Times New Roman" w:eastAsia="Times New Roman"/>
        </w:rPr>
        <w:t>7.2</w:t>
      </w:r>
      <w:r>
        <w:t>混匀后，加入氯甲酸异</w:t>
      </w:r>
      <w:r>
        <w:t>丁酯</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8µL</w:t>
      </w:r>
      <w:r>
        <w:t>，</w:t>
      </w:r>
      <w:r>
        <w:rPr>
          <w:rFonts w:ascii="Times New Roman" w:hAnsi="Times New Roman" w:eastAsia="Times New Roman"/>
        </w:rPr>
        <w:t>4</w:t>
      </w:r>
      <w:r>
        <w:t>℃磁力搅拌</w:t>
      </w:r>
      <w:r>
        <w:rPr>
          <w:rFonts w:ascii="Times New Roman" w:hAnsi="Times New Roman" w:eastAsia="Times New Roman"/>
        </w:rPr>
        <w:t>30min</w:t>
      </w:r>
      <w:r>
        <w:t>。</w:t>
      </w:r>
    </w:p>
    <w:p w:rsidR="0018722C">
      <w:pPr>
        <w:topLinePunct/>
      </w:pPr>
      <w:r>
        <w:rPr>
          <w:rFonts w:ascii="楷体" w:eastAsia="楷体" w:hint="eastAsia"/>
        </w:rPr>
        <w:t>（</w:t>
      </w:r>
      <w:r>
        <w:rPr>
          <w:rFonts w:ascii="Times New Roman" w:eastAsia="Times New Roman"/>
        </w:rPr>
        <w:t>3</w:t>
      </w:r>
      <w:r>
        <w:rPr>
          <w:rFonts w:ascii="楷体" w:eastAsia="楷体" w:hint="eastAsia"/>
        </w:rPr>
        <w:t>）</w:t>
      </w:r>
      <w:r>
        <w:t>将</w:t>
      </w:r>
      <w:r>
        <w:t>（</w:t>
      </w:r>
      <w:r>
        <w:rPr>
          <w:rFonts w:ascii="Times New Roman" w:eastAsia="Times New Roman"/>
        </w:rPr>
        <w:t>1</w:t>
      </w:r>
      <w:r>
        <w:t>）</w:t>
      </w:r>
      <w:r>
        <w:t>中溶液缓缓滴加</w:t>
      </w:r>
      <w:r>
        <w:t>（</w:t>
      </w:r>
      <w:r>
        <w:rPr>
          <w:rFonts w:ascii="Times New Roman" w:eastAsia="Times New Roman"/>
        </w:rPr>
        <w:t>2</w:t>
      </w:r>
      <w:r>
        <w:t>）</w:t>
      </w:r>
      <w:r>
        <w:t>中</w:t>
      </w:r>
      <w:r>
        <w:rPr>
          <w:rFonts w:ascii="Times New Roman" w:eastAsia="Times New Roman"/>
          <w:rFonts w:ascii="Times New Roman" w:eastAsia="Times New Roman"/>
        </w:rPr>
        <w:t>（</w:t>
      </w:r>
      <w:r>
        <w:t>出现浑浊</w:t>
      </w:r>
      <w:r>
        <w:rPr>
          <w:rFonts w:ascii="Times New Roman" w:eastAsia="Times New Roman"/>
          <w:rFonts w:ascii="Times New Roman" w:eastAsia="Times New Roman"/>
        </w:rPr>
        <w:t>）</w:t>
      </w:r>
      <w:r>
        <w:t>，用</w:t>
      </w:r>
      <w:r>
        <w:rPr>
          <w:rFonts w:ascii="Times New Roman" w:eastAsia="Times New Roman"/>
        </w:rPr>
        <w:t>2</w:t>
      </w:r>
      <w:r>
        <w:rPr>
          <w:rFonts w:ascii="Times New Roman" w:eastAsia="Times New Roman"/>
          <w:i/>
        </w:rPr>
        <w:t>M </w:t>
      </w:r>
      <w:r>
        <w:rPr>
          <w:rFonts w:ascii="Times New Roman" w:eastAsia="Times New Roman"/>
        </w:rPr>
        <w:t>NaOH </w:t>
      </w:r>
      <w:r>
        <w:t>调</w:t>
      </w:r>
    </w:p>
    <w:p w:rsidR="0018722C">
      <w:pPr>
        <w:topLinePunct/>
      </w:pPr>
      <w:r>
        <w:rPr>
          <w:rFonts w:ascii="Times New Roman" w:hAnsi="Times New Roman" w:eastAsia="宋体"/>
        </w:rPr>
        <w:t>pH</w:t>
      </w:r>
      <w:r>
        <w:t>至</w:t>
      </w:r>
      <w:r>
        <w:rPr>
          <w:rFonts w:ascii="Times New Roman" w:hAnsi="Times New Roman" w:eastAsia="宋体"/>
        </w:rPr>
        <w:t>8.0</w:t>
      </w:r>
      <w:r>
        <w:rPr>
          <w:rFonts w:hint="eastAsia"/>
        </w:rPr>
        <w:t>，</w:t>
      </w:r>
      <w:r w:rsidR="001852F3">
        <w:rPr>
          <w:rFonts w:ascii="Times New Roman" w:hAnsi="Times New Roman" w:eastAsia="宋体"/>
        </w:rPr>
        <w:t xml:space="preserve">4</w:t>
      </w:r>
      <w:r>
        <w:t>℃搅拌</w:t>
      </w:r>
      <w:r>
        <w:rPr>
          <w:rFonts w:ascii="Times New Roman" w:hAnsi="Times New Roman" w:eastAsia="宋体"/>
        </w:rPr>
        <w:t>8 h</w:t>
      </w:r>
      <w:r>
        <w:t>。</w:t>
      </w:r>
    </w:p>
    <w:p w:rsidR="0018722C">
      <w:pPr>
        <w:topLinePunct/>
      </w:pPr>
      <w:r>
        <w:rPr>
          <w:rFonts w:ascii="楷体" w:eastAsia="楷体" w:hint="eastAsia"/>
        </w:rPr>
        <w:t>（</w:t>
      </w:r>
      <w:r>
        <w:rPr>
          <w:rFonts w:ascii="Times New Roman" w:eastAsia="Times New Roman"/>
        </w:rPr>
        <w:t>4</w:t>
      </w:r>
      <w:r>
        <w:rPr>
          <w:rFonts w:ascii="楷体" w:eastAsia="楷体" w:hint="eastAsia"/>
        </w:rPr>
        <w:t>）</w:t>
      </w:r>
      <w:r>
        <w:t>将溶液装入经预处理</w:t>
      </w:r>
      <w:r>
        <w:t>（</w:t>
      </w:r>
      <w:r>
        <w:rPr>
          <w:spacing w:val="-4"/>
        </w:rPr>
        <w:t>用超纯水煮沸火化</w:t>
      </w:r>
      <w:r>
        <w:rPr>
          <w:rFonts w:ascii="Times New Roman" w:eastAsia="Times New Roman"/>
        </w:rPr>
        <w:t>3</w:t>
      </w:r>
      <w:r>
        <w:t>次的</w:t>
      </w:r>
      <w:r>
        <w:t>）</w:t>
      </w:r>
      <w:r>
        <w:t>透析袋，用</w:t>
      </w:r>
      <w:r>
        <w:rPr>
          <w:rFonts w:ascii="Times New Roman" w:eastAsia="Times New Roman"/>
        </w:rPr>
        <w:t>0</w:t>
      </w:r>
      <w:r>
        <w:rPr>
          <w:rFonts w:ascii="Times New Roman" w:eastAsia="Times New Roman"/>
        </w:rPr>
        <w:t>.</w:t>
      </w:r>
      <w:r>
        <w:rPr>
          <w:rFonts w:ascii="Times New Roman" w:eastAsia="Times New Roman"/>
        </w:rPr>
        <w:t>01mol</w:t>
      </w:r>
      <w:r>
        <w:rPr>
          <w:rFonts w:ascii="Times New Roman" w:eastAsia="Times New Roman"/>
        </w:rPr>
        <w:t>/</w:t>
      </w:r>
      <w:r>
        <w:rPr>
          <w:rFonts w:ascii="Times New Roman" w:eastAsia="Times New Roman"/>
        </w:rPr>
        <w:t>L</w:t>
      </w:r>
    </w:p>
    <w:p w:rsidR="0018722C">
      <w:pPr>
        <w:topLinePunct/>
      </w:pPr>
      <w:r>
        <w:rPr>
          <w:rFonts w:ascii="Times New Roman" w:eastAsia="Times New Roman"/>
        </w:rPr>
        <w:t>PBS</w:t>
      </w:r>
      <w:r>
        <w:t>透析</w:t>
      </w:r>
      <w:r>
        <w:rPr>
          <w:rFonts w:ascii="Times New Roman" w:eastAsia="Times New Roman"/>
        </w:rPr>
        <w:t>3</w:t>
      </w:r>
      <w:r>
        <w:t>天，每</w:t>
      </w:r>
      <w:r>
        <w:rPr>
          <w:rFonts w:ascii="Times New Roman" w:eastAsia="Times New Roman"/>
        </w:rPr>
        <w:t>6</w:t>
      </w:r>
      <w:r>
        <w:t>小时，换液一次。直至完全透析。</w:t>
      </w:r>
    </w:p>
    <w:p w:rsidR="0018722C">
      <w:pPr>
        <w:topLinePunct/>
      </w:pPr>
      <w:r>
        <w:rPr>
          <w:rFonts w:ascii="楷体" w:hAnsi="楷体" w:eastAsia="楷体" w:hint="eastAsia"/>
        </w:rPr>
        <w:t>（</w:t>
      </w:r>
      <w:r>
        <w:rPr>
          <w:rFonts w:ascii="Times New Roman" w:hAnsi="Times New Roman" w:eastAsia="Times New Roman"/>
        </w:rPr>
        <w:t>5</w:t>
      </w:r>
      <w:r>
        <w:rPr>
          <w:rFonts w:ascii="楷体" w:hAnsi="楷体" w:eastAsia="楷体" w:hint="eastAsia"/>
        </w:rPr>
        <w:t>）</w:t>
      </w:r>
      <w:r>
        <w:t>分装溶液</w:t>
      </w:r>
      <w:r>
        <w:rPr>
          <w:rFonts w:ascii="Times New Roman" w:hAnsi="Times New Roman" w:eastAsia="Times New Roman"/>
        </w:rPr>
        <w:t>-20</w:t>
      </w:r>
      <w:r>
        <w:t>℃保存备用，冻干备用。</w:t>
      </w:r>
    </w:p>
    <w:p w:rsidR="0018722C">
      <w:pPr>
        <w:topLinePunct/>
      </w:pPr>
      <w:r>
        <w:t>用同样方法将</w:t>
      </w:r>
      <w:r>
        <w:t>（</w:t>
      </w:r>
      <w:r/>
      <w:r>
        <w:rPr>
          <w:rFonts w:ascii="Times New Roman" w:eastAsia="宋体"/>
        </w:rPr>
        <w:t>2</w:t>
      </w:r>
      <w:r>
        <w:t>）</w:t>
      </w:r>
      <w:r>
        <w:t>中</w:t>
      </w:r>
      <w:r>
        <w:rPr>
          <w:rFonts w:ascii="Times New Roman" w:eastAsia="宋体"/>
        </w:rPr>
        <w:t>SH</w:t>
      </w:r>
      <w:r>
        <w:rPr>
          <w:rFonts w:ascii="Times New Roman" w:eastAsia="宋体"/>
        </w:rPr>
        <w:t>(</w:t>
      </w:r>
      <w:r>
        <w:rPr>
          <w:rFonts w:ascii="Times New Roman" w:eastAsia="宋体"/>
          <w:i/>
        </w:rPr>
        <w:t>M</w:t>
      </w:r>
      <w:r>
        <w:rPr>
          <w:rFonts w:ascii="Times New Roman" w:eastAsia="宋体"/>
        </w:rPr>
        <w:t>=292</w:t>
      </w:r>
      <w:r>
        <w:rPr>
          <w:rFonts w:ascii="Times New Roman" w:eastAsia="宋体"/>
        </w:rPr>
        <w:t>)</w:t>
      </w:r>
      <w:r>
        <w:t>的量换为</w:t>
      </w:r>
      <w:r>
        <w:rPr>
          <w:rFonts w:ascii="Times New Roman" w:eastAsia="宋体"/>
        </w:rPr>
        <w:t>0.584mg</w:t>
      </w:r>
      <w:r>
        <w:rPr>
          <w:rFonts w:ascii="Times New Roman" w:eastAsia="宋体"/>
        </w:rPr>
        <w:t>(</w:t>
      </w:r>
      <w:r>
        <w:rPr>
          <w:rFonts w:ascii="Times New Roman" w:eastAsia="宋体"/>
        </w:rPr>
        <w:t>0.002mmoL</w:t>
      </w:r>
      <w:r>
        <w:rPr>
          <w:rFonts w:ascii="Times New Roman" w:eastAsia="宋体"/>
        </w:rPr>
        <w:t>)</w:t>
      </w:r>
      <w:r>
        <w:t>合成</w:t>
      </w:r>
    </w:p>
    <w:p w:rsidR="0018722C">
      <w:pPr>
        <w:topLinePunct/>
      </w:pPr>
      <w:r>
        <w:rPr>
          <w:rFonts w:ascii="Times New Roman" w:eastAsia="Times New Roman"/>
        </w:rPr>
        <w:t>SH-OVA</w:t>
      </w:r>
      <w:r>
        <w:rPr>
          <w:rFonts w:ascii="Times New Roman" w:eastAsia="Times New Roman"/>
        </w:rPr>
        <w:t>(</w:t>
      </w:r>
      <w:r>
        <w:rPr>
          <w:rFonts w:ascii="Times New Roman" w:eastAsia="Times New Roman"/>
        </w:rPr>
        <w:t>2</w:t>
      </w:r>
      <w:r>
        <w:t xml:space="preserve">: </w:t>
      </w:r>
      <w:r>
        <w:rPr>
          <w:rFonts w:ascii="Times New Roman" w:eastAsia="Times New Roman"/>
        </w:rPr>
        <w:t>1</w:t>
      </w:r>
      <w:r>
        <w:rPr>
          <w:rFonts w:ascii="Times New Roman" w:eastAsia="Times New Roman"/>
        </w:rPr>
        <w:t>)</w:t>
      </w:r>
      <w:r>
        <w:t>。</w:t>
      </w:r>
    </w:p>
    <w:p w:rsidR="0018722C">
      <w:pPr>
        <w:pStyle w:val="Heading4"/>
        <w:topLinePunct/>
        <w:ind w:left="200" w:hangingChars="200" w:hanging="200"/>
      </w:pPr>
      <w:r>
        <w:rPr>
          <w:b/>
        </w:rPr>
        <w:t>3.2.1.2</w:t>
      </w:r>
      <w:r>
        <w:t xml:space="preserve"> </w:t>
      </w:r>
      <w:r>
        <w:t>完全抗原的鉴定</w:t>
      </w:r>
    </w:p>
    <w:p w:rsidR="0018722C">
      <w:pPr>
        <w:pStyle w:val="5"/>
        <w:topLinePunct/>
      </w:pPr>
      <w:r>
        <w:t>3.2.1.2.1</w:t>
      </w:r>
      <w:r>
        <w:t xml:space="preserve"> </w:t>
      </w:r>
      <w:r>
        <w:t>紫外扫描鉴定法</w:t>
      </w:r>
    </w:p>
    <w:p w:rsidR="0018722C">
      <w:pPr>
        <w:topLinePunct/>
      </w:pPr>
      <w:r>
        <w:rPr>
          <w:rFonts w:ascii="Times New Roman" w:eastAsia="Times New Roman"/>
        </w:rPr>
        <w:t>SH-BSA</w:t>
      </w:r>
      <w:r>
        <w:t>、</w:t>
      </w:r>
      <w:r>
        <w:rPr>
          <w:rFonts w:ascii="Times New Roman" w:eastAsia="Times New Roman"/>
        </w:rPr>
        <w:t>SH-OVA</w:t>
      </w:r>
      <w:r>
        <w:t>和</w:t>
      </w:r>
      <w:r>
        <w:rPr>
          <w:rFonts w:ascii="Times New Roman" w:eastAsia="Times New Roman"/>
        </w:rPr>
        <w:t>SH-HSA</w:t>
      </w:r>
      <w:r>
        <w:t>偶合物在紫外区能产生明显的吸收光谱。把</w:t>
      </w:r>
      <w:r>
        <w:t>半抗原</w:t>
      </w:r>
      <w:r>
        <w:rPr>
          <w:rFonts w:ascii="Times New Roman" w:eastAsia="Times New Roman"/>
        </w:rPr>
        <w:t>SH</w:t>
      </w:r>
      <w:r>
        <w:t>、载体蛋白溶液及透析好的偶合物溶液分别在</w:t>
      </w:r>
      <w:r>
        <w:rPr>
          <w:rFonts w:ascii="Times New Roman" w:eastAsia="Times New Roman"/>
        </w:rPr>
        <w:t>250</w:t>
      </w:r>
      <w:r>
        <w:t>～</w:t>
      </w:r>
      <w:r>
        <w:rPr>
          <w:rFonts w:ascii="Times New Roman" w:eastAsia="Times New Roman"/>
        </w:rPr>
        <w:t>300 nm</w:t>
      </w:r>
      <w:r>
        <w:t>波长下进</w:t>
      </w:r>
      <w:r>
        <w:t>行扫描，得到紫外扫描图。根据吸收曲线在偶联前后波形及吸收峰的变化，来判断偶联成功与否。</w:t>
      </w:r>
    </w:p>
    <w:p w:rsidR="0018722C">
      <w:pPr>
        <w:pStyle w:val="5"/>
        <w:topLinePunct/>
      </w:pPr>
      <w:r>
        <w:t>3.2.1.2.2</w:t>
      </w:r>
      <w:r>
        <w:t xml:space="preserve"> </w:t>
      </w:r>
      <w:r>
        <w:t>免疫学鉴定法</w:t>
      </w:r>
    </w:p>
    <w:p w:rsidR="0018722C">
      <w:pPr>
        <w:topLinePunct/>
      </w:pPr>
      <w:r>
        <w:t>用</w:t>
      </w:r>
      <w:r>
        <w:rPr>
          <w:rFonts w:ascii="Times New Roman" w:eastAsia="Times New Roman"/>
        </w:rPr>
        <w:t>SH-OVA</w:t>
      </w:r>
      <w:r>
        <w:t>作为包被原，用</w:t>
      </w:r>
      <w:r>
        <w:rPr>
          <w:rFonts w:ascii="Times New Roman" w:eastAsia="Times New Roman"/>
        </w:rPr>
        <w:t>SH-BSA</w:t>
      </w:r>
      <w:r>
        <w:t>来免疫新西兰大耳兔和</w:t>
      </w:r>
      <w:r>
        <w:rPr>
          <w:rFonts w:ascii="Times New Roman" w:eastAsia="Times New Roman"/>
        </w:rPr>
        <w:t>Balb</w:t>
      </w:r>
      <w:r>
        <w:rPr>
          <w:rFonts w:ascii="Times New Roman" w:eastAsia="Times New Roman"/>
        </w:rPr>
        <w:t>/</w:t>
      </w:r>
      <w:r>
        <w:rPr>
          <w:rFonts w:ascii="Times New Roman" w:eastAsia="Times New Roman"/>
        </w:rPr>
        <w:t xml:space="preserve">C</w:t>
      </w:r>
      <w:r>
        <w:t>小鼠，</w:t>
      </w:r>
      <w:r>
        <w:t>用得到的抗血清做方阵</w:t>
      </w:r>
      <w:r>
        <w:rPr>
          <w:rFonts w:ascii="Times New Roman" w:eastAsia="Times New Roman"/>
        </w:rPr>
        <w:t>ELISA</w:t>
      </w:r>
      <w:r>
        <w:t>和间接竞争</w:t>
      </w:r>
      <w:r>
        <w:rPr>
          <w:rFonts w:ascii="Times New Roman" w:eastAsia="Times New Roman"/>
        </w:rPr>
        <w:t>ELISA</w:t>
      </w:r>
      <w:r>
        <w:t>，测定合成的人工抗原的免疫效果，并比较人工抗原的抗原工作浓度、抗血清工作浓度等相关参数。</w:t>
      </w:r>
    </w:p>
    <w:p w:rsidR="0018722C">
      <w:pPr>
        <w:topLinePunct/>
      </w:pPr>
      <w:r>
        <w:t>人工抗原蛋白质浓度的测定及偶联结合比的计算</w:t>
      </w:r>
      <w:r>
        <w:rPr>
          <w:rFonts w:ascii="Times New Roman" w:eastAsia="Times New Roman"/>
          <w:rFonts w:hint="eastAsia"/>
        </w:rPr>
        <w:t>：</w:t>
      </w:r>
    </w:p>
    <w:p w:rsidR="0018722C">
      <w:pPr>
        <w:topLinePunct/>
      </w:pPr>
      <w:r>
        <w:t>将透析好的偶合物，适当稀释，分别测其在</w:t>
      </w:r>
      <w:r>
        <w:rPr>
          <w:rFonts w:ascii="Times New Roman" w:hAnsi="Times New Roman" w:eastAsia="Times New Roman"/>
        </w:rPr>
        <w:t>260 nm</w:t>
      </w:r>
      <w:r>
        <w:t>、</w:t>
      </w:r>
      <w:r>
        <w:rPr>
          <w:rFonts w:ascii="Times New Roman" w:hAnsi="Times New Roman" w:eastAsia="Times New Roman"/>
        </w:rPr>
        <w:t>280 nm</w:t>
      </w:r>
      <w:r>
        <w:t>处的紫外吸光</w:t>
      </w:r>
      <w:r>
        <w:t>值。按下面公式计算其蛋白浓度：</w:t>
      </w:r>
      <w:r w:rsidR="001852F3">
        <w:t xml:space="preserve">蛋白质浓度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mL</w:t>
      </w:r>
      <w:r>
        <w:rPr>
          <w:rFonts w:ascii="Times New Roman" w:hAnsi="Times New Roman" w:eastAsia="Times New Roman"/>
        </w:rPr>
        <w:t>)</w:t>
      </w:r>
      <w:r>
        <w:rPr>
          <w:rFonts w:ascii="Times New Roman" w:hAnsi="Times New Roman" w:eastAsia="Times New Roman"/>
        </w:rPr>
        <w:t xml:space="preserve"> = </w:t>
      </w:r>
      <w:r>
        <w:rPr>
          <w:rFonts w:ascii="Times New Roman" w:hAnsi="Times New Roman" w:eastAsia="Times New Roman"/>
        </w:rPr>
        <w:t>1.45×</w:t>
      </w:r>
      <w:r>
        <w:rPr>
          <w:rFonts w:ascii="Times New Roman" w:hAnsi="Times New Roman" w:eastAsia="Times New Roman"/>
          <w:i/>
        </w:rPr>
        <w:t>OD</w:t>
      </w:r>
      <w:r>
        <w:rPr>
          <w:rFonts w:ascii="Times New Roman" w:hAnsi="Times New Roman" w:eastAsia="Times New Roman"/>
          <w:i/>
        </w:rPr>
        <w:t>280 nm</w:t>
      </w:r>
      <w:r>
        <w:t>－</w:t>
      </w:r>
      <w:r>
        <w:rPr>
          <w:rFonts w:ascii="Times New Roman" w:hAnsi="Times New Roman" w:eastAsia="Times New Roman"/>
        </w:rPr>
        <w:t>0.74×</w:t>
      </w:r>
      <w:r>
        <w:rPr>
          <w:rFonts w:ascii="Times New Roman" w:hAnsi="Times New Roman" w:eastAsia="Times New Roman"/>
          <w:i/>
        </w:rPr>
        <w:t>OD</w:t>
      </w:r>
      <w:r>
        <w:rPr>
          <w:rFonts w:ascii="Times New Roman" w:hAnsi="Times New Roman" w:eastAsia="Times New Roman"/>
          <w:i/>
        </w:rPr>
        <w:t>260 </w:t>
      </w:r>
      <w:r>
        <w:rPr>
          <w:rFonts w:ascii="Times New Roman" w:hAnsi="Times New Roman" w:eastAsia="Times New Roman"/>
        </w:rPr>
        <w:t>nm</w:t>
      </w:r>
      <w:r>
        <w:t>。</w:t>
      </w:r>
    </w:p>
    <w:p w:rsidR="0018722C">
      <w:pPr>
        <w:topLinePunct/>
      </w:pPr>
      <w:r>
        <w:t>根据公式</w:t>
      </w:r>
      <w:r>
        <w:rPr>
          <w:rFonts w:ascii="Times New Roman" w:eastAsia="Times New Roman"/>
        </w:rPr>
        <w:t>[</w:t>
      </w:r>
      <w:r>
        <w:rPr>
          <w:rFonts w:ascii="Times New Roman" w:eastAsia="Times New Roman"/>
        </w:rPr>
        <w:t xml:space="preserve">73</w:t>
      </w:r>
      <w:r>
        <w:rPr>
          <w:rFonts w:ascii="Times New Roman" w:eastAsia="Times New Roman"/>
        </w:rPr>
        <w:t>]</w:t>
      </w:r>
      <w:r>
        <w:t>计算偶合物中载体蛋白与半抗原</w:t>
      </w:r>
      <w:r>
        <w:rPr>
          <w:rFonts w:ascii="Times New Roman" w:eastAsia="Times New Roman"/>
        </w:rPr>
        <w:t>SH</w:t>
      </w:r>
      <w:r>
        <w:t>的偶联比</w:t>
      </w:r>
      <w:r>
        <w:t>（</w:t>
      </w:r>
      <w:r>
        <w:t>每分钟载体蛋白质连接的半抗原数目</w:t>
      </w:r>
      <w:r>
        <w:t>）</w:t>
      </w:r>
      <w:r>
        <w:t>。</w:t>
      </w:r>
    </w:p>
    <w:p w:rsidR="0018722C">
      <w:pPr>
        <w:pStyle w:val="Heading3"/>
        <w:topLinePunct/>
        <w:ind w:left="200" w:hangingChars="200" w:hanging="200"/>
      </w:pPr>
      <w:r>
        <w:rPr>
          <w:b/>
        </w:rPr>
        <w:t>3.2.2</w:t>
      </w:r>
      <w:r>
        <w:t xml:space="preserve"> </w:t>
      </w:r>
      <w:r>
        <w:t>多克隆抗体与单克隆抗体的制备</w:t>
      </w:r>
    </w:p>
    <w:p w:rsidR="0018722C">
      <w:pPr>
        <w:pStyle w:val="Heading4"/>
        <w:topLinePunct/>
        <w:ind w:left="200" w:hangingChars="200" w:hanging="200"/>
      </w:pPr>
      <w:r>
        <w:rPr>
          <w:b/>
        </w:rPr>
        <w:t>3.2.2.1</w:t>
      </w:r>
      <w:r>
        <w:t xml:space="preserve"> </w:t>
      </w:r>
      <w:r>
        <w:t>动物免疫程序的制定</w:t>
      </w:r>
    </w:p>
    <w:p w:rsidR="0018722C">
      <w:pPr>
        <w:topLinePunct/>
      </w:pPr>
      <w:r>
        <w:rPr>
          <w:rFonts w:ascii="楷体" w:eastAsia="楷体" w:hint="eastAsia"/>
        </w:rPr>
        <w:t>（</w:t>
      </w:r>
      <w:r>
        <w:rPr>
          <w:rFonts w:ascii="楷体" w:eastAsia="楷体" w:hint="eastAsia"/>
        </w:rPr>
        <w:t xml:space="preserve">1</w:t>
      </w:r>
      <w:r>
        <w:rPr>
          <w:rFonts w:ascii="楷体" w:eastAsia="楷体" w:hint="eastAsia"/>
        </w:rPr>
        <w:t>）</w:t>
      </w:r>
      <w:r w:rsidR="001852F3">
        <w:t>新西兰大耳兔免疫方案</w:t>
      </w:r>
    </w:p>
    <w:p w:rsidR="0018722C">
      <w:pPr>
        <w:topLinePunct/>
      </w:pPr>
      <w:r>
        <w:t>用</w:t>
      </w:r>
      <w:r>
        <w:rPr>
          <w:rFonts w:ascii="Times New Roman" w:eastAsia="宋体"/>
        </w:rPr>
        <w:t>SH-BSA</w:t>
      </w:r>
      <w:r>
        <w:t>免疫原对三只新西兰大耳兔进行免疫。取</w:t>
      </w:r>
      <w:r>
        <w:rPr>
          <w:rFonts w:ascii="Times New Roman" w:eastAsia="宋体"/>
        </w:rPr>
        <w:t>SH-BSA</w:t>
      </w:r>
      <w:r>
        <w:t>用</w:t>
      </w:r>
      <w:r>
        <w:rPr>
          <w:rFonts w:ascii="Times New Roman" w:eastAsia="宋体"/>
        </w:rPr>
        <w:t>0.1M pH7.0</w:t>
      </w:r>
      <w:r>
        <w:t>的</w:t>
      </w:r>
      <w:r>
        <w:rPr>
          <w:rFonts w:ascii="Times New Roman" w:eastAsia="宋体"/>
        </w:rPr>
        <w:t>Tris-HCL</w:t>
      </w:r>
      <w:r>
        <w:t>调整至</w:t>
      </w:r>
      <w:r>
        <w:rPr>
          <w:rFonts w:ascii="Times New Roman" w:eastAsia="宋体"/>
        </w:rPr>
        <w:t>1mg</w:t>
      </w:r>
      <w:r>
        <w:rPr>
          <w:rFonts w:ascii="Times New Roman" w:eastAsia="宋体"/>
        </w:rPr>
        <w:t>/</w:t>
      </w:r>
      <w:r>
        <w:rPr>
          <w:rFonts w:ascii="Times New Roman" w:eastAsia="宋体"/>
        </w:rPr>
        <w:t>mL</w:t>
      </w:r>
      <w:r>
        <w:rPr>
          <w:rFonts w:ascii="Times New Roman" w:eastAsia="宋体"/>
          <w:i/>
        </w:rPr>
        <w:t>,</w:t>
      </w:r>
      <w:r>
        <w:t>每只免疫</w:t>
      </w:r>
      <w:r>
        <w:rPr>
          <w:rFonts w:ascii="Times New Roman" w:eastAsia="宋体"/>
        </w:rPr>
        <w:t>1mL</w:t>
      </w:r>
      <w:r>
        <w:t>。首次免疫时与等体积的弗氏完全佐</w:t>
      </w:r>
      <w:r>
        <w:t>剂混合，充分乳化后于兔子背部皮下和两侧腹股沟多点注射。以后的加强</w:t>
      </w:r>
      <w:r w:rsidR="001852F3">
        <w:t xml:space="preserve">免</w:t>
      </w:r>
      <w:r w:rsidR="001852F3">
        <w:t xml:space="preserve">疫</w:t>
      </w:r>
      <w:r>
        <w:t>均使用同剂量免疫原与等体积的弗氏不完全佐剂充分乳化，于背部皮下多点注</w:t>
      </w:r>
      <w:r>
        <w:t>射，每次免疫间隔两周。自三免起，每次免疫</w:t>
      </w:r>
      <w:r>
        <w:rPr>
          <w:rFonts w:ascii="Times New Roman" w:eastAsia="宋体"/>
        </w:rPr>
        <w:t>3</w:t>
      </w:r>
      <w:r>
        <w:t>天后，兔子耳缘静脉采血，分离</w:t>
      </w:r>
      <w:r>
        <w:t>血清，检测免疫效果。五免直接免疫</w:t>
      </w:r>
      <w:r>
        <w:rPr>
          <w:rFonts w:ascii="Times New Roman" w:eastAsia="宋体"/>
        </w:rPr>
        <w:t>0</w:t>
      </w:r>
      <w:r>
        <w:rPr>
          <w:rFonts w:ascii="Times New Roman" w:eastAsia="宋体"/>
        </w:rPr>
        <w:t>.</w:t>
      </w:r>
      <w:r>
        <w:rPr>
          <w:rFonts w:ascii="Times New Roman" w:eastAsia="宋体"/>
        </w:rPr>
        <w:t>5mg</w:t>
      </w:r>
      <w:r>
        <w:rPr>
          <w:rFonts w:ascii="Times New Roman" w:eastAsia="宋体"/>
        </w:rPr>
        <w:t>/</w:t>
      </w:r>
      <w:r>
        <w:rPr>
          <w:rFonts w:ascii="Times New Roman" w:eastAsia="宋体"/>
        </w:rPr>
        <w:t>mL</w:t>
      </w:r>
      <w:r>
        <w:rPr>
          <w:i/>
          <w:rFonts w:ascii="Times New Roman" w:eastAsia="宋体"/>
          <w:i/>
          <w:rFonts w:hint="eastAsia"/>
        </w:rPr>
        <w:t>，</w:t>
      </w:r>
      <w:r>
        <w:t>每只</w:t>
      </w:r>
      <w:r>
        <w:rPr>
          <w:rFonts w:ascii="Times New Roman" w:eastAsia="宋体"/>
        </w:rPr>
        <w:t>1mL</w:t>
      </w:r>
      <w:r>
        <w:t>，三天心脏采血，</w:t>
      </w:r>
      <w:r>
        <w:t>分</w:t>
      </w:r>
    </w:p>
    <w:p w:rsidR="0018722C">
      <w:pPr>
        <w:topLinePunct/>
      </w:pPr>
      <w:r>
        <w:t>离血清</w:t>
      </w:r>
      <w:r>
        <w:rPr>
          <w:rFonts w:ascii="Times New Roman" w:eastAsia="Times New Roman"/>
        </w:rPr>
        <w:t>[</w:t>
      </w:r>
      <w:r>
        <w:rPr>
          <w:rFonts w:ascii="Times New Roman" w:eastAsia="Times New Roman"/>
        </w:rPr>
        <w:t xml:space="preserve">74</w:t>
      </w:r>
      <w:r>
        <w:rPr>
          <w:rFonts w:ascii="Times New Roman" w:eastAsia="Times New Roman"/>
        </w:rPr>
        <w:t>]</w:t>
      </w:r>
      <w:r>
        <w:t>。免疫方案如表</w:t>
      </w:r>
      <w:r>
        <w:rPr>
          <w:rFonts w:ascii="Times New Roman" w:eastAsia="Times New Roman"/>
        </w:rPr>
        <w:t>3-1</w:t>
      </w:r>
      <w:r>
        <w:t>所示。</w:t>
      </w:r>
    </w:p>
    <w:p w:rsidR="0018722C">
      <w:pPr>
        <w:pStyle w:val="a8"/>
        <w:topLinePunct/>
      </w:pPr>
      <w:bookmarkStart w:name="_bookmark20" w:id="55"/>
      <w:bookmarkEnd w:id="55"/>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3-1</w:t>
      </w:r>
      <w:r>
        <w:t xml:space="preserve">  </w:t>
      </w:r>
      <w:r>
        <w:rPr>
          <w:kern w:val="2"/>
          <w:szCs w:val="22"/>
          <w:rFonts w:ascii="黑体" w:eastAsia="黑体" w:hint="eastAsia" w:cstheme="minorBidi" w:hAnsiTheme="minorHAnsi"/>
          <w:sz w:val="21"/>
        </w:rPr>
        <w:t>新</w:t>
      </w:r>
      <w:r>
        <w:rPr>
          <w:kern w:val="2"/>
          <w:szCs w:val="22"/>
          <w:rFonts w:ascii="黑体" w:eastAsia="黑体" w:hint="eastAsia" w:cstheme="minorBidi" w:hAnsiTheme="minorHAnsi"/>
          <w:spacing w:val="-2"/>
          <w:sz w:val="21"/>
        </w:rPr>
        <w:t>西</w:t>
      </w:r>
      <w:r>
        <w:rPr>
          <w:kern w:val="2"/>
          <w:szCs w:val="22"/>
          <w:rFonts w:ascii="黑体" w:eastAsia="黑体" w:hint="eastAsia" w:cstheme="minorBidi" w:hAnsiTheme="minorHAnsi"/>
          <w:sz w:val="21"/>
        </w:rPr>
        <w:t>兰</w:t>
      </w:r>
      <w:r>
        <w:rPr>
          <w:kern w:val="2"/>
          <w:szCs w:val="22"/>
          <w:rFonts w:ascii="黑体" w:eastAsia="黑体" w:hint="eastAsia" w:cstheme="minorBidi" w:hAnsiTheme="minorHAnsi"/>
          <w:spacing w:val="-2"/>
          <w:sz w:val="21"/>
        </w:rPr>
        <w:t>大</w:t>
      </w:r>
      <w:r>
        <w:rPr>
          <w:kern w:val="2"/>
          <w:szCs w:val="22"/>
          <w:rFonts w:ascii="黑体" w:eastAsia="黑体" w:hint="eastAsia" w:cstheme="minorBidi" w:hAnsiTheme="minorHAnsi"/>
          <w:sz w:val="21"/>
        </w:rPr>
        <w:t>耳</w:t>
      </w:r>
      <w:r>
        <w:rPr>
          <w:kern w:val="2"/>
          <w:szCs w:val="22"/>
          <w:rFonts w:ascii="黑体" w:eastAsia="黑体" w:hint="eastAsia" w:cstheme="minorBidi" w:hAnsiTheme="minorHAnsi"/>
          <w:spacing w:val="-2"/>
          <w:sz w:val="21"/>
        </w:rPr>
        <w:t>兔</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免</w:t>
      </w:r>
      <w:r>
        <w:rPr>
          <w:kern w:val="2"/>
          <w:szCs w:val="22"/>
          <w:rFonts w:ascii="黑体" w:eastAsia="黑体" w:hint="eastAsia" w:cstheme="minorBidi" w:hAnsiTheme="minorHAnsi"/>
          <w:sz w:val="21"/>
        </w:rPr>
        <w:t>疫程序</w:t>
      </w:r>
    </w:p>
    <w:p w:rsidR="0018722C">
      <w:pPr>
        <w:pStyle w:val="a8"/>
        <w:topLinePunct/>
      </w:pPr>
      <w:r>
        <w:t>Table</w:t>
      </w:r>
      <w:r>
        <w:t xml:space="preserve"> </w:t>
      </w:r>
      <w:r/>
      <w:r>
        <w:t>3-1</w:t>
      </w:r>
      <w:r>
        <w:t xml:space="preserve">  </w:t>
      </w:r>
      <w:r>
        <w:t>New Zealand rabbits immunization</w:t>
      </w:r>
      <w:r>
        <w:t> </w:t>
      </w:r>
      <w:r>
        <w:t>program</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7"/>
        <w:gridCol w:w="2901"/>
        <w:gridCol w:w="1624"/>
        <w:gridCol w:w="2920"/>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免疫次数</w:t>
            </w:r>
          </w:p>
        </w:tc>
        <w:tc>
          <w:tcPr>
            <w:tcW w:w="1682" w:type="pct"/>
            <w:vAlign w:val="center"/>
            <w:tcBorders>
              <w:bottom w:val="single" w:sz="4" w:space="0" w:color="auto"/>
            </w:tcBorders>
          </w:tcPr>
          <w:p w:rsidR="0018722C">
            <w:pPr>
              <w:pStyle w:val="a7"/>
              <w:topLinePunct/>
              <w:ind w:leftChars="0" w:left="0" w:rightChars="0" w:right="0" w:firstLineChars="0" w:firstLine="0"/>
              <w:spacing w:line="240" w:lineRule="atLeast"/>
            </w:pPr>
            <w:r>
              <w:t>抗原类型</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SH-BSA </w:t>
            </w:r>
            <w:r>
              <w:t>剂量</w:t>
            </w:r>
          </w:p>
          <w:p w:rsidR="0018722C">
            <w:pPr>
              <w:pStyle w:val="a7"/>
              <w:topLinePunct/>
              <w:ind w:leftChars="0" w:left="0" w:rightChars="0" w:right="0" w:firstLineChars="0" w:firstLine="0"/>
              <w:spacing w:line="240" w:lineRule="atLeast"/>
            </w:pPr>
            <w:r>
              <w:t xml:space="preserve">(</w:t>
            </w:r>
            <w:r>
              <w:t xml:space="preserve">1 mL </w:t>
            </w:r>
            <w:r>
              <w:t xml:space="preserve">/</w:t>
            </w:r>
            <w:r>
              <w:t xml:space="preserve">只</w:t>
            </w:r>
            <w:r>
              <w:t xml:space="preserve">)</w:t>
            </w: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免疫部位</w:t>
            </w:r>
          </w:p>
        </w:tc>
      </w:tr>
      <w:tr>
        <w:tc>
          <w:tcPr>
            <w:tcW w:w="683" w:type="pct"/>
            <w:vAlign w:val="center"/>
          </w:tcPr>
          <w:p w:rsidR="0018722C">
            <w:pPr>
              <w:pStyle w:val="ac"/>
              <w:topLinePunct/>
              <w:ind w:leftChars="0" w:left="0" w:rightChars="0" w:right="0" w:firstLineChars="0" w:firstLine="0"/>
              <w:spacing w:line="240" w:lineRule="atLeast"/>
            </w:pPr>
            <w:r>
              <w:t>首免</w:t>
            </w:r>
          </w:p>
        </w:tc>
        <w:tc>
          <w:tcPr>
            <w:tcW w:w="1682" w:type="pct"/>
            <w:vAlign w:val="center"/>
          </w:tcPr>
          <w:p w:rsidR="0018722C">
            <w:pPr>
              <w:pStyle w:val="a5"/>
              <w:topLinePunct/>
              <w:ind w:leftChars="0" w:left="0" w:rightChars="0" w:right="0" w:firstLineChars="0" w:firstLine="0"/>
              <w:spacing w:line="240" w:lineRule="atLeast"/>
            </w:pPr>
            <w:r>
              <w:t>SH-BSA+</w:t>
            </w:r>
            <w:r>
              <w:t>弗氏完全佐剂</w:t>
            </w:r>
          </w:p>
        </w:tc>
        <w:tc>
          <w:tcPr>
            <w:tcW w:w="942" w:type="pct"/>
            <w:vAlign w:val="center"/>
          </w:tcPr>
          <w:p w:rsidR="0018722C">
            <w:pPr>
              <w:pStyle w:val="a5"/>
              <w:topLinePunct/>
              <w:ind w:leftChars="0" w:left="0" w:rightChars="0" w:right="0" w:firstLineChars="0" w:firstLine="0"/>
              <w:spacing w:line="240" w:lineRule="atLeast"/>
            </w:pPr>
            <w:r>
              <w:t>1 mg</w:t>
            </w:r>
            <w:r>
              <w:t>/</w:t>
            </w:r>
            <w:r>
              <w:t>mL</w:t>
            </w:r>
          </w:p>
        </w:tc>
        <w:tc>
          <w:tcPr>
            <w:tcW w:w="1693" w:type="pct"/>
            <w:vAlign w:val="center"/>
          </w:tcPr>
          <w:p w:rsidR="0018722C">
            <w:pPr>
              <w:pStyle w:val="a5"/>
              <w:topLinePunct/>
              <w:ind w:leftChars="0" w:left="0" w:rightChars="0" w:right="0" w:firstLineChars="0" w:firstLine="0"/>
              <w:spacing w:line="240" w:lineRule="atLeast"/>
            </w:pPr>
            <w:r>
              <w:t>背部皮下和两侧腹股沟多点</w:t>
            </w:r>
          </w:p>
          <w:p w:rsidR="0018722C">
            <w:pPr>
              <w:pStyle w:val="ad"/>
              <w:topLinePunct/>
              <w:ind w:leftChars="0" w:left="0" w:rightChars="0" w:right="0" w:firstLineChars="0" w:firstLine="0"/>
              <w:spacing w:line="240" w:lineRule="atLeast"/>
            </w:pPr>
            <w:r>
              <w:t>注射</w:t>
            </w:r>
          </w:p>
        </w:tc>
      </w:tr>
      <w:tr>
        <w:tc>
          <w:tcPr>
            <w:tcW w:w="683" w:type="pct"/>
            <w:vAlign w:val="center"/>
          </w:tcPr>
          <w:p w:rsidR="0018722C">
            <w:pPr>
              <w:pStyle w:val="ac"/>
              <w:topLinePunct/>
              <w:ind w:leftChars="0" w:left="0" w:rightChars="0" w:right="0" w:firstLineChars="0" w:firstLine="0"/>
              <w:spacing w:line="240" w:lineRule="atLeast"/>
            </w:pPr>
            <w:r>
              <w:t>二免</w:t>
            </w:r>
          </w:p>
        </w:tc>
        <w:tc>
          <w:tcPr>
            <w:tcW w:w="1682" w:type="pct"/>
            <w:vAlign w:val="center"/>
          </w:tcPr>
          <w:p w:rsidR="0018722C">
            <w:pPr>
              <w:pStyle w:val="a5"/>
              <w:topLinePunct/>
              <w:ind w:leftChars="0" w:left="0" w:rightChars="0" w:right="0" w:firstLineChars="0" w:firstLine="0"/>
              <w:spacing w:line="240" w:lineRule="atLeast"/>
            </w:pPr>
            <w:r>
              <w:t>SH-BSA +</w:t>
            </w:r>
            <w:r>
              <w:t>弗氏不完全佐剂</w:t>
            </w:r>
          </w:p>
        </w:tc>
        <w:tc>
          <w:tcPr>
            <w:tcW w:w="942" w:type="pct"/>
            <w:vAlign w:val="center"/>
          </w:tcPr>
          <w:p w:rsidR="0018722C">
            <w:pPr>
              <w:pStyle w:val="a5"/>
              <w:topLinePunct/>
              <w:ind w:leftChars="0" w:left="0" w:rightChars="0" w:right="0" w:firstLineChars="0" w:firstLine="0"/>
              <w:spacing w:line="240" w:lineRule="atLeast"/>
            </w:pPr>
            <w:r>
              <w:t>1 mg</w:t>
            </w:r>
            <w:r>
              <w:t>/</w:t>
            </w:r>
            <w:r>
              <w:t>mL</w:t>
            </w:r>
          </w:p>
        </w:tc>
        <w:tc>
          <w:tcPr>
            <w:tcW w:w="1693" w:type="pct"/>
            <w:vAlign w:val="center"/>
          </w:tcPr>
          <w:p w:rsidR="0018722C">
            <w:pPr>
              <w:pStyle w:val="ad"/>
              <w:topLinePunct/>
              <w:ind w:leftChars="0" w:left="0" w:rightChars="0" w:right="0" w:firstLineChars="0" w:firstLine="0"/>
              <w:spacing w:line="240" w:lineRule="atLeast"/>
            </w:pPr>
            <w:r>
              <w:t>背部皮下多点注射</w:t>
            </w:r>
          </w:p>
        </w:tc>
      </w:tr>
      <w:tr>
        <w:tc>
          <w:tcPr>
            <w:tcW w:w="683" w:type="pct"/>
            <w:vAlign w:val="center"/>
          </w:tcPr>
          <w:p w:rsidR="0018722C">
            <w:pPr>
              <w:pStyle w:val="ac"/>
              <w:topLinePunct/>
              <w:ind w:leftChars="0" w:left="0" w:rightChars="0" w:right="0" w:firstLineChars="0" w:firstLine="0"/>
              <w:spacing w:line="240" w:lineRule="atLeast"/>
            </w:pPr>
            <w:r>
              <w:t>三免</w:t>
            </w:r>
          </w:p>
        </w:tc>
        <w:tc>
          <w:tcPr>
            <w:tcW w:w="1682" w:type="pct"/>
            <w:vAlign w:val="center"/>
          </w:tcPr>
          <w:p w:rsidR="0018722C">
            <w:pPr>
              <w:pStyle w:val="a5"/>
              <w:topLinePunct/>
              <w:ind w:leftChars="0" w:left="0" w:rightChars="0" w:right="0" w:firstLineChars="0" w:firstLine="0"/>
              <w:spacing w:line="240" w:lineRule="atLeast"/>
            </w:pPr>
            <w:r>
              <w:t>SH-BSA +</w:t>
            </w:r>
            <w:r>
              <w:t>弗氏不完全佐剂</w:t>
            </w:r>
          </w:p>
        </w:tc>
        <w:tc>
          <w:tcPr>
            <w:tcW w:w="942" w:type="pct"/>
            <w:vAlign w:val="center"/>
          </w:tcPr>
          <w:p w:rsidR="0018722C">
            <w:pPr>
              <w:pStyle w:val="a5"/>
              <w:topLinePunct/>
              <w:ind w:leftChars="0" w:left="0" w:rightChars="0" w:right="0" w:firstLineChars="0" w:firstLine="0"/>
              <w:spacing w:line="240" w:lineRule="atLeast"/>
            </w:pPr>
            <w:r>
              <w:t>1 mg</w:t>
            </w:r>
            <w:r>
              <w:t>/</w:t>
            </w:r>
            <w:r>
              <w:t>mL</w:t>
            </w:r>
          </w:p>
        </w:tc>
        <w:tc>
          <w:tcPr>
            <w:tcW w:w="1693" w:type="pct"/>
            <w:vAlign w:val="center"/>
          </w:tcPr>
          <w:p w:rsidR="0018722C">
            <w:pPr>
              <w:pStyle w:val="ad"/>
              <w:topLinePunct/>
              <w:ind w:leftChars="0" w:left="0" w:rightChars="0" w:right="0" w:firstLineChars="0" w:firstLine="0"/>
              <w:spacing w:line="240" w:lineRule="atLeast"/>
            </w:pPr>
            <w:r>
              <w:t>背部皮下多点注射</w:t>
            </w:r>
          </w:p>
        </w:tc>
      </w:tr>
      <w:tr>
        <w:tc>
          <w:tcPr>
            <w:tcW w:w="683" w:type="pct"/>
            <w:vAlign w:val="center"/>
          </w:tcPr>
          <w:p w:rsidR="0018722C">
            <w:pPr>
              <w:pStyle w:val="ac"/>
              <w:topLinePunct/>
              <w:ind w:leftChars="0" w:left="0" w:rightChars="0" w:right="0" w:firstLineChars="0" w:firstLine="0"/>
              <w:spacing w:line="240" w:lineRule="atLeast"/>
            </w:pPr>
            <w:r>
              <w:t>四免</w:t>
            </w:r>
          </w:p>
        </w:tc>
        <w:tc>
          <w:tcPr>
            <w:tcW w:w="1682" w:type="pct"/>
            <w:vAlign w:val="center"/>
          </w:tcPr>
          <w:p w:rsidR="0018722C">
            <w:pPr>
              <w:pStyle w:val="a5"/>
              <w:topLinePunct/>
              <w:ind w:leftChars="0" w:left="0" w:rightChars="0" w:right="0" w:firstLineChars="0" w:firstLine="0"/>
              <w:spacing w:line="240" w:lineRule="atLeast"/>
            </w:pPr>
            <w:r>
              <w:t>SH-BSA +</w:t>
            </w:r>
            <w:r>
              <w:t>弗氏不完全佐剂</w:t>
            </w:r>
          </w:p>
        </w:tc>
        <w:tc>
          <w:tcPr>
            <w:tcW w:w="942" w:type="pct"/>
            <w:vAlign w:val="center"/>
          </w:tcPr>
          <w:p w:rsidR="0018722C">
            <w:pPr>
              <w:pStyle w:val="a5"/>
              <w:topLinePunct/>
              <w:ind w:leftChars="0" w:left="0" w:rightChars="0" w:right="0" w:firstLineChars="0" w:firstLine="0"/>
              <w:spacing w:line="240" w:lineRule="atLeast"/>
            </w:pPr>
            <w:r>
              <w:t>1 mg</w:t>
            </w:r>
            <w:r>
              <w:t>/</w:t>
            </w:r>
            <w:r>
              <w:t>mL</w:t>
            </w:r>
          </w:p>
        </w:tc>
        <w:tc>
          <w:tcPr>
            <w:tcW w:w="1693" w:type="pct"/>
            <w:vAlign w:val="center"/>
          </w:tcPr>
          <w:p w:rsidR="0018722C">
            <w:pPr>
              <w:pStyle w:val="ad"/>
              <w:topLinePunct/>
              <w:ind w:leftChars="0" w:left="0" w:rightChars="0" w:right="0" w:firstLineChars="0" w:firstLine="0"/>
              <w:spacing w:line="240" w:lineRule="atLeast"/>
            </w:pPr>
            <w:r>
              <w:t>背部皮下多点注射</w:t>
            </w:r>
          </w:p>
        </w:tc>
      </w:tr>
      <w:tr>
        <w:tc>
          <w:tcPr>
            <w:tcW w:w="683" w:type="pct"/>
            <w:vAlign w:val="center"/>
            <w:tcBorders>
              <w:top w:val="single" w:sz="4" w:space="0" w:color="auto"/>
            </w:tcBorders>
          </w:tcPr>
          <w:p w:rsidR="0018722C">
            <w:pPr>
              <w:pStyle w:val="ac"/>
              <w:topLinePunct/>
              <w:ind w:leftChars="0" w:left="0" w:rightChars="0" w:right="0" w:firstLineChars="0" w:firstLine="0"/>
              <w:spacing w:line="240" w:lineRule="atLeast"/>
            </w:pPr>
            <w:r>
              <w:t>五免</w:t>
            </w:r>
          </w:p>
        </w:tc>
        <w:tc>
          <w:tcPr>
            <w:tcW w:w="1682" w:type="pct"/>
            <w:vAlign w:val="center"/>
            <w:tcBorders>
              <w:top w:val="single" w:sz="4" w:space="0" w:color="auto"/>
            </w:tcBorders>
          </w:tcPr>
          <w:p w:rsidR="0018722C">
            <w:pPr>
              <w:pStyle w:val="aff1"/>
              <w:topLinePunct/>
              <w:ind w:leftChars="0" w:left="0" w:rightChars="0" w:right="0" w:firstLineChars="0" w:firstLine="0"/>
              <w:spacing w:line="240" w:lineRule="atLeast"/>
            </w:pPr>
            <w:r>
              <w:t>SH-BSA</w:t>
            </w:r>
          </w:p>
        </w:tc>
        <w:tc>
          <w:tcPr>
            <w:tcW w:w="942" w:type="pct"/>
            <w:vAlign w:val="center"/>
            <w:tcBorders>
              <w:top w:val="single" w:sz="4" w:space="0" w:color="auto"/>
            </w:tcBorders>
          </w:tcPr>
          <w:p w:rsidR="0018722C">
            <w:pPr>
              <w:pStyle w:val="aff1"/>
              <w:topLinePunct/>
              <w:ind w:leftChars="0" w:left="0" w:rightChars="0" w:right="0" w:firstLineChars="0" w:firstLine="0"/>
              <w:spacing w:line="240" w:lineRule="atLeast"/>
            </w:pPr>
            <w:r>
              <w:t>0.5mg</w:t>
            </w:r>
            <w:r>
              <w:t>/</w:t>
            </w:r>
            <w:r>
              <w:t>mL</w:t>
            </w:r>
          </w:p>
        </w:tc>
        <w:tc>
          <w:tcPr>
            <w:tcW w:w="1693" w:type="pct"/>
            <w:vAlign w:val="center"/>
            <w:tcBorders>
              <w:top w:val="single" w:sz="4" w:space="0" w:color="auto"/>
            </w:tcBorders>
          </w:tcPr>
          <w:p w:rsidR="0018722C">
            <w:pPr>
              <w:pStyle w:val="ad"/>
              <w:topLinePunct/>
              <w:ind w:leftChars="0" w:left="0" w:rightChars="0" w:right="0" w:firstLineChars="0" w:firstLine="0"/>
              <w:spacing w:line="240" w:lineRule="atLeast"/>
            </w:pPr>
            <w:r>
              <w:t>耳缘静脉注射</w:t>
            </w:r>
          </w:p>
        </w:tc>
      </w:tr>
    </w:tbl>
    <w:p w:rsidR="0018722C">
      <w:pPr>
        <w:pStyle w:val="affa"/>
      </w:pPr>
    </w:p>
    <w:p w:rsidR="0018722C">
      <w:pPr>
        <w:topLinePunct/>
      </w:pPr>
      <w:r>
        <w:rPr>
          <w:rFonts w:ascii="楷体" w:eastAsia="楷体" w:hint="eastAsia"/>
        </w:rPr>
        <w:t>（</w:t>
      </w:r>
      <w:r>
        <w:rPr>
          <w:rFonts w:ascii="楷体" w:eastAsia="楷体" w:hint="eastAsia"/>
        </w:rPr>
        <w:t xml:space="preserve">2</w:t>
      </w:r>
      <w:r>
        <w:rPr>
          <w:rFonts w:ascii="楷体" w:eastAsia="楷体" w:hint="eastAsia"/>
        </w:rPr>
        <w:t>）</w:t>
      </w:r>
      <w:r w:rsidR="001852F3">
        <w:t>Balb</w:t>
      </w:r>
      <w:r>
        <w:t>/</w:t>
      </w:r>
      <w:r>
        <w:t>C</w:t>
      </w:r>
      <w:r w:rsidR="001852F3">
        <w:rPr>
          <w:rFonts w:ascii="楷体" w:eastAsia="楷体" w:hint="eastAsia"/>
        </w:rPr>
        <w:t xml:space="preserve">小鼠免疫方案</w:t>
      </w:r>
    </w:p>
    <w:p w:rsidR="0018722C">
      <w:pPr>
        <w:topLinePunct/>
      </w:pPr>
      <w:r>
        <w:t>将</w:t>
      </w:r>
      <w:r>
        <w:rPr>
          <w:rFonts w:ascii="Times New Roman" w:eastAsia="Times New Roman"/>
        </w:rPr>
        <w:t>15</w:t>
      </w:r>
      <w:r>
        <w:t>只雌性</w:t>
      </w:r>
      <w:r>
        <w:rPr>
          <w:rFonts w:ascii="Times New Roman" w:eastAsia="Times New Roman"/>
        </w:rPr>
        <w:t>Balb</w:t>
      </w:r>
      <w:r>
        <w:rPr>
          <w:rFonts w:ascii="Times New Roman" w:eastAsia="Times New Roman"/>
        </w:rPr>
        <w:t>/</w:t>
      </w:r>
      <w:r>
        <w:rPr>
          <w:rFonts w:ascii="Times New Roman" w:eastAsia="Times New Roman"/>
        </w:rPr>
        <w:t xml:space="preserve">C</w:t>
      </w:r>
      <w:r>
        <w:t>小鼠分为三组，高、中和低三个剂量组每次免疫分别为</w:t>
      </w:r>
    </w:p>
    <w:p w:rsidR="0018722C">
      <w:pPr>
        <w:topLinePunct/>
      </w:pPr>
      <w:r>
        <w:rPr>
          <w:rFonts w:ascii="Times New Roman" w:hAnsi="Times New Roman" w:eastAsia="宋体"/>
        </w:rPr>
        <w:t>200µg</w:t>
      </w:r>
      <w:r>
        <w:rPr>
          <w:rFonts w:ascii="Times New Roman" w:hAnsi="Times New Roman" w:eastAsia="宋体"/>
        </w:rPr>
        <w:t>/</w:t>
      </w:r>
      <w:r>
        <w:t>只、</w:t>
      </w:r>
      <w:r>
        <w:rPr>
          <w:rFonts w:ascii="Times New Roman" w:hAnsi="Times New Roman" w:eastAsia="宋体"/>
        </w:rPr>
        <w:t>100µg</w:t>
      </w:r>
      <w:r>
        <w:rPr>
          <w:rFonts w:ascii="Times New Roman" w:hAnsi="Times New Roman" w:eastAsia="宋体"/>
        </w:rPr>
        <w:t>/</w:t>
      </w:r>
      <w:r>
        <w:t>只和</w:t>
      </w:r>
      <w:r>
        <w:rPr>
          <w:rFonts w:ascii="Times New Roman" w:hAnsi="Times New Roman" w:eastAsia="宋体"/>
        </w:rPr>
        <w:t>50µg</w:t>
      </w:r>
      <w:r>
        <w:rPr>
          <w:rFonts w:ascii="Times New Roman" w:hAnsi="Times New Roman" w:eastAsia="宋体"/>
        </w:rPr>
        <w:t>/</w:t>
      </w:r>
      <w:r>
        <w:t>只，且</w:t>
      </w:r>
      <w:r>
        <w:rPr>
          <w:rFonts w:ascii="Times New Roman" w:hAnsi="Times New Roman" w:eastAsia="宋体"/>
        </w:rPr>
        <w:t>0</w:t>
      </w:r>
      <w:r>
        <w:rPr>
          <w:rFonts w:ascii="Times New Roman" w:hAnsi="Times New Roman" w:eastAsia="宋体"/>
        </w:rPr>
        <w:t>.</w:t>
      </w:r>
      <w:r>
        <w:rPr>
          <w:rFonts w:ascii="Times New Roman" w:hAnsi="Times New Roman" w:eastAsia="宋体"/>
        </w:rPr>
        <w:t>1mL</w:t>
      </w:r>
      <w:r>
        <w:rPr>
          <w:rFonts w:ascii="Times New Roman" w:hAnsi="Times New Roman" w:eastAsia="宋体"/>
        </w:rPr>
        <w:t>/</w:t>
      </w:r>
      <w:r>
        <w:t>只。首次免疫取相应剂量的人工抗原</w:t>
      </w:r>
      <w:r>
        <w:rPr>
          <w:rFonts w:ascii="Times New Roman" w:hAnsi="Times New Roman" w:eastAsia="宋体"/>
        </w:rPr>
        <w:t>SH-BSA</w:t>
      </w:r>
      <w:r>
        <w:rPr>
          <w:rFonts w:ascii="Times New Roman" w:hAnsi="Times New Roman" w:eastAsia="宋体"/>
        </w:rPr>
        <w:t> </w:t>
      </w:r>
      <w:r>
        <w:rPr>
          <w:rFonts w:ascii="Times New Roman" w:hAnsi="Times New Roman" w:eastAsia="宋体"/>
        </w:rPr>
        <w:t>0.1M</w:t>
      </w:r>
      <w:r>
        <w:rPr>
          <w:rFonts w:ascii="Times New Roman" w:hAnsi="Times New Roman" w:eastAsia="宋体"/>
        </w:rPr>
        <w:t> </w:t>
      </w:r>
      <w:r>
        <w:rPr>
          <w:rFonts w:ascii="Times New Roman" w:hAnsi="Times New Roman" w:eastAsia="宋体"/>
        </w:rPr>
        <w:t>pH=7</w:t>
      </w:r>
      <w:r>
        <w:t>的</w:t>
      </w:r>
      <w:r>
        <w:rPr>
          <w:rFonts w:ascii="Times New Roman" w:hAnsi="Times New Roman" w:eastAsia="宋体"/>
        </w:rPr>
        <w:t>Tris-HCL</w:t>
      </w:r>
      <w:r>
        <w:t>中，于等体积的弗氏完全佐剂充分乳化后小鼠</w:t>
      </w:r>
      <w:r>
        <w:t>后颈背部多点注射。两周后使用同剂量免疫原与弗氏不完全佐剂乳化，于腹腔皮</w:t>
      </w:r>
      <w:r>
        <w:t>下注射，作第二次免疫。第三、四、五免与第二次免方法相同，每次免疫之间</w:t>
      </w:r>
      <w:r>
        <w:t>的时间间隔为两周。第四免后，</w:t>
      </w:r>
      <w:r>
        <w:rPr>
          <w:rFonts w:ascii="Times New Roman" w:hAnsi="Times New Roman" w:eastAsia="宋体"/>
        </w:rPr>
        <w:t>ELISA</w:t>
      </w:r>
      <w:r>
        <w:t>法检测小鼠抗血清的效价，在三组中选取</w:t>
      </w:r>
      <w:r>
        <w:t>效价最高的小鼠做融合，融合前</w:t>
      </w:r>
      <w:r>
        <w:rPr>
          <w:rFonts w:ascii="Times New Roman" w:hAnsi="Times New Roman" w:eastAsia="宋体"/>
        </w:rPr>
        <w:t>3</w:t>
      </w:r>
      <w:r>
        <w:t>天腹腔注射相同剂量的人工抗原液</w:t>
      </w:r>
      <w:r>
        <w:t>（</w:t>
      </w:r>
      <w:r>
        <w:t>不加入</w:t>
      </w:r>
      <w:r>
        <w:t>弗</w:t>
      </w:r>
    </w:p>
    <w:p w:rsidR="0018722C">
      <w:pPr>
        <w:topLinePunct/>
      </w:pPr>
      <w:r>
        <w:t>氏佐剂进行乳化</w:t>
      </w:r>
      <w:r>
        <w:t>）</w:t>
      </w:r>
      <w:r>
        <w:t xml:space="preserve">作加强免疫。免疫方案如表</w:t>
      </w:r>
      <w:r>
        <w:rPr>
          <w:rFonts w:ascii="Times New Roman" w:eastAsia="Times New Roman"/>
        </w:rPr>
        <w:t>3-2</w:t>
      </w:r>
      <w:r>
        <w:t>所示。</w:t>
      </w:r>
    </w:p>
    <w:p w:rsidR="0018722C">
      <w:pPr>
        <w:pStyle w:val="a8"/>
        <w:topLinePunct/>
      </w:pPr>
      <w:bookmarkStart w:name="_bookmark21" w:id="56"/>
      <w:bookmarkEnd w:id="56"/>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3-2</w:t>
      </w:r>
      <w:r>
        <w:t xml:space="preserve">  </w:t>
      </w:r>
      <w:r>
        <w:t>BaLb/C</w:t>
      </w:r>
      <w:r>
        <w:rPr>
          <w:kern w:val="2"/>
          <w:szCs w:val="22"/>
          <w:rFonts w:ascii="黑体" w:eastAsia="黑体" w:hint="eastAsia" w:cstheme="minorBidi" w:hAnsiTheme="minorHAnsi"/>
          <w:sz w:val="21"/>
        </w:rPr>
        <w:t>小</w:t>
      </w:r>
      <w:r>
        <w:rPr>
          <w:kern w:val="2"/>
          <w:szCs w:val="22"/>
          <w:rFonts w:ascii="黑体" w:eastAsia="黑体" w:hint="eastAsia" w:cstheme="minorBidi" w:hAnsiTheme="minorHAnsi"/>
          <w:spacing w:val="-2"/>
          <w:sz w:val="21"/>
        </w:rPr>
        <w:t>鼠</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免</w:t>
      </w:r>
      <w:r>
        <w:rPr>
          <w:kern w:val="2"/>
          <w:szCs w:val="22"/>
          <w:rFonts w:ascii="黑体" w:eastAsia="黑体" w:hint="eastAsia" w:cstheme="minorBidi" w:hAnsiTheme="minorHAnsi"/>
          <w:sz w:val="21"/>
        </w:rPr>
        <w:t>疫程序</w:t>
      </w:r>
    </w:p>
    <w:p w:rsidR="0018722C">
      <w:pPr>
        <w:pStyle w:val="a8"/>
        <w:topLinePunct/>
      </w:pPr>
      <w:r>
        <w:t xml:space="preserve">Table</w:t>
      </w:r>
      <w:r>
        <w:t xml:space="preserve"> </w:t>
      </w:r>
      <w:r/>
      <w:r>
        <w:t xml:space="preserve">3-2</w:t>
      </w:r>
      <w:r>
        <w:t xml:space="preserve">  </w:t>
      </w:r>
      <w:r>
        <w:t xml:space="preserve">BaLb </w:t>
      </w:r>
      <w:r w:rsidRPr="00000000">
        <w:t xml:space="preserve">/</w:t>
      </w:r>
      <w:r w:rsidRPr="00000000">
        <w:t xml:space="preserve"> C mice immunization</w:t>
      </w:r>
      <w:r>
        <w:t xml:space="preserve"> </w:t>
      </w:r>
      <w:r>
        <w:t xml:space="preserve">program</w:t>
      </w:r>
    </w:p>
    <w:tbl>
      <w:tblPr>
        <w:tblW w:w="5000" w:type="pct"/>
        <w:tblInd w:w="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2619"/>
        <w:gridCol w:w="974"/>
        <w:gridCol w:w="1059"/>
        <w:gridCol w:w="1075"/>
        <w:gridCol w:w="2187"/>
      </w:tblGrid>
      <w:tr>
        <w:trPr>
          <w:tblHeader/>
        </w:trPr>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0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SH-BS</w:t>
            </w:r>
            <w:r>
              <w:t>A </w:t>
            </w:r>
            <w:r>
              <w:t>剂量</w:t>
            </w:r>
            <w:r>
              <w:t>（</w:t>
            </w:r>
            <w:r>
              <w:t xml:space="preserve">µg </w:t>
            </w:r>
            <w:r>
              <w:t>/</w:t>
            </w:r>
            <w:r>
              <w:t>只</w:t>
            </w:r>
            <w:r>
              <w:t>）</w:t>
            </w:r>
            <w:r>
              <w:t>且 </w:t>
            </w:r>
            <w:r>
              <w:t>0.1mL</w:t>
            </w:r>
            <w:r>
              <w:t>/</w:t>
            </w:r>
            <w:r>
              <w:t>只</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02" w:type="pct"/>
            <w:vAlign w:val="center"/>
          </w:tcPr>
          <w:p w:rsidR="0018722C">
            <w:pPr>
              <w:pStyle w:val="ac"/>
              <w:topLinePunct/>
              <w:ind w:leftChars="0" w:left="0" w:rightChars="0" w:right="0" w:firstLineChars="0" w:firstLine="0"/>
              <w:spacing w:line="240" w:lineRule="atLeast"/>
            </w:pPr>
            <w:r>
              <w:t>免疫时间</w:t>
            </w:r>
          </w:p>
        </w:tc>
        <w:tc>
          <w:tcPr>
            <w:tcW w:w="1356" w:type="pct"/>
            <w:vAlign w:val="center"/>
          </w:tcPr>
          <w:p w:rsidR="0018722C">
            <w:pPr>
              <w:pStyle w:val="a5"/>
              <w:topLinePunct/>
              <w:ind w:leftChars="0" w:left="0" w:rightChars="0" w:right="0" w:firstLineChars="0" w:firstLine="0"/>
              <w:spacing w:line="240" w:lineRule="atLeast"/>
            </w:pPr>
            <w:r>
              <w:t>免疫原类型</w:t>
            </w:r>
          </w:p>
        </w:tc>
        <w:tc>
          <w:tcPr>
            <w:tcW w:w="504" w:type="pct"/>
            <w:vAlign w:val="center"/>
          </w:tcPr>
          <w:p w:rsidR="0018722C">
            <w:pPr>
              <w:pStyle w:val="a5"/>
              <w:topLinePunct/>
              <w:ind w:leftChars="0" w:left="0" w:rightChars="0" w:right="0" w:firstLineChars="0" w:firstLine="0"/>
              <w:spacing w:line="240" w:lineRule="atLeast"/>
            </w:pPr>
            <w:r>
              <w:t>高 剂 量</w:t>
            </w:r>
          </w:p>
          <w:p w:rsidR="0018722C">
            <w:pPr>
              <w:pStyle w:val="a5"/>
              <w:topLinePunct/>
              <w:ind w:leftChars="0" w:left="0" w:rightChars="0" w:right="0" w:firstLineChars="0" w:firstLine="0"/>
              <w:spacing w:line="240" w:lineRule="atLeast"/>
            </w:pPr>
            <w:r>
              <w:t>组</w:t>
            </w:r>
          </w:p>
        </w:tc>
        <w:tc>
          <w:tcPr>
            <w:tcW w:w="548" w:type="pct"/>
            <w:vAlign w:val="center"/>
          </w:tcPr>
          <w:p w:rsidR="0018722C">
            <w:pPr>
              <w:pStyle w:val="a5"/>
              <w:topLinePunct/>
              <w:ind w:leftChars="0" w:left="0" w:rightChars="0" w:right="0" w:firstLineChars="0" w:firstLine="0"/>
              <w:spacing w:line="240" w:lineRule="atLeast"/>
            </w:pPr>
            <w:r>
              <w:t>中剂量组</w:t>
            </w:r>
          </w:p>
        </w:tc>
        <w:tc>
          <w:tcPr>
            <w:tcW w:w="557" w:type="pct"/>
            <w:vAlign w:val="center"/>
          </w:tcPr>
          <w:p w:rsidR="0018722C">
            <w:pPr>
              <w:pStyle w:val="a5"/>
              <w:topLinePunct/>
              <w:ind w:leftChars="0" w:left="0" w:rightChars="0" w:right="0" w:firstLineChars="0" w:firstLine="0"/>
              <w:spacing w:line="240" w:lineRule="atLeast"/>
            </w:pPr>
            <w:r>
              <w:t>低剂量组</w:t>
            </w:r>
          </w:p>
        </w:tc>
        <w:tc>
          <w:tcPr>
            <w:tcW w:w="1132" w:type="pct"/>
            <w:vAlign w:val="center"/>
          </w:tcPr>
          <w:p w:rsidR="0018722C">
            <w:pPr>
              <w:pStyle w:val="ad"/>
              <w:topLinePunct/>
              <w:ind w:leftChars="0" w:left="0" w:rightChars="0" w:right="0" w:firstLineChars="0" w:firstLine="0"/>
              <w:spacing w:line="240" w:lineRule="atLeast"/>
            </w:pPr>
            <w:r>
              <w:t>免疫部位</w:t>
            </w:r>
          </w:p>
        </w:tc>
      </w:tr>
      <w:tr>
        <w:tc>
          <w:tcPr>
            <w:tcW w:w="902" w:type="pct"/>
            <w:vAlign w:val="center"/>
          </w:tcPr>
          <w:p w:rsidR="0018722C">
            <w:pPr>
              <w:pStyle w:val="ac"/>
              <w:topLinePunct/>
              <w:ind w:leftChars="0" w:left="0" w:rightChars="0" w:right="0" w:firstLineChars="0" w:firstLine="0"/>
              <w:spacing w:line="240" w:lineRule="atLeast"/>
            </w:pPr>
            <w:r>
              <w:t>首免</w:t>
            </w:r>
          </w:p>
        </w:tc>
        <w:tc>
          <w:tcPr>
            <w:tcW w:w="1356" w:type="pct"/>
            <w:vAlign w:val="center"/>
          </w:tcPr>
          <w:p w:rsidR="0018722C">
            <w:pPr>
              <w:pStyle w:val="a5"/>
              <w:topLinePunct/>
              <w:ind w:leftChars="0" w:left="0" w:rightChars="0" w:right="0" w:firstLineChars="0" w:firstLine="0"/>
              <w:spacing w:line="240" w:lineRule="atLeast"/>
            </w:pPr>
            <w:r>
              <w:t>SH-BSA</w:t>
            </w:r>
            <w:r>
              <w:t>＋ 弗氏完全佐剂</w:t>
            </w:r>
          </w:p>
          <w:p w:rsidR="0018722C">
            <w:pPr>
              <w:pStyle w:val="a5"/>
              <w:topLinePunct/>
              <w:ind w:leftChars="0" w:left="0" w:rightChars="0" w:right="0" w:firstLineChars="0" w:firstLine="0"/>
              <w:spacing w:line="240" w:lineRule="atLeast"/>
            </w:pPr>
            <w:r>
              <w:t>（</w:t>
            </w:r>
            <w:r>
              <w:t>FCA</w:t>
            </w:r>
            <w:r>
              <w:t>）</w:t>
            </w:r>
          </w:p>
        </w:tc>
        <w:tc>
          <w:tcPr>
            <w:tcW w:w="504" w:type="pct"/>
            <w:vAlign w:val="center"/>
          </w:tcPr>
          <w:p w:rsidR="0018722C">
            <w:pPr>
              <w:pStyle w:val="affff9"/>
              <w:topLinePunct/>
              <w:ind w:leftChars="0" w:left="0" w:rightChars="0" w:right="0" w:firstLineChars="0" w:firstLine="0"/>
              <w:spacing w:line="240" w:lineRule="atLeast"/>
            </w:pPr>
            <w:r>
              <w:t>200</w:t>
            </w:r>
          </w:p>
        </w:tc>
        <w:tc>
          <w:tcPr>
            <w:tcW w:w="548" w:type="pct"/>
            <w:vAlign w:val="center"/>
          </w:tcPr>
          <w:p w:rsidR="0018722C">
            <w:pPr>
              <w:pStyle w:val="affff9"/>
              <w:topLinePunct/>
              <w:ind w:leftChars="0" w:left="0" w:rightChars="0" w:right="0" w:firstLineChars="0" w:firstLine="0"/>
              <w:spacing w:line="240" w:lineRule="atLeast"/>
            </w:pPr>
            <w:r>
              <w:t>100</w:t>
            </w:r>
          </w:p>
        </w:tc>
        <w:tc>
          <w:tcPr>
            <w:tcW w:w="557" w:type="pct"/>
            <w:vAlign w:val="center"/>
          </w:tcPr>
          <w:p w:rsidR="0018722C">
            <w:pPr>
              <w:pStyle w:val="affff9"/>
              <w:topLinePunct/>
              <w:ind w:leftChars="0" w:left="0" w:rightChars="0" w:right="0" w:firstLineChars="0" w:firstLine="0"/>
              <w:spacing w:line="240" w:lineRule="atLeast"/>
            </w:pPr>
            <w:r>
              <w:t>50</w:t>
            </w:r>
          </w:p>
        </w:tc>
        <w:tc>
          <w:tcPr>
            <w:tcW w:w="1132" w:type="pct"/>
            <w:vAlign w:val="center"/>
          </w:tcPr>
          <w:p w:rsidR="0018722C">
            <w:pPr>
              <w:pStyle w:val="ad"/>
              <w:topLinePunct/>
              <w:ind w:leftChars="0" w:left="0" w:rightChars="0" w:right="0" w:firstLineChars="0" w:firstLine="0"/>
              <w:spacing w:line="240" w:lineRule="atLeast"/>
            </w:pPr>
            <w:r>
              <w:t>颈背部多点皮下注射</w:t>
            </w:r>
          </w:p>
        </w:tc>
      </w:tr>
      <w:tr>
        <w:tc>
          <w:tcPr>
            <w:tcW w:w="902" w:type="pct"/>
            <w:vAlign w:val="center"/>
            <w:tcBorders>
              <w:top w:val="single" w:sz="4" w:space="0" w:color="auto"/>
            </w:tcBorders>
          </w:tcPr>
          <w:p w:rsidR="0018722C">
            <w:pPr>
              <w:pStyle w:val="ac"/>
              <w:topLinePunct/>
              <w:ind w:leftChars="0" w:left="0" w:rightChars="0" w:right="0" w:firstLineChars="0" w:firstLine="0"/>
              <w:spacing w:line="240" w:lineRule="atLeast"/>
            </w:pPr>
            <w:r>
              <w:t>二免</w:t>
            </w:r>
            <w:r>
              <w:t>（</w:t>
            </w:r>
            <w:r>
              <w:t>两周后</w:t>
            </w:r>
            <w:r>
              <w:t>）</w:t>
            </w:r>
          </w:p>
        </w:tc>
        <w:tc>
          <w:tcPr>
            <w:tcW w:w="1356" w:type="pct"/>
            <w:vAlign w:val="center"/>
            <w:tcBorders>
              <w:top w:val="single" w:sz="4" w:space="0" w:color="auto"/>
            </w:tcBorders>
          </w:tcPr>
          <w:p w:rsidR="0018722C">
            <w:pPr>
              <w:pStyle w:val="aff1"/>
              <w:topLinePunct/>
              <w:ind w:leftChars="0" w:left="0" w:rightChars="0" w:right="0" w:firstLineChars="0" w:firstLine="0"/>
              <w:spacing w:line="240" w:lineRule="atLeast"/>
            </w:pPr>
            <w:r>
              <w:t>SH-BSA</w:t>
            </w:r>
            <w:r>
              <w:t>＋ 弗氏不完全佐</w:t>
            </w:r>
          </w:p>
          <w:p w:rsidR="0018722C">
            <w:pPr>
              <w:pStyle w:val="aff1"/>
              <w:topLinePunct/>
              <w:ind w:leftChars="0" w:left="0" w:rightChars="0" w:right="0" w:firstLineChars="0" w:firstLine="0"/>
              <w:spacing w:line="240" w:lineRule="atLeast"/>
            </w:pPr>
            <w:r>
              <w:t>剂</w:t>
            </w:r>
            <w:r>
              <w:t>（</w:t>
            </w:r>
            <w:r>
              <w:t>FICA</w:t>
            </w:r>
            <w:r>
              <w:t>）</w:t>
            </w:r>
          </w:p>
        </w:tc>
        <w:tc>
          <w:tcPr>
            <w:tcW w:w="504"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132" w:type="pct"/>
            <w:vAlign w:val="center"/>
            <w:tcBorders>
              <w:top w:val="single" w:sz="4" w:space="0" w:color="auto"/>
            </w:tcBorders>
          </w:tcPr>
          <w:p w:rsidR="0018722C">
            <w:pPr>
              <w:pStyle w:val="ad"/>
              <w:topLinePunct/>
              <w:ind w:leftChars="0" w:left="0" w:rightChars="0" w:right="0" w:firstLineChars="0" w:firstLine="0"/>
              <w:spacing w:line="240" w:lineRule="atLeast"/>
            </w:pPr>
            <w:r>
              <w:t>腹腔注射</w:t>
            </w:r>
          </w:p>
        </w:tc>
      </w:tr>
    </w:tbl>
    <w:p w:rsidR="0018722C">
      <w:p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2343"/>
        <w:gridCol w:w="1029"/>
        <w:gridCol w:w="1018"/>
        <w:gridCol w:w="1013"/>
        <w:gridCol w:w="2512"/>
      </w:tblGrid>
      <w:tr>
        <w:trPr>
          <w:trHeight w:val="360" w:hRule="atLeast"/>
        </w:trPr>
        <w:tc>
          <w:tcPr>
            <w:tcW w:w="1757" w:type="dxa"/>
          </w:tcPr>
          <w:p w:rsidR="0018722C">
            <w:pPr>
              <w:topLinePunct/>
              <w:ind w:leftChars="0" w:left="0" w:rightChars="0" w:right="0" w:firstLineChars="0" w:firstLine="0"/>
              <w:spacing w:line="240" w:lineRule="atLeast"/>
            </w:pPr>
            <w:r>
              <w:rPr>
                <w:rFonts w:ascii="宋体" w:eastAsia="宋体" w:hint="eastAsia"/>
              </w:rPr>
              <w:t>三免</w:t>
            </w:r>
            <w:r>
              <w:rPr>
                <w:rFonts w:ascii="宋体" w:eastAsia="宋体" w:hint="eastAsia"/>
              </w:rPr>
              <w:t>（</w:t>
            </w:r>
            <w:r>
              <w:rPr>
                <w:rFonts w:ascii="宋体" w:eastAsia="宋体" w:hint="eastAsia"/>
              </w:rPr>
              <w:t>两周后</w:t>
            </w:r>
            <w:r>
              <w:rPr>
                <w:rFonts w:ascii="宋体" w:eastAsia="宋体" w:hint="eastAsia"/>
              </w:rPr>
              <w:t>）</w:t>
            </w:r>
          </w:p>
        </w:tc>
        <w:tc>
          <w:tcPr>
            <w:tcW w:w="2343" w:type="dxa"/>
          </w:tcPr>
          <w:p w:rsidR="0018722C">
            <w:pPr>
              <w:topLinePunct/>
              <w:ind w:leftChars="0" w:left="0" w:rightChars="0" w:right="0" w:firstLineChars="0" w:firstLine="0"/>
              <w:spacing w:line="240" w:lineRule="atLeast"/>
            </w:pPr>
            <w:r>
              <w:t>SH-BSA</w:t>
            </w:r>
            <w:r>
              <w:rPr>
                <w:rFonts w:ascii="宋体" w:eastAsia="宋体" w:hint="eastAsia"/>
              </w:rPr>
              <w:t>＋</w:t>
            </w:r>
            <w:r>
              <w:t>FICA</w:t>
            </w:r>
          </w:p>
        </w:tc>
        <w:tc>
          <w:tcPr>
            <w:tcW w:w="1029" w:type="dxa"/>
          </w:tcPr>
          <w:p w:rsidR="0018722C">
            <w:pPr>
              <w:topLinePunct/>
              <w:ind w:leftChars="0" w:left="0" w:rightChars="0" w:right="0" w:firstLineChars="0" w:firstLine="0"/>
              <w:spacing w:line="240" w:lineRule="atLeast"/>
            </w:pPr>
            <w:r>
              <w:t>200</w:t>
            </w:r>
          </w:p>
        </w:tc>
        <w:tc>
          <w:tcPr>
            <w:tcW w:w="1018" w:type="dxa"/>
          </w:tcPr>
          <w:p w:rsidR="0018722C">
            <w:pPr>
              <w:topLinePunct/>
              <w:ind w:leftChars="0" w:left="0" w:rightChars="0" w:right="0" w:firstLineChars="0" w:firstLine="0"/>
              <w:spacing w:line="240" w:lineRule="atLeast"/>
            </w:pPr>
            <w:r>
              <w:t>100</w:t>
            </w:r>
          </w:p>
        </w:tc>
        <w:tc>
          <w:tcPr>
            <w:tcW w:w="1013" w:type="dxa"/>
          </w:tcPr>
          <w:p w:rsidR="0018722C">
            <w:pPr>
              <w:topLinePunct/>
              <w:ind w:leftChars="0" w:left="0" w:rightChars="0" w:right="0" w:firstLineChars="0" w:firstLine="0"/>
              <w:spacing w:line="240" w:lineRule="atLeast"/>
            </w:pPr>
            <w:r>
              <w:t>50</w:t>
            </w:r>
          </w:p>
        </w:tc>
        <w:tc>
          <w:tcPr>
            <w:tcW w:w="2512" w:type="dxa"/>
          </w:tcPr>
          <w:p w:rsidR="0018722C">
            <w:pPr>
              <w:topLinePunct/>
              <w:ind w:leftChars="0" w:left="0" w:rightChars="0" w:right="0" w:firstLineChars="0" w:firstLine="0"/>
              <w:spacing w:line="240" w:lineRule="atLeast"/>
            </w:pPr>
            <w:r>
              <w:rPr>
                <w:rFonts w:ascii="宋体" w:eastAsia="宋体" w:hint="eastAsia"/>
              </w:rPr>
              <w:t>腹腔注射</w:t>
            </w:r>
          </w:p>
        </w:tc>
      </w:tr>
      <w:tr>
        <w:trPr>
          <w:trHeight w:val="1640" w:hRule="atLeast"/>
        </w:trPr>
        <w:tc>
          <w:tcPr>
            <w:tcW w:w="1757" w:type="dxa"/>
          </w:tcPr>
          <w:p w:rsidR="0018722C">
            <w:pPr>
              <w:topLinePunct/>
              <w:ind w:leftChars="0" w:left="0" w:rightChars="0" w:right="0" w:firstLineChars="0" w:firstLine="0"/>
              <w:spacing w:line="240" w:lineRule="atLeast"/>
            </w:pPr>
            <w:r>
              <w:rPr>
                <w:rFonts w:ascii="宋体" w:eastAsia="宋体" w:hint="eastAsia"/>
              </w:rPr>
              <w:t>四免</w:t>
            </w:r>
            <w:r>
              <w:rPr>
                <w:rFonts w:ascii="宋体" w:eastAsia="宋体" w:hint="eastAsia"/>
              </w:rPr>
              <w:t>（</w:t>
            </w:r>
            <w:r>
              <w:rPr>
                <w:rFonts w:ascii="宋体" w:eastAsia="宋体" w:hint="eastAsia"/>
                <w:sz w:val="21"/>
              </w:rPr>
              <w:t>两周后</w:t>
            </w:r>
            <w:r>
              <w:rPr>
                <w:rFonts w:ascii="宋体" w:eastAsia="宋体" w:hint="eastAsia"/>
              </w:rPr>
              <w:t>）</w:t>
            </w:r>
            <w:r>
              <w:rPr>
                <w:rFonts w:ascii="宋体" w:eastAsia="宋体" w:hint="eastAsia"/>
              </w:rPr>
              <w:t xml:space="preserve"> 五免</w:t>
            </w:r>
            <w:r>
              <w:rPr>
                <w:rFonts w:ascii="宋体" w:eastAsia="宋体" w:hint="eastAsia"/>
              </w:rPr>
              <w:t>（</w:t>
            </w:r>
            <w:r>
              <w:rPr>
                <w:rFonts w:ascii="宋体" w:eastAsia="宋体" w:hint="eastAsia"/>
                <w:sz w:val="21"/>
              </w:rPr>
              <w:t>两周后</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六免</w:t>
            </w:r>
          </w:p>
        </w:tc>
        <w:tc>
          <w:tcPr>
            <w:tcW w:w="2343" w:type="dxa"/>
          </w:tcPr>
          <w:p w:rsidR="0018722C">
            <w:pPr>
              <w:topLinePunct/>
              <w:ind w:leftChars="0" w:left="0" w:rightChars="0" w:right="0" w:firstLineChars="0" w:firstLine="0"/>
              <w:spacing w:line="240" w:lineRule="atLeast"/>
            </w:pPr>
            <w:r>
              <w:t>SH-BSA</w:t>
            </w:r>
            <w:r>
              <w:rPr>
                <w:rFonts w:ascii="宋体" w:eastAsia="宋体" w:hint="eastAsia"/>
              </w:rPr>
              <w:t>＋</w:t>
            </w:r>
            <w:r>
              <w:t>FICA SH-BSA</w:t>
            </w:r>
            <w:r>
              <w:rPr>
                <w:rFonts w:ascii="宋体" w:eastAsia="宋体" w:hint="eastAsia"/>
              </w:rPr>
              <w:t>＋</w:t>
            </w:r>
            <w:r>
              <w:t>FICA</w:t>
            </w:r>
          </w:p>
          <w:p w:rsidR="0018722C">
            <w:pPr>
              <w:topLinePunct/>
              <w:ind w:leftChars="0" w:left="0" w:rightChars="0" w:right="0" w:firstLineChars="0" w:firstLine="0"/>
              <w:spacing w:line="240" w:lineRule="atLeast"/>
            </w:pPr>
            <w:r>
              <w:t>SH-BSA</w:t>
            </w:r>
            <w:r>
              <w:rPr>
                <w:rFonts w:ascii="宋体" w:eastAsia="宋体" w:hint="eastAsia"/>
              </w:rPr>
              <w:t>＋生理盐水</w:t>
            </w:r>
          </w:p>
        </w:tc>
        <w:tc>
          <w:tcPr>
            <w:tcW w:w="1029" w:type="dxa"/>
          </w:tcPr>
          <w:p w:rsidR="0018722C">
            <w:pPr>
              <w:topLinePunct/>
              <w:ind w:leftChars="0" w:left="0" w:rightChars="0" w:right="0" w:firstLineChars="0" w:firstLine="0"/>
              <w:spacing w:line="240" w:lineRule="atLeast"/>
            </w:pPr>
            <w:r>
              <w:t>200</w:t>
            </w:r>
          </w:p>
          <w:p w:rsidR="0018722C">
            <w:pPr>
              <w:topLinePunct/>
            </w:pPr>
          </w:p>
          <w:p w:rsidR="0018722C">
            <w:pPr>
              <w:topLinePunct/>
            </w:pPr>
            <w:r>
              <w:t>200</w:t>
            </w:r>
          </w:p>
          <w:p w:rsidR="0018722C">
            <w:pPr>
              <w:topLinePunct/>
            </w:pPr>
          </w:p>
          <w:p w:rsidR="0018722C">
            <w:pPr>
              <w:topLinePunct/>
              <w:ind w:leftChars="0" w:left="0" w:rightChars="0" w:right="0" w:firstLineChars="0" w:firstLine="0"/>
              <w:spacing w:line="240" w:lineRule="atLeast"/>
            </w:pPr>
            <w:r>
              <w:t>100</w:t>
            </w:r>
          </w:p>
        </w:tc>
        <w:tc>
          <w:tcPr>
            <w:tcW w:w="1018" w:type="dxa"/>
          </w:tcPr>
          <w:p w:rsidR="0018722C">
            <w:pPr>
              <w:topLinePunct/>
              <w:ind w:leftChars="0" w:left="0" w:rightChars="0" w:right="0" w:firstLineChars="0" w:firstLine="0"/>
              <w:spacing w:line="240" w:lineRule="atLeast"/>
            </w:pPr>
            <w:r>
              <w:t>100</w:t>
            </w:r>
          </w:p>
          <w:p w:rsidR="0018722C">
            <w:pPr>
              <w:topLinePunct/>
            </w:pPr>
          </w:p>
          <w:p w:rsidR="0018722C">
            <w:pPr>
              <w:topLinePunct/>
            </w:pPr>
            <w:r>
              <w:t>100</w:t>
            </w:r>
          </w:p>
          <w:p w:rsidR="0018722C">
            <w:pPr>
              <w:topLinePunct/>
            </w:pPr>
          </w:p>
          <w:p w:rsidR="0018722C">
            <w:pPr>
              <w:topLinePunct/>
              <w:ind w:leftChars="0" w:left="0" w:rightChars="0" w:right="0" w:firstLineChars="0" w:firstLine="0"/>
              <w:spacing w:line="240" w:lineRule="atLeast"/>
            </w:pPr>
            <w:r>
              <w:t>50</w:t>
            </w:r>
          </w:p>
        </w:tc>
        <w:tc>
          <w:tcPr>
            <w:tcW w:w="1013" w:type="dxa"/>
          </w:tcPr>
          <w:p w:rsidR="0018722C">
            <w:pPr>
              <w:topLinePunct/>
              <w:ind w:leftChars="0" w:left="0" w:rightChars="0" w:right="0" w:firstLineChars="0" w:firstLine="0"/>
              <w:spacing w:line="240" w:lineRule="atLeast"/>
            </w:pPr>
            <w:r>
              <w:t>50</w:t>
            </w:r>
          </w:p>
          <w:p w:rsidR="0018722C">
            <w:pPr>
              <w:topLinePunct/>
            </w:pPr>
          </w:p>
          <w:p w:rsidR="0018722C">
            <w:pPr>
              <w:topLinePunct/>
            </w:pPr>
            <w:r>
              <w:t>50</w:t>
            </w:r>
          </w:p>
          <w:p w:rsidR="0018722C">
            <w:pPr>
              <w:topLinePunct/>
            </w:pPr>
          </w:p>
          <w:p w:rsidR="0018722C">
            <w:pPr>
              <w:topLinePunct/>
              <w:ind w:leftChars="0" w:left="0" w:rightChars="0" w:right="0" w:firstLineChars="0" w:firstLine="0"/>
              <w:spacing w:line="240" w:lineRule="atLeast"/>
            </w:pPr>
            <w:r>
              <w:t>25</w:t>
            </w:r>
          </w:p>
        </w:tc>
        <w:tc>
          <w:tcPr>
            <w:tcW w:w="2512" w:type="dxa"/>
          </w:tcPr>
          <w:p w:rsidR="0018722C">
            <w:pPr>
              <w:topLinePunct/>
              <w:ind w:leftChars="0" w:left="0" w:rightChars="0" w:right="0" w:firstLineChars="0" w:firstLine="0"/>
              <w:spacing w:line="240" w:lineRule="atLeast"/>
            </w:pPr>
            <w:r>
              <w:rPr>
                <w:rFonts w:ascii="宋体" w:eastAsia="宋体" w:hint="eastAsia"/>
              </w:rPr>
              <w:t>腹腔注射 </w:t>
            </w:r>
            <w:r>
              <w:rPr>
                <w:rFonts w:ascii="宋体" w:eastAsia="宋体" w:hint="eastAsia"/>
              </w:rPr>
              <w:t>腹腔注射 </w:t>
            </w:r>
            <w:r>
              <w:rPr>
                <w:rFonts w:ascii="宋体" w:eastAsia="宋体" w:hint="eastAsia"/>
              </w:rPr>
              <w:t>尾静脉注射</w:t>
            </w:r>
          </w:p>
        </w:tc>
      </w:tr>
      <w:tr>
        <w:trPr>
          <w:trHeight w:val="540" w:hRule="atLeast"/>
        </w:trPr>
        <w:tc>
          <w:tcPr>
            <w:tcW w:w="1757" w:type="dxa"/>
            <w:tcBorders>
              <w:bottom w:val="single" w:sz="12" w:space="0" w:color="000000"/>
            </w:tcBorders>
          </w:tcPr>
          <w:p w:rsidR="0018722C">
            <w:pPr>
              <w:topLinePunct/>
              <w:ind w:leftChars="0" w:left="0" w:rightChars="0" w:right="0" w:firstLineChars="0" w:firstLine="0"/>
              <w:spacing w:line="240" w:lineRule="atLeast"/>
            </w:pPr>
          </w:p>
        </w:tc>
        <w:tc>
          <w:tcPr>
            <w:tcW w:w="3372" w:type="dxa"/>
            <w:gridSpan w:val="2"/>
            <w:tcBorders>
              <w:bottom w:val="single" w:sz="12" w:space="0" w:color="000000"/>
            </w:tcBorders>
          </w:tcPr>
          <w:p w:rsidR="0018722C">
            <w:pPr>
              <w:topLinePunct/>
              <w:ind w:leftChars="0" w:left="0" w:rightChars="0" w:right="0" w:firstLineChars="0" w:firstLine="0"/>
              <w:spacing w:line="240" w:lineRule="atLeast"/>
            </w:pPr>
            <w:r>
              <w:t>3 d </w:t>
            </w:r>
            <w:r>
              <w:rPr>
                <w:rFonts w:ascii="宋体" w:eastAsia="宋体" w:hint="eastAsia"/>
              </w:rPr>
              <w:t>后，无菌取效价最高的小鼠脾脏</w:t>
            </w:r>
          </w:p>
        </w:tc>
        <w:tc>
          <w:tcPr>
            <w:tcW w:w="1018" w:type="dxa"/>
            <w:tcBorders>
              <w:bottom w:val="single" w:sz="12" w:space="0" w:color="000000"/>
            </w:tcBorders>
          </w:tcPr>
          <w:p w:rsidR="0018722C">
            <w:pPr>
              <w:topLinePunct/>
              <w:ind w:leftChars="0" w:left="0" w:rightChars="0" w:right="0" w:firstLineChars="0" w:firstLine="0"/>
              <w:spacing w:line="240" w:lineRule="atLeast"/>
            </w:pPr>
          </w:p>
        </w:tc>
        <w:tc>
          <w:tcPr>
            <w:tcW w:w="1013" w:type="dxa"/>
            <w:tcBorders>
              <w:bottom w:val="single" w:sz="12" w:space="0" w:color="000000"/>
            </w:tcBorders>
          </w:tcPr>
          <w:p w:rsidR="0018722C">
            <w:pPr>
              <w:topLinePunct/>
              <w:ind w:leftChars="0" w:left="0" w:rightChars="0" w:right="0" w:firstLineChars="0" w:firstLine="0"/>
              <w:spacing w:line="240" w:lineRule="atLeast"/>
            </w:pPr>
          </w:p>
        </w:tc>
        <w:tc>
          <w:tcPr>
            <w:tcW w:w="2512"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rPr>
          <w:b/>
        </w:rPr>
        <w:t>3.2.2.2</w:t>
      </w:r>
      <w:r>
        <w:t xml:space="preserve"> </w:t>
      </w:r>
      <w:r>
        <w:rPr>
          <w:b/>
        </w:rPr>
        <w:t>SH-BSA</w:t>
      </w:r>
      <w:r>
        <w:t>的多抗血清效价测</w:t>
      </w:r>
    </w:p>
    <w:p w:rsidR="0018722C">
      <w:pPr>
        <w:topLinePunct/>
      </w:pPr>
      <w:r>
        <w:rPr>
          <w:rFonts w:ascii="Times New Roman" w:hAnsi="Times New Roman" w:eastAsia="Times New Roman"/>
        </w:rPr>
        <w:t>SH-BSA</w:t>
      </w:r>
      <w:r>
        <w:t>兔抗血清的获得及兔抗血清效价的</w:t>
      </w:r>
      <w:r>
        <w:rPr>
          <w:rFonts w:ascii="Times New Roman" w:hAnsi="Times New Roman" w:eastAsia="Times New Roman"/>
        </w:rPr>
        <w:t>ELISA</w:t>
      </w:r>
      <w:r>
        <w:t>检测</w:t>
      </w:r>
      <w:r>
        <w:rPr>
          <w:rFonts w:ascii="Times New Roman" w:hAnsi="Times New Roman" w:eastAsia="Times New Roman"/>
          <w:rFonts w:hint="eastAsia"/>
        </w:rPr>
        <w:t>：</w:t>
      </w:r>
      <w:r>
        <w:t>三免后三天，新西</w:t>
      </w:r>
      <w:r>
        <w:t>兰大耳兔耳缘静脉采血</w:t>
      </w:r>
      <w:r>
        <w:rPr>
          <w:rFonts w:ascii="Times New Roman" w:hAnsi="Times New Roman" w:eastAsia="Times New Roman"/>
        </w:rPr>
        <w:t>50</w:t>
      </w:r>
      <w:r w:rsidR="001852F3">
        <w:rPr>
          <w:rFonts w:ascii="Times New Roman" w:hAnsi="Times New Roman" w:eastAsia="Times New Roman"/>
        </w:rPr>
        <w:t xml:space="preserve">μL</w:t>
      </w:r>
      <w:r>
        <w:rPr>
          <w:rFonts w:ascii="Times New Roman" w:hAnsi="Times New Roman" w:eastAsia="Times New Roman"/>
          <w:i/>
        </w:rPr>
        <w:t>/</w:t>
      </w:r>
      <w:r>
        <w:t>只，室温静置</w:t>
      </w:r>
      <w:r>
        <w:rPr>
          <w:rFonts w:ascii="Times New Roman" w:hAnsi="Times New Roman" w:eastAsia="Times New Roman"/>
        </w:rPr>
        <w:t>3 h</w:t>
      </w:r>
      <w:r>
        <w:t>，</w:t>
      </w:r>
      <w:r>
        <w:rPr>
          <w:rFonts w:ascii="Times New Roman" w:hAnsi="Times New Roman" w:eastAsia="Times New Roman"/>
        </w:rPr>
        <w:t>3 000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15 min</w:t>
      </w:r>
      <w:r>
        <w:t>，收集</w:t>
      </w:r>
      <w:r>
        <w:t>血清，采用间接</w:t>
      </w:r>
      <w:r>
        <w:rPr>
          <w:rFonts w:ascii="Times New Roman" w:hAnsi="Times New Roman" w:eastAsia="Times New Roman"/>
        </w:rPr>
        <w:t>ELISA</w:t>
      </w:r>
      <w:r>
        <w:t>方阵法确定各种试剂的最佳工作条件，检测其效价。</w:t>
      </w:r>
    </w:p>
    <w:p w:rsidR="0018722C">
      <w:pPr>
        <w:pStyle w:val="Heading4"/>
        <w:topLinePunct/>
        <w:ind w:left="200" w:hangingChars="200" w:hanging="200"/>
      </w:pPr>
      <w:r>
        <w:t>3.2.2.3</w:t>
      </w:r>
      <w:r>
        <w:t xml:space="preserve"> </w:t>
      </w:r>
      <w:r>
        <w:t>血清多克隆抗体的纯化</w:t>
      </w:r>
      <w:r>
        <w:t>：</w:t>
      </w:r>
      <w:r>
        <w:t>（</w:t>
      </w:r>
      <w:r>
        <w:t>辛酸-饱和硫酸铵法与硫酸铵沉淀法两种方法比较</w:t>
      </w:r>
      <w:r>
        <w:t>）</w:t>
      </w:r>
    </w:p>
    <w:p w:rsidR="0018722C">
      <w:pPr>
        <w:topLinePunct/>
      </w:pPr>
      <w:r>
        <w:rPr>
          <w:rFonts w:ascii="楷体" w:eastAsia="楷体" w:hint="eastAsia"/>
        </w:rPr>
        <w:t>（</w:t>
      </w:r>
      <w:r>
        <w:rPr>
          <w:rFonts w:ascii="楷体" w:eastAsia="楷体" w:hint="eastAsia"/>
        </w:rPr>
        <w:t xml:space="preserve">1</w:t>
      </w:r>
      <w:r>
        <w:rPr>
          <w:rFonts w:ascii="楷体" w:eastAsia="楷体" w:hint="eastAsia"/>
        </w:rPr>
        <w:t>）</w:t>
      </w:r>
      <w:r w:rsidR="001852F3">
        <w:t>采用辛酸-饱和硫酸铵法纯化血清多克隆抗体</w:t>
      </w:r>
    </w:p>
    <w:p w:rsidR="0018722C">
      <w:pPr>
        <w:topLinePunct/>
      </w:pP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待抗血清解冻后，</w:t>
      </w:r>
      <w:r>
        <w:rPr>
          <w:rFonts w:ascii="Times New Roman" w:hAnsi="Times New Roman" w:eastAsia="Times New Roman"/>
        </w:rPr>
        <w:t>4</w:t>
      </w:r>
      <w:r>
        <w:t>℃</w:t>
      </w:r>
      <w:r>
        <w:rPr>
          <w:rFonts w:ascii="Times New Roman" w:hAnsi="Times New Roman" w:eastAsia="Times New Roman"/>
        </w:rPr>
        <w:t>12000r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15min</w:t>
      </w:r>
      <w:r>
        <w:t>，弃去沉淀。</w:t>
      </w:r>
    </w:p>
    <w:p w:rsidR="0018722C">
      <w:pPr>
        <w:topLinePunct/>
      </w:pPr>
      <w:r>
        <w:rPr>
          <w:rFonts w:ascii="Times New Roman" w:eastAsia="Times New Roman"/>
        </w:rPr>
        <w:t>2</w:t>
      </w:r>
      <w:r>
        <w:rPr>
          <w:rFonts w:ascii="Times New Roman" w:eastAsia="Times New Roman"/>
        </w:rPr>
        <w:t>)</w:t>
      </w:r>
      <w:r>
        <w:t>取抗血清</w:t>
      </w:r>
      <w:r>
        <w:rPr>
          <w:rFonts w:ascii="Times New Roman" w:eastAsia="Times New Roman"/>
        </w:rPr>
        <w:t>5mL</w:t>
      </w:r>
      <w:r>
        <w:t>，加入</w:t>
      </w:r>
      <w:r>
        <w:rPr>
          <w:rFonts w:ascii="Times New Roman" w:eastAsia="Times New Roman"/>
        </w:rPr>
        <w:t>0.06M pH4.8NaAc-HAc</w:t>
      </w:r>
      <w:r>
        <w:t>缓冲液</w:t>
      </w:r>
      <w:r>
        <w:rPr>
          <w:rFonts w:ascii="Times New Roman" w:eastAsia="Times New Roman"/>
        </w:rPr>
        <w:t>10mL</w:t>
      </w:r>
      <w:r>
        <w:t>，搅拌均匀。</w:t>
      </w:r>
    </w:p>
    <w:p w:rsidR="0018722C">
      <w:pPr>
        <w:topLinePunct/>
      </w:pPr>
      <w:r>
        <w:rPr>
          <w:rFonts w:ascii="Times New Roman" w:eastAsia="Times New Roman"/>
        </w:rPr>
        <w:t>3</w:t>
      </w:r>
      <w:r>
        <w:rPr>
          <w:rFonts w:ascii="Times New Roman" w:eastAsia="Times New Roman"/>
          <w:rFonts w:ascii="Times New Roman" w:eastAsia="Times New Roman"/>
        </w:rPr>
        <w:t>）</w:t>
      </w:r>
      <w:r>
        <w:t>用</w:t>
      </w:r>
      <w:r>
        <w:rPr>
          <w:rFonts w:ascii="Times New Roman" w:eastAsia="Times New Roman"/>
        </w:rPr>
        <w:t>1M NaOH</w:t>
      </w:r>
      <w:r>
        <w:t>溶液将上述混合液的</w:t>
      </w:r>
      <w:r>
        <w:rPr>
          <w:rFonts w:ascii="Times New Roman" w:eastAsia="Times New Roman"/>
        </w:rPr>
        <w:t>pH</w:t>
      </w:r>
      <w:r>
        <w:t>值调至</w:t>
      </w:r>
      <w:r>
        <w:rPr>
          <w:rFonts w:ascii="Times New Roman" w:eastAsia="Times New Roman"/>
        </w:rPr>
        <w:t>4</w:t>
      </w:r>
      <w:r>
        <w:rPr>
          <w:rFonts w:ascii="Times New Roman" w:eastAsia="Times New Roman"/>
        </w:rPr>
        <w:t>.</w:t>
      </w:r>
      <w:r>
        <w:rPr>
          <w:rFonts w:ascii="Times New Roman" w:eastAsia="Times New Roman"/>
        </w:rPr>
        <w:t>8</w:t>
      </w:r>
      <w:r>
        <w:t>。</w:t>
      </w:r>
    </w:p>
    <w:p w:rsidR="0018722C">
      <w:pPr>
        <w:topLinePunct/>
      </w:pPr>
      <w:r>
        <w:rPr>
          <w:rFonts w:ascii="Times New Roman" w:hAnsi="Times New Roman" w:eastAsia="Times New Roman"/>
        </w:rPr>
        <w:t>4</w:t>
      </w:r>
      <w:r>
        <w:rPr>
          <w:rFonts w:ascii="Times New Roman" w:hAnsi="Times New Roman" w:eastAsia="Times New Roman"/>
          <w:rFonts w:ascii="Times New Roman" w:hAnsi="Times New Roman" w:eastAsia="Times New Roman"/>
        </w:rPr>
        <w:t>）</w:t>
      </w:r>
      <w:r>
        <w:t>在室温下边搅拌边逐滴加入</w:t>
      </w:r>
      <w:r>
        <w:rPr>
          <w:rFonts w:ascii="Times New Roman" w:hAnsi="Times New Roman" w:eastAsia="Times New Roman"/>
        </w:rPr>
        <w:t>165μL</w:t>
      </w:r>
      <w:r>
        <w:t>正辛酸，加完后继续搅拌</w:t>
      </w:r>
      <w:r>
        <w:rPr>
          <w:rFonts w:ascii="Times New Roman" w:hAnsi="Times New Roman" w:eastAsia="Times New Roman"/>
        </w:rPr>
        <w:t>30min</w:t>
      </w:r>
      <w:r>
        <w:t>。</w:t>
      </w:r>
    </w:p>
    <w:p w:rsidR="0018722C">
      <w:pPr>
        <w:topLinePunct/>
      </w:pPr>
      <w:r>
        <w:rPr>
          <w:rFonts w:ascii="Times New Roman" w:hAnsi="Times New Roman" w:eastAsia="Times New Roman"/>
        </w:rPr>
        <w:t>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4</w:t>
      </w:r>
      <w:r>
        <w:t>℃</w:t>
      </w:r>
      <w:r>
        <w:rPr>
          <w:rFonts w:ascii="Times New Roman" w:hAnsi="Times New Roman" w:eastAsia="Times New Roman"/>
        </w:rPr>
        <w:t>6000r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30min</w:t>
      </w:r>
      <w:r>
        <w:t>，弃沉淀，用</w:t>
      </w:r>
      <w:r>
        <w:rPr>
          <w:rFonts w:ascii="Times New Roman" w:hAnsi="Times New Roman" w:eastAsia="Times New Roman"/>
        </w:rPr>
        <w:t>1M</w:t>
      </w:r>
      <w:r>
        <w:rPr>
          <w:rFonts w:ascii="Times New Roman" w:hAnsi="Times New Roman" w:eastAsia="Times New Roman"/>
        </w:rPr>
        <w:t> </w:t>
      </w:r>
      <w:r>
        <w:rPr>
          <w:rFonts w:ascii="Times New Roman" w:hAnsi="Times New Roman" w:eastAsia="Times New Roman"/>
        </w:rPr>
        <w:t>NaOH</w:t>
      </w:r>
      <w:r>
        <w:t>溶液将上清</w:t>
      </w:r>
      <w:r>
        <w:rPr>
          <w:rFonts w:ascii="Times New Roman" w:hAnsi="Times New Roman" w:eastAsia="Times New Roman"/>
        </w:rPr>
        <w:t>pH</w:t>
      </w:r>
      <w:r>
        <w:t>值调至</w:t>
      </w:r>
    </w:p>
    <w:p w:rsidR="0018722C">
      <w:pPr>
        <w:topLinePunct/>
      </w:pPr>
      <w:r>
        <w:rPr>
          <w:rFonts w:ascii="Times New Roman" w:eastAsia="Times New Roman"/>
        </w:rPr>
        <w:t>7.2</w:t>
      </w:r>
      <w:r>
        <w:t>.</w:t>
      </w:r>
    </w:p>
    <w:p w:rsidR="0018722C">
      <w:pPr>
        <w:topLinePunct/>
      </w:pPr>
      <w:r>
        <w:rPr>
          <w:rFonts w:ascii="Times New Roman" w:hAnsi="Times New Roman" w:eastAsia="宋体"/>
        </w:rPr>
        <w:t>6</w:t>
      </w:r>
      <w:r>
        <w:rPr>
          <w:rFonts w:ascii="Times New Roman" w:hAnsi="Times New Roman" w:eastAsia="宋体"/>
          <w:rFonts w:ascii="Times New Roman" w:hAnsi="Times New Roman" w:eastAsia="宋体"/>
        </w:rPr>
        <w:t>）</w:t>
      </w:r>
      <w:r>
        <w:t>向上清液中边搅拌边缓慢滴加等量饱和</w:t>
      </w:r>
      <w:r>
        <w:rPr>
          <w:rFonts w:ascii="Times New Roman" w:hAnsi="Times New Roman" w:eastAsia="宋体"/>
        </w:rPr>
        <w:t>(</w:t>
      </w:r>
      <w:r>
        <w:rPr>
          <w:rFonts w:ascii="Times New Roman" w:hAnsi="Times New Roman" w:eastAsia="宋体"/>
        </w:rPr>
        <w:t>NH</w:t>
      </w:r>
      <w:r>
        <w:rPr>
          <w:rFonts w:ascii="Times New Roman" w:hAnsi="Times New Roman" w:eastAsia="宋体"/>
        </w:rPr>
        <w:t>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SO</w:t>
      </w:r>
      <w:r>
        <w:rPr>
          <w:rFonts w:ascii="Times New Roman" w:hAnsi="Times New Roman" w:eastAsia="宋体"/>
        </w:rPr>
        <w:t>4</w:t>
      </w:r>
      <w:r>
        <w:t>溶液，此操作在</w:t>
      </w:r>
      <w:r>
        <w:rPr>
          <w:rFonts w:ascii="Times New Roman" w:hAnsi="Times New Roman" w:eastAsia="宋体"/>
        </w:rPr>
        <w:t>4</w:t>
      </w:r>
      <w:r>
        <w:t>℃条件下完成，此时</w:t>
      </w:r>
      <w:r>
        <w:rPr>
          <w:rFonts w:ascii="Times New Roman" w:hAnsi="Times New Roman" w:eastAsia="宋体"/>
        </w:rPr>
        <w:t>(</w:t>
      </w:r>
      <w:r>
        <w:rPr>
          <w:rFonts w:ascii="Times New Roman" w:hAnsi="Times New Roman" w:eastAsia="宋体"/>
        </w:rPr>
        <w:t>NH</w:t>
      </w:r>
      <w:r>
        <w:rPr>
          <w:rFonts w:ascii="Times New Roman" w:hAnsi="Times New Roman" w:eastAsia="宋体"/>
        </w:rPr>
        <w:t>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SO</w:t>
      </w:r>
      <w:r>
        <w:rPr>
          <w:rFonts w:ascii="Times New Roman" w:hAnsi="Times New Roman" w:eastAsia="宋体"/>
        </w:rPr>
        <w:t>4</w:t>
      </w:r>
      <w:r>
        <w:t>终浓度为</w:t>
      </w:r>
      <w:r>
        <w:rPr>
          <w:rFonts w:ascii="Times New Roman" w:hAnsi="Times New Roman" w:eastAsia="宋体"/>
        </w:rPr>
        <w:t>50%</w:t>
      </w:r>
      <w:r>
        <w:t>，搅拌</w:t>
      </w:r>
      <w:r>
        <w:rPr>
          <w:rFonts w:ascii="Times New Roman" w:hAnsi="Times New Roman" w:eastAsia="宋体"/>
        </w:rPr>
        <w:t>30min</w:t>
      </w:r>
      <w:r>
        <w:t>后，</w:t>
      </w:r>
      <w:r>
        <w:rPr>
          <w:rFonts w:ascii="Times New Roman" w:hAnsi="Times New Roman" w:eastAsia="宋体"/>
        </w:rPr>
        <w:t>4</w:t>
      </w:r>
      <w:r>
        <w:t>℃</w:t>
      </w:r>
      <w:r>
        <w:rPr>
          <w:rFonts w:ascii="Times New Roman" w:hAnsi="Times New Roman" w:eastAsia="宋体"/>
        </w:rPr>
        <w:t>6000r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30min</w:t>
      </w:r>
      <w:r>
        <w:t>，弃上清液，将沉淀溶于</w:t>
      </w:r>
      <w:r>
        <w:rPr>
          <w:rFonts w:ascii="Times New Roman" w:hAnsi="Times New Roman" w:eastAsia="宋体"/>
        </w:rPr>
        <w:t>5</w:t>
      </w:r>
      <w:r>
        <w:rPr>
          <w:rFonts w:ascii="Times New Roman" w:hAnsi="Times New Roman" w:eastAsia="宋体"/>
        </w:rPr>
        <w:t>.</w:t>
      </w:r>
      <w:r>
        <w:rPr>
          <w:rFonts w:ascii="Times New Roman" w:hAnsi="Times New Roman" w:eastAsia="宋体"/>
        </w:rPr>
        <w:t>5mL 0.01M pH7.2PBS</w:t>
      </w:r>
      <w:r>
        <w:t>中。</w:t>
      </w:r>
    </w:p>
    <w:p w:rsidR="0018722C">
      <w:pPr>
        <w:topLinePunct/>
      </w:pPr>
      <w:r>
        <w:rPr>
          <w:rFonts w:ascii="Times New Roman" w:eastAsia="Times New Roman"/>
        </w:rPr>
        <w:t>7</w:t>
      </w:r>
      <w:r>
        <w:rPr>
          <w:rFonts w:ascii="Times New Roman" w:eastAsia="Times New Roman"/>
          <w:rFonts w:ascii="Times New Roman" w:eastAsia="Times New Roman"/>
        </w:rPr>
        <w:t>）</w:t>
      </w:r>
      <w:r>
        <w:t>向沉淀悬浮液中边搅拌边缓慢滴加</w:t>
      </w:r>
      <w:r>
        <w:rPr>
          <w:rFonts w:ascii="Times New Roman" w:eastAsia="Times New Roman"/>
        </w:rPr>
        <w:t>4</w:t>
      </w:r>
      <w:r>
        <w:rPr>
          <w:rFonts w:ascii="Times New Roman" w:eastAsia="Times New Roman"/>
        </w:rPr>
        <w:t>.</w:t>
      </w:r>
      <w:r>
        <w:rPr>
          <w:rFonts w:ascii="Times New Roman" w:eastAsia="Times New Roman"/>
        </w:rPr>
        <w:t>5mL</w:t>
      </w:r>
      <w:r>
        <w:t>饱和</w:t>
      </w:r>
      <w:r>
        <w:rPr>
          <w:rFonts w:ascii="Times New Roman" w:eastAsia="Times New Roman"/>
        </w:rPr>
        <w:t>(</w:t>
      </w:r>
      <w:r>
        <w:rPr>
          <w:rFonts w:ascii="Times New Roman" w:eastAsia="Times New Roman"/>
        </w:rPr>
        <w:t>NH</w:t>
      </w:r>
      <w:r>
        <w:rPr>
          <w:rFonts w:ascii="Times New Roman" w:eastAsia="Times New Roman"/>
        </w:rPr>
        <w:t>4</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rPr>
        <w:t>SO</w:t>
      </w:r>
      <w:r>
        <w:rPr>
          <w:rFonts w:ascii="Times New Roman" w:eastAsia="Times New Roman"/>
        </w:rPr>
        <w:t>4</w:t>
      </w:r>
      <w:r>
        <w:t>溶液，此操作在</w:t>
      </w:r>
    </w:p>
    <w:p w:rsidR="0018722C">
      <w:pPr>
        <w:topLinePunct/>
      </w:pPr>
      <w:r>
        <w:rPr>
          <w:rFonts w:ascii="Times New Roman" w:hAnsi="Times New Roman" w:eastAsia="Times New Roman"/>
        </w:rPr>
        <w:t>4</w:t>
      </w:r>
      <w:r>
        <w:t>℃条件下完成，此时</w:t>
      </w:r>
      <w:r>
        <w:rPr>
          <w:rFonts w:ascii="Times New Roman" w:hAnsi="Times New Roman" w:eastAsia="Times New Roman"/>
        </w:rPr>
        <w:t>(</w:t>
      </w:r>
      <w:r>
        <w:rPr>
          <w:rFonts w:ascii="Times New Roman" w:hAnsi="Times New Roman" w:eastAsia="Times New Roman"/>
        </w:rPr>
        <w:t>NH</w:t>
      </w:r>
      <w:r>
        <w:rPr>
          <w:rFonts w:ascii="Times New Roman" w:hAnsi="Times New Roman" w:eastAsia="Times New Roman"/>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终浓度为</w:t>
      </w:r>
      <w:r>
        <w:rPr>
          <w:rFonts w:ascii="Times New Roman" w:hAnsi="Times New Roman" w:eastAsia="Times New Roman"/>
        </w:rPr>
        <w:t>45%</w:t>
      </w:r>
      <w:r>
        <w:t>，搅拌</w:t>
      </w:r>
      <w:r>
        <w:rPr>
          <w:rFonts w:ascii="Times New Roman" w:hAnsi="Times New Roman" w:eastAsia="Times New Roman"/>
        </w:rPr>
        <w:t>30min</w:t>
      </w:r>
      <w:r>
        <w:t>后，</w:t>
      </w:r>
      <w:r>
        <w:rPr>
          <w:rFonts w:ascii="Times New Roman" w:hAnsi="Times New Roman" w:eastAsia="Times New Roman"/>
        </w:rPr>
        <w:t>4</w:t>
      </w:r>
      <w:r>
        <w:t>℃</w:t>
      </w:r>
      <w:r>
        <w:rPr>
          <w:rFonts w:ascii="Times New Roman" w:hAnsi="Times New Roman" w:eastAsia="Times New Roman"/>
        </w:rPr>
        <w:t>6000r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30min</w:t>
      </w:r>
      <w:r>
        <w:t>，弃上清液，将沉淀溶于少量</w:t>
      </w:r>
      <w:r>
        <w:rPr>
          <w:rFonts w:ascii="Times New Roman" w:hAnsi="Times New Roman" w:eastAsia="Times New Roman"/>
        </w:rPr>
        <w:t>0.01M pH7.2 PBS</w:t>
      </w:r>
      <w:r>
        <w:t>中。</w:t>
      </w:r>
    </w:p>
    <w:p w:rsidR="0018722C">
      <w:pPr>
        <w:pStyle w:val="ae"/>
        <w:topLinePunct/>
      </w:pPr>
      <w:r>
        <w:pict>
          <v:shape style="margin-left:275.570007pt;margin-top:28.611084pt;width:6.8pt;height:8.950pt;mso-position-horizontal-relative:page;mso-position-vertical-relative:paragraph;z-index:-156544"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2-</w:t>
                  </w:r>
                </w:p>
              </w:txbxContent>
            </v:textbox>
            <w10:wrap type="none"/>
          </v:shape>
        </w:pict>
      </w:r>
      <w:r>
        <w:rPr>
          <w:rFonts w:ascii="Times New Roman" w:eastAsia="Times New Roman"/>
        </w:rPr>
        <w:t>8</w:t>
      </w:r>
      <w:r>
        <w:rPr>
          <w:rFonts w:ascii="Times New Roman" w:eastAsia="Times New Roman"/>
        </w:rPr>
        <w:t>）</w:t>
      </w:r>
      <w:r>
        <w:t>将沉淀悬浮液移入透析袋，用</w:t>
      </w:r>
      <w:r>
        <w:rPr>
          <w:rFonts w:ascii="Times New Roman" w:eastAsia="Times New Roman"/>
        </w:rPr>
        <w:t>0</w:t>
      </w:r>
      <w:r>
        <w:rPr>
          <w:rFonts w:ascii="Times New Roman" w:eastAsia="Times New Roman"/>
        </w:rPr>
        <w:t>.</w:t>
      </w:r>
      <w:r>
        <w:rPr>
          <w:rFonts w:ascii="Times New Roman" w:eastAsia="Times New Roman"/>
        </w:rPr>
        <w:t>01M pH7.2 PBS</w:t>
      </w:r>
      <w:r>
        <w:t>透析，</w:t>
      </w:r>
      <w:r>
        <w:rPr>
          <w:rFonts w:ascii="Times New Roman" w:eastAsia="Times New Roman"/>
        </w:rPr>
        <w:t>4~6 h</w:t>
      </w:r>
      <w:r>
        <w:t>换液一次，</w:t>
      </w:r>
      <w:r w:rsidR="001852F3">
        <w:t xml:space="preserve">换液</w:t>
      </w:r>
      <w:r>
        <w:rPr>
          <w:rFonts w:ascii="Times New Roman" w:eastAsia="Times New Roman"/>
        </w:rPr>
        <w:t>4~5</w:t>
      </w:r>
      <w:r>
        <w:t>次，除去</w:t>
      </w:r>
      <w:r>
        <w:rPr>
          <w:rFonts w:ascii="Times New Roman" w:eastAsia="Times New Roman"/>
        </w:rPr>
        <w:t>NH</w:t>
      </w:r>
      <w:r>
        <w:rPr>
          <w:rFonts w:ascii="Times New Roman" w:eastAsia="Times New Roman"/>
          <w:sz w:val="16"/>
        </w:rPr>
        <w:t>4</w:t>
      </w:r>
      <w:r>
        <w:rPr>
          <w:rFonts w:ascii="Times New Roman" w:eastAsia="Times New Roman"/>
          <w:sz w:val="16"/>
        </w:rPr>
        <w:t>+</w:t>
      </w:r>
      <w:r>
        <w:t>离子和</w:t>
      </w:r>
      <w:r>
        <w:rPr>
          <w:rFonts w:ascii="Times New Roman" w:eastAsia="Times New Roman"/>
        </w:rPr>
        <w:t>SO</w:t>
      </w:r>
      <w:r>
        <w:rPr>
          <w:rFonts w:ascii="Times New Roman" w:eastAsia="Times New Roman"/>
          <w:sz w:val="16"/>
        </w:rPr>
        <w:t>4</w:t>
      </w:r>
      <w:r w:rsidR="001852F3">
        <w:rPr>
          <w:rFonts w:ascii="Times New Roman" w:eastAsia="Times New Roman"/>
          <w:sz w:val="16"/>
        </w:rPr>
        <w:t xml:space="preserve">  </w:t>
      </w:r>
      <w:r>
        <w:t>离子。</w:t>
      </w:r>
    </w:p>
    <w:p w:rsidR="0018722C">
      <w:pPr>
        <w:topLinePunct/>
      </w:pPr>
      <w:r>
        <w:rPr>
          <w:rFonts w:ascii="Times New Roman" w:eastAsia="Times New Roman"/>
        </w:rPr>
        <w:t>9</w:t>
      </w:r>
      <w:r>
        <w:rPr>
          <w:rFonts w:ascii="Times New Roman" w:eastAsia="Times New Roman"/>
          <w:rFonts w:ascii="Times New Roman" w:eastAsia="Times New Roman"/>
        </w:rPr>
        <w:t>）</w:t>
      </w:r>
      <w:r>
        <w:t>对透析外液进行光谱测量，并用透析前的</w:t>
      </w:r>
      <w:r>
        <w:rPr>
          <w:rFonts w:ascii="Times New Roman" w:eastAsia="Times New Roman"/>
        </w:rPr>
        <w:t>PBS</w:t>
      </w:r>
      <w:r>
        <w:t>作空白对照，判断是否已透析完全。</w:t>
      </w:r>
    </w:p>
    <w:p w:rsidR="0018722C">
      <w:pPr>
        <w:topLinePunct/>
      </w:pPr>
      <w:r>
        <w:t>利用紫</w:t>
      </w:r>
      <w:r w:rsidR="001852F3">
        <w:t xml:space="preserve">外</w:t>
      </w:r>
      <w:r w:rsidR="001852F3">
        <w:t xml:space="preserve">分析法测定蛋白浓度。将透析好的抗血清适当稀释，分别测其在</w:t>
      </w:r>
    </w:p>
    <w:p w:rsidR="0018722C">
      <w:pPr>
        <w:topLinePunct/>
      </w:pPr>
      <w:r>
        <w:rPr>
          <w:rFonts w:ascii="Times New Roman" w:eastAsia="Times New Roman"/>
        </w:rPr>
        <w:t>260nm</w:t>
      </w:r>
      <w:r>
        <w:t>、</w:t>
      </w:r>
      <w:r>
        <w:rPr>
          <w:rFonts w:ascii="Times New Roman" w:eastAsia="Times New Roman"/>
        </w:rPr>
        <w:t>280nm</w:t>
      </w:r>
      <w:r>
        <w:t>处的紫外吸光值。</w:t>
      </w:r>
    </w:p>
    <w:p w:rsidR="0018722C">
      <w:pPr>
        <w:topLinePunct/>
      </w:pPr>
      <w:r>
        <w:rPr>
          <w:rFonts w:ascii="Times New Roman" w:hAnsi="Times New Roman" w:eastAsia="Times New Roman"/>
        </w:rPr>
        <w:t>10</w:t>
      </w:r>
      <w:r>
        <w:rPr>
          <w:rFonts w:ascii="Times New Roman" w:hAnsi="Times New Roman" w:eastAsia="Times New Roman"/>
          <w:rFonts w:ascii="Times New Roman" w:hAnsi="Times New Roman" w:eastAsia="Times New Roman"/>
        </w:rPr>
        <w:t>）</w:t>
      </w:r>
      <w:r>
        <w:t>冻干机冻干，分装，即时使用时</w:t>
      </w:r>
      <w:r>
        <w:rPr>
          <w:rFonts w:ascii="Times New Roman" w:hAnsi="Times New Roman" w:eastAsia="Times New Roman"/>
        </w:rPr>
        <w:t>4</w:t>
      </w:r>
      <w:r>
        <w:t>℃保存，冻干粉</w:t>
      </w:r>
      <w:r>
        <w:rPr>
          <w:rFonts w:ascii="Times New Roman" w:hAnsi="Times New Roman" w:eastAsia="Times New Roman"/>
        </w:rPr>
        <w:t>-20</w:t>
      </w:r>
      <w:r>
        <w:t>℃保存备用。</w:t>
      </w:r>
    </w:p>
    <w:p w:rsidR="0018722C">
      <w:pPr>
        <w:topLinePunct/>
      </w:pPr>
      <w:r>
        <w:rPr>
          <w:rFonts w:ascii="楷体" w:eastAsia="楷体" w:hint="eastAsia"/>
        </w:rPr>
        <w:t>（</w:t>
      </w:r>
      <w:r>
        <w:rPr>
          <w:rFonts w:ascii="Times New Roman" w:eastAsia="Times New Roman"/>
        </w:rPr>
        <w:t>2</w:t>
      </w:r>
      <w:r>
        <w:rPr>
          <w:rFonts w:ascii="楷体" w:eastAsia="楷体" w:hint="eastAsia"/>
        </w:rPr>
        <w:t>）</w:t>
      </w:r>
      <w:r w:rsidR="001852F3">
        <w:t>硫酸铵法纯化血清多克隆抗体</w:t>
      </w:r>
    </w:p>
    <w:p w:rsidR="0018722C">
      <w:pPr>
        <w:topLinePunct/>
      </w:pPr>
      <w:r>
        <w:rPr>
          <w:rFonts w:ascii="Times New Roman" w:eastAsia="Times New Roman"/>
        </w:rPr>
        <w:t>1</w:t>
      </w:r>
      <w:r>
        <w:rPr>
          <w:rFonts w:ascii="Times New Roman" w:eastAsia="Times New Roman"/>
          <w:rFonts w:ascii="Times New Roman" w:eastAsia="Times New Roman"/>
        </w:rPr>
        <w:t>）</w:t>
      </w:r>
      <w:r>
        <w:t>取抗血清</w:t>
      </w:r>
      <w:r>
        <w:rPr>
          <w:rFonts w:ascii="Times New Roman" w:eastAsia="Times New Roman"/>
        </w:rPr>
        <w:t>4 mL</w:t>
      </w:r>
      <w:r>
        <w:t>。</w:t>
      </w:r>
    </w:p>
    <w:p w:rsidR="0018722C">
      <w:pPr>
        <w:topLinePunct/>
      </w:pPr>
      <w:r>
        <w:rPr>
          <w:rFonts w:ascii="Times New Roman" w:eastAsia="Times New Roman"/>
        </w:rPr>
        <w:t>2</w:t>
      </w:r>
      <w:r>
        <w:rPr>
          <w:rFonts w:ascii="Times New Roman" w:eastAsia="Times New Roman"/>
          <w:rFonts w:ascii="Times New Roman" w:eastAsia="Times New Roman"/>
        </w:rPr>
        <w:t>）</w:t>
      </w:r>
      <w:r>
        <w:t>加生理盐水</w:t>
      </w:r>
      <w:r>
        <w:t>（</w:t>
      </w:r>
      <w:r>
        <w:rPr>
          <w:rFonts w:ascii="Times New Roman" w:eastAsia="Times New Roman"/>
        </w:rPr>
        <w:t>0.85</w:t>
      </w:r>
      <w:r>
        <w:t>％</w:t>
      </w:r>
      <w:r>
        <w:rPr>
          <w:rFonts w:ascii="Times New Roman" w:eastAsia="Times New Roman"/>
        </w:rPr>
        <w:t>NaCl</w:t>
      </w:r>
      <w:r>
        <w:t>）</w:t>
      </w:r>
      <w:r>
        <w:rPr>
          <w:rFonts w:ascii="Times New Roman" w:eastAsia="Times New Roman"/>
        </w:rPr>
        <w:t>6 mL</w:t>
      </w:r>
      <w:r>
        <w:t>，混匀。</w:t>
      </w:r>
    </w:p>
    <w:p w:rsidR="0018722C">
      <w:pPr>
        <w:topLinePunct/>
      </w:pPr>
      <w:r>
        <w:rPr>
          <w:rFonts w:ascii="Times New Roman" w:hAnsi="Times New Roman" w:eastAsia="Times New Roman"/>
        </w:rPr>
        <w:t>3</w:t>
      </w:r>
      <w:r>
        <w:rPr>
          <w:rFonts w:ascii="Times New Roman" w:hAnsi="Times New Roman" w:eastAsia="Times New Roman"/>
          <w:rFonts w:ascii="Times New Roman" w:hAnsi="Times New Roman" w:eastAsia="Times New Roman"/>
        </w:rPr>
        <w:t>）</w:t>
      </w:r>
      <w:r>
        <w:t>逐滴加入饱和</w:t>
      </w:r>
      <w:r>
        <w:rPr>
          <w:rFonts w:ascii="Times New Roman" w:hAnsi="Times New Roman" w:eastAsia="Times New Roman"/>
        </w:rPr>
        <w:t>(</w:t>
      </w:r>
      <w:r>
        <w:rPr>
          <w:rFonts w:ascii="Times New Roman" w:hAnsi="Times New Roman" w:eastAsia="Times New Roman"/>
        </w:rPr>
        <w:t>NH</w:t>
      </w:r>
      <w:r>
        <w:rPr>
          <w:rFonts w:ascii="Times New Roman" w:hAnsi="Times New Roman" w:eastAsia="Times New Roman"/>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 </w:t>
      </w:r>
      <w:r>
        <w:rPr>
          <w:rFonts w:ascii="Times New Roman" w:hAnsi="Times New Roman" w:eastAsia="Times New Roman"/>
        </w:rPr>
        <w:t>10mL</w:t>
      </w:r>
      <w:r>
        <w:t>，充分振荡混匀，</w:t>
      </w:r>
      <w:r>
        <w:rPr>
          <w:rFonts w:ascii="Times New Roman" w:hAnsi="Times New Roman" w:eastAsia="Times New Roman"/>
        </w:rPr>
        <w:t>4</w:t>
      </w:r>
      <w:r>
        <w:t>℃静置</w:t>
      </w:r>
      <w:r>
        <w:rPr>
          <w:rFonts w:ascii="Times New Roman" w:hAnsi="Times New Roman" w:eastAsia="Times New Roman"/>
        </w:rPr>
        <w:t>1 h</w:t>
      </w:r>
      <w:r>
        <w:t>。</w:t>
      </w:r>
    </w:p>
    <w:p w:rsidR="0018722C">
      <w:pPr>
        <w:topLinePunct/>
      </w:pPr>
      <w:r>
        <w:rPr>
          <w:rFonts w:ascii="Times New Roman" w:eastAsia="Times New Roman"/>
        </w:rPr>
        <w:t>4</w:t>
      </w:r>
      <w:r>
        <w:rPr>
          <w:rFonts w:ascii="Times New Roman" w:eastAsia="Times New Roman"/>
        </w:rPr>
        <w:t>)</w:t>
      </w:r>
      <w:r>
        <w:rPr>
          <w:rFonts w:ascii="Times New Roman" w:eastAsia="Times New Roman"/>
        </w:rPr>
        <w:t xml:space="preserve"> 10000 r</w:t>
      </w:r>
      <w:r>
        <w:rPr>
          <w:rFonts w:ascii="Times New Roman" w:eastAsia="Times New Roman"/>
        </w:rPr>
        <w:t>/</w:t>
      </w:r>
      <w:r>
        <w:rPr>
          <w:rFonts w:ascii="Times New Roman" w:eastAsia="Times New Roman"/>
        </w:rPr>
        <w:t xml:space="preserve">min</w:t>
      </w:r>
      <w:r>
        <w:t>离心</w:t>
      </w:r>
      <w:r>
        <w:rPr>
          <w:rFonts w:ascii="Times New Roman" w:eastAsia="Times New Roman"/>
        </w:rPr>
        <w:t>20 min</w:t>
      </w:r>
      <w:r>
        <w:t>，弃上清。</w:t>
      </w:r>
    </w:p>
    <w:p w:rsidR="0018722C">
      <w:pPr>
        <w:topLinePunct/>
      </w:pPr>
      <w:r>
        <w:rPr>
          <w:rFonts w:ascii="Times New Roman" w:eastAsia="Times New Roman"/>
        </w:rPr>
        <w:t>5</w:t>
      </w:r>
      <w:r>
        <w:rPr>
          <w:rFonts w:ascii="Times New Roman" w:eastAsia="Times New Roman"/>
          <w:rFonts w:ascii="Times New Roman" w:eastAsia="Times New Roman"/>
        </w:rPr>
        <w:t>）</w:t>
      </w:r>
      <w:r>
        <w:t>加</w:t>
      </w:r>
      <w:r>
        <w:rPr>
          <w:rFonts w:ascii="Times New Roman" w:eastAsia="Times New Roman"/>
        </w:rPr>
        <w:t>10 mL</w:t>
      </w:r>
      <w:r>
        <w:t>生理盐水重悬浮，混匀。</w:t>
      </w:r>
    </w:p>
    <w:p w:rsidR="0018722C">
      <w:pPr>
        <w:topLinePunct/>
      </w:pPr>
      <w:r>
        <w:rPr>
          <w:rFonts w:ascii="Times New Roman" w:hAnsi="Times New Roman" w:eastAsia="Times New Roman"/>
        </w:rPr>
        <w:t>6</w:t>
      </w:r>
      <w:r>
        <w:t>）</w:t>
      </w:r>
      <w:r>
        <w:t xml:space="preserve">逐滴加</w:t>
      </w:r>
      <w:r>
        <w:rPr>
          <w:rFonts w:ascii="Times New Roman" w:hAnsi="Times New Roman" w:eastAsia="Times New Roman"/>
        </w:rPr>
        <w:t>5 mL</w:t>
      </w:r>
      <w:r>
        <w:t>饱和</w:t>
      </w:r>
      <w:r>
        <w:rPr>
          <w:rFonts w:ascii="Times New Roman" w:hAnsi="Times New Roman" w:eastAsia="Times New Roman"/>
        </w:rPr>
        <w:t>(</w:t>
      </w:r>
      <w:r>
        <w:rPr>
          <w:rFonts w:ascii="Times New Roman" w:hAnsi="Times New Roman" w:eastAsia="Times New Roman"/>
        </w:rPr>
        <w:t>NH</w:t>
      </w:r>
      <w:r>
        <w:rPr>
          <w:rFonts w:ascii="Times New Roman" w:hAnsi="Times New Roman" w:eastAsia="Times New Roman"/>
        </w:rPr>
        <w:t>4</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，充分振荡混匀，</w:t>
      </w:r>
      <w:r>
        <w:rPr>
          <w:rFonts w:ascii="Times New Roman" w:hAnsi="Times New Roman" w:eastAsia="Times New Roman"/>
        </w:rPr>
        <w:t>4</w:t>
      </w:r>
      <w:r>
        <w:t>℃静置</w:t>
      </w:r>
      <w:r>
        <w:rPr>
          <w:rFonts w:ascii="Times New Roman" w:hAnsi="Times New Roman" w:eastAsia="Times New Roman"/>
        </w:rPr>
        <w:t>1 h</w:t>
      </w:r>
      <w:r>
        <w:t>。</w:t>
      </w:r>
    </w:p>
    <w:p w:rsidR="0018722C">
      <w:pPr>
        <w:topLinePunct/>
      </w:pPr>
      <w:bookmarkStart w:id="997122" w:name="_cwCmt2"/>
      <w:r>
        <w:rPr>
          <w:rFonts w:ascii="Times New Roman" w:eastAsia="Times New Roman"/>
        </w:rPr>
        <w:t>7</w:t>
      </w:r>
      <w:r>
        <w:rPr>
          <w:rFonts w:ascii="Times New Roman" w:eastAsia="Times New Roman"/>
        </w:rPr>
        <w:t>)</w:t>
      </w:r>
      <w:r>
        <w:rPr>
          <w:rFonts w:ascii="Times New Roman" w:eastAsia="Times New Roman"/>
        </w:rPr>
        <w:t xml:space="preserve"> 10000 r</w:t>
      </w:r>
      <w:r>
        <w:rPr>
          <w:rFonts w:ascii="Times New Roman" w:eastAsia="Times New Roman"/>
        </w:rPr>
        <w:t>/</w:t>
      </w:r>
      <w:r>
        <w:rPr>
          <w:rFonts w:ascii="Times New Roman" w:eastAsia="Times New Roman"/>
        </w:rPr>
        <w:t xml:space="preserve">min</w:t>
      </w:r>
      <w:r>
        <w:t>离心</w:t>
      </w:r>
      <w:r>
        <w:rPr>
          <w:rFonts w:ascii="Times New Roman" w:eastAsia="Times New Roman"/>
        </w:rPr>
        <w:t>20 min</w:t>
      </w:r>
      <w:r>
        <w:t>，弃上清。</w:t>
      </w:r>
      <w:r>
        <w:rPr>
          <w:rFonts w:ascii="Times New Roman" w:eastAsia="Times New Roman"/>
        </w:rPr>
        <w:t>8</w:t>
      </w:r>
      <w:r>
        <w:t>）</w:t>
      </w:r>
      <w:r>
        <w:t xml:space="preserve">重复</w:t>
      </w:r>
      <w:r>
        <w:rPr>
          <w:rFonts w:ascii="Times New Roman" w:eastAsia="Times New Roman"/>
        </w:rPr>
        <w:t>5</w:t>
      </w:r>
      <w:r>
        <w:t>～</w:t>
      </w:r>
      <w:r>
        <w:rPr>
          <w:rFonts w:ascii="Times New Roman" w:eastAsia="Times New Roman"/>
        </w:rPr>
        <w:t>8</w:t>
      </w:r>
      <w:r>
        <w:t>步骤一次。</w:t>
      </w:r>
      <w:bookmarkEnd w:id="997122"/>
    </w:p>
    <w:p w:rsidR="0018722C">
      <w:pPr>
        <w:topLinePunct/>
      </w:pPr>
      <w:r>
        <w:rPr>
          <w:rFonts w:ascii="Times New Roman" w:eastAsia="Times New Roman"/>
        </w:rPr>
        <w:t>9</w:t>
      </w:r>
      <w:r>
        <w:rPr>
          <w:rFonts w:ascii="Times New Roman" w:eastAsia="Times New Roman"/>
          <w:rFonts w:ascii="Times New Roman" w:eastAsia="Times New Roman"/>
        </w:rPr>
        <w:t>）</w:t>
      </w:r>
      <w:r>
        <w:t>加生理盐水</w:t>
      </w:r>
      <w:r>
        <w:rPr>
          <w:rFonts w:ascii="Times New Roman" w:eastAsia="Times New Roman"/>
        </w:rPr>
        <w:t>10 mL</w:t>
      </w:r>
      <w:r>
        <w:t>重悬浮，混匀。</w:t>
      </w:r>
    </w:p>
    <w:p w:rsidR="0018722C">
      <w:pPr>
        <w:topLinePunct/>
      </w:pPr>
      <w:r>
        <w:rPr>
          <w:rFonts w:ascii="Times New Roman" w:eastAsia="Times New Roman"/>
        </w:rPr>
        <w:t>10</w:t>
      </w:r>
      <w:r>
        <w:rPr>
          <w:rFonts w:ascii="Times New Roman" w:eastAsia="Times New Roman"/>
        </w:rPr>
        <w:t>)</w:t>
      </w:r>
      <w:r>
        <w:rPr>
          <w:rFonts w:ascii="Times New Roman" w:eastAsia="Times New Roman"/>
        </w:rPr>
        <w:t xml:space="preserve"> 3M KCNS</w:t>
      </w:r>
      <w:r>
        <w:t>缓冲液中透析</w:t>
      </w:r>
      <w:r>
        <w:rPr>
          <w:rFonts w:ascii="Times New Roman" w:eastAsia="Times New Roman"/>
        </w:rPr>
        <w:t>12</w:t>
      </w:r>
      <w:r>
        <w:t>～</w:t>
      </w:r>
      <w:r>
        <w:rPr>
          <w:rFonts w:ascii="Times New Roman" w:eastAsia="Times New Roman"/>
        </w:rPr>
        <w:t>24 h</w:t>
      </w:r>
      <w:r>
        <w:t>。</w:t>
      </w:r>
    </w:p>
    <w:p w:rsidR="0018722C">
      <w:pPr>
        <w:topLinePunct/>
      </w:pPr>
      <w:r>
        <w:rPr>
          <w:rFonts w:ascii="Times New Roman" w:eastAsia="Times New Roman"/>
        </w:rPr>
        <w:t>11</w:t>
      </w:r>
      <w:r>
        <w:rPr>
          <w:rFonts w:ascii="Times New Roman" w:eastAsia="Times New Roman"/>
        </w:rPr>
        <w:t>)</w:t>
      </w:r>
      <w:r>
        <w:t>在</w:t>
      </w:r>
      <w:r>
        <w:rPr>
          <w:rFonts w:ascii="Times New Roman" w:eastAsia="Times New Roman"/>
        </w:rPr>
        <w:t>0.2 M pH 9.0</w:t>
      </w:r>
      <w:r>
        <w:t>硼酸缓冲液透析</w:t>
      </w:r>
      <w:r>
        <w:rPr>
          <w:rFonts w:ascii="Times New Roman" w:eastAsia="Times New Roman"/>
        </w:rPr>
        <w:t>12</w:t>
      </w:r>
      <w:r>
        <w:t>～</w:t>
      </w:r>
      <w:r>
        <w:rPr>
          <w:rFonts w:ascii="Times New Roman" w:eastAsia="Times New Roman"/>
        </w:rPr>
        <w:t>24 h</w:t>
      </w:r>
      <w:r>
        <w:t>。</w:t>
      </w:r>
    </w:p>
    <w:p w:rsidR="0018722C">
      <w:pPr>
        <w:topLinePunct/>
      </w:pPr>
      <w:r>
        <w:rPr>
          <w:rFonts w:ascii="Times New Roman" w:hAnsi="Times New Roman" w:eastAsia="宋体"/>
        </w:rPr>
        <w:t>12</w:t>
      </w:r>
      <w:r>
        <w:rPr>
          <w:rFonts w:ascii="Times New Roman" w:hAnsi="Times New Roman" w:eastAsia="宋体"/>
          <w:rFonts w:ascii="Times New Roman" w:hAnsi="Times New Roman" w:eastAsia="宋体"/>
        </w:rPr>
        <w:t>）</w:t>
      </w:r>
      <w:r>
        <w:t>冻干机冻干，分装，即时使用时</w:t>
      </w:r>
      <w:r>
        <w:rPr>
          <w:rFonts w:ascii="Times New Roman" w:hAnsi="Times New Roman" w:eastAsia="宋体"/>
        </w:rPr>
        <w:t>4</w:t>
      </w:r>
      <w:r>
        <w:t>℃保存，</w:t>
      </w:r>
      <w:r w:rsidR="001852F3">
        <w:t xml:space="preserve">冻干粉</w:t>
      </w:r>
      <w:r>
        <w:rPr>
          <w:rFonts w:ascii="Times New Roman" w:hAnsi="Times New Roman" w:eastAsia="宋体"/>
        </w:rPr>
        <w:t>-20</w:t>
      </w:r>
      <w:r>
        <w:t>℃保存备用。用</w:t>
      </w:r>
      <w:r/>
      <w:r>
        <w:rPr>
          <w:rFonts w:ascii="Times New Roman" w:hAnsi="Times New Roman" w:eastAsia="宋体"/>
        </w:rPr>
        <w:t>SDS-PAGE</w:t>
      </w:r>
      <w:r>
        <w:t>分析纯化后的多克隆抗体并用核酸蛋白微定量仪检测多克</w:t>
      </w:r>
      <w:r>
        <w:t>隆</w:t>
      </w:r>
    </w:p>
    <w:p w:rsidR="0018722C">
      <w:pPr>
        <w:topLinePunct/>
      </w:pPr>
      <w:r>
        <w:t>抗体的浓度。</w:t>
      </w:r>
    </w:p>
    <w:p w:rsidR="0018722C">
      <w:pPr>
        <w:pStyle w:val="Heading4"/>
        <w:topLinePunct/>
        <w:ind w:left="200" w:hangingChars="200" w:hanging="200"/>
      </w:pPr>
      <w:r>
        <w:rPr>
          <w:b/>
        </w:rPr>
        <w:t>3.2.2.4</w:t>
      </w:r>
      <w:r>
        <w:t xml:space="preserve"> </w:t>
      </w:r>
      <w:r>
        <w:rPr>
          <w:b/>
        </w:rPr>
        <w:t>SH-BSA</w:t>
      </w:r>
      <w:r>
        <w:t>小鼠抗血清的获得及</w:t>
      </w:r>
      <w:r>
        <w:rPr>
          <w:b/>
        </w:rPr>
        <w:t>ELISA</w:t>
      </w:r>
      <w:r>
        <w:t>检测方法的建立及对细胞融合所</w:t>
      </w:r>
      <w:r>
        <w:t>用小鼠的确定</w:t>
      </w:r>
    </w:p>
    <w:p w:rsidR="0018722C">
      <w:pPr>
        <w:topLinePunct/>
      </w:pPr>
      <w:r>
        <w:t>六免后三天，</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w:t>
      </w:r>
      <w:r>
        <w:t>小鼠尾脉采血</w:t>
      </w:r>
      <w:r>
        <w:rPr>
          <w:rFonts w:ascii="Times New Roman" w:hAnsi="Times New Roman" w:eastAsia="Times New Roman"/>
        </w:rPr>
        <w:t>20μL</w:t>
      </w:r>
      <w:r>
        <w:rPr>
          <w:rFonts w:ascii="Times New Roman" w:hAnsi="Times New Roman" w:eastAsia="Times New Roman"/>
        </w:rPr>
        <w:t>/</w:t>
      </w:r>
      <w:r>
        <w:t>只，室温静置</w:t>
      </w:r>
      <w:r>
        <w:rPr>
          <w:rFonts w:ascii="Times New Roman" w:hAnsi="Times New Roman" w:eastAsia="Times New Roman"/>
        </w:rPr>
        <w:t>3 h</w:t>
      </w:r>
      <w:r>
        <w:t>，</w:t>
      </w:r>
      <w:r>
        <w:rPr>
          <w:rFonts w:ascii="Times New Roman" w:hAnsi="Times New Roman" w:eastAsia="Times New Roman"/>
        </w:rPr>
        <w:t>3 000 r</w:t>
      </w:r>
      <w:r>
        <w:rPr>
          <w:rFonts w:ascii="Times New Roman" w:hAnsi="Times New Roman" w:eastAsia="Times New Roman"/>
        </w:rPr>
        <w:t>/</w:t>
      </w:r>
      <w:r>
        <w:rPr>
          <w:rFonts w:ascii="Times New Roman" w:hAnsi="Times New Roman" w:eastAsia="Times New Roman"/>
        </w:rPr>
        <w:t xml:space="preserve">min</w:t>
      </w:r>
      <w:r>
        <w:t>离</w:t>
      </w:r>
      <w:r>
        <w:t>心</w:t>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min</w:t>
      </w:r>
      <w:r>
        <w:t>，收集血清，采用间接</w:t>
      </w:r>
      <w:r>
        <w:rPr>
          <w:rFonts w:ascii="Times New Roman" w:hAnsi="Times New Roman" w:eastAsia="Times New Roman"/>
        </w:rPr>
        <w:t>ELISA</w:t>
      </w:r>
      <w:r>
        <w:t>方阵法确定各种试剂的最佳工作条件，</w:t>
      </w:r>
      <w:r w:rsidR="001852F3">
        <w:t xml:space="preserve">方法如下：</w:t>
      </w:r>
    </w:p>
    <w:p w:rsidR="0018722C">
      <w:pPr>
        <w:pStyle w:val="cw20"/>
        <w:topLinePunct/>
      </w:pPr>
      <w:r>
        <w:rPr>
          <w:rFonts w:ascii="楷体" w:eastAsia="楷体" w:hint="eastAsia"/>
        </w:rPr>
        <w:t>（</w:t>
      </w:r>
      <w:r>
        <w:rPr>
          <w:rFonts w:ascii="楷体" w:eastAsia="楷体" w:hint="eastAsia"/>
        </w:rPr>
        <w:t xml:space="preserve">1</w:t>
      </w:r>
      <w:r>
        <w:rPr>
          <w:rFonts w:ascii="楷体" w:eastAsia="楷体" w:hint="eastAsia"/>
        </w:rPr>
        <w:t>）</w:t>
      </w:r>
      <w:r>
        <w:rPr>
          <w:rFonts w:ascii="楷体" w:eastAsia="楷体" w:hint="eastAsia"/>
        </w:rPr>
        <w:t>包被原工作浓度的确定及血清效价的测定</w:t>
      </w:r>
    </w:p>
    <w:p w:rsidR="0018722C">
      <w:pPr>
        <w:topLinePunct/>
      </w:pPr>
      <w:r>
        <w:rPr>
          <w:rFonts w:ascii="Times New Roman" w:hAnsi="Times New Roman" w:eastAsia="Times New Roman"/>
        </w:rPr>
        <w:t>1</w:t>
      </w:r>
      <w:r>
        <w:rPr>
          <w:rFonts w:ascii="Times New Roman" w:hAnsi="Times New Roman" w:eastAsia="Times New Roman"/>
          <w:rFonts w:ascii="Times New Roman" w:hAnsi="Times New Roman" w:eastAsia="Times New Roman"/>
        </w:rPr>
        <w:t>）</w:t>
      </w:r>
      <w:r>
        <w:t>包被：用包被原稀释液</w:t>
      </w:r>
      <w:r>
        <w:t>（</w:t>
      </w:r>
      <w:r>
        <w:rPr>
          <w:rFonts w:ascii="Times New Roman" w:hAnsi="Times New Roman" w:eastAsia="Times New Roman"/>
        </w:rPr>
        <w:t>CBS</w:t>
      </w:r>
      <w:r>
        <w:t>）</w:t>
      </w:r>
      <w:r>
        <w:t xml:space="preserve">将包被原</w:t>
      </w:r>
      <w:r>
        <w:rPr>
          <w:rFonts w:ascii="Times New Roman" w:hAnsi="Times New Roman" w:eastAsia="Times New Roman"/>
        </w:rPr>
        <w:t>SH-OVA</w:t>
      </w:r>
      <w:r>
        <w:t>依次稀释为</w:t>
      </w:r>
      <w:r>
        <w:rPr>
          <w:rFonts w:ascii="Times New Roman" w:hAnsi="Times New Roman" w:eastAsia="Times New Roman"/>
        </w:rPr>
        <w:t>6μg</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3μg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1.5μg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0.75μg</w:t>
      </w:r>
      <w:r>
        <w:rPr>
          <w:rFonts w:ascii="Times New Roman" w:hAnsi="Times New Roman" w:eastAsia="Times New Roman"/>
        </w:rPr>
        <w:t>/</w:t>
      </w:r>
      <w:r>
        <w:rPr>
          <w:rFonts w:ascii="Times New Roman" w:hAnsi="Times New Roman" w:eastAsia="Times New Roman"/>
        </w:rPr>
        <w:t>mL</w:t>
      </w:r>
      <w:r>
        <w:t>，包</w:t>
      </w:r>
      <w:r>
        <w:rPr>
          <w:rFonts w:ascii="Times New Roman" w:hAnsi="Times New Roman" w:eastAsia="Times New Roman"/>
        </w:rPr>
        <w:t>4</w:t>
      </w:r>
      <w:r>
        <w:t>块板，每孔加入</w:t>
      </w:r>
      <w:r>
        <w:rPr>
          <w:rFonts w:ascii="Times New Roman" w:hAnsi="Times New Roman" w:eastAsia="Times New Roman"/>
        </w:rPr>
        <w:t>100</w:t>
      </w:r>
      <w:r w:rsidR="001852F3">
        <w:rPr>
          <w:rFonts w:ascii="Times New Roman" w:hAnsi="Times New Roman" w:eastAsia="Times New Roman"/>
        </w:rPr>
        <w:t xml:space="preserve">μL</w:t>
      </w:r>
      <w:r>
        <w:t>，</w:t>
      </w:r>
      <w:r>
        <w:rPr>
          <w:rFonts w:ascii="Times New Roman" w:hAnsi="Times New Roman" w:eastAsia="Times New Roman"/>
        </w:rPr>
        <w:t>4</w:t>
      </w:r>
      <w:r>
        <w:t>℃</w:t>
      </w:r>
      <w:r w:rsidR="001852F3">
        <w:t xml:space="preserve">包被过夜。</w:t>
      </w:r>
    </w:p>
    <w:p w:rsidR="0018722C">
      <w:pPr>
        <w:topLinePunct/>
      </w:pPr>
      <w:r>
        <w:rPr>
          <w:rFonts w:ascii="Times New Roman" w:hAnsi="Times New Roman" w:eastAsia="Times New Roman"/>
        </w:rPr>
        <w:t>2</w:t>
      </w:r>
      <w:r>
        <w:rPr>
          <w:rFonts w:ascii="Times New Roman" w:hAnsi="Times New Roman" w:eastAsia="Times New Roman"/>
          <w:rFonts w:ascii="Times New Roman" w:hAnsi="Times New Roman" w:eastAsia="Times New Roman"/>
        </w:rPr>
        <w:t>）</w:t>
      </w:r>
      <w:r>
        <w:t>洗涤：第二日取出，倾倒孔内液体，每孔用</w:t>
      </w:r>
      <w:r>
        <w:rPr>
          <w:rFonts w:ascii="Times New Roman" w:hAnsi="Times New Roman" w:eastAsia="Times New Roman"/>
        </w:rPr>
        <w:t>250μL</w:t>
      </w:r>
      <w:r>
        <w:t>的</w:t>
      </w:r>
      <w:r>
        <w:rPr>
          <w:rFonts w:ascii="Times New Roman" w:hAnsi="Times New Roman" w:eastAsia="Times New Roman"/>
        </w:rPr>
        <w:t>PBST</w:t>
      </w:r>
      <w:r>
        <w:t>洗三遍，每遍</w:t>
      </w:r>
      <w:r>
        <w:t>间隔</w:t>
      </w:r>
      <w:r>
        <w:rPr>
          <w:rFonts w:ascii="Times New Roman" w:hAnsi="Times New Roman" w:eastAsia="Times New Roman"/>
        </w:rPr>
        <w:t>3 min</w:t>
      </w:r>
      <w:r>
        <w:t>，在吸水纸上拍干。</w:t>
      </w:r>
    </w:p>
    <w:p w:rsidR="0018722C">
      <w:pPr>
        <w:topLinePunct/>
      </w:pPr>
      <w:r>
        <w:rPr>
          <w:rFonts w:ascii="Times New Roman" w:hAnsi="Times New Roman" w:eastAsia="宋体"/>
        </w:rPr>
        <w:t>3</w:t>
      </w:r>
      <w:r>
        <w:rPr>
          <w:rFonts w:ascii="Times New Roman" w:hAnsi="Times New Roman" w:eastAsia="宋体"/>
          <w:rFonts w:ascii="Times New Roman" w:hAnsi="Times New Roman" w:eastAsia="宋体"/>
        </w:rPr>
        <w:t>）</w:t>
      </w:r>
      <w:r>
        <w:t>封闭：每孔加入</w:t>
      </w:r>
      <w:r>
        <w:rPr>
          <w:rFonts w:ascii="Times New Roman" w:hAnsi="Times New Roman" w:eastAsia="宋体"/>
        </w:rPr>
        <w:t>5%</w:t>
      </w:r>
      <w:r>
        <w:t>脱脂奶粉封闭液</w:t>
      </w:r>
      <w:r>
        <w:rPr>
          <w:rFonts w:ascii="Times New Roman" w:hAnsi="Times New Roman" w:eastAsia="宋体"/>
        </w:rPr>
        <w:t>200</w:t>
      </w:r>
      <w:r>
        <w:rPr>
          <w:rFonts w:ascii="Times New Roman" w:hAnsi="Times New Roman" w:eastAsia="宋体"/>
        </w:rPr>
        <w:t>μL</w:t>
      </w:r>
      <w:r>
        <w:t>，</w:t>
      </w:r>
      <w:r>
        <w:rPr>
          <w:rFonts w:ascii="Times New Roman" w:hAnsi="Times New Roman" w:eastAsia="宋体"/>
        </w:rPr>
        <w:t>37</w:t>
      </w:r>
      <w:r w:rsidR="001852F3">
        <w:rPr>
          <w:rFonts w:ascii="Times New Roman" w:hAnsi="Times New Roman" w:eastAsia="宋体"/>
        </w:rPr>
        <w:t xml:space="preserve"> </w:t>
      </w:r>
      <w:r>
        <w:t>℃</w:t>
      </w:r>
      <w:r w:rsidR="001852F3">
        <w:t xml:space="preserve">温育</w:t>
      </w:r>
      <w:r>
        <w:rPr>
          <w:rFonts w:ascii="Times New Roman" w:hAnsi="Times New Roman" w:eastAsia="宋体"/>
        </w:rPr>
        <w:t>2 </w:t>
      </w:r>
      <w:r>
        <w:rPr>
          <w:rFonts w:ascii="Times New Roman" w:hAnsi="Times New Roman" w:eastAsia="宋体"/>
        </w:rPr>
        <w:t>h</w:t>
      </w:r>
      <w:r>
        <w:t>；弃去孔内</w:t>
      </w:r>
    </w:p>
    <w:p w:rsidR="0018722C">
      <w:pPr>
        <w:topLinePunct/>
      </w:pPr>
      <w:r>
        <w:t>液体，同上洗涤</w:t>
      </w:r>
      <w:r>
        <w:rPr>
          <w:rFonts w:ascii="Times New Roman" w:eastAsia="Times New Roman"/>
        </w:rPr>
        <w:t>3</w:t>
      </w:r>
      <w:r>
        <w:t>遍。</w:t>
      </w:r>
    </w:p>
    <w:p w:rsidR="0018722C">
      <w:pPr>
        <w:topLinePunct/>
      </w:pPr>
      <w:r>
        <w:rPr>
          <w:rFonts w:ascii="Times New Roman" w:hAnsi="Times New Roman" w:eastAsia="宋体"/>
        </w:rPr>
        <w:t>4</w:t>
      </w:r>
      <w:r>
        <w:rPr>
          <w:rFonts w:ascii="Times New Roman" w:hAnsi="Times New Roman" w:eastAsia="宋体"/>
          <w:rFonts w:ascii="Times New Roman" w:hAnsi="Times New Roman" w:eastAsia="宋体"/>
        </w:rPr>
        <w:t>）</w:t>
      </w:r>
      <w:r>
        <w:t>加样：每孔加入</w:t>
      </w:r>
      <w:r>
        <w:rPr>
          <w:rFonts w:ascii="Times New Roman" w:hAnsi="Times New Roman" w:eastAsia="宋体"/>
        </w:rPr>
        <w:t>100</w:t>
      </w:r>
      <w:r w:rsidR="001852F3">
        <w:rPr>
          <w:rFonts w:ascii="Times New Roman" w:hAnsi="Times New Roman" w:eastAsia="宋体"/>
        </w:rPr>
        <w:t xml:space="preserve">μL</w:t>
      </w:r>
      <w:r>
        <w:t>的</w:t>
      </w:r>
      <w:r>
        <w:rPr>
          <w:rFonts w:ascii="Times New Roman" w:hAnsi="Times New Roman" w:eastAsia="宋体"/>
        </w:rPr>
        <w:t>2</w:t>
      </w:r>
      <w:r>
        <w:t>倍倍比稀释的小鼠单抗血清，</w:t>
      </w:r>
      <w:r>
        <w:rPr>
          <w:rFonts w:ascii="Times New Roman" w:hAnsi="Times New Roman" w:eastAsia="宋体"/>
        </w:rPr>
        <w:t>37</w:t>
      </w:r>
      <w:r w:rsidR="001852F3">
        <w:rPr>
          <w:rFonts w:ascii="Times New Roman" w:hAnsi="Times New Roman" w:eastAsia="宋体"/>
        </w:rPr>
        <w:t xml:space="preserve"> </w:t>
      </w:r>
      <w:r>
        <w:t>℃</w:t>
      </w:r>
      <w:r w:rsidR="001852F3">
        <w:t xml:space="preserve">温育</w:t>
      </w:r>
      <w:r>
        <w:rPr>
          <w:rFonts w:ascii="Times New Roman" w:hAnsi="Times New Roman" w:eastAsia="宋体"/>
        </w:rPr>
        <w:t>2h</w:t>
      </w:r>
      <w:r>
        <w:t>。</w:t>
      </w:r>
    </w:p>
    <w:p w:rsidR="0018722C">
      <w:pPr>
        <w:topLinePunct/>
      </w:pPr>
      <w:r>
        <w:rPr>
          <w:rFonts w:ascii="Times New Roman" w:eastAsia="Times New Roman"/>
        </w:rPr>
        <w:t>5</w:t>
      </w:r>
      <w:r>
        <w:rPr>
          <w:rFonts w:ascii="Times New Roman" w:eastAsia="Times New Roman"/>
          <w:rFonts w:ascii="Times New Roman" w:eastAsia="Times New Roman"/>
        </w:rPr>
        <w:t>）</w:t>
      </w:r>
      <w:r>
        <w:t>洗涤：弃去孔内液体，同上洗涤</w:t>
      </w:r>
      <w:r>
        <w:rPr>
          <w:rFonts w:ascii="Times New Roman" w:eastAsia="Times New Roman"/>
        </w:rPr>
        <w:t>3</w:t>
      </w:r>
      <w:r>
        <w:t>遍。</w:t>
      </w:r>
    </w:p>
    <w:p w:rsidR="0018722C">
      <w:pPr>
        <w:topLinePunct/>
      </w:pPr>
      <w:r>
        <w:rPr>
          <w:rFonts w:ascii="Times New Roman" w:hAnsi="Times New Roman" w:eastAsia="宋体"/>
        </w:rPr>
        <w:t>6</w:t>
      </w:r>
      <w:r>
        <w:rPr>
          <w:rFonts w:ascii="Times New Roman" w:hAnsi="Times New Roman" w:eastAsia="宋体"/>
        </w:rPr>
        <w:t>)</w:t>
      </w:r>
      <w:r>
        <w:t>加酶：每孔加入</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5 000</w:t>
      </w:r>
      <w:r>
        <w:t>稀释的羊抗鼠</w:t>
      </w:r>
      <w:r>
        <w:rPr>
          <w:rFonts w:ascii="Times New Roman" w:hAnsi="Times New Roman" w:eastAsia="宋体"/>
        </w:rPr>
        <w:t>IgG-HRP 100</w:t>
      </w:r>
      <w:r w:rsidR="001852F3">
        <w:rPr>
          <w:rFonts w:ascii="Times New Roman" w:hAnsi="Times New Roman" w:eastAsia="宋体"/>
        </w:rPr>
        <w:t xml:space="preserve">μL</w:t>
      </w:r>
      <w:r>
        <w:t>，</w:t>
      </w:r>
      <w:r>
        <w:rPr>
          <w:rFonts w:ascii="Times New Roman" w:hAnsi="Times New Roman" w:eastAsia="宋体"/>
        </w:rPr>
        <w:t>37</w:t>
      </w:r>
      <w:r>
        <w:t>℃温育</w:t>
      </w:r>
      <w:r>
        <w:rPr>
          <w:rFonts w:ascii="Times New Roman" w:hAnsi="Times New Roman" w:eastAsia="宋体"/>
        </w:rPr>
        <w:t>1 h</w:t>
      </w:r>
      <w:r>
        <w:t>。</w:t>
      </w:r>
    </w:p>
    <w:p w:rsidR="0018722C">
      <w:pPr>
        <w:topLinePunct/>
      </w:pPr>
      <w:r>
        <w:rPr>
          <w:rFonts w:ascii="Times New Roman" w:eastAsia="Times New Roman"/>
        </w:rPr>
        <w:t>7</w:t>
      </w:r>
      <w:r>
        <w:rPr>
          <w:rFonts w:ascii="Times New Roman" w:eastAsia="Times New Roman"/>
          <w:rFonts w:ascii="Times New Roman" w:eastAsia="Times New Roman"/>
        </w:rPr>
        <w:t>）</w:t>
      </w:r>
      <w:r>
        <w:t>洗涤：弃去孔内液体，同上洗涤</w:t>
      </w:r>
      <w:r>
        <w:rPr>
          <w:rFonts w:ascii="Times New Roman" w:eastAsia="Times New Roman"/>
        </w:rPr>
        <w:t>5</w:t>
      </w:r>
      <w:r>
        <w:t>遍。</w:t>
      </w:r>
    </w:p>
    <w:p w:rsidR="0018722C">
      <w:pPr>
        <w:topLinePunct/>
      </w:pPr>
      <w:r>
        <w:rPr>
          <w:rFonts w:ascii="Times New Roman" w:hAnsi="Times New Roman" w:eastAsia="Times New Roman"/>
        </w:rPr>
        <w:t>8</w:t>
      </w:r>
      <w:r>
        <w:rPr>
          <w:rFonts w:ascii="Times New Roman" w:hAnsi="Times New Roman" w:eastAsia="Times New Roman"/>
          <w:rFonts w:ascii="Times New Roman" w:hAnsi="Times New Roman" w:eastAsia="Times New Roman"/>
        </w:rPr>
        <w:t>）</w:t>
      </w:r>
      <w:r>
        <w:t>显色：每孔加入</w:t>
      </w:r>
      <w:r>
        <w:rPr>
          <w:rFonts w:ascii="Times New Roman" w:hAnsi="Times New Roman" w:eastAsia="Times New Roman"/>
        </w:rPr>
        <w:t>TMB</w:t>
      </w:r>
      <w:r>
        <w:t>显色液</w:t>
      </w:r>
      <w:r>
        <w:rPr>
          <w:rFonts w:ascii="Times New Roman" w:hAnsi="Times New Roman" w:eastAsia="Times New Roman"/>
        </w:rPr>
        <w:t>100</w:t>
      </w:r>
      <w:r w:rsidR="001852F3">
        <w:rPr>
          <w:rFonts w:ascii="Times New Roman" w:hAnsi="Times New Roman" w:eastAsia="Times New Roman"/>
        </w:rPr>
        <w:t xml:space="preserve">μL</w:t>
      </w:r>
      <w:r>
        <w:t>，避光反应</w:t>
      </w:r>
      <w:r>
        <w:rPr>
          <w:rFonts w:ascii="Times New Roman" w:hAnsi="Times New Roman" w:eastAsia="Times New Roman"/>
        </w:rPr>
        <w:t>5</w:t>
      </w:r>
      <w:r>
        <w:t>～</w:t>
      </w:r>
      <w:r>
        <w:rPr>
          <w:rFonts w:ascii="Times New Roman" w:hAnsi="Times New Roman" w:eastAsia="Times New Roman"/>
        </w:rPr>
        <w:t>10 min</w:t>
      </w:r>
      <w:r>
        <w:t>。</w:t>
      </w:r>
    </w:p>
    <w:p w:rsidR="0018722C">
      <w:pPr>
        <w:topLinePunct/>
      </w:pPr>
      <w:r>
        <w:rPr>
          <w:rFonts w:ascii="Times New Roman" w:hAnsi="Times New Roman" w:eastAsia="宋体"/>
        </w:rPr>
        <w:t>9</w:t>
      </w:r>
      <w:r>
        <w:rPr>
          <w:rFonts w:ascii="Times New Roman" w:hAnsi="Times New Roman" w:eastAsia="宋体"/>
          <w:rFonts w:ascii="Times New Roman" w:hAnsi="Times New Roman" w:eastAsia="宋体"/>
        </w:rPr>
        <w:t>）</w:t>
      </w:r>
      <w:r>
        <w:t>终止：每孔加</w:t>
      </w:r>
      <w:r>
        <w:rPr>
          <w:rFonts w:ascii="Times New Roman" w:hAnsi="Times New Roman" w:eastAsia="宋体"/>
        </w:rPr>
        <w:t>2M</w:t>
      </w:r>
      <w:r>
        <w:t>硫酸溶液</w:t>
      </w:r>
      <w:r>
        <w:rPr>
          <w:rFonts w:ascii="Times New Roman" w:hAnsi="Times New Roman" w:eastAsia="宋体"/>
        </w:rPr>
        <w:t>50</w:t>
      </w:r>
      <w:r w:rsidR="001852F3">
        <w:rPr>
          <w:rFonts w:ascii="Times New Roman" w:hAnsi="Times New Roman" w:eastAsia="宋体"/>
        </w:rPr>
        <w:t xml:space="preserve">μL</w:t>
      </w:r>
      <w:r>
        <w:t>终止反应，用酶标仪测</w:t>
      </w:r>
      <w:r>
        <w:rPr>
          <w:rFonts w:ascii="Times New Roman" w:hAnsi="Times New Roman" w:eastAsia="宋体"/>
          <w:i/>
        </w:rPr>
        <w:t>OD</w:t>
      </w:r>
      <w:r>
        <w:rPr>
          <w:rFonts w:ascii="Times New Roman" w:hAnsi="Times New Roman" w:eastAsia="宋体"/>
          <w:i/>
        </w:rPr>
        <w:t>450</w:t>
      </w:r>
      <w:r>
        <w:t>值。</w:t>
      </w:r>
    </w:p>
    <w:p w:rsidR="0018722C">
      <w:pPr>
        <w:topLinePunct/>
      </w:pPr>
      <w:r>
        <w:rPr>
          <w:rFonts w:cstheme="minorBidi" w:hAnsiTheme="minorHAnsi" w:eastAsiaTheme="minorHAnsi" w:asciiTheme="minorHAnsi"/>
        </w:rPr>
        <w:t>判定标准：每块板同时设空白和阴性血清对照孔，以待测孔的</w:t>
      </w:r>
      <w:r>
        <w:rPr>
          <w:rFonts w:ascii="Times New Roman" w:hAnsi="Times New Roman" w:eastAsia="Times New Roman" w:cstheme="minorBidi"/>
          <w:i/>
        </w:rPr>
        <w:t>OD</w:t>
      </w:r>
      <w:r>
        <w:rPr>
          <w:rFonts w:ascii="Times New Roman" w:hAnsi="Times New Roman" w:eastAsia="Times New Roman" w:cstheme="minorBidi"/>
          <w:i/>
        </w:rPr>
        <w:t>450</w:t>
      </w:r>
      <w:r w:rsidR="001852F3">
        <w:rPr>
          <w:rFonts w:ascii="Times New Roman" w:hAnsi="Times New Roman" w:eastAsia="Times New Roman" w:cstheme="minorBidi"/>
          <w:i/>
        </w:rPr>
        <w:t xml:space="preserve">  </w:t>
      </w:r>
      <w:r>
        <w:rPr>
          <w:rFonts w:cstheme="minorBidi" w:hAnsiTheme="minorHAnsi" w:eastAsiaTheme="minorHAnsi" w:asciiTheme="minorHAnsi"/>
        </w:rPr>
        <w:t>值≧</w:t>
      </w:r>
    </w:p>
    <w:p w:rsidR="0018722C">
      <w:pPr>
        <w:topLinePunct/>
      </w:pPr>
      <w:r>
        <w:rPr>
          <w:rFonts w:ascii="Times New Roman" w:eastAsia="Times New Roman"/>
        </w:rPr>
        <w:t>2.1</w:t>
      </w:r>
      <w:r>
        <w:t>倍阴性对照孔</w:t>
      </w:r>
      <w:r>
        <w:rPr>
          <w:rFonts w:ascii="Times New Roman" w:eastAsia="Times New Roman"/>
          <w:i/>
        </w:rPr>
        <w:t>OD</w:t>
      </w:r>
      <w:r>
        <w:rPr>
          <w:rFonts w:ascii="Times New Roman" w:eastAsia="Times New Roman"/>
          <w:i/>
        </w:rPr>
        <w:t>450</w:t>
      </w:r>
      <w:r>
        <w:t>值者判为阳性，以判为阳性的最高稀释倍数为血清效价。</w:t>
      </w:r>
    </w:p>
    <w:p w:rsidR="0018722C">
      <w:pPr>
        <w:pStyle w:val="cw20"/>
        <w:topLinePunct/>
      </w:pPr>
      <w:r>
        <w:rPr>
          <w:rFonts w:ascii="楷体" w:eastAsia="楷体" w:hint="eastAsia"/>
        </w:rPr>
        <w:t>（</w:t>
      </w:r>
      <w:r>
        <w:rPr>
          <w:rFonts w:ascii="楷体" w:eastAsia="楷体" w:hint="eastAsia"/>
        </w:rPr>
        <w:t xml:space="preserve">2</w:t>
      </w:r>
      <w:r>
        <w:rPr>
          <w:rFonts w:ascii="楷体" w:eastAsia="楷体" w:hint="eastAsia"/>
        </w:rPr>
        <w:t>）</w:t>
      </w:r>
      <w:r>
        <w:rPr>
          <w:rFonts w:ascii="楷体" w:eastAsia="楷体" w:hint="eastAsia"/>
        </w:rPr>
        <w:t>包被条件的选择</w:t>
      </w:r>
    </w:p>
    <w:p w:rsidR="0018722C">
      <w:pPr>
        <w:topLinePunct/>
      </w:pPr>
      <w:r>
        <w:t>选择</w:t>
      </w:r>
      <w:r>
        <w:rPr>
          <w:rFonts w:ascii="Times New Roman" w:hAnsi="Times New Roman" w:eastAsia="Times New Roman"/>
        </w:rPr>
        <w:t>4</w:t>
      </w:r>
      <w:r>
        <w:t>℃过夜、微波小伙</w:t>
      </w:r>
      <w:r>
        <w:rPr>
          <w:rFonts w:ascii="Times New Roman" w:hAnsi="Times New Roman" w:eastAsia="Times New Roman"/>
        </w:rPr>
        <w:t>1min</w:t>
      </w:r>
      <w:r>
        <w:t>、</w:t>
      </w:r>
      <w:r>
        <w:rPr>
          <w:rFonts w:ascii="Times New Roman" w:hAnsi="Times New Roman" w:eastAsia="Times New Roman"/>
        </w:rPr>
        <w:t>37</w:t>
      </w:r>
      <w:r>
        <w:t>℃</w:t>
      </w:r>
      <w:r>
        <w:rPr>
          <w:rFonts w:ascii="Times New Roman" w:hAnsi="Times New Roman" w:eastAsia="Times New Roman"/>
        </w:rPr>
        <w:t>2h</w:t>
      </w:r>
      <w:r>
        <w:t>三种不同时间、不同温度进行包被，</w:t>
      </w:r>
      <w:r w:rsidR="001852F3">
        <w:t xml:space="preserve">以确定最佳包被条件。</w:t>
      </w:r>
    </w:p>
    <w:p w:rsidR="0018722C">
      <w:pPr>
        <w:pStyle w:val="cw20"/>
        <w:topLinePunct/>
      </w:pPr>
      <w:r>
        <w:rPr>
          <w:rFonts w:ascii="楷体" w:eastAsia="楷体" w:hint="eastAsia"/>
        </w:rPr>
        <w:t>（</w:t>
      </w:r>
      <w:r>
        <w:rPr>
          <w:rFonts w:ascii="楷体" w:eastAsia="楷体" w:hint="eastAsia"/>
        </w:rPr>
        <w:t xml:space="preserve">3</w:t>
      </w:r>
      <w:r>
        <w:rPr>
          <w:rFonts w:ascii="楷体" w:eastAsia="楷体" w:hint="eastAsia"/>
        </w:rPr>
        <w:t>）</w:t>
      </w:r>
      <w:r>
        <w:rPr>
          <w:rFonts w:ascii="楷体" w:eastAsia="楷体" w:hint="eastAsia"/>
        </w:rPr>
        <w:t>封闭液的确定</w:t>
      </w:r>
    </w:p>
    <w:p w:rsidR="0018722C">
      <w:pPr>
        <w:topLinePunct/>
      </w:pPr>
      <w:r>
        <w:t>由确定下来的最佳包被原浓度，每孔分别加入</w:t>
      </w:r>
      <w:r>
        <w:rPr>
          <w:rFonts w:ascii="Times New Roman" w:hAnsi="Times New Roman" w:eastAsia="Times New Roman"/>
        </w:rPr>
        <w:t>200μL</w:t>
      </w:r>
      <w:r>
        <w:t>的</w:t>
      </w:r>
      <w:r>
        <w:rPr>
          <w:rFonts w:ascii="Times New Roman" w:hAnsi="Times New Roman" w:eastAsia="Times New Roman"/>
        </w:rPr>
        <w:t>5%</w:t>
      </w:r>
      <w:r>
        <w:t>脱脂奶粉、</w:t>
      </w:r>
      <w:r>
        <w:rPr>
          <w:rFonts w:ascii="Times New Roman" w:hAnsi="Times New Roman" w:eastAsia="Times New Roman"/>
        </w:rPr>
        <w:t>5%</w:t>
      </w:r>
    </w:p>
    <w:p w:rsidR="0018722C">
      <w:pPr>
        <w:topLinePunct/>
      </w:pPr>
      <w:r>
        <w:t>脱脂奶粉</w:t>
      </w:r>
      <w:r>
        <w:rPr>
          <w:rFonts w:ascii="Times New Roman" w:eastAsia="Times New Roman"/>
        </w:rPr>
        <w:t>+0.05% Tween-20+3%</w:t>
      </w:r>
      <w:r>
        <w:t>蔗糖、</w:t>
      </w:r>
      <w:r>
        <w:rPr>
          <w:rFonts w:ascii="Times New Roman" w:eastAsia="Times New Roman"/>
        </w:rPr>
        <w:t>5% Gly</w:t>
      </w:r>
      <w:r>
        <w:t>进行封闭，确定最佳封闭液及浓度。</w:t>
      </w:r>
    </w:p>
    <w:p w:rsidR="0018722C">
      <w:pPr>
        <w:pStyle w:val="cw20"/>
        <w:topLinePunct/>
      </w:pPr>
      <w:r>
        <w:rPr>
          <w:rFonts w:ascii="楷体" w:eastAsia="楷体" w:hint="eastAsia"/>
        </w:rPr>
        <w:t>（</w:t>
      </w:r>
      <w:r>
        <w:rPr>
          <w:rFonts w:ascii="楷体" w:eastAsia="楷体" w:hint="eastAsia"/>
        </w:rPr>
        <w:t xml:space="preserve">4</w:t>
      </w:r>
      <w:r>
        <w:rPr>
          <w:rFonts w:ascii="楷体" w:eastAsia="楷体" w:hint="eastAsia"/>
        </w:rPr>
        <w:t>）</w:t>
      </w:r>
      <w:r>
        <w:rPr>
          <w:rFonts w:ascii="楷体" w:eastAsia="楷体" w:hint="eastAsia"/>
        </w:rPr>
        <w:t>封闭时间的优化</w:t>
      </w:r>
    </w:p>
    <w:p w:rsidR="0018722C">
      <w:pPr>
        <w:topLinePunct/>
      </w:pPr>
      <w:r>
        <w:t>由确定的封闭液种类，封闭时间选择</w:t>
      </w:r>
      <w:r>
        <w:rPr>
          <w:rFonts w:ascii="Times New Roman" w:eastAsia="Times New Roman"/>
        </w:rPr>
        <w:t>0</w:t>
      </w:r>
      <w:r>
        <w:rPr>
          <w:rFonts w:ascii="Times New Roman" w:eastAsia="Times New Roman"/>
        </w:rPr>
        <w:t>.</w:t>
      </w:r>
      <w:r>
        <w:rPr>
          <w:rFonts w:ascii="Times New Roman" w:eastAsia="Times New Roman"/>
        </w:rPr>
        <w:t>5h</w:t>
      </w:r>
      <w:r>
        <w:t>、</w:t>
      </w:r>
      <w:r>
        <w:rPr>
          <w:rFonts w:ascii="Times New Roman" w:eastAsia="Times New Roman"/>
        </w:rPr>
        <w:t>1h</w:t>
      </w:r>
      <w:r>
        <w:t>、</w:t>
      </w:r>
      <w:r>
        <w:rPr>
          <w:rFonts w:ascii="Times New Roman" w:eastAsia="Times New Roman"/>
        </w:rPr>
        <w:t>2h</w:t>
      </w:r>
      <w:r>
        <w:t>，间接</w:t>
      </w:r>
      <w:r>
        <w:rPr>
          <w:rFonts w:ascii="Times New Roman" w:eastAsia="Times New Roman"/>
        </w:rPr>
        <w:t>ELISA</w:t>
      </w:r>
      <w:r>
        <w:t>确定最佳封闭时间。</w:t>
      </w:r>
    </w:p>
    <w:p w:rsidR="0018722C">
      <w:pPr>
        <w:pStyle w:val="cw20"/>
        <w:topLinePunct/>
      </w:pPr>
      <w:r>
        <w:rPr>
          <w:rFonts w:ascii="楷体" w:eastAsia="楷体" w:hint="eastAsia"/>
        </w:rPr>
        <w:t>（</w:t>
      </w:r>
      <w:r>
        <w:rPr>
          <w:rFonts w:ascii="楷体" w:eastAsia="楷体" w:hint="eastAsia"/>
        </w:rPr>
        <w:t xml:space="preserve">5</w:t>
      </w:r>
      <w:r>
        <w:rPr>
          <w:rFonts w:ascii="楷体" w:eastAsia="楷体" w:hint="eastAsia"/>
        </w:rPr>
        <w:t>）</w:t>
      </w:r>
      <w:r>
        <w:rPr>
          <w:rFonts w:ascii="楷体" w:eastAsia="楷体" w:hint="eastAsia"/>
        </w:rPr>
        <w:t>一抗孵育时间的确定</w:t>
      </w:r>
    </w:p>
    <w:p w:rsidR="0018722C">
      <w:pPr>
        <w:topLinePunct/>
      </w:pPr>
      <w:r>
        <w:t>选择</w:t>
      </w:r>
      <w:r>
        <w:rPr>
          <w:rFonts w:ascii="Times New Roman" w:hAnsi="Times New Roman" w:eastAsia="Times New Roman"/>
        </w:rPr>
        <w:t>37</w:t>
      </w:r>
      <w:r>
        <w:t>℃</w:t>
      </w:r>
      <w:r>
        <w:rPr>
          <w:rFonts w:ascii="Times New Roman" w:hAnsi="Times New Roman" w:eastAsia="Times New Roman"/>
        </w:rPr>
        <w:t>1h</w:t>
      </w:r>
      <w:r>
        <w:t>、</w:t>
      </w:r>
      <w:r>
        <w:rPr>
          <w:rFonts w:ascii="Times New Roman" w:hAnsi="Times New Roman" w:eastAsia="Times New Roman"/>
        </w:rPr>
        <w:t>37</w:t>
      </w:r>
      <w:r>
        <w:t>℃</w:t>
      </w:r>
      <w:r>
        <w:rPr>
          <w:rFonts w:ascii="Times New Roman" w:hAnsi="Times New Roman" w:eastAsia="Times New Roman"/>
        </w:rPr>
        <w:t>2h</w:t>
      </w:r>
      <w:r>
        <w:t>两种不同时间进行孵育，以确定最佳一抗孵育条件。</w:t>
      </w:r>
    </w:p>
    <w:p w:rsidR="0018722C">
      <w:pPr>
        <w:topLinePunct/>
      </w:pPr>
      <w:r>
        <w:rPr>
          <w:rFonts w:ascii="楷体" w:eastAsia="楷体" w:hint="eastAsia"/>
          <w:rFonts w:ascii="楷体" w:eastAsia="楷体" w:hint="eastAsia"/>
        </w:rPr>
        <w:t>（</w:t>
      </w:r>
      <w:r>
        <w:rPr>
          <w:rFonts w:ascii="楷体" w:eastAsia="楷体" w:hint="eastAsia"/>
        </w:rPr>
        <w:t xml:space="preserve">6</w:t>
      </w:r>
      <w:r>
        <w:rPr>
          <w:rFonts w:ascii="楷体" w:eastAsia="楷体" w:hint="eastAsia"/>
          <w:rFonts w:ascii="楷体" w:eastAsia="楷体" w:hint="eastAsia"/>
        </w:rPr>
        <w:t>）</w:t>
      </w:r>
      <w:r>
        <w:rPr>
          <w:rFonts w:ascii="楷体" w:eastAsia="楷体" w:hint="eastAsia"/>
        </w:rPr>
        <w:t>二抗浓度的确定</w:t>
      </w:r>
    </w:p>
    <w:p w:rsidR="0018722C">
      <w:pPr>
        <w:topLinePunct/>
      </w:pPr>
      <w:r>
        <w:t>将羊抗鼠</w:t>
      </w:r>
      <w:r>
        <w:rPr>
          <w:rFonts w:ascii="Times New Roman" w:eastAsia="Times New Roman"/>
        </w:rPr>
        <w:t>IgG-HRP</w:t>
      </w:r>
      <w:r>
        <w:t>进行</w:t>
      </w:r>
      <w:r>
        <w:rPr>
          <w:rFonts w:ascii="Times New Roman" w:eastAsia="Times New Roman"/>
        </w:rPr>
        <w:t>4000</w:t>
      </w:r>
      <w:r>
        <w:t>、</w:t>
      </w:r>
      <w:r>
        <w:rPr>
          <w:rFonts w:ascii="Times New Roman" w:eastAsia="Times New Roman"/>
        </w:rPr>
        <w:t>5000</w:t>
      </w:r>
      <w:r>
        <w:t>、</w:t>
      </w:r>
      <w:r>
        <w:rPr>
          <w:rFonts w:ascii="Times New Roman" w:eastAsia="Times New Roman"/>
        </w:rPr>
        <w:t>6000</w:t>
      </w:r>
      <w:r>
        <w:t>倍稀释，选择最佳二抗浓度。</w:t>
      </w:r>
    </w:p>
    <w:p w:rsidR="0018722C">
      <w:pPr>
        <w:pStyle w:val="cw20"/>
        <w:topLinePunct/>
      </w:pPr>
      <w:r>
        <w:rPr>
          <w:rFonts w:ascii="楷体" w:eastAsia="楷体" w:hint="eastAsia"/>
        </w:rPr>
        <w:t>（</w:t>
      </w:r>
      <w:r>
        <w:rPr>
          <w:rFonts w:ascii="楷体" w:eastAsia="楷体" w:hint="eastAsia"/>
        </w:rPr>
        <w:t xml:space="preserve">7</w:t>
      </w:r>
      <w:r>
        <w:rPr>
          <w:rFonts w:ascii="楷体" w:eastAsia="楷体" w:hint="eastAsia"/>
        </w:rPr>
        <w:t>）</w:t>
      </w:r>
      <w:r>
        <w:rPr>
          <w:rFonts w:ascii="楷体" w:eastAsia="楷体" w:hint="eastAsia"/>
        </w:rPr>
        <w:t>二抗孵育时间的确定</w:t>
      </w:r>
    </w:p>
    <w:p w:rsidR="0018722C">
      <w:pPr>
        <w:topLinePunct/>
      </w:pPr>
      <w:r>
        <w:t>选择</w:t>
      </w:r>
      <w:r>
        <w:rPr>
          <w:rFonts w:ascii="Times New Roman" w:hAnsi="Times New Roman" w:eastAsia="宋体"/>
        </w:rPr>
        <w:t>37</w:t>
      </w:r>
      <w:r>
        <w:t>℃</w:t>
      </w:r>
      <w:r>
        <w:rPr>
          <w:rFonts w:ascii="Times New Roman" w:hAnsi="Times New Roman" w:eastAsia="宋体"/>
        </w:rPr>
        <w:t>1h</w:t>
      </w:r>
      <w:r>
        <w:t>、</w:t>
      </w:r>
      <w:r>
        <w:rPr>
          <w:rFonts w:ascii="Times New Roman" w:hAnsi="Times New Roman" w:eastAsia="宋体"/>
        </w:rPr>
        <w:t>37</w:t>
      </w:r>
      <w:r>
        <w:t>℃</w:t>
      </w:r>
      <w:r>
        <w:rPr>
          <w:rFonts w:ascii="Times New Roman" w:hAnsi="Times New Roman" w:eastAsia="宋体"/>
        </w:rPr>
        <w:t>2h</w:t>
      </w:r>
      <w:r>
        <w:t>两种不同时间进行孵育，以确定最佳二抗</w:t>
      </w:r>
      <w:r w:rsidR="001852F3">
        <w:t xml:space="preserve">孵育条件。</w:t>
      </w:r>
    </w:p>
    <w:p w:rsidR="0018722C">
      <w:pPr>
        <w:pStyle w:val="cw20"/>
        <w:topLinePunct/>
      </w:pPr>
      <w:r>
        <w:rPr>
          <w:rFonts w:ascii="楷体" w:eastAsia="楷体" w:hint="eastAsia"/>
        </w:rPr>
        <w:t>（</w:t>
      </w:r>
      <w:r>
        <w:rPr>
          <w:rFonts w:ascii="楷体" w:eastAsia="楷体" w:hint="eastAsia"/>
        </w:rPr>
        <w:t xml:space="preserve">8</w:t>
      </w:r>
      <w:r>
        <w:rPr>
          <w:rFonts w:ascii="楷体" w:eastAsia="楷体" w:hint="eastAsia"/>
        </w:rPr>
        <w:t>）</w:t>
      </w:r>
      <w:r>
        <w:rPr>
          <w:rFonts w:ascii="楷体" w:eastAsia="楷体" w:hint="eastAsia"/>
        </w:rPr>
        <w:t>SH-BSA</w:t>
      </w:r>
      <w:r w:rsidR="001852F3">
        <w:rPr>
          <w:rFonts w:ascii="楷体" w:eastAsia="楷体" w:hint="eastAsia"/>
        </w:rPr>
        <w:t xml:space="preserve">小鼠血清效价及敏感性的测定</w:t>
      </w:r>
    </w:p>
    <w:p w:rsidR="0018722C">
      <w:pPr>
        <w:topLinePunct/>
      </w:pPr>
      <w:r>
        <w:t>使用已经建立的</w:t>
      </w:r>
      <w:r>
        <w:rPr>
          <w:rFonts w:ascii="Times New Roman" w:eastAsia="Times New Roman"/>
        </w:rPr>
        <w:t>SH-BSA</w:t>
      </w:r>
      <w:r>
        <w:t>多克隆抗体</w:t>
      </w:r>
      <w:r>
        <w:rPr>
          <w:rFonts w:ascii="Times New Roman" w:eastAsia="Times New Roman"/>
        </w:rPr>
        <w:t>ELISA</w:t>
      </w:r>
      <w:r>
        <w:t>方法分别检测六免后获取的小</w:t>
      </w:r>
      <w:r>
        <w:t>鼠抗血清的效价，确定做细胞融合所选的小鼠。小鼠效价间接</w:t>
      </w:r>
      <w:r>
        <w:rPr>
          <w:rFonts w:ascii="Times New Roman" w:eastAsia="Times New Roman"/>
        </w:rPr>
        <w:t>ELISA</w:t>
      </w:r>
      <w:r>
        <w:t>法测定小</w:t>
      </w:r>
      <w:r>
        <w:t>鼠血清</w:t>
      </w:r>
      <w:r>
        <w:rPr>
          <w:rFonts w:ascii="Times New Roman" w:eastAsia="Times New Roman"/>
        </w:rPr>
        <w:t>pAb</w:t>
      </w:r>
      <w:r>
        <w:t>的效价，间接竞争</w:t>
      </w:r>
      <w:r>
        <w:rPr>
          <w:rFonts w:ascii="Times New Roman" w:eastAsia="Times New Roman"/>
        </w:rPr>
        <w:t>ELISA</w:t>
      </w:r>
      <w:r>
        <w:t>法测定其对</w:t>
      </w:r>
      <w:r>
        <w:rPr>
          <w:rFonts w:ascii="Times New Roman" w:eastAsia="Times New Roman"/>
        </w:rPr>
        <w:t>SH</w:t>
      </w:r>
      <w:r>
        <w:t>的敏感性，具体操作参照</w:t>
      </w:r>
      <w:r>
        <w:t>文献</w:t>
      </w:r>
      <w:r>
        <w:rPr>
          <w:rFonts w:ascii="Times New Roman" w:eastAsia="Times New Roman"/>
        </w:rPr>
        <w:t>[</w:t>
      </w:r>
      <w:r>
        <w:rPr>
          <w:rFonts w:ascii="Times New Roman" w:eastAsia="Times New Roman"/>
        </w:rPr>
        <w:t xml:space="preserve">75</w:t>
      </w:r>
      <w:r>
        <w:rPr>
          <w:rFonts w:ascii="Times New Roman" w:eastAsia="Times New Roman"/>
        </w:rPr>
        <w:t>]</w:t>
      </w:r>
      <w:r>
        <w:t>的方法进行。</w:t>
      </w:r>
    </w:p>
    <w:p w:rsidR="0018722C">
      <w:pPr>
        <w:pStyle w:val="Heading4"/>
        <w:topLinePunct/>
        <w:ind w:left="200" w:hangingChars="200" w:hanging="200"/>
      </w:pPr>
      <w:r>
        <w:rPr>
          <w:b/>
        </w:rPr>
        <w:t>3.2.2.5</w:t>
      </w:r>
      <w:r>
        <w:t xml:space="preserve"> </w:t>
      </w:r>
      <w:r>
        <w:t>杂交瘤细胞株的建立</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细胞融合</w:t>
      </w:r>
    </w:p>
    <w:p w:rsidR="0018722C">
      <w:pPr>
        <w:topLinePunct/>
      </w:pPr>
      <w:r>
        <w:t>用</w:t>
      </w:r>
      <w:r>
        <w:rPr>
          <w:rFonts w:ascii="Times New Roman" w:hAnsi="Times New Roman" w:eastAsia="Times New Roman"/>
        </w:rPr>
        <w:t>8-</w:t>
      </w:r>
      <w:r>
        <w:t>氮杂鸟嘌呤</w:t>
      </w:r>
      <w:r>
        <w:t>（</w:t>
      </w:r>
      <w:r>
        <w:rPr>
          <w:rFonts w:ascii="Times New Roman" w:hAnsi="Times New Roman" w:eastAsia="Times New Roman"/>
        </w:rPr>
        <w:t>20µg</w:t>
      </w:r>
      <w:r>
        <w:rPr>
          <w:rFonts w:ascii="Times New Roman" w:hAnsi="Times New Roman" w:eastAsia="Times New Roman"/>
        </w:rPr>
        <w:t>/</w:t>
      </w:r>
      <w:r>
        <w:rPr>
          <w:rFonts w:ascii="Times New Roman" w:hAnsi="Times New Roman" w:eastAsia="Times New Roman"/>
        </w:rPr>
        <w:t>mL</w:t>
      </w:r>
      <w:r>
        <w:t>）</w:t>
      </w:r>
      <w:r>
        <w:t>处理三代体外培养的</w:t>
      </w:r>
      <w:r>
        <w:rPr>
          <w:rFonts w:ascii="Times New Roman" w:hAnsi="Times New Roman" w:eastAsia="Times New Roman"/>
        </w:rPr>
        <w:t>SP2</w:t>
      </w:r>
      <w:r>
        <w:rPr>
          <w:rFonts w:ascii="Times New Roman" w:hAnsi="Times New Roman" w:eastAsia="Times New Roman"/>
        </w:rPr>
        <w:t>/</w:t>
      </w:r>
      <w:r>
        <w:rPr>
          <w:rFonts w:ascii="Times New Roman" w:hAnsi="Times New Roman" w:eastAsia="Times New Roman"/>
        </w:rPr>
        <w:t xml:space="preserve">0</w:t>
      </w:r>
      <w:r>
        <w:t>骨髓瘤细胞。融合</w:t>
      </w:r>
      <w:r>
        <w:t>前</w:t>
      </w:r>
      <w:r>
        <w:rPr>
          <w:rFonts w:ascii="Times New Roman" w:hAnsi="Times New Roman" w:eastAsia="Times New Roman"/>
        </w:rPr>
        <w:t>1d</w:t>
      </w:r>
      <w:r>
        <w:t>，用</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w:t>
      </w:r>
      <w:r>
        <w:t>小鼠制备饲养层细胞于</w:t>
      </w:r>
      <w:r>
        <w:rPr>
          <w:rFonts w:ascii="Times New Roman" w:hAnsi="Times New Roman" w:eastAsia="Times New Roman"/>
        </w:rPr>
        <w:t>96</w:t>
      </w:r>
      <w:r>
        <w:t>孔培养板中，在</w:t>
      </w:r>
      <w:r>
        <w:rPr>
          <w:rFonts w:ascii="Times New Roman" w:hAnsi="Times New Roman" w:eastAsia="Times New Roman"/>
        </w:rPr>
        <w:t>37</w:t>
      </w:r>
      <w:r>
        <w:t>℃、体积分数</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p>
    <w:p w:rsidR="0018722C">
      <w:pPr>
        <w:topLinePunct/>
      </w:pPr>
      <w:r>
        <w:rPr>
          <w:rFonts w:ascii="Times New Roman" w:eastAsia="宋体"/>
        </w:rPr>
        <w:t>CO</w:t>
      </w:r>
      <w:r>
        <w:rPr>
          <w:rFonts w:ascii="Times New Roman" w:eastAsia="宋体"/>
        </w:rPr>
        <w:t>2</w:t>
      </w:r>
      <w:r>
        <w:t>培养箱中培养。小鼠加强免疫后</w:t>
      </w:r>
      <w:r>
        <w:rPr>
          <w:rFonts w:ascii="Times New Roman" w:eastAsia="宋体"/>
        </w:rPr>
        <w:t>3d</w:t>
      </w:r>
      <w:r>
        <w:t>，摘除眼球，眶下窦采血，分离血清。</w:t>
      </w:r>
      <w:r>
        <w:t>脱颈致死小鼠，无菌操作取脾脏制备脾细胞，在</w:t>
      </w:r>
      <w:r>
        <w:rPr>
          <w:rFonts w:ascii="Times New Roman" w:eastAsia="宋体"/>
        </w:rPr>
        <w:t>50% PEG-2000</w:t>
      </w:r>
      <w:r>
        <w:t>作用下与处于对</w:t>
      </w:r>
      <w:r>
        <w:t>数生长期的</w:t>
      </w:r>
      <w:r>
        <w:rPr>
          <w:rFonts w:ascii="Times New Roman" w:eastAsia="宋体"/>
        </w:rPr>
        <w:t>SP2</w:t>
      </w:r>
      <w:r>
        <w:rPr>
          <w:rFonts w:ascii="Times New Roman" w:eastAsia="宋体"/>
        </w:rPr>
        <w:t>/</w:t>
      </w:r>
      <w:r>
        <w:rPr>
          <w:rFonts w:ascii="Times New Roman" w:eastAsia="宋体"/>
        </w:rPr>
        <w:t>0</w:t>
      </w:r>
      <w:r w:rsidR="001852F3">
        <w:rPr>
          <w:rFonts w:ascii="Times New Roman" w:eastAsia="宋体"/>
        </w:rPr>
        <w:t xml:space="preserve"> </w:t>
      </w:r>
      <w:r>
        <w:t>细胞融合。将融合后的细胞悬液，加到已铺有饲养层细胞</w:t>
      </w:r>
      <w:r>
        <w:t>的</w:t>
      </w:r>
    </w:p>
    <w:p w:rsidR="0018722C">
      <w:pPr>
        <w:topLinePunct/>
      </w:pPr>
      <w:r>
        <w:rPr>
          <w:rFonts w:ascii="Times New Roman" w:hAnsi="Times New Roman" w:eastAsia="Times New Roman"/>
        </w:rPr>
        <w:t>96</w:t>
      </w:r>
      <w:r>
        <w:t>孔细胞培养板中，用</w:t>
      </w:r>
      <w:r>
        <w:rPr>
          <w:rFonts w:ascii="Times New Roman" w:hAnsi="Times New Roman" w:eastAsia="Times New Roman"/>
        </w:rPr>
        <w:t>HAT</w:t>
      </w:r>
      <w:r>
        <w:t>选择培养基于</w:t>
      </w:r>
      <w:r>
        <w:rPr>
          <w:rFonts w:ascii="Times New Roman" w:hAnsi="Times New Roman" w:eastAsia="Times New Roman"/>
        </w:rPr>
        <w:t>37</w:t>
      </w:r>
      <w:r>
        <w:t>℃、体积分数</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CO</w:t>
      </w:r>
      <w:r>
        <w:rPr>
          <w:rFonts w:ascii="Times New Roman" w:hAnsi="Times New Roman" w:eastAsia="Times New Roman"/>
        </w:rPr>
        <w:t>2</w:t>
      </w:r>
      <w:r>
        <w:t>培养箱中培养。</w:t>
      </w:r>
    </w:p>
    <w:p w:rsidR="0018722C">
      <w:pPr>
        <w:topLinePunct/>
      </w:pPr>
      <w:r>
        <w:rPr>
          <w:rFonts w:ascii="楷体" w:eastAsia="楷体" w:hint="eastAsia"/>
        </w:rPr>
        <w:t>（</w:t>
      </w:r>
      <w:r>
        <w:rPr>
          <w:rFonts w:ascii="Times New Roman" w:eastAsia="Times New Roman"/>
        </w:rPr>
        <w:t>2</w:t>
      </w:r>
      <w:r>
        <w:rPr>
          <w:rFonts w:ascii="楷体" w:eastAsia="楷体" w:hint="eastAsia"/>
        </w:rPr>
        <w:t>）</w:t>
      </w:r>
      <w:r>
        <w:rPr>
          <w:rFonts w:ascii="楷体" w:eastAsia="楷体" w:hint="eastAsia"/>
        </w:rPr>
        <w:t>融合细胞的培养及阳性杂交瘤的筛选与克隆</w:t>
      </w:r>
    </w:p>
    <w:p w:rsidR="0018722C">
      <w:pPr>
        <w:topLinePunct/>
      </w:pPr>
      <w:r>
        <w:t>融合细胞于第</w:t>
      </w:r>
      <w:r>
        <w:rPr>
          <w:rFonts w:ascii="Times New Roman" w:eastAsia="Times New Roman"/>
        </w:rPr>
        <w:t>7</w:t>
      </w:r>
      <w:r>
        <w:t>天用</w:t>
      </w:r>
      <w:r>
        <w:rPr>
          <w:rFonts w:ascii="Times New Roman" w:eastAsia="Times New Roman"/>
        </w:rPr>
        <w:t>HAT</w:t>
      </w:r>
      <w:r>
        <w:t>培养液半量换液，第</w:t>
      </w:r>
      <w:r>
        <w:rPr>
          <w:rFonts w:ascii="Times New Roman" w:eastAsia="Times New Roman"/>
        </w:rPr>
        <w:t>14</w:t>
      </w:r>
      <w:r>
        <w:t>天换用</w:t>
      </w:r>
      <w:r>
        <w:rPr>
          <w:rFonts w:ascii="Times New Roman" w:eastAsia="Times New Roman"/>
        </w:rPr>
        <w:t>HT</w:t>
      </w:r>
      <w:r>
        <w:t>培养液培养；</w:t>
      </w:r>
      <w:r>
        <w:t>用间接</w:t>
      </w:r>
      <w:r>
        <w:rPr>
          <w:rFonts w:ascii="Times New Roman" w:eastAsia="Times New Roman"/>
        </w:rPr>
        <w:t>ELISA</w:t>
      </w:r>
      <w:r>
        <w:t>和间接竞争</w:t>
      </w:r>
      <w:r>
        <w:rPr>
          <w:rFonts w:ascii="Times New Roman" w:eastAsia="Times New Roman"/>
        </w:rPr>
        <w:t>ELISA</w:t>
      </w:r>
      <w:r>
        <w:t>进行阳性孔筛选，选择强阳性、抑制率高、细胞生长旺盛的</w:t>
      </w:r>
      <w:r w:rsidR="001852F3">
        <w:t xml:space="preserve">孔</w:t>
      </w:r>
      <w:r w:rsidR="001852F3">
        <w:t xml:space="preserve">进行有限稀释克隆化，而后扩大培养、冻存、鉴定和建株。</w:t>
      </w:r>
    </w:p>
    <w:p w:rsidR="0018722C">
      <w:pPr>
        <w:pStyle w:val="Heading4"/>
        <w:topLinePunct/>
        <w:ind w:left="200" w:hangingChars="200" w:hanging="200"/>
      </w:pPr>
      <w:r>
        <w:rPr>
          <w:b/>
        </w:rPr>
        <w:t>3.2.2.6</w:t>
      </w:r>
      <w:r>
        <w:t xml:space="preserve"> </w:t>
      </w:r>
      <w:r>
        <w:t>阳性杂交瘤细胞株的鉴定</w:t>
      </w:r>
    </w:p>
    <w:p w:rsidR="0018722C">
      <w:pPr>
        <w:topLinePunct/>
      </w:pP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 xml:space="preserve">1</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阳性细胞株染色体分析</w:t>
      </w:r>
      <w:r>
        <w:rPr>
          <w:vertAlign w:val="superscript"/>
          /&gt;
        </w:rPr>
        <w:t>[</w:t>
      </w:r>
      <w:r>
        <w:rPr>
          <w:rFonts w:ascii="楷体" w:eastAsia="楷体" w:hint="eastAsia" w:cstheme="minorBidi" w:hAnsiTheme="minorHAnsi"/>
          <w:vertAlign w:val="superscript"/>
          <w:position w:val="12"/>
        </w:rPr>
        <w:t xml:space="preserve">76</w:t>
      </w:r>
      <w:r>
        <w:rPr>
          <w:vertAlign w:val="superscript"/>
          /&gt;
        </w:rPr>
        <w:t>]</w:t>
      </w:r>
    </w:p>
    <w:p w:rsidR="0018722C">
      <w:pPr>
        <w:topLinePunct/>
      </w:pPr>
      <w:r>
        <w:t>选择生长状态良好的杂交瘤细胞，进行传代培养，</w:t>
      </w:r>
      <w:r>
        <w:rPr>
          <w:rFonts w:ascii="Times New Roman" w:hAnsi="Times New Roman" w:eastAsia="宋体"/>
        </w:rPr>
        <w:t>36-48h</w:t>
      </w:r>
      <w:r>
        <w:t>后加入秋水仙素，</w:t>
      </w:r>
      <w:r>
        <w:t>使其终浓度为</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μg</w:t>
      </w:r>
      <w:r>
        <w:rPr>
          <w:rFonts w:ascii="Times New Roman" w:hAnsi="Times New Roman" w:eastAsia="宋体"/>
        </w:rPr>
        <w:t>/</w:t>
      </w:r>
      <w:r>
        <w:rPr>
          <w:rFonts w:ascii="Times New Roman" w:hAnsi="Times New Roman" w:eastAsia="宋体"/>
        </w:rPr>
        <w:t xml:space="preserve">mL</w:t>
      </w:r>
      <w:r>
        <w:t>并继续培养</w:t>
      </w:r>
      <w:r>
        <w:rPr>
          <w:rFonts w:ascii="Times New Roman" w:hAnsi="Times New Roman" w:eastAsia="宋体"/>
        </w:rPr>
        <w:t>4~6 h</w:t>
      </w:r>
      <w:r>
        <w:t>，将细胞吹打下来，</w:t>
      </w:r>
      <w:r>
        <w:rPr>
          <w:rFonts w:ascii="Times New Roman" w:hAnsi="Times New Roman" w:eastAsia="宋体"/>
        </w:rPr>
        <w:t>1000 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10 min</w:t>
      </w:r>
      <w:r>
        <w:t>，弃上清，沉淀中加上已预温到</w:t>
      </w:r>
      <w:r>
        <w:rPr>
          <w:rFonts w:ascii="Times New Roman" w:hAnsi="Times New Roman" w:eastAsia="宋体"/>
        </w:rPr>
        <w:t>37</w:t>
      </w:r>
      <w:r>
        <w:t>℃</w:t>
      </w:r>
      <w:r w:rsidR="001852F3">
        <w:t xml:space="preserve">的</w:t>
      </w:r>
      <w:r>
        <w:rPr>
          <w:rFonts w:ascii="Times New Roman" w:hAnsi="Times New Roman" w:eastAsia="宋体"/>
        </w:rPr>
        <w:t>0.075 mol</w:t>
      </w:r>
      <w:r>
        <w:rPr>
          <w:rFonts w:ascii="Times New Roman" w:hAnsi="Times New Roman" w:eastAsia="宋体"/>
        </w:rPr>
        <w:t>/</w:t>
      </w:r>
      <w:r>
        <w:rPr>
          <w:rFonts w:ascii="Times New Roman" w:hAnsi="Times New Roman" w:eastAsia="宋体"/>
        </w:rPr>
        <w:t xml:space="preserve">L</w:t>
      </w:r>
      <w:r>
        <w:t>氯化钾</w:t>
      </w:r>
      <w:r>
        <w:rPr>
          <w:rFonts w:ascii="Times New Roman" w:hAnsi="Times New Roman" w:eastAsia="宋体"/>
        </w:rPr>
        <w:t>5 mL</w:t>
      </w:r>
      <w:r>
        <w:t>，混</w:t>
      </w:r>
      <w:r>
        <w:t>匀，</w:t>
      </w:r>
      <w:r>
        <w:rPr>
          <w:rFonts w:ascii="Times New Roman" w:hAnsi="Times New Roman" w:eastAsia="宋体"/>
        </w:rPr>
        <w:t>37</w:t>
      </w:r>
      <w:r>
        <w:t>℃</w:t>
      </w:r>
      <w:r w:rsidR="001852F3">
        <w:t xml:space="preserve">水浴</w:t>
      </w:r>
      <w:r>
        <w:rPr>
          <w:rFonts w:ascii="Times New Roman" w:hAnsi="Times New Roman" w:eastAsia="宋体"/>
        </w:rPr>
        <w:t>20 </w:t>
      </w:r>
      <w:r>
        <w:rPr>
          <w:rFonts w:ascii="Times New Roman" w:hAnsi="Times New Roman" w:eastAsia="宋体"/>
        </w:rPr>
        <w:t>min</w:t>
      </w:r>
      <w:r>
        <w:t>；再加入固定液必须是新配制的</w:t>
      </w:r>
      <w:r>
        <w:t>（</w:t>
      </w:r>
      <w:r>
        <w:t>甲醇：冰</w:t>
      </w:r>
      <w:r w:rsidR="001852F3">
        <w:t xml:space="preserve">醋</w:t>
      </w:r>
      <w:r w:rsidR="001852F3">
        <w:t xml:space="preserve">酸</w:t>
      </w:r>
      <w:r>
        <w:rPr>
          <w:rFonts w:ascii="Times New Roman" w:hAnsi="Times New Roman" w:eastAsia="宋体"/>
        </w:rPr>
        <w:t>= </w:t>
      </w:r>
      <w:r>
        <w:rPr>
          <w:rFonts w:ascii="Times New Roman" w:hAnsi="Times New Roman" w:eastAsia="宋体"/>
        </w:rPr>
        <w:t>3</w:t>
      </w:r>
      <w:r>
        <w:rPr>
          <w:rFonts w:ascii="Times New Roman" w:hAnsi="Times New Roman" w:eastAsia="宋体"/>
        </w:rPr>
        <w:t xml:space="preserve">: </w:t>
      </w:r>
      <w:r>
        <w:rPr>
          <w:rFonts w:ascii="Times New Roman" w:hAnsi="Times New Roman" w:eastAsia="宋体"/>
        </w:rPr>
        <w:t>1</w:t>
      </w:r>
      <w:r>
        <w:t>）</w:t>
      </w:r>
      <w:r>
        <w:rPr>
          <w:rFonts w:ascii="Times New Roman" w:hAnsi="Times New Roman" w:eastAsia="宋体"/>
        </w:rPr>
        <w:t>1 mL</w:t>
      </w:r>
      <w:r>
        <w:t>混匀，能够使细胞表面轻微的固定，之后</w:t>
      </w:r>
      <w:r>
        <w:rPr>
          <w:rFonts w:ascii="Times New Roman" w:hAnsi="Times New Roman" w:eastAsia="宋体"/>
        </w:rPr>
        <w:t>1000 r</w:t>
      </w:r>
      <w:r>
        <w:rPr>
          <w:rFonts w:ascii="Times New Roman" w:hAnsi="Times New Roman" w:eastAsia="宋体"/>
        </w:rPr>
        <w:t>/</w:t>
      </w:r>
      <w:r>
        <w:rPr>
          <w:rFonts w:ascii="Times New Roman" w:hAnsi="Times New Roman" w:eastAsia="宋体"/>
        </w:rPr>
        <w:t xml:space="preserve">min</w:t>
      </w:r>
      <w:r>
        <w:t>进行离心</w:t>
      </w:r>
      <w:r>
        <w:rPr>
          <w:rFonts w:ascii="Times New Roman" w:hAnsi="Times New Roman" w:eastAsia="宋体"/>
        </w:rPr>
        <w:t>10 min</w:t>
      </w:r>
      <w:r>
        <w:t>，</w:t>
      </w:r>
      <w:r>
        <w:t>然后弃上清；加入新配置的固定液</w:t>
      </w:r>
      <w:r>
        <w:rPr>
          <w:rFonts w:ascii="Times New Roman" w:hAnsi="Times New Roman" w:eastAsia="宋体"/>
        </w:rPr>
        <w:t>5 </w:t>
      </w:r>
      <w:r>
        <w:rPr>
          <w:rFonts w:ascii="Times New Roman" w:hAnsi="Times New Roman" w:eastAsia="宋体"/>
        </w:rPr>
        <w:t>mL</w:t>
      </w:r>
      <w:r>
        <w:t>将细胞悬浮合并混匀，在室温下，</w:t>
      </w:r>
      <w:r>
        <w:t>静止</w:t>
      </w:r>
      <w:r>
        <w:rPr>
          <w:rFonts w:ascii="Times New Roman" w:hAnsi="Times New Roman" w:eastAsia="宋体"/>
        </w:rPr>
        <w:t>30 min</w:t>
      </w:r>
      <w:r>
        <w:t xml:space="preserve">, </w:t>
      </w:r>
      <w:r>
        <w:rPr>
          <w:rFonts w:ascii="Times New Roman" w:hAnsi="Times New Roman" w:eastAsia="宋体"/>
        </w:rPr>
        <w:t>1000 r</w:t>
      </w:r>
      <w:r>
        <w:rPr>
          <w:rFonts w:ascii="Times New Roman" w:hAnsi="Times New Roman" w:eastAsia="宋体"/>
        </w:rPr>
        <w:t>/</w:t>
      </w:r>
      <w:r>
        <w:rPr>
          <w:rFonts w:ascii="Times New Roman" w:hAnsi="Times New Roman" w:eastAsia="宋体"/>
        </w:rPr>
        <w:t xml:space="preserve">min</w:t>
      </w:r>
      <w:r>
        <w:t>进行离心</w:t>
      </w:r>
      <w:r>
        <w:rPr>
          <w:rFonts w:ascii="Times New Roman" w:hAnsi="Times New Roman" w:eastAsia="宋体"/>
        </w:rPr>
        <w:t>10 min</w:t>
      </w:r>
      <w:r>
        <w:t>，然后弃上清；再重复固定两次，</w:t>
      </w:r>
      <w:r>
        <w:rPr>
          <w:rFonts w:ascii="Times New Roman" w:hAnsi="Times New Roman" w:eastAsia="宋体"/>
        </w:rPr>
        <w:t>1000</w:t>
      </w:r>
      <w:r>
        <w:rPr>
          <w:rFonts w:ascii="Times New Roman" w:hAnsi="Times New Roman" w:eastAsia="宋体"/>
        </w:rPr>
        <w:t> </w:t>
      </w:r>
      <w:r>
        <w:rPr>
          <w:rFonts w:ascii="Times New Roman" w:hAnsi="Times New Roman" w:eastAsia="宋体"/>
        </w:rPr>
        <w:t>r</w:t>
      </w:r>
      <w:r>
        <w:rPr>
          <w:rFonts w:ascii="Times New Roman" w:hAnsi="Times New Roman" w:eastAsia="宋体"/>
        </w:rPr>
        <w:t>/</w:t>
      </w:r>
      <w:r>
        <w:rPr>
          <w:rFonts w:ascii="Times New Roman" w:hAnsi="Times New Roman" w:eastAsia="宋体"/>
        </w:rPr>
        <w:t xml:space="preserve">min</w:t>
      </w:r>
      <w:r>
        <w:t>进行离心</w:t>
      </w:r>
      <w:r>
        <w:rPr>
          <w:rFonts w:ascii="Times New Roman" w:hAnsi="Times New Roman" w:eastAsia="宋体"/>
        </w:rPr>
        <w:t>5 </w:t>
      </w:r>
      <w:r>
        <w:rPr>
          <w:rFonts w:ascii="Times New Roman" w:hAnsi="Times New Roman" w:eastAsia="宋体"/>
        </w:rPr>
        <w:t>min</w:t>
      </w:r>
      <w:r>
        <w:t>，弃上清，</w:t>
      </w:r>
      <w:r w:rsidR="001852F3">
        <w:t xml:space="preserve">将</w:t>
      </w:r>
      <w:r>
        <w:rPr>
          <w:rFonts w:ascii="Times New Roman" w:hAnsi="Times New Roman" w:eastAsia="宋体"/>
        </w:rPr>
        <w:t>0.5-1.0 mL</w:t>
      </w:r>
      <w:r>
        <w:t>的细胞混合液保留，将细</w:t>
      </w:r>
      <w:r>
        <w:t>胞悬浮合并混匀后，滴管吸取</w:t>
      </w:r>
      <w:r w:rsidR="001852F3">
        <w:t xml:space="preserve">细胞悬液</w:t>
      </w:r>
      <w:r>
        <w:rPr>
          <w:rFonts w:ascii="Times New Roman" w:hAnsi="Times New Roman" w:eastAsia="宋体"/>
        </w:rPr>
        <w:t>1-2</w:t>
      </w:r>
      <w:r>
        <w:t>滴，滴在载玻片上，载玻片须是</w:t>
      </w:r>
      <w:r>
        <w:t>刚从冰浴中取出的，使细胞平铺于载玻片，自然干燥。</w:t>
      </w:r>
    </w:p>
    <w:p w:rsidR="0018722C">
      <w:pPr>
        <w:topLinePunct/>
      </w:pPr>
      <w:r>
        <w:t>染色：采用新鲜配制的</w:t>
      </w:r>
      <w:r>
        <w:rPr>
          <w:rFonts w:ascii="Times New Roman" w:eastAsia="Times New Roman"/>
        </w:rPr>
        <w:t>10%Giemsa</w:t>
      </w:r>
      <w:r>
        <w:t>染液染色</w:t>
      </w:r>
      <w:r>
        <w:rPr>
          <w:rFonts w:ascii="Times New Roman" w:eastAsia="Times New Roman"/>
        </w:rPr>
        <w:t>10 min</w:t>
      </w:r>
      <w:r>
        <w:t>，蒸馏水洗去染液，自然干燥。</w:t>
      </w:r>
    </w:p>
    <w:p w:rsidR="0018722C">
      <w:pPr>
        <w:topLinePunct/>
      </w:pPr>
      <w:r>
        <w:t>镜检：选择染色</w:t>
      </w:r>
      <w:r w:rsidR="001852F3">
        <w:t xml:space="preserve">体分</w:t>
      </w:r>
      <w:r w:rsidR="001852F3">
        <w:t xml:space="preserve">散良好，无重叠，无失散</w:t>
      </w:r>
      <w:r w:rsidR="001852F3">
        <w:t xml:space="preserve">的细</w:t>
      </w:r>
      <w:r w:rsidR="001852F3">
        <w:t xml:space="preserve">胞</w:t>
      </w:r>
      <w:r w:rsidR="001852F3">
        <w:t xml:space="preserve">进</w:t>
      </w:r>
      <w:r w:rsidR="001852F3">
        <w:t xml:space="preserve">行观察。计数</w:t>
      </w:r>
    </w:p>
    <w:p w:rsidR="0018722C">
      <w:pPr>
        <w:topLinePunct/>
      </w:pPr>
      <w:r>
        <w:rPr>
          <w:rFonts w:ascii="Times New Roman" w:eastAsia="Times New Roman"/>
        </w:rPr>
        <w:t>100</w:t>
      </w:r>
      <w:r>
        <w:t>个完整的分裂中期细胞，记录染色体数目。</w:t>
      </w:r>
    </w:p>
    <w:p w:rsidR="0018722C">
      <w:pPr>
        <w:topLinePunct/>
      </w:pPr>
      <w:r>
        <w:rPr>
          <w:rFonts w:ascii="楷体" w:eastAsia="楷体" w:hint="eastAsia"/>
        </w:rPr>
        <w:t>（</w:t>
      </w:r>
      <w:r>
        <w:rPr>
          <w:rFonts w:ascii="楷体" w:eastAsia="楷体" w:hint="eastAsia"/>
        </w:rPr>
        <w:t xml:space="preserve">2</w:t>
      </w:r>
      <w:r>
        <w:rPr>
          <w:rFonts w:ascii="楷体" w:eastAsia="楷体" w:hint="eastAsia"/>
        </w:rPr>
        <w:t>）</w:t>
      </w:r>
      <w:r>
        <w:rPr>
          <w:rFonts w:ascii="楷体" w:eastAsia="楷体" w:hint="eastAsia"/>
        </w:rPr>
        <w:t>阳性细胞株亚型测定</w:t>
      </w:r>
    </w:p>
    <w:p w:rsidR="0018722C">
      <w:pPr>
        <w:topLinePunct/>
      </w:pPr>
      <w:r>
        <w:t>按照试剂盒说明测定，将</w:t>
      </w:r>
      <w:r>
        <w:rPr>
          <w:rFonts w:ascii="Times New Roman" w:hAnsi="Times New Roman" w:eastAsia="Times New Roman"/>
        </w:rPr>
        <w:t>1μg</w:t>
      </w:r>
      <w:r>
        <w:rPr>
          <w:rFonts w:ascii="Times New Roman" w:hAnsi="Times New Roman" w:eastAsia="Times New Roman"/>
        </w:rPr>
        <w:t>/</w:t>
      </w:r>
      <w:r>
        <w:rPr>
          <w:rFonts w:ascii="Times New Roman" w:hAnsi="Times New Roman" w:eastAsia="Times New Roman"/>
        </w:rPr>
        <w:t xml:space="preserve">mL</w:t>
      </w:r>
      <w:r>
        <w:t>的羊抗鼠</w:t>
      </w:r>
      <w:r w:rsidR="001852F3">
        <w:t xml:space="preserve">亚型抗体</w:t>
      </w:r>
      <w:r>
        <w:rPr>
          <w:rFonts w:ascii="Times New Roman" w:hAnsi="Times New Roman" w:eastAsia="Times New Roman"/>
        </w:rPr>
        <w:t>IgG1</w:t>
      </w:r>
      <w:r>
        <w:t>、</w:t>
      </w:r>
      <w:r>
        <w:rPr>
          <w:rFonts w:ascii="Times New Roman" w:hAnsi="Times New Roman" w:eastAsia="Times New Roman"/>
        </w:rPr>
        <w:t>IgG2a</w:t>
      </w:r>
      <w:r>
        <w:t>、</w:t>
      </w:r>
      <w:r>
        <w:rPr>
          <w:rFonts w:ascii="Times New Roman" w:hAnsi="Times New Roman" w:eastAsia="Times New Roman"/>
        </w:rPr>
        <w:t>IgG2b</w:t>
      </w:r>
      <w:r>
        <w:t>、</w:t>
      </w:r>
    </w:p>
    <w:p w:rsidR="0018722C">
      <w:pPr>
        <w:topLinePunct/>
      </w:pPr>
      <w:r>
        <w:rPr>
          <w:rFonts w:ascii="Times New Roman" w:hAnsi="Times New Roman" w:eastAsia="宋体"/>
        </w:rPr>
        <w:t>IgG3</w:t>
      </w:r>
      <w:r>
        <w:t>、</w:t>
      </w:r>
      <w:r>
        <w:rPr>
          <w:rFonts w:ascii="Times New Roman" w:hAnsi="Times New Roman" w:eastAsia="宋体"/>
        </w:rPr>
        <w:t>IgA</w:t>
      </w:r>
      <w:r>
        <w:t>和</w:t>
      </w:r>
      <w:r>
        <w:rPr>
          <w:rFonts w:ascii="Times New Roman" w:hAnsi="Times New Roman" w:eastAsia="宋体"/>
        </w:rPr>
        <w:t>IgM</w:t>
      </w:r>
      <w:r>
        <w:t>以每孔</w:t>
      </w:r>
      <w:r>
        <w:rPr>
          <w:rFonts w:ascii="Times New Roman" w:hAnsi="Times New Roman" w:eastAsia="宋体"/>
        </w:rPr>
        <w:t>100</w:t>
      </w:r>
      <w:r>
        <w:rPr>
          <w:rFonts w:ascii="Times New Roman" w:hAnsi="Times New Roman" w:eastAsia="宋体"/>
        </w:rPr>
        <w:t>μL</w:t>
      </w:r>
      <w:r>
        <w:t>，包被酶标板，</w:t>
      </w:r>
      <w:r>
        <w:rPr>
          <w:rFonts w:ascii="Times New Roman" w:hAnsi="Times New Roman" w:eastAsia="宋体"/>
        </w:rPr>
        <w:t>37</w:t>
      </w:r>
      <w:r>
        <w:t>℃</w:t>
      </w:r>
      <w:r w:rsidR="001852F3">
        <w:t xml:space="preserve">封闭</w:t>
      </w:r>
      <w:r>
        <w:rPr>
          <w:rFonts w:ascii="Times New Roman" w:hAnsi="Times New Roman" w:eastAsia="宋体"/>
        </w:rPr>
        <w:t>2</w:t>
      </w:r>
      <w:r>
        <w:rPr>
          <w:rFonts w:ascii="Times New Roman" w:hAnsi="Times New Roman" w:eastAsia="宋体"/>
        </w:rPr>
        <w:t> </w:t>
      </w:r>
      <w:r>
        <w:rPr>
          <w:rFonts w:ascii="Times New Roman" w:hAnsi="Times New Roman" w:eastAsia="宋体"/>
        </w:rPr>
        <w:t>h</w:t>
      </w:r>
      <w:r>
        <w:t>，取出，</w:t>
      </w:r>
      <w:r>
        <w:rPr>
          <w:rFonts w:ascii="Times New Roman" w:hAnsi="Times New Roman" w:eastAsia="宋体"/>
        </w:rPr>
        <w:t>PBST</w:t>
      </w:r>
      <w:r>
        <w:t>洗三遍，每遍间隔</w:t>
      </w:r>
      <w:r>
        <w:rPr>
          <w:rFonts w:ascii="Times New Roman" w:hAnsi="Times New Roman" w:eastAsia="宋体"/>
        </w:rPr>
        <w:t>3 </w:t>
      </w:r>
      <w:r>
        <w:rPr>
          <w:rFonts w:ascii="Times New Roman" w:hAnsi="Times New Roman" w:eastAsia="宋体"/>
        </w:rPr>
        <w:t>min</w:t>
      </w:r>
      <w:r>
        <w:t>，每孔加入</w:t>
      </w:r>
      <w:r>
        <w:rPr>
          <w:rFonts w:ascii="Times New Roman" w:hAnsi="Times New Roman" w:eastAsia="宋体"/>
        </w:rPr>
        <w:t>100</w:t>
      </w:r>
      <w:r w:rsidR="001852F3">
        <w:rPr>
          <w:rFonts w:ascii="Times New Roman" w:hAnsi="Times New Roman" w:eastAsia="宋体"/>
        </w:rPr>
        <w:t xml:space="preserve">μL</w:t>
      </w:r>
      <w:r>
        <w:t>系列稀释的细胞培养上清，</w:t>
      </w:r>
      <w:r>
        <w:rPr>
          <w:rFonts w:ascii="Times New Roman" w:hAnsi="Times New Roman" w:eastAsia="宋体"/>
        </w:rPr>
        <w:t>37</w:t>
      </w:r>
      <w:r>
        <w:t>℃</w:t>
      </w:r>
      <w:r w:rsidR="001852F3">
        <w:t xml:space="preserve">温</w:t>
      </w:r>
      <w:r>
        <w:t>育</w:t>
      </w:r>
      <w:r>
        <w:rPr>
          <w:rFonts w:ascii="Times New Roman" w:hAnsi="Times New Roman" w:eastAsia="宋体"/>
        </w:rPr>
        <w:t>1h</w:t>
      </w:r>
      <w:r>
        <w:t>，取出，</w:t>
      </w:r>
      <w:r>
        <w:rPr>
          <w:rFonts w:ascii="Times New Roman" w:hAnsi="Times New Roman" w:eastAsia="宋体"/>
        </w:rPr>
        <w:t>PBST</w:t>
      </w:r>
      <w:r>
        <w:t>洗三遍，每遍间隔</w:t>
      </w:r>
      <w:r>
        <w:rPr>
          <w:rFonts w:ascii="Times New Roman" w:hAnsi="Times New Roman" w:eastAsia="宋体"/>
        </w:rPr>
        <w:t>3</w:t>
      </w:r>
      <w:r>
        <w:rPr>
          <w:rFonts w:ascii="Times New Roman" w:hAnsi="Times New Roman" w:eastAsia="宋体"/>
        </w:rPr>
        <w:t> </w:t>
      </w:r>
      <w:r>
        <w:rPr>
          <w:rFonts w:ascii="Times New Roman" w:hAnsi="Times New Roman" w:eastAsia="宋体"/>
        </w:rPr>
        <w:t>min</w:t>
      </w:r>
      <w:r>
        <w:t>，加酶标二抗反应后，</w:t>
      </w:r>
      <w:r>
        <w:rPr>
          <w:rFonts w:ascii="Times New Roman" w:hAnsi="Times New Roman" w:eastAsia="宋体"/>
        </w:rPr>
        <w:t>PBST</w:t>
      </w:r>
      <w:r>
        <w:t>洗</w:t>
      </w:r>
      <w:r>
        <w:t>五</w:t>
      </w:r>
    </w:p>
    <w:p w:rsidR="0018722C">
      <w:pPr>
        <w:topLinePunct/>
      </w:pPr>
      <w:r>
        <w:t>遍，每遍间隔</w:t>
      </w:r>
      <w:r>
        <w:rPr>
          <w:rFonts w:ascii="Times New Roman" w:eastAsia="Times New Roman"/>
        </w:rPr>
        <w:t>3 </w:t>
      </w:r>
      <w:r>
        <w:rPr>
          <w:rFonts w:ascii="Times New Roman" w:eastAsia="Times New Roman"/>
        </w:rPr>
        <w:t>min</w:t>
      </w:r>
      <w:r>
        <w:t>，显色，最后在</w:t>
      </w:r>
      <w:r>
        <w:rPr>
          <w:rFonts w:ascii="Times New Roman" w:eastAsia="Times New Roman"/>
        </w:rPr>
        <w:t>450 nm</w:t>
      </w:r>
      <w:r>
        <w:t>测定，根据吸光度值与抗体稀释度的关系确定抗体的亚型。</w:t>
      </w:r>
    </w:p>
    <w:p w:rsidR="0018722C">
      <w:pPr>
        <w:pStyle w:val="Heading4"/>
        <w:topLinePunct/>
        <w:ind w:left="200" w:hangingChars="200" w:hanging="200"/>
      </w:pPr>
      <w:r>
        <w:rPr>
          <w:b/>
        </w:rPr>
        <w:t>3.2.2.7</w:t>
      </w:r>
      <w:r>
        <w:t xml:space="preserve"> </w:t>
      </w:r>
      <w:r>
        <w:rPr>
          <w:b/>
        </w:rPr>
        <w:t>SH-BSA</w:t>
      </w:r>
      <w:r>
        <w:t>腹水单抗的制备</w:t>
      </w:r>
    </w:p>
    <w:p w:rsidR="0018722C">
      <w:pPr>
        <w:topLinePunct/>
      </w:pPr>
      <w:r>
        <w:t>采用体内诱生法制备腹水。取</w:t>
      </w:r>
      <w:r>
        <w:rPr>
          <w:rFonts w:ascii="Times New Roman" w:hAnsi="Times New Roman" w:eastAsia="宋体"/>
        </w:rPr>
        <w:t>Balb</w:t>
      </w:r>
      <w:r>
        <w:rPr>
          <w:rFonts w:ascii="Times New Roman" w:hAnsi="Times New Roman" w:eastAsia="宋体"/>
        </w:rPr>
        <w:t>/</w:t>
      </w:r>
      <w:r>
        <w:rPr>
          <w:rFonts w:ascii="Times New Roman" w:hAnsi="Times New Roman" w:eastAsia="宋体"/>
        </w:rPr>
        <w:t xml:space="preserve">C</w:t>
      </w:r>
      <w:r>
        <w:t>小鼠腹腔注射灭菌石蜡油</w:t>
      </w:r>
      <w:r>
        <w:rPr>
          <w:rFonts w:ascii="Times New Roman" w:hAnsi="Times New Roman" w:eastAsia="宋体"/>
        </w:rPr>
        <w:t>0</w:t>
      </w:r>
      <w:r>
        <w:rPr>
          <w:rFonts w:ascii="Times New Roman" w:hAnsi="Times New Roman" w:eastAsia="宋体"/>
        </w:rPr>
        <w:t>.</w:t>
      </w:r>
      <w:r>
        <w:rPr>
          <w:rFonts w:ascii="Times New Roman" w:hAnsi="Times New Roman" w:eastAsia="宋体"/>
        </w:rPr>
        <w:t>5mL</w:t>
      </w:r>
      <w:r>
        <w:rPr>
          <w:rFonts w:ascii="Times New Roman" w:hAnsi="Times New Roman" w:eastAsia="宋体"/>
          <w:i/>
        </w:rPr>
        <w:t>/</w:t>
      </w:r>
      <w:r>
        <w:t>只</w:t>
      </w:r>
      <w:r>
        <w:rPr>
          <w:rFonts w:ascii="Times New Roman" w:hAnsi="Times New Roman" w:eastAsia="宋体"/>
          <w:spacing w:val="14"/>
          <w:rFonts w:hint="eastAsia"/>
        </w:rPr>
        <w:t>，</w:t>
      </w:r>
      <w:r>
        <w:t>两</w:t>
      </w:r>
      <w:r>
        <w:t>周后注射抗</w:t>
      </w:r>
      <w:r>
        <w:rPr>
          <w:rFonts w:ascii="Times New Roman" w:hAnsi="Times New Roman" w:eastAsia="宋体"/>
        </w:rPr>
        <w:t>SH-BSA</w:t>
      </w:r>
      <w:r>
        <w:t>的杂交瘤细胞</w:t>
      </w:r>
      <w:r>
        <w:rPr>
          <w:rFonts w:ascii="Times New Roman" w:hAnsi="Times New Roman" w:eastAsia="宋体"/>
        </w:rPr>
        <w:t>5×10 </w:t>
      </w:r>
      <w:r>
        <w:rPr>
          <w:rFonts w:ascii="Times New Roman" w:hAnsi="Times New Roman" w:eastAsia="宋体"/>
        </w:rPr>
        <w:t>5</w:t>
      </w:r>
      <w:r>
        <w:t>个</w:t>
      </w:r>
      <w:r>
        <w:rPr>
          <w:rFonts w:ascii="Times New Roman" w:hAnsi="Times New Roman" w:eastAsia="宋体"/>
        </w:rPr>
        <w:t>/</w:t>
      </w:r>
      <w:r>
        <w:t>只，</w:t>
      </w:r>
      <w:r>
        <w:rPr>
          <w:rFonts w:ascii="Times New Roman" w:hAnsi="Times New Roman" w:eastAsia="宋体"/>
        </w:rPr>
        <w:t>7-10</w:t>
      </w:r>
      <w:r>
        <w:t>天后收集小鼠腹腔液。用辛酸</w:t>
      </w:r>
      <w:r>
        <w:rPr>
          <w:rFonts w:ascii="Times New Roman" w:hAnsi="Times New Roman" w:eastAsia="宋体"/>
        </w:rPr>
        <w:t>-</w:t>
      </w:r>
      <w:r>
        <w:t>饱和硫酸铵盐析法纯化</w:t>
      </w:r>
      <w:r>
        <w:rPr>
          <w:rFonts w:ascii="Times New Roman" w:hAnsi="Times New Roman" w:eastAsia="宋体"/>
        </w:rPr>
        <w:t>Mab</w:t>
      </w:r>
      <w:r>
        <w:t>，</w:t>
      </w:r>
      <w:r w:rsidR="001852F3">
        <w:t xml:space="preserve">并用</w:t>
      </w:r>
      <w:r>
        <w:rPr>
          <w:rFonts w:ascii="Times New Roman" w:hAnsi="Times New Roman" w:eastAsia="宋体"/>
        </w:rPr>
        <w:t>Thermo</w:t>
      </w:r>
      <w:r>
        <w:t>超微量核酸蛋白检测仪检测蛋白含量。</w:t>
      </w:r>
    </w:p>
    <w:p w:rsidR="0018722C">
      <w:pPr>
        <w:pStyle w:val="Heading4"/>
        <w:topLinePunct/>
        <w:ind w:left="200" w:hangingChars="200" w:hanging="200"/>
      </w:pPr>
      <w:r>
        <w:rPr>
          <w:b/>
        </w:rPr>
        <w:t>3.2.2.8</w:t>
      </w:r>
      <w:r>
        <w:t xml:space="preserve"> </w:t>
      </w:r>
      <w:r>
        <w:t>腹水单抗的纯化</w:t>
      </w:r>
    </w:p>
    <w:p w:rsidR="0018722C">
      <w:pPr>
        <w:topLinePunct/>
      </w:pPr>
      <w:r>
        <w:rPr>
          <w:rFonts w:ascii="楷体" w:eastAsia="楷体" w:hint="eastAsia"/>
        </w:rPr>
        <w:t>（</w:t>
      </w:r>
      <w:r>
        <w:rPr>
          <w:rFonts w:ascii="楷体" w:eastAsia="楷体" w:hint="eastAsia"/>
        </w:rPr>
        <w:t xml:space="preserve">1</w:t>
      </w:r>
      <w:r>
        <w:rPr>
          <w:rFonts w:ascii="楷体" w:eastAsia="楷体" w:hint="eastAsia"/>
        </w:rPr>
        <w:t>）</w:t>
      </w:r>
      <w:r>
        <w:rPr>
          <w:rFonts w:ascii="楷体" w:eastAsia="楷体" w:hint="eastAsia"/>
        </w:rPr>
        <w:t>腹水预处理</w:t>
      </w:r>
    </w:p>
    <w:p w:rsidR="0018722C">
      <w:pPr>
        <w:topLinePunct/>
      </w:pPr>
      <w:r>
        <w:t>二氧化硅吸附法：将得到的新鲜腹水</w:t>
      </w:r>
      <w:r>
        <w:rPr>
          <w:rFonts w:ascii="Times New Roman" w:hAnsi="Times New Roman" w:eastAsia="宋体"/>
        </w:rPr>
        <w:t>4</w:t>
      </w:r>
      <w:r>
        <w:t>℃离心，</w:t>
      </w:r>
      <w:r>
        <w:rPr>
          <w:rFonts w:ascii="Times New Roman" w:hAnsi="Times New Roman" w:eastAsia="宋体"/>
        </w:rPr>
        <w:t>2000r</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15min</w:t>
      </w:r>
      <w:r>
        <w:t>，小心吸</w:t>
      </w:r>
      <w:r>
        <w:t>取上层脂肪与石蜡层，弃去沉淀，除去细胞成分</w:t>
      </w:r>
      <w:r>
        <w:t>（</w:t>
      </w:r>
      <w:r>
        <w:t xml:space="preserve">或冻存过程中形成的固体物质</w:t>
      </w:r>
      <w:r>
        <w:t>）</w:t>
      </w:r>
      <w:r>
        <w:t>等；取</w:t>
      </w:r>
      <w:r>
        <w:t>清亮</w:t>
      </w:r>
      <w:r>
        <w:t>的腹水，等量加入</w:t>
      </w:r>
      <w:r>
        <w:rPr>
          <w:rFonts w:ascii="Times New Roman" w:hAnsi="Times New Roman" w:eastAsia="宋体"/>
        </w:rPr>
        <w:t>pH 7.2</w:t>
      </w:r>
      <w:r>
        <w:t>巴比妥缓冲盐水</w:t>
      </w:r>
      <w:r>
        <w:t>（</w:t>
      </w:r>
      <w:r>
        <w:rPr>
          <w:rFonts w:ascii="Times New Roman" w:hAnsi="Times New Roman" w:eastAsia="宋体"/>
          <w:spacing w:val="-2"/>
        </w:rPr>
        <w:t>VBS</w:t>
      </w:r>
      <w:r>
        <w:rPr>
          <w:spacing w:val="-2"/>
        </w:rPr>
        <w:t xml:space="preserve">: </w:t>
      </w:r>
      <w:r>
        <w:rPr>
          <w:rFonts w:ascii="Times New Roman" w:hAnsi="Times New Roman" w:eastAsia="宋体"/>
          <w:spacing w:val="-2"/>
        </w:rPr>
        <w:t>0.004mol</w:t>
      </w:r>
      <w:r>
        <w:rPr>
          <w:rFonts w:ascii="Times New Roman" w:hAnsi="Times New Roman" w:eastAsia="宋体"/>
          <w:spacing w:val="-2"/>
        </w:rPr>
        <w:t>/</w:t>
      </w:r>
      <w:r>
        <w:rPr>
          <w:rFonts w:ascii="Times New Roman" w:hAnsi="Times New Roman" w:eastAsia="宋体"/>
          <w:spacing w:val="-2"/>
        </w:rPr>
        <w:t xml:space="preserve">L</w:t>
      </w:r>
      <w:r>
        <w:rPr>
          <w:spacing w:val="-2"/>
        </w:rPr>
        <w:t>巴比妥</w:t>
      </w:r>
      <w:r>
        <w:rPr>
          <w:spacing w:val="-2"/>
        </w:rPr>
        <w:t>,</w:t>
      </w:r>
      <w:r>
        <w:rPr>
          <w:spacing w:val="-2"/>
        </w:rPr>
        <w:t> </w:t>
      </w:r>
      <w:r>
        <w:rPr>
          <w:rFonts w:ascii="Times New Roman" w:hAnsi="Times New Roman" w:eastAsia="宋体"/>
          <w:spacing w:val="-2"/>
        </w:rPr>
        <w:t>0.15mol</w:t>
      </w:r>
      <w:r>
        <w:rPr>
          <w:rFonts w:ascii="Times New Roman" w:hAnsi="Times New Roman" w:eastAsia="宋体"/>
          <w:spacing w:val="-2"/>
        </w:rPr>
        <w:t>/</w:t>
      </w:r>
      <w:r>
        <w:rPr>
          <w:rFonts w:ascii="Times New Roman" w:hAnsi="Times New Roman" w:eastAsia="宋体"/>
          <w:spacing w:val="-2"/>
        </w:rPr>
        <w:t xml:space="preserve">L </w:t>
      </w:r>
      <w:r>
        <w:rPr>
          <w:rFonts w:ascii="Times New Roman" w:hAnsi="Times New Roman" w:eastAsia="宋体"/>
        </w:rPr>
        <w:t>NaCl</w:t>
      </w:r>
      <w:r>
        <w:t xml:space="preserve">, </w:t>
      </w:r>
      <w:r>
        <w:rPr>
          <w:rFonts w:ascii="Times New Roman" w:hAnsi="Times New Roman" w:eastAsia="宋体"/>
        </w:rPr>
        <w:t>0.8mmol</w:t>
      </w:r>
      <w:r>
        <w:rPr>
          <w:rFonts w:ascii="Times New Roman" w:hAnsi="Times New Roman" w:eastAsia="宋体"/>
        </w:rPr>
        <w:t>/</w:t>
      </w:r>
      <w:r>
        <w:rPr>
          <w:rFonts w:ascii="Times New Roman" w:hAnsi="Times New Roman" w:eastAsia="宋体"/>
        </w:rPr>
        <w:t>L Mg</w:t>
      </w:r>
      <w:r>
        <w:rPr>
          <w:rFonts w:ascii="Times New Roman" w:hAnsi="Times New Roman" w:eastAsia="宋体"/>
          <w:position w:val="11"/>
          <w:sz w:val="16"/>
        </w:rPr>
        <w:t>2+</w:t>
      </w:r>
      <w:r>
        <w:t xml:space="preserve">, </w:t>
      </w:r>
      <w:r>
        <w:rPr>
          <w:rFonts w:ascii="Times New Roman" w:hAnsi="Times New Roman" w:eastAsia="宋体"/>
        </w:rPr>
        <w:t>0.3mmol</w:t>
      </w:r>
      <w:r>
        <w:rPr>
          <w:rFonts w:ascii="Times New Roman" w:hAnsi="Times New Roman" w:eastAsia="宋体"/>
        </w:rPr>
        <w:t>/</w:t>
      </w:r>
      <w:r>
        <w:rPr>
          <w:rFonts w:ascii="Times New Roman" w:hAnsi="Times New Roman" w:eastAsia="宋体"/>
        </w:rPr>
        <w:t xml:space="preserve">L </w:t>
      </w:r>
      <w:r>
        <w:rPr>
          <w:rFonts w:ascii="Times New Roman" w:hAnsi="Times New Roman" w:eastAsia="宋体"/>
          <w:spacing w:val="-2"/>
        </w:rPr>
        <w:t>Ca</w:t>
      </w:r>
      <w:r>
        <w:rPr>
          <w:rFonts w:ascii="Times New Roman" w:hAnsi="Times New Roman" w:eastAsia="宋体"/>
          <w:spacing w:val="-2"/>
          <w:position w:val="11"/>
          <w:sz w:val="16"/>
        </w:rPr>
        <w:t>2+</w:t>
      </w:r>
      <w:r>
        <w:t>）</w:t>
      </w:r>
      <w:r>
        <w:t>稀释；然后以每</w:t>
      </w:r>
      <w:r>
        <w:rPr>
          <w:rFonts w:ascii="Times New Roman" w:hAnsi="Times New Roman" w:eastAsia="宋体"/>
        </w:rPr>
        <w:t>10m L</w:t>
      </w:r>
      <w:r>
        <w:t>稀释</w:t>
      </w:r>
      <w:r>
        <w:t>腹水中加</w:t>
      </w:r>
      <w:r>
        <w:rPr>
          <w:rFonts w:ascii="Times New Roman" w:hAnsi="Times New Roman" w:eastAsia="宋体"/>
        </w:rPr>
        <w:t>150mg</w:t>
      </w:r>
      <w:r>
        <w:t>二氧化硅粉末，混匀，悬液在室温孵育</w:t>
      </w:r>
      <w:r>
        <w:rPr>
          <w:rFonts w:ascii="Times New Roman" w:hAnsi="Times New Roman" w:eastAsia="宋体"/>
        </w:rPr>
        <w:t>30min</w:t>
      </w:r>
      <w:r>
        <w:t>，不时摇动；</w:t>
      </w:r>
      <w:r>
        <w:rPr>
          <w:rFonts w:ascii="Times New Roman" w:hAnsi="Times New Roman" w:eastAsia="宋体"/>
        </w:rPr>
        <w:t>4</w:t>
      </w:r>
      <w:r>
        <w:t>℃</w:t>
      </w:r>
      <w:r>
        <w:t>离心，</w:t>
      </w:r>
      <w:r>
        <w:rPr>
          <w:rFonts w:ascii="Times New Roman" w:hAnsi="Times New Roman" w:eastAsia="宋体"/>
        </w:rPr>
        <w:t>2000r</w:t>
      </w:r>
      <w:r>
        <w:rPr>
          <w:rFonts w:ascii="Times New Roman" w:hAnsi="Times New Roman" w:eastAsia="宋体"/>
        </w:rPr>
        <w:t>/</w:t>
      </w:r>
      <w:r>
        <w:rPr>
          <w:rFonts w:ascii="Times New Roman" w:hAnsi="Times New Roman" w:eastAsia="宋体"/>
        </w:rPr>
        <w:t>min</w:t>
      </w:r>
      <w:r>
        <w:t>，</w:t>
      </w:r>
      <w:r>
        <w:rPr>
          <w:rFonts w:ascii="Times New Roman" w:hAnsi="Times New Roman" w:eastAsia="宋体"/>
        </w:rPr>
        <w:t>20min</w:t>
      </w:r>
      <w:r>
        <w:t>，脂质等通过该法除去，即可得澄清的腹水，再加</w:t>
      </w:r>
      <w:r>
        <w:t>入</w:t>
      </w:r>
    </w:p>
    <w:p w:rsidR="0018722C">
      <w:pPr>
        <w:topLinePunct/>
      </w:pPr>
      <w:r>
        <w:rPr>
          <w:rFonts w:ascii="Times New Roman" w:hAnsi="Times New Roman" w:eastAsia="Times New Roman"/>
        </w:rPr>
        <w:t>CaCl</w:t>
      </w:r>
      <w:r>
        <w:rPr>
          <w:rFonts w:ascii="Times New Roman" w:hAnsi="Times New Roman" w:eastAsia="Times New Roman"/>
        </w:rPr>
        <w:t>2</w:t>
      </w:r>
      <w:r>
        <w:rPr>
          <w:rFonts w:ascii="Times New Roman" w:hAnsi="Times New Roman" w:eastAsia="Times New Roman"/>
        </w:rPr>
        <w:t>(</w:t>
      </w:r>
      <w:r>
        <w:t>使终浓度达到</w:t>
      </w:r>
      <w:r>
        <w:rPr>
          <w:rFonts w:ascii="Times New Roman" w:hAnsi="Times New Roman" w:eastAsia="Times New Roman"/>
        </w:rPr>
        <w:t>25mmol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w:t>
      </w:r>
      <w:r>
        <w:t>，除纤维蛋白，</w:t>
      </w:r>
      <w:r>
        <w:rPr>
          <w:rFonts w:ascii="Times New Roman" w:hAnsi="Times New Roman" w:eastAsia="Times New Roman"/>
        </w:rPr>
        <w:t>4</w:t>
      </w:r>
      <w:r>
        <w:t>℃离心</w:t>
      </w:r>
      <w:r>
        <w:rPr>
          <w:rFonts w:ascii="Times New Roman" w:hAnsi="Times New Roman" w:eastAsia="Times New Roman"/>
        </w:rPr>
        <w:t>2000r</w:t>
      </w:r>
      <w:r>
        <w:rPr>
          <w:rFonts w:ascii="Times New Roman" w:hAnsi="Times New Roman" w:eastAsia="Times New Roman"/>
        </w:rPr>
        <w:t>/</w:t>
      </w:r>
      <w:r>
        <w:rPr>
          <w:rFonts w:ascii="Times New Roman" w:hAnsi="Times New Roman" w:eastAsia="Times New Roman"/>
        </w:rPr>
        <w:t>min</w:t>
      </w:r>
      <w:r>
        <w:t xml:space="preserve">, </w:t>
      </w:r>
      <w:r>
        <w:rPr>
          <w:rFonts w:ascii="Times New Roman" w:hAnsi="Times New Roman" w:eastAsia="Times New Roman"/>
        </w:rPr>
        <w:t>10min</w:t>
      </w:r>
      <w:r>
        <w:t>弃去</w:t>
      </w:r>
      <w:r>
        <w:t>沉淀。</w:t>
      </w:r>
    </w:p>
    <w:p w:rsidR="0018722C">
      <w:pPr>
        <w:topLinePunct/>
      </w:pPr>
      <w:r>
        <w:rPr>
          <w:rFonts w:ascii="楷体" w:eastAsia="楷体" w:hint="eastAsia"/>
        </w:rPr>
        <w:t>（</w:t>
      </w:r>
      <w:r>
        <w:rPr>
          <w:rFonts w:ascii="楷体" w:eastAsia="楷体" w:hint="eastAsia"/>
        </w:rPr>
        <w:t xml:space="preserve">2</w:t>
      </w:r>
      <w:r>
        <w:rPr>
          <w:rFonts w:ascii="楷体" w:eastAsia="楷体" w:hint="eastAsia"/>
        </w:rPr>
        <w:t>）</w:t>
      </w:r>
      <w:r>
        <w:rPr>
          <w:rFonts w:ascii="楷体" w:eastAsia="楷体" w:hint="eastAsia"/>
        </w:rPr>
        <w:t>优球蛋白沉淀法</w:t>
      </w:r>
      <w:r>
        <w:rPr>
          <w:rFonts w:ascii="楷体" w:eastAsia="楷体" w:hint="eastAsia"/>
        </w:rPr>
        <w:t>（</w:t>
      </w:r>
      <w:r>
        <w:rPr>
          <w:rFonts w:ascii="楷体" w:eastAsia="楷体" w:hint="eastAsia"/>
        </w:rPr>
        <w:t>针对所得的</w:t>
      </w:r>
      <w:r w:rsidR="001852F3">
        <w:rPr>
          <w:rFonts w:ascii="楷体" w:eastAsia="楷体" w:hint="eastAsia"/>
        </w:rPr>
        <w:t xml:space="preserve">IgM</w:t>
      </w:r>
      <w:r w:rsidR="001852F3">
        <w:rPr>
          <w:rFonts w:ascii="楷体" w:eastAsia="楷体" w:hint="eastAsia"/>
        </w:rPr>
        <w:t xml:space="preserve">型抗体</w:t>
      </w:r>
      <w:r>
        <w:rPr>
          <w:rFonts w:ascii="楷体" w:eastAsia="楷体" w:hint="eastAsia"/>
        </w:rPr>
        <w:t>）</w:t>
      </w:r>
    </w:p>
    <w:p w:rsidR="0018722C">
      <w:pPr>
        <w:topLinePunct/>
      </w:pPr>
      <w:r>
        <w:rPr>
          <w:rFonts w:ascii="Times New Roman" w:eastAsia="Times New Roman"/>
        </w:rPr>
        <w:t>1</w:t>
      </w:r>
      <w:r>
        <w:t>）</w:t>
      </w:r>
      <w:r>
        <w:t xml:space="preserve">取</w:t>
      </w:r>
      <w:r>
        <w:rPr>
          <w:rFonts w:ascii="Times New Roman" w:eastAsia="Times New Roman"/>
        </w:rPr>
        <w:t>2mL</w:t>
      </w:r>
      <w:r>
        <w:t>预处理过的腹水，先后加入</w:t>
      </w:r>
      <w:r>
        <w:rPr>
          <w:rFonts w:ascii="Times New Roman" w:eastAsia="Times New Roman"/>
        </w:rPr>
        <w:t>NaCl</w:t>
      </w:r>
      <w:r>
        <w:t>和</w:t>
      </w:r>
      <w:r>
        <w:rPr>
          <w:rFonts w:ascii="Times New Roman" w:eastAsia="Times New Roman"/>
        </w:rPr>
        <w:t>CaCl</w:t>
      </w:r>
      <w:r>
        <w:rPr>
          <w:rFonts w:ascii="Times New Roman" w:eastAsia="Times New Roman"/>
        </w:rPr>
        <w:t>2</w:t>
      </w:r>
      <w:r>
        <w:t>，使各自的浓度分别达</w:t>
      </w:r>
      <w:r>
        <w:rPr>
          <w:rFonts w:ascii="Times New Roman" w:eastAsia="Times New Roman"/>
        </w:rPr>
        <w:t>0</w:t>
      </w:r>
      <w:r>
        <w:rPr>
          <w:rFonts w:ascii="Times New Roman" w:eastAsia="Times New Roman"/>
        </w:rPr>
        <w:t>.</w:t>
      </w:r>
      <w:r>
        <w:rPr>
          <w:rFonts w:ascii="Times New Roman" w:eastAsia="Times New Roman"/>
        </w:rPr>
        <w:t>2mol</w:t>
      </w:r>
      <w:r>
        <w:rPr>
          <w:rFonts w:ascii="Times New Roman" w:eastAsia="Times New Roman"/>
        </w:rPr>
        <w:t>/</w:t>
      </w:r>
      <w:r>
        <w:rPr>
          <w:rFonts w:ascii="Times New Roman" w:eastAsia="Times New Roman"/>
        </w:rPr>
        <w:t xml:space="preserve">L</w:t>
      </w:r>
      <w:r>
        <w:t>和</w:t>
      </w:r>
      <w:r>
        <w:rPr>
          <w:rFonts w:ascii="Times New Roman" w:eastAsia="Times New Roman"/>
        </w:rPr>
        <w:t>25mmol</w:t>
      </w:r>
      <w:r>
        <w:rPr>
          <w:rFonts w:ascii="Times New Roman" w:eastAsia="Times New Roman"/>
        </w:rPr>
        <w:t>/</w:t>
      </w:r>
      <w:r>
        <w:rPr>
          <w:rFonts w:ascii="Times New Roman" w:eastAsia="Times New Roman"/>
        </w:rPr>
        <w:t>L</w:t>
      </w:r>
      <w:r>
        <w:t>，随之可见纤维蛋白的产生。</w:t>
      </w:r>
    </w:p>
    <w:p w:rsidR="0018722C">
      <w:pPr>
        <w:topLinePunct/>
      </w:pPr>
      <w:r>
        <w:rPr>
          <w:rFonts w:ascii="Times New Roman" w:hAnsi="Times New Roman" w:eastAsia="Times New Roman"/>
        </w:rPr>
        <w:t>2</w:t>
      </w:r>
      <w:r>
        <w:t>）</w:t>
      </w:r>
      <w:r>
        <w:t xml:space="preserve">经滤纸过滤后，滤液用</w:t>
      </w:r>
      <w:r>
        <w:rPr>
          <w:rFonts w:ascii="Times New Roman" w:hAnsi="Times New Roman" w:eastAsia="Times New Roman"/>
        </w:rPr>
        <w:t>100</w:t>
      </w:r>
      <w:r>
        <w:t>倍体积的去离子水透析，</w:t>
      </w:r>
      <w:r>
        <w:rPr>
          <w:rFonts w:ascii="Times New Roman" w:hAnsi="Times New Roman" w:eastAsia="Times New Roman"/>
        </w:rPr>
        <w:t>4</w:t>
      </w:r>
      <w:r>
        <w:t>℃</w:t>
      </w:r>
      <w:r>
        <w:rPr>
          <w:rFonts w:ascii="Times New Roman" w:hAnsi="Times New Roman" w:eastAsia="Times New Roman"/>
        </w:rPr>
        <w:t>8-15 h</w:t>
      </w:r>
      <w:r>
        <w:t>，其间换</w:t>
      </w:r>
    </w:p>
    <w:p w:rsidR="0018722C">
      <w:pPr>
        <w:topLinePunct/>
      </w:pPr>
      <w:r>
        <w:t>水</w:t>
      </w:r>
      <w:r>
        <w:rPr>
          <w:rFonts w:ascii="Times New Roman" w:eastAsia="Times New Roman"/>
        </w:rPr>
        <w:t>1-2</w:t>
      </w:r>
      <w:r>
        <w:t>次。</w:t>
      </w:r>
    </w:p>
    <w:p w:rsidR="0018722C">
      <w:pPr>
        <w:topLinePunct/>
      </w:pPr>
      <w:r>
        <w:rPr>
          <w:rFonts w:ascii="Times New Roman" w:eastAsia="宋体"/>
        </w:rPr>
        <w:t>3</w:t>
      </w:r>
      <w:r>
        <w:t>）</w:t>
      </w:r>
      <w:r>
        <w:t>取出后</w:t>
      </w:r>
      <w:r>
        <w:rPr>
          <w:rFonts w:ascii="Times New Roman" w:eastAsia="宋体"/>
        </w:rPr>
        <w:t>22000r</w:t>
      </w:r>
      <w:r>
        <w:rPr>
          <w:rFonts w:ascii="Times New Roman" w:eastAsia="宋体"/>
        </w:rPr>
        <w:t>/</w:t>
      </w:r>
      <w:r>
        <w:rPr>
          <w:rFonts w:ascii="Times New Roman" w:eastAsia="宋体"/>
        </w:rPr>
        <w:t xml:space="preserve">min</w:t>
      </w:r>
      <w:r>
        <w:t>离心</w:t>
      </w:r>
      <w:r>
        <w:rPr>
          <w:rFonts w:ascii="Times New Roman" w:eastAsia="宋体"/>
        </w:rPr>
        <w:t>30min</w:t>
      </w:r>
      <w:r>
        <w:t>，弃上清。</w:t>
      </w:r>
    </w:p>
    <w:p w:rsidR="0018722C">
      <w:pPr>
        <w:topLinePunct/>
      </w:pPr>
      <w:r>
        <w:rPr>
          <w:rFonts w:ascii="Times New Roman" w:eastAsia="Times New Roman"/>
        </w:rPr>
        <w:t>4</w:t>
      </w:r>
      <w:r>
        <w:t>）</w:t>
      </w:r>
      <w:r>
        <w:t xml:space="preserve">将沉淀溶于</w:t>
      </w:r>
      <w:r>
        <w:rPr>
          <w:rFonts w:ascii="Times New Roman" w:eastAsia="Times New Roman"/>
        </w:rPr>
        <w:t>pH8.0 1mol</w:t>
      </w:r>
      <w:r>
        <w:rPr>
          <w:rFonts w:ascii="Times New Roman" w:eastAsia="Times New Roman"/>
        </w:rPr>
        <w:t>/</w:t>
      </w:r>
      <w:r>
        <w:rPr>
          <w:rFonts w:ascii="Times New Roman" w:eastAsia="Times New Roman"/>
        </w:rPr>
        <w:t>L NaCl</w:t>
      </w:r>
      <w:r>
        <w:t xml:space="preserve">, </w:t>
      </w:r>
      <w:r>
        <w:rPr>
          <w:rFonts w:ascii="Times New Roman" w:eastAsia="Times New Roman"/>
        </w:rPr>
        <w:t>0.1mol</w:t>
      </w:r>
      <w:r>
        <w:rPr>
          <w:rFonts w:ascii="Times New Roman" w:eastAsia="Times New Roman"/>
        </w:rPr>
        <w:t>/</w:t>
      </w:r>
      <w:r>
        <w:rPr>
          <w:rFonts w:ascii="Times New Roman" w:eastAsia="Times New Roman"/>
        </w:rPr>
        <w:t xml:space="preserve">L Tris-HCl</w:t>
      </w:r>
      <w:r>
        <w:t>溶液中，重复上述的</w:t>
      </w:r>
      <w:r>
        <w:t>透析与离心。</w:t>
      </w:r>
    </w:p>
    <w:p w:rsidR="0018722C">
      <w:pPr>
        <w:topLinePunct/>
      </w:pPr>
      <w:r>
        <w:rPr>
          <w:rFonts w:ascii="Times New Roman" w:hAnsi="Times New Roman" w:eastAsia="Times New Roman"/>
        </w:rPr>
        <w:t>5</w:t>
      </w:r>
      <w:r>
        <w:t>）</w:t>
      </w:r>
      <w:r>
        <w:t xml:space="preserve">将沉淀的优球蛋白浓度调至</w:t>
      </w:r>
      <w:r>
        <w:rPr>
          <w:rFonts w:ascii="Times New Roman" w:hAnsi="Times New Roman" w:eastAsia="Times New Roman"/>
        </w:rPr>
        <w:t>5-10mg</w:t>
      </w:r>
      <w:r>
        <w:rPr>
          <w:rFonts w:ascii="Times New Roman" w:hAnsi="Times New Roman" w:eastAsia="Times New Roman"/>
        </w:rPr>
        <w:t>/</w:t>
      </w:r>
      <w:r>
        <w:rPr>
          <w:rFonts w:ascii="Times New Roman" w:hAnsi="Times New Roman" w:eastAsia="Times New Roman"/>
        </w:rPr>
        <w:t>m L</w:t>
      </w:r>
      <w:r>
        <w:t>，冻干机冻干，</w:t>
      </w:r>
      <w:r>
        <w:rPr>
          <w:rFonts w:ascii="Times New Roman" w:hAnsi="Times New Roman" w:eastAsia="Times New Roman"/>
        </w:rPr>
        <w:t>-20</w:t>
      </w:r>
      <w:r>
        <w:t>℃分装冻存备用。</w:t>
      </w:r>
    </w:p>
    <w:p w:rsidR="0018722C">
      <w:pPr>
        <w:pStyle w:val="Heading4"/>
        <w:topLinePunct/>
        <w:ind w:left="200" w:hangingChars="200" w:hanging="200"/>
      </w:pPr>
      <w:r>
        <w:rPr>
          <w:b/>
        </w:rPr>
        <w:t>3.2.2.9</w:t>
      </w:r>
      <w:r>
        <w:t xml:space="preserve"> </w:t>
      </w:r>
      <w:r>
        <w:rPr>
          <w:b/>
        </w:rPr>
        <w:t>Mab</w:t>
      </w:r>
      <w:r>
        <w:t>免疫学特性鉴定</w:t>
      </w:r>
    </w:p>
    <w:p w:rsidR="0018722C">
      <w:pPr>
        <w:topLinePunct/>
      </w:pPr>
      <w:r>
        <w:rPr>
          <w:rFonts w:ascii="楷体" w:eastAsia="楷体" w:hint="eastAsia"/>
        </w:rPr>
        <w:t>（</w:t>
      </w:r>
      <w:r>
        <w:rPr>
          <w:rFonts w:ascii="楷体" w:eastAsia="楷体" w:hint="eastAsia"/>
        </w:rPr>
        <w:t xml:space="preserve">1</w:t>
      </w:r>
      <w:r>
        <w:rPr>
          <w:rFonts w:ascii="楷体" w:eastAsia="楷体" w:hint="eastAsia"/>
        </w:rPr>
        <w:t>）</w:t>
      </w:r>
      <w:r>
        <w:rPr>
          <w:rFonts w:ascii="楷体" w:eastAsia="楷体" w:hint="eastAsia"/>
        </w:rPr>
        <w:t>效价测定</w:t>
      </w:r>
      <w:r w:rsidR="001852F3">
        <w:rPr>
          <w:rFonts w:ascii="楷体" w:eastAsia="楷体" w:hint="eastAsia"/>
        </w:rPr>
        <w:t xml:space="preserve">间接</w:t>
      </w:r>
      <w:r w:rsidR="001852F3">
        <w:rPr>
          <w:rFonts w:ascii="楷体" w:eastAsia="楷体" w:hint="eastAsia"/>
        </w:rPr>
        <w:t xml:space="preserve">ELISA</w:t>
      </w:r>
      <w:r w:rsidR="001852F3">
        <w:rPr>
          <w:rFonts w:ascii="楷体" w:eastAsia="楷体" w:hint="eastAsia"/>
        </w:rPr>
        <w:t xml:space="preserve">测定其效价。</w:t>
      </w:r>
    </w:p>
    <w:p w:rsidR="0018722C">
      <w:pPr>
        <w:topLinePunct/>
      </w:pPr>
      <w:r>
        <w:rPr>
          <w:rFonts w:ascii="楷体" w:hAnsi="楷体" w:eastAsia="楷体" w:hint="eastAsia"/>
        </w:rPr>
        <w:t>（</w:t>
      </w:r>
      <w:r>
        <w:rPr>
          <w:rFonts w:ascii="楷体" w:hAnsi="楷体" w:eastAsia="楷体" w:hint="eastAsia"/>
        </w:rPr>
        <w:t xml:space="preserve">2</w:t>
      </w:r>
      <w:r>
        <w:rPr>
          <w:rFonts w:ascii="楷体" w:hAnsi="楷体" w:eastAsia="楷体" w:hint="eastAsia"/>
        </w:rPr>
        <w:t>）</w:t>
      </w:r>
      <w:r>
        <w:rPr>
          <w:rFonts w:ascii="楷体" w:hAnsi="楷体" w:eastAsia="楷体" w:hint="eastAsia"/>
        </w:rPr>
        <w:t>亲和性鉴定</w:t>
      </w:r>
      <w:r w:rsidR="001852F3">
        <w:rPr>
          <w:rFonts w:ascii="楷体" w:hAnsi="楷体" w:eastAsia="楷体" w:hint="eastAsia"/>
        </w:rPr>
        <w:t xml:space="preserve">将包被原</w:t>
      </w:r>
      <w:r>
        <w:rPr>
          <w:rFonts w:ascii="楷体" w:hAnsi="楷体" w:eastAsia="楷体" w:hint="eastAsia"/>
        </w:rPr>
        <w:t>H-OVA</w:t>
      </w:r>
      <w:r w:rsidR="001852F3">
        <w:rPr>
          <w:rFonts w:ascii="楷体" w:hAnsi="楷体" w:eastAsia="楷体" w:hint="eastAsia"/>
        </w:rPr>
        <w:t xml:space="preserve">稀释成三个梯度</w:t>
      </w:r>
      <w:r>
        <w:rPr>
          <w:rFonts w:ascii="楷体" w:hAnsi="楷体" w:eastAsia="楷体" w:hint="eastAsia"/>
        </w:rPr>
        <w:t>（</w:t>
      </w:r>
      <w:r>
        <w:rPr>
          <w:rFonts w:ascii="楷体" w:hAnsi="楷体" w:eastAsia="楷体" w:hint="eastAsia"/>
        </w:rPr>
        <w:t>9.0</w:t>
      </w:r>
      <w:r>
        <w:rPr>
          <w:rFonts w:ascii="楷体" w:hAnsi="楷体" w:eastAsia="楷体" w:hint="eastAsia"/>
        </w:rPr>
        <w:t>、</w:t>
      </w:r>
      <w:r>
        <w:rPr>
          <w:rFonts w:ascii="楷体" w:hAnsi="楷体" w:eastAsia="楷体" w:hint="eastAsia"/>
        </w:rPr>
        <w:t>4.5</w:t>
      </w:r>
      <w:r>
        <w:rPr>
          <w:rFonts w:ascii="楷体" w:hAnsi="楷体" w:eastAsia="楷体" w:hint="eastAsia"/>
        </w:rPr>
        <w:t>、</w:t>
      </w:r>
      <w:r>
        <w:rPr>
          <w:rFonts w:ascii="楷体" w:hAnsi="楷体" w:eastAsia="楷体" w:hint="eastAsia"/>
        </w:rPr>
        <w:t>2.25μg</w:t>
      </w:r>
      <w:r>
        <w:rPr>
          <w:rFonts w:ascii="楷体" w:hAnsi="楷体" w:eastAsia="楷体" w:hint="eastAsia"/>
        </w:rPr>
        <w:t>/</w:t>
      </w:r>
      <w:r>
        <w:rPr>
          <w:rFonts w:ascii="楷体" w:hAnsi="楷体" w:eastAsia="楷体" w:hint="eastAsia"/>
        </w:rPr>
        <w:t xml:space="preserve">mL</w:t>
      </w:r>
      <w:r>
        <w:rPr>
          <w:rFonts w:ascii="楷体" w:hAnsi="楷体" w:eastAsia="楷体" w:hint="eastAsia"/>
        </w:rPr>
        <w:t>）</w:t>
      </w:r>
      <w:r>
        <w:t>包被酶标板，测定相应的</w:t>
      </w:r>
      <w:r>
        <w:rPr>
          <w:rFonts w:ascii="Times New Roman" w:hAnsi="Times New Roman" w:eastAsia="宋体"/>
          <w:i/>
        </w:rPr>
        <w:t>OD</w:t>
      </w:r>
      <w:r>
        <w:rPr>
          <w:rFonts w:ascii="Times New Roman" w:hAnsi="Times New Roman" w:eastAsia="宋体"/>
          <w:i/>
        </w:rPr>
        <w:t>450</w:t>
      </w:r>
      <w:r>
        <w:t>值为纵坐标，抗体不同稀释浓度的负对数值为横</w:t>
      </w:r>
      <w:r>
        <w:t>坐标，绘制不同浓度的包被原反应曲线在曲线上算出</w:t>
      </w:r>
      <w:r>
        <w:rPr>
          <w:rFonts w:ascii="Times New Roman" w:hAnsi="Times New Roman" w:eastAsia="宋体"/>
        </w:rPr>
        <w:t>50% </w:t>
      </w:r>
      <w:r>
        <w:rPr>
          <w:rFonts w:ascii="Times New Roman" w:hAnsi="Times New Roman" w:eastAsia="宋体"/>
          <w:i/>
        </w:rPr>
        <w:t>OD</w:t>
      </w:r>
      <w:r>
        <w:rPr>
          <w:rFonts w:ascii="Times New Roman" w:hAnsi="Times New Roman" w:eastAsia="宋体"/>
          <w:i/>
        </w:rPr>
        <w:t>450</w:t>
      </w:r>
      <w:r>
        <w:t>值时对应的</w:t>
      </w:r>
      <w:r>
        <w:rPr>
          <w:rFonts w:ascii="Times New Roman" w:hAnsi="Times New Roman" w:eastAsia="宋体"/>
        </w:rPr>
        <w:t>mAb</w:t>
      </w:r>
      <w:r>
        <w:t>浓度，按照公式：</w:t>
      </w:r>
      <w:r>
        <w:rPr>
          <w:rFonts w:ascii="Times New Roman" w:hAnsi="Times New Roman" w:eastAsia="宋体"/>
          <w:i/>
        </w:rPr>
        <w:t>Kaff</w:t>
      </w:r>
      <w:r>
        <w:rPr>
          <w:rFonts w:ascii="Times New Roman" w:hAnsi="Times New Roman" w:eastAsia="宋体"/>
        </w:rPr>
        <w:t>=</w:t>
      </w:r>
      <w:r>
        <w:rPr>
          <w:rFonts w:ascii="Times New Roman" w:hAnsi="Times New Roman" w:eastAsia="宋体"/>
        </w:rPr>
        <w:t>(</w:t>
      </w:r>
      <w:r>
        <w:rPr>
          <w:rFonts w:ascii="Times New Roman" w:hAnsi="Times New Roman" w:eastAsia="宋体"/>
          <w:i/>
        </w:rPr>
        <w:t>n</w:t>
      </w:r>
      <w:r>
        <w:rPr>
          <w:rFonts w:ascii="Times New Roman" w:hAnsi="Times New Roman" w:eastAsia="宋体"/>
        </w:rPr>
        <w:t>-1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i/>
        </w:rPr>
        <w:t>n</w:t>
      </w:r>
      <w:r>
        <w:rPr>
          <w:rFonts w:ascii="Times New Roman" w:hAnsi="Times New Roman" w:eastAsia="宋体"/>
        </w:rPr>
        <w:t>[</w:t>
      </w:r>
      <w:r>
        <w:rPr>
          <w:rFonts w:ascii="Times New Roman" w:hAnsi="Times New Roman" w:eastAsia="宋体"/>
          <w:i/>
        </w:rPr>
        <w:t>Ab</w:t>
      </w:r>
      <w:r>
        <w:rPr>
          <w:rFonts w:ascii="Times New Roman" w:hAnsi="Times New Roman" w:eastAsia="宋体"/>
        </w:rPr>
        <w: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w:t>
      </w:r>
      <w:r>
        <w:rPr>
          <w:rFonts w:ascii="Times New Roman" w:hAnsi="Times New Roman" w:eastAsia="宋体"/>
        </w:rPr>
        <w:t>[</w:t>
      </w:r>
      <w:r>
        <w:rPr>
          <w:rFonts w:ascii="Times New Roman" w:hAnsi="Times New Roman" w:eastAsia="宋体"/>
          <w:i/>
        </w:rPr>
        <w:t>Ab</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w:t>
      </w:r>
      <w:r>
        <w:t>计算亲和常数，其中</w:t>
      </w:r>
      <w:r>
        <w:rPr>
          <w:rFonts w:ascii="Times New Roman" w:hAnsi="Times New Roman" w:eastAsia="宋体"/>
        </w:rPr>
        <w:t>n=</w:t>
      </w:r>
      <w:r>
        <w:rPr>
          <w:rFonts w:ascii="Times New Roman" w:hAnsi="Times New Roman" w:eastAsia="宋体"/>
        </w:rPr>
        <w:t>[</w:t>
      </w:r>
      <w:r>
        <w:rPr>
          <w:rFonts w:ascii="Times New Roman" w:hAnsi="Times New Roman" w:eastAsia="宋体"/>
          <w:i/>
        </w:rPr>
        <w:t>Ag</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rPr>
          <w:rFonts w:ascii="Times New Roman" w:hAnsi="Times New Roman" w:eastAsia="宋体"/>
        </w:rPr>
        <w:t>/</w:t>
      </w:r>
      <w:r>
        <w:rPr>
          <w:rFonts w:ascii="Times New Roman" w:hAnsi="Times New Roman" w:eastAsia="宋体"/>
        </w:rPr>
        <w:t>[</w:t>
      </w:r>
      <w:r>
        <w:rPr>
          <w:rFonts w:ascii="Times New Roman" w:hAnsi="Times New Roman" w:eastAsia="宋体"/>
          <w:i/>
        </w:rPr>
        <w:t>A</w:t>
      </w:r>
      <w:r>
        <w:rPr>
          <w:rFonts w:ascii="Times New Roman" w:hAnsi="Times New Roman" w:eastAsia="宋体"/>
          <w:i/>
        </w:rPr>
        <w:t>g</w:t>
      </w:r>
      <w:r>
        <w:rPr>
          <w:rFonts w:ascii="Times New Roman" w:hAnsi="Times New Roman" w:eastAsia="宋体"/>
        </w:rPr>
        <w:t>'</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i/>
        </w:rPr>
        <w:t>t</w:t>
      </w:r>
      <w:r>
        <w:t>，</w:t>
      </w:r>
    </w:p>
    <w:p w:rsidR="0018722C">
      <w:pPr>
        <w:topLinePunct/>
      </w:pPr>
      <w:r>
        <w:rPr>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i/>
        </w:rPr>
        <w:t>Ag</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i/>
        </w:rPr>
        <w:t>t</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i/>
          <w:sz w:val="24"/>
        </w:rPr>
        <w:t>Ag</w:t>
      </w:r>
      <w:r>
        <w:rPr>
          <w:kern w:val="2"/>
          <w:szCs w:val="22"/>
          <w:rFonts w:ascii="Times New Roman" w:hAnsi="Times New Roman" w:eastAsia="Times New Roman" w:cstheme="minorBidi"/>
          <w:sz w:val="24"/>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i/>
        </w:rPr>
        <w:t>t</w:t>
      </w:r>
      <w:r>
        <w:rPr>
          <w:rFonts w:cstheme="minorBidi" w:hAnsiTheme="minorHAnsi" w:eastAsiaTheme="minorHAnsi" w:asciiTheme="minorHAnsi"/>
        </w:rPr>
        <w:t>为</w:t>
      </w:r>
      <w:r>
        <w:rPr>
          <w:rFonts w:ascii="Times New Roman" w:hAnsi="Times New Roman" w:eastAsia="Times New Roman" w:cstheme="minorBidi"/>
        </w:rPr>
        <w:t>2</w:t>
      </w:r>
      <w:r>
        <w:rPr>
          <w:rFonts w:cstheme="minorBidi" w:hAnsiTheme="minorHAnsi" w:eastAsiaTheme="minorHAnsi" w:asciiTheme="minorHAnsi"/>
        </w:rPr>
        <w:t>个不同的包被原浓度，</w:t>
      </w:r>
      <w:r>
        <w:rPr>
          <w:rFonts w:ascii="Times New Roman" w:hAnsi="Times New Roman" w:eastAsia="Times New Roman" w:cstheme="minorBidi"/>
        </w:rPr>
        <w:t>[</w:t>
      </w:r>
      <w:r>
        <w:rPr>
          <w:kern w:val="2"/>
          <w:szCs w:val="22"/>
          <w:rFonts w:ascii="Times New Roman" w:hAnsi="Times New Roman" w:eastAsia="Times New Roman" w:cstheme="minorBidi"/>
          <w:i/>
          <w:sz w:val="24"/>
        </w:rPr>
        <w:t>Ab</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i/>
        </w:rPr>
        <w:t>t</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i/>
          <w:sz w:val="24"/>
        </w:rPr>
        <w:t>Ab</w:t>
      </w:r>
      <w:r>
        <w:rPr>
          <w:kern w:val="2"/>
          <w:szCs w:val="22"/>
          <w:rFonts w:ascii="Times New Roman" w:hAnsi="Times New Roman" w:eastAsia="Times New Roman" w:cstheme="minorBidi"/>
          <w:sz w:val="24"/>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i/>
        </w:rPr>
        <w:t>t</w:t>
      </w:r>
      <w:r>
        <w:rPr>
          <w:rFonts w:cstheme="minorBidi" w:hAnsiTheme="minorHAnsi" w:eastAsiaTheme="minorHAnsi" w:asciiTheme="minorHAnsi"/>
        </w:rPr>
        <w:t>为包被原浓度对应的抗体</w:t>
      </w:r>
      <w:r>
        <w:rPr>
          <w:rFonts w:cstheme="minorBidi" w:hAnsiTheme="minorHAnsi" w:eastAsiaTheme="minorHAnsi" w:asciiTheme="minorHAnsi"/>
        </w:rPr>
        <w:t>浓度。</w:t>
      </w:r>
    </w:p>
    <w:p w:rsidR="0018722C">
      <w:pPr>
        <w:topLinePunct/>
      </w:pPr>
      <w:r>
        <w:rPr>
          <w:rFonts w:ascii="楷体" w:eastAsia="楷体" w:hint="eastAsia"/>
        </w:rPr>
        <w:t>（</w:t>
      </w:r>
      <w:r>
        <w:rPr>
          <w:rFonts w:ascii="Times New Roman" w:eastAsia="Times New Roman"/>
        </w:rPr>
        <w:t>3</w:t>
      </w:r>
      <w:r>
        <w:rPr>
          <w:rFonts w:ascii="楷体" w:eastAsia="楷体" w:hint="eastAsia"/>
        </w:rPr>
        <w:t>）</w:t>
      </w:r>
      <w:r>
        <w:rPr>
          <w:rFonts w:ascii="楷体" w:eastAsia="楷体" w:hint="eastAsia"/>
        </w:rPr>
        <w:t>敏感性鉴定</w:t>
      </w:r>
      <w:r>
        <w:t>用间接竞争</w:t>
      </w:r>
      <w:r>
        <w:rPr>
          <w:rFonts w:ascii="Times New Roman" w:eastAsia="Times New Roman"/>
        </w:rPr>
        <w:t>ELISA</w:t>
      </w:r>
      <w:r>
        <w:t>测定</w:t>
      </w:r>
      <w:r>
        <w:rPr>
          <w:rFonts w:ascii="Times New Roman" w:eastAsia="Times New Roman"/>
        </w:rPr>
        <w:t>5G</w:t>
      </w:r>
      <w:r>
        <w:rPr>
          <w:rFonts w:ascii="Times New Roman" w:eastAsia="Times New Roman"/>
        </w:rPr>
        <w:t>2 </w:t>
      </w:r>
      <w:r>
        <w:rPr>
          <w:rFonts w:ascii="Times New Roman" w:eastAsia="Times New Roman"/>
        </w:rPr>
        <w:t>Mab</w:t>
      </w:r>
      <w:r>
        <w:t>对不同浓度</w:t>
      </w:r>
      <w:r>
        <w:rPr>
          <w:rFonts w:ascii="Times New Roman" w:eastAsia="Times New Roman"/>
        </w:rPr>
        <w:t>SH</w:t>
      </w:r>
      <w:r>
        <w:t>的抑制</w:t>
      </w:r>
      <w:r>
        <w:t>率，以吸光值比值</w:t>
      </w:r>
      <w:r>
        <w:rPr>
          <w:rFonts w:ascii="Times New Roman" w:eastAsia="Times New Roman"/>
        </w:rPr>
        <w:t>B</w:t>
      </w:r>
      <w:r>
        <w:rPr>
          <w:rFonts w:ascii="Times New Roman" w:eastAsia="Times New Roman"/>
        </w:rPr>
        <w:t>/</w:t>
      </w:r>
      <w:r>
        <w:rPr>
          <w:rFonts w:ascii="Times New Roman" w:eastAsia="Times New Roman"/>
        </w:rPr>
        <w:t>B</w:t>
      </w:r>
      <w:r>
        <w:rPr>
          <w:rFonts w:ascii="Times New Roman" w:eastAsia="Times New Roman"/>
        </w:rPr>
        <w:t>0</w:t>
      </w:r>
      <w:r w:rsidR="001852F3">
        <w:rPr>
          <w:rFonts w:ascii="Times New Roman" w:eastAsia="Times New Roman"/>
        </w:rPr>
        <w:t xml:space="preserve"> </w:t>
      </w:r>
      <w:r>
        <w:rPr>
          <w:rFonts w:ascii="Times New Roman" w:eastAsia="Times New Roman"/>
          <w:rFonts w:ascii="Times New Roman" w:eastAsia="Times New Roman"/>
        </w:rPr>
        <w:t>（</w:t>
      </w:r>
      <w:r>
        <w:rPr>
          <w:rFonts w:ascii="Times New Roman" w:eastAsia="Times New Roman"/>
        </w:rPr>
        <w:t xml:space="preserve">B</w:t>
      </w:r>
      <w:r>
        <w:t>是</w:t>
      </w:r>
      <w:r>
        <w:rPr>
          <w:rFonts w:ascii="Times New Roman" w:eastAsia="Times New Roman"/>
        </w:rPr>
        <w:t>SH</w:t>
      </w:r>
      <w:r>
        <w:t>不同标准浓度的</w:t>
      </w:r>
      <w:r>
        <w:rPr>
          <w:rFonts w:ascii="Times New Roman" w:eastAsia="Times New Roman"/>
          <w:i/>
        </w:rPr>
        <w:t>OD</w:t>
      </w:r>
      <w:r>
        <w:rPr>
          <w:rFonts w:ascii="Times New Roman" w:eastAsia="Times New Roman"/>
          <w:i/>
        </w:rPr>
        <w:t>450</w:t>
      </w:r>
      <w:r>
        <w:t>值，</w:t>
      </w:r>
      <w:r>
        <w:rPr>
          <w:rFonts w:ascii="Times New Roman" w:eastAsia="Times New Roman"/>
          <w:i/>
        </w:rPr>
        <w:t>B</w:t>
      </w:r>
      <w:r>
        <w:rPr>
          <w:rFonts w:ascii="Times New Roman" w:eastAsia="Times New Roman"/>
          <w:i/>
        </w:rPr>
        <w:t>0</w:t>
      </w:r>
      <w:r>
        <w:t>是不含</w:t>
      </w:r>
      <w:r>
        <w:rPr>
          <w:rFonts w:ascii="Times New Roman" w:eastAsia="Times New Roman"/>
        </w:rPr>
        <w:t>SH</w:t>
      </w:r>
      <w:r>
        <w:t>时</w:t>
      </w:r>
      <w:r>
        <w:t>的</w:t>
      </w:r>
    </w:p>
    <w:p w:rsidR="0018722C">
      <w:pPr>
        <w:topLinePunct/>
      </w:pPr>
      <w:r>
        <w:rPr>
          <w:rFonts w:ascii="Times New Roman" w:eastAsia="Times New Roman"/>
          <w:i/>
        </w:rPr>
        <w:t>OD</w:t>
      </w:r>
      <w:r>
        <w:rPr>
          <w:rFonts w:ascii="Times New Roman" w:eastAsia="Times New Roman"/>
          <w:i/>
        </w:rPr>
        <w:t>450</w:t>
      </w:r>
      <w:r>
        <w:t>值</w:t>
      </w:r>
      <w:r>
        <w:rPr>
          <w:rFonts w:ascii="Times New Roman" w:eastAsia="Times New Roman"/>
          <w:rFonts w:ascii="Times New Roman" w:eastAsia="Times New Roman"/>
        </w:rPr>
        <w:t>）</w:t>
      </w:r>
      <w:r>
        <w:t>为纵坐标，不同浓度</w:t>
      </w:r>
      <w:r>
        <w:rPr>
          <w:rFonts w:ascii="Times New Roman" w:eastAsia="Times New Roman"/>
        </w:rPr>
        <w:t>SH</w:t>
      </w:r>
      <w:r>
        <w:t>的对数值为横坐标，绘制标准抑制曲线，进行相关回归分析，计算</w:t>
      </w:r>
      <w:r>
        <w:rPr>
          <w:rFonts w:ascii="Times New Roman" w:eastAsia="Times New Roman"/>
        </w:rPr>
        <w:t>Mab</w:t>
      </w:r>
      <w:r>
        <w:t>对</w:t>
      </w:r>
      <w:r>
        <w:rPr>
          <w:rFonts w:ascii="Times New Roman" w:eastAsia="Times New Roman"/>
        </w:rPr>
        <w:t>SH</w:t>
      </w:r>
      <w:r>
        <w:t>的</w:t>
      </w:r>
      <w:r>
        <w:rPr>
          <w:rFonts w:ascii="Times New Roman" w:eastAsia="Times New Roman"/>
          <w:i/>
        </w:rPr>
        <w:t>IC</w:t>
      </w:r>
      <w:r>
        <w:rPr>
          <w:rFonts w:ascii="Times New Roman" w:eastAsia="Times New Roman"/>
          <w:i/>
        </w:rPr>
        <w:t>50</w:t>
      </w:r>
      <w:r>
        <w:t>。</w:t>
      </w:r>
    </w:p>
    <w:p w:rsidR="0018722C">
      <w:pPr>
        <w:topLinePunct/>
      </w:pPr>
      <w:r>
        <w:rPr>
          <w:rFonts w:ascii="楷体" w:eastAsia="楷体" w:hint="eastAsia"/>
        </w:rPr>
        <w:t>（</w:t>
      </w:r>
      <w:r>
        <w:rPr>
          <w:rFonts w:ascii="Times New Roman" w:eastAsia="Times New Roman"/>
        </w:rPr>
        <w:t>4</w:t>
      </w:r>
      <w:r>
        <w:rPr>
          <w:rFonts w:ascii="楷体" w:eastAsia="楷体" w:hint="eastAsia"/>
        </w:rPr>
        <w:t>）</w:t>
      </w:r>
      <w:r>
        <w:rPr>
          <w:rFonts w:ascii="楷体" w:eastAsia="楷体" w:hint="eastAsia"/>
        </w:rPr>
        <w:t xml:space="preserve">特异性鉴定</w:t>
      </w:r>
      <w:r>
        <w:t>用间接竞争</w:t>
      </w:r>
      <w:r>
        <w:rPr>
          <w:rFonts w:ascii="Times New Roman" w:eastAsia="Times New Roman"/>
        </w:rPr>
        <w:t>ELISA</w:t>
      </w:r>
      <w:r>
        <w:t>测定各抑制物</w:t>
      </w:r>
      <w:r>
        <w:t>（</w:t>
      </w:r>
      <w:r>
        <w:rPr>
          <w:rFonts w:ascii="Times New Roman" w:eastAsia="Times New Roman"/>
        </w:rPr>
        <w:t>SH</w:t>
      </w:r>
      <w:r>
        <w:t>及磺胺类药物</w:t>
      </w:r>
      <w:r>
        <w:t>）</w:t>
      </w:r>
      <w:r>
        <w:t>的</w:t>
      </w:r>
    </w:p>
    <w:p w:rsidR="0018722C">
      <w:pPr>
        <w:topLinePunct/>
      </w:pPr>
      <w:r>
        <w:rPr>
          <w:rFonts w:cstheme="minorBidi" w:hAnsiTheme="minorHAnsi" w:eastAsiaTheme="minorHAnsi" w:asciiTheme="minorHAnsi" w:ascii="Times New Roman" w:eastAsia="宋体"/>
          <w:i/>
        </w:rPr>
        <w:t>IC</w:t>
      </w:r>
      <w:r>
        <w:rPr>
          <w:rFonts w:ascii="Times New Roman" w:eastAsia="宋体" w:cstheme="minorBidi" w:hAnsiTheme="minorHAnsi"/>
          <w:i/>
        </w:rPr>
        <w:t>50</w:t>
      </w:r>
      <w:r>
        <w:rPr>
          <w:rFonts w:cstheme="minorBidi" w:hAnsiTheme="minorHAnsi" w:eastAsiaTheme="minorHAnsi" w:asciiTheme="minorHAnsi"/>
        </w:rPr>
        <w:t>，以</w:t>
      </w:r>
      <w:r>
        <w:rPr>
          <w:rFonts w:ascii="Times New Roman" w:eastAsia="宋体" w:cstheme="minorBidi" w:hAnsiTheme="minorHAnsi"/>
        </w:rPr>
        <w:t>Mab</w:t>
      </w:r>
      <w:r>
        <w:rPr>
          <w:rFonts w:cstheme="minorBidi" w:hAnsiTheme="minorHAnsi" w:eastAsiaTheme="minorHAnsi" w:asciiTheme="minorHAnsi"/>
        </w:rPr>
        <w:t>对</w:t>
      </w:r>
      <w:r>
        <w:rPr>
          <w:rFonts w:ascii="Times New Roman" w:eastAsia="宋体" w:cstheme="minorBidi" w:hAnsiTheme="minorHAnsi"/>
        </w:rPr>
        <w:t>SH</w:t>
      </w:r>
      <w:r>
        <w:rPr>
          <w:rFonts w:cstheme="minorBidi" w:hAnsiTheme="minorHAnsi" w:eastAsiaTheme="minorHAnsi" w:asciiTheme="minorHAnsi"/>
        </w:rPr>
        <w:t>的</w:t>
      </w:r>
      <w:r>
        <w:rPr>
          <w:rFonts w:ascii="Times New Roman" w:eastAsia="宋体" w:cstheme="minorBidi" w:hAnsiTheme="minorHAnsi"/>
          <w:i/>
        </w:rPr>
        <w:t>IC</w:t>
      </w:r>
      <w:r>
        <w:rPr>
          <w:rFonts w:ascii="Times New Roman" w:eastAsia="宋体" w:cstheme="minorBidi" w:hAnsiTheme="minorHAnsi"/>
          <w:i/>
        </w:rPr>
        <w:t>50</w:t>
      </w:r>
      <w:r>
        <w:rPr>
          <w:rFonts w:cstheme="minorBidi" w:hAnsiTheme="minorHAnsi" w:eastAsiaTheme="minorHAnsi" w:asciiTheme="minorHAnsi"/>
        </w:rPr>
        <w:t>与各抑制物的</w:t>
      </w:r>
      <w:r>
        <w:rPr>
          <w:rFonts w:ascii="Times New Roman" w:eastAsia="宋体" w:cstheme="minorBidi" w:hAnsiTheme="minorHAnsi"/>
          <w:i/>
        </w:rPr>
        <w:t>IC</w:t>
      </w:r>
      <w:r>
        <w:rPr>
          <w:rFonts w:ascii="Times New Roman" w:eastAsia="宋体" w:cstheme="minorBidi" w:hAnsiTheme="minorHAnsi"/>
          <w:i/>
        </w:rPr>
        <w:t>50</w:t>
      </w:r>
      <w:r>
        <w:rPr>
          <w:rFonts w:cstheme="minorBidi" w:hAnsiTheme="minorHAnsi" w:eastAsiaTheme="minorHAnsi" w:asciiTheme="minorHAnsi"/>
        </w:rPr>
        <w:t>之比的百分数为其交叉反应率</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CR</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rPr>
          <w:rFonts w:ascii="楷体" w:eastAsia="楷体" w:hint="eastAsia"/>
        </w:rPr>
        <w:t>（</w:t>
      </w:r>
      <w:r>
        <w:rPr>
          <w:rFonts w:ascii="Times New Roman" w:eastAsia="Times New Roman"/>
        </w:rPr>
        <w:t>5</w:t>
      </w:r>
      <w:r>
        <w:rPr>
          <w:rFonts w:ascii="楷体" w:eastAsia="楷体" w:hint="eastAsia"/>
        </w:rPr>
        <w:t>）</w:t>
      </w:r>
      <w:r>
        <w:rPr>
          <w:rFonts w:ascii="Times New Roman" w:eastAsia="Times New Roman"/>
        </w:rPr>
        <w:t>Mab</w:t>
      </w:r>
      <w:r>
        <w:rPr>
          <w:rFonts w:ascii="楷体" w:eastAsia="楷体" w:hint="eastAsia"/>
        </w:rPr>
        <w:t>分子量大小的确定</w:t>
      </w:r>
    </w:p>
    <w:p w:rsidR="0018722C">
      <w:pPr>
        <w:pStyle w:val="ae"/>
        <w:topLinePunct/>
      </w:pPr>
      <w:r>
        <w:pict>
          <v:shape style="margin-left:83.963997pt;margin-top:52.365597pt;width:411.58pt;height:132.550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7"/>
                    <w:gridCol w:w="2901"/>
                    <w:gridCol w:w="2843"/>
                  </w:tblGrid>
                  <w:tr>
                    <w:trPr>
                      <w:trHeight w:val="260" w:hRule="atLeast"/>
                    </w:trPr>
                    <w:tc>
                      <w:tcPr>
                        <w:tcW w:w="2797"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901" w:type="dxa"/>
                        <w:tcBorders>
                          <w:top w:val="single" w:sz="4" w:space="0" w:color="000000"/>
                          <w:bottom w:val="single" w:sz="4" w:space="0" w:color="000000"/>
                        </w:tcBorders>
                      </w:tcPr>
                      <w:p w:rsidR="0018722C">
                        <w:pPr>
                          <w:widowControl w:val="0"/>
                          <w:snapToGrid w:val="1"/>
                          <w:spacing w:beforeLines="0" w:afterLines="0" w:before="0" w:after="0" w:line="256" w:lineRule="exact"/>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10</w:t>
                        </w:r>
                        <w:r>
                          <w:rPr>
                            <w:kern w:val="2"/>
                            <w:szCs w:val="22"/>
                            <w:rFonts w:ascii="宋体" w:eastAsia="宋体" w:hint="eastAsia" w:cstheme="minorBidi" w:hAnsi="Times New Roman" w:cs="Times New Roman"/>
                            <w:sz w:val="21"/>
                          </w:rPr>
                          <w:t>％分离胶</w:t>
                        </w:r>
                      </w:p>
                    </w:tc>
                    <w:tc>
                      <w:tcPr>
                        <w:tcW w:w="2843" w:type="dxa"/>
                        <w:tcBorders>
                          <w:top w:val="single" w:sz="4" w:space="0" w:color="000000"/>
                          <w:bottom w:val="single" w:sz="4" w:space="0" w:color="000000"/>
                        </w:tcBorders>
                      </w:tcPr>
                      <w:p w:rsidR="0018722C">
                        <w:pPr>
                          <w:widowControl w:val="0"/>
                          <w:snapToGrid w:val="1"/>
                          <w:spacing w:beforeLines="0" w:afterLines="0" w:before="0" w:after="0" w:line="256"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4</w:t>
                        </w:r>
                        <w:r>
                          <w:rPr>
                            <w:kern w:val="2"/>
                            <w:szCs w:val="22"/>
                            <w:rFonts w:ascii="宋体" w:eastAsia="宋体" w:hint="eastAsia" w:cstheme="minorBidi" w:hAnsi="Times New Roman" w:cs="Times New Roman"/>
                            <w:sz w:val="21"/>
                          </w:rPr>
                          <w:t>％浓缩胶</w:t>
                        </w:r>
                      </w:p>
                    </w:tc>
                  </w:tr>
                  <w:tr>
                    <w:trPr>
                      <w:trHeight w:val="2340" w:hRule="atLeast"/>
                    </w:trPr>
                    <w:tc>
                      <w:tcPr>
                        <w:tcW w:w="2797" w:type="dxa"/>
                        <w:tcBorders>
                          <w:top w:val="single" w:sz="4" w:space="0" w:color="000000"/>
                          <w:bottom w:val="single" w:sz="4" w:space="0" w:color="000000"/>
                        </w:tcBorders>
                      </w:tcPr>
                      <w:p w:rsidR="0018722C">
                        <w:pPr>
                          <w:widowControl w:val="0"/>
                          <w:snapToGrid w:val="1"/>
                          <w:spacing w:beforeLines="0" w:afterLines="0" w:after="0" w:line="220" w:lineRule="auto" w:before="11"/>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 40</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Acr/Bic</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37.5</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1</w:t>
                        </w:r>
                        <w:r>
                          <w:rPr>
                            <w:kern w:val="2"/>
                            <w:szCs w:val="22"/>
                            <w:rFonts w:ascii="宋体" w:hAnsi="宋体" w:eastAsia="宋体" w:hint="eastAsia" w:cstheme="minorBidi" w:cs="Times New Roman"/>
                            <w:sz w:val="21"/>
                          </w:rPr>
                          <w:t>） </w:t>
                        </w:r>
                        <w:r>
                          <w:rPr>
                            <w:kern w:val="2"/>
                            <w:szCs w:val="22"/>
                            <w:rFonts w:cstheme="minorBidi" w:ascii="Times New Roman" w:hAnsi="Times New Roman" w:eastAsia="Times New Roman" w:cs="Times New Roman"/>
                            <w:sz w:val="21"/>
                          </w:rPr>
                          <w:t>1.5mol/L Tris•HCl</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pH8.8</w:t>
                        </w:r>
                        <w:r>
                          <w:rPr>
                            <w:kern w:val="2"/>
                            <w:szCs w:val="22"/>
                            <w:rFonts w:ascii="宋体" w:hAnsi="宋体" w:eastAsia="宋体" w:hint="eastAsia" w:cstheme="minorBidi" w:cs="Times New Roman"/>
                            <w:sz w:val="21"/>
                          </w:rPr>
                          <w:t>） </w:t>
                        </w:r>
                        <w:r>
                          <w:rPr>
                            <w:kern w:val="2"/>
                            <w:szCs w:val="22"/>
                            <w:rFonts w:cstheme="minorBidi" w:ascii="Times New Roman" w:hAnsi="Times New Roman" w:eastAsia="Times New Roman" w:cs="Times New Roman"/>
                            <w:sz w:val="21"/>
                          </w:rPr>
                          <w:t>0.5mol/L Tris•HCl</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pH6.8</w:t>
                        </w:r>
                        <w:r>
                          <w:rPr>
                            <w:kern w:val="2"/>
                            <w:szCs w:val="22"/>
                            <w:rFonts w:ascii="宋体" w:hAnsi="宋体" w:eastAsia="宋体" w:hint="eastAsia" w:cstheme="minorBidi" w:cs="Times New Roman"/>
                            <w:sz w:val="21"/>
                          </w:rPr>
                          <w:t>） </w:t>
                        </w:r>
                        <w:r>
                          <w:rPr>
                            <w:kern w:val="2"/>
                            <w:szCs w:val="22"/>
                            <w:rFonts w:cstheme="minorBidi" w:ascii="Times New Roman" w:hAnsi="Times New Roman" w:eastAsia="Times New Roman" w:cs="Times New Roman"/>
                            <w:sz w:val="21"/>
                          </w:rPr>
                          <w:t>10</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SDS</w:t>
                        </w:r>
                      </w:p>
                      <w:p w:rsidR="0018722C">
                        <w:pPr>
                          <w:widowControl w:val="0"/>
                          <w:snapToGrid w:val="1"/>
                          <w:spacing w:beforeLines="0" w:afterLines="0" w:before="0" w:after="0" w:line="274" w:lineRule="exact"/>
                          <w:ind w:firstLineChars="0" w:firstLine="0" w:rightChars="0" w:right="0" w:leftChars="0" w:left="1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10%AP</w:t>
                        </w:r>
                        <w:r>
                          <w:rPr>
                            <w:kern w:val="2"/>
                            <w:szCs w:val="22"/>
                            <w:rFonts w:ascii="宋体" w:eastAsia="宋体" w:hint="eastAsia" w:cstheme="minorBidi" w:hAnsi="Times New Roman" w:cs="Times New Roman"/>
                            <w:sz w:val="21"/>
                          </w:rPr>
                          <w:t>（过硫酸胺）</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TEMED</w:t>
                        </w:r>
                      </w:p>
                    </w:tc>
                    <w:tc>
                      <w:tcPr>
                        <w:tcW w:w="2901" w:type="dxa"/>
                        <w:tcBorders>
                          <w:top w:val="single" w:sz="4" w:space="0" w:color="000000"/>
                          <w:bottom w:val="single" w:sz="4" w:space="0" w:color="000000"/>
                        </w:tcBorders>
                      </w:tcPr>
                      <w:p w:rsidR="0018722C">
                        <w:pPr>
                          <w:widowControl w:val="0"/>
                          <w:snapToGrid w:val="1"/>
                          <w:spacing w:beforeLines="0" w:afterLines="0" w:before="0" w:after="0" w:line="235" w:lineRule="exact"/>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4.85mL</w:t>
                        </w:r>
                      </w:p>
                      <w:p w:rsidR="0018722C">
                        <w:pPr>
                          <w:widowControl w:val="0"/>
                          <w:snapToGrid w:val="1"/>
                          <w:spacing w:beforeLines="0" w:afterLines="0" w:after="0" w:line="241" w:lineRule="exact" w:before="1"/>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 mL</w:t>
                        </w:r>
                      </w:p>
                      <w:p w:rsidR="0018722C">
                        <w:pPr>
                          <w:widowControl w:val="0"/>
                          <w:snapToGrid w:val="1"/>
                          <w:spacing w:beforeLines="0" w:afterLines="0" w:before="0" w:after="0" w:line="227" w:lineRule="exact"/>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 mL</w:t>
                        </w:r>
                      </w:p>
                      <w:p w:rsidR="0018722C">
                        <w:pPr>
                          <w:widowControl w:val="0"/>
                          <w:snapToGrid w:val="1"/>
                          <w:spacing w:beforeLines="0" w:afterLines="0" w:before="0" w:after="0" w:line="261" w:lineRule="exact"/>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p w:rsidR="0018722C">
                        <w:pPr>
                          <w:widowControl w:val="0"/>
                          <w:snapToGrid w:val="1"/>
                          <w:spacing w:beforeLines="0" w:afterLines="0" w:lineRule="auto" w:line="240" w:after="0" w:before="24"/>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 mL</w:t>
                        </w:r>
                      </w:p>
                      <w:p w:rsidR="0018722C">
                        <w:pPr>
                          <w:widowControl w:val="0"/>
                          <w:snapToGrid w:val="1"/>
                          <w:spacing w:beforeLines="0" w:afterLines="0" w:lineRule="auto" w:line="240" w:after="0" w:before="1"/>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 050 mL</w:t>
                        </w:r>
                      </w:p>
                      <w:p w:rsidR="0018722C">
                        <w:pPr>
                          <w:widowControl w:val="0"/>
                          <w:snapToGrid w:val="1"/>
                          <w:spacing w:beforeLines="0" w:afterLines="0" w:after="0" w:line="224" w:lineRule="exact" w:before="1"/>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5µL</w:t>
                        </w:r>
                      </w:p>
                      <w:p w:rsidR="0018722C">
                        <w:pPr>
                          <w:widowControl w:val="0"/>
                          <w:snapToGrid w:val="1"/>
                          <w:spacing w:beforeLines="0" w:afterLines="0" w:before="0" w:after="0" w:line="237" w:lineRule="auto"/>
                          <w:ind w:firstLineChars="0" w:firstLine="0" w:leftChars="0" w:left="163" w:rightChars="0" w:right="10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0"/>
                            <w:sz w:val="24"/>
                          </w:rPr>
                          <w:t>加 </w:t>
                        </w:r>
                        <w:r>
                          <w:rPr>
                            <w:kern w:val="2"/>
                            <w:szCs w:val="22"/>
                            <w:rFonts w:ascii="宋体" w:eastAsia="宋体" w:hint="eastAsia" w:cstheme="minorBidi" w:hAnsi="Times New Roman" w:cs="Times New Roman"/>
                            <w:sz w:val="24"/>
                          </w:rPr>
                          <w:t>TEMED</w:t>
                        </w:r>
                        <w:r>
                          <w:rPr>
                            <w:kern w:val="2"/>
                            <w:szCs w:val="22"/>
                            <w:rFonts w:ascii="宋体" w:eastAsia="宋体" w:hint="eastAsia" w:cstheme="minorBidi" w:hAnsi="Times New Roman" w:cs="Times New Roman"/>
                            <w:spacing w:val="-11"/>
                            <w:sz w:val="24"/>
                          </w:rPr>
                          <w:t> 后，立即混匀即可灌胶。</w:t>
                        </w:r>
                      </w:p>
                    </w:tc>
                    <w:tc>
                      <w:tcPr>
                        <w:tcW w:w="2843" w:type="dxa"/>
                        <w:tcBorders>
                          <w:top w:val="single" w:sz="4" w:space="0" w:color="000000"/>
                          <w:bottom w:val="single" w:sz="4" w:space="0" w:color="000000"/>
                        </w:tcBorders>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3.16 mL</w:t>
                        </w:r>
                      </w:p>
                      <w:p w:rsidR="0018722C">
                        <w:pPr>
                          <w:widowControl w:val="0"/>
                          <w:snapToGrid w:val="1"/>
                          <w:spacing w:beforeLines="0" w:afterLines="0" w:after="0" w:line="227" w:lineRule="exact" w:before="1"/>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 mL</w:t>
                        </w:r>
                      </w:p>
                      <w:p w:rsidR="0018722C">
                        <w:pPr>
                          <w:widowControl w:val="0"/>
                          <w:snapToGrid w:val="1"/>
                          <w:spacing w:beforeLines="0" w:afterLines="0" w:before="0" w:after="0" w:line="260"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w:t>
                        </w:r>
                      </w:p>
                      <w:p w:rsidR="0018722C">
                        <w:pPr>
                          <w:widowControl w:val="0"/>
                          <w:snapToGrid w:val="1"/>
                          <w:spacing w:beforeLines="0" w:afterLines="0" w:after="0" w:line="241" w:lineRule="exact" w:before="26"/>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 mL</w:t>
                        </w:r>
                      </w:p>
                      <w:p w:rsidR="0018722C">
                        <w:pPr>
                          <w:widowControl w:val="0"/>
                          <w:snapToGrid w:val="1"/>
                          <w:spacing w:beforeLines="0" w:afterLines="0" w:before="0" w:after="0" w:line="241"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 mL</w:t>
                        </w:r>
                      </w:p>
                      <w:p w:rsidR="0018722C">
                        <w:pPr>
                          <w:widowControl w:val="0"/>
                          <w:snapToGrid w:val="1"/>
                          <w:spacing w:beforeLines="0" w:afterLines="0" w:lineRule="auto" w:line="240" w:after="0" w:before="1"/>
                          <w:ind w:firstLineChars="0" w:firstLine="0" w:leftChars="0" w:left="107" w:rightChars="0" w:right="18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0.025 mL 5µL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eastAsia="Times New Roman"/>
        </w:rPr>
        <w:t>SDS</w:t>
      </w:r>
      <w:r>
        <w:t>－</w:t>
      </w:r>
      <w:r>
        <w:rPr>
          <w:rFonts w:ascii="Times New Roman" w:eastAsia="Times New Roman"/>
        </w:rPr>
        <w:t>PAGE</w:t>
      </w:r>
      <w:r>
        <w:t>电泳法确定</w:t>
      </w:r>
      <w:r>
        <w:rPr>
          <w:rFonts w:ascii="Times New Roman" w:eastAsia="Times New Roman"/>
        </w:rPr>
        <w:t>Mab</w:t>
      </w:r>
      <w:r>
        <w:t>分子量配置</w:t>
      </w:r>
      <w:r>
        <w:rPr>
          <w:rFonts w:ascii="Times New Roman" w:eastAsia="Times New Roman"/>
        </w:rPr>
        <w:t>10</w:t>
      </w:r>
      <w:r>
        <w:t>％分离胶和</w:t>
      </w:r>
      <w:r>
        <w:rPr>
          <w:rFonts w:ascii="Times New Roman" w:eastAsia="Times New Roman"/>
        </w:rPr>
        <w:t>4</w:t>
      </w:r>
      <w:r>
        <w:t>％浓缩校</w:t>
      </w:r>
      <w:r>
        <w:rPr>
          <w:rFonts w:hint="eastAsia"/>
        </w:rPr>
        <w:t>：</w:t>
      </w:r>
    </w:p>
    <w:p w:rsidR="0018722C">
      <w:pPr>
        <w:topLinePunct/>
      </w:pPr>
      <w:r>
        <w:rPr>
          <w:rFonts w:cstheme="minorBidi" w:hAnsiTheme="minorHAnsi" w:eastAsiaTheme="minorHAnsi" w:asciiTheme="minorHAnsi" w:ascii="Times New Roman" w:eastAsia="Times New Roman"/>
        </w:rPr>
        <w:t>SDS</w:t>
      </w:r>
      <w:r>
        <w:rPr>
          <w:rFonts w:ascii="楷体" w:eastAsia="楷体" w:hint="eastAsia" w:cstheme="minorBidi" w:hAnsiTheme="minorHAnsi"/>
        </w:rPr>
        <w:t>－</w:t>
      </w:r>
      <w:r>
        <w:rPr>
          <w:rFonts w:ascii="Times New Roman" w:eastAsia="Times New Roman" w:cstheme="minorBidi" w:hAnsiTheme="minorHAnsi"/>
        </w:rPr>
        <w:t>PAGE</w:t>
      </w:r>
      <w:r>
        <w:rPr>
          <w:rFonts w:cstheme="minorBidi" w:hAnsiTheme="minorHAnsi" w:eastAsiaTheme="minorHAnsi" w:asciiTheme="minorHAnsi"/>
        </w:rPr>
        <w:t>电泳</w:t>
      </w:r>
      <w:r>
        <w:rPr>
          <w:rFonts w:ascii="Times New Roman" w:eastAsia="Times New Roman" w:cstheme="minorBidi" w:hAnsiTheme="minorHAnsi"/>
        </w:rPr>
        <w:t>[</w:t>
      </w:r>
      <w:r>
        <w:rPr>
          <w:rFonts w:ascii="Times New Roman" w:eastAsia="Times New Roman" w:cstheme="minorBidi" w:hAnsiTheme="minorHAnsi"/>
        </w:rPr>
        <w:t xml:space="preserve">77</w:t>
      </w:r>
      <w:r>
        <w:rPr>
          <w:rFonts w:ascii="Times New Roman" w:eastAsia="Times New Roman" w:cstheme="minorBidi" w:hAnsiTheme="minorHAnsi"/>
        </w:rPr>
        <w:t>]</w:t>
      </w:r>
      <w:r>
        <w:rPr>
          <w:rFonts w:ascii="Times New Roman" w:eastAsia="Times New Roman" w:cstheme="minorBidi" w:hAnsiTheme="minorHAnsi"/>
        </w:rPr>
        <w:t>:</w:t>
      </w:r>
    </w:p>
    <w:p w:rsidR="0018722C">
      <w:pPr>
        <w:topLinePunct/>
      </w:pPr>
      <w:r>
        <w:rPr>
          <w:rFonts w:ascii="Times New Roman" w:eastAsia="Times New Roman"/>
        </w:rPr>
        <w:t>1</w:t>
      </w:r>
      <w:r>
        <w:t>）</w:t>
      </w:r>
      <w:r>
        <w:t>清洗玻璃板：</w:t>
      </w:r>
    </w:p>
    <w:p w:rsidR="0018722C">
      <w:pPr>
        <w:topLinePunct/>
      </w:pPr>
      <w:r>
        <w:t>一只手扣紧玻璃板，另一只手蘸点洗衣粉轻轻擦洗。两面都擦洗过后用自来水冲，再用蒸馏水冲洗干净后立在筐里晾干。</w:t>
      </w:r>
    </w:p>
    <w:p w:rsidR="0018722C">
      <w:pPr>
        <w:topLinePunct/>
      </w:pPr>
      <w:r>
        <w:rPr>
          <w:rFonts w:ascii="Times New Roman" w:eastAsia="Times New Roman"/>
        </w:rPr>
        <w:t>2</w:t>
      </w:r>
      <w:r>
        <w:t>）</w:t>
      </w:r>
      <w:r>
        <w:t xml:space="preserve">灌胶与上样 ：</w:t>
      </w:r>
    </w:p>
    <w:p w:rsidR="0018722C">
      <w:pPr>
        <w:topLinePunct/>
      </w:pPr>
      <w:r>
        <w:rPr>
          <w:rFonts w:ascii="Times New Roman" w:eastAsia="Times New Roman"/>
        </w:rPr>
        <w:t>a</w:t>
      </w:r>
      <w:r>
        <w:t>玻璃板对齐后放入夹中卡紧。然后垂直卡在架子上准备灌胶。</w:t>
      </w:r>
      <w:r>
        <w:t>（</w:t>
      </w:r>
      <w:r>
        <w:t>操作时要使两玻璃对齐，以免漏胶。</w:t>
      </w:r>
      <w:r>
        <w:t>）</w:t>
      </w:r>
    </w:p>
    <w:p w:rsidR="0018722C">
      <w:pPr>
        <w:topLinePunct/>
      </w:pPr>
      <w:r>
        <w:rPr>
          <w:rFonts w:ascii="Times New Roman" w:eastAsia="宋体"/>
        </w:rPr>
        <w:t>b</w:t>
      </w:r>
      <w:r>
        <w:t>按前面方法配</w:t>
      </w:r>
      <w:r>
        <w:rPr>
          <w:rFonts w:ascii="Times New Roman" w:eastAsia="宋体"/>
        </w:rPr>
        <w:t>10%</w:t>
      </w:r>
      <w:r>
        <w:t>分离胶，加入</w:t>
      </w:r>
      <w:r>
        <w:rPr>
          <w:rFonts w:ascii="Times New Roman" w:eastAsia="宋体"/>
        </w:rPr>
        <w:t>TEMED</w:t>
      </w:r>
      <w:r>
        <w:t>后立即摇匀即可灌胶。灌胶时，</w:t>
      </w:r>
      <w:r>
        <w:t>可用</w:t>
      </w:r>
      <w:r>
        <w:rPr>
          <w:rFonts w:ascii="Times New Roman" w:eastAsia="宋体"/>
        </w:rPr>
        <w:t>1mL</w:t>
      </w:r>
      <w:r>
        <w:t>枪吸取</w:t>
      </w:r>
      <w:r>
        <w:rPr>
          <w:rFonts w:ascii="Times New Roman" w:eastAsia="宋体"/>
        </w:rPr>
        <w:t>1mL</w:t>
      </w:r>
      <w:r>
        <w:t>胶沿玻璃放出，待胶面升到绿带中间线高度时即可。然后</w:t>
      </w:r>
      <w:r>
        <w:t>胶上加一层水，液封后的胶凝的更快</w:t>
      </w:r>
      <w:r>
        <w:t>。</w:t>
      </w:r>
      <w:r>
        <w:t>（</w:t>
      </w:r>
      <w:r>
        <w:t>灌</w:t>
      </w:r>
      <w:r w:rsidR="001852F3">
        <w:t xml:space="preserve">胶时开始可快一些，胶面快到所需高</w:t>
      </w:r>
      <w:r>
        <w:t>度时要放慢速度。操作时</w:t>
      </w:r>
      <w:r w:rsidR="001852F3">
        <w:t xml:space="preserve">胶</w:t>
      </w:r>
      <w:r w:rsidR="001852F3">
        <w:t xml:space="preserve">一定要沿玻璃板流下，这样胶中才不会有气泡。加</w:t>
      </w:r>
      <w:r>
        <w:t>水液封时要很慢，否则，胶会被冲变型。</w:t>
      </w:r>
      <w:r>
        <w:t>）</w:t>
      </w:r>
      <w:r/>
      <w:r w:rsidR="001852F3">
        <w:t xml:space="preserve">若有气泡用</w:t>
      </w:r>
      <w:r>
        <w:rPr>
          <w:rFonts w:ascii="Times New Roman" w:eastAsia="宋体"/>
        </w:rPr>
        <w:t>1mL</w:t>
      </w:r>
      <w:r>
        <w:t>注射器对着气泡吹可以将气泡吹破，也可以将细密的微小气泡，吹置一侧不影响整体胶面。</w:t>
      </w:r>
    </w:p>
    <w:p w:rsidR="0018722C">
      <w:pPr>
        <w:topLinePunct/>
      </w:pPr>
      <w:r>
        <w:rPr>
          <w:rFonts w:ascii="Times New Roman" w:eastAsia="Times New Roman"/>
        </w:rPr>
        <w:t>c</w:t>
      </w:r>
      <w:r>
        <w:t>当水和胶之间有一条折射线时，说明胶已凝了。再等</w:t>
      </w:r>
      <w:r>
        <w:rPr>
          <w:rFonts w:ascii="Times New Roman" w:eastAsia="Times New Roman"/>
        </w:rPr>
        <w:t>3min</w:t>
      </w:r>
      <w:r>
        <w:t>使胶充分凝固就可倒去胶上层水并用吸水纸将水吸干。</w:t>
      </w:r>
    </w:p>
    <w:p w:rsidR="0018722C">
      <w:pPr>
        <w:topLinePunct/>
      </w:pPr>
      <w:r>
        <w:rPr>
          <w:rFonts w:ascii="Times New Roman" w:eastAsia="宋体"/>
        </w:rPr>
        <w:t>d</w:t>
      </w:r>
      <w:r>
        <w:t>按前面方法配</w:t>
      </w:r>
      <w:r>
        <w:rPr>
          <w:rFonts w:ascii="Times New Roman" w:eastAsia="宋体"/>
        </w:rPr>
        <w:t>4%</w:t>
      </w:r>
      <w:r>
        <w:t>的浓缩胶，加入</w:t>
      </w:r>
      <w:r>
        <w:rPr>
          <w:rFonts w:ascii="Times New Roman" w:eastAsia="宋体"/>
        </w:rPr>
        <w:t>TEMED</w:t>
      </w:r>
      <w:r>
        <w:t>后立即摇匀即可灌胶。将剩余空间灌满浓缩胶然后将梳子插入浓缩胶中。灌胶时也要使胶沿玻璃板流下以免胶中有气泡产生。插梳子时要使梳子保持水平。由于胶凝固时体积会收缩减小，</w:t>
      </w:r>
      <w:r>
        <w:t>从而使加样</w:t>
      </w:r>
      <w:r w:rsidR="001852F3">
        <w:t xml:space="preserve">孔的</w:t>
      </w:r>
      <w:r w:rsidR="001852F3">
        <w:t xml:space="preserve">上</w:t>
      </w:r>
      <w:r w:rsidR="001852F3">
        <w:t xml:space="preserve">样</w:t>
      </w:r>
      <w:r w:rsidR="001852F3">
        <w:t xml:space="preserve">体积减小，所以在浓缩胶凝固的过程中要经常在两边补胶。待到浓缩胶凝固后，两手分别捏住梳子的两边竖直向上轻轻将其拔出。</w:t>
      </w:r>
    </w:p>
    <w:p w:rsidR="0018722C">
      <w:pPr>
        <w:topLinePunct/>
      </w:pPr>
      <w:r>
        <w:rPr>
          <w:rFonts w:ascii="Times New Roman" w:eastAsia="Times New Roman"/>
        </w:rPr>
        <w:t>e</w:t>
      </w:r>
      <w:r>
        <w:t>用水冲洗一下浓缩胶，将其放入电泳槽中。</w:t>
      </w:r>
      <w:r>
        <w:t>（</w:t>
      </w:r>
      <w:r>
        <w:t>小玻璃板面向内，大玻璃板面向外。若只跑一块胶，那槽另一边要垫一块塑料板且有字的一面面向外。</w:t>
      </w:r>
      <w:r>
        <w:t>）</w:t>
      </w:r>
    </w:p>
    <w:p w:rsidR="0018722C">
      <w:pPr>
        <w:topLinePunct/>
      </w:pPr>
      <w:r>
        <w:rPr>
          <w:rFonts w:ascii="Times New Roman" w:hAnsi="Times New Roman" w:eastAsia="宋体"/>
        </w:rPr>
        <w:t>f</w:t>
      </w:r>
      <w:r>
        <w:t>测完蛋白含量后，计算含</w:t>
      </w:r>
      <w:r>
        <w:rPr>
          <w:rFonts w:ascii="Times New Roman" w:hAnsi="Times New Roman" w:eastAsia="宋体"/>
        </w:rPr>
        <w:t>50μg</w:t>
      </w:r>
      <w:r>
        <w:t>蛋白的溶液体积即为上样量。取出上样样品至</w:t>
      </w:r>
    </w:p>
    <w:p w:rsidR="0018722C">
      <w:pPr>
        <w:topLinePunct/>
      </w:pPr>
      <w:r>
        <w:rPr>
          <w:rFonts w:ascii="Times New Roman" w:hAnsi="Times New Roman" w:eastAsia="Times New Roman"/>
        </w:rPr>
        <w:t>0.5mL</w:t>
      </w:r>
      <w:r>
        <w:t>离心管中，加入</w:t>
      </w:r>
      <w:r>
        <w:rPr>
          <w:rFonts w:ascii="Times New Roman" w:hAnsi="Times New Roman" w:eastAsia="Times New Roman"/>
        </w:rPr>
        <w:t>5×SDS</w:t>
      </w:r>
      <w:r>
        <w:t>上样缓冲液至终浓度为</w:t>
      </w:r>
      <w:r>
        <w:rPr>
          <w:rFonts w:ascii="Times New Roman" w:hAnsi="Times New Roman" w:eastAsia="Times New Roman"/>
        </w:rPr>
        <w:t>1×</w:t>
      </w:r>
      <w:r>
        <w:t>。</w:t>
      </w:r>
      <w:r>
        <w:t>（</w:t>
      </w:r>
      <w:r>
        <w:t>上样总体积一般</w:t>
      </w:r>
      <w:r>
        <w:t>不超过</w:t>
      </w:r>
      <w:r>
        <w:rPr>
          <w:rFonts w:ascii="Times New Roman" w:hAnsi="Times New Roman" w:eastAsia="Times New Roman"/>
        </w:rPr>
        <w:t>15μ</w:t>
      </w:r>
      <w:r>
        <w:rPr>
          <w:rFonts w:ascii="Times New Roman" w:hAnsi="Times New Roman" w:eastAsia="Times New Roman"/>
        </w:rPr>
        <w:t>L</w:t>
      </w:r>
      <w:r>
        <w:t>，加样孔的最大限度可加</w:t>
      </w:r>
      <w:r>
        <w:rPr>
          <w:rFonts w:ascii="Times New Roman" w:hAnsi="Times New Roman" w:eastAsia="Times New Roman"/>
        </w:rPr>
        <w:t>20μL</w:t>
      </w:r>
      <w:r>
        <w:t>样品。</w:t>
      </w:r>
      <w:r>
        <w:t>）</w:t>
      </w:r>
      <w:r>
        <w:t>上</w:t>
      </w:r>
      <w:r w:rsidR="001852F3">
        <w:t xml:space="preserve">样前要将样品于</w:t>
      </w:r>
      <w:r>
        <w:rPr>
          <w:rFonts w:ascii="Times New Roman" w:hAnsi="Times New Roman" w:eastAsia="Times New Roman"/>
        </w:rPr>
        <w:t>TECH</w:t>
      </w:r>
      <w:r>
        <w:rPr>
          <w:rFonts w:ascii="Times New Roman" w:hAnsi="Times New Roman" w:eastAsia="Times New Roman"/>
        </w:rPr>
        <w:t>N</w:t>
      </w:r>
      <w:r>
        <w:rPr>
          <w:rFonts w:ascii="Times New Roman" w:hAnsi="Times New Roman" w:eastAsia="Times New Roman"/>
        </w:rPr>
        <w:t>E</w:t>
      </w:r>
      <w:r>
        <w:t>的</w:t>
      </w:r>
      <w:r>
        <w:rPr>
          <w:rFonts w:ascii="Times New Roman" w:hAnsi="Times New Roman" w:eastAsia="Times New Roman"/>
        </w:rPr>
        <w:t>TCI512PCR</w:t>
      </w:r>
      <w:r>
        <w:t>仪中</w:t>
      </w:r>
      <w:r>
        <w:rPr>
          <w:rFonts w:ascii="Times New Roman" w:hAnsi="Times New Roman" w:eastAsia="Times New Roman"/>
        </w:rPr>
        <w:t>94</w:t>
      </w:r>
      <w:r>
        <w:t>℃煮</w:t>
      </w:r>
      <w:r>
        <w:rPr>
          <w:rFonts w:ascii="Times New Roman" w:hAnsi="Times New Roman" w:eastAsia="Times New Roman"/>
        </w:rPr>
        <w:t>10min</w:t>
      </w:r>
      <w:r>
        <w:t>使蛋白变性。</w:t>
      </w:r>
    </w:p>
    <w:p w:rsidR="0018722C">
      <w:pPr>
        <w:topLinePunct/>
      </w:pPr>
      <w:r>
        <w:rPr>
          <w:rFonts w:ascii="Times New Roman" w:eastAsia="Times New Roman"/>
        </w:rPr>
        <w:t>2</w:t>
      </w:r>
      <w:r>
        <w:t>个样品做</w:t>
      </w:r>
      <w:r>
        <w:rPr>
          <w:rFonts w:ascii="Times New Roman" w:eastAsia="Times New Roman"/>
        </w:rPr>
        <w:t>5</w:t>
      </w:r>
      <w:r>
        <w:t>个重复。</w:t>
      </w:r>
    </w:p>
    <w:p w:rsidR="0018722C">
      <w:pPr>
        <w:topLinePunct/>
      </w:pPr>
      <w:r>
        <w:t>样</w:t>
      </w:r>
      <w:r>
        <w:t>品</w:t>
      </w:r>
      <w:r/>
      <w:r>
        <w:rPr>
          <w:rFonts w:ascii="Times New Roman" w:hAnsi="Times New Roman" w:eastAsia="Times New Roman"/>
        </w:rPr>
        <w:t>1</w:t>
      </w:r>
      <w:r>
        <w:t>为</w:t>
      </w:r>
      <w:r/>
      <w:r>
        <w:rPr>
          <w:rFonts w:ascii="Times New Roman" w:hAnsi="Times New Roman" w:eastAsia="Times New Roman"/>
        </w:rPr>
        <w:t>SH-OVA</w:t>
      </w:r>
      <w:r w:rsidR="001852F3">
        <w:rPr>
          <w:rFonts w:ascii="Times New Roman" w:hAnsi="Times New Roman" w:eastAsia="Times New Roman"/>
        </w:rPr>
        <w:t xml:space="preserve"> </w:t>
      </w:r>
      <w:r>
        <w:t>包被</w:t>
      </w:r>
      <w:r>
        <w:t>原</w:t>
      </w:r>
      <w:r>
        <w:t>浓度</w:t>
      </w:r>
      <w:r>
        <w:t>为</w:t>
      </w:r>
      <w:r/>
      <w:r>
        <w:rPr>
          <w:rFonts w:ascii="Times New Roman" w:hAnsi="Times New Roman" w:eastAsia="Times New Roman"/>
        </w:rPr>
        <w:t>3mg</w:t>
      </w:r>
      <w:r>
        <w:rPr>
          <w:rFonts w:ascii="Times New Roman" w:hAnsi="Times New Roman" w:eastAsia="Times New Roman"/>
        </w:rPr>
        <w:t>/</w:t>
      </w:r>
      <w:r>
        <w:rPr>
          <w:rFonts w:ascii="Times New Roman" w:hAnsi="Times New Roman" w:eastAsia="Times New Roman"/>
        </w:rPr>
        <w:t>mL</w:t>
      </w:r>
      <w:r>
        <w:t>，</w:t>
      </w:r>
      <w:r/>
      <w:r>
        <w:t>共</w:t>
      </w:r>
      <w:r/>
      <w:r>
        <w:t>计</w:t>
      </w:r>
      <w:r/>
      <w:r>
        <w:t>蛋</w:t>
      </w:r>
      <w:r/>
      <w:r>
        <w:t>白</w:t>
      </w:r>
      <w:r/>
      <w:r>
        <w:t>总</w:t>
      </w:r>
      <w:r/>
      <w:r>
        <w:t>量</w:t>
      </w:r>
      <w:r/>
      <w:r>
        <w:t>为</w:t>
      </w:r>
      <w:r/>
      <w:r>
        <w:rPr>
          <w:rFonts w:ascii="Times New Roman" w:hAnsi="Times New Roman" w:eastAsia="Times New Roman"/>
        </w:rPr>
        <w:t>250μg 0.25mg=3mg</w:t>
      </w:r>
      <w:r>
        <w:rPr>
          <w:rFonts w:ascii="Times New Roman" w:hAnsi="Times New Roman" w:eastAsia="Times New Roman"/>
        </w:rPr>
        <w:t>/</w:t>
      </w:r>
      <w:r>
        <w:rPr>
          <w:rFonts w:ascii="Times New Roman" w:hAnsi="Times New Roman" w:eastAsia="Times New Roman"/>
        </w:rPr>
        <w:t>mLx V</w:t>
      </w:r>
      <w:r>
        <w:rPr>
          <w:rFonts w:ascii="Times New Roman" w:hAnsi="Times New Roman" w:eastAsia="Times New Roman"/>
        </w:rPr>
        <w:t>1 </w:t>
      </w:r>
      <w:r>
        <w:rPr>
          <w:rFonts w:ascii="Times New Roman" w:hAnsi="Times New Roman" w:eastAsia="Times New Roman"/>
        </w:rPr>
        <w:t> </w:t>
      </w:r>
      <w:r>
        <w:t>.</w:t>
      </w:r>
    </w:p>
    <w:p w:rsidR="0018722C">
      <w:pPr>
        <w:topLinePunct/>
      </w:pPr>
      <w:r>
        <w:rPr>
          <w:rFonts w:ascii="Times New Roman" w:hAnsi="Times New Roman" w:eastAsia="Times New Roman"/>
          <w:i/>
        </w:rPr>
        <w:t>V</w:t>
      </w:r>
      <w:r>
        <w:rPr>
          <w:rFonts w:ascii="Times New Roman" w:hAnsi="Times New Roman" w:eastAsia="Times New Roman"/>
          <w:i/>
        </w:rPr>
        <w:t>1</w:t>
      </w:r>
      <w:r>
        <w:rPr>
          <w:rFonts w:ascii="Times New Roman" w:hAnsi="Times New Roman" w:eastAsia="Times New Roman"/>
        </w:rPr>
        <w:t>=</w:t>
      </w:r>
      <w:r>
        <w:rPr>
          <w:rFonts w:ascii="Times New Roman" w:hAnsi="Times New Roman" w:eastAsia="Times New Roman"/>
        </w:rPr>
        <w:t>0.083mL</w:t>
      </w:r>
      <w:r>
        <w:t>即</w:t>
      </w:r>
      <w:r>
        <w:rPr>
          <w:rFonts w:ascii="Times New Roman" w:hAnsi="Times New Roman" w:eastAsia="Times New Roman"/>
        </w:rPr>
        <w:t>83</w:t>
      </w:r>
      <w:r>
        <w:rPr>
          <w:rFonts w:ascii="Times New Roman" w:hAnsi="Times New Roman" w:eastAsia="Times New Roman"/>
        </w:rPr>
        <w:t>μ</w:t>
      </w:r>
      <w:r>
        <w:rPr>
          <w:rFonts w:ascii="Times New Roman" w:hAnsi="Times New Roman" w:eastAsia="Times New Roman"/>
        </w:rPr>
        <w:t>L</w:t>
      </w:r>
      <w:r>
        <w:t>上样</w:t>
      </w:r>
      <w:r>
        <w:t>总量</w:t>
      </w:r>
      <w:r>
        <w:t>为</w:t>
      </w:r>
      <w:r>
        <w:rPr>
          <w:rFonts w:ascii="Times New Roman" w:hAnsi="Times New Roman" w:eastAsia="Times New Roman"/>
        </w:rPr>
        <w:t>100</w:t>
      </w:r>
      <w:r>
        <w:rPr>
          <w:rFonts w:ascii="Times New Roman" w:hAnsi="Times New Roman" w:eastAsia="Times New Roman"/>
        </w:rPr>
        <w:t>μ</w:t>
      </w:r>
      <w:r>
        <w:rPr>
          <w:rFonts w:ascii="Times New Roman" w:hAnsi="Times New Roman" w:eastAsia="Times New Roman"/>
        </w:rPr>
        <w:t>L</w:t>
      </w:r>
      <w:r>
        <w:t>，</w:t>
      </w:r>
      <w:r>
        <w:t>则</w:t>
      </w:r>
      <w:r/>
      <w:r>
        <w:rPr>
          <w:rFonts w:ascii="Times New Roman" w:hAnsi="Times New Roman" w:eastAsia="Times New Roman"/>
        </w:rPr>
        <w:t>5x</w:t>
      </w:r>
      <w:r>
        <w:t>蛋白上</w:t>
      </w:r>
      <w:r>
        <w:t>样缓冲液需要</w:t>
      </w:r>
      <w:r>
        <w:t>约</w:t>
      </w:r>
      <w:r>
        <w:rPr>
          <w:rFonts w:ascii="Times New Roman" w:hAnsi="Times New Roman" w:eastAsia="Times New Roman"/>
        </w:rPr>
        <w:t>20μL</w:t>
      </w:r>
    </w:p>
    <w:p w:rsidR="0018722C">
      <w:pPr>
        <w:topLinePunct/>
      </w:pPr>
      <w:r>
        <w:t>变为终浓度为</w:t>
      </w:r>
      <w:r>
        <w:rPr>
          <w:rFonts w:ascii="Times New Roman" w:eastAsia="Times New Roman"/>
        </w:rPr>
        <w:t>1x</w:t>
      </w:r>
      <w:r>
        <w:t>。</w:t>
      </w:r>
    </w:p>
    <w:p w:rsidR="0018722C">
      <w:pPr>
        <w:topLinePunct/>
      </w:pPr>
      <w:r>
        <w:t>样</w:t>
      </w:r>
      <w:r>
        <w:t>品</w:t>
      </w:r>
      <w:r/>
      <w:r>
        <w:rPr>
          <w:rFonts w:ascii="Times New Roman" w:hAnsi="Times New Roman" w:eastAsia="Times New Roman"/>
        </w:rPr>
        <w:t>2</w:t>
      </w:r>
      <w:r>
        <w:t>为</w:t>
      </w:r>
      <w:r/>
      <w:r>
        <w:rPr>
          <w:rFonts w:ascii="Times New Roman" w:hAnsi="Times New Roman" w:eastAsia="Times New Roman"/>
        </w:rPr>
        <w:t>IgM</w:t>
      </w:r>
      <w:r>
        <w:t>单</w:t>
      </w:r>
      <w:r/>
      <w:r>
        <w:t>抗</w:t>
      </w:r>
      <w:r>
        <w:t>，</w:t>
      </w:r>
      <w:r/>
      <w:r>
        <w:t>其</w:t>
      </w:r>
      <w:r>
        <w:t>浓</w:t>
      </w:r>
      <w:r>
        <w:t>度</w:t>
      </w:r>
      <w:r>
        <w:t>为</w:t>
      </w:r>
      <w:r/>
      <w:r>
        <w:rPr>
          <w:rFonts w:ascii="Times New Roman" w:hAnsi="Times New Roman" w:eastAsia="Times New Roman"/>
        </w:rPr>
        <w:t>8.74mg</w:t>
      </w:r>
      <w:r>
        <w:rPr>
          <w:rFonts w:ascii="Times New Roman" w:hAnsi="Times New Roman" w:eastAsia="Times New Roman"/>
        </w:rPr>
        <w:t>/</w:t>
      </w:r>
      <w:r>
        <w:rPr>
          <w:rFonts w:ascii="Times New Roman" w:hAnsi="Times New Roman" w:eastAsia="Times New Roman"/>
        </w:rPr>
        <w:t>mL</w:t>
      </w:r>
      <w:r>
        <w:t>，共计蛋白总量</w:t>
      </w:r>
      <w:r>
        <w:t>为</w:t>
      </w:r>
      <w:r/>
      <w:r>
        <w:rPr>
          <w:rFonts w:ascii="Times New Roman" w:hAnsi="Times New Roman" w:eastAsia="Times New Roman"/>
        </w:rPr>
        <w:t>250μg 0.25mg=8.78mg</w:t>
      </w:r>
      <w:r>
        <w:rPr>
          <w:rFonts w:ascii="Times New Roman" w:hAnsi="Times New Roman" w:eastAsia="Times New Roman"/>
        </w:rPr>
        <w:t>/</w:t>
      </w:r>
      <w:r>
        <w:rPr>
          <w:rFonts w:ascii="Times New Roman" w:hAnsi="Times New Roman" w:eastAsia="Times New Roman"/>
        </w:rPr>
        <w:t>mL</w:t>
      </w:r>
      <w:r>
        <w:rPr>
          <w:rFonts w:ascii="Times New Roman" w:hAnsi="Times New Roman" w:eastAsia="Times New Roman"/>
        </w:rPr>
        <w:t> </w:t>
      </w:r>
      <w:r>
        <w:rPr>
          <w:rFonts w:ascii="Times New Roman" w:hAnsi="Times New Roman" w:eastAsia="Times New Roman"/>
        </w:rPr>
        <w:t>x</w:t>
      </w:r>
      <w:r>
        <w:rPr>
          <w:rFonts w:ascii="Times New Roman" w:hAnsi="Times New Roman" w:eastAsia="Times New Roman"/>
        </w:rPr>
        <w:t> </w:t>
      </w:r>
      <w:r>
        <w:rPr>
          <w:rFonts w:ascii="Times New Roman" w:hAnsi="Times New Roman" w:eastAsia="Times New Roman"/>
          <w:i/>
        </w:rPr>
        <w:t>V</w:t>
      </w:r>
      <w:r>
        <w:rPr>
          <w:rFonts w:ascii="Times New Roman" w:hAnsi="Times New Roman" w:eastAsia="Times New Roman"/>
          <w:i/>
        </w:rPr>
        <w:t>2</w:t>
      </w:r>
      <w:r w:rsidRPr="00000000">
        <w:tab/>
      </w:r>
      <w:r>
        <w:t>.</w:t>
      </w:r>
    </w:p>
    <w:p w:rsidR="0018722C">
      <w:pPr>
        <w:topLinePunct/>
      </w:pPr>
      <w:r>
        <w:rPr>
          <w:rFonts w:ascii="Times New Roman" w:hAnsi="Times New Roman" w:eastAsia="Times New Roman"/>
          <w:i/>
        </w:rPr>
        <w:t>V</w:t>
      </w:r>
      <w:r>
        <w:rPr>
          <w:rFonts w:ascii="Times New Roman" w:hAnsi="Times New Roman" w:eastAsia="Times New Roman"/>
          <w:i/>
        </w:rPr>
        <w:t>2</w:t>
      </w:r>
      <w:r>
        <w:rPr>
          <w:rFonts w:ascii="Times New Roman" w:hAnsi="Times New Roman" w:eastAsia="Times New Roman"/>
        </w:rPr>
        <w:t>=0.028mL</w:t>
      </w:r>
      <w:r>
        <w:t>即</w:t>
      </w:r>
      <w:r>
        <w:rPr>
          <w:rFonts w:ascii="Times New Roman" w:hAnsi="Times New Roman" w:eastAsia="Times New Roman"/>
        </w:rPr>
        <w:t>28μL</w:t>
      </w:r>
      <w:r>
        <w:t>上样总量为</w:t>
      </w:r>
      <w:r>
        <w:rPr>
          <w:rFonts w:ascii="Times New Roman" w:hAnsi="Times New Roman" w:eastAsia="Times New Roman"/>
        </w:rPr>
        <w:t>100μL</w:t>
      </w:r>
      <w:r>
        <w:t>则</w:t>
      </w:r>
      <w:r>
        <w:rPr>
          <w:rFonts w:ascii="Times New Roman" w:hAnsi="Times New Roman" w:eastAsia="Times New Roman"/>
        </w:rPr>
        <w:t>5x</w:t>
      </w:r>
      <w:r>
        <w:t>蛋白上样缓冲液</w:t>
      </w:r>
      <w:r w:rsidR="001852F3">
        <w:t xml:space="preserve">需要</w:t>
      </w:r>
      <w:r>
        <w:rPr>
          <w:rFonts w:ascii="Times New Roman" w:hAnsi="Times New Roman" w:eastAsia="Times New Roman"/>
        </w:rPr>
        <w:t>20μL</w:t>
      </w:r>
      <w:r>
        <w:t>再加超纯水</w:t>
      </w:r>
      <w:r>
        <w:rPr>
          <w:rFonts w:ascii="Times New Roman" w:hAnsi="Times New Roman" w:eastAsia="Times New Roman"/>
        </w:rPr>
        <w:t>52μL</w:t>
      </w:r>
      <w:r>
        <w:t>使</w:t>
      </w:r>
      <w:r>
        <w:rPr>
          <w:rFonts w:ascii="Times New Roman" w:hAnsi="Times New Roman" w:eastAsia="Times New Roman"/>
        </w:rPr>
        <w:t>5x</w:t>
      </w:r>
      <w:r>
        <w:t>蛋白上样缓冲液终浓度变为</w:t>
      </w:r>
      <w:r>
        <w:rPr>
          <w:rFonts w:ascii="Times New Roman" w:hAnsi="Times New Roman" w:eastAsia="Times New Roman"/>
        </w:rPr>
        <w:t>1x</w:t>
      </w:r>
      <w:r>
        <w:t>。</w:t>
      </w:r>
    </w:p>
    <w:p w:rsidR="0018722C">
      <w:pPr>
        <w:topLinePunct/>
      </w:pPr>
      <w:r>
        <w:rPr>
          <w:rFonts w:ascii="Times New Roman" w:eastAsia="Times New Roman"/>
        </w:rPr>
        <w:t>g</w:t>
      </w:r>
      <w:r>
        <w:t>加足够的电泳液后开始准备上样。</w:t>
      </w:r>
      <w:r>
        <w:t>（</w:t>
      </w:r>
      <w:r>
        <w:rPr>
          <w:spacing w:val="-4"/>
        </w:rPr>
        <w:t>电泳</w:t>
      </w:r>
      <w:r w:rsidR="001852F3">
        <w:rPr>
          <w:spacing w:val="-4"/>
        </w:rPr>
        <w:t xml:space="preserve">液至少要漫过内测的小玻璃板。</w:t>
      </w:r>
      <w:r>
        <w:t>）</w:t>
      </w:r>
      <w:r>
        <w:t>用</w:t>
      </w:r>
      <w:r>
        <w:t>微量进样器贴壁吸取样品，将样品吸出不要吸进气泡。将加样器针头插至加样孔中缓慢加入样品</w:t>
      </w:r>
      <w:r>
        <w:t>。</w:t>
      </w:r>
      <w:r>
        <w:t>（</w:t>
      </w:r>
      <w:r>
        <w:rPr>
          <w:spacing w:val="-2"/>
        </w:rPr>
        <w:t>加样太快可使样品冲出加样孔，若有气泡也可能使样品溢出。</w:t>
      </w:r>
      <w:r>
        <w:rPr>
          <w:spacing w:val="-4"/>
        </w:rPr>
        <w:t>加入下一个样品时，进样器需在外槽电泳缓冲液中洗涤</w:t>
      </w:r>
      <w:r>
        <w:rPr>
          <w:rFonts w:ascii="Times New Roman" w:eastAsia="Times New Roman"/>
        </w:rPr>
        <w:t>3</w:t>
      </w:r>
      <w:r>
        <w:t>次，以免交叉污染。</w:t>
      </w:r>
      <w:r>
        <w:rPr>
          <w:rFonts w:ascii="Times New Roman" w:eastAsia="Times New Roman"/>
        </w:rPr>
        <w:t>3</w:t>
      </w:r>
      <w:r>
        <w:t>）</w:t>
      </w:r>
      <w:r>
        <w:t>电泳 ：</w:t>
      </w:r>
    </w:p>
    <w:p w:rsidR="0018722C">
      <w:pPr>
        <w:topLinePunct/>
      </w:pPr>
      <w:r>
        <w:rPr>
          <w:rFonts w:ascii="Times New Roman" w:eastAsia="Times New Roman"/>
        </w:rPr>
        <w:t>Bio-Rad</w:t>
      </w:r>
      <w:r>
        <w:t>电泳仪电泳时间一般</w:t>
      </w:r>
      <w:r>
        <w:rPr>
          <w:rFonts w:ascii="Times New Roman" w:eastAsia="Times New Roman"/>
        </w:rPr>
        <w:t>4-5</w:t>
      </w:r>
      <w:r>
        <w:rPr>
          <w:rFonts w:ascii="Times New Roman" w:eastAsia="Times New Roman"/>
        </w:rPr>
        <w:t> </w:t>
      </w:r>
      <w:r>
        <w:rPr>
          <w:rFonts w:ascii="Times New Roman" w:eastAsia="Times New Roman"/>
        </w:rPr>
        <w:t>h</w:t>
      </w:r>
      <w:r>
        <w:t>，电压为</w:t>
      </w:r>
      <w:r>
        <w:rPr>
          <w:rFonts w:ascii="Times New Roman" w:eastAsia="Times New Roman"/>
        </w:rPr>
        <w:t>40V</w:t>
      </w:r>
      <w:r>
        <w:t>较好，也可用</w:t>
      </w:r>
      <w:r>
        <w:rPr>
          <w:rFonts w:ascii="Times New Roman" w:eastAsia="Times New Roman"/>
        </w:rPr>
        <w:t>60V</w:t>
      </w:r>
      <w:r>
        <w:t>。电泳至溴酚兰刚跑出即可终止电泳，进行转膜。</w:t>
      </w:r>
    </w:p>
    <w:p w:rsidR="0018722C">
      <w:pPr>
        <w:topLinePunct/>
      </w:pPr>
      <w:r>
        <w:rPr>
          <w:rFonts w:ascii="Times New Roman" w:eastAsia="宋体"/>
        </w:rPr>
        <w:t>4</w:t>
      </w:r>
      <w:r>
        <w:t>）</w:t>
      </w:r>
      <w:r>
        <w:t>转</w:t>
      </w:r>
      <w:r w:rsidR="001852F3">
        <w:t xml:space="preserve">膜</w:t>
      </w:r>
      <w:r>
        <w:t>（</w:t>
      </w:r>
      <w:r>
        <w:t>转</w:t>
      </w:r>
      <w:r>
        <w:rPr>
          <w:rFonts w:ascii="Times New Roman" w:eastAsia="宋体"/>
        </w:rPr>
        <w:t>S</w:t>
      </w:r>
      <w:r>
        <w:rPr>
          <w:rFonts w:ascii="Times New Roman" w:eastAsia="宋体"/>
        </w:rPr>
        <w:t>H</w:t>
      </w:r>
      <w:r>
        <w:rPr>
          <w:rFonts w:ascii="Times New Roman" w:eastAsia="宋体"/>
        </w:rPr>
        <w:t>-</w:t>
      </w:r>
      <w:r>
        <w:rPr>
          <w:rFonts w:ascii="Times New Roman" w:eastAsia="宋体"/>
        </w:rPr>
        <w:t>O</w:t>
      </w:r>
      <w:r>
        <w:rPr>
          <w:rFonts w:ascii="Times New Roman" w:eastAsia="宋体"/>
        </w:rPr>
        <w:t>V</w:t>
      </w:r>
      <w:r>
        <w:rPr>
          <w:rFonts w:ascii="Times New Roman" w:eastAsia="宋体"/>
        </w:rPr>
        <w:t>A</w:t>
      </w:r>
      <w:r>
        <w:t>包被原的那块胶</w:t>
      </w:r>
      <w:r>
        <w:t>）</w:t>
      </w:r>
      <w:r>
        <w:t>：</w:t>
      </w:r>
    </w:p>
    <w:p w:rsidR="0018722C">
      <w:pPr>
        <w:topLinePunct/>
      </w:pPr>
      <w:r>
        <w:rPr>
          <w:rFonts w:ascii="Times New Roman" w:eastAsia="宋体"/>
        </w:rPr>
        <w:t>a</w:t>
      </w:r>
      <w:r>
        <w:t>转一张</w:t>
      </w:r>
      <w:r w:rsidR="001852F3">
        <w:t xml:space="preserve">膜</w:t>
      </w:r>
      <w:r w:rsidR="001852F3">
        <w:t xml:space="preserve">需</w:t>
      </w:r>
      <w:r w:rsidR="001852F3">
        <w:t xml:space="preserve">准备</w:t>
      </w:r>
      <w:r>
        <w:rPr>
          <w:rFonts w:ascii="Times New Roman" w:eastAsia="宋体"/>
        </w:rPr>
        <w:t>6</w:t>
      </w:r>
      <w:r>
        <w:t>张</w:t>
      </w:r>
      <w:r>
        <w:rPr>
          <w:rFonts w:ascii="Times New Roman" w:eastAsia="宋体"/>
        </w:rPr>
        <w:t>7.0-8.3cm</w:t>
      </w:r>
      <w:r>
        <w:t>的滤纸和</w:t>
      </w:r>
      <w:r>
        <w:rPr>
          <w:rFonts w:ascii="Times New Roman" w:eastAsia="宋体"/>
        </w:rPr>
        <w:t>1</w:t>
      </w:r>
      <w:r>
        <w:t>张</w:t>
      </w:r>
      <w:r>
        <w:rPr>
          <w:rFonts w:ascii="Times New Roman" w:eastAsia="宋体"/>
        </w:rPr>
        <w:t>7.3-8.6cm</w:t>
      </w:r>
      <w:r>
        <w:t>的硝酸纤维素</w:t>
      </w:r>
      <w:r>
        <w:t>膜。切滤纸和膜时一定要戴手套，因为手上的蛋白会污染膜。将切好的硝酸纤维</w:t>
      </w:r>
      <w:r>
        <w:t>素膜置于水上浸</w:t>
      </w:r>
      <w:r>
        <w:rPr>
          <w:rFonts w:ascii="Times New Roman" w:eastAsia="宋体"/>
        </w:rPr>
        <w:t>2</w:t>
      </w:r>
      <w:r>
        <w:rPr>
          <w:rFonts w:ascii="Times New Roman" w:eastAsia="宋体"/>
        </w:rPr>
        <w:t> </w:t>
      </w:r>
      <w:r>
        <w:rPr>
          <w:rFonts w:ascii="Times New Roman" w:eastAsia="宋体"/>
        </w:rPr>
        <w:t>h</w:t>
      </w:r>
      <w:r>
        <w:t>才可使用。</w:t>
      </w:r>
      <w:r>
        <w:t>（</w:t>
      </w:r>
      <w:r>
        <w:t xml:space="preserve">用镊子捏住膜的一边轻轻置于有超纯水的平皿里，要使膜浮于水上，只有下</w:t>
      </w:r>
      <w:r w:rsidR="001852F3">
        <w:t xml:space="preserve">层才与水接触。这样由于毛细管作用可使整个膜</w:t>
      </w:r>
      <w:r>
        <w:t>浸湿。若</w:t>
      </w:r>
      <w:r w:rsidR="001852F3">
        <w:t xml:space="preserve">膜</w:t>
      </w:r>
      <w:r w:rsidR="001852F3">
        <w:t xml:space="preserve">沉入水里，膜与水之间形成一层空气膜，这样会阻止膜吸水。</w:t>
      </w:r>
    </w:p>
    <w:p w:rsidR="0018722C">
      <w:pPr>
        <w:topLinePunct/>
      </w:pPr>
      <w:r>
        <w:rPr>
          <w:rFonts w:ascii="Times New Roman" w:eastAsia="Times New Roman"/>
        </w:rPr>
        <w:t>b</w:t>
      </w:r>
      <w:r>
        <w:t>在加有转移液的搪瓷盘里放入转膜用的夹子、两块海绵垫、一支玻棒、滤纸和浸过的膜。</w:t>
      </w:r>
    </w:p>
    <w:p w:rsidR="0018722C">
      <w:pPr>
        <w:topLinePunct/>
      </w:pPr>
      <w:r>
        <w:rPr>
          <w:rFonts w:ascii="Times New Roman" w:eastAsia="Times New Roman"/>
        </w:rPr>
        <w:t>c</w:t>
      </w:r>
      <w:r>
        <w:t>将夹子打开使黑的一面保持水平。在上面垫一张海绵垫，用玻棒来回擀几</w:t>
      </w:r>
      <w:r>
        <w:t>遍以擀走里面的气泡</w:t>
      </w:r>
      <w:r>
        <w:t>。</w:t>
      </w:r>
      <w:r>
        <w:t>（</w:t>
      </w:r>
      <w:r>
        <w:rPr>
          <w:spacing w:val="-3"/>
        </w:rPr>
        <w:t>一手</w:t>
      </w:r>
      <w:r>
        <w:rPr>
          <w:spacing w:val="-3"/>
        </w:rPr>
        <w:t>擀另</w:t>
      </w:r>
      <w:r>
        <w:rPr>
          <w:spacing w:val="-3"/>
        </w:rPr>
        <w:t>一手</w:t>
      </w:r>
      <w:r>
        <w:rPr>
          <w:spacing w:val="-3"/>
        </w:rPr>
        <w:t>要压住垫子使其不能随便移动。</w:t>
      </w:r>
      <w:r>
        <w:t>）</w:t>
      </w:r>
      <w:r>
        <w:t>在垫子</w:t>
      </w:r>
      <w:r>
        <w:t>上垫三层滤纸</w:t>
      </w:r>
      <w:r>
        <w:t>（</w:t>
      </w:r>
      <w:r>
        <w:t>可三张纸先叠在一起在垫于垫子上</w:t>
      </w:r>
      <w:r>
        <w:t>）</w:t>
      </w:r>
      <w:r>
        <w:t>，</w:t>
      </w:r>
      <w:r>
        <w:t>一手</w:t>
      </w:r>
      <w:r>
        <w:t>固定滤纸</w:t>
      </w:r>
      <w:r>
        <w:t>一手</w:t>
      </w:r>
      <w:r>
        <w:t>用玻棒</w:t>
      </w:r>
      <w:r>
        <w:t>擀去其中的气泡。</w:t>
      </w:r>
    </w:p>
    <w:p w:rsidR="0018722C">
      <w:pPr>
        <w:topLinePunct/>
      </w:pPr>
      <w:r>
        <w:rPr>
          <w:rFonts w:ascii="Times New Roman" w:eastAsia="Times New Roman"/>
        </w:rPr>
        <w:t>d</w:t>
      </w:r>
      <w:r>
        <w:t>要先将玻璃板撬掉才可剥胶，撬的</w:t>
      </w:r>
      <w:r>
        <w:t>时候</w:t>
      </w:r>
      <w:r>
        <w:t>动作要轻，要在两个边上轻轻的反</w:t>
      </w:r>
      <w:r>
        <w:t>复撬。撬</w:t>
      </w:r>
      <w:r>
        <w:t>一会儿</w:t>
      </w:r>
      <w:r>
        <w:t>玻璃板便开始松动，直到撬去玻板。</w:t>
      </w:r>
      <w:r>
        <w:t>（</w:t>
      </w:r>
      <w:r>
        <w:t xml:space="preserve">撬</w:t>
      </w:r>
      <w:r w:rsidR="001852F3">
        <w:t xml:space="preserve">时</w:t>
      </w:r>
      <w:r w:rsidR="001852F3">
        <w:t xml:space="preserve">一定要小心，玻板</w:t>
      </w:r>
      <w:r>
        <w:rPr>
          <w:spacing w:val="-15"/>
        </w:rPr>
        <w:t>很易裂。</w:t>
      </w:r>
      <w:r>
        <w:t>）</w:t>
      </w:r>
      <w:r>
        <w:t xml:space="preserve">除去小玻璃板后，将浓缩胶轻轻刮去</w:t>
      </w:r>
      <w:r>
        <w:t>（</w:t>
      </w:r>
      <w:r>
        <w:t>浓缩胶</w:t>
      </w:r>
      <w:r w:rsidR="001852F3">
        <w:t xml:space="preserve">影响操作</w:t>
      </w:r>
      <w:r>
        <w:t>）</w:t>
      </w:r>
      <w:r>
        <w:t>，要避免把</w:t>
      </w:r>
      <w:r>
        <w:t>分离胶刮破。小心剥下分离胶盖于滤纸上，用手调整使其与滤纸对齐，轻轻用</w:t>
      </w:r>
      <w:r>
        <w:t>玻</w:t>
      </w:r>
    </w:p>
    <w:p w:rsidR="0018722C">
      <w:pPr>
        <w:topLinePunct/>
      </w:pPr>
      <w:r>
        <w:t>棒擀去气泡。将膜盖于胶上，要盖满整个胶</w:t>
      </w:r>
      <w:r>
        <w:t>（</w:t>
      </w:r>
      <w:r>
        <w:t>膜盖下后不可再移动</w:t>
      </w:r>
      <w:r>
        <w:t>）</w:t>
      </w:r>
      <w:r>
        <w:t>并除气泡。</w:t>
      </w:r>
      <w:r>
        <w:t>在膜上盖</w:t>
      </w:r>
      <w:r>
        <w:rPr>
          <w:rFonts w:ascii="Times New Roman" w:eastAsia="Times New Roman"/>
        </w:rPr>
        <w:t>3</w:t>
      </w:r>
      <w:r>
        <w:t>张滤纸并除去气泡。最后盖上另一个海绵垫，擀几下就可合起夹子。</w:t>
      </w:r>
      <w:r>
        <w:t>整个操作在转移液中进行，要不断的擀去气泡。膜两边的滤纸不能相互接触，接</w:t>
      </w:r>
      <w:r>
        <w:t>触后会发生短路。</w:t>
      </w:r>
      <w:r>
        <w:t>（</w:t>
      </w:r>
      <w:r>
        <w:t>转移液含甲醇，操作时要戴手套，实验室要开门以使空气流</w:t>
      </w:r>
      <w:r>
        <w:rPr>
          <w:spacing w:val="-30"/>
        </w:rPr>
        <w:t>通。</w:t>
      </w:r>
      <w:r>
        <w:t>）</w:t>
      </w:r>
    </w:p>
    <w:p w:rsidR="0018722C">
      <w:pPr>
        <w:topLinePunct/>
      </w:pPr>
      <w:r>
        <w:rPr>
          <w:rFonts w:ascii="Times New Roman" w:eastAsia="Times New Roman"/>
        </w:rPr>
        <w:t>e</w:t>
      </w:r>
      <w:r>
        <w:t>将夹子放入转移槽槽中，要</w:t>
      </w:r>
      <w:r w:rsidR="001852F3">
        <w:t xml:space="preserve">使</w:t>
      </w:r>
      <w:r w:rsidR="001852F3">
        <w:t xml:space="preserve">夹的黑面对槽的黑面，夹的白面对槽的红</w:t>
      </w:r>
      <w:r>
        <w:t>面。电转移时会产热，在槽的一边放一块冰来降温。一般用</w:t>
      </w:r>
      <w:r>
        <w:rPr>
          <w:rFonts w:ascii="Times New Roman" w:eastAsia="Times New Roman"/>
        </w:rPr>
        <w:t>60V</w:t>
      </w:r>
      <w:r>
        <w:t>转移</w:t>
      </w:r>
      <w:r>
        <w:rPr>
          <w:rFonts w:ascii="Times New Roman" w:eastAsia="Times New Roman"/>
        </w:rPr>
        <w:t>2h</w:t>
      </w:r>
      <w:r>
        <w:t>或</w:t>
      </w:r>
      <w:r>
        <w:rPr>
          <w:rFonts w:ascii="Times New Roman" w:eastAsia="Times New Roman"/>
        </w:rPr>
        <w:t>40V</w:t>
      </w:r>
      <w:r>
        <w:t>转移</w:t>
      </w:r>
      <w:r>
        <w:rPr>
          <w:rFonts w:ascii="Times New Roman" w:eastAsia="Times New Roman"/>
        </w:rPr>
        <w:t>3h</w:t>
      </w:r>
      <w:r>
        <w:t>。</w:t>
      </w:r>
    </w:p>
    <w:p w:rsidR="0018722C">
      <w:pPr>
        <w:topLinePunct/>
      </w:pPr>
      <w:r>
        <w:rPr>
          <w:rFonts w:ascii="Times New Roman" w:eastAsia="Times New Roman"/>
        </w:rPr>
        <w:t>5</w:t>
      </w:r>
      <w:r>
        <w:t>）</w:t>
      </w:r>
      <w:r>
        <w:t xml:space="preserve">考马斯亮兰染色</w:t>
      </w:r>
      <w:r>
        <w:rPr>
          <w:rFonts w:ascii="Times New Roman" w:eastAsia="Times New Roman"/>
        </w:rPr>
        <w:t>IgM</w:t>
      </w:r>
      <w:r>
        <w:t>单抗 ：</w:t>
      </w:r>
    </w:p>
    <w:p w:rsidR="0018722C">
      <w:pPr>
        <w:topLinePunct/>
      </w:pPr>
      <w:r>
        <w:t>将</w:t>
      </w:r>
      <w:r>
        <w:rPr>
          <w:rFonts w:ascii="Times New Roman" w:eastAsia="宋体"/>
        </w:rPr>
        <w:t>IgM</w:t>
      </w:r>
      <w:r>
        <w:t>单抗的那块胶剥离放入</w:t>
      </w:r>
      <w:r>
        <w:rPr>
          <w:rFonts w:ascii="Times New Roman" w:eastAsia="宋体"/>
        </w:rPr>
        <w:t>200mL</w:t>
      </w:r>
      <w:r>
        <w:t>平皿中，倒入已经配置好的考马斯亮</w:t>
      </w:r>
      <w:r>
        <w:t>兰，没过胶面，置于摇床上染色</w:t>
      </w:r>
      <w:r>
        <w:rPr>
          <w:rFonts w:ascii="Times New Roman" w:eastAsia="宋体"/>
        </w:rPr>
        <w:t>30min</w:t>
      </w:r>
      <w:r>
        <w:t>，将考马斯亮兰染色液倒入回收瓶中，</w:t>
      </w:r>
      <w:r>
        <w:t>向平皿中倒入已配置好的脱色液，置于摇床脱色</w:t>
      </w:r>
      <w:r>
        <w:rPr>
          <w:rFonts w:ascii="Times New Roman" w:eastAsia="宋体"/>
        </w:rPr>
        <w:t>30min</w:t>
      </w:r>
      <w:r>
        <w:t>后，弃去脱色液，继续再</w:t>
      </w:r>
      <w:r>
        <w:t>倒入脱色液没过胶面，继续脱色</w:t>
      </w:r>
      <w:r>
        <w:rPr>
          <w:rFonts w:ascii="Times New Roman" w:eastAsia="宋体"/>
        </w:rPr>
        <w:t>60min</w:t>
      </w:r>
      <w:r>
        <w:t>后，弃去脱色液，置于成像仪中成像，保存结果。</w:t>
      </w:r>
    </w:p>
    <w:p w:rsidR="0018722C">
      <w:pPr>
        <w:topLinePunct/>
      </w:pPr>
      <w:r>
        <w:rPr>
          <w:rFonts w:ascii="Times New Roman" w:eastAsia="Times New Roman"/>
        </w:rPr>
        <w:t>6</w:t>
      </w:r>
      <w:r>
        <w:t>）</w:t>
      </w:r>
      <w:r>
        <w:t>免疫反应：</w:t>
      </w:r>
    </w:p>
    <w:p w:rsidR="0018722C">
      <w:pPr>
        <w:topLinePunct/>
      </w:pPr>
      <w:r>
        <w:rPr>
          <w:rFonts w:ascii="Times New Roman" w:hAnsi="Times New Roman" w:eastAsia="宋体"/>
        </w:rPr>
        <w:t>a</w:t>
      </w:r>
      <w:r>
        <w:t>将膜用</w:t>
      </w:r>
      <w:r>
        <w:rPr>
          <w:rFonts w:ascii="Times New Roman" w:hAnsi="Times New Roman" w:eastAsia="宋体"/>
        </w:rPr>
        <w:t>TBS</w:t>
      </w:r>
      <w:r>
        <w:t>从下向上浸湿后，移至含有封闭液</w:t>
      </w:r>
      <w:r>
        <w:rPr>
          <w:rFonts w:ascii="Times New Roman" w:hAnsi="Times New Roman" w:eastAsia="宋体"/>
        </w:rPr>
        <w:t>5%</w:t>
      </w:r>
      <w:r>
        <w:t>脱脂奶粉的平皿中，</w:t>
      </w:r>
      <w:r>
        <w:rPr>
          <w:rFonts w:ascii="Times New Roman" w:hAnsi="Times New Roman" w:eastAsia="宋体"/>
        </w:rPr>
        <w:t>4</w:t>
      </w:r>
      <w:r>
        <w:t>℃</w:t>
      </w:r>
      <w:r>
        <w:t>过夜。</w:t>
      </w:r>
    </w:p>
    <w:p w:rsidR="0018722C">
      <w:pPr>
        <w:topLinePunct/>
      </w:pPr>
      <w:r>
        <w:rPr>
          <w:rFonts w:ascii="Times New Roman" w:eastAsia="Times New Roman"/>
        </w:rPr>
        <w:t>b</w:t>
      </w:r>
      <w:r>
        <w:t>将一抗用</w:t>
      </w:r>
      <w:r>
        <w:rPr>
          <w:rFonts w:ascii="Times New Roman" w:eastAsia="Times New Roman"/>
        </w:rPr>
        <w:t>TBST</w:t>
      </w:r>
      <w:r>
        <w:t>稀释至适当浓度</w:t>
      </w:r>
      <w:r>
        <w:t>（</w:t>
      </w:r>
      <w:r>
        <w:t>在</w:t>
      </w:r>
      <w:r>
        <w:rPr>
          <w:rFonts w:ascii="Times New Roman" w:eastAsia="Times New Roman"/>
        </w:rPr>
        <w:t>1</w:t>
      </w:r>
      <w:r>
        <w:rPr>
          <w:rFonts w:ascii="Times New Roman" w:eastAsia="Times New Roman"/>
        </w:rPr>
        <w:t>.</w:t>
      </w:r>
      <w:r>
        <w:rPr>
          <w:rFonts w:ascii="Times New Roman" w:eastAsia="Times New Roman"/>
        </w:rPr>
        <w:t>5mL</w:t>
      </w:r>
      <w:r>
        <w:t>离心管中</w:t>
      </w:r>
      <w:r>
        <w:t>）</w:t>
      </w:r>
      <w:r>
        <w:t>；撕下适当大小的</w:t>
      </w:r>
      <w:r>
        <w:t>一块儿保鲜膜铺于实验台面上，四角用水浸湿以使保鲜膜</w:t>
      </w:r>
      <w:r w:rsidR="001852F3">
        <w:t xml:space="preserve">保</w:t>
      </w:r>
      <w:r w:rsidR="001852F3">
        <w:t xml:space="preserve">持平整；将抗体溶</w:t>
      </w:r>
      <w:r>
        <w:t>液加到保鲜膜上；从封闭液中取出膜，用滤纸吸去残留液后，将膜蛋白面朝下放</w:t>
      </w:r>
      <w:r>
        <w:t>于抗体液面上，掀动膜四角以赶出残留气泡；室温下孵育</w:t>
      </w:r>
      <w:r>
        <w:rPr>
          <w:rFonts w:ascii="Times New Roman" w:eastAsia="Times New Roman"/>
        </w:rPr>
        <w:t>1-2</w:t>
      </w:r>
      <w:r>
        <w:rPr>
          <w:rFonts w:ascii="Times New Roman" w:eastAsia="Times New Roman"/>
          <w:i/>
        </w:rPr>
        <w:t>h</w:t>
      </w:r>
      <w:r>
        <w:t>后，用</w:t>
      </w:r>
      <w:r>
        <w:rPr>
          <w:rFonts w:ascii="Times New Roman" w:eastAsia="Times New Roman"/>
        </w:rPr>
        <w:t>TBST</w:t>
      </w:r>
      <w:r>
        <w:t>在</w:t>
      </w:r>
      <w:r>
        <w:t>室温下脱色摇床上洗两次，每次</w:t>
      </w:r>
      <w:r>
        <w:rPr>
          <w:rFonts w:ascii="Times New Roman" w:eastAsia="Times New Roman"/>
        </w:rPr>
        <w:t>10min</w:t>
      </w:r>
      <w:r>
        <w:t>；再用</w:t>
      </w:r>
      <w:r>
        <w:rPr>
          <w:rFonts w:ascii="Times New Roman" w:eastAsia="Times New Roman"/>
        </w:rPr>
        <w:t>TBS</w:t>
      </w:r>
      <w:r>
        <w:t>洗一次，</w:t>
      </w:r>
      <w:r>
        <w:rPr>
          <w:rFonts w:ascii="Times New Roman" w:eastAsia="Times New Roman"/>
        </w:rPr>
        <w:t>10min</w:t>
      </w:r>
      <w:r>
        <w:t>。</w:t>
      </w:r>
    </w:p>
    <w:p w:rsidR="0018722C">
      <w:pPr>
        <w:topLinePunct/>
      </w:pPr>
      <w:r>
        <w:rPr>
          <w:rFonts w:ascii="Times New Roman" w:eastAsia="Times New Roman"/>
        </w:rPr>
        <w:t>c</w:t>
      </w:r>
      <w:r>
        <w:t>同上方法</w:t>
      </w:r>
      <w:r w:rsidR="001852F3">
        <w:t xml:space="preserve">准备二抗</w:t>
      </w:r>
      <w:r w:rsidR="001852F3">
        <w:t xml:space="preserve">稀释液并与膜接触，用</w:t>
      </w:r>
      <w:r>
        <w:rPr>
          <w:rFonts w:ascii="Times New Roman" w:eastAsia="Times New Roman"/>
        </w:rPr>
        <w:t>Western</w:t>
      </w:r>
      <w:r>
        <w:t>二抗稀释液稀释辣根</w:t>
      </w:r>
      <w:r>
        <w:t>过氧化物酶</w:t>
      </w:r>
      <w:r>
        <w:rPr>
          <w:rFonts w:ascii="Times New Roman" w:eastAsia="Times New Roman"/>
        </w:rPr>
        <w:t>(</w:t>
      </w:r>
      <w:r>
        <w:rPr>
          <w:rFonts w:ascii="Times New Roman" w:eastAsia="Times New Roman"/>
        </w:rPr>
        <w:t xml:space="preserve">HRP</w:t>
      </w:r>
      <w:r>
        <w:rPr>
          <w:rFonts w:ascii="Times New Roman" w:eastAsia="Times New Roman"/>
        </w:rPr>
        <w:t>)</w:t>
      </w:r>
      <w:r>
        <w:t>标记的二抗，</w:t>
      </w:r>
    </w:p>
    <w:p w:rsidR="0018722C">
      <w:pPr>
        <w:topLinePunct/>
      </w:pPr>
      <w:r>
        <w:t>室温下孵育</w:t>
      </w:r>
      <w:r>
        <w:rPr>
          <w:rFonts w:ascii="Times New Roman" w:eastAsia="Times New Roman"/>
        </w:rPr>
        <w:t>1-2h</w:t>
      </w:r>
      <w:r>
        <w:t>后，用</w:t>
      </w:r>
      <w:r>
        <w:rPr>
          <w:rFonts w:ascii="Times New Roman" w:eastAsia="Times New Roman"/>
        </w:rPr>
        <w:t>TBST</w:t>
      </w:r>
      <w:r>
        <w:t>在室温下脱色摇床上洗两次，每次</w:t>
      </w:r>
      <w:r>
        <w:rPr>
          <w:rFonts w:ascii="Times New Roman" w:eastAsia="Times New Roman"/>
        </w:rPr>
        <w:t>10min</w:t>
      </w:r>
      <w:r>
        <w:t>；再用</w:t>
      </w:r>
    </w:p>
    <w:p w:rsidR="0018722C">
      <w:pPr>
        <w:topLinePunct/>
      </w:pPr>
      <w:r>
        <w:rPr>
          <w:rFonts w:ascii="Times New Roman" w:eastAsia="Times New Roman"/>
        </w:rPr>
        <w:t>TBS</w:t>
      </w:r>
      <w:r>
        <w:t>洗一次，</w:t>
      </w:r>
      <w:r>
        <w:rPr>
          <w:rFonts w:ascii="Times New Roman" w:eastAsia="Times New Roman"/>
        </w:rPr>
        <w:t>10min</w:t>
      </w:r>
      <w:r>
        <w:t>，进行显色。</w:t>
      </w:r>
    </w:p>
    <w:p w:rsidR="0018722C">
      <w:pPr>
        <w:pStyle w:val="Heading2"/>
        <w:topLinePunct/>
        <w:ind w:left="171" w:hangingChars="171" w:hanging="171"/>
      </w:pPr>
      <w:bookmarkStart w:id="997102" w:name="_Toc686997102"/>
      <w:bookmarkStart w:name="3.3 结果与分析 " w:id="57"/>
      <w:bookmarkEnd w:id="57"/>
      <w:r>
        <w:rPr>
          <w:b/>
        </w:rPr>
        <w:t>3.3</w:t>
      </w:r>
      <w:r>
        <w:t xml:space="preserve"> </w:t>
      </w:r>
      <w:bookmarkStart w:name="_bookmark22" w:id="58"/>
      <w:bookmarkEnd w:id="58"/>
      <w:bookmarkStart w:name="_bookmark22" w:id="59"/>
      <w:bookmarkEnd w:id="59"/>
      <w:r>
        <w:t>结果与分析</w:t>
      </w:r>
      <w:bookmarkEnd w:id="997102"/>
    </w:p>
    <w:p w:rsidR="0018722C">
      <w:pPr>
        <w:pStyle w:val="Heading3"/>
        <w:topLinePunct/>
        <w:ind w:left="200" w:hangingChars="200" w:hanging="200"/>
      </w:pPr>
      <w:r>
        <w:rPr>
          <w:b/>
        </w:rPr>
        <w:t>3.3.1</w:t>
      </w:r>
      <w:r>
        <w:t xml:space="preserve"> </w:t>
      </w:r>
      <w:r>
        <w:rPr>
          <w:b/>
        </w:rPr>
        <w:t>SH–BSA</w:t>
      </w:r>
      <w:r>
        <w:t>和</w:t>
      </w:r>
      <w:r>
        <w:rPr>
          <w:b/>
        </w:rPr>
        <w:t>SH-OVA</w:t>
      </w:r>
      <w:r>
        <w:t>的确认</w:t>
      </w:r>
    </w:p>
    <w:p w:rsidR="0018722C">
      <w:pPr>
        <w:pStyle w:val="Heading4"/>
        <w:topLinePunct/>
        <w:ind w:left="200" w:hangingChars="200" w:hanging="200"/>
      </w:pPr>
      <w:r>
        <w:rPr>
          <w:b/>
        </w:rPr>
        <w:t>3.3.1.1</w:t>
      </w:r>
      <w:r>
        <w:t xml:space="preserve"> </w:t>
      </w:r>
      <w:r>
        <w:t>紫外扫描法鉴定及</w:t>
      </w:r>
      <w:r>
        <w:rPr>
          <w:b/>
        </w:rPr>
        <w:t>SDS-PAGE</w:t>
      </w:r>
      <w:r>
        <w:t>鉴定结果</w:t>
      </w:r>
    </w:p>
    <w:p w:rsidR="0018722C">
      <w:pPr>
        <w:topLinePunct/>
      </w:pPr>
      <w:r>
        <w:t>紫外扫描法鉴定结果，结果见图</w:t>
      </w:r>
      <w:r>
        <w:rPr>
          <w:rFonts w:ascii="Times New Roman" w:eastAsia="Times New Roman"/>
        </w:rPr>
        <w:t>3-1</w:t>
      </w:r>
      <w:r>
        <w:t>、图</w:t>
      </w:r>
      <w:r>
        <w:rPr>
          <w:rFonts w:ascii="Times New Roman" w:eastAsia="Times New Roman"/>
        </w:rPr>
        <w:t>3-2</w:t>
      </w:r>
      <w:r>
        <w:t>。通过紫外分光光度计对</w:t>
      </w:r>
      <w:r>
        <w:rPr>
          <w:rFonts w:ascii="Times New Roman" w:eastAsia="Times New Roman"/>
        </w:rPr>
        <w:t>BSA</w:t>
      </w:r>
      <w:r>
        <w:t>、</w:t>
      </w:r>
      <w:r>
        <w:rPr>
          <w:rFonts w:ascii="Times New Roman" w:eastAsia="Times New Roman"/>
        </w:rPr>
        <w:t>SH-BSA</w:t>
      </w:r>
      <w:r>
        <w:t>、</w:t>
      </w:r>
      <w:r>
        <w:rPr>
          <w:rFonts w:ascii="Times New Roman" w:eastAsia="Times New Roman"/>
        </w:rPr>
        <w:t>OVA</w:t>
      </w:r>
      <w:r>
        <w:t>和</w:t>
      </w:r>
      <w:r>
        <w:rPr>
          <w:rFonts w:ascii="Times New Roman" w:eastAsia="Times New Roman"/>
        </w:rPr>
        <w:t>SH-OVA</w:t>
      </w:r>
      <w:r>
        <w:t>进行紫外扫描，吸收峰分别是</w:t>
      </w:r>
      <w:r>
        <w:rPr>
          <w:rFonts w:ascii="Times New Roman" w:eastAsia="Times New Roman"/>
        </w:rPr>
        <w:t>278nm</w:t>
      </w:r>
      <w:r>
        <w:t>，</w:t>
      </w:r>
      <w:r>
        <w:rPr>
          <w:rFonts w:ascii="Times New Roman" w:eastAsia="Times New Roman"/>
        </w:rPr>
        <w:t>268nm</w:t>
      </w:r>
      <w:r>
        <w:t>；</w:t>
      </w:r>
      <w:r>
        <w:rPr>
          <w:rFonts w:ascii="Times New Roman" w:eastAsia="Times New Roman"/>
        </w:rPr>
        <w:t>280nm</w:t>
      </w:r>
      <w:r>
        <w:t>，</w:t>
      </w:r>
    </w:p>
    <w:p w:rsidR="0018722C">
      <w:pPr>
        <w:topLinePunct/>
      </w:pPr>
      <w:r>
        <w:rPr>
          <w:rFonts w:ascii="Times New Roman" w:eastAsia="宋体"/>
        </w:rPr>
        <w:t>266nm</w:t>
      </w:r>
      <w:r>
        <w:t>。反应产物的最大吸收峰波长及吸光度值与载体蛋白、半抗原改造物比较</w:t>
      </w:r>
      <w:r>
        <w:t>都有所改变。可以定性说明反应产物是不同于载体蛋白和半抗原改造物的物质，</w:t>
      </w:r>
      <w:r>
        <w:t>也就是载体蛋白和半抗原</w:t>
      </w:r>
      <w:r>
        <w:rPr>
          <w:rFonts w:ascii="Times New Roman" w:eastAsia="宋体"/>
        </w:rPr>
        <w:t>SH</w:t>
      </w:r>
      <w:r>
        <w:t>的偶联物，依据朗伯</w:t>
      </w:r>
      <w:r>
        <w:rPr>
          <w:rFonts w:ascii="Times New Roman" w:eastAsia="宋体"/>
        </w:rPr>
        <w:t>-</w:t>
      </w:r>
      <w:r>
        <w:t>比尔定律，可推算出</w:t>
      </w:r>
      <w:r>
        <w:rPr>
          <w:rFonts w:ascii="Times New Roman" w:eastAsia="宋体"/>
        </w:rPr>
        <w:t>SH</w:t>
      </w:r>
      <w:r>
        <w:rPr>
          <w:rFonts w:ascii="Times New Roman" w:eastAsia="宋体"/>
        </w:rPr>
        <w:t> </w:t>
      </w:r>
      <w:r>
        <w:t>与</w:t>
      </w:r>
    </w:p>
    <w:p w:rsidR="0018722C">
      <w:pPr>
        <w:topLinePunct/>
      </w:pPr>
      <w:r>
        <w:rPr>
          <w:rFonts w:ascii="Times New Roman" w:eastAsia="Times New Roman"/>
        </w:rPr>
        <w:t>BSA</w:t>
      </w:r>
      <w:r>
        <w:t>的分子结合比约为</w:t>
      </w:r>
      <w:r>
        <w:rPr>
          <w:rFonts w:ascii="Times New Roman" w:eastAsia="Times New Roman"/>
        </w:rPr>
        <w:t>11</w:t>
      </w:r>
      <w:r>
        <w:rPr>
          <w:rFonts w:ascii="Times New Roman" w:eastAsia="Times New Roman"/>
        </w:rPr>
        <w:t>.</w:t>
      </w:r>
      <w:r>
        <w:rPr>
          <w:rFonts w:ascii="Times New Roman" w:eastAsia="Times New Roman"/>
        </w:rPr>
        <w:t>6</w:t>
      </w:r>
      <w:r>
        <w:rPr>
          <w:rFonts w:ascii="Times New Roman" w:eastAsia="Times New Roman"/>
        </w:rPr>
        <w:t xml:space="preserve">: </w:t>
      </w:r>
      <w:r>
        <w:rPr>
          <w:rFonts w:ascii="Times New Roman" w:eastAsia="Times New Roman"/>
        </w:rPr>
        <w:t>1</w:t>
      </w:r>
      <w:r>
        <w:t>，</w:t>
      </w:r>
      <w:r>
        <w:rPr>
          <w:rFonts w:ascii="Times New Roman" w:eastAsia="Times New Roman"/>
        </w:rPr>
        <w:t>SH</w:t>
      </w:r>
      <w:r>
        <w:t>与</w:t>
      </w:r>
      <w:r>
        <w:rPr>
          <w:rFonts w:ascii="Times New Roman" w:eastAsia="Times New Roman"/>
        </w:rPr>
        <w:t>OVA</w:t>
      </w:r>
      <w:r>
        <w:t>的分子结合比约为</w:t>
      </w:r>
      <w:r>
        <w:rPr>
          <w:rFonts w:ascii="Times New Roman" w:eastAsia="Times New Roman"/>
        </w:rPr>
        <w:t>10</w:t>
      </w:r>
      <w:r>
        <w:rPr>
          <w:rFonts w:ascii="Times New Roman" w:eastAsia="Times New Roman"/>
        </w:rPr>
        <w:t xml:space="preserve">: </w:t>
      </w:r>
      <w:r>
        <w:rPr>
          <w:rFonts w:ascii="Times New Roman" w:eastAsia="Times New Roman"/>
        </w:rPr>
        <w:t>1</w:t>
      </w:r>
      <w:r>
        <w:t>。</w:t>
      </w:r>
      <w:r>
        <w:rPr>
          <w:rFonts w:ascii="Times New Roman" w:eastAsia="Times New Roman"/>
        </w:rPr>
        <w:t>SDS-PAGE</w:t>
      </w:r>
      <w:r>
        <w:t>鉴定结果见图</w:t>
      </w:r>
      <w:r>
        <w:rPr>
          <w:rFonts w:ascii="Times New Roman" w:eastAsia="Times New Roman"/>
        </w:rPr>
        <w:t>3-3</w:t>
      </w:r>
      <w:r>
        <w:t>，表明</w:t>
      </w:r>
      <w:r>
        <w:rPr>
          <w:rFonts w:ascii="Times New Roman" w:eastAsia="Times New Roman"/>
        </w:rPr>
        <w:t>BSA</w:t>
      </w:r>
      <w:r>
        <w:t>的泳动速度大于</w:t>
      </w:r>
      <w:r>
        <w:rPr>
          <w:rFonts w:ascii="Times New Roman" w:eastAsia="Times New Roman"/>
        </w:rPr>
        <w:t>BSA-SH</w:t>
      </w:r>
      <w:r>
        <w:t>，说明</w:t>
      </w:r>
      <w:r>
        <w:rPr>
          <w:rFonts w:ascii="Times New Roman" w:eastAsia="Times New Roman"/>
        </w:rPr>
        <w:t>BSA-SH</w:t>
      </w:r>
      <w:r>
        <w:t>的分子质</w:t>
      </w:r>
      <w:r>
        <w:t>量大于</w:t>
      </w:r>
      <w:r>
        <w:rPr>
          <w:rFonts w:ascii="Times New Roman" w:eastAsia="Times New Roman"/>
        </w:rPr>
        <w:t>BSA</w:t>
      </w:r>
      <w:r>
        <w:t>，表明</w:t>
      </w:r>
      <w:r>
        <w:rPr>
          <w:rFonts w:ascii="Times New Roman" w:eastAsia="Times New Roman"/>
        </w:rPr>
        <w:t>BSA</w:t>
      </w:r>
      <w:r>
        <w:t>与</w:t>
      </w:r>
      <w:r>
        <w:rPr>
          <w:rFonts w:ascii="Times New Roman" w:eastAsia="Times New Roman"/>
        </w:rPr>
        <w:t>SH</w:t>
      </w:r>
      <w:r>
        <w:t>偶联成功。</w:t>
      </w:r>
    </w:p>
    <w:p w:rsidR="0018722C">
      <w:pPr>
        <w:pStyle w:val="aff7"/>
        <w:topLinePunct/>
      </w:pPr>
      <w:r>
        <w:drawing>
          <wp:inline>
            <wp:extent cx="4215183" cy="142493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6" cstate="print"/>
                    <a:stretch>
                      <a:fillRect/>
                    </a:stretch>
                  </pic:blipFill>
                  <pic:spPr>
                    <a:xfrm>
                      <a:off x="0" y="0"/>
                      <a:ext cx="4215183" cy="1424939"/>
                    </a:xfrm>
                    <a:prstGeom prst="rect">
                      <a:avLst/>
                    </a:prstGeom>
                  </pic:spPr>
                </pic:pic>
              </a:graphicData>
            </a:graphic>
          </wp:inline>
        </w:drawing>
      </w:r>
    </w:p>
    <w:p w:rsidR="0018722C">
      <w:pPr>
        <w:pStyle w:val="a9"/>
        <w:topLinePunct/>
      </w:pPr>
      <w:bookmarkStart w:name="_bookmark23" w:id="60"/>
      <w:bookmarkEnd w:id="60"/>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3-1</w:t>
      </w:r>
      <w:r>
        <w:t xml:space="preserve">  </w:t>
      </w:r>
      <w:r>
        <w:t>BSA</w:t>
      </w:r>
      <w:r>
        <w:rPr>
          <w:kern w:val="2"/>
          <w:szCs w:val="22"/>
          <w:rFonts w:cstheme="minorBidi" w:hAnsiTheme="minorHAnsi" w:eastAsiaTheme="minorHAnsi" w:asciiTheme="minorHAnsi"/>
          <w:sz w:val="21"/>
        </w:rPr>
        <w:t>及</w:t>
      </w:r>
      <w:r>
        <w:rPr>
          <w:kern w:val="2"/>
          <w:szCs w:val="22"/>
          <w:rFonts w:ascii="Times New Roman" w:eastAsia="Times New Roman" w:cstheme="minorBidi" w:hAnsiTheme="minorHAnsi"/>
          <w:sz w:val="21"/>
        </w:rPr>
        <w:t>SH-BSA</w:t>
      </w:r>
      <w:r>
        <w:rPr>
          <w:kern w:val="2"/>
          <w:szCs w:val="22"/>
          <w:rFonts w:cstheme="minorBidi" w:hAnsiTheme="minorHAnsi" w:eastAsiaTheme="minorHAnsi" w:asciiTheme="minorHAnsi"/>
          <w:sz w:val="21"/>
        </w:rPr>
        <w:t>的</w:t>
      </w:r>
      <w:r>
        <w:rPr>
          <w:kern w:val="2"/>
          <w:szCs w:val="22"/>
          <w:rFonts w:ascii="Times New Roman" w:eastAsia="Times New Roman" w:cstheme="minorBidi" w:hAnsiTheme="minorHAnsi"/>
          <w:sz w:val="21"/>
        </w:rPr>
        <w:t>UV</w:t>
      </w:r>
      <w:r>
        <w:rPr>
          <w:kern w:val="2"/>
          <w:szCs w:val="22"/>
          <w:rFonts w:cstheme="minorBidi" w:hAnsiTheme="minorHAnsi" w:eastAsiaTheme="minorHAnsi" w:asciiTheme="minorHAnsi"/>
          <w:sz w:val="21"/>
        </w:rPr>
        <w:t>吸</w:t>
      </w:r>
      <w:r>
        <w:rPr>
          <w:kern w:val="2"/>
          <w:szCs w:val="22"/>
          <w:rFonts w:cstheme="minorBidi" w:hAnsiTheme="minorHAnsi" w:eastAsiaTheme="minorHAnsi" w:asciiTheme="minorHAnsi"/>
          <w:spacing w:val="-2"/>
          <w:sz w:val="21"/>
        </w:rPr>
        <w:t>收</w:t>
      </w:r>
      <w:r>
        <w:rPr>
          <w:kern w:val="2"/>
          <w:szCs w:val="22"/>
          <w:rFonts w:cstheme="minorBidi" w:hAnsiTheme="minorHAnsi" w:eastAsiaTheme="minorHAnsi" w:asciiTheme="minorHAnsi"/>
          <w:sz w:val="21"/>
        </w:rPr>
        <w:t>光谱</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3-1</w:t>
      </w:r>
      <w:r w:rsidRPr="00000000">
        <w:rPr>
          <w:rFonts w:cstheme="minorBidi" w:hAnsiTheme="minorHAnsi" w:eastAsiaTheme="minorHAnsi" w:asciiTheme="minorHAnsi"/>
        </w:rPr>
        <w:tab/>
        <w:t>Ul traviolet spectrum of BSA and SH-BSA</w:t>
      </w:r>
      <w:r>
        <w:rPr>
          <w:rFonts w:ascii="Times New Roman" w:cstheme="minorBidi" w:hAnsiTheme="minorHAnsi" w:eastAsiaTheme="minorHAnsi"/>
        </w:rPr>
        <w:t> </w:t>
      </w:r>
      <w:r>
        <w:rPr>
          <w:rFonts w:ascii="Times New Roman" w:cstheme="minorBidi" w:hAnsiTheme="minorHAnsi" w:eastAsiaTheme="minorHAnsi"/>
        </w:rPr>
        <w:t>Fig.</w:t>
      </w:r>
    </w:p>
    <w:p w:rsidR="0018722C">
      <w:pPr>
        <w:pStyle w:val="aff7"/>
        <w:topLinePunct/>
      </w:pPr>
      <w:r>
        <w:drawing>
          <wp:inline>
            <wp:extent cx="4002473" cy="232657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7" cstate="print"/>
                    <a:stretch>
                      <a:fillRect/>
                    </a:stretch>
                  </pic:blipFill>
                  <pic:spPr>
                    <a:xfrm>
                      <a:off x="0" y="0"/>
                      <a:ext cx="4002473" cy="2326576"/>
                    </a:xfrm>
                    <a:prstGeom prst="rect">
                      <a:avLst/>
                    </a:prstGeom>
                  </pic:spPr>
                </pic:pic>
              </a:graphicData>
            </a:graphic>
          </wp:inline>
        </w:drawing>
      </w:r>
    </w:p>
    <w:p w:rsidR="0018722C">
      <w:pPr>
        <w:pStyle w:val="a9"/>
        <w:topLinePunct/>
      </w:pPr>
      <w:bookmarkStart w:name="_bookmark24" w:id="61"/>
      <w:bookmarkEnd w:id="61"/>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3-2</w:t>
      </w:r>
      <w:r>
        <w:t xml:space="preserve">  </w:t>
      </w:r>
      <w:r>
        <w:rPr>
          <w:kern w:val="2"/>
          <w:szCs w:val="22"/>
          <w:rFonts w:ascii="Times New Roman" w:eastAsia="Times New Roman" w:cstheme="minorBidi" w:hAnsiTheme="minorHAnsi"/>
          <w:spacing w:val="-5"/>
          <w:sz w:val="21"/>
        </w:rPr>
        <w:t>OVA</w:t>
      </w:r>
      <w:r>
        <w:rPr>
          <w:kern w:val="2"/>
          <w:szCs w:val="22"/>
          <w:rFonts w:cstheme="minorBidi" w:hAnsiTheme="minorHAnsi" w:eastAsiaTheme="minorHAnsi" w:asciiTheme="minorHAnsi"/>
          <w:sz w:val="21"/>
        </w:rPr>
        <w:t>及</w:t>
      </w:r>
      <w:r>
        <w:rPr>
          <w:kern w:val="2"/>
          <w:szCs w:val="22"/>
          <w:rFonts w:ascii="Times New Roman" w:eastAsia="Times New Roman" w:cstheme="minorBidi" w:hAnsiTheme="minorHAnsi"/>
          <w:spacing w:val="-4"/>
          <w:sz w:val="21"/>
        </w:rPr>
        <w:t>SH-OVA</w:t>
      </w:r>
      <w:r>
        <w:rPr>
          <w:kern w:val="2"/>
          <w:szCs w:val="22"/>
          <w:rFonts w:cstheme="minorBidi" w:hAnsiTheme="minorHAnsi" w:eastAsiaTheme="minorHAnsi" w:asciiTheme="minorHAnsi"/>
          <w:sz w:val="21"/>
        </w:rPr>
        <w:t>的</w:t>
      </w:r>
      <w:r>
        <w:rPr>
          <w:kern w:val="2"/>
          <w:szCs w:val="22"/>
          <w:rFonts w:ascii="Times New Roman" w:eastAsia="Times New Roman" w:cstheme="minorBidi" w:hAnsiTheme="minorHAnsi"/>
          <w:sz w:val="21"/>
        </w:rPr>
        <w:t>UV</w:t>
      </w:r>
      <w:r>
        <w:rPr>
          <w:kern w:val="2"/>
          <w:szCs w:val="22"/>
          <w:rFonts w:cstheme="minorBidi" w:hAnsiTheme="minorHAnsi" w:eastAsiaTheme="minorHAnsi" w:asciiTheme="minorHAnsi"/>
          <w:sz w:val="21"/>
        </w:rPr>
        <w:t>吸收</w:t>
      </w:r>
    </w:p>
    <w:p w:rsidR="0018722C">
      <w:pPr>
        <w:topLinePunct/>
      </w:pPr>
      <w:r>
        <w:rPr>
          <w:rFonts w:cstheme="minorBidi" w:hAnsiTheme="minorHAnsi" w:eastAsiaTheme="minorHAnsi" w:asciiTheme="minorHAnsi" w:ascii="Times New Roman"/>
        </w:rPr>
        <w:t>Fig</w:t>
      </w:r>
      <w:r>
        <w:rPr>
          <w:rFonts w:ascii="Times New Roman" w:cstheme="minorBidi" w:hAnsiTheme="minorHAnsi" w:eastAsiaTheme="minorHAnsi"/>
        </w:rPr>
        <w:t>.3-2</w:t>
      </w:r>
      <w:r w:rsidRPr="00000000">
        <w:rPr>
          <w:rFonts w:cstheme="minorBidi" w:hAnsiTheme="minorHAnsi" w:eastAsiaTheme="minorHAnsi" w:asciiTheme="minorHAnsi"/>
        </w:rPr>
        <w:tab/>
        <w:t>Ultraviolet spectrum of </w:t>
      </w:r>
      <w:r>
        <w:rPr>
          <w:rFonts w:ascii="Times New Roman" w:cstheme="minorBidi" w:hAnsiTheme="minorHAnsi" w:eastAsiaTheme="minorHAnsi"/>
        </w:rPr>
        <w:t>OVA </w:t>
      </w:r>
      <w:r>
        <w:rPr>
          <w:rFonts w:ascii="Times New Roman" w:cstheme="minorBidi" w:hAnsiTheme="minorHAnsi" w:eastAsiaTheme="minorHAnsi"/>
        </w:rPr>
        <w:t>and</w:t>
      </w:r>
      <w:r>
        <w:rPr>
          <w:rFonts w:ascii="Times New Roman" w:cstheme="minorBidi" w:hAnsiTheme="minorHAnsi" w:eastAsiaTheme="minorHAnsi"/>
        </w:rPr>
        <w:t> </w:t>
      </w:r>
      <w:r>
        <w:rPr>
          <w:rFonts w:ascii="Times New Roman" w:cstheme="minorBidi" w:hAnsiTheme="minorHAnsi" w:eastAsiaTheme="minorHAnsi"/>
        </w:rPr>
        <w:t>SH-OVA</w:t>
      </w:r>
    </w:p>
    <w:p w:rsidR="0018722C">
      <w:pPr>
        <w:topLinePunct/>
      </w:pPr>
    </w:p>
    <w:p w:rsidR="0018722C">
      <w:pPr>
        <w:pStyle w:val="affff5"/>
        <w:keepNext/>
        <w:topLinePunct/>
      </w:pPr>
      <w:r>
        <w:rPr>
          <w:rFonts w:ascii="Times New Roman"/>
          <w:sz w:val="20"/>
        </w:rPr>
        <w:pict>
          <v:group style="width:418.55pt;height:136.950pt;mso-position-horizontal-relative:char;mso-position-vertical-relative:line" coordorigin="0,0" coordsize="8371,2739">
            <v:line style="position:absolute" from="0,82" to="8370,82" stroked="true" strokeweight=".72pt" strokecolor="#000000">
              <v:stroke dashstyle="solid"/>
            </v:line>
            <v:line style="position:absolute" from="0,30" to="8370,30" stroked="true" strokeweight="3pt" strokecolor="#000000">
              <v:stroke dashstyle="solid"/>
            </v:line>
            <v:shape style="position:absolute;left:3059;top:88;width:2246;height:2650" type="#_x0000_t75" stroked="false">
              <v:imagedata r:id="rId30" o:title=""/>
            </v:shape>
          </v:group>
        </w:pict>
      </w:r>
      <w:r/>
    </w:p>
    <w:p w:rsidR="0018722C">
      <w:pPr>
        <w:pStyle w:val="a9"/>
        <w:topLinePunct/>
      </w:pPr>
      <w:bookmarkStart w:name="_bookmark25" w:id="62"/>
      <w:bookmarkEnd w:id="62"/>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3-3</w:t>
      </w:r>
      <w:r>
        <w:t xml:space="preserve">  </w:t>
      </w:r>
      <w:r>
        <w:t>BSA-SH</w:t>
      </w:r>
      <w:r>
        <w:rPr>
          <w:kern w:val="2"/>
          <w:szCs w:val="22"/>
          <w:rFonts w:cstheme="minorBidi" w:hAnsiTheme="minorHAnsi" w:eastAsiaTheme="minorHAnsi" w:asciiTheme="minorHAnsi"/>
          <w:sz w:val="21"/>
        </w:rPr>
        <w:t>的</w:t>
      </w:r>
      <w:r>
        <w:rPr>
          <w:kern w:val="2"/>
          <w:szCs w:val="22"/>
          <w:rFonts w:ascii="Times New Roman" w:eastAsia="Times New Roman" w:cstheme="minorBidi" w:hAnsiTheme="minorHAnsi"/>
          <w:spacing w:val="-2"/>
          <w:sz w:val="21"/>
        </w:rPr>
        <w:t>SDS-PAGE</w:t>
      </w:r>
      <w:r>
        <w:rPr>
          <w:kern w:val="2"/>
          <w:szCs w:val="22"/>
          <w:rFonts w:cstheme="minorBidi" w:hAnsiTheme="minorHAnsi" w:eastAsiaTheme="minorHAnsi" w:asciiTheme="minorHAnsi"/>
          <w:sz w:val="21"/>
        </w:rPr>
        <w:t>鉴定</w:t>
      </w:r>
    </w:p>
    <w:p w:rsidR="0018722C">
      <w:pPr>
        <w:keepNext/>
        <w:topLinePunct/>
      </w:pPr>
      <w:r>
        <w:rPr>
          <w:rFonts w:cstheme="minorBidi" w:hAnsiTheme="minorHAnsi" w:eastAsiaTheme="minorHAnsi" w:asciiTheme="minorHAnsi" w:ascii="Times New Roman" w:eastAsia="Times New Roman"/>
        </w:rPr>
        <w:t>1.</w:t>
      </w:r>
      <w:r>
        <w:rPr>
          <w:rFonts w:ascii="黑体" w:eastAsia="黑体" w:hint="eastAsia" w:cstheme="minorBidi" w:hAnsiTheme="minorHAnsi"/>
        </w:rPr>
        <w:t>蛋白</w:t>
      </w:r>
      <w:r>
        <w:rPr>
          <w:rFonts w:ascii="Times New Roman" w:eastAsia="Times New Roman" w:cstheme="minorBidi" w:hAnsiTheme="minorHAnsi"/>
        </w:rPr>
        <w:t>Marker; 2.</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BSA; 3.</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SH-BSA</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3-3</w:t>
      </w:r>
      <w:r>
        <w:t xml:space="preserve">  </w:t>
      </w:r>
      <w:r>
        <w:t>Identification of BSA-SH conjugation</w:t>
      </w:r>
      <w:r>
        <w:rPr>
          <w:rFonts w:ascii="Times New Roman" w:cstheme="minorBidi" w:hAnsiTheme="minorHAnsi" w:eastAsiaTheme="minorHAnsi"/>
        </w:rPr>
        <w:t> </w:t>
      </w:r>
      <w:r>
        <w:rPr>
          <w:rFonts w:ascii="Times New Roman" w:cstheme="minorBidi" w:hAnsiTheme="minorHAnsi" w:eastAsiaTheme="minorHAnsi"/>
        </w:rPr>
        <w:t>by</w:t>
      </w:r>
      <w:r>
        <w:rPr>
          <w:rFonts w:ascii="Times New Roman" w:cstheme="minorBidi" w:hAnsiTheme="minorHAnsi" w:eastAsiaTheme="minorHAnsi"/>
        </w:rPr>
        <w:t> </w:t>
      </w:r>
      <w:r>
        <w:rPr>
          <w:rFonts w:ascii="Times New Roman" w:cstheme="minorBidi" w:hAnsiTheme="minorHAnsi" w:eastAsiaTheme="minorHAnsi"/>
        </w:rPr>
        <w:t>SDS-PAGE</w:t>
      </w:r>
      <w:r>
        <w:rPr>
          <w:rFonts w:ascii="Times New Roman" w:cstheme="minorBidi" w:hAnsiTheme="minorHAnsi" w:eastAsiaTheme="minorHAnsi"/>
        </w:rPr>
        <w:t> </w:t>
      </w:r>
      <w:r>
        <w:rPr>
          <w:rFonts w:ascii="Times New Roman" w:cstheme="minorBidi" w:hAnsiTheme="minorHAnsi" w:eastAsiaTheme="minorHAnsi"/>
        </w:rPr>
        <w:t>1.</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Protein Marker; 2.</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BSA;</w:t>
      </w:r>
      <w:r>
        <w:rPr>
          <w:rFonts w:ascii="Times New Roman" w:cstheme="minorBidi" w:hAnsiTheme="minorHAnsi" w:eastAsiaTheme="minorHAnsi"/>
        </w:rPr>
        <w:t> </w:t>
      </w:r>
      <w:r>
        <w:rPr>
          <w:rFonts w:ascii="Times New Roman" w:cstheme="minorBidi" w:hAnsiTheme="minorHAnsi" w:eastAsiaTheme="minorHAnsi"/>
        </w:rPr>
        <w:t>3.</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SH-BSA</w:t>
      </w:r>
    </w:p>
    <w:p w:rsidR="0018722C">
      <w:pPr>
        <w:pStyle w:val="Heading4"/>
        <w:topLinePunct/>
        <w:ind w:left="200" w:hangingChars="200" w:hanging="200"/>
      </w:pPr>
      <w:r>
        <w:rPr>
          <w:b/>
        </w:rPr>
        <w:t>3.3.1.2</w:t>
      </w:r>
      <w:r>
        <w:t xml:space="preserve"> </w:t>
      </w:r>
      <w:r>
        <w:t>免疫学法鉴定</w:t>
      </w:r>
    </w:p>
    <w:p w:rsidR="0018722C">
      <w:pPr>
        <w:topLinePunct/>
      </w:pPr>
      <w:r>
        <w:t>以合成抗原</w:t>
      </w:r>
      <w:r>
        <w:rPr>
          <w:rFonts w:ascii="Times New Roman" w:hAnsi="Times New Roman" w:eastAsia="宋体"/>
        </w:rPr>
        <w:t>SH-OVA</w:t>
      </w:r>
      <w:r>
        <w:t>包被酶标板，分别以</w:t>
      </w:r>
      <w:r>
        <w:rPr>
          <w:rFonts w:ascii="Times New Roman" w:hAnsi="Times New Roman" w:eastAsia="宋体"/>
        </w:rPr>
        <w:t>SH-BSA</w:t>
      </w:r>
      <w:r>
        <w:t>免疫</w:t>
      </w:r>
      <w:r>
        <w:rPr>
          <w:rFonts w:ascii="Times New Roman" w:hAnsi="Times New Roman" w:eastAsia="宋体"/>
        </w:rPr>
        <w:t>Balb</w:t>
      </w:r>
      <w:r>
        <w:rPr>
          <w:rFonts w:ascii="Times New Roman" w:hAnsi="Times New Roman" w:eastAsia="宋体"/>
        </w:rPr>
        <w:t>/</w:t>
      </w:r>
      <w:r>
        <w:rPr>
          <w:rFonts w:ascii="Times New Roman" w:hAnsi="Times New Roman" w:eastAsia="宋体"/>
        </w:rPr>
        <w:t xml:space="preserve">C</w:t>
      </w:r>
      <w:r>
        <w:t>小鼠，三免</w:t>
      </w:r>
      <w:r>
        <w:t>后第</w:t>
      </w:r>
      <w:r>
        <w:rPr>
          <w:rFonts w:ascii="Times New Roman" w:hAnsi="Times New Roman" w:eastAsia="宋体"/>
        </w:rPr>
        <w:t>7d</w:t>
      </w:r>
      <w:r>
        <w:t>采小鼠血清作</w:t>
      </w:r>
      <w:r>
        <w:rPr>
          <w:rFonts w:ascii="Times New Roman" w:hAnsi="Times New Roman" w:eastAsia="宋体"/>
        </w:rPr>
        <w:t>ELISA</w:t>
      </w:r>
      <w:r>
        <w:t>，检测合成的完全抗原的免疫原性及产生抗体的特</w:t>
      </w:r>
      <w:r>
        <w:t>异性。试验结果见表</w:t>
      </w:r>
      <w:r>
        <w:rPr>
          <w:rFonts w:ascii="Times New Roman" w:hAnsi="Times New Roman" w:eastAsia="宋体"/>
        </w:rPr>
        <w:t>3-3</w:t>
      </w:r>
      <w:r>
        <w:t>，表明</w:t>
      </w:r>
      <w:r>
        <w:rPr>
          <w:rFonts w:ascii="Times New Roman" w:hAnsi="Times New Roman" w:eastAsia="宋体"/>
        </w:rPr>
        <w:t>3</w:t>
      </w:r>
      <w:r>
        <w:t>种抗原均合成成功。三免后，小鼠血清效价均</w:t>
      </w:r>
      <w:r>
        <w:t>在</w:t>
      </w:r>
      <w:r>
        <w:rPr>
          <w:rFonts w:ascii="Times New Roman" w:hAnsi="Times New Roman" w:eastAsia="宋体"/>
        </w:rPr>
        <w:t>10</w:t>
      </w:r>
      <w:r>
        <w:rPr>
          <w:rFonts w:ascii="Times New Roman" w:hAnsi="Times New Roman" w:eastAsia="宋体"/>
        </w:rPr>
        <w:t>4</w:t>
      </w:r>
      <w:r>
        <w:t>左右，用半抗原</w:t>
      </w:r>
      <w:r>
        <w:rPr>
          <w:rFonts w:ascii="Times New Roman" w:hAnsi="Times New Roman" w:eastAsia="宋体"/>
        </w:rPr>
        <w:t>SH</w:t>
      </w:r>
      <w:r>
        <w:t>、</w:t>
      </w:r>
      <w:r>
        <w:rPr>
          <w:rFonts w:ascii="Times New Roman" w:hAnsi="Times New Roman" w:eastAsia="宋体"/>
        </w:rPr>
        <w:t>ASC</w:t>
      </w:r>
      <w:r>
        <w:t>、和</w:t>
      </w:r>
      <w:r>
        <w:rPr>
          <w:rFonts w:ascii="Times New Roman" w:hAnsi="Times New Roman" w:eastAsia="宋体"/>
        </w:rPr>
        <w:t>SD</w:t>
      </w:r>
      <w:r>
        <w:t>（</w:t>
      </w:r>
      <w:r>
        <w:t>均为</w:t>
      </w:r>
      <w:r>
        <w:rPr>
          <w:rFonts w:ascii="Times New Roman" w:hAnsi="Times New Roman" w:eastAsia="宋体"/>
        </w:rPr>
        <w:t>50</w:t>
      </w:r>
      <w:r>
        <w:rPr>
          <w:rFonts w:ascii="Times New Roman" w:hAnsi="Times New Roman" w:eastAsia="宋体"/>
        </w:rPr>
        <w:t>μg</w:t>
      </w:r>
      <w:r>
        <w:rPr>
          <w:rFonts w:ascii="Times New Roman" w:hAnsi="Times New Roman" w:eastAsia="宋体"/>
        </w:rPr>
        <w:t>/</w:t>
      </w:r>
      <w:r>
        <w:rPr>
          <w:rFonts w:ascii="Times New Roman" w:hAnsi="Times New Roman" w:eastAsia="宋体"/>
        </w:rPr>
        <w:t>mL</w:t>
      </w:r>
      <w:r>
        <w:t>）</w:t>
      </w:r>
      <w:r>
        <w:t>做间接竞争</w:t>
      </w:r>
      <w:r>
        <w:rPr>
          <w:rFonts w:ascii="Times New Roman" w:hAnsi="Times New Roman" w:eastAsia="宋体"/>
        </w:rPr>
        <w:t>ELISA</w:t>
      </w:r>
      <w:r>
        <w:t>，</w:t>
      </w:r>
      <w:r>
        <w:t>求得抑制率分别为</w:t>
      </w:r>
      <w:r>
        <w:rPr>
          <w:rFonts w:ascii="Times New Roman" w:hAnsi="Times New Roman" w:eastAsia="宋体"/>
        </w:rPr>
        <w:t>100%</w:t>
      </w:r>
      <w:r>
        <w:t>和</w:t>
      </w:r>
      <w:r>
        <w:rPr>
          <w:rFonts w:ascii="Times New Roman" w:hAnsi="Times New Roman" w:eastAsia="宋体"/>
        </w:rPr>
        <w:t>70%</w:t>
      </w:r>
      <w:r>
        <w:t>左右，且</w:t>
      </w:r>
      <w:r>
        <w:rPr>
          <w:rFonts w:ascii="Times New Roman" w:hAnsi="Times New Roman" w:eastAsia="宋体"/>
        </w:rPr>
        <w:t>ASC</w:t>
      </w:r>
      <w:r>
        <w:t>对该抗体无结合作用。通过表可</w:t>
      </w:r>
      <w:r>
        <w:t>看出</w:t>
      </w:r>
      <w:r>
        <w:rPr>
          <w:rFonts w:ascii="Times New Roman" w:hAnsi="Times New Roman" w:eastAsia="宋体"/>
        </w:rPr>
        <w:t>H-BSA</w:t>
      </w:r>
      <w:r>
        <w:t>的免疫效果较好。</w:t>
      </w:r>
    </w:p>
    <w:p w:rsidR="0018722C">
      <w:pPr>
        <w:pStyle w:val="a8"/>
        <w:topLinePunct/>
      </w:pPr>
      <w:bookmarkStart w:name="_bookmark26" w:id="63"/>
      <w:bookmarkEnd w:id="63"/>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z w:val="21"/>
        </w:rPr>
        <w:t>合</w:t>
      </w:r>
      <w:r>
        <w:rPr>
          <w:kern w:val="2"/>
          <w:szCs w:val="22"/>
          <w:rFonts w:cstheme="minorBidi" w:hAnsiTheme="minorHAnsi" w:eastAsiaTheme="minorHAnsi" w:asciiTheme="minorHAnsi"/>
          <w:spacing w:val="-2"/>
          <w:sz w:val="21"/>
        </w:rPr>
        <w:t>成</w:t>
      </w:r>
      <w:r>
        <w:rPr>
          <w:kern w:val="2"/>
          <w:szCs w:val="22"/>
          <w:rFonts w:cstheme="minorBidi" w:hAnsiTheme="minorHAnsi" w:eastAsiaTheme="minorHAnsi" w:asciiTheme="minorHAnsi"/>
          <w:sz w:val="21"/>
        </w:rPr>
        <w:t>抗</w:t>
      </w:r>
      <w:r>
        <w:rPr>
          <w:kern w:val="2"/>
          <w:szCs w:val="22"/>
          <w:rFonts w:cstheme="minorBidi" w:hAnsiTheme="minorHAnsi" w:eastAsiaTheme="minorHAnsi" w:asciiTheme="minorHAnsi"/>
          <w:spacing w:val="-2"/>
          <w:sz w:val="21"/>
        </w:rPr>
        <w:t>原</w:t>
      </w:r>
      <w:r>
        <w:rPr>
          <w:kern w:val="2"/>
          <w:szCs w:val="22"/>
          <w:rFonts w:cstheme="minorBidi" w:hAnsiTheme="minorHAnsi" w:eastAsiaTheme="minorHAnsi" w:asciiTheme="minorHAnsi"/>
          <w:sz w:val="21"/>
        </w:rPr>
        <w:t>的</w:t>
      </w:r>
      <w:r>
        <w:rPr>
          <w:kern w:val="2"/>
          <w:szCs w:val="22"/>
          <w:rFonts w:ascii="Times New Roman" w:eastAsia="Times New Roman" w:cstheme="minorBidi" w:hAnsiTheme="minorHAnsi"/>
          <w:sz w:val="21"/>
        </w:rPr>
        <w:t>ELISA</w:t>
      </w:r>
      <w:r>
        <w:rPr>
          <w:kern w:val="2"/>
          <w:szCs w:val="22"/>
          <w:rFonts w:cstheme="minorBidi" w:hAnsiTheme="minorHAnsi" w:eastAsiaTheme="minorHAnsi" w:asciiTheme="minorHAnsi"/>
          <w:sz w:val="21"/>
        </w:rPr>
        <w:t>结</w:t>
      </w:r>
      <w:r>
        <w:rPr>
          <w:kern w:val="2"/>
          <w:szCs w:val="22"/>
          <w:rFonts w:cstheme="minorBidi" w:hAnsiTheme="minorHAnsi" w:eastAsiaTheme="minorHAnsi" w:asciiTheme="minorHAnsi"/>
          <w:spacing w:val="-2"/>
          <w:sz w:val="21"/>
        </w:rPr>
        <w:t>果</w:t>
      </w:r>
      <w:r>
        <w:rPr>
          <w:kern w:val="2"/>
          <w:szCs w:val="22"/>
          <w:rFonts w:cstheme="minorBidi" w:hAnsiTheme="minorHAnsi" w:eastAsiaTheme="minorHAnsi" w:asciiTheme="minorHAnsi"/>
          <w:sz w:val="21"/>
        </w:rPr>
        <w:t>比较</w:t>
      </w:r>
    </w:p>
    <w:p w:rsidR="0018722C">
      <w:pPr>
        <w:pStyle w:val="a8"/>
        <w:topLinePunct/>
      </w:pPr>
      <w:r>
        <w:t>Tab.</w:t>
      </w:r>
      <w:r>
        <w:t xml:space="preserve"> </w:t>
      </w:r>
      <w:r w:rsidRPr="00DB64CE">
        <w:t>3-3</w:t>
      </w:r>
      <w:r>
        <w:t xml:space="preserve">  </w:t>
      </w:r>
      <w:r>
        <w:t>comparison of three antigens by</w:t>
      </w:r>
      <w:r>
        <w:t> </w:t>
      </w:r>
      <w:r>
        <w:t>ELISA</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0"/>
        <w:gridCol w:w="1134"/>
        <w:gridCol w:w="1560"/>
        <w:gridCol w:w="1523"/>
        <w:gridCol w:w="1616"/>
        <w:gridCol w:w="1566"/>
      </w:tblGrid>
      <w:tr>
        <w:trPr>
          <w:tblHeader/>
        </w:trPr>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包被抗原</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免疫抗原</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t>最佳工作浓度</w:t>
            </w:r>
          </w:p>
          <w:p w:rsidR="0018722C">
            <w:pPr>
              <w:pStyle w:val="a7"/>
              <w:topLinePunct/>
              <w:ind w:leftChars="0" w:left="0" w:rightChars="0" w:right="0" w:firstLineChars="0" w:firstLine="0"/>
              <w:spacing w:line="240" w:lineRule="atLeast"/>
            </w:pPr>
            <w:r>
              <w:t>（</w:t>
            </w:r>
            <w:r>
              <w:t>稀</w:t>
            </w:r>
            <w:r>
              <w:t>释</w:t>
            </w:r>
            <w:r>
              <w:t>倍</w:t>
            </w:r>
            <w:r>
              <w:t>数</w:t>
            </w:r>
            <w:r>
              <w:t>）</w:t>
            </w:r>
            <w:r>
              <w:t xml:space="preserve"> 抗原</w:t>
            </w:r>
            <w:r w:rsidRPr="00000000">
              <w:tab/>
            </w:r>
            <w:r>
              <w:t>抗体</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SH   </w:t>
            </w:r>
            <w:r>
              <w:t>抑 制 率</w:t>
            </w:r>
          </w:p>
          <w:p w:rsidR="0018722C">
            <w:pPr>
              <w:pStyle w:val="a7"/>
              <w:topLinePunct/>
            </w:pPr>
            <w:r>
              <w:t>（</w:t>
            </w:r>
            <w:r>
              <w:t>%</w:t>
            </w:r>
            <w:r>
              <w:t>）</w:t>
            </w:r>
          </w:p>
          <w:p w:rsidR="0018722C">
            <w:pPr>
              <w:pStyle w:val="a7"/>
              <w:topLinePunct/>
              <w:ind w:leftChars="0" w:left="0" w:rightChars="0" w:right="0" w:firstLineChars="0" w:firstLine="0"/>
              <w:spacing w:line="240" w:lineRule="atLeast"/>
            </w:pPr>
            <w:r>
              <w:t>（</w:t>
            </w:r>
            <w:r>
              <w:t>50 μg</w:t>
            </w:r>
            <w:r>
              <w:t>/</w:t>
            </w:r>
            <w:r>
              <w:t>mL</w:t>
            </w:r>
            <w:r>
              <w:t>）</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SD </w:t>
            </w:r>
            <w:r>
              <w:t>抑制率</w:t>
            </w:r>
            <w:r>
              <w:t>（</w:t>
            </w:r>
            <w:r>
              <w:t>%</w:t>
            </w:r>
            <w:r>
              <w:t>）</w:t>
            </w:r>
          </w:p>
          <w:p w:rsidR="0018722C">
            <w:pPr>
              <w:pStyle w:val="a7"/>
              <w:topLinePunct/>
            </w:pPr>
          </w:p>
          <w:p w:rsidR="0018722C">
            <w:pPr>
              <w:pStyle w:val="a7"/>
              <w:topLinePunct/>
              <w:ind w:leftChars="0" w:left="0" w:rightChars="0" w:right="0" w:firstLineChars="0" w:firstLine="0"/>
              <w:spacing w:line="240" w:lineRule="atLeast"/>
            </w:pPr>
            <w:r>
              <w:t>（</w:t>
            </w:r>
            <w:r>
              <w:t>50 μg</w:t>
            </w:r>
            <w:r>
              <w:t>/</w:t>
            </w:r>
            <w:r>
              <w:t>mL</w:t>
            </w:r>
            <w:r>
              <w:t>）</w:t>
            </w:r>
          </w:p>
        </w:tc>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ASC    </w:t>
            </w:r>
            <w:r>
              <w:t>抑 制 率</w:t>
            </w:r>
          </w:p>
          <w:p w:rsidR="0018722C">
            <w:pPr>
              <w:pStyle w:val="a7"/>
              <w:topLinePunct/>
            </w:pPr>
            <w:r>
              <w:t>（</w:t>
            </w:r>
            <w:r>
              <w:t>%</w:t>
            </w:r>
            <w:r>
              <w:t>）</w:t>
            </w:r>
          </w:p>
          <w:p w:rsidR="0018722C">
            <w:pPr>
              <w:pStyle w:val="a7"/>
              <w:topLinePunct/>
              <w:ind w:leftChars="0" w:left="0" w:rightChars="0" w:right="0" w:firstLineChars="0" w:firstLine="0"/>
              <w:spacing w:line="240" w:lineRule="atLeast"/>
            </w:pPr>
            <w:r>
              <w:t>（</w:t>
            </w:r>
            <w:r>
              <w:t>50 μg</w:t>
            </w:r>
            <w:r>
              <w:t>/</w:t>
            </w:r>
            <w:r>
              <w:t>mL</w:t>
            </w:r>
            <w:r>
              <w:t>）</w:t>
            </w:r>
          </w:p>
        </w:tc>
      </w:tr>
      <w:tr>
        <w:tc>
          <w:tcPr>
            <w:tcW w:w="662" w:type="pct"/>
            <w:vAlign w:val="center"/>
          </w:tcPr>
          <w:p w:rsidR="0018722C">
            <w:pPr>
              <w:pStyle w:val="ac"/>
              <w:topLinePunct/>
              <w:ind w:leftChars="0" w:left="0" w:rightChars="0" w:right="0" w:firstLineChars="0" w:firstLine="0"/>
              <w:spacing w:line="240" w:lineRule="atLeast"/>
            </w:pPr>
            <w:r>
              <w:t>SH-OVA</w:t>
            </w:r>
          </w:p>
        </w:tc>
        <w:tc>
          <w:tcPr>
            <w:tcW w:w="665" w:type="pct"/>
            <w:vAlign w:val="center"/>
          </w:tcPr>
          <w:p w:rsidR="0018722C">
            <w:pPr>
              <w:pStyle w:val="a5"/>
              <w:topLinePunct/>
              <w:ind w:leftChars="0" w:left="0" w:rightChars="0" w:right="0" w:firstLineChars="0" w:firstLine="0"/>
              <w:spacing w:line="240" w:lineRule="atLeast"/>
            </w:pPr>
            <w:r>
              <w:t>SH-BSA</w:t>
            </w:r>
          </w:p>
        </w:tc>
        <w:tc>
          <w:tcPr>
            <w:tcW w:w="915" w:type="pct"/>
            <w:vAlign w:val="center"/>
          </w:tcPr>
          <w:p w:rsidR="0018722C">
            <w:pPr>
              <w:pStyle w:val="a5"/>
              <w:topLinePunct/>
              <w:ind w:leftChars="0" w:left="0" w:rightChars="0" w:right="0" w:firstLineChars="0" w:firstLine="0"/>
              <w:spacing w:line="240" w:lineRule="atLeast"/>
            </w:pPr>
            <w:r>
              <w:t>2 </w:t>
            </w:r>
            <w:r>
              <w:t>万</w:t>
            </w:r>
            <w:r w:rsidRPr="00000000">
              <w:tab/>
            </w:r>
            <w:r>
              <w:t>1</w:t>
            </w:r>
            <w:r>
              <w:t> </w:t>
            </w:r>
            <w:r>
              <w:t>万</w:t>
            </w:r>
          </w:p>
        </w:tc>
        <w:tc>
          <w:tcPr>
            <w:tcW w:w="893" w:type="pct"/>
            <w:vAlign w:val="center"/>
          </w:tcPr>
          <w:p w:rsidR="0018722C">
            <w:pPr>
              <w:pStyle w:val="affff9"/>
              <w:topLinePunct/>
              <w:ind w:leftChars="0" w:left="0" w:rightChars="0" w:right="0" w:firstLineChars="0" w:firstLine="0"/>
              <w:spacing w:line="240" w:lineRule="atLeast"/>
            </w:pPr>
            <w:r>
              <w:t>100</w:t>
            </w:r>
          </w:p>
        </w:tc>
        <w:tc>
          <w:tcPr>
            <w:tcW w:w="947" w:type="pct"/>
            <w:vAlign w:val="center"/>
          </w:tcPr>
          <w:p w:rsidR="0018722C">
            <w:pPr>
              <w:pStyle w:val="affff9"/>
              <w:topLinePunct/>
              <w:ind w:leftChars="0" w:left="0" w:rightChars="0" w:right="0" w:firstLineChars="0" w:firstLine="0"/>
              <w:spacing w:line="240" w:lineRule="atLeast"/>
            </w:pPr>
            <w:r>
              <w:t>83</w:t>
            </w:r>
          </w:p>
        </w:tc>
        <w:tc>
          <w:tcPr>
            <w:tcW w:w="918" w:type="pct"/>
            <w:vAlign w:val="center"/>
          </w:tcPr>
          <w:p w:rsidR="0018722C">
            <w:pPr>
              <w:pStyle w:val="ad"/>
              <w:topLinePunct/>
              <w:ind w:leftChars="0" w:left="0" w:rightChars="0" w:right="0" w:firstLineChars="0" w:firstLine="0"/>
              <w:spacing w:line="240" w:lineRule="atLeast"/>
            </w:pPr>
            <w:r>
              <w:t>无</w:t>
            </w:r>
          </w:p>
        </w:tc>
      </w:tr>
      <w:tr>
        <w:tc>
          <w:tcPr>
            <w:tcW w:w="662" w:type="pct"/>
            <w:vAlign w:val="center"/>
            <w:tcBorders>
              <w:top w:val="single" w:sz="4" w:space="0" w:color="auto"/>
            </w:tcBorders>
          </w:tcPr>
          <w:p w:rsidR="0018722C">
            <w:pPr>
              <w:pStyle w:val="ac"/>
              <w:topLinePunct/>
              <w:ind w:leftChars="0" w:left="0" w:rightChars="0" w:right="0" w:firstLineChars="0" w:firstLine="0"/>
              <w:spacing w:line="240" w:lineRule="atLeast"/>
            </w:pPr>
            <w:r>
              <w:t>SH-OVA</w:t>
            </w: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r>
              <w:t>SH-HSA</w:t>
            </w: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r>
              <w:t>2 </w:t>
            </w:r>
            <w:r>
              <w:t>万</w:t>
            </w:r>
            <w:r w:rsidRPr="00000000">
              <w:tab/>
            </w:r>
            <w:r>
              <w:t>1</w:t>
            </w:r>
            <w:r>
              <w:t> </w:t>
            </w:r>
            <w:r>
              <w:t>万</w:t>
            </w: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91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r>
    </w:tbl>
    <w:p w:rsidR="0018722C">
      <w:pPr>
        <w:topLinePunct/>
        <w:pStyle w:val="affa"/>
      </w:pPr>
    </w:p>
    <w:p w:rsidR="0018722C">
      <w:pPr>
        <w:pStyle w:val="Heading3"/>
        <w:topLinePunct/>
        <w:ind w:left="200" w:hangingChars="200" w:hanging="200"/>
      </w:pPr>
      <w:r>
        <w:rPr>
          <w:b/>
        </w:rPr>
        <w:t>3.3.2</w:t>
      </w:r>
      <w:r>
        <w:t xml:space="preserve"> </w:t>
      </w:r>
      <w:r>
        <w:t>多抗血清效价检测</w:t>
      </w:r>
    </w:p>
    <w:p w:rsidR="0018722C">
      <w:pPr>
        <w:topLinePunct/>
      </w:pPr>
      <w:r>
        <w:t>三免后，对新西兰大耳兔耳缘静脉采血，间接</w:t>
      </w:r>
      <w:r>
        <w:rPr>
          <w:rFonts w:ascii="Times New Roman" w:hAnsi="Times New Roman" w:eastAsia="Times New Roman"/>
        </w:rPr>
        <w:t>ELISA</w:t>
      </w:r>
      <w:r>
        <w:t>法测定其血清抗体效</w:t>
      </w:r>
      <w:r>
        <w:t>价，</w:t>
      </w:r>
      <w:r>
        <w:rPr>
          <w:rFonts w:ascii="Times New Roman" w:hAnsi="Times New Roman" w:eastAsia="Times New Roman"/>
        </w:rPr>
        <w:t>1</w:t>
      </w:r>
      <w:r>
        <w:t>号和</w:t>
      </w:r>
      <w:r>
        <w:rPr>
          <w:rFonts w:ascii="Times New Roman" w:hAnsi="Times New Roman" w:eastAsia="Times New Roman"/>
        </w:rPr>
        <w:t>2</w:t>
      </w:r>
      <w:r>
        <w:t>号兔的阳性血清抗体效价均达到</w:t>
      </w:r>
      <w:r>
        <w:rPr>
          <w:rFonts w:ascii="Times New Roman" w:hAnsi="Times New Roman" w:eastAsia="Times New Roman"/>
        </w:rPr>
        <w:t>1×10 </w:t>
      </w:r>
      <w:r>
        <w:rPr>
          <w:rFonts w:ascii="Times New Roman" w:hAnsi="Times New Roman" w:eastAsia="Times New Roman"/>
        </w:rPr>
        <w:t>5</w:t>
      </w:r>
      <w:r>
        <w:t>，在三只新西兰大耳兔免</w:t>
      </w:r>
      <w:r>
        <w:t>疫</w:t>
      </w:r>
    </w:p>
    <w:p w:rsidR="0018722C">
      <w:pPr>
        <w:topLinePunct/>
      </w:pPr>
      <w:r>
        <w:t>效果较为理想，加强免疫后采血，检测其效价达到</w:t>
      </w:r>
      <w:r>
        <w:rPr>
          <w:rFonts w:ascii="Times New Roman" w:hAnsi="Times New Roman" w:eastAsia="Times New Roman"/>
        </w:rPr>
        <w:t>2×10 </w:t>
      </w:r>
      <w:r>
        <w:rPr>
          <w:rFonts w:ascii="Times New Roman" w:hAnsi="Times New Roman" w:eastAsia="Times New Roman"/>
        </w:rPr>
        <w:t>5</w:t>
      </w:r>
      <w:r>
        <w:t>，如表</w:t>
      </w:r>
      <w:r>
        <w:rPr>
          <w:rFonts w:ascii="Times New Roman" w:hAnsi="Times New Roman" w:eastAsia="Times New Roman"/>
        </w:rPr>
        <w:t>3-4</w:t>
      </w:r>
      <w:r>
        <w:t>所示</w:t>
      </w:r>
      <w:r>
        <w:t>。</w:t>
      </w:r>
    </w:p>
    <w:p w:rsidR="0018722C">
      <w:pPr>
        <w:pStyle w:val="a8"/>
        <w:topLinePunct/>
      </w:pPr>
      <w:bookmarkStart w:name="_bookmark27" w:id="64"/>
      <w:bookmarkEnd w:id="64"/>
      <w:r>
        <w:rPr>
          <w:rFonts w:ascii="黑体" w:eastAsia="黑体" w:hint="eastAsia" w:cstheme="minorBidi" w:hAnsiTheme="minorHAnsi"/>
        </w:rPr>
        <w:t>表</w:t>
      </w:r>
      <w:r>
        <w:rPr>
          <w:rFonts w:ascii="Times New Roman" w:eastAsia="Times New Roman" w:cstheme="minorBidi" w:hAnsiTheme="minorHAnsi"/>
        </w:rPr>
        <w:t>3-4  </w:t>
      </w:r>
      <w:r>
        <w:rPr>
          <w:rFonts w:ascii="黑体" w:eastAsia="黑体" w:hint="eastAsia" w:cstheme="minorBidi" w:hAnsiTheme="minorHAnsi"/>
        </w:rPr>
        <w:t>大耳兔抗血清效价测定结果</w:t>
      </w:r>
    </w:p>
    <w:p w:rsidR="0018722C">
      <w:pPr>
        <w:pStyle w:val="a8"/>
        <w:topLinePunct/>
      </w:pPr>
      <w:r>
        <w:t>Table</w:t>
      </w:r>
      <w:r>
        <w:t xml:space="preserve"> </w:t>
      </w:r>
      <w:r w:rsidRPr="00DB64CE">
        <w:t>3-4</w:t>
      </w:r>
      <w:r w:rsidRPr="00DB64CE">
        <w:t>. The result of rabbit antiserum titration</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1"/>
        <w:gridCol w:w="1015"/>
        <w:gridCol w:w="1065"/>
        <w:gridCol w:w="1068"/>
        <w:gridCol w:w="1045"/>
        <w:gridCol w:w="1103"/>
        <w:gridCol w:w="1158"/>
        <w:gridCol w:w="987"/>
      </w:tblGrid>
      <w:tr>
        <w:trPr>
          <w:tblHeader/>
        </w:trPr>
        <w:tc>
          <w:tcPr>
            <w:tcW w:w="608" w:type="pct"/>
            <w:vMerge w:val="restart"/>
            <w:vAlign w:val="center"/>
          </w:tcPr>
          <w:p w:rsidR="0018722C">
            <w:pPr>
              <w:pStyle w:val="a7"/>
              <w:topLinePunct/>
              <w:ind w:leftChars="0" w:left="0" w:rightChars="0" w:right="0" w:firstLineChars="0" w:firstLine="0"/>
              <w:spacing w:line="240" w:lineRule="atLeast"/>
            </w:pPr>
            <w:r>
              <w:t>免疫兔</w:t>
            </w:r>
          </w:p>
        </w:tc>
        <w:tc>
          <w:tcPr>
            <w:tcW w:w="599" w:type="pct"/>
            <w:vAlign w:val="center"/>
          </w:tcPr>
          <w:p w:rsidR="0018722C">
            <w:pPr>
              <w:pStyle w:val="a7"/>
              <w:topLinePunct/>
              <w:ind w:leftChars="0" w:left="0" w:rightChars="0" w:right="0" w:firstLineChars="0" w:firstLine="0"/>
              <w:spacing w:line="240" w:lineRule="atLeast"/>
            </w:pPr>
          </w:p>
        </w:tc>
        <w:tc>
          <w:tcPr>
            <w:tcW w:w="629" w:type="pct"/>
            <w:vAlign w:val="center"/>
          </w:tcPr>
          <w:p w:rsidR="0018722C">
            <w:pPr>
              <w:pStyle w:val="a7"/>
              <w:topLinePunct/>
              <w:ind w:leftChars="0" w:left="0" w:rightChars="0" w:right="0" w:firstLineChars="0" w:firstLine="0"/>
              <w:spacing w:line="240" w:lineRule="atLeast"/>
            </w:pPr>
          </w:p>
        </w:tc>
        <w:tc>
          <w:tcPr>
            <w:tcW w:w="1898" w:type="pct"/>
            <w:gridSpan w:val="3"/>
            <w:vAlign w:val="center"/>
          </w:tcPr>
          <w:p w:rsidR="0018722C">
            <w:pPr>
              <w:pStyle w:val="a7"/>
              <w:topLinePunct/>
              <w:ind w:leftChars="0" w:left="0" w:rightChars="0" w:right="0" w:firstLineChars="0" w:firstLine="0"/>
              <w:spacing w:line="240" w:lineRule="atLeast"/>
            </w:pPr>
            <w:r>
              <w:t>血清稀释倍数 </w:t>
            </w:r>
            <w:r>
              <w:t>/</w:t>
            </w:r>
            <w:r>
              <w:t xml:space="preserve"> </w:t>
            </w:r>
            <w:r>
              <w:t>OD</w:t>
            </w:r>
            <w:r>
              <w:t>450 </w:t>
            </w:r>
            <w:r>
              <w:t>值</w:t>
            </w:r>
          </w:p>
        </w:tc>
        <w:tc>
          <w:tcPr>
            <w:tcW w:w="683" w:type="pct"/>
            <w:vAlign w:val="center"/>
          </w:tcPr>
          <w:p w:rsidR="0018722C">
            <w:pPr>
              <w:pStyle w:val="a7"/>
              <w:topLinePunct/>
              <w:ind w:leftChars="0" w:left="0" w:rightChars="0" w:right="0" w:firstLineChars="0" w:firstLine="0"/>
              <w:spacing w:line="240" w:lineRule="atLeast"/>
            </w:pPr>
          </w:p>
        </w:tc>
        <w:tc>
          <w:tcPr>
            <w:tcW w:w="583" w:type="pct"/>
            <w:vAlign w:val="center"/>
          </w:tcPr>
          <w:p w:rsidR="0018722C">
            <w:pPr>
              <w:pStyle w:val="a7"/>
              <w:topLinePunct/>
              <w:ind w:leftChars="0" w:left="0" w:rightChars="0" w:right="0" w:firstLineChars="0" w:firstLine="0"/>
              <w:spacing w:line="240" w:lineRule="atLeast"/>
            </w:pPr>
          </w:p>
        </w:tc>
      </w:tr>
      <w:tr>
        <w:trPr>
          <w:tblHeader/>
        </w:trPr>
        <w:tc>
          <w:tcPr>
            <w:tcW w:w="608"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59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6400×</w:t>
            </w:r>
          </w:p>
        </w:tc>
        <w:tc>
          <w:tcPr>
            <w:tcW w:w="629"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12800×</w:t>
            </w:r>
          </w:p>
        </w:tc>
        <w:tc>
          <w:tcPr>
            <w:tcW w:w="630"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25600×</w:t>
            </w:r>
          </w:p>
        </w:tc>
        <w:tc>
          <w:tcPr>
            <w:tcW w:w="617"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51200×</w:t>
            </w:r>
          </w:p>
        </w:tc>
        <w:tc>
          <w:tcPr>
            <w:tcW w:w="651"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102400×</w:t>
            </w:r>
          </w:p>
        </w:tc>
        <w:tc>
          <w:tcPr>
            <w:tcW w:w="68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204800×</w:t>
            </w:r>
          </w:p>
        </w:tc>
        <w:tc>
          <w:tcPr>
            <w:tcW w:w="58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阴性</w:t>
            </w:r>
          </w:p>
        </w:tc>
      </w:tr>
    </w:tbl>
    <w:p w:rsidR="0018722C">
      <w:pPr>
        <w:rPr/>
        <w:topLinePunct/>
        <w:pStyle w:val="affa"/>
      </w:pPr>
    </w:p>
    <w:p w:rsidR="0018722C">
      <w:pPr>
        <w:pStyle w:val="Heading3"/>
        <w:textAlignment w:val="center"/>
        <w:topLinePunct/>
        <w:ind w:left="200" w:hangingChars="200" w:hanging="200"/>
      </w:pPr>
      <w:r>
        <w:rPr>
          <w:b/>
        </w:rPr>
        <w:t>3.3.3</w:t>
      </w:r>
      <w:r>
        <w:t xml:space="preserve"> </w:t>
      </w:r>
    </w:p>
    <w:p w:rsidR="0018722C">
      <w:pPr>
        <w:textAlignment w:val="center"/>
        <w:topLinePunct/>
      </w:pPr>
      <w:r>
        <w:rPr>
          <w:b/>
        </w:rPr>
        <w:pict>
          <v:shape style="margin-left:84.054001pt;margin-top:-116.084373pt;width:411.58pt;height:111.36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1105"/>
                    <w:gridCol w:w="1038"/>
                    <w:gridCol w:w="1068"/>
                    <w:gridCol w:w="1072"/>
                    <w:gridCol w:w="1077"/>
                    <w:gridCol w:w="1076"/>
                    <w:gridCol w:w="1070"/>
                  </w:tblGrid>
                  <w:tr>
                    <w:trPr>
                      <w:trHeight w:val="420" w:hRule="atLeast"/>
                    </w:trPr>
                    <w:tc>
                      <w:tcPr>
                        <w:tcW w:w="965" w:type="dxa"/>
                        <w:tcBorders>
                          <w:top w:val="single" w:sz="18" w:space="0" w:color="000000"/>
                          <w:bottom w:val="single" w:sz="12" w:space="0" w:color="000000"/>
                        </w:tcBorders>
                      </w:tcPr>
                      <w:p w:rsidR="0018722C">
                        <w:pPr>
                          <w:widowControl w:val="0"/>
                          <w:snapToGrid w:val="1"/>
                          <w:spacing w:beforeLines="0" w:afterLines="0" w:lineRule="auto" w:line="240" w:after="0" w:before="42"/>
                          <w:ind w:firstLineChars="0" w:firstLine="0" w:rightChars="0" w:right="0" w:leftChars="0" w:left="1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续表 </w:t>
                        </w:r>
                        <w:r>
                          <w:rPr>
                            <w:kern w:val="2"/>
                            <w:szCs w:val="22"/>
                            <w:rFonts w:cstheme="minorBidi" w:ascii="Times New Roman" w:hAnsi="Times New Roman" w:eastAsia="Times New Roman" w:cs="Times New Roman"/>
                            <w:sz w:val="21"/>
                          </w:rPr>
                          <w:t>3-4</w:t>
                        </w:r>
                      </w:p>
                    </w:tc>
                    <w:tc>
                      <w:tcPr>
                        <w:tcW w:w="1105"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38"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68"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2"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7"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6"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0" w:type="dxa"/>
                        <w:tcBorders>
                          <w:top w:val="single" w:sz="18"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00" w:hRule="atLeast"/>
                    </w:trPr>
                    <w:tc>
                      <w:tcPr>
                        <w:tcW w:w="965" w:type="dxa"/>
                        <w:tcBorders>
                          <w:top w:val="single" w:sz="12" w:space="0" w:color="000000"/>
                        </w:tcBorders>
                      </w:tcPr>
                      <w:p w:rsidR="0018722C">
                        <w:pPr>
                          <w:widowControl w:val="0"/>
                          <w:snapToGrid w:val="1"/>
                          <w:spacing w:beforeLines="0" w:afterLines="0" w:lineRule="auto" w:line="240" w:after="0" w:before="93"/>
                          <w:ind w:firstLineChars="0" w:firstLine="0" w:rightChars="0" w:right="0" w:leftChars="0" w:left="1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105" w:type="dxa"/>
                        <w:tcBorders>
                          <w:top w:val="single" w:sz="12" w:space="0" w:color="000000"/>
                        </w:tcBorders>
                      </w:tcPr>
                      <w:p w:rsidR="0018722C">
                        <w:pPr>
                          <w:widowControl w:val="0"/>
                          <w:snapToGrid w:val="1"/>
                          <w:spacing w:beforeLines="0" w:afterLines="0" w:lineRule="auto" w:line="240" w:after="0" w:before="93"/>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1.292</w:t>
                        </w:r>
                      </w:p>
                    </w:tc>
                    <w:tc>
                      <w:tcPr>
                        <w:tcW w:w="1038" w:type="dxa"/>
                        <w:tcBorders>
                          <w:top w:val="single" w:sz="12" w:space="0" w:color="000000"/>
                        </w:tcBorders>
                      </w:tcPr>
                      <w:p w:rsidR="0018722C">
                        <w:pPr>
                          <w:widowControl w:val="0"/>
                          <w:snapToGrid w:val="1"/>
                          <w:spacing w:beforeLines="0" w:afterLines="0" w:lineRule="auto" w:line="240" w:after="0" w:before="93"/>
                          <w:ind w:firstLineChars="0" w:firstLine="0" w:rightChars="0" w:right="0" w:leftChars="0" w:left="2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1.144</w:t>
                        </w:r>
                      </w:p>
                    </w:tc>
                    <w:tc>
                      <w:tcPr>
                        <w:tcW w:w="1068" w:type="dxa"/>
                        <w:tcBorders>
                          <w:top w:val="single" w:sz="12" w:space="0" w:color="000000"/>
                        </w:tcBorders>
                      </w:tcPr>
                      <w:p w:rsidR="0018722C">
                        <w:pPr>
                          <w:widowControl w:val="0"/>
                          <w:snapToGrid w:val="1"/>
                          <w:spacing w:beforeLines="0" w:afterLines="0" w:lineRule="auto" w:line="240" w:after="0" w:before="93"/>
                          <w:ind w:firstLineChars="0" w:firstLine="0" w:leftChars="0" w:left="0" w:rightChars="0" w:right="2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0.913</w:t>
                        </w:r>
                      </w:p>
                    </w:tc>
                    <w:tc>
                      <w:tcPr>
                        <w:tcW w:w="1072" w:type="dxa"/>
                        <w:tcBorders>
                          <w:top w:val="single" w:sz="12" w:space="0" w:color="000000"/>
                        </w:tcBorders>
                      </w:tcPr>
                      <w:p w:rsidR="0018722C">
                        <w:pPr>
                          <w:widowControl w:val="0"/>
                          <w:snapToGrid w:val="1"/>
                          <w:spacing w:beforeLines="0" w:afterLines="0" w:lineRule="auto" w:line="240" w:after="0" w:before="93"/>
                          <w:ind w:firstLineChars="0" w:firstLine="0" w:leftChars="0" w:left="279"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0.593</w:t>
                        </w:r>
                      </w:p>
                    </w:tc>
                    <w:tc>
                      <w:tcPr>
                        <w:tcW w:w="1077" w:type="dxa"/>
                        <w:tcBorders>
                          <w:top w:val="single" w:sz="12" w:space="0" w:color="000000"/>
                        </w:tcBorders>
                      </w:tcPr>
                      <w:p w:rsidR="0018722C">
                        <w:pPr>
                          <w:widowControl w:val="0"/>
                          <w:snapToGrid w:val="1"/>
                          <w:spacing w:beforeLines="0" w:afterLines="0" w:lineRule="auto" w:line="240" w:after="0" w:before="93"/>
                          <w:ind w:firstLineChars="0" w:firstLine="0" w:rightChars="0" w:right="0" w:leftChars="0" w:left="3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0.361</w:t>
                        </w:r>
                      </w:p>
                    </w:tc>
                    <w:tc>
                      <w:tcPr>
                        <w:tcW w:w="1076" w:type="dxa"/>
                        <w:tcBorders>
                          <w:top w:val="single" w:sz="12" w:space="0" w:color="000000"/>
                        </w:tcBorders>
                      </w:tcPr>
                      <w:p w:rsidR="0018722C">
                        <w:pPr>
                          <w:widowControl w:val="0"/>
                          <w:snapToGrid w:val="1"/>
                          <w:spacing w:beforeLines="0" w:afterLines="0" w:lineRule="auto" w:line="240" w:after="0" w:before="93"/>
                          <w:ind w:firstLineChars="0" w:firstLine="0" w:leftChars="0" w:left="282"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0.179</w:t>
                        </w:r>
                      </w:p>
                    </w:tc>
                    <w:tc>
                      <w:tcPr>
                        <w:tcW w:w="1070" w:type="dxa"/>
                        <w:tcBorders>
                          <w:top w:val="single" w:sz="12" w:space="0" w:color="000000"/>
                        </w:tcBorders>
                      </w:tcPr>
                      <w:p w:rsidR="0018722C">
                        <w:pPr>
                          <w:widowControl w:val="0"/>
                          <w:snapToGrid w:val="1"/>
                          <w:spacing w:beforeLines="0" w:afterLines="0" w:lineRule="auto" w:line="240" w:after="0" w:before="93"/>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0.056</w:t>
                        </w:r>
                      </w:p>
                    </w:tc>
                  </w:tr>
                  <w:tr>
                    <w:trPr>
                      <w:trHeight w:val="580" w:hRule="atLeast"/>
                    </w:trPr>
                    <w:tc>
                      <w:tcPr>
                        <w:tcW w:w="965" w:type="dxa"/>
                      </w:tcPr>
                      <w:p w:rsidR="0018722C">
                        <w:pPr>
                          <w:widowControl w:val="0"/>
                          <w:snapToGrid w:val="1"/>
                          <w:spacing w:beforeLines="0" w:afterLines="0" w:lineRule="auto" w:line="240" w:after="0" w:before="168"/>
                          <w:ind w:firstLineChars="0" w:firstLine="0" w:rightChars="0" w:right="0" w:leftChars="0" w:left="1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1105" w:type="dxa"/>
                      </w:tcPr>
                      <w:p w:rsidR="0018722C">
                        <w:pPr>
                          <w:widowControl w:val="0"/>
                          <w:snapToGrid w:val="1"/>
                          <w:spacing w:beforeLines="0" w:afterLines="0" w:lineRule="auto" w:line="240" w:after="0" w:before="168"/>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1.602</w:t>
                        </w:r>
                      </w:p>
                    </w:tc>
                    <w:tc>
                      <w:tcPr>
                        <w:tcW w:w="1038" w:type="dxa"/>
                      </w:tcPr>
                      <w:p w:rsidR="0018722C">
                        <w:pPr>
                          <w:widowControl w:val="0"/>
                          <w:snapToGrid w:val="1"/>
                          <w:spacing w:beforeLines="0" w:afterLines="0" w:lineRule="auto" w:line="240" w:after="0" w:before="168"/>
                          <w:ind w:firstLineChars="0" w:firstLine="0" w:rightChars="0" w:right="0" w:leftChars="0" w:left="2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1.158</w:t>
                        </w:r>
                      </w:p>
                    </w:tc>
                    <w:tc>
                      <w:tcPr>
                        <w:tcW w:w="1068" w:type="dxa"/>
                      </w:tcPr>
                      <w:p w:rsidR="0018722C">
                        <w:pPr>
                          <w:widowControl w:val="0"/>
                          <w:snapToGrid w:val="1"/>
                          <w:spacing w:beforeLines="0" w:afterLines="0" w:lineRule="auto" w:line="240" w:after="0" w:before="168"/>
                          <w:ind w:firstLineChars="0" w:firstLine="0" w:leftChars="0" w:left="0" w:rightChars="0" w:right="2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0.821</w:t>
                        </w:r>
                      </w:p>
                    </w:tc>
                    <w:tc>
                      <w:tcPr>
                        <w:tcW w:w="1072" w:type="dxa"/>
                      </w:tcPr>
                      <w:p w:rsidR="0018722C">
                        <w:pPr>
                          <w:widowControl w:val="0"/>
                          <w:snapToGrid w:val="1"/>
                          <w:spacing w:beforeLines="0" w:afterLines="0" w:lineRule="auto" w:line="240" w:after="0" w:before="168"/>
                          <w:ind w:firstLineChars="0" w:firstLine="0" w:leftChars="0" w:left="279"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0.547</w:t>
                        </w:r>
                      </w:p>
                    </w:tc>
                    <w:tc>
                      <w:tcPr>
                        <w:tcW w:w="1077" w:type="dxa"/>
                      </w:tcPr>
                      <w:p w:rsidR="0018722C">
                        <w:pPr>
                          <w:widowControl w:val="0"/>
                          <w:snapToGrid w:val="1"/>
                          <w:spacing w:beforeLines="0" w:afterLines="0" w:lineRule="auto" w:line="240" w:after="0" w:before="168"/>
                          <w:ind w:firstLineChars="0" w:firstLine="0" w:rightChars="0" w:right="0" w:leftChars="0" w:left="3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0.345</w:t>
                        </w:r>
                      </w:p>
                    </w:tc>
                    <w:tc>
                      <w:tcPr>
                        <w:tcW w:w="1076" w:type="dxa"/>
                      </w:tcPr>
                      <w:p w:rsidR="0018722C">
                        <w:pPr>
                          <w:widowControl w:val="0"/>
                          <w:snapToGrid w:val="1"/>
                          <w:spacing w:beforeLines="0" w:afterLines="0" w:lineRule="auto" w:line="240" w:after="0" w:before="168"/>
                          <w:ind w:firstLineChars="0" w:firstLine="0" w:leftChars="0" w:left="282"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0.221</w:t>
                        </w:r>
                      </w:p>
                    </w:tc>
                    <w:tc>
                      <w:tcPr>
                        <w:tcW w:w="1070" w:type="dxa"/>
                      </w:tcPr>
                      <w:p w:rsidR="0018722C">
                        <w:pPr>
                          <w:widowControl w:val="0"/>
                          <w:snapToGrid w:val="1"/>
                          <w:spacing w:beforeLines="0" w:afterLines="0" w:lineRule="auto" w:line="240" w:after="0" w:before="168"/>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0.057</w:t>
                        </w:r>
                      </w:p>
                    </w:tc>
                  </w:tr>
                  <w:tr>
                    <w:trPr>
                      <w:trHeight w:val="660" w:hRule="atLeast"/>
                    </w:trPr>
                    <w:tc>
                      <w:tcPr>
                        <w:tcW w:w="965" w:type="dxa"/>
                        <w:tcBorders>
                          <w:bottom w:val="single" w:sz="12" w:space="0" w:color="000000"/>
                        </w:tcBorders>
                      </w:tcPr>
                      <w:p w:rsidR="0018722C">
                        <w:pPr>
                          <w:widowControl w:val="0"/>
                          <w:snapToGrid w:val="1"/>
                          <w:spacing w:beforeLines="0" w:afterLines="0" w:lineRule="auto" w:line="240" w:after="0" w:before="169"/>
                          <w:ind w:firstLineChars="0" w:firstLine="0" w:rightChars="0" w:right="0" w:leftChars="0" w:left="13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105" w:type="dxa"/>
                        <w:tcBorders>
                          <w:bottom w:val="single" w:sz="12" w:space="0" w:color="000000"/>
                        </w:tcBorders>
                      </w:tcPr>
                      <w:p w:rsidR="0018722C">
                        <w:pPr>
                          <w:widowControl w:val="0"/>
                          <w:snapToGrid w:val="1"/>
                          <w:spacing w:beforeLines="0" w:afterLines="0" w:lineRule="auto" w:line="240" w:after="0" w:before="169"/>
                          <w:ind w:firstLineChars="0" w:firstLine="0" w:leftChars="0" w:left="0" w:rightChars="0" w:right="2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0.505</w:t>
                        </w:r>
                      </w:p>
                    </w:tc>
                    <w:tc>
                      <w:tcPr>
                        <w:tcW w:w="1038" w:type="dxa"/>
                        <w:tcBorders>
                          <w:bottom w:val="single" w:sz="12" w:space="0" w:color="000000"/>
                        </w:tcBorders>
                      </w:tcPr>
                      <w:p w:rsidR="0018722C">
                        <w:pPr>
                          <w:widowControl w:val="0"/>
                          <w:snapToGrid w:val="1"/>
                          <w:spacing w:beforeLines="0" w:afterLines="0" w:lineRule="auto" w:line="240" w:after="0" w:before="169"/>
                          <w:ind w:firstLineChars="0" w:firstLine="0" w:rightChars="0" w:right="0" w:leftChars="0" w:left="2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0.306</w:t>
                        </w:r>
                      </w:p>
                    </w:tc>
                    <w:tc>
                      <w:tcPr>
                        <w:tcW w:w="1068" w:type="dxa"/>
                        <w:tcBorders>
                          <w:bottom w:val="single" w:sz="12" w:space="0" w:color="000000"/>
                        </w:tcBorders>
                      </w:tcPr>
                      <w:p w:rsidR="0018722C">
                        <w:pPr>
                          <w:widowControl w:val="0"/>
                          <w:snapToGrid w:val="1"/>
                          <w:spacing w:beforeLines="0" w:afterLines="0" w:lineRule="auto" w:line="240" w:after="0" w:before="169"/>
                          <w:ind w:firstLineChars="0" w:firstLine="0" w:leftChars="0" w:left="0" w:rightChars="0" w:right="29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0.215</w:t>
                        </w:r>
                      </w:p>
                    </w:tc>
                    <w:tc>
                      <w:tcPr>
                        <w:tcW w:w="1072" w:type="dxa"/>
                        <w:tcBorders>
                          <w:bottom w:val="single" w:sz="12" w:space="0" w:color="000000"/>
                        </w:tcBorders>
                      </w:tcPr>
                      <w:p w:rsidR="0018722C">
                        <w:pPr>
                          <w:widowControl w:val="0"/>
                          <w:snapToGrid w:val="1"/>
                          <w:spacing w:beforeLines="0" w:afterLines="0" w:lineRule="auto" w:line="240" w:after="0" w:before="169"/>
                          <w:ind w:firstLineChars="0" w:firstLine="0" w:leftChars="0" w:left="279"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0.172</w:t>
                        </w:r>
                      </w:p>
                    </w:tc>
                    <w:tc>
                      <w:tcPr>
                        <w:tcW w:w="1077" w:type="dxa"/>
                        <w:tcBorders>
                          <w:bottom w:val="single" w:sz="12" w:space="0" w:color="000000"/>
                        </w:tcBorders>
                      </w:tcPr>
                      <w:p w:rsidR="0018722C">
                        <w:pPr>
                          <w:widowControl w:val="0"/>
                          <w:snapToGrid w:val="1"/>
                          <w:spacing w:beforeLines="0" w:afterLines="0" w:lineRule="auto" w:line="240" w:after="0" w:before="169"/>
                          <w:ind w:firstLineChars="0" w:firstLine="0" w:rightChars="0" w:right="0" w:leftChars="0" w:left="3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w:t>
                        </w:r>
                      </w:p>
                    </w:tc>
                    <w:tc>
                      <w:tcPr>
                        <w:tcW w:w="1076" w:type="dxa"/>
                        <w:tcBorders>
                          <w:bottom w:val="single" w:sz="12" w:space="0" w:color="000000"/>
                        </w:tcBorders>
                      </w:tcPr>
                      <w:p w:rsidR="0018722C">
                        <w:pPr>
                          <w:widowControl w:val="0"/>
                          <w:snapToGrid w:val="1"/>
                          <w:spacing w:beforeLines="0" w:afterLines="0" w:lineRule="auto" w:line="240" w:after="0" w:before="169"/>
                          <w:ind w:firstLineChars="0" w:firstLine="0" w:leftChars="0" w:left="282" w:rightChars="0" w:right="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0.050</w:t>
                        </w:r>
                      </w:p>
                    </w:tc>
                    <w:tc>
                      <w:tcPr>
                        <w:tcW w:w="1070" w:type="dxa"/>
                        <w:tcBorders>
                          <w:bottom w:val="single" w:sz="12" w:space="0" w:color="000000"/>
                        </w:tcBorders>
                      </w:tcPr>
                      <w:p w:rsidR="0018722C">
                        <w:pPr>
                          <w:widowControl w:val="0"/>
                          <w:snapToGrid w:val="1"/>
                          <w:spacing w:beforeLines="0" w:afterLines="0" w:lineRule="auto" w:line="240" w:after="0" w:before="169"/>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多抗纯化结果</w:t>
      </w:r>
    </w:p>
    <w:p w:rsidR="0018722C">
      <w:pPr>
        <w:topLinePunct/>
      </w:pPr>
      <w:r>
        <w:t>对比了两种纯化方法最终辛酸</w:t>
      </w:r>
      <w:r>
        <w:rPr>
          <w:rFonts w:ascii="Times New Roman" w:eastAsia="Times New Roman"/>
        </w:rPr>
        <w:t>-</w:t>
      </w:r>
      <w:r>
        <w:t>饱和硫酸铵法纯化兔多抗效果较好，条带清</w:t>
      </w:r>
      <w:r>
        <w:t>晰且量多。如图</w:t>
      </w:r>
      <w:r>
        <w:rPr>
          <w:rFonts w:ascii="Times New Roman" w:eastAsia="Times New Roman"/>
        </w:rPr>
        <w:t>3-4</w:t>
      </w:r>
      <w:r>
        <w:t>所示，使用</w:t>
      </w:r>
      <w:r>
        <w:rPr>
          <w:rFonts w:ascii="Times New Roman" w:eastAsia="Times New Roman"/>
        </w:rPr>
        <w:t>BandScan</w:t>
      </w:r>
      <w:r>
        <w:t>软件分析纯化后的多克隆抗体纯度可</w:t>
      </w:r>
      <w:r>
        <w:t>达</w:t>
      </w:r>
      <w:r>
        <w:rPr>
          <w:rFonts w:ascii="Times New Roman" w:eastAsia="Times New Roman"/>
        </w:rPr>
        <w:t>80%</w:t>
      </w:r>
      <w:r>
        <w:t>以上。目的蛋白处位置出现清晰的条带</w:t>
      </w:r>
      <w:r>
        <w:t>。</w:t>
      </w:r>
    </w:p>
    <w:p w:rsidR="0018722C">
      <w:pPr>
        <w:pStyle w:val="aff7"/>
        <w:topLinePunct/>
      </w:pPr>
      <w:r>
        <w:drawing>
          <wp:inline>
            <wp:extent cx="1494578" cy="1568958"/>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31" cstate="print"/>
                    <a:stretch>
                      <a:fillRect/>
                    </a:stretch>
                  </pic:blipFill>
                  <pic:spPr>
                    <a:xfrm>
                      <a:off x="0" y="0"/>
                      <a:ext cx="1494578" cy="1568958"/>
                    </a:xfrm>
                    <a:prstGeom prst="rect">
                      <a:avLst/>
                    </a:prstGeom>
                  </pic:spPr>
                </pic:pic>
              </a:graphicData>
            </a:graphic>
          </wp:inline>
        </w:drawing>
      </w:r>
    </w:p>
    <w:p w:rsidR="0018722C">
      <w:pPr>
        <w:pStyle w:val="a9"/>
        <w:topLinePunct/>
      </w:pPr>
      <w:bookmarkStart w:name="_bookmark28" w:id="65"/>
      <w:bookmarkEnd w:id="65"/>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3-4</w:t>
      </w:r>
      <w:r>
        <w:t xml:space="preserve">  </w:t>
      </w:r>
      <w:r>
        <w:t>BSA-SH</w:t>
      </w:r>
      <w:r>
        <w:rPr>
          <w:kern w:val="2"/>
          <w:szCs w:val="22"/>
          <w:rFonts w:ascii="Times New Roman" w:eastAsia="Times New Roman" w:cstheme="minorBidi" w:hAnsiTheme="minorHAnsi"/>
          <w:spacing w:val="0"/>
          <w:sz w:val="21"/>
        </w:rPr>
        <w:t> </w:t>
      </w:r>
      <w:r>
        <w:rPr>
          <w:kern w:val="2"/>
          <w:szCs w:val="22"/>
          <w:rFonts w:ascii="Times New Roman" w:eastAsia="Times New Roman" w:cstheme="minorBidi" w:hAnsiTheme="minorHAnsi"/>
          <w:sz w:val="21"/>
        </w:rPr>
        <w:t>Pab</w:t>
      </w:r>
      <w:r>
        <w:rPr>
          <w:kern w:val="2"/>
          <w:szCs w:val="22"/>
          <w:rFonts w:ascii="黑体" w:eastAsia="黑体" w:hint="eastAsia" w:cstheme="minorBidi" w:hAnsiTheme="minorHAnsi"/>
          <w:sz w:val="21"/>
        </w:rPr>
        <w:t>的</w:t>
      </w:r>
      <w:r>
        <w:rPr>
          <w:kern w:val="2"/>
          <w:szCs w:val="22"/>
          <w:rFonts w:ascii="Times New Roman" w:eastAsia="Times New Roman" w:cstheme="minorBidi" w:hAnsiTheme="minorHAnsi"/>
          <w:spacing w:val="-2"/>
          <w:sz w:val="21"/>
        </w:rPr>
        <w:t>SDS-PAGE</w:t>
      </w:r>
      <w:r>
        <w:rPr>
          <w:kern w:val="2"/>
          <w:szCs w:val="22"/>
          <w:rFonts w:ascii="黑体" w:eastAsia="黑体" w:hint="eastAsia" w:cstheme="minorBidi" w:hAnsiTheme="minorHAnsi"/>
          <w:spacing w:val="-2"/>
          <w:sz w:val="21"/>
        </w:rPr>
        <w:t>鉴定</w:t>
      </w:r>
    </w:p>
    <w:p w:rsidR="0018722C">
      <w:pPr>
        <w:topLinePunct/>
      </w:pPr>
      <w:r>
        <w:rPr>
          <w:rFonts w:cstheme="minorBidi" w:hAnsiTheme="minorHAnsi" w:eastAsiaTheme="minorHAnsi" w:asciiTheme="minorHAnsi" w:ascii="Times New Roman" w:eastAsia="Times New Roman"/>
        </w:rPr>
        <w:t>M</w:t>
      </w:r>
      <w:r>
        <w:rPr>
          <w:rFonts w:hint="eastAsia"/>
        </w:rPr>
        <w:t>：</w:t>
      </w:r>
      <w:r>
        <w:rPr>
          <w:rFonts w:ascii="黑体" w:eastAsia="黑体" w:hint="eastAsia" w:cstheme="minorBidi" w:hAnsiTheme="minorHAnsi"/>
        </w:rPr>
        <w:t>蛋白</w:t>
      </w:r>
      <w:r>
        <w:rPr>
          <w:rFonts w:ascii="Times New Roman" w:eastAsia="Times New Roman" w:cstheme="minorBidi" w:hAnsiTheme="minorHAnsi"/>
        </w:rPr>
        <w:t>Marker;</w:t>
      </w:r>
      <w:r w:rsidRPr="00000000">
        <w:rPr>
          <w:rFonts w:cstheme="minorBidi" w:hAnsiTheme="minorHAnsi" w:eastAsiaTheme="minorHAnsi" w:asciiTheme="minorHAnsi"/>
        </w:rPr>
        <w:tab/>
        <w:t>1. </w:t>
      </w:r>
      <w:r>
        <w:rPr>
          <w:rFonts w:ascii="黑体" w:eastAsia="黑体" w:hint="eastAsia" w:cstheme="minorBidi" w:hAnsiTheme="minorHAnsi"/>
        </w:rPr>
        <w:t>辛</w:t>
      </w:r>
      <w:r>
        <w:rPr>
          <w:rFonts w:ascii="黑体" w:eastAsia="黑体" w:hint="eastAsia" w:cstheme="minorBidi" w:hAnsiTheme="minorHAnsi"/>
        </w:rPr>
        <w:t>酸</w:t>
      </w:r>
      <w:r>
        <w:rPr>
          <w:rFonts w:ascii="Times New Roman" w:eastAsia="Times New Roman" w:cstheme="minorBidi" w:hAnsiTheme="minorHAnsi"/>
        </w:rPr>
        <w:t>-</w:t>
      </w:r>
      <w:r>
        <w:rPr>
          <w:rFonts w:ascii="黑体" w:eastAsia="黑体" w:hint="eastAsia" w:cstheme="minorBidi" w:hAnsiTheme="minorHAnsi"/>
        </w:rPr>
        <w:t>饱和硫酸</w:t>
      </w:r>
      <w:r>
        <w:rPr>
          <w:rFonts w:ascii="黑体" w:eastAsia="黑体" w:hint="eastAsia" w:cstheme="minorBidi" w:hAnsiTheme="minorHAnsi"/>
        </w:rPr>
        <w:t>铵</w:t>
      </w:r>
      <w:r>
        <w:rPr>
          <w:rFonts w:ascii="黑体" w:eastAsia="黑体" w:hint="eastAsia" w:cstheme="minorBidi" w:hAnsiTheme="minorHAnsi"/>
        </w:rPr>
        <w:t>法</w:t>
      </w:r>
      <w:r>
        <w:rPr>
          <w:rFonts w:ascii="黑体" w:eastAsia="黑体" w:hint="eastAsia" w:cstheme="minorBidi" w:hAnsiTheme="minorHAnsi"/>
        </w:rPr>
        <w:t>纯</w:t>
      </w:r>
      <w:r>
        <w:rPr>
          <w:rFonts w:ascii="黑体" w:eastAsia="黑体" w:hint="eastAsia" w:cstheme="minorBidi" w:hAnsiTheme="minorHAnsi"/>
        </w:rPr>
        <w:t>化</w:t>
      </w:r>
      <w:r>
        <w:rPr>
          <w:rFonts w:ascii="黑体" w:eastAsia="黑体" w:hint="eastAsia" w:cstheme="minorBidi" w:hAnsiTheme="minorHAnsi"/>
        </w:rPr>
        <w:t>兔</w:t>
      </w:r>
      <w:r>
        <w:rPr>
          <w:rFonts w:ascii="黑体" w:eastAsia="黑体" w:hint="eastAsia" w:cstheme="minorBidi" w:hAnsiTheme="minorHAnsi"/>
        </w:rPr>
        <w:t>多抗</w:t>
      </w:r>
      <w:r>
        <w:rPr>
          <w:kern w:val="2"/>
          <w:rFonts w:ascii="Times New Roman" w:eastAsia="Times New Roman" w:cstheme="minorBidi" w:hAnsiTheme="minorHAnsi"/>
          <w:sz w:val="21"/>
          <w:rFonts w:hint="eastAsia"/>
        </w:rPr>
        <w:t>；</w:t>
      </w:r>
      <w:r w:rsidR="001852F3">
        <w:rPr>
          <w:rFonts w:cstheme="minorBidi" w:hAnsiTheme="minorHAnsi" w:eastAsiaTheme="minorHAnsi" w:asciiTheme="minorHAnsi"/>
        </w:rPr>
        <w:t>2</w:t>
      </w:r>
      <w:r>
        <w:rPr>
          <w:rFonts w:hint="eastAsia"/>
        </w:rPr>
        <w:t>。</w:t>
      </w:r>
      <w:r/>
      <w:r>
        <w:rPr>
          <w:rFonts w:ascii="黑体" w:eastAsia="黑体" w:hint="eastAsia" w:cstheme="minorBidi" w:hAnsiTheme="minorHAnsi"/>
        </w:rPr>
        <w:t>饱</w:t>
      </w:r>
      <w:r>
        <w:rPr>
          <w:rFonts w:ascii="黑体" w:eastAsia="黑体" w:hint="eastAsia" w:cstheme="minorBidi" w:hAnsiTheme="minorHAnsi"/>
        </w:rPr>
        <w:t>和</w:t>
      </w:r>
      <w:r>
        <w:rPr>
          <w:rFonts w:ascii="黑体" w:eastAsia="黑体" w:hint="eastAsia" w:cstheme="minorBidi" w:hAnsiTheme="minorHAnsi"/>
        </w:rPr>
        <w:t>硫</w:t>
      </w:r>
      <w:r>
        <w:rPr>
          <w:rFonts w:ascii="黑体" w:eastAsia="黑体" w:hint="eastAsia" w:cstheme="minorBidi" w:hAnsiTheme="minorHAnsi"/>
        </w:rPr>
        <w:t>酸</w:t>
      </w:r>
      <w:r>
        <w:rPr>
          <w:rFonts w:ascii="黑体" w:eastAsia="黑体" w:hint="eastAsia" w:cstheme="minorBidi" w:hAnsiTheme="minorHAnsi"/>
        </w:rPr>
        <w:t>铵</w:t>
      </w:r>
      <w:r>
        <w:rPr>
          <w:rFonts w:ascii="黑体" w:eastAsia="黑体" w:hint="eastAsia" w:cstheme="minorBidi" w:hAnsiTheme="minorHAnsi"/>
        </w:rPr>
        <w:t>法</w:t>
      </w:r>
      <w:r>
        <w:rPr>
          <w:rFonts w:ascii="黑体" w:eastAsia="黑体" w:hint="eastAsia" w:cstheme="minorBidi" w:hAnsiTheme="minorHAnsi"/>
        </w:rPr>
        <w:t>纯</w:t>
      </w:r>
      <w:r>
        <w:rPr>
          <w:rFonts w:ascii="黑体" w:eastAsia="黑体" w:hint="eastAsia" w:cstheme="minorBidi" w:hAnsiTheme="minorHAnsi"/>
        </w:rPr>
        <w:t>化兔</w:t>
      </w:r>
      <w:r>
        <w:rPr>
          <w:rFonts w:ascii="黑体" w:eastAsia="黑体" w:hint="eastAsia" w:cstheme="minorBidi" w:hAnsiTheme="minorHAnsi"/>
        </w:rPr>
        <w:t>多抗</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3-4</w:t>
      </w:r>
      <w:r>
        <w:t xml:space="preserve">  </w:t>
      </w:r>
      <w:r>
        <w:t>Identification of BSA-SH Pab conjugation by</w:t>
      </w:r>
      <w:r>
        <w:rPr>
          <w:rFonts w:ascii="Times New Roman" w:cstheme="minorBidi" w:hAnsiTheme="minorHAnsi" w:eastAsiaTheme="minorHAnsi"/>
        </w:rPr>
        <w:t> </w:t>
      </w:r>
      <w:r>
        <w:rPr>
          <w:rFonts w:ascii="Times New Roman" w:cstheme="minorBidi" w:hAnsiTheme="minorHAnsi" w:eastAsiaTheme="minorHAnsi"/>
        </w:rPr>
        <w:t>SDS-PAGE</w:t>
      </w:r>
    </w:p>
    <w:p w:rsidR="0018722C">
      <w:pPr>
        <w:topLinePunct/>
      </w:pPr>
      <w:r>
        <w:rPr>
          <w:rFonts w:cstheme="minorBidi" w:hAnsiTheme="minorHAnsi" w:eastAsiaTheme="minorHAnsi" w:asciiTheme="minorHAnsi" w:ascii="Times New Roman"/>
        </w:rPr>
        <w:t>M: Protein Marker; 1. Bitterness - saturated ammonium sulfate purified rabbit polyclonal antibody;</w:t>
      </w:r>
    </w:p>
    <w:p w:rsidR="0018722C">
      <w:pPr>
        <w:topLinePunct/>
      </w:pPr>
      <w:r>
        <w:rPr>
          <w:rFonts w:cstheme="minorBidi" w:hAnsiTheme="minorHAnsi" w:eastAsiaTheme="minorHAnsi" w:asciiTheme="minorHAnsi" w:ascii="Times New Roman"/>
        </w:rPr>
        <w:t>2. Saturated ammonium sulfate purified rabbit polyclonal antibody.</w:t>
      </w:r>
    </w:p>
    <w:p w:rsidR="0018722C">
      <w:pPr>
        <w:pStyle w:val="Heading3"/>
        <w:topLinePunct/>
        <w:ind w:left="200" w:hangingChars="200" w:hanging="200"/>
      </w:pPr>
      <w:r>
        <w:rPr>
          <w:b/>
        </w:rPr>
        <w:t>3.3.4</w:t>
      </w:r>
      <w:r>
        <w:t xml:space="preserve"> </w:t>
      </w:r>
      <w:r>
        <w:t>核酸蛋白微定量仪检测多克隆抗体的浓度</w:t>
      </w:r>
    </w:p>
    <w:p w:rsidR="0018722C">
      <w:pPr>
        <w:topLinePunct/>
      </w:pPr>
      <w:r>
        <w:t>纯化后的多克隆抗体经过核酸蛋白微定量仪检测浓度平均为</w:t>
      </w:r>
      <w:r>
        <w:rPr>
          <w:rFonts w:ascii="Times New Roman" w:eastAsia="Times New Roman"/>
        </w:rPr>
        <w:t>14</w:t>
      </w:r>
      <w:r>
        <w:rPr>
          <w:rFonts w:ascii="Times New Roman" w:eastAsia="Times New Roman"/>
        </w:rPr>
        <w:t>.</w:t>
      </w:r>
      <w:r>
        <w:rPr>
          <w:rFonts w:ascii="Times New Roman" w:eastAsia="Times New Roman"/>
        </w:rPr>
        <w:t>359mg</w:t>
      </w:r>
      <w:r>
        <w:rPr>
          <w:rFonts w:ascii="Times New Roman" w:eastAsia="Times New Roman"/>
        </w:rPr>
        <w:t>/</w:t>
      </w:r>
      <w:r>
        <w:rPr>
          <w:rFonts w:ascii="Times New Roman" w:eastAsia="Times New Roman"/>
        </w:rPr>
        <w:t>mL</w:t>
      </w:r>
      <w:r>
        <w:t>。</w:t>
      </w:r>
    </w:p>
    <w:p w:rsidR="0018722C">
      <w:pPr>
        <w:pStyle w:val="a8"/>
        <w:topLinePunct/>
      </w:pPr>
      <w:bookmarkStart w:name="_bookmark29" w:id="66"/>
      <w:bookmarkEnd w:id="66"/>
      <w:r>
        <w:rPr>
          <w:rFonts w:ascii="黑体" w:eastAsia="黑体" w:hint="eastAsia" w:cstheme="minorBidi" w:hAnsiTheme="minorHAnsi"/>
        </w:rPr>
        <w:t>表</w:t>
      </w:r>
      <w:r>
        <w:rPr>
          <w:rFonts w:ascii="Times New Roman" w:eastAsia="Times New Roman" w:cstheme="minorBidi" w:hAnsiTheme="minorHAnsi"/>
        </w:rPr>
        <w:t>3-5</w:t>
      </w:r>
      <w:r>
        <w:t xml:space="preserve">  </w:t>
      </w:r>
      <w:r>
        <w:rPr>
          <w:rFonts w:ascii="黑体" w:eastAsia="黑体" w:hint="eastAsia" w:cstheme="minorBidi" w:hAnsiTheme="minorHAnsi"/>
        </w:rPr>
        <w:t>核酸蛋白微定量仪检测纯化后的多克隆抗体浓度</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3-5</w:t>
      </w:r>
      <w:r>
        <w:t xml:space="preserve">  </w:t>
      </w:r>
      <w:r w:rsidRPr="00DB64CE">
        <w:rPr>
          <w:rFonts w:cstheme="minorBidi" w:hAnsiTheme="minorHAnsi" w:eastAsiaTheme="minorHAnsi" w:asciiTheme="minorHAnsi" w:ascii="Times New Roman"/>
        </w:rPr>
        <w:t>nucleic acid protein micro- quantitative cytometry purified polyclonal antibody</w:t>
      </w:r>
    </w:p>
    <w:p w:rsidR="0018722C">
      <w:pPr>
        <w:topLinePunct/>
      </w:pPr>
      <w:r>
        <w:t>concentration</w:t>
      </w:r>
    </w:p>
    <w:tbl>
      <w:tblPr>
        <w:tblW w:w="5000" w:type="pct"/>
        <w:tblInd w:w="107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8"/>
        <w:gridCol w:w="1464"/>
        <w:gridCol w:w="926"/>
        <w:gridCol w:w="796"/>
        <w:gridCol w:w="905"/>
        <w:gridCol w:w="1794"/>
      </w:tblGrid>
      <w:tr>
        <w:trPr>
          <w:tblHeader/>
        </w:trPr>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Protein Conc.</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Unit</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A</w:t>
            </w:r>
            <w:r>
              <w:t>280</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260</w:t>
            </w:r>
            <w:r>
              <w:t>/</w:t>
            </w:r>
            <w:r>
              <w:t>280</w:t>
            </w:r>
          </w:p>
        </w:tc>
        <w:tc>
          <w:tcPr>
            <w:tcW w:w="1361" w:type="pct"/>
            <w:vAlign w:val="center"/>
            <w:tcBorders>
              <w:bottom w:val="single" w:sz="4" w:space="0" w:color="auto"/>
            </w:tcBorders>
          </w:tcPr>
          <w:p w:rsidR="0018722C">
            <w:pPr>
              <w:pStyle w:val="a7"/>
              <w:topLinePunct/>
              <w:ind w:leftChars="0" w:left="0" w:rightChars="0" w:right="0" w:firstLineChars="0" w:firstLine="0"/>
              <w:spacing w:line="240" w:lineRule="atLeast"/>
            </w:pPr>
            <w:r>
              <w:t>Sample Type</w:t>
            </w:r>
          </w:p>
        </w:tc>
      </w:tr>
      <w:tr>
        <w:tc>
          <w:tcPr>
            <w:tcW w:w="537" w:type="pct"/>
            <w:vAlign w:val="center"/>
          </w:tcPr>
          <w:p w:rsidR="0018722C">
            <w:pPr>
              <w:pStyle w:val="affff9"/>
              <w:topLinePunct/>
              <w:ind w:leftChars="0" w:left="0" w:rightChars="0" w:right="0" w:firstLineChars="0" w:firstLine="0"/>
              <w:spacing w:line="240" w:lineRule="atLeast"/>
            </w:pPr>
            <w:r>
              <w:t>1</w:t>
            </w:r>
          </w:p>
        </w:tc>
        <w:tc>
          <w:tcPr>
            <w:tcW w:w="1110" w:type="pct"/>
            <w:vAlign w:val="center"/>
          </w:tcPr>
          <w:p w:rsidR="0018722C">
            <w:pPr>
              <w:pStyle w:val="affff9"/>
              <w:topLinePunct/>
              <w:ind w:leftChars="0" w:left="0" w:rightChars="0" w:right="0" w:firstLineChars="0" w:firstLine="0"/>
              <w:spacing w:line="240" w:lineRule="atLeast"/>
            </w:pPr>
            <w:r>
              <w:t>13.552</w:t>
            </w:r>
          </w:p>
        </w:tc>
        <w:tc>
          <w:tcPr>
            <w:tcW w:w="702" w:type="pct"/>
            <w:vAlign w:val="center"/>
          </w:tcPr>
          <w:p w:rsidR="0018722C">
            <w:pPr>
              <w:pStyle w:val="a5"/>
              <w:topLinePunct/>
              <w:ind w:leftChars="0" w:left="0" w:rightChars="0" w:right="0" w:firstLineChars="0" w:firstLine="0"/>
              <w:spacing w:line="240" w:lineRule="atLeast"/>
            </w:pPr>
            <w:r>
              <w:t>mg</w:t>
            </w:r>
            <w:r>
              <w:t>/</w:t>
            </w:r>
            <w:r>
              <w:t>mL</w:t>
            </w:r>
          </w:p>
        </w:tc>
        <w:tc>
          <w:tcPr>
            <w:tcW w:w="604" w:type="pct"/>
            <w:vAlign w:val="center"/>
          </w:tcPr>
          <w:p w:rsidR="0018722C">
            <w:pPr>
              <w:pStyle w:val="affff9"/>
              <w:topLinePunct/>
              <w:ind w:leftChars="0" w:left="0" w:rightChars="0" w:right="0" w:firstLineChars="0" w:firstLine="0"/>
              <w:spacing w:line="240" w:lineRule="atLeast"/>
            </w:pPr>
            <w:r>
              <w:t>13.552</w:t>
            </w:r>
          </w:p>
        </w:tc>
        <w:tc>
          <w:tcPr>
            <w:tcW w:w="686" w:type="pct"/>
            <w:vAlign w:val="center"/>
          </w:tcPr>
          <w:p w:rsidR="0018722C">
            <w:pPr>
              <w:pStyle w:val="affff9"/>
              <w:topLinePunct/>
              <w:ind w:leftChars="0" w:left="0" w:rightChars="0" w:right="0" w:firstLineChars="0" w:firstLine="0"/>
              <w:spacing w:line="240" w:lineRule="atLeast"/>
            </w:pPr>
            <w:r>
              <w:t>0.68</w:t>
            </w:r>
          </w:p>
        </w:tc>
        <w:tc>
          <w:tcPr>
            <w:tcW w:w="1361" w:type="pct"/>
            <w:vAlign w:val="center"/>
          </w:tcPr>
          <w:p w:rsidR="0018722C">
            <w:pPr>
              <w:pStyle w:val="ad"/>
              <w:topLinePunct/>
              <w:ind w:leftChars="0" w:left="0" w:rightChars="0" w:right="0" w:firstLineChars="0" w:firstLine="0"/>
              <w:spacing w:line="240" w:lineRule="atLeast"/>
            </w:pPr>
            <w:r>
              <w:t xml:space="preserve">1 </w:t>
            </w:r>
            <w:r>
              <w:t xml:space="preserve">Abs </w:t>
            </w:r>
            <w:r>
              <w:t xml:space="preserve">= 1 mg </w:t>
            </w:r>
            <w:r>
              <w:t xml:space="preserve">/</w:t>
            </w:r>
            <w:r>
              <w:t xml:space="preserve"> mL</w:t>
            </w:r>
          </w:p>
        </w:tc>
      </w:tr>
      <w:tr>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110" w:type="pct"/>
            <w:vAlign w:val="center"/>
            <w:tcBorders>
              <w:top w:val="single" w:sz="4" w:space="0" w:color="auto"/>
            </w:tcBorders>
          </w:tcPr>
          <w:p w:rsidR="0018722C">
            <w:pPr>
              <w:pStyle w:val="affff9"/>
              <w:topLinePunct/>
              <w:ind w:leftChars="0" w:left="0" w:rightChars="0" w:right="0" w:firstLineChars="0" w:firstLine="0"/>
              <w:spacing w:line="240" w:lineRule="atLeast"/>
            </w:pPr>
            <w:r>
              <w:t>14.677</w:t>
            </w: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mg</w:t>
            </w:r>
            <w:r>
              <w:t>/</w:t>
            </w:r>
            <w:r>
              <w:t>mL</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14.677</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c>
          <w:tcPr>
            <w:tcW w:w="1361"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1 </w:t>
            </w:r>
            <w:r>
              <w:t xml:space="preserve">Abs </w:t>
            </w:r>
            <w:r>
              <w:t xml:space="preserve">= 1 mg </w:t>
            </w:r>
            <w:r>
              <w:t xml:space="preserve">/</w:t>
            </w:r>
            <w:r>
              <w:t xml:space="preserve"> mL</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1271"/>
        <w:gridCol w:w="1070"/>
        <w:gridCol w:w="876"/>
        <w:gridCol w:w="744"/>
        <w:gridCol w:w="2763"/>
      </w:tblGrid>
      <w:tr>
        <w:trPr>
          <w:trHeight w:val="400" w:hRule="atLeast"/>
        </w:trPr>
        <w:tc>
          <w:tcPr>
            <w:tcW w:w="8369" w:type="dxa"/>
            <w:gridSpan w:val="6"/>
            <w:tcBorders>
              <w:top w:val="single" w:sz="24" w:space="0" w:color="000000"/>
            </w:tcBorders>
          </w:tcPr>
          <w:p w:rsidR="0018722C">
            <w:pPr>
              <w:topLinePunct/>
              <w:ind w:leftChars="0" w:left="0" w:rightChars="0" w:right="0" w:firstLineChars="0" w:firstLine="0"/>
              <w:spacing w:line="240" w:lineRule="atLeast"/>
            </w:pPr>
            <w:r>
              <w:rPr>
                <w:rFonts w:ascii="宋体" w:eastAsia="宋体" w:hint="eastAsia"/>
              </w:rPr>
              <w:t>续表 </w:t>
            </w:r>
            <w:r>
              <w:t>3-5</w:t>
            </w:r>
          </w:p>
        </w:tc>
      </w:tr>
      <w:tr>
        <w:trPr>
          <w:trHeight w:val="380" w:hRule="atLeast"/>
        </w:trPr>
        <w:tc>
          <w:tcPr>
            <w:tcW w:w="1645" w:type="dxa"/>
            <w:tcBorders>
              <w:top w:val="single" w:sz="12" w:space="0" w:color="000000"/>
            </w:tcBorders>
          </w:tcPr>
          <w:p w:rsidR="0018722C">
            <w:pPr>
              <w:topLinePunct/>
              <w:ind w:leftChars="0" w:left="0" w:rightChars="0" w:right="0" w:firstLineChars="0" w:firstLine="0"/>
              <w:spacing w:line="240" w:lineRule="atLeast"/>
            </w:pPr>
            <w:r>
              <w:t>3</w:t>
            </w:r>
          </w:p>
        </w:tc>
        <w:tc>
          <w:tcPr>
            <w:tcW w:w="1271" w:type="dxa"/>
            <w:tcBorders>
              <w:top w:val="single" w:sz="12" w:space="0" w:color="000000"/>
            </w:tcBorders>
          </w:tcPr>
          <w:p w:rsidR="0018722C">
            <w:pPr>
              <w:topLinePunct/>
              <w:ind w:leftChars="0" w:left="0" w:rightChars="0" w:right="0" w:firstLineChars="0" w:firstLine="0"/>
              <w:spacing w:line="240" w:lineRule="atLeast"/>
            </w:pPr>
            <w:r>
              <w:t>14.848</w:t>
            </w:r>
          </w:p>
        </w:tc>
        <w:tc>
          <w:tcPr>
            <w:tcW w:w="1070" w:type="dxa"/>
            <w:tcBorders>
              <w:top w:val="single" w:sz="12" w:space="0" w:color="000000"/>
            </w:tcBorders>
          </w:tcPr>
          <w:p w:rsidR="0018722C">
            <w:pPr>
              <w:topLinePunct/>
              <w:ind w:leftChars="0" w:left="0" w:rightChars="0" w:right="0" w:firstLineChars="0" w:firstLine="0"/>
              <w:spacing w:line="240" w:lineRule="atLeast"/>
            </w:pPr>
            <w:r>
              <w:t>mg</w:t>
            </w:r>
            <w:r>
              <w:t>/</w:t>
            </w:r>
            <w:r>
              <w:t>mL</w:t>
            </w:r>
          </w:p>
        </w:tc>
        <w:tc>
          <w:tcPr>
            <w:tcW w:w="876" w:type="dxa"/>
            <w:tcBorders>
              <w:top w:val="single" w:sz="12" w:space="0" w:color="000000"/>
            </w:tcBorders>
          </w:tcPr>
          <w:p w:rsidR="0018722C">
            <w:pPr>
              <w:topLinePunct/>
              <w:ind w:leftChars="0" w:left="0" w:rightChars="0" w:right="0" w:firstLineChars="0" w:firstLine="0"/>
              <w:spacing w:line="240" w:lineRule="atLeast"/>
            </w:pPr>
            <w:r>
              <w:t>14.848</w:t>
            </w:r>
          </w:p>
        </w:tc>
        <w:tc>
          <w:tcPr>
            <w:tcW w:w="744" w:type="dxa"/>
            <w:tcBorders>
              <w:top w:val="single" w:sz="12" w:space="0" w:color="000000"/>
            </w:tcBorders>
          </w:tcPr>
          <w:p w:rsidR="0018722C">
            <w:pPr>
              <w:topLinePunct/>
              <w:ind w:leftChars="0" w:left="0" w:rightChars="0" w:right="0" w:firstLineChars="0" w:firstLine="0"/>
              <w:spacing w:line="240" w:lineRule="atLeast"/>
            </w:pPr>
            <w:r>
              <w:t>0.68</w:t>
            </w:r>
          </w:p>
        </w:tc>
        <w:tc>
          <w:tcPr>
            <w:tcW w:w="2763" w:type="dxa"/>
            <w:tcBorders>
              <w:top w:val="single" w:sz="12" w:space="0" w:color="000000"/>
            </w:tcBorders>
          </w:tcPr>
          <w:p w:rsidR="0018722C">
            <w:pPr>
              <w:topLinePunct/>
              <w:ind w:leftChars="0" w:left="0" w:rightChars="0" w:right="0" w:firstLineChars="0" w:firstLine="0"/>
              <w:spacing w:line="240" w:lineRule="atLeast"/>
            </w:pPr>
            <w:r>
              <w:t xml:space="preserve">1 </w:t>
            </w:r>
            <w:r>
              <w:rPr>
                <w:i/>
              </w:rPr>
              <w:t xml:space="preserve">Abs </w:t>
            </w:r>
            <w:r>
              <w:t xml:space="preserve">= 1 mg </w:t>
            </w:r>
            <w:r>
              <w:t xml:space="preserve">/</w:t>
            </w:r>
            <w:r>
              <w:t xml:space="preserve"> mL</w:t>
            </w:r>
          </w:p>
        </w:tc>
      </w:tr>
      <w:tr>
        <w:trPr>
          <w:trHeight w:val="320" w:hRule="atLeast"/>
        </w:trPr>
        <w:tc>
          <w:tcPr>
            <w:tcW w:w="1645" w:type="dxa"/>
            <w:tcBorders>
              <w:bottom w:val="single" w:sz="12" w:space="0" w:color="000000"/>
            </w:tcBorders>
          </w:tcPr>
          <w:p w:rsidR="0018722C">
            <w:pPr>
              <w:topLinePunct/>
              <w:ind w:leftChars="0" w:left="0" w:rightChars="0" w:right="0" w:firstLineChars="0" w:firstLine="0"/>
              <w:spacing w:line="240" w:lineRule="atLeast"/>
            </w:pPr>
            <w:r>
              <w:t>avg</w:t>
            </w:r>
          </w:p>
        </w:tc>
        <w:tc>
          <w:tcPr>
            <w:tcW w:w="1271" w:type="dxa"/>
            <w:tcBorders>
              <w:bottom w:val="single" w:sz="12" w:space="0" w:color="000000"/>
            </w:tcBorders>
          </w:tcPr>
          <w:p w:rsidR="0018722C">
            <w:pPr>
              <w:topLinePunct/>
              <w:ind w:leftChars="0" w:left="0" w:rightChars="0" w:right="0" w:firstLineChars="0" w:firstLine="0"/>
              <w:spacing w:line="240" w:lineRule="atLeast"/>
            </w:pPr>
            <w:r>
              <w:t>14.359</w:t>
            </w:r>
          </w:p>
        </w:tc>
        <w:tc>
          <w:tcPr>
            <w:tcW w:w="1070" w:type="dxa"/>
            <w:tcBorders>
              <w:bottom w:val="single" w:sz="12" w:space="0" w:color="000000"/>
            </w:tcBorders>
          </w:tcPr>
          <w:p w:rsidR="0018722C">
            <w:pPr>
              <w:topLinePunct/>
              <w:ind w:leftChars="0" w:left="0" w:rightChars="0" w:right="0" w:firstLineChars="0" w:firstLine="0"/>
              <w:spacing w:line="240" w:lineRule="atLeast"/>
            </w:pPr>
            <w:r>
              <w:t>mg</w:t>
            </w:r>
            <w:r>
              <w:t>/</w:t>
            </w:r>
            <w:r>
              <w:t>mL</w:t>
            </w:r>
          </w:p>
        </w:tc>
        <w:tc>
          <w:tcPr>
            <w:tcW w:w="876" w:type="dxa"/>
            <w:tcBorders>
              <w:bottom w:val="single" w:sz="12" w:space="0" w:color="000000"/>
            </w:tcBorders>
          </w:tcPr>
          <w:p w:rsidR="0018722C">
            <w:pPr>
              <w:topLinePunct/>
              <w:ind w:leftChars="0" w:left="0" w:rightChars="0" w:right="0" w:firstLineChars="0" w:firstLine="0"/>
              <w:spacing w:line="240" w:lineRule="atLeast"/>
            </w:pPr>
          </w:p>
        </w:tc>
        <w:tc>
          <w:tcPr>
            <w:tcW w:w="744" w:type="dxa"/>
            <w:tcBorders>
              <w:bottom w:val="single" w:sz="12" w:space="0" w:color="000000"/>
            </w:tcBorders>
          </w:tcPr>
          <w:p w:rsidR="0018722C">
            <w:pPr>
              <w:topLinePunct/>
              <w:ind w:leftChars="0" w:left="0" w:rightChars="0" w:right="0" w:firstLineChars="0" w:firstLine="0"/>
              <w:spacing w:line="240" w:lineRule="atLeast"/>
            </w:pPr>
          </w:p>
        </w:tc>
        <w:tc>
          <w:tcPr>
            <w:tcW w:w="2763" w:type="dxa"/>
            <w:tcBorders>
              <w:bottom w:val="single" w:sz="12" w:space="0" w:color="000000"/>
            </w:tcBorders>
          </w:tcPr>
          <w:p w:rsidR="0018722C">
            <w:pPr>
              <w:topLinePunct/>
              <w:ind w:leftChars="0" w:left="0" w:rightChars="0" w:right="0" w:firstLineChars="0" w:firstLine="0"/>
              <w:spacing w:line="240" w:lineRule="atLeast"/>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pStyle w:val="Heading3"/>
        <w:textAlignment w:val="center"/>
        <w:topLinePunct/>
        <w:ind w:left="200" w:hangingChars="200" w:hanging="200"/>
      </w:pPr>
      <w:r>
        <w:rPr>
          <w:b/>
        </w:rPr>
        <w:t>3.3.5</w:t>
      </w:r>
      <w:r>
        <w:t xml:space="preserve"> </w:t>
      </w:r>
      <w:r>
        <w:rPr>
          <w:b/>
        </w:rPr>
        <w:pict>
          <v:line style="position:absolute;mso-position-horizontal-relative:page;mso-position-vertical-relative:paragraph;z-index:-156352" from="88.463997pt,-67.704376pt" to="506.973997pt,-67.704376pt" stroked="true" strokeweight=".72pt" strokecolor="#000000">
            <v:stroke dashstyle="solid"/>
            <w10:wrap type="none"/>
          </v:line>
        </w:pict>
      </w:r>
      <w:r>
        <w:rPr>
          <w:b/>
        </w:rPr>
        <w:t>Balb/C</w:t>
      </w:r>
      <w:r>
        <w:t>小鼠免疫效果</w:t>
      </w:r>
    </w:p>
    <w:p w:rsidR="0018722C">
      <w:pPr>
        <w:topLinePunct/>
      </w:pPr>
    </w:p>
    <w:p w:rsidR="0018722C">
      <w:pPr>
        <w:topLinePunct/>
      </w:pPr>
      <w:r>
        <w:t>从免疫结果中可以看出，低剂量组</w:t>
      </w:r>
      <w:r>
        <w:t>（</w:t>
      </w:r>
      <w:r>
        <w:rPr>
          <w:rFonts w:ascii="Times New Roman" w:hAnsi="Times New Roman" w:eastAsia="Times New Roman"/>
        </w:rPr>
        <w:t>50μg</w:t>
      </w:r>
      <w:r>
        <w:rPr>
          <w:rFonts w:ascii="Times New Roman" w:hAnsi="Times New Roman" w:eastAsia="Times New Roman"/>
        </w:rPr>
        <w:t>/</w:t>
      </w:r>
      <w:r>
        <w:t>只</w:t>
      </w:r>
      <w:r>
        <w:t>）</w:t>
      </w:r>
      <w:r>
        <w:t>的</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w:t>
      </w:r>
      <w:r>
        <w:t>小鼠产生抗体的效</w:t>
      </w:r>
      <w:r>
        <w:t>价最高，达</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2×10 </w:t>
      </w:r>
      <w:r>
        <w:rPr>
          <w:rFonts w:ascii="Times New Roman" w:hAnsi="Times New Roman" w:eastAsia="Times New Roman"/>
        </w:rPr>
        <w:t>5</w:t>
      </w:r>
      <w:r>
        <w:t>。同时比较</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w:t>
      </w:r>
      <w:r>
        <w:t>小鼠的精神状态，低剂量组较中、高剂量</w:t>
      </w:r>
      <w:r>
        <w:t>组的</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w:t>
      </w:r>
      <w:r>
        <w:t>小鼠体态活跃被毛光亮。所以使用低剂量组的</w:t>
      </w:r>
      <w:r>
        <w:rPr>
          <w:rFonts w:ascii="Times New Roman" w:hAnsi="Times New Roman" w:eastAsia="Times New Roman"/>
        </w:rPr>
        <w:t>Balb</w:t>
      </w:r>
      <w:r>
        <w:rPr>
          <w:rFonts w:ascii="Times New Roman" w:hAnsi="Times New Roman" w:eastAsia="Times New Roman"/>
        </w:rPr>
        <w:t>/</w:t>
      </w:r>
      <w:r>
        <w:rPr>
          <w:rFonts w:ascii="Times New Roman" w:hAnsi="Times New Roman" w:eastAsia="Times New Roman"/>
        </w:rPr>
        <w:t xml:space="preserve">C</w:t>
      </w:r>
      <w:r>
        <w:t>小鼠脾脏进行</w:t>
      </w:r>
      <w:r>
        <w:t>融合。采用</w:t>
      </w:r>
      <w:r>
        <w:rPr>
          <w:rFonts w:ascii="Times New Roman" w:hAnsi="Times New Roman" w:eastAsia="Times New Roman"/>
        </w:rPr>
        <w:t>SH-BSA</w:t>
      </w:r>
      <w:r>
        <w:t>免疫后的低剂量组小鼠用间接</w:t>
      </w:r>
      <w:r>
        <w:rPr>
          <w:rFonts w:ascii="Times New Roman" w:hAnsi="Times New Roman" w:eastAsia="Times New Roman"/>
        </w:rPr>
        <w:t>ELISA</w:t>
      </w:r>
      <w:r>
        <w:t>法测定其血清抗体效</w:t>
      </w:r>
      <w:r>
        <w:t>价，五免后五只小鼠中，</w:t>
      </w:r>
      <w:r>
        <w:rPr>
          <w:rFonts w:ascii="Times New Roman" w:hAnsi="Times New Roman" w:eastAsia="Times New Roman"/>
        </w:rPr>
        <w:t>1</w:t>
      </w:r>
      <w:r>
        <w:t>号和</w:t>
      </w:r>
      <w:r>
        <w:rPr>
          <w:rFonts w:ascii="Times New Roman" w:hAnsi="Times New Roman" w:eastAsia="Times New Roman"/>
        </w:rPr>
        <w:t>4</w:t>
      </w:r>
      <w:r>
        <w:t>号小鼠的阳性血清抗体效价均达到</w:t>
      </w:r>
      <w:r>
        <w:rPr>
          <w:rFonts w:ascii="Times New Roman" w:hAnsi="Times New Roman" w:eastAsia="Times New Roman"/>
        </w:rPr>
        <w:t>1×10 </w:t>
      </w:r>
      <w:r>
        <w:rPr>
          <w:rFonts w:ascii="Times New Roman" w:hAnsi="Times New Roman" w:eastAsia="Times New Roman"/>
        </w:rPr>
        <w:t>5</w:t>
      </w:r>
      <w:r>
        <w:t>，在</w:t>
      </w:r>
      <w:r>
        <w:t>五只同剂量免疫小鼠中免疫效果最为理想，加强免疫后采血，检测其效价达到</w:t>
      </w:r>
      <w:r>
        <w:rPr>
          <w:rFonts w:ascii="Times New Roman" w:hAnsi="Times New Roman" w:eastAsia="Times New Roman"/>
        </w:rPr>
        <w:t>2×10 </w:t>
      </w:r>
      <w:r>
        <w:rPr>
          <w:rFonts w:ascii="Times New Roman" w:hAnsi="Times New Roman" w:eastAsia="Times New Roman"/>
        </w:rPr>
        <w:t>5</w:t>
      </w:r>
      <w:r>
        <w:t>，如图</w:t>
      </w:r>
      <w:r>
        <w:rPr>
          <w:rFonts w:ascii="Times New Roman" w:hAnsi="Times New Roman" w:eastAsia="Times New Roman"/>
        </w:rPr>
        <w:t>3-5</w:t>
      </w:r>
      <w:r>
        <w:t>所示。同时由图</w:t>
      </w:r>
      <w:r>
        <w:rPr>
          <w:rFonts w:ascii="Times New Roman" w:hAnsi="Times New Roman" w:eastAsia="Times New Roman"/>
        </w:rPr>
        <w:t>3-6</w:t>
      </w:r>
      <w:r>
        <w:t>可知，</w:t>
      </w:r>
      <w:r>
        <w:rPr>
          <w:rFonts w:ascii="Times New Roman" w:hAnsi="Times New Roman" w:eastAsia="Times New Roman"/>
        </w:rPr>
        <w:t>4</w:t>
      </w:r>
      <w:r>
        <w:t>号小鼠的线性回归直线方程为：</w:t>
      </w:r>
      <w:r>
        <w:rPr>
          <w:rFonts w:ascii="Times New Roman" w:hAnsi="Times New Roman" w:eastAsia="Times New Roman"/>
        </w:rPr>
        <w:t>y</w:t>
      </w:r>
      <w:r>
        <w:rPr>
          <w:rFonts w:ascii="Times New Roman" w:hAnsi="Times New Roman" w:eastAsia="Times New Roman"/>
        </w:rPr>
        <w:t>=-</w:t>
      </w:r>
      <w:r>
        <w:rPr>
          <w:rFonts w:ascii="Times New Roman" w:hAnsi="Times New Roman" w:eastAsia="Times New Roman"/>
        </w:rPr>
        <w:t>0.3391</w:t>
      </w:r>
      <w:r>
        <w:rPr>
          <w:rFonts w:ascii="Times New Roman" w:hAnsi="Times New Roman" w:eastAsia="Times New Roman"/>
        </w:rPr>
        <w:t>x</w:t>
      </w:r>
      <w:r>
        <w:rPr>
          <w:rFonts w:ascii="Times New Roman" w:hAnsi="Times New Roman" w:eastAsia="Times New Roman"/>
        </w:rPr>
        <w:t>+</w:t>
      </w:r>
      <w:r>
        <w:rPr>
          <w:rFonts w:ascii="Times New Roman" w:hAnsi="Times New Roman" w:eastAsia="Times New Roman"/>
        </w:rPr>
        <w:t>1.1823</w:t>
      </w:r>
      <w:r>
        <w:t>，相关系数</w:t>
      </w:r>
      <w:r>
        <w:rPr>
          <w:rFonts w:ascii="Times New Roman" w:hAnsi="Times New Roman" w:eastAsia="Times New Roman"/>
          <w:i/>
        </w:rPr>
        <w:t>R</w:t>
      </w:r>
      <w:r>
        <w:rPr>
          <w:rFonts w:ascii="Times New Roman" w:hAnsi="Times New Roman" w:eastAsia="Times New Roman"/>
          <w:i/>
        </w:rPr>
        <w:t>2</w:t>
      </w:r>
      <w:r>
        <w:rPr>
          <w:rFonts w:ascii="Times New Roman" w:hAnsi="Times New Roman" w:eastAsia="Times New Roman"/>
        </w:rPr>
        <w:t>=</w:t>
      </w:r>
      <w:r>
        <w:rPr>
          <w:rFonts w:ascii="Times New Roman" w:hAnsi="Times New Roman" w:eastAsia="Times New Roman"/>
        </w:rPr>
        <w:t>0.9562</w:t>
      </w:r>
      <w:r>
        <w:t>，从方程可以计算出</w:t>
      </w:r>
      <w:r>
        <w:rPr>
          <w:rFonts w:ascii="Times New Roman" w:hAnsi="Times New Roman" w:eastAsia="Times New Roman"/>
        </w:rPr>
        <w:t>4</w:t>
      </w:r>
      <w:r>
        <w:t>号小鼠多抗的</w:t>
      </w:r>
      <w:r>
        <w:rPr>
          <w:rFonts w:ascii="Times New Roman" w:hAnsi="Times New Roman" w:eastAsia="Times New Roman"/>
          <w:i/>
        </w:rPr>
        <w:t>I</w:t>
      </w:r>
      <w:r>
        <w:rPr>
          <w:rFonts w:ascii="Times New Roman" w:hAnsi="Times New Roman" w:eastAsia="Times New Roman"/>
          <w:i/>
        </w:rPr>
        <w:t>C</w:t>
      </w:r>
      <w:r>
        <w:rPr>
          <w:rFonts w:ascii="Times New Roman" w:hAnsi="Times New Roman" w:eastAsia="Times New Roman"/>
          <w:i/>
        </w:rPr>
        <w:t>5</w:t>
      </w:r>
      <w:r>
        <w:rPr>
          <w:rFonts w:ascii="Times New Roman" w:hAnsi="Times New Roman" w:eastAsia="Times New Roman"/>
        </w:rPr>
        <w:t>0</w:t>
      </w:r>
      <w:r>
        <w:t>为</w:t>
      </w:r>
      <w:r>
        <w:rPr>
          <w:rFonts w:ascii="Times New Roman" w:hAnsi="Times New Roman" w:eastAsia="Times New Roman"/>
        </w:rPr>
        <w:t>102.8ng</w:t>
      </w:r>
      <w:r>
        <w:rPr>
          <w:rFonts w:ascii="Times New Roman" w:hAnsi="Times New Roman" w:eastAsia="Times New Roman"/>
        </w:rPr>
        <w:t>/</w:t>
      </w:r>
      <w:r>
        <w:rPr>
          <w:rFonts w:ascii="Times New Roman" w:hAnsi="Times New Roman" w:eastAsia="Times New Roman"/>
        </w:rPr>
        <w:t>mL</w:t>
      </w:r>
      <w:r>
        <w:t>，均低于其他小鼠。</w:t>
      </w:r>
      <w:r>
        <w:rPr>
          <w:rFonts w:ascii="Times New Roman" w:hAnsi="Times New Roman" w:eastAsia="Times New Roman"/>
        </w:rPr>
        <w:t>4</w:t>
      </w:r>
      <w:r>
        <w:t>号小鼠的效价最高且</w:t>
      </w:r>
      <w:r>
        <w:rPr>
          <w:rFonts w:ascii="Times New Roman" w:hAnsi="Times New Roman" w:eastAsia="Times New Roman"/>
          <w:i/>
        </w:rPr>
        <w:t>IC</w:t>
      </w:r>
      <w:r>
        <w:rPr>
          <w:rFonts w:ascii="Times New Roman" w:hAnsi="Times New Roman" w:eastAsia="Times New Roman"/>
          <w:i/>
        </w:rPr>
        <w:t>50</w:t>
      </w:r>
      <w:r>
        <w:t>最低，选作细胞融合备用鼠。</w:t>
      </w:r>
    </w:p>
    <w:p w:rsidR="0018722C">
      <w:pPr>
        <w:pStyle w:val="aff7"/>
        <w:topLinePunct/>
      </w:pPr>
      <w:r>
        <w:drawing>
          <wp:inline>
            <wp:extent cx="2949575" cy="1215389"/>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32" cstate="print"/>
                    <a:stretch>
                      <a:fillRect/>
                    </a:stretch>
                  </pic:blipFill>
                  <pic:spPr>
                    <a:xfrm>
                      <a:off x="0" y="0"/>
                      <a:ext cx="2949575" cy="1215389"/>
                    </a:xfrm>
                    <a:prstGeom prst="rect">
                      <a:avLst/>
                    </a:prstGeom>
                  </pic:spPr>
                </pic:pic>
              </a:graphicData>
            </a:graphic>
          </wp:inline>
        </w:drawing>
      </w:r>
    </w:p>
    <w:p w:rsidR="0018722C">
      <w:pPr>
        <w:pStyle w:val="a9"/>
        <w:topLinePunct/>
      </w:pPr>
      <w:bookmarkStart w:name="_bookmark30" w:id="67"/>
      <w:bookmarkEnd w:id="67"/>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3-5</w:t>
      </w:r>
      <w:r>
        <w:t xml:space="preserve">  </w:t>
      </w:r>
      <w:r>
        <w:rPr>
          <w:rFonts w:ascii="黑体" w:eastAsia="黑体" w:hint="eastAsia" w:cstheme="minorBidi" w:hAnsiTheme="minorHAnsi"/>
        </w:rPr>
        <w:t>五</w:t>
      </w:r>
      <w:r>
        <w:rPr>
          <w:rFonts w:ascii="黑体" w:eastAsia="黑体" w:hint="eastAsia" w:cstheme="minorBidi" w:hAnsiTheme="minorHAnsi"/>
        </w:rPr>
        <w:t>只</w:t>
      </w:r>
      <w:r>
        <w:rPr>
          <w:rFonts w:ascii="黑体" w:eastAsia="黑体" w:hint="eastAsia" w:cstheme="minorBidi" w:hAnsiTheme="minorHAnsi"/>
        </w:rPr>
        <w:t>小</w:t>
      </w:r>
      <w:r>
        <w:rPr>
          <w:rFonts w:ascii="黑体" w:eastAsia="黑体" w:hint="eastAsia" w:cstheme="minorBidi" w:hAnsiTheme="minorHAnsi"/>
        </w:rPr>
        <w:t>鼠</w:t>
      </w:r>
      <w:r>
        <w:rPr>
          <w:rFonts w:ascii="黑体" w:eastAsia="黑体" w:hint="eastAsia" w:cstheme="minorBidi" w:hAnsiTheme="minorHAnsi"/>
        </w:rPr>
        <w:t>血</w:t>
      </w:r>
      <w:r>
        <w:rPr>
          <w:rFonts w:ascii="黑体" w:eastAsia="黑体" w:hint="eastAsia" w:cstheme="minorBidi" w:hAnsiTheme="minorHAnsi"/>
        </w:rPr>
        <w:t>清</w:t>
      </w:r>
      <w:r>
        <w:rPr>
          <w:rFonts w:ascii="黑体" w:eastAsia="黑体" w:hint="eastAsia" w:cstheme="minorBidi" w:hAnsiTheme="minorHAnsi"/>
        </w:rPr>
        <w:t>抗</w:t>
      </w:r>
      <w:r>
        <w:rPr>
          <w:rFonts w:ascii="黑体" w:eastAsia="黑体" w:hint="eastAsia" w:cstheme="minorBidi" w:hAnsiTheme="minorHAnsi"/>
        </w:rPr>
        <w:t>体</w:t>
      </w:r>
      <w:r>
        <w:rPr>
          <w:rFonts w:ascii="黑体" w:eastAsia="黑体" w:hint="eastAsia" w:cstheme="minorBidi" w:hAnsiTheme="minorHAnsi"/>
        </w:rPr>
        <w:t>效价</w:t>
      </w:r>
      <w:r>
        <w:rPr>
          <w:rFonts w:ascii="黑体" w:eastAsia="黑体" w:hint="eastAsia" w:cstheme="minorBidi" w:hAnsiTheme="minorHAnsi"/>
        </w:rPr>
        <w:t>变</w:t>
      </w:r>
      <w:r>
        <w:rPr>
          <w:rFonts w:ascii="黑体" w:eastAsia="黑体" w:hint="eastAsia" w:cstheme="minorBidi" w:hAnsiTheme="minorHAnsi"/>
        </w:rPr>
        <w:t>化</w:t>
      </w:r>
      <w:r>
        <w:rPr>
          <w:rFonts w:ascii="黑体" w:eastAsia="黑体" w:hint="eastAsia" w:cstheme="minorBidi" w:hAnsiTheme="minorHAnsi"/>
        </w:rPr>
        <w:t>动</w:t>
      </w:r>
      <w:r>
        <w:rPr>
          <w:rFonts w:ascii="黑体" w:eastAsia="黑体" w:hint="eastAsia" w:cstheme="minorBidi" w:hAnsiTheme="minorHAnsi"/>
        </w:rPr>
        <w:t>态</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3-5</w:t>
      </w:r>
      <w:r>
        <w:t xml:space="preserve">  </w:t>
      </w:r>
      <w:r>
        <w:t>Serum antibody titers changes of five</w:t>
      </w:r>
      <w:r>
        <w:rPr>
          <w:rFonts w:ascii="Times New Roman" w:cstheme="minorBidi" w:hAnsiTheme="minorHAnsi" w:eastAsiaTheme="minorHAnsi"/>
        </w:rPr>
        <w:t> </w:t>
      </w:r>
      <w:r>
        <w:rPr>
          <w:rFonts w:ascii="Times New Roman" w:cstheme="minorBidi" w:hAnsiTheme="minorHAnsi" w:eastAsiaTheme="minorHAnsi"/>
        </w:rPr>
        <w:t>mice</w:t>
      </w:r>
    </w:p>
    <w:p w:rsidR="0018722C">
      <w:pPr>
        <w:pStyle w:val="aff7"/>
        <w:topLinePunct/>
      </w:pPr>
      <w:r>
        <w:drawing>
          <wp:inline>
            <wp:extent cx="3358044" cy="182880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33" cstate="print"/>
                    <a:stretch>
                      <a:fillRect/>
                    </a:stretch>
                  </pic:blipFill>
                  <pic:spPr>
                    <a:xfrm>
                      <a:off x="0" y="0"/>
                      <a:ext cx="3358044" cy="1828800"/>
                    </a:xfrm>
                    <a:prstGeom prst="rect">
                      <a:avLst/>
                    </a:prstGeom>
                  </pic:spPr>
                </pic:pic>
              </a:graphicData>
            </a:graphic>
          </wp:inline>
        </w:drawing>
      </w:r>
    </w:p>
    <w:p w:rsidR="0018722C">
      <w:pPr>
        <w:pStyle w:val="a9"/>
        <w:topLinePunct/>
      </w:pPr>
      <w:bookmarkStart w:name="_bookmark31" w:id="68"/>
      <w:bookmarkEnd w:id="68"/>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3-6</w:t>
      </w:r>
      <w:r>
        <w:t xml:space="preserve">  </w:t>
      </w:r>
      <w:r>
        <w:rPr>
          <w:rFonts w:ascii="黑体" w:eastAsia="黑体" w:hint="eastAsia" w:cstheme="minorBidi" w:hAnsiTheme="minorHAnsi"/>
        </w:rPr>
        <w:t>小</w:t>
      </w:r>
      <w:r>
        <w:rPr>
          <w:rFonts w:ascii="黑体" w:eastAsia="黑体" w:hint="eastAsia" w:cstheme="minorBidi" w:hAnsiTheme="minorHAnsi"/>
        </w:rPr>
        <w:t>鼠血</w:t>
      </w:r>
      <w:r>
        <w:rPr>
          <w:rFonts w:ascii="黑体" w:eastAsia="黑体" w:hint="eastAsia" w:cstheme="minorBidi" w:hAnsiTheme="minorHAnsi"/>
        </w:rPr>
        <w:t>清</w:t>
      </w:r>
      <w:r>
        <w:rPr>
          <w:rFonts w:ascii="Times New Roman" w:eastAsia="Times New Roman" w:cstheme="minorBidi" w:hAnsiTheme="minorHAnsi"/>
        </w:rPr>
        <w:t>SH</w:t>
      </w:r>
      <w:r>
        <w:rPr>
          <w:rFonts w:ascii="Times New Roman" w:eastAsia="Times New Roman" w:cstheme="minorBidi" w:hAnsiTheme="minorHAnsi"/>
        </w:rPr>
        <w:t> </w:t>
      </w:r>
      <w:r>
        <w:rPr>
          <w:rFonts w:ascii="Times New Roman" w:eastAsia="Times New Roman" w:cstheme="minorBidi" w:hAnsiTheme="minorHAnsi"/>
        </w:rPr>
        <w:t>Pab</w:t>
      </w:r>
      <w:r>
        <w:rPr>
          <w:rFonts w:ascii="黑体" w:eastAsia="黑体" w:hint="eastAsia" w:cstheme="minorBidi" w:hAnsiTheme="minorHAnsi"/>
        </w:rPr>
        <w:t>对</w:t>
      </w:r>
      <w:r>
        <w:rPr>
          <w:rFonts w:ascii="Times New Roman" w:eastAsia="Times New Roman" w:cstheme="minorBidi" w:hAnsiTheme="minorHAnsi"/>
        </w:rPr>
        <w:t>SH</w:t>
      </w:r>
      <w:r>
        <w:rPr>
          <w:rFonts w:ascii="黑体" w:eastAsia="黑体" w:hint="eastAsia" w:cstheme="minorBidi" w:hAnsiTheme="minorHAnsi"/>
        </w:rPr>
        <w:t>的</w:t>
      </w:r>
      <w:r>
        <w:rPr>
          <w:rFonts w:ascii="黑体" w:eastAsia="黑体" w:hint="eastAsia" w:cstheme="minorBidi" w:hAnsiTheme="minorHAnsi"/>
        </w:rPr>
        <w:t>抑</w:t>
      </w:r>
      <w:r>
        <w:rPr>
          <w:rFonts w:ascii="黑体" w:eastAsia="黑体" w:hint="eastAsia" w:cstheme="minorBidi" w:hAnsiTheme="minorHAnsi"/>
        </w:rPr>
        <w:t>制</w:t>
      </w:r>
      <w:r>
        <w:rPr>
          <w:rFonts w:ascii="黑体" w:eastAsia="黑体" w:hint="eastAsia" w:cstheme="minorBidi" w:hAnsiTheme="minorHAnsi"/>
        </w:rPr>
        <w:t>曲线</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3-6</w:t>
      </w:r>
      <w:r>
        <w:t xml:space="preserve">  </w:t>
      </w:r>
      <w:r>
        <w:t>Inhibition curve of mice sera to SH by indirect</w:t>
      </w:r>
      <w:r>
        <w:rPr>
          <w:rFonts w:ascii="Times New Roman" w:cstheme="minorBidi" w:hAnsiTheme="minorHAnsi" w:eastAsiaTheme="minorHAnsi"/>
        </w:rPr>
        <w:t> </w:t>
      </w:r>
      <w:r>
        <w:rPr>
          <w:rFonts w:ascii="Times New Roman" w:cstheme="minorBidi" w:hAnsiTheme="minorHAnsi" w:eastAsiaTheme="minorHAnsi"/>
        </w:rPr>
        <w:t>ELISA</w:t>
      </w:r>
    </w:p>
    <w:p w:rsidR="0018722C">
      <w:pPr>
        <w:pStyle w:val="Heading3"/>
        <w:topLinePunct/>
        <w:ind w:left="200" w:hangingChars="200" w:hanging="200"/>
      </w:pPr>
      <w:r>
        <w:rPr>
          <w:b/>
        </w:rPr>
        <w:t>3.3.6</w:t>
      </w:r>
      <w:r>
        <w:t xml:space="preserve"> </w:t>
      </w:r>
      <w:r>
        <w:t>方阵法确定最佳包被原浓度及最佳封闭液</w:t>
      </w:r>
    </w:p>
    <w:p w:rsidR="0018722C">
      <w:pPr>
        <w:pStyle w:val="Heading4"/>
        <w:topLinePunct/>
        <w:ind w:left="200" w:hangingChars="200" w:hanging="200"/>
      </w:pPr>
      <w:r>
        <w:rPr>
          <w:b/>
        </w:rPr>
        <w:t>3.3.6.1</w:t>
      </w:r>
      <w:r>
        <w:t xml:space="preserve"> </w:t>
      </w:r>
      <w:r>
        <w:t>包被原浓度的确定</w:t>
      </w:r>
    </w:p>
    <w:p w:rsidR="0018722C">
      <w:pPr>
        <w:topLinePunct/>
      </w:pPr>
      <w:r>
        <w:t>将</w:t>
      </w:r>
      <w:r>
        <w:rPr>
          <w:rFonts w:ascii="Times New Roman" w:hAnsi="Times New Roman" w:eastAsia="Times New Roman"/>
        </w:rPr>
        <w:t>SH-OVA</w:t>
      </w:r>
      <w:r>
        <w:t>包被原做四个浓度的稀释，将小鼠阳性血清分别作梯度稀释，</w:t>
      </w:r>
      <w:r>
        <w:t>再做</w:t>
      </w:r>
      <w:r>
        <w:rPr>
          <w:rFonts w:ascii="Times New Roman" w:hAnsi="Times New Roman" w:eastAsia="Times New Roman"/>
        </w:rPr>
        <w:t>ELISA</w:t>
      </w:r>
      <w:r>
        <w:t>方阵实验确定包被原浓度结果见表</w:t>
      </w:r>
      <w:r>
        <w:rPr>
          <w:rFonts w:ascii="Times New Roman" w:hAnsi="Times New Roman" w:eastAsia="Times New Roman"/>
        </w:rPr>
        <w:t>3-6</w:t>
      </w:r>
      <w:r>
        <w:t>。根据待测孔的</w:t>
      </w:r>
      <w:r>
        <w:rPr>
          <w:rFonts w:ascii="Times New Roman" w:hAnsi="Times New Roman" w:eastAsia="Times New Roman"/>
          <w:i/>
        </w:rPr>
        <w:t>OD</w:t>
      </w:r>
      <w:r>
        <w:rPr>
          <w:rFonts w:ascii="Times New Roman" w:hAnsi="Times New Roman" w:eastAsia="Times New Roman"/>
          <w:i/>
        </w:rPr>
        <w:t>450</w:t>
      </w:r>
      <w:r>
        <w:t>值大于或等于阴性对照孔</w:t>
      </w:r>
      <w:r>
        <w:rPr>
          <w:rFonts w:ascii="Times New Roman" w:hAnsi="Times New Roman" w:eastAsia="Times New Roman"/>
          <w:i/>
        </w:rPr>
        <w:t>OD</w:t>
      </w:r>
      <w:r>
        <w:rPr>
          <w:rFonts w:ascii="Times New Roman" w:hAnsi="Times New Roman" w:eastAsia="Times New Roman"/>
          <w:i/>
        </w:rPr>
        <w:t>450</w:t>
      </w:r>
      <w:r>
        <w:t>值的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倍者判为阳性的标准，判断抗血清的效价为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2048 </w:t>
      </w:r>
      <w:r>
        <w:rPr>
          <w:rFonts w:ascii="Times New Roman" w:hAnsi="Times New Roman" w:eastAsia="Times New Roman"/>
        </w:rPr>
        <w:t>000</w:t>
      </w:r>
      <w:r>
        <w:t>，最适工作浓度为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256 000</w:t>
      </w:r>
      <w:r>
        <w:t>。从</w:t>
      </w:r>
      <w:r>
        <w:rPr>
          <w:rFonts w:ascii="Times New Roman" w:hAnsi="Times New Roman" w:eastAsia="Times New Roman"/>
          <w:i/>
        </w:rPr>
        <w:t>OD</w:t>
      </w:r>
      <w:r>
        <w:rPr>
          <w:rFonts w:ascii="Times New Roman" w:hAnsi="Times New Roman" w:eastAsia="Times New Roman"/>
          <w:i/>
        </w:rPr>
        <w:t>450</w:t>
      </w:r>
      <w:r>
        <w:t>及节约原料考虑，选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mL</w:t>
      </w:r>
      <w:r>
        <w:t>为最佳包被浓度。</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3-6</w:t>
      </w:r>
      <w:r>
        <w:t xml:space="preserve">  </w:t>
      </w:r>
      <w:r>
        <w:rPr>
          <w:rFonts w:ascii="黑体" w:eastAsia="黑体" w:hint="eastAsia" w:cstheme="minorBidi" w:hAnsiTheme="minorHAnsi"/>
        </w:rPr>
        <w:t>用</w:t>
      </w:r>
      <w:r>
        <w:rPr>
          <w:rFonts w:ascii="黑体" w:eastAsia="黑体" w:hint="eastAsia" w:cstheme="minorBidi" w:hAnsiTheme="minorHAnsi"/>
        </w:rPr>
        <w:t>方</w:t>
      </w:r>
      <w:r>
        <w:rPr>
          <w:rFonts w:ascii="黑体" w:eastAsia="黑体" w:hint="eastAsia" w:cstheme="minorBidi" w:hAnsiTheme="minorHAnsi"/>
        </w:rPr>
        <w:t>阵</w:t>
      </w:r>
      <w:r>
        <w:rPr>
          <w:rFonts w:ascii="黑体" w:eastAsia="黑体" w:hint="eastAsia" w:cstheme="minorBidi" w:hAnsiTheme="minorHAnsi"/>
        </w:rPr>
        <w:t>滴</w:t>
      </w:r>
      <w:r>
        <w:rPr>
          <w:rFonts w:ascii="黑体" w:eastAsia="黑体" w:hint="eastAsia" w:cstheme="minorBidi" w:hAnsiTheme="minorHAnsi"/>
        </w:rPr>
        <w:t>定</w:t>
      </w:r>
      <w:r>
        <w:rPr>
          <w:rFonts w:ascii="黑体" w:eastAsia="黑体" w:hint="eastAsia" w:cstheme="minorBidi" w:hAnsiTheme="minorHAnsi"/>
        </w:rPr>
        <w:t>法</w:t>
      </w:r>
      <w:r>
        <w:rPr>
          <w:rFonts w:ascii="黑体" w:eastAsia="黑体" w:hint="eastAsia" w:cstheme="minorBidi" w:hAnsiTheme="minorHAnsi"/>
        </w:rPr>
        <w:t>确</w:t>
      </w:r>
      <w:r>
        <w:rPr>
          <w:rFonts w:ascii="黑体" w:eastAsia="黑体" w:hint="eastAsia" w:cstheme="minorBidi" w:hAnsiTheme="minorHAnsi"/>
        </w:rPr>
        <w:t>定</w:t>
      </w:r>
      <w:r>
        <w:rPr>
          <w:rFonts w:ascii="黑体" w:eastAsia="黑体" w:hint="eastAsia" w:cstheme="minorBidi" w:hAnsiTheme="minorHAnsi"/>
        </w:rPr>
        <w:t>包被</w:t>
      </w:r>
      <w:r>
        <w:rPr>
          <w:rFonts w:ascii="黑体" w:eastAsia="黑体" w:hint="eastAsia" w:cstheme="minorBidi" w:hAnsiTheme="minorHAnsi"/>
        </w:rPr>
        <w:t>原</w:t>
      </w:r>
      <w:r>
        <w:rPr>
          <w:rFonts w:ascii="黑体" w:eastAsia="黑体" w:hint="eastAsia" w:cstheme="minorBidi" w:hAnsiTheme="minorHAnsi"/>
        </w:rPr>
        <w:t>工</w:t>
      </w:r>
      <w:r>
        <w:rPr>
          <w:rFonts w:ascii="黑体" w:eastAsia="黑体" w:hint="eastAsia" w:cstheme="minorBidi" w:hAnsiTheme="minorHAnsi"/>
        </w:rPr>
        <w:t>作</w:t>
      </w:r>
      <w:r>
        <w:rPr>
          <w:rFonts w:ascii="黑体" w:eastAsia="黑体" w:hint="eastAsia" w:cstheme="minorBidi" w:hAnsiTheme="minorHAnsi"/>
        </w:rPr>
        <w:t>浓度</w:t>
      </w:r>
    </w:p>
    <w:p w:rsidR="0018722C">
      <w:pPr>
        <w:pStyle w:val="a8"/>
        <w:textAlignment w:val="center"/>
        <w:topLinePunct/>
      </w:pPr>
      <w:r>
        <w:rPr>
          <w:kern w:val="2"/>
          <w:szCs w:val="22"/>
        </w:rPr>
        <w:pict>
          <v:line style="position:absolute;mso-position-horizontal-relative:page;mso-position-vertical-relative:paragraph;z-index:-156304" from="159.550003pt,47.862751pt" to="483.550003pt,47.862751pt" stroked="true" strokeweight=".75pt" strokecolor="#000000">
            <v:stroke dashstyle="solid"/>
            <w10:wrap type="none"/>
          </v:line>
        </w:pict>
      </w:r>
      <w:r>
        <w:rPr>
          <w:kern w:val="2"/>
          <w:szCs w:val="22"/>
        </w:rPr>
        <w:t>Table</w:t>
      </w:r>
      <w:r>
        <w:t xml:space="preserve"> </w:t>
      </w:r>
      <w:r>
        <w:rPr>
          <w:kern w:val="2"/>
          <w:szCs w:val="22"/>
        </w:rPr>
        <w:t>3-6</w:t>
      </w:r>
      <w:r>
        <w:t xml:space="preserve">  </w:t>
      </w:r>
      <w:r>
        <w:t>to definite the concentration of coating antigen using square matrix</w:t>
      </w:r>
      <w:r>
        <w:rPr>
          <w:kern w:val="2"/>
          <w:szCs w:val="22"/>
          <w:spacing w:val="-12"/>
        </w:rPr>
        <w:t> </w:t>
      </w:r>
      <w:r>
        <w:rPr>
          <w:kern w:val="2"/>
          <w:szCs w:val="22"/>
        </w:rPr>
        <w:t>titration</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2"/>
        <w:gridCol w:w="6785"/>
      </w:tblGrid>
      <w:tr>
        <w:trPr>
          <w:tblHeader/>
        </w:trPr>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血清</w:t>
            </w:r>
          </w:p>
          <w:p w:rsidR="0018722C">
            <w:pPr>
              <w:pStyle w:val="a7"/>
              <w:topLinePunct/>
              <w:ind w:leftChars="0" w:left="0" w:rightChars="0" w:right="0" w:firstLineChars="0" w:firstLine="0"/>
              <w:spacing w:line="240" w:lineRule="atLeast"/>
            </w:pPr>
            <w:r>
              <w:t>稀释度</w:t>
            </w:r>
          </w:p>
        </w:tc>
        <w:tc>
          <w:tcPr>
            <w:tcW w:w="4221" w:type="pct"/>
            <w:vAlign w:val="center"/>
            <w:tcBorders>
              <w:bottom w:val="single" w:sz="4" w:space="0" w:color="auto"/>
            </w:tcBorders>
          </w:tcPr>
          <w:p w:rsidR="0018722C">
            <w:pPr>
              <w:pStyle w:val="a7"/>
              <w:topLinePunct/>
              <w:ind w:leftChars="0" w:left="0" w:rightChars="0" w:right="0" w:firstLineChars="0" w:firstLine="0"/>
              <w:spacing w:line="240" w:lineRule="atLeast"/>
            </w:pPr>
            <w:r>
              <w:rPr>
                <w:u w:val="single"/>
              </w:rPr>
              <w:tab/>
            </w:r>
            <w:r>
              <w:rPr>
                <w:u w:val="single"/>
              </w:rPr>
              <w:t>不同</w:t>
            </w:r>
            <w:r>
              <w:rPr>
                <w:u w:val="single"/>
              </w:rPr>
              <w:t>包</w:t>
            </w:r>
            <w:r>
              <w:rPr>
                <w:u w:val="single"/>
              </w:rPr>
              <w:t>被</w:t>
            </w:r>
            <w:r>
              <w:rPr>
                <w:u w:val="single"/>
              </w:rPr>
              <w:t>浓</w:t>
            </w:r>
            <w:r>
              <w:rPr>
                <w:u w:val="single"/>
              </w:rPr>
              <w:t>度</w:t>
            </w:r>
            <w:r>
              <w:rPr>
                <w:u w:val="single"/>
              </w:rPr>
              <w:t>下</w:t>
            </w:r>
            <w:r>
              <w:rPr>
                <w:u w:val="single"/>
              </w:rPr>
              <w:t>测</w:t>
            </w:r>
            <w:r>
              <w:rPr>
                <w:u w:val="single"/>
              </w:rPr>
              <w:t>定</w:t>
            </w:r>
            <w:r>
              <w:rPr>
                <w:u w:val="single"/>
              </w:rPr>
              <w:t>的</w:t>
            </w:r>
            <w:r>
              <w:rPr>
                <w:u w:val="single"/>
              </w:rPr>
              <w:t> </w:t>
            </w:r>
            <w:r>
              <w:rPr>
                <w:u w:val="single"/>
              </w:rPr>
              <w:t>OD</w:t>
            </w:r>
            <w:r>
              <w:rPr>
                <w:u w:val="single"/>
              </w:rPr>
              <w:t>450</w:t>
            </w:r>
          </w:p>
          <w:p w:rsidR="0018722C">
            <w:pPr>
              <w:pStyle w:val="a7"/>
              <w:topLinePunct/>
            </w:pPr>
            <w:r>
              <w:t>6</w:t>
            </w:r>
            <w:r>
              <w:t> </w:t>
            </w:r>
            <w:r>
              <w:t>μg</w:t>
            </w:r>
            <w:r>
              <w:t>/</w:t>
            </w:r>
            <w:r>
              <w:t> </w:t>
            </w:r>
            <w:r>
              <w:t>mL</w:t>
            </w:r>
            <w:r w:rsidRPr="00000000">
              <w:tab/>
              <w:t>3μg</w:t>
            </w:r>
            <w:r>
              <w:t>/</w:t>
            </w:r>
            <w:r>
              <w:t> </w:t>
            </w:r>
            <w:r>
              <w:t>mL</w:t>
            </w:r>
            <w:r w:rsidRPr="00000000">
              <w:tab/>
              <w:t>1.5μg</w:t>
            </w:r>
            <w:r>
              <w:t>/</w:t>
            </w:r>
            <w:r>
              <w:t> </w:t>
            </w:r>
            <w:r>
              <w:t>mL</w:t>
            </w:r>
            <w:r w:rsidRPr="00000000">
              <w:tab/>
              <w:t>0.75μg</w:t>
            </w:r>
            <w:r>
              <w:t>/</w:t>
            </w:r>
            <w:r>
              <w:t> </w:t>
            </w:r>
            <w:r>
              <w:t>mL</w:t>
            </w:r>
            <w:r w:rsidRPr="00000000">
              <w:tab/>
            </w:r>
            <w:r>
              <w:t>＋</w:t>
            </w:r>
            <w:r w:rsidRPr="00000000">
              <w:tab/>
            </w:r>
            <w:r>
              <w:t>―</w:t>
            </w:r>
          </w:p>
          <w:p w:rsidR="0018722C">
            <w:pPr>
              <w:pStyle w:val="a7"/>
              <w:topLinePunct/>
              <w:ind w:leftChars="0" w:left="0" w:rightChars="0" w:right="0" w:firstLineChars="0" w:firstLine="0"/>
              <w:spacing w:line="240" w:lineRule="atLeast"/>
            </w:pPr>
            <w:r>
              <w:t>＋</w:t>
            </w:r>
            <w:r w:rsidRPr="00000000">
              <w:tab/>
            </w:r>
            <w:r>
              <w:t>―</w:t>
            </w:r>
            <w:r w:rsidRPr="00000000">
              <w:tab/>
            </w:r>
            <w:r>
              <w:t>＋</w:t>
            </w:r>
            <w:r w:rsidRPr="00000000">
              <w:tab/>
            </w:r>
            <w:r>
              <w:t>―</w:t>
            </w:r>
            <w:r w:rsidRPr="00000000">
              <w:tab/>
            </w:r>
            <w:r>
              <w:t>＋</w:t>
            </w:r>
            <w:r w:rsidRPr="00000000">
              <w:tab/>
            </w:r>
            <w:r>
              <w:t>―</w:t>
            </w:r>
          </w:p>
        </w:tc>
      </w:tr>
      <w:tr>
        <w:tc>
          <w:tcPr>
            <w:tcW w:w="779" w:type="pct"/>
            <w:vAlign w:val="center"/>
            <w:tcBorders>
              <w:top w:val="single" w:sz="4" w:space="0" w:color="auto"/>
            </w:tcBorders>
          </w:tcPr>
          <w:p w:rsidR="0018722C">
            <w:pPr>
              <w:pStyle w:val="ac"/>
              <w:topLinePunct/>
              <w:ind w:leftChars="0" w:left="0" w:rightChars="0" w:right="0" w:firstLineChars="0" w:firstLine="0"/>
              <w:spacing w:line="240" w:lineRule="atLeast"/>
            </w:pPr>
            <w:r>
              <w:t>1:16 000</w:t>
            </w:r>
          </w:p>
        </w:tc>
        <w:tc>
          <w:tcPr>
            <w:tcW w:w="4221" w:type="pct"/>
            <w:vAlign w:val="center"/>
            <w:tcBorders>
              <w:top w:val="single" w:sz="4" w:space="0" w:color="auto"/>
            </w:tcBorders>
          </w:tcPr>
          <w:p w:rsidR="0018722C">
            <w:pPr>
              <w:pStyle w:val="ad"/>
              <w:topLinePunct/>
              <w:ind w:leftChars="0" w:left="0" w:rightChars="0" w:right="0" w:firstLineChars="0" w:firstLine="0"/>
              <w:spacing w:line="240" w:lineRule="atLeast"/>
            </w:pPr>
            <w:r>
              <w:t>1.393    0.073  </w:t>
            </w:r>
            <w:r>
              <w:t> </w:t>
            </w:r>
            <w:r>
              <w:t>1.463  </w:t>
            </w:r>
            <w:r>
              <w:t> </w:t>
            </w:r>
            <w:r>
              <w:t>0.079</w:t>
            </w:r>
            <w:r w:rsidRPr="00000000">
              <w:tab/>
              <w:t>1.520  </w:t>
            </w:r>
            <w:r>
              <w:t> </w:t>
            </w:r>
            <w:r>
              <w:t>0.074</w:t>
            </w:r>
            <w:r w:rsidRPr="00000000">
              <w:tab/>
              <w:t>1.264</w:t>
            </w:r>
            <w:r w:rsidRPr="00000000">
              <w:tab/>
              <w:t>0.074</w:t>
            </w:r>
          </w:p>
        </w:tc>
      </w:tr>
    </w:tbl>
    <w:p w:rsidR="0018722C">
      <w:p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7"/>
        <w:gridCol w:w="6739"/>
      </w:tblGrid>
      <w:tr>
        <w:trPr>
          <w:trHeight w:val="200" w:hRule="atLeast"/>
        </w:trPr>
        <w:tc>
          <w:tcPr>
            <w:tcW w:w="1297" w:type="dxa"/>
            <w:tcBorders>
              <w:top w:val="single" w:sz="12" w:space="0" w:color="000000"/>
            </w:tcBorders>
          </w:tcPr>
          <w:p w:rsidR="0018722C">
            <w:pPr>
              <w:topLinePunct/>
              <w:ind w:leftChars="0" w:left="0" w:rightChars="0" w:right="0" w:firstLineChars="0" w:firstLine="0"/>
              <w:spacing w:line="240" w:lineRule="atLeast"/>
            </w:pPr>
            <w:r>
              <w:t>1:64 000</w:t>
            </w:r>
          </w:p>
        </w:tc>
        <w:tc>
          <w:tcPr>
            <w:tcW w:w="6739" w:type="dxa"/>
            <w:tcBorders>
              <w:top w:val="single" w:sz="12" w:space="0" w:color="000000"/>
            </w:tcBorders>
          </w:tcPr>
          <w:p w:rsidR="0018722C">
            <w:pPr>
              <w:topLinePunct/>
              <w:ind w:leftChars="0" w:left="0" w:rightChars="0" w:right="0" w:firstLineChars="0" w:firstLine="0"/>
              <w:spacing w:line="240" w:lineRule="atLeast"/>
            </w:pPr>
            <w:r>
              <w:t>1.159    0.073  </w:t>
            </w:r>
            <w:r>
              <w:t> </w:t>
            </w:r>
            <w:r>
              <w:t>1.220  </w:t>
            </w:r>
            <w:r>
              <w:t> </w:t>
            </w:r>
            <w:r>
              <w:t>0.066</w:t>
            </w:r>
            <w:r w:rsidRPr="00000000">
              <w:tab/>
              <w:t>1.298  </w:t>
            </w:r>
            <w:r>
              <w:t> </w:t>
            </w:r>
            <w:r>
              <w:t>0.072</w:t>
            </w:r>
            <w:r w:rsidRPr="00000000">
              <w:tab/>
              <w:t>1.203</w:t>
            </w:r>
            <w:r w:rsidRPr="00000000">
              <w:tab/>
              <w:t>0.065</w:t>
            </w:r>
          </w:p>
        </w:tc>
      </w:tr>
      <w:tr>
        <w:trPr>
          <w:trHeight w:val="200" w:hRule="atLeast"/>
        </w:trPr>
        <w:tc>
          <w:tcPr>
            <w:tcW w:w="1297" w:type="dxa"/>
          </w:tcPr>
          <w:p w:rsidR="0018722C">
            <w:pPr>
              <w:topLinePunct/>
              <w:ind w:leftChars="0" w:left="0" w:rightChars="0" w:right="0" w:firstLineChars="0" w:firstLine="0"/>
              <w:spacing w:line="240" w:lineRule="atLeast"/>
            </w:pPr>
            <w:r>
              <w:t>1:128 000</w:t>
            </w:r>
          </w:p>
        </w:tc>
        <w:tc>
          <w:tcPr>
            <w:tcW w:w="6739" w:type="dxa"/>
          </w:tcPr>
          <w:p w:rsidR="0018722C">
            <w:pPr>
              <w:topLinePunct/>
              <w:ind w:leftChars="0" w:left="0" w:rightChars="0" w:right="0" w:firstLineChars="0" w:firstLine="0"/>
              <w:spacing w:line="240" w:lineRule="atLeast"/>
            </w:pPr>
            <w:r>
              <w:t>1.052    0.064  </w:t>
            </w:r>
            <w:r>
              <w:t> </w:t>
            </w:r>
            <w:r>
              <w:t>1.119  </w:t>
            </w:r>
            <w:r>
              <w:t> </w:t>
            </w:r>
            <w:r>
              <w:t>0.075</w:t>
            </w:r>
            <w:r w:rsidRPr="00000000">
              <w:tab/>
              <w:t>1.207  </w:t>
            </w:r>
            <w:r>
              <w:t> </w:t>
            </w:r>
            <w:r>
              <w:t>0.074</w:t>
            </w:r>
            <w:r w:rsidRPr="00000000">
              <w:tab/>
              <w:t>1.092</w:t>
            </w:r>
            <w:r w:rsidRPr="00000000">
              <w:tab/>
              <w:t>0.054</w:t>
            </w:r>
          </w:p>
        </w:tc>
      </w:tr>
      <w:tr>
        <w:trPr>
          <w:trHeight w:val="200" w:hRule="atLeast"/>
        </w:trPr>
        <w:tc>
          <w:tcPr>
            <w:tcW w:w="1297" w:type="dxa"/>
          </w:tcPr>
          <w:p w:rsidR="0018722C">
            <w:pPr>
              <w:topLinePunct/>
              <w:ind w:leftChars="0" w:left="0" w:rightChars="0" w:right="0" w:firstLineChars="0" w:firstLine="0"/>
              <w:spacing w:line="240" w:lineRule="atLeast"/>
            </w:pPr>
            <w:r>
              <w:t>1:256 000</w:t>
            </w:r>
          </w:p>
        </w:tc>
        <w:tc>
          <w:tcPr>
            <w:tcW w:w="6739" w:type="dxa"/>
          </w:tcPr>
          <w:p w:rsidR="0018722C">
            <w:pPr>
              <w:topLinePunct/>
              <w:ind w:leftChars="0" w:left="0" w:rightChars="0" w:right="0" w:firstLineChars="0" w:firstLine="0"/>
              <w:spacing w:line="240" w:lineRule="atLeast"/>
            </w:pPr>
            <w:r>
              <w:t>0.882    0.075  </w:t>
            </w:r>
            <w:r>
              <w:t> </w:t>
            </w:r>
            <w:r>
              <w:t>0.921  </w:t>
            </w:r>
            <w:r>
              <w:t> </w:t>
            </w:r>
            <w:r>
              <w:t>0.074</w:t>
            </w:r>
            <w:r w:rsidRPr="00000000">
              <w:tab/>
              <w:t>1.148  </w:t>
            </w:r>
            <w:r>
              <w:t> </w:t>
            </w:r>
            <w:r>
              <w:t>0.064</w:t>
            </w:r>
            <w:r w:rsidRPr="00000000">
              <w:tab/>
              <w:t>0.903</w:t>
            </w:r>
            <w:r w:rsidRPr="00000000">
              <w:tab/>
              <w:t>0.062</w:t>
            </w:r>
          </w:p>
        </w:tc>
      </w:tr>
      <w:tr>
        <w:trPr>
          <w:trHeight w:val="200" w:hRule="atLeast"/>
        </w:trPr>
        <w:tc>
          <w:tcPr>
            <w:tcW w:w="1297" w:type="dxa"/>
          </w:tcPr>
          <w:p w:rsidR="0018722C">
            <w:pPr>
              <w:topLinePunct/>
              <w:ind w:leftChars="0" w:left="0" w:rightChars="0" w:right="0" w:firstLineChars="0" w:firstLine="0"/>
              <w:spacing w:line="240" w:lineRule="atLeast"/>
            </w:pPr>
            <w:r>
              <w:t>1:512 000</w:t>
            </w:r>
          </w:p>
        </w:tc>
        <w:tc>
          <w:tcPr>
            <w:tcW w:w="6739" w:type="dxa"/>
          </w:tcPr>
          <w:p w:rsidR="0018722C">
            <w:pPr>
              <w:topLinePunct/>
              <w:ind w:leftChars="0" w:left="0" w:rightChars="0" w:right="0" w:firstLineChars="0" w:firstLine="0"/>
              <w:spacing w:line="240" w:lineRule="atLeast"/>
            </w:pPr>
            <w:r>
              <w:t>0.672    0.073  </w:t>
            </w:r>
            <w:r>
              <w:t> </w:t>
            </w:r>
            <w:r>
              <w:t>0.696  </w:t>
            </w:r>
            <w:r>
              <w:t> </w:t>
            </w:r>
            <w:r>
              <w:t>0.073</w:t>
            </w:r>
            <w:r w:rsidRPr="00000000">
              <w:tab/>
              <w:t>0.739  </w:t>
            </w:r>
            <w:r>
              <w:t> </w:t>
            </w:r>
            <w:r>
              <w:t>0.054</w:t>
            </w:r>
            <w:r w:rsidRPr="00000000">
              <w:tab/>
              <w:t>0.651</w:t>
            </w:r>
            <w:r w:rsidRPr="00000000">
              <w:tab/>
              <w:t>0.064</w:t>
            </w:r>
          </w:p>
        </w:tc>
      </w:tr>
      <w:tr>
        <w:trPr>
          <w:trHeight w:val="200" w:hRule="atLeast"/>
        </w:trPr>
        <w:tc>
          <w:tcPr>
            <w:tcW w:w="1297" w:type="dxa"/>
          </w:tcPr>
          <w:p w:rsidR="0018722C">
            <w:pPr>
              <w:topLinePunct/>
              <w:ind w:leftChars="0" w:left="0" w:rightChars="0" w:right="0" w:firstLineChars="0" w:firstLine="0"/>
              <w:spacing w:line="240" w:lineRule="atLeast"/>
            </w:pPr>
            <w:r>
              <w:t>1:1024 000</w:t>
            </w:r>
          </w:p>
        </w:tc>
        <w:tc>
          <w:tcPr>
            <w:tcW w:w="6739" w:type="dxa"/>
          </w:tcPr>
          <w:p w:rsidR="0018722C">
            <w:pPr>
              <w:topLinePunct/>
              <w:ind w:leftChars="0" w:left="0" w:rightChars="0" w:right="0" w:firstLineChars="0" w:firstLine="0"/>
              <w:spacing w:line="240" w:lineRule="atLeast"/>
            </w:pPr>
            <w:r>
              <w:t>0.506    0.062  </w:t>
            </w:r>
            <w:r>
              <w:t> </w:t>
            </w:r>
            <w:r>
              <w:t>0.577  </w:t>
            </w:r>
            <w:r>
              <w:t> </w:t>
            </w:r>
            <w:r>
              <w:t>0.072</w:t>
            </w:r>
            <w:r w:rsidRPr="00000000">
              <w:tab/>
              <w:t>0.590  </w:t>
            </w:r>
            <w:r>
              <w:t> </w:t>
            </w:r>
            <w:r>
              <w:t>0.062</w:t>
            </w:r>
            <w:r w:rsidRPr="00000000">
              <w:tab/>
              <w:t>0.568</w:t>
            </w:r>
            <w:r w:rsidRPr="00000000">
              <w:tab/>
              <w:t>0.072</w:t>
            </w:r>
          </w:p>
        </w:tc>
      </w:tr>
      <w:tr>
        <w:trPr>
          <w:trHeight w:val="200" w:hRule="atLeast"/>
        </w:trPr>
        <w:tc>
          <w:tcPr>
            <w:tcW w:w="1297" w:type="dxa"/>
            <w:tcBorders>
              <w:bottom w:val="single" w:sz="12" w:space="0" w:color="000000"/>
            </w:tcBorders>
          </w:tcPr>
          <w:p w:rsidR="0018722C">
            <w:pPr>
              <w:topLinePunct/>
              <w:ind w:leftChars="0" w:left="0" w:rightChars="0" w:right="0" w:firstLineChars="0" w:firstLine="0"/>
              <w:spacing w:line="240" w:lineRule="atLeast"/>
            </w:pPr>
            <w:r>
              <w:t>1:2048 000</w:t>
            </w:r>
          </w:p>
        </w:tc>
        <w:tc>
          <w:tcPr>
            <w:tcW w:w="6739" w:type="dxa"/>
            <w:tcBorders>
              <w:bottom w:val="single" w:sz="12" w:space="0" w:color="000000"/>
            </w:tcBorders>
          </w:tcPr>
          <w:p w:rsidR="0018722C">
            <w:pPr>
              <w:topLinePunct/>
              <w:ind w:leftChars="0" w:left="0" w:rightChars="0" w:right="0" w:firstLineChars="0" w:firstLine="0"/>
              <w:spacing w:line="240" w:lineRule="atLeast"/>
            </w:pPr>
            <w:r>
              <w:t>0.192    0.062  </w:t>
            </w:r>
            <w:r>
              <w:t> </w:t>
            </w:r>
            <w:r>
              <w:t>0.218  </w:t>
            </w:r>
            <w:r>
              <w:t> </w:t>
            </w:r>
            <w:r>
              <w:t>0.062</w:t>
            </w:r>
            <w:r w:rsidRPr="00000000">
              <w:tab/>
              <w:t>0.239  </w:t>
            </w:r>
            <w:r>
              <w:t> </w:t>
            </w:r>
            <w:r>
              <w:t>0.065</w:t>
            </w:r>
            <w:r w:rsidRPr="00000000">
              <w:tab/>
              <w:t>0.202</w:t>
            </w:r>
            <w:r w:rsidRPr="00000000">
              <w:tab/>
              <w:t>0.062</w:t>
            </w:r>
          </w:p>
        </w:tc>
      </w:tr>
    </w:tbl>
    <w:p w:rsidR="0018722C">
      <w:pPr>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为未免疫鼠阴性血清，</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为免疫鼠阳性血清</w:t>
      </w:r>
    </w:p>
    <w:p w:rsidR="0018722C">
      <w:pPr>
        <w:pStyle w:val="Heading4"/>
        <w:topLinePunct/>
        <w:ind w:left="200" w:hangingChars="200" w:hanging="200"/>
      </w:pPr>
      <w:r>
        <w:rPr>
          <w:b/>
        </w:rPr>
        <w:t>3.3.6.2</w:t>
      </w:r>
      <w:r>
        <w:t xml:space="preserve"> </w:t>
      </w:r>
      <w:r>
        <w:t>包被条件的确定</w:t>
      </w:r>
    </w:p>
    <w:p w:rsidR="0018722C">
      <w:pPr>
        <w:topLinePunct/>
      </w:pPr>
      <w:r>
        <w:t>选择最大吸光值最大，空白本底较低，</w:t>
      </w:r>
      <w:r>
        <w:rPr>
          <w:rFonts w:ascii="Times New Roman" w:hAnsi="Times New Roman" w:eastAsia="Times New Roman"/>
          <w:i/>
        </w:rPr>
        <w:t>P</w:t>
      </w:r>
      <w:r>
        <w:rPr>
          <w:rFonts w:ascii="Times New Roman" w:hAnsi="Times New Roman" w:eastAsia="Times New Roman"/>
          <w:i/>
        </w:rPr>
        <w:t>/</w:t>
      </w:r>
      <w:r>
        <w:rPr>
          <w:rFonts w:ascii="Times New Roman" w:hAnsi="Times New Roman" w:eastAsia="Times New Roman"/>
          <w:i/>
        </w:rPr>
        <w:t xml:space="preserve">N</w:t>
      </w:r>
      <w:r>
        <w:t>值较高的作为</w:t>
      </w:r>
      <w:r>
        <w:rPr>
          <w:rFonts w:ascii="Times New Roman" w:hAnsi="Times New Roman" w:eastAsia="Times New Roman"/>
        </w:rPr>
        <w:t>ELISA</w:t>
      </w:r>
      <w:r>
        <w:t>系统的包</w:t>
      </w:r>
      <w:r>
        <w:t>被时间条件。</w:t>
      </w:r>
      <w:r>
        <w:rPr>
          <w:rFonts w:ascii="Times New Roman" w:hAnsi="Times New Roman" w:eastAsia="Times New Roman"/>
        </w:rPr>
        <w:t>4</w:t>
      </w:r>
      <w:r>
        <w:t>℃过夜和</w:t>
      </w:r>
      <w:r>
        <w:rPr>
          <w:rFonts w:ascii="Times New Roman" w:hAnsi="Times New Roman" w:eastAsia="Times New Roman"/>
        </w:rPr>
        <w:t>37</w:t>
      </w:r>
      <w:r>
        <w:t>℃</w:t>
      </w:r>
      <w:r>
        <w:rPr>
          <w:rFonts w:ascii="Times New Roman" w:hAnsi="Times New Roman" w:eastAsia="Times New Roman"/>
        </w:rPr>
        <w:t>2h</w:t>
      </w:r>
      <w:r>
        <w:t>两种差异不显著，微波小火</w:t>
      </w:r>
      <w:r>
        <w:rPr>
          <w:rFonts w:ascii="Times New Roman" w:hAnsi="Times New Roman" w:eastAsia="Times New Roman"/>
        </w:rPr>
        <w:t>3min</w:t>
      </w:r>
      <w:r>
        <w:t>较前两者差异</w:t>
      </w:r>
      <w:r>
        <w:t>略显著，从时间成本上考虑，选择</w:t>
      </w:r>
      <w:r>
        <w:rPr>
          <w:rFonts w:ascii="Times New Roman" w:hAnsi="Times New Roman" w:eastAsia="Times New Roman"/>
        </w:rPr>
        <w:t>4</w:t>
      </w:r>
      <w:r>
        <w:t>℃过夜进行包被。结果如表</w:t>
      </w:r>
      <w:r>
        <w:rPr>
          <w:rFonts w:ascii="Times New Roman" w:hAnsi="Times New Roman" w:eastAsia="Times New Roman"/>
        </w:rPr>
        <w:t>3-7</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3-7  </w:t>
      </w:r>
      <w:r>
        <w:rPr>
          <w:rFonts w:ascii="黑体" w:eastAsia="黑体" w:hint="eastAsia" w:cstheme="minorBidi" w:hAnsiTheme="minorHAnsi"/>
        </w:rPr>
        <w:t>建立</w:t>
      </w:r>
      <w:r>
        <w:rPr>
          <w:rFonts w:ascii="Times New Roman" w:eastAsia="Times New Roman" w:cstheme="minorBidi" w:hAnsiTheme="minorHAnsi"/>
        </w:rPr>
        <w:t>SH-BSA</w:t>
      </w:r>
      <w:r>
        <w:rPr>
          <w:rFonts w:ascii="黑体" w:eastAsia="黑体" w:hint="eastAsia" w:cstheme="minorBidi" w:hAnsiTheme="minorHAnsi"/>
        </w:rPr>
        <w:t>鼠抗血清</w:t>
      </w:r>
      <w:r>
        <w:rPr>
          <w:rFonts w:ascii="Times New Roman" w:eastAsia="Times New Roman" w:cstheme="minorBidi" w:hAnsiTheme="minorHAnsi"/>
        </w:rPr>
        <w:t>ELISA</w:t>
      </w:r>
      <w:r>
        <w:rPr>
          <w:rFonts w:ascii="黑体" w:eastAsia="黑体" w:hint="eastAsia" w:cstheme="minorBidi" w:hAnsiTheme="minorHAnsi"/>
        </w:rPr>
        <w:t>检测系统的包被时间选择</w:t>
      </w:r>
    </w:p>
    <w:p w:rsidR="0018722C">
      <w:pPr>
        <w:pStyle w:val="a8"/>
        <w:topLinePunct/>
      </w:pPr>
      <w:r>
        <w:t>Table</w:t>
      </w:r>
      <w:r>
        <w:t xml:space="preserve"> </w:t>
      </w:r>
      <w:r w:rsidRPr="00DB64CE">
        <w:t>3-7</w:t>
      </w:r>
      <w:r>
        <w:t xml:space="preserve">  </w:t>
      </w:r>
      <w:r w:rsidRPr="00DB64CE">
        <w:t>establishing SH-BSA mouse anti- serum ELISA detection system packets are time selection</w:t>
      </w:r>
    </w:p>
    <w:tbl>
      <w:tblPr>
        <w:tblW w:w="5000" w:type="pct"/>
        <w:tblInd w:w="14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0"/>
        <w:gridCol w:w="1329"/>
        <w:gridCol w:w="1609"/>
        <w:gridCol w:w="1407"/>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不同包被时间下测定的 </w:t>
            </w:r>
            <w:r>
              <w:t>OD</w:t>
            </w:r>
            <w:r>
              <w:t>450</w:t>
            </w:r>
          </w:p>
        </w:tc>
      </w:tr>
      <w:tr>
        <w:tc>
          <w:tcPr>
            <w:tcW w:w="1315" w:type="pct"/>
            <w:vAlign w:val="center"/>
          </w:tcPr>
          <w:p w:rsidR="0018722C">
            <w:pPr>
              <w:pStyle w:val="ac"/>
              <w:topLinePunct/>
              <w:ind w:leftChars="0" w:left="0" w:rightChars="0" w:right="0" w:firstLineChars="0" w:firstLine="0"/>
              <w:spacing w:line="240" w:lineRule="atLeast"/>
            </w:pPr>
            <w:r>
              <w:t>封闭时间</w:t>
            </w:r>
          </w:p>
        </w:tc>
        <w:tc>
          <w:tcPr>
            <w:tcW w:w="1127" w:type="pct"/>
            <w:vAlign w:val="center"/>
          </w:tcPr>
          <w:p w:rsidR="0018722C">
            <w:pPr>
              <w:pStyle w:val="a5"/>
              <w:topLinePunct/>
              <w:ind w:leftChars="0" w:left="0" w:rightChars="0" w:right="0" w:firstLineChars="0" w:firstLine="0"/>
              <w:spacing w:line="240" w:lineRule="atLeast"/>
            </w:pPr>
            <w:r>
              <w:t>最大吸光值</w:t>
            </w:r>
          </w:p>
        </w:tc>
        <w:tc>
          <w:tcPr>
            <w:tcW w:w="1365" w:type="pct"/>
            <w:vAlign w:val="center"/>
          </w:tcPr>
          <w:p w:rsidR="0018722C">
            <w:pPr>
              <w:pStyle w:val="a5"/>
              <w:topLinePunct/>
              <w:ind w:leftChars="0" w:left="0" w:rightChars="0" w:right="0" w:firstLineChars="0" w:firstLine="0"/>
              <w:spacing w:line="240" w:lineRule="atLeast"/>
            </w:pPr>
            <w:r>
              <w:t>1:1 000 </w:t>
            </w:r>
            <w:r>
              <w:t>阴性血</w:t>
            </w:r>
          </w:p>
          <w:p w:rsidR="0018722C">
            <w:pPr>
              <w:pStyle w:val="a5"/>
              <w:topLinePunct/>
              <w:ind w:leftChars="0" w:left="0" w:rightChars="0" w:right="0" w:firstLineChars="0" w:firstLine="0"/>
              <w:spacing w:line="240" w:lineRule="atLeast"/>
            </w:pPr>
            <w:r>
              <w:t>清</w:t>
            </w:r>
          </w:p>
        </w:tc>
        <w:tc>
          <w:tcPr>
            <w:tcW w:w="1193" w:type="pct"/>
            <w:vAlign w:val="center"/>
          </w:tcPr>
          <w:p w:rsidR="0018722C">
            <w:pPr>
              <w:pStyle w:val="ad"/>
              <w:topLinePunct/>
              <w:ind w:leftChars="0" w:left="0" w:rightChars="0" w:right="0" w:firstLineChars="0" w:firstLine="0"/>
              <w:spacing w:line="240" w:lineRule="atLeast"/>
            </w:pPr>
            <w:r>
              <w:t>P</w:t>
            </w:r>
            <w:r>
              <w:t>/</w:t>
            </w:r>
            <w:r>
              <w:t>N</w:t>
            </w:r>
          </w:p>
        </w:tc>
      </w:tr>
      <w:tr>
        <w:tc>
          <w:tcPr>
            <w:tcW w:w="1315" w:type="pct"/>
            <w:vAlign w:val="center"/>
          </w:tcPr>
          <w:p w:rsidR="0018722C">
            <w:pPr>
              <w:pStyle w:val="ac"/>
              <w:topLinePunct/>
              <w:ind w:leftChars="0" w:left="0" w:rightChars="0" w:right="0" w:firstLineChars="0" w:firstLine="0"/>
              <w:spacing w:line="240" w:lineRule="atLeast"/>
            </w:pPr>
            <w:r>
              <w:t>4</w:t>
            </w:r>
            <w:r>
              <w:t>℃过夜</w:t>
            </w:r>
          </w:p>
        </w:tc>
        <w:tc>
          <w:tcPr>
            <w:tcW w:w="1127" w:type="pct"/>
            <w:vAlign w:val="center"/>
          </w:tcPr>
          <w:p w:rsidR="0018722C">
            <w:pPr>
              <w:pStyle w:val="affff9"/>
              <w:topLinePunct/>
              <w:ind w:leftChars="0" w:left="0" w:rightChars="0" w:right="0" w:firstLineChars="0" w:firstLine="0"/>
              <w:spacing w:line="240" w:lineRule="atLeast"/>
            </w:pPr>
            <w:r>
              <w:t>1.763</w:t>
            </w:r>
          </w:p>
        </w:tc>
        <w:tc>
          <w:tcPr>
            <w:tcW w:w="1365" w:type="pct"/>
            <w:vAlign w:val="center"/>
          </w:tcPr>
          <w:p w:rsidR="0018722C">
            <w:pPr>
              <w:pStyle w:val="affff9"/>
              <w:topLinePunct/>
              <w:ind w:leftChars="0" w:left="0" w:rightChars="0" w:right="0" w:firstLineChars="0" w:firstLine="0"/>
              <w:spacing w:line="240" w:lineRule="atLeast"/>
            </w:pPr>
            <w:r>
              <w:t>0.067</w:t>
            </w:r>
          </w:p>
        </w:tc>
        <w:tc>
          <w:tcPr>
            <w:tcW w:w="1193" w:type="pct"/>
            <w:vAlign w:val="center"/>
          </w:tcPr>
          <w:p w:rsidR="0018722C">
            <w:pPr>
              <w:pStyle w:val="affff9"/>
              <w:topLinePunct/>
              <w:ind w:leftChars="0" w:left="0" w:rightChars="0" w:right="0" w:firstLineChars="0" w:firstLine="0"/>
              <w:spacing w:line="240" w:lineRule="atLeast"/>
            </w:pPr>
            <w:r>
              <w:t>26.313</w:t>
            </w:r>
          </w:p>
        </w:tc>
      </w:tr>
      <w:tr>
        <w:tc>
          <w:tcPr>
            <w:tcW w:w="1315" w:type="pct"/>
            <w:vAlign w:val="center"/>
          </w:tcPr>
          <w:p w:rsidR="0018722C">
            <w:pPr>
              <w:pStyle w:val="ac"/>
              <w:topLinePunct/>
              <w:ind w:leftChars="0" w:left="0" w:rightChars="0" w:right="0" w:firstLineChars="0" w:firstLine="0"/>
              <w:spacing w:line="240" w:lineRule="atLeast"/>
            </w:pPr>
            <w:r>
              <w:t>微波小伙 </w:t>
            </w:r>
            <w:r>
              <w:t>3min</w:t>
            </w:r>
          </w:p>
        </w:tc>
        <w:tc>
          <w:tcPr>
            <w:tcW w:w="1127" w:type="pct"/>
            <w:vAlign w:val="center"/>
          </w:tcPr>
          <w:p w:rsidR="0018722C">
            <w:pPr>
              <w:pStyle w:val="affff9"/>
              <w:topLinePunct/>
              <w:ind w:leftChars="0" w:left="0" w:rightChars="0" w:right="0" w:firstLineChars="0" w:firstLine="0"/>
              <w:spacing w:line="240" w:lineRule="atLeast"/>
            </w:pPr>
            <w:r>
              <w:t>1.206</w:t>
            </w:r>
          </w:p>
        </w:tc>
        <w:tc>
          <w:tcPr>
            <w:tcW w:w="1365" w:type="pct"/>
            <w:vAlign w:val="center"/>
          </w:tcPr>
          <w:p w:rsidR="0018722C">
            <w:pPr>
              <w:pStyle w:val="affff9"/>
              <w:topLinePunct/>
              <w:ind w:leftChars="0" w:left="0" w:rightChars="0" w:right="0" w:firstLineChars="0" w:firstLine="0"/>
              <w:spacing w:line="240" w:lineRule="atLeast"/>
            </w:pPr>
            <w:r>
              <w:t>0.066</w:t>
            </w:r>
          </w:p>
        </w:tc>
        <w:tc>
          <w:tcPr>
            <w:tcW w:w="1193" w:type="pct"/>
            <w:vAlign w:val="center"/>
          </w:tcPr>
          <w:p w:rsidR="0018722C">
            <w:pPr>
              <w:pStyle w:val="affff9"/>
              <w:topLinePunct/>
              <w:ind w:leftChars="0" w:left="0" w:rightChars="0" w:right="0" w:firstLineChars="0" w:firstLine="0"/>
              <w:spacing w:line="240" w:lineRule="atLeast"/>
            </w:pPr>
            <w:r>
              <w:t>18.272</w:t>
            </w:r>
          </w:p>
        </w:tc>
      </w:tr>
      <w:tr>
        <w:tc>
          <w:tcPr>
            <w:tcW w:w="1315" w:type="pct"/>
            <w:vAlign w:val="center"/>
            <w:tcBorders>
              <w:top w:val="single" w:sz="4" w:space="0" w:color="auto"/>
            </w:tcBorders>
          </w:tcPr>
          <w:p w:rsidR="0018722C">
            <w:pPr>
              <w:pStyle w:val="ac"/>
              <w:topLinePunct/>
              <w:ind w:leftChars="0" w:left="0" w:rightChars="0" w:right="0" w:firstLineChars="0" w:firstLine="0"/>
              <w:spacing w:line="240" w:lineRule="atLeast"/>
            </w:pPr>
            <w:r>
              <w:t>37</w:t>
            </w:r>
            <w:r>
              <w:t>℃ </w:t>
            </w:r>
            <w:r>
              <w:t>2h</w:t>
            </w:r>
          </w:p>
        </w:tc>
        <w:tc>
          <w:tcPr>
            <w:tcW w:w="1127" w:type="pct"/>
            <w:vAlign w:val="center"/>
            <w:tcBorders>
              <w:top w:val="single" w:sz="4" w:space="0" w:color="auto"/>
            </w:tcBorders>
          </w:tcPr>
          <w:p w:rsidR="0018722C">
            <w:pPr>
              <w:pStyle w:val="affff9"/>
              <w:topLinePunct/>
              <w:ind w:leftChars="0" w:left="0" w:rightChars="0" w:right="0" w:firstLineChars="0" w:firstLine="0"/>
              <w:spacing w:line="240" w:lineRule="atLeast"/>
            </w:pPr>
            <w:r>
              <w:t>1.443</w:t>
            </w:r>
          </w:p>
        </w:tc>
        <w:tc>
          <w:tcPr>
            <w:tcW w:w="1365" w:type="pct"/>
            <w:vAlign w:val="center"/>
            <w:tcBorders>
              <w:top w:val="single" w:sz="4" w:space="0" w:color="auto"/>
            </w:tcBorders>
          </w:tcPr>
          <w:p w:rsidR="0018722C">
            <w:pPr>
              <w:pStyle w:val="affff9"/>
              <w:topLinePunct/>
              <w:ind w:leftChars="0" w:left="0" w:rightChars="0" w:right="0" w:firstLineChars="0" w:firstLine="0"/>
              <w:spacing w:line="240" w:lineRule="atLeast"/>
            </w:pPr>
            <w:r>
              <w:t>0.067</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21.537</w:t>
            </w:r>
          </w:p>
        </w:tc>
      </w:tr>
    </w:tbl>
    <w:p w:rsidR="0018722C">
      <w:pPr>
        <w:pStyle w:val="affa"/>
      </w:pPr>
    </w:p>
    <w:p w:rsidR="0018722C">
      <w:pPr>
        <w:pStyle w:val="Heading4"/>
        <w:topLinePunct/>
        <w:ind w:left="200" w:hangingChars="200" w:hanging="200"/>
      </w:pPr>
      <w:r>
        <w:rPr>
          <w:b/>
        </w:rPr>
        <w:t>3.3.6.3</w:t>
      </w:r>
      <w:r>
        <w:t xml:space="preserve"> </w:t>
      </w:r>
      <w:r>
        <w:t>封闭液的确定</w:t>
      </w:r>
    </w:p>
    <w:p w:rsidR="0018722C">
      <w:pPr>
        <w:topLinePunct/>
      </w:pPr>
      <w:r>
        <w:t>由确定下来的最佳包被原浓度，每孔分别加入</w:t>
      </w:r>
      <w:r>
        <w:rPr>
          <w:rFonts w:ascii="Times New Roman" w:hAnsi="Times New Roman" w:eastAsia="Times New Roman"/>
        </w:rPr>
        <w:t>200μL</w:t>
      </w:r>
      <w:r>
        <w:t>的</w:t>
      </w:r>
      <w:r>
        <w:rPr>
          <w:rFonts w:ascii="Times New Roman" w:hAnsi="Times New Roman" w:eastAsia="Times New Roman"/>
        </w:rPr>
        <w:t>5%</w:t>
      </w:r>
      <w:r>
        <w:t>脱脂奶粉、</w:t>
      </w:r>
      <w:r>
        <w:rPr>
          <w:rFonts w:ascii="Times New Roman" w:hAnsi="Times New Roman" w:eastAsia="Times New Roman"/>
        </w:rPr>
        <w:t>5%</w:t>
      </w:r>
      <w:r>
        <w:t>脱脂奶粉</w:t>
      </w:r>
      <w:r>
        <w:rPr>
          <w:rFonts w:ascii="Times New Roman" w:hAnsi="Times New Roman" w:eastAsia="Times New Roman"/>
        </w:rPr>
        <w:t>+0.05% Tween-20+3%</w:t>
      </w:r>
      <w:r>
        <w:t>蔗糖、</w:t>
      </w:r>
      <w:r>
        <w:rPr>
          <w:rFonts w:ascii="Times New Roman" w:hAnsi="Times New Roman" w:eastAsia="Times New Roman"/>
        </w:rPr>
        <w:t>5% Gly</w:t>
      </w:r>
      <w:r>
        <w:t>进行封闭，结果见表</w:t>
      </w:r>
      <w:r>
        <w:rPr>
          <w:rFonts w:ascii="Times New Roman" w:hAnsi="Times New Roman" w:eastAsia="Times New Roman"/>
        </w:rPr>
        <w:t>3-8</w:t>
      </w:r>
      <w:r>
        <w:t>，从表中</w:t>
      </w:r>
      <w:r>
        <w:t>可以得到，</w:t>
      </w:r>
      <w:r>
        <w:rPr>
          <w:rFonts w:ascii="Times New Roman" w:hAnsi="Times New Roman" w:eastAsia="Times New Roman"/>
        </w:rPr>
        <w:t>5%Gly</w:t>
      </w:r>
      <w:r>
        <w:t>为最佳封闭液，封闭效果较好，阴性值在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w:t>
      </w:r>
      <w:r>
        <w:t>以内。由</w:t>
      </w:r>
      <w:r>
        <w:rPr>
          <w:rFonts w:ascii="Times New Roman" w:hAnsi="Times New Roman" w:eastAsia="Times New Roman"/>
          <w:i/>
        </w:rPr>
        <w:t>OD</w:t>
      </w:r>
      <w:r>
        <w:rPr>
          <w:rFonts w:ascii="Times New Roman" w:hAnsi="Times New Roman" w:eastAsia="Times New Roman"/>
        </w:rPr>
        <w:t>450</w:t>
      </w:r>
      <w:r>
        <w:t>值采用含</w:t>
      </w:r>
      <w:r>
        <w:rPr>
          <w:rFonts w:ascii="Times New Roman" w:hAnsi="Times New Roman" w:eastAsia="Times New Roman"/>
        </w:rPr>
        <w:t>5%Gly</w:t>
      </w:r>
      <w:r>
        <w:t>的水溶液为封闭液</w:t>
      </w:r>
      <w:r>
        <w:t>。</w:t>
      </w:r>
    </w:p>
    <w:p w:rsidR="0018722C">
      <w:pPr>
        <w:pStyle w:val="a8"/>
        <w:topLinePunct/>
      </w:pPr>
      <w:bookmarkStart w:name="_bookmark32" w:id="69"/>
      <w:bookmarkEnd w:id="69"/>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3-8  </w:t>
      </w:r>
      <w:r>
        <w:rPr>
          <w:kern w:val="2"/>
          <w:szCs w:val="22"/>
          <w:rFonts w:ascii="黑体" w:eastAsia="黑体" w:hint="eastAsia" w:cstheme="minorBidi" w:hAnsiTheme="minorHAnsi"/>
          <w:sz w:val="21"/>
        </w:rPr>
        <w:t>封闭试验结果</w:t>
      </w:r>
    </w:p>
    <w:p w:rsidR="0018722C">
      <w:pPr>
        <w:pStyle w:val="a8"/>
        <w:topLinePunct/>
      </w:pPr>
      <w:r>
        <w:t>Table</w:t>
      </w:r>
      <w:r>
        <w:t xml:space="preserve"> </w:t>
      </w:r>
      <w:r w:rsidRPr="00DB64CE">
        <w:t>3-8</w:t>
      </w:r>
      <w:r>
        <w:t xml:space="preserve">  </w:t>
      </w:r>
      <w:r w:rsidRPr="00DB64CE">
        <w:t>determination of optimal blocking solution</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1"/>
        <w:gridCol w:w="6469"/>
      </w:tblGrid>
      <w:tr>
        <w:trPr>
          <w:tblHeader/>
        </w:trPr>
        <w:tc>
          <w:tcPr>
            <w:tcW w:w="12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8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17" w:type="pct"/>
            <w:vAlign w:val="center"/>
          </w:tcPr>
          <w:p w:rsidR="0018722C">
            <w:pPr>
              <w:pStyle w:val="ac"/>
              <w:topLinePunct/>
              <w:ind w:leftChars="0" w:left="0" w:rightChars="0" w:right="0" w:firstLineChars="0" w:firstLine="0"/>
              <w:spacing w:line="240" w:lineRule="atLeast"/>
            </w:pPr>
            <w:r>
              <w:t>封闭液</w:t>
            </w:r>
          </w:p>
          <w:p w:rsidR="0018722C">
            <w:pPr>
              <w:pStyle w:val="a5"/>
              <w:topLinePunct/>
            </w:pPr>
          </w:p>
          <w:p w:rsidR="0018722C">
            <w:pPr>
              <w:pStyle w:val="a5"/>
              <w:topLinePunct/>
              <w:ind w:leftChars="0" w:left="0" w:rightChars="0" w:right="0" w:firstLineChars="0" w:firstLine="0"/>
              <w:spacing w:line="240" w:lineRule="atLeast"/>
            </w:pPr>
            <w:r>
              <w:t>浓度</w:t>
            </w:r>
            <w:r>
              <w:t>%</w:t>
            </w:r>
          </w:p>
        </w:tc>
        <w:tc>
          <w:tcPr>
            <w:tcW w:w="3783" w:type="pct"/>
            <w:vAlign w:val="center"/>
          </w:tcPr>
          <w:p w:rsidR="0018722C">
            <w:pPr>
              <w:pStyle w:val="a5"/>
              <w:topLinePunct/>
              <w:ind w:leftChars="0" w:left="0" w:rightChars="0" w:right="0" w:firstLineChars="0" w:firstLine="0"/>
              <w:spacing w:line="240" w:lineRule="atLeast"/>
            </w:pPr>
            <w:r>
              <w:t>不同封闭液及不同浓度下测定的 </w:t>
            </w:r>
            <w:r>
              <w:t>OD</w:t>
            </w:r>
            <w:r>
              <w:t>450</w:t>
            </w:r>
            <w:r>
              <w:t>（</w:t>
            </w:r>
            <w:r>
              <w:t>μg</w:t>
            </w:r>
            <w:r>
              <w:t>/</w:t>
            </w:r>
            <w:r>
              <w:t>mL</w:t>
            </w:r>
            <w:r>
              <w:t>）</w:t>
            </w:r>
          </w:p>
          <w:p w:rsidR="0018722C">
            <w:pPr>
              <w:pStyle w:val="a5"/>
              <w:topLinePunct/>
            </w:pPr>
          </w:p>
          <w:p w:rsidR="0018722C">
            <w:pPr>
              <w:pStyle w:val="a5"/>
              <w:topLinePunct/>
            </w:pPr>
            <w:r>
              <w:t>6</w:t>
            </w:r>
            <w:r w:rsidRPr="00000000">
              <w:tab/>
              <w:t>3</w:t>
            </w:r>
            <w:r w:rsidRPr="00000000">
              <w:tab/>
              <w:t>1.5</w:t>
            </w:r>
            <w:r w:rsidRPr="00000000">
              <w:tab/>
              <w:t>0.75</w:t>
            </w:r>
          </w:p>
          <w:p w:rsidR="0018722C">
            <w:pPr>
              <w:pStyle w:val="a5"/>
              <w:topLinePunct/>
            </w:pPr>
          </w:p>
          <w:p w:rsidR="0018722C">
            <w:pPr>
              <w:pStyle w:val="ad"/>
              <w:topLinePunct/>
              <w:ind w:leftChars="0" w:left="0" w:rightChars="0" w:right="0" w:firstLineChars="0" w:firstLine="0"/>
              <w:spacing w:line="240" w:lineRule="atLeast"/>
            </w:pPr>
            <w:r>
              <w:t>＋</w:t>
            </w:r>
            <w:r w:rsidRPr="00000000">
              <w:tab/>
            </w:r>
            <w:r>
              <w:t>―</w:t>
            </w:r>
            <w:r w:rsidRPr="00000000">
              <w:tab/>
            </w:r>
            <w:r>
              <w:t>＋</w:t>
            </w:r>
            <w:r w:rsidRPr="00000000">
              <w:tab/>
            </w:r>
            <w:r>
              <w:t>―</w:t>
            </w:r>
            <w:r w:rsidRPr="00000000">
              <w:tab/>
            </w:r>
            <w:r>
              <w:t>＋</w:t>
            </w:r>
            <w:r w:rsidRPr="00000000">
              <w:tab/>
            </w:r>
            <w:r>
              <w:t>―</w:t>
            </w:r>
            <w:r w:rsidRPr="00000000">
              <w:tab/>
            </w:r>
            <w:r>
              <w:t>＋</w:t>
            </w:r>
            <w:r w:rsidRPr="00000000">
              <w:tab/>
            </w:r>
            <w:r>
              <w:t>―</w:t>
            </w:r>
          </w:p>
        </w:tc>
      </w:tr>
      <w:tr>
        <w:tc>
          <w:tcPr>
            <w:tcW w:w="1217" w:type="pct"/>
            <w:vAlign w:val="center"/>
          </w:tcPr>
          <w:p w:rsidR="0018722C">
            <w:pPr>
              <w:pStyle w:val="ac"/>
              <w:topLinePunct/>
              <w:ind w:leftChars="0" w:left="0" w:rightChars="0" w:right="0" w:firstLineChars="0" w:firstLine="0"/>
              <w:spacing w:line="240" w:lineRule="atLeast"/>
            </w:pPr>
            <w:r>
              <w:t>5%</w:t>
            </w:r>
            <w:r>
              <w:t>脱脂奶粉</w:t>
            </w:r>
          </w:p>
        </w:tc>
        <w:tc>
          <w:tcPr>
            <w:tcW w:w="378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0.933 0.139</w:t>
            </w:r>
            <w:r w:rsidRPr="00000000">
              <w:tab/>
              <w:t>0.</w:t>
            </w:r>
            <w:r>
              <w:t> </w:t>
            </w:r>
            <w:r>
              <w:t>963</w:t>
            </w:r>
            <w:r w:rsidRPr="00000000">
              <w:tab/>
              <w:t>0.089</w:t>
            </w:r>
            <w:r w:rsidRPr="00000000">
              <w:tab/>
              <w:t>0.992</w:t>
            </w:r>
            <w:r w:rsidRPr="00000000">
              <w:tab/>
              <w:t>0.098</w:t>
            </w:r>
            <w:r w:rsidRPr="00000000">
              <w:tab/>
              <w:t>0.944</w:t>
            </w:r>
            <w:r w:rsidRPr="00000000">
              <w:tab/>
              <w:t>0.0871</w:t>
            </w:r>
          </w:p>
        </w:tc>
      </w:tr>
      <w:tr>
        <w:tc>
          <w:tcPr>
            <w:tcW w:w="1217" w:type="pct"/>
            <w:vAlign w:val="center"/>
          </w:tcPr>
          <w:p w:rsidR="0018722C">
            <w:pPr>
              <w:pStyle w:val="ac"/>
              <w:topLinePunct/>
              <w:ind w:leftChars="0" w:left="0" w:rightChars="0" w:right="0" w:firstLineChars="0" w:firstLine="0"/>
              <w:spacing w:line="240" w:lineRule="atLeast"/>
            </w:pPr>
            <w:r>
              <w:t>5%</w:t>
            </w:r>
            <w:r>
              <w:t>脱脂奶粉</w:t>
            </w:r>
            <w:r>
              <w:t>+0.05%</w:t>
            </w:r>
          </w:p>
          <w:p w:rsidR="0018722C">
            <w:pPr>
              <w:pStyle w:val="a5"/>
              <w:topLinePunct/>
            </w:pPr>
          </w:p>
          <w:p w:rsidR="0018722C">
            <w:pPr>
              <w:pStyle w:val="a5"/>
              <w:topLinePunct/>
              <w:ind w:leftChars="0" w:left="0" w:rightChars="0" w:right="0" w:firstLineChars="0" w:firstLine="0"/>
              <w:spacing w:line="240" w:lineRule="atLeast"/>
            </w:pPr>
            <w:r>
              <w:t>Tween-20+3%</w:t>
            </w:r>
            <w:r>
              <w:t>蔗糖</w:t>
            </w:r>
          </w:p>
        </w:tc>
        <w:tc>
          <w:tcPr>
            <w:tcW w:w="3783" w:type="pct"/>
            <w:vAlign w:val="center"/>
          </w:tcPr>
          <w:p w:rsidR="0018722C">
            <w:pPr>
              <w:pStyle w:val="ad"/>
              <w:topLinePunct/>
              <w:ind w:leftChars="0" w:left="0" w:rightChars="0" w:right="0" w:firstLineChars="0" w:firstLine="0"/>
              <w:spacing w:line="240" w:lineRule="atLeast"/>
            </w:pPr>
            <w:r>
              <w:t>0.868 0.265</w:t>
            </w:r>
            <w:r w:rsidRPr="00000000">
              <w:tab/>
              <w:t>0.898</w:t>
            </w:r>
            <w:r w:rsidRPr="00000000">
              <w:tab/>
              <w:t>0.364</w:t>
            </w:r>
            <w:r w:rsidRPr="00000000">
              <w:tab/>
              <w:t>0.913</w:t>
            </w:r>
            <w:r w:rsidRPr="00000000">
              <w:tab/>
              <w:t>0.274</w:t>
            </w:r>
            <w:r w:rsidRPr="00000000">
              <w:tab/>
              <w:t>0.871</w:t>
            </w:r>
            <w:r w:rsidRPr="00000000">
              <w:tab/>
              <w:t>0.361</w:t>
            </w:r>
          </w:p>
        </w:tc>
      </w:tr>
      <w:tr>
        <w:tc>
          <w:tcPr>
            <w:tcW w:w="1217" w:type="pct"/>
            <w:vAlign w:val="center"/>
            <w:tcBorders>
              <w:top w:val="single" w:sz="4" w:space="0" w:color="auto"/>
            </w:tcBorders>
          </w:tcPr>
          <w:p w:rsidR="0018722C">
            <w:pPr>
              <w:pStyle w:val="ac"/>
              <w:topLinePunct/>
              <w:ind w:leftChars="0" w:left="0" w:rightChars="0" w:right="0" w:firstLineChars="0" w:firstLine="0"/>
              <w:spacing w:line="240" w:lineRule="atLeast"/>
            </w:pPr>
            <w:r>
              <w:t>5%Gly</w:t>
            </w:r>
          </w:p>
        </w:tc>
        <w:tc>
          <w:tcPr>
            <w:tcW w:w="3783" w:type="pct"/>
            <w:vAlign w:val="center"/>
            <w:tcBorders>
              <w:top w:val="single" w:sz="4" w:space="0" w:color="auto"/>
            </w:tcBorders>
          </w:tcPr>
          <w:p w:rsidR="0018722C">
            <w:pPr>
              <w:pStyle w:val="ad"/>
              <w:topLinePunct/>
              <w:ind w:leftChars="0" w:left="0" w:rightChars="0" w:right="0" w:firstLineChars="0" w:firstLine="0"/>
              <w:spacing w:line="240" w:lineRule="atLeast"/>
            </w:pPr>
            <w:r>
              <w:t>0.956 0.053</w:t>
            </w:r>
            <w:r w:rsidRPr="00000000">
              <w:tab/>
              <w:t>0.982</w:t>
            </w:r>
            <w:r w:rsidRPr="00000000">
              <w:tab/>
              <w:t>0.054</w:t>
            </w:r>
            <w:r w:rsidRPr="00000000">
              <w:tab/>
              <w:t>1.123</w:t>
            </w:r>
            <w:r w:rsidRPr="00000000">
              <w:tab/>
              <w:t>0.038</w:t>
            </w:r>
            <w:r w:rsidRPr="00000000">
              <w:tab/>
              <w:t>0.974</w:t>
            </w:r>
            <w:r w:rsidRPr="00000000">
              <w:tab/>
              <w:t>0.045</w:t>
            </w:r>
          </w:p>
        </w:tc>
      </w:tr>
    </w:tbl>
    <w:p w:rsidR="0018722C">
      <w:pPr>
        <w:topLinePunct/>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为免疫鼠阳性血清，</w:t>
      </w:r>
      <w:r>
        <w:rPr>
          <w:rFonts w:ascii="Times New Roman" w:hAnsi="Times New Roman" w:eastAsia="Times New Roman" w:cstheme="minorBidi"/>
        </w:rPr>
        <w:t>“―”</w:t>
      </w:r>
      <w:r>
        <w:rPr>
          <w:rFonts w:cstheme="minorBidi" w:hAnsiTheme="minorHAnsi" w:eastAsiaTheme="minorHAnsi" w:asciiTheme="minorHAnsi"/>
        </w:rPr>
        <w:t>为未免疫鼠阴性血清</w:t>
      </w:r>
    </w:p>
    <w:p w:rsidR="0018722C">
      <w:pPr>
        <w:pStyle w:val="Heading4"/>
        <w:topLinePunct/>
        <w:ind w:left="200" w:hangingChars="200" w:hanging="200"/>
      </w:pPr>
      <w:r>
        <w:rPr>
          <w:b/>
        </w:rPr>
        <w:t>3.3.6.3</w:t>
      </w:r>
      <w:r>
        <w:t xml:space="preserve"> </w:t>
      </w:r>
      <w:r>
        <w:t>最佳封闭时间的确定</w:t>
      </w:r>
    </w:p>
    <w:p w:rsidR="0018722C">
      <w:pPr>
        <w:topLinePunct/>
      </w:pPr>
      <w:r>
        <w:t>使用</w:t>
      </w:r>
      <w:r>
        <w:rPr>
          <w:rFonts w:ascii="Times New Roman" w:eastAsia="Times New Roman"/>
        </w:rPr>
        <w:t>5% Gly</w:t>
      </w:r>
      <w:r>
        <w:t>封闭液进行封闭后，封闭时间选择</w:t>
      </w:r>
      <w:r>
        <w:rPr>
          <w:rFonts w:ascii="Times New Roman" w:eastAsia="Times New Roman"/>
        </w:rPr>
        <w:t>0</w:t>
      </w:r>
      <w:r>
        <w:rPr>
          <w:rFonts w:ascii="Times New Roman" w:eastAsia="Times New Roman"/>
        </w:rPr>
        <w:t>.</w:t>
      </w:r>
      <w:r>
        <w:rPr>
          <w:rFonts w:ascii="Times New Roman" w:eastAsia="Times New Roman"/>
        </w:rPr>
        <w:t>5h</w:t>
      </w:r>
      <w:r>
        <w:t>、</w:t>
      </w:r>
      <w:r>
        <w:rPr>
          <w:rFonts w:ascii="Times New Roman" w:eastAsia="Times New Roman"/>
        </w:rPr>
        <w:t>1h</w:t>
      </w:r>
      <w:r>
        <w:t>、</w:t>
      </w:r>
      <w:r>
        <w:rPr>
          <w:rFonts w:ascii="Times New Roman" w:eastAsia="Times New Roman"/>
        </w:rPr>
        <w:t>2h</w:t>
      </w:r>
      <w:r>
        <w:t>，间接</w:t>
      </w:r>
      <w:r>
        <w:rPr>
          <w:rFonts w:ascii="Times New Roman" w:eastAsia="Times New Roman"/>
        </w:rPr>
        <w:t>ELISA</w:t>
      </w:r>
    </w:p>
    <w:p w:rsidR="0018722C">
      <w:pPr>
        <w:topLinePunct/>
      </w:pPr>
      <w:r>
        <w:t>确定最佳封闭时间。当封闭时间为</w:t>
      </w:r>
      <w:r>
        <w:rPr>
          <w:rFonts w:ascii="Times New Roman" w:eastAsia="Times New Roman"/>
        </w:rPr>
        <w:t>2h</w:t>
      </w:r>
      <w:r>
        <w:t>时</w:t>
      </w:r>
      <w:r>
        <w:t>（</w:t>
      </w:r>
      <w:r>
        <w:t>表</w:t>
      </w:r>
      <w:r>
        <w:rPr>
          <w:rFonts w:ascii="Times New Roman" w:eastAsia="Times New Roman"/>
        </w:rPr>
        <w:t>3</w:t>
      </w:r>
      <w:r>
        <w:rPr>
          <w:rFonts w:ascii="Times New Roman" w:eastAsia="Times New Roman"/>
        </w:rPr>
        <w:t>-</w:t>
      </w:r>
      <w:r>
        <w:rPr>
          <w:rFonts w:ascii="Times New Roman" w:eastAsia="Times New Roman"/>
        </w:rPr>
        <w:t>9</w:t>
      </w:r>
      <w:r>
        <w:t>）</w:t>
      </w:r>
      <w:r>
        <w:t>，阴性值较低，</w:t>
      </w:r>
      <w:r>
        <w:rPr>
          <w:rFonts w:ascii="Times New Roman" w:eastAsia="Times New Roman"/>
          <w:i/>
        </w:rPr>
        <w:t>P</w:t>
      </w:r>
      <w:r>
        <w:rPr>
          <w:rFonts w:ascii="Times New Roman" w:eastAsia="Times New Roman"/>
          <w:i/>
        </w:rPr>
        <w:t>/</w:t>
      </w:r>
      <w:r>
        <w:rPr>
          <w:rFonts w:ascii="Times New Roman" w:eastAsia="Times New Roman"/>
          <w:i/>
        </w:rPr>
        <w:t xml:space="preserve">N</w:t>
      </w:r>
      <w:r>
        <w:t>比值为最</w:t>
      </w:r>
      <w:r>
        <w:t>大，封闭效果最佳。最佳封闭时间定为</w:t>
      </w:r>
      <w:r>
        <w:rPr>
          <w:rFonts w:ascii="Times New Roman" w:eastAsia="Times New Roman"/>
        </w:rPr>
        <w:t>2h</w:t>
      </w:r>
      <w:r>
        <w:t>。</w:t>
      </w:r>
    </w:p>
    <w:p w:rsidR="0018722C">
      <w:pPr>
        <w:pStyle w:val="a8"/>
        <w:topLinePunct/>
      </w:pPr>
      <w:bookmarkStart w:name="_bookmark33" w:id="70"/>
      <w:bookmarkEnd w:id="70"/>
      <w:r>
        <w:rPr>
          <w:rFonts w:ascii="黑体" w:eastAsia="黑体" w:hint="eastAsia" w:cstheme="minorBidi" w:hAnsiTheme="minorHAnsi"/>
        </w:rPr>
        <w:t>表</w:t>
      </w:r>
      <w:r>
        <w:rPr>
          <w:rFonts w:ascii="Times New Roman" w:eastAsia="Times New Roman" w:cstheme="minorBidi" w:hAnsiTheme="minorHAnsi"/>
        </w:rPr>
        <w:t>3-9  </w:t>
      </w:r>
      <w:r>
        <w:rPr>
          <w:rFonts w:ascii="黑体" w:eastAsia="黑体" w:hint="eastAsia" w:cstheme="minorBidi" w:hAnsiTheme="minorHAnsi"/>
        </w:rPr>
        <w:t>建立</w:t>
      </w:r>
      <w:r>
        <w:rPr>
          <w:rFonts w:ascii="Times New Roman" w:eastAsia="Times New Roman" w:cstheme="minorBidi" w:hAnsiTheme="minorHAnsi"/>
        </w:rPr>
        <w:t>SH-BSA</w:t>
      </w:r>
      <w:r>
        <w:rPr>
          <w:rFonts w:ascii="黑体" w:eastAsia="黑体" w:hint="eastAsia" w:cstheme="minorBidi" w:hAnsiTheme="minorHAnsi"/>
        </w:rPr>
        <w:t>鼠抗血清</w:t>
      </w:r>
      <w:r>
        <w:rPr>
          <w:rFonts w:ascii="Times New Roman" w:eastAsia="Times New Roman" w:cstheme="minorBidi" w:hAnsiTheme="minorHAnsi"/>
        </w:rPr>
        <w:t>ELISA</w:t>
      </w:r>
      <w:r>
        <w:rPr>
          <w:rFonts w:ascii="黑体" w:eastAsia="黑体" w:hint="eastAsia" w:cstheme="minorBidi" w:hAnsiTheme="minorHAnsi"/>
        </w:rPr>
        <w:t>检测系统的封闭时间选择</w:t>
      </w:r>
    </w:p>
    <w:p w:rsidR="0018722C">
      <w:pPr>
        <w:pStyle w:val="a8"/>
        <w:topLinePunct/>
      </w:pPr>
      <w:r>
        <w:t>Table</w:t>
      </w:r>
      <w:r>
        <w:t xml:space="preserve"> </w:t>
      </w:r>
      <w:r w:rsidRPr="00DB64CE">
        <w:t>3-9</w:t>
      </w:r>
      <w:r>
        <w:t xml:space="preserve">  </w:t>
      </w:r>
      <w:r w:rsidRPr="00DB64CE">
        <w:t>set up SH - BSA mouse antiserum ELISA detection system of the closed time to choose</w:t>
      </w:r>
    </w:p>
    <w:tbl>
      <w:tblPr>
        <w:tblW w:w="5000" w:type="pct"/>
        <w:tblInd w:w="15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8"/>
        <w:gridCol w:w="1029"/>
        <w:gridCol w:w="1258"/>
        <w:gridCol w:w="149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不同封闭时间下测定的 </w:t>
            </w:r>
            <w:r>
              <w:t>OD</w:t>
            </w:r>
            <w:r>
              <w:t>450</w:t>
            </w:r>
          </w:p>
        </w:tc>
      </w:tr>
      <w:tr>
        <w:tc>
          <w:tcPr>
            <w:tcW w:w="1712" w:type="pct"/>
            <w:vAlign w:val="center"/>
          </w:tcPr>
          <w:p w:rsidR="0018722C">
            <w:pPr>
              <w:pStyle w:val="ac"/>
              <w:topLinePunct/>
              <w:ind w:leftChars="0" w:left="0" w:rightChars="0" w:right="0" w:firstLineChars="0" w:firstLine="0"/>
              <w:spacing w:line="240" w:lineRule="atLeast"/>
            </w:pPr>
            <w:r>
              <w:t>封闭时间</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0.5h</w:t>
            </w:r>
          </w:p>
        </w:tc>
        <w:tc>
          <w:tcPr>
            <w:tcW w:w="109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1h</w:t>
            </w:r>
          </w:p>
        </w:tc>
        <w:tc>
          <w:tcPr>
            <w:tcW w:w="129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2h</w:t>
            </w:r>
          </w:p>
        </w:tc>
      </w:tr>
      <w:tr>
        <w:tc>
          <w:tcPr>
            <w:tcW w:w="1712" w:type="pct"/>
            <w:vAlign w:val="center"/>
          </w:tcPr>
          <w:p w:rsidR="0018722C">
            <w:pPr>
              <w:pStyle w:val="ac"/>
              <w:topLinePunct/>
              <w:ind w:leftChars="0" w:left="0" w:rightChars="0" w:right="0" w:firstLineChars="0" w:firstLine="0"/>
              <w:spacing w:line="240" w:lineRule="atLeast"/>
            </w:pPr>
            <w:r>
              <w:t>1:256 000 </w:t>
            </w:r>
            <w:r>
              <w:t>阳性血清</w:t>
            </w:r>
          </w:p>
        </w:tc>
        <w:tc>
          <w:tcPr>
            <w:tcW w:w="8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1.108</w:t>
            </w:r>
          </w:p>
        </w:tc>
        <w:tc>
          <w:tcPr>
            <w:tcW w:w="10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1.125</w:t>
            </w:r>
          </w:p>
        </w:tc>
        <w:tc>
          <w:tcPr>
            <w:tcW w:w="12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1.143</w:t>
            </w:r>
          </w:p>
        </w:tc>
      </w:tr>
      <w:tr>
        <w:tc>
          <w:tcPr>
            <w:tcW w:w="1712" w:type="pct"/>
            <w:vAlign w:val="center"/>
          </w:tcPr>
          <w:p w:rsidR="0018722C">
            <w:pPr>
              <w:pStyle w:val="ac"/>
              <w:topLinePunct/>
              <w:ind w:leftChars="0" w:left="0" w:rightChars="0" w:right="0" w:firstLineChars="0" w:firstLine="0"/>
              <w:spacing w:line="240" w:lineRule="atLeast"/>
            </w:pPr>
            <w:r>
              <w:t>1:800 </w:t>
            </w:r>
            <w:r>
              <w:t>阴性血清</w:t>
            </w:r>
          </w:p>
        </w:tc>
        <w:tc>
          <w:tcPr>
            <w:tcW w:w="895" w:type="pct"/>
            <w:vAlign w:val="center"/>
          </w:tcPr>
          <w:p w:rsidR="0018722C">
            <w:pPr>
              <w:pStyle w:val="affff9"/>
              <w:topLinePunct/>
              <w:ind w:leftChars="0" w:left="0" w:rightChars="0" w:right="0" w:firstLineChars="0" w:firstLine="0"/>
              <w:spacing w:line="240" w:lineRule="atLeast"/>
            </w:pPr>
            <w:r>
              <w:t>0.071</w:t>
            </w:r>
          </w:p>
        </w:tc>
        <w:tc>
          <w:tcPr>
            <w:tcW w:w="1094" w:type="pct"/>
            <w:vAlign w:val="center"/>
          </w:tcPr>
          <w:p w:rsidR="0018722C">
            <w:pPr>
              <w:pStyle w:val="affff9"/>
              <w:topLinePunct/>
              <w:ind w:leftChars="0" w:left="0" w:rightChars="0" w:right="0" w:firstLineChars="0" w:firstLine="0"/>
              <w:spacing w:line="240" w:lineRule="atLeast"/>
            </w:pPr>
            <w:r>
              <w:t>0.066</w:t>
            </w:r>
          </w:p>
        </w:tc>
        <w:tc>
          <w:tcPr>
            <w:tcW w:w="1299" w:type="pct"/>
            <w:vAlign w:val="center"/>
          </w:tcPr>
          <w:p w:rsidR="0018722C">
            <w:pPr>
              <w:pStyle w:val="affff9"/>
              <w:topLinePunct/>
              <w:ind w:leftChars="0" w:left="0" w:rightChars="0" w:right="0" w:firstLineChars="0" w:firstLine="0"/>
              <w:spacing w:line="240" w:lineRule="atLeast"/>
            </w:pPr>
            <w:r>
              <w:t>0.062</w:t>
            </w:r>
          </w:p>
        </w:tc>
      </w:tr>
      <w:tr>
        <w:tc>
          <w:tcPr>
            <w:tcW w:w="1712" w:type="pct"/>
            <w:vAlign w:val="center"/>
            <w:tcBorders>
              <w:top w:val="single" w:sz="4" w:space="0" w:color="auto"/>
            </w:tcBorders>
          </w:tcPr>
          <w:p w:rsidR="0018722C">
            <w:pPr>
              <w:pStyle w:val="ac"/>
              <w:topLinePunct/>
              <w:ind w:leftChars="0" w:left="0" w:rightChars="0" w:right="0" w:firstLineChars="0" w:firstLine="0"/>
              <w:spacing w:line="240" w:lineRule="atLeast"/>
            </w:pPr>
            <w:r>
              <w:t>P</w:t>
            </w:r>
            <w:r>
              <w:t>/</w:t>
            </w:r>
            <w:r>
              <w:t>N</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15.605</w:t>
            </w:r>
          </w:p>
        </w:tc>
        <w:tc>
          <w:tcPr>
            <w:tcW w:w="1094" w:type="pct"/>
            <w:vAlign w:val="center"/>
            <w:tcBorders>
              <w:top w:val="single" w:sz="4" w:space="0" w:color="auto"/>
            </w:tcBorders>
          </w:tcPr>
          <w:p w:rsidR="0018722C">
            <w:pPr>
              <w:pStyle w:val="affff9"/>
              <w:topLinePunct/>
              <w:ind w:leftChars="0" w:left="0" w:rightChars="0" w:right="0" w:firstLineChars="0" w:firstLine="0"/>
              <w:spacing w:line="240" w:lineRule="atLeast"/>
            </w:pPr>
            <w:r>
              <w:t>17.045</w:t>
            </w:r>
          </w:p>
        </w:tc>
        <w:tc>
          <w:tcPr>
            <w:tcW w:w="1299" w:type="pct"/>
            <w:vAlign w:val="center"/>
            <w:tcBorders>
              <w:top w:val="single" w:sz="4" w:space="0" w:color="auto"/>
            </w:tcBorders>
          </w:tcPr>
          <w:p w:rsidR="0018722C">
            <w:pPr>
              <w:pStyle w:val="affff9"/>
              <w:topLinePunct/>
              <w:ind w:leftChars="0" w:left="0" w:rightChars="0" w:right="0" w:firstLineChars="0" w:firstLine="0"/>
              <w:spacing w:line="240" w:lineRule="atLeast"/>
            </w:pPr>
            <w:r>
              <w:t>18.435</w:t>
            </w:r>
          </w:p>
        </w:tc>
      </w:tr>
    </w:tbl>
    <w:p w:rsidR="0018722C">
      <w:pPr>
        <w:pStyle w:val="affa"/>
      </w:pPr>
    </w:p>
    <w:p w:rsidR="0018722C">
      <w:pPr>
        <w:pStyle w:val="Heading4"/>
        <w:topLinePunct/>
        <w:ind w:left="200" w:hangingChars="200" w:hanging="200"/>
      </w:pPr>
      <w:r>
        <w:rPr>
          <w:b/>
        </w:rPr>
        <w:t>3.3.6.4</w:t>
      </w:r>
      <w:r>
        <w:t xml:space="preserve"> </w:t>
      </w:r>
      <w:r>
        <w:t>一抗孵育时间的确定</w:t>
      </w:r>
    </w:p>
    <w:p w:rsidR="0018722C">
      <w:pPr>
        <w:topLinePunct/>
      </w:pPr>
      <w:r>
        <w:t>选择</w:t>
      </w:r>
      <w:r>
        <w:rPr>
          <w:rFonts w:ascii="Times New Roman" w:hAnsi="Times New Roman" w:eastAsia="Times New Roman"/>
        </w:rPr>
        <w:t>37</w:t>
      </w:r>
      <w:r>
        <w:t>℃</w:t>
      </w:r>
      <w:r>
        <w:rPr>
          <w:rFonts w:ascii="Times New Roman" w:hAnsi="Times New Roman" w:eastAsia="Times New Roman"/>
        </w:rPr>
        <w:t>1h</w:t>
      </w:r>
      <w:r>
        <w:t>、</w:t>
      </w:r>
      <w:r>
        <w:rPr>
          <w:rFonts w:ascii="Times New Roman" w:hAnsi="Times New Roman" w:eastAsia="Times New Roman"/>
        </w:rPr>
        <w:t>37</w:t>
      </w:r>
      <w:r>
        <w:t>℃</w:t>
      </w:r>
      <w:r>
        <w:rPr>
          <w:rFonts w:ascii="Times New Roman" w:hAnsi="Times New Roman" w:eastAsia="Times New Roman"/>
        </w:rPr>
        <w:t>2h</w:t>
      </w:r>
      <w:r>
        <w:t>两种不同时间进行孵育，最终选择以选择</w:t>
      </w:r>
      <w:r>
        <w:rPr>
          <w:rFonts w:ascii="Times New Roman" w:hAnsi="Times New Roman" w:eastAsia="Times New Roman"/>
        </w:rPr>
        <w:t>37</w:t>
      </w:r>
      <w:r>
        <w:t>℃，</w:t>
      </w:r>
      <w:r>
        <w:rPr>
          <w:rFonts w:ascii="Times New Roman" w:hAnsi="Times New Roman" w:eastAsia="Times New Roman"/>
        </w:rPr>
        <w:t>1h</w:t>
      </w:r>
    </w:p>
    <w:p w:rsidR="0018722C">
      <w:pPr>
        <w:topLinePunct/>
      </w:pPr>
      <w:r>
        <w:t>定为最佳一抗孵育条件，结果见表</w:t>
      </w:r>
      <w:r>
        <w:rPr>
          <w:rFonts w:ascii="Times New Roman" w:eastAsia="Times New Roman"/>
        </w:rPr>
        <w:t>3-10</w:t>
      </w:r>
      <w:r>
        <w:t>所示。</w:t>
      </w:r>
    </w:p>
    <w:p w:rsidR="0018722C">
      <w:pPr>
        <w:pStyle w:val="a8"/>
        <w:topLinePunct/>
      </w:pPr>
      <w:bookmarkStart w:name="_bookmark34" w:id="71"/>
      <w:bookmarkEnd w:id="71"/>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3-10</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SH-BSA</w:t>
      </w:r>
      <w:r>
        <w:rPr>
          <w:rFonts w:ascii="黑体" w:eastAsia="黑体" w:hint="eastAsia" w:cstheme="minorBidi" w:hAnsiTheme="minorHAnsi"/>
        </w:rPr>
        <w:t>鼠</w:t>
      </w:r>
      <w:r>
        <w:rPr>
          <w:rFonts w:ascii="黑体" w:eastAsia="黑体" w:hint="eastAsia" w:cstheme="minorBidi" w:hAnsiTheme="minorHAnsi"/>
        </w:rPr>
        <w:t>抗</w:t>
      </w:r>
      <w:r>
        <w:rPr>
          <w:rFonts w:ascii="黑体" w:eastAsia="黑体" w:hint="eastAsia" w:cstheme="minorBidi" w:hAnsiTheme="minorHAnsi"/>
        </w:rPr>
        <w:t>血</w:t>
      </w:r>
      <w:r>
        <w:rPr>
          <w:rFonts w:ascii="黑体" w:eastAsia="黑体" w:hint="eastAsia" w:cstheme="minorBidi" w:hAnsiTheme="minorHAnsi"/>
        </w:rPr>
        <w:t>清</w:t>
      </w:r>
      <w:r>
        <w:rPr>
          <w:rFonts w:ascii="Times New Roman" w:eastAsia="Times New Roman" w:cstheme="minorBidi" w:hAnsiTheme="minorHAnsi"/>
        </w:rPr>
        <w:t>ELISA</w:t>
      </w:r>
      <w:r>
        <w:rPr>
          <w:rFonts w:ascii="黑体" w:eastAsia="黑体" w:hint="eastAsia" w:cstheme="minorBidi" w:hAnsiTheme="minorHAnsi"/>
        </w:rPr>
        <w:t>检测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的</w:t>
      </w:r>
      <w:r>
        <w:rPr>
          <w:rFonts w:ascii="黑体" w:eastAsia="黑体" w:hint="eastAsia" w:cstheme="minorBidi" w:hAnsiTheme="minorHAnsi"/>
        </w:rPr>
        <w:t>一抗</w:t>
      </w:r>
      <w:r>
        <w:rPr>
          <w:rFonts w:ascii="黑体" w:eastAsia="黑体" w:hint="eastAsia" w:cstheme="minorBidi" w:hAnsiTheme="minorHAnsi"/>
        </w:rPr>
        <w:t>孵</w:t>
      </w:r>
      <w:r>
        <w:rPr>
          <w:rFonts w:ascii="黑体" w:eastAsia="黑体" w:hint="eastAsia" w:cstheme="minorBidi" w:hAnsiTheme="minorHAnsi"/>
        </w:rPr>
        <w:t>育</w:t>
      </w:r>
      <w:r>
        <w:rPr>
          <w:rFonts w:ascii="黑体" w:eastAsia="黑体" w:hint="eastAsia" w:cstheme="minorBidi" w:hAnsiTheme="minorHAnsi"/>
        </w:rPr>
        <w:t>时</w:t>
      </w:r>
      <w:r>
        <w:rPr>
          <w:rFonts w:ascii="黑体" w:eastAsia="黑体" w:hint="eastAsia" w:cstheme="minorBidi" w:hAnsiTheme="minorHAnsi"/>
        </w:rPr>
        <w:t>间</w:t>
      </w:r>
      <w:r>
        <w:rPr>
          <w:rFonts w:ascii="黑体" w:eastAsia="黑体" w:hint="eastAsia" w:cstheme="minorBidi" w:hAnsiTheme="minorHAnsi"/>
        </w:rPr>
        <w:t>选</w:t>
      </w:r>
      <w:r>
        <w:rPr>
          <w:rFonts w:ascii="黑体" w:eastAsia="黑体" w:hint="eastAsia" w:cstheme="minorBidi" w:hAnsiTheme="minorHAnsi"/>
        </w:rPr>
        <w:t>择</w:t>
      </w:r>
    </w:p>
    <w:p w:rsidR="0018722C">
      <w:pPr>
        <w:pStyle w:val="a8"/>
        <w:topLinePunct/>
      </w:pPr>
      <w:r>
        <w:t>Table</w:t>
      </w:r>
      <w:r>
        <w:t xml:space="preserve"> </w:t>
      </w:r>
      <w:r/>
      <w:r>
        <w:t>3-10</w:t>
      </w:r>
      <w:r>
        <w:t xml:space="preserve">  </w:t>
      </w:r>
      <w:r>
        <w:t>set</w:t>
      </w:r>
      <w:r>
        <w:t> </w:t>
      </w:r>
      <w:r>
        <w:t>up</w:t>
      </w:r>
      <w:r>
        <w:t> </w:t>
      </w:r>
      <w:r>
        <w:t>SH</w:t>
      </w:r>
      <w:r>
        <w:t> </w:t>
      </w:r>
      <w:r>
        <w:t>-</w:t>
      </w:r>
      <w:r>
        <w:t> </w:t>
      </w:r>
      <w:r>
        <w:t>BSA</w:t>
      </w:r>
      <w:r>
        <w:t> </w:t>
      </w:r>
      <w:r>
        <w:t>mouse</w:t>
      </w:r>
      <w:r>
        <w:t> </w:t>
      </w:r>
      <w:r>
        <w:t>antiserum</w:t>
      </w:r>
      <w:r>
        <w:t> </w:t>
      </w:r>
      <w:r>
        <w:t>ELISA</w:t>
      </w:r>
      <w:r>
        <w:t> </w:t>
      </w:r>
      <w:r>
        <w:t>detection</w:t>
      </w:r>
      <w:r>
        <w:t> </w:t>
      </w:r>
      <w:r>
        <w:t>system</w:t>
      </w:r>
      <w:r>
        <w:t> </w:t>
      </w:r>
      <w:r>
        <w:t>of</w:t>
      </w:r>
      <w:r>
        <w:t> </w:t>
      </w:r>
      <w:r>
        <w:t>the</w:t>
      </w:r>
      <w:r>
        <w:t> </w:t>
      </w:r>
      <w:r>
        <w:t>incubation</w:t>
      </w:r>
      <w:r>
        <w:t> </w:t>
      </w:r>
      <w:r>
        <w:t>time</w:t>
      </w:r>
      <w:r>
        <w:t> </w:t>
      </w:r>
      <w:r>
        <w:t>to</w:t>
      </w:r>
      <w:r>
        <w:t> </w:t>
      </w:r>
      <w:r>
        <w:t>choose</w:t>
      </w:r>
    </w:p>
    <w:tbl>
      <w:tblPr>
        <w:tblW w:w="5000" w:type="pct"/>
        <w:tblInd w:w="13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8"/>
        <w:gridCol w:w="1335"/>
        <w:gridCol w:w="1894"/>
        <w:gridCol w:w="1322"/>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不同一抗孵育时间下测定的 </w:t>
            </w:r>
            <w:r>
              <w:t>OD</w:t>
            </w:r>
            <w:r>
              <w:t>450</w:t>
            </w:r>
          </w:p>
        </w:tc>
      </w:tr>
      <w:tr>
        <w:tc>
          <w:tcPr>
            <w:tcW w:w="1232" w:type="pct"/>
            <w:vAlign w:val="center"/>
            <w:tcBorders>
              <w:top w:val="single" w:sz="4" w:space="0" w:color="auto"/>
            </w:tcBorders>
          </w:tcPr>
          <w:p w:rsidR="0018722C">
            <w:pPr>
              <w:pStyle w:val="ac"/>
              <w:topLinePunct/>
              <w:ind w:leftChars="0" w:left="0" w:rightChars="0" w:right="0" w:firstLineChars="0" w:firstLine="0"/>
              <w:spacing w:line="240" w:lineRule="atLeast"/>
            </w:pPr>
            <w:r>
              <w:t>一抗孵育时间</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最大吸光值</w:t>
            </w:r>
          </w:p>
        </w:tc>
        <w:tc>
          <w:tcPr>
            <w:tcW w:w="1568" w:type="pct"/>
            <w:vAlign w:val="center"/>
            <w:tcBorders>
              <w:top w:val="single" w:sz="4" w:space="0" w:color="auto"/>
            </w:tcBorders>
          </w:tcPr>
          <w:p w:rsidR="0018722C">
            <w:pPr>
              <w:pStyle w:val="aff1"/>
              <w:topLinePunct/>
              <w:ind w:leftChars="0" w:left="0" w:rightChars="0" w:right="0" w:firstLineChars="0" w:firstLine="0"/>
              <w:spacing w:line="240" w:lineRule="atLeast"/>
            </w:pPr>
            <w:r>
              <w:t>1:1 000 </w:t>
            </w:r>
            <w:r>
              <w:t>阴性血清</w:t>
            </w:r>
          </w:p>
        </w:tc>
        <w:tc>
          <w:tcPr>
            <w:tcW w:w="109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w:t>
            </w:r>
            <w:r>
              <w:t>/</w:t>
            </w:r>
            <w:r>
              <w:t>N</w:t>
            </w:r>
          </w:p>
        </w:tc>
      </w:tr>
    </w:tbl>
    <w:p w:rsidR="0018722C">
      <w:pPr>
        <w:rPr/>
        <w:topLinePunct/>
        <w:pStyle w:val="affa"/>
      </w:pPr>
    </w:p>
    <w:tbl>
      <w:tblPr>
        <w:tblW w:w="0" w:type="auto"/>
        <w:tblInd w:w="1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1310"/>
        <w:gridCol w:w="1655"/>
        <w:gridCol w:w="1851"/>
      </w:tblGrid>
      <w:tr>
        <w:trPr>
          <w:trHeight w:val="480" w:hRule="atLeast"/>
        </w:trPr>
        <w:tc>
          <w:tcPr>
            <w:tcW w:w="1224" w:type="dxa"/>
            <w:tcBorders>
              <w:top w:val="dotted"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续表 </w:t>
            </w:r>
            <w:r>
              <w:t>3-10</w:t>
            </w:r>
          </w:p>
        </w:tc>
        <w:tc>
          <w:tcPr>
            <w:tcW w:w="1310" w:type="dxa"/>
            <w:tcBorders>
              <w:top w:val="dotted" w:sz="4" w:space="0" w:color="000000"/>
              <w:bottom w:val="single" w:sz="4" w:space="0" w:color="000000"/>
            </w:tcBorders>
          </w:tcPr>
          <w:p w:rsidR="0018722C">
            <w:pPr>
              <w:topLinePunct/>
              <w:ind w:leftChars="0" w:left="0" w:rightChars="0" w:right="0" w:firstLineChars="0" w:firstLine="0"/>
              <w:spacing w:line="240" w:lineRule="atLeast"/>
            </w:pPr>
          </w:p>
        </w:tc>
        <w:tc>
          <w:tcPr>
            <w:tcW w:w="1655" w:type="dxa"/>
            <w:tcBorders>
              <w:top w:val="dotted" w:sz="4" w:space="0" w:color="000000"/>
              <w:bottom w:val="single" w:sz="4" w:space="0" w:color="000000"/>
            </w:tcBorders>
          </w:tcPr>
          <w:p w:rsidR="0018722C">
            <w:pPr>
              <w:topLinePunct/>
              <w:ind w:leftChars="0" w:left="0" w:rightChars="0" w:right="0" w:firstLineChars="0" w:firstLine="0"/>
              <w:spacing w:line="240" w:lineRule="atLeast"/>
            </w:pPr>
          </w:p>
        </w:tc>
        <w:tc>
          <w:tcPr>
            <w:tcW w:w="1851" w:type="dxa"/>
            <w:tcBorders>
              <w:top w:val="dotted" w:sz="4" w:space="0" w:color="000000"/>
              <w:bottom w:val="single" w:sz="4" w:space="0" w:color="000000"/>
            </w:tcBorders>
          </w:tcPr>
          <w:p w:rsidR="0018722C">
            <w:pPr>
              <w:topLinePunct/>
              <w:ind w:leftChars="0" w:left="0" w:rightChars="0" w:right="0" w:firstLineChars="0" w:firstLine="0"/>
              <w:spacing w:line="240" w:lineRule="atLeast"/>
            </w:pPr>
          </w:p>
        </w:tc>
      </w:tr>
      <w:tr>
        <w:trPr>
          <w:trHeight w:val="580" w:hRule="atLeast"/>
        </w:trPr>
        <w:tc>
          <w:tcPr>
            <w:tcW w:w="1224" w:type="dxa"/>
            <w:tcBorders>
              <w:top w:val="single" w:sz="4" w:space="0" w:color="000000"/>
            </w:tcBorders>
          </w:tcPr>
          <w:p w:rsidR="0018722C">
            <w:pPr>
              <w:topLinePunct/>
              <w:ind w:leftChars="0" w:left="0" w:rightChars="0" w:right="0" w:firstLineChars="0" w:firstLine="0"/>
              <w:spacing w:line="240" w:lineRule="atLeast"/>
            </w:pPr>
            <w:r>
              <w:t>37</w:t>
            </w:r>
            <w:r>
              <w:rPr>
                <w:rFonts w:ascii="宋体" w:hAnsi="宋体"/>
              </w:rPr>
              <w:t>℃ </w:t>
            </w:r>
            <w:r>
              <w:t>1h</w:t>
            </w:r>
          </w:p>
        </w:tc>
        <w:tc>
          <w:tcPr>
            <w:tcW w:w="131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1.106</w:t>
            </w:r>
          </w:p>
        </w:tc>
        <w:tc>
          <w:tcPr>
            <w:tcW w:w="165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0.066</w:t>
            </w:r>
          </w:p>
        </w:tc>
        <w:tc>
          <w:tcPr>
            <w:tcW w:w="185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16.757</w:t>
            </w:r>
          </w:p>
        </w:tc>
      </w:tr>
      <w:tr>
        <w:trPr>
          <w:trHeight w:val="420" w:hRule="atLeast"/>
        </w:trPr>
        <w:tc>
          <w:tcPr>
            <w:tcW w:w="1224" w:type="dxa"/>
            <w:tcBorders>
              <w:bottom w:val="single" w:sz="12" w:space="0" w:color="000000"/>
            </w:tcBorders>
          </w:tcPr>
          <w:p w:rsidR="0018722C">
            <w:pPr>
              <w:topLinePunct/>
              <w:ind w:leftChars="0" w:left="0" w:rightChars="0" w:right="0" w:firstLineChars="0" w:firstLine="0"/>
              <w:spacing w:line="240" w:lineRule="atLeast"/>
            </w:pPr>
            <w:r>
              <w:t>37</w:t>
            </w:r>
            <w:r>
              <w:rPr>
                <w:rFonts w:ascii="宋体" w:hAnsi="宋体"/>
              </w:rPr>
              <w:t>℃ </w:t>
            </w:r>
            <w:r>
              <w:t>2h</w:t>
            </w:r>
          </w:p>
        </w:tc>
        <w:tc>
          <w:tcPr>
            <w:tcW w:w="1310" w:type="dxa"/>
            <w:tcBorders>
              <w:bottom w:val="single" w:sz="12" w:space="0" w:color="000000"/>
            </w:tcBorders>
          </w:tcPr>
          <w:p w:rsidR="0018722C">
            <w:pPr>
              <w:topLinePunct/>
              <w:ind w:leftChars="0" w:left="0" w:rightChars="0" w:right="0" w:firstLineChars="0" w:firstLine="0"/>
              <w:spacing w:line="240" w:lineRule="atLeast"/>
            </w:pPr>
            <w:r>
              <w:t>1.103</w:t>
            </w:r>
          </w:p>
        </w:tc>
        <w:tc>
          <w:tcPr>
            <w:tcW w:w="1655" w:type="dxa"/>
            <w:tcBorders>
              <w:bottom w:val="single" w:sz="12" w:space="0" w:color="000000"/>
            </w:tcBorders>
          </w:tcPr>
          <w:p w:rsidR="0018722C">
            <w:pPr>
              <w:topLinePunct/>
              <w:ind w:leftChars="0" w:left="0" w:rightChars="0" w:right="0" w:firstLineChars="0" w:firstLine="0"/>
              <w:spacing w:line="240" w:lineRule="atLeast"/>
            </w:pPr>
            <w:r>
              <w:t>0.067</w:t>
            </w:r>
          </w:p>
        </w:tc>
        <w:tc>
          <w:tcPr>
            <w:tcW w:w="1851" w:type="dxa"/>
            <w:tcBorders>
              <w:bottom w:val="single" w:sz="12" w:space="0" w:color="000000"/>
            </w:tcBorders>
          </w:tcPr>
          <w:p w:rsidR="0018722C">
            <w:pPr>
              <w:topLinePunct/>
              <w:ind w:leftChars="0" w:left="0" w:rightChars="0" w:right="0" w:firstLineChars="0" w:firstLine="0"/>
              <w:spacing w:line="240" w:lineRule="atLeast"/>
            </w:pPr>
            <w:r>
              <w:t>16.462</w:t>
            </w:r>
          </w:p>
        </w:tc>
      </w:tr>
    </w:tbl>
    <w:p w:rsidR="0018722C">
      <w:pPr>
        <w:topLinePunct/>
        <w:pStyle w:val="affa"/>
      </w:pPr>
    </w:p>
    <w:p w:rsidR="0018722C">
      <w:pPr>
        <w:pStyle w:val="Heading4"/>
        <w:topLinePunct/>
        <w:ind w:left="200" w:hangingChars="200" w:hanging="200"/>
      </w:pPr>
      <w:r>
        <w:rPr>
          <w:b/>
        </w:rPr>
        <w:t>3.3.6.5</w:t>
      </w:r>
      <w:r>
        <w:t xml:space="preserve"> </w:t>
      </w:r>
      <w:r>
        <w:t>二抗浓度的确定</w:t>
      </w:r>
    </w:p>
    <w:p w:rsidR="0018722C">
      <w:pPr>
        <w:topLinePunct/>
      </w:pPr>
      <w:r>
        <w:t>将酶标二抗进行</w:t>
      </w:r>
      <w:r>
        <w:rPr>
          <w:rFonts w:ascii="Times New Roman" w:eastAsia="Times New Roman"/>
        </w:rPr>
        <w:t>2000</w:t>
      </w:r>
      <w:r>
        <w:t>、</w:t>
      </w:r>
      <w:r>
        <w:rPr>
          <w:rFonts w:ascii="Times New Roman" w:eastAsia="Times New Roman"/>
        </w:rPr>
        <w:t>5000</w:t>
      </w:r>
      <w:r>
        <w:t>、</w:t>
      </w:r>
      <w:r>
        <w:rPr>
          <w:rFonts w:ascii="Times New Roman" w:eastAsia="Times New Roman"/>
        </w:rPr>
        <w:t>10000</w:t>
      </w:r>
      <w:r>
        <w:t>倍稀释，三种稀释浓度差异不大，从考虑到节省试剂的原则出发，选择将</w:t>
      </w:r>
      <w:r w:rsidR="001852F3">
        <w:t xml:space="preserve">二抗进</w:t>
      </w:r>
      <w:r w:rsidR="001852F3">
        <w:t xml:space="preserve">行</w:t>
      </w:r>
      <w:r>
        <w:rPr>
          <w:rFonts w:ascii="Times New Roman" w:eastAsia="Times New Roman"/>
        </w:rPr>
        <w:t>5000</w:t>
      </w:r>
      <w:r w:rsidR="001852F3">
        <w:rPr>
          <w:rFonts w:ascii="Times New Roman" w:eastAsia="Times New Roman"/>
        </w:rPr>
        <w:t xml:space="preserve"> </w:t>
      </w:r>
      <w:r>
        <w:t>倍稀释最为最</w:t>
      </w:r>
      <w:r w:rsidR="001852F3">
        <w:t xml:space="preserve">佳二抗</w:t>
      </w:r>
      <w:r w:rsidR="001852F3">
        <w:t>浓</w:t>
      </w:r>
    </w:p>
    <w:p w:rsidR="0018722C">
      <w:pPr>
        <w:topLinePunct/>
      </w:pPr>
      <w:r>
        <w:t>度，结果见表</w:t>
      </w:r>
      <w:r>
        <w:rPr>
          <w:rFonts w:ascii="Times New Roman" w:eastAsia="Times New Roman"/>
        </w:rPr>
        <w:t>3-11</w:t>
      </w:r>
      <w:r>
        <w:t>所示。</w:t>
      </w:r>
    </w:p>
    <w:p w:rsidR="0018722C">
      <w:pPr>
        <w:pStyle w:val="a8"/>
        <w:topLinePunct/>
      </w:pPr>
      <w:bookmarkStart w:name="_bookmark35" w:id="72"/>
      <w:bookmarkEnd w:id="72"/>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3-11</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SH-BSA</w:t>
      </w:r>
      <w:r>
        <w:rPr>
          <w:rFonts w:ascii="黑体" w:eastAsia="黑体" w:hint="eastAsia" w:cstheme="minorBidi" w:hAnsiTheme="minorHAnsi"/>
        </w:rPr>
        <w:t>鼠</w:t>
      </w:r>
      <w:r>
        <w:rPr>
          <w:rFonts w:ascii="黑体" w:eastAsia="黑体" w:hint="eastAsia" w:cstheme="minorBidi" w:hAnsiTheme="minorHAnsi"/>
        </w:rPr>
        <w:t>抗</w:t>
      </w:r>
      <w:r>
        <w:rPr>
          <w:rFonts w:ascii="Times New Roman" w:eastAsia="Times New Roman" w:cstheme="minorBidi" w:hAnsiTheme="minorHAnsi"/>
        </w:rPr>
        <w:t>ELISA</w:t>
      </w:r>
      <w:r>
        <w:rPr>
          <w:rFonts w:ascii="黑体" w:eastAsia="黑体" w:hint="eastAsia" w:cstheme="minorBidi" w:hAnsiTheme="minorHAnsi"/>
        </w:rPr>
        <w:t>检测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的</w:t>
      </w:r>
      <w:r>
        <w:rPr>
          <w:rFonts w:ascii="黑体" w:eastAsia="黑体" w:hint="eastAsia" w:cstheme="minorBidi" w:hAnsiTheme="minorHAnsi"/>
        </w:rPr>
        <w:t>二</w:t>
      </w:r>
      <w:r>
        <w:rPr>
          <w:rFonts w:ascii="黑体" w:eastAsia="黑体" w:hint="eastAsia" w:cstheme="minorBidi" w:hAnsiTheme="minorHAnsi"/>
        </w:rPr>
        <w:t>抗</w:t>
      </w:r>
      <w:r>
        <w:rPr>
          <w:rFonts w:ascii="黑体" w:eastAsia="黑体" w:hint="eastAsia" w:cstheme="minorBidi" w:hAnsiTheme="minorHAnsi"/>
        </w:rPr>
        <w:t>浓度</w:t>
      </w:r>
      <w:r>
        <w:rPr>
          <w:rFonts w:ascii="黑体" w:eastAsia="黑体" w:hint="eastAsia" w:cstheme="minorBidi" w:hAnsiTheme="minorHAnsi"/>
        </w:rPr>
        <w:t>选</w:t>
      </w:r>
      <w:r>
        <w:rPr>
          <w:rFonts w:ascii="黑体" w:eastAsia="黑体" w:hint="eastAsia" w:cstheme="minorBidi" w:hAnsiTheme="minorHAnsi"/>
        </w:rPr>
        <w:t>择</w:t>
      </w:r>
    </w:p>
    <w:p w:rsidR="0018722C">
      <w:pPr>
        <w:pStyle w:val="a8"/>
        <w:topLinePunct/>
      </w:pPr>
      <w:r>
        <w:t>Table</w:t>
      </w:r>
      <w:r>
        <w:t xml:space="preserve"> </w:t>
      </w:r>
      <w:r/>
      <w:r>
        <w:t>3-11</w:t>
      </w:r>
      <w:r>
        <w:t xml:space="preserve">  </w:t>
      </w:r>
      <w:r>
        <w:t>set</w:t>
      </w:r>
      <w:r>
        <w:t> </w:t>
      </w:r>
      <w:r>
        <w:t>up</w:t>
      </w:r>
      <w:r>
        <w:t> </w:t>
      </w:r>
      <w:r>
        <w:t>SH -</w:t>
      </w:r>
      <w:r>
        <w:t> </w:t>
      </w:r>
      <w:r>
        <w:t>BSA</w:t>
      </w:r>
      <w:r>
        <w:t> </w:t>
      </w:r>
      <w:r>
        <w:t>rat</w:t>
      </w:r>
      <w:r>
        <w:t> </w:t>
      </w:r>
      <w:r>
        <w:t>resistance</w:t>
      </w:r>
      <w:r>
        <w:t> </w:t>
      </w:r>
      <w:r>
        <w:t>against</w:t>
      </w:r>
      <w:r>
        <w:t> </w:t>
      </w:r>
      <w:r>
        <w:t>ELISA</w:t>
      </w:r>
      <w:r>
        <w:t> </w:t>
      </w:r>
      <w:r>
        <w:t>detection</w:t>
      </w:r>
      <w:r>
        <w:t> </w:t>
      </w:r>
      <w:r>
        <w:t>system</w:t>
      </w:r>
      <w:r>
        <w:t> </w:t>
      </w:r>
      <w:r>
        <w:t>of</w:t>
      </w:r>
      <w:r>
        <w:t> </w:t>
      </w:r>
      <w:r>
        <w:t>the</w:t>
      </w:r>
      <w:r>
        <w:t> </w:t>
      </w:r>
      <w:r>
        <w:t>concentration</w:t>
      </w:r>
    </w:p>
    <w:tbl>
      <w:tblPr>
        <w:tblW w:w="5000" w:type="pct"/>
        <w:tblInd w:w="12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7"/>
        <w:gridCol w:w="1268"/>
        <w:gridCol w:w="1745"/>
        <w:gridCol w:w="79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不同 二 抗 浓度下测定的 </w:t>
            </w:r>
            <w:r>
              <w:t>OD</w:t>
            </w:r>
            <w:r>
              <w:t>450</w:t>
            </w:r>
          </w:p>
        </w:tc>
      </w:tr>
      <w:tr>
        <w:tc>
          <w:tcPr>
            <w:tcW w:w="1897" w:type="pct"/>
            <w:vAlign w:val="center"/>
          </w:tcPr>
          <w:p w:rsidR="0018722C">
            <w:pPr>
              <w:pStyle w:val="ac"/>
              <w:topLinePunct/>
              <w:ind w:leftChars="0" w:left="0" w:rightChars="0" w:right="0" w:firstLineChars="0" w:firstLine="0"/>
              <w:spacing w:line="240" w:lineRule="atLeast"/>
            </w:pPr>
            <w:r>
              <w:t>二 抗 稀释倍数</w:t>
            </w:r>
            <w:r>
              <w:t>（</w:t>
            </w:r>
            <w:r>
              <w:t>倍</w:t>
            </w:r>
            <w:r>
              <w:t>）</w:t>
            </w:r>
          </w:p>
        </w:tc>
        <w:tc>
          <w:tcPr>
            <w:tcW w:w="1034" w:type="pct"/>
            <w:vAlign w:val="center"/>
          </w:tcPr>
          <w:p w:rsidR="0018722C">
            <w:pPr>
              <w:pStyle w:val="a5"/>
              <w:topLinePunct/>
              <w:ind w:leftChars="0" w:left="0" w:rightChars="0" w:right="0" w:firstLineChars="0" w:firstLine="0"/>
              <w:spacing w:line="240" w:lineRule="atLeast"/>
            </w:pPr>
            <w:r>
              <w:t>最大吸光值</w:t>
            </w:r>
          </w:p>
        </w:tc>
        <w:tc>
          <w:tcPr>
            <w:tcW w:w="1423" w:type="pct"/>
            <w:vAlign w:val="center"/>
          </w:tcPr>
          <w:p w:rsidR="0018722C">
            <w:pPr>
              <w:pStyle w:val="a5"/>
              <w:topLinePunct/>
              <w:ind w:leftChars="0" w:left="0" w:rightChars="0" w:right="0" w:firstLineChars="0" w:firstLine="0"/>
              <w:spacing w:line="240" w:lineRule="atLeast"/>
            </w:pPr>
            <w:r>
              <w:t>1:1 000 </w:t>
            </w:r>
            <w:r>
              <w:t>阴性血清</w:t>
            </w:r>
          </w:p>
        </w:tc>
        <w:tc>
          <w:tcPr>
            <w:tcW w:w="647" w:type="pct"/>
            <w:vAlign w:val="center"/>
          </w:tcPr>
          <w:p w:rsidR="0018722C">
            <w:pPr>
              <w:pStyle w:val="ad"/>
              <w:topLinePunct/>
              <w:ind w:leftChars="0" w:left="0" w:rightChars="0" w:right="0" w:firstLineChars="0" w:firstLine="0"/>
              <w:spacing w:line="240" w:lineRule="atLeast"/>
            </w:pPr>
            <w:r>
              <w:t>P</w:t>
            </w:r>
            <w:r>
              <w:t>/</w:t>
            </w:r>
            <w:r>
              <w:t>N</w:t>
            </w:r>
          </w:p>
        </w:tc>
      </w:tr>
      <w:tr>
        <w:tc>
          <w:tcPr>
            <w:tcW w:w="1897" w:type="pct"/>
            <w:vAlign w:val="center"/>
          </w:tcPr>
          <w:p w:rsidR="0018722C">
            <w:pPr>
              <w:pStyle w:val="affff9"/>
              <w:topLinePunct/>
              <w:ind w:leftChars="0" w:left="0" w:rightChars="0" w:right="0" w:firstLineChars="0" w:firstLine="0"/>
              <w:spacing w:line="240" w:lineRule="atLeast"/>
            </w:pPr>
            <w:r>
              <w:t>2000</w:t>
            </w:r>
          </w:p>
        </w:tc>
        <w:tc>
          <w:tcPr>
            <w:tcW w:w="1034" w:type="pct"/>
            <w:vAlign w:val="center"/>
          </w:tcPr>
          <w:p w:rsidR="0018722C">
            <w:pPr>
              <w:pStyle w:val="affff9"/>
              <w:topLinePunct/>
              <w:ind w:leftChars="0" w:left="0" w:rightChars="0" w:right="0" w:firstLineChars="0" w:firstLine="0"/>
              <w:spacing w:line="240" w:lineRule="atLeast"/>
            </w:pPr>
            <w:r>
              <w:t>1.820</w:t>
            </w:r>
          </w:p>
        </w:tc>
        <w:tc>
          <w:tcPr>
            <w:tcW w:w="1423" w:type="pct"/>
            <w:vAlign w:val="center"/>
          </w:tcPr>
          <w:p w:rsidR="0018722C">
            <w:pPr>
              <w:pStyle w:val="affff9"/>
              <w:topLinePunct/>
              <w:ind w:leftChars="0" w:left="0" w:rightChars="0" w:right="0" w:firstLineChars="0" w:firstLine="0"/>
              <w:spacing w:line="240" w:lineRule="atLeast"/>
            </w:pPr>
            <w:r>
              <w:t>0.079</w:t>
            </w:r>
          </w:p>
        </w:tc>
        <w:tc>
          <w:tcPr>
            <w:tcW w:w="647" w:type="pct"/>
            <w:vAlign w:val="center"/>
          </w:tcPr>
          <w:p w:rsidR="0018722C">
            <w:pPr>
              <w:pStyle w:val="affff9"/>
              <w:topLinePunct/>
              <w:ind w:leftChars="0" w:left="0" w:rightChars="0" w:right="0" w:firstLineChars="0" w:firstLine="0"/>
              <w:spacing w:line="240" w:lineRule="atLeast"/>
            </w:pPr>
            <w:r>
              <w:t>23.037</w:t>
            </w:r>
          </w:p>
        </w:tc>
      </w:tr>
      <w:tr>
        <w:tc>
          <w:tcPr>
            <w:tcW w:w="1897" w:type="pct"/>
            <w:vAlign w:val="center"/>
          </w:tcPr>
          <w:p w:rsidR="0018722C">
            <w:pPr>
              <w:pStyle w:val="affff9"/>
              <w:topLinePunct/>
              <w:ind w:leftChars="0" w:left="0" w:rightChars="0" w:right="0" w:firstLineChars="0" w:firstLine="0"/>
              <w:spacing w:line="240" w:lineRule="atLeast"/>
            </w:pPr>
            <w:r>
              <w:t>5000</w:t>
            </w:r>
          </w:p>
        </w:tc>
        <w:tc>
          <w:tcPr>
            <w:tcW w:w="1034" w:type="pct"/>
            <w:vAlign w:val="center"/>
          </w:tcPr>
          <w:p w:rsidR="0018722C">
            <w:pPr>
              <w:pStyle w:val="affff9"/>
              <w:topLinePunct/>
              <w:ind w:leftChars="0" w:left="0" w:rightChars="0" w:right="0" w:firstLineChars="0" w:firstLine="0"/>
              <w:spacing w:line="240" w:lineRule="atLeast"/>
            </w:pPr>
            <w:r>
              <w:t>1.750</w:t>
            </w:r>
          </w:p>
        </w:tc>
        <w:tc>
          <w:tcPr>
            <w:tcW w:w="1423" w:type="pct"/>
            <w:vAlign w:val="center"/>
          </w:tcPr>
          <w:p w:rsidR="0018722C">
            <w:pPr>
              <w:pStyle w:val="affff9"/>
              <w:topLinePunct/>
              <w:ind w:leftChars="0" w:left="0" w:rightChars="0" w:right="0" w:firstLineChars="0" w:firstLine="0"/>
              <w:spacing w:line="240" w:lineRule="atLeast"/>
            </w:pPr>
            <w:r>
              <w:t>0.076</w:t>
            </w:r>
          </w:p>
        </w:tc>
        <w:tc>
          <w:tcPr>
            <w:tcW w:w="647" w:type="pct"/>
            <w:vAlign w:val="center"/>
          </w:tcPr>
          <w:p w:rsidR="0018722C">
            <w:pPr>
              <w:pStyle w:val="affff9"/>
              <w:topLinePunct/>
              <w:ind w:leftChars="0" w:left="0" w:rightChars="0" w:right="0" w:firstLineChars="0" w:firstLine="0"/>
              <w:spacing w:line="240" w:lineRule="atLeast"/>
            </w:pPr>
            <w:r>
              <w:t>23.026</w:t>
            </w:r>
          </w:p>
        </w:tc>
      </w:tr>
      <w:tr>
        <w:tc>
          <w:tcPr>
            <w:tcW w:w="1897"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1034" w:type="pct"/>
            <w:vAlign w:val="center"/>
            <w:tcBorders>
              <w:top w:val="single" w:sz="4" w:space="0" w:color="auto"/>
            </w:tcBorders>
          </w:tcPr>
          <w:p w:rsidR="0018722C">
            <w:pPr>
              <w:pStyle w:val="affff9"/>
              <w:topLinePunct/>
              <w:ind w:leftChars="0" w:left="0" w:rightChars="0" w:right="0" w:firstLineChars="0" w:firstLine="0"/>
              <w:spacing w:line="240" w:lineRule="atLeast"/>
            </w:pPr>
            <w:r>
              <w:t>1.449</w:t>
            </w:r>
          </w:p>
        </w:tc>
        <w:tc>
          <w:tcPr>
            <w:tcW w:w="1423" w:type="pct"/>
            <w:vAlign w:val="center"/>
            <w:tcBorders>
              <w:top w:val="single" w:sz="4" w:space="0" w:color="auto"/>
            </w:tcBorders>
          </w:tcPr>
          <w:p w:rsidR="0018722C">
            <w:pPr>
              <w:pStyle w:val="affff9"/>
              <w:topLinePunct/>
              <w:ind w:leftChars="0" w:left="0" w:rightChars="0" w:right="0" w:firstLineChars="0" w:firstLine="0"/>
              <w:spacing w:line="240" w:lineRule="atLeast"/>
            </w:pPr>
            <w:r>
              <w:t>0.064</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22.64</w:t>
            </w:r>
          </w:p>
        </w:tc>
      </w:tr>
    </w:tbl>
    <w:p w:rsidR="0018722C">
      <w:pPr>
        <w:pStyle w:val="affa"/>
      </w:pPr>
    </w:p>
    <w:p w:rsidR="0018722C">
      <w:pPr>
        <w:pStyle w:val="Heading4"/>
        <w:topLinePunct/>
        <w:ind w:left="200" w:hangingChars="200" w:hanging="200"/>
      </w:pPr>
      <w:r>
        <w:rPr>
          <w:b/>
        </w:rPr>
        <w:t>3.3.6.6</w:t>
      </w:r>
      <w:r>
        <w:t xml:space="preserve"> </w:t>
      </w:r>
      <w:r>
        <w:t>二抗孵育时间的确定</w:t>
      </w:r>
    </w:p>
    <w:p w:rsidR="0018722C">
      <w:pPr>
        <w:topLinePunct/>
      </w:pPr>
      <w:r>
        <w:t>选择</w:t>
      </w:r>
      <w:r>
        <w:rPr>
          <w:rFonts w:ascii="Times New Roman" w:hAnsi="Times New Roman" w:eastAsia="Times New Roman"/>
        </w:rPr>
        <w:t>37</w:t>
      </w:r>
      <w:r>
        <w:t>℃</w:t>
      </w:r>
      <w:r>
        <w:rPr>
          <w:rFonts w:ascii="Times New Roman" w:hAnsi="Times New Roman" w:eastAsia="Times New Roman"/>
        </w:rPr>
        <w:t>1h</w:t>
      </w:r>
      <w:r>
        <w:t>、</w:t>
      </w:r>
      <w:r>
        <w:rPr>
          <w:rFonts w:ascii="Times New Roman" w:hAnsi="Times New Roman" w:eastAsia="Times New Roman"/>
        </w:rPr>
        <w:t>37</w:t>
      </w:r>
      <w:r>
        <w:t>℃</w:t>
      </w:r>
      <w:r>
        <w:rPr>
          <w:rFonts w:ascii="Times New Roman" w:hAnsi="Times New Roman" w:eastAsia="Times New Roman"/>
        </w:rPr>
        <w:t>2h</w:t>
      </w:r>
      <w:r>
        <w:t>两种不同时间进行孵育，</w:t>
      </w:r>
      <w:r>
        <w:rPr>
          <w:rFonts w:ascii="Times New Roman" w:hAnsi="Times New Roman" w:eastAsia="Times New Roman"/>
          <w:i/>
        </w:rPr>
        <w:t>P</w:t>
      </w:r>
      <w:r>
        <w:rPr>
          <w:rFonts w:ascii="Times New Roman" w:hAnsi="Times New Roman" w:eastAsia="Times New Roman"/>
          <w:i/>
        </w:rPr>
        <w:t>/</w:t>
      </w:r>
      <w:r>
        <w:rPr>
          <w:rFonts w:ascii="Times New Roman" w:hAnsi="Times New Roman" w:eastAsia="Times New Roman"/>
          <w:i/>
        </w:rPr>
        <w:t xml:space="preserve">N</w:t>
      </w:r>
      <w:r>
        <w:t>值差异不大，但是选择</w:t>
      </w:r>
      <w:r>
        <w:rPr>
          <w:rFonts w:ascii="Times New Roman" w:hAnsi="Times New Roman" w:eastAsia="Times New Roman"/>
        </w:rPr>
        <w:t>37</w:t>
      </w:r>
      <w:r>
        <w:t>℃</w:t>
      </w:r>
      <w:r>
        <w:rPr>
          <w:rFonts w:ascii="Times New Roman" w:hAnsi="Times New Roman" w:eastAsia="Times New Roman"/>
        </w:rPr>
        <w:t>2h</w:t>
      </w:r>
      <w:r>
        <w:t>时本底</w:t>
      </w:r>
      <w:r>
        <w:rPr>
          <w:rFonts w:ascii="Times New Roman" w:hAnsi="Times New Roman" w:eastAsia="Times New Roman"/>
          <w:i/>
        </w:rPr>
        <w:t>OD</w:t>
      </w:r>
      <w:r>
        <w:rPr>
          <w:rFonts w:ascii="Times New Roman" w:hAnsi="Times New Roman" w:eastAsia="Times New Roman"/>
          <w:i/>
        </w:rPr>
        <w:t>450</w:t>
      </w:r>
      <w:r>
        <w:t>值较高，所以确定</w:t>
      </w:r>
      <w:r>
        <w:rPr>
          <w:rFonts w:ascii="Times New Roman" w:hAnsi="Times New Roman" w:eastAsia="Times New Roman"/>
        </w:rPr>
        <w:t>37</w:t>
      </w:r>
      <w:r>
        <w:t>℃</w:t>
      </w:r>
      <w:r>
        <w:rPr>
          <w:rFonts w:ascii="Times New Roman" w:hAnsi="Times New Roman" w:eastAsia="Times New Roman"/>
        </w:rPr>
        <w:t>1h</w:t>
      </w:r>
      <w:r>
        <w:t>为最佳二抗孵育条件结果见表</w:t>
      </w:r>
      <w:r>
        <w:rPr>
          <w:rFonts w:ascii="Times New Roman" w:hAnsi="Times New Roman" w:eastAsia="Times New Roman"/>
        </w:rPr>
        <w:t>3-12</w:t>
      </w:r>
      <w:r>
        <w:t>所示。</w:t>
      </w:r>
    </w:p>
    <w:p w:rsidR="0018722C">
      <w:pPr>
        <w:pStyle w:val="a8"/>
        <w:topLinePunct/>
      </w:pPr>
      <w:bookmarkStart w:name="_bookmark36" w:id="73"/>
      <w:bookmarkEnd w:id="73"/>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3-12</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SH-BSA</w:t>
      </w:r>
      <w:r>
        <w:rPr>
          <w:rFonts w:ascii="黑体" w:eastAsia="黑体" w:hint="eastAsia" w:cstheme="minorBidi" w:hAnsiTheme="minorHAnsi"/>
        </w:rPr>
        <w:t>鼠</w:t>
      </w:r>
      <w:r>
        <w:rPr>
          <w:rFonts w:ascii="黑体" w:eastAsia="黑体" w:hint="eastAsia" w:cstheme="minorBidi" w:hAnsiTheme="minorHAnsi"/>
        </w:rPr>
        <w:t>抗</w:t>
      </w:r>
      <w:r>
        <w:rPr>
          <w:rFonts w:ascii="黑体" w:eastAsia="黑体" w:hint="eastAsia" w:cstheme="minorBidi" w:hAnsiTheme="minorHAnsi"/>
        </w:rPr>
        <w:t>血</w:t>
      </w:r>
      <w:r>
        <w:rPr>
          <w:rFonts w:ascii="黑体" w:eastAsia="黑体" w:hint="eastAsia" w:cstheme="minorBidi" w:hAnsiTheme="minorHAnsi"/>
        </w:rPr>
        <w:t>清</w:t>
      </w:r>
      <w:r>
        <w:rPr>
          <w:rFonts w:ascii="Times New Roman" w:eastAsia="Times New Roman" w:cstheme="minorBidi" w:hAnsiTheme="minorHAnsi"/>
        </w:rPr>
        <w:t>ELISA</w:t>
      </w:r>
      <w:r>
        <w:rPr>
          <w:rFonts w:ascii="黑体" w:eastAsia="黑体" w:hint="eastAsia" w:cstheme="minorBidi" w:hAnsiTheme="minorHAnsi"/>
        </w:rPr>
        <w:t>检测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的</w:t>
      </w:r>
      <w:r>
        <w:rPr>
          <w:rFonts w:ascii="黑体" w:eastAsia="黑体" w:hint="eastAsia" w:cstheme="minorBidi" w:hAnsiTheme="minorHAnsi"/>
        </w:rPr>
        <w:t>二抗</w:t>
      </w:r>
      <w:r>
        <w:rPr>
          <w:rFonts w:ascii="黑体" w:eastAsia="黑体" w:hint="eastAsia" w:cstheme="minorBidi" w:hAnsiTheme="minorHAnsi"/>
        </w:rPr>
        <w:t>孵</w:t>
      </w:r>
      <w:r>
        <w:rPr>
          <w:rFonts w:ascii="黑体" w:eastAsia="黑体" w:hint="eastAsia" w:cstheme="minorBidi" w:hAnsiTheme="minorHAnsi"/>
        </w:rPr>
        <w:t>育</w:t>
      </w:r>
      <w:r>
        <w:rPr>
          <w:rFonts w:ascii="黑体" w:eastAsia="黑体" w:hint="eastAsia" w:cstheme="minorBidi" w:hAnsiTheme="minorHAnsi"/>
        </w:rPr>
        <w:t>时</w:t>
      </w:r>
      <w:r>
        <w:rPr>
          <w:rFonts w:ascii="黑体" w:eastAsia="黑体" w:hint="eastAsia" w:cstheme="minorBidi" w:hAnsiTheme="minorHAnsi"/>
        </w:rPr>
        <w:t>间</w:t>
      </w:r>
      <w:r>
        <w:rPr>
          <w:rFonts w:ascii="黑体" w:eastAsia="黑体" w:hint="eastAsia" w:cstheme="minorBidi" w:hAnsiTheme="minorHAnsi"/>
        </w:rPr>
        <w:t>选</w:t>
      </w:r>
      <w:r>
        <w:rPr>
          <w:rFonts w:ascii="黑体" w:eastAsia="黑体" w:hint="eastAsia" w:cstheme="minorBidi" w:hAnsiTheme="minorHAnsi"/>
        </w:rPr>
        <w:t>择</w:t>
      </w:r>
    </w:p>
    <w:p w:rsidR="0018722C">
      <w:pPr>
        <w:pStyle w:val="a8"/>
        <w:topLinePunct/>
      </w:pPr>
      <w:r>
        <w:t>Table</w:t>
      </w:r>
      <w:r>
        <w:t xml:space="preserve"> </w:t>
      </w:r>
      <w:r/>
      <w:r>
        <w:t>3-12</w:t>
      </w:r>
      <w:r>
        <w:t xml:space="preserve">  </w:t>
      </w:r>
      <w:r>
        <w:t>set</w:t>
      </w:r>
      <w:r>
        <w:t> </w:t>
      </w:r>
      <w:r>
        <w:t>up</w:t>
      </w:r>
      <w:r>
        <w:t> </w:t>
      </w:r>
      <w:r>
        <w:t>SH</w:t>
      </w:r>
      <w:r>
        <w:t> </w:t>
      </w:r>
      <w:r>
        <w:t>-</w:t>
      </w:r>
      <w:r>
        <w:t> </w:t>
      </w:r>
      <w:r>
        <w:t>BSA</w:t>
      </w:r>
      <w:r>
        <w:t> </w:t>
      </w:r>
      <w:r>
        <w:t>mouse</w:t>
      </w:r>
      <w:r>
        <w:t> </w:t>
      </w:r>
      <w:r>
        <w:t>antiserum</w:t>
      </w:r>
      <w:r>
        <w:t> </w:t>
      </w:r>
      <w:r>
        <w:t>ELISA</w:t>
      </w:r>
      <w:r>
        <w:t> </w:t>
      </w:r>
      <w:r>
        <w:t>detection</w:t>
      </w:r>
      <w:r>
        <w:t> </w:t>
      </w:r>
      <w:r>
        <w:t>system</w:t>
      </w:r>
      <w:r>
        <w:t> </w:t>
      </w:r>
      <w:r>
        <w:t>of</w:t>
      </w:r>
      <w:r>
        <w:t> </w:t>
      </w:r>
      <w:r>
        <w:t>the</w:t>
      </w:r>
      <w:r>
        <w:t> </w:t>
      </w:r>
      <w:r>
        <w:t>incubation</w:t>
      </w:r>
      <w:r>
        <w:t> </w:t>
      </w:r>
      <w:r>
        <w:t>time</w:t>
      </w:r>
      <w:r>
        <w:t> </w:t>
      </w:r>
      <w:r>
        <w:t>to</w:t>
      </w:r>
      <w:r>
        <w:t> </w:t>
      </w:r>
      <w:r>
        <w:t>choose</w:t>
      </w:r>
    </w:p>
    <w:tbl>
      <w:tblPr>
        <w:tblW w:w="5000" w:type="pct"/>
        <w:tblInd w:w="12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8"/>
        <w:gridCol w:w="1359"/>
        <w:gridCol w:w="1709"/>
        <w:gridCol w:w="1285"/>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不同 二 抗 浓度下测定的 </w:t>
            </w:r>
            <w:r>
              <w:t>OD</w:t>
            </w:r>
            <w:r>
              <w:t>450</w:t>
            </w:r>
          </w:p>
        </w:tc>
      </w:tr>
      <w:tr>
        <w:tc>
          <w:tcPr>
            <w:tcW w:w="1403" w:type="pct"/>
            <w:vAlign w:val="center"/>
          </w:tcPr>
          <w:p w:rsidR="0018722C">
            <w:pPr>
              <w:pStyle w:val="ac"/>
              <w:topLinePunct/>
              <w:ind w:leftChars="0" w:left="0" w:rightChars="0" w:right="0" w:firstLineChars="0" w:firstLine="0"/>
              <w:spacing w:line="240" w:lineRule="atLeast"/>
            </w:pPr>
            <w:r>
              <w:t>二 抗 孵育时间</w:t>
            </w:r>
          </w:p>
        </w:tc>
        <w:tc>
          <w:tcPr>
            <w:tcW w:w="1123" w:type="pct"/>
            <w:vAlign w:val="center"/>
          </w:tcPr>
          <w:p w:rsidR="0018722C">
            <w:pPr>
              <w:pStyle w:val="a5"/>
              <w:topLinePunct/>
              <w:ind w:leftChars="0" w:left="0" w:rightChars="0" w:right="0" w:firstLineChars="0" w:firstLine="0"/>
              <w:spacing w:line="240" w:lineRule="atLeast"/>
            </w:pPr>
            <w:r>
              <w:t>最大吸光值</w:t>
            </w:r>
          </w:p>
        </w:tc>
        <w:tc>
          <w:tcPr>
            <w:tcW w:w="1412" w:type="pct"/>
            <w:vAlign w:val="center"/>
          </w:tcPr>
          <w:p w:rsidR="0018722C">
            <w:pPr>
              <w:pStyle w:val="a5"/>
              <w:topLinePunct/>
              <w:ind w:leftChars="0" w:left="0" w:rightChars="0" w:right="0" w:firstLineChars="0" w:firstLine="0"/>
              <w:spacing w:line="240" w:lineRule="atLeast"/>
            </w:pPr>
            <w:r>
              <w:t>1:1  000 </w:t>
            </w:r>
            <w:r>
              <w:t>阴性血</w:t>
            </w:r>
          </w:p>
          <w:p w:rsidR="0018722C">
            <w:pPr>
              <w:pStyle w:val="a5"/>
              <w:topLinePunct/>
              <w:ind w:leftChars="0" w:left="0" w:rightChars="0" w:right="0" w:firstLineChars="0" w:firstLine="0"/>
              <w:spacing w:line="240" w:lineRule="atLeast"/>
            </w:pPr>
            <w:r>
              <w:t>清</w:t>
            </w:r>
          </w:p>
        </w:tc>
        <w:tc>
          <w:tcPr>
            <w:tcW w:w="1062" w:type="pct"/>
            <w:vAlign w:val="center"/>
          </w:tcPr>
          <w:p w:rsidR="0018722C">
            <w:pPr>
              <w:pStyle w:val="ad"/>
              <w:topLinePunct/>
              <w:ind w:leftChars="0" w:left="0" w:rightChars="0" w:right="0" w:firstLineChars="0" w:firstLine="0"/>
              <w:spacing w:line="240" w:lineRule="atLeast"/>
            </w:pPr>
            <w:r>
              <w:t>P</w:t>
            </w:r>
            <w:r>
              <w:t>/</w:t>
            </w:r>
            <w:r>
              <w:t>N</w:t>
            </w:r>
          </w:p>
        </w:tc>
      </w:tr>
      <w:tr>
        <w:tc>
          <w:tcPr>
            <w:tcW w:w="1403" w:type="pct"/>
            <w:vAlign w:val="center"/>
          </w:tcPr>
          <w:p w:rsidR="0018722C">
            <w:pPr>
              <w:pStyle w:val="ac"/>
              <w:topLinePunct/>
              <w:ind w:leftChars="0" w:left="0" w:rightChars="0" w:right="0" w:firstLineChars="0" w:firstLine="0"/>
              <w:spacing w:line="240" w:lineRule="atLeast"/>
            </w:pPr>
            <w:r>
              <w:t>37</w:t>
            </w:r>
            <w:r>
              <w:t>℃ </w:t>
            </w:r>
            <w:r>
              <w:t>1h</w:t>
            </w:r>
          </w:p>
        </w:tc>
        <w:tc>
          <w:tcPr>
            <w:tcW w:w="1123" w:type="pct"/>
            <w:vAlign w:val="center"/>
          </w:tcPr>
          <w:p w:rsidR="0018722C">
            <w:pPr>
              <w:pStyle w:val="affff9"/>
              <w:topLinePunct/>
              <w:ind w:leftChars="0" w:left="0" w:rightChars="0" w:right="0" w:firstLineChars="0" w:firstLine="0"/>
              <w:spacing w:line="240" w:lineRule="atLeast"/>
            </w:pPr>
            <w:r>
              <w:t>1.672</w:t>
            </w:r>
          </w:p>
        </w:tc>
        <w:tc>
          <w:tcPr>
            <w:tcW w:w="1412" w:type="pct"/>
            <w:vAlign w:val="center"/>
          </w:tcPr>
          <w:p w:rsidR="0018722C">
            <w:pPr>
              <w:pStyle w:val="affff9"/>
              <w:topLinePunct/>
              <w:ind w:leftChars="0" w:left="0" w:rightChars="0" w:right="0" w:firstLineChars="0" w:firstLine="0"/>
              <w:spacing w:line="240" w:lineRule="atLeast"/>
            </w:pPr>
            <w:r>
              <w:t>0.082</w:t>
            </w:r>
          </w:p>
        </w:tc>
        <w:tc>
          <w:tcPr>
            <w:tcW w:w="1062" w:type="pct"/>
            <w:vAlign w:val="center"/>
          </w:tcPr>
          <w:p w:rsidR="0018722C">
            <w:pPr>
              <w:pStyle w:val="affff9"/>
              <w:topLinePunct/>
              <w:ind w:leftChars="0" w:left="0" w:rightChars="0" w:right="0" w:firstLineChars="0" w:firstLine="0"/>
              <w:spacing w:line="240" w:lineRule="atLeast"/>
            </w:pPr>
            <w:r>
              <w:t>20.390</w:t>
            </w:r>
          </w:p>
        </w:tc>
      </w:tr>
      <w:tr>
        <w:tc>
          <w:tcPr>
            <w:tcW w:w="1403" w:type="pct"/>
            <w:vAlign w:val="center"/>
            <w:tcBorders>
              <w:top w:val="single" w:sz="4" w:space="0" w:color="auto"/>
            </w:tcBorders>
          </w:tcPr>
          <w:p w:rsidR="0018722C">
            <w:pPr>
              <w:pStyle w:val="ac"/>
              <w:topLinePunct/>
              <w:ind w:leftChars="0" w:left="0" w:rightChars="0" w:right="0" w:firstLineChars="0" w:firstLine="0"/>
              <w:spacing w:line="240" w:lineRule="atLeast"/>
            </w:pPr>
            <w:r>
              <w:t>37</w:t>
            </w:r>
            <w:r>
              <w:t>℃ </w:t>
            </w:r>
            <w:r>
              <w:t>2h</w:t>
            </w:r>
          </w:p>
        </w:tc>
        <w:tc>
          <w:tcPr>
            <w:tcW w:w="1123" w:type="pct"/>
            <w:vAlign w:val="center"/>
            <w:tcBorders>
              <w:top w:val="single" w:sz="4" w:space="0" w:color="auto"/>
            </w:tcBorders>
          </w:tcPr>
          <w:p w:rsidR="0018722C">
            <w:pPr>
              <w:pStyle w:val="affff9"/>
              <w:topLinePunct/>
              <w:ind w:leftChars="0" w:left="0" w:rightChars="0" w:right="0" w:firstLineChars="0" w:firstLine="0"/>
              <w:spacing w:line="240" w:lineRule="atLeast"/>
            </w:pPr>
            <w:r>
              <w:t>1.731</w:t>
            </w:r>
          </w:p>
        </w:tc>
        <w:tc>
          <w:tcPr>
            <w:tcW w:w="1412" w:type="pct"/>
            <w:vAlign w:val="center"/>
            <w:tcBorders>
              <w:top w:val="single" w:sz="4" w:space="0" w:color="auto"/>
            </w:tcBorders>
          </w:tcPr>
          <w:p w:rsidR="0018722C">
            <w:pPr>
              <w:pStyle w:val="affff9"/>
              <w:topLinePunct/>
              <w:ind w:leftChars="0" w:left="0" w:rightChars="0" w:right="0" w:firstLineChars="0" w:firstLine="0"/>
              <w:spacing w:line="240" w:lineRule="atLeast"/>
            </w:pPr>
            <w:r>
              <w:t>0.093</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18.613</w:t>
            </w:r>
          </w:p>
        </w:tc>
      </w:tr>
    </w:tbl>
    <w:p w:rsidR="0018722C">
      <w:pPr>
        <w:topLinePunct/>
        <w:pStyle w:val="affa"/>
      </w:pPr>
    </w:p>
    <w:p w:rsidR="0018722C">
      <w:pPr>
        <w:pStyle w:val="Heading3"/>
        <w:topLinePunct/>
        <w:ind w:left="200" w:hangingChars="200" w:hanging="200"/>
      </w:pPr>
      <w:r>
        <w:rPr>
          <w:b/>
        </w:rPr>
        <w:t>3.3.7</w:t>
      </w:r>
      <w:r>
        <w:t xml:space="preserve"> </w:t>
      </w:r>
      <w:r>
        <w:t>杂交瘤细胞株的建立</w:t>
      </w:r>
    </w:p>
    <w:p w:rsidR="0018722C">
      <w:pPr>
        <w:topLinePunct/>
      </w:pPr>
      <w:r>
        <w:t>细胞融合后</w:t>
      </w:r>
      <w:r>
        <w:rPr>
          <w:rFonts w:ascii="Times New Roman" w:eastAsia="宋体"/>
        </w:rPr>
        <w:t>10 d</w:t>
      </w:r>
      <w:r>
        <w:t>，观察融合效果，</w:t>
      </w:r>
      <w:r>
        <w:rPr>
          <w:rFonts w:ascii="Times New Roman" w:eastAsia="宋体"/>
        </w:rPr>
        <w:t>10</w:t>
      </w:r>
      <w:r>
        <w:t>块细胞培养板</w:t>
      </w:r>
      <w:r>
        <w:rPr>
          <w:rFonts w:ascii="Times New Roman" w:eastAsia="宋体"/>
        </w:rPr>
        <w:t>960</w:t>
      </w:r>
      <w:r>
        <w:t>孔中，有</w:t>
      </w:r>
      <w:r>
        <w:rPr>
          <w:rFonts w:ascii="Times New Roman" w:eastAsia="宋体"/>
        </w:rPr>
        <w:t>725</w:t>
      </w:r>
      <w:r>
        <w:t>孔有</w:t>
      </w:r>
      <w:r>
        <w:t>杂交瘤细胞形成，融合率为</w:t>
      </w:r>
      <w:r>
        <w:rPr>
          <w:rFonts w:ascii="Times New Roman" w:eastAsia="宋体"/>
        </w:rPr>
        <w:t>75</w:t>
      </w:r>
      <w:r>
        <w:rPr>
          <w:rFonts w:ascii="Times New Roman" w:eastAsia="宋体"/>
        </w:rPr>
        <w:t>.</w:t>
      </w:r>
      <w:r>
        <w:rPr>
          <w:rFonts w:ascii="Times New Roman" w:eastAsia="宋体"/>
        </w:rPr>
        <w:t>5%</w:t>
      </w:r>
      <w:r>
        <w:t>，间接</w:t>
      </w:r>
      <w:r>
        <w:rPr>
          <w:rFonts w:ascii="Times New Roman" w:eastAsia="宋体"/>
        </w:rPr>
        <w:t>ELISA</w:t>
      </w:r>
      <w:r>
        <w:t>检测结果显示，阳性孔有</w:t>
      </w:r>
      <w:r>
        <w:rPr>
          <w:rFonts w:ascii="Times New Roman" w:eastAsia="宋体"/>
        </w:rPr>
        <w:t>79</w:t>
      </w:r>
      <w:r>
        <w:t>孔</w:t>
      </w:r>
      <w:r>
        <w:rPr>
          <w:rFonts w:ascii="Times New Roman" w:eastAsia="宋体"/>
          <w:rFonts w:hint="eastAsia"/>
        </w:rPr>
        <w:t>，</w:t>
      </w:r>
      <w:r>
        <w:t>阳性率为</w:t>
      </w:r>
      <w:r>
        <w:rPr>
          <w:rFonts w:ascii="Times New Roman" w:eastAsia="宋体"/>
        </w:rPr>
        <w:t>8</w:t>
      </w:r>
      <w:r>
        <w:rPr>
          <w:rFonts w:ascii="Times New Roman" w:eastAsia="宋体"/>
        </w:rPr>
        <w:t>.</w:t>
      </w:r>
      <w:r>
        <w:rPr>
          <w:rFonts w:ascii="Times New Roman" w:eastAsia="宋体"/>
        </w:rPr>
        <w:t>22%</w:t>
      </w:r>
      <w:r>
        <w:t>，结果见表</w:t>
      </w:r>
      <w:r>
        <w:rPr>
          <w:rFonts w:ascii="Times New Roman" w:eastAsia="宋体"/>
        </w:rPr>
        <w:t>3-13</w:t>
      </w:r>
      <w:r>
        <w:rPr>
          <w:spacing w:val="-20"/>
        </w:rPr>
        <w:t>.</w:t>
      </w:r>
      <w:r>
        <w:rPr>
          <w:rFonts w:ascii="Times New Roman" w:eastAsia="宋体"/>
        </w:rPr>
        <w:t>5</w:t>
      </w:r>
      <w:r>
        <w:t>次亚克隆后获得了</w:t>
      </w:r>
      <w:r>
        <w:rPr>
          <w:rFonts w:ascii="Times New Roman" w:eastAsia="宋体"/>
        </w:rPr>
        <w:t>11</w:t>
      </w:r>
      <w:r>
        <w:t>株杂交瘤细胞，分别测定其半数抑制浓度</w:t>
      </w:r>
      <w:r>
        <w:t>（</w:t>
      </w:r>
      <w:r>
        <w:rPr>
          <w:rFonts w:ascii="Times New Roman" w:eastAsia="宋体"/>
          <w:i/>
        </w:rPr>
        <w:t>I</w:t>
      </w:r>
      <w:r>
        <w:rPr>
          <w:rFonts w:ascii="Times New Roman" w:eastAsia="宋体"/>
          <w:i/>
        </w:rPr>
        <w:t>C</w:t>
      </w:r>
      <w:r>
        <w:rPr>
          <w:rFonts w:ascii="Times New Roman" w:eastAsia="宋体"/>
          <w:i/>
        </w:rPr>
        <w:t>50</w:t>
      </w:r>
      <w:r>
        <w:t>）</w:t>
      </w:r>
      <w:r>
        <w:t>，筛选出</w:t>
      </w:r>
      <w:r>
        <w:rPr>
          <w:rFonts w:ascii="Times New Roman" w:eastAsia="宋体"/>
        </w:rPr>
        <w:t>3</w:t>
      </w:r>
      <w:r>
        <w:t>株杂交瘤细胞，分别命名</w:t>
      </w:r>
      <w:r>
        <w:rPr>
          <w:rFonts w:ascii="Times New Roman" w:eastAsia="宋体"/>
        </w:rPr>
        <w:t>5</w:t>
      </w:r>
      <w:r>
        <w:rPr>
          <w:rFonts w:ascii="Times New Roman" w:eastAsia="宋体"/>
        </w:rPr>
        <w:t>G</w:t>
      </w:r>
      <w:r>
        <w:rPr>
          <w:rFonts w:ascii="Times New Roman" w:eastAsia="宋体"/>
        </w:rPr>
        <w:t>1</w:t>
      </w:r>
      <w:r>
        <w:t>、</w:t>
      </w:r>
      <w:r>
        <w:rPr>
          <w:rFonts w:ascii="Times New Roman" w:eastAsia="宋体"/>
        </w:rPr>
        <w:t>5G</w:t>
      </w:r>
      <w:r>
        <w:rPr>
          <w:rFonts w:ascii="Times New Roman" w:eastAsia="宋体"/>
        </w:rPr>
        <w:t>2</w:t>
      </w:r>
      <w:r>
        <w:t>和</w:t>
      </w:r>
      <w:r>
        <w:rPr>
          <w:rFonts w:ascii="Times New Roman" w:eastAsia="宋体"/>
        </w:rPr>
        <w:t>8</w:t>
      </w:r>
      <w:r>
        <w:rPr>
          <w:rFonts w:ascii="Times New Roman" w:eastAsia="宋体"/>
        </w:rPr>
        <w:t>D</w:t>
      </w:r>
      <w:r>
        <w:rPr>
          <w:rFonts w:ascii="Times New Roman" w:eastAsia="宋体"/>
        </w:rPr>
        <w:t>2</w:t>
      </w:r>
    </w:p>
    <w:p w:rsidR="0018722C">
      <w:pPr>
        <w:topLinePunct/>
      </w:pPr>
      <w:r>
        <w:t>经多次传代、冻存及复苏，</w:t>
      </w:r>
      <w:r>
        <w:rPr>
          <w:rFonts w:ascii="Times New Roman" w:eastAsia="Times New Roman"/>
        </w:rPr>
        <w:t>3</w:t>
      </w:r>
      <w:r>
        <w:t>株杂交瘤细胞均能稳定分泌</w:t>
      </w:r>
      <w:r>
        <w:rPr>
          <w:rFonts w:ascii="Times New Roman" w:eastAsia="Times New Roman"/>
        </w:rPr>
        <w:t>SH Mab</w:t>
      </w:r>
      <w:r>
        <w:t>。</w:t>
      </w:r>
    </w:p>
    <w:p w:rsidR="0018722C">
      <w:pPr>
        <w:pStyle w:val="a8"/>
        <w:topLinePunct/>
      </w:pPr>
      <w:bookmarkStart w:name="_bookmark37" w:id="74"/>
      <w:bookmarkEnd w:id="74"/>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3-13</w:t>
      </w:r>
      <w:r>
        <w:t xml:space="preserve">  </w:t>
      </w:r>
      <w:r>
        <w:rPr>
          <w:kern w:val="2"/>
          <w:szCs w:val="22"/>
          <w:rFonts w:ascii="黑体" w:eastAsia="黑体" w:hint="eastAsia" w:cstheme="minorBidi" w:hAnsiTheme="minorHAnsi"/>
          <w:spacing w:val="-2"/>
          <w:sz w:val="21"/>
        </w:rPr>
        <w:t>细</w:t>
      </w:r>
      <w:r>
        <w:rPr>
          <w:kern w:val="2"/>
          <w:szCs w:val="22"/>
          <w:rFonts w:ascii="黑体" w:eastAsia="黑体" w:hint="eastAsia" w:cstheme="minorBidi" w:hAnsiTheme="minorHAnsi"/>
          <w:sz w:val="21"/>
        </w:rPr>
        <w:t>胞</w:t>
      </w:r>
      <w:r>
        <w:rPr>
          <w:kern w:val="2"/>
          <w:szCs w:val="22"/>
          <w:rFonts w:ascii="黑体" w:eastAsia="黑体" w:hint="eastAsia" w:cstheme="minorBidi" w:hAnsiTheme="minorHAnsi"/>
          <w:spacing w:val="-2"/>
          <w:sz w:val="21"/>
        </w:rPr>
        <w:t>融</w:t>
      </w:r>
      <w:r>
        <w:rPr>
          <w:kern w:val="2"/>
          <w:szCs w:val="22"/>
          <w:rFonts w:ascii="黑体" w:eastAsia="黑体" w:hint="eastAsia" w:cstheme="minorBidi" w:hAnsiTheme="minorHAnsi"/>
          <w:sz w:val="21"/>
        </w:rPr>
        <w:t>合</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筛</w:t>
      </w:r>
      <w:r>
        <w:rPr>
          <w:kern w:val="2"/>
          <w:szCs w:val="22"/>
          <w:rFonts w:ascii="黑体" w:eastAsia="黑体" w:hint="eastAsia" w:cstheme="minorBidi" w:hAnsiTheme="minorHAnsi"/>
          <w:spacing w:val="-2"/>
          <w:sz w:val="21"/>
        </w:rPr>
        <w:t>选</w:t>
      </w:r>
      <w:r>
        <w:rPr>
          <w:kern w:val="2"/>
          <w:szCs w:val="22"/>
          <w:rFonts w:ascii="黑体" w:eastAsia="黑体" w:hint="eastAsia" w:cstheme="minorBidi" w:hAnsiTheme="minorHAnsi"/>
          <w:sz w:val="21"/>
        </w:rPr>
        <w:t>结果</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3-13</w:t>
      </w:r>
      <w:r>
        <w:t xml:space="preserve">  </w:t>
      </w:r>
      <w:r>
        <w:t>the results of hybridoma</w:t>
      </w:r>
      <w:r>
        <w:rPr>
          <w:rFonts w:ascii="Times New Roman" w:cstheme="minorBidi" w:hAnsiTheme="minorHAnsi" w:eastAsiaTheme="minorHAnsi"/>
        </w:rPr>
        <w:t> </w:t>
      </w:r>
      <w:r>
        <w:rPr>
          <w:rFonts w:ascii="Times New Roman" w:cstheme="minorBidi" w:hAnsiTheme="minorHAnsi" w:eastAsiaTheme="minorHAnsi"/>
        </w:rPr>
        <w:t>fusion</w:t>
      </w:r>
    </w:p>
    <w:p w:rsidR="0018722C">
      <w:pPr>
        <w:r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
        <w:gridCol w:w="4286"/>
        <w:gridCol w:w="4082"/>
        <w:gridCol w:w="73"/>
      </w:tblGrid>
      <w:tr>
        <w:trPr>
          <w:tblHeader/>
        </w:trPr>
        <w:tc>
          <w:tcPr>
            <w:tcW w:w="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13" w:type="pct"/>
            <w:vAlign w:val="center"/>
            <w:tcBorders>
              <w:bottom w:val="single" w:sz="4" w:space="0" w:color="auto"/>
            </w:tcBorders>
          </w:tcPr>
          <w:p w:rsidR="0018722C">
            <w:pPr>
              <w:pStyle w:val="a7"/>
              <w:topLinePunct/>
              <w:ind w:leftChars="0" w:left="0" w:rightChars="0" w:right="0" w:firstLineChars="0" w:firstLine="0"/>
              <w:spacing w:line="240" w:lineRule="atLeast"/>
            </w:pPr>
            <w:r>
              <w:t>续表 3-13</w:t>
            </w:r>
          </w:p>
        </w:tc>
        <w:tc>
          <w:tcPr>
            <w:tcW w:w="23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 w:type="pct"/>
            <w:vAlign w:val="center"/>
          </w:tcPr>
          <w:p w:rsidR="0018722C">
            <w:pPr>
              <w:pStyle w:val="ac"/>
              <w:topLinePunct/>
              <w:ind w:leftChars="0" w:left="0" w:rightChars="0" w:right="0" w:firstLineChars="0" w:firstLine="0"/>
              <w:spacing w:line="240" w:lineRule="atLeast"/>
            </w:pPr>
          </w:p>
        </w:tc>
        <w:tc>
          <w:tcPr>
            <w:tcW w:w="2513" w:type="pct"/>
            <w:vAlign w:val="center"/>
          </w:tcPr>
          <w:p w:rsidR="0018722C">
            <w:pPr>
              <w:pStyle w:val="a5"/>
              <w:topLinePunct/>
              <w:ind w:leftChars="0" w:left="0" w:rightChars="0" w:right="0" w:firstLineChars="0" w:firstLine="0"/>
              <w:spacing w:line="240" w:lineRule="atLeast"/>
            </w:pPr>
            <w:r>
              <w:t>融合指标</w:t>
            </w:r>
          </w:p>
        </w:tc>
        <w:tc>
          <w:tcPr>
            <w:tcW w:w="2394" w:type="pct"/>
            <w:vAlign w:val="center"/>
          </w:tcPr>
          <w:p w:rsidR="0018722C">
            <w:pPr>
              <w:pStyle w:val="a5"/>
              <w:topLinePunct/>
              <w:ind w:leftChars="0" w:left="0" w:rightChars="0" w:right="0" w:firstLineChars="0" w:firstLine="0"/>
              <w:spacing w:line="240" w:lineRule="atLeast"/>
            </w:pPr>
            <w:r>
              <w:t>融合结果</w:t>
            </w:r>
          </w:p>
        </w:tc>
        <w:tc>
          <w:tcPr>
            <w:tcW w:w="43" w:type="pct"/>
            <w:vAlign w:val="center"/>
          </w:tcPr>
          <w:p w:rsidR="0018722C">
            <w:pPr>
              <w:pStyle w:val="ad"/>
              <w:topLinePunct/>
              <w:ind w:leftChars="0" w:left="0" w:rightChars="0" w:right="0" w:firstLineChars="0" w:firstLine="0"/>
              <w:spacing w:line="240" w:lineRule="atLeast"/>
            </w:pPr>
          </w:p>
        </w:tc>
      </w:tr>
      <w:tr>
        <w:tc>
          <w:tcPr>
            <w:tcW w:w="50" w:type="pct"/>
            <w:vAlign w:val="center"/>
          </w:tcPr>
          <w:p w:rsidR="0018722C">
            <w:pPr>
              <w:pStyle w:val="ac"/>
              <w:topLinePunct/>
              <w:ind w:leftChars="0" w:left="0" w:rightChars="0" w:right="0" w:firstLineChars="0" w:firstLine="0"/>
              <w:spacing w:line="240" w:lineRule="atLeast"/>
            </w:pPr>
          </w:p>
        </w:tc>
        <w:tc>
          <w:tcPr>
            <w:tcW w:w="2513" w:type="pct"/>
            <w:vAlign w:val="center"/>
          </w:tcPr>
          <w:p w:rsidR="0018722C">
            <w:pPr>
              <w:pStyle w:val="a5"/>
              <w:topLinePunct/>
              <w:ind w:leftChars="0" w:left="0" w:rightChars="0" w:right="0" w:firstLineChars="0" w:firstLine="0"/>
              <w:spacing w:line="240" w:lineRule="atLeast"/>
            </w:pPr>
            <w:r>
              <w:t>接种孔数</w:t>
            </w:r>
          </w:p>
        </w:tc>
        <w:tc>
          <w:tcPr>
            <w:tcW w:w="2394" w:type="pct"/>
            <w:vAlign w:val="center"/>
          </w:tcPr>
          <w:p w:rsidR="0018722C">
            <w:pPr>
              <w:pStyle w:val="affff9"/>
              <w:topLinePunct/>
              <w:ind w:leftChars="0" w:left="0" w:rightChars="0" w:right="0" w:firstLineChars="0" w:firstLine="0"/>
              <w:spacing w:line="240" w:lineRule="atLeast"/>
            </w:pPr>
            <w:r>
              <w:t>960</w:t>
            </w:r>
          </w:p>
        </w:tc>
        <w:tc>
          <w:tcPr>
            <w:tcW w:w="43" w:type="pct"/>
            <w:vAlign w:val="center"/>
          </w:tcPr>
          <w:p w:rsidR="0018722C">
            <w:pPr>
              <w:pStyle w:val="ad"/>
              <w:topLinePunct/>
              <w:ind w:leftChars="0" w:left="0" w:rightChars="0" w:right="0" w:firstLineChars="0" w:firstLine="0"/>
              <w:spacing w:line="240" w:lineRule="atLeast"/>
            </w:pPr>
          </w:p>
        </w:tc>
      </w:tr>
      <w:tr>
        <w:tc>
          <w:tcPr>
            <w:tcW w:w="50" w:type="pct"/>
            <w:vAlign w:val="center"/>
          </w:tcPr>
          <w:p w:rsidR="0018722C">
            <w:pPr>
              <w:pStyle w:val="ac"/>
              <w:topLinePunct/>
              <w:ind w:leftChars="0" w:left="0" w:rightChars="0" w:right="0" w:firstLineChars="0" w:firstLine="0"/>
              <w:spacing w:line="240" w:lineRule="atLeast"/>
            </w:pPr>
          </w:p>
        </w:tc>
        <w:tc>
          <w:tcPr>
            <w:tcW w:w="2513" w:type="pct"/>
            <w:vAlign w:val="center"/>
          </w:tcPr>
          <w:p w:rsidR="0018722C">
            <w:pPr>
              <w:pStyle w:val="a5"/>
              <w:topLinePunct/>
              <w:ind w:leftChars="0" w:left="0" w:rightChars="0" w:right="0" w:firstLineChars="0" w:firstLine="0"/>
              <w:spacing w:line="240" w:lineRule="atLeast"/>
            </w:pPr>
            <w:r>
              <w:t>融合细胞孔数</w:t>
            </w:r>
          </w:p>
        </w:tc>
        <w:tc>
          <w:tcPr>
            <w:tcW w:w="2394" w:type="pct"/>
            <w:vAlign w:val="center"/>
          </w:tcPr>
          <w:p w:rsidR="0018722C">
            <w:pPr>
              <w:pStyle w:val="affff9"/>
              <w:topLinePunct/>
              <w:ind w:leftChars="0" w:left="0" w:rightChars="0" w:right="0" w:firstLineChars="0" w:firstLine="0"/>
              <w:spacing w:line="240" w:lineRule="atLeast"/>
            </w:pPr>
            <w:r>
              <w:t>725</w:t>
            </w:r>
          </w:p>
        </w:tc>
        <w:tc>
          <w:tcPr>
            <w:tcW w:w="43" w:type="pct"/>
            <w:vAlign w:val="center"/>
          </w:tcPr>
          <w:p w:rsidR="0018722C">
            <w:pPr>
              <w:pStyle w:val="ad"/>
              <w:topLinePunct/>
              <w:ind w:leftChars="0" w:left="0" w:rightChars="0" w:right="0" w:firstLineChars="0" w:firstLine="0"/>
              <w:spacing w:line="240" w:lineRule="atLeast"/>
            </w:pPr>
          </w:p>
        </w:tc>
      </w:tr>
      <w:tr>
        <w:tc>
          <w:tcPr>
            <w:tcW w:w="50" w:type="pct"/>
            <w:vAlign w:val="center"/>
          </w:tcPr>
          <w:p w:rsidR="0018722C">
            <w:pPr>
              <w:pStyle w:val="ac"/>
              <w:topLinePunct/>
              <w:ind w:leftChars="0" w:left="0" w:rightChars="0" w:right="0" w:firstLineChars="0" w:firstLine="0"/>
              <w:spacing w:line="240" w:lineRule="atLeast"/>
            </w:pPr>
          </w:p>
        </w:tc>
        <w:tc>
          <w:tcPr>
            <w:tcW w:w="2513" w:type="pct"/>
            <w:vAlign w:val="center"/>
          </w:tcPr>
          <w:p w:rsidR="0018722C">
            <w:pPr>
              <w:pStyle w:val="a5"/>
              <w:topLinePunct/>
              <w:ind w:leftChars="0" w:left="0" w:rightChars="0" w:right="0" w:firstLineChars="0" w:firstLine="0"/>
              <w:spacing w:line="240" w:lineRule="atLeast"/>
            </w:pPr>
            <w:r>
              <w:t>融合率</w:t>
            </w:r>
            <w:r>
              <w:t>（</w:t>
            </w:r>
            <w:r>
              <w:t>%</w:t>
            </w:r>
            <w:r>
              <w:t>）</w:t>
            </w:r>
          </w:p>
        </w:tc>
        <w:tc>
          <w:tcPr>
            <w:tcW w:w="2394" w:type="pct"/>
            <w:vAlign w:val="center"/>
          </w:tcPr>
          <w:p w:rsidR="0018722C">
            <w:pPr>
              <w:pStyle w:val="affff9"/>
              <w:topLinePunct/>
              <w:ind w:leftChars="0" w:left="0" w:rightChars="0" w:right="0" w:firstLineChars="0" w:firstLine="0"/>
              <w:spacing w:line="240" w:lineRule="atLeast"/>
            </w:pPr>
            <w:r>
              <w:t>75.5%</w:t>
            </w:r>
          </w:p>
        </w:tc>
        <w:tc>
          <w:tcPr>
            <w:tcW w:w="43" w:type="pct"/>
            <w:vAlign w:val="center"/>
          </w:tcPr>
          <w:p w:rsidR="0018722C">
            <w:pPr>
              <w:pStyle w:val="ad"/>
              <w:topLinePunct/>
              <w:ind w:leftChars="0" w:left="0" w:rightChars="0" w:right="0" w:firstLineChars="0" w:firstLine="0"/>
              <w:spacing w:line="240" w:lineRule="atLeast"/>
            </w:pPr>
          </w:p>
        </w:tc>
      </w:tr>
      <w:tr>
        <w:tc>
          <w:tcPr>
            <w:tcW w:w="50" w:type="pct"/>
            <w:vAlign w:val="center"/>
          </w:tcPr>
          <w:p w:rsidR="0018722C">
            <w:pPr>
              <w:pStyle w:val="ac"/>
              <w:topLinePunct/>
              <w:ind w:leftChars="0" w:left="0" w:rightChars="0" w:right="0" w:firstLineChars="0" w:firstLine="0"/>
              <w:spacing w:line="240" w:lineRule="atLeast"/>
            </w:pPr>
          </w:p>
        </w:tc>
        <w:tc>
          <w:tcPr>
            <w:tcW w:w="2513" w:type="pct"/>
            <w:vAlign w:val="center"/>
          </w:tcPr>
          <w:p w:rsidR="0018722C">
            <w:pPr>
              <w:pStyle w:val="a5"/>
              <w:topLinePunct/>
              <w:ind w:leftChars="0" w:left="0" w:rightChars="0" w:right="0" w:firstLineChars="0" w:firstLine="0"/>
              <w:spacing w:line="240" w:lineRule="atLeast"/>
            </w:pPr>
            <w:r>
              <w:t>阳性孔数</w:t>
            </w:r>
          </w:p>
        </w:tc>
        <w:tc>
          <w:tcPr>
            <w:tcW w:w="2394" w:type="pct"/>
            <w:vAlign w:val="center"/>
          </w:tcPr>
          <w:p w:rsidR="0018722C">
            <w:pPr>
              <w:pStyle w:val="affff9"/>
              <w:topLinePunct/>
              <w:ind w:leftChars="0" w:left="0" w:rightChars="0" w:right="0" w:firstLineChars="0" w:firstLine="0"/>
              <w:spacing w:line="240" w:lineRule="atLeast"/>
            </w:pPr>
            <w:r>
              <w:t>79</w:t>
            </w:r>
          </w:p>
        </w:tc>
        <w:tc>
          <w:tcPr>
            <w:tcW w:w="43" w:type="pct"/>
            <w:vAlign w:val="center"/>
          </w:tcPr>
          <w:p w:rsidR="0018722C">
            <w:pPr>
              <w:pStyle w:val="ad"/>
              <w:topLinePunct/>
              <w:ind w:leftChars="0" w:left="0" w:rightChars="0" w:right="0" w:firstLineChars="0" w:firstLine="0"/>
              <w:spacing w:line="240" w:lineRule="atLeast"/>
            </w:pPr>
          </w:p>
        </w:tc>
      </w:tr>
      <w:tr>
        <w:tc>
          <w:tcPr>
            <w:tcW w:w="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513" w:type="pct"/>
            <w:vAlign w:val="center"/>
            <w:tcBorders>
              <w:top w:val="single" w:sz="4" w:space="0" w:color="auto"/>
            </w:tcBorders>
          </w:tcPr>
          <w:p w:rsidR="0018722C">
            <w:pPr>
              <w:pStyle w:val="aff1"/>
              <w:topLinePunct/>
              <w:ind w:leftChars="0" w:left="0" w:rightChars="0" w:right="0" w:firstLineChars="0" w:firstLine="0"/>
              <w:spacing w:line="240" w:lineRule="atLeast"/>
            </w:pPr>
            <w:r>
              <w:t>阳性率</w:t>
            </w:r>
            <w:r>
              <w:t>（</w:t>
            </w:r>
            <w:r>
              <w:t>%</w:t>
            </w:r>
            <w:r>
              <w:t>）</w:t>
            </w:r>
          </w:p>
        </w:tc>
        <w:tc>
          <w:tcPr>
            <w:tcW w:w="2394" w:type="pct"/>
            <w:vAlign w:val="center"/>
            <w:tcBorders>
              <w:top w:val="single" w:sz="4" w:space="0" w:color="auto"/>
            </w:tcBorders>
          </w:tcPr>
          <w:p w:rsidR="0018722C">
            <w:pPr>
              <w:pStyle w:val="affff9"/>
              <w:topLinePunct/>
              <w:ind w:leftChars="0" w:left="0" w:rightChars="0" w:right="0" w:firstLineChars="0" w:firstLine="0"/>
              <w:spacing w:line="240" w:lineRule="atLeast"/>
            </w:pPr>
            <w:r>
              <w:t>8.22%</w:t>
            </w:r>
          </w:p>
        </w:tc>
        <w:tc>
          <w:tcPr>
            <w:tcW w:w="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BodyText"/>
        <w:spacing w:line="352" w:lineRule="auto" w:before="34"/>
        <w:ind w:leftChars="0" w:left="218" w:rightChars="0" w:right="211" w:firstLineChars="0" w:firstLine="419"/>
        <w:topLinePunct/>
      </w:pPr>
      <w:r>
        <w:rPr>
          <w:rFonts w:ascii="Times New Roman" w:eastAsia="Times New Roman"/>
        </w:rPr>
        <w:t>5</w:t>
      </w:r>
      <w:r>
        <w:rPr>
          <w:spacing w:val="-4"/>
        </w:rPr>
        <w:t>次亚克隆后获得了</w:t>
      </w:r>
      <w:r>
        <w:rPr>
          <w:rFonts w:ascii="Times New Roman" w:eastAsia="Times New Roman"/>
          <w:spacing w:val="-5"/>
        </w:rPr>
        <w:t>1</w:t>
      </w:r>
      <w:r>
        <w:rPr>
          <w:rFonts w:ascii="Times New Roman" w:eastAsia="Times New Roman"/>
        </w:rPr>
        <w:t>1</w:t>
      </w:r>
      <w:r>
        <w:rPr>
          <w:spacing w:val="-4"/>
        </w:rPr>
        <w:t>株杂交瘤细胞，分别测定其半数抑制浓度</w:t>
      </w:r>
      <w:r>
        <w:rPr>
          <w:spacing w:val="0"/>
        </w:rPr>
        <w:t>（</w:t>
      </w:r>
      <w:r>
        <w:rPr>
          <w:rFonts w:ascii="Times New Roman" w:eastAsia="Times New Roman"/>
          <w:i/>
          <w:spacing w:val="0"/>
        </w:rPr>
        <w:t>I</w:t>
      </w:r>
      <w:r>
        <w:rPr>
          <w:rFonts w:ascii="Times New Roman" w:eastAsia="Times New Roman"/>
          <w:i/>
        </w:rPr>
        <w:t>C</w:t>
      </w:r>
      <w:r>
        <w:rPr>
          <w:rFonts w:ascii="Times New Roman" w:eastAsia="Times New Roman"/>
          <w:i/>
          <w:spacing w:val="0"/>
          <w:w w:val="100"/>
          <w:position w:val="-2"/>
          <w:sz w:val="16"/>
        </w:rPr>
        <w:t>50</w:t>
      </w:r>
      <w:r>
        <w:rPr>
          <w:spacing w:val="-60"/>
        </w:rPr>
        <w:t>）</w:t>
      </w:r>
      <w:r>
        <w:rPr>
          <w:spacing w:val="-10"/>
        </w:rPr>
        <w:t>，筛</w:t>
      </w:r>
      <w:r>
        <w:rPr>
          <w:spacing w:val="-18"/>
        </w:rPr>
        <w:t>选出</w:t>
      </w:r>
      <w:r>
        <w:rPr>
          <w:rFonts w:ascii="Times New Roman" w:eastAsia="Times New Roman"/>
        </w:rPr>
        <w:t>3</w:t>
      </w:r>
      <w:r>
        <w:rPr>
          <w:spacing w:val="-3"/>
        </w:rPr>
        <w:t>株杂交瘤细胞，分别命名</w:t>
      </w:r>
      <w:r>
        <w:rPr>
          <w:rFonts w:ascii="Times New Roman" w:eastAsia="Times New Roman"/>
        </w:rPr>
        <w:t>5G</w:t>
      </w:r>
      <w:r>
        <w:rPr>
          <w:rFonts w:ascii="Times New Roman" w:eastAsia="Times New Roman"/>
          <w:position w:val="-2"/>
          <w:sz w:val="16"/>
        </w:rPr>
        <w:t>1</w:t>
      </w:r>
      <w:r>
        <w:t>、</w:t>
      </w:r>
      <w:r>
        <w:rPr>
          <w:rFonts w:ascii="Times New Roman" w:eastAsia="Times New Roman"/>
        </w:rPr>
        <w:t>5G</w:t>
      </w:r>
      <w:r>
        <w:rPr>
          <w:rFonts w:ascii="Times New Roman" w:eastAsia="Times New Roman"/>
          <w:position w:val="-2"/>
          <w:sz w:val="16"/>
        </w:rPr>
        <w:t>2</w:t>
      </w:r>
      <w:r>
        <w:rPr>
          <w:spacing w:val="-16"/>
        </w:rPr>
        <w:t>和</w:t>
      </w:r>
      <w:r>
        <w:rPr>
          <w:rFonts w:ascii="Times New Roman" w:eastAsia="Times New Roman"/>
        </w:rPr>
        <w:t>8D</w:t>
      </w:r>
      <w:r>
        <w:rPr>
          <w:rFonts w:ascii="Times New Roman" w:eastAsia="Times New Roman"/>
          <w:position w:val="-2"/>
          <w:sz w:val="16"/>
        </w:rPr>
        <w:t>2</w:t>
      </w:r>
      <w:r>
        <w:rPr>
          <w:spacing w:val="0"/>
        </w:rPr>
        <w:t>经多次传代、冻存及复苏，</w:t>
      </w:r>
      <w:r>
        <w:rPr>
          <w:rFonts w:ascii="Times New Roman" w:eastAsia="Times New Roman"/>
        </w:rPr>
        <w:t>3</w:t>
      </w:r>
      <w:r>
        <w:rPr>
          <w:spacing w:val="-2"/>
        </w:rPr>
        <w:t>株杂交瘤细胞均能稳定分泌</w:t>
      </w:r>
      <w:r>
        <w:rPr>
          <w:rFonts w:ascii="Times New Roman" w:eastAsia="Times New Roman"/>
        </w:rPr>
        <w:t>SH Mab</w:t>
      </w:r>
      <w:r>
        <w:rPr>
          <w:spacing w:val="-10"/>
        </w:rPr>
        <w:t>。图</w:t>
      </w:r>
      <w:r>
        <w:rPr>
          <w:rFonts w:ascii="Times New Roman" w:eastAsia="Times New Roman"/>
        </w:rPr>
        <w:t>3-7</w:t>
      </w:r>
      <w:r w:rsidR="001852F3">
        <w:rPr>
          <w:rFonts w:ascii="Times New Roman" w:eastAsia="Times New Roman"/>
        </w:rPr>
        <w:t xml:space="preserve"> </w:t>
      </w:r>
      <w:r>
        <w:t>为杂交瘤细胞株。</w:t>
      </w:r>
    </w:p>
    <w:p w:rsidR="0018722C">
      <w:pPr>
        <w:pStyle w:val="aff7"/>
        <w:topLinePunct/>
      </w:pPr>
      <w:r>
        <w:drawing>
          <wp:inline>
            <wp:extent cx="3323589" cy="1761489"/>
            <wp:effectExtent l="0" t="0" r="0" b="0"/>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36" cstate="print"/>
                    <a:stretch>
                      <a:fillRect/>
                    </a:stretch>
                  </pic:blipFill>
                  <pic:spPr>
                    <a:xfrm>
                      <a:off x="0" y="0"/>
                      <a:ext cx="3323589" cy="1761489"/>
                    </a:xfrm>
                    <a:prstGeom prst="rect">
                      <a:avLst/>
                    </a:prstGeom>
                  </pic:spPr>
                </pic:pic>
              </a:graphicData>
            </a:graphic>
          </wp:inline>
        </w:drawing>
      </w:r>
    </w:p>
    <w:p w:rsidR="0018722C">
      <w:pPr>
        <w:topLinePunct/>
      </w:pPr>
      <w:bookmarkStart w:id="997123" w:name="_cwCmt3"/>
      <w:r>
        <w:rPr>
          <w:rFonts w:cstheme="minorBidi" w:hAnsiTheme="minorHAnsi" w:eastAsiaTheme="minorHAnsi" w:asciiTheme="minorHAnsi" w:ascii="Times New Roman" w:eastAsia="Times New Roman"/>
        </w:rPr>
        <w:t>1</w:t>
      </w:r>
      <w:r>
        <w:rPr>
          <w:rFonts w:ascii="黑体" w:eastAsia="黑体" w:hint="eastAsia" w:cstheme="minorBidi" w:hAnsiTheme="minorHAnsi"/>
        </w:rPr>
        <w:t>：</w:t>
      </w:r>
      <w:r>
        <w:rPr>
          <w:rFonts w:ascii="黑体" w:eastAsia="黑体" w:hint="eastAsia" w:cstheme="minorBidi" w:hAnsiTheme="minorHAnsi"/>
        </w:rPr>
        <w:t>第</w:t>
      </w:r>
      <w:r>
        <w:rPr>
          <w:rFonts w:ascii="黑体" w:eastAsia="黑体" w:hint="eastAsia" w:cstheme="minorBidi" w:hAnsiTheme="minorHAnsi"/>
        </w:rPr>
        <w:t>一</w:t>
      </w:r>
      <w:r>
        <w:rPr>
          <w:rFonts w:ascii="黑体" w:eastAsia="黑体" w:hint="eastAsia" w:cstheme="minorBidi" w:hAnsiTheme="minorHAnsi"/>
        </w:rPr>
        <w:t>次</w:t>
      </w:r>
      <w:r>
        <w:rPr>
          <w:rFonts w:ascii="黑体" w:eastAsia="黑体" w:hint="eastAsia" w:cstheme="minorBidi" w:hAnsiTheme="minorHAnsi"/>
        </w:rPr>
        <w:t>亚</w:t>
      </w:r>
      <w:r>
        <w:rPr>
          <w:rFonts w:ascii="黑体" w:eastAsia="黑体" w:hint="eastAsia" w:cstheme="minorBidi" w:hAnsiTheme="minorHAnsi"/>
        </w:rPr>
        <w:t>克</w:t>
      </w:r>
      <w:r>
        <w:rPr>
          <w:rFonts w:ascii="黑体" w:eastAsia="黑体" w:hint="eastAsia" w:cstheme="minorBidi" w:hAnsiTheme="minorHAnsi"/>
        </w:rPr>
        <w:t>隆</w:t>
      </w:r>
      <w:r>
        <w:rPr>
          <w:rFonts w:ascii="黑体" w:eastAsia="黑体" w:hint="eastAsia" w:cstheme="minorBidi" w:hAnsiTheme="minorHAnsi"/>
        </w:rPr>
        <w:t>细</w:t>
      </w:r>
      <w:r>
        <w:rPr>
          <w:rFonts w:ascii="黑体" w:eastAsia="黑体" w:hint="eastAsia" w:cstheme="minorBidi" w:hAnsiTheme="minorHAnsi"/>
        </w:rPr>
        <w:t>胞株</w:t>
      </w:r>
      <w:r>
        <w:rPr>
          <w:rFonts w:ascii="Times New Roman" w:eastAsia="Times New Roman" w:cstheme="minorBidi" w:hAnsiTheme="minorHAnsi"/>
        </w:rPr>
        <w:t>2</w:t>
      </w:r>
      <w:r>
        <w:rPr>
          <w:rFonts w:ascii="黑体" w:eastAsia="黑体" w:hint="eastAsia" w:cstheme="minorBidi" w:hAnsiTheme="minorHAnsi"/>
        </w:rPr>
        <w:t>：</w:t>
      </w:r>
      <w:r>
        <w:rPr>
          <w:rFonts w:ascii="黑体" w:eastAsia="黑体" w:hint="eastAsia" w:cstheme="minorBidi" w:hAnsiTheme="minorHAnsi"/>
        </w:rPr>
        <w:t>第</w:t>
      </w:r>
      <w:r>
        <w:rPr>
          <w:rFonts w:ascii="黑体" w:eastAsia="黑体" w:hint="eastAsia" w:cstheme="minorBidi" w:hAnsiTheme="minorHAnsi"/>
        </w:rPr>
        <w:t>二</w:t>
      </w:r>
      <w:r>
        <w:rPr>
          <w:rFonts w:ascii="黑体" w:eastAsia="黑体" w:hint="eastAsia" w:cstheme="minorBidi" w:hAnsiTheme="minorHAnsi"/>
        </w:rPr>
        <w:t>次</w:t>
      </w:r>
      <w:r>
        <w:rPr>
          <w:rFonts w:ascii="黑体" w:eastAsia="黑体" w:hint="eastAsia" w:cstheme="minorBidi" w:hAnsiTheme="minorHAnsi"/>
        </w:rPr>
        <w:t>亚</w:t>
      </w:r>
      <w:r>
        <w:rPr>
          <w:rFonts w:ascii="黑体" w:eastAsia="黑体" w:hint="eastAsia" w:cstheme="minorBidi" w:hAnsiTheme="minorHAnsi"/>
        </w:rPr>
        <w:t>克</w:t>
      </w:r>
      <w:r>
        <w:rPr>
          <w:rFonts w:ascii="黑体" w:eastAsia="黑体" w:hint="eastAsia" w:cstheme="minorBidi" w:hAnsiTheme="minorHAnsi"/>
        </w:rPr>
        <w:t>隆</w:t>
      </w:r>
      <w:r>
        <w:rPr>
          <w:rFonts w:ascii="黑体" w:eastAsia="黑体" w:hint="eastAsia" w:cstheme="minorBidi" w:hAnsiTheme="minorHAnsi"/>
        </w:rPr>
        <w:t>细</w:t>
      </w:r>
      <w:r>
        <w:rPr>
          <w:rFonts w:ascii="黑体" w:eastAsia="黑体" w:hint="eastAsia" w:cstheme="minorBidi" w:hAnsiTheme="minorHAnsi"/>
        </w:rPr>
        <w:t>胞株</w:t>
      </w:r>
      <w:bookmarkEnd w:id="997123"/>
    </w:p>
    <w:p w:rsidR="0018722C">
      <w:pPr>
        <w:topLinePunct/>
      </w:pPr>
      <w:r>
        <w:rPr>
          <w:rFonts w:cstheme="minorBidi" w:hAnsiTheme="minorHAnsi" w:eastAsiaTheme="minorHAnsi" w:asciiTheme="minorHAnsi" w:ascii="Times New Roman" w:eastAsia="Times New Roman"/>
        </w:rPr>
        <w:t>3</w:t>
      </w:r>
      <w:r>
        <w:rPr>
          <w:rFonts w:ascii="黑体" w:eastAsia="黑体" w:hint="eastAsia" w:cstheme="minorBidi" w:hAnsiTheme="minorHAnsi"/>
        </w:rPr>
        <w:t>：</w:t>
      </w:r>
      <w:r>
        <w:rPr>
          <w:rFonts w:ascii="黑体" w:eastAsia="黑体" w:hint="eastAsia" w:cstheme="minorBidi" w:hAnsiTheme="minorHAnsi"/>
        </w:rPr>
        <w:t>第</w:t>
      </w:r>
      <w:r>
        <w:rPr>
          <w:rFonts w:ascii="黑体" w:eastAsia="黑体" w:hint="eastAsia" w:cstheme="minorBidi" w:hAnsiTheme="minorHAnsi"/>
        </w:rPr>
        <w:t>三</w:t>
      </w:r>
      <w:r>
        <w:rPr>
          <w:rFonts w:ascii="黑体" w:eastAsia="黑体" w:hint="eastAsia" w:cstheme="minorBidi" w:hAnsiTheme="minorHAnsi"/>
        </w:rPr>
        <w:t>次</w:t>
      </w:r>
      <w:r>
        <w:rPr>
          <w:rFonts w:ascii="黑体" w:eastAsia="黑体" w:hint="eastAsia" w:cstheme="minorBidi" w:hAnsiTheme="minorHAnsi"/>
        </w:rPr>
        <w:t>亚</w:t>
      </w:r>
      <w:r>
        <w:rPr>
          <w:rFonts w:ascii="黑体" w:eastAsia="黑体" w:hint="eastAsia" w:cstheme="minorBidi" w:hAnsiTheme="minorHAnsi"/>
        </w:rPr>
        <w:t>克</w:t>
      </w:r>
      <w:r>
        <w:rPr>
          <w:rFonts w:ascii="黑体" w:eastAsia="黑体" w:hint="eastAsia" w:cstheme="minorBidi" w:hAnsiTheme="minorHAnsi"/>
        </w:rPr>
        <w:t>隆</w:t>
      </w:r>
      <w:r>
        <w:rPr>
          <w:rFonts w:ascii="黑体" w:eastAsia="黑体" w:hint="eastAsia" w:cstheme="minorBidi" w:hAnsiTheme="minorHAnsi"/>
        </w:rPr>
        <w:t>细</w:t>
      </w:r>
      <w:r>
        <w:rPr>
          <w:rFonts w:ascii="黑体" w:eastAsia="黑体" w:hint="eastAsia" w:cstheme="minorBidi" w:hAnsiTheme="minorHAnsi"/>
        </w:rPr>
        <w:t>胞株</w:t>
      </w:r>
      <w:r>
        <w:rPr>
          <w:rFonts w:ascii="Times New Roman" w:eastAsia="Times New Roman" w:cstheme="minorBidi" w:hAnsiTheme="minorHAnsi"/>
        </w:rPr>
        <w:t>4</w:t>
      </w:r>
      <w:r>
        <w:rPr>
          <w:rFonts w:ascii="黑体" w:eastAsia="黑体" w:hint="eastAsia" w:cstheme="minorBidi" w:hAnsiTheme="minorHAnsi"/>
        </w:rPr>
        <w:t>：</w:t>
      </w:r>
      <w:r>
        <w:rPr>
          <w:rFonts w:ascii="黑体" w:eastAsia="黑体" w:hint="eastAsia" w:cstheme="minorBidi" w:hAnsiTheme="minorHAnsi"/>
        </w:rPr>
        <w:t>第</w:t>
      </w:r>
      <w:r>
        <w:rPr>
          <w:rFonts w:ascii="黑体" w:eastAsia="黑体" w:hint="eastAsia" w:cstheme="minorBidi" w:hAnsiTheme="minorHAnsi"/>
        </w:rPr>
        <w:t>四</w:t>
      </w:r>
      <w:r>
        <w:rPr>
          <w:rFonts w:ascii="黑体" w:eastAsia="黑体" w:hint="eastAsia" w:cstheme="minorBidi" w:hAnsiTheme="minorHAnsi"/>
        </w:rPr>
        <w:t>次</w:t>
      </w:r>
      <w:r>
        <w:rPr>
          <w:rFonts w:ascii="黑体" w:eastAsia="黑体" w:hint="eastAsia" w:cstheme="minorBidi" w:hAnsiTheme="minorHAnsi"/>
        </w:rPr>
        <w:t>亚</w:t>
      </w:r>
      <w:r>
        <w:rPr>
          <w:rFonts w:ascii="黑体" w:eastAsia="黑体" w:hint="eastAsia" w:cstheme="minorBidi" w:hAnsiTheme="minorHAnsi"/>
        </w:rPr>
        <w:t>克</w:t>
      </w:r>
      <w:r>
        <w:rPr>
          <w:rFonts w:ascii="黑体" w:eastAsia="黑体" w:hint="eastAsia" w:cstheme="minorBidi" w:hAnsiTheme="minorHAnsi"/>
        </w:rPr>
        <w:t>隆</w:t>
      </w:r>
      <w:r>
        <w:rPr>
          <w:rFonts w:ascii="黑体" w:eastAsia="黑体" w:hint="eastAsia" w:cstheme="minorBidi" w:hAnsiTheme="minorHAnsi"/>
        </w:rPr>
        <w:t>细</w:t>
      </w:r>
      <w:r>
        <w:rPr>
          <w:rFonts w:ascii="黑体" w:eastAsia="黑体" w:hint="eastAsia" w:cstheme="minorBidi" w:hAnsiTheme="minorHAnsi"/>
        </w:rPr>
        <w:t>胞株</w:t>
      </w:r>
      <w:bookmarkStart w:name="_bookmark38" w:id="75"/>
      <w:bookmarkEnd w:id="75"/>
      <w:r>
        <w:rPr>
          <w:rFonts w:ascii="黑体" w:eastAsia="黑体" w:hint="eastAsia" w:cstheme="minorBidi" w:hAnsiTheme="minorHAnsi"/>
        </w:rPr>
        <w:t>图</w:t>
      </w:r>
      <w:r>
        <w:rPr>
          <w:rFonts w:ascii="Times New Roman" w:eastAsia="Times New Roman" w:cstheme="minorBidi" w:hAnsiTheme="minorHAnsi"/>
        </w:rPr>
        <w:t>3-7</w:t>
      </w:r>
      <w:r>
        <w:rPr>
          <w:rFonts w:ascii="黑体" w:eastAsia="黑体" w:hint="eastAsia" w:cstheme="minorBidi" w:hAnsiTheme="minorHAnsi"/>
        </w:rPr>
        <w:t>杂</w:t>
      </w:r>
      <w:r>
        <w:rPr>
          <w:rFonts w:ascii="黑体" w:eastAsia="黑体" w:hint="eastAsia" w:cstheme="minorBidi" w:hAnsiTheme="minorHAnsi"/>
        </w:rPr>
        <w:t>交</w:t>
      </w:r>
      <w:r>
        <w:rPr>
          <w:rFonts w:ascii="黑体" w:eastAsia="黑体" w:hint="eastAsia" w:cstheme="minorBidi" w:hAnsiTheme="minorHAnsi"/>
        </w:rPr>
        <w:t>瘤</w:t>
      </w:r>
      <w:r>
        <w:rPr>
          <w:rFonts w:ascii="黑体" w:eastAsia="黑体" w:hint="eastAsia" w:cstheme="minorBidi" w:hAnsiTheme="minorHAnsi"/>
        </w:rPr>
        <w:t>细</w:t>
      </w:r>
      <w:r>
        <w:rPr>
          <w:rFonts w:ascii="黑体" w:eastAsia="黑体" w:hint="eastAsia" w:cstheme="minorBidi" w:hAnsiTheme="minorHAnsi"/>
        </w:rPr>
        <w:t>胞株</w:t>
      </w:r>
    </w:p>
    <w:p w:rsidR="0018722C">
      <w:pPr>
        <w:topLinePunct/>
      </w:pPr>
      <w:r>
        <w:rPr>
          <w:rFonts w:cstheme="minorBidi" w:hAnsiTheme="minorHAnsi" w:eastAsiaTheme="minorHAnsi" w:asciiTheme="minorHAnsi" w:ascii="Times New Roman"/>
        </w:rPr>
        <w:t>1: the first subclone</w:t>
      </w:r>
      <w:r>
        <w:rPr>
          <w:rFonts w:ascii="Times New Roman" w:cstheme="minorBidi" w:hAnsiTheme="minorHAnsi" w:eastAsiaTheme="minorHAnsi"/>
        </w:rPr>
        <w:t> </w:t>
      </w:r>
      <w:r>
        <w:rPr>
          <w:rFonts w:ascii="Times New Roman" w:cstheme="minorBidi" w:hAnsiTheme="minorHAnsi" w:eastAsiaTheme="minorHAnsi"/>
        </w:rPr>
        <w:t>cell</w:t>
      </w:r>
      <w:r>
        <w:rPr>
          <w:rFonts w:ascii="Times New Roman" w:cstheme="minorBidi" w:hAnsiTheme="minorHAnsi" w:eastAsiaTheme="minorHAnsi"/>
        </w:rPr>
        <w:t> </w:t>
      </w:r>
      <w:r>
        <w:rPr>
          <w:rFonts w:ascii="Times New Roman" w:cstheme="minorBidi" w:hAnsiTheme="minorHAnsi" w:eastAsiaTheme="minorHAnsi"/>
        </w:rPr>
        <w:t>strains</w:t>
      </w:r>
      <w:r w:rsidRPr="00000000">
        <w:rPr>
          <w:rFonts w:cstheme="minorBidi" w:hAnsiTheme="minorHAnsi" w:eastAsiaTheme="minorHAnsi" w:asciiTheme="minorHAnsi"/>
        </w:rPr>
        <w:tab/>
      </w:r>
      <w:r>
        <w:t>2: the second subclone</w:t>
      </w:r>
      <w:r>
        <w:rPr>
          <w:rFonts w:ascii="Times New Roman" w:cstheme="minorBidi" w:hAnsiTheme="minorHAnsi" w:eastAsiaTheme="minorHAnsi"/>
        </w:rPr>
        <w:t> </w:t>
      </w:r>
      <w:r>
        <w:rPr>
          <w:rFonts w:ascii="Times New Roman" w:cstheme="minorBidi" w:hAnsiTheme="minorHAnsi" w:eastAsiaTheme="minorHAnsi"/>
        </w:rPr>
        <w:t>cell</w:t>
      </w:r>
      <w:r>
        <w:rPr>
          <w:rFonts w:ascii="Times New Roman" w:cstheme="minorBidi" w:hAnsiTheme="minorHAnsi" w:eastAsiaTheme="minorHAnsi"/>
        </w:rPr>
        <w:t> </w:t>
      </w:r>
      <w:r>
        <w:rPr>
          <w:rFonts w:ascii="Times New Roman" w:cstheme="minorBidi" w:hAnsiTheme="minorHAnsi" w:eastAsiaTheme="minorHAnsi"/>
        </w:rPr>
        <w:t>strains</w:t>
      </w:r>
      <w:r>
        <w:rPr>
          <w:rFonts w:ascii="Times New Roman" w:cstheme="minorBidi" w:hAnsiTheme="minorHAnsi" w:eastAsiaTheme="minorHAnsi"/>
        </w:rPr>
        <w:t> </w:t>
      </w:r>
      <w:r>
        <w:rPr>
          <w:rFonts w:ascii="Times New Roman" w:cstheme="minorBidi" w:hAnsiTheme="minorHAnsi" w:eastAsiaTheme="minorHAnsi"/>
        </w:rPr>
        <w:t>3: the third subclone</w:t>
      </w:r>
      <w:r>
        <w:rPr>
          <w:rFonts w:ascii="Times New Roman" w:cstheme="minorBidi" w:hAnsiTheme="minorHAnsi" w:eastAsiaTheme="minorHAnsi"/>
        </w:rPr>
        <w:t> </w:t>
      </w:r>
      <w:r>
        <w:rPr>
          <w:rFonts w:ascii="Times New Roman" w:cstheme="minorBidi" w:hAnsiTheme="minorHAnsi" w:eastAsiaTheme="minorHAnsi"/>
        </w:rPr>
        <w:t>cell</w:t>
      </w:r>
      <w:r>
        <w:rPr>
          <w:rFonts w:ascii="Times New Roman" w:cstheme="minorBidi" w:hAnsiTheme="minorHAnsi" w:eastAsiaTheme="minorHAnsi"/>
        </w:rPr>
        <w:t> </w:t>
      </w:r>
      <w:r>
        <w:rPr>
          <w:rFonts w:ascii="Times New Roman" w:cstheme="minorBidi" w:hAnsiTheme="minorHAnsi" w:eastAsiaTheme="minorHAnsi"/>
        </w:rPr>
        <w:t>strains</w:t>
      </w:r>
      <w:r w:rsidRPr="00000000">
        <w:rPr>
          <w:rFonts w:cstheme="minorBidi" w:hAnsiTheme="minorHAnsi" w:eastAsiaTheme="minorHAnsi" w:asciiTheme="minorHAnsi"/>
        </w:rPr>
        <w:tab/>
      </w:r>
      <w:r w:rsidR="001852F3">
        <w:t>4</w:t>
      </w:r>
      <w:r w:rsidR="004B696B">
        <w:t>:</w:t>
      </w:r>
      <w:r w:rsidR="001852F3">
        <w:t xml:space="preserve"> </w:t>
      </w:r>
      <w:r w:rsidR="001852F3">
        <w:t xml:space="preserve">the fourth subcloned</w:t>
      </w:r>
      <w:r>
        <w:rPr>
          <w:rFonts w:ascii="Times New Roman" w:cstheme="minorBidi" w:hAnsiTheme="minorHAnsi" w:eastAsiaTheme="minorHAnsi"/>
        </w:rPr>
        <w:t> </w:t>
      </w:r>
      <w:r>
        <w:rPr>
          <w:rFonts w:ascii="Times New Roman" w:cstheme="minorBidi" w:hAnsiTheme="minorHAnsi" w:eastAsiaTheme="minorHAnsi"/>
        </w:rPr>
        <w:t>cell</w:t>
      </w:r>
      <w:r>
        <w:rPr>
          <w:rFonts w:ascii="Times New Roman" w:cstheme="minorBidi" w:hAnsiTheme="minorHAnsi" w:eastAsiaTheme="minorHAnsi"/>
        </w:rPr>
        <w:t> </w:t>
      </w:r>
      <w:r>
        <w:rPr>
          <w:rFonts w:ascii="Times New Roman" w:cstheme="minorBidi" w:hAnsiTheme="minorHAnsi" w:eastAsiaTheme="minorHAnsi"/>
        </w:rPr>
        <w:t>lines</w:t>
      </w:r>
      <w:r>
        <w:rPr>
          <w:rFonts w:ascii="Times New Roman" w:cstheme="minorBidi" w:hAnsiTheme="minorHAnsi" w:eastAsiaTheme="minorHAnsi"/>
        </w:rPr>
        <w:t> </w:t>
      </w:r>
      <w:r>
        <w:rPr>
          <w:rFonts w:ascii="Times New Roman" w:cstheme="minorBidi" w:hAnsiTheme="minorHAnsi" w:eastAsiaTheme="minorHAnsi"/>
        </w:rPr>
        <w:t>Fig.</w:t>
      </w:r>
      <w:r>
        <w:rPr>
          <w:rFonts w:ascii="Times New Roman" w:cstheme="minorBidi" w:hAnsiTheme="minorHAnsi" w:eastAsiaTheme="minorHAnsi"/>
        </w:rPr>
        <w:t> </w:t>
      </w:r>
      <w:r>
        <w:rPr>
          <w:rFonts w:ascii="Times New Roman" w:cstheme="minorBidi" w:hAnsiTheme="minorHAnsi" w:eastAsiaTheme="minorHAnsi"/>
        </w:rPr>
        <w:t>3-7</w:t>
      </w:r>
      <w:r w:rsidRPr="00000000">
        <w:rPr>
          <w:rFonts w:cstheme="minorBidi" w:hAnsiTheme="minorHAnsi" w:eastAsiaTheme="minorHAnsi" w:asciiTheme="minorHAnsi"/>
        </w:rPr>
        <w:tab/>
      </w:r>
      <w:r>
        <w:t>hybridoma cell</w:t>
      </w:r>
      <w:r>
        <w:rPr>
          <w:rFonts w:ascii="Times New Roman" w:cstheme="minorBidi" w:hAnsiTheme="minorHAnsi" w:eastAsiaTheme="minorHAnsi"/>
        </w:rPr>
        <w:t> </w:t>
      </w:r>
      <w:r>
        <w:rPr>
          <w:rFonts w:ascii="Times New Roman" w:cstheme="minorBidi" w:hAnsiTheme="minorHAnsi" w:eastAsiaTheme="minorHAnsi"/>
        </w:rPr>
        <w:t>line</w:t>
      </w:r>
      <w:r>
        <w:rPr>
          <w:rFonts w:ascii="Times New Roman" w:cstheme="minorBidi" w:hAnsiTheme="minorHAnsi" w:eastAsiaTheme="minorHAnsi"/>
        </w:rPr>
        <w:t>s</w:t>
      </w:r>
    </w:p>
    <w:p w:rsidR="0018722C">
      <w:pPr>
        <w:pStyle w:val="Heading3"/>
        <w:topLinePunct/>
        <w:ind w:left="200" w:hangingChars="200" w:hanging="200"/>
      </w:pPr>
      <w:r>
        <w:rPr>
          <w:b/>
        </w:rPr>
        <w:t>3.3.8</w:t>
      </w:r>
      <w:r>
        <w:t xml:space="preserve"> </w:t>
      </w:r>
      <w:r>
        <w:t>阳性细胞株染色体分析与阳性细</w:t>
      </w:r>
      <w:r w:rsidR="001852F3">
        <w:t xml:space="preserve">胞株亚型测定</w:t>
      </w:r>
    </w:p>
    <w:p w:rsidR="0018722C">
      <w:pPr>
        <w:pStyle w:val="Heading4"/>
        <w:topLinePunct/>
        <w:ind w:left="200" w:hangingChars="200" w:hanging="200"/>
      </w:pPr>
      <w:r>
        <w:rPr>
          <w:b/>
        </w:rPr>
        <w:t>3.3.8.1</w:t>
      </w:r>
      <w:r>
        <w:t xml:space="preserve"> </w:t>
      </w:r>
      <w:r>
        <w:t>阳性细胞株染色体分析</w:t>
      </w:r>
    </w:p>
    <w:p w:rsidR="0018722C">
      <w:pPr>
        <w:topLinePunct/>
      </w:pPr>
      <w:r>
        <w:t>杂交瘤细胞染色体测定结果见图</w:t>
      </w:r>
      <w:r>
        <w:rPr>
          <w:rFonts w:ascii="Times New Roman" w:eastAsia="宋体"/>
        </w:rPr>
        <w:t>3-8</w:t>
      </w:r>
      <w:r>
        <w:t>，由图可知杂交瘤细胞的染色体结</w:t>
      </w:r>
      <w:r w:rsidR="001852F3">
        <w:t xml:space="preserve">构</w:t>
      </w:r>
      <w:r>
        <w:t>反映两种亲本细胞的特点，即多数为脾细胞的端</w:t>
      </w:r>
      <w:r w:rsidR="001852F3">
        <w:t xml:space="preserve">着丝点染色体，少数为骨髓瘤</w:t>
      </w:r>
      <w:r>
        <w:t>细胞的中着丝点染色体，证明杂交瘤细胞的染色体来自免疫的</w:t>
      </w:r>
      <w:r>
        <w:rPr>
          <w:rFonts w:ascii="Times New Roman" w:eastAsia="宋体"/>
        </w:rPr>
        <w:t>BALB</w:t>
      </w:r>
      <w:r>
        <w:rPr>
          <w:rFonts w:ascii="Times New Roman" w:eastAsia="宋体"/>
        </w:rPr>
        <w:t>/</w:t>
      </w:r>
      <w:r>
        <w:rPr>
          <w:rFonts w:ascii="Times New Roman" w:eastAsia="宋体"/>
        </w:rPr>
        <w:t xml:space="preserve">c</w:t>
      </w:r>
      <w:r>
        <w:t>小鼠的脾</w:t>
      </w:r>
      <w:r>
        <w:t>细胞和</w:t>
      </w:r>
      <w:r>
        <w:rPr>
          <w:rFonts w:ascii="Times New Roman" w:eastAsia="宋体"/>
        </w:rPr>
        <w:t>SP2</w:t>
      </w:r>
      <w:r>
        <w:rPr>
          <w:rFonts w:ascii="Times New Roman" w:eastAsia="宋体"/>
        </w:rPr>
        <w:t>/</w:t>
      </w:r>
      <w:r>
        <w:rPr>
          <w:rFonts w:ascii="Times New Roman" w:eastAsia="宋体"/>
        </w:rPr>
        <w:t xml:space="preserve">0</w:t>
      </w:r>
      <w:r>
        <w:t>骨髓瘤细胞。计数</w:t>
      </w:r>
      <w:r>
        <w:rPr>
          <w:rFonts w:ascii="Times New Roman" w:eastAsia="宋体"/>
        </w:rPr>
        <w:t>100</w:t>
      </w:r>
      <w:r>
        <w:t>个完整的中期核细胞，得到</w:t>
      </w:r>
      <w:r>
        <w:rPr>
          <w:rFonts w:ascii="Times New Roman" w:eastAsia="宋体"/>
        </w:rPr>
        <w:t>5G</w:t>
      </w:r>
      <w:r>
        <w:rPr>
          <w:rFonts w:ascii="Times New Roman" w:eastAsia="宋体"/>
        </w:rPr>
        <w:t>2</w:t>
      </w:r>
      <w:r>
        <w:t>阳性杂交瘤细胞染色体数目为</w:t>
      </w:r>
      <w:r>
        <w:rPr>
          <w:rFonts w:ascii="Times New Roman" w:eastAsia="宋体"/>
        </w:rPr>
        <w:t>98</w:t>
      </w:r>
      <w:r>
        <w:t>～</w:t>
      </w:r>
      <w:r>
        <w:rPr>
          <w:rFonts w:ascii="Times New Roman" w:eastAsia="宋体"/>
        </w:rPr>
        <w:t>105</w:t>
      </w:r>
      <w:r>
        <w:t>，而已知骨髓瘤细胞的染色体数目为</w:t>
      </w:r>
      <w:r>
        <w:rPr>
          <w:rFonts w:ascii="Times New Roman" w:eastAsia="宋体"/>
        </w:rPr>
        <w:t>62~68</w:t>
      </w:r>
      <w:r w:rsidR="001852F3">
        <w:rPr>
          <w:rFonts w:ascii="Times New Roman" w:eastAsia="宋体"/>
        </w:rPr>
        <w:t xml:space="preserve"> </w:t>
      </w:r>
      <w:r>
        <w:t>条</w:t>
      </w:r>
      <w:r>
        <w:t>，</w:t>
      </w:r>
    </w:p>
    <w:p w:rsidR="0018722C">
      <w:pPr>
        <w:topLinePunct/>
      </w:pPr>
      <w:r>
        <w:rPr>
          <w:rFonts w:ascii="Times New Roman" w:eastAsia="Times New Roman"/>
        </w:rPr>
        <w:t>BALB</w:t>
      </w:r>
      <w:r>
        <w:rPr>
          <w:rFonts w:ascii="Times New Roman" w:eastAsia="Times New Roman"/>
        </w:rPr>
        <w:t>/</w:t>
      </w:r>
      <w:r>
        <w:rPr>
          <w:rFonts w:ascii="Times New Roman" w:eastAsia="Times New Roman"/>
        </w:rPr>
        <w:t xml:space="preserve">c</w:t>
      </w:r>
      <w:r>
        <w:t>小鼠脾细胞的染色体数目为</w:t>
      </w:r>
      <w:r>
        <w:rPr>
          <w:rFonts w:ascii="Times New Roman" w:eastAsia="Times New Roman"/>
        </w:rPr>
        <w:t>40</w:t>
      </w:r>
      <w:r>
        <w:t>条。可见本实验所得到的单克隆抗体细</w:t>
      </w:r>
      <w:r>
        <w:t>胞株的染色体数目与骨髓瘤细胞及脾细胞的染色体数目总和基本相似，证明此</w:t>
      </w:r>
      <w:r>
        <w:t>细</w:t>
      </w:r>
    </w:p>
    <w:p w:rsidR="0018722C">
      <w:pPr>
        <w:topLinePunct/>
      </w:pPr>
      <w:r>
        <w:t>胞为两个亲本细胞融合的产物。</w:t>
      </w:r>
    </w:p>
    <w:p w:rsidR="0018722C">
      <w:pPr>
        <w:pStyle w:val="aff7"/>
        <w:topLinePunct/>
      </w:pPr>
      <w:r>
        <w:drawing>
          <wp:inline>
            <wp:extent cx="1892317" cy="1293876"/>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37" cstate="print"/>
                    <a:stretch>
                      <a:fillRect/>
                    </a:stretch>
                  </pic:blipFill>
                  <pic:spPr>
                    <a:xfrm>
                      <a:off x="0" y="0"/>
                      <a:ext cx="1892317" cy="1293876"/>
                    </a:xfrm>
                    <a:prstGeom prst="rect">
                      <a:avLst/>
                    </a:prstGeom>
                  </pic:spPr>
                </pic:pic>
              </a:graphicData>
            </a:graphic>
          </wp:inline>
        </w:drawing>
      </w:r>
    </w:p>
    <w:p w:rsidR="0018722C">
      <w:pPr>
        <w:pStyle w:val="a9"/>
        <w:topLinePunct/>
      </w:pPr>
      <w:bookmarkStart w:name="_bookmark39" w:id="76"/>
      <w:bookmarkEnd w:id="76"/>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3-8</w:t>
      </w:r>
      <w:r>
        <w:t xml:space="preserve">  </w:t>
      </w:r>
      <w:r>
        <w:rPr>
          <w:kern w:val="2"/>
          <w:szCs w:val="22"/>
          <w:rFonts w:ascii="黑体" w:eastAsia="黑体" w:hint="eastAsia" w:cstheme="minorBidi" w:hAnsiTheme="minorHAnsi"/>
          <w:sz w:val="21"/>
        </w:rPr>
        <w:t>杂</w:t>
      </w:r>
      <w:r>
        <w:rPr>
          <w:kern w:val="2"/>
          <w:szCs w:val="22"/>
          <w:rFonts w:ascii="黑体" w:eastAsia="黑体" w:hint="eastAsia" w:cstheme="minorBidi" w:hAnsiTheme="minorHAnsi"/>
          <w:spacing w:val="-2"/>
          <w:sz w:val="21"/>
        </w:rPr>
        <w:t>交</w:t>
      </w:r>
      <w:r>
        <w:rPr>
          <w:kern w:val="2"/>
          <w:szCs w:val="22"/>
          <w:rFonts w:ascii="黑体" w:eastAsia="黑体" w:hint="eastAsia" w:cstheme="minorBidi" w:hAnsiTheme="minorHAnsi"/>
          <w:sz w:val="21"/>
        </w:rPr>
        <w:t>瘤</w:t>
      </w:r>
      <w:r>
        <w:rPr>
          <w:kern w:val="2"/>
          <w:szCs w:val="22"/>
          <w:rFonts w:ascii="黑体" w:eastAsia="黑体" w:hint="eastAsia" w:cstheme="minorBidi" w:hAnsiTheme="minorHAnsi"/>
          <w:spacing w:val="-2"/>
          <w:sz w:val="21"/>
        </w:rPr>
        <w:t>细</w:t>
      </w:r>
      <w:r>
        <w:rPr>
          <w:kern w:val="2"/>
          <w:szCs w:val="22"/>
          <w:rFonts w:ascii="黑体" w:eastAsia="黑体" w:hint="eastAsia" w:cstheme="minorBidi" w:hAnsiTheme="minorHAnsi"/>
          <w:sz w:val="21"/>
        </w:rPr>
        <w:t>胞</w:t>
      </w:r>
      <w:r>
        <w:rPr>
          <w:kern w:val="2"/>
          <w:szCs w:val="22"/>
          <w:rFonts w:ascii="黑体" w:eastAsia="黑体" w:hint="eastAsia" w:cstheme="minorBidi" w:hAnsiTheme="minorHAnsi"/>
          <w:spacing w:val="-2"/>
          <w:sz w:val="21"/>
        </w:rPr>
        <w:t>染</w:t>
      </w:r>
      <w:r>
        <w:rPr>
          <w:kern w:val="2"/>
          <w:szCs w:val="22"/>
          <w:rFonts w:ascii="黑体" w:eastAsia="黑体" w:hint="eastAsia" w:cstheme="minorBidi" w:hAnsiTheme="minorHAnsi"/>
          <w:sz w:val="21"/>
        </w:rPr>
        <w:t>色</w:t>
      </w:r>
      <w:r>
        <w:rPr>
          <w:kern w:val="2"/>
          <w:szCs w:val="22"/>
          <w:rFonts w:ascii="黑体" w:eastAsia="黑体" w:hint="eastAsia" w:cstheme="minorBidi" w:hAnsiTheme="minorHAnsi"/>
          <w:spacing w:val="-2"/>
          <w:sz w:val="21"/>
        </w:rPr>
        <w:t>体</w:t>
      </w:r>
      <w:r>
        <w:rPr>
          <w:kern w:val="2"/>
          <w:szCs w:val="22"/>
          <w:rFonts w:ascii="黑体" w:eastAsia="黑体" w:hint="eastAsia" w:cstheme="minorBidi" w:hAnsiTheme="minorHAnsi"/>
          <w:sz w:val="21"/>
        </w:rPr>
        <w:t>分析</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3-8</w:t>
      </w:r>
      <w:r>
        <w:t xml:space="preserve">  </w:t>
      </w:r>
      <w:r>
        <w:t>the somatic chromosomes photo of</w:t>
      </w:r>
      <w:r>
        <w:rPr>
          <w:rFonts w:ascii="Times New Roman" w:cstheme="minorBidi" w:hAnsiTheme="minorHAnsi" w:eastAsiaTheme="minorHAnsi"/>
        </w:rPr>
        <w:t> </w:t>
      </w:r>
      <w:r>
        <w:rPr>
          <w:rFonts w:ascii="Times New Roman" w:cstheme="minorBidi" w:hAnsiTheme="minorHAnsi" w:eastAsiaTheme="minorHAnsi"/>
        </w:rPr>
        <w:t>hybridomas</w:t>
      </w:r>
    </w:p>
    <w:p w:rsidR="0018722C">
      <w:pPr>
        <w:pStyle w:val="Heading4"/>
        <w:topLinePunct/>
        <w:ind w:left="200" w:hangingChars="200" w:hanging="200"/>
      </w:pPr>
      <w:r>
        <w:rPr>
          <w:b/>
        </w:rPr>
        <w:t>3.3.8.1</w:t>
      </w:r>
      <w:r>
        <w:t xml:space="preserve"> </w:t>
      </w:r>
      <w:r>
        <w:t>阳性细胞株亚型测定</w:t>
      </w:r>
    </w:p>
    <w:p w:rsidR="0018722C">
      <w:pPr>
        <w:topLinePunct/>
      </w:pPr>
      <w:r>
        <w:t>按照试剂盒说明测定，选用</w:t>
      </w:r>
      <w:r>
        <w:rPr>
          <w:rFonts w:ascii="Times New Roman" w:eastAsia="Times New Roman"/>
        </w:rPr>
        <w:t>ELISA</w:t>
      </w:r>
      <w:r>
        <w:t>方法确定抗体的亚型，得到的抗体为</w:t>
      </w:r>
      <w:r>
        <w:rPr>
          <w:rFonts w:ascii="Times New Roman" w:eastAsia="Times New Roman"/>
        </w:rPr>
        <w:t>IgM</w:t>
      </w:r>
    </w:p>
    <w:p w:rsidR="0018722C">
      <w:pPr>
        <w:pStyle w:val="BodyText"/>
        <w:spacing w:before="168"/>
        <w:ind w:leftChars="0" w:left="138"/>
        <w:topLinePunct/>
      </w:pPr>
      <w:r>
        <w:t>亚型。结果见图</w:t>
      </w:r>
      <w:r>
        <w:rPr>
          <w:rFonts w:ascii="Times New Roman" w:eastAsia="Times New Roman"/>
        </w:rPr>
        <w:t>3-9</w:t>
      </w:r>
      <w:r>
        <w:t>。</w:t>
      </w:r>
    </w:p>
    <w:p w:rsidR="00000000">
      <w:pPr>
        <w:pStyle w:val="aff7"/>
        <w:spacing w:line="240" w:lineRule="atLeast"/>
        <w:topLinePunct/>
      </w:pPr>
      <w:r>
        <w:drawing>
          <wp:inline>
            <wp:extent cx="1756419" cy="2140457"/>
            <wp:effectExtent l="0" t="0" r="0" b="0"/>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38" cstate="print"/>
                    <a:stretch>
                      <a:fillRect/>
                    </a:stretch>
                  </pic:blipFill>
                  <pic:spPr>
                    <a:xfrm>
                      <a:off x="0" y="0"/>
                      <a:ext cx="1756419" cy="2140457"/>
                    </a:xfrm>
                    <a:prstGeom prst="rect">
                      <a:avLst/>
                    </a:prstGeom>
                  </pic:spPr>
                </pic:pic>
              </a:graphicData>
            </a:graphic>
          </wp:inline>
        </w:drawing>
      </w:r>
    </w:p>
    <w:p w:rsidR="0018722C">
      <w:pPr>
        <w:pStyle w:val="a9"/>
        <w:topLinePunct/>
      </w:pPr>
      <w:bookmarkStart w:name="_bookmark40" w:id="77"/>
      <w:bookmarkEnd w:id="77"/>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3-9</w:t>
      </w:r>
      <w:r>
        <w:t xml:space="preserve">  </w:t>
      </w:r>
      <w:r>
        <w:rPr>
          <w:rFonts w:cstheme="minorBidi" w:hAnsiTheme="minorHAnsi" w:eastAsiaTheme="minorHAnsi" w:asciiTheme="minorHAnsi"/>
        </w:rPr>
        <w:t>阳</w:t>
      </w:r>
      <w:r>
        <w:rPr>
          <w:rFonts w:cstheme="minorBidi" w:hAnsiTheme="minorHAnsi" w:eastAsiaTheme="minorHAnsi" w:asciiTheme="minorHAnsi"/>
        </w:rPr>
        <w:t>性</w:t>
      </w:r>
      <w:r>
        <w:rPr>
          <w:rFonts w:cstheme="minorBidi" w:hAnsiTheme="minorHAnsi" w:eastAsiaTheme="minorHAnsi" w:asciiTheme="minorHAnsi"/>
        </w:rPr>
        <w:t>细</w:t>
      </w:r>
      <w:r>
        <w:rPr>
          <w:rFonts w:cstheme="minorBidi" w:hAnsiTheme="minorHAnsi" w:eastAsiaTheme="minorHAnsi" w:asciiTheme="minorHAnsi"/>
        </w:rPr>
        <w:t>胞</w:t>
      </w:r>
      <w:r>
        <w:rPr>
          <w:rFonts w:cstheme="minorBidi" w:hAnsiTheme="minorHAnsi" w:eastAsiaTheme="minorHAnsi" w:asciiTheme="minorHAnsi"/>
        </w:rPr>
        <w:t>株</w:t>
      </w:r>
      <w:r>
        <w:rPr>
          <w:rFonts w:cstheme="minorBidi" w:hAnsiTheme="minorHAnsi" w:eastAsiaTheme="minorHAnsi" w:asciiTheme="minorHAnsi"/>
        </w:rPr>
        <w:t>上</w:t>
      </w:r>
      <w:r>
        <w:rPr>
          <w:rFonts w:cstheme="minorBidi" w:hAnsiTheme="minorHAnsi" w:eastAsiaTheme="minorHAnsi" w:asciiTheme="minorHAnsi"/>
        </w:rPr>
        <w:t>清</w:t>
      </w:r>
      <w:r>
        <w:rPr>
          <w:rFonts w:cstheme="minorBidi" w:hAnsiTheme="minorHAnsi" w:eastAsiaTheme="minorHAnsi" w:asciiTheme="minorHAnsi"/>
        </w:rPr>
        <w:t>液</w:t>
      </w:r>
      <w:r>
        <w:rPr>
          <w:rFonts w:cstheme="minorBidi" w:hAnsiTheme="minorHAnsi" w:eastAsiaTheme="minorHAnsi" w:asciiTheme="minorHAnsi"/>
        </w:rPr>
        <w:t>亚型</w:t>
      </w:r>
      <w:r>
        <w:rPr>
          <w:rFonts w:cstheme="minorBidi" w:hAnsiTheme="minorHAnsi" w:eastAsiaTheme="minorHAnsi" w:asciiTheme="minorHAnsi"/>
        </w:rPr>
        <w:t>鉴</w:t>
      </w:r>
      <w:r>
        <w:rPr>
          <w:rFonts w:cstheme="minorBidi" w:hAnsiTheme="minorHAnsi" w:eastAsiaTheme="minorHAnsi" w:asciiTheme="minorHAnsi"/>
        </w:rPr>
        <w:t>定</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3-9</w:t>
      </w:r>
      <w:r>
        <w:t xml:space="preserve">  </w:t>
      </w:r>
      <w:r>
        <w:t>Positive cell lines the supernatant subtypes</w:t>
      </w:r>
      <w:r>
        <w:rPr>
          <w:rFonts w:ascii="Times New Roman" w:cstheme="minorBidi" w:hAnsiTheme="minorHAnsi" w:eastAsiaTheme="minorHAnsi"/>
        </w:rPr>
        <w:t> </w:t>
      </w:r>
      <w:r>
        <w:rPr>
          <w:rFonts w:ascii="Times New Roman" w:cstheme="minorBidi" w:hAnsiTheme="minorHAnsi" w:eastAsiaTheme="minorHAnsi"/>
        </w:rPr>
        <w:t>identified</w:t>
      </w:r>
    </w:p>
    <w:p w:rsidR="0018722C">
      <w:pPr>
        <w:pStyle w:val="Heading3"/>
        <w:topLinePunct/>
        <w:ind w:left="200" w:hangingChars="200" w:hanging="200"/>
      </w:pPr>
      <w:r>
        <w:rPr>
          <w:b/>
        </w:rPr>
        <w:t>3.3.9</w:t>
      </w:r>
      <w:r>
        <w:t xml:space="preserve"> </w:t>
      </w:r>
      <w:r>
        <w:rPr>
          <w:b/>
        </w:rPr>
        <w:t>mAb</w:t>
      </w:r>
      <w:r>
        <w:t>免疫学特性的鉴定结果</w:t>
      </w:r>
    </w:p>
    <w:p w:rsidR="0018722C">
      <w:pPr>
        <w:pStyle w:val="Heading4"/>
        <w:topLinePunct/>
        <w:ind w:left="200" w:hangingChars="200" w:hanging="200"/>
      </w:pPr>
      <w:r>
        <w:rPr>
          <w:b/>
        </w:rPr>
        <w:t>3.3.9.1</w:t>
      </w:r>
      <w:r>
        <w:t xml:space="preserve"> </w:t>
      </w:r>
      <w:r>
        <w:rPr>
          <w:b/>
        </w:rPr>
        <w:t>mAb</w:t>
      </w:r>
      <w:r>
        <w:t>效价测</w:t>
      </w:r>
      <w:r w:rsidR="001852F3">
        <w:t xml:space="preserve">定的结果</w:t>
      </w:r>
    </w:p>
    <w:p w:rsidR="0018722C">
      <w:pPr>
        <w:topLinePunct/>
      </w:pPr>
      <w:r>
        <w:t>由表</w:t>
      </w:r>
      <w:r>
        <w:rPr>
          <w:rFonts w:ascii="Times New Roman" w:hAnsi="Times New Roman" w:eastAsia="Times New Roman"/>
        </w:rPr>
        <w:t>3-14</w:t>
      </w:r>
      <w:r>
        <w:t>可知，</w:t>
      </w:r>
      <w:r>
        <w:rPr>
          <w:rFonts w:ascii="Times New Roman" w:hAnsi="Times New Roman" w:eastAsia="Times New Roman"/>
        </w:rPr>
        <w:t>5G</w:t>
      </w:r>
      <w:r>
        <w:rPr>
          <w:rFonts w:ascii="Times New Roman" w:hAnsi="Times New Roman" w:eastAsia="Times New Roman"/>
        </w:rPr>
        <w:t>1</w:t>
      </w:r>
      <w:r>
        <w:t>、</w:t>
      </w:r>
      <w:r>
        <w:rPr>
          <w:rFonts w:ascii="Times New Roman" w:hAnsi="Times New Roman" w:eastAsia="Times New Roman"/>
        </w:rPr>
        <w:t>5G</w:t>
      </w:r>
      <w:r>
        <w:rPr>
          <w:rFonts w:ascii="Times New Roman" w:hAnsi="Times New Roman" w:eastAsia="Times New Roman"/>
        </w:rPr>
        <w:t>2</w:t>
      </w:r>
      <w:r>
        <w:t>、</w:t>
      </w:r>
      <w:r>
        <w:rPr>
          <w:rFonts w:ascii="Times New Roman" w:hAnsi="Times New Roman" w:eastAsia="Times New Roman"/>
        </w:rPr>
        <w:t>8D</w:t>
      </w:r>
      <w:r>
        <w:rPr>
          <w:rFonts w:ascii="Times New Roman" w:hAnsi="Times New Roman" w:eastAsia="Times New Roman"/>
        </w:rPr>
        <w:t>2</w:t>
      </w:r>
      <w:r>
        <w:t>三株杂交瘤分泌的抗</w:t>
      </w:r>
      <w:r>
        <w:rPr>
          <w:rFonts w:ascii="Times New Roman" w:hAnsi="Times New Roman" w:eastAsia="Times New Roman"/>
        </w:rPr>
        <w:t>SH Mab</w:t>
      </w:r>
      <w:r>
        <w:t>具有较高的效价，其中</w:t>
      </w:r>
      <w:r>
        <w:rPr>
          <w:rFonts w:ascii="Times New Roman" w:hAnsi="Times New Roman" w:eastAsia="Times New Roman"/>
        </w:rPr>
        <w:t>5G</w:t>
      </w:r>
      <w:r>
        <w:rPr>
          <w:rFonts w:ascii="Times New Roman" w:hAnsi="Times New Roman" w:eastAsia="Times New Roman"/>
        </w:rPr>
        <w:t>2</w:t>
      </w:r>
      <w:r>
        <w:t>株效价最高，细胞培养上清和腹水效价分别达到了</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28×10 </w:t>
      </w:r>
      <w:r>
        <w:rPr>
          <w:rFonts w:ascii="Times New Roman" w:hAnsi="Times New Roman" w:eastAsia="Times New Roman"/>
        </w:rPr>
        <w:t>3</w:t>
      </w:r>
      <w:r>
        <w:t>，</w:t>
      </w:r>
    </w:p>
    <w:p w:rsidR="0018722C">
      <w:pPr>
        <w:topLinePunct/>
      </w:pPr>
      <w:r>
        <w:rPr>
          <w:rFonts w:ascii="Times New Roman" w:hAnsi="Times New Roman" w:eastAsia="Times New Roman"/>
        </w:rPr>
        <w:t>1:5.12×10 </w:t>
      </w:r>
      <w:r>
        <w:rPr>
          <w:rFonts w:ascii="Times New Roman" w:hAnsi="Times New Roman" w:eastAsia="Times New Roman"/>
        </w:rPr>
        <w:t>5</w:t>
      </w:r>
      <w:r>
        <w:t>.</w:t>
      </w:r>
    </w:p>
    <w:p w:rsidR="0018722C">
      <w:pPr>
        <w:pStyle w:val="a8"/>
        <w:topLinePunct/>
      </w:pPr>
      <w:bookmarkStart w:name="_bookmark41" w:id="78"/>
      <w:bookmarkEnd w:id="78"/>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7"/>
          <w:sz w:val="21"/>
        </w:rPr>
        <w:t> </w:t>
      </w:r>
      <w:r>
        <w:rPr>
          <w:kern w:val="2"/>
          <w:szCs w:val="22"/>
          <w:rFonts w:ascii="Times New Roman" w:eastAsia="Times New Roman" w:cstheme="minorBidi" w:hAnsiTheme="minorHAnsi"/>
          <w:sz w:val="21"/>
        </w:rPr>
        <w:t>3-14</w:t>
      </w:r>
      <w:r>
        <w:t xml:space="preserve">  </w:t>
      </w:r>
      <w:r>
        <w:t>SH Mab</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间接</w:t>
      </w:r>
      <w:r>
        <w:rPr>
          <w:kern w:val="2"/>
          <w:szCs w:val="22"/>
          <w:rFonts w:ascii="Times New Roman" w:eastAsia="Times New Roman" w:cstheme="minorBidi" w:hAnsiTheme="minorHAnsi"/>
          <w:sz w:val="21"/>
        </w:rPr>
        <w:t>ELISA</w:t>
      </w:r>
      <w:r>
        <w:rPr>
          <w:kern w:val="2"/>
          <w:szCs w:val="22"/>
          <w:rFonts w:cstheme="minorBidi" w:hAnsiTheme="minorHAnsi" w:eastAsiaTheme="minorHAnsi" w:asciiTheme="minorHAnsi"/>
          <w:sz w:val="21"/>
        </w:rPr>
        <w:t>效价</w:t>
      </w:r>
    </w:p>
    <w:p w:rsidR="0018722C">
      <w:pPr>
        <w:pStyle w:val="a8"/>
        <w:topLinePunct/>
      </w:pPr>
      <w:r>
        <w:t>Table</w:t>
      </w:r>
      <w:r>
        <w:t xml:space="preserve"> </w:t>
      </w:r>
      <w:r/>
      <w:r>
        <w:t>3-14</w:t>
      </w:r>
      <w:r>
        <w:t xml:space="preserve">  </w:t>
      </w:r>
      <w:r>
        <w:t>the indirect ELISA titer of anti-SH</w:t>
      </w:r>
      <w:r>
        <w:t> </w:t>
      </w:r>
      <w:r>
        <w:t>Mab</w:t>
      </w:r>
    </w:p>
    <w:tbl>
      <w:tblPr>
        <w:tblW w:w="5000" w:type="pct"/>
        <w:tblInd w:w="10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2"/>
        <w:gridCol w:w="2335"/>
        <w:gridCol w:w="2034"/>
      </w:tblGrid>
      <w:tr>
        <w:trPr>
          <w:tblHeader/>
        </w:trPr>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单克隆抗体</w:t>
            </w:r>
          </w:p>
          <w:p w:rsidR="0018722C">
            <w:pPr>
              <w:pStyle w:val="a7"/>
              <w:topLinePunct/>
              <w:ind w:leftChars="0" w:left="0" w:rightChars="0" w:right="0" w:firstLineChars="0" w:firstLine="0"/>
              <w:spacing w:line="240" w:lineRule="atLeast"/>
            </w:pPr>
            <w:r>
              <w:t>(</w:t>
            </w:r>
            <w:r>
              <w:t xml:space="preserve">mAb</w:t>
            </w:r>
            <w:r>
              <w:t>)</w:t>
            </w:r>
          </w:p>
        </w:tc>
        <w:tc>
          <w:tcPr>
            <w:tcW w:w="1824" w:type="pct"/>
            <w:vAlign w:val="center"/>
            <w:tcBorders>
              <w:bottom w:val="single" w:sz="4" w:space="0" w:color="auto"/>
            </w:tcBorders>
          </w:tcPr>
          <w:p w:rsidR="0018722C">
            <w:pPr>
              <w:pStyle w:val="a7"/>
              <w:topLinePunct/>
              <w:ind w:leftChars="0" w:left="0" w:rightChars="0" w:right="0" w:firstLineChars="0" w:firstLine="0"/>
              <w:spacing w:line="240" w:lineRule="atLeast"/>
            </w:pPr>
            <w:r>
              <w:t>细胞培养上清液</w:t>
            </w:r>
          </w:p>
          <w:p w:rsidR="0018722C">
            <w:pPr>
              <w:pStyle w:val="a7"/>
              <w:topLinePunct/>
              <w:ind w:leftChars="0" w:left="0" w:rightChars="0" w:right="0" w:firstLineChars="0" w:firstLine="0"/>
              <w:spacing w:line="240" w:lineRule="atLeast"/>
            </w:pPr>
            <w:r>
              <w:t>（</w:t>
            </w:r>
            <w:r>
              <w:t>supernatant</w:t>
            </w:r>
            <w:r>
              <w:t>）</w:t>
            </w:r>
          </w:p>
        </w:tc>
        <w:tc>
          <w:tcPr>
            <w:tcW w:w="1589" w:type="pct"/>
            <w:vAlign w:val="center"/>
            <w:tcBorders>
              <w:bottom w:val="single" w:sz="4" w:space="0" w:color="auto"/>
            </w:tcBorders>
          </w:tcPr>
          <w:p w:rsidR="0018722C">
            <w:pPr>
              <w:pStyle w:val="a7"/>
              <w:topLinePunct/>
              <w:ind w:leftChars="0" w:left="0" w:rightChars="0" w:right="0" w:firstLineChars="0" w:firstLine="0"/>
              <w:spacing w:line="240" w:lineRule="atLeast"/>
            </w:pPr>
            <w:r>
              <w:t>腹水</w:t>
            </w:r>
          </w:p>
          <w:p w:rsidR="0018722C">
            <w:pPr>
              <w:pStyle w:val="a7"/>
              <w:topLinePunct/>
              <w:ind w:leftChars="0" w:left="0" w:rightChars="0" w:right="0" w:firstLineChars="0" w:firstLine="0"/>
              <w:spacing w:line="240" w:lineRule="atLeast"/>
            </w:pPr>
            <w:r>
              <w:t>（</w:t>
            </w:r>
            <w:r>
              <w:t>astices</w:t>
            </w:r>
            <w:r>
              <w:t>）</w:t>
            </w:r>
          </w:p>
        </w:tc>
      </w:tr>
      <w:tr>
        <w:tc>
          <w:tcPr>
            <w:tcW w:w="1587" w:type="pct"/>
            <w:vAlign w:val="center"/>
            <w:tcBorders>
              <w:top w:val="single" w:sz="4" w:space="0" w:color="auto"/>
            </w:tcBorders>
          </w:tcPr>
          <w:p w:rsidR="0018722C">
            <w:pPr>
              <w:pStyle w:val="ac"/>
              <w:topLinePunct/>
              <w:ind w:leftChars="0" w:left="0" w:rightChars="0" w:right="0" w:firstLineChars="0" w:firstLine="0"/>
              <w:spacing w:line="240" w:lineRule="atLeast"/>
            </w:pPr>
            <w:r>
              <w:t>5G</w:t>
            </w:r>
            <w:r>
              <w:t>1</w:t>
            </w:r>
          </w:p>
          <w:p w:rsidR="0018722C">
            <w:pPr>
              <w:pStyle w:val="aff1"/>
              <w:topLinePunct/>
            </w:pPr>
            <w:r>
              <w:t>5G</w:t>
            </w:r>
            <w:r>
              <w:t>2</w:t>
            </w:r>
          </w:p>
          <w:p w:rsidR="0018722C">
            <w:pPr>
              <w:pStyle w:val="aff1"/>
              <w:topLinePunct/>
              <w:ind w:leftChars="0" w:left="0" w:rightChars="0" w:right="0" w:firstLineChars="0" w:firstLine="0"/>
              <w:spacing w:line="240" w:lineRule="atLeast"/>
            </w:pPr>
            <w:r>
              <w:t>8D</w:t>
            </w:r>
            <w:r>
              <w:t>2</w:t>
            </w:r>
          </w:p>
        </w:tc>
        <w:tc>
          <w:tcPr>
            <w:tcW w:w="1824"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6.40×10 </w:t>
            </w:r>
            <w:r>
              <w:t>2</w:t>
            </w:r>
          </w:p>
          <w:p w:rsidR="0018722C">
            <w:pPr>
              <w:pStyle w:val="aff1"/>
              <w:topLinePunct/>
            </w:pPr>
            <w:r>
              <w:t>1</w:t>
            </w:r>
            <w:r>
              <w:t>∶</w:t>
            </w:r>
            <w:r>
              <w:t>1.28×10 </w:t>
            </w:r>
            <w:r>
              <w:t>3</w:t>
            </w:r>
          </w:p>
          <w:p w:rsidR="0018722C">
            <w:pPr>
              <w:pStyle w:val="aff1"/>
              <w:topLinePunct/>
              <w:ind w:leftChars="0" w:left="0" w:rightChars="0" w:right="0" w:firstLineChars="0" w:firstLine="0"/>
              <w:spacing w:line="240" w:lineRule="atLeast"/>
            </w:pPr>
            <w:r>
              <w:t>1</w:t>
            </w:r>
            <w:r>
              <w:t>∶</w:t>
            </w:r>
            <w:r>
              <w:t>3.20×10 </w:t>
            </w:r>
            <w:r>
              <w:t>2</w:t>
            </w:r>
          </w:p>
        </w:tc>
        <w:tc>
          <w:tcPr>
            <w:tcW w:w="1589" w:type="pct"/>
            <w:vAlign w:val="center"/>
            <w:tcBorders>
              <w:top w:val="single" w:sz="4" w:space="0" w:color="auto"/>
            </w:tcBorders>
          </w:tcPr>
          <w:p w:rsidR="0018722C">
            <w:pPr>
              <w:pStyle w:val="aff1"/>
              <w:topLinePunct/>
              <w:ind w:leftChars="0" w:left="0" w:rightChars="0" w:right="0" w:firstLineChars="0" w:firstLine="0"/>
              <w:spacing w:line="240" w:lineRule="atLeast"/>
            </w:pPr>
            <w:r>
              <w:t>1</w:t>
            </w:r>
            <w:r>
              <w:t>∶</w:t>
            </w:r>
            <w:r>
              <w:t>2.56×10 </w:t>
            </w:r>
            <w:r>
              <w:t>5</w:t>
            </w:r>
          </w:p>
          <w:p w:rsidR="0018722C">
            <w:pPr>
              <w:pStyle w:val="aff1"/>
              <w:topLinePunct/>
            </w:pPr>
            <w:r>
              <w:t>1</w:t>
            </w:r>
            <w:r>
              <w:t>∶</w:t>
            </w:r>
            <w:r>
              <w:t>5.12×10 </w:t>
            </w:r>
            <w:r>
              <w:t>5</w:t>
            </w:r>
          </w:p>
          <w:p w:rsidR="0018722C">
            <w:pPr>
              <w:pStyle w:val="ad"/>
              <w:topLinePunct/>
              <w:ind w:leftChars="0" w:left="0" w:rightChars="0" w:right="0" w:firstLineChars="0" w:firstLine="0"/>
              <w:spacing w:line="240" w:lineRule="atLeast"/>
            </w:pPr>
            <w:r>
              <w:t>1: 1.28×10 </w:t>
            </w:r>
            <w:r>
              <w:t>5</w:t>
            </w:r>
          </w:p>
        </w:tc>
      </w:tr>
    </w:tbl>
    <w:p w:rsidR="0018722C">
      <w:pPr>
        <w:pStyle w:val="affa"/>
      </w:pPr>
    </w:p>
    <w:p w:rsidR="0018722C">
      <w:pPr>
        <w:pStyle w:val="Heading4"/>
        <w:topLinePunct/>
        <w:ind w:left="200" w:hangingChars="200" w:hanging="200"/>
      </w:pPr>
      <w:r>
        <w:rPr>
          <w:b/>
        </w:rPr>
        <w:t>3.3.9.2</w:t>
      </w:r>
      <w:r>
        <w:t xml:space="preserve"> </w:t>
      </w:r>
      <w:r>
        <w:t>亲和力鉴定结果</w:t>
      </w:r>
    </w:p>
    <w:p w:rsidR="0018722C">
      <w:pPr>
        <w:topLinePunct/>
      </w:pPr>
      <w:r>
        <w:t>将包被原</w:t>
      </w:r>
      <w:r>
        <w:rPr>
          <w:rFonts w:ascii="Times New Roman" w:hAnsi="Times New Roman" w:eastAsia="Times New Roman"/>
        </w:rPr>
        <w:t>H-OVA</w:t>
      </w:r>
      <w:r>
        <w:t>稀释成三个梯度</w:t>
      </w:r>
      <w:r>
        <w:t>（</w:t>
      </w:r>
      <w:r>
        <w:rPr>
          <w:rFonts w:ascii="Times New Roman" w:hAnsi="Times New Roman" w:eastAsia="Times New Roman"/>
        </w:rPr>
        <w:t>9.0</w:t>
      </w:r>
      <w:r>
        <w:t>、</w:t>
      </w:r>
      <w:r>
        <w:rPr>
          <w:rFonts w:ascii="Times New Roman" w:hAnsi="Times New Roman" w:eastAsia="Times New Roman"/>
        </w:rPr>
        <w:t>4.5</w:t>
      </w:r>
      <w:r>
        <w:t>、</w:t>
      </w:r>
      <w:r>
        <w:rPr>
          <w:rFonts w:ascii="Times New Roman" w:hAnsi="Times New Roman" w:eastAsia="Times New Roman"/>
        </w:rPr>
        <w:t>2.25μg</w:t>
      </w:r>
      <w:r>
        <w:rPr>
          <w:rFonts w:ascii="Times New Roman" w:hAnsi="Times New Roman" w:eastAsia="Times New Roman"/>
        </w:rPr>
        <w:t>/</w:t>
      </w:r>
      <w:r>
        <w:rPr>
          <w:rFonts w:ascii="Times New Roman" w:hAnsi="Times New Roman" w:eastAsia="Times New Roman"/>
        </w:rPr>
        <w:t>mL</w:t>
      </w:r>
      <w:r>
        <w:t>）</w:t>
      </w:r>
      <w:r>
        <w:t>包被酶标板，微</w:t>
      </w:r>
      <w:r>
        <w:t>量核酸蛋白检测仪测得</w:t>
      </w:r>
      <w:r>
        <w:rPr>
          <w:rFonts w:ascii="Times New Roman" w:hAnsi="Times New Roman" w:eastAsia="Times New Roman"/>
        </w:rPr>
        <w:t>5G</w:t>
      </w:r>
      <w:r>
        <w:rPr>
          <w:rFonts w:ascii="Times New Roman" w:hAnsi="Times New Roman" w:eastAsia="Times New Roman"/>
        </w:rPr>
        <w:t>2</w:t>
      </w:r>
      <w:r>
        <w:t>单抗的浓度为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64 mg</w:t>
      </w:r>
      <w:r>
        <w:rPr>
          <w:rFonts w:ascii="Times New Roman" w:hAnsi="Times New Roman" w:eastAsia="Times New Roman"/>
        </w:rPr>
        <w:t>/</w:t>
      </w:r>
      <w:r>
        <w:rPr>
          <w:rFonts w:ascii="Times New Roman" w:hAnsi="Times New Roman" w:eastAsia="Times New Roman"/>
        </w:rPr>
        <w:t>mL</w:t>
      </w:r>
      <w:r>
        <w:t>，稀释后的浓度为</w:t>
      </w:r>
      <w:r>
        <w:rPr>
          <w:rFonts w:ascii="Times New Roman" w:hAnsi="Times New Roman" w:eastAsia="Times New Roman"/>
        </w:rPr>
        <w:t>1×10 </w:t>
      </w:r>
      <w:r>
        <w:rPr>
          <w:rFonts w:ascii="Times New Roman" w:hAnsi="Times New Roman" w:eastAsia="Times New Roman"/>
        </w:rPr>
        <w:t>-3</w:t>
      </w:r>
      <w:r>
        <w:t>，</w:t>
      </w:r>
      <w:r>
        <w:rPr>
          <w:rFonts w:ascii="Times New Roman" w:hAnsi="Times New Roman" w:eastAsia="Times New Roman"/>
        </w:rPr>
        <w:t>5×10 </w:t>
      </w:r>
      <w:r>
        <w:rPr>
          <w:rFonts w:ascii="Times New Roman" w:hAnsi="Times New Roman" w:eastAsia="Times New Roman"/>
        </w:rPr>
        <w:t>-4</w:t>
      </w:r>
      <w:r>
        <w:t>，</w:t>
      </w:r>
      <w:r>
        <w:rPr>
          <w:rFonts w:ascii="Times New Roman" w:hAnsi="Times New Roman" w:eastAsia="Times New Roman"/>
        </w:rPr>
        <w:t>2.5×10 </w:t>
      </w:r>
      <w:r>
        <w:rPr>
          <w:rFonts w:ascii="Times New Roman" w:hAnsi="Times New Roman" w:eastAsia="Times New Roman"/>
        </w:rPr>
        <w:t>-4</w:t>
      </w:r>
      <w:r>
        <w:t>，</w:t>
      </w:r>
      <w:r>
        <w:rPr>
          <w:rFonts w:ascii="Times New Roman" w:hAnsi="Times New Roman" w:eastAsia="Times New Roman"/>
        </w:rPr>
        <w:t>1×10 </w:t>
      </w:r>
      <w:r>
        <w:rPr>
          <w:rFonts w:ascii="Times New Roman" w:hAnsi="Times New Roman" w:eastAsia="Times New Roman"/>
        </w:rPr>
        <w:t>-4</w:t>
      </w:r>
      <w:r>
        <w:t>，</w:t>
      </w:r>
      <w:r>
        <w:rPr>
          <w:rFonts w:ascii="Times New Roman" w:hAnsi="Times New Roman" w:eastAsia="Times New Roman"/>
        </w:rPr>
        <w:t>5×10 </w:t>
      </w:r>
      <w:r>
        <w:rPr>
          <w:rFonts w:ascii="Times New Roman" w:hAnsi="Times New Roman" w:eastAsia="Times New Roman"/>
        </w:rPr>
        <w:t>-5</w:t>
      </w:r>
      <w:r>
        <w:t>，</w:t>
      </w:r>
      <w:r>
        <w:rPr>
          <w:rFonts w:ascii="Times New Roman" w:hAnsi="Times New Roman" w:eastAsia="Times New Roman"/>
        </w:rPr>
        <w:t>2.5×10 </w:t>
      </w:r>
      <w:r>
        <w:rPr>
          <w:rFonts w:ascii="Times New Roman" w:hAnsi="Times New Roman" w:eastAsia="Times New Roman"/>
        </w:rPr>
        <w:t>-5</w:t>
      </w:r>
      <w:r>
        <w:t>，</w:t>
      </w:r>
      <w:r>
        <w:rPr>
          <w:rFonts w:ascii="Times New Roman" w:hAnsi="Times New Roman" w:eastAsia="Times New Roman"/>
        </w:rPr>
        <w:t>1×10 </w:t>
      </w:r>
      <w:r>
        <w:rPr>
          <w:rFonts w:ascii="Times New Roman" w:hAnsi="Times New Roman" w:eastAsia="Times New Roman"/>
        </w:rPr>
        <w:t>-5</w:t>
      </w:r>
      <w:r>
        <w:t>，</w:t>
      </w:r>
      <w:r>
        <w:rPr>
          <w:rFonts w:ascii="Times New Roman" w:hAnsi="Times New Roman" w:eastAsia="Times New Roman"/>
        </w:rPr>
        <w:t>5×10 </w:t>
      </w:r>
      <w:r>
        <w:rPr>
          <w:rFonts w:ascii="Times New Roman" w:hAnsi="Times New Roman" w:eastAsia="Times New Roman"/>
        </w:rPr>
        <w:t>-6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，以测定相</w:t>
      </w:r>
      <w:r>
        <w:t>应</w:t>
      </w:r>
    </w:p>
    <w:p w:rsidR="0018722C">
      <w:pPr>
        <w:topLinePunct/>
      </w:pPr>
      <w:r>
        <w:rPr>
          <w:rFonts w:cstheme="minorBidi" w:hAnsiTheme="minorHAnsi" w:eastAsiaTheme="minorHAnsi" w:asciiTheme="minorHAnsi"/>
        </w:rPr>
        <w:t>的</w:t>
      </w:r>
      <w:r>
        <w:rPr>
          <w:rFonts w:ascii="Times New Roman" w:hAnsi="Times New Roman" w:eastAsia="宋体" w:cstheme="minorBidi"/>
          <w:i/>
        </w:rPr>
        <w:t>OD</w:t>
      </w:r>
      <w:r>
        <w:rPr>
          <w:rFonts w:ascii="Times New Roman" w:hAnsi="Times New Roman" w:eastAsia="宋体" w:cstheme="minorBidi"/>
          <w:i/>
        </w:rPr>
        <w:t>450</w:t>
      </w:r>
      <w:r>
        <w:rPr>
          <w:rFonts w:cstheme="minorBidi" w:hAnsiTheme="minorHAnsi" w:eastAsiaTheme="minorHAnsi" w:asciiTheme="minorHAnsi"/>
        </w:rPr>
        <w:t>值为纵坐标，抗体不同稀释浓度的负对数值为横坐标，绘制不同浓度的</w:t>
      </w:r>
      <w:r>
        <w:rPr>
          <w:rFonts w:cstheme="minorBidi" w:hAnsiTheme="minorHAnsi" w:eastAsiaTheme="minorHAnsi" w:asciiTheme="minorHAnsi"/>
        </w:rPr>
        <w:t>包被原反应曲线见图</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10</w:t>
      </w:r>
      <w:r>
        <w:rPr>
          <w:rFonts w:cstheme="minorBidi" w:hAnsiTheme="minorHAnsi" w:eastAsiaTheme="minorHAnsi" w:asciiTheme="minorHAnsi"/>
        </w:rPr>
        <w:t>，根据公式求得：</w:t>
      </w:r>
      <w:r>
        <w:rPr>
          <w:rFonts w:ascii="Times New Roman" w:hAnsi="Times New Roman" w:eastAsia="宋体" w:cstheme="minorBidi"/>
          <w:i/>
        </w:rPr>
        <w:t>Ka</w:t>
      </w:r>
      <w:r>
        <w:rPr>
          <w:rFonts w:ascii="Times New Roman" w:hAnsi="Times New Roman" w:eastAsia="宋体" w:cstheme="minorBidi"/>
          <w:i/>
        </w:rPr>
        <w:t>f</w:t>
      </w:r>
      <w:r>
        <w:rPr>
          <w:rFonts w:ascii="Times New Roman" w:hAnsi="Times New Roman" w:eastAsia="宋体" w:cstheme="minorBidi"/>
          <w:i/>
        </w:rPr>
        <w:t>f</w:t>
      </w:r>
      <w:r>
        <w:rPr>
          <w:rFonts w:ascii="Times New Roman" w:hAnsi="Times New Roman" w:eastAsia="宋体" w:cstheme="minorBidi"/>
          <w:i/>
        </w:rPr>
        <w:t>1</w:t>
      </w:r>
      <w:r>
        <w:rPr>
          <w:rFonts w:ascii="Times New Roman" w:hAnsi="Times New Roman" w:eastAsia="宋体" w:cstheme="minorBidi"/>
          <w:i/>
        </w:rPr>
        <w:t> </w:t>
      </w:r>
      <w:r>
        <w:rPr>
          <w:rFonts w:ascii="Times New Roman" w:hAnsi="Times New Roman" w:eastAsia="宋体" w:cstheme="minorBidi"/>
        </w:rPr>
        <w:t>= </w:t>
      </w:r>
      <w:r>
        <w:rPr>
          <w:rFonts w:ascii="Times New Roman" w:hAnsi="Times New Roman" w:eastAsia="宋体" w:cstheme="minorBidi"/>
        </w:rPr>
        <w:t>1.8</w:t>
      </w:r>
      <w:r>
        <w:rPr>
          <w:rFonts w:ascii="Times New Roman" w:hAnsi="Times New Roman" w:eastAsia="宋体" w:cstheme="minorBidi"/>
        </w:rPr>
        <w:t>8</w:t>
      </w:r>
      <w:r>
        <w:rPr>
          <w:rFonts w:ascii="Times New Roman" w:hAnsi="Times New Roman" w:eastAsia="宋体" w:cstheme="minorBidi"/>
        </w:rPr>
        <w:t>×</w:t>
      </w:r>
      <w:r>
        <w:rPr>
          <w:rFonts w:ascii="Times New Roman" w:hAnsi="Times New Roman" w:eastAsia="宋体" w:cstheme="minorBidi"/>
        </w:rPr>
        <w:t>10 </w:t>
      </w:r>
      <w:r>
        <w:rPr>
          <w:rFonts w:ascii="Times New Roman" w:hAnsi="Times New Roman" w:eastAsia="宋体" w:cstheme="minorBidi"/>
        </w:rPr>
        <w:t>8</w:t>
      </w:r>
      <w:r w:rsidR="001852F3">
        <w:rPr>
          <w:rFonts w:ascii="Times New Roman" w:hAnsi="Times New Roman" w:eastAsia="宋体" w:cstheme="minorBidi"/>
        </w:rPr>
        <w:t xml:space="preserve"> </w:t>
      </w:r>
      <w:r>
        <w:rPr>
          <w:rFonts w:ascii="Times New Roman" w:hAnsi="Times New Roman" w:eastAsia="宋体" w:cstheme="minorBidi"/>
        </w:rPr>
        <w:t>L</w:t>
      </w:r>
      <w:r>
        <w:rPr>
          <w:rFonts w:ascii="Times New Roman" w:hAnsi="Times New Roman" w:eastAsia="宋体" w:cstheme="minorBidi"/>
        </w:rPr>
        <w:t>/</w:t>
      </w:r>
      <w:r>
        <w:rPr>
          <w:rFonts w:ascii="Times New Roman" w:hAnsi="Times New Roman" w:eastAsia="宋体" w:cstheme="minorBidi"/>
        </w:rPr>
        <w:t>mol</w:t>
      </w:r>
      <w:r>
        <w:rPr>
          <w:rFonts w:cstheme="minorBidi" w:hAnsiTheme="minorHAnsi" w:eastAsiaTheme="minorHAnsi" w:asciiTheme="minorHAnsi"/>
          <w:kern w:val="2"/>
          <w:spacing w:val="-60"/>
          <w:sz w:val="24"/>
        </w:rPr>
        <w:t xml:space="preserve">, </w:t>
      </w:r>
      <w:r>
        <w:rPr>
          <w:rFonts w:ascii="Times New Roman" w:hAnsi="Times New Roman" w:eastAsia="宋体" w:cstheme="minorBidi"/>
          <w:i/>
        </w:rPr>
        <w:t>Ka</w:t>
      </w:r>
      <w:r>
        <w:rPr>
          <w:rFonts w:ascii="Times New Roman" w:hAnsi="Times New Roman" w:eastAsia="宋体" w:cstheme="minorBidi"/>
          <w:i/>
        </w:rPr>
        <w:t>f</w:t>
      </w:r>
      <w:r>
        <w:rPr>
          <w:rFonts w:ascii="Times New Roman" w:hAnsi="Times New Roman" w:eastAsia="宋体" w:cstheme="minorBidi"/>
          <w:i/>
        </w:rPr>
        <w:t>f</w:t>
      </w:r>
      <w:r>
        <w:rPr>
          <w:rFonts w:ascii="Times New Roman" w:hAnsi="Times New Roman" w:eastAsia="宋体" w:cstheme="minorBidi"/>
          <w:i/>
        </w:rPr>
        <w:t>2</w:t>
      </w:r>
      <w:r>
        <w:rPr>
          <w:rFonts w:ascii="Times New Roman" w:hAnsi="Times New Roman" w:eastAsia="宋体" w:cstheme="minorBidi"/>
          <w:i/>
        </w:rPr>
        <w:t> </w:t>
      </w:r>
      <w:r>
        <w:rPr>
          <w:rFonts w:ascii="Times New Roman" w:hAnsi="Times New Roman" w:eastAsia="宋体" w:cstheme="minorBidi"/>
        </w:rPr>
        <w:t>= </w:t>
      </w:r>
      <w:r>
        <w:rPr>
          <w:rFonts w:ascii="Times New Roman" w:hAnsi="Times New Roman" w:eastAsia="宋体" w:cstheme="minorBidi"/>
        </w:rPr>
        <w:t>1.9</w:t>
      </w:r>
      <w:r>
        <w:rPr>
          <w:rFonts w:ascii="Times New Roman" w:hAnsi="Times New Roman" w:eastAsia="宋体" w:cstheme="minorBidi"/>
        </w:rPr>
        <w:t>2</w:t>
      </w:r>
      <w:r>
        <w:rPr>
          <w:rFonts w:ascii="Times New Roman" w:hAnsi="Times New Roman" w:eastAsia="宋体" w:cstheme="minorBidi"/>
        </w:rPr>
        <w:t>×</w:t>
      </w:r>
      <w:r>
        <w:rPr>
          <w:rFonts w:ascii="Times New Roman" w:hAnsi="Times New Roman" w:eastAsia="宋体" w:cstheme="minorBidi"/>
        </w:rPr>
        <w:t>10 </w:t>
      </w:r>
      <w:r>
        <w:rPr>
          <w:rFonts w:ascii="Times New Roman" w:hAnsi="Times New Roman" w:eastAsia="宋体" w:cstheme="minorBidi"/>
        </w:rPr>
        <w:t>8</w:t>
      </w:r>
    </w:p>
    <w:p w:rsidR="0018722C">
      <w:pPr>
        <w:topLinePunct/>
      </w:pP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mol</w:t>
      </w:r>
      <w:r>
        <w:rPr>
          <w:spacing w:val="-2"/>
        </w:rPr>
        <w:t xml:space="preserve">, </w:t>
      </w:r>
      <w:r>
        <w:rPr>
          <w:rFonts w:ascii="Times New Roman" w:hAnsi="Times New Roman" w:eastAsia="Times New Roman"/>
          <w:i/>
        </w:rPr>
        <w:t>Kaff</w:t>
      </w:r>
      <w:r>
        <w:rPr>
          <w:rFonts w:ascii="Times New Roman" w:hAnsi="Times New Roman" w:eastAsia="Times New Roman"/>
          <w:i/>
        </w:rPr>
        <w:t>3 </w:t>
      </w:r>
      <w:r>
        <w:rPr>
          <w:rFonts w:ascii="Times New Roman" w:hAnsi="Times New Roman" w:eastAsia="Times New Roman"/>
        </w:rPr>
        <w:t>= </w:t>
      </w:r>
      <w:r>
        <w:rPr>
          <w:rFonts w:ascii="Times New Roman" w:hAnsi="Times New Roman" w:eastAsia="Times New Roman"/>
        </w:rPr>
        <w:t>2.21×10 </w:t>
      </w:r>
      <w:r>
        <w:rPr>
          <w:rFonts w:ascii="Times New Roman" w:hAnsi="Times New Roman" w:eastAsia="Times New Roman"/>
        </w:rPr>
        <w:t>8 </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mol</w:t>
      </w:r>
      <w:r>
        <w:t>，平均值得到抗体的亲和常数为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0×10 </w:t>
      </w:r>
      <w:r>
        <w:rPr>
          <w:rFonts w:ascii="Times New Roman" w:hAnsi="Times New Roman" w:eastAsia="Times New Roman"/>
        </w:rPr>
        <w:t>8 </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mol</w:t>
      </w:r>
      <w:r>
        <w:t>，满</w:t>
      </w:r>
      <w:r>
        <w:t>足免疫分析的要求。</w:t>
      </w:r>
    </w:p>
    <w:p w:rsidR="0018722C">
      <w:spacing w:beforeLines="0" w:before="0" w:afterLines="0" w:after="0" w:line="440" w:lineRule="auto"/>
      <w:pPr>
        <w:sectPr w:rsidR="00556256">
          <w:pgSz w:w="11910" w:h="16840"/>
          <w:pgMar w:header="1320" w:footer="1022" w:top="1620" w:bottom="1220" w:left="1660" w:right="1280"/>
          <w:pgNumType w:start="1"/>
        </w:sectPr>
        <w:topLinePunct/>
      </w:pP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w:t>
      </w:r>
    </w:p>
    <w:p w:rsidR="0018722C">
      <w:pPr>
        <w:pStyle w:val="ae"/>
        <w:topLinePunct/>
      </w:pPr>
      <w:r>
        <w:rPr>
          <w:rFonts w:cstheme="minorBidi" w:hAnsiTheme="minorHAnsi" w:eastAsiaTheme="minorHAnsi" w:asciiTheme="minorHAnsi"/>
        </w:rPr>
        <w:pict>
          <v:shape style="margin-left:166.746994pt;margin-top:3.145669pt;width:10.9pt;height:9.15pt;mso-position-horizontal-relative:page;mso-position-vertical-relative:paragraph;z-index:1552" type="#_x0000_t202" filled="false" stroked="false">
            <v:textbox inset="0,0,0,0" style="layout-flow:vertical;mso-layout-flow-alt:bottom-to-top">
              <w:txbxContent>
                <w:p w:rsidR="0018722C">
                  <w:pPr>
                    <w:spacing w:line="196" w:lineRule="exact" w:before="0"/>
                    <w:ind w:leftChars="0" w:left="20" w:rightChars="0" w:right="0" w:firstLineChars="0" w:firstLine="0"/>
                    <w:jc w:val="left"/>
                    <w:rPr>
                      <w:sz w:val="17"/>
                    </w:rPr>
                  </w:pPr>
                  <w:r>
                    <w:rPr>
                      <w:spacing w:val="3"/>
                      <w:w w:val="77"/>
                      <w:sz w:val="17"/>
                    </w:rPr>
                    <w:t>OD</w:t>
                  </w:r>
                </w:p>
              </w:txbxContent>
            </v:textbox>
            <w10:wrap type="none"/>
          </v:shape>
        </w:pict>
      </w:r>
      <w:r>
        <w:rPr>
          <w:vertAlign w:val="subscript"/>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pStyle w:val="aff7"/>
        <w:topLinePunct/>
      </w:pPr>
      <w:r>
        <w:rPr>
          <w:sz w:val="20"/>
        </w:rPr>
        <w:pict>
          <v:group style="width:188.2pt;height:92.7pt;mso-position-horizontal-relative:char;mso-position-vertical-relative:line" coordorigin="0,0" coordsize="3764,1854">
            <v:line style="position:absolute" from="48,5" to="48,1838" stroked="true" strokeweight=".680425pt" strokecolor="#000000">
              <v:stroke dashstyle="solid"/>
            </v:line>
            <v:line style="position:absolute" from="48,1848" to="88,1848" stroked="true" strokeweight=".50734pt" strokecolor="#000000">
              <v:stroke dashstyle="solid"/>
            </v:line>
            <v:line style="position:absolute" from="48,1614" to="88,1614" stroked="true" strokeweight=".50734pt" strokecolor="#000000">
              <v:stroke dashstyle="solid"/>
            </v:line>
            <v:line style="position:absolute" from="48,1390" to="88,1390" stroked="true" strokeweight=".50734pt" strokecolor="#000000">
              <v:stroke dashstyle="solid"/>
            </v:line>
            <v:line style="position:absolute" from="48,1156" to="88,1156" stroked="true" strokeweight=".50734pt" strokecolor="#000000">
              <v:stroke dashstyle="solid"/>
            </v:line>
            <v:line style="position:absolute" from="48,932" to="88,932" stroked="true" strokeweight=".50734pt" strokecolor="#000000">
              <v:stroke dashstyle="solid"/>
            </v:line>
            <v:line style="position:absolute" from="48,697" to="88,697" stroked="true" strokeweight=".50734pt" strokecolor="#000000">
              <v:stroke dashstyle="solid"/>
            </v:line>
            <v:line style="position:absolute" from="48,463" to="88,463" stroked="true" strokeweight=".50734pt" strokecolor="#000000">
              <v:stroke dashstyle="solid"/>
            </v:line>
            <v:line style="position:absolute" from="48,239" to="88,239" stroked="true" strokeweight=".50734pt" strokecolor="#000000">
              <v:stroke dashstyle="solid"/>
            </v:line>
            <v:line style="position:absolute" from="48,5" to="88,5" stroked="true" strokeweight=".50734pt" strokecolor="#000000">
              <v:stroke dashstyle="solid"/>
            </v:line>
            <v:line style="position:absolute" from="48,1848" to="3252,1848" stroked="true" strokeweight=".50734pt" strokecolor="#000000">
              <v:stroke dashstyle="solid"/>
            </v:line>
            <v:line style="position:absolute" from="48,1848" to="48,1818" stroked="true" strokeweight=".680425pt" strokecolor="#000000">
              <v:stroke dashstyle="solid"/>
            </v:line>
            <v:line style="position:absolute" from="402,1848" to="402,1818" stroked="true" strokeweight=".680425pt" strokecolor="#000000">
              <v:stroke dashstyle="solid"/>
            </v:line>
            <v:line style="position:absolute" from="757,1848" to="757,1818" stroked="true" strokeweight=".680425pt" strokecolor="#000000">
              <v:stroke dashstyle="solid"/>
            </v:line>
            <v:line style="position:absolute" from="1125,1848" to="1125,1818" stroked="true" strokeweight=".680425pt" strokecolor="#000000">
              <v:stroke dashstyle="solid"/>
            </v:line>
            <v:line style="position:absolute" from="1480,1848" to="1480,1818" stroked="true" strokeweight=".680425pt" strokecolor="#000000">
              <v:stroke dashstyle="solid"/>
            </v:line>
            <v:line style="position:absolute" from="1834,1848" to="1834,1818" stroked="true" strokeweight=".680425pt" strokecolor="#000000">
              <v:stroke dashstyle="solid"/>
            </v:line>
            <v:line style="position:absolute" from="2189,1848" to="2189,1818" stroked="true" strokeweight=".680425pt" strokecolor="#000000">
              <v:stroke dashstyle="solid"/>
            </v:line>
            <v:line style="position:absolute" from="2557,1848" to="2557,1818" stroked="true" strokeweight=".680425pt" strokecolor="#000000">
              <v:stroke dashstyle="solid"/>
            </v:line>
            <v:line style="position:absolute" from="2911,1848" to="2911,1818" stroked="true" strokeweight=".680425pt" strokecolor="#000000">
              <v:stroke dashstyle="solid"/>
            </v:line>
            <v:line style="position:absolute" from="3266,1848" to="3266,1818" stroked="true" strokeweight=".680425pt" strokecolor="#000000">
              <v:stroke dashstyle="solid"/>
            </v:line>
            <v:line style="position:absolute" from="48,545" to="389,555" stroked="true" strokeweight=".507493pt" strokecolor="#000080">
              <v:stroke dashstyle="solid"/>
            </v:line>
            <v:line style="position:absolute" from="402,555" to="757,697" stroked="true" strokeweight=".531393pt" strokecolor="#000080">
              <v:stroke dashstyle="solid"/>
            </v:line>
            <v:line style="position:absolute" from="770,697" to="1220,769" stroked="true" strokeweight=".511595pt" strokecolor="#000080">
              <v:stroke dashstyle="solid"/>
            </v:line>
            <v:line style="position:absolute" from="1234,769" to="1602,1237" stroked="true" strokeweight=".614373pt" strokecolor="#000080">
              <v:stroke dashstyle="solid"/>
            </v:line>
            <v:line style="position:absolute" from="1602,1247" to="1943,1594" stroked="true" strokeweight=".595198pt" strokecolor="#000080">
              <v:stroke dashstyle="solid"/>
            </v:line>
            <v:line style="position:absolute" from="1957,1604" to="2420,1716" stroked="true" strokeweight=".516878pt" strokecolor="#000080">
              <v:stroke dashstyle="solid"/>
            </v:line>
            <v:line style="position:absolute" from="2434,1716" to="2775,1716" stroked="true" strokeweight=".50734pt" strokecolor="#000080">
              <v:stroke dashstyle="solid"/>
            </v:line>
            <v:line style="position:absolute" from="48,362" to="389,412" stroked="true" strokeweight=".511086pt" strokecolor="#ff00ff">
              <v:stroke dashstyle="solid"/>
            </v:line>
            <v:line style="position:absolute" from="402,412" to="757,565" stroked="true" strokeweight=".534512pt" strokecolor="#ff00ff">
              <v:stroke dashstyle="solid"/>
            </v:line>
            <v:line style="position:absolute" from="770,565" to="1220,718" stroked="true" strokeweight=".525166pt" strokecolor="#ff00ff">
              <v:stroke dashstyle="solid"/>
            </v:line>
            <v:line style="position:absolute" from="1234,718" to="1589,1064" stroked="true" strokeweight=".591902pt" strokecolor="#ff00ff">
              <v:stroke dashstyle="solid"/>
            </v:line>
            <v:line style="position:absolute" from="1602,1074" to="1957,1512" stroked="true" strokeweight=".611874pt" strokecolor="#ff00ff">
              <v:stroke dashstyle="solid"/>
            </v:line>
            <v:line style="position:absolute" from="1957,1522" to="2420,1716" stroked="true" strokeweight=".533013pt" strokecolor="#ff00ff">
              <v:stroke dashstyle="solid"/>
            </v:line>
            <v:line style="position:absolute" from="2434,1716" to="2775,1716" stroked="true" strokeweight=".50734pt" strokecolor="#ff00ff">
              <v:stroke dashstyle="solid"/>
            </v:line>
            <v:line style="position:absolute" from="48,290" to="389,321" stroked="true" strokeweight=".508708pt" strokecolor="#ffff00">
              <v:stroke dashstyle="solid"/>
            </v:line>
            <v:line style="position:absolute" from="402,321" to="757,422" stroked="true" strokeweight=".52056pt" strokecolor="#ffff00">
              <v:stroke dashstyle="solid"/>
            </v:line>
            <v:line style="position:absolute" from="770,422" to="1220,504" stroked="true" strokeweight=".512831pt" strokecolor="#ffff00">
              <v:stroke dashstyle="solid"/>
            </v:line>
            <v:line style="position:absolute" from="1234,504" to="1589,901" stroked="true" strokeweight=".603689pt" strokecolor="#ffff00">
              <v:stroke dashstyle="solid"/>
            </v:line>
            <v:line style="position:absolute" from="1602,911" to="1957,1471" stroked="true" strokeweight=".63088pt" strokecolor="#ffff00">
              <v:stroke dashstyle="solid"/>
            </v:line>
            <v:line style="position:absolute" from="1957,1482" to="2420,1716" stroked="true" strokeweight=".542497pt" strokecolor="#ffff00">
              <v:stroke dashstyle="solid"/>
            </v:line>
            <v:line style="position:absolute" from="2434,1716" to="2775,1716" stroked="true" strokeweight=".50734pt" strokecolor="#ffff00">
              <v:stroke dashstyle="solid"/>
            </v:line>
            <v:shape style="position:absolute;left:6;top:514;width:82;height:62" coordorigin="7,514" coordsize="82,62" path="m48,514l7,545,48,575,88,545,48,514xe" filled="true" fillcolor="#000080" stroked="false">
              <v:path arrowok="t"/>
              <v:fill type="solid"/>
            </v:shape>
            <v:shape style="position:absolute;left:6;top:514;width:82;height:62" coordorigin="7,514" coordsize="82,62" path="m48,514l88,545,48,575,7,545,48,514xe" filled="false" stroked="true" strokeweight=".569714pt" strokecolor="#000080">
              <v:path arrowok="t"/>
              <v:stroke dashstyle="solid"/>
            </v:shape>
            <v:shape style="position:absolute;left:361;top:524;width:82;height:62" coordorigin="362,524" coordsize="82,62" path="m402,524l362,555,402,585,443,555,402,524xe" filled="true" fillcolor="#000080" stroked="false">
              <v:path arrowok="t"/>
              <v:fill type="solid"/>
            </v:shape>
            <v:shape style="position:absolute;left:361;top:524;width:82;height:62" coordorigin="362,524" coordsize="82,62" path="m402,524l443,555,402,585,362,555,402,524xe" filled="false" stroked="true" strokeweight=".569714pt" strokecolor="#000080">
              <v:path arrowok="t"/>
              <v:stroke dashstyle="solid"/>
            </v:shape>
            <v:shape style="position:absolute;left:729;top:666;width:83;height:61" coordorigin="729,667" coordsize="83,61" path="m770,667l729,697,770,728,812,697,770,667xe" filled="true" fillcolor="#000080" stroked="false">
              <v:path arrowok="t"/>
              <v:fill type="solid"/>
            </v:shape>
            <v:shape style="position:absolute;left:729;top:666;width:83;height:61" coordorigin="729,667" coordsize="83,61" path="m770,667l812,697,770,728,729,697,770,667xe" filled="false" stroked="true" strokeweight=".568745pt" strokecolor="#000080">
              <v:path arrowok="t"/>
              <v:stroke dashstyle="solid"/>
            </v:shape>
            <v:shape style="position:absolute;left:1193;top:738;width:83;height:61" coordorigin="1193,738" coordsize="83,61" path="m1234,738l1193,769,1234,799,1275,769,1234,738xe" filled="true" fillcolor="#000080" stroked="false">
              <v:path arrowok="t"/>
              <v:fill type="solid"/>
            </v:shape>
            <v:shape style="position:absolute;left:1193;top:738;width:83;height:61" coordorigin="1193,738" coordsize="83,61" path="m1234,738l1275,769,1234,799,1193,769,1234,738xe" filled="false" stroked="true" strokeweight=".568833pt" strokecolor="#000080">
              <v:path arrowok="t"/>
              <v:stroke dashstyle="solid"/>
            </v:shape>
            <v:shape style="position:absolute;left:1561;top:1216;width:82;height:61" coordorigin="1561,1217" coordsize="82,61" path="m1602,1217l1561,1247,1602,1278,1643,1247,1602,1217xe" filled="true" fillcolor="#000080" stroked="false">
              <v:path arrowok="t"/>
              <v:fill type="solid"/>
            </v:shape>
            <v:shape style="position:absolute;left:1561;top:1216;width:82;height:61" coordorigin="1561,1217" coordsize="82,61" path="m1602,1217l1643,1247,1602,1278,1561,1247,1602,1217xe" filled="false" stroked="true" strokeweight=".569185pt" strokecolor="#000080">
              <v:path arrowok="t"/>
              <v:stroke dashstyle="solid"/>
            </v:shape>
            <v:shape style="position:absolute;left:1916;top:1573;width:82;height:61" coordorigin="1916,1573" coordsize="82,61" path="m1957,1573l1916,1604,1957,1634,1998,1604,1957,1573xe" filled="true" fillcolor="#000080" stroked="false">
              <v:path arrowok="t"/>
              <v:fill type="solid"/>
            </v:shape>
            <v:shape style="position:absolute;left:1916;top:1573;width:82;height:61" coordorigin="1916,1573" coordsize="82,61" path="m1957,1573l1998,1604,1957,1634,1916,1604,1957,1573xe" filled="false" stroked="true" strokeweight=".569185pt" strokecolor="#000080">
              <v:path arrowok="t"/>
              <v:stroke dashstyle="solid"/>
            </v:shape>
            <v:shape style="position:absolute;left:2393;top:1685;width:82;height:61" coordorigin="2393,1685" coordsize="82,61" path="m2434,1685l2393,1716,2434,1746,2475,1716,2434,1685xe" filled="true" fillcolor="#000080" stroked="false">
              <v:path arrowok="t"/>
              <v:fill type="solid"/>
            </v:shape>
            <v:shape style="position:absolute;left:2393;top:1685;width:82;height:61" coordorigin="2393,1685" coordsize="82,61" path="m2434,1685l2475,1716,2434,1746,2393,1716,2434,1685xe" filled="false" stroked="true" strokeweight=".569185pt" strokecolor="#000080">
              <v:path arrowok="t"/>
              <v:stroke dashstyle="solid"/>
            </v:shape>
            <v:shape style="position:absolute;left:2747;top:1685;width:83;height:61" coordorigin="2748,1685" coordsize="83,61" path="m2788,1685l2748,1716,2788,1746,2830,1716,2788,1685xe" filled="true" fillcolor="#000080" stroked="false">
              <v:path arrowok="t"/>
              <v:fill type="solid"/>
            </v:shape>
            <v:shape style="position:absolute;left:2747;top:1685;width:83;height:61" coordorigin="2748,1685" coordsize="83,61" path="m2788,1685l2830,1716,2788,1746,2748,1716,2788,1685xe" filled="false" stroked="true" strokeweight=".568833pt" strokecolor="#000080">
              <v:path arrowok="t"/>
              <v:stroke dashstyle="solid"/>
            </v:shape>
            <v:rect style="position:absolute;left:0;top:325;width:69;height:52" filled="true" fillcolor="#ff00ff" stroked="false">
              <v:fill type="solid"/>
            </v:rect>
            <v:rect style="position:absolute;left:354;top:376;width:69;height:51" filled="true" fillcolor="#ff00ff" stroked="false">
              <v:fill type="solid"/>
            </v:rect>
            <v:rect style="position:absolute;left:722;top:529;width:69;height:52" filled="true" fillcolor="#ff00ff" stroked="false">
              <v:fill type="solid"/>
            </v:rect>
            <v:rect style="position:absolute;left:1186;top:682;width:69;height:52" filled="true" fillcolor="#ff00ff" stroked="false">
              <v:fill type="solid"/>
            </v:rect>
            <v:rect style="position:absolute;left:1554;top:1038;width:69;height:51" filled="true" fillcolor="#ff00ff" stroked="false">
              <v:fill type="solid"/>
            </v:rect>
            <v:rect style="position:absolute;left:1909;top:1486;width:69;height:51" filled="true" fillcolor="#ff00ff" stroked="false">
              <v:fill type="solid"/>
            </v:rect>
            <v:rect style="position:absolute;left:2386;top:1680;width:69;height:51" filled="true" fillcolor="#ff00ff" stroked="false">
              <v:fill type="solid"/>
            </v:rect>
            <v:rect style="position:absolute;left:2740;top:1680;width:69;height:51" filled="true" fillcolor="#ff00ff" stroked="false">
              <v:fill type="solid"/>
            </v:rect>
            <v:shape style="position:absolute;left:6;top:259;width:82;height:62" coordorigin="7,259" coordsize="82,62" path="m48,259l7,321,88,321,48,259xe" filled="true" fillcolor="#ffff00" stroked="false">
              <v:path arrowok="t"/>
              <v:fill type="solid"/>
            </v:shape>
            <v:shape style="position:absolute;left:6;top:259;width:82;height:62" coordorigin="7,259" coordsize="82,62" path="m48,259l88,321,7,321,48,259xe" filled="false" stroked="true" strokeweight=".569538pt" strokecolor="#ffff00">
              <v:path arrowok="t"/>
              <v:stroke dashstyle="solid"/>
            </v:shape>
            <v:shape style="position:absolute;left:361;top:290;width:82;height:61" coordorigin="362,290" coordsize="82,61" path="m402,290l362,351,443,351,402,290xe" filled="true" fillcolor="#ffff00" stroked="false">
              <v:path arrowok="t"/>
              <v:fill type="solid"/>
            </v:shape>
            <v:shape style="position:absolute;left:361;top:290;width:82;height:61" coordorigin="362,290" coordsize="82,61" path="m402,290l443,351,362,351,402,290xe" filled="false" stroked="true" strokeweight=".569185pt" strokecolor="#ffff00">
              <v:path arrowok="t"/>
              <v:stroke dashstyle="solid"/>
            </v:shape>
            <v:shape style="position:absolute;left:729;top:392;width:83;height:62" coordorigin="729,392" coordsize="83,62" path="m770,392l729,453,812,453,770,392xe" filled="true" fillcolor="#ffff00" stroked="false">
              <v:path arrowok="t"/>
              <v:fill type="solid"/>
            </v:shape>
            <v:shape style="position:absolute;left:729;top:392;width:83;height:62" coordorigin="729,392" coordsize="83,62" path="m770,392l812,453,729,453,770,392xe" filled="false" stroked="true" strokeweight=".569097pt" strokecolor="#ffff00">
              <v:path arrowok="t"/>
              <v:stroke dashstyle="solid"/>
            </v:shape>
            <v:shape style="position:absolute;left:1193;top:473;width:83;height:61" coordorigin="1193,473" coordsize="83,61" path="m1234,473l1193,534,1275,534,1234,473xe" filled="true" fillcolor="#ffff00" stroked="false">
              <v:path arrowok="t"/>
              <v:fill type="solid"/>
            </v:shape>
            <v:shape style="position:absolute;left:1193;top:473;width:83;height:61" coordorigin="1193,473" coordsize="83,61" path="m1234,473l1275,534,1193,534,1234,473xe" filled="false" stroked="true" strokeweight=".568833pt" strokecolor="#ffff00">
              <v:path arrowok="t"/>
              <v:stroke dashstyle="solid"/>
            </v:shape>
            <v:shape style="position:absolute;left:1561;top:880;width:82;height:62" coordorigin="1561,881" coordsize="82,62" path="m1602,881l1561,942,1643,942,1602,881xe" filled="true" fillcolor="#ffff00" stroked="false">
              <v:path arrowok="t"/>
              <v:fill type="solid"/>
            </v:shape>
            <v:shape style="position:absolute;left:1561;top:880;width:82;height:62" coordorigin="1561,881" coordsize="82,62" path="m1602,881l1643,942,1561,942,1602,881xe" filled="false" stroked="true" strokeweight=".569714pt" strokecolor="#ffff00">
              <v:path arrowok="t"/>
              <v:stroke dashstyle="solid"/>
            </v:shape>
            <v:shape style="position:absolute;left:1916;top:1450;width:82;height:62" coordorigin="1916,1451" coordsize="82,62" path="m1957,1451l1916,1512,1998,1512,1957,1451xe" filled="true" fillcolor="#ffff00" stroked="false">
              <v:path arrowok="t"/>
              <v:fill type="solid"/>
            </v:shape>
            <v:shape style="position:absolute;left:1916;top:1450;width:82;height:62" coordorigin="1916,1451" coordsize="82,62" path="m1957,1451l1998,1512,1916,1512,1957,1451xe" filled="false" stroked="true" strokeweight=".569626pt" strokecolor="#ffff00">
              <v:path arrowok="t"/>
              <v:stroke dashstyle="solid"/>
            </v:shape>
            <v:shape style="position:absolute;left:2393;top:1685;width:82;height:61" coordorigin="2393,1685" coordsize="82,61" path="m2434,1685l2393,1746,2475,1746,2434,1685xe" filled="true" fillcolor="#ffff00" stroked="false">
              <v:path arrowok="t"/>
              <v:fill type="solid"/>
            </v:shape>
            <v:shape style="position:absolute;left:2393;top:1685;width:82;height:61" coordorigin="2393,1685" coordsize="82,61" path="m2434,1685l2475,1746,2393,1746,2434,1685xe" filled="false" stroked="true" strokeweight=".569185pt" strokecolor="#ffff00">
              <v:path arrowok="t"/>
              <v:stroke dashstyle="solid"/>
            </v:shape>
            <v:shape style="position:absolute;left:2747;top:1685;width:83;height:61" coordorigin="2748,1685" coordsize="83,61" path="m2788,1685l2748,1746,2830,1746,2788,1685xe" filled="true" fillcolor="#ffff00" stroked="false">
              <v:path arrowok="t"/>
              <v:fill type="solid"/>
            </v:shape>
            <v:shape style="position:absolute;left:2747;top:1685;width:83;height:61" coordorigin="2748,1685" coordsize="83,61" path="m2788,1685l2830,1746,2748,1746,2788,1685xe" filled="false" stroked="true" strokeweight=".568833pt" strokecolor="#ffff00">
              <v:path arrowok="t"/>
              <v:stroke dashstyle="solid"/>
            </v:shape>
            <v:rect style="position:absolute;left:1759;top:335;width:2005;height:652" filled="true" fillcolor="#ffffff" stroked="false">
              <v:fill type="solid"/>
            </v:rect>
            <v:line style="position:absolute" from="1834,463" to="2189,463" stroked="true" strokeweight=".50734pt" strokecolor="#000080">
              <v:stroke dashstyle="solid"/>
            </v:line>
            <v:shape style="position:absolute;left:1970;top:432;width:82;height:62" coordorigin="1971,433" coordsize="82,62" path="m2011,433l1971,463,2011,494,2052,463,2011,433xe" filled="true" fillcolor="#000080" stroked="false">
              <v:path arrowok="t"/>
              <v:fill type="solid"/>
            </v:shape>
            <v:shape style="position:absolute;left:1970;top:432;width:82;height:62" coordorigin="1971,433" coordsize="82,62" path="m2011,433l2052,463,2011,494,1971,463,2011,433xe" filled="false" stroked="true" strokeweight=".569538pt" strokecolor="#000080">
              <v:path arrowok="t"/>
              <v:stroke dashstyle="solid"/>
            </v:shape>
            <v:line style="position:absolute" from="1834,677" to="2189,677" stroked="true" strokeweight=".50734pt" strokecolor="#ff00ff">
              <v:stroke dashstyle="solid"/>
            </v:line>
            <v:rect style="position:absolute;left:1963;top:641;width:69;height:51" filled="true" fillcolor="#ff00ff" stroked="false">
              <v:fill type="solid"/>
            </v:rect>
            <v:line style="position:absolute" from="1834,891" to="2189,891" stroked="true" strokeweight=".50734pt" strokecolor="#ffff00">
              <v:stroke dashstyle="solid"/>
            </v:line>
            <v:shape style="position:absolute;left:1970;top:860;width:82;height:62" coordorigin="1971,860" coordsize="82,62" path="m2011,860l1971,922,2052,922,2011,860xe" filled="true" fillcolor="#ffff00" stroked="false">
              <v:path arrowok="t"/>
              <v:fill type="solid"/>
            </v:shape>
            <v:shape style="position:absolute;left:1970;top:860;width:82;height:62" coordorigin="1971,860" coordsize="82,62" path="m2011,860l2052,922,1971,922,2011,860xe" filled="false" stroked="true" strokeweight=".569714pt" strokecolor="#ffff00">
              <v:path arrowok="t"/>
              <v:stroke dashstyle="solid"/>
            </v:shape>
            <v:shape style="position:absolute;left:0;top:0;width:3764;height:1854" type="#_x0000_t202" filled="false" stroked="false">
              <v:textbox inset="0,0,0,0">
                <w:txbxContent>
                  <w:p w:rsidR="0018722C">
                    <w:pPr>
                      <w:spacing w:line="240" w:lineRule="auto" w:before="0"/>
                      <w:rPr>
                        <w:sz w:val="14"/>
                      </w:rPr>
                    </w:pPr>
                  </w:p>
                  <w:p w:rsidR="0018722C">
                    <w:pPr>
                      <w:spacing w:line="240" w:lineRule="auto" w:before="11"/>
                      <w:rPr>
                        <w:sz w:val="14"/>
                      </w:rPr>
                    </w:pPr>
                  </w:p>
                  <w:p w:rsidR="0018722C">
                    <w:pPr>
                      <w:spacing w:before="0"/>
                      <w:ind w:leftChars="0" w:left="2236" w:rightChars="0" w:right="0" w:firstLineChars="0" w:firstLine="0"/>
                      <w:jc w:val="left"/>
                      <w:rPr>
                        <w:rFonts w:ascii="Times New Roman" w:hAnsi="Times New Roman"/>
                        <w:sz w:val="13"/>
                      </w:rPr>
                    </w:pPr>
                    <w:r>
                      <w:rPr>
                        <w:rFonts w:ascii="Times New Roman" w:hAnsi="Times New Roman"/>
                        <w:w w:val="135"/>
                        <w:sz w:val="13"/>
                      </w:rPr>
                      <w:t>H-OVA= 9.0 μg/mL</w:t>
                    </w:r>
                  </w:p>
                  <w:p w:rsidR="0018722C">
                    <w:pPr>
                      <w:spacing w:before="64"/>
                      <w:ind w:leftChars="0" w:left="2236" w:rightChars="0" w:right="0" w:firstLineChars="0" w:firstLine="0"/>
                      <w:jc w:val="left"/>
                      <w:rPr>
                        <w:rFonts w:ascii="Times New Roman" w:hAnsi="Times New Roman"/>
                        <w:sz w:val="13"/>
                      </w:rPr>
                    </w:pPr>
                    <w:r>
                      <w:rPr>
                        <w:rFonts w:ascii="Times New Roman" w:hAnsi="Times New Roman"/>
                        <w:w w:val="135"/>
                        <w:sz w:val="13"/>
                      </w:rPr>
                      <w:t>H-OVA= 4.5 μg/mL</w:t>
                    </w:r>
                  </w:p>
                  <w:p w:rsidR="0018722C">
                    <w:pPr>
                      <w:spacing w:before="64"/>
                      <w:ind w:leftChars="0" w:left="2236" w:rightChars="0" w:right="0" w:firstLineChars="0" w:firstLine="0"/>
                      <w:jc w:val="left"/>
                      <w:rPr>
                        <w:rFonts w:ascii="Times New Roman" w:hAnsi="Times New Roman"/>
                        <w:sz w:val="13"/>
                      </w:rPr>
                    </w:pPr>
                    <w:r>
                      <w:rPr>
                        <w:rFonts w:ascii="Times New Roman" w:hAnsi="Times New Roman"/>
                        <w:spacing w:val="-5"/>
                        <w:w w:val="135"/>
                        <w:sz w:val="13"/>
                      </w:rPr>
                      <w:t>H-OVA= 2.25 </w:t>
                    </w:r>
                    <w:r>
                      <w:rPr>
                        <w:rFonts w:ascii="Times New Roman" w:hAnsi="Times New Roman"/>
                        <w:w w:val="135"/>
                        <w:sz w:val="13"/>
                      </w:rPr>
                      <w:t>μg/mL</w:t>
                    </w:r>
                  </w:p>
                </w:txbxContent>
              </v:textbox>
              <w10:wrap type="none"/>
            </v:shape>
          </v:group>
        </w:pict>
      </w:r>
      <w:r/>
    </w:p>
    <w:p w:rsidR="0018722C">
      <w:pPr>
        <w:pStyle w:val="affff1"/>
        <w:keepNext/>
        <w:topLinePunct/>
      </w:pP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cstheme="minorBidi" w:hAnsiTheme="minorHAnsi" w:eastAsiaTheme="minorHAnsi" w:asciiTheme="minorHAnsi"/>
        </w:rPr>
        <w:t>0.3 0.6 0.9 1.2 1.5 1.8 2.1 2.4</w:t>
      </w:r>
      <w:r>
        <w:rPr>
          <w:rFonts w:cstheme="minorBidi" w:hAnsiTheme="minorHAnsi" w:eastAsiaTheme="minorHAnsi" w:asciiTheme="minorHAnsi"/>
        </w:rPr>
        <w:t> </w:t>
      </w:r>
      <w:r>
        <w:rPr>
          <w:rFonts w:cstheme="minorBidi" w:hAnsiTheme="minorHAnsi" w:eastAsiaTheme="minorHAnsi" w:asciiTheme="minorHAnsi"/>
        </w:rPr>
        <w:t>2.7</w:t>
      </w:r>
    </w:p>
    <w:p w:rsidR="0018722C">
      <w:pPr>
        <w:keepNext/>
        <w:topLinePunct/>
      </w:pPr>
      <w:r>
        <w:rPr>
          <w:rFonts w:cstheme="minorBidi" w:hAnsiTheme="minorHAnsi" w:eastAsiaTheme="minorHAnsi" w:asciiTheme="minorHAnsi"/>
        </w:rPr>
        <w:t>lg</w:t>
      </w:r>
      <w:r>
        <w:rPr>
          <w:rFonts w:cstheme="minorBidi" w:hAnsiTheme="minorHAnsi" w:eastAsiaTheme="minorHAnsi" w:asciiTheme="minorHAnsi"/>
        </w:rPr>
        <w:t>(</w:t>
      </w:r>
      <w:r>
        <w:rPr>
          <w:rFonts w:cstheme="minorBidi" w:hAnsiTheme="minorHAnsi" w:eastAsiaTheme="minorHAnsi" w:asciiTheme="minorHAnsi"/>
        </w:rPr>
        <w:t>Cb</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280"/>
          <w:cols w:num="2" w:equalWidth="0">
            <w:col w:w="2243" w:space="40"/>
            <w:col w:w="6687"/>
          </w:cols>
        </w:sectPr>
        <w:topLinePunct/>
      </w:pPr>
    </w:p>
    <w:p w:rsidR="0018722C">
      <w:pPr>
        <w:pStyle w:val="a9"/>
        <w:topLinePunct/>
      </w:pPr>
      <w:bookmarkStart w:name="_bookmark42" w:id="79"/>
      <w:bookmarkEnd w:id="79"/>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3-10</w:t>
      </w:r>
      <w:r>
        <w:t xml:space="preserve">  </w:t>
      </w:r>
      <w:r>
        <w:rPr>
          <w:rFonts w:ascii="黑体" w:eastAsia="黑体" w:hint="eastAsia" w:cstheme="minorBidi" w:hAnsiTheme="minorHAnsi"/>
        </w:rPr>
        <w:t>单</w:t>
      </w:r>
      <w:r>
        <w:rPr>
          <w:rFonts w:ascii="黑体" w:eastAsia="黑体" w:hint="eastAsia" w:cstheme="minorBidi" w:hAnsiTheme="minorHAnsi"/>
        </w:rPr>
        <w:t>克</w:t>
      </w:r>
      <w:r>
        <w:rPr>
          <w:rFonts w:ascii="黑体" w:eastAsia="黑体" w:hint="eastAsia" w:cstheme="minorBidi" w:hAnsiTheme="minorHAnsi"/>
        </w:rPr>
        <w:t>隆</w:t>
      </w:r>
      <w:r>
        <w:rPr>
          <w:rFonts w:ascii="黑体" w:eastAsia="黑体" w:hint="eastAsia" w:cstheme="minorBidi" w:hAnsiTheme="minorHAnsi"/>
        </w:rPr>
        <w:t>抗</w:t>
      </w:r>
      <w:r>
        <w:rPr>
          <w:rFonts w:ascii="黑体" w:eastAsia="黑体" w:hint="eastAsia" w:cstheme="minorBidi" w:hAnsiTheme="minorHAnsi"/>
        </w:rPr>
        <w:t>体</w:t>
      </w:r>
      <w:r>
        <w:rPr>
          <w:rFonts w:ascii="黑体" w:eastAsia="黑体" w:hint="eastAsia" w:cstheme="minorBidi" w:hAnsiTheme="minorHAnsi"/>
        </w:rPr>
        <w:t>亲</w:t>
      </w:r>
      <w:r>
        <w:rPr>
          <w:rFonts w:ascii="黑体" w:eastAsia="黑体" w:hint="eastAsia" w:cstheme="minorBidi" w:hAnsiTheme="minorHAnsi"/>
        </w:rPr>
        <w:t>和</w:t>
      </w:r>
      <w:r>
        <w:rPr>
          <w:rFonts w:ascii="黑体" w:eastAsia="黑体" w:hint="eastAsia" w:cstheme="minorBidi" w:hAnsiTheme="minorHAnsi"/>
        </w:rPr>
        <w:t>常数</w:t>
      </w:r>
      <w:r>
        <w:rPr>
          <w:rFonts w:ascii="黑体" w:eastAsia="黑体" w:hint="eastAsia" w:cstheme="minorBidi" w:hAnsiTheme="minorHAnsi"/>
        </w:rPr>
        <w:t>测</w:t>
      </w:r>
      <w:r>
        <w:rPr>
          <w:rFonts w:ascii="黑体" w:eastAsia="黑体" w:hint="eastAsia" w:cstheme="minorBidi" w:hAnsiTheme="minorHAnsi"/>
        </w:rPr>
        <w:t>定</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3-10</w:t>
      </w:r>
      <w:r>
        <w:t xml:space="preserve">  </w:t>
      </w:r>
      <w:r>
        <w:t>Mab dilution curves at different coated antigen</w:t>
      </w:r>
      <w:r>
        <w:rPr>
          <w:rFonts w:ascii="Times New Roman" w:cstheme="minorBidi" w:hAnsiTheme="minorHAnsi" w:eastAsiaTheme="minorHAnsi"/>
        </w:rPr>
        <w:t> </w:t>
      </w:r>
      <w:r>
        <w:rPr>
          <w:rFonts w:ascii="Times New Roman" w:cstheme="minorBidi" w:hAnsiTheme="minorHAnsi" w:eastAsiaTheme="minorHAnsi"/>
        </w:rPr>
        <w:t>concentrations</w:t>
      </w:r>
    </w:p>
    <w:p w:rsidR="0018722C">
      <w:pPr>
        <w:pStyle w:val="Heading4"/>
        <w:topLinePunct/>
        <w:ind w:left="200" w:hangingChars="200" w:hanging="200"/>
      </w:pPr>
      <w:r>
        <w:rPr>
          <w:b/>
        </w:rPr>
        <w:t>3.3.9.3</w:t>
      </w:r>
      <w:r>
        <w:t xml:space="preserve"> </w:t>
      </w:r>
      <w:r>
        <w:t>敏感性鉴定</w:t>
      </w:r>
    </w:p>
    <w:p w:rsidR="0018722C">
      <w:pPr>
        <w:pStyle w:val="BodyText"/>
        <w:spacing w:line="352" w:lineRule="auto" w:before="141"/>
        <w:ind w:leftChars="0" w:left="138" w:rightChars="0" w:right="394" w:firstLineChars="0" w:firstLine="479"/>
        <w:jc w:val="both"/>
        <w:topLinePunct/>
      </w:pPr>
      <w:r>
        <w:rPr>
          <w:spacing w:val="8"/>
        </w:rPr>
        <w:t>由图</w:t>
      </w:r>
      <w:r>
        <w:rPr>
          <w:rFonts w:ascii="Times New Roman" w:eastAsia="宋体"/>
        </w:rPr>
        <w:t>3-15</w:t>
      </w:r>
      <w:r>
        <w:rPr>
          <w:spacing w:val="-8"/>
        </w:rPr>
        <w:t>可知，</w:t>
      </w:r>
      <w:r>
        <w:rPr>
          <w:rFonts w:ascii="Times New Roman" w:eastAsia="宋体"/>
        </w:rPr>
        <w:t>5G</w:t>
      </w:r>
      <w:r>
        <w:rPr>
          <w:rFonts w:ascii="Times New Roman" w:eastAsia="宋体"/>
          <w:position w:val="-2"/>
          <w:sz w:val="16"/>
        </w:rPr>
        <w:t>2</w:t>
      </w:r>
      <w:r>
        <w:rPr>
          <w:spacing w:val="5"/>
        </w:rPr>
        <w:t>株</w:t>
      </w:r>
      <w:r>
        <w:rPr>
          <w:rFonts w:ascii="Times New Roman" w:eastAsia="宋体"/>
        </w:rPr>
        <w:t>SH</w:t>
      </w:r>
      <w:r>
        <w:rPr>
          <w:rFonts w:ascii="Times New Roman" w:eastAsia="宋体"/>
          <w:spacing w:val="12"/>
        </w:rPr>
        <w:t> </w:t>
      </w:r>
      <w:r>
        <w:rPr>
          <w:rFonts w:ascii="Times New Roman" w:eastAsia="宋体"/>
        </w:rPr>
        <w:t>Mab</w:t>
      </w:r>
      <w:r>
        <w:rPr>
          <w:spacing w:val="8"/>
        </w:rPr>
        <w:t>标准抑制曲线的线性回归方程为：</w:t>
      </w:r>
      <w:r>
        <w:rPr>
          <w:rFonts w:ascii="Times New Roman" w:eastAsia="宋体"/>
          <w:spacing w:val="8"/>
        </w:rPr>
        <w:t>y=-0.3369x+1.0994</w:t>
      </w:r>
      <w:r>
        <w:rPr>
          <w:spacing w:val="4"/>
        </w:rPr>
        <w:t>，相关系数</w:t>
      </w:r>
      <w:r>
        <w:rPr>
          <w:rFonts w:ascii="Times New Roman" w:eastAsia="宋体"/>
        </w:rPr>
        <w:t>R</w:t>
      </w:r>
      <w:r>
        <w:rPr>
          <w:rFonts w:ascii="Times New Roman" w:eastAsia="宋体"/>
          <w:position w:val="11"/>
          <w:sz w:val="16"/>
        </w:rPr>
        <w:t>2</w:t>
      </w:r>
      <w:r>
        <w:rPr>
          <w:rFonts w:ascii="Times New Roman" w:eastAsia="宋体"/>
        </w:rPr>
        <w:t>=0.9784</w:t>
      </w:r>
      <w:r>
        <w:rPr>
          <w:spacing w:val="-3"/>
        </w:rPr>
        <w:t>，根据回归方程计算</w:t>
      </w:r>
      <w:r>
        <w:rPr>
          <w:rFonts w:ascii="Times New Roman" w:eastAsia="宋体"/>
        </w:rPr>
        <w:t>5G</w:t>
      </w:r>
      <w:r>
        <w:rPr>
          <w:rFonts w:ascii="Times New Roman" w:eastAsia="宋体"/>
          <w:position w:val="-2"/>
          <w:sz w:val="16"/>
        </w:rPr>
        <w:t>2</w:t>
      </w:r>
      <w:r>
        <w:rPr>
          <w:spacing w:val="-6"/>
        </w:rPr>
        <w:t>株对</w:t>
      </w:r>
      <w:r>
        <w:rPr>
          <w:rFonts w:ascii="Times New Roman" w:eastAsia="宋体"/>
        </w:rPr>
        <w:t>SH</w:t>
      </w:r>
      <w:r>
        <w:t>的半数抑制浓度</w:t>
      </w:r>
      <w:r>
        <w:rPr>
          <w:rFonts w:ascii="Times New Roman" w:eastAsia="宋体"/>
        </w:rPr>
        <w:t>(IC</w:t>
      </w:r>
      <w:r>
        <w:rPr>
          <w:rFonts w:ascii="Times New Roman" w:eastAsia="宋体"/>
          <w:position w:val="-2"/>
          <w:sz w:val="16"/>
        </w:rPr>
        <w:t>50</w:t>
      </w:r>
      <w:r>
        <w:rPr>
          <w:rFonts w:ascii="Times New Roman" w:eastAsia="宋体"/>
        </w:rPr>
        <w:t>)</w:t>
      </w:r>
      <w:r>
        <w:rPr>
          <w:spacing w:val="-16"/>
        </w:rPr>
        <w:t>为</w:t>
      </w:r>
      <w:r>
        <w:rPr>
          <w:rFonts w:ascii="Times New Roman" w:eastAsia="宋体"/>
        </w:rPr>
        <w:t>82ng/mL</w:t>
      </w:r>
      <w:r>
        <w:rPr>
          <w:spacing w:val="-4"/>
        </w:rPr>
        <w:t>表明本试验所获</w:t>
      </w:r>
      <w:r>
        <w:rPr>
          <w:rFonts w:ascii="Times New Roman" w:eastAsia="宋体"/>
        </w:rPr>
        <w:t>SH</w:t>
      </w:r>
      <w:r>
        <w:rPr>
          <w:rFonts w:ascii="Times New Roman" w:eastAsia="宋体"/>
          <w:spacing w:val="0"/>
        </w:rPr>
        <w:t> </w:t>
      </w:r>
      <w:r>
        <w:rPr>
          <w:rFonts w:ascii="Times New Roman" w:eastAsia="宋体"/>
        </w:rPr>
        <w:t>Mab</w:t>
      </w:r>
      <w:r>
        <w:rPr>
          <w:spacing w:val="-16"/>
        </w:rPr>
        <w:t>对</w:t>
      </w:r>
      <w:r>
        <w:rPr>
          <w:rFonts w:ascii="Times New Roman" w:eastAsia="宋体"/>
        </w:rPr>
        <w:t>SH</w:t>
      </w:r>
      <w:r>
        <w:t>具有较高的敏感性。</w:t>
      </w:r>
    </w:p>
    <w:p w:rsidR="0018722C">
      <w:pPr>
        <w:pStyle w:val="aff7"/>
        <w:topLinePunct/>
      </w:pPr>
      <w:r>
        <w:drawing>
          <wp:inline>
            <wp:extent cx="3623449" cy="1303020"/>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39" cstate="print"/>
                    <a:stretch>
                      <a:fillRect/>
                    </a:stretch>
                  </pic:blipFill>
                  <pic:spPr>
                    <a:xfrm>
                      <a:off x="0" y="0"/>
                      <a:ext cx="3623449" cy="1303020"/>
                    </a:xfrm>
                    <a:prstGeom prst="rect">
                      <a:avLst/>
                    </a:prstGeom>
                  </pic:spPr>
                </pic:pic>
              </a:graphicData>
            </a:graphic>
          </wp:inline>
        </w:drawing>
      </w:r>
    </w:p>
    <w:p w:rsidR="0018722C">
      <w:pPr>
        <w:pStyle w:val="a9"/>
        <w:topLinePunct/>
      </w:pPr>
      <w:bookmarkStart w:name="_bookmark43" w:id="80"/>
      <w:bookmarkEnd w:id="80"/>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pacing w:val="-2"/>
          <w:sz w:val="21"/>
        </w:rPr>
        <w:t>3-11</w:t>
      </w:r>
      <w:r>
        <w:t xml:space="preserve">  </w:t>
      </w:r>
      <w:r>
        <w:rPr>
          <w:kern w:val="2"/>
          <w:szCs w:val="22"/>
          <w:rFonts w:cstheme="minorBidi" w:hAnsiTheme="minorHAnsi" w:eastAsiaTheme="minorHAnsi" w:asciiTheme="minorHAnsi"/>
          <w:spacing w:val="-2"/>
          <w:sz w:val="21"/>
        </w:rPr>
        <w:t>间</w:t>
      </w:r>
      <w:r>
        <w:rPr>
          <w:kern w:val="2"/>
          <w:szCs w:val="22"/>
          <w:rFonts w:cstheme="minorBidi" w:hAnsiTheme="minorHAnsi" w:eastAsiaTheme="minorHAnsi" w:asciiTheme="minorHAnsi"/>
          <w:sz w:val="21"/>
        </w:rPr>
        <w:t>接</w:t>
      </w:r>
      <w:r>
        <w:rPr>
          <w:kern w:val="2"/>
          <w:szCs w:val="22"/>
          <w:rFonts w:cstheme="minorBidi" w:hAnsiTheme="minorHAnsi" w:eastAsiaTheme="minorHAnsi" w:asciiTheme="minorHAnsi"/>
          <w:spacing w:val="-2"/>
          <w:sz w:val="21"/>
        </w:rPr>
        <w:t>竞</w:t>
      </w:r>
      <w:r>
        <w:rPr>
          <w:kern w:val="2"/>
          <w:szCs w:val="22"/>
          <w:rFonts w:cstheme="minorBidi" w:hAnsiTheme="minorHAnsi" w:eastAsiaTheme="minorHAnsi" w:asciiTheme="minorHAnsi"/>
          <w:sz w:val="21"/>
        </w:rPr>
        <w:t>争</w:t>
      </w:r>
      <w:r>
        <w:rPr>
          <w:kern w:val="2"/>
          <w:szCs w:val="22"/>
          <w:rFonts w:ascii="Times New Roman" w:eastAsia="Times New Roman" w:cstheme="minorBidi" w:hAnsiTheme="minorHAnsi"/>
          <w:sz w:val="21"/>
        </w:rPr>
        <w:t>ELISA</w:t>
      </w:r>
      <w:r>
        <w:rPr>
          <w:kern w:val="2"/>
          <w:szCs w:val="22"/>
          <w:rFonts w:cstheme="minorBidi" w:hAnsiTheme="minorHAnsi" w:eastAsiaTheme="minorHAnsi" w:asciiTheme="minorHAnsi"/>
          <w:sz w:val="21"/>
        </w:rPr>
        <w:t>检测</w:t>
      </w:r>
      <w:r>
        <w:rPr>
          <w:kern w:val="2"/>
          <w:szCs w:val="22"/>
          <w:rFonts w:ascii="Times New Roman" w:eastAsia="Times New Roman" w:cstheme="minorBidi" w:hAnsiTheme="minorHAnsi"/>
          <w:sz w:val="21"/>
        </w:rPr>
        <w:t>SH </w:t>
      </w:r>
      <w:r>
        <w:rPr>
          <w:kern w:val="2"/>
          <w:szCs w:val="22"/>
          <w:rFonts w:ascii="Times New Roman" w:eastAsia="Times New Roman" w:cstheme="minorBidi" w:hAnsiTheme="minorHAnsi"/>
          <w:i/>
          <w:sz w:val="21"/>
        </w:rPr>
        <w:t>IC</w:t>
      </w:r>
      <w:r>
        <w:rPr>
          <w:kern w:val="2"/>
          <w:szCs w:val="22"/>
          <w:rFonts w:ascii="Times New Roman" w:eastAsia="Times New Roman" w:cstheme="minorBidi" w:hAnsiTheme="minorHAnsi"/>
          <w:i/>
          <w:position w:val="-2"/>
          <w:sz w:val="14"/>
        </w:rPr>
        <w:t>50</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3-11</w:t>
      </w:r>
      <w:r>
        <w:t xml:space="preserve">  </w:t>
      </w:r>
      <w:r>
        <w:rPr>
          <w:rFonts w:ascii="Times New Roman" w:cstheme="minorBidi" w:hAnsiTheme="minorHAnsi" w:eastAsiaTheme="minorHAnsi"/>
          <w:i/>
        </w:rPr>
        <w:t>IC</w:t>
      </w:r>
      <w:r>
        <w:rPr>
          <w:rFonts w:ascii="Times New Roman" w:cstheme="minorBidi" w:hAnsiTheme="minorHAnsi" w:eastAsiaTheme="minorHAnsi"/>
          <w:i/>
        </w:rPr>
        <w:t>50</w:t>
      </w:r>
      <w:r w:rsidR="001852F3">
        <w:rPr>
          <w:rFonts w:ascii="Times New Roman" w:cstheme="minorBidi" w:hAnsiTheme="minorHAnsi" w:eastAsiaTheme="minorHAnsi"/>
          <w:i/>
        </w:rPr>
        <w:t xml:space="preserve"> </w:t>
      </w:r>
      <w:r>
        <w:rPr>
          <w:rFonts w:ascii="Times New Roman" w:cstheme="minorBidi" w:hAnsiTheme="minorHAnsi" w:eastAsiaTheme="minorHAnsi"/>
        </w:rPr>
        <w:t>of SH Mab by indirect competitive</w:t>
      </w:r>
      <w:r>
        <w:rPr>
          <w:rFonts w:ascii="Times New Roman" w:cstheme="minorBidi" w:hAnsiTheme="minorHAnsi" w:eastAsiaTheme="minorHAnsi"/>
        </w:rPr>
        <w:t> </w:t>
      </w:r>
      <w:r>
        <w:rPr>
          <w:rFonts w:ascii="Times New Roman" w:cstheme="minorBidi" w:hAnsiTheme="minorHAnsi" w:eastAsiaTheme="minorHAnsi"/>
        </w:rPr>
        <w:t>ELISA</w:t>
      </w:r>
    </w:p>
    <w:p w:rsidR="0018722C">
      <w:pPr>
        <w:pStyle w:val="Heading4"/>
        <w:topLinePunct/>
        <w:ind w:left="200" w:hangingChars="200" w:hanging="200"/>
      </w:pPr>
      <w:r>
        <w:rPr>
          <w:b/>
        </w:rPr>
        <w:t>3.3.9.4</w:t>
      </w:r>
      <w:r>
        <w:t xml:space="preserve"> </w:t>
      </w:r>
      <w:r>
        <w:t>交叉反应试验结果</w:t>
      </w:r>
    </w:p>
    <w:p w:rsidR="0018722C">
      <w:pPr>
        <w:topLinePunct/>
      </w:pPr>
      <w:r>
        <w:rPr>
          <w:rFonts w:ascii="Times New Roman" w:eastAsia="Times New Roman"/>
        </w:rPr>
        <w:t>SH</w:t>
      </w:r>
      <w:r>
        <w:t>的</w:t>
      </w:r>
      <w:r>
        <w:rPr>
          <w:rFonts w:ascii="Times New Roman" w:eastAsia="Times New Roman"/>
          <w:i/>
        </w:rPr>
        <w:t>IC</w:t>
      </w:r>
      <w:r>
        <w:rPr>
          <w:rFonts w:ascii="Times New Roman" w:eastAsia="Times New Roman"/>
          <w:i/>
        </w:rPr>
        <w:t>50</w:t>
      </w:r>
      <w:r>
        <w:t>为</w:t>
      </w:r>
      <w:r>
        <w:rPr>
          <w:rFonts w:ascii="Times New Roman" w:eastAsia="Times New Roman"/>
        </w:rPr>
        <w:t>82</w:t>
      </w:r>
      <w:r>
        <w:rPr>
          <w:rFonts w:ascii="Times New Roman" w:eastAsia="Times New Roman"/>
          <w:i/>
        </w:rPr>
        <w:t>ng</w:t>
      </w:r>
      <w:r>
        <w:rPr>
          <w:rFonts w:ascii="Times New Roman" w:eastAsia="Times New Roman"/>
          <w:i/>
        </w:rPr>
        <w:t>/</w:t>
      </w:r>
      <w:r>
        <w:rPr>
          <w:rFonts w:ascii="Times New Roman" w:eastAsia="Times New Roman"/>
          <w:i/>
        </w:rPr>
        <w:t>L</w:t>
      </w:r>
      <w:r>
        <w:t xml:space="preserve">, </w:t>
      </w:r>
      <w:r>
        <w:rPr>
          <w:rFonts w:ascii="Times New Roman" w:eastAsia="Times New Roman"/>
        </w:rPr>
        <w:t>Mab</w:t>
      </w:r>
      <w:r>
        <w:t>对</w:t>
      </w:r>
      <w:r>
        <w:rPr>
          <w:rFonts w:ascii="Times New Roman" w:eastAsia="Times New Roman"/>
        </w:rPr>
        <w:t>SH</w:t>
      </w:r>
      <w:r>
        <w:t>结合反应的特异性较强；纯化后</w:t>
      </w:r>
      <w:r>
        <w:rPr>
          <w:rFonts w:ascii="Times New Roman" w:eastAsia="Times New Roman"/>
        </w:rPr>
        <w:t>SH</w:t>
      </w:r>
      <w:r>
        <w:rPr>
          <w:rFonts w:ascii="Times New Roman" w:eastAsia="Times New Roman"/>
        </w:rPr>
        <w:t> </w:t>
      </w:r>
      <w:r>
        <w:rPr>
          <w:rFonts w:ascii="Times New Roman" w:eastAsia="Times New Roman"/>
        </w:rPr>
        <w:t>Mab</w:t>
      </w:r>
      <w:r>
        <w:t>对磺胺间甲</w:t>
      </w:r>
      <w:r w:rsidR="001852F3">
        <w:t xml:space="preserve">氧</w:t>
      </w:r>
      <w:r w:rsidR="001852F3">
        <w:t xml:space="preserve">嘧啶</w:t>
      </w:r>
      <w:r>
        <w:t>（</w:t>
      </w:r>
      <w:r>
        <w:rPr>
          <w:rFonts w:ascii="Times New Roman" w:eastAsia="Times New Roman"/>
          <w:w w:val="99"/>
        </w:rPr>
        <w:t>S</w:t>
      </w:r>
      <w:r>
        <w:rPr>
          <w:rFonts w:ascii="Times New Roman" w:eastAsia="Times New Roman"/>
          <w:w w:val="99"/>
        </w:rPr>
        <w:t>MM</w:t>
      </w:r>
      <w:r>
        <w:t>）</w:t>
      </w:r>
      <w:r>
        <w:t>、磺胺</w:t>
      </w:r>
      <w:r w:rsidR="001852F3">
        <w:t xml:space="preserve">对甲</w:t>
      </w:r>
      <w:r w:rsidR="001852F3">
        <w:t xml:space="preserve">氧</w:t>
      </w:r>
      <w:r w:rsidR="001852F3">
        <w:t xml:space="preserve">嘧啶</w:t>
      </w:r>
      <w:r>
        <w:t>（</w:t>
      </w:r>
      <w:r>
        <w:rPr>
          <w:rFonts w:ascii="Times New Roman" w:eastAsia="Times New Roman"/>
          <w:w w:val="99"/>
        </w:rPr>
        <w:t>SMD</w:t>
      </w:r>
      <w:r>
        <w:t>）</w:t>
      </w:r>
      <w:r>
        <w:t>、磺胺甲基</w:t>
      </w:r>
      <w:r w:rsidR="001852F3">
        <w:t xml:space="preserve">嘧啶</w:t>
      </w:r>
      <w:r>
        <w:t>（</w:t>
      </w:r>
      <w:r>
        <w:rPr>
          <w:rFonts w:ascii="Times New Roman" w:eastAsia="Times New Roman"/>
          <w:w w:val="99"/>
        </w:rPr>
        <w:t>SM</w:t>
      </w:r>
      <w:r>
        <w:t>）</w:t>
      </w:r>
      <w:r>
        <w:t>、</w:t>
      </w:r>
      <w:r>
        <w:t>磺胺间</w:t>
      </w:r>
      <w:r w:rsidR="001852F3">
        <w:t xml:space="preserve">二甲氧嘧啶</w:t>
      </w:r>
      <w:r>
        <w:t>（</w:t>
      </w:r>
      <w:r>
        <w:rPr>
          <w:rFonts w:ascii="Times New Roman" w:eastAsia="Times New Roman"/>
          <w:w w:val="99"/>
        </w:rPr>
        <w:t>SDM</w:t>
      </w:r>
      <w:r>
        <w:t>）</w:t>
      </w:r>
      <w:r>
        <w:t>、磺胺醋酰</w:t>
      </w:r>
      <w:r>
        <w:t>（</w:t>
      </w:r>
      <w:r>
        <w:rPr>
          <w:rFonts w:ascii="Times New Roman" w:eastAsia="Times New Roman"/>
          <w:w w:val="99"/>
        </w:rPr>
        <w:t>S</w:t>
      </w:r>
      <w:r>
        <w:rPr>
          <w:rFonts w:ascii="Times New Roman" w:eastAsia="Times New Roman"/>
          <w:spacing w:val="-1"/>
        </w:rPr>
        <w:t>C</w:t>
      </w:r>
      <w:r>
        <w:rPr>
          <w:rFonts w:ascii="Times New Roman" w:eastAsia="Times New Roman"/>
        </w:rPr>
        <w:t>T</w:t>
      </w:r>
      <w:r>
        <w:t>）</w:t>
      </w:r>
      <w:r>
        <w:t>、磺胺氯吡嗪钠</w:t>
      </w:r>
      <w:r>
        <w:t>（</w:t>
      </w:r>
      <w:r>
        <w:rPr>
          <w:rFonts w:ascii="Times New Roman" w:eastAsia="Times New Roman"/>
          <w:spacing w:val="1"/>
          <w:w w:val="99"/>
        </w:rPr>
        <w:t>S</w:t>
      </w:r>
      <w:r>
        <w:rPr>
          <w:rFonts w:ascii="Times New Roman" w:eastAsia="Times New Roman"/>
        </w:rPr>
        <w:t>C</w:t>
      </w:r>
      <w:r>
        <w:rPr>
          <w:rFonts w:ascii="Times New Roman" w:eastAsia="Times New Roman"/>
          <w:spacing w:val="-1"/>
        </w:rPr>
        <w:t>Z</w:t>
      </w:r>
      <w:r>
        <w:t>）</w:t>
      </w:r>
      <w:r>
        <w:t>、磺胺</w:t>
      </w:r>
      <w:r>
        <w:t>噻唑</w:t>
      </w:r>
      <w:r>
        <w:t>（</w:t>
      </w:r>
      <w:r>
        <w:rPr>
          <w:rFonts w:ascii="Times New Roman" w:eastAsia="Times New Roman"/>
          <w:w w:val="99"/>
        </w:rPr>
        <w:t>S</w:t>
      </w:r>
      <w:r>
        <w:rPr>
          <w:rFonts w:ascii="Times New Roman" w:eastAsia="Times New Roman"/>
          <w:spacing w:val="0"/>
          <w:w w:val="99"/>
        </w:rPr>
        <w:t>T</w:t>
      </w:r>
      <w:r>
        <w:t>）</w:t>
      </w:r>
      <w:r>
        <w:t>、磺胺甲噁唑</w:t>
      </w:r>
      <w:r>
        <w:t>（</w:t>
      </w:r>
      <w:r>
        <w:rPr>
          <w:rFonts w:ascii="Times New Roman" w:eastAsia="Times New Roman"/>
          <w:w w:val="99"/>
        </w:rPr>
        <w:t>S</w:t>
      </w:r>
      <w:r>
        <w:rPr>
          <w:rFonts w:ascii="Times New Roman" w:eastAsia="Times New Roman"/>
          <w:w w:val="99"/>
        </w:rPr>
        <w:t>M</w:t>
      </w:r>
      <w:r>
        <w:rPr>
          <w:rFonts w:ascii="Times New Roman" w:eastAsia="Times New Roman"/>
          <w:spacing w:val="-2"/>
          <w:w w:val="99"/>
        </w:rPr>
        <w:t>Z</w:t>
      </w:r>
      <w:r>
        <w:t>）</w:t>
      </w:r>
      <w:r>
        <w:t>、磺胺苯吡唑</w:t>
      </w:r>
      <w:r>
        <w:t>（</w:t>
      </w:r>
      <w:r>
        <w:rPr>
          <w:rFonts w:ascii="Times New Roman" w:eastAsia="Times New Roman"/>
          <w:w w:val="99"/>
        </w:rPr>
        <w:t>SP</w:t>
      </w:r>
      <w:r>
        <w:rPr>
          <w:rFonts w:ascii="Times New Roman" w:eastAsia="Times New Roman"/>
          <w:spacing w:val="0"/>
          <w:w w:val="99"/>
        </w:rPr>
        <w:t>H</w:t>
      </w:r>
      <w:r>
        <w:t>）</w:t>
      </w:r>
      <w:r>
        <w:t>、磺胺二甲嘧啶</w:t>
      </w:r>
      <w:r>
        <w:t>（</w:t>
      </w:r>
      <w:r>
        <w:rPr>
          <w:rFonts w:ascii="Times New Roman" w:eastAsia="Times New Roman"/>
          <w:w w:val="99"/>
        </w:rPr>
        <w:t>S</w:t>
      </w:r>
      <w:r>
        <w:rPr>
          <w:rFonts w:ascii="Times New Roman" w:eastAsia="Times New Roman"/>
          <w:w w:val="99"/>
        </w:rPr>
        <w:t>M2</w:t>
      </w:r>
      <w:r>
        <w:t>）</w:t>
      </w:r>
      <w:r>
        <w:t>、</w:t>
      </w:r>
      <w:r>
        <w:t>氨苯磺胺</w:t>
      </w:r>
      <w:r>
        <w:t>（</w:t>
      </w:r>
      <w:r>
        <w:rPr>
          <w:rFonts w:ascii="Times New Roman" w:eastAsia="Times New Roman"/>
        </w:rPr>
        <w:t>SSF</w:t>
      </w:r>
      <w:r>
        <w:t>）</w:t>
      </w:r>
      <w:r>
        <w:t>和磺胺喹噁啉</w:t>
      </w:r>
      <w:r>
        <w:t>（</w:t>
      </w:r>
      <w:r>
        <w:rPr>
          <w:rFonts w:ascii="Times New Roman" w:eastAsia="Times New Roman"/>
        </w:rPr>
        <w:t>SQ</w:t>
      </w:r>
      <w:r>
        <w:t>）</w:t>
      </w:r>
      <w:r>
        <w:t xml:space="preserve">的交叉反应</w:t>
      </w:r>
      <w:r w:rsidR="001852F3">
        <w:t xml:space="preserve">率如表</w:t>
      </w:r>
      <w:r>
        <w:rPr>
          <w:rFonts w:ascii="Times New Roman" w:eastAsia="Times New Roman"/>
        </w:rPr>
        <w:t>3-15</w:t>
      </w:r>
      <w:r>
        <w:t>所示：</w:t>
      </w:r>
    </w:p>
    <w:p w:rsidR="0018722C">
      <w:pPr>
        <w:pStyle w:val="a8"/>
        <w:topLinePunct/>
      </w:pPr>
      <w:bookmarkStart w:name="_bookmark44" w:id="81"/>
      <w:bookmarkEnd w:id="81"/>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3-15</w:t>
      </w:r>
      <w:r>
        <w:t xml:space="preserve">  </w:t>
      </w:r>
      <w:r>
        <w:t>SH</w:t>
      </w:r>
      <w:r>
        <w:rPr>
          <w:rFonts w:ascii="Times New Roman" w:eastAsia="Times New Roman" w:cstheme="minorBidi" w:hAnsiTheme="minorHAnsi"/>
        </w:rPr>
        <w:t> </w:t>
      </w:r>
      <w:r>
        <w:rPr>
          <w:rFonts w:ascii="Times New Roman" w:eastAsia="Times New Roman" w:cstheme="minorBidi" w:hAnsiTheme="minorHAnsi"/>
        </w:rPr>
        <w:t>Mab</w:t>
      </w:r>
      <w:r>
        <w:rPr>
          <w:rFonts w:ascii="黑体" w:eastAsia="黑体" w:hint="eastAsia" w:cstheme="minorBidi" w:hAnsiTheme="minorHAnsi"/>
        </w:rPr>
        <w:t>与</w:t>
      </w:r>
      <w:r>
        <w:rPr>
          <w:rFonts w:ascii="黑体" w:eastAsia="黑体" w:hint="eastAsia" w:cstheme="minorBidi" w:hAnsiTheme="minorHAnsi"/>
        </w:rPr>
        <w:t>磺</w:t>
      </w:r>
      <w:r>
        <w:rPr>
          <w:rFonts w:ascii="黑体" w:eastAsia="黑体" w:hint="eastAsia" w:cstheme="minorBidi" w:hAnsiTheme="minorHAnsi"/>
        </w:rPr>
        <w:t>胺类</w:t>
      </w:r>
      <w:r>
        <w:rPr>
          <w:rFonts w:ascii="黑体" w:eastAsia="黑体" w:hint="eastAsia" w:cstheme="minorBidi" w:hAnsiTheme="minorHAnsi"/>
        </w:rPr>
        <w:t>药物</w:t>
      </w:r>
      <w:r>
        <w:rPr>
          <w:rFonts w:ascii="黑体" w:eastAsia="黑体" w:hint="eastAsia" w:cstheme="minorBidi" w:hAnsiTheme="minorHAnsi"/>
        </w:rPr>
        <w:t>物</w:t>
      </w:r>
      <w:r>
        <w:rPr>
          <w:rFonts w:ascii="黑体" w:eastAsia="黑体" w:hint="eastAsia" w:cstheme="minorBidi" w:hAnsiTheme="minorHAnsi"/>
        </w:rPr>
        <w:t>的</w:t>
      </w:r>
      <w:r>
        <w:rPr>
          <w:rFonts w:ascii="黑体" w:eastAsia="黑体" w:hint="eastAsia" w:cstheme="minorBidi" w:hAnsiTheme="minorHAnsi"/>
        </w:rPr>
        <w:t>交</w:t>
      </w:r>
      <w:r>
        <w:rPr>
          <w:rFonts w:ascii="黑体" w:eastAsia="黑体" w:hint="eastAsia" w:cstheme="minorBidi" w:hAnsiTheme="minorHAnsi"/>
        </w:rPr>
        <w:t>叉</w:t>
      </w:r>
      <w:r>
        <w:rPr>
          <w:rFonts w:ascii="黑体" w:eastAsia="黑体" w:hint="eastAsia" w:cstheme="minorBidi" w:hAnsiTheme="minorHAnsi"/>
        </w:rPr>
        <w:t>反</w:t>
      </w:r>
      <w:r>
        <w:rPr>
          <w:rFonts w:ascii="黑体" w:eastAsia="黑体" w:hint="eastAsia" w:cstheme="minorBidi" w:hAnsiTheme="minorHAnsi"/>
        </w:rPr>
        <w:t>应率</w:t>
      </w:r>
    </w:p>
    <w:p w:rsidR="0018722C">
      <w:pPr>
        <w:pStyle w:val="a8"/>
        <w:topLinePunct/>
      </w:pPr>
      <w:r>
        <w:t>Table</w:t>
      </w:r>
      <w:r>
        <w:t xml:space="preserve"> </w:t>
      </w:r>
      <w:r/>
      <w:r>
        <w:t>3-15</w:t>
      </w:r>
      <w:r>
        <w:t xml:space="preserve">  </w:t>
      </w:r>
      <w:r>
        <w:t>the cross-reactivity of SH Mab with SAs</w:t>
      </w:r>
      <w:r>
        <w:t> </w:t>
      </w:r>
      <w:r>
        <w:t>analogous</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3"/>
        <w:gridCol w:w="3436"/>
        <w:gridCol w:w="2983"/>
      </w:tblGrid>
      <w:tr>
        <w:trPr>
          <w:tblHeader/>
        </w:trPr>
        <w:tc>
          <w:tcPr>
            <w:tcW w:w="1238" w:type="pct"/>
            <w:vAlign w:val="center"/>
            <w:tcBorders>
              <w:top w:val="single" w:sz="4" w:space="0" w:color="auto"/>
              <w:bottom w:val="single" w:sz="4" w:space="0" w:color="auto"/>
            </w:tcBorders>
          </w:tcPr>
          <w:p w:rsidR="0018722C">
            <w:pPr>
              <w:widowControl w:val="0"/>
              <w:snapToGrid w:val="1"/>
              <w:spacing w:beforeLines="0" w:afterLines="0" w:before="0" w:after="0" w:line="241"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磺胺类药物</w:t>
            </w:r>
          </w:p>
          <w:p w:rsidR="0018722C">
            <w:pPr>
              <w:widowControl w:val="0"/>
              <w:snapToGrid w:val="1"/>
              <w:spacing w:beforeLines="0" w:afterLines="0" w:lineRule="auto" w:line="240" w:after="0" w:before="2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Sulfonamides</w:t>
            </w:r>
          </w:p>
        </w:tc>
        <w:tc>
          <w:tcPr>
            <w:tcW w:w="3436" w:type="dxa"/>
            <w:tcBorders>
              <w:top w:val="single" w:sz="4" w:space="0" w:color="000000"/>
              <w:bottom w:val="single" w:sz="4" w:space="0" w:color="000000"/>
            </w:tcBorders>
          </w:tcPr>
          <w:p w:rsidR="0018722C">
            <w:pPr>
              <w:widowControl w:val="0"/>
              <w:snapToGrid w:val="1"/>
              <w:spacing w:beforeLines="0" w:afterLines="0" w:before="0" w:after="0" w:line="248" w:lineRule="exact"/>
              <w:ind w:firstLineChars="0" w:firstLine="0" w:rightChars="0" w:right="0" w:leftChars="0" w:left="84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半数抑制浓度 （</w:t>
            </w:r>
            <w:r>
              <w:rPr>
                <w:kern w:val="2"/>
                <w:szCs w:val="22"/>
                <w:rFonts w:cstheme="minorBidi" w:ascii="Times New Roman" w:hAnsi="Times New Roman" w:eastAsia="Times New Roman" w:cs="Times New Roman"/>
                <w:sz w:val="21"/>
              </w:rPr>
              <w:t>ng/mL</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77" w:lineRule="exact"/>
              <w:ind w:firstLineChars="0" w:firstLine="0" w:rightChars="0" w:right="0" w:leftChars="0" w:left="84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sz w:val="21"/>
              </w:rPr>
              <w:t>IC</w:t>
            </w:r>
            <w:r>
              <w:rPr>
                <w:kern w:val="2"/>
                <w:szCs w:val="22"/>
                <w:rFonts w:cstheme="minorBidi" w:ascii="Times New Roman" w:hAnsi="Times New Roman" w:eastAsia="Times New Roman" w:cs="Times New Roman"/>
                <w:i/>
                <w:position w:val="-2"/>
                <w:sz w:val="14"/>
              </w:rPr>
              <w:t>50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ng/mL</w:t>
            </w:r>
            <w:r>
              <w:rPr>
                <w:kern w:val="2"/>
                <w:szCs w:val="22"/>
                <w:rFonts w:ascii="宋体" w:eastAsia="宋体" w:hint="eastAsia" w:cstheme="minorBidi" w:hAnsi="Times New Roman" w:cs="Times New Roman"/>
                <w:sz w:val="21"/>
              </w:rPr>
              <w:t>）</w:t>
            </w:r>
          </w:p>
        </w:tc>
        <w:tc>
          <w:tcPr>
            <w:tcW w:w="2983" w:type="dxa"/>
            <w:tcBorders>
              <w:top w:val="single" w:sz="4" w:space="0" w:color="000000"/>
              <w:bottom w:val="single" w:sz="4" w:space="0" w:color="000000"/>
            </w:tcBorders>
          </w:tcPr>
          <w:p w:rsidR="0018722C">
            <w:pPr>
              <w:widowControl w:val="0"/>
              <w:snapToGrid w:val="1"/>
              <w:spacing w:beforeLines="0" w:afterLines="0" w:after="0" w:line="252" w:lineRule="exact" w:before="9"/>
              <w:ind w:leftChars="0" w:left="247" w:rightChars="0" w:right="751" w:firstLineChars="0" w:firstLine="1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交叉反应率</w:t>
            </w:r>
            <w:r>
              <w:rPr>
                <w:kern w:val="2"/>
                <w:szCs w:val="22"/>
                <w:rFonts w:cstheme="minorBidi" w:ascii="Times New Roman" w:hAnsi="Times New Roman" w:eastAsia="Times New Roman" w:cs="Times New Roman"/>
                <w:sz w:val="21"/>
              </w:rPr>
              <w:t>/(%) Crossreactive rates/(%)</w:t>
            </w:r>
          </w:p>
        </w:tc>
      </w:tr>
    </w:tbl>
    <w:p w:rsidR="0018722C">
      <w:p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1823"/>
        <w:gridCol w:w="3813"/>
      </w:tblGrid>
      <w:tr>
        <w:trPr>
          <w:trHeight w:val="7280" w:hRule="atLeast"/>
        </w:trPr>
        <w:tc>
          <w:tcPr>
            <w:tcW w:w="2902" w:type="dxa"/>
            <w:tcBorders>
              <w:bottom w:val="single" w:sz="4" w:space="0" w:color="000000"/>
            </w:tcBorders>
          </w:tcPr>
          <w:p w:rsidR="0018722C">
            <w:pPr>
              <w:widowControl w:val="0"/>
              <w:snapToGrid w:val="1"/>
              <w:spacing w:beforeLines="0" w:afterLines="0" w:before="0" w:after="0" w:line="239"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磺胺母核</w:t>
            </w:r>
          </w:p>
          <w:p w:rsidR="0018722C">
            <w:pPr>
              <w:widowControl w:val="0"/>
              <w:snapToGrid w:val="1"/>
              <w:spacing w:beforeLines="0" w:afterLines="0" w:after="0" w:line="228" w:lineRule="exact" w:before="24"/>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Sulfanilamides(SH)</w:t>
            </w:r>
          </w:p>
          <w:p w:rsidR="0018722C">
            <w:pPr>
              <w:widowControl w:val="0"/>
              <w:snapToGrid w:val="1"/>
              <w:spacing w:beforeLines="0" w:afterLines="0" w:before="0" w:after="0" w:line="232" w:lineRule="auto"/>
              <w:ind w:firstLineChars="0" w:firstLine="0" w:leftChars="0" w:left="122" w:rightChars="0" w:right="57"/>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pacing w:val="-3"/>
                <w:sz w:val="24"/>
              </w:rPr>
              <w:t>磺胺 间 甲氧嘧啶</w:t>
            </w:r>
            <w:r w:rsidRPr="00000000">
              <w:rPr>
                <w:kern w:val="2"/>
                <w:szCs w:val="24"/>
                <w:rFonts w:cstheme="minorBidi" w:ascii="Times New Roman" w:hAnsi="Times New Roman" w:eastAsia="Times New Roman" w:cs="Times New Roman"/>
                <w:spacing w:val="-1"/>
                <w:sz w:val="24"/>
              </w:rPr>
              <w:t>Sulfamonomethoxine</w:t>
            </w:r>
            <w:r w:rsidRPr="00000000">
              <w:rPr>
                <w:kern w:val="2"/>
                <w:szCs w:val="24"/>
                <w:rFonts w:ascii="宋体" w:eastAsia="宋体" w:hint="eastAsia" w:cstheme="minorBidi" w:hAnsi="Times New Roman" w:cs="Times New Roman"/>
                <w:spacing w:val="-1"/>
                <w:sz w:val="24"/>
              </w:rPr>
              <w:t>（</w:t>
            </w:r>
            <w:r w:rsidRPr="00000000">
              <w:rPr>
                <w:kern w:val="2"/>
                <w:szCs w:val="24"/>
                <w:rFonts w:cstheme="minorBidi" w:ascii="Times New Roman" w:hAnsi="Times New Roman" w:eastAsia="Times New Roman" w:cs="Times New Roman"/>
                <w:spacing w:val="-1"/>
                <w:sz w:val="24"/>
              </w:rPr>
              <w:t>SMM</w:t>
            </w:r>
            <w:r w:rsidRPr="00000000">
              <w:rPr>
                <w:kern w:val="2"/>
                <w:szCs w:val="24"/>
                <w:rFonts w:ascii="宋体" w:eastAsia="宋体" w:hint="eastAsia" w:cstheme="minorBidi" w:hAnsi="Times New Roman" w:cs="Times New Roman"/>
                <w:spacing w:val="-1"/>
                <w:sz w:val="24"/>
              </w:rPr>
              <w:t>） </w:t>
            </w:r>
            <w:r w:rsidRPr="00000000">
              <w:rPr>
                <w:kern w:val="2"/>
                <w:szCs w:val="24"/>
                <w:rFonts w:ascii="宋体" w:eastAsia="宋体" w:hint="eastAsia" w:cstheme="minorBidi" w:hAnsi="Times New Roman" w:cs="Times New Roman"/>
                <w:spacing w:val="-2"/>
                <w:sz w:val="24"/>
              </w:rPr>
              <w:t>磺胺对甲氧嘧啶</w:t>
            </w:r>
            <w:r w:rsidRPr="00000000">
              <w:rPr>
                <w:kern w:val="2"/>
                <w:szCs w:val="24"/>
                <w:rFonts w:cstheme="minorBidi" w:ascii="Times New Roman" w:hAnsi="Times New Roman" w:eastAsia="Times New Roman" w:cs="Times New Roman"/>
                <w:spacing w:val="-2"/>
                <w:sz w:val="24"/>
              </w:rPr>
              <w:t>Sulfametoxydiazine</w:t>
            </w:r>
            <w:r w:rsidRPr="00000000">
              <w:rPr>
                <w:kern w:val="2"/>
                <w:szCs w:val="24"/>
                <w:rFonts w:ascii="宋体" w:eastAsia="宋体" w:hint="eastAsia" w:cstheme="minorBidi" w:hAnsi="Times New Roman" w:cs="Times New Roman"/>
                <w:spacing w:val="-2"/>
                <w:sz w:val="24"/>
              </w:rPr>
              <w:t>（</w:t>
            </w:r>
            <w:r w:rsidRPr="00000000">
              <w:rPr>
                <w:kern w:val="2"/>
                <w:szCs w:val="24"/>
                <w:rFonts w:cstheme="minorBidi" w:ascii="Times New Roman" w:hAnsi="Times New Roman" w:eastAsia="Times New Roman" w:cs="Times New Roman"/>
                <w:spacing w:val="-2"/>
                <w:sz w:val="24"/>
              </w:rPr>
              <w:t>SMD</w:t>
            </w:r>
            <w:r w:rsidRPr="00000000">
              <w:rPr>
                <w:kern w:val="2"/>
                <w:szCs w:val="24"/>
                <w:rFonts w:ascii="宋体" w:eastAsia="宋体" w:hint="eastAsia" w:cstheme="minorBidi" w:hAnsi="Times New Roman" w:cs="Times New Roman"/>
                <w:spacing w:val="-2"/>
                <w:sz w:val="24"/>
              </w:rPr>
              <w:t>） </w:t>
            </w:r>
            <w:r w:rsidRPr="00000000">
              <w:rPr>
                <w:kern w:val="2"/>
                <w:szCs w:val="24"/>
                <w:rFonts w:ascii="宋体" w:eastAsia="宋体" w:hint="eastAsia" w:cstheme="minorBidi" w:hAnsi="Times New Roman" w:cs="Times New Roman"/>
                <w:spacing w:val="-3"/>
                <w:sz w:val="24"/>
              </w:rPr>
              <w:t>磺胺甲基嘧啶</w:t>
            </w:r>
            <w:r w:rsidRPr="00000000">
              <w:rPr>
                <w:kern w:val="2"/>
                <w:szCs w:val="24"/>
                <w:rFonts w:cstheme="minorBidi" w:ascii="Times New Roman" w:hAnsi="Times New Roman" w:eastAsia="Times New Roman" w:cs="Times New Roman"/>
                <w:spacing w:val="-3"/>
                <w:sz w:val="24"/>
              </w:rPr>
              <w:t>Sulfamerazine</w:t>
            </w:r>
            <w:r w:rsidRPr="00000000">
              <w:rPr>
                <w:kern w:val="2"/>
                <w:szCs w:val="24"/>
                <w:rFonts w:ascii="宋体" w:eastAsia="宋体" w:hint="eastAsia" w:cstheme="minorBidi" w:hAnsi="Times New Roman" w:cs="Times New Roman"/>
                <w:spacing w:val="-3"/>
                <w:sz w:val="24"/>
              </w:rPr>
              <w:t>（</w:t>
            </w:r>
            <w:r w:rsidRPr="00000000">
              <w:rPr>
                <w:kern w:val="2"/>
                <w:szCs w:val="24"/>
                <w:rFonts w:cstheme="minorBidi" w:ascii="Times New Roman" w:hAnsi="Times New Roman" w:eastAsia="Times New Roman" w:cs="Times New Roman"/>
                <w:spacing w:val="-3"/>
                <w:sz w:val="24"/>
              </w:rPr>
              <w:t>SM</w:t>
            </w:r>
            <w:r w:rsidRPr="00000000">
              <w:rPr>
                <w:kern w:val="2"/>
                <w:szCs w:val="24"/>
                <w:rFonts w:ascii="宋体" w:eastAsia="宋体" w:hint="eastAsia" w:cstheme="minorBidi" w:hAnsi="Times New Roman" w:cs="Times New Roman"/>
                <w:spacing w:val="-3"/>
                <w:sz w:val="24"/>
              </w:rPr>
              <w:t>）</w:t>
            </w:r>
          </w:p>
          <w:p w:rsidR="0018722C">
            <w:pPr>
              <w:widowControl w:val="0"/>
              <w:snapToGrid w:val="1"/>
              <w:spacing w:beforeLines="0" w:afterLines="0" w:before="0" w:after="0" w:line="232" w:lineRule="auto"/>
              <w:ind w:firstLineChars="0" w:firstLine="0" w:leftChars="0" w:left="122" w:rightChars="0" w:right="391"/>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磺胺间二甲氧嘧啶</w:t>
            </w:r>
            <w:r w:rsidRPr="00000000">
              <w:rPr>
                <w:kern w:val="2"/>
                <w:szCs w:val="24"/>
                <w:rFonts w:cstheme="minorBidi" w:ascii="Times New Roman" w:hAnsi="Times New Roman" w:eastAsia="Times New Roman" w:cs="Times New Roman"/>
                <w:sz w:val="24"/>
              </w:rPr>
              <w:t>Sulfadimethoxine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SDM</w:t>
            </w:r>
            <w:r w:rsidRPr="00000000">
              <w:rPr>
                <w:kern w:val="2"/>
                <w:szCs w:val="24"/>
                <w:rFonts w:ascii="宋体" w:eastAsia="宋体" w:hint="eastAsia" w:cstheme="minorBidi" w:hAnsi="Times New Roman" w:cs="Times New Roman"/>
                <w:sz w:val="24"/>
              </w:rPr>
              <w:t>） 磺胺醋酰</w:t>
            </w:r>
            <w:r w:rsidRPr="00000000">
              <w:rPr>
                <w:kern w:val="2"/>
                <w:szCs w:val="24"/>
                <w:rFonts w:cstheme="minorBidi" w:ascii="Times New Roman" w:hAnsi="Times New Roman" w:eastAsia="Times New Roman" w:cs="Times New Roman"/>
                <w:sz w:val="24"/>
              </w:rPr>
              <w:t>Sulfacetamide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SCT</w:t>
            </w:r>
            <w:r w:rsidRPr="00000000">
              <w:rPr>
                <w:kern w:val="2"/>
                <w:szCs w:val="24"/>
                <w:rFonts w:ascii="宋体" w:eastAsia="宋体" w:hint="eastAsia" w:cstheme="minorBidi" w:hAnsi="Times New Roman" w:cs="Times New Roman"/>
                <w:sz w:val="24"/>
              </w:rPr>
              <w:t>）</w:t>
            </w:r>
          </w:p>
          <w:p w:rsidR="0018722C">
            <w:pPr>
              <w:widowControl w:val="0"/>
              <w:snapToGrid w:val="1"/>
              <w:spacing w:beforeLines="0" w:afterLines="0" w:after="0" w:line="258" w:lineRule="exact" w:before="3"/>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磺胺氯吡嗪钠</w:t>
            </w:r>
          </w:p>
          <w:p w:rsidR="0018722C">
            <w:pPr>
              <w:widowControl w:val="0"/>
              <w:snapToGrid w:val="1"/>
              <w:spacing w:beforeLines="0" w:afterLines="0" w:after="0" w:line="218" w:lineRule="auto" w:before="45"/>
              <w:ind w:firstLineChars="0" w:firstLine="0" w:leftChars="0" w:left="122" w:rightChars="0" w:right="151"/>
              <w:jc w:val="left"/>
              <w:autoSpaceDE w:val="0"/>
              <w:autoSpaceDN w:val="0"/>
              <w:tabs>
                <w:tab w:pos="2128" w:val="left" w:leader="none"/>
              </w:tabs>
              <w:pBdr>
                <w:bottom w:val="none" w:sz="0" w:space="0" w:color="auto"/>
              </w:pBdr>
              <w:rPr>
                <w:kern w:val="2"/>
                <w:sz w:val="21"/>
                <w:szCs w:val="22"/>
                <w:rFonts w:cstheme="minorBidi" w:ascii="宋体" w:hAnsi="Times New Roman" w:eastAsia="宋体" w:cs="Times New Roman" w:hint="eastAsia"/>
              </w:rPr>
            </w:pPr>
            <w:r w:rsidRPr="00000000">
              <w:rPr>
                <w:kern w:val="2"/>
                <w:szCs w:val="24"/>
                <w:rFonts w:cstheme="minorBidi" w:ascii="Times New Roman" w:hAnsi="Times New Roman" w:eastAsia="Times New Roman" w:cs="Times New Roman"/>
                <w:sz w:val="24"/>
              </w:rPr>
              <w:t>Sulfaclozine</w:t>
            </w:r>
            <w:r w:rsidRPr="00000000">
              <w:rPr>
                <w:kern w:val="2"/>
                <w:sz w:val="24"/>
                <w:szCs w:val="24"/>
                <w:rFonts w:cstheme="minorBidi" w:ascii="Times New Roman" w:hAnsi="Times New Roman" w:eastAsia="Times New Roman" w:cs="Times New Roman"/>
              </w:rPr>
              <w:tab/>
              <w:t>sodium monohydrate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SCZ</w:t>
            </w:r>
            <w:r w:rsidRPr="00000000">
              <w:rPr>
                <w:kern w:val="2"/>
                <w:szCs w:val="24"/>
                <w:rFonts w:ascii="宋体" w:eastAsia="宋体" w:hint="eastAsia" w:cstheme="minorBidi" w:hAnsi="Times New Roman" w:cs="Times New Roman"/>
                <w:sz w:val="24"/>
              </w:rPr>
              <w:t>）</w:t>
            </w:r>
          </w:p>
          <w:p w:rsidR="0018722C">
            <w:pPr>
              <w:widowControl w:val="0"/>
              <w:snapToGrid w:val="1"/>
              <w:spacing w:beforeLines="0" w:afterLines="0" w:before="0" w:after="0" w:line="230" w:lineRule="auto"/>
              <w:ind w:firstLineChars="0" w:firstLine="0" w:leftChars="0" w:left="122" w:rightChars="0" w:right="986"/>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磺胺噻唑</w:t>
            </w:r>
            <w:r w:rsidRPr="00000000">
              <w:rPr>
                <w:kern w:val="2"/>
                <w:szCs w:val="24"/>
                <w:rFonts w:cstheme="minorBidi" w:ascii="Times New Roman" w:hAnsi="Times New Roman" w:eastAsia="Times New Roman" w:cs="Times New Roman"/>
                <w:sz w:val="24"/>
              </w:rPr>
              <w:t>Sulfathiazole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ST</w:t>
            </w:r>
            <w:r w:rsidRPr="00000000">
              <w:rPr>
                <w:kern w:val="2"/>
                <w:szCs w:val="24"/>
                <w:rFonts w:ascii="宋体" w:eastAsia="宋体" w:hint="eastAsia" w:cstheme="minorBidi" w:hAnsi="Times New Roman" w:cs="Times New Roman"/>
                <w:sz w:val="24"/>
              </w:rPr>
              <w:t>） 磺胺甲噁唑</w:t>
            </w:r>
          </w:p>
          <w:p w:rsidR="0018722C">
            <w:pPr>
              <w:widowControl w:val="0"/>
              <w:snapToGrid w:val="1"/>
              <w:spacing w:beforeLines="0" w:afterLines="0" w:after="0" w:line="230" w:lineRule="auto" w:before="19"/>
              <w:ind w:firstLineChars="0" w:firstLine="0" w:leftChars="0" w:left="122" w:rightChars="0" w:right="41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cstheme="minorBidi" w:ascii="Times New Roman" w:hAnsi="Times New Roman" w:eastAsia="Times New Roman" w:cs="Times New Roman"/>
                <w:spacing w:val="-1"/>
                <w:sz w:val="24"/>
              </w:rPr>
              <w:t>Sulfamethoxazole</w:t>
            </w:r>
            <w:r w:rsidRPr="00000000">
              <w:rPr>
                <w:kern w:val="2"/>
                <w:szCs w:val="24"/>
                <w:rFonts w:ascii="宋体" w:eastAsia="宋体" w:hint="eastAsia" w:cstheme="minorBidi" w:hAnsi="Times New Roman" w:cs="Times New Roman"/>
                <w:spacing w:val="-1"/>
                <w:sz w:val="24"/>
              </w:rPr>
              <w:t>（</w:t>
            </w:r>
            <w:r w:rsidRPr="00000000">
              <w:rPr>
                <w:kern w:val="2"/>
                <w:szCs w:val="24"/>
                <w:rFonts w:cstheme="minorBidi" w:ascii="Times New Roman" w:hAnsi="Times New Roman" w:eastAsia="Times New Roman" w:cs="Times New Roman"/>
                <w:spacing w:val="-1"/>
                <w:sz w:val="24"/>
              </w:rPr>
              <w:t>SMZ</w:t>
            </w:r>
            <w:r w:rsidRPr="00000000">
              <w:rPr>
                <w:kern w:val="2"/>
                <w:szCs w:val="24"/>
                <w:rFonts w:ascii="宋体" w:eastAsia="宋体" w:hint="eastAsia" w:cstheme="minorBidi" w:hAnsi="Times New Roman" w:cs="Times New Roman"/>
                <w:spacing w:val="-1"/>
                <w:sz w:val="24"/>
              </w:rPr>
              <w:t>） 磺胺苯吡唑</w:t>
            </w:r>
            <w:r w:rsidRPr="00000000">
              <w:rPr>
                <w:kern w:val="2"/>
                <w:szCs w:val="24"/>
                <w:rFonts w:cstheme="minorBidi" w:ascii="Times New Roman" w:hAnsi="Times New Roman" w:eastAsia="Times New Roman" w:cs="Times New Roman"/>
                <w:spacing w:val="-1"/>
                <w:sz w:val="24"/>
              </w:rPr>
              <w:t>Sulfaphenazole</w:t>
            </w:r>
            <w:r w:rsidRPr="00000000">
              <w:rPr>
                <w:kern w:val="2"/>
                <w:szCs w:val="24"/>
                <w:rFonts w:ascii="宋体" w:eastAsia="宋体" w:hint="eastAsia" w:cstheme="minorBidi" w:hAnsi="Times New Roman" w:cs="Times New Roman"/>
                <w:spacing w:val="-1"/>
                <w:sz w:val="24"/>
              </w:rPr>
              <w:t>（</w:t>
            </w:r>
            <w:r w:rsidRPr="00000000">
              <w:rPr>
                <w:kern w:val="2"/>
                <w:szCs w:val="24"/>
                <w:rFonts w:cstheme="minorBidi" w:ascii="Times New Roman" w:hAnsi="Times New Roman" w:eastAsia="Times New Roman" w:cs="Times New Roman"/>
                <w:spacing w:val="-1"/>
                <w:sz w:val="24"/>
              </w:rPr>
              <w:t>SPH</w:t>
            </w:r>
            <w:r w:rsidRPr="00000000">
              <w:rPr>
                <w:kern w:val="2"/>
                <w:szCs w:val="24"/>
                <w:rFonts w:ascii="宋体" w:eastAsia="宋体" w:hint="eastAsia" w:cstheme="minorBidi" w:hAnsi="Times New Roman" w:cs="Times New Roman"/>
                <w:spacing w:val="-1"/>
                <w:sz w:val="24"/>
              </w:rPr>
              <w:t>） </w:t>
            </w:r>
            <w:r w:rsidRPr="00000000">
              <w:rPr>
                <w:kern w:val="2"/>
                <w:szCs w:val="24"/>
                <w:rFonts w:ascii="宋体" w:eastAsia="宋体" w:hint="eastAsia" w:cstheme="minorBidi" w:hAnsi="Times New Roman" w:cs="Times New Roman"/>
                <w:spacing w:val="-3"/>
                <w:sz w:val="24"/>
              </w:rPr>
              <w:t>磺胺二甲嘧啶</w:t>
            </w:r>
            <w:r w:rsidRPr="00000000">
              <w:rPr>
                <w:kern w:val="2"/>
                <w:szCs w:val="24"/>
                <w:rFonts w:cstheme="minorBidi" w:ascii="Times New Roman" w:hAnsi="Times New Roman" w:eastAsia="Times New Roman" w:cs="Times New Roman"/>
                <w:spacing w:val="-3"/>
                <w:sz w:val="24"/>
              </w:rPr>
              <w:t>Sulfamethazine</w:t>
            </w:r>
            <w:r w:rsidRPr="00000000">
              <w:rPr>
                <w:kern w:val="2"/>
                <w:szCs w:val="24"/>
                <w:rFonts w:ascii="宋体" w:eastAsia="宋体" w:hint="eastAsia" w:cstheme="minorBidi" w:hAnsi="Times New Roman" w:cs="Times New Roman"/>
                <w:spacing w:val="-3"/>
                <w:sz w:val="24"/>
              </w:rPr>
              <w:t>（ </w:t>
            </w:r>
            <w:r w:rsidRPr="00000000">
              <w:rPr>
                <w:kern w:val="2"/>
                <w:szCs w:val="24"/>
                <w:rFonts w:cstheme="minorBidi" w:ascii="Times New Roman" w:hAnsi="Times New Roman" w:eastAsia="Times New Roman" w:cs="Times New Roman"/>
                <w:spacing w:val="-3"/>
                <w:sz w:val="24"/>
              </w:rPr>
              <w:t>SM2 </w:t>
            </w:r>
            <w:r w:rsidRPr="00000000">
              <w:rPr>
                <w:kern w:val="2"/>
                <w:szCs w:val="24"/>
                <w:rFonts w:ascii="宋体" w:eastAsia="宋体" w:hint="eastAsia" w:cstheme="minorBidi" w:hAnsi="Times New Roman" w:cs="Times New Roman"/>
                <w:spacing w:val="-3"/>
                <w:sz w:val="24"/>
              </w:rPr>
              <w:t>） 氨苯磺胺</w:t>
            </w:r>
            <w:r w:rsidRPr="00000000">
              <w:rPr>
                <w:kern w:val="2"/>
                <w:szCs w:val="24"/>
                <w:rFonts w:cstheme="minorBidi" w:ascii="Times New Roman" w:hAnsi="Times New Roman" w:eastAsia="Times New Roman" w:cs="Times New Roman"/>
                <w:spacing w:val="-3"/>
                <w:sz w:val="24"/>
              </w:rPr>
              <w:t>Sulfasulfonamide</w:t>
            </w:r>
            <w:r w:rsidRPr="00000000">
              <w:rPr>
                <w:kern w:val="2"/>
                <w:szCs w:val="24"/>
                <w:rFonts w:ascii="宋体" w:eastAsia="宋体" w:hint="eastAsia" w:cstheme="minorBidi" w:hAnsi="Times New Roman" w:cs="Times New Roman"/>
                <w:spacing w:val="-3"/>
                <w:sz w:val="24"/>
              </w:rPr>
              <w:t>（</w:t>
            </w:r>
            <w:r w:rsidRPr="00000000">
              <w:rPr>
                <w:kern w:val="2"/>
                <w:szCs w:val="24"/>
                <w:rFonts w:cstheme="minorBidi" w:ascii="Times New Roman" w:hAnsi="Times New Roman" w:eastAsia="Times New Roman" w:cs="Times New Roman"/>
                <w:spacing w:val="-3"/>
                <w:sz w:val="24"/>
              </w:rPr>
              <w:t>SSF</w:t>
            </w:r>
            <w:r w:rsidRPr="00000000">
              <w:rPr>
                <w:kern w:val="2"/>
                <w:szCs w:val="24"/>
                <w:rFonts w:ascii="宋体" w:eastAsia="宋体" w:hint="eastAsia" w:cstheme="minorBidi" w:hAnsi="Times New Roman" w:cs="Times New Roman"/>
                <w:spacing w:val="-3"/>
                <w:sz w:val="24"/>
              </w:rPr>
              <w:t>） 磺胺喹噁啉</w:t>
            </w:r>
          </w:p>
          <w:p w:rsidR="0018722C">
            <w:pPr>
              <w:widowControl w:val="0"/>
              <w:snapToGrid w:val="1"/>
              <w:spacing w:beforeLines="0" w:afterLines="0" w:before="0" w:after="0" w:line="284"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cstheme="minorBidi" w:ascii="Times New Roman" w:hAnsi="Times New Roman" w:eastAsia="Times New Roman" w:cs="Times New Roman"/>
                <w:sz w:val="24"/>
              </w:rPr>
              <w:t>Sulfaquinoxaline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SQ</w:t>
            </w:r>
            <w:r w:rsidRPr="00000000">
              <w:rPr>
                <w:kern w:val="2"/>
                <w:szCs w:val="24"/>
                <w:rFonts w:ascii="宋体" w:eastAsia="宋体" w:hint="eastAsia" w:cstheme="minorBidi" w:hAnsi="Times New Roman" w:cs="Times New Roman"/>
                <w:sz w:val="24"/>
              </w:rPr>
              <w:t>）</w:t>
            </w:r>
          </w:p>
        </w:tc>
        <w:tc>
          <w:tcPr>
            <w:tcW w:w="1823"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82</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75.90</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95.34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78.09</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95.79</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113.89</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315.38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256.25</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150.18</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190.69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1782.61</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16400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107.89</w:t>
            </w:r>
          </w:p>
        </w:tc>
        <w:tc>
          <w:tcPr>
            <w:tcW w:w="3813"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100.0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108</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86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105.0</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85.6</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72</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32</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54.6</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4.6</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0.5</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79"/>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76</w:t>
            </w:r>
          </w:p>
        </w:tc>
      </w:tr>
    </w:tbl>
    <w:p w:rsidR="0018722C">
      <w:pPr>
        <w:topLinePunct/>
        <w:pStyle w:val="affa"/>
      </w:pPr>
    </w:p>
    <w:p w:rsidR="0018722C">
      <w:pPr>
        <w:pStyle w:val="Heading3"/>
        <w:topLinePunct/>
        <w:ind w:left="200" w:hangingChars="200" w:hanging="200"/>
      </w:pPr>
      <w:r>
        <w:rPr>
          <w:b/>
        </w:rPr>
        <w:t>3.3.10</w:t>
      </w:r>
      <w:r>
        <w:t xml:space="preserve"> </w:t>
      </w:r>
      <w:r>
        <w:t>腹水的制备、纯化及抗体蛋白分子量的确定</w:t>
      </w:r>
    </w:p>
    <w:p w:rsidR="0018722C">
      <w:pPr>
        <w:pStyle w:val="Heading4"/>
        <w:topLinePunct/>
        <w:ind w:left="200" w:hangingChars="200" w:hanging="200"/>
      </w:pPr>
      <w:r>
        <w:rPr>
          <w:b/>
        </w:rPr>
        <w:t>3.3.10.1</w:t>
      </w:r>
      <w:r>
        <w:t xml:space="preserve"> </w:t>
      </w:r>
      <w:r>
        <w:t>腹水的制备</w:t>
      </w:r>
    </w:p>
    <w:p w:rsidR="0018722C">
      <w:pPr>
        <w:topLinePunct/>
      </w:pPr>
      <w:r>
        <w:t>用处于对数生长期的</w:t>
      </w:r>
      <w:r>
        <w:rPr>
          <w:rFonts w:ascii="Times New Roman" w:eastAsia="宋体"/>
        </w:rPr>
        <w:t>5G</w:t>
      </w:r>
      <w:r>
        <w:rPr>
          <w:rFonts w:ascii="Times New Roman" w:eastAsia="宋体"/>
        </w:rPr>
        <w:t>2</w:t>
      </w:r>
      <w:r>
        <w:t>阳性细胞腹腔注射</w:t>
      </w:r>
      <w:r>
        <w:rPr>
          <w:rFonts w:ascii="Times New Roman" w:eastAsia="宋体"/>
        </w:rPr>
        <w:t>25</w:t>
      </w:r>
      <w:r>
        <w:t>只</w:t>
      </w:r>
      <w:r>
        <w:rPr>
          <w:rFonts w:ascii="Times New Roman" w:eastAsia="宋体"/>
        </w:rPr>
        <w:t>Babl</w:t>
      </w:r>
      <w:r>
        <w:rPr>
          <w:rFonts w:ascii="Times New Roman" w:eastAsia="宋体"/>
        </w:rPr>
        <w:t>/</w:t>
      </w:r>
      <w:r>
        <w:rPr>
          <w:rFonts w:ascii="Times New Roman" w:eastAsia="宋体"/>
        </w:rPr>
        <w:t>C</w:t>
      </w:r>
      <w:r>
        <w:t>小鼠，约</w:t>
      </w:r>
      <w:r>
        <w:rPr>
          <w:rFonts w:ascii="Times New Roman" w:eastAsia="宋体"/>
        </w:rPr>
        <w:t>10d</w:t>
      </w:r>
      <w:r>
        <w:t>后可</w:t>
      </w:r>
    </w:p>
    <w:p w:rsidR="0018722C">
      <w:pPr>
        <w:topLinePunct/>
      </w:pPr>
      <w:r>
        <w:t>观察到小鼠腹部明显肿大，小鼠行动迟缓，用</w:t>
      </w:r>
      <w:r>
        <w:rPr>
          <w:rFonts w:ascii="Times New Roman" w:eastAsia="Times New Roman"/>
        </w:rPr>
        <w:t>12</w:t>
      </w:r>
      <w:r>
        <w:t>号针头从小鼠一侧腹股沟处刺入，得到黄色的腹水。</w:t>
      </w:r>
      <w:r>
        <w:rPr>
          <w:rFonts w:ascii="Times New Roman" w:eastAsia="Times New Roman"/>
        </w:rPr>
        <w:t>3-5d</w:t>
      </w:r>
      <w:r>
        <w:t>后可再次收取腹水。共收取腹水约</w:t>
      </w:r>
      <w:r>
        <w:rPr>
          <w:rFonts w:ascii="Times New Roman" w:eastAsia="Times New Roman"/>
        </w:rPr>
        <w:t>125mL</w:t>
      </w:r>
      <w:r>
        <w:t>。</w:t>
      </w:r>
    </w:p>
    <w:p w:rsidR="0018722C">
      <w:pPr>
        <w:pStyle w:val="Heading4"/>
        <w:topLinePunct/>
        <w:ind w:left="200" w:hangingChars="200" w:hanging="200"/>
      </w:pPr>
      <w:r>
        <w:rPr>
          <w:b/>
        </w:rPr>
        <w:t>3.3.10.2</w:t>
      </w:r>
      <w:r>
        <w:t xml:space="preserve"> </w:t>
      </w:r>
      <w:r>
        <w:t>测定纯化腹水</w:t>
      </w:r>
    </w:p>
    <w:p w:rsidR="0018722C">
      <w:pPr>
        <w:topLinePunct/>
      </w:pPr>
      <w:r>
        <w:t>通过对每次透析外液的紫外扫描，监测腹水是否纯化完全，结果表明当透析</w:t>
      </w:r>
      <w:r>
        <w:t>第三天时在透析外液的紫外扫描图与</w:t>
      </w:r>
      <w:r>
        <w:rPr>
          <w:rFonts w:ascii="Times New Roman" w:eastAsia="宋体"/>
        </w:rPr>
        <w:t>PBS</w:t>
      </w:r>
      <w:r>
        <w:t>溶液的紫外扫描图相似，无其他的杂</w:t>
      </w:r>
      <w:r>
        <w:t>峰，表明透析完全。根据测出的</w:t>
      </w:r>
      <w:r>
        <w:rPr>
          <w:rFonts w:ascii="Times New Roman" w:eastAsia="宋体"/>
          <w:i/>
        </w:rPr>
        <w:t>OD</w:t>
      </w:r>
      <w:r>
        <w:rPr>
          <w:rFonts w:ascii="Times New Roman" w:eastAsia="宋体"/>
          <w:i/>
        </w:rPr>
        <w:t>260</w:t>
      </w:r>
      <w:r>
        <w:t>、</w:t>
      </w:r>
      <w:r>
        <w:rPr>
          <w:rFonts w:ascii="Times New Roman" w:eastAsia="宋体"/>
          <w:i/>
        </w:rPr>
        <w:t>OD</w:t>
      </w:r>
      <w:r>
        <w:rPr>
          <w:rFonts w:ascii="Times New Roman" w:eastAsia="宋体"/>
          <w:i/>
        </w:rPr>
        <w:t>280</w:t>
      </w:r>
      <w:r>
        <w:t>和计算公式，得出纯化腹水的浓</w:t>
      </w:r>
      <w:r>
        <w:t>度为</w:t>
      </w:r>
      <w:r>
        <w:rPr>
          <w:rFonts w:ascii="Times New Roman" w:eastAsia="宋体"/>
        </w:rPr>
        <w:t>2</w:t>
      </w:r>
      <w:r>
        <w:rPr>
          <w:rFonts w:ascii="Times New Roman" w:eastAsia="宋体"/>
        </w:rPr>
        <w:t>.</w:t>
      </w:r>
      <w:r>
        <w:rPr>
          <w:rFonts w:ascii="Times New Roman" w:eastAsia="宋体"/>
        </w:rPr>
        <w:t>86 mg</w:t>
      </w:r>
      <w:r>
        <w:rPr>
          <w:rFonts w:ascii="Times New Roman" w:eastAsia="宋体"/>
        </w:rPr>
        <w:t>/</w:t>
      </w:r>
      <w:r>
        <w:rPr>
          <w:rFonts w:ascii="Times New Roman" w:eastAsia="宋体"/>
        </w:rPr>
        <w:t>mL</w:t>
      </w:r>
      <w:r>
        <w:t>。</w:t>
      </w:r>
    </w:p>
    <w:p w:rsidR="0018722C">
      <w:pPr>
        <w:pStyle w:val="Heading4"/>
        <w:topLinePunct/>
        <w:ind w:left="200" w:hangingChars="200" w:hanging="200"/>
      </w:pPr>
      <w:r>
        <w:rPr>
          <w:b/>
        </w:rPr>
        <w:t>3.3.10.3</w:t>
      </w:r>
      <w:r>
        <w:t xml:space="preserve"> </w:t>
      </w:r>
      <w:r>
        <w:t>单克隆抗体分子量的确定</w:t>
      </w:r>
    </w:p>
    <w:p w:rsidR="0018722C">
      <w:pPr>
        <w:pStyle w:val="BodyText"/>
        <w:spacing w:before="169"/>
        <w:ind w:leftChars="0" w:left="618"/>
        <w:topLinePunct/>
      </w:pPr>
      <w:r>
        <w:rPr>
          <w:spacing w:val="-16"/>
        </w:rPr>
        <w:t>经</w:t>
      </w:r>
      <w:r>
        <w:rPr>
          <w:rFonts w:ascii="Times New Roman" w:eastAsia="Times New Roman"/>
        </w:rPr>
        <w:t>SDS-PAGE</w:t>
      </w:r>
      <w:r>
        <w:rPr>
          <w:spacing w:val="-8"/>
        </w:rPr>
        <w:t>分析，单克隆抗体在</w:t>
      </w:r>
      <w:r>
        <w:rPr>
          <w:rFonts w:ascii="Times New Roman" w:eastAsia="Times New Roman"/>
        </w:rPr>
        <w:t>66</w:t>
      </w:r>
      <w:r>
        <w:t>～</w:t>
      </w:r>
      <w:r>
        <w:rPr>
          <w:rFonts w:ascii="Times New Roman" w:eastAsia="Times New Roman"/>
        </w:rPr>
        <w:t>70ku</w:t>
      </w:r>
      <w:r>
        <w:rPr>
          <w:spacing w:val="-8"/>
        </w:rPr>
        <w:t>处有大量表达，结果见图</w:t>
      </w:r>
      <w:r>
        <w:rPr>
          <w:rFonts w:ascii="Times New Roman" w:eastAsia="Times New Roman"/>
        </w:rPr>
        <w:t>3-12</w:t>
      </w:r>
      <w:r>
        <w:t>。</w:t>
      </w:r>
    </w:p>
    <w:p w:rsidR="0018722C">
      <w:pPr>
        <w:keepNext/>
        <w:topLinePunct/>
      </w:pPr>
      <w:r>
        <w:rPr>
          <w:rFonts w:cstheme="minorBidi" w:hAnsiTheme="minorHAnsi" w:eastAsiaTheme="minorHAnsi" w:asciiTheme="minorHAnsi" w:ascii="Times New Roman" w:eastAsia="Times New Roman"/>
        </w:rPr>
        <w:t>M</w:t>
      </w:r>
      <w:r>
        <w:rPr>
          <w:rFonts w:hint="eastAsia"/>
        </w:rPr>
        <w:t>：</w:t>
      </w:r>
      <w:r>
        <w:rPr>
          <w:rFonts w:ascii="黑体" w:eastAsia="黑体" w:hint="eastAsia" w:cstheme="minorBidi" w:hAnsiTheme="minorHAnsi"/>
        </w:rPr>
        <w:t>蛋白标准</w:t>
      </w:r>
      <w:r>
        <w:rPr>
          <w:rFonts w:ascii="Times New Roman" w:eastAsia="Times New Roman" w:cstheme="minorBidi" w:hAnsiTheme="minorHAnsi"/>
        </w:rPr>
        <w:t>1</w:t>
      </w:r>
      <w:r>
        <w:rPr>
          <w:rFonts w:hint="eastAsia"/>
        </w:rPr>
        <w:t>：</w:t>
      </w:r>
      <w:r>
        <w:rPr>
          <w:rFonts w:ascii="黑体" w:eastAsia="黑体" w:hint="eastAsia" w:cstheme="minorBidi" w:hAnsiTheme="minorHAnsi"/>
        </w:rPr>
        <w:t>纯化的单抗</w:t>
      </w:r>
    </w:p>
    <w:p w:rsidR="00000000">
      <w:pPr>
        <w:pStyle w:val="aff7"/>
        <w:spacing w:line="240" w:lineRule="atLeast"/>
        <w:topLinePunct/>
      </w:pPr>
      <w:r>
        <w:drawing>
          <wp:inline>
            <wp:extent cx="1432097" cy="2078831"/>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40" cstate="print"/>
                    <a:stretch>
                      <a:fillRect/>
                    </a:stretch>
                  </pic:blipFill>
                  <pic:spPr>
                    <a:xfrm>
                      <a:off x="0" y="0"/>
                      <a:ext cx="1432097" cy="2078831"/>
                    </a:xfrm>
                    <a:prstGeom prst="rect">
                      <a:avLst/>
                    </a:prstGeom>
                  </pic:spPr>
                </pic:pic>
              </a:graphicData>
            </a:graphic>
          </wp:inline>
        </w:drawing>
      </w:r>
    </w:p>
    <w:p w:rsidR="0018722C">
      <w:pPr>
        <w:pStyle w:val="a9"/>
        <w:topLinePunct/>
      </w:pPr>
      <w:bookmarkStart w:name="_bookmark45" w:id="82"/>
      <w:bookmarkEnd w:id="82"/>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3-12</w:t>
      </w:r>
      <w:r>
        <w:t xml:space="preserve">  </w:t>
      </w:r>
      <w:r>
        <w:rPr>
          <w:rFonts w:ascii="Times New Roman" w:eastAsia="Times New Roman" w:cstheme="minorBidi" w:hAnsiTheme="minorHAnsi"/>
        </w:rPr>
        <w:t>SDS-PAGE</w:t>
      </w:r>
      <w:r>
        <w:rPr>
          <w:rFonts w:cstheme="minorBidi" w:hAnsiTheme="minorHAnsi" w:eastAsiaTheme="minorHAnsi" w:asciiTheme="minorHAnsi"/>
        </w:rPr>
        <w:t>优球</w:t>
      </w:r>
      <w:r>
        <w:rPr>
          <w:rFonts w:cstheme="minorBidi" w:hAnsiTheme="minorHAnsi" w:eastAsiaTheme="minorHAnsi" w:asciiTheme="minorHAnsi"/>
        </w:rPr>
        <w:t>蛋白</w:t>
      </w:r>
      <w:r>
        <w:rPr>
          <w:rFonts w:cstheme="minorBidi" w:hAnsiTheme="minorHAnsi" w:eastAsiaTheme="minorHAnsi" w:asciiTheme="minorHAnsi"/>
        </w:rPr>
        <w:t>法</w:t>
      </w:r>
      <w:r>
        <w:rPr>
          <w:rFonts w:cstheme="minorBidi" w:hAnsiTheme="minorHAnsi" w:eastAsiaTheme="minorHAnsi" w:asciiTheme="minorHAnsi"/>
        </w:rPr>
        <w:t>纯</w:t>
      </w:r>
      <w:r>
        <w:rPr>
          <w:rFonts w:cstheme="minorBidi" w:hAnsiTheme="minorHAnsi" w:eastAsiaTheme="minorHAnsi" w:asciiTheme="minorHAnsi"/>
        </w:rPr>
        <w:t>化</w:t>
      </w:r>
      <w:r>
        <w:rPr>
          <w:rFonts w:cstheme="minorBidi" w:hAnsiTheme="minorHAnsi" w:eastAsiaTheme="minorHAnsi" w:asciiTheme="minorHAnsi"/>
        </w:rPr>
        <w:t>单</w:t>
      </w:r>
      <w:r>
        <w:rPr>
          <w:rFonts w:cstheme="minorBidi" w:hAnsiTheme="minorHAnsi" w:eastAsiaTheme="minorHAnsi" w:asciiTheme="minorHAnsi"/>
        </w:rPr>
        <w:t>抗</w:t>
      </w:r>
      <w:r>
        <w:rPr>
          <w:rFonts w:cstheme="minorBidi" w:hAnsiTheme="minorHAnsi" w:eastAsiaTheme="minorHAnsi" w:asciiTheme="minorHAnsi"/>
        </w:rPr>
        <w:t>的</w:t>
      </w:r>
      <w:r>
        <w:rPr>
          <w:rFonts w:cstheme="minorBidi" w:hAnsiTheme="minorHAnsi" w:eastAsiaTheme="minorHAnsi" w:asciiTheme="minorHAnsi"/>
        </w:rPr>
        <w:t>结</w:t>
      </w:r>
      <w:r>
        <w:rPr>
          <w:rFonts w:cstheme="minorBidi" w:hAnsiTheme="minorHAnsi" w:eastAsiaTheme="minorHAnsi" w:asciiTheme="minorHAnsi"/>
        </w:rPr>
        <w:t>果</w:t>
      </w:r>
    </w:p>
    <w:p w:rsidR="0018722C">
      <w:pPr>
        <w:keepNext/>
        <w:topLinePunct/>
      </w:pPr>
      <w:r>
        <w:rPr>
          <w:rFonts w:cstheme="minorBidi" w:hAnsiTheme="minorHAnsi" w:eastAsiaTheme="minorHAnsi" w:asciiTheme="minorHAnsi" w:ascii="Times New Roman"/>
        </w:rPr>
        <w:t>M: protein standard 1</w:t>
      </w:r>
      <w:r w:rsidR="004B696B">
        <w:rPr>
          <w:rFonts w:cstheme="minorBidi" w:hAnsiTheme="minorHAnsi" w:eastAsiaTheme="minorHAnsi" w:asciiTheme="minorHAnsi" w:ascii="Times New Roman"/>
        </w:rPr>
        <w:t>: purified monoclonal antibody</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3-12</w:t>
      </w:r>
      <w:r>
        <w:t xml:space="preserve">  </w:t>
      </w:r>
      <w:r>
        <w:t>SDS-PAGE the purified monoclonal antibody</w:t>
      </w:r>
      <w:r>
        <w:rPr>
          <w:rFonts w:ascii="Times New Roman" w:cstheme="minorBidi" w:hAnsiTheme="minorHAnsi" w:eastAsiaTheme="minorHAnsi"/>
        </w:rPr>
        <w:t> </w:t>
      </w:r>
      <w:r>
        <w:rPr>
          <w:rFonts w:ascii="Times New Roman" w:cstheme="minorBidi" w:hAnsiTheme="minorHAnsi" w:eastAsiaTheme="minorHAnsi"/>
        </w:rPr>
        <w:t>results</w:t>
      </w:r>
    </w:p>
    <w:p w:rsidR="0018722C">
      <w:pPr>
        <w:pStyle w:val="Heading2"/>
        <w:topLinePunct/>
        <w:ind w:left="171" w:hangingChars="171" w:hanging="171"/>
      </w:pPr>
      <w:bookmarkStart w:id="997103" w:name="_Toc686997103"/>
      <w:bookmarkStart w:name="3.4 讨论 " w:id="83"/>
      <w:bookmarkEnd w:id="83"/>
      <w:r>
        <w:rPr>
          <w:b/>
        </w:rPr>
        <w:t>3.4</w:t>
      </w:r>
      <w:r>
        <w:t xml:space="preserve"> </w:t>
      </w:r>
      <w:bookmarkStart w:name="_bookmark46" w:id="84"/>
      <w:bookmarkEnd w:id="84"/>
      <w:bookmarkStart w:name="_bookmark46" w:id="85"/>
      <w:bookmarkEnd w:id="85"/>
      <w:r>
        <w:t>讨论</w:t>
      </w:r>
      <w:bookmarkEnd w:id="997103"/>
    </w:p>
    <w:p w:rsidR="0018722C">
      <w:pPr>
        <w:pStyle w:val="Heading3"/>
        <w:topLinePunct/>
        <w:ind w:left="200" w:hangingChars="200" w:hanging="200"/>
      </w:pPr>
      <w:r>
        <w:rPr>
          <w:b/>
        </w:rPr>
        <w:t>3.4.1</w:t>
      </w:r>
      <w:r>
        <w:t xml:space="preserve"> </w:t>
      </w:r>
      <w:r>
        <w:t>完全抗原合成</w:t>
      </w:r>
    </w:p>
    <w:p w:rsidR="0018722C">
      <w:pPr>
        <w:topLinePunct/>
      </w:pPr>
      <w:r>
        <w:t>本节实验采</w:t>
      </w:r>
      <w:r w:rsidR="001852F3">
        <w:t xml:space="preserve">用混合酸酐法</w:t>
      </w:r>
      <w:r>
        <w:rPr>
          <w:rFonts w:ascii="Times New Roman" w:eastAsia="Times New Roman"/>
          <w:rFonts w:ascii="Times New Roman" w:eastAsia="Times New Roman"/>
        </w:rPr>
        <w:t>（</w:t>
      </w:r>
      <w:r>
        <w:t>氯甲酸异丁</w:t>
      </w:r>
      <w:r w:rsidR="001852F3">
        <w:t xml:space="preserve">酯</w:t>
      </w:r>
      <w:r w:rsidR="001852F3">
        <w:t xml:space="preserve">法</w:t>
      </w:r>
      <w:r>
        <w:rPr>
          <w:rFonts w:ascii="Times New Roman" w:eastAsia="Times New Roman"/>
          <w:rFonts w:ascii="Times New Roman" w:eastAsia="Times New Roman"/>
        </w:rPr>
        <w:t>）</w:t>
      </w:r>
      <w:r>
        <w:t>合成磺胺</w:t>
      </w:r>
      <w:r w:rsidR="001852F3">
        <w:t xml:space="preserve">类药物母核结构的人</w:t>
      </w:r>
      <w:r>
        <w:t>工抗原。磺胺类药物拥有共同的母核结构</w:t>
      </w:r>
      <w:r>
        <w:rPr>
          <w:rFonts w:ascii="Times New Roman" w:eastAsia="Times New Roman"/>
        </w:rPr>
        <w:t>SH</w:t>
      </w:r>
      <w:r>
        <w:t>，</w:t>
      </w:r>
      <w:r>
        <w:rPr>
          <w:rFonts w:ascii="Times New Roman" w:eastAsia="Times New Roman"/>
        </w:rPr>
        <w:t>SH</w:t>
      </w:r>
      <w:r>
        <w:t>结构的两端分别</w:t>
      </w:r>
      <w:r w:rsidR="001852F3">
        <w:t xml:space="preserve">为氨基和羧</w:t>
      </w:r>
      <w:r>
        <w:t>基，为了使氨基端充分暴露，故选用易于与羧基基团反应来延长</w:t>
      </w:r>
      <w:r w:rsidR="001852F3">
        <w:t xml:space="preserve">碳链结构的</w:t>
      </w:r>
      <w:r>
        <w:t>混合酸酐法合成完全</w:t>
      </w:r>
      <w:r w:rsidR="001852F3">
        <w:t xml:space="preserve">抗原。偶联时，半抗原</w:t>
      </w:r>
      <w:r>
        <w:rPr>
          <w:rFonts w:ascii="Times New Roman" w:eastAsia="Times New Roman"/>
        </w:rPr>
        <w:t>SH</w:t>
      </w:r>
      <w:r>
        <w:t>中的羧基可与氯甲酸异丁酯在有机溶剂中形成</w:t>
      </w:r>
      <w:r w:rsidR="001852F3">
        <w:t xml:space="preserve">混合</w:t>
      </w:r>
      <w:r w:rsidR="001852F3">
        <w:t xml:space="preserve">酸酐，然后与蛋白质分子中的氨基形成肽键，从而使半</w:t>
      </w:r>
      <w:r>
        <w:t>抗原与蛋白质连接起来。选择合适的免疫原用载体非常重要。目前用作载蛋</w:t>
      </w:r>
      <w:r>
        <w:t>白</w:t>
      </w:r>
    </w:p>
    <w:p w:rsidR="0018722C">
      <w:pPr>
        <w:topLinePunct/>
      </w:pPr>
      <w:r>
        <w:t>的物质主要有牛</w:t>
      </w:r>
      <w:r w:rsidR="001852F3">
        <w:t xml:space="preserve">血</w:t>
      </w:r>
      <w:r w:rsidR="001852F3">
        <w:t xml:space="preserve">清</w:t>
      </w:r>
      <w:r w:rsidR="001852F3">
        <w:t xml:space="preserve">白</w:t>
      </w:r>
      <w:r w:rsidR="001852F3">
        <w:t xml:space="preserve">蛋白</w:t>
      </w:r>
      <w:r>
        <w:rPr>
          <w:rFonts w:ascii="Times New Roman" w:eastAsia="Times New Roman"/>
        </w:rPr>
        <w:t>(</w:t>
      </w:r>
      <w:r>
        <w:rPr>
          <w:rFonts w:ascii="Times New Roman" w:eastAsia="Times New Roman"/>
        </w:rPr>
        <w:t xml:space="preserve">BSA</w:t>
      </w:r>
      <w:r>
        <w:rPr>
          <w:rFonts w:ascii="Times New Roman" w:eastAsia="Times New Roman"/>
        </w:rPr>
        <w:t>)</w:t>
      </w:r>
      <w:r>
        <w:t>、禽</w:t>
      </w:r>
      <w:r w:rsidR="001852F3">
        <w:t xml:space="preserve">卵</w:t>
      </w:r>
      <w:r w:rsidR="001852F3">
        <w:t xml:space="preserve">血清</w:t>
      </w:r>
      <w:r w:rsidR="001852F3">
        <w:t xml:space="preserve">白</w:t>
      </w:r>
      <w:r w:rsidR="001852F3">
        <w:t xml:space="preserve">蛋白</w:t>
      </w:r>
      <w:r>
        <w:rPr>
          <w:rFonts w:ascii="Times New Roman" w:eastAsia="Times New Roman"/>
        </w:rPr>
        <w:t>(</w:t>
      </w:r>
      <w:r>
        <w:rPr>
          <w:rFonts w:ascii="Times New Roman" w:eastAsia="Times New Roman"/>
          <w:spacing w:val="-2"/>
        </w:rPr>
        <w:t xml:space="preserve">OVA</w:t>
      </w:r>
      <w:r>
        <w:rPr>
          <w:rFonts w:ascii="Times New Roman" w:eastAsia="Times New Roman"/>
        </w:rPr>
        <w:t>)</w:t>
      </w:r>
      <w:r>
        <w:t>、人</w:t>
      </w:r>
      <w:r w:rsidR="001852F3">
        <w:t xml:space="preserve">血</w:t>
      </w:r>
      <w:r w:rsidR="001852F3">
        <w:t xml:space="preserve">清蛋白</w:t>
      </w:r>
    </w:p>
    <w:p w:rsidR="0018722C">
      <w:pPr>
        <w:topLinePunct/>
      </w:pPr>
      <w:r>
        <w:rPr>
          <w:rFonts w:ascii="Times New Roman" w:eastAsia="宋体"/>
          <w:rFonts w:ascii="Times New Roman" w:eastAsia="宋体"/>
        </w:rPr>
        <w:t>（</w:t>
      </w:r>
      <w:r>
        <w:rPr>
          <w:rFonts w:ascii="Times New Roman" w:eastAsia="宋体"/>
        </w:rPr>
        <w:t xml:space="preserve">HSA</w:t>
      </w:r>
      <w:r>
        <w:rPr>
          <w:rFonts w:ascii="Times New Roman" w:eastAsia="宋体"/>
          <w:rFonts w:ascii="Times New Roman" w:eastAsia="宋体"/>
        </w:rPr>
        <w:t>）</w:t>
      </w:r>
      <w:r>
        <w:t>、血蓝蛋白</w:t>
      </w:r>
      <w:r>
        <w:rPr>
          <w:rFonts w:ascii="Times New Roman" w:eastAsia="宋体"/>
        </w:rPr>
        <w:t>(</w:t>
      </w:r>
      <w:r>
        <w:rPr>
          <w:rFonts w:ascii="Times New Roman" w:eastAsia="宋体"/>
        </w:rPr>
        <w:t xml:space="preserve">KLH</w:t>
      </w:r>
      <w:r>
        <w:rPr>
          <w:rFonts w:ascii="Times New Roman" w:eastAsia="宋体"/>
        </w:rPr>
        <w:t>)</w:t>
      </w:r>
      <w:r>
        <w:t>等。本实验采用的</w:t>
      </w:r>
      <w:r>
        <w:rPr>
          <w:rFonts w:ascii="Times New Roman" w:eastAsia="宋体"/>
        </w:rPr>
        <w:t>BSA</w:t>
      </w:r>
      <w:r>
        <w:t>和</w:t>
      </w:r>
      <w:r>
        <w:rPr>
          <w:rFonts w:ascii="Times New Roman" w:eastAsia="宋体"/>
        </w:rPr>
        <w:t>OVA</w:t>
      </w:r>
      <w:r>
        <w:t>，因其价廉易得，</w:t>
      </w:r>
      <w:r>
        <w:t>不易变性，理化性质</w:t>
      </w:r>
      <w:r w:rsidR="001852F3">
        <w:t xml:space="preserve">稳定，且高含量</w:t>
      </w:r>
      <w:r w:rsidR="001852F3">
        <w:t xml:space="preserve">的赖氨酸，自由氨基较多，不同</w:t>
      </w:r>
      <w:r w:rsidR="001852F3">
        <w:t>的</w:t>
      </w:r>
    </w:p>
    <w:p w:rsidR="0018722C">
      <w:pPr>
        <w:topLinePunct/>
      </w:pPr>
      <w:r>
        <w:rPr>
          <w:rFonts w:ascii="Times New Roman" w:eastAsia="Times New Roman"/>
        </w:rPr>
        <w:t>pH</w:t>
      </w:r>
      <w:r>
        <w:t>和离子强度下，溶解度均</w:t>
      </w:r>
      <w:r w:rsidR="001852F3">
        <w:t xml:space="preserve">较大，在含有机溶剂</w:t>
      </w:r>
      <w:r>
        <w:t>（</w:t>
      </w:r>
      <w:r>
        <w:rPr>
          <w:spacing w:val="-14"/>
        </w:rPr>
        <w:t>如</w:t>
      </w:r>
      <w:r>
        <w:rPr>
          <w:rFonts w:ascii="Times New Roman" w:eastAsia="Times New Roman"/>
          <w:spacing w:val="2"/>
        </w:rPr>
        <w:t>DMSO</w:t>
      </w:r>
      <w:r>
        <w:t>、</w:t>
      </w:r>
      <w:r>
        <w:rPr>
          <w:rFonts w:ascii="Times New Roman" w:eastAsia="Times New Roman"/>
          <w:spacing w:val="2"/>
        </w:rPr>
        <w:t>DMF</w:t>
      </w:r>
      <w:r>
        <w:t>、吡啶等</w:t>
      </w:r>
      <w:r>
        <w:t>）</w:t>
      </w:r>
      <w:r>
        <w:t>的情况下都可以与半抗原进行偶联，并且，可溶状态即</w:t>
      </w:r>
      <w:r w:rsidR="001852F3">
        <w:t xml:space="preserve">使</w:t>
      </w:r>
      <w:r w:rsidR="001852F3">
        <w:t xml:space="preserve">在偶联后</w:t>
      </w:r>
      <w:r>
        <w:t>人能保</w:t>
      </w:r>
      <w:r w:rsidR="001852F3">
        <w:t xml:space="preserve">持</w:t>
      </w:r>
      <w:r>
        <w:rPr>
          <w:rFonts w:ascii="Times New Roman" w:eastAsia="Times New Roman"/>
          <w:vertAlign w:val="superscript"/>
        </w:rPr>
        <w:t>[</w:t>
      </w:r>
      <w:r>
        <w:rPr>
          <w:rFonts w:ascii="Times New Roman" w:eastAsia="Times New Roman"/>
          <w:vertAlign w:val="superscript"/>
          <w:position w:val="11"/>
        </w:rPr>
        <w:t xml:space="preserve">78</w:t>
      </w:r>
      <w:r>
        <w:rPr>
          <w:rFonts w:ascii="Times New Roman" w:eastAsia="Times New Roman"/>
          <w:vertAlign w:val="superscript"/>
        </w:rPr>
        <w:t>]</w:t>
      </w:r>
      <w:r>
        <w:t>。合成</w:t>
      </w:r>
      <w:r w:rsidR="001852F3">
        <w:t xml:space="preserve">抗</w:t>
      </w:r>
      <w:r w:rsidR="001852F3">
        <w:t xml:space="preserve">原</w:t>
      </w:r>
      <w:r w:rsidR="001852F3">
        <w:t xml:space="preserve">的</w:t>
      </w:r>
      <w:r w:rsidR="001852F3">
        <w:t xml:space="preserve">结</w:t>
      </w:r>
      <w:r w:rsidR="001852F3">
        <w:t xml:space="preserve">合</w:t>
      </w:r>
      <w:r w:rsidR="001852F3">
        <w:t xml:space="preserve">比</w:t>
      </w:r>
      <w:r w:rsidR="001852F3">
        <w:t xml:space="preserve">与</w:t>
      </w:r>
      <w:r w:rsidR="001852F3">
        <w:t xml:space="preserve">其诱</w:t>
      </w:r>
      <w:r w:rsidR="001852F3">
        <w:t xml:space="preserve">导</w:t>
      </w:r>
      <w:r w:rsidR="001852F3">
        <w:t xml:space="preserve">免</w:t>
      </w:r>
      <w:r w:rsidR="001852F3">
        <w:t xml:space="preserve">疫</w:t>
      </w:r>
      <w:r w:rsidR="001852F3">
        <w:t xml:space="preserve">应答</w:t>
      </w:r>
      <w:r w:rsidR="001852F3">
        <w:t xml:space="preserve">能</w:t>
      </w:r>
      <w:r w:rsidR="001852F3">
        <w:t xml:space="preserve">力有</w:t>
      </w:r>
      <w:r w:rsidR="001852F3">
        <w:t xml:space="preserve">较大</w:t>
      </w:r>
      <w:r w:rsidR="001852F3">
        <w:t xml:space="preserve">关系。因</w:t>
      </w:r>
      <w:r>
        <w:t>此，可以通过药物与</w:t>
      </w:r>
      <w:r w:rsidR="001852F3">
        <w:t xml:space="preserve">蛋白投料比例来控制</w:t>
      </w:r>
      <w:r w:rsidR="001852F3">
        <w:t xml:space="preserve">结合比。过多的半抗原并不能得到预期的结果。这</w:t>
      </w:r>
      <w:r w:rsidR="001852F3">
        <w:t xml:space="preserve">是因为载体上覆盖的半抗原分子过多时，可</w:t>
      </w:r>
      <w:r w:rsidR="001852F3">
        <w:t xml:space="preserve">能不利</w:t>
      </w:r>
      <w:r>
        <w:t>于载体与淋巴细胞表面结合，不能使载</w:t>
      </w:r>
      <w:r w:rsidR="001852F3">
        <w:t xml:space="preserve">体引起免</w:t>
      </w:r>
      <w:r w:rsidR="001852F3">
        <w:t xml:space="preserve">疫反</w:t>
      </w:r>
      <w:r w:rsidR="001852F3">
        <w:t xml:space="preserve">应。一般来说载</w:t>
      </w:r>
      <w:r>
        <w:t>体与半抗原的分子的最佳偶联率为</w:t>
      </w:r>
      <w:r>
        <w:rPr>
          <w:rFonts w:ascii="Times New Roman" w:eastAsia="Times New Roman"/>
        </w:rPr>
        <w:t>5~15</w:t>
      </w:r>
      <w:r>
        <w:t>为宜</w:t>
      </w:r>
      <w:r>
        <w:rPr>
          <w:rFonts w:ascii="Times New Roman" w:eastAsia="Times New Roman"/>
          <w:vertAlign w:val="superscript"/>
        </w:rPr>
        <w:t>[</w:t>
      </w:r>
      <w:r>
        <w:rPr>
          <w:rFonts w:ascii="Times New Roman" w:eastAsia="Times New Roman"/>
          <w:vertAlign w:val="superscript"/>
          <w:position w:val="11"/>
        </w:rPr>
        <w:t xml:space="preserve">79</w:t>
      </w:r>
      <w:r>
        <w:rPr>
          <w:rFonts w:ascii="Times New Roman" w:eastAsia="Times New Roman"/>
          <w:vertAlign w:val="superscript"/>
        </w:rPr>
        <w:t>]</w:t>
      </w:r>
      <w:r>
        <w:t>。</w:t>
      </w:r>
    </w:p>
    <w:p w:rsidR="0018722C">
      <w:pPr>
        <w:topLinePunct/>
      </w:pPr>
      <w:r>
        <w:t>有文章报道包被原的偶联比例越低，抗原反应越灵敏，绘制的标准曲</w:t>
      </w:r>
      <w:r>
        <w:t>线</w:t>
      </w:r>
      <w:r>
        <w:rPr>
          <w:rFonts w:ascii="Times New Roman" w:eastAsia="宋体"/>
          <w:i/>
        </w:rPr>
        <w:t>I</w:t>
      </w:r>
      <w:r>
        <w:rPr>
          <w:rFonts w:ascii="Times New Roman" w:eastAsia="宋体"/>
          <w:i/>
        </w:rPr>
        <w:t>C</w:t>
      </w:r>
      <w:r>
        <w:rPr>
          <w:rFonts w:ascii="Times New Roman" w:eastAsia="宋体"/>
          <w:i/>
        </w:rPr>
        <w:t>5</w:t>
      </w:r>
      <w:r>
        <w:rPr>
          <w:rFonts w:ascii="Times New Roman" w:eastAsia="宋体"/>
          <w:i/>
        </w:rPr>
        <w:t>0</w:t>
      </w:r>
      <w:r>
        <w:t>值越低</w:t>
      </w:r>
      <w:r>
        <w:rPr>
          <w:rFonts w:ascii="Times New Roman" w:eastAsia="宋体"/>
          <w:vertAlign w:val="superscript"/>
        </w:rPr>
        <w:t>[</w:t>
      </w:r>
      <w:r>
        <w:rPr>
          <w:rFonts w:ascii="Times New Roman" w:eastAsia="宋体"/>
          <w:vertAlign w:val="superscript"/>
        </w:rPr>
        <w:t>8</w:t>
      </w:r>
      <w:r>
        <w:rPr>
          <w:rFonts w:ascii="Times New Roman" w:eastAsia="宋体"/>
          <w:vertAlign w:val="superscript"/>
        </w:rPr>
        <w:t>0</w:t>
      </w:r>
      <w:r>
        <w:rPr>
          <w:rFonts w:ascii="Times New Roman" w:eastAsia="宋体"/>
          <w:vertAlign w:val="superscript"/>
        </w:rPr>
        <w:t>]</w:t>
      </w:r>
      <w:r>
        <w:t>，有可能包被原偶联比如过高，标准品</w:t>
      </w:r>
      <w:r w:rsidR="001852F3">
        <w:t xml:space="preserve">难以形成与包被抗</w:t>
      </w:r>
      <w:r>
        <w:t>原的有效竞争。因此</w:t>
      </w:r>
      <w:r w:rsidR="001852F3">
        <w:t xml:space="preserve">尝</w:t>
      </w:r>
      <w:r w:rsidR="001852F3">
        <w:t xml:space="preserve">试通</w:t>
      </w:r>
      <w:r w:rsidR="001852F3">
        <w:t xml:space="preserve">过</w:t>
      </w:r>
      <w:r w:rsidR="001852F3">
        <w:t xml:space="preserve">降</w:t>
      </w:r>
      <w:r w:rsidR="001852F3">
        <w:t xml:space="preserve">低</w:t>
      </w:r>
      <w:r w:rsidR="001852F3">
        <w:t xml:space="preserve">包被</w:t>
      </w:r>
      <w:r w:rsidR="001852F3">
        <w:t xml:space="preserve">原的</w:t>
      </w:r>
      <w:r w:rsidR="001852F3">
        <w:t xml:space="preserve">偶</w:t>
      </w:r>
      <w:r w:rsidR="001852F3">
        <w:t xml:space="preserve">联</w:t>
      </w:r>
      <w:r w:rsidR="001852F3">
        <w:t xml:space="preserve">比</w:t>
      </w:r>
      <w:r w:rsidR="001852F3">
        <w:t xml:space="preserve">来</w:t>
      </w:r>
      <w:r w:rsidR="001852F3">
        <w:t xml:space="preserve">提</w:t>
      </w:r>
      <w:r w:rsidR="001852F3">
        <w:t xml:space="preserve">高抗原</w:t>
      </w:r>
      <w:r w:rsidR="001852F3">
        <w:t xml:space="preserve">灵</w:t>
      </w:r>
      <w:r w:rsidR="001852F3">
        <w:t xml:space="preserve">敏</w:t>
      </w:r>
      <w:r w:rsidR="001852F3">
        <w:t xml:space="preserve">度。</w:t>
      </w:r>
      <w:r>
        <w:t>本次实验中，免疫原</w:t>
      </w:r>
      <w:r>
        <w:rPr>
          <w:rFonts w:ascii="Times New Roman" w:eastAsia="宋体"/>
        </w:rPr>
        <w:t>S</w:t>
      </w:r>
      <w:r>
        <w:rPr>
          <w:rFonts w:ascii="Times New Roman" w:eastAsia="宋体"/>
        </w:rPr>
        <w:t>H</w:t>
      </w:r>
      <w:r>
        <w:rPr>
          <w:rFonts w:ascii="Times New Roman" w:eastAsia="宋体"/>
        </w:rPr>
        <w:t>-</w:t>
      </w:r>
      <w:r>
        <w:rPr>
          <w:rFonts w:ascii="Times New Roman" w:eastAsia="宋体"/>
        </w:rPr>
        <w:t>B</w:t>
      </w:r>
      <w:r>
        <w:rPr>
          <w:rFonts w:ascii="Times New Roman" w:eastAsia="宋体"/>
        </w:rPr>
        <w:t>SA</w:t>
      </w:r>
      <w:r>
        <w:t>结合比为</w:t>
      </w:r>
      <w:r>
        <w:rPr>
          <w:rFonts w:ascii="Times New Roman" w:eastAsia="宋体"/>
        </w:rPr>
        <w:t>1</w:t>
      </w:r>
      <w:r>
        <w:rPr>
          <w:rFonts w:ascii="Times New Roman" w:eastAsia="宋体"/>
        </w:rPr>
        <w:t>1</w:t>
      </w:r>
      <w:r>
        <w:rPr>
          <w:rFonts w:ascii="Times New Roman" w:eastAsia="宋体"/>
        </w:rPr>
        <w:t>.</w:t>
      </w:r>
      <w:r>
        <w:rPr>
          <w:rFonts w:ascii="Times New Roman" w:eastAsia="宋体"/>
        </w:rPr>
        <w:t>6</w:t>
      </w:r>
      <w:r>
        <w:rPr>
          <w:rFonts w:ascii="Times New Roman" w:eastAsia="宋体"/>
        </w:rPr>
        <w:t xml:space="preserve">: </w:t>
      </w:r>
      <w:r>
        <w:rPr>
          <w:rFonts w:ascii="Times New Roman" w:eastAsia="宋体"/>
        </w:rPr>
        <w:t>1</w:t>
      </w:r>
      <w:r>
        <w:t>，包被原</w:t>
      </w:r>
      <w:r>
        <w:rPr>
          <w:rFonts w:ascii="Times New Roman" w:eastAsia="宋体"/>
        </w:rPr>
        <w:t>S</w:t>
      </w:r>
      <w:r>
        <w:rPr>
          <w:rFonts w:ascii="Times New Roman" w:eastAsia="宋体"/>
        </w:rPr>
        <w:t>H</w:t>
      </w:r>
      <w:r>
        <w:rPr>
          <w:rFonts w:ascii="Times New Roman" w:eastAsia="宋体"/>
        </w:rPr>
        <w:t>-</w:t>
      </w:r>
      <w:r>
        <w:rPr>
          <w:rFonts w:ascii="Times New Roman" w:eastAsia="宋体"/>
        </w:rPr>
        <w:t>O</w:t>
      </w:r>
      <w:r>
        <w:rPr>
          <w:rFonts w:ascii="Times New Roman" w:eastAsia="宋体"/>
        </w:rPr>
        <w:t>V</w:t>
      </w:r>
      <w:r>
        <w:rPr>
          <w:rFonts w:ascii="Times New Roman" w:eastAsia="宋体"/>
        </w:rPr>
        <w:t>A</w:t>
      </w:r>
      <w:r>
        <w:t>的结合比为</w:t>
      </w:r>
      <w:r>
        <w:rPr>
          <w:rFonts w:ascii="Times New Roman" w:eastAsia="宋体"/>
        </w:rPr>
        <w:t>10</w:t>
      </w:r>
      <w:r>
        <w:rPr>
          <w:rFonts w:ascii="Times New Roman" w:eastAsia="宋体"/>
        </w:rPr>
        <w:t xml:space="preserve">: </w:t>
      </w:r>
      <w:r>
        <w:rPr>
          <w:rFonts w:ascii="Times New Roman" w:eastAsia="宋体"/>
        </w:rPr>
        <w:t>1</w:t>
      </w:r>
      <w:r>
        <w:t>。</w:t>
      </w:r>
      <w:r>
        <w:rPr>
          <w:rFonts w:ascii="Times New Roman" w:eastAsia="宋体"/>
        </w:rPr>
        <w:t>BSA-SH</w:t>
      </w:r>
      <w:r>
        <w:t>和</w:t>
      </w:r>
      <w:r>
        <w:rPr>
          <w:rFonts w:ascii="Times New Roman" w:eastAsia="宋体"/>
        </w:rPr>
        <w:t>OVA-SH</w:t>
      </w:r>
      <w:r>
        <w:t>，紫外扫描鉴定结果发现，</w:t>
      </w:r>
      <w:r>
        <w:rPr>
          <w:rFonts w:ascii="Times New Roman" w:eastAsia="宋体"/>
        </w:rPr>
        <w:t>BSA-SH</w:t>
      </w:r>
      <w:r>
        <w:t>的吸收峰发生明显改变，</w:t>
      </w:r>
      <w:r>
        <w:t>与蛋白质典型的吸收峰值相比产生峰值漂移；</w:t>
      </w:r>
      <w:r>
        <w:rPr>
          <w:rFonts w:ascii="Times New Roman" w:eastAsia="宋体"/>
        </w:rPr>
        <w:t>SDS-PAGE</w:t>
      </w:r>
      <w:r>
        <w:t>鉴定发现，</w:t>
      </w:r>
      <w:r>
        <w:rPr>
          <w:rFonts w:ascii="Times New Roman" w:eastAsia="宋体"/>
        </w:rPr>
        <w:t>BSA-SH</w:t>
      </w:r>
      <w:r>
        <w:t>的</w:t>
      </w:r>
      <w:r>
        <w:t>分子质量大于其载体蛋白</w:t>
      </w:r>
      <w:r>
        <w:rPr>
          <w:rFonts w:ascii="Times New Roman" w:eastAsia="宋体"/>
        </w:rPr>
        <w:t>BSA</w:t>
      </w:r>
      <w:r>
        <w:t>的分子质量；</w:t>
      </w:r>
      <w:r>
        <w:rPr>
          <w:rFonts w:ascii="Times New Roman" w:eastAsia="宋体"/>
        </w:rPr>
        <w:t>BSA-SH</w:t>
      </w:r>
      <w:r>
        <w:t>免疫小鼠后，得到了特异</w:t>
      </w:r>
      <w:r>
        <w:t>性抗体。结果表明获得了具有良好免疫原性的</w:t>
      </w:r>
      <w:r>
        <w:rPr>
          <w:rFonts w:ascii="Times New Roman" w:eastAsia="宋体"/>
        </w:rPr>
        <w:t>BSA-SH</w:t>
      </w:r>
      <w:r>
        <w:t>人工抗原。</w:t>
      </w:r>
    </w:p>
    <w:p w:rsidR="0018722C">
      <w:pPr>
        <w:pStyle w:val="Heading3"/>
        <w:topLinePunct/>
        <w:ind w:left="200" w:hangingChars="200" w:hanging="200"/>
      </w:pPr>
      <w:r>
        <w:rPr>
          <w:b/>
        </w:rPr>
        <w:t>3.4.2</w:t>
      </w:r>
      <w:r>
        <w:t xml:space="preserve"> </w:t>
      </w:r>
      <w:r>
        <w:t>细胞融合</w:t>
      </w:r>
    </w:p>
    <w:p w:rsidR="0018722C">
      <w:pPr>
        <w:topLinePunct/>
      </w:pPr>
      <w:r>
        <w:t>细胞融合是本实验的关键步骤，使用细胞融合剂</w:t>
      </w:r>
      <w:r>
        <w:t>（</w:t>
      </w:r>
      <w:r>
        <w:rPr>
          <w:rFonts w:ascii="Times New Roman" w:eastAsia="Times New Roman"/>
        </w:rPr>
        <w:t>PEG2000</w:t>
      </w:r>
      <w:r>
        <w:t>）</w:t>
      </w:r>
      <w:r>
        <w:t>造成细胞膜一</w:t>
      </w:r>
      <w:r>
        <w:t>定程度的损伤，使细胞易于相互粘连而融合在一起。正常的脾细胞在培养基中存</w:t>
      </w:r>
      <w:r>
        <w:t>活仅</w:t>
      </w:r>
      <w:r>
        <w:rPr>
          <w:rFonts w:ascii="Times New Roman" w:eastAsia="Times New Roman"/>
        </w:rPr>
        <w:t>5-7d</w:t>
      </w:r>
      <w:r>
        <w:t>，无需特别筛选，细胞的多聚体形式也容易死去，而未融合的瘤细胞则</w:t>
      </w:r>
      <w:r>
        <w:t>需用</w:t>
      </w:r>
      <w:r>
        <w:rPr>
          <w:rFonts w:ascii="Times New Roman" w:eastAsia="Times New Roman"/>
        </w:rPr>
        <w:t>HAT</w:t>
      </w:r>
      <w:r>
        <w:t>和</w:t>
      </w:r>
      <w:r>
        <w:rPr>
          <w:rFonts w:ascii="Times New Roman" w:eastAsia="Times New Roman"/>
        </w:rPr>
        <w:t>HT</w:t>
      </w:r>
      <w:r>
        <w:t>培养基进行筛选。影响细胞融合的条件有很多，如培养基，新生胎牛血清的质量，</w:t>
      </w:r>
      <w:r>
        <w:rPr>
          <w:rFonts w:ascii="Times New Roman" w:eastAsia="Times New Roman"/>
        </w:rPr>
        <w:t>PEG</w:t>
      </w:r>
      <w:r>
        <w:t>的分子量、浓度及其与细胞作用的时间，加入饲养细</w:t>
      </w:r>
      <w:r>
        <w:t>胞的量和时间，</w:t>
      </w:r>
      <w:r>
        <w:rPr>
          <w:rFonts w:ascii="Times New Roman" w:eastAsia="Times New Roman"/>
        </w:rPr>
        <w:t>SP2</w:t>
      </w:r>
      <w:r>
        <w:rPr>
          <w:rFonts w:ascii="Times New Roman" w:eastAsia="Times New Roman"/>
        </w:rPr>
        <w:t>/</w:t>
      </w:r>
      <w:r>
        <w:rPr>
          <w:rFonts w:ascii="Times New Roman" w:eastAsia="Times New Roman"/>
        </w:rPr>
        <w:t xml:space="preserve">0</w:t>
      </w:r>
      <w:r>
        <w:t>与脾细胞的比例，更换</w:t>
      </w:r>
      <w:r>
        <w:rPr>
          <w:rFonts w:ascii="Times New Roman" w:eastAsia="Times New Roman"/>
        </w:rPr>
        <w:t>HAT</w:t>
      </w:r>
      <w:r>
        <w:t>及</w:t>
      </w:r>
      <w:r>
        <w:rPr>
          <w:rFonts w:ascii="Times New Roman" w:eastAsia="Times New Roman"/>
        </w:rPr>
        <w:t>HT</w:t>
      </w:r>
      <w:r>
        <w:t>培养基的时间，适宜的培养条件等。因而，在细胞融合之前，应做好充分的准备工作。</w:t>
      </w:r>
      <w:r>
        <w:rPr>
          <w:rFonts w:ascii="Times New Roman" w:eastAsia="Times New Roman"/>
        </w:rPr>
        <w:t>SP2</w:t>
      </w:r>
      <w:r>
        <w:rPr>
          <w:rFonts w:ascii="Times New Roman" w:eastAsia="Times New Roman"/>
        </w:rPr>
        <w:t>/</w:t>
      </w:r>
      <w:r>
        <w:rPr>
          <w:rFonts w:ascii="Times New Roman" w:eastAsia="Times New Roman"/>
        </w:rPr>
        <w:t xml:space="preserve">0</w:t>
      </w:r>
      <w:r>
        <w:t>在融合</w:t>
      </w:r>
      <w:r>
        <w:t>时</w:t>
      </w:r>
    </w:p>
    <w:p w:rsidR="0018722C">
      <w:pPr>
        <w:topLinePunct/>
      </w:pPr>
      <w:r>
        <w:t>应处于对数增长期，生长状态要好，并要用含</w:t>
      </w:r>
      <w:r>
        <w:rPr>
          <w:rFonts w:ascii="Times New Roman" w:eastAsia="Times New Roman"/>
        </w:rPr>
        <w:t>20%</w:t>
      </w:r>
      <w:r>
        <w:rPr>
          <w:rFonts w:ascii="Times New Roman" w:eastAsia="Times New Roman"/>
        </w:rPr>
        <w:t> </w:t>
      </w:r>
      <w:r>
        <w:rPr>
          <w:rFonts w:ascii="Times New Roman" w:eastAsia="Times New Roman"/>
        </w:rPr>
        <w:t>8-</w:t>
      </w:r>
      <w:r>
        <w:t>氮杂鸟嘌呤的完全培养基</w:t>
      </w:r>
    </w:p>
    <w:p w:rsidR="0018722C">
      <w:pPr>
        <w:topLinePunct/>
      </w:pPr>
      <w:r>
        <w:t>培养</w:t>
      </w:r>
      <w:r>
        <w:rPr>
          <w:rFonts w:ascii="Times New Roman" w:hAnsi="Times New Roman" w:eastAsia="Times New Roman"/>
        </w:rPr>
        <w:t>7-14 </w:t>
      </w:r>
      <w:r>
        <w:rPr>
          <w:rFonts w:ascii="Times New Roman" w:hAnsi="Times New Roman" w:eastAsia="Times New Roman"/>
        </w:rPr>
        <w:t>d</w:t>
      </w:r>
      <w:r>
        <w:t>，清除那些细胞异质化、大小不一，或返祖等现象的细胞；饲养细胞</w:t>
      </w:r>
      <w:r>
        <w:t>应提前</w:t>
      </w:r>
      <w:r>
        <w:rPr>
          <w:rFonts w:ascii="Times New Roman" w:hAnsi="Times New Roman" w:eastAsia="Times New Roman"/>
        </w:rPr>
        <w:t>1 d</w:t>
      </w:r>
      <w:r>
        <w:t>铺于板中；培养基及</w:t>
      </w:r>
      <w:r>
        <w:rPr>
          <w:rFonts w:ascii="Times New Roman" w:hAnsi="Times New Roman" w:eastAsia="Times New Roman"/>
        </w:rPr>
        <w:t>PEG</w:t>
      </w:r>
      <w:r>
        <w:t>在融合前在</w:t>
      </w:r>
      <w:r>
        <w:rPr>
          <w:rFonts w:ascii="Times New Roman" w:hAnsi="Times New Roman" w:eastAsia="Times New Roman"/>
        </w:rPr>
        <w:t>37</w:t>
      </w:r>
      <w:r>
        <w:t>℃温箱中进行预热。</w:t>
      </w:r>
    </w:p>
    <w:p w:rsidR="0018722C">
      <w:pPr>
        <w:pStyle w:val="Heading3"/>
        <w:topLinePunct/>
        <w:ind w:left="200" w:hangingChars="200" w:hanging="200"/>
      </w:pPr>
      <w:r>
        <w:rPr>
          <w:b/>
        </w:rPr>
        <w:t>3.4.3</w:t>
      </w:r>
      <w:r>
        <w:t xml:space="preserve"> </w:t>
      </w:r>
      <w:r>
        <w:t>阳性细胞株的帅选</w:t>
      </w:r>
    </w:p>
    <w:p w:rsidR="0018722C">
      <w:pPr>
        <w:topLinePunct/>
      </w:pPr>
      <w:r>
        <w:t>由于本研究需要制备针对具有磺</w:t>
      </w:r>
      <w:r w:rsidR="001852F3">
        <w:t xml:space="preserve">胺</w:t>
      </w:r>
      <w:r w:rsidR="001852F3">
        <w:t xml:space="preserve">类药物母核的簇特异性抗体，所以在细</w:t>
      </w:r>
      <w:r>
        <w:t>胞的筛选中，首先用间接</w:t>
      </w:r>
      <w:r>
        <w:rPr>
          <w:rFonts w:ascii="Times New Roman" w:eastAsia="Times New Roman"/>
        </w:rPr>
        <w:t>ELISA</w:t>
      </w:r>
      <w:r>
        <w:t>法挑选出阳性的细胞克隆，还需要用磺胺类药物进行间接竞争</w:t>
      </w:r>
      <w:r>
        <w:rPr>
          <w:rFonts w:ascii="Times New Roman" w:eastAsia="Times New Roman"/>
        </w:rPr>
        <w:t>ELISA</w:t>
      </w:r>
      <w:r>
        <w:t>实验，工作量很大，因此在免疫过程中就</w:t>
      </w:r>
      <w:r w:rsidR="001852F3">
        <w:t xml:space="preserve">要确</w:t>
      </w:r>
      <w:r w:rsidR="001852F3">
        <w:t xml:space="preserve">定好</w:t>
      </w:r>
      <w:r>
        <w:t>最佳的包被浓度，以便迅速地筛选阳性细胞，并排除假阳性孔，将阳性孔尽</w:t>
      </w:r>
      <w:r>
        <w:t>早进行克隆、冻存，以防筛选过程中污染，筛丢等情况发生导致阳性孔细胞株</w:t>
      </w:r>
      <w:r>
        <w:t>的丢失。</w:t>
      </w:r>
    </w:p>
    <w:p w:rsidR="0018722C">
      <w:pPr>
        <w:pStyle w:val="Heading3"/>
        <w:topLinePunct/>
        <w:ind w:left="200" w:hangingChars="200" w:hanging="200"/>
      </w:pPr>
      <w:r>
        <w:rPr>
          <w:b/>
        </w:rPr>
        <w:t>3.4.4</w:t>
      </w:r>
      <w:r>
        <w:t xml:space="preserve"> </w:t>
      </w:r>
      <w:r>
        <w:t>腹水的制备</w:t>
      </w:r>
    </w:p>
    <w:p w:rsidR="0018722C">
      <w:pPr>
        <w:topLinePunct/>
      </w:pPr>
      <w:r>
        <w:t>在制备腹水抗体前，应提前</w:t>
      </w:r>
      <w:r>
        <w:rPr>
          <w:rFonts w:ascii="Times New Roman" w:hAnsi="Times New Roman" w:eastAsia="Times New Roman"/>
        </w:rPr>
        <w:t>10 d</w:t>
      </w:r>
      <w:r>
        <w:t>给小鼠注射液体石蜡</w:t>
      </w:r>
      <w:r>
        <w:rPr>
          <w:rFonts w:ascii="Times New Roman" w:hAnsi="Times New Roman" w:eastAsia="Times New Roman"/>
        </w:rPr>
        <w:t>50µL</w:t>
      </w:r>
      <w:r>
        <w:rPr>
          <w:rFonts w:ascii="Times New Roman" w:hAnsi="Times New Roman" w:eastAsia="Times New Roman"/>
        </w:rPr>
        <w:t>/</w:t>
      </w:r>
      <w:r>
        <w:t>只，有效抑制小鼠巨噬细胞和淋巴细胞的免疫功能，为杂交瘤细胞更好的生长创造良好的条件，</w:t>
      </w:r>
      <w:r>
        <w:t>注射杂交瘤细胞数量为</w:t>
      </w:r>
      <w:r>
        <w:rPr>
          <w:rFonts w:ascii="Times New Roman" w:hAnsi="Times New Roman" w:eastAsia="Times New Roman"/>
        </w:rPr>
        <w:t>10</w:t>
      </w:r>
      <w:r>
        <w:rPr>
          <w:rFonts w:ascii="Times New Roman" w:hAnsi="Times New Roman" w:eastAsia="Times New Roman"/>
        </w:rPr>
        <w:t>5</w:t>
      </w:r>
      <w:r>
        <w:t>个</w:t>
      </w:r>
      <w:r>
        <w:rPr>
          <w:rFonts w:ascii="Times New Roman" w:hAnsi="Times New Roman" w:eastAsia="Times New Roman"/>
        </w:rPr>
        <w:t>/</w:t>
      </w:r>
      <w:r>
        <w:t>只较适宜，用</w:t>
      </w:r>
      <w:r>
        <w:rPr>
          <w:rFonts w:ascii="Times New Roman" w:hAnsi="Times New Roman" w:eastAsia="Times New Roman"/>
        </w:rPr>
        <w:t>DMEM</w:t>
      </w:r>
      <w:r>
        <w:t>无血清培养基调整杂交瘤细</w:t>
      </w:r>
      <w:r>
        <w:t>胞的数量至最适量注射小鼠腹腔，可以有效降低小鼠长瘤的几率，并且很大程度</w:t>
      </w:r>
      <w:r>
        <w:t>上能够提高腹水产量。注射后</w:t>
      </w:r>
      <w:r>
        <w:rPr>
          <w:rFonts w:ascii="Times New Roman" w:hAnsi="Times New Roman" w:eastAsia="Times New Roman"/>
        </w:rPr>
        <w:t>7-10d</w:t>
      </w:r>
      <w:r>
        <w:t>收集腹水。腹水产量较高。</w:t>
      </w:r>
    </w:p>
    <w:p w:rsidR="0018722C">
      <w:pPr>
        <w:pStyle w:val="Heading3"/>
        <w:topLinePunct/>
        <w:ind w:left="200" w:hangingChars="200" w:hanging="200"/>
      </w:pPr>
      <w:r>
        <w:rPr>
          <w:b/>
        </w:rPr>
        <w:t>3.4.5</w:t>
      </w:r>
      <w:r>
        <w:t xml:space="preserve"> </w:t>
      </w:r>
      <w:r>
        <w:t>纯化得到单抗</w:t>
      </w:r>
      <w:r>
        <w:rPr>
          <w:b/>
        </w:rPr>
        <w:t>IgM</w:t>
      </w:r>
      <w:r>
        <w:t>的特点</w:t>
      </w:r>
    </w:p>
    <w:p w:rsidR="0018722C">
      <w:pPr>
        <w:topLinePunct/>
      </w:pPr>
      <w:r>
        <w:rPr>
          <w:rFonts w:ascii="Times New Roman" w:eastAsia="宋体"/>
        </w:rPr>
        <w:t>IgM</w:t>
      </w:r>
      <w:r>
        <w:t>是免疫球蛋白的一种亚型，主要由脾脏和淋巴结中浆细胞分泌合成，是免疫球蛋白巾相对分子质量最大的</w:t>
      </w:r>
      <w:r>
        <w:rPr>
          <w:rFonts w:ascii="Times New Roman" w:eastAsia="宋体"/>
          <w:spacing w:val="12"/>
          <w:rFonts w:hint="eastAsia"/>
        </w:rPr>
        <w:t>，</w:t>
      </w:r>
      <w:r>
        <w:t>分子量</w:t>
      </w:r>
      <w:r>
        <w:rPr>
          <w:rFonts w:ascii="Times New Roman" w:eastAsia="宋体"/>
        </w:rPr>
        <w:t>190</w:t>
      </w:r>
      <w:r>
        <w:t xml:space="preserve">, </w:t>
      </w:r>
      <w:r>
        <w:rPr>
          <w:rFonts w:ascii="Times New Roman" w:eastAsia="宋体"/>
        </w:rPr>
        <w:t>000</w:t>
      </w:r>
      <w:r>
        <w:t>道尔顿。其分子的基本结</w:t>
      </w:r>
      <w:r>
        <w:t>构是由四肽链组成的，即由二条相同的分子量较小的轻链</w:t>
      </w:r>
      <w:r>
        <w:t>（</w:t>
      </w:r>
      <w:r>
        <w:rPr>
          <w:rFonts w:ascii="Times New Roman" w:eastAsia="宋体"/>
        </w:rPr>
        <w:t>L</w:t>
      </w:r>
      <w:r>
        <w:t>链</w:t>
      </w:r>
      <w:r>
        <w:t>）</w:t>
      </w:r>
      <w:r>
        <w:t>和二条相同的</w:t>
      </w:r>
      <w:r>
        <w:t>分子量较大的重链</w:t>
      </w:r>
      <w:r>
        <w:t>（</w:t>
      </w:r>
      <w:r>
        <w:rPr>
          <w:rFonts w:ascii="Times New Roman" w:eastAsia="宋体"/>
        </w:rPr>
        <w:t>H</w:t>
      </w:r>
      <w:r w:rsidR="001852F3">
        <w:rPr>
          <w:rFonts w:ascii="Times New Roman" w:eastAsia="宋体"/>
        </w:rPr>
        <w:t xml:space="preserve"> </w:t>
      </w:r>
      <w:r>
        <w:t>链</w:t>
      </w:r>
      <w:r>
        <w:t>）</w:t>
      </w:r>
      <w:r>
        <w:t>组成的。</w:t>
      </w:r>
      <w:r>
        <w:rPr>
          <w:rFonts w:ascii="Times New Roman" w:eastAsia="宋体"/>
        </w:rPr>
        <w:t>H</w:t>
      </w:r>
      <w:r>
        <w:t>链有一个可变区</w:t>
      </w:r>
      <w:r>
        <w:t>（</w:t>
      </w:r>
      <w:r>
        <w:rPr>
          <w:rFonts w:ascii="Times New Roman" w:eastAsia="宋体"/>
          <w:spacing w:val="-12"/>
        </w:rPr>
        <w:t>VH</w:t>
      </w:r>
      <w:r>
        <w:t>）</w:t>
      </w:r>
      <w:r>
        <w:t>和四个恒定区</w:t>
      </w:r>
      <w:r>
        <w:t>（</w:t>
      </w:r>
      <w:r>
        <w:rPr>
          <w:rFonts w:ascii="Times New Roman" w:eastAsia="宋体"/>
        </w:rPr>
        <w:t>CHl</w:t>
      </w:r>
      <w:r>
        <w:t>、</w:t>
      </w:r>
    </w:p>
    <w:p w:rsidR="0018722C">
      <w:pPr>
        <w:topLinePunct/>
      </w:pPr>
      <w:r>
        <w:rPr>
          <w:rFonts w:ascii="Times New Roman" w:hAnsi="Times New Roman" w:eastAsia="宋体"/>
        </w:rPr>
        <w:t>CH2</w:t>
      </w:r>
      <w:r>
        <w:t>、</w:t>
      </w:r>
      <w:r>
        <w:rPr>
          <w:rFonts w:ascii="Times New Roman" w:hAnsi="Times New Roman" w:eastAsia="宋体"/>
        </w:rPr>
        <w:t>CH3</w:t>
      </w:r>
      <w:r>
        <w:t>和</w:t>
      </w:r>
      <w:r>
        <w:rPr>
          <w:rFonts w:ascii="Times New Roman" w:hAnsi="Times New Roman" w:eastAsia="宋体"/>
        </w:rPr>
        <w:t>CH4</w:t>
      </w:r>
      <w:r>
        <w:t>）</w:t>
      </w:r>
      <w:r>
        <w:t>共五个功能区。五聚体由</w:t>
      </w:r>
      <w:r>
        <w:rPr>
          <w:rFonts w:ascii="Times New Roman" w:hAnsi="Times New Roman" w:eastAsia="宋体"/>
        </w:rPr>
        <w:t>J</w:t>
      </w:r>
      <w:r>
        <w:t>链和二硫键连接五个单体，五</w:t>
      </w:r>
      <w:r>
        <w:t>聚体</w:t>
      </w:r>
      <w:r>
        <w:rPr>
          <w:rFonts w:ascii="Times New Roman" w:hAnsi="Times New Roman" w:eastAsia="宋体"/>
        </w:rPr>
        <w:t>IgM</w:t>
      </w:r>
      <w:r>
        <w:t>理论上应为</w:t>
      </w:r>
      <w:r>
        <w:rPr>
          <w:rFonts w:ascii="Times New Roman" w:hAnsi="Times New Roman" w:eastAsia="宋体"/>
        </w:rPr>
        <w:t>10</w:t>
      </w:r>
      <w:r>
        <w:t>个与抗原结合的位点，但实际上由于立体构型的空间位阻，</w:t>
      </w:r>
      <w:r>
        <w:rPr>
          <w:rFonts w:ascii="Times New Roman" w:hAnsi="Times New Roman" w:eastAsia="宋体"/>
        </w:rPr>
        <w:t>—</w:t>
      </w:r>
      <w:r>
        <w:t>般，只有</w:t>
      </w:r>
      <w:r>
        <w:rPr>
          <w:rFonts w:ascii="Times New Roman" w:hAnsi="Times New Roman" w:eastAsia="宋体"/>
        </w:rPr>
        <w:t>5</w:t>
      </w:r>
      <w:r>
        <w:t>个结合点可结合。</w:t>
      </w:r>
      <w:r>
        <w:rPr>
          <w:rFonts w:ascii="Times New Roman" w:hAnsi="Times New Roman" w:eastAsia="宋体"/>
        </w:rPr>
        <w:t>IgM</w:t>
      </w:r>
      <w:r>
        <w:t>没有铰链区，但实际上它们还有相对的弯曲性。</w:t>
      </w:r>
      <w:r>
        <w:rPr>
          <w:rFonts w:ascii="Times New Roman" w:hAnsi="Times New Roman" w:eastAsia="宋体"/>
        </w:rPr>
        <w:t>B</w:t>
      </w:r>
      <w:r>
        <w:t>淋巴细胞表面缺乏</w:t>
      </w:r>
      <w:r>
        <w:rPr>
          <w:rFonts w:ascii="Times New Roman" w:hAnsi="Times New Roman" w:eastAsia="宋体"/>
        </w:rPr>
        <w:t>Fc</w:t>
      </w:r>
      <w:r>
        <w:t>受体，但大多数静止的</w:t>
      </w:r>
      <w:r>
        <w:rPr>
          <w:rFonts w:ascii="Times New Roman" w:hAnsi="Times New Roman" w:eastAsia="宋体"/>
        </w:rPr>
        <w:t>B</w:t>
      </w:r>
      <w:r>
        <w:t>细胞表面具有表</w:t>
      </w:r>
      <w:r>
        <w:t>面</w:t>
      </w:r>
      <w:r>
        <w:rPr>
          <w:rFonts w:ascii="Times New Roman" w:hAnsi="Times New Roman" w:eastAsia="宋体"/>
        </w:rPr>
        <w:t>IgM</w:t>
      </w:r>
      <w:r>
        <w:t>，这些表面分子是与膜结合的。它的功能是作为抗原受体，提供使淋巴</w:t>
      </w:r>
      <w:r>
        <w:t>细</w:t>
      </w:r>
    </w:p>
    <w:p w:rsidR="0018722C">
      <w:pPr>
        <w:topLinePunct/>
      </w:pPr>
      <w:r>
        <w:t>胞转化成分泌抗体的浆细胞所需要的信号的</w:t>
      </w:r>
      <w:r>
        <w:rPr>
          <w:rFonts w:ascii="Times New Roman" w:hAnsi="Times New Roman" w:eastAsia="Times New Roman"/>
        </w:rPr>
        <w:t>—</w:t>
      </w:r>
      <w:r>
        <w:t>部分</w:t>
      </w:r>
      <w:r>
        <w:t>（</w:t>
      </w:r>
      <w:r>
        <w:t>此信号的另一部分是通过</w:t>
      </w:r>
      <w:r>
        <w:rPr>
          <w:rFonts w:ascii="Times New Roman" w:hAnsi="Times New Roman" w:eastAsia="Times New Roman"/>
        </w:rPr>
        <w:t>T</w:t>
      </w:r>
      <w:r>
        <w:t>细胞所提供</w:t>
      </w:r>
      <w:r>
        <w:t>）</w:t>
      </w:r>
      <w:r>
        <w:t>。此浆细胞产生分泌抗体的特异性于表面</w:t>
      </w:r>
      <w:r>
        <w:rPr>
          <w:rFonts w:ascii="Times New Roman" w:hAnsi="Times New Roman" w:eastAsia="Times New Roman"/>
        </w:rPr>
        <w:t>IgM</w:t>
      </w:r>
      <w:r>
        <w:t>相同。在</w:t>
      </w:r>
      <w:r>
        <w:rPr>
          <w:rFonts w:ascii="Times New Roman" w:hAnsi="Times New Roman" w:eastAsia="Times New Roman"/>
        </w:rPr>
        <w:t>B</w:t>
      </w:r>
      <w:r>
        <w:t>淋巴细</w:t>
      </w:r>
      <w:r>
        <w:t>胞的成熟过程中，首先在细胞浆内出现</w:t>
      </w:r>
      <w:r>
        <w:rPr>
          <w:rFonts w:ascii="Times New Roman" w:hAnsi="Times New Roman" w:eastAsia="Times New Roman"/>
        </w:rPr>
        <w:t>IgM</w:t>
      </w:r>
      <w:r>
        <w:t>，然后出现在细胞膜上，当膜上同时</w:t>
      </w:r>
      <w:r>
        <w:t>表达</w:t>
      </w:r>
      <w:r>
        <w:rPr>
          <w:rFonts w:ascii="Times New Roman" w:hAnsi="Times New Roman" w:eastAsia="Times New Roman"/>
        </w:rPr>
        <w:t>IgD</w:t>
      </w:r>
      <w:r>
        <w:t>时，</w:t>
      </w:r>
      <w:r>
        <w:rPr>
          <w:rFonts w:ascii="Times New Roman" w:hAnsi="Times New Roman" w:eastAsia="Times New Roman"/>
        </w:rPr>
        <w:t>B</w:t>
      </w:r>
      <w:r>
        <w:t>细胞完全成熟。当受抗原刺激时，它可以产生分泌型的</w:t>
      </w:r>
      <w:r>
        <w:rPr>
          <w:rFonts w:ascii="Times New Roman" w:hAnsi="Times New Roman" w:eastAsia="Times New Roman"/>
        </w:rPr>
        <w:t>IgM</w:t>
      </w:r>
      <w:r>
        <w:t>。实</w:t>
      </w:r>
      <w:r>
        <w:t>验中所得到的是</w:t>
      </w:r>
      <w:r>
        <w:rPr>
          <w:rFonts w:ascii="Times New Roman" w:hAnsi="Times New Roman" w:eastAsia="Times New Roman"/>
        </w:rPr>
        <w:t>IgM</w:t>
      </w:r>
      <w:r>
        <w:t>型抗体，希望得到的是</w:t>
      </w:r>
      <w:r>
        <w:rPr>
          <w:rFonts w:ascii="Times New Roman" w:hAnsi="Times New Roman" w:eastAsia="Times New Roman"/>
        </w:rPr>
        <w:t>IgG</w:t>
      </w:r>
      <w:r>
        <w:t>型，但从几亿个细胞中融合筛</w:t>
      </w:r>
      <w:r>
        <w:t>选出想要得到的能分泌</w:t>
      </w:r>
      <w:r>
        <w:rPr>
          <w:rFonts w:ascii="Times New Roman" w:hAnsi="Times New Roman" w:eastAsia="Times New Roman"/>
        </w:rPr>
        <w:t>IgG</w:t>
      </w:r>
      <w:r>
        <w:t>的细胞，也存在着一定的运气成分在里面，但</w:t>
      </w:r>
      <w:r>
        <w:rPr>
          <w:rFonts w:ascii="Times New Roman" w:hAnsi="Times New Roman" w:eastAsia="Times New Roman"/>
        </w:rPr>
        <w:t>IgM</w:t>
      </w:r>
      <w:r>
        <w:t>也可以用做为后续试剂盒与胶体金试纸条也可以，只是相较于</w:t>
      </w:r>
      <w:r>
        <w:rPr>
          <w:rFonts w:ascii="Times New Roman" w:hAnsi="Times New Roman" w:eastAsia="Times New Roman"/>
        </w:rPr>
        <w:t>IgG</w:t>
      </w:r>
      <w:r>
        <w:t>型抗体稳定性上差一些。</w:t>
      </w:r>
    </w:p>
    <w:p w:rsidR="0018722C">
      <w:pPr>
        <w:pStyle w:val="Heading2"/>
        <w:topLinePunct/>
        <w:ind w:left="171" w:hangingChars="171" w:hanging="171"/>
      </w:pPr>
      <w:bookmarkStart w:id="997104" w:name="_Toc686997104"/>
      <w:r>
        <w:rPr>
          <w:b/>
        </w:rPr>
        <w:t>3.5</w:t>
      </w:r>
      <w:r>
        <w:t xml:space="preserve"> </w:t>
      </w:r>
      <w:r>
        <w:t>小结</w:t>
      </w:r>
      <w:bookmarkEnd w:id="997104"/>
    </w:p>
    <w:p w:rsidR="0018722C">
      <w:pPr>
        <w:topLinePunct/>
      </w:pPr>
      <w:r>
        <w:t>SH-BSA</w:t>
      </w:r>
      <w:r/>
      <w:r w:rsidR="001852F3">
        <w:t xml:space="preserve">与</w:t>
      </w:r>
      <w:r>
        <w:t>SH-OVA</w:t>
      </w:r>
      <w:r/>
      <w:r w:rsidR="001852F3">
        <w:t xml:space="preserve">抗原合成成功；用</w:t>
      </w:r>
      <w:r>
        <w:t>BSA-SH</w:t>
      </w:r>
      <w:r/>
      <w:r w:rsidR="001852F3">
        <w:t xml:space="preserve">免疫新西兰大</w:t>
      </w:r>
      <w:r w:rsidR="001852F3">
        <w:t xml:space="preserve">耳</w:t>
      </w:r>
      <w:r w:rsidR="001852F3">
        <w:t xml:space="preserve">兔</w:t>
      </w:r>
      <w:r w:rsidR="001852F3">
        <w:t xml:space="preserve">与</w:t>
      </w:r>
      <w:r>
        <w:t>Balb</w:t>
      </w:r>
      <w:r>
        <w:t>/</w:t>
      </w:r>
      <w:r>
        <w:t>C</w:t>
      </w:r>
      <w:r w:rsidR="001852F3">
        <w:t xml:space="preserve">小鼠，成功获得多抗与单抗。</w:t>
      </w:r>
    </w:p>
    <w:p w:rsidR="0018722C">
      <w:pPr>
        <w:pStyle w:val="Heading1"/>
        <w:topLinePunct/>
      </w:pPr>
      <w:bookmarkStart w:id="997105" w:name="_Toc686997105"/>
      <w:bookmarkStart w:name="第4章 磺胺类药物多残留ELISA快速检测试剂盒的初探 " w:id="86"/>
      <w:bookmarkEnd w:id="86"/>
      <w:r/>
      <w:bookmarkStart w:name="_bookmark47" w:id="87"/>
      <w:bookmarkEnd w:id="87"/>
      <w:r/>
      <w:r>
        <w:t>第</w:t>
      </w:r>
      <w:r>
        <w:t>4</w:t>
      </w:r>
      <w:r>
        <w:t>章</w:t>
      </w:r>
      <w:r>
        <w:t xml:space="preserve">  </w:t>
      </w:r>
      <w:r w:rsidRPr="00DB64CE">
        <w:t>磺胺类药物多残留</w:t>
      </w:r>
      <w:r>
        <w:t>ELISA</w:t>
      </w:r>
      <w:r>
        <w:t>快速检测试剂盒的初探</w:t>
      </w:r>
      <w:bookmarkEnd w:id="997105"/>
    </w:p>
    <w:p w:rsidR="0018722C">
      <w:pPr>
        <w:topLinePunct/>
      </w:pPr>
      <w:r>
        <w:t>本节实验采用已经获得的</w:t>
      </w:r>
      <w:r>
        <w:rPr>
          <w:rFonts w:ascii="Times New Roman" w:eastAsia="Times New Roman"/>
        </w:rPr>
        <w:t>SH</w:t>
      </w:r>
      <w:r>
        <w:t>单抗作为包被原包被酶标板，用过碘酸钠法将辣根过氧化物酶</w:t>
      </w:r>
      <w:r>
        <w:t>（</w:t>
      </w:r>
      <w:r>
        <w:rPr>
          <w:rFonts w:ascii="Times New Roman" w:eastAsia="Times New Roman"/>
        </w:rPr>
        <w:t>HRP</w:t>
      </w:r>
      <w:r>
        <w:t>）</w:t>
      </w:r>
      <w:r>
        <w:t>与</w:t>
      </w:r>
      <w:r>
        <w:rPr>
          <w:rFonts w:ascii="Times New Roman" w:eastAsia="Times New Roman"/>
        </w:rPr>
        <w:t>SH-OVA</w:t>
      </w:r>
      <w:r>
        <w:t>联接作为酶标记物即载体酶标记抗原，</w:t>
      </w:r>
      <w:r>
        <w:t>对</w:t>
      </w:r>
      <w:r>
        <w:rPr>
          <w:rFonts w:ascii="Times New Roman" w:eastAsia="Times New Roman"/>
        </w:rPr>
        <w:t>ELISA</w:t>
      </w:r>
      <w:r>
        <w:t>各条件进行摸索优化建立直接竞争</w:t>
      </w:r>
      <w:r>
        <w:rPr>
          <w:rFonts w:ascii="Times New Roman" w:eastAsia="Times New Roman"/>
        </w:rPr>
        <w:t>ELISA</w:t>
      </w:r>
      <w:r>
        <w:t>方法，研制磺胺药物多残</w:t>
      </w:r>
      <w:r>
        <w:t>留</w:t>
      </w:r>
    </w:p>
    <w:p w:rsidR="0018722C">
      <w:pPr>
        <w:topLinePunct/>
      </w:pPr>
      <w:r>
        <w:rPr>
          <w:rFonts w:ascii="Times New Roman" w:eastAsia="Times New Roman"/>
        </w:rPr>
        <w:t>ELISA</w:t>
      </w:r>
      <w:r>
        <w:t>快速检测试剂盒雏形。</w:t>
      </w:r>
    </w:p>
    <w:p w:rsidR="0018722C">
      <w:pPr>
        <w:pStyle w:val="Heading2"/>
        <w:topLinePunct/>
        <w:ind w:left="171" w:hangingChars="171" w:hanging="171"/>
      </w:pPr>
      <w:bookmarkStart w:id="997106" w:name="_Toc686997106"/>
      <w:bookmarkStart w:name="4.1 实验材料 " w:id="88"/>
      <w:bookmarkEnd w:id="88"/>
      <w:r>
        <w:rPr>
          <w:b/>
        </w:rPr>
        <w:t>4.1</w:t>
      </w:r>
      <w:r>
        <w:t xml:space="preserve"> </w:t>
      </w:r>
      <w:bookmarkStart w:name="_bookmark48" w:id="89"/>
      <w:bookmarkEnd w:id="89"/>
      <w:bookmarkStart w:name="_bookmark48" w:id="90"/>
      <w:bookmarkEnd w:id="90"/>
      <w:r>
        <w:t>实验材料</w:t>
      </w:r>
      <w:bookmarkEnd w:id="997106"/>
    </w:p>
    <w:p w:rsidR="0018722C">
      <w:pPr>
        <w:pStyle w:val="Heading3"/>
        <w:topLinePunct/>
        <w:ind w:left="200" w:hangingChars="200" w:hanging="200"/>
      </w:pPr>
      <w:r>
        <w:rPr>
          <w:b/>
        </w:rPr>
        <w:t>4.1.1</w:t>
      </w:r>
      <w:r>
        <w:t xml:space="preserve"> </w:t>
      </w:r>
      <w:r>
        <w:t>实验试剂</w:t>
      </w:r>
    </w:p>
    <w:p w:rsidR="0018722C">
      <w:pPr>
        <w:pStyle w:val="Heading4"/>
        <w:topLinePunct/>
        <w:ind w:left="200" w:hangingChars="200" w:hanging="200"/>
      </w:pPr>
      <w:r>
        <w:rPr>
          <w:b/>
        </w:rPr>
        <w:t>4.1.1.1</w:t>
      </w:r>
      <w:r>
        <w:t xml:space="preserve"> </w:t>
      </w:r>
      <w:r>
        <w:t>酶标记物合成所用试剂：</w:t>
      </w:r>
    </w:p>
    <w:p w:rsidR="0018722C">
      <w:pPr>
        <w:topLinePunct/>
      </w:pPr>
      <w:r>
        <w:rPr>
          <w:rFonts w:ascii="Times New Roman" w:eastAsia="Times New Roman"/>
        </w:rPr>
        <w:t>SH-OVA</w:t>
      </w:r>
      <w:r>
        <w:t>本实验室合成</w:t>
      </w:r>
      <w:r>
        <w:t>（</w:t>
      </w:r>
      <w:r>
        <w:t>经鉴定合成成功</w:t>
      </w:r>
      <w:r>
        <w:t>）</w:t>
      </w:r>
    </w:p>
    <w:p w:rsidR="0018722C">
      <w:pPr>
        <w:topLinePunct/>
      </w:pPr>
      <w:r>
        <w:rPr>
          <w:rFonts w:ascii="Times New Roman" w:eastAsia="Times New Roman"/>
        </w:rPr>
        <w:t>NaOH</w:t>
      </w:r>
      <w:r>
        <w:t>北京化工厂</w:t>
      </w:r>
    </w:p>
    <w:p w:rsidR="0018722C">
      <w:pPr>
        <w:topLinePunct/>
      </w:pPr>
      <w:r>
        <w:rPr>
          <w:rFonts w:ascii="Times New Roman" w:eastAsia="Times New Roman"/>
        </w:rPr>
        <w:t>HCl</w:t>
      </w:r>
      <w:r w:rsidRPr="00000000">
        <w:tab/>
      </w:r>
      <w:r>
        <w:t>北京化工厂</w:t>
      </w:r>
    </w:p>
    <w:p w:rsidR="0018722C">
      <w:pPr>
        <w:topLinePunct/>
      </w:pPr>
      <w:r>
        <w:rPr>
          <w:rFonts w:ascii="Times New Roman" w:eastAsia="Times New Roman"/>
        </w:rPr>
        <w:t>NaIO</w:t>
      </w:r>
      <w:r>
        <w:rPr>
          <w:rFonts w:ascii="Times New Roman" w:eastAsia="Times New Roman"/>
        </w:rPr>
        <w:t>4</w:t>
      </w:r>
      <w:r w:rsidRPr="00000000">
        <w:tab/>
      </w:r>
      <w:r>
        <w:rPr>
          <w:rFonts w:ascii="Times New Roman" w:eastAsia="Times New Roman"/>
        </w:rPr>
        <w:t>Sigma</w:t>
      </w:r>
      <w:r>
        <w:t>公司</w:t>
      </w:r>
    </w:p>
    <w:p w:rsidR="0018722C">
      <w:pPr>
        <w:pStyle w:val="BodyText"/>
        <w:tabs>
          <w:tab w:pos="3018" w:val="left" w:leader="none"/>
        </w:tabs>
        <w:spacing w:before="154"/>
        <w:ind w:leftChars="0" w:left="138"/>
        <w:topLinePunct/>
      </w:pPr>
      <w:r>
        <w:t>乙二醇</w:t>
      </w:r>
      <w:r w:rsidRPr="00000000">
        <w:tab/>
        <w:t>北京化工厂</w:t>
      </w:r>
    </w:p>
    <w:p w:rsidR="0018722C">
      <w:pPr>
        <w:topLinePunct/>
      </w:pPr>
      <w:r>
        <w:rPr>
          <w:rFonts w:ascii="Times New Roman" w:eastAsia="Times New Roman"/>
        </w:rPr>
        <w:t>HAC</w:t>
      </w:r>
      <w:r w:rsidRPr="00000000">
        <w:tab/>
      </w:r>
      <w:r>
        <w:t>北京化工厂</w:t>
      </w:r>
    </w:p>
    <w:p w:rsidR="0018722C">
      <w:pPr>
        <w:topLinePunct/>
      </w:pPr>
      <w:r>
        <w:rPr>
          <w:rFonts w:ascii="Times New Roman" w:hAnsi="Times New Roman" w:eastAsia="Times New Roman"/>
        </w:rPr>
        <w:t>NaAC•3H</w:t>
      </w:r>
      <w:r>
        <w:rPr>
          <w:rFonts w:ascii="Times New Roman" w:hAnsi="Times New Roman" w:eastAsia="Times New Roman"/>
        </w:rPr>
        <w:t>2</w:t>
      </w:r>
      <w:r>
        <w:rPr>
          <w:rFonts w:ascii="Times New Roman" w:hAnsi="Times New Roman" w:eastAsia="Times New Roman"/>
        </w:rPr>
        <w:t>O</w:t>
      </w:r>
      <w:r>
        <w:t>北京化工厂</w:t>
      </w:r>
    </w:p>
    <w:p w:rsidR="0018722C">
      <w:pPr>
        <w:topLinePunct/>
      </w:pPr>
      <w:r>
        <w:rPr>
          <w:rFonts w:ascii="Times New Roman" w:eastAsia="Times New Roman"/>
        </w:rPr>
        <w:t>HRP</w:t>
      </w:r>
      <w:r w:rsidRPr="00000000">
        <w:tab/>
        <w:t>Sigma</w:t>
      </w:r>
      <w:r>
        <w:rPr>
          <w:rFonts w:ascii="Times New Roman" w:eastAsia="Times New Roman"/>
        </w:rPr>
        <w:t> </w:t>
      </w:r>
      <w:r>
        <w:t>公司</w:t>
      </w:r>
    </w:p>
    <w:p w:rsidR="0018722C">
      <w:pPr>
        <w:topLinePunct/>
      </w:pPr>
      <w:r>
        <w:rPr>
          <w:rFonts w:ascii="Times New Roman" w:eastAsia="Times New Roman"/>
        </w:rPr>
        <w:t>NaBH</w:t>
      </w:r>
      <w:r>
        <w:rPr>
          <w:rFonts w:ascii="Times New Roman" w:eastAsia="Times New Roman"/>
        </w:rPr>
        <w:t>4</w:t>
      </w:r>
      <w:r>
        <w:t>北京博友科技有限公司</w:t>
      </w:r>
    </w:p>
    <w:p w:rsidR="0018722C">
      <w:pPr>
        <w:topLinePunct/>
      </w:pPr>
      <w:r>
        <w:rPr>
          <w:rFonts w:ascii="Times New Roman" w:eastAsia="宋体"/>
        </w:rPr>
        <w:t>1</w:t>
      </w:r>
      <w:r>
        <w:t>）</w:t>
      </w:r>
      <w:r>
        <w:t xml:space="preserve">包被液</w:t>
      </w:r>
      <w:r>
        <w:t>（</w:t>
      </w:r>
      <w:r>
        <w:t xml:space="preserve">碳酸盐缓冲液</w:t>
      </w:r>
      <w:r>
        <w:rPr>
          <w:rFonts w:ascii="Times New Roman" w:eastAsia="宋体"/>
        </w:rPr>
        <w:t>C</w:t>
      </w:r>
      <w:r>
        <w:rPr>
          <w:rFonts w:ascii="Times New Roman" w:eastAsia="宋体"/>
        </w:rPr>
        <w:t>B</w:t>
      </w:r>
      <w:r>
        <w:rPr>
          <w:rFonts w:ascii="Times New Roman" w:eastAsia="宋体"/>
        </w:rPr>
        <w:t>S</w:t>
      </w:r>
      <w:r>
        <w:t>）</w:t>
      </w:r>
      <w:r>
        <w:t>：</w:t>
      </w:r>
      <w:r>
        <w:rPr>
          <w:rFonts w:ascii="Times New Roman" w:eastAsia="宋体"/>
        </w:rPr>
        <w:t>Na</w:t>
      </w:r>
      <w:r>
        <w:rPr>
          <w:rFonts w:ascii="Times New Roman" w:eastAsia="宋体"/>
        </w:rPr>
        <w:t>2</w:t>
      </w:r>
      <w:r>
        <w:rPr>
          <w:rFonts w:ascii="Times New Roman" w:eastAsia="宋体"/>
        </w:rPr>
        <w:t>C</w:t>
      </w:r>
      <w:r>
        <w:rPr>
          <w:rFonts w:ascii="Times New Roman" w:eastAsia="宋体"/>
        </w:rPr>
        <w:t>O</w:t>
      </w:r>
      <w:r>
        <w:rPr>
          <w:rFonts w:ascii="Times New Roman" w:eastAsia="宋体"/>
        </w:rPr>
        <w:t>3</w:t>
      </w:r>
      <w:r w:rsidR="001852F3">
        <w:rPr>
          <w:rFonts w:ascii="Times New Roman" w:eastAsia="宋体"/>
        </w:rPr>
        <w:t xml:space="preserve"> </w:t>
      </w:r>
      <w:r>
        <w:rPr>
          <w:rFonts w:ascii="Times New Roman" w:eastAsia="宋体"/>
        </w:rPr>
        <w:t>1</w:t>
      </w:r>
      <w:r>
        <w:rPr>
          <w:rFonts w:ascii="Times New Roman" w:eastAsia="宋体"/>
        </w:rPr>
        <w:t>.</w:t>
      </w:r>
      <w:r>
        <w:rPr>
          <w:rFonts w:ascii="Times New Roman" w:eastAsia="宋体"/>
        </w:rPr>
        <w:t>59 </w:t>
      </w:r>
      <w:r>
        <w:rPr>
          <w:rFonts w:ascii="Times New Roman" w:eastAsia="宋体"/>
        </w:rPr>
        <w:t>g</w:t>
      </w:r>
      <w:r>
        <w:t xml:space="preserve">, </w:t>
      </w:r>
      <w:r>
        <w:rPr>
          <w:rFonts w:ascii="Times New Roman" w:eastAsia="宋体"/>
        </w:rPr>
        <w:t>N</w:t>
      </w:r>
      <w:r>
        <w:rPr>
          <w:rFonts w:ascii="Times New Roman" w:eastAsia="宋体"/>
        </w:rPr>
        <w:t>a</w:t>
      </w:r>
      <w:r>
        <w:rPr>
          <w:rFonts w:ascii="Times New Roman" w:eastAsia="宋体"/>
        </w:rPr>
        <w:t>HCO</w:t>
      </w:r>
      <w:r>
        <w:rPr>
          <w:rFonts w:ascii="Times New Roman" w:eastAsia="宋体"/>
        </w:rPr>
        <w:t>3</w:t>
      </w:r>
      <w:r>
        <w:rPr>
          <w:rFonts w:ascii="Times New Roman" w:eastAsia="宋体"/>
        </w:rPr>
        <w:t> </w:t>
      </w:r>
      <w:r>
        <w:rPr>
          <w:rFonts w:ascii="Times New Roman" w:eastAsia="宋体"/>
        </w:rPr>
        <w:t>2.93 </w:t>
      </w:r>
      <w:r>
        <w:rPr>
          <w:rFonts w:ascii="Times New Roman" w:eastAsia="宋体"/>
        </w:rPr>
        <w:t>g</w:t>
      </w:r>
      <w:r>
        <w:t>，加蒸馏水定</w:t>
      </w:r>
      <w:r>
        <w:t>容至</w:t>
      </w:r>
      <w:r>
        <w:rPr>
          <w:rFonts w:ascii="Times New Roman" w:eastAsia="宋体"/>
        </w:rPr>
        <w:t>1000 mL</w:t>
      </w:r>
      <w:r>
        <w:t>，调</w:t>
      </w:r>
      <w:r>
        <w:rPr>
          <w:rFonts w:ascii="Times New Roman" w:eastAsia="宋体"/>
        </w:rPr>
        <w:t>pH</w:t>
      </w:r>
      <w:r>
        <w:t>值到</w:t>
      </w:r>
      <w:r>
        <w:rPr>
          <w:rFonts w:ascii="Times New Roman" w:eastAsia="宋体"/>
        </w:rPr>
        <w:t>9</w:t>
      </w:r>
      <w:r>
        <w:rPr>
          <w:rFonts w:ascii="Times New Roman" w:eastAsia="宋体"/>
        </w:rPr>
        <w:t>.</w:t>
      </w:r>
      <w:r>
        <w:rPr>
          <w:rFonts w:ascii="Times New Roman" w:eastAsia="宋体"/>
        </w:rPr>
        <w:t>6</w:t>
      </w:r>
      <w:r>
        <w:t>.</w:t>
      </w:r>
    </w:p>
    <w:p w:rsidR="0018722C">
      <w:pPr>
        <w:topLinePunct/>
      </w:pPr>
      <w:r>
        <w:rPr>
          <w:rFonts w:ascii="Times New Roman" w:hAnsi="Times New Roman" w:eastAsia="Times New Roman"/>
        </w:rPr>
        <w:t>2</w:t>
      </w:r>
      <w:r>
        <w:rPr>
          <w:rFonts w:ascii="Times New Roman" w:hAnsi="Times New Roman" w:eastAsia="Times New Roman"/>
        </w:rPr>
        <w:t>)</w:t>
      </w:r>
      <w:r>
        <w:t>磷酸盐缓冲液</w:t>
      </w:r>
      <w:r>
        <w:t>（</w:t>
      </w:r>
      <w:r>
        <w:rPr>
          <w:rFonts w:ascii="Times New Roman" w:hAnsi="Times New Roman" w:eastAsia="Times New Roman"/>
        </w:rPr>
        <w:t>0.0</w:t>
      </w:r>
      <w:r>
        <w:rPr>
          <w:rFonts w:ascii="Times New Roman" w:hAnsi="Times New Roman" w:eastAsia="Times New Roman"/>
        </w:rPr>
        <w:t>1</w:t>
      </w:r>
      <w:r>
        <w:rPr>
          <w:rFonts w:ascii="Times New Roman" w:hAnsi="Times New Roman" w:eastAsia="Times New Roman"/>
        </w:rPr>
        <w:t>M</w:t>
      </w:r>
      <w:r>
        <w:rPr>
          <w:rFonts w:ascii="Times New Roman" w:hAnsi="Times New Roman" w:eastAsia="Times New Roman"/>
        </w:rPr>
        <w:t>  </w:t>
      </w:r>
      <w:r>
        <w:rPr>
          <w:rFonts w:ascii="Times New Roman" w:hAnsi="Times New Roman" w:eastAsia="Times New Roman"/>
        </w:rPr>
        <w:t>P</w:t>
      </w:r>
      <w:r>
        <w:rPr>
          <w:rFonts w:ascii="Times New Roman" w:hAnsi="Times New Roman" w:eastAsia="Times New Roman"/>
        </w:rPr>
        <w:t>B</w:t>
      </w:r>
      <w:r>
        <w:rPr>
          <w:rFonts w:ascii="Times New Roman" w:hAnsi="Times New Roman" w:eastAsia="Times New Roman"/>
        </w:rPr>
        <w:t>S</w:t>
      </w:r>
      <w:r>
        <w:t>）</w:t>
      </w:r>
      <w:r>
        <w:t>：</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Cl</w:t>
      </w:r>
      <w:r>
        <w:rPr>
          <w:rFonts w:ascii="Times New Roman" w:hAnsi="Times New Roman" w:eastAsia="Times New Roman"/>
        </w:rPr>
        <w:t>  </w:t>
      </w:r>
      <w:r>
        <w:rPr>
          <w:rFonts w:ascii="Times New Roman" w:hAnsi="Times New Roman" w:eastAsia="Times New Roman"/>
        </w:rPr>
        <w:t>8.00</w:t>
      </w:r>
      <w:r>
        <w:rPr>
          <w:rFonts w:ascii="Times New Roman" w:hAnsi="Times New Roman" w:eastAsia="Times New Roman"/>
        </w:rPr>
        <w:t>  </w:t>
      </w:r>
      <w:r>
        <w:rPr>
          <w:rFonts w:ascii="Times New Roman" w:hAnsi="Times New Roman" w:eastAsia="Times New Roman"/>
        </w:rPr>
        <w:t>g</w:t>
      </w:r>
      <w:r>
        <w:rPr>
          <w:spacing w:val="6"/>
        </w:rPr>
        <w:t xml:space="preserve">, </w:t>
      </w:r>
      <w:r>
        <w:rPr>
          <w:rFonts w:ascii="Times New Roman" w:hAnsi="Times New Roman" w:eastAsia="Times New Roman"/>
        </w:rPr>
        <w:t>KCl</w:t>
      </w:r>
      <w:r>
        <w:rPr>
          <w:rFonts w:ascii="Times New Roman" w:hAnsi="Times New Roman" w:eastAsia="Times New Roman"/>
        </w:rPr>
        <w:t>  </w:t>
      </w:r>
      <w:r>
        <w:rPr>
          <w:rFonts w:ascii="Times New Roman" w:hAnsi="Times New Roman" w:eastAsia="Times New Roman"/>
        </w:rPr>
        <w:t>0.2</w:t>
      </w:r>
      <w:r>
        <w:rPr>
          <w:rFonts w:ascii="Times New Roman" w:hAnsi="Times New Roman" w:eastAsia="Times New Roman"/>
        </w:rPr>
        <w:t>  </w:t>
      </w:r>
      <w:r>
        <w:rPr>
          <w:rFonts w:ascii="Times New Roman" w:hAnsi="Times New Roman" w:eastAsia="Times New Roman"/>
        </w:rPr>
        <w:t>g</w:t>
      </w:r>
      <w:r>
        <w:rPr>
          <w:spacing w:val="6"/>
        </w:rPr>
        <w:t xml:space="preserve">, </w:t>
      </w:r>
      <w:r>
        <w:rPr>
          <w:rFonts w:ascii="Times New Roman" w:hAnsi="Times New Roman" w:eastAsia="Times New Roman"/>
        </w:rPr>
        <w:t>KH</w:t>
      </w:r>
      <w:r>
        <w:rPr>
          <w:rFonts w:ascii="Times New Roman" w:hAnsi="Times New Roman" w:eastAsia="Times New Roman"/>
        </w:rPr>
        <w:t>2</w:t>
      </w:r>
      <w:r>
        <w:rPr>
          <w:rFonts w:ascii="Times New Roman" w:hAnsi="Times New Roman" w:eastAsia="Times New Roman"/>
        </w:rPr>
        <w:t>PO</w:t>
      </w:r>
      <w:r>
        <w:rPr>
          <w:rFonts w:ascii="Times New Roman" w:hAnsi="Times New Roman" w:eastAsia="Times New Roman"/>
        </w:rPr>
        <w:t>4</w:t>
      </w:r>
      <w:r>
        <w:rPr>
          <w:rFonts w:ascii="Times New Roman" w:hAnsi="Times New Roman" w:eastAsia="Times New Roman"/>
        </w:rPr>
        <w:t>   </w:t>
      </w:r>
      <w:r>
        <w:rPr>
          <w:rFonts w:ascii="Times New Roman" w:hAnsi="Times New Roman" w:eastAsia="Times New Roman"/>
        </w:rPr>
        <w:t>0.2</w:t>
      </w:r>
      <w:r>
        <w:rPr>
          <w:rFonts w:ascii="Times New Roman" w:hAnsi="Times New Roman" w:eastAsia="Times New Roman"/>
        </w:rPr>
        <w:t>  </w:t>
      </w:r>
      <w:r>
        <w:rPr>
          <w:rFonts w:ascii="Times New Roman" w:hAnsi="Times New Roman" w:eastAsia="Times New Roman"/>
        </w:rPr>
        <w:t>g</w:t>
      </w:r>
      <w:r>
        <w:t>， </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HPO</w:t>
      </w:r>
      <w:r>
        <w:rPr>
          <w:rFonts w:ascii="Times New Roman" w:hAnsi="Times New Roman" w:eastAsia="Times New Roman"/>
        </w:rPr>
        <w:t>4</w:t>
      </w:r>
      <w:r>
        <w:rPr>
          <w:rFonts w:ascii="Times New Roman" w:hAnsi="Times New Roman" w:eastAsia="Times New Roman"/>
        </w:rPr>
        <w:t>·12H </w:t>
      </w:r>
      <w:r>
        <w:rPr>
          <w:rFonts w:ascii="Times New Roman" w:hAnsi="Times New Roman" w:eastAsia="Times New Roman"/>
        </w:rPr>
        <w:t>2</w:t>
      </w:r>
      <w:r>
        <w:rPr>
          <w:rFonts w:ascii="Times New Roman" w:hAnsi="Times New Roman" w:eastAsia="Times New Roman"/>
        </w:rPr>
        <w:t>O 2.9 g</w:t>
      </w:r>
      <w:r>
        <w:t>，加蒸馏水定容至 </w:t>
      </w:r>
      <w:r>
        <w:rPr>
          <w:rFonts w:ascii="Times New Roman" w:hAnsi="Times New Roman" w:eastAsia="Times New Roman"/>
        </w:rPr>
        <w:t>1000 mL</w:t>
      </w:r>
      <w:r>
        <w:t>，调 </w:t>
      </w:r>
      <w:r>
        <w:rPr>
          <w:rFonts w:ascii="Times New Roman" w:hAnsi="Times New Roman" w:eastAsia="Times New Roman"/>
        </w:rPr>
        <w:t>PH </w:t>
      </w:r>
      <w:r>
        <w:t>值到 </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4</w:t>
      </w:r>
      <w:r>
        <w:t>.</w:t>
      </w:r>
    </w:p>
    <w:p w:rsidR="0018722C">
      <w:pPr>
        <w:topLinePunct/>
      </w:pPr>
      <w:r>
        <w:rPr>
          <w:rFonts w:ascii="Times New Roman" w:eastAsia="Times New Roman"/>
        </w:rPr>
        <w:t>3</w:t>
      </w:r>
      <w:r>
        <w:rPr>
          <w:rFonts w:ascii="Times New Roman" w:eastAsia="Times New Roman"/>
          <w:rFonts w:ascii="Times New Roman" w:eastAsia="Times New Roman"/>
        </w:rPr>
        <w:t>）</w:t>
      </w:r>
      <w:r>
        <w:t>封闭液：</w:t>
      </w:r>
    </w:p>
    <w:p w:rsidR="0018722C">
      <w:pPr>
        <w:topLinePunct/>
      </w:pPr>
      <w:r>
        <w:rPr>
          <w:rFonts w:ascii="Times New Roman" w:eastAsia="宋体"/>
        </w:rPr>
        <w:t>A 5%</w:t>
      </w:r>
      <w:r>
        <w:t>脱脂奶粉：</w:t>
      </w:r>
      <w:r>
        <w:rPr>
          <w:rFonts w:ascii="Times New Roman" w:eastAsia="宋体"/>
        </w:rPr>
        <w:t>1 g</w:t>
      </w:r>
      <w:r>
        <w:t>脱脂奶粉溶于磷酸盐缓冲液</w:t>
      </w:r>
      <w:r>
        <w:rPr>
          <w:rFonts w:ascii="Times New Roman" w:eastAsia="宋体"/>
        </w:rPr>
        <w:t>20 mL</w:t>
      </w:r>
      <w:r>
        <w:t xml:space="preserve">. </w:t>
      </w:r>
      <w:r>
        <w:rPr>
          <w:rFonts w:ascii="Times New Roman" w:eastAsia="宋体"/>
        </w:rPr>
        <w:t>B 5%Gly</w:t>
      </w:r>
      <w:r>
        <w:t xml:space="preserve">: </w:t>
      </w:r>
      <w:r>
        <w:rPr>
          <w:rFonts w:ascii="Times New Roman" w:eastAsia="宋体"/>
        </w:rPr>
        <w:t>1 g</w:t>
      </w:r>
      <w:r>
        <w:t>甘氨酸溶于磷酸盐缓冲液</w:t>
      </w:r>
      <w:r>
        <w:rPr>
          <w:rFonts w:ascii="Times New Roman" w:eastAsia="宋体"/>
        </w:rPr>
        <w:t>20 mL</w:t>
      </w:r>
      <w:r>
        <w:t>。</w:t>
      </w:r>
    </w:p>
    <w:p w:rsidR="0018722C">
      <w:pPr>
        <w:topLinePunct/>
      </w:pPr>
      <w:r>
        <w:rPr>
          <w:rFonts w:ascii="Times New Roman" w:hAnsi="Times New Roman" w:eastAsia="Times New Roman"/>
        </w:rPr>
        <w:t>C 5%</w:t>
      </w:r>
      <w:r>
        <w:t>脱脂奶粉</w:t>
      </w:r>
      <w:r>
        <w:rPr>
          <w:rFonts w:ascii="Times New Roman" w:hAnsi="Times New Roman" w:eastAsia="Times New Roman"/>
        </w:rPr>
        <w:t>+0.05%Tween-20+3%</w:t>
      </w:r>
      <w:r>
        <w:t>蔗糖：</w:t>
      </w:r>
      <w:r>
        <w:rPr>
          <w:rFonts w:ascii="Times New Roman" w:hAnsi="Times New Roman" w:eastAsia="Times New Roman"/>
        </w:rPr>
        <w:t>1 </w:t>
      </w:r>
      <w:r>
        <w:rPr>
          <w:rFonts w:ascii="Times New Roman" w:hAnsi="Times New Roman" w:eastAsia="Times New Roman"/>
        </w:rPr>
        <w:t>g</w:t>
      </w:r>
      <w:r>
        <w:t>脱脂奶粉、</w:t>
      </w:r>
      <w:r>
        <w:rPr>
          <w:rFonts w:ascii="Times New Roman" w:hAnsi="Times New Roman" w:eastAsia="Times New Roman"/>
        </w:rPr>
        <w:t>10</w:t>
      </w:r>
      <w:r>
        <w:rPr>
          <w:rFonts w:ascii="Times New Roman" w:hAnsi="Times New Roman" w:eastAsia="Times New Roman"/>
        </w:rPr>
        <w:t>µL </w:t>
      </w:r>
      <w:r>
        <w:rPr>
          <w:rFonts w:ascii="Times New Roman" w:hAnsi="Times New Roman" w:eastAsia="Times New Roman"/>
        </w:rPr>
        <w:t>Tween</w:t>
      </w:r>
      <w:r>
        <w:rPr>
          <w:rFonts w:ascii="Times New Roman" w:hAnsi="Times New Roman" w:eastAsia="Times New Roman"/>
        </w:rPr>
        <w:t> -</w:t>
      </w:r>
      <w:r>
        <w:rPr>
          <w:rFonts w:ascii="Times New Roman" w:hAnsi="Times New Roman" w:eastAsia="Times New Roman"/>
        </w:rPr>
        <w:t>20</w:t>
      </w:r>
      <w:r>
        <w:t>和</w:t>
      </w:r>
      <w:r>
        <w:rPr>
          <w:rFonts w:ascii="Times New Roman" w:hAnsi="Times New Roman" w:eastAsia="Times New Roman"/>
        </w:rPr>
        <w:t>0.6 g</w:t>
      </w:r>
    </w:p>
    <w:p w:rsidR="0018722C">
      <w:pPr>
        <w:topLinePunct/>
      </w:pPr>
      <w:r>
        <w:t>蔗糖溶于磷酸盐缓冲液</w:t>
      </w:r>
      <w:r>
        <w:rPr>
          <w:rFonts w:ascii="Times New Roman" w:eastAsia="Times New Roman"/>
        </w:rPr>
        <w:t>20 mL</w:t>
      </w:r>
      <w:r>
        <w:t>。</w:t>
      </w:r>
    </w:p>
    <w:p w:rsidR="0018722C">
      <w:pPr>
        <w:topLinePunct/>
      </w:pPr>
      <w:r>
        <w:rPr>
          <w:rFonts w:ascii="Times New Roman" w:eastAsia="Times New Roman"/>
        </w:rPr>
        <w:t>4</w:t>
      </w:r>
      <w:r>
        <w:rPr>
          <w:rFonts w:ascii="Times New Roman" w:eastAsia="Times New Roman"/>
          <w:rFonts w:ascii="Times New Roman" w:eastAsia="Times New Roman"/>
        </w:rPr>
        <w:t>）</w:t>
      </w:r>
      <w:r>
        <w:t>洗涤液：含有</w:t>
      </w:r>
      <w:r>
        <w:rPr>
          <w:rFonts w:ascii="Times New Roman" w:eastAsia="Times New Roman"/>
        </w:rPr>
        <w:t>0</w:t>
      </w:r>
      <w:r>
        <w:rPr>
          <w:rFonts w:ascii="Times New Roman" w:eastAsia="Times New Roman"/>
        </w:rPr>
        <w:t>.</w:t>
      </w:r>
      <w:r>
        <w:rPr>
          <w:rFonts w:ascii="Times New Roman" w:eastAsia="Times New Roman"/>
        </w:rPr>
        <w:t>05% Tween-20</w:t>
      </w:r>
      <w:r>
        <w:t>的磷酸盐缓冲液。</w:t>
      </w:r>
    </w:p>
    <w:p w:rsidR="0018722C">
      <w:pPr>
        <w:topLinePunct/>
      </w:pPr>
      <w:r>
        <w:rPr>
          <w:rFonts w:ascii="Times New Roman" w:eastAsia="Times New Roman"/>
        </w:rPr>
        <w:t>5</w:t>
      </w:r>
      <w:r>
        <w:rPr>
          <w:rFonts w:ascii="Times New Roman" w:eastAsia="Times New Roman"/>
          <w:rFonts w:ascii="Times New Roman" w:eastAsia="Times New Roman"/>
        </w:rPr>
        <w:t>）</w:t>
      </w:r>
      <w:r>
        <w:t>稀释液：</w:t>
      </w:r>
    </w:p>
    <w:p w:rsidR="0018722C">
      <w:pPr>
        <w:topLinePunct/>
      </w:pPr>
      <w:r>
        <w:rPr>
          <w:rFonts w:ascii="Times New Roman" w:eastAsia="Times New Roman"/>
        </w:rPr>
        <w:t>A 0.01 M</w:t>
      </w:r>
      <w:r>
        <w:t>，</w:t>
      </w:r>
      <w:r>
        <w:rPr>
          <w:rFonts w:ascii="Times New Roman" w:eastAsia="Times New Roman"/>
        </w:rPr>
        <w:t>pH 7.4</w:t>
      </w:r>
      <w:r>
        <w:t>磷酸盐缓冲液；</w:t>
      </w:r>
    </w:p>
    <w:p w:rsidR="0018722C">
      <w:pPr>
        <w:topLinePunct/>
      </w:pPr>
      <w:r>
        <w:rPr>
          <w:rFonts w:ascii="Times New Roman" w:eastAsia="Times New Roman"/>
        </w:rPr>
        <w:t>B 0.1M</w:t>
      </w:r>
      <w:r>
        <w:t xml:space="preserve">, </w:t>
      </w:r>
      <w:r>
        <w:rPr>
          <w:rFonts w:ascii="Times New Roman" w:eastAsia="Times New Roman"/>
        </w:rPr>
        <w:t>pH 7.0 Tris-HCL</w:t>
      </w:r>
      <w:r>
        <w:t>溶液。</w:t>
      </w:r>
    </w:p>
    <w:p w:rsidR="0018722C">
      <w:pPr>
        <w:topLinePunct/>
      </w:pPr>
      <w:r>
        <w:rPr>
          <w:rFonts w:ascii="Times New Roman" w:eastAsia="宋体"/>
        </w:rPr>
        <w:t>6</w:t>
      </w:r>
      <w:r>
        <w:rPr>
          <w:rFonts w:ascii="Times New Roman" w:eastAsia="宋体"/>
        </w:rPr>
        <w:t>)</w:t>
      </w:r>
      <w:r>
        <w:t>底物缓冲液：</w:t>
      </w:r>
      <w:r>
        <w:rPr>
          <w:rFonts w:ascii="Times New Roman" w:eastAsia="宋体"/>
        </w:rPr>
        <w:t>0.2 mol</w:t>
      </w:r>
      <w:r>
        <w:rPr>
          <w:rFonts w:ascii="Times New Roman" w:eastAsia="宋体"/>
        </w:rPr>
        <w:t>/</w:t>
      </w:r>
      <w:r>
        <w:rPr>
          <w:rFonts w:ascii="Times New Roman" w:eastAsia="宋体"/>
        </w:rPr>
        <w:t>L NaAc</w:t>
      </w:r>
      <w:r>
        <w:rPr>
          <w:spacing w:val="-10"/>
        </w:rPr>
        <w:t xml:space="preserve">: </w:t>
      </w:r>
      <w:r>
        <w:t>取</w:t>
      </w:r>
      <w:r>
        <w:rPr>
          <w:rFonts w:ascii="Times New Roman" w:eastAsia="宋体"/>
        </w:rPr>
        <w:t>NaAc 16.4g</w:t>
      </w:r>
      <w:r>
        <w:t>加蒸馏水</w:t>
      </w:r>
      <w:r>
        <w:rPr>
          <w:rFonts w:ascii="Times New Roman" w:eastAsia="宋体"/>
        </w:rPr>
        <w:t>200mL</w:t>
      </w:r>
      <w:r>
        <w:t>，完全溶解后，</w:t>
      </w:r>
      <w:r>
        <w:t>定容至</w:t>
      </w:r>
      <w:r>
        <w:rPr>
          <w:rFonts w:ascii="Times New Roman" w:eastAsia="宋体"/>
        </w:rPr>
        <w:t>1L</w:t>
      </w:r>
      <w:r>
        <w:t>。</w:t>
      </w:r>
    </w:p>
    <w:p w:rsidR="0018722C">
      <w:pPr>
        <w:topLinePunct/>
      </w:pPr>
      <w:r>
        <w:rPr>
          <w:rFonts w:ascii="Times New Roman" w:eastAsia="Times New Roman"/>
        </w:rPr>
        <w:t>7</w:t>
      </w:r>
      <w:r>
        <w:rPr>
          <w:rFonts w:ascii="Times New Roman" w:eastAsia="Times New Roman"/>
          <w:rFonts w:ascii="Times New Roman" w:eastAsia="Times New Roman"/>
        </w:rPr>
        <w:t>）</w:t>
      </w:r>
      <w:r w:rsidR="001852F3">
        <w:rPr>
          <w:rFonts w:ascii="Times New Roman" w:eastAsia="Times New Roman"/>
        </w:rPr>
        <w:t xml:space="preserve">TMB</w:t>
      </w:r>
      <w:r>
        <w:t>底物显色液</w:t>
      </w:r>
      <w:r>
        <w:rPr>
          <w:rFonts w:ascii="Times New Roman" w:eastAsia="Times New Roman"/>
          <w:rFonts w:hint="eastAsia"/>
        </w:rPr>
        <w:t>：</w:t>
      </w:r>
      <w:r>
        <w:t>北京索莱宝科技有限公司</w:t>
      </w:r>
    </w:p>
    <w:p w:rsidR="0018722C">
      <w:pPr>
        <w:topLinePunct/>
      </w:pPr>
      <w:r>
        <w:rPr>
          <w:rFonts w:ascii="Times New Roman" w:eastAsia="Times New Roman"/>
        </w:rPr>
        <w:t>8</w:t>
      </w:r>
      <w:r>
        <w:rPr>
          <w:rFonts w:ascii="Times New Roman" w:eastAsia="Times New Roman"/>
        </w:rPr>
        <w:t>)</w:t>
      </w:r>
      <w:r>
        <w:t>终止液</w:t>
      </w:r>
      <w:r>
        <w:rPr>
          <w:rFonts w:ascii="Times New Roman" w:eastAsia="Times New Roman"/>
        </w:rPr>
        <w:t>(</w:t>
      </w:r>
      <w:r>
        <w:rPr>
          <w:rFonts w:ascii="Times New Roman" w:eastAsia="Times New Roman"/>
        </w:rPr>
        <w:t xml:space="preserve">2 M H</w:t>
      </w:r>
      <w:r>
        <w:rPr>
          <w:rFonts w:ascii="Times New Roman" w:eastAsia="Times New Roman"/>
        </w:rPr>
        <w:t>2</w:t>
      </w:r>
      <w:r>
        <w:rPr>
          <w:rFonts w:ascii="Times New Roman" w:eastAsia="Times New Roman"/>
        </w:rPr>
        <w:t>SO</w:t>
      </w:r>
      <w:r>
        <w:rPr>
          <w:rFonts w:ascii="Times New Roman" w:eastAsia="Times New Roman"/>
        </w:rPr>
        <w:t>4</w:t>
      </w:r>
      <w:r>
        <w:rPr>
          <w:rFonts w:ascii="Times New Roman" w:eastAsia="Times New Roman"/>
        </w:rPr>
        <w:t>)</w:t>
      </w:r>
      <w:r>
        <w:t xml:space="preserve">: </w:t>
      </w:r>
      <w:r>
        <w:rPr>
          <w:rFonts w:ascii="Times New Roman" w:eastAsia="Times New Roman"/>
        </w:rPr>
        <w:t>22.2 mL</w:t>
      </w:r>
      <w:r>
        <w:t>浓硫酸缓慢加入</w:t>
      </w:r>
      <w:r>
        <w:rPr>
          <w:rFonts w:ascii="Times New Roman" w:eastAsia="Times New Roman"/>
        </w:rPr>
        <w:t>177.8 mL</w:t>
      </w:r>
      <w:r>
        <w:t>蒸馏水中</w:t>
      </w:r>
    </w:p>
    <w:p w:rsidR="0018722C">
      <w:pPr>
        <w:pStyle w:val="Heading3"/>
        <w:topLinePunct/>
        <w:ind w:left="200" w:hangingChars="200" w:hanging="200"/>
      </w:pPr>
      <w:r>
        <w:rPr>
          <w:b/>
        </w:rPr>
        <w:t>4.1.2</w:t>
      </w:r>
      <w:r>
        <w:t xml:space="preserve"> </w:t>
      </w:r>
      <w:r>
        <w:t>实验所用主要仪器：</w:t>
      </w:r>
    </w:p>
    <w:p w:rsidR="0018722C">
      <w:pPr>
        <w:topLinePunct/>
      </w:pPr>
      <w:r>
        <w:rPr>
          <w:rFonts w:ascii="Times New Roman" w:eastAsia="Times New Roman"/>
        </w:rPr>
        <w:t>96</w:t>
      </w:r>
      <w:r>
        <w:t>孔聚苯乙烯酶标板</w:t>
      </w:r>
      <w:r>
        <w:rPr>
          <w:rFonts w:ascii="Times New Roman" w:eastAsia="Times New Roman"/>
        </w:rPr>
        <w:t>JET</w:t>
      </w:r>
      <w:r>
        <w:rPr>
          <w:rFonts w:ascii="Times New Roman" w:eastAsia="Times New Roman"/>
        </w:rPr>
        <w:t> </w:t>
      </w:r>
      <w:r>
        <w:rPr>
          <w:rFonts w:ascii="Times New Roman" w:eastAsia="Times New Roman"/>
        </w:rPr>
        <w:t>BIOFIL</w:t>
      </w:r>
      <w:r>
        <w:t>公司</w:t>
      </w:r>
    </w:p>
    <w:p w:rsidR="0018722C">
      <w:pPr>
        <w:topLinePunct/>
      </w:pPr>
      <w:r>
        <w:rPr>
          <w:rFonts w:ascii="Times New Roman" w:eastAsia="Times New Roman"/>
        </w:rPr>
        <w:t>MILLI-Q</w:t>
      </w:r>
      <w:r>
        <w:t>超纯水仪</w:t>
      </w:r>
      <w:r>
        <w:rPr>
          <w:rFonts w:ascii="Times New Roman" w:eastAsia="Times New Roman"/>
        </w:rPr>
        <w:t>Millipore</w:t>
      </w:r>
      <w:r>
        <w:t>公司</w:t>
      </w:r>
    </w:p>
    <w:p w:rsidR="0018722C">
      <w:pPr>
        <w:topLinePunct/>
      </w:pPr>
      <w:r>
        <w:rPr>
          <w:rFonts w:ascii="Times New Roman" w:hAnsi="Times New Roman" w:eastAsia="Times New Roman"/>
        </w:rPr>
        <w:t>Accμlab</w:t>
      </w:r>
      <w:r>
        <w:t>电子天平</w:t>
      </w:r>
      <w:r>
        <w:t>（</w:t>
      </w:r>
      <w:r>
        <w:rPr>
          <w:rFonts w:ascii="Times New Roman" w:hAnsi="Times New Roman" w:eastAsia="Times New Roman"/>
        </w:rPr>
        <w:t>0.0001g</w:t>
      </w:r>
      <w:r>
        <w:t>）</w:t>
      </w:r>
      <w:r w:rsidR="001852F3">
        <w:t>北京赛多利斯仪器系统有限公司移液器</w:t>
      </w:r>
      <w:r>
        <w:rPr>
          <w:rFonts w:ascii="Times New Roman" w:hAnsi="Times New Roman" w:eastAsia="Times New Roman"/>
        </w:rPr>
        <w:t>Eppendorf</w:t>
      </w:r>
      <w:r>
        <w:t>、</w:t>
      </w:r>
      <w:r>
        <w:rPr>
          <w:rFonts w:ascii="Times New Roman" w:hAnsi="Times New Roman" w:eastAsia="Times New Roman"/>
        </w:rPr>
        <w:t>Gilson</w:t>
      </w:r>
      <w:r>
        <w:t>、</w:t>
      </w:r>
      <w:r>
        <w:rPr>
          <w:rFonts w:ascii="Times New Roman" w:hAnsi="Times New Roman" w:eastAsia="Times New Roman"/>
        </w:rPr>
        <w:t>Dragon</w:t>
      </w:r>
      <w:r>
        <w:t>公司</w:t>
      </w:r>
    </w:p>
    <w:p w:rsidR="0018722C">
      <w:pPr>
        <w:topLinePunct/>
      </w:pPr>
      <w:r>
        <w:rPr>
          <w:rFonts w:ascii="Times New Roman" w:eastAsia="Times New Roman"/>
        </w:rPr>
        <w:t>680</w:t>
      </w:r>
      <w:r>
        <w:t>型酶</w:t>
      </w:r>
      <w:r>
        <w:t>联免疫检测仪</w:t>
      </w:r>
      <w:r>
        <w:rPr>
          <w:rFonts w:ascii="Times New Roman" w:eastAsia="Times New Roman"/>
        </w:rPr>
        <w:t>BIO-RAD</w:t>
      </w:r>
      <w:r>
        <w:t>公司</w:t>
      </w:r>
    </w:p>
    <w:p w:rsidR="0018722C">
      <w:pPr>
        <w:topLinePunct/>
      </w:pPr>
      <w:r>
        <w:rPr>
          <w:rFonts w:ascii="Times New Roman" w:eastAsia="Times New Roman"/>
        </w:rPr>
        <w:t>1575 Immuno</w:t>
      </w:r>
      <w:r>
        <w:rPr>
          <w:rFonts w:ascii="Times New Roman" w:eastAsia="Times New Roman"/>
        </w:rPr>
        <w:t> </w:t>
      </w:r>
      <w:r>
        <w:rPr>
          <w:rFonts w:ascii="Times New Roman" w:eastAsia="Times New Roman"/>
        </w:rPr>
        <w:t>Wash</w:t>
      </w:r>
      <w:r w:rsidRPr="00000000">
        <w:tab/>
        <w:t>BIO-RAD</w:t>
      </w:r>
      <w:r>
        <w:t>公司</w:t>
      </w:r>
    </w:p>
    <w:p w:rsidR="0018722C">
      <w:pPr>
        <w:pStyle w:val="Heading2"/>
        <w:topLinePunct/>
        <w:ind w:left="171" w:hangingChars="171" w:hanging="171"/>
      </w:pPr>
      <w:bookmarkStart w:id="997107" w:name="_Toc686997107"/>
      <w:bookmarkStart w:name="4.2 实验方法： " w:id="91"/>
      <w:bookmarkEnd w:id="91"/>
      <w:bookmarkStart w:name="_bookmark49" w:id="92"/>
      <w:bookmarkEnd w:id="92"/>
      <w:r>
        <w:rPr>
          <w:b/>
        </w:rPr>
        <w:t>4.2</w:t>
      </w:r>
      <w:r>
        <w:t xml:space="preserve"> </w:t>
      </w:r>
      <w:r>
        <w:t>实验方法：</w:t>
      </w:r>
      <w:bookmarkEnd w:id="997107"/>
    </w:p>
    <w:p w:rsidR="0018722C">
      <w:pPr>
        <w:pStyle w:val="Heading3"/>
        <w:topLinePunct/>
        <w:ind w:left="200" w:hangingChars="200" w:hanging="200"/>
      </w:pPr>
      <w:r>
        <w:rPr>
          <w:b/>
        </w:rPr>
        <w:t>4.2.1</w:t>
      </w:r>
      <w:r>
        <w:t xml:space="preserve"> </w:t>
      </w:r>
      <w:r>
        <w:t>载体酶标记物</w:t>
      </w:r>
      <w:r>
        <w:t>（</w:t>
      </w:r>
      <w:r>
        <w:rPr>
          <w:b/>
        </w:rPr>
        <w:t>SH-OVA-HRP</w:t>
      </w:r>
      <w:r>
        <w:t>）</w:t>
      </w:r>
      <w:r>
        <w:t>合成</w:t>
      </w:r>
    </w:p>
    <w:p w:rsidR="0018722C">
      <w:pPr>
        <w:pStyle w:val="Heading4"/>
        <w:topLinePunct/>
        <w:ind w:left="200" w:hangingChars="200" w:hanging="200"/>
      </w:pPr>
      <w:r>
        <w:rPr>
          <w:b/>
        </w:rPr>
        <w:t>4.2.1.1</w:t>
      </w:r>
      <w:r>
        <w:t xml:space="preserve"> </w:t>
      </w:r>
      <w:r>
        <w:t>试剂准备</w:t>
      </w:r>
    </w:p>
    <w:p w:rsidR="0018722C">
      <w:pPr>
        <w:pStyle w:val="cw20"/>
        <w:topLinePunct/>
      </w:pPr>
      <w:r>
        <w:rPr>
          <w:rFonts w:ascii="宋体" w:eastAsia="宋体" w:hint="eastAsia"/>
        </w:rPr>
        <w:t>0.1 </w:t>
      </w:r>
      <w:r>
        <w:t>M</w:t>
      </w:r>
      <w:r w:rsidRPr="00000000">
        <w:tab/>
        <w:t>pH7.2</w:t>
      </w:r>
      <w:r w:rsidRPr="00000000">
        <w:tab/>
        <w:t>PB</w:t>
      </w:r>
      <w:r>
        <w:rPr>
          <w:rFonts w:ascii="宋体" w:eastAsia="宋体" w:hint="eastAsia"/>
        </w:rPr>
        <w:t>溶液：</w:t>
      </w:r>
    </w:p>
    <w:p w:rsidR="0018722C">
      <w:pPr>
        <w:topLinePunct/>
      </w:pPr>
      <w:r>
        <w:rPr>
          <w:rFonts w:ascii="Times New Roman" w:hAnsi="Times New Roman"/>
        </w:rPr>
        <w:t>Na</w:t>
      </w:r>
      <w:r>
        <w:rPr>
          <w:rFonts w:ascii="Times New Roman" w:hAnsi="Times New Roman"/>
        </w:rPr>
        <w:t>2</w:t>
      </w:r>
      <w:r>
        <w:rPr>
          <w:rFonts w:ascii="Times New Roman" w:hAnsi="Times New Roman"/>
        </w:rPr>
        <w:t>HPO</w:t>
      </w:r>
      <w:r>
        <w:rPr>
          <w:rFonts w:ascii="Times New Roman" w:hAnsi="Times New Roman"/>
        </w:rPr>
        <w:t>4</w:t>
      </w:r>
      <w:r>
        <w:rPr>
          <w:rFonts w:ascii="Times New Roman" w:hAnsi="Times New Roman"/>
        </w:rPr>
        <w:t>·12H</w:t>
      </w:r>
      <w:r>
        <w:rPr>
          <w:rFonts w:ascii="Times New Roman" w:hAnsi="Times New Roman"/>
        </w:rPr>
        <w:t> </w:t>
      </w:r>
      <w:r>
        <w:rPr>
          <w:rFonts w:ascii="Times New Roman" w:hAnsi="Times New Roman"/>
        </w:rPr>
        <w:t>2</w:t>
      </w:r>
      <w:r>
        <w:rPr>
          <w:rFonts w:ascii="Times New Roman" w:hAnsi="Times New Roman"/>
        </w:rPr>
        <w:t>O</w:t>
      </w:r>
      <w:r w:rsidRPr="00000000">
        <w:tab/>
        <w:t>1.4507 g</w:t>
      </w:r>
    </w:p>
    <w:p w:rsidR="0018722C">
      <w:pPr>
        <w:topLinePunct/>
      </w:pPr>
      <w:r>
        <w:rPr>
          <w:rFonts w:ascii="Times New Roman" w:hAnsi="Times New Roman"/>
        </w:rPr>
        <w:t>NaH</w:t>
      </w:r>
      <w:r>
        <w:rPr>
          <w:rFonts w:ascii="Times New Roman" w:hAnsi="Times New Roman"/>
        </w:rPr>
        <w:t>2</w:t>
      </w:r>
      <w:r>
        <w:rPr>
          <w:rFonts w:ascii="Times New Roman" w:hAnsi="Times New Roman"/>
        </w:rPr>
        <w:t>PO</w:t>
      </w:r>
      <w:r>
        <w:rPr>
          <w:rFonts w:ascii="Times New Roman" w:hAnsi="Times New Roman"/>
        </w:rPr>
        <w:t>4</w:t>
      </w:r>
      <w:r>
        <w:rPr>
          <w:rFonts w:ascii="Times New Roman" w:hAnsi="Times New Roman"/>
        </w:rPr>
        <w:t>·2H</w:t>
      </w:r>
      <w:r>
        <w:rPr>
          <w:rFonts w:ascii="Times New Roman" w:hAnsi="Times New Roman"/>
        </w:rPr>
        <w:t> </w:t>
      </w:r>
      <w:r>
        <w:rPr>
          <w:rFonts w:ascii="Times New Roman" w:hAnsi="Times New Roman"/>
        </w:rPr>
        <w:t>2</w:t>
      </w:r>
      <w:r>
        <w:rPr>
          <w:rFonts w:ascii="Times New Roman" w:hAnsi="Times New Roman"/>
        </w:rPr>
        <w:t>O</w:t>
      </w:r>
      <w:r w:rsidRPr="00000000">
        <w:tab/>
        <w:t>0.1482 g</w:t>
      </w:r>
    </w:p>
    <w:p w:rsidR="0018722C">
      <w:pPr>
        <w:topLinePunct/>
      </w:pPr>
      <w:r>
        <w:t>加蒸馏水定容至</w:t>
      </w:r>
      <w:r>
        <w:rPr>
          <w:rFonts w:ascii="Times New Roman" w:eastAsia="Times New Roman"/>
        </w:rPr>
        <w:t>500 mL</w:t>
      </w:r>
      <w:r>
        <w:t>，调</w:t>
      </w:r>
      <w:r>
        <w:rPr>
          <w:rFonts w:ascii="Times New Roman" w:eastAsia="Times New Roman"/>
        </w:rPr>
        <w:t>pH</w:t>
      </w:r>
      <w:r>
        <w:t>值到</w:t>
      </w:r>
      <w:r>
        <w:rPr>
          <w:rFonts w:ascii="Times New Roman" w:eastAsia="Times New Roman"/>
        </w:rPr>
        <w:t>7</w:t>
      </w:r>
      <w:r>
        <w:rPr>
          <w:rFonts w:ascii="Times New Roman" w:eastAsia="Times New Roman"/>
        </w:rPr>
        <w:t>.</w:t>
      </w:r>
      <w:r>
        <w:rPr>
          <w:rFonts w:ascii="Times New Roman" w:eastAsia="Times New Roman"/>
        </w:rPr>
        <w:t>2</w:t>
      </w:r>
      <w:r>
        <w:t>。包被液</w:t>
      </w:r>
      <w:r>
        <w:t>（</w:t>
      </w:r>
      <w:r>
        <w:t xml:space="preserve">碳酸盐缓冲液</w:t>
      </w:r>
      <w:r>
        <w:rPr>
          <w:rFonts w:ascii="Times New Roman" w:eastAsia="Times New Roman"/>
        </w:rPr>
        <w:t>C</w:t>
      </w:r>
      <w:r>
        <w:rPr>
          <w:rFonts w:ascii="Times New Roman" w:eastAsia="Times New Roman"/>
        </w:rPr>
        <w:t>B</w:t>
      </w:r>
      <w:r>
        <w:rPr>
          <w:rFonts w:ascii="Times New Roman" w:eastAsia="Times New Roman"/>
        </w:rPr>
        <w:t>S</w:t>
      </w:r>
      <w:r>
        <w:t>）</w:t>
      </w:r>
      <w:r>
        <w:t>：</w:t>
      </w:r>
    </w:p>
    <w:p w:rsidR="0018722C">
      <w:pPr>
        <w:topLinePunct/>
      </w:pPr>
      <w:r>
        <w:rPr>
          <w:rFonts w:cstheme="minorBidi" w:hAnsiTheme="minorHAnsi" w:eastAsiaTheme="minorHAnsi" w:asciiTheme="minorHAnsi" w:ascii="Times New Roman"/>
        </w:rPr>
        <w:t>Na</w:t>
      </w:r>
      <w:r>
        <w:rPr>
          <w:rFonts w:ascii="Times New Roman" w:cstheme="minorBidi" w:hAnsiTheme="minorHAnsi" w:eastAsiaTheme="minorHAnsi"/>
        </w:rPr>
        <w:t>2</w:t>
      </w:r>
      <w:r>
        <w:rPr>
          <w:rFonts w:ascii="Times New Roman" w:cstheme="minorBidi" w:hAnsiTheme="minorHAnsi" w:eastAsiaTheme="minorHAnsi"/>
        </w:rPr>
        <w:t>CO</w:t>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rPr>
        <w:t>1.59 g</w:t>
      </w:r>
    </w:p>
    <w:p w:rsidR="0018722C">
      <w:pPr>
        <w:topLinePunct/>
      </w:pPr>
      <w:r>
        <w:rPr>
          <w:rFonts w:ascii="Times New Roman"/>
        </w:rPr>
        <w:t>NaHCO</w:t>
      </w:r>
      <w:r>
        <w:rPr>
          <w:rFonts w:ascii="Times New Roman"/>
        </w:rPr>
        <w:t>3</w:t>
      </w:r>
      <w:r w:rsidRPr="00000000">
        <w:tab/>
      </w:r>
      <w:r>
        <w:rPr>
          <w:rFonts w:ascii="Times New Roman"/>
        </w:rPr>
        <w:t>2.93 g</w:t>
      </w:r>
    </w:p>
    <w:p w:rsidR="0018722C">
      <w:pPr>
        <w:topLinePunct/>
      </w:pPr>
      <w:r>
        <w:t>加蒸馏水定容至</w:t>
      </w:r>
      <w:r>
        <w:rPr>
          <w:rFonts w:ascii="Times New Roman" w:eastAsia="Times New Roman"/>
        </w:rPr>
        <w:t>1000 mL</w:t>
      </w:r>
      <w:r>
        <w:t>，调</w:t>
      </w:r>
      <w:r>
        <w:rPr>
          <w:rFonts w:ascii="Times New Roman" w:eastAsia="Times New Roman"/>
        </w:rPr>
        <w:t>pH</w:t>
      </w:r>
      <w:r>
        <w:t>值到</w:t>
      </w:r>
      <w:r>
        <w:rPr>
          <w:rFonts w:ascii="Times New Roman" w:eastAsia="Times New Roman"/>
        </w:rPr>
        <w:t>9</w:t>
      </w:r>
      <w:r>
        <w:rPr>
          <w:rFonts w:ascii="Times New Roman" w:eastAsia="Times New Roman"/>
        </w:rPr>
        <w:t>.</w:t>
      </w:r>
      <w:r>
        <w:rPr>
          <w:rFonts w:ascii="Times New Roman" w:eastAsia="Times New Roman"/>
        </w:rPr>
        <w:t>6</w:t>
      </w:r>
      <w:r>
        <w:t>.</w:t>
      </w:r>
      <w:r>
        <w:rPr>
          <w:rFonts w:ascii="Times New Roman" w:eastAsia="Times New Roman"/>
        </w:rPr>
        <w:t>0.1mol</w:t>
      </w:r>
      <w:r>
        <w:rPr>
          <w:rFonts w:ascii="Times New Roman" w:eastAsia="Times New Roman"/>
        </w:rPr>
        <w:t>/</w:t>
      </w:r>
      <w:r>
        <w:rPr>
          <w:rFonts w:ascii="Times New Roman" w:eastAsia="Times New Roman"/>
        </w:rPr>
        <w:t>L NaIO</w:t>
      </w:r>
      <w:r>
        <w:rPr>
          <w:rFonts w:ascii="Times New Roman" w:eastAsia="Times New Roman"/>
        </w:rPr>
        <w:t>4</w:t>
      </w:r>
      <w:r>
        <w:t xml:space="preserve">: </w:t>
      </w:r>
      <w:r>
        <w:rPr>
          <w:rFonts w:ascii="Times New Roman" w:eastAsia="Times New Roman"/>
        </w:rPr>
        <w:t>42.8mg NaIO</w:t>
      </w:r>
      <w:r>
        <w:rPr>
          <w:rFonts w:ascii="Times New Roman" w:eastAsia="Times New Roman"/>
        </w:rPr>
        <w:t>4</w:t>
      </w:r>
      <w:r>
        <w:t>溶于</w:t>
      </w:r>
      <w:r>
        <w:rPr>
          <w:rFonts w:ascii="Times New Roman" w:eastAsia="Times New Roman"/>
        </w:rPr>
        <w:t>2mL</w:t>
      </w:r>
      <w:r>
        <w:t>超纯水。</w:t>
      </w:r>
    </w:p>
    <w:p w:rsidR="0018722C">
      <w:pPr>
        <w:pStyle w:val="cw20"/>
        <w:topLinePunct/>
      </w:pPr>
      <w:r>
        <w:rPr>
          <w:rFonts w:ascii="宋体" w:hAnsi="宋体" w:eastAsia="宋体" w:hint="eastAsia"/>
        </w:rPr>
        <w:t>0.2 </w:t>
      </w:r>
      <w:r>
        <w:t>mol</w:t>
      </w:r>
      <w:r>
        <w:t>/</w:t>
      </w:r>
      <w:r>
        <w:t>L</w:t>
      </w:r>
      <w:r/>
      <w:r>
        <w:rPr>
          <w:rFonts w:ascii="宋体" w:hAnsi="宋体" w:eastAsia="宋体" w:hint="eastAsia"/>
        </w:rPr>
        <w:t>乙二醇：</w:t>
      </w:r>
      <w:r>
        <w:t>22.5µL</w:t>
      </w:r>
      <w:r/>
      <w:r>
        <w:rPr>
          <w:rFonts w:ascii="宋体" w:hAnsi="宋体" w:eastAsia="宋体" w:hint="eastAsia"/>
        </w:rPr>
        <w:t>乙二醇溶于</w:t>
      </w:r>
      <w:r>
        <w:t>2mL</w:t>
      </w:r>
      <w:r/>
      <w:r>
        <w:rPr>
          <w:rFonts w:ascii="宋体" w:hAnsi="宋体" w:eastAsia="宋体" w:hint="eastAsia"/>
        </w:rPr>
        <w:t>超纯水。</w:t>
      </w:r>
    </w:p>
    <w:p w:rsidR="0018722C">
      <w:pPr>
        <w:topLinePunct/>
      </w:pPr>
      <w:r>
        <w:rPr>
          <w:rFonts w:ascii="Times New Roman" w:hAnsi="Times New Roman" w:eastAsia="Times New Roman"/>
        </w:rPr>
        <w:t>0.001 mol</w:t>
      </w:r>
      <w:r>
        <w:rPr>
          <w:rFonts w:ascii="Times New Roman" w:hAnsi="Times New Roman" w:eastAsia="Times New Roman"/>
        </w:rPr>
        <w:t>/</w:t>
      </w:r>
      <w:r>
        <w:rPr>
          <w:rFonts w:ascii="Times New Roman" w:hAnsi="Times New Roman" w:eastAsia="Times New Roman"/>
        </w:rPr>
        <w:t xml:space="preserve">L pH4.4</w:t>
      </w:r>
      <w:r>
        <w:t>醋酸钠缓冲液：</w:t>
      </w:r>
      <w:r>
        <w:rPr>
          <w:rFonts w:ascii="Times New Roman" w:hAnsi="Times New Roman" w:eastAsia="Times New Roman"/>
        </w:rPr>
        <w:t>NaAC·3H </w:t>
      </w:r>
      <w:r>
        <w:rPr>
          <w:rFonts w:ascii="Times New Roman" w:hAnsi="Times New Roman" w:eastAsia="Times New Roman"/>
        </w:rPr>
        <w:t>2</w:t>
      </w:r>
      <w:r>
        <w:rPr>
          <w:rFonts w:ascii="Times New Roman" w:hAnsi="Times New Roman" w:eastAsia="Times New Roman"/>
        </w:rPr>
        <w:t>O 100mg</w:t>
      </w:r>
      <w:r>
        <w:t xml:space="preserve">, </w:t>
      </w:r>
      <w:r>
        <w:rPr>
          <w:rFonts w:ascii="Times New Roman" w:hAnsi="Times New Roman" w:eastAsia="Times New Roman"/>
        </w:rPr>
        <w:t>HAC 96µL</w:t>
      </w:r>
      <w:r>
        <w:t>溶于</w:t>
      </w:r>
      <w:r>
        <w:rPr>
          <w:rFonts w:ascii="Times New Roman" w:hAnsi="Times New Roman" w:eastAsia="Times New Roman"/>
        </w:rPr>
        <w:t>2000mL</w:t>
      </w:r>
    </w:p>
    <w:p w:rsidR="0018722C">
      <w:pPr>
        <w:topLinePunct/>
      </w:pPr>
      <w:r>
        <w:t>超纯水。</w:t>
      </w:r>
    </w:p>
    <w:p w:rsidR="0018722C">
      <w:pPr>
        <w:pStyle w:val="Heading4"/>
        <w:topLinePunct/>
        <w:ind w:left="200" w:hangingChars="200" w:hanging="200"/>
      </w:pPr>
      <w:r>
        <w:rPr>
          <w:b/>
        </w:rPr>
        <w:t>4.2.1.2</w:t>
      </w:r>
      <w:r>
        <w:t xml:space="preserve"> </w:t>
      </w:r>
      <w:r>
        <w:t>合成过程</w:t>
      </w:r>
    </w:p>
    <w:p w:rsidR="0018722C">
      <w:pPr>
        <w:topLinePunct/>
      </w:pPr>
      <w:r>
        <w:t>（</w:t>
      </w:r>
      <w:r>
        <w:rPr>
          <w:rFonts w:ascii="Times New Roman" w:eastAsia="Times New Roman"/>
        </w:rPr>
        <w:t>1</w:t>
      </w:r>
      <w:r>
        <w:t>）</w:t>
      </w:r>
      <w:r>
        <w:t>将</w:t>
      </w:r>
      <w:r>
        <w:rPr>
          <w:rFonts w:ascii="Times New Roman" w:eastAsia="Times New Roman"/>
        </w:rPr>
        <w:t>8.0mg HRP</w:t>
      </w:r>
      <w:r>
        <w:t>溶于</w:t>
      </w:r>
      <w:r>
        <w:rPr>
          <w:rFonts w:ascii="Times New Roman" w:eastAsia="Times New Roman"/>
        </w:rPr>
        <w:t>2mL</w:t>
      </w:r>
      <w:r>
        <w:t>超纯水，加入</w:t>
      </w:r>
      <w:r>
        <w:rPr>
          <w:rFonts w:ascii="Times New Roman" w:eastAsia="Times New Roman"/>
        </w:rPr>
        <w:t>0.4mL</w:t>
      </w:r>
      <w:r>
        <w:t>新配制的</w:t>
      </w:r>
      <w:r>
        <w:rPr>
          <w:rFonts w:ascii="Times New Roman" w:eastAsia="Times New Roman"/>
        </w:rPr>
        <w:t>0.1 mol</w:t>
      </w:r>
      <w:r>
        <w:rPr>
          <w:rFonts w:ascii="Times New Roman" w:eastAsia="Times New Roman"/>
        </w:rPr>
        <w:t>/</w:t>
      </w:r>
      <w:r>
        <w:rPr>
          <w:rFonts w:ascii="Times New Roman" w:eastAsia="Times New Roman"/>
        </w:rPr>
        <w:t>L</w:t>
      </w:r>
      <w:r>
        <w:t>，在室温</w:t>
      </w:r>
      <w:r>
        <w:t>下轻轻搅拌</w:t>
      </w:r>
      <w:r>
        <w:rPr>
          <w:rFonts w:ascii="Times New Roman" w:eastAsia="Times New Roman"/>
        </w:rPr>
        <w:t>20min</w:t>
      </w:r>
      <w:r>
        <w:t>。</w:t>
      </w:r>
    </w:p>
    <w:p w:rsidR="0018722C">
      <w:pPr>
        <w:topLinePunct/>
      </w:pPr>
      <w:r>
        <w:t>（</w:t>
      </w:r>
      <w:r>
        <w:rPr>
          <w:rFonts w:ascii="Times New Roman" w:eastAsia="Times New Roman"/>
        </w:rPr>
        <w:t>2</w:t>
      </w:r>
      <w:r>
        <w:t>）</w:t>
      </w:r>
      <w:r>
        <w:t xml:space="preserve">加入</w:t>
      </w:r>
      <w:r>
        <w:rPr>
          <w:rFonts w:ascii="Times New Roman" w:eastAsia="Times New Roman"/>
        </w:rPr>
        <w:t>0</w:t>
      </w:r>
      <w:r>
        <w:rPr>
          <w:rFonts w:ascii="Times New Roman" w:eastAsia="Times New Roman"/>
        </w:rPr>
        <w:t>.</w:t>
      </w:r>
      <w:r>
        <w:rPr>
          <w:rFonts w:ascii="Times New Roman" w:eastAsia="Times New Roman"/>
        </w:rPr>
        <w:t>4</w:t>
      </w:r>
      <w:r>
        <w:rPr>
          <w:rFonts w:ascii="Times New Roman" w:eastAsia="Times New Roman"/>
          <w:i/>
        </w:rPr>
        <w:t>mL</w:t>
      </w:r>
      <w:r>
        <w:t>新配置的</w:t>
      </w:r>
      <w:r>
        <w:rPr>
          <w:rFonts w:ascii="Times New Roman" w:eastAsia="Times New Roman"/>
        </w:rPr>
        <w:t>0</w:t>
      </w:r>
      <w:r>
        <w:rPr>
          <w:rFonts w:ascii="Times New Roman" w:eastAsia="Times New Roman"/>
        </w:rPr>
        <w:t>.</w:t>
      </w:r>
      <w:r>
        <w:rPr>
          <w:rFonts w:ascii="Times New Roman" w:eastAsia="Times New Roman"/>
        </w:rPr>
        <w:t>2 mol</w:t>
      </w:r>
      <w:r>
        <w:rPr>
          <w:rFonts w:ascii="Times New Roman" w:eastAsia="Times New Roman"/>
        </w:rPr>
        <w:t>/</w:t>
      </w:r>
      <w:r>
        <w:rPr>
          <w:rFonts w:ascii="Times New Roman" w:eastAsia="Times New Roman"/>
        </w:rPr>
        <w:t xml:space="preserve">L</w:t>
      </w:r>
      <w:r>
        <w:t>乙二醇，在室温下轻轻搅拌</w:t>
      </w:r>
      <w:r>
        <w:rPr>
          <w:rFonts w:ascii="Times New Roman" w:eastAsia="Times New Roman"/>
        </w:rPr>
        <w:t>30min</w:t>
      </w:r>
      <w:r>
        <w:t>。</w:t>
      </w:r>
    </w:p>
    <w:p w:rsidR="0018722C">
      <w:pPr>
        <w:topLinePunct/>
      </w:pPr>
      <w:r>
        <w:t>（</w:t>
      </w:r>
      <w:r>
        <w:rPr>
          <w:rFonts w:ascii="Times New Roman" w:hAnsi="Times New Roman" w:eastAsia="Times New Roman"/>
        </w:rPr>
        <w:t>3</w:t>
      </w:r>
      <w:r>
        <w:t>）</w:t>
      </w:r>
      <w:r>
        <w:rPr>
          <w:rFonts w:ascii="Times New Roman" w:hAnsi="Times New Roman" w:eastAsia="Times New Roman"/>
        </w:rPr>
        <w:t>4</w:t>
      </w:r>
      <w:r>
        <w:t>℃下，用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 mol</w:t>
      </w:r>
      <w:r>
        <w:rPr>
          <w:rFonts w:ascii="Times New Roman" w:hAnsi="Times New Roman" w:eastAsia="Times New Roman"/>
        </w:rPr>
        <w:t>/</w:t>
      </w:r>
      <w:r>
        <w:rPr>
          <w:rFonts w:ascii="Times New Roman" w:hAnsi="Times New Roman" w:eastAsia="Times New Roman"/>
        </w:rPr>
        <w:t xml:space="preserve">L pH4.4</w:t>
      </w:r>
      <w:r>
        <w:t>醋酸钠缓冲液透析</w:t>
      </w:r>
      <w:r>
        <w:rPr>
          <w:rFonts w:ascii="Times New Roman" w:hAnsi="Times New Roman" w:eastAsia="Times New Roman"/>
        </w:rPr>
        <w:t>6h</w:t>
      </w:r>
      <w:r>
        <w:t>，换液</w:t>
      </w:r>
      <w:r>
        <w:rPr>
          <w:rFonts w:ascii="Times New Roman" w:hAnsi="Times New Roman" w:eastAsia="Times New Roman"/>
        </w:rPr>
        <w:t>3</w:t>
      </w:r>
      <w:r>
        <w:t>次。</w:t>
      </w:r>
    </w:p>
    <w:p w:rsidR="0018722C">
      <w:pPr>
        <w:topLinePunct/>
      </w:pPr>
      <w:r>
        <w:t>（</w:t>
      </w:r>
      <w:r>
        <w:rPr>
          <w:rFonts w:ascii="Times New Roman" w:eastAsia="宋体"/>
        </w:rPr>
        <w:t>4</w:t>
      </w:r>
      <w:r>
        <w:t>）</w:t>
      </w:r>
      <w:r>
        <w:t>室温下轻轻搅拌下，将活化的</w:t>
      </w:r>
      <w:r>
        <w:rPr>
          <w:rFonts w:ascii="Times New Roman" w:eastAsia="宋体"/>
        </w:rPr>
        <w:t>HRP</w:t>
      </w:r>
      <w:r>
        <w:t>溶液逐滴加到用</w:t>
      </w:r>
      <w:r>
        <w:rPr>
          <w:rFonts w:ascii="Times New Roman" w:eastAsia="宋体"/>
        </w:rPr>
        <w:t>2</w:t>
      </w:r>
      <w:r>
        <w:rPr>
          <w:rFonts w:ascii="Times New Roman" w:eastAsia="宋体"/>
        </w:rPr>
        <w:t>m</w:t>
      </w:r>
      <w:r>
        <w:rPr>
          <w:rFonts w:ascii="Times New Roman" w:eastAsia="宋体"/>
        </w:rPr>
        <w:t>L</w:t>
      </w:r>
      <w:r>
        <w:t>包被液溶解的</w:t>
      </w:r>
      <w:r>
        <w:rPr>
          <w:rFonts w:ascii="Times New Roman" w:eastAsia="宋体"/>
        </w:rPr>
        <w:t>3</w:t>
      </w:r>
      <w:r>
        <w:rPr>
          <w:rFonts w:ascii="Times New Roman" w:eastAsia="宋体"/>
        </w:rPr>
        <w:t>.</w:t>
      </w:r>
      <w:r>
        <w:rPr>
          <w:rFonts w:ascii="Times New Roman" w:eastAsia="宋体"/>
        </w:rPr>
        <w:t>2</w:t>
      </w:r>
      <w:r>
        <w:rPr>
          <w:rFonts w:ascii="Times New Roman" w:eastAsia="宋体"/>
        </w:rPr>
        <w:t>.</w:t>
      </w:r>
      <w:r>
        <w:rPr>
          <w:rFonts w:ascii="Times New Roman" w:eastAsia="宋体"/>
        </w:rPr>
        <w:t>1</w:t>
      </w:r>
    </w:p>
    <w:p w:rsidR="0018722C">
      <w:pPr>
        <w:topLinePunct/>
      </w:pPr>
      <w:r>
        <w:t>中合成的</w:t>
      </w:r>
      <w:r>
        <w:rPr>
          <w:rFonts w:ascii="Times New Roman" w:eastAsia="宋体"/>
        </w:rPr>
        <w:t>S</w:t>
      </w:r>
      <w:r>
        <w:rPr>
          <w:rFonts w:ascii="Times New Roman" w:eastAsia="宋体"/>
        </w:rPr>
        <w:t>H</w:t>
      </w:r>
      <w:r>
        <w:rPr>
          <w:rFonts w:ascii="Times New Roman" w:eastAsia="宋体"/>
        </w:rPr>
        <w:t>-</w:t>
      </w:r>
      <w:r>
        <w:rPr>
          <w:rFonts w:ascii="Times New Roman" w:eastAsia="宋体"/>
        </w:rPr>
        <w:t>O</w:t>
      </w:r>
      <w:r>
        <w:rPr>
          <w:rFonts w:ascii="Times New Roman" w:eastAsia="宋体"/>
        </w:rPr>
        <w:t>V</w:t>
      </w:r>
      <w:r>
        <w:rPr>
          <w:rFonts w:ascii="Times New Roman" w:eastAsia="宋体"/>
        </w:rPr>
        <w:t>A</w:t>
      </w:r>
      <w:r>
        <w:rPr>
          <w:rFonts w:ascii="Times New Roman" w:eastAsia="宋体"/>
        </w:rPr>
        <w:t>(</w:t>
      </w:r>
      <w:r>
        <w:rPr>
          <w:rFonts w:ascii="Times New Roman" w:eastAsia="宋体"/>
        </w:rPr>
        <w:t>2</w:t>
      </w:r>
      <w:r>
        <w:t xml:space="preserve">: </w:t>
      </w:r>
      <w:r>
        <w:rPr>
          <w:rFonts w:ascii="Times New Roman" w:eastAsia="宋体"/>
          <w:spacing w:val="0"/>
        </w:rPr>
        <w:t>1</w:t>
      </w:r>
      <w:r>
        <w:rPr>
          <w:rFonts w:ascii="Times New Roman" w:eastAsia="宋体"/>
        </w:rPr>
        <w:t>)</w:t>
      </w:r>
      <w:r w:rsidR="001852F3">
        <w:rPr>
          <w:rFonts w:ascii="Times New Roman" w:eastAsia="宋体"/>
        </w:rPr>
        <w:t xml:space="preserve"> </w:t>
      </w:r>
      <w:r>
        <w:t>溶液中</w:t>
      </w:r>
      <w:r>
        <w:t>（</w:t>
      </w:r>
      <w:r>
        <w:rPr>
          <w:spacing w:val="-15"/>
        </w:rPr>
        <w:t>含</w:t>
      </w:r>
      <w:r>
        <w:rPr>
          <w:rFonts w:ascii="Times New Roman" w:eastAsia="宋体"/>
          <w:w w:val="99"/>
        </w:rPr>
        <w:t>S</w:t>
      </w:r>
      <w:r>
        <w:rPr>
          <w:rFonts w:ascii="Times New Roman" w:eastAsia="宋体"/>
          <w:spacing w:val="0"/>
          <w:w w:val="99"/>
        </w:rPr>
        <w:t>H</w:t>
      </w:r>
      <w:r>
        <w:rPr>
          <w:rFonts w:ascii="Times New Roman" w:eastAsia="宋体"/>
          <w:spacing w:val="0"/>
          <w:w w:val="99"/>
        </w:rPr>
        <w:t>-</w:t>
      </w:r>
      <w:r>
        <w:rPr>
          <w:rFonts w:ascii="Times New Roman" w:eastAsia="宋体"/>
          <w:w w:val="99"/>
        </w:rPr>
        <w:t>O</w:t>
      </w:r>
      <w:r>
        <w:rPr>
          <w:rFonts w:ascii="Times New Roman" w:eastAsia="宋体"/>
          <w:spacing w:val="-16"/>
          <w:w w:val="99"/>
        </w:rPr>
        <w:t>V</w:t>
      </w:r>
      <w:r>
        <w:rPr>
          <w:rFonts w:ascii="Times New Roman" w:eastAsia="宋体"/>
          <w:w w:val="99"/>
        </w:rPr>
        <w:t>A</w:t>
      </w:r>
      <w:r>
        <w:rPr>
          <w:spacing w:val="-15"/>
        </w:rPr>
        <w:t>约</w:t>
      </w:r>
      <w:r>
        <w:rPr>
          <w:rFonts w:ascii="Times New Roman" w:eastAsia="宋体"/>
        </w:rPr>
        <w:t>4.5m</w:t>
      </w:r>
      <w:r>
        <w:rPr>
          <w:rFonts w:ascii="Times New Roman" w:eastAsia="宋体"/>
          <w:spacing w:val="-1"/>
        </w:rPr>
        <w:t>g</w:t>
      </w:r>
      <w:r>
        <w:t>）</w:t>
      </w:r>
      <w:r>
        <w:t>。</w:t>
      </w:r>
    </w:p>
    <w:p w:rsidR="0018722C">
      <w:pPr>
        <w:topLinePunct/>
      </w:pPr>
      <w:r>
        <w:t>（</w:t>
      </w:r>
      <w:r>
        <w:rPr>
          <w:rFonts w:ascii="Times New Roman" w:hAnsi="Times New Roman" w:eastAsia="Times New Roman"/>
        </w:rPr>
        <w:t>5</w:t>
      </w:r>
      <w:r>
        <w:t>）</w:t>
      </w:r>
      <w:r>
        <w:t>室温下轻轻搅拌下反应</w:t>
      </w:r>
      <w:r>
        <w:rPr>
          <w:rFonts w:ascii="Times New Roman" w:hAnsi="Times New Roman" w:eastAsia="Times New Roman"/>
        </w:rPr>
        <w:t>2h</w:t>
      </w:r>
      <w:r>
        <w:t>，用</w:t>
      </w:r>
      <w:r>
        <w:rPr>
          <w:rFonts w:ascii="Times New Roman" w:hAnsi="Times New Roman" w:eastAsia="Times New Roman"/>
        </w:rPr>
        <w:t>1 mol</w:t>
      </w:r>
      <w:r>
        <w:rPr>
          <w:rFonts w:ascii="Times New Roman" w:hAnsi="Times New Roman" w:eastAsia="Times New Roman"/>
        </w:rPr>
        <w:t>/</w:t>
      </w:r>
      <w:r>
        <w:rPr>
          <w:rFonts w:ascii="Times New Roman" w:hAnsi="Times New Roman" w:eastAsia="Times New Roman"/>
        </w:rPr>
        <w:t xml:space="preserve">L NaOH</w:t>
      </w:r>
      <w:r>
        <w:t>调</w:t>
      </w:r>
      <w:r>
        <w:rPr>
          <w:rFonts w:ascii="Times New Roman" w:hAnsi="Times New Roman" w:eastAsia="Times New Roman"/>
        </w:rPr>
        <w:t>pH</w:t>
      </w:r>
      <w:r>
        <w:t>值到</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5</w:t>
      </w:r>
      <w:r>
        <w:t>（</w:t>
      </w:r>
      <w:r>
        <w:rPr>
          <w:spacing w:val="-16"/>
        </w:rPr>
        <w:t>用</w:t>
      </w:r>
      <w:r>
        <w:rPr>
          <w:rFonts w:ascii="Times New Roman" w:hAnsi="Times New Roman" w:eastAsia="Times New Roman"/>
          <w:spacing w:val="-2"/>
        </w:rPr>
        <w:t>100µL</w:t>
      </w:r>
      <w:r>
        <w:t>移</w:t>
      </w:r>
      <w:r>
        <w:rPr>
          <w:spacing w:val="-4"/>
        </w:rPr>
        <w:t>液器加</w:t>
      </w:r>
      <w:r>
        <w:rPr>
          <w:rFonts w:ascii="Times New Roman" w:hAnsi="Times New Roman" w:eastAsia="Times New Roman"/>
        </w:rPr>
        <w:t>3</w:t>
      </w:r>
      <w:r>
        <w:t>滴</w:t>
      </w:r>
      <w:r>
        <w:t>）</w:t>
      </w:r>
      <w:r>
        <w:t>，继续搅拌</w:t>
      </w:r>
      <w:r>
        <w:rPr>
          <w:rFonts w:ascii="Times New Roman" w:hAnsi="Times New Roman" w:eastAsia="Times New Roman"/>
        </w:rPr>
        <w:t>1h</w:t>
      </w:r>
      <w:r>
        <w:t>。</w:t>
      </w:r>
    </w:p>
    <w:p w:rsidR="0018722C">
      <w:pPr>
        <w:topLinePunct/>
      </w:pPr>
      <w:r>
        <w:t>（</w:t>
      </w:r>
      <w:r>
        <w:rPr>
          <w:rFonts w:ascii="Times New Roman" w:hAnsi="Times New Roman" w:eastAsia="Times New Roman"/>
        </w:rPr>
        <w:t>6</w:t>
      </w:r>
      <w:r>
        <w:t>）</w:t>
      </w:r>
      <w:r>
        <w:t xml:space="preserve">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2mL</w:t>
      </w:r>
      <w:r>
        <w:t>用超纯水新配置的</w:t>
      </w:r>
      <w:r>
        <w:rPr>
          <w:rFonts w:ascii="Times New Roman" w:hAnsi="Times New Roman" w:eastAsia="Times New Roman"/>
        </w:rPr>
        <w:t>4mg</w:t>
      </w:r>
      <w:r>
        <w:rPr>
          <w:rFonts w:ascii="Times New Roman" w:hAnsi="Times New Roman" w:eastAsia="Times New Roman"/>
        </w:rPr>
        <w:t>/</w:t>
      </w:r>
      <w:r>
        <w:rPr>
          <w:rFonts w:ascii="Times New Roman" w:hAnsi="Times New Roman" w:eastAsia="Times New Roman"/>
        </w:rPr>
        <w:t>mL NaBH</w:t>
      </w:r>
      <w:r>
        <w:rPr>
          <w:rFonts w:ascii="Times New Roman" w:hAnsi="Times New Roman" w:eastAsia="Times New Roman"/>
        </w:rPr>
        <w:t>4</w:t>
      </w:r>
      <w:r>
        <w:t>，</w:t>
      </w:r>
      <w:r>
        <w:rPr>
          <w:rFonts w:ascii="Times New Roman" w:hAnsi="Times New Roman" w:eastAsia="Times New Roman"/>
        </w:rPr>
        <w:t>4</w:t>
      </w:r>
      <w:r>
        <w:t>℃静置</w:t>
      </w:r>
      <w:r>
        <w:rPr>
          <w:rFonts w:ascii="Times New Roman" w:hAnsi="Times New Roman" w:eastAsia="Times New Roman"/>
        </w:rPr>
        <w:t>2h</w:t>
      </w:r>
      <w:r>
        <w:t>。</w:t>
      </w:r>
    </w:p>
    <w:p w:rsidR="0018722C">
      <w:pPr>
        <w:topLinePunct/>
      </w:pPr>
      <w:r>
        <w:t>（</w:t>
      </w:r>
      <w:r>
        <w:rPr>
          <w:rFonts w:ascii="Times New Roman" w:hAnsi="Times New Roman" w:eastAsia="Times New Roman"/>
        </w:rPr>
        <w:t>7</w:t>
      </w:r>
      <w:r>
        <w:t>）</w:t>
      </w:r>
      <w:r>
        <w:t xml:space="preserve">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 mol</w:t>
      </w:r>
      <w:r>
        <w:rPr>
          <w:rFonts w:ascii="Times New Roman" w:hAnsi="Times New Roman" w:eastAsia="Times New Roman"/>
        </w:rPr>
        <w:t>/</w:t>
      </w:r>
      <w:r>
        <w:rPr>
          <w:rFonts w:ascii="Times New Roman" w:hAnsi="Times New Roman" w:eastAsia="Times New Roman"/>
        </w:rPr>
        <w:t xml:space="preserve">L pH 7.4PB</w:t>
      </w:r>
      <w:r>
        <w:t>透析</w:t>
      </w:r>
      <w:r>
        <w:rPr>
          <w:rFonts w:ascii="Times New Roman" w:hAnsi="Times New Roman" w:eastAsia="Times New Roman"/>
        </w:rPr>
        <w:t>48h</w:t>
      </w:r>
      <w:r>
        <w:t>，加等量甘油后，于</w:t>
      </w:r>
      <w:r>
        <w:rPr>
          <w:rFonts w:ascii="Times New Roman" w:hAnsi="Times New Roman" w:eastAsia="Times New Roman"/>
        </w:rPr>
        <w:t>-26</w:t>
      </w:r>
      <w:r>
        <w:t>℃保存备用。</w:t>
      </w:r>
    </w:p>
    <w:p w:rsidR="0018722C">
      <w:pPr>
        <w:pStyle w:val="Heading3"/>
        <w:topLinePunct/>
        <w:ind w:left="200" w:hangingChars="200" w:hanging="200"/>
      </w:pPr>
      <w:r>
        <w:rPr>
          <w:b/>
        </w:rPr>
        <w:t>4.2.2</w:t>
      </w:r>
      <w:r>
        <w:t xml:space="preserve"> </w:t>
      </w:r>
      <w:r>
        <w:rPr>
          <w:b/>
        </w:rPr>
        <w:t>SH</w:t>
      </w:r>
      <w:r>
        <w:t>单克隆抗体包被直接竞争</w:t>
      </w:r>
      <w:r>
        <w:rPr>
          <w:b/>
        </w:rPr>
        <w:t>ELISA</w:t>
      </w:r>
      <w:r>
        <w:t>方法的建立</w:t>
      </w:r>
    </w:p>
    <w:p w:rsidR="0018722C">
      <w:pPr>
        <w:pStyle w:val="Heading4"/>
        <w:topLinePunct/>
        <w:ind w:left="200" w:hangingChars="200" w:hanging="200"/>
      </w:pPr>
      <w:r>
        <w:rPr>
          <w:b/>
        </w:rPr>
        <w:t>4.2.2.1</w:t>
      </w:r>
      <w:r>
        <w:t xml:space="preserve"> </w:t>
      </w:r>
      <w:r>
        <w:t>最佳包被原的稀释度与酶标记物工作浓度的确定</w:t>
      </w:r>
    </w:p>
    <w:p w:rsidR="0018722C">
      <w:pPr>
        <w:topLinePunct/>
      </w:pPr>
      <w:r>
        <w:t>（</w:t>
      </w:r>
      <w:r>
        <w:rPr>
          <w:rFonts w:ascii="Times New Roman" w:hAnsi="Times New Roman" w:eastAsia="Times New Roman"/>
        </w:rPr>
        <w:t>1</w:t>
      </w:r>
      <w:r>
        <w:t>）</w:t>
      </w:r>
      <w:r>
        <w:t>包被：</w:t>
      </w:r>
      <w:r>
        <w:rPr>
          <w:rFonts w:ascii="Times New Roman" w:hAnsi="Times New Roman" w:eastAsia="Times New Roman"/>
        </w:rPr>
        <w:t>SH</w:t>
      </w:r>
      <w:r>
        <w:t>单克隆抗体用包被液梯度稀释</w:t>
      </w:r>
      <w:r>
        <w:t>（</w:t>
      </w:r>
      <w:r>
        <w:rPr>
          <w:rFonts w:ascii="Times New Roman" w:hAnsi="Times New Roman" w:eastAsia="Times New Roman"/>
        </w:rPr>
        <w:t>1:400, 1:800</w:t>
      </w:r>
      <w:r>
        <w:t xml:space="preserve">, </w:t>
      </w:r>
      <w:r>
        <w:rPr>
          <w:rFonts w:ascii="Times New Roman" w:hAnsi="Times New Roman" w:eastAsia="Times New Roman"/>
        </w:rPr>
        <w:t>1:1 600, 1:3200</w:t>
      </w:r>
      <w:r>
        <w:t>）</w:t>
      </w:r>
      <w:r w:rsidR="001852F3">
        <w:t xml:space="preserve">后，用微量加样器吸取稀释好的样品加入孔内，</w:t>
      </w:r>
      <w:r>
        <w:rPr>
          <w:rFonts w:ascii="Times New Roman" w:hAnsi="Times New Roman" w:eastAsia="Times New Roman"/>
        </w:rPr>
        <w:t>100µL</w:t>
      </w:r>
      <w:r>
        <w:rPr>
          <w:rFonts w:ascii="Times New Roman" w:hAnsi="Times New Roman" w:eastAsia="Times New Roman"/>
        </w:rPr>
        <w:t>/</w:t>
      </w:r>
      <w:r>
        <w:t>孔。置</w:t>
      </w:r>
      <w:r>
        <w:rPr>
          <w:rFonts w:ascii="Times New Roman" w:hAnsi="Times New Roman" w:eastAsia="Times New Roman"/>
        </w:rPr>
        <w:t>4</w:t>
      </w:r>
      <w:r>
        <w:t>℃冰箱过夜。</w:t>
      </w:r>
    </w:p>
    <w:p w:rsidR="0018722C">
      <w:pPr>
        <w:topLinePunct/>
      </w:pPr>
      <w:r>
        <w:t>（</w:t>
      </w:r>
      <w:r>
        <w:rPr>
          <w:rFonts w:ascii="Times New Roman" w:hAnsi="Times New Roman" w:eastAsia="Times New Roman"/>
        </w:rPr>
        <w:t>2</w:t>
      </w:r>
      <w:r>
        <w:t>）</w:t>
      </w:r>
      <w:r>
        <w:t>洗涤：从</w:t>
      </w:r>
      <w:r>
        <w:rPr>
          <w:rFonts w:ascii="Times New Roman" w:hAnsi="Times New Roman" w:eastAsia="Times New Roman"/>
        </w:rPr>
        <w:t>4</w:t>
      </w:r>
      <w:r>
        <w:t>℃冰箱中取出酶标板，用</w:t>
      </w:r>
      <w:r>
        <w:rPr>
          <w:rFonts w:ascii="Times New Roman" w:hAnsi="Times New Roman" w:eastAsia="Times New Roman"/>
        </w:rPr>
        <w:t>Immuno </w:t>
      </w:r>
      <w:r>
        <w:rPr>
          <w:rFonts w:ascii="Times New Roman" w:hAnsi="Times New Roman" w:eastAsia="Times New Roman"/>
        </w:rPr>
        <w:t>Wash</w:t>
      </w:r>
      <w:r>
        <w:t>洗涤</w:t>
      </w:r>
      <w:r>
        <w:rPr>
          <w:rFonts w:ascii="Times New Roman" w:hAnsi="Times New Roman" w:eastAsia="Times New Roman"/>
        </w:rPr>
        <w:t>3</w:t>
      </w:r>
      <w:r>
        <w:t>次后在吸水纸上拍干。</w:t>
      </w:r>
    </w:p>
    <w:p w:rsidR="0018722C">
      <w:pPr>
        <w:topLinePunct/>
      </w:pPr>
      <w:r>
        <w:t>（</w:t>
      </w:r>
      <w:r>
        <w:rPr>
          <w:rFonts w:ascii="Times New Roman" w:hAnsi="Times New Roman" w:eastAsia="Times New Roman"/>
        </w:rPr>
        <w:t>3</w:t>
      </w:r>
      <w:r>
        <w:t>）</w:t>
      </w:r>
      <w:r>
        <w:t xml:space="preserve">封闭：用</w:t>
      </w:r>
      <w:r>
        <w:rPr>
          <w:rFonts w:ascii="Times New Roman" w:hAnsi="Times New Roman" w:eastAsia="Times New Roman"/>
        </w:rPr>
        <w:t>5%Gly 37</w:t>
      </w:r>
      <w:r>
        <w:t>℃恒温箱封闭</w:t>
      </w:r>
      <w:r>
        <w:rPr>
          <w:rFonts w:ascii="Times New Roman" w:hAnsi="Times New Roman" w:eastAsia="Times New Roman"/>
        </w:rPr>
        <w:t>2h</w:t>
      </w:r>
      <w:r>
        <w:t>。</w:t>
      </w:r>
    </w:p>
    <w:p w:rsidR="0018722C">
      <w:pPr>
        <w:topLinePunct/>
      </w:pPr>
      <w:r>
        <w:t>（</w:t>
      </w:r>
      <w:r>
        <w:rPr>
          <w:rFonts w:ascii="Times New Roman" w:eastAsia="Times New Roman"/>
        </w:rPr>
        <w:t>4</w:t>
      </w:r>
      <w:r>
        <w:t>）</w:t>
      </w:r>
      <w:r>
        <w:t>酶标记抗原工作浓度的选择</w:t>
      </w:r>
    </w:p>
    <w:p w:rsidR="0018722C">
      <w:pPr>
        <w:topLinePunct/>
      </w:pPr>
      <w:r>
        <w:t>用磷酸缓冲液将</w:t>
      </w:r>
      <w:r w:rsidR="001852F3">
        <w:t xml:space="preserve">酶</w:t>
      </w:r>
      <w:r w:rsidR="001852F3">
        <w:t xml:space="preserve">标抗原</w:t>
      </w:r>
      <w:r>
        <w:rPr>
          <w:rFonts w:ascii="Times New Roman" w:eastAsia="宋体"/>
        </w:rPr>
        <w:t>SH-OVA-HRP</w:t>
      </w:r>
      <w:r w:rsidR="001852F3">
        <w:rPr>
          <w:rFonts w:ascii="Times New Roman" w:eastAsia="宋体"/>
        </w:rPr>
        <w:t xml:space="preserve">  </w:t>
      </w:r>
      <w:r>
        <w:t>梯度稀释</w:t>
      </w:r>
      <w:r>
        <w:t>（</w:t>
      </w:r>
      <w:r>
        <w:rPr>
          <w:rFonts w:ascii="Times New Roman" w:eastAsia="宋体"/>
        </w:rPr>
        <w:t>1:100</w:t>
      </w:r>
      <w:r>
        <w:t>，</w:t>
      </w:r>
      <w:r>
        <w:rPr>
          <w:rFonts w:ascii="Times New Roman" w:eastAsia="宋体"/>
        </w:rPr>
        <w:t>1 </w:t>
      </w:r>
      <w:r>
        <w:t>：</w:t>
      </w:r>
    </w:p>
    <w:p w:rsidR="0018722C">
      <w:pPr>
        <w:topLinePunct/>
      </w:pPr>
      <w:r>
        <w:rPr>
          <w:rFonts w:ascii="Times New Roman" w:eastAsia="Times New Roman"/>
        </w:rPr>
        <w:t>200,1:400,1:800,1:1600,1:3200,1:6400,1:12800</w:t>
      </w:r>
      <w:r>
        <w:t>）</w:t>
      </w:r>
      <w:r>
        <w:t>用微量加样器吸取稀释好的样品</w:t>
      </w:r>
    </w:p>
    <w:p w:rsidR="0018722C">
      <w:pPr>
        <w:topLinePunct/>
      </w:pPr>
      <w:r>
        <w:t>加入孔内，</w:t>
      </w:r>
      <w:r>
        <w:rPr>
          <w:rFonts w:ascii="Times New Roman" w:hAnsi="Times New Roman" w:eastAsia="Times New Roman"/>
        </w:rPr>
        <w:t>100µL</w:t>
      </w:r>
      <w:r>
        <w:rPr>
          <w:rFonts w:ascii="Times New Roman" w:hAnsi="Times New Roman" w:eastAsia="Times New Roman"/>
        </w:rPr>
        <w:t>/</w:t>
      </w:r>
      <w:r>
        <w:t>孔，置</w:t>
      </w:r>
      <w:r>
        <w:rPr>
          <w:rFonts w:ascii="Times New Roman" w:hAnsi="Times New Roman" w:eastAsia="Times New Roman"/>
        </w:rPr>
        <w:t>37</w:t>
      </w:r>
      <w:r>
        <w:t>℃恒温箱</w:t>
      </w:r>
      <w:r>
        <w:rPr>
          <w:rFonts w:ascii="Times New Roman" w:hAnsi="Times New Roman" w:eastAsia="Times New Roman"/>
        </w:rPr>
        <w:t>1h</w:t>
      </w:r>
      <w:r>
        <w:t>。</w:t>
      </w:r>
    </w:p>
    <w:p w:rsidR="0018722C">
      <w:pPr>
        <w:topLinePunct/>
      </w:pPr>
      <w:r>
        <w:t>（</w:t>
      </w:r>
      <w:r>
        <w:rPr>
          <w:rFonts w:ascii="Times New Roman" w:eastAsia="Times New Roman"/>
        </w:rPr>
        <w:t>5</w:t>
      </w:r>
      <w:r>
        <w:t>）</w:t>
      </w:r>
      <w:r>
        <w:t>洗涤：与</w:t>
      </w:r>
      <w:r>
        <w:t>（</w:t>
      </w:r>
      <w:r>
        <w:rPr>
          <w:rFonts w:ascii="Times New Roman" w:eastAsia="Times New Roman"/>
        </w:rPr>
        <w:t>2</w:t>
      </w:r>
      <w:r>
        <w:t>）</w:t>
      </w:r>
      <w:r>
        <w:t xml:space="preserve">相同洗涤</w:t>
      </w:r>
      <w:r>
        <w:rPr>
          <w:rFonts w:ascii="Times New Roman" w:eastAsia="Times New Roman"/>
        </w:rPr>
        <w:t>3</w:t>
      </w:r>
      <w:r>
        <w:t>次。</w:t>
      </w:r>
    </w:p>
    <w:p w:rsidR="0018722C">
      <w:pPr>
        <w:topLinePunct/>
      </w:pPr>
      <w:r>
        <w:t>（</w:t>
      </w:r>
      <w:r>
        <w:rPr>
          <w:rFonts w:ascii="Times New Roman" w:hAnsi="Times New Roman" w:eastAsia="Times New Roman"/>
        </w:rPr>
        <w:t>6</w:t>
      </w:r>
      <w:r>
        <w:t>）</w:t>
      </w:r>
      <w:r>
        <w:t xml:space="preserve">显色：加</w:t>
      </w:r>
      <w:r>
        <w:rPr>
          <w:rFonts w:ascii="Times New Roman" w:hAnsi="Times New Roman" w:eastAsia="Times New Roman"/>
        </w:rPr>
        <w:t>TBM</w:t>
      </w:r>
      <w:r>
        <w:t>显色液，每孔</w:t>
      </w:r>
      <w:r>
        <w:rPr>
          <w:rFonts w:ascii="Times New Roman" w:hAnsi="Times New Roman" w:eastAsia="Times New Roman"/>
        </w:rPr>
        <w:t>100µL</w:t>
      </w:r>
      <w:r>
        <w:t>，</w:t>
      </w:r>
      <w:r>
        <w:rPr>
          <w:rFonts w:ascii="Times New Roman" w:hAnsi="Times New Roman" w:eastAsia="Times New Roman"/>
        </w:rPr>
        <w:t>37</w:t>
      </w:r>
      <w:r>
        <w:t>℃恒温箱避光静置</w:t>
      </w:r>
      <w:r>
        <w:rPr>
          <w:rFonts w:ascii="Times New Roman" w:hAnsi="Times New Roman" w:eastAsia="Times New Roman"/>
        </w:rPr>
        <w:t>10min</w:t>
      </w:r>
      <w:r>
        <w:t>。</w:t>
      </w:r>
    </w:p>
    <w:p w:rsidR="0018722C">
      <w:pPr>
        <w:topLinePunct/>
      </w:pPr>
      <w:r>
        <w:t>（</w:t>
      </w:r>
      <w:r>
        <w:rPr>
          <w:rFonts w:ascii="Times New Roman" w:hAnsi="Times New Roman" w:eastAsia="Times New Roman"/>
        </w:rPr>
        <w:t>7</w:t>
      </w:r>
      <w:r>
        <w:t>）</w:t>
      </w:r>
      <w:r>
        <w:t xml:space="preserve">终止反应：加</w:t>
      </w:r>
      <w:r>
        <w:rPr>
          <w:rFonts w:ascii="Times New Roman" w:hAnsi="Times New Roman" w:eastAsia="Times New Roman"/>
        </w:rPr>
        <w:t>2mol</w:t>
      </w:r>
      <w:r>
        <w:rPr>
          <w:rFonts w:ascii="Times New Roman" w:hAnsi="Times New Roman" w:eastAsia="Times New Roman"/>
        </w:rPr>
        <w:t>/</w:t>
      </w:r>
      <w:r>
        <w:rPr>
          <w:rFonts w:ascii="Times New Roman" w:hAnsi="Times New Roman" w:eastAsia="Times New Roman"/>
        </w:rPr>
        <w:t>L H</w:t>
      </w:r>
      <w:r>
        <w:rPr>
          <w:rFonts w:ascii="Times New Roman" w:hAnsi="Times New Roman" w:eastAsia="Times New Roman"/>
        </w:rPr>
        <w:t>2</w:t>
      </w:r>
      <w:r>
        <w:rPr>
          <w:rFonts w:ascii="Times New Roman" w:hAnsi="Times New Roman" w:eastAsia="Times New Roman"/>
        </w:rPr>
        <w:t>SO</w:t>
      </w:r>
      <w:r>
        <w:rPr>
          <w:rFonts w:ascii="Times New Roman" w:hAnsi="Times New Roman" w:eastAsia="Times New Roman"/>
        </w:rPr>
        <w:t>4</w:t>
      </w:r>
      <w:r>
        <w:t>终止显色反应，每孔</w:t>
      </w:r>
      <w:r>
        <w:rPr>
          <w:rFonts w:ascii="Times New Roman" w:hAnsi="Times New Roman" w:eastAsia="Times New Roman"/>
        </w:rPr>
        <w:t>50µL</w:t>
      </w:r>
      <w: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 xml:space="preserve">测</w:t>
      </w:r>
      <w:r>
        <w:rPr>
          <w:rFonts w:ascii="Times New Roman" w:eastAsia="Times New Roman" w:cstheme="minorBidi" w:hAnsiTheme="minorHAnsi"/>
          <w:i/>
        </w:rPr>
        <w:t>OD</w:t>
      </w:r>
      <w:r>
        <w:rPr>
          <w:rFonts w:ascii="Times New Roman" w:eastAsia="Times New Roman" w:cstheme="minorBidi" w:hAnsiTheme="minorHAnsi"/>
          <w:i/>
        </w:rPr>
        <w:t>450</w:t>
      </w:r>
      <w:r>
        <w:rPr>
          <w:rFonts w:cstheme="minorBidi" w:hAnsiTheme="minorHAnsi" w:eastAsiaTheme="minorHAnsi" w:asciiTheme="minorHAnsi"/>
        </w:rPr>
        <w:t>值：酶标仪测定</w:t>
      </w:r>
      <w:r>
        <w:rPr>
          <w:rFonts w:ascii="Times New Roman" w:eastAsia="Times New Roman" w:cstheme="minorBidi" w:hAnsiTheme="minorHAnsi"/>
        </w:rPr>
        <w:t>450nm</w:t>
      </w:r>
      <w:r>
        <w:rPr>
          <w:rFonts w:cstheme="minorBidi" w:hAnsiTheme="minorHAnsi" w:eastAsiaTheme="minorHAnsi" w:asciiTheme="minorHAnsi"/>
        </w:rPr>
        <w:t>波长下的</w:t>
      </w:r>
      <w:r>
        <w:rPr>
          <w:rFonts w:ascii="Times New Roman" w:eastAsia="Times New Roman" w:cstheme="minorBidi" w:hAnsiTheme="minorHAnsi"/>
          <w:i/>
        </w:rPr>
        <w:t>OD</w:t>
      </w:r>
      <w:r>
        <w:rPr>
          <w:rFonts w:ascii="Times New Roman" w:eastAsia="Times New Roman" w:cstheme="minorBidi" w:hAnsiTheme="minorHAnsi"/>
          <w:i/>
        </w:rPr>
        <w:t>450</w:t>
      </w:r>
      <w:r>
        <w:rPr>
          <w:rFonts w:cstheme="minorBidi" w:hAnsiTheme="minorHAnsi" w:eastAsiaTheme="minorHAnsi" w:asciiTheme="minorHAnsi"/>
        </w:rPr>
        <w:t>值。</w:t>
      </w:r>
    </w:p>
    <w:p w:rsidR="0018722C">
      <w:pPr>
        <w:pStyle w:val="Heading4"/>
        <w:topLinePunct/>
        <w:ind w:left="200" w:hangingChars="200" w:hanging="200"/>
      </w:pPr>
      <w:r>
        <w:rPr>
          <w:b/>
        </w:rPr>
        <w:t>4.2.2.2</w:t>
      </w:r>
      <w:r>
        <w:t xml:space="preserve"> </w:t>
      </w:r>
      <w:r>
        <w:t>包被条件的选择</w:t>
      </w:r>
    </w:p>
    <w:p w:rsidR="0018722C">
      <w:pPr>
        <w:topLinePunct/>
      </w:pPr>
      <w:r>
        <w:t>由确定下来的</w:t>
      </w:r>
      <w:r>
        <w:rPr>
          <w:rFonts w:ascii="Times New Roman" w:hAnsi="Times New Roman" w:eastAsia="Times New Roman"/>
        </w:rPr>
        <w:t>SH</w:t>
      </w:r>
      <w:r>
        <w:t>单克隆抗体包被浓度分别包被三板，一板置</w:t>
      </w:r>
      <w:r>
        <w:rPr>
          <w:rFonts w:ascii="Times New Roman" w:hAnsi="Times New Roman" w:eastAsia="Times New Roman"/>
        </w:rPr>
        <w:t>4</w:t>
      </w:r>
      <w:r>
        <w:t>℃冰箱过夜，</w:t>
      </w:r>
      <w:r>
        <w:t>另一板微波炉小火</w:t>
      </w:r>
      <w:r>
        <w:rPr>
          <w:rFonts w:ascii="Times New Roman" w:hAnsi="Times New Roman" w:eastAsia="Times New Roman"/>
        </w:rPr>
        <w:t>3min</w:t>
      </w:r>
      <w:r>
        <w:t>，最后一板置于</w:t>
      </w:r>
      <w:r>
        <w:rPr>
          <w:rFonts w:ascii="Times New Roman" w:hAnsi="Times New Roman" w:eastAsia="Times New Roman"/>
        </w:rPr>
        <w:t>37</w:t>
      </w:r>
      <w:r>
        <w:t>℃选择</w:t>
      </w:r>
      <w:r>
        <w:rPr>
          <w:rFonts w:ascii="Times New Roman" w:hAnsi="Times New Roman" w:eastAsia="Times New Roman"/>
        </w:rPr>
        <w:t>4</w:t>
      </w:r>
      <w:r>
        <w:t>℃过夜、微波小伙</w:t>
      </w:r>
      <w:r>
        <w:rPr>
          <w:rFonts w:ascii="Times New Roman" w:hAnsi="Times New Roman" w:eastAsia="Times New Roman"/>
        </w:rPr>
        <w:t>3min</w:t>
      </w:r>
      <w:r>
        <w:t>、</w:t>
      </w:r>
      <w:r>
        <w:rPr>
          <w:rFonts w:ascii="Times New Roman" w:hAnsi="Times New Roman" w:eastAsia="Times New Roman"/>
        </w:rPr>
        <w:t>37</w:t>
      </w:r>
      <w:r>
        <w:t>℃</w:t>
      </w:r>
    </w:p>
    <w:p w:rsidR="0018722C">
      <w:pPr>
        <w:topLinePunct/>
      </w:pPr>
      <w:r>
        <w:rPr>
          <w:rFonts w:ascii="Times New Roman" w:eastAsia="Times New Roman"/>
        </w:rPr>
        <w:t>2h</w:t>
      </w:r>
      <w:r>
        <w:t>三种不同时间、不同温度进行包被，以确定最佳包被条件。</w:t>
      </w:r>
    </w:p>
    <w:p w:rsidR="0018722C">
      <w:pPr>
        <w:pStyle w:val="Heading4"/>
        <w:topLinePunct/>
        <w:ind w:left="200" w:hangingChars="200" w:hanging="200"/>
      </w:pPr>
      <w:r>
        <w:rPr>
          <w:b/>
        </w:rPr>
        <w:t>4.2.2.3</w:t>
      </w:r>
      <w:r>
        <w:t xml:space="preserve"> </w:t>
      </w:r>
      <w:r>
        <w:t>封闭液的确定</w:t>
      </w:r>
    </w:p>
    <w:p w:rsidR="0018722C">
      <w:pPr>
        <w:topLinePunct/>
      </w:pPr>
      <w:r>
        <w:t>由确定下来的最佳包被原浓度，每孔分别加入</w:t>
      </w:r>
      <w:r>
        <w:rPr>
          <w:rFonts w:ascii="Times New Roman" w:hAnsi="Times New Roman" w:eastAsia="Times New Roman"/>
        </w:rPr>
        <w:t>200μL</w:t>
      </w:r>
      <w:r>
        <w:t>的</w:t>
      </w:r>
      <w:r>
        <w:rPr>
          <w:rFonts w:ascii="Times New Roman" w:hAnsi="Times New Roman" w:eastAsia="Times New Roman"/>
        </w:rPr>
        <w:t>5%</w:t>
      </w:r>
      <w:r>
        <w:t>脱脂奶粉、</w:t>
      </w:r>
      <w:r>
        <w:rPr>
          <w:rFonts w:ascii="Times New Roman" w:hAnsi="Times New Roman" w:eastAsia="Times New Roman"/>
        </w:rPr>
        <w:t>5%</w:t>
      </w:r>
    </w:p>
    <w:p w:rsidR="0018722C">
      <w:pPr>
        <w:topLinePunct/>
      </w:pPr>
      <w:r>
        <w:t>脱脂奶粉</w:t>
      </w:r>
      <w:r>
        <w:rPr>
          <w:rFonts w:ascii="Times New Roman" w:eastAsia="Times New Roman"/>
        </w:rPr>
        <w:t>+0.05%Tween-20+3%</w:t>
      </w:r>
      <w:r>
        <w:t>蔗糖、</w:t>
      </w:r>
      <w:r>
        <w:rPr>
          <w:rFonts w:ascii="Times New Roman" w:eastAsia="Times New Roman"/>
        </w:rPr>
        <w:t>5%Gly</w:t>
      </w:r>
      <w:r>
        <w:t>进行封闭，确定最佳封闭液及浓度。</w:t>
      </w:r>
    </w:p>
    <w:p w:rsidR="0018722C">
      <w:pPr>
        <w:pStyle w:val="Heading4"/>
        <w:topLinePunct/>
        <w:ind w:left="200" w:hangingChars="200" w:hanging="200"/>
      </w:pPr>
      <w:r>
        <w:rPr>
          <w:b/>
        </w:rPr>
        <w:t>4.2.2.4</w:t>
      </w:r>
      <w:r>
        <w:t xml:space="preserve"> </w:t>
      </w:r>
      <w:r>
        <w:t>封闭时间的优化</w:t>
      </w:r>
    </w:p>
    <w:p w:rsidR="0018722C">
      <w:pPr>
        <w:topLinePunct/>
      </w:pPr>
      <w:r>
        <w:t>由确定的封闭液种类，封闭时间选择</w:t>
      </w:r>
      <w:r>
        <w:rPr>
          <w:rFonts w:ascii="Times New Roman" w:eastAsia="Times New Roman"/>
        </w:rPr>
        <w:t>0</w:t>
      </w:r>
      <w:r>
        <w:rPr>
          <w:rFonts w:ascii="Times New Roman" w:eastAsia="Times New Roman"/>
        </w:rPr>
        <w:t>.</w:t>
      </w:r>
      <w:r>
        <w:rPr>
          <w:rFonts w:ascii="Times New Roman" w:eastAsia="Times New Roman"/>
        </w:rPr>
        <w:t>5h</w:t>
      </w:r>
      <w:r>
        <w:t>、</w:t>
      </w:r>
      <w:r>
        <w:rPr>
          <w:rFonts w:ascii="Times New Roman" w:eastAsia="Times New Roman"/>
        </w:rPr>
        <w:t>1h</w:t>
      </w:r>
      <w:r>
        <w:t>、</w:t>
      </w:r>
      <w:r>
        <w:rPr>
          <w:rFonts w:ascii="Times New Roman" w:eastAsia="Times New Roman"/>
        </w:rPr>
        <w:t>2h</w:t>
      </w:r>
      <w:r>
        <w:t>，直接</w:t>
      </w:r>
      <w:r>
        <w:rPr>
          <w:rFonts w:ascii="Times New Roman" w:eastAsia="Times New Roman"/>
        </w:rPr>
        <w:t>ELISA</w:t>
      </w:r>
      <w:r>
        <w:t>确定最佳封闭时间。</w:t>
      </w:r>
    </w:p>
    <w:p w:rsidR="0018722C">
      <w:pPr>
        <w:pStyle w:val="Heading4"/>
        <w:topLinePunct/>
        <w:ind w:left="200" w:hangingChars="200" w:hanging="200"/>
      </w:pPr>
      <w:r>
        <w:rPr>
          <w:b/>
        </w:rPr>
        <w:t>4.2.2.5</w:t>
      </w:r>
      <w:r>
        <w:t xml:space="preserve"> </w:t>
      </w:r>
      <w:r>
        <w:t>酶标记抗原孵育时间的确定</w:t>
      </w:r>
    </w:p>
    <w:p w:rsidR="0018722C">
      <w:pPr>
        <w:topLinePunct/>
      </w:pPr>
      <w:r>
        <w:t>选择</w:t>
      </w:r>
      <w:r>
        <w:rPr>
          <w:rFonts w:ascii="Times New Roman" w:hAnsi="Times New Roman" w:eastAsia="Times New Roman"/>
        </w:rPr>
        <w:t>37</w:t>
      </w:r>
      <w:r>
        <w:t>℃</w:t>
      </w:r>
      <w:r>
        <w:rPr>
          <w:rFonts w:ascii="Times New Roman" w:hAnsi="Times New Roman" w:eastAsia="Times New Roman"/>
        </w:rPr>
        <w:t>1h</w:t>
      </w:r>
      <w:r>
        <w:t>、</w:t>
      </w:r>
      <w:r>
        <w:rPr>
          <w:rFonts w:ascii="Times New Roman" w:hAnsi="Times New Roman" w:eastAsia="Times New Roman"/>
        </w:rPr>
        <w:t>37</w:t>
      </w:r>
      <w:r>
        <w:t>℃</w:t>
      </w:r>
      <w:r>
        <w:rPr>
          <w:rFonts w:ascii="Times New Roman" w:hAnsi="Times New Roman" w:eastAsia="Times New Roman"/>
        </w:rPr>
        <w:t>2h</w:t>
      </w:r>
      <w:r>
        <w:t>两种不同时间进行孵育，以确定最佳酶标记抗原孵育条件。</w:t>
      </w:r>
    </w:p>
    <w:p w:rsidR="0018722C">
      <w:pPr>
        <w:pStyle w:val="Heading3"/>
        <w:topLinePunct/>
        <w:ind w:left="200" w:hangingChars="200" w:hanging="200"/>
      </w:pPr>
      <w:r>
        <w:rPr>
          <w:b/>
        </w:rPr>
        <w:t>4.2.3</w:t>
      </w:r>
      <w:r>
        <w:t xml:space="preserve"> </w:t>
      </w:r>
      <w:r>
        <w:rPr>
          <w:b/>
        </w:rPr>
        <w:t>ELISA</w:t>
      </w:r>
      <w:r>
        <w:t>标准曲线的建立</w:t>
      </w:r>
    </w:p>
    <w:p w:rsidR="0018722C">
      <w:pPr>
        <w:topLinePunct/>
      </w:pPr>
      <w:r>
        <w:t>在上述最佳条件下，将</w:t>
      </w:r>
      <w:r>
        <w:rPr>
          <w:rFonts w:ascii="Times New Roman" w:eastAsia="Times New Roman"/>
        </w:rPr>
        <w:t>SH</w:t>
      </w:r>
      <w:r w:rsidR="001852F3">
        <w:rPr>
          <w:rFonts w:ascii="Times New Roman" w:eastAsia="Times New Roman"/>
        </w:rPr>
        <w:t xml:space="preserve"> </w:t>
      </w:r>
      <w:r>
        <w:t>配成</w:t>
      </w:r>
      <w:r>
        <w:rPr>
          <w:rFonts w:ascii="Times New Roman" w:eastAsia="Times New Roman"/>
        </w:rPr>
        <w:t>0ng</w:t>
      </w:r>
      <w:r>
        <w:rPr>
          <w:rFonts w:ascii="Times New Roman" w:eastAsia="Times New Roman"/>
        </w:rPr>
        <w:t>/</w:t>
      </w:r>
      <w:r>
        <w:rPr>
          <w:rFonts w:ascii="Times New Roman" w:eastAsia="Times New Roman"/>
        </w:rPr>
        <w:t xml:space="preserve">mL</w:t>
      </w:r>
      <w:r w:rsidR="001852F3">
        <w:rPr>
          <w:rFonts w:ascii="Times New Roman" w:eastAsia="Times New Roman"/>
        </w:rPr>
        <w:t xml:space="preserve"> </w:t>
      </w:r>
      <w:r>
        <w:t>，</w:t>
      </w:r>
      <w:r>
        <w:rPr>
          <w:rFonts w:ascii="Times New Roman" w:eastAsia="Times New Roman"/>
        </w:rPr>
        <w:t>10ng</w:t>
      </w:r>
      <w:r>
        <w:rPr>
          <w:rFonts w:ascii="Times New Roman" w:eastAsia="Times New Roman"/>
        </w:rPr>
        <w:t>/</w:t>
      </w:r>
      <w:r>
        <w:rPr>
          <w:rFonts w:ascii="Times New Roman" w:eastAsia="Times New Roman"/>
        </w:rPr>
        <w:t>mL</w:t>
      </w:r>
      <w:r>
        <w:t>，</w:t>
      </w:r>
      <w:r>
        <w:rPr>
          <w:rFonts w:ascii="Times New Roman" w:eastAsia="Times New Roman"/>
        </w:rPr>
        <w:t>30ng</w:t>
      </w:r>
      <w:r>
        <w:rPr>
          <w:rFonts w:ascii="Times New Roman" w:eastAsia="Times New Roman"/>
        </w:rPr>
        <w:t>/</w:t>
      </w:r>
      <w:r>
        <w:rPr>
          <w:rFonts w:ascii="Times New Roman" w:eastAsia="Times New Roman"/>
        </w:rPr>
        <w:t>mL</w:t>
      </w:r>
      <w:r>
        <w:t>，</w:t>
      </w:r>
      <w:r>
        <w:rPr>
          <w:rFonts w:ascii="Times New Roman" w:eastAsia="Times New Roman"/>
        </w:rPr>
        <w:t>90ng</w:t>
      </w:r>
      <w:r>
        <w:rPr>
          <w:rFonts w:ascii="Times New Roman" w:eastAsia="Times New Roman"/>
        </w:rPr>
        <w:t>/</w:t>
      </w:r>
      <w:r>
        <w:rPr>
          <w:rFonts w:ascii="Times New Roman" w:eastAsia="Times New Roman"/>
        </w:rPr>
        <w:t>mL</w:t>
      </w:r>
      <w:r>
        <w:t>，</w:t>
      </w:r>
    </w:p>
    <w:p w:rsidR="0018722C">
      <w:pPr>
        <w:topLinePunct/>
      </w:pPr>
      <w:r>
        <w:rPr>
          <w:rFonts w:ascii="Times New Roman" w:eastAsia="Times New Roman"/>
        </w:rPr>
        <w:t>270ng</w:t>
      </w:r>
      <w:r>
        <w:rPr>
          <w:rFonts w:ascii="Times New Roman" w:eastAsia="Times New Roman"/>
        </w:rPr>
        <w:t>/</w:t>
      </w:r>
      <w:r>
        <w:rPr>
          <w:rFonts w:ascii="Times New Roman" w:eastAsia="Times New Roman"/>
        </w:rPr>
        <w:t>mL</w:t>
      </w:r>
      <w:r>
        <w:t xml:space="preserve">, </w:t>
      </w:r>
      <w:r>
        <w:rPr>
          <w:rFonts w:ascii="Times New Roman" w:eastAsia="Times New Roman"/>
        </w:rPr>
        <w:t>810ng</w:t>
      </w:r>
      <w:r>
        <w:rPr>
          <w:rFonts w:ascii="Times New Roman" w:eastAsia="Times New Roman"/>
        </w:rPr>
        <w:t>/</w:t>
      </w:r>
      <w:r>
        <w:rPr>
          <w:rFonts w:ascii="Times New Roman" w:eastAsia="Times New Roman"/>
        </w:rPr>
        <w:t xml:space="preserve">mL</w:t>
      </w:r>
      <w:r>
        <w:t>系列浓度，按直接竞争</w:t>
      </w:r>
      <w:r>
        <w:rPr>
          <w:rFonts w:ascii="Times New Roman" w:eastAsia="Times New Roman"/>
        </w:rPr>
        <w:t>ELISA</w:t>
      </w:r>
      <w:r>
        <w:t>法测定。以</w:t>
      </w:r>
      <w:r>
        <w:rPr>
          <w:rFonts w:ascii="Times New Roman" w:eastAsia="Times New Roman"/>
        </w:rPr>
        <w:t>SH</w:t>
      </w:r>
      <w:r>
        <w:t>溶液浓度的对数为横坐标，抑制率为纵坐标，绘制标准曲线。</w:t>
      </w:r>
    </w:p>
    <w:p w:rsidR="0018722C">
      <w:pPr>
        <w:pStyle w:val="Heading3"/>
        <w:topLinePunct/>
        <w:ind w:left="200" w:hangingChars="200" w:hanging="200"/>
      </w:pPr>
      <w:r>
        <w:rPr>
          <w:b/>
        </w:rPr>
        <w:t>4.2.4</w:t>
      </w:r>
      <w:r>
        <w:t xml:space="preserve"> </w:t>
      </w:r>
      <w:r>
        <w:t>重复性和交叉反应性特性试验</w:t>
      </w:r>
    </w:p>
    <w:p w:rsidR="0018722C">
      <w:pPr>
        <w:topLinePunct/>
      </w:pPr>
      <w:r>
        <w:t>按照</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t>方法，</w:t>
      </w:r>
      <w:r>
        <w:rPr>
          <w:rFonts w:ascii="Times New Roman" w:eastAsia="Times New Roman"/>
        </w:rPr>
        <w:t>SH</w:t>
      </w:r>
      <w:r>
        <w:t>每个浓度重复</w:t>
      </w:r>
      <w:r>
        <w:rPr>
          <w:rFonts w:ascii="Times New Roman" w:eastAsia="Times New Roman"/>
        </w:rPr>
        <w:t>3</w:t>
      </w:r>
      <w:r>
        <w:t>次，以</w:t>
      </w:r>
      <w:r>
        <w:rPr>
          <w:rFonts w:ascii="Times New Roman" w:eastAsia="Times New Roman"/>
        </w:rPr>
        <w:t>SH</w:t>
      </w:r>
      <w:r>
        <w:t>抑制率的变异系数为指标来评</w:t>
      </w:r>
    </w:p>
    <w:p w:rsidR="0018722C">
      <w:pPr>
        <w:topLinePunct/>
      </w:pPr>
      <w:r>
        <w:t>价该方法的重复性，用</w:t>
      </w:r>
      <w:r>
        <w:rPr>
          <w:rFonts w:ascii="Times New Roman" w:eastAsia="Times New Roman"/>
        </w:rPr>
        <w:t>SH</w:t>
      </w:r>
      <w:r>
        <w:t>和</w:t>
      </w:r>
      <w:r>
        <w:rPr>
          <w:rFonts w:ascii="Times New Roman" w:eastAsia="Times New Roman"/>
        </w:rPr>
        <w:t>12</w:t>
      </w:r>
      <w:r>
        <w:t>种磺胺药物交叉反应来评价该方法的交叉反应特性。</w:t>
      </w:r>
    </w:p>
    <w:p w:rsidR="0018722C">
      <w:pPr>
        <w:pStyle w:val="Heading3"/>
        <w:topLinePunct/>
        <w:ind w:left="200" w:hangingChars="200" w:hanging="200"/>
      </w:pPr>
      <w:r>
        <w:rPr>
          <w:b/>
        </w:rPr>
        <w:t>4.2.5</w:t>
      </w:r>
      <w:r>
        <w:t xml:space="preserve"> </w:t>
      </w:r>
      <w:r>
        <w:t>样品处理</w:t>
      </w:r>
    </w:p>
    <w:p w:rsidR="0018722C">
      <w:pPr>
        <w:pStyle w:val="Heading4"/>
        <w:topLinePunct/>
        <w:ind w:left="200" w:hangingChars="200" w:hanging="200"/>
      </w:pPr>
      <w:r>
        <w:rPr>
          <w:b/>
        </w:rPr>
        <w:t>4.2.5.1</w:t>
      </w:r>
      <w:r>
        <w:t xml:space="preserve"> </w:t>
      </w:r>
      <w:r>
        <w:t>组织样品</w:t>
      </w:r>
      <w:r>
        <w:t>（</w:t>
      </w:r>
      <w:r>
        <w:t>猪肉、鸡肉、鸡肝</w:t>
      </w:r>
      <w:r>
        <w:t>）</w:t>
      </w:r>
      <w:r>
        <w:t>的处理</w:t>
      </w:r>
    </w:p>
    <w:p w:rsidR="0018722C">
      <w:pPr>
        <w:topLinePunct/>
      </w:pPr>
      <w:r>
        <w:t>预先剔除组织样品中脂肪后用剪刀剪碎，并进行匀浆，称取</w:t>
      </w:r>
      <w:r>
        <w:rPr>
          <w:rFonts w:ascii="Times New Roman" w:hAnsi="Times New Roman" w:eastAsia="宋体"/>
        </w:rPr>
        <w:t>2</w:t>
      </w:r>
      <w:r>
        <w:rPr>
          <w:rFonts w:ascii="Times New Roman" w:hAnsi="Times New Roman" w:eastAsia="宋体"/>
        </w:rPr>
        <w:t>.</w:t>
      </w:r>
      <w:r>
        <w:rPr>
          <w:rFonts w:ascii="Times New Roman" w:hAnsi="Times New Roman" w:eastAsia="宋体"/>
        </w:rPr>
        <w:t>0±0.05 </w:t>
      </w:r>
      <w:r>
        <w:rPr>
          <w:rFonts w:ascii="Times New Roman" w:hAnsi="Times New Roman" w:eastAsia="宋体"/>
          <w:i/>
        </w:rPr>
        <w:t>g</w:t>
      </w:r>
      <w:r>
        <w:t>样本</w:t>
      </w:r>
      <w:r>
        <w:t>至</w:t>
      </w:r>
      <w:r>
        <w:rPr>
          <w:rFonts w:ascii="Times New Roman" w:hAnsi="Times New Roman" w:eastAsia="宋体"/>
        </w:rPr>
        <w:t>50 mL</w:t>
      </w:r>
      <w:r>
        <w:t>离心管中，加入</w:t>
      </w:r>
      <w:r>
        <w:rPr>
          <w:rFonts w:ascii="Times New Roman" w:hAnsi="Times New Roman" w:eastAsia="宋体"/>
        </w:rPr>
        <w:t>8 mL</w:t>
      </w:r>
      <w:r>
        <w:t>乙腈上下振荡</w:t>
      </w:r>
      <w:r>
        <w:rPr>
          <w:rFonts w:ascii="Times New Roman" w:hAnsi="Times New Roman" w:eastAsia="宋体"/>
        </w:rPr>
        <w:t>20 min</w:t>
      </w:r>
      <w:r>
        <w:rPr>
          <w:rFonts w:ascii="仿宋" w:hAnsi="仿宋" w:eastAsia="仿宋" w:hint="eastAsia"/>
          <w:rFonts w:ascii="仿宋" w:hAnsi="仿宋" w:eastAsia="仿宋" w:hint="eastAsia"/>
        </w:rPr>
        <w:t xml:space="preserve">, </w:t>
      </w:r>
      <w:r>
        <w:rPr>
          <w:rFonts w:ascii="Times New Roman" w:hAnsi="Times New Roman" w:eastAsia="宋体"/>
        </w:rPr>
        <w:t>4000 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10 min</w:t>
      </w:r>
      <w:r>
        <w:rPr>
          <w:rFonts w:ascii="仿宋" w:hAnsi="仿宋" w:eastAsia="仿宋" w:hint="eastAsia"/>
        </w:rPr>
        <w:t>；</w:t>
      </w:r>
      <w:r>
        <w:t>取上清液</w:t>
      </w:r>
      <w:r>
        <w:rPr>
          <w:rFonts w:ascii="Times New Roman" w:hAnsi="Times New Roman" w:eastAsia="宋体"/>
        </w:rPr>
        <w:t>2</w:t>
      </w:r>
      <w:r>
        <w:rPr>
          <w:rFonts w:ascii="Times New Roman" w:hAnsi="Times New Roman" w:eastAsia="宋体"/>
        </w:rPr>
        <w:t>.</w:t>
      </w:r>
      <w:r>
        <w:rPr>
          <w:rFonts w:ascii="Times New Roman" w:hAnsi="Times New Roman" w:eastAsia="宋体"/>
        </w:rPr>
        <w:t>5 mL</w:t>
      </w:r>
      <w:r>
        <w:t>至</w:t>
      </w:r>
      <w:r>
        <w:rPr>
          <w:rFonts w:ascii="Times New Roman" w:hAnsi="Times New Roman" w:eastAsia="宋体"/>
        </w:rPr>
        <w:t>10 mL</w:t>
      </w:r>
      <w:r>
        <w:t>处理干净的玻璃试管中，于</w:t>
      </w:r>
      <w:r>
        <w:rPr>
          <w:rFonts w:ascii="Times New Roman" w:hAnsi="Times New Roman" w:eastAsia="宋体"/>
        </w:rPr>
        <w:t>50-60</w:t>
      </w:r>
      <w:r>
        <w:t>℃水浴约</w:t>
      </w:r>
      <w:r>
        <w:rPr>
          <w:rFonts w:ascii="Times New Roman" w:hAnsi="Times New Roman" w:eastAsia="宋体"/>
        </w:rPr>
        <w:t>1h</w:t>
      </w:r>
      <w:r>
        <w:rPr>
          <w:rFonts w:ascii="仿宋" w:hAnsi="仿宋" w:eastAsia="仿宋" w:hint="eastAsia"/>
        </w:rPr>
        <w:t>，</w:t>
      </w:r>
      <w:r>
        <w:t>再</w:t>
      </w:r>
      <w:r>
        <w:t>在氮气流下吹干；加入</w:t>
      </w:r>
      <w:r>
        <w:rPr>
          <w:rFonts w:ascii="Times New Roman" w:hAnsi="Times New Roman" w:eastAsia="宋体"/>
        </w:rPr>
        <w:t>1mL</w:t>
      </w:r>
      <w:r>
        <w:t>正己烷，充分震荡溶解干燥残留物，再加入</w:t>
      </w:r>
      <w:r>
        <w:rPr>
          <w:rFonts w:ascii="Times New Roman" w:hAnsi="Times New Roman" w:eastAsia="宋体"/>
        </w:rPr>
        <w:t>1 mL 0.01M PBS</w:t>
      </w:r>
      <w:r>
        <w:t>溶液，震荡</w:t>
      </w:r>
      <w:r>
        <w:rPr>
          <w:rFonts w:ascii="Times New Roman" w:hAnsi="Times New Roman" w:eastAsia="宋体"/>
        </w:rPr>
        <w:t>3-5 </w:t>
      </w:r>
      <w:r>
        <w:rPr>
          <w:rFonts w:ascii="Times New Roman" w:hAnsi="Times New Roman" w:eastAsia="宋体"/>
        </w:rPr>
        <w:t>min</w:t>
      </w:r>
      <w:r>
        <w:rPr>
          <w:spacing w:val="-2"/>
        </w:rPr>
        <w:t xml:space="preserve">, </w:t>
      </w:r>
      <w:r>
        <w:rPr>
          <w:rFonts w:ascii="Times New Roman" w:hAnsi="Times New Roman" w:eastAsia="宋体"/>
        </w:rPr>
        <w:t>3000 </w:t>
      </w:r>
      <w:r>
        <w:rPr>
          <w:rFonts w:ascii="Times New Roman" w:hAnsi="Times New Roman" w:eastAsia="宋体"/>
        </w:rPr>
        <w:t>r</w:t>
      </w:r>
      <w:r>
        <w:rPr>
          <w:rFonts w:ascii="Times New Roman" w:hAnsi="Times New Roman" w:eastAsia="宋体"/>
        </w:rPr>
        <w:t>/</w:t>
      </w:r>
      <w:r>
        <w:rPr>
          <w:rFonts w:ascii="Times New Roman" w:hAnsi="Times New Roman" w:eastAsia="宋体"/>
        </w:rPr>
        <w:t xml:space="preserve">min</w:t>
      </w:r>
      <w:r>
        <w:t>离心</w:t>
      </w:r>
      <w:r>
        <w:rPr>
          <w:rFonts w:ascii="Times New Roman" w:hAnsi="Times New Roman" w:eastAsia="宋体"/>
        </w:rPr>
        <w:t>10 </w:t>
      </w:r>
      <w:r>
        <w:rPr>
          <w:rFonts w:ascii="Times New Roman" w:hAnsi="Times New Roman" w:eastAsia="宋体"/>
        </w:rPr>
        <w:t>min</w:t>
      </w:r>
      <w:r>
        <w:rPr>
          <w:rFonts w:ascii="仿宋" w:hAnsi="仿宋" w:eastAsia="仿宋" w:hint="eastAsia"/>
        </w:rPr>
        <w:t>；</w:t>
      </w:r>
      <w:r>
        <w:t>除去上层正己烷相，取</w:t>
      </w:r>
      <w:r>
        <w:t>下层水相</w:t>
      </w:r>
      <w:r>
        <w:rPr>
          <w:rFonts w:ascii="Times New Roman" w:hAnsi="Times New Roman" w:eastAsia="宋体"/>
        </w:rPr>
        <w:t>ELISA</w:t>
      </w:r>
      <w:r>
        <w:t>分析。</w:t>
      </w:r>
    </w:p>
    <w:p w:rsidR="0018722C">
      <w:pPr>
        <w:pStyle w:val="Heading4"/>
        <w:topLinePunct/>
        <w:ind w:left="200" w:hangingChars="200" w:hanging="200"/>
      </w:pPr>
      <w:r>
        <w:rPr>
          <w:b/>
        </w:rPr>
        <w:t>4.2.5.2</w:t>
      </w:r>
      <w:r>
        <w:t xml:space="preserve"> </w:t>
      </w:r>
      <w:r>
        <w:t>牛奶样品的处理方法：</w:t>
      </w:r>
    </w:p>
    <w:p w:rsidR="0018722C">
      <w:pPr>
        <w:topLinePunct/>
      </w:pPr>
      <w:r>
        <w:t>牛奶样品经</w:t>
      </w:r>
      <w:r>
        <w:rPr>
          <w:rFonts w:ascii="Times New Roman" w:hAnsi="Times New Roman" w:eastAsia="Times New Roman"/>
        </w:rPr>
        <w:t>3500 r</w:t>
      </w:r>
      <w:r>
        <w:rPr>
          <w:rFonts w:ascii="Times New Roman" w:hAnsi="Times New Roman" w:eastAsia="Times New Roman"/>
        </w:rPr>
        <w:t>/</w:t>
      </w:r>
      <w:r>
        <w:rPr>
          <w:rFonts w:ascii="Times New Roman" w:hAnsi="Times New Roman" w:eastAsia="Times New Roman"/>
        </w:rPr>
        <w:t xml:space="preserve">min</w:t>
      </w:r>
      <w:r w:rsidR="001852F3">
        <w:rPr>
          <w:rFonts w:ascii="Times New Roman" w:hAnsi="Times New Roman" w:eastAsia="Times New Roman"/>
        </w:rPr>
        <w:t xml:space="preserve"> </w:t>
      </w:r>
      <w:r>
        <w:t>离心</w:t>
      </w:r>
      <w:r>
        <w:rPr>
          <w:rFonts w:ascii="Times New Roman" w:hAnsi="Times New Roman" w:eastAsia="Times New Roman"/>
        </w:rPr>
        <w:t>10 min</w:t>
      </w:r>
      <w:r w:rsidR="001852F3">
        <w:rPr>
          <w:rFonts w:ascii="Times New Roman" w:hAnsi="Times New Roman" w:eastAsia="Times New Roman"/>
        </w:rPr>
        <w:t xml:space="preserve"> </w:t>
      </w:r>
      <w:r>
        <w:t>脱脂后，吸取中层牛奶</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0±0.05 mL </w:t>
      </w:r>
      <w:r>
        <w:t>，</w:t>
      </w:r>
    </w:p>
    <w:p w:rsidR="0018722C">
      <w:pPr>
        <w:topLinePunct/>
      </w:pPr>
      <w:r>
        <w:t>加入</w:t>
      </w:r>
      <w:r>
        <w:rPr>
          <w:rFonts w:ascii="Times New Roman" w:eastAsia="宋体"/>
        </w:rPr>
        <w:t>8 mL</w:t>
      </w:r>
      <w:r>
        <w:t>乙腈上下振荡</w:t>
      </w:r>
      <w:r>
        <w:rPr>
          <w:rFonts w:ascii="Times New Roman" w:eastAsia="宋体"/>
        </w:rPr>
        <w:t>20 min</w:t>
      </w:r>
      <w:r>
        <w:t xml:space="preserve">, </w:t>
      </w:r>
      <w:r>
        <w:rPr>
          <w:rFonts w:ascii="Times New Roman" w:eastAsia="宋体"/>
        </w:rPr>
        <w:t>4000 r</w:t>
      </w:r>
      <w:r>
        <w:rPr>
          <w:rFonts w:ascii="Times New Roman" w:eastAsia="宋体"/>
        </w:rPr>
        <w:t>/</w:t>
      </w:r>
      <w:r>
        <w:rPr>
          <w:rFonts w:ascii="Times New Roman" w:eastAsia="宋体"/>
        </w:rPr>
        <w:t>min</w:t>
      </w:r>
      <w:r>
        <w:t>离心</w:t>
      </w:r>
      <w:r>
        <w:rPr>
          <w:rFonts w:ascii="Times New Roman" w:eastAsia="宋体"/>
        </w:rPr>
        <w:t>10 min</w:t>
      </w:r>
      <w:r>
        <w:t>；取上清液</w:t>
      </w:r>
      <w:r>
        <w:rPr>
          <w:rFonts w:ascii="Times New Roman" w:eastAsia="宋体"/>
        </w:rPr>
        <w:t>2.5 mL </w:t>
      </w:r>
      <w:r>
        <w:t>至</w:t>
      </w:r>
    </w:p>
    <w:p w:rsidR="0018722C">
      <w:pPr>
        <w:topLinePunct/>
      </w:pPr>
      <w:r>
        <w:rPr>
          <w:rFonts w:ascii="Times New Roman" w:hAnsi="Times New Roman" w:eastAsia="Times New Roman"/>
        </w:rPr>
        <w:t>10 mL</w:t>
      </w:r>
      <w:r>
        <w:t>处理干净的玻璃试管中，于</w:t>
      </w:r>
      <w:r>
        <w:rPr>
          <w:rFonts w:ascii="Times New Roman" w:hAnsi="Times New Roman" w:eastAsia="Times New Roman"/>
        </w:rPr>
        <w:t>50-60</w:t>
      </w:r>
      <w:r>
        <w:t>℃水浴约</w:t>
      </w:r>
      <w:r>
        <w:rPr>
          <w:rFonts w:ascii="Times New Roman" w:hAnsi="Times New Roman" w:eastAsia="Times New Roman"/>
        </w:rPr>
        <w:t>1h</w:t>
      </w:r>
      <w:r>
        <w:t>，再在氮气流下吹干；加</w:t>
      </w:r>
      <w:r>
        <w:t>入</w:t>
      </w:r>
      <w:r>
        <w:rPr>
          <w:rFonts w:ascii="Times New Roman" w:hAnsi="Times New Roman" w:eastAsia="Times New Roman"/>
        </w:rPr>
        <w:t>1 mL</w:t>
      </w:r>
      <w:r>
        <w:t>正己烷，充分震荡溶解干燥残留物，再加入</w:t>
      </w:r>
      <w:r>
        <w:rPr>
          <w:rFonts w:ascii="Times New Roman" w:hAnsi="Times New Roman" w:eastAsia="Times New Roman"/>
        </w:rPr>
        <w:t>1 mL 0.01M PBS</w:t>
      </w:r>
      <w:r>
        <w:t>溶液，震</w:t>
      </w:r>
      <w:r>
        <w:t>荡</w:t>
      </w:r>
      <w:r>
        <w:rPr>
          <w:rFonts w:ascii="Times New Roman" w:hAnsi="Times New Roman" w:eastAsia="Times New Roman"/>
        </w:rPr>
        <w:t>3-5 min</w:t>
      </w:r>
      <w:r>
        <w:t xml:space="preserve">, </w:t>
      </w:r>
      <w:r>
        <w:rPr>
          <w:rFonts w:ascii="Times New Roman" w:hAnsi="Times New Roman" w:eastAsia="Times New Roman"/>
        </w:rPr>
        <w:t>3000 r</w:t>
      </w:r>
      <w:r>
        <w:rPr>
          <w:rFonts w:ascii="Times New Roman" w:hAnsi="Times New Roman" w:eastAsia="Times New Roman"/>
        </w:rPr>
        <w:t>/</w:t>
      </w:r>
      <w:r>
        <w:rPr>
          <w:rFonts w:ascii="Times New Roman" w:hAnsi="Times New Roman" w:eastAsia="Times New Roman"/>
        </w:rPr>
        <w:t xml:space="preserve">min</w:t>
      </w:r>
      <w:r>
        <w:t>离心</w:t>
      </w:r>
      <w:r>
        <w:rPr>
          <w:rFonts w:ascii="Times New Roman" w:hAnsi="Times New Roman" w:eastAsia="Times New Roman"/>
        </w:rPr>
        <w:t>10 min</w:t>
      </w:r>
      <w:r>
        <w:t>；除去上层正己烷相，取下层水相</w:t>
      </w:r>
      <w:r>
        <w:rPr>
          <w:rFonts w:ascii="Times New Roman" w:hAnsi="Times New Roman" w:eastAsia="Times New Roman"/>
        </w:rPr>
        <w:t>ELISA</w:t>
      </w:r>
      <w:r>
        <w:t>分析。</w:t>
      </w:r>
    </w:p>
    <w:p w:rsidR="0018722C">
      <w:pPr>
        <w:pStyle w:val="Heading3"/>
        <w:topLinePunct/>
        <w:ind w:left="200" w:hangingChars="200" w:hanging="200"/>
      </w:pPr>
      <w:r>
        <w:rPr>
          <w:b/>
        </w:rPr>
        <w:t>4.2.6</w:t>
      </w:r>
      <w:r>
        <w:t xml:space="preserve"> </w:t>
      </w:r>
      <w:r>
        <w:t>空白样品添加回收实验</w:t>
      </w:r>
    </w:p>
    <w:p w:rsidR="0018722C">
      <w:pPr>
        <w:topLinePunct/>
      </w:pPr>
      <w:r>
        <w:t>取试纸条检测的交叉反应好的磺胺类药物，分别取鸡肉、鸡肝脏、猪肉和牛</w:t>
      </w:r>
      <w:r>
        <w:t>奶四种样品，做空白对照和</w:t>
      </w:r>
      <w:r>
        <w:rPr>
          <w:rFonts w:ascii="Times New Roman" w:hAnsi="Times New Roman" w:eastAsia="Times New Roman"/>
        </w:rPr>
        <w:t>0μg</w:t>
      </w:r>
      <w:r>
        <w:rPr>
          <w:rFonts w:ascii="Times New Roman" w:hAnsi="Times New Roman" w:eastAsia="Times New Roman"/>
        </w:rPr>
        <w:t>/</w:t>
      </w:r>
      <w:r>
        <w:rPr>
          <w:rFonts w:ascii="Times New Roman" w:hAnsi="Times New Roman" w:eastAsia="Times New Roman"/>
        </w:rPr>
        <w:t>kg</w:t>
      </w:r>
      <w:r>
        <w:t>、</w:t>
      </w:r>
      <w:r>
        <w:rPr>
          <w:rFonts w:ascii="Times New Roman" w:hAnsi="Times New Roman" w:eastAsia="Times New Roman"/>
        </w:rPr>
        <w:t>50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kg</w:t>
      </w:r>
      <w:r>
        <w:t>、</w:t>
      </w:r>
      <w:r>
        <w:rPr>
          <w:rFonts w:ascii="Times New Roman" w:hAnsi="Times New Roman" w:eastAsia="Times New Roman"/>
        </w:rPr>
        <w:t>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kg 3</w:t>
      </w:r>
      <w:r>
        <w:t>个添加浓度的添加回</w:t>
      </w:r>
      <w:r>
        <w:t>收实验，用</w:t>
      </w:r>
      <w:r>
        <w:rPr>
          <w:rFonts w:ascii="Times New Roman" w:hAnsi="Times New Roman" w:eastAsia="Times New Roman"/>
        </w:rPr>
        <w:t>ELISA</w:t>
      </w:r>
      <w:r>
        <w:t>测试。每个浓度、每份样本共</w:t>
      </w:r>
      <w:r>
        <w:rPr>
          <w:rFonts w:ascii="Times New Roman" w:hAnsi="Times New Roman" w:eastAsia="Times New Roman"/>
        </w:rPr>
        <w:t>3</w:t>
      </w:r>
      <w:r>
        <w:t>个批次，均作</w:t>
      </w:r>
      <w:r>
        <w:rPr>
          <w:rFonts w:ascii="Times New Roman" w:hAnsi="Times New Roman" w:eastAsia="Times New Roman"/>
        </w:rPr>
        <w:t>3</w:t>
      </w:r>
      <w:r>
        <w:t>次重复。</w:t>
      </w:r>
    </w:p>
    <w:p w:rsidR="0018722C">
      <w:pPr>
        <w:pStyle w:val="Heading3"/>
        <w:topLinePunct/>
        <w:ind w:left="200" w:hangingChars="200" w:hanging="200"/>
      </w:pPr>
      <w:r>
        <w:rPr>
          <w:b/>
        </w:rPr>
        <w:t>4.2.7</w:t>
      </w:r>
      <w:r>
        <w:t xml:space="preserve"> </w:t>
      </w:r>
      <w:r>
        <w:t>试剂盒组装说明</w:t>
      </w:r>
    </w:p>
    <w:p w:rsidR="0018722C">
      <w:pPr>
        <w:pStyle w:val="Heading4"/>
        <w:topLinePunct/>
        <w:ind w:left="200" w:hangingChars="200" w:hanging="200"/>
      </w:pPr>
      <w:r>
        <w:rPr>
          <w:b/>
        </w:rPr>
        <w:t>4.2.7.1</w:t>
      </w:r>
      <w:r>
        <w:t xml:space="preserve"> </w:t>
      </w:r>
      <w:r>
        <w:t>酶标板</w:t>
      </w:r>
    </w:p>
    <w:p w:rsidR="0018722C">
      <w:pPr>
        <w:topLinePunct/>
      </w:pPr>
      <w:r>
        <w:t>包被</w:t>
      </w:r>
      <w:r>
        <w:rPr>
          <w:rFonts w:ascii="Times New Roman" w:eastAsia="Times New Roman"/>
        </w:rPr>
        <w:t>SH mAb</w:t>
      </w:r>
      <w:r>
        <w:t>于酶标板后</w:t>
      </w:r>
      <w:r>
        <w:rPr>
          <w:rFonts w:ascii="Times New Roman" w:eastAsia="Times New Roman"/>
        </w:rPr>
        <w:t>11</w:t>
      </w:r>
      <w:r>
        <w:t>列，每板第</w:t>
      </w:r>
      <w:r>
        <w:rPr>
          <w:rFonts w:ascii="Times New Roman" w:eastAsia="Times New Roman"/>
        </w:rPr>
        <w:t>1</w:t>
      </w:r>
      <w:r>
        <w:t>列不包被</w:t>
      </w:r>
      <w:r>
        <w:rPr>
          <w:rFonts w:ascii="Times New Roman" w:eastAsia="Times New Roman"/>
        </w:rPr>
        <w:t>SH Mab</w:t>
      </w:r>
      <w:r>
        <w:t>但与后</w:t>
      </w:r>
      <w:r>
        <w:rPr>
          <w:rFonts w:ascii="Times New Roman" w:eastAsia="Times New Roman"/>
        </w:rPr>
        <w:t>11</w:t>
      </w:r>
    </w:p>
    <w:p w:rsidR="0018722C">
      <w:pPr>
        <w:topLinePunct/>
      </w:pPr>
      <w:r>
        <w:t>列相同进行</w:t>
      </w:r>
      <w:r>
        <w:rPr>
          <w:rFonts w:ascii="Times New Roman" w:eastAsia="Times New Roman"/>
        </w:rPr>
        <w:t>5%Gly</w:t>
      </w:r>
      <w:r>
        <w:t>封闭，将封闭好的酶标板装在装有干燥剂的锡箔袋中，并用</w:t>
      </w:r>
    </w:p>
    <w:p w:rsidR="0018722C">
      <w:pPr>
        <w:topLinePunct/>
      </w:pPr>
      <w:r>
        <w:t>抽真空机抽真空后，保存期内放置在</w:t>
      </w:r>
      <w:r>
        <w:rPr>
          <w:rFonts w:ascii="Times New Roman" w:hAnsi="Times New Roman" w:eastAsia="Times New Roman"/>
        </w:rPr>
        <w:t>4</w:t>
      </w:r>
      <w:r>
        <w:t>℃冰箱内。每</w:t>
      </w:r>
      <w:r>
        <w:rPr>
          <w:rFonts w:ascii="Times New Roman" w:hAnsi="Times New Roman" w:eastAsia="Times New Roman"/>
        </w:rPr>
        <w:t>2</w:t>
      </w:r>
      <w:r>
        <w:t>个月检测一次其稳定性。</w:t>
      </w:r>
    </w:p>
    <w:p w:rsidR="0018722C">
      <w:pPr>
        <w:pStyle w:val="Heading4"/>
        <w:topLinePunct/>
        <w:ind w:left="200" w:hangingChars="200" w:hanging="200"/>
      </w:pPr>
      <w:r>
        <w:rPr>
          <w:b/>
        </w:rPr>
        <w:t>4.2.7.2</w:t>
      </w:r>
      <w:r>
        <w:t xml:space="preserve"> </w:t>
      </w:r>
      <w:r>
        <w:t>试剂盒中所配备试剂</w:t>
      </w:r>
    </w:p>
    <w:p w:rsidR="0018722C">
      <w:pPr>
        <w:topLinePunct/>
      </w:pPr>
      <w:r>
        <w:t>样品稀释液：</w:t>
      </w:r>
      <w:r>
        <w:rPr>
          <w:rFonts w:ascii="Times New Roman" w:eastAsia="Times New Roman"/>
        </w:rPr>
        <w:t>5</w:t>
      </w:r>
      <w:r>
        <w:t>倍浓缩样品稀释液</w:t>
      </w:r>
      <w:r>
        <w:t>（</w:t>
      </w:r>
      <w:r>
        <w:rPr>
          <w:rFonts w:ascii="Times New Roman" w:eastAsia="Times New Roman"/>
        </w:rPr>
        <w:t>5</w:t>
      </w:r>
      <w:r>
        <w:rPr>
          <w:rFonts w:ascii="Times New Roman" w:eastAsia="Times New Roman"/>
          <w:sz w:val="20"/>
        </w:rPr>
        <w:t>X</w:t>
      </w:r>
      <w:r>
        <w:rPr>
          <w:rFonts w:ascii="Times New Roman" w:eastAsia="Times New Roman"/>
        </w:rPr>
        <w:t>PBS</w:t>
      </w:r>
      <w:r>
        <w:t>）</w:t>
      </w:r>
      <w:r/>
      <w:r w:rsidR="001852F3">
        <w:t xml:space="preserve">洗涤液：</w:t>
      </w:r>
      <w:r>
        <w:rPr>
          <w:rFonts w:ascii="Times New Roman" w:eastAsia="Times New Roman"/>
        </w:rPr>
        <w:t>10</w:t>
      </w:r>
      <w:r>
        <w:t>倍浓缩的洗涤液</w:t>
      </w:r>
      <w:r>
        <w:t>（</w:t>
      </w:r>
      <w:r>
        <w:rPr>
          <w:rFonts w:ascii="Times New Roman" w:eastAsia="Times New Roman"/>
        </w:rPr>
        <w:t>10</w:t>
      </w:r>
      <w:r>
        <w:rPr>
          <w:rFonts w:ascii="Times New Roman" w:eastAsia="Times New Roman"/>
          <w:sz w:val="20"/>
        </w:rPr>
        <w:t>X</w:t>
      </w:r>
      <w:r>
        <w:rPr>
          <w:rFonts w:ascii="Times New Roman" w:eastAsia="Times New Roman"/>
        </w:rPr>
        <w:t>PBS</w:t>
      </w:r>
      <w:r>
        <w:t>）</w:t>
      </w:r>
    </w:p>
    <w:p w:rsidR="0018722C">
      <w:pPr>
        <w:topLinePunct/>
      </w:pPr>
      <w:r>
        <w:t>酶标记物：酶标抗原稀释</w:t>
      </w:r>
      <w:r>
        <w:t>（</w:t>
      </w:r>
      <w:r>
        <w:rPr>
          <w:rFonts w:ascii="Times New Roman" w:eastAsia="Times New Roman"/>
        </w:rPr>
        <w:t>1:800</w:t>
      </w:r>
      <w:r>
        <w:t>）</w:t>
      </w:r>
      <w:r>
        <w:t>（</w:t>
      </w:r>
      <w:r>
        <w:rPr>
          <w:rFonts w:ascii="Times New Roman" w:eastAsia="Times New Roman"/>
        </w:rPr>
        <w:t>SH-OVA-HRP</w:t>
      </w:r>
      <w:r>
        <w:t>）</w:t>
      </w:r>
      <w:r w:rsidR="001852F3">
        <w:t xml:space="preserve">显色液：</w:t>
      </w:r>
      <w:r>
        <w:rPr>
          <w:rFonts w:ascii="Times New Roman" w:eastAsia="Times New Roman"/>
        </w:rPr>
        <w:t>TMB</w:t>
      </w:r>
      <w:r>
        <w:t>显色液</w:t>
      </w:r>
    </w:p>
    <w:p w:rsidR="0018722C">
      <w:pPr>
        <w:pStyle w:val="BodyText"/>
        <w:spacing w:before="36"/>
        <w:ind w:leftChars="0" w:left="378"/>
        <w:topLinePunct/>
      </w:pPr>
      <w:r>
        <w:t>终止液：</w:t>
      </w:r>
      <w:r>
        <w:rPr>
          <w:rFonts w:ascii="Times New Roman" w:eastAsia="Times New Roman"/>
        </w:rPr>
        <w:t>2M</w:t>
      </w:r>
      <w:r>
        <w:t>硫酸</w:t>
      </w:r>
    </w:p>
    <w:p w:rsidR="0018722C">
      <w:pPr>
        <w:pStyle w:val="BodyText"/>
        <w:spacing w:before="167"/>
        <w:ind w:leftChars="0" w:left="378"/>
        <w:topLinePunct/>
      </w:pPr>
      <w:r>
        <w:t>标准品：</w:t>
      </w:r>
      <w:r>
        <w:rPr>
          <w:rFonts w:ascii="Times New Roman" w:eastAsia="Times New Roman"/>
        </w:rPr>
        <w:t>100ng/mLSH</w:t>
      </w:r>
      <w:r>
        <w:t>溶液</w:t>
      </w:r>
    </w:p>
    <w:p w:rsidR="0018722C">
      <w:pPr>
        <w:pStyle w:val="Heading4"/>
        <w:topLinePunct/>
        <w:ind w:left="200" w:hangingChars="200" w:hanging="200"/>
      </w:pPr>
      <w:r>
        <w:rPr>
          <w:b/>
        </w:rPr>
        <w:t>4.2.7.3</w:t>
      </w:r>
      <w:r>
        <w:t xml:space="preserve"> </w:t>
      </w:r>
      <w:r>
        <w:t>试剂盒操作：</w:t>
      </w:r>
    </w:p>
    <w:p w:rsidR="0018722C">
      <w:pPr>
        <w:topLinePunct/>
      </w:pPr>
      <w:r>
        <w:t>（</w:t>
      </w:r>
      <w:r>
        <w:rPr>
          <w:rFonts w:ascii="Times New Roman" w:eastAsia="Times New Roman"/>
        </w:rPr>
        <w:t>1</w:t>
      </w:r>
      <w:r>
        <w:t>）</w:t>
      </w:r>
      <w:r>
        <w:t xml:space="preserve">将酶标板放置试验台</w:t>
      </w:r>
      <w:r>
        <w:rPr>
          <w:rFonts w:ascii="Times New Roman" w:eastAsia="Times New Roman"/>
        </w:rPr>
        <w:t>10min,</w:t>
      </w:r>
      <w:r>
        <w:t>拆除外包装。</w:t>
      </w:r>
    </w:p>
    <w:p w:rsidR="0018722C">
      <w:pPr>
        <w:topLinePunct/>
      </w:pPr>
      <w:r>
        <w:t>（</w:t>
      </w:r>
      <w:r>
        <w:rPr>
          <w:rFonts w:ascii="Times New Roman" w:hAnsi="Times New Roman" w:eastAsia="Times New Roman"/>
        </w:rPr>
        <w:t>2</w:t>
      </w:r>
      <w:r>
        <w:t>）</w:t>
      </w:r>
      <w:r>
        <w:t xml:space="preserve">酶标板第</w:t>
      </w:r>
      <w:r>
        <w:rPr>
          <w:rFonts w:ascii="Times New Roman" w:hAnsi="Times New Roman" w:eastAsia="Times New Roman"/>
        </w:rPr>
        <w:t>1</w:t>
      </w:r>
      <w:r>
        <w:t>列每孔分别加入酶标记物各</w:t>
      </w:r>
      <w:r>
        <w:rPr>
          <w:rFonts w:ascii="Times New Roman" w:hAnsi="Times New Roman" w:eastAsia="Times New Roman"/>
        </w:rPr>
        <w:t>100μL</w:t>
      </w:r>
      <w:r>
        <w:t>。</w:t>
      </w:r>
      <w:r>
        <w:t>（</w:t>
      </w:r>
      <w:r>
        <w:t>假阳性检测</w:t>
      </w:r>
      <w:r>
        <w:t>）</w:t>
      </w:r>
    </w:p>
    <w:p w:rsidR="0018722C">
      <w:pPr>
        <w:topLinePunct/>
      </w:pPr>
      <w:r>
        <w:t>（</w:t>
      </w:r>
      <w:r>
        <w:rPr>
          <w:rFonts w:ascii="Times New Roman" w:hAnsi="Times New Roman" w:eastAsia="Times New Roman"/>
        </w:rPr>
        <w:t>3</w:t>
      </w:r>
      <w:r>
        <w:t>）</w:t>
      </w:r>
      <w:r>
        <w:t xml:space="preserve">酶标板第</w:t>
      </w:r>
      <w:r>
        <w:rPr>
          <w:rFonts w:ascii="Times New Roman" w:hAnsi="Times New Roman" w:eastAsia="Times New Roman"/>
        </w:rPr>
        <w:t>2</w:t>
      </w:r>
      <w:r>
        <w:t>列每孔分别加入酶标记物各</w:t>
      </w:r>
      <w:r>
        <w:rPr>
          <w:rFonts w:ascii="Times New Roman" w:hAnsi="Times New Roman" w:eastAsia="Times New Roman"/>
        </w:rPr>
        <w:t>100μL</w:t>
      </w:r>
      <w:r>
        <w:t>。</w:t>
      </w:r>
    </w:p>
    <w:p w:rsidR="0018722C">
      <w:pPr>
        <w:topLinePunct/>
      </w:pPr>
      <w:r>
        <w:t>（</w:t>
      </w:r>
      <w:r>
        <w:rPr>
          <w:rFonts w:ascii="Times New Roman" w:hAnsi="Times New Roman" w:eastAsia="Times New Roman"/>
        </w:rPr>
        <w:t>4</w:t>
      </w:r>
      <w:r>
        <w:t>）</w:t>
      </w:r>
      <w:r>
        <w:t>第</w:t>
      </w:r>
      <w:r>
        <w:rPr>
          <w:rFonts w:ascii="Times New Roman" w:hAnsi="Times New Roman" w:eastAsia="Times New Roman"/>
        </w:rPr>
        <w:t>3</w:t>
      </w:r>
      <w:r>
        <w:t>列每孔分别加入</w:t>
      </w:r>
      <w:r>
        <w:rPr>
          <w:rFonts w:ascii="Times New Roman" w:hAnsi="Times New Roman" w:eastAsia="Times New Roman"/>
        </w:rPr>
        <w:t>100μL</w:t>
      </w:r>
      <w:r>
        <w:t>样品稀释液</w:t>
      </w:r>
      <w:r>
        <w:t>（</w:t>
      </w:r>
      <w:r>
        <w:t>用之前先稀释至</w:t>
      </w:r>
      <w:r>
        <w:rPr>
          <w:rFonts w:ascii="Times New Roman" w:hAnsi="Times New Roman" w:eastAsia="Times New Roman"/>
        </w:rPr>
        <w:t>1X</w:t>
      </w:r>
      <w:r>
        <w:t>即</w:t>
      </w:r>
      <w:r>
        <w:rPr>
          <w:rFonts w:ascii="Times New Roman" w:hAnsi="Times New Roman" w:eastAsia="Times New Roman"/>
        </w:rPr>
        <w:t>1mL 5X</w:t>
      </w:r>
    </w:p>
    <w:p w:rsidR="0018722C">
      <w:pPr>
        <w:topLinePunct/>
      </w:pPr>
      <w:r>
        <w:t>样品稀释液</w:t>
      </w:r>
      <w:r>
        <w:rPr>
          <w:rFonts w:ascii="Times New Roman" w:eastAsia="Times New Roman"/>
        </w:rPr>
        <w:t>+4mL</w:t>
      </w:r>
      <w:r>
        <w:t>超纯水</w:t>
      </w:r>
      <w:r>
        <w:rPr>
          <w:rFonts w:ascii="Times New Roman" w:eastAsia="Times New Roman"/>
        </w:rPr>
        <w:t>1mL</w:t>
      </w:r>
      <w:r>
        <w:t>枪搅匀</w:t>
      </w:r>
      <w:r>
        <w:t>）</w:t>
      </w:r>
      <w:r>
        <w:t>。</w:t>
      </w:r>
      <w:r>
        <w:t>（</w:t>
      </w:r>
      <w:r>
        <w:t>空白对照</w:t>
      </w:r>
      <w:r>
        <w:t>）</w:t>
      </w:r>
    </w:p>
    <w:p w:rsidR="0018722C">
      <w:pPr>
        <w:topLinePunct/>
      </w:pPr>
      <w:r>
        <w:t>（</w:t>
      </w:r>
      <w:r>
        <w:rPr>
          <w:rFonts w:ascii="Times New Roman" w:hAnsi="Times New Roman" w:eastAsia="宋体"/>
        </w:rPr>
        <w:t>5</w:t>
      </w:r>
      <w:r>
        <w:t>）</w:t>
      </w:r>
      <w:r>
        <w:t>第</w:t>
      </w:r>
      <w:r>
        <w:rPr>
          <w:rFonts w:ascii="Times New Roman" w:hAnsi="Times New Roman" w:eastAsia="宋体"/>
        </w:rPr>
        <w:t>4</w:t>
      </w:r>
      <w:r>
        <w:t>列每孔先分别加入</w:t>
      </w:r>
      <w:r>
        <w:rPr>
          <w:rFonts w:ascii="Times New Roman" w:hAnsi="Times New Roman" w:eastAsia="宋体"/>
        </w:rPr>
        <w:t>50</w:t>
      </w:r>
      <w:r>
        <w:rPr>
          <w:rFonts w:ascii="Times New Roman" w:hAnsi="Times New Roman" w:eastAsia="宋体"/>
        </w:rPr>
        <w:t>μ</w:t>
      </w:r>
      <w:r>
        <w:rPr>
          <w:rFonts w:ascii="Times New Roman" w:hAnsi="Times New Roman" w:eastAsia="宋体"/>
        </w:rPr>
        <w:t>L</w:t>
      </w:r>
      <w:r>
        <w:t>样品稀释液</w:t>
      </w:r>
      <w:r>
        <w:t>（</w:t>
      </w:r>
      <w:r>
        <w:rPr>
          <w:spacing w:val="-2"/>
        </w:rPr>
        <w:t>用之前先稀释至</w:t>
      </w:r>
      <w:r>
        <w:rPr>
          <w:rFonts w:ascii="Times New Roman" w:hAnsi="Times New Roman" w:eastAsia="宋体"/>
          <w:w w:val="99"/>
        </w:rPr>
        <w:t>1X</w:t>
      </w:r>
      <w:r>
        <w:rPr>
          <w:spacing w:val="-15"/>
        </w:rPr>
        <w:t>即</w:t>
      </w:r>
      <w:r>
        <w:rPr>
          <w:rFonts w:ascii="Times New Roman" w:hAnsi="Times New Roman" w:eastAsia="宋体"/>
          <w:w w:val="99"/>
        </w:rPr>
        <w:t>1M</w:t>
      </w:r>
      <w:r>
        <w:rPr>
          <w:rFonts w:ascii="Times New Roman" w:hAnsi="Times New Roman" w:eastAsia="宋体"/>
          <w:i/>
        </w:rPr>
        <w:t>l </w:t>
      </w:r>
      <w:r>
        <w:rPr>
          <w:rFonts w:ascii="Times New Roman" w:hAnsi="Times New Roman" w:eastAsia="宋体"/>
          <w:w w:val="99"/>
        </w:rPr>
        <w:t>5X</w:t>
      </w:r>
      <w:r>
        <w:t>样品稀释液</w:t>
      </w:r>
      <w:r>
        <w:rPr>
          <w:rFonts w:ascii="Times New Roman" w:hAnsi="Times New Roman" w:eastAsia="宋体"/>
        </w:rPr>
        <w:t>+4mL</w:t>
      </w:r>
      <w:r>
        <w:rPr>
          <w:spacing w:val="-8"/>
        </w:rPr>
        <w:t>超纯水</w:t>
      </w:r>
      <w:r>
        <w:rPr>
          <w:rFonts w:ascii="Times New Roman" w:hAnsi="Times New Roman" w:eastAsia="宋体"/>
        </w:rPr>
        <w:t>1mL</w:t>
      </w:r>
      <w:r>
        <w:t>枪搅匀</w:t>
      </w:r>
      <w:r>
        <w:t>）</w:t>
      </w:r>
      <w:r>
        <w:t>再向第</w:t>
      </w:r>
      <w:r>
        <w:rPr>
          <w:rFonts w:ascii="Times New Roman" w:hAnsi="Times New Roman" w:eastAsia="宋体"/>
        </w:rPr>
        <w:t>4</w:t>
      </w:r>
      <w:r>
        <w:t>列每孔加入</w:t>
      </w:r>
      <w:r>
        <w:rPr>
          <w:rFonts w:ascii="Times New Roman" w:hAnsi="Times New Roman" w:eastAsia="宋体"/>
        </w:rPr>
        <w:t>50μL</w:t>
      </w:r>
      <w:r>
        <w:t>酶标记物</w:t>
      </w:r>
      <w:r>
        <w:t>。</w:t>
      </w:r>
      <w:r>
        <w:t>（</w:t>
      </w:r>
      <w:r>
        <w:t>阴性对照</w:t>
      </w:r>
      <w:r>
        <w:t>）</w:t>
      </w:r>
    </w:p>
    <w:p w:rsidR="0018722C">
      <w:pPr>
        <w:topLinePunct/>
      </w:pPr>
      <w:r>
        <w:t>（</w:t>
      </w:r>
      <w:r>
        <w:rPr>
          <w:rFonts w:ascii="Times New Roman" w:hAnsi="Times New Roman" w:eastAsia="Times New Roman"/>
        </w:rPr>
        <w:t>6</w:t>
      </w:r>
      <w:r>
        <w:t>）</w:t>
      </w:r>
      <w:r>
        <w:t>第</w:t>
      </w:r>
      <w:r>
        <w:rPr>
          <w:rFonts w:ascii="Times New Roman" w:hAnsi="Times New Roman" w:eastAsia="Times New Roman"/>
        </w:rPr>
        <w:t>5</w:t>
      </w:r>
      <w:r>
        <w:t>列每孔先分别加入</w:t>
      </w:r>
      <w:r>
        <w:rPr>
          <w:rFonts w:ascii="Times New Roman" w:hAnsi="Times New Roman" w:eastAsia="Times New Roman"/>
        </w:rPr>
        <w:t>50μL</w:t>
      </w:r>
      <w:r>
        <w:t>标准品，再向第</w:t>
      </w:r>
      <w:r>
        <w:rPr>
          <w:rFonts w:ascii="Times New Roman" w:hAnsi="Times New Roman" w:eastAsia="Times New Roman"/>
        </w:rPr>
        <w:t>5</w:t>
      </w:r>
      <w:r>
        <w:t>列每孔加入</w:t>
      </w:r>
      <w:r>
        <w:rPr>
          <w:rFonts w:ascii="Times New Roman" w:hAnsi="Times New Roman" w:eastAsia="Times New Roman"/>
        </w:rPr>
        <w:t>50μL</w:t>
      </w:r>
      <w:r>
        <w:t>酶标记物。</w:t>
      </w:r>
      <w:r>
        <w:t>（</w:t>
      </w:r>
      <w:r>
        <w:t>阳性对照</w:t>
      </w:r>
      <w:r>
        <w:t>）</w:t>
      </w:r>
    </w:p>
    <w:p w:rsidR="0018722C">
      <w:pPr>
        <w:topLinePunct/>
      </w:pPr>
      <w:r>
        <w:t>（</w:t>
      </w:r>
      <w:r>
        <w:rPr>
          <w:rFonts w:ascii="Times New Roman" w:eastAsia="宋体"/>
        </w:rPr>
        <w:t>7</w:t>
      </w:r>
      <w:r>
        <w:t>）</w:t>
      </w:r>
      <w:r>
        <w:t>其余</w:t>
      </w:r>
      <w:r>
        <w:rPr>
          <w:rFonts w:ascii="Times New Roman" w:eastAsia="宋体"/>
        </w:rPr>
        <w:t>7</w:t>
      </w:r>
      <w:r>
        <w:t>列按被测样品检测的需要做不少于</w:t>
      </w:r>
      <w:r>
        <w:rPr>
          <w:rFonts w:ascii="Times New Roman" w:eastAsia="宋体"/>
        </w:rPr>
        <w:t>6</w:t>
      </w:r>
      <w:r>
        <w:t>个孔的重复检测</w:t>
      </w:r>
      <w:r>
        <w:t>（</w:t>
      </w:r>
      <w:r>
        <w:t xml:space="preserve">即剩余孔 每</w:t>
      </w:r>
    </w:p>
    <w:p w:rsidR="0018722C">
      <w:pPr>
        <w:topLinePunct/>
      </w:pPr>
      <w:r>
        <w:rPr>
          <w:rFonts w:ascii="Times New Roman" w:eastAsia="Times New Roman"/>
        </w:rPr>
        <w:t>6</w:t>
      </w:r>
      <w:r>
        <w:t>孔</w:t>
      </w:r>
      <w:r w:rsidR="001852F3">
        <w:t xml:space="preserve">可检测一个样品</w:t>
      </w:r>
      <w:r>
        <w:t>）</w:t>
      </w:r>
      <w:r>
        <w:t>。</w:t>
      </w:r>
    </w:p>
    <w:p w:rsidR="0018722C">
      <w:pPr>
        <w:topLinePunct/>
      </w:pPr>
      <w:r>
        <w:t>（</w:t>
      </w:r>
      <w:r>
        <w:rPr>
          <w:rFonts w:ascii="Times New Roman" w:hAnsi="Times New Roman" w:eastAsia="Times New Roman"/>
        </w:rPr>
        <w:t>8</w:t>
      </w:r>
      <w:r>
        <w:t>）</w:t>
      </w:r>
      <w:r>
        <w:t xml:space="preserve">将酶标板讨好手套放入</w:t>
      </w:r>
      <w:r>
        <w:rPr>
          <w:rFonts w:ascii="Times New Roman" w:hAnsi="Times New Roman" w:eastAsia="Times New Roman"/>
        </w:rPr>
        <w:t>37°C</w:t>
      </w:r>
      <w:r w:rsidR="001852F3">
        <w:rPr>
          <w:rFonts w:ascii="Times New Roman" w:hAnsi="Times New Roman" w:eastAsia="Times New Roman"/>
        </w:rPr>
        <w:t xml:space="preserve"> </w:t>
      </w:r>
      <w:r>
        <w:t>湿盒中孵育</w:t>
      </w:r>
      <w:r>
        <w:rPr>
          <w:rFonts w:ascii="Times New Roman" w:hAnsi="Times New Roman" w:eastAsia="Times New Roman"/>
        </w:rPr>
        <w:t>1h</w:t>
      </w:r>
      <w:r>
        <w:t>。</w:t>
      </w:r>
    </w:p>
    <w:p w:rsidR="0018722C">
      <w:pPr>
        <w:topLinePunct/>
      </w:pPr>
      <w:r>
        <w:t>（</w:t>
      </w:r>
      <w:r>
        <w:rPr>
          <w:rFonts w:ascii="Times New Roman" w:eastAsia="Times New Roman"/>
        </w:rPr>
        <w:t>9</w:t>
      </w:r>
      <w:r>
        <w:t>）</w:t>
      </w:r>
      <w:r>
        <w:t>提前将</w:t>
      </w:r>
      <w:r>
        <w:rPr>
          <w:rFonts w:ascii="Times New Roman" w:eastAsia="Times New Roman"/>
        </w:rPr>
        <w:t>10X</w:t>
      </w:r>
      <w:r>
        <w:t>浓缩洗涤液稀释至</w:t>
      </w:r>
      <w:r>
        <w:rPr>
          <w:rFonts w:ascii="Times New Roman" w:eastAsia="Times New Roman"/>
        </w:rPr>
        <w:t>1X</w:t>
      </w:r>
      <w:r>
        <w:rPr>
          <w:rFonts w:ascii="Times New Roman" w:eastAsia="Times New Roman"/>
        </w:rPr>
        <w:t>(</w:t>
      </w:r>
      <w:r>
        <w:rPr>
          <w:rFonts w:ascii="Times New Roman" w:eastAsia="Times New Roman"/>
        </w:rPr>
        <w:t xml:space="preserve">10mL</w:t>
      </w:r>
      <w:r>
        <w:t>浓缩液</w:t>
      </w:r>
      <w:r>
        <w:rPr>
          <w:rFonts w:ascii="Times New Roman" w:eastAsia="Times New Roman"/>
        </w:rPr>
        <w:t>+90mL</w:t>
      </w:r>
      <w:r>
        <w:rPr>
          <w:spacing w:val="-8"/>
        </w:rPr>
        <w:t>超纯水</w:t>
      </w:r>
      <w:r>
        <w:rPr>
          <w:rFonts w:ascii="Times New Roman" w:eastAsia="Times New Roman"/>
        </w:rPr>
        <w:t>1mL</w:t>
      </w:r>
      <w:r>
        <w:t>枪搅匀</w:t>
      </w:r>
      <w:r>
        <w:rPr>
          <w:rFonts w:ascii="Times New Roman" w:eastAsia="Times New Roman"/>
        </w:rPr>
        <w:t>)</w:t>
      </w:r>
      <w:r>
        <w:t>，将酶标板里的液体用排枪吸出</w:t>
      </w:r>
      <w:r>
        <w:t>（</w:t>
      </w:r>
      <w:r>
        <w:t>每次都换枪头</w:t>
      </w:r>
      <w:r>
        <w:t>）</w:t>
      </w:r>
      <w:r>
        <w:t>洗涤</w:t>
      </w:r>
      <w:r>
        <w:rPr>
          <w:rFonts w:ascii="Times New Roman" w:eastAsia="Times New Roman"/>
        </w:rPr>
        <w:t>5</w:t>
      </w:r>
      <w:r>
        <w:t>遍，每次间隔</w:t>
      </w:r>
      <w:r>
        <w:rPr>
          <w:rFonts w:ascii="Times New Roman" w:eastAsia="Times New Roman"/>
        </w:rPr>
        <w:t>10s, </w:t>
      </w:r>
      <w:r>
        <w:t>最后一次拍干。</w:t>
      </w:r>
    </w:p>
    <w:p w:rsidR="0018722C">
      <w:pPr>
        <w:topLinePunct/>
      </w:pPr>
      <w:r>
        <w:t>（</w:t>
      </w:r>
      <w:r>
        <w:rPr>
          <w:rFonts w:ascii="Times New Roman" w:hAnsi="Times New Roman" w:eastAsia="Times New Roman"/>
        </w:rPr>
        <w:t>10</w:t>
      </w:r>
      <w:r>
        <w:t>）</w:t>
      </w:r>
      <w:r>
        <w:t>所用酶标板中的板条每孔都加入</w:t>
      </w:r>
      <w:r>
        <w:rPr>
          <w:rFonts w:ascii="Times New Roman" w:hAnsi="Times New Roman" w:eastAsia="Times New Roman"/>
        </w:rPr>
        <w:t>100μL</w:t>
      </w:r>
      <w:r>
        <w:t>显色液，避光静置</w:t>
      </w:r>
      <w:r>
        <w:rPr>
          <w:rFonts w:ascii="Times New Roman" w:hAnsi="Times New Roman" w:eastAsia="Times New Roman"/>
        </w:rPr>
        <w:t>10min</w:t>
      </w:r>
      <w:r>
        <w:t>后，</w:t>
      </w:r>
      <w:r>
        <w:t>每孔加入</w:t>
      </w:r>
      <w:r>
        <w:rPr>
          <w:rFonts w:ascii="Times New Roman" w:hAnsi="Times New Roman" w:eastAsia="Times New Roman"/>
        </w:rPr>
        <w:t>50μL</w:t>
      </w:r>
      <w:r>
        <w:t>终止液，终止。</w:t>
      </w:r>
    </w:p>
    <w:p w:rsidR="0018722C">
      <w:pPr>
        <w:topLinePunct/>
      </w:pPr>
      <w:r>
        <w:t>（</w:t>
      </w:r>
      <w:r>
        <w:rPr>
          <w:rFonts w:ascii="Times New Roman" w:eastAsia="Times New Roman"/>
        </w:rPr>
        <w:t>11</w:t>
      </w:r>
      <w:r>
        <w:t>）</w:t>
      </w:r>
      <w:r>
        <w:t xml:space="preserve">酶标仪读数，波长选</w:t>
      </w:r>
      <w:r>
        <w:rPr>
          <w:rFonts w:ascii="Times New Roman" w:eastAsia="Times New Roman"/>
        </w:rPr>
        <w:t>450nm</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12</w:t>
      </w:r>
      <w:r>
        <w:rPr>
          <w:rFonts w:ascii="Times New Roman" w:eastAsia="Times New Roman"/>
          <w:rFonts w:ascii="Times New Roman" w:eastAsia="Times New Roman"/>
        </w:rPr>
        <w:t>）</w:t>
      </w:r>
      <w:r>
        <w:t>导出数据。</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13</w:t>
      </w:r>
      <w:r>
        <w:rPr>
          <w:rFonts w:ascii="Times New Roman" w:eastAsia="Times New Roman"/>
          <w:rFonts w:ascii="Times New Roman" w:eastAsia="Times New Roman"/>
          <w:w w:val="95"/>
        </w:rPr>
        <w:t>）</w:t>
      </w:r>
      <w:r>
        <w:t>根据所做标准曲线和被测样品读数平均值计算样品中磺胺药所含浓度。</w:t>
      </w:r>
    </w:p>
    <w:p w:rsidR="0018722C">
      <w:pPr>
        <w:pStyle w:val="Heading2"/>
        <w:topLinePunct/>
        <w:ind w:left="171" w:hangingChars="171" w:hanging="171"/>
      </w:pPr>
      <w:bookmarkStart w:id="997108" w:name="_Toc686997108"/>
      <w:bookmarkStart w:name="4.3 结果与分析 " w:id="93"/>
      <w:bookmarkEnd w:id="93"/>
      <w:r>
        <w:rPr>
          <w:b/>
        </w:rPr>
        <w:t>4.3</w:t>
      </w:r>
      <w:r>
        <w:t xml:space="preserve"> </w:t>
      </w:r>
      <w:bookmarkStart w:name="_bookmark50" w:id="94"/>
      <w:bookmarkEnd w:id="94"/>
      <w:bookmarkStart w:name="_bookmark50" w:id="95"/>
      <w:bookmarkEnd w:id="95"/>
      <w:r>
        <w:t>结果与分析</w:t>
      </w:r>
      <w:bookmarkEnd w:id="997108"/>
    </w:p>
    <w:p w:rsidR="0018722C">
      <w:pPr>
        <w:pStyle w:val="Heading3"/>
        <w:topLinePunct/>
        <w:ind w:left="200" w:hangingChars="200" w:hanging="200"/>
      </w:pPr>
      <w:r>
        <w:rPr>
          <w:b/>
        </w:rPr>
        <w:t>4.3.1</w:t>
      </w:r>
      <w:r>
        <w:t xml:space="preserve"> </w:t>
      </w:r>
      <w:r>
        <w:t>最佳包被原稀释度与酶标记物工作浓度的确定</w:t>
      </w:r>
    </w:p>
    <w:p w:rsidR="0018722C">
      <w:pPr>
        <w:topLinePunct/>
      </w:pPr>
      <w:r>
        <w:t>分别将</w:t>
      </w:r>
      <w:r>
        <w:rPr>
          <w:rFonts w:ascii="Times New Roman" w:eastAsia="Times New Roman"/>
        </w:rPr>
        <w:t>SH Mab</w:t>
      </w:r>
      <w:r>
        <w:t>用包被液梯度稀释</w:t>
      </w:r>
      <w:r>
        <w:t>（</w:t>
      </w:r>
      <w:r>
        <w:rPr>
          <w:rFonts w:ascii="Times New Roman" w:eastAsia="Times New Roman"/>
        </w:rPr>
        <w:t>1:400, 1:800</w:t>
      </w:r>
      <w:r>
        <w:t xml:space="preserve">, </w:t>
      </w:r>
      <w:r>
        <w:rPr>
          <w:rFonts w:ascii="Times New Roman" w:eastAsia="Times New Roman"/>
        </w:rPr>
        <w:t>1:1 600</w:t>
      </w:r>
      <w:r>
        <w:rPr>
          <w:rFonts w:ascii="Times New Roman" w:eastAsia="Times New Roman"/>
        </w:rPr>
        <w:t>,</w:t>
      </w:r>
      <w:r>
        <w:rPr>
          <w:rFonts w:ascii="Times New Roman" w:eastAsia="Times New Roman"/>
        </w:rPr>
        <w:t> 1:3200</w:t>
      </w:r>
      <w:r>
        <w:t>）</w:t>
      </w:r>
      <w:r>
        <w:t>，用磷酸</w:t>
      </w:r>
      <w:r>
        <w:t>缓冲液将酶标抗原</w:t>
      </w:r>
      <w:r>
        <w:rPr>
          <w:rFonts w:ascii="Times New Roman" w:eastAsia="Times New Roman"/>
        </w:rPr>
        <w:t>SH-OVA-HRP</w:t>
      </w:r>
      <w:r>
        <w:t>稀释梯度稀释：</w:t>
      </w:r>
      <w:r>
        <w:rPr>
          <w:rFonts w:ascii="Times New Roman" w:eastAsia="Times New Roman"/>
        </w:rPr>
        <w:t>1</w:t>
      </w:r>
      <w:r>
        <w:rPr>
          <w:rFonts w:ascii="Times New Roman" w:eastAsia="Times New Roman"/>
        </w:rPr>
        <w:t xml:space="preserve">: </w:t>
      </w:r>
      <w:r>
        <w:rPr>
          <w:rFonts w:ascii="Times New Roman" w:eastAsia="Times New Roman"/>
        </w:rPr>
        <w:t>100</w:t>
      </w:r>
      <w:r>
        <w:t xml:space="preserve">, </w:t>
      </w:r>
      <w:r>
        <w:rPr>
          <w:rFonts w:ascii="Times New Roman" w:eastAsia="Times New Roman"/>
        </w:rPr>
        <w:t>1</w:t>
      </w:r>
      <w:r>
        <w:t xml:space="preserve">: </w:t>
      </w:r>
      <w:r>
        <w:rPr>
          <w:rFonts w:ascii="Times New Roman" w:eastAsia="Times New Roman"/>
        </w:rPr>
        <w:t>200</w:t>
      </w:r>
      <w:r>
        <w:t xml:space="preserve">, </w:t>
      </w:r>
      <w:r>
        <w:rPr>
          <w:rFonts w:ascii="Times New Roman" w:eastAsia="Times New Roman"/>
        </w:rPr>
        <w:t>1:400</w:t>
      </w:r>
      <w:r>
        <w:t>，</w:t>
      </w:r>
      <w:r>
        <w:rPr>
          <w:rFonts w:ascii="Times New Roman" w:eastAsia="Times New Roman"/>
        </w:rPr>
        <w:t>1:800</w:t>
      </w:r>
      <w:r>
        <w:t>，</w:t>
      </w:r>
    </w:p>
    <w:p w:rsidR="0018722C">
      <w:pPr>
        <w:topLinePunct/>
      </w:pPr>
      <w:r>
        <w:rPr>
          <w:rFonts w:ascii="Times New Roman" w:eastAsia="Times New Roman"/>
        </w:rPr>
        <w:t>1:1600</w:t>
      </w:r>
      <w:r>
        <w:t xml:space="preserve">, </w:t>
      </w:r>
      <w:r>
        <w:rPr>
          <w:rFonts w:ascii="Times New Roman" w:eastAsia="Times New Roman"/>
        </w:rPr>
        <w:t>1:3200</w:t>
      </w:r>
      <w:r>
        <w:t>，</w:t>
      </w:r>
      <w:r>
        <w:rPr>
          <w:rFonts w:ascii="Times New Roman" w:eastAsia="Times New Roman"/>
        </w:rPr>
        <w:t>1:6400</w:t>
      </w:r>
      <w:r>
        <w:t>，</w:t>
      </w:r>
      <w:r>
        <w:rPr>
          <w:rFonts w:ascii="Times New Roman" w:eastAsia="Times New Roman"/>
        </w:rPr>
        <w:t>1:12800</w:t>
      </w:r>
      <w:r>
        <w:t>）</w:t>
      </w:r>
      <w:r>
        <w:t>，</w:t>
      </w:r>
      <w:r>
        <w:rPr>
          <w:rFonts w:ascii="Times New Roman" w:eastAsia="Times New Roman"/>
        </w:rPr>
        <w:t>ELISA</w:t>
      </w:r>
      <w:r>
        <w:t>检测得到结果如表</w:t>
      </w:r>
      <w:r>
        <w:rPr>
          <w:rFonts w:ascii="Times New Roman" w:eastAsia="Times New Roman"/>
        </w:rPr>
        <w:t>4-1</w:t>
      </w:r>
      <w:r>
        <w:t>所示，确定</w:t>
      </w:r>
    </w:p>
    <w:p w:rsidR="0018722C">
      <w:pPr>
        <w:topLinePunct/>
      </w:pPr>
      <w:r>
        <w:rPr>
          <w:rFonts w:ascii="Times New Roman" w:eastAsia="Times New Roman"/>
        </w:rPr>
        <w:t>SH</w:t>
      </w:r>
      <w:r>
        <w:rPr>
          <w:rFonts w:ascii="Times New Roman" w:eastAsia="Times New Roman"/>
        </w:rPr>
        <w:t> </w:t>
      </w:r>
      <w:r>
        <w:rPr>
          <w:rFonts w:ascii="Times New Roman" w:eastAsia="Times New Roman"/>
        </w:rPr>
        <w:t>Mab</w:t>
      </w:r>
      <w:r>
        <w:t>包被最佳工</w:t>
      </w:r>
      <w:r w:rsidR="001852F3">
        <w:t xml:space="preserve">稀释度为</w:t>
      </w:r>
      <w:r>
        <w:rPr>
          <w:rFonts w:ascii="Times New Roman" w:eastAsia="Times New Roman"/>
        </w:rPr>
        <w:t>1</w:t>
      </w:r>
      <w:r>
        <w:rPr>
          <w:rFonts w:ascii="Times New Roman" w:eastAsia="Times New Roman"/>
        </w:rPr>
        <w:t xml:space="preserve">: </w:t>
      </w:r>
      <w:r>
        <w:rPr>
          <w:rFonts w:ascii="Times New Roman" w:eastAsia="Times New Roman"/>
        </w:rPr>
        <w:t>1600</w:t>
      </w:r>
      <w:r>
        <w:t>，酶标抗原</w:t>
      </w:r>
      <w:r>
        <w:rPr>
          <w:rFonts w:ascii="Times New Roman" w:eastAsia="Times New Roman"/>
        </w:rPr>
        <w:t>SH-OVA-HRP</w:t>
      </w:r>
      <w:r>
        <w:t>最佳稀释稀释</w:t>
      </w:r>
      <w:r>
        <w:t>度确定为</w:t>
      </w:r>
      <w:r>
        <w:rPr>
          <w:rFonts w:ascii="Times New Roman" w:eastAsia="Times New Roman"/>
        </w:rPr>
        <w:t>1</w:t>
      </w:r>
      <w:r>
        <w:rPr>
          <w:rFonts w:ascii="Times New Roman" w:eastAsia="Times New Roman"/>
        </w:rPr>
        <w:t xml:space="preserve">: </w:t>
      </w:r>
      <w:r>
        <w:rPr>
          <w:rFonts w:ascii="Times New Roman" w:eastAsia="Times New Roman"/>
        </w:rPr>
        <w:t>1600</w:t>
      </w:r>
      <w:r>
        <w:t>。</w:t>
      </w:r>
    </w:p>
    <w:p w:rsidR="0018722C">
      <w:pPr>
        <w:pStyle w:val="a8"/>
        <w:topLinePunct/>
      </w:pPr>
      <w:bookmarkStart w:name="_bookmark51" w:id="96"/>
      <w:bookmarkEnd w:id="96"/>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4-1</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w:t>
      </w:r>
      <w:r>
        <w:rPr>
          <w:rFonts w:ascii="Times New Roman" w:eastAsia="Times New Roman" w:cstheme="minorBidi" w:hAnsiTheme="minorHAnsi"/>
        </w:rPr>
        <w:t> </w:t>
      </w:r>
      <w:r>
        <w:rPr>
          <w:rFonts w:ascii="Times New Roman" w:eastAsia="Times New Roman" w:cstheme="minorBidi" w:hAnsiTheme="minorHAnsi"/>
        </w:rPr>
        <w:t>Mab ELISA</w:t>
      </w:r>
      <w:r>
        <w:rPr>
          <w:rFonts w:ascii="黑体" w:eastAsia="黑体" w:hint="eastAsia" w:cstheme="minorBidi" w:hAnsiTheme="minorHAnsi"/>
        </w:rPr>
        <w:t>检</w:t>
      </w:r>
      <w:r>
        <w:rPr>
          <w:rFonts w:ascii="黑体" w:eastAsia="黑体" w:hint="eastAsia" w:cstheme="minorBidi" w:hAnsiTheme="minorHAnsi"/>
        </w:rPr>
        <w:t>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包</w:t>
      </w:r>
      <w:r>
        <w:rPr>
          <w:rFonts w:ascii="黑体" w:eastAsia="黑体" w:hint="eastAsia" w:cstheme="minorBidi" w:hAnsiTheme="minorHAnsi"/>
        </w:rPr>
        <w:t>被</w:t>
      </w:r>
      <w:r>
        <w:rPr>
          <w:rFonts w:ascii="黑体" w:eastAsia="黑体" w:hint="eastAsia" w:cstheme="minorBidi" w:hAnsiTheme="minorHAnsi"/>
        </w:rPr>
        <w:t>原</w:t>
      </w:r>
      <w:r>
        <w:rPr>
          <w:rFonts w:ascii="黑体" w:eastAsia="黑体" w:hint="eastAsia" w:cstheme="minorBidi" w:hAnsiTheme="minorHAnsi"/>
        </w:rPr>
        <w:t>浓</w:t>
      </w:r>
      <w:r>
        <w:rPr>
          <w:rFonts w:ascii="黑体" w:eastAsia="黑体" w:hint="eastAsia" w:cstheme="minorBidi" w:hAnsiTheme="minorHAnsi"/>
        </w:rPr>
        <w:t>度的</w:t>
      </w:r>
      <w:r>
        <w:rPr>
          <w:rFonts w:ascii="黑体" w:eastAsia="黑体" w:hint="eastAsia" w:cstheme="minorBidi" w:hAnsiTheme="minorHAnsi"/>
        </w:rPr>
        <w:t>选择</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4-1</w:t>
      </w:r>
      <w:r>
        <w:t xml:space="preserve">  </w:t>
      </w:r>
      <w:r>
        <w:t>establish the original concentration of SH Mab ELISA detection system</w:t>
      </w:r>
      <w:r>
        <w:rPr>
          <w:rFonts w:ascii="Times New Roman" w:cstheme="minorBidi" w:hAnsiTheme="minorHAnsi" w:eastAsiaTheme="minorHAnsi"/>
        </w:rPr>
        <w:t> </w:t>
      </w:r>
      <w:r>
        <w:rPr>
          <w:rFonts w:ascii="Times New Roman" w:cstheme="minorBidi" w:hAnsiTheme="minorHAnsi" w:eastAsiaTheme="minorHAnsi"/>
        </w:rPr>
        <w:t>package</w:t>
      </w:r>
    </w:p>
    <w:p w:rsidR="0018722C">
      <w:pPr>
        <w:pStyle w:val="ae"/>
        <w:topLinePunct/>
      </w:pPr>
      <w:r>
        <w:rPr>
          <w:kern w:val="2"/>
          <w:szCs w:val="22"/>
        </w:rPr>
        <w:pict>
          <v:line style="position:absolute;mso-position-horizontal-relative:page;mso-position-vertical-relative:paragraph;z-index:-156088" from="159.550003pt,33.116428pt" to="483.550003pt,33.116428pt" stroked="true" strokeweight=".75pt" strokecolor="#000000">
            <v:stroke dashstyle="solid"/>
            <w10:wrap type="none"/>
          </v:line>
        </w:pict>
      </w:r>
      <w:r>
        <w:rPr>
          <w:kern w:val="2"/>
          <w:szCs w:val="22"/>
        </w:rPr>
        <w:t>select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3"/>
        <w:gridCol w:w="6323"/>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SH-OVA-HRP</w:t>
            </w:r>
          </w:p>
          <w:p w:rsidR="0018722C">
            <w:pPr>
              <w:pStyle w:val="a7"/>
              <w:topLinePunct/>
              <w:ind w:leftChars="0" w:left="0" w:rightChars="0" w:right="0" w:firstLineChars="0" w:firstLine="0"/>
              <w:spacing w:line="240" w:lineRule="atLeast"/>
            </w:pPr>
            <w:r>
              <w:t>稀释度</w:t>
            </w:r>
          </w:p>
        </w:tc>
        <w:tc>
          <w:tcPr>
            <w:tcW w:w="3934" w:type="pct"/>
            <w:vAlign w:val="center"/>
            <w:tcBorders>
              <w:bottom w:val="single" w:sz="4" w:space="0" w:color="auto"/>
            </w:tcBorders>
          </w:tcPr>
          <w:p w:rsidR="0018722C">
            <w:pPr>
              <w:pStyle w:val="a7"/>
              <w:topLinePunct/>
              <w:ind w:leftChars="0" w:left="0" w:rightChars="0" w:right="0" w:firstLineChars="0" w:firstLine="0"/>
              <w:spacing w:line="240" w:lineRule="atLeast"/>
            </w:pPr>
            <w:r>
              <w:t>不同</w:t>
            </w:r>
            <w:r>
              <w:t>SH</w:t>
            </w:r>
            <w:r>
              <w:t> </w:t>
            </w:r>
            <w:r>
              <w:t>Mab</w:t>
            </w:r>
            <w:r>
              <w:t>包</w:t>
            </w:r>
            <w:r>
              <w:t>被</w:t>
            </w:r>
            <w:r>
              <w:t>浓</w:t>
            </w:r>
            <w:r>
              <w:t>度</w:t>
            </w:r>
            <w:r>
              <w:t>下测</w:t>
            </w:r>
            <w:r>
              <w:t>定</w:t>
            </w:r>
            <w:r>
              <w:t>的</w:t>
            </w:r>
            <w:r>
              <w:t>OD</w:t>
            </w:r>
            <w:r>
              <w:t>450 </w:t>
            </w:r>
            <w:r>
              <w:t>1:400</w:t>
            </w:r>
            <w:r w:rsidRPr="00000000">
              <w:tab/>
              <w:t>1:800</w:t>
            </w:r>
            <w:r w:rsidRPr="00000000">
              <w:tab/>
              <w:t>1:1 600</w:t>
            </w:r>
            <w:r w:rsidRPr="00000000">
              <w:tab/>
              <w:t>1:3200</w:t>
            </w:r>
          </w:p>
          <w:p w:rsidR="0018722C">
            <w:pPr>
              <w:pStyle w:val="a7"/>
              <w:topLinePunct/>
              <w:ind w:leftChars="0" w:left="0" w:rightChars="0" w:right="0" w:firstLineChars="0" w:firstLine="0"/>
              <w:spacing w:line="240" w:lineRule="atLeast"/>
            </w:pPr>
            <w:r>
              <w:t>―</w:t>
            </w:r>
            <w:r w:rsidRPr="00000000">
              <w:tab/>
              <w:t>+</w:t>
            </w:r>
            <w:r w:rsidRPr="00000000">
              <w:tab/>
              <w:t>―</w:t>
            </w:r>
            <w:r w:rsidRPr="00000000">
              <w:tab/>
              <w:t>+</w:t>
            </w:r>
            <w:r w:rsidRPr="00000000">
              <w:tab/>
              <w:t>―</w:t>
            </w:r>
            <w:r w:rsidRPr="00000000">
              <w:tab/>
              <w:t>+</w:t>
            </w:r>
            <w:r w:rsidRPr="00000000">
              <w:tab/>
              <w:t>―</w:t>
            </w:r>
            <w:r w:rsidRPr="00000000">
              <w:tab/>
              <w:t>+</w:t>
            </w:r>
          </w:p>
        </w:tc>
      </w:tr>
      <w:tr>
        <w:tc>
          <w:tcPr>
            <w:tcW w:w="1066" w:type="pct"/>
            <w:vAlign w:val="center"/>
          </w:tcPr>
          <w:p w:rsidR="0018722C">
            <w:pPr>
              <w:pStyle w:val="ac"/>
              <w:topLinePunct/>
              <w:ind w:leftChars="0" w:left="0" w:rightChars="0" w:right="0" w:firstLineChars="0" w:firstLine="0"/>
              <w:spacing w:line="240" w:lineRule="atLeast"/>
            </w:pPr>
            <w:r>
              <w:t>1:100</w:t>
            </w:r>
          </w:p>
        </w:tc>
        <w:tc>
          <w:tcPr>
            <w:tcW w:w="3934" w:type="pct"/>
            <w:vAlign w:val="center"/>
          </w:tcPr>
          <w:p w:rsidR="0018722C">
            <w:pPr>
              <w:pStyle w:val="ad"/>
              <w:topLinePunct/>
              <w:ind w:leftChars="0" w:left="0" w:rightChars="0" w:right="0" w:firstLineChars="0" w:firstLine="0"/>
              <w:spacing w:line="240" w:lineRule="atLeast"/>
            </w:pPr>
            <w:r>
              <w:t>1.393  </w:t>
            </w:r>
            <w:r>
              <w:t> </w:t>
            </w:r>
            <w:r>
              <w:t>0.776</w:t>
            </w:r>
            <w:r w:rsidRPr="00000000">
              <w:tab/>
              <w:t>1.463  </w:t>
            </w:r>
            <w:r>
              <w:t> </w:t>
            </w:r>
            <w:r>
              <w:t>0.756</w:t>
            </w:r>
            <w:r w:rsidRPr="00000000">
              <w:tab/>
              <w:t>1.520  </w:t>
            </w:r>
            <w:r>
              <w:t> </w:t>
            </w:r>
            <w:r>
              <w:t>0.869</w:t>
            </w:r>
            <w:r w:rsidRPr="00000000">
              <w:tab/>
              <w:t>1.264</w:t>
            </w:r>
            <w:r w:rsidRPr="00000000">
              <w:tab/>
              <w:t>0.723</w:t>
            </w:r>
          </w:p>
        </w:tc>
      </w:tr>
      <w:tr>
        <w:tc>
          <w:tcPr>
            <w:tcW w:w="1066" w:type="pct"/>
            <w:vAlign w:val="center"/>
          </w:tcPr>
          <w:p w:rsidR="0018722C">
            <w:pPr>
              <w:pStyle w:val="ac"/>
              <w:topLinePunct/>
              <w:ind w:leftChars="0" w:left="0" w:rightChars="0" w:right="0" w:firstLineChars="0" w:firstLine="0"/>
              <w:spacing w:line="240" w:lineRule="atLeast"/>
            </w:pPr>
            <w:r>
              <w:t>1:200</w:t>
            </w:r>
          </w:p>
        </w:tc>
        <w:tc>
          <w:tcPr>
            <w:tcW w:w="3934" w:type="pct"/>
            <w:vAlign w:val="center"/>
          </w:tcPr>
          <w:p w:rsidR="0018722C">
            <w:pPr>
              <w:pStyle w:val="ad"/>
              <w:topLinePunct/>
              <w:ind w:leftChars="0" w:left="0" w:rightChars="0" w:right="0" w:firstLineChars="0" w:firstLine="0"/>
              <w:spacing w:line="240" w:lineRule="atLeast"/>
            </w:pPr>
            <w:r>
              <w:t>1.238  </w:t>
            </w:r>
            <w:r>
              <w:t> </w:t>
            </w:r>
            <w:r>
              <w:t>0.765</w:t>
            </w:r>
            <w:r w:rsidRPr="00000000">
              <w:tab/>
              <w:t>1.258  </w:t>
            </w:r>
            <w:r>
              <w:t> </w:t>
            </w:r>
            <w:r>
              <w:t>0.674</w:t>
            </w:r>
            <w:r w:rsidRPr="00000000">
              <w:tab/>
              <w:t>1.363  </w:t>
            </w:r>
            <w:r>
              <w:t> </w:t>
            </w:r>
            <w:r>
              <w:t>0.775</w:t>
            </w:r>
            <w:r w:rsidRPr="00000000">
              <w:tab/>
              <w:t>1.201</w:t>
            </w:r>
            <w:r w:rsidRPr="00000000">
              <w:tab/>
              <w:t>0.665</w:t>
            </w:r>
          </w:p>
        </w:tc>
      </w:tr>
      <w:tr>
        <w:tc>
          <w:tcPr>
            <w:tcW w:w="1066" w:type="pct"/>
            <w:vAlign w:val="center"/>
          </w:tcPr>
          <w:p w:rsidR="0018722C">
            <w:pPr>
              <w:pStyle w:val="ac"/>
              <w:topLinePunct/>
              <w:ind w:leftChars="0" w:left="0" w:rightChars="0" w:right="0" w:firstLineChars="0" w:firstLine="0"/>
              <w:spacing w:line="240" w:lineRule="atLeast"/>
            </w:pPr>
            <w:r>
              <w:t>1:400</w:t>
            </w:r>
          </w:p>
        </w:tc>
        <w:tc>
          <w:tcPr>
            <w:tcW w:w="3934" w:type="pct"/>
            <w:vAlign w:val="center"/>
          </w:tcPr>
          <w:p w:rsidR="0018722C">
            <w:pPr>
              <w:pStyle w:val="ad"/>
              <w:topLinePunct/>
              <w:ind w:leftChars="0" w:left="0" w:rightChars="0" w:right="0" w:firstLineChars="0" w:firstLine="0"/>
              <w:spacing w:line="240" w:lineRule="atLeast"/>
            </w:pPr>
            <w:r>
              <w:t>1.159  </w:t>
            </w:r>
            <w:r>
              <w:t> </w:t>
            </w:r>
            <w:r>
              <w:t>0.654</w:t>
            </w:r>
            <w:r w:rsidRPr="00000000">
              <w:tab/>
              <w:t>1.220  </w:t>
            </w:r>
            <w:r>
              <w:t> </w:t>
            </w:r>
            <w:r>
              <w:t>0.612</w:t>
            </w:r>
            <w:r w:rsidRPr="00000000">
              <w:tab/>
              <w:t>1.298  </w:t>
            </w:r>
            <w:r>
              <w:t> </w:t>
            </w:r>
            <w:r>
              <w:t>0.674</w:t>
            </w:r>
            <w:r w:rsidRPr="00000000">
              <w:tab/>
              <w:t>1.203</w:t>
            </w:r>
            <w:r w:rsidRPr="00000000">
              <w:tab/>
              <w:t>0.543</w:t>
            </w:r>
          </w:p>
        </w:tc>
      </w:tr>
      <w:tr>
        <w:tc>
          <w:tcPr>
            <w:tcW w:w="1066" w:type="pct"/>
            <w:vAlign w:val="center"/>
          </w:tcPr>
          <w:p w:rsidR="0018722C">
            <w:pPr>
              <w:pStyle w:val="ac"/>
              <w:topLinePunct/>
              <w:ind w:leftChars="0" w:left="0" w:rightChars="0" w:right="0" w:firstLineChars="0" w:firstLine="0"/>
              <w:spacing w:line="240" w:lineRule="atLeast"/>
            </w:pPr>
            <w:r>
              <w:t>1:800</w:t>
            </w:r>
          </w:p>
        </w:tc>
        <w:tc>
          <w:tcPr>
            <w:tcW w:w="3934" w:type="pct"/>
            <w:vAlign w:val="center"/>
          </w:tcPr>
          <w:p w:rsidR="0018722C">
            <w:pPr>
              <w:pStyle w:val="ad"/>
              <w:topLinePunct/>
              <w:ind w:leftChars="0" w:left="0" w:rightChars="0" w:right="0" w:firstLineChars="0" w:firstLine="0"/>
              <w:spacing w:line="240" w:lineRule="atLeast"/>
            </w:pPr>
            <w:r>
              <w:t>1.052  </w:t>
            </w:r>
            <w:r>
              <w:t> </w:t>
            </w:r>
            <w:r>
              <w:t>0.543</w:t>
            </w:r>
            <w:r w:rsidRPr="00000000">
              <w:tab/>
              <w:t>1.119  </w:t>
            </w:r>
            <w:r>
              <w:t> </w:t>
            </w:r>
            <w:r>
              <w:t>0.523</w:t>
            </w:r>
            <w:r w:rsidRPr="00000000">
              <w:tab/>
              <w:t>1.207  </w:t>
            </w:r>
            <w:r>
              <w:t> </w:t>
            </w:r>
            <w:r>
              <w:t>0.553</w:t>
            </w:r>
            <w:r w:rsidRPr="00000000">
              <w:tab/>
              <w:t>1.092</w:t>
            </w:r>
            <w:r w:rsidRPr="00000000">
              <w:tab/>
              <w:t>0.512</w:t>
            </w:r>
          </w:p>
        </w:tc>
      </w:tr>
      <w:tr>
        <w:tc>
          <w:tcPr>
            <w:tcW w:w="1066" w:type="pct"/>
            <w:vAlign w:val="center"/>
          </w:tcPr>
          <w:p w:rsidR="0018722C">
            <w:pPr>
              <w:pStyle w:val="ac"/>
              <w:topLinePunct/>
              <w:ind w:leftChars="0" w:left="0" w:rightChars="0" w:right="0" w:firstLineChars="0" w:firstLine="0"/>
              <w:spacing w:line="240" w:lineRule="atLeast"/>
            </w:pPr>
            <w:r>
              <w:t>1:1600</w:t>
            </w:r>
          </w:p>
        </w:tc>
        <w:tc>
          <w:tcPr>
            <w:tcW w:w="3934" w:type="pct"/>
            <w:vAlign w:val="center"/>
          </w:tcPr>
          <w:p w:rsidR="0018722C">
            <w:pPr>
              <w:pStyle w:val="ad"/>
              <w:topLinePunct/>
              <w:ind w:leftChars="0" w:left="0" w:rightChars="0" w:right="0" w:firstLineChars="0" w:firstLine="0"/>
              <w:spacing w:line="240" w:lineRule="atLeast"/>
            </w:pPr>
            <w:r>
              <w:t>0.882  </w:t>
            </w:r>
            <w:r>
              <w:t> </w:t>
            </w:r>
            <w:r>
              <w:t>0.432</w:t>
            </w:r>
            <w:r w:rsidRPr="00000000">
              <w:tab/>
              <w:t>0.921  </w:t>
            </w:r>
            <w:r>
              <w:t> </w:t>
            </w:r>
            <w:r>
              <w:t>0.543</w:t>
            </w:r>
            <w:r w:rsidRPr="00000000">
              <w:tab/>
              <w:t>1.148  </w:t>
            </w:r>
            <w:r>
              <w:t> </w:t>
            </w:r>
            <w:r>
              <w:t>0.455</w:t>
            </w:r>
            <w:r w:rsidRPr="00000000">
              <w:tab/>
              <w:t>0.903</w:t>
            </w:r>
            <w:r w:rsidRPr="00000000">
              <w:tab/>
              <w:t>0.463</w:t>
            </w:r>
          </w:p>
        </w:tc>
      </w:tr>
      <w:tr>
        <w:tc>
          <w:tcPr>
            <w:tcW w:w="1066" w:type="pct"/>
            <w:vAlign w:val="center"/>
          </w:tcPr>
          <w:p w:rsidR="0018722C">
            <w:pPr>
              <w:pStyle w:val="ac"/>
              <w:topLinePunct/>
              <w:ind w:leftChars="0" w:left="0" w:rightChars="0" w:right="0" w:firstLineChars="0" w:firstLine="0"/>
              <w:spacing w:line="240" w:lineRule="atLeast"/>
            </w:pPr>
            <w:r>
              <w:t>1:3200</w:t>
            </w:r>
          </w:p>
        </w:tc>
        <w:tc>
          <w:tcPr>
            <w:tcW w:w="3934" w:type="pct"/>
            <w:vAlign w:val="center"/>
          </w:tcPr>
          <w:p w:rsidR="0018722C">
            <w:pPr>
              <w:pStyle w:val="ad"/>
              <w:topLinePunct/>
              <w:ind w:leftChars="0" w:left="0" w:rightChars="0" w:right="0" w:firstLineChars="0" w:firstLine="0"/>
              <w:spacing w:line="240" w:lineRule="atLeast"/>
            </w:pPr>
            <w:r>
              <w:t>0.672  </w:t>
            </w:r>
            <w:r>
              <w:t> </w:t>
            </w:r>
            <w:r>
              <w:t>0.412</w:t>
            </w:r>
            <w:r w:rsidRPr="00000000">
              <w:tab/>
              <w:t>0.696  </w:t>
            </w:r>
            <w:r>
              <w:t> </w:t>
            </w:r>
            <w:r>
              <w:t>0.356</w:t>
            </w:r>
            <w:r w:rsidRPr="00000000">
              <w:tab/>
              <w:t>0.739  </w:t>
            </w:r>
            <w:r>
              <w:t> </w:t>
            </w:r>
            <w:r>
              <w:t>0.393</w:t>
            </w:r>
            <w:r w:rsidRPr="00000000">
              <w:tab/>
              <w:t>0.651</w:t>
            </w:r>
            <w:r w:rsidRPr="00000000">
              <w:tab/>
              <w:t>0.342</w:t>
            </w:r>
          </w:p>
        </w:tc>
      </w:tr>
      <w:tr>
        <w:tc>
          <w:tcPr>
            <w:tcW w:w="1066" w:type="pct"/>
            <w:vAlign w:val="center"/>
          </w:tcPr>
          <w:p w:rsidR="0018722C">
            <w:pPr>
              <w:pStyle w:val="ac"/>
              <w:topLinePunct/>
              <w:ind w:leftChars="0" w:left="0" w:rightChars="0" w:right="0" w:firstLineChars="0" w:firstLine="0"/>
              <w:spacing w:line="240" w:lineRule="atLeast"/>
            </w:pPr>
            <w:r>
              <w:t>1:16400</w:t>
            </w:r>
          </w:p>
        </w:tc>
        <w:tc>
          <w:tcPr>
            <w:tcW w:w="3934" w:type="pct"/>
            <w:vAlign w:val="center"/>
          </w:tcPr>
          <w:p w:rsidR="0018722C">
            <w:pPr>
              <w:pStyle w:val="ad"/>
              <w:topLinePunct/>
              <w:ind w:leftChars="0" w:left="0" w:rightChars="0" w:right="0" w:firstLineChars="0" w:firstLine="0"/>
              <w:spacing w:line="240" w:lineRule="atLeast"/>
            </w:pPr>
            <w:r>
              <w:t>0.506  </w:t>
            </w:r>
            <w:r>
              <w:t> </w:t>
            </w:r>
            <w:r>
              <w:t>0.259</w:t>
            </w:r>
            <w:r w:rsidRPr="00000000">
              <w:tab/>
              <w:t>0.577</w:t>
            </w:r>
            <w:r w:rsidRPr="00000000">
              <w:tab/>
              <w:t>0.235</w:t>
            </w:r>
            <w:r w:rsidRPr="00000000">
              <w:tab/>
              <w:t>0.590  </w:t>
            </w:r>
            <w:r>
              <w:t> </w:t>
            </w:r>
            <w:r>
              <w:t>0.345</w:t>
            </w:r>
            <w:r w:rsidRPr="00000000">
              <w:tab/>
              <w:t>0.568</w:t>
            </w:r>
            <w:r w:rsidRPr="00000000">
              <w:tab/>
              <w:t>0.254</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r>
              <w:t>1:12800</w:t>
            </w:r>
          </w:p>
        </w:tc>
        <w:tc>
          <w:tcPr>
            <w:tcW w:w="3934" w:type="pct"/>
            <w:vAlign w:val="center"/>
            <w:tcBorders>
              <w:top w:val="single" w:sz="4" w:space="0" w:color="auto"/>
            </w:tcBorders>
          </w:tcPr>
          <w:p w:rsidR="0018722C">
            <w:pPr>
              <w:pStyle w:val="ad"/>
              <w:topLinePunct/>
              <w:ind w:leftChars="0" w:left="0" w:rightChars="0" w:right="0" w:firstLineChars="0" w:firstLine="0"/>
              <w:spacing w:line="240" w:lineRule="atLeast"/>
            </w:pPr>
            <w:r>
              <w:t>0.192  </w:t>
            </w:r>
            <w:r>
              <w:t> </w:t>
            </w:r>
            <w:r>
              <w:t>0.123</w:t>
            </w:r>
            <w:r w:rsidRPr="00000000">
              <w:tab/>
              <w:t>0.218  </w:t>
            </w:r>
            <w:r>
              <w:t> </w:t>
            </w:r>
            <w:r>
              <w:t>0.131</w:t>
            </w:r>
            <w:r w:rsidRPr="00000000">
              <w:tab/>
              <w:t>0.239  </w:t>
            </w:r>
            <w:r>
              <w:t> </w:t>
            </w:r>
            <w:r>
              <w:t>0.115</w:t>
            </w:r>
            <w:r w:rsidRPr="00000000">
              <w:tab/>
              <w:t>0.202</w:t>
            </w:r>
            <w:r w:rsidRPr="00000000">
              <w:tab/>
              <w:t>0.166</w:t>
            </w:r>
          </w:p>
        </w:tc>
      </w:tr>
    </w:tbl>
    <w:p w:rsidR="0018722C">
      <w:pPr>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w:t>
      </w:r>
      <w:r>
        <w:rPr>
          <w:rFonts w:ascii="Times New Roman" w:hAnsi="Times New Roman" w:eastAsia="Times New Roman" w:cstheme="minorBidi"/>
        </w:rPr>
        <w:t>50</w:t>
      </w:r>
      <w:r>
        <w:rPr>
          <w:rFonts w:ascii="Times New Roman" w:hAnsi="Times New Roman" w:eastAsia="Times New Roman" w:cstheme="minorBidi"/>
          <w:i/>
        </w:rPr>
        <w:t>µL </w:t>
      </w:r>
      <w:r>
        <w:rPr>
          <w:rFonts w:ascii="Times New Roman" w:hAnsi="Times New Roman" w:eastAsia="Times New Roman" w:cstheme="minorBidi"/>
        </w:rPr>
        <w:t>SH+50</w:t>
      </w:r>
      <w:r>
        <w:rPr>
          <w:rFonts w:ascii="Times New Roman" w:hAnsi="Times New Roman" w:eastAsia="Times New Roman" w:cstheme="minorBidi"/>
          <w:i/>
        </w:rPr>
        <w:t>µL</w:t>
      </w:r>
      <w:r w:rsidR="001852F3">
        <w:rPr>
          <w:rFonts w:ascii="Times New Roman" w:hAnsi="Times New Roman" w:eastAsia="Times New Roman" w:cstheme="minorBidi"/>
          <w:i/>
        </w:rPr>
        <w:t xml:space="preserve"> </w:t>
      </w:r>
      <w:r>
        <w:rPr>
          <w:rFonts w:ascii="Times New Roman" w:hAnsi="Times New Roman" w:eastAsia="Times New Roman" w:cstheme="minorBidi"/>
        </w:rPr>
        <w:t>PBS</w:t>
      </w:r>
      <w:r>
        <w:rPr>
          <w:rFonts w:cstheme="minorBidi" w:hAnsiTheme="minorHAnsi" w:eastAsiaTheme="minorHAnsi" w:asciiTheme="minorHAnsi"/>
        </w:rPr>
        <w:t>阴性对照</w:t>
      </w:r>
      <w:r>
        <w:rPr>
          <w:kern w:val="2"/>
          <w:rFonts w:ascii="Times New Roman" w:hAnsi="Times New Roman" w:eastAsia="Times New Roman" w:cstheme="minorBidi"/>
          <w:sz w:val="15"/>
          <w:rFonts w:hint="eastAsia"/>
        </w:rPr>
        <w:t>，</w:t>
      </w:r>
      <w:r>
        <w:rPr>
          <w:rFonts w:ascii="Times New Roman" w:hAnsi="Times New Roman" w:eastAsia="Times New Roman" w:cstheme="minorBidi"/>
        </w:rPr>
        <w:t>“+”</w:t>
      </w:r>
      <w:r>
        <w:rPr>
          <w:rFonts w:cstheme="minorBidi" w:hAnsiTheme="minorHAnsi" w:eastAsiaTheme="minorHAnsi" w:asciiTheme="minorHAnsi"/>
        </w:rPr>
        <w:t>为</w:t>
      </w:r>
      <w:r>
        <w:rPr>
          <w:rFonts w:ascii="Times New Roman" w:hAnsi="Times New Roman" w:eastAsia="Times New Roman" w:cstheme="minorBidi"/>
        </w:rPr>
        <w:t>100</w:t>
      </w:r>
      <w:r>
        <w:rPr>
          <w:rFonts w:ascii="Times New Roman" w:hAnsi="Times New Roman" w:eastAsia="Times New Roman" w:cstheme="minorBidi"/>
          <w:i/>
        </w:rPr>
        <w:t>µL </w:t>
      </w:r>
      <w:r>
        <w:rPr>
          <w:rFonts w:ascii="Times New Roman" w:hAnsi="Times New Roman" w:eastAsia="Times New Roman" w:cstheme="minorBidi"/>
        </w:rPr>
        <w:t>SH</w:t>
      </w:r>
      <w:r>
        <w:rPr>
          <w:rFonts w:cstheme="minorBidi" w:hAnsiTheme="minorHAnsi" w:eastAsiaTheme="minorHAnsi" w:asciiTheme="minorHAnsi"/>
        </w:rPr>
        <w:t>的抑制试验</w:t>
      </w:r>
    </w:p>
    <w:p w:rsidR="0018722C">
      <w:pPr>
        <w:pStyle w:val="Heading3"/>
        <w:topLinePunct/>
        <w:ind w:left="200" w:hangingChars="200" w:hanging="200"/>
      </w:pPr>
      <w:r>
        <w:rPr>
          <w:b/>
        </w:rPr>
        <w:t>4.3.2</w:t>
      </w:r>
      <w:r>
        <w:t xml:space="preserve"> </w:t>
      </w:r>
      <w:r>
        <w:t>包被条件的确定</w:t>
      </w:r>
    </w:p>
    <w:p w:rsidR="0018722C">
      <w:pPr>
        <w:topLinePunct/>
      </w:pPr>
      <w:r>
        <w:rPr>
          <w:rFonts w:cstheme="minorBidi" w:hAnsiTheme="minorHAnsi" w:eastAsiaTheme="minorHAnsi" w:asciiTheme="minorHAnsi"/>
        </w:rPr>
        <w:t>选择最大吸光值最大，抑制率较高的作为</w:t>
      </w:r>
      <w:r>
        <w:rPr>
          <w:rFonts w:ascii="Times New Roman" w:hAnsi="Times New Roman" w:eastAsia="Times New Roman" w:cstheme="minorBidi"/>
        </w:rPr>
        <w:t>ELISA</w:t>
      </w:r>
      <w:r>
        <w:rPr>
          <w:rFonts w:cstheme="minorBidi" w:hAnsiTheme="minorHAnsi" w:eastAsiaTheme="minorHAnsi" w:asciiTheme="minorHAnsi"/>
        </w:rPr>
        <w:t>系统的包被时间条件。</w:t>
      </w:r>
      <w:r>
        <w:rPr>
          <w:rFonts w:ascii="Times New Roman" w:hAnsi="Times New Roman" w:eastAsia="Times New Roman" w:cstheme="minorBidi"/>
        </w:rPr>
        <w:t>4</w:t>
      </w:r>
      <w:r>
        <w:rPr>
          <w:rFonts w:cstheme="minorBidi" w:hAnsiTheme="minorHAnsi" w:eastAsiaTheme="minorHAnsi" w:asciiTheme="minorHAnsi"/>
        </w:rPr>
        <w:t>℃过夜和</w:t>
      </w:r>
      <w:r>
        <w:rPr>
          <w:rFonts w:ascii="Times New Roman" w:hAnsi="Times New Roman" w:eastAsia="Times New Roman" w:cstheme="minorBidi"/>
        </w:rPr>
        <w:t>37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2h</w:t>
      </w:r>
      <w:r>
        <w:rPr>
          <w:rFonts w:cstheme="minorBidi" w:hAnsiTheme="minorHAnsi" w:eastAsiaTheme="minorHAnsi" w:asciiTheme="minorHAnsi"/>
        </w:rPr>
        <w:t>两种差异不显著，微波小火</w:t>
      </w:r>
      <w:r>
        <w:rPr>
          <w:rFonts w:ascii="Times New Roman" w:hAnsi="Times New Roman" w:eastAsia="Times New Roman" w:cstheme="minorBidi"/>
        </w:rPr>
        <w:t>3min</w:t>
      </w:r>
      <w:r>
        <w:rPr>
          <w:rFonts w:cstheme="minorBidi" w:hAnsiTheme="minorHAnsi" w:eastAsiaTheme="minorHAnsi" w:asciiTheme="minorHAnsi"/>
        </w:rPr>
        <w:t>较前两者差异略显著，从时间成本上考虑，选择</w:t>
      </w:r>
      <w:r>
        <w:rPr>
          <w:rFonts w:ascii="Times New Roman" w:hAnsi="Times New Roman" w:eastAsia="Times New Roman" w:cstheme="minorBidi"/>
        </w:rPr>
        <w:t>4</w:t>
      </w:r>
      <w:r>
        <w:rPr>
          <w:rFonts w:cstheme="minorBidi" w:hAnsiTheme="minorHAnsi" w:eastAsiaTheme="minorHAnsi" w:asciiTheme="minorHAnsi"/>
        </w:rPr>
        <w:t>℃过</w:t>
      </w:r>
      <w:r>
        <w:rPr>
          <w:rFonts w:cstheme="minorBidi" w:hAnsiTheme="minorHAnsi" w:eastAsiaTheme="minorHAnsi" w:asciiTheme="minorHAnsi"/>
        </w:rPr>
        <w:t>夜进行包被。</w:t>
      </w:r>
    </w:p>
    <w:p w:rsidR="0018722C">
      <w:pPr>
        <w:pStyle w:val="a8"/>
        <w:topLinePunct/>
      </w:pPr>
      <w:bookmarkStart w:name="_bookmark52" w:id="97"/>
      <w:bookmarkEnd w:id="97"/>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4-2</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w:t>
      </w:r>
      <w:r>
        <w:rPr>
          <w:rFonts w:ascii="Times New Roman" w:eastAsia="Times New Roman" w:cstheme="minorBidi" w:hAnsiTheme="minorHAnsi"/>
        </w:rPr>
        <w:t> </w:t>
      </w:r>
      <w:r>
        <w:rPr>
          <w:rFonts w:ascii="Times New Roman" w:eastAsia="Times New Roman" w:cstheme="minorBidi" w:hAnsiTheme="minorHAnsi"/>
        </w:rPr>
        <w:t>Mab</w:t>
      </w:r>
      <w:r>
        <w:rPr>
          <w:rFonts w:ascii="Times New Roman" w:eastAsia="Times New Roman" w:cstheme="minorBidi" w:hAnsiTheme="minorHAnsi"/>
        </w:rPr>
        <w:t> </w:t>
      </w:r>
      <w:r>
        <w:rPr>
          <w:rFonts w:ascii="Times New Roman" w:eastAsia="Times New Roman" w:cstheme="minorBidi" w:hAnsiTheme="minorHAnsi"/>
        </w:rPr>
        <w:t>ELISA</w:t>
      </w:r>
      <w:r>
        <w:rPr>
          <w:rFonts w:ascii="黑体" w:eastAsia="黑体" w:hint="eastAsia" w:cstheme="minorBidi" w:hAnsiTheme="minorHAnsi"/>
        </w:rPr>
        <w:t>检</w:t>
      </w:r>
      <w:r>
        <w:rPr>
          <w:rFonts w:ascii="黑体" w:eastAsia="黑体" w:hint="eastAsia" w:cstheme="minorBidi" w:hAnsiTheme="minorHAnsi"/>
        </w:rPr>
        <w:t>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的</w:t>
      </w:r>
      <w:r>
        <w:rPr>
          <w:rFonts w:ascii="黑体" w:eastAsia="黑体" w:hint="eastAsia" w:cstheme="minorBidi" w:hAnsiTheme="minorHAnsi"/>
        </w:rPr>
        <w:t>包</w:t>
      </w:r>
      <w:r>
        <w:rPr>
          <w:rFonts w:ascii="黑体" w:eastAsia="黑体" w:hint="eastAsia" w:cstheme="minorBidi" w:hAnsiTheme="minorHAnsi"/>
        </w:rPr>
        <w:t>被</w:t>
      </w:r>
      <w:r>
        <w:rPr>
          <w:rFonts w:ascii="黑体" w:eastAsia="黑体" w:hint="eastAsia" w:cstheme="minorBidi" w:hAnsiTheme="minorHAnsi"/>
        </w:rPr>
        <w:t>时</w:t>
      </w:r>
      <w:r>
        <w:rPr>
          <w:rFonts w:ascii="黑体" w:eastAsia="黑体" w:hint="eastAsia" w:cstheme="minorBidi" w:hAnsiTheme="minorHAnsi"/>
        </w:rPr>
        <w:t>间与</w:t>
      </w:r>
      <w:r>
        <w:rPr>
          <w:rFonts w:ascii="黑体" w:eastAsia="黑体" w:hint="eastAsia" w:cstheme="minorBidi" w:hAnsiTheme="minorHAnsi"/>
        </w:rPr>
        <w:t>包被</w:t>
      </w:r>
      <w:r>
        <w:rPr>
          <w:rFonts w:ascii="黑体" w:eastAsia="黑体" w:hint="eastAsia" w:cstheme="minorBidi" w:hAnsiTheme="minorHAnsi"/>
        </w:rPr>
        <w:t>条</w:t>
      </w:r>
      <w:r>
        <w:rPr>
          <w:rFonts w:ascii="黑体" w:eastAsia="黑体" w:hint="eastAsia" w:cstheme="minorBidi" w:hAnsiTheme="minorHAnsi"/>
        </w:rPr>
        <w:t>件</w:t>
      </w:r>
      <w:r>
        <w:rPr>
          <w:rFonts w:ascii="黑体" w:eastAsia="黑体" w:hint="eastAsia" w:cstheme="minorBidi" w:hAnsiTheme="minorHAnsi"/>
        </w:rPr>
        <w:t>的</w:t>
      </w:r>
      <w:r>
        <w:rPr>
          <w:rFonts w:ascii="黑体" w:eastAsia="黑体" w:hint="eastAsia" w:cstheme="minorBidi" w:hAnsiTheme="minorHAnsi"/>
        </w:rPr>
        <w:t>选择</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4-2</w:t>
      </w:r>
      <w:r>
        <w:t xml:space="preserve">  </w:t>
      </w:r>
      <w:r>
        <w:t>create package SH Mab ELISA detection system is the time and package</w:t>
      </w:r>
      <w:r>
        <w:rPr>
          <w:rFonts w:ascii="Times New Roman" w:cstheme="minorBidi" w:hAnsiTheme="minorHAnsi" w:eastAsiaTheme="minorHAnsi"/>
        </w:rPr>
        <w:t> </w:t>
      </w:r>
      <w:r>
        <w:rPr>
          <w:rFonts w:ascii="Times New Roman" w:cstheme="minorBidi" w:hAnsiTheme="minorHAnsi" w:eastAsiaTheme="minorHAnsi"/>
        </w:rPr>
        <w:t>condition</w:t>
      </w:r>
    </w:p>
    <w:p w:rsidR="0018722C">
      <w:pPr>
        <w:topLinePunct/>
      </w:pPr>
      <w:r>
        <w:t>selection</w:t>
      </w:r>
    </w:p>
    <w:tbl>
      <w:tblPr>
        <w:tblW w:w="5000" w:type="pct"/>
        <w:tblInd w:w="14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7"/>
        <w:gridCol w:w="1255"/>
        <w:gridCol w:w="1345"/>
        <w:gridCol w:w="139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rPr>
                <w:u w:val="dotted"/>
              </w:rPr>
              <w:tab/>
            </w:r>
            <w:r>
              <w:rPr>
                <w:u w:val="dotted"/>
              </w:rPr>
              <w:t>不同</w:t>
            </w:r>
            <w:r>
              <w:rPr>
                <w:u w:val="dotted"/>
              </w:rPr>
              <w:t>条</w:t>
            </w:r>
            <w:r>
              <w:rPr>
                <w:u w:val="dotted"/>
              </w:rPr>
              <w:t>件</w:t>
            </w:r>
            <w:r>
              <w:rPr>
                <w:u w:val="dotted"/>
              </w:rPr>
              <w:t>不</w:t>
            </w:r>
            <w:r>
              <w:rPr>
                <w:u w:val="dotted"/>
              </w:rPr>
              <w:t>同</w:t>
            </w:r>
            <w:r>
              <w:rPr>
                <w:u w:val="dotted"/>
              </w:rPr>
              <w:t>包</w:t>
            </w:r>
            <w:r>
              <w:rPr>
                <w:u w:val="dotted"/>
              </w:rPr>
              <w:t>被</w:t>
            </w:r>
            <w:r>
              <w:rPr>
                <w:u w:val="dotted"/>
              </w:rPr>
              <w:t>时</w:t>
            </w:r>
            <w:r>
              <w:rPr>
                <w:u w:val="dotted"/>
              </w:rPr>
              <w:t>间</w:t>
            </w:r>
            <w:r>
              <w:rPr>
                <w:u w:val="dotted"/>
              </w:rPr>
              <w:t>下</w:t>
            </w:r>
            <w:r>
              <w:rPr>
                <w:u w:val="dotted"/>
              </w:rPr>
              <w:t>测</w:t>
            </w:r>
            <w:r>
              <w:rPr>
                <w:u w:val="dotted"/>
              </w:rPr>
              <w:t>定</w:t>
            </w:r>
            <w:r>
              <w:rPr>
                <w:u w:val="dotted"/>
              </w:rPr>
              <w:t>的</w:t>
            </w:r>
            <w:r>
              <w:rPr>
                <w:u w:val="dotted"/>
              </w:rPr>
              <w:t> </w:t>
            </w:r>
            <w:r>
              <w:rPr>
                <w:u w:val="dotted"/>
              </w:rPr>
              <w:t>OD</w:t>
            </w:r>
            <w:r>
              <w:rPr>
                <w:u w:val="dotted"/>
              </w:rPr>
              <w:t>450</w:t>
            </w:r>
          </w:p>
        </w:tc>
      </w:tr>
      <w:tr>
        <w:tc>
          <w:tcPr>
            <w:tcW w:w="1510" w:type="pct"/>
            <w:vAlign w:val="center"/>
          </w:tcPr>
          <w:p w:rsidR="0018722C">
            <w:pPr>
              <w:pStyle w:val="ac"/>
              <w:topLinePunct/>
              <w:ind w:leftChars="0" w:left="0" w:rightChars="0" w:right="0" w:firstLineChars="0" w:firstLine="0"/>
              <w:spacing w:line="240" w:lineRule="atLeast"/>
            </w:pPr>
          </w:p>
        </w:tc>
        <w:tc>
          <w:tcPr>
            <w:tcW w:w="1097" w:type="pct"/>
            <w:vAlign w:val="center"/>
          </w:tcPr>
          <w:p w:rsidR="0018722C">
            <w:pPr>
              <w:pStyle w:val="a5"/>
              <w:topLinePunct/>
              <w:ind w:leftChars="0" w:left="0" w:rightChars="0" w:right="0" w:firstLineChars="0" w:firstLine="0"/>
              <w:spacing w:line="240" w:lineRule="atLeast"/>
            </w:pPr>
            <w:r>
              <w:t>—</w:t>
            </w:r>
          </w:p>
        </w:tc>
        <w:tc>
          <w:tcPr>
            <w:tcW w:w="1176" w:type="pct"/>
            <w:vAlign w:val="center"/>
          </w:tcPr>
          <w:p w:rsidR="0018722C">
            <w:pPr>
              <w:pStyle w:val="a5"/>
              <w:topLinePunct/>
              <w:ind w:leftChars="0" w:left="0" w:rightChars="0" w:right="0" w:firstLineChars="0" w:firstLine="0"/>
              <w:spacing w:line="240" w:lineRule="atLeast"/>
            </w:pPr>
            <w:r>
              <w:t>+</w:t>
            </w:r>
          </w:p>
        </w:tc>
        <w:tc>
          <w:tcPr>
            <w:tcW w:w="1218" w:type="pct"/>
            <w:vMerge w:val="restart"/>
            <w:vAlign w:val="center"/>
          </w:tcPr>
          <w:p w:rsidR="0018722C">
            <w:pPr>
              <w:pStyle w:val="a5"/>
              <w:topLinePunct/>
              <w:ind w:leftChars="0" w:left="0" w:rightChars="0" w:right="0" w:firstLineChars="0" w:firstLine="0"/>
              <w:spacing w:line="240" w:lineRule="atLeast"/>
            </w:pPr>
            <w:r>
              <w:t>抑制</w:t>
            </w:r>
          </w:p>
          <w:p w:rsidR="0018722C">
            <w:pPr>
              <w:pStyle w:val="ad"/>
              <w:topLinePunct/>
              <w:ind w:leftChars="0" w:left="0" w:rightChars="0" w:right="0" w:firstLineChars="0" w:firstLine="0"/>
              <w:spacing w:line="240" w:lineRule="atLeast"/>
            </w:pPr>
            <w:r>
              <w:t>（</w:t>
            </w:r>
            <w:r>
              <w:t>率</w:t>
            </w:r>
            <w:r>
              <w:t>%</w:t>
            </w:r>
            <w:r>
              <w:t>）</w:t>
            </w:r>
          </w:p>
        </w:tc>
      </w:tr>
      <w:tr>
        <w:tc>
          <w:tcPr>
            <w:tcW w:w="1510" w:type="pct"/>
            <w:vAlign w:val="center"/>
          </w:tcPr>
          <w:p w:rsidR="0018722C">
            <w:pPr>
              <w:pStyle w:val="ac"/>
              <w:topLinePunct/>
              <w:ind w:leftChars="0" w:left="0" w:rightChars="0" w:right="0" w:firstLineChars="0" w:firstLine="0"/>
              <w:spacing w:line="240" w:lineRule="atLeast"/>
            </w:pPr>
            <w:r>
              <w:t>包被条件</w:t>
            </w:r>
          </w:p>
        </w:tc>
        <w:tc>
          <w:tcPr>
            <w:tcW w:w="1097" w:type="pct"/>
            <w:vAlign w:val="center"/>
          </w:tcPr>
          <w:p w:rsidR="0018722C">
            <w:pPr>
              <w:pStyle w:val="a5"/>
              <w:topLinePunct/>
              <w:ind w:leftChars="0" w:left="0" w:rightChars="0" w:right="0" w:firstLineChars="0" w:firstLine="0"/>
              <w:spacing w:line="240" w:lineRule="atLeast"/>
            </w:pPr>
          </w:p>
        </w:tc>
        <w:tc>
          <w:tcPr>
            <w:tcW w:w="1176" w:type="pct"/>
            <w:vAlign w:val="center"/>
          </w:tcPr>
          <w:p w:rsidR="0018722C">
            <w:pPr>
              <w:pStyle w:val="a5"/>
              <w:topLinePunct/>
              <w:ind w:leftChars="0" w:left="0" w:rightChars="0" w:right="0" w:firstLineChars="0" w:firstLine="0"/>
              <w:spacing w:line="240" w:lineRule="atLeast"/>
            </w:pPr>
          </w:p>
        </w:tc>
        <w:tc>
          <w:tcPr>
            <w:tcW w:w="1218" w:type="pct"/>
            <w:vMerge/>
            <w:vAlign w:val="center"/>
          </w:tcPr>
          <w:p w:rsidR="0018722C">
            <w:pPr>
              <w:pStyle w:val="ad"/>
              <w:topLinePunct/>
              <w:ind w:leftChars="0" w:left="0" w:rightChars="0" w:right="0" w:firstLineChars="0" w:firstLine="0"/>
              <w:spacing w:line="240" w:lineRule="atLeast"/>
            </w:pPr>
          </w:p>
        </w:tc>
      </w:tr>
      <w:tr>
        <w:tc>
          <w:tcPr>
            <w:tcW w:w="1510" w:type="pct"/>
            <w:vAlign w:val="center"/>
          </w:tcPr>
          <w:p w:rsidR="0018722C">
            <w:pPr>
              <w:pStyle w:val="ac"/>
              <w:topLinePunct/>
              <w:ind w:leftChars="0" w:left="0" w:rightChars="0" w:right="0" w:firstLineChars="0" w:firstLine="0"/>
              <w:spacing w:line="240" w:lineRule="atLeast"/>
            </w:pPr>
            <w:r>
              <w:t>4</w:t>
            </w:r>
            <w:r>
              <w:t>℃过夜</w:t>
            </w:r>
          </w:p>
        </w:tc>
        <w:tc>
          <w:tcPr>
            <w:tcW w:w="1097" w:type="pct"/>
            <w:vAlign w:val="center"/>
          </w:tcPr>
          <w:p w:rsidR="0018722C">
            <w:pPr>
              <w:pStyle w:val="affff9"/>
              <w:topLinePunct/>
              <w:ind w:leftChars="0" w:left="0" w:rightChars="0" w:right="0" w:firstLineChars="0" w:firstLine="0"/>
              <w:spacing w:line="240" w:lineRule="atLeast"/>
            </w:pPr>
            <w:r>
              <w:t>1.543</w:t>
            </w:r>
          </w:p>
        </w:tc>
        <w:tc>
          <w:tcPr>
            <w:tcW w:w="1176" w:type="pct"/>
            <w:vAlign w:val="center"/>
          </w:tcPr>
          <w:p w:rsidR="0018722C">
            <w:pPr>
              <w:pStyle w:val="affff9"/>
              <w:topLinePunct/>
              <w:ind w:leftChars="0" w:left="0" w:rightChars="0" w:right="0" w:firstLineChars="0" w:firstLine="0"/>
              <w:spacing w:line="240" w:lineRule="atLeast"/>
            </w:pPr>
            <w:r>
              <w:t>0.653</w:t>
            </w:r>
          </w:p>
        </w:tc>
        <w:tc>
          <w:tcPr>
            <w:tcW w:w="1218" w:type="pct"/>
            <w:vAlign w:val="center"/>
          </w:tcPr>
          <w:p w:rsidR="0018722C">
            <w:pPr>
              <w:pStyle w:val="affff9"/>
              <w:topLinePunct/>
              <w:ind w:leftChars="0" w:left="0" w:rightChars="0" w:right="0" w:firstLineChars="0" w:firstLine="0"/>
              <w:spacing w:line="240" w:lineRule="atLeast"/>
            </w:pPr>
            <w:r>
              <w:t>57.679</w:t>
            </w:r>
          </w:p>
        </w:tc>
      </w:tr>
      <w:tr>
        <w:tc>
          <w:tcPr>
            <w:tcW w:w="1510" w:type="pct"/>
            <w:vAlign w:val="center"/>
          </w:tcPr>
          <w:p w:rsidR="0018722C">
            <w:pPr>
              <w:pStyle w:val="ac"/>
              <w:topLinePunct/>
              <w:ind w:leftChars="0" w:left="0" w:rightChars="0" w:right="0" w:firstLineChars="0" w:firstLine="0"/>
              <w:spacing w:line="240" w:lineRule="atLeast"/>
            </w:pPr>
            <w:r>
              <w:t>微波小伙 </w:t>
            </w:r>
            <w:r>
              <w:t>3min</w:t>
            </w:r>
          </w:p>
        </w:tc>
        <w:tc>
          <w:tcPr>
            <w:tcW w:w="1097" w:type="pct"/>
            <w:vAlign w:val="center"/>
          </w:tcPr>
          <w:p w:rsidR="0018722C">
            <w:pPr>
              <w:pStyle w:val="affff9"/>
              <w:topLinePunct/>
              <w:ind w:leftChars="0" w:left="0" w:rightChars="0" w:right="0" w:firstLineChars="0" w:firstLine="0"/>
              <w:spacing w:line="240" w:lineRule="atLeast"/>
            </w:pPr>
            <w:r>
              <w:t>1.206</w:t>
            </w:r>
          </w:p>
        </w:tc>
        <w:tc>
          <w:tcPr>
            <w:tcW w:w="1176" w:type="pct"/>
            <w:vAlign w:val="center"/>
          </w:tcPr>
          <w:p w:rsidR="0018722C">
            <w:pPr>
              <w:pStyle w:val="affff9"/>
              <w:topLinePunct/>
              <w:ind w:leftChars="0" w:left="0" w:rightChars="0" w:right="0" w:firstLineChars="0" w:firstLine="0"/>
              <w:spacing w:line="240" w:lineRule="atLeast"/>
            </w:pPr>
            <w:r>
              <w:t>0.664</w:t>
            </w:r>
          </w:p>
        </w:tc>
        <w:tc>
          <w:tcPr>
            <w:tcW w:w="1218" w:type="pct"/>
            <w:vAlign w:val="center"/>
          </w:tcPr>
          <w:p w:rsidR="0018722C">
            <w:pPr>
              <w:pStyle w:val="affff9"/>
              <w:topLinePunct/>
              <w:ind w:leftChars="0" w:left="0" w:rightChars="0" w:right="0" w:firstLineChars="0" w:firstLine="0"/>
              <w:spacing w:line="240" w:lineRule="atLeast"/>
            </w:pPr>
            <w:r>
              <w:t>44.942</w:t>
            </w:r>
          </w:p>
        </w:tc>
      </w:tr>
      <w:tr>
        <w:tc>
          <w:tcPr>
            <w:tcW w:w="1510" w:type="pct"/>
            <w:vAlign w:val="center"/>
            <w:tcBorders>
              <w:top w:val="single" w:sz="4" w:space="0" w:color="auto"/>
            </w:tcBorders>
          </w:tcPr>
          <w:p w:rsidR="0018722C">
            <w:pPr>
              <w:pStyle w:val="ac"/>
              <w:topLinePunct/>
              <w:ind w:leftChars="0" w:left="0" w:rightChars="0" w:right="0" w:firstLineChars="0" w:firstLine="0"/>
              <w:spacing w:line="240" w:lineRule="atLeast"/>
            </w:pPr>
            <w:r>
              <w:t>37</w:t>
            </w:r>
            <w:r>
              <w:t>℃ </w:t>
            </w:r>
            <w:r>
              <w:t>2h</w:t>
            </w:r>
          </w:p>
        </w:tc>
        <w:tc>
          <w:tcPr>
            <w:tcW w:w="1097" w:type="pct"/>
            <w:vAlign w:val="center"/>
            <w:tcBorders>
              <w:top w:val="single" w:sz="4" w:space="0" w:color="auto"/>
            </w:tcBorders>
          </w:tcPr>
          <w:p w:rsidR="0018722C">
            <w:pPr>
              <w:pStyle w:val="affff9"/>
              <w:topLinePunct/>
              <w:ind w:leftChars="0" w:left="0" w:rightChars="0" w:right="0" w:firstLineChars="0" w:firstLine="0"/>
              <w:spacing w:line="240" w:lineRule="atLeast"/>
            </w:pPr>
            <w:r>
              <w:t>1.443</w:t>
            </w:r>
          </w:p>
        </w:tc>
        <w:tc>
          <w:tcPr>
            <w:tcW w:w="1176" w:type="pct"/>
            <w:vAlign w:val="center"/>
            <w:tcBorders>
              <w:top w:val="single" w:sz="4" w:space="0" w:color="auto"/>
            </w:tcBorders>
          </w:tcPr>
          <w:p w:rsidR="0018722C">
            <w:pPr>
              <w:pStyle w:val="affff9"/>
              <w:topLinePunct/>
              <w:ind w:leftChars="0" w:left="0" w:rightChars="0" w:right="0" w:firstLineChars="0" w:firstLine="0"/>
              <w:spacing w:line="240" w:lineRule="atLeast"/>
            </w:pPr>
            <w:r>
              <w:t>0.642</w:t>
            </w:r>
          </w:p>
        </w:tc>
        <w:tc>
          <w:tcPr>
            <w:tcW w:w="1218" w:type="pct"/>
            <w:vAlign w:val="center"/>
            <w:tcBorders>
              <w:top w:val="single" w:sz="4" w:space="0" w:color="auto"/>
            </w:tcBorders>
          </w:tcPr>
          <w:p w:rsidR="0018722C">
            <w:pPr>
              <w:pStyle w:val="affff9"/>
              <w:topLinePunct/>
              <w:ind w:leftChars="0" w:left="0" w:rightChars="0" w:right="0" w:firstLineChars="0" w:firstLine="0"/>
              <w:spacing w:line="240" w:lineRule="atLeast"/>
            </w:pPr>
            <w:r>
              <w:t>55.509</w:t>
            </w:r>
          </w:p>
        </w:tc>
      </w:tr>
    </w:tbl>
    <w:p w:rsidR="0018722C">
      <w:pPr>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w:t>
      </w:r>
      <w:r>
        <w:rPr>
          <w:rFonts w:ascii="Times New Roman" w:hAnsi="Times New Roman" w:eastAsia="Times New Roman" w:cstheme="minorBidi"/>
        </w:rPr>
        <w:t>50</w:t>
      </w:r>
      <w:r>
        <w:rPr>
          <w:rFonts w:ascii="Times New Roman" w:hAnsi="Times New Roman" w:eastAsia="Times New Roman" w:cstheme="minorBidi"/>
          <w:i/>
        </w:rPr>
        <w:t>µL </w:t>
      </w:r>
      <w:r>
        <w:rPr>
          <w:rFonts w:ascii="Times New Roman" w:hAnsi="Times New Roman" w:eastAsia="Times New Roman" w:cstheme="minorBidi"/>
        </w:rPr>
        <w:t>SH+50</w:t>
      </w:r>
      <w:r>
        <w:rPr>
          <w:rFonts w:ascii="Times New Roman" w:hAnsi="Times New Roman" w:eastAsia="Times New Roman" w:cstheme="minorBidi"/>
          <w:i/>
        </w:rPr>
        <w:t>µL</w:t>
      </w:r>
      <w:r w:rsidR="001852F3">
        <w:rPr>
          <w:rFonts w:ascii="Times New Roman" w:hAnsi="Times New Roman" w:eastAsia="Times New Roman" w:cstheme="minorBidi"/>
          <w:i/>
        </w:rPr>
        <w:t xml:space="preserve"> </w:t>
      </w:r>
      <w:r>
        <w:rPr>
          <w:rFonts w:ascii="Times New Roman" w:hAnsi="Times New Roman" w:eastAsia="Times New Roman" w:cstheme="minorBidi"/>
        </w:rPr>
        <w:t>PBS</w:t>
      </w:r>
      <w:r>
        <w:rPr>
          <w:rFonts w:cstheme="minorBidi" w:hAnsiTheme="minorHAnsi" w:eastAsiaTheme="minorHAnsi" w:asciiTheme="minorHAnsi"/>
        </w:rPr>
        <w:t>阴性对照</w:t>
      </w:r>
      <w:r>
        <w:rPr>
          <w:kern w:val="2"/>
          <w:rFonts w:ascii="Times New Roman" w:hAnsi="Times New Roman" w:eastAsia="Times New Roman" w:cstheme="minorBidi"/>
          <w:sz w:val="15"/>
          <w:rFonts w:hint="eastAsia"/>
        </w:rPr>
        <w:t>，</w:t>
      </w:r>
      <w:r>
        <w:rPr>
          <w:rFonts w:ascii="Times New Roman" w:hAnsi="Times New Roman" w:eastAsia="Times New Roman" w:cstheme="minorBidi"/>
        </w:rPr>
        <w:t>“+”</w:t>
      </w:r>
      <w:r>
        <w:rPr>
          <w:rFonts w:cstheme="minorBidi" w:hAnsiTheme="minorHAnsi" w:eastAsiaTheme="minorHAnsi" w:asciiTheme="minorHAnsi"/>
        </w:rPr>
        <w:t>为</w:t>
      </w:r>
      <w:r>
        <w:rPr>
          <w:rFonts w:ascii="Times New Roman" w:hAnsi="Times New Roman" w:eastAsia="Times New Roman" w:cstheme="minorBidi"/>
        </w:rPr>
        <w:t>100</w:t>
      </w:r>
      <w:r>
        <w:rPr>
          <w:rFonts w:ascii="Times New Roman" w:hAnsi="Times New Roman" w:eastAsia="Times New Roman" w:cstheme="minorBidi"/>
          <w:i/>
        </w:rPr>
        <w:t>µL </w:t>
      </w:r>
      <w:r>
        <w:rPr>
          <w:rFonts w:ascii="Times New Roman" w:hAnsi="Times New Roman" w:eastAsia="Times New Roman" w:cstheme="minorBidi"/>
        </w:rPr>
        <w:t>SH</w:t>
      </w:r>
      <w:r>
        <w:rPr>
          <w:rFonts w:cstheme="minorBidi" w:hAnsiTheme="minorHAnsi" w:eastAsiaTheme="minorHAnsi" w:asciiTheme="minorHAnsi"/>
        </w:rPr>
        <w:t>的抑制试验</w:t>
      </w:r>
    </w:p>
    <w:p w:rsidR="0018722C">
      <w:pPr>
        <w:pStyle w:val="Heading3"/>
        <w:topLinePunct/>
        <w:ind w:left="200" w:hangingChars="200" w:hanging="200"/>
      </w:pPr>
      <w:r>
        <w:rPr>
          <w:b/>
        </w:rPr>
        <w:t>4.3.3</w:t>
      </w:r>
      <w:r>
        <w:t xml:space="preserve"> </w:t>
      </w:r>
      <w:r>
        <w:t>封闭液的确定</w:t>
      </w:r>
    </w:p>
    <w:p w:rsidR="0018722C">
      <w:pPr>
        <w:topLinePunct/>
      </w:pPr>
      <w:r>
        <w:rPr>
          <w:rFonts w:cstheme="minorBidi" w:hAnsiTheme="minorHAnsi" w:eastAsiaTheme="minorHAnsi" w:asciiTheme="minorHAnsi"/>
        </w:rPr>
        <w:t>封闭液确定为</w:t>
      </w:r>
      <w:r>
        <w:rPr>
          <w:rFonts w:ascii="Times New Roman" w:eastAsia="Times New Roman" w:cstheme="minorBidi" w:hAnsiTheme="minorHAnsi"/>
        </w:rPr>
        <w:t>5%Gly</w:t>
      </w:r>
      <w:r>
        <w:rPr>
          <w:rFonts w:cstheme="minorBidi" w:hAnsiTheme="minorHAnsi" w:eastAsiaTheme="minorHAnsi" w:asciiTheme="minorHAnsi"/>
        </w:rPr>
        <w:t>进行封闭，结果见表</w:t>
      </w:r>
      <w:r>
        <w:rPr>
          <w:rFonts w:ascii="Times New Roman" w:eastAsia="Times New Roman" w:cstheme="minorBidi" w:hAnsiTheme="minorHAnsi"/>
        </w:rPr>
        <w:t>4-3</w:t>
      </w:r>
      <w:r>
        <w:rPr>
          <w:rFonts w:cstheme="minorBidi" w:hAnsiTheme="minorHAnsi" w:eastAsiaTheme="minorHAnsi" w:asciiTheme="minorHAnsi"/>
        </w:rPr>
        <w:t>，从表中可以得到，</w:t>
      </w:r>
      <w:r>
        <w:rPr>
          <w:rFonts w:ascii="Times New Roman" w:eastAsia="Times New Roman" w:cstheme="minorBidi" w:hAnsiTheme="minorHAnsi"/>
        </w:rPr>
        <w:t>5%Gly</w:t>
      </w:r>
      <w:r>
        <w:rPr>
          <w:rFonts w:cstheme="minorBidi" w:hAnsiTheme="minorHAnsi" w:eastAsiaTheme="minorHAnsi" w:asciiTheme="minorHAnsi"/>
        </w:rPr>
        <w:t>为最佳封</w:t>
      </w:r>
      <w:r>
        <w:rPr>
          <w:rFonts w:cstheme="minorBidi" w:hAnsiTheme="minorHAnsi" w:eastAsiaTheme="minorHAnsi" w:asciiTheme="minorHAnsi"/>
        </w:rPr>
        <w:t>闭液，封闭效果较好，抑制率较高。</w:t>
      </w:r>
    </w:p>
    <w:p w:rsidR="0018722C">
      <w:pPr>
        <w:pStyle w:val="a8"/>
        <w:topLinePunct/>
      </w:pPr>
      <w:bookmarkStart w:name="_bookmark53" w:id="98"/>
      <w:bookmarkEnd w:id="98"/>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4-3</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w:t>
      </w:r>
      <w:r>
        <w:rPr>
          <w:rFonts w:ascii="Times New Roman" w:eastAsia="Times New Roman" w:cstheme="minorBidi" w:hAnsiTheme="minorHAnsi"/>
        </w:rPr>
        <w:t> </w:t>
      </w:r>
      <w:r>
        <w:rPr>
          <w:rFonts w:ascii="Times New Roman" w:eastAsia="Times New Roman" w:cstheme="minorBidi" w:hAnsiTheme="minorHAnsi"/>
        </w:rPr>
        <w:t>Mab ELISA</w:t>
      </w:r>
      <w:r>
        <w:rPr>
          <w:rFonts w:ascii="黑体" w:eastAsia="黑体" w:hint="eastAsia" w:cstheme="minorBidi" w:hAnsiTheme="minorHAnsi"/>
        </w:rPr>
        <w:t>检</w:t>
      </w:r>
      <w:r>
        <w:rPr>
          <w:rFonts w:ascii="黑体" w:eastAsia="黑体" w:hint="eastAsia" w:cstheme="minorBidi" w:hAnsiTheme="minorHAnsi"/>
        </w:rPr>
        <w:t>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的</w:t>
      </w:r>
      <w:r>
        <w:rPr>
          <w:rFonts w:ascii="黑体" w:eastAsia="黑体" w:hint="eastAsia" w:cstheme="minorBidi" w:hAnsiTheme="minorHAnsi"/>
        </w:rPr>
        <w:t>封</w:t>
      </w:r>
      <w:r>
        <w:rPr>
          <w:rFonts w:ascii="黑体" w:eastAsia="黑体" w:hint="eastAsia" w:cstheme="minorBidi" w:hAnsiTheme="minorHAnsi"/>
        </w:rPr>
        <w:t>闭</w:t>
      </w:r>
      <w:r>
        <w:rPr>
          <w:rFonts w:ascii="黑体" w:eastAsia="黑体" w:hint="eastAsia" w:cstheme="minorBidi" w:hAnsiTheme="minorHAnsi"/>
        </w:rPr>
        <w:t>液</w:t>
      </w:r>
      <w:r>
        <w:rPr>
          <w:rFonts w:ascii="黑体" w:eastAsia="黑体" w:hint="eastAsia" w:cstheme="minorBidi" w:hAnsiTheme="minorHAnsi"/>
        </w:rPr>
        <w:t>的选</w:t>
      </w:r>
      <w:r>
        <w:rPr>
          <w:rFonts w:ascii="黑体" w:eastAsia="黑体" w:hint="eastAsia" w:cstheme="minorBidi" w:hAnsiTheme="minorHAnsi"/>
        </w:rPr>
        <w:t>择</w:t>
      </w:r>
    </w:p>
    <w:p w:rsidR="0018722C">
      <w:pPr>
        <w:pStyle w:val="a8"/>
        <w:topLinePunct/>
      </w:pPr>
      <w:r>
        <w:t>Table</w:t>
      </w:r>
      <w:r>
        <w:t xml:space="preserve"> </w:t>
      </w:r>
      <w:r/>
      <w:r>
        <w:t>4-3</w:t>
      </w:r>
      <w:r>
        <w:t xml:space="preserve">  </w:t>
      </w:r>
      <w:r>
        <w:t>SH Mab ELISA detection system closed liquid</w:t>
      </w:r>
      <w:r>
        <w:t> </w:t>
      </w:r>
      <w:r>
        <w:t>selection</w:t>
      </w:r>
    </w:p>
    <w:tbl>
      <w:tblPr>
        <w:tblW w:w="5000" w:type="pct"/>
        <w:tblInd w:w="2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35"/>
        <w:gridCol w:w="5901"/>
      </w:tblGrid>
      <w:tr>
        <w:trPr>
          <w:tblHeader/>
        </w:trPr>
        <w:tc>
          <w:tcPr>
            <w:tcW w:w="1328" w:type="pct"/>
            <w:vAlign w:val="center"/>
            <w:tcBorders>
              <w:bottom w:val="single" w:sz="4" w:space="0" w:color="auto"/>
            </w:tcBorders>
          </w:tcPr>
          <w:p w:rsidR="0018722C">
            <w:pPr>
              <w:pStyle w:val="a7"/>
              <w:topLinePunct/>
              <w:ind w:leftChars="0" w:left="0" w:rightChars="0" w:right="0" w:firstLineChars="0" w:firstLine="0"/>
              <w:spacing w:line="240" w:lineRule="atLeast"/>
            </w:pPr>
            <w:r>
              <w:t>封闭液浓度</w:t>
            </w:r>
            <w:r>
              <w:t>%</w:t>
            </w:r>
          </w:p>
        </w:tc>
        <w:tc>
          <w:tcPr>
            <w:tcW w:w="3672" w:type="pct"/>
            <w:vAlign w:val="center"/>
            <w:tcBorders>
              <w:bottom w:val="single" w:sz="4" w:space="0" w:color="auto"/>
            </w:tcBorders>
          </w:tcPr>
          <w:p w:rsidR="0018722C">
            <w:pPr>
              <w:pStyle w:val="a7"/>
              <w:topLinePunct/>
              <w:ind w:leftChars="0" w:left="0" w:rightChars="0" w:right="0" w:firstLineChars="0" w:firstLine="0"/>
              <w:spacing w:line="240" w:lineRule="atLeast"/>
            </w:pPr>
            <w:r>
              <w:t>不同封闭液及不同</w:t>
            </w:r>
            <w:r>
              <w:t>SH</w:t>
            </w:r>
            <w:r>
              <w:t>浓度下做抑制测定的</w:t>
            </w:r>
            <w:r>
              <w:t>OD</w:t>
            </w:r>
            <w:r>
              <w:t>450</w:t>
            </w:r>
            <w:r>
              <w:t>(</w:t>
            </w:r>
            <w:r>
              <w:t>ng.</w:t>
            </w:r>
            <w:r>
              <w:t>/</w:t>
            </w:r>
            <w:r>
              <w:t>mL</w:t>
            </w:r>
            <w:r>
              <w:t>)</w:t>
            </w:r>
          </w:p>
          <w:p w:rsidR="0018722C">
            <w:pPr>
              <w:pStyle w:val="a7"/>
              <w:topLinePunct/>
            </w:pPr>
            <w:r>
              <w:t>120</w:t>
            </w:r>
            <w:r w:rsidRPr="00000000">
              <w:tab/>
              <w:t>300</w:t>
            </w:r>
            <w:r w:rsidRPr="00000000">
              <w:tab/>
              <w:t>500</w:t>
            </w:r>
            <w:r w:rsidRPr="00000000">
              <w:tab/>
              <w:t>800</w:t>
            </w:r>
          </w:p>
          <w:p w:rsidR="0018722C">
            <w:pPr>
              <w:pStyle w:val="a7"/>
              <w:topLinePunct/>
              <w:ind w:leftChars="0" w:left="0" w:rightChars="0" w:right="0" w:firstLineChars="0" w:firstLine="0"/>
              <w:spacing w:line="240" w:lineRule="atLeast"/>
            </w:pPr>
            <w:r>
              <w:t>―</w:t>
            </w:r>
            <w:r w:rsidRPr="00000000">
              <w:tab/>
              <w:t>+</w:t>
            </w:r>
            <w:r w:rsidRPr="00000000">
              <w:tab/>
              <w:t>―</w:t>
            </w:r>
            <w:r w:rsidRPr="00000000">
              <w:tab/>
              <w:t>+</w:t>
            </w:r>
            <w:r w:rsidRPr="00000000">
              <w:tab/>
              <w:t>―</w:t>
            </w:r>
            <w:r w:rsidRPr="00000000">
              <w:tab/>
              <w:t>+</w:t>
            </w:r>
            <w:r w:rsidRPr="00000000">
              <w:tab/>
              <w:t>―</w:t>
            </w:r>
            <w:r w:rsidRPr="00000000">
              <w:tab/>
              <w:t>+</w:t>
            </w:r>
          </w:p>
        </w:tc>
      </w:tr>
      <w:tr>
        <w:tc>
          <w:tcPr>
            <w:tcW w:w="1328" w:type="pct"/>
            <w:vAlign w:val="center"/>
          </w:tcPr>
          <w:p w:rsidR="0018722C">
            <w:pPr>
              <w:pStyle w:val="ac"/>
              <w:topLinePunct/>
              <w:ind w:leftChars="0" w:left="0" w:rightChars="0" w:right="0" w:firstLineChars="0" w:firstLine="0"/>
              <w:spacing w:line="240" w:lineRule="atLeast"/>
            </w:pPr>
            <w:r>
              <w:t>5%</w:t>
            </w:r>
            <w:r>
              <w:t>脱脂奶粉</w:t>
            </w:r>
          </w:p>
        </w:tc>
        <w:tc>
          <w:tcPr>
            <w:tcW w:w="3672" w:type="pct"/>
            <w:vAlign w:val="center"/>
          </w:tcPr>
          <w:p w:rsidR="0018722C">
            <w:pPr>
              <w:pStyle w:val="ad"/>
              <w:topLinePunct/>
              <w:ind w:leftChars="0" w:left="0" w:rightChars="0" w:right="0" w:firstLineChars="0" w:firstLine="0"/>
              <w:spacing w:line="240" w:lineRule="atLeast"/>
            </w:pPr>
            <w:r>
              <w:t>0.933 0.432</w:t>
            </w:r>
            <w:r w:rsidRPr="00000000">
              <w:tab/>
              <w:t>0.</w:t>
            </w:r>
            <w:r>
              <w:t> </w:t>
            </w:r>
            <w:r>
              <w:t>963</w:t>
            </w:r>
            <w:r w:rsidRPr="00000000">
              <w:tab/>
              <w:t>0.456</w:t>
            </w:r>
            <w:r w:rsidRPr="00000000">
              <w:tab/>
              <w:t>0.992</w:t>
            </w:r>
            <w:r w:rsidRPr="00000000">
              <w:tab/>
              <w:t>0.455</w:t>
            </w:r>
            <w:r w:rsidRPr="00000000">
              <w:tab/>
              <w:t>0.944</w:t>
            </w:r>
            <w:r w:rsidRPr="00000000">
              <w:tab/>
              <w:t>0.543</w:t>
            </w:r>
          </w:p>
        </w:tc>
      </w:tr>
      <w:tr>
        <w:tc>
          <w:tcPr>
            <w:tcW w:w="1328" w:type="pct"/>
            <w:vAlign w:val="center"/>
          </w:tcPr>
          <w:p w:rsidR="0018722C">
            <w:pPr>
              <w:pStyle w:val="ac"/>
              <w:topLinePunct/>
              <w:ind w:leftChars="0" w:left="0" w:rightChars="0" w:right="0" w:firstLineChars="0" w:firstLine="0"/>
              <w:spacing w:line="240" w:lineRule="atLeast"/>
            </w:pPr>
            <w:r>
              <w:t>5%</w:t>
            </w:r>
            <w:r>
              <w:t>脱脂奶粉</w:t>
            </w:r>
          </w:p>
          <w:p w:rsidR="0018722C">
            <w:pPr>
              <w:pStyle w:val="a5"/>
              <w:topLinePunct/>
            </w:pPr>
            <w:r>
              <w:t>+0.05%Tween-20+3%</w:t>
            </w:r>
          </w:p>
          <w:p w:rsidR="0018722C">
            <w:pPr>
              <w:pStyle w:val="a5"/>
              <w:topLinePunct/>
              <w:ind w:leftChars="0" w:left="0" w:rightChars="0" w:right="0" w:firstLineChars="0" w:firstLine="0"/>
              <w:spacing w:line="240" w:lineRule="atLeast"/>
            </w:pPr>
            <w:r>
              <w:t>蔗糖</w:t>
            </w:r>
          </w:p>
        </w:tc>
        <w:tc>
          <w:tcPr>
            <w:tcW w:w="3672" w:type="pct"/>
            <w:vAlign w:val="center"/>
          </w:tcPr>
          <w:p w:rsidR="0018722C">
            <w:pPr>
              <w:pStyle w:val="ad"/>
              <w:topLinePunct/>
              <w:ind w:leftChars="0" w:left="0" w:rightChars="0" w:right="0" w:firstLineChars="0" w:firstLine="0"/>
              <w:spacing w:line="240" w:lineRule="atLeast"/>
            </w:pPr>
            <w:r>
              <w:t>0.868</w:t>
            </w:r>
            <w:r w:rsidRPr="00000000">
              <w:tab/>
              <w:t>0.452</w:t>
            </w:r>
            <w:r w:rsidRPr="00000000">
              <w:tab/>
              <w:t>0.898</w:t>
            </w:r>
            <w:r w:rsidRPr="00000000">
              <w:tab/>
              <w:t>0.543</w:t>
            </w:r>
            <w:r w:rsidRPr="00000000">
              <w:tab/>
              <w:t>0.913</w:t>
            </w:r>
            <w:r w:rsidRPr="00000000">
              <w:tab/>
              <w:t>0.652</w:t>
            </w:r>
            <w:r w:rsidRPr="00000000">
              <w:tab/>
              <w:t>0.871</w:t>
            </w:r>
            <w:r w:rsidRPr="00000000">
              <w:tab/>
              <w:t>0.675</w:t>
            </w:r>
          </w:p>
        </w:tc>
      </w:tr>
      <w:tr>
        <w:tc>
          <w:tcPr>
            <w:tcW w:w="1328" w:type="pct"/>
            <w:vAlign w:val="center"/>
            <w:tcBorders>
              <w:top w:val="single" w:sz="4" w:space="0" w:color="auto"/>
            </w:tcBorders>
          </w:tcPr>
          <w:p w:rsidR="0018722C">
            <w:pPr>
              <w:pStyle w:val="ac"/>
              <w:topLinePunct/>
              <w:ind w:leftChars="0" w:left="0" w:rightChars="0" w:right="0" w:firstLineChars="0" w:firstLine="0"/>
              <w:spacing w:line="240" w:lineRule="atLeast"/>
            </w:pPr>
            <w:r>
              <w:t>5%Gly</w:t>
            </w:r>
          </w:p>
        </w:tc>
        <w:tc>
          <w:tcPr>
            <w:tcW w:w="3672" w:type="pct"/>
            <w:vAlign w:val="center"/>
            <w:tcBorders>
              <w:top w:val="single" w:sz="4" w:space="0" w:color="auto"/>
            </w:tcBorders>
          </w:tcPr>
          <w:p w:rsidR="0018722C">
            <w:pPr>
              <w:pStyle w:val="ad"/>
              <w:topLinePunct/>
              <w:ind w:leftChars="0" w:left="0" w:rightChars="0" w:right="0" w:firstLineChars="0" w:firstLine="0"/>
              <w:spacing w:line="240" w:lineRule="atLeast"/>
            </w:pPr>
            <w:r>
              <w:t>0.956</w:t>
            </w:r>
            <w:r w:rsidRPr="00000000">
              <w:tab/>
              <w:t>0.405</w:t>
            </w:r>
            <w:r w:rsidRPr="00000000">
              <w:tab/>
              <w:t>0.982</w:t>
            </w:r>
            <w:r w:rsidRPr="00000000">
              <w:tab/>
              <w:t>0.345</w:t>
            </w:r>
            <w:r w:rsidRPr="00000000">
              <w:tab/>
              <w:t>1.123</w:t>
            </w:r>
            <w:r w:rsidRPr="00000000">
              <w:tab/>
              <w:t>0.287</w:t>
            </w:r>
            <w:r w:rsidRPr="00000000">
              <w:tab/>
              <w:t>0.974</w:t>
            </w:r>
            <w:r w:rsidRPr="00000000">
              <w:tab/>
              <w:t>0.212</w:t>
            </w:r>
          </w:p>
        </w:tc>
      </w:tr>
    </w:tbl>
    <w:p w:rsidR="0018722C">
      <w:pPr>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w:t>
      </w:r>
      <w:r>
        <w:rPr>
          <w:rFonts w:ascii="Times New Roman" w:hAnsi="Times New Roman" w:eastAsia="Times New Roman" w:cstheme="minorBidi"/>
        </w:rPr>
        <w:t>50µLSH+50µL</w:t>
      </w:r>
      <w:r w:rsidR="001852F3">
        <w:rPr>
          <w:rFonts w:ascii="Times New Roman" w:hAnsi="Times New Roman" w:eastAsia="Times New Roman" w:cstheme="minorBidi"/>
        </w:rPr>
        <w:t xml:space="preserve"> PBS</w:t>
      </w:r>
      <w:r>
        <w:rPr>
          <w:rFonts w:cstheme="minorBidi" w:hAnsiTheme="minorHAnsi" w:eastAsiaTheme="minorHAnsi" w:asciiTheme="minorHAnsi"/>
        </w:rPr>
        <w:t>阴性对照</w:t>
      </w:r>
      <w:r>
        <w:rPr>
          <w:kern w:val="2"/>
          <w:rFonts w:ascii="Times New Roman" w:hAnsi="Times New Roman" w:eastAsia="Times New Roman" w:cstheme="minorBidi"/>
          <w:sz w:val="15"/>
          <w:rFonts w:hint="eastAsia"/>
        </w:rPr>
        <w:t>，</w:t>
      </w:r>
      <w:r>
        <w:rPr>
          <w:rFonts w:ascii="Times New Roman" w:hAnsi="Times New Roman" w:eastAsia="Times New Roman" w:cstheme="minorBidi"/>
        </w:rPr>
        <w:t>“+”</w:t>
      </w:r>
      <w:r>
        <w:rPr>
          <w:rFonts w:cstheme="minorBidi" w:hAnsiTheme="minorHAnsi" w:eastAsiaTheme="minorHAnsi" w:asciiTheme="minorHAnsi"/>
        </w:rPr>
        <w:t>为</w:t>
      </w:r>
      <w:r>
        <w:rPr>
          <w:rFonts w:ascii="Times New Roman" w:hAnsi="Times New Roman" w:eastAsia="Times New Roman" w:cstheme="minorBidi"/>
        </w:rPr>
        <w:t>100µLSH</w:t>
      </w:r>
      <w:r>
        <w:rPr>
          <w:rFonts w:cstheme="minorBidi" w:hAnsiTheme="minorHAnsi" w:eastAsiaTheme="minorHAnsi" w:asciiTheme="minorHAnsi"/>
        </w:rPr>
        <w:t>的抑制试验</w:t>
      </w:r>
    </w:p>
    <w:p w:rsidR="0018722C">
      <w:pPr>
        <w:pStyle w:val="Heading3"/>
        <w:topLinePunct/>
        <w:ind w:left="200" w:hangingChars="200" w:hanging="200"/>
      </w:pPr>
      <w:r>
        <w:rPr>
          <w:b/>
        </w:rPr>
        <w:t>4.3.4</w:t>
      </w:r>
      <w:r>
        <w:t xml:space="preserve"> </w:t>
      </w:r>
      <w:r>
        <w:t>封闭时间的确定</w:t>
      </w:r>
    </w:p>
    <w:p w:rsidR="0018722C">
      <w:pPr>
        <w:topLinePunct/>
      </w:pPr>
      <w:r>
        <w:rPr>
          <w:rFonts w:cstheme="minorBidi" w:hAnsiTheme="minorHAnsi" w:eastAsiaTheme="minorHAnsi" w:asciiTheme="minorHAnsi"/>
        </w:rPr>
        <w:t>使用</w:t>
      </w:r>
      <w:r>
        <w:rPr>
          <w:rFonts w:ascii="Times New Roman" w:eastAsia="宋体" w:cstheme="minorBidi" w:hAnsiTheme="minorHAnsi"/>
        </w:rPr>
        <w:t>5% Gly</w:t>
      </w:r>
      <w:r>
        <w:rPr>
          <w:rFonts w:cstheme="minorBidi" w:hAnsiTheme="minorHAnsi" w:eastAsiaTheme="minorHAnsi" w:asciiTheme="minorHAnsi"/>
        </w:rPr>
        <w:t>封闭液进行封闭后，封闭时间选择</w:t>
      </w:r>
      <w:r>
        <w:rPr>
          <w:rFonts w:ascii="Times New Roman" w:eastAsia="宋体" w:cstheme="minorBidi" w:hAnsiTheme="minorHAnsi"/>
        </w:rPr>
        <w:t>0</w:t>
      </w:r>
      <w:r>
        <w:rPr>
          <w:rFonts w:ascii="Times New Roman" w:eastAsia="宋体" w:cstheme="minorBidi" w:hAnsiTheme="minorHAnsi"/>
        </w:rPr>
        <w:t>.</w:t>
      </w:r>
      <w:r>
        <w:rPr>
          <w:rFonts w:ascii="Times New Roman" w:eastAsia="宋体" w:cstheme="minorBidi" w:hAnsiTheme="minorHAnsi"/>
        </w:rPr>
        <w:t>5h</w:t>
      </w:r>
      <w:r>
        <w:rPr>
          <w:rFonts w:cstheme="minorBidi" w:hAnsiTheme="minorHAnsi" w:eastAsiaTheme="minorHAnsi" w:asciiTheme="minorHAnsi"/>
        </w:rPr>
        <w:t>、</w:t>
      </w:r>
      <w:r>
        <w:rPr>
          <w:rFonts w:ascii="Times New Roman" w:eastAsia="宋体" w:cstheme="minorBidi" w:hAnsiTheme="minorHAnsi"/>
        </w:rPr>
        <w:t>1h</w:t>
      </w:r>
      <w:r>
        <w:rPr>
          <w:rFonts w:cstheme="minorBidi" w:hAnsiTheme="minorHAnsi" w:eastAsiaTheme="minorHAnsi" w:asciiTheme="minorHAnsi"/>
        </w:rPr>
        <w:t>、</w:t>
      </w:r>
      <w:r>
        <w:rPr>
          <w:rFonts w:ascii="Times New Roman" w:eastAsia="宋体" w:cstheme="minorBidi" w:hAnsiTheme="minorHAnsi"/>
        </w:rPr>
        <w:t>2h</w:t>
      </w:r>
      <w:r>
        <w:rPr>
          <w:rFonts w:cstheme="minorBidi" w:hAnsiTheme="minorHAnsi" w:eastAsiaTheme="minorHAnsi" w:asciiTheme="minorHAnsi"/>
        </w:rPr>
        <w:t>，间接</w:t>
      </w:r>
      <w:r>
        <w:rPr>
          <w:rFonts w:ascii="Times New Roman" w:eastAsia="宋体" w:cstheme="minorBidi" w:hAnsiTheme="minorHAnsi"/>
        </w:rPr>
        <w:t>ELISA</w:t>
      </w:r>
      <w:r>
        <w:rPr>
          <w:rFonts w:cstheme="minorBidi" w:hAnsiTheme="minorHAnsi" w:eastAsiaTheme="minorHAnsi" w:asciiTheme="minorHAnsi"/>
        </w:rPr>
        <w:t>确定最佳封</w:t>
      </w:r>
      <w:r>
        <w:rPr>
          <w:rFonts w:cstheme="minorBidi" w:hAnsiTheme="minorHAnsi" w:eastAsiaTheme="minorHAnsi" w:asciiTheme="minorHAnsi"/>
        </w:rPr>
        <w:t>闭时间。当封闭时间为</w:t>
      </w:r>
      <w:r>
        <w:rPr>
          <w:rFonts w:ascii="Times New Roman" w:eastAsia="宋体" w:cstheme="minorBidi" w:hAnsiTheme="minorHAnsi"/>
        </w:rPr>
        <w:t>2</w:t>
      </w:r>
      <w:r>
        <w:rPr>
          <w:rFonts w:ascii="Times New Roman" w:eastAsia="宋体" w:cstheme="minorBidi" w:hAnsiTheme="minorHAnsi"/>
        </w:rPr>
        <w:t>h</w:t>
      </w:r>
      <w:r>
        <w:rPr>
          <w:rFonts w:cstheme="minorBidi" w:hAnsiTheme="minorHAnsi" w:eastAsiaTheme="minorHAnsi" w:asciiTheme="minorHAnsi"/>
        </w:rPr>
        <w:t>时</w:t>
      </w:r>
      <w:r>
        <w:rPr>
          <w:rFonts w:cstheme="minorBidi" w:hAnsiTheme="minorHAnsi" w:eastAsiaTheme="minorHAnsi" w:asciiTheme="minorHAnsi"/>
        </w:rPr>
        <w:t>（</w:t>
      </w:r>
      <w:r>
        <w:rPr>
          <w:rFonts w:cstheme="minorBidi" w:hAnsiTheme="minorHAnsi" w:eastAsiaTheme="minorHAnsi" w:asciiTheme="minorHAnsi"/>
        </w:rPr>
        <w:t>表</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，抑制率最大，封闭效果最佳。最佳封闭时间定为</w:t>
      </w:r>
      <w:r>
        <w:rPr>
          <w:rFonts w:ascii="Times New Roman" w:eastAsia="宋体" w:cstheme="minorBidi" w:hAnsiTheme="minorHAnsi"/>
        </w:rPr>
        <w:t>2</w:t>
      </w:r>
      <w:r>
        <w:rPr>
          <w:rFonts w:ascii="Times New Roman" w:eastAsia="宋体" w:cstheme="minorBidi" w:hAnsiTheme="minorHAnsi"/>
        </w:rPr>
        <w:t>h</w:t>
      </w:r>
      <w:r>
        <w:rPr>
          <w:rFonts w:cstheme="minorBidi" w:hAnsiTheme="minorHAnsi" w:eastAsiaTheme="minorHAnsi" w:asciiTheme="minorHAnsi"/>
        </w:rPr>
        <w:t>。</w:t>
      </w:r>
    </w:p>
    <w:p w:rsidR="0018722C">
      <w:pPr>
        <w:pStyle w:val="a8"/>
        <w:topLinePunct/>
      </w:pPr>
      <w:bookmarkStart w:name="_bookmark54" w:id="99"/>
      <w:bookmarkEnd w:id="99"/>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4-4</w:t>
      </w:r>
      <w:r>
        <w:t xml:space="preserve">  </w:t>
      </w:r>
      <w:r>
        <w:rPr>
          <w:rFonts w:ascii="黑体" w:eastAsia="黑体" w:hint="eastAsia" w:cstheme="minorBidi" w:hAnsiTheme="minorHAnsi"/>
        </w:rPr>
        <w:t>建</w:t>
      </w:r>
      <w:r>
        <w:rPr>
          <w:rFonts w:ascii="黑体" w:eastAsia="黑体" w:hint="eastAsia" w:cstheme="minorBidi" w:hAnsiTheme="minorHAnsi"/>
        </w:rPr>
        <w:t>立</w:t>
      </w:r>
      <w:r>
        <w:rPr>
          <w:rFonts w:ascii="Times New Roman" w:eastAsia="Times New Roman" w:cstheme="minorBidi" w:hAnsiTheme="minorHAnsi"/>
        </w:rPr>
        <w:t>SH</w:t>
      </w:r>
      <w:r>
        <w:rPr>
          <w:rFonts w:ascii="Times New Roman" w:eastAsia="Times New Roman" w:cstheme="minorBidi" w:hAnsiTheme="minorHAnsi"/>
        </w:rPr>
        <w:t> </w:t>
      </w:r>
      <w:r>
        <w:rPr>
          <w:rFonts w:ascii="Times New Roman" w:eastAsia="Times New Roman" w:cstheme="minorBidi" w:hAnsiTheme="minorHAnsi"/>
        </w:rPr>
        <w:t>Mab ELISA</w:t>
      </w:r>
      <w:r>
        <w:rPr>
          <w:rFonts w:ascii="黑体" w:eastAsia="黑体" w:hint="eastAsia" w:cstheme="minorBidi" w:hAnsiTheme="minorHAnsi"/>
        </w:rPr>
        <w:t>检</w:t>
      </w:r>
      <w:r>
        <w:rPr>
          <w:rFonts w:ascii="黑体" w:eastAsia="黑体" w:hint="eastAsia" w:cstheme="minorBidi" w:hAnsiTheme="minorHAnsi"/>
        </w:rPr>
        <w:t>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的</w:t>
      </w:r>
      <w:r>
        <w:rPr>
          <w:rFonts w:ascii="黑体" w:eastAsia="黑体" w:hint="eastAsia" w:cstheme="minorBidi" w:hAnsiTheme="minorHAnsi"/>
        </w:rPr>
        <w:t>封</w:t>
      </w:r>
      <w:r>
        <w:rPr>
          <w:rFonts w:ascii="黑体" w:eastAsia="黑体" w:hint="eastAsia" w:cstheme="minorBidi" w:hAnsiTheme="minorHAnsi"/>
        </w:rPr>
        <w:t>闭</w:t>
      </w:r>
      <w:r>
        <w:rPr>
          <w:rFonts w:ascii="黑体" w:eastAsia="黑体" w:hint="eastAsia" w:cstheme="minorBidi" w:hAnsiTheme="minorHAnsi"/>
        </w:rPr>
        <w:t>时</w:t>
      </w:r>
      <w:r>
        <w:rPr>
          <w:rFonts w:ascii="黑体" w:eastAsia="黑体" w:hint="eastAsia" w:cstheme="minorBidi" w:hAnsiTheme="minorHAnsi"/>
        </w:rPr>
        <w:t>间的</w:t>
      </w:r>
      <w:r>
        <w:rPr>
          <w:rFonts w:ascii="黑体" w:eastAsia="黑体" w:hint="eastAsia" w:cstheme="minorBidi" w:hAnsiTheme="minorHAnsi"/>
        </w:rPr>
        <w:t>选择</w:t>
      </w:r>
    </w:p>
    <w:p w:rsidR="0018722C">
      <w:pPr>
        <w:pStyle w:val="a8"/>
        <w:topLinePunct/>
      </w:pPr>
      <w:r>
        <w:t>Table</w:t>
      </w:r>
      <w:r>
        <w:t xml:space="preserve"> </w:t>
      </w:r>
      <w:r/>
      <w:r>
        <w:t>4-4</w:t>
      </w:r>
      <w:r>
        <w:t xml:space="preserve">  </w:t>
      </w:r>
      <w:r>
        <w:t>SH Mab ELISA detection system closed time</w:t>
      </w:r>
      <w:r>
        <w:t> </w:t>
      </w:r>
      <w:r>
        <w:t>selection</w:t>
      </w:r>
    </w:p>
    <w:tbl>
      <w:tblPr>
        <w:tblW w:w="5000" w:type="pct"/>
        <w:tblInd w:w="15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7"/>
        <w:gridCol w:w="1240"/>
        <w:gridCol w:w="1426"/>
        <w:gridCol w:w="1454"/>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不同封闭时间下测定的 </w:t>
            </w:r>
            <w:r>
              <w:t>OD</w:t>
            </w:r>
            <w:r>
              <w:t>450</w:t>
            </w:r>
          </w:p>
        </w:tc>
      </w:tr>
      <w:tr>
        <w:tc>
          <w:tcPr>
            <w:tcW w:w="1218" w:type="pct"/>
            <w:vAlign w:val="center"/>
          </w:tcPr>
          <w:p w:rsidR="0018722C">
            <w:pPr>
              <w:pStyle w:val="ac"/>
              <w:topLinePunct/>
              <w:ind w:leftChars="0" w:left="0" w:rightChars="0" w:right="0" w:firstLineChars="0" w:firstLine="0"/>
              <w:spacing w:line="240" w:lineRule="atLeast"/>
            </w:pPr>
            <w:r>
              <w:t>封闭时间</w:t>
            </w:r>
          </w:p>
        </w:tc>
        <w:tc>
          <w:tcPr>
            <w:tcW w:w="1138" w:type="pct"/>
            <w:vAlign w:val="center"/>
          </w:tcPr>
          <w:p w:rsidR="0018722C">
            <w:pPr>
              <w:pStyle w:val="a5"/>
              <w:topLinePunct/>
              <w:ind w:leftChars="0" w:left="0" w:rightChars="0" w:right="0" w:firstLineChars="0" w:firstLine="0"/>
              <w:spacing w:line="240" w:lineRule="atLeast"/>
            </w:pPr>
            <w:r>
              <w:t>0.5h</w:t>
            </w:r>
          </w:p>
        </w:tc>
        <w:tc>
          <w:tcPr>
            <w:tcW w:w="1309" w:type="pct"/>
            <w:vAlign w:val="center"/>
          </w:tcPr>
          <w:p w:rsidR="0018722C">
            <w:pPr>
              <w:pStyle w:val="a5"/>
              <w:topLinePunct/>
              <w:ind w:leftChars="0" w:left="0" w:rightChars="0" w:right="0" w:firstLineChars="0" w:firstLine="0"/>
              <w:spacing w:line="240" w:lineRule="atLeast"/>
            </w:pPr>
            <w:r>
              <w:t>1h</w:t>
            </w:r>
          </w:p>
        </w:tc>
        <w:tc>
          <w:tcPr>
            <w:tcW w:w="1335" w:type="pct"/>
            <w:vAlign w:val="center"/>
          </w:tcPr>
          <w:p w:rsidR="0018722C">
            <w:pPr>
              <w:pStyle w:val="ad"/>
              <w:topLinePunct/>
              <w:ind w:leftChars="0" w:left="0" w:rightChars="0" w:right="0" w:firstLineChars="0" w:firstLine="0"/>
              <w:spacing w:line="240" w:lineRule="atLeast"/>
            </w:pPr>
            <w:r>
              <w:t>2h</w:t>
            </w:r>
          </w:p>
        </w:tc>
      </w:tr>
      <w:tr>
        <w:tc>
          <w:tcPr>
            <w:tcW w:w="2356" w:type="pct"/>
            <w:gridSpan w:val="2"/>
            <w:vAlign w:val="center"/>
          </w:tcPr>
          <w:p w:rsidR="0018722C">
            <w:pPr>
              <w:pStyle w:val="ac"/>
              <w:topLinePunct/>
              <w:ind w:leftChars="0" w:left="0" w:rightChars="0" w:right="0" w:firstLineChars="0" w:firstLine="0"/>
              <w:spacing w:line="240" w:lineRule="atLeast"/>
            </w:pPr>
            <w:r>
              <w:t>—</w:t>
            </w:r>
            <w:r w:rsidRPr="00000000">
              <w:tab/>
            </w:r>
            <w:r>
              <w:t>+</w:t>
            </w:r>
          </w:p>
        </w:tc>
        <w:tc>
          <w:tcPr>
            <w:tcW w:w="1309" w:type="pct"/>
            <w:vAlign w:val="center"/>
          </w:tcPr>
          <w:p w:rsidR="0018722C">
            <w:pPr>
              <w:pStyle w:val="a5"/>
              <w:topLinePunct/>
              <w:ind w:leftChars="0" w:left="0" w:rightChars="0" w:right="0" w:firstLineChars="0" w:firstLine="0"/>
              <w:spacing w:line="240" w:lineRule="atLeast"/>
            </w:pPr>
            <w:r>
              <w:t>—</w:t>
            </w:r>
            <w:r w:rsidRPr="00000000">
              <w:tab/>
            </w:r>
            <w:r>
              <w:t>+</w:t>
            </w:r>
          </w:p>
        </w:tc>
        <w:tc>
          <w:tcPr>
            <w:tcW w:w="1335" w:type="pct"/>
            <w:vAlign w:val="center"/>
          </w:tcPr>
          <w:p w:rsidR="0018722C">
            <w:pPr>
              <w:pStyle w:val="ad"/>
              <w:topLinePunct/>
              <w:ind w:leftChars="0" w:left="0" w:rightChars="0" w:right="0" w:firstLineChars="0" w:firstLine="0"/>
              <w:spacing w:line="240" w:lineRule="atLeast"/>
            </w:pPr>
            <w:r>
              <w:t>—</w:t>
            </w:r>
            <w:r w:rsidRPr="00000000">
              <w:tab/>
            </w:r>
            <w:r>
              <w:t>+</w:t>
            </w:r>
          </w:p>
        </w:tc>
      </w:tr>
      <w:tr>
        <w:tc>
          <w:tcPr>
            <w:tcW w:w="2356" w:type="pct"/>
            <w:gridSpan w:val="2"/>
            <w:vAlign w:val="center"/>
          </w:tcPr>
          <w:p w:rsidR="0018722C">
            <w:pPr>
              <w:pStyle w:val="ac"/>
              <w:topLinePunct/>
              <w:ind w:leftChars="0" w:left="0" w:rightChars="0" w:right="0" w:firstLineChars="0" w:firstLine="0"/>
              <w:spacing w:line="240" w:lineRule="atLeast"/>
            </w:pPr>
            <w:r>
              <w:t>0.956</w:t>
            </w:r>
            <w:r w:rsidRPr="00000000">
              <w:tab/>
              <w:t>0.405</w:t>
            </w:r>
          </w:p>
        </w:tc>
        <w:tc>
          <w:tcPr>
            <w:tcW w:w="1309" w:type="pct"/>
            <w:vAlign w:val="center"/>
          </w:tcPr>
          <w:p w:rsidR="0018722C">
            <w:pPr>
              <w:pStyle w:val="a5"/>
              <w:topLinePunct/>
              <w:ind w:leftChars="0" w:left="0" w:rightChars="0" w:right="0" w:firstLineChars="0" w:firstLine="0"/>
              <w:spacing w:line="240" w:lineRule="atLeast"/>
            </w:pPr>
            <w:r>
              <w:t>0.986</w:t>
            </w:r>
            <w:r w:rsidRPr="00000000">
              <w:tab/>
              <w:t>0.489</w:t>
            </w:r>
          </w:p>
        </w:tc>
        <w:tc>
          <w:tcPr>
            <w:tcW w:w="1335" w:type="pct"/>
            <w:vAlign w:val="center"/>
          </w:tcPr>
          <w:p w:rsidR="0018722C">
            <w:pPr>
              <w:pStyle w:val="ad"/>
              <w:topLinePunct/>
              <w:ind w:leftChars="0" w:left="0" w:rightChars="0" w:right="0" w:firstLineChars="0" w:firstLine="0"/>
              <w:spacing w:line="240" w:lineRule="atLeast"/>
            </w:pPr>
            <w:r>
              <w:t>0.998</w:t>
            </w:r>
            <w:r w:rsidRPr="00000000">
              <w:tab/>
              <w:t>0.375</w:t>
            </w:r>
          </w:p>
        </w:tc>
      </w:tr>
      <w:tr>
        <w:tc>
          <w:tcPr>
            <w:tcW w:w="1218" w:type="pct"/>
            <w:vAlign w:val="center"/>
            <w:tcBorders>
              <w:top w:val="single" w:sz="4" w:space="0" w:color="auto"/>
            </w:tcBorders>
          </w:tcPr>
          <w:p w:rsidR="0018722C">
            <w:pPr>
              <w:pStyle w:val="ac"/>
              <w:topLinePunct/>
              <w:ind w:leftChars="0" w:left="0" w:rightChars="0" w:right="0" w:firstLineChars="0" w:firstLine="0"/>
              <w:spacing w:line="240" w:lineRule="atLeast"/>
            </w:pPr>
            <w:r>
              <w:t>抑制率</w:t>
            </w:r>
            <w:r>
              <w:t>(</w:t>
            </w:r>
            <w:r>
              <w:t xml:space="preserve">%</w:t>
            </w:r>
            <w:r>
              <w:t>)</w:t>
            </w:r>
          </w:p>
        </w:tc>
        <w:tc>
          <w:tcPr>
            <w:tcW w:w="1138" w:type="pct"/>
            <w:vAlign w:val="center"/>
            <w:tcBorders>
              <w:top w:val="single" w:sz="4" w:space="0" w:color="auto"/>
            </w:tcBorders>
          </w:tcPr>
          <w:p w:rsidR="0018722C">
            <w:pPr>
              <w:pStyle w:val="affff9"/>
              <w:topLinePunct/>
              <w:ind w:leftChars="0" w:left="0" w:rightChars="0" w:right="0" w:firstLineChars="0" w:firstLine="0"/>
              <w:spacing w:line="240" w:lineRule="atLeast"/>
            </w:pPr>
            <w:r>
              <w:t>57.636</w:t>
            </w:r>
          </w:p>
        </w:tc>
        <w:tc>
          <w:tcPr>
            <w:tcW w:w="1309" w:type="pct"/>
            <w:vAlign w:val="center"/>
            <w:tcBorders>
              <w:top w:val="single" w:sz="4" w:space="0" w:color="auto"/>
            </w:tcBorders>
          </w:tcPr>
          <w:p w:rsidR="0018722C">
            <w:pPr>
              <w:pStyle w:val="affff9"/>
              <w:topLinePunct/>
              <w:ind w:leftChars="0" w:left="0" w:rightChars="0" w:right="0" w:firstLineChars="0" w:firstLine="0"/>
              <w:spacing w:line="240" w:lineRule="atLeast"/>
            </w:pPr>
            <w:r>
              <w:t>50.406</w:t>
            </w:r>
          </w:p>
        </w:tc>
        <w:tc>
          <w:tcPr>
            <w:tcW w:w="1335" w:type="pct"/>
            <w:vAlign w:val="center"/>
            <w:tcBorders>
              <w:top w:val="single" w:sz="4" w:space="0" w:color="auto"/>
            </w:tcBorders>
          </w:tcPr>
          <w:p w:rsidR="0018722C">
            <w:pPr>
              <w:pStyle w:val="affff9"/>
              <w:topLinePunct/>
              <w:ind w:leftChars="0" w:left="0" w:rightChars="0" w:right="0" w:firstLineChars="0" w:firstLine="0"/>
              <w:spacing w:line="240" w:lineRule="atLeast"/>
            </w:pPr>
            <w:r>
              <w:t>62.424</w:t>
            </w:r>
          </w:p>
        </w:tc>
      </w:tr>
    </w:tbl>
    <w:p w:rsidR="0018722C">
      <w:pPr>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w:t>
      </w:r>
      <w:r>
        <w:rPr>
          <w:rFonts w:ascii="Times New Roman" w:hAnsi="Times New Roman" w:eastAsia="Times New Roman" w:cstheme="minorBidi"/>
        </w:rPr>
        <w:t>50µLSH+50µL</w:t>
      </w:r>
      <w:r w:rsidR="001852F3">
        <w:rPr>
          <w:rFonts w:ascii="Times New Roman" w:hAnsi="Times New Roman" w:eastAsia="Times New Roman" w:cstheme="minorBidi"/>
        </w:rPr>
        <w:t xml:space="preserve"> PBS</w:t>
      </w:r>
      <w:r>
        <w:rPr>
          <w:rFonts w:cstheme="minorBidi" w:hAnsiTheme="minorHAnsi" w:eastAsiaTheme="minorHAnsi" w:asciiTheme="minorHAnsi"/>
        </w:rPr>
        <w:t>阴性对照</w:t>
      </w:r>
      <w:r>
        <w:rPr>
          <w:kern w:val="2"/>
          <w:rFonts w:ascii="Times New Roman" w:hAnsi="Times New Roman" w:eastAsia="Times New Roman" w:cstheme="minorBidi"/>
          <w:sz w:val="15"/>
          <w:rFonts w:hint="eastAsia"/>
        </w:rPr>
        <w:t>，</w:t>
      </w:r>
      <w:r>
        <w:rPr>
          <w:rFonts w:ascii="Times New Roman" w:hAnsi="Times New Roman" w:eastAsia="Times New Roman" w:cstheme="minorBidi"/>
        </w:rPr>
        <w:t>“+”</w:t>
      </w:r>
      <w:r>
        <w:rPr>
          <w:rFonts w:cstheme="minorBidi" w:hAnsiTheme="minorHAnsi" w:eastAsiaTheme="minorHAnsi" w:asciiTheme="minorHAnsi"/>
        </w:rPr>
        <w:t>为</w:t>
      </w:r>
      <w:r>
        <w:rPr>
          <w:rFonts w:ascii="Times New Roman" w:hAnsi="Times New Roman" w:eastAsia="Times New Roman" w:cstheme="minorBidi"/>
        </w:rPr>
        <w:t>100µLSH</w:t>
      </w:r>
      <w:r>
        <w:rPr>
          <w:rFonts w:cstheme="minorBidi" w:hAnsiTheme="minorHAnsi" w:eastAsiaTheme="minorHAnsi" w:asciiTheme="minorHAnsi"/>
        </w:rPr>
        <w:t>的抑制试验</w:t>
      </w:r>
    </w:p>
    <w:p w:rsidR="0018722C">
      <w:pPr>
        <w:pStyle w:val="Heading3"/>
        <w:topLinePunct/>
        <w:ind w:left="200" w:hangingChars="200" w:hanging="200"/>
      </w:pPr>
      <w:r>
        <w:rPr>
          <w:b/>
        </w:rPr>
        <w:t>4.3.5</w:t>
      </w:r>
      <w:r>
        <w:t xml:space="preserve"> </w:t>
      </w:r>
      <w:r>
        <w:t>酶标抗原的孵育时间的确定</w:t>
      </w:r>
    </w:p>
    <w:p w:rsidR="0018722C">
      <w:pPr>
        <w:topLinePunct/>
      </w:pPr>
      <w:r>
        <w:t>选择</w:t>
      </w:r>
      <w:r>
        <w:rPr>
          <w:rFonts w:ascii="Times New Roman" w:hAnsi="Times New Roman" w:eastAsia="Times New Roman"/>
        </w:rPr>
        <w:t>37</w:t>
      </w:r>
      <w:r>
        <w:t>℃</w:t>
      </w:r>
      <w:r>
        <w:rPr>
          <w:rFonts w:ascii="Times New Roman" w:hAnsi="Times New Roman" w:eastAsia="Times New Roman"/>
        </w:rPr>
        <w:t>1h</w:t>
      </w:r>
      <w:r>
        <w:t>、</w:t>
      </w:r>
      <w:r>
        <w:rPr>
          <w:rFonts w:ascii="Times New Roman" w:hAnsi="Times New Roman" w:eastAsia="Times New Roman"/>
        </w:rPr>
        <w:t>37</w:t>
      </w:r>
      <w:r>
        <w:t>℃</w:t>
      </w:r>
      <w:r>
        <w:rPr>
          <w:rFonts w:ascii="Times New Roman" w:hAnsi="Times New Roman" w:eastAsia="Times New Roman"/>
        </w:rPr>
        <w:t>2h</w:t>
      </w:r>
      <w:r>
        <w:t>两种不同时间进行孵育，孵育时间对结果的影响差异</w:t>
      </w:r>
      <w:r>
        <w:t>不大，结果如表</w:t>
      </w:r>
      <w:r>
        <w:rPr>
          <w:rFonts w:ascii="Times New Roman" w:hAnsi="Times New Roman" w:eastAsia="Times New Roman"/>
        </w:rPr>
        <w:t>4-5</w:t>
      </w:r>
      <w:r>
        <w:t>，从操作节省时间上考虑选则</w:t>
      </w:r>
      <w:r>
        <w:rPr>
          <w:rFonts w:ascii="Times New Roman" w:hAnsi="Times New Roman" w:eastAsia="Times New Roman"/>
        </w:rPr>
        <w:t>37</w:t>
      </w:r>
      <w:r>
        <w:t>℃</w:t>
      </w:r>
      <w:r>
        <w:rPr>
          <w:rFonts w:ascii="Times New Roman" w:hAnsi="Times New Roman" w:eastAsia="Times New Roman"/>
        </w:rPr>
        <w:t>1h</w:t>
      </w:r>
      <w:r>
        <w:t>为最佳酶标记抗原孵育条件。</w:t>
      </w:r>
    </w:p>
    <w:p w:rsidR="0018722C">
      <w:pPr>
        <w:pStyle w:val="a8"/>
        <w:topLinePunct/>
      </w:pPr>
      <w:bookmarkStart w:name="_bookmark55" w:id="100"/>
      <w:bookmarkEnd w:id="100"/>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4-5</w:t>
      </w:r>
      <w:r>
        <w:t xml:space="preserve">  </w:t>
      </w:r>
      <w:r>
        <w:rPr>
          <w:rFonts w:ascii="黑体" w:eastAsia="黑体" w:hint="eastAsia" w:cstheme="minorBidi" w:hAnsiTheme="minorHAnsi"/>
        </w:rPr>
        <w:t>建</w:t>
      </w:r>
      <w:r>
        <w:rPr>
          <w:rFonts w:ascii="黑体" w:eastAsia="黑体" w:hint="eastAsia" w:cstheme="minorBidi" w:hAnsiTheme="minorHAnsi"/>
        </w:rPr>
        <w:t>立建</w:t>
      </w:r>
      <w:r>
        <w:rPr>
          <w:rFonts w:ascii="黑体" w:eastAsia="黑体" w:hint="eastAsia" w:cstheme="minorBidi" w:hAnsiTheme="minorHAnsi"/>
        </w:rPr>
        <w:t>立</w:t>
      </w:r>
      <w:r>
        <w:rPr>
          <w:rFonts w:ascii="Times New Roman" w:eastAsia="Times New Roman" w:cstheme="minorBidi" w:hAnsiTheme="minorHAnsi"/>
        </w:rPr>
        <w:t>SH</w:t>
      </w:r>
      <w:r>
        <w:rPr>
          <w:rFonts w:ascii="Times New Roman" w:eastAsia="Times New Roman" w:cstheme="minorBidi" w:hAnsiTheme="minorHAnsi"/>
        </w:rPr>
        <w:t> </w:t>
      </w:r>
      <w:r>
        <w:rPr>
          <w:rFonts w:ascii="Times New Roman" w:eastAsia="Times New Roman" w:cstheme="minorBidi" w:hAnsiTheme="minorHAnsi"/>
        </w:rPr>
        <w:t>mAbELISA</w:t>
      </w:r>
      <w:r>
        <w:rPr>
          <w:rFonts w:ascii="黑体" w:eastAsia="黑体" w:hint="eastAsia" w:cstheme="minorBidi" w:hAnsiTheme="minorHAnsi"/>
        </w:rPr>
        <w:t>检</w:t>
      </w:r>
      <w:r>
        <w:rPr>
          <w:rFonts w:ascii="黑体" w:eastAsia="黑体" w:hint="eastAsia" w:cstheme="minorBidi" w:hAnsiTheme="minorHAnsi"/>
        </w:rPr>
        <w:t>测</w:t>
      </w:r>
      <w:r>
        <w:rPr>
          <w:rFonts w:ascii="黑体" w:eastAsia="黑体" w:hint="eastAsia" w:cstheme="minorBidi" w:hAnsiTheme="minorHAnsi"/>
        </w:rPr>
        <w:t>系</w:t>
      </w:r>
      <w:r>
        <w:rPr>
          <w:rFonts w:ascii="黑体" w:eastAsia="黑体" w:hint="eastAsia" w:cstheme="minorBidi" w:hAnsiTheme="minorHAnsi"/>
        </w:rPr>
        <w:t>统</w:t>
      </w:r>
      <w:r>
        <w:rPr>
          <w:rFonts w:ascii="黑体" w:eastAsia="黑体" w:hint="eastAsia" w:cstheme="minorBidi" w:hAnsiTheme="minorHAnsi"/>
        </w:rPr>
        <w:t>酶</w:t>
      </w:r>
      <w:r>
        <w:rPr>
          <w:rFonts w:ascii="黑体" w:eastAsia="黑体" w:hint="eastAsia" w:cstheme="minorBidi" w:hAnsiTheme="minorHAnsi"/>
        </w:rPr>
        <w:t>标</w:t>
      </w:r>
      <w:r>
        <w:rPr>
          <w:rFonts w:ascii="黑体" w:eastAsia="黑体" w:hint="eastAsia" w:cstheme="minorBidi" w:hAnsiTheme="minorHAnsi"/>
        </w:rPr>
        <w:t>抗</w:t>
      </w:r>
      <w:r>
        <w:rPr>
          <w:rFonts w:ascii="黑体" w:eastAsia="黑体" w:hint="eastAsia" w:cstheme="minorBidi" w:hAnsiTheme="minorHAnsi"/>
        </w:rPr>
        <w:t>原</w:t>
      </w:r>
      <w:r>
        <w:rPr>
          <w:rFonts w:ascii="黑体" w:eastAsia="黑体" w:hint="eastAsia" w:cstheme="minorBidi" w:hAnsiTheme="minorHAnsi"/>
        </w:rPr>
        <w:t>的最</w:t>
      </w:r>
      <w:r>
        <w:rPr>
          <w:rFonts w:ascii="黑体" w:eastAsia="黑体" w:hint="eastAsia" w:cstheme="minorBidi" w:hAnsiTheme="minorHAnsi"/>
        </w:rPr>
        <w:t>佳</w:t>
      </w:r>
      <w:r>
        <w:rPr>
          <w:rFonts w:ascii="黑体" w:eastAsia="黑体" w:hint="eastAsia" w:cstheme="minorBidi" w:hAnsiTheme="minorHAnsi"/>
        </w:rPr>
        <w:t>孵</w:t>
      </w:r>
      <w:r>
        <w:rPr>
          <w:rFonts w:ascii="黑体" w:eastAsia="黑体" w:hint="eastAsia" w:cstheme="minorBidi" w:hAnsiTheme="minorHAnsi"/>
        </w:rPr>
        <w:t>育</w:t>
      </w:r>
      <w:r>
        <w:rPr>
          <w:rFonts w:ascii="黑体" w:eastAsia="黑体" w:hint="eastAsia" w:cstheme="minorBidi" w:hAnsiTheme="minorHAnsi"/>
        </w:rPr>
        <w:t>时</w:t>
      </w:r>
      <w:r>
        <w:rPr>
          <w:rFonts w:ascii="黑体" w:eastAsia="黑体" w:hint="eastAsia" w:cstheme="minorBidi" w:hAnsiTheme="minorHAnsi"/>
        </w:rPr>
        <w:t>间</w:t>
      </w:r>
      <w:r>
        <w:rPr>
          <w:rFonts w:ascii="黑体" w:eastAsia="黑体" w:hint="eastAsia" w:cstheme="minorBidi" w:hAnsiTheme="minorHAnsi"/>
        </w:rPr>
        <w:t>时</w:t>
      </w:r>
      <w:r>
        <w:rPr>
          <w:rFonts w:ascii="黑体" w:eastAsia="黑体" w:hint="eastAsia" w:cstheme="minorBidi" w:hAnsiTheme="minorHAnsi"/>
        </w:rPr>
        <w:t>间</w:t>
      </w:r>
      <w:r>
        <w:rPr>
          <w:rFonts w:ascii="黑体" w:eastAsia="黑体" w:hint="eastAsia" w:cstheme="minorBidi" w:hAnsiTheme="minorHAnsi"/>
        </w:rPr>
        <w:t>选择</w:t>
      </w:r>
    </w:p>
    <w:p w:rsidR="0018722C">
      <w:pPr>
        <w:pStyle w:val="a8"/>
        <w:topLinePunct/>
      </w:pPr>
      <w:r>
        <w:rPr>
          <w:rFonts w:cstheme="minorBidi" w:hAnsiTheme="minorHAnsi" w:eastAsiaTheme="minorHAnsi" w:asciiTheme="minorHAnsi" w:ascii="Times New Roman"/>
        </w:rPr>
        <w:t>Table</w:t>
      </w:r>
      <w:r>
        <w:t xml:space="preserve"> </w:t>
      </w:r>
      <w:r>
        <w:rPr>
          <w:rFonts w:ascii="Times New Roman" w:cstheme="minorBidi" w:hAnsiTheme="minorHAnsi" w:eastAsiaTheme="minorHAnsi"/>
        </w:rPr>
        <w:t>4-5</w:t>
      </w:r>
      <w:r>
        <w:t xml:space="preserve">  </w:t>
      </w:r>
      <w:r>
        <w:t>to establish the optimal incubation time time to establish the SH mAbELISA</w:t>
      </w:r>
      <w:r>
        <w:rPr>
          <w:rFonts w:ascii="Times New Roman" w:cstheme="minorBidi" w:hAnsiTheme="minorHAnsi" w:eastAsiaTheme="minorHAnsi"/>
        </w:rPr>
        <w:t> </w:t>
      </w:r>
      <w:r>
        <w:rPr>
          <w:rFonts w:ascii="Times New Roman" w:cstheme="minorBidi" w:hAnsiTheme="minorHAnsi" w:eastAsiaTheme="minorHAnsi"/>
        </w:rPr>
        <w:t>detection</w:t>
      </w:r>
    </w:p>
    <w:p w:rsidR="0018722C">
      <w:pPr>
        <w:topLinePunct/>
      </w:pPr>
      <w:r/>
      <w:r>
        <w:t/>
      </w:r>
      <w:r>
        <w:t>S</w:t>
      </w:r>
      <w:r>
        <w:t>ystem HRP antigen selection</w:t>
      </w:r>
    </w:p>
    <w:tbl>
      <w:tblPr>
        <w:tblW w:w="5000" w:type="pct"/>
        <w:tblInd w:w="16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9"/>
        <w:gridCol w:w="1933"/>
        <w:gridCol w:w="1942"/>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Pr>
                <w:u w:val="dotted"/>
              </w:rPr>
              <w:tab/>
            </w:r>
            <w:r>
              <w:rPr>
                <w:u w:val="dotted"/>
              </w:rPr>
              <w:t>不同</w:t>
            </w:r>
            <w:r>
              <w:rPr>
                <w:u w:val="dotted"/>
              </w:rPr>
              <w:t>酶</w:t>
            </w:r>
            <w:r>
              <w:rPr>
                <w:u w:val="dotted"/>
              </w:rPr>
              <w:t>标</w:t>
            </w:r>
            <w:r>
              <w:rPr>
                <w:u w:val="dotted"/>
              </w:rPr>
              <w:t>抗</w:t>
            </w:r>
            <w:r>
              <w:rPr>
                <w:u w:val="dotted"/>
              </w:rPr>
              <w:t>原</w:t>
            </w:r>
            <w:r>
              <w:rPr>
                <w:u w:val="dotted"/>
              </w:rPr>
              <w:t>孵</w:t>
            </w:r>
            <w:r>
              <w:rPr>
                <w:u w:val="dotted"/>
              </w:rPr>
              <w:t>育</w:t>
            </w:r>
            <w:r>
              <w:rPr>
                <w:u w:val="dotted"/>
              </w:rPr>
              <w:t>时</w:t>
            </w:r>
            <w:r>
              <w:rPr>
                <w:u w:val="dotted"/>
              </w:rPr>
              <w:t>间</w:t>
            </w:r>
            <w:r>
              <w:rPr>
                <w:u w:val="dotted"/>
              </w:rPr>
              <w:t>下</w:t>
            </w:r>
            <w:r>
              <w:rPr>
                <w:u w:val="dotted"/>
              </w:rPr>
              <w:t>测</w:t>
            </w:r>
            <w:r>
              <w:rPr>
                <w:u w:val="dotted"/>
              </w:rPr>
              <w:t>定</w:t>
            </w:r>
            <w:r>
              <w:rPr>
                <w:u w:val="dotted"/>
              </w:rPr>
              <w:t>的</w:t>
            </w:r>
            <w:r>
              <w:rPr>
                <w:u w:val="dotted"/>
              </w:rPr>
              <w:t> </w:t>
            </w:r>
            <w:r>
              <w:rPr>
                <w:u w:val="dotted"/>
              </w:rPr>
              <w:t>OD</w:t>
            </w:r>
            <w:r>
              <w:rPr>
                <w:u w:val="dotted"/>
              </w:rPr>
              <w:t>450</w:t>
            </w:r>
          </w:p>
        </w:tc>
      </w:tr>
      <w:tr>
        <w:tc>
          <w:tcPr>
            <w:tcW w:w="1395" w:type="pct"/>
            <w:vAlign w:val="center"/>
          </w:tcPr>
          <w:p w:rsidR="0018722C">
            <w:pPr>
              <w:pStyle w:val="ac"/>
              <w:topLinePunct/>
              <w:ind w:leftChars="0" w:left="0" w:rightChars="0" w:right="0" w:firstLineChars="0" w:firstLine="0"/>
              <w:spacing w:line="240" w:lineRule="atLeast"/>
            </w:pPr>
            <w:r>
              <w:t>孵育时间</w:t>
            </w:r>
          </w:p>
        </w:tc>
        <w:tc>
          <w:tcPr>
            <w:tcW w:w="1798" w:type="pct"/>
            <w:vAlign w:val="center"/>
          </w:tcPr>
          <w:p w:rsidR="0018722C">
            <w:pPr>
              <w:pStyle w:val="a5"/>
              <w:topLinePunct/>
              <w:ind w:leftChars="0" w:left="0" w:rightChars="0" w:right="0" w:firstLineChars="0" w:firstLine="0"/>
              <w:spacing w:line="240" w:lineRule="atLeast"/>
            </w:pPr>
            <w:r>
              <w:t>1h</w:t>
            </w:r>
          </w:p>
        </w:tc>
        <w:tc>
          <w:tcPr>
            <w:tcW w:w="1807" w:type="pct"/>
            <w:vAlign w:val="center"/>
          </w:tcPr>
          <w:p w:rsidR="0018722C">
            <w:pPr>
              <w:pStyle w:val="ad"/>
              <w:topLinePunct/>
              <w:ind w:leftChars="0" w:left="0" w:rightChars="0" w:right="0" w:firstLineChars="0" w:firstLine="0"/>
              <w:spacing w:line="240" w:lineRule="atLeast"/>
            </w:pPr>
            <w:r>
              <w:t>2h</w:t>
            </w:r>
          </w:p>
        </w:tc>
      </w:tr>
      <w:tr>
        <w:tc>
          <w:tcPr>
            <w:tcW w:w="1395" w:type="pct"/>
            <w:vAlign w:val="center"/>
          </w:tcPr>
          <w:p w:rsidR="0018722C">
            <w:pPr>
              <w:pStyle w:val="ac"/>
              <w:topLinePunct/>
              <w:ind w:leftChars="0" w:left="0" w:rightChars="0" w:right="0" w:firstLineChars="0" w:firstLine="0"/>
              <w:spacing w:line="240" w:lineRule="atLeast"/>
            </w:pPr>
          </w:p>
        </w:tc>
        <w:tc>
          <w:tcPr>
            <w:tcW w:w="1798" w:type="pct"/>
            <w:vAlign w:val="center"/>
          </w:tcPr>
          <w:p w:rsidR="0018722C">
            <w:pPr>
              <w:pStyle w:val="a5"/>
              <w:topLinePunct/>
              <w:ind w:leftChars="0" w:left="0" w:rightChars="0" w:right="0" w:firstLineChars="0" w:firstLine="0"/>
              <w:spacing w:line="240" w:lineRule="atLeast"/>
            </w:pPr>
            <w:r>
              <w:t>—</w:t>
            </w:r>
            <w:r w:rsidRPr="00000000">
              <w:tab/>
            </w:r>
            <w:r>
              <w:t>+</w:t>
            </w:r>
          </w:p>
        </w:tc>
        <w:tc>
          <w:tcPr>
            <w:tcW w:w="1807" w:type="pct"/>
            <w:vAlign w:val="center"/>
          </w:tcPr>
          <w:p w:rsidR="0018722C">
            <w:pPr>
              <w:pStyle w:val="ad"/>
              <w:topLinePunct/>
              <w:ind w:leftChars="0" w:left="0" w:rightChars="0" w:right="0" w:firstLineChars="0" w:firstLine="0"/>
              <w:spacing w:line="240" w:lineRule="atLeast"/>
            </w:pPr>
            <w:r>
              <w:t>—</w:t>
            </w:r>
            <w:r w:rsidRPr="00000000">
              <w:tab/>
            </w:r>
            <w:r>
              <w:t>+</w:t>
            </w:r>
          </w:p>
        </w:tc>
      </w:tr>
      <w:tr>
        <w:tc>
          <w:tcPr>
            <w:tcW w:w="1395" w:type="pct"/>
            <w:vAlign w:val="center"/>
          </w:tcPr>
          <w:p w:rsidR="0018722C">
            <w:pPr>
              <w:pStyle w:val="ac"/>
              <w:topLinePunct/>
              <w:ind w:leftChars="0" w:left="0" w:rightChars="0" w:right="0" w:firstLineChars="0" w:firstLine="0"/>
              <w:spacing w:line="240" w:lineRule="atLeast"/>
            </w:pPr>
          </w:p>
        </w:tc>
        <w:tc>
          <w:tcPr>
            <w:tcW w:w="1798" w:type="pct"/>
            <w:vAlign w:val="center"/>
          </w:tcPr>
          <w:p w:rsidR="0018722C">
            <w:pPr>
              <w:pStyle w:val="a5"/>
              <w:topLinePunct/>
              <w:ind w:leftChars="0" w:left="0" w:rightChars="0" w:right="0" w:firstLineChars="0" w:firstLine="0"/>
              <w:spacing w:line="240" w:lineRule="atLeast"/>
            </w:pPr>
            <w:r>
              <w:t>0.966</w:t>
            </w:r>
            <w:r w:rsidRPr="00000000">
              <w:tab/>
              <w:t>0.365</w:t>
            </w:r>
          </w:p>
        </w:tc>
        <w:tc>
          <w:tcPr>
            <w:tcW w:w="1807" w:type="pct"/>
            <w:vAlign w:val="center"/>
          </w:tcPr>
          <w:p w:rsidR="0018722C">
            <w:pPr>
              <w:pStyle w:val="ad"/>
              <w:topLinePunct/>
              <w:ind w:leftChars="0" w:left="0" w:rightChars="0" w:right="0" w:firstLineChars="0" w:firstLine="0"/>
              <w:spacing w:line="240" w:lineRule="atLeast"/>
            </w:pPr>
            <w:r>
              <w:t>0.958</w:t>
            </w:r>
            <w:r w:rsidRPr="00000000">
              <w:tab/>
              <w:t>0.361</w:t>
            </w:r>
          </w:p>
        </w:tc>
      </w:tr>
      <w:tr>
        <w:tc>
          <w:tcPr>
            <w:tcW w:w="1395" w:type="pct"/>
            <w:vAlign w:val="center"/>
            <w:tcBorders>
              <w:top w:val="single" w:sz="4" w:space="0" w:color="auto"/>
            </w:tcBorders>
          </w:tcPr>
          <w:p w:rsidR="0018722C">
            <w:pPr>
              <w:pStyle w:val="ac"/>
              <w:topLinePunct/>
              <w:ind w:leftChars="0" w:left="0" w:rightChars="0" w:right="0" w:firstLineChars="0" w:firstLine="0"/>
              <w:spacing w:line="240" w:lineRule="atLeast"/>
            </w:pPr>
            <w:r>
              <w:t>抑制率</w:t>
            </w:r>
            <w:r>
              <w:t>(</w:t>
            </w:r>
            <w:r>
              <w:t xml:space="preserve">%</w:t>
            </w:r>
            <w:r>
              <w:t>)</w:t>
            </w:r>
          </w:p>
        </w:tc>
        <w:tc>
          <w:tcPr>
            <w:tcW w:w="1798" w:type="pct"/>
            <w:vAlign w:val="center"/>
            <w:tcBorders>
              <w:top w:val="single" w:sz="4" w:space="0" w:color="auto"/>
            </w:tcBorders>
          </w:tcPr>
          <w:p w:rsidR="0018722C">
            <w:pPr>
              <w:pStyle w:val="affff9"/>
              <w:topLinePunct/>
              <w:ind w:leftChars="0" w:left="0" w:rightChars="0" w:right="0" w:firstLineChars="0" w:firstLine="0"/>
              <w:spacing w:line="240" w:lineRule="atLeast"/>
            </w:pPr>
            <w:r>
              <w:t>62.215</w:t>
            </w:r>
          </w:p>
        </w:tc>
        <w:tc>
          <w:tcPr>
            <w:tcW w:w="1807" w:type="pct"/>
            <w:vAlign w:val="center"/>
            <w:tcBorders>
              <w:top w:val="single" w:sz="4" w:space="0" w:color="auto"/>
            </w:tcBorders>
          </w:tcPr>
          <w:p w:rsidR="0018722C">
            <w:pPr>
              <w:pStyle w:val="affff9"/>
              <w:topLinePunct/>
              <w:ind w:leftChars="0" w:left="0" w:rightChars="0" w:right="0" w:firstLineChars="0" w:firstLine="0"/>
              <w:spacing w:line="240" w:lineRule="atLeast"/>
            </w:pPr>
            <w:r>
              <w:t>62.317</w:t>
            </w:r>
          </w:p>
        </w:tc>
      </w:tr>
    </w:tbl>
    <w:p w:rsidR="0018722C">
      <w:pPr>
        <w:pStyle w:val="affa"/>
      </w:pP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为</w:t>
      </w:r>
      <w:r>
        <w:rPr>
          <w:rFonts w:ascii="Times New Roman" w:hAnsi="Times New Roman" w:eastAsia="Times New Roman" w:cstheme="minorBidi"/>
        </w:rPr>
        <w:t>50µLSH+50µL</w:t>
      </w:r>
      <w:r w:rsidR="001852F3">
        <w:rPr>
          <w:rFonts w:ascii="Times New Roman" w:hAnsi="Times New Roman" w:eastAsia="Times New Roman" w:cstheme="minorBidi"/>
        </w:rPr>
        <w:t xml:space="preserve"> PBS</w:t>
      </w:r>
      <w:r>
        <w:rPr>
          <w:rFonts w:cstheme="minorBidi" w:hAnsiTheme="minorHAnsi" w:eastAsiaTheme="minorHAnsi" w:asciiTheme="minorHAnsi"/>
        </w:rPr>
        <w:t>阴性对照</w:t>
      </w:r>
      <w:r>
        <w:rPr>
          <w:kern w:val="2"/>
          <w:rFonts w:ascii="Times New Roman" w:hAnsi="Times New Roman" w:eastAsia="Times New Roman" w:cstheme="minorBidi"/>
          <w:sz w:val="15"/>
          <w:rFonts w:hint="eastAsia"/>
        </w:rPr>
        <w:t>，</w:t>
      </w:r>
      <w:r>
        <w:rPr>
          <w:rFonts w:ascii="Times New Roman" w:hAnsi="Times New Roman" w:eastAsia="Times New Roman" w:cstheme="minorBidi"/>
        </w:rPr>
        <w:t>“+”</w:t>
      </w:r>
      <w:r>
        <w:rPr>
          <w:rFonts w:cstheme="minorBidi" w:hAnsiTheme="minorHAnsi" w:eastAsiaTheme="minorHAnsi" w:asciiTheme="minorHAnsi"/>
        </w:rPr>
        <w:t>为</w:t>
      </w:r>
      <w:r>
        <w:rPr>
          <w:rFonts w:ascii="Times New Roman" w:hAnsi="Times New Roman" w:eastAsia="Times New Roman" w:cstheme="minorBidi"/>
        </w:rPr>
        <w:t>100µLSH</w:t>
      </w:r>
      <w:r>
        <w:rPr>
          <w:rFonts w:cstheme="minorBidi" w:hAnsiTheme="minorHAnsi" w:eastAsiaTheme="minorHAnsi" w:asciiTheme="minorHAnsi"/>
        </w:rPr>
        <w:t>的抑制试验</w:t>
      </w:r>
    </w:p>
    <w:p w:rsidR="0018722C">
      <w:pPr>
        <w:pStyle w:val="Heading3"/>
        <w:topLinePunct/>
        <w:ind w:left="200" w:hangingChars="200" w:hanging="200"/>
      </w:pPr>
      <w:r>
        <w:rPr>
          <w:b/>
        </w:rPr>
        <w:t>4.3.6</w:t>
      </w:r>
      <w:r>
        <w:t xml:space="preserve"> </w:t>
      </w:r>
      <w:r>
        <w:rPr>
          <w:b/>
        </w:rPr>
        <w:t>ELISA</w:t>
      </w:r>
      <w:r>
        <w:t>标准曲线的建立</w:t>
      </w:r>
    </w:p>
    <w:p w:rsidR="0018722C">
      <w:pPr>
        <w:pStyle w:val="BodyText"/>
        <w:spacing w:line="357" w:lineRule="auto"/>
        <w:ind w:leftChars="0" w:left="138" w:rightChars="0" w:right="113" w:firstLineChars="0" w:firstLine="479"/>
        <w:topLinePunct/>
      </w:pPr>
      <w:r>
        <w:rPr>
          <w:spacing w:val="-14"/>
        </w:rPr>
        <w:t>将</w:t>
      </w:r>
      <w:r>
        <w:rPr>
          <w:rFonts w:ascii="Times New Roman" w:eastAsia="宋体"/>
        </w:rPr>
        <w:t>SH</w:t>
      </w:r>
      <w:r>
        <w:rPr>
          <w:spacing w:val="-10"/>
        </w:rPr>
        <w:t>配成</w:t>
      </w:r>
      <w:r>
        <w:rPr>
          <w:rFonts w:ascii="Times New Roman" w:eastAsia="宋体"/>
        </w:rPr>
        <w:t>0ng/mL</w:t>
      </w:r>
      <w:r>
        <w:rPr>
          <w:spacing w:val="-2"/>
        </w:rPr>
        <w:t>，</w:t>
      </w:r>
      <w:r>
        <w:rPr>
          <w:rFonts w:ascii="Times New Roman" w:eastAsia="宋体"/>
          <w:spacing w:val="-2"/>
        </w:rPr>
        <w:t>10ng/mL</w:t>
      </w:r>
      <w:r>
        <w:rPr>
          <w:spacing w:val="-2"/>
        </w:rPr>
        <w:t>，</w:t>
      </w:r>
      <w:r>
        <w:rPr>
          <w:rFonts w:ascii="Times New Roman" w:eastAsia="宋体"/>
          <w:spacing w:val="-2"/>
        </w:rPr>
        <w:t>30ng/mL</w:t>
      </w:r>
      <w:r>
        <w:rPr>
          <w:spacing w:val="-2"/>
        </w:rPr>
        <w:t>，</w:t>
      </w:r>
      <w:r>
        <w:rPr>
          <w:rFonts w:ascii="Times New Roman" w:eastAsia="宋体"/>
          <w:spacing w:val="-2"/>
        </w:rPr>
        <w:t>90ng/mL</w:t>
      </w:r>
      <w:r>
        <w:rPr>
          <w:spacing w:val="-2"/>
        </w:rPr>
        <w:t>，</w:t>
      </w:r>
      <w:r>
        <w:rPr>
          <w:rFonts w:ascii="Times New Roman" w:eastAsia="宋体"/>
          <w:spacing w:val="-2"/>
        </w:rPr>
        <w:t>270ng/mL</w:t>
      </w:r>
      <w:r>
        <w:rPr>
          <w:spacing w:val="-2"/>
        </w:rPr>
        <w:t>，</w:t>
      </w:r>
      <w:r>
        <w:rPr>
          <w:rFonts w:ascii="Times New Roman" w:eastAsia="宋体"/>
          <w:spacing w:val="-2"/>
        </w:rPr>
        <w:t>810ng/mL</w:t>
      </w:r>
      <w:r>
        <w:rPr>
          <w:spacing w:val="-6"/>
        </w:rPr>
        <w:t>系列浓度，按直接竞争</w:t>
      </w:r>
      <w:r>
        <w:rPr>
          <w:rFonts w:ascii="Times New Roman" w:eastAsia="宋体"/>
        </w:rPr>
        <w:t>ELISA</w:t>
      </w:r>
      <w:r>
        <w:rPr>
          <w:spacing w:val="-8"/>
        </w:rPr>
        <w:t>法测定。以</w:t>
      </w:r>
      <w:r>
        <w:rPr>
          <w:rFonts w:ascii="Times New Roman" w:eastAsia="宋体"/>
        </w:rPr>
        <w:t>SH</w:t>
      </w:r>
      <w:r>
        <w:rPr>
          <w:spacing w:val="-2"/>
        </w:rPr>
        <w:t>溶液浓度的对数为横坐标，抑制率</w:t>
      </w:r>
      <w:r>
        <w:rPr>
          <w:spacing w:val="-4"/>
        </w:rPr>
        <w:t>为纵坐标，绘制标准曲线，</w:t>
      </w:r>
      <w:r>
        <w:rPr>
          <w:rFonts w:ascii="Times New Roman" w:eastAsia="宋体"/>
          <w:spacing w:val="-2"/>
        </w:rPr>
        <w:t>y=-0.4016x+1.2187</w:t>
      </w:r>
      <w:r>
        <w:rPr>
          <w:spacing w:val="-2"/>
        </w:rPr>
        <w:t>，</w:t>
      </w:r>
      <w:r>
        <w:rPr>
          <w:rFonts w:ascii="Times New Roman" w:eastAsia="宋体"/>
          <w:spacing w:val="-2"/>
        </w:rPr>
        <w:t>R</w:t>
      </w:r>
      <w:r>
        <w:rPr>
          <w:rFonts w:ascii="Times New Roman" w:eastAsia="宋体"/>
          <w:spacing w:val="-2"/>
          <w:position w:val="11"/>
          <w:sz w:val="16"/>
        </w:rPr>
        <w:t>2</w:t>
      </w:r>
      <w:r>
        <w:rPr>
          <w:rFonts w:ascii="Times New Roman" w:eastAsia="宋体"/>
          <w:spacing w:val="-2"/>
        </w:rPr>
        <w:t>=0.97</w:t>
      </w:r>
      <w:r>
        <w:rPr>
          <w:spacing w:val="-2"/>
        </w:rPr>
        <w:t>，</w:t>
      </w:r>
      <w:r>
        <w:rPr>
          <w:rFonts w:ascii="Times New Roman" w:eastAsia="宋体"/>
          <w:spacing w:val="-2"/>
        </w:rPr>
        <w:t>SH </w:t>
      </w:r>
      <w:r>
        <w:rPr>
          <w:rFonts w:ascii="Times New Roman" w:eastAsia="宋体"/>
          <w:i/>
        </w:rPr>
        <w:t>IC</w:t>
      </w:r>
      <w:r>
        <w:rPr>
          <w:rFonts w:ascii="Times New Roman" w:eastAsia="宋体"/>
          <w:i/>
          <w:position w:val="-2"/>
          <w:sz w:val="16"/>
        </w:rPr>
        <w:t>50</w:t>
      </w:r>
      <w:r>
        <w:rPr>
          <w:spacing w:val="-14"/>
        </w:rPr>
        <w:t>为</w:t>
      </w:r>
      <w:r>
        <w:rPr>
          <w:rFonts w:ascii="Times New Roman" w:eastAsia="宋体"/>
        </w:rPr>
        <w:t>61.60ng/mL</w:t>
      </w:r>
      <w:r>
        <w:t xml:space="preserve">. </w:t>
      </w:r>
      <w:r>
        <w:rPr>
          <w:spacing w:val="-6"/>
        </w:rPr>
        <w:t>结果如图</w:t>
      </w:r>
      <w:r>
        <w:rPr>
          <w:rFonts w:ascii="Times New Roman" w:eastAsia="宋体"/>
        </w:rPr>
        <w:t>4-1</w:t>
      </w:r>
      <w:r>
        <w:rPr>
          <w:rFonts w:ascii="Times New Roman" w:eastAsia="宋体"/>
          <w:spacing w:val="29"/>
        </w:rPr>
        <w:t> </w:t>
      </w:r>
      <w:r>
        <w:t>.</w:t>
      </w:r>
    </w:p>
    <w:p w:rsidR="0018722C">
      <w:pPr>
        <w:pStyle w:val="aff7"/>
        <w:topLinePunct/>
      </w:pPr>
      <w:r>
        <w:drawing>
          <wp:inline>
            <wp:extent cx="3693795" cy="2080260"/>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43" cstate="print"/>
                    <a:stretch>
                      <a:fillRect/>
                    </a:stretch>
                  </pic:blipFill>
                  <pic:spPr>
                    <a:xfrm>
                      <a:off x="0" y="0"/>
                      <a:ext cx="3693795" cy="2080260"/>
                    </a:xfrm>
                    <a:prstGeom prst="rect">
                      <a:avLst/>
                    </a:prstGeom>
                  </pic:spPr>
                </pic:pic>
              </a:graphicData>
            </a:graphic>
          </wp:inline>
        </w:drawing>
      </w:r>
    </w:p>
    <w:p w:rsidR="0018722C">
      <w:pPr>
        <w:pStyle w:val="a9"/>
        <w:topLinePunct/>
      </w:pPr>
      <w:bookmarkStart w:name="_bookmark56" w:id="101"/>
      <w:bookmarkEnd w:id="101"/>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4-1</w:t>
      </w:r>
      <w:r>
        <w:t xml:space="preserve">  </w:t>
      </w:r>
      <w:r>
        <w:t>SH</w:t>
      </w:r>
      <w:r>
        <w:rPr>
          <w:kern w:val="2"/>
          <w:szCs w:val="22"/>
          <w:rFonts w:ascii="黑体" w:eastAsia="黑体" w:hint="eastAsia" w:cstheme="minorBidi" w:hAnsiTheme="minorHAnsi"/>
          <w:spacing w:val="-2"/>
          <w:sz w:val="21"/>
        </w:rPr>
        <w:t>标</w:t>
      </w:r>
      <w:r>
        <w:rPr>
          <w:kern w:val="2"/>
          <w:szCs w:val="22"/>
          <w:rFonts w:ascii="黑体" w:eastAsia="黑体" w:hint="eastAsia" w:cstheme="minorBidi" w:hAnsiTheme="minorHAnsi"/>
          <w:sz w:val="21"/>
        </w:rPr>
        <w:t>准</w:t>
      </w:r>
      <w:r>
        <w:rPr>
          <w:kern w:val="2"/>
          <w:szCs w:val="22"/>
          <w:rFonts w:ascii="黑体" w:eastAsia="黑体" w:hint="eastAsia" w:cstheme="minorBidi" w:hAnsiTheme="minorHAnsi"/>
          <w:spacing w:val="-2"/>
          <w:sz w:val="21"/>
        </w:rPr>
        <w:t>曲</w:t>
      </w:r>
      <w:r>
        <w:rPr>
          <w:kern w:val="2"/>
          <w:szCs w:val="22"/>
          <w:rFonts w:ascii="黑体" w:eastAsia="黑体" w:hint="eastAsia" w:cstheme="minorBidi" w:hAnsiTheme="minorHAnsi"/>
          <w:sz w:val="21"/>
        </w:rPr>
        <w:t>线</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4-1</w:t>
      </w:r>
      <w:r>
        <w:t xml:space="preserve">  </w:t>
      </w:r>
      <w:r>
        <w:t>SH standard</w:t>
      </w:r>
      <w:r>
        <w:rPr>
          <w:rFonts w:ascii="Times New Roman" w:cstheme="minorBidi" w:hAnsiTheme="minorHAnsi" w:eastAsiaTheme="minorHAnsi"/>
        </w:rPr>
        <w:t> </w:t>
      </w:r>
      <w:r>
        <w:rPr>
          <w:rFonts w:ascii="Times New Roman" w:cstheme="minorBidi" w:hAnsiTheme="minorHAnsi" w:eastAsiaTheme="minorHAnsi"/>
        </w:rPr>
        <w:t>curve</w:t>
      </w:r>
    </w:p>
    <w:p w:rsidR="0018722C">
      <w:pPr>
        <w:pStyle w:val="Heading3"/>
        <w:topLinePunct/>
        <w:ind w:left="200" w:hangingChars="200" w:hanging="200"/>
      </w:pPr>
      <w:r>
        <w:rPr>
          <w:b/>
        </w:rPr>
        <w:t>4.3.7</w:t>
      </w:r>
      <w:r>
        <w:t xml:space="preserve"> </w:t>
      </w:r>
      <w:r>
        <w:t>重复性结果</w:t>
      </w:r>
    </w:p>
    <w:p w:rsidR="0018722C">
      <w:pPr>
        <w:topLinePunct/>
      </w:pPr>
      <w:r>
        <w:t>标准曲线</w:t>
      </w:r>
      <w:r>
        <w:rPr>
          <w:rFonts w:ascii="Times New Roman" w:eastAsia="Times New Roman"/>
        </w:rPr>
        <w:t>3</w:t>
      </w:r>
      <w:r>
        <w:t>次重复结果见图</w:t>
      </w:r>
      <w:r>
        <w:rPr>
          <w:rFonts w:ascii="Times New Roman" w:eastAsia="Times New Roman"/>
        </w:rPr>
        <w:t>4-2</w:t>
      </w:r>
      <w:r>
        <w:t>，曲线基本重叠，表明方法的重复性好。</w:t>
      </w:r>
    </w:p>
    <w:p w:rsidR="0018722C">
      <w:pPr>
        <w:pStyle w:val="affff5"/>
        <w:keepNext/>
        <w:topLinePunct/>
      </w:pPr>
      <w:r>
        <w:rPr>
          <w:sz w:val="20"/>
        </w:rPr>
        <w:drawing>
          <wp:inline distT="0" distB="0" distL="0" distR="0">
            <wp:extent cx="3363499" cy="1877568"/>
            <wp:effectExtent l="0" t="0" r="0" b="0"/>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44" cstate="print"/>
                    <a:stretch>
                      <a:fillRect/>
                    </a:stretch>
                  </pic:blipFill>
                  <pic:spPr>
                    <a:xfrm>
                      <a:off x="0" y="0"/>
                      <a:ext cx="3363499" cy="1877568"/>
                    </a:xfrm>
                    <a:prstGeom prst="rect">
                      <a:avLst/>
                    </a:prstGeom>
                  </pic:spPr>
                </pic:pic>
              </a:graphicData>
            </a:graphic>
          </wp:inline>
        </w:drawing>
      </w:r>
      <w:r/>
    </w:p>
    <w:p w:rsidR="0018722C">
      <w:pPr>
        <w:pStyle w:val="a9"/>
        <w:topLinePunct/>
      </w:pPr>
      <w:bookmarkStart w:name="_bookmark57" w:id="102"/>
      <w:bookmarkEnd w:id="102"/>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4-2</w:t>
      </w:r>
      <w:r>
        <w:t xml:space="preserve">  </w:t>
      </w:r>
      <w:r>
        <w:rPr>
          <w:kern w:val="2"/>
          <w:szCs w:val="22"/>
          <w:rFonts w:ascii="黑体" w:eastAsia="黑体" w:hint="eastAsia" w:cstheme="minorBidi" w:hAnsiTheme="minorHAnsi"/>
          <w:sz w:val="21"/>
        </w:rPr>
        <w:t>重复试验</w:t>
      </w:r>
      <w:r>
        <w:rPr>
          <w:kern w:val="2"/>
          <w:szCs w:val="22"/>
          <w:rFonts w:ascii="Times New Roman" w:eastAsia="Times New Roman" w:cstheme="minorBidi" w:hAnsiTheme="minorHAnsi"/>
          <w:sz w:val="21"/>
        </w:rPr>
        <w:t>SH</w:t>
      </w:r>
      <w:r>
        <w:rPr>
          <w:kern w:val="2"/>
          <w:szCs w:val="22"/>
          <w:rFonts w:ascii="黑体" w:eastAsia="黑体" w:hint="eastAsia" w:cstheme="minorBidi" w:hAnsiTheme="minorHAnsi"/>
          <w:sz w:val="21"/>
        </w:rPr>
        <w:t>标准曲线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repeated trials SH standard curve</w:t>
      </w:r>
    </w:p>
    <w:p w:rsidR="0018722C">
      <w:pPr>
        <w:pStyle w:val="Heading3"/>
        <w:topLinePunct/>
        <w:ind w:left="200" w:hangingChars="200" w:hanging="200"/>
      </w:pPr>
      <w:r>
        <w:rPr>
          <w:b/>
        </w:rPr>
        <w:t>4.3.8</w:t>
      </w:r>
      <w:r>
        <w:t xml:space="preserve"> </w:t>
      </w:r>
      <w:r>
        <w:t>交叉反应特性试验</w:t>
      </w:r>
    </w:p>
    <w:p w:rsidR="0018722C">
      <w:pPr>
        <w:topLinePunct/>
      </w:pPr>
      <w:r>
        <w:t>交叉反应试验结果：</w:t>
      </w:r>
      <w:r>
        <w:rPr>
          <w:rFonts w:ascii="Times New Roman" w:eastAsia="Times New Roman"/>
        </w:rPr>
        <w:t>SH</w:t>
      </w:r>
      <w:r>
        <w:t>的</w:t>
      </w:r>
      <w:r>
        <w:rPr>
          <w:rFonts w:ascii="Times New Roman" w:eastAsia="Times New Roman"/>
          <w:i/>
        </w:rPr>
        <w:t>IC</w:t>
      </w:r>
      <w:r>
        <w:rPr>
          <w:rFonts w:ascii="Times New Roman" w:eastAsia="Times New Roman"/>
          <w:i/>
        </w:rPr>
        <w:t>50</w:t>
      </w:r>
      <w:r>
        <w:t>为</w:t>
      </w:r>
      <w:r>
        <w:rPr>
          <w:rFonts w:ascii="Times New Roman" w:eastAsia="Times New Roman"/>
        </w:rPr>
        <w:t>61.60ng</w:t>
      </w:r>
      <w:r>
        <w:rPr>
          <w:rFonts w:ascii="Times New Roman" w:eastAsia="Times New Roman"/>
        </w:rPr>
        <w:t>/</w:t>
      </w:r>
      <w:r>
        <w:rPr>
          <w:rFonts w:ascii="Times New Roman" w:eastAsia="Times New Roman"/>
        </w:rPr>
        <w:t>mL</w:t>
      </w:r>
      <w:r>
        <w:t xml:space="preserve">, </w:t>
      </w:r>
      <w:r>
        <w:rPr>
          <w:rFonts w:ascii="Times New Roman" w:eastAsia="Times New Roman"/>
        </w:rPr>
        <w:t>Mab</w:t>
      </w:r>
      <w:r>
        <w:t>对</w:t>
      </w:r>
      <w:r>
        <w:rPr>
          <w:rFonts w:ascii="Times New Roman" w:eastAsia="Times New Roman"/>
        </w:rPr>
        <w:t>SH</w:t>
      </w:r>
      <w:r>
        <w:t>结合反应的特异</w:t>
      </w:r>
      <w:r>
        <w:t>性较强；纯化后</w:t>
      </w:r>
      <w:r>
        <w:rPr>
          <w:rFonts w:ascii="Times New Roman" w:eastAsia="Times New Roman"/>
        </w:rPr>
        <w:t>SH</w:t>
      </w:r>
      <w:r>
        <w:rPr>
          <w:rFonts w:ascii="Times New Roman" w:eastAsia="Times New Roman"/>
        </w:rPr>
        <w:t> </w:t>
      </w:r>
      <w:r>
        <w:rPr>
          <w:rFonts w:ascii="Times New Roman" w:eastAsia="Times New Roman"/>
        </w:rPr>
        <w:t>Ma</w:t>
      </w:r>
      <w:r>
        <w:rPr>
          <w:rFonts w:ascii="Times New Roman" w:eastAsia="Times New Roman"/>
        </w:rPr>
        <w:t>b</w:t>
      </w:r>
      <w:r>
        <w:t>对磺</w:t>
      </w:r>
      <w:r w:rsidR="001852F3">
        <w:t xml:space="preserve">间甲氧嘧啶</w:t>
      </w:r>
      <w:r>
        <w:t>（</w:t>
      </w:r>
      <w:r>
        <w:rPr>
          <w:rFonts w:ascii="Times New Roman" w:eastAsia="Times New Roman"/>
          <w:spacing w:val="1"/>
          <w:w w:val="99"/>
        </w:rPr>
        <w:t>S</w:t>
      </w:r>
      <w:r>
        <w:rPr>
          <w:rFonts w:ascii="Times New Roman" w:eastAsia="Times New Roman"/>
          <w:w w:val="99"/>
        </w:rPr>
        <w:t>MM</w:t>
      </w:r>
      <w:r>
        <w:t>）</w:t>
      </w:r>
      <w:r>
        <w:t>、磺胺对甲氧嘧</w:t>
      </w:r>
      <w:r w:rsidR="001852F3">
        <w:t xml:space="preserve">啶</w:t>
      </w:r>
      <w:r>
        <w:t>（</w:t>
      </w:r>
      <w:r>
        <w:rPr>
          <w:rFonts w:ascii="Times New Roman" w:eastAsia="Times New Roman"/>
          <w:w w:val="99"/>
        </w:rPr>
        <w:t>SMD</w:t>
      </w:r>
      <w:r>
        <w:t>）</w:t>
      </w:r>
      <w:r>
        <w:t>、</w:t>
      </w:r>
      <w:r>
        <w:t>磺胺甲基嘧啶</w:t>
      </w:r>
      <w:r>
        <w:t>（</w:t>
      </w:r>
      <w:r>
        <w:rPr>
          <w:rFonts w:ascii="Times New Roman" w:eastAsia="Times New Roman"/>
          <w:w w:val="99"/>
        </w:rPr>
        <w:t>SM</w:t>
      </w:r>
      <w:r>
        <w:t>）</w:t>
      </w:r>
      <w:r>
        <w:t>、磺胺间二甲氧嘧啶</w:t>
      </w:r>
      <w:r>
        <w:t>（</w:t>
      </w:r>
      <w:r>
        <w:rPr>
          <w:rFonts w:ascii="Times New Roman" w:eastAsia="Times New Roman"/>
          <w:w w:val="99"/>
        </w:rPr>
        <w:t>SDM</w:t>
      </w:r>
      <w:r>
        <w:t>）</w:t>
      </w:r>
      <w:r>
        <w:t>、磺胺醋酰</w:t>
      </w:r>
      <w:r>
        <w:t>（</w:t>
      </w:r>
      <w:r>
        <w:rPr>
          <w:rFonts w:ascii="Times New Roman" w:eastAsia="Times New Roman"/>
          <w:w w:val="99"/>
        </w:rPr>
        <w:t>S</w:t>
      </w:r>
      <w:r>
        <w:rPr>
          <w:rFonts w:ascii="Times New Roman" w:eastAsia="Times New Roman"/>
        </w:rPr>
        <w:t>CT</w:t>
      </w:r>
      <w:r>
        <w:t>）</w:t>
      </w:r>
      <w:r>
        <w:t>、磺胺</w:t>
      </w:r>
      <w:r>
        <w:t>氯吡嗪钠</w:t>
      </w:r>
      <w:r>
        <w:t>（</w:t>
      </w:r>
      <w:r>
        <w:rPr>
          <w:rFonts w:ascii="Times New Roman" w:eastAsia="Times New Roman"/>
          <w:w w:val="99"/>
        </w:rPr>
        <w:t>S</w:t>
      </w:r>
      <w:r>
        <w:rPr>
          <w:rFonts w:ascii="Times New Roman" w:eastAsia="Times New Roman"/>
          <w:spacing w:val="0"/>
        </w:rPr>
        <w:t>C</w:t>
      </w:r>
      <w:r>
        <w:rPr>
          <w:rFonts w:ascii="Times New Roman" w:eastAsia="Times New Roman"/>
          <w:spacing w:val="-2"/>
        </w:rPr>
        <w:t>Z</w:t>
      </w:r>
      <w:r>
        <w:t>）</w:t>
      </w:r>
      <w:r>
        <w:t>、磺胺噻唑</w:t>
      </w:r>
      <w:r>
        <w:t>（</w:t>
      </w:r>
      <w:r>
        <w:rPr>
          <w:rFonts w:ascii="Times New Roman" w:eastAsia="Times New Roman"/>
          <w:w w:val="99"/>
        </w:rPr>
        <w:t>S</w:t>
      </w:r>
      <w:r>
        <w:rPr>
          <w:rFonts w:ascii="Times New Roman" w:eastAsia="Times New Roman"/>
          <w:spacing w:val="0"/>
          <w:w w:val="99"/>
        </w:rPr>
        <w:t>T</w:t>
      </w:r>
      <w:r>
        <w:t>）</w:t>
      </w:r>
      <w:r>
        <w:t>、磺胺甲噁唑</w:t>
      </w:r>
      <w:r>
        <w:t>（</w:t>
      </w:r>
      <w:r>
        <w:rPr>
          <w:rFonts w:ascii="Times New Roman" w:eastAsia="Times New Roman"/>
          <w:w w:val="99"/>
        </w:rPr>
        <w:t>S</w:t>
      </w:r>
      <w:r>
        <w:rPr>
          <w:rFonts w:ascii="Times New Roman" w:eastAsia="Times New Roman"/>
          <w:w w:val="99"/>
        </w:rPr>
        <w:t>M</w:t>
      </w:r>
      <w:r>
        <w:rPr>
          <w:rFonts w:ascii="Times New Roman" w:eastAsia="Times New Roman"/>
          <w:spacing w:val="-2"/>
          <w:w w:val="99"/>
        </w:rPr>
        <w:t>Z</w:t>
      </w:r>
      <w:r>
        <w:t>）</w:t>
      </w:r>
      <w:r>
        <w:t>、磺胺苯</w:t>
      </w:r>
      <w:r w:rsidR="001852F3">
        <w:t xml:space="preserve">吡唑</w:t>
      </w:r>
      <w:r>
        <w:t>（</w:t>
      </w:r>
      <w:r>
        <w:rPr>
          <w:rFonts w:ascii="Times New Roman" w:eastAsia="Times New Roman"/>
          <w:w w:val="99"/>
        </w:rPr>
        <w:t>SP</w:t>
      </w:r>
      <w:r>
        <w:rPr>
          <w:rFonts w:ascii="Times New Roman" w:eastAsia="Times New Roman"/>
          <w:spacing w:val="0"/>
          <w:w w:val="99"/>
        </w:rPr>
        <w:t>H</w:t>
      </w:r>
      <w:r>
        <w:t>）</w:t>
      </w:r>
      <w:r>
        <w:t>、</w:t>
      </w:r>
      <w:r>
        <w:t>磺胺二甲嘧啶</w:t>
      </w:r>
      <w:r>
        <w:t>（</w:t>
      </w:r>
      <w:r>
        <w:rPr>
          <w:rFonts w:ascii="Times New Roman" w:eastAsia="Times New Roman"/>
          <w:w w:val="99"/>
        </w:rPr>
        <w:t>SM</w:t>
      </w:r>
      <w:r>
        <w:rPr>
          <w:rFonts w:ascii="Times New Roman" w:eastAsia="Times New Roman"/>
          <w:spacing w:val="0"/>
          <w:w w:val="100"/>
          <w:position w:val="-2"/>
          <w:sz w:val="16"/>
        </w:rPr>
        <w:t>2</w:t>
      </w:r>
      <w:r>
        <w:t>）</w:t>
      </w:r>
      <w:r>
        <w:t>、氨苯磺胺</w:t>
      </w:r>
      <w:r>
        <w:t>（</w:t>
      </w:r>
      <w:r>
        <w:rPr>
          <w:rFonts w:ascii="Times New Roman" w:eastAsia="Times New Roman"/>
          <w:w w:val="99"/>
        </w:rPr>
        <w:t>SS</w:t>
      </w:r>
      <w:r>
        <w:rPr>
          <w:rFonts w:ascii="Times New Roman" w:eastAsia="Times New Roman"/>
          <w:spacing w:val="-1"/>
          <w:w w:val="99"/>
        </w:rPr>
        <w:t>F</w:t>
      </w:r>
      <w:r>
        <w:t>）</w:t>
      </w:r>
      <w:r>
        <w:t>和磺胺喹噁啉</w:t>
      </w:r>
      <w:r>
        <w:t>（</w:t>
      </w:r>
      <w:r>
        <w:rPr>
          <w:rFonts w:ascii="Times New Roman" w:eastAsia="Times New Roman"/>
          <w:w w:val="99"/>
        </w:rPr>
        <w:t>S</w:t>
      </w:r>
      <w:r>
        <w:rPr>
          <w:rFonts w:ascii="Times New Roman" w:eastAsia="Times New Roman"/>
          <w:spacing w:val="0"/>
          <w:w w:val="99"/>
        </w:rPr>
        <w:t>Q</w:t>
      </w:r>
      <w:r>
        <w:t>）</w:t>
      </w:r>
      <w:r>
        <w:t>的交叉反 </w:t>
      </w:r>
      <w:r>
        <w:t>应</w:t>
      </w:r>
    </w:p>
    <w:p w:rsidR="0018722C">
      <w:pPr>
        <w:topLinePunct/>
      </w:pPr>
      <w:r>
        <w:t>率如表</w:t>
      </w:r>
      <w:r>
        <w:rPr>
          <w:rFonts w:ascii="Times New Roman" w:eastAsia="Times New Roman"/>
        </w:rPr>
        <w:t>4-6</w:t>
      </w:r>
      <w:r>
        <w:t>所示：</w:t>
      </w:r>
    </w:p>
    <w:p w:rsidR="0018722C">
      <w:pPr>
        <w:pStyle w:val="a8"/>
        <w:topLinePunct/>
      </w:pPr>
      <w:bookmarkStart w:name="_bookmark58" w:id="103"/>
      <w:bookmarkEnd w:id="103"/>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4-6</w:t>
      </w:r>
      <w:r>
        <w:t xml:space="preserve">  </w:t>
      </w:r>
      <w:r>
        <w:t>SH</w:t>
      </w:r>
      <w:r>
        <w:rPr>
          <w:rFonts w:ascii="Times New Roman" w:eastAsia="Times New Roman" w:cstheme="minorBidi" w:hAnsiTheme="minorHAnsi"/>
        </w:rPr>
        <w:t> </w:t>
      </w:r>
      <w:r>
        <w:rPr>
          <w:rFonts w:ascii="Times New Roman" w:eastAsia="Times New Roman" w:cstheme="minorBidi" w:hAnsiTheme="minorHAnsi"/>
        </w:rPr>
        <w:t>Mab</w:t>
      </w:r>
      <w:r>
        <w:rPr>
          <w:rFonts w:ascii="Times New Roman" w:eastAsia="Times New Roman" w:cstheme="minorBidi" w:hAnsiTheme="minorHAnsi"/>
        </w:rPr>
        <w:t> </w:t>
      </w:r>
      <w:r>
        <w:rPr>
          <w:rFonts w:ascii="Times New Roman" w:eastAsia="Times New Roman" w:cstheme="minorBidi" w:hAnsiTheme="minorHAnsi"/>
        </w:rPr>
        <w:t>ELISA</w:t>
      </w:r>
      <w:r>
        <w:rPr>
          <w:rFonts w:ascii="黑体" w:eastAsia="黑体" w:hint="eastAsia" w:cstheme="minorBidi" w:hAnsiTheme="minorHAnsi"/>
        </w:rPr>
        <w:t>检</w:t>
      </w:r>
      <w:r>
        <w:rPr>
          <w:rFonts w:ascii="黑体" w:eastAsia="黑体" w:hint="eastAsia" w:cstheme="minorBidi" w:hAnsiTheme="minorHAnsi"/>
        </w:rPr>
        <w:t>测系</w:t>
      </w:r>
      <w:r>
        <w:rPr>
          <w:rFonts w:ascii="黑体" w:eastAsia="黑体" w:hint="eastAsia" w:cstheme="minorBidi" w:hAnsiTheme="minorHAnsi"/>
        </w:rPr>
        <w:t>统</w:t>
      </w:r>
      <w:r>
        <w:rPr>
          <w:rFonts w:ascii="黑体" w:eastAsia="黑体" w:hint="eastAsia" w:cstheme="minorBidi" w:hAnsiTheme="minorHAnsi"/>
        </w:rPr>
        <w:t>与</w:t>
      </w:r>
      <w:r>
        <w:rPr>
          <w:rFonts w:ascii="Times New Roman" w:eastAsia="Times New Roman" w:cstheme="minorBidi" w:hAnsiTheme="minorHAnsi"/>
        </w:rPr>
        <w:t>SAs</w:t>
      </w:r>
      <w:r>
        <w:rPr>
          <w:rFonts w:ascii="黑体" w:eastAsia="黑体" w:hint="eastAsia" w:cstheme="minorBidi" w:hAnsiTheme="minorHAnsi"/>
        </w:rPr>
        <w:t>的</w:t>
      </w:r>
      <w:r>
        <w:rPr>
          <w:rFonts w:ascii="黑体" w:eastAsia="黑体" w:hint="eastAsia" w:cstheme="minorBidi" w:hAnsiTheme="minorHAnsi"/>
        </w:rPr>
        <w:t>交</w:t>
      </w:r>
      <w:r>
        <w:rPr>
          <w:rFonts w:ascii="黑体" w:eastAsia="黑体" w:hint="eastAsia" w:cstheme="minorBidi" w:hAnsiTheme="minorHAnsi"/>
        </w:rPr>
        <w:t>叉</w:t>
      </w:r>
      <w:r>
        <w:rPr>
          <w:rFonts w:ascii="黑体" w:eastAsia="黑体" w:hint="eastAsia" w:cstheme="minorBidi" w:hAnsiTheme="minorHAnsi"/>
        </w:rPr>
        <w:t>反应</w:t>
      </w:r>
      <w:r>
        <w:rPr>
          <w:rFonts w:ascii="黑体" w:eastAsia="黑体" w:hint="eastAsia" w:cstheme="minorBidi" w:hAnsiTheme="minorHAnsi"/>
        </w:rPr>
        <w:t>率</w:t>
      </w:r>
    </w:p>
    <w:p w:rsidR="0018722C">
      <w:pPr>
        <w:pStyle w:val="a8"/>
        <w:topLinePunct/>
      </w:pPr>
      <w:r>
        <w:t>Table</w:t>
      </w:r>
      <w:r>
        <w:t xml:space="preserve"> </w:t>
      </w:r>
      <w:r/>
      <w:r>
        <w:t>4-6</w:t>
      </w:r>
      <w:r>
        <w:t xml:space="preserve">  </w:t>
      </w:r>
      <w:r>
        <w:t>SH Mab ELISA detection system SAs cross- reaction</w:t>
      </w:r>
      <w:r>
        <w:t> </w:t>
      </w:r>
      <w:r>
        <w:t>rate</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3"/>
        <w:gridCol w:w="3412"/>
        <w:gridCol w:w="3007"/>
      </w:tblGrid>
      <w:tr>
        <w:trPr>
          <w:tblHeader/>
        </w:trPr>
        <w:tc>
          <w:tcPr>
            <w:tcW w:w="1238" w:type="pct"/>
            <w:vAlign w:val="center"/>
            <w:tcBorders>
              <w:top w:val="single" w:sz="4" w:space="0" w:color="auto"/>
              <w:bottom w:val="single" w:sz="4" w:space="0" w:color="auto"/>
            </w:tcBorders>
          </w:tcPr>
          <w:p w:rsidR="0018722C">
            <w:pPr>
              <w:widowControl w:val="0"/>
              <w:snapToGrid w:val="1"/>
              <w:spacing w:beforeLines="0" w:afterLines="0" w:before="0" w:after="0" w:line="243"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磺胺类药物</w:t>
            </w:r>
          </w:p>
          <w:p w:rsidR="0018722C">
            <w:pPr>
              <w:widowControl w:val="0"/>
              <w:snapToGrid w:val="1"/>
              <w:spacing w:beforeLines="0" w:afterLines="0" w:lineRule="auto" w:line="240" w:after="0" w:before="24"/>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Sulfonamides</w:t>
            </w:r>
          </w:p>
        </w:tc>
        <w:tc>
          <w:tcPr>
            <w:tcW w:w="3412" w:type="dxa"/>
            <w:tcBorders>
              <w:top w:val="single" w:sz="4" w:space="0" w:color="000000"/>
              <w:bottom w:val="single" w:sz="4" w:space="0" w:color="000000"/>
            </w:tcBorders>
          </w:tcPr>
          <w:p w:rsidR="0018722C">
            <w:pPr>
              <w:widowControl w:val="0"/>
              <w:snapToGrid w:val="1"/>
              <w:spacing w:beforeLines="0" w:afterLines="0" w:before="0" w:after="0" w:line="249" w:lineRule="exact"/>
              <w:ind w:firstLineChars="0" w:firstLine="0" w:leftChars="0" w:left="821" w:rightChars="0" w:right="25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半数抑制浓度</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ng/mL</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78" w:lineRule="exact"/>
              <w:ind w:firstLineChars="0" w:firstLine="0" w:leftChars="0" w:left="821"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sz w:val="21"/>
              </w:rPr>
              <w:t>IC</w:t>
            </w:r>
            <w:r>
              <w:rPr>
                <w:kern w:val="2"/>
                <w:szCs w:val="22"/>
                <w:rFonts w:cstheme="minorBidi" w:ascii="Times New Roman" w:hAnsi="Times New Roman" w:eastAsia="Times New Roman" w:cs="Times New Roman"/>
                <w:i/>
                <w:position w:val="-2"/>
                <w:sz w:val="14"/>
              </w:rPr>
              <w:t>50</w:t>
            </w:r>
            <w:r>
              <w:rPr>
                <w:kern w:val="2"/>
                <w:szCs w:val="22"/>
                <w:rFonts w:cstheme="minorBidi" w:ascii="Times New Roman" w:hAnsi="Times New Roman" w:eastAsia="Times New Roman" w:cs="Times New Roman"/>
                <w:i/>
                <w:sz w:val="21"/>
              </w:rPr>
              <w:t>/</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ng/mL</w:t>
            </w:r>
            <w:r>
              <w:rPr>
                <w:kern w:val="2"/>
                <w:szCs w:val="22"/>
                <w:rFonts w:ascii="宋体" w:eastAsia="宋体" w:hint="eastAsia" w:cstheme="minorBidi" w:hAnsi="Times New Roman" w:cs="Times New Roman"/>
                <w:sz w:val="21"/>
              </w:rPr>
              <w:t>）</w:t>
            </w:r>
          </w:p>
        </w:tc>
        <w:tc>
          <w:tcPr>
            <w:tcW w:w="3007" w:type="dxa"/>
            <w:tcBorders>
              <w:top w:val="single" w:sz="4" w:space="0" w:color="000000"/>
              <w:bottom w:val="single" w:sz="4" w:space="0" w:color="000000"/>
            </w:tcBorders>
          </w:tcPr>
          <w:p w:rsidR="0018722C">
            <w:pPr>
              <w:widowControl w:val="0"/>
              <w:snapToGrid w:val="1"/>
              <w:spacing w:beforeLines="0" w:afterLines="0" w:after="0" w:line="250" w:lineRule="exact" w:before="13"/>
              <w:ind w:leftChars="0" w:left="271" w:rightChars="0" w:right="751" w:firstLineChars="0" w:firstLine="1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交叉反应率</w:t>
            </w:r>
            <w:r>
              <w:rPr>
                <w:kern w:val="2"/>
                <w:szCs w:val="22"/>
                <w:rFonts w:cstheme="minorBidi" w:ascii="Times New Roman" w:hAnsi="Times New Roman" w:eastAsia="Times New Roman" w:cs="Times New Roman"/>
                <w:sz w:val="21"/>
              </w:rPr>
              <w:t>/(%) Crossreactive rates/(%)</w:t>
            </w:r>
          </w:p>
        </w:tc>
      </w:tr>
    </w:tbl>
    <w:p w:rsidR="0018722C">
      <w:p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9"/>
        <w:gridCol w:w="2034"/>
        <w:gridCol w:w="3234"/>
      </w:tblGrid>
      <w:tr>
        <w:trPr>
          <w:trHeight w:val="4560" w:hRule="atLeast"/>
        </w:trPr>
        <w:tc>
          <w:tcPr>
            <w:tcW w:w="3269" w:type="dxa"/>
            <w:tcBorders>
              <w:bottom w:val="single" w:sz="12" w:space="0" w:color="000000"/>
            </w:tcBorders>
          </w:tcPr>
          <w:p w:rsidR="0018722C">
            <w:pPr>
              <w:widowControl w:val="0"/>
              <w:snapToGrid w:val="1"/>
              <w:spacing w:beforeLines="0" w:afterLines="0" w:before="0" w:after="0" w:line="239"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磺胺母核</w:t>
            </w:r>
          </w:p>
          <w:p w:rsidR="0018722C">
            <w:pPr>
              <w:widowControl w:val="0"/>
              <w:snapToGrid w:val="1"/>
              <w:spacing w:beforeLines="0" w:afterLines="0" w:after="0" w:line="227" w:lineRule="exact" w:before="26"/>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Sulfanilamides(SH)</w:t>
            </w:r>
          </w:p>
          <w:p w:rsidR="0018722C">
            <w:pPr>
              <w:widowControl w:val="0"/>
              <w:snapToGrid w:val="1"/>
              <w:spacing w:beforeLines="0" w:afterLines="0" w:before="0" w:after="0" w:line="232" w:lineRule="auto"/>
              <w:ind w:firstLineChars="0" w:firstLine="0" w:leftChars="0" w:left="122" w:rightChars="0" w:right="424"/>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pacing w:val="-3"/>
                <w:sz w:val="24"/>
              </w:rPr>
              <w:t>磺胺间 甲氧嘧啶</w:t>
            </w:r>
            <w:r w:rsidRPr="00000000">
              <w:rPr>
                <w:kern w:val="2"/>
                <w:szCs w:val="24"/>
                <w:rFonts w:cstheme="minorBidi" w:ascii="Times New Roman" w:hAnsi="Times New Roman" w:eastAsia="Times New Roman" w:cs="Times New Roman"/>
                <w:spacing w:val="-1"/>
                <w:sz w:val="24"/>
              </w:rPr>
              <w:t>Sulfamonomethoxine</w:t>
            </w:r>
            <w:r w:rsidRPr="00000000">
              <w:rPr>
                <w:kern w:val="2"/>
                <w:szCs w:val="24"/>
                <w:rFonts w:ascii="宋体" w:eastAsia="宋体" w:hint="eastAsia" w:cstheme="minorBidi" w:hAnsi="Times New Roman" w:cs="Times New Roman"/>
                <w:spacing w:val="-1"/>
                <w:sz w:val="24"/>
              </w:rPr>
              <w:t>（</w:t>
            </w:r>
            <w:r w:rsidRPr="00000000">
              <w:rPr>
                <w:kern w:val="2"/>
                <w:szCs w:val="24"/>
                <w:rFonts w:cstheme="minorBidi" w:ascii="Times New Roman" w:hAnsi="Times New Roman" w:eastAsia="Times New Roman" w:cs="Times New Roman"/>
                <w:spacing w:val="-1"/>
                <w:sz w:val="24"/>
              </w:rPr>
              <w:t>SMM</w:t>
            </w:r>
            <w:r w:rsidRPr="00000000">
              <w:rPr>
                <w:kern w:val="2"/>
                <w:szCs w:val="24"/>
                <w:rFonts w:ascii="宋体" w:eastAsia="宋体" w:hint="eastAsia" w:cstheme="minorBidi" w:hAnsi="Times New Roman" w:cs="Times New Roman"/>
                <w:spacing w:val="-1"/>
                <w:sz w:val="24"/>
              </w:rPr>
              <w:t>） </w:t>
            </w:r>
            <w:r w:rsidRPr="00000000">
              <w:rPr>
                <w:kern w:val="2"/>
                <w:szCs w:val="24"/>
                <w:rFonts w:ascii="宋体" w:eastAsia="宋体" w:hint="eastAsia" w:cstheme="minorBidi" w:hAnsi="Times New Roman" w:cs="Times New Roman"/>
                <w:spacing w:val="-2"/>
                <w:sz w:val="24"/>
              </w:rPr>
              <w:t>磺胺对甲氧嘧啶</w:t>
            </w:r>
            <w:r w:rsidRPr="00000000">
              <w:rPr>
                <w:kern w:val="2"/>
                <w:szCs w:val="24"/>
                <w:rFonts w:cstheme="minorBidi" w:ascii="Times New Roman" w:hAnsi="Times New Roman" w:eastAsia="Times New Roman" w:cs="Times New Roman"/>
                <w:spacing w:val="-2"/>
                <w:sz w:val="24"/>
              </w:rPr>
              <w:t>Sulfametoxydiazine</w:t>
            </w:r>
            <w:r w:rsidRPr="00000000">
              <w:rPr>
                <w:kern w:val="2"/>
                <w:szCs w:val="24"/>
                <w:rFonts w:ascii="宋体" w:eastAsia="宋体" w:hint="eastAsia" w:cstheme="minorBidi" w:hAnsi="Times New Roman" w:cs="Times New Roman"/>
                <w:spacing w:val="-2"/>
                <w:sz w:val="24"/>
              </w:rPr>
              <w:t>（</w:t>
            </w:r>
            <w:r w:rsidRPr="00000000">
              <w:rPr>
                <w:kern w:val="2"/>
                <w:szCs w:val="24"/>
                <w:rFonts w:cstheme="minorBidi" w:ascii="Times New Roman" w:hAnsi="Times New Roman" w:eastAsia="Times New Roman" w:cs="Times New Roman"/>
                <w:spacing w:val="-2"/>
                <w:sz w:val="24"/>
              </w:rPr>
              <w:t>SMD</w:t>
            </w:r>
            <w:r w:rsidRPr="00000000">
              <w:rPr>
                <w:kern w:val="2"/>
                <w:szCs w:val="24"/>
                <w:rFonts w:ascii="宋体" w:eastAsia="宋体" w:hint="eastAsia" w:cstheme="minorBidi" w:hAnsi="Times New Roman" w:cs="Times New Roman"/>
                <w:spacing w:val="-2"/>
                <w:sz w:val="24"/>
              </w:rPr>
              <w:t>） </w:t>
            </w:r>
            <w:r w:rsidRPr="00000000">
              <w:rPr>
                <w:kern w:val="2"/>
                <w:szCs w:val="24"/>
                <w:rFonts w:ascii="宋体" w:eastAsia="宋体" w:hint="eastAsia" w:cstheme="minorBidi" w:hAnsi="Times New Roman" w:cs="Times New Roman"/>
                <w:spacing w:val="-3"/>
                <w:sz w:val="24"/>
              </w:rPr>
              <w:t>磺胺甲基嘧啶</w:t>
            </w:r>
            <w:r w:rsidRPr="00000000">
              <w:rPr>
                <w:kern w:val="2"/>
                <w:szCs w:val="24"/>
                <w:rFonts w:cstheme="minorBidi" w:ascii="Times New Roman" w:hAnsi="Times New Roman" w:eastAsia="Times New Roman" w:cs="Times New Roman"/>
                <w:spacing w:val="-3"/>
                <w:sz w:val="24"/>
              </w:rPr>
              <w:t>Sulfamerazine</w:t>
            </w:r>
            <w:r w:rsidRPr="00000000">
              <w:rPr>
                <w:kern w:val="2"/>
                <w:szCs w:val="24"/>
                <w:rFonts w:ascii="宋体" w:eastAsia="宋体" w:hint="eastAsia" w:cstheme="minorBidi" w:hAnsi="Times New Roman" w:cs="Times New Roman"/>
                <w:spacing w:val="-3"/>
                <w:sz w:val="24"/>
              </w:rPr>
              <w:t>（</w:t>
            </w:r>
            <w:r w:rsidRPr="00000000">
              <w:rPr>
                <w:kern w:val="2"/>
                <w:szCs w:val="24"/>
                <w:rFonts w:cstheme="minorBidi" w:ascii="Times New Roman" w:hAnsi="Times New Roman" w:eastAsia="Times New Roman" w:cs="Times New Roman"/>
                <w:spacing w:val="-3"/>
                <w:sz w:val="24"/>
              </w:rPr>
              <w:t>SM</w:t>
            </w:r>
            <w:r w:rsidRPr="00000000">
              <w:rPr>
                <w:kern w:val="2"/>
                <w:szCs w:val="24"/>
                <w:rFonts w:ascii="宋体" w:eastAsia="宋体" w:hint="eastAsia" w:cstheme="minorBidi" w:hAnsi="Times New Roman" w:cs="Times New Roman"/>
                <w:spacing w:val="-3"/>
                <w:sz w:val="24"/>
              </w:rPr>
              <w:t>）</w:t>
            </w:r>
          </w:p>
          <w:p w:rsidR="0018722C">
            <w:pPr>
              <w:widowControl w:val="0"/>
              <w:snapToGrid w:val="1"/>
              <w:spacing w:beforeLines="0" w:afterLines="0" w:before="0" w:after="0" w:line="232" w:lineRule="auto"/>
              <w:ind w:firstLineChars="0" w:firstLine="0" w:leftChars="0" w:left="122" w:rightChars="0" w:right="758"/>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磺胺间二甲氧嘧啶</w:t>
            </w:r>
            <w:r w:rsidRPr="00000000">
              <w:rPr>
                <w:kern w:val="2"/>
                <w:szCs w:val="24"/>
                <w:rFonts w:cstheme="minorBidi" w:ascii="Times New Roman" w:hAnsi="Times New Roman" w:eastAsia="Times New Roman" w:cs="Times New Roman"/>
                <w:sz w:val="24"/>
              </w:rPr>
              <w:t>Sulfadimethoxine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SDM</w:t>
            </w:r>
            <w:r w:rsidRPr="00000000">
              <w:rPr>
                <w:kern w:val="2"/>
                <w:szCs w:val="24"/>
                <w:rFonts w:ascii="宋体" w:eastAsia="宋体" w:hint="eastAsia" w:cstheme="minorBidi" w:hAnsi="Times New Roman" w:cs="Times New Roman"/>
                <w:sz w:val="24"/>
              </w:rPr>
              <w:t>） 磺胺醋酰</w:t>
            </w:r>
            <w:r w:rsidRPr="00000000">
              <w:rPr>
                <w:kern w:val="2"/>
                <w:szCs w:val="24"/>
                <w:rFonts w:cstheme="minorBidi" w:ascii="Times New Roman" w:hAnsi="Times New Roman" w:eastAsia="Times New Roman" w:cs="Times New Roman"/>
                <w:sz w:val="24"/>
              </w:rPr>
              <w:t>Sulfacetamide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SCT</w:t>
            </w:r>
            <w:r w:rsidRPr="00000000">
              <w:rPr>
                <w:kern w:val="2"/>
                <w:szCs w:val="24"/>
                <w:rFonts w:ascii="宋体" w:eastAsia="宋体" w:hint="eastAsia" w:cstheme="minorBidi" w:hAnsi="Times New Roman" w:cs="Times New Roman"/>
                <w:sz w:val="24"/>
              </w:rPr>
              <w:t>）</w:t>
            </w:r>
          </w:p>
          <w:p w:rsidR="0018722C">
            <w:pPr>
              <w:widowControl w:val="0"/>
              <w:snapToGrid w:val="1"/>
              <w:spacing w:beforeLines="0" w:afterLines="0" w:after="0" w:line="255" w:lineRule="exact" w:before="4"/>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ascii="宋体" w:eastAsia="宋体" w:hint="eastAsia" w:cstheme="minorBidi" w:hAnsi="Times New Roman" w:cs="Times New Roman"/>
                <w:sz w:val="24"/>
              </w:rPr>
              <w:t>磺胺氯吡嗪钠</w:t>
            </w:r>
          </w:p>
          <w:p w:rsidR="0018722C">
            <w:pPr>
              <w:widowControl w:val="0"/>
              <w:snapToGrid w:val="1"/>
              <w:spacing w:beforeLines="0" w:afterLines="0" w:after="0" w:line="220" w:lineRule="auto" w:before="45"/>
              <w:ind w:firstLineChars="0" w:firstLine="0" w:leftChars="0" w:left="122" w:rightChars="0" w:right="1213"/>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cstheme="minorBidi" w:ascii="Times New Roman" w:hAnsi="Times New Roman" w:eastAsia="Times New Roman" w:cs="Times New Roman"/>
                <w:sz w:val="24"/>
              </w:rPr>
              <w:t>Sulfaclozine sodium monohydrate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SCZ</w:t>
            </w:r>
            <w:r w:rsidRPr="00000000">
              <w:rPr>
                <w:kern w:val="2"/>
                <w:szCs w:val="24"/>
                <w:rFonts w:ascii="宋体" w:eastAsia="宋体" w:hint="eastAsia" w:cstheme="minorBidi" w:hAnsi="Times New Roman" w:cs="Times New Roman"/>
                <w:sz w:val="24"/>
              </w:rPr>
              <w:t>） 磺胺噻唑</w:t>
            </w:r>
          </w:p>
          <w:p w:rsidR="0018722C">
            <w:pPr>
              <w:widowControl w:val="0"/>
              <w:snapToGrid w:val="1"/>
              <w:spacing w:beforeLines="0" w:afterLines="0" w:before="0" w:after="0" w:line="283"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sidRPr="00000000">
              <w:rPr>
                <w:kern w:val="2"/>
                <w:szCs w:val="24"/>
                <w:rFonts w:cstheme="minorBidi" w:ascii="Times New Roman" w:hAnsi="Times New Roman" w:eastAsia="Times New Roman" w:cs="Times New Roman"/>
                <w:sz w:val="24"/>
              </w:rPr>
              <w:t>Sulfathiazole</w:t>
            </w:r>
            <w:r w:rsidRPr="00000000">
              <w:rPr>
                <w:kern w:val="2"/>
                <w:szCs w:val="24"/>
                <w:rFonts w:ascii="宋体" w:eastAsia="宋体" w:hint="eastAsia" w:cstheme="minorBidi" w:hAnsi="Times New Roman" w:cs="Times New Roman"/>
                <w:sz w:val="24"/>
              </w:rPr>
              <w:t>（</w:t>
            </w:r>
            <w:r w:rsidRPr="00000000">
              <w:rPr>
                <w:kern w:val="2"/>
                <w:szCs w:val="24"/>
                <w:rFonts w:cstheme="minorBidi" w:ascii="Times New Roman" w:hAnsi="Times New Roman" w:eastAsia="Times New Roman" w:cs="Times New Roman"/>
                <w:sz w:val="24"/>
              </w:rPr>
              <w:t>ST</w:t>
            </w:r>
            <w:r w:rsidRPr="00000000">
              <w:rPr>
                <w:kern w:val="2"/>
                <w:szCs w:val="24"/>
                <w:rFonts w:ascii="宋体" w:eastAsia="宋体" w:hint="eastAsia" w:cstheme="minorBidi" w:hAnsi="Times New Roman" w:cs="Times New Roman"/>
                <w:sz w:val="24"/>
              </w:rPr>
              <w:t>）</w:t>
            </w:r>
          </w:p>
        </w:tc>
        <w:tc>
          <w:tcPr>
            <w:tcW w:w="2034" w:type="dxa"/>
            <w:tcBorders>
              <w:bottom w:val="single" w:sz="12" w:space="0" w:color="000000"/>
            </w:tcBorders>
          </w:tcPr>
          <w:p w:rsidR="0018722C">
            <w:pPr>
              <w:widowControl w:val="0"/>
              <w:snapToGrid w:val="1"/>
              <w:spacing w:beforeLines="0" w:afterLines="0" w:before="0" w:after="0" w:line="234" w:lineRule="exact"/>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61.60</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73.20</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105.34</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72.09</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93.54</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103.89</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335.38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7"/>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266.25</w:t>
            </w:r>
          </w:p>
        </w:tc>
        <w:tc>
          <w:tcPr>
            <w:tcW w:w="3234" w:type="dxa"/>
            <w:tcBorders>
              <w:bottom w:val="single" w:sz="12" w:space="0" w:color="000000"/>
            </w:tcBorders>
          </w:tcPr>
          <w:p w:rsidR="0018722C">
            <w:pPr>
              <w:widowControl w:val="0"/>
              <w:snapToGrid w:val="1"/>
              <w:spacing w:beforeLines="0" w:afterLines="0" w:before="0" w:after="0" w:line="234" w:lineRule="exact"/>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100.00</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109.12</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82.04</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104.04</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82.12</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69.97</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26.68</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6"/>
              <w:jc w:val="left"/>
              <w:autoSpaceDE w:val="0"/>
              <w:autoSpaceDN w:val="0"/>
              <w:pBdr>
                <w:bottom w:val="none" w:sz="0" w:space="0" w:color="auto"/>
              </w:pBdr>
              <w:rPr>
                <w:kern w:val="2"/>
                <w:sz w:val="21"/>
                <w:szCs w:val="22"/>
                <w:rFonts w:cstheme="minorBidi" w:ascii="Times New Roman" w:hAnsi="Times New Roman" w:eastAsia="Times New Roman" w:cs="Times New Roman"/>
              </w:rPr>
            </w:pPr>
            <w:r w:rsidRPr="00000000">
              <w:rPr>
                <w:kern w:val="2"/>
                <w:szCs w:val="24"/>
                <w:rFonts w:cstheme="minorBidi" w:ascii="Times New Roman" w:hAnsi="Times New Roman" w:eastAsia="Times New Roman" w:cs="Times New Roman"/>
                <w:sz w:val="24"/>
              </w:rPr>
              <w:t>35.45</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5"/>
        <w:gridCol w:w="2312"/>
        <w:gridCol w:w="3130"/>
      </w:tblGrid>
      <w:tr>
        <w:trPr>
          <w:trHeight w:val="560" w:hRule="atLeast"/>
        </w:trPr>
        <w:tc>
          <w:tcPr>
            <w:tcW w:w="30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续表 </w:t>
            </w:r>
            <w:r w:rsidRPr="00000000">
              <w:rPr>
                <w:sz w:val="24"/>
                <w:szCs w:val="24"/>
              </w:rPr>
              <w:t>4-6</w:t>
            </w:r>
          </w:p>
        </w:tc>
        <w:tc>
          <w:tcPr>
            <w:tcW w:w="231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13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2820" w:hRule="atLeast"/>
        </w:trPr>
        <w:tc>
          <w:tcPr>
            <w:tcW w:w="309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磺胺甲噁唑</w:t>
            </w:r>
          </w:p>
          <w:p w:rsidR="0018722C">
            <w:pPr>
              <w:topLinePunct/>
              <w:ind w:leftChars="0" w:left="0" w:rightChars="0" w:right="0" w:firstLineChars="0" w:firstLine="0"/>
            </w:pPr>
            <w:r w:rsidRPr="00000000">
              <w:rPr>
                <w:sz w:val="24"/>
                <w:szCs w:val="24"/>
              </w:rPr>
              <w:t>Sulfamethoxazole</w:t>
            </w:r>
            <w:r w:rsidRPr="00000000">
              <w:rPr>
                <w:rFonts w:ascii="宋体" w:eastAsia="宋体" w:hint="eastAsia"/>
                <w:sz w:val="24"/>
                <w:szCs w:val="24"/>
              </w:rPr>
              <w:t>（</w:t>
            </w:r>
            <w:r w:rsidRPr="00000000">
              <w:rPr>
                <w:spacing w:line="240" w:lineRule="atLeast"/>
                <w:sz w:val="24"/>
                <w:szCs w:val="24"/>
              </w:rPr>
              <w:t>SMZ</w:t>
            </w:r>
            <w:r w:rsidRPr="00000000">
              <w:rPr>
                <w:rFonts w:ascii="宋体" w:eastAsia="宋体" w:hint="eastAsia"/>
                <w:sz w:val="24"/>
                <w:szCs w:val="24"/>
              </w:rPr>
              <w:t>）</w:t>
            </w:r>
            <w:r w:rsidRPr="00000000">
              <w:rPr>
                <w:rFonts w:ascii="宋体" w:eastAsia="宋体" w:hint="eastAsia"/>
                <w:sz w:val="24"/>
                <w:szCs w:val="24"/>
              </w:rPr>
              <w:t xml:space="preserve"> 磺胺苯吡唑</w:t>
            </w:r>
            <w:r w:rsidRPr="00000000">
              <w:rPr>
                <w:sz w:val="24"/>
                <w:szCs w:val="24"/>
              </w:rPr>
              <w:t>Sulfaphenazole</w:t>
            </w:r>
            <w:r w:rsidRPr="00000000">
              <w:rPr>
                <w:rFonts w:ascii="宋体" w:eastAsia="宋体" w:hint="eastAsia"/>
                <w:sz w:val="24"/>
                <w:szCs w:val="24"/>
              </w:rPr>
              <w:t>（</w:t>
            </w:r>
            <w:r w:rsidRPr="00000000">
              <w:rPr>
                <w:spacing w:val="0"/>
                <w:sz w:val="24"/>
                <w:szCs w:val="24"/>
              </w:rPr>
              <w:t>SPH</w:t>
            </w:r>
            <w:r w:rsidRPr="00000000">
              <w:rPr>
                <w:rFonts w:ascii="宋体" w:eastAsia="宋体" w:hint="eastAsia"/>
                <w:sz w:val="24"/>
                <w:szCs w:val="24"/>
              </w:rPr>
              <w:t>）</w:t>
            </w:r>
            <w:r w:rsidRPr="00000000">
              <w:rPr>
                <w:rFonts w:ascii="宋体" w:eastAsia="宋体" w:hint="eastAsia"/>
                <w:sz w:val="24"/>
                <w:szCs w:val="24"/>
              </w:rPr>
              <w:t xml:space="preserve"> </w:t>
            </w:r>
            <w:r w:rsidRPr="00000000">
              <w:rPr>
                <w:rFonts w:ascii="宋体" w:eastAsia="宋体" w:hint="eastAsia"/>
                <w:sz w:val="24"/>
                <w:szCs w:val="24"/>
              </w:rPr>
              <w:t>磺胺二甲嘧啶</w:t>
            </w:r>
            <w:r w:rsidRPr="00000000">
              <w:rPr>
                <w:sz w:val="24"/>
                <w:szCs w:val="24"/>
              </w:rPr>
              <w:t>Sulfamethazine</w:t>
            </w:r>
            <w:r w:rsidRPr="00000000">
              <w:rPr>
                <w:rFonts w:ascii="宋体" w:eastAsia="宋体" w:hint="eastAsia"/>
                <w:sz w:val="24"/>
                <w:szCs w:val="24"/>
              </w:rPr>
              <w:t>（</w:t>
            </w:r>
            <w:r w:rsidRPr="00000000">
              <w:rPr>
                <w:rFonts w:ascii="宋体" w:eastAsia="宋体" w:hint="eastAsia"/>
                <w:spacing w:val="-2"/>
                <w:sz w:val="24"/>
                <w:szCs w:val="24"/>
              </w:rPr>
              <w:t xml:space="preserve"> </w:t>
            </w:r>
            <w:r w:rsidRPr="00000000">
              <w:rPr>
                <w:spacing w:val="-2"/>
                <w:sz w:val="24"/>
                <w:szCs w:val="24"/>
              </w:rPr>
              <w:t>SM2 </w:t>
            </w:r>
            <w:r w:rsidRPr="00000000">
              <w:rPr>
                <w:rFonts w:ascii="宋体" w:eastAsia="宋体" w:hint="eastAsia"/>
                <w:sz w:val="24"/>
                <w:szCs w:val="24"/>
              </w:rPr>
              <w:t>）</w:t>
            </w:r>
            <w:r w:rsidRPr="00000000">
              <w:rPr>
                <w:rFonts w:ascii="宋体" w:eastAsia="宋体" w:hint="eastAsia"/>
                <w:sz w:val="24"/>
                <w:szCs w:val="24"/>
              </w:rPr>
              <w:t xml:space="preserve"> 氨苯磺胺</w:t>
            </w:r>
            <w:r w:rsidRPr="00000000">
              <w:rPr>
                <w:sz w:val="24"/>
                <w:szCs w:val="24"/>
              </w:rPr>
              <w:t>Sulfasulfonamide</w:t>
            </w:r>
            <w:r w:rsidRPr="00000000">
              <w:rPr>
                <w:rFonts w:ascii="宋体" w:eastAsia="宋体" w:hint="eastAsia"/>
                <w:sz w:val="24"/>
                <w:szCs w:val="24"/>
              </w:rPr>
              <w:t>（</w:t>
            </w:r>
            <w:r w:rsidRPr="00000000">
              <w:rPr>
                <w:spacing w:val="-2"/>
                <w:sz w:val="24"/>
                <w:szCs w:val="24"/>
              </w:rPr>
              <w:t>SSF</w:t>
            </w:r>
            <w:r w:rsidRPr="00000000">
              <w:rPr>
                <w:rFonts w:ascii="宋体" w:eastAsia="宋体" w:hint="eastAsia"/>
                <w:sz w:val="24"/>
                <w:szCs w:val="24"/>
              </w:rPr>
              <w:t>）</w:t>
            </w:r>
            <w:r w:rsidRPr="00000000">
              <w:rPr>
                <w:rFonts w:ascii="宋体" w:eastAsia="宋体" w:hint="eastAsia"/>
                <w:sz w:val="24"/>
                <w:szCs w:val="24"/>
              </w:rPr>
              <w:t xml:space="preserve"> 磺胺喹噁啉</w:t>
            </w:r>
            <w:r w:rsidRPr="00000000">
              <w:rPr>
                <w:sz w:val="24"/>
                <w:szCs w:val="24"/>
              </w:rPr>
              <w:t>Sulfaquinoxaline</w:t>
            </w:r>
            <w:r w:rsidRPr="00000000">
              <w:rPr>
                <w:rFonts w:ascii="宋体" w:eastAsia="宋体" w:hint="eastAsia"/>
                <w:rFonts w:ascii="宋体" w:eastAsia="宋体" w:hint="eastAsia"/>
                <w:spacing w:val="-2"/>
                <w:sz w:val="24"/>
                <w:szCs w:val="24"/>
              </w:rPr>
              <w:t>(</w:t>
            </w:r>
            <w:r w:rsidRPr="00000000">
              <w:rPr>
                <w:spacing w:val="-2"/>
                <w:sz w:val="24"/>
                <w:szCs w:val="24"/>
              </w:rPr>
              <w:t>SQ</w:t>
            </w:r>
            <w:r w:rsidRPr="00000000">
              <w:rPr>
                <w:rFonts w:ascii="宋体" w:eastAsia="宋体" w:hint="eastAsia"/>
                <w:rFonts w:ascii="宋体" w:eastAsia="宋体" w:hint="eastAsia"/>
                <w:spacing w:val="-2"/>
                <w:sz w:val="24"/>
                <w:szCs w:val="24"/>
              </w:rPr>
              <w:t>)</w:t>
            </w:r>
          </w:p>
        </w:tc>
        <w:tc>
          <w:tcPr>
            <w:tcW w:w="2312"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164.58</w:t>
            </w:r>
          </w:p>
          <w:p w:rsidR="0018722C">
            <w:pPr>
              <w:topLinePunct/>
            </w:pPr>
          </w:p>
          <w:p w:rsidR="0018722C">
            <w:pPr>
              <w:topLinePunct/>
            </w:pPr>
            <w:r w:rsidRPr="00000000">
              <w:rPr>
                <w:sz w:val="24"/>
                <w:szCs w:val="24"/>
              </w:rPr>
              <w:t>195.78</w:t>
            </w:r>
          </w:p>
          <w:p w:rsidR="0018722C">
            <w:pPr>
              <w:topLinePunct/>
            </w:pPr>
          </w:p>
          <w:p w:rsidR="0018722C">
            <w:pPr>
              <w:topLinePunct/>
            </w:pPr>
            <w:r w:rsidRPr="00000000">
              <w:rPr>
                <w:sz w:val="24"/>
                <w:szCs w:val="24"/>
              </w:rPr>
              <w:t>1763.41</w:t>
            </w:r>
          </w:p>
          <w:p w:rsidR="0018722C">
            <w:pPr>
              <w:topLinePunct/>
            </w:pPr>
          </w:p>
          <w:p w:rsidR="0018722C">
            <w:pPr>
              <w:topLinePunct/>
            </w:pPr>
            <w:r w:rsidRPr="00000000">
              <w:rPr>
                <w:sz w:val="24"/>
                <w:szCs w:val="24"/>
              </w:rPr>
              <w:t>16760.00</w:t>
            </w:r>
          </w:p>
          <w:p w:rsidR="0018722C">
            <w:pPr>
              <w:topLinePunct/>
            </w:pPr>
          </w:p>
          <w:p w:rsidR="0018722C">
            <w:pPr>
              <w:topLinePunct/>
              <w:ind w:leftChars="0" w:left="0" w:rightChars="0" w:right="0" w:firstLineChars="0" w:firstLine="0"/>
              <w:spacing w:line="240" w:lineRule="atLeast"/>
            </w:pPr>
            <w:r w:rsidRPr="00000000">
              <w:rPr>
                <w:sz w:val="24"/>
                <w:szCs w:val="24"/>
              </w:rPr>
              <w:t>108.69</w:t>
            </w:r>
          </w:p>
        </w:tc>
        <w:tc>
          <w:tcPr>
            <w:tcW w:w="3130"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57.61</w:t>
            </w:r>
          </w:p>
          <w:p w:rsidR="0018722C">
            <w:pPr>
              <w:topLinePunct/>
            </w:pPr>
          </w:p>
          <w:p w:rsidR="0018722C">
            <w:pPr>
              <w:topLinePunct/>
            </w:pPr>
            <w:r w:rsidRPr="00000000">
              <w:rPr>
                <w:sz w:val="24"/>
                <w:szCs w:val="24"/>
              </w:rPr>
              <w:t>44.23</w:t>
            </w:r>
          </w:p>
          <w:p w:rsidR="0018722C">
            <w:pPr>
              <w:topLinePunct/>
            </w:pPr>
          </w:p>
          <w:p w:rsidR="0018722C">
            <w:pPr>
              <w:topLinePunct/>
            </w:pPr>
            <w:r w:rsidRPr="00000000">
              <w:rPr>
                <w:sz w:val="24"/>
                <w:szCs w:val="24"/>
              </w:rPr>
              <w:t>4.75</w:t>
            </w:r>
          </w:p>
          <w:p w:rsidR="0018722C">
            <w:pPr>
              <w:topLinePunct/>
            </w:pPr>
          </w:p>
          <w:p w:rsidR="0018722C">
            <w:pPr>
              <w:topLinePunct/>
            </w:pPr>
            <w:r w:rsidRPr="00000000">
              <w:rPr>
                <w:sz w:val="24"/>
                <w:szCs w:val="24"/>
              </w:rPr>
              <w:t>0.48</w:t>
            </w:r>
          </w:p>
          <w:p w:rsidR="0018722C">
            <w:pPr>
              <w:topLinePunct/>
            </w:pPr>
          </w:p>
          <w:p w:rsidR="0018722C">
            <w:pPr>
              <w:topLinePunct/>
              <w:ind w:leftChars="0" w:left="0" w:rightChars="0" w:right="0" w:firstLineChars="0" w:firstLine="0"/>
              <w:spacing w:line="240" w:lineRule="atLeast"/>
            </w:pPr>
            <w:r w:rsidRPr="00000000">
              <w:rPr>
                <w:sz w:val="24"/>
                <w:szCs w:val="24"/>
              </w:rPr>
              <w:t>75.32</w:t>
            </w:r>
          </w:p>
        </w:tc>
      </w:tr>
    </w:tbl>
    <w:p w:rsidR="0018722C">
      <w:pPr>
        <w:topLinePunct/>
        <w:pStyle w:val="affa"/>
      </w:pPr>
    </w:p>
    <w:p w:rsidR="0018722C">
      <w:pPr>
        <w:pStyle w:val="Heading3"/>
        <w:topLinePunct/>
        <w:ind w:left="200" w:hangingChars="200" w:hanging="200"/>
      </w:pPr>
      <w:r>
        <w:rPr>
          <w:b/>
        </w:rPr>
        <w:t>4.3.9</w:t>
      </w:r>
      <w:r>
        <w:t xml:space="preserve"> </w:t>
      </w:r>
      <w:r>
        <w:t>回收率</w:t>
      </w:r>
    </w:p>
    <w:p w:rsidR="0018722C">
      <w:pPr>
        <w:topLinePunct/>
      </w:pPr>
      <w:r>
        <w:rPr>
          <w:rFonts w:ascii="Times New Roman" w:hAnsi="Times New Roman" w:eastAsia="宋体"/>
        </w:rPr>
        <w:t>SH</w:t>
      </w:r>
      <w:r w:rsidR="001852F3">
        <w:rPr>
          <w:rFonts w:ascii="Times New Roman" w:hAnsi="Times New Roman" w:eastAsia="宋体"/>
        </w:rPr>
        <w:t xml:space="preserve"> </w:t>
      </w:r>
      <w:r>
        <w:t>在组织</w:t>
      </w:r>
      <w:r>
        <w:t>（</w:t>
      </w:r>
      <w:r>
        <w:t>猪肉、鸡肉、鸡肝</w:t>
      </w:r>
      <w:r>
        <w:t>）</w:t>
      </w:r>
      <w:r>
        <w:t>，牛奶中的添加浓度为分别为</w:t>
      </w:r>
      <w:r>
        <w:rPr>
          <w:rFonts w:ascii="Times New Roman" w:hAnsi="Times New Roman" w:eastAsia="宋体"/>
        </w:rPr>
        <w:t>0μ</w:t>
      </w:r>
      <w:r>
        <w:rPr>
          <w:rFonts w:ascii="Times New Roman" w:hAnsi="Times New Roman" w:eastAsia="宋体"/>
        </w:rPr>
        <w:t>g</w:t>
      </w:r>
      <w:r>
        <w:rPr>
          <w:rFonts w:ascii="Times New Roman" w:hAnsi="Times New Roman" w:eastAsia="宋体"/>
        </w:rPr>
        <w:t>/</w:t>
      </w:r>
      <w:r>
        <w:rPr>
          <w:rFonts w:ascii="Times New Roman" w:hAnsi="Times New Roman" w:eastAsia="宋体"/>
        </w:rPr>
        <w:t>k</w:t>
      </w:r>
      <w:r>
        <w:rPr>
          <w:rFonts w:ascii="Times New Roman" w:hAnsi="Times New Roman" w:eastAsia="宋体"/>
        </w:rPr>
        <w:t>g</w:t>
      </w:r>
      <w:r>
        <w:t>、</w:t>
      </w:r>
      <w:r>
        <w:rPr>
          <w:rFonts w:ascii="Times New Roman" w:hAnsi="Times New Roman" w:eastAsia="宋体"/>
        </w:rPr>
        <w:t>50</w:t>
      </w:r>
    </w:p>
    <w:p w:rsidR="0018722C">
      <w:pPr>
        <w:topLinePunct/>
      </w:pP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kg</w:t>
      </w:r>
      <w:r>
        <w:t>、</w:t>
      </w:r>
      <w:r>
        <w:rPr>
          <w:rFonts w:ascii="Times New Roman" w:hAnsi="Times New Roman" w:eastAsia="Times New Roman"/>
        </w:rPr>
        <w:t>100</w:t>
      </w:r>
      <w:r w:rsidR="001852F3">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 xml:space="preserve">kg 3</w:t>
      </w:r>
      <w:r>
        <w:t>个添加浓度的添加回收实验，用</w:t>
      </w:r>
      <w:r>
        <w:rPr>
          <w:rFonts w:ascii="Times New Roman" w:hAnsi="Times New Roman" w:eastAsia="Times New Roman"/>
        </w:rPr>
        <w:t>ELISA</w:t>
      </w:r>
      <w:r>
        <w:t>测试其回收率和变异</w:t>
      </w:r>
      <w:r>
        <w:t>系数测定结果见表</w:t>
      </w:r>
      <w:r>
        <w:rPr>
          <w:rFonts w:ascii="Times New Roman" w:hAnsi="Times New Roman" w:eastAsia="Times New Roman"/>
        </w:rPr>
        <w:t>4-7</w:t>
      </w:r>
      <w:r>
        <w:t>。结果表明，猪肉、鸡肉、鸡肝、牛奶中的</w:t>
      </w:r>
      <w:r>
        <w:rPr>
          <w:rFonts w:ascii="Times New Roman" w:hAnsi="Times New Roman" w:eastAsia="Times New Roman"/>
        </w:rPr>
        <w:t>SH</w:t>
      </w:r>
      <w:r>
        <w:t>，回收率均</w:t>
      </w:r>
      <w:r>
        <w:t>在</w:t>
      </w:r>
      <w:r>
        <w:rPr>
          <w:rFonts w:ascii="Times New Roman" w:hAnsi="Times New Roman" w:eastAsia="Times New Roman"/>
        </w:rPr>
        <w:t>73%-122%</w:t>
      </w:r>
      <w:r>
        <w:t>之间，批间变异系数均</w:t>
      </w:r>
      <w:r>
        <w:rPr>
          <w:rFonts w:ascii="Times New Roman" w:hAnsi="Times New Roman" w:eastAsia="Times New Roman"/>
        </w:rPr>
        <w:t>&lt;25%</w:t>
      </w:r>
      <w:r>
        <w:t>，符合兽药残留分析的要求。</w:t>
      </w:r>
    </w:p>
    <w:p w:rsidR="0018722C">
      <w:pPr>
        <w:pStyle w:val="a8"/>
        <w:topLinePunct/>
      </w:pPr>
      <w:bookmarkStart w:name="_bookmark59" w:id="104"/>
      <w:bookmarkEnd w:id="104"/>
      <w:r>
        <w:rPr>
          <w:rFonts w:ascii="黑体" w:eastAsia="黑体" w:hint="eastAsia" w:cstheme="minorBidi" w:hAnsiTheme="minorHAnsi"/>
        </w:rPr>
        <w:t>表</w:t>
      </w:r>
      <w:r>
        <w:rPr>
          <w:rFonts w:ascii="Times New Roman" w:eastAsia="Times New Roman" w:cstheme="minorBidi" w:hAnsiTheme="minorHAnsi"/>
        </w:rPr>
        <w:t>4-7  </w:t>
      </w:r>
      <w:r>
        <w:rPr>
          <w:rFonts w:ascii="黑体" w:eastAsia="黑体" w:hint="eastAsia" w:cstheme="minorBidi" w:hAnsiTheme="minorHAnsi"/>
        </w:rPr>
        <w:t>猪肉、鸡肉、鸡肝、牛奶中提取</w:t>
      </w:r>
      <w:r>
        <w:rPr>
          <w:rFonts w:ascii="Times New Roman" w:eastAsia="Times New Roman" w:cstheme="minorBidi" w:hAnsiTheme="minorHAnsi"/>
        </w:rPr>
        <w:t>SH</w:t>
      </w:r>
      <w:r>
        <w:rPr>
          <w:rFonts w:ascii="黑体" w:eastAsia="黑体" w:hint="eastAsia" w:cstheme="minorBidi" w:hAnsiTheme="minorHAnsi"/>
        </w:rPr>
        <w:t>回收率和变异系数</w:t>
      </w:r>
      <w:r>
        <w:rPr>
          <w:rFonts w:ascii="黑体" w:eastAsia="黑体" w:hint="eastAsia" w:cstheme="minorBidi" w:hAnsiTheme="minorHAnsi"/>
        </w:rPr>
        <w:t>（</w:t>
      </w:r>
      <w:r>
        <w:rPr>
          <w:rFonts w:ascii="Times New Roman" w:eastAsia="Times New Roman" w:cstheme="minorBidi" w:hAnsiTheme="minorHAnsi"/>
          <w:i/>
        </w:rPr>
        <w:t>n</w:t>
      </w:r>
      <w:r>
        <w:rPr>
          <w:rFonts w:ascii="Times New Roman" w:eastAsia="Times New Roman" w:cstheme="minorBidi" w:hAnsiTheme="minorHAnsi"/>
        </w:rPr>
        <w:t>=13</w:t>
      </w:r>
      <w:r>
        <w:rPr>
          <w:rFonts w:ascii="黑体" w:eastAsia="黑体" w:hint="eastAsia" w:cstheme="minorBidi" w:hAnsiTheme="minorHAnsi"/>
        </w:rPr>
        <w:t>）</w:t>
      </w:r>
    </w:p>
    <w:p w:rsidR="0018722C">
      <w:pPr>
        <w:pStyle w:val="cw22"/>
        <w:topLinePunct/>
      </w:pPr>
      <w:r>
        <w:rPr>
          <w:rFonts w:cstheme="minorBidi" w:hAnsiTheme="minorHAnsi" w:eastAsiaTheme="minorHAnsi" w:asciiTheme="minorHAnsi" w:ascii="Times New Roman"/>
        </w:rPr>
        <w:t xml:space="preserve">Table4-7 the recoveries and coefficient of SH in swine muscle tissue, chicken muscle tissue, chicken liver tissue and egg, milk </w:t>
      </w:r>
      <w:r>
        <w:rPr>
          <w:rFonts w:cstheme="minorBidi" w:hAnsiTheme="minorHAnsi" w:eastAsiaTheme="minorHAnsi" w:asciiTheme="minorHAnsi" w:ascii="Times New Roman"/>
        </w:rPr>
        <w:t xml:space="preserve">(</w:t>
      </w:r>
      <w:r>
        <w:rPr>
          <w:rFonts w:ascii="Times New Roman" w:cstheme="minorBidi" w:hAnsiTheme="minorHAnsi" w:eastAsiaTheme="minorHAnsi"/>
          <w:i/>
        </w:rPr>
        <w:t xml:space="preserve">n</w:t>
      </w:r>
      <w:r>
        <w:rPr>
          <w:rFonts w:ascii="Times New Roman" w:cstheme="minorBidi" w:hAnsiTheme="minorHAnsi" w:eastAsiaTheme="minorHAnsi"/>
        </w:rPr>
        <w:t xml:space="preserve">=13</w:t>
      </w:r>
      <w:r>
        <w:rPr>
          <w:rFonts w:ascii="Times New Roman" w:cstheme="minorBidi" w:hAnsiTheme="minorHAnsi" w:eastAsiaTheme="minorHAnsi"/>
        </w:rPr>
        <w:t xml:space="preserve">)</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5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pPr>
            <w:r w:rsidRPr="00000000">
              <w:rPr>
                <w:sz w:val="24"/>
                <w:szCs w:val="24"/>
              </w:rPr>
              <w:t>组织 </w:t>
            </w:r>
            <w:r w:rsidRPr="00000000">
              <w:rPr>
                <w:sz w:val="24"/>
                <w:szCs w:val="24"/>
              </w:rPr>
              <w:t>SH </w:t>
            </w:r>
            <w:r w:rsidRPr="00000000">
              <w:rPr>
                <w:sz w:val="24"/>
                <w:szCs w:val="24"/>
              </w:rPr>
              <w:t>添加浓度</w:t>
            </w:r>
            <w:r w:rsidRPr="00000000">
              <w:rPr>
                <w:sz w:val="24"/>
                <w:szCs w:val="24"/>
              </w:rPr>
              <w:t>（</w:t>
            </w:r>
            <w:r w:rsidRPr="00000000">
              <w:rPr>
                <w:sz w:val="24"/>
                <w:szCs w:val="24"/>
              </w:rPr>
              <w:t>μg</w:t>
            </w:r>
            <w:r w:rsidRPr="00000000">
              <w:rPr>
                <w:sz w:val="24"/>
                <w:szCs w:val="24"/>
              </w:rPr>
              <w:t>/</w:t>
            </w:r>
            <w:r w:rsidRPr="00000000">
              <w:rPr>
                <w:sz w:val="24"/>
                <w:szCs w:val="24"/>
              </w:rPr>
              <w:t>kg</w:t>
            </w:r>
            <w:r w:rsidRPr="00000000">
              <w:rPr>
                <w:sz w:val="24"/>
                <w:szCs w:val="24"/>
              </w:rPr>
              <w:t>）</w:t>
            </w:r>
            <w:r w:rsidRPr="00000000">
              <w:rPr>
                <w:sz w:val="24"/>
                <w:szCs w:val="24"/>
              </w:rPr>
              <w:t>回收率</w:t>
            </w:r>
            <w:r w:rsidRPr="00000000">
              <w:rPr>
                <w:sz w:val="24"/>
                <w:szCs w:val="24"/>
              </w:rPr>
              <w:t>（</w:t>
            </w:r>
            <w:r w:rsidRPr="00000000">
              <w:rPr>
                <w:sz w:val="24"/>
                <w:szCs w:val="24"/>
              </w:rPr>
              <w:t>%</w:t>
            </w:r>
            <w:r w:rsidRPr="00000000">
              <w:rPr>
                <w:sz w:val="24"/>
                <w:szCs w:val="24"/>
              </w:rPr>
              <w:t>）</w:t>
            </w:r>
            <w:r w:rsidRPr="00000000">
              <w:rPr>
                <w:sz w:val="24"/>
                <w:szCs w:val="24"/>
              </w:rPr>
              <w:t>平均回收率</w:t>
            </w:r>
            <w:r w:rsidRPr="00000000">
              <w:rPr>
                <w:sz w:val="24"/>
                <w:szCs w:val="24"/>
              </w:rPr>
              <w:t>（</w:t>
            </w:r>
            <w:r w:rsidRPr="00000000">
              <w:rPr>
                <w:spacing w:line="240" w:lineRule="atLeast"/>
                <w:sz w:val="24"/>
                <w:szCs w:val="24"/>
              </w:rPr>
              <w:t>%</w:t>
            </w:r>
            <w:r w:rsidRPr="00000000">
              <w:rPr>
                <w:sz w:val="24"/>
                <w:szCs w:val="24"/>
              </w:rPr>
              <w:t>）</w:t>
            </w:r>
            <w:r w:rsidRPr="00000000">
              <w:rPr>
                <w:sz w:val="24"/>
                <w:szCs w:val="24"/>
              </w:rPr>
              <w:t>批内变异系数 </w:t>
            </w:r>
            <w:r w:rsidRPr="00000000">
              <w:rPr>
                <w:sz w:val="24"/>
                <w:szCs w:val="24"/>
              </w:rPr>
              <w:t>（</w:t>
            </w:r>
            <w:r w:rsidRPr="00000000">
              <w:rPr>
                <w:spacing w:val="-2"/>
                <w:sz w:val="24"/>
                <w:szCs w:val="24"/>
              </w:rPr>
              <w:t>%</w:t>
            </w:r>
            <w:r w:rsidRPr="00000000">
              <w:rPr>
                <w:sz w:val="24"/>
                <w:szCs w:val="24"/>
              </w:rPr>
              <w:t>）</w:t>
            </w:r>
            <w:r w:rsidRPr="00000000">
              <w:rPr>
                <w:sz w:val="24"/>
                <w:szCs w:val="24"/>
              </w:rPr>
              <w:t>批间变异系数</w:t>
            </w:r>
            <w:r w:rsidRPr="00000000">
              <w:rPr>
                <w:sz w:val="24"/>
                <w:szCs w:val="24"/>
              </w:rPr>
              <w:t>（</w:t>
            </w:r>
            <w:r w:rsidRPr="00000000">
              <w:rPr>
                <w:sz w:val="24"/>
                <w:szCs w:val="24"/>
              </w:rPr>
              <w:t>%</w:t>
            </w:r>
            <w:r w:rsidRPr="00000000">
              <w:rPr>
                <w:sz w:val="24"/>
                <w:szCs w:val="24"/>
              </w:rPr>
              <w:t>）</w:t>
            </w:r>
          </w:p>
        </w:tc>
      </w:tr>
      <w:pPr>
        <w:pStyle w:val="cw22"/>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猪肉</w:t>
            </w:r>
            <w:r w:rsidRPr="00000000">
              <w:rPr>
                <w:sz w:val="24"/>
                <w:szCs w:val="24"/>
              </w:rPr>
              <w:tab/>
            </w:r>
            <w:r w:rsidRPr="00000000">
              <w:rPr>
                <w:sz w:val="24"/>
                <w:szCs w:val="24"/>
              </w:rPr>
              <w:t>50</w:t>
            </w:r>
            <w:r w:rsidRPr="00000000">
              <w:rPr>
                <w:sz w:val="24"/>
                <w:szCs w:val="24"/>
              </w:rPr>
              <w:tab/>
              <w:t>110.52</w:t>
            </w:r>
            <w:r w:rsidRPr="00000000">
              <w:rPr>
                <w:u w:val="single"/>
                <w:sz w:val="24"/>
                <w:szCs w:val="24"/>
              </w:rPr>
              <w:t>+</w:t>
            </w:r>
            <w:r w:rsidRPr="00000000">
              <w:rPr>
                <w:sz w:val="24"/>
                <w:szCs w:val="24"/>
              </w:rPr>
              <w:t>5.65</w:t>
            </w:r>
            <w:r w:rsidRPr="00000000">
              <w:rPr>
                <w:sz w:val="24"/>
                <w:szCs w:val="24"/>
              </w:rPr>
              <w:tab/>
              <w:t>98.47</w:t>
            </w:r>
            <w:r w:rsidRPr="00000000">
              <w:rPr>
                <w:u w:val="single"/>
                <w:sz w:val="24"/>
                <w:szCs w:val="24"/>
              </w:rPr>
              <w:t>+</w:t>
            </w:r>
            <w:r w:rsidRPr="00000000">
              <w:rPr>
                <w:sz w:val="24"/>
                <w:szCs w:val="24"/>
              </w:rPr>
              <w:t>10.68</w:t>
            </w:r>
            <w:r w:rsidRPr="00000000">
              <w:rPr>
                <w:sz w:val="24"/>
                <w:szCs w:val="24"/>
              </w:rPr>
              <w:tab/>
              <w:t>5.13</w:t>
            </w:r>
            <w:r w:rsidRPr="00000000">
              <w:rPr>
                <w:sz w:val="24"/>
                <w:szCs w:val="24"/>
              </w:rPr>
              <w:tab/>
              <w:t>21.56</w:t>
            </w:r>
          </w:p>
          <w:p w:rsidR="0018722C">
            <w:pPr>
              <w:pStyle w:val="aff1"/>
              <w:topLinePunct/>
            </w:pPr>
            <w:r w:rsidRPr="00000000">
              <w:rPr>
                <w:sz w:val="24"/>
                <w:szCs w:val="24"/>
              </w:rPr>
              <w:t>114.03</w:t>
            </w:r>
            <w:r w:rsidRPr="00000000">
              <w:rPr>
                <w:u w:val="single"/>
                <w:sz w:val="24"/>
                <w:szCs w:val="24"/>
              </w:rPr>
              <w:t>+</w:t>
            </w:r>
            <w:r w:rsidRPr="00000000">
              <w:rPr>
                <w:sz w:val="24"/>
                <w:szCs w:val="24"/>
              </w:rPr>
              <w:t>16.82</w:t>
            </w:r>
            <w:r w:rsidRPr="00000000">
              <w:rPr>
                <w:sz w:val="24"/>
                <w:szCs w:val="24"/>
              </w:rPr>
              <w:tab/>
              <w:t>13.84</w:t>
            </w:r>
          </w:p>
          <w:p w:rsidR="0018722C">
            <w:pPr>
              <w:pStyle w:val="aff1"/>
              <w:topLinePunct/>
            </w:pPr>
            <w:r w:rsidRPr="00000000">
              <w:rPr>
                <w:sz w:val="24"/>
                <w:szCs w:val="24"/>
              </w:rPr>
              <w:t>70.87</w:t>
            </w:r>
            <w:r w:rsidRPr="00000000">
              <w:rPr>
                <w:u w:val="single"/>
                <w:sz w:val="24"/>
                <w:szCs w:val="24"/>
              </w:rPr>
              <w:t>+</w:t>
            </w:r>
            <w:r w:rsidRPr="00000000">
              <w:rPr>
                <w:sz w:val="24"/>
                <w:szCs w:val="24"/>
              </w:rPr>
              <w:t>9.57</w:t>
            </w:r>
            <w:r w:rsidRPr="00000000">
              <w:rPr>
                <w:sz w:val="24"/>
                <w:szCs w:val="24"/>
              </w:rPr>
              <w:tab/>
              <w:t>13.52</w:t>
            </w:r>
          </w:p>
          <w:p w:rsidR="0018722C">
            <w:pPr>
              <w:pStyle w:val="aff1"/>
              <w:topLinePunct/>
            </w:pPr>
          </w:p>
          <w:p w:rsidR="0018722C">
            <w:pPr>
              <w:pStyle w:val="aff1"/>
              <w:topLinePunct/>
            </w:pPr>
          </w:p>
          <w:p w:rsidR="0018722C">
            <w:pPr>
              <w:pStyle w:val="aff1"/>
              <w:topLinePunct/>
            </w:pPr>
            <w:r w:rsidRPr="00000000">
              <w:rPr>
                <w:sz w:val="24"/>
                <w:szCs w:val="24"/>
              </w:rPr>
              <w:t>100</w:t>
            </w:r>
            <w:r w:rsidRPr="00000000">
              <w:rPr>
                <w:sz w:val="24"/>
                <w:szCs w:val="24"/>
              </w:rPr>
              <w:tab/>
              <w:t>101.92</w:t>
            </w:r>
            <w:r w:rsidRPr="00000000">
              <w:rPr>
                <w:u w:val="single"/>
                <w:sz w:val="24"/>
                <w:szCs w:val="24"/>
              </w:rPr>
              <w:t>+</w:t>
            </w:r>
            <w:r w:rsidRPr="00000000">
              <w:rPr>
                <w:sz w:val="24"/>
                <w:szCs w:val="24"/>
              </w:rPr>
              <w:t>6.15</w:t>
            </w:r>
            <w:r w:rsidRPr="00000000">
              <w:rPr>
                <w:sz w:val="24"/>
                <w:szCs w:val="24"/>
              </w:rPr>
              <w:tab/>
              <w:t>98.07</w:t>
            </w:r>
            <w:r w:rsidRPr="00000000">
              <w:rPr>
                <w:u w:val="single"/>
                <w:sz w:val="24"/>
                <w:szCs w:val="24"/>
              </w:rPr>
              <w:t>+</w:t>
            </w:r>
            <w:r w:rsidRPr="00000000">
              <w:rPr>
                <w:sz w:val="24"/>
                <w:szCs w:val="24"/>
              </w:rPr>
              <w:t>12.32</w:t>
            </w:r>
            <w:r w:rsidRPr="00000000">
              <w:rPr>
                <w:sz w:val="24"/>
                <w:szCs w:val="24"/>
              </w:rPr>
              <w:tab/>
              <w:t>6.03</w:t>
            </w:r>
            <w:r w:rsidRPr="00000000">
              <w:rPr>
                <w:sz w:val="24"/>
                <w:szCs w:val="24"/>
              </w:rPr>
              <w:tab/>
              <w:t>8.23</w:t>
            </w:r>
          </w:p>
          <w:p w:rsidR="0018722C">
            <w:pPr>
              <w:pStyle w:val="aff1"/>
              <w:topLinePunct/>
            </w:pPr>
            <w:r w:rsidRPr="00000000">
              <w:rPr>
                <w:sz w:val="24"/>
                <w:szCs w:val="24"/>
              </w:rPr>
              <w:t>92.23</w:t>
            </w:r>
            <w:r w:rsidRPr="00000000">
              <w:rPr>
                <w:u w:val="single"/>
                <w:sz w:val="24"/>
                <w:szCs w:val="24"/>
              </w:rPr>
              <w:t>+</w:t>
            </w:r>
            <w:r w:rsidRPr="00000000">
              <w:rPr>
                <w:sz w:val="24"/>
                <w:szCs w:val="24"/>
              </w:rPr>
              <w:t>8.62</w:t>
            </w:r>
            <w:r w:rsidRPr="00000000">
              <w:rPr>
                <w:sz w:val="24"/>
                <w:szCs w:val="24"/>
              </w:rPr>
              <w:tab/>
              <w:t>5.12</w:t>
            </w:r>
          </w:p>
          <w:p w:rsidR="0018722C">
            <w:pPr>
              <w:pStyle w:val="aff1"/>
              <w:topLinePunct/>
            </w:pPr>
          </w:p>
          <w:p w:rsidR="0018722C">
            <w:pPr>
              <w:pStyle w:val="aff1"/>
              <w:topLinePunct/>
            </w:pPr>
          </w:p>
          <w:p w:rsidR="0018722C">
            <w:pPr>
              <w:pStyle w:val="aff1"/>
              <w:topLinePunct/>
            </w:pPr>
          </w:p>
          <w:p w:rsidR="0018722C">
            <w:pPr>
              <w:pStyle w:val="aff1"/>
              <w:topLinePunct/>
            </w:pPr>
            <w:r w:rsidRPr="00000000">
              <w:rPr>
                <w:sz w:val="24"/>
                <w:szCs w:val="24"/>
              </w:rPr>
              <w:t>100.06</w:t>
            </w:r>
            <w:r w:rsidRPr="00000000">
              <w:rPr>
                <w:u w:val="single"/>
                <w:sz w:val="24"/>
                <w:szCs w:val="24"/>
              </w:rPr>
              <w:t>+</w:t>
            </w:r>
            <w:r w:rsidRPr="00000000">
              <w:rPr>
                <w:sz w:val="24"/>
                <w:szCs w:val="24"/>
              </w:rPr>
              <w:t>3.23</w:t>
            </w:r>
            <w:r w:rsidRPr="00000000">
              <w:rPr>
                <w:sz w:val="24"/>
                <w:szCs w:val="24"/>
              </w:rPr>
              <w:tab/>
              <w:t>5.32</w:t>
            </w:r>
          </w:p>
          <w:p w:rsidR="0018722C">
            <w:pPr>
              <w:pStyle w:val="aff1"/>
              <w:topLinePunct/>
            </w:pPr>
          </w:p>
          <w:p w:rsidR="0018722C">
            <w:pPr>
              <w:pStyle w:val="aff1"/>
              <w:topLinePunct/>
            </w:pPr>
          </w:p>
          <w:p w:rsidR="0018722C">
            <w:pPr>
              <w:pStyle w:val="aff1"/>
              <w:topLinePunct/>
            </w:pPr>
            <w:r w:rsidRPr="00000000">
              <w:rPr>
                <w:sz w:val="24"/>
                <w:szCs w:val="24"/>
              </w:rPr>
              <w:t>鸡肉</w:t>
            </w:r>
            <w:r w:rsidRPr="00000000">
              <w:rPr>
                <w:sz w:val="24"/>
                <w:szCs w:val="24"/>
              </w:rPr>
              <w:tab/>
            </w:r>
            <w:r w:rsidRPr="00000000">
              <w:rPr>
                <w:sz w:val="24"/>
                <w:szCs w:val="24"/>
              </w:rPr>
              <w:t>50</w:t>
            </w:r>
            <w:r w:rsidRPr="00000000">
              <w:rPr>
                <w:sz w:val="24"/>
                <w:szCs w:val="24"/>
              </w:rPr>
              <w:tab/>
              <w:t>120.02</w:t>
            </w:r>
            <w:r w:rsidRPr="00000000">
              <w:rPr>
                <w:u w:val="single"/>
                <w:sz w:val="24"/>
                <w:szCs w:val="24"/>
              </w:rPr>
              <w:t>+</w:t>
            </w:r>
            <w:r w:rsidRPr="00000000">
              <w:rPr>
                <w:sz w:val="24"/>
                <w:szCs w:val="24"/>
              </w:rPr>
              <w:t>7.65</w:t>
            </w:r>
            <w:r w:rsidRPr="00000000">
              <w:rPr>
                <w:sz w:val="24"/>
                <w:szCs w:val="24"/>
              </w:rPr>
              <w:tab/>
              <w:t>95.62</w:t>
            </w:r>
            <w:r w:rsidRPr="00000000">
              <w:rPr>
                <w:u w:val="single"/>
                <w:sz w:val="24"/>
                <w:szCs w:val="24"/>
              </w:rPr>
              <w:t>+</w:t>
            </w:r>
            <w:r w:rsidRPr="00000000">
              <w:rPr>
                <w:sz w:val="24"/>
                <w:szCs w:val="24"/>
              </w:rPr>
              <w:t>10.34</w:t>
            </w:r>
            <w:r w:rsidRPr="00000000">
              <w:rPr>
                <w:sz w:val="24"/>
                <w:szCs w:val="24"/>
              </w:rPr>
              <w:tab/>
              <w:t>6.28</w:t>
            </w:r>
            <w:r w:rsidRPr="00000000">
              <w:rPr>
                <w:sz w:val="24"/>
                <w:szCs w:val="24"/>
              </w:rPr>
              <w:tab/>
              <w:t>18.63</w:t>
            </w:r>
          </w:p>
          <w:p w:rsidR="0018722C">
            <w:pPr>
              <w:pStyle w:val="aff1"/>
              <w:topLinePunct/>
            </w:pPr>
            <w:r w:rsidRPr="00000000">
              <w:rPr>
                <w:sz w:val="24"/>
                <w:szCs w:val="24"/>
              </w:rPr>
              <w:t>95.03</w:t>
            </w:r>
            <w:r w:rsidRPr="00000000">
              <w:rPr>
                <w:u w:val="single"/>
                <w:sz w:val="24"/>
                <w:szCs w:val="24"/>
              </w:rPr>
              <w:t>+</w:t>
            </w:r>
            <w:r w:rsidRPr="00000000">
              <w:rPr>
                <w:sz w:val="24"/>
                <w:szCs w:val="24"/>
              </w:rPr>
              <w:t>13.82</w:t>
            </w:r>
            <w:r w:rsidRPr="00000000">
              <w:rPr>
                <w:sz w:val="24"/>
                <w:szCs w:val="24"/>
              </w:rPr>
              <w:tab/>
              <w:t>11.84</w:t>
            </w:r>
          </w:p>
          <w:p w:rsidR="0018722C">
            <w:pPr>
              <w:pStyle w:val="aff1"/>
              <w:topLinePunct/>
            </w:pPr>
            <w:r w:rsidRPr="00000000">
              <w:rPr>
                <w:sz w:val="24"/>
                <w:szCs w:val="24"/>
              </w:rPr>
              <w:t>71.82</w:t>
            </w:r>
            <w:r w:rsidRPr="00000000">
              <w:rPr>
                <w:u w:val="single"/>
                <w:sz w:val="24"/>
                <w:szCs w:val="24"/>
              </w:rPr>
              <w:t>+</w:t>
            </w:r>
            <w:r w:rsidRPr="00000000">
              <w:rPr>
                <w:sz w:val="24"/>
                <w:szCs w:val="24"/>
              </w:rPr>
              <w:t>9.57</w:t>
            </w:r>
            <w:r w:rsidRPr="00000000">
              <w:rPr>
                <w:sz w:val="24"/>
                <w:szCs w:val="24"/>
              </w:rPr>
              <w:tab/>
              <w:t>16.52</w:t>
            </w:r>
          </w:p>
          <w:p w:rsidR="0018722C">
            <w:pPr>
              <w:pStyle w:val="aff1"/>
              <w:topLinePunct/>
            </w:pPr>
          </w:p>
          <w:p w:rsidR="0018722C">
            <w:pPr>
              <w:pStyle w:val="aff1"/>
              <w:topLinePunct/>
            </w:pPr>
          </w:p>
          <w:p w:rsidR="0018722C">
            <w:pPr>
              <w:pStyle w:val="aff1"/>
              <w:topLinePunct/>
            </w:pPr>
            <w:r w:rsidRPr="00000000">
              <w:rPr>
                <w:sz w:val="24"/>
                <w:szCs w:val="24"/>
              </w:rPr>
              <w:t>100</w:t>
            </w:r>
            <w:r w:rsidRPr="00000000">
              <w:rPr>
                <w:sz w:val="24"/>
                <w:szCs w:val="24"/>
              </w:rPr>
              <w:tab/>
              <w:t>98.92</w:t>
            </w:r>
            <w:r w:rsidRPr="00000000">
              <w:rPr>
                <w:u w:val="single"/>
                <w:sz w:val="24"/>
                <w:szCs w:val="24"/>
              </w:rPr>
              <w:t>+</w:t>
            </w:r>
            <w:r w:rsidRPr="00000000">
              <w:rPr>
                <w:sz w:val="24"/>
                <w:szCs w:val="24"/>
              </w:rPr>
              <w:t>7.86</w:t>
            </w:r>
            <w:r w:rsidRPr="00000000">
              <w:rPr>
                <w:sz w:val="24"/>
                <w:szCs w:val="24"/>
              </w:rPr>
              <w:tab/>
              <w:t>98.40</w:t>
            </w:r>
            <w:r w:rsidRPr="00000000">
              <w:rPr>
                <w:u w:val="single"/>
                <w:sz w:val="24"/>
                <w:szCs w:val="24"/>
              </w:rPr>
              <w:t>+</w:t>
            </w:r>
            <w:r w:rsidRPr="00000000">
              <w:rPr>
                <w:sz w:val="24"/>
                <w:szCs w:val="24"/>
              </w:rPr>
              <w:t>5.733</w:t>
            </w:r>
            <w:r w:rsidRPr="00000000">
              <w:rPr>
                <w:sz w:val="24"/>
                <w:szCs w:val="24"/>
              </w:rPr>
              <w:tab/>
              <w:t>5.76</w:t>
            </w:r>
            <w:r w:rsidRPr="00000000">
              <w:rPr>
                <w:sz w:val="24"/>
                <w:szCs w:val="24"/>
              </w:rPr>
              <w:tab/>
              <w:t>9.76</w:t>
            </w:r>
          </w:p>
          <w:p w:rsidR="0018722C">
            <w:pPr>
              <w:pStyle w:val="aff1"/>
              <w:topLinePunct/>
            </w:pPr>
            <w:r w:rsidRPr="00000000">
              <w:rPr>
                <w:sz w:val="24"/>
                <w:szCs w:val="24"/>
              </w:rPr>
              <w:t>96.23</w:t>
            </w:r>
            <w:r w:rsidRPr="00000000">
              <w:rPr>
                <w:u w:val="single"/>
                <w:sz w:val="24"/>
                <w:szCs w:val="24"/>
              </w:rPr>
              <w:t>+</w:t>
            </w:r>
            <w:r w:rsidRPr="00000000">
              <w:rPr>
                <w:sz w:val="24"/>
                <w:szCs w:val="24"/>
              </w:rPr>
              <w:t>3.67</w:t>
            </w:r>
            <w:r w:rsidRPr="00000000">
              <w:rPr>
                <w:sz w:val="24"/>
                <w:szCs w:val="24"/>
              </w:rPr>
              <w:tab/>
              <w:t>7.42</w:t>
            </w:r>
          </w:p>
          <w:p w:rsidR="0018722C">
            <w:pPr>
              <w:pStyle w:val="ad"/>
              <w:topLinePunct/>
              <w:ind w:leftChars="0" w:left="0" w:rightChars="0" w:right="0" w:firstLineChars="0" w:firstLine="0"/>
              <w:spacing w:line="240" w:lineRule="atLeast"/>
            </w:pPr>
            <w:r w:rsidRPr="00000000">
              <w:rPr>
                <w:sz w:val="24"/>
                <w:szCs w:val="24"/>
              </w:rPr>
              <w:t>100.06</w:t>
            </w:r>
            <w:r w:rsidRPr="00000000">
              <w:rPr>
                <w:u w:val="single"/>
                <w:sz w:val="24"/>
                <w:szCs w:val="24"/>
              </w:rPr>
              <w:t>+</w:t>
            </w:r>
            <w:r w:rsidRPr="00000000">
              <w:rPr>
                <w:sz w:val="24"/>
                <w:szCs w:val="24"/>
              </w:rPr>
              <w:t>5.67</w:t>
            </w:r>
            <w:r w:rsidRPr="00000000">
              <w:rPr>
                <w:sz w:val="24"/>
                <w:szCs w:val="24"/>
              </w:rPr>
              <w:tab/>
              <w:t>6.32</w:t>
            </w:r>
          </w:p>
        </w:tc>
      </w:tr>
      <w:pPr>
        <w:pStyle w:val="cw22"/>
        <w:topLinePunct/>
      </w:pPr>
    </w:tbl>
    <w:p w:rsidR="0018722C">
      <w:pPr>
        <w:pStyle w:val="cw22"/>
        <w:topLinePunct/>
      </w:pPr>
    </w:p>
    <w:p w:rsidR="0018722C">
      <w:pPr>
        <w:pStyle w:val="aff7"/>
        <w:topLinePunct/>
      </w:pPr>
      <w:r>
        <w:pict>
          <v:line style="position:absolute;mso-position-horizontal-relative:page;mso-position-vertical-relative:paragraph;z-index:1648;mso-wrap-distance-left:0;mso-wrap-distance-right:0" from="83.783997pt,11.390209pt" to="522.333997pt,11.390209pt" stroked="true" strokeweight=".47998pt" strokecolor="#000000">
            <v:stroke dashstyle="solid"/>
            <w10:wrap type="topAndBottom"/>
          </v:line>
        </w:pict>
      </w:r>
    </w:p>
    <w:p w:rsidR="0018722C">
      <w:pPr>
        <w:rPr/>
        <w:topLinePunct/>
      </w:pPr>
    </w:p>
    <w:tbl>
      <w:tblPr>
        <w:tblW w:w="0" w:type="auto"/>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7"/>
      </w:tblGrid>
      <w:tr>
        <w:trPr>
          <w:trHeight w:val="820" w:hRule="atLeast"/>
        </w:trPr>
        <w:tc>
          <w:tcPr>
            <w:tcW w:w="875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续表 </w:t>
            </w:r>
            <w:r w:rsidRPr="00000000">
              <w:rPr>
                <w:sz w:val="24"/>
                <w:szCs w:val="24"/>
              </w:rPr>
              <w:t>4-7</w:t>
            </w:r>
          </w:p>
        </w:tc>
      </w:tr>
      <w:tr>
        <w:trPr>
          <w:trHeight w:val="4940" w:hRule="atLeast"/>
        </w:trPr>
        <w:tc>
          <w:tcPr>
            <w:tcW w:w="875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鸡肝</w:t>
            </w:r>
            <w:r w:rsidRPr="00000000">
              <w:rPr>
                <w:sz w:val="24"/>
                <w:szCs w:val="24"/>
              </w:rPr>
              <w:tab/>
            </w:r>
            <w:r w:rsidRPr="00000000">
              <w:rPr>
                <w:sz w:val="24"/>
                <w:szCs w:val="24"/>
              </w:rPr>
              <w:t>50</w:t>
            </w:r>
            <w:r w:rsidRPr="00000000">
              <w:rPr>
                <w:sz w:val="24"/>
                <w:szCs w:val="24"/>
              </w:rPr>
              <w:tab/>
              <w:t>94.52</w:t>
            </w:r>
            <w:r w:rsidRPr="00000000">
              <w:rPr>
                <w:u w:val="single"/>
                <w:sz w:val="24"/>
                <w:szCs w:val="24"/>
              </w:rPr>
              <w:t>+</w:t>
            </w:r>
            <w:r w:rsidRPr="00000000">
              <w:rPr>
                <w:sz w:val="24"/>
                <w:szCs w:val="24"/>
              </w:rPr>
              <w:t>5.62</w:t>
            </w:r>
            <w:r w:rsidRPr="00000000">
              <w:rPr>
                <w:sz w:val="24"/>
                <w:szCs w:val="24"/>
              </w:rPr>
              <w:tab/>
              <w:t>101.70</w:t>
            </w:r>
            <w:r w:rsidRPr="00000000">
              <w:rPr>
                <w:u w:val="single"/>
                <w:sz w:val="24"/>
                <w:szCs w:val="24"/>
              </w:rPr>
              <w:t>+</w:t>
            </w:r>
            <w:r w:rsidRPr="00000000">
              <w:rPr>
                <w:sz w:val="24"/>
                <w:szCs w:val="24"/>
              </w:rPr>
              <w:t>11.33</w:t>
            </w:r>
            <w:r w:rsidRPr="00000000">
              <w:rPr>
                <w:sz w:val="24"/>
                <w:szCs w:val="24"/>
              </w:rPr>
              <w:tab/>
              <w:t>7.13</w:t>
            </w:r>
            <w:r w:rsidRPr="00000000">
              <w:rPr>
                <w:sz w:val="24"/>
                <w:szCs w:val="24"/>
              </w:rPr>
              <w:tab/>
              <w:t>12.56</w:t>
            </w:r>
          </w:p>
          <w:p w:rsidR="0018722C">
            <w:pPr>
              <w:topLinePunct/>
            </w:pPr>
            <w:r w:rsidRPr="00000000">
              <w:rPr>
                <w:sz w:val="24"/>
                <w:szCs w:val="24"/>
              </w:rPr>
              <w:t>124.03</w:t>
            </w:r>
            <w:r w:rsidRPr="00000000">
              <w:rPr>
                <w:u w:val="single"/>
                <w:sz w:val="24"/>
                <w:szCs w:val="24"/>
              </w:rPr>
              <w:t>+</w:t>
            </w:r>
            <w:r w:rsidRPr="00000000">
              <w:rPr>
                <w:sz w:val="24"/>
                <w:szCs w:val="24"/>
              </w:rPr>
              <w:t>18.81</w:t>
            </w:r>
            <w:r w:rsidRPr="00000000">
              <w:rPr>
                <w:sz w:val="24"/>
                <w:szCs w:val="24"/>
              </w:rPr>
              <w:tab/>
              <w:t>15.84</w:t>
            </w:r>
          </w:p>
          <w:p w:rsidR="0018722C">
            <w:pPr>
              <w:topLinePunct/>
            </w:pPr>
            <w:r w:rsidRPr="00000000">
              <w:rPr>
                <w:sz w:val="24"/>
                <w:szCs w:val="24"/>
              </w:rPr>
              <w:t>86.56</w:t>
            </w:r>
            <w:r w:rsidRPr="00000000">
              <w:rPr>
                <w:u w:val="single"/>
                <w:sz w:val="24"/>
                <w:szCs w:val="24"/>
              </w:rPr>
              <w:t>+</w:t>
            </w:r>
            <w:r w:rsidRPr="00000000">
              <w:rPr>
                <w:sz w:val="24"/>
                <w:szCs w:val="24"/>
              </w:rPr>
              <w:t>9.56</w:t>
            </w:r>
            <w:r w:rsidRPr="00000000">
              <w:rPr>
                <w:sz w:val="24"/>
                <w:szCs w:val="24"/>
              </w:rPr>
              <w:tab/>
              <w:t>14.52</w:t>
            </w:r>
          </w:p>
          <w:p w:rsidR="0018722C">
            <w:pPr>
              <w:topLinePunct/>
            </w:pPr>
          </w:p>
          <w:p w:rsidR="0018722C">
            <w:pPr>
              <w:topLinePunct/>
            </w:pPr>
          </w:p>
          <w:p w:rsidR="0018722C">
            <w:pPr>
              <w:topLinePunct/>
            </w:pPr>
            <w:r w:rsidRPr="00000000">
              <w:rPr>
                <w:sz w:val="24"/>
                <w:szCs w:val="24"/>
              </w:rPr>
              <w:t>100</w:t>
            </w:r>
            <w:r w:rsidRPr="00000000">
              <w:rPr>
                <w:sz w:val="24"/>
                <w:szCs w:val="24"/>
              </w:rPr>
              <w:tab/>
              <w:t>98.92</w:t>
            </w:r>
            <w:r w:rsidRPr="00000000">
              <w:rPr>
                <w:u w:val="single"/>
                <w:sz w:val="24"/>
                <w:szCs w:val="24"/>
              </w:rPr>
              <w:t>+</w:t>
            </w:r>
            <w:r w:rsidRPr="00000000">
              <w:rPr>
                <w:sz w:val="24"/>
                <w:szCs w:val="24"/>
              </w:rPr>
              <w:t>5.95</w:t>
            </w:r>
            <w:r w:rsidRPr="00000000">
              <w:rPr>
                <w:sz w:val="24"/>
                <w:szCs w:val="24"/>
              </w:rPr>
              <w:tab/>
              <w:t>96.73</w:t>
            </w:r>
            <w:r w:rsidRPr="00000000">
              <w:rPr>
                <w:u w:val="single"/>
                <w:sz w:val="24"/>
                <w:szCs w:val="24"/>
              </w:rPr>
              <w:t>+</w:t>
            </w:r>
            <w:r w:rsidRPr="00000000">
              <w:rPr>
                <w:sz w:val="24"/>
                <w:szCs w:val="24"/>
              </w:rPr>
              <w:t>7.63</w:t>
            </w:r>
            <w:r w:rsidRPr="00000000">
              <w:rPr>
                <w:sz w:val="24"/>
                <w:szCs w:val="24"/>
              </w:rPr>
              <w:tab/>
              <w:t>9.76</w:t>
            </w:r>
            <w:r w:rsidRPr="00000000">
              <w:rPr>
                <w:sz w:val="24"/>
                <w:szCs w:val="24"/>
              </w:rPr>
              <w:tab/>
              <w:t>19.76</w:t>
            </w:r>
          </w:p>
          <w:p w:rsidR="0018722C">
            <w:pPr>
              <w:topLinePunct/>
            </w:pPr>
            <w:r w:rsidRPr="00000000">
              <w:rPr>
                <w:sz w:val="24"/>
                <w:szCs w:val="24"/>
              </w:rPr>
              <w:t>91.23</w:t>
            </w:r>
            <w:r w:rsidRPr="00000000">
              <w:rPr>
                <w:u w:val="single"/>
                <w:sz w:val="24"/>
                <w:szCs w:val="24"/>
              </w:rPr>
              <w:t>+</w:t>
            </w:r>
            <w:r w:rsidRPr="00000000">
              <w:rPr>
                <w:sz w:val="24"/>
                <w:szCs w:val="24"/>
              </w:rPr>
              <w:t>9.68</w:t>
            </w:r>
            <w:r w:rsidRPr="00000000">
              <w:rPr>
                <w:sz w:val="24"/>
                <w:szCs w:val="24"/>
              </w:rPr>
              <w:tab/>
              <w:t>12.43</w:t>
            </w:r>
          </w:p>
          <w:p w:rsidR="0018722C">
            <w:pPr>
              <w:topLinePunct/>
            </w:pPr>
            <w:r w:rsidRPr="00000000">
              <w:rPr>
                <w:sz w:val="24"/>
                <w:szCs w:val="24"/>
              </w:rPr>
              <w:t>100.06</w:t>
            </w:r>
            <w:r w:rsidRPr="00000000">
              <w:rPr>
                <w:u w:val="single"/>
                <w:sz w:val="24"/>
                <w:szCs w:val="24"/>
              </w:rPr>
              <w:t>+</w:t>
            </w:r>
            <w:r w:rsidRPr="00000000">
              <w:rPr>
                <w:sz w:val="24"/>
                <w:szCs w:val="24"/>
              </w:rPr>
              <w:t>7.27</w:t>
            </w:r>
            <w:r w:rsidRPr="00000000">
              <w:rPr>
                <w:sz w:val="24"/>
                <w:szCs w:val="24"/>
              </w:rPr>
              <w:tab/>
              <w:t>10.32</w:t>
            </w:r>
          </w:p>
          <w:p w:rsidR="0018722C">
            <w:pPr>
              <w:topLinePunct/>
            </w:pPr>
          </w:p>
          <w:p w:rsidR="0018722C">
            <w:pPr>
              <w:topLinePunct/>
            </w:pPr>
          </w:p>
          <w:p w:rsidR="0018722C">
            <w:pPr>
              <w:topLinePunct/>
            </w:pPr>
            <w:r w:rsidRPr="00000000">
              <w:rPr>
                <w:rFonts w:ascii="宋体" w:eastAsia="宋体" w:hint="eastAsia"/>
                <w:sz w:val="24"/>
                <w:szCs w:val="24"/>
              </w:rPr>
              <w:t>牛奶</w:t>
            </w:r>
            <w:r w:rsidRPr="00000000">
              <w:rPr>
                <w:sz w:val="24"/>
                <w:szCs w:val="24"/>
              </w:rPr>
              <w:tab/>
            </w:r>
            <w:r w:rsidRPr="00000000">
              <w:rPr>
                <w:sz w:val="24"/>
                <w:szCs w:val="24"/>
              </w:rPr>
              <w:t>50</w:t>
            </w:r>
            <w:r w:rsidRPr="00000000">
              <w:rPr>
                <w:sz w:val="24"/>
                <w:szCs w:val="24"/>
              </w:rPr>
              <w:tab/>
              <w:t>116.52</w:t>
            </w:r>
            <w:r w:rsidRPr="00000000">
              <w:rPr>
                <w:u w:val="single"/>
                <w:sz w:val="24"/>
                <w:szCs w:val="24"/>
              </w:rPr>
              <w:t>+</w:t>
            </w:r>
            <w:r w:rsidRPr="00000000">
              <w:rPr>
                <w:sz w:val="24"/>
                <w:szCs w:val="24"/>
              </w:rPr>
              <w:t>8.65</w:t>
            </w:r>
            <w:r w:rsidRPr="00000000">
              <w:rPr>
                <w:sz w:val="24"/>
                <w:szCs w:val="24"/>
              </w:rPr>
              <w:tab/>
              <w:t>98.14</w:t>
            </w:r>
            <w:r w:rsidRPr="00000000">
              <w:rPr>
                <w:u w:val="single"/>
                <w:sz w:val="24"/>
                <w:szCs w:val="24"/>
              </w:rPr>
              <w:t>+</w:t>
            </w:r>
            <w:r w:rsidRPr="00000000">
              <w:rPr>
                <w:sz w:val="24"/>
                <w:szCs w:val="24"/>
              </w:rPr>
              <w:t>10.24</w:t>
            </w:r>
            <w:r w:rsidRPr="00000000">
              <w:rPr>
                <w:sz w:val="24"/>
                <w:szCs w:val="24"/>
              </w:rPr>
              <w:tab/>
              <w:t>6.78</w:t>
            </w:r>
            <w:r w:rsidRPr="00000000">
              <w:rPr>
                <w:sz w:val="24"/>
                <w:szCs w:val="24"/>
              </w:rPr>
              <w:tab/>
              <w:t>14.78</w:t>
            </w:r>
          </w:p>
          <w:p w:rsidR="0018722C">
            <w:pPr>
              <w:topLinePunct/>
            </w:pPr>
            <w:r w:rsidRPr="00000000">
              <w:rPr>
                <w:sz w:val="24"/>
                <w:szCs w:val="24"/>
              </w:rPr>
              <w:t>104.03</w:t>
            </w:r>
            <w:r w:rsidRPr="00000000">
              <w:rPr>
                <w:u w:val="single"/>
                <w:sz w:val="24"/>
                <w:szCs w:val="24"/>
              </w:rPr>
              <w:t>+</w:t>
            </w:r>
            <w:r w:rsidRPr="00000000">
              <w:rPr>
                <w:sz w:val="24"/>
                <w:szCs w:val="24"/>
              </w:rPr>
              <w:t>13.52</w:t>
            </w:r>
            <w:r w:rsidRPr="00000000">
              <w:rPr>
                <w:sz w:val="24"/>
                <w:szCs w:val="24"/>
              </w:rPr>
              <w:tab/>
              <w:t>7.65</w:t>
            </w:r>
          </w:p>
          <w:p w:rsidR="0018722C">
            <w:pPr>
              <w:topLinePunct/>
            </w:pPr>
            <w:r w:rsidRPr="00000000">
              <w:rPr>
                <w:sz w:val="24"/>
                <w:szCs w:val="24"/>
              </w:rPr>
              <w:t>73.87</w:t>
            </w:r>
            <w:r w:rsidRPr="00000000">
              <w:rPr>
                <w:u w:val="single"/>
                <w:sz w:val="24"/>
                <w:szCs w:val="24"/>
              </w:rPr>
              <w:t>+</w:t>
            </w:r>
            <w:r w:rsidRPr="00000000">
              <w:rPr>
                <w:sz w:val="24"/>
                <w:szCs w:val="24"/>
              </w:rPr>
              <w:t>8.57</w:t>
            </w:r>
            <w:r w:rsidRPr="00000000">
              <w:rPr>
                <w:sz w:val="24"/>
                <w:szCs w:val="24"/>
              </w:rPr>
              <w:tab/>
              <w:t>9.83</w:t>
            </w:r>
          </w:p>
          <w:p w:rsidR="0018722C">
            <w:pPr>
              <w:topLinePunct/>
            </w:pPr>
          </w:p>
          <w:p w:rsidR="0018722C">
            <w:pPr>
              <w:topLinePunct/>
            </w:pPr>
          </w:p>
          <w:p w:rsidR="0018722C">
            <w:pPr>
              <w:topLinePunct/>
            </w:pPr>
            <w:r w:rsidRPr="00000000">
              <w:rPr>
                <w:sz w:val="24"/>
                <w:szCs w:val="24"/>
              </w:rPr>
              <w:t>100</w:t>
            </w:r>
            <w:r w:rsidRPr="00000000">
              <w:rPr>
                <w:sz w:val="24"/>
                <w:szCs w:val="24"/>
              </w:rPr>
              <w:tab/>
              <w:t>102.91</w:t>
            </w:r>
            <w:r w:rsidRPr="00000000">
              <w:rPr>
                <w:u w:val="single"/>
                <w:sz w:val="24"/>
                <w:szCs w:val="24"/>
              </w:rPr>
              <w:t>+</w:t>
            </w:r>
            <w:r w:rsidRPr="00000000">
              <w:rPr>
                <w:sz w:val="24"/>
                <w:szCs w:val="24"/>
              </w:rPr>
              <w:t>8.96</w:t>
            </w:r>
            <w:r w:rsidRPr="00000000">
              <w:rPr>
                <w:sz w:val="24"/>
                <w:szCs w:val="24"/>
              </w:rPr>
              <w:tab/>
              <w:t>99.20</w:t>
            </w:r>
            <w:r w:rsidRPr="00000000">
              <w:rPr>
                <w:u w:val="single"/>
                <w:sz w:val="24"/>
                <w:szCs w:val="24"/>
              </w:rPr>
              <w:t>+</w:t>
            </w:r>
            <w:r w:rsidRPr="00000000">
              <w:rPr>
                <w:sz w:val="24"/>
                <w:szCs w:val="24"/>
              </w:rPr>
              <w:t>10.65</w:t>
            </w:r>
            <w:r w:rsidRPr="00000000">
              <w:rPr>
                <w:sz w:val="24"/>
                <w:szCs w:val="24"/>
              </w:rPr>
              <w:tab/>
              <w:t>12.32</w:t>
            </w:r>
            <w:r w:rsidRPr="00000000">
              <w:rPr>
                <w:sz w:val="24"/>
                <w:szCs w:val="24"/>
              </w:rPr>
              <w:tab/>
              <w:t>16.34</w:t>
            </w:r>
          </w:p>
          <w:p w:rsidR="0018722C">
            <w:pPr>
              <w:topLinePunct/>
            </w:pPr>
            <w:r w:rsidRPr="00000000">
              <w:rPr>
                <w:sz w:val="24"/>
                <w:szCs w:val="24"/>
              </w:rPr>
              <w:t>84.63</w:t>
            </w:r>
            <w:r w:rsidRPr="00000000">
              <w:rPr>
                <w:u w:val="single"/>
                <w:sz w:val="24"/>
                <w:szCs w:val="24"/>
              </w:rPr>
              <w:t>+</w:t>
            </w:r>
            <w:r w:rsidRPr="00000000">
              <w:rPr>
                <w:sz w:val="24"/>
                <w:szCs w:val="24"/>
              </w:rPr>
              <w:t>9.76</w:t>
            </w:r>
            <w:r w:rsidRPr="00000000">
              <w:rPr>
                <w:sz w:val="24"/>
                <w:szCs w:val="24"/>
              </w:rPr>
              <w:tab/>
              <w:t>10.12</w:t>
            </w:r>
          </w:p>
          <w:p w:rsidR="0018722C">
            <w:pPr>
              <w:topLinePunct/>
              <w:ind w:leftChars="0" w:left="0" w:rightChars="0" w:right="0" w:firstLineChars="0" w:firstLine="0"/>
              <w:spacing w:line="240" w:lineRule="atLeast"/>
            </w:pPr>
            <w:r w:rsidRPr="00000000">
              <w:rPr>
                <w:sz w:val="24"/>
                <w:szCs w:val="24"/>
              </w:rPr>
              <w:t>110.06</w:t>
            </w:r>
            <w:r w:rsidRPr="00000000">
              <w:rPr>
                <w:u w:val="single"/>
                <w:sz w:val="24"/>
                <w:szCs w:val="24"/>
              </w:rPr>
              <w:t>+</w:t>
            </w:r>
            <w:r w:rsidRPr="00000000">
              <w:rPr>
                <w:sz w:val="24"/>
                <w:szCs w:val="24"/>
              </w:rPr>
              <w:t>13.24</w:t>
            </w:r>
            <w:r w:rsidRPr="00000000">
              <w:rPr>
                <w:sz w:val="24"/>
                <w:szCs w:val="24"/>
              </w:rPr>
              <w:tab/>
            </w:r>
            <w:r w:rsidRPr="00000000">
              <w:rPr>
                <w:sz w:val="24"/>
                <w:szCs w:val="24"/>
              </w:rPr>
              <w:t>11.32</w:t>
            </w:r>
          </w:p>
        </w:tc>
      </w:tr>
    </w:tbl>
    <w:p w:rsidR="0018722C">
      <w:pPr>
        <w:topLinePunct/>
      </w:pPr>
    </w:p>
    <w:p w:rsidR="0018722C">
      <w:pPr>
        <w:pStyle w:val="aff7"/>
        <w:topLinePunct/>
      </w:pPr>
      <w:r>
        <w:pict>
          <v:line style="position:absolute;mso-position-horizontal-relative:page;mso-position-vertical-relative:paragraph;z-index:1672;mso-wrap-distance-left:0;mso-wrap-distance-right:0" from="83.783997pt,12.234209pt" to="522.333997pt,12.234209pt" stroked="true" strokeweight=".47998pt" strokecolor="#000000">
            <v:stroke dashstyle="solid"/>
            <w10:wrap type="topAndBottom"/>
          </v:line>
        </w:pict>
      </w:r>
    </w:p>
    <w:p w:rsidR="0018722C">
      <w:pPr>
        <w:pStyle w:val="Heading3"/>
        <w:topLinePunct/>
        <w:ind w:left="200" w:hangingChars="200" w:hanging="200"/>
      </w:pPr>
      <w:r>
        <w:rPr>
          <w:b/>
        </w:rPr>
        <w:t>4.3.10</w:t>
      </w:r>
      <w:r>
        <w:t xml:space="preserve"> </w:t>
      </w:r>
      <w:r>
        <w:t>试剂盒组装及其稳定性试验检测结果</w:t>
      </w:r>
    </w:p>
    <w:p w:rsidR="0018722C">
      <w:pPr>
        <w:pStyle w:val="Heading4"/>
        <w:topLinePunct/>
        <w:ind w:left="200" w:hangingChars="200" w:hanging="200"/>
      </w:pPr>
      <w:r>
        <w:rPr>
          <w:b/>
        </w:rPr>
        <w:t>4.3.10.1</w:t>
      </w:r>
      <w:r>
        <w:t xml:space="preserve"> </w:t>
      </w:r>
      <w:r>
        <w:t>试剂盒中所配备试剂</w:t>
      </w:r>
    </w:p>
    <w:p w:rsidR="0018722C">
      <w:pPr>
        <w:topLinePunct/>
      </w:pPr>
      <w:r>
        <w:t>样品稀释液：</w:t>
      </w:r>
      <w:r>
        <w:rPr>
          <w:rFonts w:ascii="Times New Roman" w:eastAsia="Times New Roman"/>
        </w:rPr>
        <w:t>5</w:t>
      </w:r>
      <w:r>
        <w:t>倍浓缩样品稀释液</w:t>
      </w:r>
      <w:r>
        <w:t>（</w:t>
      </w:r>
      <w:r>
        <w:rPr>
          <w:rFonts w:ascii="Times New Roman" w:eastAsia="Times New Roman"/>
        </w:rPr>
        <w:t>5XPBS</w:t>
      </w:r>
      <w:r>
        <w:t>）</w:t>
      </w:r>
      <w:r>
        <w:t>；洗涤液：</w:t>
      </w:r>
      <w:r>
        <w:rPr>
          <w:rFonts w:ascii="Times New Roman" w:eastAsia="Times New Roman"/>
        </w:rPr>
        <w:t>10</w:t>
      </w:r>
      <w:r>
        <w:t>倍浓缩的洗涤液</w:t>
      </w:r>
    </w:p>
    <w:p w:rsidR="0018722C">
      <w:pPr>
        <w:topLinePunct/>
      </w:pPr>
      <w:r>
        <w:t>（</w:t>
      </w:r>
      <w:r>
        <w:rPr>
          <w:rFonts w:ascii="Times New Roman" w:eastAsia="Times New Roman"/>
        </w:rPr>
        <w:t>10XPBS</w:t>
      </w:r>
      <w:r>
        <w:t>）</w:t>
      </w:r>
      <w:r>
        <w:t>；酶标记物：酶标抗原稀释</w:t>
      </w:r>
      <w:r>
        <w:t>（</w:t>
      </w:r>
      <w:r>
        <w:rPr>
          <w:rFonts w:ascii="Times New Roman" w:eastAsia="Times New Roman"/>
        </w:rPr>
        <w:t>1:800</w:t>
      </w:r>
      <w:r>
        <w:t>）</w:t>
      </w:r>
      <w:r>
        <w:t>（</w:t>
      </w:r>
      <w:r>
        <w:rPr>
          <w:rFonts w:ascii="Times New Roman" w:eastAsia="Times New Roman"/>
        </w:rPr>
        <w:t>SH-OVA-HRP</w:t>
      </w:r>
      <w:r>
        <w:t>）</w:t>
      </w:r>
      <w:r>
        <w:t>；显色液：</w:t>
      </w:r>
    </w:p>
    <w:p w:rsidR="0018722C">
      <w:pPr>
        <w:topLinePunct/>
      </w:pPr>
      <w:r>
        <w:rPr>
          <w:rFonts w:ascii="Times New Roman" w:hAnsi="Times New Roman" w:eastAsia="Times New Roman"/>
        </w:rPr>
        <w:t>TMB</w:t>
      </w:r>
      <w:r>
        <w:t>显色液</w:t>
      </w:r>
      <w:r>
        <w:rPr>
          <w:rFonts w:ascii="Times New Roman" w:hAnsi="Times New Roman" w:eastAsia="Times New Roman"/>
          <w:rFonts w:hint="eastAsia"/>
        </w:rPr>
        <w:t>；</w:t>
      </w:r>
      <w:r>
        <w:t>终止液：</w:t>
      </w:r>
      <w:r>
        <w:rPr>
          <w:rFonts w:ascii="Times New Roman" w:hAnsi="Times New Roman" w:eastAsia="Times New Roman"/>
        </w:rPr>
        <w:t>2M</w:t>
      </w:r>
      <w:r>
        <w:t>硫酸</w:t>
      </w:r>
      <w:r>
        <w:rPr>
          <w:rFonts w:ascii="Times New Roman" w:hAnsi="Times New Roman" w:eastAsia="Times New Roman"/>
          <w:spacing w:val="-13"/>
          <w:rFonts w:hint="eastAsia"/>
        </w:rPr>
        <w:t>；</w:t>
      </w:r>
      <w:r>
        <w:t>标准品：</w:t>
      </w:r>
      <w:r>
        <w:rPr>
          <w:rFonts w:ascii="Times New Roman" w:hAnsi="Times New Roman" w:eastAsia="Times New Roman"/>
        </w:rPr>
        <w:t>100ng</w:t>
      </w:r>
      <w:r>
        <w:rPr>
          <w:rFonts w:ascii="Times New Roman" w:hAnsi="Times New Roman" w:eastAsia="Times New Roman"/>
        </w:rPr>
        <w:t>/</w:t>
      </w:r>
      <w:r>
        <w:rPr>
          <w:rFonts w:ascii="Times New Roman" w:hAnsi="Times New Roman" w:eastAsia="Times New Roman"/>
        </w:rPr>
        <w:t xml:space="preserve">mLSH</w:t>
      </w:r>
      <w:r>
        <w:t>溶液；酶标板：包被</w:t>
      </w:r>
      <w:r>
        <w:rPr>
          <w:rFonts w:ascii="Times New Roman" w:hAnsi="Times New Roman" w:eastAsia="Times New Roman"/>
        </w:rPr>
        <w:t>SH Mab</w:t>
      </w:r>
      <w:r>
        <w:t>于酶标板后</w:t>
      </w:r>
      <w:r>
        <w:rPr>
          <w:rFonts w:ascii="Times New Roman" w:hAnsi="Times New Roman" w:eastAsia="Times New Roman"/>
        </w:rPr>
        <w:t>11</w:t>
      </w:r>
      <w:r>
        <w:t>列，每板第</w:t>
      </w:r>
      <w:r>
        <w:rPr>
          <w:rFonts w:ascii="Times New Roman" w:hAnsi="Times New Roman" w:eastAsia="Times New Roman"/>
        </w:rPr>
        <w:t>1</w:t>
      </w:r>
      <w:r>
        <w:t>列不包被</w:t>
      </w:r>
      <w:r>
        <w:rPr>
          <w:rFonts w:ascii="Times New Roman" w:hAnsi="Times New Roman" w:eastAsia="Times New Roman"/>
        </w:rPr>
        <w:t>SH Mab</w:t>
      </w:r>
      <w:r>
        <w:t>但与后</w:t>
      </w:r>
      <w:r>
        <w:rPr>
          <w:rFonts w:ascii="Times New Roman" w:hAnsi="Times New Roman" w:eastAsia="Times New Roman"/>
        </w:rPr>
        <w:t>11</w:t>
      </w:r>
      <w:r>
        <w:t>列相同进行</w:t>
      </w:r>
      <w:r>
        <w:rPr>
          <w:rFonts w:ascii="Times New Roman" w:hAnsi="Times New Roman" w:eastAsia="Times New Roman"/>
        </w:rPr>
        <w:t>5%Gly</w:t>
      </w:r>
      <w:r>
        <w:t>封</w:t>
      </w:r>
      <w:r>
        <w:t>闭，将封闭好的酶标板装在装有干燥剂的锡箔袋中，并用抽真空机抽真空后，保</w:t>
      </w:r>
      <w:r>
        <w:t>存期内放置在</w:t>
      </w:r>
      <w:r>
        <w:rPr>
          <w:rFonts w:ascii="Times New Roman" w:hAnsi="Times New Roman" w:eastAsia="Times New Roman"/>
        </w:rPr>
        <w:t>4</w:t>
      </w:r>
      <w:r>
        <w:t>℃冰箱。</w:t>
      </w:r>
    </w:p>
    <w:p w:rsidR="0018722C">
      <w:pPr>
        <w:pStyle w:val="aff7"/>
        <w:topLinePunct/>
      </w:pPr>
      <w:r>
        <w:pict>
          <v:shape style="margin-left:397.51001pt;margin-top:66.007309pt;width:108pt;height:9.5pt;mso-position-horizontal-relative:page;mso-position-vertical-relative:page;z-index:-155968" type="#_x0000_t202" filled="false" stroked="false">
            <v:textbox inset="0,0,0,0">
              <w:txbxContent>
                <w:p w:rsidR="0018722C">
                  <w:pPr>
                    <w:spacing w:line="190" w:lineRule="exact" w:before="0"/>
                    <w:ind w:leftChars="0" w:left="0" w:rightChars="0" w:right="0" w:firstLineChars="0" w:firstLine="0"/>
                    <w:jc w:val="left"/>
                    <w:rPr>
                      <w:i/>
                      <w:sz w:val="19"/>
                    </w:rPr>
                  </w:pPr>
                  <w:r>
                    <w:rPr>
                      <w:i/>
                      <w:w w:val="90"/>
                      <w:sz w:val="19"/>
                    </w:rPr>
                    <w:t>新疆农业大学硕士学位论文</w:t>
                  </w:r>
                </w:p>
              </w:txbxContent>
            </v:textbox>
            <w10:wrap type="none"/>
          </v:shape>
        </w:pict>
      </w:r>
      <w:r>
        <w:rPr>
          <w:sz w:val="20"/>
        </w:rPr>
        <w:pict>
          <v:group style="width:452.25pt;height:282pt;mso-position-horizontal-relative:char;mso-position-vertical-relative:line" coordorigin="0,0" coordsize="9045,5640">
            <v:line style="position:absolute" from="194,990" to="8564,990" stroked="true" strokeweight=".72pt" strokecolor="#000000">
              <v:stroke dashstyle="solid"/>
            </v:line>
            <v:line style="position:absolute" from="194,938" to="8564,938" stroked="true" strokeweight="3pt" strokecolor="#000000">
              <v:stroke dashstyle="solid"/>
            </v:line>
            <v:shape style="position:absolute;left:0;top:0;width:9045;height:5640" type="#_x0000_t75" stroked="false">
              <v:imagedata r:id="rId48" o:title=""/>
            </v:shape>
          </v:group>
        </w:pict>
      </w:r>
      <w:r/>
    </w:p>
    <w:p w:rsidR="0018722C">
      <w:pPr>
        <w:pStyle w:val="a9"/>
        <w:topLinePunct/>
      </w:pPr>
      <w:bookmarkStart w:name="_bookmark60" w:id="105"/>
      <w:bookmarkEnd w:id="105"/>
      <w:r>
        <w:rPr>
          <w:rFonts w:ascii="黑体" w:eastAsia="黑体" w:hint="eastAsia" w:cstheme="minorBidi" w:hAnsiTheme="minorHAnsi"/>
        </w:rPr>
        <w:t>图</w:t>
      </w:r>
      <w:r>
        <w:rPr>
          <w:rFonts w:ascii="Times New Roman" w:eastAsia="Times New Roman" w:cstheme="minorBidi" w:hAnsiTheme="minorHAnsi"/>
        </w:rPr>
        <w:t>4-3</w:t>
      </w:r>
      <w:r>
        <w:t xml:space="preserve">  </w:t>
      </w:r>
      <w:r w:rsidRPr="00DB64CE">
        <w:rPr>
          <w:rFonts w:ascii="Times New Roman" w:eastAsia="Times New Roman" w:cstheme="minorBidi" w:hAnsiTheme="minorHAnsi"/>
        </w:rPr>
        <w:t>SH Mab SAs</w:t>
      </w:r>
      <w:r>
        <w:rPr>
          <w:rFonts w:ascii="黑体" w:eastAsia="黑体" w:hint="eastAsia" w:cstheme="minorBidi" w:hAnsiTheme="minorHAnsi"/>
        </w:rPr>
        <w:t>多残留</w:t>
      </w:r>
      <w:r>
        <w:rPr>
          <w:rFonts w:ascii="Times New Roman" w:eastAsia="Times New Roman" w:cstheme="minorBidi" w:hAnsiTheme="minorHAnsi"/>
        </w:rPr>
        <w:t>ELISA</w:t>
      </w:r>
      <w:r>
        <w:rPr>
          <w:rFonts w:ascii="黑体" w:eastAsia="黑体" w:hint="eastAsia" w:cstheme="minorBidi" w:hAnsiTheme="minorHAnsi"/>
        </w:rPr>
        <w:t>快速检测试剂盒的组装</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SH the Mab of SAs multi residues ELISA rapid detection kit assembly</w:t>
      </w:r>
    </w:p>
    <w:p w:rsidR="0018722C">
      <w:pPr>
        <w:pStyle w:val="Heading4"/>
        <w:topLinePunct/>
        <w:ind w:left="200" w:hangingChars="200" w:hanging="200"/>
      </w:pPr>
      <w:r>
        <w:t>4.3.10.2</w:t>
      </w:r>
      <w:r>
        <w:t xml:space="preserve"> </w:t>
      </w:r>
      <w:r>
        <w:t>试剂盒</w:t>
      </w:r>
      <w:r w:rsidR="001852F3">
        <w:t xml:space="preserve">操作说明</w:t>
      </w:r>
      <w:r>
        <w:t>试剂盒操作说明如图</w:t>
      </w:r>
      <w:r>
        <w:t>4-</w:t>
      </w:r>
      <w:bookmarkStart w:name="_bookmark61" w:id="106"/>
      <w:bookmarkEnd w:id="106"/>
      <w:r>
        <w:t>4</w:t>
      </w:r>
    </w:p>
    <w:p w:rsidR="0018722C">
      <w:pPr>
        <w:pStyle w:val="affff5"/>
        <w:keepNext/>
        <w:topLinePunct/>
      </w:pPr>
      <w:r>
        <w:rPr>
          <w:rFonts w:ascii="Times New Roman"/>
          <w:sz w:val="20"/>
        </w:rPr>
        <w:drawing>
          <wp:inline distT="0" distB="0" distL="0" distR="0">
            <wp:extent cx="5142500" cy="3800624"/>
            <wp:effectExtent l="0" t="0" r="0" b="0"/>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49" cstate="print"/>
                    <a:stretch>
                      <a:fillRect/>
                    </a:stretch>
                  </pic:blipFill>
                  <pic:spPr>
                    <a:xfrm>
                      <a:off x="0" y="0"/>
                      <a:ext cx="5220399" cy="3858196"/>
                    </a:xfrm>
                    <a:prstGeom prst="rect">
                      <a:avLst/>
                    </a:prstGeom>
                  </pic:spPr>
                </pic:pic>
              </a:graphicData>
            </a:graphic>
          </wp:inline>
        </w:drawing>
      </w:r>
      <w:r/>
    </w:p>
    <w:p w:rsidR="0018722C">
      <w:pPr>
        <w:pStyle w:val="a9"/>
        <w:topLinePunct/>
      </w:pPr>
      <w:r>
        <w:rPr>
          <w:kern w:val="2"/>
          <w:sz w:val="20"/>
          <w:szCs w:val="22"/>
          <w:rFonts w:cstheme="minorBidi" w:hAnsiTheme="minorHAnsi" w:eastAsiaTheme="minorHAnsi" w:asciiTheme="minorHAnsi"/>
        </w:rPr>
        <w:t>图</w:t>
      </w:r>
      <w:r>
        <w:rPr>
          <w:kern w:val="2"/>
          <w:szCs w:val="22"/>
          <w:rFonts w:cstheme="minorBidi" w:hAnsiTheme="minorHAnsi" w:eastAsiaTheme="minorHAnsi" w:asciiTheme="minorHAnsi"/>
          <w:spacing w:val="-26"/>
          <w:sz w:val="20"/>
        </w:rPr>
        <w:t> </w:t>
      </w:r>
      <w:r>
        <w:rPr>
          <w:kern w:val="2"/>
          <w:szCs w:val="22"/>
          <w:rFonts w:ascii="Times New Roman" w:eastAsia="Times New Roman" w:cstheme="minorBidi" w:hAnsiTheme="minorHAnsi"/>
          <w:sz w:val="20"/>
        </w:rPr>
        <w:t>4-4</w:t>
      </w:r>
      <w:r>
        <w:t xml:space="preserve">  </w:t>
      </w:r>
      <w:r>
        <w:rPr>
          <w:kern w:val="2"/>
          <w:szCs w:val="22"/>
          <w:rFonts w:cstheme="minorBidi" w:hAnsiTheme="minorHAnsi" w:eastAsiaTheme="minorHAnsi" w:asciiTheme="minorHAnsi"/>
          <w:w w:val="95"/>
          <w:sz w:val="20"/>
        </w:rPr>
        <w:t>试</w:t>
      </w:r>
      <w:r>
        <w:rPr>
          <w:kern w:val="2"/>
          <w:szCs w:val="22"/>
          <w:rFonts w:cstheme="minorBidi" w:hAnsiTheme="minorHAnsi" w:eastAsiaTheme="minorHAnsi" w:asciiTheme="minorHAnsi"/>
          <w:spacing w:val="15"/>
          <w:w w:val="95"/>
          <w:sz w:val="20"/>
        </w:rPr>
        <w:t>剂</w:t>
      </w:r>
      <w:r>
        <w:rPr>
          <w:kern w:val="2"/>
          <w:szCs w:val="22"/>
          <w:rFonts w:cstheme="minorBidi" w:hAnsiTheme="minorHAnsi" w:eastAsiaTheme="minorHAnsi" w:asciiTheme="minorHAnsi"/>
          <w:spacing w:val="16"/>
          <w:w w:val="95"/>
          <w:sz w:val="20"/>
        </w:rPr>
        <w:t>盒</w:t>
      </w:r>
      <w:r>
        <w:rPr>
          <w:kern w:val="2"/>
          <w:szCs w:val="22"/>
          <w:rFonts w:cstheme="minorBidi" w:hAnsiTheme="minorHAnsi" w:eastAsiaTheme="minorHAnsi" w:asciiTheme="minorHAnsi"/>
          <w:w w:val="95"/>
          <w:sz w:val="20"/>
        </w:rPr>
        <w:t>操作说明</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4-4</w:t>
      </w:r>
      <w:r>
        <w:t xml:space="preserve">  </w:t>
      </w:r>
      <w:r>
        <w:t>kit</w:t>
      </w:r>
      <w:r>
        <w:rPr>
          <w:rFonts w:ascii="Times New Roman" w:cstheme="minorBidi" w:hAnsiTheme="minorHAnsi" w:eastAsiaTheme="minorHAnsi"/>
        </w:rPr>
        <w:t> </w:t>
      </w:r>
      <w:r>
        <w:rPr>
          <w:rFonts w:ascii="Times New Roman" w:cstheme="minorBidi" w:hAnsiTheme="minorHAnsi" w:eastAsiaTheme="minorHAnsi"/>
        </w:rPr>
        <w:t>instructions</w:t>
      </w:r>
    </w:p>
    <w:p w:rsidR="0018722C">
      <w:pPr>
        <w:pStyle w:val="aff7"/>
        <w:topLinePunct/>
      </w:pPr>
      <w:r>
        <w:rPr>
          <w:rFonts w:ascii="Times New Roman"/>
          <w:position w:val="-1"/>
          <w:sz w:val="8"/>
        </w:rPr>
        <w:pict>
          <v:group style="width:418.55pt;height:4.45pt;mso-position-horizontal-relative:char;mso-position-vertical-relative:line" coordorigin="0,0" coordsize="8371,89">
            <v:line style="position:absolute" from="0,82" to="8370,82" stroked="true" strokeweight=".72pt" strokecolor="#000000">
              <v:stroke dashstyle="solid"/>
            </v:line>
            <v:line style="position:absolute" from="0,30" to="8370,30" stroked="true" strokeweight="3pt" strokecolor="#000000">
              <v:stroke dashstyle="solid"/>
            </v:line>
          </v:group>
        </w:pict>
      </w:r>
      <w:r/>
    </w:p>
    <w:p w:rsidR="0018722C">
      <w:pPr>
        <w:pStyle w:val="Heading4"/>
        <w:topLinePunct/>
        <w:ind w:left="200" w:hangingChars="200" w:hanging="200"/>
      </w:pPr>
      <w:r>
        <w:rPr>
          <w:b/>
        </w:rPr>
        <w:t>4.3.10.3</w:t>
      </w:r>
      <w:r>
        <w:t xml:space="preserve"> </w:t>
      </w:r>
      <w:r>
        <w:t>稳定性试验结果如表</w:t>
      </w:r>
    </w:p>
    <w:p w:rsidR="0018722C">
      <w:pPr>
        <w:topLinePunct/>
      </w:pPr>
      <w:r>
        <w:t>按试剂盒操作说明操作，置于</w:t>
      </w:r>
      <w:r>
        <w:rPr>
          <w:rFonts w:ascii="Times New Roman" w:hAnsi="Times New Roman" w:eastAsia="Times New Roman"/>
        </w:rPr>
        <w:t>4</w:t>
      </w:r>
      <w:r>
        <w:t>℃冰箱保存</w:t>
      </w:r>
      <w:r>
        <w:rPr>
          <w:rFonts w:ascii="Times New Roman" w:hAnsi="Times New Roman" w:eastAsia="Times New Roman"/>
        </w:rPr>
        <w:t>2</w:t>
      </w:r>
      <w:r>
        <w:t>个月后的试剂盒稳定性检测结</w:t>
      </w:r>
      <w:r>
        <w:t>果如表</w:t>
      </w:r>
      <w:r>
        <w:rPr>
          <w:rFonts w:ascii="Times New Roman" w:hAnsi="Times New Roman" w:eastAsia="Times New Roman"/>
        </w:rPr>
        <w:t>4-8</w:t>
      </w:r>
      <w:r>
        <w:t>。结果表明试剂盒第</w:t>
      </w:r>
      <w:r>
        <w:rPr>
          <w:rFonts w:ascii="Times New Roman" w:hAnsi="Times New Roman" w:eastAsia="Times New Roman"/>
        </w:rPr>
        <w:t>1</w:t>
      </w:r>
      <w:r>
        <w:t>列未封闭与第</w:t>
      </w:r>
      <w:r>
        <w:rPr>
          <w:rFonts w:ascii="Times New Roman" w:hAnsi="Times New Roman" w:eastAsia="Times New Roman"/>
        </w:rPr>
        <w:t>2</w:t>
      </w:r>
      <w:r>
        <w:t>列做封闭的检测结果显示封闭效果较好，排除由封闭不全引起的假阳性。试剂盒稳定性良好。</w:t>
      </w:r>
    </w:p>
    <w:p w:rsidR="0018722C">
      <w:pPr>
        <w:pStyle w:val="a8"/>
        <w:topLinePunct/>
      </w:pPr>
      <w:bookmarkStart w:name="_bookmark62" w:id="107"/>
      <w:bookmarkEnd w:id="107"/>
      <w:r>
        <w:rPr>
          <w:rFonts w:ascii="黑体" w:hAnsi="黑体" w:eastAsia="黑体" w:hint="eastAsia" w:cstheme="minorBidi"/>
        </w:rPr>
        <w:t>表</w:t>
      </w:r>
      <w:r>
        <w:rPr>
          <w:rFonts w:ascii="黑体" w:hAnsi="黑体" w:eastAsia="黑体" w:hint="eastAsia" w:cstheme="minorBidi"/>
        </w:rPr>
        <w:t> </w:t>
      </w:r>
      <w:r>
        <w:rPr>
          <w:rFonts w:ascii="Times New Roman" w:hAnsi="Times New Roman" w:eastAsia="Times New Roman" w:cstheme="minorBidi"/>
        </w:rPr>
        <w:t>4-8</w:t>
      </w:r>
      <w:r>
        <w:t xml:space="preserve">  </w:t>
      </w:r>
      <w:r>
        <w:t>4</w:t>
      </w:r>
      <w:r>
        <w:rPr>
          <w:rFonts w:cstheme="minorBidi" w:hAnsiTheme="minorHAnsi" w:eastAsiaTheme="minorHAnsi" w:asciiTheme="minorHAnsi"/>
        </w:rPr>
        <w:t>℃</w:t>
      </w:r>
      <w:r>
        <w:rPr>
          <w:rFonts w:ascii="黑体" w:hAnsi="黑体" w:eastAsia="黑体" w:hint="eastAsia" w:cstheme="minorBidi"/>
        </w:rPr>
        <w:t>保</w:t>
      </w:r>
      <w:r>
        <w:rPr>
          <w:rFonts w:ascii="黑体" w:hAnsi="黑体" w:eastAsia="黑体" w:hint="eastAsia" w:cstheme="minorBidi"/>
        </w:rPr>
        <w:t>存</w:t>
      </w:r>
      <w:r>
        <w:rPr>
          <w:rFonts w:ascii="黑体" w:hAnsi="黑体" w:eastAsia="黑体" w:hint="eastAsia" w:cstheme="minorBidi"/>
        </w:rPr>
        <w:t>的</w:t>
      </w:r>
      <w:r>
        <w:rPr>
          <w:rFonts w:ascii="Times New Roman" w:hAnsi="Times New Roman" w:eastAsia="Times New Roman" w:cstheme="minorBidi"/>
        </w:rPr>
        <w:t>SH</w:t>
      </w:r>
      <w:r>
        <w:rPr>
          <w:rFonts w:ascii="Times New Roman" w:hAnsi="Times New Roman" w:eastAsia="Times New Roman" w:cstheme="minorBidi"/>
        </w:rPr>
        <w:t> </w:t>
      </w:r>
      <w:r>
        <w:rPr>
          <w:rFonts w:ascii="Times New Roman" w:hAnsi="Times New Roman" w:eastAsia="Times New Roman" w:cstheme="minorBidi"/>
        </w:rPr>
        <w:t>Mab</w:t>
      </w:r>
      <w:r>
        <w:rPr>
          <w:rFonts w:ascii="Times New Roman" w:hAnsi="Times New Roman" w:eastAsia="Times New Roman" w:cstheme="minorBidi"/>
        </w:rPr>
        <w:t> </w:t>
      </w:r>
      <w:r>
        <w:rPr>
          <w:rFonts w:ascii="Times New Roman" w:hAnsi="Times New Roman" w:eastAsia="Times New Roman" w:cstheme="minorBidi"/>
        </w:rPr>
        <w:t>SAs</w:t>
      </w:r>
      <w:r>
        <w:rPr>
          <w:rFonts w:ascii="黑体" w:hAnsi="黑体" w:eastAsia="黑体" w:hint="eastAsia" w:cstheme="minorBidi"/>
        </w:rPr>
        <w:t>多</w:t>
      </w:r>
      <w:r>
        <w:rPr>
          <w:rFonts w:ascii="黑体" w:hAnsi="黑体" w:eastAsia="黑体" w:hint="eastAsia" w:cstheme="minorBidi"/>
        </w:rPr>
        <w:t>残</w:t>
      </w:r>
      <w:r>
        <w:rPr>
          <w:rFonts w:ascii="黑体" w:hAnsi="黑体" w:eastAsia="黑体" w:hint="eastAsia" w:cstheme="minorBidi"/>
        </w:rPr>
        <w:t>留</w:t>
      </w:r>
      <w:r>
        <w:rPr>
          <w:rFonts w:ascii="Times New Roman" w:hAnsi="Times New Roman" w:eastAsia="Times New Roman" w:cstheme="minorBidi"/>
        </w:rPr>
        <w:t>ELISA</w:t>
      </w:r>
      <w:r>
        <w:rPr>
          <w:rFonts w:ascii="黑体" w:hAnsi="黑体" w:eastAsia="黑体" w:hint="eastAsia" w:cstheme="minorBidi"/>
        </w:rPr>
        <w:t>快</w:t>
      </w:r>
      <w:r>
        <w:rPr>
          <w:rFonts w:ascii="黑体" w:hAnsi="黑体" w:eastAsia="黑体" w:hint="eastAsia" w:cstheme="minorBidi"/>
        </w:rPr>
        <w:t>速检</w:t>
      </w:r>
      <w:r>
        <w:rPr>
          <w:rFonts w:ascii="黑体" w:hAnsi="黑体" w:eastAsia="黑体" w:hint="eastAsia" w:cstheme="minorBidi"/>
        </w:rPr>
        <w:t>测试</w:t>
      </w:r>
      <w:r>
        <w:rPr>
          <w:rFonts w:ascii="黑体" w:hAnsi="黑体" w:eastAsia="黑体" w:hint="eastAsia" w:cstheme="minorBidi"/>
        </w:rPr>
        <w:t>剂</w:t>
      </w:r>
      <w:r>
        <w:rPr>
          <w:rFonts w:ascii="黑体" w:hAnsi="黑体" w:eastAsia="黑体" w:hint="eastAsia" w:cstheme="minorBidi"/>
        </w:rPr>
        <w:t>盒</w:t>
      </w:r>
      <w:r>
        <w:rPr>
          <w:rFonts w:ascii="黑体" w:hAnsi="黑体" w:eastAsia="黑体" w:hint="eastAsia" w:cstheme="minorBidi"/>
        </w:rPr>
        <w:t>在</w:t>
      </w:r>
      <w:r>
        <w:rPr>
          <w:rFonts w:ascii="黑体" w:hAnsi="黑体" w:eastAsia="黑体" w:hint="eastAsia" w:cstheme="minorBidi"/>
        </w:rPr>
        <w:t>第</w:t>
      </w:r>
      <w:r>
        <w:rPr>
          <w:rFonts w:ascii="Times New Roman" w:hAnsi="Times New Roman" w:eastAsia="Times New Roman" w:cstheme="minorBidi"/>
        </w:rPr>
        <w:t>2</w:t>
      </w:r>
      <w:r>
        <w:rPr>
          <w:rFonts w:ascii="黑体" w:hAnsi="黑体" w:eastAsia="黑体" w:hint="eastAsia" w:cstheme="minorBidi"/>
        </w:rPr>
        <w:t>个</w:t>
      </w:r>
      <w:r>
        <w:rPr>
          <w:rFonts w:ascii="黑体" w:hAnsi="黑体" w:eastAsia="黑体" w:hint="eastAsia" w:cstheme="minorBidi"/>
        </w:rPr>
        <w:t>月</w:t>
      </w:r>
      <w:r>
        <w:rPr>
          <w:rFonts w:ascii="黑体" w:hAnsi="黑体" w:eastAsia="黑体" w:hint="eastAsia" w:cstheme="minorBidi"/>
        </w:rPr>
        <w:t>稳</w:t>
      </w:r>
      <w:r>
        <w:rPr>
          <w:rFonts w:ascii="黑体" w:hAnsi="黑体" w:eastAsia="黑体" w:hint="eastAsia" w:cstheme="minorBidi"/>
        </w:rPr>
        <w:t>定</w:t>
      </w:r>
      <w:r>
        <w:rPr>
          <w:rFonts w:ascii="黑体" w:hAnsi="黑体" w:eastAsia="黑体" w:hint="eastAsia" w:cstheme="minorBidi"/>
        </w:rPr>
        <w:t>性检测</w:t>
      </w:r>
    </w:p>
    <w:p w:rsidR="0018722C">
      <w:pPr>
        <w:pStyle w:val="a8"/>
        <w:topLinePunct/>
      </w:pPr>
      <w:r>
        <w:rPr>
          <w:rFonts w:cstheme="minorBidi" w:hAnsiTheme="minorHAnsi" w:eastAsiaTheme="minorHAnsi" w:asciiTheme="minorHAnsi" w:ascii="Times New Roman" w:hAnsi="Times New Roman"/>
        </w:rPr>
        <w:t>Table</w:t>
      </w:r>
      <w:r>
        <w:t xml:space="preserve"> </w:t>
      </w:r>
      <w:r>
        <w:rPr>
          <w:rFonts w:ascii="Times New Roman" w:hAnsi="Times New Roman" w:cstheme="minorBidi" w:eastAsiaTheme="minorHAnsi"/>
        </w:rPr>
        <w:t>4-8</w:t>
      </w:r>
      <w:r>
        <w:t xml:space="preserve">  </w:t>
      </w:r>
      <w:r>
        <w:t>4</w:t>
      </w:r>
      <w:r>
        <w:rPr>
          <w:rFonts w:cstheme="minorBidi" w:hAnsiTheme="minorHAnsi" w:eastAsiaTheme="minorHAnsi" w:asciiTheme="minorHAnsi"/>
        </w:rPr>
        <w:t>℃</w:t>
      </w:r>
      <w:r>
        <w:rPr>
          <w:rFonts w:ascii="Times New Roman" w:hAnsi="Times New Roman" w:cstheme="minorBidi" w:eastAsiaTheme="minorHAnsi"/>
        </w:rPr>
        <w:t>saved SH Mab SAs multiresidue ELISA rapid test kit in the first two</w:t>
      </w:r>
      <w:r>
        <w:rPr>
          <w:rFonts w:ascii="Times New Roman" w:hAnsi="Times New Roman" w:cstheme="minorBidi" w:eastAsiaTheme="minorHAnsi"/>
        </w:rPr>
        <w:t> </w:t>
      </w:r>
      <w:r>
        <w:rPr>
          <w:rFonts w:ascii="Times New Roman" w:hAnsi="Times New Roman" w:cstheme="minorBidi" w:eastAsiaTheme="minorHAnsi"/>
        </w:rPr>
        <w:t>months</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S</w:t>
      </w:r>
      <w:r>
        <w:rPr>
          <w:rFonts w:cstheme="minorBidi" w:hAnsiTheme="minorHAnsi" w:eastAsiaTheme="minorHAnsi" w:asciiTheme="minorHAnsi" w:ascii="Times New Roman"/>
        </w:rPr>
        <w:t>tability testing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896" from="84.503998pt,.978292pt" to="510.933998pt,.978292pt" stroked="true" strokeweight=".48001pt" strokecolor="#000000">
            <v:stroke dashstyle="solid"/>
            <w10:wrap type="none"/>
          </v:line>
        </w:pict>
      </w:r>
      <w:r>
        <w:rPr>
          <w:kern w:val="2"/>
          <w:szCs w:val="22"/>
          <w:rFonts w:cstheme="minorBidi" w:hAnsiTheme="minorHAnsi" w:eastAsiaTheme="minorHAnsi" w:asciiTheme="minorHAnsi"/>
          <w:sz w:val="20"/>
        </w:rPr>
        <w:t>对照</w:t>
      </w:r>
      <w:r>
        <w:rPr>
          <w:kern w:val="2"/>
          <w:szCs w:val="22"/>
          <w:rFonts w:cstheme="minorBidi" w:hAnsiTheme="minorHAnsi" w:eastAsiaTheme="minorHAnsi" w:asciiTheme="minorHAnsi"/>
          <w:spacing w:val="-2"/>
          <w:sz w:val="20"/>
        </w:rPr>
        <w:t>空</w:t>
      </w:r>
      <w:r>
        <w:rPr>
          <w:kern w:val="2"/>
          <w:szCs w:val="22"/>
          <w:rFonts w:cstheme="minorBidi" w:hAnsiTheme="minorHAnsi" w:eastAsiaTheme="minorHAnsi" w:asciiTheme="minorHAnsi"/>
          <w:sz w:val="20"/>
        </w:rPr>
        <w:t>白</w:t>
      </w:r>
      <w:r w:rsidR="001852F3">
        <w:rPr>
          <w:kern w:val="2"/>
          <w:sz w:val="22"/>
          <w:szCs w:val="22"/>
          <w:rFonts w:cstheme="minorBidi" w:hAnsiTheme="minorHAnsi" w:eastAsiaTheme="minorHAnsi" w:asciiTheme="minorHAnsi"/>
        </w:rPr>
        <w:t>阴性</w:t>
      </w:r>
      <w:r>
        <w:rPr>
          <w:kern w:val="2"/>
          <w:szCs w:val="22"/>
          <w:rFonts w:cstheme="minorBidi" w:hAnsiTheme="minorHAnsi" w:eastAsiaTheme="minorHAnsi" w:asciiTheme="minorHAnsi"/>
          <w:w w:val="95"/>
          <w:sz w:val="20"/>
        </w:rPr>
        <w:t>阳性</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4"/>
        <w:gridCol w:w="848"/>
        <w:gridCol w:w="716"/>
        <w:gridCol w:w="716"/>
        <w:gridCol w:w="714"/>
        <w:gridCol w:w="715"/>
        <w:gridCol w:w="715"/>
        <w:gridCol w:w="714"/>
        <w:gridCol w:w="715"/>
        <w:gridCol w:w="715"/>
        <w:gridCol w:w="714"/>
        <w:gridCol w:w="590"/>
        <w:gridCol w:w="886"/>
      </w:tblGrid>
      <w:tr>
        <w:trPr>
          <w:tblHeader/>
        </w:trPr>
        <w:tc>
          <w:tcPr>
            <w:tcW w:w="3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3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11</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w:t>
            </w:r>
          </w:p>
        </w:tc>
      </w:tr>
      <w:tr>
        <w:tc>
          <w:tcPr>
            <w:tcW w:w="34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B</w:t>
            </w:r>
          </w:p>
        </w:tc>
        <w:tc>
          <w:tcPr>
            <w:tcW w:w="4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0.036</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2.253</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0.030</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1.883</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0.782</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0.030</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0.030</w:t>
            </w:r>
          </w:p>
        </w:tc>
        <w:tc>
          <w:tcPr>
            <w:tcW w:w="4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0.036</w:t>
            </w:r>
          </w:p>
        </w:tc>
      </w:tr>
      <w:tr>
        <w:tc>
          <w:tcPr>
            <w:tcW w:w="34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p>
        </w:tc>
        <w:tc>
          <w:tcPr>
            <w:tcW w:w="4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2.246</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2.234</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1.002</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0.034</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0.034</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4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r>
      <w:tr>
        <w:tc>
          <w:tcPr>
            <w:tcW w:w="34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w:t>
            </w:r>
          </w:p>
        </w:tc>
        <w:tc>
          <w:tcPr>
            <w:tcW w:w="4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2.329</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2.003</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0.980</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0.044</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0.044</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4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r>
      <w:tr>
        <w:tc>
          <w:tcPr>
            <w:tcW w:w="34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E</w:t>
            </w:r>
          </w:p>
        </w:tc>
        <w:tc>
          <w:tcPr>
            <w:tcW w:w="4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2.544</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2.320</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1.071</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0.035</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0.035</w:t>
            </w:r>
          </w:p>
        </w:tc>
        <w:tc>
          <w:tcPr>
            <w:tcW w:w="3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4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r>
      <w:tr>
        <w:tc>
          <w:tcPr>
            <w:tcW w:w="34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F</w:t>
            </w:r>
          </w:p>
        </w:tc>
        <w:tc>
          <w:tcPr>
            <w:tcW w:w="4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0.055</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2.321</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0.053</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1.562</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0.684</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0.034</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0.035</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0.053</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0.034</w:t>
            </w:r>
          </w:p>
        </w:tc>
        <w:tc>
          <w:tcPr>
            <w:tcW w:w="3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0.035</w:t>
            </w:r>
          </w:p>
        </w:tc>
        <w:tc>
          <w:tcPr>
            <w:tcW w:w="3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0.053</w:t>
            </w:r>
          </w:p>
        </w:tc>
        <w:tc>
          <w:tcPr>
            <w:tcW w:w="4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0.055</w:t>
            </w:r>
          </w:p>
        </w:tc>
      </w:tr>
      <w:tr>
        <w:tc>
          <w:tcPr>
            <w:tcW w:w="347"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G</w:t>
            </w:r>
          </w:p>
        </w:tc>
        <w:tc>
          <w:tcPr>
            <w:tcW w:w="45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0.052</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2.437</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0.047</w:t>
            </w:r>
          </w:p>
        </w:tc>
        <w:tc>
          <w:tcPr>
            <w:tcW w:w="3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2.233</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0.895</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0.047</w:t>
            </w:r>
          </w:p>
        </w:tc>
        <w:tc>
          <w:tcPr>
            <w:tcW w:w="38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1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0.047</w:t>
            </w:r>
          </w:p>
        </w:tc>
        <w:tc>
          <w:tcPr>
            <w:tcW w:w="47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0.052</w:t>
            </w:r>
          </w:p>
        </w:tc>
      </w:tr>
    </w:tbl>
    <w:p w:rsidR="0018722C">
      <w:pPr>
        <w:pStyle w:val="affa"/>
      </w:pPr>
    </w:p>
    <w:p w:rsidR="0018722C">
      <w:pPr>
        <w:topLinePunct/>
      </w:pPr>
      <w:r>
        <w:t>方法同上，</w:t>
      </w:r>
      <w:r>
        <w:rPr>
          <w:rFonts w:ascii="Times New Roman" w:hAnsi="Times New Roman" w:eastAsia="Times New Roman"/>
        </w:rPr>
        <w:t>4</w:t>
      </w:r>
      <w:r>
        <w:t>℃冰箱保存</w:t>
      </w:r>
      <w:r>
        <w:rPr>
          <w:rFonts w:ascii="Times New Roman" w:hAnsi="Times New Roman" w:eastAsia="Times New Roman"/>
        </w:rPr>
        <w:t>4</w:t>
      </w:r>
      <w:r>
        <w:t>个月后的试剂盒稳定性检测结果如表</w:t>
      </w:r>
      <w:r>
        <w:rPr>
          <w:rFonts w:ascii="Times New Roman" w:hAnsi="Times New Roman" w:eastAsia="Times New Roman"/>
        </w:rPr>
        <w:t>4-9</w:t>
      </w:r>
      <w:r>
        <w:t>。结果表</w:t>
      </w:r>
      <w:r>
        <w:t>明试剂盒第</w:t>
      </w:r>
      <w:r>
        <w:rPr>
          <w:rFonts w:ascii="Times New Roman" w:hAnsi="Times New Roman" w:eastAsia="Times New Roman"/>
        </w:rPr>
        <w:t>1</w:t>
      </w:r>
      <w:r>
        <w:t>列未封闭与第</w:t>
      </w:r>
      <w:r>
        <w:rPr>
          <w:rFonts w:ascii="Times New Roman" w:hAnsi="Times New Roman" w:eastAsia="Times New Roman"/>
        </w:rPr>
        <w:t>2</w:t>
      </w:r>
      <w:r>
        <w:t>列做封闭的检测结果显示封闭效果任较好，排除由封闭不全引起的假阳性，结果表明试剂盒未</w:t>
      </w:r>
      <w:r w:rsidR="001852F3">
        <w:t xml:space="preserve">出现假阳性，虽然总体效价有所降低，但在国家检测限范围内，可用于检测，稳定性好。</w:t>
      </w:r>
    </w:p>
    <w:p w:rsidR="0018722C">
      <w:pPr>
        <w:pStyle w:val="a8"/>
        <w:topLinePunct/>
      </w:pPr>
      <w:bookmarkStart w:name="_bookmark63" w:id="108"/>
      <w:bookmarkEnd w:id="108"/>
      <w:r>
        <w:rPr>
          <w:rFonts w:ascii="黑体" w:hAnsi="黑体" w:eastAsia="黑体" w:hint="eastAsia" w:cstheme="minorBidi"/>
        </w:rPr>
        <w:t>表</w:t>
      </w:r>
      <w:r>
        <w:rPr>
          <w:rFonts w:ascii="黑体" w:hAnsi="黑体" w:eastAsia="黑体" w:hint="eastAsia" w:cstheme="minorBidi"/>
        </w:rPr>
        <w:t> </w:t>
      </w:r>
      <w:r>
        <w:rPr>
          <w:rFonts w:ascii="Times New Roman" w:hAnsi="Times New Roman" w:eastAsia="Times New Roman" w:cstheme="minorBidi"/>
        </w:rPr>
        <w:t>4-9</w:t>
      </w:r>
      <w:r>
        <w:t xml:space="preserve">  </w:t>
      </w:r>
      <w:r>
        <w:t>4</w:t>
      </w:r>
      <w:r>
        <w:rPr>
          <w:rFonts w:cstheme="minorBidi" w:hAnsiTheme="minorHAnsi" w:eastAsiaTheme="minorHAnsi" w:asciiTheme="minorHAnsi"/>
        </w:rPr>
        <w:t>℃</w:t>
      </w:r>
      <w:r>
        <w:rPr>
          <w:rFonts w:ascii="黑体" w:hAnsi="黑体" w:eastAsia="黑体" w:hint="eastAsia" w:cstheme="minorBidi"/>
        </w:rPr>
        <w:t>保</w:t>
      </w:r>
      <w:r>
        <w:rPr>
          <w:rFonts w:ascii="黑体" w:hAnsi="黑体" w:eastAsia="黑体" w:hint="eastAsia" w:cstheme="minorBidi"/>
        </w:rPr>
        <w:t>存</w:t>
      </w:r>
      <w:r>
        <w:rPr>
          <w:rFonts w:ascii="黑体" w:hAnsi="黑体" w:eastAsia="黑体" w:hint="eastAsia" w:cstheme="minorBidi"/>
        </w:rPr>
        <w:t>的</w:t>
      </w:r>
      <w:r>
        <w:rPr>
          <w:rFonts w:ascii="Times New Roman" w:hAnsi="Times New Roman" w:eastAsia="Times New Roman" w:cstheme="minorBidi"/>
        </w:rPr>
        <w:t>SH</w:t>
      </w:r>
      <w:r>
        <w:rPr>
          <w:rFonts w:ascii="Times New Roman" w:hAnsi="Times New Roman" w:eastAsia="Times New Roman" w:cstheme="minorBidi"/>
        </w:rPr>
        <w:t> </w:t>
      </w:r>
      <w:r>
        <w:rPr>
          <w:rFonts w:ascii="Times New Roman" w:hAnsi="Times New Roman" w:eastAsia="Times New Roman" w:cstheme="minorBidi"/>
        </w:rPr>
        <w:t>Mab</w:t>
      </w:r>
      <w:r>
        <w:rPr>
          <w:rFonts w:ascii="Times New Roman" w:hAnsi="Times New Roman" w:eastAsia="Times New Roman" w:cstheme="minorBidi"/>
        </w:rPr>
        <w:t> </w:t>
      </w:r>
      <w:r>
        <w:rPr>
          <w:rFonts w:ascii="Times New Roman" w:hAnsi="Times New Roman" w:eastAsia="Times New Roman" w:cstheme="minorBidi"/>
        </w:rPr>
        <w:t>SAs</w:t>
      </w:r>
      <w:r>
        <w:rPr>
          <w:rFonts w:ascii="黑体" w:hAnsi="黑体" w:eastAsia="黑体" w:hint="eastAsia" w:cstheme="minorBidi"/>
        </w:rPr>
        <w:t>多</w:t>
      </w:r>
      <w:r>
        <w:rPr>
          <w:rFonts w:ascii="黑体" w:hAnsi="黑体" w:eastAsia="黑体" w:hint="eastAsia" w:cstheme="minorBidi"/>
        </w:rPr>
        <w:t>残</w:t>
      </w:r>
      <w:r>
        <w:rPr>
          <w:rFonts w:ascii="黑体" w:hAnsi="黑体" w:eastAsia="黑体" w:hint="eastAsia" w:cstheme="minorBidi"/>
        </w:rPr>
        <w:t>留</w:t>
      </w:r>
      <w:r>
        <w:rPr>
          <w:rFonts w:ascii="Times New Roman" w:hAnsi="Times New Roman" w:eastAsia="Times New Roman" w:cstheme="minorBidi"/>
        </w:rPr>
        <w:t>ELISA</w:t>
      </w:r>
      <w:r>
        <w:rPr>
          <w:rFonts w:ascii="黑体" w:hAnsi="黑体" w:eastAsia="黑体" w:hint="eastAsia" w:cstheme="minorBidi"/>
        </w:rPr>
        <w:t>快</w:t>
      </w:r>
      <w:r>
        <w:rPr>
          <w:rFonts w:ascii="黑体" w:hAnsi="黑体" w:eastAsia="黑体" w:hint="eastAsia" w:cstheme="minorBidi"/>
        </w:rPr>
        <w:t>速检</w:t>
      </w:r>
      <w:r>
        <w:rPr>
          <w:rFonts w:ascii="黑体" w:hAnsi="黑体" w:eastAsia="黑体" w:hint="eastAsia" w:cstheme="minorBidi"/>
        </w:rPr>
        <w:t>测试</w:t>
      </w:r>
      <w:r>
        <w:rPr>
          <w:rFonts w:ascii="黑体" w:hAnsi="黑体" w:eastAsia="黑体" w:hint="eastAsia" w:cstheme="minorBidi"/>
        </w:rPr>
        <w:t>剂</w:t>
      </w:r>
      <w:r>
        <w:rPr>
          <w:rFonts w:ascii="黑体" w:hAnsi="黑体" w:eastAsia="黑体" w:hint="eastAsia" w:cstheme="minorBidi"/>
        </w:rPr>
        <w:t>盒</w:t>
      </w:r>
      <w:r>
        <w:rPr>
          <w:rFonts w:ascii="黑体" w:hAnsi="黑体" w:eastAsia="黑体" w:hint="eastAsia" w:cstheme="minorBidi"/>
        </w:rPr>
        <w:t>在</w:t>
      </w:r>
      <w:r>
        <w:rPr>
          <w:rFonts w:ascii="黑体" w:hAnsi="黑体" w:eastAsia="黑体" w:hint="eastAsia" w:cstheme="minorBidi"/>
        </w:rPr>
        <w:t>第</w:t>
      </w:r>
      <w:r>
        <w:rPr>
          <w:rFonts w:ascii="Times New Roman" w:hAnsi="Times New Roman" w:eastAsia="Times New Roman" w:cstheme="minorBidi"/>
        </w:rPr>
        <w:t>4</w:t>
      </w:r>
      <w:r>
        <w:rPr>
          <w:rFonts w:ascii="黑体" w:hAnsi="黑体" w:eastAsia="黑体" w:hint="eastAsia" w:cstheme="minorBidi"/>
        </w:rPr>
        <w:t>个</w:t>
      </w:r>
      <w:r>
        <w:rPr>
          <w:rFonts w:ascii="黑体" w:hAnsi="黑体" w:eastAsia="黑体" w:hint="eastAsia" w:cstheme="minorBidi"/>
        </w:rPr>
        <w:t>月</w:t>
      </w:r>
      <w:r>
        <w:rPr>
          <w:rFonts w:ascii="黑体" w:hAnsi="黑体" w:eastAsia="黑体" w:hint="eastAsia" w:cstheme="minorBidi"/>
        </w:rPr>
        <w:t>稳</w:t>
      </w:r>
      <w:r>
        <w:rPr>
          <w:rFonts w:ascii="黑体" w:hAnsi="黑体" w:eastAsia="黑体" w:hint="eastAsia" w:cstheme="minorBidi"/>
        </w:rPr>
        <w:t>定</w:t>
      </w:r>
      <w:r>
        <w:rPr>
          <w:rFonts w:ascii="黑体" w:hAnsi="黑体" w:eastAsia="黑体" w:hint="eastAsia" w:cstheme="minorBidi"/>
        </w:rPr>
        <w:t>性检测</w:t>
      </w:r>
    </w:p>
    <w:p w:rsidR="0018722C">
      <w:pPr>
        <w:pStyle w:val="a8"/>
        <w:topLinePunct/>
      </w:pPr>
      <w:r>
        <w:rPr>
          <w:rFonts w:cstheme="minorBidi" w:hAnsiTheme="minorHAnsi" w:eastAsiaTheme="minorHAnsi" w:asciiTheme="minorHAnsi" w:ascii="Times New Roman" w:hAnsi="Times New Roman"/>
        </w:rPr>
        <w:t>Table</w:t>
      </w:r>
      <w:r>
        <w:t xml:space="preserve"> </w:t>
      </w:r>
      <w:r>
        <w:rPr>
          <w:rFonts w:ascii="Times New Roman" w:hAnsi="Times New Roman" w:cstheme="minorBidi" w:eastAsiaTheme="minorHAnsi"/>
        </w:rPr>
        <w:t>4-9</w:t>
      </w:r>
      <w:r>
        <w:t xml:space="preserve">  </w:t>
      </w:r>
      <w:r>
        <w:t>4</w:t>
      </w:r>
      <w:r w:rsidR="001852F3">
        <w:t xml:space="preserve"> </w:t>
      </w:r>
      <w:r>
        <w:rPr>
          <w:rFonts w:cstheme="minorBidi" w:hAnsiTheme="minorHAnsi" w:eastAsiaTheme="minorHAnsi" w:asciiTheme="minorHAnsi"/>
        </w:rPr>
        <w:t>℃</w:t>
      </w:r>
      <w:r>
        <w:rPr>
          <w:rFonts w:ascii="Times New Roman" w:hAnsi="Times New Roman" w:cstheme="minorBidi" w:eastAsiaTheme="minorHAnsi"/>
        </w:rPr>
        <w:t>saved SH Mab SAs multiresidue ELISA rapid test kit in the first two</w:t>
      </w:r>
      <w:r>
        <w:rPr>
          <w:rFonts w:ascii="Times New Roman" w:hAnsi="Times New Roman" w:cstheme="minorBidi" w:eastAsiaTheme="minorHAnsi"/>
        </w:rPr>
        <w:t> </w:t>
      </w:r>
      <w:r>
        <w:rPr>
          <w:rFonts w:ascii="Times New Roman" w:hAnsi="Times New Roman" w:cstheme="minorBidi" w:eastAsiaTheme="minorHAnsi"/>
        </w:rPr>
        <w:t>months</w:t>
      </w:r>
      <w:r>
        <w:rPr>
          <w:rFonts w:ascii="Times New Roman" w:hAnsi="Times New Roman" w:cstheme="minorBidi" w:eastAsiaTheme="minorHAnsi"/>
        </w:rPr>
        <w:t> </w:t>
      </w:r>
      <w:r>
        <w:rPr>
          <w:rFonts w:ascii="Times New Roman" w:hAnsi="Times New Roman" w:cstheme="minorBidi" w:eastAsiaTheme="minorHAnsi"/>
        </w:rPr>
        <w:t>stability</w:t>
      </w:r>
      <w:r>
        <w:rPr>
          <w:rFonts w:ascii="Times New Roman" w:hAnsi="Times New Roman" w:cstheme="minorBidi" w:eastAsiaTheme="minorHAnsi"/>
        </w:rPr>
        <w:t> </w:t>
      </w:r>
      <w:r>
        <w:rPr>
          <w:rFonts w:ascii="Times New Roman" w:hAnsi="Times New Roman" w:cstheme="minorBidi" w:eastAsiaTheme="minorHAnsi"/>
        </w:rPr>
        <w:t>testing</w:t>
      </w:r>
    </w:p>
    <w:p w:rsidR="0018722C">
      <w:pPr>
        <w:pStyle w:val="aff7"/>
        <w:topLinePunct/>
      </w:pPr>
      <w:r>
        <w:rPr>
          <w:rFonts w:ascii="Times New Roman"/>
          <w:sz w:val="2"/>
        </w:rPr>
        <w:pict>
          <v:group style="width:426.45pt;height:.5pt;mso-position-horizontal-relative:char;mso-position-vertical-relative:line" coordorigin="0,0" coordsize="8529,10">
            <v:line style="position:absolute" from="0,5" to="8529,5" stroked="true" strokeweight=".47998pt" strokecolor="#000000">
              <v:stroke dashstyle="solid"/>
            </v:line>
          </v:group>
        </w:pict>
      </w:r>
      <w:r/>
    </w:p>
    <w:p w:rsidR="0018722C">
      <w:pPr>
        <w:pStyle w:val="affff1"/>
        <w:tabs>
          <w:tab w:pos="2549" w:val="left" w:leader="none"/>
          <w:tab w:pos="3286" w:val="left" w:leader="none"/>
          <w:tab w:pos="4020" w:val="left" w:leader="none"/>
        </w:tabs>
        <w:spacing w:line="230" w:lineRule="exact" w:before="0"/>
        <w:ind w:leftChars="0" w:left="554" w:rightChars="0" w:right="0" w:firstLineChars="0" w:firstLine="0"/>
        <w:jc w:val="left"/>
        <w:topLinePunct/>
      </w:pPr>
      <w:r>
        <w:rPr>
          <w:kern w:val="2"/>
          <w:sz w:val="21"/>
          <w:szCs w:val="22"/>
          <w:rFonts w:cstheme="minorBidi" w:hAnsiTheme="minorHAnsi" w:eastAsiaTheme="minorHAnsi" w:asciiTheme="minorHAnsi"/>
          <w:spacing w:val="-2"/>
        </w:rPr>
        <w:t>对</w:t>
      </w:r>
      <w:r>
        <w:rPr>
          <w:kern w:val="2"/>
          <w:szCs w:val="22"/>
          <w:rFonts w:cstheme="minorBidi" w:hAnsiTheme="minorHAnsi" w:eastAsiaTheme="minorHAnsi" w:asciiTheme="minorHAnsi"/>
          <w:sz w:val="21"/>
        </w:rPr>
        <w:t>照</w:t>
      </w:r>
      <w:r w:rsidR="001852F3">
        <w:rPr>
          <w:kern w:val="2"/>
          <w:sz w:val="22"/>
          <w:szCs w:val="22"/>
          <w:rFonts w:cstheme="minorBidi" w:hAnsiTheme="minorHAnsi" w:eastAsiaTheme="minorHAnsi" w:asciiTheme="minorHAnsi"/>
        </w:rPr>
        <w:t>空白</w:t>
      </w:r>
      <w:r>
        <w:rPr>
          <w:kern w:val="2"/>
          <w:szCs w:val="22"/>
          <w:rFonts w:cstheme="minorBidi" w:hAnsiTheme="minorHAnsi" w:eastAsiaTheme="minorHAnsi" w:asciiTheme="minorHAnsi"/>
          <w:spacing w:val="-2"/>
          <w:sz w:val="21"/>
        </w:rPr>
        <w:t>阴</w:t>
      </w:r>
      <w:r>
        <w:rPr>
          <w:kern w:val="2"/>
          <w:szCs w:val="22"/>
          <w:rFonts w:cstheme="minorBidi" w:hAnsiTheme="minorHAnsi" w:eastAsiaTheme="minorHAnsi" w:asciiTheme="minorHAnsi"/>
          <w:sz w:val="21"/>
        </w:rPr>
        <w:t>性</w:t>
      </w:r>
      <w:r w:rsidR="001852F3">
        <w:rPr>
          <w:kern w:val="2"/>
          <w:sz w:val="22"/>
          <w:szCs w:val="22"/>
          <w:rFonts w:cstheme="minorBidi" w:hAnsiTheme="minorHAnsi" w:eastAsiaTheme="minorHAnsi" w:asciiTheme="minorHAnsi"/>
        </w:rPr>
        <w:t>阳性</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784"/>
        <w:gridCol w:w="717"/>
        <w:gridCol w:w="717"/>
        <w:gridCol w:w="715"/>
        <w:gridCol w:w="716"/>
        <w:gridCol w:w="716"/>
        <w:gridCol w:w="715"/>
        <w:gridCol w:w="716"/>
        <w:gridCol w:w="716"/>
        <w:gridCol w:w="715"/>
        <w:gridCol w:w="553"/>
        <w:gridCol w:w="925"/>
      </w:tblGrid>
      <w:tr>
        <w:trPr>
          <w:tblHeader/>
        </w:trPr>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4</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6</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7</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8</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9</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11</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12</w:t>
            </w:r>
          </w:p>
        </w:tc>
      </w:tr>
      <w:tr>
        <w:tc>
          <w:tcPr>
            <w:tcW w:w="40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B</w:t>
            </w:r>
          </w:p>
        </w:tc>
        <w:tc>
          <w:tcPr>
            <w:tcW w:w="4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0.036</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2.123</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0.038</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1.783</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0.882</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0.030</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0.030</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2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0.030</w:t>
            </w:r>
          </w:p>
        </w:tc>
        <w:tc>
          <w:tcPr>
            <w:tcW w:w="48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0.036</w:t>
            </w:r>
          </w:p>
        </w:tc>
      </w:tr>
      <w:tr>
        <w:tc>
          <w:tcPr>
            <w:tcW w:w="40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p>
        </w:tc>
        <w:tc>
          <w:tcPr>
            <w:tcW w:w="4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2.136</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0.046</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2.144</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1.202</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0.034</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0.034</w:t>
            </w:r>
          </w:p>
        </w:tc>
        <w:tc>
          <w:tcPr>
            <w:tcW w:w="2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48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r>
      <w:tr>
        <w:tc>
          <w:tcPr>
            <w:tcW w:w="40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w:t>
            </w:r>
          </w:p>
        </w:tc>
        <w:tc>
          <w:tcPr>
            <w:tcW w:w="4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2.119</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1.896</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0.993</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0.044</w:t>
            </w:r>
          </w:p>
        </w:tc>
        <w:tc>
          <w:tcPr>
            <w:tcW w:w="3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0.044</w:t>
            </w:r>
          </w:p>
        </w:tc>
        <w:tc>
          <w:tcPr>
            <w:tcW w:w="2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48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0.048</w:t>
            </w:r>
          </w:p>
        </w:tc>
      </w:tr>
      <w:tr>
        <w:tc>
          <w:tcPr>
            <w:tcW w:w="40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E</w:t>
            </w:r>
          </w:p>
        </w:tc>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1.987</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0.043</w:t>
            </w:r>
          </w:p>
        </w:tc>
        <w:tc>
          <w:tcPr>
            <w:tcW w:w="3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2.189</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1.171</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0.035</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3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3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w:t>
            </w:r>
          </w:p>
        </w:tc>
        <w:tc>
          <w:tcPr>
            <w:tcW w:w="29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0.040</w:t>
            </w:r>
          </w:p>
        </w:tc>
        <w:tc>
          <w:tcPr>
            <w:tcW w:w="48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0.042</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782"/>
        <w:gridCol w:w="718"/>
        <w:gridCol w:w="718"/>
        <w:gridCol w:w="716"/>
        <w:gridCol w:w="718"/>
        <w:gridCol w:w="716"/>
        <w:gridCol w:w="716"/>
        <w:gridCol w:w="717"/>
        <w:gridCol w:w="717"/>
        <w:gridCol w:w="716"/>
        <w:gridCol w:w="554"/>
        <w:gridCol w:w="926"/>
      </w:tblGrid>
      <w:tr>
        <w:trPr>
          <w:trHeight w:val="620" w:hRule="atLeast"/>
        </w:trPr>
        <w:tc>
          <w:tcPr>
            <w:tcW w:w="76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F</w:t>
            </w:r>
          </w:p>
        </w:tc>
        <w:tc>
          <w:tcPr>
            <w:tcW w:w="78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0.055</w:t>
            </w:r>
          </w:p>
        </w:tc>
        <w:tc>
          <w:tcPr>
            <w:tcW w:w="71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2.121</w:t>
            </w:r>
          </w:p>
        </w:tc>
        <w:tc>
          <w:tcPr>
            <w:tcW w:w="71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0.054</w:t>
            </w:r>
          </w:p>
        </w:tc>
        <w:tc>
          <w:tcPr>
            <w:tcW w:w="71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1.682</w:t>
            </w:r>
          </w:p>
        </w:tc>
        <w:tc>
          <w:tcPr>
            <w:tcW w:w="71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0.784</w:t>
            </w:r>
          </w:p>
        </w:tc>
        <w:tc>
          <w:tcPr>
            <w:tcW w:w="71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0.053</w:t>
            </w:r>
          </w:p>
        </w:tc>
        <w:tc>
          <w:tcPr>
            <w:tcW w:w="71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0.035</w:t>
            </w:r>
          </w:p>
        </w:tc>
        <w:tc>
          <w:tcPr>
            <w:tcW w:w="71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0.053</w:t>
            </w:r>
          </w:p>
        </w:tc>
        <w:tc>
          <w:tcPr>
            <w:tcW w:w="71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0.034</w:t>
            </w:r>
          </w:p>
        </w:tc>
        <w:tc>
          <w:tcPr>
            <w:tcW w:w="71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0.034</w:t>
            </w:r>
          </w:p>
        </w:tc>
        <w:tc>
          <w:tcPr>
            <w:tcW w:w="55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0.053</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0.055</w:t>
            </w:r>
          </w:p>
        </w:tc>
      </w:tr>
      <w:tr>
        <w:trPr>
          <w:trHeight w:val="600" w:hRule="atLeast"/>
        </w:trPr>
        <w:tc>
          <w:tcPr>
            <w:tcW w:w="7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G</w:t>
            </w:r>
          </w:p>
        </w:tc>
        <w:tc>
          <w:tcPr>
            <w:tcW w:w="7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0.052</w:t>
            </w:r>
          </w:p>
        </w:tc>
        <w:tc>
          <w:tcPr>
            <w:tcW w:w="7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2.027</w:t>
            </w:r>
          </w:p>
        </w:tc>
        <w:tc>
          <w:tcPr>
            <w:tcW w:w="7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0.045</w:t>
            </w:r>
          </w:p>
        </w:tc>
        <w:tc>
          <w:tcPr>
            <w:tcW w:w="7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2.134</w:t>
            </w:r>
          </w:p>
        </w:tc>
        <w:tc>
          <w:tcPr>
            <w:tcW w:w="7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0.895</w:t>
            </w:r>
          </w:p>
        </w:tc>
        <w:tc>
          <w:tcPr>
            <w:tcW w:w="7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0.047</w:t>
            </w:r>
          </w:p>
        </w:tc>
        <w:tc>
          <w:tcPr>
            <w:tcW w:w="7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0.040</w:t>
            </w:r>
          </w:p>
        </w:tc>
        <w:tc>
          <w:tcPr>
            <w:tcW w:w="7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0.047</w:t>
            </w:r>
          </w:p>
        </w:tc>
        <w:tc>
          <w:tcPr>
            <w:tcW w:w="7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0.048</w:t>
            </w:r>
          </w:p>
        </w:tc>
        <w:tc>
          <w:tcPr>
            <w:tcW w:w="7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0.048</w:t>
            </w:r>
          </w:p>
        </w:tc>
        <w:tc>
          <w:tcPr>
            <w:tcW w:w="5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0.047</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0.052</w:t>
            </w:r>
          </w:p>
        </w:tc>
      </w:tr>
      <w:tr>
        <w:trPr>
          <w:trHeight w:val="600" w:hRule="atLeast"/>
        </w:trPr>
        <w:tc>
          <w:tcPr>
            <w:tcW w:w="76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b/>
                <w:sz w:val="24"/>
                <w:szCs w:val="24"/>
              </w:rPr>
              <w:t>H</w:t>
            </w:r>
          </w:p>
        </w:tc>
        <w:tc>
          <w:tcPr>
            <w:tcW w:w="78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0.051</w:t>
            </w:r>
          </w:p>
        </w:tc>
        <w:tc>
          <w:tcPr>
            <w:tcW w:w="71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1.976</w:t>
            </w:r>
          </w:p>
        </w:tc>
        <w:tc>
          <w:tcPr>
            <w:tcW w:w="71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0.052</w:t>
            </w:r>
          </w:p>
        </w:tc>
        <w:tc>
          <w:tcPr>
            <w:tcW w:w="71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1.702</w:t>
            </w:r>
          </w:p>
        </w:tc>
        <w:tc>
          <w:tcPr>
            <w:tcW w:w="718"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0.893</w:t>
            </w:r>
          </w:p>
        </w:tc>
        <w:tc>
          <w:tcPr>
            <w:tcW w:w="71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0.050</w:t>
            </w:r>
          </w:p>
        </w:tc>
        <w:tc>
          <w:tcPr>
            <w:tcW w:w="71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0.046</w:t>
            </w:r>
          </w:p>
        </w:tc>
        <w:tc>
          <w:tcPr>
            <w:tcW w:w="71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0.050</w:t>
            </w:r>
          </w:p>
        </w:tc>
        <w:tc>
          <w:tcPr>
            <w:tcW w:w="71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0.047</w:t>
            </w:r>
          </w:p>
        </w:tc>
        <w:tc>
          <w:tcPr>
            <w:tcW w:w="71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0.047</w:t>
            </w:r>
          </w:p>
        </w:tc>
        <w:tc>
          <w:tcPr>
            <w:tcW w:w="554"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0.050</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0.051</w:t>
            </w:r>
          </w:p>
        </w:tc>
      </w:tr>
    </w:tbl>
    <w:p w:rsidR="0018722C">
      <w:pPr>
        <w:topLinePunct/>
        <w:pStyle w:val="affa"/>
      </w:pPr>
    </w:p>
    <w:p w:rsidR="0018722C">
      <w:pPr>
        <w:pStyle w:val="Heading2"/>
        <w:topLinePunct/>
        <w:ind w:left="171" w:hangingChars="171" w:hanging="171"/>
      </w:pPr>
      <w:bookmarkStart w:id="997109" w:name="_Toc686997109"/>
      <w:bookmarkStart w:name="4.4 讨论 " w:id="109"/>
      <w:bookmarkEnd w:id="109"/>
      <w:r>
        <w:rPr>
          <w:b/>
        </w:rPr>
        <w:t>4.4</w:t>
      </w:r>
      <w:r>
        <w:t xml:space="preserve"> </w:t>
      </w:r>
      <w:bookmarkStart w:name="_bookmark64" w:id="110"/>
      <w:bookmarkEnd w:id="110"/>
      <w:bookmarkStart w:name="_bookmark64" w:id="111"/>
      <w:bookmarkEnd w:id="111"/>
      <w:r>
        <w:t>讨论</w:t>
      </w:r>
      <w:bookmarkEnd w:id="997109"/>
    </w:p>
    <w:p w:rsidR="0018722C">
      <w:pPr>
        <w:pStyle w:val="Heading3"/>
        <w:topLinePunct/>
        <w:ind w:left="200" w:hangingChars="200" w:hanging="200"/>
      </w:pPr>
      <w:r>
        <w:rPr>
          <w:b/>
        </w:rPr>
        <w:t>4.4.1</w:t>
      </w:r>
      <w:r>
        <w:t xml:space="preserve"> </w:t>
      </w:r>
      <w:r>
        <w:t>酶标抗原的合成</w:t>
      </w:r>
    </w:p>
    <w:p w:rsidR="0018722C">
      <w:pPr>
        <w:topLinePunct/>
      </w:pPr>
      <w:r>
        <w:t>辣根过氧化物酶</w:t>
      </w:r>
      <w:r>
        <w:t>（</w:t>
      </w:r>
      <w:r>
        <w:rPr>
          <w:rFonts w:ascii="Times New Roman" w:eastAsia="Times New Roman"/>
        </w:rPr>
        <w:t>HRP</w:t>
      </w:r>
      <w:r>
        <w:t>）</w:t>
      </w:r>
      <w:r>
        <w:t xml:space="preserve">标记抗原常用方</w:t>
      </w:r>
      <w:r w:rsidR="001852F3">
        <w:t xml:space="preserve">法是过碘酸钠法。其原理是</w:t>
      </w:r>
    </w:p>
    <w:p w:rsidR="0018722C">
      <w:pPr>
        <w:topLinePunct/>
      </w:pPr>
      <w:r>
        <w:rPr>
          <w:rFonts w:ascii="Times New Roman" w:eastAsia="Times New Roman"/>
        </w:rPr>
        <w:t>HRP</w:t>
      </w:r>
      <w:r>
        <w:t>的糖基用过碘酸钠氧化成醛基，在加入</w:t>
      </w:r>
      <w:r>
        <w:rPr>
          <w:rFonts w:ascii="Times New Roman" w:eastAsia="Times New Roman"/>
        </w:rPr>
        <w:t>SH-OVA</w:t>
      </w:r>
      <w:r>
        <w:t>后，该</w:t>
      </w:r>
      <w:r w:rsidR="001852F3">
        <w:t xml:space="preserve">醛基与</w:t>
      </w:r>
      <w:r>
        <w:rPr>
          <w:rFonts w:ascii="Times New Roman" w:eastAsia="Times New Roman"/>
        </w:rPr>
        <w:t>OVA</w:t>
      </w:r>
      <w:r>
        <w:t>氨基结合，进而形成</w:t>
      </w:r>
      <w:r>
        <w:rPr>
          <w:rFonts w:ascii="Times New Roman" w:eastAsia="Times New Roman"/>
        </w:rPr>
        <w:t>Schiff</w:t>
      </w:r>
      <w:r>
        <w:t>氏碱。在反应中，为了防止</w:t>
      </w:r>
      <w:r>
        <w:rPr>
          <w:rFonts w:ascii="Times New Roman" w:eastAsia="Times New Roman"/>
        </w:rPr>
        <w:t>HRP</w:t>
      </w:r>
      <w:r>
        <w:t>中糖的醛基与其自身蛋白氨基发生偶合，前先用二硝基氟苯阻断氨基再用过碘酸钠氧化。氧化反应末了，用硼氢化钠</w:t>
      </w:r>
      <w:r w:rsidR="001852F3">
        <w:t xml:space="preserve">稳定</w:t>
      </w:r>
      <w:r>
        <w:rPr>
          <w:rFonts w:ascii="Times New Roman" w:eastAsia="Times New Roman"/>
        </w:rPr>
        <w:t>Schiff</w:t>
      </w:r>
      <w:r>
        <w:t>氏碱。</w:t>
      </w:r>
    </w:p>
    <w:p w:rsidR="0018722C">
      <w:pPr>
        <w:topLinePunct/>
      </w:pPr>
      <w:r>
        <w:t>标记的关键一个是</w:t>
      </w:r>
      <w:r>
        <w:rPr>
          <w:rFonts w:ascii="Times New Roman" w:eastAsia="Times New Roman"/>
        </w:rPr>
        <w:t>SH-OVA</w:t>
      </w:r>
      <w:r>
        <w:t>与</w:t>
      </w:r>
      <w:r>
        <w:rPr>
          <w:rFonts w:ascii="Times New Roman" w:eastAsia="Times New Roman"/>
        </w:rPr>
        <w:t>HRP</w:t>
      </w:r>
      <w:r>
        <w:t>的比</w:t>
      </w:r>
      <w:r w:rsidR="001852F3">
        <w:t xml:space="preserve">例，一般情况下为</w:t>
      </w:r>
      <w:r>
        <w:rPr>
          <w:rFonts w:ascii="Times New Roman" w:eastAsia="Times New Roman"/>
        </w:rPr>
        <w:t>1</w:t>
      </w:r>
      <w:r>
        <w:rPr>
          <w:spacing w:val="-10"/>
        </w:rPr>
        <w:t xml:space="preserve">: </w:t>
      </w:r>
      <w:r>
        <w:rPr>
          <w:rFonts w:ascii="Times New Roman" w:eastAsia="Times New Roman"/>
        </w:rPr>
        <w:t>1</w:t>
      </w:r>
      <w:r>
        <w:t>；再者就</w:t>
      </w:r>
      <w:r>
        <w:t>是过碘酸钠的终浓度及作用时间，以及所标记的总时间和温度</w:t>
      </w:r>
      <w:r w:rsidR="001852F3">
        <w:t xml:space="preserve">都有很大影响。</w:t>
      </w:r>
    </w:p>
    <w:p w:rsidR="0018722C">
      <w:pPr>
        <w:pStyle w:val="Heading3"/>
        <w:topLinePunct/>
        <w:ind w:left="200" w:hangingChars="200" w:hanging="200"/>
      </w:pPr>
      <w:r>
        <w:rPr>
          <w:b/>
        </w:rPr>
        <w:t>4.4.2</w:t>
      </w:r>
      <w:r>
        <w:t xml:space="preserve"> </w:t>
      </w:r>
      <w:r>
        <w:t>试剂盒交叉反应率</w:t>
      </w:r>
    </w:p>
    <w:p w:rsidR="0018722C">
      <w:pPr>
        <w:topLinePunct/>
      </w:pPr>
      <w:r>
        <w:t>从试剂盒的交叉反应率的实验结果看，该试盒对</w:t>
      </w:r>
      <w:r>
        <w:rPr>
          <w:rFonts w:ascii="Times New Roman" w:eastAsia="Times New Roman"/>
        </w:rPr>
        <w:t>12</w:t>
      </w:r>
      <w:r>
        <w:t>种</w:t>
      </w:r>
      <w:r>
        <w:rPr>
          <w:rFonts w:ascii="Times New Roman" w:eastAsia="Times New Roman"/>
        </w:rPr>
        <w:t>SAs</w:t>
      </w:r>
      <w:r>
        <w:t>的交叉反应率在</w:t>
      </w:r>
    </w:p>
    <w:p w:rsidR="0018722C">
      <w:pPr>
        <w:topLinePunct/>
      </w:pPr>
      <w:r>
        <w:rPr>
          <w:rFonts w:ascii="Times New Roman" w:eastAsia="Times New Roman"/>
        </w:rPr>
        <w:t>60%</w:t>
      </w:r>
      <w:r>
        <w:t>以上的有</w:t>
      </w:r>
      <w:r>
        <w:rPr>
          <w:rFonts w:ascii="Times New Roman" w:eastAsia="Times New Roman"/>
        </w:rPr>
        <w:t>6</w:t>
      </w:r>
      <w:r>
        <w:t>种，其余</w:t>
      </w:r>
      <w:r>
        <w:rPr>
          <w:rFonts w:ascii="Times New Roman" w:eastAsia="Times New Roman"/>
        </w:rPr>
        <w:t>6</w:t>
      </w:r>
      <w:r>
        <w:t>种交叉反应率均低于</w:t>
      </w:r>
      <w:r>
        <w:rPr>
          <w:rFonts w:ascii="Times New Roman" w:eastAsia="Times New Roman"/>
        </w:rPr>
        <w:t>60%</w:t>
      </w:r>
      <w:r>
        <w:t>。这与试剂盒中直接包被的</w:t>
      </w:r>
      <w:r>
        <w:t>抗体特异性有关，交叉反应率在</w:t>
      </w:r>
      <w:r>
        <w:rPr>
          <w:rFonts w:ascii="Times New Roman" w:eastAsia="Times New Roman"/>
        </w:rPr>
        <w:t>60%</w:t>
      </w:r>
      <w:r>
        <w:t>以上的</w:t>
      </w:r>
      <w:r>
        <w:rPr>
          <w:rFonts w:ascii="Times New Roman" w:eastAsia="Times New Roman"/>
        </w:rPr>
        <w:t>6</w:t>
      </w:r>
      <w:r>
        <w:t>种</w:t>
      </w:r>
      <w:r>
        <w:rPr>
          <w:rFonts w:ascii="Times New Roman" w:eastAsia="Times New Roman"/>
        </w:rPr>
        <w:t>SAs</w:t>
      </w:r>
      <w:r>
        <w:t>可能是由于这些药的除</w:t>
      </w:r>
      <w:r>
        <w:t>与</w:t>
      </w:r>
    </w:p>
    <w:p w:rsidR="0018722C">
      <w:pPr>
        <w:topLinePunct/>
      </w:pPr>
      <w:r>
        <w:rPr>
          <w:rFonts w:ascii="Times New Roman" w:eastAsia="Times New Roman"/>
        </w:rPr>
        <w:t>SH</w:t>
      </w:r>
      <w:r>
        <w:t>拥有共同的母核结构外，它们的</w:t>
      </w:r>
      <w:r>
        <w:rPr>
          <w:rFonts w:ascii="Times New Roman" w:eastAsia="Times New Roman"/>
        </w:rPr>
        <w:t>-R</w:t>
      </w:r>
      <w:r>
        <w:t>集团结构也与</w:t>
      </w:r>
      <w:r>
        <w:rPr>
          <w:rFonts w:ascii="Times New Roman" w:eastAsia="Times New Roman"/>
        </w:rPr>
        <w:t>SH</w:t>
      </w:r>
      <w:r>
        <w:t>的</w:t>
      </w:r>
      <w:r>
        <w:rPr>
          <w:rFonts w:ascii="Times New Roman" w:eastAsia="Times New Roman"/>
        </w:rPr>
        <w:t>-R</w:t>
      </w:r>
      <w:r>
        <w:t>集团结构相似度高。</w:t>
      </w:r>
      <w:r>
        <w:t>因而，与以</w:t>
      </w:r>
      <w:r>
        <w:rPr>
          <w:rFonts w:ascii="Times New Roman" w:eastAsia="Times New Roman"/>
        </w:rPr>
        <w:t>SH</w:t>
      </w:r>
      <w:r>
        <w:t>所做抗原产生的特异性的</w:t>
      </w:r>
      <w:r>
        <w:rPr>
          <w:rFonts w:ascii="Times New Roman" w:eastAsia="Times New Roman"/>
        </w:rPr>
        <w:t>mAb</w:t>
      </w:r>
      <w:r>
        <w:t>能有较好的空间识别位点。交叉</w:t>
      </w:r>
      <w:r>
        <w:t>反应率在</w:t>
      </w:r>
      <w:r>
        <w:rPr>
          <w:rFonts w:ascii="Times New Roman" w:eastAsia="Times New Roman"/>
        </w:rPr>
        <w:t>60%</w:t>
      </w:r>
      <w:r>
        <w:t>以下的</w:t>
      </w:r>
      <w:r>
        <w:rPr>
          <w:rFonts w:ascii="Times New Roman" w:eastAsia="Times New Roman"/>
        </w:rPr>
        <w:t>6</w:t>
      </w:r>
      <w:r>
        <w:t>种</w:t>
      </w:r>
      <w:r>
        <w:rPr>
          <w:rFonts w:ascii="Times New Roman" w:eastAsia="Times New Roman"/>
        </w:rPr>
        <w:t>SAs</w:t>
      </w:r>
      <w:r>
        <w:t>可能是由于它们的</w:t>
      </w:r>
      <w:r>
        <w:rPr>
          <w:rFonts w:ascii="Times New Roman" w:eastAsia="Times New Roman"/>
        </w:rPr>
        <w:t>-R</w:t>
      </w:r>
      <w:r>
        <w:t>集团在结构上存在较大的差异所致。</w:t>
      </w:r>
    </w:p>
    <w:p w:rsidR="0018722C">
      <w:pPr>
        <w:pStyle w:val="Heading3"/>
        <w:topLinePunct/>
        <w:ind w:left="200" w:hangingChars="200" w:hanging="200"/>
      </w:pPr>
      <w:r>
        <w:rPr>
          <w:b/>
        </w:rPr>
        <w:t>4.4.3</w:t>
      </w:r>
      <w:r>
        <w:t xml:space="preserve"> </w:t>
      </w:r>
      <w:r>
        <w:t>与国内外多检</w:t>
      </w:r>
      <w:r>
        <w:rPr>
          <w:b/>
        </w:rPr>
        <w:t>ELISA</w:t>
      </w:r>
      <w:r>
        <w:t>试剂盒的比较</w:t>
      </w:r>
      <w:r>
        <w:rPr>
          <w:b/>
          <w:vertAlign w:val="superscript"/>
        </w:rPr>
        <w:t>[</w:t>
      </w:r>
      <w:r>
        <w:rPr>
          <w:b/>
          <w:vertAlign w:val="superscript"/>
        </w:rPr>
        <w:t xml:space="preserve">81</w:t>
      </w:r>
      <w:r>
        <w:rPr>
          <w:b/>
          <w:vertAlign w:val="superscript"/>
        </w:rPr>
        <w:t>]</w:t>
      </w:r>
    </w:p>
    <w:p w:rsidR="0018722C">
      <w:pPr>
        <w:topLinePunct/>
      </w:pPr>
      <w:r>
        <w:t>国外</w:t>
      </w:r>
      <w:r>
        <w:rPr>
          <w:rFonts w:ascii="Times New Roman" w:eastAsia="Times New Roman"/>
        </w:rPr>
        <w:t>ELISA</w:t>
      </w:r>
      <w:r>
        <w:t>试剂盒中美国的</w:t>
      </w:r>
      <w:r>
        <w:rPr>
          <w:rFonts w:ascii="Times New Roman" w:eastAsia="Times New Roman"/>
        </w:rPr>
        <w:t>BIOO</w:t>
      </w:r>
      <w:r>
        <w:t>公司生产的磺胺类药物残留</w:t>
      </w:r>
      <w:r>
        <w:rPr>
          <w:rFonts w:ascii="Times New Roman" w:eastAsia="Times New Roman"/>
        </w:rPr>
        <w:t>ELISA</w:t>
      </w:r>
      <w:r>
        <w:t>试剂</w:t>
      </w:r>
      <w:r>
        <w:t>盒可以达到四联检，对</w:t>
      </w:r>
      <w:r>
        <w:rPr>
          <w:rFonts w:ascii="Times New Roman" w:eastAsia="Times New Roman"/>
        </w:rPr>
        <w:t>SM</w:t>
      </w:r>
      <w:r>
        <w:rPr>
          <w:rFonts w:ascii="Times New Roman" w:eastAsia="Times New Roman"/>
        </w:rPr>
        <w:t>2</w:t>
      </w:r>
      <w:r>
        <w:t>、</w:t>
      </w:r>
      <w:r>
        <w:rPr>
          <w:rFonts w:ascii="Times New Roman" w:eastAsia="Times New Roman"/>
        </w:rPr>
        <w:t>SD</w:t>
      </w:r>
      <w:r>
        <w:t>、</w:t>
      </w:r>
      <w:r>
        <w:rPr>
          <w:rFonts w:ascii="Times New Roman" w:eastAsia="Times New Roman"/>
        </w:rPr>
        <w:t>SMR</w:t>
      </w:r>
      <w:r>
        <w:t>、磺胺氯哒酮的交叉反应率均大于</w:t>
      </w:r>
      <w:r>
        <w:rPr>
          <w:rFonts w:ascii="Times New Roman" w:eastAsia="Times New Roman"/>
        </w:rPr>
        <w:t>60%</w:t>
      </w:r>
      <w:r>
        <w:t>，</w:t>
      </w:r>
    </w:p>
    <w:p w:rsidR="0018722C">
      <w:pPr>
        <w:topLinePunct/>
      </w:pPr>
      <w:r>
        <w:t>保质期在年；荷兰</w:t>
      </w:r>
      <w:r>
        <w:rPr>
          <w:rFonts w:ascii="Times New Roman" w:hAnsi="Times New Roman" w:eastAsia="Times New Roman"/>
        </w:rPr>
        <w:t>EURO-Diagnostica B.</w:t>
      </w:r>
      <w:r w:rsidR="004B696B">
        <w:rPr>
          <w:rFonts w:ascii="Times New Roman" w:hAnsi="Times New Roman" w:eastAsia="Times New Roman"/>
        </w:rPr>
        <w:t xml:space="preserve"> </w:t>
      </w:r>
      <w:r w:rsidR="004B696B">
        <w:rPr>
          <w:rFonts w:ascii="Times New Roman" w:hAnsi="Times New Roman" w:eastAsia="Times New Roman"/>
        </w:rPr>
        <w:t>V</w:t>
      </w:r>
      <w:r>
        <w:t>公司生产的磺胺类药物残留</w:t>
      </w:r>
      <w:r>
        <w:rPr>
          <w:rFonts w:ascii="Times New Roman" w:hAnsi="Times New Roman" w:eastAsia="Times New Roman"/>
        </w:rPr>
        <w:t>ELISA</w:t>
      </w:r>
      <w:r>
        <w:t>试剂盒可以达到六联检，对磺胺嘧啶、</w:t>
      </w:r>
      <w:r>
        <w:rPr>
          <w:rFonts w:ascii="Times New Roman" w:hAnsi="Times New Roman" w:eastAsia="Times New Roman"/>
        </w:rPr>
        <w:t>SMR</w:t>
      </w:r>
      <w:r>
        <w:t>、</w:t>
      </w:r>
      <w:r>
        <w:rPr>
          <w:rFonts w:ascii="Times New Roman" w:hAnsi="Times New Roman" w:eastAsia="Times New Roman"/>
        </w:rPr>
        <w:t>SCP</w:t>
      </w:r>
      <w:r>
        <w:t>、磺胺异戊唑、</w:t>
      </w:r>
      <w:r>
        <w:rPr>
          <w:rFonts w:ascii="Times New Roman" w:hAnsi="Times New Roman" w:eastAsia="Times New Roman"/>
        </w:rPr>
        <w:t>SD</w:t>
      </w:r>
      <w:r>
        <w:t>、磺胺氯吡</w:t>
      </w:r>
      <w:r>
        <w:t>啶的交叉反应率均大于</w:t>
      </w:r>
      <w:r>
        <w:rPr>
          <w:rFonts w:ascii="Times New Roman" w:hAnsi="Times New Roman" w:eastAsia="Times New Roman"/>
        </w:rPr>
        <w:t>66%</w:t>
      </w:r>
      <w:r>
        <w:t>；这两个公司均以间接竞争</w:t>
      </w:r>
      <w:r>
        <w:rPr>
          <w:rFonts w:ascii="Times New Roman" w:hAnsi="Times New Roman" w:eastAsia="Times New Roman"/>
        </w:rPr>
        <w:t>ELISA</w:t>
      </w:r>
      <w:r>
        <w:t>法研制成试剂盒。</w:t>
      </w:r>
      <w:r>
        <w:t>意大利</w:t>
      </w:r>
      <w:r>
        <w:rPr>
          <w:rFonts w:ascii="Times New Roman" w:hAnsi="Times New Roman" w:eastAsia="Times New Roman"/>
        </w:rPr>
        <w:t>SUL03A</w:t>
      </w:r>
      <w:r>
        <w:t>公司则利用直接竞争</w:t>
      </w:r>
      <w:r>
        <w:rPr>
          <w:rFonts w:ascii="Times New Roman" w:hAnsi="Times New Roman" w:eastAsia="Times New Roman"/>
        </w:rPr>
        <w:t>ELISA</w:t>
      </w:r>
      <w:r>
        <w:t>法研制成的磺胺类药物残留</w:t>
      </w:r>
      <w:r>
        <w:rPr>
          <w:rFonts w:ascii="Times New Roman" w:hAnsi="Times New Roman" w:eastAsia="Times New Roman"/>
        </w:rPr>
        <w:t>ELISA</w:t>
      </w:r>
      <w:r>
        <w:t>试剂盒可以达到四联检，对磺胺地索辛、磺胺甲嘧啶、</w:t>
      </w:r>
      <w:r>
        <w:rPr>
          <w:rFonts w:ascii="Times New Roman" w:hAnsi="Times New Roman" w:eastAsia="Times New Roman"/>
        </w:rPr>
        <w:t>SMR</w:t>
      </w:r>
      <w:r>
        <w:t>、</w:t>
      </w:r>
      <w:r>
        <w:rPr>
          <w:rFonts w:ascii="Times New Roman" w:hAnsi="Times New Roman" w:eastAsia="Times New Roman"/>
        </w:rPr>
        <w:t>SMM</w:t>
      </w:r>
      <w:r>
        <w:t>的交叉反应</w:t>
      </w:r>
      <w:r>
        <w:t>率均大于</w:t>
      </w:r>
      <w:r>
        <w:rPr>
          <w:rFonts w:ascii="Times New Roman" w:hAnsi="Times New Roman" w:eastAsia="Times New Roman"/>
        </w:rPr>
        <w:t>100%</w:t>
      </w:r>
      <w:r>
        <w:t>，稳定期在</w:t>
      </w:r>
      <w:r>
        <w:rPr>
          <w:rFonts w:ascii="Times New Roman" w:hAnsi="Times New Roman" w:eastAsia="Times New Roman"/>
        </w:rPr>
        <w:t>6</w:t>
      </w:r>
      <w:r>
        <w:t>个月。目前，国内只有北京望尔生物技术有限公</w:t>
      </w:r>
      <w:r>
        <w:t>司一家利用间接竞争</w:t>
      </w:r>
      <w:r>
        <w:rPr>
          <w:rFonts w:ascii="Times New Roman" w:hAnsi="Times New Roman" w:eastAsia="Times New Roman"/>
        </w:rPr>
        <w:t>ELISA</w:t>
      </w:r>
      <w:r>
        <w:t>所研制的磺胺</w:t>
      </w:r>
      <w:r>
        <w:rPr>
          <w:rFonts w:ascii="Times New Roman" w:hAnsi="Times New Roman" w:eastAsia="Times New Roman"/>
        </w:rPr>
        <w:t>“</w:t>
      </w:r>
      <w:r>
        <w:t>四合一</w:t>
      </w:r>
      <w:r>
        <w:rPr>
          <w:rFonts w:ascii="Times New Roman" w:hAnsi="Times New Roman" w:eastAsia="Times New Roman"/>
        </w:rPr>
        <w:t>”ELISA</w:t>
      </w:r>
      <w:r>
        <w:t>检测试剂盒市售，对</w:t>
      </w:r>
      <w:r>
        <w:rPr>
          <w:rFonts w:ascii="Times New Roman" w:hAnsi="Times New Roman" w:eastAsia="Times New Roman"/>
        </w:rPr>
        <w:t>SMM</w:t>
      </w:r>
      <w:r>
        <w:t>、</w:t>
      </w:r>
      <w:r>
        <w:rPr>
          <w:rFonts w:ascii="Times New Roman" w:hAnsi="Times New Roman" w:eastAsia="Times New Roman"/>
        </w:rPr>
        <w:t>SD</w:t>
      </w:r>
      <w:r>
        <w:t>、磺胺甲恶唑、磺胺噻唑的交叉反应率均大于</w:t>
      </w:r>
      <w:r>
        <w:rPr>
          <w:rFonts w:ascii="Times New Roman" w:hAnsi="Times New Roman" w:eastAsia="Times New Roman"/>
        </w:rPr>
        <w:t>65%</w:t>
      </w:r>
      <w:r>
        <w:t>，稳定期在</w:t>
      </w:r>
      <w:r>
        <w:rPr>
          <w:rFonts w:ascii="Times New Roman" w:hAnsi="Times New Roman" w:eastAsia="Times New Roman"/>
        </w:rPr>
        <w:t>6</w:t>
      </w:r>
      <w:r>
        <w:t>个月。</w:t>
      </w:r>
      <w:r>
        <w:t>相比较国内外的试剂盒在所检测的多联检测上应用了直接竞争</w:t>
      </w:r>
      <w:r>
        <w:rPr>
          <w:rFonts w:ascii="Times New Roman" w:hAnsi="Times New Roman" w:eastAsia="Times New Roman"/>
        </w:rPr>
        <w:t>ELISA</w:t>
      </w:r>
      <w:r>
        <w:t>法研制试</w:t>
      </w:r>
      <w:r>
        <w:t>剂盒，所检测药物的交叉反应率在</w:t>
      </w:r>
      <w:r>
        <w:rPr>
          <w:rFonts w:ascii="Times New Roman" w:hAnsi="Times New Roman" w:eastAsia="Times New Roman"/>
        </w:rPr>
        <w:t>60%</w:t>
      </w:r>
      <w:r>
        <w:t>以上的有</w:t>
      </w:r>
      <w:r>
        <w:rPr>
          <w:rFonts w:ascii="Times New Roman" w:hAnsi="Times New Roman" w:eastAsia="Times New Roman"/>
        </w:rPr>
        <w:t>6</w:t>
      </w:r>
      <w:r>
        <w:t>种，能够达到多检测的目的。</w:t>
      </w:r>
      <w:r>
        <w:t>但稳定性实验由于实验时间原因只检测到</w:t>
      </w:r>
      <w:r>
        <w:rPr>
          <w:rFonts w:ascii="Times New Roman" w:hAnsi="Times New Roman" w:eastAsia="Times New Roman"/>
        </w:rPr>
        <w:t>4</w:t>
      </w:r>
      <w:r>
        <w:t>个月均稳定。</w:t>
      </w:r>
    </w:p>
    <w:p w:rsidR="0018722C">
      <w:pPr>
        <w:pStyle w:val="Heading3"/>
        <w:topLinePunct/>
        <w:ind w:left="200" w:hangingChars="200" w:hanging="200"/>
      </w:pPr>
      <w:r>
        <w:rPr>
          <w:b/>
        </w:rPr>
        <w:t>4.4.4</w:t>
      </w:r>
      <w:r>
        <w:t xml:space="preserve"> </w:t>
      </w:r>
      <w:r>
        <w:rPr>
          <w:b/>
        </w:rPr>
        <w:t>HRP</w:t>
      </w:r>
      <w:r>
        <w:t>抗体结合物的保存</w:t>
      </w:r>
    </w:p>
    <w:p w:rsidR="0018722C">
      <w:pPr>
        <w:topLinePunct/>
      </w:pPr>
      <w:r>
        <w:t>加入等量甘油后，小量分装于冻存管内，</w:t>
      </w:r>
      <w:r>
        <w:rPr>
          <w:rFonts w:ascii="Times New Roman" w:hAnsi="Times New Roman" w:eastAsia="Times New Roman"/>
        </w:rPr>
        <w:t>-20</w:t>
      </w:r>
      <w:r>
        <w:rPr>
          <w:i/>
        </w:rPr>
        <w:t>℃</w:t>
      </w:r>
      <w:r>
        <w:t>存放，且注意防止反</w:t>
      </w:r>
      <w:r>
        <w:t>复冻融；或是加入等</w:t>
      </w:r>
      <w:r w:rsidR="001852F3">
        <w:t xml:space="preserve">量</w:t>
      </w:r>
      <w:r>
        <w:rPr>
          <w:rFonts w:ascii="Times New Roman" w:hAnsi="Times New Roman" w:eastAsia="Times New Roman"/>
        </w:rPr>
        <w:t>60%</w:t>
      </w:r>
      <w:r>
        <w:t>甘油，</w:t>
      </w:r>
      <w:r>
        <w:rPr>
          <w:rFonts w:ascii="Times New Roman" w:hAnsi="Times New Roman" w:eastAsia="Times New Roman"/>
        </w:rPr>
        <w:t>4</w:t>
      </w:r>
      <w:r>
        <w:t>℃</w:t>
      </w:r>
      <w:r>
        <w:t>保存；但不适宜加入</w:t>
      </w:r>
      <w:r>
        <w:rPr>
          <w:rFonts w:ascii="Times New Roman" w:hAnsi="Times New Roman" w:eastAsia="Times New Roman"/>
        </w:rPr>
        <w:t>NaN</w:t>
      </w:r>
      <w:r>
        <w:rPr>
          <w:rFonts w:ascii="Times New Roman" w:hAnsi="Times New Roman" w:eastAsia="Times New Roman"/>
        </w:rPr>
        <w:t>3</w:t>
      </w:r>
      <w:r>
        <w:t>或酚做防</w:t>
      </w:r>
      <w:r>
        <w:t>腐。否则，会影响酶活性。必要时，将其</w:t>
      </w:r>
      <w:r w:rsidR="001852F3">
        <w:t xml:space="preserve">冻干保存，并用</w:t>
      </w:r>
      <w:r>
        <w:rPr>
          <w:rFonts w:ascii="Times New Roman" w:hAnsi="Times New Roman" w:eastAsia="Times New Roman"/>
        </w:rPr>
        <w:t>BSA</w:t>
      </w:r>
      <w:r>
        <w:t>或脱脂牛奶</w:t>
      </w:r>
      <w:r>
        <w:t>作为保护剂。</w:t>
      </w:r>
    </w:p>
    <w:p w:rsidR="0018722C">
      <w:pPr>
        <w:pStyle w:val="Heading3"/>
        <w:topLinePunct/>
        <w:ind w:left="200" w:hangingChars="200" w:hanging="200"/>
      </w:pPr>
      <w:r>
        <w:rPr>
          <w:b/>
        </w:rPr>
        <w:t>4.4.5</w:t>
      </w:r>
      <w:r>
        <w:t xml:space="preserve"> </w:t>
      </w:r>
      <w:r>
        <w:t>本研究试剂盒的特点</w:t>
      </w:r>
    </w:p>
    <w:p w:rsidR="0018722C">
      <w:pPr>
        <w:topLinePunct/>
      </w:pPr>
      <w:r>
        <w:t>选择直接包被抗体，酶标抗原，建立</w:t>
      </w:r>
      <w:r>
        <w:rPr>
          <w:rFonts w:ascii="Times New Roman" w:eastAsia="宋体"/>
        </w:rPr>
        <w:t>ELISA</w:t>
      </w:r>
      <w:r>
        <w:t>直接竞争检测方法，是基于整</w:t>
      </w:r>
      <w:r>
        <w:t>个试剂盒市场化省时快速的出发点考虑，整个操作时间约</w:t>
      </w:r>
      <w:r>
        <w:rPr>
          <w:rFonts w:ascii="Times New Roman" w:eastAsia="宋体"/>
        </w:rPr>
        <w:t>1</w:t>
      </w:r>
      <w:r>
        <w:rPr>
          <w:rFonts w:ascii="Times New Roman" w:eastAsia="宋体"/>
        </w:rPr>
        <w:t>.</w:t>
      </w:r>
      <w:r>
        <w:rPr>
          <w:rFonts w:ascii="Times New Roman" w:eastAsia="宋体"/>
        </w:rPr>
        <w:t>5h</w:t>
      </w:r>
      <w:r>
        <w:t>，达到快速检测要求。</w:t>
      </w:r>
    </w:p>
    <w:p w:rsidR="0018722C">
      <w:pPr>
        <w:pStyle w:val="Heading2"/>
        <w:topLinePunct/>
        <w:ind w:left="171" w:hangingChars="171" w:hanging="171"/>
      </w:pPr>
      <w:bookmarkStart w:id="997110" w:name="_Toc686997110"/>
      <w:r>
        <w:rPr>
          <w:b/>
        </w:rPr>
        <w:t>4.5</w:t>
      </w:r>
      <w:r>
        <w:t xml:space="preserve"> </w:t>
      </w:r>
      <w:r>
        <w:t>小结</w:t>
      </w:r>
      <w:bookmarkEnd w:id="997110"/>
    </w:p>
    <w:p w:rsidR="0018722C">
      <w:pPr>
        <w:topLinePunct/>
      </w:pPr>
      <w:r>
        <w:t>用已经获得的</w:t>
      </w:r>
      <w:r>
        <w:rPr>
          <w:rFonts w:ascii="Times New Roman" w:eastAsia="Times New Roman"/>
        </w:rPr>
        <w:t>SH</w:t>
      </w:r>
      <w:r>
        <w:t>单抗作为包被原包被酶标板，用过碘酸钠法将辣根过氧化物酶</w:t>
      </w:r>
      <w:r>
        <w:t>（</w:t>
      </w:r>
      <w:r>
        <w:rPr>
          <w:rFonts w:ascii="Times New Roman" w:eastAsia="Times New Roman"/>
        </w:rPr>
        <w:t>HRP</w:t>
      </w:r>
      <w:r>
        <w:t>）</w:t>
      </w:r>
      <w:r>
        <w:t>与</w:t>
      </w:r>
      <w:r>
        <w:rPr>
          <w:rFonts w:ascii="Times New Roman" w:eastAsia="Times New Roman"/>
        </w:rPr>
        <w:t>SH-OVA</w:t>
      </w:r>
      <w:r>
        <w:t>联接作为酶标记物成功合成载体酶标记抗原。</w:t>
      </w:r>
    </w:p>
    <w:p w:rsidR="0018722C">
      <w:pPr>
        <w:topLinePunct/>
      </w:pPr>
      <w:r>
        <w:t>对</w:t>
      </w:r>
      <w:r>
        <w:rPr>
          <w:rFonts w:ascii="Times New Roman" w:eastAsia="Times New Roman"/>
        </w:rPr>
        <w:t>ELISA</w:t>
      </w:r>
      <w:r>
        <w:t>各条件进行摸索优化建立直接竞争</w:t>
      </w:r>
      <w:r>
        <w:rPr>
          <w:rFonts w:ascii="Times New Roman" w:eastAsia="Times New Roman"/>
        </w:rPr>
        <w:t>ELISA</w:t>
      </w:r>
      <w:r>
        <w:t>方法，研制磺胺药物多</w:t>
      </w:r>
      <w:r>
        <w:t>残留</w:t>
      </w:r>
      <w:r>
        <w:rPr>
          <w:rFonts w:ascii="Times New Roman" w:eastAsia="Times New Roman"/>
        </w:rPr>
        <w:t>ELISA</w:t>
      </w:r>
      <w:r>
        <w:t>快速检测试剂盒。</w:t>
      </w:r>
    </w:p>
    <w:p w:rsidR="0018722C">
      <w:pPr>
        <w:pStyle w:val="Heading1"/>
        <w:topLinePunct/>
      </w:pPr>
      <w:bookmarkStart w:id="997111" w:name="_Toc686997111"/>
      <w:bookmarkStart w:name="第5章 磺胺类药物多残留免疫胶体金试纸条的初探 " w:id="112"/>
      <w:bookmarkEnd w:id="112"/>
      <w:r/>
      <w:bookmarkStart w:name="_bookmark65" w:id="113"/>
      <w:bookmarkEnd w:id="113"/>
      <w:r/>
      <w:r>
        <w:t>第</w:t>
      </w:r>
      <w:r>
        <w:t>5</w:t>
      </w:r>
      <w:r>
        <w:t>章</w:t>
      </w:r>
      <w:r>
        <w:t xml:space="preserve">  </w:t>
      </w:r>
      <w:r w:rsidRPr="00DB64CE">
        <w:t>磺胺类药物多残留免疫胶体金试纸条的初探</w:t>
      </w:r>
      <w:bookmarkEnd w:id="997111"/>
    </w:p>
    <w:p w:rsidR="0018722C">
      <w:pPr>
        <w:topLinePunct/>
      </w:pPr>
      <w:r>
        <w:t>本节实验采用柠檬酸三钠还原法，制备胶体金溶液，在此基础上摸索胶体</w:t>
      </w:r>
      <w:r>
        <w:t>金标记抗磺胺母核单克隆抗体，制备检测磺胺类药物多残留免疫胶体金试纸条的各项条件，试纸条雏形组装为成功制备试纸条奠定基础。</w:t>
      </w:r>
    </w:p>
    <w:p w:rsidR="0018722C">
      <w:pPr>
        <w:pStyle w:val="Heading2"/>
        <w:topLinePunct/>
        <w:ind w:left="171" w:hangingChars="171" w:hanging="171"/>
      </w:pPr>
      <w:bookmarkStart w:id="997112" w:name="_Toc686997112"/>
      <w:bookmarkStart w:name="5.1 实验材料 " w:id="114"/>
      <w:bookmarkEnd w:id="114"/>
      <w:r>
        <w:rPr>
          <w:b/>
        </w:rPr>
        <w:t>5.1</w:t>
      </w:r>
      <w:r>
        <w:t xml:space="preserve"> </w:t>
      </w:r>
      <w:bookmarkStart w:name="_bookmark66" w:id="115"/>
      <w:bookmarkEnd w:id="115"/>
      <w:bookmarkStart w:name="_bookmark66" w:id="116"/>
      <w:bookmarkEnd w:id="116"/>
      <w:r>
        <w:t>实验材料</w:t>
      </w:r>
      <w:bookmarkEnd w:id="997112"/>
    </w:p>
    <w:p w:rsidR="0018722C">
      <w:pPr>
        <w:pStyle w:val="Heading3"/>
        <w:topLinePunct/>
        <w:ind w:left="200" w:hangingChars="200" w:hanging="200"/>
      </w:pPr>
      <w:r>
        <w:rPr>
          <w:b/>
        </w:rPr>
        <w:t>5.1.1</w:t>
      </w:r>
      <w:r>
        <w:t xml:space="preserve"> </w:t>
      </w:r>
      <w:r>
        <w:t>主要试剂</w:t>
      </w:r>
    </w:p>
    <w:p w:rsidR="0018722C">
      <w:pPr>
        <w:pStyle w:val="BodyText"/>
        <w:tabs>
          <w:tab w:pos="3217" w:val="left" w:leader="none"/>
        </w:tabs>
        <w:spacing w:before="1"/>
        <w:ind w:leftChars="0" w:left="138"/>
        <w:topLinePunct/>
      </w:pPr>
      <w:r>
        <w:rPr>
          <w:spacing w:val="18"/>
        </w:rPr>
        <w:t>氯金</w:t>
      </w:r>
      <w:r>
        <w:t>酸</w:t>
      </w:r>
      <w:r>
        <w:rPr>
          <w:rFonts w:ascii="Times New Roman" w:eastAsia="Times New Roman"/>
        </w:rPr>
        <w:t>Sigma</w:t>
      </w:r>
      <w:r>
        <w:t>公司</w:t>
      </w:r>
    </w:p>
    <w:p w:rsidR="0018722C">
      <w:pPr>
        <w:pStyle w:val="BodyText"/>
        <w:tabs>
          <w:tab w:pos="3138" w:val="left" w:leader="none"/>
        </w:tabs>
        <w:spacing w:before="167"/>
        <w:ind w:leftChars="0" w:left="138"/>
        <w:topLinePunct/>
      </w:pPr>
      <w:r>
        <w:t>柠檬酸三钠</w:t>
      </w:r>
      <w:r w:rsidR="001852F3">
        <w:t>北京化工厂</w:t>
      </w:r>
    </w:p>
    <w:p w:rsidR="0018722C">
      <w:pPr>
        <w:pStyle w:val="BodyText"/>
        <w:tabs>
          <w:tab w:pos="3162" w:val="left" w:leader="none"/>
        </w:tabs>
        <w:spacing w:before="185"/>
        <w:ind w:leftChars="0" w:left="138"/>
        <w:topLinePunct/>
      </w:pPr>
      <w:r>
        <w:t>牛血清白蛋白</w:t>
      </w:r>
      <w:r>
        <w:rPr>
          <w:rFonts w:ascii="Times New Roman" w:eastAsia="Times New Roman"/>
        </w:rPr>
        <w:t>(BSA)</w:t>
      </w:r>
      <w:r w:rsidRPr="00000000">
        <w:tab/>
        <w:t>Sigma</w:t>
      </w:r>
      <w:r>
        <w:t>公司</w:t>
      </w:r>
    </w:p>
    <w:p w:rsidR="0018722C">
      <w:pPr>
        <w:topLinePunct/>
      </w:pPr>
      <w:r>
        <w:t>聚乙二醇</w:t>
      </w:r>
      <w:r/>
      <w:r>
        <w:rPr>
          <w:rFonts w:ascii="Times New Roman" w:eastAsia="Times New Roman"/>
        </w:rPr>
        <w:t>20000</w:t>
      </w:r>
      <w:r>
        <w:rPr>
          <w:rFonts w:ascii="Times New Roman" w:eastAsia="Times New Roman"/>
        </w:rPr>
        <w:t> </w:t>
      </w:r>
      <w:r>
        <w:rPr>
          <w:rFonts w:ascii="Times New Roman" w:eastAsia="Times New Roman"/>
        </w:rPr>
        <w:t>(</w:t>
      </w:r>
      <w:r>
        <w:rPr>
          <w:rFonts w:ascii="Times New Roman" w:eastAsia="Times New Roman"/>
        </w:rPr>
        <w:t xml:space="preserve">PEG20000</w:t>
      </w:r>
      <w:r>
        <w:rPr>
          <w:rFonts w:ascii="Times New Roman" w:eastAsia="Times New Roman"/>
        </w:rPr>
        <w:t>)</w:t>
      </w:r>
      <w:r>
        <w:t>北京欣经科公司</w:t>
      </w:r>
      <w:r>
        <w:rPr>
          <w:rFonts w:ascii="Times New Roman" w:eastAsia="Times New Roman"/>
        </w:rPr>
        <w:t>N</w:t>
      </w:r>
      <w:r>
        <w:rPr>
          <w:rFonts w:hint="eastAsia"/>
        </w:rPr>
        <w:t>，</w:t>
      </w:r>
      <w:r>
        <w:rPr>
          <w:rFonts w:ascii="Times New Roman" w:eastAsia="Times New Roman"/>
        </w:rPr>
        <w:t>N-</w:t>
      </w:r>
      <w:r>
        <w:t>二甲基甲酰胺</w:t>
      </w:r>
      <w:r w:rsidR="001852F3">
        <w:t>北京化学试剂公司</w:t>
      </w:r>
      <w:r>
        <w:rPr>
          <w:rFonts w:ascii="Times New Roman" w:eastAsia="Times New Roman"/>
        </w:rPr>
        <w:t>HRP</w:t>
      </w:r>
      <w:r>
        <w:t>标记羊抗</w:t>
      </w:r>
      <w:r>
        <w:t>鼠</w:t>
      </w:r>
      <w:r/>
      <w:r>
        <w:rPr>
          <w:rFonts w:ascii="Times New Roman" w:eastAsia="Times New Roman"/>
        </w:rPr>
        <w:t>IgG</w:t>
      </w:r>
      <w:r>
        <w:t>北京康维试剂公司二甲基亚砜</w:t>
      </w:r>
      <w:r>
        <w:rPr>
          <w:rFonts w:ascii="Times New Roman" w:eastAsia="Times New Roman"/>
        </w:rPr>
        <w:t>(</w:t>
      </w:r>
      <w:r>
        <w:rPr>
          <w:rFonts w:ascii="Times New Roman" w:eastAsia="Times New Roman"/>
        </w:rPr>
        <w:t xml:space="preserve">DMSO</w:t>
      </w:r>
      <w:r>
        <w:rPr>
          <w:rFonts w:ascii="Times New Roman" w:eastAsia="Times New Roman"/>
        </w:rPr>
        <w:t>)</w:t>
      </w:r>
      <w:r>
        <w:t>北京欣经科公司</w:t>
      </w:r>
      <w:r w:rsidR="001852F3">
        <w:t xml:space="preserve">无水碳酸钾</w:t>
      </w:r>
      <w:r>
        <w:t>（</w:t>
      </w:r>
      <w:r>
        <w:rPr>
          <w:rFonts w:ascii="Times New Roman" w:eastAsia="Times New Roman"/>
        </w:rPr>
        <w:t>K</w:t>
      </w:r>
      <w:r>
        <w:rPr>
          <w:rFonts w:ascii="Times New Roman" w:eastAsia="Times New Roman"/>
        </w:rPr>
        <w:t>2</w:t>
      </w:r>
      <w:r>
        <w:rPr>
          <w:rFonts w:ascii="Times New Roman" w:eastAsia="Times New Roman"/>
        </w:rPr>
        <w:t>CO</w:t>
      </w:r>
      <w:r>
        <w:rPr>
          <w:rFonts w:ascii="Times New Roman" w:eastAsia="Times New Roman"/>
        </w:rPr>
        <w:t>3</w:t>
      </w:r>
      <w:r>
        <w:t>）</w:t>
      </w:r>
      <w:r w:rsidR="001852F3">
        <w:t>北京化学试剂公司海藻糖</w:t>
      </w:r>
      <w:r w:rsidR="001852F3">
        <w:t>北京化学试剂公</w:t>
      </w:r>
      <w:r w:rsidR="001852F3">
        <w:t>司</w:t>
      </w:r>
    </w:p>
    <w:p w:rsidR="0018722C">
      <w:pPr>
        <w:topLinePunct/>
      </w:pPr>
      <w:r>
        <w:t>聚乙烯醇</w:t>
      </w:r>
      <w:r>
        <w:t>（</w:t>
      </w:r>
      <w:r>
        <w:rPr>
          <w:rFonts w:ascii="Times New Roman" w:eastAsia="Times New Roman"/>
        </w:rPr>
        <w:t>PVA</w:t>
      </w:r>
      <w:r>
        <w:t>）</w:t>
      </w:r>
      <w:r>
        <w:t>北京化学试剂公司</w:t>
      </w:r>
    </w:p>
    <w:p w:rsidR="0018722C">
      <w:pPr>
        <w:pStyle w:val="Heading3"/>
        <w:topLinePunct/>
        <w:ind w:left="200" w:hangingChars="200" w:hanging="200"/>
      </w:pPr>
      <w:r>
        <w:rPr>
          <w:b/>
        </w:rPr>
        <w:t>5.1.2</w:t>
      </w:r>
      <w:r>
        <w:t xml:space="preserve"> </w:t>
      </w:r>
      <w:r>
        <w:t>试纸条材料</w:t>
      </w:r>
    </w:p>
    <w:p w:rsidR="0018722C">
      <w:pPr>
        <w:topLinePunct/>
      </w:pPr>
      <w:r>
        <w:t>硝酸纤维素膜</w:t>
      </w:r>
      <w:r>
        <w:t>（</w:t>
      </w:r>
      <w:r>
        <w:rPr>
          <w:rFonts w:ascii="Times New Roman" w:eastAsia="Times New Roman"/>
        </w:rPr>
        <w:t>NC</w:t>
      </w:r>
      <w:r>
        <w:t>膜</w:t>
      </w:r>
      <w:r>
        <w:t>）</w:t>
      </w:r>
      <w:r>
        <w:rPr>
          <w:rFonts w:ascii="Times New Roman" w:eastAsia="Times New Roman"/>
        </w:rPr>
        <w:t>:</w:t>
      </w:r>
    </w:p>
    <w:p w:rsidR="0018722C">
      <w:pPr>
        <w:topLinePunct/>
      </w:pPr>
      <w:r>
        <w:rPr>
          <w:rFonts w:ascii="Times New Roman" w:eastAsia="Times New Roman"/>
        </w:rPr>
        <w:t>Immunopore</w:t>
      </w:r>
      <w:r>
        <w:rPr>
          <w:rFonts w:ascii="Times New Roman" w:eastAsia="Times New Roman"/>
        </w:rPr>
        <w:t> </w:t>
      </w:r>
      <w:r>
        <w:rPr>
          <w:rFonts w:ascii="Times New Roman" w:eastAsia="Times New Roman"/>
        </w:rPr>
        <w:t>RP</w:t>
      </w:r>
      <w:r w:rsidRPr="00000000">
        <w:tab/>
        <w:t>Whatman</w:t>
      </w:r>
      <w:r>
        <w:rPr>
          <w:rFonts w:ascii="Times New Roman" w:eastAsia="Times New Roman"/>
        </w:rPr>
        <w:t> </w:t>
      </w:r>
      <w:r>
        <w:rPr>
          <w:rFonts w:ascii="Times New Roman" w:eastAsia="Times New Roman"/>
        </w:rPr>
        <w:t xml:space="preserve">S&amp;</w:t>
      </w:r>
      <w:r w:rsidR="001852F3">
        <w:rPr>
          <w:rFonts w:ascii="Times New Roman" w:eastAsia="Times New Roman"/>
        </w:rPr>
        <w:t xml:space="preserve"> </w:t>
      </w:r>
      <w:r w:rsidR="001852F3">
        <w:rPr>
          <w:rFonts w:ascii="Times New Roman" w:eastAsia="Times New Roman"/>
        </w:rPr>
        <w:t xml:space="preserve">S</w:t>
      </w:r>
      <w:r>
        <w:t>公司</w:t>
      </w:r>
    </w:p>
    <w:p w:rsidR="0018722C">
      <w:pPr>
        <w:topLinePunct/>
      </w:pPr>
      <w:r>
        <w:rPr>
          <w:rFonts w:ascii="Times New Roman" w:eastAsia="Times New Roman"/>
        </w:rPr>
        <w:t>Immunopore</w:t>
      </w:r>
      <w:r>
        <w:rPr>
          <w:rFonts w:ascii="Times New Roman" w:eastAsia="Times New Roman"/>
        </w:rPr>
        <w:t> </w:t>
      </w:r>
      <w:r>
        <w:rPr>
          <w:rFonts w:ascii="Times New Roman" w:eastAsia="Times New Roman"/>
        </w:rPr>
        <w:t>FP</w:t>
      </w:r>
      <w:r w:rsidRPr="00000000">
        <w:tab/>
        <w:t>Whatman</w:t>
      </w:r>
      <w:r>
        <w:rPr>
          <w:rFonts w:ascii="Times New Roman" w:eastAsia="Times New Roman"/>
        </w:rPr>
        <w:t> </w:t>
      </w:r>
      <w:r>
        <w:rPr>
          <w:rFonts w:ascii="Times New Roman" w:eastAsia="Times New Roman"/>
        </w:rPr>
        <w:t xml:space="preserve">S&amp;</w:t>
      </w:r>
      <w:r w:rsidR="001852F3">
        <w:rPr>
          <w:rFonts w:ascii="Times New Roman" w:eastAsia="Times New Roman"/>
        </w:rPr>
        <w:t xml:space="preserve"> </w:t>
      </w:r>
      <w:r w:rsidR="001852F3">
        <w:rPr>
          <w:rFonts w:ascii="Times New Roman" w:eastAsia="Times New Roman"/>
        </w:rPr>
        <w:t xml:space="preserve">S</w:t>
      </w:r>
      <w:r>
        <w:t>公司</w:t>
      </w:r>
    </w:p>
    <w:p w:rsidR="0018722C">
      <w:pPr>
        <w:topLinePunct/>
      </w:pPr>
      <w:r>
        <w:rPr>
          <w:rFonts w:ascii="Times New Roman" w:eastAsia="Times New Roman"/>
        </w:rPr>
        <w:t>Millipore</w:t>
      </w:r>
      <w:r>
        <w:rPr>
          <w:rFonts w:ascii="Times New Roman" w:eastAsia="Times New Roman"/>
        </w:rPr>
        <w:t> </w:t>
      </w:r>
      <w:r>
        <w:rPr>
          <w:rFonts w:ascii="Times New Roman" w:eastAsia="Times New Roman"/>
        </w:rPr>
        <w:t>35</w:t>
      </w:r>
      <w:r>
        <w:t>美国</w:t>
      </w:r>
      <w:r>
        <w:rPr>
          <w:rFonts w:ascii="Times New Roman" w:eastAsia="Times New Roman"/>
        </w:rPr>
        <w:t>Millipore</w:t>
      </w:r>
      <w:r>
        <w:t>公司</w:t>
      </w:r>
    </w:p>
    <w:p w:rsidR="0018722C">
      <w:pPr>
        <w:topLinePunct/>
      </w:pPr>
      <w:r>
        <w:rPr>
          <w:rFonts w:ascii="Times New Roman" w:eastAsia="Times New Roman"/>
        </w:rPr>
        <w:t>Prima</w:t>
      </w:r>
      <w:r>
        <w:rPr>
          <w:rFonts w:ascii="Times New Roman" w:eastAsia="Times New Roman"/>
        </w:rPr>
        <w:t> </w:t>
      </w:r>
      <w:r>
        <w:rPr>
          <w:rFonts w:ascii="Times New Roman" w:eastAsia="Times New Roman"/>
        </w:rPr>
        <w:t>60</w:t>
      </w:r>
      <w:r w:rsidRPr="00000000">
        <w:tab/>
        <w:t>Whatman</w:t>
      </w:r>
      <w:r>
        <w:rPr>
          <w:rFonts w:ascii="Times New Roman" w:eastAsia="Times New Roman"/>
        </w:rPr>
        <w:t> </w:t>
      </w:r>
      <w:r>
        <w:rPr>
          <w:rFonts w:ascii="Times New Roman" w:eastAsia="Times New Roman"/>
        </w:rPr>
        <w:t xml:space="preserve">S&amp;</w:t>
      </w:r>
      <w:r w:rsidR="001852F3">
        <w:rPr>
          <w:rFonts w:ascii="Times New Roman" w:eastAsia="Times New Roman"/>
        </w:rPr>
        <w:t xml:space="preserve"> </w:t>
      </w:r>
      <w:r w:rsidR="001852F3">
        <w:rPr>
          <w:rFonts w:ascii="Times New Roman" w:eastAsia="Times New Roman"/>
        </w:rPr>
        <w:t xml:space="preserve">S</w:t>
      </w:r>
      <w:r>
        <w:t>公司</w:t>
      </w:r>
    </w:p>
    <w:p w:rsidR="0018722C">
      <w:pPr>
        <w:topLinePunct/>
      </w:pPr>
      <w:r>
        <w:rPr>
          <w:rFonts w:ascii="Times New Roman" w:eastAsia="Times New Roman"/>
        </w:rPr>
        <w:t>Prima</w:t>
      </w:r>
      <w:r>
        <w:rPr>
          <w:rFonts w:ascii="Times New Roman" w:eastAsia="Times New Roman"/>
        </w:rPr>
        <w:t> </w:t>
      </w:r>
      <w:r>
        <w:rPr>
          <w:rFonts w:ascii="Times New Roman" w:eastAsia="Times New Roman"/>
        </w:rPr>
        <w:t>85</w:t>
      </w:r>
      <w:r w:rsidRPr="00000000">
        <w:tab/>
        <w:t>Whatman</w:t>
      </w:r>
      <w:r>
        <w:rPr>
          <w:rFonts w:ascii="Times New Roman" w:eastAsia="Times New Roman"/>
        </w:rPr>
        <w:t> </w:t>
      </w:r>
      <w:r>
        <w:rPr>
          <w:rFonts w:ascii="Times New Roman" w:eastAsia="Times New Roman"/>
        </w:rPr>
        <w:t xml:space="preserve">S&amp;</w:t>
      </w:r>
      <w:r w:rsidR="001852F3">
        <w:rPr>
          <w:rFonts w:ascii="Times New Roman" w:eastAsia="Times New Roman"/>
        </w:rPr>
        <w:t xml:space="preserve"> </w:t>
      </w:r>
      <w:r w:rsidR="001852F3">
        <w:rPr>
          <w:rFonts w:ascii="Times New Roman" w:eastAsia="Times New Roman"/>
        </w:rPr>
        <w:t xml:space="preserve">S</w:t>
      </w:r>
      <w:r>
        <w:t>公司</w:t>
      </w:r>
    </w:p>
    <w:p w:rsidR="0018722C">
      <w:pPr>
        <w:topLinePunct/>
      </w:pPr>
      <w:r>
        <w:t>玻璃纤维素膜：</w:t>
      </w:r>
    </w:p>
    <w:p w:rsidR="0018722C">
      <w:pPr>
        <w:topLinePunct/>
      </w:pPr>
      <w:r>
        <w:rPr>
          <w:rFonts w:ascii="Times New Roman" w:eastAsia="Times New Roman"/>
        </w:rPr>
        <w:t>Glass</w:t>
      </w:r>
      <w:r>
        <w:rPr>
          <w:rFonts w:ascii="Times New Roman" w:eastAsia="Times New Roman"/>
        </w:rPr>
        <w:t> </w:t>
      </w:r>
      <w:r>
        <w:rPr>
          <w:rFonts w:ascii="Times New Roman" w:eastAsia="Times New Roman"/>
        </w:rPr>
        <w:t>33</w:t>
      </w:r>
      <w:r w:rsidRPr="00000000">
        <w:tab/>
      </w:r>
      <w:r>
        <w:t>德国 </w:t>
      </w:r>
      <w:r>
        <w:rPr>
          <w:rFonts w:ascii="Times New Roman" w:eastAsia="Times New Roman"/>
        </w:rPr>
        <w:t>Schleicher&amp;</w:t>
      </w:r>
      <w:r>
        <w:rPr>
          <w:rFonts w:ascii="Times New Roman" w:eastAsia="Times New Roman"/>
        </w:rPr>
        <w:t> </w:t>
      </w:r>
      <w:r>
        <w:rPr>
          <w:rFonts w:ascii="Times New Roman" w:eastAsia="Times New Roman"/>
        </w:rPr>
        <w:t>Schuell  </w:t>
      </w:r>
      <w:r>
        <w:t>公司</w:t>
      </w:r>
    </w:p>
    <w:p w:rsidR="0018722C">
      <w:pPr>
        <w:topLinePunct/>
      </w:pPr>
      <w:r>
        <w:rPr>
          <w:rFonts w:ascii="Times New Roman" w:eastAsia="Times New Roman"/>
        </w:rPr>
        <w:t>Ahlstron8964</w:t>
      </w:r>
      <w:r>
        <w:t>美国</w:t>
      </w:r>
      <w:r>
        <w:rPr>
          <w:rFonts w:ascii="Times New Roman" w:eastAsia="Times New Roman"/>
        </w:rPr>
        <w:t>Ahlstron</w:t>
      </w:r>
      <w:r>
        <w:t>公司</w:t>
      </w:r>
    </w:p>
    <w:p w:rsidR="0018722C">
      <w:pPr>
        <w:topLinePunct/>
      </w:pPr>
      <w:r>
        <w:rPr>
          <w:rFonts w:ascii="Times New Roman" w:eastAsia="Times New Roman"/>
        </w:rPr>
        <w:t>CB-SB06</w:t>
      </w:r>
      <w:r>
        <w:t>上海金标公司</w:t>
      </w:r>
      <w:r>
        <w:t>样品垫：</w:t>
      </w:r>
    </w:p>
    <w:p w:rsidR="0018722C">
      <w:pPr>
        <w:topLinePunct/>
      </w:pPr>
      <w:r>
        <w:rPr>
          <w:rFonts w:ascii="Times New Roman" w:eastAsia="Times New Roman"/>
        </w:rPr>
        <w:t>GF-06</w:t>
      </w:r>
      <w:r>
        <w:t>上海捷宁生物技术有限公司</w:t>
      </w:r>
    </w:p>
    <w:p w:rsidR="0018722C">
      <w:pPr>
        <w:topLinePunct/>
      </w:pPr>
      <w:r>
        <w:rPr>
          <w:rFonts w:ascii="Times New Roman" w:eastAsia="Times New Roman"/>
        </w:rPr>
        <w:t>CB-SB06</w:t>
      </w:r>
      <w:r>
        <w:t>上海金标公司其他耗材：</w:t>
      </w:r>
    </w:p>
    <w:p w:rsidR="0018722C">
      <w:pPr>
        <w:topLinePunct/>
      </w:pPr>
      <w:r>
        <w:rPr>
          <w:rFonts w:ascii="Times New Roman" w:eastAsia="Times New Roman"/>
        </w:rPr>
        <w:t>PVC</w:t>
      </w:r>
      <w:r>
        <w:t>底板</w:t>
      </w:r>
      <w:r w:rsidR="001852F3">
        <w:t>上海捷宁生物技术有限公司</w:t>
      </w:r>
    </w:p>
    <w:p w:rsidR="0018722C">
      <w:pPr>
        <w:topLinePunct/>
      </w:pPr>
      <w:r>
        <w:t>铝箔袋</w:t>
      </w:r>
      <w:r w:rsidR="001852F3">
        <w:t>上海捷宁生物技术有限公司</w:t>
      </w:r>
    </w:p>
    <w:p w:rsidR="0018722C">
      <w:pPr>
        <w:topLinePunct/>
      </w:pPr>
      <w:r>
        <w:t>干燥剂</w:t>
      </w:r>
      <w:r w:rsidR="001852F3">
        <w:t>上海捷宁生物技术有限公司</w:t>
      </w:r>
    </w:p>
    <w:p w:rsidR="0018722C">
      <w:pPr>
        <w:pStyle w:val="Heading3"/>
        <w:topLinePunct/>
        <w:ind w:left="200" w:hangingChars="200" w:hanging="200"/>
      </w:pPr>
      <w:r>
        <w:rPr>
          <w:b/>
        </w:rPr>
        <w:t>5.1.3</w:t>
      </w:r>
      <w:r>
        <w:t xml:space="preserve"> </w:t>
      </w:r>
      <w:r>
        <w:t>仪器设备</w:t>
      </w:r>
    </w:p>
    <w:p w:rsidR="0018722C">
      <w:pPr>
        <w:pStyle w:val="BodyText"/>
        <w:tabs>
          <w:tab w:pos="3978" w:val="left" w:leader="none"/>
        </w:tabs>
        <w:spacing w:before="1"/>
        <w:ind w:leftChars="0" w:left="138"/>
        <w:topLinePunct/>
      </w:pPr>
      <w:r>
        <w:t>超速冷冻离心机</w:t>
      </w:r>
      <w:r>
        <w:rPr>
          <w:rFonts w:ascii="Times New Roman" w:eastAsia="Times New Roman"/>
        </w:rPr>
        <w:t>BECKMAN</w:t>
      </w:r>
      <w:r>
        <w:t>公司</w:t>
      </w:r>
    </w:p>
    <w:p w:rsidR="0018722C">
      <w:pPr>
        <w:topLinePunct/>
      </w:pPr>
      <w:r>
        <w:rPr>
          <w:rFonts w:ascii="Times New Roman" w:eastAsia="Times New Roman"/>
        </w:rPr>
        <w:t>XYZ3000</w:t>
      </w:r>
      <w:r>
        <w:t>型三维喷点平台</w:t>
      </w:r>
      <w:r w:rsidR="001852F3">
        <w:t>美国</w:t>
      </w:r>
      <w:r/>
      <w:r>
        <w:rPr>
          <w:rFonts w:ascii="Times New Roman" w:eastAsia="Times New Roman"/>
        </w:rPr>
        <w:t>BIO-DOT</w:t>
      </w:r>
      <w:r>
        <w:t>公司</w:t>
      </w:r>
    </w:p>
    <w:p w:rsidR="0018722C">
      <w:pPr>
        <w:topLinePunct/>
      </w:pPr>
      <w:r>
        <w:rPr>
          <w:rFonts w:ascii="Times New Roman" w:eastAsia="Times New Roman"/>
        </w:rPr>
        <w:t>CM4000</w:t>
      </w:r>
      <w:r>
        <w:rPr>
          <w:rFonts w:ascii="Times New Roman" w:eastAsia="Times New Roman"/>
        </w:rPr>
        <w:t> </w:t>
      </w:r>
      <w:r>
        <w:t>型切条机</w:t>
      </w:r>
      <w:r w:rsidRPr="00000000">
        <w:tab/>
      </w:r>
      <w:r>
        <w:t>美国</w:t>
      </w:r>
      <w:r>
        <w:t> </w:t>
      </w:r>
      <w:r>
        <w:rPr>
          <w:rFonts w:ascii="Times New Roman" w:eastAsia="Times New Roman"/>
        </w:rPr>
        <w:t>BIO-DOT</w:t>
      </w:r>
      <w:r>
        <w:rPr>
          <w:rFonts w:ascii="Times New Roman" w:eastAsia="Times New Roman"/>
        </w:rPr>
        <w:t> </w:t>
      </w:r>
      <w:r>
        <w:t>公司紫外分光光度计</w:t>
      </w:r>
      <w:r>
        <w:t>（</w:t>
      </w:r>
      <w:r>
        <w:rPr>
          <w:rFonts w:ascii="Times New Roman" w:eastAsia="Times New Roman"/>
        </w:rPr>
        <w:t>UV-2100</w:t>
      </w:r>
      <w:r>
        <w:rPr>
          <w:rFonts w:ascii="Times New Roman" w:eastAsia="Times New Roman"/>
        </w:rPr>
        <w:t> </w:t>
      </w:r>
      <w:r>
        <w:t>型</w:t>
      </w:r>
      <w:r>
        <w:t>）</w:t>
      </w:r>
      <w:r w:rsidRPr="00000000">
        <w:tab/>
      </w:r>
      <w:r>
        <w:t>上海尤尼科公司 </w:t>
      </w:r>
      <w:r>
        <w:rPr>
          <w:rFonts w:ascii="Times New Roman" w:eastAsia="Times New Roman"/>
        </w:rPr>
        <w:t>Milli-Q</w:t>
      </w:r>
      <w:r>
        <w:rPr>
          <w:rFonts w:ascii="Times New Roman" w:eastAsia="Times New Roman"/>
        </w:rPr>
        <w:t> </w:t>
      </w:r>
      <w:r>
        <w:t>纯水系统</w:t>
      </w:r>
      <w:r w:rsidRPr="00000000">
        <w:tab/>
        <w:tab/>
      </w:r>
      <w:r>
        <w:rPr>
          <w:rFonts w:ascii="Times New Roman" w:eastAsia="Times New Roman"/>
        </w:rPr>
        <w:t>Millipore</w:t>
      </w:r>
      <w:r>
        <w:rPr>
          <w:rFonts w:ascii="Times New Roman" w:eastAsia="Times New Roman"/>
        </w:rPr>
        <w:t> </w:t>
      </w:r>
      <w:r>
        <w:t>公</w:t>
      </w:r>
      <w:r>
        <w:t>司</w:t>
      </w:r>
    </w:p>
    <w:p w:rsidR="0018722C">
      <w:pPr>
        <w:topLinePunct/>
      </w:pPr>
      <w:r>
        <w:rPr>
          <w:rFonts w:ascii="Times New Roman" w:eastAsia="Times New Roman"/>
        </w:rPr>
        <w:t>KQ-600B</w:t>
      </w:r>
      <w:r>
        <w:t>超声波清洗器</w:t>
      </w:r>
      <w:r>
        <w:t>江苏省昆ft市超声波仪器厂</w:t>
      </w:r>
    </w:p>
    <w:p w:rsidR="0018722C">
      <w:pPr>
        <w:topLinePunct/>
      </w:pPr>
      <w:r>
        <w:rPr>
          <w:rFonts w:ascii="Times New Roman" w:eastAsia="Times New Roman"/>
        </w:rPr>
        <w:t>GHP-9160</w:t>
      </w:r>
      <w:r>
        <w:t>隔水式恒温培养箱</w:t>
      </w:r>
      <w:r>
        <w:t>上海一恒科技有限公司</w:t>
      </w:r>
    </w:p>
    <w:p w:rsidR="0018722C">
      <w:pPr>
        <w:topLinePunct/>
      </w:pPr>
      <w:r>
        <w:t>可调微量加样器系列</w:t>
      </w:r>
      <w:r w:rsidRPr="00000000">
        <w:tab/>
      </w:r>
      <w:r>
        <w:rPr>
          <w:rFonts w:ascii="Times New Roman" w:eastAsia="Times New Roman"/>
        </w:rPr>
        <w:t>Eppendort, Finnpipette Digital</w:t>
      </w:r>
      <w:r>
        <w:rPr>
          <w:rFonts w:ascii="Times New Roman" w:eastAsia="Times New Roman"/>
        </w:rPr>
        <w:t> </w:t>
      </w:r>
      <w:r>
        <w:t>公司电子天平</w:t>
      </w:r>
      <w:r>
        <w:t>（</w:t>
      </w:r>
      <w:r>
        <w:t>精确度</w:t>
      </w:r>
      <w:r>
        <w:t> </w:t>
      </w:r>
      <w:r>
        <w:rPr>
          <w:rFonts w:ascii="Times New Roman" w:eastAsia="Times New Roman"/>
        </w:rPr>
        <w:t>0</w:t>
      </w:r>
      <w:r>
        <w:rPr>
          <w:rFonts w:ascii="Times New Roman" w:eastAsia="Times New Roman"/>
        </w:rPr>
        <w:t>.</w:t>
      </w:r>
      <w:r>
        <w:rPr>
          <w:rFonts w:ascii="Times New Roman" w:eastAsia="Times New Roman"/>
        </w:rPr>
        <w:t>001</w:t>
      </w:r>
      <w:r>
        <w:rPr>
          <w:rFonts w:ascii="Times New Roman" w:eastAsia="Times New Roman"/>
          <w:i/>
        </w:rPr>
        <w:t>g</w:t>
      </w:r>
      <w:r>
        <w:t>）</w:t>
      </w:r>
      <w:r w:rsidRPr="00000000">
        <w:tab/>
        <w:t>江苏省常熟市衡器厂</w:t>
      </w:r>
    </w:p>
    <w:p w:rsidR="0018722C">
      <w:pPr>
        <w:topLinePunct/>
      </w:pPr>
      <w:r>
        <w:rPr>
          <w:rFonts w:ascii="Times New Roman" w:hAnsi="Times New Roman" w:eastAsia="Times New Roman"/>
        </w:rPr>
        <w:t>Acc</w:t>
      </w:r>
      <w:r>
        <w:rPr>
          <w:rFonts w:ascii="Times New Roman" w:hAnsi="Times New Roman" w:eastAsia="Times New Roman"/>
        </w:rPr>
        <w:t>μ</w:t>
      </w:r>
      <w:r>
        <w:rPr>
          <w:rFonts w:ascii="Times New Roman" w:hAnsi="Times New Roman" w:eastAsia="Times New Roman"/>
        </w:rPr>
        <w:t>lab</w:t>
      </w:r>
      <w:r>
        <w:rPr>
          <w:rFonts w:ascii="Times New Roman" w:hAnsi="Times New Roman" w:eastAsia="Times New Roman"/>
        </w:rPr>
        <w:t> </w:t>
      </w:r>
      <w:r>
        <w:t>电子天平</w:t>
      </w:r>
      <w:r>
        <w:t>（</w:t>
      </w:r>
      <w:r>
        <w:rPr>
          <w:rFonts w:ascii="Times New Roman" w:hAnsi="Times New Roman" w:eastAsia="Times New Roman"/>
        </w:rPr>
        <w:t>0.0001</w:t>
      </w:r>
      <w:r>
        <w:rPr>
          <w:rFonts w:ascii="Times New Roman" w:hAnsi="Times New Roman" w:eastAsia="Times New Roman"/>
          <w:i/>
        </w:rPr>
        <w:t>g</w:t>
      </w:r>
      <w:r>
        <w:t>）</w:t>
      </w:r>
      <w:r w:rsidRPr="00000000">
        <w:tab/>
        <w:t>北京赛多利斯仪器系统有限公司微波炉</w:t>
      </w:r>
      <w:r>
        <w:t> </w:t>
      </w:r>
      <w:r>
        <w:rPr>
          <w:rFonts w:ascii="Times New Roman" w:hAnsi="Times New Roman" w:eastAsia="Times New Roman"/>
        </w:rPr>
        <w:t>WD900SL23-2</w:t>
      </w:r>
      <w:r w:rsidRPr="00000000">
        <w:tab/>
      </w:r>
      <w:r>
        <w:t>格兰仕微波电器有限公司</w:t>
      </w:r>
    </w:p>
    <w:p w:rsidR="0018722C">
      <w:pPr>
        <w:topLinePunct/>
      </w:pPr>
      <w:r>
        <w:rPr>
          <w:rFonts w:ascii="Times New Roman" w:eastAsia="Times New Roman"/>
        </w:rPr>
        <w:t>90-1</w:t>
      </w:r>
      <w:r>
        <w:t>型恒温磁力搅拌器</w:t>
      </w:r>
      <w:r w:rsidR="001852F3">
        <w:t>上海沪</w:t>
      </w:r>
      <w:r>
        <w:t>西</w:t>
      </w:r>
      <w:r>
        <w:t>分析仪器厂</w:t>
      </w:r>
    </w:p>
    <w:p w:rsidR="0018722C">
      <w:pPr>
        <w:topLinePunct/>
      </w:pPr>
      <w:r>
        <w:rPr>
          <w:rFonts w:ascii="Times New Roman" w:eastAsia="Times New Roman"/>
        </w:rPr>
        <w:t>DGG-9070A</w:t>
      </w:r>
      <w:r>
        <w:t>型电热恒温鼓风干燥箱</w:t>
      </w:r>
      <w:r>
        <w:t>上海森信实验仪器公司</w:t>
      </w:r>
    </w:p>
    <w:p w:rsidR="0018722C">
      <w:pPr>
        <w:topLinePunct/>
      </w:pPr>
      <w:r>
        <w:t>加热磁力搅拌器</w:t>
      </w:r>
      <w:r/>
      <w:r>
        <w:rPr>
          <w:rFonts w:ascii="Times New Roman" w:eastAsia="Times New Roman"/>
        </w:rPr>
        <w:t>infrared</w:t>
      </w:r>
      <w:r>
        <w:rPr>
          <w:rFonts w:ascii="Times New Roman" w:eastAsia="Times New Roman"/>
        </w:rPr>
        <w:t> </w:t>
      </w:r>
      <w:r>
        <w:rPr>
          <w:rFonts w:ascii="Times New Roman" w:eastAsia="Times New Roman"/>
        </w:rPr>
        <w:t>hotplate</w:t>
      </w:r>
      <w:r>
        <w:rPr>
          <w:rFonts w:ascii="Times New Roman" w:eastAsia="Times New Roman"/>
        </w:rPr>
        <w:t> </w:t>
      </w:r>
      <w:r>
        <w:rPr>
          <w:rFonts w:ascii="Times New Roman" w:eastAsia="Times New Roman"/>
        </w:rPr>
        <w:t>stirrer</w:t>
      </w:r>
      <w:r>
        <w:rPr>
          <w:rFonts w:ascii="Times New Roman" w:eastAsia="Times New Roman"/>
        </w:rPr>
        <w:t> </w:t>
      </w:r>
      <w:r>
        <w:rPr>
          <w:rFonts w:ascii="Times New Roman" w:eastAsia="Times New Roman"/>
        </w:rPr>
        <w:t>(</w:t>
      </w:r>
      <w:r>
        <w:rPr>
          <w:rFonts w:ascii="Times New Roman" w:eastAsia="Times New Roman"/>
        </w:rPr>
        <w:t xml:space="preserve">CR302</w:t>
      </w:r>
      <w:r>
        <w:rPr>
          <w:rFonts w:ascii="Times New Roman" w:eastAsia="Times New Roman"/>
        </w:rPr>
        <w:t>)</w:t>
      </w:r>
      <w:r w:rsidRPr="00000000">
        <w:tab/>
        <w:t>Biocote</w:t>
      </w:r>
      <w:r>
        <w:t>公司</w:t>
      </w:r>
    </w:p>
    <w:p w:rsidR="0018722C">
      <w:pPr>
        <w:pStyle w:val="Heading3"/>
        <w:topLinePunct/>
        <w:ind w:left="200" w:hangingChars="200" w:hanging="200"/>
      </w:pPr>
      <w:r>
        <w:rPr>
          <w:b/>
        </w:rPr>
        <w:t>5.1.4</w:t>
      </w:r>
      <w:r>
        <w:t xml:space="preserve"> </w:t>
      </w:r>
      <w:r>
        <w:t>溶液的制备</w:t>
      </w:r>
    </w:p>
    <w:p w:rsidR="0018722C">
      <w:pPr>
        <w:pStyle w:val="Heading4"/>
        <w:topLinePunct/>
        <w:ind w:left="200" w:hangingChars="200" w:hanging="200"/>
      </w:pPr>
      <w:r>
        <w:rPr>
          <w:b/>
        </w:rPr>
        <w:t>5.1.4.1</w:t>
      </w:r>
      <w:r>
        <w:t xml:space="preserve"> </w:t>
      </w:r>
      <w:r>
        <w:t>样品稀释用溶液</w:t>
      </w:r>
    </w:p>
    <w:p w:rsidR="0018722C">
      <w:pPr>
        <w:topLinePunct/>
      </w:pPr>
      <w:r>
        <w:t>（</w:t>
      </w:r>
      <w:r>
        <w:rPr>
          <w:rFonts w:ascii="Times New Roman" w:eastAsia="Times New Roman"/>
        </w:rPr>
        <w:t>1</w:t>
      </w:r>
      <w:r>
        <w:t>）</w:t>
      </w:r>
      <w:r>
        <w:rPr>
          <w:rFonts w:ascii="Times New Roman" w:eastAsia="Times New Roman"/>
        </w:rPr>
        <w:t>0.01M</w:t>
      </w:r>
      <w:r w:rsidRPr="00000000">
        <w:tab/>
        <w:t>PH</w:t>
      </w:r>
      <w:r>
        <w:rPr>
          <w:rFonts w:ascii="Times New Roman" w:eastAsia="Times New Roman"/>
        </w:rPr>
        <w:t> </w:t>
      </w:r>
      <w:r>
        <w:rPr>
          <w:rFonts w:ascii="Times New Roman" w:eastAsia="Times New Roman"/>
        </w:rPr>
        <w:t>7.4</w:t>
      </w:r>
      <w:r w:rsidRPr="00000000">
        <w:tab/>
        <w:t>PBS </w:t>
      </w:r>
      <w:r>
        <w:t>溶液：</w:t>
      </w:r>
    </w:p>
    <w:p w:rsidR="0018722C">
      <w:pPr>
        <w:topLinePunct/>
      </w:pPr>
      <w:r>
        <w:rPr>
          <w:rFonts w:ascii="Times New Roman"/>
        </w:rPr>
        <w:t>NaCL</w:t>
      </w:r>
      <w:r w:rsidRPr="00000000">
        <w:tab/>
        <w:t>8.00g</w:t>
      </w:r>
    </w:p>
    <w:p w:rsidR="0018722C">
      <w:pPr>
        <w:topLinePunct/>
      </w:pPr>
      <w:r>
        <w:rPr>
          <w:rFonts w:ascii="Times New Roman"/>
        </w:rPr>
        <w:t>KCl</w:t>
      </w:r>
      <w:r w:rsidRPr="00000000">
        <w:tab/>
        <w:t>0.20g</w:t>
      </w:r>
    </w:p>
    <w:p w:rsidR="0018722C">
      <w:pPr>
        <w:topLinePunct/>
      </w:pPr>
      <w:r>
        <w:rPr>
          <w:rFonts w:cstheme="minorBidi" w:hAnsiTheme="minorHAnsi" w:eastAsiaTheme="minorHAnsi" w:asciiTheme="minorHAnsi" w:ascii="Times New Roman"/>
        </w:rPr>
        <w:t>KH</w:t>
      </w:r>
      <w:r>
        <w:rPr>
          <w:rFonts w:ascii="Times New Roman" w:cstheme="minorBidi" w:hAnsiTheme="minorHAnsi" w:eastAsiaTheme="minorHAnsi"/>
        </w:rPr>
        <w:t>2</w:t>
      </w:r>
      <w:r>
        <w:rPr>
          <w:rFonts w:ascii="Times New Roman" w:cstheme="minorBidi" w:hAnsiTheme="minorHAnsi" w:eastAsiaTheme="minorHAnsi"/>
        </w:rPr>
        <w:t>PO</w:t>
      </w:r>
      <w:r>
        <w:rPr>
          <w:rFonts w:ascii="Times New Roman" w:cstheme="minorBidi" w:hAnsiTheme="minorHAnsi" w:eastAsiaTheme="minorHAnsi"/>
        </w:rPr>
        <w:t>4</w:t>
      </w:r>
      <w:r w:rsidRPr="00000000">
        <w:rPr>
          <w:rFonts w:cstheme="minorBidi" w:hAnsiTheme="minorHAnsi" w:eastAsiaTheme="minorHAnsi" w:asciiTheme="minorHAnsi"/>
        </w:rPr>
        <w:tab/>
      </w:r>
      <w:r>
        <w:rPr>
          <w:rFonts w:ascii="Times New Roman" w:cstheme="minorBidi" w:hAnsiTheme="minorHAnsi" w:eastAsiaTheme="minorHAnsi"/>
        </w:rPr>
        <w:t>0.20g</w:t>
      </w:r>
    </w:p>
    <w:p w:rsidR="0018722C">
      <w:pPr>
        <w:topLinePunct/>
      </w:pPr>
      <w:r>
        <w:rPr>
          <w:rFonts w:ascii="Times New Roman" w:hAnsi="Times New Roman"/>
        </w:rPr>
        <w:t>Na</w:t>
      </w:r>
      <w:r>
        <w:rPr>
          <w:rFonts w:ascii="Times New Roman" w:hAnsi="Times New Roman"/>
        </w:rPr>
        <w:t>2</w:t>
      </w:r>
      <w:r>
        <w:rPr>
          <w:rFonts w:ascii="Times New Roman" w:hAnsi="Times New Roman"/>
        </w:rPr>
        <w:t>HPO</w:t>
      </w:r>
      <w:r>
        <w:rPr>
          <w:rFonts w:ascii="Times New Roman" w:hAnsi="Times New Roman"/>
        </w:rPr>
        <w:t>4</w:t>
      </w:r>
      <w:r>
        <w:rPr>
          <w:rFonts w:ascii="Times New Roman" w:hAnsi="Times New Roman"/>
        </w:rPr>
        <w:t>·12H</w:t>
      </w:r>
      <w:r>
        <w:rPr>
          <w:rFonts w:ascii="Times New Roman" w:hAnsi="Times New Roman"/>
        </w:rPr>
        <w:t> </w:t>
      </w:r>
      <w:r>
        <w:rPr>
          <w:rFonts w:ascii="Times New Roman" w:hAnsi="Times New Roman"/>
        </w:rPr>
        <w:t>2</w:t>
      </w:r>
      <w:r>
        <w:rPr>
          <w:rFonts w:ascii="Times New Roman" w:hAnsi="Times New Roman"/>
        </w:rPr>
        <w:t>O</w:t>
      </w:r>
      <w:r w:rsidRPr="00000000">
        <w:tab/>
        <w:t>2.90 g</w:t>
      </w:r>
    </w:p>
    <w:p w:rsidR="0018722C">
      <w:pPr>
        <w:topLinePunct/>
      </w:pPr>
      <w:r>
        <w:t>加蒸馏水，定容至</w:t>
      </w:r>
      <w:r>
        <w:rPr>
          <w:rFonts w:ascii="Times New Roman" w:eastAsia="Times New Roman"/>
        </w:rPr>
        <w:t>1000mL</w:t>
      </w:r>
      <w:r>
        <w:t>，调</w:t>
      </w:r>
      <w:r>
        <w:rPr>
          <w:rFonts w:ascii="Times New Roman" w:eastAsia="Times New Roman"/>
        </w:rPr>
        <w:t>pH</w:t>
      </w:r>
      <w:r>
        <w:t>值到</w:t>
      </w:r>
      <w:r>
        <w:rPr>
          <w:rFonts w:ascii="Times New Roman" w:eastAsia="Times New Roman"/>
        </w:rPr>
        <w:t>7</w:t>
      </w:r>
      <w:r>
        <w:rPr>
          <w:rFonts w:ascii="Times New Roman" w:eastAsia="Times New Roman"/>
        </w:rPr>
        <w:t>.</w:t>
      </w:r>
      <w:r>
        <w:rPr>
          <w:rFonts w:ascii="Times New Roman" w:eastAsia="Times New Roman"/>
        </w:rPr>
        <w:t>4</w:t>
      </w:r>
      <w:r>
        <w:t>。</w:t>
      </w:r>
    </w:p>
    <w:p w:rsidR="0018722C">
      <w:pPr>
        <w:topLinePunct/>
      </w:pPr>
      <w:r>
        <w:t>（</w:t>
      </w:r>
      <w:r>
        <w:rPr>
          <w:rFonts w:ascii="Times New Roman" w:eastAsia="Times New Roman"/>
        </w:rPr>
        <w:t>2</w:t>
      </w:r>
      <w:r>
        <w:t>）</w:t>
      </w:r>
      <w:r>
        <w:rPr>
          <w:rFonts w:ascii="Times New Roman" w:eastAsia="Times New Roman"/>
        </w:rPr>
        <w:t>0.01M</w:t>
      </w:r>
      <w:r w:rsidRPr="00000000">
        <w:tab/>
        <w:t>PH7.2</w:t>
      </w:r>
      <w:r w:rsidRPr="00000000">
        <w:tab/>
        <w:t>PB</w:t>
      </w:r>
      <w:r>
        <w:t>溶液：</w:t>
      </w:r>
    </w:p>
    <w:p w:rsidR="0018722C">
      <w:pPr>
        <w:topLinePunct/>
      </w:pPr>
      <w:r>
        <w:rPr>
          <w:rFonts w:ascii="Times New Roman" w:hAnsi="Times New Roman"/>
        </w:rPr>
        <w:t>Na</w:t>
      </w:r>
      <w:r>
        <w:rPr>
          <w:rFonts w:ascii="Times New Roman" w:hAnsi="Times New Roman"/>
        </w:rPr>
        <w:t>2</w:t>
      </w:r>
      <w:r>
        <w:rPr>
          <w:rFonts w:ascii="Times New Roman" w:hAnsi="Times New Roman"/>
        </w:rPr>
        <w:t>HPO</w:t>
      </w:r>
      <w:r>
        <w:rPr>
          <w:rFonts w:ascii="Times New Roman" w:hAnsi="Times New Roman"/>
        </w:rPr>
        <w:t>4</w:t>
      </w:r>
      <w:r>
        <w:rPr>
          <w:rFonts w:ascii="Times New Roman" w:hAnsi="Times New Roman"/>
        </w:rPr>
        <w:t>·12H</w:t>
      </w:r>
      <w:r>
        <w:rPr>
          <w:rFonts w:ascii="Times New Roman" w:hAnsi="Times New Roman"/>
        </w:rPr>
        <w:t> </w:t>
      </w:r>
      <w:r>
        <w:rPr>
          <w:rFonts w:ascii="Times New Roman" w:hAnsi="Times New Roman"/>
        </w:rPr>
        <w:t>2</w:t>
      </w:r>
      <w:r>
        <w:rPr>
          <w:rFonts w:ascii="Times New Roman" w:hAnsi="Times New Roman"/>
        </w:rPr>
        <w:t>O</w:t>
      </w:r>
      <w:r w:rsidRPr="00000000">
        <w:tab/>
        <w:t>1.4507 g</w:t>
      </w:r>
    </w:p>
    <w:p w:rsidR="0018722C">
      <w:pPr>
        <w:topLinePunct/>
      </w:pPr>
      <w:r>
        <w:rPr>
          <w:rFonts w:ascii="Times New Roman" w:hAnsi="Times New Roman"/>
        </w:rPr>
        <w:t>NaH</w:t>
      </w:r>
      <w:r>
        <w:rPr>
          <w:rFonts w:ascii="Times New Roman" w:hAnsi="Times New Roman"/>
        </w:rPr>
        <w:t>2</w:t>
      </w:r>
      <w:r>
        <w:rPr>
          <w:rFonts w:ascii="Times New Roman" w:hAnsi="Times New Roman"/>
        </w:rPr>
        <w:t>PO</w:t>
      </w:r>
      <w:r>
        <w:rPr>
          <w:rFonts w:ascii="Times New Roman" w:hAnsi="Times New Roman"/>
        </w:rPr>
        <w:t>4</w:t>
      </w:r>
      <w:r>
        <w:rPr>
          <w:rFonts w:ascii="Times New Roman" w:hAnsi="Times New Roman"/>
        </w:rPr>
        <w:t>·2H</w:t>
      </w:r>
      <w:r>
        <w:rPr>
          <w:rFonts w:ascii="Times New Roman" w:hAnsi="Times New Roman"/>
        </w:rPr>
        <w:t> </w:t>
      </w:r>
      <w:r>
        <w:rPr>
          <w:rFonts w:ascii="Times New Roman" w:hAnsi="Times New Roman"/>
        </w:rPr>
        <w:t>2</w:t>
      </w:r>
      <w:r>
        <w:rPr>
          <w:rFonts w:ascii="Times New Roman" w:hAnsi="Times New Roman"/>
        </w:rPr>
        <w:t>O</w:t>
      </w:r>
      <w:r w:rsidRPr="00000000">
        <w:tab/>
        <w:t>0.1482 g</w:t>
      </w:r>
    </w:p>
    <w:p w:rsidR="0018722C">
      <w:pPr>
        <w:topLinePunct/>
      </w:pPr>
      <w:r>
        <w:t>加蒸馏水定容至</w:t>
      </w:r>
      <w:r>
        <w:rPr>
          <w:rFonts w:ascii="Times New Roman" w:eastAsia="Times New Roman"/>
        </w:rPr>
        <w:t>500 mL</w:t>
      </w:r>
      <w:r>
        <w:t>，调</w:t>
      </w:r>
      <w:r>
        <w:rPr>
          <w:rFonts w:ascii="Times New Roman" w:eastAsia="Times New Roman"/>
        </w:rPr>
        <w:t>PH</w:t>
      </w:r>
      <w:r>
        <w:t>值到</w:t>
      </w:r>
      <w:r>
        <w:rPr>
          <w:rFonts w:ascii="Times New Roman" w:eastAsia="Times New Roman"/>
        </w:rPr>
        <w:t>7</w:t>
      </w:r>
      <w:r>
        <w:rPr>
          <w:rFonts w:ascii="Times New Roman" w:eastAsia="Times New Roman"/>
        </w:rPr>
        <w:t>.</w:t>
      </w:r>
      <w:r>
        <w:rPr>
          <w:rFonts w:ascii="Times New Roman" w:eastAsia="Times New Roman"/>
        </w:rPr>
        <w:t>2</w:t>
      </w:r>
      <w:r>
        <w:t>。</w:t>
      </w:r>
    </w:p>
    <w:p w:rsidR="0018722C">
      <w:pPr>
        <w:pStyle w:val="Heading4"/>
        <w:topLinePunct/>
        <w:ind w:left="200" w:hangingChars="200" w:hanging="200"/>
      </w:pPr>
      <w:r>
        <w:rPr>
          <w:b/>
        </w:rPr>
        <w:t>5.1.4.2</w:t>
      </w:r>
      <w:r>
        <w:t xml:space="preserve"> </w:t>
      </w:r>
      <w:r>
        <w:t>试纸条用溶液</w:t>
      </w:r>
    </w:p>
    <w:p w:rsidR="0018722C">
      <w:pPr>
        <w:topLinePunct/>
      </w:pPr>
      <w:r>
        <w:t>（</w:t>
      </w:r>
      <w:r>
        <w:rPr>
          <w:rFonts w:ascii="Times New Roman" w:eastAsia="Times New Roman"/>
        </w:rPr>
        <w:t>1</w:t>
      </w:r>
      <w:r>
        <w:t>）</w:t>
      </w:r>
      <w:r>
        <w:t>金标抗体稀释液：</w:t>
      </w:r>
    </w:p>
    <w:p w:rsidR="0018722C">
      <w:pPr>
        <w:topLinePunct/>
      </w:pPr>
      <w:r>
        <w:rPr>
          <w:rFonts w:ascii="Times New Roman" w:eastAsia="Times New Roman"/>
        </w:rPr>
        <w:t xml:space="preserve">A</w:t>
      </w:r>
      <w:r w:rsidRPr="00000000">
        <w:tab/>
        <w:t xml:space="preserve">0.01M pH 7.4 PBS </w:t>
      </w:r>
      <w:r>
        <w:t xml:space="preserve">(</w:t>
      </w:r>
      <w:r>
        <w:t xml:space="preserve">含</w:t>
      </w:r>
      <w:r>
        <w:rPr>
          <w:rFonts w:ascii="Times New Roman" w:eastAsia="Times New Roman"/>
        </w:rPr>
        <w:t xml:space="preserve">0.1% BSA</w:t>
      </w:r>
      <w:r>
        <w:rPr>
          <w:rFonts w:ascii="Times New Roman" w:eastAsia="Times New Roman"/>
        </w:rPr>
        <w:t xml:space="preserve">)</w:t>
      </w:r>
    </w:p>
    <w:p w:rsidR="0018722C">
      <w:pPr>
        <w:topLinePunct/>
      </w:pPr>
      <w:r>
        <w:rPr>
          <w:rFonts w:ascii="Times New Roman" w:eastAsia="Times New Roman"/>
        </w:rPr>
        <w:t xml:space="preserve">B</w:t>
      </w:r>
      <w:r w:rsidRPr="00000000">
        <w:tab/>
        <w:t xml:space="preserve">0.01M pH 7.2 PBS </w:t>
      </w:r>
      <w:r>
        <w:t xml:space="preserve">(</w:t>
      </w:r>
      <w:r>
        <w:t xml:space="preserve">含</w:t>
      </w:r>
      <w:r>
        <w:rPr>
          <w:rFonts w:ascii="Times New Roman" w:eastAsia="Times New Roman"/>
        </w:rPr>
        <w:t xml:space="preserve">0.1%PEG</w:t>
      </w:r>
      <w:r>
        <w:t xml:space="preserve">、</w:t>
      </w:r>
      <w:r>
        <w:rPr>
          <w:rFonts w:ascii="Times New Roman" w:eastAsia="Times New Roman"/>
        </w:rPr>
        <w:t xml:space="preserve">0.25%BSA</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C</w:t>
      </w:r>
      <w:r w:rsidRPr="00000000">
        <w:tab/>
        <w:t xml:space="preserve">0.01M pH</w:t>
      </w:r>
      <w:r>
        <w:rPr>
          <w:rFonts w:ascii="Times New Roman" w:eastAsia="Times New Roman"/>
        </w:rPr>
        <w:t xml:space="preserve"> </w:t>
      </w:r>
      <w:r>
        <w:rPr>
          <w:rFonts w:ascii="Times New Roman" w:eastAsia="Times New Roman"/>
        </w:rPr>
        <w:t xml:space="preserve">7.2</w:t>
      </w:r>
      <w:r>
        <w:rPr>
          <w:rFonts w:ascii="Times New Roman" w:eastAsia="Times New Roman"/>
        </w:rPr>
        <w:t xml:space="preserve"> </w:t>
      </w:r>
      <w:r>
        <w:rPr>
          <w:rFonts w:ascii="Times New Roman" w:eastAsia="Times New Roman"/>
        </w:rPr>
        <w:t xml:space="preserve">PB</w:t>
      </w:r>
      <w:r w:rsidRPr="00000000">
        <w:tab/>
        <w:t xml:space="preserve">(</w:t>
      </w:r>
      <w:r>
        <w:t xml:space="preserve">含</w:t>
      </w:r>
      <w:r/>
      <w:r>
        <w:rPr>
          <w:rFonts w:ascii="Times New Roman" w:eastAsia="Times New Roman"/>
        </w:rPr>
        <w:t xml:space="preserve">0.1% BSA</w:t>
      </w:r>
      <w:r>
        <w:rPr>
          <w:rFonts w:ascii="Times New Roman" w:eastAsia="Times New Roman"/>
        </w:rPr>
        <w:t xml:space="preserve">)</w:t>
      </w:r>
    </w:p>
    <w:p w:rsidR="0018722C">
      <w:pPr>
        <w:topLinePunct/>
      </w:pPr>
      <w:r>
        <w:rPr>
          <w:rFonts w:ascii="Times New Roman" w:eastAsia="Times New Roman"/>
        </w:rPr>
        <w:t>D</w:t>
      </w:r>
      <w:r w:rsidRPr="00000000">
        <w:tab/>
        <w:t>0.01M pH</w:t>
      </w:r>
      <w:r>
        <w:rPr>
          <w:rFonts w:ascii="Times New Roman" w:eastAsia="Times New Roman"/>
        </w:rPr>
        <w:t> </w:t>
      </w:r>
      <w:r>
        <w:rPr>
          <w:rFonts w:ascii="Times New Roman" w:eastAsia="Times New Roman"/>
        </w:rPr>
        <w:t>7.2</w:t>
      </w:r>
      <w:r>
        <w:rPr>
          <w:rFonts w:ascii="Times New Roman" w:eastAsia="Times New Roman"/>
        </w:rPr>
        <w:t> </w:t>
      </w:r>
      <w:r>
        <w:rPr>
          <w:rFonts w:ascii="Times New Roman" w:eastAsia="Times New Roman"/>
        </w:rPr>
        <w:t>PB</w:t>
      </w:r>
      <w:r w:rsidRPr="00000000">
        <w:tab/>
        <w:t>(</w:t>
      </w:r>
      <w:r>
        <w:t>含</w:t>
      </w:r>
      <w:r>
        <w:rPr>
          <w:rFonts w:ascii="Times New Roman" w:eastAsia="Times New Roman"/>
        </w:rPr>
        <w:t>0.05%PEG</w:t>
      </w:r>
      <w:r>
        <w:t>、</w:t>
      </w:r>
      <w:r>
        <w:rPr>
          <w:rFonts w:ascii="Times New Roman" w:eastAsia="Times New Roman"/>
        </w:rPr>
        <w:t>0.1%</w:t>
      </w:r>
      <w:r>
        <w:rPr>
          <w:rFonts w:ascii="Times New Roman" w:eastAsia="Times New Roman"/>
        </w:rPr>
        <w:t> </w:t>
      </w:r>
      <w:r>
        <w:rPr>
          <w:rFonts w:ascii="Times New Roman" w:eastAsia="Times New Roman"/>
        </w:rPr>
        <w:t>BSA</w:t>
      </w:r>
      <w:r>
        <w:rPr>
          <w:rFonts w:ascii="Times New Roman" w:eastAsia="Times New Roman"/>
        </w:rPr>
        <w:t>)</w:t>
      </w:r>
    </w:p>
    <w:p w:rsidR="0018722C">
      <w:pPr>
        <w:topLinePunct/>
      </w:pPr>
      <w:r>
        <w:t>（</w:t>
      </w:r>
      <w:r>
        <w:rPr>
          <w:rFonts w:ascii="Times New Roman" w:eastAsia="Times New Roman"/>
        </w:rPr>
        <w:t>2</w:t>
      </w:r>
      <w:r>
        <w:t>）</w:t>
      </w:r>
      <w:r>
        <w:t>封闭液：</w:t>
      </w:r>
    </w:p>
    <w:p w:rsidR="0018722C">
      <w:pPr>
        <w:topLinePunct/>
      </w:pPr>
      <w:r>
        <w:rPr>
          <w:rFonts w:ascii="Times New Roman" w:eastAsia="Times New Roman"/>
        </w:rPr>
        <w:t>A</w:t>
      </w:r>
      <w:r w:rsidRPr="00000000">
        <w:tab/>
        <w:t>0.01M</w:t>
      </w:r>
      <w:r>
        <w:rPr>
          <w:rFonts w:ascii="Times New Roman" w:eastAsia="Times New Roman"/>
        </w:rPr>
        <w:t> </w:t>
      </w:r>
      <w:r>
        <w:rPr>
          <w:rFonts w:ascii="Times New Roman" w:eastAsia="Times New Roman"/>
        </w:rPr>
        <w:t>pH</w:t>
      </w:r>
      <w:r>
        <w:rPr>
          <w:rFonts w:ascii="Times New Roman" w:eastAsia="Times New Roman"/>
        </w:rPr>
        <w:t> </w:t>
      </w:r>
      <w:r>
        <w:rPr>
          <w:rFonts w:ascii="Times New Roman" w:eastAsia="Times New Roman"/>
        </w:rPr>
        <w:t>7.2</w:t>
      </w:r>
      <w:r>
        <w:rPr>
          <w:rFonts w:ascii="Times New Roman" w:eastAsia="Times New Roman"/>
        </w:rPr>
        <w:t> </w:t>
      </w:r>
      <w:r>
        <w:rPr>
          <w:rFonts w:ascii="Times New Roman" w:eastAsia="Times New Roman"/>
        </w:rPr>
        <w:t>PB</w:t>
      </w:r>
      <w:r>
        <w:rPr>
          <w:rFonts w:ascii="Times New Roman" w:eastAsia="Times New Roman"/>
        </w:rPr>
        <w:t> </w:t>
      </w:r>
      <w:r>
        <w:rPr>
          <w:rFonts w:ascii="Times New Roman" w:eastAsia="Times New Roman"/>
        </w:rPr>
        <w:t>(</w:t>
      </w:r>
      <w:r>
        <w:t>含</w:t>
      </w:r>
      <w:r>
        <w:rPr>
          <w:rFonts w:ascii="Times New Roman" w:eastAsia="Times New Roman"/>
        </w:rPr>
        <w:t>0.05%tween-20</w:t>
      </w:r>
      <w:r>
        <w:t>、</w:t>
      </w:r>
      <w:r>
        <w:rPr>
          <w:rFonts w:ascii="Times New Roman" w:eastAsia="Times New Roman"/>
        </w:rPr>
        <w:t>1%</w:t>
      </w:r>
      <w:r>
        <w:rPr>
          <w:rFonts w:ascii="Times New Roman" w:eastAsia="Times New Roman"/>
          <w:spacing w:val="-1"/>
        </w:rPr>
        <w:t> </w:t>
      </w:r>
      <w:r>
        <w:rPr>
          <w:rFonts w:ascii="Times New Roman" w:eastAsia="Times New Roman"/>
        </w:rPr>
        <w:t>BSA</w:t>
      </w:r>
      <w:r>
        <w:rPr>
          <w:rFonts w:ascii="Times New Roman" w:eastAsia="Times New Roman"/>
        </w:rPr>
        <w:t>)</w:t>
      </w:r>
      <w:r>
        <w:rPr>
          <w:rFonts w:ascii="Times New Roman" w:eastAsia="Times New Roman"/>
        </w:rPr>
        <w:t> </w:t>
      </w:r>
      <w:r>
        <w:rPr>
          <w:rFonts w:ascii="Times New Roman" w:eastAsia="Times New Roman"/>
        </w:rPr>
        <w:t>B</w:t>
      </w:r>
      <w:r w:rsidRPr="00000000">
        <w:tab/>
        <w:t>0.01M</w:t>
      </w:r>
      <w:r>
        <w:rPr>
          <w:rFonts w:ascii="Times New Roman" w:eastAsia="Times New Roman"/>
        </w:rPr>
        <w:t> </w:t>
      </w:r>
      <w:r>
        <w:rPr>
          <w:rFonts w:ascii="Times New Roman" w:eastAsia="Times New Roman"/>
        </w:rPr>
        <w:t>pH</w:t>
      </w:r>
      <w:r>
        <w:rPr>
          <w:rFonts w:ascii="Times New Roman" w:eastAsia="Times New Roman"/>
        </w:rPr>
        <w:t> </w:t>
      </w:r>
      <w:r>
        <w:rPr>
          <w:rFonts w:ascii="Times New Roman" w:eastAsia="Times New Roman"/>
        </w:rPr>
        <w:t>7.2</w:t>
      </w:r>
      <w:r>
        <w:rPr>
          <w:rFonts w:ascii="Times New Roman" w:eastAsia="Times New Roman"/>
        </w:rPr>
        <w:t> </w:t>
      </w:r>
      <w:r>
        <w:rPr>
          <w:rFonts w:ascii="Times New Roman" w:eastAsia="Times New Roman"/>
        </w:rPr>
        <w:t>PB</w:t>
      </w:r>
      <w:r>
        <w:rPr>
          <w:rFonts w:ascii="Times New Roman" w:eastAsia="Times New Roman"/>
        </w:rPr>
        <w:t> </w:t>
      </w:r>
      <w:r>
        <w:rPr>
          <w:rFonts w:ascii="Times New Roman" w:eastAsia="Times New Roman"/>
        </w:rPr>
        <w:t>(</w:t>
      </w:r>
      <w:r>
        <w:t>含</w:t>
      </w:r>
      <w:r>
        <w:rPr>
          <w:rFonts w:ascii="Times New Roman" w:eastAsia="Times New Roman"/>
        </w:rPr>
        <w:t>0.05%tween-20</w:t>
      </w:r>
      <w:r>
        <w:t>、</w:t>
      </w:r>
      <w:r>
        <w:rPr>
          <w:rFonts w:ascii="Times New Roman" w:eastAsia="Times New Roman"/>
        </w:rPr>
        <w:t>2%</w:t>
      </w:r>
      <w:r>
        <w:rPr>
          <w:rFonts w:ascii="Times New Roman" w:eastAsia="Times New Roman"/>
          <w:spacing w:val="-1"/>
        </w:rPr>
        <w:t> </w:t>
      </w:r>
      <w:r>
        <w:rPr>
          <w:rFonts w:ascii="Times New Roman" w:eastAsia="Times New Roman"/>
        </w:rPr>
        <w:t>BSA</w:t>
      </w:r>
      <w:r>
        <w:rPr>
          <w:rFonts w:ascii="Times New Roman" w:eastAsia="Times New Roman"/>
        </w:rPr>
        <w:t>)</w:t>
      </w:r>
    </w:p>
    <w:p w:rsidR="0018722C">
      <w:pPr>
        <w:pStyle w:val="Heading2"/>
        <w:topLinePunct/>
        <w:ind w:left="171" w:hangingChars="171" w:hanging="171"/>
      </w:pPr>
      <w:bookmarkStart w:id="997113" w:name="_Toc686997113"/>
      <w:bookmarkStart w:name="5.2 实验方法 " w:id="117"/>
      <w:bookmarkEnd w:id="117"/>
      <w:r>
        <w:rPr>
          <w:b/>
        </w:rPr>
        <w:t>5.2</w:t>
      </w:r>
      <w:r>
        <w:t xml:space="preserve"> </w:t>
      </w:r>
      <w:bookmarkStart w:name="_bookmark67" w:id="118"/>
      <w:bookmarkEnd w:id="118"/>
      <w:bookmarkStart w:name="_bookmark67" w:id="119"/>
      <w:bookmarkEnd w:id="119"/>
      <w:r>
        <w:t>实验方法</w:t>
      </w:r>
      <w:bookmarkEnd w:id="997113"/>
    </w:p>
    <w:p w:rsidR="0018722C">
      <w:pPr>
        <w:pStyle w:val="Heading3"/>
        <w:topLinePunct/>
        <w:ind w:left="200" w:hangingChars="200" w:hanging="200"/>
      </w:pPr>
      <w:r>
        <w:rPr>
          <w:b/>
        </w:rPr>
        <w:t>5.2.1</w:t>
      </w:r>
      <w:r>
        <w:t xml:space="preserve"> </w:t>
      </w:r>
      <w:r>
        <w:t>胶体金的制备及质量鉴定</w:t>
      </w:r>
    </w:p>
    <w:p w:rsidR="0018722C">
      <w:pPr>
        <w:pStyle w:val="Heading4"/>
        <w:topLinePunct/>
        <w:ind w:left="200" w:hangingChars="200" w:hanging="200"/>
      </w:pPr>
      <w:r>
        <w:rPr>
          <w:b/>
        </w:rPr>
        <w:t>5.2.1.1</w:t>
      </w:r>
      <w:r>
        <w:t xml:space="preserve"> </w:t>
      </w:r>
      <w:r>
        <w:t>器皿的清洁</w:t>
      </w:r>
    </w:p>
    <w:p w:rsidR="0018722C">
      <w:pPr>
        <w:topLinePunct/>
      </w:pPr>
      <w:r>
        <w:t>将专用玻璃器皿先用洗洁精洗涤，烘干后用酸液浸泡</w:t>
      </w:r>
      <w:r>
        <w:rPr>
          <w:rFonts w:ascii="Times New Roman" w:eastAsia="Times New Roman"/>
        </w:rPr>
        <w:t>48 </w:t>
      </w:r>
      <w:r>
        <w:rPr>
          <w:rFonts w:ascii="Times New Roman" w:eastAsia="Times New Roman"/>
        </w:rPr>
        <w:t>h</w:t>
      </w:r>
      <w:r>
        <w:t>，取出，大量自来</w:t>
      </w:r>
    </w:p>
    <w:p w:rsidR="0018722C">
      <w:pPr>
        <w:topLinePunct/>
      </w:pPr>
      <w:r>
        <w:t>水冲洗，再用蒸馏水浸泡</w:t>
      </w:r>
      <w:r>
        <w:rPr>
          <w:rFonts w:ascii="Times New Roman" w:eastAsia="Times New Roman"/>
        </w:rPr>
        <w:t>24 h</w:t>
      </w:r>
      <w:r>
        <w:t>，最后用去离子三蒸水冲洗三次，烘干后备用。</w:t>
      </w:r>
    </w:p>
    <w:p w:rsidR="0018722C">
      <w:pPr>
        <w:pStyle w:val="Heading4"/>
        <w:topLinePunct/>
        <w:ind w:left="200" w:hangingChars="200" w:hanging="200"/>
      </w:pPr>
      <w:r>
        <w:rPr>
          <w:b/>
        </w:rPr>
        <w:t>5.2.1.2</w:t>
      </w:r>
      <w:r>
        <w:t xml:space="preserve"> </w:t>
      </w:r>
      <w:r>
        <w:t>微波炉法制备胶体金溶液</w:t>
      </w:r>
    </w:p>
    <w:p w:rsidR="0018722C">
      <w:pPr>
        <w:topLinePunct/>
      </w:pPr>
      <w:r>
        <w:t>取新制去离子水稀释成的</w:t>
      </w:r>
      <w:r>
        <w:rPr>
          <w:rFonts w:ascii="Times New Roman" w:eastAsia="Times New Roman"/>
        </w:rPr>
        <w:t>0</w:t>
      </w:r>
      <w:r>
        <w:rPr>
          <w:rFonts w:ascii="Times New Roman" w:eastAsia="Times New Roman"/>
        </w:rPr>
        <w:t>.</w:t>
      </w:r>
      <w:r>
        <w:rPr>
          <w:rFonts w:ascii="Times New Roman" w:eastAsia="Times New Roman"/>
        </w:rPr>
        <w:t>01%</w:t>
      </w:r>
      <w:r>
        <w:t>氯金酸水溶液</w:t>
      </w:r>
      <w:r>
        <w:rPr>
          <w:rFonts w:ascii="Times New Roman" w:eastAsia="Times New Roman"/>
        </w:rPr>
        <w:t>200 mL</w:t>
      </w:r>
      <w:r>
        <w:t>置于锥形瓶中，放</w:t>
      </w:r>
      <w:r>
        <w:t>于微波炉内高火加热至沸腾，移液器准确吸取</w:t>
      </w:r>
      <w:r>
        <w:rPr>
          <w:rFonts w:ascii="Times New Roman" w:eastAsia="Times New Roman"/>
        </w:rPr>
        <w:t>5 mL 1%</w:t>
      </w:r>
      <w:r>
        <w:t>的柠檬酸三钠溶液，迅</w:t>
      </w:r>
      <w:r>
        <w:t>速一次性地加入锥形瓶中，立即摇晃均匀后，放入微波炉中以中档火力继续加热</w:t>
      </w:r>
      <w:r>
        <w:t>约</w:t>
      </w:r>
      <w:r>
        <w:rPr>
          <w:rFonts w:ascii="Times New Roman" w:eastAsia="Times New Roman"/>
        </w:rPr>
        <w:t>3 min</w:t>
      </w:r>
      <w:r>
        <w:t>，可观察溶液由浅黄色变为淡灰色，直至溶液成酒红色后取出，避光</w:t>
      </w:r>
      <w:r>
        <w:t>冷</w:t>
      </w:r>
    </w:p>
    <w:p w:rsidR="0018722C">
      <w:pPr>
        <w:topLinePunct/>
      </w:pPr>
      <w:r>
        <w:t>却至室温后补水至</w:t>
      </w:r>
      <w:r>
        <w:rPr>
          <w:rFonts w:ascii="Times New Roman" w:hAnsi="Times New Roman" w:eastAsia="Times New Roman"/>
        </w:rPr>
        <w:t>200 mL</w:t>
      </w:r>
      <w:r>
        <w:t>，</w:t>
      </w:r>
      <w:r>
        <w:rPr>
          <w:rFonts w:ascii="Times New Roman" w:hAnsi="Times New Roman" w:eastAsia="Times New Roman"/>
        </w:rPr>
        <w:t>4</w:t>
      </w:r>
      <w:r>
        <w:t>℃保存备用。</w:t>
      </w:r>
    </w:p>
    <w:p w:rsidR="0018722C">
      <w:pPr>
        <w:pStyle w:val="Heading4"/>
        <w:topLinePunct/>
        <w:ind w:left="200" w:hangingChars="200" w:hanging="200"/>
      </w:pPr>
      <w:r>
        <w:rPr>
          <w:b/>
        </w:rPr>
        <w:t>5.2.1.3</w:t>
      </w:r>
      <w:r>
        <w:t xml:space="preserve"> </w:t>
      </w:r>
      <w:r>
        <w:t>比较微波炉烧制的胶体金与成品胶体金</w:t>
      </w:r>
    </w:p>
    <w:p w:rsidR="0018722C">
      <w:pPr>
        <w:topLinePunct/>
      </w:pPr>
      <w:r>
        <w:t>通过肉眼观察两种胶体金的颜色。使用紫外扫</w:t>
      </w:r>
      <w:r w:rsidR="001852F3">
        <w:t xml:space="preserve">描金标颗粒，观察两种胶体金的最大吸收峰值及最大吸收波长。</w:t>
      </w:r>
    </w:p>
    <w:p w:rsidR="0018722C">
      <w:pPr>
        <w:pStyle w:val="Heading4"/>
        <w:topLinePunct/>
        <w:ind w:left="200" w:hangingChars="200" w:hanging="200"/>
      </w:pPr>
      <w:r>
        <w:rPr>
          <w:b/>
        </w:rPr>
        <w:t>5.2.1.4</w:t>
      </w:r>
      <w:r>
        <w:t xml:space="preserve"> </w:t>
      </w:r>
      <w:r>
        <w:t>改良磁力加热搅拌器法制备胶体金溶液</w:t>
      </w:r>
    </w:p>
    <w:p w:rsidR="0018722C">
      <w:pPr>
        <w:topLinePunct/>
      </w:pPr>
      <w:r>
        <w:t>取新制去离子水稀释成的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氯金酸水溶液</w:t>
      </w:r>
      <w:r>
        <w:rPr>
          <w:rFonts w:ascii="Times New Roman" w:hAnsi="Times New Roman" w:eastAsia="Times New Roman"/>
        </w:rPr>
        <w:t>200 mL</w:t>
      </w:r>
      <w:r>
        <w:t>置于锥形瓶中，与</w:t>
      </w:r>
      <w:r>
        <w:t>磁力搅拌器上中速旋转，于中高火加热至沸腾，移液器准确吸取</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 mL 1%</w:t>
      </w:r>
      <w:r>
        <w:t>的柠</w:t>
      </w:r>
      <w:r>
        <w:t>檬酸三钠溶液，将磁力搅拌的速度迅速调为快速，将柠檬酸三钠迅</w:t>
      </w:r>
      <w:r w:rsidR="001852F3">
        <w:t xml:space="preserve">速一次性地</w:t>
      </w:r>
      <w:r>
        <w:t>加入锥形瓶中，待搅拌均匀后，中档火力转为中速搅拌继续加热约</w:t>
      </w:r>
      <w:r>
        <w:rPr>
          <w:rFonts w:ascii="Times New Roman" w:hAnsi="Times New Roman" w:eastAsia="Times New Roman"/>
        </w:rPr>
        <w:t>15 </w:t>
      </w:r>
      <w:r>
        <w:rPr>
          <w:rFonts w:ascii="Times New Roman" w:hAnsi="Times New Roman" w:eastAsia="Times New Roman"/>
        </w:rPr>
        <w:t>min</w:t>
      </w:r>
      <w:r>
        <w:t>，可观</w:t>
      </w:r>
      <w:r>
        <w:t>察溶液由浅黄色变为淡灰色，到变为红色，直至溶液成酒红色后取出，避光冷却</w:t>
      </w:r>
      <w:r>
        <w:t>至室温后补水至</w:t>
      </w:r>
      <w:r>
        <w:rPr>
          <w:rFonts w:ascii="Times New Roman" w:hAnsi="Times New Roman" w:eastAsia="Times New Roman"/>
        </w:rPr>
        <w:t>200 mL</w:t>
      </w:r>
      <w:r>
        <w:t>，</w:t>
      </w:r>
      <w:r>
        <w:rPr>
          <w:rFonts w:ascii="Times New Roman" w:hAnsi="Times New Roman" w:eastAsia="Times New Roman"/>
        </w:rPr>
        <w:t>4</w:t>
      </w:r>
      <w:r>
        <w:t>℃保存备用。</w:t>
      </w:r>
    </w:p>
    <w:p w:rsidR="0018722C">
      <w:pPr>
        <w:pStyle w:val="Heading4"/>
        <w:topLinePunct/>
        <w:ind w:left="200" w:hangingChars="200" w:hanging="200"/>
      </w:pPr>
      <w:r>
        <w:rPr>
          <w:b/>
        </w:rPr>
        <w:t>5.2.1.5</w:t>
      </w:r>
      <w:r>
        <w:t xml:space="preserve"> </w:t>
      </w:r>
      <w:r>
        <w:t>比较微波炉法和改良磁力加热搅拌器法制备的胶体金溶液</w:t>
      </w:r>
    </w:p>
    <w:p w:rsidR="0018722C">
      <w:pPr>
        <w:topLinePunct/>
      </w:pPr>
      <w:r>
        <w:t>通过肉眼观察颜色及紫外扫描</w:t>
      </w:r>
      <w:r w:rsidR="001852F3">
        <w:t xml:space="preserve">金标颗粒，观察最大吸收峰值及最大吸收波长。</w:t>
      </w:r>
    </w:p>
    <w:p w:rsidR="0018722C">
      <w:pPr>
        <w:pStyle w:val="Heading4"/>
        <w:topLinePunct/>
        <w:ind w:left="200" w:hangingChars="200" w:hanging="200"/>
      </w:pPr>
      <w:r>
        <w:rPr>
          <w:b/>
        </w:rPr>
        <w:t>5.2.1.6</w:t>
      </w:r>
      <w:r>
        <w:t xml:space="preserve"> </w:t>
      </w:r>
      <w:r>
        <w:t>利用透射电镜进行鉴定</w:t>
      </w:r>
    </w:p>
    <w:p w:rsidR="0018722C">
      <w:pPr>
        <w:topLinePunct/>
      </w:pPr>
      <w:r>
        <w:t>将胶体</w:t>
      </w:r>
      <w:r w:rsidR="001852F3">
        <w:t xml:space="preserve">金</w:t>
      </w:r>
      <w:r w:rsidR="001852F3">
        <w:t xml:space="preserve">滴</w:t>
      </w:r>
      <w:r w:rsidR="001852F3">
        <w:t xml:space="preserve">于预先</w:t>
      </w:r>
      <w:r w:rsidR="001852F3">
        <w:t xml:space="preserve">覆有</w:t>
      </w:r>
      <w:r>
        <w:rPr>
          <w:rFonts w:ascii="Times New Roman" w:eastAsia="宋体"/>
        </w:rPr>
        <w:t>Formvar</w:t>
      </w:r>
      <w:r w:rsidR="001852F3">
        <w:rPr>
          <w:rFonts w:ascii="Times New Roman" w:eastAsia="宋体"/>
        </w:rPr>
        <w:t xml:space="preserve"> </w:t>
      </w:r>
      <w:r>
        <w:t>并经多</w:t>
      </w:r>
      <w:r w:rsidR="001852F3">
        <w:t xml:space="preserve">聚</w:t>
      </w:r>
      <w:r w:rsidR="001852F3">
        <w:t xml:space="preserve">氨</w:t>
      </w:r>
      <w:r w:rsidR="001852F3">
        <w:t xml:space="preserve">酸</w:t>
      </w:r>
      <w:r w:rsidR="001852F3">
        <w:t xml:space="preserve">处理的镍网上，孵育</w:t>
      </w:r>
      <w:r>
        <w:rPr>
          <w:rFonts w:ascii="Times New Roman" w:eastAsia="宋体"/>
        </w:rPr>
        <w:t>10</w:t>
      </w:r>
    </w:p>
    <w:p w:rsidR="0018722C">
      <w:pPr>
        <w:topLinePunct/>
      </w:pPr>
      <w:r>
        <w:rPr>
          <w:rFonts w:ascii="Times New Roman" w:eastAsia="Times New Roman"/>
        </w:rPr>
        <w:t>min</w:t>
      </w:r>
      <w:r>
        <w:t>，用滤纸吸去多余的试剂，室温干燥，然后在透射电镜下观察胶体金颗粒</w:t>
      </w:r>
      <w:r>
        <w:t>的外型，颗粒有无椭圆形及多角形及颗粒大</w:t>
      </w:r>
      <w:r w:rsidR="001852F3">
        <w:t xml:space="preserve">小的均匀一致性作为观察的主要</w:t>
      </w:r>
      <w:r>
        <w:t>方面。拍片放大后，</w:t>
      </w:r>
      <w:r w:rsidR="001852F3">
        <w:t xml:space="preserve">测</w:t>
      </w:r>
      <w:r w:rsidR="001852F3">
        <w:t xml:space="preserve">量胶体金颗</w:t>
      </w:r>
      <w:r w:rsidR="001852F3">
        <w:t xml:space="preserve">粒直</w:t>
      </w:r>
      <w:r w:rsidR="001852F3">
        <w:t xml:space="preserve">径大小，且</w:t>
      </w:r>
      <w:r w:rsidR="001852F3">
        <w:t xml:space="preserve">取多个点来计算胶体</w:t>
      </w:r>
      <w:r>
        <w:t>金颗粒的平均直径。</w:t>
      </w:r>
    </w:p>
    <w:p w:rsidR="0018722C">
      <w:pPr>
        <w:pStyle w:val="Heading3"/>
        <w:topLinePunct/>
        <w:ind w:left="200" w:hangingChars="200" w:hanging="200"/>
      </w:pPr>
      <w:r>
        <w:rPr>
          <w:b/>
        </w:rPr>
        <w:t>5.2.2</w:t>
      </w:r>
      <w:r>
        <w:t xml:space="preserve"> </w:t>
      </w:r>
      <w:r>
        <w:t>抗体蛋白胶体金的标记</w:t>
      </w:r>
    </w:p>
    <w:p w:rsidR="0018722C">
      <w:pPr>
        <w:pStyle w:val="Heading4"/>
        <w:topLinePunct/>
        <w:ind w:left="200" w:hangingChars="200" w:hanging="200"/>
      </w:pPr>
      <w:r>
        <w:rPr>
          <w:b/>
        </w:rPr>
        <w:t>5.2.2.1</w:t>
      </w:r>
      <w:r>
        <w:t xml:space="preserve"> </w:t>
      </w:r>
      <w:r>
        <w:t>待标记单抗的处理及胶体金溶液的准备</w:t>
      </w:r>
    </w:p>
    <w:p w:rsidR="0018722C">
      <w:pPr>
        <w:topLinePunct/>
      </w:pPr>
      <w:r>
        <w:t>将待标记的</w:t>
      </w:r>
      <w:r>
        <w:rPr>
          <w:rFonts w:ascii="Times New Roman" w:eastAsia="Times New Roman"/>
        </w:rPr>
        <w:t>SH Mab</w:t>
      </w:r>
      <w:r>
        <w:t>单克隆抗体加入到透析袋中，用</w:t>
      </w:r>
      <w:r>
        <w:rPr>
          <w:rFonts w:ascii="Times New Roman" w:eastAsia="Times New Roman"/>
        </w:rPr>
        <w:t>0</w:t>
      </w:r>
      <w:r>
        <w:rPr>
          <w:rFonts w:ascii="Times New Roman" w:eastAsia="Times New Roman"/>
        </w:rPr>
        <w:t>.</w:t>
      </w:r>
      <w:r>
        <w:rPr>
          <w:rFonts w:ascii="Times New Roman" w:eastAsia="Times New Roman"/>
        </w:rPr>
        <w:t>01 mol</w:t>
      </w:r>
      <w:r>
        <w:rPr>
          <w:rFonts w:ascii="Times New Roman" w:eastAsia="Times New Roman"/>
        </w:rPr>
        <w:t>/</w:t>
      </w:r>
      <w:r>
        <w:rPr>
          <w:rFonts w:ascii="Times New Roman" w:eastAsia="Times New Roman"/>
        </w:rPr>
        <w:t xml:space="preserve">L</w:t>
      </w:r>
      <w:r>
        <w:t>的</w:t>
      </w:r>
      <w:r>
        <w:rPr>
          <w:rFonts w:ascii="Times New Roman" w:eastAsia="Times New Roman"/>
        </w:rPr>
        <w:t>PB</w:t>
      </w:r>
      <w:r>
        <w:t>（</w:t>
      </w:r>
      <w:r>
        <w:rPr>
          <w:rFonts w:ascii="Times New Roman" w:eastAsia="Times New Roman"/>
        </w:rPr>
        <w:t>PH</w:t>
      </w:r>
    </w:p>
    <w:p w:rsidR="0018722C">
      <w:pPr>
        <w:topLinePunct/>
      </w:pPr>
      <w:r>
        <w:rPr>
          <w:rFonts w:ascii="Times New Roman" w:hAnsi="Times New Roman" w:eastAsia="宋体"/>
        </w:rPr>
        <w:t>7.2</w:t>
      </w:r>
      <w:r>
        <w:t>）</w:t>
      </w:r>
      <w:r>
        <w:rPr>
          <w:rFonts w:ascii="Times New Roman" w:hAnsi="Times New Roman" w:eastAsia="宋体"/>
        </w:rPr>
        <w:t>4</w:t>
      </w:r>
      <w:r>
        <w:t>℃</w:t>
      </w:r>
      <w:r w:rsidR="001852F3">
        <w:t xml:space="preserve">透析</w:t>
      </w:r>
      <w:r>
        <w:rPr>
          <w:rFonts w:ascii="Times New Roman" w:hAnsi="Times New Roman" w:eastAsia="宋体"/>
        </w:rPr>
        <w:t>24 h</w:t>
      </w:r>
      <w:r>
        <w:t>，除去多余的盐离子，</w:t>
      </w:r>
      <w:r>
        <w:rPr>
          <w:rFonts w:ascii="Times New Roman" w:hAnsi="Times New Roman" w:eastAsia="宋体"/>
        </w:rPr>
        <w:t>4</w:t>
      </w:r>
      <w:r>
        <w:t>℃</w:t>
      </w:r>
      <w:r>
        <w:rPr>
          <w:rFonts w:ascii="Times New Roman" w:hAnsi="Times New Roman" w:eastAsia="宋体"/>
        </w:rPr>
        <w:t>10 000 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1h</w:t>
      </w:r>
      <w:r>
        <w:t>，去除聚合物，留上清，并重新测定抗体蛋白浓度，分装保存。</w:t>
      </w:r>
    </w:p>
    <w:p w:rsidR="0018722C">
      <w:pPr>
        <w:topLinePunct/>
      </w:pPr>
      <w:r>
        <w:t>将胶体金溶液用</w:t>
      </w:r>
      <w:r>
        <w:rPr>
          <w:rFonts w:ascii="Times New Roman" w:eastAsia="Times New Roman"/>
        </w:rPr>
        <w:t>3500 r</w:t>
      </w:r>
      <w:r>
        <w:rPr>
          <w:rFonts w:ascii="Times New Roman" w:eastAsia="Times New Roman"/>
        </w:rPr>
        <w:t>/</w:t>
      </w:r>
      <w:r>
        <w:rPr>
          <w:rFonts w:ascii="Times New Roman" w:eastAsia="Times New Roman"/>
        </w:rPr>
        <w:t xml:space="preserve">min</w:t>
      </w:r>
      <w:r>
        <w:t>离心</w:t>
      </w:r>
      <w:r>
        <w:rPr>
          <w:rFonts w:ascii="Times New Roman" w:eastAsia="Times New Roman"/>
        </w:rPr>
        <w:t>30 min</w:t>
      </w:r>
      <w:r>
        <w:t>，去除凝集了的金颗粒沉淀。</w:t>
      </w:r>
    </w:p>
    <w:p w:rsidR="0018722C">
      <w:pPr>
        <w:pStyle w:val="Heading4"/>
        <w:topLinePunct/>
        <w:ind w:left="200" w:hangingChars="200" w:hanging="200"/>
      </w:pPr>
      <w:r>
        <w:rPr>
          <w:b/>
        </w:rPr>
        <w:t>5.2.2.2</w:t>
      </w:r>
      <w:r>
        <w:t xml:space="preserve"> </w:t>
      </w:r>
      <w:r>
        <w:t>胶体金最适抗体蛋白用量的测定</w:t>
      </w:r>
    </w:p>
    <w:p w:rsidR="0018722C">
      <w:pPr>
        <w:topLinePunct/>
      </w:pPr>
      <w:r>
        <w:t>将胶体金溶液分装到</w:t>
      </w:r>
      <w:r>
        <w:rPr>
          <w:rFonts w:ascii="Times New Roman" w:hAnsi="Times New Roman" w:eastAsia="宋体"/>
        </w:rPr>
        <w:t>7</w:t>
      </w:r>
      <w:r>
        <w:t>支</w:t>
      </w:r>
      <w:r>
        <w:rPr>
          <w:rFonts w:ascii="Times New Roman" w:hAnsi="Times New Roman" w:eastAsia="宋体"/>
        </w:rPr>
        <w:t>E</w:t>
      </w:r>
      <w:r>
        <w:rPr>
          <w:rFonts w:ascii="Times New Roman" w:hAnsi="Times New Roman" w:eastAsia="宋体"/>
        </w:rPr>
        <w:t>P</w:t>
      </w:r>
      <w:r>
        <w:t>管中，每管</w:t>
      </w:r>
      <w:r>
        <w:rPr>
          <w:rFonts w:ascii="Times New Roman" w:hAnsi="Times New Roman" w:eastAsia="宋体"/>
        </w:rPr>
        <w:t>1m</w:t>
      </w:r>
      <w:r>
        <w:rPr>
          <w:rFonts w:ascii="Times New Roman" w:hAnsi="Times New Roman" w:eastAsia="宋体"/>
        </w:rPr>
        <w:t>L</w:t>
      </w:r>
      <w:r>
        <w:rPr>
          <w:rFonts w:ascii="Times New Roman" w:hAnsi="Times New Roman" w:eastAsia="宋体"/>
        </w:rPr>
        <w:t>,</w:t>
      </w:r>
      <w:r>
        <w:t>见表</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，将待标记的</w:t>
      </w:r>
      <w:r>
        <w:rPr>
          <w:rFonts w:ascii="Times New Roman" w:hAnsi="Times New Roman" w:eastAsia="宋体"/>
        </w:rPr>
        <w:t>SH</w:t>
      </w:r>
      <w:r>
        <w:rPr>
          <w:rFonts w:ascii="Times New Roman" w:hAnsi="Times New Roman" w:eastAsia="宋体"/>
        </w:rPr>
        <w:t> </w:t>
      </w:r>
      <w:r>
        <w:rPr>
          <w:rFonts w:ascii="Times New Roman" w:hAnsi="Times New Roman" w:eastAsia="宋体"/>
        </w:rPr>
        <w:t>M</w:t>
      </w:r>
      <w:r>
        <w:rPr>
          <w:rFonts w:ascii="Times New Roman" w:hAnsi="Times New Roman" w:eastAsia="宋体"/>
        </w:rPr>
        <w:t>a</w:t>
      </w:r>
      <w:r>
        <w:rPr>
          <w:rFonts w:ascii="Times New Roman" w:hAnsi="Times New Roman" w:eastAsia="宋体"/>
        </w:rPr>
        <w:t>b</w:t>
      </w:r>
      <w:r>
        <w:t>溶液用</w:t>
      </w:r>
      <w:r>
        <w:rPr>
          <w:rFonts w:ascii="Times New Roman" w:hAnsi="Times New Roman" w:eastAsia="宋体"/>
        </w:rPr>
        <w:t>0</w:t>
      </w:r>
      <w:r>
        <w:rPr>
          <w:rFonts w:ascii="Times New Roman" w:hAnsi="Times New Roman" w:eastAsia="宋体"/>
        </w:rPr>
        <w:t>.</w:t>
      </w:r>
      <w:r>
        <w:rPr>
          <w:rFonts w:ascii="Times New Roman" w:hAnsi="Times New Roman" w:eastAsia="宋体"/>
        </w:rPr>
        <w:t>01 mol</w:t>
      </w:r>
      <w:r>
        <w:rPr>
          <w:rFonts w:ascii="Times New Roman" w:hAnsi="Times New Roman" w:eastAsia="宋体"/>
        </w:rPr>
        <w:t>/</w:t>
      </w:r>
      <w:r>
        <w:rPr>
          <w:rFonts w:ascii="Times New Roman" w:hAnsi="Times New Roman" w:eastAsia="宋体"/>
        </w:rPr>
        <w:t xml:space="preserve">L</w:t>
      </w:r>
      <w:r>
        <w:t>的</w:t>
      </w:r>
      <w:r>
        <w:rPr>
          <w:rFonts w:ascii="Times New Roman" w:hAnsi="Times New Roman" w:eastAsia="宋体"/>
        </w:rPr>
        <w:t>PB</w:t>
      </w:r>
      <w:r>
        <w:t>（</w:t>
      </w:r>
      <w:r>
        <w:rPr>
          <w:rFonts w:ascii="Times New Roman" w:hAnsi="Times New Roman" w:eastAsia="宋体"/>
        </w:rPr>
        <w:t>PH7.2</w:t>
      </w:r>
      <w:r>
        <w:t>）</w:t>
      </w:r>
      <w:r>
        <w:t>作系列稀释至</w:t>
      </w:r>
      <w:r>
        <w:rPr>
          <w:rFonts w:ascii="Times New Roman" w:hAnsi="Times New Roman" w:eastAsia="宋体"/>
        </w:rPr>
        <w:t>5</w:t>
      </w:r>
      <w:r w:rsidR="001852F3">
        <w:rPr>
          <w:rFonts w:ascii="Times New Roman" w:hAnsi="Times New Roman" w:eastAsia="宋体"/>
        </w:rPr>
        <w:t xml:space="preserve">µg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8</w:t>
      </w:r>
      <w:r w:rsidR="001852F3">
        <w:rPr>
          <w:rFonts w:ascii="Times New Roman" w:hAnsi="Times New Roman" w:eastAsia="宋体"/>
        </w:rPr>
        <w:t xml:space="preserve">µg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11</w:t>
      </w:r>
      <w:r>
        <w:rPr>
          <w:rFonts w:ascii="Times New Roman" w:hAnsi="Times New Roman" w:eastAsia="宋体"/>
        </w:rPr>
        <w:t>µg</w:t>
      </w:r>
      <w:r>
        <w:rPr>
          <w:rFonts w:ascii="Times New Roman" w:hAnsi="Times New Roman" w:eastAsia="宋体"/>
        </w:rPr>
        <w:t>/</w:t>
      </w:r>
      <w:r>
        <w:rPr>
          <w:rFonts w:ascii="Times New Roman" w:hAnsi="Times New Roman" w:eastAsia="宋体"/>
        </w:rPr>
        <w:t xml:space="preserve">mL</w:t>
      </w:r>
      <w:r>
        <w:t>、</w:t>
      </w:r>
      <w:r>
        <w:rPr>
          <w:rFonts w:ascii="Times New Roman" w:hAnsi="Times New Roman" w:eastAsia="宋体"/>
        </w:rPr>
        <w:t>14</w:t>
      </w:r>
      <w:r w:rsidR="001852F3">
        <w:rPr>
          <w:rFonts w:ascii="Times New Roman" w:hAnsi="Times New Roman" w:eastAsia="宋体"/>
        </w:rPr>
        <w:t xml:space="preserve">µg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17</w:t>
      </w:r>
      <w:r>
        <w:rPr>
          <w:rFonts w:ascii="Times New Roman" w:hAnsi="Times New Roman" w:eastAsia="宋体"/>
        </w:rPr>
        <w:t>µg</w:t>
      </w:r>
      <w:r>
        <w:rPr>
          <w:rFonts w:ascii="Times New Roman" w:hAnsi="Times New Roman" w:eastAsia="宋体"/>
        </w:rPr>
        <w:t>/</w:t>
      </w:r>
      <w:r>
        <w:rPr>
          <w:rFonts w:ascii="Times New Roman" w:hAnsi="Times New Roman" w:eastAsia="宋体"/>
        </w:rPr>
        <w:t xml:space="preserve">mL</w:t>
      </w:r>
      <w:r>
        <w:t>、</w:t>
      </w:r>
      <w:r>
        <w:rPr>
          <w:rFonts w:ascii="Times New Roman" w:hAnsi="Times New Roman" w:eastAsia="宋体"/>
        </w:rPr>
        <w:t>20</w:t>
      </w:r>
      <w:r w:rsidR="001852F3">
        <w:rPr>
          <w:rFonts w:ascii="Times New Roman" w:hAnsi="Times New Roman" w:eastAsia="宋体"/>
        </w:rPr>
        <w:t xml:space="preserve">µg</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26µg</w:t>
      </w:r>
      <w:r>
        <w:rPr>
          <w:rFonts w:ascii="Times New Roman" w:hAnsi="Times New Roman" w:eastAsia="宋体"/>
        </w:rPr>
        <w:t>/</w:t>
      </w:r>
      <w:r>
        <w:rPr>
          <w:rFonts w:ascii="Times New Roman" w:hAnsi="Times New Roman" w:eastAsia="宋体"/>
        </w:rPr>
        <w:t xml:space="preserve">mL</w:t>
      </w:r>
      <w:r>
        <w:t>，分别取</w:t>
      </w:r>
      <w:r>
        <w:rPr>
          <w:rFonts w:ascii="Times New Roman" w:hAnsi="Times New Roman" w:eastAsia="宋体"/>
        </w:rPr>
        <w:t>1 mL</w:t>
      </w:r>
      <w:r>
        <w:t>加入对应管的胶体金</w:t>
      </w:r>
      <w:r>
        <w:t>溶液中。对照管加</w:t>
      </w:r>
      <w:r>
        <w:rPr>
          <w:rFonts w:ascii="Times New Roman" w:hAnsi="Times New Roman" w:eastAsia="宋体"/>
        </w:rPr>
        <w:t>1 mL</w:t>
      </w:r>
      <w:r>
        <w:t>稀释液，混匀。静置</w:t>
      </w:r>
      <w:r>
        <w:rPr>
          <w:rFonts w:ascii="Times New Roman" w:hAnsi="Times New Roman" w:eastAsia="宋体"/>
        </w:rPr>
        <w:t>10</w:t>
      </w:r>
      <w:r>
        <w:t>～</w:t>
      </w:r>
      <w:r>
        <w:rPr>
          <w:rFonts w:ascii="Times New Roman" w:hAnsi="Times New Roman" w:eastAsia="宋体"/>
        </w:rPr>
        <w:t>20min</w:t>
      </w:r>
      <w:r>
        <w:t>后，在上述各管中加</w:t>
      </w:r>
      <w:r>
        <w:t>入</w:t>
      </w:r>
    </w:p>
    <w:p w:rsidR="0018722C">
      <w:pPr>
        <w:topLinePunct/>
      </w:pPr>
      <w:r>
        <w:rPr>
          <w:rFonts w:ascii="Times New Roman" w:eastAsia="Times New Roman"/>
        </w:rPr>
        <w:t>0.1 mL 10</w:t>
      </w:r>
      <w:r>
        <w:t>％的</w:t>
      </w:r>
      <w:r>
        <w:rPr>
          <w:rFonts w:ascii="Times New Roman" w:eastAsia="Times New Roman"/>
        </w:rPr>
        <w:t>NaCl</w:t>
      </w:r>
      <w:r w:rsidR="001852F3">
        <w:rPr>
          <w:rFonts w:ascii="Times New Roman" w:eastAsia="Times New Roman"/>
        </w:rPr>
        <w:t xml:space="preserve"> </w:t>
      </w:r>
      <w:r>
        <w:t>溶液，混匀后静置</w:t>
      </w:r>
      <w:r>
        <w:rPr>
          <w:rFonts w:ascii="Times New Roman" w:eastAsia="Times New Roman"/>
        </w:rPr>
        <w:t>2 h</w:t>
      </w:r>
      <w:r>
        <w:t>，观察结果，取颜色没有发生改变的</w:t>
      </w:r>
    </w:p>
    <w:p w:rsidR="0018722C">
      <w:pPr>
        <w:topLinePunct/>
      </w:pPr>
      <w:r>
        <w:t>最小抗体浓度为单抗最适标记量。在此基础上再加</w:t>
      </w:r>
      <w:r>
        <w:rPr>
          <w:rFonts w:ascii="Times New Roman" w:eastAsia="Times New Roman"/>
        </w:rPr>
        <w:t>30%</w:t>
      </w:r>
      <w:r>
        <w:t>即为最佳标记量。</w:t>
      </w:r>
    </w:p>
    <w:p w:rsidR="0018722C">
      <w:pPr>
        <w:pStyle w:val="a8"/>
        <w:topLinePunct/>
      </w:pPr>
      <w:bookmarkStart w:name="_bookmark68" w:id="120"/>
      <w:bookmarkEnd w:id="120"/>
      <w:r>
        <w:rPr>
          <w:rFonts w:cstheme="minorBidi" w:hAnsiTheme="minorHAnsi" w:eastAsiaTheme="minorHAnsi" w:asciiTheme="minorHAnsi"/>
        </w:rPr>
        <w:t>表</w:t>
      </w:r>
      <w:r>
        <w:rPr>
          <w:rFonts w:ascii="Times New Roman" w:eastAsia="Times New Roman" w:cstheme="minorBidi" w:hAnsiTheme="minorHAnsi"/>
        </w:rPr>
        <w:t>5-1  </w:t>
      </w:r>
      <w:r>
        <w:rPr>
          <w:rFonts w:cstheme="minorBidi" w:hAnsiTheme="minorHAnsi" w:eastAsiaTheme="minorHAnsi" w:asciiTheme="minorHAnsi"/>
        </w:rPr>
        <w:t>最适蛋白标记量测定步骤</w:t>
      </w:r>
    </w:p>
    <w:p w:rsidR="0018722C">
      <w:pPr>
        <w:pStyle w:val="a8"/>
        <w:topLinePunct/>
      </w:pPr>
      <w:r>
        <w:t>Table</w:t>
      </w:r>
      <w:r>
        <w:t xml:space="preserve"> </w:t>
      </w:r>
      <w:r w:rsidRPr="00DB64CE">
        <w:t>5-1</w:t>
      </w:r>
      <w:r>
        <w:t xml:space="preserve">  </w:t>
      </w:r>
      <w:r w:rsidRPr="00DB64CE">
        <w:t>the optimal amount of protein markers measurement procedure</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r w:rsidRPr="00000000">
              <w:tab/>
              <w:t>管 号</w:t>
            </w:r>
          </w:p>
        </w:tc>
      </w:tr>
      <w:tr>
        <w:tc>
          <w:tcPr>
            <w:tcW w:w="5000" w:type="pct"/>
            <w:vAlign w:val="center"/>
          </w:tcPr>
          <w:p w:rsidR="0018722C">
            <w:pPr>
              <w:pStyle w:val="ad"/>
              <w:topLinePunct/>
              <w:ind w:leftChars="0" w:left="0" w:rightChars="0" w:right="0" w:firstLineChars="0" w:firstLine="0"/>
              <w:spacing w:line="240" w:lineRule="atLeast"/>
            </w:pPr>
            <w:r>
              <w:t>1</w:t>
            </w:r>
            <w:r w:rsidRPr="00000000">
              <w:tab/>
              <w:t>2</w:t>
            </w:r>
            <w:r w:rsidRPr="00000000">
              <w:tab/>
              <w:t>3</w:t>
            </w:r>
            <w:r w:rsidRPr="00000000">
              <w:tab/>
              <w:t>4</w:t>
            </w:r>
            <w:r w:rsidRPr="00000000">
              <w:tab/>
              <w:t>5</w:t>
            </w:r>
            <w:r w:rsidRPr="00000000">
              <w:tab/>
              <w:t>6</w:t>
            </w:r>
            <w:r w:rsidRPr="00000000">
              <w:tab/>
            </w:r>
            <w:r>
              <w:t>7</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胶体金</w:t>
            </w:r>
            <w:r>
              <w:t>（</w:t>
            </w:r>
            <w:r>
              <w:t>mL</w:t>
            </w:r>
            <w:r>
              <w:t>）</w:t>
            </w:r>
            <w:r w:rsidRPr="00000000">
              <w:tab/>
            </w:r>
            <w:r>
              <w:t>1.0</w:t>
            </w:r>
            <w:r w:rsidRPr="00000000">
              <w:tab/>
              <w:t>1.0</w:t>
            </w:r>
            <w:r w:rsidRPr="00000000">
              <w:tab/>
              <w:t>1.0</w:t>
            </w:r>
            <w:r w:rsidRPr="00000000">
              <w:tab/>
              <w:t>1.0</w:t>
            </w:r>
            <w:r w:rsidRPr="00000000">
              <w:tab/>
              <w:t>1.0</w:t>
            </w:r>
            <w:r w:rsidRPr="00000000">
              <w:tab/>
              <w:t>1.0</w:t>
            </w:r>
            <w:r w:rsidRPr="00000000">
              <w:tab/>
              <w:t>1.0</w:t>
            </w:r>
          </w:p>
          <w:p w:rsidR="0018722C">
            <w:pPr>
              <w:pStyle w:val="aff1"/>
              <w:topLinePunct/>
            </w:pPr>
            <w:r>
              <w:t>SH</w:t>
            </w:r>
            <w:r>
              <w:t> </w:t>
            </w:r>
            <w:r>
              <w:t>mAb</w:t>
            </w:r>
            <w:r>
              <w:t>（</w:t>
            </w:r>
            <w:r>
              <w:t>µg</w:t>
            </w:r>
            <w:r>
              <w:t> </w:t>
            </w:r>
            <w:r>
              <w:t>）</w:t>
            </w:r>
            <w:r w:rsidRPr="00000000">
              <w:tab/>
            </w:r>
            <w:r>
              <w:t>5</w:t>
            </w:r>
            <w:r w:rsidRPr="00000000">
              <w:tab/>
              <w:t>8</w:t>
            </w:r>
            <w:r w:rsidRPr="00000000">
              <w:tab/>
            </w:r>
            <w:r>
              <w:t>11</w:t>
            </w:r>
            <w:r w:rsidRPr="00000000">
              <w:tab/>
            </w:r>
            <w:r>
              <w:t>14</w:t>
            </w:r>
            <w:r w:rsidRPr="00000000">
              <w:tab/>
              <w:t>17</w:t>
            </w:r>
            <w:r w:rsidRPr="00000000">
              <w:tab/>
              <w:t>20</w:t>
            </w:r>
            <w:r w:rsidRPr="00000000">
              <w:tab/>
              <w:t>26</w:t>
            </w:r>
          </w:p>
          <w:p w:rsidR="0018722C">
            <w:pPr>
              <w:pStyle w:val="aff1"/>
              <w:topLinePunct/>
            </w:pPr>
            <w:r>
              <w:t>摇匀，静置 </w:t>
            </w:r>
            <w:r>
              <w:t>10min</w:t>
            </w:r>
          </w:p>
          <w:p w:rsidR="0018722C">
            <w:pPr>
              <w:pStyle w:val="aff1"/>
              <w:topLinePunct/>
            </w:pPr>
            <w:r>
              <w:t>10% </w:t>
            </w:r>
            <w:r>
              <w:t>NaCl</w:t>
            </w:r>
            <w:r>
              <w:t>（</w:t>
            </w:r>
            <w:r>
              <w:t>µL</w:t>
            </w:r>
            <w:r>
              <w:t> </w:t>
            </w:r>
            <w:r>
              <w:t>）</w:t>
            </w:r>
            <w:r>
              <w:t xml:space="preserve"> </w:t>
            </w:r>
            <w:r>
              <w:t>100</w:t>
            </w:r>
            <w:r w:rsidRPr="00000000">
              <w:tab/>
              <w:t>100</w:t>
            </w:r>
            <w:r w:rsidRPr="00000000">
              <w:tab/>
              <w:t>100</w:t>
            </w:r>
            <w:r w:rsidRPr="00000000">
              <w:tab/>
              <w:t>100</w:t>
            </w:r>
            <w:r w:rsidRPr="00000000">
              <w:tab/>
              <w:t>100</w:t>
            </w:r>
            <w:r w:rsidRPr="00000000">
              <w:tab/>
              <w:t>100</w:t>
            </w:r>
            <w:r w:rsidRPr="00000000">
              <w:tab/>
              <w:t>100</w:t>
            </w:r>
          </w:p>
          <w:p w:rsidR="0018722C">
            <w:pPr>
              <w:pStyle w:val="ad"/>
              <w:topLinePunct/>
              <w:ind w:leftChars="0" w:left="0" w:rightChars="0" w:right="0" w:firstLineChars="0" w:firstLine="0"/>
              <w:spacing w:line="240" w:lineRule="atLeast"/>
            </w:pPr>
            <w:r>
              <w:t>摇匀，静置 </w:t>
            </w:r>
            <w:r>
              <w:t>2 h </w:t>
            </w:r>
            <w:r>
              <w:t>后，测定 </w:t>
            </w:r>
            <w:r>
              <w:t>520nm </w:t>
            </w:r>
            <w:r>
              <w:t>处的 </w:t>
            </w:r>
            <w:r>
              <w:t>OD </w:t>
            </w:r>
            <w:r>
              <w:t>值</w:t>
            </w:r>
          </w:p>
        </w:tc>
      </w:tr>
    </w:tbl>
    <w:p w:rsidR="0018722C">
      <w:pPr>
        <w:pStyle w:val="affa"/>
      </w:pPr>
    </w:p>
    <w:p w:rsidR="0018722C">
      <w:pPr>
        <w:topLinePunct/>
      </w:pPr>
      <w:r>
        <w:t>目测法</w:t>
      </w:r>
      <w:r w:rsidR="001852F3">
        <w:t xml:space="preserve">通过颜色的变化观察胶体金的凝集状态。</w:t>
      </w:r>
    </w:p>
    <w:p w:rsidR="0018722C">
      <w:pPr>
        <w:topLinePunct/>
      </w:pPr>
      <w:r>
        <w:t>紫外分光光度计测定法</w:t>
      </w:r>
      <w:r w:rsidR="001852F3">
        <w:t xml:space="preserve">使用紫外扫描最大吸收波长</w:t>
      </w:r>
      <w:r>
        <w:rPr>
          <w:rFonts w:ascii="Times New Roman" w:eastAsia="Times New Roman"/>
        </w:rPr>
        <w:t>520nm</w:t>
      </w:r>
      <w:r>
        <w:t>处</w:t>
      </w:r>
      <w:r>
        <w:t>（</w:t>
      </w:r>
      <w:r>
        <w:rPr>
          <w:rFonts w:ascii="Times New Roman" w:eastAsia="Times New Roman"/>
        </w:rPr>
        <w:t>517-522nm</w:t>
      </w:r>
      <w:r>
        <w:t>均扫描</w:t>
      </w:r>
      <w:r>
        <w:t>）</w:t>
      </w:r>
      <w:r>
        <w:t xml:space="preserve">的</w:t>
      </w:r>
      <w:r>
        <w:rPr>
          <w:rFonts w:ascii="Times New Roman" w:eastAsia="Times New Roman"/>
          <w:i/>
        </w:rPr>
        <w:t>OD</w:t>
      </w:r>
      <w:r>
        <w:rPr>
          <w:rFonts w:ascii="Times New Roman" w:eastAsia="Times New Roman"/>
          <w:i/>
        </w:rPr>
        <w:t>520</w:t>
      </w:r>
      <w:r>
        <w:t>值，观察期</w:t>
      </w:r>
      <w:r>
        <w:rPr>
          <w:rFonts w:ascii="Times New Roman" w:eastAsia="Times New Roman"/>
          <w:i/>
        </w:rPr>
        <w:t>OD</w:t>
      </w:r>
      <w:r>
        <w:rPr>
          <w:rFonts w:ascii="Times New Roman" w:eastAsia="Times New Roman"/>
          <w:i/>
        </w:rPr>
        <w:t>520</w:t>
      </w:r>
      <w:r>
        <w:t>值的变化。</w:t>
      </w:r>
    </w:p>
    <w:p w:rsidR="0018722C">
      <w:pPr>
        <w:topLinePunct/>
      </w:pPr>
      <w:r>
        <w:t>将其静置一夜后，观察其稳定性，并使用紫外扫描最大吸收波长</w:t>
      </w:r>
      <w:r>
        <w:rPr>
          <w:rFonts w:ascii="Times New Roman" w:eastAsia="Times New Roman"/>
        </w:rPr>
        <w:t>520nm  </w:t>
      </w:r>
      <w:r>
        <w:t>处</w:t>
      </w:r>
    </w:p>
    <w:p w:rsidR="0018722C">
      <w:pPr>
        <w:topLinePunct/>
      </w:pPr>
      <w:r>
        <w:rPr>
          <w:rFonts w:cstheme="minorBidi" w:hAnsiTheme="minorHAnsi" w:eastAsiaTheme="minorHAnsi" w:asciiTheme="minorHAnsi"/>
        </w:rPr>
        <w:t>（</w:t>
      </w:r>
      <w:r>
        <w:rPr>
          <w:rFonts w:ascii="Times New Roman" w:eastAsia="Times New Roman" w:cstheme="minorBidi" w:hAnsiTheme="minorHAnsi"/>
        </w:rPr>
        <w:t>517-522nm</w:t>
      </w:r>
      <w:r>
        <w:rPr>
          <w:rFonts w:cstheme="minorBidi" w:hAnsiTheme="minorHAnsi" w:eastAsiaTheme="minorHAnsi" w:asciiTheme="minorHAnsi"/>
        </w:rPr>
        <w:t>均扫描</w:t>
      </w:r>
      <w:r>
        <w:rPr>
          <w:rFonts w:cstheme="minorBidi" w:hAnsiTheme="minorHAnsi" w:eastAsiaTheme="minorHAnsi" w:asciiTheme="minorHAnsi"/>
        </w:rPr>
        <w:t>）</w:t>
      </w:r>
      <w:r>
        <w:rPr>
          <w:rFonts w:cstheme="minorBidi" w:hAnsiTheme="minorHAnsi" w:eastAsiaTheme="minorHAnsi" w:asciiTheme="minorHAnsi"/>
        </w:rPr>
        <w:t xml:space="preserve">的最大</w:t>
      </w:r>
      <w:r>
        <w:rPr>
          <w:rFonts w:ascii="Times New Roman" w:eastAsia="Times New Roman" w:cstheme="minorBidi" w:hAnsiTheme="minorHAnsi"/>
          <w:i/>
        </w:rPr>
        <w:t>OD</w:t>
      </w:r>
      <w:r>
        <w:rPr>
          <w:rFonts w:ascii="Times New Roman" w:eastAsia="Times New Roman" w:cstheme="minorBidi" w:hAnsiTheme="minorHAnsi"/>
          <w:i/>
        </w:rPr>
        <w:t>520</w:t>
      </w:r>
      <w:r>
        <w:rPr>
          <w:rFonts w:cstheme="minorBidi" w:hAnsiTheme="minorHAnsi" w:eastAsiaTheme="minorHAnsi" w:asciiTheme="minorHAnsi"/>
        </w:rPr>
        <w:t>值，观察期</w:t>
      </w:r>
      <w:r>
        <w:rPr>
          <w:rFonts w:ascii="Times New Roman" w:eastAsia="Times New Roman" w:cstheme="minorBidi" w:hAnsiTheme="minorHAnsi"/>
          <w:i/>
        </w:rPr>
        <w:t>OD</w:t>
      </w:r>
      <w:r>
        <w:rPr>
          <w:rFonts w:ascii="Times New Roman" w:eastAsia="Times New Roman" w:cstheme="minorBidi" w:hAnsiTheme="minorHAnsi"/>
          <w:i/>
        </w:rPr>
        <w:t>520</w:t>
      </w:r>
      <w:r>
        <w:rPr>
          <w:rFonts w:cstheme="minorBidi" w:hAnsiTheme="minorHAnsi" w:eastAsiaTheme="minorHAnsi" w:asciiTheme="minorHAnsi"/>
        </w:rPr>
        <w:t>的变化。</w:t>
      </w:r>
    </w:p>
    <w:p w:rsidR="0018722C">
      <w:pPr>
        <w:pStyle w:val="Heading4"/>
        <w:topLinePunct/>
        <w:ind w:left="200" w:hangingChars="200" w:hanging="200"/>
      </w:pPr>
      <w:r>
        <w:rPr>
          <w:b/>
        </w:rPr>
        <w:t>5.2.2.3</w:t>
      </w:r>
      <w:r>
        <w:t xml:space="preserve"> </w:t>
      </w:r>
      <w:r>
        <w:t>选择最适标记的</w:t>
      </w:r>
      <w:r>
        <w:rPr>
          <w:b/>
        </w:rPr>
        <w:t>pH</w:t>
      </w:r>
      <w:r>
        <w:rPr>
          <w:b/>
        </w:rPr>
        <w:t> </w:t>
      </w:r>
      <w:r>
        <w:t>值</w:t>
      </w:r>
    </w:p>
    <w:p w:rsidR="0018722C">
      <w:pPr>
        <w:topLinePunct/>
      </w:pPr>
      <w:r>
        <w:t>取</w:t>
      </w:r>
      <w:r>
        <w:rPr>
          <w:rFonts w:ascii="Times New Roman" w:eastAsia="宋体"/>
        </w:rPr>
        <w:t>8</w:t>
      </w:r>
      <w:r>
        <w:t>管胶体金溶液，每管体积均为</w:t>
      </w:r>
      <w:r>
        <w:rPr>
          <w:rFonts w:ascii="Times New Roman" w:eastAsia="宋体"/>
        </w:rPr>
        <w:t>1</w:t>
      </w:r>
      <w:r>
        <w:rPr>
          <w:rFonts w:ascii="Times New Roman" w:eastAsia="宋体"/>
        </w:rPr>
        <w:t>m</w:t>
      </w:r>
      <w:r>
        <w:rPr>
          <w:rFonts w:ascii="Times New Roman" w:eastAsia="宋体"/>
        </w:rPr>
        <w:t>L</w:t>
      </w:r>
      <w:r>
        <w:t>，用</w:t>
      </w:r>
      <w:r>
        <w:rPr>
          <w:rFonts w:ascii="Times New Roman" w:eastAsia="宋体"/>
        </w:rPr>
        <w:t>0</w:t>
      </w:r>
      <w:r>
        <w:rPr>
          <w:rFonts w:ascii="Times New Roman" w:eastAsia="宋体"/>
        </w:rPr>
        <w:t>.</w:t>
      </w:r>
      <w:r>
        <w:rPr>
          <w:rFonts w:ascii="Times New Roman" w:eastAsia="宋体"/>
        </w:rPr>
        <w:t>1 mol</w:t>
      </w:r>
      <w:r>
        <w:rPr>
          <w:rFonts w:ascii="Times New Roman" w:eastAsia="宋体"/>
        </w:rPr>
        <w:t>/</w:t>
      </w:r>
      <w:r>
        <w:rPr>
          <w:rFonts w:ascii="Times New Roman" w:eastAsia="宋体"/>
        </w:rPr>
        <w:t>L </w:t>
      </w:r>
      <w:r>
        <w:rPr>
          <w:rFonts w:ascii="Times New Roman" w:eastAsia="宋体"/>
        </w:rPr>
        <w:t>K</w:t>
      </w:r>
      <w:r>
        <w:rPr>
          <w:rFonts w:ascii="Times New Roman" w:eastAsia="宋体"/>
        </w:rPr>
        <w:t>2</w:t>
      </w:r>
      <w:r>
        <w:rPr>
          <w:rFonts w:ascii="Times New Roman" w:eastAsia="宋体"/>
        </w:rPr>
        <w:t>C</w:t>
      </w:r>
      <w:r>
        <w:rPr>
          <w:rFonts w:ascii="Times New Roman" w:eastAsia="宋体"/>
        </w:rPr>
        <w:t>O</w:t>
      </w:r>
      <w:r>
        <w:rPr>
          <w:rFonts w:ascii="Times New Roman" w:eastAsia="宋体"/>
        </w:rPr>
        <w:t>3</w:t>
      </w:r>
      <w:r>
        <w:t>或</w:t>
      </w:r>
      <w:r>
        <w:rPr>
          <w:rFonts w:ascii="Times New Roman" w:eastAsia="宋体"/>
        </w:rPr>
        <w:t>0.1 mo</w:t>
      </w:r>
      <w:r>
        <w:rPr>
          <w:rFonts w:ascii="Times New Roman" w:eastAsia="宋体"/>
        </w:rPr>
        <w:t>l</w:t>
      </w:r>
      <w:r>
        <w:rPr>
          <w:rFonts w:ascii="Times New Roman" w:eastAsia="宋体"/>
        </w:rPr>
        <w:t>/</w:t>
      </w:r>
      <w:r>
        <w:rPr>
          <w:rFonts w:ascii="Times New Roman" w:eastAsia="宋体"/>
        </w:rPr>
        <w:t>L </w:t>
      </w:r>
      <w:r>
        <w:rPr>
          <w:rFonts w:ascii="Times New Roman" w:eastAsia="宋体"/>
        </w:rPr>
        <w:t>H</w:t>
      </w:r>
      <w:r>
        <w:rPr>
          <w:rFonts w:ascii="Times New Roman" w:eastAsia="宋体"/>
        </w:rPr>
        <w:t>C</w:t>
      </w:r>
      <w:r>
        <w:rPr>
          <w:rFonts w:ascii="Times New Roman" w:eastAsia="宋体"/>
        </w:rPr>
        <w:t>L</w:t>
      </w:r>
      <w:r>
        <w:t>调节</w:t>
      </w:r>
      <w:r>
        <w:rPr>
          <w:rFonts w:ascii="Times New Roman" w:eastAsia="宋体"/>
        </w:rPr>
        <w:t>8</w:t>
      </w:r>
      <w:r>
        <w:t>管胶体金溶液的</w:t>
      </w:r>
      <w:r>
        <w:rPr>
          <w:rFonts w:ascii="Times New Roman" w:eastAsia="宋体"/>
        </w:rPr>
        <w:t>PH</w:t>
      </w:r>
      <w:r>
        <w:t>值分别为：</w:t>
      </w:r>
      <w:r>
        <w:rPr>
          <w:rFonts w:ascii="Times New Roman" w:eastAsia="宋体"/>
        </w:rPr>
        <w:t>6.5</w:t>
      </w:r>
      <w:r>
        <w:t>、</w:t>
      </w:r>
      <w:r>
        <w:rPr>
          <w:rFonts w:ascii="Times New Roman" w:eastAsia="宋体"/>
        </w:rPr>
        <w:t>7.0</w:t>
      </w:r>
      <w:r>
        <w:t>、</w:t>
      </w:r>
      <w:r>
        <w:rPr>
          <w:rFonts w:ascii="Times New Roman" w:eastAsia="宋体"/>
        </w:rPr>
        <w:t>7.5</w:t>
      </w:r>
      <w:r>
        <w:t>、</w:t>
      </w:r>
      <w:r>
        <w:rPr>
          <w:rFonts w:ascii="Times New Roman" w:eastAsia="宋体"/>
        </w:rPr>
        <w:t>7.8</w:t>
      </w:r>
      <w:r>
        <w:t>、</w:t>
      </w:r>
      <w:r>
        <w:rPr>
          <w:rFonts w:ascii="Times New Roman" w:eastAsia="宋体"/>
        </w:rPr>
        <w:t>8.0</w:t>
      </w:r>
      <w:r>
        <w:t>、</w:t>
      </w:r>
      <w:r>
        <w:rPr>
          <w:rFonts w:ascii="Times New Roman" w:eastAsia="宋体"/>
        </w:rPr>
        <w:t>8.2</w:t>
      </w:r>
      <w:r>
        <w:t>、</w:t>
      </w:r>
      <w:r>
        <w:rPr>
          <w:rFonts w:ascii="Times New Roman" w:eastAsia="宋体"/>
        </w:rPr>
        <w:t>8.5</w:t>
      </w:r>
      <w:r>
        <w:t>、</w:t>
      </w:r>
      <w:r>
        <w:rPr>
          <w:rFonts w:ascii="Times New Roman" w:eastAsia="宋体"/>
        </w:rPr>
        <w:t>9.0</w:t>
      </w:r>
      <w:r>
        <w:t>，</w:t>
      </w:r>
      <w:r>
        <w:t>在每管胶体金溶液中各加入最佳标记量的单抗，混匀，静置</w:t>
      </w:r>
      <w:r>
        <w:rPr>
          <w:rFonts w:ascii="Times New Roman" w:eastAsia="宋体"/>
        </w:rPr>
        <w:t>10min</w:t>
      </w:r>
      <w:r>
        <w:t>。再分别加</w:t>
      </w:r>
      <w:r>
        <w:t>入</w:t>
      </w:r>
    </w:p>
    <w:p w:rsidR="0018722C">
      <w:pPr>
        <w:topLinePunct/>
      </w:pPr>
      <w:r>
        <w:rPr>
          <w:rFonts w:ascii="Times New Roman" w:hAnsi="Times New Roman" w:eastAsia="Times New Roman"/>
        </w:rPr>
        <w:t>100µL 10%</w:t>
      </w:r>
      <w:r>
        <w:t>的</w:t>
      </w:r>
      <w:r>
        <w:rPr>
          <w:rFonts w:ascii="Times New Roman" w:hAnsi="Times New Roman" w:eastAsia="Times New Roman"/>
        </w:rPr>
        <w:t>NaCl</w:t>
      </w:r>
      <w:r>
        <w:t>，测定上清在</w:t>
      </w:r>
      <w:r>
        <w:rPr>
          <w:rFonts w:ascii="Times New Roman" w:hAnsi="Times New Roman" w:eastAsia="Times New Roman"/>
        </w:rPr>
        <w:t>520nm</w:t>
      </w:r>
      <w:r>
        <w:t>处的</w:t>
      </w:r>
      <w:r>
        <w:rPr>
          <w:rFonts w:ascii="Times New Roman" w:hAnsi="Times New Roman" w:eastAsia="Times New Roman"/>
          <w:i/>
        </w:rPr>
        <w:t>OD</w:t>
      </w:r>
      <w:r>
        <w:rPr>
          <w:rFonts w:ascii="Times New Roman" w:hAnsi="Times New Roman" w:eastAsia="Times New Roman"/>
          <w:i/>
        </w:rPr>
        <w:t>520</w:t>
      </w:r>
      <w:r>
        <w:t>值，将结果绘制成图。</w:t>
      </w:r>
    </w:p>
    <w:p w:rsidR="0018722C">
      <w:pPr>
        <w:pStyle w:val="Heading4"/>
        <w:topLinePunct/>
        <w:ind w:left="200" w:hangingChars="200" w:hanging="200"/>
      </w:pPr>
      <w:r>
        <w:rPr>
          <w:b/>
        </w:rPr>
        <w:t>5.2.2.4</w:t>
      </w:r>
      <w:r>
        <w:t xml:space="preserve"> </w:t>
      </w:r>
      <w:r>
        <w:t>抗体蛋白的胶体金标记</w:t>
      </w:r>
    </w:p>
    <w:p w:rsidR="0018722C">
      <w:pPr>
        <w:topLinePunct/>
      </w:pPr>
      <w:r>
        <w:t>取</w:t>
      </w:r>
      <w:r>
        <w:rPr>
          <w:rFonts w:ascii="Times New Roman" w:eastAsia="Times New Roman"/>
        </w:rPr>
        <w:t>20 mL</w:t>
      </w:r>
      <w:r>
        <w:t>胶体金溶液，用</w:t>
      </w:r>
      <w:r>
        <w:rPr>
          <w:rFonts w:ascii="Times New Roman" w:eastAsia="Times New Roman"/>
        </w:rPr>
        <w:t>0.1 mol</w:t>
      </w:r>
      <w:r>
        <w:rPr>
          <w:rFonts w:ascii="Times New Roman" w:eastAsia="Times New Roman"/>
        </w:rPr>
        <w:t>/</w:t>
      </w:r>
      <w:r>
        <w:rPr>
          <w:rFonts w:ascii="Times New Roman" w:eastAsia="Times New Roman"/>
        </w:rPr>
        <w:t>L K</w:t>
      </w:r>
      <w:r>
        <w:rPr>
          <w:rFonts w:ascii="Times New Roman" w:eastAsia="Times New Roman"/>
        </w:rPr>
        <w:t>2</w:t>
      </w:r>
      <w:r>
        <w:rPr>
          <w:rFonts w:ascii="Times New Roman" w:eastAsia="Times New Roman"/>
        </w:rPr>
        <w:t>CO</w:t>
      </w:r>
      <w:r>
        <w:rPr>
          <w:rFonts w:ascii="Times New Roman" w:eastAsia="Times New Roman"/>
        </w:rPr>
        <w:t>3</w:t>
      </w:r>
      <w:r>
        <w:t>调</w:t>
      </w:r>
      <w:r>
        <w:rPr>
          <w:rFonts w:ascii="Times New Roman" w:eastAsia="Times New Roman"/>
        </w:rPr>
        <w:t>pH</w:t>
      </w:r>
      <w:r>
        <w:t>值到最适</w:t>
      </w:r>
      <w:r>
        <w:rPr>
          <w:rFonts w:ascii="Times New Roman" w:eastAsia="Times New Roman"/>
        </w:rPr>
        <w:t>pH</w:t>
      </w:r>
      <w:r>
        <w:t>值。</w:t>
      </w:r>
    </w:p>
    <w:p w:rsidR="0018722C">
      <w:pPr>
        <w:topLinePunct/>
      </w:pPr>
      <w:r>
        <w:t>电磁搅拌下，按上述最佳标记量取所需量单抗溶液逐滴缓慢加入胶体金溶液中，</w:t>
      </w:r>
      <w:r w:rsidR="001852F3">
        <w:t xml:space="preserve">持续搅拌</w:t>
      </w:r>
      <w:r>
        <w:rPr>
          <w:rFonts w:ascii="Times New Roman" w:eastAsia="Times New Roman"/>
        </w:rPr>
        <w:t>30 min</w:t>
      </w:r>
      <w:r>
        <w:t>。</w:t>
      </w:r>
    </w:p>
    <w:p w:rsidR="0018722C">
      <w:pPr>
        <w:topLinePunct/>
      </w:pPr>
      <w:r>
        <w:t>电磁搅拌下，逐滴加入金标抗体稳定剂，持续搅拌</w:t>
      </w:r>
      <w:r>
        <w:rPr>
          <w:rFonts w:ascii="Times New Roman" w:hAnsi="Times New Roman" w:eastAsia="Times New Roman"/>
        </w:rPr>
        <w:t>30 min</w:t>
      </w:r>
      <w:r>
        <w:t>，</w:t>
      </w:r>
      <w:r>
        <w:rPr>
          <w:rFonts w:ascii="Times New Roman" w:hAnsi="Times New Roman" w:eastAsia="Times New Roman"/>
        </w:rPr>
        <w:t>4</w:t>
      </w:r>
      <w:r w:rsidR="001852F3">
        <w:rPr>
          <w:rFonts w:ascii="Times New Roman" w:hAnsi="Times New Roman" w:eastAsia="Times New Roman"/>
        </w:rPr>
        <w:t xml:space="preserve"> </w:t>
      </w:r>
      <w:r>
        <w:t>℃</w:t>
      </w:r>
      <w:r w:rsidR="001852F3">
        <w:t xml:space="preserve">静置过夜。</w:t>
      </w:r>
    </w:p>
    <w:p w:rsidR="0018722C">
      <w:pPr>
        <w:pStyle w:val="Heading4"/>
        <w:topLinePunct/>
        <w:ind w:left="200" w:hangingChars="200" w:hanging="200"/>
      </w:pPr>
      <w:r>
        <w:rPr>
          <w:b/>
        </w:rPr>
        <w:t>5.2.2.5</w:t>
      </w:r>
      <w:r>
        <w:t xml:space="preserve"> </w:t>
      </w:r>
      <w:r>
        <w:t>金标抗体稀释液的选择</w:t>
      </w:r>
    </w:p>
    <w:p w:rsidR="0018722C">
      <w:pPr>
        <w:topLinePunct/>
      </w:pPr>
      <w:r>
        <w:t>在其他条件相同的情况下，比较四种金标抗体稀释液，观察金释放情况和颜色变化。</w:t>
      </w:r>
    </w:p>
    <w:p w:rsidR="0018722C">
      <w:pPr>
        <w:pStyle w:val="Heading3"/>
        <w:topLinePunct/>
        <w:ind w:left="200" w:hangingChars="200" w:hanging="200"/>
      </w:pPr>
      <w:r>
        <w:rPr>
          <w:b/>
        </w:rPr>
        <w:t>5.2.3</w:t>
      </w:r>
      <w:r>
        <w:t xml:space="preserve"> </w:t>
      </w:r>
      <w:r>
        <w:t>纯化金标抗体</w:t>
      </w:r>
    </w:p>
    <w:p w:rsidR="0018722C">
      <w:pPr>
        <w:topLinePunct/>
      </w:pPr>
      <w:r>
        <w:t>低温超速离心法纯化金标抗体，步骤如下：</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金标抗体溶液，</w:t>
      </w:r>
      <w:r>
        <w:t>3500</w:t>
      </w:r>
      <w:r>
        <w:t> </w:t>
      </w:r>
      <w:r>
        <w:t>r</w:t>
      </w:r>
      <w:r>
        <w:t>/</w:t>
      </w:r>
      <w:r>
        <w:t>min</w:t>
      </w:r>
      <w:r>
        <w:rPr>
          <w:rFonts w:ascii="宋体" w:hAnsi="宋体" w:eastAsia="宋体" w:hint="eastAsia"/>
        </w:rPr>
        <w:t>，</w:t>
      </w:r>
      <w:r>
        <w:t>4</w:t>
      </w:r>
      <w:r/>
      <w:r>
        <w:rPr>
          <w:rFonts w:ascii="宋体" w:hAnsi="宋体" w:eastAsia="宋体" w:hint="eastAsia"/>
        </w:rPr>
        <w:t>℃</w:t>
      </w:r>
      <w:r w:rsidR="001852F3">
        <w:rPr>
          <w:rFonts w:ascii="宋体" w:hAnsi="宋体" w:eastAsia="宋体" w:hint="eastAsia"/>
        </w:rPr>
        <w:t xml:space="preserve">离心</w:t>
      </w:r>
      <w:r>
        <w:t>20</w:t>
      </w:r>
      <w:r>
        <w:t> </w:t>
      </w:r>
      <w:r>
        <w:t>min</w:t>
      </w:r>
      <w:r>
        <w:rPr>
          <w:rFonts w:ascii="宋体" w:hAnsi="宋体" w:eastAsia="宋体" w:hint="eastAsia"/>
        </w:rPr>
        <w:t>，弃去金颗粒形成的沉淀。</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将上清溶液</w:t>
      </w:r>
      <w:r>
        <w:t>10</w:t>
      </w:r>
      <w:r>
        <w:t> </w:t>
      </w:r>
      <w:r>
        <w:t>000</w:t>
      </w:r>
      <w:r>
        <w:t> </w:t>
      </w:r>
      <w:r>
        <w:t>r</w:t>
      </w:r>
      <w:r>
        <w:t>/</w:t>
      </w:r>
      <w:r>
        <w:t>min</w:t>
      </w:r>
      <w:r>
        <w:rPr>
          <w:rFonts w:ascii="宋体" w:hAnsi="宋体" w:eastAsia="宋体" w:hint="eastAsia"/>
          <w:rFonts w:ascii="宋体" w:hAnsi="宋体" w:eastAsia="宋体" w:hint="eastAsia"/>
          <w:sz w:val="24"/>
        </w:rPr>
        <w:t xml:space="preserve">, </w:t>
      </w:r>
      <w:r>
        <w:t>4</w:t>
      </w:r>
      <w:r/>
      <w:r>
        <w:rPr>
          <w:rFonts w:ascii="宋体" w:hAnsi="宋体" w:eastAsia="宋体" w:hint="eastAsia"/>
        </w:rPr>
        <w:t>℃</w:t>
      </w:r>
      <w:r w:rsidR="001852F3">
        <w:rPr>
          <w:rFonts w:ascii="宋体" w:hAnsi="宋体" w:eastAsia="宋体" w:hint="eastAsia"/>
        </w:rPr>
        <w:t xml:space="preserve">离心</w:t>
      </w:r>
      <w:r>
        <w:t>1</w:t>
      </w:r>
      <w:r>
        <w:t> </w:t>
      </w:r>
      <w:r>
        <w:t>h</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弃上清，沉淀用含</w:t>
      </w:r>
      <w:r>
        <w:t>0</w:t>
      </w:r>
      <w:r>
        <w:t>.</w:t>
      </w:r>
      <w:r>
        <w:t>1</w:t>
      </w:r>
      <w:r>
        <w:rPr>
          <w:rFonts w:ascii="宋体" w:eastAsia="宋体" w:hint="eastAsia"/>
        </w:rPr>
        <w:t>％</w:t>
      </w:r>
      <w:r>
        <w:t>BSA</w:t>
      </w:r>
      <w:r>
        <w:rPr>
          <w:rFonts w:ascii="宋体" w:eastAsia="宋体" w:hint="eastAsia"/>
          <w:rFonts w:ascii="宋体" w:eastAsia="宋体" w:hint="eastAsia"/>
          <w:spacing w:val="-2"/>
          <w:sz w:val="24"/>
        </w:rPr>
        <w:t xml:space="preserve">, </w:t>
      </w:r>
      <w:r>
        <w:t>0.05%</w:t>
      </w:r>
      <w:r>
        <w:t> </w:t>
      </w:r>
      <w:r>
        <w:t>PEG20</w:t>
      </w:r>
      <w:r>
        <w:t> </w:t>
      </w:r>
      <w:r>
        <w:t>000</w:t>
      </w:r>
      <w:r>
        <w:rPr>
          <w:rFonts w:ascii="宋体" w:eastAsia="宋体" w:hint="eastAsia"/>
        </w:rPr>
        <w:t>的</w:t>
      </w:r>
      <w:r>
        <w:t>0.01 mol</w:t>
      </w:r>
      <w:r>
        <w:t>/</w:t>
      </w:r>
      <w:r>
        <w:t>L</w:t>
      </w:r>
      <w:r>
        <w:t> </w:t>
      </w:r>
      <w:r>
        <w:t>PB</w:t>
      </w:r>
      <w:r/>
      <w:r>
        <w:rPr>
          <w:rFonts w:ascii="宋体" w:eastAsia="宋体" w:hint="eastAsia"/>
        </w:rPr>
        <w:t>重悬至原</w:t>
      </w:r>
      <w:r>
        <w:rPr>
          <w:rFonts w:ascii="宋体" w:eastAsia="宋体" w:hint="eastAsia"/>
        </w:rPr>
        <w:t>体积。</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将溶液</w:t>
      </w:r>
      <w:r>
        <w:t>10</w:t>
      </w:r>
      <w:r>
        <w:t> </w:t>
      </w:r>
      <w:r>
        <w:t>000</w:t>
      </w:r>
      <w:r>
        <w:t> </w:t>
      </w:r>
      <w:r>
        <w:t>r</w:t>
      </w:r>
      <w:r>
        <w:t>/</w:t>
      </w:r>
      <w:r>
        <w:t>min</w:t>
      </w:r>
      <w:r>
        <w:rPr>
          <w:rFonts w:ascii="宋体" w:hAnsi="宋体" w:eastAsia="宋体" w:hint="eastAsia"/>
          <w:rFonts w:ascii="宋体" w:hAnsi="宋体" w:eastAsia="宋体" w:hint="eastAsia"/>
          <w:sz w:val="24"/>
        </w:rPr>
        <w:t xml:space="preserve">, </w:t>
      </w:r>
      <w:r>
        <w:t>4</w:t>
      </w:r>
      <w:r/>
      <w:r>
        <w:rPr>
          <w:rFonts w:ascii="宋体" w:hAnsi="宋体" w:eastAsia="宋体" w:hint="eastAsia"/>
        </w:rPr>
        <w:t>℃</w:t>
      </w:r>
      <w:r w:rsidR="001852F3">
        <w:rPr>
          <w:rFonts w:ascii="宋体" w:hAnsi="宋体" w:eastAsia="宋体" w:hint="eastAsia"/>
        </w:rPr>
        <w:t xml:space="preserve">离心</w:t>
      </w:r>
      <w:r>
        <w:t>1h</w:t>
      </w:r>
      <w:r>
        <w:rPr>
          <w:rFonts w:ascii="宋体" w:hAns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用含</w:t>
      </w:r>
      <w:r>
        <w:t>0</w:t>
      </w:r>
      <w:r>
        <w:t>.</w:t>
      </w:r>
      <w:r>
        <w:t>1</w:t>
      </w:r>
      <w:r/>
      <w:r>
        <w:rPr>
          <w:rFonts w:ascii="宋体" w:hAnsi="宋体" w:eastAsia="宋体" w:hint="eastAsia"/>
        </w:rPr>
        <w:t>％</w:t>
      </w:r>
      <w:r>
        <w:t>BSA</w:t>
      </w:r>
      <w:r>
        <w:rPr>
          <w:rFonts w:ascii="宋体" w:hAnsi="宋体" w:eastAsia="宋体" w:hint="eastAsia"/>
          <w:rFonts w:ascii="宋体" w:hAnsi="宋体" w:eastAsia="宋体" w:hint="eastAsia"/>
          <w:spacing w:val="-3"/>
          <w:sz w:val="24"/>
        </w:rPr>
        <w:t xml:space="preserve">, </w:t>
      </w:r>
      <w:r>
        <w:t>0.05</w:t>
      </w:r>
      <w:r>
        <w:t> % </w:t>
      </w:r>
      <w:r>
        <w:t>PEG 20 000</w:t>
      </w:r>
      <w:r>
        <w:rPr>
          <w:rFonts w:ascii="宋体" w:hAnsi="宋体" w:eastAsia="宋体" w:hint="eastAsia"/>
        </w:rPr>
        <w:t>的</w:t>
      </w:r>
      <w:r>
        <w:t>0.01 mol</w:t>
      </w:r>
      <w:r>
        <w:t>/</w:t>
      </w:r>
      <w:r>
        <w:t>L</w:t>
      </w:r>
      <w:r>
        <w:t> </w:t>
      </w:r>
      <w:r>
        <w:t>PB</w:t>
      </w:r>
      <w:r/>
      <w:r>
        <w:rPr>
          <w:rFonts w:ascii="宋体" w:hAnsi="宋体" w:eastAsia="宋体" w:hint="eastAsia"/>
        </w:rPr>
        <w:t>将沉淀重悬为原体积</w:t>
      </w:r>
      <w:r>
        <w:rPr>
          <w:rFonts w:ascii="宋体" w:hAnsi="宋体" w:eastAsia="宋体" w:hint="eastAsia"/>
        </w:rPr>
        <w:t>的</w:t>
      </w:r>
      <w:r>
        <w:t>1</w:t>
      </w:r>
      <w:r>
        <w:t>/</w:t>
      </w:r>
      <w:r>
        <w:t>20</w:t>
      </w:r>
      <w:r>
        <w:rPr>
          <w:rFonts w:ascii="宋体" w:hAnsi="宋体" w:eastAsia="宋体" w:hint="eastAsia"/>
        </w:rPr>
        <w:t>，</w:t>
      </w:r>
      <w:r>
        <w:t>4</w:t>
      </w:r>
      <w:r>
        <w:rPr>
          <w:rFonts w:ascii="宋体" w:hAnsi="宋体" w:eastAsia="宋体" w:hint="eastAsia"/>
        </w:rPr>
        <w:t>℃</w:t>
      </w:r>
      <w:r w:rsidR="001852F3">
        <w:rPr>
          <w:rFonts w:ascii="宋体" w:hAnsi="宋体" w:eastAsia="宋体" w:hint="eastAsia"/>
        </w:rPr>
        <w:t xml:space="preserve">保存备用。</w:t>
      </w:r>
    </w:p>
    <w:p w:rsidR="0018722C">
      <w:pPr>
        <w:pStyle w:val="Heading3"/>
        <w:topLinePunct/>
        <w:ind w:left="200" w:hangingChars="200" w:hanging="200"/>
      </w:pPr>
      <w:r>
        <w:rPr>
          <w:b/>
        </w:rPr>
        <w:t>5.2.4</w:t>
      </w:r>
      <w:r>
        <w:t xml:space="preserve"> </w:t>
      </w:r>
      <w:r>
        <w:t>鉴定金标抗体的质量</w:t>
      </w:r>
    </w:p>
    <w:p w:rsidR="0018722C">
      <w:pPr>
        <w:topLinePunct/>
      </w:pPr>
      <w:r>
        <w:t>抗原性：观察收集到的</w:t>
      </w:r>
      <w:r w:rsidR="001852F3">
        <w:t xml:space="preserve">浓</w:t>
      </w:r>
      <w:r w:rsidR="001852F3">
        <w:t xml:space="preserve">缩</w:t>
      </w:r>
      <w:r w:rsidR="001852F3">
        <w:t xml:space="preserve">金</w:t>
      </w:r>
      <w:r w:rsidR="001852F3">
        <w:t xml:space="preserve">标</w:t>
      </w:r>
      <w:r w:rsidR="001852F3">
        <w:t xml:space="preserve">抗</w:t>
      </w:r>
      <w:r w:rsidR="001852F3">
        <w:t xml:space="preserve">体和稀</w:t>
      </w:r>
      <w:r w:rsidR="001852F3">
        <w:t xml:space="preserve">释</w:t>
      </w:r>
      <w:r w:rsidR="001852F3">
        <w:t xml:space="preserve">后</w:t>
      </w:r>
      <w:r w:rsidR="001852F3">
        <w:t xml:space="preserve">金</w:t>
      </w:r>
      <w:r w:rsidR="001852F3">
        <w:t xml:space="preserve">标</w:t>
      </w:r>
      <w:r w:rsidR="001852F3">
        <w:t xml:space="preserve">抗</w:t>
      </w:r>
      <w:r w:rsidR="001852F3">
        <w:t xml:space="preserve">体</w:t>
      </w:r>
      <w:r w:rsidR="001852F3">
        <w:t xml:space="preserve">的</w:t>
      </w:r>
      <w:r w:rsidR="001852F3">
        <w:t xml:space="preserve">颜色、透明</w:t>
      </w:r>
      <w:r>
        <w:t>度以及有无杂质。羊抗鼠</w:t>
      </w:r>
      <w:r>
        <w:rPr>
          <w:rFonts w:ascii="Times New Roman" w:eastAsia="宋体"/>
        </w:rPr>
        <w:t>IgM</w:t>
      </w:r>
      <w:r>
        <w:t>点样于</w:t>
      </w:r>
      <w:r>
        <w:rPr>
          <w:rFonts w:ascii="Times New Roman" w:eastAsia="宋体"/>
        </w:rPr>
        <w:t>NC</w:t>
      </w:r>
      <w:r>
        <w:t>膜上，制成雏条，点加</w:t>
      </w:r>
      <w:r>
        <w:rPr>
          <w:rFonts w:ascii="Times New Roman" w:eastAsia="宋体"/>
        </w:rPr>
        <w:t>PBS</w:t>
      </w:r>
      <w:r>
        <w:t>溶液，观</w:t>
      </w:r>
      <w:r>
        <w:t>察金标</w:t>
      </w:r>
      <w:r>
        <w:rPr>
          <w:rFonts w:ascii="Times New Roman" w:eastAsia="宋体"/>
        </w:rPr>
        <w:t>SH</w:t>
      </w:r>
      <w:r>
        <w:rPr>
          <w:rFonts w:ascii="Times New Roman" w:eastAsia="宋体"/>
        </w:rPr>
        <w:t> </w:t>
      </w:r>
      <w:r>
        <w:rPr>
          <w:rFonts w:ascii="Times New Roman" w:eastAsia="宋体"/>
        </w:rPr>
        <w:t>mAb</w:t>
      </w:r>
      <w:r>
        <w:t>与</w:t>
      </w:r>
      <w:r>
        <w:rPr>
          <w:rFonts w:ascii="Times New Roman" w:eastAsia="宋体"/>
        </w:rPr>
        <w:t>IgM</w:t>
      </w:r>
      <w:r>
        <w:t>作用后显色情况。</w:t>
      </w:r>
    </w:p>
    <w:p w:rsidR="0018722C">
      <w:pPr>
        <w:pStyle w:val="Heading3"/>
        <w:topLinePunct/>
        <w:ind w:left="200" w:hangingChars="200" w:hanging="200"/>
      </w:pPr>
      <w:r>
        <w:rPr>
          <w:b/>
        </w:rPr>
        <w:t>5.2.5</w:t>
      </w:r>
      <w:r>
        <w:t xml:space="preserve"> </w:t>
      </w:r>
      <w:r>
        <w:t>选择试纸条组成的材料</w:t>
      </w:r>
    </w:p>
    <w:p w:rsidR="0018722C">
      <w:pPr>
        <w:pStyle w:val="Heading4"/>
        <w:topLinePunct/>
        <w:ind w:left="200" w:hangingChars="200" w:hanging="200"/>
      </w:pPr>
      <w:r>
        <w:rPr>
          <w:b/>
        </w:rPr>
        <w:t>5.2.5.1</w:t>
      </w:r>
      <w:r>
        <w:t xml:space="preserve"> </w:t>
      </w:r>
      <w:r>
        <w:t>选择最适的硝酸纤维素</w:t>
      </w:r>
      <w:r>
        <w:t>（</w:t>
      </w:r>
      <w:r>
        <w:rPr>
          <w:b/>
        </w:rPr>
        <w:t>NC</w:t>
      </w:r>
      <w:r>
        <w:t>）</w:t>
      </w:r>
      <w:r>
        <w:t>膜</w:t>
      </w:r>
    </w:p>
    <w:p w:rsidR="0018722C">
      <w:pPr>
        <w:topLinePunct/>
      </w:pPr>
      <w:r>
        <w:t>在</w:t>
      </w:r>
      <w:r>
        <w:rPr>
          <w:rFonts w:ascii="Times New Roman" w:eastAsia="宋体"/>
        </w:rPr>
        <w:t>Prima 60</w:t>
      </w:r>
      <w:r>
        <w:t>、</w:t>
      </w:r>
      <w:r>
        <w:rPr>
          <w:rFonts w:ascii="Times New Roman" w:eastAsia="宋体"/>
        </w:rPr>
        <w:t>Immunopore RP</w:t>
      </w:r>
      <w:r>
        <w:t>、</w:t>
      </w:r>
      <w:r>
        <w:rPr>
          <w:rFonts w:ascii="Times New Roman" w:eastAsia="宋体"/>
        </w:rPr>
        <w:t>Immunopore FP</w:t>
      </w:r>
      <w:r>
        <w:t>、</w:t>
      </w:r>
      <w:r>
        <w:rPr>
          <w:rFonts w:ascii="Times New Roman" w:eastAsia="宋体"/>
        </w:rPr>
        <w:t>Prima 85</w:t>
      </w:r>
      <w:r>
        <w:t>、</w:t>
      </w:r>
      <w:r>
        <w:rPr>
          <w:rFonts w:ascii="Times New Roman" w:eastAsia="宋体"/>
        </w:rPr>
        <w:t>Millipore 35</w:t>
      </w:r>
      <w:r>
        <w:t>五</w:t>
      </w:r>
      <w:r>
        <w:t>种</w:t>
      </w:r>
      <w:r>
        <w:rPr>
          <w:rFonts w:ascii="Times New Roman" w:eastAsia="宋体"/>
        </w:rPr>
        <w:t>NC</w:t>
      </w:r>
      <w:r>
        <w:t>膜上分别点上包被抗原，干燥以后进行封闭，再分别组装试纸条，</w:t>
      </w:r>
      <w:r>
        <w:t>比</w:t>
      </w:r>
    </w:p>
    <w:p w:rsidR="0018722C">
      <w:pPr>
        <w:topLinePunct/>
      </w:pPr>
      <w:r>
        <w:t>较不同膜的显色情况，层析速度，检测线</w:t>
      </w:r>
      <w:r w:rsidR="001852F3">
        <w:t xml:space="preserve">的显色情况。</w:t>
      </w:r>
    </w:p>
    <w:p w:rsidR="0018722C">
      <w:pPr>
        <w:pStyle w:val="Heading4"/>
        <w:topLinePunct/>
        <w:ind w:left="200" w:hangingChars="200" w:hanging="200"/>
      </w:pPr>
      <w:r>
        <w:rPr>
          <w:b/>
        </w:rPr>
        <w:t>5.2.5.2</w:t>
      </w:r>
      <w:r>
        <w:t xml:space="preserve"> </w:t>
      </w:r>
      <w:r>
        <w:t>选择金标垫</w:t>
      </w:r>
    </w:p>
    <w:p w:rsidR="0018722C">
      <w:pPr>
        <w:topLinePunct/>
      </w:pPr>
      <w:r>
        <w:t>将稀释好的金标抗体分别喷点在</w:t>
      </w:r>
      <w:r>
        <w:rPr>
          <w:rFonts w:ascii="Times New Roman" w:hAnsi="Times New Roman" w:eastAsia="宋体"/>
        </w:rPr>
        <w:t>Ahlstron8964</w:t>
      </w:r>
      <w:r>
        <w:t>、</w:t>
      </w:r>
      <w:r>
        <w:rPr>
          <w:rFonts w:ascii="Times New Roman" w:hAnsi="Times New Roman" w:eastAsia="宋体"/>
        </w:rPr>
        <w:t>CB-SB06</w:t>
      </w:r>
      <w:r>
        <w:t>上，</w:t>
      </w:r>
      <w:r>
        <w:rPr>
          <w:rFonts w:ascii="Times New Roman" w:hAnsi="Times New Roman" w:eastAsia="宋体"/>
        </w:rPr>
        <w:t>37</w:t>
      </w:r>
      <w:r>
        <w:t>℃</w:t>
      </w:r>
      <w:r w:rsidR="001852F3">
        <w:t xml:space="preserve">烘干后，</w:t>
      </w:r>
      <w:r>
        <w:t>组装试纸条。对不同玻璃纤维素膜上金标抗体的释放情况进行比较，同时对</w:t>
      </w:r>
      <w:r>
        <w:rPr>
          <w:rFonts w:ascii="Times New Roman" w:hAnsi="Times New Roman" w:eastAsia="宋体"/>
        </w:rPr>
        <w:t>NC</w:t>
      </w:r>
      <w:r>
        <w:t>膜上检测线的显色情况也进行比较。</w:t>
      </w:r>
    </w:p>
    <w:p w:rsidR="0018722C">
      <w:pPr>
        <w:pStyle w:val="Heading4"/>
        <w:topLinePunct/>
        <w:ind w:left="200" w:hangingChars="200" w:hanging="200"/>
      </w:pPr>
      <w:r>
        <w:rPr>
          <w:b/>
        </w:rPr>
        <w:t>5.2.5.3</w:t>
      </w:r>
      <w:r>
        <w:t xml:space="preserve"> </w:t>
      </w:r>
      <w:r>
        <w:t>选择样品垫</w:t>
      </w:r>
    </w:p>
    <w:p w:rsidR="0018722C">
      <w:pPr>
        <w:topLinePunct/>
      </w:pPr>
      <w:r>
        <w:t>分别用</w:t>
      </w:r>
      <w:r>
        <w:rPr>
          <w:rFonts w:ascii="Times New Roman" w:hAnsi="Times New Roman" w:eastAsia="Times New Roman"/>
        </w:rPr>
        <w:t>GF-06</w:t>
      </w:r>
      <w:r>
        <w:t>、</w:t>
      </w:r>
      <w:r>
        <w:rPr>
          <w:rFonts w:ascii="Times New Roman" w:hAnsi="Times New Roman" w:eastAsia="Times New Roman"/>
        </w:rPr>
        <w:t>CB-SB06</w:t>
      </w:r>
      <w:r>
        <w:t>、</w:t>
      </w:r>
      <w:r>
        <w:rPr>
          <w:rFonts w:ascii="Times New Roman" w:hAnsi="Times New Roman" w:eastAsia="Times New Roman"/>
        </w:rPr>
        <w:t>Ahlstron8964</w:t>
      </w:r>
      <w:r>
        <w:t>三种样品垫组装试纸条，各滴加</w:t>
      </w:r>
      <w:r>
        <w:rPr>
          <w:rFonts w:ascii="Times New Roman" w:hAnsi="Times New Roman" w:eastAsia="Times New Roman"/>
        </w:rPr>
        <w:t>100</w:t>
      </w:r>
      <w:r w:rsidR="001852F3">
        <w:rPr>
          <w:rFonts w:ascii="Times New Roman" w:hAnsi="Times New Roman" w:eastAsia="Times New Roman"/>
        </w:rPr>
        <w:t xml:space="preserve">μL</w:t>
      </w:r>
      <w:r>
        <w:t>纯水，样品垫</w:t>
      </w:r>
      <w:r w:rsidR="001852F3">
        <w:t xml:space="preserve">对样品的吸收情况、吸收时间长短、</w:t>
      </w:r>
      <w:r>
        <w:rPr>
          <w:rFonts w:ascii="Times New Roman" w:hAnsi="Times New Roman" w:eastAsia="Times New Roman"/>
        </w:rPr>
        <w:t>NC</w:t>
      </w:r>
      <w:r>
        <w:t>膜上检测线的显色情况等，进行比较。</w:t>
      </w:r>
    </w:p>
    <w:p w:rsidR="0018722C">
      <w:pPr>
        <w:pStyle w:val="Heading4"/>
        <w:topLinePunct/>
        <w:ind w:left="200" w:hangingChars="200" w:hanging="200"/>
      </w:pPr>
      <w:r>
        <w:rPr>
          <w:b/>
        </w:rPr>
        <w:t>5.2.5.4</w:t>
      </w:r>
      <w:r>
        <w:t xml:space="preserve"> </w:t>
      </w:r>
      <w:r>
        <w:t>选择吸收垫</w:t>
      </w:r>
    </w:p>
    <w:p w:rsidR="0018722C">
      <w:pPr>
        <w:topLinePunct/>
      </w:pPr>
      <w:r>
        <w:t>分别用</w:t>
      </w:r>
      <w:r>
        <w:rPr>
          <w:rFonts w:ascii="Times New Roman" w:eastAsia="Times New Roman"/>
        </w:rPr>
        <w:t>Cotton linters 300</w:t>
      </w:r>
      <w:r>
        <w:t>、</w:t>
      </w:r>
      <w:r>
        <w:rPr>
          <w:rFonts w:ascii="Times New Roman" w:eastAsia="Times New Roman"/>
        </w:rPr>
        <w:t>AP080</w:t>
      </w:r>
      <w:r>
        <w:t>、国产高级棉芯滤纸做吸收垫组装试纸条，</w:t>
      </w:r>
      <w:r>
        <w:t>层析反应后对样品溶液的吸收情况进行比较。</w:t>
      </w:r>
    </w:p>
    <w:p w:rsidR="0018722C">
      <w:pPr>
        <w:pStyle w:val="Heading3"/>
        <w:topLinePunct/>
        <w:ind w:left="200" w:hangingChars="200" w:hanging="200"/>
      </w:pPr>
      <w:r>
        <w:rPr>
          <w:b/>
        </w:rPr>
        <w:t>5.2.6</w:t>
      </w:r>
      <w:r>
        <w:t xml:space="preserve"> </w:t>
      </w:r>
      <w:r>
        <w:t>确定试纸条各项条件指标</w:t>
      </w:r>
    </w:p>
    <w:p w:rsidR="0018722C">
      <w:pPr>
        <w:pStyle w:val="Heading4"/>
        <w:topLinePunct/>
        <w:ind w:left="200" w:hangingChars="200" w:hanging="200"/>
      </w:pPr>
      <w:r>
        <w:rPr>
          <w:b/>
        </w:rPr>
        <w:t>5.2.6.1</w:t>
      </w:r>
      <w:r>
        <w:t xml:space="preserve"> </w:t>
      </w:r>
      <w:r>
        <w:t>确定金标抗体最佳稀释倍数</w:t>
      </w:r>
    </w:p>
    <w:p w:rsidR="0018722C">
      <w:pPr>
        <w:topLinePunct/>
      </w:pPr>
      <w:r>
        <w:t>使用金标抗体稀释液将金标抗体进行</w:t>
      </w:r>
      <w:r>
        <w:rPr>
          <w:rFonts w:ascii="Times New Roman" w:eastAsia="Times New Roman"/>
        </w:rPr>
        <w:t>1</w:t>
      </w:r>
      <w:r>
        <w:t xml:space="preserve">: </w:t>
      </w:r>
      <w:r>
        <w:rPr>
          <w:rFonts w:ascii="Times New Roman" w:eastAsia="Times New Roman"/>
        </w:rPr>
        <w:t>2</w:t>
      </w:r>
      <w:r>
        <w:t>、</w:t>
      </w:r>
      <w:r>
        <w:rPr>
          <w:rFonts w:ascii="Times New Roman" w:eastAsia="Times New Roman"/>
        </w:rPr>
        <w:t>1</w:t>
      </w:r>
      <w:r>
        <w:t xml:space="preserve">: </w:t>
      </w:r>
      <w:r>
        <w:rPr>
          <w:rFonts w:ascii="Times New Roman" w:eastAsia="Times New Roman"/>
        </w:rPr>
        <w:t>4</w:t>
      </w:r>
      <w:r>
        <w:t>、</w:t>
      </w:r>
      <w:r>
        <w:rPr>
          <w:rFonts w:ascii="Times New Roman" w:eastAsia="Times New Roman"/>
        </w:rPr>
        <w:t>1</w:t>
      </w:r>
      <w:r>
        <w:t xml:space="preserve">: </w:t>
      </w:r>
      <w:r>
        <w:rPr>
          <w:rFonts w:ascii="Times New Roman" w:eastAsia="Times New Roman"/>
        </w:rPr>
        <w:t>8</w:t>
      </w:r>
      <w:r>
        <w:t>、</w:t>
      </w:r>
      <w:r>
        <w:rPr>
          <w:rFonts w:ascii="Times New Roman" w:eastAsia="Times New Roman"/>
        </w:rPr>
        <w:t>1</w:t>
      </w:r>
      <w:r>
        <w:t xml:space="preserve">: </w:t>
      </w:r>
      <w:r>
        <w:rPr>
          <w:rFonts w:ascii="Times New Roman" w:eastAsia="Times New Roman"/>
        </w:rPr>
        <w:t>16</w:t>
      </w:r>
      <w:r>
        <w:t>、</w:t>
      </w:r>
      <w:r>
        <w:rPr>
          <w:rFonts w:ascii="Times New Roman" w:eastAsia="Times New Roman"/>
        </w:rPr>
        <w:t>1</w:t>
      </w:r>
      <w:r>
        <w:t xml:space="preserve">: </w:t>
      </w:r>
      <w:r>
        <w:rPr>
          <w:rFonts w:ascii="Times New Roman" w:eastAsia="Times New Roman"/>
        </w:rPr>
        <w:t>32</w:t>
      </w:r>
      <w:r>
        <w:t>五</w:t>
      </w:r>
      <w:r>
        <w:t>个稀释度进行稀释，对比不同浓度下的显色情况和灵敏度，确定最佳的金标抗体稀释倍数。</w:t>
      </w:r>
    </w:p>
    <w:p w:rsidR="0018722C">
      <w:pPr>
        <w:pStyle w:val="Heading4"/>
        <w:topLinePunct/>
        <w:ind w:left="200" w:hangingChars="200" w:hanging="200"/>
      </w:pPr>
      <w:r>
        <w:rPr>
          <w:b/>
        </w:rPr>
        <w:t>5.2.6.2</w:t>
      </w:r>
      <w:r>
        <w:t xml:space="preserve"> </w:t>
      </w:r>
      <w:r>
        <w:t>选择</w:t>
      </w:r>
      <w:r>
        <w:rPr>
          <w:b/>
        </w:rPr>
        <w:t>NC</w:t>
      </w:r>
      <w:r>
        <w:t>膜上包被抗体的最适浓度</w:t>
      </w:r>
    </w:p>
    <w:p w:rsidR="0018722C">
      <w:pPr>
        <w:topLinePunct/>
      </w:pPr>
      <w:r>
        <w:t>对羊抗鼠</w:t>
      </w:r>
      <w:r>
        <w:rPr>
          <w:rFonts w:ascii="Times New Roman" w:eastAsia="Times New Roman"/>
        </w:rPr>
        <w:t>IgM</w:t>
      </w:r>
      <w:r>
        <w:t>溶液进行系列稀释到</w:t>
      </w:r>
      <w:r>
        <w:rPr>
          <w:rFonts w:ascii="Times New Roman" w:eastAsia="Times New Roman"/>
        </w:rPr>
        <w:t>1</w:t>
      </w:r>
      <w:r>
        <w:rPr>
          <w:rFonts w:ascii="Times New Roman" w:eastAsia="Times New Roman"/>
        </w:rPr>
        <w:t>:</w:t>
      </w:r>
      <w:r>
        <w:rPr>
          <w:rFonts w:ascii="Times New Roman" w:eastAsia="Times New Roman"/>
        </w:rPr>
        <w:t> 2</w:t>
      </w:r>
      <w:r>
        <w:t>、</w:t>
      </w:r>
      <w:r>
        <w:rPr>
          <w:rFonts w:ascii="Times New Roman" w:eastAsia="Times New Roman"/>
        </w:rPr>
        <w:t>1:4</w:t>
      </w:r>
      <w:r>
        <w:t>、</w:t>
      </w:r>
      <w:r>
        <w:rPr>
          <w:rFonts w:ascii="Times New Roman" w:eastAsia="Times New Roman"/>
        </w:rPr>
        <w:t>1: 6</w:t>
      </w:r>
      <w:r>
        <w:t>、</w:t>
      </w:r>
      <w:r>
        <w:rPr>
          <w:rFonts w:ascii="Times New Roman" w:eastAsia="Times New Roman"/>
        </w:rPr>
        <w:t>1: 8</w:t>
      </w:r>
      <w:r>
        <w:t>、</w:t>
      </w:r>
      <w:r>
        <w:rPr>
          <w:rFonts w:ascii="Times New Roman" w:eastAsia="Times New Roman"/>
        </w:rPr>
        <w:t>1:10</w:t>
      </w:r>
      <w:r>
        <w:t>，分别在</w:t>
      </w:r>
      <w:r>
        <w:rPr>
          <w:rFonts w:ascii="Times New Roman" w:eastAsia="Times New Roman"/>
        </w:rPr>
        <w:t>NC</w:t>
      </w:r>
      <w:r>
        <w:t>膜上划线，干燥后分别组装试纸条。在其它条件不变的情况下，分别用</w:t>
      </w:r>
      <w:r>
        <w:rPr>
          <w:rFonts w:ascii="Times New Roman" w:eastAsia="Times New Roman"/>
        </w:rPr>
        <w:t>PB</w:t>
      </w:r>
      <w:r>
        <w:t>溶液</w:t>
      </w:r>
      <w:r>
        <w:t>或纯水溶液做检测。根据检测线的显色程度，确定最适抗体包被浓度。</w:t>
      </w:r>
    </w:p>
    <w:p w:rsidR="0018722C">
      <w:pPr>
        <w:pStyle w:val="Heading4"/>
        <w:topLinePunct/>
        <w:ind w:left="200" w:hangingChars="200" w:hanging="200"/>
      </w:pPr>
      <w:r>
        <w:rPr>
          <w:b/>
        </w:rPr>
        <w:t>5.2.6.3</w:t>
      </w:r>
      <w:r>
        <w:t xml:space="preserve"> </w:t>
      </w:r>
      <w:r>
        <w:t>选择</w:t>
      </w:r>
      <w:r>
        <w:rPr>
          <w:b/>
        </w:rPr>
        <w:t>NC</w:t>
      </w:r>
      <w:r>
        <w:t>膜</w:t>
      </w:r>
      <w:r w:rsidR="001852F3">
        <w:t xml:space="preserve">最</w:t>
      </w:r>
      <w:r w:rsidR="001852F3">
        <w:t xml:space="preserve">适宜的封闭条件</w:t>
      </w:r>
    </w:p>
    <w:p w:rsidR="0018722C">
      <w:pPr>
        <w:topLinePunct/>
      </w:pPr>
      <w:r>
        <w:t>划线包被</w:t>
      </w:r>
      <w:r>
        <w:rPr>
          <w:rFonts w:ascii="Times New Roman" w:eastAsia="Times New Roman"/>
        </w:rPr>
        <w:t>IgM</w:t>
      </w:r>
      <w:r>
        <w:t>于</w:t>
      </w:r>
      <w:r>
        <w:rPr>
          <w:rFonts w:ascii="Times New Roman" w:eastAsia="Times New Roman"/>
        </w:rPr>
        <w:t>NC</w:t>
      </w:r>
      <w:r>
        <w:t>膜上，干燥后，分别用</w:t>
      </w:r>
      <w:r>
        <w:rPr>
          <w:rFonts w:ascii="Times New Roman" w:eastAsia="Times New Roman"/>
        </w:rPr>
        <w:t>A</w:t>
      </w:r>
      <w:r>
        <w:t>、</w:t>
      </w:r>
      <w:r>
        <w:rPr>
          <w:rFonts w:ascii="Times New Roman" w:eastAsia="Times New Roman"/>
        </w:rPr>
        <w:t>B</w:t>
      </w:r>
      <w:r>
        <w:t>两种不同配方的封闭液以</w:t>
      </w:r>
      <w:r>
        <w:t>不同的封闭时间</w:t>
      </w:r>
      <w:r>
        <w:rPr>
          <w:rFonts w:ascii="Times New Roman" w:eastAsia="Times New Roman"/>
        </w:rPr>
        <w:t>10 s</w:t>
      </w:r>
      <w:r>
        <w:t>、</w:t>
      </w:r>
      <w:r>
        <w:rPr>
          <w:rFonts w:ascii="Times New Roman" w:eastAsia="Times New Roman"/>
        </w:rPr>
        <w:t>30 s</w:t>
      </w:r>
      <w:r>
        <w:t>、</w:t>
      </w:r>
      <w:r>
        <w:rPr>
          <w:rFonts w:ascii="Times New Roman" w:eastAsia="Times New Roman"/>
        </w:rPr>
        <w:t>1 min</w:t>
      </w:r>
      <w:r>
        <w:t>分别进行封闭，并设不封闭的对照组。组装试纸条后用空白和标准溶液测试，观察金释放情况、显色深度、液体上行速度、显色时间以及背景色。</w:t>
      </w:r>
    </w:p>
    <w:p w:rsidR="0018722C">
      <w:pPr>
        <w:pStyle w:val="Heading4"/>
        <w:topLinePunct/>
        <w:ind w:left="200" w:hangingChars="200" w:hanging="200"/>
      </w:pPr>
      <w:r>
        <w:rPr>
          <w:b/>
        </w:rPr>
        <w:t>5.2.6.4</w:t>
      </w:r>
      <w:r>
        <w:t xml:space="preserve"> </w:t>
      </w:r>
      <w:r>
        <w:t>表面活性剂的选择</w:t>
      </w:r>
    </w:p>
    <w:p w:rsidR="0018722C">
      <w:pPr>
        <w:topLinePunct/>
      </w:pPr>
      <w:r>
        <w:t>向含少许海藻糖的金标抗体稀释液中分别加入</w:t>
      </w:r>
      <w:r>
        <w:rPr>
          <w:rFonts w:ascii="Times New Roman" w:hAnsi="Times New Roman" w:eastAsia="宋体"/>
        </w:rPr>
        <w:t>0</w:t>
      </w:r>
      <w:r>
        <w:rPr>
          <w:rFonts w:ascii="Times New Roman" w:hAnsi="Times New Roman" w:eastAsia="宋体"/>
        </w:rPr>
        <w:t>.</w:t>
      </w:r>
      <w:r>
        <w:rPr>
          <w:rFonts w:ascii="Times New Roman" w:hAnsi="Times New Roman" w:eastAsia="宋体"/>
        </w:rPr>
        <w:t>2%</w:t>
      </w:r>
      <w:r>
        <w:t>、</w:t>
      </w:r>
      <w:r>
        <w:rPr>
          <w:rFonts w:ascii="Times New Roman" w:hAnsi="Times New Roman" w:eastAsia="宋体"/>
        </w:rPr>
        <w:t>0.4%</w:t>
      </w:r>
      <w:r>
        <w:t>、</w:t>
      </w:r>
      <w:r>
        <w:rPr>
          <w:rFonts w:ascii="Times New Roman" w:hAnsi="Times New Roman" w:eastAsia="宋体"/>
        </w:rPr>
        <w:t>0.6%</w:t>
      </w:r>
      <w:r>
        <w:t>的</w:t>
      </w:r>
      <w:r>
        <w:rPr>
          <w:rFonts w:ascii="Times New Roman" w:hAnsi="Times New Roman" w:eastAsia="宋体"/>
        </w:rPr>
        <w:t>Tween-20</w:t>
      </w:r>
      <w:r>
        <w:t>，来稀释金标抗体，点</w:t>
      </w:r>
      <w:r>
        <w:rPr>
          <w:rFonts w:ascii="Times New Roman" w:hAnsi="Times New Roman" w:eastAsia="宋体"/>
        </w:rPr>
        <w:t>4</w:t>
      </w:r>
      <w:r>
        <w:rPr>
          <w:rFonts w:ascii="Times New Roman" w:hAnsi="Times New Roman" w:eastAsia="宋体"/>
          <w:i/>
        </w:rPr>
        <w:t>μL</w:t>
      </w:r>
      <w:r>
        <w:t>于金标垫上，组装试纸条，观察液体上行的速度、试纸条的背景颜色、显色的深度以及测试灵敏度。</w:t>
      </w:r>
    </w:p>
    <w:p w:rsidR="0018722C">
      <w:pPr>
        <w:pStyle w:val="Heading4"/>
        <w:topLinePunct/>
        <w:ind w:left="200" w:hangingChars="200" w:hanging="200"/>
      </w:pPr>
      <w:r>
        <w:rPr>
          <w:b/>
        </w:rPr>
        <w:t>5.2.6.5</w:t>
      </w:r>
      <w:r>
        <w:t xml:space="preserve"> </w:t>
      </w:r>
      <w:r>
        <w:t>金标抗体干燥时间的选择</w:t>
      </w:r>
    </w:p>
    <w:p w:rsidR="0018722C">
      <w:pPr>
        <w:topLinePunct/>
      </w:pPr>
      <w:r>
        <w:t>将金标垫和</w:t>
      </w:r>
      <w:r>
        <w:rPr>
          <w:rFonts w:ascii="Times New Roman" w:hAnsi="Times New Roman" w:eastAsia="Times New Roman"/>
        </w:rPr>
        <w:t>NC</w:t>
      </w:r>
      <w:r>
        <w:t>膜置于</w:t>
      </w:r>
      <w:r>
        <w:rPr>
          <w:rFonts w:ascii="Times New Roman" w:hAnsi="Times New Roman" w:eastAsia="Times New Roman"/>
        </w:rPr>
        <w:t>37</w:t>
      </w:r>
      <w:r>
        <w:t>℃</w:t>
      </w:r>
      <w:r>
        <w:t>条件中干燥，时间设置为</w:t>
      </w:r>
      <w:r>
        <w:rPr>
          <w:rFonts w:ascii="Times New Roman" w:hAnsi="Times New Roman" w:eastAsia="Times New Roman"/>
        </w:rPr>
        <w:t>10 min</w:t>
      </w:r>
      <w:r>
        <w:t>、</w:t>
      </w:r>
      <w:r>
        <w:rPr>
          <w:rFonts w:ascii="Times New Roman" w:hAnsi="Times New Roman" w:eastAsia="Times New Roman"/>
        </w:rPr>
        <w:t>20 min</w:t>
      </w:r>
      <w:r>
        <w:t>、</w:t>
      </w:r>
      <w:r>
        <w:rPr>
          <w:rFonts w:ascii="Times New Roman" w:hAnsi="Times New Roman" w:eastAsia="Times New Roman"/>
        </w:rPr>
        <w:t>30 min</w:t>
      </w:r>
      <w:r>
        <w:t>、</w:t>
      </w:r>
      <w:r>
        <w:rPr>
          <w:rFonts w:ascii="Times New Roman" w:hAnsi="Times New Roman" w:eastAsia="Times New Roman"/>
        </w:rPr>
        <w:t>45 min</w:t>
      </w:r>
      <w:r>
        <w:t>、</w:t>
      </w:r>
      <w:r>
        <w:rPr>
          <w:rFonts w:ascii="Times New Roman" w:hAnsi="Times New Roman" w:eastAsia="Times New Roman"/>
        </w:rPr>
        <w:t>60 min</w:t>
      </w:r>
      <w:r>
        <w:t>，观察结合垫及</w:t>
      </w:r>
      <w:r>
        <w:rPr>
          <w:rFonts w:ascii="Times New Roman" w:hAnsi="Times New Roman" w:eastAsia="Times New Roman"/>
        </w:rPr>
        <w:t>NC</w:t>
      </w:r>
      <w:r>
        <w:t>膜的干燥度，组装试纸条检测阴性样品，观察金标抗体的释放及检测线的显色情况。</w:t>
      </w:r>
    </w:p>
    <w:p w:rsidR="0018722C">
      <w:pPr>
        <w:pStyle w:val="Heading4"/>
        <w:topLinePunct/>
        <w:ind w:left="200" w:hangingChars="200" w:hanging="200"/>
      </w:pPr>
      <w:r>
        <w:rPr>
          <w:b/>
        </w:rPr>
        <w:t>5.2.6.6</w:t>
      </w:r>
      <w:r>
        <w:t xml:space="preserve"> </w:t>
      </w:r>
      <w:r>
        <w:t>金标抗体稳定剂的选择</w:t>
      </w:r>
    </w:p>
    <w:p w:rsidR="0018722C">
      <w:pPr>
        <w:topLinePunct/>
      </w:pPr>
      <w:r>
        <w:t xml:space="preserve">向金标抗体中分别加入</w:t>
      </w:r>
      <w:r>
        <w:rPr>
          <w:rFonts w:ascii="Times New Roman" w:eastAsia="Times New Roman"/>
        </w:rPr>
        <w:t xml:space="preserve">BSA</w:t>
      </w:r>
      <w:r>
        <w:t xml:space="preserve">（</w:t>
      </w:r>
      <w:r>
        <w:t xml:space="preserve">终浓度为</w:t>
      </w:r>
      <w:r>
        <w:rPr>
          <w:rFonts w:ascii="Times New Roman" w:eastAsia="Times New Roman"/>
        </w:rPr>
        <w:t xml:space="preserve">3%</w:t>
      </w:r>
      <w:r>
        <w:t xml:space="preserve">）</w:t>
      </w:r>
      <w:r>
        <w:t xml:space="preserve">和</w:t>
      </w:r>
      <w:r>
        <w:rPr>
          <w:rFonts w:ascii="Times New Roman" w:eastAsia="Times New Roman"/>
        </w:rPr>
        <w:t xml:space="preserve">PEG20 000 </w:t>
      </w:r>
      <w:r>
        <w:rPr>
          <w:rFonts w:ascii="Times New Roman" w:eastAsia="Times New Roman"/>
        </w:rPr>
        <w:t xml:space="preserve">(</w:t>
      </w:r>
      <w:r>
        <w:t xml:space="preserve">终浓度为</w:t>
      </w:r>
      <w:r>
        <w:rPr>
          <w:rFonts w:ascii="Times New Roman" w:eastAsia="Times New Roman"/>
        </w:rPr>
        <w:t xml:space="preserve">10%</w:t>
      </w:r>
      <w:r>
        <w:rPr>
          <w:rFonts w:ascii="Times New Roman" w:eastAsia="Times New Roman"/>
        </w:rPr>
        <w:t xml:space="preserve">)</w:t>
      </w:r>
    </w:p>
    <w:p w:rsidR="0018722C">
      <w:pPr>
        <w:topLinePunct/>
      </w:pPr>
      <w:r>
        <w:t>做为稳定剂，放置</w:t>
      </w:r>
      <w:r>
        <w:rPr>
          <w:rFonts w:ascii="Times New Roman" w:hAnsi="Times New Roman" w:eastAsia="Times New Roman"/>
        </w:rPr>
        <w:t>4</w:t>
      </w:r>
      <w:r>
        <w:t>℃</w:t>
      </w:r>
      <w:r w:rsidR="001852F3">
        <w:t xml:space="preserve">保存，比较两种稳定剂的保存效果。</w:t>
      </w:r>
    </w:p>
    <w:p w:rsidR="0018722C">
      <w:pPr>
        <w:pStyle w:val="Heading3"/>
        <w:topLinePunct/>
        <w:ind w:left="200" w:hangingChars="200" w:hanging="200"/>
      </w:pPr>
      <w:r>
        <w:rPr>
          <w:b/>
        </w:rPr>
        <w:t>5.2.7</w:t>
      </w:r>
      <w:r>
        <w:t xml:space="preserve"> </w:t>
      </w:r>
      <w:r>
        <w:t>试纸条的组装和各项性能测试</w:t>
      </w:r>
    </w:p>
    <w:p w:rsidR="0018722C">
      <w:pPr>
        <w:pStyle w:val="Heading4"/>
        <w:topLinePunct/>
        <w:ind w:left="200" w:hangingChars="200" w:hanging="200"/>
      </w:pPr>
      <w:r>
        <w:rPr>
          <w:b/>
        </w:rPr>
        <w:t>5.2.7.1</w:t>
      </w:r>
      <w:r>
        <w:t xml:space="preserve"> </w:t>
      </w:r>
      <w:r>
        <w:t>试纸条的组装</w:t>
      </w:r>
    </w:p>
    <w:p w:rsidR="0018722C">
      <w:pPr>
        <w:pStyle w:val="BodyText"/>
        <w:spacing w:line="362" w:lineRule="auto" w:before="166"/>
        <w:ind w:leftChars="0" w:left="138" w:rightChars="0" w:right="233" w:firstLineChars="0" w:firstLine="479"/>
        <w:jc w:val="both"/>
        <w:topLinePunct/>
      </w:pPr>
      <w:r>
        <w:rPr>
          <w:spacing w:val="-2"/>
        </w:rPr>
        <w:t>按图</w:t>
      </w:r>
      <w:r>
        <w:rPr>
          <w:rFonts w:ascii="Times New Roman" w:eastAsia="Times New Roman"/>
        </w:rPr>
        <w:t>5-1</w:t>
      </w:r>
      <w:r>
        <w:rPr>
          <w:spacing w:val="0"/>
        </w:rPr>
        <w:t>所示，依次将样品垫、金标抗体结合垫、硝酸纤维素</w:t>
      </w:r>
      <w:r>
        <w:t>（</w:t>
      </w:r>
      <w:r>
        <w:rPr>
          <w:rFonts w:ascii="Times New Roman" w:eastAsia="Times New Roman"/>
        </w:rPr>
        <w:t>NC</w:t>
      </w:r>
      <w:r>
        <w:t>）膜和</w:t>
      </w:r>
      <w:r>
        <w:rPr>
          <w:spacing w:val="-4"/>
        </w:rPr>
        <w:t>吸水垫粘附在</w:t>
      </w:r>
      <w:r>
        <w:rPr>
          <w:rFonts w:ascii="Times New Roman" w:eastAsia="Times New Roman"/>
        </w:rPr>
        <w:t>PVC</w:t>
      </w:r>
      <w:r>
        <w:rPr>
          <w:spacing w:val="-4"/>
        </w:rPr>
        <w:t>膜上，切成</w:t>
      </w:r>
      <w:r>
        <w:rPr>
          <w:rFonts w:ascii="Times New Roman" w:eastAsia="Times New Roman"/>
        </w:rPr>
        <w:t>4</w:t>
      </w:r>
      <w:r>
        <w:rPr>
          <w:rFonts w:ascii="Times New Roman" w:eastAsia="Times New Roman"/>
          <w:spacing w:val="28"/>
        </w:rPr>
        <w:t> </w:t>
      </w:r>
      <w:r>
        <w:rPr>
          <w:rFonts w:ascii="Times New Roman" w:eastAsia="Times New Roman"/>
        </w:rPr>
        <w:t>mm</w:t>
      </w:r>
      <w:r>
        <w:t>宽的条带，将其放到塑料板内，置于铝箔袋中，加干燥剂密闭包装。</w:t>
      </w:r>
    </w:p>
    <w:p w:rsidR="0018722C">
      <w:pPr>
        <w:pStyle w:val="aff7"/>
        <w:topLinePunct/>
      </w:pPr>
      <w:r>
        <w:drawing>
          <wp:inline>
            <wp:extent cx="3679190" cy="1621789"/>
            <wp:effectExtent l="0" t="0" r="0" b="0"/>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54" cstate="print"/>
                    <a:stretch>
                      <a:fillRect/>
                    </a:stretch>
                  </pic:blipFill>
                  <pic:spPr>
                    <a:xfrm>
                      <a:off x="0" y="0"/>
                      <a:ext cx="3679190" cy="1621789"/>
                    </a:xfrm>
                    <a:prstGeom prst="rect">
                      <a:avLst/>
                    </a:prstGeom>
                  </pic:spPr>
                </pic:pic>
              </a:graphicData>
            </a:graphic>
          </wp:inline>
        </w:drawing>
      </w:r>
    </w:p>
    <w:p w:rsidR="0018722C">
      <w:pPr>
        <w:pStyle w:val="a9"/>
        <w:topLinePunct/>
      </w:pPr>
      <w:bookmarkStart w:name="_bookmark69" w:id="121"/>
      <w:bookmarkEnd w:id="121"/>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5-1</w:t>
      </w:r>
      <w:r>
        <w:t xml:space="preserve">  </w:t>
      </w:r>
      <w:r>
        <w:rPr>
          <w:rFonts w:ascii="黑体" w:eastAsia="黑体" w:hint="eastAsia" w:cstheme="minorBidi" w:hAnsiTheme="minorHAnsi"/>
        </w:rPr>
        <w:t>快</w:t>
      </w:r>
      <w:r>
        <w:rPr>
          <w:rFonts w:ascii="黑体" w:eastAsia="黑体" w:hint="eastAsia" w:cstheme="minorBidi" w:hAnsiTheme="minorHAnsi"/>
        </w:rPr>
        <w:t>速</w:t>
      </w:r>
      <w:r>
        <w:rPr>
          <w:rFonts w:ascii="黑体" w:eastAsia="黑体" w:hint="eastAsia" w:cstheme="minorBidi" w:hAnsiTheme="minorHAnsi"/>
        </w:rPr>
        <w:t>检</w:t>
      </w:r>
      <w:r>
        <w:rPr>
          <w:rFonts w:ascii="黑体" w:eastAsia="黑体" w:hint="eastAsia" w:cstheme="minorBidi" w:hAnsiTheme="minorHAnsi"/>
        </w:rPr>
        <w:t>测</w:t>
      </w:r>
      <w:r>
        <w:rPr>
          <w:rFonts w:ascii="黑体" w:eastAsia="黑体" w:hint="eastAsia" w:cstheme="minorBidi" w:hAnsiTheme="minorHAnsi"/>
        </w:rPr>
        <w:t>试</w:t>
      </w:r>
      <w:r>
        <w:rPr>
          <w:rFonts w:ascii="黑体" w:eastAsia="黑体" w:hint="eastAsia" w:cstheme="minorBidi" w:hAnsiTheme="minorHAnsi"/>
        </w:rPr>
        <w:t>纸</w:t>
      </w:r>
      <w:r>
        <w:rPr>
          <w:rFonts w:ascii="黑体" w:eastAsia="黑体" w:hint="eastAsia" w:cstheme="minorBidi" w:hAnsiTheme="minorHAnsi"/>
        </w:rPr>
        <w:t>条</w:t>
      </w:r>
      <w:r>
        <w:rPr>
          <w:rFonts w:ascii="黑体" w:eastAsia="黑体" w:hint="eastAsia" w:cstheme="minorBidi" w:hAnsiTheme="minorHAnsi"/>
        </w:rPr>
        <w:t>结</w:t>
      </w:r>
      <w:r>
        <w:rPr>
          <w:rFonts w:ascii="黑体" w:eastAsia="黑体" w:hint="eastAsia" w:cstheme="minorBidi" w:hAnsiTheme="minorHAnsi"/>
        </w:rPr>
        <w:t>构示</w:t>
      </w:r>
      <w:r>
        <w:rPr>
          <w:rFonts w:ascii="黑体" w:eastAsia="黑体" w:hint="eastAsia" w:cstheme="minorBidi" w:hAnsiTheme="minorHAnsi"/>
        </w:rPr>
        <w:t>意</w:t>
      </w:r>
      <w:r>
        <w:rPr>
          <w:rFonts w:ascii="黑体" w:eastAsia="黑体" w:hint="eastAsia" w:cstheme="minorBidi" w:hAnsiTheme="minorHAnsi"/>
        </w:rPr>
        <w:t>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5-1</w:t>
      </w:r>
      <w:r>
        <w:t xml:space="preserve">  </w:t>
      </w:r>
      <w:r>
        <w:t>rapid detection test strip structure</w:t>
      </w:r>
      <w:r>
        <w:rPr>
          <w:rFonts w:ascii="Times New Roman" w:cstheme="minorBidi" w:hAnsiTheme="minorHAnsi" w:eastAsiaTheme="minorHAnsi"/>
        </w:rPr>
        <w:t> </w:t>
      </w:r>
      <w:r>
        <w:rPr>
          <w:rFonts w:ascii="Times New Roman" w:cstheme="minorBidi" w:hAnsiTheme="minorHAnsi" w:eastAsiaTheme="minorHAnsi"/>
        </w:rPr>
        <w:t>diagram</w:t>
      </w:r>
    </w:p>
    <w:p w:rsidR="0018722C">
      <w:pPr>
        <w:pStyle w:val="Heading4"/>
        <w:topLinePunct/>
        <w:ind w:left="200" w:hangingChars="200" w:hanging="200"/>
      </w:pPr>
      <w:r>
        <w:rPr>
          <w:b/>
        </w:rPr>
        <w:t>5.2.7.2</w:t>
      </w:r>
      <w:r>
        <w:t xml:space="preserve"> </w:t>
      </w:r>
      <w:r>
        <w:t>试纸条的初探</w:t>
      </w:r>
    </w:p>
    <w:p w:rsidR="0018722C">
      <w:pPr>
        <w:topLinePunct/>
      </w:pPr>
      <w:r>
        <w:t>样本测试方法：阴性标准品</w:t>
      </w:r>
      <w:r>
        <w:t>（</w:t>
      </w:r>
      <w:r>
        <w:rPr>
          <w:rFonts w:ascii="Times New Roman" w:eastAsia="Times New Roman"/>
        </w:rPr>
        <w:t>0.01M pH7.2</w:t>
      </w:r>
      <w:r>
        <w:t>的磷酸缓冲液</w:t>
      </w:r>
      <w:r>
        <w:t>）</w:t>
      </w:r>
      <w:r>
        <w:t>及待检样品各取</w:t>
      </w:r>
    </w:p>
    <w:p w:rsidR="0018722C">
      <w:pPr>
        <w:topLinePunct/>
      </w:pPr>
      <w:r>
        <w:rPr>
          <w:rFonts w:ascii="Times New Roman" w:hAnsi="Times New Roman" w:eastAsia="Times New Roman"/>
        </w:rPr>
        <w:t>100</w:t>
      </w:r>
      <w:r w:rsidR="001852F3">
        <w:rPr>
          <w:rFonts w:ascii="Times New Roman" w:hAnsi="Times New Roman" w:eastAsia="Times New Roman"/>
        </w:rPr>
        <w:t xml:space="preserve">μL</w:t>
      </w:r>
      <w:r>
        <w:t>滴加到试纸条样品垫下方，</w:t>
      </w:r>
      <w:r>
        <w:rPr>
          <w:rFonts w:ascii="Times New Roman" w:hAnsi="Times New Roman" w:eastAsia="Times New Roman"/>
        </w:rPr>
        <w:t>5-10min</w:t>
      </w:r>
      <w:r>
        <w:t>后观察结果。阴阳性判断标准：如图</w:t>
      </w:r>
      <w:r>
        <w:rPr>
          <w:rFonts w:ascii="Times New Roman" w:hAnsi="Times New Roman" w:eastAsia="Times New Roman"/>
        </w:rPr>
        <w:t>5-2</w:t>
      </w:r>
      <w:r>
        <w:t>所示</w:t>
      </w:r>
      <w:r>
        <w:rPr>
          <w:rFonts w:ascii="Times New Roman" w:hAnsi="Times New Roman" w:eastAsia="Times New Roman"/>
          <w:rFonts w:hint="eastAsia"/>
        </w:rPr>
        <w:t>：</w:t>
      </w:r>
    </w:p>
    <w:p w:rsidR="0018722C">
      <w:pPr>
        <w:topLinePunct/>
      </w:pPr>
      <w:r>
        <w:t>若待测样品试纸条检测线颜色等于或深于阴性标准品试纸条检测线颜色，同时质</w:t>
      </w:r>
      <w:r>
        <w:t>控线出现红色条带，则判断为阴性样品，即磺胺药的浓度小于检测限。</w:t>
      </w:r>
    </w:p>
    <w:p w:rsidR="0018722C">
      <w:pPr>
        <w:topLinePunct/>
      </w:pPr>
      <w:r>
        <w:t>若待检样品试纸条检测线颜色明显浅于阴性标准品试纸条检测线颜色，同时质控</w:t>
      </w:r>
      <w:r>
        <w:t>线出现红色条带则判定为阳性样品，即待测样品中磺胺类药物的浓度在检测范围</w:t>
      </w:r>
      <w:r>
        <w:t>内；若待测样品试纸条检测线无颜色出现，同时质控线出现红色条带也判断为阳性样品，即待测样品中磺胺药的浓度高于检测范围。</w:t>
      </w:r>
    </w:p>
    <w:p w:rsidR="0018722C">
      <w:pPr>
        <w:pStyle w:val="ae"/>
        <w:topLinePunct/>
      </w:pPr>
      <w:r>
        <w:drawing>
          <wp:inline>
            <wp:extent cx="3179317" cy="2370963"/>
            <wp:effectExtent l="0" t="0" r="0" b="0"/>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55" cstate="print"/>
                    <a:stretch>
                      <a:fillRect/>
                    </a:stretch>
                  </pic:blipFill>
                  <pic:spPr>
                    <a:xfrm>
                      <a:off x="0" y="0"/>
                      <a:ext cx="3179317" cy="2370963"/>
                    </a:xfrm>
                    <a:prstGeom prst="rect">
                      <a:avLst/>
                    </a:prstGeom>
                  </pic:spPr>
                </pic:pic>
              </a:graphicData>
            </a:graphic>
          </wp:inline>
        </w:drawing>
      </w:r>
    </w:p>
    <w:p w:rsidR="0018722C">
      <w:pPr>
        <w:pStyle w:val="ae"/>
        <w:topLinePunct/>
      </w:pPr>
      <w:r>
        <w:rPr>
          <w:spacing w:val="-2"/>
        </w:rPr>
        <w:t>若仅在检测线上出现红色条带或者试纸条两条线均无红色条带出现，则该试纸条无效。</w:t>
      </w:r>
    </w:p>
    <w:p w:rsidR="0018722C">
      <w:pPr>
        <w:keepNext/>
        <w:topLinePunct/>
      </w:pPr>
      <w:r>
        <w:rPr>
          <w:rFonts w:cstheme="minorBidi" w:hAnsiTheme="minorHAnsi" w:eastAsiaTheme="minorHAnsi" w:asciiTheme="minorHAnsi" w:ascii="黑体" w:hAnsi="黑体" w:eastAsia="黑体" w:hint="eastAsia"/>
        </w:rPr>
        <w:t>阴性</w:t>
      </w:r>
      <w:r>
        <w:rPr>
          <w:kern w:val="2"/>
          <w:rFonts w:ascii="Times New Roman" w:hAnsi="Times New Roman" w:eastAsia="Times New Roman" w:cstheme="minorBidi"/>
          <w:sz w:val="21"/>
          <w:rFonts w:hint="eastAsia"/>
        </w:rPr>
        <w:t>：</w:t>
      </w:r>
      <w:r>
        <w:rPr>
          <w:rFonts w:ascii="黑体" w:hAnsi="黑体" w:eastAsia="黑体" w:hint="eastAsia" w:cstheme="minorBidi"/>
        </w:rPr>
        <w:t>－</w:t>
      </w:r>
      <w:r>
        <w:rPr>
          <w:rFonts w:ascii="黑体" w:hAnsi="黑体" w:eastAsia="黑体" w:hint="eastAsia" w:cstheme="minorBidi"/>
        </w:rPr>
        <w:t>弱</w:t>
      </w:r>
      <w:r>
        <w:rPr>
          <w:rFonts w:ascii="黑体" w:hAnsi="黑体" w:eastAsia="黑体" w:hint="eastAsia" w:cstheme="minorBidi"/>
        </w:rPr>
        <w:t>阳</w:t>
      </w:r>
      <w:r>
        <w:rPr>
          <w:rFonts w:ascii="黑体" w:hAnsi="黑体" w:eastAsia="黑体" w:hint="eastAsia" w:cstheme="minorBidi"/>
        </w:rPr>
        <w:t>性</w:t>
      </w:r>
      <w:r>
        <w:rPr>
          <w:kern w:val="2"/>
          <w:rFonts w:ascii="Times New Roman" w:hAnsi="Times New Roman" w:eastAsia="Times New Roman" w:cstheme="minorBidi"/>
          <w:sz w:val="21"/>
          <w:rFonts w:hint="eastAsia"/>
        </w:rPr>
        <w:t>：</w:t>
      </w:r>
      <w:r>
        <w:rPr>
          <w:rFonts w:ascii="Times New Roman" w:hAnsi="Times New Roman" w:eastAsia="Times New Roman" w:cstheme="minorBidi"/>
        </w:rPr>
        <w:t>±</w:t>
      </w:r>
      <w:r>
        <w:rPr>
          <w:rFonts w:ascii="黑体" w:hAnsi="黑体" w:eastAsia="黑体" w:hint="eastAsia" w:cstheme="minorBidi"/>
        </w:rPr>
        <w:t>阳性</w:t>
      </w:r>
      <w:r>
        <w:rPr>
          <w:kern w:val="2"/>
          <w:rFonts w:ascii="Times New Roman" w:hAnsi="Times New Roman" w:eastAsia="Times New Roman" w:cstheme="minorBidi"/>
          <w:sz w:val="21"/>
          <w:rFonts w:hint="eastAsia"/>
        </w:rPr>
        <w:t>：</w:t>
      </w:r>
      <w:r>
        <w:rPr>
          <w:rFonts w:ascii="Times New Roman" w:hAnsi="Times New Roman" w:eastAsia="Times New Roman" w:cstheme="minorBidi"/>
        </w:rPr>
        <w:t>+</w:t>
      </w:r>
      <w:r>
        <w:rPr>
          <w:rFonts w:ascii="黑体" w:hAnsi="黑体" w:eastAsia="黑体" w:hint="eastAsia" w:cstheme="minorBidi"/>
        </w:rPr>
        <w:t>无</w:t>
      </w:r>
      <w:r>
        <w:rPr>
          <w:rFonts w:ascii="黑体" w:hAnsi="黑体" w:eastAsia="黑体" w:hint="eastAsia" w:cstheme="minorBidi"/>
        </w:rPr>
        <w:t>效</w:t>
      </w:r>
      <w:r w:rsidR="001852F3">
        <w:rPr>
          <w:rFonts w:cstheme="minorBidi" w:hAnsiTheme="minorHAnsi" w:eastAsiaTheme="minorHAnsi" w:asciiTheme="minorHAnsi"/>
        </w:rPr>
        <w:t>无效</w:t>
      </w:r>
      <w:bookmarkStart w:name="_bookmark70" w:id="122"/>
      <w:bookmarkEnd w:id="122"/>
      <w:r>
        <w:rPr>
          <w:rFonts w:ascii="黑体" w:hAnsi="黑体" w:eastAsia="黑体" w:hint="eastAsia" w:cstheme="minorBidi"/>
        </w:rPr>
        <w:t>图</w:t>
      </w:r>
      <w:r>
        <w:rPr>
          <w:rFonts w:ascii="Times New Roman" w:hAnsi="Times New Roman" w:eastAsia="Times New Roman" w:cstheme="minorBidi"/>
        </w:rPr>
        <w:t>5-2</w:t>
      </w:r>
      <w:r>
        <w:rPr>
          <w:rFonts w:ascii="黑体" w:hAnsi="黑体" w:eastAsia="黑体" w:hint="eastAsia" w:cstheme="minorBidi"/>
        </w:rPr>
        <w:t>检</w:t>
      </w:r>
      <w:r>
        <w:rPr>
          <w:rFonts w:ascii="黑体" w:hAnsi="黑体" w:eastAsia="黑体" w:hint="eastAsia" w:cstheme="minorBidi"/>
        </w:rPr>
        <w:t>测</w:t>
      </w:r>
      <w:r>
        <w:rPr>
          <w:rFonts w:ascii="黑体" w:hAnsi="黑体" w:eastAsia="黑体" w:hint="eastAsia" w:cstheme="minorBidi"/>
        </w:rPr>
        <w:t>试</w:t>
      </w:r>
      <w:r>
        <w:rPr>
          <w:rFonts w:ascii="黑体" w:hAnsi="黑体" w:eastAsia="黑体" w:hint="eastAsia" w:cstheme="minorBidi"/>
        </w:rPr>
        <w:t>纸</w:t>
      </w:r>
      <w:r>
        <w:rPr>
          <w:rFonts w:ascii="黑体" w:hAnsi="黑体" w:eastAsia="黑体" w:hint="eastAsia" w:cstheme="minorBidi"/>
        </w:rPr>
        <w:t>条</w:t>
      </w:r>
      <w:r>
        <w:rPr>
          <w:rFonts w:ascii="黑体" w:hAnsi="黑体" w:eastAsia="黑体" w:hint="eastAsia" w:cstheme="minorBidi"/>
        </w:rPr>
        <w:t>结</w:t>
      </w:r>
      <w:r>
        <w:rPr>
          <w:rFonts w:ascii="黑体" w:hAnsi="黑体" w:eastAsia="黑体" w:hint="eastAsia" w:cstheme="minorBidi"/>
        </w:rPr>
        <w:t>果</w:t>
      </w:r>
      <w:r>
        <w:rPr>
          <w:rFonts w:ascii="黑体" w:hAnsi="黑体" w:eastAsia="黑体" w:hint="eastAsia" w:cstheme="minorBidi"/>
        </w:rPr>
        <w:t>判</w:t>
      </w:r>
      <w:r>
        <w:rPr>
          <w:rFonts w:ascii="黑体" w:hAnsi="黑体" w:eastAsia="黑体" w:hint="eastAsia" w:cstheme="minorBidi"/>
        </w:rPr>
        <w:t>定示</w:t>
      </w:r>
      <w:r>
        <w:rPr>
          <w:rFonts w:ascii="黑体" w:hAnsi="黑体" w:eastAsia="黑体" w:hint="eastAsia" w:cstheme="minorBidi"/>
        </w:rPr>
        <w:t>意</w:t>
      </w:r>
      <w:r>
        <w:rPr>
          <w:rFonts w:ascii="黑体" w:hAnsi="黑体" w:eastAsia="黑体" w:hint="eastAsia" w:cstheme="minorBidi"/>
        </w:rPr>
        <w:t>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5-2</w:t>
      </w:r>
      <w:r>
        <w:t xml:space="preserve">  </w:t>
      </w:r>
      <w:r>
        <w:rPr>
          <w:rFonts w:ascii="Times New Roman" w:cstheme="minorBidi" w:hAnsiTheme="minorHAnsi" w:eastAsiaTheme="minorHAnsi"/>
        </w:rPr>
        <w:t>Test </w:t>
      </w:r>
      <w:r>
        <w:rPr>
          <w:rFonts w:ascii="Times New Roman" w:cstheme="minorBidi" w:hAnsiTheme="minorHAnsi" w:eastAsiaTheme="minorHAnsi"/>
        </w:rPr>
        <w:t>results of the diagram paper</w:t>
      </w:r>
      <w:r>
        <w:rPr>
          <w:rFonts w:ascii="Times New Roman" w:cstheme="minorBidi" w:hAnsiTheme="minorHAnsi" w:eastAsiaTheme="minorHAnsi"/>
        </w:rPr>
        <w:t> </w:t>
      </w:r>
      <w:r>
        <w:rPr>
          <w:rFonts w:ascii="Times New Roman" w:cstheme="minorBidi" w:hAnsiTheme="minorHAnsi" w:eastAsiaTheme="minorHAnsi"/>
        </w:rPr>
        <w:t>diagram.</w:t>
      </w:r>
    </w:p>
    <w:p w:rsidR="0018722C">
      <w:pPr>
        <w:pStyle w:val="Heading2"/>
        <w:topLinePunct/>
        <w:ind w:left="171" w:hangingChars="171" w:hanging="171"/>
      </w:pPr>
      <w:bookmarkStart w:id="997114" w:name="_Toc686997114"/>
      <w:bookmarkStart w:name="_bookmark71" w:id="123"/>
      <w:bookmarkEnd w:id="123"/>
      <w:r>
        <w:rPr>
          <w:b/>
        </w:rPr>
        <w:t>5.3</w:t>
      </w:r>
      <w:r>
        <w:t xml:space="preserve"> </w:t>
      </w:r>
      <w:bookmarkStart w:name="_bookmark71" w:id="124"/>
      <w:bookmarkEnd w:id="124"/>
      <w:r>
        <w:t>结果与分析</w:t>
      </w:r>
      <w:bookmarkEnd w:id="997114"/>
    </w:p>
    <w:p w:rsidR="0018722C">
      <w:pPr>
        <w:pStyle w:val="Heading3"/>
        <w:topLinePunct/>
        <w:ind w:left="200" w:hangingChars="200" w:hanging="200"/>
      </w:pPr>
      <w:r>
        <w:rPr>
          <w:b/>
        </w:rPr>
        <w:t>5.3.1</w:t>
      </w:r>
      <w:r>
        <w:t xml:space="preserve"> </w:t>
      </w:r>
      <w:r>
        <w:t>胶体金的质量鉴定</w:t>
      </w:r>
    </w:p>
    <w:p w:rsidR="0018722C">
      <w:pPr>
        <w:pStyle w:val="Heading4"/>
        <w:topLinePunct/>
        <w:ind w:left="200" w:hangingChars="200" w:hanging="200"/>
      </w:pPr>
      <w:r>
        <w:rPr>
          <w:b/>
        </w:rPr>
        <w:t>5.3.1.1</w:t>
      </w:r>
      <w:r>
        <w:t xml:space="preserve"> </w:t>
      </w:r>
      <w:r>
        <w:t>微波炉法制备胶体金溶液的质量鉴定</w:t>
      </w:r>
    </w:p>
    <w:p w:rsidR="0018722C">
      <w:pPr>
        <w:topLinePunct/>
      </w:pPr>
      <w:r>
        <w:t>肉眼观察，可见</w:t>
      </w:r>
      <w:r>
        <w:rPr>
          <w:rFonts w:ascii="Times New Roman" w:hAnsi="Times New Roman" w:eastAsia="Times New Roman"/>
          <w:rFonts w:hint="eastAsia"/>
        </w:rPr>
        <w:t>，</w:t>
      </w:r>
      <w:r>
        <w:t>胶体金溶液呈酒红色，光下透明，在</w:t>
      </w:r>
      <w:r>
        <w:rPr>
          <w:rFonts w:ascii="Times New Roman" w:hAnsi="Times New Roman" w:eastAsia="Times New Roman"/>
        </w:rPr>
        <w:t>4</w:t>
      </w:r>
      <w:r>
        <w:t>℃和室温下均一稳定，色泽鲜艳。</w:t>
      </w:r>
    </w:p>
    <w:p w:rsidR="0018722C">
      <w:pPr>
        <w:pStyle w:val="Heading4"/>
        <w:topLinePunct/>
        <w:ind w:left="200" w:hangingChars="200" w:hanging="200"/>
      </w:pPr>
      <w:r>
        <w:rPr>
          <w:b/>
        </w:rPr>
        <w:t>5.3.1.2</w:t>
      </w:r>
      <w:r>
        <w:t xml:space="preserve"> </w:t>
      </w:r>
      <w:r>
        <w:t>比较微波炉烧制的胶体金与成品胶体金</w:t>
      </w:r>
    </w:p>
    <w:p w:rsidR="0018722C">
      <w:pPr>
        <w:topLinePunct/>
      </w:pPr>
      <w:r>
        <w:t>通过肉眼观察颜色及紫外扫描金标颗粒，观察最大吸收峰值及最大吸收波</w:t>
      </w:r>
      <w:r>
        <w:t>长。紫外</w:t>
      </w:r>
      <w:r>
        <w:t>（</w:t>
      </w:r>
      <w:r>
        <w:rPr>
          <w:rFonts w:ascii="Times New Roman" w:eastAsia="Times New Roman"/>
        </w:rPr>
        <w:t>400nm</w:t>
      </w:r>
      <w:r>
        <w:rPr>
          <w:rFonts w:ascii="Times New Roman" w:eastAsia="Times New Roman"/>
          <w:spacing w:val="0"/>
        </w:rPr>
        <w:t>-</w:t>
      </w:r>
      <w:r>
        <w:rPr>
          <w:rFonts w:ascii="Times New Roman" w:eastAsia="Times New Roman"/>
        </w:rPr>
        <w:t>600</w:t>
      </w:r>
      <w:r>
        <w:rPr>
          <w:rFonts w:ascii="Times New Roman" w:eastAsia="Times New Roman"/>
          <w:spacing w:val="-2"/>
        </w:rPr>
        <w:t>n</w:t>
      </w:r>
      <w:r>
        <w:rPr>
          <w:rFonts w:ascii="Times New Roman" w:eastAsia="Times New Roman"/>
          <w:spacing w:val="1"/>
        </w:rPr>
        <w:t>m</w:t>
      </w:r>
      <w:r>
        <w:t>）</w:t>
      </w:r>
      <w:r>
        <w:t>扫描微波炉法烧制的金标颗粒</w:t>
      </w:r>
      <w:r>
        <w:t>（</w:t>
      </w:r>
      <w:r>
        <w:t>图中下方的曲线</w:t>
      </w:r>
      <w:r>
        <w:t>）</w:t>
      </w:r>
      <w:r>
        <w:t>，</w:t>
      </w:r>
    </w:p>
    <w:p w:rsidR="0018722C">
      <w:pPr>
        <w:pStyle w:val="BodyText"/>
        <w:spacing w:line="367" w:lineRule="auto" w:before="121"/>
        <w:ind w:leftChars="0" w:left="138" w:rightChars="0" w:right="89"/>
        <w:topLinePunct/>
      </w:pPr>
      <w:r>
        <w:rPr>
          <w:spacing w:val="-4"/>
        </w:rPr>
        <w:t>最大吸收峰为</w:t>
      </w:r>
      <w:r>
        <w:rPr>
          <w:rFonts w:ascii="Times New Roman" w:eastAsia="Times New Roman"/>
        </w:rPr>
        <w:t>0</w:t>
      </w:r>
      <w:r>
        <w:rPr>
          <w:rFonts w:ascii="Times New Roman" w:eastAsia="Times New Roman"/>
        </w:rPr>
        <w:t>.</w:t>
      </w:r>
      <w:r>
        <w:rPr>
          <w:rFonts w:ascii="Times New Roman" w:eastAsia="Times New Roman"/>
        </w:rPr>
        <w:t>6</w:t>
      </w:r>
      <w:r>
        <w:rPr>
          <w:spacing w:val="-4"/>
        </w:rPr>
        <w:t>，最大吸收波长在</w:t>
      </w:r>
      <w:r>
        <w:rPr>
          <w:rFonts w:ascii="Times New Roman" w:eastAsia="Times New Roman"/>
        </w:rPr>
        <w:t>520nm</w:t>
      </w:r>
      <w:r>
        <w:t>左右。而购买的胶体金成品（</w:t>
      </w:r>
      <w:r>
        <w:rPr>
          <w:rFonts w:ascii="Times New Roman" w:eastAsia="Times New Roman"/>
        </w:rPr>
        <w:t>20nm</w:t>
      </w:r>
      <w:r>
        <w:t>）</w:t>
      </w:r>
      <w:r>
        <w:rPr>
          <w:spacing w:val="-3"/>
        </w:rPr>
        <w:t>的最大吸收波长也在</w:t>
      </w:r>
      <w:r>
        <w:rPr>
          <w:rFonts w:ascii="Times New Roman" w:eastAsia="Times New Roman"/>
        </w:rPr>
        <w:t>520nm</w:t>
      </w:r>
      <w:r>
        <w:t>左右（</w:t>
      </w:r>
      <w:r>
        <w:rPr>
          <w:spacing w:val="-15"/>
        </w:rPr>
        <w:t>图</w:t>
      </w:r>
      <w:r>
        <w:rPr>
          <w:rFonts w:ascii="Times New Roman" w:eastAsia="Times New Roman"/>
        </w:rPr>
        <w:t>5</w:t>
      </w:r>
      <w:r>
        <w:rPr>
          <w:rFonts w:ascii="Times New Roman" w:eastAsia="Times New Roman"/>
          <w:spacing w:val="0"/>
        </w:rPr>
        <w:t>-</w:t>
      </w:r>
      <w:r>
        <w:rPr>
          <w:rFonts w:ascii="Times New Roman" w:eastAsia="Times New Roman"/>
        </w:rPr>
        <w:t>3</w:t>
      </w:r>
      <w:r>
        <w:t>中上方的曲线</w:t>
      </w:r>
      <w:r>
        <w:rPr>
          <w:spacing w:val="-60"/>
        </w:rPr>
        <w:t>）</w:t>
      </w:r>
      <w:r>
        <w:rPr>
          <w:spacing w:val="-4"/>
        </w:rPr>
        <w:t>，而最大吸收峰为</w:t>
      </w:r>
      <w:r>
        <w:rPr>
          <w:rFonts w:ascii="Times New Roman" w:eastAsia="Times New Roman"/>
        </w:rPr>
        <w:t>0</w:t>
      </w:r>
      <w:r>
        <w:rPr>
          <w:rFonts w:ascii="Times New Roman" w:eastAsia="Times New Roman"/>
        </w:rPr>
        <w:t>.</w:t>
      </w:r>
      <w:r>
        <w:rPr>
          <w:rFonts w:ascii="Times New Roman" w:eastAsia="Times New Roman"/>
        </w:rPr>
        <w:t>8</w:t>
      </w:r>
      <w:r>
        <w:t>。</w:t>
      </w:r>
      <w:r>
        <w:rPr>
          <w:spacing w:val="-2"/>
        </w:rPr>
        <w:t>说明所购的胶体金成品胶体金浓度高于微波炉法自制的胶体金溶液，微波炉法制备胶体金溶液损失较大。</w:t>
      </w:r>
    </w:p>
    <w:p w:rsidR="0018722C">
      <w:pPr>
        <w:pStyle w:val="aff7"/>
        <w:topLinePunct/>
      </w:pPr>
      <w:r>
        <w:drawing>
          <wp:inline>
            <wp:extent cx="1790699" cy="1752600"/>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56" cstate="print"/>
                    <a:stretch>
                      <a:fillRect/>
                    </a:stretch>
                  </pic:blipFill>
                  <pic:spPr>
                    <a:xfrm>
                      <a:off x="0" y="0"/>
                      <a:ext cx="1790699" cy="1752600"/>
                    </a:xfrm>
                    <a:prstGeom prst="rect">
                      <a:avLst/>
                    </a:prstGeom>
                  </pic:spPr>
                </pic:pic>
              </a:graphicData>
            </a:graphic>
          </wp:inline>
        </w:drawing>
      </w:r>
    </w:p>
    <w:p w:rsidR="0018722C">
      <w:pPr>
        <w:pStyle w:val="a9"/>
        <w:topLinePunct/>
      </w:pPr>
      <w:bookmarkStart w:name="_bookmark72" w:id="125"/>
      <w:bookmarkEnd w:id="125"/>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5-3</w:t>
      </w:r>
      <w:r>
        <w:t xml:space="preserve">  </w:t>
      </w:r>
      <w:r>
        <w:rPr>
          <w:rFonts w:ascii="黑体" w:eastAsia="黑体" w:hint="eastAsia" w:cstheme="minorBidi" w:hAnsiTheme="minorHAnsi"/>
        </w:rPr>
        <w:t>微</w:t>
      </w:r>
      <w:r>
        <w:rPr>
          <w:rFonts w:ascii="黑体" w:eastAsia="黑体" w:hint="eastAsia" w:cstheme="minorBidi" w:hAnsiTheme="minorHAnsi"/>
        </w:rPr>
        <w:t>波</w:t>
      </w:r>
      <w:r>
        <w:rPr>
          <w:rFonts w:ascii="黑体" w:eastAsia="黑体" w:hint="eastAsia" w:cstheme="minorBidi" w:hAnsiTheme="minorHAnsi"/>
        </w:rPr>
        <w:t>炉</w:t>
      </w:r>
      <w:r>
        <w:rPr>
          <w:rFonts w:ascii="黑体" w:eastAsia="黑体" w:hint="eastAsia" w:cstheme="minorBidi" w:hAnsiTheme="minorHAnsi"/>
        </w:rPr>
        <w:t>烧</w:t>
      </w:r>
      <w:r>
        <w:rPr>
          <w:rFonts w:ascii="黑体" w:eastAsia="黑体" w:hint="eastAsia" w:cstheme="minorBidi" w:hAnsiTheme="minorHAnsi"/>
        </w:rPr>
        <w:t>制</w:t>
      </w:r>
      <w:r>
        <w:rPr>
          <w:rFonts w:ascii="黑体" w:eastAsia="黑体" w:hint="eastAsia" w:cstheme="minorBidi" w:hAnsiTheme="minorHAnsi"/>
        </w:rPr>
        <w:t>的</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金与</w:t>
      </w:r>
      <w:r>
        <w:rPr>
          <w:rFonts w:ascii="黑体" w:eastAsia="黑体" w:hint="eastAsia" w:cstheme="minorBidi" w:hAnsiTheme="minorHAnsi"/>
        </w:rPr>
        <w:t>成</w:t>
      </w:r>
      <w:r>
        <w:rPr>
          <w:rFonts w:ascii="黑体" w:eastAsia="黑体" w:hint="eastAsia" w:cstheme="minorBidi" w:hAnsiTheme="minorHAnsi"/>
        </w:rPr>
        <w:t>品</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w:t>
      </w:r>
      <w:r>
        <w:rPr>
          <w:rFonts w:ascii="黑体" w:eastAsia="黑体" w:hint="eastAsia" w:cstheme="minorBidi" w:hAnsiTheme="minorHAnsi"/>
        </w:rPr>
        <w:t>的</w:t>
      </w:r>
      <w:r>
        <w:rPr>
          <w:rFonts w:ascii="黑体" w:eastAsia="黑体" w:hint="eastAsia" w:cstheme="minorBidi" w:hAnsiTheme="minorHAnsi"/>
        </w:rPr>
        <w:t>比</w:t>
      </w:r>
      <w:r>
        <w:rPr>
          <w:rFonts w:ascii="黑体" w:eastAsia="黑体" w:hint="eastAsia" w:cstheme="minorBidi" w:hAnsiTheme="minorHAnsi"/>
        </w:rPr>
        <w:t>较</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5-3</w:t>
      </w:r>
      <w:r>
        <w:t xml:space="preserve">  </w:t>
      </w:r>
      <w:r>
        <w:t>Microwave firing of colloidal gold finished colloidal gold</w:t>
      </w:r>
      <w:r>
        <w:rPr>
          <w:rFonts w:ascii="Times New Roman" w:cstheme="minorBidi" w:hAnsiTheme="minorHAnsi" w:eastAsiaTheme="minorHAnsi"/>
        </w:rPr>
        <w:t> </w:t>
      </w:r>
      <w:r>
        <w:rPr>
          <w:rFonts w:ascii="Times New Roman" w:cstheme="minorBidi" w:hAnsiTheme="minorHAnsi" w:eastAsiaTheme="minorHAnsi"/>
        </w:rPr>
        <w:t>comparison</w:t>
      </w:r>
    </w:p>
    <w:p w:rsidR="0018722C">
      <w:pPr>
        <w:pStyle w:val="Heading4"/>
        <w:topLinePunct/>
        <w:ind w:left="200" w:hangingChars="200" w:hanging="200"/>
      </w:pPr>
      <w:r>
        <w:rPr>
          <w:b/>
        </w:rPr>
        <w:t>5.3.1.3</w:t>
      </w:r>
      <w:r>
        <w:t xml:space="preserve"> </w:t>
      </w:r>
      <w:r>
        <w:t>改良磁力搅拌器法制备胶体金溶液的质量鉴定</w:t>
      </w:r>
    </w:p>
    <w:p w:rsidR="0018722C">
      <w:pPr>
        <w:pStyle w:val="BodyText"/>
        <w:spacing w:line="372" w:lineRule="auto" w:before="166"/>
        <w:ind w:leftChars="0" w:left="138" w:rightChars="0" w:right="212" w:firstLineChars="0" w:firstLine="479"/>
        <w:jc w:val="both"/>
        <w:topLinePunct/>
      </w:pPr>
      <w:r>
        <w:rPr>
          <w:spacing w:val="-4"/>
        </w:rPr>
        <w:t>肉眼观察，可见胶体金溶液外观呈紫红色，光下透明，在</w:t>
      </w:r>
      <w:r>
        <w:rPr>
          <w:rFonts w:ascii="Times New Roman" w:hAnsi="Times New Roman" w:eastAsia="Times New Roman"/>
        </w:rPr>
        <w:t>4</w:t>
      </w:r>
      <w:r>
        <w:t>℃和室温下均一</w:t>
      </w:r>
      <w:r>
        <w:rPr>
          <w:spacing w:val="-5"/>
        </w:rPr>
        <w:t>稳定，色泽鲜艳。与微波炉烧制的胶体金溶液相比，颜色明显加深，而且补水量明显减少。</w:t>
      </w:r>
    </w:p>
    <w:p w:rsidR="00000000">
      <w:pPr>
        <w:pStyle w:val="aff7"/>
        <w:spacing w:line="240" w:lineRule="atLeast"/>
        <w:topLinePunct/>
      </w:pPr>
      <w:r>
        <w:drawing>
          <wp:inline>
            <wp:extent cx="1922779" cy="1380489"/>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58" cstate="print"/>
                    <a:stretch>
                      <a:fillRect/>
                    </a:stretch>
                  </pic:blipFill>
                  <pic:spPr>
                    <a:xfrm>
                      <a:off x="0" y="0"/>
                      <a:ext cx="1922779" cy="1380489"/>
                    </a:xfrm>
                    <a:prstGeom prst="rect">
                      <a:avLst/>
                    </a:prstGeom>
                  </pic:spPr>
                </pic:pic>
              </a:graphicData>
            </a:graphic>
          </wp:inline>
        </w:drawing>
      </w:r>
    </w:p>
    <w:p w:rsidR="0018722C">
      <w:pPr>
        <w:pStyle w:val="aff7"/>
        <w:topLinePunct/>
      </w:pPr>
      <w:r>
        <w:drawing>
          <wp:inline>
            <wp:extent cx="1781810" cy="1380489"/>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57" cstate="print"/>
                    <a:stretch>
                      <a:fillRect/>
                    </a:stretch>
                  </pic:blipFill>
                  <pic:spPr>
                    <a:xfrm>
                      <a:off x="0" y="0"/>
                      <a:ext cx="1781810" cy="1380489"/>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Times New Roman" w:eastAsia="Times New Roman"/>
        </w:rPr>
        <w:t>A</w:t>
      </w:r>
      <w:r>
        <w:rPr>
          <w:rFonts w:ascii="黑体" w:eastAsia="黑体" w:hint="eastAsia" w:cstheme="minorBidi" w:hAnsiTheme="minorHAnsi"/>
        </w:rPr>
        <w:t>磁</w:t>
      </w:r>
      <w:r>
        <w:rPr>
          <w:rFonts w:ascii="黑体" w:eastAsia="黑体" w:hint="eastAsia" w:cstheme="minorBidi" w:hAnsiTheme="minorHAnsi"/>
        </w:rPr>
        <w:t>力</w:t>
      </w:r>
      <w:r>
        <w:rPr>
          <w:rFonts w:ascii="黑体" w:eastAsia="黑体" w:hint="eastAsia" w:cstheme="minorBidi" w:hAnsiTheme="minorHAnsi"/>
        </w:rPr>
        <w:t>搅</w:t>
      </w:r>
      <w:r>
        <w:rPr>
          <w:rFonts w:ascii="黑体" w:eastAsia="黑体" w:hint="eastAsia" w:cstheme="minorBidi" w:hAnsiTheme="minorHAnsi"/>
        </w:rPr>
        <w:t>拌</w:t>
      </w:r>
      <w:r>
        <w:rPr>
          <w:rFonts w:ascii="黑体" w:eastAsia="黑体" w:hint="eastAsia" w:cstheme="minorBidi" w:hAnsiTheme="minorHAnsi"/>
        </w:rPr>
        <w:t>器</w:t>
      </w:r>
      <w:r>
        <w:rPr>
          <w:rFonts w:ascii="黑体" w:eastAsia="黑体" w:hint="eastAsia" w:cstheme="minorBidi" w:hAnsiTheme="minorHAnsi"/>
        </w:rPr>
        <w:t>法</w:t>
      </w:r>
      <w:r>
        <w:rPr>
          <w:rFonts w:ascii="黑体" w:eastAsia="黑体" w:hint="eastAsia" w:cstheme="minorBidi" w:hAnsiTheme="minorHAnsi"/>
        </w:rPr>
        <w:t>烧</w:t>
      </w:r>
      <w:r>
        <w:rPr>
          <w:rFonts w:ascii="黑体" w:eastAsia="黑体" w:hint="eastAsia" w:cstheme="minorBidi" w:hAnsiTheme="minorHAnsi"/>
        </w:rPr>
        <w:t>制</w:t>
      </w:r>
      <w:r>
        <w:rPr>
          <w:rFonts w:ascii="黑体" w:eastAsia="黑体" w:hint="eastAsia" w:cstheme="minorBidi" w:hAnsiTheme="minorHAnsi"/>
        </w:rPr>
        <w:t>的胶</w:t>
      </w:r>
      <w:r>
        <w:rPr>
          <w:rFonts w:ascii="黑体" w:eastAsia="黑体" w:hint="eastAsia" w:cstheme="minorBidi" w:hAnsiTheme="minorHAnsi"/>
        </w:rPr>
        <w:t>体金</w:t>
      </w:r>
      <w:r>
        <w:rPr>
          <w:rFonts w:ascii="黑体" w:eastAsia="黑体" w:hint="eastAsia" w:cstheme="minorBidi" w:hAnsiTheme="minorHAnsi"/>
        </w:rPr>
        <w:t>溶</w:t>
      </w:r>
      <w:r>
        <w:rPr>
          <w:rFonts w:ascii="黑体" w:eastAsia="黑体" w:hint="eastAsia" w:cstheme="minorBidi" w:hAnsiTheme="minorHAnsi"/>
        </w:rPr>
        <w:t>液</w:t>
      </w:r>
      <w:r>
        <w:rPr>
          <w:rFonts w:ascii="Times New Roman" w:eastAsia="Times New Roman" w:cstheme="minorBidi" w:hAnsiTheme="minorHAnsi"/>
        </w:rPr>
        <w:t>B</w:t>
      </w:r>
      <w:r>
        <w:rPr>
          <w:rFonts w:ascii="黑体" w:eastAsia="黑体" w:hint="eastAsia" w:cstheme="minorBidi" w:hAnsiTheme="minorHAnsi"/>
        </w:rPr>
        <w:t>微</w:t>
      </w:r>
      <w:r>
        <w:rPr>
          <w:rFonts w:ascii="黑体" w:eastAsia="黑体" w:hint="eastAsia" w:cstheme="minorBidi" w:hAnsiTheme="minorHAnsi"/>
        </w:rPr>
        <w:t>波</w:t>
      </w:r>
      <w:r>
        <w:rPr>
          <w:rFonts w:ascii="黑体" w:eastAsia="黑体" w:hint="eastAsia" w:cstheme="minorBidi" w:hAnsiTheme="minorHAnsi"/>
        </w:rPr>
        <w:t>炉</w:t>
      </w:r>
      <w:r>
        <w:rPr>
          <w:rFonts w:ascii="黑体" w:eastAsia="黑体" w:hint="eastAsia" w:cstheme="minorBidi" w:hAnsiTheme="minorHAnsi"/>
        </w:rPr>
        <w:t>法烧</w:t>
      </w:r>
      <w:r>
        <w:rPr>
          <w:rFonts w:ascii="黑体" w:eastAsia="黑体" w:hint="eastAsia" w:cstheme="minorBidi" w:hAnsiTheme="minorHAnsi"/>
        </w:rPr>
        <w:t>制</w:t>
      </w:r>
      <w:r>
        <w:rPr>
          <w:rFonts w:ascii="黑体" w:eastAsia="黑体" w:hint="eastAsia" w:cstheme="minorBidi" w:hAnsiTheme="minorHAnsi"/>
        </w:rPr>
        <w:t>的</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w:t>
      </w:r>
      <w:r>
        <w:rPr>
          <w:rFonts w:ascii="黑体" w:eastAsia="黑体" w:hint="eastAsia" w:cstheme="minorBidi" w:hAnsiTheme="minorHAnsi"/>
        </w:rPr>
        <w:t>溶液</w:t>
      </w:r>
      <w:bookmarkStart w:name="_bookmark73" w:id="126"/>
      <w:bookmarkEnd w:id="126"/>
      <w:r>
        <w:rPr>
          <w:rFonts w:ascii="黑体" w:eastAsia="黑体" w:hint="eastAsia" w:cstheme="minorBidi" w:hAnsiTheme="minorHAnsi"/>
        </w:rPr>
        <w:t>图</w:t>
      </w:r>
      <w:r>
        <w:rPr>
          <w:rFonts w:ascii="Times New Roman" w:eastAsia="Times New Roman" w:cstheme="minorBidi" w:hAnsiTheme="minorHAnsi"/>
        </w:rPr>
        <w:t>5-4</w:t>
      </w:r>
      <w:r>
        <w:rPr>
          <w:rFonts w:ascii="黑体" w:eastAsia="黑体" w:hint="eastAsia" w:cstheme="minorBidi" w:hAnsiTheme="minorHAnsi"/>
        </w:rPr>
        <w:t>磁</w:t>
      </w:r>
      <w:r>
        <w:rPr>
          <w:rFonts w:ascii="黑体" w:eastAsia="黑体" w:hint="eastAsia" w:cstheme="minorBidi" w:hAnsiTheme="minorHAnsi"/>
        </w:rPr>
        <w:t>力</w:t>
      </w:r>
      <w:r>
        <w:rPr>
          <w:rFonts w:ascii="黑体" w:eastAsia="黑体" w:hint="eastAsia" w:cstheme="minorBidi" w:hAnsiTheme="minorHAnsi"/>
        </w:rPr>
        <w:t>搅</w:t>
      </w:r>
      <w:r>
        <w:rPr>
          <w:rFonts w:ascii="黑体" w:eastAsia="黑体" w:hint="eastAsia" w:cstheme="minorBidi" w:hAnsiTheme="minorHAnsi"/>
        </w:rPr>
        <w:t>拌</w:t>
      </w:r>
      <w:r>
        <w:rPr>
          <w:rFonts w:ascii="黑体" w:eastAsia="黑体" w:hint="eastAsia" w:cstheme="minorBidi" w:hAnsiTheme="minorHAnsi"/>
        </w:rPr>
        <w:t>器</w:t>
      </w:r>
      <w:r>
        <w:rPr>
          <w:rFonts w:ascii="黑体" w:eastAsia="黑体" w:hint="eastAsia" w:cstheme="minorBidi" w:hAnsiTheme="minorHAnsi"/>
        </w:rPr>
        <w:t>法</w:t>
      </w:r>
      <w:r>
        <w:rPr>
          <w:rFonts w:ascii="黑体" w:eastAsia="黑体" w:hint="eastAsia" w:cstheme="minorBidi" w:hAnsiTheme="minorHAnsi"/>
        </w:rPr>
        <w:t>和</w:t>
      </w:r>
      <w:r>
        <w:rPr>
          <w:rFonts w:ascii="黑体" w:eastAsia="黑体" w:hint="eastAsia" w:cstheme="minorBidi" w:hAnsiTheme="minorHAnsi"/>
        </w:rPr>
        <w:t>微</w:t>
      </w:r>
      <w:r>
        <w:rPr>
          <w:rFonts w:ascii="黑体" w:eastAsia="黑体" w:hint="eastAsia" w:cstheme="minorBidi" w:hAnsiTheme="minorHAnsi"/>
        </w:rPr>
        <w:t>波炉</w:t>
      </w:r>
      <w:r>
        <w:rPr>
          <w:rFonts w:ascii="黑体" w:eastAsia="黑体" w:hint="eastAsia" w:cstheme="minorBidi" w:hAnsiTheme="minorHAnsi"/>
        </w:rPr>
        <w:t>法</w:t>
      </w:r>
      <w:r>
        <w:rPr>
          <w:rFonts w:ascii="黑体" w:eastAsia="黑体" w:hint="eastAsia" w:cstheme="minorBidi" w:hAnsiTheme="minorHAnsi"/>
        </w:rPr>
        <w:t>烧</w:t>
      </w:r>
      <w:r>
        <w:rPr>
          <w:rFonts w:ascii="黑体" w:eastAsia="黑体" w:hint="eastAsia" w:cstheme="minorBidi" w:hAnsiTheme="minorHAnsi"/>
        </w:rPr>
        <w:t>制</w:t>
      </w:r>
      <w:r>
        <w:rPr>
          <w:rFonts w:ascii="黑体" w:eastAsia="黑体" w:hint="eastAsia" w:cstheme="minorBidi" w:hAnsiTheme="minorHAnsi"/>
        </w:rPr>
        <w:t>的</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w:t>
      </w:r>
      <w:r>
        <w:rPr>
          <w:rFonts w:ascii="黑体" w:eastAsia="黑体" w:hint="eastAsia" w:cstheme="minorBidi" w:hAnsiTheme="minorHAnsi"/>
        </w:rPr>
        <w:t>溶</w:t>
      </w:r>
      <w:r>
        <w:rPr>
          <w:rFonts w:ascii="黑体" w:eastAsia="黑体" w:hint="eastAsia" w:cstheme="minorBidi" w:hAnsiTheme="minorHAnsi"/>
        </w:rPr>
        <w:t>液</w:t>
      </w:r>
      <w:r>
        <w:rPr>
          <w:rFonts w:ascii="黑体" w:eastAsia="黑体" w:hint="eastAsia" w:cstheme="minorBidi" w:hAnsiTheme="minorHAnsi"/>
        </w:rPr>
        <w:t>颜色</w:t>
      </w:r>
      <w:r>
        <w:rPr>
          <w:rFonts w:ascii="黑体" w:eastAsia="黑体" w:hint="eastAsia" w:cstheme="minorBidi" w:hAnsiTheme="minorHAnsi"/>
        </w:rPr>
        <w:t>的</w:t>
      </w:r>
      <w:r>
        <w:rPr>
          <w:rFonts w:ascii="黑体" w:eastAsia="黑体" w:hint="eastAsia" w:cstheme="minorBidi" w:hAnsiTheme="minorHAnsi"/>
        </w:rPr>
        <w:t>比较</w:t>
      </w:r>
    </w:p>
    <w:p w:rsidR="0018722C">
      <w:pPr>
        <w:keepNext/>
        <w:topLinePunct/>
      </w:pPr>
      <w:r>
        <w:rPr>
          <w:rFonts w:cstheme="minorBidi" w:hAnsiTheme="minorHAnsi" w:eastAsiaTheme="minorHAnsi" w:asciiTheme="minorHAnsi" w:ascii="Times New Roman"/>
        </w:rPr>
        <w:t>A magnetic stirrer Method fired gold colloid solution B Microwave method fired gold colloid solution</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5-4</w:t>
      </w:r>
      <w:r>
        <w:t xml:space="preserve">  </w:t>
      </w:r>
      <w:r>
        <w:t>Magnetic stirrer method and the the microwave method firing of colloidal</w:t>
      </w:r>
      <w:r>
        <w:rPr>
          <w:rFonts w:ascii="Times New Roman" w:cstheme="minorBidi" w:hAnsiTheme="minorHAnsi" w:eastAsiaTheme="minorHAnsi"/>
        </w:rPr>
        <w:t> </w:t>
      </w:r>
      <w:r>
        <w:rPr>
          <w:rFonts w:ascii="Times New Roman" w:cstheme="minorBidi" w:hAnsiTheme="minorHAnsi" w:eastAsiaTheme="minorHAnsi"/>
        </w:rPr>
        <w:t>gold</w:t>
      </w:r>
      <w:r>
        <w:rPr>
          <w:rFonts w:ascii="Times New Roman" w:cstheme="minorBidi" w:hAnsiTheme="minorHAnsi" w:eastAsiaTheme="minorHAnsi"/>
        </w:rPr>
        <w:t> </w:t>
      </w:r>
      <w:r>
        <w:rPr>
          <w:rFonts w:ascii="Times New Roman" w:cstheme="minorBidi" w:hAnsiTheme="minorHAnsi" w:eastAsiaTheme="minorHAnsi"/>
        </w:rPr>
        <w:t>solution</w:t>
      </w:r>
      <w:r>
        <w:rPr>
          <w:rFonts w:ascii="Times New Roman" w:cstheme="minorBidi" w:hAnsiTheme="minorHAnsi" w:eastAsiaTheme="minorHAnsi"/>
        </w:rPr>
        <w:t> </w:t>
      </w:r>
      <w:r>
        <w:rPr>
          <w:rFonts w:ascii="Times New Roman" w:cstheme="minorBidi" w:hAnsiTheme="minorHAnsi" w:eastAsiaTheme="minorHAnsi"/>
        </w:rPr>
        <w:t>color</w:t>
      </w:r>
      <w:r>
        <w:rPr>
          <w:rFonts w:ascii="Times New Roman" w:cstheme="minorBidi" w:hAnsiTheme="minorHAnsi" w:eastAsiaTheme="minorHAnsi"/>
        </w:rPr>
        <w:t> </w:t>
      </w:r>
      <w:r>
        <w:rPr>
          <w:rFonts w:ascii="Times New Roman" w:cstheme="minorBidi" w:hAnsiTheme="minorHAnsi" w:eastAsiaTheme="minorHAnsi"/>
        </w:rPr>
        <w:t>comparison</w:t>
      </w:r>
    </w:p>
    <w:p w:rsidR="0018722C">
      <w:pPr>
        <w:topLinePunct/>
      </w:pPr>
      <w:r>
        <w:t>紫外扫描磁力搅拌器烧制的胶体金最大吸收波长也在</w:t>
      </w:r>
      <w:r>
        <w:rPr>
          <w:rFonts w:ascii="Times New Roman" w:eastAsia="Times New Roman"/>
        </w:rPr>
        <w:t>520nm</w:t>
      </w:r>
      <w:r>
        <w:t>左右，最大吸收峰接近</w:t>
      </w:r>
      <w:r>
        <w:rPr>
          <w:rFonts w:ascii="Times New Roman" w:eastAsia="Times New Roman"/>
        </w:rPr>
        <w:t>0</w:t>
      </w:r>
      <w:r>
        <w:rPr>
          <w:rFonts w:ascii="Times New Roman" w:eastAsia="Times New Roman"/>
        </w:rPr>
        <w:t>.</w:t>
      </w:r>
      <w:r>
        <w:rPr>
          <w:rFonts w:ascii="Times New Roman" w:eastAsia="Times New Roman"/>
        </w:rPr>
        <w:t>8</w:t>
      </w:r>
      <w:r>
        <w:t>。与购买的胶体金溶液成品相差无几，结果见图</w:t>
      </w:r>
      <w:r>
        <w:rPr>
          <w:rFonts w:ascii="Times New Roman" w:eastAsia="Times New Roman"/>
        </w:rPr>
        <w:t>5-5</w:t>
      </w:r>
      <w:r>
        <w:t>。</w:t>
      </w:r>
    </w:p>
    <w:p w:rsidR="0018722C">
      <w:pPr>
        <w:pStyle w:val="affff5"/>
        <w:keepNext/>
        <w:topLinePunct/>
      </w:pPr>
      <w:r>
        <w:rPr>
          <w:sz w:val="20"/>
        </w:rPr>
        <w:drawing>
          <wp:inline distT="0" distB="0" distL="0" distR="0">
            <wp:extent cx="1666164" cy="1860803"/>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59" cstate="print"/>
                    <a:stretch>
                      <a:fillRect/>
                    </a:stretch>
                  </pic:blipFill>
                  <pic:spPr>
                    <a:xfrm>
                      <a:off x="0" y="0"/>
                      <a:ext cx="1666164" cy="1860803"/>
                    </a:xfrm>
                    <a:prstGeom prst="rect">
                      <a:avLst/>
                    </a:prstGeom>
                  </pic:spPr>
                </pic:pic>
              </a:graphicData>
            </a:graphic>
          </wp:inline>
        </w:drawing>
      </w:r>
      <w:r/>
    </w:p>
    <w:p w:rsidR="0018722C">
      <w:pPr>
        <w:pStyle w:val="a9"/>
        <w:topLinePunct/>
      </w:pPr>
      <w:bookmarkStart w:name="_bookmark74" w:id="127"/>
      <w:bookmarkEnd w:id="127"/>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5-5</w:t>
      </w:r>
      <w:r>
        <w:t xml:space="preserve">  </w:t>
      </w:r>
      <w:r>
        <w:rPr>
          <w:rFonts w:ascii="黑体" w:eastAsia="黑体" w:hint="eastAsia" w:cstheme="minorBidi" w:hAnsiTheme="minorHAnsi"/>
        </w:rPr>
        <w:t>紫</w:t>
      </w:r>
      <w:r>
        <w:rPr>
          <w:rFonts w:ascii="黑体" w:eastAsia="黑体" w:hint="eastAsia" w:cstheme="minorBidi" w:hAnsiTheme="minorHAnsi"/>
        </w:rPr>
        <w:t>外</w:t>
      </w:r>
      <w:r>
        <w:rPr>
          <w:rFonts w:ascii="黑体" w:eastAsia="黑体" w:hint="eastAsia" w:cstheme="minorBidi" w:hAnsiTheme="minorHAnsi"/>
        </w:rPr>
        <w:t>扫</w:t>
      </w:r>
      <w:r>
        <w:rPr>
          <w:rFonts w:ascii="黑体" w:eastAsia="黑体" w:hint="eastAsia" w:cstheme="minorBidi" w:hAnsiTheme="minorHAnsi"/>
        </w:rPr>
        <w:t>描</w:t>
      </w:r>
      <w:r>
        <w:rPr>
          <w:rFonts w:ascii="黑体" w:eastAsia="黑体" w:hint="eastAsia" w:cstheme="minorBidi" w:hAnsiTheme="minorHAnsi"/>
        </w:rPr>
        <w:t>（</w:t>
      </w:r>
      <w:r>
        <w:rPr>
          <w:rFonts w:ascii="Times New Roman" w:eastAsia="Times New Roman" w:cstheme="minorBidi" w:hAnsiTheme="minorHAnsi"/>
        </w:rPr>
        <w:t>400nm-600nm</w:t>
      </w:r>
      <w:r>
        <w:rPr>
          <w:rFonts w:ascii="黑体" w:eastAsia="黑体" w:hint="eastAsia" w:cstheme="minorBidi" w:hAnsiTheme="minorHAnsi"/>
        </w:rPr>
        <w:t>）</w:t>
      </w:r>
      <w:r>
        <w:rPr>
          <w:rFonts w:ascii="黑体" w:eastAsia="黑体" w:hint="eastAsia" w:cstheme="minorBidi" w:hAnsiTheme="minorHAnsi"/>
        </w:rPr>
        <w:t>改</w:t>
      </w:r>
      <w:r>
        <w:rPr>
          <w:rFonts w:ascii="黑体" w:eastAsia="黑体" w:hint="eastAsia" w:cstheme="minorBidi" w:hAnsiTheme="minorHAnsi"/>
        </w:rPr>
        <w:t>良</w:t>
      </w:r>
      <w:r>
        <w:rPr>
          <w:rFonts w:ascii="黑体" w:eastAsia="黑体" w:hint="eastAsia" w:cstheme="minorBidi" w:hAnsiTheme="minorHAnsi"/>
        </w:rPr>
        <w:t>磁</w:t>
      </w:r>
      <w:r>
        <w:rPr>
          <w:rFonts w:ascii="黑体" w:eastAsia="黑体" w:hint="eastAsia" w:cstheme="minorBidi" w:hAnsiTheme="minorHAnsi"/>
        </w:rPr>
        <w:t>力</w:t>
      </w:r>
      <w:r>
        <w:rPr>
          <w:rFonts w:ascii="黑体" w:eastAsia="黑体" w:hint="eastAsia" w:cstheme="minorBidi" w:hAnsiTheme="minorHAnsi"/>
        </w:rPr>
        <w:t>搅</w:t>
      </w:r>
      <w:r>
        <w:rPr>
          <w:rFonts w:ascii="黑体" w:eastAsia="黑体" w:hint="eastAsia" w:cstheme="minorBidi" w:hAnsiTheme="minorHAnsi"/>
        </w:rPr>
        <w:t>拌器</w:t>
      </w:r>
      <w:r>
        <w:rPr>
          <w:rFonts w:ascii="黑体" w:eastAsia="黑体" w:hint="eastAsia" w:cstheme="minorBidi" w:hAnsiTheme="minorHAnsi"/>
        </w:rPr>
        <w:t>烧制</w:t>
      </w:r>
      <w:r>
        <w:rPr>
          <w:rFonts w:ascii="黑体" w:eastAsia="黑体" w:hint="eastAsia" w:cstheme="minorBidi" w:hAnsiTheme="minorHAnsi"/>
        </w:rPr>
        <w:t>的</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w:t>
      </w:r>
    </w:p>
    <w:p w:rsidR="0018722C">
      <w:pPr>
        <w:pStyle w:val="a9"/>
        <w:topLinePunct/>
      </w:pPr>
      <w:r>
        <w:rPr>
          <w:rFonts w:cstheme="minorBidi" w:hAnsiTheme="minorHAnsi" w:eastAsiaTheme="minorHAnsi" w:asciiTheme="minorHAnsi" w:ascii="Times New Roman"/>
        </w:rPr>
        <w:t xml:space="preserve">Fig.</w:t>
      </w:r>
      <w:r>
        <w:t xml:space="preserve"> </w:t>
      </w:r>
      <w:r>
        <w:rPr>
          <w:rFonts w:ascii="Times New Roman" w:cstheme="minorBidi" w:hAnsiTheme="minorHAnsi" w:eastAsiaTheme="minorHAnsi"/>
        </w:rPr>
        <w:t xml:space="preserve">5-5</w:t>
      </w:r>
      <w:r>
        <w:t xml:space="preserve">  </w:t>
      </w:r>
      <w:r>
        <w:t xml:space="preserve">UV scanning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400nm-600nm</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the improved magnetic stirrer fired colloidal</w:t>
      </w:r>
      <w:r>
        <w:rPr>
          <w:rFonts w:ascii="Times New Roman" w:cstheme="minorBidi" w:hAnsiTheme="minorHAnsi" w:eastAsiaTheme="minorHAnsi"/>
        </w:rPr>
        <w:t xml:space="preserve"> </w:t>
      </w:r>
      <w:r>
        <w:rPr>
          <w:rFonts w:ascii="Times New Roman" w:cstheme="minorBidi" w:hAnsiTheme="minorHAnsi" w:eastAsiaTheme="minorHAnsi"/>
        </w:rPr>
        <w:t xml:space="preserve">gold</w:t>
      </w:r>
    </w:p>
    <w:p w:rsidR="0018722C">
      <w:pPr>
        <w:pStyle w:val="Heading4"/>
        <w:topLinePunct/>
        <w:ind w:left="200" w:hangingChars="200" w:hanging="200"/>
      </w:pPr>
      <w:r>
        <w:rPr>
          <w:b/>
        </w:rPr>
        <w:t>5.3.1.4</w:t>
      </w:r>
      <w:r>
        <w:t xml:space="preserve"> </w:t>
      </w:r>
      <w:r>
        <w:t>透射电镜鉴定磁力搅拌器法制备的胶体金溶液</w:t>
      </w:r>
    </w:p>
    <w:p w:rsidR="0018722C">
      <w:pPr>
        <w:pStyle w:val="BodyText"/>
        <w:spacing w:line="360" w:lineRule="auto" w:before="169"/>
        <w:ind w:leftChars="0" w:left="218" w:firstLineChars="0" w:firstLine="479"/>
        <w:topLinePunct/>
      </w:pPr>
      <w:r>
        <w:t>胶体金颗粒的透射电镜扫描图见图</w:t>
      </w:r>
      <w:r>
        <w:rPr>
          <w:rFonts w:ascii="Times New Roman" w:eastAsia="Times New Roman"/>
        </w:rPr>
        <w:t>5-6</w:t>
      </w:r>
      <w:r>
        <w:t>。在透射电镜下观察到胶体金颗粒的没有椭圆形、多角形的金颗粒且大小基本一致。</w:t>
      </w:r>
    </w:p>
    <w:p w:rsidR="0018722C">
      <w:pPr>
        <w:pStyle w:val="aff7"/>
        <w:topLinePunct/>
      </w:pPr>
      <w:r>
        <w:drawing>
          <wp:inline>
            <wp:extent cx="1889760" cy="1801495"/>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60" cstate="print"/>
                    <a:stretch>
                      <a:fillRect/>
                    </a:stretch>
                  </pic:blipFill>
                  <pic:spPr>
                    <a:xfrm>
                      <a:off x="0" y="0"/>
                      <a:ext cx="1889760" cy="1801495"/>
                    </a:xfrm>
                    <a:prstGeom prst="rect">
                      <a:avLst/>
                    </a:prstGeom>
                  </pic:spPr>
                </pic:pic>
              </a:graphicData>
            </a:graphic>
          </wp:inline>
        </w:drawing>
      </w:r>
    </w:p>
    <w:p w:rsidR="0018722C">
      <w:pPr>
        <w:pStyle w:val="a9"/>
        <w:topLinePunct/>
      </w:pPr>
      <w:bookmarkStart w:name="_bookmark75" w:id="128"/>
      <w:bookmarkEnd w:id="128"/>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5-6</w:t>
      </w:r>
      <w:r>
        <w:t xml:space="preserve">  </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w:t>
      </w:r>
      <w:r>
        <w:rPr>
          <w:rFonts w:ascii="黑体" w:eastAsia="黑体" w:hint="eastAsia" w:cstheme="minorBidi" w:hAnsiTheme="minorHAnsi"/>
        </w:rPr>
        <w:t>电</w:t>
      </w:r>
      <w:r>
        <w:rPr>
          <w:rFonts w:ascii="黑体" w:eastAsia="黑体" w:hint="eastAsia" w:cstheme="minorBidi" w:hAnsiTheme="minorHAnsi"/>
        </w:rPr>
        <w:t>镜</w:t>
      </w:r>
      <w:r>
        <w:rPr>
          <w:rFonts w:ascii="黑体" w:eastAsia="黑体" w:hint="eastAsia" w:cstheme="minorBidi" w:hAnsiTheme="minorHAnsi"/>
        </w:rPr>
        <w:t>扫</w:t>
      </w:r>
      <w:r>
        <w:rPr>
          <w:rFonts w:ascii="黑体" w:eastAsia="黑体" w:hint="eastAsia" w:cstheme="minorBidi" w:hAnsiTheme="minorHAnsi"/>
        </w:rPr>
        <w:t>描</w:t>
      </w:r>
      <w:r>
        <w:rPr>
          <w:rFonts w:ascii="黑体" w:eastAsia="黑体" w:hint="eastAsia" w:cstheme="minorBidi" w:hAnsiTheme="minorHAnsi"/>
        </w:rPr>
        <w:t>图</w:t>
      </w:r>
      <w:r>
        <w:rPr>
          <w:rFonts w:ascii="黑体" w:eastAsia="黑体" w:hint="eastAsia" w:cstheme="minorBidi" w:hAnsiTheme="minorHAnsi"/>
        </w:rPr>
        <w:t>片</w:t>
      </w:r>
      <w:r w:rsidP="AA7D325B">
        <w:rPr>
          <w:rFonts w:ascii="Times New Roman" w:eastAsia="Times New Roman" w:cstheme="minorBidi" w:hAnsiTheme="minorHAnsi"/>
        </w:rPr>
        <w:t>(</w:t>
      </w:r>
      <w:r>
        <w:rPr>
          <w:rFonts w:ascii="黑体" w:eastAsia="黑体" w:hint="eastAsia" w:cstheme="minorBidi" w:hAnsiTheme="minorHAnsi"/>
        </w:rPr>
        <w:t>电</w:t>
      </w:r>
      <w:r>
        <w:rPr>
          <w:rFonts w:ascii="黑体" w:eastAsia="黑体" w:hint="eastAsia" w:cstheme="minorBidi" w:hAnsiTheme="minorHAnsi"/>
        </w:rPr>
        <w:t>压</w:t>
      </w:r>
      <w:r>
        <w:rPr>
          <w:rFonts w:ascii="黑体" w:eastAsia="黑体" w:hint="eastAsia" w:cstheme="minorBidi" w:hAnsiTheme="minorHAnsi"/>
        </w:rPr>
        <w:t>：</w:t>
      </w:r>
      <w:r>
        <w:rPr>
          <w:rFonts w:ascii="Times New Roman" w:eastAsia="Times New Roman" w:cstheme="minorBidi" w:hAnsiTheme="minorHAnsi"/>
        </w:rPr>
        <w:t>40.0</w:t>
      </w:r>
      <w:r>
        <w:rPr>
          <w:rFonts w:ascii="Times New Roman" w:eastAsia="Times New Roman" w:cstheme="minorBidi" w:hAnsiTheme="minorHAnsi"/>
          <w:i/>
        </w:rPr>
        <w:t>kV</w:t>
      </w:r>
      <w:r>
        <w:rPr>
          <w:rFonts w:ascii="黑体" w:eastAsia="黑体" w:hint="eastAsia" w:cstheme="minorBidi" w:hAnsiTheme="minorHAnsi"/>
        </w:rPr>
        <w:t>，</w:t>
      </w:r>
      <w:r>
        <w:rPr>
          <w:rFonts w:ascii="黑体" w:eastAsia="黑体" w:hint="eastAsia" w:cstheme="minorBidi" w:hAnsiTheme="minorHAnsi"/>
        </w:rPr>
        <w:t>放</w:t>
      </w:r>
      <w:r>
        <w:rPr>
          <w:rFonts w:ascii="黑体" w:eastAsia="黑体" w:hint="eastAsia" w:cstheme="minorBidi" w:hAnsiTheme="minorHAnsi"/>
        </w:rPr>
        <w:t>大</w:t>
      </w:r>
      <w:r>
        <w:rPr>
          <w:rFonts w:ascii="黑体" w:eastAsia="黑体" w:hint="eastAsia" w:cstheme="minorBidi" w:hAnsiTheme="minorHAnsi"/>
        </w:rPr>
        <w:t>倍</w:t>
      </w:r>
      <w:r>
        <w:rPr>
          <w:rFonts w:ascii="黑体" w:eastAsia="黑体" w:hint="eastAsia" w:cstheme="minorBidi" w:hAnsiTheme="minorHAnsi"/>
        </w:rPr>
        <w:t>数：</w:t>
      </w:r>
      <w:r>
        <w:rPr>
          <w:rFonts w:ascii="Times New Roman" w:eastAsia="Times New Roman" w:cstheme="minorBidi" w:hAnsiTheme="minorHAnsi"/>
        </w:rPr>
        <w:t>40.0</w:t>
      </w:r>
      <w:r>
        <w:rPr>
          <w:rFonts w:ascii="Times New Roman" w:eastAsia="Times New Roman" w:cstheme="minorBidi" w:hAnsiTheme="minorHAnsi"/>
          <w:i/>
        </w:rPr>
        <w:t>k</w:t>
      </w:r>
      <w:r w:rsidP="AA7D325B">
        <w:rPr>
          <w:rFonts w:ascii="Times New Roman" w:eastAsia="Times New Roman" w:cstheme="minorBidi" w:hAns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Pr>
          <w:rFonts w:ascii="Times New Roman" w:cstheme="minorBidi" w:hAnsiTheme="minorHAnsi" w:eastAsiaTheme="minorHAnsi"/>
        </w:rPr>
        <w:t xml:space="preserve">5-6</w:t>
      </w:r>
      <w:r>
        <w:t xml:space="preserve">  </w:t>
      </w:r>
      <w:r>
        <w:t xml:space="preserve">Colloidal gold scanning electron microscope pictures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voltage</w:t>
      </w:r>
      <w:r w:rsidR="004B696B">
        <w:rPr>
          <w:rFonts w:cstheme="minorBidi" w:hAnsiTheme="minorHAnsi" w:eastAsiaTheme="minorHAnsi" w:asciiTheme="minorHAnsi"/>
        </w:rPr>
        <w:t xml:space="preserve">: 40.0kV</w:t>
      </w:r>
      <w:r>
        <w:rPr>
          <w:rFonts w:ascii="Times New Roman" w:cstheme="minorBidi" w:hAnsiTheme="minorHAnsi" w:eastAsiaTheme="minorHAnsi"/>
        </w:rPr>
        <w:t xml:space="preserve"> </w:t>
      </w:r>
      <w:r>
        <w:rPr>
          <w:rFonts w:ascii="Times New Roman" w:cstheme="minorBidi" w:hAnsiTheme="minorHAnsi" w:eastAsiaTheme="minorHAnsi"/>
        </w:rPr>
        <w:t xml:space="preserve">magnification</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40.0</w:t>
      </w:r>
      <w:r>
        <w:rPr>
          <w:rFonts w:ascii="Times New Roman" w:cstheme="minorBidi" w:hAnsiTheme="minorHAnsi" w:eastAsiaTheme="minorHAnsi"/>
          <w:i/>
        </w:rPr>
        <w:t xml:space="preserve">k</w:t>
      </w:r>
      <w:r>
        <w:rPr>
          <w:rFonts w:ascii="Times New Roman" w:cstheme="minorBidi" w:hAnsiTheme="minorHAnsi" w:eastAsiaTheme="minorHAnsi"/>
          <w:i/>
        </w:rPr>
        <w:t xml:space="preserve"> </w:t>
      </w:r>
      <w:r>
        <w:rPr>
          <w:rFonts w:ascii="Times New Roman" w:cstheme="minorBidi" w:hAnsiTheme="minorHAnsi" w:eastAsiaTheme="minorHAnsi"/>
          <w:i/>
        </w:rPr>
        <w:t xml:space="preserve">)</w:t>
      </w:r>
    </w:p>
    <w:p w:rsidR="0018722C">
      <w:pPr>
        <w:pStyle w:val="Heading3"/>
        <w:topLinePunct/>
        <w:ind w:left="200" w:hangingChars="200" w:hanging="200"/>
      </w:pPr>
      <w:r>
        <w:rPr>
          <w:b/>
        </w:rPr>
        <w:t>5.3.2</w:t>
      </w:r>
      <w:r>
        <w:t xml:space="preserve"> </w:t>
      </w:r>
      <w:r>
        <w:t>最适胶体金标记抗体蛋白量的确定</w:t>
      </w:r>
    </w:p>
    <w:p w:rsidR="0018722C">
      <w:pPr>
        <w:topLinePunct/>
      </w:pPr>
      <w:r>
        <w:t>结果见表</w:t>
      </w:r>
      <w:r>
        <w:rPr>
          <w:rFonts w:ascii="Times New Roman" w:eastAsia="Times New Roman"/>
        </w:rPr>
        <w:t>5-2</w:t>
      </w:r>
      <w:r>
        <w:t>和图</w:t>
      </w:r>
      <w:r>
        <w:rPr>
          <w:rFonts w:ascii="Times New Roman" w:eastAsia="Times New Roman"/>
        </w:rPr>
        <w:t>5-7</w:t>
      </w:r>
      <w:r>
        <w:t>。由图可知，</w:t>
      </w:r>
      <w:r>
        <w:rPr>
          <w:rFonts w:ascii="Times New Roman" w:eastAsia="Times New Roman"/>
        </w:rPr>
        <w:t>1</w:t>
      </w:r>
      <w:r>
        <w:t>号管未加抗体蛋白和加入抗体蛋白的</w:t>
      </w:r>
      <w:r>
        <w:t>量不足以稳定胶体金的</w:t>
      </w:r>
      <w:r>
        <w:rPr>
          <w:rFonts w:ascii="Times New Roman" w:eastAsia="Times New Roman"/>
        </w:rPr>
        <w:t>2-4</w:t>
      </w:r>
      <w:r>
        <w:t>管，出现红变蓝或黑的聚沉现象，而加入足够蛋白</w:t>
      </w:r>
      <w:r>
        <w:t>量</w:t>
      </w:r>
    </w:p>
    <w:p w:rsidR="0018722C">
      <w:pPr>
        <w:topLinePunct/>
      </w:pPr>
      <w:r>
        <w:t>的</w:t>
      </w:r>
      <w:r>
        <w:rPr>
          <w:rFonts w:ascii="Times New Roman" w:hAnsi="Times New Roman" w:eastAsia="宋体"/>
        </w:rPr>
        <w:t>5-7</w:t>
      </w:r>
      <w:r>
        <w:t>管则是保持红色不变。其中第</w:t>
      </w:r>
      <w:r>
        <w:rPr>
          <w:rFonts w:ascii="Times New Roman" w:hAnsi="Times New Roman" w:eastAsia="宋体"/>
        </w:rPr>
        <w:t>5</w:t>
      </w:r>
      <w:r>
        <w:t>号管所含的蛋白量</w:t>
      </w:r>
      <w:r>
        <w:t>（</w:t>
      </w:r>
      <w:r>
        <w:rPr>
          <w:rFonts w:ascii="Times New Roman" w:hAnsi="Times New Roman" w:eastAsia="宋体"/>
        </w:rPr>
        <w:t>17μg</w:t>
      </w:r>
      <w:r>
        <w:t>）</w:t>
      </w:r>
      <w:r>
        <w:t>的最小蛋白用</w:t>
      </w:r>
      <w:r>
        <w:t>量为所需稳定</w:t>
      </w:r>
      <w:r>
        <w:rPr>
          <w:rFonts w:ascii="Times New Roman" w:hAnsi="Times New Roman" w:eastAsia="宋体"/>
        </w:rPr>
        <w:t>1mL</w:t>
      </w:r>
      <w:r>
        <w:t>胶体金。使用紫外扫描最大吸收波长</w:t>
      </w:r>
      <w:r>
        <w:rPr>
          <w:rFonts w:ascii="Times New Roman" w:hAnsi="Times New Roman" w:eastAsia="宋体"/>
        </w:rPr>
        <w:t>520nm</w:t>
      </w:r>
      <w:r>
        <w:t>处</w:t>
      </w:r>
      <w:r>
        <w:t>（</w:t>
      </w:r>
      <w:r>
        <w:rPr>
          <w:rFonts w:ascii="Times New Roman" w:hAnsi="Times New Roman" w:eastAsia="宋体"/>
        </w:rPr>
        <w:t>517-522n</w:t>
      </w:r>
      <w:r>
        <w:rPr>
          <w:rFonts w:ascii="Times New Roman" w:hAnsi="Times New Roman" w:eastAsia="宋体"/>
        </w:rPr>
        <w:t>m</w:t>
      </w:r>
    </w:p>
    <w:p w:rsidR="0018722C">
      <w:pPr>
        <w:topLinePunct/>
      </w:pPr>
      <w:r>
        <w:rPr>
          <w:rFonts w:cstheme="minorBidi" w:hAnsiTheme="minorHAnsi" w:eastAsiaTheme="minorHAnsi" w:asciiTheme="minorHAnsi"/>
        </w:rPr>
        <w:t>均扫描</w:t>
      </w:r>
      <w:r>
        <w:rPr>
          <w:rFonts w:cstheme="minorBidi" w:hAnsiTheme="minorHAnsi" w:eastAsiaTheme="minorHAnsi" w:asciiTheme="minorHAnsi"/>
        </w:rPr>
        <w:t>）</w:t>
      </w:r>
      <w:r>
        <w:rPr>
          <w:rFonts w:cstheme="minorBidi" w:hAnsiTheme="minorHAnsi" w:eastAsiaTheme="minorHAnsi" w:asciiTheme="minorHAnsi"/>
        </w:rPr>
        <w:t>的最大</w:t>
      </w:r>
      <w:r>
        <w:rPr>
          <w:rFonts w:ascii="Times New Roman" w:hAnsi="Times New Roman" w:eastAsia="宋体" w:cstheme="minorBidi"/>
          <w:i/>
        </w:rPr>
        <w:t>OD</w:t>
      </w:r>
      <w:r>
        <w:rPr>
          <w:rFonts w:ascii="Times New Roman" w:hAnsi="Times New Roman" w:eastAsia="宋体" w:cstheme="minorBidi"/>
          <w:i/>
        </w:rPr>
        <w:t>5</w:t>
      </w:r>
      <w:r>
        <w:rPr>
          <w:rFonts w:ascii="Times New Roman" w:hAnsi="Times New Roman" w:eastAsia="宋体" w:cstheme="minorBidi"/>
          <w:i/>
        </w:rPr>
        <w:t>2</w:t>
      </w:r>
      <w:r>
        <w:rPr>
          <w:rFonts w:ascii="Times New Roman" w:hAnsi="Times New Roman" w:eastAsia="宋体" w:cstheme="minorBidi"/>
          <w:i/>
        </w:rPr>
        <w:t>0</w:t>
      </w:r>
      <w:r>
        <w:rPr>
          <w:rFonts w:cstheme="minorBidi" w:hAnsiTheme="minorHAnsi" w:eastAsiaTheme="minorHAnsi" w:asciiTheme="minorHAnsi"/>
        </w:rPr>
        <w:t>值，观察到蛋白标记量在大于</w:t>
      </w:r>
      <w:r>
        <w:rPr>
          <w:rFonts w:ascii="Times New Roman" w:hAnsi="Times New Roman" w:eastAsia="宋体" w:cstheme="minorBidi"/>
        </w:rPr>
        <w:t>17μg</w:t>
      </w:r>
      <w:r>
        <w:rPr>
          <w:rFonts w:cstheme="minorBidi" w:hAnsiTheme="minorHAnsi" w:eastAsiaTheme="minorHAnsi" w:asciiTheme="minorHAnsi"/>
        </w:rPr>
        <w:t>时，</w:t>
      </w:r>
      <w:r>
        <w:rPr>
          <w:rFonts w:ascii="Times New Roman" w:hAnsi="Times New Roman" w:eastAsia="宋体" w:cstheme="minorBidi"/>
          <w:i/>
        </w:rPr>
        <w:t>OD</w:t>
      </w:r>
      <w:r>
        <w:rPr>
          <w:rFonts w:ascii="Times New Roman" w:hAnsi="Times New Roman" w:eastAsia="宋体" w:cstheme="minorBidi"/>
          <w:i/>
        </w:rPr>
        <w:t>52</w:t>
      </w:r>
      <w:r>
        <w:rPr>
          <w:rFonts w:ascii="Times New Roman" w:hAnsi="Times New Roman" w:eastAsia="宋体" w:cstheme="minorBidi"/>
          <w:i/>
        </w:rPr>
        <w:t>0</w:t>
      </w:r>
      <w:r>
        <w:rPr>
          <w:rFonts w:cstheme="minorBidi" w:hAnsiTheme="minorHAnsi" w:eastAsiaTheme="minorHAnsi" w:asciiTheme="minorHAnsi"/>
        </w:rPr>
        <w:t>值趋于稳定。</w:t>
      </w:r>
    </w:p>
    <w:p w:rsidR="0018722C">
      <w:pPr>
        <w:pStyle w:val="a8"/>
        <w:topLinePunct/>
      </w:pPr>
      <w:bookmarkStart w:name="_bookmark76" w:id="129"/>
      <w:bookmarkEnd w:id="129"/>
      <w:r>
        <w:rPr>
          <w:rFonts w:ascii="黑体" w:eastAsia="黑体" w:hint="eastAsia" w:cstheme="minorBidi" w:hAnsiTheme="minorHAnsi"/>
        </w:rPr>
        <w:t>表</w:t>
      </w:r>
      <w:r>
        <w:rPr>
          <w:rFonts w:ascii="Times New Roman" w:eastAsia="Times New Roman" w:cstheme="minorBidi" w:hAnsiTheme="minorHAnsi"/>
        </w:rPr>
        <w:t>5-2  </w:t>
      </w:r>
      <w:r>
        <w:rPr>
          <w:rFonts w:ascii="黑体" w:eastAsia="黑体" w:hint="eastAsia" w:cstheme="minorBidi" w:hAnsiTheme="minorHAnsi"/>
        </w:rPr>
        <w:t>最适蛋白标记量测定步骤</w:t>
      </w:r>
    </w:p>
    <w:p w:rsidR="0018722C">
      <w:pPr>
        <w:pStyle w:val="a8"/>
        <w:topLinePunct/>
      </w:pPr>
      <w:r w:rsidRPr="00000000">
        <w:rPr>
          <w:rFonts w:cstheme="minorBidi" w:hAnsiTheme="minorHAnsi" w:eastAsiaTheme="minorHAnsi" w:asciiTheme="minorHAnsi"/>
        </w:rPr>
        <w:tab/>
        <w:t>Table</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the optimal amount of protein markers determination</w:t>
      </w:r>
      <w:r>
        <w:rPr>
          <w:rFonts w:ascii="Times New Roman" w:cstheme="minorBidi" w:hAnsiTheme="minorHAnsi" w:eastAsiaTheme="minorHAnsi"/>
          <w:u w:val="single"/>
        </w:rPr>
        <w:t> </w:t>
      </w:r>
      <w:r>
        <w:rPr>
          <w:rFonts w:ascii="Times New Roman" w:cstheme="minorBidi" w:hAnsiTheme="minorHAnsi" w:eastAsiaTheme="minorHAnsi"/>
          <w:u w:val="single"/>
        </w:rPr>
        <w:t>steps</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r w:rsidRPr="00000000">
              <w:tab/>
            </w:r>
            <w:r>
              <w:t>管号</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1</w:t>
            </w:r>
            <w:r w:rsidRPr="00000000">
              <w:tab/>
              <w:t>2</w:t>
            </w:r>
            <w:r w:rsidRPr="00000000">
              <w:tab/>
              <w:t>3</w:t>
            </w:r>
            <w:r w:rsidRPr="00000000">
              <w:tab/>
              <w:t>4</w:t>
            </w:r>
            <w:r w:rsidRPr="00000000">
              <w:tab/>
              <w:t>5</w:t>
            </w:r>
            <w:r w:rsidRPr="00000000">
              <w:tab/>
              <w:t>6</w:t>
            </w:r>
            <w:r w:rsidRPr="00000000">
              <w:tab/>
              <w:t>7</w:t>
            </w:r>
          </w:p>
        </w:tc>
      </w:tr>
    </w:tbl>
    <w:p w:rsidR="0018722C">
      <w:pPr>
        <w:rPr/>
        <w:topLinePunct/>
        <w:pStyle w:val="affa"/>
      </w:pPr>
    </w:p>
    <w:tbl>
      <w:tblPr>
        <w:tblW w:w="0" w:type="auto"/>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
        <w:gridCol w:w="1653"/>
        <w:gridCol w:w="691"/>
        <w:gridCol w:w="494"/>
        <w:gridCol w:w="444"/>
        <w:gridCol w:w="495"/>
        <w:gridCol w:w="423"/>
        <w:gridCol w:w="495"/>
        <w:gridCol w:w="761"/>
        <w:gridCol w:w="369"/>
        <w:gridCol w:w="419"/>
        <w:gridCol w:w="369"/>
        <w:gridCol w:w="520"/>
        <w:gridCol w:w="419"/>
        <w:gridCol w:w="806"/>
        <w:gridCol w:w="73"/>
      </w:tblGrid>
      <w:tr>
        <w:trPr>
          <w:trHeight w:val="10" w:hRule="atLeast"/>
        </w:trPr>
        <w:tc>
          <w:tcPr>
            <w:tcW w:w="79" w:type="dxa"/>
            <w:vMerge w:val="restart"/>
            <w:tcBorders>
              <w:bottom w:val="single" w:sz="4" w:space="0" w:color="000000"/>
            </w:tcBorders>
          </w:tcPr>
          <w:p w:rsidR="0018722C">
            <w:pPr>
              <w:topLinePunct/>
              <w:ind w:leftChars="0" w:left="0" w:rightChars="0" w:right="0" w:firstLineChars="0" w:firstLine="0"/>
              <w:spacing w:line="240" w:lineRule="atLeast"/>
            </w:pPr>
          </w:p>
        </w:tc>
        <w:tc>
          <w:tcPr>
            <w:tcW w:w="1653"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691"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94"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44"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95"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23"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95"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761"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369"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19"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369"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520"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19"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806"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73" w:type="dxa"/>
            <w:vMerge w:val="restart"/>
            <w:tcBorders>
              <w:bottom w:val="single" w:sz="4" w:space="0" w:color="000000"/>
            </w:tcBorders>
          </w:tcPr>
          <w:p w:rsidR="0018722C">
            <w:pPr>
              <w:topLinePunct/>
              <w:ind w:leftChars="0" w:left="0" w:rightChars="0" w:right="0" w:firstLineChars="0" w:firstLine="0"/>
              <w:spacing w:line="240" w:lineRule="atLeast"/>
            </w:pPr>
          </w:p>
        </w:tc>
      </w:tr>
      <w:tr>
        <w:trPr>
          <w:trHeight w:val="331" w:hRule="atLeast"/>
        </w:trPr>
        <w:tc>
          <w:tcPr>
            <w:tcW w:w="79" w:type="dxa"/>
            <w:vMerge/>
            <w:tcBorders>
              <w:top w:val="nil"/>
              <w:bottom w:val="single" w:sz="4" w:space="0" w:color="000000"/>
            </w:tcBorders>
          </w:tcPr>
          <w:p w:rsidR="0018722C">
            <w:pPr>
              <w:topLinePunct/>
              <w:ind w:leftChars="0" w:left="0" w:rightChars="0" w:right="0" w:firstLineChars="0" w:firstLine="0"/>
              <w:spacing w:line="240" w:lineRule="atLeast"/>
            </w:pPr>
          </w:p>
        </w:tc>
        <w:tc>
          <w:tcPr>
            <w:tcW w:w="165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续表：</w:t>
            </w:r>
            <w:r>
              <w:t>5-3</w:t>
            </w:r>
          </w:p>
        </w:tc>
        <w:tc>
          <w:tcPr>
            <w:tcW w:w="69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9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44"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9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23"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95"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761"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6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1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36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520"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419"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806" w:type="dxa"/>
            <w:tcBorders>
              <w:top w:val="single" w:sz="6" w:space="0" w:color="000000"/>
              <w:bottom w:val="single" w:sz="4" w:space="0" w:color="000000"/>
            </w:tcBorders>
          </w:tcPr>
          <w:p w:rsidR="0018722C">
            <w:pPr>
              <w:topLinePunct/>
              <w:ind w:leftChars="0" w:left="0" w:rightChars="0" w:right="0" w:firstLineChars="0" w:firstLine="0"/>
              <w:spacing w:line="240" w:lineRule="atLeast"/>
            </w:pPr>
          </w:p>
        </w:tc>
        <w:tc>
          <w:tcPr>
            <w:tcW w:w="73" w:type="dxa"/>
            <w:vMerge/>
            <w:tcBorders>
              <w:top w:val="nil"/>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79" w:type="dxa"/>
            <w:tcBorders>
              <w:top w:val="single" w:sz="4" w:space="0" w:color="000000"/>
            </w:tcBorders>
          </w:tcPr>
          <w:p w:rsidR="0018722C">
            <w:pPr>
              <w:topLinePunct/>
              <w:ind w:leftChars="0" w:left="0" w:rightChars="0" w:right="0" w:firstLineChars="0" w:firstLine="0"/>
              <w:spacing w:line="240" w:lineRule="atLeast"/>
            </w:pPr>
          </w:p>
        </w:tc>
        <w:tc>
          <w:tcPr>
            <w:tcW w:w="1653"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胶体金</w:t>
            </w:r>
            <w:r>
              <w:rPr>
                <w:rFonts w:ascii="宋体" w:eastAsia="宋体" w:hint="eastAsia"/>
              </w:rPr>
              <w:t>（</w:t>
            </w:r>
            <w:r>
              <w:t>mL</w:t>
            </w:r>
            <w:r>
              <w:rPr>
                <w:rFonts w:ascii="宋体" w:eastAsia="宋体" w:hint="eastAsia"/>
              </w:rPr>
              <w:t>）</w:t>
            </w:r>
          </w:p>
        </w:tc>
        <w:tc>
          <w:tcPr>
            <w:tcW w:w="691" w:type="dxa"/>
            <w:tcBorders>
              <w:top w:val="single" w:sz="4" w:space="0" w:color="000000"/>
            </w:tcBorders>
          </w:tcPr>
          <w:p w:rsidR="0018722C">
            <w:pPr>
              <w:topLinePunct/>
              <w:ind w:leftChars="0" w:left="0" w:rightChars="0" w:right="0" w:firstLineChars="0" w:firstLine="0"/>
              <w:spacing w:line="240" w:lineRule="atLeast"/>
            </w:pPr>
            <w:r>
              <w:t>1.0</w:t>
            </w:r>
          </w:p>
        </w:tc>
        <w:tc>
          <w:tcPr>
            <w:tcW w:w="494" w:type="dxa"/>
            <w:tcBorders>
              <w:top w:val="single" w:sz="4" w:space="0" w:color="000000"/>
            </w:tcBorders>
          </w:tcPr>
          <w:p w:rsidR="0018722C">
            <w:pPr>
              <w:topLinePunct/>
              <w:ind w:leftChars="0" w:left="0" w:rightChars="0" w:right="0" w:firstLineChars="0" w:firstLine="0"/>
              <w:spacing w:line="240" w:lineRule="atLeast"/>
            </w:pPr>
          </w:p>
        </w:tc>
        <w:tc>
          <w:tcPr>
            <w:tcW w:w="444" w:type="dxa"/>
            <w:tcBorders>
              <w:top w:val="single" w:sz="4" w:space="0" w:color="000000"/>
            </w:tcBorders>
          </w:tcPr>
          <w:p w:rsidR="0018722C">
            <w:pPr>
              <w:topLinePunct/>
              <w:ind w:leftChars="0" w:left="0" w:rightChars="0" w:right="0" w:firstLineChars="0" w:firstLine="0"/>
              <w:spacing w:line="240" w:lineRule="atLeast"/>
            </w:pPr>
            <w:r>
              <w:t>1.0</w:t>
            </w:r>
          </w:p>
        </w:tc>
        <w:tc>
          <w:tcPr>
            <w:tcW w:w="495" w:type="dxa"/>
            <w:tcBorders>
              <w:top w:val="single" w:sz="4" w:space="0" w:color="000000"/>
            </w:tcBorders>
          </w:tcPr>
          <w:p w:rsidR="0018722C">
            <w:pPr>
              <w:topLinePunct/>
              <w:ind w:leftChars="0" w:left="0" w:rightChars="0" w:right="0" w:firstLineChars="0" w:firstLine="0"/>
              <w:spacing w:line="240" w:lineRule="atLeast"/>
            </w:pPr>
          </w:p>
        </w:tc>
        <w:tc>
          <w:tcPr>
            <w:tcW w:w="423" w:type="dxa"/>
            <w:tcBorders>
              <w:top w:val="single" w:sz="4" w:space="0" w:color="000000"/>
            </w:tcBorders>
          </w:tcPr>
          <w:p w:rsidR="0018722C">
            <w:pPr>
              <w:topLinePunct/>
              <w:ind w:leftChars="0" w:left="0" w:rightChars="0" w:right="0" w:firstLineChars="0" w:firstLine="0"/>
              <w:spacing w:line="240" w:lineRule="atLeast"/>
            </w:pPr>
            <w:r>
              <w:t>1.0</w:t>
            </w:r>
          </w:p>
        </w:tc>
        <w:tc>
          <w:tcPr>
            <w:tcW w:w="495" w:type="dxa"/>
            <w:tcBorders>
              <w:top w:val="single" w:sz="4" w:space="0" w:color="000000"/>
            </w:tcBorders>
          </w:tcPr>
          <w:p w:rsidR="0018722C">
            <w:pPr>
              <w:topLinePunct/>
              <w:ind w:leftChars="0" w:left="0" w:rightChars="0" w:right="0" w:firstLineChars="0" w:firstLine="0"/>
              <w:spacing w:line="240" w:lineRule="atLeast"/>
            </w:pPr>
          </w:p>
        </w:tc>
        <w:tc>
          <w:tcPr>
            <w:tcW w:w="761" w:type="dxa"/>
            <w:tcBorders>
              <w:top w:val="single" w:sz="4" w:space="0" w:color="000000"/>
            </w:tcBorders>
          </w:tcPr>
          <w:p w:rsidR="0018722C">
            <w:pPr>
              <w:topLinePunct/>
              <w:ind w:leftChars="0" w:left="0" w:rightChars="0" w:right="0" w:firstLineChars="0" w:firstLine="0"/>
              <w:spacing w:line="240" w:lineRule="atLeast"/>
            </w:pPr>
            <w:r>
              <w:t>1.0</w:t>
            </w:r>
          </w:p>
        </w:tc>
        <w:tc>
          <w:tcPr>
            <w:tcW w:w="369" w:type="dxa"/>
            <w:tcBorders>
              <w:top w:val="single" w:sz="4" w:space="0" w:color="000000"/>
            </w:tcBorders>
          </w:tcPr>
          <w:p w:rsidR="0018722C">
            <w:pPr>
              <w:topLinePunct/>
              <w:ind w:leftChars="0" w:left="0" w:rightChars="0" w:right="0" w:firstLineChars="0" w:firstLine="0"/>
              <w:spacing w:line="240" w:lineRule="atLeast"/>
            </w:pPr>
          </w:p>
        </w:tc>
        <w:tc>
          <w:tcPr>
            <w:tcW w:w="419" w:type="dxa"/>
            <w:tcBorders>
              <w:top w:val="single" w:sz="4" w:space="0" w:color="000000"/>
            </w:tcBorders>
          </w:tcPr>
          <w:p w:rsidR="0018722C">
            <w:pPr>
              <w:topLinePunct/>
              <w:ind w:leftChars="0" w:left="0" w:rightChars="0" w:right="0" w:firstLineChars="0" w:firstLine="0"/>
              <w:spacing w:line="240" w:lineRule="atLeast"/>
            </w:pPr>
            <w:r>
              <w:t>1.0</w:t>
            </w:r>
          </w:p>
        </w:tc>
        <w:tc>
          <w:tcPr>
            <w:tcW w:w="369" w:type="dxa"/>
            <w:tcBorders>
              <w:top w:val="single" w:sz="4" w:space="0" w:color="000000"/>
            </w:tcBorders>
          </w:tcPr>
          <w:p w:rsidR="0018722C">
            <w:pPr>
              <w:topLinePunct/>
              <w:ind w:leftChars="0" w:left="0" w:rightChars="0" w:right="0" w:firstLineChars="0" w:firstLine="0"/>
              <w:spacing w:line="240" w:lineRule="atLeast"/>
            </w:pPr>
          </w:p>
        </w:tc>
        <w:tc>
          <w:tcPr>
            <w:tcW w:w="520" w:type="dxa"/>
            <w:tcBorders>
              <w:top w:val="single" w:sz="4" w:space="0" w:color="000000"/>
            </w:tcBorders>
          </w:tcPr>
          <w:p w:rsidR="0018722C">
            <w:pPr>
              <w:topLinePunct/>
              <w:ind w:leftChars="0" w:left="0" w:rightChars="0" w:right="0" w:firstLineChars="0" w:firstLine="0"/>
              <w:spacing w:line="240" w:lineRule="atLeast"/>
            </w:pPr>
            <w:r>
              <w:t>1.0</w:t>
            </w:r>
          </w:p>
        </w:tc>
        <w:tc>
          <w:tcPr>
            <w:tcW w:w="419" w:type="dxa"/>
            <w:tcBorders>
              <w:top w:val="single" w:sz="4" w:space="0" w:color="000000"/>
            </w:tcBorders>
          </w:tcPr>
          <w:p w:rsidR="0018722C">
            <w:pPr>
              <w:topLinePunct/>
              <w:ind w:leftChars="0" w:left="0" w:rightChars="0" w:right="0" w:firstLineChars="0" w:firstLine="0"/>
              <w:spacing w:line="240" w:lineRule="atLeast"/>
            </w:pPr>
          </w:p>
        </w:tc>
        <w:tc>
          <w:tcPr>
            <w:tcW w:w="806" w:type="dxa"/>
            <w:tcBorders>
              <w:top w:val="single" w:sz="4" w:space="0" w:color="000000"/>
            </w:tcBorders>
          </w:tcPr>
          <w:p w:rsidR="0018722C">
            <w:pPr>
              <w:topLinePunct/>
              <w:ind w:leftChars="0" w:left="0" w:rightChars="0" w:right="0" w:firstLineChars="0" w:firstLine="0"/>
              <w:spacing w:line="240" w:lineRule="atLeast"/>
            </w:pPr>
            <w:r>
              <w:t>1.0</w:t>
            </w:r>
          </w:p>
        </w:tc>
        <w:tc>
          <w:tcPr>
            <w:tcW w:w="73" w:type="dxa"/>
            <w:tcBorders>
              <w:top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79" w:type="dxa"/>
          </w:tcPr>
          <w:p w:rsidR="0018722C">
            <w:pPr>
              <w:topLinePunct/>
              <w:ind w:leftChars="0" w:left="0" w:rightChars="0" w:right="0" w:firstLineChars="0" w:firstLine="0"/>
              <w:spacing w:line="240" w:lineRule="atLeast"/>
            </w:pPr>
          </w:p>
        </w:tc>
        <w:tc>
          <w:tcPr>
            <w:tcW w:w="1653" w:type="dxa"/>
          </w:tcPr>
          <w:p w:rsidR="0018722C">
            <w:pPr>
              <w:topLinePunct/>
              <w:ind w:leftChars="0" w:left="0" w:rightChars="0" w:right="0" w:firstLineChars="0" w:firstLine="0"/>
              <w:spacing w:line="240" w:lineRule="atLeast"/>
            </w:pPr>
            <w:r>
              <w:t>SH Mab</w:t>
            </w:r>
            <w:r>
              <w:rPr>
                <w:rFonts w:ascii="宋体" w:hAnsi="宋体" w:eastAsia="宋体" w:hint="eastAsia"/>
              </w:rPr>
              <w:t>（</w:t>
            </w:r>
            <w:r>
              <w:t>µg </w:t>
            </w:r>
            <w:r>
              <w:rPr>
                <w:rFonts w:ascii="宋体" w:hAnsi="宋体" w:eastAsia="宋体" w:hint="eastAsia"/>
              </w:rPr>
              <w:t>）</w:t>
            </w:r>
          </w:p>
        </w:tc>
        <w:tc>
          <w:tcPr>
            <w:tcW w:w="691" w:type="dxa"/>
          </w:tcPr>
          <w:p w:rsidR="0018722C">
            <w:pPr>
              <w:topLinePunct/>
              <w:ind w:leftChars="0" w:left="0" w:rightChars="0" w:right="0" w:firstLineChars="0" w:firstLine="0"/>
              <w:spacing w:line="240" w:lineRule="atLeast"/>
            </w:pPr>
            <w:r>
              <w:t>5</w:t>
            </w:r>
          </w:p>
        </w:tc>
        <w:tc>
          <w:tcPr>
            <w:tcW w:w="494" w:type="dxa"/>
          </w:tcPr>
          <w:p w:rsidR="0018722C">
            <w:pPr>
              <w:topLinePunct/>
              <w:ind w:leftChars="0" w:left="0" w:rightChars="0" w:right="0" w:firstLineChars="0" w:firstLine="0"/>
              <w:spacing w:line="240" w:lineRule="atLeast"/>
            </w:pPr>
          </w:p>
        </w:tc>
        <w:tc>
          <w:tcPr>
            <w:tcW w:w="444" w:type="dxa"/>
          </w:tcPr>
          <w:p w:rsidR="0018722C">
            <w:pPr>
              <w:topLinePunct/>
              <w:ind w:leftChars="0" w:left="0" w:rightChars="0" w:right="0" w:firstLineChars="0" w:firstLine="0"/>
              <w:spacing w:line="240" w:lineRule="atLeast"/>
            </w:pPr>
            <w:r>
              <w:t>8</w:t>
            </w:r>
          </w:p>
        </w:tc>
        <w:tc>
          <w:tcPr>
            <w:tcW w:w="495" w:type="dxa"/>
          </w:tcPr>
          <w:p w:rsidR="0018722C">
            <w:pPr>
              <w:topLinePunct/>
              <w:ind w:leftChars="0" w:left="0" w:rightChars="0" w:right="0" w:firstLineChars="0" w:firstLine="0"/>
              <w:spacing w:line="240" w:lineRule="atLeast"/>
            </w:pPr>
          </w:p>
        </w:tc>
        <w:tc>
          <w:tcPr>
            <w:tcW w:w="423" w:type="dxa"/>
          </w:tcPr>
          <w:p w:rsidR="0018722C">
            <w:pPr>
              <w:topLinePunct/>
              <w:ind w:leftChars="0" w:left="0" w:rightChars="0" w:right="0" w:firstLineChars="0" w:firstLine="0"/>
              <w:spacing w:line="240" w:lineRule="atLeast"/>
            </w:pPr>
            <w:r>
              <w:t>11</w:t>
            </w:r>
          </w:p>
        </w:tc>
        <w:tc>
          <w:tcPr>
            <w:tcW w:w="495" w:type="dxa"/>
          </w:tcPr>
          <w:p w:rsidR="0018722C">
            <w:pPr>
              <w:topLinePunct/>
              <w:ind w:leftChars="0" w:left="0" w:rightChars="0" w:right="0" w:firstLineChars="0" w:firstLine="0"/>
              <w:spacing w:line="240" w:lineRule="atLeast"/>
            </w:pPr>
          </w:p>
        </w:tc>
        <w:tc>
          <w:tcPr>
            <w:tcW w:w="761" w:type="dxa"/>
          </w:tcPr>
          <w:p w:rsidR="0018722C">
            <w:pPr>
              <w:topLinePunct/>
              <w:ind w:leftChars="0" w:left="0" w:rightChars="0" w:right="0" w:firstLineChars="0" w:firstLine="0"/>
              <w:spacing w:line="240" w:lineRule="atLeast"/>
            </w:pPr>
            <w:r>
              <w:t>14</w:t>
            </w:r>
          </w:p>
        </w:tc>
        <w:tc>
          <w:tcPr>
            <w:tcW w:w="369" w:type="dxa"/>
          </w:tcPr>
          <w:p w:rsidR="0018722C">
            <w:pPr>
              <w:topLinePunct/>
              <w:ind w:leftChars="0" w:left="0" w:rightChars="0" w:right="0" w:firstLineChars="0" w:firstLine="0"/>
              <w:spacing w:line="240" w:lineRule="atLeast"/>
            </w:pPr>
            <w:r>
              <w:t>17</w:t>
            </w:r>
          </w:p>
        </w:tc>
        <w:tc>
          <w:tcPr>
            <w:tcW w:w="419" w:type="dxa"/>
          </w:tcPr>
          <w:p w:rsidR="0018722C">
            <w:pPr>
              <w:topLinePunct/>
              <w:ind w:leftChars="0" w:left="0" w:rightChars="0" w:right="0" w:firstLineChars="0" w:firstLine="0"/>
              <w:spacing w:line="240" w:lineRule="atLeast"/>
            </w:pPr>
          </w:p>
        </w:tc>
        <w:tc>
          <w:tcPr>
            <w:tcW w:w="369" w:type="dxa"/>
          </w:tcPr>
          <w:p w:rsidR="0018722C">
            <w:pPr>
              <w:topLinePunct/>
              <w:ind w:leftChars="0" w:left="0" w:rightChars="0" w:right="0" w:firstLineChars="0" w:firstLine="0"/>
              <w:spacing w:line="240" w:lineRule="atLeast"/>
            </w:pPr>
            <w:r>
              <w:t>20</w:t>
            </w:r>
          </w:p>
        </w:tc>
        <w:tc>
          <w:tcPr>
            <w:tcW w:w="520" w:type="dxa"/>
          </w:tcPr>
          <w:p w:rsidR="0018722C">
            <w:pPr>
              <w:topLinePunct/>
              <w:ind w:leftChars="0" w:left="0" w:rightChars="0" w:right="0" w:firstLineChars="0" w:firstLine="0"/>
              <w:spacing w:line="240" w:lineRule="atLeast"/>
            </w:pPr>
          </w:p>
        </w:tc>
        <w:tc>
          <w:tcPr>
            <w:tcW w:w="419" w:type="dxa"/>
          </w:tcPr>
          <w:p w:rsidR="0018722C">
            <w:pPr>
              <w:topLinePunct/>
              <w:ind w:leftChars="0" w:left="0" w:rightChars="0" w:right="0" w:firstLineChars="0" w:firstLine="0"/>
              <w:spacing w:line="240" w:lineRule="atLeast"/>
            </w:pPr>
            <w:r>
              <w:t>26</w:t>
            </w:r>
          </w:p>
        </w:tc>
        <w:tc>
          <w:tcPr>
            <w:tcW w:w="806" w:type="dxa"/>
          </w:tcPr>
          <w:p w:rsidR="0018722C">
            <w:pPr>
              <w:topLinePunct/>
              <w:ind w:leftChars="0" w:left="0" w:rightChars="0" w:right="0" w:firstLineChars="0" w:firstLine="0"/>
              <w:spacing w:line="240" w:lineRule="atLeast"/>
            </w:pPr>
          </w:p>
        </w:tc>
        <w:tc>
          <w:tcPr>
            <w:tcW w:w="73" w:type="dxa"/>
          </w:tcPr>
          <w:p w:rsidR="0018722C">
            <w:pPr>
              <w:topLinePunct/>
              <w:ind w:leftChars="0" w:left="0" w:rightChars="0" w:right="0" w:firstLineChars="0" w:firstLine="0"/>
              <w:spacing w:line="240" w:lineRule="atLeast"/>
            </w:pPr>
          </w:p>
        </w:tc>
      </w:tr>
      <w:tr>
        <w:trPr>
          <w:trHeight w:val="280" w:hRule="atLeast"/>
        </w:trPr>
        <w:tc>
          <w:tcPr>
            <w:tcW w:w="79" w:type="dxa"/>
          </w:tcPr>
          <w:p w:rsidR="0018722C">
            <w:pPr>
              <w:topLinePunct/>
              <w:ind w:leftChars="0" w:left="0" w:rightChars="0" w:right="0" w:firstLineChars="0" w:firstLine="0"/>
              <w:spacing w:line="240" w:lineRule="atLeast"/>
            </w:pPr>
          </w:p>
        </w:tc>
        <w:tc>
          <w:tcPr>
            <w:tcW w:w="1653" w:type="dxa"/>
          </w:tcPr>
          <w:p w:rsidR="0018722C">
            <w:pPr>
              <w:topLinePunct/>
              <w:ind w:leftChars="0" w:left="0" w:rightChars="0" w:right="0" w:firstLineChars="0" w:firstLine="0"/>
              <w:spacing w:line="240" w:lineRule="atLeast"/>
            </w:pPr>
            <w:r>
              <w:t>10% NaCl</w:t>
            </w:r>
            <w:r>
              <w:rPr>
                <w:rFonts w:ascii="宋体" w:hAnsi="宋体" w:eastAsia="宋体" w:hint="eastAsia"/>
              </w:rPr>
              <w:t>（</w:t>
            </w:r>
            <w:r>
              <w:t>µL</w:t>
            </w:r>
            <w:r>
              <w:rPr>
                <w:rFonts w:ascii="宋体" w:hAnsi="宋体" w:eastAsia="宋体" w:hint="eastAsia"/>
              </w:rPr>
              <w:t>）</w:t>
            </w:r>
          </w:p>
        </w:tc>
        <w:tc>
          <w:tcPr>
            <w:tcW w:w="691" w:type="dxa"/>
          </w:tcPr>
          <w:p w:rsidR="0018722C">
            <w:pPr>
              <w:topLinePunct/>
              <w:ind w:leftChars="0" w:left="0" w:rightChars="0" w:right="0" w:firstLineChars="0" w:firstLine="0"/>
              <w:spacing w:line="240" w:lineRule="atLeast"/>
            </w:pPr>
            <w:r>
              <w:t>100</w:t>
            </w:r>
          </w:p>
        </w:tc>
        <w:tc>
          <w:tcPr>
            <w:tcW w:w="494" w:type="dxa"/>
          </w:tcPr>
          <w:p w:rsidR="0018722C">
            <w:pPr>
              <w:topLinePunct/>
              <w:ind w:leftChars="0" w:left="0" w:rightChars="0" w:right="0" w:firstLineChars="0" w:firstLine="0"/>
              <w:spacing w:line="240" w:lineRule="atLeast"/>
            </w:pPr>
            <w:r>
              <w:t>100</w:t>
            </w:r>
          </w:p>
        </w:tc>
        <w:tc>
          <w:tcPr>
            <w:tcW w:w="444"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r>
              <w:t>100</w:t>
            </w:r>
          </w:p>
        </w:tc>
        <w:tc>
          <w:tcPr>
            <w:tcW w:w="423" w:type="dxa"/>
          </w:tcPr>
          <w:p w:rsidR="0018722C">
            <w:pPr>
              <w:topLinePunct/>
              <w:ind w:leftChars="0" w:left="0" w:rightChars="0" w:right="0" w:firstLineChars="0" w:firstLine="0"/>
              <w:spacing w:line="240" w:lineRule="atLeast"/>
            </w:pPr>
          </w:p>
        </w:tc>
        <w:tc>
          <w:tcPr>
            <w:tcW w:w="495" w:type="dxa"/>
          </w:tcPr>
          <w:p w:rsidR="0018722C">
            <w:pPr>
              <w:topLinePunct/>
              <w:ind w:leftChars="0" w:left="0" w:rightChars="0" w:right="0" w:firstLineChars="0" w:firstLine="0"/>
              <w:spacing w:line="240" w:lineRule="atLeast"/>
            </w:pPr>
            <w:r>
              <w:t>100</w:t>
            </w:r>
          </w:p>
        </w:tc>
        <w:tc>
          <w:tcPr>
            <w:tcW w:w="761" w:type="dxa"/>
          </w:tcPr>
          <w:p w:rsidR="0018722C">
            <w:pPr>
              <w:topLinePunct/>
              <w:ind w:leftChars="0" w:left="0" w:rightChars="0" w:right="0" w:firstLineChars="0" w:firstLine="0"/>
              <w:spacing w:line="240" w:lineRule="atLeast"/>
            </w:pPr>
            <w:r>
              <w:t>100</w:t>
            </w:r>
          </w:p>
        </w:tc>
        <w:tc>
          <w:tcPr>
            <w:tcW w:w="369" w:type="dxa"/>
          </w:tcPr>
          <w:p w:rsidR="0018722C">
            <w:pPr>
              <w:topLinePunct/>
              <w:ind w:leftChars="0" w:left="0" w:rightChars="0" w:right="0" w:firstLineChars="0" w:firstLine="0"/>
              <w:spacing w:line="240" w:lineRule="atLeast"/>
            </w:pPr>
          </w:p>
        </w:tc>
        <w:tc>
          <w:tcPr>
            <w:tcW w:w="419" w:type="dxa"/>
          </w:tcPr>
          <w:p w:rsidR="0018722C">
            <w:pPr>
              <w:topLinePunct/>
              <w:ind w:leftChars="0" w:left="0" w:rightChars="0" w:right="0" w:firstLineChars="0" w:firstLine="0"/>
              <w:spacing w:line="240" w:lineRule="atLeast"/>
            </w:pPr>
            <w:r>
              <w:t>100</w:t>
            </w:r>
          </w:p>
        </w:tc>
        <w:tc>
          <w:tcPr>
            <w:tcW w:w="369" w:type="dxa"/>
          </w:tcPr>
          <w:p w:rsidR="0018722C">
            <w:pPr>
              <w:topLinePunct/>
              <w:ind w:leftChars="0" w:left="0" w:rightChars="0" w:right="0" w:firstLineChars="0" w:firstLine="0"/>
              <w:spacing w:line="240" w:lineRule="atLeast"/>
            </w:pPr>
          </w:p>
        </w:tc>
        <w:tc>
          <w:tcPr>
            <w:tcW w:w="520" w:type="dxa"/>
          </w:tcPr>
          <w:p w:rsidR="0018722C">
            <w:pPr>
              <w:topLinePunct/>
              <w:ind w:leftChars="0" w:left="0" w:rightChars="0" w:right="0" w:firstLineChars="0" w:firstLine="0"/>
              <w:spacing w:line="240" w:lineRule="atLeast"/>
            </w:pPr>
            <w:r>
              <w:t>100</w:t>
            </w:r>
          </w:p>
        </w:tc>
        <w:tc>
          <w:tcPr>
            <w:tcW w:w="419" w:type="dxa"/>
          </w:tcPr>
          <w:p w:rsidR="0018722C">
            <w:pPr>
              <w:topLinePunct/>
              <w:ind w:leftChars="0" w:left="0" w:rightChars="0" w:right="0" w:firstLineChars="0" w:firstLine="0"/>
              <w:spacing w:line="240" w:lineRule="atLeast"/>
            </w:pPr>
          </w:p>
        </w:tc>
        <w:tc>
          <w:tcPr>
            <w:tcW w:w="806" w:type="dxa"/>
          </w:tcPr>
          <w:p w:rsidR="0018722C">
            <w:pPr>
              <w:topLinePunct/>
              <w:ind w:leftChars="0" w:left="0" w:rightChars="0" w:right="0" w:firstLineChars="0" w:firstLine="0"/>
              <w:spacing w:line="240" w:lineRule="atLeast"/>
            </w:pPr>
          </w:p>
        </w:tc>
        <w:tc>
          <w:tcPr>
            <w:tcW w:w="73" w:type="dxa"/>
          </w:tcPr>
          <w:p w:rsidR="0018722C">
            <w:pPr>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704" from="83.783997pt,37.719681pt" to="510.693997pt,37.719681pt" stroked="true" strokeweight=".48pt" strokecolor="#000000">
            <v:stroke dashstyle="solid"/>
            <w10:wrap type="none"/>
          </v:line>
        </w:pict>
      </w:r>
      <w:r>
        <w:rPr>
          <w:kern w:val="2"/>
          <w:szCs w:val="22"/>
          <w:rFonts w:cstheme="minorBidi" w:hAnsiTheme="minorHAnsi" w:eastAsiaTheme="minorHAnsi" w:asciiTheme="minorHAnsi"/>
          <w:sz w:val="20"/>
        </w:rPr>
        <w:t>显示结果</w:t>
      </w:r>
      <w:r w:rsidR="001852F3">
        <w:rPr>
          <w:kern w:val="2"/>
          <w:sz w:val="22"/>
          <w:szCs w:val="22"/>
          <w:rFonts w:cstheme="minorBidi" w:hAnsiTheme="minorHAnsi" w:eastAsiaTheme="minorHAnsi" w:asciiTheme="minorHAnsi"/>
        </w:rPr>
        <w:t>深蓝</w:t>
      </w:r>
      <w:r w:rsidR="001852F3">
        <w:rPr>
          <w:kern w:val="2"/>
          <w:sz w:val="22"/>
          <w:szCs w:val="22"/>
          <w:rFonts w:cstheme="minorBidi" w:hAnsiTheme="minorHAnsi" w:eastAsiaTheme="minorHAnsi" w:asciiTheme="minorHAnsi"/>
        </w:rPr>
        <w:t>深蓝</w:t>
      </w:r>
      <w:r w:rsidR="001852F3">
        <w:rPr>
          <w:kern w:val="2"/>
          <w:sz w:val="22"/>
          <w:szCs w:val="22"/>
          <w:rFonts w:cstheme="minorBidi" w:hAnsiTheme="minorHAnsi" w:eastAsiaTheme="minorHAnsi" w:asciiTheme="minorHAnsi"/>
        </w:rPr>
        <w:t>深蓝</w:t>
      </w:r>
      <w:r>
        <w:rPr>
          <w:kern w:val="2"/>
          <w:szCs w:val="22"/>
          <w:rFonts w:cstheme="minorBidi" w:hAnsiTheme="minorHAnsi" w:eastAsiaTheme="minorHAnsi" w:asciiTheme="minorHAnsi"/>
          <w:spacing w:val="-2"/>
          <w:sz w:val="20"/>
        </w:rPr>
        <w:t>蓝</w:t>
      </w:r>
      <w:r>
        <w:rPr>
          <w:kern w:val="2"/>
          <w:szCs w:val="22"/>
          <w:rFonts w:cstheme="minorBidi" w:hAnsiTheme="minorHAnsi" w:eastAsiaTheme="minorHAnsi" w:asciiTheme="minorHAnsi"/>
          <w:sz w:val="20"/>
        </w:rPr>
        <w:t>红</w:t>
      </w:r>
      <w:r w:rsidR="001852F3">
        <w:rPr>
          <w:kern w:val="2"/>
          <w:sz w:val="22"/>
          <w:szCs w:val="22"/>
          <w:rFonts w:cstheme="minorBidi" w:hAnsiTheme="minorHAnsi" w:eastAsiaTheme="minorHAnsi" w:asciiTheme="minorHAnsi"/>
        </w:rPr>
        <w:t>酒红</w:t>
      </w:r>
      <w:r w:rsidR="001852F3">
        <w:rPr>
          <w:kern w:val="2"/>
          <w:sz w:val="22"/>
          <w:szCs w:val="22"/>
          <w:rFonts w:cstheme="minorBidi" w:hAnsiTheme="minorHAnsi" w:eastAsiaTheme="minorHAnsi" w:asciiTheme="minorHAnsi"/>
        </w:rPr>
        <w:t>酒红</w:t>
      </w:r>
      <w:r>
        <w:rPr>
          <w:kern w:val="2"/>
          <w:szCs w:val="22"/>
          <w:rFonts w:cstheme="minorBidi" w:hAnsiTheme="minorHAnsi" w:eastAsiaTheme="minorHAnsi" w:asciiTheme="minorHAnsi"/>
          <w:w w:val="95"/>
          <w:sz w:val="20"/>
        </w:rPr>
        <w:t>酒红</w:t>
      </w:r>
      <w:r>
        <w:rPr>
          <w:kern w:val="2"/>
          <w:szCs w:val="22"/>
          <w:rFonts w:cstheme="minorBidi" w:hAnsiTheme="minorHAnsi" w:eastAsiaTheme="minorHAnsi" w:asciiTheme="minorHAnsi"/>
          <w:sz w:val="20"/>
        </w:rPr>
        <w:t>胶体金稳定性</w:t>
      </w:r>
      <w:r w:rsidR="001852F3">
        <w:rPr>
          <w:kern w:val="2"/>
          <w:sz w:val="22"/>
          <w:szCs w:val="22"/>
          <w:rFonts w:cstheme="minorBidi" w:hAnsiTheme="minorHAnsi" w:eastAsiaTheme="minorHAnsi" w:asciiTheme="minorHAnsi"/>
        </w:rPr>
        <w:t>差</w:t>
      </w:r>
      <w:r w:rsidR="001852F3">
        <w:rPr>
          <w:kern w:val="2"/>
          <w:sz w:val="22"/>
          <w:szCs w:val="22"/>
          <w:rFonts w:cstheme="minorBidi" w:hAnsiTheme="minorHAnsi" w:eastAsiaTheme="minorHAnsi" w:asciiTheme="minorHAnsi"/>
        </w:rPr>
        <w:t>差</w:t>
      </w:r>
      <w:r w:rsidR="001852F3">
        <w:rPr>
          <w:kern w:val="2"/>
          <w:sz w:val="22"/>
          <w:szCs w:val="22"/>
          <w:rFonts w:cstheme="minorBidi" w:hAnsiTheme="minorHAnsi" w:eastAsiaTheme="minorHAnsi" w:asciiTheme="minorHAnsi"/>
        </w:rPr>
        <w:t>差</w:t>
      </w:r>
      <w:r w:rsidR="001852F3">
        <w:rPr>
          <w:kern w:val="2"/>
          <w:sz w:val="22"/>
          <w:szCs w:val="22"/>
          <w:rFonts w:cstheme="minorBidi" w:hAnsiTheme="minorHAnsi" w:eastAsiaTheme="minorHAnsi" w:asciiTheme="minorHAnsi"/>
        </w:rPr>
        <w:t>一般</w:t>
      </w:r>
      <w:r w:rsidR="001852F3">
        <w:t>好</w:t>
      </w:r>
      <w:r w:rsidR="001852F3">
        <w:t>好</w:t>
      </w:r>
      <w:r w:rsidR="001852F3">
        <w:t>好</w:t>
      </w:r>
    </w:p>
    <w:p w:rsidR="00000000">
      <w:pPr>
        <w:pStyle w:val="aff7"/>
        <w:spacing w:line="240" w:lineRule="atLeast"/>
        <w:topLinePunct/>
      </w:pPr>
      <w:r>
        <w:rPr>
          <w:kern w:val="2"/>
          <w:sz w:val="22"/>
          <w:szCs w:val="22"/>
          <w:rFonts w:cstheme="minorBidi" w:hAnsiTheme="minorHAnsi" w:eastAsiaTheme="minorHAnsi" w:asciiTheme="minorHAnsi"/>
        </w:rPr>
        <w:drawing>
          <wp:inline>
            <wp:extent cx="3002280" cy="1455039"/>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63" cstate="print"/>
                    <a:stretch>
                      <a:fillRect/>
                    </a:stretch>
                  </pic:blipFill>
                  <pic:spPr>
                    <a:xfrm>
                      <a:off x="0" y="0"/>
                      <a:ext cx="3002280" cy="1455039"/>
                    </a:xfrm>
                    <a:prstGeom prst="rect">
                      <a:avLst/>
                    </a:prstGeom>
                  </pic:spPr>
                </pic:pic>
              </a:graphicData>
            </a:graphic>
          </wp:inline>
        </w:drawing>
      </w:r>
    </w:p>
    <w:p w:rsidR="0018722C">
      <w:pPr>
        <w:pStyle w:val="a9"/>
        <w:topLinePunct/>
      </w:pPr>
      <w:bookmarkStart w:name="_bookmark77" w:id="130"/>
      <w:bookmarkEnd w:id="130"/>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5-7</w:t>
      </w:r>
      <w:r>
        <w:t xml:space="preserve">  </w:t>
      </w:r>
      <w:r>
        <w:rPr>
          <w:rFonts w:ascii="黑体" w:eastAsia="黑体" w:hint="eastAsia" w:cstheme="minorBidi" w:hAnsiTheme="minorHAnsi"/>
        </w:rPr>
        <w:t>静</w:t>
      </w:r>
      <w:r>
        <w:rPr>
          <w:rFonts w:ascii="黑体" w:eastAsia="黑体" w:hint="eastAsia" w:cstheme="minorBidi" w:hAnsiTheme="minorHAnsi"/>
        </w:rPr>
        <w:t>置</w:t>
      </w:r>
      <w:r>
        <w:rPr>
          <w:rFonts w:ascii="Times New Roman" w:eastAsia="Times New Roman" w:cstheme="minorBidi" w:hAnsiTheme="minorHAnsi"/>
        </w:rPr>
        <w:t>1</w:t>
      </w:r>
      <w:r>
        <w:rPr>
          <w:rFonts w:ascii="Times New Roman" w:eastAsia="Times New Roman" w:cstheme="minorBidi" w:hAnsiTheme="minorHAnsi"/>
          <w:i/>
        </w:rPr>
        <w:t>h</w:t>
      </w:r>
      <w:r>
        <w:rPr>
          <w:rFonts w:ascii="黑体" w:eastAsia="黑体" w:hint="eastAsia" w:cstheme="minorBidi" w:hAnsiTheme="minorHAnsi"/>
        </w:rPr>
        <w:t>后</w:t>
      </w:r>
      <w:r>
        <w:rPr>
          <w:rFonts w:ascii="黑体" w:eastAsia="黑体" w:hint="eastAsia" w:cstheme="minorBidi" w:hAnsiTheme="minorHAnsi"/>
        </w:rPr>
        <w:t>目</w:t>
      </w:r>
      <w:r>
        <w:rPr>
          <w:rFonts w:ascii="黑体" w:eastAsia="黑体" w:hint="eastAsia" w:cstheme="minorBidi" w:hAnsiTheme="minorHAnsi"/>
        </w:rPr>
        <w:t>测</w:t>
      </w:r>
      <w:r>
        <w:rPr>
          <w:rFonts w:ascii="黑体" w:eastAsia="黑体" w:hint="eastAsia" w:cstheme="minorBidi" w:hAnsiTheme="minorHAnsi"/>
        </w:rPr>
        <w:t>法</w:t>
      </w:r>
      <w:r>
        <w:rPr>
          <w:rFonts w:ascii="黑体" w:eastAsia="黑体" w:hint="eastAsia" w:cstheme="minorBidi" w:hAnsiTheme="minorHAnsi"/>
        </w:rPr>
        <w:t>确定</w:t>
      </w:r>
      <w:r>
        <w:rPr>
          <w:rFonts w:ascii="黑体" w:eastAsia="黑体" w:hint="eastAsia" w:cstheme="minorBidi" w:hAnsiTheme="minorHAnsi"/>
        </w:rPr>
        <w:t>蛋</w:t>
      </w:r>
      <w:r>
        <w:rPr>
          <w:rFonts w:ascii="黑体" w:eastAsia="黑体" w:hint="eastAsia" w:cstheme="minorBidi" w:hAnsiTheme="minorHAnsi"/>
        </w:rPr>
        <w:t>白</w:t>
      </w:r>
      <w:r>
        <w:rPr>
          <w:rFonts w:ascii="黑体" w:eastAsia="黑体" w:hint="eastAsia" w:cstheme="minorBidi" w:hAnsiTheme="minorHAnsi"/>
        </w:rPr>
        <w:t>最</w:t>
      </w:r>
      <w:r>
        <w:rPr>
          <w:rFonts w:ascii="黑体" w:eastAsia="黑体" w:hint="eastAsia" w:cstheme="minorBidi" w:hAnsiTheme="minorHAnsi"/>
        </w:rPr>
        <w:t>佳</w:t>
      </w:r>
      <w:r>
        <w:rPr>
          <w:rFonts w:ascii="黑体" w:eastAsia="黑体" w:hint="eastAsia" w:cstheme="minorBidi" w:hAnsiTheme="minorHAnsi"/>
        </w:rPr>
        <w:t>标</w:t>
      </w:r>
      <w:r>
        <w:rPr>
          <w:rFonts w:ascii="黑体" w:eastAsia="黑体" w:hint="eastAsia" w:cstheme="minorBidi" w:hAnsiTheme="minorHAnsi"/>
        </w:rPr>
        <w:t>记量</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5-7</w:t>
      </w:r>
      <w:r>
        <w:t xml:space="preserve">  </w:t>
      </w:r>
      <w:r>
        <w:t>Stillness 1</w:t>
      </w:r>
      <w:r>
        <w:rPr>
          <w:rFonts w:ascii="Times New Roman" w:cstheme="minorBidi" w:hAnsiTheme="minorHAnsi" w:eastAsiaTheme="minorHAnsi"/>
          <w:i/>
        </w:rPr>
        <w:t>h </w:t>
      </w:r>
      <w:r>
        <w:rPr>
          <w:rFonts w:ascii="Times New Roman" w:cstheme="minorBidi" w:hAnsiTheme="minorHAnsi" w:eastAsiaTheme="minorHAnsi"/>
        </w:rPr>
        <w:t>visual way to determine protein best</w:t>
      </w:r>
      <w:r>
        <w:rPr>
          <w:rFonts w:ascii="Times New Roman" w:cstheme="minorBidi" w:hAnsiTheme="minorHAnsi" w:eastAsiaTheme="minorHAnsi"/>
        </w:rPr>
        <w:t> </w:t>
      </w:r>
      <w:r>
        <w:rPr>
          <w:rFonts w:ascii="Times New Roman" w:cstheme="minorBidi" w:hAnsiTheme="minorHAnsi" w:eastAsiaTheme="minorHAnsi"/>
        </w:rPr>
        <w:t>mark</w:t>
      </w:r>
    </w:p>
    <w:p w:rsidR="0018722C">
      <w:pPr>
        <w:pStyle w:val="BodyText"/>
        <w:spacing w:line="357" w:lineRule="auto" w:before="127"/>
        <w:ind w:leftChars="0" w:left="238" w:rightChars="0" w:right="211" w:firstLineChars="0" w:firstLine="479"/>
        <w:jc w:val="both"/>
        <w:rPr>
          <w:sz w:val="21"/>
        </w:rPr>
        <w:topLinePunct/>
      </w:pPr>
      <w:r>
        <w:t>静置一夜后，</w:t>
      </w:r>
      <w:r>
        <w:rPr>
          <w:rFonts w:ascii="Times New Roman" w:hAnsi="Times New Roman" w:eastAsia="Times New Roman"/>
        </w:rPr>
        <w:t>1-4</w:t>
      </w:r>
      <w:r>
        <w:t>号管有明显的深蓝色沉淀析出，</w:t>
      </w:r>
      <w:r>
        <w:rPr>
          <w:rFonts w:ascii="Times New Roman" w:hAnsi="Times New Roman" w:eastAsia="Times New Roman"/>
        </w:rPr>
        <w:t>5-7</w:t>
      </w:r>
      <w:r>
        <w:rPr>
          <w:spacing w:val="0"/>
        </w:rPr>
        <w:t>号管相对趋于稳定。</w:t>
      </w:r>
      <w:r>
        <w:rPr>
          <w:spacing w:val="-2"/>
        </w:rPr>
        <w:t>使用紫外扫描最大吸收波长</w:t>
      </w:r>
      <w:r>
        <w:rPr>
          <w:rFonts w:ascii="Times New Roman" w:hAnsi="Times New Roman" w:eastAsia="Times New Roman"/>
        </w:rPr>
        <w:t>520nm</w:t>
      </w:r>
      <w:r>
        <w:rPr>
          <w:spacing w:val="-14"/>
        </w:rPr>
        <w:t>处</w:t>
      </w:r>
      <w:r>
        <w:t>（</w:t>
      </w:r>
      <w:r>
        <w:rPr>
          <w:rFonts w:ascii="Times New Roman" w:hAnsi="Times New Roman" w:eastAsia="Times New Roman"/>
        </w:rPr>
        <w:t>520-530nm</w:t>
      </w:r>
      <w:r>
        <w:t>均扫描</w:t>
      </w:r>
      <w:r>
        <w:rPr>
          <w:spacing w:val="-14"/>
        </w:rPr>
        <w:t>）</w:t>
      </w:r>
      <w:r>
        <w:rPr>
          <w:spacing w:val="-16"/>
        </w:rPr>
        <w:t>的</w:t>
      </w:r>
      <w:r>
        <w:rPr>
          <w:rFonts w:ascii="Times New Roman" w:hAnsi="Times New Roman" w:eastAsia="Times New Roman"/>
          <w:i/>
        </w:rPr>
        <w:t>OD</w:t>
      </w:r>
      <w:r>
        <w:rPr>
          <w:rFonts w:ascii="Times New Roman" w:hAnsi="Times New Roman" w:eastAsia="Times New Roman"/>
          <w:i/>
          <w:position w:val="-2"/>
          <w:sz w:val="16"/>
        </w:rPr>
        <w:t>520</w:t>
      </w:r>
      <w:r>
        <w:rPr>
          <w:spacing w:val="-4"/>
        </w:rPr>
        <w:t>值，观察到</w:t>
      </w:r>
      <w:r>
        <w:rPr>
          <w:spacing w:val="-6"/>
        </w:rPr>
        <w:t>蛋白标记量在大于</w:t>
      </w:r>
      <w:r>
        <w:rPr>
          <w:rFonts w:ascii="Times New Roman" w:hAnsi="Times New Roman" w:eastAsia="Times New Roman"/>
        </w:rPr>
        <w:t>17μg</w:t>
      </w:r>
      <w:r>
        <w:t>（</w:t>
      </w:r>
      <w:r>
        <w:rPr>
          <w:rFonts w:ascii="Times New Roman" w:hAnsi="Times New Roman" w:eastAsia="Times New Roman"/>
        </w:rPr>
        <w:t>5</w:t>
      </w:r>
      <w:r>
        <w:t>号）时，</w:t>
      </w:r>
      <w:r>
        <w:rPr>
          <w:rFonts w:ascii="Times New Roman" w:hAnsi="Times New Roman" w:eastAsia="Times New Roman"/>
          <w:i/>
        </w:rPr>
        <w:t>OD</w:t>
      </w:r>
      <w:r>
        <w:rPr>
          <w:rFonts w:ascii="Times New Roman" w:hAnsi="Times New Roman" w:eastAsia="Times New Roman"/>
          <w:i/>
          <w:position w:val="-2"/>
          <w:sz w:val="16"/>
        </w:rPr>
        <w:t>520</w:t>
      </w:r>
      <w:r>
        <w:rPr>
          <w:spacing w:val="-1"/>
        </w:rPr>
        <w:t>值趋于稳定</w:t>
      </w:r>
      <w:r>
        <w:rPr>
          <w:sz w:val="21"/>
        </w:rPr>
        <w:t>。</w:t>
      </w:r>
    </w:p>
    <w:p w:rsidR="0018722C">
      <w:pPr>
        <w:pStyle w:val="aff7"/>
        <w:topLinePunct/>
      </w:pPr>
      <w:r>
        <w:drawing>
          <wp:inline>
            <wp:extent cx="3351529" cy="1386839"/>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64" cstate="print"/>
                    <a:stretch>
                      <a:fillRect/>
                    </a:stretch>
                  </pic:blipFill>
                  <pic:spPr>
                    <a:xfrm>
                      <a:off x="0" y="0"/>
                      <a:ext cx="3351529" cy="1386839"/>
                    </a:xfrm>
                    <a:prstGeom prst="rect">
                      <a:avLst/>
                    </a:prstGeom>
                  </pic:spPr>
                </pic:pic>
              </a:graphicData>
            </a:graphic>
          </wp:inline>
        </w:drawing>
      </w:r>
    </w:p>
    <w:p w:rsidR="0018722C">
      <w:pPr>
        <w:pStyle w:val="a9"/>
        <w:topLinePunct/>
      </w:pPr>
      <w:bookmarkStart w:name="_bookmark78" w:id="131"/>
      <w:bookmarkEnd w:id="131"/>
      <w:r>
        <w:rPr>
          <w:rFonts w:ascii="黑体" w:eastAsia="黑体" w:hint="eastAsia" w:cstheme="minorBidi" w:hAnsiTheme="minorHAnsi"/>
        </w:rPr>
        <w:t>图</w:t>
      </w:r>
      <w:r>
        <w:rPr>
          <w:rFonts w:ascii="Times New Roman" w:eastAsia="Times New Roman" w:cstheme="minorBidi" w:hAnsiTheme="minorHAnsi"/>
        </w:rPr>
        <w:t>5-8  </w:t>
      </w:r>
      <w:r>
        <w:rPr>
          <w:rFonts w:ascii="黑体" w:eastAsia="黑体" w:hint="eastAsia" w:cstheme="minorBidi" w:hAnsiTheme="minorHAnsi"/>
        </w:rPr>
        <w:t>过夜后目测法确定蛋白最佳标记量</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5-8</w:t>
      </w:r>
      <w:r>
        <w:t xml:space="preserve">  </w:t>
      </w:r>
      <w:r w:rsidRPr="00DB64CE">
        <w:rPr>
          <w:rFonts w:cstheme="minorBidi" w:hAnsiTheme="minorHAnsi" w:eastAsiaTheme="minorHAnsi" w:asciiTheme="minorHAnsi" w:ascii="Times New Roman"/>
        </w:rPr>
        <w:t>after a night visual method to determine protein best mark</w:t>
      </w:r>
    </w:p>
    <w:p w:rsidR="0018722C">
      <w:pPr>
        <w:topLinePunct/>
      </w:pPr>
      <w:r>
        <w:t>由于未加稳定剂，过夜离心后各个管中均有沉淀析出，所以同浓度的蛋白标</w:t>
      </w:r>
      <w:r>
        <w:t>记量在同一波长不同时间内检测</w:t>
      </w:r>
      <w:r>
        <w:rPr>
          <w:rFonts w:ascii="Times New Roman" w:hAnsi="Times New Roman" w:eastAsia="Times New Roman"/>
          <w:i/>
        </w:rPr>
        <w:t>OD</w:t>
      </w:r>
      <w:r>
        <w:rPr>
          <w:rFonts w:ascii="Times New Roman" w:hAnsi="Times New Roman" w:eastAsia="Times New Roman"/>
          <w:i/>
        </w:rPr>
        <w:t>520</w:t>
      </w:r>
      <w:r>
        <w:t>值有差别，综合静置</w:t>
      </w:r>
      <w:r>
        <w:rPr>
          <w:rFonts w:ascii="Times New Roman" w:hAnsi="Times New Roman" w:eastAsia="Times New Roman"/>
        </w:rPr>
        <w:t>1h</w:t>
      </w:r>
      <w:r>
        <w:t>和静置过夜后的</w:t>
      </w:r>
      <w:r>
        <w:t>结果，选择最适蛋白标记表为</w:t>
      </w:r>
      <w:r>
        <w:rPr>
          <w:rFonts w:ascii="Times New Roman" w:hAnsi="Times New Roman" w:eastAsia="Times New Roman"/>
        </w:rPr>
        <w:t>17µg</w:t>
      </w:r>
      <w:r>
        <w:t>。在此基础上再增加</w:t>
      </w:r>
      <w:r>
        <w:rPr>
          <w:rFonts w:ascii="Times New Roman" w:hAnsi="Times New Roman" w:eastAsia="Times New Roman"/>
        </w:rPr>
        <w:t>30</w:t>
      </w:r>
      <w:r>
        <w:t>％</w:t>
      </w:r>
      <w:r w:rsidR="001852F3">
        <w:t xml:space="preserve">即为待标记抗体蛋</w:t>
      </w:r>
      <w:r>
        <w:t>白的实际用量，即稳定胶体金的实际蛋白用量为每</w:t>
      </w:r>
      <w:r>
        <w:rPr>
          <w:rFonts w:ascii="Times New Roman" w:hAnsi="Times New Roman" w:eastAsia="Times New Roman"/>
        </w:rPr>
        <w:t>1mL</w:t>
      </w:r>
      <w:r>
        <w:t>胶体金溶液中添加</w:t>
      </w:r>
      <w:r>
        <w:rPr>
          <w:rFonts w:ascii="Times New Roman" w:hAnsi="Times New Roman" w:eastAsia="Times New Roman"/>
        </w:rPr>
        <w:t>22</w:t>
      </w:r>
      <w:r>
        <w:rPr>
          <w:rFonts w:ascii="Times New Roman" w:hAnsi="Times New Roman" w:eastAsia="Times New Roman"/>
        </w:rPr>
        <w:t>.</w:t>
      </w:r>
      <w:r>
        <w:rPr>
          <w:rFonts w:ascii="Times New Roman" w:hAnsi="Times New Roman" w:eastAsia="Times New Roman"/>
        </w:rPr>
        <w:t>1</w:t>
      </w:r>
    </w:p>
    <w:p w:rsidR="0018722C">
      <w:pPr>
        <w:topLinePunct/>
      </w:pPr>
      <w:r>
        <w:rPr>
          <w:rFonts w:ascii="Times New Roman" w:hAnsi="Times New Roman" w:eastAsia="Times New Roman"/>
        </w:rPr>
        <w:t>µg</w:t>
      </w:r>
      <w:r w:rsidR="001852F3">
        <w:rPr>
          <w:rFonts w:ascii="Times New Roman" w:hAnsi="Times New Roman" w:eastAsia="Times New Roman"/>
        </w:rPr>
        <w:t xml:space="preserve">  </w:t>
      </w:r>
      <w:r>
        <w:t>抗体蛋白</w:t>
      </w:r>
      <w:r>
        <w:t>。</w:t>
      </w:r>
    </w:p>
    <w:p w:rsidR="0018722C">
      <w:pPr>
        <w:pStyle w:val="Heading3"/>
        <w:topLinePunct/>
        <w:ind w:left="200" w:hangingChars="200" w:hanging="200"/>
      </w:pPr>
      <w:r>
        <w:rPr>
          <w:b/>
        </w:rPr>
        <w:t>5.3.3</w:t>
      </w:r>
      <w:r>
        <w:t xml:space="preserve"> </w:t>
      </w:r>
      <w:r>
        <w:t>最适胶体金标记抗体蛋白</w:t>
      </w:r>
      <w:r>
        <w:rPr>
          <w:b/>
        </w:rPr>
        <w:t>PH</w:t>
      </w:r>
      <w:r>
        <w:t>的确定</w:t>
      </w:r>
    </w:p>
    <w:p w:rsidR="0018722C">
      <w:pPr>
        <w:topLinePunct/>
      </w:pPr>
      <w:r>
        <w:t>结果见图</w:t>
      </w:r>
      <w:r>
        <w:rPr>
          <w:rFonts w:ascii="Times New Roman" w:eastAsia="Times New Roman"/>
        </w:rPr>
        <w:t>5-9</w:t>
      </w:r>
      <w:r>
        <w:t>。当</w:t>
      </w:r>
      <w:r>
        <w:rPr>
          <w:rFonts w:ascii="Times New Roman" w:eastAsia="Times New Roman"/>
        </w:rPr>
        <w:t>pH</w:t>
      </w:r>
      <w:r>
        <w:t>值为</w:t>
      </w:r>
      <w:r>
        <w:rPr>
          <w:rFonts w:ascii="Times New Roman" w:eastAsia="Times New Roman"/>
        </w:rPr>
        <w:t>7</w:t>
      </w:r>
      <w:r>
        <w:rPr>
          <w:rFonts w:ascii="Times New Roman" w:eastAsia="Times New Roman"/>
        </w:rPr>
        <w:t>.</w:t>
      </w:r>
      <w:r>
        <w:rPr>
          <w:rFonts w:ascii="Times New Roman" w:eastAsia="Times New Roman"/>
        </w:rPr>
        <w:t>8</w:t>
      </w:r>
      <w:r>
        <w:t>时，胶体金颗粒和抗体蛋白吸附较好，由胶体</w:t>
      </w:r>
      <w:r>
        <w:t>金蛋白结合物的</w:t>
      </w:r>
      <w:r>
        <w:rPr>
          <w:rFonts w:ascii="Times New Roman" w:eastAsia="Times New Roman"/>
          <w:i/>
        </w:rPr>
        <w:t>OD</w:t>
      </w:r>
      <w:r>
        <w:rPr>
          <w:rFonts w:ascii="Times New Roman" w:eastAsia="Times New Roman"/>
          <w:i/>
        </w:rPr>
        <w:t>520</w:t>
      </w:r>
      <w:r>
        <w:t>值最高可以说明。所以确定胶体金标价抗体蛋白的最适</w:t>
      </w:r>
      <w:r>
        <w:t>宜</w:t>
      </w:r>
    </w:p>
    <w:p w:rsidR="0018722C">
      <w:pPr>
        <w:topLinePunct/>
      </w:pPr>
      <w:r>
        <w:rPr>
          <w:rFonts w:ascii="Times New Roman" w:eastAsia="Times New Roman"/>
        </w:rPr>
        <w:t>PH</w:t>
      </w:r>
      <w:r>
        <w:t>值为</w:t>
      </w:r>
      <w:r>
        <w:rPr>
          <w:rFonts w:ascii="Times New Roman" w:eastAsia="Times New Roman"/>
        </w:rPr>
        <w:t>7</w:t>
      </w:r>
      <w:r>
        <w:rPr>
          <w:rFonts w:ascii="Times New Roman" w:eastAsia="Times New Roman"/>
        </w:rPr>
        <w:t>.</w:t>
      </w:r>
      <w:r>
        <w:rPr>
          <w:rFonts w:ascii="Times New Roman" w:eastAsia="Times New Roman"/>
        </w:rPr>
        <w:t>8</w:t>
      </w:r>
      <w:r>
        <w:t>.</w:t>
      </w:r>
    </w:p>
    <w:p w:rsidR="0018722C">
      <w:pPr>
        <w:pStyle w:val="ae"/>
        <w:topLinePunct/>
      </w:pPr>
      <w:r>
        <w:rPr>
          <w:rFonts w:cstheme="minorBidi" w:hAnsiTheme="minorHAnsi" w:eastAsiaTheme="minorHAnsi" w:asciiTheme="minorHAnsi"/>
        </w:rPr>
        <w:pict>
          <v:group style="margin-left:216.620071pt;margin-top:9.759717pt;width:210.85pt;height:113.3pt;mso-position-horizontal-relative:page;mso-position-vertical-relative:paragraph;z-index:2032" coordorigin="4332,195" coordsize="4217,2266">
            <v:shape style="position:absolute;left:1195;top:11421;width:4212;height:1885" coordorigin="1196,11421" coordsize="4212,1885" path="m4340,204l4340,2434m4340,2452l4385,2452m4340,1895l4385,1895m4340,1337l4385,1337m4340,762l4385,762m4340,204l4385,204m4340,2452l8526,2452m4340,2452l4340,2398m4940,2452l4940,2398m5541,2452l5541,2398m6141,2452l6141,2398m6741,2452l6741,2398m7341,2452l7341,2398m7941,2452l7941,2398m8541,2452l8541,2398e" filled="false" stroked="true" strokeweight=".821528pt" strokecolor="#000000">
              <v:path arrowok="t"/>
              <v:stroke dashstyle="solid"/>
            </v:shape>
            <v:shape style="position:absolute;left:1496;top:11632;width:3595;height:543" coordorigin="1496,11632" coordsize="3595,543" path="m4640,780l5225,600m5240,600l5825,456m5840,456l6425,708m6440,708l7026,888m7041,888l7626,1014m7641,1014l8226,1104e" filled="false" stroked="true" strokeweight=".821528pt" strokecolor="#000080">
              <v:path arrowok="t"/>
              <v:stroke dashstyle="solid"/>
            </v:shape>
            <v:shape style="position:absolute;left:4587;top:718;width:107;height:124" type="#_x0000_t75" stroked="false">
              <v:imagedata r:id="rId65" o:title=""/>
            </v:shape>
            <v:shape style="position:absolute;left:5187;top:537;width:107;height:125" type="#_x0000_t75" stroked="false">
              <v:imagedata r:id="rId66" o:title=""/>
            </v:shape>
            <v:shape style="position:absolute;left:5787;top:393;width:107;height:125" type="#_x0000_t75" stroked="false">
              <v:imagedata r:id="rId67" o:title=""/>
            </v:shape>
            <v:shape style="position:absolute;left:6387;top:645;width:107;height:125" type="#_x0000_t75" stroked="false">
              <v:imagedata r:id="rId68" o:title=""/>
            </v:shape>
            <v:shape style="position:absolute;left:6987;top:825;width:107;height:125" type="#_x0000_t75" stroked="false">
              <v:imagedata r:id="rId69" o:title=""/>
            </v:shape>
            <v:shape style="position:absolute;left:7587;top:951;width:107;height:125" type="#_x0000_t75" stroked="false">
              <v:imagedata r:id="rId70" o:title=""/>
            </v:shape>
            <v:shape style="position:absolute;left:8188;top:1041;width:107;height:125" type="#_x0000_t75" stroked="false">
              <v:imagedata r:id="rId66" o:title=""/>
            </v:shape>
            <w10:wrap type="none"/>
          </v:group>
        </w:pict>
      </w:r>
    </w:p>
    <w:p w:rsidR="0018722C">
      <w:pPr>
        <w:pStyle w:val="ae"/>
        <w:topLinePunct/>
      </w:pPr>
      <w:r>
        <w:rPr>
          <w:rFonts w:cstheme="minorBidi" w:hAnsiTheme="minorHAnsi" w:eastAsiaTheme="minorHAnsi" w:asciiTheme="minorHAnsi"/>
        </w:rPr>
        <w:t>0.50</w:t>
      </w:r>
    </w:p>
    <w:p w:rsidR="0018722C">
      <w:pPr>
        <w:topLinePunct/>
      </w:pPr>
      <w:r>
        <w:rPr>
          <w:rFonts w:cstheme="minorBidi" w:hAnsiTheme="minorHAnsi" w:eastAsiaTheme="minorHAnsi" w:asciiTheme="minorHAnsi"/>
        </w:rPr>
        <w:t>0.45</w:t>
      </w:r>
    </w:p>
    <w:p w:rsidR="0018722C">
      <w:pPr>
        <w:pStyle w:val="ae"/>
        <w:topLinePunct/>
      </w:pPr>
      <w:r>
        <w:rPr>
          <w:rFonts w:cstheme="minorBidi" w:hAnsiTheme="minorHAnsi" w:eastAsiaTheme="minorHAnsi" w:asciiTheme="minorHAnsi"/>
        </w:rPr>
        <w:pict>
          <v:shape style="margin-left:171.097855pt;margin-top:-2.872996pt;width:11.05pt;height:23.55pt;mso-position-horizontal-relative:page;mso-position-vertical-relative:paragraph;z-index:2056"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2"/>
                    </w:rPr>
                  </w:pPr>
                  <w:r>
                    <w:rPr>
                      <w:spacing w:val="-1"/>
                      <w:w w:val="119"/>
                      <w:sz w:val="18"/>
                    </w:rPr>
                    <w:t>O</w:t>
                  </w:r>
                  <w:r>
                    <w:rPr>
                      <w:w w:val="119"/>
                      <w:sz w:val="18"/>
                    </w:rPr>
                    <w:t>D</w:t>
                  </w:r>
                  <w:r>
                    <w:rPr>
                      <w:spacing w:val="-1"/>
                      <w:w w:val="119"/>
                      <w:sz w:val="12"/>
                    </w:rPr>
                    <w:t>520</w:t>
                  </w:r>
                </w:p>
              </w:txbxContent>
            </v:textbox>
            <w10:wrap type="none"/>
          </v:shape>
        </w:pict>
      </w:r>
      <w:r>
        <w:rPr>
          <w:rFonts w:cstheme="minorBidi" w:hAnsiTheme="minorHAnsi" w:eastAsiaTheme="minorHAnsi" w:asciiTheme="minorHAnsi"/>
        </w:rPr>
        <w:t>0.40</w:t>
      </w:r>
    </w:p>
    <w:p w:rsidR="0018722C">
      <w:pPr>
        <w:topLinePunct/>
      </w:pPr>
      <w:r>
        <w:rPr>
          <w:rFonts w:cstheme="minorBidi" w:hAnsiTheme="minorHAnsi" w:eastAsiaTheme="minorHAnsi" w:asciiTheme="minorHAnsi"/>
        </w:rPr>
        <w:t>0.35</w:t>
      </w:r>
    </w:p>
    <w:p w:rsidR="0018722C">
      <w:pPr>
        <w:keepNext/>
        <w:topLinePunct/>
      </w:pPr>
      <w:r>
        <w:rPr>
          <w:rFonts w:cstheme="minorBidi" w:hAnsiTheme="minorHAnsi" w:eastAsiaTheme="minorHAnsi" w:asciiTheme="minorHAnsi"/>
        </w:rPr>
        <w:t>0.30</w:t>
      </w:r>
    </w:p>
    <w:p w:rsidR="0018722C">
      <w:pPr>
        <w:keepNext/>
        <w:topLinePunct/>
      </w:pPr>
      <w:r>
        <w:rPr>
          <w:rFonts w:cstheme="minorBidi" w:hAnsiTheme="minorHAnsi" w:eastAsiaTheme="minorHAnsi" w:asciiTheme="minorHAnsi"/>
        </w:rPr>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7.8</w:t>
      </w:r>
      <w:r w:rsidRPr="00000000">
        <w:rPr>
          <w:rFonts w:cstheme="minorBidi" w:hAnsiTheme="minorHAnsi" w:eastAsiaTheme="minorHAnsi" w:asciiTheme="minorHAnsi"/>
        </w:rPr>
        <w:tab/>
        <w:t>8.0</w:t>
      </w:r>
      <w:r w:rsidRPr="00000000">
        <w:rPr>
          <w:rFonts w:cstheme="minorBidi" w:hAnsiTheme="minorHAnsi" w:eastAsiaTheme="minorHAnsi" w:asciiTheme="minorHAnsi"/>
        </w:rPr>
        <w:tab/>
        <w:t>8.2</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p>
    <w:p w:rsidR="0018722C">
      <w:pPr>
        <w:keepNext/>
        <w:topLinePunct/>
      </w:pPr>
      <w:r>
        <w:rPr>
          <w:rFonts w:cstheme="minorBidi" w:hAnsiTheme="minorHAnsi" w:eastAsiaTheme="minorHAnsi" w:asciiTheme="minorHAnsi"/>
        </w:rPr>
        <w:t>PH值</w:t>
      </w:r>
    </w:p>
    <w:p w:rsidR="0018722C">
      <w:pPr>
        <w:pStyle w:val="a9"/>
        <w:topLinePunct/>
      </w:pPr>
      <w:bookmarkStart w:name="_bookmark79" w:id="132"/>
      <w:bookmarkEnd w:id="132"/>
      <w:r>
        <w:rPr>
          <w:rFonts w:ascii="黑体" w:eastAsia="黑体" w:hint="eastAsia" w:cstheme="minorBidi" w:hAnsiTheme="minorHAnsi"/>
        </w:rPr>
        <w:t>图</w:t>
      </w:r>
      <w:r>
        <w:rPr>
          <w:rFonts w:ascii="黑体" w:eastAsia="黑体" w:hint="eastAsia" w:cstheme="minorBidi" w:hAnsiTheme="minorHAnsi"/>
        </w:rPr>
        <w:t> </w:t>
      </w:r>
      <w:r>
        <w:rPr>
          <w:rFonts w:ascii="Times New Roman" w:eastAsia="Times New Roman" w:cstheme="minorBidi" w:hAnsiTheme="minorHAnsi"/>
        </w:rPr>
        <w:t>5-9</w:t>
      </w:r>
      <w:r>
        <w:t xml:space="preserve">  </w:t>
      </w:r>
      <w:r>
        <w:rPr>
          <w:rFonts w:ascii="黑体" w:eastAsia="黑体" w:hint="eastAsia" w:cstheme="minorBidi" w:hAnsiTheme="minorHAnsi"/>
        </w:rPr>
        <w:t>胶</w:t>
      </w:r>
      <w:r>
        <w:rPr>
          <w:rFonts w:ascii="黑体" w:eastAsia="黑体" w:hint="eastAsia" w:cstheme="minorBidi" w:hAnsiTheme="minorHAnsi"/>
        </w:rPr>
        <w:t>体</w:t>
      </w:r>
      <w:r>
        <w:rPr>
          <w:rFonts w:ascii="黑体" w:eastAsia="黑体" w:hint="eastAsia" w:cstheme="minorBidi" w:hAnsiTheme="minorHAnsi"/>
        </w:rPr>
        <w:t>金</w:t>
      </w:r>
      <w:r>
        <w:rPr>
          <w:rFonts w:ascii="黑体" w:eastAsia="黑体" w:hint="eastAsia" w:cstheme="minorBidi" w:hAnsiTheme="minorHAnsi"/>
        </w:rPr>
        <w:t>标</w:t>
      </w:r>
      <w:r>
        <w:rPr>
          <w:rFonts w:ascii="黑体" w:eastAsia="黑体" w:hint="eastAsia" w:cstheme="minorBidi" w:hAnsiTheme="minorHAnsi"/>
        </w:rPr>
        <w:t>记</w:t>
      </w:r>
      <w:r>
        <w:rPr>
          <w:rFonts w:ascii="黑体" w:eastAsia="黑体" w:hint="eastAsia" w:cstheme="minorBidi" w:hAnsiTheme="minorHAnsi"/>
        </w:rPr>
        <w:t>抗</w:t>
      </w:r>
      <w:r>
        <w:rPr>
          <w:rFonts w:ascii="黑体" w:eastAsia="黑体" w:hint="eastAsia" w:cstheme="minorBidi" w:hAnsiTheme="minorHAnsi"/>
        </w:rPr>
        <w:t>体</w:t>
      </w:r>
      <w:r>
        <w:rPr>
          <w:rFonts w:ascii="黑体" w:eastAsia="黑体" w:hint="eastAsia" w:cstheme="minorBidi" w:hAnsiTheme="minorHAnsi"/>
        </w:rPr>
        <w:t>蛋</w:t>
      </w:r>
      <w:r>
        <w:rPr>
          <w:rFonts w:ascii="黑体" w:eastAsia="黑体" w:hint="eastAsia" w:cstheme="minorBidi" w:hAnsiTheme="minorHAnsi"/>
        </w:rPr>
        <w:t>白的</w:t>
      </w:r>
      <w:r>
        <w:rPr>
          <w:rFonts w:ascii="黑体" w:eastAsia="黑体" w:hint="eastAsia" w:cstheme="minorBidi" w:hAnsiTheme="minorHAnsi"/>
        </w:rPr>
        <w:t>最</w:t>
      </w:r>
      <w:r>
        <w:rPr>
          <w:rFonts w:ascii="黑体" w:eastAsia="黑体" w:hint="eastAsia" w:cstheme="minorBidi" w:hAnsiTheme="minorHAnsi"/>
        </w:rPr>
        <w:t>佳</w:t>
      </w:r>
      <w:r>
        <w:rPr>
          <w:rFonts w:ascii="Times New Roman" w:eastAsia="Times New Roman" w:cstheme="minorBidi" w:hAnsiTheme="minorHAnsi"/>
        </w:rPr>
        <w:t>pH</w:t>
      </w:r>
      <w:r>
        <w:rPr>
          <w:rFonts w:ascii="黑体" w:eastAsia="黑体" w:hint="eastAsia" w:cstheme="minorBidi" w:hAnsiTheme="minorHAnsi"/>
        </w:rPr>
        <w:t>值</w:t>
      </w:r>
      <w:r>
        <w:rPr>
          <w:rFonts w:ascii="黑体" w:eastAsia="黑体" w:hint="eastAsia" w:cstheme="minorBidi" w:hAnsiTheme="minorHAnsi"/>
        </w:rPr>
        <w:t>选</w:t>
      </w:r>
      <w:r>
        <w:rPr>
          <w:rFonts w:ascii="黑体" w:eastAsia="黑体" w:hint="eastAsia" w:cstheme="minorBidi" w:hAnsiTheme="minorHAnsi"/>
        </w:rPr>
        <w:t>择</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5-9</w:t>
      </w:r>
      <w:r>
        <w:t xml:space="preserve">  </w:t>
      </w:r>
      <w:r>
        <w:t>Colloidal gold labeled antibody protein optimal pH value</w:t>
      </w:r>
      <w:r>
        <w:rPr>
          <w:rFonts w:ascii="Times New Roman" w:cstheme="minorBidi" w:hAnsiTheme="minorHAnsi" w:eastAsiaTheme="minorHAnsi"/>
        </w:rPr>
        <w:t> </w:t>
      </w:r>
      <w:r>
        <w:rPr>
          <w:rFonts w:ascii="Times New Roman" w:cstheme="minorBidi" w:hAnsiTheme="minorHAnsi" w:eastAsiaTheme="minorHAnsi"/>
        </w:rPr>
        <w:t>choice</w:t>
      </w:r>
    </w:p>
    <w:p w:rsidR="0018722C">
      <w:pPr>
        <w:pStyle w:val="Heading3"/>
        <w:topLinePunct/>
        <w:ind w:left="200" w:hangingChars="200" w:hanging="200"/>
      </w:pPr>
      <w:r>
        <w:rPr>
          <w:b/>
        </w:rPr>
        <w:t>5.3.4</w:t>
      </w:r>
      <w:r>
        <w:t xml:space="preserve"> </w:t>
      </w:r>
      <w:r>
        <w:t>金标抗体稀释液的选择</w:t>
      </w:r>
    </w:p>
    <w:p w:rsidR="0018722C">
      <w:pPr>
        <w:topLinePunct/>
      </w:pPr>
      <w:r>
        <w:t>金标抗体稀释液筛选结果见表</w:t>
      </w:r>
      <w:r>
        <w:rPr>
          <w:rFonts w:ascii="Times New Roman" w:eastAsia="Times New Roman"/>
        </w:rPr>
        <w:t>5-3</w:t>
      </w:r>
      <w:r>
        <w:t>。由表可知，在其他条件相同的情况下，</w:t>
      </w:r>
      <w:r>
        <w:t>经稀释液</w:t>
      </w:r>
      <w:r>
        <w:rPr>
          <w:rFonts w:ascii="Times New Roman" w:eastAsia="Times New Roman"/>
        </w:rPr>
        <w:t>D</w:t>
      </w:r>
      <w:r>
        <w:t>稀释后的金标抗体滴加到</w:t>
      </w:r>
      <w:r>
        <w:rPr>
          <w:rFonts w:ascii="Times New Roman" w:eastAsia="Times New Roman"/>
        </w:rPr>
        <w:t>NC</w:t>
      </w:r>
      <w:r>
        <w:t>膜上，金释放最完全，</w:t>
      </w:r>
      <w:r>
        <w:rPr>
          <w:rFonts w:ascii="Times New Roman" w:eastAsia="Times New Roman"/>
        </w:rPr>
        <w:t>NC</w:t>
      </w:r>
      <w:r>
        <w:t>膜上得到</w:t>
      </w:r>
      <w:r>
        <w:t>的</w:t>
      </w:r>
    </w:p>
    <w:p w:rsidR="0018722C">
      <w:pPr>
        <w:topLinePunct/>
      </w:pPr>
      <w:r>
        <w:t>条带颜色最深，最清晰。</w:t>
      </w:r>
    </w:p>
    <w:p w:rsidR="0018722C">
      <w:pPr>
        <w:pStyle w:val="a8"/>
        <w:topLinePunct/>
      </w:pPr>
      <w:bookmarkStart w:name="_bookmark80" w:id="133"/>
      <w:bookmarkEnd w:id="133"/>
      <w:r>
        <w:rPr>
          <w:rFonts w:ascii="黑体" w:eastAsia="黑体" w:hint="eastAsia" w:cstheme="minorBidi" w:hAnsiTheme="minorHAnsi"/>
        </w:rPr>
        <w:t>表</w:t>
      </w:r>
      <w:r>
        <w:rPr>
          <w:rFonts w:ascii="Times New Roman" w:eastAsia="Times New Roman" w:cstheme="minorBidi" w:hAnsiTheme="minorHAnsi"/>
        </w:rPr>
        <w:t>5-4  </w:t>
      </w:r>
      <w:r>
        <w:rPr>
          <w:rFonts w:ascii="黑体" w:eastAsia="黑体" w:hint="eastAsia" w:cstheme="minorBidi" w:hAnsiTheme="minorHAnsi"/>
        </w:rPr>
        <w:t>金标抗体稀释液筛选结果</w:t>
      </w:r>
    </w:p>
    <w:p w:rsidR="0018722C">
      <w:pPr>
        <w:pStyle w:val="a8"/>
        <w:topLinePunct/>
      </w:pPr>
      <w:r>
        <w:t>Table</w:t>
      </w:r>
      <w:r>
        <w:t xml:space="preserve"> </w:t>
      </w:r>
      <w:r/>
      <w:r>
        <w:t>5-3</w:t>
      </w:r>
      <w:r>
        <w:t xml:space="preserve">  </w:t>
      </w:r>
      <w:r>
        <w:t>gold standard antibody dilutions filter</w:t>
      </w:r>
      <w:r>
        <w:t> </w:t>
      </w:r>
      <w:r>
        <w:t>results</w:t>
      </w:r>
    </w:p>
    <w:tbl>
      <w:tblPr>
        <w:tblW w:w="5000" w:type="pct"/>
        <w:tblInd w:w="6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6"/>
        <w:gridCol w:w="1154"/>
        <w:gridCol w:w="1303"/>
        <w:gridCol w:w="1039"/>
        <w:gridCol w:w="1303"/>
      </w:tblGrid>
      <w:tr>
        <w:trPr>
          <w:tblHeader/>
        </w:trPr>
        <w:tc>
          <w:tcPr>
            <w:tcW w:w="1711" w:type="pct"/>
            <w:vAlign w:val="center"/>
            <w:tcBorders>
              <w:bottom w:val="single" w:sz="4" w:space="0" w:color="auto"/>
            </w:tcBorders>
          </w:tcPr>
          <w:p w:rsidR="0018722C">
            <w:pPr>
              <w:pStyle w:val="a7"/>
              <w:topLinePunct/>
              <w:ind w:leftChars="0" w:left="0" w:rightChars="0" w:right="0" w:firstLineChars="0" w:firstLine="0"/>
              <w:spacing w:line="240" w:lineRule="atLeast"/>
            </w:pPr>
            <w:r>
              <w:t>金标抗体稀释液</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1711" w:type="pct"/>
            <w:vAlign w:val="center"/>
            <w:tcBorders>
              <w:top w:val="single" w:sz="4" w:space="0" w:color="auto"/>
            </w:tcBorders>
          </w:tcPr>
          <w:p w:rsidR="0018722C">
            <w:pPr>
              <w:pStyle w:val="ac"/>
              <w:topLinePunct/>
              <w:ind w:leftChars="0" w:left="0" w:rightChars="0" w:right="0" w:firstLineChars="0" w:firstLine="0"/>
              <w:spacing w:line="240" w:lineRule="atLeast"/>
            </w:pPr>
            <w:r>
              <w:t>显色情况</w:t>
            </w:r>
          </w:p>
        </w:tc>
        <w:tc>
          <w:tcPr>
            <w:tcW w:w="79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93"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Heading3"/>
        <w:topLinePunct/>
        <w:ind w:left="200" w:hangingChars="200" w:hanging="200"/>
      </w:pPr>
      <w:r>
        <w:rPr>
          <w:b/>
        </w:rPr>
        <w:t>5.3.5</w:t>
      </w:r>
      <w:r>
        <w:t xml:space="preserve"> </w:t>
      </w:r>
      <w:r>
        <w:t>鉴定金标抗体质量</w:t>
      </w:r>
    </w:p>
    <w:p w:rsidR="0018722C">
      <w:pPr>
        <w:topLinePunct/>
      </w:pPr>
      <w:r>
        <w:t>收集到的浓缩金标抗体外观呈深红色，为可流动的松散沉淀，稀释后透明无</w:t>
      </w:r>
      <w:r>
        <w:t>沉淀，无可见杂质。金标抗体经适度稀释通过羊抗鼠</w:t>
      </w:r>
      <w:r>
        <w:rPr>
          <w:rFonts w:ascii="Times New Roman" w:eastAsia="Times New Roman"/>
        </w:rPr>
        <w:t>IgM</w:t>
      </w:r>
      <w:r>
        <w:t>抗体包被的</w:t>
      </w:r>
      <w:r>
        <w:rPr>
          <w:rFonts w:ascii="Times New Roman" w:eastAsia="Times New Roman"/>
        </w:rPr>
        <w:t>NC</w:t>
      </w:r>
      <w:r>
        <w:t>膜可以显色，说明金标抗体标记成功。</w:t>
      </w:r>
    </w:p>
    <w:p w:rsidR="0018722C">
      <w:pPr>
        <w:pStyle w:val="Heading3"/>
        <w:topLinePunct/>
        <w:ind w:left="200" w:hangingChars="200" w:hanging="200"/>
      </w:pPr>
      <w:r>
        <w:rPr>
          <w:b/>
        </w:rPr>
        <w:t>5.3.6</w:t>
      </w:r>
      <w:r>
        <w:t xml:space="preserve"> </w:t>
      </w:r>
      <w:r>
        <w:t>试纸条组成材料的选择</w:t>
      </w:r>
    </w:p>
    <w:p w:rsidR="0018722C">
      <w:pPr>
        <w:pStyle w:val="Heading4"/>
        <w:topLinePunct/>
        <w:ind w:left="200" w:hangingChars="200" w:hanging="200"/>
      </w:pPr>
      <w:r>
        <w:rPr>
          <w:b/>
        </w:rPr>
        <w:t>5.3.6.1</w:t>
      </w:r>
      <w:r>
        <w:t xml:space="preserve"> </w:t>
      </w:r>
      <w:r>
        <w:t>选择</w:t>
      </w:r>
      <w:r>
        <w:rPr>
          <w:b/>
        </w:rPr>
        <w:t>NC</w:t>
      </w:r>
      <w:r>
        <w:rPr>
          <w:b/>
        </w:rPr>
        <w:t> </w:t>
      </w:r>
      <w:r>
        <w:t>膜</w:t>
      </w:r>
    </w:p>
    <w:p w:rsidR="0018722C">
      <w:pPr>
        <w:topLinePunct/>
      </w:pPr>
      <w:r>
        <w:t>如表</w:t>
      </w:r>
      <w:r>
        <w:rPr>
          <w:rFonts w:ascii="Times New Roman" w:eastAsia="Times New Roman"/>
        </w:rPr>
        <w:t>5-4</w:t>
      </w:r>
      <w:r>
        <w:t>和图</w:t>
      </w:r>
      <w:r>
        <w:rPr>
          <w:rFonts w:ascii="Times New Roman" w:eastAsia="Times New Roman"/>
        </w:rPr>
        <w:t>5-10</w:t>
      </w:r>
      <w:r>
        <w:t>，五种膜的层析速度相差不大，显色效果</w:t>
      </w:r>
      <w:r>
        <w:rPr>
          <w:rFonts w:ascii="Times New Roman" w:eastAsia="Times New Roman"/>
        </w:rPr>
        <w:t>Immunopore RP</w:t>
      </w:r>
      <w:r>
        <w:t>较好，背景清晰，不存在金水分离和晕染的现象，所以选定</w:t>
      </w:r>
      <w:r>
        <w:rPr>
          <w:rFonts w:ascii="Times New Roman" w:eastAsia="Times New Roman"/>
        </w:rPr>
        <w:t>ImmunoporeRP</w:t>
      </w:r>
      <w:r>
        <w:t>作为</w:t>
      </w:r>
      <w:r>
        <w:t>层析材料。</w:t>
      </w:r>
    </w:p>
    <w:p w:rsidR="0018722C">
      <w:pPr>
        <w:pStyle w:val="a8"/>
        <w:topLinePunct/>
      </w:pPr>
      <w:bookmarkStart w:name="_bookmark81" w:id="134"/>
      <w:bookmarkEnd w:id="134"/>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5-5  </w:t>
      </w:r>
      <w:r>
        <w:rPr>
          <w:kern w:val="2"/>
          <w:szCs w:val="22"/>
          <w:rFonts w:ascii="黑体" w:eastAsia="黑体" w:hint="eastAsia" w:cstheme="minorBidi" w:hAnsiTheme="minorHAnsi"/>
          <w:sz w:val="21"/>
        </w:rPr>
        <w:t>不同</w:t>
      </w:r>
      <w:r>
        <w:rPr>
          <w:kern w:val="2"/>
          <w:szCs w:val="22"/>
          <w:rFonts w:ascii="Times New Roman" w:eastAsia="Times New Roman" w:cstheme="minorBidi" w:hAnsiTheme="minorHAnsi"/>
          <w:sz w:val="21"/>
        </w:rPr>
        <w:t>NC</w:t>
      </w:r>
      <w:r>
        <w:rPr>
          <w:kern w:val="2"/>
          <w:szCs w:val="22"/>
          <w:rFonts w:ascii="黑体" w:eastAsia="黑体" w:hint="eastAsia" w:cstheme="minorBidi" w:hAnsiTheme="minorHAnsi"/>
          <w:sz w:val="21"/>
        </w:rPr>
        <w:t>膜测试结果表</w:t>
      </w:r>
    </w:p>
    <w:p w:rsidR="0018722C">
      <w:pPr>
        <w:textAlignment w:val="center"/>
        <w:topLinePunct/>
      </w:pPr>
      <w:r>
        <w:rPr>
          <w:kern w:val="2"/>
          <w:szCs w:val="22"/>
        </w:rPr>
        <w:drawing>
          <wp:inline>
            <wp:extent cx="2259751" cy="1738026"/>
            <wp:effectExtent l="0" t="0" r="0" b="0"/>
            <wp:docPr id="55" name="image36.jpeg" descr=""/>
            <wp:cNvGraphicFramePr>
              <a:graphicFrameLocks noChangeAspect="1"/>
            </wp:cNvGraphicFramePr>
            <a:graphic>
              <a:graphicData uri="http://schemas.openxmlformats.org/drawingml/2006/picture">
                <pic:pic>
                  <pic:nvPicPr>
                    <pic:cNvPr id="56" name="image36.jpeg"/>
                    <pic:cNvPicPr/>
                  </pic:nvPicPr>
                  <pic:blipFill>
                    <a:blip r:embed="rId73" cstate="print"/>
                    <a:stretch>
                      <a:fillRect/>
                    </a:stretch>
                  </pic:blipFill>
                  <pic:spPr>
                    <a:xfrm>
                      <a:off x="0" y="0"/>
                      <a:ext cx="2259751" cy="1738026"/>
                    </a:xfrm>
                    <a:prstGeom prst="rect">
                      <a:avLst/>
                    </a:prstGeom>
                  </pic:spPr>
                </pic:pic>
              </a:graphicData>
            </a:graphic>
          </wp:inline>
        </w:drawing>
      </w:r>
    </w:p>
    <w:p w:rsidR="0018722C">
      <w:pPr>
        <w:pStyle w:val="a8"/>
        <w:textAlignment w:val="center"/>
        <w:topLinePunct/>
      </w:pPr>
      <w:r>
        <w:rPr>
          <w:kern w:val="2"/>
          <w:szCs w:val="22"/>
        </w:rPr>
        <w:t>Table</w:t>
      </w:r>
      <w:r>
        <w:t xml:space="preserve"> </w:t>
      </w:r>
      <w:r w:rsidRPr="00DB64CE">
        <w:rPr>
          <w:kern w:val="2"/>
          <w:szCs w:val="22"/>
        </w:rPr>
        <w:t>5-4</w:t>
      </w:r>
      <w:r>
        <w:t xml:space="preserve">  </w:t>
      </w:r>
      <w:r w:rsidRPr="00DB64CE">
        <w:rPr>
          <w:kern w:val="2"/>
          <w:szCs w:val="22"/>
        </w:rPr>
        <w:t>NC membrane test results table</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8"/>
        <w:gridCol w:w="1335"/>
        <w:gridCol w:w="1415"/>
        <w:gridCol w:w="1549"/>
        <w:gridCol w:w="1541"/>
        <w:gridCol w:w="1536"/>
      </w:tblGrid>
      <w:tr>
        <w:trPr>
          <w:tblHeader/>
        </w:trPr>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Prima</w:t>
            </w:r>
            <w:r w:rsidRPr="00000000">
              <w:tab/>
              <w:t>60</w:t>
            </w:r>
          </w:p>
          <w:p w:rsidR="0018722C">
            <w:pPr>
              <w:pStyle w:val="a7"/>
              <w:topLinePunct/>
              <w:ind w:leftChars="0" w:left="0" w:rightChars="0" w:right="0" w:firstLineChars="0" w:firstLine="0"/>
              <w:spacing w:line="240" w:lineRule="atLeast"/>
            </w:pPr>
            <w:r>
              <w:t>（</w:t>
            </w:r>
            <w:r>
              <w:t>A</w:t>
            </w:r>
            <w:r>
              <w:t>）</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Millipore 35 </w:t>
            </w:r>
            <w:r>
              <w:t xml:space="preserve">(</w:t>
            </w:r>
            <w:r>
              <w:t xml:space="preserve">B</w:t>
            </w:r>
            <w:r>
              <w:t xml:space="preserve">)</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Immunopore FP</w:t>
            </w:r>
            <w:r>
              <w:t>(</w:t>
            </w:r>
            <w:r>
              <w:t>C</w:t>
            </w:r>
            <w:r>
              <w:t>)</w:t>
            </w:r>
          </w:p>
        </w:tc>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Immunopore RP</w:t>
            </w:r>
            <w:r>
              <w:t>(</w:t>
            </w:r>
            <w:r>
              <w:t>D</w:t>
            </w:r>
            <w:r>
              <w:t>)</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Prima 85 </w:t>
            </w:r>
            <w:r>
              <w:t xml:space="preserve">(</w:t>
            </w:r>
            <w:r>
              <w:t xml:space="preserve">E</w:t>
            </w:r>
            <w:r>
              <w:t xml:space="preserve">)</w:t>
            </w:r>
          </w:p>
        </w:tc>
      </w:tr>
      <w:tr>
        <w:tc>
          <w:tcPr>
            <w:tcW w:w="684" w:type="pct"/>
            <w:vAlign w:val="center"/>
          </w:tcPr>
          <w:p w:rsidR="0018722C">
            <w:pPr>
              <w:pStyle w:val="ac"/>
              <w:topLinePunct/>
              <w:ind w:leftChars="0" w:left="0" w:rightChars="0" w:right="0" w:firstLineChars="0" w:firstLine="0"/>
              <w:spacing w:line="240" w:lineRule="atLeast"/>
            </w:pPr>
            <w:r>
              <w:t>层析效果</w:t>
            </w:r>
          </w:p>
        </w:tc>
        <w:tc>
          <w:tcPr>
            <w:tcW w:w="781" w:type="pct"/>
            <w:vAlign w:val="center"/>
          </w:tcPr>
          <w:p w:rsidR="0018722C">
            <w:pPr>
              <w:pStyle w:val="a5"/>
              <w:topLinePunct/>
              <w:ind w:leftChars="0" w:left="0" w:rightChars="0" w:right="0" w:firstLineChars="0" w:firstLine="0"/>
              <w:spacing w:line="240" w:lineRule="atLeast"/>
            </w:pPr>
            <w:r>
              <w:t>晕染</w:t>
            </w:r>
          </w:p>
        </w:tc>
        <w:tc>
          <w:tcPr>
            <w:tcW w:w="828" w:type="pct"/>
            <w:vAlign w:val="center"/>
          </w:tcPr>
          <w:p w:rsidR="0018722C">
            <w:pPr>
              <w:pStyle w:val="a5"/>
              <w:topLinePunct/>
              <w:ind w:leftChars="0" w:left="0" w:rightChars="0" w:right="0" w:firstLineChars="0" w:firstLine="0"/>
              <w:spacing w:line="240" w:lineRule="atLeast"/>
            </w:pPr>
            <w:r>
              <w:t>金水分离</w:t>
            </w:r>
          </w:p>
        </w:tc>
        <w:tc>
          <w:tcPr>
            <w:tcW w:w="906" w:type="pct"/>
            <w:vAlign w:val="center"/>
          </w:tcPr>
          <w:p w:rsidR="0018722C">
            <w:pPr>
              <w:pStyle w:val="a5"/>
              <w:topLinePunct/>
              <w:ind w:leftChars="0" w:left="0" w:rightChars="0" w:right="0" w:firstLineChars="0" w:firstLine="0"/>
              <w:spacing w:line="240" w:lineRule="atLeast"/>
            </w:pPr>
            <w:r>
              <w:t>晕染</w:t>
            </w:r>
          </w:p>
        </w:tc>
        <w:tc>
          <w:tcPr>
            <w:tcW w:w="902" w:type="pct"/>
            <w:vAlign w:val="center"/>
          </w:tcPr>
          <w:p w:rsidR="0018722C">
            <w:pPr>
              <w:pStyle w:val="a5"/>
              <w:topLinePunct/>
              <w:ind w:leftChars="0" w:left="0" w:rightChars="0" w:right="0" w:firstLineChars="0" w:firstLine="0"/>
              <w:spacing w:line="240" w:lineRule="atLeast"/>
            </w:pPr>
            <w:r>
              <w:t>良好</w:t>
            </w:r>
          </w:p>
        </w:tc>
        <w:tc>
          <w:tcPr>
            <w:tcW w:w="899" w:type="pct"/>
            <w:vAlign w:val="center"/>
          </w:tcPr>
          <w:p w:rsidR="0018722C">
            <w:pPr>
              <w:pStyle w:val="ad"/>
              <w:topLinePunct/>
              <w:ind w:leftChars="0" w:left="0" w:rightChars="0" w:right="0" w:firstLineChars="0" w:firstLine="0"/>
              <w:spacing w:line="240" w:lineRule="atLeast"/>
            </w:pPr>
            <w:r>
              <w:t>晕染</w:t>
            </w:r>
          </w:p>
        </w:tc>
      </w:tr>
      <w:tr>
        <w:tc>
          <w:tcPr>
            <w:tcW w:w="684" w:type="pct"/>
            <w:vAlign w:val="center"/>
            <w:tcBorders>
              <w:top w:val="single" w:sz="4" w:space="0" w:color="auto"/>
            </w:tcBorders>
          </w:tcPr>
          <w:p w:rsidR="0018722C">
            <w:pPr>
              <w:pStyle w:val="ac"/>
              <w:topLinePunct/>
              <w:ind w:leftChars="0" w:left="0" w:rightChars="0" w:right="0" w:firstLineChars="0" w:firstLine="0"/>
              <w:spacing w:line="240" w:lineRule="atLeast"/>
            </w:pPr>
            <w:r>
              <w:t>显色等级</w:t>
            </w:r>
          </w:p>
        </w:tc>
        <w:tc>
          <w:tcPr>
            <w:tcW w:w="78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0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0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9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a9"/>
        <w:topLinePunct/>
      </w:pPr>
      <w:bookmarkStart w:name="_bookmark82" w:id="135"/>
      <w:bookmarkEnd w:id="135"/>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5-10</w:t>
      </w:r>
      <w:r>
        <w:t xml:space="preserve">  </w:t>
      </w:r>
      <w:r>
        <w:rPr>
          <w:kern w:val="2"/>
          <w:szCs w:val="22"/>
          <w:rFonts w:ascii="黑体" w:eastAsia="黑体" w:hint="eastAsia" w:cstheme="minorBidi" w:hAnsiTheme="minorHAnsi"/>
          <w:spacing w:val="-2"/>
          <w:sz w:val="21"/>
        </w:rPr>
        <w:t>不</w:t>
      </w:r>
      <w:r>
        <w:rPr>
          <w:kern w:val="2"/>
          <w:szCs w:val="22"/>
          <w:rFonts w:ascii="黑体" w:eastAsia="黑体" w:hint="eastAsia" w:cstheme="minorBidi" w:hAnsiTheme="minorHAnsi"/>
          <w:sz w:val="21"/>
        </w:rPr>
        <w:t>同</w:t>
      </w:r>
      <w:r>
        <w:rPr>
          <w:kern w:val="2"/>
          <w:szCs w:val="22"/>
          <w:rFonts w:ascii="Times New Roman" w:eastAsia="Times New Roman" w:cstheme="minorBidi" w:hAnsiTheme="minorHAnsi"/>
          <w:sz w:val="21"/>
        </w:rPr>
        <w:t>NC</w:t>
      </w:r>
      <w:r>
        <w:rPr>
          <w:kern w:val="2"/>
          <w:szCs w:val="22"/>
          <w:rFonts w:ascii="黑体" w:eastAsia="黑体" w:hint="eastAsia" w:cstheme="minorBidi" w:hAnsiTheme="minorHAnsi"/>
          <w:sz w:val="21"/>
        </w:rPr>
        <w:t>膜</w:t>
      </w:r>
      <w:r>
        <w:rPr>
          <w:kern w:val="2"/>
          <w:szCs w:val="22"/>
          <w:rFonts w:ascii="黑体" w:eastAsia="黑体" w:hint="eastAsia" w:cstheme="minorBidi" w:hAnsiTheme="minorHAnsi"/>
          <w:spacing w:val="-2"/>
          <w:sz w:val="21"/>
        </w:rPr>
        <w:t>测试</w:t>
      </w:r>
      <w:r>
        <w:rPr>
          <w:kern w:val="2"/>
          <w:szCs w:val="22"/>
          <w:rFonts w:ascii="黑体" w:eastAsia="黑体" w:hint="eastAsia" w:cstheme="minorBidi" w:hAnsiTheme="minorHAnsi"/>
          <w:sz w:val="21"/>
        </w:rPr>
        <w:t>结果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5-10</w:t>
      </w:r>
      <w:r>
        <w:t xml:space="preserve">  </w:t>
      </w:r>
      <w:r w:rsidRPr="00DB64CE">
        <w:rPr>
          <w:rFonts w:cstheme="minorBidi" w:hAnsiTheme="minorHAnsi" w:eastAsiaTheme="minorHAnsi" w:asciiTheme="minorHAnsi" w:ascii="Times New Roman"/>
        </w:rPr>
        <w:t>The different NC membrane test results</w:t>
      </w:r>
    </w:p>
    <w:p w:rsidR="0018722C">
      <w:pPr>
        <w:pStyle w:val="Heading4"/>
        <w:topLinePunct/>
        <w:ind w:left="200" w:hangingChars="200" w:hanging="200"/>
      </w:pPr>
      <w:r>
        <w:rPr>
          <w:b/>
        </w:rPr>
        <w:t>5.3.6.2</w:t>
      </w:r>
      <w:r>
        <w:t xml:space="preserve"> </w:t>
      </w:r>
      <w:r>
        <w:t>选择金标垫</w:t>
      </w:r>
    </w:p>
    <w:p w:rsidR="0018722C">
      <w:pPr>
        <w:topLinePunct/>
      </w:pPr>
      <w:r>
        <w:t>进口</w:t>
      </w:r>
      <w:r>
        <w:rPr>
          <w:rFonts w:ascii="Times New Roman" w:eastAsia="Times New Roman"/>
        </w:rPr>
        <w:t>Ahlstron8964</w:t>
      </w:r>
      <w:r>
        <w:t>释放完全且均匀，</w:t>
      </w:r>
      <w:r>
        <w:rPr>
          <w:rFonts w:ascii="Times New Roman" w:eastAsia="Times New Roman"/>
        </w:rPr>
        <w:t>CB-SB06</w:t>
      </w:r>
      <w:r>
        <w:t>金释放有少量的残留，且释放不均匀有点黑边，所以最终选定</w:t>
      </w:r>
      <w:r>
        <w:rPr>
          <w:rFonts w:ascii="Times New Roman" w:eastAsia="Times New Roman"/>
        </w:rPr>
        <w:t>Ahlstron8964</w:t>
      </w:r>
      <w:r>
        <w:t>作为金标垫。</w:t>
      </w:r>
    </w:p>
    <w:p w:rsidR="0018722C">
      <w:pPr>
        <w:pStyle w:val="Heading4"/>
        <w:topLinePunct/>
        <w:ind w:left="200" w:hangingChars="200" w:hanging="200"/>
      </w:pPr>
      <w:r>
        <w:rPr>
          <w:b/>
        </w:rPr>
        <w:t>5.3.6.3</w:t>
      </w:r>
      <w:r>
        <w:t xml:space="preserve"> </w:t>
      </w:r>
      <w:r>
        <w:t>选择样品垫</w:t>
      </w:r>
    </w:p>
    <w:p w:rsidR="0018722C">
      <w:pPr>
        <w:topLinePunct/>
      </w:pPr>
      <w:r>
        <w:t>结果见表</w:t>
      </w:r>
      <w:r>
        <w:rPr>
          <w:rFonts w:ascii="Times New Roman" w:hAnsi="Times New Roman" w:eastAsia="Times New Roman"/>
        </w:rPr>
        <w:t>5-5</w:t>
      </w:r>
      <w:r>
        <w:t>所示，</w:t>
      </w:r>
      <w:r>
        <w:rPr>
          <w:rFonts w:ascii="Times New Roman" w:hAnsi="Times New Roman" w:eastAsia="Times New Roman"/>
        </w:rPr>
        <w:t>3</w:t>
      </w:r>
      <w:r>
        <w:t>种样品垫都能完全吸收</w:t>
      </w:r>
      <w:r>
        <w:rPr>
          <w:rFonts w:ascii="Times New Roman" w:hAnsi="Times New Roman" w:eastAsia="Times New Roman"/>
        </w:rPr>
        <w:t>100</w:t>
      </w:r>
      <w:r>
        <w:rPr>
          <w:rFonts w:ascii="Times New Roman" w:hAnsi="Times New Roman" w:eastAsia="Times New Roman"/>
        </w:rPr>
        <w:t>µL</w:t>
      </w:r>
      <w:r>
        <w:t>样品，且</w:t>
      </w:r>
      <w:r>
        <w:rPr>
          <w:rFonts w:ascii="Times New Roman" w:hAnsi="Times New Roman" w:eastAsia="Times New Roman"/>
        </w:rPr>
        <w:t>5min</w:t>
      </w:r>
      <w:r>
        <w:t>后，检</w:t>
      </w:r>
      <w:r>
        <w:t>测线均出现红色条带，其中</w:t>
      </w:r>
      <w:r>
        <w:rPr>
          <w:rFonts w:ascii="Times New Roman" w:hAnsi="Times New Roman" w:eastAsia="Times New Roman"/>
        </w:rPr>
        <w:t>CB-SB06</w:t>
      </w:r>
      <w:r>
        <w:t>显色较另外两种浅些，所以选择</w:t>
      </w:r>
      <w:r>
        <w:rPr>
          <w:rFonts w:ascii="Times New Roman" w:hAnsi="Times New Roman" w:eastAsia="Times New Roman"/>
        </w:rPr>
        <w:t>GF-06 </w:t>
      </w:r>
      <w:r>
        <w:t>和</w:t>
      </w:r>
    </w:p>
    <w:p w:rsidR="0018722C">
      <w:pPr>
        <w:topLinePunct/>
      </w:pPr>
      <w:r>
        <w:rPr>
          <w:rFonts w:ascii="Times New Roman" w:eastAsia="Times New Roman"/>
        </w:rPr>
        <w:t>Ahlstron8964</w:t>
      </w:r>
      <w:r>
        <w:t>均可作为样品垫。</w:t>
      </w:r>
    </w:p>
    <w:p w:rsidR="0018722C">
      <w:pPr>
        <w:pStyle w:val="a8"/>
        <w:topLinePunct/>
      </w:pPr>
      <w:bookmarkStart w:name="_bookmark83" w:id="136"/>
      <w:bookmarkEnd w:id="136"/>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5-6</w:t>
      </w:r>
      <w:r>
        <w:t xml:space="preserve">  </w:t>
      </w:r>
      <w:r>
        <w:rPr>
          <w:kern w:val="2"/>
          <w:szCs w:val="22"/>
          <w:rFonts w:ascii="黑体" w:eastAsia="黑体" w:hint="eastAsia" w:cstheme="minorBidi" w:hAnsiTheme="minorHAnsi"/>
          <w:sz w:val="21"/>
        </w:rPr>
        <w:t>不</w:t>
      </w:r>
      <w:r>
        <w:rPr>
          <w:kern w:val="2"/>
          <w:szCs w:val="22"/>
          <w:rFonts w:ascii="黑体" w:eastAsia="黑体" w:hint="eastAsia" w:cstheme="minorBidi" w:hAnsiTheme="minorHAnsi"/>
          <w:spacing w:val="-2"/>
          <w:sz w:val="21"/>
        </w:rPr>
        <w:t>同</w:t>
      </w:r>
      <w:r>
        <w:rPr>
          <w:kern w:val="2"/>
          <w:szCs w:val="22"/>
          <w:rFonts w:ascii="黑体" w:eastAsia="黑体" w:hint="eastAsia" w:cstheme="minorBidi" w:hAnsiTheme="minorHAnsi"/>
          <w:sz w:val="21"/>
        </w:rPr>
        <w:t>样</w:t>
      </w:r>
      <w:r>
        <w:rPr>
          <w:kern w:val="2"/>
          <w:szCs w:val="22"/>
          <w:rFonts w:ascii="黑体" w:eastAsia="黑体" w:hint="eastAsia" w:cstheme="minorBidi" w:hAnsiTheme="minorHAnsi"/>
          <w:spacing w:val="-2"/>
          <w:sz w:val="21"/>
        </w:rPr>
        <w:t>品</w:t>
      </w:r>
      <w:r>
        <w:rPr>
          <w:kern w:val="2"/>
          <w:szCs w:val="22"/>
          <w:rFonts w:ascii="黑体" w:eastAsia="黑体" w:hint="eastAsia" w:cstheme="minorBidi" w:hAnsiTheme="minorHAnsi"/>
          <w:sz w:val="21"/>
        </w:rPr>
        <w:t>垫</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比</w:t>
      </w:r>
      <w:r>
        <w:rPr>
          <w:kern w:val="2"/>
          <w:szCs w:val="22"/>
          <w:rFonts w:ascii="黑体" w:eastAsia="黑体" w:hint="eastAsia" w:cstheme="minorBidi" w:hAnsiTheme="minorHAnsi"/>
          <w:spacing w:val="-2"/>
          <w:sz w:val="21"/>
        </w:rPr>
        <w:t>较</w:t>
      </w:r>
      <w:r>
        <w:rPr>
          <w:kern w:val="2"/>
          <w:szCs w:val="22"/>
          <w:rFonts w:ascii="黑体" w:eastAsia="黑体" w:hint="eastAsia" w:cstheme="minorBidi" w:hAnsiTheme="minorHAnsi"/>
          <w:sz w:val="21"/>
        </w:rPr>
        <w:t>结果</w:t>
      </w:r>
    </w:p>
    <w:p w:rsidR="0018722C">
      <w:pPr>
        <w:pStyle w:val="a8"/>
        <w:topLinePunct/>
      </w:pPr>
      <w:r>
        <w:t>Table</w:t>
      </w:r>
      <w:r>
        <w:t xml:space="preserve"> </w:t>
      </w:r>
      <w:r/>
      <w:r>
        <w:t>5-5</w:t>
      </w:r>
      <w:r>
        <w:t xml:space="preserve">  </w:t>
      </w:r>
      <w:r>
        <w:t>different sample pad of the comparison</w:t>
      </w:r>
      <w:r>
        <w:t> </w:t>
      </w:r>
      <w:r>
        <w:t>results</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18"/>
        <w:gridCol w:w="1816"/>
        <w:gridCol w:w="2133"/>
        <w:gridCol w:w="2670"/>
      </w:tblGrid>
      <w:tr>
        <w:trPr>
          <w:tblHeader/>
        </w:trPr>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样品垫型号</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GF-06</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CB-SB06</w:t>
            </w:r>
          </w:p>
        </w:tc>
        <w:tc>
          <w:tcPr>
            <w:tcW w:w="1564" w:type="pct"/>
            <w:vAlign w:val="center"/>
            <w:tcBorders>
              <w:bottom w:val="single" w:sz="4" w:space="0" w:color="auto"/>
            </w:tcBorders>
          </w:tcPr>
          <w:p w:rsidR="0018722C">
            <w:pPr>
              <w:pStyle w:val="a7"/>
              <w:topLinePunct/>
              <w:ind w:leftChars="0" w:left="0" w:rightChars="0" w:right="0" w:firstLineChars="0" w:firstLine="0"/>
              <w:spacing w:line="240" w:lineRule="atLeast"/>
            </w:pPr>
            <w:r>
              <w:t>Ahlstron8964</w:t>
            </w:r>
          </w:p>
        </w:tc>
      </w:tr>
      <w:tr>
        <w:tc>
          <w:tcPr>
            <w:tcW w:w="1123" w:type="pct"/>
            <w:vAlign w:val="center"/>
          </w:tcPr>
          <w:p w:rsidR="0018722C">
            <w:pPr>
              <w:pStyle w:val="ac"/>
              <w:topLinePunct/>
              <w:ind w:leftChars="0" w:left="0" w:rightChars="0" w:right="0" w:firstLineChars="0" w:firstLine="0"/>
              <w:spacing w:line="240" w:lineRule="atLeast"/>
            </w:pPr>
            <w:r>
              <w:t>样品吸收情况</w:t>
            </w:r>
          </w:p>
        </w:tc>
        <w:tc>
          <w:tcPr>
            <w:tcW w:w="1064" w:type="pct"/>
            <w:vAlign w:val="center"/>
          </w:tcPr>
          <w:p w:rsidR="0018722C">
            <w:pPr>
              <w:pStyle w:val="a5"/>
              <w:topLinePunct/>
              <w:ind w:leftChars="0" w:left="0" w:rightChars="0" w:right="0" w:firstLineChars="0" w:firstLine="0"/>
              <w:spacing w:line="240" w:lineRule="atLeast"/>
            </w:pPr>
            <w:r>
              <w:t>吸收完全</w:t>
            </w:r>
          </w:p>
        </w:tc>
        <w:tc>
          <w:tcPr>
            <w:tcW w:w="1249" w:type="pct"/>
            <w:vAlign w:val="center"/>
          </w:tcPr>
          <w:p w:rsidR="0018722C">
            <w:pPr>
              <w:pStyle w:val="a5"/>
              <w:topLinePunct/>
              <w:ind w:leftChars="0" w:left="0" w:rightChars="0" w:right="0" w:firstLineChars="0" w:firstLine="0"/>
              <w:spacing w:line="240" w:lineRule="atLeast"/>
            </w:pPr>
            <w:r>
              <w:t>吸收完全</w:t>
            </w:r>
          </w:p>
        </w:tc>
        <w:tc>
          <w:tcPr>
            <w:tcW w:w="1564" w:type="pct"/>
            <w:vAlign w:val="center"/>
          </w:tcPr>
          <w:p w:rsidR="0018722C">
            <w:pPr>
              <w:pStyle w:val="ad"/>
              <w:topLinePunct/>
              <w:ind w:leftChars="0" w:left="0" w:rightChars="0" w:right="0" w:firstLineChars="0" w:firstLine="0"/>
              <w:spacing w:line="240" w:lineRule="atLeast"/>
            </w:pPr>
            <w:r>
              <w:t>吸收完全</w:t>
            </w:r>
          </w:p>
        </w:tc>
      </w:tr>
      <w:tr>
        <w:tc>
          <w:tcPr>
            <w:tcW w:w="1123" w:type="pct"/>
            <w:vAlign w:val="center"/>
            <w:tcBorders>
              <w:top w:val="single" w:sz="4" w:space="0" w:color="auto"/>
            </w:tcBorders>
          </w:tcPr>
          <w:p w:rsidR="0018722C">
            <w:pPr>
              <w:pStyle w:val="ac"/>
              <w:topLinePunct/>
              <w:ind w:leftChars="0" w:left="0" w:rightChars="0" w:right="0" w:firstLineChars="0" w:firstLine="0"/>
              <w:spacing w:line="240" w:lineRule="atLeast"/>
            </w:pPr>
            <w:r>
              <w:t>检测线显色情况</w:t>
            </w:r>
          </w:p>
        </w:tc>
        <w:tc>
          <w:tcPr>
            <w:tcW w:w="106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56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Heading4"/>
        <w:topLinePunct/>
        <w:ind w:left="200" w:hangingChars="200" w:hanging="200"/>
      </w:pPr>
      <w:r>
        <w:rPr>
          <w:b/>
        </w:rPr>
        <w:t>5.3.6.4</w:t>
      </w:r>
      <w:r>
        <w:t xml:space="preserve"> </w:t>
      </w:r>
      <w:r>
        <w:t>选择吸收垫</w:t>
      </w:r>
    </w:p>
    <w:p w:rsidR="0018722C">
      <w:pPr>
        <w:topLinePunct/>
      </w:pPr>
      <w:r>
        <w:t>结果见表</w:t>
      </w:r>
      <w:r>
        <w:rPr>
          <w:rFonts w:ascii="Times New Roman" w:eastAsia="Times New Roman"/>
        </w:rPr>
        <w:t>5-6</w:t>
      </w:r>
      <w:r>
        <w:t>，三种吸收垫均能将由</w:t>
      </w:r>
      <w:r>
        <w:rPr>
          <w:rFonts w:ascii="Times New Roman" w:eastAsia="Times New Roman"/>
        </w:rPr>
        <w:t>NC</w:t>
      </w:r>
      <w:r>
        <w:t>膜层析过去的样品溶液完全吸收。</w:t>
      </w:r>
    </w:p>
    <w:p w:rsidR="0018722C">
      <w:pPr>
        <w:topLinePunct/>
      </w:pPr>
      <w:r>
        <w:rPr>
          <w:rFonts w:ascii="Times New Roman" w:eastAsia="Times New Roman"/>
        </w:rPr>
        <w:t>Cotton linters 300</w:t>
      </w:r>
      <w:r>
        <w:t>和</w:t>
      </w:r>
      <w:r>
        <w:rPr>
          <w:rFonts w:ascii="Times New Roman" w:eastAsia="Times New Roman"/>
        </w:rPr>
        <w:t>AP080</w:t>
      </w:r>
      <w:r>
        <w:t>吸收时间均为</w:t>
      </w:r>
      <w:r>
        <w:rPr>
          <w:rFonts w:ascii="Times New Roman" w:eastAsia="Times New Roman"/>
        </w:rPr>
        <w:t>5min</w:t>
      </w:r>
      <w:r>
        <w:t>，所以选择</w:t>
      </w:r>
      <w:r>
        <w:rPr>
          <w:rFonts w:ascii="Times New Roman" w:eastAsia="Times New Roman"/>
        </w:rPr>
        <w:t>Cotton linters 300 </w:t>
      </w:r>
      <w:r>
        <w:t>和</w:t>
      </w:r>
    </w:p>
    <w:p w:rsidR="0018722C">
      <w:pPr>
        <w:topLinePunct/>
      </w:pPr>
      <w:r>
        <w:rPr>
          <w:rFonts w:ascii="Times New Roman" w:eastAsia="Times New Roman"/>
        </w:rPr>
        <w:t>AP080</w:t>
      </w:r>
      <w:r>
        <w:t>作为层析材料均可。</w:t>
      </w:r>
    </w:p>
    <w:p w:rsidR="0018722C">
      <w:pPr>
        <w:pStyle w:val="a8"/>
        <w:topLinePunct/>
      </w:pPr>
      <w:bookmarkStart w:name="_bookmark84" w:id="137"/>
      <w:bookmarkEnd w:id="137"/>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5-7</w:t>
      </w:r>
      <w:r>
        <w:t xml:space="preserve">  </w:t>
      </w:r>
      <w:r>
        <w:rPr>
          <w:kern w:val="2"/>
          <w:szCs w:val="22"/>
          <w:rFonts w:ascii="黑体" w:eastAsia="黑体" w:hint="eastAsia" w:cstheme="minorBidi" w:hAnsiTheme="minorHAnsi"/>
          <w:sz w:val="21"/>
        </w:rPr>
        <w:t>不</w:t>
      </w:r>
      <w:r>
        <w:rPr>
          <w:kern w:val="2"/>
          <w:szCs w:val="22"/>
          <w:rFonts w:ascii="黑体" w:eastAsia="黑体" w:hint="eastAsia" w:cstheme="minorBidi" w:hAnsiTheme="minorHAnsi"/>
          <w:spacing w:val="-2"/>
          <w:sz w:val="21"/>
        </w:rPr>
        <w:t>同</w:t>
      </w:r>
      <w:r>
        <w:rPr>
          <w:kern w:val="2"/>
          <w:szCs w:val="22"/>
          <w:rFonts w:ascii="黑体" w:eastAsia="黑体" w:hint="eastAsia" w:cstheme="minorBidi" w:hAnsiTheme="minorHAnsi"/>
          <w:sz w:val="21"/>
        </w:rPr>
        <w:t>吸</w:t>
      </w:r>
      <w:r>
        <w:rPr>
          <w:kern w:val="2"/>
          <w:szCs w:val="22"/>
          <w:rFonts w:ascii="黑体" w:eastAsia="黑体" w:hint="eastAsia" w:cstheme="minorBidi" w:hAnsiTheme="minorHAnsi"/>
          <w:spacing w:val="-2"/>
          <w:sz w:val="21"/>
        </w:rPr>
        <w:t>收</w:t>
      </w:r>
      <w:r>
        <w:rPr>
          <w:kern w:val="2"/>
          <w:szCs w:val="22"/>
          <w:rFonts w:ascii="黑体" w:eastAsia="黑体" w:hint="eastAsia" w:cstheme="minorBidi" w:hAnsiTheme="minorHAnsi"/>
          <w:sz w:val="21"/>
        </w:rPr>
        <w:t>垫</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比</w:t>
      </w:r>
      <w:r>
        <w:rPr>
          <w:kern w:val="2"/>
          <w:szCs w:val="22"/>
          <w:rFonts w:ascii="黑体" w:eastAsia="黑体" w:hint="eastAsia" w:cstheme="minorBidi" w:hAnsiTheme="minorHAnsi"/>
          <w:spacing w:val="-2"/>
          <w:sz w:val="21"/>
        </w:rPr>
        <w:t>较</w:t>
      </w:r>
      <w:r>
        <w:rPr>
          <w:kern w:val="2"/>
          <w:szCs w:val="22"/>
          <w:rFonts w:ascii="黑体" w:eastAsia="黑体" w:hint="eastAsia" w:cstheme="minorBidi" w:hAnsiTheme="minorHAnsi"/>
          <w:sz w:val="21"/>
        </w:rPr>
        <w:t>结果</w:t>
      </w:r>
    </w:p>
    <w:p w:rsidR="0018722C">
      <w:pPr>
        <w:pStyle w:val="a8"/>
        <w:topLinePunct/>
      </w:pPr>
      <w:r>
        <w:t>Table</w:t>
      </w:r>
      <w:r>
        <w:t xml:space="preserve"> </w:t>
      </w:r>
      <w:r/>
      <w:r>
        <w:t>5-6</w:t>
      </w:r>
      <w:r>
        <w:t xml:space="preserve">  </w:t>
      </w:r>
      <w:r>
        <w:t>different absorption pad of the comparison</w:t>
      </w:r>
      <w:r>
        <w:t> </w:t>
      </w:r>
      <w:r>
        <w:t>results</w:t>
      </w:r>
    </w:p>
    <w:tbl>
      <w:tblPr>
        <w:tblW w:w="5000" w:type="pct"/>
        <w:tblInd w:w="2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4"/>
        <w:gridCol w:w="1616"/>
        <w:gridCol w:w="2393"/>
        <w:gridCol w:w="1992"/>
      </w:tblGrid>
      <w:tr>
        <w:trPr>
          <w:tblHeader/>
        </w:trPr>
        <w:tc>
          <w:tcPr>
            <w:tcW w:w="1348" w:type="pct"/>
            <w:vAlign w:val="center"/>
            <w:tcBorders>
              <w:bottom w:val="single" w:sz="4" w:space="0" w:color="auto"/>
            </w:tcBorders>
          </w:tcPr>
          <w:p w:rsidR="0018722C">
            <w:pPr>
              <w:pStyle w:val="a7"/>
              <w:topLinePunct/>
              <w:ind w:leftChars="0" w:left="0" w:rightChars="0" w:right="0" w:firstLineChars="0" w:firstLine="0"/>
              <w:spacing w:line="240" w:lineRule="atLeast"/>
            </w:pPr>
            <w:r>
              <w:t>吸收垫型号</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AP080</w:t>
            </w:r>
          </w:p>
        </w:tc>
        <w:tc>
          <w:tcPr>
            <w:tcW w:w="1456" w:type="pct"/>
            <w:vAlign w:val="center"/>
            <w:tcBorders>
              <w:bottom w:val="single" w:sz="4" w:space="0" w:color="auto"/>
            </w:tcBorders>
          </w:tcPr>
          <w:p w:rsidR="0018722C">
            <w:pPr>
              <w:pStyle w:val="a7"/>
              <w:topLinePunct/>
              <w:ind w:leftChars="0" w:left="0" w:rightChars="0" w:right="0" w:firstLineChars="0" w:firstLine="0"/>
              <w:spacing w:line="240" w:lineRule="atLeast"/>
            </w:pPr>
            <w:r>
              <w:t>Cotton linters 300</w:t>
            </w: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国产滤纸</w:t>
            </w:r>
          </w:p>
        </w:tc>
      </w:tr>
      <w:tr>
        <w:tc>
          <w:tcPr>
            <w:tcW w:w="1348" w:type="pct"/>
            <w:vAlign w:val="center"/>
          </w:tcPr>
          <w:p w:rsidR="0018722C">
            <w:pPr>
              <w:pStyle w:val="ac"/>
              <w:topLinePunct/>
              <w:ind w:leftChars="0" w:left="0" w:rightChars="0" w:right="0" w:firstLineChars="0" w:firstLine="0"/>
              <w:spacing w:line="240" w:lineRule="atLeast"/>
            </w:pPr>
            <w:r>
              <w:t>层析后溶液吸收情况</w:t>
            </w:r>
          </w:p>
        </w:tc>
        <w:tc>
          <w:tcPr>
            <w:tcW w:w="984" w:type="pct"/>
            <w:vAlign w:val="center"/>
          </w:tcPr>
          <w:p w:rsidR="0018722C">
            <w:pPr>
              <w:pStyle w:val="a5"/>
              <w:topLinePunct/>
              <w:ind w:leftChars="0" w:left="0" w:rightChars="0" w:right="0" w:firstLineChars="0" w:firstLine="0"/>
              <w:spacing w:line="240" w:lineRule="atLeast"/>
            </w:pPr>
            <w:r>
              <w:t>吸收完全</w:t>
            </w:r>
          </w:p>
        </w:tc>
        <w:tc>
          <w:tcPr>
            <w:tcW w:w="1456" w:type="pct"/>
            <w:vAlign w:val="center"/>
          </w:tcPr>
          <w:p w:rsidR="0018722C">
            <w:pPr>
              <w:pStyle w:val="a5"/>
              <w:topLinePunct/>
              <w:ind w:leftChars="0" w:left="0" w:rightChars="0" w:right="0" w:firstLineChars="0" w:firstLine="0"/>
              <w:spacing w:line="240" w:lineRule="atLeast"/>
            </w:pPr>
            <w:r>
              <w:t>吸收完全</w:t>
            </w:r>
          </w:p>
        </w:tc>
        <w:tc>
          <w:tcPr>
            <w:tcW w:w="1212" w:type="pct"/>
            <w:vAlign w:val="center"/>
          </w:tcPr>
          <w:p w:rsidR="0018722C">
            <w:pPr>
              <w:pStyle w:val="ad"/>
              <w:topLinePunct/>
              <w:ind w:leftChars="0" w:left="0" w:rightChars="0" w:right="0" w:firstLineChars="0" w:firstLine="0"/>
              <w:spacing w:line="240" w:lineRule="atLeast"/>
            </w:pPr>
            <w:r>
              <w:t>吸收完全</w:t>
            </w:r>
          </w:p>
        </w:tc>
      </w:tr>
      <w:tr>
        <w:tc>
          <w:tcPr>
            <w:tcW w:w="1348" w:type="pct"/>
            <w:vAlign w:val="center"/>
            <w:tcBorders>
              <w:top w:val="single" w:sz="4" w:space="0" w:color="auto"/>
            </w:tcBorders>
          </w:tcPr>
          <w:p w:rsidR="0018722C">
            <w:pPr>
              <w:pStyle w:val="ac"/>
              <w:topLinePunct/>
              <w:ind w:leftChars="0" w:left="0" w:rightChars="0" w:right="0" w:firstLineChars="0" w:firstLine="0"/>
              <w:spacing w:line="240" w:lineRule="atLeast"/>
            </w:pPr>
            <w:r>
              <w:t>吸收时间</w:t>
            </w:r>
            <w:r>
              <w:t>（</w:t>
            </w:r>
            <w:r>
              <w:t>min</w:t>
            </w:r>
            <w:r>
              <w:t>）</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456"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212"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r>
    </w:tbl>
    <w:p w:rsidR="0018722C">
      <w:pPr>
        <w:rPr/>
        <w:topLinePunct/>
        <w:pStyle w:val="affa"/>
      </w:pPr>
    </w:p>
    <w:p w:rsidR="0018722C">
      <w:pPr>
        <w:pStyle w:val="Heading4"/>
        <w:topLinePunct/>
        <w:ind w:left="200" w:hangingChars="200" w:hanging="200"/>
      </w:pPr>
      <w:r>
        <w:rPr>
          <w:b/>
        </w:rPr>
        <w:t>5.3.6.5</w:t>
      </w:r>
      <w:r>
        <w:t xml:space="preserve"> </w:t>
      </w:r>
      <w:r>
        <w:t>确定试纸条</w:t>
      </w:r>
      <w:r w:rsidR="001852F3">
        <w:t xml:space="preserve">各项条件指标</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确定金标抗体的稀释倍数</w:t>
      </w:r>
    </w:p>
    <w:p w:rsidR="0018722C">
      <w:pPr>
        <w:topLinePunct/>
      </w:pPr>
      <w:r>
        <w:t>结果如表</w:t>
      </w:r>
      <w:r>
        <w:rPr>
          <w:rFonts w:ascii="Times New Roman" w:eastAsia="Times New Roman"/>
        </w:rPr>
        <w:t>5-7</w:t>
      </w:r>
      <w:r>
        <w:t>，将金标抗体进行</w:t>
      </w:r>
      <w:r>
        <w:rPr>
          <w:rFonts w:ascii="Times New Roman" w:eastAsia="Times New Roman"/>
        </w:rPr>
        <w:t>1</w:t>
      </w:r>
      <w:r>
        <w:rPr>
          <w:rFonts w:ascii="Times New Roman" w:eastAsia="Times New Roman"/>
        </w:rPr>
        <w:t>:</w:t>
      </w:r>
      <w:r>
        <w:rPr>
          <w:rFonts w:ascii="Times New Roman" w:eastAsia="Times New Roman"/>
        </w:rPr>
        <w:t> 3</w:t>
      </w:r>
      <w:r>
        <w:t>、</w:t>
      </w:r>
      <w:r>
        <w:rPr>
          <w:rFonts w:ascii="Times New Roman" w:eastAsia="Times New Roman"/>
        </w:rPr>
        <w:t>1: 4</w:t>
      </w:r>
      <w:r>
        <w:t>、</w:t>
      </w:r>
      <w:r>
        <w:rPr>
          <w:rFonts w:ascii="Times New Roman" w:eastAsia="Times New Roman"/>
        </w:rPr>
        <w:t>1:5</w:t>
      </w:r>
      <w:r>
        <w:t>系列稀释，三种稀释浓度效果差</w:t>
      </w:r>
      <w:r>
        <w:t>异不大，从节省金标抗体考虑，进行</w:t>
      </w:r>
      <w:r>
        <w:rPr>
          <w:rFonts w:ascii="Times New Roman" w:eastAsia="Times New Roman"/>
        </w:rPr>
        <w:t>5</w:t>
      </w:r>
      <w:r>
        <w:t>倍稀释的</w:t>
      </w:r>
      <w:r>
        <w:t>时候</w:t>
      </w:r>
      <w:r>
        <w:t>，试纸条检测效果良好，</w:t>
      </w:r>
      <w:r>
        <w:t>故</w:t>
      </w:r>
    </w:p>
    <w:p w:rsidR="0018722C">
      <w:pPr>
        <w:topLinePunct/>
      </w:pPr>
      <w:r>
        <w:t>选择</w:t>
      </w:r>
      <w:r>
        <w:rPr>
          <w:rFonts w:ascii="Times New Roman" w:eastAsia="Times New Roman"/>
        </w:rPr>
        <w:t>5</w:t>
      </w:r>
      <w:r>
        <w:t>倍稀释。</w:t>
      </w:r>
    </w:p>
    <w:p w:rsidR="0018722C">
      <w:pPr>
        <w:pStyle w:val="a8"/>
        <w:topLinePunct/>
      </w:pPr>
      <w:bookmarkStart w:name="_bookmark85" w:id="138"/>
      <w:bookmarkEnd w:id="138"/>
      <w:r>
        <w:rPr>
          <w:rFonts w:ascii="黑体" w:eastAsia="黑体" w:hint="eastAsia" w:cstheme="minorBidi" w:hAnsiTheme="minorHAnsi"/>
        </w:rPr>
        <w:t>表</w:t>
      </w:r>
      <w:r>
        <w:rPr>
          <w:rFonts w:ascii="黑体" w:eastAsia="黑体" w:hint="eastAsia" w:cstheme="minorBidi" w:hAnsiTheme="minorHAnsi"/>
        </w:rPr>
        <w:t> </w:t>
      </w:r>
      <w:r>
        <w:rPr>
          <w:rFonts w:ascii="Times New Roman" w:eastAsia="Times New Roman" w:cstheme="minorBidi" w:hAnsiTheme="minorHAnsi"/>
        </w:rPr>
        <w:t>5-8</w:t>
      </w:r>
      <w:r>
        <w:t xml:space="preserve">  </w:t>
      </w:r>
      <w:r>
        <w:rPr>
          <w:rFonts w:ascii="黑体" w:eastAsia="黑体" w:hint="eastAsia" w:cstheme="minorBidi" w:hAnsiTheme="minorHAnsi"/>
        </w:rPr>
        <w:t>金</w:t>
      </w:r>
      <w:r>
        <w:rPr>
          <w:rFonts w:ascii="黑体" w:eastAsia="黑体" w:hint="eastAsia" w:cstheme="minorBidi" w:hAnsiTheme="minorHAnsi"/>
        </w:rPr>
        <w:t>标</w:t>
      </w:r>
      <w:r>
        <w:rPr>
          <w:rFonts w:ascii="黑体" w:eastAsia="黑体" w:hint="eastAsia" w:cstheme="minorBidi" w:hAnsiTheme="minorHAnsi"/>
        </w:rPr>
        <w:t>抗</w:t>
      </w:r>
      <w:r>
        <w:rPr>
          <w:rFonts w:ascii="黑体" w:eastAsia="黑体" w:hint="eastAsia" w:cstheme="minorBidi" w:hAnsiTheme="minorHAnsi"/>
        </w:rPr>
        <w:t>体</w:t>
      </w:r>
      <w:r>
        <w:rPr>
          <w:rFonts w:ascii="黑体" w:eastAsia="黑体" w:hint="eastAsia" w:cstheme="minorBidi" w:hAnsiTheme="minorHAnsi"/>
        </w:rPr>
        <w:t>稀</w:t>
      </w:r>
      <w:r>
        <w:rPr>
          <w:rFonts w:ascii="黑体" w:eastAsia="黑体" w:hint="eastAsia" w:cstheme="minorBidi" w:hAnsiTheme="minorHAnsi"/>
        </w:rPr>
        <w:t>释</w:t>
      </w:r>
      <w:r>
        <w:rPr>
          <w:rFonts w:ascii="黑体" w:eastAsia="黑体" w:hint="eastAsia" w:cstheme="minorBidi" w:hAnsiTheme="minorHAnsi"/>
        </w:rPr>
        <w:t>倍</w:t>
      </w:r>
      <w:r>
        <w:rPr>
          <w:rFonts w:ascii="黑体" w:eastAsia="黑体" w:hint="eastAsia" w:cstheme="minorBidi" w:hAnsiTheme="minorHAnsi"/>
        </w:rPr>
        <w:t>数</w:t>
      </w:r>
      <w:r>
        <w:rPr>
          <w:rFonts w:ascii="黑体" w:eastAsia="黑体" w:hint="eastAsia" w:cstheme="minorBidi" w:hAnsiTheme="minorHAnsi"/>
        </w:rPr>
        <w:t>选择</w:t>
      </w:r>
      <w:r>
        <w:rPr>
          <w:rFonts w:ascii="黑体" w:eastAsia="黑体" w:hint="eastAsia" w:cstheme="minorBidi" w:hAnsiTheme="minorHAnsi"/>
        </w:rPr>
        <w:t>结</w:t>
      </w:r>
      <w:r>
        <w:rPr>
          <w:rFonts w:ascii="黑体" w:eastAsia="黑体" w:hint="eastAsia" w:cstheme="minorBidi" w:hAnsiTheme="minorHAnsi"/>
        </w:rPr>
        <w:t>果</w:t>
      </w:r>
    </w:p>
    <w:p w:rsidR="0018722C">
      <w:pPr>
        <w:pStyle w:val="a8"/>
        <w:topLinePunct/>
      </w:pPr>
      <w:r>
        <w:t>Table</w:t>
      </w:r>
      <w:r>
        <w:t xml:space="preserve"> </w:t>
      </w:r>
      <w:r/>
      <w:r>
        <w:t>5-7</w:t>
      </w:r>
      <w:r>
        <w:t xml:space="preserve">  </w:t>
      </w:r>
      <w:r>
        <w:t>gold standard antibody dilution factor selection</w:t>
      </w:r>
      <w:r>
        <w:t> </w:t>
      </w:r>
      <w:r>
        <w:t>results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7"/>
        <w:gridCol w:w="1177"/>
        <w:gridCol w:w="1427"/>
        <w:gridCol w:w="1427"/>
        <w:gridCol w:w="1458"/>
        <w:gridCol w:w="1805"/>
      </w:tblGrid>
      <w:tr>
        <w:trPr>
          <w:tblHeader/>
        </w:trPr>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金标抗体</w:t>
            </w:r>
          </w:p>
        </w:tc>
        <w:tc>
          <w:tcPr>
            <w:tcW w:w="152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羊 抗 鼠 </w:t>
            </w:r>
            <w:r>
              <w:t>IgM </w:t>
            </w:r>
            <w:r>
              <w:t>稀释倍数</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30" w:type="pct"/>
            <w:vAlign w:val="center"/>
          </w:tcPr>
          <w:p w:rsidR="0018722C">
            <w:pPr>
              <w:pStyle w:val="ac"/>
              <w:topLinePunct/>
              <w:ind w:leftChars="0" w:left="0" w:rightChars="0" w:right="0" w:firstLineChars="0" w:firstLine="0"/>
              <w:spacing w:line="240" w:lineRule="atLeast"/>
            </w:pPr>
          </w:p>
        </w:tc>
        <w:tc>
          <w:tcPr>
            <w:tcW w:w="689" w:type="pct"/>
            <w:vAlign w:val="center"/>
          </w:tcPr>
          <w:p w:rsidR="0018722C">
            <w:pPr>
              <w:pStyle w:val="a5"/>
              <w:topLinePunct/>
              <w:ind w:leftChars="0" w:left="0" w:rightChars="0" w:right="0" w:firstLineChars="0" w:firstLine="0"/>
              <w:spacing w:line="240" w:lineRule="atLeast"/>
            </w:pPr>
            <w:r>
              <w:t>1: 2</w:t>
            </w:r>
          </w:p>
        </w:tc>
        <w:tc>
          <w:tcPr>
            <w:tcW w:w="835" w:type="pct"/>
            <w:vAlign w:val="center"/>
          </w:tcPr>
          <w:p w:rsidR="0018722C">
            <w:pPr>
              <w:pStyle w:val="a5"/>
              <w:topLinePunct/>
              <w:ind w:leftChars="0" w:left="0" w:rightChars="0" w:right="0" w:firstLineChars="0" w:firstLine="0"/>
              <w:spacing w:line="240" w:lineRule="atLeast"/>
            </w:pPr>
            <w:r>
              <w:t>1: 4</w:t>
            </w:r>
          </w:p>
        </w:tc>
        <w:tc>
          <w:tcPr>
            <w:tcW w:w="835" w:type="pct"/>
            <w:vAlign w:val="center"/>
          </w:tcPr>
          <w:p w:rsidR="0018722C">
            <w:pPr>
              <w:pStyle w:val="a5"/>
              <w:topLinePunct/>
              <w:ind w:leftChars="0" w:left="0" w:rightChars="0" w:right="0" w:firstLineChars="0" w:firstLine="0"/>
              <w:spacing w:line="240" w:lineRule="atLeast"/>
            </w:pPr>
            <w:r>
              <w:t>1: 8</w:t>
            </w:r>
          </w:p>
        </w:tc>
        <w:tc>
          <w:tcPr>
            <w:tcW w:w="854" w:type="pct"/>
            <w:vAlign w:val="center"/>
          </w:tcPr>
          <w:p w:rsidR="0018722C">
            <w:pPr>
              <w:pStyle w:val="a5"/>
              <w:topLinePunct/>
              <w:ind w:leftChars="0" w:left="0" w:rightChars="0" w:right="0" w:firstLineChars="0" w:firstLine="0"/>
              <w:spacing w:line="240" w:lineRule="atLeast"/>
            </w:pPr>
            <w:r>
              <w:t>1: 16</w:t>
            </w:r>
          </w:p>
        </w:tc>
        <w:tc>
          <w:tcPr>
            <w:tcW w:w="1057" w:type="pct"/>
            <w:vAlign w:val="center"/>
          </w:tcPr>
          <w:p w:rsidR="0018722C">
            <w:pPr>
              <w:pStyle w:val="ad"/>
              <w:topLinePunct/>
              <w:ind w:leftChars="0" w:left="0" w:rightChars="0" w:right="0" w:firstLineChars="0" w:firstLine="0"/>
              <w:spacing w:line="240" w:lineRule="atLeast"/>
            </w:pPr>
            <w:r>
              <w:t>1: 32</w:t>
            </w:r>
          </w:p>
        </w:tc>
      </w:tr>
      <w:tr>
        <w:tc>
          <w:tcPr>
            <w:tcW w:w="730" w:type="pct"/>
            <w:vAlign w:val="center"/>
          </w:tcPr>
          <w:p w:rsidR="0018722C">
            <w:pPr>
              <w:pStyle w:val="ac"/>
              <w:topLinePunct/>
              <w:ind w:leftChars="0" w:left="0" w:rightChars="0" w:right="0" w:firstLineChars="0" w:firstLine="0"/>
              <w:spacing w:line="240" w:lineRule="atLeast"/>
            </w:pPr>
            <w:r>
              <w:t>1: 3</w:t>
            </w:r>
          </w:p>
        </w:tc>
        <w:tc>
          <w:tcPr>
            <w:tcW w:w="689" w:type="pct"/>
            <w:vAlign w:val="center"/>
          </w:tcPr>
          <w:p w:rsidR="0018722C">
            <w:pPr>
              <w:pStyle w:val="a5"/>
              <w:topLinePunct/>
              <w:ind w:leftChars="0" w:left="0" w:rightChars="0" w:right="0" w:firstLineChars="0" w:firstLine="0"/>
              <w:spacing w:line="240" w:lineRule="atLeast"/>
            </w:pPr>
            <w:r>
              <w:t>+++</w:t>
            </w:r>
          </w:p>
        </w:tc>
        <w:tc>
          <w:tcPr>
            <w:tcW w:w="835" w:type="pct"/>
            <w:vAlign w:val="center"/>
          </w:tcPr>
          <w:p w:rsidR="0018722C">
            <w:pPr>
              <w:pStyle w:val="a5"/>
              <w:topLinePunct/>
              <w:ind w:leftChars="0" w:left="0" w:rightChars="0" w:right="0" w:firstLineChars="0" w:firstLine="0"/>
              <w:spacing w:line="240" w:lineRule="atLeast"/>
            </w:pPr>
            <w:r>
              <w:t>+++</w:t>
            </w:r>
          </w:p>
        </w:tc>
        <w:tc>
          <w:tcPr>
            <w:tcW w:w="835" w:type="pct"/>
            <w:vAlign w:val="center"/>
          </w:tcPr>
          <w:p w:rsidR="0018722C">
            <w:pPr>
              <w:pStyle w:val="a5"/>
              <w:topLinePunct/>
              <w:ind w:leftChars="0" w:left="0" w:rightChars="0" w:right="0" w:firstLineChars="0" w:firstLine="0"/>
              <w:spacing w:line="240" w:lineRule="atLeast"/>
            </w:pPr>
            <w:r>
              <w:t>++</w:t>
            </w:r>
          </w:p>
        </w:tc>
        <w:tc>
          <w:tcPr>
            <w:tcW w:w="854" w:type="pct"/>
            <w:vAlign w:val="center"/>
          </w:tcPr>
          <w:p w:rsidR="0018722C">
            <w:pPr>
              <w:pStyle w:val="a5"/>
              <w:topLinePunct/>
              <w:ind w:leftChars="0" w:left="0" w:rightChars="0" w:right="0" w:firstLineChars="0" w:firstLine="0"/>
              <w:spacing w:line="240" w:lineRule="atLeast"/>
            </w:pPr>
            <w:r>
              <w:t>++</w:t>
            </w:r>
          </w:p>
        </w:tc>
        <w:tc>
          <w:tcPr>
            <w:tcW w:w="1057" w:type="pct"/>
            <w:vAlign w:val="center"/>
          </w:tcPr>
          <w:p w:rsidR="0018722C">
            <w:pPr>
              <w:pStyle w:val="ad"/>
              <w:topLinePunct/>
              <w:ind w:leftChars="0" w:left="0" w:rightChars="0" w:right="0" w:firstLineChars="0" w:firstLine="0"/>
              <w:spacing w:line="240" w:lineRule="atLeast"/>
            </w:pPr>
            <w:r>
              <w:t>++</w:t>
            </w:r>
          </w:p>
        </w:tc>
      </w:tr>
      <w:tr>
        <w:tc>
          <w:tcPr>
            <w:tcW w:w="730" w:type="pct"/>
            <w:vAlign w:val="center"/>
          </w:tcPr>
          <w:p w:rsidR="0018722C">
            <w:pPr>
              <w:pStyle w:val="ac"/>
              <w:topLinePunct/>
              <w:ind w:leftChars="0" w:left="0" w:rightChars="0" w:right="0" w:firstLineChars="0" w:firstLine="0"/>
              <w:spacing w:line="240" w:lineRule="atLeast"/>
            </w:pPr>
            <w:r>
              <w:t>1: 4</w:t>
            </w:r>
          </w:p>
        </w:tc>
        <w:tc>
          <w:tcPr>
            <w:tcW w:w="689" w:type="pct"/>
            <w:vAlign w:val="center"/>
          </w:tcPr>
          <w:p w:rsidR="0018722C">
            <w:pPr>
              <w:pStyle w:val="a5"/>
              <w:topLinePunct/>
              <w:ind w:leftChars="0" w:left="0" w:rightChars="0" w:right="0" w:firstLineChars="0" w:firstLine="0"/>
              <w:spacing w:line="240" w:lineRule="atLeast"/>
            </w:pPr>
            <w:r>
              <w:t>+++</w:t>
            </w:r>
          </w:p>
        </w:tc>
        <w:tc>
          <w:tcPr>
            <w:tcW w:w="835" w:type="pct"/>
            <w:vAlign w:val="center"/>
          </w:tcPr>
          <w:p w:rsidR="0018722C">
            <w:pPr>
              <w:pStyle w:val="a5"/>
              <w:topLinePunct/>
              <w:ind w:leftChars="0" w:left="0" w:rightChars="0" w:right="0" w:firstLineChars="0" w:firstLine="0"/>
              <w:spacing w:line="240" w:lineRule="atLeast"/>
            </w:pPr>
            <w:r>
              <w:t>+++</w:t>
            </w:r>
          </w:p>
        </w:tc>
        <w:tc>
          <w:tcPr>
            <w:tcW w:w="835" w:type="pct"/>
            <w:vAlign w:val="center"/>
          </w:tcPr>
          <w:p w:rsidR="0018722C">
            <w:pPr>
              <w:pStyle w:val="a5"/>
              <w:topLinePunct/>
              <w:ind w:leftChars="0" w:left="0" w:rightChars="0" w:right="0" w:firstLineChars="0" w:firstLine="0"/>
              <w:spacing w:line="240" w:lineRule="atLeast"/>
            </w:pPr>
            <w:r>
              <w:t>++</w:t>
            </w:r>
          </w:p>
        </w:tc>
        <w:tc>
          <w:tcPr>
            <w:tcW w:w="854" w:type="pct"/>
            <w:vAlign w:val="center"/>
          </w:tcPr>
          <w:p w:rsidR="0018722C">
            <w:pPr>
              <w:pStyle w:val="a5"/>
              <w:topLinePunct/>
              <w:ind w:leftChars="0" w:left="0" w:rightChars="0" w:right="0" w:firstLineChars="0" w:firstLine="0"/>
              <w:spacing w:line="240" w:lineRule="atLeast"/>
            </w:pPr>
            <w:r>
              <w:t>++</w:t>
            </w:r>
          </w:p>
        </w:tc>
        <w:tc>
          <w:tcPr>
            <w:tcW w:w="1057" w:type="pct"/>
            <w:vAlign w:val="center"/>
          </w:tcPr>
          <w:p w:rsidR="0018722C">
            <w:pPr>
              <w:pStyle w:val="ad"/>
              <w:topLinePunct/>
              <w:ind w:leftChars="0" w:left="0" w:rightChars="0" w:right="0" w:firstLineChars="0" w:firstLine="0"/>
              <w:spacing w:line="240" w:lineRule="atLeast"/>
            </w:pPr>
            <w:r>
              <w:t>+</w:t>
            </w:r>
          </w:p>
        </w:tc>
      </w:tr>
      <w:tr>
        <w:tc>
          <w:tcPr>
            <w:tcW w:w="730" w:type="pct"/>
            <w:vAlign w:val="center"/>
            <w:tcBorders>
              <w:top w:val="single" w:sz="4" w:space="0" w:color="auto"/>
            </w:tcBorders>
          </w:tcPr>
          <w:p w:rsidR="0018722C">
            <w:pPr>
              <w:pStyle w:val="ac"/>
              <w:topLinePunct/>
              <w:ind w:leftChars="0" w:left="0" w:rightChars="0" w:right="0" w:firstLineChars="0" w:firstLine="0"/>
              <w:spacing w:line="240" w:lineRule="atLeast"/>
            </w:pPr>
            <w:r>
              <w:t>1: 5</w:t>
            </w:r>
          </w:p>
        </w:tc>
        <w:tc>
          <w:tcPr>
            <w:tcW w:w="68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057"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选择</w:t>
      </w:r>
      <w:r>
        <w:rPr>
          <w:rFonts w:ascii="Times New Roman" w:eastAsia="Times New Roman"/>
        </w:rPr>
        <w:t>NC</w:t>
      </w:r>
      <w:r>
        <w:t>膜上所包被羊抗鼠</w:t>
      </w:r>
      <w:r>
        <w:rPr>
          <w:rFonts w:ascii="Times New Roman" w:eastAsia="Times New Roman"/>
        </w:rPr>
        <w:t>IgM</w:t>
      </w:r>
      <w:r>
        <w:t>抗体浓度</w:t>
      </w:r>
    </w:p>
    <w:p w:rsidR="0018722C">
      <w:pPr>
        <w:pStyle w:val="BodyText"/>
        <w:spacing w:line="360" w:lineRule="auto" w:before="169"/>
        <w:ind w:leftChars="0" w:left="238" w:rightChars="0" w:right="213" w:firstLineChars="0" w:firstLine="527"/>
        <w:jc w:val="both"/>
        <w:topLinePunct/>
      </w:pPr>
      <w:r>
        <w:rPr>
          <w:spacing w:val="-6"/>
        </w:rPr>
        <w:t>结果见图</w:t>
      </w:r>
      <w:r>
        <w:rPr>
          <w:rFonts w:ascii="Times New Roman" w:eastAsia="Times New Roman"/>
          <w:spacing w:val="-2"/>
        </w:rPr>
        <w:t>5-11</w:t>
      </w:r>
      <w:r>
        <w:rPr>
          <w:spacing w:val="0"/>
        </w:rPr>
        <w:t>所示，在二抗浓度稀释至</w:t>
      </w:r>
      <w:r>
        <w:rPr>
          <w:rFonts w:ascii="Times New Roman" w:eastAsia="Times New Roman"/>
        </w:rPr>
        <w:t>1</w:t>
      </w:r>
      <w:r>
        <w:rPr>
          <w:rFonts w:ascii="Times New Roman" w:eastAsia="Times New Roman"/>
        </w:rPr>
        <w:t>:</w:t>
      </w:r>
      <w:r>
        <w:rPr>
          <w:rFonts w:ascii="Times New Roman" w:eastAsia="Times New Roman"/>
        </w:rPr>
        <w:t> 2</w:t>
      </w:r>
      <w:r>
        <w:rPr>
          <w:spacing w:val="-12"/>
        </w:rPr>
        <w:t>、</w:t>
      </w:r>
      <w:r>
        <w:rPr>
          <w:rFonts w:ascii="Times New Roman" w:eastAsia="Times New Roman"/>
        </w:rPr>
        <w:t>1:4</w:t>
      </w:r>
      <w:r>
        <w:rPr>
          <w:spacing w:val="-12"/>
        </w:rPr>
        <w:t>、</w:t>
      </w:r>
      <w:r>
        <w:rPr>
          <w:rFonts w:ascii="Times New Roman" w:eastAsia="Times New Roman"/>
        </w:rPr>
        <w:t>1: 6</w:t>
      </w:r>
      <w:r>
        <w:rPr>
          <w:spacing w:val="-12"/>
        </w:rPr>
        <w:t>、</w:t>
      </w:r>
      <w:r>
        <w:rPr>
          <w:rFonts w:ascii="Times New Roman" w:eastAsia="Times New Roman"/>
        </w:rPr>
        <w:t>1: 8</w:t>
      </w:r>
      <w:r>
        <w:rPr>
          <w:spacing w:val="-12"/>
        </w:rPr>
        <w:t>、</w:t>
      </w:r>
      <w:r>
        <w:rPr>
          <w:rFonts w:ascii="Times New Roman" w:eastAsia="Times New Roman"/>
        </w:rPr>
        <w:t>1:10</w:t>
      </w:r>
      <w:r>
        <w:t>组装的</w:t>
      </w:r>
      <w:r>
        <w:rPr>
          <w:spacing w:val="0"/>
        </w:rPr>
        <w:t>试纸条检测效果差异不大，故选择二抗稀释倍数为</w:t>
      </w:r>
      <w:r>
        <w:rPr>
          <w:rFonts w:ascii="Times New Roman" w:eastAsia="Times New Roman"/>
        </w:rPr>
        <w:t>1</w:t>
      </w:r>
      <w:r>
        <w:rPr>
          <w:rFonts w:ascii="Times New Roman" w:eastAsia="Times New Roman"/>
        </w:rPr>
        <w:t xml:space="preserve">: </w:t>
      </w:r>
      <w:r>
        <w:rPr>
          <w:rFonts w:ascii="Times New Roman" w:eastAsia="Times New Roman"/>
        </w:rPr>
        <w:t>10</w:t>
      </w:r>
      <w:r>
        <w:t>稀释。</w:t>
      </w:r>
    </w:p>
    <w:p w:rsidR="0018722C">
      <w:pPr>
        <w:pStyle w:val="aff7"/>
        <w:topLinePunct/>
      </w:pPr>
      <w:r>
        <w:drawing>
          <wp:inline>
            <wp:extent cx="2256790" cy="2120900"/>
            <wp:effectExtent l="0" t="0" r="0" b="0"/>
            <wp:docPr id="57" name="image37.jpeg" descr=""/>
            <wp:cNvGraphicFramePr>
              <a:graphicFrameLocks noChangeAspect="1"/>
            </wp:cNvGraphicFramePr>
            <a:graphic>
              <a:graphicData uri="http://schemas.openxmlformats.org/drawingml/2006/picture">
                <pic:pic>
                  <pic:nvPicPr>
                    <pic:cNvPr id="58" name="image37.jpeg"/>
                    <pic:cNvPicPr/>
                  </pic:nvPicPr>
                  <pic:blipFill>
                    <a:blip r:embed="rId74" cstate="print"/>
                    <a:stretch>
                      <a:fillRect/>
                    </a:stretch>
                  </pic:blipFill>
                  <pic:spPr>
                    <a:xfrm>
                      <a:off x="0" y="0"/>
                      <a:ext cx="2256790" cy="2120900"/>
                    </a:xfrm>
                    <a:prstGeom prst="rect">
                      <a:avLst/>
                    </a:prstGeom>
                  </pic:spPr>
                </pic:pic>
              </a:graphicData>
            </a:graphic>
          </wp:inline>
        </w:drawing>
      </w:r>
    </w:p>
    <w:p w:rsidR="0018722C">
      <w:pPr>
        <w:pStyle w:val="a9"/>
        <w:topLinePunct/>
      </w:pPr>
      <w:bookmarkStart w:name="_bookmark86" w:id="139"/>
      <w:bookmarkEnd w:id="139"/>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5-11</w:t>
      </w:r>
      <w:r>
        <w:t xml:space="preserve">  </w:t>
      </w:r>
      <w:r>
        <w:rPr>
          <w:rFonts w:ascii="Times New Roman" w:eastAsia="Times New Roman" w:cstheme="minorBidi" w:hAnsiTheme="minorHAnsi"/>
        </w:rPr>
        <w:t>NC</w:t>
      </w:r>
      <w:r>
        <w:rPr>
          <w:rFonts w:cstheme="minorBidi" w:hAnsiTheme="minorHAnsi" w:eastAsiaTheme="minorHAnsi" w:asciiTheme="minorHAnsi"/>
        </w:rPr>
        <w:t>膜</w:t>
      </w:r>
      <w:r>
        <w:rPr>
          <w:rFonts w:cstheme="minorBidi" w:hAnsiTheme="minorHAnsi" w:eastAsiaTheme="minorHAnsi" w:asciiTheme="minorHAnsi"/>
        </w:rPr>
        <w:t>上</w:t>
      </w:r>
      <w:r>
        <w:rPr>
          <w:rFonts w:cstheme="minorBidi" w:hAnsiTheme="minorHAnsi" w:eastAsiaTheme="minorHAnsi" w:asciiTheme="minorHAnsi"/>
        </w:rPr>
        <w:t>包被</w:t>
      </w:r>
      <w:r>
        <w:rPr>
          <w:rFonts w:cstheme="minorBidi" w:hAnsiTheme="minorHAnsi" w:eastAsiaTheme="minorHAnsi" w:asciiTheme="minorHAnsi"/>
        </w:rPr>
        <w:t>二</w:t>
      </w:r>
      <w:r>
        <w:rPr>
          <w:rFonts w:cstheme="minorBidi" w:hAnsiTheme="minorHAnsi" w:eastAsiaTheme="minorHAnsi" w:asciiTheme="minorHAnsi"/>
        </w:rPr>
        <w:t>抗</w:t>
      </w:r>
      <w:r>
        <w:rPr>
          <w:rFonts w:cstheme="minorBidi" w:hAnsiTheme="minorHAnsi" w:eastAsiaTheme="minorHAnsi" w:asciiTheme="minorHAnsi"/>
        </w:rPr>
        <w:t>浓</w:t>
      </w:r>
      <w:r>
        <w:rPr>
          <w:rFonts w:cstheme="minorBidi" w:hAnsiTheme="minorHAnsi" w:eastAsiaTheme="minorHAnsi" w:asciiTheme="minorHAnsi"/>
        </w:rPr>
        <w:t>度</w:t>
      </w:r>
      <w:r>
        <w:rPr>
          <w:rFonts w:cstheme="minorBidi" w:hAnsiTheme="minorHAnsi" w:eastAsiaTheme="minorHAnsi" w:asciiTheme="minorHAnsi"/>
        </w:rPr>
        <w:t>选</w:t>
      </w:r>
      <w:r>
        <w:rPr>
          <w:rFonts w:cstheme="minorBidi" w:hAnsiTheme="minorHAnsi" w:eastAsiaTheme="minorHAnsi" w:asciiTheme="minorHAnsi"/>
        </w:rPr>
        <w:t>择</w:t>
      </w:r>
      <w:r>
        <w:rPr>
          <w:rFonts w:cstheme="minorBidi" w:hAnsiTheme="minorHAnsi" w:eastAsiaTheme="minorHAnsi" w:asciiTheme="minorHAnsi"/>
        </w:rPr>
        <w:t>结</w:t>
      </w:r>
      <w:r>
        <w:rPr>
          <w:rFonts w:cstheme="minorBidi" w:hAnsiTheme="minorHAnsi" w:eastAsiaTheme="minorHAnsi" w:asciiTheme="minorHAnsi"/>
        </w:rPr>
        <w:t>果</w:t>
      </w:r>
    </w:p>
    <w:p w:rsidR="0018722C">
      <w:pPr>
        <w:pStyle w:val="a9"/>
        <w:topLinePunct/>
      </w:pPr>
      <w:r>
        <w:rPr>
          <w:rFonts w:cstheme="minorBidi" w:hAnsiTheme="minorHAnsi" w:eastAsiaTheme="minorHAnsi" w:asciiTheme="minorHAnsi" w:ascii="Times New Roman"/>
        </w:rPr>
        <w:t>Fig.</w:t>
      </w:r>
      <w:r>
        <w:t xml:space="preserve"> </w:t>
      </w:r>
      <w:r>
        <w:rPr>
          <w:rFonts w:ascii="Times New Roman" w:cstheme="minorBidi" w:hAnsiTheme="minorHAnsi" w:eastAsiaTheme="minorHAnsi"/>
        </w:rPr>
        <w:t>5-11</w:t>
      </w:r>
      <w:r>
        <w:t xml:space="preserve">  </w:t>
      </w:r>
      <w:r>
        <w:rPr>
          <w:rFonts w:ascii="Times New Roman" w:cstheme="minorBidi" w:hAnsiTheme="minorHAnsi" w:eastAsiaTheme="minorHAnsi"/>
        </w:rPr>
        <w:t>NC membrane coated secondary antibody concentration selection</w:t>
      </w:r>
      <w:r>
        <w:rPr>
          <w:rFonts w:ascii="Times New Roman" w:cstheme="minorBidi" w:hAnsiTheme="minorHAnsi" w:eastAsiaTheme="minorHAnsi"/>
        </w:rPr>
        <w:t> </w:t>
      </w:r>
      <w:r>
        <w:rPr>
          <w:rFonts w:ascii="Times New Roman" w:cstheme="minorBidi" w:hAnsiTheme="minorHAnsi" w:eastAsiaTheme="minorHAnsi"/>
        </w:rPr>
        <w:t>results</w:t>
      </w:r>
    </w:p>
    <w:p w:rsidR="0018722C">
      <w:pPr>
        <w:pStyle w:val="a3"/>
        <w:topLinePunct/>
      </w:pPr>
      <w:r>
        <w:rPr>
          <w:rFonts w:cstheme="minorBidi" w:hAnsiTheme="minorHAnsi" w:eastAsiaTheme="minorHAnsi" w:asciiTheme="minorHAnsi"/>
        </w:rPr>
        <w:t>注：从左至右，羊抗鼠</w:t>
      </w:r>
      <w:r>
        <w:rPr>
          <w:rFonts w:ascii="Times New Roman" w:eastAsia="Times New Roman" w:cstheme="minorBidi" w:hAnsiTheme="minorHAnsi"/>
        </w:rPr>
        <w:t>IgM</w:t>
      </w:r>
      <w:r>
        <w:rPr>
          <w:rFonts w:cstheme="minorBidi" w:hAnsiTheme="minorHAnsi" w:eastAsiaTheme="minorHAnsi" w:asciiTheme="minorHAnsi"/>
        </w:rPr>
        <w:t>抗体稀释浓度分别为：</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2</w:t>
      </w:r>
      <w:r>
        <w:rPr>
          <w:rFonts w:cstheme="minorBidi" w:hAnsiTheme="minorHAnsi" w:eastAsiaTheme="minorHAnsi" w:asciiTheme="minorHAnsi"/>
        </w:rPr>
        <w:t>、</w:t>
      </w:r>
      <w:r>
        <w:rPr>
          <w:rFonts w:ascii="Times New Roman" w:eastAsia="Times New Roman" w:cstheme="minorBidi" w:hAnsiTheme="minorHAnsi"/>
        </w:rPr>
        <w:t>1:4</w:t>
      </w:r>
      <w:r>
        <w:rPr>
          <w:rFonts w:cstheme="minorBidi" w:hAnsiTheme="minorHAnsi" w:eastAsiaTheme="minorHAnsi" w:asciiTheme="minorHAnsi"/>
        </w:rPr>
        <w:t>、</w:t>
      </w:r>
      <w:r>
        <w:rPr>
          <w:rFonts w:ascii="Times New Roman" w:eastAsia="Times New Roman" w:cstheme="minorBidi" w:hAnsiTheme="minorHAnsi"/>
        </w:rPr>
        <w:t>1: 6</w:t>
      </w:r>
      <w:r>
        <w:rPr>
          <w:rFonts w:cstheme="minorBidi" w:hAnsiTheme="minorHAnsi" w:eastAsiaTheme="minorHAnsi" w:asciiTheme="minorHAnsi"/>
        </w:rPr>
        <w:t>、</w:t>
      </w:r>
      <w:r>
        <w:rPr>
          <w:rFonts w:ascii="Times New Roman" w:eastAsia="Times New Roman" w:cstheme="minorBidi" w:hAnsiTheme="minorHAnsi"/>
        </w:rPr>
        <w:t>1: 8</w:t>
      </w:r>
      <w:r>
        <w:rPr>
          <w:rFonts w:cstheme="minorBidi" w:hAnsiTheme="minorHAnsi" w:eastAsiaTheme="minorHAnsi" w:asciiTheme="minorHAnsi"/>
        </w:rPr>
        <w:t>、</w:t>
      </w:r>
      <w:r>
        <w:rPr>
          <w:rFonts w:ascii="Times New Roman" w:eastAsia="Times New Roman" w:cstheme="minorBidi" w:hAnsiTheme="minorHAnsi"/>
        </w:rPr>
        <w:t>1:10</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sidR="001852F3">
        <w:rPr>
          <w:rFonts w:ascii="Times New Roman" w:eastAsia="Times New Roman"/>
        </w:rPr>
        <w:t xml:space="preserve">NC</w:t>
      </w:r>
      <w:r>
        <w:t>膜封闭条件的选择</w:t>
      </w:r>
    </w:p>
    <w:p w:rsidR="0018722C">
      <w:pPr>
        <w:topLinePunct/>
      </w:pP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四种不同配方的封闭液以不同的封闭时间</w:t>
      </w:r>
      <w:r>
        <w:rPr>
          <w:rFonts w:ascii="Times New Roman" w:eastAsia="Times New Roman"/>
        </w:rPr>
        <w:t>10s</w:t>
      </w:r>
      <w:r>
        <w:t>、</w:t>
      </w:r>
      <w:r>
        <w:rPr>
          <w:rFonts w:ascii="Times New Roman" w:eastAsia="Times New Roman"/>
        </w:rPr>
        <w:t>30s</w:t>
      </w:r>
      <w:r>
        <w:t>、</w:t>
      </w:r>
      <w:r>
        <w:rPr>
          <w:rFonts w:ascii="Times New Roman" w:eastAsia="Times New Roman"/>
        </w:rPr>
        <w:t>1 min</w:t>
      </w:r>
      <w:r>
        <w:t>分</w:t>
      </w:r>
      <w:r>
        <w:t>别进行封闭后的测试，另设不封闭的对照组。结果显示，封闭过的膜</w:t>
      </w:r>
      <w:r w:rsidR="001852F3">
        <w:t xml:space="preserve">没有提高试纸条灵敏度和其他优势，所以本实验不进行膜封闭。</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选择表面活性剂</w:t>
      </w:r>
    </w:p>
    <w:p w:rsidR="0018722C">
      <w:pPr>
        <w:topLinePunct/>
      </w:pPr>
      <w:r>
        <w:t>见表</w:t>
      </w:r>
      <w:r>
        <w:rPr>
          <w:rFonts w:ascii="Times New Roman" w:eastAsia="Times New Roman"/>
        </w:rPr>
        <w:t>5-8</w:t>
      </w:r>
      <w:r>
        <w:t>在稀释液中使用</w:t>
      </w:r>
      <w:r>
        <w:rPr>
          <w:rFonts w:ascii="Times New Roman" w:eastAsia="Times New Roman"/>
        </w:rPr>
        <w:t>0</w:t>
      </w:r>
      <w:r>
        <w:rPr>
          <w:rFonts w:ascii="Times New Roman" w:eastAsia="Times New Roman"/>
        </w:rPr>
        <w:t>.</w:t>
      </w:r>
      <w:r>
        <w:rPr>
          <w:rFonts w:ascii="Times New Roman" w:eastAsia="Times New Roman"/>
        </w:rPr>
        <w:t>4%TWEEN-20</w:t>
      </w:r>
      <w:r>
        <w:t>作为表面活性剂的敏感度要好，</w:t>
      </w:r>
      <w:r>
        <w:t>最终选</w:t>
      </w:r>
      <w:r>
        <w:rPr>
          <w:rFonts w:ascii="Times New Roman" w:eastAsia="Times New Roman"/>
        </w:rPr>
        <w:t>0</w:t>
      </w:r>
      <w:r>
        <w:rPr>
          <w:rFonts w:ascii="Times New Roman" w:eastAsia="Times New Roman"/>
        </w:rPr>
        <w:t>.</w:t>
      </w:r>
      <w:r>
        <w:rPr>
          <w:rFonts w:ascii="Times New Roman" w:eastAsia="Times New Roman"/>
        </w:rPr>
        <w:t>4% </w:t>
      </w:r>
      <w:r>
        <w:rPr>
          <w:rFonts w:ascii="Times New Roman" w:eastAsia="Times New Roman"/>
        </w:rPr>
        <w:t>Tween-20</w:t>
      </w:r>
      <w:r>
        <w:t>为表面活性剂。</w:t>
      </w:r>
    </w:p>
    <w:p w:rsidR="0018722C">
      <w:pPr>
        <w:pStyle w:val="a8"/>
        <w:topLinePunct/>
      </w:pPr>
      <w:bookmarkStart w:name="_bookmark87" w:id="140"/>
      <w:bookmarkEnd w:id="140"/>
      <w:r>
        <w:rPr>
          <w:rFonts w:ascii="黑体" w:eastAsia="黑体" w:hint="eastAsia" w:cstheme="minorBidi" w:hAnsiTheme="minorHAnsi"/>
        </w:rPr>
        <w:t>表</w:t>
      </w:r>
      <w:r>
        <w:rPr>
          <w:rFonts w:ascii="Times New Roman" w:eastAsia="Times New Roman" w:cstheme="minorBidi" w:hAnsiTheme="minorHAnsi"/>
        </w:rPr>
        <w:t>5-9</w:t>
      </w:r>
      <w:r>
        <w:t xml:space="preserve">  </w:t>
      </w:r>
      <w:r w:rsidRPr="00DB64CE">
        <w:rPr>
          <w:rFonts w:ascii="Times New Roman" w:eastAsia="Times New Roman" w:cstheme="minorBidi" w:hAnsiTheme="minorHAnsi"/>
        </w:rPr>
        <w:t>Tween-20</w:t>
      </w:r>
      <w:r>
        <w:rPr>
          <w:rFonts w:ascii="黑体" w:eastAsia="黑体" w:hint="eastAsia" w:cstheme="minorBidi" w:hAnsiTheme="minorHAnsi"/>
        </w:rPr>
        <w:t>表面活性剂浓度的选择</w:t>
      </w:r>
    </w:p>
    <w:p w:rsidR="0018722C">
      <w:pPr>
        <w:pStyle w:val="a8"/>
        <w:topLinePunct/>
      </w:pPr>
      <w:r>
        <w:t>Table</w:t>
      </w:r>
      <w:r>
        <w:t xml:space="preserve"> </w:t>
      </w:r>
      <w:r w:rsidRPr="00DB64CE">
        <w:t>5-8</w:t>
      </w:r>
      <w:r>
        <w:t xml:space="preserve">  </w:t>
      </w:r>
      <w:r w:rsidRPr="00DB64CE">
        <w:t>urfactant concentration of Tween - 20 selected</w:t>
      </w:r>
    </w:p>
    <w:tbl>
      <w:tblPr>
        <w:tblW w:w="5000" w:type="pct"/>
        <w:tblInd w:w="112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8"/>
        <w:gridCol w:w="1394"/>
        <w:gridCol w:w="2097"/>
        <w:gridCol w:w="1711"/>
      </w:tblGrid>
      <w:tr>
        <w:trPr>
          <w:tblHeader/>
        </w:trPr>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浓度</w:t>
            </w:r>
          </w:p>
        </w:tc>
        <w:tc>
          <w:tcPr>
            <w:tcW w:w="1613" w:type="pct"/>
            <w:vAlign w:val="center"/>
            <w:tcBorders>
              <w:bottom w:val="single" w:sz="4" w:space="0" w:color="auto"/>
            </w:tcBorders>
          </w:tcPr>
          <w:p w:rsidR="0018722C">
            <w:pPr>
              <w:pStyle w:val="a7"/>
              <w:topLinePunct/>
              <w:ind w:leftChars="0" w:left="0" w:rightChars="0" w:right="0" w:firstLineChars="0" w:firstLine="0"/>
              <w:spacing w:line="240" w:lineRule="atLeast"/>
            </w:pPr>
            <w:r>
              <w:t>层析时间</w:t>
            </w:r>
            <w:r>
              <w:t>（</w:t>
            </w:r>
            <w:r>
              <w:t>s</w:t>
            </w:r>
            <w:r>
              <w:t>）</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显色</w:t>
            </w:r>
          </w:p>
        </w:tc>
      </w:tr>
      <w:tr>
        <w:tc>
          <w:tcPr>
            <w:tcW w:w="998" w:type="pct"/>
            <w:vAlign w:val="center"/>
          </w:tcPr>
          <w:p w:rsidR="0018722C">
            <w:pPr>
              <w:pStyle w:val="ac"/>
              <w:topLinePunct/>
              <w:ind w:leftChars="0" w:left="0" w:rightChars="0" w:right="0" w:firstLineChars="0" w:firstLine="0"/>
              <w:spacing w:line="240" w:lineRule="atLeast"/>
            </w:pPr>
            <w:r>
              <w:t>Tween-20</w:t>
            </w:r>
          </w:p>
        </w:tc>
        <w:tc>
          <w:tcPr>
            <w:tcW w:w="1072" w:type="pct"/>
            <w:vAlign w:val="center"/>
          </w:tcPr>
          <w:p w:rsidR="0018722C">
            <w:pPr>
              <w:pStyle w:val="affff9"/>
              <w:topLinePunct/>
              <w:ind w:leftChars="0" w:left="0" w:rightChars="0" w:right="0" w:firstLineChars="0" w:firstLine="0"/>
              <w:spacing w:line="240" w:lineRule="atLeast"/>
            </w:pPr>
            <w:r>
              <w:t>0.2%</w:t>
            </w:r>
          </w:p>
        </w:tc>
        <w:tc>
          <w:tcPr>
            <w:tcW w:w="1613" w:type="pct"/>
            <w:vAlign w:val="center"/>
          </w:tcPr>
          <w:p w:rsidR="0018722C">
            <w:pPr>
              <w:pStyle w:val="affff9"/>
              <w:topLinePunct/>
              <w:ind w:leftChars="0" w:left="0" w:rightChars="0" w:right="0" w:firstLineChars="0" w:firstLine="0"/>
              <w:spacing w:line="240" w:lineRule="atLeast"/>
            </w:pPr>
            <w:r>
              <w:t>45</w:t>
            </w:r>
          </w:p>
        </w:tc>
        <w:tc>
          <w:tcPr>
            <w:tcW w:w="1316" w:type="pct"/>
            <w:vAlign w:val="center"/>
          </w:tcPr>
          <w:p w:rsidR="0018722C">
            <w:pPr>
              <w:pStyle w:val="ad"/>
              <w:topLinePunct/>
              <w:ind w:leftChars="0" w:left="0" w:rightChars="0" w:right="0" w:firstLineChars="0" w:firstLine="0"/>
              <w:spacing w:line="240" w:lineRule="atLeast"/>
            </w:pPr>
            <w:r>
              <w:t>+++</w:t>
            </w:r>
          </w:p>
        </w:tc>
      </w:tr>
      <w:tr>
        <w:tc>
          <w:tcPr>
            <w:tcW w:w="998"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ffff9"/>
              <w:topLinePunct/>
              <w:ind w:leftChars="0" w:left="0" w:rightChars="0" w:right="0" w:firstLineChars="0" w:firstLine="0"/>
              <w:spacing w:line="240" w:lineRule="atLeast"/>
            </w:pPr>
            <w:r>
              <w:t>0.4%</w:t>
            </w:r>
          </w:p>
        </w:tc>
        <w:tc>
          <w:tcPr>
            <w:tcW w:w="1613" w:type="pct"/>
            <w:vAlign w:val="center"/>
          </w:tcPr>
          <w:p w:rsidR="0018722C">
            <w:pPr>
              <w:pStyle w:val="affff9"/>
              <w:topLinePunct/>
              <w:ind w:leftChars="0" w:left="0" w:rightChars="0" w:right="0" w:firstLineChars="0" w:firstLine="0"/>
              <w:spacing w:line="240" w:lineRule="atLeast"/>
            </w:pPr>
            <w:r>
              <w:t>70</w:t>
            </w:r>
          </w:p>
        </w:tc>
        <w:tc>
          <w:tcPr>
            <w:tcW w:w="1316" w:type="pct"/>
            <w:vAlign w:val="center"/>
          </w:tcPr>
          <w:p w:rsidR="0018722C">
            <w:pPr>
              <w:pStyle w:val="ad"/>
              <w:topLinePunct/>
              <w:ind w:leftChars="0" w:left="0" w:rightChars="0" w:right="0" w:firstLineChars="0" w:firstLine="0"/>
              <w:spacing w:line="240" w:lineRule="atLeast"/>
            </w:pPr>
            <w:r>
              <w:t>+++</w:t>
            </w:r>
          </w:p>
        </w:tc>
      </w:tr>
      <w:tr>
        <w:tc>
          <w:tcPr>
            <w:tcW w:w="99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72" w:type="pct"/>
            <w:vAlign w:val="center"/>
            <w:tcBorders>
              <w:top w:val="single" w:sz="4" w:space="0" w:color="auto"/>
            </w:tcBorders>
          </w:tcPr>
          <w:p w:rsidR="0018722C">
            <w:pPr>
              <w:pStyle w:val="affff9"/>
              <w:topLinePunct/>
              <w:ind w:leftChars="0" w:left="0" w:rightChars="0" w:right="0" w:firstLineChars="0" w:firstLine="0"/>
              <w:spacing w:line="240" w:lineRule="atLeast"/>
            </w:pPr>
            <w:r>
              <w:t>0.6%</w:t>
            </w:r>
          </w:p>
        </w:tc>
        <w:tc>
          <w:tcPr>
            <w:tcW w:w="1613"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131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选择金标抗体干燥时间</w:t>
      </w:r>
    </w:p>
    <w:p w:rsidR="0018722C">
      <w:pPr>
        <w:topLinePunct/>
      </w:pPr>
      <w:r>
        <w:t>结果如表</w:t>
      </w:r>
      <w:r>
        <w:rPr>
          <w:rFonts w:ascii="Times New Roman" w:hAnsi="Times New Roman" w:eastAsia="Times New Roman"/>
        </w:rPr>
        <w:t>5-9</w:t>
      </w:r>
      <w:r>
        <w:t>，在</w:t>
      </w:r>
      <w:r>
        <w:rPr>
          <w:rFonts w:ascii="Times New Roman" w:hAnsi="Times New Roman" w:eastAsia="Times New Roman"/>
        </w:rPr>
        <w:t>37</w:t>
      </w:r>
      <w:r>
        <w:t>℃条件下，干燥</w:t>
      </w:r>
      <w:r>
        <w:rPr>
          <w:rFonts w:ascii="Times New Roman" w:hAnsi="Times New Roman" w:eastAsia="Times New Roman"/>
        </w:rPr>
        <w:t>30min</w:t>
      </w:r>
      <w:r>
        <w:t>后效果不发生改变，所以选定干</w:t>
      </w:r>
      <w:r>
        <w:t>燥时间在</w:t>
      </w:r>
      <w:r>
        <w:rPr>
          <w:rFonts w:ascii="Times New Roman" w:hAnsi="Times New Roman" w:eastAsia="Times New Roman"/>
        </w:rPr>
        <w:t>30min</w:t>
      </w:r>
      <w:r>
        <w:t>以上。</w:t>
      </w:r>
    </w:p>
    <w:p w:rsidR="0018722C">
      <w:pPr>
        <w:pStyle w:val="a8"/>
        <w:topLinePunct/>
      </w:pPr>
      <w:bookmarkStart w:name="_bookmark88" w:id="141"/>
      <w:bookmarkEnd w:id="141"/>
      <w:r>
        <w:rPr>
          <w:rFonts w:cstheme="minorBidi" w:hAnsiTheme="minorHAnsi" w:eastAsiaTheme="minorHAnsi" w:asciiTheme="minorHAnsi"/>
        </w:rPr>
        <w:t>表</w:t>
      </w:r>
      <w:r>
        <w:rPr>
          <w:rFonts w:ascii="Times New Roman" w:eastAsia="Times New Roman" w:cstheme="minorBidi" w:hAnsiTheme="minorHAnsi"/>
        </w:rPr>
        <w:t>5-10  </w:t>
      </w:r>
      <w:r>
        <w:rPr>
          <w:rFonts w:cstheme="minorBidi" w:hAnsiTheme="minorHAnsi" w:eastAsiaTheme="minorHAnsi" w:asciiTheme="minorHAnsi"/>
        </w:rPr>
        <w:t>金标抗体干燥时间的选择</w:t>
      </w:r>
    </w:p>
    <w:p w:rsidR="0018722C">
      <w:pPr>
        <w:topLinePunct/>
      </w:pPr>
      <w:r>
        <w:t>Table the 5-9 gold standard antibody drying time selection</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2"/>
        <w:gridCol w:w="831"/>
        <w:gridCol w:w="1411"/>
        <w:gridCol w:w="1566"/>
        <w:gridCol w:w="1508"/>
        <w:gridCol w:w="1976"/>
      </w:tblGrid>
      <w:tr>
        <w:trPr>
          <w:tblHeader/>
        </w:trPr>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min</w:t>
            </w:r>
            <w:r>
              <w:t>）</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20</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30</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45</w:t>
            </w:r>
          </w:p>
        </w:tc>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r>
              <w:t>60</w:t>
            </w:r>
          </w:p>
        </w:tc>
      </w:tr>
      <w:tr>
        <w:tc>
          <w:tcPr>
            <w:tcW w:w="733" w:type="pct"/>
            <w:vAlign w:val="center"/>
            <w:tcBorders>
              <w:top w:val="single" w:sz="4" w:space="0" w:color="auto"/>
            </w:tcBorders>
          </w:tcPr>
          <w:p w:rsidR="0018722C">
            <w:pPr>
              <w:pStyle w:val="ac"/>
              <w:topLinePunct/>
              <w:ind w:leftChars="0" w:left="0" w:rightChars="0" w:right="0" w:firstLineChars="0" w:firstLine="0"/>
              <w:spacing w:line="240" w:lineRule="atLeast"/>
            </w:pPr>
            <w:r>
              <w:t>显色情况</w:t>
            </w:r>
          </w:p>
        </w:tc>
        <w:tc>
          <w:tcPr>
            <w:tcW w:w="48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2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1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8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15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选择金标抗体稳定剂</w:t>
      </w:r>
    </w:p>
    <w:p w:rsidR="0018722C">
      <w:pPr>
        <w:topLinePunct/>
      </w:pPr>
      <w:r>
        <w:t>比较保存两个月后的金标抗体溶液，保护剂分别为</w:t>
      </w:r>
      <w:r>
        <w:rPr>
          <w:rFonts w:ascii="Times New Roman" w:eastAsia="Times New Roman"/>
        </w:rPr>
        <w:t>3%</w:t>
      </w:r>
      <w:r w:rsidR="001852F3">
        <w:rPr>
          <w:rFonts w:ascii="Times New Roman" w:eastAsia="Times New Roman"/>
        </w:rPr>
        <w:t xml:space="preserve"> BSA</w:t>
      </w:r>
      <w:r w:rsidR="001852F3">
        <w:rPr>
          <w:rFonts w:ascii="Times New Roman" w:eastAsia="Times New Roman"/>
        </w:rPr>
        <w:t xml:space="preserve"> </w:t>
      </w:r>
      <w:r>
        <w:t>和</w:t>
      </w:r>
      <w:r>
        <w:rPr>
          <w:rFonts w:ascii="Times New Roman" w:eastAsia="Times New Roman"/>
        </w:rPr>
        <w:t>10%</w:t>
      </w:r>
    </w:p>
    <w:p w:rsidR="0018722C">
      <w:pPr>
        <w:topLinePunct/>
      </w:pPr>
      <w:r>
        <w:rPr>
          <w:rFonts w:ascii="Times New Roman" w:eastAsia="Times New Roman"/>
        </w:rPr>
        <w:t>PEG20000</w:t>
      </w:r>
      <w:r>
        <w:t>.</w:t>
      </w:r>
      <w:r>
        <w:rPr>
          <w:rFonts w:ascii="Times New Roman" w:eastAsia="Times New Roman"/>
        </w:rPr>
        <w:t>10% PEG20000</w:t>
      </w:r>
      <w:r>
        <w:t>作为保护剂的金标抗体溶液出现略微沉淀，</w:t>
      </w:r>
      <w:r>
        <w:rPr>
          <w:rFonts w:ascii="Times New Roman" w:eastAsia="Times New Roman"/>
        </w:rPr>
        <w:t>3% BSA</w:t>
      </w:r>
      <w:r>
        <w:t>作为保护剂的金标抗体溶液肉眼观察不到沉淀。所以选择</w:t>
      </w:r>
      <w:r>
        <w:rPr>
          <w:rFonts w:ascii="Times New Roman" w:eastAsia="Times New Roman"/>
        </w:rPr>
        <w:t>3%BSA</w:t>
      </w:r>
      <w:r>
        <w:t>作为金标抗体稳定剂。</w:t>
      </w:r>
    </w:p>
    <w:p w:rsidR="0018722C">
      <w:pPr>
        <w:pStyle w:val="Heading3"/>
        <w:topLinePunct/>
        <w:ind w:left="200" w:hangingChars="200" w:hanging="200"/>
      </w:pPr>
      <w:r>
        <w:rPr>
          <w:b/>
        </w:rPr>
        <w:t>5.3.7</w:t>
      </w:r>
      <w:r>
        <w:t xml:space="preserve"> </w:t>
      </w:r>
      <w:r>
        <w:t>试纸条的初探</w:t>
      </w:r>
    </w:p>
    <w:p w:rsidR="0018722C">
      <w:pPr>
        <w:topLinePunct/>
      </w:pPr>
      <w:r>
        <w:t>在进行试纸条的组装中，将</w:t>
      </w:r>
      <w:r>
        <w:rPr>
          <w:rFonts w:ascii="Times New Roman" w:eastAsia="Times New Roman"/>
        </w:rPr>
        <w:t>SH</w:t>
      </w:r>
      <w:r w:rsidR="001852F3">
        <w:rPr>
          <w:rFonts w:ascii="Times New Roman" w:eastAsia="Times New Roman"/>
        </w:rPr>
        <w:t xml:space="preserve"> </w:t>
      </w:r>
      <w:r>
        <w:t>进行</w:t>
      </w:r>
      <w:r>
        <w:rPr>
          <w:rFonts w:ascii="Times New Roman" w:eastAsia="Times New Roman"/>
        </w:rPr>
        <w:t>800ng</w:t>
      </w:r>
      <w:r>
        <w:rPr>
          <w:rFonts w:ascii="Times New Roman" w:eastAsia="Times New Roman"/>
        </w:rPr>
        <w:t>/</w:t>
      </w:r>
      <w:r>
        <w:rPr>
          <w:rFonts w:ascii="Times New Roman" w:eastAsia="Times New Roman"/>
        </w:rPr>
        <w:t>mL</w:t>
      </w:r>
      <w:r>
        <w:t>、</w:t>
      </w:r>
      <w:r>
        <w:rPr>
          <w:rFonts w:ascii="Times New Roman" w:eastAsia="Times New Roman"/>
        </w:rPr>
        <w:t>600ng</w:t>
      </w:r>
      <w:r>
        <w:rPr>
          <w:rFonts w:ascii="Times New Roman" w:eastAsia="Times New Roman"/>
        </w:rPr>
        <w:t>/</w:t>
      </w:r>
      <w:r>
        <w:rPr>
          <w:rFonts w:ascii="Times New Roman" w:eastAsia="Times New Roman"/>
        </w:rPr>
        <w:t>mL</w:t>
      </w:r>
      <w:r>
        <w:t>、</w:t>
      </w:r>
      <w:r>
        <w:rPr>
          <w:rFonts w:ascii="Times New Roman" w:eastAsia="Times New Roman"/>
        </w:rPr>
        <w:t>500ng</w:t>
      </w:r>
      <w:r>
        <w:rPr>
          <w:rFonts w:ascii="Times New Roman" w:eastAsia="Times New Roman"/>
        </w:rPr>
        <w:t>/</w:t>
      </w:r>
      <w:r>
        <w:rPr>
          <w:rFonts w:ascii="Times New Roman" w:eastAsia="Times New Roman"/>
        </w:rPr>
        <w:t>mL</w:t>
      </w:r>
      <w:r>
        <w:t>、</w:t>
      </w:r>
    </w:p>
    <w:p w:rsidR="0018722C">
      <w:pPr>
        <w:topLinePunct/>
      </w:pPr>
      <w:r>
        <w:rPr>
          <w:rFonts w:ascii="Times New Roman" w:hAnsi="Times New Roman" w:eastAsia="Times New Roman"/>
        </w:rPr>
        <w:t>400ng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300ng</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200ng</w:t>
      </w:r>
      <w:r>
        <w:rPr>
          <w:rFonts w:ascii="Times New Roman" w:hAnsi="Times New Roman" w:eastAsia="Times New Roman"/>
        </w:rPr>
        <w:t>/</w:t>
      </w:r>
      <w:r>
        <w:rPr>
          <w:rFonts w:ascii="Times New Roman" w:hAnsi="Times New Roman" w:eastAsia="Times New Roman"/>
        </w:rPr>
        <w:t xml:space="preserve">mL</w:t>
      </w:r>
      <w:r>
        <w:t>不同浓度的稀释，分别向试纸条依次加入</w:t>
      </w:r>
      <w:r>
        <w:rPr>
          <w:rFonts w:ascii="Times New Roman" w:hAnsi="Times New Roman" w:eastAsia="Times New Roman"/>
        </w:rPr>
        <w:t>50µL</w:t>
      </w:r>
      <w:r>
        <w:t>金标抗体与</w:t>
      </w:r>
      <w:r>
        <w:rPr>
          <w:rFonts w:ascii="Times New Roman" w:hAnsi="Times New Roman" w:eastAsia="Times New Roman"/>
        </w:rPr>
        <w:t>50µL</w:t>
      </w:r>
      <w:r>
        <w:t>上述浓度的</w:t>
      </w:r>
      <w:r>
        <w:rPr>
          <w:rFonts w:ascii="Times New Roman" w:hAnsi="Times New Roman" w:eastAsia="Times New Roman"/>
        </w:rPr>
        <w:t>SH</w:t>
      </w:r>
      <w:r>
        <w:t>溶液，最后一条加</w:t>
      </w:r>
      <w:r>
        <w:rPr>
          <w:rFonts w:ascii="Times New Roman" w:hAnsi="Times New Roman" w:eastAsia="Times New Roman"/>
        </w:rPr>
        <w:t>50µL</w:t>
      </w:r>
      <w:r>
        <w:t>金标抗体与</w:t>
      </w:r>
      <w:r>
        <w:rPr>
          <w:rFonts w:ascii="Times New Roman" w:hAnsi="Times New Roman" w:eastAsia="Times New Roman"/>
        </w:rPr>
        <w:t>50µL </w:t>
      </w:r>
      <w:r>
        <w:rPr>
          <w:rFonts w:ascii="Times New Roman" w:hAnsi="Times New Roman" w:eastAsia="Times New Roman"/>
        </w:rPr>
        <w:t>PBS</w:t>
      </w:r>
      <w:r>
        <w:t>做阴性对照，但结果显示高浓度处</w:t>
      </w:r>
      <w:r>
        <w:rPr>
          <w:rFonts w:ascii="Times New Roman" w:hAnsi="Times New Roman" w:eastAsia="Times New Roman"/>
        </w:rPr>
        <w:t>200ng</w:t>
      </w:r>
      <w:r>
        <w:rPr>
          <w:rFonts w:ascii="Times New Roman" w:hAnsi="Times New Roman" w:eastAsia="Times New Roman"/>
        </w:rPr>
        <w:t>/</w:t>
      </w:r>
      <w:r>
        <w:rPr>
          <w:rFonts w:ascii="Times New Roman" w:hAnsi="Times New Roman" w:eastAsia="Times New Roman"/>
        </w:rPr>
        <w:t xml:space="preserve">mL</w:t>
      </w:r>
      <w:r>
        <w:t>有明显</w:t>
      </w:r>
      <w:r>
        <w:rPr>
          <w:rFonts w:ascii="Times New Roman" w:hAnsi="Times New Roman" w:eastAsia="Times New Roman"/>
        </w:rPr>
        <w:t>T</w:t>
      </w:r>
      <w:r>
        <w:t>线显色，检测限效果不佳，</w:t>
      </w:r>
      <w:r>
        <w:t>高出国家检测限</w:t>
      </w:r>
      <w:r>
        <w:rPr>
          <w:rFonts w:ascii="Times New Roman" w:hAnsi="Times New Roman" w:eastAsia="Times New Roman"/>
        </w:rPr>
        <w:t>100ng</w:t>
      </w:r>
      <w:r>
        <w:rPr>
          <w:rFonts w:ascii="Times New Roman" w:hAnsi="Times New Roman" w:eastAsia="Times New Roman"/>
        </w:rPr>
        <w:t>/</w:t>
      </w:r>
      <w:r>
        <w:rPr>
          <w:rFonts w:ascii="Times New Roman" w:hAnsi="Times New Roman" w:eastAsia="Times New Roman"/>
        </w:rPr>
        <w:t xml:space="preserve">mL</w:t>
      </w:r>
      <w:r>
        <w:t>的要求，因此在试纸条的组装条件上仍需进一步摸索。</w:t>
      </w:r>
      <w:r>
        <w:t>试纸条组装的雏形图见</w:t>
      </w:r>
      <w:r>
        <w:rPr>
          <w:rFonts w:ascii="Times New Roman" w:hAnsi="Times New Roman" w:eastAsia="Times New Roman"/>
        </w:rPr>
        <w:t>5-12</w:t>
      </w:r>
      <w:r>
        <w:t>。</w:t>
      </w:r>
    </w:p>
    <w:p w:rsidR="0018722C">
      <w:pPr>
        <w:topLinePunct/>
      </w:pPr>
    </w:p>
    <w:p w:rsidR="0018722C">
      <w:pPr>
        <w:pStyle w:val="affff5"/>
        <w:keepNext/>
        <w:topLinePunct/>
      </w:pPr>
      <w:r>
        <w:rPr>
          <w:sz w:val="20"/>
        </w:rPr>
        <w:pict>
          <v:group style="width:457.95pt;height:201.9pt;mso-position-horizontal-relative:char;mso-position-vertical-relative:line" coordorigin="0,0" coordsize="9159,4038">
            <v:shape style="position:absolute;left:0;top:0;width:4293;height:3972" type="#_x0000_t75" stroked="false">
              <v:imagedata r:id="rId75" o:title=""/>
            </v:shape>
            <v:shape style="position:absolute;left:3060;top:31;width:6099;height:4007" type="#_x0000_t75" stroked="false">
              <v:imagedata r:id="rId76" o:title=""/>
            </v:shape>
          </v:group>
        </w:pict>
      </w:r>
      <w:r/>
    </w:p>
    <w:p w:rsidR="0018722C">
      <w:pPr>
        <w:pStyle w:val="a9"/>
        <w:topLinePunct/>
      </w:pPr>
      <w:bookmarkStart w:name="_bookmark89" w:id="142"/>
      <w:bookmarkEnd w:id="142"/>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5-12</w:t>
      </w:r>
      <w:r>
        <w:t xml:space="preserve">  </w:t>
      </w:r>
      <w:r>
        <w:rPr>
          <w:kern w:val="2"/>
          <w:szCs w:val="22"/>
          <w:rFonts w:ascii="黑体" w:eastAsia="黑体" w:hint="eastAsia" w:cstheme="minorBidi" w:hAnsiTheme="minorHAnsi"/>
          <w:spacing w:val="-2"/>
          <w:sz w:val="21"/>
        </w:rPr>
        <w:t>试</w:t>
      </w:r>
      <w:r>
        <w:rPr>
          <w:kern w:val="2"/>
          <w:szCs w:val="22"/>
          <w:rFonts w:ascii="黑体" w:eastAsia="黑体" w:hint="eastAsia" w:cstheme="minorBidi" w:hAnsiTheme="minorHAnsi"/>
          <w:sz w:val="21"/>
        </w:rPr>
        <w:t>纸</w:t>
      </w:r>
      <w:r>
        <w:rPr>
          <w:kern w:val="2"/>
          <w:szCs w:val="22"/>
          <w:rFonts w:ascii="黑体" w:eastAsia="黑体" w:hint="eastAsia" w:cstheme="minorBidi" w:hAnsiTheme="minorHAnsi"/>
          <w:spacing w:val="-2"/>
          <w:sz w:val="21"/>
        </w:rPr>
        <w:t>条</w:t>
      </w:r>
      <w:r>
        <w:rPr>
          <w:kern w:val="2"/>
          <w:szCs w:val="22"/>
          <w:rFonts w:ascii="黑体" w:eastAsia="黑体" w:hint="eastAsia" w:cstheme="minorBidi" w:hAnsiTheme="minorHAnsi"/>
          <w:sz w:val="21"/>
        </w:rPr>
        <w:t>雏</w:t>
      </w:r>
      <w:r>
        <w:rPr>
          <w:kern w:val="2"/>
          <w:szCs w:val="22"/>
          <w:rFonts w:ascii="黑体" w:eastAsia="黑体" w:hint="eastAsia" w:cstheme="minorBidi" w:hAnsiTheme="minorHAnsi"/>
          <w:spacing w:val="-2"/>
          <w:sz w:val="21"/>
        </w:rPr>
        <w:t>形</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初</w:t>
      </w:r>
      <w:r>
        <w:rPr>
          <w:kern w:val="2"/>
          <w:szCs w:val="22"/>
          <w:rFonts w:ascii="黑体" w:eastAsia="黑体" w:hint="eastAsia" w:cstheme="minorBidi" w:hAnsiTheme="minorHAnsi"/>
          <w:sz w:val="21"/>
        </w:rPr>
        <w:t>步组装</w:t>
      </w:r>
    </w:p>
    <w:p w:rsidR="0018722C">
      <w:pPr>
        <w:pStyle w:val="a9"/>
        <w:topLinePunct/>
      </w:pPr>
      <w:r>
        <w:rPr>
          <w:rFonts w:cstheme="minorBidi" w:hAnsiTheme="minorHAnsi" w:eastAsiaTheme="minorHAnsi" w:asciiTheme="minorHAnsi" w:ascii="Times New Roman"/>
        </w:rPr>
        <w:t>Figure</w:t>
      </w:r>
      <w:r>
        <w:t xml:space="preserve"> </w:t>
      </w:r>
      <w:r>
        <w:rPr>
          <w:rFonts w:ascii="Times New Roman" w:cstheme="minorBidi" w:hAnsiTheme="minorHAnsi" w:eastAsiaTheme="minorHAnsi"/>
        </w:rPr>
        <w:t>5-12</w:t>
      </w:r>
      <w:r>
        <w:t xml:space="preserve">  </w:t>
      </w:r>
      <w:r>
        <w:t>test strip prototype of the initial</w:t>
      </w:r>
      <w:r>
        <w:rPr>
          <w:rFonts w:ascii="Times New Roman" w:cstheme="minorBidi" w:hAnsiTheme="minorHAnsi" w:eastAsiaTheme="minorHAnsi"/>
        </w:rPr>
        <w:t> </w:t>
      </w:r>
      <w:r>
        <w:rPr>
          <w:rFonts w:ascii="Times New Roman" w:cstheme="minorBidi" w:hAnsiTheme="minorHAnsi" w:eastAsiaTheme="minorHAnsi"/>
        </w:rPr>
        <w:t>assembly</w:t>
      </w:r>
    </w:p>
    <w:p w:rsidR="0018722C">
      <w:pPr>
        <w:pStyle w:val="Heading2"/>
        <w:topLinePunct/>
        <w:ind w:left="171" w:hangingChars="171" w:hanging="171"/>
      </w:pPr>
      <w:bookmarkStart w:id="997115" w:name="_Toc686997115"/>
      <w:bookmarkStart w:name="5.4 讨论 " w:id="143"/>
      <w:bookmarkEnd w:id="143"/>
      <w:r>
        <w:rPr>
          <w:b/>
        </w:rPr>
        <w:t>5.4</w:t>
      </w:r>
      <w:r>
        <w:t xml:space="preserve"> </w:t>
      </w:r>
      <w:bookmarkStart w:name="_bookmark90" w:id="144"/>
      <w:bookmarkEnd w:id="144"/>
      <w:bookmarkStart w:name="_bookmark90" w:id="145"/>
      <w:bookmarkEnd w:id="145"/>
      <w:r>
        <w:t>讨论</w:t>
      </w:r>
      <w:bookmarkEnd w:id="997115"/>
    </w:p>
    <w:p w:rsidR="0018722C">
      <w:pPr>
        <w:pStyle w:val="Heading3"/>
        <w:topLinePunct/>
        <w:ind w:left="200" w:hangingChars="200" w:hanging="200"/>
      </w:pPr>
      <w:r>
        <w:rPr>
          <w:b/>
        </w:rPr>
        <w:t>5.4.1</w:t>
      </w:r>
      <w:r>
        <w:t xml:space="preserve"> </w:t>
      </w:r>
      <w:r>
        <w:t>胶体金的制备</w:t>
      </w:r>
    </w:p>
    <w:p w:rsidR="0018722C">
      <w:pPr>
        <w:topLinePunct/>
      </w:pPr>
      <w:r>
        <w:t>制备胶体金的过程对所有容器的清洁度要求较高，所有玻璃器皿应先用自来</w:t>
      </w:r>
      <w:r>
        <w:t>水冲洗干净，强酸液中浸泡</w:t>
      </w:r>
      <w:r>
        <w:rPr>
          <w:rFonts w:ascii="Times New Roman" w:eastAsia="Times New Roman"/>
        </w:rPr>
        <w:t>24h</w:t>
      </w:r>
      <w:r>
        <w:t>，自来水反复冲洗</w:t>
      </w:r>
      <w:r>
        <w:rPr>
          <w:rFonts w:ascii="Times New Roman" w:eastAsia="Times New Roman"/>
        </w:rPr>
        <w:t>5</w:t>
      </w:r>
      <w:r>
        <w:t>遍，再用超纯水冲洗</w:t>
      </w:r>
      <w:r>
        <w:rPr>
          <w:rFonts w:ascii="Times New Roman" w:eastAsia="Times New Roman"/>
        </w:rPr>
        <w:t>3</w:t>
      </w:r>
      <w:r>
        <w:t>～</w:t>
      </w:r>
      <w:r>
        <w:rPr>
          <w:rFonts w:ascii="Times New Roman" w:eastAsia="Times New Roman"/>
        </w:rPr>
        <w:t>4</w:t>
      </w:r>
      <w:r>
        <w:t>遍，本实验中采用第一次生成的直径为</w:t>
      </w:r>
      <w:r>
        <w:rPr>
          <w:rFonts w:ascii="Times New Roman" w:eastAsia="Times New Roman"/>
        </w:rPr>
        <w:t>20nm</w:t>
      </w:r>
      <w:r>
        <w:t>胶体金稳定其表面，弃去后以双蒸</w:t>
      </w:r>
      <w:r>
        <w:t>水淋洗。本实验采用柠檬酸三钠还原法制备</w:t>
      </w:r>
      <w:r>
        <w:rPr>
          <w:rFonts w:ascii="Times New Roman" w:eastAsia="Times New Roman"/>
        </w:rPr>
        <w:t>20nm</w:t>
      </w:r>
      <w:r>
        <w:t>的胶体金颗粒，对本实验室常</w:t>
      </w:r>
      <w:r>
        <w:t>用的微波炉法和购置的成品胶体金溶液比较后，发现沿用的微波炉法烧金中存在</w:t>
      </w:r>
      <w:r>
        <w:t>不足，水面突升</w:t>
      </w:r>
      <w:r w:rsidR="001852F3">
        <w:t xml:space="preserve">快速沸腾，易造成受热的不均导致金颗粒大小不统一。通过用</w:t>
      </w:r>
      <w:r>
        <w:t>紫外扫描后数据对比，发现胶体金损失严重，而且静置</w:t>
      </w:r>
      <w:r w:rsidR="001852F3">
        <w:t xml:space="preserve">恢复室温后，一般烧</w:t>
      </w:r>
      <w:r w:rsidR="001852F3">
        <w:t>制</w:t>
      </w:r>
    </w:p>
    <w:p w:rsidR="0018722C">
      <w:pPr>
        <w:topLinePunct/>
      </w:pPr>
      <w:r>
        <w:rPr>
          <w:rFonts w:ascii="Times New Roman" w:eastAsia="Times New Roman"/>
        </w:rPr>
        <w:t>200mL</w:t>
      </w:r>
      <w:r>
        <w:t>的胶体金溶液需补水</w:t>
      </w:r>
      <w:r>
        <w:rPr>
          <w:rFonts w:ascii="Times New Roman" w:eastAsia="Times New Roman"/>
        </w:rPr>
        <w:t>50mL</w:t>
      </w:r>
      <w:r>
        <w:t>。但用加热磁力搅拌器烧金，掌握最佳火候的</w:t>
      </w:r>
      <w:r>
        <w:t>调整和最佳转速的选择，使得胶体金溶液搅拌均匀，颗粒一致，易于观察颜色的</w:t>
      </w:r>
      <w:r>
        <w:t>变化以随时进行加液调整。在磁力搅拌器下烧制</w:t>
      </w:r>
      <w:r>
        <w:rPr>
          <w:rFonts w:ascii="Times New Roman" w:eastAsia="Times New Roman"/>
        </w:rPr>
        <w:t>200mL</w:t>
      </w:r>
      <w:r>
        <w:t>的胶体金静置室温后一</w:t>
      </w:r>
      <w:r>
        <w:t>半仅需补水</w:t>
      </w:r>
      <w:r>
        <w:rPr>
          <w:rFonts w:ascii="Times New Roman" w:eastAsia="Times New Roman"/>
        </w:rPr>
        <w:t>5mL</w:t>
      </w:r>
      <w:r>
        <w:t>，损失很少。肉眼观察颜色即可发现磁力搅拌器烧制的胶体金颜色较深，紫外扫描后比较发现胶体金浓度明显高于微波炉法烧制的胶体金。</w:t>
      </w:r>
    </w:p>
    <w:p w:rsidR="0018722C">
      <w:pPr>
        <w:pStyle w:val="Heading3"/>
        <w:topLinePunct/>
        <w:ind w:left="200" w:hangingChars="200" w:hanging="200"/>
      </w:pPr>
      <w:r>
        <w:rPr>
          <w:b/>
        </w:rPr>
        <w:t>5.4.2</w:t>
      </w:r>
      <w:r>
        <w:t xml:space="preserve"> </w:t>
      </w:r>
      <w:r>
        <w:t>金颗粒直径大小的选择</w:t>
      </w:r>
    </w:p>
    <w:p w:rsidR="0018722C">
      <w:pPr>
        <w:topLinePunct/>
      </w:pPr>
      <w:r>
        <w:t>胶体金颗粒吸附蛋白并显示检测结果，其中影响试纸条</w:t>
      </w:r>
      <w:r w:rsidR="001852F3">
        <w:t xml:space="preserve">质量的重要因素之</w:t>
      </w:r>
      <w:r>
        <w:t>一是胶体金颗粒大小。胶体金颗粒一般常用的在</w:t>
      </w:r>
      <w:r>
        <w:rPr>
          <w:rFonts w:ascii="Times New Roman" w:eastAsia="Times New Roman"/>
        </w:rPr>
        <w:t>20-40nm</w:t>
      </w:r>
      <w:r>
        <w:t>之间。胶体金颗粒过小则引起结合蛋白量少，反应结合率低。金颗粒太小会难以显示明亮清晰的颜色，</w:t>
      </w:r>
      <w:r>
        <w:t>影响显色效果，因为，在</w:t>
      </w:r>
      <w:r>
        <w:rPr>
          <w:rFonts w:ascii="Times New Roman" w:eastAsia="Times New Roman"/>
        </w:rPr>
        <w:t>20-120nm</w:t>
      </w:r>
      <w:r>
        <w:t>范围内的胶体金可以散发绿光因而可以出现</w:t>
      </w:r>
      <w:r>
        <w:t>鲜红色。引起降低检测时的灵敏度是蛋白结合到胶体金表面产生空间位阻，结合</w:t>
      </w:r>
      <w:r>
        <w:t>其上的蛋白也不稳定，从而促使使硝酸纤维素膜的孔径增加所致。金颗粒最适于</w:t>
      </w:r>
      <w:r>
        <w:t>层析检测是</w:t>
      </w:r>
      <w:r>
        <w:rPr>
          <w:rFonts w:ascii="Times New Roman" w:eastAsia="Times New Roman"/>
        </w:rPr>
        <w:t>40nm</w:t>
      </w:r>
      <w:r>
        <w:t>大小，这种大小的尺寸既能够大到易于识别又足够小到不会对蛋白结合到胶体金表面产生空间位阻从而优化标记原材料的性能。</w:t>
      </w:r>
      <w:r>
        <w:rPr>
          <w:rFonts w:ascii="Times New Roman" w:eastAsia="Times New Roman"/>
        </w:rPr>
        <w:t>20nm</w:t>
      </w:r>
      <w:r>
        <w:t>胶体金颗粒更适合用于标记结合物，</w:t>
      </w:r>
      <w:r>
        <w:rPr>
          <w:rFonts w:ascii="Times New Roman" w:eastAsia="Times New Roman"/>
        </w:rPr>
        <w:t>20nm</w:t>
      </w:r>
      <w:r>
        <w:t>左右的胶体金粒子即能够保证其在硝酸纤维素膜上合适的泳动速度，又是肉眼观察最敏感的颜色。因而本实验选择制备直</w:t>
      </w:r>
      <w:r>
        <w:t>径为</w:t>
      </w:r>
      <w:r>
        <w:rPr>
          <w:rFonts w:ascii="Times New Roman" w:eastAsia="Times New Roman"/>
        </w:rPr>
        <w:t>20nm</w:t>
      </w:r>
      <w:r>
        <w:t>的胶体金。</w:t>
      </w:r>
    </w:p>
    <w:p w:rsidR="0018722C">
      <w:pPr>
        <w:pStyle w:val="Heading3"/>
        <w:topLinePunct/>
        <w:ind w:left="200" w:hangingChars="200" w:hanging="200"/>
      </w:pPr>
      <w:r>
        <w:rPr>
          <w:b/>
        </w:rPr>
        <w:t>5.4.3</w:t>
      </w:r>
      <w:r>
        <w:t xml:space="preserve"> </w:t>
      </w:r>
      <w:r>
        <w:t>胶体金与蛋白结合的最佳</w:t>
      </w:r>
      <w:r>
        <w:rPr>
          <w:b/>
        </w:rPr>
        <w:t>pH</w:t>
      </w:r>
      <w:r>
        <w:rPr>
          <w:b/>
        </w:rPr>
        <w:t> </w:t>
      </w:r>
      <w:r>
        <w:t>值</w:t>
      </w:r>
    </w:p>
    <w:p w:rsidR="0018722C">
      <w:pPr>
        <w:topLinePunct/>
      </w:pPr>
      <w:r>
        <w:rPr>
          <w:rFonts w:ascii="Times New Roman" w:hAnsi="Times New Roman" w:eastAsia="Times New Roman"/>
        </w:rPr>
        <w:t>pH</w:t>
      </w:r>
      <w:r>
        <w:t>值在胶体金标记抗体过程中起到至关重要的作用，酸碱度的差别会导致</w:t>
      </w:r>
      <w:r>
        <w:t>蛋白与胶体金的解离，所以要选择最佳的标记</w:t>
      </w:r>
      <w:r>
        <w:rPr>
          <w:rFonts w:ascii="Times New Roman" w:hAnsi="Times New Roman" w:eastAsia="Times New Roman"/>
        </w:rPr>
        <w:t>pH</w:t>
      </w:r>
      <w:r>
        <w:t>值。对于理化性质不确定的蛋</w:t>
      </w:r>
      <w:r>
        <w:t>白这一步尤为重要。不同蛋白的适宜</w:t>
      </w:r>
      <w:r>
        <w:rPr>
          <w:rFonts w:ascii="Times New Roman" w:hAnsi="Times New Roman" w:eastAsia="Times New Roman"/>
        </w:rPr>
        <w:t>pH</w:t>
      </w:r>
      <w:r>
        <w:t>范围的宽窄大不相同。一般只有在蛋白</w:t>
      </w:r>
      <w:r>
        <w:t>质等电点略偏碱的条件下二者能够牢固地结合。常用集中蛋白质：</w:t>
      </w:r>
      <w:r>
        <w:rPr>
          <w:rFonts w:ascii="Times New Roman" w:hAnsi="Times New Roman" w:eastAsia="Times New Roman"/>
        </w:rPr>
        <w:t>γ</w:t>
      </w:r>
      <w:r>
        <w:t>球蛋白、亲</w:t>
      </w:r>
      <w:r>
        <w:t>和层析的</w:t>
      </w:r>
      <w:r>
        <w:rPr>
          <w:rFonts w:ascii="Times New Roman" w:hAnsi="Times New Roman" w:eastAsia="Times New Roman"/>
        </w:rPr>
        <w:t>IgG</w:t>
      </w:r>
      <w:r>
        <w:t>、</w:t>
      </w:r>
      <w:r>
        <w:rPr>
          <w:rFonts w:ascii="Times New Roman" w:hAnsi="Times New Roman" w:eastAsia="Times New Roman"/>
        </w:rPr>
        <w:t>McAb</w:t>
      </w:r>
      <w:r>
        <w:t>、葡萄球菌蛋白标记时胶体金所用的</w:t>
      </w:r>
      <w:r>
        <w:rPr>
          <w:rFonts w:ascii="Times New Roman" w:hAnsi="Times New Roman" w:eastAsia="Times New Roman"/>
        </w:rPr>
        <w:t>pH</w:t>
      </w:r>
      <w:r>
        <w:t>值分别为：</w:t>
      </w:r>
      <w:r>
        <w:rPr>
          <w:rFonts w:ascii="Times New Roman" w:hAnsi="Times New Roman" w:eastAsia="Times New Roman"/>
        </w:rPr>
        <w:t>9.0</w:t>
      </w:r>
      <w:r>
        <w:t>、</w:t>
      </w:r>
    </w:p>
    <w:p w:rsidR="0018722C">
      <w:pPr>
        <w:topLinePunct/>
      </w:pPr>
      <w:r>
        <w:rPr>
          <w:rFonts w:ascii="Times New Roman" w:eastAsia="Times New Roman"/>
        </w:rPr>
        <w:t>7.6</w:t>
      </w:r>
      <w:r>
        <w:t>、</w:t>
      </w:r>
      <w:r>
        <w:rPr>
          <w:rFonts w:ascii="Times New Roman" w:eastAsia="Times New Roman"/>
        </w:rPr>
        <w:t>8.2</w:t>
      </w:r>
      <w:r>
        <w:t>、</w:t>
      </w:r>
      <w:r>
        <w:rPr>
          <w:rFonts w:ascii="Times New Roman" w:eastAsia="Times New Roman"/>
        </w:rPr>
        <w:t>6.0</w:t>
      </w:r>
      <w:r>
        <w:t>，本实验标记时选择胶体金</w:t>
      </w:r>
      <w:r>
        <w:rPr>
          <w:rFonts w:ascii="Times New Roman" w:eastAsia="Times New Roman"/>
        </w:rPr>
        <w:t>pH</w:t>
      </w:r>
      <w:r>
        <w:t>值为</w:t>
      </w:r>
      <w:r>
        <w:rPr>
          <w:rFonts w:ascii="Times New Roman" w:eastAsia="Times New Roman"/>
        </w:rPr>
        <w:t>7</w:t>
      </w:r>
      <w:r>
        <w:rPr>
          <w:rFonts w:ascii="Times New Roman" w:eastAsia="Times New Roman"/>
        </w:rPr>
        <w:t>.</w:t>
      </w:r>
      <w:r>
        <w:rPr>
          <w:rFonts w:ascii="Times New Roman" w:eastAsia="Times New Roman"/>
        </w:rPr>
        <w:t>8</w:t>
      </w:r>
      <w:r>
        <w:t>，标记效果好且稳定。</w:t>
      </w:r>
    </w:p>
    <w:p w:rsidR="0018722C">
      <w:pPr>
        <w:pStyle w:val="Heading3"/>
        <w:topLinePunct/>
        <w:ind w:left="200" w:hangingChars="200" w:hanging="200"/>
      </w:pPr>
      <w:r>
        <w:rPr>
          <w:b/>
        </w:rPr>
        <w:t>5.4.4</w:t>
      </w:r>
      <w:r>
        <w:t xml:space="preserve"> </w:t>
      </w:r>
      <w:r>
        <w:t>最佳标记量</w:t>
      </w:r>
    </w:p>
    <w:p w:rsidR="0018722C">
      <w:pPr>
        <w:topLinePunct/>
      </w:pPr>
      <w:r>
        <w:t>最佳蛋白标记量的确定也是至关重要的，如果在标记时加入太多的蛋白，不</w:t>
      </w:r>
      <w:r>
        <w:t>仅造成浪费，也不能增加金标抗体的产率，而且更为严重的是增加了金标抗体中</w:t>
      </w:r>
      <w:r>
        <w:t>游离抗体的量，容易造成探针凝集，并严重影响标记活性，影响金标抗体的敏感</w:t>
      </w:r>
      <w:r>
        <w:t>性。反之，如果加入的抗体量少，则会造成胶体金聚集形成沉淀，造成标记失败。</w:t>
      </w:r>
      <w:r>
        <w:t>本研究通过实验确定出最佳的标记抗体量为</w:t>
      </w:r>
      <w:r>
        <w:rPr>
          <w:rFonts w:ascii="Times New Roman" w:hAnsi="Times New Roman" w:eastAsia="Times New Roman"/>
        </w:rPr>
        <w:t>17μg</w:t>
      </w:r>
      <w:r>
        <w:rPr>
          <w:rFonts w:ascii="黑体" w:hAnsi="黑体" w:eastAsia="黑体" w:hint="eastAsia"/>
        </w:rPr>
        <w:t>，</w:t>
      </w:r>
      <w:r>
        <w:t>标记后纯化金标抗体，可见聚集的金颗粒沉淀极少，说明标记效果良好。</w:t>
      </w:r>
    </w:p>
    <w:p w:rsidR="0018722C">
      <w:pPr>
        <w:pStyle w:val="Heading3"/>
        <w:topLinePunct/>
        <w:ind w:left="200" w:hangingChars="200" w:hanging="200"/>
      </w:pPr>
      <w:r>
        <w:rPr>
          <w:b/>
        </w:rPr>
        <w:t>5.4.5</w:t>
      </w:r>
      <w:r>
        <w:t xml:space="preserve"> </w:t>
      </w:r>
      <w:r>
        <w:t>试纸条的各指标确定</w:t>
      </w:r>
    </w:p>
    <w:p w:rsidR="0018722C">
      <w:pPr>
        <w:topLinePunct/>
      </w:pPr>
      <w:r>
        <w:t>在试纸条的条件摸索时，先是选</w:t>
      </w:r>
      <w:r>
        <w:rPr>
          <w:rFonts w:ascii="Times New Roman" w:eastAsia="Times New Roman"/>
        </w:rPr>
        <w:t>pH</w:t>
      </w:r>
      <w:r>
        <w:t>为中性的</w:t>
      </w:r>
      <w:r>
        <w:rPr>
          <w:rFonts w:ascii="Times New Roman" w:eastAsia="Times New Roman"/>
        </w:rPr>
        <w:t>PB</w:t>
      </w:r>
      <w:r>
        <w:t>，将单抗蛋白做一系列浓</w:t>
      </w:r>
      <w:r>
        <w:t>度来选定，后又将确定的标记蛋白量做为定量来确定</w:t>
      </w:r>
      <w:r>
        <w:rPr>
          <w:rFonts w:ascii="Times New Roman" w:eastAsia="Times New Roman"/>
        </w:rPr>
        <w:t>pH</w:t>
      </w:r>
      <w:r>
        <w:t>。虽然，都是选定的最</w:t>
      </w:r>
      <w:r>
        <w:t>佳量，但组合起整个试纸条时，这两个指标不一定是最优条件，应该将标记蛋白</w:t>
      </w:r>
      <w:r>
        <w:t>与</w:t>
      </w:r>
      <w:r>
        <w:rPr>
          <w:rFonts w:ascii="Times New Roman" w:eastAsia="Times New Roman"/>
        </w:rPr>
        <w:t>pH</w:t>
      </w:r>
      <w:r>
        <w:t>分别做系列梯度，做正交实验来确定最佳的蛋白标记量与最适的</w:t>
      </w:r>
      <w:r>
        <w:rPr>
          <w:rFonts w:ascii="Times New Roman" w:eastAsia="Times New Roman"/>
        </w:rPr>
        <w:t>pH</w:t>
      </w:r>
      <w:r>
        <w:t>。试</w:t>
      </w:r>
      <w:r>
        <w:t>纸条检测线较高，达</w:t>
      </w:r>
      <w:r>
        <w:rPr>
          <w:rFonts w:ascii="Times New Roman" w:eastAsia="Times New Roman"/>
        </w:rPr>
        <w:t>200ng</w:t>
      </w:r>
      <w:r>
        <w:rPr>
          <w:rFonts w:ascii="Times New Roman" w:eastAsia="Times New Roman"/>
        </w:rPr>
        <w:t>/</w:t>
      </w:r>
      <w:r>
        <w:rPr>
          <w:rFonts w:ascii="Times New Roman" w:eastAsia="Times New Roman"/>
        </w:rPr>
        <w:t>mL</w:t>
      </w:r>
      <w:r>
        <w:t>，检测效果不好原因应该与蛋白纯化的方法有很</w:t>
      </w:r>
      <w:r>
        <w:t>大关系，本研究中抗体蛋白由于条件限制选用优球蛋白粗提纯化的，若换用亲和</w:t>
      </w:r>
      <w:r>
        <w:t>层析住纯化，单抗的纯度会很纯，后续所做的试剂盒与试纸条检测线应该还能再</w:t>
      </w:r>
      <w:r>
        <w:t>低。当然也与试纸条的各项条件优化也有关系，应有待进一步优化来提高试纸条灵敏度。</w:t>
      </w:r>
    </w:p>
    <w:p w:rsidR="0018722C">
      <w:pPr>
        <w:pStyle w:val="Heading2"/>
        <w:topLinePunct/>
        <w:ind w:left="171" w:hangingChars="171" w:hanging="171"/>
      </w:pPr>
      <w:bookmarkStart w:id="997116" w:name="_Toc686997116"/>
      <w:r>
        <w:rPr>
          <w:b/>
        </w:rPr>
        <w:t>5.5</w:t>
      </w:r>
      <w:r>
        <w:t xml:space="preserve"> </w:t>
      </w:r>
      <w:r>
        <w:t>小结</w:t>
      </w:r>
      <w:bookmarkEnd w:id="997116"/>
    </w:p>
    <w:p w:rsidR="0018722C">
      <w:pPr>
        <w:topLinePunct/>
      </w:pPr>
      <w:r>
        <w:t>优化了烧金工艺，换用改良的磁力搅拌器加热烧金法；确定了金标抗体标记</w:t>
      </w:r>
      <w:r>
        <w:t>的最佳浓度和最适</w:t>
      </w:r>
      <w:r>
        <w:rPr>
          <w:rFonts w:ascii="Times New Roman" w:hAnsi="Times New Roman" w:eastAsia="宋体"/>
        </w:rPr>
        <w:t>pH</w:t>
      </w:r>
      <w:r>
        <w:t>值；对试纸条各个结构的最佳材料进行比较选择；初步摸索了试纸条的其它条件；</w:t>
      </w:r>
      <w:r>
        <w:t>（</w:t>
      </w:r>
      <w:r>
        <w:t>金标蛋白稀释度、表面活性剂、最佳羊抗鼠</w:t>
      </w:r>
      <w:r>
        <w:rPr>
          <w:rFonts w:ascii="Times New Roman" w:hAnsi="Times New Roman" w:eastAsia="宋体"/>
        </w:rPr>
        <w:t>IgM</w:t>
      </w:r>
      <w:r>
        <w:t>浓度、金标抗体干燥时间、金标抗体稳定剂</w:t>
      </w:r>
      <w:r>
        <w:t>）</w:t>
      </w:r>
      <w:r>
        <w:t>在进行试纸条的组装中，</w:t>
      </w:r>
      <w:r w:rsidR="001852F3">
        <w:t xml:space="preserve">检测限到</w:t>
      </w:r>
      <w:r>
        <w:rPr>
          <w:rFonts w:ascii="Times New Roman" w:hAnsi="Times New Roman" w:eastAsia="宋体"/>
        </w:rPr>
        <w:t>200µg</w:t>
      </w:r>
      <w:r>
        <w:rPr>
          <w:rFonts w:ascii="Times New Roman" w:hAnsi="Times New Roman" w:eastAsia="宋体"/>
        </w:rPr>
        <w:t>/</w:t>
      </w:r>
      <w:r>
        <w:rPr>
          <w:rFonts w:ascii="Times New Roman" w:hAnsi="Times New Roman" w:eastAsia="宋体"/>
        </w:rPr>
        <w:t xml:space="preserve">kg</w:t>
      </w:r>
      <w:r>
        <w:t>，低于国家对</w:t>
      </w:r>
      <w:r>
        <w:rPr>
          <w:rFonts w:ascii="Times New Roman" w:hAnsi="Times New Roman" w:eastAsia="宋体"/>
        </w:rPr>
        <w:t>SAs</w:t>
      </w:r>
      <w:r>
        <w:t>的检测限，因此条件上仍需进一步摸索，尤其在单抗蛋白纯化上需要改进。</w:t>
      </w:r>
    </w:p>
    <w:p w:rsidR="0018722C">
      <w:pPr>
        <w:pStyle w:val="Heading1"/>
        <w:topLinePunct/>
      </w:pPr>
      <w:bookmarkStart w:id="997117" w:name="_Toc686997117"/>
      <w:bookmarkStart w:name="第6章 结论 " w:id="146"/>
      <w:bookmarkEnd w:id="146"/>
      <w:r/>
      <w:bookmarkStart w:name="_bookmark91" w:id="147"/>
      <w:bookmarkEnd w:id="147"/>
      <w:r/>
      <w:r>
        <w:t>第</w:t>
      </w:r>
      <w:r/>
      <w:r>
        <w:t>6</w:t>
      </w:r>
      <w:r/>
      <w:r>
        <w:t>章</w:t>
      </w:r>
      <w:r>
        <w:t xml:space="preserve">  </w:t>
      </w:r>
      <w:r w:rsidR="001852F3">
        <w:t>结论</w:t>
      </w:r>
      <w:bookmarkEnd w:id="997117"/>
    </w:p>
    <w:p w:rsidR="0018722C">
      <w:pPr>
        <w:pStyle w:val="cw20"/>
        <w:topLinePunct/>
      </w:pPr>
      <w:r>
        <w:rPr>
          <w:rFonts w:ascii="宋体" w:eastAsia="宋体" w:hint="eastAsia"/>
        </w:rPr>
        <w:t>1. </w:t>
      </w:r>
      <w:r>
        <w:rPr>
          <w:rFonts w:ascii="宋体" w:eastAsia="宋体" w:hint="eastAsia"/>
        </w:rPr>
        <w:t>本研究成功合成了磺胺母核人工半抗原</w:t>
      </w:r>
      <w:r>
        <w:t>SH</w:t>
      </w:r>
      <w:r>
        <w:rPr>
          <w:rFonts w:ascii="宋体" w:eastAsia="宋体" w:hint="eastAsia"/>
        </w:rPr>
        <w:t>。</w:t>
      </w:r>
    </w:p>
    <w:p w:rsidR="0018722C">
      <w:pPr>
        <w:pStyle w:val="cw20"/>
        <w:topLinePunct/>
      </w:pPr>
      <w:r>
        <w:rPr>
          <w:rFonts w:ascii="宋体" w:eastAsia="宋体" w:hint="eastAsia"/>
        </w:rPr>
        <w:t>2. </w:t>
      </w:r>
      <w:r>
        <w:rPr>
          <w:rFonts w:ascii="宋体" w:eastAsia="宋体" w:hint="eastAsia"/>
        </w:rPr>
        <w:t>用获得的</w:t>
      </w:r>
      <w:r>
        <w:t>SH</w:t>
      </w:r>
      <w:r/>
      <w:r>
        <w:rPr>
          <w:rFonts w:ascii="宋体" w:eastAsia="宋体" w:hint="eastAsia"/>
        </w:rPr>
        <w:t>单抗经初步研制得到</w:t>
      </w:r>
      <w:r>
        <w:t>SAs</w:t>
      </w:r>
      <w:r/>
      <w:r>
        <w:rPr>
          <w:rFonts w:ascii="宋体" w:eastAsia="宋体" w:hint="eastAsia"/>
        </w:rPr>
        <w:t>多残留</w:t>
      </w:r>
      <w:r>
        <w:t>ELISA</w:t>
      </w:r>
      <w:r/>
      <w:r>
        <w:rPr>
          <w:rFonts w:ascii="宋体" w:eastAsia="宋体" w:hint="eastAsia"/>
        </w:rPr>
        <w:t>快速检测试剂盒，完成</w:t>
      </w:r>
    </w:p>
    <w:p w:rsidR="0018722C">
      <w:pPr>
        <w:topLinePunct/>
      </w:pPr>
      <w:r>
        <w:rPr>
          <w:rFonts w:ascii="Times New Roman" w:eastAsia="Times New Roman"/>
        </w:rPr>
        <w:t>4</w:t>
      </w:r>
      <w:r>
        <w:t>个月的稳定性试验的测试，显示其稳定性较好。</w:t>
      </w:r>
    </w:p>
    <w:p w:rsidR="0018722C">
      <w:pPr>
        <w:pStyle w:val="cw20"/>
        <w:topLinePunct/>
      </w:pPr>
      <w:r>
        <w:rPr>
          <w:rFonts w:ascii="宋体" w:eastAsia="宋体" w:hint="eastAsia"/>
        </w:rPr>
        <w:t>3. </w:t>
      </w:r>
      <w:r>
        <w:rPr>
          <w:rFonts w:ascii="宋体" w:eastAsia="宋体" w:hint="eastAsia"/>
        </w:rPr>
        <w:t>用获得的</w:t>
      </w:r>
      <w:r>
        <w:t>SH</w:t>
      </w:r>
      <w:r/>
      <w:r>
        <w:rPr>
          <w:rFonts w:ascii="宋体" w:eastAsia="宋体" w:hint="eastAsia"/>
        </w:rPr>
        <w:t>单抗经初步研制得到</w:t>
      </w:r>
      <w:r>
        <w:t>SAs</w:t>
      </w:r>
      <w:r/>
      <w:r>
        <w:rPr>
          <w:rFonts w:ascii="宋体" w:eastAsia="宋体" w:hint="eastAsia"/>
        </w:rPr>
        <w:t>多残留检测胶体金免疫层析试纸条的</w:t>
      </w:r>
      <w:r>
        <w:rPr>
          <w:rFonts w:ascii="宋体" w:eastAsia="宋体" w:hint="eastAsia"/>
        </w:rPr>
        <w:t>初步研究。</w:t>
      </w:r>
    </w:p>
    <w:p w:rsidR="0018722C">
      <w:pPr>
        <w:pStyle w:val="Heading1"/>
        <w:topLinePunct/>
      </w:pPr>
      <w:bookmarkStart w:id="997118" w:name="_Toc686997118"/>
      <w:bookmarkStart w:name="第7章 实验经验总结与展望 " w:id="148"/>
      <w:bookmarkEnd w:id="148"/>
      <w:r/>
      <w:bookmarkStart w:name="_bookmark92" w:id="149"/>
      <w:bookmarkEnd w:id="149"/>
      <w:r/>
      <w:r>
        <w:t>第</w:t>
      </w:r>
      <w:r/>
      <w:r>
        <w:t>7</w:t>
      </w:r>
      <w:r/>
      <w:r>
        <w:t>章</w:t>
      </w:r>
      <w:r>
        <w:t xml:space="preserve">  </w:t>
      </w:r>
      <w:r>
        <w:t>实验经验总结与展望</w:t>
      </w:r>
      <w:bookmarkEnd w:id="997118"/>
    </w:p>
    <w:p w:rsidR="0018722C">
      <w:pPr>
        <w:topLinePunct/>
      </w:pPr>
      <w:r>
        <w:t>在实验过程中遇到很多困难，但通过努力基本都得到解决，最终顺利完成实验。现将试验中存在的问题总结如下，并对问题提出自己的看法，与师弟师妹们分享。</w:t>
      </w:r>
    </w:p>
    <w:p w:rsidR="0018722C">
      <w:pPr>
        <w:topLinePunct/>
      </w:pPr>
      <w:r>
        <w:t>药物合成过程中，对于非药物合成专业的同学来说是个很大的挑战，如何很好的把握反应的温度、压力和间，除了查看文献外还要根据实验室的情况做相应的调整。</w:t>
      </w:r>
      <w:r>
        <w:t>目前，本实验已经合成</w:t>
      </w:r>
      <w:r>
        <w:rPr>
          <w:rFonts w:ascii="Times New Roman" w:eastAsia="宋体"/>
        </w:rPr>
        <w:t>SH</w:t>
      </w:r>
      <w:r>
        <w:t>且确认其合成成功，但未对</w:t>
      </w:r>
      <w:r>
        <w:rPr>
          <w:rFonts w:ascii="Times New Roman" w:eastAsia="宋体"/>
        </w:rPr>
        <w:t>SH</w:t>
      </w:r>
      <w:r>
        <w:t>产物的纯度进行测定。如</w:t>
      </w:r>
      <w:r>
        <w:t>果，后面还需要做这个合成的，考虑把产物纯度进行测定，保证免疫原与包被原的唯一性，为后期筛选特异性好，灵敏度高的单抗打好基础。</w:t>
      </w:r>
    </w:p>
    <w:p w:rsidR="0018722C">
      <w:pPr>
        <w:topLinePunct/>
      </w:pPr>
      <w:r>
        <w:t>饲养实验动物及筛选单抗细胞株的过程占据整个实验时间的</w:t>
      </w:r>
      <w:r>
        <w:rPr>
          <w:rFonts w:ascii="Times New Roman" w:eastAsia="Times New Roman"/>
        </w:rPr>
        <w:t>50%</w:t>
      </w:r>
      <w:r>
        <w:t>左右。还有大量的实验前准备工作，例如玻璃器皿的清洗、泡酸、再次清洗、过纯水、高压和烘干；</w:t>
      </w:r>
      <w:r>
        <w:t>移液器枪头的装盒、高压与烘干；培养液的无菌配置前</w:t>
      </w:r>
      <w:r>
        <w:rPr>
          <w:rFonts w:ascii="Times New Roman" w:eastAsia="Times New Roman"/>
        </w:rPr>
        <w:t>3L</w:t>
      </w:r>
      <w:r>
        <w:t>铁质滤器的清洗和高压等</w:t>
      </w:r>
      <w:r>
        <w:t>占据整个实验时间的</w:t>
      </w:r>
      <w:r>
        <w:rPr>
          <w:rFonts w:ascii="Times New Roman" w:eastAsia="Times New Roman"/>
        </w:rPr>
        <w:t>35%</w:t>
      </w:r>
      <w:r>
        <w:t>左右。总之，过程枯燥，一定要调整好心态，合理安排好实验时间，否则，想要实验如期结束，时间会非常紧张。</w:t>
      </w:r>
    </w:p>
    <w:p w:rsidR="0018722C">
      <w:pPr>
        <w:topLinePunct/>
      </w:pPr>
      <w:r>
        <w:t>实验过程中，操作要规范，尤其细胞间的实验，无菌意识一定要强，该快要快，</w:t>
      </w:r>
      <w:r w:rsidR="001852F3">
        <w:t xml:space="preserve">该慢时则要细心。</w:t>
      </w:r>
    </w:p>
    <w:p w:rsidR="0018722C">
      <w:pPr>
        <w:topLinePunct/>
      </w:pPr>
      <w:r>
        <w:t>在整个实验中用到的昆明鼠数量很多，我们自己应根据实验的需求提前去配对，</w:t>
      </w:r>
      <w:r>
        <w:t>繁殖。每天早晨给老鼠添料、换水是必修功课，三天换一次垫料是必须的，尤其到制</w:t>
      </w:r>
      <w:r>
        <w:t>备腹水时期要跑勤，一方面，给予产腹水的老鼠提供清洁的环境和充足的水食，另一</w:t>
      </w:r>
      <w:r>
        <w:t>方面，能及时确定，是否有老鼠该采集腹水。在细胞培养过程中可以选择用一次性细</w:t>
      </w:r>
      <w:r>
        <w:t>胞培养瓶，省点清洗器皿的时间。在</w:t>
      </w:r>
      <w:r>
        <w:rPr>
          <w:rFonts w:ascii="Times New Roman" w:eastAsia="Times New Roman"/>
        </w:rPr>
        <w:t>SP2</w:t>
      </w:r>
      <w:r>
        <w:rPr>
          <w:rFonts w:ascii="Times New Roman" w:eastAsia="Times New Roman"/>
        </w:rPr>
        <w:t>/</w:t>
      </w:r>
      <w:r>
        <w:rPr>
          <w:rFonts w:ascii="Times New Roman" w:eastAsia="Times New Roman"/>
        </w:rPr>
        <w:t xml:space="preserve">0</w:t>
      </w:r>
      <w:r>
        <w:t>细胞复苏培养时，切记，一定用公司的基</w:t>
      </w:r>
      <w:r>
        <w:t>础培养基。否则，用本实验室配置的培养基，细胞一旦适应这种培养基，就会导致再</w:t>
      </w:r>
      <w:r>
        <w:t>换用公司的成品基础培养基很难将细胞</w:t>
      </w:r>
      <w:r>
        <w:t>养活</w:t>
      </w:r>
      <w:r>
        <w:t>，同时也将导致以后每用培养基就必须配置，配置基础培养基即费力又费时，还存在污染的风险。</w:t>
      </w:r>
    </w:p>
    <w:p w:rsidR="0018722C">
      <w:pPr>
        <w:topLinePunct/>
      </w:pPr>
      <w:r>
        <w:t>在制备腹水单抗后，纯化腹水单抗的过程，建议本过程不要省钱，能过亲和层析</w:t>
      </w:r>
      <w:r>
        <w:t>柱的一定要过柱。过不了柱的，用高效液相色谱纯化，没有合适的柱子，建议先买柱</w:t>
      </w:r>
      <w:r>
        <w:t>子。一定要有高纯度的单抗才能做出灵敏度高、检测限高的试剂盒与试纸条。本实</w:t>
      </w:r>
      <w:r>
        <w:t>验</w:t>
      </w:r>
    </w:p>
    <w:p w:rsidR="0018722C">
      <w:pPr>
        <w:topLinePunct/>
      </w:pPr>
      <w:r>
        <w:t>制得的腹水单抗，由于实验条件的限制，只用优球蛋白沉淀法纯化，所以用于试纸条，</w:t>
      </w:r>
      <w:r w:rsidR="001852F3">
        <w:t xml:space="preserve">检测限很低，不符合国家检测标准的要求。</w:t>
      </w:r>
    </w:p>
    <w:p w:rsidR="0018722C">
      <w:pPr>
        <w:topLinePunct/>
      </w:pPr>
      <w:r>
        <w:t>传统的制备单抗都要进行动物免疫、单抗细胞株筛选、腹水制备或规模化的转</w:t>
      </w:r>
      <w:r w:rsidR="001852F3">
        <w:t xml:space="preserve">瓶</w:t>
      </w:r>
      <w:r>
        <w:t>培</w:t>
      </w:r>
      <w:r w:rsidR="001852F3">
        <w:t xml:space="preserve">养制备细胞上清液与腹水或细胞上清液的纯化。腹水纯化得到的单抗具有鼠源性</w:t>
      </w:r>
      <w:r>
        <w:t>的限制，而细胞上清液纯化得到的单抗则表现为抗体蛋白收益低、效价低的问题。单抗的可变</w:t>
      </w:r>
      <w:r>
        <w:t>（</w:t>
      </w:r>
      <w:r>
        <w:rPr>
          <w:rFonts w:ascii="Times New Roman" w:eastAsia="Times New Roman"/>
        </w:rPr>
        <w:t>V</w:t>
      </w:r>
      <w:r>
        <w:t>）</w:t>
      </w:r>
      <w:r>
        <w:t>区是用以识别抗原和决定抗体特异性的部位，试想，能否利用已得到</w:t>
      </w:r>
      <w:r>
        <w:t>的单抗的</w:t>
      </w:r>
      <w:r>
        <w:rPr>
          <w:rFonts w:ascii="Times New Roman" w:eastAsia="Times New Roman"/>
        </w:rPr>
        <w:t>V</w:t>
      </w:r>
      <w:r>
        <w:t>区进行序列测定，设计合适的引物，扩增</w:t>
      </w:r>
      <w:r>
        <w:rPr>
          <w:rFonts w:ascii="Times New Roman" w:eastAsia="Times New Roman"/>
        </w:rPr>
        <w:t>DNA</w:t>
      </w:r>
      <w:r>
        <w:t>，转染到大肠杆菌，进行</w:t>
      </w:r>
      <w:r>
        <w:t>单抗</w:t>
      </w:r>
      <w:r>
        <w:rPr>
          <w:rFonts w:ascii="Times New Roman" w:eastAsia="Times New Roman"/>
        </w:rPr>
        <w:t>V</w:t>
      </w:r>
      <w:r>
        <w:t>区的蛋白表达，如果可以成功，即可规模化生产，这样生产出的肽段理论上</w:t>
      </w:r>
      <w:r>
        <w:t>应对抗原小分子很高的特异性。是否还可以将该肽段进行荧光标记，做成试纸条检</w:t>
      </w:r>
      <w:r>
        <w:t>测</w:t>
      </w:r>
    </w:p>
    <w:p w:rsidR="0018722C">
      <w:pPr>
        <w:topLinePunct/>
      </w:pPr>
      <w:r>
        <w:rPr>
          <w:rFonts w:ascii="Times New Roman" w:eastAsia="Times New Roman"/>
        </w:rPr>
        <w:t>SAs</w:t>
      </w:r>
      <w:r>
        <w:t>多残留，从而解决传统的制备抗体的局限性。</w:t>
      </w:r>
    </w:p>
    <w:p w:rsidR="0018722C">
      <w:pPr>
        <w:pStyle w:val="afff1"/>
        <w:topLinePunct/>
      </w:pPr>
      <w:bookmarkStart w:id="997119" w:name="_Toc686997119"/>
      <w:bookmarkStart w:name="参考文献 " w:id="150"/>
      <w:bookmarkEnd w:id="150"/>
      <w:r/>
      <w:bookmarkStart w:name="_bookmark93" w:id="151"/>
      <w:bookmarkEnd w:id="151"/>
      <w:r/>
      <w:r>
        <w:t>参考文献</w:t>
      </w:r>
      <w:bookmarkEnd w:id="997119"/>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张宏伟，刘伟，王喆，等．动物产品中兽药残留的原因及控制对策</w:t>
      </w:r>
      <w:r>
        <w:t>[</w:t>
      </w:r>
      <w:r>
        <w:rPr>
          <w:sz w:val="21"/>
        </w:rPr>
        <w:t xml:space="preserve">J</w:t>
      </w:r>
      <w:r>
        <w:t>]</w:t>
      </w:r>
      <w:r>
        <w:t>.</w:t>
      </w:r>
      <w:r>
        <w:rPr>
          <w:rFonts w:ascii="宋体" w:eastAsia="宋体" w:hint="eastAsia"/>
        </w:rPr>
        <w:t>中国畜牧兽医，</w:t>
      </w:r>
      <w:r>
        <w:t>2004</w:t>
      </w:r>
      <w:r>
        <w:rPr>
          <w:rFonts w:ascii="宋体" w:eastAsia="宋体" w:hint="eastAsia"/>
        </w:rPr>
        <w:t>，</w:t>
      </w:r>
    </w:p>
    <w:p w:rsidR="0018722C">
      <w:pPr>
        <w:topLinePunct/>
      </w:pPr>
      <w:r>
        <w:rPr>
          <w:rFonts w:cstheme="minorBidi" w:hAnsiTheme="minorHAnsi" w:eastAsiaTheme="minorHAnsi" w:asciiTheme="minorHAnsi" w:ascii="Times New Roman" w:eastAsia="宋体"/>
        </w:rPr>
        <w:t>31</w:t>
      </w: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7</w:t>
      </w:r>
      <w:r>
        <w:rPr>
          <w:rFonts w:cstheme="minorBidi" w:hAnsiTheme="minorHAnsi" w:eastAsiaTheme="minorHAnsi" w:asciiTheme="minorHAnsi" w:ascii="Times New Roman" w:eastAsia="宋体"/>
        </w:rPr>
        <w:t>)</w:t>
      </w:r>
      <w:r>
        <w:rPr>
          <w:rFonts w:cstheme="minorBidi" w:hAnsiTheme="minorHAnsi" w:eastAsiaTheme="minorHAnsi" w:asciiTheme="minorHAnsi"/>
          <w:kern w:val="2"/>
          <w:sz w:val="21"/>
        </w:rPr>
        <w:t xml:space="preserve">: </w:t>
      </w:r>
      <w:r>
        <w:rPr>
          <w:rFonts w:ascii="Times New Roman" w:eastAsia="宋体" w:cstheme="minorBidi" w:hAnsiTheme="minorHAnsi"/>
        </w:rPr>
        <w:t>47-48</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蒋德阳，田淑琴，黄雅杰等．动物性药物残留对人体的危害及控制措施</w:t>
      </w:r>
      <w:r>
        <w:t>[</w:t>
      </w:r>
      <w:r>
        <w:rPr>
          <w:spacing w:val="0"/>
          <w:w w:val="100"/>
          <w:sz w:val="21"/>
        </w:rPr>
        <w:t>J</w:t>
      </w:r>
      <w:r>
        <w:t>]</w:t>
      </w:r>
      <w:r>
        <w:t>.</w:t>
      </w:r>
      <w:r>
        <w:rPr>
          <w:rFonts w:ascii="宋体" w:eastAsia="宋体" w:hint="eastAsia"/>
        </w:rPr>
        <w:t>四川畜牧兽医，</w:t>
      </w:r>
      <w:r>
        <w:t>2</w:t>
      </w:r>
      <w:r>
        <w:t>0</w:t>
      </w:r>
      <w:r>
        <w:t>0</w:t>
      </w:r>
      <w:r>
        <w:t>3</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30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152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:31~32</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刘健华，陈杖榴．动物性食品中抗菌药残留对人体肠道菌群影响的安全性评价</w:t>
      </w:r>
      <w:r>
        <w:t>[</w:t>
      </w:r>
      <w:r>
        <w:t xml:space="preserve">J</w:t>
      </w:r>
      <w:r>
        <w:t>]</w:t>
      </w:r>
      <w:r>
        <w:t>.</w:t>
      </w:r>
      <w:r>
        <w:rPr>
          <w:rFonts w:ascii="宋体" w:eastAsia="宋体" w:hint="eastAsia"/>
        </w:rPr>
        <w:t>中国兽药杂</w:t>
      </w:r>
      <w:r>
        <w:rPr>
          <w:rFonts w:ascii="宋体" w:eastAsia="宋体" w:hint="eastAsia"/>
        </w:rPr>
        <w:t>志，</w:t>
      </w:r>
      <w:r>
        <w:t>2003</w:t>
      </w:r>
      <w:r>
        <w:rPr>
          <w:rFonts w:ascii="宋体" w:eastAsia="宋体" w:hint="eastAsia"/>
          <w:rFonts w:ascii="宋体" w:eastAsia="宋体" w:hint="eastAsia"/>
          <w:spacing w:val="0"/>
          <w:sz w:val="21"/>
        </w:rPr>
        <w:t xml:space="preserve">, </w:t>
      </w:r>
      <w:r>
        <w:t>37</w:t>
      </w:r>
      <w:r>
        <w:t>(</w:t>
      </w:r>
      <w:r>
        <w:t>2</w:t>
      </w:r>
      <w:r>
        <w:t>)</w:t>
      </w:r>
      <w:r>
        <w:t>:33~37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刘长春，李志．动物性食品中兽药残留的危害及控制对策</w:t>
      </w:r>
      <w:r>
        <w:t>[</w:t>
      </w:r>
      <w:r>
        <w:rPr>
          <w:sz w:val="21"/>
        </w:rPr>
        <w:t xml:space="preserve">J</w:t>
      </w:r>
      <w:r>
        <w:t>]</w:t>
      </w:r>
      <w:r>
        <w:t>.</w:t>
      </w:r>
      <w:r>
        <w:rPr>
          <w:rFonts w:ascii="宋体" w:eastAsia="宋体" w:hint="eastAsia"/>
        </w:rPr>
        <w:t>畜牧与饲料科学，</w:t>
      </w:r>
      <w:r>
        <w:t>2004</w:t>
      </w:r>
      <w:r>
        <w:rPr>
          <w:rFonts w:ascii="宋体" w:eastAsia="宋体" w:hint="eastAsia"/>
          <w:rFonts w:ascii="宋体" w:eastAsia="宋体" w:hint="eastAsia"/>
          <w:spacing w:val="-6"/>
          <w:sz w:val="21"/>
        </w:rPr>
        <w:t xml:space="preserve">, </w:t>
      </w:r>
      <w:r>
        <w:t>6:87~88</w:t>
      </w:r>
      <w:r>
        <w:rPr>
          <w:rFonts w:ascii="宋体" w:eastAsia="宋体" w:hint="eastAsia"/>
        </w:rPr>
        <w:t>．</w:t>
      </w:r>
    </w:p>
    <w:p w:rsidR="0018722C">
      <w:pPr>
        <w:pStyle w:val="cw20"/>
        <w:topLinePunct/>
      </w:pPr>
      <w:r>
        <w:t>[</w:t>
      </w:r>
      <w:r>
        <w:t xml:space="preserve">5</w:t>
      </w:r>
      <w:r>
        <w:t>]</w:t>
      </w:r>
      <w:r/>
      <w:r>
        <w:rPr>
          <w:rFonts w:ascii="宋体" w:eastAsia="宋体" w:hint="eastAsia"/>
        </w:rPr>
        <w:t>周黎明，杜</w:t>
      </w:r>
      <w:r w:rsidR="001852F3">
        <w:rPr>
          <w:rFonts w:ascii="宋体" w:eastAsia="宋体" w:hint="eastAsia"/>
        </w:rPr>
        <w:t xml:space="preserve">芳．抗生素与益生素</w:t>
      </w:r>
      <w:r>
        <w:t>[</w:t>
      </w:r>
      <w:r>
        <w:t xml:space="preserve">J</w:t>
      </w:r>
      <w:r>
        <w:t>]</w:t>
      </w:r>
      <w:r>
        <w:t>. Journal</w:t>
      </w:r>
      <w:r>
        <w:t> </w:t>
      </w:r>
      <w:r>
        <w:t>of</w:t>
      </w:r>
      <w:r>
        <w:t> </w:t>
      </w:r>
      <w:r>
        <w:t>Animal</w:t>
      </w:r>
      <w:r>
        <w:t> </w:t>
      </w:r>
      <w:r>
        <w:t>Science</w:t>
      </w:r>
      <w:r>
        <w:t> </w:t>
      </w:r>
      <w:r>
        <w:t>and</w:t>
      </w:r>
      <w:r>
        <w:t> </w:t>
      </w:r>
      <w:r>
        <w:t>Veterinary</w:t>
      </w:r>
      <w:r>
        <w:t> </w:t>
      </w:r>
      <w:r>
        <w:t>Medicine</w:t>
      </w:r>
      <w:r>
        <w:rPr>
          <w:rFonts w:ascii="宋体" w:eastAsia="宋体" w:hint="eastAsia"/>
          <w:rFonts w:ascii="宋体" w:eastAsia="宋体" w:hint="eastAsia"/>
          <w:spacing w:val="-2"/>
          <w:sz w:val="21"/>
        </w:rPr>
        <w:t xml:space="preserve">, </w:t>
      </w:r>
      <w:r>
        <w:t>2002</w:t>
      </w:r>
      <w:r>
        <w:rPr>
          <w:rFonts w:ascii="宋体" w:eastAsia="宋体" w:hint="eastAsia"/>
          <w:rFonts w:ascii="宋体" w:eastAsia="宋体" w:hint="eastAsia"/>
          <w:spacing w:val="-2"/>
          <w:sz w:val="21"/>
        </w:rPr>
        <w:t>,</w:t>
      </w:r>
      <w:r>
        <w:rPr>
          <w:rFonts w:ascii="宋体" w:eastAsia="宋体" w:hint="eastAsia"/>
        </w:rPr>
        <w:t> </w:t>
      </w:r>
      <w:r>
        <w:t>6</w:t>
      </w:r>
      <w:r>
        <w:t>(</w:t>
      </w:r>
      <w:r>
        <w:t>21</w:t>
      </w:r>
      <w:r>
        <w:t>)</w:t>
      </w:r>
      <w:r>
        <w:t>:28.</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胡先春．兽药残留的危害及原因和控制</w:t>
      </w:r>
      <w:r>
        <w:t>[</w:t>
      </w:r>
      <w:r>
        <w:rPr>
          <w:sz w:val="21"/>
        </w:rPr>
        <w:t xml:space="preserve">J</w:t>
      </w:r>
      <w:r>
        <w:t>]</w:t>
      </w:r>
      <w:r>
        <w:t>.</w:t>
      </w:r>
      <w:r>
        <w:rPr>
          <w:rFonts w:ascii="宋体" w:eastAsia="宋体" w:hint="eastAsia"/>
        </w:rPr>
        <w:t>中国动物保健，</w:t>
      </w:r>
      <w:r>
        <w:t>2004</w:t>
      </w:r>
      <w:r>
        <w:rPr>
          <w:rFonts w:ascii="宋体" w:eastAsia="宋体" w:hint="eastAsia"/>
          <w:rFonts w:ascii="宋体" w:eastAsia="宋体" w:hint="eastAsia"/>
          <w:spacing w:val="2"/>
          <w:sz w:val="21"/>
        </w:rPr>
        <w:t>,</w:t>
      </w:r>
      <w:r>
        <w:rPr>
          <w:rFonts w:ascii="宋体" w:eastAsia="宋体" w:hint="eastAsia"/>
        </w:rPr>
        <w:t> </w:t>
      </w:r>
      <w:r>
        <w:t>11:14~16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古丽曼，史梅．试论兽药残留的危害及对策</w:t>
      </w:r>
      <w:r>
        <w:t>[</w:t>
      </w:r>
      <w:r>
        <w:t xml:space="preserve">J</w:t>
      </w:r>
      <w:r>
        <w:t>]</w:t>
      </w:r>
      <w:r>
        <w:t>.</w:t>
      </w:r>
      <w:r>
        <w:rPr>
          <w:rFonts w:ascii="宋体" w:eastAsia="宋体" w:hint="eastAsia"/>
        </w:rPr>
        <w:t>中国兽药杂志，</w:t>
      </w:r>
      <w:r>
        <w:t>2003</w:t>
      </w:r>
      <w:r>
        <w:rPr>
          <w:rFonts w:ascii="宋体" w:eastAsia="宋体" w:hint="eastAsia"/>
        </w:rPr>
        <w:t>，</w:t>
      </w:r>
      <w:r>
        <w:t>37</w:t>
      </w:r>
      <w:r>
        <w:t>(</w:t>
      </w:r>
      <w:r>
        <w:t>7</w:t>
      </w:r>
      <w:r>
        <w:t>)</w:t>
      </w:r>
      <w:r>
        <w:t>:4~7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于家良．试论兽药残留的危害及对策</w:t>
      </w:r>
      <w:r>
        <w:t>[</w:t>
      </w:r>
      <w:r>
        <w:t xml:space="preserve">J</w:t>
      </w:r>
      <w:r>
        <w:t>]</w:t>
      </w:r>
      <w:r>
        <w:t>.</w:t>
      </w:r>
      <w:r>
        <w:rPr>
          <w:rFonts w:ascii="宋体" w:eastAsia="宋体" w:hint="eastAsia"/>
        </w:rPr>
        <w:t>中国动物检疫，</w:t>
      </w:r>
      <w:r>
        <w:t>2007</w:t>
      </w:r>
      <w:r>
        <w:rPr>
          <w:rFonts w:ascii="宋体" w:eastAsia="宋体" w:hint="eastAsia"/>
        </w:rPr>
        <w:t>，</w:t>
      </w:r>
      <w:r>
        <w:t>24</w:t>
      </w:r>
      <w:r>
        <w:t>(</w:t>
      </w:r>
      <w:r>
        <w:t>3</w:t>
      </w:r>
      <w:r>
        <w:t>)</w:t>
      </w:r>
      <w:r>
        <w:t>:23~24</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农业部发布动物性食品中兽药最高残留限量</w:t>
      </w:r>
      <w:r>
        <w:rPr>
          <w:sz w:val="21"/>
        </w:rPr>
        <w:t>（</w:t>
      </w:r>
      <w:r>
        <w:rPr>
          <w:rFonts w:ascii="宋体" w:eastAsia="宋体" w:hint="eastAsia"/>
          <w:sz w:val="21"/>
        </w:rPr>
        <w:t>续</w:t>
      </w:r>
      <w:r>
        <w:rPr>
          <w:sz w:val="21"/>
        </w:rPr>
        <w:t>）</w:t>
      </w:r>
      <w:r/>
      <w:r>
        <w:t>[</w:t>
      </w:r>
      <w:r>
        <w:t>J</w:t>
      </w:r>
      <w:r>
        <w:t>]</w:t>
      </w:r>
      <w:r>
        <w:t>.</w:t>
      </w:r>
      <w:r>
        <w:rPr>
          <w:rFonts w:ascii="宋体" w:eastAsia="宋体" w:hint="eastAsia"/>
        </w:rPr>
        <w:t>中国兽药杂志，</w:t>
      </w:r>
      <w:r>
        <w:t>2003</w:t>
      </w:r>
      <w:r>
        <w:rPr>
          <w:rFonts w:ascii="宋体" w:eastAsia="宋体" w:hint="eastAsia"/>
        </w:rPr>
        <w:t>，</w:t>
      </w:r>
      <w:r>
        <w:t>37</w:t>
      </w:r>
      <w:r>
        <w:t>(</w:t>
      </w:r>
      <w:r>
        <w:rPr>
          <w:sz w:val="21"/>
        </w:rPr>
        <w:t>4</w:t>
      </w:r>
      <w:r>
        <w:t>)</w:t>
      </w:r>
      <w:r>
        <w:t>:15-20</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赵书景，贺绍君，罗国琦，等．动物性食品中磺胺类药物残留检测方法的研究进展</w:t>
      </w:r>
      <w:r>
        <w:t>[</w:t>
      </w:r>
      <w:r>
        <w:t xml:space="preserve">J</w:t>
      </w:r>
      <w:r>
        <w:t>]</w:t>
      </w:r>
      <w:r>
        <w:rPr>
          <w:rFonts w:ascii="宋体" w:eastAsia="宋体" w:hint="eastAsia"/>
        </w:rPr>
        <w:t>．中</w:t>
      </w:r>
      <w:r>
        <w:rPr>
          <w:rFonts w:ascii="宋体" w:eastAsia="宋体" w:hint="eastAsia"/>
        </w:rPr>
        <w:t>国畜牧兽医，</w:t>
      </w:r>
      <w:r>
        <w:t>2009</w:t>
      </w:r>
      <w:r>
        <w:rPr>
          <w:rFonts w:ascii="宋体" w:eastAsia="宋体" w:hint="eastAsia"/>
          <w:rFonts w:ascii="宋体" w:eastAsia="宋体" w:hint="eastAsia"/>
          <w:spacing w:val="0"/>
          <w:sz w:val="21"/>
        </w:rPr>
        <w:t xml:space="preserve">, </w:t>
      </w:r>
      <w:r>
        <w:t>36</w:t>
      </w:r>
      <w:r>
        <w:t>(</w:t>
      </w:r>
      <w:r>
        <w:t>8</w:t>
      </w:r>
      <w:r>
        <w:t>)</w:t>
      </w:r>
      <w:r>
        <w:rPr>
          <w:rFonts w:ascii="宋体" w:eastAsia="宋体" w:hint="eastAsia"/>
        </w:rPr>
        <w:t>：</w:t>
      </w:r>
      <w:r>
        <w:t>60-63</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吴平谷，冯靓，王强，等．固相萃取结合高效液相色谱测定鸡肉中</w:t>
      </w:r>
      <w:r>
        <w:t>10</w:t>
      </w:r>
      <w:r/>
      <w:r w:rsidR="001852F3">
        <w:t xml:space="preserve"> </w:t>
      </w:r>
      <w:r>
        <w:rPr>
          <w:rFonts w:ascii="宋体" w:eastAsia="宋体" w:hint="eastAsia"/>
        </w:rPr>
        <w:t>种磺胺类药物残留</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．中国卫生检验杂志，</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18</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2201-2203</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陈振桂，占春瑞，郭平，等．高效液相色谱法同时测定水产品中</w:t>
      </w:r>
      <w:r>
        <w:t>13</w:t>
      </w:r>
      <w:r/>
      <w:r>
        <w:rPr>
          <w:rFonts w:ascii="宋体" w:eastAsia="宋体" w:hint="eastAsia"/>
        </w:rPr>
        <w:t>种磺胺类药物残留的</w:t>
      </w:r>
      <w:r>
        <w:rPr>
          <w:rFonts w:ascii="宋体" w:eastAsia="宋体" w:hint="eastAsia"/>
        </w:rPr>
        <w:t>研究</w:t>
      </w:r>
      <w:r>
        <w:t>[</w:t>
      </w:r>
      <w:r>
        <w:t xml:space="preserve">J</w:t>
      </w:r>
      <w:r>
        <w:t>]</w:t>
      </w:r>
      <w:r>
        <w:rPr>
          <w:rFonts w:ascii="宋体" w:eastAsia="宋体" w:hint="eastAsia"/>
        </w:rPr>
        <w:t>．食品科学，</w:t>
      </w:r>
      <w:r>
        <w:t>2007</w:t>
      </w:r>
      <w:r>
        <w:rPr>
          <w:rFonts w:ascii="宋体" w:eastAsia="宋体" w:hint="eastAsia"/>
          <w:rFonts w:ascii="宋体" w:eastAsia="宋体" w:hint="eastAsia"/>
          <w:spacing w:val="0"/>
          <w:sz w:val="21"/>
        </w:rPr>
        <w:t xml:space="preserve">, </w:t>
      </w:r>
      <w:r>
        <w:t>28</w:t>
      </w:r>
      <w:r>
        <w:t>(</w:t>
      </w:r>
      <w:r>
        <w:t>10</w:t>
      </w:r>
      <w:r>
        <w:t>)</w:t>
      </w:r>
      <w:r>
        <w:rPr>
          <w:rFonts w:ascii="宋体" w:eastAsia="宋体" w:hint="eastAsia"/>
        </w:rPr>
        <w:t>：</w:t>
      </w:r>
      <w:r>
        <w:t>448-451</w:t>
      </w:r>
      <w:r>
        <w:rPr>
          <w:rFonts w:ascii="宋体" w:eastAsia="宋体" w:hint="eastAsia"/>
        </w:rPr>
        <w:t>．</w:t>
      </w:r>
    </w:p>
    <w:p w:rsidR="0018722C">
      <w:pPr>
        <w:pStyle w:val="cw20"/>
        <w:topLinePunct/>
      </w:pPr>
      <w:r>
        <w:t>[</w:t>
      </w:r>
      <w:r>
        <w:t xml:space="preserve">13</w:t>
      </w:r>
      <w:r>
        <w:t>]</w:t>
      </w:r>
      <w:r>
        <w:t xml:space="preserve"> </w:t>
      </w:r>
      <w:r>
        <w:t>Lin C </w:t>
      </w:r>
      <w:r>
        <w:t>Y, </w:t>
      </w:r>
      <w:r>
        <w:t>Huang S D. Application of Liquid–liquid–liquidmicroextraction and High-performance Liquid-chromatography for the Determination of Sulfonamides in </w:t>
      </w:r>
      <w:r>
        <w:t>Water </w:t>
      </w:r>
      <w:r>
        <w:t>[</w:t>
      </w:r>
      <w:r>
        <w:rPr>
          <w:sz w:val="21"/>
        </w:rPr>
        <w:t xml:space="preserve">J</w:t>
      </w:r>
      <w:r>
        <w:t>]</w:t>
      </w:r>
      <w:r>
        <w:t>. Analytica Chimica Acta, 2008, 612:</w:t>
      </w:r>
      <w:r>
        <w:t> </w:t>
      </w:r>
      <w:r>
        <w:t>37-43.</w:t>
      </w:r>
    </w:p>
    <w:p w:rsidR="0018722C">
      <w:pPr>
        <w:pStyle w:val="cw20"/>
        <w:topLinePunct/>
      </w:pPr>
      <w:r>
        <w:t xml:space="preserve">[</w:t>
      </w:r>
      <w:r>
        <w:t xml:space="preserve">14</w:t>
      </w:r>
      <w:r>
        <w:t xml:space="preserve">]</w:t>
      </w:r>
      <w:r>
        <w:t xml:space="preserve"> </w:t>
      </w:r>
      <w:r>
        <w:t xml:space="preserve">Pusyniak A, Sniegohi </w:t>
      </w:r>
      <w:r>
        <w:t xml:space="preserve">T. </w:t>
      </w:r>
      <w:r>
        <w:t xml:space="preserve">Solid Phase Extraction and Liquid Chromatography Analysis of Sulfonamide Residlies in Honey </w:t>
      </w:r>
      <w:r>
        <w:t xml:space="preserve">[</w:t>
      </w:r>
      <w:r>
        <w:rPr>
          <w:sz w:val="21"/>
        </w:rPr>
        <w:t xml:space="preserve">J</w:t>
      </w:r>
      <w:r>
        <w:t xml:space="preserve">]</w:t>
      </w:r>
      <w:r>
        <w:t xml:space="preserve">. Buil </w:t>
      </w:r>
      <w:r>
        <w:t xml:space="preserve">Vet </w:t>
      </w:r>
      <w:r>
        <w:t xml:space="preserve">inst </w:t>
      </w:r>
      <w:r>
        <w:t xml:space="preserve">Pulawy, </w:t>
      </w:r>
      <w:r>
        <w:t xml:space="preserve">2002, 46:</w:t>
      </w:r>
      <w:r>
        <w:t xml:space="preserve"> </w:t>
      </w:r>
      <w:r>
        <w:t xml:space="preserve">111-117.</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周顺伍</w:t>
      </w:r>
      <w:r w:rsidR="001852F3">
        <w:rPr>
          <w:rFonts w:ascii="宋体" w:eastAsia="宋体" w:hint="eastAsia"/>
        </w:rPr>
        <w:t xml:space="preserve">主编．动物生物化学</w:t>
      </w:r>
      <w:r>
        <w:t>[</w:t>
      </w:r>
      <w:r>
        <w:rPr>
          <w:sz w:val="21"/>
        </w:rPr>
        <w:t xml:space="preserve">M</w:t>
      </w:r>
      <w:r>
        <w:t>]</w:t>
      </w:r>
      <w:r>
        <w:t>.</w:t>
      </w:r>
      <w:r>
        <w:rPr>
          <w:rFonts w:ascii="宋体" w:eastAsia="宋体" w:hint="eastAsia"/>
        </w:rPr>
        <w:t>第三版．北京：中国农业出版社，</w:t>
      </w:r>
      <w:r>
        <w:t>1999</w:t>
      </w:r>
      <w:r>
        <w:rPr>
          <w:rFonts w:ascii="宋体" w:eastAsia="宋体" w:hint="eastAsia"/>
          <w:rFonts w:ascii="宋体" w:eastAsia="宋体" w:hint="eastAsia"/>
          <w:sz w:val="21"/>
        </w:rPr>
        <w:t xml:space="preserve">, </w:t>
      </w:r>
      <w:r>
        <w:t>64</w:t>
      </w:r>
      <w:r>
        <w:rPr>
          <w:rFonts w:ascii="宋体" w:eastAsia="宋体" w:hint="eastAsia"/>
        </w:rPr>
        <w:t>．</w:t>
      </w:r>
    </w:p>
    <w:p w:rsidR="0018722C">
      <w:pPr>
        <w:pStyle w:val="cw20"/>
        <w:topLinePunct/>
      </w:pPr>
      <w:r>
        <w:t xml:space="preserve">[</w:t>
      </w:r>
      <w:r>
        <w:t xml:space="preserve">16</w:t>
      </w:r>
      <w:r>
        <w:t xml:space="preserve">]</w:t>
      </w:r>
      <w:r>
        <w:t xml:space="preserve"> </w:t>
      </w:r>
      <w:r>
        <w:t xml:space="preserve">Littefield NA. Gaylor </w:t>
      </w:r>
      <w:r>
        <w:t xml:space="preserve">DW. </w:t>
      </w:r>
      <w:r>
        <w:t xml:space="preserve">Blackwell BN. Allen RR.</w:t>
      </w:r>
      <w:r w:rsidR="004B696B">
        <w:t xml:space="preserve"> </w:t>
      </w:r>
      <w:r w:rsidR="004B696B">
        <w:t xml:space="preserve">Chionic toxicity carcinogenicity studies of sulphamethazine in </w:t>
      </w:r>
      <w:r>
        <w:t xml:space="preserve">B6C3FA </w:t>
      </w:r>
      <w:r>
        <w:t xml:space="preserve">mice </w:t>
      </w:r>
      <w:r>
        <w:t xml:space="preserve">[</w:t>
      </w:r>
      <w:r>
        <w:t xml:space="preserve">J</w:t>
      </w:r>
      <w:r>
        <w:t xml:space="preserve">]</w:t>
      </w:r>
      <w:r>
        <w:t xml:space="preserve">. Food Chem. </w:t>
      </w:r>
      <w:r>
        <w:t xml:space="preserve">Toxicol </w:t>
      </w:r>
      <w:r>
        <w:t xml:space="preserve">Jul 1989.</w:t>
      </w:r>
      <w:r>
        <w:t xml:space="preserve"> </w:t>
      </w:r>
      <w:r>
        <w:t xml:space="preserve">27</w:t>
      </w:r>
      <w:r>
        <w:t xml:space="preserve">(</w:t>
      </w:r>
      <w:r>
        <w:t xml:space="preserve">7</w:t>
      </w:r>
      <w:r>
        <w:t xml:space="preserve">)</w:t>
      </w:r>
      <w:r>
        <w:t xml:space="preserve">:455-63.</w:t>
      </w:r>
    </w:p>
    <w:p w:rsidR="0018722C">
      <w:pPr>
        <w:pStyle w:val="cw20"/>
        <w:topLinePunct/>
      </w:pPr>
      <w:r>
        <w:t>[</w:t>
      </w:r>
      <w:r>
        <w:t xml:space="preserve">17</w:t>
      </w:r>
      <w:r>
        <w:t>]</w:t>
      </w:r>
      <w:r>
        <w:t xml:space="preserve"> </w:t>
      </w:r>
      <w:r>
        <w:t>Sternesjo</w:t>
      </w:r>
      <w:r>
        <w:t> </w:t>
      </w:r>
      <w:r>
        <w:t>A.</w:t>
      </w:r>
      <w:r w:rsidR="004B696B">
        <w:t xml:space="preserve"> </w:t>
      </w:r>
      <w:r w:rsidR="004B696B">
        <w:t>Mellgren,</w:t>
      </w:r>
      <w:r w:rsidR="004B696B">
        <w:t xml:space="preserve"> </w:t>
      </w:r>
      <w:r w:rsidR="004B696B">
        <w:t>C</w:t>
      </w:r>
      <w:r>
        <w:t> </w:t>
      </w:r>
      <w:r>
        <w:t>and</w:t>
      </w:r>
      <w:r>
        <w:t> </w:t>
      </w:r>
      <w:r>
        <w:t>Bjorck</w:t>
      </w:r>
      <w:r>
        <w:t> </w:t>
      </w:r>
      <w:r>
        <w:t>[</w:t>
      </w:r>
      <w:r>
        <w:rPr>
          <w:sz w:val="21"/>
        </w:rPr>
        <w:t xml:space="preserve">M</w:t>
      </w:r>
      <w:r>
        <w:t>]</w:t>
      </w:r>
      <w:r>
        <w:t>.</w:t>
      </w:r>
      <w:r>
        <w:t> </w:t>
      </w:r>
      <w:r>
        <w:t>L</w:t>
      </w:r>
      <w:r>
        <w:t> </w:t>
      </w:r>
      <w:r>
        <w:t>1995.</w:t>
      </w:r>
      <w:r>
        <w:t> </w:t>
      </w:r>
      <w:r>
        <w:t>Anial</w:t>
      </w:r>
      <w:r>
        <w:t> </w:t>
      </w:r>
      <w:r>
        <w:t>biochem.</w:t>
      </w:r>
      <w:r>
        <w:t> </w:t>
      </w:r>
      <w:r>
        <w:t>226.</w:t>
      </w:r>
      <w:r>
        <w:t> </w:t>
      </w:r>
      <w:r>
        <w:t>175-181.</w:t>
      </w:r>
    </w:p>
    <w:p w:rsidR="0018722C">
      <w:pPr>
        <w:pStyle w:val="cw20"/>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贾公孚，李</w:t>
      </w:r>
      <w:r w:rsidR="001852F3">
        <w:rPr>
          <w:rFonts w:ascii="宋体" w:eastAsia="宋体" w:hint="eastAsia"/>
        </w:rPr>
        <w:t xml:space="preserve">涛，许</w:t>
      </w:r>
      <w:r w:rsidR="001852F3">
        <w:rPr>
          <w:rFonts w:ascii="宋体" w:eastAsia="宋体" w:hint="eastAsia"/>
        </w:rPr>
        <w:t xml:space="preserve">莉主编．药物毒副反应防治手册</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中国协和医科大学出版社，</w:t>
      </w: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rPr>
        <w:t>，</w:t>
      </w:r>
      <w:r>
        <w:rPr>
          <w:rFonts w:ascii="Times New Roman" w:eastAsia="Times New Roman" w:cstheme="minorBidi" w:hAnsiTheme="minorHAnsi"/>
        </w:rPr>
        <w:t>226~231</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廖理克，屈裕华，吴孔兴．几种兽药残留对人体的危害</w:t>
      </w:r>
      <w:r>
        <w:t>[</w:t>
      </w:r>
      <w:r>
        <w:rPr>
          <w:sz w:val="21"/>
        </w:rPr>
        <w:t xml:space="preserve">J</w:t>
      </w:r>
      <w:r>
        <w:t>]</w:t>
      </w:r>
      <w:r>
        <w:t>.</w:t>
      </w:r>
      <w:r>
        <w:rPr>
          <w:rFonts w:ascii="宋体" w:eastAsia="宋体" w:hint="eastAsia"/>
        </w:rPr>
        <w:t>广东畜牧兽医科技，</w:t>
      </w:r>
      <w:r>
        <w:t>2004</w:t>
      </w:r>
      <w:r>
        <w:rPr>
          <w:rFonts w:ascii="宋体" w:eastAsia="宋体" w:hint="eastAsia"/>
          <w:rFonts w:ascii="宋体" w:eastAsia="宋体" w:hint="eastAsia"/>
          <w:spacing w:val="2"/>
          <w:sz w:val="21"/>
        </w:rPr>
        <w:t>,</w:t>
      </w:r>
      <w:r>
        <w:rPr>
          <w:rFonts w:ascii="宋体" w:eastAsia="宋体" w:hint="eastAsia"/>
        </w:rPr>
        <w:t> </w:t>
      </w:r>
      <w:r>
        <w:t>29</w:t>
      </w:r>
      <w:r>
        <w:rPr>
          <w:rFonts w:ascii="宋体" w:eastAsia="宋体" w:hint="eastAsia"/>
        </w:rPr>
        <w:t>．</w:t>
      </w:r>
    </w:p>
    <w:p w:rsidR="0018722C">
      <w:pPr>
        <w:pStyle w:val="cw20"/>
        <w:topLinePunct/>
      </w:pPr>
      <w:r>
        <w:t xml:space="preserve">[</w:t>
      </w:r>
      <w:r>
        <w:t xml:space="preserve">20</w:t>
      </w:r>
      <w:r>
        <w:t xml:space="preserve">]</w:t>
      </w:r>
      <w:r>
        <w:t xml:space="preserve"> </w:t>
      </w:r>
      <w:r>
        <w:t xml:space="preserve">Salisburk C D C, Sweet J C, Munro R Determination of Sulfonamide Residues in the Tissues of Food Animals Using Automated Precolum Derivatization and Liquid Chromatography withFluorescence Detection </w:t>
      </w:r>
      <w:r>
        <w:t xml:space="preserve">[</w:t>
      </w:r>
      <w:r>
        <w:t xml:space="preserve">J</w:t>
      </w:r>
      <w:r>
        <w:t xml:space="preserve">]</w:t>
      </w:r>
      <w:r>
        <w:t xml:space="preserve">. AOAC Int, 2004,</w:t>
      </w:r>
      <w:r>
        <w:t xml:space="preserve"> </w:t>
      </w:r>
      <w:r>
        <w:t xml:space="preserve">87</w:t>
      </w:r>
      <w:r>
        <w:t xml:space="preserve">(</w:t>
      </w:r>
      <w:r>
        <w:t xml:space="preserve">5</w:t>
      </w:r>
      <w:r>
        <w:t xml:space="preserve">)</w:t>
      </w:r>
      <w:r>
        <w:t xml:space="preserve">:1264~1268.</w:t>
      </w:r>
    </w:p>
    <w:p w:rsidR="0018722C">
      <w:pPr>
        <w:pStyle w:val="cw20"/>
        <w:topLinePunct/>
      </w:pPr>
      <w:r>
        <w:t xml:space="preserve">[</w:t>
      </w:r>
      <w:r>
        <w:t xml:space="preserve">21</w:t>
      </w:r>
      <w:r>
        <w:t xml:space="preserve">]</w:t>
      </w:r>
      <w:r>
        <w:t xml:space="preserve"> </w:t>
      </w:r>
      <w:r>
        <w:t xml:space="preserve">Gering T A. Determination of Sulphonamide in Edible Salmon Tissue by High-performance Liquid Chromatography with Postcolum Derivation and Flourescebce Detection </w:t>
      </w:r>
      <w:r>
        <w:t xml:space="preserve">[</w:t>
      </w:r>
      <w:r>
        <w:t xml:space="preserve">J</w:t>
      </w:r>
      <w:r>
        <w:t xml:space="preserve">]</w:t>
      </w:r>
      <w:r>
        <w:t xml:space="preserve">. AOAC, </w:t>
      </w:r>
      <w:r>
        <w:t xml:space="preserve">1997, </w:t>
      </w:r>
      <w:r>
        <w:t xml:space="preserve">11</w:t>
      </w:r>
      <w:r>
        <w:t xml:space="preserve">(</w:t>
      </w:r>
      <w:r>
        <w:t xml:space="preserve">4</w:t>
      </w:r>
      <w:r>
        <w:t xml:space="preserve">)</w:t>
      </w:r>
      <w:r>
        <w:t xml:space="preserve">:751~755.</w:t>
      </w:r>
    </w:p>
    <w:p w:rsidR="0018722C">
      <w:pPr>
        <w:pStyle w:val="cw20"/>
        <w:topLinePunct/>
      </w:pPr>
      <w:r>
        <w:t xml:space="preserve">[</w:t>
      </w:r>
      <w:r>
        <w:t xml:space="preserve">22</w:t>
      </w:r>
      <w:r>
        <w:t xml:space="preserve">]</w:t>
      </w:r>
      <w:r>
        <w:t xml:space="preserve"> </w:t>
      </w:r>
      <w:r>
        <w:t xml:space="preserve">Hela </w:t>
      </w:r>
      <w:r>
        <w:t xml:space="preserve">W, </w:t>
      </w:r>
      <w:r>
        <w:t xml:space="preserve">Brandtnerm, </w:t>
      </w:r>
      <w:r>
        <w:t xml:space="preserve">Widek </w:t>
      </w:r>
      <w:r>
        <w:t xml:space="preserve">R, et al. Determination of Sulfonamides in Animal Tissues Using Cation Exchange Reversed Phase Sorbent for sample Cleanup and HPLC-DAD for Detection </w:t>
      </w:r>
      <w:r>
        <w:t xml:space="preserve">[</w:t>
      </w:r>
      <w:r>
        <w:rPr>
          <w:sz w:val="21"/>
        </w:rPr>
        <w:t xml:space="preserve">J</w:t>
      </w:r>
      <w:r>
        <w:t xml:space="preserve">]</w:t>
      </w:r>
      <w:r>
        <w:t xml:space="preserve">. Food </w:t>
      </w:r>
      <w:r>
        <w:t xml:space="preserve">Chemistry, </w:t>
      </w:r>
      <w:r>
        <w:t xml:space="preserve">2003,</w:t>
      </w:r>
      <w:r>
        <w:t xml:space="preserve"> </w:t>
      </w:r>
      <w:r>
        <w:t xml:space="preserve">83:601~608.</w:t>
      </w:r>
    </w:p>
    <w:p w:rsidR="0018722C">
      <w:pPr>
        <w:pStyle w:val="cw20"/>
        <w:topLinePunct/>
      </w:pPr>
      <w:r>
        <w:t xml:space="preserve">[</w:t>
      </w:r>
      <w:r>
        <w:t xml:space="preserve">23</w:t>
      </w:r>
      <w:r>
        <w:t xml:space="preserve">]</w:t>
      </w:r>
      <w:r>
        <w:t xml:space="preserve"> </w:t>
      </w:r>
      <w:r>
        <w:t xml:space="preserve">Salisburk C D C, Sweet J C, Munro R Determination of Sulfonamide Residues in the Tissues of Food Animals Using Automated Precolum Derivatization and Liquid Chromatography with Fluorescence Detection </w:t>
      </w:r>
      <w:r>
        <w:t xml:space="preserve">[</w:t>
      </w:r>
      <w:r>
        <w:t xml:space="preserve">J</w:t>
      </w:r>
      <w:r>
        <w:t xml:space="preserve">]</w:t>
      </w:r>
      <w:r>
        <w:t xml:space="preserve">. AOAC Int, 2004,</w:t>
      </w:r>
      <w:r>
        <w:t xml:space="preserve"> </w:t>
      </w:r>
      <w:r>
        <w:t xml:space="preserve">87</w:t>
      </w:r>
      <w:r>
        <w:t xml:space="preserve">(</w:t>
      </w:r>
      <w:r>
        <w:t xml:space="preserve">5</w:t>
      </w:r>
      <w:r>
        <w:t xml:space="preserve">)</w:t>
      </w:r>
      <w:r>
        <w:t xml:space="preserve">:1264~1268.</w:t>
      </w:r>
    </w:p>
    <w:p w:rsidR="0018722C">
      <w:pPr>
        <w:pStyle w:val="cw20"/>
        <w:topLinePunct/>
      </w:pPr>
      <w:r>
        <w:t xml:space="preserve">[</w:t>
      </w:r>
      <w:r>
        <w:t xml:space="preserve">24</w:t>
      </w:r>
      <w:r>
        <w:t xml:space="preserve">]</w:t>
      </w:r>
      <w:r>
        <w:t xml:space="preserve"> </w:t>
      </w:r>
      <w:r>
        <w:t xml:space="preserve">Tam </w:t>
      </w:r>
      <w:r>
        <w:t xml:space="preserve">Sagatl, Nindi M Multiresidue Determination of Sulfonamides in </w:t>
      </w:r>
      <w:r>
        <w:t xml:space="preserve">aVariety </w:t>
      </w:r>
      <w:r>
        <w:t xml:space="preserve">of Bological Matrices by Supported Liquid Membrane with High Pressure Liquid Chromatography electrospray Mass Spectrometry Detection </w:t>
      </w:r>
      <w:r>
        <w:t xml:space="preserve">[</w:t>
      </w:r>
      <w:r>
        <w:t xml:space="preserve">J</w:t>
      </w:r>
      <w:r>
        <w:t xml:space="preserve">]</w:t>
      </w:r>
      <w:r>
        <w:t xml:space="preserve">. </w:t>
      </w:r>
      <w:r>
        <w:t xml:space="preserve">Talanta, </w:t>
      </w:r>
      <w:r>
        <w:t xml:space="preserve">2004,</w:t>
      </w:r>
      <w:r>
        <w:t xml:space="preserve"> </w:t>
      </w:r>
      <w:r>
        <w:t xml:space="preserve">64</w:t>
      </w:r>
      <w:r>
        <w:t xml:space="preserve">(</w:t>
      </w:r>
      <w:r>
        <w:t xml:space="preserve">1</w:t>
      </w:r>
      <w:r>
        <w:t xml:space="preserve">)</w:t>
      </w:r>
      <w:r>
        <w:t xml:space="preserve">:87~100.</w:t>
      </w:r>
    </w:p>
    <w:p w:rsidR="0018722C">
      <w:pPr>
        <w:pStyle w:val="cw20"/>
        <w:topLinePunct/>
      </w:pPr>
      <w:r>
        <w:rPr>
          <w:rFonts w:ascii="宋体" w:eastAsia="宋体" w:hint="eastAsia"/>
        </w:rPr>
        <w:t>[</w:t>
      </w:r>
      <w:r>
        <w:rPr>
          <w:rFonts w:ascii="宋体" w:eastAsia="宋体" w:hint="eastAsia"/>
        </w:rPr>
        <w:t xml:space="preserve">25</w:t>
      </w:r>
      <w:r>
        <w:rPr>
          <w:rFonts w:ascii="宋体" w:eastAsia="宋体" w:hint="eastAsia"/>
        </w:rPr>
        <w:t>]</w:t>
      </w:r>
      <w:r>
        <w:rPr>
          <w:rFonts w:ascii="宋体" w:eastAsia="宋体" w:hint="eastAsia"/>
        </w:rPr>
        <w:t>林海丹，谢守新，吴映漩．高效液相色谱法同时测定鳗鱼及制品中八种磺胺类药物</w:t>
      </w:r>
      <w:r>
        <w:t>[</w:t>
      </w:r>
      <w:r>
        <w:rPr>
          <w:sz w:val="21"/>
        </w:rPr>
        <w:t xml:space="preserve">J</w:t>
      </w:r>
      <w:r>
        <w:t>]</w:t>
      </w:r>
      <w:r>
        <w:t>.</w:t>
      </w:r>
      <w:r>
        <w:rPr>
          <w:rFonts w:ascii="宋体" w:eastAsia="宋体" w:hint="eastAsia"/>
        </w:rPr>
        <w:t>食</w:t>
      </w:r>
    </w:p>
    <w:p w:rsidR="0018722C">
      <w:pPr>
        <w:spacing w:before="70"/>
        <w:ind w:leftChars="0" w:left="703" w:rightChars="0" w:right="0" w:firstLineChars="0" w:firstLine="0"/>
        <w:jc w:val="left"/>
        <w:topLinePunct/>
      </w:pPr>
      <w:r>
        <w:rPr>
          <w:kern w:val="2"/>
          <w:sz w:val="21"/>
          <w:szCs w:val="22"/>
          <w:rFonts w:cstheme="minorBidi" w:hAnsiTheme="minorHAnsi" w:eastAsiaTheme="minorHAnsi" w:asciiTheme="minorHAnsi"/>
        </w:rPr>
        <w:t>品科学，</w:t>
      </w:r>
      <w:r>
        <w:rPr>
          <w:kern w:val="2"/>
          <w:szCs w:val="22"/>
          <w:rFonts w:ascii="Times New Roman" w:eastAsia="Times New Roman" w:cstheme="minorBidi" w:hAnsiTheme="minorHAnsi"/>
          <w:sz w:val="21"/>
        </w:rPr>
        <w:t>2005</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sz w:val="21"/>
        </w:rPr>
        <w:t>26(1):176~179</w:t>
      </w:r>
      <w:r>
        <w:rPr>
          <w:kern w:val="2"/>
          <w:szCs w:val="22"/>
          <w:rFonts w:cstheme="minorBidi" w:hAnsiTheme="minorHAnsi" w:eastAsiaTheme="minorHAnsi" w:asciiTheme="minorHAnsi"/>
          <w:sz w:val="21"/>
        </w:rPr>
        <w:t>．</w:t>
      </w:r>
    </w:p>
    <w:p w:rsidR="0018722C">
      <w:pPr>
        <w:pStyle w:val="cw20"/>
        <w:topLinePunct/>
      </w:pPr>
      <w:r>
        <w:t>[</w:t>
      </w:r>
      <w:r>
        <w:t xml:space="preserve">26</w:t>
      </w:r>
      <w:r>
        <w:t>]</w:t>
      </w:r>
      <w:r>
        <w:t xml:space="preserve"> </w:t>
      </w:r>
      <w:r>
        <w:t>Michael D S, John D </w:t>
      </w:r>
      <w:r>
        <w:t>W. </w:t>
      </w:r>
      <w:r>
        <w:t>Liquid Chromatographic Determination of Multiple Sulfonamide Residues</w:t>
      </w:r>
      <w:r>
        <w:t> </w:t>
      </w:r>
      <w:r>
        <w:t>in</w:t>
      </w:r>
      <w:r>
        <w:t> </w:t>
      </w:r>
      <w:r>
        <w:t>Bovine</w:t>
      </w:r>
      <w:r>
        <w:t> </w:t>
      </w:r>
      <w:r>
        <w:t>Milk</w:t>
      </w:r>
      <w:r>
        <w:t> </w:t>
      </w:r>
      <w:r>
        <w:t>[</w:t>
      </w:r>
      <w:r>
        <w:t xml:space="preserve">J</w:t>
      </w:r>
      <w:r>
        <w:t>]</w:t>
      </w:r>
      <w:r>
        <w:t>.</w:t>
      </w:r>
      <w:r>
        <w:t> </w:t>
      </w:r>
      <w:r>
        <w:t>Assoc</w:t>
      </w:r>
      <w:r>
        <w:t> </w:t>
      </w:r>
      <w:r>
        <w:t>Anal</w:t>
      </w:r>
      <w:r>
        <w:t> </w:t>
      </w:r>
      <w:r>
        <w:t>Chem,</w:t>
      </w:r>
      <w:r>
        <w:t> </w:t>
      </w:r>
      <w:r>
        <w:t>1990,</w:t>
      </w:r>
      <w:r>
        <w:t> </w:t>
      </w:r>
      <w:r>
        <w:t>73</w:t>
      </w:r>
      <w:r>
        <w:t>(</w:t>
      </w:r>
      <w:r>
        <w:t>6</w:t>
      </w:r>
      <w:r>
        <w:t>)</w:t>
      </w:r>
      <w:r>
        <w:t>:875~879.</w:t>
      </w:r>
    </w:p>
    <w:p w:rsidR="0018722C">
      <w:pPr>
        <w:pStyle w:val="cw20"/>
        <w:topLinePunct/>
      </w:pPr>
      <w:r>
        <w:t xml:space="preserve">[</w:t>
      </w:r>
      <w:r>
        <w:t xml:space="preserve">27</w:t>
      </w:r>
      <w:r>
        <w:t xml:space="preserve">]</w:t>
      </w:r>
      <w:r>
        <w:t xml:space="preserve"> </w:t>
      </w:r>
      <w:r>
        <w:t xml:space="preserve">Furusawa N. Determination of Sulfonamide Residues in Eggs by Liquid Chromatography </w:t>
      </w:r>
      <w:r>
        <w:t xml:space="preserve">[</w:t>
      </w:r>
      <w:r>
        <w:t xml:space="preserve">J</w:t>
      </w:r>
      <w:r>
        <w:t xml:space="preserve">]</w:t>
      </w:r>
      <w:r>
        <w:t xml:space="preserve">. AOAC Int, 2002,</w:t>
      </w:r>
      <w:r>
        <w:t xml:space="preserve"> </w:t>
      </w:r>
      <w:r>
        <w:t xml:space="preserve">85</w:t>
      </w:r>
      <w:r>
        <w:t xml:space="preserve">(</w:t>
      </w:r>
      <w:r>
        <w:t xml:space="preserve">4</w:t>
      </w:r>
      <w:r>
        <w:t xml:space="preserve">)</w:t>
      </w:r>
      <w:r>
        <w:t xml:space="preserve">:848~851.</w:t>
      </w:r>
    </w:p>
    <w:p w:rsidR="0018722C">
      <w:pPr>
        <w:pStyle w:val="cw20"/>
        <w:topLinePunct/>
      </w:pPr>
      <w:r>
        <w:t>[</w:t>
      </w:r>
      <w:r>
        <w:t xml:space="preserve">28</w:t>
      </w:r>
      <w:r>
        <w:t>]</w:t>
      </w:r>
      <w:r>
        <w:t xml:space="preserve"> </w:t>
      </w:r>
      <w:r>
        <w:t>Furusawa N. Rapid High-performance Liquid Chromatographic Determining </w:t>
      </w:r>
      <w:r>
        <w:t>Tecnique </w:t>
      </w:r>
      <w:r>
        <w:t>of Sulfamonomethoxine, Sulfadimethoxine, and Sulfaquinoxaline in Eggs without Use of Organic Solvents</w:t>
      </w:r>
      <w:r>
        <w:t> </w:t>
      </w:r>
      <w:r>
        <w:t>[</w:t>
      </w:r>
      <w:r>
        <w:t xml:space="preserve">J</w:t>
      </w:r>
      <w:r>
        <w:t>]</w:t>
      </w:r>
      <w:r>
        <w:t>.</w:t>
      </w:r>
      <w:r>
        <w:t> </w:t>
      </w:r>
      <w:r>
        <w:t>Analytica</w:t>
      </w:r>
      <w:r>
        <w:t> </w:t>
      </w:r>
      <w:r>
        <w:t>Chimaica</w:t>
      </w:r>
      <w:r>
        <w:t> </w:t>
      </w:r>
      <w:r>
        <w:t>Acta,</w:t>
      </w:r>
      <w:r>
        <w:t> </w:t>
      </w:r>
      <w:r>
        <w:t>2003,</w:t>
      </w:r>
      <w:r>
        <w:t> </w:t>
      </w:r>
      <w:r>
        <w:t>481</w:t>
      </w:r>
      <w:r>
        <w:t>(</w:t>
      </w:r>
      <w:r>
        <w:t>22</w:t>
      </w:r>
      <w:r>
        <w:t>)</w:t>
      </w:r>
      <w:r>
        <w:t>:225~259.</w:t>
      </w:r>
    </w:p>
    <w:p w:rsidR="0018722C">
      <w:pPr>
        <w:pStyle w:val="cw20"/>
        <w:topLinePunct/>
      </w:pPr>
      <w:r>
        <w:t xml:space="preserve">[</w:t>
      </w:r>
      <w:r>
        <w:t xml:space="preserve">29</w:t>
      </w:r>
      <w:r>
        <w:t xml:space="preserve">]</w:t>
      </w:r>
      <w:r>
        <w:t xml:space="preserve"> </w:t>
      </w:r>
      <w:r>
        <w:t xml:space="preserve">Pere N, Gutierrez R, Escobar I, et al. Stability of Sulfonamides, Nitrofurans and Chloramphenicol residues in Preserved Raw Milk Samples Measured by Liquid Chromatography </w:t>
      </w:r>
      <w:r>
        <w:t xml:space="preserve">[</w:t>
      </w:r>
      <w:r>
        <w:t xml:space="preserve">J</w:t>
      </w:r>
      <w:r>
        <w:t xml:space="preserve">]</w:t>
      </w:r>
      <w:r>
        <w:t xml:space="preserve">. Journal of AOAC international, 2002,</w:t>
      </w:r>
      <w:r>
        <w:t xml:space="preserve"> </w:t>
      </w:r>
      <w:r>
        <w:t xml:space="preserve">85</w:t>
      </w:r>
      <w:r>
        <w:t xml:space="preserve">(</w:t>
      </w:r>
      <w:r>
        <w:t xml:space="preserve">6</w:t>
      </w:r>
      <w:r>
        <w:t xml:space="preserve">)</w:t>
      </w:r>
      <w:r>
        <w:t xml:space="preserve">:1415~1419.</w:t>
      </w:r>
    </w:p>
    <w:p w:rsidR="0018722C">
      <w:pPr>
        <w:pStyle w:val="cw20"/>
        <w:topLinePunct/>
      </w:pPr>
      <w:r>
        <w:t xml:space="preserve">[</w:t>
      </w:r>
      <w:r>
        <w:t xml:space="preserve">30</w:t>
      </w:r>
      <w:r>
        <w:t xml:space="preserve">]</w:t>
      </w:r>
      <w:r>
        <w:t xml:space="preserve"> </w:t>
      </w:r>
      <w:r>
        <w:t xml:space="preserve">Fu </w:t>
      </w:r>
      <w:r>
        <w:t xml:space="preserve">M, Chu S </w:t>
      </w:r>
      <w:r>
        <w:t xml:space="preserve">Y. </w:t>
      </w:r>
      <w:r>
        <w:t xml:space="preserve">Quantitative Determination of Sμlfonamide in Meat by Solidphase Extraction and Capillary Electrophoresis </w:t>
      </w:r>
      <w:r>
        <w:t xml:space="preserve">[</w:t>
      </w:r>
      <w:r>
        <w:rPr>
          <w:sz w:val="21"/>
        </w:rPr>
        <w:t xml:space="preserve">J</w:t>
      </w:r>
      <w:r>
        <w:t xml:space="preserve">]</w:t>
      </w:r>
      <w:r>
        <w:t xml:space="preserve">. Analytica Chimica</w:t>
      </w:r>
      <w:r>
        <w:t xml:space="preserve"> </w:t>
      </w:r>
      <w:r>
        <w:t xml:space="preserve">Acta, 2003, 499. 215-221.</w:t>
      </w:r>
    </w:p>
    <w:p w:rsidR="0018722C">
      <w:pPr>
        <w:pStyle w:val="cw20"/>
        <w:topLinePunct/>
      </w:pPr>
      <w:r>
        <w:t xml:space="preserve">[</w:t>
      </w:r>
      <w:r>
        <w:t xml:space="preserve">31</w:t>
      </w:r>
      <w:r>
        <w:t xml:space="preserve">]</w:t>
      </w:r>
      <w:r>
        <w:t xml:space="preserve"> </w:t>
      </w:r>
      <w:r>
        <w:t xml:space="preserve">Lamba S, Sanghi S K, Asthana A, et al Rapid Determination of Sμlfonamides In Milk Using Micellar</w:t>
      </w:r>
      <w:r w:rsidR="001852F3">
        <w:t xml:space="preserve"> Electrokinetic</w:t>
      </w:r>
      <w:r w:rsidR="001852F3">
        <w:t xml:space="preserve"> Chromatography</w:t>
      </w:r>
      <w:r w:rsidR="001852F3">
        <w:t xml:space="preserve"> with</w:t>
      </w:r>
      <w:r w:rsidR="001852F3">
        <w:t xml:space="preserve"> Fluorescence</w:t>
      </w:r>
      <w:r w:rsidR="001852F3">
        <w:t xml:space="preserve"> Detection</w:t>
      </w:r>
      <w:r w:rsidR="001852F3">
        <w:t xml:space="preserve"> </w:t>
      </w:r>
      <w:r>
        <w:t xml:space="preserve">[</w:t>
      </w:r>
      <w:r>
        <w:rPr>
          <w:sz w:val="21"/>
        </w:rPr>
        <w:t xml:space="preserve">J</w:t>
      </w:r>
      <w:r>
        <w:t xml:space="preserve">]</w:t>
      </w:r>
      <w:r>
        <w:t xml:space="preserve">. </w:t>
      </w:r>
      <w:r w:rsidR="001852F3">
        <w:t xml:space="preserve">Analytica</w:t>
      </w:r>
      <w:r>
        <w:t xml:space="preserve"> </w:t>
      </w:r>
      <w:r>
        <w:t xml:space="preserve">Chimica</w:t>
      </w:r>
    </w:p>
    <w:p w:rsidR="0018722C">
      <w:pPr>
        <w:topLinePunct/>
      </w:pPr>
      <w:r>
        <w:rPr>
          <w:rFonts w:cstheme="minorBidi" w:hAnsiTheme="minorHAnsi" w:eastAsiaTheme="minorHAnsi" w:asciiTheme="minorHAnsi" w:ascii="Times New Roman"/>
        </w:rPr>
        <w:t>Acta, 2005, 552:110-115</w:t>
      </w:r>
    </w:p>
    <w:p w:rsidR="0018722C">
      <w:pPr>
        <w:pStyle w:val="cw20"/>
        <w:topLinePunct/>
      </w:pPr>
      <w:r>
        <w:t>[</w:t>
      </w:r>
      <w:r>
        <w:t xml:space="preserve">32</w:t>
      </w:r>
      <w:r>
        <w:t>]</w:t>
      </w:r>
      <w:r>
        <w:t xml:space="preserve"> </w:t>
      </w:r>
      <w:r>
        <w:t>Andrew Cannavan et al.</w:t>
      </w:r>
      <w:r w:rsidR="004B696B">
        <w:t xml:space="preserve"> </w:t>
      </w:r>
      <w:r w:rsidR="004B696B">
        <w:t>Gas Chromatographic-Mass Spectrometric Determination of Sulfamethazine</w:t>
      </w:r>
      <w:r>
        <w:t> </w:t>
      </w:r>
      <w:r>
        <w:t>in</w:t>
      </w:r>
      <w:r>
        <w:t> </w:t>
      </w:r>
      <w:r>
        <w:t>Animal</w:t>
      </w:r>
      <w:r>
        <w:t> </w:t>
      </w:r>
      <w:r>
        <w:t>Tissues</w:t>
      </w:r>
      <w:r>
        <w:t> </w:t>
      </w:r>
      <w:r>
        <w:t>Using</w:t>
      </w:r>
      <w:r>
        <w:t> </w:t>
      </w:r>
      <w:r>
        <w:t>a</w:t>
      </w:r>
      <w:r>
        <w:t> </w:t>
      </w:r>
      <w:r>
        <w:t>Methy</w:t>
      </w:r>
      <w:r>
        <w:t> </w:t>
      </w:r>
      <w:r>
        <w:t>Trimethy</w:t>
      </w:r>
      <w:r>
        <w:t> </w:t>
      </w:r>
      <w:r>
        <w:rPr>
          <w:i/>
        </w:rPr>
        <w:t>s</w:t>
      </w:r>
      <w:r>
        <w:t>ily</w:t>
      </w:r>
      <w:r>
        <w:t> </w:t>
      </w:r>
      <w:r>
        <w:t>Derivative</w:t>
      </w:r>
      <w:r>
        <w:t> </w:t>
      </w:r>
      <w:r>
        <w:t>[</w:t>
      </w:r>
      <w:r>
        <w:t xml:space="preserve">J</w:t>
      </w:r>
      <w:r>
        <w:t>]</w:t>
      </w:r>
      <w:r>
        <w:t>.</w:t>
      </w:r>
      <w:r>
        <w:t> </w:t>
      </w:r>
      <w:r>
        <w:t>The</w:t>
      </w:r>
      <w:r>
        <w:t> </w:t>
      </w:r>
      <w:r>
        <w:t>Analyst,</w:t>
      </w:r>
      <w:r>
        <w:t> </w:t>
      </w:r>
      <w:r>
        <w:t>1996. 121</w:t>
      </w:r>
      <w:r>
        <w:t>(</w:t>
      </w:r>
      <w:r>
        <w:t>10</w:t>
      </w:r>
      <w:r>
        <w:t>)</w:t>
      </w:r>
      <w:r>
        <w:t>:1457-1461.</w:t>
      </w:r>
    </w:p>
    <w:p w:rsidR="0018722C">
      <w:pPr>
        <w:pStyle w:val="cw20"/>
        <w:topLinePunct/>
      </w:pPr>
      <w:r>
        <w:t xml:space="preserve">[</w:t>
      </w:r>
      <w:r>
        <w:t xml:space="preserve">33</w:t>
      </w:r>
      <w:r>
        <w:t xml:space="preserve">]</w:t>
      </w:r>
      <w:r>
        <w:t xml:space="preserve"> </w:t>
      </w:r>
      <w:r>
        <w:t xml:space="preserve">Gerry J. Reimen and Aagripina Suarel. Development of a screening method for five sμlfonamides in salmon muscle tissue using thin-layer chromatography </w:t>
      </w:r>
      <w:r>
        <w:t xml:space="preserve">[</w:t>
      </w:r>
      <w:r>
        <w:rPr>
          <w:sz w:val="21"/>
        </w:rPr>
        <w:t xml:space="preserve">J</w:t>
      </w:r>
      <w:r>
        <w:t xml:space="preserve">]</w:t>
      </w:r>
      <w:r>
        <w:t xml:space="preserve">. </w:t>
      </w:r>
      <w:r>
        <w:t xml:space="preserve">Chromtography,</w:t>
      </w:r>
      <w:r>
        <w:t xml:space="preserve"> </w:t>
      </w:r>
      <w:r>
        <w:t xml:space="preserve">1991.</w:t>
      </w:r>
    </w:p>
    <w:p w:rsidR="0018722C">
      <w:pPr>
        <w:topLinePunct/>
      </w:pPr>
      <w:r>
        <w:rPr>
          <w:rFonts w:cstheme="minorBidi" w:hAnsiTheme="minorHAnsi" w:eastAsiaTheme="minorHAnsi" w:asciiTheme="minorHAnsi" w:ascii="Times New Roman"/>
        </w:rPr>
        <w:t>555:315, 320.</w:t>
      </w:r>
    </w:p>
    <w:p w:rsidR="0018722C">
      <w:pPr>
        <w:pStyle w:val="cw20"/>
        <w:topLinePunct/>
      </w:pPr>
      <w:r>
        <w:t xml:space="preserve">[</w:t>
      </w:r>
      <w:r>
        <w:t xml:space="preserve">34</w:t>
      </w:r>
      <w:r>
        <w:t xml:space="preserve">]</w:t>
      </w:r>
      <w:r>
        <w:t xml:space="preserve"> </w:t>
      </w:r>
      <w:r>
        <w:t xml:space="preserve">Reeves V B. Confirmation of Mμltiple Sμlfonamide Residues in Bovine Milk by Gas Chromatography positive Chemical Ionization Mass Spectrometry </w:t>
      </w:r>
      <w:r>
        <w:t xml:space="preserve">[</w:t>
      </w:r>
      <w:r>
        <w:t xml:space="preserve">J</w:t>
      </w:r>
      <w:r>
        <w:t xml:space="preserve">]</w:t>
      </w:r>
      <w:r>
        <w:t xml:space="preserve">. Journal of Chromatography B. 1999.</w:t>
      </w:r>
      <w:r>
        <w:t xml:space="preserve"> </w:t>
      </w:r>
      <w:r>
        <w:t xml:space="preserve">723</w:t>
      </w:r>
      <w:r>
        <w:t xml:space="preserve">(</w:t>
      </w:r>
      <w:r>
        <w:t xml:space="preserve">1</w:t>
      </w:r>
      <w:r>
        <w:t xml:space="preserve">/</w:t>
      </w:r>
      <w:r>
        <w:t xml:space="preserve">2</w:t>
      </w:r>
      <w:r>
        <w:t xml:space="preserve">)</w:t>
      </w:r>
      <w:r>
        <w:t xml:space="preserve">:127-137.</w:t>
      </w:r>
    </w:p>
    <w:p w:rsidR="0018722C">
      <w:pPr>
        <w:pStyle w:val="cw20"/>
        <w:topLinePunct/>
      </w:pPr>
      <w:r>
        <w:t xml:space="preserve">[</w:t>
      </w:r>
      <w:r>
        <w:t xml:space="preserve">35</w:t>
      </w:r>
      <w:r>
        <w:t xml:space="preserve">]</w:t>
      </w:r>
      <w:r>
        <w:t xml:space="preserve"> </w:t>
      </w:r>
      <w:r>
        <w:t xml:space="preserve">Chinchilla J J, Camiz-Gracia I, Garcia-Campana A M, etal High performance Liquid Chromatography Postcolumn Chemilumine scence Determination of Sulfonamide Residues in Milk at Low Concentration Levels Using bis </w:t>
      </w:r>
      <w:r>
        <w:t xml:space="preserve">[</w:t>
      </w:r>
      <w:r>
        <w:t xml:space="preserve">4-nitro-2-</w:t>
      </w:r>
      <w:r>
        <w:t xml:space="preserve">(</w:t>
      </w:r>
      <w:r>
        <w:rPr>
          <w:sz w:val="21"/>
        </w:rPr>
        <w:t xml:space="preserve">3, 6, 9-trioxadecyloxy carbony</w:t>
      </w:r>
      <w:r>
        <w:t xml:space="preserve">)</w:t>
      </w:r>
      <w:r>
        <w:t xml:space="preserve"> pheny</w:t>
      </w:r>
      <w:r>
        <w:t xml:space="preserve">]</w:t>
      </w:r>
      <w:r>
        <w:t xml:space="preserve"> Oxalate as Chemilum inescent Reagent </w:t>
      </w:r>
      <w:r>
        <w:t xml:space="preserve">[</w:t>
      </w:r>
      <w:r>
        <w:t xml:space="preserve">J</w:t>
      </w:r>
      <w:r>
        <w:t xml:space="preserve">]</w:t>
      </w:r>
      <w:r>
        <w:t xml:space="preserve">. Journal of Chromatography A, 2005, </w:t>
      </w:r>
      <w:r w:rsidR="001852F3">
        <w:t xml:space="preserve">1095</w:t>
      </w:r>
      <w:r>
        <w:t xml:space="preserve">(</w:t>
      </w:r>
      <w:r>
        <w:rPr>
          <w:sz w:val="21"/>
        </w:rPr>
        <w:t xml:space="preserve">1</w:t>
      </w:r>
      <w:r>
        <w:rPr>
          <w:sz w:val="21"/>
        </w:rPr>
        <w:t xml:space="preserve">/</w:t>
      </w:r>
      <w:r>
        <w:rPr>
          <w:sz w:val="21"/>
        </w:rPr>
        <w:t xml:space="preserve">2</w:t>
      </w:r>
      <w:r>
        <w:t xml:space="preserve">)</w:t>
      </w:r>
      <w:r>
        <w:t xml:space="preserve">:60-67.</w:t>
      </w:r>
    </w:p>
    <w:p w:rsidR="0018722C">
      <w:pPr>
        <w:pStyle w:val="cw20"/>
        <w:topLinePunct/>
      </w:pPr>
      <w:r>
        <w:t xml:space="preserve">[</w:t>
      </w:r>
      <w:r>
        <w:t xml:space="preserve">36</w:t>
      </w:r>
      <w:r>
        <w:t xml:space="preserve">]</w:t>
      </w:r>
      <w:r>
        <w:t xml:space="preserve"> </w:t>
      </w:r>
      <w:r>
        <w:t xml:space="preserve">Hasmukh. B, Sheth, Peter sporns. Development of a single ELISA for detection of sulfonamides </w:t>
      </w:r>
      <w:r>
        <w:t xml:space="preserve">[</w:t>
      </w:r>
      <w:r>
        <w:rPr>
          <w:sz w:val="21"/>
        </w:rPr>
        <w:t xml:space="preserve">J</w:t>
      </w:r>
      <w:r>
        <w:t xml:space="preserve">]</w:t>
      </w:r>
      <w:r>
        <w:t xml:space="preserve">. Agric Food. Chem. 1991,</w:t>
      </w:r>
      <w:r>
        <w:t xml:space="preserve"> </w:t>
      </w:r>
      <w:r>
        <w:t xml:space="preserve">39:1696~1700.</w:t>
      </w:r>
    </w:p>
    <w:p w:rsidR="0018722C">
      <w:pPr>
        <w:pStyle w:val="cw20"/>
        <w:topLinePunct/>
      </w:pPr>
      <w:r>
        <w:t xml:space="preserve">[</w:t>
      </w:r>
      <w:r>
        <w:t xml:space="preserve">37</w:t>
      </w:r>
      <w:r>
        <w:t xml:space="preserve">]</w:t>
      </w:r>
      <w:r>
        <w:t xml:space="preserve"> </w:t>
      </w:r>
      <w:r>
        <w:t xml:space="preserve">Mark T Muldoon, Ivan A Font, Ross C </w:t>
      </w:r>
      <w:r>
        <w:t xml:space="preserve">Beier. </w:t>
      </w:r>
      <w:r>
        <w:t xml:space="preserve">Development of a cross reactive monoclonal antibody to sulfonamides antibiotics: evidence for structural conformation-selective hapten recognition </w:t>
      </w:r>
      <w:r>
        <w:t xml:space="preserve">[</w:t>
      </w:r>
      <w:r>
        <w:rPr>
          <w:sz w:val="21"/>
        </w:rPr>
        <w:t xml:space="preserve">J</w:t>
      </w:r>
      <w:r>
        <w:t xml:space="preserve">]</w:t>
      </w:r>
      <w:r>
        <w:t xml:space="preserve">. Food and agricultural </w:t>
      </w:r>
      <w:r>
        <w:t xml:space="preserve">Immunology,     </w:t>
      </w:r>
      <w:r>
        <w:t xml:space="preserve">1999,</w:t>
      </w:r>
      <w:r>
        <w:t xml:space="preserve"> </w:t>
      </w:r>
      <w:r>
        <w:t xml:space="preserve">11:117~134.</w:t>
      </w:r>
    </w:p>
    <w:p w:rsidR="0018722C">
      <w:pPr>
        <w:pStyle w:val="cw20"/>
        <w:topLinePunct/>
      </w:pPr>
      <w:r>
        <w:t xml:space="preserve">[</w:t>
      </w:r>
      <w:r>
        <w:t xml:space="preserve">38</w:t>
      </w:r>
      <w:r>
        <w:t xml:space="preserve">]</w:t>
      </w:r>
      <w:r>
        <w:t xml:space="preserve"> </w:t>
      </w:r>
      <w:r>
        <w:t xml:space="preserve">Willem </w:t>
      </w:r>
      <w:r>
        <w:t xml:space="preserve">Haasnoot, Jolanda Du Pre, Geert </w:t>
      </w:r>
      <w:r>
        <w:t xml:space="preserve">cazemier, </w:t>
      </w:r>
      <w:r>
        <w:t xml:space="preserve">et al. Monoclonal antibodies against a sulfathiazole derivative for the immunochemical detection of sulfonamides </w:t>
      </w:r>
      <w:r>
        <w:t xml:space="preserve">[</w:t>
      </w:r>
      <w:r>
        <w:rPr>
          <w:sz w:val="21"/>
        </w:rPr>
        <w:t xml:space="preserve">J</w:t>
      </w:r>
      <w:r>
        <w:t xml:space="preserve">]</w:t>
      </w:r>
      <w:r>
        <w:t xml:space="preserve">. Food and agricultural </w:t>
      </w:r>
      <w:r>
        <w:t xml:space="preserve">Immunology, </w:t>
      </w:r>
      <w:r>
        <w:t xml:space="preserve">2000,</w:t>
      </w:r>
      <w:r>
        <w:t xml:space="preserve"> </w:t>
      </w:r>
      <w:r>
        <w:t xml:space="preserve">12:127~138.</w:t>
      </w:r>
    </w:p>
    <w:p w:rsidR="0018722C">
      <w:pPr>
        <w:pStyle w:val="cw20"/>
        <w:topLinePunct/>
      </w:pPr>
      <w:r>
        <w:t xml:space="preserve">[</w:t>
      </w:r>
      <w:r>
        <w:t xml:space="preserve">39</w:t>
      </w:r>
      <w:r>
        <w:t xml:space="preserve">]</w:t>
      </w:r>
      <w:r>
        <w:t xml:space="preserve"> </w:t>
      </w:r>
      <w:r>
        <w:t xml:space="preserve">Willem </w:t>
      </w:r>
      <w:r>
        <w:t xml:space="preserve">Haasnoot, Geert Cazemier, Jolanda Du Pre, et al. Sulphanamide antibodies</w:t>
      </w:r>
      <w:r w:rsidR="001852F3">
        <w:t xml:space="preserve"> from</w:t>
      </w:r>
      <w:r w:rsidR="001852F3">
        <w:t xml:space="preserve"> specific polyclonals to Generic monoclonal </w:t>
      </w:r>
      <w:r>
        <w:t xml:space="preserve">[</w:t>
      </w:r>
      <w:r>
        <w:rPr>
          <w:sz w:val="21"/>
        </w:rPr>
        <w:t xml:space="preserve">J</w:t>
      </w:r>
      <w:r>
        <w:t xml:space="preserve">]</w:t>
      </w:r>
      <w:r>
        <w:t xml:space="preserve">. Food and agricultural </w:t>
      </w:r>
      <w:r>
        <w:t xml:space="preserve">Immnology, </w:t>
      </w:r>
      <w:r>
        <w:t xml:space="preserve">2002, 12:15~30.</w:t>
      </w:r>
    </w:p>
    <w:p w:rsidR="0018722C">
      <w:pPr>
        <w:pStyle w:val="cw20"/>
        <w:topLinePunct/>
      </w:pPr>
      <w:r>
        <w:t>[</w:t>
      </w:r>
      <w:r>
        <w:t xml:space="preserve">40</w:t>
      </w:r>
      <w:r>
        <w:t>]</w:t>
      </w:r>
      <w:r>
        <w:t xml:space="preserve"> </w:t>
      </w:r>
      <w:r>
        <w:t>Willem </w:t>
      </w:r>
      <w:r>
        <w:t>Haasnoot, Monique Bienenmann Ploum, Urpo Lamminmaki, Manon Swanenburg, Hansvan Rhijn. Application of a multi-sulfonamide biosensor immunoassay for the detectionof sulfadiazine and sulfamethoxazole residues in broiler serum and its use as a predictor of the</w:t>
      </w:r>
      <w:r w:rsidR="001852F3">
        <w:t xml:space="preserve"> levels</w:t>
      </w:r>
      <w:r>
        <w:t> </w:t>
      </w:r>
      <w:r>
        <w:t>in</w:t>
      </w:r>
      <w:r>
        <w:t> </w:t>
      </w:r>
      <w:r>
        <w:t>edible</w:t>
      </w:r>
      <w:r>
        <w:t> </w:t>
      </w:r>
      <w:r>
        <w:t>tissue</w:t>
      </w:r>
      <w:r>
        <w:t> </w:t>
      </w:r>
      <w:r>
        <w:t>[</w:t>
      </w:r>
      <w:r>
        <w:rPr>
          <w:sz w:val="21"/>
        </w:rPr>
        <w:t xml:space="preserve">J</w:t>
      </w:r>
      <w:r>
        <w:t>]</w:t>
      </w:r>
      <w:r>
        <w:t>.</w:t>
      </w:r>
      <w:r>
        <w:t> </w:t>
      </w:r>
      <w:r>
        <w:t>Analytica</w:t>
      </w:r>
      <w:r>
        <w:t> </w:t>
      </w:r>
      <w:r>
        <w:t>Chimica</w:t>
      </w:r>
      <w:r>
        <w:t> </w:t>
      </w:r>
      <w:r>
        <w:t>Acta,</w:t>
      </w:r>
      <w:r>
        <w:t> </w:t>
      </w:r>
      <w:r>
        <w:t>2005,</w:t>
      </w:r>
      <w:r>
        <w:t> </w:t>
      </w:r>
      <w:r>
        <w:t>552:87~95.</w:t>
      </w:r>
    </w:p>
    <w:p w:rsidR="0018722C">
      <w:pPr>
        <w:pStyle w:val="cw20"/>
        <w:topLinePunct/>
      </w:pPr>
      <w:r>
        <w:t xml:space="preserve">[</w:t>
      </w:r>
      <w:r>
        <w:t xml:space="preserve">41</w:t>
      </w:r>
      <w:r>
        <w:t xml:space="preserve">]</w:t>
      </w:r>
      <w:r>
        <w:t xml:space="preserve"> </w:t>
      </w:r>
      <w:r>
        <w:t xml:space="preserve">Willem </w:t>
      </w:r>
      <w:r>
        <w:t xml:space="preserve">Haasnoot, Monique Bienenmann-Ploum, </w:t>
      </w:r>
      <w:r>
        <w:t xml:space="preserve">Fortüne </w:t>
      </w:r>
      <w:r>
        <w:t xml:space="preserve">Kohen. Biosensor immunoassay for</w:t>
      </w:r>
      <w:r w:rsidR="001852F3">
        <w:t xml:space="preserve"> the detection of eight sulfonamides in chicken serum </w:t>
      </w:r>
      <w:r>
        <w:t xml:space="preserve">[</w:t>
      </w:r>
      <w:r>
        <w:rPr>
          <w:sz w:val="21"/>
        </w:rPr>
        <w:t xml:space="preserve">J</w:t>
      </w:r>
      <w:r>
        <w:t xml:space="preserve">]</w:t>
      </w:r>
      <w:r>
        <w:t xml:space="preserve">. Analytica Chimica Acta, 2005, 483:171~180.</w:t>
      </w:r>
    </w:p>
    <w:p w:rsidR="0018722C">
      <w:pPr>
        <w:pStyle w:val="cw20"/>
        <w:topLinePunct/>
      </w:pPr>
      <w:r>
        <w:rPr>
          <w:rFonts w:ascii="宋体" w:eastAsia="宋体" w:hint="eastAsia"/>
        </w:rPr>
        <w:t>[</w:t>
      </w:r>
      <w:r>
        <w:rPr>
          <w:rFonts w:ascii="宋体" w:eastAsia="宋体" w:hint="eastAsia"/>
        </w:rPr>
        <w:t xml:space="preserve">42</w:t>
      </w:r>
      <w:r>
        <w:rPr>
          <w:rFonts w:ascii="宋体" w:eastAsia="宋体" w:hint="eastAsia"/>
        </w:rPr>
        <w:t>]</w:t>
      </w:r>
      <w:r>
        <w:rPr>
          <w:rFonts w:ascii="宋体" w:eastAsia="宋体" w:hint="eastAsia"/>
        </w:rPr>
        <w:t>熊</w:t>
      </w:r>
      <w:r w:rsidR="001852F3">
        <w:rPr>
          <w:rFonts w:ascii="宋体" w:eastAsia="宋体" w:hint="eastAsia"/>
        </w:rPr>
        <w:t xml:space="preserve">宁．抗磺胺嘧啶及磺胺类药母核结构单克隆抗体的制备与鉴定</w:t>
      </w:r>
      <w:r>
        <w:t>[</w:t>
      </w:r>
      <w:r>
        <w:rPr>
          <w:sz w:val="21"/>
        </w:rPr>
        <w:t xml:space="preserve">D</w:t>
      </w:r>
      <w:r>
        <w:t>]</w:t>
      </w:r>
      <w:r>
        <w:t>.</w:t>
      </w:r>
      <w:r>
        <w:rPr>
          <w:rFonts w:ascii="宋体" w:eastAsia="宋体" w:hint="eastAsia"/>
        </w:rPr>
        <w:t>华中农业大学硕士学</w:t>
      </w:r>
    </w:p>
    <w:p w:rsidR="0018722C">
      <w:pPr>
        <w:spacing w:before="69"/>
        <w:ind w:leftChars="0" w:left="703" w:rightChars="0" w:right="0" w:firstLineChars="0" w:firstLine="0"/>
        <w:jc w:val="left"/>
        <w:topLinePunct/>
      </w:pPr>
      <w:r>
        <w:rPr>
          <w:kern w:val="2"/>
          <w:sz w:val="21"/>
          <w:szCs w:val="22"/>
          <w:rFonts w:cstheme="minorBidi" w:hAnsiTheme="minorHAnsi" w:eastAsiaTheme="minorHAnsi" w:asciiTheme="minorHAnsi"/>
        </w:rPr>
        <w:t>位论文，</w:t>
      </w:r>
      <w:r>
        <w:rPr>
          <w:kern w:val="2"/>
          <w:szCs w:val="22"/>
          <w:rFonts w:ascii="Times New Roman" w:eastAsia="Times New Roman" w:cstheme="minorBidi" w:hAnsiTheme="minorHAnsi"/>
          <w:sz w:val="21"/>
        </w:rPr>
        <w:t>2005</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sz w:val="21"/>
        </w:rPr>
        <w:t>5</w:t>
      </w:r>
      <w:r>
        <w:rPr>
          <w:kern w:val="2"/>
          <w:szCs w:val="22"/>
          <w:rFonts w:cstheme="minorBidi" w:hAnsiTheme="minorHAnsi" w:eastAsiaTheme="minorHAnsi" w:asciiTheme="minorHAnsi"/>
          <w:sz w:val="21"/>
        </w:rPr>
        <w:t>．</w:t>
      </w:r>
    </w:p>
    <w:p w:rsidR="0018722C">
      <w:pPr>
        <w:pStyle w:val="cw20"/>
        <w:topLinePunct/>
      </w:pPr>
      <w:r>
        <w:t xml:space="preserve">[</w:t>
      </w:r>
      <w:r>
        <w:t xml:space="preserve">43</w:t>
      </w:r>
      <w:r>
        <w:t xml:space="preserve">]</w:t>
      </w:r>
      <w:r>
        <w:t xml:space="preserve"> </w:t>
      </w:r>
      <w:r>
        <w:t xml:space="preserve">Nuria Paster N, Ester Gallego-I, Angel M, et al. Development</w:t>
      </w:r>
      <w:r w:rsidR="001852F3">
        <w:t xml:space="preserve"> of</w:t>
      </w:r>
      <w:r w:rsidR="001852F3">
        <w:t xml:space="preserve"> a</w:t>
      </w:r>
      <w:r w:rsidR="001852F3">
        <w:t xml:space="preserve"> Groupspecific Immunoassay for Sulfonamides Application to Bee Honey Analysis </w:t>
      </w:r>
      <w:r>
        <w:t xml:space="preserve">[</w:t>
      </w:r>
      <w:r>
        <w:t xml:space="preserve">J</w:t>
      </w:r>
      <w:r>
        <w:t xml:space="preserve">]</w:t>
      </w:r>
      <w:r>
        <w:t xml:space="preserve">. </w:t>
      </w:r>
      <w:r>
        <w:t xml:space="preserve">Talanta, </w:t>
      </w:r>
      <w:r>
        <w:t xml:space="preserve">2006, 73</w:t>
      </w:r>
      <w:r>
        <w:t xml:space="preserve">(</w:t>
      </w:r>
      <w:r>
        <w:t xml:space="preserve">2</w:t>
      </w:r>
      <w:r>
        <w:t xml:space="preserve">)</w:t>
      </w:r>
      <w:r>
        <w:t xml:space="preserve">:923~933.</w:t>
      </w:r>
    </w:p>
    <w:p w:rsidR="0018722C">
      <w:pPr>
        <w:pStyle w:val="cw20"/>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陈新建，陈梅英，赵会杰．免疫学技术在植物科学中的应用</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中国农业大学出版</w:t>
      </w:r>
    </w:p>
    <w:p w:rsidR="0018722C">
      <w:pPr>
        <w:topLinePunct/>
      </w:pPr>
      <w:r>
        <w:rPr>
          <w:rFonts w:cstheme="minorBidi" w:hAnsiTheme="minorHAnsi" w:eastAsiaTheme="minorHAnsi" w:asciiTheme="minorHAnsi"/>
        </w:rPr>
        <w:t>社</w:t>
      </w:r>
      <w:r>
        <w:rPr>
          <w:rFonts w:ascii="Times New Roman" w:eastAsia="Times New Roman" w:cstheme="minorBidi" w:hAnsiTheme="minorHAnsi"/>
        </w:rPr>
        <w:t>,1998,5:57~58.</w:t>
      </w:r>
    </w:p>
    <w:p w:rsidR="0018722C">
      <w:pPr>
        <w:pStyle w:val="cw20"/>
        <w:topLinePunct/>
      </w:pPr>
      <w:r>
        <w:t xml:space="preserve">[</w:t>
      </w:r>
      <w:r>
        <w:t xml:space="preserve">45</w:t>
      </w:r>
      <w:r>
        <w:t xml:space="preserve">]</w:t>
      </w:r>
      <w:r>
        <w:t xml:space="preserve"> </w:t>
      </w:r>
      <w:r>
        <w:t xml:space="preserve">James PT</w:t>
      </w:r>
      <w:r>
        <w:rPr>
          <w:rFonts w:ascii="宋体" w:eastAsia="宋体" w:hint="eastAsia"/>
        </w:rPr>
        <w:t xml:space="preserve">．</w:t>
      </w:r>
      <w:r>
        <w:t xml:space="preserve">Fidel Z J. Multiple antigen peptide </w:t>
      </w:r>
      <w:r>
        <w:t xml:space="preserve">[</w:t>
      </w:r>
      <w:r>
        <w:rPr>
          <w:sz w:val="21"/>
        </w:rPr>
        <w:t xml:space="preserve">J</w:t>
      </w:r>
      <w:r>
        <w:t xml:space="preserve">]</w:t>
      </w:r>
      <w:r>
        <w:t xml:space="preserve">.</w:t>
      </w:r>
      <w:r w:rsidR="004B696B">
        <w:t xml:space="preserve"> </w:t>
      </w:r>
      <w:r w:rsidR="004B696B">
        <w:t xml:space="preserve">Immunol Meth, 1989,</w:t>
      </w:r>
      <w:r>
        <w:t xml:space="preserve"> </w:t>
      </w:r>
      <w:r>
        <w:t xml:space="preserve">124:53~56.</w:t>
      </w:r>
    </w:p>
    <w:p w:rsidR="0018722C">
      <w:pPr>
        <w:pStyle w:val="cw20"/>
        <w:topLinePunct/>
      </w:pPr>
      <w:r>
        <w:t xml:space="preserve">[</w:t>
      </w:r>
      <w:r>
        <w:t xml:space="preserve">46</w:t>
      </w:r>
      <w:r>
        <w:t xml:space="preserve">]</w:t>
      </w:r>
      <w:r>
        <w:t xml:space="preserve"> </w:t>
      </w:r>
      <w:r>
        <w:t xml:space="preserve">Tam </w:t>
      </w:r>
      <w:r>
        <w:t xml:space="preserve">J P</w:t>
      </w:r>
      <w:r>
        <w:rPr>
          <w:rFonts w:ascii="宋体" w:eastAsia="宋体" w:hint="eastAsia"/>
        </w:rPr>
        <w:t xml:space="preserve">．</w:t>
      </w:r>
      <w:r>
        <w:t xml:space="preserve">Recent advances in multiple antigen peptides </w:t>
      </w:r>
      <w:r>
        <w:t xml:space="preserve">[</w:t>
      </w:r>
      <w:r>
        <w:rPr>
          <w:sz w:val="21"/>
        </w:rPr>
        <w:t xml:space="preserve">J</w:t>
      </w:r>
      <w:r>
        <w:t xml:space="preserve">]</w:t>
      </w:r>
      <w:r>
        <w:t xml:space="preserve">.</w:t>
      </w:r>
      <w:r w:rsidR="001852F3">
        <w:t xml:space="preserve"> </w:t>
      </w:r>
      <w:r w:rsidR="001852F3">
        <w:t xml:space="preserve">Immunol Meth, 1996,</w:t>
      </w:r>
      <w:r>
        <w:t xml:space="preserve"> </w:t>
      </w:r>
      <w:r>
        <w:t xml:space="preserve">196:17~32.</w:t>
      </w:r>
    </w:p>
    <w:p w:rsidR="0018722C">
      <w:pPr>
        <w:pStyle w:val="cw20"/>
        <w:topLinePunct/>
      </w:pPr>
      <w:r>
        <w:t>[</w:t>
      </w:r>
      <w:r>
        <w:t xml:space="preserve">47</w:t>
      </w:r>
      <w:r>
        <w:t>]</w:t>
      </w:r>
      <w:r/>
      <w:r>
        <w:rPr>
          <w:rFonts w:ascii="宋体" w:eastAsia="宋体" w:hint="eastAsia"/>
        </w:rPr>
        <w:t>余若祯，施汉昌，何</w:t>
      </w:r>
      <w:r w:rsidR="001852F3">
        <w:rPr>
          <w:rFonts w:ascii="宋体" w:eastAsia="宋体" w:hint="eastAsia"/>
        </w:rPr>
        <w:t xml:space="preserve">苗等．</w:t>
      </w:r>
      <w:r>
        <w:t>2</w:t>
      </w:r>
      <w:r>
        <w:t>,</w:t>
      </w:r>
      <w:r>
        <w:t> </w:t>
      </w:r>
      <w:r>
        <w:t>4-</w:t>
      </w:r>
      <w:r>
        <w:rPr>
          <w:rFonts w:ascii="宋体" w:eastAsia="宋体" w:hint="eastAsia"/>
        </w:rPr>
        <w:t>二氯苯氧乙酸完全抗原和抗体的制备</w:t>
      </w:r>
      <w:r>
        <w:t>[</w:t>
      </w:r>
      <w:r>
        <w:t xml:space="preserve">J</w:t>
      </w:r>
      <w:r>
        <w:t>]</w:t>
      </w:r>
      <w:r>
        <w:t>.</w:t>
      </w:r>
      <w:r>
        <w:rPr>
          <w:rFonts w:ascii="宋体" w:eastAsia="宋体" w:hint="eastAsia"/>
        </w:rPr>
        <w:t>中国环境科学，</w:t>
      </w:r>
      <w:r>
        <w:t>2005</w:t>
      </w:r>
      <w:r>
        <w:rPr>
          <w:rFonts w:ascii="宋体" w:eastAsia="宋体" w:hint="eastAsia"/>
          <w:rFonts w:ascii="宋体" w:eastAsia="宋体" w:hint="eastAsia"/>
          <w:spacing w:val="-2"/>
          <w:sz w:val="21"/>
        </w:rPr>
        <w:t xml:space="preserve">, </w:t>
      </w:r>
      <w:r>
        <w:t>25</w:t>
      </w:r>
      <w:r>
        <w:t>(</w:t>
      </w:r>
      <w:r>
        <w:t>3</w:t>
      </w:r>
      <w:r>
        <w:t>)</w:t>
      </w:r>
      <w:r>
        <w:t>:288~292.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周思祥，刘福成．农药人工抗原饿合成研究进展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农药，</w:t>
      </w:r>
      <w:r>
        <w:rPr>
          <w:rFonts w:ascii="Times New Roman" w:eastAsia="Times New Roman" w:cstheme="minorBidi" w:hAnsiTheme="minorHAnsi"/>
        </w:rPr>
        <w:t>2005</w:t>
      </w:r>
      <w:r>
        <w:rPr>
          <w:rFonts w:cstheme="minorBidi" w:hAnsiTheme="minorHAnsi" w:eastAsiaTheme="minorHAnsi" w:asciiTheme="minorHAnsi"/>
        </w:rPr>
        <w:t>，</w:t>
      </w:r>
      <w:r>
        <w:rPr>
          <w:rFonts w:ascii="Times New Roman" w:eastAsia="Times New Roman" w:cstheme="minorBidi" w:hAnsiTheme="minorHAnsi"/>
        </w:rPr>
        <w:t>44</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:337~341.</w:t>
      </w:r>
    </w:p>
    <w:p w:rsidR="0018722C">
      <w:pPr>
        <w:pStyle w:val="cw20"/>
        <w:topLinePunct/>
      </w:pPr>
      <w:r>
        <w:t>[</w:t>
      </w:r>
      <w:r>
        <w:t xml:space="preserve">49</w:t>
      </w:r>
      <w:r>
        <w:t>]</w:t>
      </w:r>
      <w:r/>
      <w:r>
        <w:rPr>
          <w:rFonts w:ascii="宋体" w:eastAsia="宋体" w:hint="eastAsia"/>
        </w:rPr>
        <w:t>洪孝庄，孙曼霁主编．蛋白质连接技术</w:t>
      </w:r>
      <w:r>
        <w:t>[</w:t>
      </w:r>
      <w:r>
        <w:rPr>
          <w:spacing w:val="0"/>
          <w:sz w:val="21"/>
        </w:rPr>
        <w:t xml:space="preserve">M</w:t>
      </w:r>
      <w:r>
        <w:t>]</w:t>
      </w:r>
      <w:r>
        <w:t>.</w:t>
      </w:r>
      <w:r>
        <w:rPr>
          <w:rFonts w:ascii="宋体" w:eastAsia="宋体" w:hint="eastAsia"/>
        </w:rPr>
        <w:t>北京：中国医药科技出版社，</w:t>
      </w:r>
      <w:r>
        <w:t>1993.</w:t>
      </w:r>
    </w:p>
    <w:p w:rsidR="0018722C">
      <w:pPr>
        <w:pStyle w:val="cw20"/>
        <w:topLinePunct/>
      </w:pPr>
      <w:r>
        <w:t>[</w:t>
      </w:r>
      <w:r>
        <w:t xml:space="preserve">50</w:t>
      </w:r>
      <w:r>
        <w:t>]</w:t>
      </w:r>
      <w:r/>
      <w:r>
        <w:rPr>
          <w:rFonts w:ascii="宋体" w:eastAsia="宋体" w:hint="eastAsia"/>
        </w:rPr>
        <w:t>唐</w:t>
      </w:r>
      <w:r w:rsidR="001852F3">
        <w:rPr>
          <w:rFonts w:ascii="宋体" w:eastAsia="宋体" w:hint="eastAsia"/>
        </w:rPr>
        <w:t xml:space="preserve">娜．牛乳中链霉素残留检测</w:t>
      </w:r>
      <w:r>
        <w:t>ELISA</w:t>
      </w:r>
      <w:r/>
      <w:r>
        <w:rPr>
          <w:rFonts w:ascii="宋体" w:eastAsia="宋体" w:hint="eastAsia"/>
        </w:rPr>
        <w:t>试剂盒的研制</w:t>
      </w:r>
      <w:r>
        <w:t>[</w:t>
      </w:r>
      <w:r>
        <w:rPr>
          <w:sz w:val="21"/>
        </w:rPr>
        <w:t xml:space="preserve">D</w:t>
      </w:r>
      <w:r>
        <w:t>]</w:t>
      </w:r>
      <w:r>
        <w:t>.</w:t>
      </w:r>
      <w:r>
        <w:rPr>
          <w:rFonts w:ascii="宋体" w:eastAsia="宋体" w:hint="eastAsia"/>
        </w:rPr>
        <w:t>扬州大学硕士学位论文，</w:t>
      </w:r>
      <w:r>
        <w:t>2006.5.</w:t>
      </w:r>
    </w:p>
    <w:p w:rsidR="0018722C">
      <w:pPr>
        <w:pStyle w:val="cw20"/>
        <w:topLinePunct/>
      </w:pPr>
      <w:r>
        <w:t>[</w:t>
      </w:r>
      <w:r>
        <w:t xml:space="preserve">51</w:t>
      </w:r>
      <w:r>
        <w:t>]</w:t>
      </w:r>
      <w:r/>
      <w:r>
        <w:rPr>
          <w:rFonts w:ascii="宋体" w:eastAsia="宋体" w:hint="eastAsia"/>
        </w:rPr>
        <w:t>李俊锁，邱月明，王</w:t>
      </w:r>
      <w:r w:rsidR="001852F3">
        <w:rPr>
          <w:rFonts w:ascii="宋体" w:eastAsia="宋体" w:hint="eastAsia"/>
        </w:rPr>
        <w:t xml:space="preserve">超．兽药残留分析</w:t>
      </w:r>
      <w:r>
        <w:t>[</w:t>
      </w:r>
      <w:r>
        <w:rPr>
          <w:sz w:val="21"/>
        </w:rPr>
        <w:t xml:space="preserve">M</w:t>
      </w:r>
      <w:r>
        <w:t>]</w:t>
      </w:r>
      <w:r>
        <w:t>.</w:t>
      </w:r>
      <w:r>
        <w:rPr>
          <w:rFonts w:ascii="宋体" w:eastAsia="宋体" w:hint="eastAsia"/>
        </w:rPr>
        <w:t>上海：上海科学技术出版社，</w:t>
      </w:r>
      <w:r>
        <w:t>2002.</w:t>
      </w:r>
    </w:p>
    <w:p w:rsidR="0018722C">
      <w:pPr>
        <w:pStyle w:val="cw20"/>
        <w:topLinePunct/>
      </w:pPr>
      <w:r>
        <w:rPr>
          <w:rFonts w:ascii="宋体" w:eastAsia="宋体" w:hint="eastAsia"/>
        </w:rPr>
        <w:t>[</w:t>
      </w:r>
      <w:r>
        <w:rPr>
          <w:rFonts w:ascii="宋体" w:eastAsia="宋体" w:hint="eastAsia"/>
        </w:rPr>
        <w:t xml:space="preserve">52</w:t>
      </w:r>
      <w:r>
        <w:rPr>
          <w:rFonts w:ascii="宋体" w:eastAsia="宋体" w:hint="eastAsia"/>
        </w:rPr>
        <w:t>]</w:t>
      </w:r>
      <w:r>
        <w:rPr>
          <w:rFonts w:ascii="宋体" w:eastAsia="宋体" w:hint="eastAsia"/>
        </w:rPr>
        <w:t>许保疆，王川庆，</w:t>
      </w:r>
      <w:r w:rsidR="001852F3">
        <w:rPr>
          <w:rFonts w:ascii="宋体" w:eastAsia="宋体" w:hint="eastAsia"/>
        </w:rPr>
        <w:t xml:space="preserve">彭志峰，等．免疫胶体金技术及其在兽医快速检测上的应用</w:t>
      </w:r>
      <w:r>
        <w:t>[</w:t>
      </w:r>
      <w:r>
        <w:rPr>
          <w:sz w:val="21"/>
        </w:rPr>
        <w:t xml:space="preserve">J</w:t>
      </w:r>
      <w:r>
        <w:t>]</w:t>
      </w:r>
      <w:r>
        <w:t>.</w:t>
      </w:r>
      <w:r>
        <w:rPr>
          <w:rFonts w:ascii="宋体" w:eastAsia="宋体" w:hint="eastAsia"/>
        </w:rPr>
        <w:t>上海畜</w:t>
      </w:r>
      <w:r>
        <w:rPr>
          <w:rFonts w:ascii="宋体" w:eastAsia="宋体" w:hint="eastAsia"/>
        </w:rPr>
        <w:t>牧兽医通讯，</w:t>
      </w:r>
      <w:r>
        <w:t>2009</w:t>
      </w:r>
      <w:r>
        <w:rPr>
          <w:rFonts w:ascii="宋体" w:eastAsia="宋体" w:hint="eastAsia"/>
        </w:rPr>
        <w:t>，</w:t>
      </w:r>
      <w:r>
        <w:t>1:</w:t>
      </w:r>
      <w:r>
        <w:t> </w:t>
      </w:r>
      <w:r>
        <w:t>55-58</w:t>
      </w:r>
      <w:r>
        <w:rPr>
          <w:rFonts w:ascii="宋体" w:eastAsia="宋体" w:hint="eastAsia"/>
        </w:rPr>
        <w:t>．</w:t>
      </w:r>
    </w:p>
    <w:p w:rsidR="0018722C">
      <w:pPr>
        <w:pStyle w:val="cw20"/>
        <w:topLinePunct/>
      </w:pPr>
      <w:r>
        <w:t xml:space="preserve">[</w:t>
      </w:r>
      <w:r>
        <w:t xml:space="preserve">53</w:t>
      </w:r>
      <w:r>
        <w:t xml:space="preserve">]</w:t>
      </w:r>
      <w:r>
        <w:t xml:space="preserve"> </w:t>
      </w:r>
      <w:r>
        <w:t xml:space="preserve">Frens </w:t>
      </w:r>
      <w:r>
        <w:t xml:space="preserve">G. </w:t>
      </w:r>
      <w:r>
        <w:rPr>
          <w:rFonts w:ascii="宋体" w:eastAsia="宋体" w:hint="eastAsia"/>
        </w:rPr>
        <w:t xml:space="preserve">．</w:t>
      </w:r>
      <w:r>
        <w:t xml:space="preserve">Controlled nucleation for the regulation of the particle size in mono disperse gold suspensions </w:t>
      </w:r>
      <w:r>
        <w:t xml:space="preserve">[</w:t>
      </w:r>
      <w:r>
        <w:t xml:space="preserve">J</w:t>
      </w:r>
      <w:r>
        <w:t xml:space="preserve">]</w:t>
      </w:r>
      <w:r>
        <w:t xml:space="preserve">. Nature Physical Science, 1976, 241</w:t>
      </w:r>
      <w:r>
        <w:t xml:space="preserve">(</w:t>
      </w:r>
      <w:r>
        <w:t xml:space="preserve">105</w:t>
      </w:r>
      <w:r>
        <w:t xml:space="preserve">)</w:t>
      </w:r>
      <w:r>
        <w:t xml:space="preserve">:</w:t>
      </w:r>
      <w:r>
        <w:t xml:space="preserve"> </w:t>
      </w:r>
      <w:r>
        <w:t xml:space="preserve">20-23.</w:t>
      </w:r>
    </w:p>
    <w:p w:rsidR="0018722C">
      <w:pPr>
        <w:pStyle w:val="cw20"/>
        <w:topLinePunct/>
      </w:pPr>
      <w:r>
        <w:t>[</w:t>
      </w:r>
      <w:r>
        <w:t xml:space="preserve">54</w:t>
      </w:r>
      <w:r>
        <w:t>]</w:t>
      </w:r>
      <w:r>
        <w:t xml:space="preserve"> </w:t>
      </w:r>
      <w:r>
        <w:t>Bendayan</w:t>
      </w:r>
      <w:r>
        <w:t> </w:t>
      </w:r>
      <w:r>
        <w:t>M.</w:t>
      </w:r>
      <w:r>
        <w:t> </w:t>
      </w:r>
      <w:r>
        <w:t>Protein-A</w:t>
      </w:r>
      <w:r>
        <w:t> </w:t>
      </w:r>
      <w:r>
        <w:t>gold</w:t>
      </w:r>
      <w:r>
        <w:t> </w:t>
      </w:r>
      <w:r>
        <w:t>electron</w:t>
      </w:r>
      <w:r>
        <w:t> </w:t>
      </w:r>
      <w:r>
        <w:t>microscopic</w:t>
      </w:r>
      <w:r>
        <w:t> </w:t>
      </w:r>
      <w:r>
        <w:t>immunocy</w:t>
      </w:r>
      <w:r>
        <w:t> </w:t>
      </w:r>
      <w:r>
        <w:t>to</w:t>
      </w:r>
      <w:r>
        <w:t> </w:t>
      </w:r>
      <w:r>
        <w:t>chemistry:</w:t>
      </w:r>
      <w:r>
        <w:t> </w:t>
      </w:r>
      <w:r>
        <w:t>methods,</w:t>
      </w:r>
      <w:r>
        <w:t> </w:t>
      </w:r>
      <w:r>
        <w:t>applicati</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O</w:t>
      </w:r>
      <w:r>
        <w:rPr>
          <w:rFonts w:cstheme="minorBidi" w:hAnsiTheme="minorHAnsi" w:eastAsiaTheme="minorHAnsi" w:asciiTheme="minorHAnsi" w:ascii="Times New Roman"/>
        </w:rPr>
        <w:t xml:space="preserve">ns, and limitations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Journal of Electron Microscope Technique, 1984, 1: 243.</w:t>
      </w:r>
    </w:p>
    <w:p w:rsidR="0018722C">
      <w:pPr>
        <w:pStyle w:val="cw20"/>
        <w:topLinePunct/>
      </w:pPr>
      <w:r>
        <w:t xml:space="preserve">[</w:t>
      </w:r>
      <w:r>
        <w:t xml:space="preserve">55</w:t>
      </w:r>
      <w:r>
        <w:t xml:space="preserve">]</w:t>
      </w:r>
      <w:r>
        <w:t xml:space="preserve"> </w:t>
      </w:r>
      <w:r>
        <w:t xml:space="preserve">Horisberger M, Rosset J</w:t>
      </w:r>
      <w:r>
        <w:rPr>
          <w:rFonts w:ascii="宋体" w:hAnsi="宋体" w:eastAsia="宋体" w:hint="eastAsia"/>
        </w:rPr>
        <w:t xml:space="preserve">．</w:t>
      </w:r>
      <w:r>
        <w:t xml:space="preserve">Colloidal gold, a usefμl marker for transmission and scanning electron </w:t>
      </w:r>
      <w:r>
        <w:t xml:space="preserve">microscopy. </w:t>
      </w:r>
      <w:r>
        <w:t xml:space="preserve">Histochemistry, 1977, 25 </w:t>
      </w:r>
      <w:r>
        <w:t xml:space="preserve">(</w:t>
      </w:r>
      <w:r>
        <w:t xml:space="preserve">4</w:t>
      </w:r>
      <w:r>
        <w:t xml:space="preserve">)</w:t>
      </w:r>
      <w:r>
        <w:t xml:space="preserve">:</w:t>
      </w:r>
      <w:r>
        <w:t xml:space="preserve"> </w:t>
      </w:r>
      <w:r>
        <w:t xml:space="preserve">295.</w:t>
      </w:r>
    </w:p>
    <w:p w:rsidR="0018722C">
      <w:pPr>
        <w:pStyle w:val="cw20"/>
        <w:topLinePunct/>
      </w:pPr>
      <w:r>
        <w:t>[</w:t>
      </w:r>
      <w:r>
        <w:t xml:space="preserve">56</w:t>
      </w:r>
      <w:r>
        <w:t>]</w:t>
      </w:r>
      <w:r>
        <w:t xml:space="preserve"> </w:t>
      </w:r>
      <w:r>
        <w:t>Muhlpfordti A</w:t>
      </w:r>
      <w:r>
        <w:rPr>
          <w:rFonts w:ascii="宋体" w:eastAsia="宋体" w:hint="eastAsia"/>
        </w:rPr>
        <w:t>．</w:t>
      </w:r>
      <w:r>
        <w:t>The preparation of colloidal gold particles using tannic acid as an additional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educing agent. Experientia, 1982, 38: 1127.</w:t>
      </w:r>
    </w:p>
    <w:p w:rsidR="0018722C">
      <w:pPr>
        <w:pStyle w:val="cw20"/>
        <w:topLinePunct/>
      </w:pPr>
      <w:r>
        <w:t>[</w:t>
      </w:r>
      <w:r>
        <w:t xml:space="preserve">57</w:t>
      </w:r>
      <w:r>
        <w:t>]</w:t>
      </w:r>
      <w:r/>
      <w:r>
        <w:rPr>
          <w:rFonts w:ascii="宋体" w:eastAsia="宋体" w:hint="eastAsia"/>
        </w:rPr>
        <w:t>周文达，俞炳耀，甄子刚等．活化的硝酸纤维膜用于</w:t>
      </w:r>
      <w:r>
        <w:t>HIV</w:t>
      </w:r>
      <w:r/>
      <w:r>
        <w:rPr>
          <w:rFonts w:ascii="宋体" w:eastAsia="宋体" w:hint="eastAsia"/>
        </w:rPr>
        <w:t>抗体滴金免疫法测定</w:t>
      </w:r>
      <w:r>
        <w:t>[</w:t>
      </w:r>
      <w:r>
        <w:t xml:space="preserve">J</w:t>
      </w:r>
      <w:r>
        <w:t>]</w:t>
      </w:r>
      <w:r>
        <w:t>.</w:t>
      </w:r>
      <w:r>
        <w:rPr>
          <w:rFonts w:ascii="宋体" w:eastAsia="宋体" w:hint="eastAsia"/>
        </w:rPr>
        <w:t>临床检</w:t>
      </w:r>
      <w:r>
        <w:rPr>
          <w:rFonts w:ascii="宋体" w:eastAsia="宋体" w:hint="eastAsia"/>
        </w:rPr>
        <w:t>验杂志，</w:t>
      </w:r>
      <w:r>
        <w:t>199 9</w:t>
      </w:r>
      <w:r>
        <w:rPr>
          <w:rFonts w:ascii="宋体" w:eastAsia="宋体" w:hint="eastAsia"/>
          <w:rFonts w:ascii="宋体" w:eastAsia="宋体" w:hint="eastAsia"/>
          <w:sz w:val="21"/>
        </w:rPr>
        <w:t xml:space="preserve">, </w:t>
      </w:r>
      <w:r>
        <w:t>17</w:t>
      </w:r>
      <w:r>
        <w:t>(</w:t>
      </w:r>
      <w:r>
        <w:t>3</w:t>
      </w:r>
      <w:r>
        <w:t>)</w:t>
      </w:r>
      <w:r>
        <w:t>:161.</w:t>
      </w:r>
    </w:p>
    <w:p w:rsidR="0018722C">
      <w:pPr>
        <w:pStyle w:val="cw20"/>
        <w:topLinePunct/>
      </w:pPr>
      <w:r>
        <w:t>[</w:t>
      </w:r>
      <w:r>
        <w:t xml:space="preserve">58</w:t>
      </w:r>
      <w:r>
        <w:t>]</w:t>
      </w:r>
      <w:r>
        <w:t xml:space="preserve"> </w:t>
      </w:r>
      <w:r>
        <w:t>Beggs M, Novotny M, Samoedro S. A self performing ehm. Mato graphic immunoassay for the qualitative</w:t>
      </w:r>
      <w:r>
        <w:t> </w:t>
      </w:r>
      <w:r>
        <w:t>determination</w:t>
      </w:r>
      <w:r>
        <w:t> </w:t>
      </w:r>
      <w:r>
        <w:t>of</w:t>
      </w:r>
      <w:r>
        <w:t> </w:t>
      </w:r>
      <w:r>
        <w:t>hamanehorionic</w:t>
      </w:r>
      <w:r>
        <w:t> </w:t>
      </w:r>
      <w:r>
        <w:t>gonadotrophin</w:t>
      </w:r>
      <w:r>
        <w:t> </w:t>
      </w:r>
      <w:r>
        <w:t>in</w:t>
      </w:r>
      <w:r>
        <w:t> </w:t>
      </w:r>
      <w:r>
        <w:t>urine</w:t>
      </w:r>
      <w:r>
        <w:t> </w:t>
      </w:r>
      <w:r>
        <w:t>[</w:t>
      </w:r>
      <w:r>
        <w:rPr>
          <w:sz w:val="21"/>
        </w:rPr>
        <w:t xml:space="preserve">J</w:t>
      </w:r>
      <w:r>
        <w:t>]</w:t>
      </w:r>
      <w:r>
        <w:t xml:space="preserve">.</w:t>
      </w:r>
      <w:r w:rsidR="004B696B">
        <w:t xml:space="preserve"> </w:t>
      </w:r>
      <w:r w:rsidR="004B696B">
        <w:t xml:space="preserve">Clin</w:t>
      </w:r>
      <w:r>
        <w:t> </w:t>
      </w:r>
      <w:r>
        <w:t>Chem. </w:t>
      </w:r>
      <w:r/>
      <w:r>
        <w:t>1990,</w:t>
      </w:r>
    </w:p>
    <w:p w:rsidR="0018722C">
      <w:pPr>
        <w:topLinePunct/>
      </w:pPr>
      <w:r>
        <w:rPr>
          <w:rFonts w:cstheme="minorBidi" w:hAnsiTheme="minorHAnsi" w:eastAsiaTheme="minorHAnsi" w:asciiTheme="minorHAnsi" w:ascii="Times New Roman" w:eastAsia="Times New Roman"/>
        </w:rPr>
        <w:t>36:1084</w:t>
      </w:r>
      <w:r>
        <w:rPr>
          <w:rFonts w:cstheme="minorBidi" w:hAnsiTheme="minorHAnsi" w:eastAsiaTheme="minorHAnsi" w:asciiTheme="minorHAnsi"/>
        </w:rPr>
        <w:t>～</w:t>
      </w:r>
      <w:r>
        <w:rPr>
          <w:rFonts w:ascii="Times New Roman" w:eastAsia="Times New Roman" w:cstheme="minorBidi" w:hAnsiTheme="minorHAnsi"/>
        </w:rPr>
        <w:t>1085.</w:t>
      </w:r>
    </w:p>
    <w:p w:rsidR="0018722C">
      <w:pPr>
        <w:pStyle w:val="cw20"/>
        <w:topLinePunct/>
      </w:pPr>
      <w:r>
        <w:t xml:space="preserve">[</w:t>
      </w:r>
      <w:r>
        <w:t xml:space="preserve">59</w:t>
      </w:r>
      <w:r>
        <w:t xml:space="preserve">]</w:t>
      </w:r>
      <w:r>
        <w:t xml:space="preserve"> </w:t>
      </w:r>
      <w:r>
        <w:t xml:space="preserve">Yoko </w:t>
      </w:r>
      <w:r>
        <w:t xml:space="preserve">Kameda, Masaaki Miura, Sae Ohno, eta1. Localization and development of chromogranin A and luteinizing hormone immunoreactivities in the secretory-specific cells of the hypophyseal pars tuberalis of the chicken </w:t>
      </w:r>
      <w:r>
        <w:t xml:space="preserve">[</w:t>
      </w:r>
      <w:r>
        <w:rPr>
          <w:sz w:val="21"/>
        </w:rPr>
        <w:t xml:space="preserve">J</w:t>
      </w:r>
      <w:r>
        <w:t xml:space="preserve">]</w:t>
      </w:r>
      <w:r>
        <w:t xml:space="preserve">. Histochem Cell Biol, 1998, 109:</w:t>
      </w:r>
      <w:r>
        <w:t xml:space="preserve"> </w:t>
      </w:r>
      <w:r>
        <w:t xml:space="preserve">211-222.</w:t>
      </w:r>
    </w:p>
    <w:p w:rsidR="0018722C">
      <w:pPr>
        <w:pStyle w:val="cw20"/>
        <w:topLinePunct/>
      </w:pPr>
      <w:r>
        <w:t>[</w:t>
      </w:r>
      <w:r>
        <w:t xml:space="preserve">60</w:t>
      </w:r>
      <w:r>
        <w:t>]</w:t>
      </w:r>
      <w:r/>
      <w:r>
        <w:rPr>
          <w:rFonts w:ascii="宋体" w:eastAsia="宋体" w:hint="eastAsia"/>
        </w:rPr>
        <w:t>严华，申厚凤．胶体金免疫层析技术的应用与展望</w:t>
      </w:r>
      <w:r>
        <w:t>[</w:t>
      </w:r>
      <w:r>
        <w:t xml:space="preserve">J</w:t>
      </w:r>
      <w:r>
        <w:t>]</w:t>
      </w:r>
      <w:r>
        <w:t>.</w:t>
      </w:r>
      <w:r>
        <w:rPr>
          <w:rFonts w:ascii="宋体" w:eastAsia="宋体" w:hint="eastAsia"/>
        </w:rPr>
        <w:t>微生物学免疫学进展，</w:t>
      </w:r>
      <w:r>
        <w:t>2005</w:t>
      </w:r>
      <w:r>
        <w:rPr>
          <w:sz w:val="21"/>
        </w:rPr>
        <w:t>（</w:t>
      </w:r>
      <w:r>
        <w:t>3</w:t>
      </w:r>
      <w:r>
        <w:rPr>
          <w:sz w:val="21"/>
        </w:rPr>
        <w:t>）</w:t>
      </w:r>
      <w:r>
        <w:rPr>
          <w:sz w:val="21"/>
          <w:rFonts w:hint="eastAsia"/>
        </w:rPr>
        <w:t>：</w:t>
      </w:r>
    </w:p>
    <w:p w:rsidR="0018722C">
      <w:pPr>
        <w:topLinePunct/>
      </w:pPr>
      <w:r>
        <w:rPr>
          <w:rFonts w:cstheme="minorBidi" w:hAnsiTheme="minorHAnsi" w:eastAsiaTheme="minorHAnsi" w:asciiTheme="minorHAnsi" w:ascii="Times New Roman" w:eastAsia="Times New Roman"/>
        </w:rPr>
        <w:t>56-58</w:t>
      </w:r>
      <w:r>
        <w:rPr>
          <w:rFonts w:cstheme="minorBidi" w:hAnsiTheme="minorHAnsi" w:eastAsiaTheme="minorHAnsi" w:asciiTheme="minorHAnsi"/>
        </w:rPr>
        <w:t>．</w:t>
      </w:r>
    </w:p>
    <w:p w:rsidR="0018722C">
      <w:pPr>
        <w:pStyle w:val="cw20"/>
        <w:topLinePunct/>
      </w:pPr>
      <w:r>
        <w:t>[</w:t>
      </w:r>
      <w:r>
        <w:t xml:space="preserve">61</w:t>
      </w:r>
      <w:r>
        <w:t>]</w:t>
      </w:r>
      <w:r/>
      <w:r>
        <w:rPr>
          <w:rFonts w:ascii="宋体" w:eastAsia="宋体" w:hint="eastAsia"/>
        </w:rPr>
        <w:t>吴英松，李明，毕惠祥，</w:t>
      </w:r>
      <w:r w:rsidR="001852F3">
        <w:rPr>
          <w:rFonts w:ascii="宋体" w:eastAsia="宋体" w:hint="eastAsia"/>
        </w:rPr>
        <w:t xml:space="preserve">等．自制免疫胶体金层析条检测恶性疟原虫的初步研究</w:t>
      </w:r>
      <w:r>
        <w:t>[</w:t>
      </w:r>
      <w:r>
        <w:t>J</w:t>
      </w:r>
      <w:r>
        <w:t>]</w:t>
      </w:r>
      <w:r>
        <w:t xml:space="preserve">. </w:t>
      </w:r>
      <w:r>
        <w:rPr>
          <w:rFonts w:ascii="宋体" w:eastAsia="宋体" w:hint="eastAsia"/>
        </w:rPr>
        <w:t>中</w:t>
      </w:r>
      <w:r>
        <w:rPr>
          <w:rFonts w:ascii="宋体" w:eastAsia="宋体" w:hint="eastAsia"/>
        </w:rPr>
        <w:t>华微生物学和免疫学杂志，</w:t>
      </w:r>
      <w:r>
        <w:t>2002</w:t>
      </w:r>
      <w:r>
        <w:rPr>
          <w:rFonts w:ascii="宋体" w:eastAsia="宋体" w:hint="eastAsia"/>
          <w:rFonts w:ascii="宋体" w:eastAsia="宋体" w:hint="eastAsia"/>
          <w:spacing w:val="0"/>
          <w:sz w:val="21"/>
        </w:rPr>
        <w:t>,</w:t>
      </w:r>
      <w:r>
        <w:rPr>
          <w:rFonts w:ascii="宋体" w:eastAsia="宋体" w:hint="eastAsia"/>
        </w:rPr>
        <w:t> </w:t>
      </w:r>
      <w:r>
        <w:t>22</w:t>
      </w:r>
      <w:r>
        <w:t>(</w:t>
      </w:r>
      <w:r>
        <w:t>2</w:t>
      </w:r>
      <w:r>
        <w:t>)</w:t>
      </w:r>
      <w:r>
        <w:t>: 229-232.</w:t>
      </w:r>
    </w:p>
    <w:p w:rsidR="0018722C">
      <w:pPr>
        <w:pStyle w:val="cw20"/>
        <w:topLinePunct/>
      </w:pPr>
      <w:r>
        <w:t>[</w:t>
      </w:r>
      <w:r>
        <w:t xml:space="preserve">62</w:t>
      </w:r>
      <w:r>
        <w:t>]</w:t>
      </w:r>
      <w:r/>
      <w:r>
        <w:rPr>
          <w:rFonts w:ascii="宋体" w:eastAsia="宋体" w:hint="eastAsia"/>
        </w:rPr>
        <w:t>杨挺，王姝婷，郭逸蓉等．动物源食品中氯霉素残留速测金标试纸条的研制</w:t>
      </w:r>
      <w:r>
        <w:t>[</w:t>
      </w:r>
      <w:r>
        <w:t xml:space="preserve">J</w:t>
      </w:r>
      <w:r>
        <w:t>]</w:t>
      </w:r>
      <w:r>
        <w:t>.</w:t>
      </w:r>
      <w:r>
        <w:rPr>
          <w:rFonts w:ascii="宋体" w:eastAsia="宋体" w:hint="eastAsia"/>
        </w:rPr>
        <w:t>中国农学</w:t>
      </w:r>
      <w:r>
        <w:rPr>
          <w:rFonts w:ascii="宋体" w:eastAsia="宋体" w:hint="eastAsia"/>
        </w:rPr>
        <w:t>通报第</w:t>
      </w:r>
      <w:r>
        <w:t>2007</w:t>
      </w:r>
      <w:r>
        <w:rPr>
          <w:rFonts w:ascii="宋体" w:eastAsia="宋体" w:hint="eastAsia"/>
          <w:rFonts w:ascii="宋体" w:eastAsia="宋体" w:hint="eastAsia"/>
          <w:sz w:val="21"/>
        </w:rPr>
        <w:t xml:space="preserve">, </w:t>
      </w:r>
      <w:r>
        <w:t>23</w:t>
      </w:r>
      <w:r>
        <w:rPr>
          <w:rFonts w:ascii="宋体" w:eastAsia="宋体" w:hint="eastAsia"/>
        </w:rPr>
        <w:t>（</w:t>
      </w:r>
      <w:r>
        <w:t>11</w:t>
      </w:r>
      <w:r>
        <w:rPr>
          <w:rFonts w:ascii="宋体" w:eastAsia="宋体" w:hint="eastAsia"/>
        </w:rPr>
        <w:t>）</w:t>
      </w:r>
      <w:r>
        <w:t>.</w:t>
      </w:r>
    </w:p>
    <w:p w:rsidR="0018722C">
      <w:pPr>
        <w:pStyle w:val="cw20"/>
        <w:topLinePunct/>
      </w:pPr>
      <w:r>
        <w:t>[</w:t>
      </w:r>
      <w:r>
        <w:t xml:space="preserve">63</w:t>
      </w:r>
      <w:r>
        <w:t>]</w:t>
      </w:r>
      <w:r/>
      <w:r>
        <w:rPr>
          <w:rFonts w:ascii="宋体" w:eastAsia="宋体" w:hint="eastAsia"/>
        </w:rPr>
        <w:t>李余动，张少恩，吴志刚等．胶体金免疫层析法快速检测氯霉素残留</w:t>
      </w:r>
      <w:r>
        <w:t>[</w:t>
      </w:r>
      <w:r>
        <w:t xml:space="preserve">J</w:t>
      </w:r>
      <w:r>
        <w:t>]</w:t>
      </w:r>
      <w:r>
        <w:t>.</w:t>
      </w:r>
      <w:r>
        <w:rPr>
          <w:rFonts w:ascii="宋体" w:eastAsia="宋体" w:hint="eastAsia"/>
        </w:rPr>
        <w:t>中国食品卫生杂</w:t>
      </w:r>
      <w:r>
        <w:rPr>
          <w:rFonts w:ascii="宋体" w:eastAsia="宋体" w:hint="eastAsia"/>
        </w:rPr>
        <w:t>志</w:t>
      </w:r>
      <w:r>
        <w:t>.200</w:t>
      </w:r>
      <w:r>
        <w:rPr>
          <w:rFonts w:ascii="宋体" w:eastAsia="宋体" w:hint="eastAsia"/>
          <w:rFonts w:ascii="宋体" w:eastAsia="宋体" w:hint="eastAsia"/>
          <w:spacing w:val="0"/>
          <w:sz w:val="21"/>
        </w:rPr>
        <w:t xml:space="preserve">, </w:t>
      </w:r>
      <w:r>
        <w:t>17</w:t>
      </w:r>
      <w:r>
        <w:rPr>
          <w:spacing w:val="0"/>
          <w:sz w:val="21"/>
        </w:rPr>
        <w:t>（</w:t>
      </w:r>
      <w:r>
        <w:t>5</w:t>
      </w:r>
      <w:r>
        <w:rPr>
          <w:spacing w:val="0"/>
          <w:sz w:val="21"/>
        </w:rPr>
        <w:t>）</w:t>
      </w:r>
      <w:r>
        <w:t>.</w:t>
      </w:r>
    </w:p>
    <w:p w:rsidR="0018722C">
      <w:pPr>
        <w:pStyle w:val="cw20"/>
        <w:topLinePunct/>
      </w:pPr>
      <w:r>
        <w:t xml:space="preserve">[</w:t>
      </w:r>
      <w:r>
        <w:t xml:space="preserve">64</w:t>
      </w:r>
      <w:r>
        <w:t xml:space="preserve">]</w:t>
      </w:r>
      <w:r>
        <w:t xml:space="preserve"> </w:t>
      </w:r>
      <w:r>
        <w:t xml:space="preserve">R.</w:t>
      </w:r>
      <w:r w:rsidR="004B696B">
        <w:t xml:space="preserve"> </w:t>
      </w:r>
      <w:r w:rsidR="004B696B">
        <w:t xml:space="preserve">Ve rheijen, </w:t>
      </w:r>
      <w:r>
        <w:t xml:space="preserve">I</w:t>
      </w:r>
      <w:r>
        <w:rPr>
          <w:rFonts w:ascii="宋体" w:hAnsi="宋体" w:eastAsia="宋体" w:hint="eastAsia"/>
        </w:rPr>
        <w:t xml:space="preserve">．</w:t>
      </w:r>
      <w:r>
        <w:t xml:space="preserve">K</w:t>
      </w:r>
      <w:r>
        <w:rPr>
          <w:rFonts w:ascii="宋体" w:hAnsi="宋体" w:eastAsia="宋体" w:hint="eastAsia"/>
        </w:rPr>
        <w:t xml:space="preserve">．</w:t>
      </w:r>
      <w:r>
        <w:t xml:space="preserve">Osswald, </w:t>
      </w:r>
      <w:r>
        <w:t xml:space="preserve">R.</w:t>
      </w:r>
      <w:r w:rsidR="004B696B">
        <w:t xml:space="preserve"> </w:t>
      </w:r>
      <w:r w:rsidR="004B696B">
        <w:t xml:space="preserve">Dietrich, </w:t>
      </w:r>
      <w:r>
        <w:t xml:space="preserve">W</w:t>
      </w:r>
      <w:r>
        <w:rPr>
          <w:rFonts w:ascii="宋体" w:hAnsi="宋体" w:eastAsia="宋体" w:hint="eastAsia"/>
        </w:rPr>
        <w:t xml:space="preserve">．</w:t>
      </w:r>
      <w:r>
        <w:t xml:space="preserve">Haasnoot</w:t>
      </w:r>
      <w:r>
        <w:rPr>
          <w:rFonts w:ascii="宋体" w:hAnsi="宋体" w:eastAsia="宋体" w:hint="eastAsia"/>
        </w:rPr>
        <w:t xml:space="preserve">．</w:t>
      </w:r>
      <w:r>
        <w:t xml:space="preserve">Development </w:t>
      </w:r>
      <w:r>
        <w:t xml:space="preserve">of a one step test for the detection of </w:t>
      </w:r>
      <w:r>
        <w:t xml:space="preserve">(</w:t>
      </w:r>
      <w:r>
        <w:rPr>
          <w:sz w:val="21"/>
        </w:rPr>
        <w:t xml:space="preserve">Dihydro</w:t>
      </w:r>
      <w:r>
        <w:t xml:space="preserve">)</w:t>
      </w:r>
      <w:r>
        <w:t xml:space="preserve"> streptomycin residues in raw milk </w:t>
      </w:r>
      <w:r>
        <w:t xml:space="preserve">[</w:t>
      </w:r>
      <w:r>
        <w:t xml:space="preserve">J</w:t>
      </w:r>
      <w:r>
        <w:t xml:space="preserve">]</w:t>
      </w:r>
      <w:r>
        <w:t xml:space="preserve">.</w:t>
      </w:r>
      <w:r w:rsidR="004B696B">
        <w:t xml:space="preserve"> </w:t>
      </w:r>
      <w:r w:rsidR="004B696B">
        <w:t xml:space="preserve">Food and Agricμltural Immunology, 2000, 12</w:t>
      </w:r>
      <w:r>
        <w:t xml:space="preserve"> </w:t>
      </w:r>
      <w:r>
        <w:t xml:space="preserve">(</w:t>
      </w:r>
      <w:r>
        <w:rPr>
          <w:sz w:val="21"/>
        </w:rPr>
        <w:t xml:space="preserve">1</w:t>
      </w:r>
      <w:r>
        <w:t xml:space="preserve">)</w:t>
      </w:r>
      <w:r>
        <w:t xml:space="preserve">:31-40.</w:t>
      </w:r>
    </w:p>
    <w:p w:rsidR="0018722C">
      <w:pPr>
        <w:pStyle w:val="cw20"/>
        <w:topLinePunct/>
      </w:pPr>
      <w:r>
        <w:t xml:space="preserve">[</w:t>
      </w:r>
      <w:r>
        <w:t xml:space="preserve">65</w:t>
      </w:r>
      <w:r>
        <w:t xml:space="preserve">]</w:t>
      </w:r>
      <w:r>
        <w:t xml:space="preserve"> </w:t>
      </w:r>
      <w:r>
        <w:t xml:space="preserve">David R.</w:t>
      </w:r>
      <w:r w:rsidR="004B696B">
        <w:t xml:space="preserve"> </w:t>
      </w:r>
      <w:r w:rsidR="004B696B">
        <w:t xml:space="preserve">Legg, Annie B, et al. Rose </w:t>
      </w:r>
      <w:r>
        <w:t xml:space="preserve">(</w:t>
      </w:r>
      <w:r>
        <w:rPr>
          <w:sz w:val="21"/>
        </w:rPr>
        <w:t xml:space="preserve">rapid one step assay</w:t>
      </w:r>
      <w:r>
        <w:t xml:space="preserve">)</w:t>
      </w:r>
      <w:r>
        <w:t xml:space="preserve"> for antibiotics in honey </w:t>
      </w:r>
      <w:r>
        <w:t xml:space="preserve">[</w:t>
      </w:r>
      <w:r>
        <w:rPr>
          <w:sz w:val="21"/>
        </w:rPr>
        <w:t xml:space="preserve">J</w:t>
      </w:r>
      <w:r>
        <w:t xml:space="preserve">]</w:t>
      </w:r>
      <w:r>
        <w:t xml:space="preserve">. Apiacta 2003, 38,</w:t>
      </w:r>
      <w:r>
        <w:t xml:space="preserve"> </w:t>
      </w:r>
      <w:r>
        <w:t xml:space="preserve">207-217.</w:t>
      </w:r>
    </w:p>
    <w:p w:rsidR="0018722C">
      <w:pPr>
        <w:pStyle w:val="cw20"/>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李喜旺，李俊锁，朱蓓蕾．抗磺胺类药物抗体的研制</w:t>
      </w:r>
      <w:r>
        <w:t>[</w:t>
      </w:r>
      <w:r>
        <w:t xml:space="preserve">J</w:t>
      </w:r>
      <w:r>
        <w:t>]</w:t>
      </w:r>
      <w:r>
        <w:t>.</w:t>
      </w:r>
      <w:r>
        <w:rPr>
          <w:rFonts w:ascii="宋体" w:eastAsia="宋体" w:hint="eastAsia"/>
        </w:rPr>
        <w:t>中国农业科学，</w:t>
      </w:r>
      <w:r>
        <w:t>1999</w:t>
      </w:r>
      <w:r>
        <w:rPr>
          <w:rFonts w:ascii="宋体" w:eastAsia="宋体" w:hint="eastAsia"/>
          <w:rFonts w:ascii="宋体" w:eastAsia="宋体" w:hint="eastAsia"/>
          <w:spacing w:val="-4"/>
          <w:sz w:val="21"/>
        </w:rPr>
        <w:t xml:space="preserve">, </w:t>
      </w:r>
      <w:r>
        <w:t>32</w:t>
      </w:r>
      <w:r>
        <w:t>(</w:t>
      </w:r>
      <w:r>
        <w:t>4</w:t>
      </w:r>
      <w:r>
        <w:t>)</w:t>
      </w:r>
      <w:r>
        <w:t>:79~84</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67</w:t>
      </w:r>
      <w:r>
        <w:rPr>
          <w:rFonts w:ascii="宋体" w:eastAsia="宋体" w:hint="eastAsia"/>
        </w:rPr>
        <w:t>]</w:t>
      </w:r>
      <w:r>
        <w:rPr>
          <w:rFonts w:ascii="宋体" w:eastAsia="宋体" w:hint="eastAsia"/>
        </w:rPr>
        <w:t>李俊锁，李喜旺，王明安．磺胺类药物半抗原的合成及结构表征</w:t>
      </w:r>
      <w:r>
        <w:t>[</w:t>
      </w:r>
      <w:r>
        <w:rPr>
          <w:sz w:val="21"/>
        </w:rPr>
        <w:t xml:space="preserve">J</w:t>
      </w:r>
      <w:r>
        <w:t>]</w:t>
      </w:r>
      <w:r>
        <w:t>.</w:t>
      </w:r>
      <w:r>
        <w:rPr>
          <w:rFonts w:ascii="宋体" w:eastAsia="宋体" w:hint="eastAsia"/>
        </w:rPr>
        <w:t>中国农业大学学报，</w:t>
      </w:r>
    </w:p>
    <w:p w:rsidR="0018722C">
      <w:pPr>
        <w:topLinePunct/>
      </w:pPr>
      <w:r>
        <w:rPr>
          <w:rFonts w:cstheme="minorBidi" w:hAnsiTheme="minorHAnsi" w:eastAsiaTheme="minorHAnsi" w:asciiTheme="minorHAnsi" w:ascii="Times New Roman" w:eastAsia="Times New Roman"/>
        </w:rPr>
        <w:t>1999</w:t>
      </w:r>
      <w:r>
        <w:rPr>
          <w:rFonts w:cstheme="minorBidi" w:hAnsiTheme="minorHAnsi" w:eastAsiaTheme="minorHAnsi" w:asciiTheme="minorHAnsi"/>
          <w:kern w:val="2"/>
          <w:sz w:val="21"/>
        </w:rPr>
        <w:t xml:space="preserve">,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:109~113</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房</w:t>
      </w:r>
      <w:r w:rsidR="001852F3">
        <w:rPr>
          <w:rFonts w:ascii="宋体" w:eastAsia="宋体" w:hint="eastAsia"/>
        </w:rPr>
        <w:t xml:space="preserve">超．磺胺类药物残留酶免疫分析的研究</w:t>
      </w:r>
      <w:r>
        <w:t>[</w:t>
      </w:r>
      <w:r>
        <w:rPr>
          <w:sz w:val="21"/>
        </w:rPr>
        <w:t xml:space="preserve">D</w:t>
      </w:r>
      <w:r>
        <w:t>]</w:t>
      </w:r>
      <w:r>
        <w:t>.</w:t>
      </w:r>
      <w:r>
        <w:rPr>
          <w:rFonts w:ascii="宋体" w:eastAsia="宋体" w:hint="eastAsia"/>
        </w:rPr>
        <w:t>扬州大学硕士学位论文，</w:t>
      </w:r>
      <w:r>
        <w:t>2004</w:t>
      </w:r>
      <w:r>
        <w:rPr>
          <w:rFonts w:ascii="宋体" w:eastAsia="宋体" w:hint="eastAsia"/>
          <w:rFonts w:ascii="宋体" w:eastAsia="宋体" w:hint="eastAsia"/>
          <w:sz w:val="21"/>
        </w:rPr>
        <w:t xml:space="preserve">, </w:t>
      </w:r>
      <w:r>
        <w:t>5</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69</w:t>
      </w:r>
      <w:r>
        <w:rPr>
          <w:rFonts w:ascii="宋体" w:eastAsia="宋体" w:hint="eastAsia"/>
        </w:rPr>
        <w:t>]</w:t>
      </w:r>
      <w:r>
        <w:rPr>
          <w:rFonts w:ascii="宋体" w:eastAsia="宋体" w:hint="eastAsia"/>
        </w:rPr>
        <w:t>房</w:t>
      </w:r>
      <w:r w:rsidR="001852F3">
        <w:rPr>
          <w:rFonts w:ascii="宋体" w:eastAsia="宋体" w:hint="eastAsia"/>
        </w:rPr>
        <w:t xml:space="preserve">超，王宗元，王捍东等．磺胺类药物残留及酶免疫法检测的研究</w:t>
      </w:r>
      <w:r>
        <w:t>[</w:t>
      </w:r>
      <w:r>
        <w:rPr>
          <w:sz w:val="21"/>
        </w:rPr>
        <w:t xml:space="preserve">J</w:t>
      </w:r>
      <w:r>
        <w:t>]</w:t>
      </w:r>
      <w:r>
        <w:t>.</w:t>
      </w:r>
      <w:r>
        <w:rPr>
          <w:rFonts w:ascii="宋体" w:eastAsia="宋体" w:hint="eastAsia"/>
        </w:rPr>
        <w:t>上海畜牧兽医通讯，</w:t>
      </w: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rPr>
        <w:t>，</w:t>
      </w:r>
      <w:r>
        <w:rPr>
          <w:rFonts w:ascii="Times New Roman" w:eastAsia="Times New Roman" w:cstheme="minorBidi" w:hAnsiTheme="minorHAnsi"/>
        </w:rPr>
        <w:t>2:16~17</w:t>
      </w:r>
      <w:r>
        <w:rPr>
          <w:rFonts w:cstheme="minorBidi" w:hAnsiTheme="minorHAnsi" w:eastAsiaTheme="minorHAnsi" w:asciiTheme="minorHAnsi"/>
        </w:rPr>
        <w:t>．</w:t>
      </w:r>
    </w:p>
    <w:p w:rsidR="0018722C">
      <w:pPr>
        <w:pStyle w:val="cw20"/>
        <w:topLinePunct/>
      </w:pPr>
      <w:r>
        <w:t xml:space="preserve">[</w:t>
      </w:r>
      <w:r>
        <w:t xml:space="preserve">70</w:t>
      </w:r>
      <w:r>
        <w:t xml:space="preserve">]</w:t>
      </w:r>
      <w:r>
        <w:t xml:space="preserve"> </w:t>
      </w:r>
      <w:r>
        <w:t xml:space="preserve">Haasnoot </w:t>
      </w:r>
      <w:r>
        <w:t xml:space="preserve">W, </w:t>
      </w:r>
      <w:r>
        <w:t xml:space="preserve">Cazemier </w:t>
      </w:r>
      <w:r>
        <w:t xml:space="preserve">G, </w:t>
      </w:r>
      <w:r>
        <w:t xml:space="preserve">Du </w:t>
      </w:r>
      <w:r>
        <w:t xml:space="preserve">P, </w:t>
      </w:r>
      <w:r>
        <w:t xml:space="preserve">et al. Sulfonamide antibodies: from specific polyclonals to generic monoclonals </w:t>
      </w:r>
      <w:r>
        <w:t xml:space="preserve">[</w:t>
      </w:r>
      <w:r>
        <w:rPr>
          <w:sz w:val="21"/>
        </w:rPr>
        <w:t xml:space="preserve">J</w:t>
      </w:r>
      <w:r>
        <w:t xml:space="preserve">]</w:t>
      </w:r>
      <w:r>
        <w:t xml:space="preserve">. Food Agric Immunol, 2000,</w:t>
      </w:r>
      <w:r>
        <w:t xml:space="preserve"> </w:t>
      </w:r>
      <w:r>
        <w:t xml:space="preserve">12</w:t>
      </w:r>
      <w:r>
        <w:rPr>
          <w:rFonts w:ascii="宋体" w:hAnsi="宋体" w:eastAsia="宋体" w:hint="eastAsia"/>
          <w:rFonts w:ascii="宋体" w:hAnsi="宋体" w:eastAsia="宋体" w:hint="eastAsia"/>
          <w:sz w:val="21"/>
        </w:rPr>
        <w:t xml:space="preserve">: </w:t>
      </w:r>
      <w:r>
        <w:t xml:space="preserve">15—30.</w:t>
      </w:r>
    </w:p>
    <w:p w:rsidR="0018722C">
      <w:pPr>
        <w:pStyle w:val="cw20"/>
        <w:topLinePunct/>
      </w:pPr>
      <w:r>
        <w:t xml:space="preserve">[</w:t>
      </w:r>
      <w:r>
        <w:t xml:space="preserve">71</w:t>
      </w:r>
      <w:r>
        <w:t xml:space="preserve">]</w:t>
      </w:r>
      <w:r>
        <w:t xml:space="preserve"> </w:t>
      </w:r>
      <w:r>
        <w:t xml:space="preserve">Cliquet </w:t>
      </w:r>
      <w:r>
        <w:t xml:space="preserve">P, </w:t>
      </w:r>
      <w:r>
        <w:t xml:space="preserve">Cox E</w:t>
      </w:r>
      <w:r w:rsidR="004B696B">
        <w:t xml:space="preserve">, Haasnoot </w:t>
      </w:r>
      <w:r>
        <w:t xml:space="preserve">W, </w:t>
      </w:r>
      <w:r>
        <w:t xml:space="preserve">et al. Generation of group-specific antibodies against sulfonamides </w:t>
      </w:r>
      <w:r>
        <w:t xml:space="preserve">[</w:t>
      </w:r>
      <w:r>
        <w:t xml:space="preserve">J</w:t>
      </w:r>
      <w:r>
        <w:t xml:space="preserve">]</w:t>
      </w:r>
      <w:r>
        <w:t xml:space="preserve">. J Agric Food Chem, 2003, 51</w:t>
      </w:r>
      <w:r>
        <w:t xml:space="preserve">(</w:t>
      </w:r>
      <w:r>
        <w:t xml:space="preserve">20</w:t>
      </w:r>
      <w:r>
        <w:t xml:space="preserve">)</w:t>
      </w:r>
      <w:r>
        <w:t xml:space="preserve">:</w:t>
      </w:r>
      <w:r>
        <w:t xml:space="preserve"> </w:t>
      </w:r>
      <w:r>
        <w:t xml:space="preserve">5835-5842.</w:t>
      </w:r>
    </w:p>
    <w:p w:rsidR="0018722C">
      <w:pPr>
        <w:pStyle w:val="cw20"/>
        <w:topLinePunct/>
      </w:pPr>
      <w:r>
        <w:t>[</w:t>
      </w:r>
      <w:r>
        <w:t xml:space="preserve">72</w:t>
      </w:r>
      <w:r>
        <w:t>]</w:t>
      </w:r>
      <w:r>
        <w:t xml:space="preserve"> </w:t>
      </w:r>
      <w:r>
        <w:t>Korpimaki </w:t>
      </w:r>
      <w:r>
        <w:t>T, </w:t>
      </w:r>
      <w:r>
        <w:t>Rosenberg J, Virtanen </w:t>
      </w:r>
      <w:r>
        <w:t>P, </w:t>
      </w:r>
      <w:r>
        <w:t>et al. </w:t>
      </w:r>
      <w:r>
        <w:t>Fu</w:t>
      </w:r>
      <w:r w:rsidR="001852F3">
        <w:t xml:space="preserve"> </w:t>
      </w:r>
      <w:r>
        <w:t>rther improvement of broad specificity</w:t>
      </w:r>
      <w:r>
        <w:t> </w:t>
      </w:r>
      <w:r>
        <w:t>hapten</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 xml:space="preserve">ecognition with protein engineering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Prot ein Engeering, 2003, 16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1</w:t>
      </w:r>
      <w:r>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37-46.</w:t>
      </w:r>
    </w:p>
    <w:p w:rsidR="0018722C">
      <w:pPr>
        <w:pStyle w:val="cw20"/>
        <w:topLinePunct/>
      </w:pPr>
      <w:r>
        <w:rPr>
          <w:rFonts w:ascii="宋体" w:eastAsia="宋体" w:hint="eastAsia"/>
        </w:rPr>
        <w:t>[</w:t>
      </w:r>
      <w:r>
        <w:rPr>
          <w:rFonts w:ascii="宋体" w:eastAsia="宋体" w:hint="eastAsia"/>
        </w:rPr>
        <w:t xml:space="preserve">73</w:t>
      </w:r>
      <w:r>
        <w:rPr>
          <w:rFonts w:ascii="宋体" w:eastAsia="宋体" w:hint="eastAsia"/>
        </w:rPr>
        <w:t>]</w:t>
      </w:r>
      <w:r>
        <w:rPr>
          <w:rFonts w:ascii="宋体" w:eastAsia="宋体" w:hint="eastAsia"/>
        </w:rPr>
        <w:t>杨利国．酶免疫测定技术</w:t>
      </w:r>
      <w:r>
        <w:t>[</w:t>
      </w:r>
      <w:r>
        <w:rPr>
          <w:spacing w:val="0"/>
          <w:sz w:val="21"/>
        </w:rPr>
        <w:t xml:space="preserve">M</w:t>
      </w:r>
      <w:r>
        <w:t>]</w:t>
      </w:r>
      <w:r>
        <w:t>.</w:t>
      </w:r>
      <w:r>
        <w:rPr>
          <w:rFonts w:ascii="宋体" w:eastAsia="宋体" w:hint="eastAsia"/>
        </w:rPr>
        <w:t>南京</w:t>
      </w:r>
      <w:r>
        <w:rPr>
          <w:spacing w:val="0"/>
          <w:sz w:val="21"/>
          <w:rFonts w:hint="eastAsia"/>
        </w:rPr>
        <w:t>：</w:t>
      </w:r>
      <w:r>
        <w:rPr>
          <w:rFonts w:ascii="宋体" w:eastAsia="宋体" w:hint="eastAsia"/>
        </w:rPr>
        <w:t>南京大学出版社，</w:t>
      </w:r>
      <w:r>
        <w:t>1998</w:t>
      </w:r>
      <w:r>
        <w:t xml:space="preserve">: </w:t>
      </w:r>
      <w:r>
        <w:t>279-286</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74</w:t>
      </w:r>
      <w:r>
        <w:rPr>
          <w:rFonts w:ascii="宋体" w:eastAsia="宋体" w:hint="eastAsia"/>
        </w:rPr>
        <w:t>]</w:t>
      </w:r>
      <w:r>
        <w:rPr>
          <w:rFonts w:ascii="宋体" w:eastAsia="宋体" w:hint="eastAsia"/>
        </w:rPr>
        <w:t>张红星，朱本忠，张文，等．番茄乙烯信号转录因子</w:t>
      </w:r>
      <w:r>
        <w:t>LeERF1</w:t>
      </w:r>
      <w:r/>
      <w:r>
        <w:rPr>
          <w:rFonts w:ascii="宋体" w:eastAsia="宋体" w:hint="eastAsia"/>
        </w:rPr>
        <w:t>多克隆抗体制备及应用．中</w:t>
      </w:r>
      <w:r>
        <w:rPr>
          <w:rFonts w:ascii="宋体" w:eastAsia="宋体" w:hint="eastAsia"/>
        </w:rPr>
        <w:t>国食品学报，</w:t>
      </w:r>
      <w:r>
        <w:t>2008</w:t>
      </w:r>
      <w:r>
        <w:rPr>
          <w:rFonts w:ascii="宋体" w:eastAsia="宋体" w:hint="eastAsia"/>
          <w:rFonts w:ascii="宋体" w:eastAsia="宋体" w:hint="eastAsia"/>
          <w:sz w:val="21"/>
        </w:rPr>
        <w:t xml:space="preserve">, </w:t>
      </w:r>
      <w:r>
        <w:t>8</w:t>
      </w:r>
      <w:r>
        <w:t>(</w:t>
      </w:r>
      <w:r>
        <w:t>1</w:t>
      </w:r>
      <w:r>
        <w:t>)</w:t>
      </w:r>
      <w:r>
        <w:t xml:space="preserve">: </w:t>
      </w:r>
      <w:r>
        <w:t>55-58</w:t>
      </w:r>
      <w:r>
        <w:rPr>
          <w:rFonts w:ascii="宋体" w:eastAsia="宋体" w:hint="eastAsia"/>
        </w:rPr>
        <w:t>．</w:t>
      </w:r>
    </w:p>
    <w:p w:rsidR="0018722C">
      <w:pPr>
        <w:pStyle w:val="cw20"/>
        <w:topLinePunct/>
      </w:pPr>
      <w:r>
        <w:t xml:space="preserve">[</w:t>
      </w:r>
      <w:r>
        <w:t xml:space="preserve">75</w:t>
      </w:r>
      <w:r>
        <w:t xml:space="preserve">]</w:t>
      </w:r>
      <w:r>
        <w:t xml:space="preserve"> </w:t>
      </w:r>
      <w:r>
        <w:t xml:space="preserve">Tijssen </w:t>
      </w:r>
      <w:r>
        <w:t xml:space="preserve">P. </w:t>
      </w:r>
      <w:r>
        <w:t xml:space="preserve">Practice and theory of enzyme immunoassay </w:t>
      </w:r>
      <w:r>
        <w:t xml:space="preserve">[</w:t>
      </w:r>
      <w:r>
        <w:rPr>
          <w:sz w:val="21"/>
        </w:rPr>
        <w:t xml:space="preserve">M</w:t>
      </w:r>
      <w:r>
        <w:t xml:space="preserve">]</w:t>
      </w:r>
      <w:r>
        <w:t xml:space="preserve">.</w:t>
      </w:r>
      <w:r>
        <w:t xml:space="preserve"> </w:t>
      </w:r>
      <w:r>
        <w:t xml:space="preserve">Amsterdam: Elsever, 1985.</w:t>
      </w:r>
    </w:p>
    <w:p w:rsidR="0018722C">
      <w:pPr>
        <w:pStyle w:val="cw20"/>
        <w:topLinePunct/>
      </w:pPr>
      <w:r>
        <w:rPr>
          <w:rFonts w:ascii="宋体" w:eastAsia="宋体" w:hint="eastAsia"/>
        </w:rPr>
        <w:t>[</w:t>
      </w:r>
      <w:r>
        <w:rPr>
          <w:rFonts w:ascii="宋体" w:eastAsia="宋体" w:hint="eastAsia"/>
        </w:rPr>
        <w:t xml:space="preserve">76</w:t>
      </w:r>
      <w:r>
        <w:rPr>
          <w:rFonts w:ascii="宋体" w:eastAsia="宋体" w:hint="eastAsia"/>
        </w:rPr>
        <w:t>]</w:t>
      </w:r>
      <w:r>
        <w:rPr>
          <w:rFonts w:ascii="宋体" w:eastAsia="宋体" w:hint="eastAsia"/>
        </w:rPr>
        <w:t>王冬艳．大豆蛋白酶抑制因子单克隆抗体试剂盒的研制</w:t>
      </w:r>
      <w:r>
        <w:t>[</w:t>
      </w:r>
      <w:r>
        <w:rPr>
          <w:sz w:val="21"/>
        </w:rPr>
        <w:t xml:space="preserve">D</w:t>
      </w:r>
      <w:r>
        <w:t>]</w:t>
      </w:r>
      <w:r>
        <w:t>.</w:t>
      </w:r>
      <w:r>
        <w:rPr>
          <w:rFonts w:ascii="宋体" w:eastAsia="宋体" w:hint="eastAsia"/>
        </w:rPr>
        <w:t>中国农业大学硕士论文，</w:t>
      </w:r>
      <w:r>
        <w:t>2003</w:t>
      </w:r>
      <w:r>
        <w:rPr>
          <w:rFonts w:ascii="宋体" w:eastAsia="宋体" w:hint="eastAsia"/>
        </w:rPr>
        <w:t>．</w:t>
      </w:r>
    </w:p>
    <w:p w:rsidR="0018722C">
      <w:pPr>
        <w:pStyle w:val="cw20"/>
        <w:topLinePunct/>
      </w:pPr>
      <w:r>
        <w:t>[</w:t>
      </w:r>
      <w:r>
        <w:t xml:space="preserve">77</w:t>
      </w:r>
      <w:r>
        <w:t>]</w:t>
      </w:r>
      <w:r/>
      <w:r>
        <w:rPr>
          <w:rFonts w:ascii="宋体" w:hAnsi="宋体" w:eastAsia="宋体" w:hint="eastAsia"/>
        </w:rPr>
        <w:t>刘静．乳酸抑制</w:t>
      </w:r>
      <w:r>
        <w:t>LPS</w:t>
      </w:r>
      <w:r/>
      <w:r>
        <w:rPr>
          <w:rFonts w:ascii="宋体" w:hAnsi="宋体" w:eastAsia="宋体" w:hint="eastAsia"/>
        </w:rPr>
        <w:t>激活大鼠肠黏膜微血管内皮细胞</w:t>
      </w:r>
      <w:r>
        <w:t>NF-κB</w:t>
      </w:r>
      <w:r/>
      <w:r>
        <w:rPr>
          <w:rFonts w:ascii="宋体" w:hAnsi="宋体" w:eastAsia="宋体" w:hint="eastAsia"/>
        </w:rPr>
        <w:t>通路的研究</w:t>
      </w:r>
      <w:r>
        <w:t>[</w:t>
      </w:r>
      <w:r>
        <w:rPr>
          <w:sz w:val="21"/>
        </w:rPr>
        <w:t xml:space="preserve">J</w:t>
      </w:r>
      <w:r>
        <w:t>]</w:t>
      </w:r>
      <w:r>
        <w:t>.</w:t>
      </w:r>
      <w:r>
        <w:rPr>
          <w:rFonts w:ascii="宋体" w:hAnsi="宋体" w:eastAsia="宋体" w:hint="eastAsia"/>
        </w:rPr>
        <w:t>北京农学院</w:t>
      </w:r>
      <w:r>
        <w:rPr>
          <w:rFonts w:ascii="宋体" w:hAnsi="宋体" w:eastAsia="宋体" w:hint="eastAsia"/>
        </w:rPr>
        <w:t>学报．</w:t>
      </w:r>
      <w:r>
        <w:t>2011</w:t>
      </w:r>
      <w:r>
        <w:t>,</w:t>
      </w:r>
      <w:r>
        <w:t> </w:t>
      </w:r>
      <w:r>
        <w:t>0601.</w:t>
      </w:r>
    </w:p>
    <w:p w:rsidR="0018722C">
      <w:pPr>
        <w:pStyle w:val="cw20"/>
        <w:topLinePunct/>
      </w:pPr>
      <w:r>
        <w:rPr>
          <w:rFonts w:ascii="宋体" w:eastAsia="宋体" w:hint="eastAsia"/>
        </w:rPr>
        <w:t>[</w:t>
      </w:r>
      <w:r>
        <w:rPr>
          <w:rFonts w:ascii="宋体" w:eastAsia="宋体" w:hint="eastAsia"/>
        </w:rPr>
        <w:t xml:space="preserve">78</w:t>
      </w:r>
      <w:r>
        <w:rPr>
          <w:rFonts w:ascii="宋体" w:eastAsia="宋体" w:hint="eastAsia"/>
        </w:rPr>
        <w:t>]</w:t>
      </w:r>
      <w:r>
        <w:rPr>
          <w:rFonts w:ascii="宋体" w:eastAsia="宋体" w:hint="eastAsia"/>
        </w:rPr>
        <w:t>谷珉珉．有机化学实验</w:t>
      </w:r>
      <w:r>
        <w:t>[</w:t>
      </w:r>
      <w:r>
        <w:rPr>
          <w:spacing w:val="0"/>
          <w:sz w:val="21"/>
        </w:rPr>
        <w:t xml:space="preserve">M</w:t>
      </w:r>
      <w:r>
        <w:t>]</w:t>
      </w:r>
      <w:r>
        <w:t>.</w:t>
      </w:r>
      <w:r>
        <w:rPr>
          <w:rFonts w:ascii="宋体" w:eastAsia="宋体" w:hint="eastAsia"/>
        </w:rPr>
        <w:t>上海</w:t>
      </w:r>
      <w:r>
        <w:t>-</w:t>
      </w:r>
      <w:r>
        <w:rPr>
          <w:rFonts w:ascii="宋体" w:eastAsia="宋体" w:hint="eastAsia"/>
        </w:rPr>
        <w:t>复旦大学出版社，</w:t>
      </w:r>
      <w:r>
        <w:t>1991</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79</w:t>
      </w:r>
      <w:r>
        <w:rPr>
          <w:rFonts w:ascii="宋体" w:eastAsia="宋体" w:hint="eastAsia"/>
        </w:rPr>
        <w:t>]</w:t>
      </w:r>
      <w:r>
        <w:rPr>
          <w:rFonts w:ascii="宋体" w:eastAsia="宋体" w:hint="eastAsia"/>
        </w:rPr>
        <w:t>陈新建，陈梅英，赵会杰．免疫学技术在植物科学中的应用</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中国农业大学出版社，</w:t>
      </w:r>
    </w:p>
    <w:p w:rsidR="0018722C">
      <w:pPr>
        <w:topLinePunct/>
      </w:pPr>
      <w:r>
        <w:rPr>
          <w:rFonts w:cstheme="minorBidi" w:hAnsiTheme="minorHAnsi" w:eastAsiaTheme="minorHAnsi" w:asciiTheme="minorHAnsi" w:ascii="Times New Roman" w:eastAsia="Times New Roman"/>
        </w:rPr>
        <w:t>1998</w:t>
      </w:r>
      <w:r>
        <w:rPr>
          <w:rFonts w:cstheme="minorBidi" w:hAnsiTheme="minorHAnsi" w:eastAsiaTheme="minorHAnsi" w:asciiTheme="minorHAnsi"/>
        </w:rPr>
        <w:t>，</w:t>
      </w:r>
      <w:r>
        <w:rPr>
          <w:rFonts w:ascii="Times New Roman" w:eastAsia="Times New Roman" w:cstheme="minorBidi" w:hAnsiTheme="minorHAnsi"/>
        </w:rPr>
        <w:t>5:57~58</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80</w:t>
      </w:r>
      <w:r>
        <w:rPr>
          <w:rFonts w:ascii="宋体" w:eastAsia="宋体" w:hint="eastAsia"/>
        </w:rPr>
        <w:t>]</w:t>
      </w:r>
      <w:r w:rsidRPr="00281126">
        <w:t xml:space="preserve"> </w:t>
      </w:r>
      <w:r>
        <w:rPr>
          <w:rFonts w:ascii="宋体" w:eastAsia="宋体" w:hint="eastAsia"/>
        </w:rPr>
        <w:t>李俊锁</w:t>
      </w:r>
      <w:r>
        <w:rPr>
          <w:rFonts w:ascii="宋体" w:eastAsia="宋体" w:hint="eastAsia"/>
        </w:rPr>
        <w:t xml:space="preserve">, </w:t>
      </w:r>
      <w:r>
        <w:rPr>
          <w:rFonts w:ascii="宋体" w:eastAsia="宋体" w:hint="eastAsia"/>
        </w:rPr>
        <w:t>邱月明</w:t>
      </w:r>
      <w:r>
        <w:rPr>
          <w:rFonts w:ascii="宋体" w:eastAsia="宋体" w:hint="eastAsia"/>
        </w:rPr>
        <w:t xml:space="preserve">, </w:t>
      </w:r>
      <w:r>
        <w:rPr>
          <w:rFonts w:ascii="宋体" w:eastAsia="宋体" w:hint="eastAsia"/>
        </w:rPr>
        <w:t xml:space="preserve">王超．</w:t>
      </w:r>
      <w:r>
        <w:rPr>
          <w:rFonts w:ascii="宋体" w:eastAsia="宋体" w:hint="eastAsia"/>
        </w:rPr>
        <w:t xml:space="preserve"> </w:t>
      </w:r>
      <w:r>
        <w:rPr>
          <w:rFonts w:ascii="宋体" w:eastAsia="宋体" w:hint="eastAsia"/>
        </w:rPr>
        <w:t>兽药残留分析</w:t>
      </w:r>
      <w:r>
        <w:t>[</w:t>
      </w:r>
      <w:r>
        <w:rPr>
          <w:spacing w:val="0"/>
          <w:sz w:val="21"/>
        </w:rPr>
        <w:t xml:space="preserve">M</w:t>
      </w:r>
      <w:r>
        <w:t>]</w:t>
      </w:r>
      <w:r>
        <w:t xml:space="preserve">.</w:t>
      </w:r>
      <w:r>
        <w:t xml:space="preserve"> </w:t>
      </w:r>
      <w:r/>
      <w:r>
        <w:rPr>
          <w:rFonts w:ascii="宋体" w:eastAsia="宋体" w:hint="eastAsia"/>
        </w:rPr>
        <w:t>上海</w:t>
      </w:r>
      <w:r>
        <w:t xml:space="preserve">:</w:t>
      </w:r>
      <w:r>
        <w:t xml:space="preserve"> </w:t>
      </w:r>
      <w:r/>
      <w:r>
        <w:rPr>
          <w:rFonts w:ascii="宋体" w:eastAsia="宋体" w:hint="eastAsia"/>
        </w:rPr>
        <w:t>上海科学技术出版社</w:t>
      </w:r>
      <w:r>
        <w:rPr>
          <w:rFonts w:ascii="宋体" w:eastAsia="宋体" w:hint="eastAsia"/>
        </w:rPr>
        <w:t xml:space="preserve">, </w:t>
      </w:r>
      <w:r>
        <w:t>2002</w:t>
      </w:r>
      <w:r>
        <w:rPr>
          <w:rFonts w:ascii="宋体" w:eastAsia="宋体" w:hint="eastAsia"/>
          <w:rFonts w:ascii="宋体" w:eastAsia="宋体" w:hint="eastAsia"/>
          <w:sz w:val="21"/>
        </w:rPr>
        <w:t xml:space="preserve">, </w:t>
      </w:r>
      <w:r>
        <w:t>169</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刘百红．磺胺类药物残留</w:t>
      </w:r>
      <w:r>
        <w:t>ELISA</w:t>
      </w:r>
      <w:r/>
      <w:r>
        <w:rPr>
          <w:rFonts w:ascii="宋体" w:eastAsia="宋体" w:hint="eastAsia"/>
        </w:rPr>
        <w:t>快速检测试剂盒的研制</w:t>
      </w:r>
      <w:r>
        <w:t>[</w:t>
      </w:r>
      <w:r>
        <w:rPr>
          <w:sz w:val="21"/>
        </w:rPr>
        <w:t xml:space="preserve">J</w:t>
      </w:r>
      <w:r>
        <w:t>]</w:t>
      </w:r>
      <w:r>
        <w:t>.</w:t>
      </w:r>
      <w:r>
        <w:rPr>
          <w:rFonts w:ascii="宋体" w:eastAsia="宋体" w:hint="eastAsia"/>
        </w:rPr>
        <w:t>华中农业大学硕士论文，</w:t>
      </w:r>
      <w:r>
        <w:t>2006</w:t>
      </w:r>
      <w:r>
        <w:rPr>
          <w:rFonts w:ascii="宋体" w:eastAsia="宋体" w:hint="eastAsia"/>
        </w:rPr>
        <w:t>，</w:t>
      </w:r>
    </w:p>
    <w:p w:rsidR="0018722C">
      <w:pPr>
        <w:topLinePunct/>
      </w:pPr>
      <w:r>
        <w:rPr>
          <w:rFonts w:cstheme="minorBidi" w:hAnsiTheme="minorHAnsi" w:eastAsiaTheme="minorHAnsi" w:asciiTheme="minorHAnsi" w:ascii="Times New Roman"/>
        </w:rPr>
        <w:t>0601.</w:t>
      </w:r>
    </w:p>
    <w:p w:rsidR="0018722C">
      <w:pPr>
        <w:pStyle w:val="a4"/>
        <w:topLinePunct/>
      </w:pPr>
      <w:bookmarkStart w:id="997120" w:name="_Toc686997120"/>
      <w:bookmarkStart w:name="_bookmark94" w:id="152"/>
      <w:bookmarkEnd w:id="152"/>
      <w:r>
        <w:t>附</w:t>
      </w:r>
      <w:r w:rsidRPr="00000000">
        <w:rPr>
          <w:b/>
        </w:rPr>
        <w:t>录</w:t>
      </w:r>
      <w:bookmarkEnd w:id="997120"/>
    </w:p>
    <w:p w:rsidR="0018722C">
      <w:pPr>
        <w:spacing w:before="118"/>
        <w:ind w:leftChars="0" w:left="2182" w:rightChars="0" w:right="0" w:firstLineChars="0" w:firstLine="0"/>
        <w:jc w:val="left"/>
        <w:topLinePunct/>
      </w:pPr>
      <w:r>
        <w:rPr>
          <w:kern w:val="2"/>
          <w:sz w:val="24"/>
          <w:szCs w:val="22"/>
          <w:rFonts w:cstheme="minorBidi" w:hAnsiTheme="minorHAnsi" w:eastAsiaTheme="minorHAnsi" w:asciiTheme="minorHAnsi" w:ascii="Times New Roman" w:hAnsi="Times New Roman" w:eastAsia="Times New Roman"/>
          <w:i/>
        </w:rPr>
        <w:t>∑</w:t>
      </w:r>
      <w:r>
        <w:rPr>
          <w:kern w:val="2"/>
          <w:szCs w:val="22"/>
          <w:rFonts w:cstheme="minorBidi" w:hAnsiTheme="minorHAnsi" w:eastAsiaTheme="minorHAnsi" w:asciiTheme="minorHAnsi"/>
          <w:sz w:val="24"/>
        </w:rPr>
        <w:t>偶合物－</w:t>
      </w:r>
      <w:r>
        <w:rPr>
          <w:kern w:val="2"/>
          <w:szCs w:val="22"/>
          <w:rFonts w:ascii="Times New Roman" w:hAnsi="Times New Roman" w:eastAsia="Times New Roman" w:cstheme="minorBidi"/>
          <w:i/>
          <w:sz w:val="24"/>
        </w:rPr>
        <w:t>∑</w:t>
      </w:r>
      <w:r>
        <w:rPr>
          <w:kern w:val="2"/>
          <w:szCs w:val="22"/>
          <w:rFonts w:cstheme="minorBidi" w:hAnsiTheme="minorHAnsi" w:eastAsiaTheme="minorHAnsi" w:asciiTheme="minorHAnsi"/>
          <w:sz w:val="24"/>
        </w:rPr>
        <w:t>载体</w:t>
      </w:r>
    </w:p>
    <w:p w:rsidR="0018722C">
      <w:pPr>
        <w:widowControl w:val="0"/>
        <w:snapToGrid w:val="1"/>
        <w:spacing w:beforeLines="0" w:afterLines="0" w:line="240" w:lineRule="auto" w:before="27" w:after="0"/>
        <w:ind w:leftChars="0" w:left="562" w:rightChars="0" w:right="0" w:hanging="279"/>
        <w:jc w:val="left"/>
        <w:autoSpaceDE w:val="0"/>
        <w:autoSpaceDN w:val="0"/>
        <w:tabs>
          <w:tab w:pos="562" w:val="left" w:leader="none"/>
          <w:tab w:pos="5257" w:val="left" w:leader="none"/>
        </w:tabs>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1. </w:t>
      </w:r>
      <w:r>
        <w:rPr>
          <w:kern w:val="2"/>
          <w:szCs w:val="22"/>
          <w:rFonts w:ascii="宋体" w:hAnsi="宋体" w:eastAsia="宋体" w:hint="eastAsia" w:cstheme="minorBidi" w:cs="Times New Roman"/>
          <w:sz w:val="24"/>
        </w:rPr>
        <w:t>偶联比 </w:t>
      </w:r>
      <w:r>
        <w:rPr>
          <w:kern w:val="2"/>
          <w:szCs w:val="22"/>
          <w:rFonts w:cstheme="minorBidi" w:ascii="Times New Roman" w:hAnsi="Times New Roman" w:eastAsia="Times New Roman" w:cs="Times New Roman"/>
          <w:sz w:val="24"/>
        </w:rPr>
        <w:t>=</w:t>
      </w:r>
      <w:r w:rsidRPr="00000000">
        <w:rPr>
          <w:kern w:val="2"/>
          <w:sz w:val="22"/>
          <w:szCs w:val="22"/>
          <w:rFonts w:cstheme="minorBidi" w:ascii="Times New Roman" w:hAnsi="Times New Roman" w:eastAsia="Times New Roman" w:cs="Times New Roman"/>
        </w:rPr>
        <w:tab/>
      </w:r>
      <w:r>
        <w:rPr>
          <w:kern w:val="2"/>
          <w:szCs w:val="22"/>
          <w:rFonts w:ascii="宋体" w:hAnsi="宋体" w:eastAsia="宋体" w:hint="eastAsia" w:cstheme="minorBidi" w:cs="Times New Roman"/>
          <w:spacing w:val="-1"/>
          <w:sz w:val="24"/>
        </w:rPr>
        <w:t>（</w:t>
      </w:r>
      <w:r>
        <w:rPr>
          <w:kern w:val="2"/>
          <w:szCs w:val="22"/>
          <w:rFonts w:cstheme="minorBidi" w:ascii="Times New Roman" w:hAnsi="Times New Roman" w:eastAsia="Times New Roman" w:cs="Times New Roman"/>
          <w:i/>
          <w:spacing w:val="-1"/>
          <w:sz w:val="24"/>
        </w:rPr>
        <w:t>∑</w:t>
      </w:r>
      <w:r>
        <w:rPr>
          <w:kern w:val="2"/>
          <w:szCs w:val="22"/>
          <w:rFonts w:ascii="宋体" w:hAnsi="宋体" w:eastAsia="宋体" w:hint="eastAsia" w:cstheme="minorBidi" w:cs="Times New Roman"/>
          <w:sz w:val="24"/>
        </w:rPr>
        <w:t>为摩尔吸光系数）</w:t>
      </w:r>
    </w:p>
    <w:p w:rsidR="0018722C">
      <w:pPr>
        <w:spacing w:before="27"/>
        <w:ind w:leftChars="0" w:left="3022" w:rightChars="0" w:right="0" w:firstLineChars="0" w:firstLine="0"/>
        <w:jc w:val="left"/>
        <w:topLinePunct/>
      </w:pPr>
      <w:r>
        <w:rPr>
          <w:kern w:val="2"/>
          <w:sz w:val="24"/>
          <w:szCs w:val="22"/>
          <w:rFonts w:cstheme="minorBidi" w:hAnsiTheme="minorHAnsi" w:eastAsiaTheme="minorHAnsi" w:asciiTheme="minorHAnsi" w:ascii="Times New Roman" w:hAnsi="Times New Roman" w:eastAsia="Times New Roman"/>
          <w:i/>
        </w:rPr>
        <w:t>∑</w:t>
      </w:r>
      <w:r>
        <w:rPr>
          <w:kern w:val="2"/>
          <w:szCs w:val="22"/>
          <w:rFonts w:cstheme="minorBidi" w:hAnsiTheme="minorHAnsi" w:eastAsiaTheme="minorHAnsi" w:asciiTheme="minorHAnsi"/>
          <w:sz w:val="24"/>
        </w:rPr>
        <w:t>半抗原</w:t>
      </w:r>
    </w:p>
    <w:p w:rsidR="0018722C">
      <w:pPr>
        <w:topLinePunct/>
      </w:pPr>
      <w:r>
        <w:rPr>
          <w:rFonts w:cstheme="minorBidi" w:hAnsiTheme="minorHAnsi" w:eastAsiaTheme="minorHAnsi" w:asciiTheme="minorHAnsi" w:ascii="Times New Roman"/>
          <w:i/>
        </w:rPr>
        <w:t>A</w:t>
      </w:r>
    </w:p>
    <w:p w:rsidR="0018722C">
      <w:pPr>
        <w:pStyle w:val="cw20"/>
        <w:tabs>
          <w:tab w:pos="562" w:val="left" w:leader="none"/>
          <w:tab w:pos="2316" w:val="left" w:leader="none"/>
        </w:tabs>
        <w:spacing w:line="240" w:lineRule="auto" w:before="27" w:after="0"/>
        <w:ind w:leftChars="0" w:left="562" w:rightChars="0" w:right="0" w:hanging="279"/>
        <w:jc w:val="left"/>
        <w:rPr>
          <w:rFonts w:ascii="宋体" w:hAnsi="宋体" w:eastAsia="宋体" w:hint="eastAsia"/>
          <w:sz w:val="24"/>
        </w:rPr>
        <w:textAlignment w:val="center"/>
        <w:topLinePunct/>
      </w:pPr>
      <w:r>
        <w:rPr>
          <w:rFonts w:ascii="宋体" w:hAnsi="宋体" w:eastAsia="宋体" w:hint="eastAsia"/>
          <w:sz w:val="24"/>
        </w:rPr>
        <w:t>2. </w:t>
      </w:r>
      <w:r>
        <w:pict>
          <v:line style="position:absolute;mso-position-horizontal-relative:page;mso-position-vertical-relative:paragraph;z-index:-155536" from="141.300003pt,14.505598pt" to="192.300003pt,13.905598pt" stroked="true" strokeweight=".75pt" strokecolor="#000000">
            <v:stroke dashstyle="solid"/>
            <w10:wrap type="none"/>
          </v:line>
        </w:pict>
      </w:r>
      <w:r>
        <w:rPr>
          <w:sz w:val="24"/>
        </w:rPr>
        <w:t>∑</w:t>
      </w:r>
      <w:r w:rsidR="001852F3">
        <w:rPr>
          <w:sz w:val="24"/>
        </w:rPr>
        <w:t xml:space="preserve">=</w:t>
      </w:r>
      <w:r>
        <w:rPr>
          <w:rFonts w:ascii="宋体" w:hAnsi="宋体" w:eastAsia="宋体" w:hint="eastAsia"/>
          <w:sz w:val="24"/>
        </w:rPr>
        <w:t>（</w:t>
      </w:r>
      <w:r>
        <w:rPr>
          <w:i/>
          <w:sz w:val="24"/>
        </w:rPr>
        <w:t>A</w:t>
      </w:r>
      <w:r>
        <w:rPr>
          <w:rFonts w:ascii="宋体" w:hAnsi="宋体" w:eastAsia="宋体" w:hint="eastAsia"/>
          <w:spacing w:val="-4"/>
          <w:sz w:val="24"/>
        </w:rPr>
        <w:t>为吸光度值、</w:t>
      </w:r>
      <w:r>
        <w:rPr>
          <w:i/>
          <w:sz w:val="24"/>
        </w:rPr>
        <w:t>C</w:t>
      </w:r>
      <w:r>
        <w:rPr>
          <w:rFonts w:ascii="宋体" w:hAnsi="宋体" w:eastAsia="宋体" w:hint="eastAsia"/>
          <w:spacing w:val="-4"/>
          <w:sz w:val="24"/>
        </w:rPr>
        <w:t>为蛋白浓度、</w:t>
      </w:r>
      <w:r>
        <w:rPr>
          <w:i/>
          <w:sz w:val="24"/>
        </w:rPr>
        <w:t>M</w:t>
      </w:r>
      <w:r>
        <w:rPr>
          <w:rFonts w:ascii="宋体" w:hAnsi="宋体" w:eastAsia="宋体" w:hint="eastAsia"/>
          <w:spacing w:val="-6"/>
          <w:sz w:val="24"/>
        </w:rPr>
        <w:t>为分子量、</w:t>
      </w:r>
      <w:r>
        <w:rPr>
          <w:i/>
          <w:sz w:val="24"/>
        </w:rPr>
        <w:t>L</w:t>
      </w:r>
      <w:r>
        <w:rPr>
          <w:rFonts w:ascii="宋体" w:hAnsi="宋体" w:eastAsia="宋体" w:hint="eastAsia"/>
          <w:sz w:val="24"/>
        </w:rPr>
        <w:t>为比色皿厚度）</w:t>
      </w:r>
    </w:p>
    <w:p w:rsidR="0018722C">
      <w:pPr>
        <w:topLinePunct/>
      </w:pPr>
      <w:r>
        <w:rPr>
          <w:rFonts w:cstheme="minorBidi" w:hAnsiTheme="minorHAnsi" w:eastAsiaTheme="minorHAnsi" w:asciiTheme="minorHAnsi" w:ascii="Times New Roman" w:hAnsi="Times New Roman"/>
          <w:i/>
        </w:rPr>
        <w:t>C</w:t>
      </w:r>
      <w:r>
        <w:rPr>
          <w:rFonts w:cstheme="minorBidi" w:hAnsiTheme="minorHAnsi" w:eastAsiaTheme="minorHAnsi" w:asciiTheme="minorHAnsi" w:ascii="Times New Roman" w:hAnsi="Times New Roman"/>
          <w:i/>
        </w:rPr>
        <w:t>/</w:t>
      </w: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Pr>
          <w:rFonts w:ascii="Times New Roman" w:hAnsi="Times New Roman" w:cstheme="minorBidi" w:eastAsiaTheme="minorHAnsi"/>
          <w:i/>
        </w:rPr>
        <w:t>L</w:t>
      </w:r>
    </w:p>
    <w:p w:rsidR="0018722C">
      <w:pPr>
        <w:topLinePunct/>
      </w:pPr>
      <w:r>
        <w:rPr>
          <w:rFonts w:cstheme="minorBidi" w:hAnsiTheme="minorHAnsi" w:eastAsiaTheme="minorHAnsi" w:asciiTheme="minorHAnsi" w:ascii="Times New Roman" w:hAnsi="Times New Roman" w:eastAsia="Times New Roman"/>
        </w:rPr>
        <w:t>3. </w:t>
      </w:r>
      <w:r>
        <w:rPr>
          <w:rFonts w:cstheme="minorBidi" w:hAnsiTheme="minorHAnsi" w:eastAsiaTheme="minorHAnsi" w:asciiTheme="minorHAnsi"/>
        </w:rPr>
        <w:t>蛋白浓度</w:t>
      </w:r>
      <w:r>
        <w:rPr>
          <w:rFonts w:ascii="Times New Roman" w:hAnsi="Times New Roman" w:eastAsia="Times New Roman" w:cstheme="minorBidi"/>
        </w:rPr>
        <w:t>(</w:t>
      </w:r>
      <w:r>
        <w:rPr>
          <w:kern w:val="2"/>
          <w:szCs w:val="22"/>
          <w:rFonts w:ascii="Times New Roman" w:hAnsi="Times New Roman" w:eastAsia="Times New Roman" w:cstheme="minorBidi"/>
          <w:i/>
          <w:sz w:val="24"/>
        </w:rPr>
        <w:t>mg</w:t>
      </w:r>
      <w:r>
        <w:rPr>
          <w:kern w:val="2"/>
          <w:szCs w:val="22"/>
          <w:rFonts w:ascii="Times New Roman" w:hAnsi="Times New Roman" w:eastAsia="Times New Roman" w:cstheme="minorBidi"/>
          <w:i/>
          <w:sz w:val="24"/>
        </w:rPr>
        <w:t>/</w:t>
      </w:r>
      <w:r>
        <w:rPr>
          <w:kern w:val="2"/>
          <w:szCs w:val="22"/>
          <w:rFonts w:ascii="Times New Roman" w:hAnsi="Times New Roman" w:eastAsia="Times New Roman" w:cstheme="minorBidi"/>
          <w:i/>
          <w:sz w:val="24"/>
        </w:rPr>
        <w:t>mL</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r>
        <w:rPr>
          <w:kern w:val="2"/>
          <w:szCs w:val="22"/>
          <w:rFonts w:ascii="Times New Roman" w:hAnsi="Times New Roman" w:eastAsia="Times New Roman" w:cstheme="minorBidi"/>
          <w:sz w:val="24"/>
        </w:rPr>
        <w:t>1.45×</w:t>
      </w:r>
      <w:r>
        <w:rPr>
          <w:kern w:val="2"/>
          <w:szCs w:val="22"/>
          <w:rFonts w:ascii="Times New Roman" w:hAnsi="Times New Roman" w:eastAsia="Times New Roman" w:cstheme="minorBidi"/>
          <w:i/>
          <w:sz w:val="24"/>
        </w:rPr>
        <w:t>OD280nm</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0.74×</w:t>
      </w:r>
      <w:r>
        <w:rPr>
          <w:kern w:val="2"/>
          <w:szCs w:val="22"/>
          <w:rFonts w:ascii="Times New Roman" w:hAnsi="Times New Roman" w:eastAsia="Times New Roman" w:cstheme="minorBidi"/>
          <w:i/>
          <w:sz w:val="24"/>
        </w:rPr>
        <w:t>OD260nm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稀释倍数</w:t>
      </w:r>
    </w:p>
    <w:p w:rsidR="0018722C">
      <w:pPr>
        <w:pStyle w:val="cw20"/>
        <w:topLinePunct/>
      </w:pPr>
      <w:r>
        <w:rPr>
          <w:rFonts w:ascii="宋体" w:eastAsia="宋体" w:hint="eastAsia"/>
        </w:rPr>
        <w:t>4. </w:t>
      </w:r>
      <w:r>
        <w:rPr>
          <w:rFonts w:ascii="宋体" w:eastAsia="宋体" w:hint="eastAsia"/>
        </w:rPr>
        <w:t>抑制率</w:t>
      </w:r>
      <w:r>
        <w:rPr>
          <w:i/>
        </w:rPr>
        <w:t>IC</w:t>
      </w:r>
      <w:r>
        <w:rPr>
          <w:i/>
        </w:rPr>
        <w:t>50</w:t>
      </w:r>
      <w:r>
        <w:rPr>
          <w:rFonts w:ascii="宋体" w:eastAsia="宋体" w:hint="eastAsia"/>
          <w:rFonts w:ascii="宋体" w:eastAsia="宋体" w:hint="eastAsia"/>
          <w:sz w:val="24"/>
        </w:rPr>
        <w:t>(</w:t>
      </w:r>
      <w:r>
        <w:rPr>
          <w:sz w:val="24"/>
        </w:rPr>
        <w:t>%</w:t>
      </w:r>
      <w:r>
        <w:rPr>
          <w:rFonts w:ascii="宋体" w:eastAsia="宋体" w:hint="eastAsia"/>
          <w:rFonts w:ascii="宋体" w:eastAsia="宋体" w:hint="eastAsia"/>
          <w:sz w:val="24"/>
        </w:rPr>
        <w:t>)</w:t>
      </w:r>
      <w:r>
        <w:rPr>
          <w:rFonts w:ascii="宋体" w:eastAsia="宋体" w:hint="eastAsia"/>
        </w:rPr>
        <w:t xml:space="preserve"> </w:t>
      </w:r>
      <w:r>
        <w:t>=</w:t>
      </w:r>
      <w:r w:rsidRPr="00000000">
        <w:tab/>
        <w:t>B</w:t>
      </w:r>
      <w:r>
        <w:rPr>
          <w:rFonts w:ascii="宋体" w:eastAsia="宋体" w:hint="eastAsia"/>
        </w:rPr>
        <w:t>（</w:t>
      </w:r>
      <w:r>
        <w:rPr>
          <w:rFonts w:ascii="宋体" w:eastAsia="宋体" w:hint="eastAsia"/>
          <w:sz w:val="24"/>
        </w:rPr>
        <w:t>有</w:t>
      </w:r>
      <w:r>
        <w:rPr>
          <w:sz w:val="24"/>
        </w:rPr>
        <w:t>SH</w:t>
      </w:r>
      <w:r>
        <w:rPr>
          <w:rFonts w:ascii="宋体" w:eastAsia="宋体" w:hint="eastAsia"/>
          <w:sz w:val="24"/>
        </w:rPr>
        <w:t>抑制时的</w:t>
      </w:r>
      <w:r>
        <w:rPr>
          <w:i/>
          <w:sz w:val="24"/>
        </w:rPr>
        <w:t>OD</w:t>
      </w:r>
      <w:r>
        <w:rPr>
          <w:rFonts w:ascii="宋体" w:eastAsia="宋体" w:hint="eastAsia"/>
          <w:sz w:val="24"/>
        </w:rPr>
        <w:t>值</w:t>
      </w:r>
      <w:r>
        <w:rPr>
          <w:rFonts w:ascii="宋体" w:eastAsia="宋体" w:hint="eastAsia"/>
        </w:rPr>
        <w:t>）</w:t>
      </w:r>
      <w:r>
        <w:t>/</w:t>
      </w:r>
      <w:r>
        <w:t>B</w:t>
      </w:r>
      <w:r>
        <w:t>0</w:t>
      </w:r>
      <w:r>
        <w:rPr>
          <w:rFonts w:ascii="宋体" w:eastAsia="宋体" w:hint="eastAsia"/>
        </w:rPr>
        <w:t>（</w:t>
      </w:r>
      <w:r>
        <w:rPr>
          <w:rFonts w:ascii="宋体" w:eastAsia="宋体" w:hint="eastAsia"/>
          <w:sz w:val="24"/>
        </w:rPr>
        <w:t>无</w:t>
      </w:r>
      <w:r>
        <w:rPr>
          <w:sz w:val="24"/>
        </w:rPr>
        <w:t>SH</w:t>
      </w:r>
      <w:r>
        <w:rPr>
          <w:rFonts w:ascii="宋体" w:eastAsia="宋体" w:hint="eastAsia"/>
          <w:sz w:val="24"/>
        </w:rPr>
        <w:t>抑制时的</w:t>
      </w:r>
      <w:r>
        <w:rPr>
          <w:i/>
          <w:sz w:val="24"/>
        </w:rPr>
        <w:t>OD</w:t>
      </w:r>
      <w:r>
        <w:rPr>
          <w:rFonts w:ascii="宋体" w:eastAsia="宋体" w:hint="eastAsia"/>
          <w:sz w:val="24"/>
        </w:rPr>
        <w:t>值</w:t>
      </w:r>
      <w:r>
        <w:rPr>
          <w:rFonts w:ascii="宋体" w:eastAsia="宋体" w:hint="eastAsia"/>
        </w:rPr>
        <w:t>）</w:t>
      </w:r>
    </w:p>
    <w:p w:rsidR="0018722C">
      <w:pPr>
        <w:pStyle w:val="BodyText"/>
        <w:spacing w:before="71"/>
        <w:ind w:leftChars="0" w:left="473" w:rightChars="0" w:right="92"/>
        <w:jc w:val="center"/>
        <w:rPr>
          <w:rFonts w:ascii="Times New Roman" w:hAnsi="Times New Roman"/>
        </w:rPr>
        <w:topLinePunct/>
      </w:pPr>
      <w:r>
        <w:rPr>
          <w:rFonts w:ascii="Times New Roman" w:hAnsi="Times New Roman"/>
        </w:rPr>
        <w:t>×100%</w:t>
      </w:r>
    </w:p>
    <w:p w:rsidR="0018722C">
      <w:pPr>
        <w:pStyle w:val="cw20"/>
        <w:topLinePunct/>
      </w:pPr>
      <w:r>
        <w:t>5. </w:t>
      </w:r>
      <w:r>
        <w:t>CV</w:t>
      </w:r>
      <w:r>
        <w:rPr>
          <w:rFonts w:ascii="宋体" w:hAnsi="宋体" w:eastAsia="宋体" w:hint="eastAsia"/>
        </w:rPr>
        <w:t>＝</w:t>
      </w:r>
      <w:r>
        <w:t>σ</w:t>
      </w:r>
      <w:r>
        <w:t>/</w:t>
      </w:r>
      <w:r>
        <w:t>μ</w:t>
      </w:r>
      <w:r>
        <w:t>(</w:t>
      </w:r>
      <w:r>
        <w:t xml:space="preserve"> CV</w:t>
      </w:r>
      <w:r/>
      <w:r>
        <w:rPr>
          <w:rFonts w:ascii="宋体" w:hAnsi="宋体" w:eastAsia="宋体" w:hint="eastAsia"/>
        </w:rPr>
        <w:t>为变异系数、</w:t>
      </w:r>
      <w:r>
        <w:t>σ</w:t>
      </w:r>
      <w:r/>
      <w:r>
        <w:rPr>
          <w:rFonts w:ascii="宋体" w:hAnsi="宋体" w:eastAsia="宋体" w:hint="eastAsia"/>
        </w:rPr>
        <w:t>为标准差、</w:t>
      </w:r>
      <w:r>
        <w:t>μ</w:t>
      </w:r>
      <w:r/>
      <w:r>
        <w:rPr>
          <w:rFonts w:ascii="宋体" w:hAnsi="宋体" w:eastAsia="宋体" w:hint="eastAsia"/>
        </w:rPr>
        <w:t>为</w:t>
      </w:r>
      <w:r>
        <w:rPr>
          <w:rFonts w:ascii="宋体" w:hAnsi="宋体" w:eastAsia="宋体" w:hint="eastAsia"/>
        </w:rPr>
        <w:t>均值</w:t>
      </w:r>
      <w:r>
        <w:t>)</w:t>
      </w:r>
    </w:p>
    <w:p w:rsidR="0018722C">
      <w:pPr>
        <w:pStyle w:val="cw20"/>
        <w:topLinePunct/>
      </w:pPr>
      <w:r>
        <w:t>6. </w:t>
      </w:r>
      <w:r>
        <w:t>SD=SQRT</w:t>
      </w:r>
      <w:r w:rsidRPr="00000000">
        <w:t>	</w:t>
      </w:r>
      <w:r>
        <w:t>[</w:t>
      </w:r>
      <w:r>
        <w:rPr>
          <w:rFonts w:ascii="宋体" w:eastAsia="宋体" w:hint="eastAsia"/>
        </w:rPr>
        <w:t>各观察值的离均差平方和</w:t>
      </w:r>
      <w:r>
        <w:t>/</w:t>
      </w:r>
      <w:r>
        <w:t>(</w:t>
      </w:r>
      <w:r>
        <w:t>df-1</w:t>
      </w:r>
      <w:r>
        <w:t>)</w:t>
      </w:r>
      <w:r>
        <w:t>]</w:t>
      </w:r>
      <w:r>
        <w:rPr>
          <w:rFonts w:ascii="宋体" w:eastAsia="宋体" w:hint="eastAsia"/>
        </w:rPr>
        <w:t>（</w:t>
      </w:r>
      <w:r>
        <w:t>SQRT</w:t>
      </w:r>
      <w:r/>
      <w:r>
        <w:rPr>
          <w:rFonts w:ascii="宋体" w:eastAsia="宋体" w:hint="eastAsia"/>
        </w:rPr>
        <w:t>代表开平方，而</w:t>
      </w:r>
      <w:r>
        <w:t>df</w:t>
      </w:r>
    </w:p>
    <w:p w:rsidR="0018722C">
      <w:pPr>
        <w:topLinePunct/>
      </w:pPr>
      <w:r>
        <w:t>代表自由度，</w:t>
      </w:r>
      <w:r>
        <w:rPr>
          <w:rFonts w:ascii="Times New Roman" w:eastAsia="Times New Roman"/>
        </w:rPr>
        <w:t>degree of freedom</w:t>
      </w:r>
      <w:r>
        <w:rPr>
          <w:rFonts w:ascii="Times New Roman" w:eastAsia="Times New Roman"/>
        </w:rPr>
        <w:t>)</w:t>
      </w:r>
      <w:r>
        <w:t>。</w:t>
      </w:r>
    </w:p>
    <w:p w:rsidR="0018722C">
      <w:pPr>
        <w:topLinePunct/>
      </w:pPr>
      <w:r>
        <w:rPr>
          <w:rFonts w:cstheme="minorBidi" w:hAnsiTheme="minorHAnsi" w:eastAsiaTheme="minorHAnsi" w:asciiTheme="minorHAnsi" w:ascii="Times New Roman" w:eastAsia="Times New Roman"/>
        </w:rPr>
        <w:t>SH </w:t>
      </w:r>
      <w:r>
        <w:rPr>
          <w:rFonts w:ascii="Times New Roman" w:eastAsia="Times New Roman" w:cstheme="minorBidi" w:hAnsiTheme="minorHAnsi"/>
          <w:i/>
        </w:rPr>
        <w:t>IC</w:t>
      </w:r>
      <w:r>
        <w:rPr>
          <w:rFonts w:ascii="Times New Roman" w:eastAsia="Times New Roman" w:cstheme="minorBidi" w:hAnsiTheme="minorHAnsi"/>
          <w:i/>
        </w:rPr>
        <w:t>50</w:t>
      </w:r>
      <w:r>
        <w:rPr>
          <w:rFonts w:cstheme="minorBidi" w:hAnsiTheme="minorHAnsi" w:eastAsiaTheme="minorHAnsi" w:asciiTheme="minorHAnsi"/>
          <w:kern w:val="2"/>
          <w:i/>
          <w:sz w:val="25"/>
        </w:rPr>
        <w:t>(</w:t>
      </w:r>
      <w:r>
        <w:rPr>
          <w:rFonts w:ascii="Times New Roman" w:eastAsia="Times New Roman" w:cstheme="minorBidi" w:hAnsiTheme="minorHAnsi"/>
          <w:i/>
        </w:rPr>
        <w:t>ng</w:t>
      </w:r>
      <w:r>
        <w:rPr>
          <w:rFonts w:ascii="Times New Roman" w:eastAsia="Times New Roman" w:cstheme="minorBidi" w:hAnsiTheme="minorHAnsi"/>
          <w:i/>
        </w:rPr>
        <w:t>/</w:t>
      </w:r>
      <w:r>
        <w:rPr>
          <w:rFonts w:ascii="Times New Roman" w:eastAsia="Times New Roman" w:cstheme="minorBidi" w:hAnsiTheme="minorHAnsi"/>
          <w:i/>
        </w:rPr>
        <w:t>mL</w:t>
      </w:r>
      <w:r>
        <w:rPr>
          <w:rFonts w:cstheme="minorBidi" w:hAnsiTheme="minorHAnsi" w:eastAsiaTheme="minorHAnsi" w:asciiTheme="minorHAnsi"/>
          <w:kern w:val="2"/>
          <w:i/>
          <w:sz w:val="25"/>
        </w:rPr>
        <w:t>)</w:t>
      </w:r>
    </w:p>
    <w:p w:rsidR="0018722C">
      <w:pPr>
        <w:pStyle w:val="ae"/>
        <w:topLinePunct/>
      </w:pPr>
      <w:r>
        <w:pict>
          <v:line style="position:absolute;mso-position-horizontal-relative:page;mso-position-vertical-relative:paragraph;z-index:-155512" from="221.550003pt,10.185616pt" to="331.800003pt,10.185616pt" stroked="true" strokeweight=".75pt" strokecolor="#000000">
            <v:stroke dashstyle="solid"/>
            <w10:wrap type="none"/>
          </v:line>
        </w:pict>
      </w:r>
      <w:r>
        <w:rPr>
          <w:rFonts w:ascii="Times New Roman" w:hAnsi="Times New Roman" w:eastAsia="Times New Roman"/>
        </w:rPr>
        <w:t>7.</w:t>
      </w:r>
      <w:r>
        <w:t>交叉反应率（</w:t>
      </w:r>
      <w:r>
        <w:rPr>
          <w:rFonts w:ascii="Times New Roman" w:hAnsi="Times New Roman" w:eastAsia="Times New Roman"/>
        </w:rPr>
        <w:t>%</w:t>
      </w:r>
      <w:r>
        <w:t>）</w:t>
      </w:r>
      <w:r>
        <w:rPr>
          <w:rFonts w:ascii="Times New Roman" w:hAnsi="Times New Roman" w:eastAsia="Times New Roman"/>
          <w:spacing w:val="-4"/>
        </w:rPr>
        <w:t>×100</w:t>
      </w:r>
    </w:p>
    <w:p w:rsidR="0018722C">
      <w:pPr>
        <w:topLinePunct/>
      </w:pPr>
      <w:r>
        <w:rPr>
          <w:rFonts w:cstheme="minorBidi" w:hAnsiTheme="minorHAnsi" w:eastAsiaTheme="minorHAnsi" w:asciiTheme="minorHAnsi"/>
        </w:rPr>
        <w:t>竞争物</w:t>
      </w:r>
      <w:r>
        <w:rPr>
          <w:rFonts w:ascii="Times New Roman" w:eastAsia="Times New Roman" w:cstheme="minorBidi" w:hAnsiTheme="minorHAnsi"/>
          <w:i/>
        </w:rPr>
        <w:t>IC</w:t>
      </w:r>
      <w:r>
        <w:rPr>
          <w:rFonts w:ascii="Times New Roman" w:eastAsia="Times New Roman" w:cstheme="minorBidi" w:hAnsiTheme="minorHAnsi"/>
          <w:i/>
        </w:rPr>
        <w:t>50</w:t>
      </w:r>
      <w:r>
        <w:rPr>
          <w:rFonts w:cstheme="minorBidi" w:hAnsiTheme="minorHAnsi" w:eastAsiaTheme="minorHAnsi" w:asciiTheme="minorHAnsi"/>
          <w:kern w:val="2"/>
          <w:sz w:val="24"/>
        </w:rPr>
        <w:t>(</w:t>
      </w:r>
      <w:r>
        <w:rPr>
          <w:rFonts w:ascii="Times New Roman" w:eastAsia="Times New Roman" w:cstheme="minorBidi" w:hAnsiTheme="minorHAnsi"/>
          <w:i/>
        </w:rPr>
        <w:t>ng</w:t>
      </w:r>
      <w:r>
        <w:rPr>
          <w:rFonts w:ascii="Times New Roman" w:eastAsia="Times New Roman" w:cstheme="minorBidi" w:hAnsiTheme="minorHAnsi"/>
          <w:i/>
        </w:rPr>
        <w:t>/</w:t>
      </w:r>
      <w:r>
        <w:rPr>
          <w:rFonts w:ascii="Times New Roman" w:eastAsia="Times New Roman" w:cstheme="minorBidi" w:hAnsiTheme="minorHAnsi"/>
          <w:i/>
        </w:rPr>
        <w:t>mL</w:t>
      </w:r>
      <w:r>
        <w:rPr>
          <w:rFonts w:cstheme="minorBidi" w:hAnsiTheme="minorHAnsi" w:eastAsiaTheme="minorHAnsi" w:asciiTheme="minorHAnsi"/>
          <w:kern w:val="2"/>
          <w:i/>
          <w:sz w:val="25"/>
        </w:rPr>
        <w:t>)</w:t>
      </w:r>
    </w:p>
    <w:p w:rsidR="0018722C">
      <w:pPr>
        <w:pStyle w:val="cw20"/>
        <w:topLinePunct/>
      </w:pPr>
      <w:r>
        <w:rPr>
          <w:rFonts w:cstheme="minorBidi" w:hAnsiTheme="minorHAnsi" w:eastAsiaTheme="minorHAnsi" w:asciiTheme="minorHAnsi" w:ascii="幼圆" w:hAnsi="幼圆" w:eastAsia="幼圆" w:cs="幼圆"/>
          <w:b/>
        </w:rPr>
        <w:t>3.1.4</w:t>
      </w:r>
      <w:r>
        <w:rPr>
          <w:rFonts w:cstheme="minorBidi" w:hAnsiTheme="minorHAnsi" w:eastAsiaTheme="minorHAnsi" w:asciiTheme="minorHAnsi" w:ascii="幼圆" w:hAnsi="幼圆" w:eastAsia="幼圆" w:cs="幼圆"/>
          <w:b/>
        </w:rPr>
        <w:t>所用溶液配方</w:t>
      </w:r>
    </w:p>
    <w:p w:rsidR="0018722C">
      <w:pPr>
        <w:topLinePunct/>
      </w:pPr>
    </w:p>
    <w:p w:rsidR="0018722C">
      <w:pPr>
        <w:pStyle w:val="cw20"/>
        <w:topLinePunct/>
      </w:pPr>
      <w:r>
        <w:rPr>
          <w:b/>
        </w:rPr>
        <w:t>3.1.4.1 </w:t>
      </w:r>
      <w:r>
        <w:rPr>
          <w:b/>
        </w:rPr>
        <w:t>ELISA</w:t>
      </w:r>
      <w:r>
        <w:rPr>
          <w:rFonts w:ascii="仿宋" w:eastAsia="仿宋" w:hint="eastAsia"/>
          <w:b/>
        </w:rPr>
        <w:t>检测用溶液</w:t>
      </w:r>
      <w:r>
        <w:rPr>
          <w:b/>
        </w:rPr>
        <w:t>:</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rPr>
          <w:rFonts w:ascii="宋体" w:eastAsia="宋体" w:hint="eastAsia"/>
        </w:rPr>
        <w:t>包被液</w:t>
      </w:r>
      <w:r>
        <w:rPr>
          <w:rFonts w:ascii="宋体" w:eastAsia="宋体" w:hint="eastAsia"/>
        </w:rPr>
        <w:t>（</w:t>
      </w:r>
      <w:r>
        <w:rPr>
          <w:rFonts w:ascii="宋体" w:eastAsia="宋体" w:hint="eastAsia"/>
          <w:w w:val="99"/>
          <w:sz w:val="24"/>
        </w:rPr>
        <w:t xml:space="preserve">碳酸盐缓冲液 </w:t>
      </w:r>
      <w:r>
        <w:rPr>
          <w:w w:val="99"/>
          <w:sz w:val="24"/>
        </w:rPr>
        <w:t>C</w:t>
      </w:r>
      <w:r>
        <w:rPr>
          <w:spacing w:val="-1"/>
          <w:w w:val="99"/>
          <w:sz w:val="24"/>
        </w:rPr>
        <w:t>B</w:t>
      </w:r>
      <w:r>
        <w:rPr>
          <w:spacing w:val="0"/>
          <w:w w:val="99"/>
          <w:sz w:val="24"/>
        </w:rPr>
        <w:t>S</w:t>
      </w:r>
      <w:r>
        <w:rPr>
          <w:rFonts w:ascii="宋体" w:eastAsia="宋体" w:hint="eastAsia"/>
        </w:rPr>
        <w:t>）</w:t>
      </w:r>
      <w:r>
        <w:rPr>
          <w:rFonts w:ascii="宋体" w:eastAsia="宋体" w:hint="eastAsia"/>
        </w:rPr>
        <w:t>：</w:t>
      </w:r>
      <w:r>
        <w:t>Na</w:t>
      </w:r>
      <w:r>
        <w:t>2</w:t>
      </w:r>
      <w:r>
        <w:t>C</w:t>
      </w:r>
      <w:r>
        <w:t>O</w:t>
      </w:r>
      <w:r>
        <w:t>3</w:t>
      </w:r>
      <w:r>
        <w:t>  </w:t>
      </w:r>
      <w:r>
        <w:t>1</w:t>
      </w:r>
      <w:r>
        <w:t>.</w:t>
      </w:r>
      <w:r>
        <w:t>59 </w:t>
      </w:r>
      <w:r>
        <w:t>g</w:t>
      </w:r>
      <w:r>
        <w:rPr>
          <w:rFonts w:ascii="宋体" w:eastAsia="宋体" w:hint="eastAsia"/>
          <w:rFonts w:ascii="宋体" w:eastAsia="宋体" w:hint="eastAsia"/>
          <w:spacing w:val="-14"/>
          <w:sz w:val="24"/>
        </w:rPr>
        <w:t xml:space="preserve">, </w:t>
      </w:r>
      <w:r>
        <w:t>N</w:t>
      </w:r>
      <w:r>
        <w:t>a</w:t>
      </w:r>
      <w:r>
        <w:t>HCO</w:t>
      </w:r>
      <w:r>
        <w:t>3</w:t>
      </w:r>
      <w:r>
        <w:t>  </w:t>
      </w:r>
      <w:r>
        <w:t>2.93 </w:t>
      </w:r>
      <w:r>
        <w:t>g</w:t>
      </w:r>
      <w:r>
        <w:rPr>
          <w:rFonts w:ascii="宋体" w:eastAsia="宋体" w:hint="eastAsia"/>
        </w:rPr>
        <w:t>，加蒸馏水定容</w:t>
      </w:r>
      <w:r>
        <w:rPr>
          <w:rFonts w:ascii="宋体" w:eastAsia="宋体" w:hint="eastAsia"/>
        </w:rPr>
        <w:t>至 </w:t>
      </w:r>
      <w:r>
        <w:t>1000</w:t>
      </w:r>
      <w:r>
        <w:t> </w:t>
      </w:r>
      <w:r>
        <w:t>mL</w:t>
      </w:r>
      <w:r>
        <w:rPr>
          <w:rFonts w:ascii="宋体" w:eastAsia="宋体" w:hint="eastAsia"/>
        </w:rPr>
        <w:t>，调 </w:t>
      </w:r>
      <w:r>
        <w:t>pH</w:t>
      </w:r>
      <w:r>
        <w:t> </w:t>
      </w:r>
      <w:r>
        <w:rPr>
          <w:rFonts w:ascii="宋体" w:eastAsia="宋体" w:hint="eastAsia"/>
        </w:rPr>
        <w:t>到 </w:t>
      </w:r>
      <w:r>
        <w:t>9.6</w:t>
      </w:r>
      <w:r>
        <w:rPr>
          <w:rFonts w:ascii="宋体" w:eastAsia="宋体" w:hint="eastAsia"/>
          <w:rFonts w:ascii="宋体" w:eastAsia="宋体" w:hint="eastAsia"/>
          <w:sz w:val="24"/>
        </w:rPr>
        <w:t>.</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rPr>
          <w:rFonts w:ascii="宋体" w:hAnsi="宋体" w:eastAsia="宋体" w:hint="eastAsia"/>
        </w:rPr>
        <w:t>磷酸盐缓冲液</w:t>
      </w:r>
      <w:r>
        <w:rPr>
          <w:rFonts w:ascii="宋体" w:hAnsi="宋体" w:eastAsia="宋体" w:hint="eastAsia"/>
        </w:rPr>
        <w:t>（</w:t>
      </w:r>
      <w:r>
        <w:rPr>
          <w:w w:val="99"/>
          <w:sz w:val="24"/>
        </w:rPr>
        <w:t>0</w:t>
      </w:r>
      <w:r>
        <w:rPr>
          <w:spacing w:val="0"/>
          <w:w w:val="99"/>
          <w:sz w:val="24"/>
        </w:rPr>
        <w:t>.</w:t>
      </w:r>
      <w:r>
        <w:rPr>
          <w:w w:val="99"/>
          <w:sz w:val="24"/>
        </w:rPr>
        <w:t>01M </w:t>
      </w:r>
      <w:r>
        <w:rPr>
          <w:spacing w:val="6"/>
          <w:w w:val="99"/>
          <w:sz w:val="24"/>
        </w:rPr>
        <w:t> </w:t>
      </w:r>
      <w:r>
        <w:rPr>
          <w:w w:val="99"/>
          <w:sz w:val="24"/>
        </w:rPr>
        <w:t>P</w:t>
      </w:r>
      <w:r>
        <w:rPr>
          <w:spacing w:val="-1"/>
          <w:sz w:val="24"/>
        </w:rPr>
        <w:t>B</w:t>
      </w:r>
      <w:r>
        <w:rPr>
          <w:spacing w:val="8"/>
          <w:w w:val="99"/>
          <w:sz w:val="24"/>
        </w:rPr>
        <w:t>S</w:t>
      </w:r>
      <w:r>
        <w:rPr>
          <w:rFonts w:ascii="宋体" w:hAnsi="宋体" w:eastAsia="宋体" w:hint="eastAsia"/>
        </w:rPr>
        <w:t>）</w:t>
      </w:r>
      <w:r>
        <w:rPr>
          <w:rFonts w:ascii="宋体" w:hAnsi="宋体" w:eastAsia="宋体" w:hint="eastAsia"/>
        </w:rPr>
        <w:t>：</w:t>
      </w:r>
      <w:r>
        <w:t>N</w:t>
      </w:r>
      <w:r>
        <w:t>a</w:t>
      </w:r>
      <w:r>
        <w:t>Cl </w:t>
      </w:r>
      <w:r>
        <w:t> </w:t>
      </w:r>
      <w:r>
        <w:t>8.00 </w:t>
      </w:r>
      <w:r>
        <w:t> </w:t>
      </w:r>
      <w:r>
        <w:t>g</w:t>
      </w:r>
      <w:r>
        <w:rPr>
          <w:rFonts w:ascii="宋体" w:hAnsi="宋体" w:eastAsia="宋体" w:hint="eastAsia"/>
          <w:rFonts w:ascii="宋体" w:hAnsi="宋体" w:eastAsia="宋体" w:hint="eastAsia"/>
          <w:spacing w:val="6"/>
          <w:sz w:val="24"/>
        </w:rPr>
        <w:t xml:space="preserve">, </w:t>
      </w:r>
      <w:r>
        <w:t>KCl</w:t>
      </w:r>
      <w:r>
        <w:t> </w:t>
      </w:r>
      <w:r>
        <w:t> </w:t>
      </w:r>
      <w:r>
        <w:t>0.2 </w:t>
      </w:r>
      <w:r>
        <w:t> </w:t>
      </w:r>
      <w:r>
        <w:t>g</w:t>
      </w:r>
      <w:r>
        <w:rPr>
          <w:rFonts w:ascii="宋体" w:hAnsi="宋体" w:eastAsia="宋体" w:hint="eastAsia"/>
          <w:rFonts w:ascii="宋体" w:hAnsi="宋体" w:eastAsia="宋体" w:hint="eastAsia"/>
          <w:spacing w:val="6"/>
          <w:sz w:val="24"/>
        </w:rPr>
        <w:t xml:space="preserve">, </w:t>
      </w:r>
      <w:r>
        <w:t>KH</w:t>
      </w:r>
      <w:r>
        <w:t>2</w:t>
      </w:r>
      <w:r>
        <w:t>P</w:t>
      </w:r>
      <w:r>
        <w:t>O</w:t>
      </w:r>
      <w:r>
        <w:t>4</w:t>
      </w:r>
      <w:r>
        <w:t>    </w:t>
      </w:r>
      <w:r>
        <w:t> </w:t>
      </w:r>
      <w:r>
        <w:t>0.2 </w:t>
      </w:r>
      <w:r>
        <w:t> </w:t>
      </w:r>
      <w:r>
        <w:t>g</w:t>
      </w:r>
      <w:r>
        <w:rPr>
          <w:rFonts w:ascii="宋体" w:hAnsi="宋体" w:eastAsia="宋体" w:hint="eastAsia"/>
        </w:rPr>
        <w:t>， </w:t>
      </w:r>
      <w:r>
        <w:t>Na</w:t>
      </w:r>
      <w:r>
        <w:t>2</w:t>
      </w:r>
      <w:r>
        <w:t>HPO</w:t>
      </w:r>
      <w:r>
        <w:t>4</w:t>
      </w:r>
      <w:r>
        <w:t>•12H</w:t>
      </w:r>
      <w:r>
        <w:t>2</w:t>
      </w:r>
      <w:r>
        <w:t>O</w:t>
      </w:r>
      <w:r w:rsidRPr="00000000">
        <w:tab/>
        <w:t>2.9</w:t>
      </w:r>
      <w:r>
        <w:t> </w:t>
      </w:r>
      <w:r>
        <w:t>g</w:t>
      </w:r>
      <w:r>
        <w:rPr>
          <w:rFonts w:ascii="宋体" w:hAnsi="宋体" w:eastAsia="宋体" w:hint="eastAsia"/>
        </w:rPr>
        <w:t>，加蒸馏水</w:t>
      </w:r>
      <w:r>
        <w:rPr>
          <w:rFonts w:ascii="宋体" w:hAnsi="宋体" w:eastAsia="宋体" w:hint="eastAsia"/>
        </w:rPr>
        <w:t>定容</w:t>
      </w:r>
      <w:r>
        <w:rPr>
          <w:rFonts w:ascii="宋体" w:hAnsi="宋体" w:eastAsia="宋体" w:hint="eastAsia"/>
        </w:rPr>
        <w:t>至</w:t>
      </w:r>
      <w:r>
        <w:rPr>
          <w:rFonts w:ascii="宋体" w:hAnsi="宋体" w:eastAsia="宋体" w:hint="eastAsia"/>
        </w:rPr>
        <w:t> </w:t>
      </w:r>
      <w:r>
        <w:t>1000mL</w:t>
      </w:r>
      <w:r>
        <w:rPr>
          <w:rFonts w:ascii="宋体" w:hAnsi="宋体" w:eastAsia="宋体" w:hint="eastAsia"/>
        </w:rPr>
        <w:t>，调</w:t>
      </w:r>
      <w:r>
        <w:rPr>
          <w:rFonts w:ascii="宋体" w:hAnsi="宋体" w:eastAsia="宋体" w:hint="eastAsia"/>
        </w:rPr>
        <w:t> </w:t>
      </w:r>
      <w:r>
        <w:t>PH</w:t>
      </w:r>
      <w:r>
        <w:t> </w:t>
      </w:r>
      <w:r>
        <w:rPr>
          <w:rFonts w:ascii="宋体" w:hAnsi="宋体" w:eastAsia="宋体" w:hint="eastAsia"/>
        </w:rPr>
        <w:t>值到</w:t>
      </w:r>
      <w:r>
        <w:rPr>
          <w:rFonts w:ascii="宋体" w:hAnsi="宋体" w:eastAsia="宋体" w:hint="eastAsia"/>
        </w:rPr>
        <w:t> </w:t>
      </w:r>
      <w:r>
        <w:t>7</w:t>
      </w:r>
      <w:r>
        <w:t>.</w:t>
      </w:r>
      <w:r>
        <w:t>4</w:t>
      </w:r>
      <w:r>
        <w:rPr>
          <w:rFonts w:ascii="宋体" w:hAnsi="宋体" w:eastAsia="宋体" w:hint="eastAsia"/>
          <w:rFonts w:ascii="宋体" w:hAnsi="宋体" w:eastAsia="宋体" w:hint="eastAsia"/>
          <w:sz w:val="24"/>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rPr>
          <w:rFonts w:ascii="宋体" w:eastAsia="宋体" w:hint="eastAsia"/>
        </w:rPr>
        <w:t>封闭液：</w:t>
      </w:r>
    </w:p>
    <w:p w:rsidR="0018722C">
      <w:pPr>
        <w:topLinePunct/>
      </w:pPr>
      <w:r>
        <w:rPr>
          <w:rFonts w:ascii="Times New Roman" w:eastAsia="Times New Roman"/>
        </w:rPr>
        <w:t>A</w:t>
      </w:r>
      <w:r w:rsidRPr="00000000">
        <w:tab/>
        <w:t>5%</w:t>
      </w:r>
      <w:r>
        <w:t>脱脂奶粉：</w:t>
      </w:r>
      <w:r>
        <w:rPr>
          <w:rFonts w:ascii="Times New Roman" w:eastAsia="Times New Roman"/>
        </w:rPr>
        <w:t>1g</w:t>
      </w:r>
      <w:r>
        <w:t>脱脂奶粉溶于磷酸盐缓冲液</w:t>
      </w:r>
      <w:r/>
      <w:r>
        <w:rPr>
          <w:rFonts w:ascii="Times New Roman" w:eastAsia="Times New Roman"/>
        </w:rPr>
        <w:t>20mL</w:t>
      </w:r>
      <w:r>
        <w:t>.</w:t>
      </w:r>
      <w:r>
        <w:t> </w:t>
      </w:r>
      <w:r>
        <w:rPr>
          <w:rFonts w:ascii="Times New Roman" w:eastAsia="Times New Roman"/>
        </w:rPr>
        <w:t>B</w:t>
      </w:r>
      <w:r w:rsidRPr="00000000">
        <w:tab/>
        <w:t>5%Gly</w:t>
      </w:r>
      <w:r>
        <w:t xml:space="preserve">: </w:t>
      </w:r>
      <w:r>
        <w:rPr>
          <w:rFonts w:ascii="Times New Roman" w:eastAsia="Times New Roman"/>
        </w:rPr>
        <w:t>1g</w:t>
      </w:r>
      <w:r>
        <w:t>甘氨酸溶于磷酸盐缓冲液</w:t>
      </w:r>
      <w:r/>
      <w:r>
        <w:rPr>
          <w:rFonts w:ascii="Times New Roman" w:eastAsia="Times New Roman"/>
        </w:rPr>
        <w:t>20mL</w:t>
      </w:r>
      <w:r>
        <w:t>。</w:t>
      </w:r>
    </w:p>
    <w:p w:rsidR="0018722C">
      <w:pPr>
        <w:topLinePunct/>
      </w:pPr>
      <w:r>
        <w:rPr>
          <w:rFonts w:ascii="Times New Roman" w:hAnsi="Times New Roman" w:eastAsia="Times New Roman"/>
          <w:i/>
        </w:rPr>
        <w:t>C</w:t>
      </w:r>
      <w:r w:rsidRPr="00000000">
        <w:tab/>
      </w:r>
      <w:r>
        <w:rPr>
          <w:rFonts w:ascii="Times New Roman" w:hAnsi="Times New Roman" w:eastAsia="Times New Roman"/>
        </w:rPr>
        <w:t>5%</w:t>
      </w:r>
      <w:r>
        <w:t>脱脂奶粉</w:t>
      </w:r>
      <w:r>
        <w:rPr>
          <w:rFonts w:ascii="Times New Roman" w:hAnsi="Times New Roman" w:eastAsia="Times New Roman"/>
        </w:rPr>
        <w:t>+0.05%</w:t>
      </w:r>
      <w:r>
        <w:rPr>
          <w:rFonts w:ascii="Times New Roman" w:hAnsi="Times New Roman" w:eastAsia="Times New Roman"/>
        </w:rPr>
        <w:t> </w:t>
      </w:r>
      <w:r>
        <w:rPr>
          <w:rFonts w:ascii="Times New Roman" w:hAnsi="Times New Roman" w:eastAsia="Times New Roman"/>
        </w:rPr>
        <w:t>Tween-20+3%</w:t>
      </w:r>
      <w:r>
        <w:t>蔗糖：</w:t>
      </w:r>
      <w:r>
        <w:rPr>
          <w:rFonts w:ascii="Times New Roman" w:hAnsi="Times New Roman" w:eastAsia="Times New Roman"/>
        </w:rPr>
        <w:t>1g</w:t>
      </w:r>
      <w:r>
        <w:t>脱脂奶粉、</w:t>
      </w:r>
      <w:r>
        <w:rPr>
          <w:rFonts w:ascii="Times New Roman" w:hAnsi="Times New Roman" w:eastAsia="Times New Roman"/>
        </w:rPr>
        <w:t>10µL</w:t>
      </w:r>
      <w:r w:rsidR="001852F3">
        <w:rPr>
          <w:rFonts w:ascii="Times New Roman" w:hAnsi="Times New Roman" w:eastAsia="Times New Roman"/>
        </w:rPr>
        <w:t xml:space="preserve"> </w:t>
      </w:r>
      <w:r>
        <w:rPr>
          <w:rFonts w:ascii="Times New Roman" w:hAnsi="Times New Roman" w:eastAsia="Times New Roman"/>
        </w:rPr>
        <w:t>Tween-20</w:t>
      </w:r>
      <w:r>
        <w:t>和</w:t>
      </w:r>
      <w:r>
        <w:rPr>
          <w:rFonts w:ascii="Times New Roman" w:hAnsi="Times New Roman" w:eastAsia="Times New Roman"/>
        </w:rPr>
        <w:t>0.6g</w:t>
      </w:r>
    </w:p>
    <w:p w:rsidR="0018722C">
      <w:pPr>
        <w:topLinePunct/>
      </w:pPr>
      <w:r>
        <w:t>蔗糖溶于磷酸盐缓冲液</w:t>
      </w:r>
      <w:r>
        <w:rPr>
          <w:rFonts w:ascii="Times New Roman" w:eastAsia="Times New Roman"/>
        </w:rPr>
        <w:t>20mL</w:t>
      </w:r>
      <w: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洗涤液含有</w:t>
      </w:r>
      <w:r>
        <w:t>0.05%</w:t>
      </w:r>
      <w:r>
        <w:t> </w:t>
      </w:r>
      <w:r>
        <w:t>Tween</w:t>
      </w:r>
      <w:r>
        <w:t> -20</w:t>
      </w:r>
      <w:r/>
      <w:r>
        <w:rPr>
          <w:rFonts w:ascii="宋体" w:eastAsia="宋体" w:hint="eastAsia"/>
        </w:rPr>
        <w:t>的磷酸盐缓冲液。</w:t>
      </w:r>
    </w:p>
    <w:p w:rsidR="0018722C">
      <w:pPr>
        <w:pStyle w:val="cw20"/>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稀释液：</w:t>
      </w:r>
    </w:p>
    <w:p w:rsidR="0018722C">
      <w:pPr>
        <w:pStyle w:val="cw20"/>
        <w:topLinePunct/>
      </w:pPr>
      <w:r>
        <w:rPr>
          <w:rFonts w:ascii="宋体" w:eastAsia="宋体" w:hint="eastAsia"/>
        </w:rPr>
        <w:t>A </w:t>
      </w:r>
      <w:r>
        <w:t>0.01 M</w:t>
      </w:r>
      <w:r>
        <w:rPr>
          <w:rFonts w:ascii="宋体" w:eastAsia="宋体" w:hint="eastAsia"/>
        </w:rPr>
        <w:t>，</w:t>
      </w:r>
      <w:r>
        <w:t>PH 7.4</w:t>
      </w:r>
      <w:r>
        <w:rPr>
          <w:rFonts w:ascii="宋体" w:eastAsia="宋体" w:hint="eastAsia"/>
        </w:rPr>
        <w:t>磷酸盐缓冲液；</w:t>
      </w:r>
    </w:p>
    <w:p w:rsidR="0018722C">
      <w:pPr>
        <w:pStyle w:val="cw20"/>
        <w:topLinePunct/>
      </w:pPr>
      <w:r>
        <w:rPr>
          <w:rFonts w:ascii="宋体" w:eastAsia="宋体" w:hint="eastAsia"/>
        </w:rPr>
        <w:t>B </w:t>
      </w:r>
      <w:r>
        <w:t>0.1M</w:t>
      </w:r>
      <w:r>
        <w:rPr>
          <w:rFonts w:ascii="宋体" w:eastAsia="宋体" w:hint="eastAsia"/>
          <w:rFonts w:ascii="宋体" w:eastAsia="宋体" w:hint="eastAsia"/>
          <w:sz w:val="24"/>
        </w:rPr>
        <w:t xml:space="preserve">, </w:t>
      </w:r>
      <w:r>
        <w:t>PH</w:t>
      </w:r>
      <w:r>
        <w:t> </w:t>
      </w:r>
      <w:r>
        <w:t>7.0</w:t>
      </w:r>
      <w:r>
        <w:t> </w:t>
      </w:r>
      <w:r>
        <w:t>Tris-HCL</w:t>
      </w:r>
      <w:r/>
      <w:r>
        <w:rPr>
          <w:rFonts w:ascii="宋体" w:eastAsia="宋体" w:hint="eastAsia"/>
        </w:rPr>
        <w:t>溶液。</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底物缓冲液：</w:t>
      </w:r>
      <w:r>
        <w:t>0.2 mol</w:t>
      </w:r>
      <w:r>
        <w:t>/</w:t>
      </w:r>
      <w:r>
        <w:t>L</w:t>
      </w:r>
      <w:r>
        <w:t> </w:t>
      </w:r>
      <w:r>
        <w:t>NaAc</w:t>
      </w:r>
      <w:r>
        <w:rPr>
          <w:rFonts w:ascii="宋体" w:eastAsia="宋体" w:hint="eastAsia"/>
          <w:rFonts w:ascii="宋体" w:eastAsia="宋体" w:hint="eastAsia"/>
          <w:spacing w:val="-10"/>
          <w:sz w:val="24"/>
        </w:rPr>
        <w:t xml:space="preserve">: </w:t>
      </w:r>
      <w:r>
        <w:rPr>
          <w:rFonts w:ascii="宋体" w:eastAsia="宋体" w:hint="eastAsia"/>
        </w:rPr>
        <w:t>取</w:t>
      </w:r>
      <w:r>
        <w:t>NaAc</w:t>
      </w:r>
      <w:r>
        <w:t> </w:t>
      </w:r>
      <w:r>
        <w:t>16.4g</w:t>
      </w:r>
      <w:r/>
      <w:r>
        <w:rPr>
          <w:rFonts w:ascii="宋体" w:eastAsia="宋体" w:hint="eastAsia"/>
        </w:rPr>
        <w:t>加蒸馏水</w:t>
      </w:r>
      <w:r>
        <w:t>200mL</w:t>
      </w:r>
      <w:r>
        <w:rPr>
          <w:rFonts w:ascii="宋体" w:eastAsia="宋体" w:hint="eastAsia"/>
        </w:rPr>
        <w:t>，完全溶解后，</w:t>
      </w:r>
      <w:r>
        <w:rPr>
          <w:rFonts w:ascii="宋体" w:eastAsia="宋体" w:hint="eastAsia"/>
        </w:rPr>
        <w:t>定容至</w:t>
      </w:r>
      <w:r>
        <w:t>1L</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底物显色液：</w:t>
      </w:r>
      <w:r>
        <w:t>0.2</w:t>
      </w:r>
      <w:r>
        <w:t> </w:t>
      </w:r>
      <w:r>
        <w:t>mol</w:t>
      </w:r>
      <w:r>
        <w:t>/</w:t>
      </w:r>
      <w:r>
        <w:t>L</w:t>
      </w:r>
      <w:r>
        <w:t> </w:t>
      </w:r>
      <w:r>
        <w:t>NaAc4.5</w:t>
      </w:r>
      <w:r>
        <w:t> </w:t>
      </w:r>
      <w:r>
        <w:t>mL</w:t>
      </w:r>
      <w:r>
        <w:rPr>
          <w:rFonts w:ascii="宋体" w:eastAsia="宋体" w:hint="eastAsia"/>
        </w:rPr>
        <w:t>、</w:t>
      </w:r>
      <w:r>
        <w:t>2.5</w:t>
      </w:r>
      <w:r>
        <w:t> </w:t>
      </w:r>
      <w:r>
        <w:t>mg</w:t>
      </w:r>
      <w:r>
        <w:t>/</w:t>
      </w:r>
      <w:r>
        <w:t>mL TMB 0.5</w:t>
      </w:r>
      <w:r>
        <w:t> </w:t>
      </w:r>
      <w:r>
        <w:t>mL</w:t>
      </w:r>
      <w:r>
        <w:rPr>
          <w:rFonts w:ascii="宋体" w:eastAsia="宋体" w:hint="eastAsia"/>
        </w:rPr>
        <w:t>、</w:t>
      </w:r>
      <w:r>
        <w:t>0.06%</w:t>
      </w:r>
      <w:r>
        <w:t> </w:t>
      </w:r>
      <w:r>
        <w:t>H</w:t>
      </w:r>
      <w:r>
        <w:t>2</w:t>
      </w:r>
      <w:r>
        <w:t>O</w:t>
      </w:r>
      <w:r>
        <w:t>2</w:t>
      </w:r>
      <w:r>
        <w:t> </w:t>
      </w:r>
      <w:r>
        <w:t>5.0 </w:t>
      </w:r>
      <w:r>
        <w:t>mL</w:t>
      </w:r>
      <w:r>
        <w:rPr>
          <w:rFonts w:ascii="宋体" w:eastAsia="宋体" w:hint="eastAsia"/>
        </w:rPr>
        <w:t>，按顺序加。</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终止液</w:t>
      </w:r>
      <w:r>
        <w:t>(</w:t>
      </w:r>
      <w:r>
        <w:rPr>
          <w:sz w:val="24"/>
        </w:rPr>
        <w:t xml:space="preserve">2M H</w:t>
      </w:r>
      <w:r>
        <w:rPr>
          <w:position w:val="-2"/>
          <w:sz w:val="16"/>
        </w:rPr>
        <w:t>2</w:t>
      </w:r>
      <w:r>
        <w:rPr>
          <w:sz w:val="24"/>
        </w:rPr>
        <w:t>SO</w:t>
      </w:r>
      <w:r>
        <w:rPr>
          <w:position w:val="-2"/>
          <w:sz w:val="16"/>
        </w:rPr>
        <w:t>4</w:t>
      </w:r>
      <w:r>
        <w:t>)</w:t>
      </w:r>
      <w:r>
        <w:rPr>
          <w:rFonts w:ascii="宋体" w:eastAsia="宋体" w:hint="eastAsia"/>
          <w:rFonts w:ascii="宋体" w:eastAsia="宋体" w:hint="eastAsia"/>
          <w:sz w:val="24"/>
        </w:rPr>
        <w:t xml:space="preserve">: </w:t>
      </w:r>
      <w:r>
        <w:t>22.2</w:t>
      </w:r>
      <w:r>
        <w:t> </w:t>
      </w:r>
      <w:r>
        <w:t>mL</w:t>
      </w:r>
      <w:r/>
      <w:r>
        <w:rPr>
          <w:rFonts w:ascii="宋体" w:eastAsia="宋体" w:hint="eastAsia"/>
        </w:rPr>
        <w:t>浓硫酸缓慢加入</w:t>
      </w:r>
      <w:r>
        <w:t>177.8</w:t>
      </w:r>
      <w:r>
        <w:t> </w:t>
      </w:r>
      <w:r>
        <w:t>mL</w:t>
      </w:r>
      <w:r/>
      <w:r>
        <w:rPr>
          <w:rFonts w:ascii="宋体" w:eastAsia="宋体" w:hint="eastAsia"/>
        </w:rPr>
        <w:t>蒸馏水中。</w:t>
      </w:r>
    </w:p>
    <w:p w:rsidR="0018722C">
      <w:pPr>
        <w:pStyle w:val="cw20"/>
        <w:topLinePunct/>
      </w:pPr>
      <w:r>
        <w:rPr>
          <w:rFonts w:cstheme="minorBidi" w:hAnsiTheme="minorHAnsi" w:eastAsiaTheme="minorHAnsi" w:asciiTheme="minorHAnsi" w:ascii="仿宋" w:hAnsi="幼圆" w:eastAsia="仿宋" w:cs="幼圆" w:hint="eastAsia"/>
          <w:b/>
        </w:rPr>
        <w:t>3.1.4.2</w:t>
      </w:r>
      <w:r>
        <w:rPr>
          <w:b/>
          <w:rFonts w:ascii="仿宋" w:eastAsia="仿宋" w:hint="eastAsia" w:cstheme="minorBidi" w:hAnsiTheme="minorHAnsi" w:hAnsi="幼圆" w:cs="幼圆"/>
        </w:rPr>
        <w:t>单克隆抗体制备所用溶液</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DMEM</w:t>
      </w:r>
      <w:r/>
      <w:r>
        <w:rPr>
          <w:rFonts w:ascii="宋体" w:hAnsi="宋体" w:eastAsia="宋体" w:hint="eastAsia"/>
        </w:rPr>
        <w:t>基础液：按说明书配制后，负压过滤灭菌，</w:t>
      </w:r>
      <w:r>
        <w:t>4</w:t>
      </w:r>
      <w:r>
        <w:rPr>
          <w:rFonts w:ascii="宋体" w:hAnsi="宋体" w:eastAsia="宋体" w:hint="eastAsia"/>
        </w:rPr>
        <w:t>℃</w:t>
      </w:r>
      <w:r w:rsidR="001852F3">
        <w:rPr>
          <w:rFonts w:ascii="宋体" w:hAnsi="宋体" w:eastAsia="宋体" w:hint="eastAsia"/>
        </w:rPr>
        <w:t xml:space="preserve">保存备用。</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10%</w:t>
      </w:r>
      <w:r>
        <w:t> </w:t>
      </w:r>
      <w:r>
        <w:rPr>
          <w:rFonts w:ascii="宋体" w:eastAsia="宋体" w:hint="eastAsia"/>
        </w:rPr>
        <w:t>胎牛血清 </w:t>
      </w:r>
      <w:r>
        <w:t>DMEM  </w:t>
      </w:r>
      <w:r>
        <w:rPr>
          <w:rFonts w:ascii="宋体" w:eastAsia="宋体" w:hint="eastAsia"/>
        </w:rPr>
        <w:t>培养液</w:t>
      </w:r>
    </w:p>
    <w:p w:rsidR="0018722C">
      <w:pPr>
        <w:topLinePunct/>
      </w:pPr>
      <w:r>
        <w:rPr>
          <w:rFonts w:ascii="Times New Roman" w:eastAsia="Times New Roman"/>
        </w:rPr>
        <w:t>DMEM</w:t>
      </w:r>
      <w:r>
        <w:rPr>
          <w:rFonts w:ascii="Times New Roman" w:eastAsia="Times New Roman"/>
        </w:rPr>
        <w:t> </w:t>
      </w:r>
      <w:r>
        <w:t>基础液</w:t>
      </w:r>
      <w:r w:rsidRPr="00000000">
        <w:tab/>
      </w:r>
      <w:r>
        <w:rPr>
          <w:rFonts w:ascii="Times New Roman" w:eastAsia="Times New Roman"/>
        </w:rPr>
        <w:t>90 mL</w:t>
      </w:r>
    </w:p>
    <w:p w:rsidR="0018722C">
      <w:pPr>
        <w:topLinePunct/>
      </w:pPr>
      <w:r>
        <w:t>新生牛血清</w:t>
      </w:r>
      <w:r>
        <w:rPr>
          <w:rFonts w:ascii="Times New Roman" w:hAnsi="Times New Roman" w:eastAsia="Times New Roman"/>
        </w:rPr>
        <w:t>10 mL</w:t>
      </w:r>
      <w:r>
        <w:t>，混匀，</w:t>
      </w:r>
      <w:r>
        <w:rPr>
          <w:rFonts w:ascii="Times New Roman" w:hAnsi="Times New Roman" w:eastAsia="Times New Roman"/>
        </w:rPr>
        <w:t>4</w:t>
      </w:r>
      <w:r>
        <w:t>℃保存备用。</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20%</w:t>
      </w:r>
      <w:r>
        <w:t> </w:t>
      </w:r>
      <w:r>
        <w:rPr>
          <w:rFonts w:ascii="宋体" w:eastAsia="宋体" w:hint="eastAsia"/>
        </w:rPr>
        <w:t>胎牛血清 </w:t>
      </w:r>
      <w:r>
        <w:t>DMEM  </w:t>
      </w:r>
      <w:r>
        <w:rPr>
          <w:rFonts w:ascii="宋体" w:eastAsia="宋体" w:hint="eastAsia"/>
        </w:rPr>
        <w:t>培养液</w:t>
      </w:r>
    </w:p>
    <w:p w:rsidR="0018722C">
      <w:pPr>
        <w:topLinePunct/>
      </w:pPr>
      <w:r>
        <w:rPr>
          <w:rFonts w:ascii="Times New Roman" w:eastAsia="Times New Roman"/>
        </w:rPr>
        <w:t>DMEM</w:t>
      </w:r>
      <w:r>
        <w:t>基础液</w:t>
      </w:r>
      <w:r>
        <w:rPr>
          <w:rFonts w:ascii="Times New Roman" w:eastAsia="Times New Roman"/>
        </w:rPr>
        <w:t>80 mL</w:t>
      </w:r>
    </w:p>
    <w:p w:rsidR="0018722C">
      <w:pPr>
        <w:topLinePunct/>
      </w:pPr>
      <w:r>
        <w:t>新生牛血清</w:t>
      </w:r>
      <w:r>
        <w:rPr>
          <w:rFonts w:ascii="Times New Roman" w:hAnsi="Times New Roman" w:eastAsia="Times New Roman"/>
        </w:rPr>
        <w:t>20 mL</w:t>
      </w:r>
      <w:r>
        <w:t>，混匀，</w:t>
      </w:r>
      <w:r>
        <w:rPr>
          <w:rFonts w:ascii="Times New Roman" w:hAnsi="Times New Roman" w:eastAsia="Times New Roman"/>
        </w:rPr>
        <w:t>4</w:t>
      </w:r>
      <w:r>
        <w:t>℃保存备用。</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HAT</w:t>
      </w:r>
      <w:r>
        <w:rPr>
          <w:rFonts w:ascii="宋体" w:eastAsia="宋体" w:hint="eastAsia"/>
        </w:rPr>
        <w:t>培养液</w:t>
      </w:r>
    </w:p>
    <w:p w:rsidR="0018722C">
      <w:pPr>
        <w:topLinePunct/>
      </w:pPr>
      <w:r>
        <w:rPr>
          <w:rFonts w:ascii="Times New Roman" w:hAnsi="Times New Roman" w:eastAsia="Times New Roman"/>
        </w:rPr>
        <w:t>HAT</w:t>
      </w:r>
      <w:r>
        <w:rPr>
          <w:spacing w:val="-2"/>
        </w:rPr>
        <w:t>(</w:t>
      </w:r>
      <w:r>
        <w:rPr>
          <w:rFonts w:ascii="Times New Roman" w:hAnsi="Times New Roman" w:eastAsia="Times New Roman"/>
        </w:rPr>
        <w:t>50×</w:t>
      </w:r>
      <w:r>
        <w:rPr>
          <w:spacing w:val="-2"/>
        </w:rPr>
        <w:t>)</w:t>
      </w:r>
      <w:r w:rsidRPr="00000000">
        <w:tab/>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mL</w:t>
      </w:r>
    </w:p>
    <w:p w:rsidR="0018722C">
      <w:pPr>
        <w:topLinePunct/>
      </w:pPr>
      <w:r>
        <w:rPr>
          <w:rFonts w:ascii="Times New Roman" w:hAnsi="Times New Roman" w:eastAsia="Times New Roman"/>
        </w:rPr>
        <w:t>20%</w:t>
      </w:r>
      <w:r>
        <w:t>新生牛血清</w:t>
      </w:r>
      <w:r/>
      <w:r>
        <w:rPr>
          <w:rFonts w:ascii="Times New Roman" w:hAnsi="Times New Roman" w:eastAsia="Times New Roman"/>
        </w:rPr>
        <w:t>DMEM</w:t>
      </w:r>
      <w:r>
        <w:t>培养液</w:t>
      </w:r>
      <w:r>
        <w:rPr>
          <w:rFonts w:ascii="Times New Roman" w:hAnsi="Times New Roman" w:eastAsia="Times New Roman"/>
        </w:rPr>
        <w:t>98</w:t>
      </w:r>
      <w:r>
        <w:rPr>
          <w:rFonts w:ascii="Times New Roman" w:hAnsi="Times New Roman" w:eastAsia="Times New Roman"/>
        </w:rPr>
        <w:t> </w:t>
      </w:r>
      <w:r>
        <w:rPr>
          <w:rFonts w:ascii="Times New Roman" w:hAnsi="Times New Roman" w:eastAsia="Times New Roman"/>
        </w:rPr>
        <w:t>mL</w:t>
      </w:r>
      <w:r>
        <w:t>，混匀，</w:t>
      </w:r>
      <w:r>
        <w:rPr>
          <w:rFonts w:ascii="Times New Roman" w:hAnsi="Times New Roman" w:eastAsia="Times New Roman"/>
        </w:rPr>
        <w:t>4</w:t>
      </w:r>
      <w:r>
        <w:t>℃保存备用。</w:t>
      </w:r>
    </w:p>
    <w:p w:rsidR="0018722C">
      <w:pPr>
        <w:topLinePunct/>
      </w:pPr>
      <w:r>
        <w:t>（</w:t>
      </w:r>
      <w:r>
        <w:rPr>
          <w:rFonts w:ascii="Times New Roman" w:eastAsia="Times New Roman"/>
        </w:rPr>
        <w:t>5</w:t>
      </w:r>
      <w:r>
        <w:t>）</w:t>
      </w:r>
      <w:r>
        <w:rPr>
          <w:rFonts w:ascii="Times New Roman" w:eastAsia="Times New Roman"/>
        </w:rPr>
        <w:t>HT</w:t>
      </w:r>
      <w:r>
        <w:t>培养液</w:t>
      </w:r>
    </w:p>
    <w:p w:rsidR="0018722C">
      <w:pPr>
        <w:topLinePunct/>
      </w:pPr>
      <w:r>
        <w:rPr>
          <w:rFonts w:ascii="Times New Roman" w:hAnsi="Times New Roman" w:eastAsia="Times New Roman"/>
        </w:rPr>
        <w:t>HT</w:t>
      </w:r>
      <w:r>
        <w:t>(</w:t>
      </w:r>
      <w:r>
        <w:rPr>
          <w:rFonts w:ascii="Times New Roman" w:hAnsi="Times New Roman" w:eastAsia="Times New Roman"/>
        </w:rPr>
        <w:t>50×</w:t>
      </w:r>
      <w:r>
        <w:t>)</w:t>
      </w:r>
      <w:r w:rsidRPr="00000000">
        <w:tab/>
      </w:r>
      <w:r>
        <w:rPr>
          <w:rFonts w:ascii="Times New Roman" w:hAnsi="Times New Roman" w:eastAsia="Times New Roman"/>
        </w:rPr>
        <w:t>2</w:t>
      </w:r>
      <w:r>
        <w:rPr>
          <w:rFonts w:ascii="Times New Roman" w:hAnsi="Times New Roman" w:eastAsia="Times New Roman"/>
        </w:rPr>
        <w:t> </w:t>
      </w:r>
      <w:r>
        <w:rPr>
          <w:rFonts w:ascii="Times New Roman" w:hAnsi="Times New Roman" w:eastAsia="Times New Roman"/>
        </w:rPr>
        <w:t>mL</w:t>
      </w:r>
    </w:p>
    <w:p w:rsidR="0018722C">
      <w:pPr>
        <w:topLinePunct/>
      </w:pPr>
      <w:r>
        <w:rPr>
          <w:rFonts w:ascii="Times New Roman" w:hAnsi="Times New Roman" w:eastAsia="Times New Roman"/>
        </w:rPr>
        <w:t>20%</w:t>
      </w:r>
      <w:r>
        <w:t>新生牛血清</w:t>
      </w:r>
      <w:r/>
      <w:r>
        <w:rPr>
          <w:rFonts w:ascii="Times New Roman" w:hAnsi="Times New Roman" w:eastAsia="Times New Roman"/>
        </w:rPr>
        <w:t>DMEM</w:t>
      </w:r>
      <w:r>
        <w:t>培养液</w:t>
      </w:r>
      <w:r>
        <w:rPr>
          <w:rFonts w:ascii="Times New Roman" w:hAnsi="Times New Roman" w:eastAsia="Times New Roman"/>
        </w:rPr>
        <w:t>98</w:t>
      </w:r>
      <w:r>
        <w:rPr>
          <w:rFonts w:ascii="Times New Roman" w:hAnsi="Times New Roman" w:eastAsia="Times New Roman"/>
        </w:rPr>
        <w:t> </w:t>
      </w:r>
      <w:r>
        <w:rPr>
          <w:rFonts w:ascii="Times New Roman" w:hAnsi="Times New Roman" w:eastAsia="Times New Roman"/>
        </w:rPr>
        <w:t>mL</w:t>
      </w:r>
      <w:r>
        <w:t>，混匀，</w:t>
      </w:r>
      <w:r>
        <w:rPr>
          <w:rFonts w:ascii="Times New Roman" w:hAnsi="Times New Roman" w:eastAsia="Times New Roman"/>
        </w:rPr>
        <w:t>4</w:t>
      </w:r>
      <w:r>
        <w:t>℃保存备用。</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细胞冻存液</w:t>
      </w:r>
    </w:p>
    <w:p w:rsidR="0018722C">
      <w:pPr>
        <w:topLinePunct/>
      </w:pPr>
      <w:r>
        <w:rPr>
          <w:rFonts w:ascii="Times New Roman" w:eastAsia="Times New Roman"/>
        </w:rPr>
        <w:t>DMEM</w:t>
      </w:r>
      <w:r>
        <w:t>基础液</w:t>
      </w:r>
      <w:r>
        <w:rPr>
          <w:rFonts w:ascii="Times New Roman" w:eastAsia="Times New Roman"/>
        </w:rPr>
        <w:t>70</w:t>
      </w:r>
      <w:r>
        <w:rPr>
          <w:rFonts w:ascii="Times New Roman" w:eastAsia="Times New Roman"/>
        </w:rPr>
        <w:t> </w:t>
      </w:r>
      <w:r>
        <w:rPr>
          <w:rFonts w:ascii="Times New Roman" w:eastAsia="Times New Roman"/>
        </w:rPr>
        <w:t>mL</w:t>
      </w:r>
    </w:p>
    <w:p w:rsidR="0018722C">
      <w:pPr>
        <w:pStyle w:val="BodyText"/>
        <w:tabs>
          <w:tab w:pos="4702" w:val="left" w:leader="none"/>
        </w:tabs>
        <w:ind w:leftChars="0" w:left="382"/>
        <w:rPr>
          <w:rFonts w:ascii="Times New Roman" w:eastAsia="Times New Roman"/>
        </w:rPr>
        <w:topLinePunct/>
      </w:pPr>
      <w:r>
        <w:t>新生牛血清</w:t>
      </w:r>
      <w:r>
        <w:rPr>
          <w:rFonts w:ascii="Times New Roman" w:eastAsia="Times New Roman"/>
        </w:rPr>
        <w:t>20 mL</w:t>
      </w:r>
    </w:p>
    <w:p w:rsidR="0018722C">
      <w:pPr>
        <w:topLinePunct/>
      </w:pPr>
      <w:r>
        <w:rPr>
          <w:rFonts w:ascii="Times New Roman" w:hAnsi="Times New Roman" w:eastAsia="Times New Roman"/>
        </w:rPr>
        <w:t>DMSO</w:t>
      </w:r>
      <w:r w:rsidRPr="00000000">
        <w:tab/>
        <w:t>10</w:t>
      </w:r>
      <w:r>
        <w:rPr>
          <w:rFonts w:ascii="Times New Roman" w:hAnsi="Times New Roman" w:eastAsia="Times New Roman"/>
        </w:rPr>
        <w:t> </w:t>
      </w:r>
      <w:r>
        <w:rPr>
          <w:rFonts w:ascii="Times New Roman" w:hAnsi="Times New Roman" w:eastAsia="Times New Roman"/>
        </w:rPr>
        <w:t>mL</w:t>
      </w:r>
      <w:r>
        <w:t>，混匀，</w:t>
      </w:r>
      <w:r>
        <w:rPr>
          <w:rFonts w:ascii="Times New Roman" w:hAnsi="Times New Roman" w:eastAsia="Times New Roman"/>
        </w:rPr>
        <w:t>4</w:t>
      </w:r>
      <w:r>
        <w:t>℃保存备用。</w:t>
      </w:r>
    </w:p>
    <w:p w:rsidR="0018722C">
      <w:pPr>
        <w:pStyle w:val="cw20"/>
        <w:topLinePunct/>
      </w:pPr>
      <w:r>
        <w:t>(</w:t>
      </w:r>
      <w:r>
        <w:t xml:space="preserve">7</w:t>
      </w:r>
      <w:r>
        <w:t>)</w:t>
      </w:r>
      <w:r>
        <w:t xml:space="preserve"> </w:t>
      </w:r>
      <w:r>
        <w:t>8-</w:t>
      </w:r>
      <w:r>
        <w:rPr>
          <w:rFonts w:ascii="宋体" w:hAnsi="宋体" w:eastAsia="宋体" w:hint="eastAsia"/>
        </w:rPr>
        <w:t>氮杂鸟嘌呤储存液</w:t>
      </w:r>
      <w:r>
        <w:t>(</w:t>
      </w:r>
      <w:r>
        <w:rPr>
          <w:spacing w:val="-3"/>
          <w:sz w:val="24"/>
        </w:rPr>
        <w:t xml:space="preserve">10×</w:t>
      </w:r>
      <w:r>
        <w:t>)</w:t>
      </w:r>
    </w:p>
    <w:p w:rsidR="0018722C">
      <w:pPr>
        <w:topLinePunct/>
      </w:pPr>
      <w:r>
        <w:t>无菌操作，用注射器取</w:t>
      </w:r>
      <w:r>
        <w:rPr>
          <w:rFonts w:ascii="Times New Roman" w:hAnsi="Times New Roman" w:eastAsia="Times New Roman"/>
        </w:rPr>
        <w:t>10mL DMEM</w:t>
      </w:r>
      <w:r>
        <w:t>基础培养基注入</w:t>
      </w:r>
      <w:r>
        <w:rPr>
          <w:rFonts w:ascii="Times New Roman" w:hAnsi="Times New Roman" w:eastAsia="Times New Roman"/>
        </w:rPr>
        <w:t>sigma 8-</w:t>
      </w:r>
      <w:r>
        <w:t>氮杂鸟嘌呤粉末，溶</w:t>
      </w:r>
      <w:r>
        <w:t>解混匀后，分装，</w:t>
      </w:r>
      <w:r>
        <w:rPr>
          <w:rFonts w:ascii="Times New Roman" w:hAnsi="Times New Roman" w:eastAsia="Times New Roman"/>
        </w:rPr>
        <w:t>-20</w:t>
      </w:r>
      <w:r>
        <w:t>℃冻存备用。</w:t>
      </w:r>
    </w:p>
    <w:p w:rsidR="0018722C">
      <w:pPr>
        <w:pStyle w:val="cw20"/>
        <w:topLinePunct/>
      </w:pPr>
      <w:r>
        <w:rPr>
          <w:rFonts w:cstheme="minorBidi" w:hAnsiTheme="minorHAnsi" w:eastAsiaTheme="minorHAnsi" w:asciiTheme="minorHAnsi" w:ascii="仿宋" w:hAnsi="幼圆" w:eastAsia="仿宋" w:cs="幼圆" w:hint="eastAsia"/>
          <w:b/>
        </w:rPr>
        <w:t>3.1.4.3</w:t>
      </w:r>
      <w:r>
        <w:rPr>
          <w:b/>
          <w:rFonts w:ascii="仿宋" w:eastAsia="仿宋" w:hint="eastAsia" w:cstheme="minorBidi" w:hAnsiTheme="minorHAnsi" w:hAnsi="幼圆" w:cs="幼圆"/>
        </w:rPr>
        <w:t>电泳所用溶液</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30%</w:t>
      </w:r>
      <w:r>
        <w:rPr>
          <w:rFonts w:ascii="宋体" w:hAnsi="宋体" w:eastAsia="宋体" w:hint="eastAsia"/>
        </w:rPr>
        <w:t>储备胶溶液：丙烯酰胺</w:t>
      </w:r>
      <w:r>
        <w:rPr>
          <w:rFonts w:ascii="宋体" w:hAnsi="宋体" w:eastAsia="宋体" w:hint="eastAsia"/>
        </w:rPr>
        <w:t>（</w:t>
      </w:r>
      <w:r>
        <w:rPr>
          <w:sz w:val="24"/>
        </w:rPr>
        <w:t>Acr</w:t>
      </w:r>
      <w:r>
        <w:rPr>
          <w:rFonts w:ascii="宋体" w:hAnsi="宋体" w:eastAsia="宋体" w:hint="eastAsia"/>
        </w:rPr>
        <w:t>）</w:t>
      </w:r>
      <w:r>
        <w:t>29.0</w:t>
      </w:r>
      <w:r>
        <w:t> </w:t>
      </w:r>
      <w:r>
        <w:t>g</w:t>
      </w:r>
      <w:r>
        <w:rPr>
          <w:rFonts w:ascii="宋体" w:hAnsi="宋体" w:eastAsia="宋体" w:hint="eastAsia"/>
        </w:rPr>
        <w:t>，亚甲双丙烯酰胺</w:t>
      </w:r>
      <w:r>
        <w:rPr>
          <w:rFonts w:ascii="宋体" w:hAnsi="宋体" w:eastAsia="宋体" w:hint="eastAsia"/>
        </w:rPr>
        <w:t>（</w:t>
      </w:r>
      <w:r>
        <w:rPr>
          <w:sz w:val="24"/>
        </w:rPr>
        <w:t>Bis</w:t>
      </w:r>
      <w:r>
        <w:rPr>
          <w:rFonts w:ascii="宋体" w:hAnsi="宋体" w:eastAsia="宋体" w:hint="eastAsia"/>
        </w:rPr>
        <w:t>）</w:t>
      </w:r>
      <w:r>
        <w:t>1.0 g</w:t>
      </w:r>
      <w:r>
        <w:rPr>
          <w:rFonts w:ascii="宋体" w:hAnsi="宋体" w:eastAsia="宋体" w:hint="eastAsia"/>
        </w:rPr>
        <w:t>，混匀</w:t>
      </w:r>
      <w:r>
        <w:rPr>
          <w:rFonts w:ascii="宋体" w:hAnsi="宋体" w:eastAsia="宋体" w:hint="eastAsia"/>
        </w:rPr>
        <w:t>后加</w:t>
      </w:r>
      <w:r>
        <w:t>ddH</w:t>
      </w:r>
      <w:r>
        <w:t>2</w:t>
      </w:r>
      <w:r>
        <w:t>O</w:t>
      </w:r>
      <w:r>
        <w:rPr>
          <w:rFonts w:ascii="宋体" w:hAnsi="宋体" w:eastAsia="宋体" w:hint="eastAsia"/>
        </w:rPr>
        <w:t>，</w:t>
      </w:r>
      <w:r>
        <w:t>37</w:t>
      </w:r>
      <w:r>
        <w:rPr>
          <w:rFonts w:ascii="宋体" w:hAnsi="宋体" w:eastAsia="宋体" w:hint="eastAsia"/>
        </w:rPr>
        <w:t>℃溶解</w:t>
      </w:r>
      <w:r>
        <w:rPr>
          <w:rFonts w:hint="eastAsia"/>
        </w:rPr>
        <w:t>，</w:t>
      </w:r>
      <w:r>
        <w:rPr>
          <w:rFonts w:ascii="宋体" w:hAnsi="宋体" w:eastAsia="宋体" w:hint="eastAsia"/>
        </w:rPr>
        <w:t>定容至</w:t>
      </w:r>
      <w:r>
        <w:t>100 mL</w:t>
      </w:r>
      <w:r>
        <w:rPr>
          <w:rFonts w:hint="eastAsia"/>
        </w:rPr>
        <w:t>，</w:t>
      </w:r>
      <w:r w:rsidR="001852F3">
        <w:t xml:space="preserve"> </w:t>
      </w:r>
      <w:r>
        <w:rPr>
          <w:rFonts w:ascii="宋体" w:hAnsi="宋体" w:eastAsia="宋体" w:hint="eastAsia"/>
        </w:rPr>
        <w:t>棕色瓶存于室温。</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1.5M </w:t>
      </w:r>
      <w:r>
        <w:t>T</w:t>
      </w:r>
      <w:r>
        <w:t>ris</w:t>
      </w:r>
      <w:r>
        <w:t>-</w:t>
      </w:r>
      <w:r>
        <w:t>H</w:t>
      </w:r>
      <w:r>
        <w:t>C</w:t>
      </w:r>
      <w:r>
        <w:t>L</w:t>
      </w:r>
      <w:r>
        <w:rPr>
          <w:rFonts w:ascii="宋体" w:eastAsia="宋体" w:hint="eastAsia"/>
          <w:rFonts w:ascii="宋体" w:eastAsia="宋体" w:hint="eastAsia"/>
          <w:w w:val="99"/>
          <w:sz w:val="24"/>
        </w:rPr>
        <w:t>(</w:t>
      </w:r>
      <w:r>
        <w:rPr>
          <w:spacing w:val="0"/>
          <w:w w:val="99"/>
          <w:sz w:val="24"/>
        </w:rPr>
        <w:t>p</w:t>
      </w:r>
      <w:r>
        <w:rPr>
          <w:w w:val="99"/>
          <w:sz w:val="24"/>
        </w:rPr>
        <w:t>H</w:t>
      </w:r>
      <w:r>
        <w:rPr>
          <w:spacing w:val="0"/>
          <w:sz w:val="24"/>
        </w:rPr>
        <w:t> </w:t>
      </w:r>
      <w:r>
        <w:rPr>
          <w:sz w:val="24"/>
        </w:rPr>
        <w:t>8.0</w:t>
      </w:r>
      <w:r>
        <w:rPr>
          <w:rFonts w:ascii="宋体" w:eastAsia="宋体" w:hint="eastAsia"/>
          <w:rFonts w:ascii="宋体" w:eastAsia="宋体" w:hint="eastAsia"/>
          <w:spacing w:val="-60"/>
          <w:sz w:val="24"/>
        </w:rPr>
        <w:t>)</w:t>
      </w:r>
      <w:r>
        <w:rPr>
          <w:rFonts w:ascii="宋体" w:eastAsia="宋体" w:hint="eastAsia"/>
        </w:rPr>
        <w:t>：</w:t>
      </w:r>
      <w:r>
        <w:t>T</w:t>
      </w:r>
      <w:r>
        <w:t>ris</w:t>
      </w:r>
      <w:r>
        <w:t> 18.17</w:t>
      </w:r>
      <w:r>
        <w:t> </w:t>
      </w:r>
      <w:r>
        <w:t>g</w:t>
      </w:r>
      <w:r/>
      <w:r>
        <w:rPr>
          <w:rFonts w:ascii="宋体" w:eastAsia="宋体" w:hint="eastAsia"/>
        </w:rPr>
        <w:t>加</w:t>
      </w:r>
      <w:r>
        <w:t>d</w:t>
      </w:r>
      <w:r>
        <w:t>d</w:t>
      </w:r>
      <w:r>
        <w:t>H</w:t>
      </w:r>
      <w:r>
        <w:t>2</w:t>
      </w:r>
      <w:r>
        <w:t>O</w:t>
      </w:r>
      <w:r/>
      <w:r>
        <w:rPr>
          <w:rFonts w:ascii="宋体" w:eastAsia="宋体" w:hint="eastAsia"/>
        </w:rPr>
        <w:t>溶解</w:t>
      </w:r>
      <w:r>
        <w:rPr>
          <w:rFonts w:hint="eastAsia"/>
        </w:rPr>
        <w:t>，</w:t>
      </w:r>
      <w:r w:rsidR="001852F3">
        <w:t xml:space="preserve"> </w:t>
      </w:r>
      <w:r>
        <w:rPr>
          <w:rFonts w:ascii="宋体" w:eastAsia="宋体" w:hint="eastAsia"/>
        </w:rPr>
        <w:t>浓盐酸调</w:t>
      </w:r>
      <w:r>
        <w:t>pH</w:t>
      </w:r>
      <w:r>
        <w:rPr>
          <w:rFonts w:ascii="宋体" w:eastAsia="宋体" w:hint="eastAsia"/>
        </w:rPr>
        <w:t>至</w:t>
      </w:r>
      <w:r>
        <w:t>8.0</w:t>
      </w:r>
      <w:r>
        <w:rPr>
          <w:rFonts w:ascii="宋体" w:eastAsia="宋体" w:hint="eastAsia"/>
        </w:rPr>
        <w:t>，定容</w:t>
      </w:r>
      <w:r>
        <w:rPr>
          <w:rFonts w:ascii="宋体" w:eastAsia="宋体" w:hint="eastAsia"/>
        </w:rPr>
        <w:t>至</w:t>
      </w:r>
      <w:r>
        <w:t>100</w:t>
      </w:r>
      <w:r>
        <w:rPr>
          <w:i/>
        </w:rPr>
        <w:t>mL</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1M</w:t>
      </w:r>
      <w:r>
        <w:t> </w:t>
      </w:r>
      <w:r>
        <w:t>T</w:t>
      </w:r>
      <w:r>
        <w:t>ris</w:t>
      </w:r>
      <w:r>
        <w:t>-</w:t>
      </w:r>
      <w:r>
        <w:t>H</w:t>
      </w:r>
      <w:r>
        <w:t>C</w:t>
      </w:r>
      <w:r>
        <w:t>L</w:t>
      </w:r>
      <w:r>
        <w:rPr>
          <w:rFonts w:ascii="宋体" w:eastAsia="宋体" w:hint="eastAsia"/>
          <w:rFonts w:ascii="宋体" w:eastAsia="宋体" w:hint="eastAsia"/>
          <w:w w:val="99"/>
          <w:sz w:val="24"/>
        </w:rPr>
        <w:t>(</w:t>
      </w:r>
      <w:r>
        <w:rPr>
          <w:spacing w:val="0"/>
          <w:w w:val="99"/>
          <w:sz w:val="24"/>
        </w:rPr>
        <w:t>p</w:t>
      </w:r>
      <w:r>
        <w:rPr>
          <w:w w:val="99"/>
          <w:sz w:val="24"/>
        </w:rPr>
        <w:t>H</w:t>
      </w:r>
      <w:r>
        <w:rPr>
          <w:sz w:val="24"/>
        </w:rPr>
        <w:t> 6</w:t>
      </w:r>
      <w:r>
        <w:rPr>
          <w:spacing w:val="0"/>
          <w:sz w:val="24"/>
        </w:rPr>
        <w:t>.8</w:t>
      </w:r>
      <w:r>
        <w:rPr>
          <w:rFonts w:ascii="宋体" w:eastAsia="宋体" w:hint="eastAsia"/>
          <w:rFonts w:ascii="宋体" w:eastAsia="宋体" w:hint="eastAsia"/>
          <w:spacing w:val="-60"/>
          <w:sz w:val="24"/>
        </w:rPr>
        <w:t>)</w:t>
      </w:r>
      <w:r>
        <w:rPr>
          <w:rFonts w:ascii="宋体" w:eastAsia="宋体" w:hint="eastAsia"/>
        </w:rPr>
        <w:t>：</w:t>
      </w:r>
      <w:r>
        <w:t>T</w:t>
      </w:r>
      <w:r>
        <w:t>ris</w:t>
      </w:r>
      <w:r>
        <w:t> 12.</w:t>
      </w:r>
      <w:r>
        <w:t>1</w:t>
      </w:r>
      <w:r>
        <w:t>1</w:t>
      </w:r>
      <w:r>
        <w:t> </w:t>
      </w:r>
      <w:r>
        <w:t>g</w:t>
      </w:r>
      <w:r/>
      <w:r>
        <w:rPr>
          <w:rFonts w:ascii="宋体" w:eastAsia="宋体" w:hint="eastAsia"/>
        </w:rPr>
        <w:t>加</w:t>
      </w:r>
      <w:r>
        <w:t>dd</w:t>
      </w:r>
      <w:r>
        <w:t>H</w:t>
      </w:r>
      <w:r>
        <w:t>2</w:t>
      </w:r>
      <w:r>
        <w:t>O</w:t>
      </w:r>
      <w:r/>
      <w:r>
        <w:rPr>
          <w:rFonts w:ascii="宋体" w:eastAsia="宋体" w:hint="eastAsia"/>
        </w:rPr>
        <w:t>溶解</w:t>
      </w:r>
      <w:r>
        <w:rPr>
          <w:rFonts w:hint="eastAsia"/>
        </w:rPr>
        <w:t>，</w:t>
      </w:r>
      <w:r w:rsidR="001852F3">
        <w:t xml:space="preserve"> </w:t>
      </w:r>
      <w:r>
        <w:rPr>
          <w:rFonts w:ascii="宋体" w:eastAsia="宋体" w:hint="eastAsia"/>
        </w:rPr>
        <w:t>浓盐酸调</w:t>
      </w:r>
      <w:r>
        <w:t>pH</w:t>
      </w:r>
      <w:r>
        <w:rPr>
          <w:rFonts w:ascii="宋体" w:eastAsia="宋体" w:hint="eastAsia"/>
        </w:rPr>
        <w:t>至</w:t>
      </w:r>
      <w:r>
        <w:t>6.8</w:t>
      </w:r>
      <w:r>
        <w:rPr>
          <w:rFonts w:ascii="宋体" w:eastAsia="宋体" w:hint="eastAsia"/>
        </w:rPr>
        <w:t>，定容</w:t>
      </w:r>
      <w:r>
        <w:rPr>
          <w:rFonts w:ascii="宋体" w:eastAsia="宋体" w:hint="eastAsia"/>
        </w:rPr>
        <w:t>至</w:t>
      </w:r>
      <w:r>
        <w:t>100mL</w:t>
      </w:r>
      <w:r>
        <w:rPr>
          <w:rFonts w:ascii="宋体" w:eastAsia="宋体" w:hint="eastAsia"/>
        </w:rPr>
        <w:t>。</w:t>
      </w:r>
    </w:p>
    <w:p w:rsidR="0018722C">
      <w:pPr>
        <w:pStyle w:val="cw20"/>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 xml:space="preserve"> </w:t>
      </w:r>
      <w:r>
        <w:t>10% </w:t>
      </w:r>
      <w:r>
        <w:t>SDS</w:t>
      </w:r>
      <w:r>
        <w:rPr>
          <w:rFonts w:ascii="宋体" w:hAnsi="宋体" w:eastAsia="宋体" w:hint="eastAsia"/>
          <w:rFonts w:ascii="宋体" w:hAnsi="宋体" w:eastAsia="宋体" w:hint="eastAsia"/>
          <w:sz w:val="24"/>
        </w:rPr>
        <w:t xml:space="preserve">: </w:t>
      </w:r>
      <w:r>
        <w:rPr>
          <w:rFonts w:ascii="宋体" w:hAnsi="宋体" w:eastAsia="宋体" w:hint="eastAsia"/>
        </w:rPr>
        <w:t>电泳级</w:t>
      </w:r>
      <w:r>
        <w:t>SDS</w:t>
      </w:r>
      <w:r>
        <w:t> </w:t>
      </w:r>
      <w:r>
        <w:t>10.0</w:t>
      </w:r>
      <w:r>
        <w:t> </w:t>
      </w:r>
      <w:r>
        <w:t>g</w:t>
      </w:r>
      <w:r/>
      <w:r>
        <w:rPr>
          <w:rFonts w:ascii="宋体" w:hAnsi="宋体" w:eastAsia="宋体" w:hint="eastAsia"/>
        </w:rPr>
        <w:t>加</w:t>
      </w:r>
      <w:r>
        <w:t>ddH</w:t>
      </w:r>
      <w:r>
        <w:t>2</w:t>
      </w:r>
      <w:r>
        <w:t>O 68</w:t>
      </w:r>
      <w:r>
        <w:rPr>
          <w:rFonts w:ascii="宋体" w:hAnsi="宋体" w:eastAsia="宋体" w:hint="eastAsia"/>
        </w:rPr>
        <w:t>℃助溶，浓盐酸调至</w:t>
      </w:r>
      <w:r>
        <w:t>pH</w:t>
      </w:r>
      <w:r>
        <w:t> </w:t>
      </w:r>
      <w:r>
        <w:t>7.2</w:t>
      </w:r>
      <w:r>
        <w:rPr>
          <w:rFonts w:ascii="宋体" w:hAnsi="宋体" w:eastAsia="宋体" w:hint="eastAsia"/>
        </w:rPr>
        <w:t>，定容至</w:t>
      </w:r>
    </w:p>
    <w:p w:rsidR="0018722C">
      <w:pPr>
        <w:topLinePunct/>
      </w:pPr>
      <w:r>
        <w:rPr>
          <w:rFonts w:ascii="Times New Roman" w:eastAsia="Times New Roman"/>
        </w:rPr>
        <w:t>100mL</w:t>
      </w:r>
      <w:r>
        <w:t>。</w:t>
      </w:r>
    </w:p>
    <w:p w:rsidR="0018722C">
      <w:pPr>
        <w:pStyle w:val="cw20"/>
        <w:topLinePunct/>
      </w:pPr>
      <w:r>
        <w:t>(</w:t>
      </w:r>
      <w:r>
        <w:t xml:space="preserve">5</w:t>
      </w:r>
      <w:r>
        <w:t>)</w:t>
      </w:r>
      <w:r>
        <w:t xml:space="preserve"> </w:t>
      </w:r>
      <w:r>
        <w:t>10X</w:t>
      </w:r>
      <w:r/>
      <w:r>
        <w:rPr>
          <w:rFonts w:ascii="宋体" w:eastAsia="宋体" w:hint="eastAsia"/>
        </w:rPr>
        <w:t>电泳缓冲液</w:t>
      </w:r>
      <w:r>
        <w:rPr>
          <w:rFonts w:ascii="宋体" w:eastAsia="宋体" w:hint="eastAsia"/>
        </w:rPr>
        <w:t>（</w:t>
      </w:r>
      <w:r>
        <w:rPr>
          <w:spacing w:val="0"/>
          <w:w w:val="99"/>
          <w:sz w:val="24"/>
        </w:rPr>
        <w:t>p</w:t>
      </w:r>
      <w:r>
        <w:rPr>
          <w:w w:val="99"/>
          <w:sz w:val="24"/>
        </w:rPr>
        <w:t>H</w:t>
      </w:r>
      <w:r>
        <w:rPr>
          <w:spacing w:val="8"/>
          <w:sz w:val="24"/>
        </w:rPr>
        <w:t> </w:t>
      </w:r>
      <w:r>
        <w:rPr>
          <w:sz w:val="24"/>
        </w:rPr>
        <w:t>8.3</w:t>
      </w:r>
      <w:r>
        <w:rPr>
          <w:rFonts w:ascii="宋体" w:eastAsia="宋体" w:hint="eastAsia"/>
        </w:rPr>
        <w:t>）</w:t>
      </w:r>
      <w:r>
        <w:rPr>
          <w:rFonts w:ascii="宋体" w:eastAsia="宋体" w:hint="eastAsia"/>
        </w:rPr>
        <w:t>：</w:t>
      </w:r>
      <w:r>
        <w:t>T</w:t>
      </w:r>
      <w:r>
        <w:t>ris</w:t>
      </w:r>
      <w:r>
        <w:t> </w:t>
      </w:r>
      <w:r>
        <w:t>3.02</w:t>
      </w:r>
      <w:r>
        <w:t> </w:t>
      </w:r>
      <w:r>
        <w:t>g</w:t>
      </w:r>
      <w:r>
        <w:rPr>
          <w:rFonts w:ascii="宋体" w:eastAsia="宋体" w:hint="eastAsia"/>
          <w:rFonts w:ascii="宋体" w:eastAsia="宋体" w:hint="eastAsia"/>
          <w:sz w:val="24"/>
        </w:rPr>
        <w:t xml:space="preserve">, </w:t>
      </w:r>
      <w:r>
        <w:t>G</w:t>
      </w:r>
      <w:r>
        <w:t>l</w:t>
      </w:r>
      <w:r>
        <w:t>y</w:t>
      </w:r>
      <w:r>
        <w:t> </w:t>
      </w:r>
      <w:r>
        <w:t>18.8</w:t>
      </w:r>
      <w:r>
        <w:t> </w:t>
      </w:r>
      <w:r>
        <w:t>g</w:t>
      </w:r>
      <w:r>
        <w:rPr>
          <w:rFonts w:ascii="宋体" w:eastAsia="宋体" w:hint="eastAsia"/>
          <w:rFonts w:ascii="宋体" w:eastAsia="宋体" w:hint="eastAsia"/>
          <w:sz w:val="24"/>
        </w:rPr>
        <w:t xml:space="preserve">, </w:t>
      </w:r>
      <w:r>
        <w:t>10%</w:t>
      </w:r>
      <w:r>
        <w:t> </w:t>
      </w:r>
      <w:r>
        <w:t>SDS</w:t>
      </w:r>
      <w:r>
        <w:t> </w:t>
      </w:r>
      <w:r>
        <w:t>1</w:t>
      </w:r>
      <w:r>
        <w:t>0m</w:t>
      </w:r>
      <w:r>
        <w:t>L</w:t>
      </w:r>
      <w:r/>
      <w:r>
        <w:rPr>
          <w:rFonts w:ascii="宋体" w:eastAsia="宋体" w:hint="eastAsia"/>
        </w:rPr>
        <w:t>加</w:t>
      </w:r>
      <w:r>
        <w:t>dd</w:t>
      </w:r>
      <w:r>
        <w:t>H</w:t>
      </w:r>
      <w:r>
        <w:t>2</w:t>
      </w:r>
      <w:r>
        <w:t>O</w:t>
      </w:r>
    </w:p>
    <w:p w:rsidR="0018722C">
      <w:pPr>
        <w:topLinePunct/>
      </w:pPr>
      <w:r>
        <w:t>溶解</w:t>
      </w:r>
      <w:r>
        <w:rPr>
          <w:rFonts w:ascii="Times New Roman" w:eastAsia="宋体"/>
          <w:rFonts w:hint="eastAsia"/>
        </w:rPr>
        <w:t>，</w:t>
      </w:r>
      <w:r w:rsidR="001852F3">
        <w:rPr>
          <w:rFonts w:ascii="Times New Roman" w:eastAsia="宋体"/>
        </w:rPr>
        <w:t xml:space="preserve"> </w:t>
      </w:r>
      <w:r>
        <w:t>定容至</w:t>
      </w:r>
      <w:r>
        <w:rPr>
          <w:rFonts w:ascii="Times New Roman" w:eastAsia="宋体"/>
        </w:rPr>
        <w:t>100mL</w:t>
      </w:r>
      <w:r>
        <w:t>。</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10</w:t>
      </w:r>
      <w:r>
        <w:t>%</w:t>
      </w:r>
      <w:r>
        <w:rPr>
          <w:rFonts w:ascii="宋体" w:eastAsia="宋体" w:hint="eastAsia"/>
        </w:rPr>
        <w:t>过硫酸铵</w:t>
      </w:r>
      <w:r>
        <w:rPr>
          <w:rFonts w:ascii="宋体" w:eastAsia="宋体" w:hint="eastAsia"/>
        </w:rPr>
        <w:t>（</w:t>
      </w:r>
      <w:r>
        <w:rPr>
          <w:spacing w:val="0"/>
          <w:w w:val="99"/>
          <w:sz w:val="24"/>
        </w:rPr>
        <w:t>A</w:t>
      </w:r>
      <w:r>
        <w:rPr>
          <w:w w:val="99"/>
          <w:sz w:val="24"/>
        </w:rPr>
        <w:t>P</w:t>
      </w:r>
      <w:r>
        <w:rPr>
          <w:rFonts w:ascii="宋体" w:eastAsia="宋体" w:hint="eastAsia"/>
        </w:rPr>
        <w:t>）</w:t>
      </w:r>
      <w:r>
        <w:rPr>
          <w:rFonts w:ascii="宋体" w:eastAsia="宋体" w:hint="eastAsia"/>
        </w:rPr>
        <w:t>：</w:t>
      </w:r>
      <w:r>
        <w:t>0.1g</w:t>
      </w:r>
      <w:r>
        <w:t> </w:t>
      </w:r>
      <w:r>
        <w:t>AP</w:t>
      </w:r>
      <w:r>
        <w:rPr>
          <w:rFonts w:ascii="宋体" w:eastAsia="宋体" w:hint="eastAsia"/>
        </w:rPr>
        <w:t>加</w:t>
      </w:r>
      <w:r>
        <w:t>dd</w:t>
      </w:r>
      <w:r>
        <w:t>H</w:t>
      </w:r>
      <w:r>
        <w:t>2</w:t>
      </w:r>
      <w:r>
        <w:t>O</w:t>
      </w:r>
      <w:r/>
      <w:r>
        <w:rPr>
          <w:rFonts w:ascii="宋体" w:eastAsia="宋体" w:hint="eastAsia"/>
        </w:rPr>
        <w:t>至</w:t>
      </w:r>
      <w:r>
        <w:t>1</w:t>
      </w:r>
      <w:r>
        <w:t>m</w:t>
      </w:r>
      <w:r>
        <w:t>L</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t>2X</w:t>
      </w:r>
      <w:r>
        <w:t> </w:t>
      </w:r>
      <w:r>
        <w:t>SDS</w:t>
      </w:r>
      <w:r/>
      <w:r>
        <w:rPr>
          <w:rFonts w:ascii="宋体" w:eastAsia="宋体" w:hint="eastAsia"/>
        </w:rPr>
        <w:t>电泳上样缓冲液：</w:t>
      </w:r>
      <w:r>
        <w:t>1M</w:t>
      </w:r>
      <w:r>
        <w:t> </w:t>
      </w:r>
      <w:r>
        <w:t>Tris-HCl</w:t>
      </w:r>
      <w:r>
        <w:rPr>
          <w:rFonts w:ascii="宋体" w:eastAsia="宋体" w:hint="eastAsia"/>
          <w:rFonts w:ascii="宋体" w:eastAsia="宋体" w:hint="eastAsia"/>
          <w:sz w:val="24"/>
        </w:rPr>
        <w:t>(</w:t>
      </w:r>
      <w:r>
        <w:rPr>
          <w:sz w:val="24"/>
        </w:rPr>
        <w:t>pH</w:t>
      </w:r>
      <w:r>
        <w:rPr>
          <w:spacing w:val="-2"/>
          <w:sz w:val="24"/>
        </w:rPr>
        <w:t> </w:t>
      </w:r>
      <w:r>
        <w:rPr>
          <w:sz w:val="24"/>
        </w:rPr>
        <w:t>6.8</w:t>
      </w:r>
      <w:r>
        <w:rPr>
          <w:rFonts w:ascii="宋体" w:eastAsia="宋体" w:hint="eastAsia"/>
          <w:rFonts w:ascii="宋体" w:eastAsia="宋体" w:hint="eastAsia"/>
          <w:sz w:val="24"/>
        </w:rPr>
        <w:t>)</w:t>
      </w:r>
      <w:r w:rsidR="004B696B">
        <w:rPr>
          <w:rFonts w:ascii="宋体" w:eastAsia="宋体" w:hint="eastAsia"/>
          <w:rFonts w:ascii="宋体" w:eastAsia="宋体" w:hint="eastAsia"/>
          <w:sz w:val="24"/>
        </w:rPr>
        <w:t xml:space="preserve"> </w:t>
      </w:r>
      <w:r>
        <w:t>2.5</w:t>
      </w:r>
      <w:r>
        <w:t> </w:t>
      </w:r>
      <w:r>
        <w:t>mL</w:t>
      </w:r>
      <w:r>
        <w:rPr>
          <w:rFonts w:ascii="宋体" w:eastAsia="宋体" w:hint="eastAsia"/>
        </w:rPr>
        <w:t>，</w:t>
      </w:r>
      <w:r>
        <w:t>b</w:t>
      </w:r>
      <w:r>
        <w:rPr>
          <w:i/>
        </w:rPr>
        <w:t>-</w:t>
      </w:r>
      <w:r>
        <w:rPr>
          <w:rFonts w:ascii="宋体" w:eastAsia="宋体" w:hint="eastAsia"/>
        </w:rPr>
        <w:t>巯基乙醇</w:t>
      </w:r>
      <w:r>
        <w:t>1.0mL</w:t>
      </w:r>
      <w:r>
        <w:rPr>
          <w:rFonts w:ascii="宋体" w:eastAsia="宋体" w:hint="eastAsia"/>
          <w:rFonts w:ascii="宋体" w:eastAsia="宋体" w:hint="eastAsia"/>
          <w:sz w:val="24"/>
        </w:rPr>
        <w:t>,</w:t>
      </w:r>
      <w:r>
        <w:rPr>
          <w:rFonts w:ascii="宋体" w:eastAsia="宋体" w:hint="eastAsia"/>
        </w:rPr>
        <w:t> </w:t>
      </w:r>
      <w:r>
        <w:t>SDS</w:t>
      </w:r>
      <w:r>
        <w:t> </w:t>
      </w:r>
      <w:r>
        <w:t>0.6g</w:t>
      </w:r>
      <w:r>
        <w:rPr>
          <w:rFonts w:ascii="宋体" w:eastAsia="宋体" w:hint="eastAsia"/>
        </w:rPr>
        <w:t>，甘油</w:t>
      </w:r>
      <w:r>
        <w:t>2.0mL</w:t>
      </w:r>
      <w:r>
        <w:rPr>
          <w:rFonts w:ascii="宋体" w:eastAsia="宋体" w:hint="eastAsia"/>
        </w:rPr>
        <w:t>，</w:t>
      </w:r>
      <w:r>
        <w:t>0.1%</w:t>
      </w:r>
      <w:r>
        <w:rPr>
          <w:rFonts w:ascii="宋体" w:eastAsia="宋体" w:hint="eastAsia"/>
        </w:rPr>
        <w:t>溴酚兰</w:t>
      </w:r>
      <w:r>
        <w:t>1.0</w:t>
      </w:r>
      <w:r>
        <w:t> </w:t>
      </w:r>
      <w:r>
        <w:t>mL</w:t>
      </w:r>
      <w:r>
        <w:rPr>
          <w:rFonts w:ascii="宋体" w:eastAsia="宋体" w:hint="eastAsia"/>
          <w:rFonts w:ascii="宋体" w:eastAsia="宋体" w:hint="eastAsia"/>
          <w:sz w:val="24"/>
        </w:rPr>
        <w:t xml:space="preserve">, </w:t>
      </w:r>
      <w:r>
        <w:rPr>
          <w:i/>
        </w:rPr>
        <w:t>dd</w:t>
      </w:r>
      <w:r>
        <w:t>H</w:t>
      </w:r>
      <w:r>
        <w:t>2</w:t>
      </w:r>
      <w:r>
        <w:t>O</w:t>
      </w:r>
      <w:r>
        <w:t> </w:t>
      </w:r>
      <w:r>
        <w:t>3.5</w:t>
      </w:r>
      <w:r>
        <w:t> </w:t>
      </w:r>
      <w:r>
        <w:t>mL</w:t>
      </w:r>
      <w:r>
        <w:rPr>
          <w:rFonts w:ascii="宋体" w:eastAsia="宋体" w:hint="eastAsia"/>
        </w:rPr>
        <w:t>，充分混匀。</w:t>
      </w:r>
    </w:p>
    <w:p w:rsidR="0018722C">
      <w:pPr>
        <w:pStyle w:val="cw20"/>
        <w:topLinePunct/>
      </w:pPr>
      <w:r>
        <w:t>(</w:t>
      </w:r>
      <w:r>
        <w:t xml:space="preserve">8</w:t>
      </w:r>
      <w:r>
        <w:t>)</w:t>
      </w:r>
      <w:r>
        <w:rPr>
          <w:rFonts w:ascii="宋体" w:eastAsia="宋体" w:hint="eastAsia"/>
        </w:rPr>
        <w:t>考马斯亮兰染色液：考马斯亮</w:t>
      </w:r>
      <w:r w:rsidR="001852F3">
        <w:rPr>
          <w:rFonts w:ascii="宋体" w:eastAsia="宋体" w:hint="eastAsia"/>
        </w:rPr>
        <w:t xml:space="preserve">兰</w:t>
      </w:r>
      <w:r>
        <w:t>0.25g</w:t>
      </w:r>
      <w:r>
        <w:rPr>
          <w:rFonts w:ascii="宋体" w:eastAsia="宋体" w:hint="eastAsia"/>
        </w:rPr>
        <w:t>，甲醇</w:t>
      </w:r>
      <w:r>
        <w:t>225</w:t>
      </w:r>
      <w:r>
        <w:t> </w:t>
      </w:r>
      <w:r>
        <w:t>mL</w:t>
      </w:r>
      <w:r>
        <w:rPr>
          <w:rFonts w:ascii="宋体" w:eastAsia="宋体" w:hint="eastAsia"/>
        </w:rPr>
        <w:t>，冰醋酸</w:t>
      </w:r>
      <w:r>
        <w:t>46mL</w:t>
      </w:r>
      <w:r>
        <w:rPr>
          <w:rFonts w:ascii="宋体" w:eastAsia="宋体" w:hint="eastAsia"/>
          <w:rFonts w:ascii="宋体" w:eastAsia="宋体" w:hint="eastAsia"/>
          <w:spacing w:val="-2"/>
          <w:sz w:val="24"/>
        </w:rPr>
        <w:t xml:space="preserve">, </w:t>
      </w:r>
      <w:r>
        <w:t>ddH</w:t>
      </w:r>
      <w:r>
        <w:t>2</w:t>
      </w:r>
      <w:r>
        <w:t>O</w:t>
      </w:r>
    </w:p>
    <w:p w:rsidR="0018722C">
      <w:pPr>
        <w:topLinePunct/>
      </w:pPr>
      <w:r>
        <w:rPr>
          <w:rFonts w:ascii="Times New Roman" w:eastAsia="Times New Roman"/>
        </w:rPr>
        <w:t>225mL</w:t>
      </w:r>
      <w:r>
        <w:t>。</w:t>
      </w:r>
    </w:p>
    <w:p w:rsidR="0018722C">
      <w:pPr>
        <w:pStyle w:val="cw20"/>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Pr>
          <w:rFonts w:ascii="宋体" w:hAnsi="宋体" w:eastAsia="宋体" w:hint="eastAsia"/>
        </w:rPr>
        <w:t>脱色液：甲醇、冰醋酸、</w:t>
      </w:r>
      <w:r>
        <w:t>ddH</w:t>
      </w:r>
      <w:r>
        <w:t>2</w:t>
      </w:r>
      <w:r>
        <w:t>O</w:t>
      </w:r>
      <w:r/>
      <w:r>
        <w:rPr>
          <w:rFonts w:ascii="宋体" w:hAnsi="宋体" w:eastAsia="宋体" w:hint="eastAsia"/>
        </w:rPr>
        <w:t>以</w:t>
      </w:r>
      <w:r>
        <w:t>3</w:t>
      </w:r>
      <w:r>
        <w:rPr>
          <w:rFonts w:ascii="宋体" w:hAnsi="宋体" w:eastAsia="宋体" w:hint="eastAsia"/>
        </w:rPr>
        <w:t>∶</w:t>
      </w:r>
      <w:r>
        <w:t>1</w:t>
      </w:r>
      <w:r>
        <w:rPr>
          <w:rFonts w:ascii="宋体" w:hAnsi="宋体" w:eastAsia="宋体" w:hint="eastAsia"/>
        </w:rPr>
        <w:t>∶</w:t>
      </w:r>
      <w:r>
        <w:t>6</w:t>
      </w:r>
      <w:r>
        <w:rPr>
          <w:rFonts w:ascii="宋体" w:hAnsi="宋体" w:eastAsia="宋体" w:hint="eastAsia"/>
        </w:rPr>
        <w:t>配制而成。</w:t>
      </w:r>
    </w:p>
    <w:p w:rsidR="0018722C">
      <w:pPr>
        <w:pStyle w:val="cw20"/>
        <w:topLinePunct/>
      </w:pPr>
      <w:r>
        <w:rPr>
          <w:rFonts w:cstheme="minorBidi" w:hAnsiTheme="minorHAnsi" w:eastAsiaTheme="minorHAnsi" w:asciiTheme="minorHAnsi" w:ascii="仿宋" w:hAnsi="幼圆" w:eastAsia="仿宋" w:cs="幼圆" w:hint="eastAsia"/>
          <w:b/>
        </w:rPr>
        <w:t>3.1.4.4</w:t>
      </w:r>
      <w:r>
        <w:rPr>
          <w:b/>
          <w:rFonts w:ascii="仿宋" w:eastAsia="仿宋" w:hint="eastAsia" w:cstheme="minorBidi" w:hAnsiTheme="minorHAnsi" w:hAnsi="幼圆" w:cs="幼圆"/>
        </w:rPr>
        <w:t>抗体纯化所用溶液</w:t>
      </w:r>
    </w:p>
    <w:p w:rsidR="0018722C">
      <w:pPr>
        <w:pStyle w:val="cw20"/>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饱和硫酸铵：称取硫酸铵</w:t>
      </w:r>
      <w:r>
        <w:t>40</w:t>
      </w:r>
      <w:r>
        <w:rPr>
          <w:rFonts w:ascii="宋体" w:hAnsi="宋体" w:eastAsia="宋体" w:hint="eastAsia"/>
        </w:rPr>
        <w:t>～</w:t>
      </w:r>
      <w:r>
        <w:t>42.5g</w:t>
      </w:r>
      <w:r>
        <w:rPr>
          <w:rFonts w:ascii="宋体" w:hAnsi="宋体" w:eastAsia="宋体" w:hint="eastAsia"/>
        </w:rPr>
        <w:t>，加入</w:t>
      </w:r>
      <w:r>
        <w:t>50</w:t>
      </w:r>
      <w:r>
        <w:rPr>
          <w:rFonts w:ascii="宋体" w:hAnsi="宋体" w:eastAsia="宋体" w:hint="eastAsia"/>
        </w:rPr>
        <w:t>～</w:t>
      </w:r>
      <w:r>
        <w:t>80</w:t>
      </w:r>
      <w:r>
        <w:rPr>
          <w:rFonts w:ascii="宋体" w:hAnsi="宋体" w:eastAsia="宋体" w:hint="eastAsia"/>
        </w:rPr>
        <w:t>℃</w:t>
      </w:r>
      <w:r w:rsidR="001852F3">
        <w:rPr>
          <w:rFonts w:ascii="宋体" w:hAnsi="宋体" w:eastAsia="宋体" w:hint="eastAsia"/>
        </w:rPr>
        <w:t xml:space="preserve">蒸馏水</w:t>
      </w:r>
      <w:r>
        <w:t>50mL</w:t>
      </w:r>
      <w:r/>
      <w:r>
        <w:rPr>
          <w:rFonts w:ascii="宋体" w:hAnsi="宋体" w:eastAsia="宋体" w:hint="eastAsia"/>
        </w:rPr>
        <w:t>溶解，搅拌</w:t>
      </w:r>
    </w:p>
    <w:p w:rsidR="0018722C">
      <w:pPr>
        <w:topLinePunct/>
      </w:pPr>
      <w:r>
        <w:rPr>
          <w:rFonts w:ascii="Times New Roman" w:eastAsia="Times New Roman"/>
        </w:rPr>
        <w:t>20 min</w:t>
      </w:r>
      <w:r>
        <w:t>，趁热过滤。冷却后用浓氨水调</w:t>
      </w:r>
      <w:r>
        <w:rPr>
          <w:rFonts w:ascii="Times New Roman" w:eastAsia="Times New Roman"/>
        </w:rPr>
        <w:t>pH</w:t>
      </w:r>
      <w:r>
        <w:t>值至</w:t>
      </w:r>
      <w:r>
        <w:rPr>
          <w:rFonts w:ascii="Times New Roman" w:eastAsia="Times New Roman"/>
        </w:rPr>
        <w:t>7</w:t>
      </w:r>
      <w:r>
        <w:rPr>
          <w:rFonts w:ascii="Times New Roman" w:eastAsia="Times New Roman"/>
        </w:rPr>
        <w:t>.</w:t>
      </w:r>
      <w:r>
        <w:rPr>
          <w:rFonts w:ascii="Times New Roman" w:eastAsia="Times New Roman"/>
        </w:rPr>
        <w:t>4</w:t>
      </w:r>
      <w:r>
        <w:t>，室温保存备用。</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rPr>
          <w:rFonts w:ascii="Times New Roman" w:hAnsi="Times New Roman" w:eastAsia="Times New Roman"/>
        </w:rPr>
        <w:t>0.01</w:t>
      </w:r>
      <w:r>
        <w:rPr>
          <w:rFonts w:ascii="Times New Roman" w:hAnsi="Times New Roman" w:eastAsia="Times New Roman"/>
        </w:rPr>
        <w:t> </w:t>
      </w:r>
      <w:r>
        <w:rPr>
          <w:rFonts w:ascii="Times New Roman" w:hAnsi="Times New Roman" w:eastAsia="Times New Roman"/>
        </w:rPr>
        <w:t>M</w:t>
      </w:r>
      <w:r>
        <w:rPr>
          <w:rFonts w:ascii="Times New Roman" w:hAnsi="Times New Roman" w:eastAsia="Times New Roman"/>
        </w:rPr>
        <w:t> </w:t>
      </w:r>
      <w:r>
        <w:rPr>
          <w:rFonts w:ascii="Times New Roman" w:hAnsi="Times New Roman" w:eastAsia="Times New Roman"/>
        </w:rPr>
        <w:t>pH</w:t>
      </w:r>
      <w:r>
        <w:rPr>
          <w:rFonts w:ascii="Times New Roman" w:hAnsi="Times New Roman" w:eastAsia="Times New Roman"/>
        </w:rPr>
        <w:t> </w:t>
      </w:r>
      <w:r>
        <w:rPr>
          <w:rFonts w:ascii="Times New Roman" w:hAnsi="Times New Roman" w:eastAsia="Times New Roman"/>
        </w:rPr>
        <w:t>7.4</w:t>
      </w:r>
      <w:r>
        <w:t>磷酸缓冲液：</w:t>
      </w:r>
      <w:r>
        <w:rPr>
          <w:rFonts w:ascii="Times New Roman" w:hAnsi="Times New Roman" w:eastAsia="Times New Roman"/>
        </w:rPr>
        <w:t>Na2HPO</w:t>
      </w:r>
      <w:r>
        <w:rPr>
          <w:rFonts w:ascii="Times New Roman" w:hAnsi="Times New Roman" w:eastAsia="Times New Roman"/>
        </w:rPr>
        <w:t>4</w:t>
      </w:r>
      <w:r>
        <w:rPr>
          <w:rFonts w:ascii="Times New Roman" w:hAnsi="Times New Roman" w:eastAsia="Times New Roman"/>
        </w:rPr>
        <w:t>•12H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 </w:t>
      </w:r>
      <w:r>
        <w:rPr>
          <w:rFonts w:ascii="Times New Roman" w:hAnsi="Times New Roman" w:eastAsia="Times New Roman"/>
        </w:rPr>
        <w:t>28.94</w:t>
      </w:r>
      <w:r>
        <w:rPr>
          <w:rFonts w:ascii="Times New Roman" w:hAnsi="Times New Roman" w:eastAsia="Times New Roman"/>
        </w:rPr>
        <w:t> </w:t>
      </w:r>
      <w:r>
        <w:rPr>
          <w:rFonts w:ascii="Times New Roman" w:hAnsi="Times New Roman" w:eastAsia="Times New Roman"/>
        </w:rPr>
        <w:t>g</w:t>
      </w:r>
      <w:r>
        <w:t>，</w:t>
      </w:r>
      <w:r>
        <w:rPr>
          <w:rFonts w:ascii="Times New Roman" w:hAnsi="Times New Roman" w:eastAsia="Times New Roman"/>
        </w:rPr>
        <w:t>KH</w:t>
      </w:r>
      <w:r>
        <w:rPr>
          <w:rFonts w:ascii="Times New Roman" w:hAnsi="Times New Roman" w:eastAsia="Times New Roman"/>
        </w:rPr>
        <w:t>2</w:t>
      </w:r>
      <w:r>
        <w:rPr>
          <w:rFonts w:ascii="Times New Roman" w:hAnsi="Times New Roman" w:eastAsia="Times New Roman"/>
        </w:rPr>
        <w:t>PO</w:t>
      </w:r>
      <w:r>
        <w:rPr>
          <w:rFonts w:ascii="Times New Roman" w:hAnsi="Times New Roman" w:eastAsia="Times New Roman"/>
        </w:rPr>
        <w:t>4</w:t>
      </w:r>
      <w:r w:rsidRPr="00000000">
        <w:tab/>
      </w:r>
      <w:r>
        <w:rPr>
          <w:rFonts w:ascii="Times New Roman" w:hAnsi="Times New Roman" w:eastAsia="Times New Roman"/>
        </w:rPr>
        <w:t>2.61</w:t>
      </w:r>
      <w:r>
        <w:rPr>
          <w:rFonts w:ascii="Times New Roman" w:hAnsi="Times New Roman" w:eastAsia="Times New Roman"/>
        </w:rPr>
        <w:t> </w:t>
      </w:r>
      <w:r>
        <w:rPr>
          <w:rFonts w:ascii="Times New Roman" w:hAnsi="Times New Roman" w:eastAsia="Times New Roman"/>
        </w:rPr>
        <w:t>g</w:t>
      </w:r>
      <w:r>
        <w:t>，</w:t>
      </w:r>
      <w:r>
        <w:t>加水定</w:t>
      </w:r>
    </w:p>
    <w:p w:rsidR="0018722C">
      <w:pPr>
        <w:topLinePunct/>
      </w:pPr>
      <w:r>
        <w:t>容至</w:t>
      </w:r>
      <w:r>
        <w:rPr>
          <w:rFonts w:ascii="Times New Roman" w:eastAsia="Times New Roman"/>
        </w:rPr>
        <w:t>1000 mL</w:t>
      </w:r>
      <w:r>
        <w:t>。</w:t>
      </w:r>
    </w:p>
    <w:p w:rsidR="0018722C">
      <w:pPr>
        <w:topLinePunct/>
      </w:pP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rsidR="001852F3">
        <w:rPr>
          <w:rFonts w:ascii="Times New Roman" w:eastAsia="宋体"/>
        </w:rPr>
        <w:t xml:space="preserve">0.06 M pH 4.8</w:t>
      </w:r>
      <w:r>
        <w:t>醋酸缓冲液：</w:t>
      </w:r>
    </w:p>
    <w:p w:rsidR="0018722C">
      <w:pPr>
        <w:topLinePunct/>
      </w:pPr>
      <w:r>
        <w:rPr>
          <w:rFonts w:ascii="Times New Roman" w:eastAsia="宋体"/>
        </w:rPr>
        <w:t>A</w:t>
      </w:r>
      <w:r>
        <w:t>液</w:t>
      </w:r>
      <w:r>
        <w:t>（</w:t>
      </w:r>
      <w:r>
        <w:rPr>
          <w:rFonts w:ascii="Times New Roman" w:eastAsia="宋体"/>
        </w:rPr>
        <w:t>0.06 </w:t>
      </w:r>
      <w:r>
        <w:rPr>
          <w:rFonts w:ascii="Times New Roman" w:eastAsia="宋体"/>
        </w:rPr>
        <w:t>M</w:t>
      </w:r>
      <w:r>
        <w:rPr>
          <w:rFonts w:ascii="Times New Roman" w:eastAsia="宋体"/>
        </w:rPr>
        <w:t> </w:t>
      </w:r>
      <w:r>
        <w:rPr>
          <w:rFonts w:ascii="Times New Roman" w:eastAsia="宋体"/>
        </w:rPr>
        <w:t>N</w:t>
      </w:r>
      <w:r>
        <w:rPr>
          <w:rFonts w:ascii="Times New Roman" w:eastAsia="宋体"/>
        </w:rPr>
        <w:t>a</w:t>
      </w:r>
      <w:r>
        <w:rPr>
          <w:rFonts w:ascii="Times New Roman" w:eastAsia="宋体"/>
        </w:rPr>
        <w:t>AC</w:t>
      </w:r>
      <w:r>
        <w:t>）</w:t>
      </w:r>
      <w:r>
        <w:t>：无水</w:t>
      </w:r>
      <w:r>
        <w:rPr>
          <w:rFonts w:ascii="Times New Roman" w:eastAsia="宋体"/>
        </w:rPr>
        <w:t>N</w:t>
      </w:r>
      <w:r>
        <w:rPr>
          <w:rFonts w:ascii="Times New Roman" w:eastAsia="宋体"/>
        </w:rPr>
        <w:t>a</w:t>
      </w:r>
      <w:r>
        <w:rPr>
          <w:rFonts w:ascii="Times New Roman" w:eastAsia="宋体"/>
        </w:rPr>
        <w:t>AC</w:t>
      </w:r>
      <w:r>
        <w:rPr>
          <w:rFonts w:ascii="Times New Roman" w:eastAsia="宋体"/>
        </w:rPr>
        <w:t> 0.49218</w:t>
      </w:r>
      <w:r>
        <w:rPr>
          <w:rFonts w:ascii="Times New Roman" w:eastAsia="宋体"/>
        </w:rPr>
        <w:t> </w:t>
      </w:r>
      <w:r>
        <w:rPr>
          <w:rFonts w:ascii="Times New Roman" w:eastAsia="宋体"/>
        </w:rPr>
        <w:t>g</w:t>
      </w:r>
      <w:r>
        <w:t>溶于双蒸水，定容至</w:t>
      </w:r>
      <w:r>
        <w:rPr>
          <w:rFonts w:ascii="Times New Roman" w:eastAsia="宋体"/>
        </w:rPr>
        <w:t>1</w:t>
      </w:r>
      <w:r>
        <w:rPr>
          <w:rFonts w:ascii="Times New Roman" w:eastAsia="宋体"/>
        </w:rPr>
        <w:t>00</w:t>
      </w:r>
      <w:r>
        <w:rPr>
          <w:rFonts w:ascii="Times New Roman" w:eastAsia="宋体"/>
        </w:rPr>
        <w:t>m</w:t>
      </w:r>
      <w:r>
        <w:rPr>
          <w:rFonts w:ascii="Times New Roman" w:eastAsia="宋体"/>
        </w:rPr>
        <w:t>L</w:t>
      </w:r>
      <w:r>
        <w:t>。</w:t>
      </w:r>
    </w:p>
    <w:p w:rsidR="0018722C">
      <w:pPr>
        <w:topLinePunct/>
      </w:pPr>
      <w:r>
        <w:rPr>
          <w:rFonts w:ascii="Times New Roman" w:eastAsia="Times New Roman"/>
        </w:rPr>
        <w:t>B</w:t>
      </w:r>
      <w:r>
        <w:t>液</w:t>
      </w:r>
      <w:r>
        <w:t>（</w:t>
      </w:r>
      <w:r>
        <w:rPr>
          <w:rFonts w:ascii="Times New Roman" w:eastAsia="Times New Roman"/>
        </w:rPr>
        <w:t>0.06 </w:t>
      </w:r>
      <w:r>
        <w:rPr>
          <w:rFonts w:ascii="Times New Roman" w:eastAsia="Times New Roman"/>
        </w:rPr>
        <w:t>M</w:t>
      </w:r>
      <w:r>
        <w:rPr>
          <w:rFonts w:ascii="Times New Roman" w:eastAsia="Times New Roman"/>
        </w:rPr>
        <w:t> </w:t>
      </w:r>
      <w:r>
        <w:rPr>
          <w:rFonts w:ascii="Times New Roman" w:eastAsia="Times New Roman"/>
        </w:rPr>
        <w:t>H</w:t>
      </w:r>
      <w:r>
        <w:rPr>
          <w:rFonts w:ascii="Times New Roman" w:eastAsia="Times New Roman"/>
        </w:rPr>
        <w:t>A</w:t>
      </w:r>
      <w:r>
        <w:rPr>
          <w:rFonts w:ascii="Times New Roman" w:eastAsia="Times New Roman"/>
        </w:rPr>
        <w:t>C</w:t>
      </w:r>
      <w:r>
        <w:t>）</w:t>
      </w:r>
      <w:r>
        <w:t>：冰醋酸</w:t>
      </w:r>
      <w:r>
        <w:rPr>
          <w:rFonts w:ascii="Times New Roman" w:eastAsia="Times New Roman"/>
        </w:rPr>
        <w:t>0.344</w:t>
      </w:r>
      <w:r>
        <w:rPr>
          <w:rFonts w:ascii="Times New Roman" w:eastAsia="Times New Roman"/>
        </w:rPr>
        <w:t>m</w:t>
      </w:r>
      <w:r>
        <w:rPr>
          <w:rFonts w:ascii="Times New Roman" w:eastAsia="Times New Roman"/>
        </w:rPr>
        <w:t>L</w:t>
      </w:r>
      <w:r>
        <w:t>加入双蒸水，混匀，定容至</w:t>
      </w:r>
      <w:r>
        <w:rPr>
          <w:rFonts w:ascii="Times New Roman" w:eastAsia="Times New Roman"/>
        </w:rPr>
        <w:t>1</w:t>
      </w:r>
      <w:r>
        <w:rPr>
          <w:rFonts w:ascii="Times New Roman" w:eastAsia="Times New Roman"/>
        </w:rPr>
        <w:t>00</w:t>
      </w:r>
      <w:r>
        <w:rPr>
          <w:rFonts w:ascii="Times New Roman" w:eastAsia="Times New Roman"/>
        </w:rPr>
        <w:t>m</w:t>
      </w:r>
      <w:r>
        <w:rPr>
          <w:rFonts w:ascii="Times New Roman" w:eastAsia="Times New Roman"/>
        </w:rPr>
        <w:t>L</w:t>
      </w:r>
      <w:r>
        <w:t xml:space="preserve">. </w:t>
      </w:r>
      <w:r>
        <w:t>将</w:t>
      </w:r>
      <w:r>
        <w:rPr>
          <w:rFonts w:ascii="Times New Roman" w:eastAsia="Times New Roman"/>
        </w:rPr>
        <w:t>59 mL A</w:t>
      </w:r>
      <w:r>
        <w:t>液与</w:t>
      </w:r>
      <w:r>
        <w:rPr>
          <w:rFonts w:ascii="Times New Roman" w:eastAsia="Times New Roman"/>
        </w:rPr>
        <w:t>41 mL B</w:t>
      </w:r>
      <w:r>
        <w:t>液混合后，用</w:t>
      </w:r>
      <w:r>
        <w:rPr>
          <w:rFonts w:ascii="Times New Roman" w:eastAsia="Times New Roman"/>
        </w:rPr>
        <w:t>5 M NaOH</w:t>
      </w:r>
      <w:r>
        <w:t>调</w:t>
      </w:r>
      <w:r>
        <w:rPr>
          <w:rFonts w:ascii="Times New Roman" w:eastAsia="Times New Roman"/>
        </w:rPr>
        <w:t>pH</w:t>
      </w:r>
      <w:r>
        <w:t>值到</w:t>
      </w:r>
      <w:r>
        <w:rPr>
          <w:rFonts w:ascii="Times New Roman" w:eastAsia="Times New Roman"/>
        </w:rPr>
        <w:t>4</w:t>
      </w:r>
      <w:r>
        <w:rPr>
          <w:rFonts w:ascii="Times New Roman" w:eastAsia="Times New Roman"/>
        </w:rPr>
        <w:t>.</w:t>
      </w:r>
      <w:r>
        <w:rPr>
          <w:rFonts w:ascii="Times New Roman" w:eastAsia="Times New Roman"/>
        </w:rPr>
        <w:t>8</w:t>
      </w:r>
      <w:r>
        <w:t>.</w:t>
      </w:r>
    </w:p>
    <w:p w:rsidR="0018722C">
      <w:pPr>
        <w:pStyle w:val="aff2"/>
        <w:topLinePunct/>
      </w:pPr>
      <w:bookmarkStart w:name="_bookmark95" w:id="153"/>
      <w:bookmarkEnd w:id="153"/>
      <w:r>
        <w:t>致</w:t>
      </w:r>
      <w:r w:rsidR="004F241D">
        <w:rPr>
          <w:b/>
        </w:rPr>
        <w:t xml:space="preserve">  </w:t>
      </w:r>
      <w:r w:rsidR="004F241D">
        <w:rPr>
          <w:b/>
        </w:rPr>
        <w:t xml:space="preserve">谢</w:t>
      </w:r>
    </w:p>
    <w:p w:rsidR="0018722C">
      <w:pPr>
        <w:topLinePunct/>
      </w:pPr>
      <w:r>
        <w:rPr>
          <w:rFonts w:cstheme="minorBidi" w:hAnsiTheme="minorHAnsi" w:eastAsiaTheme="minorHAnsi" w:asciiTheme="minorHAnsi"/>
        </w:rPr>
        <w:t>岁月如歌，光阴似箭，三年的研究生生活即将结束。经历了找工作的喧嚣和坎坷，我深深体</w:t>
      </w:r>
      <w:r>
        <w:rPr>
          <w:rFonts w:cstheme="minorBidi" w:hAnsiTheme="minorHAnsi" w:eastAsiaTheme="minorHAnsi" w:asciiTheme="minorHAnsi"/>
        </w:rPr>
        <w:t>会到了写作论文时的那份宁静与思考。回首三年的求学之路，对那些引导我、帮助我、激励我的</w:t>
      </w:r>
      <w:r>
        <w:rPr>
          <w:rFonts w:cstheme="minorBidi" w:hAnsiTheme="minorHAnsi" w:eastAsiaTheme="minorHAnsi" w:asciiTheme="minorHAnsi"/>
        </w:rPr>
        <w:t>人，我心中充满了感激。</w:t>
      </w:r>
    </w:p>
    <w:p w:rsidR="0018722C">
      <w:pPr>
        <w:topLinePunct/>
      </w:pPr>
      <w:r>
        <w:rPr>
          <w:rFonts w:cstheme="minorBidi" w:hAnsiTheme="minorHAnsi" w:eastAsiaTheme="minorHAnsi" w:asciiTheme="minorHAnsi"/>
        </w:rPr>
        <w:t>首先感谢导师吴国娟教授，整个实验，倾注了吴老师大量的心血。在我攻读硕士研究生期间，</w:t>
      </w:r>
      <w:r>
        <w:rPr>
          <w:rFonts w:cstheme="minorBidi" w:hAnsiTheme="minorHAnsi" w:eastAsiaTheme="minorHAnsi" w:asciiTheme="minorHAnsi"/>
        </w:rPr>
        <w:t>深深受益于吴老师的关心、爱护和谆谆教导。她作为老师，</w:t>
      </w:r>
      <w:r>
        <w:rPr>
          <w:rFonts w:cstheme="minorBidi" w:hAnsiTheme="minorHAnsi" w:eastAsiaTheme="minorHAnsi" w:asciiTheme="minorHAnsi"/>
        </w:rPr>
        <w:t>点拨</w:t>
      </w:r>
      <w:r>
        <w:rPr>
          <w:rFonts w:cstheme="minorBidi" w:hAnsiTheme="minorHAnsi" w:eastAsiaTheme="minorHAnsi" w:asciiTheme="minorHAnsi"/>
        </w:rPr>
        <w:t>迷津，让人如沐春风；作为长辈，</w:t>
      </w:r>
      <w:r>
        <w:rPr>
          <w:rFonts w:cstheme="minorBidi" w:hAnsiTheme="minorHAnsi" w:eastAsiaTheme="minorHAnsi" w:asciiTheme="minorHAnsi"/>
        </w:rPr>
        <w:t>关怀备至，让人感念至深。能师从吴老师，我为自己感到庆幸。在此谨向吴老师表示我最诚挚的</w:t>
      </w:r>
      <w:r>
        <w:rPr>
          <w:rFonts w:cstheme="minorBidi" w:hAnsiTheme="minorHAnsi" w:eastAsiaTheme="minorHAnsi" w:asciiTheme="minorHAnsi"/>
        </w:rPr>
        <w:t>敬意和感谢！</w:t>
      </w:r>
    </w:p>
    <w:p w:rsidR="0018722C">
      <w:pPr>
        <w:topLinePunct/>
      </w:pPr>
      <w:r>
        <w:rPr>
          <w:rFonts w:cstheme="minorBidi" w:hAnsiTheme="minorHAnsi" w:eastAsiaTheme="minorHAnsi" w:asciiTheme="minorHAnsi"/>
        </w:rPr>
        <w:t>感谢岳城教授对我实验的鼓励，感谢岳老师成就我做自己喜欢的方向，感谢岳老师在生活中</w:t>
      </w:r>
      <w:r>
        <w:rPr>
          <w:rFonts w:cstheme="minorBidi" w:hAnsiTheme="minorHAnsi" w:eastAsiaTheme="minorHAnsi" w:asciiTheme="minorHAnsi"/>
        </w:rPr>
        <w:t>对我的关心。同时也要感谢白丽老师对我的帮助，在实验期间，是她帮助我完成很多学校对在读</w:t>
      </w:r>
      <w:r>
        <w:rPr>
          <w:rFonts w:cstheme="minorBidi" w:hAnsiTheme="minorHAnsi" w:eastAsiaTheme="minorHAnsi" w:asciiTheme="minorHAnsi"/>
        </w:rPr>
        <w:t>研究生的考察真诚的向二位老师致敬！</w:t>
      </w:r>
    </w:p>
    <w:p w:rsidR="0018722C">
      <w:pPr>
        <w:topLinePunct/>
      </w:pPr>
      <w:r>
        <w:rPr>
          <w:rFonts w:cstheme="minorBidi" w:hAnsiTheme="minorHAnsi" w:eastAsiaTheme="minorHAnsi" w:asciiTheme="minorHAnsi"/>
        </w:rPr>
        <w:t>感谢大连化物所马小军研究员，感谢马老师对我不断的鼓励及对我的论文提出宝贵的建议，</w:t>
      </w:r>
      <w:r w:rsidR="001852F3">
        <w:rPr>
          <w:rFonts w:cstheme="minorBidi" w:hAnsiTheme="minorHAnsi" w:eastAsiaTheme="minorHAnsi" w:asciiTheme="minorHAnsi"/>
        </w:rPr>
        <w:t xml:space="preserve">得到他的</w:t>
      </w:r>
      <w:r w:rsidR="001852F3">
        <w:rPr>
          <w:rFonts w:cstheme="minorBidi" w:hAnsiTheme="minorHAnsi" w:eastAsiaTheme="minorHAnsi" w:asciiTheme="minorHAnsi"/>
        </w:rPr>
        <w:t>点拨</w:t>
      </w:r>
      <w:r w:rsidR="001852F3">
        <w:rPr>
          <w:rFonts w:cstheme="minorBidi" w:hAnsiTheme="minorHAnsi" w:eastAsiaTheme="minorHAnsi" w:asciiTheme="minorHAnsi"/>
        </w:rPr>
        <w:t>，才有了论文的展望部分。向平易近人，和蔼可亲，幽默智慧的马老师致敬！</w:t>
      </w:r>
    </w:p>
    <w:p w:rsidR="0018722C">
      <w:pPr>
        <w:topLinePunct/>
      </w:pPr>
      <w:r>
        <w:rPr>
          <w:rFonts w:cstheme="minorBidi" w:hAnsiTheme="minorHAnsi" w:eastAsiaTheme="minorHAnsi" w:asciiTheme="minorHAnsi"/>
        </w:rPr>
        <w:t>感谢陆彦老师，他在紧张而又忙碌的工作中抽出时间来对我的实验、论文及工作进行指导，</w:t>
      </w:r>
      <w:r w:rsidR="001852F3">
        <w:rPr>
          <w:rFonts w:cstheme="minorBidi" w:hAnsiTheme="minorHAnsi" w:eastAsiaTheme="minorHAnsi" w:asciiTheme="minorHAnsi"/>
        </w:rPr>
        <w:t xml:space="preserve">不仅为我提供了诸多便利和帮助，而且提出了许多宝贵的意见和建议。</w:t>
      </w:r>
    </w:p>
    <w:p w:rsidR="0018722C">
      <w:pPr>
        <w:topLinePunct/>
      </w:pPr>
      <w:r>
        <w:rPr>
          <w:rFonts w:cstheme="minorBidi" w:hAnsiTheme="minorHAnsi" w:eastAsiaTheme="minorHAnsi" w:asciiTheme="minorHAnsi"/>
        </w:rPr>
        <w:t>感谢詹作勇老师，我大学本科老师，我的良师益友，在我最困难时，是他鼓励我要坚强，要</w:t>
      </w:r>
      <w:r>
        <w:rPr>
          <w:rFonts w:cstheme="minorBidi" w:hAnsiTheme="minorHAnsi" w:eastAsiaTheme="minorHAnsi" w:asciiTheme="minorHAnsi"/>
        </w:rPr>
        <w:t>该怎么做，不该怎么做，是他教会我如何去面对一些事，如何去看淡一些事。相识</w:t>
      </w:r>
      <w:r>
        <w:rPr>
          <w:rFonts w:ascii="Times New Roman" w:eastAsia="Times New Roman" w:cstheme="minorBidi" w:hAnsiTheme="minorHAnsi"/>
        </w:rPr>
        <w:t>10</w:t>
      </w:r>
      <w:r>
        <w:rPr>
          <w:rFonts w:cstheme="minorBidi" w:hAnsiTheme="minorHAnsi" w:eastAsiaTheme="minorHAnsi" w:asciiTheme="minorHAnsi"/>
        </w:rPr>
        <w:t>年，有很</w:t>
      </w:r>
      <w:r>
        <w:rPr>
          <w:rFonts w:cstheme="minorBidi" w:hAnsiTheme="minorHAnsi" w:eastAsiaTheme="minorHAnsi" w:asciiTheme="minorHAnsi"/>
        </w:rPr>
        <w:t>多的快乐的时光、感动的时刻，诸如</w:t>
      </w:r>
      <w:r>
        <w:rPr>
          <w:rFonts w:ascii="Times New Roman" w:eastAsia="Times New Roman" w:cstheme="minorBidi" w:hAnsiTheme="minorHAnsi"/>
        </w:rPr>
        <w:t>N</w:t>
      </w:r>
      <w:r>
        <w:rPr>
          <w:rFonts w:cstheme="minorBidi" w:hAnsiTheme="minorHAnsi" w:eastAsiaTheme="minorHAnsi" w:asciiTheme="minorHAnsi"/>
        </w:rPr>
        <w:t>多次被他</w:t>
      </w:r>
      <w:r>
        <w:rPr>
          <w:rFonts w:cstheme="minorBidi" w:hAnsiTheme="minorHAnsi" w:eastAsiaTheme="minorHAnsi" w:asciiTheme="minorHAnsi"/>
        </w:rPr>
        <w:t>老人家</w:t>
      </w:r>
      <w:r>
        <w:rPr>
          <w:rFonts w:cstheme="minorBidi" w:hAnsiTheme="minorHAnsi" w:eastAsiaTheme="minorHAnsi" w:asciiTheme="minorHAnsi"/>
        </w:rPr>
        <w:t>批评过，也被批评哭过，但回想起来，除</w:t>
      </w:r>
      <w:r>
        <w:rPr>
          <w:rFonts w:cstheme="minorBidi" w:hAnsiTheme="minorHAnsi" w:eastAsiaTheme="minorHAnsi" w:asciiTheme="minorHAnsi"/>
        </w:rPr>
        <w:t>了暖暖的幸福别无它感。</w:t>
      </w:r>
    </w:p>
    <w:p w:rsidR="0018722C">
      <w:pPr>
        <w:topLinePunct/>
      </w:pPr>
      <w:r>
        <w:rPr>
          <w:rFonts w:cstheme="minorBidi" w:hAnsiTheme="minorHAnsi" w:eastAsiaTheme="minorHAnsi" w:asciiTheme="minorHAnsi"/>
        </w:rPr>
        <w:t>感谢新疆农大的赵森同学，是他在我试验不在校期间，帮助我完成多项学校的任务。</w:t>
      </w:r>
    </w:p>
    <w:p w:rsidR="0018722C">
      <w:pPr>
        <w:topLinePunct/>
      </w:pPr>
      <w:r>
        <w:rPr>
          <w:rFonts w:cstheme="minorBidi" w:hAnsiTheme="minorHAnsi" w:eastAsiaTheme="minorHAnsi" w:asciiTheme="minorHAnsi"/>
        </w:rPr>
        <w:t>一年半的时光，如同白驹过隙，往事不断浮现在眼前。我将北京农学院药理实验室</w:t>
      </w:r>
      <w:r>
        <w:rPr>
          <w:rFonts w:ascii="Times New Roman" w:eastAsia="Times New Roman" w:cstheme="minorBidi" w:hAnsiTheme="minorHAnsi"/>
        </w:rPr>
        <w:t>1-21</w:t>
      </w:r>
      <w:r>
        <w:rPr>
          <w:rFonts w:cstheme="minorBidi" w:hAnsiTheme="minorHAnsi" w:eastAsiaTheme="minorHAnsi" w:asciiTheme="minorHAnsi"/>
        </w:rPr>
        <w:t>当成</w:t>
      </w:r>
      <w:r>
        <w:rPr>
          <w:rFonts w:cstheme="minorBidi" w:hAnsiTheme="minorHAnsi" w:eastAsiaTheme="minorHAnsi" w:asciiTheme="minorHAnsi"/>
        </w:rPr>
        <w:t>家，在那里有常有自己彻夜奋斗的辛酸与感动；在那里，也有王晶、高磊、祝文琪、田雅慧、吴</w:t>
      </w:r>
      <w:r>
        <w:rPr>
          <w:rFonts w:cstheme="minorBidi" w:hAnsiTheme="minorHAnsi" w:eastAsiaTheme="minorHAnsi" w:asciiTheme="minorHAnsi"/>
        </w:rPr>
        <w:t>金栋、徐卫康</w:t>
      </w:r>
      <w:r>
        <w:rPr>
          <w:rFonts w:cstheme="minorBidi" w:hAnsiTheme="minorHAnsi" w:eastAsiaTheme="minorHAnsi" w:asciiTheme="minorHAnsi"/>
        </w:rPr>
        <w:t>兄弟</w:t>
      </w:r>
      <w:r>
        <w:rPr>
          <w:rFonts w:cstheme="minorBidi" w:hAnsiTheme="minorHAnsi" w:eastAsiaTheme="minorHAnsi" w:asciiTheme="minorHAnsi"/>
        </w:rPr>
        <w:t>姐妹们对我的支持与帮助，是他们才使我在一个团结友爱、积极向上的集体中</w:t>
      </w:r>
      <w:r>
        <w:rPr>
          <w:rFonts w:cstheme="minorBidi" w:hAnsiTheme="minorHAnsi" w:eastAsiaTheme="minorHAnsi" w:asciiTheme="minorHAnsi"/>
        </w:rPr>
        <w:t>顺利完成我的硕士论文。在此，向他们表示深深的感谢！向</w:t>
      </w:r>
      <w:r>
        <w:rPr>
          <w:rFonts w:ascii="Times New Roman" w:eastAsia="Times New Roman" w:cstheme="minorBidi" w:hAnsiTheme="minorHAnsi"/>
        </w:rPr>
        <w:t>1-21</w:t>
      </w:r>
      <w:r>
        <w:rPr>
          <w:rFonts w:cstheme="minorBidi" w:hAnsiTheme="minorHAnsi" w:eastAsiaTheme="minorHAnsi" w:asciiTheme="minorHAnsi"/>
        </w:rPr>
        <w:t>致敬，向细胞间致敬！向与我有</w:t>
      </w:r>
      <w:r>
        <w:rPr>
          <w:rFonts w:cstheme="minorBidi" w:hAnsiTheme="minorHAnsi" w:eastAsiaTheme="minorHAnsi" w:asciiTheme="minorHAnsi"/>
        </w:rPr>
        <w:t>感情的</w:t>
      </w:r>
      <w:r>
        <w:rPr>
          <w:rFonts w:ascii="Times New Roman" w:eastAsia="Times New Roman" w:cstheme="minorBidi" w:hAnsiTheme="minorHAnsi"/>
        </w:rPr>
        <w:t>Balb</w:t>
      </w:r>
      <w:r>
        <w:rPr>
          <w:rFonts w:ascii="Times New Roman" w:eastAsia="Times New Roman" w:cstheme="minorBidi" w:hAnsiTheme="minorHAnsi"/>
        </w:rPr>
        <w:t>/</w:t>
      </w:r>
      <w:r>
        <w:rPr>
          <w:rFonts w:ascii="Times New Roman" w:eastAsia="Times New Roman" w:cstheme="minorBidi" w:hAnsiTheme="minorHAnsi"/>
        </w:rPr>
        <w:t xml:space="preserve">c</w:t>
      </w:r>
      <w:r>
        <w:rPr>
          <w:rFonts w:cstheme="minorBidi" w:hAnsiTheme="minorHAnsi" w:eastAsiaTheme="minorHAnsi" w:asciiTheme="minorHAnsi"/>
        </w:rPr>
        <w:t>小鼠致敬！</w:t>
      </w:r>
    </w:p>
    <w:p w:rsidR="0018722C">
      <w:pPr>
        <w:topLinePunct/>
      </w:pPr>
      <w:r>
        <w:rPr>
          <w:rFonts w:cstheme="minorBidi" w:hAnsiTheme="minorHAnsi" w:eastAsiaTheme="minorHAnsi" w:asciiTheme="minorHAnsi"/>
        </w:rPr>
        <w:t>感谢我的父亲，是他一直推着我、鼓励我，要在学业的这条路上一直向前走。</w:t>
      </w:r>
      <w:r>
        <w:rPr>
          <w:rFonts w:ascii="Times New Roman" w:hAnsi="Times New Roman" w:eastAsia="Times New Roman" w:cstheme="minorBidi"/>
        </w:rPr>
        <w:t>“</w:t>
      </w:r>
      <w:r>
        <w:rPr>
          <w:rFonts w:cstheme="minorBidi" w:hAnsiTheme="minorHAnsi" w:eastAsiaTheme="minorHAnsi" w:asciiTheme="minorHAnsi"/>
        </w:rPr>
        <w:t>坚持就好，</w:t>
      </w:r>
      <w:r w:rsidR="001852F3">
        <w:rPr>
          <w:rFonts w:cstheme="minorBidi" w:hAnsiTheme="minorHAnsi" w:eastAsiaTheme="minorHAnsi" w:asciiTheme="minorHAnsi"/>
        </w:rPr>
        <w:t xml:space="preserve">坚持就会有变化！</w:t>
      </w:r>
      <w:r>
        <w:rPr>
          <w:rFonts w:ascii="Times New Roman" w:hAnsi="Times New Roman" w:eastAsia="Times New Roman" w:cstheme="minorBidi"/>
        </w:rPr>
        <w:t>”</w:t>
      </w:r>
      <w:r>
        <w:rPr>
          <w:rFonts w:cstheme="minorBidi" w:hAnsiTheme="minorHAnsi" w:eastAsiaTheme="minorHAnsi" w:asciiTheme="minorHAnsi"/>
        </w:rPr>
        <w:t>这是他常对我说的，我将这句话用在生活中、学习中、试验中。感谢我的母亲、姐姐、哥哥、弟弟，是他们对我的学业上给予了极大地支持与关爱，正是他们无私的奉献，</w:t>
      </w:r>
      <w:r w:rsidR="001852F3">
        <w:rPr>
          <w:rFonts w:cstheme="minorBidi" w:hAnsiTheme="minorHAnsi" w:eastAsiaTheme="minorHAnsi" w:asciiTheme="minorHAnsi"/>
        </w:rPr>
        <w:t xml:space="preserve">才有了我今天的成绩！</w:t>
      </w:r>
    </w:p>
    <w:p w:rsidR="0018722C">
      <w:pPr>
        <w:topLinePunct/>
      </w:pPr>
      <w:r>
        <w:rPr>
          <w:rFonts w:cstheme="minorBidi" w:hAnsiTheme="minorHAnsi" w:eastAsiaTheme="minorHAnsi" w:asciiTheme="minorHAnsi"/>
        </w:rPr>
        <w:t>至此论文完成之际，再次向所有老师、同学、亲人和朋友，表达我最诚挚的谢意！</w:t>
      </w:r>
    </w:p>
    <w:p w:rsidR="0018722C">
      <w:pPr>
        <w:spacing w:before="90"/>
        <w:ind w:leftChars="0" w:left="0" w:rightChars="0" w:right="2120" w:firstLineChars="0" w:firstLine="0"/>
        <w:jc w:val="right"/>
        <w:topLinePunct/>
      </w:pPr>
      <w:r>
        <w:rPr>
          <w:kern w:val="2"/>
          <w:sz w:val="21"/>
          <w:szCs w:val="22"/>
          <w:rFonts w:cstheme="minorBidi" w:hAnsiTheme="minorHAnsi" w:eastAsiaTheme="minorHAnsi" w:asciiTheme="minorHAnsi"/>
        </w:rPr>
        <w:t>杜玉玲</w:t>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27</w:t>
      </w:r>
    </w:p>
    <w:p w:rsidR="0018722C">
      <w:pPr>
        <w:pStyle w:val="Heading3"/>
        <w:topLinePunct/>
        <w:ind w:left="200" w:hangingChars="200" w:hanging="200"/>
      </w:pPr>
      <w:bookmarkStart w:name="_bookmark96" w:id="154"/>
      <w:bookmarkEnd w:id="154"/>
      <w:r>
        <w:t>作者简介</w:t>
      </w:r>
    </w:p>
    <w:p w:rsidR="0018722C">
      <w:pPr>
        <w:topLinePunct/>
      </w:pPr>
      <w:r>
        <w:t>杜玉玲，女，</w:t>
      </w:r>
      <w:r>
        <w:rPr>
          <w:rFonts w:ascii="Times New Roman" w:eastAsia="Times New Roman"/>
        </w:rPr>
        <w:t>1983</w:t>
      </w:r>
      <w:r>
        <w:t>年</w:t>
      </w:r>
      <w:r>
        <w:rPr>
          <w:rFonts w:ascii="Times New Roman" w:eastAsia="Times New Roman"/>
        </w:rPr>
        <w:t>12</w:t>
      </w:r>
      <w:r>
        <w:t>月出生，新疆乌鲁木齐人。在读硕士研究生。研究方向：兽药残留及食品安全检测方向。</w:t>
      </w:r>
    </w:p>
    <w:p w:rsidR="0018722C">
      <w:pPr>
        <w:topLinePunct/>
      </w:pPr>
      <w:r>
        <w:t>教育背景：</w:t>
      </w:r>
    </w:p>
    <w:p w:rsidR="0018722C">
      <w:pPr>
        <w:topLinePunct/>
      </w:pPr>
      <w:bookmarkStart w:id="997124" w:name="_cwCmt4"/>
      <w:r>
        <w:rPr>
          <w:rFonts w:ascii="Times New Roman" w:eastAsia="Times New Roman"/>
        </w:rPr>
        <w:t>2004.9-2008.6</w:t>
      </w:r>
      <w:r>
        <w:t>新疆农业大学</w:t>
      </w:r>
      <w:r>
        <w:rPr>
          <w:rFonts w:ascii="Times New Roman" w:eastAsia="Times New Roman"/>
        </w:rPr>
        <w:t>---</w:t>
      </w:r>
      <w:r>
        <w:t>动物医学专业</w:t>
      </w:r>
      <w:r>
        <w:t>（</w:t>
      </w:r>
      <w:r>
        <w:t>生物工程方向</w:t>
      </w:r>
      <w:r>
        <w:t>）</w:t>
      </w:r>
      <w:r>
        <w:t>本科</w:t>
      </w:r>
      <w:bookmarkEnd w:id="997124"/>
    </w:p>
    <w:p w:rsidR="0018722C">
      <w:pPr>
        <w:topLinePunct/>
      </w:pPr>
      <w:r>
        <w:rPr>
          <w:rFonts w:ascii="Times New Roman" w:eastAsia="Times New Roman"/>
        </w:rPr>
        <w:t>2010.9-2012.6</w:t>
      </w:r>
      <w:r>
        <w:t>新疆农业大学与北京农学院联合培养</w:t>
      </w:r>
      <w:r>
        <w:rPr>
          <w:rFonts w:ascii="Times New Roman" w:eastAsia="Times New Roman"/>
        </w:rPr>
        <w:t>--</w:t>
      </w:r>
      <w:r>
        <w:t>预防兽医硕士</w:t>
      </w:r>
    </w:p>
    <w:p w:rsidR="0018722C">
      <w:pPr>
        <w:topLinePunct/>
      </w:pPr>
      <w:r>
        <w:rPr>
          <w:rFonts w:ascii="Times New Roman" w:eastAsia="Times New Roman"/>
          <w:rFonts w:ascii="Times New Roman" w:eastAsia="Times New Roman"/>
        </w:rPr>
        <w:t>（</w:t>
      </w:r>
      <w:r>
        <w:rPr>
          <w:rFonts w:ascii="Times New Roman" w:eastAsia="Times New Roman"/>
        </w:rPr>
        <w:t xml:space="preserve">2010.9-2011.6</w:t>
      </w:r>
      <w:r>
        <w:t>在新疆农业大学完成理论课，</w:t>
      </w:r>
      <w:r>
        <w:rPr>
          <w:rFonts w:ascii="Times New Roman" w:eastAsia="Times New Roman"/>
        </w:rPr>
        <w:t>2011.7-2012.10</w:t>
      </w:r>
      <w:r>
        <w:t>在北京农学院药理实验室</w:t>
      </w:r>
      <w:r>
        <w:t>完成硕士论文实验</w:t>
      </w:r>
      <w:r>
        <w:rPr>
          <w:rFonts w:ascii="Times New Roman" w:eastAsia="Times New Roman"/>
          <w:rFonts w:ascii="Times New Roman" w:eastAsia="Times New Roman"/>
        </w:rPr>
        <w:t>）</w:t>
      </w:r>
    </w:p>
    <w:p w:rsidR="0018722C">
      <w:pPr>
        <w:topLinePunct/>
      </w:pPr>
      <w:r>
        <w:t>硕士期间发表的文章：</w:t>
      </w:r>
    </w:p>
    <w:p w:rsidR="0018722C">
      <w:pPr>
        <w:pStyle w:val="cw20"/>
        <w:topLinePunct/>
      </w:pPr>
      <w:r>
        <w:rPr>
          <w:rFonts w:ascii="宋体" w:eastAsia="宋体" w:hint="eastAsia"/>
        </w:rPr>
        <w:t>1. </w:t>
      </w:r>
      <w:r>
        <w:rPr>
          <w:rFonts w:ascii="宋体" w:eastAsia="宋体" w:hint="eastAsia"/>
          <w:b/>
        </w:rPr>
        <w:t>杜玉玲，</w:t>
      </w:r>
      <w:r>
        <w:rPr>
          <w:rFonts w:ascii="宋体" w:eastAsia="宋体" w:hint="eastAsia"/>
        </w:rPr>
        <w:t>陆彦，高磊，等</w:t>
      </w:r>
      <w:r>
        <w:t>. </w:t>
      </w:r>
      <w:r>
        <w:rPr>
          <w:rFonts w:ascii="宋体" w:eastAsia="宋体" w:hint="eastAsia"/>
        </w:rPr>
        <w:t>磺胺母核单克隆抗体的制备及其免疫学特性研究</w:t>
      </w:r>
      <w:r>
        <w:t>. </w:t>
      </w:r>
      <w:r>
        <w:rPr>
          <w:rFonts w:ascii="宋体" w:eastAsia="宋体" w:hint="eastAsia"/>
        </w:rPr>
        <w:t>中国食品学报</w:t>
      </w:r>
      <w:r>
        <w:t>. </w:t>
      </w:r>
      <w:r>
        <w:rPr>
          <w:rFonts w:ascii="宋体" w:eastAsia="宋体" w:hint="eastAsia"/>
        </w:rPr>
        <w:t>已接收，待刊。</w:t>
      </w:r>
    </w:p>
    <w:p w:rsidR="0018722C">
      <w:pPr>
        <w:pStyle w:val="cw20"/>
        <w:topLinePunct/>
      </w:pPr>
      <w:r>
        <w:rPr>
          <w:rFonts w:ascii="宋体" w:eastAsia="宋体" w:hint="eastAsia"/>
        </w:rPr>
        <w:t>2. </w:t>
      </w:r>
      <w:r>
        <w:rPr>
          <w:rFonts w:ascii="宋体" w:eastAsia="宋体" w:hint="eastAsia"/>
          <w:b/>
        </w:rPr>
        <w:t>杜玉玲</w:t>
      </w:r>
      <w:r>
        <w:rPr>
          <w:rFonts w:ascii="宋体" w:eastAsia="宋体" w:hint="eastAsia"/>
        </w:rPr>
        <w:t>，陆彦，高磊，等</w:t>
      </w:r>
      <w:r>
        <w:t>. </w:t>
      </w:r>
      <w:r>
        <w:rPr>
          <w:rFonts w:ascii="宋体" w:eastAsia="宋体" w:hint="eastAsia"/>
        </w:rPr>
        <w:t>磺胺母核人工半抗原的合成与鉴定</w:t>
      </w:r>
      <w:r>
        <w:t>. </w:t>
      </w:r>
      <w:r>
        <w:rPr>
          <w:rFonts w:ascii="宋体" w:eastAsia="宋体" w:hint="eastAsia"/>
        </w:rPr>
        <w:t>中国兽医学报</w:t>
      </w:r>
      <w:r>
        <w:t>.</w:t>
      </w:r>
      <w:r>
        <w:rPr>
          <w:rFonts w:ascii="宋体" w:eastAsia="宋体" w:hint="eastAsia"/>
        </w:rPr>
        <w:t>已接收，待刊</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幼圆">
    <w:altName w:val="幼圆"/>
    <w:charset w:val="86"/>
    <w:family w:val="modern"/>
    <w:pitch w:val="fixed"/>
  </w:font>
  <w:font w:name="Bodoni MT Black">
    <w:altName w:val="Bodoni MT Black"/>
    <w:charset w:val="0"/>
    <w:family w:val="roman"/>
    <w:pitch w:val="variable"/>
  </w:font>
  <w:font w:name="宋体">
    <w:altName w:val="宋体"/>
    <w:charset w:val="86"/>
    <w:family w:val="auto"/>
    <w:pitch w:val="variable"/>
  </w:font>
  <w:font w:name="楷体">
    <w:altName w:val="楷体"/>
    <w:charset w:val="86"/>
    <w:family w:val="modern"/>
    <w:pitch w:val="fixed"/>
  </w:font>
  <w:font w:name="仿宋">
    <w:altName w:val="仿宋"/>
    <w:charset w:val="86"/>
    <w:family w:val="modern"/>
    <w:pitch w:val="fixed"/>
  </w:font>
  <w:font w:name="黑体">
    <w:altName w:val="黑体"/>
    <w:charset w:val="86"/>
    <w:family w:val="modern"/>
    <w:pitch w:val="fixed"/>
  </w:font>
  <w:font w:name="华文中宋">
    <w:altName w:val="华文中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290009pt;margin-top:769.395935pt;width:7pt;height:12pt;mso-position-horizontal-relative:page;mso-position-vertical-relative:page;z-index:-15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715942pt;width:13.15pt;height:12pt;mso-position-horizontal-relative:page;mso-position-vertical-relative:page;z-index:-156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395935pt;width:20.2pt;height:12pt;mso-position-horizontal-relative:page;mso-position-vertical-relative:page;z-index:-155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13.15pt;height:12pt;mso-position-horizontal-relative:page;mso-position-vertical-relative:page;z-index:-155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13.15pt;height:12pt;mso-position-horizontal-relative:page;mso-position-vertical-relative:page;z-index:-155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395935pt;width:13.15pt;height:12pt;mso-position-horizontal-relative:page;mso-position-vertical-relative:page;z-index:-155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69.395935pt;width:8.5pt;height:12pt;mso-position-horizontal-relative:page;mso-position-vertical-relative:page;z-index:-156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715942pt;width:20.2pt;height:12pt;mso-position-horizontal-relative:page;mso-position-vertical-relative:page;z-index:-156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20.2pt;height:12pt;mso-position-horizontal-relative:page;mso-position-vertical-relative:page;z-index:-15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715942pt;width:13.15pt;height:12pt;mso-position-horizontal-relative:page;mso-position-vertical-relative:page;z-index:-156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9.715942pt;width:13.7pt;height:12pt;mso-position-horizontal-relative:page;mso-position-vertical-relative:page;z-index:-156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13.15pt;height:12pt;mso-position-horizontal-relative:page;mso-position-vertical-relative:page;z-index:-155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395935pt;width:20.2pt;height:12pt;mso-position-horizontal-relative:page;mso-position-vertical-relative:page;z-index:-155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13.15pt;height:12pt;mso-position-horizontal-relative:page;mso-position-vertical-relative:page;z-index:-155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395935pt;width:13.15pt;height:12pt;mso-position-horizontal-relative:page;mso-position-vertical-relative:page;z-index:-155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69.395935pt;width:8.5pt;height:12pt;mso-position-horizontal-relative:page;mso-position-vertical-relative:page;z-index:-156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779.715942pt;width:19.6pt;height:12pt;mso-position-horizontal-relative:page;mso-position-vertical-relative:page;z-index:-156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89990pt;margin-top:769.395935pt;width:16.6pt;height:12pt;mso-position-horizontal-relative:page;mso-position-vertical-relative:page;z-index:-15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9.715942pt;width:13.55pt;height:12pt;mso-position-horizontal-relative:page;mso-position-vertical-relative:page;z-index:-156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779.715942pt;width:19.6pt;height:12pt;mso-position-horizontal-relative:page;mso-position-vertical-relative:page;z-index:-156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69.395935pt;width:8.5pt;height:12pt;mso-position-horizontal-relative:page;mso-position-vertical-relative:page;z-index:-156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715942pt;width:20.2pt;height:12pt;mso-position-horizontal-relative:page;mso-position-vertical-relative:page;z-index:-156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69.395935pt;width:8.5pt;height:12pt;mso-position-horizontal-relative:page;mso-position-vertical-relative:page;z-index:-156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20.2pt;height:12pt;mso-position-horizontal-relative:page;mso-position-vertical-relative:page;z-index:-15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6.919983pt;width:456.45pt;height:4.45pt;mso-position-horizontal-relative:page;mso-position-vertical-relative:page;z-index:-156520" coordorigin="1390,1538" coordsize="9129,89">
          <v:line style="position:absolute" from="1390,1620" to="10519,1620" stroked="true" strokeweight=".72pt" strokecolor="#000000">
            <v:stroke dashstyle="solid"/>
          </v:line>
          <v:line style="position:absolute" from="1390,1568" to="10519,1568" stroked="true" strokeweight="3pt" strokecolor="#000000">
            <v:stroke dashstyle="solid"/>
          </v:line>
          <w10:wrap type="none"/>
        </v:group>
      </w:pict>
    </w:r>
    <w:r>
      <w:rPr/>
      <w:pict>
        <v:shape style="position:absolute;margin-left:415.470001pt;margin-top:65.007309pt;width:110pt;height:11.5pt;mso-position-horizontal-relative:page;mso-position-vertical-relative:page;z-index:-15649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6016"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5992"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65.127304pt;width:290pt;height:11.5pt;mso-position-horizontal-relative:page;mso-position-vertical-relative:page;z-index:-155872"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848"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824"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5800"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5776"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752"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728"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65.127304pt;width:290pt;height:11.5pt;mso-position-horizontal-relative:page;mso-position-vertical-relative:page;z-index:-155704"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680"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65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5632"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5608"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584"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560"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7.879982pt;width:456.45pt;height:4.45pt;mso-position-horizontal-relative:page;mso-position-vertical-relative:page;z-index:-156472" coordorigin="1390,1558" coordsize="9129,89">
          <v:line style="position:absolute" from="1390,1639" to="10519,1639" stroked="true" strokeweight=".72pt" strokecolor="#000000">
            <v:stroke dashstyle="solid"/>
          </v:line>
          <v:line style="position:absolute" from="1390,1588" to="10519,1588" stroked="true" strokeweight="3pt" strokecolor="#000000">
            <v:stroke dashstyle="solid"/>
          </v:line>
          <w10:wrap type="none"/>
        </v:group>
      </w:pict>
    </w:r>
    <w:r>
      <w:rPr/>
      <w:pict>
        <v:shape style="position:absolute;margin-left:69.944pt;margin-top:65.127304pt;width:291pt;height:12.1pt;mso-position-horizontal-relative:page;mso-position-vertical-relative:page;z-index:-156448" type="#_x0000_t202" filled="false" stroked="false">
          <v:textbox inset="0,0,0,0">
            <w:txbxContent>
              <w:p>
                <w:pPr>
                  <w:spacing w:line="222" w:lineRule="exact" w:before="0"/>
                  <w:ind w:left="20" w:right="0" w:firstLine="0"/>
                  <w:jc w:val="left"/>
                  <w:rPr>
                    <w:i/>
                    <w:sz w:val="19"/>
                  </w:rPr>
                </w:pPr>
                <w:r>
                  <w:rPr>
                    <w:i/>
                    <w:spacing w:val="-5"/>
                    <w:w w:val="95"/>
                    <w:sz w:val="19"/>
                  </w:rPr>
                  <w:t>磺胺类药物多残留 </w:t>
                </w:r>
                <w:r>
                  <w:rPr>
                    <w:rFonts w:ascii="Times New Roman" w:eastAsia="Times New Roman"/>
                    <w:i/>
                    <w:w w:val="95"/>
                    <w:sz w:val="18"/>
                  </w:rPr>
                  <w:t>ELISA </w:t>
                </w:r>
                <w:r>
                  <w:rPr>
                    <w:i/>
                    <w:spacing w:val="-2"/>
                    <w:w w:val="95"/>
                    <w:sz w:val="19"/>
                  </w:rPr>
                  <w:t>快速检测试剂盒与胶体金免疫层析试纸条的初探</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8.959984pt;width:442.3pt;height:4.45pt;mso-position-horizontal-relative:page;mso-position-vertical-relative:page;z-index:-155536" coordorigin="1673,1579" coordsize="8846,89">
          <v:line style="position:absolute" from="1673,1661" to="10519,1661" stroked="true" strokeweight=".72pt" strokecolor="#000000">
            <v:stroke dashstyle="solid"/>
          </v:line>
          <v:line style="position:absolute" from="1673,1609" to="10519,1609" stroked="true" strokeweight="3pt" strokecolor="#000000">
            <v:stroke dashstyle="solid"/>
          </v:line>
          <w10:wrap type="none"/>
        </v:group>
      </w:pict>
    </w:r>
    <w:r>
      <w:rPr/>
      <w:pict>
        <v:shape style="position:absolute;margin-left:84.103996pt;margin-top:65.127304pt;width:290pt;height:11.5pt;mso-position-horizontal-relative:page;mso-position-vertical-relative:page;z-index:-155512"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7.879982pt;width:442.3pt;height:4.45pt;mso-position-horizontal-relative:page;mso-position-vertical-relative:page;z-index:-155488" coordorigin="1673,1558" coordsize="8846,89">
          <v:line style="position:absolute" from="1673,1639" to="10519,1639" stroked="true" strokeweight=".72pt" strokecolor="#000000">
            <v:stroke dashstyle="solid"/>
          </v:line>
          <v:line style="position:absolute" from="1673,1588" to="10519,1588" stroked="true" strokeweight="3pt" strokecolor="#000000">
            <v:stroke dashstyle="solid"/>
          </v:line>
          <w10:wrap type="none"/>
        </v:group>
      </w:pict>
    </w:r>
    <w:r>
      <w:rPr/>
      <w:pict>
        <v:shape style="position:absolute;margin-left:415.470001pt;margin-top:65.127304pt;width:110pt;height:11.5pt;mso-position-horizontal-relative:page;mso-position-vertical-relative:page;z-index:-155464"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7.879982pt;width:442.3pt;height:4.45pt;mso-position-horizontal-relative:page;mso-position-vertical-relative:page;z-index:-155440" coordorigin="1673,1558" coordsize="8846,89">
          <v:line style="position:absolute" from="1673,1639" to="10519,1639" stroked="true" strokeweight=".72pt" strokecolor="#000000">
            <v:stroke dashstyle="solid"/>
          </v:line>
          <v:line style="position:absolute" from="1673,1588" to="10519,1588" stroked="true" strokeweight="3pt" strokecolor="#000000">
            <v:stroke dashstyle="solid"/>
          </v:line>
          <w10:wrap type="none"/>
        </v:group>
      </w:pict>
    </w:r>
    <w:r>
      <w:rPr/>
      <w:pict>
        <v:shape style="position:absolute;margin-left:415.470001pt;margin-top:65.127304pt;width:110pt;height:11.5pt;mso-position-horizontal-relative:page;mso-position-vertical-relative:page;z-index:-15541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6.919983pt;width:456.45pt;height:4.45pt;mso-position-horizontal-relative:page;mso-position-vertical-relative:page;z-index:-156520" coordorigin="1390,1538" coordsize="9129,89">
          <v:line style="position:absolute" from="1390,1620" to="10519,1620" stroked="true" strokeweight=".72pt" strokecolor="#000000">
            <v:stroke dashstyle="solid"/>
          </v:line>
          <v:line style="position:absolute" from="1390,1568" to="10519,1568" stroked="true" strokeweight="3pt" strokecolor="#000000">
            <v:stroke dashstyle="solid"/>
          </v:line>
          <w10:wrap type="none"/>
        </v:group>
      </w:pict>
    </w:r>
    <w:r>
      <w:rPr/>
      <w:pict>
        <v:shape style="position:absolute;margin-left:415.470001pt;margin-top:65.007309pt;width:110pt;height:11.5pt;mso-position-horizontal-relative:page;mso-position-vertical-relative:page;z-index:-15649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77.879982pt;width:456.45pt;height:4.45pt;mso-position-horizontal-relative:page;mso-position-vertical-relative:page;z-index:-156472" coordorigin="1390,1558" coordsize="9129,89">
          <v:line style="position:absolute" from="1390,1639" to="10519,1639" stroked="true" strokeweight=".72pt" strokecolor="#000000">
            <v:stroke dashstyle="solid"/>
          </v:line>
          <v:line style="position:absolute" from="1390,1588" to="10519,1588" stroked="true" strokeweight="3pt" strokecolor="#000000">
            <v:stroke dashstyle="solid"/>
          </v:line>
          <w10:wrap type="none"/>
        </v:group>
      </w:pict>
    </w:r>
    <w:r>
      <w:rPr/>
      <w:pict>
        <v:shape style="position:absolute;margin-left:69.944pt;margin-top:65.127304pt;width:291pt;height:12.1pt;mso-position-horizontal-relative:page;mso-position-vertical-relative:page;z-index:-156448" type="#_x0000_t202" filled="false" stroked="false">
          <v:textbox inset="0,0,0,0">
            <w:txbxContent>
              <w:p>
                <w:pPr>
                  <w:spacing w:line="222" w:lineRule="exact" w:before="0"/>
                  <w:ind w:left="20" w:right="0" w:firstLine="0"/>
                  <w:jc w:val="left"/>
                  <w:rPr>
                    <w:i/>
                    <w:sz w:val="19"/>
                  </w:rPr>
                </w:pPr>
                <w:r>
                  <w:rPr>
                    <w:i/>
                    <w:spacing w:val="-5"/>
                    <w:w w:val="95"/>
                    <w:sz w:val="19"/>
                  </w:rPr>
                  <w:t>磺胺类药物多残留 </w:t>
                </w:r>
                <w:r>
                  <w:rPr>
                    <w:rFonts w:ascii="Times New Roman" w:eastAsia="Times New Roman"/>
                    <w:i/>
                    <w:w w:val="95"/>
                    <w:sz w:val="18"/>
                  </w:rPr>
                  <w:t>ELISA </w:t>
                </w:r>
                <w:r>
                  <w:rPr>
                    <w:i/>
                    <w:spacing w:val="-2"/>
                    <w:w w:val="95"/>
                    <w:sz w:val="19"/>
                  </w:rPr>
                  <w:t>快速检测试剂盒与胶体金免疫层析试纸条的初探</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6.919983pt;width:442.3pt;height:4.45pt;mso-position-horizontal-relative:page;mso-position-vertical-relative:page;z-index:-156376" coordorigin="1673,1538" coordsize="8846,89">
          <v:line style="position:absolute" from="1673,1620" to="10519,1620" stroked="true" strokeweight=".72pt" strokecolor="#000000">
            <v:stroke dashstyle="solid"/>
          </v:line>
          <v:line style="position:absolute" from="1673,1568" to="10519,1568" stroked="true" strokeweight="3pt" strokecolor="#000000">
            <v:stroke dashstyle="solid"/>
          </v:line>
          <w10:wrap type="none"/>
        </v:group>
      </w:pict>
    </w:r>
    <w:r>
      <w:rPr/>
      <w:pict>
        <v:shape style="position:absolute;margin-left:415.470001pt;margin-top:65.007309pt;width:110.05pt;height:11.5pt;mso-position-horizontal-relative:page;mso-position-vertical-relative:page;z-index:-156352"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7.879982pt;width:442.3pt;height:4.45pt;mso-position-horizontal-relative:page;mso-position-vertical-relative:page;z-index:-156328" coordorigin="1673,1558" coordsize="8846,89">
          <v:line style="position:absolute" from="1673,1639" to="10519,1639" stroked="true" strokeweight=".72pt" strokecolor="#000000">
            <v:stroke dashstyle="solid"/>
          </v:line>
          <v:line style="position:absolute" from="1673,1588" to="10519,1588" stroked="true" strokeweight="3pt" strokecolor="#000000">
            <v:stroke dashstyle="solid"/>
          </v:line>
          <w10:wrap type="none"/>
        </v:group>
      </w:pict>
    </w:r>
    <w:r>
      <w:rPr/>
      <w:pict>
        <v:shape style="position:absolute;margin-left:84.103996pt;margin-top:65.127304pt;width:290pt;height:11.5pt;mso-position-horizontal-relative:page;mso-position-vertical-relative:page;z-index:-156304"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6232"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6208"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6280"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6256"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6.51001pt;margin-top:65.007309pt;width:110pt;height:11.5pt;mso-position-horizontal-relative:page;mso-position-vertical-relative:page;z-index:-15613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6.919983pt;width:442.3pt;height:4.45pt;mso-position-horizontal-relative:page;mso-position-vertical-relative:page;z-index:-156376" coordorigin="1673,1538" coordsize="8846,89">
          <v:line style="position:absolute" from="1673,1620" to="10519,1620" stroked="true" strokeweight=".72pt" strokecolor="#000000">
            <v:stroke dashstyle="solid"/>
          </v:line>
          <v:line style="position:absolute" from="1673,1568" to="10519,1568" stroked="true" strokeweight="3pt" strokecolor="#000000">
            <v:stroke dashstyle="solid"/>
          </v:line>
          <w10:wrap type="none"/>
        </v:group>
      </w:pict>
    </w:r>
    <w:r>
      <w:rPr/>
      <w:pict>
        <v:shape style="position:absolute;margin-left:415.470001pt;margin-top:65.007309pt;width:110.05pt;height:11.5pt;mso-position-horizontal-relative:page;mso-position-vertical-relative:page;z-index:-156352"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463997pt,80.459984pt" to="506.973997pt,80.459984pt" stroked="true" strokeweight="3pt" strokecolor="#000000">
          <v:stroke dashstyle="solid"/>
          <w10:wrap type="none"/>
        </v:line>
      </w:pict>
    </w:r>
    <w:r>
      <w:rPr/>
      <w:pict>
        <v:shape style="position:absolute;margin-left:88.903999pt;margin-top:65.127304pt;width:290pt;height:11.5pt;mso-position-horizontal-relative:page;mso-position-vertical-relative:page;z-index:-156088"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6064"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6040"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6016"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5992"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848"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824"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65.127304pt;width:290pt;height:11.5pt;mso-position-horizontal-relative:page;mso-position-vertical-relative:page;z-index:-155872"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752"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728"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5800"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5776"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680"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65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65.127304pt;width:290pt;height:11.5pt;mso-position-horizontal-relative:page;mso-position-vertical-relative:page;z-index:-155704"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5584"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5560"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7.879982pt;width:442.3pt;height:4.45pt;mso-position-horizontal-relative:page;mso-position-vertical-relative:page;z-index:-156328" coordorigin="1673,1558" coordsize="8846,89">
          <v:line style="position:absolute" from="1673,1639" to="10519,1639" stroked="true" strokeweight=".72pt" strokecolor="#000000">
            <v:stroke dashstyle="solid"/>
          </v:line>
          <v:line style="position:absolute" from="1673,1588" to="10519,1588" stroked="true" strokeweight="3pt" strokecolor="#000000">
            <v:stroke dashstyle="solid"/>
          </v:line>
          <w10:wrap type="none"/>
        </v:group>
      </w:pict>
    </w:r>
    <w:r>
      <w:rPr/>
      <w:pict>
        <v:shape style="position:absolute;margin-left:84.103996pt;margin-top:65.127304pt;width:290pt;height:11.5pt;mso-position-horizontal-relative:page;mso-position-vertical-relative:page;z-index:-156304"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5632"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5608"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7.879982pt;width:442.3pt;height:4.45pt;mso-position-horizontal-relative:page;mso-position-vertical-relative:page;z-index:-155488" coordorigin="1673,1558" coordsize="8846,89">
          <v:line style="position:absolute" from="1673,1639" to="10519,1639" stroked="true" strokeweight=".72pt" strokecolor="#000000">
            <v:stroke dashstyle="solid"/>
          </v:line>
          <v:line style="position:absolute" from="1673,1588" to="10519,1588" stroked="true" strokeweight="3pt" strokecolor="#000000">
            <v:stroke dashstyle="solid"/>
          </v:line>
          <w10:wrap type="none"/>
        </v:group>
      </w:pict>
    </w:r>
    <w:r>
      <w:rPr/>
      <w:pict>
        <v:shape style="position:absolute;margin-left:415.470001pt;margin-top:65.127304pt;width:110pt;height:11.5pt;mso-position-horizontal-relative:page;mso-position-vertical-relative:page;z-index:-155464"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8.959984pt;width:442.3pt;height:4.45pt;mso-position-horizontal-relative:page;mso-position-vertical-relative:page;z-index:-155536" coordorigin="1673,1579" coordsize="8846,89">
          <v:line style="position:absolute" from="1673,1661" to="10519,1661" stroked="true" strokeweight=".72pt" strokecolor="#000000">
            <v:stroke dashstyle="solid"/>
          </v:line>
          <v:line style="position:absolute" from="1673,1609" to="10519,1609" stroked="true" strokeweight="3pt" strokecolor="#000000">
            <v:stroke dashstyle="solid"/>
          </v:line>
          <w10:wrap type="none"/>
        </v:group>
      </w:pict>
    </w:r>
    <w:r>
      <w:rPr/>
      <w:pict>
        <v:shape style="position:absolute;margin-left:84.103996pt;margin-top:65.127304pt;width:290pt;height:11.5pt;mso-position-horizontal-relative:page;mso-position-vertical-relative:page;z-index:-155512"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_Ref665563499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磺胺类药物多残留ELISA快速检测试剂盒与胶体金免疫层析试纸条的初探</w:t>
    </w:r>
    <w:r>
      <w:rPr>
        <w:kern w:val="2"/>
        <w:sz w:val="21"/>
        <w:szCs w:val="21"/>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8.959984pt;width:418.55pt;height:4.45pt;mso-position-horizontal-relative:page;mso-position-vertical-relative:page;z-index:-156280" coordorigin="1769,1579" coordsize="8371,89">
          <v:line style="position:absolute" from="1769,1661" to="10139,1661" stroked="true" strokeweight=".72pt" strokecolor="#000000">
            <v:stroke dashstyle="solid"/>
          </v:line>
          <v:line style="position:absolute" from="1769,1609" to="10139,1609" stroked="true" strokeweight="3pt" strokecolor="#000000">
            <v:stroke dashstyle="solid"/>
          </v:line>
          <w10:wrap type="none"/>
        </v:group>
      </w:pict>
    </w:r>
    <w:r>
      <w:rPr/>
      <w:pict>
        <v:shape style="position:absolute;margin-left:88.903999pt;margin-top:65.127304pt;width:290pt;height:11.5pt;mso-position-horizontal-relative:page;mso-position-vertical-relative:page;z-index:-156256"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6232"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6208"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6.51001pt;margin-top:65.007309pt;width:110pt;height:11.5pt;mso-position-horizontal-relative:page;mso-position-vertical-relative:page;z-index:-156136"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463997pt,80.459984pt" to="506.973997pt,80.459984pt" stroked="true" strokeweight="3pt" strokecolor="#000000">
          <v:stroke dashstyle="solid"/>
          <w10:wrap type="none"/>
        </v:line>
      </w:pict>
    </w:r>
    <w:r>
      <w:rPr/>
      <w:pict>
        <v:shape style="position:absolute;margin-left:88.903999pt;margin-top:65.127304pt;width:290pt;height:11.5pt;mso-position-horizontal-relative:page;mso-position-vertical-relative:page;z-index:-156088" type="#_x0000_t202" filled="false" stroked="false">
          <v:textbox inset="0,0,0,0">
            <w:txbxContent>
              <w:p>
                <w:pPr>
                  <w:spacing w:line="210" w:lineRule="exact" w:before="0"/>
                  <w:ind w:left="20" w:right="0" w:firstLine="0"/>
                  <w:jc w:val="left"/>
                  <w:rPr>
                    <w:i/>
                    <w:sz w:val="19"/>
                  </w:rPr>
                </w:pPr>
                <w:r>
                  <w:rPr>
                    <w:i/>
                    <w:spacing w:val="-6"/>
                    <w:w w:val="95"/>
                    <w:sz w:val="19"/>
                  </w:rPr>
                  <w:t>磺胺类药物多残留 </w:t>
                </w:r>
                <w:r>
                  <w:rPr>
                    <w:i/>
                    <w:w w:val="95"/>
                    <w:sz w:val="19"/>
                  </w:rPr>
                  <w:t>ELISA</w:t>
                </w:r>
                <w:r>
                  <w:rPr>
                    <w:i/>
                    <w:spacing w:val="-8"/>
                    <w:w w:val="95"/>
                    <w:sz w:val="19"/>
                  </w:rPr>
                  <w:t> 快速检测试剂盒与胶体金免疫层析试纸条的初探</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76.919983pt;width:418.55pt;height:4.45pt;mso-position-horizontal-relative:page;mso-position-vertical-relative:page;z-index:-156064" coordorigin="1769,1538" coordsize="8371,89">
          <v:line style="position:absolute" from="1769,1620" to="10139,1620" stroked="true" strokeweight=".72pt" strokecolor="#000000">
            <v:stroke dashstyle="solid"/>
          </v:line>
          <v:line style="position:absolute" from="1769,1568" to="10139,1568" stroked="true" strokeweight="3pt" strokecolor="#000000">
            <v:stroke dashstyle="solid"/>
          </v:line>
          <w10:wrap type="none"/>
        </v:group>
      </w:pict>
    </w:r>
    <w:r>
      <w:rPr/>
      <w:pict>
        <v:shape style="position:absolute;margin-left:396.51001pt;margin-top:65.007309pt;width:110pt;height:11.5pt;mso-position-horizontal-relative:page;mso-position-vertical-relative:page;z-index:-156040" type="#_x0000_t202" filled="false" stroked="false">
          <v:textbox inset="0,0,0,0">
            <w:txbxContent>
              <w:p>
                <w:pPr>
                  <w:spacing w:line="210" w:lineRule="exact" w:before="0"/>
                  <w:ind w:left="20" w:right="0" w:firstLine="0"/>
                  <w:jc w:val="left"/>
                  <w:rPr>
                    <w:i/>
                    <w:sz w:val="19"/>
                  </w:rPr>
                </w:pPr>
                <w:r>
                  <w:rPr>
                    <w:i/>
                    <w:w w:val="90"/>
                    <w:sz w:val="19"/>
                  </w:rPr>
                  <w:t>新疆农业大学硕士学位论文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
      <w:numFmt w:val="decimal"/>
      <w:lvlText w:val="[%1]"/>
      <w:lvlJc w:val="left"/>
      <w:pPr>
        <w:ind w:left="703" w:hanging="27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44" w:hanging="279"/>
      </w:pPr>
      <w:rPr>
        <w:rFonts w:hint="default"/>
      </w:rPr>
    </w:lvl>
    <w:lvl w:ilvl="2">
      <w:start w:val="0"/>
      <w:numFmt w:val="bullet"/>
      <w:lvlText w:val="•"/>
      <w:lvlJc w:val="left"/>
      <w:pPr>
        <w:ind w:left="2389" w:hanging="279"/>
      </w:pPr>
      <w:rPr>
        <w:rFonts w:hint="default"/>
      </w:rPr>
    </w:lvl>
    <w:lvl w:ilvl="3">
      <w:start w:val="0"/>
      <w:numFmt w:val="bullet"/>
      <w:lvlText w:val="•"/>
      <w:lvlJc w:val="left"/>
      <w:pPr>
        <w:ind w:left="3233" w:hanging="279"/>
      </w:pPr>
      <w:rPr>
        <w:rFonts w:hint="default"/>
      </w:rPr>
    </w:lvl>
    <w:lvl w:ilvl="4">
      <w:start w:val="0"/>
      <w:numFmt w:val="bullet"/>
      <w:lvlText w:val="•"/>
      <w:lvlJc w:val="left"/>
      <w:pPr>
        <w:ind w:left="4078" w:hanging="279"/>
      </w:pPr>
      <w:rPr>
        <w:rFonts w:hint="default"/>
      </w:rPr>
    </w:lvl>
    <w:lvl w:ilvl="5">
      <w:start w:val="0"/>
      <w:numFmt w:val="bullet"/>
      <w:lvlText w:val="•"/>
      <w:lvlJc w:val="left"/>
      <w:pPr>
        <w:ind w:left="4923" w:hanging="279"/>
      </w:pPr>
      <w:rPr>
        <w:rFonts w:hint="default"/>
      </w:rPr>
    </w:lvl>
    <w:lvl w:ilvl="6">
      <w:start w:val="0"/>
      <w:numFmt w:val="bullet"/>
      <w:lvlText w:val="•"/>
      <w:lvlJc w:val="left"/>
      <w:pPr>
        <w:ind w:left="5767" w:hanging="279"/>
      </w:pPr>
      <w:rPr>
        <w:rFonts w:hint="default"/>
      </w:rPr>
    </w:lvl>
    <w:lvl w:ilvl="7">
      <w:start w:val="0"/>
      <w:numFmt w:val="bullet"/>
      <w:lvlText w:val="•"/>
      <w:lvlJc w:val="left"/>
      <w:pPr>
        <w:ind w:left="6612" w:hanging="279"/>
      </w:pPr>
      <w:rPr>
        <w:rFonts w:hint="default"/>
      </w:rPr>
    </w:lvl>
    <w:lvl w:ilvl="8">
      <w:start w:val="0"/>
      <w:numFmt w:val="bullet"/>
      <w:lvlText w:val="•"/>
      <w:lvlJc w:val="left"/>
      <w:pPr>
        <w:ind w:left="7457" w:hanging="279"/>
      </w:pPr>
      <w:rPr>
        <w:rFonts w:hint="default"/>
      </w:rPr>
    </w:lvl>
  </w:abstractNum>
  <w:abstractNum w:abstractNumId="47">
    <w:multiLevelType w:val="hybridMultilevel"/>
    <w:lvl w:ilvl="0">
      <w:start w:val="1"/>
      <w:numFmt w:val="decimal"/>
      <w:lvlText w:val="%1."/>
      <w:lvlJc w:val="left"/>
      <w:pPr>
        <w:ind w:left="142" w:hanging="300"/>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1032" w:hanging="300"/>
      </w:pPr>
      <w:rPr>
        <w:rFonts w:hint="default"/>
      </w:rPr>
    </w:lvl>
    <w:lvl w:ilvl="2">
      <w:start w:val="0"/>
      <w:numFmt w:val="bullet"/>
      <w:lvlText w:val="•"/>
      <w:lvlJc w:val="left"/>
      <w:pPr>
        <w:ind w:left="1925" w:hanging="300"/>
      </w:pPr>
      <w:rPr>
        <w:rFonts w:hint="default"/>
      </w:rPr>
    </w:lvl>
    <w:lvl w:ilvl="3">
      <w:start w:val="0"/>
      <w:numFmt w:val="bullet"/>
      <w:lvlText w:val="•"/>
      <w:lvlJc w:val="left"/>
      <w:pPr>
        <w:ind w:left="2817" w:hanging="300"/>
      </w:pPr>
      <w:rPr>
        <w:rFonts w:hint="default"/>
      </w:rPr>
    </w:lvl>
    <w:lvl w:ilvl="4">
      <w:start w:val="0"/>
      <w:numFmt w:val="bullet"/>
      <w:lvlText w:val="•"/>
      <w:lvlJc w:val="left"/>
      <w:pPr>
        <w:ind w:left="3710" w:hanging="300"/>
      </w:pPr>
      <w:rPr>
        <w:rFonts w:hint="default"/>
      </w:rPr>
    </w:lvl>
    <w:lvl w:ilvl="5">
      <w:start w:val="0"/>
      <w:numFmt w:val="bullet"/>
      <w:lvlText w:val="•"/>
      <w:lvlJc w:val="left"/>
      <w:pPr>
        <w:ind w:left="4603" w:hanging="300"/>
      </w:pPr>
      <w:rPr>
        <w:rFonts w:hint="default"/>
      </w:rPr>
    </w:lvl>
    <w:lvl w:ilvl="6">
      <w:start w:val="0"/>
      <w:numFmt w:val="bullet"/>
      <w:lvlText w:val="•"/>
      <w:lvlJc w:val="left"/>
      <w:pPr>
        <w:ind w:left="5495" w:hanging="300"/>
      </w:pPr>
      <w:rPr>
        <w:rFonts w:hint="default"/>
      </w:rPr>
    </w:lvl>
    <w:lvl w:ilvl="7">
      <w:start w:val="0"/>
      <w:numFmt w:val="bullet"/>
      <w:lvlText w:val="•"/>
      <w:lvlJc w:val="left"/>
      <w:pPr>
        <w:ind w:left="6388" w:hanging="300"/>
      </w:pPr>
      <w:rPr>
        <w:rFonts w:hint="default"/>
      </w:rPr>
    </w:lvl>
    <w:lvl w:ilvl="8">
      <w:start w:val="0"/>
      <w:numFmt w:val="bullet"/>
      <w:lvlText w:val="•"/>
      <w:lvlJc w:val="left"/>
      <w:pPr>
        <w:ind w:left="7281" w:hanging="300"/>
      </w:pPr>
      <w:rPr>
        <w:rFonts w:hint="default"/>
      </w:rPr>
    </w:lvl>
  </w:abstractNum>
  <w:abstractNum w:abstractNumId="46">
    <w:multiLevelType w:val="hybridMultilevel"/>
    <w:lvl w:ilvl="0">
      <w:start w:val="6"/>
      <w:numFmt w:val="decimal"/>
      <w:lvlText w:val="(%1)"/>
      <w:lvlJc w:val="left"/>
      <w:pPr>
        <w:ind w:left="562" w:hanging="420"/>
        <w:jc w:val="left"/>
      </w:pPr>
      <w:rPr>
        <w:rFonts w:hint="default" w:ascii="Times New Roman" w:hAnsi="Times New Roman" w:eastAsia="Times New Roman" w:cs="Times New Roman"/>
        <w:w w:val="99"/>
        <w:sz w:val="24"/>
        <w:szCs w:val="24"/>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45">
    <w:multiLevelType w:val="hybridMultilevel"/>
    <w:lvl w:ilvl="0">
      <w:start w:val="1"/>
      <w:numFmt w:val="upperLetter"/>
      <w:lvlText w:val="%1"/>
      <w:lvlJc w:val="left"/>
      <w:pPr>
        <w:ind w:left="780" w:hanging="399"/>
        <w:jc w:val="left"/>
      </w:pPr>
      <w:rPr>
        <w:rFonts w:hint="default" w:ascii="Times New Roman" w:hAnsi="Times New Roman" w:eastAsia="Times New Roman" w:cs="Times New Roman"/>
        <w:w w:val="99"/>
        <w:sz w:val="24"/>
        <w:szCs w:val="24"/>
      </w:rPr>
    </w:lvl>
    <w:lvl w:ilvl="1">
      <w:start w:val="0"/>
      <w:numFmt w:val="bullet"/>
      <w:lvlText w:val="•"/>
      <w:lvlJc w:val="left"/>
      <w:pPr>
        <w:ind w:left="1612" w:hanging="399"/>
      </w:pPr>
      <w:rPr>
        <w:rFonts w:hint="default"/>
      </w:rPr>
    </w:lvl>
    <w:lvl w:ilvl="2">
      <w:start w:val="0"/>
      <w:numFmt w:val="bullet"/>
      <w:lvlText w:val="•"/>
      <w:lvlJc w:val="left"/>
      <w:pPr>
        <w:ind w:left="2445" w:hanging="399"/>
      </w:pPr>
      <w:rPr>
        <w:rFonts w:hint="default"/>
      </w:rPr>
    </w:lvl>
    <w:lvl w:ilvl="3">
      <w:start w:val="0"/>
      <w:numFmt w:val="bullet"/>
      <w:lvlText w:val="•"/>
      <w:lvlJc w:val="left"/>
      <w:pPr>
        <w:ind w:left="3277" w:hanging="399"/>
      </w:pPr>
      <w:rPr>
        <w:rFonts w:hint="default"/>
      </w:rPr>
    </w:lvl>
    <w:lvl w:ilvl="4">
      <w:start w:val="0"/>
      <w:numFmt w:val="bullet"/>
      <w:lvlText w:val="•"/>
      <w:lvlJc w:val="left"/>
      <w:pPr>
        <w:ind w:left="4110" w:hanging="399"/>
      </w:pPr>
      <w:rPr>
        <w:rFonts w:hint="default"/>
      </w:rPr>
    </w:lvl>
    <w:lvl w:ilvl="5">
      <w:start w:val="0"/>
      <w:numFmt w:val="bullet"/>
      <w:lvlText w:val="•"/>
      <w:lvlJc w:val="left"/>
      <w:pPr>
        <w:ind w:left="4943" w:hanging="399"/>
      </w:pPr>
      <w:rPr>
        <w:rFonts w:hint="default"/>
      </w:rPr>
    </w:lvl>
    <w:lvl w:ilvl="6">
      <w:start w:val="0"/>
      <w:numFmt w:val="bullet"/>
      <w:lvlText w:val="•"/>
      <w:lvlJc w:val="left"/>
      <w:pPr>
        <w:ind w:left="5775" w:hanging="399"/>
      </w:pPr>
      <w:rPr>
        <w:rFonts w:hint="default"/>
      </w:rPr>
    </w:lvl>
    <w:lvl w:ilvl="7">
      <w:start w:val="0"/>
      <w:numFmt w:val="bullet"/>
      <w:lvlText w:val="•"/>
      <w:lvlJc w:val="left"/>
      <w:pPr>
        <w:ind w:left="6608" w:hanging="399"/>
      </w:pPr>
      <w:rPr>
        <w:rFonts w:hint="default"/>
      </w:rPr>
    </w:lvl>
    <w:lvl w:ilvl="8">
      <w:start w:val="0"/>
      <w:numFmt w:val="bullet"/>
      <w:lvlText w:val="•"/>
      <w:lvlJc w:val="left"/>
      <w:pPr>
        <w:ind w:left="7441" w:hanging="399"/>
      </w:pPr>
      <w:rPr>
        <w:rFonts w:hint="default"/>
      </w:rPr>
    </w:lvl>
  </w:abstractNum>
  <w:abstractNum w:abstractNumId="44">
    <w:multiLevelType w:val="hybridMultilevel"/>
    <w:lvl w:ilvl="0">
      <w:start w:val="3"/>
      <w:numFmt w:val="decimal"/>
      <w:lvlText w:val="%1"/>
      <w:lvlJc w:val="left"/>
      <w:pPr>
        <w:ind w:left="862" w:hanging="720"/>
        <w:jc w:val="left"/>
      </w:pPr>
      <w:rPr>
        <w:rFonts w:hint="default"/>
      </w:rPr>
    </w:lvl>
    <w:lvl w:ilvl="1">
      <w:start w:val="1"/>
      <w:numFmt w:val="decimal"/>
      <w:lvlText w:val="%1.%2"/>
      <w:lvlJc w:val="left"/>
      <w:pPr>
        <w:ind w:left="862" w:hanging="720"/>
        <w:jc w:val="left"/>
      </w:pPr>
      <w:rPr>
        <w:rFonts w:hint="default"/>
      </w:rPr>
    </w:lvl>
    <w:lvl w:ilvl="2">
      <w:start w:val="4"/>
      <w:numFmt w:val="decimal"/>
      <w:lvlText w:val="%1.%2.%3"/>
      <w:lvlJc w:val="left"/>
      <w:pPr>
        <w:ind w:left="862"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41" w:hanging="900"/>
        <w:jc w:val="left"/>
      </w:pPr>
      <w:rPr>
        <w:rFonts w:hint="default" w:ascii="Times New Roman" w:hAnsi="Times New Roman" w:eastAsia="Times New Roman" w:cs="Times New Roman"/>
        <w:b/>
        <w:bCs/>
        <w:w w:val="99"/>
        <w:sz w:val="24"/>
        <w:szCs w:val="24"/>
      </w:rPr>
    </w:lvl>
    <w:lvl w:ilvl="4">
      <w:start w:val="1"/>
      <w:numFmt w:val="decimal"/>
      <w:lvlText w:val="(%5)"/>
      <w:lvlJc w:val="left"/>
      <w:pPr>
        <w:ind w:left="142" w:hanging="399"/>
        <w:jc w:val="left"/>
      </w:pPr>
      <w:rPr>
        <w:rFonts w:hint="default" w:ascii="Times New Roman" w:hAnsi="Times New Roman" w:eastAsia="Times New Roman" w:cs="Times New Roman"/>
        <w:spacing w:val="-120"/>
        <w:w w:val="99"/>
        <w:sz w:val="24"/>
        <w:szCs w:val="24"/>
      </w:rPr>
    </w:lvl>
    <w:lvl w:ilvl="5">
      <w:start w:val="0"/>
      <w:numFmt w:val="bullet"/>
      <w:lvlText w:val="•"/>
      <w:lvlJc w:val="left"/>
      <w:pPr>
        <w:ind w:left="2377" w:hanging="399"/>
      </w:pPr>
      <w:rPr>
        <w:rFonts w:hint="default"/>
      </w:rPr>
    </w:lvl>
    <w:lvl w:ilvl="6">
      <w:start w:val="0"/>
      <w:numFmt w:val="bullet"/>
      <w:lvlText w:val="•"/>
      <w:lvlJc w:val="left"/>
      <w:pPr>
        <w:ind w:left="3715" w:hanging="399"/>
      </w:pPr>
      <w:rPr>
        <w:rFonts w:hint="default"/>
      </w:rPr>
    </w:lvl>
    <w:lvl w:ilvl="7">
      <w:start w:val="0"/>
      <w:numFmt w:val="bullet"/>
      <w:lvlText w:val="•"/>
      <w:lvlJc w:val="left"/>
      <w:pPr>
        <w:ind w:left="5053" w:hanging="399"/>
      </w:pPr>
      <w:rPr>
        <w:rFonts w:hint="default"/>
      </w:rPr>
    </w:lvl>
    <w:lvl w:ilvl="8">
      <w:start w:val="0"/>
      <w:numFmt w:val="bullet"/>
      <w:lvlText w:val="•"/>
      <w:lvlJc w:val="left"/>
      <w:pPr>
        <w:ind w:left="6390" w:hanging="399"/>
      </w:pPr>
      <w:rPr>
        <w:rFonts w:hint="default"/>
      </w:rPr>
    </w:lvl>
  </w:abstractNum>
  <w:abstractNum w:abstractNumId="43">
    <w:multiLevelType w:val="hybridMultilevel"/>
    <w:lvl w:ilvl="0">
      <w:start w:val="4"/>
      <w:numFmt w:val="decimal"/>
      <w:lvlText w:val="%1."/>
      <w:lvlJc w:val="left"/>
      <w:pPr>
        <w:ind w:left="562" w:hanging="279"/>
        <w:jc w:val="right"/>
      </w:pPr>
      <w:rPr>
        <w:rFonts w:hint="default" w:ascii="Times New Roman" w:hAnsi="Times New Roman" w:eastAsia="Times New Roman" w:cs="Times New Roman"/>
        <w:spacing w:val="-60"/>
        <w:w w:val="99"/>
        <w:sz w:val="24"/>
        <w:szCs w:val="24"/>
      </w:rPr>
    </w:lvl>
    <w:lvl w:ilvl="1">
      <w:start w:val="0"/>
      <w:numFmt w:val="bullet"/>
      <w:lvlText w:val="•"/>
      <w:lvlJc w:val="left"/>
      <w:pPr>
        <w:ind w:left="1420" w:hanging="279"/>
      </w:pPr>
      <w:rPr>
        <w:rFonts w:hint="default"/>
      </w:rPr>
    </w:lvl>
    <w:lvl w:ilvl="2">
      <w:start w:val="0"/>
      <w:numFmt w:val="bullet"/>
      <w:lvlText w:val="•"/>
      <w:lvlJc w:val="left"/>
      <w:pPr>
        <w:ind w:left="2281" w:hanging="279"/>
      </w:pPr>
      <w:rPr>
        <w:rFonts w:hint="default"/>
      </w:rPr>
    </w:lvl>
    <w:lvl w:ilvl="3">
      <w:start w:val="0"/>
      <w:numFmt w:val="bullet"/>
      <w:lvlText w:val="•"/>
      <w:lvlJc w:val="left"/>
      <w:pPr>
        <w:ind w:left="3141" w:hanging="279"/>
      </w:pPr>
      <w:rPr>
        <w:rFonts w:hint="default"/>
      </w:rPr>
    </w:lvl>
    <w:lvl w:ilvl="4">
      <w:start w:val="0"/>
      <w:numFmt w:val="bullet"/>
      <w:lvlText w:val="•"/>
      <w:lvlJc w:val="left"/>
      <w:pPr>
        <w:ind w:left="4002" w:hanging="279"/>
      </w:pPr>
      <w:rPr>
        <w:rFonts w:hint="default"/>
      </w:rPr>
    </w:lvl>
    <w:lvl w:ilvl="5">
      <w:start w:val="0"/>
      <w:numFmt w:val="bullet"/>
      <w:lvlText w:val="•"/>
      <w:lvlJc w:val="left"/>
      <w:pPr>
        <w:ind w:left="4863" w:hanging="279"/>
      </w:pPr>
      <w:rPr>
        <w:rFonts w:hint="default"/>
      </w:rPr>
    </w:lvl>
    <w:lvl w:ilvl="6">
      <w:start w:val="0"/>
      <w:numFmt w:val="bullet"/>
      <w:lvlText w:val="•"/>
      <w:lvlJc w:val="left"/>
      <w:pPr>
        <w:ind w:left="5723" w:hanging="279"/>
      </w:pPr>
      <w:rPr>
        <w:rFonts w:hint="default"/>
      </w:rPr>
    </w:lvl>
    <w:lvl w:ilvl="7">
      <w:start w:val="0"/>
      <w:numFmt w:val="bullet"/>
      <w:lvlText w:val="•"/>
      <w:lvlJc w:val="left"/>
      <w:pPr>
        <w:ind w:left="6584" w:hanging="279"/>
      </w:pPr>
      <w:rPr>
        <w:rFonts w:hint="default"/>
      </w:rPr>
    </w:lvl>
    <w:lvl w:ilvl="8">
      <w:start w:val="0"/>
      <w:numFmt w:val="bullet"/>
      <w:lvlText w:val="•"/>
      <w:lvlJc w:val="left"/>
      <w:pPr>
        <w:ind w:left="7445" w:hanging="279"/>
      </w:pPr>
      <w:rPr>
        <w:rFonts w:hint="default"/>
      </w:rPr>
    </w:lvl>
  </w:abstractNum>
  <w:abstractNum w:abstractNumId="42">
    <w:multiLevelType w:val="hybridMultilevel"/>
    <w:lvl w:ilvl="0">
      <w:start w:val="1"/>
      <w:numFmt w:val="decimal"/>
      <w:lvlText w:val="%1."/>
      <w:lvlJc w:val="left"/>
      <w:pPr>
        <w:ind w:left="562" w:hanging="279"/>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420" w:hanging="279"/>
      </w:pPr>
      <w:rPr>
        <w:rFonts w:hint="default"/>
      </w:rPr>
    </w:lvl>
    <w:lvl w:ilvl="2">
      <w:start w:val="0"/>
      <w:numFmt w:val="bullet"/>
      <w:lvlText w:val="•"/>
      <w:lvlJc w:val="left"/>
      <w:pPr>
        <w:ind w:left="2281" w:hanging="279"/>
      </w:pPr>
      <w:rPr>
        <w:rFonts w:hint="default"/>
      </w:rPr>
    </w:lvl>
    <w:lvl w:ilvl="3">
      <w:start w:val="0"/>
      <w:numFmt w:val="bullet"/>
      <w:lvlText w:val="•"/>
      <w:lvlJc w:val="left"/>
      <w:pPr>
        <w:ind w:left="3141" w:hanging="279"/>
      </w:pPr>
      <w:rPr>
        <w:rFonts w:hint="default"/>
      </w:rPr>
    </w:lvl>
    <w:lvl w:ilvl="4">
      <w:start w:val="0"/>
      <w:numFmt w:val="bullet"/>
      <w:lvlText w:val="•"/>
      <w:lvlJc w:val="left"/>
      <w:pPr>
        <w:ind w:left="4002" w:hanging="279"/>
      </w:pPr>
      <w:rPr>
        <w:rFonts w:hint="default"/>
      </w:rPr>
    </w:lvl>
    <w:lvl w:ilvl="5">
      <w:start w:val="0"/>
      <w:numFmt w:val="bullet"/>
      <w:lvlText w:val="•"/>
      <w:lvlJc w:val="left"/>
      <w:pPr>
        <w:ind w:left="4863" w:hanging="279"/>
      </w:pPr>
      <w:rPr>
        <w:rFonts w:hint="default"/>
      </w:rPr>
    </w:lvl>
    <w:lvl w:ilvl="6">
      <w:start w:val="0"/>
      <w:numFmt w:val="bullet"/>
      <w:lvlText w:val="•"/>
      <w:lvlJc w:val="left"/>
      <w:pPr>
        <w:ind w:left="5723" w:hanging="279"/>
      </w:pPr>
      <w:rPr>
        <w:rFonts w:hint="default"/>
      </w:rPr>
    </w:lvl>
    <w:lvl w:ilvl="7">
      <w:start w:val="0"/>
      <w:numFmt w:val="bullet"/>
      <w:lvlText w:val="•"/>
      <w:lvlJc w:val="left"/>
      <w:pPr>
        <w:ind w:left="6584" w:hanging="279"/>
      </w:pPr>
      <w:rPr>
        <w:rFonts w:hint="default"/>
      </w:rPr>
    </w:lvl>
    <w:lvl w:ilvl="8">
      <w:start w:val="0"/>
      <w:numFmt w:val="bullet"/>
      <w:lvlText w:val="•"/>
      <w:lvlJc w:val="left"/>
      <w:pPr>
        <w:ind w:left="7445" w:hanging="279"/>
      </w:pPr>
      <w:rPr>
        <w:rFonts w:hint="default"/>
      </w:rPr>
    </w:lvl>
  </w:abstractNum>
  <w:abstractNum w:abstractNumId="41">
    <w:multiLevelType w:val="hybridMultilevel"/>
    <w:lvl w:ilvl="0">
      <w:start w:val="49"/>
      <w:numFmt w:val="decimal"/>
      <w:lvlText w:val="[%1]"/>
      <w:lvlJc w:val="left"/>
      <w:pPr>
        <w:ind w:left="703" w:hanging="52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36" w:hanging="526"/>
      </w:pPr>
      <w:rPr>
        <w:rFonts w:hint="default"/>
      </w:rPr>
    </w:lvl>
    <w:lvl w:ilvl="2">
      <w:start w:val="0"/>
      <w:numFmt w:val="bullet"/>
      <w:lvlText w:val="•"/>
      <w:lvlJc w:val="left"/>
      <w:pPr>
        <w:ind w:left="2373" w:hanging="526"/>
      </w:pPr>
      <w:rPr>
        <w:rFonts w:hint="default"/>
      </w:rPr>
    </w:lvl>
    <w:lvl w:ilvl="3">
      <w:start w:val="0"/>
      <w:numFmt w:val="bullet"/>
      <w:lvlText w:val="•"/>
      <w:lvlJc w:val="left"/>
      <w:pPr>
        <w:ind w:left="3209" w:hanging="526"/>
      </w:pPr>
      <w:rPr>
        <w:rFonts w:hint="default"/>
      </w:rPr>
    </w:lvl>
    <w:lvl w:ilvl="4">
      <w:start w:val="0"/>
      <w:numFmt w:val="bullet"/>
      <w:lvlText w:val="•"/>
      <w:lvlJc w:val="left"/>
      <w:pPr>
        <w:ind w:left="4046" w:hanging="526"/>
      </w:pPr>
      <w:rPr>
        <w:rFonts w:hint="default"/>
      </w:rPr>
    </w:lvl>
    <w:lvl w:ilvl="5">
      <w:start w:val="0"/>
      <w:numFmt w:val="bullet"/>
      <w:lvlText w:val="•"/>
      <w:lvlJc w:val="left"/>
      <w:pPr>
        <w:ind w:left="4883" w:hanging="526"/>
      </w:pPr>
      <w:rPr>
        <w:rFonts w:hint="default"/>
      </w:rPr>
    </w:lvl>
    <w:lvl w:ilvl="6">
      <w:start w:val="0"/>
      <w:numFmt w:val="bullet"/>
      <w:lvlText w:val="•"/>
      <w:lvlJc w:val="left"/>
      <w:pPr>
        <w:ind w:left="5719" w:hanging="526"/>
      </w:pPr>
      <w:rPr>
        <w:rFonts w:hint="default"/>
      </w:rPr>
    </w:lvl>
    <w:lvl w:ilvl="7">
      <w:start w:val="0"/>
      <w:numFmt w:val="bullet"/>
      <w:lvlText w:val="•"/>
      <w:lvlJc w:val="left"/>
      <w:pPr>
        <w:ind w:left="6556" w:hanging="526"/>
      </w:pPr>
      <w:rPr>
        <w:rFonts w:hint="default"/>
      </w:rPr>
    </w:lvl>
    <w:lvl w:ilvl="8">
      <w:start w:val="0"/>
      <w:numFmt w:val="bullet"/>
      <w:lvlText w:val="•"/>
      <w:lvlJc w:val="left"/>
      <w:pPr>
        <w:ind w:left="7393" w:hanging="526"/>
      </w:pPr>
      <w:rPr>
        <w:rFonts w:hint="default"/>
      </w:rPr>
    </w:lvl>
  </w:abstractNum>
  <w:abstractNum w:abstractNumId="39">
    <w:multiLevelType w:val="hybridMultilevel"/>
    <w:lvl w:ilvl="0">
      <w:start w:val="1"/>
      <w:numFmt w:val="decimal"/>
      <w:lvlText w:val="%1."/>
      <w:lvlJc w:val="left"/>
      <w:pPr>
        <w:ind w:left="142" w:hanging="300"/>
        <w:jc w:val="left"/>
      </w:pPr>
      <w:rPr>
        <w:rFonts w:hint="default" w:ascii="Times New Roman" w:hAnsi="Times New Roman" w:eastAsia="Times New Roman" w:cs="Times New Roman"/>
        <w:spacing w:val="-59"/>
        <w:w w:val="99"/>
        <w:sz w:val="24"/>
        <w:szCs w:val="24"/>
      </w:rPr>
    </w:lvl>
    <w:lvl w:ilvl="1">
      <w:start w:val="0"/>
      <w:numFmt w:val="bullet"/>
      <w:lvlText w:val="•"/>
      <w:lvlJc w:val="left"/>
      <w:pPr>
        <w:ind w:left="1032" w:hanging="300"/>
      </w:pPr>
      <w:rPr>
        <w:rFonts w:hint="default"/>
      </w:rPr>
    </w:lvl>
    <w:lvl w:ilvl="2">
      <w:start w:val="0"/>
      <w:numFmt w:val="bullet"/>
      <w:lvlText w:val="•"/>
      <w:lvlJc w:val="left"/>
      <w:pPr>
        <w:ind w:left="1925" w:hanging="300"/>
      </w:pPr>
      <w:rPr>
        <w:rFonts w:hint="default"/>
      </w:rPr>
    </w:lvl>
    <w:lvl w:ilvl="3">
      <w:start w:val="0"/>
      <w:numFmt w:val="bullet"/>
      <w:lvlText w:val="•"/>
      <w:lvlJc w:val="left"/>
      <w:pPr>
        <w:ind w:left="2817" w:hanging="300"/>
      </w:pPr>
      <w:rPr>
        <w:rFonts w:hint="default"/>
      </w:rPr>
    </w:lvl>
    <w:lvl w:ilvl="4">
      <w:start w:val="0"/>
      <w:numFmt w:val="bullet"/>
      <w:lvlText w:val="•"/>
      <w:lvlJc w:val="left"/>
      <w:pPr>
        <w:ind w:left="3710" w:hanging="300"/>
      </w:pPr>
      <w:rPr>
        <w:rFonts w:hint="default"/>
      </w:rPr>
    </w:lvl>
    <w:lvl w:ilvl="5">
      <w:start w:val="0"/>
      <w:numFmt w:val="bullet"/>
      <w:lvlText w:val="•"/>
      <w:lvlJc w:val="left"/>
      <w:pPr>
        <w:ind w:left="4603" w:hanging="300"/>
      </w:pPr>
      <w:rPr>
        <w:rFonts w:hint="default"/>
      </w:rPr>
    </w:lvl>
    <w:lvl w:ilvl="6">
      <w:start w:val="0"/>
      <w:numFmt w:val="bullet"/>
      <w:lvlText w:val="•"/>
      <w:lvlJc w:val="left"/>
      <w:pPr>
        <w:ind w:left="5495" w:hanging="300"/>
      </w:pPr>
      <w:rPr>
        <w:rFonts w:hint="default"/>
      </w:rPr>
    </w:lvl>
    <w:lvl w:ilvl="7">
      <w:start w:val="0"/>
      <w:numFmt w:val="bullet"/>
      <w:lvlText w:val="•"/>
      <w:lvlJc w:val="left"/>
      <w:pPr>
        <w:ind w:left="6388" w:hanging="300"/>
      </w:pPr>
      <w:rPr>
        <w:rFonts w:hint="default"/>
      </w:rPr>
    </w:lvl>
    <w:lvl w:ilvl="8">
      <w:start w:val="0"/>
      <w:numFmt w:val="bullet"/>
      <w:lvlText w:val="•"/>
      <w:lvlJc w:val="left"/>
      <w:pPr>
        <w:ind w:left="7281" w:hanging="300"/>
      </w:pPr>
      <w:rPr>
        <w:rFonts w:hint="default"/>
      </w:rPr>
    </w:lvl>
  </w:abstractNum>
  <w:abstractNum w:abstractNumId="38">
    <w:multiLevelType w:val="hybridMultilevel"/>
    <w:lvl w:ilvl="0">
      <w:start w:val="5"/>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4"/>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207" w:hanging="720"/>
      </w:pPr>
      <w:rPr>
        <w:rFonts w:hint="default"/>
      </w:rPr>
    </w:lvl>
    <w:lvl w:ilvl="4">
      <w:start w:val="0"/>
      <w:numFmt w:val="bullet"/>
      <w:lvlText w:val="•"/>
      <w:lvlJc w:val="left"/>
      <w:pPr>
        <w:ind w:left="3990" w:hanging="720"/>
      </w:pPr>
      <w:rPr>
        <w:rFonts w:hint="default"/>
      </w:rPr>
    </w:lvl>
    <w:lvl w:ilvl="5">
      <w:start w:val="0"/>
      <w:numFmt w:val="bullet"/>
      <w:lvlText w:val="•"/>
      <w:lvlJc w:val="left"/>
      <w:pPr>
        <w:ind w:left="4773" w:hanging="720"/>
      </w:pPr>
      <w:rPr>
        <w:rFonts w:hint="default"/>
      </w:rPr>
    </w:lvl>
    <w:lvl w:ilvl="6">
      <w:start w:val="0"/>
      <w:numFmt w:val="bullet"/>
      <w:lvlText w:val="•"/>
      <w:lvlJc w:val="left"/>
      <w:pPr>
        <w:ind w:left="5555" w:hanging="720"/>
      </w:pPr>
      <w:rPr>
        <w:rFonts w:hint="default"/>
      </w:rPr>
    </w:lvl>
    <w:lvl w:ilvl="7">
      <w:start w:val="0"/>
      <w:numFmt w:val="bullet"/>
      <w:lvlText w:val="•"/>
      <w:lvlJc w:val="left"/>
      <w:pPr>
        <w:ind w:left="6338" w:hanging="720"/>
      </w:pPr>
      <w:rPr>
        <w:rFonts w:hint="default"/>
      </w:rPr>
    </w:lvl>
    <w:lvl w:ilvl="8">
      <w:start w:val="0"/>
      <w:numFmt w:val="bullet"/>
      <w:lvlText w:val="•"/>
      <w:lvlJc w:val="left"/>
      <w:pPr>
        <w:ind w:left="7121" w:hanging="720"/>
      </w:pPr>
      <w:rPr>
        <w:rFonts w:hint="default"/>
      </w:rPr>
    </w:lvl>
  </w:abstractNum>
  <w:abstractNum w:abstractNumId="37">
    <w:multiLevelType w:val="hybridMultilevel"/>
    <w:lvl w:ilvl="0">
      <w:start w:val="5"/>
      <w:numFmt w:val="decimal"/>
      <w:lvlText w:val="%1"/>
      <w:lvlJc w:val="left"/>
      <w:pPr>
        <w:ind w:left="769" w:hanging="632"/>
        <w:jc w:val="left"/>
      </w:pPr>
      <w:rPr>
        <w:rFonts w:hint="default"/>
      </w:rPr>
    </w:lvl>
    <w:lvl w:ilvl="1">
      <w:start w:val="4"/>
      <w:numFmt w:val="decimal"/>
      <w:lvlText w:val="%1.%2"/>
      <w:lvlJc w:val="left"/>
      <w:pPr>
        <w:ind w:left="769" w:hanging="632"/>
        <w:jc w:val="left"/>
      </w:pPr>
      <w:rPr>
        <w:rFonts w:hint="default" w:ascii="Times New Roman" w:hAnsi="Times New Roman" w:eastAsia="Times New Roman" w:cs="Times New Roman"/>
        <w:b/>
        <w:bCs/>
        <w:spacing w:val="0"/>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59"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58" w:hanging="720"/>
      </w:pPr>
      <w:rPr>
        <w:rFonts w:hint="default"/>
      </w:rPr>
    </w:lvl>
    <w:lvl w:ilvl="6">
      <w:start w:val="0"/>
      <w:numFmt w:val="bullet"/>
      <w:lvlText w:val="•"/>
      <w:lvlJc w:val="left"/>
      <w:pPr>
        <w:ind w:left="5608" w:hanging="720"/>
      </w:pPr>
      <w:rPr>
        <w:rFonts w:hint="default"/>
      </w:rPr>
    </w:lvl>
    <w:lvl w:ilvl="7">
      <w:start w:val="0"/>
      <w:numFmt w:val="bullet"/>
      <w:lvlText w:val="•"/>
      <w:lvlJc w:val="left"/>
      <w:pPr>
        <w:ind w:left="6557" w:hanging="720"/>
      </w:pPr>
      <w:rPr>
        <w:rFonts w:hint="default"/>
      </w:rPr>
    </w:lvl>
    <w:lvl w:ilvl="8">
      <w:start w:val="0"/>
      <w:numFmt w:val="bullet"/>
      <w:lvlText w:val="•"/>
      <w:lvlJc w:val="left"/>
      <w:pPr>
        <w:ind w:left="7507" w:hanging="720"/>
      </w:pPr>
      <w:rPr>
        <w:rFonts w:hint="default"/>
      </w:rPr>
    </w:lvl>
  </w:abstractNum>
  <w:abstractNum w:abstractNumId="36">
    <w:multiLevelType w:val="hybridMultilevel"/>
    <w:lvl w:ilvl="0">
      <w:start w:val="5"/>
      <w:numFmt w:val="decimal"/>
      <w:lvlText w:val="%1"/>
      <w:lvlJc w:val="left"/>
      <w:pPr>
        <w:ind w:left="938" w:hanging="720"/>
        <w:jc w:val="left"/>
      </w:pPr>
      <w:rPr>
        <w:rFonts w:hint="default"/>
      </w:rPr>
    </w:lvl>
    <w:lvl w:ilvl="1">
      <w:start w:val="3"/>
      <w:numFmt w:val="decimal"/>
      <w:lvlText w:val="%1.%2"/>
      <w:lvlJc w:val="left"/>
      <w:pPr>
        <w:ind w:left="938" w:hanging="720"/>
        <w:jc w:val="left"/>
      </w:pPr>
      <w:rPr>
        <w:rFonts w:hint="default"/>
      </w:rPr>
    </w:lvl>
    <w:lvl w:ilvl="2">
      <w:start w:val="2"/>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right"/>
      </w:pPr>
      <w:rPr>
        <w:rFonts w:hint="default" w:ascii="Times New Roman" w:hAnsi="Times New Roman" w:eastAsia="Times New Roman" w:cs="Times New Roman"/>
        <w:b/>
        <w:bCs/>
        <w:spacing w:val="-59"/>
        <w:w w:val="99"/>
        <w:sz w:val="24"/>
        <w:szCs w:val="24"/>
      </w:rPr>
    </w:lvl>
    <w:lvl w:ilvl="4">
      <w:start w:val="0"/>
      <w:numFmt w:val="bullet"/>
      <w:lvlText w:val="•"/>
      <w:lvlJc w:val="left"/>
      <w:pPr>
        <w:ind w:left="3588" w:hanging="900"/>
      </w:pPr>
      <w:rPr>
        <w:rFonts w:hint="default"/>
      </w:rPr>
    </w:lvl>
    <w:lvl w:ilvl="5">
      <w:start w:val="0"/>
      <w:numFmt w:val="bullet"/>
      <w:lvlText w:val="•"/>
      <w:lvlJc w:val="left"/>
      <w:pPr>
        <w:ind w:left="4438" w:hanging="900"/>
      </w:pPr>
      <w:rPr>
        <w:rFonts w:hint="default"/>
      </w:rPr>
    </w:lvl>
    <w:lvl w:ilvl="6">
      <w:start w:val="0"/>
      <w:numFmt w:val="bullet"/>
      <w:lvlText w:val="•"/>
      <w:lvlJc w:val="left"/>
      <w:pPr>
        <w:ind w:left="5288" w:hanging="900"/>
      </w:pPr>
      <w:rPr>
        <w:rFonts w:hint="default"/>
      </w:rPr>
    </w:lvl>
    <w:lvl w:ilvl="7">
      <w:start w:val="0"/>
      <w:numFmt w:val="bullet"/>
      <w:lvlText w:val="•"/>
      <w:lvlJc w:val="left"/>
      <w:pPr>
        <w:ind w:left="6137" w:hanging="900"/>
      </w:pPr>
      <w:rPr>
        <w:rFonts w:hint="default"/>
      </w:rPr>
    </w:lvl>
    <w:lvl w:ilvl="8">
      <w:start w:val="0"/>
      <w:numFmt w:val="bullet"/>
      <w:lvlText w:val="•"/>
      <w:lvlJc w:val="left"/>
      <w:pPr>
        <w:ind w:left="6987" w:hanging="900"/>
      </w:pPr>
      <w:rPr>
        <w:rFonts w:hint="default"/>
      </w:rPr>
    </w:lvl>
  </w:abstractNum>
  <w:abstractNum w:abstractNumId="35">
    <w:multiLevelType w:val="hybridMultilevel"/>
    <w:lvl w:ilvl="0">
      <w:start w:val="5"/>
      <w:numFmt w:val="decimal"/>
      <w:lvlText w:val="%1"/>
      <w:lvlJc w:val="left"/>
      <w:pPr>
        <w:ind w:left="678" w:hanging="540"/>
        <w:jc w:val="left"/>
      </w:pPr>
      <w:rPr>
        <w:rFonts w:hint="default"/>
      </w:rPr>
    </w:lvl>
    <w:lvl w:ilvl="1">
      <w:start w:val="3"/>
      <w:numFmt w:val="decimal"/>
      <w:lvlText w:val="%1.%2"/>
      <w:lvlJc w:val="left"/>
      <w:pPr>
        <w:ind w:left="678" w:hanging="540"/>
        <w:jc w:val="left"/>
      </w:pPr>
      <w:rPr>
        <w:rFonts w:hint="default" w:ascii="Times New Roman" w:hAnsi="Times New Roman" w:eastAsia="Times New Roman" w:cs="Times New Roman"/>
        <w:b/>
        <w:bCs/>
        <w:spacing w:val="-1"/>
        <w:w w:val="99"/>
        <w:sz w:val="24"/>
        <w:szCs w:val="24"/>
      </w:rPr>
    </w:lvl>
    <w:lvl w:ilvl="2">
      <w:start w:val="1"/>
      <w:numFmt w:val="decimal"/>
      <w:lvlText w:val="%1.%2.%3"/>
      <w:lvlJc w:val="left"/>
      <w:pPr>
        <w:ind w:left="858" w:hanging="72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1038" w:hanging="90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34">
    <w:multiLevelType w:val="hybridMultilevel"/>
    <w:lvl w:ilvl="0">
      <w:start w:val="5"/>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6"/>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588" w:hanging="900"/>
      </w:pPr>
      <w:rPr>
        <w:rFonts w:hint="default"/>
      </w:rPr>
    </w:lvl>
    <w:lvl w:ilvl="5">
      <w:start w:val="0"/>
      <w:numFmt w:val="bullet"/>
      <w:lvlText w:val="•"/>
      <w:lvlJc w:val="left"/>
      <w:pPr>
        <w:ind w:left="4438" w:hanging="900"/>
      </w:pPr>
      <w:rPr>
        <w:rFonts w:hint="default"/>
      </w:rPr>
    </w:lvl>
    <w:lvl w:ilvl="6">
      <w:start w:val="0"/>
      <w:numFmt w:val="bullet"/>
      <w:lvlText w:val="•"/>
      <w:lvlJc w:val="left"/>
      <w:pPr>
        <w:ind w:left="5288" w:hanging="900"/>
      </w:pPr>
      <w:rPr>
        <w:rFonts w:hint="default"/>
      </w:rPr>
    </w:lvl>
    <w:lvl w:ilvl="7">
      <w:start w:val="0"/>
      <w:numFmt w:val="bullet"/>
      <w:lvlText w:val="•"/>
      <w:lvlJc w:val="left"/>
      <w:pPr>
        <w:ind w:left="6137" w:hanging="900"/>
      </w:pPr>
      <w:rPr>
        <w:rFonts w:hint="default"/>
      </w:rPr>
    </w:lvl>
    <w:lvl w:ilvl="8">
      <w:start w:val="0"/>
      <w:numFmt w:val="bullet"/>
      <w:lvlText w:val="•"/>
      <w:lvlJc w:val="left"/>
      <w:pPr>
        <w:ind w:left="6987" w:hanging="900"/>
      </w:pPr>
      <w:rPr>
        <w:rFonts w:hint="default"/>
      </w:rPr>
    </w:lvl>
  </w:abstractNum>
  <w:abstractNum w:abstractNumId="33">
    <w:multiLevelType w:val="hybridMultilevel"/>
    <w:lvl w:ilvl="0">
      <w:start w:val="1"/>
      <w:numFmt w:val="decimal"/>
      <w:lvlText w:val="(%1)"/>
      <w:lvlJc w:val="left"/>
      <w:pPr>
        <w:ind w:left="558"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580" w:hanging="420"/>
      </w:pPr>
      <w:rPr>
        <w:rFonts w:hint="default"/>
      </w:rPr>
    </w:lvl>
    <w:lvl w:ilvl="2">
      <w:start w:val="0"/>
      <w:numFmt w:val="bullet"/>
      <w:lvlText w:val="•"/>
      <w:lvlJc w:val="left"/>
      <w:pPr>
        <w:ind w:left="1476" w:hanging="420"/>
      </w:pPr>
      <w:rPr>
        <w:rFonts w:hint="default"/>
      </w:rPr>
    </w:lvl>
    <w:lvl w:ilvl="3">
      <w:start w:val="0"/>
      <w:numFmt w:val="bullet"/>
      <w:lvlText w:val="•"/>
      <w:lvlJc w:val="left"/>
      <w:pPr>
        <w:ind w:left="2372" w:hanging="420"/>
      </w:pPr>
      <w:rPr>
        <w:rFonts w:hint="default"/>
      </w:rPr>
    </w:lvl>
    <w:lvl w:ilvl="4">
      <w:start w:val="0"/>
      <w:numFmt w:val="bullet"/>
      <w:lvlText w:val="•"/>
      <w:lvlJc w:val="left"/>
      <w:pPr>
        <w:ind w:left="3268" w:hanging="420"/>
      </w:pPr>
      <w:rPr>
        <w:rFonts w:hint="default"/>
      </w:rPr>
    </w:lvl>
    <w:lvl w:ilvl="5">
      <w:start w:val="0"/>
      <w:numFmt w:val="bullet"/>
      <w:lvlText w:val="•"/>
      <w:lvlJc w:val="left"/>
      <w:pPr>
        <w:ind w:left="4165" w:hanging="420"/>
      </w:pPr>
      <w:rPr>
        <w:rFonts w:hint="default"/>
      </w:rPr>
    </w:lvl>
    <w:lvl w:ilvl="6">
      <w:start w:val="0"/>
      <w:numFmt w:val="bullet"/>
      <w:lvlText w:val="•"/>
      <w:lvlJc w:val="left"/>
      <w:pPr>
        <w:ind w:left="5061" w:hanging="420"/>
      </w:pPr>
      <w:rPr>
        <w:rFonts w:hint="default"/>
      </w:rPr>
    </w:lvl>
    <w:lvl w:ilvl="7">
      <w:start w:val="0"/>
      <w:numFmt w:val="bullet"/>
      <w:lvlText w:val="•"/>
      <w:lvlJc w:val="left"/>
      <w:pPr>
        <w:ind w:left="5957" w:hanging="420"/>
      </w:pPr>
      <w:rPr>
        <w:rFonts w:hint="default"/>
      </w:rPr>
    </w:lvl>
    <w:lvl w:ilvl="8">
      <w:start w:val="0"/>
      <w:numFmt w:val="bullet"/>
      <w:lvlText w:val="•"/>
      <w:lvlJc w:val="left"/>
      <w:pPr>
        <w:ind w:left="6853" w:hanging="420"/>
      </w:pPr>
      <w:rPr>
        <w:rFonts w:hint="default"/>
      </w:rPr>
    </w:lvl>
  </w:abstractNum>
  <w:abstractNum w:abstractNumId="32">
    <w:multiLevelType w:val="hybridMultilevel"/>
    <w:lvl w:ilvl="0">
      <w:start w:val="5"/>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575" w:hanging="900"/>
      </w:pPr>
      <w:rPr>
        <w:rFonts w:hint="default"/>
      </w:rPr>
    </w:lvl>
    <w:lvl w:ilvl="5">
      <w:start w:val="0"/>
      <w:numFmt w:val="bullet"/>
      <w:lvlText w:val="•"/>
      <w:lvlJc w:val="left"/>
      <w:pPr>
        <w:ind w:left="4420" w:hanging="900"/>
      </w:pPr>
      <w:rPr>
        <w:rFonts w:hint="default"/>
      </w:rPr>
    </w:lvl>
    <w:lvl w:ilvl="6">
      <w:start w:val="0"/>
      <w:numFmt w:val="bullet"/>
      <w:lvlText w:val="•"/>
      <w:lvlJc w:val="left"/>
      <w:pPr>
        <w:ind w:left="5265" w:hanging="900"/>
      </w:pPr>
      <w:rPr>
        <w:rFonts w:hint="default"/>
      </w:rPr>
    </w:lvl>
    <w:lvl w:ilvl="7">
      <w:start w:val="0"/>
      <w:numFmt w:val="bullet"/>
      <w:lvlText w:val="•"/>
      <w:lvlJc w:val="left"/>
      <w:pPr>
        <w:ind w:left="6110" w:hanging="900"/>
      </w:pPr>
      <w:rPr>
        <w:rFonts w:hint="default"/>
      </w:rPr>
    </w:lvl>
    <w:lvl w:ilvl="8">
      <w:start w:val="0"/>
      <w:numFmt w:val="bullet"/>
      <w:lvlText w:val="•"/>
      <w:lvlJc w:val="left"/>
      <w:pPr>
        <w:ind w:left="6956" w:hanging="900"/>
      </w:pPr>
      <w:rPr>
        <w:rFonts w:hint="default"/>
      </w:rPr>
    </w:lvl>
  </w:abstractNum>
  <w:abstractNum w:abstractNumId="31">
    <w:multiLevelType w:val="hybridMultilevel"/>
    <w:lvl w:ilvl="0">
      <w:start w:val="5"/>
      <w:numFmt w:val="decimal"/>
      <w:lvlText w:val="%1"/>
      <w:lvlJc w:val="left"/>
      <w:pPr>
        <w:ind w:left="1118" w:hanging="900"/>
        <w:jc w:val="left"/>
      </w:pPr>
      <w:rPr>
        <w:rFonts w:hint="default"/>
      </w:rPr>
    </w:lvl>
    <w:lvl w:ilvl="1">
      <w:start w:val="2"/>
      <w:numFmt w:val="decimal"/>
      <w:lvlText w:val="%1.%2"/>
      <w:lvlJc w:val="left"/>
      <w:pPr>
        <w:ind w:left="1118" w:hanging="900"/>
        <w:jc w:val="left"/>
      </w:pPr>
      <w:rPr>
        <w:rFonts w:hint="default"/>
      </w:rPr>
    </w:lvl>
    <w:lvl w:ilvl="2">
      <w:start w:val="2"/>
      <w:numFmt w:val="decimal"/>
      <w:lvlText w:val="%1.%2.%3"/>
      <w:lvlJc w:val="left"/>
      <w:pPr>
        <w:ind w:left="1118" w:hanging="900"/>
        <w:jc w:val="left"/>
      </w:pPr>
      <w:rPr>
        <w:rFonts w:hint="default"/>
      </w:rPr>
    </w:lvl>
    <w:lvl w:ilvl="3">
      <w:start w:val="3"/>
      <w:numFmt w:val="decimal"/>
      <w:lvlText w:val="%1.%2.%3.%4"/>
      <w:lvlJc w:val="left"/>
      <w:pPr>
        <w:ind w:left="1118" w:hanging="900"/>
        <w:jc w:val="right"/>
      </w:pPr>
      <w:rPr>
        <w:rFonts w:hint="default" w:ascii="Times New Roman" w:hAnsi="Times New Roman" w:eastAsia="Times New Roman" w:cs="Times New Roman"/>
        <w:b/>
        <w:bCs/>
        <w:spacing w:val="-58"/>
        <w:w w:val="99"/>
        <w:sz w:val="24"/>
        <w:szCs w:val="24"/>
      </w:rPr>
    </w:lvl>
    <w:lvl w:ilvl="4">
      <w:start w:val="0"/>
      <w:numFmt w:val="bullet"/>
      <w:lvlText w:val="•"/>
      <w:lvlJc w:val="left"/>
      <w:pPr>
        <w:ind w:left="4178" w:hanging="900"/>
      </w:pPr>
      <w:rPr>
        <w:rFonts w:hint="default"/>
      </w:rPr>
    </w:lvl>
    <w:lvl w:ilvl="5">
      <w:start w:val="0"/>
      <w:numFmt w:val="bullet"/>
      <w:lvlText w:val="•"/>
      <w:lvlJc w:val="left"/>
      <w:pPr>
        <w:ind w:left="4943" w:hanging="900"/>
      </w:pPr>
      <w:rPr>
        <w:rFonts w:hint="default"/>
      </w:rPr>
    </w:lvl>
    <w:lvl w:ilvl="6">
      <w:start w:val="0"/>
      <w:numFmt w:val="bullet"/>
      <w:lvlText w:val="•"/>
      <w:lvlJc w:val="left"/>
      <w:pPr>
        <w:ind w:left="5707" w:hanging="900"/>
      </w:pPr>
      <w:rPr>
        <w:rFonts w:hint="default"/>
      </w:rPr>
    </w:lvl>
    <w:lvl w:ilvl="7">
      <w:start w:val="0"/>
      <w:numFmt w:val="bullet"/>
      <w:lvlText w:val="•"/>
      <w:lvlJc w:val="left"/>
      <w:pPr>
        <w:ind w:left="6472" w:hanging="900"/>
      </w:pPr>
      <w:rPr>
        <w:rFonts w:hint="default"/>
      </w:rPr>
    </w:lvl>
    <w:lvl w:ilvl="8">
      <w:start w:val="0"/>
      <w:numFmt w:val="bullet"/>
      <w:lvlText w:val="•"/>
      <w:lvlJc w:val="left"/>
      <w:pPr>
        <w:ind w:left="7237" w:hanging="900"/>
      </w:pPr>
      <w:rPr>
        <w:rFonts w:hint="default"/>
      </w:rPr>
    </w:lvl>
  </w:abstractNum>
  <w:abstractNum w:abstractNumId="30">
    <w:multiLevelType w:val="hybridMultilevel"/>
    <w:lvl w:ilvl="0">
      <w:start w:val="5"/>
      <w:numFmt w:val="decimal"/>
      <w:lvlText w:val="%1"/>
      <w:lvlJc w:val="left"/>
      <w:pPr>
        <w:ind w:left="938" w:hanging="720"/>
        <w:jc w:val="left"/>
      </w:pPr>
      <w:rPr>
        <w:rFonts w:hint="default"/>
      </w:rPr>
    </w:lvl>
    <w:lvl w:ilvl="1">
      <w:start w:val="2"/>
      <w:numFmt w:val="decimal"/>
      <w:lvlText w:val="%1.%2"/>
      <w:lvlJc w:val="left"/>
      <w:pPr>
        <w:ind w:left="938" w:hanging="720"/>
        <w:jc w:val="left"/>
      </w:pPr>
      <w:rPr>
        <w:rFonts w:hint="default"/>
      </w:rPr>
    </w:lvl>
    <w:lvl w:ilvl="2">
      <w:start w:val="2"/>
      <w:numFmt w:val="decimal"/>
      <w:lvlText w:val="%1.%2.%3"/>
      <w:lvlJc w:val="left"/>
      <w:pPr>
        <w:ind w:left="93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11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668" w:hanging="900"/>
      </w:pPr>
      <w:rPr>
        <w:rFonts w:hint="default"/>
      </w:rPr>
    </w:lvl>
    <w:lvl w:ilvl="5">
      <w:start w:val="0"/>
      <w:numFmt w:val="bullet"/>
      <w:lvlText w:val="•"/>
      <w:lvlJc w:val="left"/>
      <w:pPr>
        <w:ind w:left="4518" w:hanging="900"/>
      </w:pPr>
      <w:rPr>
        <w:rFonts w:hint="default"/>
      </w:rPr>
    </w:lvl>
    <w:lvl w:ilvl="6">
      <w:start w:val="0"/>
      <w:numFmt w:val="bullet"/>
      <w:lvlText w:val="•"/>
      <w:lvlJc w:val="left"/>
      <w:pPr>
        <w:ind w:left="5368" w:hanging="900"/>
      </w:pPr>
      <w:rPr>
        <w:rFonts w:hint="default"/>
      </w:rPr>
    </w:lvl>
    <w:lvl w:ilvl="7">
      <w:start w:val="0"/>
      <w:numFmt w:val="bullet"/>
      <w:lvlText w:val="•"/>
      <w:lvlJc w:val="left"/>
      <w:pPr>
        <w:ind w:left="6217" w:hanging="900"/>
      </w:pPr>
      <w:rPr>
        <w:rFonts w:hint="default"/>
      </w:rPr>
    </w:lvl>
    <w:lvl w:ilvl="8">
      <w:start w:val="0"/>
      <w:numFmt w:val="bullet"/>
      <w:lvlText w:val="•"/>
      <w:lvlJc w:val="left"/>
      <w:pPr>
        <w:ind w:left="7067" w:hanging="900"/>
      </w:pPr>
      <w:rPr>
        <w:rFonts w:hint="default"/>
      </w:rPr>
    </w:lvl>
  </w:abstractNum>
  <w:abstractNum w:abstractNumId="29">
    <w:multiLevelType w:val="hybridMultilevel"/>
    <w:lvl w:ilvl="0">
      <w:start w:val="5"/>
      <w:numFmt w:val="decimal"/>
      <w:lvlText w:val="%1"/>
      <w:lvlJc w:val="left"/>
      <w:pPr>
        <w:ind w:left="769" w:hanging="632"/>
        <w:jc w:val="left"/>
      </w:pPr>
      <w:rPr>
        <w:rFonts w:hint="default"/>
      </w:rPr>
    </w:lvl>
    <w:lvl w:ilvl="1">
      <w:start w:val="2"/>
      <w:numFmt w:val="decimal"/>
      <w:lvlText w:val="%1.%2"/>
      <w:lvlJc w:val="left"/>
      <w:pPr>
        <w:ind w:left="76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28">
    <w:multiLevelType w:val="hybridMultilevel"/>
    <w:lvl w:ilvl="0">
      <w:start w:val="5"/>
      <w:numFmt w:val="decimal"/>
      <w:lvlText w:val="%1"/>
      <w:lvlJc w:val="left"/>
      <w:pPr>
        <w:ind w:left="769" w:hanging="632"/>
        <w:jc w:val="left"/>
      </w:pPr>
      <w:rPr>
        <w:rFonts w:hint="default"/>
      </w:rPr>
    </w:lvl>
    <w:lvl w:ilvl="1">
      <w:start w:val="1"/>
      <w:numFmt w:val="decimal"/>
      <w:lvlText w:val="%1.%2"/>
      <w:lvlJc w:val="left"/>
      <w:pPr>
        <w:ind w:left="76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27">
    <w:multiLevelType w:val="hybridMultilevel"/>
    <w:lvl w:ilvl="0">
      <w:start w:val="4"/>
      <w:numFmt w:val="decimal"/>
      <w:lvlText w:val="%1"/>
      <w:lvlJc w:val="left"/>
      <w:pPr>
        <w:ind w:left="849" w:hanging="632"/>
        <w:jc w:val="left"/>
      </w:pPr>
      <w:rPr>
        <w:rFonts w:hint="default"/>
      </w:rPr>
    </w:lvl>
    <w:lvl w:ilvl="1">
      <w:start w:val="4"/>
      <w:numFmt w:val="decimal"/>
      <w:lvlText w:val="%1.%2"/>
      <w:lvlJc w:val="left"/>
      <w:pPr>
        <w:ind w:left="849" w:hanging="632"/>
        <w:jc w:val="right"/>
      </w:pPr>
      <w:rPr>
        <w:rFonts w:hint="default"/>
        <w:b/>
        <w:bCs/>
        <w:w w:val="100"/>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883" w:hanging="720"/>
      </w:pPr>
      <w:rPr>
        <w:rFonts w:hint="default"/>
      </w:rPr>
    </w:lvl>
    <w:lvl w:ilvl="4">
      <w:start w:val="0"/>
      <w:numFmt w:val="bullet"/>
      <w:lvlText w:val="•"/>
      <w:lvlJc w:val="left"/>
      <w:pPr>
        <w:ind w:left="3855" w:hanging="720"/>
      </w:pPr>
      <w:rPr>
        <w:rFonts w:hint="default"/>
      </w:rPr>
    </w:lvl>
    <w:lvl w:ilvl="5">
      <w:start w:val="0"/>
      <w:numFmt w:val="bullet"/>
      <w:lvlText w:val="•"/>
      <w:lvlJc w:val="left"/>
      <w:pPr>
        <w:ind w:left="4827" w:hanging="720"/>
      </w:pPr>
      <w:rPr>
        <w:rFonts w:hint="default"/>
      </w:rPr>
    </w:lvl>
    <w:lvl w:ilvl="6">
      <w:start w:val="0"/>
      <w:numFmt w:val="bullet"/>
      <w:lvlText w:val="•"/>
      <w:lvlJc w:val="left"/>
      <w:pPr>
        <w:ind w:left="5799" w:hanging="720"/>
      </w:pPr>
      <w:rPr>
        <w:rFonts w:hint="default"/>
      </w:rPr>
    </w:lvl>
    <w:lvl w:ilvl="7">
      <w:start w:val="0"/>
      <w:numFmt w:val="bullet"/>
      <w:lvlText w:val="•"/>
      <w:lvlJc w:val="left"/>
      <w:pPr>
        <w:ind w:left="6770" w:hanging="720"/>
      </w:pPr>
      <w:rPr>
        <w:rFonts w:hint="default"/>
      </w:rPr>
    </w:lvl>
    <w:lvl w:ilvl="8">
      <w:start w:val="0"/>
      <w:numFmt w:val="bullet"/>
      <w:lvlText w:val="•"/>
      <w:lvlJc w:val="left"/>
      <w:pPr>
        <w:ind w:left="7742" w:hanging="720"/>
      </w:pPr>
      <w:rPr>
        <w:rFonts w:hint="default"/>
      </w:rPr>
    </w:lvl>
  </w:abstractNum>
  <w:abstractNum w:abstractNumId="26">
    <w:multiLevelType w:val="hybridMultilevel"/>
    <w:lvl w:ilvl="0">
      <w:start w:val="4"/>
      <w:numFmt w:val="decimal"/>
      <w:lvlText w:val="%1"/>
      <w:lvlJc w:val="left"/>
      <w:pPr>
        <w:ind w:left="849" w:hanging="632"/>
        <w:jc w:val="left"/>
      </w:pPr>
      <w:rPr>
        <w:rFonts w:hint="default"/>
      </w:rPr>
    </w:lvl>
    <w:lvl w:ilvl="1">
      <w:start w:val="3"/>
      <w:numFmt w:val="decimal"/>
      <w:lvlText w:val="%1.%2"/>
      <w:lvlJc w:val="left"/>
      <w:pPr>
        <w:ind w:left="84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1"/>
      <w:numFmt w:val="decimal"/>
      <w:lvlText w:val="%1.%2.%3.%4"/>
      <w:lvlJc w:val="left"/>
      <w:pPr>
        <w:ind w:left="418" w:hanging="102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2871" w:hanging="1020"/>
      </w:pPr>
      <w:rPr>
        <w:rFonts w:hint="default"/>
      </w:rPr>
    </w:lvl>
    <w:lvl w:ilvl="5">
      <w:start w:val="0"/>
      <w:numFmt w:val="bullet"/>
      <w:lvlText w:val="•"/>
      <w:lvlJc w:val="left"/>
      <w:pPr>
        <w:ind w:left="3837" w:hanging="1020"/>
      </w:pPr>
      <w:rPr>
        <w:rFonts w:hint="default"/>
      </w:rPr>
    </w:lvl>
    <w:lvl w:ilvl="6">
      <w:start w:val="0"/>
      <w:numFmt w:val="bullet"/>
      <w:lvlText w:val="•"/>
      <w:lvlJc w:val="left"/>
      <w:pPr>
        <w:ind w:left="4803" w:hanging="1020"/>
      </w:pPr>
      <w:rPr>
        <w:rFonts w:hint="default"/>
      </w:rPr>
    </w:lvl>
    <w:lvl w:ilvl="7">
      <w:start w:val="0"/>
      <w:numFmt w:val="bullet"/>
      <w:lvlText w:val="•"/>
      <w:lvlJc w:val="left"/>
      <w:pPr>
        <w:ind w:left="5769" w:hanging="1020"/>
      </w:pPr>
      <w:rPr>
        <w:rFonts w:hint="default"/>
      </w:rPr>
    </w:lvl>
    <w:lvl w:ilvl="8">
      <w:start w:val="0"/>
      <w:numFmt w:val="bullet"/>
      <w:lvlText w:val="•"/>
      <w:lvlJc w:val="left"/>
      <w:pPr>
        <w:ind w:left="6734" w:hanging="1020"/>
      </w:pPr>
      <w:rPr>
        <w:rFonts w:hint="default"/>
      </w:rPr>
    </w:lvl>
  </w:abstractNum>
  <w:abstractNum w:abstractNumId="25">
    <w:multiLevelType w:val="hybridMultilevel"/>
    <w:lvl w:ilvl="0">
      <w:start w:val="4"/>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575" w:hanging="900"/>
      </w:pPr>
      <w:rPr>
        <w:rFonts w:hint="default"/>
      </w:rPr>
    </w:lvl>
    <w:lvl w:ilvl="5">
      <w:start w:val="0"/>
      <w:numFmt w:val="bullet"/>
      <w:lvlText w:val="•"/>
      <w:lvlJc w:val="left"/>
      <w:pPr>
        <w:ind w:left="4420" w:hanging="900"/>
      </w:pPr>
      <w:rPr>
        <w:rFonts w:hint="default"/>
      </w:rPr>
    </w:lvl>
    <w:lvl w:ilvl="6">
      <w:start w:val="0"/>
      <w:numFmt w:val="bullet"/>
      <w:lvlText w:val="•"/>
      <w:lvlJc w:val="left"/>
      <w:pPr>
        <w:ind w:left="5265" w:hanging="900"/>
      </w:pPr>
      <w:rPr>
        <w:rFonts w:hint="default"/>
      </w:rPr>
    </w:lvl>
    <w:lvl w:ilvl="7">
      <w:start w:val="0"/>
      <w:numFmt w:val="bullet"/>
      <w:lvlText w:val="•"/>
      <w:lvlJc w:val="left"/>
      <w:pPr>
        <w:ind w:left="6110" w:hanging="900"/>
      </w:pPr>
      <w:rPr>
        <w:rFonts w:hint="default"/>
      </w:rPr>
    </w:lvl>
    <w:lvl w:ilvl="8">
      <w:start w:val="0"/>
      <w:numFmt w:val="bullet"/>
      <w:lvlText w:val="•"/>
      <w:lvlJc w:val="left"/>
      <w:pPr>
        <w:ind w:left="6956" w:hanging="900"/>
      </w:pPr>
      <w:rPr>
        <w:rFonts w:hint="default"/>
      </w:rPr>
    </w:lvl>
  </w:abstractNum>
  <w:abstractNum w:abstractNumId="24">
    <w:multiLevelType w:val="hybridMultilevel"/>
    <w:lvl w:ilvl="0">
      <w:start w:val="4"/>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spacing w:val="-57"/>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555" w:hanging="900"/>
      </w:pPr>
      <w:rPr>
        <w:rFonts w:hint="default"/>
      </w:rPr>
    </w:lvl>
    <w:lvl w:ilvl="5">
      <w:start w:val="0"/>
      <w:numFmt w:val="bullet"/>
      <w:lvlText w:val="•"/>
      <w:lvlJc w:val="left"/>
      <w:pPr>
        <w:ind w:left="4393" w:hanging="900"/>
      </w:pPr>
      <w:rPr>
        <w:rFonts w:hint="default"/>
      </w:rPr>
    </w:lvl>
    <w:lvl w:ilvl="6">
      <w:start w:val="0"/>
      <w:numFmt w:val="bullet"/>
      <w:lvlText w:val="•"/>
      <w:lvlJc w:val="left"/>
      <w:pPr>
        <w:ind w:left="5232" w:hanging="900"/>
      </w:pPr>
      <w:rPr>
        <w:rFonts w:hint="default"/>
      </w:rPr>
    </w:lvl>
    <w:lvl w:ilvl="7">
      <w:start w:val="0"/>
      <w:numFmt w:val="bullet"/>
      <w:lvlText w:val="•"/>
      <w:lvlJc w:val="left"/>
      <w:pPr>
        <w:ind w:left="6070" w:hanging="900"/>
      </w:pPr>
      <w:rPr>
        <w:rFonts w:hint="default"/>
      </w:rPr>
    </w:lvl>
    <w:lvl w:ilvl="8">
      <w:start w:val="0"/>
      <w:numFmt w:val="bullet"/>
      <w:lvlText w:val="•"/>
      <w:lvlJc w:val="left"/>
      <w:pPr>
        <w:ind w:left="6909" w:hanging="900"/>
      </w:pPr>
      <w:rPr>
        <w:rFonts w:hint="default"/>
      </w:rPr>
    </w:lvl>
  </w:abstractNum>
  <w:abstractNum w:abstractNumId="23">
    <w:multiLevelType w:val="hybridMultilevel"/>
    <w:lvl w:ilvl="0">
      <w:start w:val="0"/>
      <w:numFmt w:val="decimal"/>
      <w:lvlText w:val="%1"/>
      <w:lvlJc w:val="left"/>
      <w:pPr>
        <w:ind w:left="559" w:hanging="421"/>
        <w:jc w:val="left"/>
      </w:pPr>
      <w:rPr>
        <w:rFonts w:hint="default"/>
      </w:rPr>
    </w:lvl>
    <w:lvl w:ilvl="1">
      <w:start w:val="1"/>
      <w:numFmt w:val="decimal"/>
      <w:lvlText w:val="%1.%2"/>
      <w:lvlJc w:val="left"/>
      <w:pPr>
        <w:ind w:left="559" w:hanging="421"/>
        <w:jc w:val="left"/>
      </w:pPr>
      <w:rPr>
        <w:rFonts w:hint="default" w:ascii="Times New Roman" w:hAnsi="Times New Roman" w:eastAsia="Times New Roman" w:cs="Times New Roman"/>
        <w:w w:val="100"/>
        <w:sz w:val="22"/>
        <w:szCs w:val="22"/>
      </w:rPr>
    </w:lvl>
    <w:lvl w:ilvl="2">
      <w:start w:val="0"/>
      <w:numFmt w:val="bullet"/>
      <w:lvlText w:val="•"/>
      <w:lvlJc w:val="left"/>
      <w:pPr>
        <w:ind w:left="2181" w:hanging="421"/>
      </w:pPr>
      <w:rPr>
        <w:rFonts w:hint="default"/>
      </w:rPr>
    </w:lvl>
    <w:lvl w:ilvl="3">
      <w:start w:val="0"/>
      <w:numFmt w:val="bullet"/>
      <w:lvlText w:val="•"/>
      <w:lvlJc w:val="left"/>
      <w:pPr>
        <w:ind w:left="2991" w:hanging="421"/>
      </w:pPr>
      <w:rPr>
        <w:rFonts w:hint="default"/>
      </w:rPr>
    </w:lvl>
    <w:lvl w:ilvl="4">
      <w:start w:val="0"/>
      <w:numFmt w:val="bullet"/>
      <w:lvlText w:val="•"/>
      <w:lvlJc w:val="left"/>
      <w:pPr>
        <w:ind w:left="3802" w:hanging="421"/>
      </w:pPr>
      <w:rPr>
        <w:rFonts w:hint="default"/>
      </w:rPr>
    </w:lvl>
    <w:lvl w:ilvl="5">
      <w:start w:val="0"/>
      <w:numFmt w:val="bullet"/>
      <w:lvlText w:val="•"/>
      <w:lvlJc w:val="left"/>
      <w:pPr>
        <w:ind w:left="4613" w:hanging="421"/>
      </w:pPr>
      <w:rPr>
        <w:rFonts w:hint="default"/>
      </w:rPr>
    </w:lvl>
    <w:lvl w:ilvl="6">
      <w:start w:val="0"/>
      <w:numFmt w:val="bullet"/>
      <w:lvlText w:val="•"/>
      <w:lvlJc w:val="left"/>
      <w:pPr>
        <w:ind w:left="5423" w:hanging="421"/>
      </w:pPr>
      <w:rPr>
        <w:rFonts w:hint="default"/>
      </w:rPr>
    </w:lvl>
    <w:lvl w:ilvl="7">
      <w:start w:val="0"/>
      <w:numFmt w:val="bullet"/>
      <w:lvlText w:val="•"/>
      <w:lvlJc w:val="left"/>
      <w:pPr>
        <w:ind w:left="6234" w:hanging="421"/>
      </w:pPr>
      <w:rPr>
        <w:rFonts w:hint="default"/>
      </w:rPr>
    </w:lvl>
    <w:lvl w:ilvl="8">
      <w:start w:val="0"/>
      <w:numFmt w:val="bullet"/>
      <w:lvlText w:val="•"/>
      <w:lvlJc w:val="left"/>
      <w:pPr>
        <w:ind w:left="7045" w:hanging="421"/>
      </w:pPr>
      <w:rPr>
        <w:rFonts w:hint="default"/>
      </w:rPr>
    </w:lvl>
  </w:abstractNum>
  <w:abstractNum w:abstractNumId="22">
    <w:multiLevelType w:val="hybridMultilevel"/>
    <w:lvl w:ilvl="0">
      <w:start w:val="4"/>
      <w:numFmt w:val="decimal"/>
      <w:lvlText w:val="%1"/>
      <w:lvlJc w:val="left"/>
      <w:pPr>
        <w:ind w:left="769" w:hanging="632"/>
        <w:jc w:val="left"/>
      </w:pPr>
      <w:rPr>
        <w:rFonts w:hint="default"/>
      </w:rPr>
    </w:lvl>
    <w:lvl w:ilvl="1">
      <w:start w:val="1"/>
      <w:numFmt w:val="decimal"/>
      <w:lvlText w:val="%1.%2"/>
      <w:lvlJc w:val="left"/>
      <w:pPr>
        <w:ind w:left="76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140" w:hanging="720"/>
      </w:pPr>
      <w:rPr>
        <w:rFonts w:hint="default"/>
      </w:rPr>
    </w:lvl>
    <w:lvl w:ilvl="4">
      <w:start w:val="0"/>
      <w:numFmt w:val="bullet"/>
      <w:lvlText w:val="•"/>
      <w:lvlJc w:val="left"/>
      <w:pPr>
        <w:ind w:left="3061" w:hanging="720"/>
      </w:pPr>
      <w:rPr>
        <w:rFonts w:hint="default"/>
      </w:rPr>
    </w:lvl>
    <w:lvl w:ilvl="5">
      <w:start w:val="0"/>
      <w:numFmt w:val="bullet"/>
      <w:lvlText w:val="•"/>
      <w:lvlJc w:val="left"/>
      <w:pPr>
        <w:ind w:left="398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824" w:hanging="720"/>
      </w:pPr>
      <w:rPr>
        <w:rFonts w:hint="default"/>
      </w:rPr>
    </w:lvl>
    <w:lvl w:ilvl="8">
      <w:start w:val="0"/>
      <w:numFmt w:val="bullet"/>
      <w:lvlText w:val="•"/>
      <w:lvlJc w:val="left"/>
      <w:pPr>
        <w:ind w:left="6744" w:hanging="720"/>
      </w:pPr>
      <w:rPr>
        <w:rFonts w:hint="default"/>
      </w:rPr>
    </w:lvl>
  </w:abstractNum>
  <w:abstractNum w:abstractNumId="21">
    <w:multiLevelType w:val="hybridMultilevel"/>
    <w:lvl w:ilvl="0">
      <w:start w:val="3"/>
      <w:numFmt w:val="decimal"/>
      <w:lvlText w:val="%1"/>
      <w:lvlJc w:val="left"/>
      <w:pPr>
        <w:ind w:left="975" w:hanging="720"/>
        <w:jc w:val="left"/>
      </w:pPr>
      <w:rPr>
        <w:rFonts w:hint="default"/>
      </w:rPr>
    </w:lvl>
    <w:lvl w:ilvl="1">
      <w:start w:val="4"/>
      <w:numFmt w:val="decimal"/>
      <w:lvlText w:val="%1.%2"/>
      <w:lvlJc w:val="left"/>
      <w:pPr>
        <w:ind w:left="975" w:hanging="720"/>
        <w:jc w:val="right"/>
      </w:pPr>
      <w:rPr>
        <w:rFonts w:hint="default"/>
      </w:rPr>
    </w:lvl>
    <w:lvl w:ilvl="2">
      <w:start w:val="1"/>
      <w:numFmt w:val="decimal"/>
      <w:lvlText w:val="%1.%2.%3"/>
      <w:lvlJc w:val="left"/>
      <w:pPr>
        <w:ind w:left="975"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3291"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03" w:hanging="720"/>
      </w:pPr>
      <w:rPr>
        <w:rFonts w:hint="default"/>
      </w:rPr>
    </w:lvl>
    <w:lvl w:ilvl="7">
      <w:start w:val="0"/>
      <w:numFmt w:val="bullet"/>
      <w:lvlText w:val="•"/>
      <w:lvlJc w:val="left"/>
      <w:pPr>
        <w:ind w:left="6374" w:hanging="720"/>
      </w:pPr>
      <w:rPr>
        <w:rFonts w:hint="default"/>
      </w:rPr>
    </w:lvl>
    <w:lvl w:ilvl="8">
      <w:start w:val="0"/>
      <w:numFmt w:val="bullet"/>
      <w:lvlText w:val="•"/>
      <w:lvlJc w:val="left"/>
      <w:pPr>
        <w:ind w:left="7145" w:hanging="720"/>
      </w:pPr>
      <w:rPr>
        <w:rFonts w:hint="default"/>
      </w:rPr>
    </w:lvl>
  </w:abstractNum>
  <w:abstractNum w:abstractNumId="20">
    <w:multiLevelType w:val="hybridMultilevel"/>
    <w:lvl w:ilvl="0">
      <w:start w:val="3"/>
      <w:numFmt w:val="decimal"/>
      <w:lvlText w:val="%1"/>
      <w:lvlJc w:val="left"/>
      <w:pPr>
        <w:ind w:left="860" w:hanging="722"/>
        <w:jc w:val="left"/>
      </w:pPr>
      <w:rPr>
        <w:rFonts w:hint="default"/>
      </w:rPr>
    </w:lvl>
    <w:lvl w:ilvl="1">
      <w:start w:val="3"/>
      <w:numFmt w:val="decimal"/>
      <w:lvlText w:val="%1.%2"/>
      <w:lvlJc w:val="left"/>
      <w:pPr>
        <w:ind w:left="860" w:hanging="722"/>
        <w:jc w:val="left"/>
      </w:pPr>
      <w:rPr>
        <w:rFonts w:hint="default"/>
      </w:rPr>
    </w:lvl>
    <w:lvl w:ilvl="2">
      <w:start w:val="9"/>
      <w:numFmt w:val="decimal"/>
      <w:lvlText w:val="%1.%2.%3"/>
      <w:lvlJc w:val="left"/>
      <w:pPr>
        <w:ind w:left="860" w:hanging="722"/>
        <w:jc w:val="right"/>
      </w:pPr>
      <w:rPr>
        <w:rFonts w:hint="default" w:ascii="Times New Roman" w:hAnsi="Times New Roman" w:eastAsia="Times New Roman" w:cs="Times New Roman"/>
        <w:b/>
        <w:bCs/>
        <w:spacing w:val="-4"/>
        <w:w w:val="99"/>
        <w:sz w:val="24"/>
        <w:szCs w:val="24"/>
      </w:rPr>
    </w:lvl>
    <w:lvl w:ilvl="3">
      <w:start w:val="1"/>
      <w:numFmt w:val="decimal"/>
      <w:lvlText w:val="%1.%2.%3.%4"/>
      <w:lvlJc w:val="left"/>
      <w:pPr>
        <w:ind w:left="1040" w:hanging="902"/>
        <w:jc w:val="right"/>
      </w:pPr>
      <w:rPr>
        <w:rFonts w:hint="default" w:ascii="Times New Roman" w:hAnsi="Times New Roman" w:eastAsia="Times New Roman" w:cs="Times New Roman"/>
        <w:b/>
        <w:bCs/>
        <w:spacing w:val="-78"/>
        <w:w w:val="99"/>
        <w:sz w:val="24"/>
        <w:szCs w:val="24"/>
      </w:rPr>
    </w:lvl>
    <w:lvl w:ilvl="4">
      <w:start w:val="0"/>
      <w:numFmt w:val="bullet"/>
      <w:lvlText w:val="•"/>
      <w:lvlJc w:val="left"/>
      <w:pPr>
        <w:ind w:left="3111" w:hanging="902"/>
      </w:pPr>
      <w:rPr>
        <w:rFonts w:hint="default"/>
      </w:rPr>
    </w:lvl>
    <w:lvl w:ilvl="5">
      <w:start w:val="0"/>
      <w:numFmt w:val="bullet"/>
      <w:lvlText w:val="•"/>
      <w:lvlJc w:val="left"/>
      <w:pPr>
        <w:ind w:left="4037" w:hanging="902"/>
      </w:pPr>
      <w:rPr>
        <w:rFonts w:hint="default"/>
      </w:rPr>
    </w:lvl>
    <w:lvl w:ilvl="6">
      <w:start w:val="0"/>
      <w:numFmt w:val="bullet"/>
      <w:lvlText w:val="•"/>
      <w:lvlJc w:val="left"/>
      <w:pPr>
        <w:ind w:left="4963" w:hanging="902"/>
      </w:pPr>
      <w:rPr>
        <w:rFonts w:hint="default"/>
      </w:rPr>
    </w:lvl>
    <w:lvl w:ilvl="7">
      <w:start w:val="0"/>
      <w:numFmt w:val="bullet"/>
      <w:lvlText w:val="•"/>
      <w:lvlJc w:val="left"/>
      <w:pPr>
        <w:ind w:left="5889" w:hanging="902"/>
      </w:pPr>
      <w:rPr>
        <w:rFonts w:hint="default"/>
      </w:rPr>
    </w:lvl>
    <w:lvl w:ilvl="8">
      <w:start w:val="0"/>
      <w:numFmt w:val="bullet"/>
      <w:lvlText w:val="•"/>
      <w:lvlJc w:val="left"/>
      <w:pPr>
        <w:ind w:left="6814" w:hanging="902"/>
      </w:pPr>
      <w:rPr>
        <w:rFonts w:hint="default"/>
      </w:rPr>
    </w:lvl>
  </w:abstractNum>
  <w:abstractNum w:abstractNumId="19">
    <w:multiLevelType w:val="hybridMultilevel"/>
    <w:lvl w:ilvl="0">
      <w:start w:val="3"/>
      <w:numFmt w:val="decimal"/>
      <w:lvlText w:val="%1"/>
      <w:lvlJc w:val="left"/>
      <w:pPr>
        <w:ind w:left="1138" w:hanging="900"/>
        <w:jc w:val="left"/>
      </w:pPr>
      <w:rPr>
        <w:rFonts w:hint="default"/>
      </w:rPr>
    </w:lvl>
    <w:lvl w:ilvl="1">
      <w:start w:val="3"/>
      <w:numFmt w:val="decimal"/>
      <w:lvlText w:val="%1.%2"/>
      <w:lvlJc w:val="left"/>
      <w:pPr>
        <w:ind w:left="1138" w:hanging="900"/>
        <w:jc w:val="left"/>
      </w:pPr>
      <w:rPr>
        <w:rFonts w:hint="default"/>
      </w:rPr>
    </w:lvl>
    <w:lvl w:ilvl="2">
      <w:start w:val="6"/>
      <w:numFmt w:val="decimal"/>
      <w:lvlText w:val="%1.%2.%3"/>
      <w:lvlJc w:val="left"/>
      <w:pPr>
        <w:ind w:left="1138" w:hanging="900"/>
        <w:jc w:val="right"/>
      </w:pPr>
      <w:rPr>
        <w:rFonts w:hint="default"/>
      </w:rPr>
    </w:lvl>
    <w:lvl w:ilvl="3">
      <w:start w:val="3"/>
      <w:numFmt w:val="decimal"/>
      <w:lvlText w:val="%1.%2.%3.%4"/>
      <w:lvlJc w:val="left"/>
      <w:pPr>
        <w:ind w:left="1138" w:hanging="900"/>
        <w:jc w:val="right"/>
      </w:pPr>
      <w:rPr>
        <w:rFonts w:hint="default" w:ascii="Times New Roman" w:hAnsi="Times New Roman" w:eastAsia="Times New Roman" w:cs="Times New Roman"/>
        <w:b/>
        <w:bCs/>
        <w:w w:val="99"/>
        <w:sz w:val="24"/>
        <w:szCs w:val="24"/>
      </w:rPr>
    </w:lvl>
    <w:lvl w:ilvl="4">
      <w:start w:val="0"/>
      <w:numFmt w:val="bullet"/>
      <w:lvlText w:val="•"/>
      <w:lvlJc w:val="left"/>
      <w:pPr>
        <w:ind w:left="4190" w:hanging="900"/>
      </w:pPr>
      <w:rPr>
        <w:rFonts w:hint="default"/>
      </w:rPr>
    </w:lvl>
    <w:lvl w:ilvl="5">
      <w:start w:val="0"/>
      <w:numFmt w:val="bullet"/>
      <w:lvlText w:val="•"/>
      <w:lvlJc w:val="left"/>
      <w:pPr>
        <w:ind w:left="4953" w:hanging="900"/>
      </w:pPr>
      <w:rPr>
        <w:rFonts w:hint="default"/>
      </w:rPr>
    </w:lvl>
    <w:lvl w:ilvl="6">
      <w:start w:val="0"/>
      <w:numFmt w:val="bullet"/>
      <w:lvlText w:val="•"/>
      <w:lvlJc w:val="left"/>
      <w:pPr>
        <w:ind w:left="5715" w:hanging="900"/>
      </w:pPr>
      <w:rPr>
        <w:rFonts w:hint="default"/>
      </w:rPr>
    </w:lvl>
    <w:lvl w:ilvl="7">
      <w:start w:val="0"/>
      <w:numFmt w:val="bullet"/>
      <w:lvlText w:val="•"/>
      <w:lvlJc w:val="left"/>
      <w:pPr>
        <w:ind w:left="6478" w:hanging="900"/>
      </w:pPr>
      <w:rPr>
        <w:rFonts w:hint="default"/>
      </w:rPr>
    </w:lvl>
    <w:lvl w:ilvl="8">
      <w:start w:val="0"/>
      <w:numFmt w:val="bullet"/>
      <w:lvlText w:val="•"/>
      <w:lvlJc w:val="left"/>
      <w:pPr>
        <w:ind w:left="7241" w:hanging="900"/>
      </w:pPr>
      <w:rPr>
        <w:rFonts w:hint="default"/>
      </w:rPr>
    </w:lvl>
  </w:abstractNum>
  <w:abstractNum w:abstractNumId="18">
    <w:multiLevelType w:val="hybridMultilevel"/>
    <w:lvl w:ilvl="0">
      <w:start w:val="3"/>
      <w:numFmt w:val="decimal"/>
      <w:lvlText w:val="%1"/>
      <w:lvlJc w:val="left"/>
      <w:pPr>
        <w:ind w:left="958" w:hanging="720"/>
        <w:jc w:val="left"/>
      </w:pPr>
      <w:rPr>
        <w:rFonts w:hint="default"/>
      </w:rPr>
    </w:lvl>
    <w:lvl w:ilvl="1">
      <w:start w:val="3"/>
      <w:numFmt w:val="decimal"/>
      <w:lvlText w:val="%1.%2"/>
      <w:lvlJc w:val="left"/>
      <w:pPr>
        <w:ind w:left="958" w:hanging="720"/>
        <w:jc w:val="left"/>
      </w:pPr>
      <w:rPr>
        <w:rFonts w:hint="default"/>
      </w:rPr>
    </w:lvl>
    <w:lvl w:ilvl="2">
      <w:start w:val="2"/>
      <w:numFmt w:val="decimal"/>
      <w:lvlText w:val="%1.%2.%3"/>
      <w:lvlJc w:val="left"/>
      <w:pPr>
        <w:ind w:left="958" w:hanging="720"/>
        <w:jc w:val="right"/>
      </w:pPr>
      <w:rPr>
        <w:rFonts w:hint="default" w:ascii="Times New Roman" w:hAnsi="Times New Roman" w:eastAsia="Times New Roman" w:cs="Times New Roman"/>
        <w:b/>
        <w:bCs/>
        <w:w w:val="99"/>
        <w:sz w:val="24"/>
        <w:szCs w:val="24"/>
      </w:rPr>
    </w:lvl>
    <w:lvl w:ilvl="3">
      <w:start w:val="1"/>
      <w:numFmt w:val="decimal"/>
      <w:lvlText w:val="%1.%2.%3.%4"/>
      <w:lvlJc w:val="left"/>
      <w:pPr>
        <w:ind w:left="111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486" w:hanging="900"/>
      </w:pPr>
      <w:rPr>
        <w:rFonts w:hint="default"/>
      </w:rPr>
    </w:lvl>
    <w:lvl w:ilvl="5">
      <w:start w:val="0"/>
      <w:numFmt w:val="bullet"/>
      <w:lvlText w:val="•"/>
      <w:lvlJc w:val="left"/>
      <w:pPr>
        <w:ind w:left="4349" w:hanging="900"/>
      </w:pPr>
      <w:rPr>
        <w:rFonts w:hint="default"/>
      </w:rPr>
    </w:lvl>
    <w:lvl w:ilvl="6">
      <w:start w:val="0"/>
      <w:numFmt w:val="bullet"/>
      <w:lvlText w:val="•"/>
      <w:lvlJc w:val="left"/>
      <w:pPr>
        <w:ind w:left="5213" w:hanging="900"/>
      </w:pPr>
      <w:rPr>
        <w:rFonts w:hint="default"/>
      </w:rPr>
    </w:lvl>
    <w:lvl w:ilvl="7">
      <w:start w:val="0"/>
      <w:numFmt w:val="bullet"/>
      <w:lvlText w:val="•"/>
      <w:lvlJc w:val="left"/>
      <w:pPr>
        <w:ind w:left="6076" w:hanging="900"/>
      </w:pPr>
      <w:rPr>
        <w:rFonts w:hint="default"/>
      </w:rPr>
    </w:lvl>
    <w:lvl w:ilvl="8">
      <w:start w:val="0"/>
      <w:numFmt w:val="bullet"/>
      <w:lvlText w:val="•"/>
      <w:lvlJc w:val="left"/>
      <w:pPr>
        <w:ind w:left="6939" w:hanging="900"/>
      </w:pPr>
      <w:rPr>
        <w:rFonts w:hint="default"/>
      </w:rPr>
    </w:lvl>
  </w:abstractNum>
  <w:abstractNum w:abstractNumId="17">
    <w:multiLevelType w:val="hybridMultilevel"/>
    <w:lvl w:ilvl="0">
      <w:start w:val="3"/>
      <w:numFmt w:val="decimal"/>
      <w:lvlText w:val="%1"/>
      <w:lvlJc w:val="left"/>
      <w:pPr>
        <w:ind w:left="769" w:hanging="632"/>
        <w:jc w:val="left"/>
      </w:pPr>
      <w:rPr>
        <w:rFonts w:hint="default"/>
      </w:rPr>
    </w:lvl>
    <w:lvl w:ilvl="1">
      <w:start w:val="3"/>
      <w:numFmt w:val="decimal"/>
      <w:lvlText w:val="%1.%2"/>
      <w:lvlJc w:val="left"/>
      <w:pPr>
        <w:ind w:left="76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spacing w:val="-59"/>
        <w:w w:val="99"/>
        <w:sz w:val="24"/>
        <w:szCs w:val="24"/>
      </w:rPr>
    </w:lvl>
    <w:lvl w:ilvl="3">
      <w:start w:val="1"/>
      <w:numFmt w:val="decimal"/>
      <w:lvlText w:val="%1.%2.%3.%4"/>
      <w:lvlJc w:val="left"/>
      <w:pPr>
        <w:ind w:left="1038" w:hanging="900"/>
        <w:jc w:val="right"/>
      </w:pPr>
      <w:rPr>
        <w:rFonts w:hint="default" w:ascii="Times New Roman" w:hAnsi="Times New Roman" w:eastAsia="Times New Roman" w:cs="Times New Roman"/>
        <w:b/>
        <w:bCs/>
        <w:spacing w:val="-57"/>
        <w:w w:val="99"/>
        <w:sz w:val="24"/>
        <w:szCs w:val="24"/>
      </w:rPr>
    </w:lvl>
    <w:lvl w:ilvl="4">
      <w:start w:val="0"/>
      <w:numFmt w:val="bullet"/>
      <w:lvlText w:val="•"/>
      <w:lvlJc w:val="left"/>
      <w:pPr>
        <w:ind w:left="2951" w:hanging="900"/>
      </w:pPr>
      <w:rPr>
        <w:rFonts w:hint="default"/>
      </w:rPr>
    </w:lvl>
    <w:lvl w:ilvl="5">
      <w:start w:val="0"/>
      <w:numFmt w:val="bullet"/>
      <w:lvlText w:val="•"/>
      <w:lvlJc w:val="left"/>
      <w:pPr>
        <w:ind w:left="3907" w:hanging="900"/>
      </w:pPr>
      <w:rPr>
        <w:rFonts w:hint="default"/>
      </w:rPr>
    </w:lvl>
    <w:lvl w:ilvl="6">
      <w:start w:val="0"/>
      <w:numFmt w:val="bullet"/>
      <w:lvlText w:val="•"/>
      <w:lvlJc w:val="left"/>
      <w:pPr>
        <w:ind w:left="4863" w:hanging="900"/>
      </w:pPr>
      <w:rPr>
        <w:rFonts w:hint="default"/>
      </w:rPr>
    </w:lvl>
    <w:lvl w:ilvl="7">
      <w:start w:val="0"/>
      <w:numFmt w:val="bullet"/>
      <w:lvlText w:val="•"/>
      <w:lvlJc w:val="left"/>
      <w:pPr>
        <w:ind w:left="5819" w:hanging="900"/>
      </w:pPr>
      <w:rPr>
        <w:rFonts w:hint="default"/>
      </w:rPr>
    </w:lvl>
    <w:lvl w:ilvl="8">
      <w:start w:val="0"/>
      <w:numFmt w:val="bullet"/>
      <w:lvlText w:val="•"/>
      <w:lvlJc w:val="left"/>
      <w:pPr>
        <w:ind w:left="6774" w:hanging="900"/>
      </w:pPr>
      <w:rPr>
        <w:rFonts w:hint="default"/>
      </w:rPr>
    </w:lvl>
  </w:abstractNum>
  <w:abstractNum w:abstractNumId="16">
    <w:multiLevelType w:val="hybridMultilevel"/>
    <w:lvl w:ilvl="0">
      <w:start w:val="3"/>
      <w:numFmt w:val="decimal"/>
      <w:lvlText w:val="%1"/>
      <w:lvlJc w:val="left"/>
      <w:pPr>
        <w:ind w:left="1038" w:hanging="900"/>
        <w:jc w:val="left"/>
      </w:pPr>
      <w:rPr>
        <w:rFonts w:hint="default"/>
      </w:rPr>
    </w:lvl>
    <w:lvl w:ilvl="1">
      <w:start w:val="2"/>
      <w:numFmt w:val="decimal"/>
      <w:lvlText w:val="%1.%2"/>
      <w:lvlJc w:val="left"/>
      <w:pPr>
        <w:ind w:left="1038" w:hanging="900"/>
        <w:jc w:val="left"/>
      </w:pPr>
      <w:rPr>
        <w:rFonts w:hint="default"/>
      </w:rPr>
    </w:lvl>
    <w:lvl w:ilvl="2">
      <w:start w:val="2"/>
      <w:numFmt w:val="decimal"/>
      <w:lvlText w:val="%1.%2.%3"/>
      <w:lvlJc w:val="left"/>
      <w:pPr>
        <w:ind w:left="1038" w:hanging="900"/>
        <w:jc w:val="left"/>
      </w:pPr>
      <w:rPr>
        <w:rFonts w:hint="default"/>
      </w:rPr>
    </w:lvl>
    <w:lvl w:ilvl="3">
      <w:start w:val="5"/>
      <w:numFmt w:val="decimal"/>
      <w:lvlText w:val="%1.%2.%3.%4"/>
      <w:lvlJc w:val="left"/>
      <w:pPr>
        <w:ind w:left="1038" w:hanging="900"/>
        <w:jc w:val="right"/>
      </w:pPr>
      <w:rPr>
        <w:rFonts w:hint="default" w:ascii="Times New Roman" w:hAnsi="Times New Roman" w:eastAsia="Times New Roman" w:cs="Times New Roman"/>
        <w:b/>
        <w:bCs/>
        <w:w w:val="99"/>
        <w:sz w:val="24"/>
        <w:szCs w:val="24"/>
      </w:rPr>
    </w:lvl>
    <w:lvl w:ilvl="4">
      <w:start w:val="0"/>
      <w:numFmt w:val="bullet"/>
      <w:lvlText w:val="•"/>
      <w:lvlJc w:val="left"/>
      <w:pPr>
        <w:ind w:left="4098" w:hanging="900"/>
      </w:pPr>
      <w:rPr>
        <w:rFonts w:hint="default"/>
      </w:rPr>
    </w:lvl>
    <w:lvl w:ilvl="5">
      <w:start w:val="0"/>
      <w:numFmt w:val="bullet"/>
      <w:lvlText w:val="•"/>
      <w:lvlJc w:val="left"/>
      <w:pPr>
        <w:ind w:left="4863" w:hanging="900"/>
      </w:pPr>
      <w:rPr>
        <w:rFonts w:hint="default"/>
      </w:rPr>
    </w:lvl>
    <w:lvl w:ilvl="6">
      <w:start w:val="0"/>
      <w:numFmt w:val="bullet"/>
      <w:lvlText w:val="•"/>
      <w:lvlJc w:val="left"/>
      <w:pPr>
        <w:ind w:left="5627" w:hanging="900"/>
      </w:pPr>
      <w:rPr>
        <w:rFonts w:hint="default"/>
      </w:rPr>
    </w:lvl>
    <w:lvl w:ilvl="7">
      <w:start w:val="0"/>
      <w:numFmt w:val="bullet"/>
      <w:lvlText w:val="•"/>
      <w:lvlJc w:val="left"/>
      <w:pPr>
        <w:ind w:left="6392" w:hanging="900"/>
      </w:pPr>
      <w:rPr>
        <w:rFonts w:hint="default"/>
      </w:rPr>
    </w:lvl>
    <w:lvl w:ilvl="8">
      <w:start w:val="0"/>
      <w:numFmt w:val="bullet"/>
      <w:lvlText w:val="•"/>
      <w:lvlJc w:val="left"/>
      <w:pPr>
        <w:ind w:left="7157" w:hanging="900"/>
      </w:pPr>
      <w:rPr>
        <w:rFonts w:hint="default"/>
      </w:rPr>
    </w:lvl>
  </w:abstractNum>
  <w:abstractNum w:abstractNumId="15">
    <w:multiLevelType w:val="hybridMultilevel"/>
    <w:lvl w:ilvl="0">
      <w:start w:val="7"/>
      <w:numFmt w:val="decimal"/>
      <w:lvlText w:val="（%1）"/>
      <w:lvlJc w:val="left"/>
      <w:pPr>
        <w:ind w:left="1458" w:hanging="840"/>
        <w:jc w:val="left"/>
      </w:pPr>
      <w:rPr>
        <w:rFonts w:hint="default" w:ascii="楷体" w:hAnsi="楷体" w:eastAsia="楷体" w:cs="楷体"/>
        <w:w w:val="100"/>
        <w:sz w:val="24"/>
        <w:szCs w:val="24"/>
      </w:rPr>
    </w:lvl>
    <w:lvl w:ilvl="1">
      <w:start w:val="0"/>
      <w:numFmt w:val="bullet"/>
      <w:lvlText w:val="•"/>
      <w:lvlJc w:val="left"/>
      <w:pPr>
        <w:ind w:left="1460" w:hanging="840"/>
      </w:pPr>
      <w:rPr>
        <w:rFonts w:hint="default"/>
      </w:rPr>
    </w:lvl>
    <w:lvl w:ilvl="2">
      <w:start w:val="0"/>
      <w:numFmt w:val="bullet"/>
      <w:lvlText w:val="•"/>
      <w:lvlJc w:val="left"/>
      <w:pPr>
        <w:ind w:left="2262" w:hanging="840"/>
      </w:pPr>
      <w:rPr>
        <w:rFonts w:hint="default"/>
      </w:rPr>
    </w:lvl>
    <w:lvl w:ilvl="3">
      <w:start w:val="0"/>
      <w:numFmt w:val="bullet"/>
      <w:lvlText w:val="•"/>
      <w:lvlJc w:val="left"/>
      <w:pPr>
        <w:ind w:left="3065" w:hanging="840"/>
      </w:pPr>
      <w:rPr>
        <w:rFonts w:hint="default"/>
      </w:rPr>
    </w:lvl>
    <w:lvl w:ilvl="4">
      <w:start w:val="0"/>
      <w:numFmt w:val="bullet"/>
      <w:lvlText w:val="•"/>
      <w:lvlJc w:val="left"/>
      <w:pPr>
        <w:ind w:left="3868" w:hanging="840"/>
      </w:pPr>
      <w:rPr>
        <w:rFonts w:hint="default"/>
      </w:rPr>
    </w:lvl>
    <w:lvl w:ilvl="5">
      <w:start w:val="0"/>
      <w:numFmt w:val="bullet"/>
      <w:lvlText w:val="•"/>
      <w:lvlJc w:val="left"/>
      <w:pPr>
        <w:ind w:left="4671" w:hanging="840"/>
      </w:pPr>
      <w:rPr>
        <w:rFonts w:hint="default"/>
      </w:rPr>
    </w:lvl>
    <w:lvl w:ilvl="6">
      <w:start w:val="0"/>
      <w:numFmt w:val="bullet"/>
      <w:lvlText w:val="•"/>
      <w:lvlJc w:val="left"/>
      <w:pPr>
        <w:ind w:left="5474" w:hanging="840"/>
      </w:pPr>
      <w:rPr>
        <w:rFonts w:hint="default"/>
      </w:rPr>
    </w:lvl>
    <w:lvl w:ilvl="7">
      <w:start w:val="0"/>
      <w:numFmt w:val="bullet"/>
      <w:lvlText w:val="•"/>
      <w:lvlJc w:val="left"/>
      <w:pPr>
        <w:ind w:left="6277" w:hanging="840"/>
      </w:pPr>
      <w:rPr>
        <w:rFonts w:hint="default"/>
      </w:rPr>
    </w:lvl>
    <w:lvl w:ilvl="8">
      <w:start w:val="0"/>
      <w:numFmt w:val="bullet"/>
      <w:lvlText w:val="•"/>
      <w:lvlJc w:val="left"/>
      <w:pPr>
        <w:ind w:left="7080" w:hanging="840"/>
      </w:pPr>
      <w:rPr>
        <w:rFonts w:hint="default"/>
      </w:rPr>
    </w:lvl>
  </w:abstractNum>
  <w:abstractNum w:abstractNumId="14">
    <w:multiLevelType w:val="hybridMultilevel"/>
    <w:lvl w:ilvl="0">
      <w:start w:val="3"/>
      <w:numFmt w:val="decimal"/>
      <w:lvlText w:val="%1"/>
      <w:lvlJc w:val="left"/>
      <w:pPr>
        <w:ind w:left="138" w:hanging="900"/>
        <w:jc w:val="left"/>
      </w:pPr>
      <w:rPr>
        <w:rFonts w:hint="default"/>
      </w:rPr>
    </w:lvl>
    <w:lvl w:ilvl="1">
      <w:start w:val="2"/>
      <w:numFmt w:val="decimal"/>
      <w:lvlText w:val="%1.%2"/>
      <w:lvlJc w:val="left"/>
      <w:pPr>
        <w:ind w:left="138" w:hanging="900"/>
        <w:jc w:val="left"/>
      </w:pPr>
      <w:rPr>
        <w:rFonts w:hint="default"/>
      </w:rPr>
    </w:lvl>
    <w:lvl w:ilvl="2">
      <w:start w:val="2"/>
      <w:numFmt w:val="decimal"/>
      <w:lvlText w:val="%1.%2.%3"/>
      <w:lvlJc w:val="left"/>
      <w:pPr>
        <w:ind w:left="138" w:hanging="900"/>
        <w:jc w:val="left"/>
      </w:pPr>
      <w:rPr>
        <w:rFonts w:hint="default"/>
      </w:rPr>
    </w:lvl>
    <w:lvl w:ilvl="3">
      <w:start w:val="4"/>
      <w:numFmt w:val="decimal"/>
      <w:lvlText w:val="%1.%2.%3.%4"/>
      <w:lvlJc w:val="left"/>
      <w:pPr>
        <w:ind w:left="138" w:hanging="900"/>
        <w:jc w:val="left"/>
      </w:pPr>
      <w:rPr>
        <w:rFonts w:hint="default" w:ascii="Times New Roman" w:hAnsi="Times New Roman" w:eastAsia="Times New Roman" w:cs="Times New Roman"/>
        <w:b/>
        <w:bCs/>
        <w:spacing w:val="-27"/>
        <w:w w:val="99"/>
        <w:sz w:val="24"/>
        <w:szCs w:val="24"/>
      </w:rPr>
    </w:lvl>
    <w:lvl w:ilvl="4">
      <w:start w:val="1"/>
      <w:numFmt w:val="decimal"/>
      <w:lvlText w:val="（%5）"/>
      <w:lvlJc w:val="left"/>
      <w:pPr>
        <w:ind w:left="1458" w:hanging="840"/>
        <w:jc w:val="left"/>
      </w:pPr>
      <w:rPr>
        <w:rFonts w:hint="default" w:ascii="楷体" w:hAnsi="楷体" w:eastAsia="楷体" w:cs="楷体"/>
        <w:w w:val="100"/>
        <w:sz w:val="24"/>
        <w:szCs w:val="24"/>
      </w:rPr>
    </w:lvl>
    <w:lvl w:ilvl="5">
      <w:start w:val="0"/>
      <w:numFmt w:val="bullet"/>
      <w:lvlText w:val="•"/>
      <w:lvlJc w:val="left"/>
      <w:pPr>
        <w:ind w:left="4169" w:hanging="840"/>
      </w:pPr>
      <w:rPr>
        <w:rFonts w:hint="default"/>
      </w:rPr>
    </w:lvl>
    <w:lvl w:ilvl="6">
      <w:start w:val="0"/>
      <w:numFmt w:val="bullet"/>
      <w:lvlText w:val="•"/>
      <w:lvlJc w:val="left"/>
      <w:pPr>
        <w:ind w:left="5073" w:hanging="840"/>
      </w:pPr>
      <w:rPr>
        <w:rFonts w:hint="default"/>
      </w:rPr>
    </w:lvl>
    <w:lvl w:ilvl="7">
      <w:start w:val="0"/>
      <w:numFmt w:val="bullet"/>
      <w:lvlText w:val="•"/>
      <w:lvlJc w:val="left"/>
      <w:pPr>
        <w:ind w:left="5976" w:hanging="840"/>
      </w:pPr>
      <w:rPr>
        <w:rFonts w:hint="default"/>
      </w:rPr>
    </w:lvl>
    <w:lvl w:ilvl="8">
      <w:start w:val="0"/>
      <w:numFmt w:val="bullet"/>
      <w:lvlText w:val="•"/>
      <w:lvlJc w:val="left"/>
      <w:pPr>
        <w:ind w:left="6879" w:hanging="840"/>
      </w:pPr>
      <w:rPr>
        <w:rFonts w:hint="default"/>
      </w:rPr>
    </w:lvl>
  </w:abstractNum>
  <w:abstractNum w:abstractNumId="13">
    <w:multiLevelType w:val="hybridMultilevel"/>
    <w:lvl w:ilvl="0">
      <w:start w:val="3"/>
      <w:numFmt w:val="decimal"/>
      <w:lvlText w:val="%1"/>
      <w:lvlJc w:val="left"/>
      <w:pPr>
        <w:ind w:left="769" w:hanging="632"/>
        <w:jc w:val="left"/>
      </w:pPr>
      <w:rPr>
        <w:rFonts w:hint="default"/>
      </w:rPr>
    </w:lvl>
    <w:lvl w:ilvl="1">
      <w:start w:val="2"/>
      <w:numFmt w:val="decimal"/>
      <w:lvlText w:val="%1.%2"/>
      <w:lvlJc w:val="left"/>
      <w:pPr>
        <w:ind w:left="76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1"/>
      <w:numFmt w:val="decimal"/>
      <w:lvlText w:val="%1.%2.%3.%4.%5"/>
      <w:lvlJc w:val="left"/>
      <w:pPr>
        <w:ind w:left="1683" w:hanging="1066"/>
        <w:jc w:val="left"/>
      </w:pPr>
      <w:rPr>
        <w:rFonts w:hint="default"/>
        <w:w w:val="100"/>
      </w:rPr>
    </w:lvl>
    <w:lvl w:ilvl="5">
      <w:start w:val="0"/>
      <w:numFmt w:val="bullet"/>
      <w:lvlText w:val="•"/>
      <w:lvlJc w:val="left"/>
      <w:pPr>
        <w:ind w:left="2831" w:hanging="1066"/>
      </w:pPr>
      <w:rPr>
        <w:rFonts w:hint="default"/>
      </w:rPr>
    </w:lvl>
    <w:lvl w:ilvl="6">
      <w:start w:val="0"/>
      <w:numFmt w:val="bullet"/>
      <w:lvlText w:val="•"/>
      <w:lvlJc w:val="left"/>
      <w:pPr>
        <w:ind w:left="3982" w:hanging="1066"/>
      </w:pPr>
      <w:rPr>
        <w:rFonts w:hint="default"/>
      </w:rPr>
    </w:lvl>
    <w:lvl w:ilvl="7">
      <w:start w:val="0"/>
      <w:numFmt w:val="bullet"/>
      <w:lvlText w:val="•"/>
      <w:lvlJc w:val="left"/>
      <w:pPr>
        <w:ind w:left="5133" w:hanging="1066"/>
      </w:pPr>
      <w:rPr>
        <w:rFonts w:hint="default"/>
      </w:rPr>
    </w:lvl>
    <w:lvl w:ilvl="8">
      <w:start w:val="0"/>
      <w:numFmt w:val="bullet"/>
      <w:lvlText w:val="•"/>
      <w:lvlJc w:val="left"/>
      <w:pPr>
        <w:ind w:left="6284" w:hanging="1066"/>
      </w:pPr>
      <w:rPr>
        <w:rFonts w:hint="default"/>
      </w:rPr>
    </w:lvl>
  </w:abstractNum>
  <w:abstractNum w:abstractNumId="12">
    <w:multiLevelType w:val="hybridMultilevel"/>
    <w:lvl w:ilvl="0">
      <w:start w:val="3"/>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11">
    <w:multiLevelType w:val="hybridMultilevel"/>
    <w:lvl w:ilvl="0">
      <w:start w:val="3"/>
      <w:numFmt w:val="decimal"/>
      <w:lvlText w:val="%1"/>
      <w:lvlJc w:val="left"/>
      <w:pPr>
        <w:ind w:left="769" w:hanging="632"/>
        <w:jc w:val="left"/>
      </w:pPr>
      <w:rPr>
        <w:rFonts w:hint="default"/>
      </w:rPr>
    </w:lvl>
    <w:lvl w:ilvl="1">
      <w:start w:val="1"/>
      <w:numFmt w:val="decimal"/>
      <w:lvlText w:val="%1.%2"/>
      <w:lvlJc w:val="left"/>
      <w:pPr>
        <w:ind w:left="769"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2951" w:hanging="900"/>
      </w:pPr>
      <w:rPr>
        <w:rFonts w:hint="default"/>
      </w:rPr>
    </w:lvl>
    <w:lvl w:ilvl="5">
      <w:start w:val="0"/>
      <w:numFmt w:val="bullet"/>
      <w:lvlText w:val="•"/>
      <w:lvlJc w:val="left"/>
      <w:pPr>
        <w:ind w:left="3907" w:hanging="900"/>
      </w:pPr>
      <w:rPr>
        <w:rFonts w:hint="default"/>
      </w:rPr>
    </w:lvl>
    <w:lvl w:ilvl="6">
      <w:start w:val="0"/>
      <w:numFmt w:val="bullet"/>
      <w:lvlText w:val="•"/>
      <w:lvlJc w:val="left"/>
      <w:pPr>
        <w:ind w:left="4863" w:hanging="900"/>
      </w:pPr>
      <w:rPr>
        <w:rFonts w:hint="default"/>
      </w:rPr>
    </w:lvl>
    <w:lvl w:ilvl="7">
      <w:start w:val="0"/>
      <w:numFmt w:val="bullet"/>
      <w:lvlText w:val="•"/>
      <w:lvlJc w:val="left"/>
      <w:pPr>
        <w:ind w:left="5819" w:hanging="900"/>
      </w:pPr>
      <w:rPr>
        <w:rFonts w:hint="default"/>
      </w:rPr>
    </w:lvl>
    <w:lvl w:ilvl="8">
      <w:start w:val="0"/>
      <w:numFmt w:val="bullet"/>
      <w:lvlText w:val="•"/>
      <w:lvlJc w:val="left"/>
      <w:pPr>
        <w:ind w:left="6774" w:hanging="900"/>
      </w:pPr>
      <w:rPr>
        <w:rFonts w:hint="default"/>
      </w:rPr>
    </w:lvl>
  </w:abstractNum>
  <w:abstractNum w:abstractNumId="10">
    <w:multiLevelType w:val="hybridMultilevel"/>
    <w:lvl w:ilvl="0">
      <w:start w:val="2"/>
      <w:numFmt w:val="decimal"/>
      <w:lvlText w:val="%1"/>
      <w:lvlJc w:val="left"/>
      <w:pPr>
        <w:ind w:left="773" w:hanging="632"/>
        <w:jc w:val="left"/>
      </w:pPr>
      <w:rPr>
        <w:rFonts w:hint="default"/>
      </w:rPr>
    </w:lvl>
    <w:lvl w:ilvl="1">
      <w:start w:val="3"/>
      <w:numFmt w:val="decimal"/>
      <w:lvlText w:val="%1.%2"/>
      <w:lvlJc w:val="left"/>
      <w:pPr>
        <w:ind w:left="773"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62" w:hanging="720"/>
        <w:jc w:val="left"/>
      </w:pPr>
      <w:rPr>
        <w:rFonts w:hint="default" w:ascii="Times New Roman" w:hAnsi="Times New Roman" w:eastAsia="Times New Roman" w:cs="Times New Roman"/>
        <w:b/>
        <w:bCs/>
        <w:spacing w:val="-3"/>
        <w:w w:val="99"/>
        <w:sz w:val="24"/>
        <w:szCs w:val="24"/>
      </w:rPr>
    </w:lvl>
    <w:lvl w:ilvl="3">
      <w:start w:val="0"/>
      <w:numFmt w:val="bullet"/>
      <w:lvlText w:val="•"/>
      <w:lvlJc w:val="left"/>
      <w:pPr>
        <w:ind w:left="2705" w:hanging="720"/>
      </w:pPr>
      <w:rPr>
        <w:rFonts w:hint="default"/>
      </w:rPr>
    </w:lvl>
    <w:lvl w:ilvl="4">
      <w:start w:val="0"/>
      <w:numFmt w:val="bullet"/>
      <w:lvlText w:val="•"/>
      <w:lvlJc w:val="left"/>
      <w:pPr>
        <w:ind w:left="3628" w:hanging="720"/>
      </w:pPr>
      <w:rPr>
        <w:rFonts w:hint="default"/>
      </w:rPr>
    </w:lvl>
    <w:lvl w:ilvl="5">
      <w:start w:val="0"/>
      <w:numFmt w:val="bullet"/>
      <w:lvlText w:val="•"/>
      <w:lvlJc w:val="left"/>
      <w:pPr>
        <w:ind w:left="4551" w:hanging="720"/>
      </w:pPr>
      <w:rPr>
        <w:rFonts w:hint="default"/>
      </w:rPr>
    </w:lvl>
    <w:lvl w:ilvl="6">
      <w:start w:val="0"/>
      <w:numFmt w:val="bullet"/>
      <w:lvlText w:val="•"/>
      <w:lvlJc w:val="left"/>
      <w:pPr>
        <w:ind w:left="5474" w:hanging="720"/>
      </w:pPr>
      <w:rPr>
        <w:rFonts w:hint="default"/>
      </w:rPr>
    </w:lvl>
    <w:lvl w:ilvl="7">
      <w:start w:val="0"/>
      <w:numFmt w:val="bullet"/>
      <w:lvlText w:val="•"/>
      <w:lvlJc w:val="left"/>
      <w:pPr>
        <w:ind w:left="6397" w:hanging="720"/>
      </w:pPr>
      <w:rPr>
        <w:rFonts w:hint="default"/>
      </w:rPr>
    </w:lvl>
    <w:lvl w:ilvl="8">
      <w:start w:val="0"/>
      <w:numFmt w:val="bullet"/>
      <w:lvlText w:val="•"/>
      <w:lvlJc w:val="left"/>
      <w:pPr>
        <w:ind w:left="7320" w:hanging="720"/>
      </w:pPr>
      <w:rPr>
        <w:rFonts w:hint="default"/>
      </w:rPr>
    </w:lvl>
  </w:abstractNum>
  <w:abstractNum w:abstractNumId="9">
    <w:multiLevelType w:val="hybridMultilevel"/>
    <w:lvl w:ilvl="0">
      <w:start w:val="2"/>
      <w:numFmt w:val="decimal"/>
      <w:lvlText w:val="%1"/>
      <w:lvlJc w:val="left"/>
      <w:pPr>
        <w:ind w:left="770" w:hanging="632"/>
        <w:jc w:val="left"/>
      </w:pPr>
      <w:rPr>
        <w:rFonts w:hint="default"/>
      </w:rPr>
    </w:lvl>
    <w:lvl w:ilvl="1">
      <w:start w:val="0"/>
      <w:numFmt w:val="decimal"/>
      <w:lvlText w:val="%1.%2"/>
      <w:lvlJc w:val="left"/>
      <w:pPr>
        <w:ind w:left="770" w:hanging="632"/>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62"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683" w:hanging="720"/>
      </w:pPr>
      <w:rPr>
        <w:rFonts w:hint="default"/>
      </w:rPr>
    </w:lvl>
    <w:lvl w:ilvl="4">
      <w:start w:val="0"/>
      <w:numFmt w:val="bullet"/>
      <w:lvlText w:val="•"/>
      <w:lvlJc w:val="left"/>
      <w:pPr>
        <w:ind w:left="3595" w:hanging="720"/>
      </w:pPr>
      <w:rPr>
        <w:rFonts w:hint="default"/>
      </w:rPr>
    </w:lvl>
    <w:lvl w:ilvl="5">
      <w:start w:val="0"/>
      <w:numFmt w:val="bullet"/>
      <w:lvlText w:val="•"/>
      <w:lvlJc w:val="left"/>
      <w:pPr>
        <w:ind w:left="4507" w:hanging="720"/>
      </w:pPr>
      <w:rPr>
        <w:rFonts w:hint="default"/>
      </w:rPr>
    </w:lvl>
    <w:lvl w:ilvl="6">
      <w:start w:val="0"/>
      <w:numFmt w:val="bullet"/>
      <w:lvlText w:val="•"/>
      <w:lvlJc w:val="left"/>
      <w:pPr>
        <w:ind w:left="5419" w:hanging="720"/>
      </w:pPr>
      <w:rPr>
        <w:rFonts w:hint="default"/>
      </w:rPr>
    </w:lvl>
    <w:lvl w:ilvl="7">
      <w:start w:val="0"/>
      <w:numFmt w:val="bullet"/>
      <w:lvlText w:val="•"/>
      <w:lvlJc w:val="left"/>
      <w:pPr>
        <w:ind w:left="6330" w:hanging="720"/>
      </w:pPr>
      <w:rPr>
        <w:rFonts w:hint="default"/>
      </w:rPr>
    </w:lvl>
    <w:lvl w:ilvl="8">
      <w:start w:val="0"/>
      <w:numFmt w:val="bullet"/>
      <w:lvlText w:val="•"/>
      <w:lvlJc w:val="left"/>
      <w:pPr>
        <w:ind w:left="7242" w:hanging="720"/>
      </w:pPr>
      <w:rPr>
        <w:rFonts w:hint="default"/>
      </w:rPr>
    </w:lvl>
  </w:abstractNum>
  <w:abstractNum w:abstractNumId="8">
    <w:multiLevelType w:val="hybridMultilevel"/>
    <w:lvl w:ilvl="0">
      <w:start w:val="1"/>
      <w:numFmt w:val="decimal"/>
      <w:lvlText w:val="%1"/>
      <w:lvlJc w:val="left"/>
      <w:pPr>
        <w:ind w:left="678" w:hanging="540"/>
        <w:jc w:val="left"/>
      </w:pPr>
      <w:rPr>
        <w:rFonts w:hint="default"/>
      </w:rPr>
    </w:lvl>
    <w:lvl w:ilvl="1">
      <w:start w:val="9"/>
      <w:numFmt w:val="decimal"/>
      <w:lvlText w:val="%1.%2"/>
      <w:lvlJc w:val="left"/>
      <w:pPr>
        <w:ind w:left="678" w:hanging="540"/>
        <w:jc w:val="left"/>
      </w:pPr>
      <w:rPr>
        <w:rFonts w:hint="default"/>
      </w:rPr>
    </w:lvl>
    <w:lvl w:ilvl="2">
      <w:start w:val="3"/>
      <w:numFmt w:val="decimal"/>
      <w:lvlText w:val="%1.%2.%3"/>
      <w:lvlJc w:val="left"/>
      <w:pPr>
        <w:ind w:left="678"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614" w:hanging="540"/>
      </w:pPr>
      <w:rPr>
        <w:rFonts w:hint="default"/>
      </w:rPr>
    </w:lvl>
    <w:lvl w:ilvl="4">
      <w:start w:val="0"/>
      <w:numFmt w:val="bullet"/>
      <w:lvlText w:val="•"/>
      <w:lvlJc w:val="left"/>
      <w:pPr>
        <w:ind w:left="3582" w:hanging="540"/>
      </w:pPr>
      <w:rPr>
        <w:rFonts w:hint="default"/>
      </w:rPr>
    </w:lvl>
    <w:lvl w:ilvl="5">
      <w:start w:val="0"/>
      <w:numFmt w:val="bullet"/>
      <w:lvlText w:val="•"/>
      <w:lvlJc w:val="left"/>
      <w:pPr>
        <w:ind w:left="4549" w:hanging="540"/>
      </w:pPr>
      <w:rPr>
        <w:rFonts w:hint="default"/>
      </w:rPr>
    </w:lvl>
    <w:lvl w:ilvl="6">
      <w:start w:val="0"/>
      <w:numFmt w:val="bullet"/>
      <w:lvlText w:val="•"/>
      <w:lvlJc w:val="left"/>
      <w:pPr>
        <w:ind w:left="5516" w:hanging="540"/>
      </w:pPr>
      <w:rPr>
        <w:rFonts w:hint="default"/>
      </w:rPr>
    </w:lvl>
    <w:lvl w:ilvl="7">
      <w:start w:val="0"/>
      <w:numFmt w:val="bullet"/>
      <w:lvlText w:val="•"/>
      <w:lvlJc w:val="left"/>
      <w:pPr>
        <w:ind w:left="6484" w:hanging="540"/>
      </w:pPr>
      <w:rPr>
        <w:rFonts w:hint="default"/>
      </w:rPr>
    </w:lvl>
    <w:lvl w:ilvl="8">
      <w:start w:val="0"/>
      <w:numFmt w:val="bullet"/>
      <w:lvlText w:val="•"/>
      <w:lvlJc w:val="left"/>
      <w:pPr>
        <w:ind w:left="7451" w:hanging="540"/>
      </w:pPr>
      <w:rPr>
        <w:rFonts w:hint="default"/>
      </w:rPr>
    </w:lvl>
  </w:abstractNum>
  <w:abstractNum w:abstractNumId="7">
    <w:multiLevelType w:val="hybridMultilevel"/>
    <w:lvl w:ilvl="0">
      <w:start w:val="1"/>
      <w:numFmt w:val="decimal"/>
      <w:lvlText w:val="%1"/>
      <w:lvlJc w:val="left"/>
      <w:pPr>
        <w:ind w:left="846" w:hanging="708"/>
        <w:jc w:val="left"/>
      </w:pPr>
      <w:rPr>
        <w:rFonts w:hint="default"/>
      </w:rPr>
    </w:lvl>
    <w:lvl w:ilvl="1">
      <w:start w:val="5"/>
      <w:numFmt w:val="decimal"/>
      <w:lvlText w:val="%1.%2"/>
      <w:lvlJc w:val="left"/>
      <w:pPr>
        <w:ind w:left="846" w:hanging="708"/>
        <w:jc w:val="left"/>
      </w:pPr>
      <w:rPr>
        <w:rFonts w:hint="default"/>
        <w:b/>
        <w:bCs/>
        <w:spacing w:val="0"/>
        <w:w w:val="99"/>
      </w:rPr>
    </w:lvl>
    <w:lvl w:ilvl="2">
      <w:start w:val="0"/>
      <w:numFmt w:val="bullet"/>
      <w:lvlText w:val="•"/>
      <w:lvlJc w:val="left"/>
      <w:pPr>
        <w:ind w:left="1796" w:hanging="708"/>
      </w:pPr>
      <w:rPr>
        <w:rFonts w:hint="default"/>
      </w:rPr>
    </w:lvl>
    <w:lvl w:ilvl="3">
      <w:start w:val="0"/>
      <w:numFmt w:val="bullet"/>
      <w:lvlText w:val="•"/>
      <w:lvlJc w:val="left"/>
      <w:pPr>
        <w:ind w:left="2752"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65" w:hanging="708"/>
      </w:pPr>
      <w:rPr>
        <w:rFonts w:hint="default"/>
      </w:rPr>
    </w:lvl>
    <w:lvl w:ilvl="6">
      <w:start w:val="0"/>
      <w:numFmt w:val="bullet"/>
      <w:lvlText w:val="•"/>
      <w:lvlJc w:val="left"/>
      <w:pPr>
        <w:ind w:left="5621" w:hanging="708"/>
      </w:pPr>
      <w:rPr>
        <w:rFonts w:hint="default"/>
      </w:rPr>
    </w:lvl>
    <w:lvl w:ilvl="7">
      <w:start w:val="0"/>
      <w:numFmt w:val="bullet"/>
      <w:lvlText w:val="•"/>
      <w:lvlJc w:val="left"/>
      <w:pPr>
        <w:ind w:left="6577" w:hanging="708"/>
      </w:pPr>
      <w:rPr>
        <w:rFonts w:hint="default"/>
      </w:rPr>
    </w:lvl>
    <w:lvl w:ilvl="8">
      <w:start w:val="0"/>
      <w:numFmt w:val="bullet"/>
      <w:lvlText w:val="•"/>
      <w:lvlJc w:val="left"/>
      <w:pPr>
        <w:ind w:left="7533" w:hanging="708"/>
      </w:pPr>
      <w:rPr>
        <w:rFonts w:hint="default"/>
      </w:rPr>
    </w:lvl>
  </w:abstractNum>
  <w:abstractNum w:abstractNumId="6">
    <w:multiLevelType w:val="hybridMultilevel"/>
    <w:lvl w:ilvl="0">
      <w:start w:val="1"/>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6"/>
      <w:numFmt w:val="decimal"/>
      <w:lvlText w:val="%1.%2.%3"/>
      <w:lvlJc w:val="left"/>
      <w:pPr>
        <w:ind w:left="858" w:hanging="720"/>
        <w:jc w:val="left"/>
      </w:pPr>
      <w:rPr>
        <w:rFonts w:hint="default" w:ascii="Times New Roman" w:hAnsi="Times New Roman" w:eastAsia="Times New Roman" w:cs="Times New Roman"/>
        <w:b/>
        <w:bCs/>
        <w:spacing w:val="-4"/>
        <w:w w:val="99"/>
        <w:sz w:val="24"/>
        <w:szCs w:val="24"/>
      </w:rPr>
    </w:lvl>
    <w:lvl w:ilvl="3">
      <w:start w:val="0"/>
      <w:numFmt w:val="bullet"/>
      <w:lvlText w:val="•"/>
      <w:lvlJc w:val="left"/>
      <w:pPr>
        <w:ind w:left="3435" w:hanging="720"/>
      </w:pPr>
      <w:rPr>
        <w:rFonts w:hint="default"/>
      </w:rPr>
    </w:lvl>
    <w:lvl w:ilvl="4">
      <w:start w:val="0"/>
      <w:numFmt w:val="bullet"/>
      <w:lvlText w:val="•"/>
      <w:lvlJc w:val="left"/>
      <w:pPr>
        <w:ind w:left="4294" w:hanging="720"/>
      </w:pPr>
      <w:rPr>
        <w:rFonts w:hint="default"/>
      </w:rPr>
    </w:lvl>
    <w:lvl w:ilvl="5">
      <w:start w:val="0"/>
      <w:numFmt w:val="bullet"/>
      <w:lvlText w:val="•"/>
      <w:lvlJc w:val="left"/>
      <w:pPr>
        <w:ind w:left="5153" w:hanging="720"/>
      </w:pPr>
      <w:rPr>
        <w:rFonts w:hint="default"/>
      </w:rPr>
    </w:lvl>
    <w:lvl w:ilvl="6">
      <w:start w:val="0"/>
      <w:numFmt w:val="bullet"/>
      <w:lvlText w:val="•"/>
      <w:lvlJc w:val="left"/>
      <w:pPr>
        <w:ind w:left="6011" w:hanging="720"/>
      </w:pPr>
      <w:rPr>
        <w:rFonts w:hint="default"/>
      </w:rPr>
    </w:lvl>
    <w:lvl w:ilvl="7">
      <w:start w:val="0"/>
      <w:numFmt w:val="bullet"/>
      <w:lvlText w:val="•"/>
      <w:lvlJc w:val="left"/>
      <w:pPr>
        <w:ind w:left="6870" w:hanging="720"/>
      </w:pPr>
      <w:rPr>
        <w:rFonts w:hint="default"/>
      </w:rPr>
    </w:lvl>
    <w:lvl w:ilvl="8">
      <w:start w:val="0"/>
      <w:numFmt w:val="bullet"/>
      <w:lvlText w:val="•"/>
      <w:lvlJc w:val="left"/>
      <w:pPr>
        <w:ind w:left="7729" w:hanging="720"/>
      </w:pPr>
      <w:rPr>
        <w:rFonts w:hint="default"/>
      </w:rPr>
    </w:lvl>
  </w:abstractNum>
  <w:abstractNum w:abstractNumId="5">
    <w:multiLevelType w:val="hybridMultilevel"/>
    <w:lvl w:ilvl="0">
      <w:start w:val="1"/>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2768" w:hanging="720"/>
      </w:pPr>
      <w:rPr>
        <w:rFonts w:hint="default"/>
      </w:rPr>
    </w:lvl>
    <w:lvl w:ilvl="4">
      <w:start w:val="0"/>
      <w:numFmt w:val="bullet"/>
      <w:lvlText w:val="•"/>
      <w:lvlJc w:val="left"/>
      <w:pPr>
        <w:ind w:left="3722" w:hanging="720"/>
      </w:pPr>
      <w:rPr>
        <w:rFonts w:hint="default"/>
      </w:rPr>
    </w:lvl>
    <w:lvl w:ilvl="5">
      <w:start w:val="0"/>
      <w:numFmt w:val="bullet"/>
      <w:lvlText w:val="•"/>
      <w:lvlJc w:val="left"/>
      <w:pPr>
        <w:ind w:left="4676" w:hanging="720"/>
      </w:pPr>
      <w:rPr>
        <w:rFonts w:hint="default"/>
      </w:rPr>
    </w:lvl>
    <w:lvl w:ilvl="6">
      <w:start w:val="0"/>
      <w:numFmt w:val="bullet"/>
      <w:lvlText w:val="•"/>
      <w:lvlJc w:val="left"/>
      <w:pPr>
        <w:ind w:left="5630" w:hanging="720"/>
      </w:pPr>
      <w:rPr>
        <w:rFonts w:hint="default"/>
      </w:rPr>
    </w:lvl>
    <w:lvl w:ilvl="7">
      <w:start w:val="0"/>
      <w:numFmt w:val="bullet"/>
      <w:lvlText w:val="•"/>
      <w:lvlJc w:val="left"/>
      <w:pPr>
        <w:ind w:left="6584" w:hanging="720"/>
      </w:pPr>
      <w:rPr>
        <w:rFonts w:hint="default"/>
      </w:rPr>
    </w:lvl>
    <w:lvl w:ilvl="8">
      <w:start w:val="0"/>
      <w:numFmt w:val="bullet"/>
      <w:lvlText w:val="•"/>
      <w:lvlJc w:val="left"/>
      <w:pPr>
        <w:ind w:left="7538" w:hanging="720"/>
      </w:pPr>
      <w:rPr>
        <w:rFonts w:hint="default"/>
      </w:rPr>
    </w:lvl>
  </w:abstractNum>
  <w:abstractNum w:abstractNumId="4">
    <w:multiLevelType w:val="hybridMultilevel"/>
    <w:lvl w:ilvl="0">
      <w:start w:val="5"/>
      <w:numFmt w:val="decimal"/>
      <w:lvlText w:val="%1"/>
      <w:lvlJc w:val="left"/>
      <w:pPr>
        <w:ind w:left="1462" w:hanging="540"/>
        <w:jc w:val="left"/>
      </w:pPr>
      <w:rPr>
        <w:rFonts w:hint="default"/>
      </w:rPr>
    </w:lvl>
    <w:lvl w:ilvl="1">
      <w:start w:val="1"/>
      <w:numFmt w:val="decimal"/>
      <w:lvlText w:val="%1.%2"/>
      <w:lvlJc w:val="left"/>
      <w:pPr>
        <w:ind w:left="146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949" w:hanging="540"/>
      </w:pPr>
      <w:rPr>
        <w:rFonts w:hint="default"/>
      </w:rPr>
    </w:lvl>
    <w:lvl w:ilvl="3">
      <w:start w:val="0"/>
      <w:numFmt w:val="bullet"/>
      <w:lvlText w:val="•"/>
      <w:lvlJc w:val="left"/>
      <w:pPr>
        <w:ind w:left="3693" w:hanging="540"/>
      </w:pPr>
      <w:rPr>
        <w:rFonts w:hint="default"/>
      </w:rPr>
    </w:lvl>
    <w:lvl w:ilvl="4">
      <w:start w:val="0"/>
      <w:numFmt w:val="bullet"/>
      <w:lvlText w:val="•"/>
      <w:lvlJc w:val="left"/>
      <w:pPr>
        <w:ind w:left="4438" w:hanging="540"/>
      </w:pPr>
      <w:rPr>
        <w:rFonts w:hint="default"/>
      </w:rPr>
    </w:lvl>
    <w:lvl w:ilvl="5">
      <w:start w:val="0"/>
      <w:numFmt w:val="bullet"/>
      <w:lvlText w:val="•"/>
      <w:lvlJc w:val="left"/>
      <w:pPr>
        <w:ind w:left="5183" w:hanging="540"/>
      </w:pPr>
      <w:rPr>
        <w:rFonts w:hint="default"/>
      </w:rPr>
    </w:lvl>
    <w:lvl w:ilvl="6">
      <w:start w:val="0"/>
      <w:numFmt w:val="bullet"/>
      <w:lvlText w:val="•"/>
      <w:lvlJc w:val="left"/>
      <w:pPr>
        <w:ind w:left="5927" w:hanging="540"/>
      </w:pPr>
      <w:rPr>
        <w:rFonts w:hint="default"/>
      </w:rPr>
    </w:lvl>
    <w:lvl w:ilvl="7">
      <w:start w:val="0"/>
      <w:numFmt w:val="bullet"/>
      <w:lvlText w:val="•"/>
      <w:lvlJc w:val="left"/>
      <w:pPr>
        <w:ind w:left="6672" w:hanging="540"/>
      </w:pPr>
      <w:rPr>
        <w:rFonts w:hint="default"/>
      </w:rPr>
    </w:lvl>
    <w:lvl w:ilvl="8">
      <w:start w:val="0"/>
      <w:numFmt w:val="bullet"/>
      <w:lvlText w:val="•"/>
      <w:lvlJc w:val="left"/>
      <w:pPr>
        <w:ind w:left="7417" w:hanging="540"/>
      </w:pPr>
      <w:rPr>
        <w:rFonts w:hint="default"/>
      </w:rPr>
    </w:lvl>
  </w:abstractNum>
  <w:abstractNum w:abstractNumId="3">
    <w:multiLevelType w:val="hybridMultilevel"/>
    <w:lvl w:ilvl="0">
      <w:start w:val="4"/>
      <w:numFmt w:val="decimal"/>
      <w:lvlText w:val="%1"/>
      <w:lvlJc w:val="left"/>
      <w:pPr>
        <w:ind w:left="1462" w:hanging="540"/>
        <w:jc w:val="left"/>
      </w:pPr>
      <w:rPr>
        <w:rFonts w:hint="default"/>
      </w:rPr>
    </w:lvl>
    <w:lvl w:ilvl="1">
      <w:start w:val="1"/>
      <w:numFmt w:val="decimal"/>
      <w:lvlText w:val="%1.%2"/>
      <w:lvlJc w:val="left"/>
      <w:pPr>
        <w:ind w:left="146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949" w:hanging="540"/>
      </w:pPr>
      <w:rPr>
        <w:rFonts w:hint="default"/>
      </w:rPr>
    </w:lvl>
    <w:lvl w:ilvl="3">
      <w:start w:val="0"/>
      <w:numFmt w:val="bullet"/>
      <w:lvlText w:val="•"/>
      <w:lvlJc w:val="left"/>
      <w:pPr>
        <w:ind w:left="3693" w:hanging="540"/>
      </w:pPr>
      <w:rPr>
        <w:rFonts w:hint="default"/>
      </w:rPr>
    </w:lvl>
    <w:lvl w:ilvl="4">
      <w:start w:val="0"/>
      <w:numFmt w:val="bullet"/>
      <w:lvlText w:val="•"/>
      <w:lvlJc w:val="left"/>
      <w:pPr>
        <w:ind w:left="4438" w:hanging="540"/>
      </w:pPr>
      <w:rPr>
        <w:rFonts w:hint="default"/>
      </w:rPr>
    </w:lvl>
    <w:lvl w:ilvl="5">
      <w:start w:val="0"/>
      <w:numFmt w:val="bullet"/>
      <w:lvlText w:val="•"/>
      <w:lvlJc w:val="left"/>
      <w:pPr>
        <w:ind w:left="5183" w:hanging="540"/>
      </w:pPr>
      <w:rPr>
        <w:rFonts w:hint="default"/>
      </w:rPr>
    </w:lvl>
    <w:lvl w:ilvl="6">
      <w:start w:val="0"/>
      <w:numFmt w:val="bullet"/>
      <w:lvlText w:val="•"/>
      <w:lvlJc w:val="left"/>
      <w:pPr>
        <w:ind w:left="5927" w:hanging="540"/>
      </w:pPr>
      <w:rPr>
        <w:rFonts w:hint="default"/>
      </w:rPr>
    </w:lvl>
    <w:lvl w:ilvl="7">
      <w:start w:val="0"/>
      <w:numFmt w:val="bullet"/>
      <w:lvlText w:val="•"/>
      <w:lvlJc w:val="left"/>
      <w:pPr>
        <w:ind w:left="6672" w:hanging="540"/>
      </w:pPr>
      <w:rPr>
        <w:rFonts w:hint="default"/>
      </w:rPr>
    </w:lvl>
    <w:lvl w:ilvl="8">
      <w:start w:val="0"/>
      <w:numFmt w:val="bullet"/>
      <w:lvlText w:val="•"/>
      <w:lvlJc w:val="left"/>
      <w:pPr>
        <w:ind w:left="7417" w:hanging="540"/>
      </w:pPr>
      <w:rPr>
        <w:rFonts w:hint="default"/>
      </w:rPr>
    </w:lvl>
  </w:abstractNum>
  <w:abstractNum w:abstractNumId="2">
    <w:multiLevelType w:val="hybridMultilevel"/>
    <w:lvl w:ilvl="0">
      <w:start w:val="3"/>
      <w:numFmt w:val="decimal"/>
      <w:lvlText w:val="%1"/>
      <w:lvlJc w:val="left"/>
      <w:pPr>
        <w:ind w:left="1462" w:hanging="540"/>
        <w:jc w:val="left"/>
      </w:pPr>
      <w:rPr>
        <w:rFonts w:hint="default"/>
      </w:rPr>
    </w:lvl>
    <w:lvl w:ilvl="1">
      <w:start w:val="1"/>
      <w:numFmt w:val="decimal"/>
      <w:lvlText w:val="%1.%2"/>
      <w:lvlJc w:val="left"/>
      <w:pPr>
        <w:ind w:left="146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949" w:hanging="540"/>
      </w:pPr>
      <w:rPr>
        <w:rFonts w:hint="default"/>
      </w:rPr>
    </w:lvl>
    <w:lvl w:ilvl="3">
      <w:start w:val="0"/>
      <w:numFmt w:val="bullet"/>
      <w:lvlText w:val="•"/>
      <w:lvlJc w:val="left"/>
      <w:pPr>
        <w:ind w:left="3693" w:hanging="540"/>
      </w:pPr>
      <w:rPr>
        <w:rFonts w:hint="default"/>
      </w:rPr>
    </w:lvl>
    <w:lvl w:ilvl="4">
      <w:start w:val="0"/>
      <w:numFmt w:val="bullet"/>
      <w:lvlText w:val="•"/>
      <w:lvlJc w:val="left"/>
      <w:pPr>
        <w:ind w:left="4438" w:hanging="540"/>
      </w:pPr>
      <w:rPr>
        <w:rFonts w:hint="default"/>
      </w:rPr>
    </w:lvl>
    <w:lvl w:ilvl="5">
      <w:start w:val="0"/>
      <w:numFmt w:val="bullet"/>
      <w:lvlText w:val="•"/>
      <w:lvlJc w:val="left"/>
      <w:pPr>
        <w:ind w:left="5183" w:hanging="540"/>
      </w:pPr>
      <w:rPr>
        <w:rFonts w:hint="default"/>
      </w:rPr>
    </w:lvl>
    <w:lvl w:ilvl="6">
      <w:start w:val="0"/>
      <w:numFmt w:val="bullet"/>
      <w:lvlText w:val="•"/>
      <w:lvlJc w:val="left"/>
      <w:pPr>
        <w:ind w:left="5927" w:hanging="540"/>
      </w:pPr>
      <w:rPr>
        <w:rFonts w:hint="default"/>
      </w:rPr>
    </w:lvl>
    <w:lvl w:ilvl="7">
      <w:start w:val="0"/>
      <w:numFmt w:val="bullet"/>
      <w:lvlText w:val="•"/>
      <w:lvlJc w:val="left"/>
      <w:pPr>
        <w:ind w:left="6672" w:hanging="540"/>
      </w:pPr>
      <w:rPr>
        <w:rFonts w:hint="default"/>
      </w:rPr>
    </w:lvl>
    <w:lvl w:ilvl="8">
      <w:start w:val="0"/>
      <w:numFmt w:val="bullet"/>
      <w:lvlText w:val="•"/>
      <w:lvlJc w:val="left"/>
      <w:pPr>
        <w:ind w:left="7417" w:hanging="540"/>
      </w:pPr>
      <w:rPr>
        <w:rFonts w:hint="default"/>
      </w:rPr>
    </w:lvl>
  </w:abstractNum>
  <w:abstractNum w:abstractNumId="1">
    <w:multiLevelType w:val="hybridMultilevel"/>
    <w:lvl w:ilvl="0">
      <w:start w:val="2"/>
      <w:numFmt w:val="decimal"/>
      <w:lvlText w:val="%1"/>
      <w:lvlJc w:val="left"/>
      <w:pPr>
        <w:ind w:left="1342" w:hanging="420"/>
        <w:jc w:val="left"/>
      </w:pPr>
      <w:rPr>
        <w:rFonts w:hint="default"/>
      </w:rPr>
    </w:lvl>
    <w:lvl w:ilvl="1">
      <w:start w:val="0"/>
      <w:numFmt w:val="decimal"/>
      <w:lvlText w:val="%1.%2"/>
      <w:lvlJc w:val="left"/>
      <w:pPr>
        <w:ind w:left="134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853" w:hanging="420"/>
      </w:pPr>
      <w:rPr>
        <w:rFonts w:hint="default"/>
      </w:rPr>
    </w:lvl>
    <w:lvl w:ilvl="3">
      <w:start w:val="0"/>
      <w:numFmt w:val="bullet"/>
      <w:lvlText w:val="•"/>
      <w:lvlJc w:val="left"/>
      <w:pPr>
        <w:ind w:left="3609" w:hanging="420"/>
      </w:pPr>
      <w:rPr>
        <w:rFonts w:hint="default"/>
      </w:rPr>
    </w:lvl>
    <w:lvl w:ilvl="4">
      <w:start w:val="0"/>
      <w:numFmt w:val="bullet"/>
      <w:lvlText w:val="•"/>
      <w:lvlJc w:val="left"/>
      <w:pPr>
        <w:ind w:left="4366"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879" w:hanging="420"/>
      </w:pPr>
      <w:rPr>
        <w:rFonts w:hint="default"/>
      </w:rPr>
    </w:lvl>
    <w:lvl w:ilvl="7">
      <w:start w:val="0"/>
      <w:numFmt w:val="bullet"/>
      <w:lvlText w:val="•"/>
      <w:lvlJc w:val="left"/>
      <w:pPr>
        <w:ind w:left="6636" w:hanging="420"/>
      </w:pPr>
      <w:rPr>
        <w:rFonts w:hint="default"/>
      </w:rPr>
    </w:lvl>
    <w:lvl w:ilvl="8">
      <w:start w:val="0"/>
      <w:numFmt w:val="bullet"/>
      <w:lvlText w:val="•"/>
      <w:lvlJc w:val="left"/>
      <w:pPr>
        <w:ind w:left="7393" w:hanging="420"/>
      </w:pPr>
      <w:rPr>
        <w:rFonts w:hint="default"/>
      </w:rPr>
    </w:lvl>
  </w:abstractNum>
  <w:abstractNum w:abstractNumId="0">
    <w:multiLevelType w:val="hybridMultilevel"/>
    <w:lvl w:ilvl="0">
      <w:start w:val="1"/>
      <w:numFmt w:val="decimal"/>
      <w:lvlText w:val="%1"/>
      <w:lvlJc w:val="left"/>
      <w:pPr>
        <w:ind w:left="1462" w:hanging="540"/>
        <w:jc w:val="left"/>
      </w:pPr>
      <w:rPr>
        <w:rFonts w:hint="default"/>
      </w:rPr>
    </w:lvl>
    <w:lvl w:ilvl="1">
      <w:start w:val="1"/>
      <w:numFmt w:val="decimal"/>
      <w:lvlText w:val="%1.%2"/>
      <w:lvlJc w:val="left"/>
      <w:pPr>
        <w:ind w:left="1462"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949" w:hanging="540"/>
      </w:pPr>
      <w:rPr>
        <w:rFonts w:hint="default"/>
      </w:rPr>
    </w:lvl>
    <w:lvl w:ilvl="3">
      <w:start w:val="0"/>
      <w:numFmt w:val="bullet"/>
      <w:lvlText w:val="•"/>
      <w:lvlJc w:val="left"/>
      <w:pPr>
        <w:ind w:left="3693" w:hanging="540"/>
      </w:pPr>
      <w:rPr>
        <w:rFonts w:hint="default"/>
      </w:rPr>
    </w:lvl>
    <w:lvl w:ilvl="4">
      <w:start w:val="0"/>
      <w:numFmt w:val="bullet"/>
      <w:lvlText w:val="•"/>
      <w:lvlJc w:val="left"/>
      <w:pPr>
        <w:ind w:left="4438" w:hanging="540"/>
      </w:pPr>
      <w:rPr>
        <w:rFonts w:hint="default"/>
      </w:rPr>
    </w:lvl>
    <w:lvl w:ilvl="5">
      <w:start w:val="0"/>
      <w:numFmt w:val="bullet"/>
      <w:lvlText w:val="•"/>
      <w:lvlJc w:val="left"/>
      <w:pPr>
        <w:ind w:left="5183" w:hanging="540"/>
      </w:pPr>
      <w:rPr>
        <w:rFonts w:hint="default"/>
      </w:rPr>
    </w:lvl>
    <w:lvl w:ilvl="6">
      <w:start w:val="0"/>
      <w:numFmt w:val="bullet"/>
      <w:lvlText w:val="•"/>
      <w:lvlJc w:val="left"/>
      <w:pPr>
        <w:ind w:left="5927" w:hanging="540"/>
      </w:pPr>
      <w:rPr>
        <w:rFonts w:hint="default"/>
      </w:rPr>
    </w:lvl>
    <w:lvl w:ilvl="7">
      <w:start w:val="0"/>
      <w:numFmt w:val="bullet"/>
      <w:lvlText w:val="•"/>
      <w:lvlJc w:val="left"/>
      <w:pPr>
        <w:ind w:left="6672" w:hanging="540"/>
      </w:pPr>
      <w:rPr>
        <w:rFonts w:hint="default"/>
      </w:rPr>
    </w:lvl>
    <w:lvl w:ilvl="8">
      <w:start w:val="0"/>
      <w:numFmt w:val="bullet"/>
      <w:lvlText w:val="•"/>
      <w:lvlJc w:val="left"/>
      <w:pPr>
        <w:ind w:left="7417" w:hanging="540"/>
      </w:pPr>
      <w:rPr>
        <w:rFonts w:hint="default"/>
      </w:rPr>
    </w:lvl>
  </w:abstractNum>
  <w:num w:numId="41">
    <w:abstractNumId w:val="40"/>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703"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2.jpeg"/><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6.png"/><Relationship Id="rId27" Type="http://schemas.openxmlformats.org/officeDocument/2006/relationships/image" Target="media/image7.jpeg"/><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image" Target="media/image8.jpeg"/><Relationship Id="rId31" Type="http://schemas.openxmlformats.org/officeDocument/2006/relationships/image" Target="media/image9.jpeg"/><Relationship Id="rId32" Type="http://schemas.openxmlformats.org/officeDocument/2006/relationships/image" Target="media/image10.jpeg"/><Relationship Id="rId33" Type="http://schemas.openxmlformats.org/officeDocument/2006/relationships/image" Target="media/image11.png"/><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image" Target="media/image12.jpeg"/><Relationship Id="rId37" Type="http://schemas.openxmlformats.org/officeDocument/2006/relationships/image" Target="media/image13.jpeg"/><Relationship Id="rId38" Type="http://schemas.openxmlformats.org/officeDocument/2006/relationships/image" Target="media/image14.jpeg"/><Relationship Id="rId39" Type="http://schemas.openxmlformats.org/officeDocument/2006/relationships/image" Target="media/image15.png"/><Relationship Id="rId40" Type="http://schemas.openxmlformats.org/officeDocument/2006/relationships/image" Target="media/image16.jpeg"/><Relationship Id="rId41" Type="http://schemas.openxmlformats.org/officeDocument/2006/relationships/footer" Target="footer11.xml"/><Relationship Id="rId42" Type="http://schemas.openxmlformats.org/officeDocument/2006/relationships/footer" Target="footer12.xml"/><Relationship Id="rId43" Type="http://schemas.openxmlformats.org/officeDocument/2006/relationships/image" Target="media/image17.png"/><Relationship Id="rId44" Type="http://schemas.openxmlformats.org/officeDocument/2006/relationships/image" Target="media/image18.png"/><Relationship Id="rId45" Type="http://schemas.openxmlformats.org/officeDocument/2006/relationships/header" Target="header11.xml"/><Relationship Id="rId46" Type="http://schemas.openxmlformats.org/officeDocument/2006/relationships/footer" Target="footer13.xml"/><Relationship Id="rId47" Type="http://schemas.openxmlformats.org/officeDocument/2006/relationships/footer" Target="footer14.xml"/><Relationship Id="rId48" Type="http://schemas.openxmlformats.org/officeDocument/2006/relationships/image" Target="media/image19.jpeg"/><Relationship Id="rId49" Type="http://schemas.openxmlformats.org/officeDocument/2006/relationships/image" Target="media/image20.jpeg"/><Relationship Id="rId50" Type="http://schemas.openxmlformats.org/officeDocument/2006/relationships/header" Target="header12.xml"/><Relationship Id="rId51" Type="http://schemas.openxmlformats.org/officeDocument/2006/relationships/header" Target="header13.xm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image" Target="media/image21.jpeg"/><Relationship Id="rId55" Type="http://schemas.openxmlformats.org/officeDocument/2006/relationships/image" Target="media/image22.jpeg"/><Relationship Id="rId56" Type="http://schemas.openxmlformats.org/officeDocument/2006/relationships/image" Target="media/image23.jpeg"/><Relationship Id="rId57" Type="http://schemas.openxmlformats.org/officeDocument/2006/relationships/image" Target="media/image24.png"/><Relationship Id="rId58" Type="http://schemas.openxmlformats.org/officeDocument/2006/relationships/image" Target="media/image25.jpeg"/><Relationship Id="rId59" Type="http://schemas.openxmlformats.org/officeDocument/2006/relationships/image" Target="media/image26.jpeg"/><Relationship Id="rId60" Type="http://schemas.openxmlformats.org/officeDocument/2006/relationships/image" Target="media/image27.jpeg"/><Relationship Id="rId61" Type="http://schemas.openxmlformats.org/officeDocument/2006/relationships/header" Target="header16.xml"/><Relationship Id="rId62" Type="http://schemas.openxmlformats.org/officeDocument/2006/relationships/header" Target="header17.xml"/><Relationship Id="rId63" Type="http://schemas.openxmlformats.org/officeDocument/2006/relationships/image" Target="media/image28.jpeg"/><Relationship Id="rId64" Type="http://schemas.openxmlformats.org/officeDocument/2006/relationships/image" Target="media/image29.jpeg"/><Relationship Id="rId65" Type="http://schemas.openxmlformats.org/officeDocument/2006/relationships/image" Target="media/image30.png"/><Relationship Id="rId66" Type="http://schemas.openxmlformats.org/officeDocument/2006/relationships/image" Target="media/image31.png"/><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header" Target="header18.xml"/><Relationship Id="rId72" Type="http://schemas.openxmlformats.org/officeDocument/2006/relationships/header" Target="header19.xml"/><Relationship Id="rId73" Type="http://schemas.openxmlformats.org/officeDocument/2006/relationships/image" Target="media/image36.jpeg"/><Relationship Id="rId74" Type="http://schemas.openxmlformats.org/officeDocument/2006/relationships/image" Target="media/image37.jpeg"/><Relationship Id="rId75" Type="http://schemas.openxmlformats.org/officeDocument/2006/relationships/image" Target="media/image38.jpeg"/><Relationship Id="rId76" Type="http://schemas.openxmlformats.org/officeDocument/2006/relationships/image" Target="media/image39.jpeg"/><Relationship Id="rId77" Type="http://schemas.openxmlformats.org/officeDocument/2006/relationships/header" Target="header20.xml"/><Relationship Id="rId78" Type="http://schemas.openxmlformats.org/officeDocument/2006/relationships/header" Target="header21.xml"/><Relationship Id="rId79" Type="http://schemas.openxmlformats.org/officeDocument/2006/relationships/header" Target="header22.xml"/><Relationship Id="rId80" Type="http://schemas.openxmlformats.org/officeDocument/2006/relationships/footer" Target="footer15.xml"/><Relationship Id="rId81" Type="http://schemas.openxmlformats.org/officeDocument/2006/relationships/numbering" Target="numbering.xml"/><Relationship Id="rId82" Type="http://schemas.openxmlformats.org/officeDocument/2006/relationships/endnotes" Target="endnotes.xml"/><Relationship Id="rId83" Type="http://schemas.openxmlformats.org/officeDocument/2006/relationships/header" Target="header23.xml"/><Relationship Id="rId84" Type="http://schemas.openxmlformats.org/officeDocument/2006/relationships/header" Target="header24.xml"/><Relationship Id="rId85" Type="http://schemas.openxmlformats.org/officeDocument/2006/relationships/footer" Target="footer16.xml"/><Relationship Id="rId86" Type="http://schemas.openxmlformats.org/officeDocument/2006/relationships/footer" Target="footer17.xml"/><Relationship Id="rId87" Type="http://schemas.openxmlformats.org/officeDocument/2006/relationships/header" Target="header2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footer" Target="footer18.xml"/><Relationship Id="rId92" Type="http://schemas.openxmlformats.org/officeDocument/2006/relationships/footer" Target="footer19.xml"/><Relationship Id="rId93" Type="http://schemas.openxmlformats.org/officeDocument/2006/relationships/header" Target="header29.xml"/><Relationship Id="rId94" Type="http://schemas.openxmlformats.org/officeDocument/2006/relationships/header" Target="header30.xml"/><Relationship Id="rId95" Type="http://schemas.openxmlformats.org/officeDocument/2006/relationships/header" Target="header31.xml"/><Relationship Id="rId96" Type="http://schemas.openxmlformats.org/officeDocument/2006/relationships/header" Target="header32.xml"/><Relationship Id="rId97" Type="http://schemas.openxmlformats.org/officeDocument/2006/relationships/footer" Target="footer20.xml"/><Relationship Id="rId98" Type="http://schemas.openxmlformats.org/officeDocument/2006/relationships/footer" Target="footer21.xml"/><Relationship Id="rId99" Type="http://schemas.openxmlformats.org/officeDocument/2006/relationships/footer" Target="footer22.xml"/><Relationship Id="rId100" Type="http://schemas.openxmlformats.org/officeDocument/2006/relationships/footer" Target="footer23.xml"/><Relationship Id="rId101" Type="http://schemas.openxmlformats.org/officeDocument/2006/relationships/header" Target="header33.xml"/><Relationship Id="rId102" Type="http://schemas.openxmlformats.org/officeDocument/2006/relationships/header" Target="header34.xml"/><Relationship Id="rId103" Type="http://schemas.openxmlformats.org/officeDocument/2006/relationships/header" Target="header35.xml"/><Relationship Id="rId104" Type="http://schemas.openxmlformats.org/officeDocument/2006/relationships/header" Target="header36.xml"/><Relationship Id="rId105" Type="http://schemas.openxmlformats.org/officeDocument/2006/relationships/header" Target="header37.xml"/><Relationship Id="rId106" Type="http://schemas.openxmlformats.org/officeDocument/2006/relationships/header" Target="header38.xml"/><Relationship Id="rId107" Type="http://schemas.openxmlformats.org/officeDocument/2006/relationships/header" Target="header39.xml"/><Relationship Id="rId108" Type="http://schemas.openxmlformats.org/officeDocument/2006/relationships/header" Target="header40.xml"/><Relationship Id="rId109" Type="http://schemas.openxmlformats.org/officeDocument/2006/relationships/header" Target="header41.xml"/><Relationship Id="rId110" Type="http://schemas.openxmlformats.org/officeDocument/2006/relationships/header" Target="header42.xml"/><Relationship Id="rId111" Type="http://schemas.openxmlformats.org/officeDocument/2006/relationships/footer" Target="footer24.xml"/><Relationship Id="rId112" Type="http://schemas.openxmlformats.org/officeDocument/2006/relationships/footer" Target="footer25.xml"/><Relationship Id="rId114" Type="http://schemas.openxmlformats.org/officeDocument/2006/relationships/footer" Target="footer26.xml"/><Relationship Id="rId115" Type="http://schemas.openxmlformats.org/officeDocument/2006/relationships/header" Target="header43.xml"/><Relationship Id="rId116" Type="http://schemas.openxmlformats.org/officeDocument/2006/relationships/footer" Target="footer27.xml"/><Relationship Id="rId117" Type="http://schemas.openxmlformats.org/officeDocument/2006/relationships/footer" Target="footer28.xml"/><Relationship Id="rId118" Type="http://schemas.openxmlformats.org/officeDocument/2006/relationships/footer" Target="footer29.xml"/><Relationship Id="rId119" Type="http://schemas.openxmlformats.org/officeDocument/2006/relationships/footer" Target="footer30.xml"/><Relationship Id="rId120" Type="http://schemas.openxmlformats.org/officeDocument/2006/relationships/header" Target="header44.xml"/><Relationship Id="rId121" Type="http://schemas.openxmlformats.org/officeDocument/2006/relationships/header" Target="header45.xml"/><Relationship Id="rId122" Type="http://schemas.openxmlformats.org/officeDocument/2006/relationships/footer" Target="footer31.xml"/><Relationship Id="rId123" Type="http://schemas.openxmlformats.org/officeDocument/2006/relationships/header" Target="header46.xml"/><Relationship Id="rId124" Type="http://schemas.openxmlformats.org/officeDocument/2006/relationships/header" Target="header47.xml"/><Relationship Id="rId125" Type="http://schemas.openxmlformats.org/officeDocument/2006/relationships/header" Target="header48.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dc:title>分类号：                                                 单位代码：10020</dc:title>
  <dcterms:created xsi:type="dcterms:W3CDTF">2017-03-15T19:40:47Z</dcterms:created>
  <dcterms:modified xsi:type="dcterms:W3CDTF">2017-03-15T19:40:47Z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2013-11-12T00:00:00Z</vt:filetime>
  </property>
  <property fmtid="{D5CDD505-2E9C-101B-9397-08002B2CF9AE}" pid="3" name="Creator">
    <vt:lpwstr>Microsoft® Word 2010</vt:lpwstr>
  </property>
  <property fmtid="{D5CDD505-2E9C-101B-9397-08002B2CF9AE}" pid="4" name="LastSaved">
    <vt:filetime>2017-03-15T00:00:00Z</vt:filetime>
  </property>
</Properties>
</file>