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11"/>
        <w:rPr>
          <w:sz w:val="21"/>
        </w:rPr>
      </w:pPr>
    </w:p>
    <w:p w:rsidR="0018722C">
      <w:pPr>
        <w:pStyle w:val="aff"/>
        <w:sectPr w:rsidR="00556256">
          <w:pgSz w:w="11906" w:h="16838" w:code="9"/>
          <w:pgMar w:top="1418" w:right="1134" w:bottom="1134" w:left="1418" w:header="851" w:footer="907" w:gutter="0"/>
          <w:pgNumType w:start="1"/>
        </w:sectPr>
      </w:pPr>
    </w:p>
    <w:p w:rsidR="0018722C">
      <w:pPr>
        <w:spacing w:line="240" w:lineRule="auto" w:before="7"/>
        <w:rPr>
          <w:sz w:val="16"/>
        </w:rPr>
      </w:pPr>
    </w:p>
    <w:p w:rsidR="0018722C">
      <w:pPr>
        <w:widowControl w:val="0"/>
        <w:snapToGrid w:val="1"/>
        <w:spacing w:beforeLines="0" w:afterLines="0" w:lineRule="auto" w:line="240" w:after="0" w:before="34"/>
        <w:ind w:firstLineChars="0" w:firstLine="0" w:rightChars="0" w:right="0" w:leftChars="0" w:left="351"/>
        <w:jc w:val="left"/>
        <w:autoSpaceDE w:val="0"/>
        <w:autoSpaceDN w:val="0"/>
        <w:tabs>
          <w:tab w:pos="1791" w:val="left" w:leader="none"/>
          <w:tab w:pos="3107" w:val="left" w:leader="none"/>
          <w:tab w:pos="5383" w:val="left" w:leader="none"/>
          <w:tab w:pos="6104" w:val="left" w:leader="none"/>
          <w:tab w:pos="8223"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ascii="黑体" w:eastAsia="黑体" w:hint="eastAsia" w:cstheme="minorBidi" w:hAnsi="宋体" w:cs="宋体"/>
        </w:rPr>
        <w:t>分 类 号</w:t>
      </w:r>
      <w:r>
        <w:rPr>
          <w:kern w:val="2"/>
          <w:sz w:val="24"/>
          <w:szCs w:val="24"/>
          <w:rFonts w:ascii="黑体" w:eastAsia="黑体" w:hint="eastAsia" w:cstheme="minorBidi" w:hAnsi="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u w:val="single"/>
        </w:rPr>
        <w:t>X701.3</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ab/>
      </w:r>
      <w:r>
        <w:rPr>
          <w:kern w:val="2"/>
          <w:sz w:val="24"/>
          <w:szCs w:val="24"/>
          <w:rFonts w:ascii="黑体" w:eastAsia="黑体" w:hint="eastAsia" w:cstheme="minorBidi" w:hAnsi="宋体" w:cs="宋体"/>
        </w:rPr>
        <w:t>密</w:t>
      </w:r>
      <w:r w:rsidRPr="00000000">
        <w:rPr>
          <w:kern w:val="2"/>
          <w:sz w:val="24"/>
          <w:szCs w:val="24"/>
          <w:rFonts w:cstheme="minorBidi" w:ascii="宋体" w:hAnsi="宋体" w:eastAsia="宋体" w:cs="宋体"/>
        </w:rPr>
        <w:tab/>
        <w:t>级</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line="240" w:lineRule="auto" w:before="0"/>
        <w:rPr>
          <w:sz w:val="20"/>
        </w:rPr>
      </w:pPr>
    </w:p>
    <w:p w:rsidR="0018722C">
      <w:pPr>
        <w:spacing w:line="240" w:lineRule="auto" w:before="3"/>
        <w:rPr>
          <w:sz w:val="23"/>
        </w:rPr>
      </w:pPr>
      <w:r>
        <w:drawing>
          <wp:anchor distT="0" distB="0" distL="0" distR="0" allowOverlap="1" layoutInCell="1" locked="0" behindDoc="0" simplePos="0" relativeHeight="0">
            <wp:simplePos x="0" y="0"/>
            <wp:positionH relativeFrom="page">
              <wp:posOffset>2580639</wp:posOffset>
            </wp:positionH>
            <wp:positionV relativeFrom="paragraph">
              <wp:posOffset>195151</wp:posOffset>
            </wp:positionV>
            <wp:extent cx="2396312" cy="99212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6312" cy="992124"/>
                    </a:xfrm>
                    <a:prstGeom prst="rect">
                      <a:avLst/>
                    </a:prstGeom>
                  </pic:spPr>
                </pic:pic>
              </a:graphicData>
            </a:graphic>
          </wp:anchor>
        </w:drawing>
      </w:r>
    </w:p>
    <w:p w:rsidR="0018722C">
      <w:pPr>
        <w:spacing w:line="240" w:lineRule="auto" w:before="2"/>
        <w:rPr>
          <w:sz w:val="29"/>
        </w:rPr>
      </w:pPr>
    </w:p>
    <w:p w:rsidR="0018722C">
      <w:pPr>
        <w:spacing w:line="821" w:lineRule="exact" w:before="0"/>
        <w:ind w:leftChars="0" w:left="1201" w:rightChars="0" w:right="0" w:firstLineChars="0" w:firstLine="0"/>
        <w:jc w:val="left"/>
        <w:rPr>
          <w:rFonts w:ascii="黑体" w:eastAsia="黑体" w:hint="eastAsia"/>
          <w:b/>
          <w:sz w:val="72"/>
        </w:rPr>
      </w:pPr>
      <w:bookmarkStart w:name="封面 " w:id="1"/>
      <w:bookmarkEnd w:id="1"/>
      <w:r/>
      <w:r>
        <w:rPr>
          <w:rFonts w:ascii="黑体" w:eastAsia="黑体" w:hint="eastAsia"/>
          <w:b/>
          <w:sz w:val="72"/>
        </w:rPr>
        <w:t>博 士 学 位 论 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92"/>
          <w:szCs w:val="24"/>
          <w:rFonts w:cstheme="minorBidi" w:ascii="黑体" w:hAnsi="宋体" w:eastAsia="宋体" w:cs="宋体"/>
          <w:b/>
        </w:rPr>
      </w:pPr>
    </w:p>
    <w:p w:rsidR="0018722C">
      <w:pPr>
        <w:spacing w:line="276" w:lineRule="auto" w:before="0"/>
        <w:ind w:leftChars="0" w:left="284" w:rightChars="0" w:right="300" w:firstLineChars="0" w:firstLine="484"/>
        <w:jc w:val="left"/>
        <w:rPr>
          <w:rFonts w:ascii="黑体" w:eastAsia="黑体" w:hint="eastAsia"/>
          <w:b/>
          <w:sz w:val="52"/>
        </w:rPr>
      </w:pPr>
      <w:r>
        <w:rPr>
          <w:rFonts w:ascii="黑体" w:eastAsia="黑体" w:hint="eastAsia"/>
          <w:b/>
          <w:spacing w:val="25"/>
          <w:sz w:val="52"/>
        </w:rPr>
        <w:t>超声波</w:t>
      </w:r>
      <w:r>
        <w:rPr>
          <w:b/>
          <w:spacing w:val="11"/>
          <w:sz w:val="52"/>
        </w:rPr>
        <w:t>/</w:t>
      </w:r>
      <w:r>
        <w:rPr>
          <w:rFonts w:ascii="黑体" w:eastAsia="黑体" w:hint="eastAsia"/>
          <w:b/>
          <w:spacing w:val="20"/>
          <w:sz w:val="52"/>
        </w:rPr>
        <w:t>零价铁体系降解典型</w:t>
      </w:r>
      <w:r>
        <w:rPr>
          <w:rFonts w:ascii="黑体" w:eastAsia="黑体" w:hint="eastAsia"/>
          <w:b/>
          <w:spacing w:val="21"/>
          <w:w w:val="95"/>
          <w:sz w:val="52"/>
        </w:rPr>
        <w:t>氯代芳香化合物特性及机理研究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tabs>
          <w:tab w:pos="4211" w:val="left" w:leader="none"/>
          <w:tab w:pos="4379" w:val="left" w:leader="none"/>
          <w:tab w:pos="4571" w:val="left" w:leader="none"/>
        </w:tabs>
        <w:spacing w:line="357" w:lineRule="auto" w:before="1"/>
        <w:ind w:leftChars="0" w:left="1561" w:rightChars="0" w:right="1626" w:hanging="5"/>
        <w:jc w:val="both"/>
        <w:rPr>
          <w:rFonts w:ascii="宋体" w:eastAsia="宋体" w:hint="eastAsia"/>
          <w:sz w:val="32"/>
        </w:rPr>
      </w:pPr>
      <w:r>
        <w:rPr>
          <w:rFonts w:ascii="黑体" w:eastAsia="黑体" w:hint="eastAsia"/>
          <w:b/>
          <w:sz w:val="24"/>
        </w:rPr>
        <w:t>学 位 申</w:t>
      </w:r>
      <w:r>
        <w:rPr>
          <w:rFonts w:ascii="黑体" w:eastAsia="黑体" w:hint="eastAsia"/>
          <w:b/>
          <w:spacing w:val="12"/>
          <w:sz w:val="24"/>
        </w:rPr>
        <w:t> </w:t>
      </w:r>
      <w:r>
        <w:rPr>
          <w:rFonts w:ascii="黑体" w:eastAsia="黑体" w:hint="eastAsia"/>
          <w:b/>
          <w:sz w:val="24"/>
        </w:rPr>
        <w:t>请</w:t>
      </w:r>
      <w:r>
        <w:rPr>
          <w:rFonts w:ascii="黑体" w:eastAsia="黑体" w:hint="eastAsia"/>
          <w:b/>
          <w:spacing w:val="4"/>
          <w:sz w:val="24"/>
        </w:rPr>
        <w:t> </w:t>
      </w:r>
      <w:r>
        <w:rPr>
          <w:rFonts w:ascii="黑体" w:eastAsia="黑体" w:hint="eastAsia"/>
          <w:b/>
          <w:spacing w:val="1"/>
          <w:sz w:val="24"/>
        </w:rPr>
        <w:t>人</w:t>
      </w:r>
      <w:r>
        <w:rPr>
          <w:rFonts w:ascii="黑体" w:eastAsia="黑体" w:hint="eastAsia"/>
          <w:b/>
          <w:spacing w:val="1"/>
          <w:sz w:val="24"/>
          <w:u w:val="single"/>
        </w:rPr>
        <w:tab/>
        <w:tab/>
        <w:tab/>
      </w:r>
      <w:r>
        <w:rPr>
          <w:rFonts w:ascii="宋体" w:eastAsia="宋体" w:hint="eastAsia"/>
          <w:sz w:val="32"/>
          <w:u w:val="single"/>
        </w:rPr>
        <w:t>田</w:t>
      </w:r>
      <w:r>
        <w:rPr>
          <w:rFonts w:ascii="宋体" w:eastAsia="宋体" w:hint="eastAsia"/>
          <w:spacing w:val="-1"/>
          <w:sz w:val="32"/>
          <w:u w:val="single"/>
        </w:rPr>
        <w:t> </w:t>
      </w:r>
      <w:r>
        <w:rPr>
          <w:rFonts w:ascii="宋体" w:eastAsia="宋体" w:hint="eastAsia"/>
          <w:sz w:val="32"/>
          <w:u w:val="single"/>
        </w:rPr>
        <w:t>凯</w:t>
      </w:r>
      <w:r>
        <w:rPr>
          <w:rFonts w:ascii="宋体" w:eastAsia="宋体" w:hint="eastAsia"/>
          <w:spacing w:val="-1"/>
          <w:sz w:val="32"/>
          <w:u w:val="single"/>
        </w:rPr>
        <w:t> </w:t>
      </w:r>
      <w:r>
        <w:rPr>
          <w:rFonts w:ascii="宋体" w:eastAsia="宋体" w:hint="eastAsia"/>
          <w:sz w:val="32"/>
          <w:u w:val="single"/>
        </w:rPr>
        <w:t>勋     </w:t>
      </w:r>
      <w:r>
        <w:rPr>
          <w:rFonts w:ascii="宋体" w:eastAsia="宋体" w:hint="eastAsia"/>
          <w:spacing w:val="38"/>
          <w:sz w:val="32"/>
          <w:u w:val="single"/>
        </w:rPr>
        <w:t> </w:t>
      </w:r>
      <w:r>
        <w:rPr>
          <w:rFonts w:ascii="黑体" w:eastAsia="黑体" w:hint="eastAsia"/>
          <w:b/>
          <w:sz w:val="24"/>
        </w:rPr>
        <w:t>指  导</w:t>
      </w:r>
      <w:r>
        <w:rPr>
          <w:rFonts w:ascii="黑体" w:eastAsia="黑体" w:hint="eastAsia"/>
          <w:b/>
          <w:spacing w:val="59"/>
          <w:sz w:val="24"/>
        </w:rPr>
        <w:t> </w:t>
      </w:r>
      <w:r>
        <w:rPr>
          <w:rFonts w:ascii="黑体" w:eastAsia="黑体" w:hint="eastAsia"/>
          <w:b/>
          <w:sz w:val="24"/>
        </w:rPr>
        <w:t>教</w:t>
      </w:r>
      <w:r>
        <w:rPr>
          <w:rFonts w:ascii="黑体" w:eastAsia="黑体" w:hint="eastAsia"/>
          <w:b/>
          <w:spacing w:val="58"/>
          <w:sz w:val="24"/>
        </w:rPr>
        <w:t> </w:t>
      </w:r>
      <w:r>
        <w:rPr>
          <w:rFonts w:ascii="黑体" w:eastAsia="黑体" w:hint="eastAsia"/>
          <w:b/>
          <w:spacing w:val="1"/>
          <w:sz w:val="24"/>
        </w:rPr>
        <w:t>师</w:t>
      </w:r>
      <w:r>
        <w:rPr>
          <w:rFonts w:ascii="黑体" w:eastAsia="黑体" w:hint="eastAsia"/>
          <w:b/>
          <w:spacing w:val="1"/>
          <w:sz w:val="24"/>
          <w:u w:val="single"/>
        </w:rPr>
        <w:t> </w:t>
      </w:r>
      <w:r w:rsidRPr="00000000">
        <w:tab/>
        <w:tab/>
      </w:r>
      <w:r>
        <w:rPr>
          <w:rFonts w:ascii="宋体" w:eastAsia="宋体" w:hint="eastAsia"/>
          <w:sz w:val="32"/>
          <w:u w:val="single"/>
        </w:rPr>
        <w:t>戴友芝</w:t>
      </w:r>
      <w:r>
        <w:rPr>
          <w:rFonts w:ascii="宋体" w:eastAsia="宋体" w:hint="eastAsia"/>
          <w:spacing w:val="2"/>
          <w:sz w:val="32"/>
          <w:u w:val="single"/>
        </w:rPr>
        <w:t> </w:t>
      </w:r>
      <w:r>
        <w:rPr>
          <w:rFonts w:ascii="宋体" w:eastAsia="宋体" w:hint="eastAsia"/>
          <w:sz w:val="32"/>
          <w:u w:val="single"/>
        </w:rPr>
        <w:t>教授    </w:t>
      </w:r>
      <w:r>
        <w:rPr>
          <w:rFonts w:ascii="宋体" w:eastAsia="宋体" w:hint="eastAsia"/>
          <w:spacing w:val="-14"/>
          <w:sz w:val="32"/>
          <w:u w:val="single"/>
        </w:rPr>
        <w:t> </w:t>
      </w:r>
      <w:r>
        <w:rPr>
          <w:rFonts w:ascii="黑体" w:eastAsia="黑体" w:hint="eastAsia"/>
          <w:b/>
          <w:sz w:val="24"/>
        </w:rPr>
        <w:t>学  院</w:t>
      </w:r>
      <w:r>
        <w:rPr>
          <w:rFonts w:ascii="黑体" w:eastAsia="黑体" w:hint="eastAsia"/>
          <w:b/>
          <w:spacing w:val="59"/>
          <w:sz w:val="24"/>
        </w:rPr>
        <w:t> </w:t>
      </w:r>
      <w:r>
        <w:rPr>
          <w:rFonts w:ascii="黑体" w:eastAsia="黑体" w:hint="eastAsia"/>
          <w:b/>
          <w:sz w:val="24"/>
        </w:rPr>
        <w:t>名</w:t>
      </w:r>
      <w:r>
        <w:rPr>
          <w:rFonts w:ascii="黑体" w:eastAsia="黑体" w:hint="eastAsia"/>
          <w:b/>
          <w:spacing w:val="58"/>
          <w:sz w:val="24"/>
        </w:rPr>
        <w:t> </w:t>
      </w:r>
      <w:r>
        <w:rPr>
          <w:rFonts w:ascii="黑体" w:eastAsia="黑体" w:hint="eastAsia"/>
          <w:b/>
          <w:spacing w:val="1"/>
          <w:sz w:val="24"/>
        </w:rPr>
        <w:t>称</w:t>
      </w:r>
      <w:r>
        <w:rPr>
          <w:rFonts w:ascii="黑体" w:eastAsia="黑体" w:hint="eastAsia"/>
          <w:b/>
          <w:spacing w:val="1"/>
          <w:sz w:val="24"/>
          <w:u w:val="single"/>
        </w:rPr>
        <w:t> </w:t>
      </w:r>
      <w:r w:rsidRPr="00000000">
        <w:tab/>
        <w:tab/>
        <w:tab/>
      </w:r>
      <w:r>
        <w:rPr>
          <w:rFonts w:ascii="宋体" w:eastAsia="宋体" w:hint="eastAsia"/>
          <w:sz w:val="32"/>
          <w:u w:val="single"/>
        </w:rPr>
        <w:t>化工学院 </w:t>
      </w:r>
      <w:r>
        <w:rPr>
          <w:rFonts w:ascii="黑体" w:eastAsia="黑体" w:hint="eastAsia"/>
          <w:b/>
          <w:sz w:val="24"/>
        </w:rPr>
        <w:t>学  科</w:t>
      </w:r>
      <w:r>
        <w:rPr>
          <w:rFonts w:ascii="黑体" w:eastAsia="黑体" w:hint="eastAsia"/>
          <w:b/>
          <w:spacing w:val="59"/>
          <w:sz w:val="24"/>
        </w:rPr>
        <w:t> </w:t>
      </w:r>
      <w:r>
        <w:rPr>
          <w:rFonts w:ascii="黑体" w:eastAsia="黑体" w:hint="eastAsia"/>
          <w:b/>
          <w:sz w:val="24"/>
        </w:rPr>
        <w:t>专</w:t>
      </w:r>
      <w:r>
        <w:rPr>
          <w:rFonts w:ascii="黑体" w:eastAsia="黑体" w:hint="eastAsia"/>
          <w:b/>
          <w:spacing w:val="58"/>
          <w:sz w:val="24"/>
        </w:rPr>
        <w:t> </w:t>
      </w:r>
      <w:r>
        <w:rPr>
          <w:rFonts w:ascii="黑体" w:eastAsia="黑体" w:hint="eastAsia"/>
          <w:b/>
          <w:spacing w:val="1"/>
          <w:sz w:val="24"/>
        </w:rPr>
        <w:t>业</w:t>
      </w:r>
      <w:r>
        <w:rPr>
          <w:rFonts w:ascii="黑体" w:eastAsia="黑体" w:hint="eastAsia"/>
          <w:b/>
          <w:spacing w:val="1"/>
          <w:sz w:val="24"/>
          <w:u w:val="single"/>
        </w:rPr>
        <w:t> </w:t>
      </w:r>
      <w:r w:rsidRPr="00000000">
        <w:tab/>
      </w:r>
      <w:r>
        <w:rPr>
          <w:rFonts w:ascii="宋体" w:eastAsia="宋体" w:hint="eastAsia"/>
          <w:sz w:val="32"/>
          <w:u w:val="single"/>
        </w:rPr>
        <w:t>化</w:t>
      </w:r>
      <w:r>
        <w:rPr>
          <w:rFonts w:ascii="宋体" w:eastAsia="宋体" w:hint="eastAsia"/>
          <w:spacing w:val="-2"/>
          <w:sz w:val="32"/>
          <w:u w:val="single"/>
        </w:rPr>
        <w:t>学</w:t>
      </w:r>
      <w:r>
        <w:rPr>
          <w:rFonts w:ascii="宋体" w:eastAsia="宋体" w:hint="eastAsia"/>
          <w:sz w:val="32"/>
          <w:u w:val="single"/>
        </w:rPr>
        <w:t>工程与</w:t>
      </w:r>
      <w:r>
        <w:rPr>
          <w:rFonts w:ascii="宋体" w:eastAsia="宋体" w:hint="eastAsia"/>
          <w:spacing w:val="-2"/>
          <w:sz w:val="32"/>
          <w:u w:val="single"/>
        </w:rPr>
        <w:t>技</w:t>
      </w:r>
      <w:r>
        <w:rPr>
          <w:rFonts w:ascii="宋体" w:eastAsia="宋体" w:hint="eastAsia"/>
          <w:sz w:val="32"/>
          <w:u w:val="single"/>
        </w:rPr>
        <w:t>术 </w:t>
      </w:r>
      <w:r>
        <w:rPr>
          <w:rFonts w:ascii="黑体" w:eastAsia="黑体" w:hint="eastAsia"/>
          <w:b/>
          <w:sz w:val="24"/>
        </w:rPr>
        <w:t>研  究</w:t>
      </w:r>
      <w:r>
        <w:rPr>
          <w:rFonts w:ascii="黑体" w:eastAsia="黑体" w:hint="eastAsia"/>
          <w:b/>
          <w:spacing w:val="59"/>
          <w:sz w:val="24"/>
        </w:rPr>
        <w:t> </w:t>
      </w:r>
      <w:r>
        <w:rPr>
          <w:rFonts w:ascii="黑体" w:eastAsia="黑体" w:hint="eastAsia"/>
          <w:b/>
          <w:sz w:val="24"/>
        </w:rPr>
        <w:t>方</w:t>
      </w:r>
      <w:r>
        <w:rPr>
          <w:rFonts w:ascii="黑体" w:eastAsia="黑体" w:hint="eastAsia"/>
          <w:b/>
          <w:spacing w:val="58"/>
          <w:sz w:val="24"/>
        </w:rPr>
        <w:t> </w:t>
      </w:r>
      <w:r>
        <w:rPr>
          <w:rFonts w:ascii="黑体" w:eastAsia="黑体" w:hint="eastAsia"/>
          <w:b/>
          <w:spacing w:val="1"/>
          <w:sz w:val="24"/>
        </w:rPr>
        <w:t>向</w:t>
      </w:r>
      <w:r>
        <w:rPr>
          <w:rFonts w:ascii="黑体" w:eastAsia="黑体" w:hint="eastAsia"/>
          <w:b/>
          <w:spacing w:val="1"/>
          <w:sz w:val="24"/>
          <w:u w:val="single"/>
        </w:rPr>
        <w:t> </w:t>
      </w:r>
      <w:r w:rsidRPr="00000000">
        <w:tab/>
        <w:tab/>
        <w:tab/>
      </w:r>
      <w:r>
        <w:rPr>
          <w:rFonts w:ascii="宋体" w:eastAsia="宋体" w:hint="eastAsia"/>
          <w:spacing w:val="-2"/>
          <w:sz w:val="32"/>
          <w:u w:val="single"/>
        </w:rPr>
        <w:t>环</w:t>
      </w:r>
      <w:r>
        <w:rPr>
          <w:rFonts w:ascii="宋体" w:eastAsia="宋体" w:hint="eastAsia"/>
          <w:sz w:val="32"/>
          <w:u w:val="single"/>
        </w:rPr>
        <w:t>境化工      </w:t>
      </w:r>
      <w:r>
        <w:rPr>
          <w:rFonts w:ascii="宋体" w:eastAsia="宋体" w:hint="eastAsia"/>
          <w:spacing w:val="-27"/>
          <w:sz w:val="3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3"/>
        <w:ind w:leftChars="0" w:left="2507" w:rightChars="0" w:right="0" w:firstLineChars="0" w:firstLine="0"/>
        <w:jc w:val="left"/>
        <w:rPr>
          <w:rFonts w:ascii="宋体" w:eastAsia="宋体" w:hint="eastAsia"/>
          <w:b/>
          <w:sz w:val="32"/>
        </w:rPr>
      </w:pPr>
      <w:r>
        <w:rPr>
          <w:rFonts w:ascii="宋体" w:eastAsia="宋体" w:hint="eastAsia"/>
          <w:b/>
          <w:sz w:val="32"/>
        </w:rPr>
        <w:t>二〇一三年五月二十八日</w:t>
      </w:r>
    </w:p>
    <w:p w:rsidR="0018722C">
      <w:pPr>
        <w:spacing w:after="0"/>
        <w:jc w:val="left"/>
        <w:rPr>
          <w:rFonts w:ascii="宋体" w:eastAsia="宋体" w:hint="eastAsia"/>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326" w:lineRule="auto" w:before="86"/>
        <w:ind w:leftChars="0" w:left="114" w:rightChars="0" w:right="116" w:hanging="4"/>
        <w:jc w:val="center"/>
        <w:rPr>
          <w:rFonts w:ascii="Arial"/>
          <w:b/>
          <w:sz w:val="40"/>
        </w:rPr>
      </w:pPr>
      <w:r>
        <w:rPr>
          <w:rFonts w:ascii="Arial"/>
          <w:b/>
          <w:sz w:val="40"/>
        </w:rPr>
        <w:t>Study on degradation characteristics and mechanisms of typical chlorinated aromatic compounds in ultrasound/zero-value-iron</w:t>
      </w:r>
      <w:r>
        <w:rPr>
          <w:rFonts w:ascii="Arial"/>
          <w:b/>
          <w:spacing w:val="-24"/>
          <w:sz w:val="40"/>
        </w:rPr>
        <w:t> </w:t>
      </w:r>
      <w:r>
        <w:rPr>
          <w:rFonts w:ascii="Arial"/>
          <w:b/>
          <w:sz w:val="40"/>
        </w:rPr>
        <w:t>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Arial"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8"/>
          <w:szCs w:val="24"/>
          <w:rFonts w:cstheme="minorBidi" w:ascii="Arial" w:hAnsi="宋体" w:eastAsia="宋体" w:cs="宋体"/>
          <w:b/>
        </w:rPr>
      </w:pPr>
    </w:p>
    <w:p w:rsidR="0018722C">
      <w:pPr>
        <w:tabs>
          <w:tab w:pos="4392" w:val="left" w:leader="none"/>
          <w:tab w:pos="7874" w:val="left" w:leader="none"/>
        </w:tabs>
        <w:spacing w:before="0"/>
        <w:ind w:leftChars="0" w:left="1497" w:rightChars="0" w:right="0" w:firstLineChars="0" w:firstLine="0"/>
        <w:jc w:val="left"/>
        <w:rPr>
          <w:sz w:val="24"/>
        </w:rPr>
      </w:pPr>
      <w:r>
        <w:rPr>
          <w:b/>
          <w:sz w:val="24"/>
        </w:rPr>
        <w:t>Candidate</w:t>
      </w:r>
      <w:r>
        <w:rPr>
          <w:b/>
          <w:sz w:val="24"/>
          <w:u w:val="single"/>
        </w:rPr>
        <w:t> </w:t>
      </w:r>
      <w:r w:rsidRPr="00000000">
        <w:tab/>
      </w:r>
      <w:r>
        <w:rPr>
          <w:spacing w:val="-2"/>
          <w:sz w:val="24"/>
          <w:u w:val="single"/>
        </w:rPr>
        <w:t>Tian</w:t>
      </w:r>
      <w:r>
        <w:rPr>
          <w:spacing w:val="-1"/>
          <w:sz w:val="24"/>
          <w:u w:val="single"/>
        </w:rPr>
        <w:t> </w:t>
      </w:r>
      <w:r>
        <w:rPr>
          <w:sz w:val="24"/>
          <w:u w:val="single"/>
        </w:rPr>
        <w:t>Kaixun</w:t>
      </w:r>
      <w:r w:rsidRPr="00000000">
        <w:tab/>
      </w:r>
    </w:p>
    <w:p w:rsidR="0018722C">
      <w:pPr>
        <w:spacing w:line="240" w:lineRule="auto" w:before="0"/>
        <w:rPr>
          <w:sz w:val="20"/>
        </w:rPr>
      </w:pPr>
    </w:p>
    <w:p w:rsidR="0018722C">
      <w:pPr>
        <w:spacing w:line="240" w:lineRule="auto" w:before="2"/>
        <w:rPr>
          <w:sz w:val="16"/>
        </w:rPr>
      </w:pPr>
    </w:p>
    <w:p w:rsidR="0018722C">
      <w:pPr>
        <w:tabs>
          <w:tab w:pos="3970" w:val="left" w:leader="none"/>
          <w:tab w:pos="7874" w:val="left" w:leader="none"/>
        </w:tabs>
        <w:spacing w:before="90"/>
        <w:ind w:leftChars="0" w:left="1506" w:rightChars="0" w:right="0" w:firstLineChars="0" w:firstLine="0"/>
        <w:jc w:val="left"/>
        <w:rPr>
          <w:sz w:val="24"/>
        </w:rPr>
      </w:pPr>
      <w:r>
        <w:rPr>
          <w:b/>
          <w:sz w:val="24"/>
        </w:rPr>
        <w:t>Supervisor</w:t>
      </w:r>
      <w:r>
        <w:rPr>
          <w:b/>
          <w:sz w:val="24"/>
          <w:u w:val="single"/>
        </w:rPr>
        <w:t> </w:t>
      </w:r>
      <w:r w:rsidRPr="00000000">
        <w:tab/>
      </w:r>
      <w:r>
        <w:rPr>
          <w:sz w:val="24"/>
          <w:u w:val="single"/>
        </w:rPr>
        <w:t>Professor Dai</w:t>
      </w:r>
      <w:r>
        <w:rPr>
          <w:spacing w:val="-10"/>
          <w:sz w:val="24"/>
          <w:u w:val="single"/>
        </w:rPr>
        <w:t> </w:t>
      </w:r>
      <w:r>
        <w:rPr>
          <w:spacing w:val="-2"/>
          <w:sz w:val="24"/>
          <w:u w:val="single"/>
        </w:rPr>
        <w:t>Youzhi</w:t>
      </w:r>
      <w:r w:rsidRPr="00000000">
        <w:tab/>
      </w:r>
    </w:p>
    <w:p w:rsidR="0018722C">
      <w:pPr>
        <w:spacing w:line="240" w:lineRule="auto" w:before="0"/>
        <w:rPr>
          <w:sz w:val="20"/>
        </w:rPr>
      </w:pPr>
    </w:p>
    <w:p w:rsidR="0018722C">
      <w:pPr>
        <w:spacing w:line="240" w:lineRule="auto" w:before="9"/>
        <w:rPr>
          <w:sz w:val="15"/>
        </w:rPr>
      </w:pPr>
    </w:p>
    <w:p w:rsidR="0018722C">
      <w:pPr>
        <w:tabs>
          <w:tab w:pos="3485" w:val="left" w:leader="none"/>
          <w:tab w:pos="7874" w:val="left" w:leader="none"/>
        </w:tabs>
        <w:spacing w:before="90"/>
        <w:ind w:leftChars="0" w:left="1506" w:rightChars="0" w:right="0" w:firstLineChars="0" w:firstLine="0"/>
        <w:jc w:val="left"/>
        <w:rPr>
          <w:sz w:val="24"/>
        </w:rPr>
      </w:pPr>
      <w:r>
        <w:rPr>
          <w:b/>
          <w:sz w:val="24"/>
        </w:rPr>
        <w:t>College</w:t>
      </w:r>
      <w:r>
        <w:rPr>
          <w:b/>
          <w:sz w:val="24"/>
          <w:u w:val="single"/>
        </w:rPr>
        <w:t> </w:t>
      </w:r>
      <w:r w:rsidRPr="00000000">
        <w:tab/>
      </w:r>
      <w:r>
        <w:rPr>
          <w:spacing w:val="-2"/>
          <w:sz w:val="24"/>
          <w:u w:val="single"/>
        </w:rPr>
        <w:t>College </w:t>
      </w:r>
      <w:r>
        <w:rPr>
          <w:sz w:val="24"/>
          <w:u w:val="single"/>
        </w:rPr>
        <w:t>of Chemical</w:t>
      </w:r>
      <w:r>
        <w:rPr>
          <w:spacing w:val="-1"/>
          <w:sz w:val="24"/>
          <w:u w:val="single"/>
        </w:rPr>
        <w:t> </w:t>
      </w:r>
      <w:r>
        <w:rPr>
          <w:sz w:val="24"/>
          <w:u w:val="single"/>
        </w:rPr>
        <w:t>Engineering</w:t>
      </w:r>
      <w:r w:rsidRPr="00000000">
        <w:tab/>
      </w:r>
    </w:p>
    <w:p w:rsidR="0018722C">
      <w:pPr>
        <w:spacing w:line="240" w:lineRule="auto" w:before="0"/>
        <w:rPr>
          <w:sz w:val="20"/>
        </w:rPr>
      </w:pPr>
    </w:p>
    <w:p w:rsidR="0018722C">
      <w:pPr>
        <w:spacing w:line="240" w:lineRule="auto" w:before="2"/>
        <w:rPr>
          <w:sz w:val="16"/>
        </w:rPr>
      </w:pPr>
    </w:p>
    <w:p w:rsidR="0018722C">
      <w:pPr>
        <w:widowControl w:val="0"/>
        <w:snapToGrid w:val="1"/>
        <w:spacing w:beforeLines="0" w:afterLines="0" w:lineRule="auto" w:line="240" w:after="0" w:before="90"/>
        <w:ind w:firstLineChars="0" w:firstLine="0" w:rightChars="0" w:right="0" w:leftChars="0" w:left="1511"/>
        <w:jc w:val="left"/>
        <w:autoSpaceDE w:val="0"/>
        <w:autoSpaceDN w:val="0"/>
        <w:tabs>
          <w:tab w:pos="3528" w:val="left" w:leader="none"/>
          <w:tab w:pos="7869"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b/>
        </w:rPr>
        <w:t>Program</w:t>
      </w:r>
      <w:r>
        <w:rPr>
          <w:kern w:val="2"/>
          <w:sz w:val="24"/>
          <w:szCs w:val="24"/>
          <w:rFonts w:ascii="Times New Roman" w:cstheme="minorBidi" w:hAnsi="宋体" w:eastAsia="宋体" w:cs="宋体"/>
          <w:b/>
          <w:u w:val="single"/>
        </w:rPr>
        <w:t> </w:t>
      </w:r>
      <w:r w:rsidRPr="00000000">
        <w:rPr>
          <w:kern w:val="2"/>
          <w:sz w:val="24"/>
          <w:szCs w:val="24"/>
          <w:rFonts w:cstheme="minorBidi" w:ascii="宋体" w:hAnsi="宋体" w:eastAsia="宋体" w:cs="宋体"/>
        </w:rPr>
        <w:tab/>
      </w:r>
      <w:r>
        <w:rPr>
          <w:kern w:val="2"/>
          <w:sz w:val="24"/>
          <w:szCs w:val="24"/>
          <w:rFonts w:ascii="Times New Roman" w:cstheme="minorBidi" w:hAnsi="宋体" w:eastAsia="宋体" w:cs="宋体"/>
          <w:u w:val="single"/>
        </w:rPr>
        <w:t>Chemical Engineering and</w:t>
      </w:r>
      <w:r>
        <w:rPr>
          <w:kern w:val="2"/>
          <w:sz w:val="24"/>
          <w:szCs w:val="24"/>
          <w:rFonts w:ascii="Times New Roman" w:cstheme="minorBidi" w:hAnsi="宋体" w:eastAsia="宋体" w:cs="宋体"/>
          <w:spacing w:val="-16"/>
          <w:u w:val="single"/>
        </w:rPr>
        <w:t> </w:t>
      </w:r>
      <w:r>
        <w:rPr>
          <w:kern w:val="2"/>
          <w:sz w:val="24"/>
          <w:szCs w:val="24"/>
          <w:rFonts w:ascii="Times New Roman" w:cstheme="minorBidi" w:hAnsi="宋体" w:eastAsia="宋体" w:cs="宋体"/>
          <w:u w:val="single"/>
        </w:rPr>
        <w:t>Technology</w:t>
      </w:r>
      <w:r w:rsidRPr="00000000">
        <w:rPr>
          <w:kern w:val="2"/>
          <w:sz w:val="24"/>
          <w:szCs w:val="24"/>
          <w:rFonts w:cstheme="minorBidi" w:ascii="宋体" w:hAnsi="宋体" w:eastAsia="宋体" w:cs="宋体"/>
        </w:rPr>
        <w:tab/>
      </w:r>
    </w:p>
    <w:p w:rsidR="0018722C">
      <w:pPr>
        <w:spacing w:line="240" w:lineRule="auto" w:before="0"/>
        <w:rPr>
          <w:sz w:val="20"/>
        </w:rPr>
      </w:pPr>
    </w:p>
    <w:p w:rsidR="0018722C">
      <w:pPr>
        <w:spacing w:line="240" w:lineRule="auto" w:before="9"/>
        <w:rPr>
          <w:sz w:val="15"/>
        </w:rPr>
      </w:pPr>
    </w:p>
    <w:p w:rsidR="0018722C">
      <w:pPr>
        <w:tabs>
          <w:tab w:pos="3437" w:val="left" w:leader="none"/>
          <w:tab w:pos="7874" w:val="left" w:leader="none"/>
        </w:tabs>
        <w:spacing w:before="90"/>
        <w:ind w:leftChars="0" w:left="1511" w:rightChars="0" w:right="0" w:firstLineChars="0" w:firstLine="0"/>
        <w:jc w:val="left"/>
        <w:rPr>
          <w:sz w:val="24"/>
        </w:rPr>
      </w:pPr>
      <w:r>
        <w:rPr>
          <w:b/>
          <w:sz w:val="24"/>
        </w:rPr>
        <w:t>Specialization</w:t>
      </w:r>
      <w:r>
        <w:rPr>
          <w:b/>
          <w:sz w:val="24"/>
          <w:u w:val="single"/>
        </w:rPr>
        <w:t> </w:t>
      </w:r>
      <w:r w:rsidRPr="00000000">
        <w:tab/>
      </w:r>
      <w:r>
        <w:rPr>
          <w:sz w:val="24"/>
          <w:u w:val="single"/>
        </w:rPr>
        <w:t>Environmental Chemical</w:t>
      </w:r>
      <w:r>
        <w:rPr>
          <w:spacing w:val="-6"/>
          <w:sz w:val="24"/>
          <w:u w:val="single"/>
        </w:rPr>
        <w:t> </w:t>
      </w:r>
      <w:r>
        <w:rPr>
          <w:sz w:val="24"/>
          <w:u w:val="single"/>
        </w:rPr>
        <w:t>Engineering</w:t>
      </w:r>
      <w:r w:rsidRPr="00000000">
        <w:tab/>
      </w:r>
    </w:p>
    <w:p w:rsidR="0018722C">
      <w:pPr>
        <w:spacing w:line="240" w:lineRule="auto" w:before="0"/>
        <w:rPr>
          <w:sz w:val="20"/>
        </w:rPr>
      </w:pPr>
    </w:p>
    <w:p w:rsidR="0018722C">
      <w:pPr>
        <w:spacing w:line="240" w:lineRule="auto" w:before="2"/>
        <w:rPr>
          <w:sz w:val="16"/>
        </w:rPr>
      </w:pPr>
    </w:p>
    <w:p w:rsidR="0018722C">
      <w:pPr>
        <w:tabs>
          <w:tab w:pos="4152" w:val="left" w:leader="none"/>
          <w:tab w:pos="7874" w:val="left" w:leader="none"/>
        </w:tabs>
        <w:spacing w:before="90"/>
        <w:ind w:leftChars="0" w:left="1535" w:rightChars="0" w:right="0" w:firstLineChars="0" w:firstLine="0"/>
        <w:jc w:val="left"/>
        <w:rPr>
          <w:sz w:val="24"/>
        </w:rPr>
      </w:pPr>
      <w:r>
        <w:rPr>
          <w:b/>
          <w:sz w:val="24"/>
        </w:rPr>
        <w:t>Degree</w:t>
      </w:r>
      <w:r>
        <w:rPr>
          <w:b/>
          <w:sz w:val="24"/>
          <w:u w:val="single"/>
        </w:rPr>
        <w:t> </w:t>
      </w:r>
      <w:r w:rsidRPr="00000000">
        <w:tab/>
      </w:r>
      <w:r>
        <w:rPr>
          <w:sz w:val="24"/>
          <w:u w:val="single"/>
        </w:rPr>
        <w:t>Doctor of</w:t>
      </w:r>
      <w:r>
        <w:rPr>
          <w:spacing w:val="-6"/>
          <w:sz w:val="24"/>
          <w:u w:val="single"/>
        </w:rPr>
        <w:t> </w:t>
      </w:r>
      <w:r>
        <w:rPr>
          <w:sz w:val="24"/>
          <w:u w:val="single"/>
        </w:rPr>
        <w:t>Engineering</w:t>
      </w:r>
      <w:r w:rsidRPr="00000000">
        <w:tab/>
      </w:r>
    </w:p>
    <w:p w:rsidR="0018722C">
      <w:pPr>
        <w:spacing w:line="240" w:lineRule="auto" w:before="0"/>
        <w:rPr>
          <w:sz w:val="20"/>
        </w:rPr>
      </w:pPr>
    </w:p>
    <w:p w:rsidR="0018722C">
      <w:pPr>
        <w:spacing w:line="240" w:lineRule="auto" w:before="9"/>
        <w:rPr>
          <w:sz w:val="15"/>
        </w:rPr>
      </w:pPr>
    </w:p>
    <w:p w:rsidR="0018722C">
      <w:pPr>
        <w:tabs>
          <w:tab w:pos="4157" w:val="left" w:leader="none"/>
          <w:tab w:pos="7874" w:val="left" w:leader="none"/>
        </w:tabs>
        <w:spacing w:before="90"/>
        <w:ind w:leftChars="0" w:left="1501" w:rightChars="0" w:right="0" w:firstLineChars="0" w:firstLine="0"/>
        <w:jc w:val="left"/>
        <w:rPr>
          <w:sz w:val="24"/>
        </w:rPr>
      </w:pPr>
      <w:r>
        <w:rPr>
          <w:b/>
          <w:sz w:val="24"/>
        </w:rPr>
        <w:t>University</w:t>
      </w:r>
      <w:r>
        <w:rPr>
          <w:b/>
          <w:sz w:val="24"/>
          <w:u w:val="single"/>
        </w:rPr>
        <w:t> </w:t>
      </w:r>
      <w:r w:rsidRPr="00000000">
        <w:tab/>
      </w:r>
      <w:r>
        <w:rPr>
          <w:sz w:val="24"/>
          <w:u w:val="single"/>
        </w:rPr>
        <w:t>Xiangtan</w:t>
      </w:r>
      <w:r>
        <w:rPr>
          <w:spacing w:val="-6"/>
          <w:sz w:val="24"/>
          <w:u w:val="single"/>
        </w:rPr>
        <w:t> </w:t>
      </w:r>
      <w:r>
        <w:rPr>
          <w:sz w:val="24"/>
          <w:u w:val="single"/>
        </w:rPr>
        <w:t>University</w:t>
      </w:r>
      <w:r w:rsidRPr="00000000">
        <w:tab/>
      </w:r>
    </w:p>
    <w:p w:rsidR="0018722C">
      <w:pPr>
        <w:spacing w:line="240" w:lineRule="auto" w:before="0"/>
        <w:rPr>
          <w:sz w:val="20"/>
        </w:rPr>
      </w:pPr>
    </w:p>
    <w:p w:rsidR="0018722C">
      <w:pPr>
        <w:spacing w:line="240" w:lineRule="auto" w:before="2"/>
        <w:rPr>
          <w:sz w:val="16"/>
        </w:rPr>
      </w:pPr>
    </w:p>
    <w:p w:rsidR="0018722C">
      <w:pPr>
        <w:tabs>
          <w:tab w:pos="4464" w:val="left" w:leader="none"/>
          <w:tab w:pos="7874" w:val="left" w:leader="none"/>
        </w:tabs>
        <w:spacing w:before="90"/>
        <w:ind w:leftChars="0" w:left="1525" w:rightChars="0" w:right="0" w:firstLineChars="0" w:firstLine="0"/>
        <w:jc w:val="left"/>
        <w:rPr>
          <w:sz w:val="24"/>
        </w:rPr>
      </w:pPr>
      <w:r>
        <w:rPr>
          <w:b/>
          <w:sz w:val="24"/>
        </w:rPr>
        <w:t>Date</w:t>
      </w:r>
      <w:r>
        <w:rPr>
          <w:b/>
          <w:sz w:val="24"/>
          <w:u w:val="single"/>
        </w:rPr>
        <w:t> </w:t>
      </w:r>
      <w:r w:rsidRPr="00000000">
        <w:tab/>
      </w:r>
      <w:r>
        <w:rPr>
          <w:sz w:val="24"/>
          <w:u w:val="single"/>
        </w:rPr>
        <w:t>2013-5-28</w:t>
      </w:r>
      <w:r w:rsidRPr="00000000">
        <w:tab/>
      </w:r>
    </w:p>
    <w:p w:rsidR="0018722C">
      <w:pPr>
        <w:spacing w:after="0"/>
        <w:jc w:val="left"/>
        <w:rPr>
          <w:sz w:val="24"/>
        </w:rPr>
        <w:sectPr w:rsidR="00556256">
          <w:pgSz w:w="11910" w:h="16840"/>
          <w:pgMar w:top="1580" w:bottom="280" w:left="1120" w:right="1200"/>
        </w:sectPr>
      </w:pPr>
    </w:p>
    <w:p w:rsidR="0018722C">
      <w:pPr>
        <w:spacing w:line="445" w:lineRule="exact" w:before="0"/>
        <w:ind w:leftChars="0" w:left="19" w:rightChars="0" w:right="0" w:firstLineChars="0" w:firstLine="0"/>
        <w:jc w:val="center"/>
        <w:rPr>
          <w:rFonts w:ascii="黑体" w:eastAsia="黑体" w:hint="eastAsia"/>
          <w:b/>
          <w:sz w:val="36"/>
        </w:rPr>
      </w:pPr>
      <w:r>
        <w:rPr>
          <w:rFonts w:ascii="黑体" w:eastAsia="黑体" w:hint="eastAsia"/>
          <w:b/>
          <w:w w:val="95"/>
          <w:sz w:val="36"/>
        </w:rPr>
        <w:t>湘潭大学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b/>
        </w:rPr>
      </w:pPr>
    </w:p>
    <w:p w:rsidR="0018722C">
      <w:pPr>
        <w:spacing w:before="1"/>
        <w:ind w:leftChars="0" w:left="3026" w:rightChars="0" w:right="0" w:firstLineChars="0" w:firstLine="0"/>
        <w:jc w:val="left"/>
        <w:rPr>
          <w:rFonts w:ascii="黑体" w:eastAsia="黑体" w:hint="eastAsia"/>
          <w:b/>
          <w:sz w:val="36"/>
        </w:rPr>
      </w:pPr>
      <w:bookmarkStart w:name="声明 " w:id="2"/>
      <w:bookmarkEnd w:id="2"/>
      <w:r/>
      <w:r>
        <w:rPr>
          <w:rFonts w:ascii="黑体" w:eastAsia="黑体" w:hint="eastAsia"/>
          <w:b/>
          <w:w w:val="95"/>
          <w:sz w:val="36"/>
        </w:rPr>
        <w:t>学位论文原创性声明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spacing w:line="439" w:lineRule="auto" w:before="0"/>
        <w:ind w:leftChars="0" w:left="116" w:rightChars="0" w:right="98" w:firstLineChars="0" w:firstLine="480"/>
        <w:jc w:val="both"/>
        <w:rPr>
          <w:rFonts w:ascii="宋体" w:eastAsia="宋体" w:hint="eastAsia"/>
          <w:sz w:val="26"/>
        </w:rPr>
      </w:pPr>
      <w:r>
        <w:rPr>
          <w:rFonts w:ascii="宋体" w:eastAsia="宋体" w:hint="eastAsia"/>
          <w:w w:val="95"/>
          <w:sz w:val="26"/>
        </w:rPr>
        <w:t>本人郑重声明：所呈交的论文是本人在导师的指导下独立进行研究所取得的  </w:t>
      </w:r>
      <w:r>
        <w:rPr>
          <w:rFonts w:ascii="宋体" w:eastAsia="宋体" w:hint="eastAsia"/>
          <w:spacing w:val="-2"/>
          <w:w w:val="95"/>
          <w:sz w:val="26"/>
        </w:rPr>
        <w:t>研究成果。除了文中特别加以标注引用的内容外，本论文不包含任何其他个人或  </w:t>
      </w:r>
      <w:r>
        <w:rPr>
          <w:rFonts w:ascii="宋体" w:eastAsia="宋体" w:hint="eastAsia"/>
          <w:spacing w:val="-3"/>
          <w:w w:val="95"/>
          <w:sz w:val="26"/>
        </w:rPr>
        <w:t>集体已经发表或撰写的成果作品。对本文的研究做出重要贡献的个人和集体，均  </w:t>
      </w:r>
      <w:r>
        <w:rPr>
          <w:rFonts w:ascii="宋体" w:eastAsia="宋体" w:hint="eastAsia"/>
          <w:spacing w:val="-2"/>
          <w:w w:val="95"/>
          <w:sz w:val="26"/>
        </w:rPr>
        <w:t>已在文中以明确方式标明。本人完全意识到本声明的法律后果由本人承担。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tabs>
          <w:tab w:pos="4318" w:val="left" w:leader="none"/>
          <w:tab w:pos="5494" w:val="left" w:leader="none"/>
          <w:tab w:pos="6272" w:val="left" w:leader="none"/>
          <w:tab w:pos="7055" w:val="left" w:leader="none"/>
        </w:tabs>
        <w:spacing w:before="0"/>
        <w:ind w:leftChars="0" w:left="596" w:rightChars="0" w:right="0" w:firstLineChars="0" w:firstLine="0"/>
        <w:jc w:val="left"/>
        <w:rPr>
          <w:rFonts w:ascii="宋体" w:eastAsia="宋体" w:hint="eastAsia"/>
          <w:sz w:val="26"/>
        </w:rPr>
      </w:pPr>
      <w:r>
        <w:rPr>
          <w:rFonts w:ascii="宋体" w:eastAsia="宋体" w:hint="eastAsia"/>
          <w:sz w:val="26"/>
        </w:rPr>
        <w:t>作者签名：</w:t>
      </w:r>
      <w:r w:rsidRPr="00000000">
        <w:tab/>
        <w:t>日期：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before="216"/>
        <w:ind w:leftChars="0" w:left="2666" w:rightChars="0" w:right="0" w:firstLineChars="0" w:firstLine="0"/>
        <w:jc w:val="left"/>
        <w:rPr>
          <w:rFonts w:ascii="黑体" w:eastAsia="黑体" w:hint="eastAsia"/>
          <w:b/>
          <w:sz w:val="36"/>
        </w:rPr>
      </w:pPr>
      <w:r>
        <w:rPr>
          <w:rFonts w:ascii="黑体" w:eastAsia="黑体" w:hint="eastAsia"/>
          <w:b/>
          <w:w w:val="95"/>
          <w:sz w:val="36"/>
        </w:rPr>
        <w:t>学位论文版权使用授权书</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spacing w:line="439" w:lineRule="auto" w:before="0"/>
        <w:ind w:leftChars="0" w:left="116" w:rightChars="0" w:right="98" w:firstLineChars="0" w:firstLine="480"/>
        <w:jc w:val="both"/>
        <w:rPr>
          <w:rFonts w:ascii="宋体" w:eastAsia="宋体" w:hint="eastAsia"/>
          <w:sz w:val="26"/>
        </w:rPr>
      </w:pPr>
      <w:r>
        <w:rPr>
          <w:rFonts w:ascii="宋体" w:eastAsia="宋体" w:hint="eastAsia"/>
          <w:w w:val="95"/>
          <w:sz w:val="26"/>
        </w:rPr>
        <w:t>本学位论文作者完全了解学校有关保留、使用学位论文的规定，同意学校保  </w:t>
      </w:r>
      <w:r>
        <w:rPr>
          <w:rFonts w:ascii="宋体" w:eastAsia="宋体" w:hint="eastAsia"/>
          <w:spacing w:val="0"/>
          <w:sz w:val="26"/>
        </w:rPr>
        <w:t>留并向国家有关部门或机构送交论文的复印件和电子版，允许论文被查阅和借</w:t>
      </w:r>
      <w:r>
        <w:rPr>
          <w:rFonts w:ascii="宋体" w:eastAsia="宋体" w:hint="eastAsia"/>
          <w:spacing w:val="-3"/>
          <w:w w:val="95"/>
          <w:sz w:val="26"/>
        </w:rPr>
        <w:t>阅。本人授权湘潭大学可以将本学位论文的全部或部分内容编入有关数据库进行  </w:t>
      </w:r>
      <w:r>
        <w:rPr>
          <w:rFonts w:ascii="宋体" w:eastAsia="宋体" w:hint="eastAsia"/>
          <w:spacing w:val="-2"/>
          <w:w w:val="95"/>
          <w:sz w:val="26"/>
        </w:rPr>
        <w:t>检索，可以采用影印、缩印或扫描等复制手段保存和汇编本学位论文。</w:t>
      </w:r>
    </w:p>
    <w:p w:rsidR="0018722C">
      <w:pPr>
        <w:spacing w:before="67"/>
        <w:ind w:leftChars="0" w:left="596" w:rightChars="0" w:right="0" w:firstLineChars="0" w:firstLine="0"/>
        <w:jc w:val="left"/>
        <w:rPr>
          <w:rFonts w:ascii="宋体" w:eastAsia="宋体" w:hint="eastAsia"/>
          <w:sz w:val="26"/>
        </w:rPr>
      </w:pPr>
      <w:r>
        <w:rPr>
          <w:rFonts w:ascii="宋体" w:eastAsia="宋体" w:hint="eastAsia"/>
          <w:w w:val="95"/>
          <w:sz w:val="26"/>
        </w:rPr>
        <w:t>涉密论文按学校规定处理。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1" w:after="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tbl>
      <w:tblPr>
        <w:tblW w:w="0" w:type="auto"/>
        <w:jc w:val="left"/>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981"/>
        <w:gridCol w:w="718"/>
        <w:gridCol w:w="781"/>
        <w:gridCol w:w="572"/>
      </w:tblGrid>
      <w:tr>
        <w:trPr>
          <w:trHeight w:val="640" w:hRule="atLeast"/>
        </w:trPr>
        <w:tc>
          <w:tcPr>
            <w:tcW w:w="23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作者签名：</w:t>
            </w:r>
          </w:p>
        </w:tc>
        <w:tc>
          <w:tcPr>
            <w:tcW w:w="198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日期：</w:t>
            </w:r>
          </w:p>
        </w:tc>
        <w:tc>
          <w:tcPr>
            <w:tcW w:w="71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年</w:t>
            </w:r>
          </w:p>
        </w:tc>
        <w:tc>
          <w:tcPr>
            <w:tcW w:w="7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月</w:t>
            </w:r>
          </w:p>
        </w:tc>
        <w:tc>
          <w:tcPr>
            <w:tcW w:w="57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日</w:t>
            </w:r>
          </w:p>
        </w:tc>
      </w:tr>
      <w:tr>
        <w:trPr>
          <w:trHeight w:val="640" w:hRule="atLeast"/>
        </w:trPr>
        <w:tc>
          <w:tcPr>
            <w:tcW w:w="23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导师签名：</w:t>
            </w:r>
          </w:p>
        </w:tc>
        <w:tc>
          <w:tcPr>
            <w:tcW w:w="19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6"/>
              </w:rPr>
              <w:t>日期：</w:t>
            </w:r>
          </w:p>
        </w:tc>
        <w:tc>
          <w:tcPr>
            <w:tcW w:w="71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年</w:t>
            </w:r>
          </w:p>
        </w:tc>
        <w:tc>
          <w:tcPr>
            <w:tcW w:w="7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月</w:t>
            </w:r>
          </w:p>
        </w:tc>
        <w:tc>
          <w:tcPr>
            <w:tcW w:w="5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26"/>
              </w:rPr>
              <w:t>日</w:t>
            </w:r>
          </w:p>
        </w:tc>
      </w:tr>
    </w:tbl>
    <w:p w:rsidR="0018722C">
      <w:pPr>
        <w:spacing w:after="0" w:line="320" w:lineRule="exact"/>
        <w:jc w:val="right"/>
        <w:rPr>
          <w:rFonts w:ascii="宋体" w:eastAsia="宋体" w:hint="eastAsia"/>
          <w:sz w:val="26"/>
        </w:rPr>
        <w:sectPr w:rsidR="00556256">
          <w:pgSz w:w="11910" w:h="16840"/>
          <w:pgMar w:top="1440" w:bottom="280" w:left="1300" w:right="1320"/>
        </w:sectPr>
      </w:pPr>
    </w:p>
    <w:p w:rsidR="0018722C">
      <w:pPr>
        <w:pStyle w:val="af6"/>
        <w:topLinePunct/>
      </w:pPr>
      <w:bookmarkStart w:id="210503" w:name="_Ref665210503"/>
      <w:bookmarkStart w:id="63107" w:name="_Toc68663107"/>
      <w:bookmarkStart w:name="中文摘要 " w:id="3"/>
      <w:bookmarkEnd w:id="3"/>
      <w:r/>
      <w:r>
        <w:t>摘</w:t>
      </w:r>
      <w:r w:rsidRPr="00000000">
        <w:t>要</w:t>
      </w:r>
      <w:bookmarkEnd w:id="63107"/>
    </w:p>
    <w:bookmarkEnd w:id="210503"/>
    <w:p w:rsidR="0018722C">
      <w:pPr>
        <w:topLinePunct/>
      </w:pPr>
      <w:r>
        <w:t>氯代芳香化合物是环境持久性有机污染物，对环境危害大，污染范围广。超声波</w:t>
      </w:r>
      <w:r>
        <w:rPr>
          <w:rFonts w:ascii="Times New Roman" w:eastAsia="Times New Roman"/>
        </w:rPr>
        <w:t>/</w:t>
      </w:r>
      <w:r>
        <w:t>零价铁</w:t>
      </w:r>
      <w:r>
        <w:rPr>
          <w:rFonts w:ascii="Times New Roman" w:eastAsia="Times New Roman"/>
        </w:rPr>
        <w:t>(</w:t>
      </w:r>
      <w:r>
        <w:rPr>
          <w:rFonts w:ascii="Times New Roman" w:eastAsia="Times New Roman"/>
        </w:rPr>
        <w:t xml:space="preserve">US</w:t>
      </w:r>
      <w:r>
        <w:rPr>
          <w:rFonts w:ascii="Times New Roman" w:eastAsia="Times New Roman"/>
        </w:rPr>
        <w:t>/</w:t>
      </w:r>
      <w:r>
        <w:rPr>
          <w:rFonts w:ascii="Times New Roman" w:eastAsia="Times New Roman"/>
        </w:rPr>
        <w:t>Fe</w:t>
      </w:r>
      <w:r>
        <w:rPr>
          <w:rFonts w:ascii="Times New Roman" w:eastAsia="Times New Roman"/>
          <w:position w:val="11"/>
          <w:sz w:val="16"/>
        </w:rPr>
        <w:t>0</w:t>
      </w:r>
      <w:r>
        <w:rPr>
          <w:rFonts w:ascii="Times New Roman" w:eastAsia="Times New Roman"/>
        </w:rPr>
        <w:t>)</w:t>
      </w:r>
      <w:r>
        <w:t>协同技术是</w:t>
      </w:r>
      <w:r>
        <w:t>近年</w:t>
      </w:r>
      <w:r>
        <w:t>来发展起来的一种高级氧化技术，在环境中的应用受到广泛的关注。本研究以</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体系分别对氯硝基苯、氯苯胺、氯酚等多种典型的氯代</w:t>
      </w:r>
      <w:r>
        <w:t>有机物进行了降解研究，探索影响因素、反应动力学和降解机理，并对典型氯代芳香化</w:t>
      </w:r>
      <w:r>
        <w:t>合物的结构性质</w:t>
      </w:r>
      <w:r>
        <w:rPr>
          <w:rFonts w:ascii="Times New Roman" w:eastAsia="Times New Roman"/>
        </w:rPr>
        <w:t>-</w:t>
      </w:r>
      <w:r>
        <w:t>降解特性关系</w:t>
      </w:r>
      <w:r>
        <w:t>（</w:t>
      </w:r>
      <w:r>
        <w:rPr>
          <w:rFonts w:ascii="Times New Roman" w:eastAsia="Times New Roman"/>
          <w:spacing w:val="-2"/>
          <w:w w:val="95"/>
        </w:rPr>
        <w:t>QSPR</w:t>
      </w:r>
      <w:r>
        <w:t>）</w:t>
      </w:r>
      <w:r>
        <w:t>进行了研究。得到如下主要结果：</w:t>
      </w:r>
    </w:p>
    <w:p w:rsidR="0018722C">
      <w:pPr>
        <w:topLinePunct/>
      </w:pPr>
      <w:r>
        <w:t>对氯硝基苯降解的优化条件为</w:t>
      </w:r>
      <w:r>
        <w:rPr>
          <w:rFonts w:ascii="Times New Roman" w:eastAsia="Times New Roman"/>
        </w:rPr>
        <w:t>pH</w:t>
      </w:r>
      <w:r>
        <w:t>＝</w:t>
      </w:r>
      <w:r>
        <w:rPr>
          <w:rFonts w:ascii="Times New Roman" w:eastAsia="Times New Roman"/>
        </w:rPr>
        <w:t>3</w:t>
      </w:r>
      <w:r>
        <w:t>，铁粉投加量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。在此优化条件下，测定</w:t>
      </w:r>
      <w:r>
        <w:t>了</w:t>
      </w:r>
      <w:r>
        <w:rPr>
          <w:rFonts w:ascii="Times New Roman" w:eastAsia="Times New Roman"/>
        </w:rPr>
        <w:t>7</w:t>
      </w:r>
      <w:r>
        <w:t>种氯硝基苯降解的准一级反应动力学常数。通过对中间产物的检测，并经理论计算</w:t>
      </w:r>
      <w:r>
        <w:t>推测，探明其降解途径为对氯硝基苯的硝基逐步加氢，最终生成对氯苯胺，同时中间产</w:t>
      </w:r>
      <w:r>
        <w:t>物会发生偶合反应，生成</w:t>
      </w:r>
      <w:r>
        <w:rPr>
          <w:rFonts w:ascii="Times New Roman" w:eastAsia="Times New Roman"/>
        </w:rPr>
        <w:t>4</w:t>
      </w:r>
      <w:r>
        <w:rPr>
          <w:rFonts w:ascii="Times New Roman" w:eastAsia="Times New Roman"/>
        </w:rPr>
        <w:t xml:space="preserve">, </w:t>
      </w:r>
      <w:r>
        <w:rPr>
          <w:rFonts w:ascii="Times New Roman" w:eastAsia="Times New Roman"/>
        </w:rPr>
        <w:t>4-</w:t>
      </w:r>
      <w:r>
        <w:t>二氯偶氮氧化苯等物质。</w:t>
      </w:r>
    </w:p>
    <w:p w:rsidR="0018722C">
      <w:pPr>
        <w:topLinePunct/>
      </w:pPr>
      <w:r>
        <w:t>对氯苯胺降解的优化条件为</w:t>
      </w:r>
      <w:r>
        <w:rPr>
          <w:rFonts w:ascii="Times New Roman" w:hAnsi="Times New Roman" w:eastAsia="Times New Roman"/>
        </w:rPr>
        <w:t>pH</w:t>
      </w:r>
      <w:r>
        <w:t>＝</w:t>
      </w:r>
      <w:r>
        <w:rPr>
          <w:rFonts w:ascii="Times New Roman" w:hAnsi="Times New Roman" w:eastAsia="Times New Roman"/>
        </w:rPr>
        <w:t>9</w:t>
      </w:r>
      <w:r>
        <w:t>，铁粉投加量</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，初始浓度为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1mmol</w:t>
      </w:r>
      <w:r>
        <w:rPr>
          <w:rFonts w:ascii="Times New Roman" w:hAnsi="Times New Roman" w:eastAsia="Times New Roman"/>
        </w:rPr>
        <w:t>/</w:t>
      </w:r>
      <w:r>
        <w:rPr>
          <w:rFonts w:ascii="Times New Roman" w:hAnsi="Times New Roman" w:eastAsia="Times New Roman"/>
        </w:rPr>
        <w:t>L</w:t>
      </w:r>
      <w:r>
        <w:t>。</w:t>
      </w:r>
      <w:r>
        <w:t>在此优化条件下，测定了</w:t>
      </w:r>
      <w:r>
        <w:rPr>
          <w:rFonts w:ascii="Times New Roman" w:hAnsi="Times New Roman" w:eastAsia="Times New Roman"/>
        </w:rPr>
        <w:t>7</w:t>
      </w:r>
      <w:r>
        <w:t>种氯苯胺降解的准一级反应动力学常数。经中间产物检测和</w:t>
      </w:r>
      <w:r>
        <w:t>无机阴离子产物检测，推测对氯苯胺降解为热解直接分解和</w:t>
      </w:r>
      <w:r>
        <w:rPr>
          <w:rFonts w:ascii="Times New Roman" w:hAnsi="Times New Roman" w:eastAsia="Times New Roman"/>
          <w:spacing w:val="-10"/>
          <w:rFonts w:hint="eastAsia"/>
        </w:rPr>
        <w:t>・</w:t>
      </w:r>
      <w:r>
        <w:rPr>
          <w:rFonts w:ascii="Times New Roman" w:hAnsi="Times New Roman" w:eastAsia="Times New Roman"/>
        </w:rPr>
        <w:t>OH</w:t>
      </w:r>
      <w:r>
        <w:t>氧化两条主要途径，中</w:t>
      </w:r>
      <w:r>
        <w:t>间产物会进一步氧化分解为最终产物。</w:t>
      </w:r>
    </w:p>
    <w:p w:rsidR="0018722C">
      <w:pPr>
        <w:topLinePunct/>
      </w:pPr>
      <w:r>
        <w:rPr>
          <w:rFonts w:ascii="Times New Roman" w:eastAsia="Times New Roman"/>
        </w:rPr>
        <w:t>2</w:t>
      </w:r>
      <w:r>
        <w:rPr>
          <w:rFonts w:ascii="Times New Roman" w:eastAsia="Times New Roman"/>
        </w:rPr>
        <w:t xml:space="preserve">, </w:t>
      </w:r>
      <w:r>
        <w:rPr>
          <w:rFonts w:ascii="Times New Roman" w:eastAsia="Times New Roman"/>
        </w:rPr>
        <w:t>3,4,6-</w:t>
      </w:r>
      <w:r>
        <w:t>四氯酚降解的优化条件为</w:t>
      </w:r>
      <w:r>
        <w:rPr>
          <w:rFonts w:ascii="Times New Roman" w:eastAsia="Times New Roman"/>
        </w:rPr>
        <w:t>pH=6</w:t>
      </w:r>
      <w:r>
        <w:t>，铁粉投加量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。在优化条件下对</w:t>
      </w:r>
      <w:r>
        <w:rPr>
          <w:rFonts w:ascii="Times New Roman" w:eastAsia="Times New Roman"/>
        </w:rPr>
        <w:t>13</w:t>
      </w:r>
      <w:r>
        <w:t>种</w:t>
      </w:r>
      <w:r>
        <w:t>氯酚进行了降解速率常数的测定，全部符合一级反应动力学模型，且具有良好的相关性。</w:t>
      </w:r>
    </w:p>
    <w:p w:rsidR="0018722C">
      <w:pPr>
        <w:topLinePunct/>
      </w:pPr>
      <w:r>
        <w:t>协同机理研究表明，超声空化作用会使体系的</w:t>
      </w:r>
      <w:r>
        <w:rPr>
          <w:rFonts w:ascii="Times New Roman" w:hAnsi="Times New Roman" w:eastAsia="Times New Roman"/>
        </w:rPr>
        <w:t>pH</w:t>
      </w:r>
      <w:r>
        <w:t>值降低，但铁粉的加入具有明显</w:t>
      </w:r>
      <w:r>
        <w:t>的缓冲和稳定</w:t>
      </w:r>
      <w:r>
        <w:rPr>
          <w:rFonts w:ascii="Times New Roman" w:hAnsi="Times New Roman" w:eastAsia="Times New Roman"/>
        </w:rPr>
        <w:t>pH</w:t>
      </w:r>
      <w:r>
        <w:t>值的作用；铁粉投加量会影响体系中</w:t>
      </w:r>
      <w:r>
        <w:rPr>
          <w:rFonts w:ascii="Times New Roman" w:hAnsi="Times New Roman" w:eastAsia="Times New Roman"/>
          <w:spacing w:val="-10"/>
          <w:rFonts w:hint="eastAsia"/>
        </w:rPr>
        <w:t>・</w:t>
      </w:r>
      <w:r>
        <w:rPr>
          <w:rFonts w:ascii="Times New Roman" w:hAnsi="Times New Roman" w:eastAsia="Times New Roman"/>
        </w:rPr>
        <w:t>OH</w:t>
      </w:r>
      <w:r>
        <w:t>、</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的生成。溶液的初</w:t>
      </w:r>
      <w:r>
        <w:t>始</w:t>
      </w:r>
    </w:p>
    <w:p w:rsidR="0018722C">
      <w:pPr>
        <w:topLinePunct/>
      </w:pPr>
      <w:r>
        <w:rPr>
          <w:rFonts w:ascii="Times New Roman" w:hAnsi="Times New Roman" w:eastAsia="宋体"/>
        </w:rPr>
        <w:t>pH</w:t>
      </w:r>
      <w:r>
        <w:t>值越高，超声空化作用越强，产生的</w:t>
      </w:r>
      <w:r>
        <w:rPr>
          <w:rFonts w:ascii="Times New Roman" w:hAnsi="Times New Roman" w:eastAsia="宋体"/>
          <w:spacing w:val="-10"/>
          <w:rFonts w:hint="eastAsia"/>
        </w:rPr>
        <w:t>・</w:t>
      </w:r>
      <w:r>
        <w:rPr>
          <w:rFonts w:ascii="Times New Roman" w:hAnsi="Times New Roman" w:eastAsia="宋体"/>
        </w:rPr>
        <w:t>OH</w:t>
      </w:r>
      <w:r>
        <w:t>、</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也越多；相反，铁粉的腐蚀较强，</w:t>
      </w:r>
      <w:r>
        <w:t>体系中</w:t>
      </w:r>
      <w:r>
        <w:rPr>
          <w:rFonts w:ascii="Times New Roman" w:hAnsi="Times New Roman" w:eastAsia="宋体"/>
        </w:rPr>
        <w:t>Fe</w:t>
      </w:r>
      <w:r>
        <w:rPr>
          <w:vertAlign w:val="superscript"/>
          /&gt;
        </w:rPr>
        <w:t>2+</w:t>
      </w:r>
      <w:r>
        <w:t>、</w:t>
      </w:r>
      <w:r>
        <w:rPr>
          <w:rFonts w:ascii="Times New Roman" w:hAnsi="Times New Roman" w:eastAsia="宋体"/>
        </w:rPr>
        <w:t>Fe</w:t>
      </w:r>
      <w:r>
        <w:rPr>
          <w:vertAlign w:val="superscript"/>
          /&gt;
        </w:rPr>
        <w:t>3+</w:t>
      </w:r>
      <w:r>
        <w:t>浓度较高。对氯硝基苯降解主要是由于铁粉的还原作用，超声波对铁</w:t>
      </w:r>
      <w:r>
        <w:t>粉表面的清洗可强化铁粉的作用；而对氯苯胺降解主要是由于超声空化产生的</w:t>
      </w:r>
      <w:r>
        <w:rPr>
          <w:rFonts w:ascii="Times New Roman" w:hAnsi="Times New Roman" w:eastAsia="宋体"/>
          <w:spacing w:val="-10"/>
          <w:rFonts w:hint="eastAsia"/>
        </w:rPr>
        <w:t>・</w:t>
      </w:r>
      <w:r>
        <w:rPr>
          <w:rFonts w:ascii="Times New Roman" w:hAnsi="Times New Roman" w:eastAsia="宋体"/>
        </w:rPr>
        <w:t>OH</w:t>
      </w:r>
      <w:r>
        <w:t>的作用，铁粉对</w:t>
      </w:r>
      <w:r>
        <w:rPr>
          <w:rFonts w:ascii="Times New Roman" w:hAnsi="Times New Roman" w:eastAsia="宋体"/>
          <w:spacing w:val="-10"/>
          <w:rFonts w:hint="eastAsia"/>
        </w:rPr>
        <w:t>・</w:t>
      </w:r>
      <w:r>
        <w:rPr>
          <w:rFonts w:ascii="Times New Roman" w:hAnsi="Times New Roman" w:eastAsia="宋体"/>
        </w:rPr>
        <w:t>OH</w:t>
      </w:r>
      <w:r w:rsidR="001852F3">
        <w:rPr>
          <w:rFonts w:ascii="Times New Roman" w:hAnsi="Times New Roman" w:eastAsia="宋体"/>
        </w:rPr>
        <w:t xml:space="preserve"> </w:t>
      </w:r>
      <w:r>
        <w:t>产生有强化作用，超声波热解作用是对氯苯胺降解的次要原因。</w:t>
      </w:r>
    </w:p>
    <w:p w:rsidR="0018722C">
      <w:pPr>
        <w:topLinePunct/>
      </w:pPr>
      <w:r>
        <w:t>采用</w:t>
      </w:r>
      <w:r>
        <w:rPr>
          <w:rFonts w:ascii="Times New Roman" w:eastAsia="Times New Roman"/>
        </w:rPr>
        <w:t>PLS</w:t>
      </w:r>
      <w:r>
        <w:t>方法分别建立了氯代芳香化合物、氯硝基苯类化合物和氯苯胺类化合物降</w:t>
      </w:r>
      <w:r>
        <w:t>解的</w:t>
      </w:r>
      <w:r>
        <w:rPr>
          <w:rFonts w:ascii="Times New Roman" w:eastAsia="Times New Roman"/>
        </w:rPr>
        <w:t>QSPR</w:t>
      </w:r>
      <w:r>
        <w:t>模型。结果表明，氯代芳香化合物的降解速率与</w:t>
      </w:r>
      <w:r>
        <w:rPr>
          <w:rFonts w:ascii="Times New Roman" w:eastAsia="Times New Roman"/>
        </w:rPr>
        <w:t>dipole</w:t>
      </w:r>
      <w:r>
        <w:t>、</w:t>
      </w:r>
      <w:r>
        <w:rPr>
          <w:rFonts w:ascii="Times New Roman" w:eastAsia="Times New Roman"/>
        </w:rPr>
        <w:t>HOF</w:t>
      </w:r>
      <w:r>
        <w:t>、</w:t>
      </w:r>
      <w:r>
        <w:rPr>
          <w:rFonts w:ascii="Times New Roman" w:eastAsia="Times New Roman"/>
        </w:rPr>
        <w:t>IP</w:t>
      </w:r>
      <w:r>
        <w:t>、</w:t>
      </w:r>
      <w:r>
        <w:rPr>
          <w:rFonts w:ascii="Times New Roman" w:eastAsia="Times New Roman"/>
        </w:rPr>
        <w:t>Sm</w:t>
      </w:r>
      <w:r>
        <w:t>、</w:t>
      </w:r>
      <w:r>
        <w:rPr>
          <w:rFonts w:ascii="Times New Roman" w:eastAsia="Times New Roman"/>
        </w:rPr>
        <w:t>Vm</w:t>
      </w:r>
      <w:r>
        <w:t>、</w:t>
      </w:r>
    </w:p>
    <w:p w:rsidR="0018722C">
      <w:pPr>
        <w:topLinePunct/>
      </w:pPr>
      <w:r>
        <w:rPr>
          <w:rFonts w:cstheme="minorBidi" w:hAnsiTheme="minorHAnsi" w:eastAsiaTheme="minorHAnsi" w:asciiTheme="minorHAnsi"/>
        </w:rPr>
        <w:t>Mw</w:t>
      </w:r>
      <w:r>
        <w:rPr>
          <w:rFonts w:ascii="宋体" w:eastAsia="宋体" w:hint="eastAsia" w:cstheme="minorBidi" w:hAnsiTheme="minorHAnsi"/>
        </w:rPr>
        <w:t>为正相关，与</w:t>
      </w:r>
      <w:r>
        <w:rPr>
          <w:rFonts w:cstheme="minorBidi" w:hAnsiTheme="minorHAnsi" w:eastAsiaTheme="minorHAnsi" w:asciiTheme="minorHAnsi"/>
        </w:rPr>
        <w:t>E</w:t>
      </w:r>
      <w:r>
        <w:rPr>
          <w:rFonts w:cstheme="minorBidi" w:hAnsiTheme="minorHAnsi" w:eastAsiaTheme="minorHAnsi" w:asciiTheme="minorHAnsi"/>
        </w:rPr>
        <w:t>lumo</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homo</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homo</w:t>
      </w:r>
      <w:r>
        <w:rPr>
          <w:rFonts w:ascii="宋体" w:eastAsia="宋体" w:hint="eastAsia" w:cstheme="minorBidi" w:hAnsiTheme="minorHAnsi"/>
        </w:rPr>
        <w:t>、</w:t>
      </w:r>
      <w:r>
        <w:rPr>
          <w:rFonts w:cstheme="minorBidi" w:hAnsiTheme="minorHAnsi" w:eastAsiaTheme="minorHAnsi" w:asciiTheme="minorHAnsi"/>
        </w:rPr>
        <w:t>log</w:t>
      </w:r>
      <w:r>
        <w:rPr>
          <w:rFonts w:cstheme="minorBidi" w:hAnsiTheme="minorHAnsi" w:eastAsiaTheme="minorHAnsi" w:asciiTheme="minorHAnsi"/>
          <w:i/>
        </w:rPr>
        <w:t>K</w:t>
      </w:r>
      <w:r>
        <w:rPr>
          <w:rFonts w:cstheme="minorBidi" w:hAnsiTheme="minorHAnsi" w:eastAsiaTheme="minorHAnsi" w:asciiTheme="minorHAnsi"/>
          <w:i/>
        </w:rPr>
        <w:t>ow</w:t>
      </w:r>
      <w:r>
        <w:rPr>
          <w:rFonts w:ascii="宋体" w:eastAsia="宋体" w:hint="eastAsia" w:cstheme="minorBidi" w:hAnsiTheme="minorHAnsi"/>
        </w:rPr>
        <w:t>为负相关，降解是以自由基反</w:t>
      </w:r>
      <w:r>
        <w:rPr>
          <w:rFonts w:ascii="宋体" w:eastAsia="宋体" w:hint="eastAsia" w:cstheme="minorBidi" w:hAnsiTheme="minorHAnsi"/>
        </w:rPr>
        <w:t>应为主，降解速率的大小主要取决于氯代芳香化合物的得失电子能力。氯硝基苯类化合</w:t>
      </w:r>
      <w:r>
        <w:rPr>
          <w:rFonts w:ascii="宋体" w:eastAsia="宋体" w:hint="eastAsia" w:cstheme="minorBidi" w:hAnsiTheme="minorHAnsi"/>
        </w:rPr>
        <w:t>物的降解速率与</w:t>
      </w:r>
      <w:r>
        <w:rPr>
          <w:rFonts w:cstheme="minorBidi" w:hAnsiTheme="minorHAnsi" w:eastAsiaTheme="minorHAnsi" w:asciiTheme="minorHAnsi"/>
        </w:rPr>
        <w:t>Sm</w:t>
      </w:r>
      <w:r>
        <w:rPr>
          <w:rFonts w:ascii="宋体" w:eastAsia="宋体" w:hint="eastAsia" w:cstheme="minorBidi" w:hAnsiTheme="minorHAnsi"/>
        </w:rPr>
        <w:t>、</w:t>
      </w:r>
      <w:r>
        <w:rPr>
          <w:rFonts w:cstheme="minorBidi" w:hAnsiTheme="minorHAnsi" w:eastAsiaTheme="minorHAnsi" w:asciiTheme="minorHAnsi"/>
        </w:rPr>
        <w:t>TE</w:t>
      </w:r>
      <w:r>
        <w:rPr>
          <w:rFonts w:ascii="宋体" w:eastAsia="宋体" w:hint="eastAsia" w:cstheme="minorBidi" w:hAnsiTheme="minorHAnsi"/>
        </w:rPr>
        <w:t>、</w:t>
      </w:r>
      <w:r>
        <w:rPr>
          <w:rFonts w:cstheme="minorBidi" w:hAnsiTheme="minorHAnsi" w:eastAsiaTheme="minorHAnsi" w:asciiTheme="minorHAnsi"/>
        </w:rPr>
        <w:t>Vm</w:t>
      </w:r>
      <w:r>
        <w:rPr>
          <w:rFonts w:ascii="宋体" w:eastAsia="宋体" w:hint="eastAsia" w:cstheme="minorBidi" w:hAnsiTheme="minorHAnsi"/>
        </w:rPr>
        <w:t>为正相关，</w:t>
      </w:r>
      <w:r>
        <w:rPr>
          <w:rFonts w:cstheme="minorBidi" w:hAnsiTheme="minorHAnsi" w:eastAsiaTheme="minorHAnsi" w:asciiTheme="minorHAnsi"/>
        </w:rPr>
        <w:t>Mw</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-E</w:t>
      </w:r>
      <w:r>
        <w:rPr>
          <w:rFonts w:cstheme="minorBidi" w:hAnsiTheme="minorHAnsi" w:eastAsiaTheme="minorHAnsi" w:asciiTheme="minorHAnsi"/>
        </w:rPr>
        <w:t>homo</w:t>
      </w:r>
      <w:r>
        <w:rPr>
          <w:rFonts w:ascii="宋体" w:eastAsia="宋体" w:hint="eastAsia" w:cstheme="minorBidi" w:hAnsiTheme="minorHAnsi"/>
        </w:rPr>
        <w:t>为负相关；氯原子数越少，分子硬度</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-E</w:t>
      </w:r>
      <w:r>
        <w:rPr>
          <w:rFonts w:cstheme="minorBidi" w:hAnsiTheme="minorHAnsi" w:eastAsiaTheme="minorHAnsi" w:asciiTheme="minorHAnsi"/>
        </w:rPr>
        <w:t>homo</w:t>
      </w:r>
      <w:r>
        <w:rPr>
          <w:rFonts w:cstheme="minorBidi" w:hAnsiTheme="minorHAnsi" w:eastAsiaTheme="minorHAnsi" w:asciiTheme="minorHAnsi"/>
        </w:rPr>
        <w:t>l</w:t>
      </w:r>
      <w:r>
        <w:rPr>
          <w:rFonts w:cstheme="minorBidi" w:hAnsiTheme="minorHAnsi" w:eastAsiaTheme="minorHAnsi" w:asciiTheme="minorHAnsi"/>
        </w:rPr>
        <w:t>)</w:t>
      </w:r>
      <w:r>
        <w:rPr>
          <w:rFonts w:ascii="宋体" w:eastAsia="宋体" w:hint="eastAsia" w:cstheme="minorBidi" w:hAnsiTheme="minorHAnsi"/>
        </w:rPr>
        <w:t>越大，越难降解。氯苯胺类化合物的降解速率与</w:t>
      </w:r>
      <w:r>
        <w:rPr>
          <w:rFonts w:cstheme="minorBidi" w:hAnsiTheme="minorHAnsi" w:eastAsiaTheme="minorHAnsi" w:asciiTheme="minorHAnsi"/>
        </w:rPr>
        <w:t>CCR</w:t>
      </w:r>
      <w:r>
        <w:rPr>
          <w:rFonts w:ascii="宋体" w:eastAsia="宋体" w:hint="eastAsia" w:cstheme="minorBidi" w:hAnsiTheme="minorHAnsi"/>
        </w:rPr>
        <w:t>、</w:t>
      </w:r>
    </w:p>
    <w:p w:rsidR="0018722C">
      <w:pPr>
        <w:topLinePunct/>
      </w:pPr>
      <w:r>
        <w:rPr>
          <w:rFonts w:ascii="Times New Roman" w:eastAsia="Times New Roman"/>
        </w:rPr>
        <w:t>E</w:t>
      </w:r>
      <w:r>
        <w:rPr>
          <w:rFonts w:ascii="Times New Roman" w:eastAsia="Times New Roman"/>
        </w:rPr>
        <w:t>lumo</w:t>
      </w:r>
      <w:r>
        <w:t>、</w:t>
      </w:r>
      <w:r>
        <w:rPr>
          <w:rFonts w:ascii="Times New Roman" w:eastAsia="Times New Roman"/>
        </w:rPr>
        <w:t>Sm</w:t>
      </w:r>
      <w:r>
        <w:t>、</w:t>
      </w:r>
      <w:r>
        <w:rPr>
          <w:rFonts w:ascii="Times New Roman" w:eastAsia="Times New Roman"/>
        </w:rPr>
        <w:t>polar</w:t>
      </w:r>
      <w:r>
        <w:t>、</w:t>
      </w:r>
      <w:r>
        <w:rPr>
          <w:rFonts w:ascii="Times New Roman" w:eastAsia="Times New Roman"/>
        </w:rPr>
        <w:t>Vm</w:t>
      </w:r>
      <w:r>
        <w:t>、</w:t>
      </w:r>
      <w:r>
        <w:rPr>
          <w:rFonts w:ascii="Times New Roman" w:eastAsia="Times New Roman"/>
        </w:rPr>
        <w:t>Mw</w:t>
      </w:r>
      <w:r>
        <w:t>正相关，与</w:t>
      </w:r>
      <w:r>
        <w:rPr>
          <w:rFonts w:ascii="Times New Roman" w:eastAsia="Times New Roman"/>
        </w:rPr>
        <w:t>HOF</w:t>
      </w:r>
      <w:r>
        <w:t>负相关，氯原子数越多，总的核核排斥能</w:t>
      </w:r>
    </w:p>
    <w:p w:rsidR="0018722C">
      <w:pPr>
        <w:topLinePunct/>
      </w:pPr>
      <w:r>
        <w:rPr>
          <w:rFonts w:ascii="Times New Roman" w:eastAsia="Times New Roman"/>
          <w:rFonts w:ascii="Times New Roman" w:eastAsia="Times New Roman"/>
          <w:w w:val="95"/>
        </w:rPr>
        <w:t>（</w:t>
      </w:r>
      <w:r>
        <w:rPr>
          <w:rFonts w:ascii="Times New Roman" w:eastAsia="Times New Roman"/>
        </w:rPr>
        <w:t xml:space="preserve">CCR</w:t>
      </w:r>
      <w:r>
        <w:rPr>
          <w:rFonts w:ascii="Times New Roman" w:eastAsia="Times New Roman"/>
          <w:rFonts w:ascii="Times New Roman" w:eastAsia="Times New Roman"/>
          <w:w w:val="95"/>
        </w:rPr>
        <w:t>）</w:t>
      </w:r>
      <w:r>
        <w:t>越大，最低空轨道能量</w:t>
      </w:r>
      <w:r>
        <w:rPr>
          <w:rFonts w:ascii="Times New Roman" w:eastAsia="Times New Roman"/>
        </w:rPr>
        <w:t>(</w:t>
      </w:r>
      <w:r>
        <w:rPr>
          <w:rFonts w:ascii="Times New Roman" w:eastAsia="Times New Roman"/>
          <w:w w:val="95"/>
        </w:rPr>
        <w:t>E</w:t>
      </w:r>
      <w:r>
        <w:rPr>
          <w:rFonts w:ascii="Times New Roman" w:eastAsia="Times New Roman"/>
          <w:w w:val="95"/>
          <w:position w:val="-2"/>
          <w:sz w:val="16"/>
        </w:rPr>
        <w:t>lumo</w:t>
      </w:r>
      <w:r>
        <w:rPr>
          <w:rFonts w:ascii="Times New Roman" w:eastAsia="Times New Roman"/>
        </w:rPr>
        <w:t>)</w:t>
      </w:r>
      <w:r>
        <w:t>越低，越容易降解。</w:t>
      </w:r>
    </w:p>
    <w:p w:rsidR="0018722C">
      <w:pPr>
        <w:pStyle w:val="aff"/>
        <w:topLinePunct/>
      </w:pPr>
      <w:r>
        <w:rPr>
          <w:rStyle w:val="afe"/>
          <w:rFonts w:ascii="Times New Roman" w:eastAsia="黑体" w:hint="eastAsia"/>
        </w:rPr>
        <w:t>关键词</w:t>
      </w:r>
      <w:r>
        <w:rPr>
          <w:rFonts w:eastAsia="黑体" w:ascii="Times New Roman"/>
          <w:rStyle w:val="afe"/>
        </w:rPr>
        <w:t>：</w:t>
      </w:r>
      <w:r>
        <w:t>超声波</w:t>
      </w:r>
      <w:r>
        <w:rPr>
          <w:rFonts w:ascii="Times New Roman" w:eastAsia="Times New Roman"/>
        </w:rPr>
        <w:t>/</w:t>
      </w:r>
      <w:r>
        <w:t>零价铁；协同降解；氯代芳香化合物；</w:t>
      </w:r>
      <w:r>
        <w:t xml:space="preserve"> </w:t>
      </w:r>
      <w:r/>
      <w:r>
        <w:t xml:space="preserve"> </w:t>
      </w:r>
      <w:r/>
      <w:r>
        <w:t xml:space="preserve"> </w:t>
      </w:r>
      <w:r/>
      <w:r>
        <w:rPr>
          <w:rFonts w:ascii="Times New Roman" w:eastAsia="Times New Roman"/>
        </w:rPr>
        <w:t>QSPR</w:t>
      </w:r>
    </w:p>
    <w:p w:rsidR="0018722C">
      <w:pPr>
        <w:pStyle w:val="afff2"/>
        <w:topLinePunct/>
      </w:pPr>
      <w:bookmarkStart w:id="63108" w:name="_Toc68663108"/>
      <w:bookmarkStart w:name="英文摘要 " w:id="4"/>
      <w:bookmarkEnd w:id="4"/>
      <w:r/>
      <w:r>
        <w:rPr>
          <w:b/>
        </w:rPr>
        <w:t>Abstract</w:t>
      </w:r>
      <w:bookmarkEnd w:id="63108"/>
    </w:p>
    <w:p w:rsidR="0018722C">
      <w:pPr>
        <w:pStyle w:val="afc"/>
        <w:topLinePunct/>
      </w:pPr>
      <w:r>
        <w:rPr>
          <w:rFonts w:ascii="Times New Roman"/>
        </w:rPr>
        <w:t xml:space="preserve">Many chlorinated aromatic compounds </w:t>
      </w:r>
      <w:r>
        <w:rPr>
          <w:rFonts w:ascii="Times New Roman"/>
        </w:rPr>
        <w:t xml:space="preserve">(</w:t>
      </w:r>
      <w:r>
        <w:rPr>
          <w:rFonts w:ascii="Times New Roman"/>
        </w:rPr>
        <w:t xml:space="preserve">CACs</w:t>
      </w:r>
      <w:r>
        <w:rPr>
          <w:rFonts w:ascii="Times New Roman"/>
        </w:rPr>
        <w:t xml:space="preserve">)</w:t>
      </w:r>
      <w:r>
        <w:rPr>
          <w:rFonts w:ascii="Times New Roman"/>
        </w:rPr>
        <w:t xml:space="preserve"> are persistent organic pollutants due to their resistance </w:t>
      </w:r>
      <w:r>
        <w:rPr>
          <w:rFonts w:ascii="Times New Roman"/>
        </w:rPr>
        <w:t xml:space="preserve">to </w:t>
      </w:r>
      <w:r>
        <w:rPr>
          <w:rFonts w:ascii="Times New Roman"/>
        </w:rPr>
        <w:t xml:space="preserve">biodegradation and chemical degradation. They are hazardous to environment and </w:t>
      </w:r>
      <w:r>
        <w:rPr>
          <w:rFonts w:ascii="Times New Roman"/>
        </w:rPr>
        <w:t xml:space="preserve">have </w:t>
      </w:r>
      <w:r>
        <w:rPr>
          <w:rFonts w:ascii="Times New Roman"/>
        </w:rPr>
        <w:t xml:space="preserve">a wide range of pollution. The collaborative technology of ultrasonic and zero-valent-iron </w:t>
      </w:r>
      <w:r>
        <w:rPr>
          <w:rFonts w:ascii="Times New Roman"/>
        </w:rPr>
        <w:t xml:space="preserve">(</w:t>
      </w:r>
      <w:r>
        <w:rPr>
          <w:rFonts w:ascii="Times New Roman"/>
        </w:rPr>
        <w:t xml:space="preserve">US</w:t>
      </w:r>
      <w:r>
        <w:rPr>
          <w:rFonts w:ascii="Times New Roman"/>
        </w:rPr>
        <w:t xml:space="preserve">/</w:t>
      </w:r>
      <w:r>
        <w:rPr>
          <w:rFonts w:ascii="Times New Roman"/>
        </w:rPr>
        <w:t xml:space="preserve">Fe</w:t>
      </w:r>
      <w:r>
        <w:rPr>
          <w:rFonts w:ascii="Times New Roman"/>
          <w:position w:val="11"/>
          <w:sz w:val="16"/>
        </w:rPr>
        <w:t xml:space="preserve">0</w:t>
      </w:r>
      <w:r>
        <w:rPr>
          <w:rFonts w:ascii="Times New Roman"/>
        </w:rPr>
        <w:t xml:space="preserve">)</w:t>
      </w:r>
      <w:r>
        <w:rPr>
          <w:rFonts w:ascii="Times New Roman"/>
        </w:rPr>
        <w:t xml:space="preserve"> </w:t>
      </w:r>
      <w:r>
        <w:rPr>
          <w:rFonts w:ascii="Times New Roman"/>
        </w:rPr>
        <w:t xml:space="preserve">is </w:t>
      </w:r>
      <w:r>
        <w:rPr>
          <w:rFonts w:ascii="Times New Roman"/>
        </w:rPr>
        <w:t xml:space="preserve">an advanced oxidation technology developed </w:t>
      </w:r>
      <w:r>
        <w:rPr>
          <w:rFonts w:ascii="Times New Roman"/>
        </w:rPr>
        <w:t xml:space="preserve">in </w:t>
      </w:r>
      <w:r>
        <w:rPr>
          <w:rFonts w:ascii="Times New Roman"/>
        </w:rPr>
        <w:t xml:space="preserve">recent</w:t>
      </w:r>
      <w:r>
        <w:rPr>
          <w:rFonts w:ascii="Times New Roman"/>
        </w:rPr>
        <w:t xml:space="preserve"> </w:t>
      </w:r>
      <w:r>
        <w:rPr>
          <w:rFonts w:ascii="Times New Roman"/>
        </w:rPr>
        <w:t xml:space="preserve">years.</w:t>
      </w:r>
    </w:p>
    <w:p w:rsidR="0018722C">
      <w:pPr>
        <w:pStyle w:val="afc"/>
        <w:topLinePunct/>
      </w:pPr>
      <w:r>
        <w:rPr>
          <w:rFonts w:ascii="Times New Roman"/>
        </w:rPr>
        <w:t xml:space="preserve">Its application has been widespread concern in the environment. Many typical chlorinated aromatic compounds including chloronitrobenzenes </w:t>
      </w:r>
      <w:r>
        <w:rPr>
          <w:rFonts w:ascii="Times New Roman"/>
        </w:rPr>
        <w:t xml:space="preserve">(</w:t>
      </w:r>
      <w:r>
        <w:rPr>
          <w:rFonts w:ascii="Times New Roman"/>
        </w:rPr>
        <w:t xml:space="preserve">CNBs</w:t>
      </w:r>
      <w:r>
        <w:rPr>
          <w:rFonts w:ascii="Times New Roman"/>
        </w:rPr>
        <w:t xml:space="preserve">)</w:t>
      </w:r>
      <w:r>
        <w:rPr>
          <w:rFonts w:ascii="Times New Roman"/>
        </w:rPr>
        <w:t xml:space="preserve">, chloroanilines </w:t>
      </w:r>
      <w:r>
        <w:rPr>
          <w:rFonts w:ascii="Times New Roman"/>
        </w:rPr>
        <w:t xml:space="preserve">(</w:t>
      </w:r>
      <w:r>
        <w:rPr>
          <w:rFonts w:ascii="Times New Roman"/>
        </w:rPr>
        <w:t xml:space="preserve">CAs</w:t>
      </w:r>
      <w:r>
        <w:rPr>
          <w:rFonts w:ascii="Times New Roman"/>
        </w:rPr>
        <w:t xml:space="preserve">)</w:t>
      </w:r>
      <w:r>
        <w:rPr>
          <w:rFonts w:ascii="Times New Roman"/>
        </w:rPr>
        <w:t xml:space="preserve"> and chlorophenols </w:t>
      </w:r>
      <w:r>
        <w:rPr>
          <w:rFonts w:ascii="Times New Roman"/>
        </w:rPr>
        <w:t xml:space="preserve">(</w:t>
      </w:r>
      <w:r>
        <w:rPr>
          <w:rFonts w:ascii="Times New Roman"/>
        </w:rPr>
        <w:t xml:space="preserve">CPs</w:t>
      </w:r>
      <w:r>
        <w:rPr>
          <w:rFonts w:ascii="Times New Roman"/>
        </w:rPr>
        <w:t xml:space="preserve">)</w:t>
      </w:r>
      <w:r>
        <w:rPr>
          <w:rFonts w:ascii="Times New Roman"/>
        </w:rPr>
        <w:t xml:space="preserve"> were degraded in US</w:t>
      </w:r>
      <w:r>
        <w:rPr>
          <w:rFonts w:ascii="Times New Roman"/>
        </w:rPr>
        <w:t xml:space="preserve">/</w:t>
      </w:r>
      <w:r>
        <w:rPr>
          <w:rFonts w:ascii="Times New Roman"/>
        </w:rPr>
        <w:t xml:space="preserve">Fe</w:t>
      </w:r>
      <w:r>
        <w:rPr>
          <w:rFonts w:ascii="Times New Roman"/>
        </w:rPr>
        <w:t xml:space="preserve">0 </w:t>
      </w:r>
      <w:r>
        <w:rPr>
          <w:rFonts w:ascii="Times New Roman"/>
        </w:rPr>
        <w:t xml:space="preserve">system in this study. The optimal reaction conditions, </w:t>
      </w:r>
      <w:r w:rsidR="001852F3">
        <w:rPr>
          <w:rFonts w:ascii="Times New Roman"/>
        </w:rPr>
        <w:t xml:space="preserve"> the</w:t>
      </w:r>
      <w:r w:rsidR="001852F3">
        <w:rPr>
          <w:rFonts w:ascii="Times New Roman"/>
        </w:rPr>
        <w:t xml:space="preserve">  reaction</w:t>
      </w:r>
      <w:r w:rsidR="001852F3">
        <w:rPr>
          <w:rFonts w:ascii="Times New Roman"/>
        </w:rPr>
        <w:t xml:space="preserve"> kinetics</w:t>
      </w:r>
      <w:r w:rsidR="001852F3">
        <w:rPr>
          <w:rFonts w:ascii="Times New Roman"/>
        </w:rPr>
        <w:t xml:space="preserve">  and</w:t>
      </w:r>
      <w:r w:rsidR="001852F3">
        <w:rPr>
          <w:rFonts w:ascii="Times New Roman"/>
        </w:rPr>
        <w:t xml:space="preserve">  degradation</w:t>
      </w:r>
      <w:r w:rsidR="001852F3">
        <w:rPr>
          <w:rFonts w:ascii="Times New Roman"/>
        </w:rPr>
        <w:t xml:space="preserve">  mechanism</w:t>
      </w:r>
      <w:r w:rsidR="001852F3">
        <w:rPr>
          <w:rFonts w:ascii="Times New Roman"/>
        </w:rPr>
        <w:t xml:space="preserve">  were</w:t>
      </w:r>
      <w:r w:rsidR="001852F3">
        <w:rPr>
          <w:rFonts w:ascii="Times New Roman"/>
        </w:rPr>
        <w:t xml:space="preserve">  explored</w:t>
      </w:r>
      <w:r w:rsidR="001852F3">
        <w:rPr>
          <w:rFonts w:ascii="Times New Roman"/>
        </w:rPr>
        <w:t xml:space="preserve">  and the</w:t>
      </w:r>
    </w:p>
    <w:p w:rsidR="0018722C">
      <w:pPr>
        <w:pStyle w:val="afc"/>
        <w:topLinePunct/>
      </w:pPr>
      <w:r>
        <w:rPr>
          <w:rFonts w:ascii="Times New Roman"/>
        </w:rPr>
        <w:t/>
      </w:r>
      <w:r>
        <w:rPr>
          <w:rFonts w:ascii="Times New Roman"/>
        </w:rPr>
        <w:t>Q</w:t>
      </w:r>
      <w:r>
        <w:rPr>
          <w:rFonts w:ascii="Times New Roman"/>
        </w:rPr>
        <w:t xml:space="preserve">uantitative structure-property relationships </w:t>
      </w:r>
      <w:r>
        <w:rPr>
          <w:rFonts w:ascii="Times New Roman"/>
        </w:rPr>
        <w:t xml:space="preserve">(</w:t>
      </w:r>
      <w:r>
        <w:rPr>
          <w:rFonts w:ascii="Times New Roman"/>
        </w:rPr>
        <w:t xml:space="preserve">QSPR</w:t>
      </w:r>
      <w:r>
        <w:rPr>
          <w:rFonts w:ascii="Times New Roman"/>
        </w:rPr>
        <w:t xml:space="preserve">)</w:t>
      </w:r>
      <w:r>
        <w:rPr>
          <w:rFonts w:ascii="Times New Roman"/>
        </w:rPr>
        <w:t xml:space="preserve"> were researched. As a result, the following main conclusions were obtained:</w:t>
      </w:r>
    </w:p>
    <w:p w:rsidR="0018722C">
      <w:pPr>
        <w:pStyle w:val="afc"/>
        <w:topLinePunct/>
      </w:pPr>
      <w:r>
        <w:rPr>
          <w:rFonts w:ascii="Times New Roman"/>
        </w:rPr>
        <w:t>The optimal conditions for </w:t>
      </w:r>
      <w:r>
        <w:rPr>
          <w:rFonts w:ascii="Times New Roman"/>
          <w:i/>
        </w:rPr>
        <w:t>p</w:t>
      </w:r>
      <w:r>
        <w:rPr>
          <w:rFonts w:ascii="Times New Roman"/>
        </w:rPr>
        <w:t>-chloronitrobenzene degradation are pH=3 and the </w:t>
      </w:r>
      <w:r>
        <w:rPr>
          <w:rFonts w:ascii="Times New Roman"/>
        </w:rPr>
        <w:t>iron </w:t>
      </w:r>
      <w:r>
        <w:rPr>
          <w:rFonts w:ascii="Times New Roman"/>
        </w:rPr>
        <w:t>powder dosage of 2.0 g</w:t>
      </w:r>
      <w:r>
        <w:rPr>
          <w:rFonts w:ascii="Times New Roman"/>
        </w:rPr>
        <w:t>/</w:t>
      </w:r>
      <w:r>
        <w:rPr>
          <w:rFonts w:ascii="Times New Roman"/>
        </w:rPr>
        <w:t>L. The pseudo-first-order kinetic constants of 7 CNBs were measured under the optimum conditions. By the detection of the intermediate product and</w:t>
      </w:r>
      <w:r w:rsidR="001852F3">
        <w:rPr>
          <w:rFonts w:ascii="Times New Roman"/>
        </w:rPr>
        <w:t xml:space="preserve"> the theoretical calculation, the degradation pathway was speculated for the nitro gradually hydrogenation and ultimately generating chloroanilines. Meanwhile, other substances as 4,4- dichloroazoxybenzene were generated by the intermediates coupling</w:t>
      </w:r>
      <w:r>
        <w:rPr>
          <w:rFonts w:ascii="Times New Roman"/>
        </w:rPr>
        <w:t> </w:t>
      </w:r>
      <w:r>
        <w:rPr>
          <w:rFonts w:ascii="Times New Roman"/>
        </w:rPr>
        <w:t>reactions.</w:t>
      </w:r>
    </w:p>
    <w:p w:rsidR="0018722C">
      <w:pPr>
        <w:pStyle w:val="afc"/>
        <w:topLinePunct/>
      </w:pPr>
      <w:r>
        <w:rPr>
          <w:rFonts w:ascii="Times New Roman"/>
        </w:rPr>
        <w:t>The Optimal conditions of </w:t>
      </w:r>
      <w:r>
        <w:rPr>
          <w:rFonts w:ascii="Times New Roman"/>
          <w:i/>
        </w:rPr>
        <w:t>p</w:t>
      </w:r>
      <w:r>
        <w:rPr>
          <w:rFonts w:ascii="Times New Roman"/>
        </w:rPr>
        <w:t>-chloroaniline degradation are pH = 9, iron dosage of 2.0g</w:t>
      </w:r>
      <w:r>
        <w:rPr>
          <w:rFonts w:ascii="Times New Roman"/>
        </w:rPr>
        <w:t>/</w:t>
      </w:r>
      <w:r>
        <w:rPr>
          <w:rFonts w:ascii="Times New Roman"/>
        </w:rPr>
        <w:t xml:space="preserve">L and the initial concentration of 0.1mmol</w:t>
      </w:r>
      <w:r>
        <w:rPr>
          <w:rFonts w:ascii="Times New Roman"/>
        </w:rPr>
        <w:t>/</w:t>
      </w:r>
      <w:r>
        <w:rPr>
          <w:rFonts w:ascii="Times New Roman"/>
        </w:rPr>
        <w:t xml:space="preserve">L. Under these conditions, the pseudo-first-order kinetic constants of 7 CAs were measured. By the detection of the intermediates and inorganic anion products, the degradation pathways of </w:t>
      </w:r>
      <w:r>
        <w:rPr>
          <w:rFonts w:ascii="Times New Roman"/>
          <w:i/>
        </w:rPr>
        <w:t>p</w:t>
      </w:r>
      <w:r>
        <w:rPr>
          <w:rFonts w:ascii="Times New Roman"/>
        </w:rPr>
        <w:t>-chloroaniline were speculated that they are pyrolysis and hydroxyl radical oxidation.</w:t>
      </w:r>
    </w:p>
    <w:p w:rsidR="0018722C">
      <w:pPr>
        <w:pStyle w:val="afc"/>
        <w:topLinePunct/>
      </w:pPr>
      <w:r>
        <w:rPr>
          <w:rFonts w:ascii="Times New Roman"/>
        </w:rPr>
        <w:t>The optimal conditions of 2,3,4,6-TeCP degradation are pH=6 and the iron dosage of 2.0g</w:t>
      </w:r>
      <w:r>
        <w:rPr>
          <w:rFonts w:ascii="Times New Roman"/>
        </w:rPr>
        <w:t>/</w:t>
      </w:r>
      <w:r>
        <w:rPr>
          <w:rFonts w:ascii="Times New Roman"/>
        </w:rPr>
        <w:t>L. Under these conditions, the pseudo-first-order kinetic constants of 13 CPs were measured. The degradations of CPs are in conformity with the pseudo-first-order reaction kinetic model and have good correlation.</w:t>
      </w:r>
    </w:p>
    <w:p w:rsidR="0018722C">
      <w:pPr>
        <w:pStyle w:val="afc"/>
        <w:topLinePunct/>
      </w:pPr>
      <w:r>
        <w:rPr>
          <w:rFonts w:ascii="Times New Roman"/>
        </w:rPr>
        <w:t>The research of synergy mechanism showed that the ultrasonic cavitation causes the pH value reducing, but the addition iron powder can significant stabilize the pH value of system. The dosage iron powder will affect hydroxyl radical and Hydrogen peroxide generation. The higher the initial pH value of the solution, the stronger the effect of ultrasonic cavitation and more</w:t>
      </w:r>
      <w:r w:rsidR="001852F3">
        <w:rPr>
          <w:rFonts w:ascii="Times New Roman"/>
        </w:rPr>
        <w:t xml:space="preserve"> hydroxyl radical and</w:t>
      </w:r>
      <w:r w:rsidR="001852F3">
        <w:rPr>
          <w:rFonts w:ascii="Times New Roman"/>
        </w:rPr>
        <w:t xml:space="preserve"> Hydrogen peroxide</w:t>
      </w:r>
      <w:r w:rsidR="001852F3">
        <w:rPr>
          <w:rFonts w:ascii="Times New Roman"/>
        </w:rPr>
        <w:t xml:space="preserve"> generation. </w:t>
      </w:r>
      <w:r w:rsidR="001852F3">
        <w:rPr>
          <w:rFonts w:ascii="Times New Roman"/>
        </w:rPr>
        <w:t xml:space="preserve">In contrast, the</w:t>
      </w:r>
      <w:r w:rsidR="001852F3">
        <w:rPr>
          <w:rFonts w:ascii="Times New Roman"/>
        </w:rPr>
        <w:t xml:space="preserve"> corrosion of iron</w:t>
      </w:r>
    </w:p>
    <w:p w:rsidR="0018722C">
      <w:pPr>
        <w:pStyle w:val="afc"/>
        <w:topLinePunct/>
      </w:pPr>
      <w:r>
        <w:rPr>
          <w:rFonts w:ascii="Times New Roman"/>
        </w:rPr>
        <w:t/>
      </w:r>
      <w:r>
        <w:rPr>
          <w:rFonts w:ascii="Times New Roman"/>
        </w:rPr>
        <w:t>P</w:t>
      </w:r>
      <w:r>
        <w:rPr>
          <w:rFonts w:ascii="Times New Roman"/>
        </w:rPr>
        <w:t>owder is</w:t>
      </w:r>
      <w:r w:rsidR="001852F3">
        <w:rPr>
          <w:rFonts w:ascii="Times New Roman"/>
        </w:rPr>
        <w:t xml:space="preserve"> stronger and the concentrations of Fe</w:t>
      </w:r>
      <w:r>
        <w:rPr>
          <w:rFonts w:ascii="Times New Roman"/>
        </w:rPr>
        <w:t>2+</w:t>
      </w:r>
      <w:r w:rsidR="001852F3">
        <w:rPr>
          <w:rFonts w:ascii="Times New Roman"/>
        </w:rPr>
        <w:t xml:space="preserve"> </w:t>
      </w:r>
      <w:r>
        <w:rPr>
          <w:rFonts w:ascii="Times New Roman"/>
        </w:rPr>
        <w:t>and</w:t>
      </w:r>
      <w:r w:rsidR="001852F3">
        <w:rPr>
          <w:rFonts w:ascii="Times New Roman"/>
        </w:rPr>
        <w:t xml:space="preserve"> Fe</w:t>
      </w:r>
      <w:r>
        <w:rPr>
          <w:rFonts w:ascii="Times New Roman"/>
        </w:rPr>
        <w:t>3+</w:t>
      </w:r>
      <w:r w:rsidR="001852F3">
        <w:rPr>
          <w:rFonts w:ascii="Times New Roman"/>
        </w:rPr>
        <w:t xml:space="preserve"> </w:t>
      </w:r>
      <w:r>
        <w:rPr>
          <w:rFonts w:ascii="Times New Roman"/>
        </w:rPr>
        <w:t>are higher</w:t>
      </w:r>
      <w:r w:rsidR="001852F3">
        <w:rPr>
          <w:rFonts w:ascii="Times New Roman"/>
        </w:rPr>
        <w:t xml:space="preserve"> in</w:t>
      </w:r>
      <w:r w:rsidR="001852F3">
        <w:rPr>
          <w:rFonts w:ascii="Times New Roman"/>
        </w:rPr>
        <w:t xml:space="preserve"> system. </w:t>
      </w:r>
      <w:r w:rsidR="001852F3">
        <w:rPr>
          <w:rFonts w:ascii="Times New Roman"/>
        </w:rPr>
        <w:t xml:space="preserve">The study</w:t>
      </w:r>
    </w:p>
    <w:p w:rsidR="0018722C">
      <w:pPr>
        <w:pStyle w:val="afc"/>
        <w:topLinePunct/>
      </w:pPr>
      <w:r>
        <w:rPr>
          <w:rFonts w:ascii="Times New Roman"/>
        </w:rPr>
        <w:t/>
      </w:r>
      <w:r>
        <w:rPr>
          <w:rFonts w:ascii="Times New Roman"/>
        </w:rPr>
        <w:t>S</w:t>
      </w:r>
      <w:r>
        <w:rPr>
          <w:rFonts w:ascii="Times New Roman"/>
        </w:rPr>
        <w:t xml:space="preserve">howed that the chloronitrobenzene degradation </w:t>
      </w:r>
      <w:r>
        <w:rPr>
          <w:rFonts w:ascii="Times New Roman"/>
        </w:rPr>
        <w:t xml:space="preserve">is </w:t>
      </w:r>
      <w:r>
        <w:rPr>
          <w:rFonts w:ascii="Times New Roman"/>
        </w:rPr>
        <w:t xml:space="preserve">mainly due to the reduction of the iron powder and the ultrasonic cleaning </w:t>
      </w:r>
      <w:r>
        <w:rPr>
          <w:rFonts w:ascii="Times New Roman"/>
        </w:rPr>
        <w:t xml:space="preserve">of </w:t>
      </w:r>
      <w:r>
        <w:rPr>
          <w:rFonts w:ascii="Times New Roman"/>
        </w:rPr>
        <w:t xml:space="preserve">the iron powder surface can enhance the role of the iron powder. </w:t>
      </w:r>
      <w:r>
        <w:rPr>
          <w:rFonts w:ascii="Times New Roman"/>
        </w:rPr>
        <w:t xml:space="preserve">However, </w:t>
      </w:r>
      <w:r>
        <w:rPr>
          <w:rFonts w:ascii="Times New Roman"/>
          <w:i/>
        </w:rPr>
        <w:t>p</w:t>
      </w:r>
      <w:r>
        <w:rPr>
          <w:rFonts w:ascii="Times New Roman"/>
        </w:rPr>
        <w:t xml:space="preserve">-chloroaniline degradation was </w:t>
      </w:r>
      <w:r>
        <w:rPr>
          <w:rFonts w:ascii="Times New Roman"/>
        </w:rPr>
        <w:t xml:space="preserve">mainly </w:t>
      </w:r>
      <w:r>
        <w:rPr>
          <w:rFonts w:ascii="Times New Roman"/>
        </w:rPr>
        <w:t xml:space="preserve">due to the </w:t>
      </w:r>
      <w:r>
        <w:rPr>
          <w:rFonts w:ascii="Times New Roman"/>
        </w:rPr>
        <w:t xml:space="preserve">role </w:t>
      </w:r>
      <w:r>
        <w:rPr>
          <w:rFonts w:ascii="Times New Roman"/>
        </w:rPr>
        <w:t xml:space="preserve">of hydroxyl radical generating from ultrasonic cavitations and </w:t>
      </w:r>
      <w:r>
        <w:rPr>
          <w:rFonts w:ascii="Times New Roman"/>
        </w:rPr>
        <w:t xml:space="preserve">it </w:t>
      </w:r>
      <w:r>
        <w:rPr>
          <w:rFonts w:ascii="Times New Roman"/>
        </w:rPr>
        <w:t xml:space="preserve">can </w:t>
      </w:r>
      <w:r>
        <w:rPr>
          <w:rFonts w:ascii="Times New Roman"/>
        </w:rPr>
        <w:t xml:space="preserve">be </w:t>
      </w:r>
      <w:r>
        <w:rPr>
          <w:rFonts w:ascii="Times New Roman"/>
        </w:rPr>
        <w:t xml:space="preserve">strengthen with iron powder added </w:t>
      </w:r>
      <w:r>
        <w:rPr>
          <w:rFonts w:ascii="Times New Roman"/>
        </w:rPr>
        <w:t xml:space="preserve">into </w:t>
      </w:r>
      <w:r>
        <w:rPr>
          <w:rFonts w:ascii="Times New Roman"/>
        </w:rPr>
        <w:t xml:space="preserve">this system. Ultrasonic pyrolysis </w:t>
      </w:r>
      <w:r>
        <w:rPr>
          <w:rFonts w:ascii="Times New Roman"/>
        </w:rPr>
        <w:t xml:space="preserve">is </w:t>
      </w:r>
      <w:r>
        <w:rPr>
          <w:rFonts w:ascii="Times New Roman"/>
        </w:rPr>
        <w:t xml:space="preserve">the secondary cause of </w:t>
      </w:r>
      <w:r>
        <w:rPr>
          <w:rFonts w:ascii="Times New Roman"/>
          <w:i/>
        </w:rPr>
        <w:t>p-</w:t>
      </w:r>
      <w:r>
        <w:rPr>
          <w:rFonts w:ascii="Times New Roman"/>
        </w:rPr>
        <w:t>chloroaniline</w:t>
      </w:r>
      <w:r>
        <w:rPr>
          <w:rFonts w:ascii="Times New Roman"/>
        </w:rPr>
        <w:t xml:space="preserve"> </w:t>
      </w:r>
      <w:r>
        <w:rPr>
          <w:rFonts w:ascii="Times New Roman"/>
        </w:rPr>
        <w:t>degradation.</w:t>
      </w:r>
    </w:p>
    <w:p w:rsidR="0018722C">
      <w:pPr>
        <w:pStyle w:val="afc"/>
        <w:topLinePunct/>
      </w:pPr>
      <w:r>
        <w:rPr>
          <w:rFonts w:ascii="Times New Roman"/>
        </w:rPr>
        <w:t>The</w:t>
      </w:r>
      <w:r w:rsidR="001852F3">
        <w:rPr>
          <w:rFonts w:ascii="Times New Roman"/>
        </w:rPr>
        <w:t xml:space="preserve"> QSPR</w:t>
      </w:r>
      <w:r w:rsidR="001852F3">
        <w:rPr>
          <w:rFonts w:ascii="Times New Roman"/>
        </w:rPr>
        <w:t xml:space="preserve"> models</w:t>
      </w:r>
      <w:r w:rsidR="001852F3">
        <w:rPr>
          <w:rFonts w:ascii="Times New Roman"/>
        </w:rPr>
        <w:t xml:space="preserve"> of</w:t>
      </w:r>
      <w:r w:rsidR="001852F3">
        <w:rPr>
          <w:rFonts w:ascii="Times New Roman"/>
        </w:rPr>
        <w:t xml:space="preserve"> CACs, </w:t>
      </w:r>
      <w:r w:rsidR="001852F3">
        <w:rPr>
          <w:rFonts w:ascii="Times New Roman"/>
        </w:rPr>
        <w:t xml:space="preserve">CNBs</w:t>
      </w:r>
      <w:r w:rsidR="001852F3">
        <w:rPr>
          <w:rFonts w:ascii="Times New Roman"/>
        </w:rPr>
        <w:t xml:space="preserve"> and</w:t>
      </w:r>
      <w:r w:rsidR="001852F3">
        <w:rPr>
          <w:rFonts w:ascii="Times New Roman"/>
        </w:rPr>
        <w:t xml:space="preserve"> CPs</w:t>
      </w:r>
      <w:r w:rsidR="001852F3">
        <w:rPr>
          <w:rFonts w:ascii="Times New Roman"/>
        </w:rPr>
        <w:t xml:space="preserve"> degradation</w:t>
      </w:r>
      <w:r w:rsidR="001852F3">
        <w:rPr>
          <w:rFonts w:ascii="Times New Roman"/>
        </w:rPr>
        <w:t xml:space="preserve"> in</w:t>
      </w:r>
      <w:r w:rsidR="001852F3">
        <w:rPr>
          <w:rFonts w:ascii="Times New Roman"/>
        </w:rPr>
        <w:t xml:space="preserve">  US</w:t>
      </w:r>
      <w:r>
        <w:rPr>
          <w:rFonts w:ascii="Times New Roman"/>
        </w:rPr>
        <w:t>/</w:t>
      </w:r>
      <w:r>
        <w:rPr>
          <w:rFonts w:ascii="Times New Roman"/>
        </w:rPr>
        <w:t>Fe</w:t>
      </w:r>
      <w:r>
        <w:rPr>
          <w:rFonts w:ascii="Times New Roman"/>
        </w:rPr>
        <w:t>0    </w:t>
      </w:r>
      <w:r>
        <w:rPr>
          <w:rFonts w:ascii="Times New Roman"/>
        </w:rPr>
        <w:t>system</w:t>
      </w:r>
      <w:r w:rsidR="001852F3">
        <w:rPr>
          <w:rFonts w:ascii="Times New Roman"/>
        </w:rPr>
        <w:t xml:space="preserve"> were</w:t>
      </w:r>
    </w:p>
    <w:p w:rsidR="0018722C">
      <w:pPr>
        <w:pStyle w:val="afc"/>
        <w:topLinePunct/>
      </w:pPr>
      <w:r>
        <w:rPr>
          <w:rFonts w:ascii="Times New Roman" w:hAnsi="Times New Roman"/>
        </w:rPr>
        <w:t/>
      </w:r>
      <w:r>
        <w:rPr>
          <w:rFonts w:ascii="Times New Roman" w:hAnsi="Times New Roman"/>
        </w:rPr>
        <w:t>E</w:t>
      </w:r>
      <w:r>
        <w:rPr>
          <w:rFonts w:ascii="Times New Roman" w:hAnsi="Times New Roman"/>
        </w:rPr>
        <w:t xml:space="preserve">stablished using partial least squares </w:t>
      </w:r>
      <w:r>
        <w:rPr>
          <w:rFonts w:ascii="Times New Roman" w:hAnsi="Times New Roman"/>
        </w:rPr>
        <w:t xml:space="preserve">(</w:t>
      </w:r>
      <w:r>
        <w:rPr>
          <w:rFonts w:ascii="Times New Roman" w:hAnsi="Times New Roman"/>
        </w:rPr>
        <w:t xml:space="preserve">PLS</w:t>
      </w:r>
      <w:r>
        <w:rPr>
          <w:rFonts w:ascii="Times New Roman" w:hAnsi="Times New Roman"/>
        </w:rPr>
        <w:t xml:space="preserve">)</w:t>
      </w:r>
      <w:r>
        <w:rPr>
          <w:rFonts w:ascii="Times New Roman" w:hAnsi="Times New Roman"/>
        </w:rPr>
        <w:t xml:space="preserve">, </w:t>
      </w:r>
      <w:r>
        <w:rPr>
          <w:rFonts w:ascii="Times New Roman" w:hAnsi="Times New Roman"/>
        </w:rPr>
        <w:t xml:space="preserve">respectively. </w:t>
      </w:r>
      <w:r>
        <w:rPr>
          <w:rFonts w:ascii="Times New Roman" w:hAnsi="Times New Roman"/>
        </w:rPr>
        <w:t xml:space="preserve">The QSPR model of CACs shows that the degradation rate </w:t>
      </w:r>
      <w:r>
        <w:rPr>
          <w:rFonts w:ascii="Times New Roman" w:hAnsi="Times New Roman"/>
        </w:rPr>
        <w:t xml:space="preserve">is </w:t>
      </w:r>
      <w:r>
        <w:rPr>
          <w:rFonts w:ascii="Times New Roman" w:hAnsi="Times New Roman"/>
        </w:rPr>
        <w:t xml:space="preserve">positively correlated with dipole moment</w:t>
      </w:r>
      <w:r>
        <w:rPr>
          <w:rFonts w:ascii="Times New Roman" w:hAnsi="Times New Roman"/>
        </w:rPr>
        <w:t xml:space="preserve">(</w:t>
      </w:r>
      <w:r>
        <w:rPr>
          <w:rFonts w:ascii="Times New Roman" w:hAnsi="Times New Roman"/>
        </w:rPr>
        <w:t xml:space="preserve">dipole</w:t>
      </w:r>
      <w:r>
        <w:rPr>
          <w:rFonts w:ascii="Times New Roman" w:hAnsi="Times New Roman"/>
        </w:rPr>
        <w:t xml:space="preserve">)</w:t>
      </w:r>
      <w:r>
        <w:rPr>
          <w:rFonts w:ascii="Times New Roman" w:hAnsi="Times New Roman"/>
        </w:rPr>
        <w:t xml:space="preserve">, final heat </w:t>
      </w:r>
      <w:r>
        <w:rPr>
          <w:rFonts w:ascii="Times New Roman" w:hAnsi="Times New Roman"/>
        </w:rPr>
        <w:t xml:space="preserve">of </w:t>
      </w:r>
      <w:r>
        <w:rPr>
          <w:rFonts w:ascii="Times New Roman" w:hAnsi="Times New Roman"/>
        </w:rPr>
        <w:t xml:space="preserve">formation</w:t>
      </w:r>
      <w:r>
        <w:rPr>
          <w:rFonts w:ascii="Times New Roman" w:hAnsi="Times New Roman"/>
        </w:rPr>
        <w:t xml:space="preserve">(</w:t>
      </w:r>
      <w:r>
        <w:rPr>
          <w:rFonts w:ascii="Times New Roman" w:hAnsi="Times New Roman"/>
        </w:rPr>
        <w:t xml:space="preserve">HOF</w:t>
      </w:r>
      <w:r>
        <w:rPr>
          <w:rFonts w:ascii="Times New Roman" w:hAnsi="Times New Roman"/>
        </w:rPr>
        <w:t xml:space="preserve">)</w:t>
      </w:r>
      <w:r>
        <w:rPr>
          <w:rFonts w:ascii="Times New Roman" w:hAnsi="Times New Roman"/>
        </w:rPr>
        <w:t xml:space="preserve">, ionization potential</w:t>
      </w:r>
      <w:r>
        <w:rPr>
          <w:rFonts w:ascii="Times New Roman" w:hAnsi="Times New Roman"/>
        </w:rPr>
        <w:t xml:space="preserve">(</w:t>
      </w:r>
      <w:r>
        <w:rPr>
          <w:rFonts w:ascii="Times New Roman" w:hAnsi="Times New Roman"/>
        </w:rPr>
        <w:t xml:space="preserve">IP</w:t>
      </w:r>
      <w:r>
        <w:rPr>
          <w:rFonts w:ascii="Times New Roman" w:hAnsi="Times New Roman"/>
        </w:rPr>
        <w:t xml:space="preserve">)</w:t>
      </w:r>
      <w:r>
        <w:rPr>
          <w:rFonts w:ascii="Times New Roman" w:hAnsi="Times New Roman"/>
        </w:rPr>
        <w:t xml:space="preserve">, molecular surface area</w:t>
      </w:r>
      <w:r>
        <w:rPr>
          <w:rFonts w:ascii="Times New Roman" w:hAnsi="Times New Roman"/>
        </w:rPr>
        <w:t xml:space="preserve">(</w:t>
      </w:r>
      <w:r>
        <w:rPr>
          <w:rFonts w:ascii="Times New Roman" w:hAnsi="Times New Roman"/>
        </w:rPr>
        <w:t xml:space="preserve">S</w:t>
      </w:r>
      <w:r>
        <w:rPr>
          <w:rFonts w:ascii="Times New Roman" w:hAnsi="Times New Roman"/>
          <w:position w:val="-2"/>
          <w:sz w:val="16"/>
        </w:rPr>
        <w:t xml:space="preserve">m</w:t>
      </w:r>
      <w:r>
        <w:rPr>
          <w:rFonts w:ascii="Times New Roman" w:hAnsi="Times New Roman"/>
        </w:rPr>
        <w:t xml:space="preserve">)</w:t>
      </w:r>
      <w:r>
        <w:rPr>
          <w:rFonts w:ascii="Times New Roman" w:hAnsi="Times New Roman"/>
        </w:rPr>
        <w:t xml:space="preserve">, molecular </w:t>
      </w:r>
      <w:r>
        <w:rPr>
          <w:rFonts w:ascii="Times New Roman" w:hAnsi="Times New Roman"/>
        </w:rPr>
        <w:t xml:space="preserve">Volume</w:t>
      </w:r>
      <w:r>
        <w:rPr>
          <w:rFonts w:ascii="Times New Roman" w:hAnsi="Times New Roman"/>
        </w:rPr>
        <w:t xml:space="preserve">(</w:t>
      </w:r>
      <w:r>
        <w:rPr>
          <w:rFonts w:ascii="Times New Roman" w:hAnsi="Times New Roman"/>
          <w:spacing w:val="-2"/>
        </w:rPr>
        <w:t xml:space="preserve">Vm</w:t>
      </w:r>
      <w:r>
        <w:rPr>
          <w:rFonts w:ascii="Times New Roman" w:hAnsi="Times New Roman"/>
        </w:rPr>
        <w:t xml:space="preserve">)</w:t>
      </w:r>
      <w:r>
        <w:rPr>
          <w:rFonts w:ascii="Times New Roman" w:hAnsi="Times New Roman"/>
        </w:rPr>
        <w:t xml:space="preserve">, </w:t>
      </w:r>
      <w:r>
        <w:rPr>
          <w:rFonts w:ascii="Times New Roman" w:hAnsi="Times New Roman"/>
        </w:rPr>
        <w:t xml:space="preserve">molecular weight</w:t>
      </w:r>
      <w:r>
        <w:rPr>
          <w:rFonts w:ascii="Times New Roman" w:hAnsi="Times New Roman"/>
        </w:rPr>
        <w:t xml:space="preserve">(</w:t>
      </w:r>
      <w:r>
        <w:rPr>
          <w:rFonts w:ascii="Times New Roman" w:hAnsi="Times New Roman"/>
        </w:rPr>
        <w:t xml:space="preserve">Mw</w:t>
      </w:r>
      <w:r>
        <w:rPr>
          <w:rFonts w:ascii="Times New Roman" w:hAnsi="Times New Roman"/>
        </w:rPr>
        <w:t xml:space="preserve">)</w:t>
      </w:r>
      <w:r>
        <w:rPr>
          <w:rFonts w:ascii="Times New Roman" w:hAnsi="Times New Roman"/>
        </w:rPr>
        <w:t xml:space="preserve"> and </w:t>
      </w:r>
      <w:r>
        <w:rPr>
          <w:rFonts w:ascii="Times New Roman" w:hAnsi="Times New Roman"/>
        </w:rPr>
        <w:t xml:space="preserve">is </w:t>
      </w:r>
      <w:r>
        <w:rPr>
          <w:rFonts w:ascii="Times New Roman" w:hAnsi="Times New Roman"/>
        </w:rPr>
        <w:t xml:space="preserve">negative correlation with the energy of the lowest unoccupied molecular orbital </w:t>
      </w:r>
      <w:r>
        <w:rPr>
          <w:rFonts w:ascii="Times New Roman" w:hAnsi="Times New Roman"/>
        </w:rPr>
        <w:t xml:space="preserve">(</w:t>
      </w:r>
      <w:r>
        <w:rPr>
          <w:rFonts w:ascii="Times New Roman" w:hAnsi="Times New Roman"/>
        </w:rPr>
        <w:t xml:space="preserve">E</w:t>
      </w:r>
      <w:r>
        <w:rPr>
          <w:rFonts w:ascii="Times New Roman" w:hAnsi="Times New Roman"/>
          <w:position w:val="-2"/>
          <w:sz w:val="16"/>
        </w:rPr>
        <w:t xml:space="preserve">lumo</w:t>
      </w:r>
      <w:r>
        <w:rPr>
          <w:rFonts w:ascii="Times New Roman" w:hAnsi="Times New Roman"/>
        </w:rPr>
        <w:t xml:space="preserve">)</w:t>
      </w:r>
      <w:r>
        <w:rPr>
          <w:rFonts w:ascii="Times New Roman" w:hAnsi="Times New Roman"/>
        </w:rPr>
        <w:t xml:space="preserve">, the energy </w:t>
      </w:r>
      <w:r>
        <w:rPr>
          <w:rFonts w:ascii="Times New Roman" w:hAnsi="Times New Roman"/>
        </w:rPr>
        <w:t xml:space="preserve">of </w:t>
      </w:r>
      <w:r>
        <w:rPr>
          <w:rFonts w:ascii="Times New Roman" w:hAnsi="Times New Roman"/>
        </w:rPr>
        <w:t xml:space="preserve">the second lowest unoccupied molecular</w:t>
      </w:r>
      <w:r w:rsidR="001852F3">
        <w:rPr>
          <w:rFonts w:ascii="Times New Roman" w:hAnsi="Times New Roman"/>
        </w:rPr>
        <w:t xml:space="preserve"> orbital </w:t>
      </w:r>
      <w:r>
        <w:rPr>
          <w:rFonts w:ascii="Times New Roman" w:hAnsi="Times New Roman"/>
        </w:rPr>
        <w:t xml:space="preserve">(</w:t>
      </w:r>
      <w:r>
        <w:rPr>
          <w:rFonts w:ascii="Times New Roman" w:hAnsi="Times New Roman"/>
        </w:rPr>
        <w:t xml:space="preserve">E</w:t>
      </w:r>
      <w:r>
        <w:rPr>
          <w:rFonts w:ascii="Times New Roman" w:hAnsi="Times New Roman"/>
          <w:position w:val="-2"/>
          <w:sz w:val="16"/>
        </w:rPr>
        <w:t xml:space="preserve">lumo+1 </w:t>
      </w:r>
      <w:r>
        <w:rPr>
          <w:rFonts w:ascii="Times New Roman" w:hAnsi="Times New Roman"/>
        </w:rPr>
        <w:t xml:space="preserve">)</w:t>
      </w:r>
      <w:r>
        <w:rPr>
          <w:rFonts w:ascii="Times New Roman" w:hAnsi="Times New Roman"/>
        </w:rPr>
        <w:t xml:space="preserve">, the energy of the second highest occupied molecular orbital</w:t>
      </w:r>
      <w:r>
        <w:rPr>
          <w:rFonts w:ascii="Times New Roman" w:hAnsi="Times New Roman"/>
        </w:rPr>
        <w:t xml:space="preserve">(</w:t>
      </w:r>
      <w:r>
        <w:rPr>
          <w:rFonts w:ascii="Times New Roman" w:hAnsi="Times New Roman"/>
        </w:rPr>
        <w:t xml:space="preserve">E</w:t>
      </w:r>
      <w:r>
        <w:rPr>
          <w:rFonts w:ascii="Times New Roman" w:hAnsi="Times New Roman"/>
          <w:position w:val="-2"/>
          <w:sz w:val="16"/>
        </w:rPr>
        <w:t xml:space="preserve">homo-1</w:t>
      </w:r>
      <w:r>
        <w:rPr>
          <w:rFonts w:ascii="Times New Roman" w:hAnsi="Times New Roman"/>
        </w:rPr>
        <w:t xml:space="preserve">)</w:t>
      </w:r>
      <w:r>
        <w:rPr>
          <w:rFonts w:ascii="Times New Roman" w:hAnsi="Times New Roman"/>
        </w:rPr>
        <w:t xml:space="preserve">, the energy </w:t>
      </w:r>
      <w:r>
        <w:rPr>
          <w:rFonts w:ascii="Times New Roman" w:hAnsi="Times New Roman"/>
        </w:rPr>
        <w:t xml:space="preserve">of </w:t>
      </w:r>
      <w:r>
        <w:rPr>
          <w:rFonts w:ascii="Times New Roman" w:hAnsi="Times New Roman"/>
        </w:rPr>
        <w:t xml:space="preserve">the highest occupied molecular orbital</w:t>
      </w:r>
      <w:r>
        <w:rPr>
          <w:rFonts w:ascii="Times New Roman" w:hAnsi="Times New Roman"/>
        </w:rPr>
        <w:t xml:space="preserve">(</w:t>
      </w:r>
      <w:r>
        <w:rPr>
          <w:rFonts w:ascii="Times New Roman" w:hAnsi="Times New Roman"/>
        </w:rPr>
        <w:t xml:space="preserve">E</w:t>
      </w:r>
      <w:r>
        <w:rPr>
          <w:rFonts w:ascii="Times New Roman" w:hAnsi="Times New Roman"/>
          <w:position w:val="-2"/>
          <w:sz w:val="16"/>
        </w:rPr>
        <w:t xml:space="preserve">homo</w:t>
      </w:r>
      <w:r>
        <w:rPr>
          <w:rFonts w:ascii="Times New Roman" w:hAnsi="Times New Roman"/>
        </w:rPr>
        <w:t xml:space="preserve">)</w:t>
      </w:r>
      <w:r>
        <w:rPr>
          <w:rFonts w:ascii="Times New Roman" w:hAnsi="Times New Roman"/>
        </w:rPr>
        <w:t xml:space="preserve">, the logarithm </w:t>
      </w:r>
      <w:r>
        <w:rPr>
          <w:rFonts w:ascii="Times New Roman" w:hAnsi="Times New Roman"/>
        </w:rPr>
        <w:t xml:space="preserve">of </w:t>
      </w:r>
      <w:r>
        <w:rPr>
          <w:rFonts w:ascii="Times New Roman" w:hAnsi="Times New Roman"/>
        </w:rPr>
        <w:t xml:space="preserve">the partition coefficient for n-octanol</w:t>
      </w:r>
      <w:r>
        <w:rPr>
          <w:rFonts w:ascii="Times New Roman" w:hAnsi="Times New Roman"/>
        </w:rPr>
        <w:t xml:space="preserve">/</w:t>
      </w:r>
      <w:r>
        <w:rPr>
          <w:rFonts w:ascii="Times New Roman" w:hAnsi="Times New Roman"/>
        </w:rPr>
        <w:t xml:space="preserve">water</w:t>
      </w:r>
      <w:r>
        <w:rPr>
          <w:rFonts w:ascii="Times New Roman" w:hAnsi="Times New Roman"/>
        </w:rPr>
        <w:t xml:space="preserve">(</w:t>
      </w:r>
      <w:r>
        <w:rPr>
          <w:rFonts w:ascii="Times New Roman" w:hAnsi="Times New Roman"/>
        </w:rPr>
        <w:t xml:space="preserve">logK</w:t>
      </w:r>
      <w:r>
        <w:rPr>
          <w:rFonts w:ascii="Times New Roman" w:hAnsi="Times New Roman"/>
          <w:position w:val="-2"/>
          <w:sz w:val="16"/>
        </w:rPr>
        <w:t xml:space="preserve">ow</w:t>
      </w:r>
      <w:r>
        <w:rPr>
          <w:rFonts w:ascii="Times New Roman" w:hAnsi="Times New Roman"/>
        </w:rPr>
        <w:t xml:space="preserve">)</w:t>
      </w:r>
      <w:r>
        <w:rPr>
          <w:rFonts w:ascii="Times New Roman" w:hAnsi="Times New Roman"/>
        </w:rPr>
        <w:t xml:space="preserve">. It explains the degradation of CACs </w:t>
      </w:r>
      <w:r>
        <w:rPr>
          <w:rFonts w:ascii="Times New Roman" w:hAnsi="Times New Roman"/>
        </w:rPr>
        <w:t xml:space="preserve">is </w:t>
      </w:r>
      <w:r>
        <w:rPr>
          <w:rFonts w:ascii="Times New Roman" w:hAnsi="Times New Roman"/>
        </w:rPr>
        <w:t xml:space="preserve">mainly due to the radical reaction and the degradation rate depends primarily on the capability of CACs capturing electronic. The QSPR model of CNBs shows that the degradation rate </w:t>
      </w:r>
      <w:r>
        <w:rPr>
          <w:rFonts w:ascii="Times New Roman" w:hAnsi="Times New Roman"/>
        </w:rPr>
        <w:t xml:space="preserve">is </w:t>
      </w:r>
      <w:r>
        <w:rPr>
          <w:rFonts w:ascii="Times New Roman" w:hAnsi="Times New Roman"/>
        </w:rPr>
        <w:t xml:space="preserve">positively correlated with S</w:t>
      </w:r>
      <w:r>
        <w:rPr>
          <w:rFonts w:ascii="Times New Roman" w:hAnsi="Times New Roman"/>
        </w:rPr>
        <w:t xml:space="preserve">m</w:t>
      </w:r>
      <w:r>
        <w:rPr>
          <w:rFonts w:ascii="Times New Roman" w:hAnsi="Times New Roman"/>
        </w:rPr>
        <w:t xml:space="preserve">, total energy</w:t>
      </w:r>
      <w:r>
        <w:rPr>
          <w:rFonts w:ascii="Times New Roman" w:hAnsi="Times New Roman"/>
        </w:rPr>
        <w:t xml:space="preserve">(</w:t>
      </w:r>
      <w:r>
        <w:rPr>
          <w:rFonts w:ascii="Times New Roman" w:hAnsi="Times New Roman"/>
        </w:rPr>
        <w:t xml:space="preserve">TE</w:t>
      </w:r>
      <w:r>
        <w:rPr>
          <w:rFonts w:ascii="Times New Roman" w:hAnsi="Times New Roman"/>
        </w:rPr>
        <w:t xml:space="preserve">)</w:t>
      </w:r>
      <w:r>
        <w:rPr>
          <w:rFonts w:ascii="Times New Roman" w:hAnsi="Times New Roman"/>
        </w:rPr>
        <w:t xml:space="preserve">, Vm and </w:t>
      </w:r>
      <w:r>
        <w:rPr>
          <w:rFonts w:ascii="Times New Roman" w:hAnsi="Times New Roman"/>
        </w:rPr>
        <w:t xml:space="preserve">is </w:t>
      </w:r>
      <w:r>
        <w:rPr>
          <w:rFonts w:ascii="Times New Roman" w:hAnsi="Times New Roman"/>
        </w:rPr>
        <w:t xml:space="preserve">negative correlation with M</w:t>
      </w:r>
      <w:r>
        <w:rPr>
          <w:rFonts w:ascii="Times New Roman" w:hAnsi="Times New Roman"/>
        </w:rPr>
        <w:t xml:space="preserve">w</w:t>
      </w:r>
      <w:r>
        <w:rPr>
          <w:rFonts w:ascii="Times New Roman" w:hAnsi="Times New Roman"/>
        </w:rPr>
        <w:t xml:space="preserve">, E</w:t>
      </w:r>
      <w:r>
        <w:rPr>
          <w:rFonts w:ascii="Times New Roman" w:hAnsi="Times New Roman"/>
        </w:rPr>
        <w:t xml:space="preserve">lumo+1</w:t>
      </w:r>
      <w:r>
        <w:rPr>
          <w:rFonts w:ascii="Times New Roman" w:hAnsi="Times New Roman"/>
        </w:rPr>
        <w:t xml:space="preserve">, molecular</w:t>
      </w:r>
      <w:r w:rsidR="001852F3">
        <w:rPr>
          <w:rFonts w:ascii="Times New Roman" w:hAnsi="Times New Roman"/>
        </w:rPr>
        <w:t xml:space="preserve"> hardness </w:t>
      </w:r>
      <w:r>
        <w:rPr>
          <w:rFonts w:ascii="Times New Roman" w:hAnsi="Times New Roman"/>
        </w:rPr>
        <w:t xml:space="preserve">(</w:t>
      </w:r>
      <w:r>
        <w:rPr>
          <w:rFonts w:ascii="Times New Roman" w:hAnsi="Times New Roman"/>
        </w:rPr>
        <w:t xml:space="preserve">E</w:t>
      </w:r>
      <w:r>
        <w:rPr>
          <w:rFonts w:ascii="Times New Roman" w:hAnsi="Times New Roman"/>
          <w:position w:val="-2"/>
          <w:sz w:val="16"/>
        </w:rPr>
        <w:t xml:space="preserve">lumo</w:t>
      </w:r>
      <w:r>
        <w:rPr>
          <w:rFonts w:ascii="Times New Roman" w:hAnsi="Times New Roman"/>
        </w:rPr>
        <w:t xml:space="preserve">-E</w:t>
      </w:r>
      <w:r>
        <w:rPr>
          <w:rFonts w:ascii="Times New Roman" w:hAnsi="Times New Roman"/>
          <w:position w:val="-2"/>
          <w:sz w:val="16"/>
        </w:rPr>
        <w:t xml:space="preserve">homo</w:t>
      </w:r>
      <w:r>
        <w:rPr>
          <w:rFonts w:ascii="Times New Roman" w:hAnsi="Times New Roman"/>
        </w:rPr>
        <w:t xml:space="preserve">)</w:t>
      </w:r>
      <w:r>
        <w:rPr>
          <w:rFonts w:ascii="Times New Roman" w:hAnsi="Times New Roman"/>
        </w:rPr>
        <w:t xml:space="preserve">. It explains that the degradation of CNBs </w:t>
      </w:r>
      <w:r>
        <w:rPr>
          <w:rFonts w:ascii="Times New Roman" w:hAnsi="Times New Roman"/>
        </w:rPr>
        <w:t xml:space="preserve">is </w:t>
      </w:r>
      <w:r>
        <w:rPr>
          <w:rFonts w:ascii="Times New Roman" w:hAnsi="Times New Roman"/>
        </w:rPr>
        <w:t xml:space="preserve">harder with </w:t>
      </w:r>
      <w:r>
        <w:rPr>
          <w:rFonts w:ascii="Times New Roman" w:hAnsi="Times New Roman"/>
        </w:rPr>
        <w:t xml:space="preserve">less </w:t>
      </w:r>
      <w:r>
        <w:rPr>
          <w:rFonts w:ascii="Times New Roman" w:hAnsi="Times New Roman"/>
        </w:rPr>
        <w:t xml:space="preserve">chlorine atoms and greater molecular hardness. The QSPR model of CAs shows that the degradation rate </w:t>
      </w:r>
      <w:r>
        <w:rPr>
          <w:rFonts w:ascii="Times New Roman" w:hAnsi="Times New Roman"/>
        </w:rPr>
        <w:t xml:space="preserve">is </w:t>
      </w:r>
      <w:r>
        <w:rPr>
          <w:rFonts w:ascii="Times New Roman" w:hAnsi="Times New Roman"/>
        </w:rPr>
        <w:t xml:space="preserve">positively correlated with the core–core repulsion energy </w:t>
      </w:r>
      <w:r>
        <w:rPr>
          <w:rFonts w:ascii="Times New Roman" w:hAnsi="Times New Roman"/>
        </w:rPr>
        <w:t xml:space="preserve">(</w:t>
      </w:r>
      <w:r>
        <w:rPr>
          <w:rFonts w:ascii="Times New Roman" w:hAnsi="Times New Roman"/>
        </w:rPr>
        <w:t xml:space="preserve">CCR</w:t>
      </w:r>
      <w:r>
        <w:rPr>
          <w:rFonts w:ascii="Times New Roman" w:hAnsi="Times New Roman"/>
        </w:rPr>
        <w:t xml:space="preserve">)</w:t>
      </w:r>
      <w:r>
        <w:rPr>
          <w:rFonts w:ascii="Times New Roman" w:hAnsi="Times New Roman"/>
        </w:rPr>
        <w:t xml:space="preserve">, E</w:t>
      </w:r>
      <w:r>
        <w:rPr>
          <w:rFonts w:ascii="Times New Roman" w:hAnsi="Times New Roman"/>
        </w:rPr>
        <w:t xml:space="preserve">lumo</w:t>
      </w:r>
      <w:r>
        <w:rPr>
          <w:rFonts w:ascii="Times New Roman" w:hAnsi="Times New Roman"/>
        </w:rPr>
        <w:t xml:space="preserve">, S</w:t>
      </w:r>
      <w:r>
        <w:rPr>
          <w:rFonts w:ascii="Times New Roman" w:hAnsi="Times New Roman"/>
        </w:rPr>
        <w:t xml:space="preserve">m</w:t>
      </w:r>
      <w:r>
        <w:rPr>
          <w:rFonts w:ascii="Times New Roman" w:hAnsi="Times New Roman"/>
        </w:rPr>
        <w:t xml:space="preserve">, average molecular polarizability </w:t>
      </w:r>
      <w:r>
        <w:rPr>
          <w:rFonts w:ascii="Times New Roman" w:hAnsi="Times New Roman"/>
        </w:rPr>
        <w:t xml:space="preserve">(</w:t>
      </w:r>
      <w:r>
        <w:rPr>
          <w:rFonts w:ascii="Times New Roman" w:hAnsi="Times New Roman"/>
        </w:rPr>
        <w:t xml:space="preserve">polar</w:t>
      </w:r>
      <w:r>
        <w:rPr>
          <w:rFonts w:ascii="Times New Roman" w:hAnsi="Times New Roman"/>
        </w:rPr>
        <w:t xml:space="preserve">)</w:t>
      </w:r>
      <w:r>
        <w:rPr>
          <w:rFonts w:ascii="Times New Roman" w:hAnsi="Times New Roman"/>
        </w:rPr>
        <w:t xml:space="preserve">, V</w:t>
      </w:r>
      <w:r>
        <w:rPr>
          <w:rFonts w:ascii="Times New Roman" w:hAnsi="Times New Roman"/>
        </w:rPr>
        <w:t xml:space="preserve">m</w:t>
      </w:r>
      <w:r>
        <w:rPr>
          <w:rFonts w:ascii="Times New Roman" w:hAnsi="Times New Roman"/>
        </w:rPr>
        <w:t xml:space="preserve">, M</w:t>
      </w:r>
      <w:r>
        <w:rPr>
          <w:rFonts w:ascii="Times New Roman" w:hAnsi="Times New Roman"/>
        </w:rPr>
        <w:t xml:space="preserve">w </w:t>
      </w:r>
      <w:r>
        <w:rPr>
          <w:rFonts w:ascii="Times New Roman" w:hAnsi="Times New Roman"/>
        </w:rPr>
        <w:t xml:space="preserve">and </w:t>
      </w:r>
      <w:r>
        <w:rPr>
          <w:rFonts w:ascii="Times New Roman" w:hAnsi="Times New Roman"/>
        </w:rPr>
        <w:t xml:space="preserve">is </w:t>
      </w:r>
      <w:r>
        <w:rPr>
          <w:rFonts w:ascii="Times New Roman" w:hAnsi="Times New Roman"/>
        </w:rPr>
        <w:t xml:space="preserve">negative correlation with </w:t>
      </w:r>
      <w:r>
        <w:rPr>
          <w:rFonts w:ascii="Times New Roman" w:hAnsi="Times New Roman"/>
        </w:rPr>
        <w:t xml:space="preserve">HOF. </w:t>
      </w:r>
      <w:r>
        <w:rPr>
          <w:rFonts w:ascii="Times New Roman" w:hAnsi="Times New Roman"/>
        </w:rPr>
        <w:t xml:space="preserve">It explains that the degradation of CAs </w:t>
      </w:r>
      <w:r>
        <w:rPr>
          <w:rFonts w:ascii="Times New Roman" w:hAnsi="Times New Roman"/>
        </w:rPr>
        <w:t xml:space="preserve">is </w:t>
      </w:r>
      <w:r>
        <w:rPr>
          <w:rFonts w:ascii="Times New Roman" w:hAnsi="Times New Roman"/>
        </w:rPr>
        <w:t xml:space="preserve">easier with more chlorine atoms, greater CCR and lower</w:t>
      </w:r>
      <w:r>
        <w:rPr>
          <w:rFonts w:ascii="Times New Roman" w:hAnsi="Times New Roman"/>
        </w:rPr>
        <w:t xml:space="preserve"> </w:t>
      </w:r>
      <w:r>
        <w:rPr>
          <w:rFonts w:ascii="Times New Roman" w:hAnsi="Times New Roman"/>
        </w:rPr>
        <w:t xml:space="preserve">E</w:t>
      </w:r>
      <w:r>
        <w:rPr>
          <w:rFonts w:ascii="Times New Roman" w:hAnsi="Times New Roman"/>
        </w:rPr>
        <w:t xml:space="preserve">lumo</w:t>
      </w:r>
      <w:r>
        <w:rPr>
          <w:rFonts w:ascii="Times New Roman" w:hAnsi="Times New Roman"/>
        </w:rPr>
        <w:t xml:space="preserve">.</w:t>
      </w:r>
    </w:p>
    <w:p w:rsidR="0018722C">
      <w:pPr>
        <w:pStyle w:val="aff"/>
        <w:topLinePunct/>
      </w:pPr>
      <w:r>
        <w:rPr>
          <w:rFonts w:ascii="Times New Roman"/>
          <w:b/>
        </w:rPr>
        <w:t/>
      </w:r>
      <w:r>
        <w:rPr>
          <w:rFonts w:ascii="Times New Roman"/>
          <w:b/>
        </w:rPr>
        <w:t>K</w:t>
      </w:r>
      <w:r>
        <w:rPr>
          <w:rFonts w:ascii="Times New Roman"/>
          <w:b/>
        </w:rPr>
        <w:t>E</w:t>
      </w:r>
      <w:r>
        <w:rPr>
          <w:rFonts w:ascii="Times New Roman"/>
          <w:b/>
        </w:rPr>
        <w:t>y</w:t>
      </w:r>
      <w:r w:rsidRPr="00000000">
        <w:tab/>
      </w:r>
      <w:r>
        <w:t>words</w:t>
      </w:r>
      <w:r>
        <w:rPr>
          <w:rFonts w:ascii="Times New Roman"/>
        </w:rPr>
        <w:t>:</w:t>
      </w:r>
      <w:r w:rsidRPr="00000000">
        <w:tab/>
      </w:r>
      <w:r>
        <w:t>ultrasoni</w:t>
      </w:r>
      <w:r w:rsidRPr="00000000">
        <w:t xml:space="preserve">;</w:t>
      </w:r>
      <w:r w:rsidRPr="00000000">
        <w:t xml:space="preserve">: </w:t>
      </w:r>
      <w:r>
        <w:t>c/</w:t>
      </w:r>
      <w:r>
        <w:t>zero-value-iron;</w:t>
      </w:r>
      <w:r w:rsidRPr="00000000">
        <w:t xml:space="preserve">; </w:t>
      </w:r>
      <w:r w:rsidRPr="00000000">
        <w:t>S</w:t>
      </w:r>
      <w:r w:rsidRPr="00000000">
        <w:t>ynergetic</w:t>
      </w:r>
      <w:r w:rsidRPr="00000000">
        <w:t xml:space="preserve">; </w:t>
      </w:r>
      <w:r w:rsidRPr="00000000">
        <w:t>D</w:t>
      </w:r>
      <w:r w:rsidRPr="00000000">
        <w:t>egradation;</w:t>
      </w:r>
      <w:r w:rsidRPr="00000000">
        <w:t xml:space="preserve">; </w:t>
      </w:r>
      <w:r w:rsidRPr="00000000">
        <w:t>C</w:t>
      </w:r>
      <w:r w:rsidRPr="00000000">
        <w:t>hlorinated</w:t>
      </w:r>
      <w:r w:rsidRPr="00000000">
        <w:t xml:space="preserve">; </w:t>
      </w:r>
      <w:r w:rsidRPr="00000000">
        <w:t>A</w:t>
      </w:r>
      <w:r w:rsidRPr="00000000">
        <w:t xml:space="preserve">romatic compounds; </w:t>
      </w:r>
      <w:r w:rsidRPr="00000000">
        <w:t>Q</w:t>
      </w:r>
      <w:r w:rsidRPr="00000000">
        <w:t>uantitative structure-property</w:t>
      </w:r>
      <w:r>
        <w:rPr>
          <w:rFonts w:ascii="Times New Roman"/>
        </w:rPr>
        <w:t xml:space="preserve"> </w:t>
      </w:r>
      <w:r>
        <w:rPr>
          <w:rFonts w:ascii="Times New Roman"/>
        </w:rPr>
        <w:t>relationships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"_Toc68663107"</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_Toc68663107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"_Toc68663108"</w:instrText>
      </w:r>
      <w:r>
        <w:fldChar w:fldCharType="separate"/>
      </w:r>
      <w:r/>
      <w:r>
        <w:rPr>
          <w:b/>
        </w:rPr>
        <w:t>Abstract</w:t>
      </w:r>
      <w:r>
        <w:fldChar w:fldCharType="end"/>
      </w:r>
      <w:r>
        <w:rPr>
          <w:noProof/>
          <w:webHidden/>
        </w:rPr>
        <w:tab/>
      </w:r>
      <w:r>
        <w:rPr>
          <w:noProof/>
          <w:webHidden/>
        </w:rPr>
        <w:fldChar w:fldCharType="begin"/>
      </w:r>
      <w:r>
        <w:rPr>
          <w:noProof/>
          <w:webHidden/>
        </w:rPr>
        <w:instrText> PAGEREF _Toc68663108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"_Toc68663109"</w:instrText>
      </w:r>
      <w:r>
        <w:fldChar w:fldCharType="separate"/>
      </w:r>
      <w:r/>
      <w:r>
        <w:t>第 1 章</w:t>
      </w:r>
      <w:r>
        <w:t xml:space="preserve">  </w:t>
      </w:r>
      <w:r w:rsidRPr="00DB64CE">
        <w:t>绪论</w:t>
      </w:r>
      <w:r>
        <w:fldChar w:fldCharType="end"/>
      </w:r>
      <w:r>
        <w:rPr>
          <w:noProof/>
          <w:webHidden/>
        </w:rPr>
        <w:tab/>
      </w:r>
      <w:r>
        <w:rPr>
          <w:noProof/>
          <w:webHidden/>
        </w:rPr>
        <w:fldChar w:fldCharType="begin"/>
      </w:r>
      <w:r>
        <w:rPr>
          <w:noProof/>
          <w:webHidden/>
        </w:rPr>
        <w:instrText> PAGEREF _Toc68663109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"_Toc68663110"</w:instrText>
      </w:r>
      <w:r>
        <w:fldChar w:fldCharType="separate"/>
      </w:r>
      <w:r>
        <w:t>1.1</w:t>
      </w:r>
      <w:r>
        <w:t xml:space="preserve"> </w:t>
      </w:r>
      <w:r/>
      <w:r>
        <w:t>氯代芳香化合物的来源与危害</w:t>
      </w:r>
      <w:r>
        <w:fldChar w:fldCharType="end"/>
      </w:r>
      <w:r>
        <w:rPr>
          <w:noProof/>
          <w:webHidden/>
        </w:rPr>
        <w:tab/>
      </w:r>
      <w:r>
        <w:rPr>
          <w:noProof/>
          <w:webHidden/>
        </w:rPr>
        <w:fldChar w:fldCharType="begin"/>
      </w:r>
      <w:r>
        <w:rPr>
          <w:noProof/>
          <w:webHidden/>
        </w:rPr>
        <w:instrText> PAGEREF _Toc68663110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"_Toc68663111"</w:instrText>
      </w:r>
      <w:r>
        <w:fldChar w:fldCharType="separate"/>
      </w:r>
      <w:r>
        <w:t>1.2</w:t>
      </w:r>
      <w:r>
        <w:t xml:space="preserve"> </w:t>
      </w:r>
      <w:r/>
      <w:r>
        <w:t>超声波</w:t>
      </w:r>
      <w:r>
        <w:t>/</w:t>
      </w:r>
      <w:r>
        <w:t>零价铁体系降解氯代芳香化合物的研究现状</w:t>
      </w:r>
      <w:r>
        <w:fldChar w:fldCharType="end"/>
      </w:r>
      <w:r>
        <w:rPr>
          <w:noProof/>
          <w:webHidden/>
        </w:rPr>
        <w:tab/>
      </w:r>
      <w:r>
        <w:rPr>
          <w:noProof/>
          <w:webHidden/>
        </w:rPr>
        <w:fldChar w:fldCharType="begin"/>
      </w:r>
      <w:r>
        <w:rPr>
          <w:noProof/>
          <w:webHidden/>
        </w:rPr>
        <w:instrText> PAGEREF _Toc68663111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"_Toc68663112"</w:instrText>
      </w:r>
      <w:r>
        <w:fldChar w:fldCharType="separate"/>
      </w:r>
      <w:r>
        <w:t>1.2.1</w:t>
      </w:r>
      <w:r>
        <w:t xml:space="preserve"> </w:t>
      </w:r>
      <w:r>
        <w:t>超声波</w:t>
      </w:r>
      <w:r>
        <w:t>/</w:t>
      </w:r>
      <w:r>
        <w:t>零价铁体系降解氯代芳香化合物原理</w:t>
      </w:r>
      <w:r>
        <w:fldChar w:fldCharType="end"/>
      </w:r>
      <w:r>
        <w:rPr>
          <w:noProof/>
          <w:webHidden/>
        </w:rPr>
        <w:tab/>
      </w:r>
      <w:r>
        <w:rPr>
          <w:noProof/>
          <w:webHidden/>
        </w:rPr>
        <w:fldChar w:fldCharType="begin"/>
      </w:r>
      <w:r>
        <w:rPr>
          <w:noProof/>
          <w:webHidden/>
        </w:rPr>
        <w:instrText> PAGEREF _Toc68663112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"_Toc68663113"</w:instrText>
      </w:r>
      <w:r>
        <w:fldChar w:fldCharType="separate"/>
      </w:r>
      <w:r>
        <w:t>1.2.2</w:t>
      </w:r>
      <w:r>
        <w:t> </w:t>
      </w:r>
      <w:r>
        <w:t>超声波</w:t>
      </w:r>
      <w:r>
        <w:t>/</w:t>
      </w:r>
      <w:r>
        <w:t>零价铁体系的联合降解效果</w:t>
      </w:r>
      <w:r>
        <w:fldChar w:fldCharType="end"/>
      </w:r>
      <w:r>
        <w:rPr>
          <w:noProof/>
          <w:webHidden/>
        </w:rPr>
        <w:tab/>
      </w:r>
      <w:r>
        <w:rPr>
          <w:noProof/>
          <w:webHidden/>
        </w:rPr>
        <w:fldChar w:fldCharType="begin"/>
      </w:r>
      <w:r>
        <w:rPr>
          <w:noProof/>
          <w:webHidden/>
        </w:rPr>
        <w:instrText> PAGEREF _Toc68663113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"_Toc68663114"</w:instrText>
      </w:r>
      <w:r>
        <w:fldChar w:fldCharType="separate"/>
      </w:r>
      <w:r>
        <w:t>1.2.3</w:t>
      </w:r>
      <w:r>
        <w:t> </w:t>
      </w:r>
      <w:r>
        <w:t>超声波</w:t>
      </w:r>
      <w:r>
        <w:t>/</w:t>
      </w:r>
      <w:r>
        <w:t>零价铁体系的耦合作用机理</w:t>
      </w:r>
      <w:r>
        <w:fldChar w:fldCharType="end"/>
      </w:r>
      <w:r>
        <w:rPr>
          <w:noProof/>
          <w:webHidden/>
        </w:rPr>
        <w:tab/>
      </w:r>
      <w:r>
        <w:rPr>
          <w:noProof/>
          <w:webHidden/>
        </w:rPr>
        <w:fldChar w:fldCharType="begin"/>
      </w:r>
      <w:r>
        <w:rPr>
          <w:noProof/>
          <w:webHidden/>
        </w:rPr>
        <w:instrText> PAGEREF _Toc68663114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"_Toc68663115"</w:instrText>
      </w:r>
      <w:r>
        <w:fldChar w:fldCharType="separate"/>
      </w:r>
      <w:r>
        <w:t>1.3</w:t>
      </w:r>
      <w:r>
        <w:t xml:space="preserve"> </w:t>
      </w:r>
      <w:r/>
      <w:r>
        <w:t>定量结构</w:t>
      </w:r>
      <w:r>
        <w:t>-</w:t>
      </w:r>
      <w:r>
        <w:t>性质关系</w:t>
      </w:r>
      <w:r>
        <w:t>(</w:t>
      </w:r>
      <w:r>
        <w:t xml:space="preserve">QSPR</w:t>
      </w:r>
      <w:r>
        <w:t>)</w:t>
      </w:r>
      <w:r>
        <w:t>研究概况</w:t>
      </w:r>
      <w:r>
        <w:fldChar w:fldCharType="end"/>
      </w:r>
      <w:r>
        <w:rPr>
          <w:noProof/>
          <w:webHidden/>
        </w:rPr>
        <w:tab/>
      </w:r>
      <w:r>
        <w:rPr>
          <w:noProof/>
          <w:webHidden/>
        </w:rPr>
        <w:fldChar w:fldCharType="begin"/>
      </w:r>
      <w:r>
        <w:rPr>
          <w:noProof/>
          <w:webHidden/>
        </w:rPr>
        <w:instrText> PAGEREF _Toc68663115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"_Toc68663116"</w:instrText>
      </w:r>
      <w:r>
        <w:fldChar w:fldCharType="separate"/>
      </w:r>
      <w:r>
        <w:t>1.3.1</w:t>
      </w:r>
      <w:r>
        <w:t xml:space="preserve"> </w:t>
      </w:r>
      <w:r>
        <w:t>QSPR</w:t>
      </w:r>
      <w:r/>
      <w:r>
        <w:t>研究概况</w:t>
      </w:r>
      <w:r>
        <w:fldChar w:fldCharType="end"/>
      </w:r>
      <w:r>
        <w:rPr>
          <w:noProof/>
          <w:webHidden/>
        </w:rPr>
        <w:tab/>
      </w:r>
      <w:r>
        <w:rPr>
          <w:noProof/>
          <w:webHidden/>
        </w:rPr>
        <w:fldChar w:fldCharType="begin"/>
      </w:r>
      <w:r>
        <w:rPr>
          <w:noProof/>
          <w:webHidden/>
        </w:rPr>
        <w:instrText> PAGEREF _Toc68663116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"_Toc68663117"</w:instrText>
      </w:r>
      <w:r>
        <w:fldChar w:fldCharType="separate"/>
      </w:r>
      <w:r>
        <w:t>1.3.2</w:t>
      </w:r>
      <w:r>
        <w:t xml:space="preserve"> </w:t>
      </w:r>
      <w:r>
        <w:t>QSPR</w:t>
      </w:r>
      <w:r/>
      <w:r>
        <w:t>研究方法进展</w:t>
      </w:r>
      <w:r>
        <w:fldChar w:fldCharType="end"/>
      </w:r>
      <w:r>
        <w:rPr>
          <w:noProof/>
          <w:webHidden/>
        </w:rPr>
        <w:tab/>
      </w:r>
      <w:r>
        <w:rPr>
          <w:noProof/>
          <w:webHidden/>
        </w:rPr>
        <w:fldChar w:fldCharType="begin"/>
      </w:r>
      <w:r>
        <w:rPr>
          <w:noProof/>
          <w:webHidden/>
        </w:rPr>
        <w:instrText> PAGEREF _Toc68663117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"_Toc68663118"</w:instrText>
      </w:r>
      <w:r>
        <w:fldChar w:fldCharType="separate"/>
      </w:r>
      <w:r>
        <w:t>1.3.3</w:t>
      </w:r>
      <w:r>
        <w:t xml:space="preserve"> </w:t>
      </w:r>
      <w:r>
        <w:t>QSPR</w:t>
      </w:r>
      <w:r/>
      <w:r>
        <w:t>在有机污染物降解研究中的应用</w:t>
      </w:r>
      <w:r>
        <w:fldChar w:fldCharType="end"/>
      </w:r>
      <w:r>
        <w:rPr>
          <w:noProof/>
          <w:webHidden/>
        </w:rPr>
        <w:tab/>
      </w:r>
      <w:r>
        <w:rPr>
          <w:noProof/>
          <w:webHidden/>
        </w:rPr>
        <w:fldChar w:fldCharType="begin"/>
      </w:r>
      <w:r>
        <w:rPr>
          <w:noProof/>
          <w:webHidden/>
        </w:rPr>
        <w:instrText> PAGEREF _Toc68663118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"_Toc68663119"</w:instrText>
      </w:r>
      <w:r>
        <w:fldChar w:fldCharType="separate"/>
      </w:r>
      <w:r>
        <w:t>1.4</w:t>
      </w:r>
      <w:r>
        <w:t xml:space="preserve"> </w:t>
      </w:r>
      <w:r/>
      <w:r>
        <w:t>研究内容和意义</w:t>
      </w:r>
      <w:r>
        <w:fldChar w:fldCharType="end"/>
      </w:r>
      <w:r>
        <w:rPr>
          <w:noProof/>
          <w:webHidden/>
        </w:rPr>
        <w:tab/>
      </w:r>
      <w:r>
        <w:rPr>
          <w:noProof/>
          <w:webHidden/>
        </w:rPr>
        <w:fldChar w:fldCharType="begin"/>
      </w:r>
      <w:r>
        <w:rPr>
          <w:noProof/>
          <w:webHidden/>
        </w:rPr>
        <w:instrText> PAGEREF _Toc68663119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"_Toc68663120"</w:instrText>
      </w:r>
      <w:r>
        <w:fldChar w:fldCharType="separate"/>
      </w:r>
      <w:r>
        <w:t>1.4.1</w:t>
      </w:r>
      <w:r>
        <w:t xml:space="preserve"> </w:t>
      </w:r>
      <w:r>
        <w:t>研究目的、意义</w:t>
      </w:r>
      <w:r>
        <w:fldChar w:fldCharType="end"/>
      </w:r>
      <w:r>
        <w:rPr>
          <w:noProof/>
          <w:webHidden/>
        </w:rPr>
        <w:tab/>
      </w:r>
      <w:r>
        <w:rPr>
          <w:noProof/>
          <w:webHidden/>
        </w:rPr>
        <w:fldChar w:fldCharType="begin"/>
      </w:r>
      <w:r>
        <w:rPr>
          <w:noProof/>
          <w:webHidden/>
        </w:rPr>
        <w:instrText> PAGEREF _Toc68663120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"_Toc68663121"</w:instrText>
      </w:r>
      <w:r>
        <w:fldChar w:fldCharType="separate"/>
      </w:r>
      <w:r>
        <w:t>1.4.2</w:t>
      </w:r>
      <w:r>
        <w:t xml:space="preserve"> </w:t>
      </w:r>
      <w:r>
        <w:t>研究内容</w:t>
      </w:r>
      <w:r>
        <w:fldChar w:fldCharType="end"/>
      </w:r>
      <w:r>
        <w:rPr>
          <w:noProof/>
          <w:webHidden/>
        </w:rPr>
        <w:tab/>
      </w:r>
      <w:r>
        <w:rPr>
          <w:noProof/>
          <w:webHidden/>
        </w:rPr>
        <w:fldChar w:fldCharType="begin"/>
      </w:r>
      <w:r>
        <w:rPr>
          <w:noProof/>
          <w:webHidden/>
        </w:rPr>
        <w:instrText> PAGEREF _Toc68663121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"_Toc68663122"</w:instrText>
      </w:r>
      <w:r>
        <w:fldChar w:fldCharType="separate"/>
      </w:r>
      <w:r>
        <w:t>1.4.3</w:t>
      </w:r>
      <w:r>
        <w:t xml:space="preserve"> </w:t>
      </w:r>
      <w:r>
        <w:t>研究思路</w:t>
      </w:r>
      <w:r>
        <w:fldChar w:fldCharType="end"/>
      </w:r>
      <w:r>
        <w:rPr>
          <w:noProof/>
          <w:webHidden/>
        </w:rPr>
        <w:tab/>
      </w:r>
      <w:r>
        <w:rPr>
          <w:noProof/>
          <w:webHidden/>
        </w:rPr>
        <w:fldChar w:fldCharType="begin"/>
      </w:r>
      <w:r>
        <w:rPr>
          <w:noProof/>
          <w:webHidden/>
        </w:rPr>
        <w:instrText> PAGEREF _Toc68663122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"_Toc68663123"</w:instrText>
      </w:r>
      <w:r>
        <w:fldChar w:fldCharType="separate"/>
      </w:r>
      <w:r/>
      <w:r>
        <w:t>第 2 章</w:t>
      </w:r>
      <w:r>
        <w:t xml:space="preserve">  </w:t>
      </w:r>
      <w:r w:rsidRPr="00DB64CE">
        <w:t>超声波</w:t>
      </w:r>
      <w:r>
        <w:t>/</w:t>
      </w:r>
      <w:r>
        <w:t>零价铁体系降解氯硝基苯特性研究</w:t>
      </w:r>
      <w:r>
        <w:fldChar w:fldCharType="end"/>
      </w:r>
      <w:r>
        <w:rPr>
          <w:noProof/>
          <w:webHidden/>
        </w:rPr>
        <w:tab/>
      </w:r>
      <w:r>
        <w:rPr>
          <w:noProof/>
          <w:webHidden/>
        </w:rPr>
        <w:fldChar w:fldCharType="begin"/>
      </w:r>
      <w:r>
        <w:rPr>
          <w:noProof/>
          <w:webHidden/>
        </w:rPr>
        <w:instrText> PAGEREF _Toc68663123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"_Toc68663124"</w:instrText>
      </w:r>
      <w:r>
        <w:fldChar w:fldCharType="separate"/>
      </w:r>
      <w:r>
        <w:t>2.1</w:t>
      </w:r>
      <w:r>
        <w:t xml:space="preserve"> </w:t>
      </w:r>
      <w:r/>
      <w:r>
        <w:t>实验材料、设备及方法</w:t>
      </w:r>
      <w:r>
        <w:fldChar w:fldCharType="end"/>
      </w:r>
      <w:r>
        <w:rPr>
          <w:noProof/>
          <w:webHidden/>
        </w:rPr>
        <w:tab/>
      </w:r>
      <w:r>
        <w:rPr>
          <w:noProof/>
          <w:webHidden/>
        </w:rPr>
        <w:fldChar w:fldCharType="begin"/>
      </w:r>
      <w:r>
        <w:rPr>
          <w:noProof/>
          <w:webHidden/>
        </w:rPr>
        <w:instrText> PAGEREF _Toc68663124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"_Toc68663125"</w:instrText>
      </w:r>
      <w:r>
        <w:fldChar w:fldCharType="separate"/>
      </w:r>
      <w:r>
        <w:t>2.1.1</w:t>
      </w:r>
      <w:r>
        <w:t xml:space="preserve"> </w:t>
      </w:r>
      <w:r>
        <w:t>实验试剂及设备</w:t>
      </w:r>
      <w:r>
        <w:fldChar w:fldCharType="end"/>
      </w:r>
      <w:r>
        <w:rPr>
          <w:noProof/>
          <w:webHidden/>
        </w:rPr>
        <w:tab/>
      </w:r>
      <w:r>
        <w:rPr>
          <w:noProof/>
          <w:webHidden/>
        </w:rPr>
        <w:fldChar w:fldCharType="begin"/>
      </w:r>
      <w:r>
        <w:rPr>
          <w:noProof/>
          <w:webHidden/>
        </w:rPr>
        <w:instrText> PAGEREF _Toc68663125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"_Toc68663126"</w:instrText>
      </w:r>
      <w:r>
        <w:fldChar w:fldCharType="separate"/>
      </w:r>
      <w:r>
        <w:t>2.1.2</w:t>
      </w:r>
      <w:r>
        <w:t xml:space="preserve"> </w:t>
      </w:r>
      <w:r>
        <w:t>实验及分析方法</w:t>
      </w:r>
      <w:r>
        <w:fldChar w:fldCharType="end"/>
      </w:r>
      <w:r>
        <w:rPr>
          <w:noProof/>
          <w:webHidden/>
        </w:rPr>
        <w:tab/>
      </w:r>
      <w:r>
        <w:rPr>
          <w:noProof/>
          <w:webHidden/>
        </w:rPr>
        <w:fldChar w:fldCharType="begin"/>
      </w:r>
      <w:r>
        <w:rPr>
          <w:noProof/>
          <w:webHidden/>
        </w:rPr>
        <w:instrText> PAGEREF _Toc68663126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"_Toc68663127"</w:instrText>
      </w:r>
      <w:r>
        <w:fldChar w:fldCharType="separate"/>
      </w:r>
      <w:r/>
      <w:r>
        <w:t>2.2</w:t>
      </w:r>
      <w:r>
        <w:t> </w:t>
      </w:r>
      <w:r>
        <w:t>影响因素研究</w:t>
      </w:r>
      <w:r>
        <w:fldChar w:fldCharType="end"/>
      </w:r>
      <w:r>
        <w:rPr>
          <w:noProof/>
          <w:webHidden/>
        </w:rPr>
        <w:tab/>
      </w:r>
      <w:r>
        <w:rPr>
          <w:noProof/>
          <w:webHidden/>
        </w:rPr>
        <w:fldChar w:fldCharType="begin"/>
      </w:r>
      <w:r>
        <w:rPr>
          <w:noProof/>
          <w:webHidden/>
        </w:rPr>
        <w:instrText> PAGEREF _Toc68663127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"_Toc68663128"</w:instrText>
      </w:r>
      <w:r>
        <w:fldChar w:fldCharType="separate"/>
      </w:r>
      <w:r>
        <w:t>2.2.1</w:t>
      </w:r>
      <w:r>
        <w:t> </w:t>
      </w:r>
      <w:r>
        <w:t>溶液初始</w:t>
      </w:r>
      <w:r>
        <w:t>pH</w:t>
      </w:r>
      <w:r>
        <w:t>值对</w:t>
      </w:r>
      <w:r>
        <w:t>4-CNB</w:t>
      </w:r>
      <w:r>
        <w:t>降解的影响</w:t>
      </w:r>
      <w:r>
        <w:fldChar w:fldCharType="end"/>
      </w:r>
      <w:r>
        <w:rPr>
          <w:noProof/>
          <w:webHidden/>
        </w:rPr>
        <w:tab/>
      </w:r>
      <w:r>
        <w:rPr>
          <w:noProof/>
          <w:webHidden/>
        </w:rPr>
        <w:fldChar w:fldCharType="begin"/>
      </w:r>
      <w:r>
        <w:rPr>
          <w:noProof/>
          <w:webHidden/>
        </w:rPr>
        <w:instrText> PAGEREF _Toc68663128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"_Toc68663129"</w:instrText>
      </w:r>
      <w:r>
        <w:fldChar w:fldCharType="separate"/>
      </w:r>
      <w:r>
        <w:t>2.2.2</w:t>
      </w:r>
      <w:r>
        <w:t xml:space="preserve"> </w:t>
      </w:r>
      <w:r w:rsidRPr="00DB64CE">
        <w:t>Fe</w:t>
      </w:r>
      <w:r>
        <w:rPr>
          <w:vertAlign w:val="superscript"/>
          /&gt;
        </w:rPr>
        <w:t>0</w:t>
      </w:r>
      <w:r>
        <w:t>投加量对</w:t>
      </w:r>
      <w:r>
        <w:t>4-CNB</w:t>
      </w:r>
      <w:r>
        <w:t>降解的影响</w:t>
      </w:r>
      <w:r>
        <w:fldChar w:fldCharType="end"/>
      </w:r>
      <w:r>
        <w:rPr>
          <w:noProof/>
          <w:webHidden/>
        </w:rPr>
        <w:tab/>
      </w:r>
      <w:r>
        <w:rPr>
          <w:noProof/>
          <w:webHidden/>
        </w:rPr>
        <w:fldChar w:fldCharType="begin"/>
      </w:r>
      <w:r>
        <w:rPr>
          <w:noProof/>
          <w:webHidden/>
        </w:rPr>
        <w:instrText> PAGEREF _Toc68663129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"_Toc68663130"</w:instrText>
      </w:r>
      <w:r>
        <w:fldChar w:fldCharType="separate"/>
      </w:r>
      <w:r>
        <w:t>2.2.3</w:t>
      </w:r>
      <w:r>
        <w:t xml:space="preserve"> </w:t>
      </w:r>
      <w:r>
        <w:t>初始浓度对</w:t>
      </w:r>
      <w:r>
        <w:t>4-CNB</w:t>
      </w:r>
      <w:r/>
      <w:r>
        <w:t>降解的影响</w:t>
      </w:r>
      <w:r>
        <w:fldChar w:fldCharType="end"/>
      </w:r>
      <w:r>
        <w:rPr>
          <w:noProof/>
          <w:webHidden/>
        </w:rPr>
        <w:tab/>
      </w:r>
      <w:r>
        <w:rPr>
          <w:noProof/>
          <w:webHidden/>
        </w:rPr>
        <w:fldChar w:fldCharType="begin"/>
      </w:r>
      <w:r>
        <w:rPr>
          <w:noProof/>
          <w:webHidden/>
        </w:rPr>
        <w:instrText> PAGEREF _Toc68663130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"_Toc68663131"</w:instrText>
      </w:r>
      <w:r>
        <w:fldChar w:fldCharType="separate"/>
      </w:r>
      <w:r>
        <w:t>2.2.4</w:t>
      </w:r>
      <w:r>
        <w:t xml:space="preserve"> </w:t>
      </w:r>
      <w:r>
        <w:t>超声波功率对</w:t>
      </w:r>
      <w:r>
        <w:t>4-CNB</w:t>
      </w:r>
      <w:r/>
      <w:r>
        <w:t>降解的影响</w:t>
      </w:r>
      <w:r>
        <w:fldChar w:fldCharType="end"/>
      </w:r>
      <w:r>
        <w:rPr>
          <w:noProof/>
          <w:webHidden/>
        </w:rPr>
        <w:tab/>
      </w:r>
      <w:r>
        <w:rPr>
          <w:noProof/>
          <w:webHidden/>
        </w:rPr>
        <w:fldChar w:fldCharType="begin"/>
      </w:r>
      <w:r>
        <w:rPr>
          <w:noProof/>
          <w:webHidden/>
        </w:rPr>
        <w:instrText> PAGEREF _Toc68663131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"_Toc68663132"</w:instrText>
      </w:r>
      <w:r>
        <w:fldChar w:fldCharType="separate"/>
      </w:r>
      <w:r>
        <w:t>2.2.5</w:t>
      </w:r>
      <w:r>
        <w:t> </w:t>
      </w:r>
      <w:r>
        <w:t>反应温度对</w:t>
      </w:r>
      <w:r>
        <w:t>4-CNB</w:t>
      </w:r>
      <w:r>
        <w:t>降解的影响</w:t>
      </w:r>
      <w:r>
        <w:fldChar w:fldCharType="end"/>
      </w:r>
      <w:r>
        <w:rPr>
          <w:noProof/>
          <w:webHidden/>
        </w:rPr>
        <w:tab/>
      </w:r>
      <w:r>
        <w:rPr>
          <w:noProof/>
          <w:webHidden/>
        </w:rPr>
        <w:fldChar w:fldCharType="begin"/>
      </w:r>
      <w:r>
        <w:rPr>
          <w:noProof/>
          <w:webHidden/>
        </w:rPr>
        <w:instrText> PAGEREF _Toc68663132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"_Toc68663133"</w:instrText>
      </w:r>
      <w:r>
        <w:fldChar w:fldCharType="separate"/>
      </w:r>
      <w:r>
        <w:t>2.3</w:t>
      </w:r>
      <w:r>
        <w:t xml:space="preserve"> </w:t>
      </w:r>
      <w:r/>
      <w:r>
        <w:t>降解动力学研究</w:t>
      </w:r>
      <w:r>
        <w:fldChar w:fldCharType="end"/>
      </w:r>
      <w:r>
        <w:rPr>
          <w:noProof/>
          <w:webHidden/>
        </w:rPr>
        <w:tab/>
      </w:r>
      <w:r>
        <w:rPr>
          <w:noProof/>
          <w:webHidden/>
        </w:rPr>
        <w:fldChar w:fldCharType="begin"/>
      </w:r>
      <w:r>
        <w:rPr>
          <w:noProof/>
          <w:webHidden/>
        </w:rPr>
        <w:instrText> PAGEREF _Toc68663133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"_Toc68663134"</w:instrText>
      </w:r>
      <w:r>
        <w:fldChar w:fldCharType="separate"/>
      </w:r>
      <w:r>
        <w:t>2.3.1</w:t>
      </w:r>
      <w:r>
        <w:t xml:space="preserve"> </w:t>
      </w:r>
      <w:r>
        <w:t>4-CNB</w:t>
      </w:r>
      <w:r/>
      <w:r>
        <w:t>降解动力学模拟</w:t>
      </w:r>
      <w:r>
        <w:fldChar w:fldCharType="end"/>
      </w:r>
      <w:r>
        <w:rPr>
          <w:noProof/>
          <w:webHidden/>
        </w:rPr>
        <w:tab/>
      </w:r>
      <w:r>
        <w:rPr>
          <w:noProof/>
          <w:webHidden/>
        </w:rPr>
        <w:fldChar w:fldCharType="begin"/>
      </w:r>
      <w:r>
        <w:rPr>
          <w:noProof/>
          <w:webHidden/>
        </w:rPr>
        <w:instrText> PAGEREF _Toc68663134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"_Toc68663135"</w:instrText>
      </w:r>
      <w:r>
        <w:fldChar w:fldCharType="separate"/>
      </w:r>
      <w:r>
        <w:t>2.3.2</w:t>
      </w:r>
      <w:r>
        <w:t xml:space="preserve"> </w:t>
      </w:r>
      <w:r>
        <w:t>6</w:t>
      </w:r>
      <w:r/>
      <w:r>
        <w:t>种氯硝基降解速率常数测定</w:t>
      </w:r>
      <w:r>
        <w:fldChar w:fldCharType="end"/>
      </w:r>
      <w:r>
        <w:rPr>
          <w:noProof/>
          <w:webHidden/>
        </w:rPr>
        <w:tab/>
      </w:r>
      <w:r>
        <w:rPr>
          <w:noProof/>
          <w:webHidden/>
        </w:rPr>
        <w:fldChar w:fldCharType="begin"/>
      </w:r>
      <w:r>
        <w:rPr>
          <w:noProof/>
          <w:webHidden/>
        </w:rPr>
        <w:instrText> PAGEREF _Toc68663135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"_Toc68663136"</w:instrText>
      </w:r>
      <w:r>
        <w:fldChar w:fldCharType="separate"/>
      </w:r>
      <w:r>
        <w:t>2.4</w:t>
      </w:r>
      <w:r>
        <w:t xml:space="preserve"> </w:t>
      </w:r>
      <w:r/>
      <w:r>
        <w:t>对氯硝基苯降解途径研究</w:t>
      </w:r>
      <w:r>
        <w:fldChar w:fldCharType="end"/>
      </w:r>
      <w:r>
        <w:rPr>
          <w:noProof/>
          <w:webHidden/>
        </w:rPr>
        <w:tab/>
      </w:r>
      <w:r>
        <w:rPr>
          <w:noProof/>
          <w:webHidden/>
        </w:rPr>
        <w:fldChar w:fldCharType="begin"/>
      </w:r>
      <w:r>
        <w:rPr>
          <w:noProof/>
          <w:webHidden/>
        </w:rPr>
        <w:instrText> PAGEREF _Toc68663136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"_Toc68663137"</w:instrText>
      </w:r>
      <w:r>
        <w:fldChar w:fldCharType="separate"/>
      </w:r>
      <w:r>
        <w:t>2.4.1</w:t>
      </w:r>
      <w:r>
        <w:t xml:space="preserve"> </w:t>
      </w:r>
      <w:r>
        <w:t>对氯硝基苯降解中间产物的检测与分析</w:t>
      </w:r>
      <w:r>
        <w:fldChar w:fldCharType="end"/>
      </w:r>
      <w:r>
        <w:rPr>
          <w:noProof/>
          <w:webHidden/>
        </w:rPr>
        <w:tab/>
      </w:r>
      <w:r>
        <w:rPr>
          <w:noProof/>
          <w:webHidden/>
        </w:rPr>
        <w:fldChar w:fldCharType="begin"/>
      </w:r>
      <w:r>
        <w:rPr>
          <w:noProof/>
          <w:webHidden/>
        </w:rPr>
        <w:instrText> PAGEREF _Toc68663137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"_Toc68663138"</w:instrText>
      </w:r>
      <w:r>
        <w:fldChar w:fldCharType="separate"/>
      </w:r>
      <w:r>
        <w:t>2.4.2</w:t>
      </w:r>
      <w:r>
        <w:t xml:space="preserve"> </w:t>
      </w:r>
      <w:r>
        <w:t>对氯硝基苯降解途径的理论计算</w:t>
      </w:r>
      <w:r>
        <w:fldChar w:fldCharType="end"/>
      </w:r>
      <w:r>
        <w:rPr>
          <w:noProof/>
          <w:webHidden/>
        </w:rPr>
        <w:tab/>
      </w:r>
      <w:r>
        <w:rPr>
          <w:noProof/>
          <w:webHidden/>
        </w:rPr>
        <w:fldChar w:fldCharType="begin"/>
      </w:r>
      <w:r>
        <w:rPr>
          <w:noProof/>
          <w:webHidden/>
        </w:rPr>
        <w:instrText> PAGEREF _Toc68663138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"_Toc68663139"</w:instrText>
      </w:r>
      <w:r>
        <w:fldChar w:fldCharType="separate"/>
      </w:r>
      <w:r>
        <w:t>2.4.3</w:t>
      </w:r>
      <w:r>
        <w:t> </w:t>
      </w:r>
      <w:r>
        <w:t>对氯硝基苯转化降解的途径推测</w:t>
      </w:r>
      <w:r>
        <w:fldChar w:fldCharType="end"/>
      </w:r>
      <w:r>
        <w:rPr>
          <w:noProof/>
          <w:webHidden/>
        </w:rPr>
        <w:tab/>
      </w:r>
      <w:r>
        <w:rPr>
          <w:noProof/>
          <w:webHidden/>
        </w:rPr>
        <w:fldChar w:fldCharType="begin"/>
      </w:r>
      <w:r>
        <w:rPr>
          <w:noProof/>
          <w:webHidden/>
        </w:rPr>
        <w:instrText> PAGEREF _Toc68663139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"_Toc68663140"</w:instrText>
      </w:r>
      <w:r>
        <w:fldChar w:fldCharType="separate"/>
      </w:r>
      <w:r/>
      <w:r>
        <w:t>2.5</w:t>
      </w:r>
      <w:r>
        <w:t> </w:t>
      </w:r>
      <w:r>
        <w:t>本章小结</w:t>
      </w:r>
      <w:r>
        <w:fldChar w:fldCharType="end"/>
      </w:r>
      <w:r>
        <w:rPr>
          <w:noProof/>
          <w:webHidden/>
        </w:rPr>
        <w:tab/>
      </w:r>
      <w:r>
        <w:rPr>
          <w:noProof/>
          <w:webHidden/>
        </w:rPr>
        <w:fldChar w:fldCharType="begin"/>
      </w:r>
      <w:r>
        <w:rPr>
          <w:noProof/>
          <w:webHidden/>
        </w:rPr>
        <w:instrText> PAGEREF _Toc68663140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"_Toc68663141"</w:instrText>
      </w:r>
      <w:r>
        <w:fldChar w:fldCharType="separate"/>
      </w:r>
      <w:r/>
      <w:r>
        <w:t>第 3 章</w:t>
      </w:r>
      <w:r>
        <w:t xml:space="preserve">  </w:t>
      </w:r>
      <w:r w:rsidRPr="00DB64CE">
        <w:t>超声波</w:t>
      </w:r>
      <w:r>
        <w:t>/</w:t>
      </w:r>
      <w:r>
        <w:t>零价铁体系降解氯苯胺特性研究</w:t>
      </w:r>
      <w:r>
        <w:fldChar w:fldCharType="end"/>
      </w:r>
      <w:r>
        <w:rPr>
          <w:noProof/>
          <w:webHidden/>
        </w:rPr>
        <w:tab/>
      </w:r>
      <w:r>
        <w:rPr>
          <w:noProof/>
          <w:webHidden/>
        </w:rPr>
        <w:fldChar w:fldCharType="begin"/>
      </w:r>
      <w:r>
        <w:rPr>
          <w:noProof/>
          <w:webHidden/>
        </w:rPr>
        <w:instrText> PAGEREF _Toc68663141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"_Toc68663142"</w:instrText>
      </w:r>
      <w:r>
        <w:fldChar w:fldCharType="separate"/>
      </w:r>
      <w:r>
        <w:t>3.1</w:t>
      </w:r>
      <w:r>
        <w:t xml:space="preserve"> </w:t>
      </w:r>
      <w:r/>
      <w:r>
        <w:t>实验材料、装置及方法</w:t>
      </w:r>
      <w:r>
        <w:fldChar w:fldCharType="end"/>
      </w:r>
      <w:r>
        <w:rPr>
          <w:noProof/>
          <w:webHidden/>
        </w:rPr>
        <w:tab/>
      </w:r>
      <w:r>
        <w:rPr>
          <w:noProof/>
          <w:webHidden/>
        </w:rPr>
        <w:fldChar w:fldCharType="begin"/>
      </w:r>
      <w:r>
        <w:rPr>
          <w:noProof/>
          <w:webHidden/>
        </w:rPr>
        <w:instrText> PAGEREF _Toc68663142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"_Toc68663143"</w:instrText>
      </w:r>
      <w:r>
        <w:fldChar w:fldCharType="separate"/>
      </w:r>
      <w:r>
        <w:t>3.2</w:t>
      </w:r>
      <w:r>
        <w:t xml:space="preserve"> </w:t>
      </w:r>
      <w:r/>
      <w:r>
        <w:t>影响因素研究</w:t>
      </w:r>
      <w:r>
        <w:fldChar w:fldCharType="end"/>
      </w:r>
      <w:r>
        <w:rPr>
          <w:noProof/>
          <w:webHidden/>
        </w:rPr>
        <w:tab/>
      </w:r>
      <w:r>
        <w:rPr>
          <w:noProof/>
          <w:webHidden/>
        </w:rPr>
        <w:fldChar w:fldCharType="begin"/>
      </w:r>
      <w:r>
        <w:rPr>
          <w:noProof/>
          <w:webHidden/>
        </w:rPr>
        <w:instrText> PAGEREF _Toc68663143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"_Toc68663144"</w:instrText>
      </w:r>
      <w:r>
        <w:fldChar w:fldCharType="separate"/>
      </w:r>
      <w:r>
        <w:t>3.2.1</w:t>
      </w:r>
      <w:r>
        <w:t xml:space="preserve"> </w:t>
      </w:r>
      <w:r>
        <w:t>溶液初始</w:t>
      </w:r>
      <w:r>
        <w:t>pH</w:t>
      </w:r>
      <w:r/>
      <w:r>
        <w:t>值对</w:t>
      </w:r>
      <w:r>
        <w:t>4-CA</w:t>
      </w:r>
      <w:r/>
      <w:r>
        <w:t>降解的影响</w:t>
      </w:r>
      <w:r>
        <w:fldChar w:fldCharType="end"/>
      </w:r>
      <w:r>
        <w:rPr>
          <w:noProof/>
          <w:webHidden/>
        </w:rPr>
        <w:tab/>
      </w:r>
      <w:r>
        <w:rPr>
          <w:noProof/>
          <w:webHidden/>
        </w:rPr>
        <w:fldChar w:fldCharType="begin"/>
      </w:r>
      <w:r>
        <w:rPr>
          <w:noProof/>
          <w:webHidden/>
        </w:rPr>
        <w:instrText> PAGEREF _Toc68663144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"_Toc68663145"</w:instrText>
      </w:r>
      <w:r>
        <w:fldChar w:fldCharType="separate"/>
      </w:r>
      <w:r>
        <w:t>3.2.2</w:t>
      </w:r>
      <w:r>
        <w:t xml:space="preserve"> </w:t>
      </w:r>
      <w:r>
        <w:t>初始浓度对</w:t>
      </w:r>
      <w:r>
        <w:t>4-CA</w:t>
      </w:r>
      <w:r/>
      <w:r>
        <w:t>降解的影响</w:t>
      </w:r>
      <w:r>
        <w:fldChar w:fldCharType="end"/>
      </w:r>
      <w:r>
        <w:rPr>
          <w:noProof/>
          <w:webHidden/>
        </w:rPr>
        <w:tab/>
      </w:r>
      <w:r>
        <w:rPr>
          <w:noProof/>
          <w:webHidden/>
        </w:rPr>
        <w:fldChar w:fldCharType="begin"/>
      </w:r>
      <w:r>
        <w:rPr>
          <w:noProof/>
          <w:webHidden/>
        </w:rPr>
        <w:instrText> PAGEREF _Toc68663145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"_Toc68663146"</w:instrText>
      </w:r>
      <w:r>
        <w:fldChar w:fldCharType="separate"/>
      </w:r>
      <w:r>
        <w:t>3.2.3</w:t>
      </w:r>
      <w:r>
        <w:t xml:space="preserve"> </w:t>
      </w:r>
      <w:r w:rsidRPr="00DB64CE">
        <w:t>Fe</w:t>
      </w:r>
      <w:r>
        <w:rPr>
          <w:vertAlign w:val="superscript"/>
          /&gt;
        </w:rPr>
        <w:t>0</w:t>
      </w:r>
      <w:r>
        <w:t>投加量对</w:t>
      </w:r>
      <w:r>
        <w:t>4-CA</w:t>
      </w:r>
      <w:r>
        <w:t>降解的影响</w:t>
      </w:r>
      <w:r>
        <w:fldChar w:fldCharType="end"/>
      </w:r>
      <w:r>
        <w:rPr>
          <w:noProof/>
          <w:webHidden/>
        </w:rPr>
        <w:tab/>
      </w:r>
      <w:r>
        <w:rPr>
          <w:noProof/>
          <w:webHidden/>
        </w:rPr>
        <w:fldChar w:fldCharType="begin"/>
      </w:r>
      <w:r>
        <w:rPr>
          <w:noProof/>
          <w:webHidden/>
        </w:rPr>
        <w:instrText> PAGEREF _Toc68663146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"_Toc68663147"</w:instrText>
      </w:r>
      <w:r>
        <w:fldChar w:fldCharType="separate"/>
      </w:r>
      <w:r>
        <w:t>3.2.4</w:t>
      </w:r>
      <w:r>
        <w:t> </w:t>
      </w:r>
      <w:r>
        <w:t>超声波功率对</w:t>
      </w:r>
      <w:r>
        <w:t>4-CA</w:t>
      </w:r>
      <w:r>
        <w:t>降解的影响</w:t>
      </w:r>
      <w:r>
        <w:fldChar w:fldCharType="end"/>
      </w:r>
      <w:r>
        <w:rPr>
          <w:noProof/>
          <w:webHidden/>
        </w:rPr>
        <w:tab/>
      </w:r>
      <w:r>
        <w:rPr>
          <w:noProof/>
          <w:webHidden/>
        </w:rPr>
        <w:fldChar w:fldCharType="begin"/>
      </w:r>
      <w:r>
        <w:rPr>
          <w:noProof/>
          <w:webHidden/>
        </w:rPr>
        <w:instrText> PAGEREF _Toc68663147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"_Toc68663148"</w:instrText>
      </w:r>
      <w:r>
        <w:fldChar w:fldCharType="separate"/>
      </w:r>
      <w:r>
        <w:t>3.2.5</w:t>
      </w:r>
      <w:r>
        <w:t> </w:t>
      </w:r>
      <w:r>
        <w:t>反应温度对</w:t>
      </w:r>
      <w:r>
        <w:t>4-CA</w:t>
      </w:r>
      <w:r>
        <w:t>降解的影响</w:t>
      </w:r>
      <w:r>
        <w:fldChar w:fldCharType="end"/>
      </w:r>
      <w:r>
        <w:rPr>
          <w:noProof/>
          <w:webHidden/>
        </w:rPr>
        <w:tab/>
      </w:r>
      <w:r>
        <w:rPr>
          <w:noProof/>
          <w:webHidden/>
        </w:rPr>
        <w:fldChar w:fldCharType="begin"/>
      </w:r>
      <w:r>
        <w:rPr>
          <w:noProof/>
          <w:webHidden/>
        </w:rPr>
        <w:instrText> PAGEREF _Toc68663148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"_Toc68663149"</w:instrText>
      </w:r>
      <w:r>
        <w:fldChar w:fldCharType="separate"/>
      </w:r>
      <w:r>
        <w:t>3.3</w:t>
      </w:r>
      <w:r>
        <w:t xml:space="preserve"> </w:t>
      </w:r>
      <w:r/>
      <w:r>
        <w:t>氯苯胺降解动力学研究</w:t>
      </w:r>
      <w:r>
        <w:fldChar w:fldCharType="end"/>
      </w:r>
      <w:r>
        <w:rPr>
          <w:noProof/>
          <w:webHidden/>
        </w:rPr>
        <w:tab/>
      </w:r>
      <w:r>
        <w:rPr>
          <w:noProof/>
          <w:webHidden/>
        </w:rPr>
        <w:fldChar w:fldCharType="begin"/>
      </w:r>
      <w:r>
        <w:rPr>
          <w:noProof/>
          <w:webHidden/>
        </w:rPr>
        <w:instrText> PAGEREF _Toc68663149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"_Toc68663150"</w:instrText>
      </w:r>
      <w:r>
        <w:fldChar w:fldCharType="separate"/>
      </w:r>
      <w:r>
        <w:t>3.3.1</w:t>
      </w:r>
      <w:r>
        <w:t xml:space="preserve"> </w:t>
      </w:r>
      <w:r>
        <w:t>4-CA</w:t>
      </w:r>
      <w:r/>
      <w:r>
        <w:t>降解动力学模拟</w:t>
      </w:r>
      <w:r>
        <w:fldChar w:fldCharType="end"/>
      </w:r>
      <w:r>
        <w:rPr>
          <w:noProof/>
          <w:webHidden/>
        </w:rPr>
        <w:tab/>
      </w:r>
      <w:r>
        <w:rPr>
          <w:noProof/>
          <w:webHidden/>
        </w:rPr>
        <w:fldChar w:fldCharType="begin"/>
      </w:r>
      <w:r>
        <w:rPr>
          <w:noProof/>
          <w:webHidden/>
        </w:rPr>
        <w:instrText> PAGEREF _Toc68663150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"_Toc68663151"</w:instrText>
      </w:r>
      <w:r>
        <w:fldChar w:fldCharType="separate"/>
      </w:r>
      <w:r>
        <w:t>3.3.2</w:t>
      </w:r>
      <w:r>
        <w:t xml:space="preserve"> </w:t>
      </w:r>
      <w:r>
        <w:t>6</w:t>
      </w:r>
      <w:r/>
      <w:r>
        <w:t>种氯苯胺的降解速率常数测定</w:t>
      </w:r>
      <w:r>
        <w:fldChar w:fldCharType="end"/>
      </w:r>
      <w:r>
        <w:rPr>
          <w:noProof/>
          <w:webHidden/>
        </w:rPr>
        <w:tab/>
      </w:r>
      <w:r>
        <w:rPr>
          <w:noProof/>
          <w:webHidden/>
        </w:rPr>
        <w:fldChar w:fldCharType="begin"/>
      </w:r>
      <w:r>
        <w:rPr>
          <w:noProof/>
          <w:webHidden/>
        </w:rPr>
        <w:instrText> PAGEREF _Toc68663151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"_Toc68663152"</w:instrText>
      </w:r>
      <w:r>
        <w:fldChar w:fldCharType="separate"/>
      </w:r>
      <w:r>
        <w:t>3.4</w:t>
      </w:r>
      <w:r>
        <w:t xml:space="preserve"> </w:t>
      </w:r>
      <w:r/>
      <w:r>
        <w:t>对氯苯胺降解途径研究</w:t>
      </w:r>
      <w:r>
        <w:fldChar w:fldCharType="end"/>
      </w:r>
      <w:r>
        <w:rPr>
          <w:noProof/>
          <w:webHidden/>
        </w:rPr>
        <w:tab/>
      </w:r>
      <w:r>
        <w:rPr>
          <w:noProof/>
          <w:webHidden/>
        </w:rPr>
        <w:fldChar w:fldCharType="begin"/>
      </w:r>
      <w:r>
        <w:rPr>
          <w:noProof/>
          <w:webHidden/>
        </w:rPr>
        <w:instrText> PAGEREF _Toc68663152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"_Toc68663153"</w:instrText>
      </w:r>
      <w:r>
        <w:fldChar w:fldCharType="separate"/>
      </w:r>
      <w:r>
        <w:t>3.4.1</w:t>
      </w:r>
      <w:r>
        <w:t xml:space="preserve"> </w:t>
      </w:r>
      <w:r>
        <w:t>降解中间产物的检测与分析</w:t>
      </w:r>
      <w:r>
        <w:fldChar w:fldCharType="end"/>
      </w:r>
      <w:r>
        <w:rPr>
          <w:noProof/>
          <w:webHidden/>
        </w:rPr>
        <w:tab/>
      </w:r>
      <w:r>
        <w:rPr>
          <w:noProof/>
          <w:webHidden/>
        </w:rPr>
        <w:fldChar w:fldCharType="begin"/>
      </w:r>
      <w:r>
        <w:rPr>
          <w:noProof/>
          <w:webHidden/>
        </w:rPr>
        <w:instrText> PAGEREF _Toc68663153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"_Toc68663154"</w:instrText>
      </w:r>
      <w:r>
        <w:fldChar w:fldCharType="separate"/>
      </w:r>
      <w:r>
        <w:t>3.4.2</w:t>
      </w:r>
      <w:r>
        <w:t xml:space="preserve"> </w:t>
      </w:r>
      <w:r>
        <w:t>4-CA</w:t>
      </w:r>
      <w:r/>
      <w:r>
        <w:t>降解途径推导</w:t>
      </w:r>
      <w:r>
        <w:fldChar w:fldCharType="end"/>
      </w:r>
      <w:r>
        <w:rPr>
          <w:noProof/>
          <w:webHidden/>
        </w:rPr>
        <w:tab/>
      </w:r>
      <w:r>
        <w:rPr>
          <w:noProof/>
          <w:webHidden/>
        </w:rPr>
        <w:fldChar w:fldCharType="begin"/>
      </w:r>
      <w:r>
        <w:rPr>
          <w:noProof/>
          <w:webHidden/>
        </w:rPr>
        <w:instrText> PAGEREF _Toc68663154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"_Toc68663155"</w:instrText>
      </w:r>
      <w:r>
        <w:fldChar w:fldCharType="separate"/>
      </w:r>
      <w:r/>
      <w:r>
        <w:t>3.5</w:t>
      </w:r>
      <w:r>
        <w:t> </w:t>
      </w:r>
      <w:r>
        <w:t>本章小结</w:t>
      </w:r>
      <w:r>
        <w:fldChar w:fldCharType="end"/>
      </w:r>
      <w:r>
        <w:rPr>
          <w:noProof/>
          <w:webHidden/>
        </w:rPr>
        <w:tab/>
      </w:r>
      <w:r>
        <w:rPr>
          <w:noProof/>
          <w:webHidden/>
        </w:rPr>
        <w:fldChar w:fldCharType="begin"/>
      </w:r>
      <w:r>
        <w:rPr>
          <w:noProof/>
          <w:webHidden/>
        </w:rPr>
        <w:instrText> PAGEREF _Toc68663155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"_Toc68663156"</w:instrText>
      </w:r>
      <w:r>
        <w:fldChar w:fldCharType="separate"/>
      </w:r>
      <w:r/>
      <w:r>
        <w:t>第 4 章</w:t>
      </w:r>
      <w:r>
        <w:t xml:space="preserve">  </w:t>
      </w:r>
      <w:r w:rsidRPr="00DB64CE">
        <w:t>超声波</w:t>
      </w:r>
      <w:r>
        <w:t>/</w:t>
      </w:r>
      <w:r>
        <w:t>零价铁体系降解氯酚特性研究</w:t>
      </w:r>
      <w:r>
        <w:fldChar w:fldCharType="end"/>
      </w:r>
      <w:r>
        <w:rPr>
          <w:noProof/>
          <w:webHidden/>
        </w:rPr>
        <w:tab/>
      </w:r>
      <w:r>
        <w:rPr>
          <w:noProof/>
          <w:webHidden/>
        </w:rPr>
        <w:fldChar w:fldCharType="begin"/>
      </w:r>
      <w:r>
        <w:rPr>
          <w:noProof/>
          <w:webHidden/>
        </w:rPr>
        <w:instrText> PAGEREF _Toc68663156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"_Toc68663157"</w:instrText>
      </w:r>
      <w:r>
        <w:fldChar w:fldCharType="separate"/>
      </w:r>
      <w:r>
        <w:t>4.1</w:t>
      </w:r>
      <w:r>
        <w:t xml:space="preserve"> </w:t>
      </w:r>
      <w:r/>
      <w:r>
        <w:t>实验材料、装置及方法</w:t>
      </w:r>
      <w:r>
        <w:fldChar w:fldCharType="end"/>
      </w:r>
      <w:r>
        <w:rPr>
          <w:noProof/>
          <w:webHidden/>
        </w:rPr>
        <w:tab/>
      </w:r>
      <w:r>
        <w:rPr>
          <w:noProof/>
          <w:webHidden/>
        </w:rPr>
        <w:fldChar w:fldCharType="begin"/>
      </w:r>
      <w:r>
        <w:rPr>
          <w:noProof/>
          <w:webHidden/>
        </w:rPr>
        <w:instrText> PAGEREF _Toc68663157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"_Toc68663158"</w:instrText>
      </w:r>
      <w:r>
        <w:fldChar w:fldCharType="separate"/>
      </w:r>
      <w:r>
        <w:t>4.2</w:t>
      </w:r>
      <w:r>
        <w:t xml:space="preserve"> </w:t>
      </w:r>
      <w:r>
        <w:t>超声波</w:t>
      </w:r>
      <w:r>
        <w:t>/</w:t>
      </w:r>
      <w:r>
        <w:t>零价铁降解</w:t>
      </w:r>
      <w:r>
        <w:t>TeCP</w:t>
      </w:r>
      <w:r/>
      <w:r>
        <w:t>特性</w:t>
      </w:r>
      <w:r>
        <w:fldChar w:fldCharType="end"/>
      </w:r>
      <w:r>
        <w:rPr>
          <w:noProof/>
          <w:webHidden/>
        </w:rPr>
        <w:tab/>
      </w:r>
      <w:r>
        <w:rPr>
          <w:noProof/>
          <w:webHidden/>
        </w:rPr>
        <w:fldChar w:fldCharType="begin"/>
      </w:r>
      <w:r>
        <w:rPr>
          <w:noProof/>
          <w:webHidden/>
        </w:rPr>
        <w:instrText> PAGEREF _Toc68663158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"_Toc68663159"</w:instrText>
      </w:r>
      <w:r>
        <w:fldChar w:fldCharType="separate"/>
      </w:r>
      <w:r>
        <w:t>4.2.1</w:t>
      </w:r>
      <w:r>
        <w:t xml:space="preserve"> </w:t>
      </w:r>
      <w:r>
        <w:t>溶液初始</w:t>
      </w:r>
      <w:r>
        <w:t>pH</w:t>
      </w:r>
      <w:r/>
      <w:r>
        <w:t>值对</w:t>
      </w:r>
      <w:r>
        <w:t>TeCP</w:t>
      </w:r>
      <w:r/>
      <w:r>
        <w:t>降解的影响</w:t>
      </w:r>
      <w:r>
        <w:fldChar w:fldCharType="end"/>
      </w:r>
      <w:r>
        <w:rPr>
          <w:noProof/>
          <w:webHidden/>
        </w:rPr>
        <w:tab/>
      </w:r>
      <w:r>
        <w:rPr>
          <w:noProof/>
          <w:webHidden/>
        </w:rPr>
        <w:fldChar w:fldCharType="begin"/>
      </w:r>
      <w:r>
        <w:rPr>
          <w:noProof/>
          <w:webHidden/>
        </w:rPr>
        <w:instrText> PAGEREF _Toc68663159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"_Toc68663160"</w:instrText>
      </w:r>
      <w:r>
        <w:fldChar w:fldCharType="separate"/>
      </w:r>
      <w:r>
        <w:t>4.2.2</w:t>
      </w:r>
      <w:r>
        <w:t xml:space="preserve"> </w:t>
      </w:r>
      <w:r>
        <w:t>Fe</w:t>
      </w:r>
      <w:r>
        <w:rPr>
          <w:vertAlign w:val="superscript"/>
          /&gt;
        </w:rPr>
        <w:t>0</w:t>
      </w:r>
      <w:r>
        <w:t>投加量对</w:t>
      </w:r>
      <w:r>
        <w:t>TeCP</w:t>
      </w:r>
      <w:r/>
      <w:r>
        <w:t>降解的影响</w:t>
      </w:r>
      <w:r>
        <w:fldChar w:fldCharType="end"/>
      </w:r>
      <w:r>
        <w:rPr>
          <w:noProof/>
          <w:webHidden/>
        </w:rPr>
        <w:tab/>
      </w:r>
      <w:r>
        <w:rPr>
          <w:noProof/>
          <w:webHidden/>
        </w:rPr>
        <w:fldChar w:fldCharType="begin"/>
      </w:r>
      <w:r>
        <w:rPr>
          <w:noProof/>
          <w:webHidden/>
        </w:rPr>
        <w:instrText> PAGEREF _Toc68663160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"_Toc68663161"</w:instrText>
      </w:r>
      <w:r>
        <w:fldChar w:fldCharType="separate"/>
      </w:r>
      <w:r>
        <w:t>4.2.3</w:t>
      </w:r>
      <w:r>
        <w:t xml:space="preserve"> </w:t>
      </w:r>
      <w:r>
        <w:t>TeCP</w:t>
      </w:r>
      <w:r/>
      <w:r>
        <w:t>初始浓度对</w:t>
      </w:r>
      <w:r>
        <w:t>TeCP</w:t>
      </w:r>
      <w:r/>
      <w:r>
        <w:t>降解的影响</w:t>
      </w:r>
      <w:r>
        <w:fldChar w:fldCharType="end"/>
      </w:r>
      <w:r>
        <w:rPr>
          <w:noProof/>
          <w:webHidden/>
        </w:rPr>
        <w:tab/>
      </w:r>
      <w:r>
        <w:rPr>
          <w:noProof/>
          <w:webHidden/>
        </w:rPr>
        <w:fldChar w:fldCharType="begin"/>
      </w:r>
      <w:r>
        <w:rPr>
          <w:noProof/>
          <w:webHidden/>
        </w:rPr>
        <w:instrText> PAGEREF _Toc68663161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"_Toc68663162"</w:instrText>
      </w:r>
      <w:r>
        <w:fldChar w:fldCharType="separate"/>
      </w:r>
      <w:r>
        <w:t>4.2.4</w:t>
      </w:r>
      <w:r>
        <w:t xml:space="preserve"> </w:t>
      </w:r>
      <w:r>
        <w:t>超声功率对</w:t>
      </w:r>
      <w:r>
        <w:t>TeCP</w:t>
      </w:r>
      <w:r/>
      <w:r>
        <w:t>降解的影响</w:t>
      </w:r>
      <w:r>
        <w:fldChar w:fldCharType="end"/>
      </w:r>
      <w:r>
        <w:rPr>
          <w:noProof/>
          <w:webHidden/>
        </w:rPr>
        <w:tab/>
      </w:r>
      <w:r>
        <w:rPr>
          <w:noProof/>
          <w:webHidden/>
        </w:rPr>
        <w:fldChar w:fldCharType="begin"/>
      </w:r>
      <w:r>
        <w:rPr>
          <w:noProof/>
          <w:webHidden/>
        </w:rPr>
        <w:instrText> PAGEREF _Toc68663162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"_Toc68663163"</w:instrText>
      </w:r>
      <w:r>
        <w:fldChar w:fldCharType="separate"/>
      </w:r>
      <w:r>
        <w:t>4.3</w:t>
      </w:r>
      <w:r>
        <w:t xml:space="preserve"> </w:t>
      </w:r>
      <w:r/>
      <w:r>
        <w:t>超声波</w:t>
      </w:r>
      <w:r>
        <w:t>/</w:t>
      </w:r>
      <w:r>
        <w:t>零价铁降解氯酚类化合物的动力学常数</w:t>
      </w:r>
      <w:r>
        <w:fldChar w:fldCharType="end"/>
      </w:r>
      <w:r>
        <w:rPr>
          <w:noProof/>
          <w:webHidden/>
        </w:rPr>
        <w:tab/>
      </w:r>
      <w:r>
        <w:rPr>
          <w:noProof/>
          <w:webHidden/>
        </w:rPr>
        <w:fldChar w:fldCharType="begin"/>
      </w:r>
      <w:r>
        <w:rPr>
          <w:noProof/>
          <w:webHidden/>
        </w:rPr>
        <w:instrText> PAGEREF _Toc68663163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"_Toc68663164"</w:instrText>
      </w:r>
      <w:r>
        <w:fldChar w:fldCharType="separate"/>
      </w:r>
      <w:r>
        <w:t>4.4</w:t>
      </w:r>
      <w:r>
        <w:t xml:space="preserve"> </w:t>
      </w:r>
      <w:r/>
      <w:r>
        <w:t>本章小结</w:t>
      </w:r>
      <w:r>
        <w:fldChar w:fldCharType="end"/>
      </w:r>
      <w:r>
        <w:rPr>
          <w:noProof/>
          <w:webHidden/>
        </w:rPr>
        <w:tab/>
      </w:r>
      <w:r>
        <w:rPr>
          <w:noProof/>
          <w:webHidden/>
        </w:rPr>
        <w:fldChar w:fldCharType="begin"/>
      </w:r>
      <w:r>
        <w:rPr>
          <w:noProof/>
          <w:webHidden/>
        </w:rPr>
        <w:instrText> PAGEREF _Toc68663164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"_Toc68663165"</w:instrText>
      </w:r>
      <w:r>
        <w:fldChar w:fldCharType="separate"/>
      </w:r>
      <w:r/>
      <w:r>
        <w:t>第 5 章</w:t>
      </w:r>
      <w:r>
        <w:t xml:space="preserve">  </w:t>
      </w:r>
      <w:r w:rsidRPr="00DB64CE">
        <w:t>超声波</w:t>
      </w:r>
      <w:r>
        <w:t>/</w:t>
      </w:r>
      <w:r>
        <w:t>零价铁体系降解氯代芳香化合物机理研究</w:t>
      </w:r>
      <w:r>
        <w:fldChar w:fldCharType="end"/>
      </w:r>
      <w:r>
        <w:rPr>
          <w:noProof/>
          <w:webHidden/>
        </w:rPr>
        <w:tab/>
      </w:r>
      <w:r>
        <w:rPr>
          <w:noProof/>
          <w:webHidden/>
        </w:rPr>
        <w:fldChar w:fldCharType="begin"/>
      </w:r>
      <w:r>
        <w:rPr>
          <w:noProof/>
          <w:webHidden/>
        </w:rPr>
        <w:instrText> PAGEREF _Toc68663165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"_Toc68663166"</w:instrText>
      </w:r>
      <w:r>
        <w:fldChar w:fldCharType="separate"/>
      </w:r>
      <w:r>
        <w:t>5.1</w:t>
      </w:r>
      <w:r>
        <w:t xml:space="preserve"> </w:t>
      </w:r>
      <w:r/>
      <w:r>
        <w:t>实验装置与方法</w:t>
      </w:r>
      <w:r>
        <w:fldChar w:fldCharType="end"/>
      </w:r>
      <w:r>
        <w:rPr>
          <w:noProof/>
          <w:webHidden/>
        </w:rPr>
        <w:tab/>
      </w:r>
      <w:r>
        <w:rPr>
          <w:noProof/>
          <w:webHidden/>
        </w:rPr>
        <w:fldChar w:fldCharType="begin"/>
      </w:r>
      <w:r>
        <w:rPr>
          <w:noProof/>
          <w:webHidden/>
        </w:rPr>
        <w:instrText> PAGEREF _Toc68663166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"_Toc68663167"</w:instrText>
      </w:r>
      <w:r>
        <w:fldChar w:fldCharType="separate"/>
      </w:r>
      <w:r>
        <w:t>5.1.1</w:t>
      </w:r>
      <w:r>
        <w:t xml:space="preserve"> </w:t>
      </w:r>
      <w:r>
        <w:t>实验装置及试剂</w:t>
      </w:r>
      <w:r>
        <w:fldChar w:fldCharType="end"/>
      </w:r>
      <w:r>
        <w:rPr>
          <w:noProof/>
          <w:webHidden/>
        </w:rPr>
        <w:tab/>
      </w:r>
      <w:r>
        <w:rPr>
          <w:noProof/>
          <w:webHidden/>
        </w:rPr>
        <w:fldChar w:fldCharType="begin"/>
      </w:r>
      <w:r>
        <w:rPr>
          <w:noProof/>
          <w:webHidden/>
        </w:rPr>
        <w:instrText> PAGEREF _Toc68663167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"_Toc68663168"</w:instrText>
      </w:r>
      <w:r>
        <w:fldChar w:fldCharType="separate"/>
      </w:r>
      <w:r>
        <w:t>5.1.2</w:t>
      </w:r>
      <w:r>
        <w:t xml:space="preserve"> </w:t>
      </w:r>
      <w:r>
        <w:t>实验及分析方法</w:t>
      </w:r>
      <w:r>
        <w:fldChar w:fldCharType="end"/>
      </w:r>
      <w:r>
        <w:rPr>
          <w:noProof/>
          <w:webHidden/>
        </w:rPr>
        <w:tab/>
      </w:r>
      <w:r>
        <w:rPr>
          <w:noProof/>
          <w:webHidden/>
        </w:rPr>
        <w:fldChar w:fldCharType="begin"/>
      </w:r>
      <w:r>
        <w:rPr>
          <w:noProof/>
          <w:webHidden/>
        </w:rPr>
        <w:instrText> PAGEREF _Toc68663168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"_Toc68663169"</w:instrText>
      </w:r>
      <w:r>
        <w:fldChar w:fldCharType="separate"/>
      </w:r>
      <w:r>
        <w:t>5.2</w:t>
      </w:r>
      <w:r>
        <w:t xml:space="preserve"> </w:t>
      </w:r>
      <w:r/>
      <w:r>
        <w:t>超声波</w:t>
      </w:r>
      <w:r>
        <w:t>/</w:t>
      </w:r>
      <w:r>
        <w:t>零价铁体系中协同机理研究</w:t>
      </w:r>
      <w:r>
        <w:fldChar w:fldCharType="end"/>
      </w:r>
      <w:r>
        <w:rPr>
          <w:noProof/>
          <w:webHidden/>
        </w:rPr>
        <w:tab/>
      </w:r>
      <w:r>
        <w:rPr>
          <w:noProof/>
          <w:webHidden/>
        </w:rPr>
        <w:fldChar w:fldCharType="begin"/>
      </w:r>
      <w:r>
        <w:rPr>
          <w:noProof/>
          <w:webHidden/>
        </w:rPr>
        <w:instrText> PAGEREF _Toc68663169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"_Toc68663170"</w:instrText>
      </w:r>
      <w:r>
        <w:fldChar w:fldCharType="separate"/>
      </w:r>
      <w:r>
        <w:t>5.2.1</w:t>
      </w:r>
      <w:r>
        <w:t xml:space="preserve"> </w:t>
      </w:r>
      <w:r>
        <w:t>Fe</w:t>
      </w:r>
      <w:r>
        <w:rPr>
          <w:vertAlign w:val="superscript"/>
          /&gt;
        </w:rPr>
        <w:t>0</w:t>
      </w:r>
      <w:r>
        <w:t>投加量与体系变化关系研究</w:t>
      </w:r>
      <w:r>
        <w:fldChar w:fldCharType="end"/>
      </w:r>
      <w:r>
        <w:rPr>
          <w:noProof/>
          <w:webHidden/>
        </w:rPr>
        <w:tab/>
      </w:r>
      <w:r>
        <w:rPr>
          <w:noProof/>
          <w:webHidden/>
        </w:rPr>
        <w:fldChar w:fldCharType="begin"/>
      </w:r>
      <w:r>
        <w:rPr>
          <w:noProof/>
          <w:webHidden/>
        </w:rPr>
        <w:instrText> PAGEREF _Toc68663170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"_Toc68663171"</w:instrText>
      </w:r>
      <w:r>
        <w:fldChar w:fldCharType="separate"/>
      </w:r>
      <w:r>
        <w:t>5.2.2</w:t>
      </w:r>
      <w:r>
        <w:t xml:space="preserve"> </w:t>
      </w:r>
      <w:r>
        <w:t>溶液初始</w:t>
      </w:r>
      <w:r>
        <w:t>pH</w:t>
      </w:r>
      <w:r/>
      <w:r>
        <w:t>值对体系反应变化关系研究</w:t>
      </w:r>
      <w:r>
        <w:fldChar w:fldCharType="end"/>
      </w:r>
      <w:r>
        <w:rPr>
          <w:noProof/>
          <w:webHidden/>
        </w:rPr>
        <w:tab/>
      </w:r>
      <w:r>
        <w:rPr>
          <w:noProof/>
          <w:webHidden/>
        </w:rPr>
        <w:fldChar w:fldCharType="begin"/>
      </w:r>
      <w:r>
        <w:rPr>
          <w:noProof/>
          <w:webHidden/>
        </w:rPr>
        <w:instrText> PAGEREF _Toc68663171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"_Toc68663172"</w:instrText>
      </w:r>
      <w:r>
        <w:fldChar w:fldCharType="separate"/>
      </w:r>
      <w:r>
        <w:t>5.3</w:t>
      </w:r>
      <w:r>
        <w:t xml:space="preserve"> </w:t>
      </w:r>
      <w:r/>
      <w:r>
        <w:t>超声波</w:t>
      </w:r>
      <w:r>
        <w:t>/</w:t>
      </w:r>
      <w:r>
        <w:t>零价铁体系降解氯代芳香化合物机理研究</w:t>
      </w:r>
      <w:r>
        <w:fldChar w:fldCharType="end"/>
      </w:r>
      <w:r>
        <w:rPr>
          <w:noProof/>
          <w:webHidden/>
        </w:rPr>
        <w:tab/>
      </w:r>
      <w:r>
        <w:rPr>
          <w:noProof/>
          <w:webHidden/>
        </w:rPr>
        <w:fldChar w:fldCharType="begin"/>
      </w:r>
      <w:r>
        <w:rPr>
          <w:noProof/>
          <w:webHidden/>
        </w:rPr>
        <w:instrText> PAGEREF _Toc68663172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"_Toc68663173"</w:instrText>
      </w:r>
      <w:r>
        <w:fldChar w:fldCharType="separate"/>
      </w:r>
      <w:r>
        <w:t>5.3.1</w:t>
      </w:r>
      <w:r>
        <w:t> </w:t>
      </w:r>
      <w:r>
        <w:t>对氯硝基苯降解机理研究</w:t>
      </w:r>
      <w:r>
        <w:fldChar w:fldCharType="end"/>
      </w:r>
      <w:r>
        <w:rPr>
          <w:noProof/>
          <w:webHidden/>
        </w:rPr>
        <w:tab/>
      </w:r>
      <w:r>
        <w:rPr>
          <w:noProof/>
          <w:webHidden/>
        </w:rPr>
        <w:fldChar w:fldCharType="begin"/>
      </w:r>
      <w:r>
        <w:rPr>
          <w:noProof/>
          <w:webHidden/>
        </w:rPr>
        <w:instrText> PAGEREF _Toc68663173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"_Toc68663174"</w:instrText>
      </w:r>
      <w:r>
        <w:fldChar w:fldCharType="separate"/>
      </w:r>
      <w:r>
        <w:t>5.3.2</w:t>
      </w:r>
      <w:r>
        <w:t> </w:t>
      </w:r>
      <w:r>
        <w:t>对氯苯胺降解机理研究</w:t>
      </w:r>
      <w:r>
        <w:fldChar w:fldCharType="end"/>
      </w:r>
      <w:r>
        <w:rPr>
          <w:noProof/>
          <w:webHidden/>
        </w:rPr>
        <w:tab/>
      </w:r>
      <w:r>
        <w:rPr>
          <w:noProof/>
          <w:webHidden/>
        </w:rPr>
        <w:fldChar w:fldCharType="begin"/>
      </w:r>
      <w:r>
        <w:rPr>
          <w:noProof/>
          <w:webHidden/>
        </w:rPr>
        <w:instrText> PAGEREF _Toc68663174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"_Toc68663175"</w:instrText>
      </w:r>
      <w:r>
        <w:fldChar w:fldCharType="separate"/>
      </w:r>
      <w:r/>
      <w:r>
        <w:t>5.4</w:t>
      </w:r>
      <w:r>
        <w:t> </w:t>
      </w:r>
      <w:r>
        <w:t>本章小结</w:t>
      </w:r>
      <w:r>
        <w:fldChar w:fldCharType="end"/>
      </w:r>
      <w:r>
        <w:rPr>
          <w:noProof/>
          <w:webHidden/>
        </w:rPr>
        <w:tab/>
      </w:r>
      <w:r>
        <w:rPr>
          <w:noProof/>
          <w:webHidden/>
        </w:rPr>
        <w:fldChar w:fldCharType="begin"/>
      </w:r>
      <w:r>
        <w:rPr>
          <w:noProof/>
          <w:webHidden/>
        </w:rPr>
        <w:instrText> PAGEREF _Toc68663175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"_Toc68663176"</w:instrText>
      </w:r>
      <w:r>
        <w:fldChar w:fldCharType="separate"/>
      </w:r>
      <w:r/>
      <w:r>
        <w:t>第 6 章</w:t>
      </w:r>
      <w:r>
        <w:t xml:space="preserve">  </w:t>
      </w:r>
      <w:r w:rsidRPr="00DB64CE">
        <w:t>超声波</w:t>
      </w:r>
      <w:r>
        <w:t>/</w:t>
      </w:r>
      <w:r>
        <w:t>零价铁体系中典型氯代有机物降解的</w:t>
      </w:r>
      <w:r w:rsidR="001852F3">
        <w:t xml:space="preserve">QSPR</w:t>
      </w:r>
      <w:r w:rsidR="001852F3">
        <w:t xml:space="preserve">研究</w:t>
      </w:r>
      <w:r>
        <w:fldChar w:fldCharType="end"/>
      </w:r>
      <w:r>
        <w:rPr>
          <w:noProof/>
          <w:webHidden/>
        </w:rPr>
        <w:tab/>
      </w:r>
      <w:r>
        <w:rPr>
          <w:noProof/>
          <w:webHidden/>
        </w:rPr>
        <w:fldChar w:fldCharType="begin"/>
      </w:r>
      <w:r>
        <w:rPr>
          <w:noProof/>
          <w:webHidden/>
        </w:rPr>
        <w:instrText> PAGEREF _Toc68663176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"_Toc68663177"</w:instrText>
      </w:r>
      <w:r>
        <w:fldChar w:fldCharType="separate"/>
      </w:r>
      <w:r>
        <w:t>6.1</w:t>
      </w:r>
      <w:r>
        <w:t xml:space="preserve"> </w:t>
      </w:r>
      <w:r/>
      <w:r>
        <w:t>参数选择及建模方法</w:t>
      </w:r>
      <w:r>
        <w:fldChar w:fldCharType="end"/>
      </w:r>
      <w:r>
        <w:rPr>
          <w:noProof/>
          <w:webHidden/>
        </w:rPr>
        <w:tab/>
      </w:r>
      <w:r>
        <w:rPr>
          <w:noProof/>
          <w:webHidden/>
        </w:rPr>
        <w:fldChar w:fldCharType="begin"/>
      </w:r>
      <w:r>
        <w:rPr>
          <w:noProof/>
          <w:webHidden/>
        </w:rPr>
        <w:instrText> PAGEREF _Toc68663177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"_Toc68663178"</w:instrText>
      </w:r>
      <w:r>
        <w:fldChar w:fldCharType="separate"/>
      </w:r>
      <w:r>
        <w:t>6.1.1</w:t>
      </w:r>
      <w:r>
        <w:t xml:space="preserve"> </w:t>
      </w:r>
      <w:r>
        <w:t>目标污染物降解性能参数</w:t>
      </w:r>
      <w:r>
        <w:fldChar w:fldCharType="end"/>
      </w:r>
      <w:r>
        <w:rPr>
          <w:noProof/>
          <w:webHidden/>
        </w:rPr>
        <w:tab/>
      </w:r>
      <w:r>
        <w:rPr>
          <w:noProof/>
          <w:webHidden/>
        </w:rPr>
        <w:fldChar w:fldCharType="begin"/>
      </w:r>
      <w:r>
        <w:rPr>
          <w:noProof/>
          <w:webHidden/>
        </w:rPr>
        <w:instrText> PAGEREF _Toc68663178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"_Toc68663179"</w:instrText>
      </w:r>
      <w:r>
        <w:fldChar w:fldCharType="separate"/>
      </w:r>
      <w:r>
        <w:t>6.1.2</w:t>
      </w:r>
      <w:r>
        <w:t xml:space="preserve"> </w:t>
      </w:r>
      <w:r>
        <w:t>目标污染物结构参数</w:t>
      </w:r>
      <w:r>
        <w:fldChar w:fldCharType="end"/>
      </w:r>
      <w:r>
        <w:rPr>
          <w:noProof/>
          <w:webHidden/>
        </w:rPr>
        <w:tab/>
      </w:r>
      <w:r>
        <w:rPr>
          <w:noProof/>
          <w:webHidden/>
        </w:rPr>
        <w:fldChar w:fldCharType="begin"/>
      </w:r>
      <w:r>
        <w:rPr>
          <w:noProof/>
          <w:webHidden/>
        </w:rPr>
        <w:instrText> PAGEREF _Toc68663179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"_Toc68663180"</w:instrText>
      </w:r>
      <w:r>
        <w:fldChar w:fldCharType="separate"/>
      </w:r>
      <w:r>
        <w:t>6.1.3</w:t>
      </w:r>
      <w:r>
        <w:t xml:space="preserve"> </w:t>
      </w:r>
      <w:r>
        <w:t>建模方法</w:t>
      </w:r>
      <w:r>
        <w:fldChar w:fldCharType="end"/>
      </w:r>
      <w:r>
        <w:rPr>
          <w:noProof/>
          <w:webHidden/>
        </w:rPr>
        <w:tab/>
      </w:r>
      <w:r>
        <w:rPr>
          <w:noProof/>
          <w:webHidden/>
        </w:rPr>
        <w:fldChar w:fldCharType="begin"/>
      </w:r>
      <w:r>
        <w:rPr>
          <w:noProof/>
          <w:webHidden/>
        </w:rPr>
        <w:instrText> PAGEREF _Toc68663180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"_Toc68663181"</w:instrText>
      </w:r>
      <w:r>
        <w:fldChar w:fldCharType="separate"/>
      </w:r>
      <w:r>
        <w:t>6.2</w:t>
      </w:r>
      <w:r>
        <w:t xml:space="preserve"> </w:t>
      </w:r>
      <w:r/>
      <w:r>
        <w:t>氯代芳香化合物降解</w:t>
      </w:r>
      <w:r>
        <w:t>QSPR</w:t>
      </w:r>
      <w:r/>
      <w:r>
        <w:t>模型研究</w:t>
      </w:r>
      <w:r>
        <w:fldChar w:fldCharType="end"/>
      </w:r>
      <w:r>
        <w:rPr>
          <w:noProof/>
          <w:webHidden/>
        </w:rPr>
        <w:tab/>
      </w:r>
      <w:r>
        <w:rPr>
          <w:noProof/>
          <w:webHidden/>
        </w:rPr>
        <w:fldChar w:fldCharType="begin"/>
      </w:r>
      <w:r>
        <w:rPr>
          <w:noProof/>
          <w:webHidden/>
        </w:rPr>
        <w:instrText> PAGEREF _Toc68663181 \h </w:instrText>
      </w:r>
      <w:r>
        <w:rPr>
          <w:noProof/>
          <w:webHidden/>
        </w:rPr>
        <w:fldChar w:fldCharType="separate"/>
      </w:r>
      <w:r>
        <w:rPr>
          <w:noProof/>
          <w:webHidden/>
        </w:rPr>
        <w:t>86</w:t>
      </w:r>
      <w:r>
        <w:rPr>
          <w:noProof/>
          <w:webHidden/>
        </w:rPr>
        <w:fldChar w:fldCharType="end"/>
      </w:r>
    </w:p>
    <w:p w:rsidR="0018722C">
      <w:pPr>
        <w:pStyle w:val="TOC3"/>
        <w:topLinePunct/>
      </w:pPr>
      <w:r>
        <w:fldChar w:fldCharType="begin"/>
      </w:r>
      <w:r>
        <w:instrText>HYPERLINK \l "_Toc68663182"</w:instrText>
      </w:r>
      <w:r>
        <w:fldChar w:fldCharType="separate"/>
      </w:r>
      <w:r>
        <w:t>6.2.1</w:t>
      </w:r>
      <w:r>
        <w:t xml:space="preserve"> </w:t>
      </w:r>
      <w:r>
        <w:t>模型建立及结果</w:t>
      </w:r>
      <w:r>
        <w:fldChar w:fldCharType="end"/>
      </w:r>
      <w:r>
        <w:rPr>
          <w:noProof/>
          <w:webHidden/>
        </w:rPr>
        <w:tab/>
      </w:r>
      <w:r>
        <w:rPr>
          <w:noProof/>
          <w:webHidden/>
        </w:rPr>
        <w:fldChar w:fldCharType="begin"/>
      </w:r>
      <w:r>
        <w:rPr>
          <w:noProof/>
          <w:webHidden/>
        </w:rPr>
        <w:instrText> PAGEREF _Toc68663182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"_Toc68663183"</w:instrText>
      </w:r>
      <w:r>
        <w:fldChar w:fldCharType="separate"/>
      </w:r>
      <w:r>
        <w:t>6.2.2</w:t>
      </w:r>
      <w:r>
        <w:t xml:space="preserve"> </w:t>
      </w:r>
      <w:r>
        <w:t>模型预测及分析</w:t>
      </w:r>
      <w:r>
        <w:fldChar w:fldCharType="end"/>
      </w:r>
      <w:r>
        <w:rPr>
          <w:noProof/>
          <w:webHidden/>
        </w:rPr>
        <w:tab/>
      </w:r>
      <w:r>
        <w:rPr>
          <w:noProof/>
          <w:webHidden/>
        </w:rPr>
        <w:fldChar w:fldCharType="begin"/>
      </w:r>
      <w:r>
        <w:rPr>
          <w:noProof/>
          <w:webHidden/>
        </w:rPr>
        <w:instrText> PAGEREF _Toc68663183 \h </w:instrText>
      </w:r>
      <w:r>
        <w:rPr>
          <w:noProof/>
          <w:webHidden/>
        </w:rPr>
        <w:fldChar w:fldCharType="separate"/>
      </w:r>
      <w:r>
        <w:rPr>
          <w:noProof/>
          <w:webHidden/>
        </w:rPr>
        <w:t>97</w:t>
      </w:r>
      <w:r>
        <w:rPr>
          <w:noProof/>
          <w:webHidden/>
        </w:rPr>
        <w:fldChar w:fldCharType="end"/>
      </w:r>
    </w:p>
    <w:p w:rsidR="0018722C">
      <w:pPr>
        <w:pStyle w:val="TOC2"/>
        <w:topLinePunct/>
      </w:pPr>
      <w:r>
        <w:fldChar w:fldCharType="begin"/>
      </w:r>
      <w:r>
        <w:instrText>HYPERLINK \l "_Toc68663184"</w:instrText>
      </w:r>
      <w:r>
        <w:fldChar w:fldCharType="separate"/>
      </w:r>
      <w:r>
        <w:t>6.3</w:t>
      </w:r>
      <w:r>
        <w:t xml:space="preserve"> </w:t>
      </w:r>
      <w:r/>
      <w:r>
        <w:t>氯硝基苯类化合物降解的</w:t>
      </w:r>
      <w:r>
        <w:t>QSPR</w:t>
      </w:r>
      <w:r/>
      <w:r>
        <w:t>模型研究</w:t>
      </w:r>
      <w:r>
        <w:fldChar w:fldCharType="end"/>
      </w:r>
      <w:r>
        <w:rPr>
          <w:noProof/>
          <w:webHidden/>
        </w:rPr>
        <w:tab/>
      </w:r>
      <w:r>
        <w:rPr>
          <w:noProof/>
          <w:webHidden/>
        </w:rPr>
        <w:fldChar w:fldCharType="begin"/>
      </w:r>
      <w:r>
        <w:rPr>
          <w:noProof/>
          <w:webHidden/>
        </w:rPr>
        <w:instrText> PAGEREF _Toc68663184 \h </w:instrText>
      </w:r>
      <w:r>
        <w:rPr>
          <w:noProof/>
          <w:webHidden/>
        </w:rPr>
        <w:fldChar w:fldCharType="separate"/>
      </w:r>
      <w:r>
        <w:rPr>
          <w:noProof/>
          <w:webHidden/>
        </w:rPr>
        <w:t>101</w:t>
      </w:r>
      <w:r>
        <w:rPr>
          <w:noProof/>
          <w:webHidden/>
        </w:rPr>
        <w:fldChar w:fldCharType="end"/>
      </w:r>
    </w:p>
    <w:p w:rsidR="0018722C">
      <w:pPr>
        <w:pStyle w:val="TOC3"/>
        <w:topLinePunct/>
      </w:pPr>
      <w:r>
        <w:fldChar w:fldCharType="begin"/>
      </w:r>
      <w:r>
        <w:instrText>HYPERLINK \l "_Toc68663185"</w:instrText>
      </w:r>
      <w:r>
        <w:fldChar w:fldCharType="separate"/>
      </w:r>
      <w:r>
        <w:t>6.3.1</w:t>
      </w:r>
      <w:r>
        <w:t xml:space="preserve"> </w:t>
      </w:r>
      <w:r>
        <w:t>模型建立及结果</w:t>
      </w:r>
      <w:r>
        <w:fldChar w:fldCharType="end"/>
      </w:r>
      <w:r>
        <w:rPr>
          <w:noProof/>
          <w:webHidden/>
        </w:rPr>
        <w:tab/>
      </w:r>
      <w:r>
        <w:rPr>
          <w:noProof/>
          <w:webHidden/>
        </w:rPr>
        <w:fldChar w:fldCharType="begin"/>
      </w:r>
      <w:r>
        <w:rPr>
          <w:noProof/>
          <w:webHidden/>
        </w:rPr>
        <w:instrText> PAGEREF _Toc68663185 \h </w:instrText>
      </w:r>
      <w:r>
        <w:rPr>
          <w:noProof/>
          <w:webHidden/>
        </w:rPr>
        <w:fldChar w:fldCharType="separate"/>
      </w:r>
      <w:r>
        <w:rPr>
          <w:noProof/>
          <w:webHidden/>
        </w:rPr>
        <w:t>101</w:t>
      </w:r>
      <w:r>
        <w:rPr>
          <w:noProof/>
          <w:webHidden/>
        </w:rPr>
        <w:fldChar w:fldCharType="end"/>
      </w:r>
    </w:p>
    <w:p w:rsidR="0018722C">
      <w:pPr>
        <w:pStyle w:val="TOC3"/>
        <w:topLinePunct/>
      </w:pPr>
      <w:r>
        <w:fldChar w:fldCharType="begin"/>
      </w:r>
      <w:r>
        <w:instrText>HYPERLINK \l "_Toc68663186"</w:instrText>
      </w:r>
      <w:r>
        <w:fldChar w:fldCharType="separate"/>
      </w:r>
      <w:r>
        <w:t>6.3.2</w:t>
      </w:r>
      <w:r>
        <w:t xml:space="preserve"> </w:t>
      </w:r>
      <w:r>
        <w:t>模型预测及分析</w:t>
      </w:r>
      <w:r>
        <w:fldChar w:fldCharType="end"/>
      </w:r>
      <w:r>
        <w:rPr>
          <w:noProof/>
          <w:webHidden/>
        </w:rPr>
        <w:tab/>
      </w:r>
      <w:r>
        <w:rPr>
          <w:noProof/>
          <w:webHidden/>
        </w:rPr>
        <w:fldChar w:fldCharType="begin"/>
      </w:r>
      <w:r>
        <w:rPr>
          <w:noProof/>
          <w:webHidden/>
        </w:rPr>
        <w:instrText> PAGEREF _Toc68663186 \h </w:instrText>
      </w:r>
      <w:r>
        <w:rPr>
          <w:noProof/>
          <w:webHidden/>
        </w:rPr>
        <w:fldChar w:fldCharType="separate"/>
      </w:r>
      <w:r>
        <w:rPr>
          <w:noProof/>
          <w:webHidden/>
        </w:rPr>
        <w:t>109</w:t>
      </w:r>
      <w:r>
        <w:rPr>
          <w:noProof/>
          <w:webHidden/>
        </w:rPr>
        <w:fldChar w:fldCharType="end"/>
      </w:r>
    </w:p>
    <w:p w:rsidR="0018722C">
      <w:pPr>
        <w:pStyle w:val="TOC2"/>
        <w:topLinePunct/>
      </w:pPr>
      <w:r>
        <w:fldChar w:fldCharType="begin"/>
      </w:r>
      <w:r>
        <w:instrText>HYPERLINK \l "_Toc68663187"</w:instrText>
      </w:r>
      <w:r>
        <w:fldChar w:fldCharType="separate"/>
      </w:r>
      <w:r>
        <w:t>6.4</w:t>
      </w:r>
      <w:r>
        <w:t xml:space="preserve"> </w:t>
      </w:r>
      <w:r/>
      <w:r>
        <w:t>氯苯胺类化合物降解的</w:t>
      </w:r>
      <w:r>
        <w:t>QSPR</w:t>
      </w:r>
      <w:r/>
      <w:r>
        <w:t>模型研究</w:t>
      </w:r>
      <w:r>
        <w:fldChar w:fldCharType="end"/>
      </w:r>
      <w:r>
        <w:rPr>
          <w:noProof/>
          <w:webHidden/>
        </w:rPr>
        <w:tab/>
      </w:r>
      <w:r>
        <w:rPr>
          <w:noProof/>
          <w:webHidden/>
        </w:rPr>
        <w:fldChar w:fldCharType="begin"/>
      </w:r>
      <w:r>
        <w:rPr>
          <w:noProof/>
          <w:webHidden/>
        </w:rPr>
        <w:instrText> PAGEREF _Toc68663187 \h </w:instrText>
      </w:r>
      <w:r>
        <w:rPr>
          <w:noProof/>
          <w:webHidden/>
        </w:rPr>
        <w:fldChar w:fldCharType="separate"/>
      </w:r>
      <w:r>
        <w:rPr>
          <w:noProof/>
          <w:webHidden/>
        </w:rPr>
        <w:t>111</w:t>
      </w:r>
      <w:r>
        <w:rPr>
          <w:noProof/>
          <w:webHidden/>
        </w:rPr>
        <w:fldChar w:fldCharType="end"/>
      </w:r>
    </w:p>
    <w:p w:rsidR="0018722C">
      <w:pPr>
        <w:pStyle w:val="TOC3"/>
        <w:topLinePunct/>
      </w:pPr>
      <w:r>
        <w:fldChar w:fldCharType="begin"/>
      </w:r>
      <w:r>
        <w:instrText>HYPERLINK \l "_Toc68663188"</w:instrText>
      </w:r>
      <w:r>
        <w:fldChar w:fldCharType="separate"/>
      </w:r>
      <w:r>
        <w:t>6.4.1</w:t>
      </w:r>
      <w:r>
        <w:t xml:space="preserve"> </w:t>
      </w:r>
      <w:r>
        <w:t>模型建立及结果</w:t>
      </w:r>
      <w:r>
        <w:fldChar w:fldCharType="end"/>
      </w:r>
      <w:r>
        <w:rPr>
          <w:noProof/>
          <w:webHidden/>
        </w:rPr>
        <w:tab/>
      </w:r>
      <w:r>
        <w:rPr>
          <w:noProof/>
          <w:webHidden/>
        </w:rPr>
        <w:fldChar w:fldCharType="begin"/>
      </w:r>
      <w:r>
        <w:rPr>
          <w:noProof/>
          <w:webHidden/>
        </w:rPr>
        <w:instrText> PAGEREF _Toc68663188 \h </w:instrText>
      </w:r>
      <w:r>
        <w:rPr>
          <w:noProof/>
          <w:webHidden/>
        </w:rPr>
        <w:fldChar w:fldCharType="separate"/>
      </w:r>
      <w:r>
        <w:rPr>
          <w:noProof/>
          <w:webHidden/>
        </w:rPr>
        <w:t>111</w:t>
      </w:r>
      <w:r>
        <w:rPr>
          <w:noProof/>
          <w:webHidden/>
        </w:rPr>
        <w:fldChar w:fldCharType="end"/>
      </w:r>
    </w:p>
    <w:p w:rsidR="0018722C">
      <w:pPr>
        <w:pStyle w:val="TOC3"/>
        <w:topLinePunct/>
      </w:pPr>
      <w:r>
        <w:fldChar w:fldCharType="begin"/>
      </w:r>
      <w:r>
        <w:instrText>HYPERLINK \l "_Toc68663189"</w:instrText>
      </w:r>
      <w:r>
        <w:fldChar w:fldCharType="separate"/>
      </w:r>
      <w:r>
        <w:t>6.4.2</w:t>
      </w:r>
      <w:r>
        <w:t xml:space="preserve"> </w:t>
      </w:r>
      <w:r>
        <w:t>模型预测及分析</w:t>
      </w:r>
      <w:r>
        <w:fldChar w:fldCharType="end"/>
      </w:r>
      <w:r>
        <w:rPr>
          <w:noProof/>
          <w:webHidden/>
        </w:rPr>
        <w:tab/>
      </w:r>
      <w:r>
        <w:rPr>
          <w:noProof/>
          <w:webHidden/>
        </w:rPr>
        <w:fldChar w:fldCharType="begin"/>
      </w:r>
      <w:r>
        <w:rPr>
          <w:noProof/>
          <w:webHidden/>
        </w:rPr>
        <w:instrText> PAGEREF _Toc68663189 \h </w:instrText>
      </w:r>
      <w:r>
        <w:rPr>
          <w:noProof/>
          <w:webHidden/>
        </w:rPr>
        <w:fldChar w:fldCharType="separate"/>
      </w:r>
      <w:r>
        <w:rPr>
          <w:noProof/>
          <w:webHidden/>
        </w:rPr>
        <w:t>119</w:t>
      </w:r>
      <w:r>
        <w:rPr>
          <w:noProof/>
          <w:webHidden/>
        </w:rPr>
        <w:fldChar w:fldCharType="end"/>
      </w:r>
    </w:p>
    <w:p w:rsidR="0018722C">
      <w:pPr>
        <w:pStyle w:val="TOC2"/>
        <w:topLinePunct/>
      </w:pPr>
      <w:r>
        <w:fldChar w:fldCharType="begin"/>
      </w:r>
      <w:r>
        <w:instrText>HYPERLINK \l "_Toc68663190"</w:instrText>
      </w:r>
      <w:r>
        <w:fldChar w:fldCharType="separate"/>
      </w:r>
      <w:r/>
      <w:r>
        <w:t>6.5</w:t>
      </w:r>
      <w:r>
        <w:t> </w:t>
      </w:r>
      <w:r>
        <w:t>本章小结</w:t>
      </w:r>
      <w:r>
        <w:fldChar w:fldCharType="end"/>
      </w:r>
      <w:r>
        <w:rPr>
          <w:noProof/>
          <w:webHidden/>
        </w:rPr>
        <w:tab/>
      </w:r>
      <w:r>
        <w:rPr>
          <w:noProof/>
          <w:webHidden/>
        </w:rPr>
        <w:fldChar w:fldCharType="begin"/>
      </w:r>
      <w:r>
        <w:rPr>
          <w:noProof/>
          <w:webHidden/>
        </w:rPr>
        <w:instrText> PAGEREF _Toc68663190 \h </w:instrText>
      </w:r>
      <w:r>
        <w:rPr>
          <w:noProof/>
          <w:webHidden/>
        </w:rPr>
        <w:fldChar w:fldCharType="separate"/>
      </w:r>
      <w:r>
        <w:rPr>
          <w:noProof/>
          <w:webHidden/>
        </w:rPr>
        <w:t>121</w:t>
      </w:r>
      <w:r>
        <w:rPr>
          <w:noProof/>
          <w:webHidden/>
        </w:rPr>
        <w:fldChar w:fldCharType="end"/>
      </w:r>
    </w:p>
    <w:p w:rsidR="0018722C">
      <w:pPr>
        <w:pStyle w:val="TOC1"/>
        <w:topLinePunct/>
      </w:pPr>
      <w:r>
        <w:fldChar w:fldCharType="begin"/>
      </w:r>
      <w:r>
        <w:instrText>HYPERLINK \l "_Toc68663191"</w:instrText>
      </w:r>
      <w:r>
        <w:fldChar w:fldCharType="separate"/>
      </w:r>
      <w:r/>
      <w:r>
        <w:t>第 7 章</w:t>
      </w:r>
      <w:r>
        <w:t xml:space="preserve">  </w:t>
      </w:r>
      <w:r w:rsidRPr="00DB64CE">
        <w:t>结论与建议</w:t>
      </w:r>
      <w:r>
        <w:fldChar w:fldCharType="end"/>
      </w:r>
      <w:r>
        <w:rPr>
          <w:noProof/>
          <w:webHidden/>
        </w:rPr>
        <w:tab/>
      </w:r>
      <w:r>
        <w:rPr>
          <w:noProof/>
          <w:webHidden/>
        </w:rPr>
        <w:fldChar w:fldCharType="begin"/>
      </w:r>
      <w:r>
        <w:rPr>
          <w:noProof/>
          <w:webHidden/>
        </w:rPr>
        <w:instrText> PAGEREF _Toc68663191 \h </w:instrText>
      </w:r>
      <w:r>
        <w:rPr>
          <w:noProof/>
          <w:webHidden/>
        </w:rPr>
        <w:fldChar w:fldCharType="separate"/>
      </w:r>
      <w:r>
        <w:rPr>
          <w:noProof/>
          <w:webHidden/>
        </w:rPr>
        <w:t>121</w:t>
      </w:r>
      <w:r>
        <w:rPr>
          <w:noProof/>
          <w:webHidden/>
        </w:rPr>
        <w:fldChar w:fldCharType="end"/>
      </w:r>
    </w:p>
    <w:p w:rsidR="0018722C">
      <w:pPr>
        <w:pStyle w:val="TOC2"/>
        <w:topLinePunct/>
      </w:pPr>
      <w:r>
        <w:fldChar w:fldCharType="begin"/>
      </w:r>
      <w:r>
        <w:instrText>HYPERLINK \l "_Toc68663192"</w:instrText>
      </w:r>
      <w:r>
        <w:fldChar w:fldCharType="separate"/>
      </w:r>
      <w:r>
        <w:t>7.1</w:t>
      </w:r>
      <w:r>
        <w:t xml:space="preserve"> </w:t>
      </w:r>
      <w:r/>
      <w:r>
        <w:t>结论</w:t>
      </w:r>
      <w:r>
        <w:fldChar w:fldCharType="end"/>
      </w:r>
      <w:r>
        <w:rPr>
          <w:noProof/>
          <w:webHidden/>
        </w:rPr>
        <w:tab/>
      </w:r>
      <w:r>
        <w:rPr>
          <w:noProof/>
          <w:webHidden/>
        </w:rPr>
        <w:fldChar w:fldCharType="begin"/>
      </w:r>
      <w:r>
        <w:rPr>
          <w:noProof/>
          <w:webHidden/>
        </w:rPr>
        <w:instrText> PAGEREF _Toc68663192 \h </w:instrText>
      </w:r>
      <w:r>
        <w:rPr>
          <w:noProof/>
          <w:webHidden/>
        </w:rPr>
        <w:fldChar w:fldCharType="separate"/>
      </w:r>
      <w:r>
        <w:rPr>
          <w:noProof/>
          <w:webHidden/>
        </w:rPr>
        <w:t>121</w:t>
      </w:r>
      <w:r>
        <w:rPr>
          <w:noProof/>
          <w:webHidden/>
        </w:rPr>
        <w:fldChar w:fldCharType="end"/>
      </w:r>
    </w:p>
    <w:p w:rsidR="0018722C">
      <w:pPr>
        <w:pStyle w:val="TOC2"/>
        <w:topLinePunct/>
      </w:pPr>
      <w:r>
        <w:fldChar w:fldCharType="begin"/>
      </w:r>
      <w:r>
        <w:instrText>HYPERLINK \l "_Toc68663193"</w:instrText>
      </w:r>
      <w:r>
        <w:fldChar w:fldCharType="separate"/>
      </w:r>
      <w:r>
        <w:t>7.2</w:t>
      </w:r>
      <w:r>
        <w:t xml:space="preserve"> </w:t>
      </w:r>
      <w:r/>
      <w:r>
        <w:t>创新点</w:t>
      </w:r>
      <w:r>
        <w:fldChar w:fldCharType="end"/>
      </w:r>
      <w:r>
        <w:rPr>
          <w:noProof/>
          <w:webHidden/>
        </w:rPr>
        <w:tab/>
      </w:r>
      <w:r>
        <w:rPr>
          <w:noProof/>
          <w:webHidden/>
        </w:rPr>
        <w:fldChar w:fldCharType="begin"/>
      </w:r>
      <w:r>
        <w:rPr>
          <w:noProof/>
          <w:webHidden/>
        </w:rPr>
        <w:instrText> PAGEREF _Toc68663193 \h </w:instrText>
      </w:r>
      <w:r>
        <w:rPr>
          <w:noProof/>
          <w:webHidden/>
        </w:rPr>
        <w:fldChar w:fldCharType="separate"/>
      </w:r>
      <w:r>
        <w:rPr>
          <w:noProof/>
          <w:webHidden/>
        </w:rPr>
        <w:t>122</w:t>
      </w:r>
      <w:r>
        <w:rPr>
          <w:noProof/>
          <w:webHidden/>
        </w:rPr>
        <w:fldChar w:fldCharType="end"/>
      </w:r>
    </w:p>
    <w:p w:rsidR="0018722C">
      <w:pPr>
        <w:pStyle w:val="TOC2"/>
        <w:topLinePunct/>
      </w:pPr>
      <w:r>
        <w:fldChar w:fldCharType="begin"/>
      </w:r>
      <w:r>
        <w:instrText>HYPERLINK \l "_Toc68663194"</w:instrText>
      </w:r>
      <w:r>
        <w:fldChar w:fldCharType="separate"/>
      </w:r>
      <w:r>
        <w:t>7.3</w:t>
      </w:r>
      <w:r>
        <w:t xml:space="preserve"> </w:t>
      </w:r>
      <w:r/>
      <w:r>
        <w:t>建议</w:t>
      </w:r>
      <w:r>
        <w:fldChar w:fldCharType="end"/>
      </w:r>
      <w:r>
        <w:rPr>
          <w:noProof/>
          <w:webHidden/>
        </w:rPr>
        <w:tab/>
      </w:r>
      <w:r>
        <w:rPr>
          <w:noProof/>
          <w:webHidden/>
        </w:rPr>
        <w:fldChar w:fldCharType="begin"/>
      </w:r>
      <w:r>
        <w:rPr>
          <w:noProof/>
          <w:webHidden/>
        </w:rPr>
        <w:instrText> PAGEREF _Toc68663194 \h </w:instrText>
      </w:r>
      <w:r>
        <w:rPr>
          <w:noProof/>
          <w:webHidden/>
        </w:rPr>
        <w:fldChar w:fldCharType="separate"/>
      </w:r>
      <w:r>
        <w:rPr>
          <w:noProof/>
          <w:webHidden/>
        </w:rPr>
        <w:t>122</w:t>
      </w:r>
      <w:r>
        <w:rPr>
          <w:noProof/>
          <w:webHidden/>
        </w:rPr>
        <w:fldChar w:fldCharType="end"/>
      </w:r>
    </w:p>
    <w:p w:rsidR="0018722C">
      <w:pPr>
        <w:pStyle w:val="TOC1"/>
        <w:topLinePunct/>
      </w:pPr>
      <w:r>
        <w:fldChar w:fldCharType="begin"/>
      </w:r>
      <w:r>
        <w:instrText>HYPERLINK \l "_Toc68663195"</w:instrText>
      </w:r>
      <w:r>
        <w:fldChar w:fldCharType="separate"/>
      </w:r>
      <w:r/>
      <w:r>
        <w:t>参考文献</w:t>
      </w:r>
      <w:r>
        <w:fldChar w:fldCharType="end"/>
      </w:r>
      <w:r>
        <w:rPr>
          <w:noProof/>
          <w:webHidden/>
        </w:rPr>
        <w:tab/>
      </w:r>
      <w:r>
        <w:rPr>
          <w:noProof/>
          <w:webHidden/>
        </w:rPr>
        <w:fldChar w:fldCharType="begin"/>
      </w:r>
      <w:r>
        <w:rPr>
          <w:noProof/>
          <w:webHidden/>
        </w:rPr>
        <w:instrText> PAGEREF _Toc68663195 \h </w:instrText>
      </w:r>
      <w:r>
        <w:rPr>
          <w:noProof/>
          <w:webHidden/>
        </w:rPr>
        <w:fldChar w:fldCharType="separate"/>
      </w:r>
      <w:r>
        <w:rPr>
          <w:noProof/>
          <w:webHidden/>
        </w:rPr>
        <w:t>122</w:t>
      </w:r>
      <w:r>
        <w:rPr>
          <w:noProof/>
          <w:webHidden/>
        </w:rPr>
        <w:fldChar w:fldCharType="end"/>
      </w:r>
    </w:p>
    <w:p w:rsidR="0018722C">
      <w:pPr>
        <w:pStyle w:val="TOC1"/>
        <w:topLinePunct/>
      </w:pPr>
      <w:r>
        <w:fldChar w:fldCharType="begin"/>
      </w:r>
      <w:r>
        <w:instrText>HYPERLINK \l "_Toc68663196"</w:instrText>
      </w:r>
      <w:r>
        <w:fldChar w:fldCharType="separate"/>
      </w:r>
      <w:r/>
      <w:r>
        <w:t>个人简历、在学期间发表的学术论文及研究成果</w:t>
      </w:r>
      <w:r>
        <w:fldChar w:fldCharType="end"/>
      </w:r>
      <w:r>
        <w:rPr>
          <w:noProof/>
          <w:webHidden/>
        </w:rPr>
        <w:tab/>
      </w:r>
      <w:r>
        <w:rPr>
          <w:noProof/>
          <w:webHidden/>
        </w:rPr>
        <w:fldChar w:fldCharType="begin"/>
      </w:r>
      <w:r>
        <w:rPr>
          <w:noProof/>
          <w:webHidden/>
        </w:rPr>
        <w:instrText> PAGEREF _Toc68663196 \h </w:instrText>
      </w:r>
      <w:r>
        <w:rPr>
          <w:noProof/>
          <w:webHidden/>
        </w:rPr>
        <w:fldChar w:fldCharType="separate"/>
      </w:r>
      <w:r>
        <w:rPr>
          <w:noProof/>
          <w:webHidden/>
        </w:rPr>
        <w:t>126</w:t>
      </w:r>
      <w:r>
        <w:rPr>
          <w:noProof/>
          <w:webHidden/>
        </w:rPr>
        <w:fldChar w:fldCharType="end"/>
      </w:r>
      <w:r>
        <w:fldChar w:fldCharType="end"/>
      </w:r>
    </w:p>
    <w:p w:rsidR="009F338D">
      <w:pPr>
        <w:sectPr w:rsidR="00556256">
          <w:headerReference w:type="even" r:id="rId422"/>
          <w:headerReference w:type="default" r:id="rId420"/>
          <w:footerReference w:type="even" r:id="rId418"/>
          <w:footerReference w:type="default" r:id="rId415"/>
          <w:footerReference w:type="first" r:id="rId413"/>
          <w:headerReference w:type="first" r:id="rId42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10504" w:name="_Ref665210504"/>
      <w:bookmarkStart w:id="63109" w:name="_Toc68663109"/>
      <w:bookmarkStart w:name="_TOC_250086" w:id="6"/>
      <w:bookmarkStart w:name="第1章 绪论 " w:id="7"/>
      <w:r/>
      <w:bookmarkEnd w:id="6"/>
      <w:r>
        <w:t>第 1 章</w:t>
      </w:r>
      <w:r>
        <w:t xml:space="preserve">  </w:t>
      </w:r>
      <w:r w:rsidRPr="00DB64CE">
        <w:t>绪论</w:t>
      </w:r>
      <w:bookmarkEnd w:id="63109"/>
    </w:p>
    <w:bookmarkEnd w:id="210504"/>
    <w:p w:rsidR="0018722C">
      <w:pPr>
        <w:pStyle w:val="Heading2"/>
        <w:topLinePunct/>
        <w:ind w:left="171" w:hangingChars="171" w:hanging="171"/>
      </w:pPr>
      <w:bookmarkStart w:id="63110" w:name="_Toc68663110"/>
      <w:bookmarkStart w:name="_TOC_250085" w:id="8"/>
      <w:bookmarkStart w:name="1.1 氯代芳香化合物的来源与危害 " w:id="9"/>
      <w:r>
        <w:t>1.1</w:t>
      </w:r>
      <w:r>
        <w:t xml:space="preserve"> </w:t>
      </w:r>
      <w:r/>
      <w:bookmarkEnd w:id="9"/>
      <w:bookmarkEnd w:id="8"/>
      <w:r>
        <w:t>氯代芳香化合物的来源与危害</w:t>
      </w:r>
      <w:bookmarkEnd w:id="63110"/>
    </w:p>
    <w:p w:rsidR="0018722C">
      <w:pPr>
        <w:topLinePunct/>
      </w:pPr>
      <w:r>
        <w:t>氯硝基苯</w:t>
      </w:r>
      <w:r>
        <w:rPr>
          <w:rFonts w:ascii="Times New Roman" w:eastAsia="Times New Roman"/>
        </w:rPr>
        <w:t>(</w:t>
      </w:r>
      <w:r>
        <w:rPr>
          <w:rFonts w:ascii="Times New Roman" w:eastAsia="Times New Roman"/>
        </w:rPr>
        <w:t xml:space="preserve">Chloronitrobenzene</w:t>
      </w:r>
      <w:r>
        <w:rPr>
          <w:spacing w:val="-18"/>
        </w:rPr>
        <w:t>,</w:t>
      </w:r>
      <w:r>
        <w:rPr>
          <w:spacing w:val="-18"/>
        </w:rPr>
        <w:t> </w:t>
      </w:r>
      <w:r>
        <w:rPr>
          <w:rFonts w:ascii="Times New Roman" w:eastAsia="Times New Roman"/>
        </w:rPr>
        <w:t>CNBs</w:t>
      </w:r>
      <w:r>
        <w:rPr>
          <w:rFonts w:ascii="Times New Roman" w:eastAsia="Times New Roman"/>
        </w:rPr>
        <w:t>)</w:t>
      </w:r>
      <w:r>
        <w:t>、</w:t>
      </w:r>
      <w:r w:rsidR="001852F3">
        <w:t xml:space="preserve">氯</w:t>
      </w:r>
      <w:r w:rsidR="001852F3">
        <w:t xml:space="preserve">苯</w:t>
      </w:r>
      <w:r w:rsidR="001852F3">
        <w:t xml:space="preserve">胺</w:t>
      </w:r>
      <w:r>
        <w:rPr>
          <w:rFonts w:ascii="Times New Roman" w:eastAsia="Times New Roman"/>
        </w:rPr>
        <w:t>(</w:t>
      </w:r>
      <w:r>
        <w:rPr>
          <w:rFonts w:ascii="Times New Roman" w:eastAsia="Times New Roman"/>
        </w:rPr>
        <w:t xml:space="preserve">Chloroaniline</w:t>
      </w:r>
      <w:r>
        <w:rPr>
          <w:spacing w:val="-18"/>
        </w:rPr>
        <w:t>,</w:t>
      </w:r>
      <w:r>
        <w:rPr>
          <w:spacing w:val="-18"/>
        </w:rPr>
        <w:t> </w:t>
      </w:r>
      <w:r>
        <w:rPr>
          <w:rFonts w:ascii="Times New Roman" w:eastAsia="Times New Roman"/>
        </w:rPr>
        <w:t>CAs</w:t>
      </w:r>
      <w:r>
        <w:rPr>
          <w:rFonts w:ascii="Times New Roman" w:eastAsia="Times New Roman"/>
        </w:rPr>
        <w:t>)</w:t>
      </w:r>
      <w:r w:rsidR="001852F3">
        <w:rPr>
          <w:rFonts w:ascii="Times New Roman" w:eastAsia="Times New Roman"/>
        </w:rPr>
        <w:t xml:space="preserve"> </w:t>
      </w:r>
      <w:r>
        <w:t>及氯酚</w:t>
      </w:r>
      <w:r>
        <w:t> </w:t>
      </w:r>
    </w:p>
    <w:p w:rsidR="0018722C">
      <w:pPr>
        <w:topLinePunct/>
      </w:pPr>
      <w:r>
        <w:rPr>
          <w:rFonts w:ascii="Times New Roman" w:eastAsia="Times New Roman"/>
          <w:rFonts w:ascii="Times New Roman" w:eastAsia="Times New Roman"/>
        </w:rPr>
        <w:t>（</w:t>
      </w:r>
      <w:r>
        <w:rPr>
          <w:rFonts w:ascii="Times New Roman" w:eastAsia="Times New Roman"/>
        </w:rPr>
        <w:t>Chlorophenol</w:t>
      </w:r>
      <w:r>
        <w:t xml:space="preserve">, </w:t>
      </w:r>
      <w:r>
        <w:rPr>
          <w:rFonts w:ascii="Times New Roman" w:eastAsia="Times New Roman"/>
        </w:rPr>
        <w:t>CPs</w:t>
      </w:r>
      <w:r>
        <w:rPr>
          <w:rFonts w:ascii="Times New Roman" w:eastAsia="Times New Roman"/>
          <w:rFonts w:ascii="Times New Roman" w:eastAsia="Times New Roman"/>
        </w:rPr>
        <w:t>）</w:t>
      </w:r>
      <w:r>
        <w:t>等氯代芳香化合物是重要的化工原料，被广泛应用于农药、染料、</w:t>
      </w:r>
      <w:r>
        <w:t>除草剂、木材防腐、摄影胶片、医药、抗氧化剂、防腐剂、汽油添加剂及其它化工产品</w:t>
      </w:r>
      <w:r>
        <w:t>的生产</w:t>
      </w:r>
      <w:r>
        <w:rPr>
          <w:vertAlign w:val="superscript"/>
          /&gt;
        </w:rPr>
        <w:t>[</w:t>
      </w:r>
      <w:r>
        <w:rPr>
          <w:rFonts w:ascii="Times New Roman" w:eastAsia="Times New Roman"/>
          <w:vertAlign w:val="superscript"/>
          <w:position w:val="11"/>
        </w:rPr>
        <w:t xml:space="preserve">1-3</w:t>
      </w:r>
      <w:r>
        <w:rPr>
          <w:vertAlign w:val="superscript"/>
          /&gt;
        </w:rPr>
        <w:t>]</w:t>
      </w:r>
      <w:r>
        <w:t>。这些氯代芳香化合物在生产、使用过程中可能会进入到环境，造成环境污染。</w:t>
      </w:r>
    </w:p>
    <w:p w:rsidR="0018722C">
      <w:pPr>
        <w:topLinePunct/>
      </w:pPr>
      <w:r>
        <w:t>氯代芳香化合物大多具有致癌、致畸、致突变作用，同时具有生物毒性，在环境中</w:t>
      </w:r>
      <w:r>
        <w:t>难降解，已被美国、欧盟及我国列为优先控制的持久性有毒污染物</w:t>
      </w:r>
      <w:r>
        <w:rPr>
          <w:rFonts w:ascii="Times New Roman" w:eastAsia="Times New Roman"/>
        </w:rPr>
        <w:t>(</w:t>
      </w:r>
      <w:r>
        <w:rPr>
          <w:rFonts w:ascii="Times New Roman" w:eastAsia="Times New Roman"/>
        </w:rPr>
        <w:t>PTS</w:t>
      </w:r>
      <w:r>
        <w:rPr>
          <w:rFonts w:ascii="Times New Roman" w:eastAsia="Times New Roman"/>
        </w:rPr>
        <w:t>)</w:t>
      </w:r>
      <w:r>
        <w:rPr>
          <w:rFonts w:ascii="Times New Roman" w:eastAsia="Times New Roman"/>
        </w:rPr>
        <w:t xml:space="preserve"> </w:t>
      </w:r>
      <w:r>
        <w:rPr>
          <w:vertAlign w:val="superscript"/>
          /&gt;
        </w:rPr>
        <w:t>[</w:t>
      </w:r>
      <w:r>
        <w:rPr>
          <w:rFonts w:ascii="Times New Roman" w:eastAsia="Times New Roman"/>
          <w:vertAlign w:val="superscript"/>
          <w:position w:val="11"/>
        </w:rPr>
        <w:t xml:space="preserve">4</w:t>
      </w:r>
      <w:r>
        <w:rPr>
          <w:vertAlign w:val="superscript"/>
          /&gt;
        </w:rPr>
        <w:t>]</w:t>
      </w:r>
      <w:r>
        <w:t>。一些研究</w:t>
      </w:r>
      <w:r>
        <w:t>表明，人长期暴露于含有在氯代芳香化合物的环境下可能引起高铁血红蛋白症和贫血</w:t>
      </w:r>
      <w:r>
        <w:t>症。氯代芳香化合物同时还具有脾毒性、肝脏毒性、肾脏毒性和免疫毒性，动物试验结</w:t>
      </w:r>
      <w:r>
        <w:t>果也证明了这一点</w:t>
      </w:r>
      <w:r>
        <w:rPr>
          <w:vertAlign w:val="superscript"/>
          /&gt;
        </w:rPr>
        <w:t>[</w:t>
      </w:r>
      <w:r>
        <w:rPr>
          <w:rFonts w:ascii="Times New Roman" w:eastAsia="Times New Roman"/>
          <w:position w:val="11"/>
          <w:sz w:val="16"/>
        </w:rPr>
        <w:t>5</w:t>
      </w:r>
      <w:r>
        <w:rPr>
          <w:rFonts w:ascii="Times New Roman" w:eastAsia="Times New Roman"/>
          <w:spacing w:val="1"/>
          <w:position w:val="11"/>
          <w:sz w:val="16"/>
        </w:rPr>
        <w:t>,</w:t>
      </w:r>
      <w:r>
        <w:rPr>
          <w:rFonts w:ascii="Times New Roman" w:eastAsia="Times New Roman"/>
          <w:spacing w:val="1"/>
          <w:position w:val="11"/>
          <w:sz w:val="16"/>
        </w:rPr>
        <w:t> </w:t>
      </w:r>
      <w:r>
        <w:rPr>
          <w:rFonts w:ascii="Times New Roman" w:eastAsia="Times New Roman"/>
          <w:position w:val="11"/>
          <w:sz w:val="16"/>
        </w:rPr>
        <w:t>6</w:t>
      </w:r>
      <w:r>
        <w:rPr>
          <w:vertAlign w:val="superscript"/>
          /&gt;
        </w:rPr>
        <w:t>]</w:t>
      </w:r>
      <w:r>
        <w:t>；还有研究报告指出氯代芳香化合物是一类基因毒素和可疑致癌物</w:t>
      </w:r>
      <w:r>
        <w:rPr>
          <w:vertAlign w:val="superscript"/>
          /&gt;
        </w:rPr>
        <w:t>[</w:t>
      </w:r>
      <w:r>
        <w:rPr>
          <w:rFonts w:ascii="Times New Roman" w:eastAsia="Times New Roman"/>
          <w:vertAlign w:val="superscript"/>
          <w:position w:val="11"/>
        </w:rPr>
        <w:t xml:space="preserve">7</w:t>
      </w:r>
      <w:r>
        <w:rPr>
          <w:vertAlign w:val="superscript"/>
          /&gt;
        </w:rPr>
        <w:t>]</w:t>
      </w:r>
      <w:r>
        <w:t>。美国环保局</w:t>
      </w:r>
      <w:r>
        <w:rPr>
          <w:rFonts w:ascii="Times New Roman" w:eastAsia="Times New Roman"/>
        </w:rPr>
        <w:t>1977</w:t>
      </w:r>
      <w:r>
        <w:t>年公布的</w:t>
      </w:r>
      <w:r>
        <w:rPr>
          <w:rFonts w:ascii="Times New Roman" w:eastAsia="Times New Roman"/>
        </w:rPr>
        <w:t>129</w:t>
      </w:r>
      <w:r>
        <w:t>种优先控制污染物中，氯代芳香族化合物占</w:t>
      </w:r>
      <w:r>
        <w:rPr>
          <w:rFonts w:ascii="Times New Roman" w:eastAsia="Times New Roman"/>
        </w:rPr>
        <w:t>25</w:t>
      </w:r>
      <w:r>
        <w:t>种；我国公布的</w:t>
      </w:r>
      <w:r>
        <w:rPr>
          <w:rFonts w:ascii="Times New Roman" w:eastAsia="Times New Roman"/>
        </w:rPr>
        <w:t>68</w:t>
      </w:r>
      <w:r>
        <w:t>种优先控制污染物中，氯代有机物也占有较高的比例</w:t>
      </w:r>
      <w:r>
        <w:rPr>
          <w:vertAlign w:val="superscript"/>
          /&gt;
        </w:rPr>
        <w:t>[</w:t>
      </w:r>
      <w:r>
        <w:rPr>
          <w:rFonts w:ascii="Times New Roman" w:eastAsia="Times New Roman"/>
          <w:vertAlign w:val="superscript"/>
          <w:position w:val="11"/>
        </w:rPr>
        <w:t xml:space="preserve">8</w:t>
      </w:r>
      <w:r>
        <w:rPr>
          <w:vertAlign w:val="superscript"/>
          /&gt;
        </w:rPr>
        <w:t>]</w:t>
      </w:r>
      <w:r>
        <w:t>。由于氯代芳香化合物在工业上的大量应用，其生产和使用过程都可能造成环境的污染，因此，研究环境中氯代芳香化合物的降解具有非常重要的意义。</w:t>
      </w:r>
    </w:p>
    <w:p w:rsidR="0018722C">
      <w:pPr>
        <w:pStyle w:val="Heading2"/>
        <w:topLinePunct/>
        <w:ind w:left="171" w:hangingChars="171" w:hanging="171"/>
      </w:pPr>
      <w:bookmarkStart w:id="63111" w:name="_Toc68663111"/>
      <w:bookmarkStart w:name="_TOC_250084" w:id="10"/>
      <w:bookmarkStart w:name="1.2 超声波/零价铁体系降解氯代芳香化合物的研究现状 " w:id="11"/>
      <w:r>
        <w:t>1.2</w:t>
      </w:r>
      <w:r>
        <w:t xml:space="preserve"> </w:t>
      </w:r>
      <w:r/>
      <w:bookmarkEnd w:id="11"/>
      <w:bookmarkStart w:name="1.2 超声波/零价铁体系降解氯代芳香化合物的研究现状 " w:id="12"/>
      <w:r>
        <w:t>超声波</w:t>
      </w:r>
      <w:r>
        <w:t>/</w:t>
      </w:r>
      <w:bookmarkEnd w:id="10"/>
      <w:r>
        <w:t>零价铁体系降解氯代芳香化合物的研究现状</w:t>
      </w:r>
      <w:bookmarkEnd w:id="63111"/>
    </w:p>
    <w:p w:rsidR="0018722C">
      <w:pPr>
        <w:topLinePunct/>
      </w:pPr>
      <w:r>
        <w:t>超声降解是指利用超声波来加速污染物的降解，以提高降解反应速率，其在环境中难降解有机污染物处理中的应用研究已经引起了高度重视</w:t>
      </w:r>
      <w:r>
        <w:rPr>
          <w:vertAlign w:val="superscript"/>
          /&gt;
        </w:rPr>
        <w:t>[</w:t>
      </w:r>
      <w:r>
        <w:rPr>
          <w:vertAlign w:val="superscript"/>
          /&gt;
        </w:rPr>
        <w:t xml:space="preserve">9</w:t>
      </w:r>
      <w:r>
        <w:rPr>
          <w:vertAlign w:val="superscript"/>
          /&gt;
        </w:rPr>
        <w:t>]</w:t>
      </w:r>
      <w:r>
        <w:t>。超声波技术在上世纪</w:t>
      </w:r>
      <w:r>
        <w:rPr>
          <w:rFonts w:ascii="Times New Roman" w:eastAsia="Times New Roman"/>
        </w:rPr>
        <w:t>20</w:t>
      </w:r>
      <w:r>
        <w:t>年</w:t>
      </w:r>
      <w:r>
        <w:t>代被发现，但其发展主要从上世纪</w:t>
      </w:r>
      <w:r>
        <w:rPr>
          <w:rFonts w:ascii="Times New Roman" w:eastAsia="Times New Roman"/>
        </w:rPr>
        <w:t>80</w:t>
      </w:r>
      <w:r>
        <w:t>年代开发出高强度超声波发生器以后开始</w:t>
      </w:r>
      <w:r>
        <w:rPr>
          <w:vertAlign w:val="superscript"/>
          /&gt;
        </w:rPr>
        <w:t>[</w:t>
      </w:r>
      <w:r>
        <w:rPr>
          <w:vertAlign w:val="superscript"/>
          /&gt;
        </w:rPr>
        <w:t xml:space="preserve">10</w:t>
      </w:r>
      <w:r>
        <w:rPr>
          <w:vertAlign w:val="superscript"/>
          /&gt;
        </w:rPr>
        <w:t>]</w:t>
      </w:r>
      <w:r>
        <w:t>，而超声波降解污染物</w:t>
      </w:r>
      <w:r>
        <w:rPr>
          <w:rFonts w:ascii="Times New Roman" w:eastAsia="Times New Roman"/>
          <w:rFonts w:ascii="Times New Roman" w:eastAsia="Times New Roman"/>
          <w:spacing w:val="-2"/>
        </w:rPr>
        <w:t>（</w:t>
      </w:r>
      <w:r>
        <w:rPr>
          <w:spacing w:val="-2"/>
        </w:rPr>
        <w:t>尤其是难降解有机污染物</w:t>
      </w:r>
      <w:r>
        <w:rPr>
          <w:rFonts w:ascii="Times New Roman" w:eastAsia="Times New Roman"/>
          <w:rFonts w:ascii="Times New Roman" w:eastAsia="Times New Roman"/>
          <w:spacing w:val="-2"/>
        </w:rPr>
        <w:t>）</w:t>
      </w:r>
      <w:r>
        <w:t>的应用开始于上世经</w:t>
      </w:r>
      <w:r>
        <w:rPr>
          <w:rFonts w:ascii="Times New Roman" w:eastAsia="Times New Roman"/>
        </w:rPr>
        <w:t>90</w:t>
      </w:r>
      <w:r>
        <w:t>年代</w:t>
      </w:r>
      <w:r>
        <w:rPr>
          <w:vertAlign w:val="superscript"/>
          /&gt;
        </w:rPr>
        <w:t>[</w:t>
      </w:r>
      <w:r>
        <w:rPr>
          <w:rFonts w:ascii="Times New Roman" w:eastAsia="Times New Roman"/>
          <w:vertAlign w:val="superscript"/>
          <w:position w:val="11"/>
        </w:rPr>
        <w:t xml:space="preserve">11</w:t>
      </w:r>
      <w:r>
        <w:rPr>
          <w:vertAlign w:val="superscript"/>
          /&gt;
        </w:rPr>
        <w:t>]</w:t>
      </w:r>
      <w:r>
        <w:t>。超声波降解</w:t>
      </w:r>
      <w:r>
        <w:t>被认为是一项高级氧化技术，其降解有机物较彻底，基本不产生二次污染，是一种清洁的净化方法</w:t>
      </w:r>
      <w:r>
        <w:rPr>
          <w:vertAlign w:val="superscript"/>
          /&gt;
        </w:rPr>
        <w:t>[</w:t>
      </w:r>
      <w:r>
        <w:rPr>
          <w:rFonts w:ascii="Times New Roman" w:eastAsia="Times New Roman"/>
          <w:vertAlign w:val="superscript"/>
          <w:position w:val="11"/>
        </w:rPr>
        <w:t xml:space="preserve">12</w:t>
      </w:r>
      <w:r>
        <w:rPr>
          <w:vertAlign w:val="superscript"/>
          /&gt;
        </w:rPr>
        <w:t>]</w:t>
      </w:r>
      <w:r>
        <w:t>。</w:t>
      </w:r>
    </w:p>
    <w:p w:rsidR="0018722C">
      <w:pPr>
        <w:topLinePunct/>
      </w:pPr>
      <w:r>
        <w:t>然而，单纯超声波降解有机物仍然存在降解速率慢、降解效率不高等不足。超声波</w:t>
      </w:r>
      <w:r>
        <w:t>与其他技术联用来提高超声波效率是</w:t>
      </w:r>
      <w:r>
        <w:t>近年</w:t>
      </w:r>
      <w:r>
        <w:t>来研究的热点。目前已有研究人员将超声波</w:t>
      </w:r>
      <w:r>
        <w:t>与</w:t>
      </w:r>
    </w:p>
    <w:p w:rsidR="0018722C">
      <w:pPr>
        <w:topLinePunct/>
      </w:pP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w w:val="95"/>
          <w:position w:val="11"/>
          <w:sz w:val="16"/>
        </w:rPr>
        <w:t xml:space="preserve">13</w:t>
      </w:r>
      <w:r>
        <w:rPr>
          <w:rFonts w:cstheme="minorBidi" w:hAnsiTheme="minorHAnsi" w:eastAsiaTheme="minorHAnsi" w:asciiTheme="minorHAnsi"/>
        </w:rPr>
        <w:t>]</w:t>
      </w:r>
      <w:r>
        <w:rPr>
          <w:rFonts w:ascii="宋体" w:eastAsia="宋体" w:hint="eastAsia" w:cstheme="minorBidi" w:hAnsiTheme="minorHAnsi"/>
        </w:rPr>
        <w:t>、煤灰</w:t>
      </w:r>
      <w:r>
        <w:rPr>
          <w:rFonts w:cstheme="minorBidi" w:hAnsiTheme="minorHAnsi" w:eastAsiaTheme="minorHAnsi" w:asciiTheme="minorHAnsi"/>
        </w:rPr>
        <w:t>[</w:t>
      </w:r>
      <w:r>
        <w:rPr>
          <w:kern w:val="2"/>
          <w:szCs w:val="22"/>
          <w:rFonts w:cstheme="minorBidi" w:hAnsiTheme="minorHAnsi" w:eastAsiaTheme="minorHAnsi" w:asciiTheme="minorHAnsi"/>
          <w:w w:val="95"/>
          <w:position w:val="11"/>
          <w:sz w:val="16"/>
        </w:rPr>
        <w:t xml:space="preserve">14</w:t>
      </w:r>
      <w:r>
        <w:rPr>
          <w:rFonts w:cstheme="minorBidi" w:hAnsiTheme="minorHAnsi" w:eastAsiaTheme="minorHAnsi" w:asciiTheme="minorHAnsi"/>
        </w:rPr>
        <w:t>]</w:t>
      </w:r>
      <w:r>
        <w:rPr>
          <w:rFonts w:ascii="宋体" w:eastAsia="宋体" w:hint="eastAsia" w:cstheme="minorBidi" w:hAnsiTheme="minorHAnsi"/>
        </w:rPr>
        <w:t>等技术进行联用来提高超声波对有机物的降解效率。</w:t>
      </w:r>
    </w:p>
    <w:p w:rsidR="0018722C">
      <w:pPr>
        <w:topLinePunct/>
      </w:pPr>
      <w:r>
        <w:t>超声波与零价铁联用体系降解有机物是上世纪末才发展起来的新技术，该体系即具</w:t>
      </w:r>
      <w:r>
        <w:t>有金属铁的性质，同时具有氧化能力强、处理效率高以及操作简便等优点，因而此联用技术相继应用于环境中各类难降解有机污染物的处理研究</w:t>
      </w:r>
      <w:r>
        <w:rPr>
          <w:rFonts w:ascii="Times New Roman" w:eastAsia="Times New Roman"/>
        </w:rPr>
        <w:t>[</w:t>
      </w:r>
      <w:r>
        <w:rPr>
          <w:rFonts w:ascii="Times New Roman" w:eastAsia="Times New Roman"/>
        </w:rPr>
        <w:t xml:space="preserve">15-17</w:t>
      </w:r>
      <w:r>
        <w:rPr>
          <w:rFonts w:ascii="Times New Roman" w:eastAsia="Times New Roman"/>
        </w:rPr>
        <w:t>]</w:t>
      </w:r>
      <w:r>
        <w:t>。</w:t>
      </w:r>
    </w:p>
    <w:p w:rsidR="0018722C">
      <w:pPr>
        <w:pStyle w:val="Heading3"/>
        <w:topLinePunct/>
        <w:ind w:left="200" w:hangingChars="200" w:hanging="200"/>
      </w:pPr>
      <w:bookmarkStart w:id="63112" w:name="_Toc68663112"/>
      <w:bookmarkStart w:name="_TOC_250083" w:id="13"/>
      <w:r>
        <w:t>1.2.1</w:t>
      </w:r>
      <w:r>
        <w:t xml:space="preserve"> </w:t>
      </w:r>
      <w:r>
        <w:t>超声波</w:t>
      </w:r>
      <w:r>
        <w:t>/</w:t>
      </w:r>
      <w:bookmarkEnd w:id="13"/>
      <w:r>
        <w:t>零价铁体系降解氯代芳香化合物原理</w:t>
      </w:r>
      <w:bookmarkEnd w:id="63112"/>
    </w:p>
    <w:p w:rsidR="0018722C">
      <w:pPr>
        <w:pStyle w:val="Heading4"/>
        <w:topLinePunct/>
        <w:ind w:left="200" w:hangingChars="200" w:hanging="200"/>
      </w:pPr>
      <w:r>
        <w:t>1.2.1.1</w:t>
      </w:r>
      <w:r>
        <w:t xml:space="preserve"> </w:t>
      </w:r>
      <w:r>
        <w:t>超声波降解有机化合物的原理</w:t>
      </w:r>
    </w:p>
    <w:p w:rsidR="0018722C">
      <w:pPr>
        <w:topLinePunct/>
      </w:pPr>
      <w:r>
        <w:t>超声波对有机物的降解基于以下两个理论：</w:t>
      </w:r>
    </w:p>
    <w:p w:rsidR="0018722C">
      <w:pPr>
        <w:pStyle w:val="5"/>
        <w:topLinePunct/>
      </w:pPr>
      <w:r>
        <w:t>（</w:t>
      </w:r>
      <w:r>
        <w:t>1</w:t>
      </w:r>
      <w:r>
        <w:t>）</w:t>
      </w:r>
      <w:r>
        <w:t>空化理论</w:t>
      </w:r>
    </w:p>
    <w:p w:rsidR="0018722C">
      <w:pPr>
        <w:topLinePunct/>
      </w:pPr>
      <w:r>
        <w:t xml:space="preserve">超声波是指频率高于</w:t>
      </w:r>
      <w:r>
        <w:rPr>
          <w:rFonts w:ascii="Times New Roman" w:eastAsia="Times New Roman"/>
        </w:rPr>
        <w:t xml:space="preserve">20000Hz</w:t>
      </w:r>
      <w:r>
        <w:t xml:space="preserve">的高频机械波，波长为</w:t>
      </w:r>
      <w:r>
        <w:rPr>
          <w:rFonts w:ascii="Times New Roman" w:eastAsia="Times New Roman"/>
        </w:rPr>
        <w:t xml:space="preserve">0.015</w:t>
      </w:r>
      <w:r>
        <w:t xml:space="preserve">～</w:t>
      </w:r>
      <w:r>
        <w:rPr>
          <w:rFonts w:ascii="Times New Roman" w:eastAsia="Times New Roman"/>
        </w:rPr>
        <w:t xml:space="preserve">10cm</w:t>
      </w:r>
      <w:r>
        <w:t xml:space="preserve">。由于其波长远远</w:t>
      </w:r>
      <w:r>
        <w:t xml:space="preserve">大于分子的尺寸，所以其对有机物的降解不是直接的声波作用，而是由于超声空化</w:t>
      </w:r>
      <w:r>
        <w:rPr>
          <w:rFonts w:ascii="Times New Roman" w:eastAsia="Times New Roman"/>
        </w:rPr>
        <w:t xml:space="preserve">(</w:t>
      </w:r>
      <w:r>
        <w:rPr>
          <w:rFonts w:ascii="Times New Roman" w:eastAsia="Times New Roman"/>
        </w:rPr>
        <w:t xml:space="preserve">sound cavitation</w:t>
      </w:r>
      <w:r>
        <w:rPr>
          <w:rFonts w:ascii="Times New Roman" w:eastAsia="Times New Roman"/>
          <w:spacing w:val="10"/>
        </w:rPr>
        <w:t xml:space="preserve"> </w:t>
      </w:r>
      <w:r>
        <w:rPr>
          <w:rFonts w:ascii="Times New Roman" w:eastAsia="Times New Roman"/>
        </w:rPr>
        <w:t xml:space="preserve">)</w:t>
      </w:r>
      <w:r>
        <w:t xml:space="preserve">效应在液体中产生空化泡的崩灭</w:t>
      </w:r>
      <w:r>
        <w:rPr>
          <w:rFonts w:ascii="Times New Roman" w:eastAsia="Times New Roman"/>
        </w:rPr>
        <w:t xml:space="preserve">(</w:t>
      </w:r>
      <w:r>
        <w:rPr>
          <w:rFonts w:ascii="Times New Roman" w:eastAsia="Times New Roman"/>
        </w:rPr>
        <w:t xml:space="preserve">collapse</w:t>
      </w:r>
      <w:r>
        <w:rPr>
          <w:rFonts w:ascii="Times New Roman" w:eastAsia="Times New Roman"/>
        </w:rPr>
        <w:t xml:space="preserve">)</w:t>
      </w:r>
      <w:r>
        <w:t xml:space="preserve">作用</w:t>
      </w:r>
      <w:r>
        <w:rPr>
          <w:rFonts w:ascii="Times New Roman" w:eastAsia="Times New Roman"/>
        </w:rPr>
        <w:t xml:space="preserve">[</w:t>
      </w:r>
      <w:r>
        <w:rPr>
          <w:rFonts w:ascii="Times New Roman" w:eastAsia="Times New Roman"/>
        </w:rPr>
        <w:t xml:space="preserve">18</w:t>
      </w:r>
      <w:r>
        <w:rPr>
          <w:rFonts w:ascii="Times New Roman" w:eastAsia="Times New Roman"/>
        </w:rPr>
        <w:t xml:space="preserve">]</w:t>
      </w:r>
      <w:r>
        <w:t xml:space="preserve">。超声空化过程包括液体中</w:t>
      </w:r>
      <w:r>
        <w:t xml:space="preserve">空化泡的形成、长大和爆炸瓦解</w:t>
      </w:r>
      <w:r>
        <w:rPr>
          <w:rFonts w:ascii="Times New Roman" w:eastAsia="Times New Roman"/>
          <w:rFonts w:ascii="Times New Roman" w:eastAsia="Times New Roman"/>
        </w:rPr>
        <w:t xml:space="preserve">（</w:t>
      </w:r>
      <w:r>
        <w:t xml:space="preserve">如</w:t>
      </w:r>
      <w:r>
        <w:t>图</w:t>
      </w:r>
      <w:r>
        <w:rPr>
          <w:rFonts w:ascii="Times New Roman" w:eastAsia="Times New Roman"/>
          <w:spacing w:val="-2"/>
        </w:rPr>
        <w:t xml:space="preserve">1.1</w:t>
      </w:r>
      <w:r>
        <w:rPr>
          <w:rFonts w:ascii="Times New Roman" w:eastAsia="Times New Roman"/>
          <w:rFonts w:ascii="Times New Roman" w:eastAsia="Times New Roman"/>
          <w:spacing w:val="-2"/>
        </w:rPr>
        <w:t xml:space="preserve">）</w:t>
      </w:r>
      <w:r>
        <w:t xml:space="preserve">，声波的扩散能通过超声空化作用得到强化</w:t>
      </w:r>
      <w:r>
        <w:rPr>
          <w:rFonts w:ascii="Times New Roman" w:eastAsia="Times New Roman"/>
        </w:rPr>
        <w:t xml:space="preserve">[</w:t>
      </w:r>
      <w:r>
        <w:rPr>
          <w:rFonts w:ascii="Times New Roman" w:eastAsia="Times New Roman"/>
        </w:rPr>
        <w:t xml:space="preserve">12</w:t>
      </w:r>
      <w:r>
        <w:rPr>
          <w:rFonts w:ascii="Times New Roman" w:eastAsia="Times New Roman"/>
        </w:rPr>
        <w:t>,</w:t>
      </w:r>
    </w:p>
    <w:p w:rsidR="0018722C">
      <w:pPr>
        <w:topLinePunct/>
      </w:pPr>
      <w:r>
        <w:rPr>
          <w:rFonts w:ascii="Times New Roman" w:eastAsia="Times New Roman"/>
        </w:rPr>
        <w:t>19</w:t>
      </w:r>
      <w:r>
        <w:rPr>
          <w:rFonts w:ascii="Times New Roman" w:eastAsia="Times New Roman"/>
        </w:rPr>
        <w:t>]</w:t>
      </w:r>
      <w:r>
        <w:t xml:space="preserve">. </w:t>
      </w:r>
      <w:r>
        <w:t>当超声波在液体中传播时，液体的某一区域会形成局部暂时负压区，这是由于声波</w:t>
      </w:r>
    </w:p>
    <w:p w:rsidR="0018722C">
      <w:pPr>
        <w:pStyle w:val="BodyText"/>
        <w:spacing w:line="292" w:lineRule="auto" w:before="88"/>
        <w:ind w:leftChars="0" w:left="116" w:rightChars="0" w:right="114"/>
        <w:jc w:val="both"/>
        <w:topLinePunct/>
      </w:pPr>
      <w:r>
        <w:rPr>
          <w:spacing w:val="-2"/>
        </w:rPr>
        <w:t>负压半周期的声压幅值超过液体内部静压强，而处于该区域的微小泡核会被激活，产生</w:t>
      </w:r>
      <w:r>
        <w:rPr>
          <w:spacing w:val="-3"/>
        </w:rPr>
        <w:t>气泡，当声波正压半周期到来时，气泡又会绝热压缩发生崩灭</w:t>
      </w:r>
      <w:r>
        <w:rPr>
          <w:rFonts w:ascii="Times New Roman" w:eastAsia="Times New Roman"/>
          <w:vertAlign w:val="superscript"/>
          <w:position w:val="11"/>
        </w:rPr>
        <w:t>[10</w:t>
      </w:r>
      <w:r>
        <w:rPr>
          <w:rFonts w:ascii="Times New Roman" w:eastAsia="Times New Roman"/>
          <w:vertAlign w:val="superscript"/>
          <w:position w:val="11"/>
        </w:rPr>
        <w:t>]</w:t>
      </w:r>
      <w:r>
        <w:rPr>
          <w:rFonts w:ascii="Times New Roman" w:eastAsia="Times New Roman"/>
        </w:rPr>
        <w:t>(</w:t>
      </w:r>
      <w:r>
        <w:t>如图</w:t>
      </w:r>
      <w:r>
        <w:rPr>
          <w:rFonts w:ascii="Times New Roman" w:eastAsia="Times New Roman"/>
        </w:rPr>
        <w:t>1.2)</w:t>
      </w:r>
      <w:r>
        <w:rPr>
          <w:spacing w:val="-4"/>
        </w:rPr>
        <w:t>。此时，在局部微小区域产生极大的压强</w:t>
      </w:r>
      <w:r>
        <w:rPr>
          <w:rFonts w:ascii="Times New Roman" w:eastAsia="Times New Roman"/>
          <w:spacing w:val="-4"/>
        </w:rPr>
        <w:t>（</w:t>
      </w:r>
      <w:r>
        <w:rPr>
          <w:spacing w:val="-4"/>
        </w:rPr>
        <w:t>约</w:t>
      </w:r>
      <w:r>
        <w:rPr>
          <w:rFonts w:ascii="Times New Roman" w:eastAsia="Times New Roman"/>
          <w:spacing w:val="-4"/>
        </w:rPr>
        <w:t>50Mpa</w:t>
      </w:r>
      <w:r>
        <w:rPr>
          <w:rFonts w:ascii="Times New Roman" w:eastAsia="Times New Roman"/>
          <w:spacing w:val="-4"/>
        </w:rPr>
        <w:t>）</w:t>
      </w:r>
      <w:r>
        <w:rPr>
          <w:spacing w:val="-2"/>
        </w:rPr>
        <w:t>，同时产生极高的温度</w:t>
      </w:r>
      <w:r>
        <w:rPr>
          <w:rFonts w:ascii="Times New Roman" w:eastAsia="Times New Roman"/>
        </w:rPr>
        <w:t>(1900</w:t>
      </w:r>
      <w:r>
        <w:t>～</w:t>
      </w:r>
      <w:r>
        <w:rPr>
          <w:rFonts w:ascii="Times New Roman" w:eastAsia="Times New Roman"/>
        </w:rPr>
        <w:t>5000K)</w:t>
      </w:r>
      <w:r>
        <w:t>，之后迅速</w:t>
      </w:r>
      <w:r>
        <w:rPr>
          <w:spacing w:val="-3"/>
        </w:rPr>
        <w:t>冷却，温度变化率高达</w:t>
      </w:r>
      <w:r>
        <w:rPr>
          <w:rFonts w:ascii="Times New Roman" w:eastAsia="Times New Roman"/>
          <w:spacing w:val="-4"/>
        </w:rPr>
        <w:t>10</w:t>
      </w:r>
      <w:r>
        <w:rPr>
          <w:rFonts w:ascii="Times New Roman" w:eastAsia="Times New Roman"/>
          <w:spacing w:val="-4"/>
          <w:position w:val="11"/>
          <w:sz w:val="16"/>
        </w:rPr>
        <w:t>9</w:t>
      </w:r>
      <w:r>
        <w:rPr>
          <w:rFonts w:ascii="Times New Roman" w:eastAsia="Times New Roman"/>
          <w:spacing w:val="-4"/>
        </w:rPr>
        <w:t>K/s</w:t>
      </w:r>
      <w:r>
        <w:rPr>
          <w:spacing w:val="-2"/>
        </w:rPr>
        <w:t>，并伴有强烈的冲击波和速度达</w:t>
      </w:r>
      <w:r>
        <w:rPr>
          <w:rFonts w:ascii="Times New Roman" w:eastAsia="Times New Roman"/>
        </w:rPr>
        <w:t>400km/h</w:t>
      </w:r>
      <w:r>
        <w:t>的微射流</w:t>
      </w:r>
      <w:r>
        <w:rPr>
          <w:rFonts w:ascii="Times New Roman" w:eastAsia="Times New Roman"/>
          <w:position w:val="11"/>
          <w:sz w:val="16"/>
        </w:rPr>
        <w:t>[15-17</w:t>
      </w:r>
      <w:r>
        <w:rPr>
          <w:rFonts w:ascii="Times New Roman" w:eastAsia="Times New Roman"/>
          <w:position w:val="11"/>
          <w:sz w:val="16"/>
        </w:rPr>
        <w:t>]</w:t>
      </w:r>
      <w:r>
        <w:rPr>
          <w:spacing w:val="-20"/>
        </w:rPr>
        <w:t>。这</w:t>
      </w:r>
      <w:r>
        <w:rPr>
          <w:spacing w:val="-5"/>
        </w:rPr>
        <w:t>样极端的环境便会产生化学键断裂、水相燃烧、高温分解或自由基反应等化学反应</w:t>
      </w:r>
      <w:r>
        <w:rPr>
          <w:rFonts w:ascii="Times New Roman" w:eastAsia="Times New Roman"/>
          <w:position w:val="11"/>
          <w:sz w:val="16"/>
        </w:rPr>
        <w:t>[23-25</w:t>
      </w:r>
      <w:r>
        <w:rPr>
          <w:rFonts w:ascii="Times New Roman" w:eastAsia="Times New Roman"/>
          <w:position w:val="11"/>
          <w:sz w:val="16"/>
        </w:rPr>
        <w:t>]</w:t>
      </w:r>
      <w:r>
        <w:t>。</w:t>
      </w:r>
    </w:p>
    <w:p w:rsidR="00000000">
      <w:pPr>
        <w:pStyle w:val="aff7"/>
        <w:spacing w:line="240" w:lineRule="atLeast"/>
        <w:topLinePunct/>
      </w:pPr>
      <w:r>
        <w:drawing>
          <wp:inline>
            <wp:extent cx="5418650" cy="151685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418650" cy="151685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1.1  </w:t>
      </w:r>
      <w:r>
        <w:rPr>
          <w:kern w:val="2"/>
          <w:szCs w:val="22"/>
          <w:rFonts w:ascii="宋体" w:eastAsia="宋体" w:hint="eastAsia" w:cstheme="minorBidi" w:hAnsiTheme="minorHAnsi"/>
          <w:sz w:val="21"/>
        </w:rPr>
        <w:t>空化泡形成和崩溃</w:t>
      </w:r>
    </w:p>
    <w:p w:rsidR="0018722C">
      <w:pPr>
        <w:topLinePunct/>
      </w:pPr>
      <w:r>
        <w:rPr>
          <w:rFonts w:cstheme="minorBidi" w:hAnsiTheme="minorHAnsi" w:eastAsiaTheme="minorHAnsi" w:asciiTheme="minorHAnsi"/>
        </w:rPr>
        <w:t>Fig1.1 Cavitation bubble formation and collapse</w:t>
      </w:r>
    </w:p>
    <w:p w:rsidR="0018722C">
      <w:pPr>
        <w:pStyle w:val="aff7"/>
        <w:topLinePunct/>
      </w:pPr>
      <w:r>
        <w:rPr>
          <w:kern w:val="2"/>
          <w:sz w:val="22"/>
          <w:szCs w:val="22"/>
          <w:rFonts w:cstheme="minorBidi" w:hAnsiTheme="minorHAnsi" w:eastAsiaTheme="minorHAnsi" w:asciiTheme="minorHAnsi"/>
        </w:rPr>
        <w:drawing>
          <wp:inline>
            <wp:extent cx="3650843" cy="218608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3650843" cy="218608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  </w:t>
      </w:r>
      <w:r>
        <w:rPr>
          <w:rFonts w:ascii="宋体" w:eastAsia="宋体" w:hint="eastAsia" w:cstheme="minorBidi" w:hAnsiTheme="minorHAnsi"/>
        </w:rPr>
        <w:t>空化泡的生长和崩溃示意图</w:t>
      </w:r>
    </w:p>
    <w:p w:rsidR="0018722C">
      <w:pPr>
        <w:topLinePunct/>
      </w:pPr>
      <w:r>
        <w:rPr>
          <w:rFonts w:cstheme="minorBidi" w:hAnsiTheme="minorHAnsi" w:eastAsiaTheme="minorHAnsi" w:asciiTheme="minorHAnsi"/>
        </w:rPr>
        <w:t>Fig1.2 Graphical representation of bubble growth and collapse</w:t>
      </w:r>
    </w:p>
    <w:p w:rsidR="0018722C">
      <w:pPr>
        <w:pStyle w:val="5"/>
        <w:topLinePunct/>
      </w:pPr>
      <w:r>
        <w:t>（</w:t>
      </w:r>
      <w:r>
        <w:t>2</w:t>
      </w:r>
      <w:r>
        <w:t>）</w:t>
      </w:r>
      <w:r>
        <w:t>自由基理论</w:t>
      </w:r>
    </w:p>
    <w:p w:rsidR="0018722C">
      <w:pPr>
        <w:topLinePunct/>
      </w:pPr>
      <w:r>
        <w:t>超声空化产生的高温高压条件足以打开结合力强的化学键</w:t>
      </w:r>
      <w:r>
        <w:rPr>
          <w:rFonts w:ascii="Times New Roman" w:hAnsi="Times New Roman" w:eastAsia="Times New Roman"/>
          <w:rFonts w:ascii="Times New Roman" w:hAnsi="Times New Roman" w:eastAsia="Times New Roman"/>
          <w:spacing w:val="0"/>
        </w:rPr>
        <w:t>（</w:t>
      </w:r>
      <w:r>
        <w:t>约</w:t>
      </w:r>
      <w:r>
        <w:rPr>
          <w:rFonts w:ascii="Times New Roman" w:hAnsi="Times New Roman" w:eastAsia="Times New Roman"/>
        </w:rPr>
        <w:t>377</w:t>
      </w:r>
      <w:r>
        <w:t>～</w:t>
      </w:r>
      <w:r>
        <w:rPr>
          <w:rFonts w:ascii="Times New Roman" w:hAnsi="Times New Roman" w:eastAsia="Times New Roman"/>
        </w:rPr>
        <w:t>418 </w:t>
      </w:r>
      <w:r>
        <w:rPr>
          <w:rFonts w:ascii="Times New Roman" w:hAnsi="Times New Roman" w:eastAsia="Times New Roman"/>
          <w:w w:val="99"/>
        </w:rPr>
        <w:t>k</w:t>
      </w:r>
      <w:r>
        <w:rPr>
          <w:rFonts w:ascii="Times New Roman" w:hAnsi="Times New Roman" w:eastAsia="Times New Roman"/>
          <w:spacing w:val="0"/>
          <w:w w:val="99"/>
        </w:rPr>
        <w:t>J</w:t>
      </w:r>
      <w:r>
        <w:rPr>
          <w:rFonts w:ascii="Times New Roman" w:hAnsi="Times New Roman" w:eastAsia="Times New Roman"/>
          <w:spacing w:val="-28"/>
        </w:rPr>
        <w:t>·</w:t>
      </w:r>
      <w:r>
        <w:rPr>
          <w:rFonts w:ascii="Times New Roman" w:hAnsi="Times New Roman" w:eastAsia="Times New Roman"/>
          <w:spacing w:val="-5"/>
        </w:rPr>
        <w:t>m</w:t>
      </w:r>
      <w:r>
        <w:rPr>
          <w:rFonts w:ascii="Times New Roman" w:hAnsi="Times New Roman" w:eastAsia="Times New Roman"/>
          <w:spacing w:val="4"/>
        </w:rPr>
        <w:t>o</w:t>
      </w:r>
      <w:r>
        <w:rPr>
          <w:rFonts w:ascii="Times New Roman" w:hAnsi="Times New Roman" w:eastAsia="Times New Roman"/>
        </w:rPr>
        <w:t>l </w:t>
      </w:r>
      <w:r>
        <w:rPr>
          <w:rFonts w:ascii="Times New Roman" w:hAnsi="Times New Roman" w:eastAsia="Times New Roman"/>
          <w:spacing w:val="-2"/>
          <w:w w:val="98"/>
          <w:position w:val="11"/>
          <w:sz w:val="16"/>
        </w:rPr>
        <w:t>-</w:t>
      </w:r>
      <w:r>
        <w:rPr>
          <w:rFonts w:ascii="Times New Roman" w:hAnsi="Times New Roman" w:eastAsia="Times New Roman"/>
          <w:spacing w:val="0"/>
          <w:w w:val="98"/>
          <w:position w:val="11"/>
          <w:sz w:val="16"/>
        </w:rPr>
        <w:t>1</w:t>
      </w:r>
      <w:r>
        <w:rPr>
          <w:rFonts w:ascii="Times New Roman" w:hAnsi="Times New Roman" w:eastAsia="Times New Roman"/>
          <w:rFonts w:ascii="Times New Roman" w:hAnsi="Times New Roman" w:eastAsia="Times New Roman"/>
          <w:spacing w:val="0"/>
          <w:w w:val="99"/>
        </w:rPr>
        <w:t>）</w:t>
      </w:r>
      <w:r>
        <w:t>，并</w:t>
      </w:r>
      <w:r>
        <w:t>且促进</w:t>
      </w:r>
      <w:r>
        <w:rPr>
          <w:rFonts w:ascii="Times New Roman" w:hAnsi="Times New Roman" w:eastAsia="Times New Roman"/>
        </w:rPr>
        <w:t>―</w:t>
      </w:r>
      <w:r>
        <w:t>水相燃烧</w:t>
      </w:r>
      <w:r>
        <w:rPr>
          <w:rFonts w:ascii="Times New Roman" w:hAnsi="Times New Roman" w:eastAsia="Times New Roman"/>
        </w:rPr>
        <w:t>‖</w:t>
      </w:r>
      <w:r>
        <w:t>反应。气泡崩灭瞬间虽然时间不超过</w:t>
      </w:r>
      <w:r>
        <w:rPr>
          <w:rFonts w:ascii="Times New Roman" w:hAnsi="Times New Roman" w:eastAsia="Times New Roman"/>
        </w:rPr>
        <w:t>100ns</w:t>
      </w:r>
      <w:r>
        <w:t>，但足以使水分子分解</w:t>
      </w:r>
      <w:r>
        <w:rPr>
          <w:rFonts w:ascii="Times New Roman" w:hAnsi="Times New Roman" w:eastAsia="Times New Roman"/>
          <w:rFonts w:ascii="Times New Roman" w:hAnsi="Times New Roman" w:eastAsia="Times New Roman"/>
          <w:w w:val="95"/>
        </w:rPr>
        <w:t>（</w:t>
      </w:r>
      <w:r>
        <w:rPr>
          <w:w w:val="95"/>
        </w:rPr>
        <w:t>水</w:t>
      </w:r>
      <w:r w:rsidR="001852F3">
        <w:rPr>
          <w:w w:val="95"/>
        </w:rPr>
        <w:t xml:space="preserve"> </w:t>
      </w:r>
      <w:r>
        <w:t>分子中</w:t>
      </w:r>
      <w:r>
        <w:rPr>
          <w:rFonts w:ascii="Times New Roman" w:hAnsi="Times New Roman" w:eastAsia="Times New Roman"/>
        </w:rPr>
        <w:t>O-H</w:t>
      </w:r>
      <w:r>
        <w:t>键能为</w:t>
      </w:r>
      <w:r>
        <w:rPr>
          <w:rFonts w:ascii="Times New Roman" w:hAnsi="Times New Roman" w:eastAsia="Times New Roman"/>
          <w:spacing w:val="-3"/>
        </w:rPr>
        <w:t>500kJ·mol </w:t>
      </w:r>
      <w:r>
        <w:rPr>
          <w:rFonts w:ascii="Times New Roman" w:hAnsi="Times New Roman" w:eastAsia="Times New Roman"/>
          <w:position w:val="11"/>
          <w:sz w:val="16"/>
        </w:rPr>
        <w:t>-1</w:t>
      </w:r>
      <w:r>
        <w:rPr>
          <w:rFonts w:ascii="Times New Roman" w:hAnsi="Times New Roman" w:eastAsia="Times New Roman"/>
          <w:rFonts w:ascii="Times New Roman" w:hAnsi="Times New Roman" w:eastAsia="Times New Roman"/>
        </w:rPr>
        <w:t>）</w:t>
      </w:r>
      <w:r>
        <w:t>成对反应起到主导性作用的</w:t>
      </w:r>
      <w:r>
        <w:rPr>
          <w:rFonts w:ascii="Times New Roman" w:hAnsi="Times New Roman" w:eastAsia="Times New Roman"/>
          <w:spacing w:val="-10"/>
          <w:rFonts w:hint="eastAsia"/>
        </w:rPr>
        <w:t>・</w:t>
      </w:r>
      <w:r>
        <w:rPr>
          <w:rFonts w:ascii="Times New Roman" w:hAnsi="Times New Roman" w:eastAsia="Times New Roman"/>
        </w:rPr>
        <w:t>OH</w:t>
      </w:r>
      <w:r>
        <w:t>自由基。</w:t>
      </w:r>
      <w:r>
        <w:rPr>
          <w:rFonts w:ascii="Times New Roman" w:hAnsi="Times New Roman" w:eastAsia="Times New Roman"/>
          <w:spacing w:val="-10"/>
          <w:rFonts w:hint="eastAsia"/>
        </w:rPr>
        <w:t>・</w:t>
      </w:r>
      <w:r>
        <w:rPr>
          <w:rFonts w:ascii="Times New Roman" w:hAnsi="Times New Roman" w:eastAsia="Times New Roman"/>
        </w:rPr>
        <w:t>OH</w:t>
      </w:r>
      <w:r>
        <w:t>自由基含有</w:t>
      </w:r>
      <w:r>
        <w:t>末配对电子，其性质活泼，可以与气相中挥发性物质反应，还可以在空化气泡液膜层内与可溶性物质反应</w:t>
      </w:r>
      <w:r>
        <w:rPr>
          <w:rFonts w:ascii="Times New Roman" w:hAnsi="Times New Roman" w:eastAsia="Times New Roman"/>
        </w:rPr>
        <w:t>(</w:t>
      </w:r>
      <w:r>
        <w:rPr>
          <w:spacing w:val="-3"/>
        </w:rPr>
        <w:t>如</w:t>
      </w:r>
      <w:r>
        <w:rPr>
          <w:spacing w:val="-3"/>
        </w:rPr>
        <w:t>图</w:t>
      </w:r>
      <w:r>
        <w:rPr>
          <w:rFonts w:ascii="Times New Roman" w:hAnsi="Times New Roman" w:eastAsia="Times New Roman"/>
          <w:spacing w:val="-3"/>
        </w:rPr>
        <w:t>1.3</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3"/>
          <w:position w:val="11"/>
          <w:sz w:val="16"/>
        </w:rPr>
        <w:t xml:space="preserve">26</w:t>
      </w:r>
      <w:r>
        <w:rPr>
          <w:rFonts w:ascii="Times New Roman" w:hAnsi="Times New Roman" w:eastAsia="Times New Roman"/>
        </w:rPr>
        <w:t>]</w:t>
      </w:r>
      <w:r>
        <w:t>，甚至引导自由基链反应，其主要反应方程式如下</w:t>
      </w:r>
      <w:r>
        <w:rPr>
          <w:rFonts w:ascii="Times New Roman" w:hAnsi="Times New Roman" w:eastAsia="Times New Roman"/>
        </w:rPr>
        <w:t>[</w:t>
      </w:r>
      <w:r>
        <w:rPr>
          <w:rFonts w:ascii="Times New Roman" w:hAnsi="Times New Roman" w:eastAsia="Times New Roman"/>
          <w:position w:val="11"/>
          <w:sz w:val="16"/>
        </w:rPr>
        <w:t xml:space="preserve">27</w:t>
      </w:r>
      <w:r>
        <w:rPr>
          <w:rFonts w:ascii="Times New Roman" w:hAnsi="Times New Roman" w:eastAsia="Times New Roman"/>
        </w:rPr>
        <w:t>]</w:t>
      </w:r>
      <w:r>
        <w:t>：</w:t>
      </w:r>
    </w:p>
    <w:p w:rsidR="0018722C">
      <w:spacing w:beforeLines="0" w:before="0" w:afterLines="0" w:after="0" w:line="440" w:lineRule="auto"/>
      <w:pPr>
        <w:sectPr w:rsidR="00556256">
          <w:headerReference w:type="even" r:id="rId423"/>
          <w:headerReference w:type="default" r:id="rId419"/>
          <w:footerReference w:type="even" r:id="rId417"/>
          <w:footerReference w:type="default" r:id="rId416"/>
          <w:headerReference w:type="first" r:id="rId414"/>
          <w:footerReference w:type="first" r:id="rId421"/>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Times New Roman" w:hAnsi="Times New Roman"/>
        </w:rPr>
        <w:t>H</w:t>
      </w:r>
      <w:r>
        <w:rPr>
          <w:rFonts w:ascii="Times New Roman" w:hAnsi="Times New Roman"/>
        </w:rPr>
        <w:t>2</w:t>
      </w:r>
      <w:r>
        <w:rPr>
          <w:rFonts w:ascii="Times New Roman" w:hAnsi="Times New Roman"/>
        </w:rPr>
        <w:t>O</w:t>
      </w:r>
      <w:r>
        <w:rPr>
          <w:rFonts w:ascii="Symbol" w:hAnsi="Symbol"/>
        </w:rPr>
        <w:t></w:t>
      </w:r>
      <w:r>
        <w:rPr>
          <w:rFonts w:ascii="Symbol" w:hAnsi="Symbol"/>
        </w:rPr>
        <w:t></w:t>
      </w:r>
      <w:r>
        <w:rPr>
          <w:rFonts w:ascii="Times New Roman" w:hAnsi="Times New Roman"/>
        </w:rPr>
        <w:t>H</w:t>
      </w:r>
      <w:r>
        <w:rPr>
          <w:rFonts w:ascii="Symbol" w:hAnsi="Symbol"/>
        </w:rPr>
        <w:t></w:t>
      </w:r>
      <w:r>
        <w:rPr>
          <w:rFonts w:ascii="Symbol" w:hAnsi="Symbol"/>
        </w:rPr>
        <w:t></w:t>
      </w:r>
      <w:r>
        <w:rPr>
          <w:rFonts w:ascii="Times New Roman" w:hAnsi="Times New Roman"/>
        </w:rPr>
        <w:t>OH</w:t>
      </w:r>
    </w:p>
    <w:p w:rsidR="0018722C">
      <w:pPr>
        <w:pStyle w:val="BodyText"/>
        <w:spacing w:before="177"/>
        <w:ind w:leftChars="0" w:left="689"/>
        <w:rPr>
          <w:rFonts w:ascii="Times New Roman" w:hAnsi="Times New Roman"/>
          <w:sz w:val="14"/>
        </w:rPr>
        <w:topLinePunct/>
      </w:pPr>
      <w:r>
        <w:rPr>
          <w:rFonts w:ascii="Symbol" w:hAnsi="Symbol"/>
          <w:w w:val="105"/>
        </w:rPr>
        <w:t></w:t>
      </w:r>
      <w:r>
        <w:rPr>
          <w:rFonts w:ascii="Times New Roman" w:hAnsi="Times New Roman"/>
          <w:w w:val="105"/>
        </w:rPr>
        <w:t> H </w:t>
      </w:r>
      <w:r>
        <w:rPr>
          <w:rFonts w:ascii="Symbol" w:hAnsi="Symbol"/>
          <w:w w:val="105"/>
        </w:rPr>
        <w:t></w:t>
      </w:r>
      <w:r>
        <w:rPr>
          <w:rFonts w:ascii="Times New Roman" w:hAnsi="Times New Roman"/>
          <w:w w:val="105"/>
        </w:rPr>
        <w:t> </w:t>
      </w:r>
      <w:r>
        <w:rPr>
          <w:rFonts w:ascii="Symbol" w:hAnsi="Symbol"/>
          <w:w w:val="105"/>
        </w:rPr>
        <w:t></w:t>
      </w:r>
      <w:r>
        <w:rPr>
          <w:rFonts w:ascii="Times New Roman" w:hAnsi="Times New Roman"/>
          <w:w w:val="105"/>
        </w:rPr>
        <w:t>H </w:t>
      </w:r>
      <w:r>
        <w:rPr>
          <w:rFonts w:ascii="Symbol" w:hAnsi="Symbol"/>
          <w:w w:val="105"/>
        </w:rPr>
        <w:t></w:t>
      </w:r>
      <w:r>
        <w:rPr>
          <w:rFonts w:ascii="Times New Roman" w:hAnsi="Times New Roman"/>
          <w:w w:val="105"/>
        </w:rPr>
        <w:t> H</w:t>
      </w:r>
      <w:r>
        <w:rPr>
          <w:rFonts w:ascii="Times New Roman" w:hAnsi="Times New Roman"/>
          <w:w w:val="105"/>
          <w:position w:val="-5"/>
          <w:sz w:val="14"/>
        </w:rPr>
        <w:t>2</w:t>
      </w:r>
    </w:p>
    <w:p w:rsidR="0018722C">
      <w:pPr>
        <w:spacing w:before="148"/>
        <w:ind w:leftChars="0" w:left="689"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w w:val="105"/>
          <w:sz w:val="24"/>
        </w:rPr>
        <w:t> H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O</w:t>
      </w:r>
      <w:r>
        <w:rPr>
          <w:kern w:val="2"/>
          <w:szCs w:val="22"/>
          <w:rFonts w:cstheme="minorBidi" w:hAnsiTheme="minorHAnsi" w:eastAsiaTheme="minorHAnsi" w:asciiTheme="minorHAnsi"/>
          <w:w w:val="105"/>
          <w:position w:val="-5"/>
          <w:sz w:val="14"/>
        </w:rPr>
        <w:t>2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HO</w:t>
      </w:r>
      <w:r>
        <w:rPr>
          <w:kern w:val="2"/>
          <w:szCs w:val="22"/>
          <w:rFonts w:cstheme="minorBidi" w:hAnsiTheme="minorHAnsi" w:eastAsiaTheme="minorHAnsi" w:asciiTheme="minorHAnsi"/>
          <w:w w:val="105"/>
          <w:position w:val="-5"/>
          <w:sz w:val="14"/>
        </w:rPr>
        <w:t>2</w:t>
      </w:r>
    </w:p>
    <w:p w:rsidR="0018722C">
      <w:pPr>
        <w:spacing w:before="143"/>
        <w:ind w:leftChars="0" w:left="689"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w w:val="105"/>
          <w:sz w:val="24"/>
        </w:rPr>
        <w:t> HO</w:t>
      </w:r>
      <w:r>
        <w:rPr>
          <w:kern w:val="2"/>
          <w:szCs w:val="22"/>
          <w:rFonts w:cstheme="minorBidi" w:hAnsiTheme="minorHAnsi" w:eastAsiaTheme="minorHAnsi" w:asciiTheme="minorHAnsi"/>
          <w:w w:val="105"/>
          <w:position w:val="-5"/>
          <w:sz w:val="14"/>
        </w:rPr>
        <w:t>2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HO</w:t>
      </w:r>
      <w:r>
        <w:rPr>
          <w:kern w:val="2"/>
          <w:szCs w:val="22"/>
          <w:rFonts w:cstheme="minorBidi" w:hAnsiTheme="minorHAnsi" w:eastAsiaTheme="minorHAnsi" w:asciiTheme="minorHAnsi"/>
          <w:w w:val="105"/>
          <w:position w:val="-5"/>
          <w:sz w:val="14"/>
        </w:rPr>
        <w:t>2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H</w:t>
      </w:r>
      <w:r>
        <w:rPr>
          <w:kern w:val="2"/>
          <w:szCs w:val="22"/>
          <w:rFonts w:cstheme="minorBidi" w:hAnsiTheme="minorHAnsi" w:eastAsiaTheme="minorHAnsi" w:asciiTheme="minorHAnsi"/>
          <w:w w:val="105"/>
          <w:position w:val="-5"/>
          <w:sz w:val="14"/>
        </w:rPr>
        <w:t>2</w:t>
      </w:r>
      <w:r>
        <w:rPr>
          <w:kern w:val="2"/>
          <w:szCs w:val="22"/>
          <w:rFonts w:cstheme="minorBidi" w:hAnsiTheme="minorHAnsi" w:eastAsiaTheme="minorHAnsi" w:asciiTheme="minorHAnsi"/>
          <w:w w:val="105"/>
          <w:sz w:val="24"/>
        </w:rPr>
        <w:t>O</w:t>
      </w:r>
      <w:r>
        <w:rPr>
          <w:kern w:val="2"/>
          <w:szCs w:val="22"/>
          <w:rFonts w:cstheme="minorBidi" w:hAnsiTheme="minorHAnsi" w:eastAsiaTheme="minorHAnsi" w:asciiTheme="minorHAnsi"/>
          <w:w w:val="105"/>
          <w:position w:val="-5"/>
          <w:sz w:val="14"/>
        </w:rPr>
        <w:t>2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O</w:t>
      </w:r>
      <w:r>
        <w:rPr>
          <w:kern w:val="2"/>
          <w:szCs w:val="22"/>
          <w:rFonts w:cstheme="minorBidi" w:hAnsiTheme="minorHAnsi" w:eastAsiaTheme="minorHAnsi" w:asciiTheme="minorHAnsi"/>
          <w:w w:val="105"/>
          <w:position w:val="-5"/>
          <w:sz w:val="14"/>
        </w:rPr>
        <w:t>2</w:t>
      </w:r>
    </w:p>
    <w:p w:rsidR="0018722C">
      <w:pPr>
        <w:pStyle w:val="cw21"/>
        <w:tabs>
          <w:tab w:pos="838" w:val="left" w:leader="none"/>
        </w:tabs>
        <w:spacing w:line="240" w:lineRule="auto" w:before="148" w:after="0"/>
        <w:ind w:leftChars="0" w:left="837" w:rightChars="0" w:right="0" w:hanging="148"/>
        <w:jc w:val="left"/>
        <w:rPr>
          <w:sz w:val="14"/>
        </w:rPr>
        <w:topLinePunct/>
      </w:pPr>
      <w:r w:rsidP="005B568E">
        <w:rPr>
          <w:rFonts w:hint="default" w:ascii="Symbol" w:hAnsi="Symbol" w:eastAsia="Symbol" w:cs="Symbol"/>
          <w:w w:val="105"/>
          <w:sz w:val="24"/>
          <w:szCs w:val="24"/>
        </w:rPr>
        <w:t> </w:t>
      </w:r>
      <w:r>
        <w:rPr>
          <w:spacing w:val="-2"/>
          <w:w w:val="105"/>
          <w:sz w:val="24"/>
        </w:rPr>
        <w:t>OH</w:t>
      </w:r>
      <w:r>
        <w:rPr>
          <w:spacing w:val="-10"/>
          <w:w w:val="105"/>
          <w:sz w:val="24"/>
        </w:rPr>
        <w:t> </w:t>
      </w:r>
      <w:r>
        <w:rPr>
          <w:rFonts w:ascii="Symbol" w:hAnsi="Symbol"/>
          <w:w w:val="105"/>
          <w:sz w:val="24"/>
        </w:rPr>
        <w:t></w:t>
      </w:r>
      <w:r>
        <w:rPr>
          <w:spacing w:val="-12"/>
          <w:w w:val="105"/>
          <w:sz w:val="24"/>
        </w:rPr>
        <w:t> </w:t>
      </w:r>
      <w:r>
        <w:rPr>
          <w:rFonts w:ascii="Symbol" w:hAnsi="Symbol"/>
          <w:spacing w:val="-2"/>
          <w:w w:val="105"/>
          <w:sz w:val="24"/>
        </w:rPr>
        <w:t></w:t>
      </w:r>
      <w:r>
        <w:rPr>
          <w:spacing w:val="-2"/>
          <w:w w:val="105"/>
          <w:sz w:val="24"/>
        </w:rPr>
        <w:t>OH</w:t>
      </w:r>
      <w:r>
        <w:rPr>
          <w:spacing w:val="-8"/>
          <w:w w:val="105"/>
          <w:sz w:val="24"/>
        </w:rPr>
        <w:t> </w:t>
      </w:r>
      <w:r>
        <w:rPr>
          <w:rFonts w:ascii="Symbol" w:hAnsi="Symbol"/>
          <w:w w:val="105"/>
          <w:sz w:val="24"/>
        </w:rPr>
        <w:t></w:t>
      </w:r>
      <w:r>
        <w:rPr>
          <w:spacing w:val="-5"/>
          <w:w w:val="105"/>
          <w:sz w:val="24"/>
        </w:rPr>
        <w:t> </w:t>
      </w:r>
      <w:r>
        <w:rPr>
          <w:spacing w:val="1"/>
          <w:w w:val="105"/>
          <w:sz w:val="24"/>
        </w:rPr>
        <w:t>H</w:t>
      </w:r>
      <w:r>
        <w:rPr>
          <w:spacing w:val="1"/>
          <w:w w:val="105"/>
          <w:position w:val="-5"/>
          <w:sz w:val="14"/>
        </w:rPr>
        <w:t>2</w:t>
      </w:r>
      <w:r>
        <w:rPr>
          <w:spacing w:val="1"/>
          <w:w w:val="105"/>
          <w:sz w:val="24"/>
        </w:rPr>
        <w:t>O</w:t>
      </w:r>
      <w:r>
        <w:rPr>
          <w:spacing w:val="1"/>
          <w:w w:val="105"/>
          <w:position w:val="-5"/>
          <w:sz w:val="14"/>
        </w:rPr>
        <w:t>2</w:t>
      </w:r>
    </w:p>
    <w:p w:rsidR="0018722C">
      <w:pPr>
        <w:pStyle w:val="cw21"/>
        <w:tabs>
          <w:tab w:pos="843" w:val="left" w:leader="none"/>
        </w:tabs>
        <w:spacing w:line="240" w:lineRule="auto" w:before="114" w:after="0"/>
        <w:ind w:leftChars="0" w:left="842" w:rightChars="0" w:right="0" w:hanging="153"/>
        <w:jc w:val="left"/>
        <w:rPr>
          <w:sz w:val="24"/>
        </w:rPr>
        <w:topLinePunct/>
      </w:pPr>
      <w:r w:rsidP="005B568E">
        <w:rPr>
          <w:rFonts w:hint="default" w:ascii="Symbol" w:hAnsi="Symbol" w:eastAsia="Symbol" w:cs="Symbol"/>
          <w:w w:val="105"/>
          <w:sz w:val="24"/>
          <w:szCs w:val="24"/>
        </w:rPr>
        <w:t> </w:t>
      </w:r>
      <w:r>
        <w:rPr>
          <w:w w:val="105"/>
          <w:sz w:val="24"/>
        </w:rPr>
        <w:t>H</w:t>
      </w:r>
      <w:r>
        <w:rPr>
          <w:spacing w:val="-10"/>
          <w:w w:val="105"/>
          <w:sz w:val="24"/>
        </w:rPr>
        <w:t> </w:t>
      </w:r>
      <w:r>
        <w:rPr>
          <w:rFonts w:ascii="Symbol" w:hAnsi="Symbol"/>
          <w:w w:val="105"/>
          <w:sz w:val="24"/>
        </w:rPr>
        <w:t></w:t>
      </w:r>
      <w:r>
        <w:rPr>
          <w:spacing w:val="-13"/>
          <w:w w:val="105"/>
          <w:sz w:val="24"/>
        </w:rPr>
        <w:t> </w:t>
      </w:r>
      <w:r>
        <w:rPr>
          <w:rFonts w:ascii="Symbol" w:hAnsi="Symbol"/>
          <w:spacing w:val="-2"/>
          <w:w w:val="105"/>
          <w:sz w:val="24"/>
        </w:rPr>
        <w:t></w:t>
      </w:r>
      <w:r>
        <w:rPr>
          <w:spacing w:val="-2"/>
          <w:w w:val="105"/>
          <w:sz w:val="24"/>
        </w:rPr>
        <w:t>OH</w:t>
      </w:r>
      <w:r>
        <w:rPr>
          <w:spacing w:val="-8"/>
          <w:w w:val="105"/>
          <w:sz w:val="24"/>
        </w:rPr>
        <w:t> </w:t>
      </w:r>
      <w:r>
        <w:rPr>
          <w:rFonts w:ascii="Symbol" w:hAnsi="Symbol"/>
          <w:w w:val="105"/>
          <w:sz w:val="24"/>
        </w:rPr>
        <w:t></w:t>
      </w:r>
      <w:r>
        <w:rPr>
          <w:spacing w:val="-6"/>
          <w:w w:val="105"/>
          <w:sz w:val="24"/>
        </w:rPr>
        <w:t> </w:t>
      </w:r>
      <w:r>
        <w:rPr>
          <w:spacing w:val="2"/>
          <w:w w:val="105"/>
          <w:sz w:val="24"/>
        </w:rPr>
        <w:t>H</w:t>
      </w:r>
      <w:r>
        <w:rPr>
          <w:spacing w:val="2"/>
          <w:w w:val="105"/>
          <w:position w:val="-5"/>
          <w:sz w:val="14"/>
        </w:rPr>
        <w:t>2</w:t>
      </w:r>
      <w:r>
        <w:rPr>
          <w:spacing w:val="2"/>
          <w:w w:val="105"/>
          <w:sz w:val="24"/>
        </w:rPr>
        <w:t>O</w:t>
      </w:r>
    </w:p>
    <w:p w:rsidR="0018722C">
      <w:pPr>
        <w:spacing w:before="176"/>
        <w:ind w:leftChars="0" w:left="689"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w w:val="105"/>
          <w:sz w:val="24"/>
        </w:rPr>
        <w:t> H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H</w:t>
      </w:r>
      <w:r>
        <w:rPr>
          <w:kern w:val="2"/>
          <w:szCs w:val="22"/>
          <w:rFonts w:cstheme="minorBidi" w:hAnsiTheme="minorHAnsi" w:eastAsiaTheme="minorHAnsi" w:asciiTheme="minorHAnsi"/>
          <w:w w:val="105"/>
          <w:position w:val="-5"/>
          <w:sz w:val="14"/>
        </w:rPr>
        <w:t>2</w:t>
      </w:r>
      <w:r>
        <w:rPr>
          <w:kern w:val="2"/>
          <w:szCs w:val="22"/>
          <w:rFonts w:cstheme="minorBidi" w:hAnsiTheme="minorHAnsi" w:eastAsiaTheme="minorHAnsi" w:asciiTheme="minorHAnsi"/>
          <w:w w:val="105"/>
          <w:sz w:val="24"/>
        </w:rPr>
        <w:t>O</w:t>
      </w:r>
      <w:r>
        <w:rPr>
          <w:kern w:val="2"/>
          <w:szCs w:val="22"/>
          <w:rFonts w:cstheme="minorBidi" w:hAnsiTheme="minorHAnsi" w:eastAsiaTheme="minorHAnsi" w:asciiTheme="minorHAnsi"/>
          <w:w w:val="105"/>
          <w:position w:val="-5"/>
          <w:sz w:val="14"/>
        </w:rPr>
        <w:t>2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H</w:t>
      </w:r>
      <w:r>
        <w:rPr>
          <w:kern w:val="2"/>
          <w:szCs w:val="22"/>
          <w:rFonts w:cstheme="minorBidi" w:hAnsiTheme="minorHAnsi" w:eastAsiaTheme="minorHAnsi" w:asciiTheme="minorHAnsi"/>
          <w:w w:val="105"/>
          <w:position w:val="-5"/>
          <w:sz w:val="14"/>
        </w:rPr>
        <w:t>2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HO</w:t>
      </w:r>
      <w:r>
        <w:rPr>
          <w:kern w:val="2"/>
          <w:szCs w:val="22"/>
          <w:rFonts w:cstheme="minorBidi" w:hAnsiTheme="minorHAnsi" w:eastAsiaTheme="minorHAnsi" w:asciiTheme="minorHAnsi"/>
          <w:w w:val="105"/>
          <w:position w:val="-5"/>
          <w:sz w:val="14"/>
        </w:rPr>
        <w:t>2</w:t>
      </w:r>
    </w:p>
    <w:p w:rsidR="0018722C">
      <w:pPr>
        <w:pStyle w:val="cw21"/>
        <w:tabs>
          <w:tab w:pos="842" w:val="left" w:leader="none"/>
        </w:tabs>
        <w:spacing w:line="240" w:lineRule="auto" w:before="143" w:after="0"/>
        <w:ind w:leftChars="0" w:left="841" w:rightChars="0" w:right="0" w:hanging="152"/>
        <w:jc w:val="left"/>
        <w:rPr>
          <w:sz w:val="24"/>
        </w:rPr>
        <w:topLinePunct/>
      </w:pPr>
      <w:r w:rsidP="005B568E">
        <w:rPr>
          <w:rFonts w:hint="default" w:ascii="Symbol" w:hAnsi="Symbol" w:eastAsia="Symbol" w:cs="Symbol"/>
          <w:w w:val="105"/>
          <w:sz w:val="24"/>
          <w:szCs w:val="24"/>
        </w:rPr>
        <w:t> </w:t>
      </w:r>
      <w:r>
        <w:rPr>
          <w:w w:val="105"/>
          <w:sz w:val="24"/>
        </w:rPr>
        <w:t>H</w:t>
      </w:r>
      <w:r>
        <w:rPr>
          <w:spacing w:val="-10"/>
          <w:w w:val="105"/>
          <w:sz w:val="24"/>
        </w:rPr>
        <w:t> </w:t>
      </w:r>
      <w:r>
        <w:rPr>
          <w:rFonts w:ascii="Symbol" w:hAnsi="Symbol"/>
          <w:w w:val="105"/>
          <w:sz w:val="24"/>
        </w:rPr>
        <w:t></w:t>
      </w:r>
      <w:r>
        <w:rPr>
          <w:spacing w:val="-9"/>
          <w:w w:val="105"/>
          <w:sz w:val="24"/>
        </w:rPr>
        <w:t> </w:t>
      </w:r>
      <w:r>
        <w:rPr>
          <w:spacing w:val="1"/>
          <w:w w:val="105"/>
          <w:sz w:val="24"/>
        </w:rPr>
        <w:t>H</w:t>
      </w:r>
      <w:r>
        <w:rPr>
          <w:spacing w:val="1"/>
          <w:w w:val="105"/>
          <w:position w:val="-5"/>
          <w:sz w:val="14"/>
        </w:rPr>
        <w:t>2</w:t>
      </w:r>
      <w:r>
        <w:rPr>
          <w:spacing w:val="1"/>
          <w:w w:val="105"/>
          <w:sz w:val="24"/>
        </w:rPr>
        <w:t>O</w:t>
      </w:r>
      <w:r>
        <w:rPr>
          <w:spacing w:val="1"/>
          <w:w w:val="105"/>
          <w:position w:val="-5"/>
          <w:sz w:val="14"/>
        </w:rPr>
        <w:t>2 </w:t>
      </w:r>
      <w:r>
        <w:rPr>
          <w:spacing w:val="2"/>
          <w:w w:val="105"/>
          <w:position w:val="-5"/>
          <w:sz w:val="14"/>
        </w:rPr>
        <w:t> </w:t>
      </w:r>
      <w:r>
        <w:rPr>
          <w:rFonts w:ascii="Symbol" w:hAnsi="Symbol"/>
          <w:w w:val="105"/>
          <w:sz w:val="24"/>
        </w:rPr>
        <w:t></w:t>
      </w:r>
      <w:r>
        <w:rPr>
          <w:spacing w:val="-5"/>
          <w:w w:val="105"/>
          <w:sz w:val="24"/>
        </w:rPr>
        <w:t> </w:t>
      </w:r>
      <w:r>
        <w:rPr>
          <w:spacing w:val="1"/>
          <w:w w:val="105"/>
          <w:sz w:val="24"/>
        </w:rPr>
        <w:t>H</w:t>
      </w:r>
      <w:r>
        <w:rPr>
          <w:spacing w:val="1"/>
          <w:w w:val="105"/>
          <w:position w:val="-5"/>
          <w:sz w:val="14"/>
        </w:rPr>
        <w:t>2</w:t>
      </w:r>
      <w:r>
        <w:rPr>
          <w:spacing w:val="1"/>
          <w:w w:val="105"/>
          <w:sz w:val="24"/>
        </w:rPr>
        <w:t>O</w:t>
      </w:r>
      <w:r>
        <w:rPr>
          <w:spacing w:val="-12"/>
          <w:w w:val="105"/>
          <w:sz w:val="24"/>
        </w:rPr>
        <w:t> </w:t>
      </w:r>
      <w:r>
        <w:rPr>
          <w:rFonts w:ascii="Symbol" w:hAnsi="Symbol"/>
          <w:w w:val="105"/>
          <w:sz w:val="24"/>
        </w:rPr>
        <w:t></w:t>
      </w:r>
      <w:r>
        <w:rPr>
          <w:spacing w:val="-12"/>
          <w:w w:val="105"/>
          <w:sz w:val="24"/>
        </w:rPr>
        <w:t> </w:t>
      </w:r>
      <w:r>
        <w:rPr>
          <w:rFonts w:ascii="Symbol" w:hAnsi="Symbol"/>
          <w:spacing w:val="-2"/>
          <w:w w:val="105"/>
          <w:sz w:val="24"/>
        </w:rPr>
        <w:t></w:t>
      </w:r>
      <w:r>
        <w:rPr>
          <w:spacing w:val="-2"/>
          <w:w w:val="105"/>
          <w:sz w:val="24"/>
        </w:rPr>
        <w:t>OH</w:t>
      </w:r>
    </w:p>
    <w:p w:rsidR="0018722C">
      <w:pPr>
        <w:pStyle w:val="cw21"/>
        <w:tabs>
          <w:tab w:pos="839" w:val="left" w:leader="none"/>
        </w:tabs>
        <w:spacing w:line="240" w:lineRule="auto" w:before="148" w:after="0"/>
        <w:ind w:leftChars="0" w:left="838" w:rightChars="0" w:right="0" w:hanging="149"/>
        <w:jc w:val="left"/>
        <w:rPr>
          <w:sz w:val="14"/>
        </w:rPr>
        <w:topLinePunct/>
      </w:pPr>
      <w:r w:rsidP="005B568E">
        <w:rPr>
          <w:rFonts w:hint="default" w:ascii="Symbol" w:hAnsi="Symbol" w:eastAsia="Symbol" w:cs="Symbol"/>
          <w:w w:val="105"/>
          <w:sz w:val="24"/>
          <w:szCs w:val="24"/>
        </w:rPr>
        <w:t> </w:t>
      </w:r>
      <w:r>
        <w:rPr>
          <w:w w:val="105"/>
          <w:sz w:val="24"/>
        </w:rPr>
        <w:t>OH</w:t>
      </w:r>
      <w:r>
        <w:rPr>
          <w:spacing w:val="-14"/>
          <w:w w:val="105"/>
          <w:sz w:val="24"/>
        </w:rPr>
        <w:t> </w:t>
      </w:r>
      <w:r>
        <w:rPr>
          <w:rFonts w:ascii="Symbol" w:hAnsi="Symbol"/>
          <w:w w:val="105"/>
          <w:sz w:val="24"/>
        </w:rPr>
        <w:t></w:t>
      </w:r>
      <w:r>
        <w:rPr>
          <w:spacing w:val="-9"/>
          <w:w w:val="105"/>
          <w:sz w:val="24"/>
        </w:rPr>
        <w:t> </w:t>
      </w:r>
      <w:r>
        <w:rPr>
          <w:spacing w:val="1"/>
          <w:w w:val="105"/>
          <w:sz w:val="24"/>
        </w:rPr>
        <w:t>H</w:t>
      </w:r>
      <w:r>
        <w:rPr>
          <w:spacing w:val="1"/>
          <w:w w:val="105"/>
          <w:position w:val="-5"/>
          <w:sz w:val="14"/>
        </w:rPr>
        <w:t>2</w:t>
      </w:r>
      <w:r>
        <w:rPr>
          <w:spacing w:val="1"/>
          <w:w w:val="105"/>
          <w:sz w:val="24"/>
        </w:rPr>
        <w:t>O</w:t>
      </w:r>
      <w:r>
        <w:rPr>
          <w:spacing w:val="1"/>
          <w:w w:val="105"/>
          <w:position w:val="-5"/>
          <w:sz w:val="14"/>
        </w:rPr>
        <w:t>2 </w:t>
      </w:r>
      <w:r>
        <w:rPr>
          <w:spacing w:val="2"/>
          <w:w w:val="105"/>
          <w:position w:val="-5"/>
          <w:sz w:val="14"/>
        </w:rPr>
        <w:t> </w:t>
      </w:r>
      <w:r>
        <w:rPr>
          <w:rFonts w:ascii="Symbol" w:hAnsi="Symbol"/>
          <w:w w:val="105"/>
          <w:sz w:val="24"/>
        </w:rPr>
        <w:t></w:t>
      </w:r>
      <w:r>
        <w:rPr>
          <w:spacing w:val="-5"/>
          <w:w w:val="105"/>
          <w:sz w:val="24"/>
        </w:rPr>
        <w:t> </w:t>
      </w:r>
      <w:r>
        <w:rPr>
          <w:spacing w:val="1"/>
          <w:w w:val="105"/>
          <w:sz w:val="24"/>
        </w:rPr>
        <w:t>H</w:t>
      </w:r>
      <w:r>
        <w:rPr>
          <w:spacing w:val="1"/>
          <w:w w:val="105"/>
          <w:position w:val="-5"/>
          <w:sz w:val="14"/>
        </w:rPr>
        <w:t>2</w:t>
      </w:r>
      <w:r>
        <w:rPr>
          <w:spacing w:val="1"/>
          <w:w w:val="105"/>
          <w:sz w:val="24"/>
        </w:rPr>
        <w:t>O</w:t>
      </w:r>
      <w:r>
        <w:rPr>
          <w:spacing w:val="-12"/>
          <w:w w:val="105"/>
          <w:sz w:val="24"/>
        </w:rPr>
        <w:t> </w:t>
      </w:r>
      <w:r>
        <w:rPr>
          <w:rFonts w:ascii="Symbol" w:hAnsi="Symbol"/>
          <w:w w:val="105"/>
          <w:sz w:val="24"/>
        </w:rPr>
        <w:t></w:t>
      </w:r>
      <w:r>
        <w:rPr>
          <w:spacing w:val="-12"/>
          <w:w w:val="105"/>
          <w:sz w:val="24"/>
        </w:rPr>
        <w:t> </w:t>
      </w:r>
      <w:r>
        <w:rPr>
          <w:rFonts w:ascii="Symbol" w:hAnsi="Symbol"/>
          <w:spacing w:val="-2"/>
          <w:w w:val="105"/>
          <w:sz w:val="24"/>
        </w:rPr>
        <w:t></w:t>
      </w:r>
      <w:r>
        <w:rPr>
          <w:spacing w:val="-2"/>
          <w:w w:val="105"/>
          <w:sz w:val="24"/>
        </w:rPr>
        <w:t>HO</w:t>
      </w:r>
      <w:r>
        <w:rPr>
          <w:spacing w:val="-2"/>
          <w:w w:val="105"/>
          <w:position w:val="-5"/>
          <w:sz w:val="14"/>
        </w:rPr>
        <w:t>2</w:t>
      </w:r>
    </w:p>
    <w:p w:rsidR="0018722C">
      <w:pPr>
        <w:pStyle w:val="cw21"/>
        <w:tabs>
          <w:tab w:pos="838" w:val="left" w:leader="none"/>
        </w:tabs>
        <w:spacing w:line="240" w:lineRule="auto" w:before="148" w:after="0"/>
        <w:ind w:leftChars="0" w:left="837" w:rightChars="0" w:right="0" w:hanging="148"/>
        <w:jc w:val="left"/>
        <w:rPr>
          <w:sz w:val="24"/>
        </w:rPr>
        <w:topLinePunct/>
      </w:pPr>
      <w:r w:rsidP="005B568E">
        <w:rPr>
          <w:rFonts w:hint="default" w:ascii="Symbol" w:hAnsi="Symbol" w:eastAsia="Symbol" w:cs="Symbol"/>
          <w:w w:val="105"/>
          <w:sz w:val="24"/>
          <w:szCs w:val="24"/>
        </w:rPr>
        <w:t> </w:t>
      </w:r>
      <w:r>
        <w:rPr>
          <w:spacing w:val="-2"/>
          <w:w w:val="105"/>
          <w:sz w:val="24"/>
        </w:rPr>
        <w:t>OH</w:t>
      </w:r>
      <w:r>
        <w:rPr>
          <w:spacing w:val="-11"/>
          <w:w w:val="105"/>
          <w:sz w:val="24"/>
        </w:rPr>
        <w:t> </w:t>
      </w:r>
      <w:r>
        <w:rPr>
          <w:rFonts w:ascii="Symbol" w:hAnsi="Symbol"/>
          <w:w w:val="105"/>
          <w:sz w:val="24"/>
        </w:rPr>
        <w:t></w:t>
      </w:r>
      <w:r>
        <w:rPr>
          <w:spacing w:val="-10"/>
          <w:w w:val="105"/>
          <w:sz w:val="24"/>
        </w:rPr>
        <w:t> </w:t>
      </w:r>
      <w:r>
        <w:rPr>
          <w:spacing w:val="1"/>
          <w:w w:val="105"/>
          <w:sz w:val="24"/>
        </w:rPr>
        <w:t>H</w:t>
      </w:r>
      <w:r>
        <w:rPr>
          <w:spacing w:val="1"/>
          <w:w w:val="105"/>
          <w:position w:val="-5"/>
          <w:sz w:val="14"/>
        </w:rPr>
        <w:t>2 </w:t>
      </w:r>
      <w:r>
        <w:rPr>
          <w:spacing w:val="2"/>
          <w:w w:val="105"/>
          <w:position w:val="-5"/>
          <w:sz w:val="14"/>
        </w:rPr>
        <w:t> </w:t>
      </w:r>
      <w:r>
        <w:rPr>
          <w:rFonts w:ascii="Symbol" w:hAnsi="Symbol"/>
          <w:w w:val="105"/>
          <w:sz w:val="24"/>
        </w:rPr>
        <w:t></w:t>
      </w:r>
      <w:r>
        <w:rPr>
          <w:spacing w:val="-5"/>
          <w:w w:val="105"/>
          <w:sz w:val="24"/>
        </w:rPr>
        <w:t> </w:t>
      </w:r>
      <w:r>
        <w:rPr>
          <w:spacing w:val="2"/>
          <w:w w:val="105"/>
          <w:sz w:val="24"/>
        </w:rPr>
        <w:t>H</w:t>
      </w:r>
      <w:r>
        <w:rPr>
          <w:spacing w:val="2"/>
          <w:w w:val="105"/>
          <w:position w:val="-5"/>
          <w:sz w:val="14"/>
        </w:rPr>
        <w:t>2</w:t>
      </w:r>
      <w:r>
        <w:rPr>
          <w:spacing w:val="2"/>
          <w:w w:val="105"/>
          <w:sz w:val="24"/>
        </w:rPr>
        <w:t>O</w:t>
      </w:r>
      <w:r>
        <w:rPr>
          <w:spacing w:val="-12"/>
          <w:w w:val="105"/>
          <w:sz w:val="24"/>
        </w:rPr>
        <w:t> </w:t>
      </w:r>
      <w:r>
        <w:rPr>
          <w:rFonts w:ascii="Symbol" w:hAnsi="Symbol"/>
          <w:w w:val="105"/>
          <w:sz w:val="24"/>
        </w:rPr>
        <w:t></w:t>
      </w:r>
      <w:r>
        <w:rPr>
          <w:spacing w:val="-14"/>
          <w:w w:val="105"/>
          <w:sz w:val="24"/>
        </w:rPr>
        <w:t> </w:t>
      </w:r>
      <w:r>
        <w:rPr>
          <w:rFonts w:ascii="Symbol" w:hAnsi="Symbol"/>
          <w:spacing w:val="-2"/>
          <w:w w:val="105"/>
          <w:sz w:val="24"/>
        </w:rPr>
        <w:t></w:t>
      </w:r>
      <w:r>
        <w:rPr>
          <w:spacing w:val="-2"/>
          <w:w w:val="105"/>
          <w:sz w:val="24"/>
        </w:rPr>
        <w:t>H</w:t>
      </w:r>
    </w:p>
    <w:p w:rsidR="0018722C">
      <w:pPr>
        <w:pStyle w:val="aff7"/>
        <w:topLinePunct/>
      </w:pPr>
      <w:r>
        <w:drawing>
          <wp:inline>
            <wp:extent cx="4149551" cy="366436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4149551" cy="366436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  </w:t>
      </w:r>
      <w:r>
        <w:rPr>
          <w:rFonts w:ascii="宋体" w:eastAsia="宋体" w:hint="eastAsia" w:cstheme="minorBidi" w:hAnsiTheme="minorHAnsi"/>
        </w:rPr>
        <w:t>超声空化过程中三个反应区域</w:t>
      </w:r>
    </w:p>
    <w:p w:rsidR="0018722C">
      <w:pPr>
        <w:topLinePunct/>
      </w:pPr>
      <w:r>
        <w:rPr>
          <w:rFonts w:cstheme="minorBidi" w:hAnsiTheme="minorHAnsi" w:eastAsiaTheme="minorHAnsi" w:asciiTheme="minorHAnsi"/>
        </w:rPr>
        <w:t>Fig1.3 Three reaction zones in cavitation process</w:t>
      </w:r>
    </w:p>
    <w:p w:rsidR="0018722C">
      <w:pPr>
        <w:tabs>
          <w:tab w:val="right" w:pos="9264"/>
        </w:tabs>
        <w:ind w:firstLineChars="1749" w:firstLine="4197"/>
        <w:pStyle w:val="a6"/>
        <w:topLinePunct/>
        <w:textAlignment w:val="center"/>
      </w:pPr>
      <w:r>
        <w:br w:type="column"/>
      </w:r>
      <w:r>
        <w:tab/>
      </w:r>
      <w:r w:rsidP="005B568E">
        <w:t>(</w:t>
      </w:r>
      <w:r>
        <w:rPr>
          <w:rFonts w:ascii="Times New Roman"/>
        </w:rPr>
        <w:t> </w:t>
      </w:r>
      <w:r>
        <w:rPr>
          <w:rFonts w:ascii="Times New Roman"/>
        </w:rPr>
        <w:t>1</w:t>
      </w:r>
      <w:r>
        <w:rPr>
          <w:rFonts w:ascii="Times New Roman"/>
        </w:rPr>
        <w:t>.</w:t>
      </w:r>
      <w:r>
        <w:rPr>
          <w:rFonts w:ascii="Times New Roman"/>
        </w:rPr>
        <w:t> </w:t>
      </w:r>
      <w:r>
        <w:rPr>
          <w:rFonts w:ascii="Times New Roman"/>
        </w:rPr>
        <w:t>1</w:t>
      </w:r>
      <w:r>
        <w:rPr>
          <w:rFonts w:ascii="Times New Roman"/>
        </w:rPr>
        <w:t> </w:t>
      </w:r>
      <w:r>
        <w:rPr>
          <w:rFonts w:ascii="Times New Roman"/>
        </w:rPr>
        <w:t>)</w:t>
      </w:r>
    </w:p>
    <w:p w:rsidR="0018722C">
      <w:pPr>
        <w:tabs>
          <w:tab w:val="right" w:pos="9264"/>
        </w:tabs>
        <w:ind w:firstLineChars="1749" w:firstLine="4197"/>
        <w:pStyle w:val="a6"/>
        <w:topLinePunct/>
        <w:textAlignment w:val="center"/>
      </w:pPr>
      <w:r>
        <w:tab/>
      </w:r>
      <w:r w:rsidP="005B568E">
        <w:t>(</w:t>
      </w:r>
      <w:r>
        <w:rPr>
          <w:rFonts w:ascii="Times New Roman"/>
        </w:rPr>
        <w:t xml:space="preserve"> 1</w:t>
      </w:r>
      <w:r w:rsidR="004B696B">
        <w:rPr>
          <w:rFonts w:ascii="Times New Roman"/>
        </w:rPr>
        <w:t xml:space="preserve">. 2</w:t>
      </w:r>
      <w:r>
        <w:rPr>
          <w:rFonts w:ascii="Times New Roman"/>
        </w:rPr>
        <w:t>)</w:t>
      </w:r>
    </w:p>
    <w:p w:rsidR="0018722C">
      <w:pPr>
        <w:tabs>
          <w:tab w:val="right" w:pos="9264"/>
        </w:tabs>
        <w:ind w:firstLineChars="1749" w:firstLine="4197"/>
        <w:pStyle w:val="a6"/>
        <w:topLinePunct/>
        <w:textAlignment w:val="center"/>
      </w:pPr>
      <w:r>
        <w:tab/>
      </w:r>
      <w:r w:rsidP="005B568E">
        <w:t>(</w:t>
      </w:r>
      <w:r>
        <w:rPr>
          <w:rFonts w:ascii="Times New Roman"/>
        </w:rPr>
        <w:t xml:space="preserve"> 1. 3</w:t>
      </w:r>
      <w:r>
        <w:rPr>
          <w:rFonts w:ascii="Times New Roman"/>
        </w:rPr>
        <w:t>)</w:t>
      </w:r>
    </w:p>
    <w:p w:rsidR="0018722C">
      <w:pPr>
        <w:tabs>
          <w:tab w:val="right" w:pos="9264"/>
        </w:tabs>
        <w:ind w:firstLineChars="1749" w:firstLine="4197"/>
        <w:pStyle w:val="a6"/>
        <w:topLinePunct/>
        <w:textAlignment w:val="center"/>
      </w:pPr>
      <w:r>
        <w:tab/>
      </w:r>
      <w:r w:rsidP="005B568E">
        <w:t>(</w:t>
      </w:r>
      <w:r>
        <w:rPr>
          <w:rFonts w:ascii="Times New Roman"/>
        </w:rPr>
        <w:t xml:space="preserve"> 1. 4</w:t>
      </w:r>
      <w:r>
        <w:rPr>
          <w:rFonts w:ascii="Times New Roman"/>
        </w:rPr>
        <w:t>)</w:t>
      </w:r>
    </w:p>
    <w:p w:rsidR="0018722C">
      <w:pPr>
        <w:topLinePunct/>
      </w:pPr>
      <w:r>
        <w:rPr>
          <w:rFonts w:ascii="Times New Roman"/>
        </w:rPr>
        <w:t>(</w:t>
      </w:r>
      <w:r>
        <w:rPr>
          <w:rFonts w:ascii="Times New Roman"/>
        </w:rPr>
        <w:t xml:space="preserve">1.5</w:t>
      </w:r>
      <w:r>
        <w:rPr>
          <w:rFonts w:ascii="Times New Roman"/>
        </w:rPr>
        <w:t>)</w:t>
      </w:r>
    </w:p>
    <w:p w:rsidR="0018722C">
      <w:pPr>
        <w:topLinePunct/>
      </w:pPr>
      <w:r>
        <w:rPr>
          <w:rFonts w:ascii="Times New Roman"/>
        </w:rPr>
        <w:t>(</w:t>
      </w:r>
      <w:r>
        <w:rPr>
          <w:rFonts w:ascii="Times New Roman"/>
        </w:rPr>
        <w:t xml:space="preserve">1.6</w:t>
      </w:r>
      <w:r>
        <w:rPr>
          <w:rFonts w:ascii="Times New Roman"/>
        </w:rPr>
        <w:t>)</w:t>
      </w:r>
    </w:p>
    <w:p w:rsidR="0018722C">
      <w:pPr>
        <w:tabs>
          <w:tab w:val="right" w:pos="9264"/>
        </w:tabs>
        <w:ind w:firstLineChars="1749" w:firstLine="4197"/>
        <w:pStyle w:val="a6"/>
        <w:topLinePunct/>
        <w:textAlignment w:val="center"/>
      </w:pPr>
      <w:r>
        <w:tab/>
      </w:r>
      <w:r w:rsidP="005B568E">
        <w:t>(</w:t>
      </w:r>
      <w:r>
        <w:rPr>
          <w:rFonts w:ascii="Times New Roman"/>
        </w:rPr>
        <w:t> </w:t>
      </w:r>
      <w:r>
        <w:rPr>
          <w:rFonts w:ascii="Times New Roman"/>
        </w:rPr>
        <w:t>1</w:t>
      </w:r>
      <w:r>
        <w:rPr>
          <w:rFonts w:ascii="Times New Roman"/>
        </w:rPr>
        <w:t>.</w:t>
      </w:r>
      <w:r>
        <w:rPr>
          <w:rFonts w:ascii="Times New Roman"/>
        </w:rPr>
        <w:t> </w:t>
      </w:r>
      <w:r>
        <w:rPr>
          <w:rFonts w:ascii="Times New Roman"/>
        </w:rPr>
        <w:t>7</w:t>
      </w:r>
      <w:r>
        <w:rPr>
          <w:rFonts w:ascii="Times New Roman"/>
        </w:rPr>
        <w:t> </w:t>
      </w:r>
      <w:r>
        <w:rPr>
          <w:rFonts w:ascii="Times New Roman"/>
        </w:rPr>
        <w:t>)</w:t>
      </w:r>
    </w:p>
    <w:p w:rsidR="0018722C">
      <w:pPr>
        <w:topLinePunct/>
      </w:pPr>
      <w:r>
        <w:rPr>
          <w:rFonts w:ascii="Times New Roman"/>
        </w:rPr>
        <w:t>(</w:t>
      </w:r>
      <w:r>
        <w:rPr>
          <w:rFonts w:ascii="Times New Roman"/>
        </w:rPr>
        <w:t xml:space="preserve">1.8</w:t>
      </w:r>
      <w:r>
        <w:rPr>
          <w:rFonts w:ascii="Times New Roman"/>
        </w:rPr>
        <w:t>)</w:t>
      </w:r>
    </w:p>
    <w:p w:rsidR="0018722C">
      <w:pPr>
        <w:topLinePunct/>
      </w:pPr>
      <w:r>
        <w:rPr>
          <w:rFonts w:ascii="Times New Roman"/>
        </w:rPr>
        <w:t>(</w:t>
      </w:r>
      <w:r>
        <w:rPr>
          <w:rFonts w:ascii="Times New Roman"/>
        </w:rPr>
        <w:t xml:space="preserve">1.9</w:t>
      </w:r>
      <w:r>
        <w:rPr>
          <w:rFonts w:ascii="Times New Roman"/>
        </w:rPr>
        <w:t>)</w:t>
      </w:r>
    </w:p>
    <w:p w:rsidR="0018722C">
      <w:pPr>
        <w:topLinePunct/>
      </w:pPr>
      <w:r>
        <w:rPr>
          <w:rFonts w:ascii="Times New Roman"/>
        </w:rPr>
        <w:t>(</w:t>
      </w:r>
      <w:r>
        <w:rPr>
          <w:rFonts w:ascii="Times New Roman"/>
        </w:rPr>
        <w:t xml:space="preserve">1.10</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908" w:space="40"/>
            <w:col w:w="1382"/>
          </w:cols>
        </w:sectPr>
        <w:topLinePunct/>
      </w:pPr>
    </w:p>
    <w:p w:rsidR="0018722C">
      <w:pPr>
        <w:pStyle w:val="Heading4"/>
        <w:topLinePunct/>
        <w:ind w:left="200" w:hangingChars="200" w:hanging="200"/>
      </w:pPr>
      <w:r>
        <w:t>1.2.1.2</w:t>
      </w:r>
      <w:r>
        <w:t xml:space="preserve"> </w:t>
      </w:r>
      <w:r>
        <w:t>超声波降解氯代有机物的机理</w:t>
      </w:r>
    </w:p>
    <w:p w:rsidR="0018722C">
      <w:pPr>
        <w:topLinePunct/>
      </w:pPr>
      <w:r>
        <w:rPr>
          <w:rFonts w:ascii="Times New Roman" w:hAnsi="Times New Roman" w:eastAsia="Times New Roman"/>
        </w:rPr>
        <w:t>Petrier</w:t>
      </w:r>
      <w:r>
        <w:t>等人以氯苯和对氯酚为目标物分别研究了其在超声波体系中的降解机理</w:t>
      </w: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t>。研究表明，对氯酚的降解主要是由于</w:t>
      </w:r>
      <w:r>
        <w:rPr>
          <w:rFonts w:ascii="Times New Roman" w:hAnsi="Times New Roman" w:eastAsia="Times New Roman"/>
          <w:spacing w:val="-10"/>
          <w:rFonts w:hint="eastAsia"/>
        </w:rPr>
        <w:t>・</w:t>
      </w:r>
      <w:r>
        <w:rPr>
          <w:rFonts w:ascii="Times New Roman" w:hAnsi="Times New Roman" w:eastAsia="Times New Roman"/>
        </w:rPr>
        <w:t>OH</w:t>
      </w:r>
      <w:r>
        <w:t>自由基的作用作用，其初期降解产物为对氯邻</w:t>
      </w:r>
      <w:r>
        <w:t>苯二酚、间苯二酚和氯离子，进一步降解产物为二氧化碳、碳酸及一些羧酸。其反应机理可表示为：</w:t>
      </w:r>
    </w:p>
    <w:p w:rsidR="0018722C">
      <w:pPr>
        <w:topLinePunct/>
      </w:pPr>
      <w:r>
        <w:rPr>
          <w:rFonts w:cstheme="minorBidi" w:hAnsiTheme="minorHAnsi" w:eastAsiaTheme="minorHAnsi" w:asciiTheme="minorHAnsi"/>
          <w:b/>
        </w:rPr>
        <w:t>4-chlorophenol+·OH→4-chlorocatechol+hydroquinone+Cl</w:t>
      </w:r>
      <w:r>
        <w:rPr>
          <w:rFonts w:cstheme="minorBidi" w:hAnsiTheme="minorHAnsi" w:eastAsiaTheme="minorHAnsi" w:asciiTheme="minorHAnsi"/>
          <w:b/>
        </w:rPr>
        <w:t>-</w:t>
      </w:r>
    </w:p>
    <w:p w:rsidR="0018722C">
      <w:pPr>
        <w:pStyle w:val="aff7"/>
        <w:topLinePunct/>
      </w:pPr>
      <w:r>
        <w:rPr>
          <w:kern w:val="2"/>
          <w:sz w:val="20"/>
          <w:szCs w:val="22"/>
          <w:rFonts w:cstheme="minorBidi" w:hAnsiTheme="minorHAnsi" w:eastAsiaTheme="minorHAnsi" w:asciiTheme="minorHAnsi"/>
        </w:rPr>
        <w:pict>
          <v:group style="width:144pt;height:31.7pt;mso-position-horizontal-relative:char;mso-position-vertical-relative:line" coordorigin="0,0" coordsize="2880,634">
            <v:line style="position:absolute" from="0,10" to="2880,10" stroked="true" strokeweight=".24pt" strokecolor="#000000">
              <v:stroke dashstyle="solid"/>
            </v:line>
            <v:shape style="position:absolute;left:1380;top:0;width:120;height:634" coordorigin="1380,0" coordsize="120,634" path="m1430,514l1380,514,1440,634,1485,544,1434,544,1430,540,1430,514xm1446,0l1434,0,1430,4,1430,540,1434,544,1446,544,1450,540,1450,4,1446,0xm1500,514l1450,514,1450,540,1446,544,1485,544,1500,514xe" filled="true" fillcolor="#000000" stroked="false">
              <v:path arrowok="t"/>
              <v:fill type="solid"/>
            </v:shape>
          </v:group>
        </w:pict>
      </w:r>
    </w:p>
    <w:p w:rsidR="0018722C">
      <w:pPr>
        <w:pStyle w:val="affff1"/>
        <w:topLinePunct/>
      </w:pPr>
      <w:r>
        <w:rPr>
          <w:rFonts w:cstheme="minorBidi" w:hAnsiTheme="minorHAnsi" w:eastAsiaTheme="minorHAnsi" w:asciiTheme="minorHAnsi"/>
          <w:b/>
        </w:rPr>
        <w:t>CO</w:t>
      </w:r>
      <w:r>
        <w:rPr>
          <w:rFonts w:cstheme="minorBidi" w:hAnsiTheme="minorHAnsi" w:eastAsiaTheme="minorHAnsi" w:asciiTheme="minorHAnsi"/>
          <w:b/>
        </w:rPr>
        <w:t>2</w:t>
      </w:r>
      <w:r>
        <w:rPr>
          <w:rFonts w:cstheme="minorBidi" w:hAnsiTheme="minorHAnsi" w:eastAsiaTheme="minorHAnsi" w:asciiTheme="minorHAnsi"/>
          <w:b/>
        </w:rPr>
        <w:t>+HCO</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COOH</w:t>
      </w:r>
      <w:r>
        <w:rPr>
          <w:rFonts w:cstheme="minorBidi" w:hAnsiTheme="minorHAnsi" w:eastAsiaTheme="minorHAnsi" w:asciiTheme="minorHAnsi"/>
          <w:b/>
        </w:rPr>
        <w:t>)</w:t>
      </w:r>
      <w:r w:rsidR="004B696B">
        <w:rPr>
          <w:rFonts w:cstheme="minorBidi" w:hAnsiTheme="minorHAnsi" w:eastAsiaTheme="minorHAnsi" w:asciiTheme="minorHAnsi"/>
          <w:b/>
        </w:rPr>
        <w:t xml:space="preserve"> </w:t>
      </w:r>
      <w:r>
        <w:rPr>
          <w:rFonts w:cstheme="minorBidi" w:hAnsiTheme="minorHAnsi" w:eastAsiaTheme="minorHAnsi" w:asciiTheme="minorHAnsi"/>
          <w:b/>
        </w:rPr>
        <w:t>2</w:t>
      </w:r>
    </w:p>
    <w:p w:rsidR="0018722C">
      <w:pPr>
        <w:spacing w:line="240" w:lineRule="auto" w:before="0"/>
        <w:rPr>
          <w:b/>
          <w:sz w:val="20"/>
        </w:rPr>
      </w:pPr>
    </w:p>
    <w:p w:rsidR="0018722C">
      <w:pPr>
        <w:topLinePunct/>
      </w:pPr>
      <w:r>
        <w:t>而氯苯的降解过程中主要中间产物为反应主要</w:t>
      </w:r>
      <w:r>
        <w:rPr>
          <w:rFonts w:ascii="Times New Roman" w:eastAsia="Times New Roman"/>
        </w:rPr>
        <w:t>CO</w:t>
      </w:r>
      <w:r>
        <w:rPr>
          <w:rFonts w:ascii="Times New Roman" w:eastAsia="Times New Roman"/>
        </w:rPr>
        <w:t>2</w:t>
      </w:r>
      <w:r>
        <w:t>、</w:t>
      </w:r>
      <w:r>
        <w:rPr>
          <w:rFonts w:ascii="Times New Roman" w:eastAsia="Times New Roman"/>
        </w:rPr>
        <w:t>CO</w:t>
      </w:r>
      <w:r>
        <w:t>、</w:t>
      </w:r>
      <w:r>
        <w:rPr>
          <w:rFonts w:ascii="Times New Roman" w:eastAsia="Times New Roman"/>
        </w:rPr>
        <w:t>C</w:t>
      </w:r>
      <w:r>
        <w:rPr>
          <w:rFonts w:ascii="Times New Roman" w:eastAsia="Times New Roman"/>
        </w:rPr>
        <w:t>2</w:t>
      </w:r>
      <w:r>
        <w:rPr>
          <w:rFonts w:ascii="Times New Roman" w:eastAsia="Times New Roman"/>
        </w:rPr>
        <w:t>H</w:t>
      </w:r>
      <w:r>
        <w:rPr>
          <w:rFonts w:ascii="Times New Roman" w:eastAsia="Times New Roman"/>
        </w:rPr>
        <w:t>2</w:t>
      </w:r>
      <w:r>
        <w:t>及氯离子，而羟基类的中间产物很少，推断氯苯的降解主要为热解。其反应过程表示为：</w:t>
      </w:r>
    </w:p>
    <w:p w:rsidR="0018722C">
      <w:spacing w:beforeLines="0" w:before="0" w:afterLines="0" w:after="0" w:line="440" w:lineRule="auto"/>
      <w:pPr>
        <w:sectPr w:rsidR="00556256">
          <w:pgSz w:w="11910" w:h="16840"/>
          <w:pgMar w:header="0" w:footer="995" w:top="1420" w:bottom="1180" w:left="1300" w:right="1240"/>
        </w:sectPr>
        <w:topLinePunct/>
      </w:pPr>
    </w:p>
    <w:p w:rsidR="0018722C">
      <w:pPr>
        <w:topLinePunct/>
      </w:pPr>
      <w:r>
        <w:rPr>
          <w:rFonts w:ascii="Times New Roman"/>
        </w:rPr>
        <w:t>chlorobenzen</w:t>
      </w:r>
    </w:p>
    <w:p w:rsidR="0018722C">
      <w:pPr>
        <w:topLinePunct/>
      </w:pPr>
      <w:r>
        <w:br w:type="column"/>
      </w:r>
      <w:r>
        <w:rPr>
          <w:rFonts w:ascii="Times New Roman"/>
        </w:rPr>
        <w:t>pyrolysis</w:t>
      </w:r>
    </w:p>
    <w:p w:rsidR="0018722C">
      <w:pPr>
        <w:pStyle w:val="ae"/>
        <w:topLinePunct/>
      </w:pPr>
      <w:r>
        <w:rPr>
          <w:kern w:val="2"/>
          <w:sz w:val="22"/>
          <w:szCs w:val="22"/>
          <w:rFonts w:cstheme="minorBidi" w:hAnsiTheme="minorHAnsi" w:eastAsiaTheme="minorHAnsi" w:asciiTheme="minorHAnsi"/>
        </w:rPr>
        <w:pict>
          <v:shape style="margin-left:179.649994pt;margin-top:5.603673pt;width:75.9pt;height:6pt;mso-position-horizontal-relative:page;mso-position-vertical-relative:paragraph;z-index:1144" coordorigin="3593,112" coordsize="1518,120" path="m5092,162l5016,162,5021,166,5021,177,5017,182,4991,182,4991,232,5111,171,5092,162xm4991,162l3603,171,3597,171,3593,176,3593,187,3598,191,3603,191,4991,182,4991,162xm5016,162l5011,162,4991,162,4991,182,5017,182,5021,177,5021,166,5016,162xm4991,112l4991,162,5092,162,4991,112xe" filled="true" fillcolor="#000000" stroked="false">
            <v:path arrowok="t"/>
            <v:fill type="solid"/>
            <w10:wrap type="none"/>
          </v:shape>
        </w:pict>
      </w:r>
      <w:r>
        <w:rPr>
          <w:kern w:val="2"/>
          <w:szCs w:val="22"/>
          <w:rFonts w:cstheme="minorBidi" w:hAnsiTheme="minorHAnsi" w:eastAsiaTheme="minorHAnsi" w:asciiTheme="minorHAnsi"/>
          <w:sz w:val="21"/>
        </w:rPr>
        <w:t>CO</w:t>
      </w:r>
      <w:r>
        <w:rPr>
          <w:kern w:val="2"/>
          <w:szCs w:val="22"/>
          <w:rFonts w:cstheme="minorBidi" w:hAnsiTheme="minorHAnsi" w:eastAsiaTheme="minorHAnsi" w:asciiTheme="minorHAnsi"/>
          <w:sz w:val="14"/>
        </w:rPr>
        <w:t>2</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CO</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HCl</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C</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sz w:val="14"/>
        </w:rPr>
        <w:t>2</w:t>
      </w:r>
    </w:p>
    <w:p w:rsidR="0018722C">
      <w:spacing w:beforeLines="0" w:before="0" w:afterLines="0" w:after="0" w:line="440" w:lineRule="auto"/>
      <w:pPr>
        <w:sectPr w:rsidR="00556256">
          <w:type w:val="continuous"/>
          <w:pgSz w:w="11910" w:h="16840"/>
          <w:pgMar w:top="1580" w:bottom="280" w:left="1300" w:right="1240"/>
          <w:cols w:num="3" w:equalWidth="0">
            <w:col w:w="2094" w:space="40"/>
            <w:col w:w="1347" w:space="39"/>
            <w:col w:w="5850"/>
          </w:cols>
        </w:sectPr>
        <w:topLinePunct/>
      </w:pPr>
    </w:p>
    <w:p w:rsidR="0018722C">
      <w:pPr>
        <w:topLinePunct/>
      </w:pPr>
      <w:r>
        <w:rPr>
          <w:rFonts w:ascii="Times New Roman" w:hAnsi="Times New Roman" w:eastAsia="Times New Roman"/>
        </w:rPr>
        <w:t>Stavarache</w:t>
      </w:r>
      <w:r>
        <w:t>等</w:t>
      </w:r>
      <w:r>
        <w:rPr>
          <w:rFonts w:ascii="Times New Roman" w:hAnsi="Times New Roman" w:eastAsia="Times New Roman"/>
        </w:rPr>
        <w:t>[</w:t>
      </w:r>
      <w:r>
        <w:rPr>
          <w:rFonts w:ascii="Times New Roman" w:hAnsi="Times New Roman" w:eastAsia="Times New Roman"/>
        </w:rPr>
        <w:t xml:space="preserve">29</w:t>
      </w:r>
      <w:r>
        <w:rPr>
          <w:rFonts w:ascii="Times New Roman" w:hAnsi="Times New Roman" w:eastAsia="Times New Roman"/>
        </w:rPr>
        <w:t>]</w:t>
      </w:r>
      <w:r>
        <w:t>人考察了超声波中氯苯的降解过程，认为氯苯在空化泡内分解为苯</w:t>
      </w:r>
      <w:r>
        <w:t>自由基</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position w:val="-2"/>
          <w:sz w:val="16"/>
        </w:rPr>
        <w:t>6</w:t>
      </w:r>
      <w:r>
        <w:rPr>
          <w:rFonts w:ascii="Times New Roman" w:hAnsi="Times New Roman" w:eastAsia="Times New Roman"/>
        </w:rPr>
        <w:t>H</w:t>
      </w:r>
      <w:r>
        <w:rPr>
          <w:rFonts w:ascii="Times New Roman" w:hAnsi="Times New Roman" w:eastAsia="Times New Roman"/>
          <w:position w:val="-2"/>
          <w:sz w:val="16"/>
        </w:rPr>
        <w:t>5</w:t>
      </w:r>
      <w:r>
        <w:rPr>
          <w:rFonts w:ascii="Times New Roman" w:hAnsi="Times New Roman" w:eastAsia="Times New Roman"/>
        </w:rPr>
        <w:t>·</w:t>
      </w:r>
      <w:r>
        <w:rPr>
          <w:rFonts w:ascii="Times New Roman" w:hAnsi="Times New Roman" w:eastAsia="Times New Roman"/>
        </w:rPr>
        <w:t>)</w:t>
      </w:r>
      <w:r>
        <w:t>和氯自由基</w:t>
      </w:r>
      <w:r>
        <w:rPr>
          <w:rFonts w:ascii="Times New Roman" w:hAnsi="Times New Roman" w:eastAsia="Times New Roman"/>
        </w:rPr>
        <w:t>(</w:t>
      </w:r>
      <w:r>
        <w:rPr>
          <w:rFonts w:ascii="Times New Roman" w:hAnsi="Times New Roman" w:eastAsia="Times New Roman"/>
        </w:rPr>
        <w:t xml:space="preserve">Cl·</w:t>
      </w:r>
      <w:r>
        <w:rPr>
          <w:rFonts w:ascii="Times New Roman" w:hAnsi="Times New Roman" w:eastAsia="Times New Roman"/>
        </w:rPr>
        <w:t>)</w:t>
      </w:r>
      <w:r>
        <w:t>；然后这两种自由基扩散到主体溶液中与超声空化形成</w:t>
      </w:r>
      <w:r>
        <w:t>的</w:t>
      </w:r>
      <w:r>
        <w:rPr>
          <w:rFonts w:ascii="Times New Roman" w:hAnsi="Times New Roman" w:eastAsia="Times New Roman"/>
          <w:spacing w:val="-10"/>
          <w:rFonts w:hint="eastAsia"/>
        </w:rPr>
        <w:t>・</w:t>
      </w:r>
      <w:r>
        <w:rPr>
          <w:rFonts w:ascii="Times New Roman" w:hAnsi="Times New Roman" w:eastAsia="Times New Roman"/>
        </w:rPr>
        <w:t>OH</w:t>
      </w:r>
      <w:r>
        <w:t>和</w:t>
      </w:r>
      <w:r>
        <w:rPr>
          <w:rFonts w:ascii="Times New Roman" w:hAnsi="Times New Roman" w:eastAsia="Times New Roman"/>
        </w:rPr>
        <w:t>·H</w:t>
      </w:r>
      <w:r>
        <w:t>自由基反应。作者同时推导了氯酚和多酚形成的可能性。其反应机理可表示为：</w:t>
      </w:r>
    </w:p>
    <w:p w:rsidR="0018722C">
      <w:pPr>
        <w:pStyle w:val="ae"/>
        <w:topLinePunct/>
      </w:pPr>
      <w:r>
        <w:rPr>
          <w:kern w:val="2"/>
          <w:sz w:val="22"/>
          <w:szCs w:val="22"/>
          <w:rFonts w:cstheme="minorBidi" w:hAnsiTheme="minorHAnsi" w:eastAsiaTheme="minorHAnsi" w:asciiTheme="minorHAnsi"/>
        </w:rPr>
        <w:pict>
          <v:shape style="margin-left:160.399994pt;margin-top:7.09366pt;width:36.5pt;height:6pt;mso-position-horizontal-relative:page;mso-position-vertical-relative:paragraph;z-index:-403432" coordorigin="3208,142" coordsize="730,120" path="m3818,142l3818,262,3918,212,3844,212,3848,207,3848,196,3844,192,3918,192,3818,142xm3818,192l3212,192,3208,196,3208,207,3212,212,3818,212,3818,192xm3918,192l3844,192,3848,196,3848,207,3844,212,3918,212,3938,202,3918,192xe" filled="true" fillcolor="#000000" stroked="false">
            <v:path arrowok="t"/>
            <v:fill type="solid"/>
            <w10:wrap type="none"/>
          </v:shape>
        </w:pict>
      </w:r>
      <w:r>
        <w:rPr>
          <w:kern w:val="2"/>
          <w:szCs w:val="22"/>
          <w:rFonts w:cstheme="minorBidi" w:hAnsiTheme="minorHAnsi" w:eastAsiaTheme="minorHAnsi" w:asciiTheme="minorHAnsi"/>
          <w:b/>
          <w:sz w:val="21"/>
        </w:rPr>
        <w:t>Chlorobenzene</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b/>
          <w:sz w:val="14"/>
        </w:rPr>
        <w:t>6</w:t>
      </w:r>
      <w:r>
        <w:rPr>
          <w:kern w:val="2"/>
          <w:szCs w:val="22"/>
          <w:rFonts w:cstheme="minorBidi" w:hAnsiTheme="minorHAnsi" w:eastAsiaTheme="minorHAnsi" w:asciiTheme="minorHAnsi"/>
          <w:b/>
          <w:sz w:val="21"/>
        </w:rPr>
        <w:t>H</w:t>
      </w:r>
      <w:r>
        <w:rPr>
          <w:kern w:val="2"/>
          <w:szCs w:val="22"/>
          <w:rFonts w:cstheme="minorBidi" w:hAnsiTheme="minorHAnsi" w:eastAsiaTheme="minorHAnsi" w:asciiTheme="minorHAnsi"/>
          <w:b/>
          <w:sz w:val="14"/>
        </w:rPr>
        <w:t>5</w:t>
      </w:r>
      <w:r>
        <w:rPr>
          <w:kern w:val="2"/>
          <w:szCs w:val="22"/>
          <w:rFonts w:ascii="宋体" w:hAnsi="宋体" w:eastAsia="宋体" w:hint="eastAsia" w:cstheme="minorBidi"/>
          <w:b/>
          <w:sz w:val="21"/>
        </w:rPr>
        <w:t>·</w:t>
      </w:r>
      <w:r>
        <w:rPr>
          <w:kern w:val="2"/>
          <w:szCs w:val="22"/>
          <w:rFonts w:cstheme="minorBidi" w:hAnsiTheme="minorHAnsi" w:eastAsiaTheme="minorHAnsi" w:asciiTheme="minorHAnsi"/>
          <w:b/>
          <w:sz w:val="21"/>
        </w:rPr>
        <w:t>+Cl</w:t>
      </w:r>
      <w:r>
        <w:rPr>
          <w:kern w:val="2"/>
          <w:szCs w:val="22"/>
          <w:rFonts w:ascii="宋体" w:hAnsi="宋体" w:eastAsia="宋体" w:hint="eastAsia" w:cstheme="minorBidi"/>
          <w:b/>
          <w:sz w:val="21"/>
        </w:rPr>
        <w:t>·</w:t>
      </w:r>
      <w:r>
        <w:rPr>
          <w:kern w:val="2"/>
          <w:szCs w:val="22"/>
          <w:rFonts w:cstheme="minorBidi" w:hAnsiTheme="minorHAnsi" w:eastAsiaTheme="minorHAnsi" w:asciiTheme="minorHAnsi"/>
          <w:b/>
          <w:spacing w:val="-2"/>
          <w:sz w:val="21"/>
        </w:rPr>
        <w:t>(</w:t>
      </w:r>
      <w:r>
        <w:rPr>
          <w:kern w:val="2"/>
          <w:szCs w:val="22"/>
          <w:rFonts w:ascii="宋体" w:hAnsi="宋体" w:eastAsia="宋体" w:hint="eastAsia" w:cstheme="minorBidi"/>
          <w:b/>
          <w:sz w:val="21"/>
        </w:rPr>
        <w:t>空化泡内部</w:t>
      </w:r>
      <w:r>
        <w:rPr>
          <w:kern w:val="2"/>
          <w:szCs w:val="22"/>
          <w:rFonts w:cstheme="minorBidi" w:hAnsiTheme="minorHAnsi" w:eastAsiaTheme="minorHAnsi" w:asciiTheme="minorHAnsi"/>
          <w:b/>
          <w:sz w:val="21"/>
        </w:rPr>
        <w:t>)</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51.399994pt;margin-top:3.433678pt;width:42.55pt;height:6pt;mso-position-horizontal-relative:page;mso-position-vertical-relative:paragraph;z-index:-403408" coordorigin="3028,69" coordsize="851,120" path="m3860,118l3784,118,3789,123,3789,134,3785,138,3779,139,3759,139,3759,189,3879,128,3860,118xm3759,119l3038,124,3032,124,3028,128,3028,139,3033,144,3038,144,3759,139,3759,119xm3784,118l3779,119,3759,119,3759,139,3779,139,3785,138,3789,134,3789,123,3784,118xm3759,69l3759,119,3779,119,3784,118,3860,118,3759,69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10.139999pt;margin-top:17.993677pt;width:49.8pt;height:31.65pt;mso-position-horizontal-relative:page;mso-position-vertical-relative:paragraph;z-index:1240" coordorigin="4203,360" coordsize="996,633">
            <v:shape style="position:absolute;left:4202;top:359;width:120;height:633" coordorigin="4203,360" coordsize="120,633" path="m4253,873l4203,873,4263,993,4308,903,4257,903,4253,898,4253,873xm4268,360l4256,360,4252,364,4253,898,4257,903,4268,903,4273,898,4272,370,4272,364,4268,360xm4323,873l4273,873,4273,898,4268,903,4308,903,4323,873xe" filled="true" fillcolor="#000000" stroked="false">
              <v:path arrowok="t"/>
              <v:fill type="solid"/>
            </v:shape>
            <v:rect style="position:absolute;left:4298;top:446;width:900;height:467" filled="true" fillcolor="#ffffff" stroked="false">
              <v:fill type="solid"/>
            </v:rect>
            <v:shape style="position:absolute;left:4202;top:359;width:996;height:633" type="#_x0000_t202" filled="false" stroked="false">
              <v:textbox inset="0,0,0,0">
                <w:txbxContent>
                  <w:p w:rsidR="0018722C">
                    <w:pPr>
                      <w:numPr>
                        <w:ilvl w:val="0"/>
                        <w:numId w:val="9"/>
                      </w:numPr>
                      <w:tabs>
                        <w:tab w:pos="456" w:val="left" w:leader="none"/>
                      </w:tabs>
                      <w:spacing w:before="134"/>
                      <w:ind w:leftChars="0" w:left="455" w:rightChars="0" w:right="0" w:hanging="216"/>
                      <w:jc w:val="left"/>
                      <w:rPr>
                        <w:b/>
                        <w:sz w:val="21"/>
                      </w:rPr>
                    </w:pPr>
                    <w:r>
                      <w:rPr>
                        <w:b/>
                        <w:sz w:val="21"/>
                      </w:rPr>
                      <w:t>OH</w:t>
                    </w:r>
                  </w:p>
                </w:txbxContent>
              </v:textbox>
              <w10:wrap type="none"/>
            </v:shape>
            <w10:wrap type="none"/>
          </v:group>
        </w:pict>
      </w:r>
      <w:r>
        <w:rPr>
          <w:kern w:val="2"/>
          <w:sz w:val="22"/>
          <w:szCs w:val="22"/>
          <w:rFonts w:cstheme="minorBidi" w:hAnsiTheme="minorHAnsi" w:eastAsiaTheme="minorHAnsi" w:asciiTheme="minorHAnsi"/>
        </w:rPr>
        <w:pict>
          <v:shape style="position:absolute;margin-left:241.399994pt;margin-top:53.893677pt;width:45.5pt;height:6pt;mso-position-horizontal-relative:page;mso-position-vertical-relative:paragraph;z-index:1336" coordorigin="4828,1078" coordsize="910,120" path="m5618,1078l5618,1198,5718,1148,5644,1148,5648,1143,5648,1132,5644,1128,5718,1128,5618,1078xm5618,1128l4832,1128,4828,1132,4828,1143,4832,1148,5618,1148,5618,1128xm5718,1128l5644,1128,5648,1132,5648,1143,5644,1148,5718,1148,5738,1138,5718,1128xe" filled="true" fillcolor="#000000" stroked="false">
            <v:path arrowok="t"/>
            <v:fill type="solid"/>
            <w10:wrap type="none"/>
          </v:shape>
        </w:pict>
      </w:r>
      <w:r>
        <w:rPr>
          <w:kern w:val="2"/>
          <w:szCs w:val="22"/>
          <w:rFonts w:cstheme="minorBidi" w:hAnsiTheme="minorHAnsi" w:eastAsiaTheme="minorHAnsi" w:asciiTheme="minorHAnsi"/>
          <w:b/>
          <w:sz w:val="21"/>
        </w:rPr>
        <w:t>C</w:t>
      </w:r>
      <w:r>
        <w:rPr>
          <w:kern w:val="2"/>
          <w:szCs w:val="22"/>
          <w:rFonts w:cstheme="minorBidi" w:hAnsiTheme="minorHAnsi" w:eastAsiaTheme="minorHAnsi" w:asciiTheme="minorHAnsi"/>
          <w:b/>
          <w:sz w:val="14"/>
        </w:rPr>
        <w:t>6</w:t>
      </w:r>
      <w:r>
        <w:rPr>
          <w:kern w:val="2"/>
          <w:szCs w:val="22"/>
          <w:rFonts w:cstheme="minorBidi" w:hAnsiTheme="minorHAnsi" w:eastAsiaTheme="minorHAnsi" w:asciiTheme="minorHAnsi"/>
          <w:b/>
          <w:sz w:val="21"/>
        </w:rPr>
        <w:t>H</w:t>
      </w:r>
      <w:r>
        <w:rPr>
          <w:kern w:val="2"/>
          <w:szCs w:val="22"/>
          <w:rFonts w:cstheme="minorBidi" w:hAnsiTheme="minorHAnsi" w:eastAsiaTheme="minorHAnsi" w:asciiTheme="minorHAnsi"/>
          <w:b/>
          <w:sz w:val="14"/>
        </w:rPr>
        <w:t>5</w:t>
      </w:r>
      <w:r>
        <w:rPr>
          <w:kern w:val="2"/>
          <w:szCs w:val="22"/>
          <w:rFonts w:ascii="宋体" w:hAnsi="宋体" w:eastAsia="宋体" w:hint="eastAsia" w:cstheme="minorBidi"/>
          <w:b/>
          <w:sz w:val="21"/>
        </w:rPr>
        <w:t>·</w:t>
      </w:r>
      <w:r>
        <w:rPr>
          <w:kern w:val="2"/>
          <w:szCs w:val="22"/>
          <w:rFonts w:cstheme="minorBidi" w:hAnsiTheme="minorHAnsi" w:eastAsiaTheme="minorHAnsi" w:asciiTheme="minorHAnsi"/>
          <w:b/>
          <w:sz w:val="21"/>
        </w:rPr>
        <w:t>+H</w:t>
      </w:r>
      <w:r>
        <w:rPr>
          <w:kern w:val="2"/>
          <w:szCs w:val="22"/>
          <w:rFonts w:ascii="宋体" w:hAnsi="宋体" w:eastAsia="宋体" w:hint="eastAsia" w:cstheme="minorBidi"/>
          <w:b/>
          <w:sz w:val="21"/>
        </w:rPr>
        <w:t>·</w:t>
      </w:r>
      <w:r>
        <w:rPr>
          <w:kern w:val="2"/>
          <w:szCs w:val="22"/>
          <w:rFonts w:cstheme="minorBidi" w:hAnsiTheme="minorHAnsi" w:eastAsiaTheme="minorHAnsi" w:asciiTheme="minorHAnsi"/>
          <w:b/>
          <w:sz w:val="21"/>
        </w:rPr>
        <w:t>C</w:t>
      </w:r>
      <w:r>
        <w:rPr>
          <w:kern w:val="2"/>
          <w:szCs w:val="22"/>
          <w:rFonts w:cstheme="minorBidi" w:hAnsiTheme="minorHAnsi" w:eastAsiaTheme="minorHAnsi" w:asciiTheme="minorHAnsi"/>
          <w:b/>
          <w:sz w:val="14"/>
        </w:rPr>
        <w:t>6</w:t>
      </w:r>
      <w:r>
        <w:rPr>
          <w:kern w:val="2"/>
          <w:szCs w:val="22"/>
          <w:rFonts w:cstheme="minorBidi" w:hAnsiTheme="minorHAnsi" w:eastAsiaTheme="minorHAnsi" w:asciiTheme="minorHAnsi"/>
          <w:b/>
          <w:sz w:val="21"/>
        </w:rPr>
        <w:t>H</w:t>
      </w:r>
      <w:r>
        <w:rPr>
          <w:kern w:val="2"/>
          <w:szCs w:val="22"/>
          <w:rFonts w:cstheme="minorBidi" w:hAnsiTheme="minorHAnsi" w:eastAsiaTheme="minorHAnsi" w:asciiTheme="minorHAnsi"/>
          <w:b/>
          <w:sz w:val="14"/>
        </w:rPr>
        <w:t>6</w:t>
      </w:r>
      <w:r>
        <w:rPr>
          <w:kern w:val="2"/>
          <w:szCs w:val="22"/>
          <w:rFonts w:cstheme="minorBidi" w:hAnsiTheme="minorHAnsi" w:eastAsiaTheme="minorHAnsi" w:asciiTheme="minorHAnsi"/>
          <w:b/>
          <w:spacing w:val="6"/>
          <w:sz w:val="14"/>
        </w:rPr>
        <w:t> </w:t>
      </w:r>
      <w:r>
        <w:rPr>
          <w:kern w:val="2"/>
          <w:szCs w:val="22"/>
          <w:rFonts w:cstheme="minorBidi" w:hAnsiTheme="minorHAnsi" w:eastAsiaTheme="minorHAnsi" w:asciiTheme="minorHAnsi"/>
          <w:b/>
          <w:spacing w:val="-2"/>
          <w:sz w:val="21"/>
        </w:rPr>
        <w:t>(</w:t>
      </w:r>
      <w:r>
        <w:rPr>
          <w:kern w:val="2"/>
          <w:szCs w:val="22"/>
          <w:rFonts w:ascii="宋体" w:hAnsi="宋体" w:eastAsia="宋体" w:hint="eastAsia" w:cstheme="minorBidi"/>
          <w:b/>
          <w:spacing w:val="0"/>
          <w:sz w:val="21"/>
        </w:rPr>
        <w:t>空化泡外部</w:t>
      </w:r>
      <w:r>
        <w:rPr>
          <w:kern w:val="2"/>
          <w:szCs w:val="22"/>
          <w:rFonts w:cstheme="minorBidi" w:hAnsiTheme="minorHAnsi" w:eastAsiaTheme="minorHAnsi" w:asciiTheme="minorHAnsi"/>
          <w:b/>
          <w:sz w:val="21"/>
        </w:rPr>
        <w:t>)</w:t>
      </w:r>
    </w:p>
    <w:p w:rsidR="0018722C">
      <w:spacing w:beforeLines="0" w:before="0" w:afterLines="0" w:after="0" w:line="440" w:lineRule="auto"/>
      <w:pPr>
        <w:sectPr w:rsidR="00556256">
          <w:type w:val="continuous"/>
          <w:pgSz w:w="11910" w:h="16840"/>
          <w:pgMar w:top="1580" w:bottom="280" w:left="1300" w:right="1240"/>
        </w:sectPr>
        <w:topLinePunct/>
      </w:pPr>
    </w:p>
    <w:p w:rsidR="0018722C">
      <w:pPr>
        <w:pStyle w:val="ae"/>
        <w:topLinePunct/>
      </w:pPr>
      <w:r>
        <w:rPr>
          <w:kern w:val="2"/>
          <w:sz w:val="22"/>
          <w:szCs w:val="22"/>
          <w:rFonts w:cstheme="minorBidi" w:hAnsiTheme="minorHAnsi" w:eastAsiaTheme="minorHAnsi" w:asciiTheme="minorHAnsi"/>
        </w:rPr>
        <w:pict>
          <v:shape style="margin-left:151.399994pt;margin-top:11.583687pt;width:36.5pt;height:6pt;mso-position-horizontal-relative:page;mso-position-vertical-relative:paragraph;z-index:-403336" coordorigin="3028,232" coordsize="730,120" path="m3638,232l3638,352,3738,302,3664,302,3668,297,3668,286,3664,282,3738,282,3638,232xm3638,282l3032,282,3028,286,3028,297,3032,302,3638,302,3638,282xm3738,282l3664,282,3668,286,3668,297,3664,302,3738,302,3758,292,3738,282xe" filled="true" fillcolor="#000000" stroked="false">
            <v:path arrowok="t"/>
            <v:fill type="solid"/>
            <w10:wrap type="none"/>
          </v:shape>
        </w:pict>
      </w:r>
      <w:r>
        <w:rPr>
          <w:kern w:val="2"/>
          <w:szCs w:val="22"/>
          <w:rFonts w:cstheme="minorBidi" w:hAnsiTheme="minorHAnsi" w:eastAsiaTheme="minorHAnsi" w:asciiTheme="minorHAnsi"/>
          <w:b/>
          <w:sz w:val="21"/>
        </w:rPr>
        <w:t>C</w:t>
      </w:r>
      <w:r>
        <w:rPr>
          <w:kern w:val="2"/>
          <w:szCs w:val="22"/>
          <w:rFonts w:cstheme="minorBidi" w:hAnsiTheme="minorHAnsi" w:eastAsiaTheme="minorHAnsi" w:asciiTheme="minorHAnsi"/>
          <w:b/>
          <w:sz w:val="14"/>
        </w:rPr>
        <w:t>6</w:t>
      </w:r>
      <w:r>
        <w:rPr>
          <w:kern w:val="2"/>
          <w:szCs w:val="22"/>
          <w:rFonts w:cstheme="minorBidi" w:hAnsiTheme="minorHAnsi" w:eastAsiaTheme="minorHAnsi" w:asciiTheme="minorHAnsi"/>
          <w:b/>
          <w:sz w:val="21"/>
        </w:rPr>
        <w:t>H</w:t>
      </w:r>
      <w:r>
        <w:rPr>
          <w:kern w:val="2"/>
          <w:szCs w:val="22"/>
          <w:rFonts w:cstheme="minorBidi" w:hAnsiTheme="minorHAnsi" w:eastAsiaTheme="minorHAnsi" w:asciiTheme="minorHAnsi"/>
          <w:b/>
          <w:sz w:val="14"/>
        </w:rPr>
        <w:t>5</w:t>
      </w:r>
      <w:r>
        <w:rPr>
          <w:kern w:val="2"/>
          <w:szCs w:val="22"/>
          <w:rFonts w:ascii="宋体" w:hAnsi="宋体" w:cstheme="minorBidi" w:eastAsiaTheme="minorHAnsi"/>
          <w:b/>
          <w:sz w:val="21"/>
        </w:rPr>
        <w:t>·</w:t>
      </w:r>
      <w:r>
        <w:rPr>
          <w:kern w:val="2"/>
          <w:szCs w:val="22"/>
          <w:rFonts w:cstheme="minorBidi" w:hAnsiTheme="minorHAnsi" w:eastAsiaTheme="minorHAnsi" w:asciiTheme="minorHAnsi"/>
          <w:b/>
          <w:sz w:val="21"/>
        </w:rPr>
        <w:t>+</w:t>
      </w:r>
      <w:r>
        <w:rPr>
          <w:kern w:val="2"/>
          <w:szCs w:val="22"/>
          <w:rFonts w:ascii="宋体" w:hAnsi="宋体" w:cstheme="minorBidi" w:eastAsiaTheme="minorHAnsi"/>
          <w:b/>
          <w:sz w:val="21"/>
        </w:rPr>
        <w:t>·</w:t>
      </w:r>
      <w:r>
        <w:rPr>
          <w:kern w:val="2"/>
          <w:szCs w:val="22"/>
          <w:rFonts w:cstheme="minorBidi" w:hAnsiTheme="minorHAnsi" w:eastAsiaTheme="minorHAnsi" w:asciiTheme="minorHAnsi"/>
          <w:b/>
          <w:sz w:val="21"/>
        </w:rPr>
        <w:t>OH</w:t>
      </w:r>
    </w:p>
    <w:p w:rsidR="0018722C">
      <w:pPr>
        <w:pStyle w:val="ae"/>
        <w:topLinePunct/>
      </w:pPr>
      <w:r>
        <w:rPr>
          <w:kern w:val="2"/>
          <w:sz w:val="22"/>
          <w:szCs w:val="22"/>
          <w:rFonts w:cstheme="minorBidi" w:hAnsiTheme="minorHAnsi" w:eastAsiaTheme="minorHAnsi" w:asciiTheme="minorHAnsi"/>
        </w:rPr>
        <w:pict>
          <v:group style="margin-left:70.900002pt;margin-top:13.282722pt;width:135pt;height:70.150pt;mso-position-horizontal-relative:page;mso-position-vertical-relative:paragraph;z-index:1312" coordorigin="1418,266" coordsize="2700,1403">
            <v:shape style="position:absolute;left:2666;top:265;width:1452;height:948" coordorigin="2667,266" coordsize="1452,948" path="m4012,323l2668,1196,2667,1202,2673,1212,2679,1213,4023,339,4012,323xm4093,309l4033,309,4040,310,4046,319,4044,325,4023,339,4050,381,4093,309xm4033,309l4012,323,4023,339,4044,325,4046,319,4040,310,4033,309xm4118,266l3985,281,4012,323,4033,309,4093,309,4118,266xe" filled="true" fillcolor="#000000" stroked="false">
              <v:path arrowok="t"/>
              <v:fill type="solid"/>
            </v:shape>
            <v:rect style="position:absolute;left:1418;top:1045;width:2700;height:623" filled="true" fillcolor="#ffffff" stroked="false">
              <v:fill type="solid"/>
            </v:rect>
            <v:shape style="position:absolute;left:1418;top:265;width:2700;height:1403" type="#_x0000_t202" filled="false" stroked="false">
              <v:textbox inset="0,0,0,0">
                <w:txbxContent>
                  <w:p w:rsidR="0018722C">
                    <w:pPr>
                      <w:spacing w:line="240" w:lineRule="auto" w:before="0"/>
                      <w:rPr>
                        <w:rFonts w:ascii="宋体"/>
                        <w:sz w:val="24"/>
                      </w:rPr>
                    </w:pPr>
                  </w:p>
                  <w:p w:rsidR="0018722C">
                    <w:pPr>
                      <w:spacing w:line="240" w:lineRule="auto" w:before="0"/>
                      <w:rPr>
                        <w:rFonts w:ascii="宋体"/>
                        <w:sz w:val="24"/>
                      </w:rPr>
                    </w:pPr>
                  </w:p>
                  <w:p w:rsidR="0018722C">
                    <w:pPr>
                      <w:spacing w:line="240" w:lineRule="auto" w:before="4"/>
                      <w:rPr>
                        <w:rFonts w:ascii="宋体"/>
                        <w:sz w:val="23"/>
                      </w:rPr>
                    </w:pPr>
                  </w:p>
                  <w:p w:rsidR="0018722C">
                    <w:pPr>
                      <w:spacing w:before="0"/>
                      <w:ind w:leftChars="0" w:left="142" w:rightChars="0" w:right="0" w:firstLineChars="0" w:firstLine="0"/>
                      <w:jc w:val="left"/>
                      <w:rPr>
                        <w:b/>
                        <w:sz w:val="21"/>
                      </w:rPr>
                    </w:pPr>
                    <w:r>
                      <w:rPr>
                        <w:b/>
                        <w:sz w:val="21"/>
                      </w:rPr>
                      <w:t>C</w:t>
                    </w:r>
                    <w:r>
                      <w:rPr>
                        <w:b/>
                        <w:position w:val="-2"/>
                        <w:sz w:val="14"/>
                      </w:rPr>
                      <w:t>6</w:t>
                    </w:r>
                    <w:r>
                      <w:rPr>
                        <w:b/>
                        <w:sz w:val="21"/>
                      </w:rPr>
                      <w:t>H</w:t>
                    </w:r>
                    <w:r>
                      <w:rPr>
                        <w:b/>
                        <w:position w:val="-2"/>
                        <w:sz w:val="14"/>
                      </w:rPr>
                      <w:t>5</w:t>
                    </w:r>
                    <w:r>
                      <w:rPr>
                        <w:rFonts w:ascii="宋体" w:hAnsi="宋体" w:eastAsia="宋体" w:hint="eastAsia"/>
                        <w:b/>
                        <w:sz w:val="21"/>
                      </w:rPr>
                      <w:t>·</w:t>
                    </w:r>
                    <w:r>
                      <w:rPr>
                        <w:b/>
                        <w:sz w:val="21"/>
                      </w:rPr>
                      <w:t>+H</w:t>
                    </w:r>
                    <w:r>
                      <w:rPr>
                        <w:b/>
                        <w:position w:val="-2"/>
                        <w:sz w:val="14"/>
                      </w:rPr>
                      <w:t>2</w:t>
                    </w:r>
                    <w:r>
                      <w:rPr>
                        <w:b/>
                        <w:sz w:val="21"/>
                      </w:rPr>
                      <w:t>O(</w:t>
                    </w:r>
                    <w:r>
                      <w:rPr>
                        <w:rFonts w:ascii="宋体" w:hAnsi="宋体" w:eastAsia="宋体" w:hint="eastAsia"/>
                        <w:b/>
                        <w:sz w:val="21"/>
                      </w:rPr>
                      <w:t>空化泡外部</w:t>
                    </w:r>
                    <w:r>
                      <w:rPr>
                        <w:b/>
                        <w:sz w:val="21"/>
                      </w:rPr>
                      <w:t>)</w:t>
                    </w:r>
                  </w:p>
                </w:txbxContent>
              </v:textbox>
              <w10:wrap type="none"/>
            </v:shape>
            <w10:wrap type="none"/>
          </v:group>
        </w:pict>
      </w:r>
      <w:r>
        <w:rPr>
          <w:kern w:val="2"/>
          <w:szCs w:val="22"/>
          <w:rFonts w:cstheme="minorBidi" w:hAnsiTheme="minorHAnsi" w:eastAsiaTheme="minorHAnsi" w:asciiTheme="minorHAnsi"/>
          <w:b/>
          <w:sz w:val="21"/>
        </w:rPr>
        <w:t>C</w:t>
      </w:r>
      <w:r>
        <w:rPr>
          <w:kern w:val="2"/>
          <w:szCs w:val="22"/>
          <w:rFonts w:cstheme="minorBidi" w:hAnsiTheme="minorHAnsi" w:eastAsiaTheme="minorHAnsi" w:asciiTheme="minorHAnsi"/>
          <w:b/>
          <w:sz w:val="14"/>
        </w:rPr>
        <w:t>6</w:t>
      </w:r>
      <w:r>
        <w:rPr>
          <w:kern w:val="2"/>
          <w:szCs w:val="22"/>
          <w:rFonts w:cstheme="minorBidi" w:hAnsiTheme="minorHAnsi" w:eastAsiaTheme="minorHAnsi" w:asciiTheme="minorHAnsi"/>
          <w:b/>
          <w:sz w:val="21"/>
        </w:rPr>
        <w:t>H</w:t>
      </w:r>
      <w:r>
        <w:rPr>
          <w:kern w:val="2"/>
          <w:szCs w:val="22"/>
          <w:rFonts w:cstheme="minorBidi" w:hAnsiTheme="minorHAnsi" w:eastAsiaTheme="minorHAnsi" w:asciiTheme="minorHAnsi"/>
          <w:b/>
          <w:sz w:val="14"/>
        </w:rPr>
        <w:t>5</w:t>
      </w:r>
      <w:r>
        <w:rPr>
          <w:kern w:val="2"/>
          <w:szCs w:val="22"/>
          <w:rFonts w:cstheme="minorBidi" w:hAnsiTheme="minorHAnsi" w:eastAsiaTheme="minorHAnsi" w:asciiTheme="minorHAnsi"/>
          <w:b/>
          <w:sz w:val="21"/>
        </w:rPr>
        <w:t>OH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Chlorophenols polyphenols</w:t>
      </w:r>
    </w:p>
    <w:p w:rsidR="0018722C">
      <w:pPr>
        <w:spacing w:before="1"/>
        <w:ind w:leftChars="0" w:left="443" w:rightChars="0" w:right="0" w:firstLineChars="0" w:firstLine="0"/>
        <w:jc w:val="left"/>
        <w:rPr>
          <w:b/>
          <w:sz w:val="21"/>
        </w:rPr>
      </w:pPr>
      <w:r>
        <w:pict>
          <v:group style="position:absolute;margin-left:295.779999pt;margin-top:-62.306328pt;width:90.15pt;height:62.6pt;mso-position-horizontal-relative:page;mso-position-vertical-relative:paragraph;z-index:-403216" coordorigin="5916,-1246" coordsize="1803,1252">
            <v:shape style="position:absolute;left:5918;top:-1244;width:208;height:1247" coordorigin="5918,-1244" coordsize="208,1247" path="m6126,-1244l6060,-1233,6003,-1204,5958,-1159,5929,-1102,5918,-1036,5918,-205,5929,-139,5958,-82,6003,-37,6060,-7,6126,3e" filled="false" stroked="true" strokeweight=".24pt" strokecolor="#000000">
              <v:path arrowok="t"/>
              <v:stroke dashstyle="solid"/>
            </v:shape>
            <v:rect style="position:absolute;left:6098;top:-1244;width:1080;height:1091" filled="true" fillcolor="#ffffff" stroked="false">
              <v:fill type="solid"/>
            </v:rect>
            <v:shape style="position:absolute;left:6988;top:-994;width:730;height:589" coordorigin="6988,-994" coordsize="730,589" path="m7718,-465l7698,-475,7598,-525,7598,-475,6992,-475,6988,-470,6988,-459,6992,-455,7598,-455,7598,-405,7698,-455,7718,-465m7718,-934l7698,-944,7598,-994,7598,-944,6992,-944,6988,-939,6988,-928,6992,-924,7598,-924,7598,-874,7698,-924,7718,-934e" filled="true" fillcolor="#000000" stroked="false">
              <v:path arrowok="t"/>
              <v:fill type="solid"/>
            </v:shape>
            <v:shape style="position:absolute;left:5915;top:-1247;width:1803;height:1252" type="#_x0000_t202" filled="false" stroked="false">
              <v:textbox inset="0,0,0,0">
                <w:txbxContent>
                  <w:p w:rsidR="0018722C">
                    <w:pPr>
                      <w:spacing w:before="152"/>
                      <w:ind w:leftChars="0" w:left="327" w:rightChars="0" w:right="0" w:firstLineChars="0" w:firstLine="0"/>
                      <w:jc w:val="left"/>
                      <w:rPr>
                        <w:b/>
                        <w:sz w:val="21"/>
                      </w:rPr>
                    </w:pPr>
                    <w:r>
                      <w:rPr>
                        <w:b/>
                        <w:sz w:val="21"/>
                      </w:rPr>
                      <w:t>+</w:t>
                    </w:r>
                    <w:r>
                      <w:rPr>
                        <w:rFonts w:ascii="宋体" w:hAnsi="宋体"/>
                        <w:b/>
                        <w:sz w:val="21"/>
                      </w:rPr>
                      <w:t>·</w:t>
                    </w:r>
                    <w:r>
                      <w:rPr>
                        <w:b/>
                        <w:sz w:val="21"/>
                      </w:rPr>
                      <w:t>Cl</w:t>
                    </w:r>
                  </w:p>
                  <w:p w:rsidR="0018722C">
                    <w:pPr>
                      <w:spacing w:before="113"/>
                      <w:ind w:leftChars="0" w:left="327" w:rightChars="0" w:right="0" w:firstLineChars="0" w:firstLine="0"/>
                      <w:jc w:val="left"/>
                      <w:rPr>
                        <w:b/>
                        <w:sz w:val="21"/>
                      </w:rPr>
                    </w:pPr>
                    <w:r>
                      <w:rPr>
                        <w:b/>
                        <w:sz w:val="21"/>
                      </w:rPr>
                      <w:t>+</w:t>
                    </w:r>
                    <w:r>
                      <w:rPr>
                        <w:rFonts w:ascii="宋体" w:hAnsi="宋体"/>
                        <w:b/>
                        <w:sz w:val="21"/>
                      </w:rPr>
                      <w:t>·</w:t>
                    </w:r>
                    <w:r>
                      <w:rPr>
                        <w:b/>
                        <w:sz w:val="21"/>
                      </w:rPr>
                      <w:t>OH</w:t>
                    </w:r>
                  </w:p>
                </w:txbxContent>
              </v:textbox>
              <w10:wrap type="none"/>
            </v:shape>
            <w10:wrap type="none"/>
          </v:group>
        </w:pict>
      </w:r>
      <w:r>
        <w:pict>
          <v:shape style="position:absolute;margin-left:483.51001pt;margin-top:-62.186325pt;width:10.4pt;height:62.35pt;mso-position-horizontal-relative:page;mso-position-vertical-relative:paragraph;z-index:1408" coordorigin="9670,-1244" coordsize="208,1247" path="m9670,-1244l9736,-1233,9793,-1204,9838,-1159,9867,-1102,9878,-1036,9878,-205,9867,-139,9838,-82,9793,-37,9736,-7,9670,3e" filled="false" stroked="true" strokeweight=".24pt" strokecolor="#000000">
            <v:path arrowok="t"/>
            <v:stroke dashstyle="solid"/>
            <w10:wrap type="none"/>
          </v:shape>
        </w:pict>
      </w:r>
      <w:r>
        <w:rPr>
          <w:b/>
          <w:sz w:val="21"/>
        </w:rPr>
        <w:t>(</w:t>
      </w:r>
      <w:r>
        <w:rPr>
          <w:rFonts w:ascii="宋体" w:eastAsia="宋体" w:hint="eastAsia"/>
          <w:b/>
          <w:sz w:val="21"/>
        </w:rPr>
        <w:t>空化泡内部、外部</w:t>
      </w:r>
      <w:r>
        <w:rPr>
          <w:b/>
          <w:sz w:val="21"/>
        </w:rPr>
        <w:t>)</w:t>
      </w:r>
    </w:p>
    <w:p w:rsidR="0018722C">
      <w:spacing w:beforeLines="0" w:before="0" w:afterLines="0" w:after="0" w:line="440" w:lineRule="auto"/>
      <w:pPr>
        <w:sectPr w:rsidR="00556256">
          <w:type w:val="continuous"/>
          <w:pgSz w:w="11910" w:h="16840"/>
          <w:pgMar w:top="1580" w:bottom="280" w:left="1300" w:right="1240"/>
          <w:cols w:num="3" w:equalWidth="0">
            <w:col w:w="1773" w:space="387"/>
            <w:col w:w="1232" w:space="1573"/>
            <w:col w:w="4405"/>
          </w:cols>
        </w:sectPr>
        <w:topLinePunct/>
      </w:pPr>
    </w:p>
    <w:p w:rsidR="0018722C">
      <w:pPr>
        <w:pStyle w:val="Heading4"/>
        <w:topLinePunct/>
        <w:ind w:left="200" w:hangingChars="200" w:hanging="200"/>
      </w:pPr>
      <w:r>
        <w:t>1.2.1.3</w:t>
      </w:r>
      <w:r>
        <w:t xml:space="preserve"> </w:t>
      </w:r>
      <w:r>
        <w:t>零价铁降解有机物的原理</w:t>
      </w:r>
    </w:p>
    <w:p w:rsidR="0018722C">
      <w:pPr>
        <w:pStyle w:val="5"/>
        <w:topLinePunct/>
      </w:pPr>
      <w:r>
        <w:t>（</w:t>
      </w:r>
      <w:r>
        <w:t xml:space="preserve">1</w:t>
      </w:r>
      <w:r>
        <w:t>）</w:t>
      </w:r>
      <w:r>
        <w:t>零价铁的还原作用</w:t>
      </w:r>
    </w:p>
    <w:p w:rsidR="0018722C">
      <w:pPr>
        <w:topLinePunct/>
      </w:pPr>
      <w:r>
        <w:rPr>
          <w:rFonts w:cstheme="minorBidi" w:hAnsiTheme="minorHAnsi" w:eastAsiaTheme="minorHAnsi" w:asciiTheme="minorHAnsi" w:ascii="宋体" w:eastAsia="宋体" w:hint="eastAsia"/>
        </w:rPr>
        <w:t>零价铁对水中氯代芳香化合物进行还原脱氯有三种反应途径</w:t>
      </w: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 xml:space="preserve"> 31</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①零价铁表面的直接反应，将零价铁表面的电子转移到氯代芳香化合物使之脱氯：</w:t>
      </w:r>
    </w:p>
    <w:p w:rsidR="0018722C">
      <w:spacing w:beforeLines="0" w:before="0" w:afterLines="0" w:after="0" w:line="440" w:lineRule="auto"/>
      <w:pPr>
        <w:sectPr w:rsidR="00556256">
          <w:type w:val="continuous"/>
          <w:pgSz w:w="11910" w:h="16840"/>
          <w:pgMar w:top="1580" w:bottom="280" w:left="1300" w:right="1240"/>
        </w:sectPr>
        <w:topLinePunct/>
      </w:pPr>
    </w:p>
    <w:p w:rsidR="0018722C">
      <w:pPr>
        <w:topLinePunct/>
      </w:pPr>
      <w:r>
        <w:rPr>
          <w:rFonts w:cstheme="minorBidi" w:hAnsiTheme="minorHAnsi" w:eastAsiaTheme="minorHAnsi" w:asciiTheme="minorHAnsi"/>
        </w:rPr>
        <w:t>Fe</w:t>
      </w:r>
      <w:r>
        <w:rPr>
          <w:vertAlign w:val="superscript"/>
          /&gt;
        </w:rPr>
        <w:t>0</w:t>
      </w:r>
      <w:r>
        <w:rPr>
          <w:rFonts w:ascii="Symbol" w:hAnsi="Symbol" w:cstheme="minorBidi" w:eastAsiaTheme="minorHAnsi"/>
        </w:rPr>
        <w:t></w:t>
      </w:r>
      <w:r>
        <w:rPr>
          <w:rFonts w:cstheme="minorBidi" w:hAnsiTheme="minorHAnsi" w:eastAsiaTheme="minorHAnsi" w:asciiTheme="minorHAnsi"/>
        </w:rPr>
        <w:t>RCl</w:t>
      </w:r>
      <w:r>
        <w:rPr>
          <w:rFonts w:ascii="Symbol" w:hAnsi="Symbol" w:cstheme="minorBidi" w:eastAsiaTheme="minorHAnsi"/>
        </w:rPr>
        <w:t></w:t>
      </w:r>
      <w:r>
        <w:rPr>
          <w:rFonts w:cstheme="minorBidi" w:hAnsiTheme="minorHAnsi" w:eastAsiaTheme="minorHAnsi" w:asciiTheme="minorHAnsi"/>
        </w:rPr>
        <w:t>H</w:t>
      </w:r>
      <w:r>
        <w:rPr>
          <w:vertAlign w:val="superscript"/>
          /&gt;
        </w:rPr>
        <w:t></w:t>
      </w:r>
      <w:r>
        <w:rPr>
          <w:rFonts w:ascii="Symbol" w:hAnsi="Symbol" w:cstheme="minorBidi" w:eastAsiaTheme="minorHAnsi"/>
        </w:rPr>
        <w:t></w:t>
      </w:r>
      <w:r>
        <w:rPr>
          <w:rFonts w:cstheme="minorBidi" w:hAnsiTheme="minorHAnsi" w:eastAsiaTheme="minorHAnsi" w:asciiTheme="minorHAnsi"/>
        </w:rPr>
        <w:t>Fe</w:t>
      </w:r>
      <w:r>
        <w:rPr>
          <w:vertAlign w:val="superscript"/>
          /&gt;
        </w:rPr>
        <w:t>2</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RH</w:t>
      </w:r>
      <w:r>
        <w:rPr>
          <w:rFonts w:ascii="Symbol" w:hAnsi="Symbol" w:cstheme="minorBidi" w:eastAsiaTheme="minorHAnsi"/>
        </w:rPr>
        <w:t></w:t>
      </w:r>
      <w:r>
        <w:rPr>
          <w:rFonts w:cstheme="minorBidi" w:hAnsiTheme="minorHAnsi" w:eastAsiaTheme="minorHAnsi" w:asciiTheme="minorHAnsi"/>
        </w:rPr>
        <w:t>Cl</w:t>
      </w:r>
      <w:r>
        <w:rPr>
          <w:vertAlign w:val="superscript"/>
          /&gt;
        </w:rPr>
        <w:t>-</w:t>
      </w:r>
    </w:p>
    <w:p w:rsidR="0018722C">
      <w:pPr>
        <w:topLinePunct/>
      </w:pPr>
      <w:r>
        <w:br w:type="column"/>
      </w:r>
      <w:r>
        <w:t>（</w:t>
      </w:r>
      <w:r>
        <w:rPr>
          <w:rFonts w:ascii="Times New Roman" w:eastAsia="Times New Roman"/>
        </w:rPr>
        <w:t>1.11</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111" w:space="3377"/>
            <w:col w:w="1882"/>
          </w:cols>
        </w:sectPr>
        <w:topLinePunct/>
      </w:pPr>
    </w:p>
    <w:p w:rsidR="0018722C">
      <w:pPr>
        <w:topLinePunct/>
      </w:pPr>
      <w:r>
        <w:rPr>
          <w:rFonts w:cstheme="minorBidi" w:hAnsiTheme="minorHAnsi" w:eastAsiaTheme="minorHAnsi" w:asciiTheme="minorHAnsi"/>
        </w:rPr>
        <w:t>Fe</w:t>
      </w:r>
      <w:r>
        <w:rPr>
          <w:vertAlign w:val="superscript"/>
          /&gt;
        </w:rPr>
        <w:t>2</w:t>
      </w:r>
      <w:r>
        <w:rPr>
          <w:vertAlign w:val="superscript"/>
          /&gt;
        </w:rPr>
        <w:t></w:t>
      </w:r>
      <w:r>
        <w:rPr>
          <w:rFonts w:ascii="Symbol" w:hAnsi="Symbol" w:cstheme="minorBidi" w:eastAsiaTheme="minorHAnsi"/>
        </w:rPr>
        <w:t></w:t>
      </w:r>
      <w:r w:rsidR="001852F3">
        <w:rPr>
          <w:rFonts w:cstheme="minorBidi" w:hAnsiTheme="minorHAnsi" w:eastAsiaTheme="minorHAnsi" w:asciiTheme="minorHAnsi"/>
        </w:rPr>
        <w:t xml:space="preserve">2e</w:t>
      </w:r>
      <w:r>
        <w:rPr>
          <w:rFonts w:ascii="Symbol" w:hAnsi="Symbol" w:cstheme="minorBidi" w:eastAsiaTheme="minorHAnsi"/>
        </w:rPr>
        <w:t></w:t>
      </w:r>
      <w:r w:rsidR="001852F3">
        <w:rPr>
          <w:rFonts w:cstheme="minorBidi" w:hAnsiTheme="minorHAnsi" w:eastAsiaTheme="minorHAnsi" w:asciiTheme="minorHAnsi"/>
        </w:rPr>
        <w:t xml:space="preserve">Fe</w:t>
      </w:r>
      <w:r>
        <w:rPr>
          <w:vertAlign w:val="superscript"/>
          /&gt;
        </w:rPr>
        <w:t>0</w:t>
      </w:r>
    </w:p>
    <w:p w:rsidR="0018722C">
      <w:pPr>
        <w:topLinePunct/>
      </w:pPr>
      <w:r>
        <w:rPr>
          <w:rFonts w:ascii="Times New Roman" w:hAnsi="Times New Roman"/>
        </w:rPr>
        <w:t>RCl</w:t>
      </w:r>
      <w:r>
        <w:rPr>
          <w:rFonts w:ascii="Symbol" w:hAnsi="Symbol"/>
        </w:rPr>
        <w:t></w:t>
      </w:r>
      <w:r>
        <w:rPr>
          <w:rFonts w:ascii="Times New Roman" w:hAnsi="Times New Roman"/>
        </w:rPr>
        <w:t>2e</w:t>
      </w:r>
      <w:r>
        <w:rPr>
          <w:rFonts w:ascii="Symbol" w:hAnsi="Symbol"/>
        </w:rPr>
        <w:t></w:t>
      </w:r>
      <w:r>
        <w:rPr>
          <w:rFonts w:ascii="Times New Roman" w:hAnsi="Times New Roman"/>
        </w:rPr>
        <w:t>H</w:t>
      </w:r>
      <w:r>
        <w:rPr>
          <w:vertAlign w:val="superscript"/>
          /&gt;
        </w:rPr>
        <w:t></w:t>
      </w:r>
      <w:r>
        <w:rPr>
          <w:rFonts w:ascii="Symbol" w:hAnsi="Symbol"/>
        </w:rPr>
        <w:t></w:t>
      </w:r>
      <w:r>
        <w:rPr>
          <w:rFonts w:ascii="Times New Roman" w:hAnsi="Times New Roman"/>
        </w:rPr>
        <w:t>RH</w:t>
      </w:r>
      <w:r>
        <w:rPr>
          <w:rFonts w:ascii="Symbol" w:hAnsi="Symbol"/>
        </w:rPr>
        <w:t></w:t>
      </w:r>
      <w:r>
        <w:rPr>
          <w:rFonts w:ascii="Times New Roman" w:hAnsi="Times New Roman"/>
        </w:rPr>
        <w:t>Cl</w:t>
      </w:r>
      <w:r>
        <w:rPr>
          <w:vertAlign w:val="superscript"/>
          /&gt;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 </w:t>
      </w:r>
      <w:r>
        <w:rPr>
          <w:rFonts w:cstheme="minorBidi" w:hAnsiTheme="minorHAnsi" w:eastAsiaTheme="minorHAnsi" w:asciiTheme="minorHAnsi"/>
        </w:rPr>
        <w:t>0.44v</w:t>
      </w:r>
    </w:p>
    <w:p w:rsidR="0018722C">
      <w:pPr>
        <w:topLinePunct/>
      </w:pPr>
      <w:r>
        <w:rPr>
          <w:rFonts w:ascii="Times New Roman" w:hAnsi="Times New Roman"/>
        </w:rPr>
        <w:t>E</w:t>
      </w:r>
      <w:r>
        <w:rPr>
          <w:rFonts w:ascii="Symbol" w:hAnsi="Symbol"/>
        </w:rPr>
        <w:t></w:t>
      </w:r>
      <w:r>
        <w:rPr>
          <w:rFonts w:ascii="Times New Roman" w:hAnsi="Times New Roman"/>
        </w:rPr>
        <w:t>0.5</w:t>
      </w:r>
      <w:r>
        <w:rPr>
          <w:rFonts w:ascii="Times New Roman" w:hAnsi="Times New Roman"/>
        </w:rPr>
        <w:t> </w:t>
      </w:r>
      <w:r>
        <w:rPr>
          <w:rFonts w:ascii="Times New Roman" w:hAnsi="Times New Roman"/>
        </w:rPr>
        <w:t>-1.5v</w:t>
      </w:r>
    </w:p>
    <w:p w:rsidR="0018722C">
      <w:pPr>
        <w:topLinePunct/>
      </w:pPr>
      <w:r>
        <w:br w:type="column"/>
      </w:r>
      <w:r>
        <w:t>（</w:t>
      </w:r>
      <w:r>
        <w:rPr>
          <w:rFonts w:ascii="Times New Roman" w:eastAsia="Times New Roman"/>
        </w:rPr>
        <w:t>1.12</w:t>
      </w:r>
      <w:r>
        <w:t>）</w:t>
      </w:r>
    </w:p>
    <w:p w:rsidR="0018722C">
      <w:pPr>
        <w:topLinePunct/>
      </w:pPr>
      <w:r>
        <w:t>（</w:t>
      </w:r>
      <w:r>
        <w:rPr>
          <w:rFonts w:ascii="Times New Roman" w:eastAsia="Times New Roman"/>
        </w:rPr>
        <w:t>1.13</w:t>
      </w:r>
      <w:r>
        <w:t>）</w:t>
      </w:r>
    </w:p>
    <w:p w:rsidR="0018722C">
      <w:spacing w:beforeLines="0" w:before="0" w:afterLines="0" w:after="0" w:line="440" w:lineRule="auto"/>
      <w:pPr>
        <w:sectPr w:rsidR="00556256">
          <w:pgSz w:w="11910" w:h="16840"/>
          <w:pgMar w:header="0" w:footer="995" w:top="1400" w:bottom="1180" w:left="1300" w:right="1160"/>
          <w:cols w:num="3" w:equalWidth="0">
            <w:col w:w="3324" w:space="40"/>
            <w:col w:w="2537" w:space="1543"/>
            <w:col w:w="2006"/>
          </w:cols>
        </w:sectPr>
        <w:topLinePunct/>
      </w:pPr>
    </w:p>
    <w:p w:rsidR="0018722C">
      <w:pPr>
        <w:topLinePunct/>
      </w:pPr>
      <w:r>
        <w:t>②零价铁腐蚀的直接产物</w:t>
      </w:r>
      <w:r>
        <w:rPr>
          <w:rFonts w:ascii="Times New Roman" w:hAnsi="Times New Roman" w:eastAsia="Times New Roman"/>
        </w:rPr>
        <w:t>Fe</w:t>
      </w:r>
      <w:r>
        <w:rPr>
          <w:rFonts w:ascii="Times New Roman" w:hAnsi="Times New Roman" w:eastAsia="Times New Roman"/>
        </w:rPr>
        <w:t>2+</w:t>
      </w:r>
      <w:r>
        <w:t>的还原脱氯作用：</w:t>
      </w:r>
    </w:p>
    <w:p w:rsidR="0018722C">
      <w:pPr>
        <w:pStyle w:val="ae"/>
        <w:topLinePunct/>
      </w:pPr>
      <w:r>
        <w:rPr>
          <w:kern w:val="2"/>
          <w:sz w:val="22"/>
          <w:szCs w:val="22"/>
          <w:rFonts w:cstheme="minorBidi" w:hAnsiTheme="minorHAnsi" w:eastAsiaTheme="minorHAnsi" w:asciiTheme="minorHAnsi"/>
        </w:rPr>
        <w:pict>
          <v:shape style="margin-left:153.185089pt;margin-top:17.751358pt;width:70.850pt;height:7.8pt;mso-position-horizontal-relative:page;mso-position-vertical-relative:paragraph;z-index:-403168" type="#_x0000_t202" filled="false" stroked="false">
            <v:textbox inset="0,0,0,0">
              <w:txbxContent>
                <w:p w:rsidR="0018722C">
                  <w:pPr>
                    <w:tabs>
                      <w:tab w:pos="1342" w:val="left" w:leader="none"/>
                    </w:tabs>
                    <w:spacing w:line="155" w:lineRule="exact" w:before="0"/>
                    <w:ind w:leftChars="0" w:left="0" w:rightChars="0" w:right="0" w:firstLineChars="0" w:firstLine="0"/>
                    <w:jc w:val="left"/>
                    <w:rPr>
                      <w:sz w:val="14"/>
                    </w:rPr>
                  </w:pPr>
                  <w:r>
                    <w:rPr>
                      <w:w w:val="105"/>
                      <w:sz w:val="14"/>
                    </w:rPr>
                    <w:t>2</w:t>
                    <w:tab/>
                    <w:t>2</w:t>
                  </w:r>
                </w:p>
              </w:txbxContent>
            </v:textbox>
            <w10:wrap type="none"/>
          </v:shape>
        </w:pict>
      </w:r>
      <w:r>
        <w:rPr>
          <w:kern w:val="2"/>
          <w:szCs w:val="22"/>
          <w:rFonts w:cstheme="minorBidi" w:hAnsiTheme="minorHAnsi" w:eastAsiaTheme="minorHAnsi" w:asciiTheme="minorHAnsi"/>
          <w:w w:val="105"/>
          <w:sz w:val="24"/>
        </w:rPr>
        <w:t>Fe</w:t>
      </w:r>
      <w:r>
        <w:rPr>
          <w:kern w:val="2"/>
          <w:szCs w:val="22"/>
          <w:rFonts w:cstheme="minorBidi" w:hAnsiTheme="minorHAnsi" w:eastAsiaTheme="minorHAnsi" w:asciiTheme="minorHAnsi"/>
          <w:w w:val="105"/>
          <w:sz w:val="14"/>
        </w:rPr>
        <w:t>0</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2H O</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Fe</w:t>
      </w:r>
      <w:r>
        <w:rPr>
          <w:kern w:val="2"/>
          <w:szCs w:val="22"/>
          <w:rFonts w:cstheme="minorBidi" w:hAnsiTheme="minorHAnsi" w:eastAsiaTheme="minorHAnsi" w:asciiTheme="minorHAnsi"/>
          <w:w w:val="105"/>
          <w:sz w:val="14"/>
        </w:rPr>
        <w:t>2</w:t>
      </w:r>
      <w:r>
        <w:rPr>
          <w:kern w:val="2"/>
          <w:szCs w:val="22"/>
          <w:rFonts w:ascii="Symbol" w:hAnsi="Symbol" w:cstheme="minorBidi" w:eastAsiaTheme="minorHAnsi"/>
          <w:w w:val="105"/>
          <w:sz w:val="14"/>
        </w:rPr>
        <w:t></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H</w:t>
      </w:r>
      <w:r w:rsidR="001852F3">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2OH</w:t>
      </w:r>
      <w:r>
        <w:rPr>
          <w:kern w:val="2"/>
          <w:szCs w:val="22"/>
          <w:rFonts w:ascii="Symbol" w:hAnsi="Symbol" w:cstheme="minorBidi" w:eastAsiaTheme="minorHAnsi"/>
          <w:w w:val="105"/>
          <w:sz w:val="14"/>
        </w:rPr>
        <w:t></w:t>
      </w:r>
    </w:p>
    <w:p w:rsidR="0018722C">
      <w:pPr>
        <w:topLinePunct/>
      </w:pPr>
      <w:r>
        <w:t>（</w:t>
      </w:r>
      <w:r>
        <w:rPr>
          <w:rFonts w:ascii="Times New Roman" w:eastAsia="Times New Roman"/>
        </w:rPr>
        <w:t>1.14</w:t>
      </w:r>
      <w:r>
        <w:t>）</w:t>
      </w:r>
    </w:p>
    <w:p w:rsidR="0018722C">
      <w:spacing w:beforeLines="0" w:before="0" w:afterLines="0" w:after="0" w:line="440" w:lineRule="auto"/>
      <w:pPr>
        <w:sectPr w:rsidR="00556256">
          <w:type w:val="continuous"/>
          <w:pgSz w:w="11910" w:h="16840"/>
          <w:pgMar w:top="1580" w:bottom="280" w:left="1300" w:right="1160"/>
          <w:cols w:num="2" w:equalWidth="0">
            <w:col w:w="5323" w:space="2688"/>
            <w:col w:w="1439"/>
          </w:cols>
        </w:sectPr>
        <w:topLinePunct/>
      </w:pPr>
    </w:p>
    <w:p w:rsidR="0018722C">
      <w:pPr>
        <w:pStyle w:val="ae"/>
        <w:topLinePunct/>
      </w:pPr>
      <w:bookmarkStart w:id="210505" w:name="_cwCmt1"/>
      <w:r>
        <w:pict>
          <v:shape style="margin-left:220.849976pt;margin-top:5.613686pt;width:2.450pt;height:7.75pt;mso-position-horizontal-relative:page;mso-position-vertical-relative:paragraph;z-index:-403144" type="#_x0000_t202" filled="false" stroked="false">
            <v:textbox inset="0,0,0,0">
              <w:txbxContent>
                <w:p w:rsidR="0018722C">
                  <w:pPr>
                    <w:spacing w:line="155" w:lineRule="exact" w:before="0"/>
                    <w:ind w:leftChars="0" w:left="0" w:rightChars="0" w:right="0" w:firstLineChars="0" w:firstLine="0"/>
                    <w:jc w:val="left"/>
                    <w:rPr>
                      <w:sz w:val="14"/>
                    </w:rPr>
                  </w:pPr>
                  <w:r>
                    <w:rPr>
                      <w:w w:val="104"/>
                      <w:sz w:val="14"/>
                    </w:rPr>
                    <w:t>-</w:t>
                  </w:r>
                </w:p>
              </w:txbxContent>
            </v:textbox>
            <w10:wrap type="none"/>
          </v:shape>
        </w:pict>
      </w:r>
      <w:r>
        <w:rPr>
          <w:rFonts w:ascii="Times New Roman" w:hAnsi="Times New Roman"/>
          <w:w w:val="105"/>
        </w:rPr>
        <w:t>2H</w:t>
      </w:r>
      <w:r>
        <w:rPr>
          <w:rFonts w:ascii="Times New Roman" w:hAnsi="Times New Roman"/>
          <w:w w:val="105"/>
          <w:sz w:val="14"/>
        </w:rPr>
        <w:t>2</w:t>
      </w:r>
      <w:r>
        <w:rPr>
          <w:rFonts w:ascii="Times New Roman" w:hAnsi="Times New Roman"/>
          <w:w w:val="105"/>
        </w:rPr>
        <w:t>O</w:t>
      </w:r>
      <w:r>
        <w:rPr>
          <w:rFonts w:ascii="Symbol" w:hAnsi="Symbol"/>
          <w:w w:val="105"/>
        </w:rPr>
        <w:t></w:t>
      </w:r>
      <w:r>
        <w:rPr>
          <w:rFonts w:ascii="Times New Roman" w:hAnsi="Times New Roman"/>
          <w:spacing w:val="-2"/>
          <w:w w:val="105"/>
        </w:rPr>
        <w:t>2e</w:t>
      </w:r>
      <w:r>
        <w:rPr>
          <w:rFonts w:ascii="Symbol" w:hAnsi="Symbol"/>
          <w:w w:val="105"/>
        </w:rPr>
        <w:t></w:t>
      </w:r>
      <w:r>
        <w:rPr>
          <w:rFonts w:ascii="Times New Roman" w:hAnsi="Times New Roman"/>
          <w:spacing w:val="1"/>
          <w:w w:val="105"/>
        </w:rPr>
        <w:t>H</w:t>
      </w:r>
      <w:r>
        <w:rPr>
          <w:rFonts w:ascii="Times New Roman" w:hAnsi="Times New Roman"/>
          <w:spacing w:val="1"/>
          <w:w w:val="105"/>
          <w:sz w:val="14"/>
        </w:rPr>
        <w:t>2</w:t>
      </w:r>
      <w:r>
        <w:rPr>
          <w:rFonts w:ascii="Symbol" w:hAnsi="Symbol"/>
          <w:w w:val="105"/>
        </w:rPr>
        <w:t></w:t>
      </w:r>
      <w:r>
        <w:rPr>
          <w:rFonts w:ascii="Times New Roman" w:hAnsi="Times New Roman"/>
          <w:spacing w:val="-2"/>
          <w:w w:val="105"/>
        </w:rPr>
        <w:t>2OH</w:t>
      </w:r>
      <w:bookmarkEnd w:id="210505"/>
    </w:p>
    <w:p w:rsidR="0018722C">
      <w:pPr>
        <w:topLinePunct/>
      </w:pPr>
      <w:r>
        <w:rPr>
          <w:rFonts w:cstheme="minorBidi" w:hAnsiTheme="minorHAnsi" w:eastAsiaTheme="minorHAnsi" w:asciiTheme="minorHAnsi"/>
        </w:rPr>
        <w:t>Fe</w:t>
      </w:r>
      <w:r>
        <w:rPr>
          <w:vertAlign w:val="superscript"/>
          /&gt;
        </w:rPr>
        <w:t>2</w:t>
      </w:r>
      <w:r>
        <w:rPr>
          <w:vertAlign w:val="superscript"/>
          /&gt;
        </w:rPr>
        <w:t></w:t>
      </w:r>
      <w:r>
        <w:rPr>
          <w:rFonts w:ascii="Symbol" w:hAnsi="Symbol" w:cstheme="minorBidi" w:eastAsiaTheme="minorHAnsi"/>
        </w:rPr>
        <w:t></w:t>
      </w:r>
      <w:r w:rsidR="001852F3">
        <w:rPr>
          <w:rFonts w:cstheme="minorBidi" w:hAnsiTheme="minorHAnsi" w:eastAsiaTheme="minorHAnsi" w:asciiTheme="minorHAnsi"/>
        </w:rPr>
        <w:t xml:space="preserve">2e</w:t>
      </w:r>
      <w:r>
        <w:rPr>
          <w:rFonts w:ascii="Symbol" w:hAnsi="Symbol" w:cstheme="minorBidi" w:eastAsiaTheme="minorHAnsi"/>
        </w:rPr>
        <w:t></w:t>
      </w:r>
      <w:r w:rsidR="001852F3">
        <w:rPr>
          <w:rFonts w:cstheme="minorBidi" w:hAnsiTheme="minorHAnsi" w:eastAsiaTheme="minorHAnsi" w:asciiTheme="minorHAnsi"/>
        </w:rPr>
        <w:t xml:space="preserve">Fe</w:t>
      </w:r>
      <w:r>
        <w:rPr>
          <w:vertAlign w:val="superscript"/>
          /&gt;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rFonts w:cstheme="minorBidi" w:hAnsiTheme="minorHAnsi" w:eastAsiaTheme="minorHAnsi" w:asciiTheme="minorHAnsi"/>
        </w:rPr>
        <w:t>0</w:t>
      </w:r>
      <w:r>
        <w:rPr>
          <w:rFonts w:ascii="Symbol" w:hAnsi="Symbol" w:cstheme="minorBidi" w:eastAsia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 </w:t>
      </w:r>
      <w:r>
        <w:rPr>
          <w:rFonts w:cstheme="minorBidi" w:hAnsiTheme="minorHAnsi" w:eastAsiaTheme="minorHAnsi" w:asciiTheme="minorHAnsi"/>
        </w:rPr>
        <w:t>0.83v </w:t>
      </w:r>
      <w:r>
        <w:rPr>
          <w:rFonts w:cstheme="minorBidi" w:hAnsiTheme="minorHAnsi" w:eastAsiaTheme="minorHAnsi" w:asciiTheme="minorHAnsi"/>
        </w:rPr>
        <w:t>E</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 </w:t>
      </w:r>
      <w:r>
        <w:rPr>
          <w:rFonts w:cstheme="minorBidi" w:hAnsiTheme="minorHAnsi" w:eastAsiaTheme="minorHAnsi" w:asciiTheme="minorHAnsi"/>
        </w:rPr>
        <w:t>0.44v</w:t>
      </w:r>
    </w:p>
    <w:p w:rsidR="0018722C">
      <w:pPr>
        <w:topLinePunct/>
      </w:pPr>
      <w:r>
        <w:br w:type="column"/>
      </w:r>
      <w:r>
        <w:t>（</w:t>
      </w:r>
      <w:r>
        <w:rPr>
          <w:rFonts w:ascii="Times New Roman" w:eastAsia="Times New Roman"/>
        </w:rPr>
        <w:t>1.15</w:t>
      </w:r>
      <w:r>
        <w:t>）</w:t>
      </w:r>
    </w:p>
    <w:p w:rsidR="0018722C">
      <w:pPr>
        <w:topLinePunct/>
      </w:pPr>
      <w:r>
        <w:t>（</w:t>
      </w:r>
      <w:r>
        <w:rPr>
          <w:rFonts w:ascii="Times New Roman" w:eastAsia="Times New Roman"/>
        </w:rPr>
        <w:t>1.16</w:t>
      </w:r>
      <w:r>
        <w:t>）</w:t>
      </w:r>
    </w:p>
    <w:p w:rsidR="0018722C">
      <w:spacing w:beforeLines="0" w:before="0" w:afterLines="0" w:after="0" w:line="440" w:lineRule="auto"/>
      <w:pPr>
        <w:sectPr w:rsidR="00556256">
          <w:type w:val="continuous"/>
          <w:pgSz w:w="11910" w:h="16840"/>
          <w:pgMar w:top="1580" w:bottom="280" w:left="1300" w:right="1160"/>
          <w:cols w:num="3" w:equalWidth="0">
            <w:col w:w="3166" w:space="76"/>
            <w:col w:w="2386" w:space="1917"/>
            <w:col w:w="1905"/>
          </w:cols>
        </w:sectPr>
        <w:topLinePunct/>
      </w:pPr>
    </w:p>
    <w:p w:rsidR="0018722C">
      <w:pPr>
        <w:topLinePunct/>
      </w:pPr>
      <w:bookmarkStart w:id="210506" w:name="_cwCmt2"/>
      <w:r>
        <w:rPr>
          <w:rFonts w:cstheme="minorBidi" w:hAnsiTheme="minorHAnsi" w:eastAsiaTheme="minorHAnsi" w:asciiTheme="minorHAnsi"/>
        </w:rPr>
        <w:t>2Fe</w:t>
      </w:r>
      <w:r>
        <w:rPr>
          <w:vertAlign w:val="superscript"/>
          /&gt;
        </w:rPr>
        <w:t>2</w:t>
      </w:r>
      <w:r>
        <w:rPr>
          <w:vertAlign w:val="superscript"/>
          /&gt;
        </w:rPr>
        <w:t></w:t>
      </w:r>
      <w:r>
        <w:rPr>
          <w:rFonts w:ascii="Symbol" w:hAnsi="Symbol" w:cstheme="minorBidi" w:eastAsiaTheme="minorHAnsi"/>
        </w:rPr>
        <w:t></w:t>
      </w:r>
      <w:r>
        <w:rPr>
          <w:rFonts w:cstheme="minorBidi" w:hAnsiTheme="minorHAnsi" w:eastAsiaTheme="minorHAnsi" w:asciiTheme="minorHAnsi"/>
        </w:rPr>
        <w:t>RCl</w:t>
      </w:r>
      <w:r>
        <w:rPr>
          <w:rFonts w:ascii="Symbol" w:hAnsi="Symbol" w:cstheme="minorBidi" w:eastAsiaTheme="minorHAnsi"/>
        </w:rPr>
        <w:t></w:t>
      </w:r>
      <w:r>
        <w:rPr>
          <w:rFonts w:cstheme="minorBidi" w:hAnsiTheme="minorHAnsi" w:eastAsiaTheme="minorHAnsi" w:asciiTheme="minorHAnsi"/>
        </w:rPr>
        <w:t>H</w:t>
      </w:r>
      <w:r>
        <w:rPr>
          <w:vertAlign w:val="superscript"/>
          /&gt;
        </w:rPr>
        <w:t></w:t>
      </w:r>
      <w:r>
        <w:rPr>
          <w:rFonts w:ascii="Symbol" w:hAnsi="Symbol" w:cstheme="minorBidi" w:eastAsiaTheme="minorHAnsi"/>
        </w:rPr>
        <w:t></w:t>
      </w:r>
      <w:r>
        <w:rPr>
          <w:rFonts w:cstheme="minorBidi" w:hAnsiTheme="minorHAnsi" w:eastAsiaTheme="minorHAnsi" w:asciiTheme="minorHAnsi"/>
        </w:rPr>
        <w:t>2Fe</w:t>
      </w:r>
      <w:r>
        <w:rPr>
          <w:vertAlign w:val="superscript"/>
          /&gt;
        </w:rPr>
        <w:t>3</w:t>
      </w:r>
      <w:r>
        <w:rPr>
          <w:vertAlign w:val="superscript"/>
          /&gt;
        </w:rPr>
        <w:t></w:t>
      </w:r>
      <w:r>
        <w:rPr>
          <w:rFonts w:ascii="Symbol" w:hAnsi="Symbol" w:cstheme="minorBidi" w:eastAsiaTheme="minorHAnsi"/>
        </w:rPr>
        <w:t></w:t>
      </w:r>
      <w:r>
        <w:rPr>
          <w:rFonts w:cstheme="minorBidi" w:hAnsiTheme="minorHAnsi" w:eastAsiaTheme="minorHAnsi" w:asciiTheme="minorHAnsi"/>
        </w:rPr>
        <w:t>RH</w:t>
      </w:r>
      <w:r>
        <w:rPr>
          <w:rFonts w:ascii="Symbol" w:hAnsi="Symbol" w:cstheme="minorBidi" w:eastAsiaTheme="minorHAnsi"/>
        </w:rPr>
        <w:t></w:t>
      </w:r>
      <w:r>
        <w:rPr>
          <w:rFonts w:cstheme="minorBidi" w:hAnsiTheme="minorHAnsi" w:eastAsiaTheme="minorHAnsi" w:asciiTheme="minorHAnsi"/>
        </w:rPr>
        <w:t>Cl</w:t>
      </w:r>
      <w:r>
        <w:rPr>
          <w:vertAlign w:val="superscript"/>
          /&gt;
        </w:rPr>
        <w:t></w:t>
      </w:r>
      <w:bookmarkEnd w:id="210506"/>
    </w:p>
    <w:p w:rsidR="0018722C">
      <w:pPr>
        <w:topLinePunct/>
      </w:pPr>
      <w:r>
        <w:br w:type="column"/>
      </w:r>
      <w:r>
        <w:t>（</w:t>
      </w:r>
      <w:r>
        <w:rPr>
          <w:rFonts w:ascii="Times New Roman" w:eastAsia="Times New Roman"/>
        </w:rPr>
        <w:t>1.17</w:t>
      </w:r>
      <w:r>
        <w:t>）</w:t>
      </w:r>
    </w:p>
    <w:p w:rsidR="0018722C">
      <w:spacing w:beforeLines="0" w:before="0" w:afterLines="0" w:after="0" w:line="440" w:lineRule="auto"/>
      <w:pPr>
        <w:sectPr w:rsidR="00556256">
          <w:type w:val="continuous"/>
          <w:pgSz w:w="11910" w:h="16840"/>
          <w:pgMar w:top="1580" w:bottom="280" w:left="1300" w:right="1160"/>
          <w:cols w:num="2" w:equalWidth="0">
            <w:col w:w="4470" w:space="3080"/>
            <w:col w:w="1900"/>
          </w:cols>
        </w:sectPr>
        <w:topLinePunct/>
      </w:pPr>
    </w:p>
    <w:p w:rsidR="0018722C">
      <w:pPr>
        <w:topLinePunct/>
      </w:pPr>
      <w:r>
        <w:rPr>
          <w:rFonts w:cstheme="minorBidi" w:hAnsiTheme="minorHAnsi" w:eastAsiaTheme="minorHAnsi" w:asciiTheme="minorHAnsi"/>
        </w:rPr>
        <w:t>Fe</w:t>
      </w:r>
      <w:r>
        <w:rPr>
          <w:vertAlign w:val="superscript"/>
          /&gt;
        </w:rPr>
        <w:t>3</w:t>
      </w:r>
      <w:r>
        <w:rPr>
          <w:vertAlign w:val="superscript"/>
          /&gt;
        </w:rPr>
        <w:t></w:t>
      </w:r>
      <w:r w:rsidR="001852F3">
        <w:rPr>
          <w:vertAlign w:val="superscript"/>
          /&gt;
        </w:rPr>
        <w:t xml:space="preserve"> </w:t>
      </w:r>
      <w:r>
        <w:rPr>
          <w:rFonts w:ascii="Symbol" w:hAnsi="Symbol" w:cstheme="minorBidi" w:eastAsiaTheme="minorHAnsi"/>
        </w:rPr>
        <w:t></w:t>
      </w:r>
      <w:r w:rsidR="001852F3">
        <w:rPr>
          <w:rFonts w:cstheme="minorBidi" w:hAnsiTheme="minorHAnsi" w:eastAsiaTheme="minorHAnsi" w:asciiTheme="minorHAnsi"/>
        </w:rPr>
        <w:t xml:space="preserve">e</w:t>
      </w:r>
      <w:r>
        <w:rPr>
          <w:rFonts w:ascii="Symbol" w:hAnsi="Symbol" w:cstheme="minorBidi" w:eastAsiaTheme="minorHAnsi"/>
        </w:rPr>
        <w:t></w:t>
      </w:r>
      <w:r w:rsidR="001852F3">
        <w:rPr>
          <w:rFonts w:cstheme="minorBidi" w:hAnsiTheme="minorHAnsi" w:eastAsiaTheme="minorHAnsi" w:asciiTheme="minorHAnsi"/>
        </w:rPr>
        <w:t xml:space="preserve">Fe</w:t>
      </w:r>
      <w:r>
        <w:rPr>
          <w:vertAlign w:val="superscript"/>
          /&gt;
        </w:rPr>
        <w:t>2</w:t>
      </w:r>
      <w:r>
        <w:rPr>
          <w:vertAlign w:val="superscript"/>
          /&gt;
        </w:rPr>
        <w:t></w:t>
      </w:r>
    </w:p>
    <w:p w:rsidR="0018722C">
      <w:pPr>
        <w:topLinePunct/>
      </w:pPr>
      <w:r>
        <w:rPr>
          <w:rFonts w:ascii="Times New Roman" w:hAnsi="Times New Roman"/>
        </w:rPr>
        <w:t>RCl</w:t>
      </w:r>
      <w:r>
        <w:rPr>
          <w:rFonts w:ascii="Symbol" w:hAnsi="Symbol"/>
        </w:rPr>
        <w:t></w:t>
      </w:r>
      <w:r>
        <w:rPr>
          <w:rFonts w:ascii="Times New Roman" w:hAnsi="Times New Roman"/>
        </w:rPr>
        <w:t>2e</w:t>
      </w:r>
      <w:r>
        <w:rPr>
          <w:rFonts w:ascii="Symbol" w:hAnsi="Symbol"/>
        </w:rPr>
        <w:t></w:t>
      </w:r>
      <w:r>
        <w:rPr>
          <w:rFonts w:ascii="Times New Roman" w:hAnsi="Times New Roman"/>
        </w:rPr>
        <w:t>H</w:t>
      </w:r>
      <w:r>
        <w:rPr>
          <w:vertAlign w:val="superscript"/>
          /&gt;
        </w:rPr>
        <w:t></w:t>
      </w:r>
      <w:r>
        <w:rPr>
          <w:rFonts w:ascii="Symbol" w:hAnsi="Symbol"/>
        </w:rPr>
        <w:t></w:t>
      </w:r>
      <w:r>
        <w:rPr>
          <w:rFonts w:ascii="Times New Roman" w:hAnsi="Times New Roman"/>
        </w:rPr>
        <w:t>RH</w:t>
      </w:r>
      <w:r>
        <w:rPr>
          <w:rFonts w:ascii="Symbol" w:hAnsi="Symbol"/>
        </w:rPr>
        <w:t></w:t>
      </w:r>
      <w:r>
        <w:rPr>
          <w:rFonts w:ascii="Times New Roman" w:hAnsi="Times New Roman"/>
        </w:rPr>
        <w:t>Cl</w:t>
      </w:r>
      <w:r>
        <w:rPr>
          <w:vertAlign w:val="superscript"/>
          /&gt;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E</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- 0.77v</w:t>
      </w:r>
    </w:p>
    <w:p w:rsidR="0018722C">
      <w:pPr>
        <w:topLinePunct/>
      </w:pPr>
      <w:r>
        <w:rPr>
          <w:rFonts w:ascii="Times New Roman" w:hAnsi="Times New Roman"/>
        </w:rPr>
        <w:t>E</w:t>
      </w:r>
      <w:r>
        <w:rPr>
          <w:rFonts w:ascii="Symbol" w:hAnsi="Symbol"/>
        </w:rPr>
        <w:t></w:t>
      </w:r>
      <w:r>
        <w:rPr>
          <w:rFonts w:ascii="Times New Roman" w:hAnsi="Times New Roman"/>
        </w:rPr>
        <w:t>0.5</w:t>
      </w:r>
      <w:r>
        <w:rPr>
          <w:rFonts w:ascii="Times New Roman" w:hAnsi="Times New Roman"/>
        </w:rPr>
        <w:t> </w:t>
      </w:r>
      <w:r>
        <w:rPr>
          <w:rFonts w:ascii="Times New Roman" w:hAnsi="Times New Roman"/>
        </w:rPr>
        <w:t>-1.5v</w:t>
      </w:r>
    </w:p>
    <w:p w:rsidR="0018722C">
      <w:pPr>
        <w:topLinePunct/>
      </w:pPr>
      <w:r>
        <w:br w:type="column"/>
      </w:r>
      <w:r>
        <w:t>（</w:t>
      </w:r>
      <w:r>
        <w:rPr>
          <w:rFonts w:ascii="Times New Roman" w:eastAsia="Times New Roman"/>
        </w:rPr>
        <w:t>1.18</w:t>
      </w:r>
      <w:r>
        <w:t>）</w:t>
      </w:r>
    </w:p>
    <w:p w:rsidR="0018722C">
      <w:pPr>
        <w:topLinePunct/>
      </w:pPr>
      <w:r>
        <w:t>（</w:t>
      </w:r>
      <w:r>
        <w:rPr>
          <w:rFonts w:ascii="Times New Roman" w:eastAsia="Times New Roman"/>
        </w:rPr>
        <w:t>1.19</w:t>
      </w:r>
      <w:r>
        <w:t>）</w:t>
      </w:r>
    </w:p>
    <w:p w:rsidR="0018722C">
      <w:spacing w:beforeLines="0" w:before="0" w:afterLines="0" w:after="0" w:line="440" w:lineRule="auto"/>
      <w:pPr>
        <w:sectPr w:rsidR="00556256">
          <w:type w:val="continuous"/>
          <w:pgSz w:w="11910" w:h="16840"/>
          <w:pgMar w:top="1580" w:bottom="280" w:left="1300" w:right="1160"/>
          <w:cols w:num="3" w:equalWidth="0">
            <w:col w:w="3324" w:space="40"/>
            <w:col w:w="2537" w:space="1644"/>
            <w:col w:w="1905"/>
          </w:cols>
        </w:sectPr>
        <w:topLinePunct/>
      </w:pPr>
    </w:p>
    <w:p w:rsidR="0018722C">
      <w:pPr>
        <w:topLinePunct/>
      </w:pPr>
      <w:r>
        <w:t>③零价铁腐蚀过程产生的</w:t>
      </w:r>
      <w:r>
        <w:rPr>
          <w:rFonts w:ascii="Times New Roman" w:hAnsi="Times New Roman" w:eastAsia="Times New Roman"/>
        </w:rPr>
        <w:t>H</w:t>
      </w:r>
      <w:r>
        <w:rPr>
          <w:rFonts w:ascii="Times New Roman" w:hAnsi="Times New Roman" w:eastAsia="Times New Roman"/>
        </w:rPr>
        <w:t>2</w:t>
      </w:r>
      <w:r>
        <w:t>的还原脱氯作用：</w:t>
      </w:r>
    </w:p>
    <w:p w:rsidR="0018722C">
      <w:pPr>
        <w:pStyle w:val="ae"/>
        <w:topLinePunct/>
      </w:pPr>
      <w:r>
        <w:pict>
          <v:shape style="margin-left:203.625122pt;margin-top:7.693272pt;width:30.9pt;height:8.6pt;mso-position-horizontal-relative:page;mso-position-vertical-relative:paragraph;z-index:-403120" type="#_x0000_t202" filled="false" stroked="false">
            <v:textbox inset="0,0,0,0">
              <w:txbxContent>
                <w:p w:rsidR="0018722C">
                  <w:pPr>
                    <w:tabs>
                      <w:tab w:pos="568" w:val="left" w:leader="none"/>
                    </w:tabs>
                    <w:spacing w:before="0"/>
                    <w:ind w:leftChars="0" w:left="0" w:rightChars="0" w:right="0" w:firstLineChars="0" w:firstLine="0"/>
                    <w:jc w:val="left"/>
                    <w:rPr>
                      <w:sz w:val="14"/>
                    </w:rPr>
                  </w:pPr>
                  <w:r>
                    <w:rPr>
                      <w:rFonts w:ascii="Symbol" w:hAnsi="Symbol"/>
                      <w:w w:val="105"/>
                      <w:sz w:val="14"/>
                    </w:rPr>
                    <w:t></w:t>
                  </w:r>
                  <w:r>
                    <w:rPr>
                      <w:w w:val="105"/>
                      <w:sz w:val="14"/>
                    </w:rPr>
                    <w:tab/>
                    <w:t>-</w:t>
                  </w:r>
                </w:p>
              </w:txbxContent>
            </v:textbox>
            <w10:wrap type="none"/>
          </v:shape>
        </w:pict>
      </w:r>
      <w:r>
        <w:rPr>
          <w:rFonts w:ascii="Times New Roman" w:hAnsi="Times New Roman"/>
          <w:w w:val="105"/>
        </w:rPr>
        <w:t>H</w:t>
      </w:r>
      <w:r>
        <w:rPr>
          <w:rFonts w:ascii="Times New Roman" w:hAnsi="Times New Roman"/>
          <w:w w:val="105"/>
          <w:sz w:val="14"/>
        </w:rPr>
        <w:t>2</w:t>
      </w:r>
      <w:r>
        <w:rPr>
          <w:rFonts w:ascii="Symbol" w:hAnsi="Symbol"/>
          <w:w w:val="105"/>
        </w:rPr>
        <w:t></w:t>
      </w:r>
      <w:r w:rsidR="001852F3">
        <w:rPr>
          <w:rFonts w:ascii="Times New Roman" w:hAnsi="Times New Roman"/>
          <w:w w:val="105"/>
        </w:rPr>
        <w:t xml:space="preserve">RCl</w:t>
      </w:r>
      <w:r>
        <w:rPr>
          <w:rFonts w:ascii="Symbol" w:hAnsi="Symbol"/>
          <w:w w:val="105"/>
        </w:rPr>
        <w:t></w:t>
      </w:r>
      <w:r w:rsidR="001852F3">
        <w:rPr>
          <w:rFonts w:ascii="Times New Roman" w:hAnsi="Times New Roman"/>
          <w:w w:val="105"/>
        </w:rPr>
        <w:t xml:space="preserve">RH</w:t>
      </w:r>
      <w:r>
        <w:rPr>
          <w:rFonts w:ascii="Symbol" w:hAnsi="Symbol"/>
          <w:w w:val="105"/>
        </w:rPr>
        <w:t></w:t>
      </w:r>
      <w:r w:rsidR="001852F3">
        <w:rPr>
          <w:rFonts w:ascii="Times New Roman" w:hAnsi="Times New Roman"/>
          <w:w w:val="105"/>
        </w:rPr>
        <w:t xml:space="preserve">H</w:t>
      </w:r>
      <w:r w:rsidR="001852F3">
        <w:rPr>
          <w:rFonts w:ascii="Times New Roman" w:hAnsi="Times New Roman"/>
          <w:w w:val="105"/>
        </w:rPr>
        <w:t xml:space="preserve"> </w:t>
      </w:r>
      <w:r>
        <w:rPr>
          <w:rFonts w:ascii="Symbol" w:hAnsi="Symbol"/>
          <w:w w:val="105"/>
        </w:rPr>
        <w:t></w:t>
      </w:r>
      <w:r w:rsidR="001852F3">
        <w:rPr>
          <w:rFonts w:ascii="Times New Roman" w:hAnsi="Times New Roman"/>
          <w:w w:val="105"/>
        </w:rPr>
        <w:t xml:space="preserve">Cl</w:t>
      </w:r>
    </w:p>
    <w:p w:rsidR="0018722C">
      <w:pPr>
        <w:topLinePunct/>
      </w:pPr>
      <w:r>
        <w:t>（</w:t>
      </w:r>
      <w:r>
        <w:rPr>
          <w:rFonts w:ascii="Times New Roman" w:eastAsia="Times New Roman"/>
        </w:rPr>
        <w:t>1.20</w:t>
      </w:r>
      <w:r>
        <w:t>）</w:t>
      </w:r>
    </w:p>
    <w:p w:rsidR="0018722C">
      <w:spacing w:beforeLines="0" w:before="0" w:afterLines="0" w:after="0" w:line="440" w:lineRule="auto"/>
      <w:pPr>
        <w:sectPr w:rsidR="00556256">
          <w:type w:val="continuous"/>
          <w:pgSz w:w="11910" w:h="16840"/>
          <w:pgMar w:top="1580" w:bottom="280" w:left="1300" w:right="1160"/>
          <w:cols w:num="2" w:equalWidth="0">
            <w:col w:w="5169" w:space="2798"/>
            <w:col w:w="1483"/>
          </w:cols>
        </w:sectPr>
        <w:topLinePunct/>
      </w:pPr>
    </w:p>
    <w:p w:rsidR="0018722C">
      <w:pPr>
        <w:pStyle w:val="ae"/>
        <w:topLinePunct/>
      </w:pPr>
      <w:r>
        <w:rPr>
          <w:kern w:val="2"/>
          <w:sz w:val="22"/>
          <w:szCs w:val="22"/>
          <w:rFonts w:cstheme="minorBidi" w:hAnsiTheme="minorHAnsi" w:eastAsiaTheme="minorHAnsi" w:asciiTheme="minorHAnsi"/>
        </w:rPr>
        <w:pict>
          <v:shape style="margin-left:173.427902pt;margin-top:12.101345pt;width:3.7pt;height:7.8pt;mso-position-horizontal-relative:page;mso-position-vertical-relative:paragraph;z-index:1504"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2</w:t>
                  </w:r>
                </w:p>
              </w:txbxContent>
            </v:textbox>
            <w10:wrap type="none"/>
          </v:shape>
        </w:pict>
      </w:r>
      <w:r>
        <w:rPr>
          <w:kern w:val="2"/>
          <w:szCs w:val="22"/>
          <w:rFonts w:cstheme="minorBidi" w:hAnsiTheme="minorHAnsi" w:eastAsiaTheme="minorHAnsi" w:asciiTheme="minorHAnsi"/>
          <w:w w:val="105"/>
          <w:sz w:val="24"/>
        </w:rPr>
        <w:t>2H</w:t>
      </w:r>
      <w:r>
        <w:rPr>
          <w:kern w:val="2"/>
          <w:szCs w:val="22"/>
          <w:rFonts w:ascii="Symbol" w:hAnsi="Symbol" w:cstheme="minorBidi" w:eastAsiaTheme="minorHAnsi"/>
          <w:w w:val="105"/>
          <w:sz w:val="14"/>
        </w:rPr>
        <w:t></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2e</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 H</w:t>
      </w:r>
    </w:p>
    <w:p w:rsidR="0018722C">
      <w:pPr>
        <w:topLinePunct/>
      </w:pPr>
      <w:r>
        <w:rPr>
          <w:rFonts w:ascii="Times New Roman" w:hAnsi="Times New Roman"/>
        </w:rPr>
        <w:t>RCl</w:t>
      </w:r>
      <w:r>
        <w:rPr>
          <w:rFonts w:ascii="Symbol" w:hAnsi="Symbol"/>
        </w:rPr>
        <w:t></w:t>
      </w:r>
      <w:r>
        <w:rPr>
          <w:rFonts w:ascii="Times New Roman" w:hAnsi="Times New Roman"/>
        </w:rPr>
        <w:t>2e</w:t>
      </w:r>
      <w:r>
        <w:rPr>
          <w:rFonts w:ascii="Symbol" w:hAnsi="Symbol"/>
        </w:rPr>
        <w:t></w:t>
      </w:r>
      <w:r>
        <w:rPr>
          <w:rFonts w:ascii="Times New Roman" w:hAnsi="Times New Roman"/>
        </w:rPr>
        <w:t>H</w:t>
      </w:r>
      <w:r>
        <w:rPr>
          <w:rFonts w:ascii="Symbol" w:hAnsi="Symbol"/>
        </w:rPr>
        <w:t></w:t>
      </w:r>
      <w:r>
        <w:rPr>
          <w:rFonts w:ascii="Symbol" w:hAnsi="Symbol"/>
        </w:rPr>
        <w:t></w:t>
      </w:r>
      <w:r>
        <w:rPr>
          <w:rFonts w:ascii="Times New Roman" w:hAnsi="Times New Roman"/>
        </w:rPr>
        <w:t>RH</w:t>
      </w:r>
      <w:r>
        <w:rPr>
          <w:rFonts w:ascii="Symbol" w:hAnsi="Symbol"/>
        </w:rPr>
        <w:t></w:t>
      </w:r>
      <w:r>
        <w:rPr>
          <w:rFonts w:ascii="Times New Roman" w:hAnsi="Times New Roman"/>
        </w:rPr>
        <w:t>Cl</w:t>
      </w:r>
      <w:r>
        <w:rPr>
          <w:rFonts w:ascii="Times New Roman" w:hAnsi="Times New Roman"/>
        </w:rPr>
        <w:t>-</w:t>
      </w:r>
    </w:p>
    <w:p w:rsidR="0018722C">
      <w:pPr>
        <w:topLinePunct/>
      </w:pPr>
      <w:r>
        <w:br w:type="column"/>
      </w:r>
      <w:r>
        <w:rPr>
          <w:rFonts w:ascii="Times New Roman" w:hAnsi="Times New Roman"/>
        </w:rPr>
        <w:t>E</w:t>
      </w:r>
      <w:r>
        <w:rPr>
          <w:rFonts w:ascii="Symbol" w:hAnsi="Symbol"/>
        </w:rPr>
        <w:t></w:t>
      </w:r>
      <w:r>
        <w:rPr>
          <w:rFonts w:ascii="Times New Roman" w:hAnsi="Times New Roman"/>
        </w:rPr>
        <w:t>0.00v</w:t>
      </w:r>
    </w:p>
    <w:p w:rsidR="0018722C">
      <w:pPr>
        <w:topLinePunct/>
      </w:pPr>
      <w:r>
        <w:rPr>
          <w:rFonts w:ascii="Times New Roman" w:hAnsi="Times New Roman"/>
        </w:rPr>
        <w:t>E</w:t>
      </w:r>
      <w:r>
        <w:rPr>
          <w:rFonts w:ascii="Symbol" w:hAnsi="Symbol"/>
        </w:rPr>
        <w:t></w:t>
      </w:r>
      <w:r>
        <w:rPr>
          <w:rFonts w:ascii="Times New Roman" w:hAnsi="Times New Roman"/>
        </w:rPr>
        <w:t>0.5</w:t>
      </w:r>
      <w:r>
        <w:rPr>
          <w:rFonts w:ascii="Times New Roman" w:hAnsi="Times New Roman"/>
        </w:rPr>
        <w:t> </w:t>
      </w:r>
      <w:r>
        <w:rPr>
          <w:rFonts w:ascii="Times New Roman" w:hAnsi="Times New Roman"/>
        </w:rPr>
        <w:t>-1.5v</w:t>
      </w:r>
    </w:p>
    <w:p w:rsidR="0018722C">
      <w:pPr>
        <w:topLinePunct/>
      </w:pPr>
      <w:r>
        <w:br w:type="column"/>
      </w:r>
      <w:r>
        <w:t>（</w:t>
      </w:r>
      <w:r>
        <w:rPr>
          <w:rFonts w:ascii="Times New Roman" w:eastAsia="Times New Roman"/>
        </w:rPr>
        <w:t>1.21</w:t>
      </w:r>
      <w:r>
        <w:t>）</w:t>
      </w:r>
    </w:p>
    <w:p w:rsidR="0018722C">
      <w:pPr>
        <w:topLinePunct/>
      </w:pPr>
      <w:r>
        <w:t>（</w:t>
      </w:r>
      <w:r>
        <w:rPr>
          <w:rFonts w:ascii="Times New Roman" w:eastAsia="Times New Roman"/>
        </w:rPr>
        <w:t>1.22</w:t>
      </w:r>
      <w:r>
        <w:t>）</w:t>
      </w:r>
    </w:p>
    <w:p w:rsidR="0018722C">
      <w:spacing w:beforeLines="0" w:before="0" w:afterLines="0" w:after="0" w:line="440" w:lineRule="auto"/>
      <w:pPr>
        <w:sectPr w:rsidR="00556256">
          <w:type w:val="continuous"/>
          <w:pgSz w:w="11910" w:h="16840"/>
          <w:pgMar w:top="1580" w:bottom="280" w:left="1300" w:right="1160"/>
          <w:cols w:num="4" w:equalWidth="0">
            <w:col w:w="3324" w:space="40"/>
            <w:col w:w="1141" w:space="39"/>
            <w:col w:w="1356" w:space="1568"/>
            <w:col w:w="1982"/>
          </w:cols>
        </w:sectPr>
        <w:topLinePunct/>
      </w:pPr>
    </w:p>
    <w:p w:rsidR="0018722C">
      <w:pPr>
        <w:pStyle w:val="5"/>
        <w:topLinePunct/>
      </w:pPr>
      <w:r>
        <w:t>（</w:t>
      </w:r>
      <w:r>
        <w:t xml:space="preserve">2</w:t>
      </w:r>
      <w:r>
        <w:t>）</w:t>
      </w:r>
      <w:r>
        <w:t>零价铁表面吸附和混凝吸附作用</w:t>
      </w:r>
    </w:p>
    <w:p w:rsidR="0018722C">
      <w:pPr>
        <w:topLinePunct/>
      </w:pPr>
      <w:r>
        <w:t>腐蚀后不规则的铁的表面具有吸附作用，能够吸附水中氯代芳香污染物。零价铁在</w:t>
      </w:r>
      <w:r>
        <w:t>酸性条件下处理废水时，铁腐蚀会产生大量的</w:t>
      </w:r>
      <w:r>
        <w:rPr>
          <w:rFonts w:ascii="Times New Roman" w:eastAsia="Times New Roman"/>
        </w:rPr>
        <w:t>Fe</w:t>
      </w:r>
      <w:r>
        <w:rPr>
          <w:rFonts w:ascii="Times New Roman" w:eastAsia="Times New Roman"/>
        </w:rPr>
        <w:t>2+</w:t>
      </w:r>
      <w:r>
        <w:t>和</w:t>
      </w:r>
      <w:r>
        <w:rPr>
          <w:rFonts w:ascii="Times New Roman" w:eastAsia="Times New Roman"/>
        </w:rPr>
        <w:t>Fe</w:t>
      </w:r>
      <w:r>
        <w:rPr>
          <w:rFonts w:ascii="Times New Roman" w:eastAsia="Times New Roman"/>
        </w:rPr>
        <w:t>3+</w:t>
      </w:r>
      <w:r>
        <w:t>，</w:t>
      </w:r>
      <w:r>
        <w:rPr>
          <w:rFonts w:ascii="Times New Roman" w:eastAsia="Times New Roman"/>
        </w:rPr>
        <w:t>Fe</w:t>
      </w:r>
      <w:r>
        <w:rPr>
          <w:rFonts w:ascii="Times New Roman" w:eastAsia="Times New Roman"/>
        </w:rPr>
        <w:t>2+</w:t>
      </w:r>
      <w:r>
        <w:t>和</w:t>
      </w:r>
      <w:r>
        <w:rPr>
          <w:rFonts w:ascii="Times New Roman" w:eastAsia="Times New Roman"/>
        </w:rPr>
        <w:t>Fe</w:t>
      </w:r>
      <w:r>
        <w:rPr>
          <w:rFonts w:ascii="Times New Roman" w:eastAsia="Times New Roman"/>
        </w:rPr>
        <w:t>3+</w:t>
      </w:r>
      <w:r>
        <w:t>在一定条件下会</w:t>
      </w:r>
      <w:r>
        <w:t>形成</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2</w:t>
      </w:r>
      <w:r>
        <w:t>和</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3</w:t>
      </w:r>
      <w:r>
        <w:t>絮状沉淀，其中</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3</w:t>
      </w:r>
      <w:r>
        <w:t>还可能水解产生</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2+</w:t>
      </w:r>
      <w:r>
        <w:t>、</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3+</w:t>
      </w:r>
      <w:r>
        <w:t>等络合离子，它们都有较强的絮凝性能，能够吸附水中的氯代芳香化合物</w:t>
      </w:r>
      <w:r>
        <w:rPr>
          <w:rFonts w:ascii="Times New Roman" w:eastAsia="Times New Roman"/>
        </w:rPr>
        <w:t>[</w:t>
      </w:r>
      <w:r>
        <w:rPr>
          <w:rFonts w:ascii="Times New Roman" w:eastAsia="Times New Roman"/>
          <w:position w:val="11"/>
          <w:sz w:val="16"/>
        </w:rPr>
        <w:t xml:space="preserve">32</w:t>
      </w:r>
      <w:r>
        <w:rPr>
          <w:rFonts w:ascii="Times New Roman" w:eastAsia="Times New Roman"/>
          <w:position w:val="11"/>
          <w:sz w:val="16"/>
        </w:rPr>
        <w:t>,</w:t>
      </w:r>
      <w:r>
        <w:rPr>
          <w:rFonts w:ascii="Times New Roman" w:eastAsia="Times New Roman"/>
          <w:position w:val="11"/>
          <w:sz w:val="16"/>
        </w:rPr>
        <w:t xml:space="preserve"> 33</w:t>
      </w:r>
      <w:r>
        <w:rPr>
          <w:rFonts w:ascii="Times New Roman" w:eastAsia="Times New Roman"/>
        </w:rPr>
        <w:t>]</w:t>
      </w:r>
      <w:r>
        <w:t>。</w:t>
      </w:r>
    </w:p>
    <w:p w:rsidR="0018722C">
      <w:pPr>
        <w:pStyle w:val="Heading3"/>
        <w:topLinePunct/>
        <w:ind w:left="200" w:hangingChars="200" w:hanging="200"/>
      </w:pPr>
      <w:bookmarkStart w:id="63113" w:name="_Toc68663113"/>
      <w:bookmarkStart w:name="_TOC_250082" w:id="14"/>
      <w:r>
        <w:t>1.2.2</w:t>
      </w:r>
      <w:r>
        <w:t> </w:t>
      </w:r>
      <w:r>
        <w:t>超声波</w:t>
      </w:r>
      <w:r>
        <w:t>/</w:t>
      </w:r>
      <w:bookmarkEnd w:id="14"/>
      <w:r>
        <w:t>零价铁体系的联合降解效果</w:t>
      </w:r>
      <w:bookmarkEnd w:id="63113"/>
    </w:p>
    <w:p w:rsidR="0018722C">
      <w:pPr>
        <w:topLinePunct/>
      </w:pPr>
      <w:r>
        <w:rPr>
          <w:rFonts w:ascii="Times New Roman" w:hAnsi="Times New Roman" w:eastAsia="Times New Roman"/>
        </w:rPr>
        <w:t>Hung</w:t>
      </w:r>
      <w:r>
        <w:t>等人用零价铁和超声波联合处理硝基苯和苯胺废水，发现在有超声波存在的情况下，当添加零价铁时，超声波降解速率明显提高</w:t>
      </w:r>
      <w:r>
        <w:rPr>
          <w:vertAlign w:val="superscript"/>
          /&gt;
        </w:rPr>
        <w:t>[</w:t>
      </w:r>
      <w:r>
        <w:rPr>
          <w:vertAlign w:val="superscript"/>
          /&gt;
        </w:rPr>
        <w:t xml:space="preserve">16</w:t>
      </w:r>
      <w:r>
        <w:rPr>
          <w:vertAlign w:val="superscript"/>
          /&gt;
        </w:rPr>
        <w:t>]</w:t>
      </w:r>
      <w:r>
        <w:t>。他们还研究了四氯化碳</w:t>
      </w:r>
      <w:r>
        <w:rPr>
          <w:rFonts w:ascii="Times New Roman" w:hAnsi="Times New Roman" w:eastAsia="Times New Roman"/>
        </w:rPr>
        <w:t>(</w:t>
      </w:r>
      <w:r>
        <w:rPr>
          <w:rFonts w:ascii="Times New Roman" w:hAnsi="Times New Roman" w:eastAsia="Times New Roman"/>
        </w:rPr>
        <w:t>CCl</w:t>
      </w:r>
      <w:r>
        <w:rPr>
          <w:rFonts w:ascii="Times New Roman" w:hAnsi="Times New Roman" w:eastAsia="Times New Roman"/>
          <w:position w:val="-2"/>
          <w:sz w:val="16"/>
        </w:rPr>
        <w:t>4</w:t>
      </w:r>
      <w:r>
        <w:rPr>
          <w:rFonts w:ascii="Times New Roman" w:hAnsi="Times New Roman" w:eastAsia="Times New Roman"/>
        </w:rPr>
        <w:t>)</w:t>
      </w:r>
      <w:r>
        <w:t>在超声波</w:t>
      </w:r>
      <w:r>
        <w:rPr>
          <w:rFonts w:ascii="Times New Roman" w:hAnsi="Times New Roman" w:eastAsia="Times New Roman"/>
        </w:rPr>
        <w:t>/</w:t>
      </w:r>
      <w:r>
        <w:t>零价铁</w:t>
      </w:r>
      <w:r>
        <w:rPr>
          <w:rFonts w:ascii="Times New Roman" w:hAnsi="Times New Roman" w:eastAsia="Times New Roman"/>
        </w:rPr>
        <w:t>(</w:t>
      </w:r>
      <w:r>
        <w:rPr>
          <w:rFonts w:ascii="Times New Roman" w:hAnsi="Times New Roman" w:eastAsia="Times New Roman"/>
        </w:rPr>
        <w:t xml:space="preserve">US</w:t>
      </w:r>
      <w:r>
        <w:rPr>
          <w:rFonts w:ascii="Times New Roman" w:hAnsi="Times New Roman" w:eastAsia="Times New Roman"/>
        </w:rPr>
        <w:t>/</w:t>
      </w:r>
      <w:r>
        <w:rPr>
          <w:rFonts w:ascii="Times New Roman" w:hAnsi="Times New Roman" w:eastAsia="Times New Roman"/>
        </w:rPr>
        <w:t>Fe</w:t>
      </w:r>
      <w:r>
        <w:rPr>
          <w:rFonts w:ascii="Times New Roman" w:hAnsi="Times New Roman" w:eastAsia="Times New Roman"/>
          <w:position w:val="11"/>
          <w:sz w:val="16"/>
        </w:rPr>
        <w:t>0</w:t>
      </w:r>
      <w:r>
        <w:rPr>
          <w:rFonts w:ascii="Times New Roman" w:hAnsi="Times New Roman" w:eastAsia="Times New Roman"/>
        </w:rPr>
        <w:t>)</w:t>
      </w:r>
      <w:r>
        <w:t>体系中的降解，在空气为饱和气源且有超声存在的情况下，其还</w:t>
      </w:r>
      <w:r>
        <w:t>原反应的一级反应常数提高了</w:t>
      </w:r>
      <w:r>
        <w:rPr>
          <w:rFonts w:ascii="Times New Roman" w:hAnsi="Times New Roman" w:eastAsia="Times New Roman"/>
        </w:rPr>
        <w:t>40</w:t>
      </w:r>
      <w:r>
        <w:t>倍</w:t>
      </w:r>
      <w:r>
        <w:rPr>
          <w:vertAlign w:val="superscript"/>
          /&gt;
        </w:rPr>
        <w:t>[</w:t>
      </w:r>
      <w:r>
        <w:rPr>
          <w:rFonts w:ascii="Times New Roman" w:hAnsi="Times New Roman" w:eastAsia="Times New Roman"/>
          <w:position w:val="11"/>
          <w:sz w:val="16"/>
        </w:rPr>
        <w:t xml:space="preserve">34</w:t>
      </w:r>
      <w:r>
        <w:rPr>
          <w:vertAlign w:val="superscript"/>
          /&gt;
        </w:rPr>
        <w:t>]</w:t>
      </w:r>
      <w:r>
        <w:t>。</w:t>
      </w:r>
      <w:r>
        <w:rPr>
          <w:rFonts w:ascii="Times New Roman" w:hAnsi="Times New Roman" w:eastAsia="Times New Roman"/>
        </w:rPr>
        <w:t>Liang</w:t>
      </w:r>
      <w:r>
        <w:t>等研究了超声波体系中零价铁颗粒大小对</w:t>
      </w:r>
      <w:r>
        <w:rPr>
          <w:rFonts w:ascii="Times New Roman" w:hAnsi="Times New Roman" w:eastAsia="Times New Roman"/>
        </w:rPr>
        <w:t>4-CP</w:t>
      </w:r>
      <w:r>
        <w:t>降解的影响</w:t>
      </w:r>
      <w:r>
        <w:rPr>
          <w:vertAlign w:val="superscript"/>
          /&gt;
        </w:rPr>
        <w:t>[</w:t>
      </w:r>
      <w:r>
        <w:rPr>
          <w:rFonts w:ascii="Times New Roman" w:hAnsi="Times New Roman" w:eastAsia="Times New Roman"/>
          <w:spacing w:val="-2"/>
          <w:position w:val="11"/>
          <w:sz w:val="16"/>
        </w:rPr>
        <w:t xml:space="preserve">35</w:t>
      </w:r>
      <w:r>
        <w:rPr>
          <w:vertAlign w:val="superscript"/>
          /&gt;
        </w:rPr>
        <w:t>]</w:t>
      </w:r>
      <w:r>
        <w:t>，研究表明，当铁粉的颗粒小于</w:t>
      </w:r>
      <w:r>
        <w:rPr>
          <w:rFonts w:ascii="Times New Roman" w:hAnsi="Times New Roman" w:eastAsia="Times New Roman"/>
        </w:rPr>
        <w:t>6µm</w:t>
      </w:r>
      <w:r>
        <w:t>时，对降解的影响较小，而铁粉</w:t>
      </w:r>
      <w:r>
        <w:t>的颗粒大于</w:t>
      </w:r>
      <w:r>
        <w:rPr>
          <w:rFonts w:ascii="Times New Roman" w:hAnsi="Times New Roman" w:eastAsia="Times New Roman"/>
        </w:rPr>
        <w:t>150µm</w:t>
      </w:r>
      <w:r>
        <w:t>时，对降解可能不利。</w:t>
      </w:r>
      <w:r>
        <w:rPr>
          <w:rFonts w:ascii="Times New Roman" w:hAnsi="Times New Roman" w:eastAsia="Times New Roman"/>
        </w:rPr>
        <w:t>Zhang</w:t>
      </w:r>
      <w:r>
        <w:t>等用</w:t>
      </w:r>
      <w:r>
        <w:rPr>
          <w:rFonts w:ascii="Times New Roman" w:hAnsi="Times New Roman" w:eastAsia="Times New Roman"/>
        </w:rPr>
        <w:t>US</w:t>
      </w:r>
      <w:r>
        <w:rPr>
          <w:rFonts w:ascii="Times New Roman" w:hAnsi="Times New Roman" w:eastAsia="Times New Roman"/>
        </w:rPr>
        <w:t>/</w:t>
      </w:r>
      <w:r>
        <w:rPr>
          <w:rFonts w:ascii="Times New Roman" w:hAnsi="Times New Roman" w:eastAsia="Times New Roman"/>
        </w:rPr>
        <w:t>Fe</w:t>
      </w:r>
      <w:r>
        <w:rPr>
          <w:vertAlign w:val="superscript"/>
          /&gt;
        </w:rPr>
        <w:t>0</w:t>
      </w:r>
      <w:r>
        <w:t>联合处理酸性橙染料模拟废水</w:t>
      </w:r>
      <w:r>
        <w:rPr>
          <w:vertAlign w:val="superscript"/>
          /&gt;
        </w:rPr>
        <w:t>[</w:t>
      </w:r>
      <w:r>
        <w:rPr>
          <w:rFonts w:ascii="Times New Roman" w:hAnsi="Times New Roman" w:eastAsia="Times New Roman"/>
          <w:position w:val="11"/>
          <w:sz w:val="16"/>
        </w:rPr>
        <w:t xml:space="preserve">36</w:t>
      </w:r>
      <w:r>
        <w:rPr>
          <w:vertAlign w:val="superscript"/>
          /&gt;
        </w:rPr>
        <w:t>]</w:t>
      </w:r>
      <w:r>
        <w:t>，染料的脱色反应符合一级反应动力学，酸性橙染料在该体系下降解</w:t>
      </w:r>
      <w:r>
        <w:rPr>
          <w:rFonts w:ascii="Times New Roman" w:hAnsi="Times New Roman" w:eastAsia="Times New Roman"/>
        </w:rPr>
        <w:t>20min</w:t>
      </w:r>
      <w:r>
        <w:t>后的去除率为</w:t>
      </w:r>
      <w:r>
        <w:rPr>
          <w:rFonts w:ascii="Times New Roman" w:hAnsi="Times New Roman" w:eastAsia="Times New Roman"/>
        </w:rPr>
        <w:t>91%</w:t>
      </w:r>
      <w:r>
        <w:t>。汤心虎等考察了中性条件下单独超声波、单独零价铁及超声波</w:t>
      </w:r>
      <w:r>
        <w:rPr>
          <w:rFonts w:ascii="Times New Roman" w:hAnsi="Times New Roman" w:eastAsia="Times New Roman"/>
        </w:rPr>
        <w:t>-</w:t>
      </w:r>
      <w:r>
        <w:t>零价铁联用</w:t>
      </w:r>
      <w:r>
        <w:t>三种体系对活性艳红</w:t>
      </w:r>
      <w:r>
        <w:rPr>
          <w:rFonts w:ascii="Times New Roman" w:hAnsi="Times New Roman" w:eastAsia="Times New Roman"/>
        </w:rPr>
        <w:t>X-3B</w:t>
      </w:r>
      <w:r>
        <w:t>模拟废水的降解效果</w:t>
      </w:r>
      <w:r>
        <w:rPr>
          <w:vertAlign w:val="superscript"/>
          /&gt;
        </w:rPr>
        <w:t>[</w:t>
      </w:r>
      <w:r>
        <w:rPr>
          <w:rFonts w:ascii="Times New Roman" w:hAnsi="Times New Roman" w:eastAsia="Times New Roman"/>
          <w:position w:val="11"/>
          <w:sz w:val="16"/>
        </w:rPr>
        <w:t xml:space="preserve">37</w:t>
      </w:r>
      <w:r>
        <w:rPr>
          <w:vertAlign w:val="superscript"/>
          /&gt;
        </w:rPr>
        <w:t>]</w:t>
      </w:r>
      <w:r>
        <w:t>，结果表明，中性条件下单独超声波对活性艳红</w:t>
      </w:r>
      <w:r>
        <w:rPr>
          <w:rFonts w:ascii="Times New Roman" w:hAnsi="Times New Roman" w:eastAsia="Times New Roman"/>
        </w:rPr>
        <w:t>X-3B</w:t>
      </w:r>
      <w:r>
        <w:t>降解缓慢，经过</w:t>
      </w:r>
      <w:r>
        <w:rPr>
          <w:rFonts w:ascii="Times New Roman" w:hAnsi="Times New Roman" w:eastAsia="Times New Roman"/>
        </w:rPr>
        <w:t>25min</w:t>
      </w:r>
      <w:r>
        <w:t>降解后，活性艳红</w:t>
      </w:r>
      <w:r>
        <w:rPr>
          <w:rFonts w:ascii="Times New Roman" w:hAnsi="Times New Roman" w:eastAsia="Times New Roman"/>
        </w:rPr>
        <w:t>X-3B</w:t>
      </w:r>
      <w:r>
        <w:t>的分解率不到</w:t>
      </w:r>
      <w:r>
        <w:rPr>
          <w:rFonts w:ascii="Times New Roman" w:hAnsi="Times New Roman" w:eastAsia="Times New Roman"/>
        </w:rPr>
        <w:t>7.5</w:t>
      </w:r>
      <w:r>
        <w:t>％；单独</w:t>
      </w:r>
      <w:r>
        <w:t>零价铁的还原速率较慢，降解</w:t>
      </w:r>
      <w:r>
        <w:rPr>
          <w:rFonts w:ascii="Times New Roman" w:hAnsi="Times New Roman" w:eastAsia="Times New Roman"/>
        </w:rPr>
        <w:t>25min</w:t>
      </w:r>
      <w:r>
        <w:t>后，活性艳红</w:t>
      </w:r>
      <w:r>
        <w:rPr>
          <w:rFonts w:ascii="Times New Roman" w:hAnsi="Times New Roman" w:eastAsia="Times New Roman"/>
        </w:rPr>
        <w:t>X-3B</w:t>
      </w:r>
      <w:r>
        <w:t>的降解率也仅为</w:t>
      </w:r>
      <w:r>
        <w:rPr>
          <w:rFonts w:ascii="Times New Roman" w:hAnsi="Times New Roman" w:eastAsia="Times New Roman"/>
        </w:rPr>
        <w:t>48.82</w:t>
      </w:r>
      <w:r>
        <w:t>％；超声波和零价铁体系对降解活性艳红</w:t>
      </w:r>
      <w:r>
        <w:rPr>
          <w:rFonts w:ascii="Times New Roman" w:hAnsi="Times New Roman" w:eastAsia="Times New Roman"/>
        </w:rPr>
        <w:t>X-3B</w:t>
      </w:r>
      <w:r>
        <w:t>有明显的协同效应，</w:t>
      </w:r>
      <w:r>
        <w:rPr>
          <w:rFonts w:ascii="Times New Roman" w:hAnsi="Times New Roman" w:eastAsia="Times New Roman"/>
        </w:rPr>
        <w:t>25min</w:t>
      </w:r>
      <w:r>
        <w:t>后降解率达到</w:t>
      </w:r>
      <w:r>
        <w:rPr>
          <w:rFonts w:ascii="Times New Roman" w:hAnsi="Times New Roman" w:eastAsia="Times New Roman"/>
        </w:rPr>
        <w:t>99.42</w:t>
      </w:r>
      <w:r>
        <w:t>％。与</w:t>
      </w:r>
      <w:r>
        <w:t>单独零价铁还原相比，在</w:t>
      </w:r>
      <w:r>
        <w:rPr>
          <w:rFonts w:ascii="Times New Roman" w:hAnsi="Times New Roman" w:eastAsia="Times New Roman"/>
        </w:rPr>
        <w:t>200W</w:t>
      </w:r>
      <w:r>
        <w:t>、</w:t>
      </w:r>
      <w:r>
        <w:rPr>
          <w:rFonts w:ascii="Times New Roman" w:hAnsi="Times New Roman" w:eastAsia="Times New Roman"/>
        </w:rPr>
        <w:t>400W</w:t>
      </w:r>
      <w:r>
        <w:t>和</w:t>
      </w:r>
      <w:r>
        <w:rPr>
          <w:rFonts w:ascii="Times New Roman" w:hAnsi="Times New Roman" w:eastAsia="Times New Roman"/>
        </w:rPr>
        <w:t>600W</w:t>
      </w:r>
      <w:r>
        <w:t>功率超声波的协同作用下，</w:t>
      </w:r>
      <w:r>
        <w:rPr>
          <w:rFonts w:ascii="Times New Roman" w:hAnsi="Times New Roman" w:eastAsia="Times New Roman"/>
        </w:rPr>
        <w:t>X-3B</w:t>
      </w:r>
      <w:r>
        <w:t>降解的反应速率常数分别提高了</w:t>
      </w:r>
      <w:r>
        <w:rPr>
          <w:rFonts w:ascii="Times New Roman" w:hAnsi="Times New Roman" w:eastAsia="Times New Roman"/>
        </w:rPr>
        <w:t>2.12</w:t>
      </w:r>
      <w:r>
        <w:t>、</w:t>
      </w:r>
      <w:r>
        <w:rPr>
          <w:rFonts w:ascii="Times New Roman" w:hAnsi="Times New Roman" w:eastAsia="Times New Roman"/>
        </w:rPr>
        <w:t>2.76</w:t>
      </w:r>
      <w:r>
        <w:t>和</w:t>
      </w:r>
      <w:r>
        <w:rPr>
          <w:rFonts w:ascii="Times New Roman" w:hAnsi="Times New Roman" w:eastAsia="Times New Roman"/>
        </w:rPr>
        <w:t>4.0</w:t>
      </w:r>
      <w:r>
        <w:t>倍。胡文勇等研究了单独超声波、单独零价</w:t>
      </w:r>
      <w:r>
        <w:t>铁</w:t>
      </w:r>
    </w:p>
    <w:p w:rsidR="0018722C">
      <w:pPr>
        <w:topLinePunct/>
      </w:pPr>
      <w:r>
        <w:t>及超声波</w:t>
      </w:r>
      <w:r>
        <w:rPr>
          <w:rFonts w:ascii="Times New Roman" w:eastAsia="Times New Roman"/>
        </w:rPr>
        <w:t>-</w:t>
      </w:r>
      <w:r>
        <w:t>零价铁联用对硝基氯苯生产废水的降解</w:t>
      </w:r>
      <w:r>
        <w:rPr>
          <w:vertAlign w:val="superscript"/>
          /&gt;
        </w:rPr>
        <w:t>[</w:t>
      </w:r>
      <w:r>
        <w:rPr>
          <w:vertAlign w:val="superscript"/>
          /&gt;
        </w:rPr>
        <w:t xml:space="preserve">38</w:t>
      </w:r>
      <w:r>
        <w:rPr>
          <w:vertAlign w:val="superscript"/>
          /&gt;
        </w:rPr>
        <w:t>]</w:t>
      </w:r>
      <w:r>
        <w:t>，结果表明，反应</w:t>
      </w:r>
      <w:r>
        <w:rPr>
          <w:rFonts w:ascii="Times New Roman" w:eastAsia="Times New Roman"/>
        </w:rPr>
        <w:t>20min</w:t>
      </w:r>
      <w:r>
        <w:t>时，在单独超声波、单独零价铁和超声波</w:t>
      </w:r>
      <w:r>
        <w:rPr>
          <w:rFonts w:ascii="Times New Roman" w:eastAsia="Times New Roman"/>
        </w:rPr>
        <w:t>/</w:t>
      </w:r>
      <w:r>
        <w:t>零价铁联用体系中对硝基氯苯的降解率分别为</w:t>
      </w:r>
      <w:r>
        <w:rPr>
          <w:rFonts w:ascii="Times New Roman" w:eastAsia="Times New Roman"/>
        </w:rPr>
        <w:t>10.8%</w:t>
      </w:r>
      <w:r>
        <w:t>、</w:t>
      </w:r>
    </w:p>
    <w:p w:rsidR="0018722C">
      <w:pPr>
        <w:topLinePunct/>
      </w:pPr>
      <w:r>
        <w:rPr>
          <w:rFonts w:ascii="Times New Roman" w:eastAsia="Times New Roman"/>
        </w:rPr>
        <w:t>81.6%</w:t>
      </w:r>
      <w:r>
        <w:t>、</w:t>
      </w:r>
      <w:r>
        <w:rPr>
          <w:rFonts w:ascii="Times New Roman" w:eastAsia="Times New Roman"/>
        </w:rPr>
        <w:t>96.6%</w:t>
      </w:r>
      <w:r>
        <w:t>，说明超声波</w:t>
      </w:r>
      <w:r>
        <w:rPr>
          <w:rFonts w:ascii="Times New Roman" w:eastAsia="Times New Roman"/>
        </w:rPr>
        <w:t>/</w:t>
      </w:r>
      <w:r>
        <w:t>零价铁体系具有明显的优势。</w:t>
      </w:r>
    </w:p>
    <w:p w:rsidR="0018722C">
      <w:pPr>
        <w:topLinePunct/>
      </w:pPr>
      <w:r>
        <w:t>本课题组对超声波</w:t>
      </w:r>
      <w:r>
        <w:rPr>
          <w:rFonts w:ascii="Times New Roman" w:hAnsi="Times New Roman" w:eastAsia="Times New Roman"/>
        </w:rPr>
        <w:t>/</w:t>
      </w:r>
      <w:r>
        <w:t>零价铁体系进行了较长时间的研究，曾用超声波</w:t>
      </w:r>
      <w:r>
        <w:rPr>
          <w:rFonts w:ascii="Times New Roman" w:hAnsi="Times New Roman" w:eastAsia="Times New Roman"/>
        </w:rPr>
        <w:t>/</w:t>
      </w:r>
      <w:r>
        <w:t>纳米铁联用技术处理氯苯</w:t>
      </w:r>
      <w:r>
        <w:rPr>
          <w:rFonts w:ascii="Times New Roman" w:hAnsi="Times New Roman" w:eastAsia="Times New Roman"/>
        </w:rPr>
        <w:t>(</w:t>
      </w:r>
      <w:r>
        <w:rPr>
          <w:rFonts w:ascii="Times New Roman" w:hAnsi="Times New Roman" w:eastAsia="Times New Roman"/>
        </w:rPr>
        <w:t xml:space="preserve">CB</w:t>
      </w:r>
      <w:r>
        <w:rPr>
          <w:rFonts w:ascii="Times New Roman" w:hAnsi="Times New Roman" w:eastAsia="Times New Roman"/>
        </w:rPr>
        <w:t>)</w:t>
      </w:r>
      <w:r>
        <w:rPr>
          <w:vertAlign w:val="superscript"/>
          /&gt;
        </w:rPr>
        <w:t>[</w:t>
      </w:r>
      <w:r>
        <w:rPr>
          <w:vertAlign w:val="superscript"/>
          /&gt;
        </w:rPr>
        <w:t xml:space="preserve">39</w:t>
      </w:r>
      <w:r>
        <w:rPr>
          <w:vertAlign w:val="superscript"/>
          /&gt;
        </w:rPr>
        <w:t>]</w:t>
      </w:r>
      <w:r>
        <w:t>，比较了纳米铁</w:t>
      </w:r>
      <w:r>
        <w:rPr>
          <w:rFonts w:ascii="Times New Roman" w:hAnsi="Times New Roman" w:eastAsia="Times New Roman"/>
        </w:rPr>
        <w:t>-</w:t>
      </w:r>
      <w:r>
        <w:t>超声波联用和单独超声波对</w:t>
      </w:r>
      <w:r>
        <w:rPr>
          <w:rFonts w:ascii="Times New Roman" w:hAnsi="Times New Roman" w:eastAsia="Times New Roman"/>
        </w:rPr>
        <w:t>CB</w:t>
      </w:r>
      <w:r>
        <w:t>的降解效果和降解速率，研究表明，当反应</w:t>
      </w:r>
      <w:r>
        <w:rPr>
          <w:rFonts w:ascii="Times New Roman" w:hAnsi="Times New Roman" w:eastAsia="Times New Roman"/>
        </w:rPr>
        <w:t>20min</w:t>
      </w:r>
      <w:r>
        <w:t>时，超声波</w:t>
      </w:r>
      <w:r>
        <w:rPr>
          <w:rFonts w:ascii="Times New Roman" w:hAnsi="Times New Roman" w:eastAsia="Times New Roman"/>
        </w:rPr>
        <w:t>/</w:t>
      </w:r>
      <w:r>
        <w:t>纳米铁协同体系的降解率达到</w:t>
      </w:r>
      <w:r>
        <w:rPr>
          <w:rFonts w:ascii="Times New Roman" w:hAnsi="Times New Roman" w:eastAsia="Times New Roman"/>
        </w:rPr>
        <w:t>95%</w:t>
      </w:r>
      <w:r>
        <w:t>，而单独超声波体系中氯苯的降解率只在</w:t>
      </w:r>
      <w:r>
        <w:rPr>
          <w:rFonts w:ascii="Times New Roman" w:hAnsi="Times New Roman" w:eastAsia="Times New Roman"/>
        </w:rPr>
        <w:t>10.18%</w:t>
      </w:r>
      <w:r>
        <w:t>，超声波体系降解</w:t>
      </w:r>
      <w:r>
        <w:rPr>
          <w:rFonts w:ascii="Times New Roman" w:hAnsi="Times New Roman" w:eastAsia="Times New Roman"/>
        </w:rPr>
        <w:t>CB</w:t>
      </w:r>
      <w:r>
        <w:t>的准一级反应速率动力学常数为</w:t>
      </w:r>
      <w:r>
        <w:rPr>
          <w:rFonts w:ascii="Times New Roman" w:hAnsi="Times New Roman" w:eastAsia="Times New Roman"/>
        </w:rPr>
        <w:t>k=6×10 </w:t>
      </w:r>
      <w:r>
        <w:rPr>
          <w:vertAlign w:val="superscript"/>
          /&gt;
        </w:rPr>
        <w:t>-3</w:t>
      </w:r>
      <w:r>
        <w:rPr>
          <w:rFonts w:ascii="Times New Roman" w:hAnsi="Times New Roman" w:eastAsia="Times New Roman"/>
        </w:rPr>
        <w:t>min</w:t>
      </w:r>
      <w:r>
        <w:rPr>
          <w:vertAlign w:val="superscript"/>
          /&gt;
        </w:rPr>
        <w:t>-1</w:t>
      </w:r>
      <w:r>
        <w:t>，而超声波</w:t>
      </w:r>
      <w:r>
        <w:rPr>
          <w:rFonts w:ascii="Times New Roman" w:hAnsi="Times New Roman" w:eastAsia="Times New Roman"/>
        </w:rPr>
        <w:t>/</w:t>
      </w:r>
      <w:r>
        <w:t>纳米铁体系协同作用降解</w:t>
      </w:r>
      <w:r>
        <w:rPr>
          <w:rFonts w:ascii="Times New Roman" w:hAnsi="Times New Roman" w:eastAsia="Times New Roman"/>
        </w:rPr>
        <w:t>CB</w:t>
      </w:r>
      <w:r>
        <w:t>的准一级反应动力学常数</w:t>
      </w:r>
      <w:r>
        <w:rPr>
          <w:rFonts w:ascii="Times New Roman" w:hAnsi="Times New Roman" w:eastAsia="Times New Roman"/>
        </w:rPr>
        <w:t>k=1.63×10 </w:t>
      </w:r>
      <w:r>
        <w:rPr>
          <w:vertAlign w:val="superscript"/>
          /&gt;
        </w:rPr>
        <w:t>-1</w:t>
      </w:r>
      <w:r>
        <w:rPr>
          <w:rFonts w:ascii="Times New Roman" w:hAnsi="Times New Roman" w:eastAsia="Times New Roman"/>
        </w:rPr>
        <w:t>min</w:t>
      </w:r>
      <w:r>
        <w:rPr>
          <w:vertAlign w:val="superscript"/>
          /&gt;
        </w:rPr>
        <w:t>-1</w:t>
      </w:r>
      <w:r>
        <w:t>，提高了</w:t>
      </w:r>
      <w:r>
        <w:rPr>
          <w:rFonts w:ascii="Times New Roman" w:hAnsi="Times New Roman" w:eastAsia="Times New Roman"/>
        </w:rPr>
        <w:t>27</w:t>
      </w:r>
      <w:r>
        <w:t>倍。另外，课题组还曾利用超声波</w:t>
      </w:r>
      <w:r>
        <w:rPr>
          <w:rFonts w:ascii="Times New Roman" w:hAnsi="Times New Roman" w:eastAsia="Times New Roman"/>
        </w:rPr>
        <w:t>/</w:t>
      </w:r>
      <w:r>
        <w:t>零价铁联用技术降解氯酚类</w:t>
      </w:r>
      <w:r>
        <w:rPr>
          <w:rFonts w:ascii="Times New Roman" w:hAnsi="Times New Roman" w:eastAsia="Times New Roman"/>
        </w:rPr>
        <w:t>(</w:t>
      </w:r>
      <w:r>
        <w:rPr>
          <w:rFonts w:ascii="Times New Roman" w:hAnsi="Times New Roman" w:eastAsia="Times New Roman"/>
        </w:rPr>
        <w:t xml:space="preserve">CPs</w:t>
      </w:r>
      <w:r>
        <w:rPr>
          <w:rFonts w:ascii="Times New Roman" w:hAnsi="Times New Roman" w:eastAsia="Times New Roman"/>
        </w:rPr>
        <w:t>)</w:t>
      </w:r>
      <w:r>
        <w:t>有机物</w:t>
      </w:r>
      <w:r>
        <w:rPr>
          <w:vertAlign w:val="superscript"/>
          /&gt;
        </w:rPr>
        <w:t>[</w:t>
      </w:r>
      <w:r>
        <w:rPr>
          <w:rFonts w:ascii="Times New Roman" w:hAnsi="Times New Roman" w:eastAsia="Times New Roman"/>
          <w:position w:val="11"/>
          <w:sz w:val="16"/>
        </w:rPr>
        <w:t xml:space="preserve">40</w:t>
      </w:r>
      <w:r>
        <w:rPr>
          <w:vertAlign w:val="superscript"/>
          /&gt;
        </w:rPr>
        <w:t>]</w:t>
      </w:r>
      <w:r>
        <w:t>，研究结果表明，协同体系对氯苯酚的降解速率比单独超声波和零价铁的降解反应速率分别提高了</w:t>
      </w:r>
      <w:r>
        <w:rPr>
          <w:rFonts w:ascii="Times New Roman" w:hAnsi="Times New Roman" w:eastAsia="Times New Roman"/>
        </w:rPr>
        <w:t>5.1~5.6</w:t>
      </w:r>
      <w:r>
        <w:t>倍和</w:t>
      </w:r>
      <w:r>
        <w:rPr>
          <w:rFonts w:ascii="Times New Roman" w:hAnsi="Times New Roman" w:eastAsia="Times New Roman"/>
        </w:rPr>
        <w:t>17.7~21</w:t>
      </w:r>
      <w:r>
        <w:t>倍，比两者之和还高。</w:t>
      </w:r>
    </w:p>
    <w:p w:rsidR="0018722C">
      <w:pPr>
        <w:topLinePunct/>
      </w:pPr>
      <w:r>
        <w:t>以上研究都表明超声波</w:t>
      </w:r>
      <w:r>
        <w:rPr>
          <w:rFonts w:ascii="Times New Roman" w:eastAsia="Times New Roman"/>
        </w:rPr>
        <w:t>/</w:t>
      </w:r>
      <w:r>
        <w:t>零价铁联用技术具有协同作用，对难降解有机污染物具有非常好的降解效果。</w:t>
      </w:r>
    </w:p>
    <w:p w:rsidR="0018722C">
      <w:pPr>
        <w:pStyle w:val="Heading3"/>
        <w:topLinePunct/>
        <w:ind w:left="200" w:hangingChars="200" w:hanging="200"/>
      </w:pPr>
      <w:bookmarkStart w:id="63114" w:name="_Toc68663114"/>
      <w:bookmarkStart w:name="_TOC_250081" w:id="15"/>
      <w:r>
        <w:t>1.2.3</w:t>
      </w:r>
      <w:r>
        <w:t> </w:t>
      </w:r>
      <w:r>
        <w:t>超声波</w:t>
      </w:r>
      <w:r>
        <w:t>/</w:t>
      </w:r>
      <w:bookmarkEnd w:id="15"/>
      <w:r>
        <w:t>零价铁体系的耦合作用机理</w:t>
      </w:r>
      <w:bookmarkEnd w:id="63114"/>
    </w:p>
    <w:p w:rsidR="0018722C">
      <w:pPr>
        <w:topLinePunct/>
      </w:pPr>
      <w:r>
        <w:rPr>
          <w:rFonts w:cstheme="minorBidi" w:hAnsiTheme="minorHAnsi" w:eastAsiaTheme="minorHAnsi" w:asciiTheme="minorHAnsi" w:ascii="宋体" w:eastAsia="宋体" w:hint="eastAsia"/>
        </w:rPr>
        <w:t>大量的研究结果表明超声波</w:t>
      </w:r>
      <w:r>
        <w:rPr>
          <w:rFonts w:cstheme="minorBidi" w:hAnsiTheme="minorHAnsi" w:eastAsiaTheme="minorHAnsi" w:asciiTheme="minorHAnsi"/>
        </w:rPr>
        <w:t>/</w:t>
      </w:r>
      <w:r>
        <w:rPr>
          <w:rFonts w:ascii="宋体" w:eastAsia="宋体" w:hint="eastAsia" w:cstheme="minorBidi" w:hAnsiTheme="minorHAnsi"/>
        </w:rPr>
        <w:t>零价铁存在协同作用</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36</w:t>
      </w:r>
      <w:r>
        <w:rPr>
          <w:rFonts w:cstheme="minorBidi" w:hAnsiTheme="minorHAnsi" w:eastAsiaTheme="minorHAnsi" w:asciiTheme="minorHAnsi"/>
        </w:rPr>
        <w:t>-</w:t>
      </w:r>
      <w:r>
        <w:rPr>
          <w:rFonts w:cstheme="minorBidi" w:hAnsiTheme="minorHAnsi" w:eastAsiaTheme="minorHAnsi" w:asciiTheme="minorHAnsi"/>
        </w:rPr>
        <w:t>40</w:t>
      </w:r>
      <w:r>
        <w:rPr>
          <w:rFonts w:cstheme="minorBidi" w:hAnsiTheme="minorHAnsi" w:eastAsiaTheme="minorHAnsi" w:asciiTheme="minorHAnsi"/>
        </w:rPr>
        <w:t>]</w:t>
      </w:r>
      <w:r>
        <w:rPr>
          <w:rFonts w:ascii="宋体" w:eastAsia="宋体" w:hint="eastAsia" w:cstheme="minorBidi" w:hAnsiTheme="minorHAnsi"/>
        </w:rPr>
        <w:t>，因而国内外学者对超声波</w:t>
      </w:r>
      <w:r>
        <w:rPr>
          <w:rFonts w:cstheme="minorBidi" w:hAnsiTheme="minorHAnsi" w:eastAsiaTheme="minorHAnsi" w:asciiTheme="minorHAnsi"/>
        </w:rPr>
        <w:t>/</w:t>
      </w:r>
      <w:r>
        <w:rPr>
          <w:rFonts w:ascii="宋体" w:eastAsia="宋体" w:hint="eastAsia" w:cstheme="minorBidi" w:hAnsiTheme="minorHAnsi"/>
        </w:rPr>
        <w:t>零价铁的协同作用机理十分关注。</w:t>
      </w:r>
    </w:p>
    <w:p w:rsidR="0018722C">
      <w:pPr>
        <w:topLinePunct/>
      </w:pPr>
      <w:r>
        <w:rPr>
          <w:rFonts w:ascii="Times New Roman" w:eastAsia="Times New Roman"/>
        </w:rPr>
        <w:t>Hung</w:t>
      </w:r>
      <w:r>
        <w:t>等用零价铁和超声波联合处理硝基苯、苯胺和四氯化碳</w:t>
      </w:r>
      <w:r>
        <w:rPr>
          <w:rFonts w:ascii="Times New Roman" w:eastAsia="Times New Roman"/>
        </w:rPr>
        <w:t>[</w:t>
      </w:r>
      <w:r>
        <w:rPr>
          <w:rFonts w:ascii="Times New Roman" w:eastAsia="Times New Roman"/>
        </w:rPr>
        <w:t>15</w:t>
      </w:r>
      <w:r>
        <w:rPr>
          <w:rFonts w:ascii="Times New Roman" w:eastAsia="Times New Roman"/>
        </w:rPr>
        <w:t>,</w:t>
      </w:r>
      <w:r>
        <w:rPr>
          <w:rFonts w:ascii="Times New Roman" w:eastAsia="Times New Roman"/>
        </w:rPr>
        <w:t> </w:t>
      </w:r>
      <w:r>
        <w:rPr>
          <w:rFonts w:ascii="Times New Roman" w:eastAsia="Times New Roman"/>
        </w:rPr>
        <w:t>16</w:t>
      </w:r>
      <w:r>
        <w:rPr>
          <w:rFonts w:ascii="Times New Roman" w:eastAsia="Times New Roman"/>
        </w:rPr>
        <w:t>]</w:t>
      </w:r>
      <w:r>
        <w:t>，发现在零价铁</w:t>
      </w:r>
      <w:r>
        <w:t>还原脱氯系统中加入超声波时，零价铁还原脱氯速率得到了显著加强；而在超声波体系</w:t>
      </w:r>
      <w:r>
        <w:t>中添加零价铁，超声波对目标污染物的降解速率也有明显的提高。作者认为，以上还原</w:t>
      </w:r>
      <w:r>
        <w:t>脱氯作用加强是由于超声波对零价铁表面具有清洗作用，同时也加速了反应物在零价铁表面和液相之间的传质速率。</w:t>
      </w:r>
    </w:p>
    <w:p w:rsidR="0018722C">
      <w:pPr>
        <w:topLinePunct/>
      </w:pPr>
      <w:r>
        <w:rPr>
          <w:rFonts w:ascii="Times New Roman" w:hAnsi="Times New Roman" w:eastAsia="Times New Roman"/>
        </w:rPr>
        <w:t>Liang</w:t>
      </w:r>
      <w:r>
        <w:t>等研究了超声波体系中零价铁颗粒大小和</w:t>
      </w:r>
      <w:r>
        <w:rPr>
          <w:rFonts w:ascii="Times New Roman" w:hAnsi="Times New Roman" w:eastAsia="Times New Roman"/>
        </w:rPr>
        <w:t>pH</w:t>
      </w:r>
      <w:r>
        <w:t>值对铁离子生成量的影响</w:t>
      </w:r>
      <w:r>
        <w:rPr>
          <w:rFonts w:ascii="Times New Roman" w:hAnsi="Times New Roman" w:eastAsia="Times New Roman"/>
        </w:rPr>
        <w:t>[</w:t>
      </w:r>
      <w:r>
        <w:rPr>
          <w:rFonts w:ascii="Times New Roman" w:hAnsi="Times New Roman" w:eastAsia="Times New Roman"/>
        </w:rPr>
        <w:t xml:space="preserve">35</w:t>
      </w:r>
      <w:r>
        <w:rPr>
          <w:rFonts w:ascii="Times New Roman" w:hAnsi="Times New Roman" w:eastAsia="Times New Roman"/>
        </w:rPr>
        <w:t>]</w:t>
      </w:r>
      <w:r>
        <w:t>，结</w:t>
      </w:r>
      <w:r>
        <w:t>果表明，在</w:t>
      </w:r>
      <w:r>
        <w:rPr>
          <w:rFonts w:ascii="Times New Roman" w:hAnsi="Times New Roman" w:eastAsia="Times New Roman"/>
        </w:rPr>
        <w:t>pH</w:t>
      </w:r>
      <w:r>
        <w:t>值较低时</w:t>
      </w:r>
      <w:r>
        <w:rPr>
          <w:rFonts w:ascii="Times New Roman" w:hAnsi="Times New Roman" w:eastAsia="Times New Roman"/>
        </w:rPr>
        <w:t>(</w:t>
      </w:r>
      <w:r>
        <w:rPr>
          <w:rFonts w:ascii="Times New Roman" w:hAnsi="Times New Roman" w:eastAsia="Times New Roman"/>
          <w:spacing w:val="-4"/>
        </w:rPr>
        <w:t xml:space="preserve">pH=3</w:t>
      </w:r>
      <w:r>
        <w:rPr>
          <w:rFonts w:ascii="Times New Roman" w:hAnsi="Times New Roman" w:eastAsia="Times New Roman"/>
        </w:rPr>
        <w:t>)</w:t>
      </w:r>
      <w:r>
        <w:t>，采用细颗粒铁粉</w:t>
      </w:r>
      <w:r>
        <w:rPr>
          <w:rFonts w:ascii="Times New Roman" w:hAnsi="Times New Roman" w:eastAsia="Times New Roman"/>
        </w:rPr>
        <w:t>(</w:t>
      </w:r>
      <w:r>
        <w:rPr>
          <w:rFonts w:ascii="Times New Roman" w:hAnsi="Times New Roman" w:eastAsia="Times New Roman"/>
          <w:spacing w:val="-2"/>
        </w:rPr>
        <w:t xml:space="preserve">6µm</w:t>
      </w:r>
      <w:r>
        <w:rPr>
          <w:rFonts w:ascii="Times New Roman" w:hAnsi="Times New Roman" w:eastAsia="Times New Roman"/>
        </w:rPr>
        <w:t>)</w:t>
      </w:r>
      <w:r>
        <w:t>的体系中生成的铁离子浓度较高，</w:t>
      </w:r>
      <w:r>
        <w:t>可达</w:t>
      </w:r>
      <w:r>
        <w:rPr>
          <w:rFonts w:ascii="Times New Roman" w:hAnsi="Times New Roman" w:eastAsia="Times New Roman"/>
        </w:rPr>
        <w:t>32mg</w:t>
      </w:r>
      <w:r>
        <w:rPr>
          <w:rFonts w:ascii="Times New Roman" w:hAnsi="Times New Roman" w:eastAsia="Times New Roman"/>
        </w:rPr>
        <w:t>/</w:t>
      </w:r>
      <w:r>
        <w:rPr>
          <w:rFonts w:ascii="Times New Roman" w:hAnsi="Times New Roman" w:eastAsia="Times New Roman"/>
        </w:rPr>
        <w:t>L</w:t>
      </w:r>
      <w:r>
        <w:t>，而大颗粒或者高</w:t>
      </w:r>
      <w:r>
        <w:rPr>
          <w:rFonts w:ascii="Times New Roman" w:hAnsi="Times New Roman" w:eastAsia="Times New Roman"/>
        </w:rPr>
        <w:t>pH</w:t>
      </w:r>
      <w:r>
        <w:t>值体系中产生的铁离子量较低；研究同时发现，较低的</w:t>
      </w:r>
      <w:r>
        <w:rPr>
          <w:rFonts w:ascii="Times New Roman" w:hAnsi="Times New Roman" w:eastAsia="Times New Roman"/>
        </w:rPr>
        <w:t>pH</w:t>
      </w:r>
      <w:r>
        <w:t>值有利于</w:t>
      </w:r>
      <w:r>
        <w:rPr>
          <w:rFonts w:ascii="Times New Roman" w:hAnsi="Times New Roman" w:eastAsia="Times New Roman"/>
        </w:rPr>
        <w:t>4-CP</w:t>
      </w:r>
      <w:r>
        <w:t>的降解，表明低的</w:t>
      </w:r>
      <w:r>
        <w:rPr>
          <w:rFonts w:ascii="Times New Roman" w:hAnsi="Times New Roman" w:eastAsia="Times New Roman"/>
        </w:rPr>
        <w:t>pH</w:t>
      </w:r>
      <w:r>
        <w:t>条件下，有利于</w:t>
      </w:r>
      <w:r>
        <w:rPr>
          <w:rFonts w:ascii="Times New Roman" w:hAnsi="Times New Roman" w:eastAsia="Times New Roman"/>
          <w:rFonts w:hint="eastAsia"/>
        </w:rPr>
        <w:t>・</w:t>
      </w:r>
      <w:r>
        <w:rPr>
          <w:rFonts w:ascii="Times New Roman" w:hAnsi="Times New Roman" w:eastAsia="Times New Roman"/>
        </w:rPr>
        <w:t>OH</w:t>
      </w:r>
      <w:r>
        <w:t>生成。汤心虎等在中性条件</w:t>
      </w:r>
      <w:r>
        <w:t>下以单独超声波、单独零价铁和超声波</w:t>
      </w:r>
      <w:r>
        <w:rPr>
          <w:rFonts w:ascii="Times New Roman" w:hAnsi="Times New Roman" w:eastAsia="Times New Roman"/>
        </w:rPr>
        <w:t>-</w:t>
      </w:r>
      <w:r>
        <w:t>零价铁联用降解活性艳红</w:t>
      </w:r>
      <w:r>
        <w:rPr>
          <w:rFonts w:ascii="Times New Roman" w:hAnsi="Times New Roman" w:eastAsia="Times New Roman"/>
        </w:rPr>
        <w:t>X-3B</w:t>
      </w:r>
      <w:r>
        <w:t>模拟废水</w:t>
      </w:r>
      <w:r>
        <w:rPr>
          <w:rFonts w:ascii="Times New Roman" w:hAnsi="Times New Roman" w:eastAsia="Times New Roman"/>
        </w:rPr>
        <w:t>[</w:t>
      </w:r>
      <w:r>
        <w:rPr>
          <w:rFonts w:ascii="Times New Roman" w:hAnsi="Times New Roman" w:eastAsia="Times New Roman"/>
          <w:position w:val="11"/>
          <w:sz w:val="16"/>
        </w:rPr>
        <w:t xml:space="preserve">37</w:t>
      </w:r>
      <w:r>
        <w:rPr>
          <w:rFonts w:ascii="Times New Roman" w:hAnsi="Times New Roman" w:eastAsia="Times New Roman"/>
        </w:rPr>
        <w:t>]</w:t>
      </w:r>
      <w:r>
        <w:t>，发现添加</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会抑制协同效应。本课题组曾用超声波</w:t>
      </w:r>
      <w:r>
        <w:rPr>
          <w:rFonts w:ascii="Times New Roman" w:hAnsi="Times New Roman" w:eastAsia="Times New Roman"/>
        </w:rPr>
        <w:t>/</w:t>
      </w:r>
      <w:r>
        <w:t>零价铁联用技术处理五氯苯酚</w:t>
      </w:r>
      <w:r>
        <w:rPr>
          <w:rFonts w:ascii="Times New Roman" w:hAnsi="Times New Roman" w:eastAsia="Times New Roman"/>
        </w:rPr>
        <w:t>[</w:t>
      </w:r>
      <w:r>
        <w:rPr>
          <w:rFonts w:ascii="Times New Roman" w:hAnsi="Times New Roman" w:eastAsia="Times New Roman"/>
          <w:position w:val="11"/>
          <w:sz w:val="16"/>
        </w:rPr>
        <w:t xml:space="preserve">41</w:t>
      </w:r>
      <w:r>
        <w:rPr>
          <w:rFonts w:ascii="Times New Roman" w:hAnsi="Times New Roman" w:eastAsia="Times New Roman"/>
          <w:position w:val="11"/>
          <w:sz w:val="16"/>
        </w:rPr>
        <w:t>,</w:t>
      </w:r>
      <w:r>
        <w:rPr>
          <w:rFonts w:ascii="Times New Roman" w:hAnsi="Times New Roman" w:eastAsia="Times New Roman"/>
          <w:position w:val="11"/>
          <w:sz w:val="16"/>
        </w:rPr>
        <w:t xml:space="preserve"> 42</w:t>
      </w:r>
      <w:r>
        <w:rPr>
          <w:rFonts w:ascii="Times New Roman" w:hAnsi="Times New Roman" w:eastAsia="Times New Roman"/>
        </w:rPr>
        <w:t>]</w:t>
      </w:r>
      <w:r>
        <w:t>，</w:t>
      </w:r>
      <w:r>
        <w:t>通过向体系中投加自由基捕捉剂正丁醇对羟基自由基进行捕获，发现五氯苯酚的降解速</w:t>
      </w:r>
      <w:r>
        <w:t>率随正丁醇投加量的增加而明显下降，说明在超声波</w:t>
      </w:r>
      <w:r>
        <w:rPr>
          <w:rFonts w:ascii="Times New Roman" w:hAnsi="Times New Roman" w:eastAsia="Times New Roman"/>
        </w:rPr>
        <w:t>/</w:t>
      </w:r>
      <w:r>
        <w:t>零价铁体系中羟基自由基对五氯苯</w:t>
      </w:r>
      <w:r>
        <w:t>酚的降解起主要作用；另外，发现单独超声波体系、</w:t>
      </w:r>
      <w:r>
        <w:rPr>
          <w:rFonts w:ascii="Times New Roman" w:hAnsi="Times New Roman" w:eastAsia="Times New Roman"/>
        </w:rPr>
        <w:t>US</w:t>
      </w:r>
      <w:r>
        <w:rPr>
          <w:rFonts w:ascii="Times New Roman" w:hAnsi="Times New Roman" w:eastAsia="Times New Roman"/>
        </w:rPr>
        <w:t>/</w:t>
      </w:r>
      <w:r>
        <w:rPr>
          <w:rFonts w:ascii="Times New Roman" w:hAnsi="Times New Roman" w:eastAsia="Times New Roman"/>
        </w:rPr>
        <w:t>Cu</w:t>
      </w:r>
      <w:r>
        <w:rPr>
          <w:rFonts w:ascii="Times New Roman" w:hAnsi="Times New Roman" w:eastAsia="Times New Roman"/>
        </w:rPr>
        <w:t>0</w:t>
      </w:r>
      <w:r>
        <w:t>体系和</w:t>
      </w:r>
      <w:r>
        <w:rPr>
          <w:rFonts w:ascii="Times New Roman" w:hAnsi="Times New Roman" w:eastAsia="Times New Roman"/>
        </w:rPr>
        <w:t>US</w:t>
      </w:r>
      <w:r>
        <w:rPr>
          <w:rFonts w:ascii="Times New Roman" w:hAnsi="Times New Roman" w:eastAsia="Times New Roman"/>
        </w:rPr>
        <w:t>/</w:t>
      </w:r>
      <w:r>
        <w:rPr>
          <w:rFonts w:ascii="Times New Roman" w:hAnsi="Times New Roman" w:eastAsia="Times New Roman"/>
        </w:rPr>
        <w:t>Fe</w:t>
      </w:r>
      <w:r>
        <w:rPr>
          <w:rFonts w:ascii="Times New Roman" w:hAnsi="Times New Roman" w:eastAsia="Times New Roman"/>
        </w:rPr>
        <w:t>0</w:t>
      </w:r>
      <w:r>
        <w:t>体系三者的降</w:t>
      </w:r>
      <w:r>
        <w:t>解效果依次增高，并证实铜未参与反应，说明固体颗粒效应也是超声波</w:t>
      </w:r>
      <w:r>
        <w:rPr>
          <w:rFonts w:ascii="Times New Roman" w:hAnsi="Times New Roman" w:eastAsia="Times New Roman"/>
        </w:rPr>
        <w:t>/</w:t>
      </w:r>
      <w:r>
        <w:t>零价铁体系协同作用之一；研究同时表明，在超声波体系中加入</w:t>
      </w:r>
      <w:r>
        <w:rPr>
          <w:rFonts w:ascii="Times New Roman" w:hAnsi="Times New Roman" w:eastAsia="Times New Roman"/>
        </w:rPr>
        <w:t>Fe</w:t>
      </w:r>
      <w:r>
        <w:rPr>
          <w:rFonts w:ascii="Times New Roman" w:hAnsi="Times New Roman" w:eastAsia="Times New Roman"/>
        </w:rPr>
        <w:t>2+</w:t>
      </w:r>
      <w:r>
        <w:t>离子后，五氯苯酚降解效果明显提</w:t>
      </w:r>
      <w:r>
        <w:t>高，说明由零价铁产生</w:t>
      </w:r>
      <w:r>
        <w:rPr>
          <w:rFonts w:ascii="Times New Roman" w:hAnsi="Times New Roman" w:eastAsia="Times New Roman"/>
        </w:rPr>
        <w:t>Fe</w:t>
      </w:r>
      <w:r>
        <w:rPr>
          <w:rFonts w:ascii="Times New Roman" w:hAnsi="Times New Roman" w:eastAsia="Times New Roman"/>
        </w:rPr>
        <w:t>2+</w:t>
      </w:r>
      <w:r>
        <w:t>离子对超声波降解起催化作用。</w:t>
      </w:r>
    </w:p>
    <w:p w:rsidR="0018722C">
      <w:pPr>
        <w:pStyle w:val="Heading2"/>
        <w:topLinePunct/>
        <w:ind w:left="171" w:hangingChars="171" w:hanging="171"/>
      </w:pPr>
      <w:bookmarkStart w:id="63115" w:name="_Toc68663115"/>
      <w:bookmarkStart w:name="_TOC_250080" w:id="16"/>
      <w:bookmarkStart w:name="1.3 定量结构-性质关系(QSPR)研究概况 " w:id="17"/>
      <w:r>
        <w:t>1.3</w:t>
      </w:r>
      <w:r>
        <w:t xml:space="preserve"> </w:t>
      </w:r>
      <w:r/>
      <w:bookmarkEnd w:id="17"/>
      <w:bookmarkStart w:name="1.3 定量结构-性质关系(QSPR)研究概况 " w:id="18"/>
      <w:r>
        <w:t>定量结构</w:t>
      </w:r>
      <w:r>
        <w:t>-</w:t>
      </w:r>
      <w:r>
        <w:t>性质关系</w:t>
      </w:r>
      <w:r>
        <w:t>(</w:t>
      </w:r>
      <w:r>
        <w:t xml:space="preserve">QSPR</w:t>
      </w:r>
      <w:r>
        <w:t>)</w:t>
      </w:r>
      <w:bookmarkEnd w:id="16"/>
      <w:r>
        <w:t>研究概况</w:t>
      </w:r>
      <w:bookmarkEnd w:id="63115"/>
    </w:p>
    <w:p w:rsidR="0018722C">
      <w:pPr>
        <w:pStyle w:val="Heading3"/>
        <w:topLinePunct/>
        <w:ind w:left="200" w:hangingChars="200" w:hanging="200"/>
      </w:pPr>
      <w:bookmarkStart w:id="63116" w:name="_Toc68663116"/>
      <w:bookmarkStart w:name="_TOC_250079" w:id="19"/>
      <w:r>
        <w:t>1.3.1</w:t>
      </w:r>
      <w:r>
        <w:t xml:space="preserve"> </w:t>
      </w:r>
      <w:r>
        <w:t>QSPR</w:t>
      </w:r>
      <w:r/>
      <w:bookmarkEnd w:id="19"/>
      <w:r>
        <w:t>研究概况</w:t>
      </w:r>
      <w:bookmarkEnd w:id="63116"/>
    </w:p>
    <w:p w:rsidR="0018722C">
      <w:pPr>
        <w:topLinePunct/>
      </w:pPr>
      <w:r>
        <w:t>有机物定量结构</w:t>
      </w:r>
      <w:r>
        <w:rPr>
          <w:rFonts w:ascii="Times New Roman" w:eastAsia="Times New Roman"/>
        </w:rPr>
        <w:t>-</w:t>
      </w:r>
      <w:r>
        <w:t>活性</w:t>
      </w:r>
      <w:r>
        <w:rPr>
          <w:rFonts w:ascii="Times New Roman" w:eastAsia="Times New Roman"/>
        </w:rPr>
        <w:t>/</w:t>
      </w:r>
      <w:r>
        <w:t>性质关系</w:t>
      </w:r>
      <w:r>
        <w:rPr>
          <w:rFonts w:ascii="Times New Roman" w:eastAsia="Times New Roman"/>
        </w:rPr>
        <w:t>(</w:t>
      </w:r>
      <w:r>
        <w:rPr>
          <w:rFonts w:ascii="Times New Roman" w:eastAsia="Times New Roman"/>
        </w:rPr>
        <w:t xml:space="preserve">QSAR</w:t>
      </w:r>
      <w:r>
        <w:rPr>
          <w:rFonts w:ascii="Times New Roman" w:eastAsia="Times New Roman"/>
        </w:rPr>
        <w:t>/</w:t>
      </w:r>
      <w:r>
        <w:rPr>
          <w:rFonts w:ascii="Times New Roman" w:eastAsia="Times New Roman"/>
        </w:rPr>
        <w:t>QSPR</w:t>
      </w:r>
      <w:r>
        <w:rPr>
          <w:rFonts w:ascii="Times New Roman" w:eastAsia="Times New Roman"/>
        </w:rPr>
        <w:t>)</w:t>
      </w:r>
      <w:r>
        <w:t>是指通过运用数学、统计学、计算化学等方法描述物质分子的结构与其性质之间的定量关系</w:t>
      </w:r>
      <w:r>
        <w:rPr>
          <w:vertAlign w:val="superscript"/>
          /&gt;
        </w:rPr>
        <w:t>[</w:t>
      </w:r>
      <w:r>
        <w:rPr>
          <w:vertAlign w:val="superscript"/>
          /&gt;
        </w:rPr>
        <w:t xml:space="preserve">43</w:t>
      </w:r>
      <w:r>
        <w:rPr>
          <w:vertAlign w:val="superscript"/>
          /&gt;
        </w:rPr>
        <w:t>]</w:t>
      </w:r>
      <w:r>
        <w:t>。有机物定量结构</w:t>
      </w:r>
      <w:r>
        <w:rPr>
          <w:rFonts w:ascii="Times New Roman" w:eastAsia="Times New Roman"/>
        </w:rPr>
        <w:t>-</w:t>
      </w:r>
      <w:r>
        <w:t>性质研究是在有机物定量结构</w:t>
      </w:r>
      <w:r>
        <w:rPr>
          <w:rFonts w:ascii="Times New Roman" w:eastAsia="Times New Roman"/>
        </w:rPr>
        <w:t>-</w:t>
      </w:r>
      <w:r>
        <w:t>活性关系</w:t>
      </w:r>
      <w:r>
        <w:t>（</w:t>
      </w:r>
      <w:r>
        <w:rPr>
          <w:rFonts w:ascii="Times New Roman" w:eastAsia="Times New Roman"/>
        </w:rPr>
        <w:t>QSAR</w:t>
      </w:r>
      <w:r>
        <w:t>）</w:t>
      </w:r>
      <w:r>
        <w:t>基础上面发展起来的，</w:t>
      </w:r>
      <w:r>
        <w:rPr>
          <w:rFonts w:ascii="Times New Roman" w:eastAsia="Times New Roman"/>
        </w:rPr>
        <w:t>QSAR</w:t>
      </w:r>
      <w:r>
        <w:t>最初出现的</w:t>
      </w:r>
      <w:r>
        <w:rPr>
          <w:rFonts w:ascii="Times New Roman" w:eastAsia="Times New Roman"/>
        </w:rPr>
        <w:t>20</w:t>
      </w:r>
      <w:r>
        <w:t>世纪</w:t>
      </w:r>
      <w:r>
        <w:rPr>
          <w:rFonts w:ascii="Times New Roman" w:eastAsia="Times New Roman"/>
        </w:rPr>
        <w:t>30</w:t>
      </w:r>
      <w:r>
        <w:t>年代，到目前为止其研究已取得了很大的进展，许多研究人员为此做出了重要贡</w:t>
      </w:r>
      <w:r>
        <w:t>献</w:t>
      </w:r>
    </w:p>
    <w:p w:rsidR="0018722C">
      <w:pPr>
        <w:topLinePunct/>
      </w:pPr>
      <w:r>
        <w:rPr>
          <w:rFonts w:ascii="Times New Roman" w:eastAsia="Times New Roman"/>
        </w:rPr>
        <w:t>[</w:t>
      </w:r>
      <w:r>
        <w:rPr>
          <w:rFonts w:ascii="Times New Roman" w:eastAsia="Times New Roman"/>
        </w:rPr>
        <w:t xml:space="preserve">44</w:t>
      </w:r>
      <w:r>
        <w:rPr>
          <w:rFonts w:ascii="Times New Roman" w:eastAsia="Times New Roman"/>
        </w:rPr>
        <w:t>]</w:t>
      </w:r>
      <w:r>
        <w:rPr>
          <w:w w:val="95"/>
        </w:rPr>
        <w:t xml:space="preserve">. </w:t>
      </w:r>
      <w:r>
        <w:t>起初</w:t>
      </w:r>
      <w:r>
        <w:rPr>
          <w:rFonts w:ascii="Times New Roman" w:eastAsia="Times New Roman"/>
        </w:rPr>
        <w:t>QSAR</w:t>
      </w:r>
      <w:r>
        <w:t>主要应用于药物学领域，在定量药物设计研究中起重要作用。上世纪</w:t>
      </w:r>
      <w:r>
        <w:rPr>
          <w:rFonts w:ascii="Times New Roman" w:eastAsia="Times New Roman"/>
        </w:rPr>
        <w:t>70</w:t>
      </w:r>
    </w:p>
    <w:p w:rsidR="0018722C">
      <w:pPr>
        <w:topLinePunct/>
      </w:pPr>
      <w:r>
        <w:t>年代，</w:t>
      </w:r>
      <w:r>
        <w:rPr>
          <w:rFonts w:ascii="Times New Roman" w:eastAsia="Times New Roman"/>
        </w:rPr>
        <w:t>QSAR</w:t>
      </w:r>
      <w:r>
        <w:t>开始应用于环境领域的研究，并得到快速的发展。在环境科学相关领域，</w:t>
      </w:r>
    </w:p>
    <w:p w:rsidR="0018722C">
      <w:pPr>
        <w:topLinePunct/>
      </w:pPr>
      <w:r>
        <w:rPr>
          <w:rFonts w:ascii="Times New Roman" w:eastAsia="Times New Roman"/>
        </w:rPr>
        <w:t>QSAR</w:t>
      </w:r>
      <w:r>
        <w:t>可用来反映和提示污染物的分子结构与其理化性质、毒理学、环境行为参数等活性的定量关系。目前，对有机污染物的</w:t>
      </w:r>
      <w:r>
        <w:rPr>
          <w:rFonts w:ascii="Times New Roman" w:eastAsia="Times New Roman"/>
        </w:rPr>
        <w:t>QSAR</w:t>
      </w:r>
      <w:r>
        <w:t>成为国际研究的热点之一。自</w:t>
      </w:r>
      <w:r>
        <w:rPr>
          <w:rFonts w:ascii="Times New Roman" w:eastAsia="Times New Roman"/>
        </w:rPr>
        <w:t>1988</w:t>
      </w:r>
      <w:r>
        <w:t>年起，</w:t>
      </w:r>
      <w:r w:rsidR="001852F3">
        <w:t xml:space="preserve">国际上每两年召开一次</w:t>
      </w:r>
      <w:r>
        <w:rPr>
          <w:rFonts w:ascii="Times New Roman" w:eastAsia="Times New Roman"/>
        </w:rPr>
        <w:t>QSAR</w:t>
      </w:r>
      <w:r>
        <w:t>在环境科学中应用的学术研讨会；</w:t>
      </w:r>
      <w:r>
        <w:rPr>
          <w:rFonts w:ascii="Times New Roman" w:eastAsia="Times New Roman"/>
        </w:rPr>
        <w:t>1993</w:t>
      </w:r>
      <w:r>
        <w:t>年</w:t>
      </w:r>
      <w:r>
        <w:rPr>
          <w:rFonts w:ascii="Times New Roman" w:eastAsia="Times New Roman"/>
        </w:rPr>
        <w:t>QSAR</w:t>
      </w:r>
      <w:r>
        <w:t>专业学术期刊</w:t>
      </w:r>
      <w:r>
        <w:rPr>
          <w:rFonts w:ascii="Times New Roman" w:eastAsia="Times New Roman"/>
        </w:rPr>
        <w:t>SAR and QSAR in Environmental Research</w:t>
      </w:r>
      <w:r>
        <w:t>在法国创刊。</w:t>
      </w:r>
    </w:p>
    <w:p w:rsidR="0018722C">
      <w:pPr>
        <w:topLinePunct/>
      </w:pPr>
      <w:r>
        <w:t>因为</w:t>
      </w:r>
      <w:r>
        <w:rPr>
          <w:rFonts w:ascii="Times New Roman" w:hAnsi="Times New Roman" w:eastAsia="Times New Roman"/>
        </w:rPr>
        <w:t>QSAR</w:t>
      </w:r>
      <w:r>
        <w:t>可以对有机污染物进行生态风险评价，从而对这些合成有机物的生产、</w:t>
      </w:r>
      <w:r>
        <w:t>运输、应用和处置加以调节和控制，实现</w:t>
      </w:r>
      <w:r>
        <w:rPr>
          <w:rFonts w:ascii="Times New Roman" w:hAnsi="Times New Roman" w:eastAsia="Times New Roman"/>
        </w:rPr>
        <w:t>―</w:t>
      </w:r>
      <w:r>
        <w:t>污染预防</w:t>
      </w:r>
      <w:r>
        <w:rPr>
          <w:rFonts w:ascii="Times New Roman" w:hAnsi="Times New Roman" w:eastAsia="Times New Roman"/>
        </w:rPr>
        <w:t>‖</w:t>
      </w:r>
      <w:r>
        <w:t>和可持续发展战略。</w:t>
      </w:r>
      <w:r>
        <w:t>近年</w:t>
      </w:r>
      <w:r>
        <w:t>来，</w:t>
      </w:r>
      <w:r>
        <w:rPr>
          <w:rFonts w:ascii="Times New Roman" w:hAnsi="Times New Roman" w:eastAsia="Times New Roman"/>
        </w:rPr>
        <w:t>QSAR    </w:t>
      </w:r>
      <w:r>
        <w:t>在美国、加拿大、德国、澳大利亚、日本、荷兰和丹麦等国都得到了深入的研究和广泛的应用。</w:t>
      </w:r>
    </w:p>
    <w:p w:rsidR="0018722C">
      <w:pPr>
        <w:topLinePunct/>
      </w:pPr>
      <w:r>
        <w:t>上世纪</w:t>
      </w:r>
      <w:r>
        <w:rPr>
          <w:rFonts w:ascii="Times New Roman" w:eastAsia="Times New Roman"/>
        </w:rPr>
        <w:t>90</w:t>
      </w:r>
      <w:r>
        <w:t>年代以来，我国的有机污染物</w:t>
      </w:r>
      <w:r>
        <w:rPr>
          <w:rFonts w:ascii="Times New Roman" w:eastAsia="Times New Roman"/>
        </w:rPr>
        <w:t>QSAR</w:t>
      </w:r>
      <w:r>
        <w:rPr>
          <w:rFonts w:ascii="Times New Roman" w:eastAsia="Times New Roman"/>
        </w:rPr>
        <w:t>/</w:t>
      </w:r>
      <w:r>
        <w:rPr>
          <w:rFonts w:ascii="Times New Roman" w:eastAsia="Times New Roman"/>
        </w:rPr>
        <w:t>QSPR</w:t>
      </w:r>
      <w:r>
        <w:t>研究受到广泛重视。王连生、陈景文等人出版了多部与</w:t>
      </w:r>
      <w:r>
        <w:rPr>
          <w:rFonts w:ascii="Times New Roman" w:eastAsia="Times New Roman"/>
        </w:rPr>
        <w:t>QS</w:t>
      </w:r>
      <w:r>
        <w:rPr>
          <w:rFonts w:ascii="Times New Roman" w:eastAsia="Times New Roman"/>
        </w:rPr>
        <w:t>A</w:t>
      </w:r>
      <w:r>
        <w:rPr>
          <w:rFonts w:ascii="Times New Roman" w:eastAsia="Times New Roman"/>
        </w:rPr>
        <w:t>R</w:t>
      </w:r>
      <w:r>
        <w:rPr>
          <w:rFonts w:ascii="Times New Roman" w:eastAsia="Times New Roman"/>
        </w:rPr>
        <w:t>/</w:t>
      </w:r>
      <w:r>
        <w:rPr>
          <w:rFonts w:ascii="Times New Roman" w:eastAsia="Times New Roman"/>
        </w:rPr>
        <w:t>QSP</w:t>
      </w:r>
      <w:r>
        <w:rPr>
          <w:rFonts w:ascii="Times New Roman" w:eastAsia="Times New Roman"/>
        </w:rPr>
        <w:t>R</w:t>
      </w:r>
      <w:r>
        <w:t>相关的学术专著</w:t>
      </w:r>
      <w:r>
        <w:rPr>
          <w:rFonts w:ascii="Times New Roman" w:eastAsia="Times New Roman"/>
        </w:rPr>
        <w:t>[</w:t>
      </w:r>
      <w:r>
        <w:rPr>
          <w:rFonts w:ascii="Times New Roman" w:eastAsia="Times New Roman"/>
        </w:rPr>
        <w:t>44</w:t>
      </w:r>
      <w:r>
        <w:rPr>
          <w:rFonts w:ascii="Times New Roman" w:eastAsia="Times New Roman"/>
        </w:rPr>
        <w:t>-</w:t>
      </w:r>
      <w:r>
        <w:rPr>
          <w:rFonts w:ascii="Times New Roman" w:eastAsia="Times New Roman"/>
        </w:rPr>
        <w:t>4</w:t>
      </w:r>
      <w:r>
        <w:rPr>
          <w:rFonts w:ascii="Times New Roman" w:eastAsia="Times New Roman"/>
        </w:rPr>
        <w:t>6</w:t>
      </w:r>
      <w:r>
        <w:rPr>
          <w:rFonts w:ascii="Times New Roman" w:eastAsia="Times New Roman"/>
        </w:rPr>
        <w:t>]</w:t>
      </w:r>
      <w:r>
        <w:t>；陈景文等采用</w:t>
      </w:r>
      <w:r>
        <w:rPr>
          <w:rFonts w:ascii="Times New Roman" w:eastAsia="Times New Roman"/>
        </w:rPr>
        <w:t>P</w:t>
      </w:r>
      <w:r>
        <w:rPr>
          <w:rFonts w:ascii="Times New Roman" w:eastAsia="Times New Roman"/>
        </w:rPr>
        <w:t>L</w:t>
      </w:r>
      <w:r>
        <w:rPr>
          <w:rFonts w:ascii="Times New Roman" w:eastAsia="Times New Roman"/>
        </w:rPr>
        <w:t>S</w:t>
      </w:r>
      <w:r>
        <w:t>方法等方法对多种有机物性质与其量子化学结构参数之间的关系进行了研究</w:t>
      </w:r>
      <w:r>
        <w:rPr>
          <w:rFonts w:ascii="Times New Roman" w:eastAsia="Times New Roman"/>
        </w:rPr>
        <w:t>[</w:t>
      </w:r>
      <w:r>
        <w:rPr>
          <w:rFonts w:ascii="Times New Roman" w:eastAsia="Times New Roman"/>
        </w:rPr>
        <w:t xml:space="preserve">47-52</w:t>
      </w:r>
      <w:r>
        <w:rPr>
          <w:rFonts w:ascii="Times New Roman" w:eastAsia="Times New Roman"/>
        </w:rPr>
        <w:t>]</w:t>
      </w:r>
      <w:r>
        <w:t>；</w:t>
      </w:r>
      <w:r>
        <w:rPr>
          <w:rFonts w:ascii="Times New Roman" w:eastAsia="Times New Roman"/>
        </w:rPr>
        <w:t>Shi</w:t>
      </w:r>
      <w:r>
        <w:t>等人用多元线性回归法分析了</w:t>
      </w:r>
      <w:r>
        <w:rPr>
          <w:rFonts w:ascii="Times New Roman" w:eastAsia="Times New Roman"/>
        </w:rPr>
        <w:t>29</w:t>
      </w:r>
      <w:r>
        <w:t>种</w:t>
      </w:r>
      <w:r>
        <w:rPr>
          <w:rFonts w:ascii="Times New Roman" w:eastAsia="Times New Roman"/>
        </w:rPr>
        <w:t>PCDPS</w:t>
      </w:r>
      <w:r>
        <w:t>及其同系物中</w:t>
      </w:r>
      <w:r>
        <w:rPr>
          <w:rFonts w:ascii="Times New Roman" w:eastAsia="Times New Roman"/>
        </w:rPr>
        <w:t>Kow</w:t>
      </w:r>
      <w:r>
        <w:t>和高效液相色谱容量因子和结构参数之间的相关性</w:t>
      </w:r>
      <w:r>
        <w:rPr>
          <w:rFonts w:ascii="Times New Roman" w:eastAsia="Times New Roman"/>
        </w:rPr>
        <w:t>[</w:t>
      </w:r>
      <w:r>
        <w:rPr>
          <w:rFonts w:ascii="Times New Roman" w:eastAsia="Times New Roman"/>
        </w:rPr>
        <w:t xml:space="preserve">53</w:t>
      </w:r>
      <w:r>
        <w:rPr>
          <w:rFonts w:ascii="Times New Roman" w:eastAsia="Times New Roman"/>
        </w:rPr>
        <w:t>]</w:t>
      </w:r>
      <w:r>
        <w:t>；</w:t>
      </w:r>
      <w:r>
        <w:rPr>
          <w:rFonts w:ascii="Times New Roman" w:eastAsia="Times New Roman"/>
        </w:rPr>
        <w:t>Ding</w:t>
      </w:r>
      <w:r>
        <w:t>等采用</w:t>
      </w:r>
      <w:r>
        <w:rPr>
          <w:rFonts w:ascii="Times New Roman" w:eastAsia="Times New Roman"/>
        </w:rPr>
        <w:t>PLS</w:t>
      </w:r>
      <w:r>
        <w:t>方法对物质的亨利常数和饱和蒸汽压与其拓扑结构参数之间的关系进行了研究</w:t>
      </w:r>
      <w:r>
        <w:rPr>
          <w:rFonts w:ascii="Times New Roman" w:eastAsia="Times New Roman"/>
        </w:rPr>
        <w:t>[</w:t>
      </w:r>
      <w:r>
        <w:rPr>
          <w:rFonts w:ascii="Times New Roman" w:eastAsia="Times New Roman"/>
        </w:rPr>
        <w:t xml:space="preserve">54</w:t>
      </w:r>
      <w:r>
        <w:rPr>
          <w:rFonts w:ascii="Times New Roman" w:eastAsia="Times New Roman"/>
        </w:rPr>
        <w:t>]</w:t>
      </w:r>
      <w:r>
        <w:t>；</w:t>
      </w:r>
      <w:r>
        <w:rPr>
          <w:rFonts w:ascii="Times New Roman" w:eastAsia="Times New Roman"/>
        </w:rPr>
        <w:t>Hu</w:t>
      </w:r>
      <w:r>
        <w:t>等采用启发式方法对</w:t>
      </w:r>
      <w:r>
        <w:rPr>
          <w:rFonts w:ascii="Times New Roman" w:eastAsia="Times New Roman"/>
        </w:rPr>
        <w:t>117</w:t>
      </w:r>
      <w:r>
        <w:t>种含氮高分子芳香化合物的色谱保留时间与其拓扑结构参数之间的关系进行了研究</w:t>
      </w:r>
      <w:r>
        <w:rPr>
          <w:rFonts w:ascii="Times New Roman" w:eastAsia="Times New Roman"/>
        </w:rPr>
        <w:t>[</w:t>
      </w:r>
      <w:r>
        <w:rPr>
          <w:rFonts w:ascii="Times New Roman" w:eastAsia="Times New Roman"/>
        </w:rPr>
        <w:t xml:space="preserve">55</w:t>
      </w:r>
      <w:r>
        <w:rPr>
          <w:rFonts w:ascii="Times New Roman" w:eastAsia="Times New Roman"/>
        </w:rPr>
        <w:t>]</w:t>
      </w:r>
      <w:r>
        <w:t>；</w:t>
      </w:r>
      <w:r>
        <w:rPr>
          <w:rFonts w:ascii="Times New Roman" w:eastAsia="Times New Roman"/>
        </w:rPr>
        <w:t>Yao</w:t>
      </w:r>
      <w:r>
        <w:t>等采用</w:t>
      </w:r>
      <w:r>
        <w:rPr>
          <w:rFonts w:ascii="Times New Roman" w:eastAsia="Times New Roman"/>
        </w:rPr>
        <w:t>RBF</w:t>
      </w:r>
      <w:r>
        <w:t>网络</w:t>
      </w:r>
      <w:r>
        <w:rPr>
          <w:rFonts w:ascii="Times New Roman" w:eastAsia="Times New Roman"/>
        </w:rPr>
        <w:t>(</w:t>
      </w:r>
      <w:r>
        <w:rPr>
          <w:rFonts w:ascii="Times New Roman" w:eastAsia="Times New Roman"/>
        </w:rPr>
        <w:t xml:space="preserve">RBFNs</w:t>
      </w:r>
      <w:r>
        <w:rPr>
          <w:rFonts w:ascii="Times New Roman" w:eastAsia="Times New Roman"/>
        </w:rPr>
        <w:t>)</w:t>
      </w:r>
      <w:r>
        <w:t>方法和多元回归方法</w:t>
      </w:r>
      <w:r>
        <w:rPr>
          <w:rFonts w:ascii="Times New Roman" w:eastAsia="Times New Roman"/>
        </w:rPr>
        <w:t>(</w:t>
      </w:r>
      <w:r>
        <w:rPr>
          <w:rFonts w:ascii="Times New Roman" w:eastAsia="Times New Roman"/>
        </w:rPr>
        <w:t xml:space="preserve">MLR</w:t>
      </w:r>
      <w:r>
        <w:rPr>
          <w:rFonts w:ascii="Times New Roman" w:eastAsia="Times New Roman"/>
        </w:rPr>
        <w:t>)</w:t>
      </w:r>
      <w:r>
        <w:t>对物质的亨利常数和量子化学结构参数之间的关系进行了研究</w:t>
      </w:r>
      <w:r>
        <w:rPr>
          <w:rFonts w:ascii="Times New Roman" w:eastAsia="Times New Roman"/>
        </w:rPr>
        <w:t>[</w:t>
      </w:r>
      <w:r>
        <w:rPr>
          <w:rFonts w:ascii="Times New Roman" w:eastAsia="Times New Roman"/>
        </w:rPr>
        <w:t>56</w:t>
      </w:r>
      <w:r>
        <w:rPr>
          <w:rFonts w:ascii="Times New Roman" w:eastAsia="Times New Roman"/>
        </w:rPr>
        <w:t>]</w:t>
      </w:r>
      <w:r>
        <w:t>；</w:t>
      </w:r>
      <w:r>
        <w:rPr>
          <w:rFonts w:ascii="Times New Roman" w:eastAsia="Times New Roman"/>
        </w:rPr>
        <w:t>L</w:t>
      </w:r>
      <w:r>
        <w:rPr>
          <w:rFonts w:ascii="Times New Roman" w:eastAsia="Times New Roman"/>
        </w:rPr>
        <w:t>i</w:t>
      </w:r>
      <w:r>
        <w:t>等采用</w:t>
      </w:r>
      <w:r>
        <w:rPr>
          <w:rFonts w:ascii="Times New Roman" w:eastAsia="Times New Roman"/>
        </w:rPr>
        <w:t>M</w:t>
      </w:r>
      <w:r>
        <w:rPr>
          <w:rFonts w:ascii="Times New Roman" w:eastAsia="Times New Roman"/>
        </w:rPr>
        <w:t>L</w:t>
      </w:r>
      <w:r>
        <w:rPr>
          <w:rFonts w:ascii="Times New Roman" w:eastAsia="Times New Roman"/>
        </w:rPr>
        <w:t>R</w:t>
      </w:r>
      <w:r>
        <w:t>对阴离子表面活性剂的临界胶束浓度与其量子化学结构之间的关系进行了研究</w:t>
      </w:r>
      <w:r>
        <w:rPr>
          <w:rFonts w:ascii="Times New Roman" w:eastAsia="Times New Roman"/>
        </w:rPr>
        <w:t>[</w:t>
      </w:r>
      <w:r>
        <w:rPr>
          <w:rFonts w:ascii="Times New Roman" w:eastAsia="Times New Roman"/>
        </w:rPr>
        <w:t xml:space="preserve">57</w:t>
      </w:r>
      <w:r>
        <w:rPr>
          <w:rFonts w:ascii="Times New Roman" w:eastAsia="Times New Roman"/>
        </w:rPr>
        <w:t>]</w:t>
      </w:r>
      <w:r>
        <w:t>；</w:t>
      </w:r>
      <w:r>
        <w:rPr>
          <w:rFonts w:ascii="Times New Roman" w:eastAsia="Times New Roman"/>
        </w:rPr>
        <w:t>Liu</w:t>
      </w:r>
      <w:r>
        <w:t>等采用</w:t>
      </w:r>
      <w:r>
        <w:rPr>
          <w:rFonts w:ascii="Times New Roman" w:eastAsia="Times New Roman"/>
        </w:rPr>
        <w:t>MLR</w:t>
      </w:r>
      <w:r>
        <w:t>和投影寻踪回归</w:t>
      </w:r>
      <w:r>
        <w:t>（</w:t>
      </w:r>
      <w:r>
        <w:rPr>
          <w:rFonts w:ascii="Times New Roman" w:eastAsia="Times New Roman"/>
          <w:spacing w:val="-2"/>
        </w:rPr>
        <w:t>PPR</w:t>
      </w:r>
      <w:r>
        <w:t>）</w:t>
      </w:r>
      <w:r>
        <w:t>对</w:t>
      </w:r>
      <w:r>
        <w:rPr>
          <w:rFonts w:ascii="Times New Roman" w:eastAsia="Times New Roman"/>
        </w:rPr>
        <w:t>159</w:t>
      </w:r>
      <w:r>
        <w:t>种物质的气相离子迁移率与量子化学参数之间的关系进行了研究</w:t>
      </w:r>
      <w:r>
        <w:rPr>
          <w:rFonts w:ascii="Times New Roman" w:eastAsia="Times New Roman"/>
        </w:rPr>
        <w:t>[</w:t>
      </w:r>
      <w:r>
        <w:rPr>
          <w:rFonts w:ascii="Times New Roman" w:eastAsia="Times New Roman"/>
          <w:position w:val="11"/>
          <w:sz w:val="16"/>
        </w:rPr>
        <w:t>58</w:t>
      </w:r>
      <w:r>
        <w:rPr>
          <w:rFonts w:ascii="Times New Roman" w:eastAsia="Times New Roman"/>
        </w:rPr>
        <w:t>]</w:t>
      </w:r>
      <w:r>
        <w:t>；本课题组也采用</w:t>
      </w:r>
      <w:r>
        <w:rPr>
          <w:rFonts w:ascii="Times New Roman" w:eastAsia="Times New Roman"/>
        </w:rPr>
        <w:t>PLS</w:t>
      </w:r>
      <w:r>
        <w:t>方法对氯酚类化合物的厌氧生物降解速率与其结构参数之间的关系进行了研究</w:t>
      </w:r>
      <w:r>
        <w:rPr>
          <w:rFonts w:ascii="Times New Roman" w:eastAsia="Times New Roman"/>
        </w:rPr>
        <w:t>[</w:t>
      </w:r>
      <w:r>
        <w:rPr>
          <w:rFonts w:ascii="Times New Roman" w:eastAsia="Times New Roman"/>
          <w:position w:val="11"/>
          <w:sz w:val="16"/>
        </w:rPr>
        <w:t xml:space="preserve">59</w:t>
      </w:r>
      <w:r>
        <w:rPr>
          <w:rFonts w:ascii="Times New Roman" w:eastAsia="Times New Roman"/>
        </w:rPr>
        <w:t>]</w:t>
      </w:r>
      <w:r>
        <w:t>。这些研究采用的统计分</w:t>
      </w:r>
      <w:r>
        <w:t>析方法不同，物质和体系不同，但通过对其构效关系研究，都得到了稳定性和预测性较</w:t>
      </w:r>
      <w:r>
        <w:t>好的</w:t>
      </w:r>
      <w:r>
        <w:rPr>
          <w:rFonts w:ascii="Times New Roman" w:eastAsia="Times New Roman"/>
        </w:rPr>
        <w:t>QSPR</w:t>
      </w:r>
      <w:r>
        <w:t>模型，为构效关系方法的研究及应用作出了重要的贡献。</w:t>
      </w:r>
    </w:p>
    <w:p w:rsidR="0018722C">
      <w:pPr>
        <w:pStyle w:val="Heading3"/>
        <w:topLinePunct/>
        <w:ind w:left="200" w:hangingChars="200" w:hanging="200"/>
      </w:pPr>
      <w:bookmarkStart w:id="63117" w:name="_Toc68663117"/>
      <w:bookmarkStart w:name="_TOC_250078" w:id="20"/>
      <w:r>
        <w:t>1.3.2</w:t>
      </w:r>
      <w:r>
        <w:t xml:space="preserve"> </w:t>
      </w:r>
      <w:r>
        <w:t>QSPR</w:t>
      </w:r>
      <w:r/>
      <w:bookmarkEnd w:id="20"/>
      <w:r>
        <w:t>研究方法进展</w:t>
      </w:r>
      <w:bookmarkEnd w:id="63117"/>
    </w:p>
    <w:p w:rsidR="0018722C">
      <w:pPr>
        <w:topLinePunct/>
      </w:pPr>
      <w:r>
        <w:t>根据</w:t>
      </w:r>
      <w:r>
        <w:rPr>
          <w:rFonts w:ascii="Times New Roman" w:eastAsia="Times New Roman"/>
        </w:rPr>
        <w:t>QSAR</w:t>
      </w:r>
      <w:r>
        <w:t>技术的发展，</w:t>
      </w:r>
      <w:r>
        <w:rPr>
          <w:rFonts w:ascii="Times New Roman" w:eastAsia="Times New Roman"/>
        </w:rPr>
        <w:t>OECD</w:t>
      </w:r>
      <w:r>
        <w:t>发布了关于</w:t>
      </w:r>
      <w:r>
        <w:rPr>
          <w:rFonts w:ascii="Times New Roman" w:eastAsia="Times New Roman"/>
        </w:rPr>
        <w:t>QSAR</w:t>
      </w:r>
      <w:r>
        <w:t>模型构建和使用的导则</w:t>
      </w:r>
      <w:r>
        <w:rPr>
          <w:vertAlign w:val="superscript"/>
          /&gt;
        </w:rPr>
        <w:t>[</w:t>
      </w:r>
      <w:r>
        <w:rPr>
          <w:vertAlign w:val="superscript"/>
          /&gt;
        </w:rPr>
        <w:t xml:space="preserve">60</w:t>
      </w:r>
      <w:r>
        <w:rPr>
          <w:vertAlign w:val="superscript"/>
          /&gt;
        </w:rPr>
        <w:t>]</w:t>
      </w:r>
      <w:r>
        <w:t>，此导则是研究</w:t>
      </w:r>
      <w:r>
        <w:rPr>
          <w:rFonts w:ascii="Times New Roman" w:eastAsia="Times New Roman"/>
        </w:rPr>
        <w:t>QSAR</w:t>
      </w:r>
      <w:r>
        <w:t>技术的基础。导则指出</w:t>
      </w:r>
      <w:r>
        <w:rPr>
          <w:rFonts w:ascii="Times New Roman" w:eastAsia="Times New Roman"/>
        </w:rPr>
        <w:t>QSAR</w:t>
      </w:r>
      <w:r>
        <w:t>模型应满足如下几个标准：有明确定义的</w:t>
      </w:r>
      <w:r>
        <w:t>活</w:t>
      </w:r>
    </w:p>
    <w:p w:rsidR="0018722C">
      <w:pPr>
        <w:topLinePunct/>
      </w:pPr>
      <w:r>
        <w:t>性指标；有明确的算法；有适当的拟合度、稳定性和预测能力；明确的模型应用域；尽可能地进行机理解释</w:t>
      </w:r>
      <w:r>
        <w:rPr>
          <w:vertAlign w:val="superscript"/>
          /&gt;
        </w:rPr>
        <w:t>[</w:t>
      </w:r>
      <w:r>
        <w:rPr>
          <w:vertAlign w:val="superscript"/>
          /&gt;
        </w:rPr>
        <w:t xml:space="preserve">61</w:t>
      </w:r>
      <w:r>
        <w:rPr>
          <w:vertAlign w:val="superscript"/>
          /&gt;
        </w:rPr>
        <w:t>]</w:t>
      </w:r>
      <w:r>
        <w:t>。</w:t>
      </w:r>
    </w:p>
    <w:p w:rsidR="0018722C">
      <w:pPr>
        <w:topLinePunct/>
      </w:pPr>
      <w:r>
        <w:rPr>
          <w:rFonts w:ascii="Times New Roman" w:eastAsia="Times New Roman"/>
        </w:rPr>
        <w:t>QSAR</w:t>
      </w:r>
      <w:r>
        <w:t>模型的研究通常包括以下几个环节：</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获取活性</w:t>
      </w:r>
      <w:r>
        <w:rPr>
          <w:rFonts w:ascii="Times New Roman" w:eastAsia="Times New Roman"/>
          <w:rFonts w:ascii="Times New Roman" w:eastAsia="Times New Roman"/>
        </w:rPr>
        <w:t>（</w:t>
      </w:r>
      <w:r>
        <w:t>性质</w:t>
      </w:r>
      <w:r>
        <w:rPr>
          <w:rFonts w:ascii="Times New Roman" w:eastAsia="Times New Roman"/>
          <w:rFonts w:ascii="Times New Roman" w:eastAsia="Times New Roman"/>
        </w:rPr>
        <w:t>）</w:t>
      </w:r>
      <w:r>
        <w:t>指标；</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分子结构参数的获得和选取；</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模型的建立；</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模型的解释、验证和应用。这几个环节共同构成</w:t>
      </w:r>
      <w:r>
        <w:t>了化学品</w:t>
      </w:r>
      <w:r>
        <w:rPr>
          <w:rFonts w:ascii="Times New Roman" w:eastAsia="Times New Roman"/>
        </w:rPr>
        <w:t>QSPR</w:t>
      </w:r>
      <w:r>
        <w:t>研究的整个过程，只是在不同的研究项目中，研究重点有所不同。</w:t>
      </w:r>
    </w:p>
    <w:p w:rsidR="0018722C">
      <w:pPr>
        <w:pStyle w:val="5"/>
        <w:topLinePunct/>
      </w:pPr>
      <w:r>
        <w:rPr>
          <w:rFonts w:ascii="宋体" w:eastAsia="宋体" w:hint="eastAsia"/>
          <w:sz w:val="24"/>
        </w:rPr>
        <w:t>（</w:t>
      </w:r>
      <w:r>
        <w:t xml:space="preserve">1</w:t>
      </w:r>
      <w:r>
        <w:t>)</w:t>
      </w:r>
      <w:r>
        <w:t xml:space="preserve"> </w:t>
      </w:r>
      <w:r/>
      <w:r>
        <w:t>活性指标的获得</w:t>
      </w:r>
    </w:p>
    <w:p w:rsidR="0018722C">
      <w:pPr>
        <w:topLinePunct/>
      </w:pPr>
      <w:r>
        <w:rPr>
          <w:rFonts w:ascii="Times New Roman" w:eastAsia="Times New Roman"/>
        </w:rPr>
        <w:t>QSAR</w:t>
      </w:r>
      <w:r>
        <w:rPr>
          <w:rFonts w:ascii="Times New Roman" w:eastAsia="Times New Roman"/>
        </w:rPr>
        <w:t>/</w:t>
      </w:r>
      <w:r>
        <w:rPr>
          <w:rFonts w:ascii="Times New Roman" w:eastAsia="Times New Roman"/>
        </w:rPr>
        <w:t>QSPR</w:t>
      </w:r>
      <w:r>
        <w:t>预测的活性指标是指任何被测量的物理、化学、环境行为与生态毒理学参数。高质量的活性指标实验数据是建立</w:t>
      </w:r>
      <w:r>
        <w:rPr>
          <w:rFonts w:ascii="Times New Roman" w:eastAsia="Times New Roman"/>
        </w:rPr>
        <w:t>QSAR</w:t>
      </w:r>
      <w:r>
        <w:rPr>
          <w:rFonts w:ascii="Times New Roman" w:eastAsia="Times New Roman"/>
        </w:rPr>
        <w:t>/</w:t>
      </w:r>
      <w:r>
        <w:rPr>
          <w:rFonts w:ascii="Times New Roman" w:eastAsia="Times New Roman"/>
        </w:rPr>
        <w:t>QSPR</w:t>
      </w:r>
      <w:r>
        <w:t>模型的重要基础</w:t>
      </w:r>
      <w:r>
        <w:rPr>
          <w:rFonts w:ascii="Times New Roman" w:eastAsia="Times New Roman"/>
        </w:rPr>
        <w:t>[</w:t>
      </w:r>
      <w:r>
        <w:rPr>
          <w:rFonts w:ascii="Times New Roman" w:eastAsia="Times New Roman"/>
        </w:rPr>
        <w:t xml:space="preserve">43</w:t>
      </w:r>
      <w:r>
        <w:rPr>
          <w:rFonts w:ascii="Times New Roman" w:eastAsia="Times New Roman"/>
        </w:rPr>
        <w:t>]</w:t>
      </w:r>
      <w:r>
        <w:t>。最标准的</w:t>
      </w:r>
      <w:r>
        <w:t>数据应该理来源与同一实验室同一实验人员采用统一的标准来测定，不同来源的数据会</w:t>
      </w:r>
      <w:r>
        <w:t>存在系统误差。然而，由于研究人员实验数据的限制，实际工作中往往会收集不同来源</w:t>
      </w:r>
      <w:r>
        <w:t>的活性指标数据进行模拟，如文献、资料、数据手册等。另外，应该尽量选用有较大结</w:t>
      </w:r>
      <w:r>
        <w:t>构差异的化合物数据建立模型的训练集，以扩大训练集的物理化学空间，增强模型的稳健性。</w:t>
      </w:r>
    </w:p>
    <w:p w:rsidR="0018722C">
      <w:pPr>
        <w:pStyle w:val="5"/>
        <w:topLinePunct/>
      </w:pPr>
      <w:r>
        <w:rPr>
          <w:rFonts w:ascii="宋体" w:eastAsia="宋体" w:hint="eastAsia"/>
          <w:sz w:val="24"/>
        </w:rPr>
        <w:t>（</w:t>
      </w:r>
      <w:r>
        <w:t xml:space="preserve">2</w:t>
      </w:r>
      <w:r>
        <w:t>)</w:t>
      </w:r>
      <w:r>
        <w:t xml:space="preserve"> </w:t>
      </w:r>
      <w:r/>
      <w:r>
        <w:t>分子结构参数的选择</w:t>
      </w:r>
    </w:p>
    <w:p w:rsidR="0018722C">
      <w:pPr>
        <w:topLinePunct/>
      </w:pPr>
      <w:r>
        <w:t>获得分子结构参数是</w:t>
      </w:r>
      <w:r>
        <w:rPr>
          <w:rFonts w:ascii="Times New Roman" w:eastAsia="Times New Roman"/>
        </w:rPr>
        <w:t>QSPR</w:t>
      </w:r>
      <w:r>
        <w:t>研究的前提，对这些分子结构参数的研究也是</w:t>
      </w:r>
      <w:r>
        <w:rPr>
          <w:rFonts w:ascii="Times New Roman" w:eastAsia="Times New Roman"/>
        </w:rPr>
        <w:t>QSPR</w:t>
      </w:r>
      <w:r>
        <w:t>研究</w:t>
      </w:r>
      <w:r>
        <w:t>的方向之一。目前获取分子结构参数的途径很多。有的分子结构参数可通过实验手段获取，如正辛醇</w:t>
      </w:r>
      <w:r>
        <w:rPr>
          <w:rFonts w:ascii="Times New Roman" w:eastAsia="Times New Roman"/>
        </w:rPr>
        <w:t>/</w:t>
      </w:r>
      <w:r>
        <w:t>水分配系数</w:t>
      </w:r>
      <w:r>
        <w:rPr>
          <w:rFonts w:ascii="Times New Roman" w:eastAsia="Times New Roman"/>
        </w:rPr>
        <w:t>(</w:t>
      </w:r>
      <w:r>
        <w:rPr>
          <w:rFonts w:ascii="Times New Roman" w:eastAsia="Times New Roman"/>
          <w:spacing w:val="-2"/>
        </w:rPr>
        <w:t xml:space="preserve">Kow</w:t>
      </w:r>
      <w:r>
        <w:rPr>
          <w:rFonts w:ascii="Times New Roman" w:eastAsia="Times New Roman"/>
        </w:rPr>
        <w:t>)</w:t>
      </w:r>
      <w:r>
        <w:t>、溶解度</w:t>
      </w:r>
      <w:r>
        <w:rPr>
          <w:rFonts w:ascii="Times New Roman" w:eastAsia="Times New Roman"/>
        </w:rPr>
        <w:t>(</w:t>
      </w:r>
      <w:r>
        <w:rPr>
          <w:rFonts w:ascii="Times New Roman" w:eastAsia="Times New Roman"/>
          <w:spacing w:val="-2"/>
        </w:rPr>
        <w:t xml:space="preserve">Sw</w:t>
      </w:r>
      <w:r>
        <w:rPr>
          <w:rFonts w:ascii="Times New Roman" w:eastAsia="Times New Roman"/>
        </w:rPr>
        <w:t>)</w:t>
      </w:r>
      <w:r>
        <w:t>、沸点、熔点、</w:t>
      </w:r>
      <w:r>
        <w:rPr>
          <w:rFonts w:ascii="Times New Roman" w:eastAsia="Times New Roman"/>
        </w:rPr>
        <w:t>Taft</w:t>
      </w:r>
      <w:r>
        <w:t>常数、</w:t>
      </w:r>
      <w:r>
        <w:rPr>
          <w:rFonts w:ascii="Times New Roman" w:eastAsia="Times New Roman"/>
        </w:rPr>
        <w:t>Hammet</w:t>
      </w:r>
      <w:r>
        <w:t>常数、</w:t>
      </w:r>
      <w:r>
        <w:t>溶剂化变色参数等。对于某些简单的分子，正辛醇</w:t>
      </w:r>
      <w:r>
        <w:rPr>
          <w:rFonts w:ascii="Times New Roman" w:eastAsia="Times New Roman"/>
        </w:rPr>
        <w:t>/</w:t>
      </w:r>
      <w:r>
        <w:t>水分配系数</w:t>
      </w:r>
      <w:r>
        <w:rPr>
          <w:rFonts w:ascii="Times New Roman" w:eastAsia="Times New Roman"/>
        </w:rPr>
        <w:t>(</w:t>
      </w:r>
      <w:r>
        <w:rPr>
          <w:rFonts w:ascii="Times New Roman" w:eastAsia="Times New Roman"/>
        </w:rPr>
        <w:t xml:space="preserve">Kow</w:t>
      </w:r>
      <w:r>
        <w:rPr>
          <w:rFonts w:ascii="Times New Roman" w:eastAsia="Times New Roman"/>
        </w:rPr>
        <w:t>)</w:t>
      </w:r>
      <w:r>
        <w:t>、溶解度</w:t>
      </w:r>
      <w:r>
        <w:rPr>
          <w:rFonts w:ascii="Times New Roman" w:eastAsia="Times New Roman"/>
        </w:rPr>
        <w:t>(</w:t>
      </w:r>
      <w:r>
        <w:rPr>
          <w:rFonts w:ascii="Times New Roman" w:eastAsia="Times New Roman"/>
        </w:rPr>
        <w:t xml:space="preserve">Sw</w:t>
      </w:r>
      <w:r>
        <w:rPr>
          <w:rFonts w:ascii="Times New Roman" w:eastAsia="Times New Roman"/>
        </w:rPr>
        <w:t>)</w:t>
      </w:r>
      <w:r>
        <w:t>、</w:t>
      </w:r>
      <w:r>
        <w:rPr>
          <w:rFonts w:ascii="Times New Roman" w:eastAsia="Times New Roman"/>
        </w:rPr>
        <w:t>Taft</w:t>
      </w:r>
      <w:r>
        <w:t>常数、</w:t>
      </w:r>
      <w:r>
        <w:rPr>
          <w:rFonts w:ascii="Times New Roman" w:eastAsia="Times New Roman"/>
        </w:rPr>
        <w:t>Hammet</w:t>
      </w:r>
      <w:r>
        <w:t>常数、溶剂化变色参数等参数也可以通过估算的方法得到。实验手段获得的参数可信定高且物理化学意义明确，但其会消耗较多物力和财力</w:t>
      </w:r>
      <w:r>
        <w:rPr>
          <w:rFonts w:ascii="Times New Roman" w:eastAsia="Times New Roman"/>
        </w:rPr>
        <w:t>[</w:t>
      </w:r>
      <w:r>
        <w:rPr>
          <w:rFonts w:ascii="Times New Roman" w:eastAsia="Times New Roman"/>
          <w:position w:val="11"/>
          <w:sz w:val="16"/>
        </w:rPr>
        <w:t xml:space="preserve">18</w:t>
      </w:r>
      <w:r>
        <w:rPr>
          <w:rFonts w:ascii="Times New Roman" w:eastAsia="Times New Roman"/>
        </w:rPr>
        <w:t>]</w:t>
      </w:r>
      <w:r>
        <w:t>。</w:t>
      </w:r>
    </w:p>
    <w:p w:rsidR="0018722C">
      <w:pPr>
        <w:topLinePunct/>
      </w:pPr>
      <w:r>
        <w:t>一些分子结构参数可通过计算的方法得到，如分子连接性指数</w:t>
      </w:r>
      <w:r>
        <w:rPr>
          <w:rFonts w:ascii="Times New Roman" w:eastAsia="Times New Roman"/>
        </w:rPr>
        <w:t>(</w:t>
      </w:r>
      <w:r>
        <w:rPr>
          <w:rFonts w:ascii="Times New Roman" w:eastAsia="Times New Roman"/>
        </w:rPr>
        <w:t xml:space="preserve">MCI</w:t>
      </w:r>
      <w:r>
        <w:rPr>
          <w:rFonts w:ascii="Times New Roman" w:eastAsia="Times New Roman"/>
        </w:rPr>
        <w:t>)</w:t>
      </w:r>
      <w:r>
        <w:t>、分子量</w:t>
      </w:r>
      <w:r>
        <w:rPr>
          <w:rFonts w:ascii="Times New Roman" w:eastAsia="Times New Roman"/>
        </w:rPr>
        <w:t>(</w:t>
      </w:r>
      <w:r>
        <w:rPr>
          <w:rFonts w:ascii="Times New Roman" w:eastAsia="Times New Roman"/>
          <w:spacing w:val="-2"/>
        </w:rPr>
        <w:t xml:space="preserve">MW</w:t>
      </w:r>
      <w:r>
        <w:rPr>
          <w:rFonts w:ascii="Times New Roman" w:eastAsia="Times New Roman"/>
        </w:rPr>
        <w:t>)</w:t>
      </w:r>
      <w:r>
        <w:t>、分子表面积</w:t>
      </w:r>
      <w:r>
        <w:rPr>
          <w:rFonts w:ascii="Times New Roman" w:eastAsia="Times New Roman"/>
        </w:rPr>
        <w:t>(</w:t>
      </w:r>
      <w:r>
        <w:rPr>
          <w:rFonts w:ascii="Times New Roman" w:eastAsia="Times New Roman"/>
          <w:spacing w:val="-2"/>
        </w:rPr>
        <w:t xml:space="preserve">Sm</w:t>
      </w:r>
      <w:r>
        <w:rPr>
          <w:rFonts w:ascii="Times New Roman" w:eastAsia="Times New Roman"/>
        </w:rPr>
        <w:t>)</w:t>
      </w:r>
      <w:r>
        <w:t>、分子体积</w:t>
      </w:r>
      <w:r>
        <w:rPr>
          <w:rFonts w:ascii="Times New Roman" w:eastAsia="Times New Roman"/>
        </w:rPr>
        <w:t>(</w:t>
      </w:r>
      <w:r>
        <w:rPr>
          <w:rFonts w:ascii="Times New Roman" w:eastAsia="Times New Roman"/>
        </w:rPr>
        <w:t xml:space="preserve">Vm</w:t>
      </w:r>
      <w:r>
        <w:rPr>
          <w:rFonts w:ascii="Times New Roman" w:eastAsia="Times New Roman"/>
        </w:rPr>
        <w:t>)</w:t>
      </w:r>
      <w:r>
        <w:t>和量子化学参数等，</w:t>
      </w:r>
      <w:r>
        <w:t>近年</w:t>
      </w:r>
      <w:r>
        <w:t>来，由于量化计算机科学技术</w:t>
      </w:r>
      <w:r>
        <w:t>的发展，使得这些分子结构参数具有来源广泛、容易获得、节省人力物力的优点，但相对较来说数据来源复杂，难于取舍和掌握</w:t>
      </w:r>
      <w:r>
        <w:rPr>
          <w:rFonts w:ascii="Times New Roman" w:eastAsia="Times New Roman"/>
        </w:rPr>
        <w:t>[</w:t>
      </w:r>
      <w:r>
        <w:rPr>
          <w:rFonts w:ascii="Times New Roman" w:eastAsia="Times New Roman"/>
          <w:spacing w:val="-4"/>
          <w:position w:val="11"/>
          <w:sz w:val="16"/>
        </w:rPr>
        <w:t xml:space="preserve">62</w:t>
      </w:r>
      <w:r>
        <w:rPr>
          <w:rFonts w:ascii="Times New Roman" w:eastAsia="Times New Roman"/>
        </w:rPr>
        <w:t>]</w:t>
      </w:r>
      <w:r>
        <w:t>。</w:t>
      </w:r>
    </w:p>
    <w:p w:rsidR="0018722C">
      <w:pPr>
        <w:topLinePunct/>
      </w:pPr>
      <w:r>
        <w:t>目前，环境领域常用来获取分子结构参数的专业计算软件主要包括以下几种：</w:t>
      </w:r>
    </w:p>
    <w:p w:rsidR="0018722C">
      <w:pPr>
        <w:topLinePunct/>
      </w:pPr>
      <w:bookmarkStart w:id="210507" w:name="_cwCmt3"/>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rPr>
          <w:rFonts w:ascii="Times New Roman" w:eastAsia="Times New Roman"/>
        </w:rPr>
        <w:t>Chemoffice</w:t>
      </w:r>
      <w:r>
        <w:rPr>
          <w:rFonts w:ascii="Times New Roman" w:eastAsia="Times New Roman"/>
        </w:rPr>
        <w:t>[</w:t>
      </w:r>
      <w:r>
        <w:rPr>
          <w:rFonts w:ascii="Times New Roman" w:eastAsia="Times New Roman"/>
          <w:w w:val="95"/>
          <w:position w:val="11"/>
          <w:sz w:val="16"/>
        </w:rPr>
        <w:t xml:space="preserve">63</w:t>
      </w:r>
      <w:r>
        <w:rPr>
          <w:rFonts w:ascii="Times New Roman" w:eastAsia="Times New Roman"/>
        </w:rPr>
        <w:t>]</w:t>
      </w:r>
      <w:r>
        <w:t>。本套软件是化学化工常用教育软件，包括</w:t>
      </w:r>
      <w:r>
        <w:rPr>
          <w:rFonts w:ascii="Times New Roman" w:eastAsia="Times New Roman"/>
        </w:rPr>
        <w:t>ChemDraw</w:t>
      </w:r>
      <w:r>
        <w:t>、</w:t>
      </w:r>
      <w:r>
        <w:rPr>
          <w:rFonts w:ascii="Times New Roman" w:eastAsia="Times New Roman"/>
        </w:rPr>
        <w:t>Chem3D</w:t>
      </w:r>
      <w:r>
        <w:t>等一系</w:t>
      </w:r>
      <w:r w:rsidR="001852F3">
        <w:t xml:space="preserve"> </w:t>
      </w:r>
      <w:r>
        <w:t>列子模块，可用来实现构建分子模型、实现分子结构表征、优化分子结构、计算分子结</w:t>
      </w:r>
      <w:r>
        <w:t>构参数、输出</w:t>
      </w:r>
      <w:r>
        <w:rPr>
          <w:rFonts w:ascii="Arial Unicode MS" w:eastAsia="Arial Unicode MS" w:hint="eastAsia"/>
        </w:rPr>
        <w:t>分子图形和</w:t>
      </w:r>
      <w:r>
        <w:t>计算文件等功能，可以通过能量优化得到能量最低稳定</w:t>
      </w:r>
      <w:r>
        <w:rPr>
          <w:rFonts w:ascii="Arial Unicode MS" w:eastAsia="Arial Unicode MS" w:hint="eastAsia"/>
        </w:rPr>
        <w:t>分子</w:t>
      </w:r>
      <w:r>
        <w:rPr>
          <w:rFonts w:ascii="Arial Unicode MS" w:eastAsia="Arial Unicode MS" w:hint="eastAsia"/>
        </w:rPr>
        <w:t>构</w:t>
      </w:r>
      <w:bookmarkEnd w:id="210507"/>
    </w:p>
    <w:p w:rsidR="0018722C">
      <w:pPr>
        <w:topLinePunct/>
      </w:pPr>
      <w:r>
        <w:rPr>
          <w:rFonts w:ascii="Arial Unicode MS" w:eastAsia="Arial Unicode MS" w:hint="eastAsia"/>
        </w:rPr>
        <w:t>型具有的量子化学参数。</w:t>
      </w:r>
      <w:r>
        <w:rPr>
          <w:rFonts w:ascii="Times New Roman" w:eastAsia="Times New Roman"/>
          <w:rFonts w:ascii="Times New Roman" w:eastAsia="Times New Roman"/>
          <w:w w:val="95"/>
        </w:rPr>
        <w:t>（</w:t>
      </w:r>
      <w:r>
        <w:rPr>
          <w:rFonts w:ascii="Times New Roman" w:eastAsia="Times New Roman"/>
          <w:w w:val="95"/>
        </w:rPr>
        <w:t xml:space="preserve">2</w:t>
      </w:r>
      <w:r>
        <w:rPr>
          <w:rFonts w:ascii="Times New Roman" w:eastAsia="Times New Roman"/>
          <w:rFonts w:ascii="Times New Roman" w:eastAsia="Times New Roman"/>
          <w:w w:val="95"/>
        </w:rPr>
        <w:t>）</w:t>
      </w:r>
      <w:r>
        <w:rPr>
          <w:rFonts w:ascii="Times New Roman" w:eastAsia="Times New Roman"/>
        </w:rPr>
        <w:t>DRAGON</w:t>
      </w:r>
      <w:r>
        <w:rPr>
          <w:rFonts w:ascii="Times New Roman" w:eastAsia="Times New Roman"/>
        </w:rPr>
        <w:t>[</w:t>
      </w:r>
      <w:r>
        <w:rPr>
          <w:rFonts w:ascii="Times New Roman" w:eastAsia="Times New Roman"/>
          <w:w w:val="95"/>
          <w:position w:val="11"/>
          <w:sz w:val="16"/>
        </w:rPr>
        <w:t xml:space="preserve">64</w:t>
      </w:r>
      <w:r>
        <w:rPr>
          <w:rFonts w:ascii="Times New Roman" w:eastAsia="Times New Roman"/>
        </w:rPr>
        <w:t>]</w:t>
      </w:r>
      <w:r>
        <w:t>。通过本软件可以获取</w:t>
      </w:r>
      <w:r>
        <w:rPr>
          <w:rFonts w:ascii="Times New Roman" w:eastAsia="Times New Roman"/>
        </w:rPr>
        <w:t>4000</w:t>
      </w:r>
      <w:r>
        <w:t>多种</w:t>
      </w:r>
      <w:r>
        <w:rPr>
          <w:rFonts w:ascii="Times New Roman" w:eastAsia="Times New Roman"/>
        </w:rPr>
        <w:t>0-3</w:t>
      </w:r>
      <w:r>
        <w:t>维分子结构</w:t>
      </w:r>
    </w:p>
    <w:p w:rsidR="0018722C">
      <w:pPr>
        <w:topLinePunct/>
      </w:pPr>
      <w:r>
        <w:t>参数，主要包括分子空间结构信息，涵盖原子、化学键类型、电荷分布、连接性原子空间坐标等参数信息。</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Pr>
          <w:rFonts w:ascii="Times New Roman" w:eastAsia="Times New Roman"/>
        </w:rPr>
        <w:t>CODESSA</w:t>
      </w:r>
      <w:r>
        <w:rPr>
          <w:rFonts w:ascii="Times New Roman" w:eastAsia="Times New Roman"/>
        </w:rPr>
        <w:t>[</w:t>
      </w:r>
      <w:r>
        <w:rPr>
          <w:rFonts w:ascii="Times New Roman" w:eastAsia="Times New Roman"/>
          <w:position w:val="11"/>
          <w:sz w:val="16"/>
        </w:rPr>
        <w:t xml:space="preserve">65</w:t>
      </w:r>
      <w:r>
        <w:rPr>
          <w:rFonts w:ascii="Times New Roman" w:eastAsia="Times New Roman"/>
        </w:rPr>
        <w:t>]</w:t>
      </w:r>
      <w:r>
        <w:t>。可以通过本软件计算多种分子结构参数，如分子</w:t>
      </w:r>
      <w:r>
        <w:t>的组成描述符，几何描述符，静电描述符，量子化学描述符以及热力学描述符。</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Gaussian</w:t>
      </w:r>
      <w:r>
        <w:rPr>
          <w:rFonts w:ascii="宋体" w:eastAsia="宋体" w:hint="eastAsia"/>
          <w:rFonts w:ascii="宋体" w:eastAsia="宋体" w:hint="eastAsia"/>
          <w:sz w:val="24"/>
        </w:rPr>
        <w:t xml:space="preserve">. </w:t>
      </w:r>
      <w:r>
        <w:t>Gaussian</w:t>
      </w:r>
      <w:r>
        <w:rPr>
          <w:rFonts w:ascii="宋体" w:eastAsia="宋体" w:hint="eastAsia"/>
        </w:rPr>
        <w:t>是一个功能强大的量子化学综合软件包</w:t>
      </w:r>
      <w:r>
        <w:t>[</w:t>
      </w:r>
      <w:r>
        <w:rPr>
          <w:position w:val="11"/>
          <w:sz w:val="16"/>
        </w:rPr>
        <w:t xml:space="preserve">66</w:t>
      </w:r>
      <w:r>
        <w:t>]</w:t>
      </w:r>
      <w:r>
        <w:rPr>
          <w:rFonts w:ascii="宋体" w:eastAsia="宋体" w:hint="eastAsia"/>
        </w:rPr>
        <w:t>。高斯功能主要包括过</w:t>
      </w:r>
      <w:r>
        <w:rPr>
          <w:rFonts w:ascii="宋体" w:eastAsia="宋体" w:hint="eastAsia"/>
        </w:rPr>
        <w:t>渡态能量和结构、键和反应能量、分子轨道、原子电荷和电势、振动频率、红外和拉曼</w:t>
      </w:r>
    </w:p>
    <w:p w:rsidR="0018722C">
      <w:pPr>
        <w:topLinePunct/>
      </w:pPr>
      <w:r>
        <w:t>光谱、核磁性质、极化率和超极化率、热力学性质、反应路径，计算可以对体系的基态或激发态执行，可以预测周期体系的能量，结构和分子轨道</w:t>
      </w:r>
      <w:r>
        <w:rPr>
          <w:rFonts w:ascii="Times New Roman" w:eastAsia="Times New Roman"/>
        </w:rPr>
        <w:t>[</w:t>
      </w:r>
      <w:r>
        <w:rPr>
          <w:rFonts w:ascii="Times New Roman" w:eastAsia="Times New Roman"/>
          <w:spacing w:val="-4"/>
          <w:position w:val="11"/>
          <w:sz w:val="16"/>
        </w:rPr>
        <w:t xml:space="preserve">43</w:t>
      </w:r>
      <w:r>
        <w:rPr>
          <w:rFonts w:ascii="Times New Roman" w:eastAsia="Times New Roman"/>
        </w:rPr>
        <w:t>]</w:t>
      </w:r>
      <w:r>
        <w:t>。因此，</w:t>
      </w:r>
      <w:r>
        <w:rPr>
          <w:rFonts w:ascii="Times New Roman" w:eastAsia="Times New Roman"/>
        </w:rPr>
        <w:t>Gaussian</w:t>
      </w:r>
      <w:r>
        <w:t>可以作为功能强大的工具，用于研究许多化学领域的课题</w:t>
      </w:r>
      <w:r>
        <w:rPr>
          <w:rFonts w:ascii="Times New Roman" w:eastAsia="Times New Roman"/>
        </w:rPr>
        <w:t>[</w:t>
      </w:r>
      <w:r>
        <w:rPr>
          <w:rFonts w:ascii="Times New Roman" w:eastAsia="Times New Roman"/>
          <w:spacing w:val="-4"/>
          <w:position w:val="11"/>
          <w:sz w:val="16"/>
        </w:rPr>
        <w:t xml:space="preserve">67</w:t>
      </w:r>
      <w:r>
        <w:rPr>
          <w:rFonts w:ascii="Times New Roman" w:eastAsia="Times New Roman"/>
        </w:rPr>
        <w:t>]</w:t>
      </w:r>
      <w:r>
        <w:t>。</w:t>
      </w:r>
    </w:p>
    <w:p w:rsidR="0018722C">
      <w:pPr>
        <w:topLinePunct/>
      </w:pPr>
      <w:r>
        <w:t>另外，一些网站提供物化参数数据库的查询服务，常见的有以下几个：</w:t>
      </w:r>
      <w:r>
        <w:rPr>
          <w:rFonts w:ascii="Times New Roman" w:eastAsia="Times New Roman"/>
          <w:rFonts w:ascii="Times New Roman" w:eastAsia="Times New Roman"/>
          <w:spacing w:val="-2"/>
        </w:rPr>
        <w:t>（</w:t>
      </w:r>
      <w:r>
        <w:rPr>
          <w:rFonts w:ascii="Times New Roman" w:eastAsia="Times New Roman"/>
          <w:spacing w:val="-2"/>
        </w:rPr>
        <w:t xml:space="preserve">1</w:t>
      </w:r>
      <w:r>
        <w:rPr>
          <w:rFonts w:ascii="Times New Roman" w:eastAsia="Times New Roman"/>
          <w:rFonts w:ascii="Times New Roman" w:eastAsia="Times New Roman"/>
          <w:spacing w:val="-2"/>
        </w:rPr>
        <w:t>）</w:t>
      </w:r>
      <w:r>
        <w:rPr>
          <w:rFonts w:ascii="Times New Roman" w:eastAsia="Times New Roman"/>
        </w:rPr>
        <w:t>SRC</w:t>
      </w:r>
      <w:r>
        <w:t>数据</w:t>
      </w:r>
      <w:r>
        <w:t>库。本数据库是美国</w:t>
      </w:r>
      <w:r>
        <w:rPr>
          <w:rFonts w:ascii="Times New Roman" w:eastAsia="Times New Roman"/>
        </w:rPr>
        <w:t>SRC</w:t>
      </w:r>
      <w:r>
        <w:t>公司在互联网上推出的付费</w:t>
      </w:r>
      <w:r>
        <w:rPr>
          <w:rFonts w:ascii="Times New Roman" w:eastAsia="Times New Roman"/>
        </w:rPr>
        <w:t>/</w:t>
      </w:r>
      <w:r>
        <w:t>免费数据服务</w:t>
      </w:r>
      <w:r>
        <w:rPr>
          <w:rFonts w:ascii="Times New Roman" w:eastAsia="Times New Roman"/>
        </w:rPr>
        <w:t>[</w:t>
      </w:r>
      <w:r>
        <w:rPr>
          <w:rFonts w:ascii="Times New Roman" w:eastAsia="Times New Roman"/>
        </w:rPr>
        <w:t xml:space="preserve">68</w:t>
      </w:r>
      <w:r>
        <w:rPr>
          <w:rFonts w:ascii="Times New Roman" w:eastAsia="Times New Roman"/>
        </w:rPr>
        <w:t>]</w:t>
      </w:r>
      <w:r>
        <w:t>。通过该数据库可</w:t>
      </w:r>
      <w:r>
        <w:t>获取的主要有理化性质参数、环境参数、生物毒性参数和人体健康影响的实验数据。</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rPr>
          <w:rFonts w:ascii="Times New Roman" w:eastAsia="Times New Roman"/>
        </w:rPr>
        <w:t>Chemistry</w:t>
      </w:r>
      <w:r>
        <w:rPr>
          <w:rFonts w:ascii="Times New Roman" w:eastAsia="Times New Roman"/>
        </w:rPr>
        <w:t> </w:t>
      </w:r>
      <w:r>
        <w:rPr>
          <w:rFonts w:ascii="Times New Roman" w:eastAsia="Times New Roman"/>
        </w:rPr>
        <w:t>WebBook</w:t>
      </w:r>
      <w:r>
        <w:t>数据库。本数据库是美国国家标准与技术研究院开发的基于互联</w:t>
      </w:r>
      <w:r>
        <w:t>网的特性数据库，被认为是互联网上著名的免费化学数据库之一</w:t>
      </w:r>
      <w:r>
        <w:rPr>
          <w:rFonts w:ascii="Times New Roman" w:eastAsia="Times New Roman"/>
        </w:rPr>
        <w:t>[</w:t>
      </w:r>
      <w:r>
        <w:rPr>
          <w:rFonts w:ascii="Times New Roman" w:eastAsia="Times New Roman"/>
        </w:rPr>
        <w:t xml:space="preserve">69</w:t>
      </w:r>
      <w:r>
        <w:rPr>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环境化学数据信息网</w:t>
      </w:r>
      <w:r>
        <w:rPr>
          <w:rFonts w:ascii="Times New Roman" w:eastAsia="Times New Roman"/>
        </w:rPr>
        <w:t>(</w:t>
      </w:r>
      <w:r>
        <w:rPr>
          <w:rFonts w:ascii="Times New Roman" w:eastAsia="Times New Roman"/>
        </w:rPr>
        <w:t xml:space="preserve">ECDIN</w:t>
      </w:r>
      <w:r>
        <w:rPr>
          <w:rFonts w:ascii="Times New Roman" w:eastAsia="Times New Roman"/>
        </w:rPr>
        <w:t>)</w:t>
      </w:r>
      <w:r>
        <w:t>。欧共体一个下属组织建造的有关环境化学物质的数据库，提供</w:t>
      </w:r>
      <w:r>
        <w:rPr>
          <w:rFonts w:ascii="Times New Roman" w:eastAsia="Times New Roman"/>
        </w:rPr>
        <w:t>2</w:t>
      </w:r>
      <w:r>
        <w:t>万多种剧</w:t>
      </w:r>
      <w:r>
        <w:t>毒化合物的理化性质、毒性效应等信息</w:t>
      </w:r>
      <w:r>
        <w:rPr>
          <w:rFonts w:ascii="Times New Roman" w:eastAsia="Times New Roman"/>
        </w:rPr>
        <w:t>[</w:t>
      </w:r>
      <w:r>
        <w:rPr>
          <w:rFonts w:ascii="Times New Roman" w:eastAsia="Times New Roman"/>
        </w:rPr>
        <w:t xml:space="preserve">70</w:t>
      </w:r>
      <w:r>
        <w:rPr>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化工词典。国内较权威的化工词典，在线提供常见化合物性质等数据查询服务</w:t>
      </w:r>
      <w:r>
        <w:rPr>
          <w:rFonts w:ascii="Times New Roman" w:eastAsia="Times New Roman"/>
        </w:rPr>
        <w:t>[</w:t>
      </w:r>
      <w:r>
        <w:rPr>
          <w:rFonts w:ascii="Times New Roman" w:eastAsia="Times New Roman"/>
          <w:spacing w:val="-4"/>
          <w:position w:val="11"/>
          <w:sz w:val="16"/>
        </w:rPr>
        <w:t xml:space="preserve">71</w:t>
      </w:r>
      <w:r>
        <w:rPr>
          <w:rFonts w:ascii="Times New Roman" w:eastAsia="Times New Roman"/>
        </w:rPr>
        <w:t>]</w:t>
      </w:r>
      <w:r>
        <w:t>。</w:t>
      </w:r>
    </w:p>
    <w:p w:rsidR="0018722C">
      <w:pPr>
        <w:topLinePunct/>
      </w:pPr>
      <w:r>
        <w:t>通过实验或计算、数据库查询等方式获取分子结构、理化性质参数后，需要对参数</w:t>
      </w:r>
      <w:r>
        <w:t>进行适当的选取。目前选取参数的方法主要有两种，一种为借助于经验，根据分子典型</w:t>
      </w:r>
      <w:r>
        <w:t>结构特征、与分子相关的物理化学过程及机理来选取；第二种为借助模型来选取。第一种方法是</w:t>
      </w:r>
      <w:r>
        <w:rPr>
          <w:rFonts w:ascii="Times New Roman" w:eastAsia="Times New Roman"/>
        </w:rPr>
        <w:t>QSAR</w:t>
      </w:r>
      <w:r>
        <w:t>研究的基础，采用这种方法积累大量的经验和成功案例后，可以在此基础上提出一个关于有机物的</w:t>
      </w:r>
      <w:r>
        <w:rPr>
          <w:rFonts w:ascii="Times New Roman" w:eastAsia="Times New Roman"/>
        </w:rPr>
        <w:t>QSAR</w:t>
      </w:r>
      <w:r>
        <w:t>模型，以后的研究可以基于此模型来选择分子参数，</w:t>
      </w:r>
      <w:r w:rsidR="001852F3">
        <w:t xml:space="preserve">即第二种方法。对于一般研究者，大都需要从第一种方法入手。</w:t>
      </w:r>
    </w:p>
    <w:p w:rsidR="0018722C">
      <w:pPr>
        <w:pStyle w:val="5"/>
        <w:topLinePunct/>
      </w:pPr>
      <w:r>
        <w:rPr>
          <w:sz w:val="16"/>
        </w:rPr>
        <w:t>（</w:t>
      </w:r>
      <w:r>
        <w:t xml:space="preserve">3</w:t>
      </w:r>
      <w:r>
        <w:t>)</w:t>
      </w:r>
      <w:r>
        <w:t xml:space="preserve"> </w:t>
      </w:r>
      <w:r/>
      <w:r>
        <w:t>模型的构建</w:t>
      </w:r>
      <w:r>
        <w:t>[</w:t>
      </w:r>
      <w:r>
        <w:rPr>
          <w:vertAlign w:val="superscript"/>
          /&gt;
        </w:rPr>
        <w:t xml:space="preserve">18</w:t>
      </w:r>
      <w:r>
        <w:t>]</w:t>
      </w:r>
    </w:p>
    <w:p w:rsidR="0018722C">
      <w:pPr>
        <w:topLinePunct/>
      </w:pPr>
      <w:r>
        <w:rPr>
          <w:rFonts w:ascii="Times New Roman" w:eastAsia="Times New Roman"/>
        </w:rPr>
        <w:t>QSAR</w:t>
      </w:r>
      <w:r>
        <w:t>模型的建立是构建选取的分子结构描述参数与确定的理化性质间的定量关系。</w:t>
      </w:r>
      <w:r>
        <w:rPr>
          <w:rFonts w:ascii="Times New Roman" w:eastAsia="Times New Roman"/>
        </w:rPr>
        <w:t>QSAR</w:t>
      </w:r>
      <w:r>
        <w:t>模型通常是采用各种数理统计方法来建立的，从最初的线性回归分析，发展</w:t>
      </w:r>
      <w:r>
        <w:t>到综合应用各种多变量分析，目前，还发展使用了一些非线性的分析方法。这些方法主要包括：回归分析方法、多变量分析方法、神经网络分析和遗传算法等方法。</w:t>
      </w:r>
    </w:p>
    <w:p w:rsidR="0018722C">
      <w:pPr>
        <w:pStyle w:val="cw21"/>
        <w:topLinePunct/>
      </w:pPr>
      <w:r>
        <w:rPr>
          <w:rFonts w:ascii="宋体" w:eastAsia="宋体" w:hint="eastAsia"/>
        </w:rPr>
        <w:t>a. </w:t>
      </w:r>
      <w:r>
        <w:rPr>
          <w:rFonts w:ascii="宋体" w:eastAsia="宋体" w:hint="eastAsia"/>
        </w:rPr>
        <w:t>回归分析</w:t>
      </w:r>
    </w:p>
    <w:p w:rsidR="0018722C">
      <w:pPr>
        <w:topLinePunct/>
      </w:pPr>
      <w:r>
        <w:t>回归分析是建立建模中选用的分子结构参数与研究结果中理化</w:t>
      </w:r>
      <w:r>
        <w:rPr>
          <w:rFonts w:ascii="Times New Roman" w:eastAsia="Times New Roman"/>
          <w:rFonts w:ascii="Times New Roman" w:eastAsia="Times New Roman"/>
        </w:rPr>
        <w:t>（</w:t>
      </w:r>
      <w:r>
        <w:t>环境</w:t>
      </w:r>
      <w:r>
        <w:rPr>
          <w:rFonts w:ascii="Times New Roman" w:eastAsia="Times New Roman"/>
          <w:rFonts w:ascii="Times New Roman" w:eastAsia="Times New Roman"/>
        </w:rPr>
        <w:t>）</w:t>
      </w:r>
      <w:r>
        <w:t>性质参数或生</w:t>
      </w:r>
      <w:r>
        <w:t>物毒性参数之间关系的传统而经典的方法。回归分析主要包括一元回归、多元回归、逐步回归等。回归分析主要基于最小二乘法来求解回归方程。由于</w:t>
      </w:r>
      <w:r>
        <w:rPr>
          <w:rFonts w:ascii="Times New Roman" w:eastAsia="Times New Roman"/>
        </w:rPr>
        <w:t>QSAR</w:t>
      </w:r>
      <w:r>
        <w:t>模型构建中选择</w:t>
      </w:r>
      <w:r>
        <w:t>的分子结构参数较多，在回归分析中，所选择的分子结构参数之间本身就存在着简单或</w:t>
      </w:r>
      <w:r>
        <w:t>复杂的相关关系，即存在着多重共线性。而在</w:t>
      </w:r>
      <w:r>
        <w:rPr>
          <w:rFonts w:ascii="Times New Roman" w:eastAsia="Times New Roman"/>
        </w:rPr>
        <w:t>QSPR</w:t>
      </w:r>
      <w:r>
        <w:t>研究中一般选择尽可能多的分子结</w:t>
      </w:r>
      <w:r>
        <w:t>构参数，以便更好地反映分子的结构特征及分子结构的各个侧面，这样就更加可能增加</w:t>
      </w:r>
      <w:r>
        <w:t>自变量间的相关性</w:t>
      </w:r>
      <w:r>
        <w:rPr>
          <w:rFonts w:ascii="Times New Roman" w:eastAsia="Times New Roman"/>
        </w:rPr>
        <w:t>[</w:t>
      </w:r>
      <w:r>
        <w:rPr>
          <w:rFonts w:ascii="Times New Roman" w:eastAsia="Times New Roman"/>
          <w:position w:val="11"/>
          <w:sz w:val="16"/>
        </w:rPr>
        <w:t xml:space="preserve">18</w:t>
      </w:r>
      <w:r>
        <w:rPr>
          <w:rFonts w:ascii="Times New Roman" w:eastAsia="Times New Roman"/>
        </w:rPr>
        <w:t>]</w:t>
      </w:r>
      <w:r>
        <w:t>。在具有高度的多重共线性的</w:t>
      </w:r>
      <w:r>
        <w:rPr>
          <w:rFonts w:ascii="Times New Roman" w:eastAsia="Times New Roman"/>
        </w:rPr>
        <w:t>QSPR</w:t>
      </w:r>
      <w:r>
        <w:t>方程中，分子结构参数提供了相重叠的信息，使得这样的</w:t>
      </w:r>
      <w:r>
        <w:rPr>
          <w:rFonts w:ascii="Times New Roman" w:eastAsia="Times New Roman"/>
        </w:rPr>
        <w:t>QSPR</w:t>
      </w:r>
      <w:r>
        <w:t>方程往往不利于对机理的解释</w:t>
      </w:r>
      <w:r>
        <w:rPr>
          <w:rFonts w:ascii="Times New Roman" w:eastAsia="Times New Roman"/>
        </w:rPr>
        <w:t>[</w:t>
      </w:r>
      <w:r>
        <w:rPr>
          <w:rFonts w:ascii="Times New Roman" w:eastAsia="Times New Roman"/>
          <w:position w:val="11"/>
          <w:sz w:val="16"/>
        </w:rPr>
        <w:t xml:space="preserve">72</w:t>
      </w:r>
      <w:r>
        <w:rPr>
          <w:rFonts w:ascii="Times New Roman" w:eastAsia="Times New Roman"/>
        </w:rPr>
        <w:t>]</w:t>
      </w:r>
      <w:r>
        <w:t>。多元线性回归分</w:t>
      </w:r>
      <w:r>
        <w:t>析</w:t>
      </w:r>
    </w:p>
    <w:p w:rsidR="0018722C">
      <w:pPr>
        <w:topLinePunct/>
      </w:pPr>
      <w:r>
        <w:rPr>
          <w:rFonts w:ascii="Times New Roman" w:eastAsia="Times New Roman"/>
          <w:rFonts w:ascii="Times New Roman" w:eastAsia="Times New Roman"/>
        </w:rPr>
        <w:t>（</w:t>
      </w:r>
      <w:r>
        <w:rPr>
          <w:rFonts w:ascii="Times New Roman" w:eastAsia="Times New Roman"/>
        </w:rPr>
        <w:t xml:space="preserve">MLR</w:t>
      </w:r>
      <w:r>
        <w:rPr>
          <w:rFonts w:ascii="Times New Roman" w:eastAsia="Times New Roman"/>
          <w:rFonts w:ascii="Times New Roman" w:eastAsia="Times New Roman"/>
        </w:rPr>
        <w:t>）</w:t>
      </w:r>
      <w:r>
        <w:t>是一种典型的线性回归分析技术，该分析技术将所有的自变量引入到回归方程，</w:t>
      </w:r>
      <w:r>
        <w:t>通过逐步回归分析原理对自变量进行筛选，从中筛选出起显著作用的自变量，提取对因变量解释性最强的变量</w:t>
      </w:r>
      <w:r>
        <w:rPr>
          <w:rFonts w:ascii="Times New Roman" w:eastAsia="Times New Roman"/>
        </w:rPr>
        <w:t>[</w:t>
      </w:r>
      <w:r>
        <w:rPr>
          <w:rFonts w:ascii="Times New Roman" w:eastAsia="Times New Roman"/>
          <w:spacing w:val="-2"/>
          <w:position w:val="11"/>
          <w:sz w:val="16"/>
        </w:rPr>
        <w:t xml:space="preserve">73</w:t>
      </w:r>
      <w:r>
        <w:rPr>
          <w:rFonts w:ascii="Times New Roman" w:eastAsia="Times New Roman"/>
        </w:rPr>
        <w:t>]</w:t>
      </w:r>
      <w:r>
        <w:t>。</w:t>
      </w:r>
      <w:r>
        <w:rPr>
          <w:rFonts w:ascii="Times New Roman" w:eastAsia="Times New Roman"/>
        </w:rPr>
        <w:t>MLR</w:t>
      </w:r>
      <w:r>
        <w:t>方法可以应用</w:t>
      </w:r>
      <w:r>
        <w:rPr>
          <w:rFonts w:ascii="Times New Roman" w:eastAsia="Times New Roman"/>
        </w:rPr>
        <w:t>SPSS</w:t>
      </w:r>
      <w:r>
        <w:t>软件执行</w:t>
      </w:r>
      <w:r>
        <w:rPr>
          <w:rFonts w:ascii="Times New Roman" w:eastAsia="Times New Roman"/>
        </w:rPr>
        <w:t>[</w:t>
      </w:r>
      <w:r>
        <w:rPr>
          <w:rFonts w:ascii="Times New Roman" w:eastAsia="Times New Roman"/>
          <w:position w:val="11"/>
          <w:sz w:val="16"/>
        </w:rPr>
        <w:t xml:space="preserve">74</w:t>
      </w:r>
      <w:r>
        <w:rPr>
          <w:rFonts w:ascii="Times New Roman" w:eastAsia="Times New Roman"/>
        </w:rPr>
        <w:t>]</w:t>
      </w:r>
      <w:r>
        <w:t>。</w:t>
      </w:r>
    </w:p>
    <w:p w:rsidR="0018722C">
      <w:pPr>
        <w:pStyle w:val="cw21"/>
        <w:topLinePunct/>
      </w:pPr>
      <w:r>
        <w:t>b. </w:t>
      </w:r>
      <w:r>
        <w:rPr>
          <w:rFonts w:ascii="宋体" w:eastAsia="宋体" w:hint="eastAsia"/>
        </w:rPr>
        <w:t>主成分分析</w:t>
      </w:r>
      <w:r>
        <w:t>(</w:t>
      </w:r>
      <w:r>
        <w:rPr>
          <w:sz w:val="24"/>
        </w:rPr>
        <w:t xml:space="preserve">PCA</w:t>
      </w:r>
      <w:r>
        <w:t>)</w:t>
      </w:r>
      <w:r>
        <w:rPr>
          <w:rFonts w:ascii="宋体" w:eastAsia="宋体" w:hint="eastAsia"/>
        </w:rPr>
        <w:t>和偏最小二乘回归分析</w:t>
      </w:r>
      <w:r>
        <w:t>(</w:t>
      </w:r>
      <w:r>
        <w:rPr>
          <w:sz w:val="24"/>
        </w:rPr>
        <w:t xml:space="preserve">PLS</w:t>
      </w:r>
      <w:r>
        <w:t>)</w:t>
      </w:r>
    </w:p>
    <w:p w:rsidR="0018722C">
      <w:pPr>
        <w:topLinePunct/>
      </w:pPr>
      <w:r>
        <w:t>主成分分析是将原来具有一定相关性的变量，采取数学方法进行分析，通过线性组</w:t>
      </w:r>
      <w:r>
        <w:t>合等方法，重新组合成相互无关的新的综合变量，综合变量同时尽可能多地反应原始变</w:t>
      </w:r>
      <w:r>
        <w:t>量的信息的统计分析方法。重新组合的新的变量称为主成分。主成分分析是对原始变量降维和压缩的一种有效方法。可以应用</w:t>
      </w:r>
      <w:r>
        <w:rPr>
          <w:rFonts w:ascii="Times New Roman" w:eastAsia="Times New Roman"/>
        </w:rPr>
        <w:t>SPSS</w:t>
      </w:r>
      <w:r>
        <w:t>等软件来完成主成分分析</w:t>
      </w:r>
      <w:r>
        <w:rPr>
          <w:rFonts w:ascii="Times New Roman" w:eastAsia="Times New Roman"/>
        </w:rPr>
        <w:t>[</w:t>
      </w:r>
      <w:r>
        <w:rPr>
          <w:rFonts w:ascii="Times New Roman" w:eastAsia="Times New Roman"/>
        </w:rPr>
        <w:t xml:space="preserve">74</w:t>
      </w:r>
      <w:r>
        <w:rPr>
          <w:rFonts w:ascii="Times New Roman" w:eastAsia="Times New Roman"/>
        </w:rPr>
        <w:t>]</w:t>
      </w:r>
      <w:r>
        <w:t>。</w:t>
      </w:r>
    </w:p>
    <w:p w:rsidR="0018722C">
      <w:pPr>
        <w:topLinePunct/>
      </w:pPr>
      <w:r>
        <w:t>偏最小二乘法是由</w:t>
      </w:r>
      <w:r>
        <w:rPr>
          <w:rFonts w:ascii="Times New Roman" w:eastAsia="Times New Roman"/>
        </w:rPr>
        <w:t>wold</w:t>
      </w:r>
      <w:r>
        <w:t>等人提出的</w:t>
      </w:r>
      <w:r>
        <w:rPr>
          <w:rFonts w:ascii="Times New Roman" w:eastAsia="Times New Roman"/>
        </w:rPr>
        <w:t>[</w:t>
      </w:r>
      <w:r>
        <w:rPr>
          <w:rFonts w:ascii="Times New Roman" w:eastAsia="Times New Roman"/>
        </w:rPr>
        <w:t xml:space="preserve">75</w:t>
      </w:r>
      <w:r>
        <w:rPr>
          <w:rFonts w:ascii="Times New Roman" w:eastAsia="Times New Roman"/>
        </w:rPr>
        <w:t>]</w:t>
      </w:r>
      <w:r>
        <w:t>。偏最小二乘法是在保证自变量和因变量的主</w:t>
      </w:r>
    </w:p>
    <w:p w:rsidR="0018722C">
      <w:pPr>
        <w:topLinePunct/>
      </w:pPr>
      <w:r>
        <w:t>成分相关性最大的前提下，对提取的变量矩阵进行降维、压缩。因此偏最小二乘法可识</w:t>
      </w:r>
      <w:r>
        <w:t>别系统中的重要变量和噪声，克服共线性严重时无法进行回归分析的问题，提高模型的</w:t>
      </w:r>
      <w:r>
        <w:t>性能。软件</w:t>
      </w:r>
      <w:r>
        <w:rPr>
          <w:rFonts w:ascii="Times New Roman" w:eastAsia="Times New Roman"/>
        </w:rPr>
        <w:t>SIMCA-P</w:t>
      </w:r>
      <w:r>
        <w:t>可执行</w:t>
      </w:r>
      <w:r>
        <w:rPr>
          <w:rFonts w:ascii="Times New Roman" w:eastAsia="Times New Roman"/>
        </w:rPr>
        <w:t>PLS</w:t>
      </w:r>
      <w:r>
        <w:t>分析</w:t>
      </w:r>
      <w:r>
        <w:rPr>
          <w:rFonts w:ascii="Times New Roman" w:eastAsia="Times New Roman"/>
        </w:rPr>
        <w:t>[</w:t>
      </w:r>
      <w:r>
        <w:rPr>
          <w:rFonts w:ascii="Times New Roman" w:eastAsia="Times New Roman"/>
        </w:rPr>
        <w:t xml:space="preserve">76</w:t>
      </w:r>
      <w:r>
        <w:rPr>
          <w:rFonts w:ascii="Times New Roman" w:eastAsia="Times New Roman"/>
        </w:rPr>
        <w:t>]</w:t>
      </w:r>
      <w:r>
        <w:t>。</w:t>
      </w:r>
    </w:p>
    <w:p w:rsidR="0018722C">
      <w:pPr>
        <w:pStyle w:val="cw21"/>
        <w:topLinePunct/>
      </w:pPr>
      <w:r>
        <w:rPr>
          <w:rFonts w:ascii="宋体" w:eastAsia="宋体" w:hint="eastAsia"/>
        </w:rPr>
        <w:t>c. </w:t>
      </w:r>
      <w:r>
        <w:rPr>
          <w:rFonts w:ascii="宋体" w:eastAsia="宋体" w:hint="eastAsia"/>
        </w:rPr>
        <w:t>人工神经网络</w:t>
      </w:r>
    </w:p>
    <w:p w:rsidR="0018722C">
      <w:pPr>
        <w:topLinePunct/>
      </w:pPr>
      <w:r>
        <w:t/>
      </w:r>
      <w:r>
        <w:t>近年</w:t>
      </w:r>
      <w:r>
        <w:t>来，人工神经网络</w:t>
      </w:r>
      <w:r>
        <w:rPr>
          <w:rFonts w:ascii="Times New Roman" w:hAnsi="Times New Roman" w:eastAsia="Times New Roman"/>
        </w:rPr>
        <w:t>(</w:t>
      </w:r>
      <w:r>
        <w:rPr>
          <w:rFonts w:ascii="Times New Roman" w:hAnsi="Times New Roman" w:eastAsia="Times New Roman"/>
        </w:rPr>
        <w:t xml:space="preserve">ANN</w:t>
      </w:r>
      <w:r>
        <w:rPr>
          <w:rFonts w:ascii="Times New Roman" w:hAnsi="Times New Roman" w:eastAsia="Times New Roman"/>
        </w:rPr>
        <w:t>)</w:t>
      </w:r>
      <w:r>
        <w:t>分析已开始在模型分析中应用</w:t>
      </w:r>
      <w:r>
        <w:rPr>
          <w:rFonts w:ascii="Times New Roman" w:hAnsi="Times New Roman" w:eastAsia="Times New Roman"/>
        </w:rPr>
        <w:t>[</w:t>
      </w:r>
      <w:r>
        <w:rPr>
          <w:rFonts w:ascii="Times New Roman" w:hAnsi="Times New Roman" w:eastAsia="Times New Roman"/>
          <w:position w:val="11"/>
          <w:sz w:val="16"/>
        </w:rPr>
        <w:t>77</w:t>
      </w:r>
      <w:r>
        <w:rPr>
          <w:rFonts w:ascii="Times New Roman" w:hAnsi="Times New Roman" w:eastAsia="Times New Roman"/>
          <w:spacing w:val="-2"/>
          <w:position w:val="11"/>
          <w:sz w:val="16"/>
        </w:rPr>
        <w:t>,</w:t>
      </w:r>
      <w:r>
        <w:rPr>
          <w:rFonts w:ascii="Times New Roman" w:hAnsi="Times New Roman" w:eastAsia="Times New Roman"/>
          <w:spacing w:val="-2"/>
          <w:position w:val="11"/>
          <w:sz w:val="16"/>
        </w:rPr>
        <w:t> </w:t>
      </w:r>
      <w:r>
        <w:rPr>
          <w:rFonts w:ascii="Times New Roman" w:hAnsi="Times New Roman" w:eastAsia="Times New Roman"/>
          <w:position w:val="11"/>
          <w:sz w:val="16"/>
        </w:rPr>
        <w:t>78</w:t>
      </w:r>
      <w:r>
        <w:rPr>
          <w:rFonts w:ascii="Times New Roman" w:hAnsi="Times New Roman" w:eastAsia="Times New Roman"/>
        </w:rPr>
        <w:t>]</w:t>
      </w:r>
      <w:r>
        <w:t>。“</w:t>
      </w:r>
      <w:r>
        <w:rPr>
          <w:rFonts w:ascii="Times New Roman" w:hAnsi="Times New Roman" w:eastAsia="Times New Roman"/>
        </w:rPr>
        <w:t>ANN</w:t>
      </w:r>
      <w:r>
        <w:t>是一种模</w:t>
      </w:r>
      <w:r>
        <w:t>仿生物神经网络的结构和功能的数学模型或计算模型。神经网络由大量的人工神经元联</w:t>
      </w:r>
      <w:r>
        <w:t>结进行计算。大多数情况下人工神经网络能在外界信息的基础上改变内部结构，是一种</w:t>
      </w:r>
      <w:r>
        <w:t>自适应系统。现代神经网络是一种非线性统计性数据建模工具，常用来对输入和输出间</w:t>
      </w:r>
      <w:r>
        <w:t>复杂的关系进行建模，或用来探索数据的模式。”</w:t>
      </w:r>
      <w:r>
        <w:rPr>
          <w:rFonts w:ascii="Times New Roman" w:hAnsi="Times New Roman" w:eastAsia="Times New Roman"/>
        </w:rPr>
        <w:t>[</w:t>
      </w:r>
      <w:r>
        <w:rPr>
          <w:rFonts w:ascii="Times New Roman" w:hAnsi="Times New Roman" w:eastAsia="Times New Roman"/>
          <w:position w:val="11"/>
          <w:sz w:val="16"/>
        </w:rPr>
        <w:t>79</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ANN</w:t>
      </w:r>
      <w:r>
        <w:t>没有明确的模型，变量的相</w:t>
      </w:r>
      <w:r>
        <w:t>关信息储存在网络内部的权重矩阵中，属于“黑箱”系统。因此无法用标准的统计方法</w:t>
      </w:r>
      <w:r>
        <w:t>来评价</w:t>
      </w:r>
      <w:r>
        <w:rPr>
          <w:rFonts w:ascii="Times New Roman" w:hAnsi="Times New Roman" w:eastAsia="Times New Roman"/>
        </w:rPr>
        <w:t>ANN</w:t>
      </w:r>
      <w:r>
        <w:t>模型的拟合程度、预测值的置信区间及评价每个自变量对因变量的贡献。</w:t>
      </w:r>
    </w:p>
    <w:p w:rsidR="0018722C">
      <w:pPr>
        <w:topLinePunct/>
      </w:pPr>
      <w:r>
        <w:rPr>
          <w:rFonts w:ascii="Times New Roman" w:eastAsia="Times New Roman"/>
        </w:rPr>
        <w:t>ANN</w:t>
      </w:r>
      <w:r>
        <w:t>模型虽然拟合程度可通过学习来不断提高，但不利于机理的解释，预测结果也是不</w:t>
      </w:r>
      <w:r>
        <w:t>可靠的。</w:t>
      </w:r>
      <w:r>
        <w:rPr>
          <w:rFonts w:ascii="Times New Roman" w:eastAsia="Times New Roman"/>
        </w:rPr>
        <w:t>NNX</w:t>
      </w:r>
      <w:r>
        <w:t>软件可用于人工神经网络的计算模拟</w:t>
      </w:r>
      <w:r>
        <w:rPr>
          <w:rFonts w:ascii="Times New Roman" w:eastAsia="Times New Roman"/>
        </w:rPr>
        <w:t>[</w:t>
      </w:r>
      <w:r>
        <w:rPr>
          <w:rFonts w:ascii="Times New Roman" w:eastAsia="Times New Roman"/>
        </w:rPr>
        <w:t xml:space="preserve">80</w:t>
      </w:r>
      <w:r>
        <w:rPr>
          <w:rFonts w:ascii="Times New Roman" w:eastAsia="Times New Roman"/>
        </w:rPr>
        <w:t>]</w:t>
      </w:r>
      <w:r>
        <w:t>。</w:t>
      </w:r>
    </w:p>
    <w:p w:rsidR="0018722C">
      <w:pPr>
        <w:topLinePunct/>
      </w:pPr>
      <w:r>
        <w:rPr>
          <w:rFonts w:cstheme="minorBidi" w:hAnsiTheme="minorHAnsi" w:eastAsiaTheme="minorHAnsi" w:asciiTheme="minorHAnsi"/>
        </w:rPr>
        <w:t>d. </w:t>
      </w:r>
      <w:r>
        <w:rPr>
          <w:rFonts w:ascii="宋体" w:eastAsia="宋体" w:hint="eastAsia" w:cstheme="minorBidi" w:hAnsiTheme="minorHAnsi"/>
        </w:rPr>
        <w:t>遗传算法</w:t>
      </w:r>
      <w:r>
        <w:rPr>
          <w:rFonts w:cstheme="minorBidi" w:hAnsiTheme="minorHAnsi" w:eastAsiaTheme="minorHAnsi" w:asciiTheme="minorHAnsi"/>
        </w:rPr>
        <w:t>[</w:t>
      </w:r>
      <w:r>
        <w:rPr>
          <w:rFonts w:cstheme="minorBidi" w:hAnsiTheme="minorHAnsi" w:eastAsiaTheme="minorHAnsi" w:asciiTheme="minorHAnsi"/>
        </w:rPr>
        <w:t xml:space="preserve">81,82</w:t>
      </w:r>
      <w:r>
        <w:rPr>
          <w:rFonts w:cstheme="minorBidi" w:hAnsiTheme="minorHAnsi" w:eastAsiaTheme="minorHAnsi" w:asciiTheme="minorHAnsi"/>
        </w:rPr>
        <w:t>]</w:t>
      </w:r>
    </w:p>
    <w:p w:rsidR="0018722C">
      <w:pPr>
        <w:topLinePunct/>
      </w:pPr>
      <w:r>
        <w:t>遗传算法</w:t>
      </w:r>
      <w:r>
        <w:t>（</w:t>
      </w:r>
      <w:r>
        <w:rPr>
          <w:rFonts w:ascii="Times New Roman" w:eastAsia="Times New Roman"/>
        </w:rPr>
        <w:t>Genetic </w:t>
      </w:r>
      <w:r>
        <w:rPr>
          <w:rFonts w:ascii="Times New Roman" w:eastAsia="Times New Roman"/>
          <w:spacing w:val="-2"/>
        </w:rPr>
        <w:t>Algorithm</w:t>
      </w:r>
      <w:r>
        <w:rPr>
          <w:spacing w:val="-2"/>
        </w:rPr>
        <w:t xml:space="preserve">, </w:t>
      </w:r>
      <w:r>
        <w:rPr>
          <w:rFonts w:ascii="Times New Roman" w:eastAsia="Times New Roman"/>
          <w:spacing w:val="-2"/>
        </w:rPr>
        <w:t>GA</w:t>
      </w:r>
      <w:r>
        <w:t>）</w:t>
      </w:r>
      <w:r>
        <w:t>是模拟达尔文生物进化论的自然选择和遗传学</w:t>
      </w:r>
      <w:r>
        <w:t>机理的生物进化过程的计算模型，是一种通过模拟自然进化过程搜索最优解的方法，它最初由美国</w:t>
      </w:r>
      <w:r>
        <w:rPr>
          <w:rFonts w:ascii="Times New Roman" w:eastAsia="Times New Roman"/>
        </w:rPr>
        <w:t>Michigan</w:t>
      </w:r>
      <w:r>
        <w:t>大学</w:t>
      </w:r>
      <w:r>
        <w:rPr>
          <w:rFonts w:ascii="Times New Roman" w:eastAsia="Times New Roman"/>
        </w:rPr>
        <w:t xml:space="preserve">J.</w:t>
      </w:r>
      <w:r w:rsidR="001852F3">
        <w:rPr>
          <w:rFonts w:ascii="Times New Roman" w:eastAsia="Times New Roman"/>
        </w:rPr>
        <w:t xml:space="preserve"> </w:t>
      </w:r>
      <w:r w:rsidR="001852F3">
        <w:rPr>
          <w:rFonts w:ascii="Times New Roman" w:eastAsia="Times New Roman"/>
        </w:rPr>
        <w:t xml:space="preserve">Holland</w:t>
      </w:r>
      <w:r>
        <w:t>教授于</w:t>
      </w:r>
      <w:r>
        <w:rPr>
          <w:rFonts w:ascii="Times New Roman" w:eastAsia="Times New Roman"/>
        </w:rPr>
        <w:t>1975</w:t>
      </w:r>
      <w:r>
        <w:t>年首先提出来的，并出版了颇有影响的专</w:t>
      </w:r>
      <w:r>
        <w:t>著《</w:t>
      </w:r>
      <w:r>
        <w:rPr>
          <w:rFonts w:ascii="Times New Roman" w:eastAsia="Times New Roman"/>
        </w:rPr>
        <w:t>Adaptation </w:t>
      </w:r>
      <w:r>
        <w:rPr>
          <w:rFonts w:ascii="Times New Roman" w:eastAsia="Times New Roman"/>
        </w:rPr>
        <w:t>in </w:t>
      </w:r>
      <w:r>
        <w:rPr>
          <w:rFonts w:ascii="Times New Roman" w:eastAsia="Times New Roman"/>
        </w:rPr>
        <w:t>Natural and Artificial Systems</w:t>
      </w:r>
      <w:r>
        <w:t>》</w:t>
      </w:r>
      <w:r>
        <w:rPr>
          <w:rFonts w:ascii="Times New Roman" w:eastAsia="Times New Roman"/>
        </w:rPr>
        <w:t>[</w:t>
      </w:r>
      <w:r>
        <w:rPr>
          <w:rFonts w:ascii="Times New Roman" w:eastAsia="Times New Roman"/>
          <w:position w:val="11"/>
          <w:sz w:val="16"/>
        </w:rPr>
        <w:t xml:space="preserve">43</w:t>
      </w:r>
      <w:r>
        <w:rPr>
          <w:rFonts w:ascii="Times New Roman" w:eastAsia="Times New Roman"/>
        </w:rPr>
        <w:t>]</w:t>
      </w:r>
      <w:r>
        <w:t>。其主要特点是直接对结构对象进行操作，不存在求导和函数连续性的限定；具有内在的隐并行性和更好的全局寻优能力；</w:t>
      </w:r>
      <w:r w:rsidR="001852F3">
        <w:t xml:space="preserve">采用概率化的寻优方法，能自动获取和指导优化的搜索空间，自适应地调整搜索方向，</w:t>
      </w:r>
      <w:r w:rsidR="001852F3">
        <w:t xml:space="preserve">不需要确定的规则</w:t>
      </w:r>
      <w:r>
        <w:rPr>
          <w:rFonts w:ascii="Times New Roman" w:eastAsia="Times New Roman"/>
        </w:rPr>
        <w:t>[</w:t>
      </w:r>
      <w:r>
        <w:rPr>
          <w:rFonts w:ascii="Times New Roman" w:eastAsia="Times New Roman"/>
          <w:spacing w:val="-2"/>
          <w:position w:val="11"/>
          <w:sz w:val="16"/>
        </w:rPr>
        <w:t xml:space="preserve">83</w:t>
      </w:r>
      <w:r>
        <w:rPr>
          <w:rFonts w:ascii="Times New Roman" w:eastAsia="Times New Roman"/>
        </w:rPr>
        <w:t>]</w:t>
      </w:r>
      <w:r>
        <w:t>。遗传算法的这些性质，已被人们广泛地应用于组合优化、机器学</w:t>
      </w:r>
      <w:r>
        <w:t>习、信号处理、自适应控制和人工生命等领域，它是现代有关智能计算中的关键技术</w:t>
      </w:r>
      <w:r>
        <w:rPr>
          <w:rFonts w:ascii="Times New Roman" w:eastAsia="Times New Roman"/>
        </w:rPr>
        <w:t>[</w:t>
      </w:r>
      <w:r>
        <w:rPr>
          <w:rFonts w:ascii="Times New Roman" w:eastAsia="Times New Roman"/>
          <w:position w:val="11"/>
          <w:sz w:val="16"/>
        </w:rPr>
        <w:t xml:space="preserve">84</w:t>
      </w:r>
      <w:r>
        <w:rPr>
          <w:rFonts w:ascii="Times New Roman" w:eastAsia="Times New Roman"/>
        </w:rPr>
        <w:t>]</w:t>
      </w:r>
      <w:r>
        <w:t>。</w:t>
      </w:r>
    </w:p>
    <w:p w:rsidR="0018722C">
      <w:pPr>
        <w:topLinePunct/>
      </w:pPr>
      <w:r>
        <w:t>以上建模方法一般单独采用，也有的将几种分析方法结合起来建模，用于变量分析</w:t>
      </w:r>
      <w:r>
        <w:t>的研究</w:t>
      </w:r>
      <w:r>
        <w:rPr>
          <w:rFonts w:ascii="Times New Roman" w:eastAsia="Times New Roman"/>
        </w:rPr>
        <w:t>[</w:t>
      </w:r>
      <w:r>
        <w:rPr>
          <w:rFonts w:ascii="Times New Roman" w:eastAsia="Times New Roman"/>
        </w:rPr>
        <w:t xml:space="preserve">85</w:t>
      </w:r>
      <w:r>
        <w:rPr>
          <w:rFonts w:ascii="Times New Roman" w:eastAsia="Times New Roman"/>
        </w:rPr>
        <w:t>]</w:t>
      </w:r>
      <w:r>
        <w:t>。</w:t>
      </w:r>
    </w:p>
    <w:p w:rsidR="0018722C">
      <w:pPr>
        <w:topLinePunct/>
      </w:pPr>
      <w:r>
        <w:rPr>
          <w:rFonts w:ascii="Times New Roman" w:eastAsia="Times New Roman"/>
        </w:rPr>
        <w:t>QSAR</w:t>
      </w:r>
      <w:r>
        <w:t>模型是评价、解释化学问题的基础，因此模型构建过程中，要选择简单、透</w:t>
      </w:r>
      <w:r>
        <w:t>明、容易解释机理、易于运用的数学统计技术。以上介绍的常用算法中，按透明度可依次排序为：</w:t>
      </w:r>
      <w:r>
        <w:rPr>
          <w:rFonts w:ascii="Times New Roman" w:eastAsia="Times New Roman"/>
        </w:rPr>
        <w:t xml:space="preserve">MLR&gt;</w:t>
      </w:r>
      <w:r w:rsidR="001852F3">
        <w:rPr>
          <w:rFonts w:ascii="Times New Roman" w:eastAsia="Times New Roman"/>
        </w:rPr>
        <w:t xml:space="preserve"> </w:t>
      </w:r>
      <w:r w:rsidR="001852F3">
        <w:rPr>
          <w:rFonts w:ascii="Times New Roman" w:eastAsia="Times New Roman"/>
        </w:rPr>
        <w:t xml:space="preserve">PCA</w:t>
      </w:r>
      <w:r>
        <w:t>和</w:t>
      </w:r>
      <w:r>
        <w:rPr>
          <w:rFonts w:ascii="Times New Roman" w:eastAsia="Times New Roman"/>
        </w:rPr>
        <w:t xml:space="preserve">PLS&gt;</w:t>
      </w:r>
      <w:r w:rsidR="001852F3">
        <w:rPr>
          <w:rFonts w:ascii="Times New Roman" w:eastAsia="Times New Roman"/>
        </w:rPr>
        <w:t xml:space="preserve"> </w:t>
      </w:r>
      <w:r w:rsidR="001852F3">
        <w:rPr>
          <w:rFonts w:ascii="Times New Roman" w:eastAsia="Times New Roman"/>
        </w:rPr>
        <w:t xml:space="preserve">ANN&gt;</w:t>
      </w:r>
      <w:r w:rsidR="001852F3">
        <w:rPr>
          <w:rFonts w:ascii="Times New Roman" w:eastAsia="Times New Roman"/>
        </w:rPr>
        <w:t xml:space="preserve"> </w:t>
      </w:r>
      <w:r w:rsidR="001852F3">
        <w:rPr>
          <w:rFonts w:ascii="Times New Roman" w:eastAsia="Times New Roman"/>
        </w:rPr>
        <w:t xml:space="preserve">GA</w:t>
      </w:r>
      <w:r>
        <w:rPr>
          <w:rFonts w:ascii="Times New Roman" w:eastAsia="Times New Roman"/>
        </w:rPr>
        <w:t>[</w:t>
      </w:r>
      <w:r>
        <w:rPr>
          <w:rFonts w:ascii="Times New Roman" w:eastAsia="Times New Roman"/>
        </w:rPr>
        <w:t xml:space="preserve">43</w:t>
      </w:r>
      <w:r>
        <w:rPr>
          <w:rFonts w:ascii="Times New Roman" w:eastAsia="Times New Roman"/>
        </w:rPr>
        <w:t>]</w:t>
      </w:r>
      <w:r>
        <w:t>。一般来说，模型的透明度与模型的稳健性也</w:t>
      </w:r>
      <w:r>
        <w:t>有很大的关系。</w:t>
      </w:r>
      <w:r>
        <w:rPr>
          <w:rFonts w:ascii="Times New Roman" w:eastAsia="Times New Roman"/>
        </w:rPr>
        <w:t>MLR</w:t>
      </w:r>
      <w:r>
        <w:t>虽然有很好的透明度，但其使用过程中自变量相关性难以完全消除，</w:t>
      </w:r>
      <w:r>
        <w:t>不利于对模型机理的解释。对于可能具有多重相关性的参数进行多种变量分析</w:t>
      </w:r>
      <w:r>
        <w:t>的</w:t>
      </w:r>
      <w:r>
        <w:t>数学方</w:t>
      </w:r>
    </w:p>
    <w:p w:rsidR="0018722C">
      <w:pPr>
        <w:topLinePunct/>
      </w:pPr>
      <w:r>
        <w:t>法中，偏最小二乘法是目前在</w:t>
      </w:r>
      <w:r>
        <w:rPr>
          <w:rFonts w:ascii="Times New Roman" w:eastAsia="Times New Roman"/>
        </w:rPr>
        <w:t>QSPR</w:t>
      </w:r>
      <w:r>
        <w:t>研究中的较新并且最有效的一种方法</w:t>
      </w:r>
      <w:r>
        <w:rPr>
          <w:rFonts w:ascii="Times New Roman" w:eastAsia="Times New Roman"/>
        </w:rPr>
        <w:t>[</w:t>
      </w:r>
      <w:r>
        <w:rPr>
          <w:rFonts w:ascii="Times New Roman" w:eastAsia="Times New Roman"/>
        </w:rPr>
        <w:t xml:space="preserve">18</w:t>
      </w:r>
      <w:r>
        <w:rPr>
          <w:rFonts w:ascii="Times New Roman" w:eastAsia="Times New Roman"/>
        </w:rPr>
        <w:t>]</w:t>
      </w:r>
      <w:r>
        <w:t>。因此本文</w:t>
      </w:r>
      <w:r>
        <w:t>选用</w:t>
      </w:r>
      <w:r>
        <w:rPr>
          <w:rFonts w:ascii="Times New Roman" w:eastAsia="Times New Roman"/>
        </w:rPr>
        <w:t>PLS</w:t>
      </w:r>
      <w:r>
        <w:t>回归分析方法来建立氯代芳香化合物降解的</w:t>
      </w:r>
      <w:r>
        <w:rPr>
          <w:rFonts w:ascii="Times New Roman" w:eastAsia="Times New Roman"/>
        </w:rPr>
        <w:t>QSPR</w:t>
      </w:r>
      <w:r>
        <w:t>模型。</w:t>
      </w:r>
    </w:p>
    <w:p w:rsidR="0018722C">
      <w:pPr>
        <w:pStyle w:val="5"/>
        <w:topLinePunct/>
      </w:pPr>
      <w:r>
        <w:rPr>
          <w:rFonts w:ascii="宋体" w:eastAsia="宋体" w:hint="eastAsia"/>
          <w:sz w:val="24"/>
        </w:rPr>
        <w:t>（</w:t>
      </w:r>
      <w:r>
        <w:t xml:space="preserve">4</w:t>
      </w:r>
      <w:r>
        <w:t>)</w:t>
      </w:r>
      <w:r>
        <w:t xml:space="preserve"> </w:t>
      </w:r>
      <w:r/>
      <w:r>
        <w:t>模型的性能评价</w:t>
      </w:r>
    </w:p>
    <w:p w:rsidR="0018722C">
      <w:pPr>
        <w:topLinePunct/>
      </w:pPr>
      <w:r>
        <w:t>根据已知数据构建好模型以后，在模型使用之前必须对模型的性能进行评价，以检验其预测能力和模型的稳健性。评价</w:t>
      </w:r>
      <w:r>
        <w:rPr>
          <w:rFonts w:ascii="Times New Roman" w:eastAsia="Times New Roman"/>
        </w:rPr>
        <w:t>QSAR</w:t>
      </w:r>
      <w:r>
        <w:t>模型一般考虑拟合能力、稳定性和预测能力三项指标</w:t>
      </w:r>
      <w:r>
        <w:rPr>
          <w:rFonts w:ascii="Times New Roman" w:eastAsia="Times New Roman"/>
        </w:rPr>
        <w:t>[</w:t>
      </w:r>
      <w:r>
        <w:rPr>
          <w:rFonts w:ascii="Times New Roman" w:eastAsia="Times New Roman"/>
        </w:rPr>
        <w:t xml:space="preserve">60</w:t>
      </w:r>
      <w:r>
        <w:rPr>
          <w:rFonts w:ascii="Times New Roman" w:eastAsia="Times New Roman"/>
        </w:rPr>
        <w:t>]</w:t>
      </w:r>
      <w:r>
        <w:t>。</w:t>
      </w:r>
    </w:p>
    <w:p w:rsidR="0018722C">
      <w:pPr>
        <w:pStyle w:val="cw21"/>
        <w:topLinePunct/>
      </w:pPr>
      <w:r>
        <w:t>a. </w:t>
      </w:r>
      <w:r>
        <w:rPr>
          <w:rFonts w:ascii="宋体" w:eastAsia="宋体" w:hint="eastAsia"/>
        </w:rPr>
        <w:t>拟合能力。模型的拟合能力一般由观测值</w:t>
      </w:r>
      <w:r>
        <w:t>(</w:t>
      </w:r>
      <w:r>
        <w:t>observed</w:t>
      </w:r>
      <w:r/>
      <w:r w:rsidR="001852F3">
        <w:t xml:space="preserve"> </w:t>
      </w:r>
      <w:r>
        <w:t>value</w:t>
      </w:r>
      <w:r>
        <w:t>)</w:t>
      </w:r>
      <w:r>
        <w:rPr>
          <w:rFonts w:ascii="宋体" w:eastAsia="宋体" w:hint="eastAsia"/>
        </w:rPr>
        <w:t>和预测值</w:t>
      </w:r>
      <w:r>
        <w:t>（</w:t>
      </w:r>
      <w:r>
        <w:t>predicted</w:t>
      </w:r>
    </w:p>
    <w:p w:rsidR="0018722C">
      <w:pPr>
        <w:pStyle w:val="ae"/>
        <w:topLinePunct/>
      </w:pPr>
      <w:r>
        <w:pict>
          <v:shape style="margin-left:244.899994pt;margin-top:4.968005pt;width:4pt;height:8.8pt;mso-position-horizontal-relative:page;mso-position-vertical-relative:paragraph;z-index:-402880" type="#_x0000_t202" filled="false" stroked="false">
            <v:textbox inset="0,0,0,0">
              <w:txbxContent>
                <w:p w:rsidR="0018722C">
                  <w:pPr>
                    <w:spacing w:line="175" w:lineRule="exact" w:before="0"/>
                    <w:ind w:leftChars="0" w:left="0" w:rightChars="0" w:right="0" w:firstLineChars="0" w:firstLine="0"/>
                    <w:jc w:val="left"/>
                    <w:rPr>
                      <w:sz w:val="16"/>
                    </w:rPr>
                  </w:pPr>
                  <w:r>
                    <w:rPr>
                      <w:w w:val="99"/>
                      <w:sz w:val="16"/>
                    </w:rPr>
                    <w:t>2</w:t>
                  </w:r>
                </w:p>
              </w:txbxContent>
            </v:textbox>
            <w10:wrap type="none"/>
          </v:shape>
        </w:pict>
      </w:r>
      <w:r>
        <w:pict>
          <v:shape style="margin-left:82.584pt;margin-top:24.908005pt;width:212.9pt;height:8.8pt;mso-position-horizontal-relative:page;mso-position-vertical-relative:paragraph;z-index:-402832" type="#_x0000_t202" filled="false" stroked="false">
            <v:textbox inset="0,0,0,0">
              <w:txbxContent>
                <w:p w:rsidR="0018722C">
                  <w:pPr>
                    <w:tabs>
                      <w:tab w:pos="4177" w:val="left" w:leader="none"/>
                    </w:tabs>
                    <w:spacing w:line="175" w:lineRule="exact" w:before="0"/>
                    <w:ind w:leftChars="0" w:left="0" w:rightChars="0" w:right="0" w:firstLineChars="0" w:firstLine="0"/>
                    <w:jc w:val="left"/>
                    <w:rPr>
                      <w:sz w:val="16"/>
                    </w:rPr>
                  </w:pPr>
                  <w:r>
                    <w:rPr>
                      <w:sz w:val="16"/>
                    </w:rPr>
                    <w:t>2</w:t>
                    <w:tab/>
                    <w:t>2</w:t>
                  </w:r>
                </w:p>
              </w:txbxContent>
            </v:textbox>
            <w10:wrap type="none"/>
          </v:shape>
        </w:pict>
      </w:r>
    </w:p>
    <w:p w:rsidR="0018722C">
      <w:pPr>
        <w:pStyle w:val="ae"/>
        <w:topLinePunct/>
      </w:pPr>
      <w:r>
        <w:rPr>
          <w:rFonts w:ascii="Times New Roman" w:eastAsia="Times New Roman"/>
        </w:rPr>
        <w:t>value</w:t>
      </w:r>
      <w:r>
        <w:rPr>
          <w:rFonts w:ascii="Times New Roman" w:eastAsia="Times New Roman"/>
        </w:rPr>
        <w:t>）</w:t>
      </w:r>
      <w:r>
        <w:t>之间的相关系数的平方</w:t>
      </w:r>
      <w:r>
        <w:rPr>
          <w:rFonts w:ascii="Times New Roman" w:eastAsia="Times New Roman"/>
        </w:rPr>
        <w:t>(R</w:t>
      </w:r>
      <w:r>
        <w:rPr>
          <w:rFonts w:ascii="Times New Roman" w:eastAsia="Times New Roman"/>
          <w:sz w:val="16"/>
        </w:rPr>
        <w:t>y</w:t>
      </w:r>
      <w:r>
        <w:rPr>
          <w:rFonts w:ascii="Times New Roman" w:eastAsia="Times New Roman"/>
        </w:rPr>
        <w:t>)</w:t>
      </w:r>
      <w:r>
        <w:t>和均方根误差</w:t>
      </w:r>
      <w:r>
        <w:rPr>
          <w:rFonts w:ascii="Times New Roman" w:eastAsia="Times New Roman"/>
        </w:rPr>
        <w:t>(RMSE)</w:t>
      </w:r>
      <w:r>
        <w:t>等表征。一般情况下，如果</w:t>
      </w:r>
      <w:r>
        <w:rPr>
          <w:rFonts w:ascii="Times New Roman" w:eastAsia="Times New Roman"/>
        </w:rPr>
        <w:t>R</w:t>
      </w:r>
      <w:r>
        <w:rPr>
          <w:rFonts w:ascii="Times New Roman" w:eastAsia="Times New Roman"/>
          <w:sz w:val="16"/>
        </w:rPr>
        <w:t>y </w:t>
      </w:r>
      <w:r>
        <w:rPr>
          <w:rFonts w:ascii="Times New Roman" w:eastAsia="Times New Roman"/>
        </w:rPr>
        <w:t>&lt;0.5</w:t>
      </w:r>
      <w:r>
        <w:t>，表明模型的拟合结果不理想；</w:t>
      </w:r>
      <w:r>
        <w:rPr>
          <w:rFonts w:ascii="Times New Roman" w:eastAsia="Times New Roman"/>
        </w:rPr>
        <w:t>R</w:t>
      </w:r>
      <w:r>
        <w:rPr>
          <w:rFonts w:ascii="Times New Roman" w:eastAsia="Times New Roman"/>
          <w:sz w:val="16"/>
        </w:rPr>
        <w:t>y</w:t>
      </w:r>
      <w:r>
        <w:rPr>
          <w:rFonts w:ascii="Times New Roman" w:eastAsia="Times New Roman"/>
        </w:rPr>
        <w:t>&gt;</w:t>
      </w:r>
      <w:r w:rsidR="004B696B">
        <w:rPr>
          <w:rFonts w:ascii="Times New Roman" w:eastAsia="Times New Roman"/>
        </w:rPr>
        <w:t xml:space="preserve"> </w:t>
      </w:r>
      <w:r w:rsidR="004B696B">
        <w:rPr>
          <w:rFonts w:ascii="Times New Roman" w:eastAsia="Times New Roman"/>
        </w:rPr>
        <w:t>0.9</w:t>
      </w:r>
      <w:r>
        <w:t>，表明模型的拟合性能良好，模型具有</w:t>
      </w:r>
      <w:r>
        <w:rPr>
          <w:w w:val="95"/>
        </w:rPr>
        <w:t>较强的预测能力。相关系数</w:t>
      </w:r>
      <w:r>
        <w:rPr>
          <w:rFonts w:ascii="Times New Roman" w:eastAsia="Times New Roman"/>
          <w:w w:val="95"/>
        </w:rPr>
        <w:t>R</w:t>
      </w:r>
      <w:r>
        <w:rPr>
          <w:rFonts w:ascii="Times New Roman" w:eastAsia="Times New Roman"/>
          <w:w w:val="95"/>
          <w:sz w:val="16"/>
        </w:rPr>
        <w:t>2</w:t>
      </w:r>
      <w:r>
        <w:rPr>
          <w:w w:val="95"/>
        </w:rPr>
        <w:t>和均方根误差</w:t>
      </w:r>
      <w:r>
        <w:rPr>
          <w:rFonts w:ascii="Times New Roman" w:eastAsia="Times New Roman"/>
          <w:w w:val="95"/>
        </w:rPr>
        <w:t>RMSE</w:t>
      </w:r>
      <w:r>
        <w:rPr>
          <w:w w:val="95"/>
        </w:rPr>
        <w:t>可以通过以下公式计算得到：</w:t>
      </w:r>
    </w:p>
    <w:p w:rsidR="0018722C">
      <w:pPr>
        <w:pStyle w:val="ae"/>
        <w:topLinePunct/>
      </w:pPr>
      <w:r>
        <w:rPr>
          <w:kern w:val="2"/>
          <w:sz w:val="22"/>
          <w:szCs w:val="22"/>
          <w:rFonts w:cstheme="minorBidi" w:hAnsiTheme="minorHAnsi" w:eastAsiaTheme="minorHAnsi" w:asciiTheme="minorHAnsi"/>
        </w:rPr>
        <w:pict>
          <v:shape style="margin-left:187.501251pt;margin-top:9.462742pt;width:12.95pt;height:22.05pt;mso-position-horizontal-relative:page;mso-position-vertical-relative:paragraph;z-index:-402856"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cstheme="minorBidi" w:hAnsiTheme="minorHAnsi" w:eastAsiaTheme="minorHAnsi" w:asciiTheme="minorHAnsi"/>
          <w:sz w:val="14"/>
        </w:rPr>
        <w:t>n</w:t>
      </w:r>
      <w:r>
        <w:rPr>
          <w:kern w:val="2"/>
          <w:szCs w:val="22"/>
          <w:rFonts w:cstheme="minorBidi" w:hAnsiTheme="minorHAnsi" w:eastAsiaTheme="minorHAnsi" w:asciiTheme="minorHAnsi"/>
          <w:sz w:val="10"/>
        </w:rPr>
        <w:t>TR</w:t>
      </w:r>
    </w:p>
    <w:p w:rsidR="0018722C">
      <w:pPr>
        <w:pStyle w:val="ae"/>
        <w:topLinePunct/>
      </w:pPr>
      <w:r>
        <w:rPr>
          <w:kern w:val="2"/>
          <w:sz w:val="22"/>
          <w:szCs w:val="22"/>
          <w:rFonts w:cstheme="minorBidi" w:hAnsiTheme="minorHAnsi" w:eastAsiaTheme="minorHAnsi" w:asciiTheme="minorHAnsi"/>
        </w:rPr>
        <w:pict>
          <v:shape style="margin-left:213.247391pt;margin-top:7.785994pt;width:2pt;height:7.75pt;mso-position-horizontal-relative:page;mso-position-vertical-relative:paragraph;z-index:-402808" type="#_x0000_t202" filled="false" stroked="false">
            <v:textbox inset="0,0,0,0">
              <w:txbxContent>
                <w:p w:rsidR="0018722C">
                  <w:pPr>
                    <w:spacing w:line="155" w:lineRule="exact" w:before="0"/>
                    <w:ind w:leftChars="0" w:left="0" w:rightChars="0" w:right="0" w:firstLineChars="0" w:firstLine="0"/>
                    <w:jc w:val="left"/>
                    <w:rPr>
                      <w:sz w:val="14"/>
                    </w:rPr>
                  </w:pPr>
                  <w:r>
                    <w:rPr>
                      <w:w w:val="100"/>
                      <w:sz w:val="14"/>
                    </w:rPr>
                    <w:t>i</w:t>
                  </w:r>
                </w:p>
              </w:txbxContent>
            </v:textbox>
            <w10:wrap type="none"/>
          </v:shape>
        </w:pict>
      </w:r>
      <w:r>
        <w:rPr>
          <w:kern w:val="2"/>
          <w:sz w:val="22"/>
          <w:szCs w:val="22"/>
          <w:rFonts w:cstheme="minorBidi" w:hAnsiTheme="minorHAnsi" w:eastAsiaTheme="minorHAnsi" w:asciiTheme="minorHAnsi"/>
        </w:rPr>
        <w:pict>
          <v:shape style="margin-left:240.057648pt;margin-top:7.785994pt;width:2pt;height:7.75pt;mso-position-horizontal-relative:page;mso-position-vertical-relative:paragraph;z-index:-402784" type="#_x0000_t202" filled="false" stroked="false">
            <v:textbox inset="0,0,0,0">
              <w:txbxContent>
                <w:p w:rsidR="0018722C">
                  <w:pPr>
                    <w:spacing w:line="155" w:lineRule="exact" w:before="0"/>
                    <w:ind w:leftChars="0" w:left="0" w:rightChars="0" w:right="0" w:firstLineChars="0" w:firstLine="0"/>
                    <w:jc w:val="left"/>
                    <w:rPr>
                      <w:sz w:val="14"/>
                    </w:rPr>
                  </w:pPr>
                  <w:r>
                    <w:rPr>
                      <w:w w:val="100"/>
                      <w:sz w:val="14"/>
                    </w:rPr>
                    <w:t>i</w:t>
                  </w:r>
                </w:p>
              </w:txbxContent>
            </v:textbox>
            <w10:wrap type="none"/>
          </v:shape>
        </w:pict>
      </w:r>
      <w:r>
        <w:rPr>
          <w:kern w:val="2"/>
          <w:szCs w:val="22"/>
          <w:rFonts w:cstheme="minorBidi" w:hAnsiTheme="minorHAnsi" w:eastAsiaTheme="minorHAnsi" w:asciiTheme="minorHAnsi"/>
          <w:sz w:val="24"/>
        </w:rPr>
        <w:t>(y</w:t>
      </w:r>
      <w:r>
        <w:rPr>
          <w:kern w:val="2"/>
          <w:szCs w:val="22"/>
          <w:rFonts w:cstheme="minorBidi" w:hAnsiTheme="minorHAnsi" w:eastAsiaTheme="minorHAnsi" w:asciiTheme="minorHAnsi"/>
          <w:sz w:val="14"/>
        </w:rPr>
        <w:t>f</w:t>
      </w:r>
      <w:r>
        <w:rPr>
          <w:kern w:val="2"/>
          <w:szCs w:val="22"/>
          <w:rFonts w:cstheme="minorBidi" w:hAnsiTheme="minorHAnsi" w:eastAsiaTheme="minorHAnsi" w:asciiTheme="minorHAnsi"/>
          <w:sz w:val="14"/>
        </w:rPr>
        <w:t>it</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y</w:t>
      </w:r>
      <w:r>
        <w:rPr>
          <w:kern w:val="2"/>
          <w:szCs w:val="22"/>
          <w:rFonts w:cstheme="minorBidi" w:hAnsiTheme="minorHAnsi" w:eastAsiaTheme="minorHAnsi" w:asciiTheme="minorHAnsi"/>
          <w:sz w:val="14"/>
        </w:rPr>
        <w:t xml:space="preserve">obs</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14"/>
        </w:rPr>
        <w:t>2</w:t>
      </w:r>
    </w:p>
    <w:p w:rsidR="0018722C">
      <w:spacing w:beforeLines="0" w:before="0" w:afterLines="0" w:after="0" w:line="440" w:lineRule="auto"/>
      <w:pPr>
        <w:sectPr w:rsidR="00556256">
          <w:type w:val="continuous"/>
          <w:pgSz w:w="11910" w:h="16840"/>
          <w:pgMar w:header="0" w:footer="995" w:top="1380" w:bottom="1180" w:left="1300" w:right="1180"/>
        </w:sectPr>
        <w:topLinePunct/>
      </w:pPr>
    </w:p>
    <w:p w:rsidR="0018722C">
      <w:pPr>
        <w:pStyle w:val="ae"/>
        <w:topLinePunct/>
      </w:pPr>
      <w:r>
        <w:rPr>
          <w:kern w:val="2"/>
          <w:sz w:val="22"/>
          <w:szCs w:val="22"/>
          <w:rFonts w:cstheme="minorBidi" w:hAnsiTheme="minorHAnsi" w:eastAsiaTheme="minorHAnsi" w:asciiTheme="minorHAnsi"/>
        </w:rPr>
        <w:pict>
          <v:shape style="margin-left:185.29361pt;margin-top:11.540138pt;width:3.55pt;height:7.75pt;mso-position-horizontal-relative:page;mso-position-vertical-relative:paragraph;z-index:-402760" type="#_x0000_t202" filled="false" stroked="false">
            <v:textbox inset="0,0,0,0">
              <w:txbxContent>
                <w:p w:rsidR="0018722C">
                  <w:pPr>
                    <w:spacing w:line="155" w:lineRule="exact" w:before="0"/>
                    <w:ind w:leftChars="0" w:left="0" w:rightChars="0" w:right="0" w:firstLineChars="0" w:firstLine="0"/>
                    <w:jc w:val="left"/>
                    <w:rPr>
                      <w:sz w:val="14"/>
                    </w:rPr>
                  </w:pPr>
                  <w:r>
                    <w:rPr>
                      <w:w w:val="100"/>
                      <w:sz w:val="14"/>
                    </w:rPr>
                    <w:t>n</w:t>
                  </w:r>
                </w:p>
              </w:txbxContent>
            </v:textbox>
            <w10:wrap type="none"/>
          </v:shape>
        </w:pict>
      </w:r>
      <w:r>
        <w:rPr>
          <w:kern w:val="2"/>
          <w:sz w:val="22"/>
          <w:szCs w:val="22"/>
          <w:rFonts w:cstheme="minorBidi" w:hAnsiTheme="minorHAnsi" w:eastAsiaTheme="minorHAnsi" w:asciiTheme="minorHAnsi"/>
        </w:rPr>
        <w:pict>
          <v:shape style="margin-left:146.177582pt;margin-top:10.334649pt;width:3.55pt;height:7.75pt;mso-position-horizontal-relative:page;mso-position-vertical-relative:paragraph;z-index:-402616" type="#_x0000_t202" filled="false" stroked="false">
            <v:textbox inset="0,0,0,0">
              <w:txbxContent>
                <w:p w:rsidR="0018722C">
                  <w:pPr>
                    <w:spacing w:line="155" w:lineRule="exact" w:before="0"/>
                    <w:ind w:leftChars="0" w:left="0" w:rightChars="0" w:right="0" w:firstLineChars="0" w:firstLine="0"/>
                    <w:jc w:val="left"/>
                    <w:rPr>
                      <w:sz w:val="14"/>
                    </w:rPr>
                  </w:pPr>
                  <w:r>
                    <w:rPr>
                      <w:w w:val="100"/>
                      <w:sz w:val="14"/>
                    </w:rPr>
                    <w:t>y</w:t>
                  </w:r>
                </w:p>
              </w:txbxContent>
            </v:textbox>
            <w10:wrap type="none"/>
          </v:shape>
        </w:pict>
      </w:r>
      <w:r>
        <w:rPr>
          <w:kern w:val="2"/>
          <w:szCs w:val="22"/>
          <w:rFonts w:cstheme="minorBidi" w:hAnsiTheme="minorHAnsi" w:eastAsiaTheme="minorHAnsi" w:asciiTheme="minorHAnsi"/>
          <w:sz w:val="24"/>
        </w:rPr>
        <w:t>R</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14"/>
        </w:rPr>
        <w:t>2</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1</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0"/>
          <w:sz w:val="24"/>
          <w:u w:val="single"/>
        </w:rPr>
        <w:t> </w:t>
      </w:r>
      <w:r>
        <w:rPr>
          <w:kern w:val="2"/>
          <w:szCs w:val="22"/>
          <w:rFonts w:cstheme="minorBidi" w:hAnsiTheme="minorHAnsi" w:eastAsiaTheme="minorHAnsi" w:asciiTheme="minorHAnsi"/>
          <w:sz w:val="14"/>
          <w:u w:val="single"/>
        </w:rPr>
        <w:t>i</w:t>
      </w:r>
      <w:r>
        <w:rPr>
          <w:kern w:val="2"/>
          <w:szCs w:val="22"/>
          <w:rFonts w:ascii="Symbol" w:hAnsi="Symbol" w:cstheme="minorBidi" w:eastAsiaTheme="minorHAnsi"/>
          <w:sz w:val="14"/>
          <w:u w:val="single"/>
        </w:rPr>
        <w:t></w:t>
      </w:r>
      <w:r>
        <w:rPr>
          <w:kern w:val="2"/>
          <w:szCs w:val="22"/>
          <w:rFonts w:cstheme="minorBidi" w:hAnsiTheme="minorHAnsi" w:eastAsiaTheme="minorHAnsi" w:asciiTheme="minorHAnsi"/>
          <w:sz w:val="14"/>
          <w:u w:val="single"/>
        </w:rPr>
        <w:t>1</w:t>
      </w:r>
    </w:p>
    <w:p w:rsidR="0018722C">
      <w:pPr>
        <w:topLinePunct/>
      </w:pPr>
      <w:r>
        <w:rPr>
          <w:rFonts w:cstheme="minorBidi" w:hAnsiTheme="minorHAnsi" w:eastAsiaTheme="minorHAnsi" w:asciiTheme="minorHAnsi"/>
        </w:rPr>
        <w:t>TR</w:t>
      </w:r>
    </w:p>
    <w:p w:rsidR="0018722C">
      <w:pPr>
        <w:topLinePunct/>
      </w:pPr>
      <w:r>
        <w:br w:type="column"/>
      </w:r>
      <w:r>
        <w:rPr>
          <w:rFonts w:ascii="Times New Roman"/>
        </w:rPr>
        <w:t>(</w:t>
      </w:r>
      <w:r>
        <w:rPr>
          <w:rFonts w:ascii="Times New Roman"/>
        </w:rPr>
        <w:t xml:space="preserve">1.23</w:t>
      </w:r>
      <w:r>
        <w:rPr>
          <w:rFonts w:ascii="Times New Roman"/>
        </w:rPr>
        <w:t>)</w:t>
      </w:r>
    </w:p>
    <w:p w:rsidR="0018722C">
      <w:spacing w:beforeLines="0" w:before="0" w:afterLines="0" w:after="0" w:line="440" w:lineRule="auto"/>
      <w:pPr>
        <w:sectPr w:rsidR="00556256">
          <w:type w:val="continuous"/>
          <w:pgSz w:w="11910" w:h="16840"/>
          <w:pgMar w:top="1580" w:bottom="280" w:left="1300" w:right="1180"/>
          <w:cols w:num="2" w:equalWidth="0">
            <w:col w:w="4003" w:space="3182"/>
            <w:col w:w="2245"/>
          </w:cols>
        </w:sectPr>
        <w:topLinePunct/>
      </w:pPr>
    </w:p>
    <w:p w:rsidR="0018722C">
      <w:pPr>
        <w:spacing w:line="242" w:lineRule="exact" w:before="0"/>
        <w:ind w:leftChars="0" w:left="2394" w:rightChars="0" w:right="0" w:firstLineChars="0" w:firstLine="0"/>
        <w:jc w:val="left"/>
        <w:topLinePunct/>
      </w:pPr>
      <w:r>
        <w:rPr>
          <w:kern w:val="2"/>
          <w:sz w:val="36"/>
          <w:szCs w:val="22"/>
          <w:rFonts w:cstheme="minorBidi" w:hAnsiTheme="minorHAnsi" w:eastAsiaTheme="minorHAnsi" w:asciiTheme="minorHAnsi" w:ascii="Symbol" w:hAnsi="Symbol"/>
          <w:spacing w:val="12"/>
          <w:w w:val="100"/>
          <w:position w:val="-15"/>
        </w:rPr>
        <w:t></w:t>
      </w:r>
      <w:r>
        <w:rPr>
          <w:kern w:val="2"/>
          <w:szCs w:val="22"/>
          <w:rFonts w:cstheme="minorBidi" w:hAnsiTheme="minorHAnsi" w:eastAsiaTheme="minorHAnsi" w:asciiTheme="minorHAnsi"/>
          <w:spacing w:val="6"/>
          <w:w w:val="100"/>
          <w:position w:val="-10"/>
          <w:sz w:val="24"/>
        </w:rPr>
        <w:t>(</w:t>
      </w:r>
      <w:r>
        <w:rPr>
          <w:kern w:val="2"/>
          <w:szCs w:val="22"/>
          <w:rFonts w:cstheme="minorBidi" w:hAnsiTheme="minorHAnsi" w:eastAsiaTheme="minorHAnsi" w:asciiTheme="minorHAnsi"/>
          <w:spacing w:val="8"/>
          <w:w w:val="100"/>
          <w:position w:val="-10"/>
          <w:sz w:val="24"/>
        </w:rPr>
        <w:t>Y</w:t>
      </w:r>
      <w:r>
        <w:rPr>
          <w:kern w:val="2"/>
          <w:szCs w:val="22"/>
          <w:rFonts w:cstheme="minorBidi" w:hAnsiTheme="minorHAnsi" w:eastAsiaTheme="minorHAnsi" w:asciiTheme="minorHAnsi"/>
          <w:spacing w:val="-4"/>
          <w:w w:val="100"/>
          <w:sz w:val="14"/>
        </w:rPr>
        <w:t>f</w:t>
      </w:r>
      <w:r>
        <w:rPr>
          <w:kern w:val="2"/>
          <w:szCs w:val="22"/>
          <w:rFonts w:cstheme="minorBidi" w:hAnsiTheme="minorHAnsi" w:eastAsiaTheme="minorHAnsi" w:asciiTheme="minorHAnsi"/>
          <w:w w:val="100"/>
          <w:sz w:val="14"/>
        </w:rPr>
        <w:t>it</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w w:val="100"/>
          <w:position w:val="-10"/>
          <w:sz w:val="24"/>
        </w:rPr>
        <w:t></w:t>
      </w:r>
      <w:r>
        <w:rPr>
          <w:kern w:val="2"/>
          <w:szCs w:val="22"/>
          <w:rFonts w:cstheme="minorBidi" w:hAnsiTheme="minorHAnsi" w:eastAsiaTheme="minorHAnsi" w:asciiTheme="minorHAnsi"/>
          <w:spacing w:val="8"/>
          <w:w w:val="100"/>
          <w:position w:val="-10"/>
          <w:sz w:val="24"/>
        </w:rPr>
        <w:t>y</w:t>
      </w:r>
      <w:r>
        <w:rPr>
          <w:kern w:val="2"/>
          <w:szCs w:val="22"/>
          <w:rFonts w:cstheme="minorBidi" w:hAnsiTheme="minorHAnsi" w:eastAsiaTheme="minorHAnsi" w:asciiTheme="minorHAnsi"/>
          <w:spacing w:val="4"/>
          <w:w w:val="100"/>
          <w:sz w:val="14"/>
        </w:rPr>
        <w:t>ob</w:t>
      </w:r>
      <w:r>
        <w:rPr>
          <w:kern w:val="2"/>
          <w:szCs w:val="22"/>
          <w:rFonts w:cstheme="minorBidi" w:hAnsiTheme="minorHAnsi" w:eastAsiaTheme="minorHAnsi" w:asciiTheme="minorHAnsi"/>
          <w:w w:val="100"/>
          <w:sz w:val="14"/>
        </w:rPr>
        <w:t>s</w:t>
      </w:r>
      <w:r>
        <w:rPr>
          <w:kern w:val="2"/>
          <w:szCs w:val="22"/>
          <w:rFonts w:cstheme="minorBidi" w:hAnsiTheme="minorHAnsi" w:eastAsiaTheme="minorHAnsi" w:asciiTheme="minorHAnsi"/>
          <w:sz w:val="14"/>
        </w:rPr>
        <w:t xml:space="preserve">   </w:t>
      </w:r>
      <w:r>
        <w:rPr>
          <w:kern w:val="2"/>
          <w:szCs w:val="22"/>
          <w:rFonts w:cstheme="minorBidi" w:hAnsiTheme="minorHAnsi" w:eastAsiaTheme="minorHAnsi" w:asciiTheme="minorHAnsi"/>
          <w:spacing w:val="-6"/>
          <w:sz w:val="14"/>
        </w:rPr>
        <w:t xml:space="preserve"> </w:t>
      </w:r>
      <w:r>
        <w:rPr>
          <w:kern w:val="2"/>
          <w:szCs w:val="22"/>
          <w:rFonts w:cstheme="minorBidi" w:hAnsiTheme="minorHAnsi" w:eastAsiaTheme="minorHAnsi" w:asciiTheme="minorHAnsi"/>
          <w:spacing w:val="8"/>
          <w:w w:val="100"/>
          <w:position w:val="-10"/>
          <w:sz w:val="24"/>
        </w:rPr>
        <w:t>)</w:t>
      </w:r>
      <w:r w:rsidR="004B696B">
        <w:rPr>
          <w:kern w:val="2"/>
          <w:szCs w:val="22"/>
          <w:rFonts w:cstheme="minorBidi" w:hAnsiTheme="minorHAnsi" w:eastAsiaTheme="minorHAnsi" w:asciiTheme="minorHAnsi"/>
          <w:spacing w:val="8"/>
          <w:w w:val="100"/>
          <w:position w:val="-10"/>
          <w:sz w:val="24"/>
        </w:rPr>
        <w:t xml:space="preserve"> </w:t>
      </w:r>
      <w:r>
        <w:rPr>
          <w:kern w:val="2"/>
          <w:szCs w:val="22"/>
          <w:rFonts w:cstheme="minorBidi" w:hAnsiTheme="minorHAnsi" w:eastAsiaTheme="minorHAnsi" w:asciiTheme="minorHAnsi"/>
          <w:w w:val="100"/>
          <w:sz w:val="14"/>
        </w:rPr>
        <w:t>2</w:t>
      </w:r>
    </w:p>
    <w:p w:rsidR="0018722C">
      <w:spacing w:beforeLines="0" w:before="0" w:afterLines="0" w:after="0" w:line="440" w:lineRule="auto"/>
      <w:pPr>
        <w:sectPr w:rsidR="00556256">
          <w:type w:val="continuous"/>
          <w:pgSz w:w="11910" w:h="16840"/>
          <w:pgMar w:top="1580" w:bottom="280" w:left="1300" w:right="1180"/>
        </w:sectPr>
        <w:topLinePunct/>
      </w:pPr>
    </w:p>
    <w:p w:rsidR="0018722C">
      <w:pPr>
        <w:topLinePunct/>
      </w:pPr>
      <w:r>
        <w:rPr>
          <w:rFonts w:cstheme="minorBidi" w:hAnsiTheme="minorHAnsi" w:eastAsiaTheme="minorHAnsi" w:asciiTheme="minorHAnsi"/>
        </w:rPr>
        <w:t>i</w:t>
      </w:r>
    </w:p>
    <w:p w:rsidR="0018722C">
      <w:pPr>
        <w:topLinePunct/>
      </w:pPr>
      <w:r>
        <w:rPr>
          <w:rFonts w:cstheme="minorBidi" w:hAnsiTheme="minorHAnsi" w:eastAsiaTheme="minorHAnsi" w:asciiTheme="minorHAns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mean</w:t>
      </w:r>
    </w:p>
    <w:p w:rsidR="0018722C">
      <w:spacing w:beforeLines="0" w:before="0" w:afterLines="0" w:after="0" w:line="440" w:lineRule="auto"/>
      <w:pPr>
        <w:sectPr w:rsidR="00556256">
          <w:type w:val="continuous"/>
          <w:pgSz w:w="11910" w:h="16840"/>
          <w:pgMar w:top="1580" w:bottom="280" w:left="1300" w:right="1180"/>
          <w:cols w:num="2" w:equalWidth="0">
            <w:col w:w="2949" w:space="40"/>
            <w:col w:w="6441"/>
          </w:cols>
        </w:sectPr>
        <w:topLinePunct/>
      </w:pPr>
    </w:p>
    <w:p w:rsidR="0018722C">
      <w:spacing w:beforeLines="0" w:before="0" w:afterLines="0" w:after="0" w:line="440" w:lineRule="auto"/>
      <w:pPr>
        <w:sectPr w:rsidR="00556256">
          <w:type w:val="continuous"/>
          <w:pgSz w:w="11910" w:h="16840"/>
          <w:pgMar w:top="1580" w:bottom="280" w:left="1300" w:right="1180"/>
        </w:sectPr>
        <w:topLinePunct/>
      </w:pPr>
    </w:p>
    <w:p w:rsidR="0018722C">
      <w:pPr>
        <w:pStyle w:val="ae"/>
        <w:topLinePunct/>
      </w:pPr>
      <w:r>
        <w:rPr>
          <w:kern w:val="2"/>
          <w:sz w:val="22"/>
          <w:szCs w:val="22"/>
          <w:rFonts w:cstheme="minorBidi" w:hAnsiTheme="minorHAnsi" w:eastAsiaTheme="minorHAnsi" w:asciiTheme="minorHAnsi"/>
        </w:rPr>
        <w:pict>
          <v:group style="margin-left:181.220718pt;margin-top:-25.181929pt;width:90.05pt;height:51.15pt;mso-position-horizontal-relative:page;mso-position-vertical-relative:paragraph;z-index:1696" coordorigin="3624,-504" coordsize="1801,1023">
            <v:shape style="position:absolute;left:945;top:8781;width:1789;height:69" coordorigin="946,8781" coordsize="1789,69" path="m3787,181l5405,181m3629,131l3660,114e" filled="false" stroked="true" strokeweight=".49319pt" strokecolor="#000000">
              <v:path arrowok="t"/>
              <v:stroke dashstyle="solid"/>
            </v:shape>
            <v:line style="position:absolute" from="3660,119" to="3704,499" stroked="true" strokeweight=".992357pt" strokecolor="#000000">
              <v:stroke dashstyle="solid"/>
            </v:line>
            <v:shape style="position:absolute;left:1026;top:8156;width:1728;height:1018" coordorigin="1026,8157" coordsize="1728,1018" path="m3709,499l3768,-499m3768,-499l5425,-499e" filled="false" stroked="true" strokeweight=".49319pt" strokecolor="#000000">
              <v:path arrowok="t"/>
              <v:stroke dashstyle="solid"/>
            </v:shape>
            <v:shape style="position:absolute;left:3801;top:-395;width:280;height:566" type="#_x0000_t202" filled="false" stroked="false">
              <v:textbox inset="0,0,0,0">
                <w:txbxContent>
                  <w:p w:rsidR="0018722C">
                    <w:pPr>
                      <w:spacing w:line="417" w:lineRule="exact" w:before="0"/>
                      <w:ind w:leftChars="0" w:left="0" w:rightChars="0" w:right="0" w:firstLineChars="0" w:firstLine="0"/>
                      <w:jc w:val="left"/>
                      <w:rPr>
                        <w:rFonts w:ascii="Symbol" w:hAnsi="Symbol"/>
                        <w:sz w:val="36"/>
                      </w:rPr>
                    </w:pPr>
                    <w:r>
                      <w:rPr>
                        <w:rFonts w:ascii="Symbol" w:hAnsi="Symbol"/>
                        <w:w w:val="101"/>
                        <w:sz w:val="36"/>
                      </w:rPr>
                      <w:t></w:t>
                    </w:r>
                  </w:p>
                  <w:p w:rsidR="0018722C">
                    <w:pPr>
                      <w:spacing w:line="148" w:lineRule="exact" w:before="0"/>
                      <w:ind w:leftChars="0" w:left="36" w:rightChars="0" w:right="0" w:firstLineChars="0" w:firstLine="0"/>
                      <w:jc w:val="left"/>
                      <w:rPr>
                        <w:sz w:val="14"/>
                      </w:rPr>
                    </w:pPr>
                    <w:r>
                      <w:rPr>
                        <w:i/>
                        <w:sz w:val="14"/>
                      </w:rPr>
                      <w:t>i</w:t>
                    </w:r>
                    <w:r>
                      <w:rPr>
                        <w:rFonts w:ascii="Symbol" w:hAnsi="Symbol"/>
                        <w:sz w:val="14"/>
                      </w:rPr>
                      <w:t></w:t>
                    </w:r>
                    <w:r>
                      <w:rPr>
                        <w:sz w:val="14"/>
                      </w:rPr>
                      <w:t>1</w:t>
                    </w:r>
                  </w:p>
                </w:txbxContent>
              </v:textbox>
              <w10:wrap type="none"/>
            </v:shape>
            <v:shape style="position:absolute;left:3827;top:-472;width:212;height:181" type="#_x0000_t202" filled="false" stroked="false">
              <v:textbox inset="0,0,0,0">
                <w:txbxContent>
                  <w:p w:rsidR="0018722C">
                    <w:pPr>
                      <w:spacing w:line="181" w:lineRule="exact" w:before="0"/>
                      <w:ind w:leftChars="0" w:left="0" w:rightChars="0" w:right="0" w:firstLineChars="0" w:firstLine="0"/>
                      <w:jc w:val="left"/>
                      <w:rPr>
                        <w:i/>
                        <w:sz w:val="10"/>
                      </w:rPr>
                    </w:pPr>
                    <w:r>
                      <w:rPr>
                        <w:i/>
                        <w:position w:val="3"/>
                        <w:sz w:val="14"/>
                      </w:rPr>
                      <w:t>n</w:t>
                    </w:r>
                    <w:r>
                      <w:rPr>
                        <w:i/>
                        <w:sz w:val="10"/>
                      </w:rPr>
                      <w:t>TR</w:t>
                    </w:r>
                  </w:p>
                </w:txbxContent>
              </v:textbox>
              <w10:wrap type="none"/>
            </v:shape>
            <v:shape style="position:absolute;left:4087;top:-330;width:1204;height:294" type="#_x0000_t202" filled="false" stroked="false">
              <v:textbox inset="0,0,0,0">
                <w:txbxContent>
                  <w:p w:rsidR="0018722C">
                    <w:pPr>
                      <w:tabs>
                        <w:tab w:pos="530" w:val="left" w:leader="none"/>
                        <w:tab w:pos="1102" w:val="left" w:leader="none"/>
                      </w:tabs>
                      <w:spacing w:line="294" w:lineRule="exact" w:before="0"/>
                      <w:ind w:leftChars="0" w:left="0" w:rightChars="0" w:right="0" w:firstLineChars="0" w:firstLine="0"/>
                      <w:jc w:val="left"/>
                      <w:rPr>
                        <w:sz w:val="24"/>
                      </w:rPr>
                    </w:pPr>
                    <w:r>
                      <w:rPr>
                        <w:sz w:val="24"/>
                      </w:rPr>
                      <w:t>(</w:t>
                    </w:r>
                    <w:r>
                      <w:rPr>
                        <w:spacing w:val="-33"/>
                        <w:sz w:val="24"/>
                      </w:rPr>
                      <w:t> </w:t>
                    </w:r>
                    <w:r>
                      <w:rPr>
                        <w:i/>
                        <w:sz w:val="24"/>
                      </w:rPr>
                      <w:t>y</w:t>
                      <w:tab/>
                    </w:r>
                    <w:r>
                      <w:rPr>
                        <w:rFonts w:ascii="Symbol" w:hAnsi="Symbol"/>
                        <w:sz w:val="24"/>
                      </w:rPr>
                      <w:t></w:t>
                    </w:r>
                    <w:r>
                      <w:rPr>
                        <w:spacing w:val="10"/>
                        <w:sz w:val="24"/>
                      </w:rPr>
                      <w:t> </w:t>
                    </w:r>
                    <w:r>
                      <w:rPr>
                        <w:i/>
                        <w:sz w:val="24"/>
                      </w:rPr>
                      <w:t>y</w:t>
                      <w:tab/>
                    </w:r>
                    <w:r>
                      <w:rPr>
                        <w:sz w:val="24"/>
                      </w:rPr>
                      <w:t>)</w:t>
                    </w:r>
                  </w:p>
                </w:txbxContent>
              </v:textbox>
              <w10:wrap type="none"/>
            </v:shape>
            <v:shape style="position:absolute;left:4347;top:-321;width:1034;height:155" type="#_x0000_t202" filled="false" stroked="false">
              <v:textbox inset="0,0,0,0">
                <w:txbxContent>
                  <w:p w:rsidR="0018722C">
                    <w:pPr>
                      <w:tabs>
                        <w:tab w:pos="607" w:val="left" w:leader="none"/>
                      </w:tabs>
                      <w:spacing w:line="155" w:lineRule="exact" w:before="0"/>
                      <w:ind w:leftChars="0" w:left="0" w:rightChars="0" w:right="0" w:firstLineChars="0" w:firstLine="0"/>
                      <w:jc w:val="left"/>
                      <w:rPr>
                        <w:sz w:val="14"/>
                      </w:rPr>
                    </w:pPr>
                    <w:r>
                      <w:rPr>
                        <w:i/>
                        <w:spacing w:val="2"/>
                        <w:sz w:val="14"/>
                      </w:rPr>
                      <w:t>pre</w:t>
                      <w:tab/>
                    </w:r>
                    <w:r>
                      <w:rPr>
                        <w:i/>
                        <w:spacing w:val="5"/>
                        <w:sz w:val="14"/>
                      </w:rPr>
                      <w:t>obs  </w:t>
                    </w:r>
                    <w:r>
                      <w:rPr>
                        <w:i/>
                        <w:spacing w:val="10"/>
                        <w:sz w:val="14"/>
                      </w:rPr>
                      <w:t> </w:t>
                    </w:r>
                    <w:r>
                      <w:rPr>
                        <w:sz w:val="14"/>
                      </w:rPr>
                      <w:t>2</w:t>
                    </w:r>
                  </w:p>
                </w:txbxContent>
              </v:textbox>
              <w10:wrap type="none"/>
            </v:shape>
            <v:shape style="position:absolute;left:4312;top:-153;width:60;height:155" type="#_x0000_t202" filled="false" stroked="false">
              <v:textbox inset="0,0,0,0">
                <w:txbxContent>
                  <w:p w:rsidR="0018722C">
                    <w:pPr>
                      <w:spacing w:line="155" w:lineRule="exact" w:before="0"/>
                      <w:ind w:leftChars="0" w:left="0" w:rightChars="0" w:right="0" w:firstLineChars="0" w:firstLine="0"/>
                      <w:jc w:val="left"/>
                      <w:rPr>
                        <w:i/>
                        <w:sz w:val="14"/>
                      </w:rPr>
                    </w:pPr>
                    <w:r>
                      <w:rPr>
                        <w:i/>
                        <w:w w:val="101"/>
                        <w:sz w:val="14"/>
                      </w:rPr>
                      <w:t>i</w:t>
                    </w:r>
                  </w:p>
                </w:txbxContent>
              </v:textbox>
              <w10:wrap type="none"/>
            </v:shape>
            <v:shape style="position:absolute;left:4939;top:-153;width:60;height:155" type="#_x0000_t202" filled="false" stroked="false">
              <v:textbox inset="0,0,0,0">
                <w:txbxContent>
                  <w:p w:rsidR="0018722C">
                    <w:pPr>
                      <w:spacing w:line="155" w:lineRule="exact" w:before="0"/>
                      <w:ind w:leftChars="0" w:left="0" w:rightChars="0" w:right="0" w:firstLineChars="0" w:firstLine="0"/>
                      <w:jc w:val="left"/>
                      <w:rPr>
                        <w:i/>
                        <w:sz w:val="14"/>
                      </w:rPr>
                    </w:pPr>
                    <w:r>
                      <w:rPr>
                        <w:i/>
                        <w:w w:val="101"/>
                        <w:sz w:val="14"/>
                      </w:rPr>
                      <w:t>i</w:t>
                    </w:r>
                  </w:p>
                </w:txbxContent>
              </v:textbox>
              <w10:wrap type="none"/>
            </v:shape>
            <v:shape style="position:absolute;left:4437;top:215;width:307;height:304" type="#_x0000_t202" filled="false" stroked="false">
              <v:textbox inset="0,0,0,0">
                <w:txbxContent>
                  <w:p w:rsidR="0018722C">
                    <w:pPr>
                      <w:spacing w:line="304" w:lineRule="exact" w:before="0"/>
                      <w:ind w:leftChars="0" w:left="0" w:rightChars="0" w:right="0" w:firstLineChars="0" w:firstLine="0"/>
                      <w:jc w:val="left"/>
                      <w:rPr>
                        <w:i/>
                        <w:sz w:val="14"/>
                      </w:rPr>
                    </w:pPr>
                    <w:r>
                      <w:rPr>
                        <w:i/>
                        <w:position w:val="6"/>
                        <w:sz w:val="24"/>
                      </w:rPr>
                      <w:t>n</w:t>
                    </w:r>
                    <w:r>
                      <w:rPr>
                        <w:i/>
                        <w:sz w:val="14"/>
                      </w:rPr>
                      <w:t>TR</w:t>
                    </w:r>
                  </w:p>
                </w:txbxContent>
              </v:textbox>
              <w10:wrap type="none"/>
            </v:shape>
            <w10:wrap type="none"/>
          </v:group>
        </w:pict>
      </w:r>
      <w:r>
        <w:rPr>
          <w:kern w:val="2"/>
          <w:szCs w:val="22"/>
          <w:rFonts w:cstheme="minorBidi" w:hAnsiTheme="minorHAnsi" w:eastAsiaTheme="minorHAnsi" w:asciiTheme="minorHAnsi"/>
          <w:i/>
          <w:sz w:val="24"/>
        </w:rPr>
        <w:t>RMSE </w:t>
      </w:r>
      <w:r>
        <w:rPr>
          <w:kern w:val="2"/>
          <w:szCs w:val="22"/>
          <w:rFonts w:ascii="Symbol" w:hAnsi="Symbol" w:cstheme="minorBidi" w:eastAsiaTheme="minorHAnsi"/>
          <w:sz w:val="24"/>
        </w:rPr>
        <w:t></w:t>
      </w:r>
    </w:p>
    <w:p w:rsidR="0018722C">
      <w:pPr>
        <w:spacing w:line="213" w:lineRule="exact" w:before="0"/>
        <w:ind w:leftChars="0" w:left="596" w:rightChars="0" w:right="0" w:firstLineChars="0" w:firstLine="0"/>
        <w:jc w:val="left"/>
        <w:topLinePunct/>
      </w:pPr>
      <w:r>
        <w:rPr>
          <w:kern w:val="2"/>
          <w:sz w:val="24"/>
          <w:szCs w:val="22"/>
          <w:rFonts w:cstheme="minorBidi" w:hAnsiTheme="minorHAnsi" w:eastAsiaTheme="minorHAnsi" w:asciiTheme="minorHAnsi" w:ascii="宋体" w:eastAsia="宋体" w:hint="eastAsia"/>
          <w:spacing w:val="-8"/>
          <w:position w:val="-10"/>
        </w:rPr>
        <w:t>式中，</w:t>
      </w:r>
      <w:r>
        <w:rPr>
          <w:kern w:val="2"/>
          <w:szCs w:val="22"/>
          <w:rFonts w:cstheme="minorBidi" w:hAnsiTheme="minorHAnsi" w:eastAsiaTheme="minorHAnsi" w:asciiTheme="minorHAnsi"/>
          <w:i/>
          <w:position w:val="-10"/>
          <w:sz w:val="24"/>
        </w:rPr>
        <w:t>y</w:t>
      </w:r>
      <w:r>
        <w:rPr>
          <w:kern w:val="2"/>
          <w:szCs w:val="22"/>
          <w:rFonts w:cstheme="minorBidi" w:hAnsiTheme="minorHAnsi" w:eastAsiaTheme="minorHAnsi" w:asciiTheme="minorHAnsi"/>
          <w:i/>
          <w:spacing w:val="-7"/>
          <w:position w:val="-10"/>
          <w:sz w:val="24"/>
        </w:rPr>
        <w:t> </w:t>
      </w:r>
      <w:r>
        <w:rPr>
          <w:kern w:val="2"/>
          <w:szCs w:val="22"/>
          <w:rFonts w:cstheme="minorBidi" w:hAnsiTheme="minorHAnsi" w:eastAsiaTheme="minorHAnsi" w:asciiTheme="minorHAnsi"/>
          <w:i/>
          <w:sz w:val="14"/>
        </w:rPr>
        <w:t>fit</w:t>
      </w:r>
      <w:r>
        <w:rPr>
          <w:kern w:val="2"/>
          <w:szCs w:val="22"/>
          <w:rFonts w:ascii="宋体" w:eastAsia="宋体" w:hint="eastAsia" w:cstheme="minorBidi" w:hAnsiTheme="minorHAnsi"/>
          <w:spacing w:val="-15"/>
          <w:position w:val="-10"/>
          <w:sz w:val="24"/>
        </w:rPr>
        <w:t>，</w:t>
      </w:r>
      <w:r>
        <w:rPr>
          <w:kern w:val="2"/>
          <w:szCs w:val="22"/>
          <w:rFonts w:cstheme="minorBidi" w:hAnsiTheme="minorHAnsi" w:eastAsiaTheme="minorHAnsi" w:asciiTheme="minorHAnsi"/>
          <w:i/>
          <w:position w:val="-10"/>
          <w:sz w:val="24"/>
        </w:rPr>
        <w:t>y</w:t>
      </w:r>
      <w:r>
        <w:rPr>
          <w:kern w:val="2"/>
          <w:szCs w:val="22"/>
          <w:rFonts w:cstheme="minorBidi" w:hAnsiTheme="minorHAnsi" w:eastAsiaTheme="minorHAnsi" w:asciiTheme="minorHAnsi"/>
          <w:i/>
          <w:spacing w:val="-12"/>
          <w:position w:val="-10"/>
          <w:sz w:val="24"/>
        </w:rPr>
        <w:t> </w:t>
      </w:r>
      <w:r>
        <w:rPr>
          <w:kern w:val="2"/>
          <w:szCs w:val="22"/>
          <w:rFonts w:cstheme="minorBidi" w:hAnsiTheme="minorHAnsi" w:eastAsiaTheme="minorHAnsi" w:asciiTheme="minorHAnsi"/>
          <w:i/>
          <w:spacing w:val="2"/>
          <w:sz w:val="14"/>
        </w:rPr>
        <w:t>pre</w:t>
      </w:r>
      <w:r>
        <w:rPr>
          <w:kern w:val="2"/>
          <w:szCs w:val="22"/>
          <w:rFonts w:ascii="宋体" w:eastAsia="宋体" w:hint="eastAsia" w:cstheme="minorBidi" w:hAnsiTheme="minorHAnsi"/>
          <w:spacing w:val="-14"/>
          <w:position w:val="-10"/>
          <w:sz w:val="24"/>
        </w:rPr>
        <w:t>,</w:t>
      </w:r>
      <w:r>
        <w:rPr>
          <w:kern w:val="2"/>
          <w:szCs w:val="22"/>
          <w:rFonts w:ascii="宋体" w:eastAsia="宋体" w:hint="eastAsia" w:cstheme="minorBidi" w:hAnsiTheme="minorHAnsi"/>
          <w:spacing w:val="-14"/>
          <w:position w:val="-10"/>
          <w:sz w:val="24"/>
        </w:rPr>
        <w:t> </w:t>
      </w:r>
      <w:r>
        <w:rPr>
          <w:kern w:val="2"/>
          <w:szCs w:val="22"/>
          <w:rFonts w:cstheme="minorBidi" w:hAnsiTheme="minorHAnsi" w:eastAsiaTheme="minorHAnsi" w:asciiTheme="minorHAnsi"/>
          <w:i/>
          <w:spacing w:val="3"/>
          <w:position w:val="-10"/>
          <w:sz w:val="24"/>
        </w:rPr>
        <w:t>y</w:t>
      </w:r>
      <w:r>
        <w:rPr>
          <w:kern w:val="2"/>
          <w:szCs w:val="22"/>
          <w:rFonts w:cstheme="minorBidi" w:hAnsiTheme="minorHAnsi" w:eastAsiaTheme="minorHAnsi" w:asciiTheme="minorHAnsi"/>
          <w:i/>
          <w:spacing w:val="3"/>
          <w:sz w:val="14"/>
        </w:rPr>
        <w:t>obs</w:t>
      </w:r>
      <w:r>
        <w:rPr>
          <w:kern w:val="2"/>
          <w:szCs w:val="22"/>
          <w:rFonts w:ascii="宋体" w:eastAsia="宋体" w:hint="eastAsia" w:cstheme="minorBidi" w:hAnsiTheme="minorHAnsi"/>
          <w:spacing w:val="-15"/>
          <w:position w:val="-10"/>
          <w:sz w:val="24"/>
        </w:rPr>
        <w:t>和</w:t>
      </w:r>
      <w:r>
        <w:rPr>
          <w:kern w:val="2"/>
          <w:szCs w:val="22"/>
          <w:rFonts w:cstheme="minorBidi" w:hAnsiTheme="minorHAnsi" w:eastAsiaTheme="minorHAnsi" w:asciiTheme="minorHAnsi"/>
          <w:i/>
          <w:position w:val="-10"/>
          <w:sz w:val="24"/>
        </w:rPr>
        <w:t>y</w:t>
      </w:r>
      <w:r>
        <w:rPr>
          <w:kern w:val="2"/>
          <w:szCs w:val="22"/>
          <w:rFonts w:cstheme="minorBidi" w:hAnsiTheme="minorHAnsi" w:eastAsiaTheme="minorHAnsi" w:asciiTheme="minorHAnsi"/>
          <w:i/>
          <w:spacing w:val="-18"/>
          <w:position w:val="-10"/>
          <w:sz w:val="24"/>
        </w:rPr>
        <w:t> </w:t>
      </w:r>
      <w:r>
        <w:rPr>
          <w:kern w:val="2"/>
          <w:szCs w:val="22"/>
          <w:rFonts w:cstheme="minorBidi" w:hAnsiTheme="minorHAnsi" w:eastAsiaTheme="minorHAnsi" w:asciiTheme="minorHAnsi"/>
          <w:i/>
          <w:spacing w:val="3"/>
          <w:sz w:val="14"/>
        </w:rPr>
        <w:t>obs</w:t>
      </w:r>
    </w:p>
    <w:p w:rsidR="0018722C">
      <w:pPr>
        <w:topLinePunct/>
      </w:pPr>
      <w:r>
        <w:rPr>
          <w:rFonts w:ascii="Times New Roman"/>
        </w:rPr>
        <w:t>(</w:t>
      </w:r>
      <w:r>
        <w:rPr>
          <w:rFonts w:ascii="Times New Roman"/>
        </w:rPr>
        <w:t xml:space="preserve">1.24</w:t>
      </w:r>
      <w:r>
        <w:rPr>
          <w:rFonts w:ascii="Times New Roman"/>
        </w:rPr>
        <w:t>)</w:t>
      </w:r>
    </w:p>
    <w:p w:rsidR="0018722C">
      <w:pPr>
        <w:topLinePunct/>
      </w:pPr>
      <w:r>
        <w:t>分别表示拟合值，预测值，实测值和平均实测值；</w:t>
      </w:r>
    </w:p>
    <w:p w:rsidR="0018722C">
      <w:spacing w:beforeLines="0" w:before="0" w:afterLines="0" w:after="0" w:line="440" w:lineRule="auto"/>
      <w:pPr>
        <w:sectPr w:rsidR="00556256">
          <w:type w:val="continuous"/>
          <w:pgSz w:w="11910" w:h="16840"/>
          <w:pgMar w:top="1580" w:bottom="280" w:left="1300" w:right="1180"/>
          <w:cols w:num="2" w:equalWidth="0">
            <w:col w:w="3696" w:space="40"/>
            <w:col w:w="5694"/>
          </w:cols>
        </w:sectPr>
        <w:topLinePunct/>
      </w:pP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mean</w:t>
      </w:r>
    </w:p>
    <w:p w:rsidR="0018722C">
      <w:pPr>
        <w:topLinePunct/>
      </w:pPr>
      <w:r>
        <w:rPr>
          <w:rFonts w:ascii="Times New Roman" w:eastAsia="Times New Roman"/>
        </w:rPr>
        <w:t>n</w:t>
      </w:r>
      <w:r>
        <w:rPr>
          <w:rFonts w:ascii="Times New Roman" w:eastAsia="Times New Roman"/>
        </w:rPr>
        <w:t>TR</w:t>
      </w:r>
      <w:r>
        <w:t>表示训练集中化合物的数量。</w:t>
      </w:r>
    </w:p>
    <w:p w:rsidR="0018722C">
      <w:pPr>
        <w:pStyle w:val="cw21"/>
        <w:topLinePunct/>
      </w:pPr>
      <w:r>
        <w:t>b. </w:t>
      </w:r>
      <w:r>
        <w:rPr>
          <w:rFonts w:ascii="宋体" w:eastAsia="宋体" w:hint="eastAsia"/>
        </w:rPr>
        <w:t>稳定性。模型的稳定性一般通过内部验证体现。进行内部验证的方法主要有去多法、去一法、</w:t>
      </w:r>
      <w:r>
        <w:t>Bootstrapping</w:t>
      </w:r>
      <w:r>
        <w:rPr>
          <w:rFonts w:ascii="宋体" w:eastAsia="宋体" w:hint="eastAsia"/>
        </w:rPr>
        <w:t>法和</w:t>
      </w:r>
      <w:r>
        <w:t>Y</w:t>
      </w:r>
      <w:r>
        <w:rPr>
          <w:rFonts w:ascii="宋体" w:eastAsia="宋体" w:hint="eastAsia"/>
        </w:rPr>
        <w:t>随机性检验</w:t>
      </w:r>
      <w:r>
        <w:t>[</w:t>
      </w:r>
      <w:r>
        <w:t xml:space="preserve">43</w:t>
      </w:r>
      <w:r>
        <w:t>]</w:t>
      </w:r>
      <w:r>
        <w:rPr>
          <w:rFonts w:ascii="宋体" w:eastAsia="宋体" w:hint="eastAsia"/>
        </w:rPr>
        <w:t>，其中去多法和去一法较常用。去多法为将初始的训练集中的数据点平均分为</w:t>
      </w:r>
      <w:r>
        <w:t>m</w:t>
      </w:r>
      <w:r>
        <w:rPr>
          <w:rFonts w:ascii="宋体" w:eastAsia="宋体" w:hint="eastAsia"/>
        </w:rPr>
        <w:t>的</w:t>
      </w:r>
      <w:r>
        <w:t>K</w:t>
      </w:r>
      <w:r>
        <w:rPr>
          <w:rFonts w:ascii="宋体" w:eastAsia="宋体" w:hint="eastAsia"/>
        </w:rPr>
        <w:t>个子集，然后每次去除一个子集，用剩下的</w:t>
      </w:r>
      <w:r>
        <w:t>K-1</w:t>
      </w:r>
      <w:r>
        <w:rPr>
          <w:rFonts w:ascii="宋体" w:eastAsia="宋体" w:hint="eastAsia"/>
        </w:rPr>
        <w:t>个子集重新建立模型并验证去除的子集，重复</w:t>
      </w:r>
      <w:r>
        <w:t>K</w:t>
      </w:r>
      <w:r>
        <w:rPr>
          <w:rFonts w:ascii="宋体" w:eastAsia="宋体" w:hint="eastAsia"/>
        </w:rPr>
        <w:t>次，得到交叉验证系数</w:t>
      </w:r>
      <w:r>
        <w:t>Q</w:t>
      </w:r>
      <w:r>
        <w:t>2</w:t>
      </w:r>
      <w:r>
        <w:t>CV</w:t>
      </w:r>
      <w:r>
        <w:rPr>
          <w:rFonts w:ascii="宋体" w:eastAsia="宋体" w:hint="eastAsia"/>
        </w:rPr>
        <w:t>。去一法与去多法相似，只是在进行验证时每次只去除一个数据点。</w:t>
      </w:r>
    </w:p>
    <w:p w:rsidR="0018722C">
      <w:pPr>
        <w:topLinePunct/>
      </w:pPr>
      <w:r>
        <w:t>模型的稳定性由交叉验证系数</w:t>
      </w:r>
      <w:r>
        <w:rPr>
          <w:rFonts w:ascii="Times New Roman" w:eastAsia="Times New Roman"/>
        </w:rPr>
        <w:t>Q</w:t>
      </w:r>
      <w:r>
        <w:rPr>
          <w:rFonts w:ascii="Times New Roman" w:eastAsia="Times New Roman"/>
        </w:rPr>
        <w:t>2</w:t>
      </w:r>
      <w:r>
        <w:rPr>
          <w:rFonts w:ascii="Times New Roman" w:eastAsia="Times New Roman"/>
        </w:rPr>
        <w:t>c</w:t>
      </w:r>
      <w:r>
        <w:rPr>
          <w:rFonts w:ascii="Times New Roman" w:eastAsia="Times New Roman"/>
        </w:rPr>
        <w:t>u</w:t>
      </w:r>
      <w:r>
        <w:rPr>
          <w:rFonts w:ascii="Times New Roman" w:eastAsia="Times New Roman"/>
        </w:rPr>
        <w:t>m</w:t>
      </w:r>
      <w:r>
        <w:t>来评价。一般如果</w:t>
      </w:r>
      <w:r>
        <w:rPr>
          <w:rFonts w:ascii="Times New Roman" w:eastAsia="Times New Roman"/>
        </w:rPr>
        <w:t>Q</w:t>
      </w:r>
      <w:r>
        <w:rPr>
          <w:rFonts w:ascii="Times New Roman" w:eastAsia="Times New Roman"/>
        </w:rPr>
        <w:t>2</w:t>
      </w:r>
      <w:r>
        <w:rPr>
          <w:rFonts w:ascii="Times New Roman" w:eastAsia="Times New Roman"/>
        </w:rPr>
        <w:t>c</w:t>
      </w:r>
      <w:r>
        <w:rPr>
          <w:rFonts w:ascii="Times New Roman" w:eastAsia="Times New Roman"/>
        </w:rPr>
        <w:t>u</w:t>
      </w:r>
      <w:r>
        <w:rPr>
          <w:rFonts w:ascii="Times New Roman" w:eastAsia="Times New Roman"/>
        </w:rPr>
        <w:t>m</w:t>
      </w:r>
      <w:r>
        <w:rPr>
          <w:rFonts w:ascii="Times New Roman" w:eastAsia="Times New Roman"/>
        </w:rPr>
        <w:t>&gt;</w:t>
      </w:r>
      <w:r w:rsidR="004B696B">
        <w:rPr>
          <w:rFonts w:ascii="Times New Roman" w:eastAsia="Times New Roman"/>
        </w:rPr>
        <w:t xml:space="preserve"> </w:t>
      </w:r>
      <w:r>
        <w:rPr>
          <w:rFonts w:ascii="Times New Roman" w:eastAsia="Times New Roman"/>
        </w:rPr>
        <w:t>0</w:t>
      </w:r>
      <w:r>
        <w:rPr>
          <w:rFonts w:ascii="Times New Roman" w:eastAsia="Times New Roman"/>
        </w:rPr>
        <w:t>.</w:t>
      </w:r>
      <w:r>
        <w:rPr>
          <w:rFonts w:ascii="Times New Roman" w:eastAsia="Times New Roman"/>
        </w:rPr>
        <w:t>5</w:t>
      </w:r>
      <w:r>
        <w:t>，表明模型比较稳定；</w:t>
      </w:r>
    </w:p>
    <w:p w:rsidR="0018722C">
      <w:pPr>
        <w:topLinePunct/>
      </w:pPr>
      <w:r>
        <w:rPr>
          <w:rFonts w:ascii="Times New Roman" w:eastAsia="Times New Roman"/>
        </w:rPr>
        <w:t>Q</w:t>
      </w:r>
      <w:r>
        <w:rPr>
          <w:rFonts w:ascii="Times New Roman" w:eastAsia="Times New Roman"/>
        </w:rPr>
        <w:t>2</w:t>
      </w:r>
      <w:r>
        <w:rPr>
          <w:rFonts w:ascii="Times New Roman" w:eastAsia="Times New Roman"/>
        </w:rPr>
        <w:t>cum</w:t>
      </w:r>
      <w:r>
        <w:rPr>
          <w:rFonts w:ascii="Times New Roman" w:eastAsia="Times New Roman"/>
        </w:rPr>
        <w:t>&gt;</w:t>
      </w:r>
      <w:r w:rsidR="004B696B">
        <w:rPr>
          <w:rFonts w:ascii="Times New Roman" w:eastAsia="Times New Roman"/>
        </w:rPr>
        <w:t xml:space="preserve"> </w:t>
      </w:r>
      <w:r w:rsidR="004B696B">
        <w:rPr>
          <w:rFonts w:ascii="Times New Roman" w:eastAsia="Times New Roman"/>
        </w:rPr>
        <w:t>0.9</w:t>
      </w:r>
      <w:r>
        <w:t>，表明模型的具有非常好的稳定性。参数</w:t>
      </w:r>
      <w:r>
        <w:rPr>
          <w:rFonts w:ascii="Times New Roman" w:eastAsia="Times New Roman"/>
        </w:rPr>
        <w:t>Q</w:t>
      </w:r>
      <w:r>
        <w:rPr>
          <w:rFonts w:ascii="Times New Roman" w:eastAsia="Times New Roman"/>
        </w:rPr>
        <w:t>2</w:t>
      </w:r>
      <w:r>
        <w:rPr>
          <w:rFonts w:ascii="Times New Roman" w:eastAsia="Times New Roman"/>
        </w:rPr>
        <w:t>cum</w:t>
      </w:r>
      <w:r>
        <w:t>可通过下面的公式计算得到：</w:t>
      </w:r>
    </w:p>
    <w:p w:rsidR="0018722C">
      <w:pPr>
        <w:pStyle w:val="ae"/>
        <w:topLinePunct/>
      </w:pPr>
      <w:r>
        <w:rPr>
          <w:kern w:val="2"/>
          <w:sz w:val="22"/>
          <w:szCs w:val="22"/>
          <w:rFonts w:cstheme="minorBidi" w:hAnsiTheme="minorHAnsi" w:eastAsiaTheme="minorHAnsi" w:asciiTheme="minorHAnsi"/>
        </w:rPr>
        <w:pict>
          <v:shape style="margin-left:201.927689pt;margin-top:11.137376pt;width:12.95pt;height:22.05pt;mso-position-horizontal-relative:page;mso-position-vertical-relative:paragraph;z-index:-402736"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cstheme="minorBidi" w:hAnsiTheme="minorHAnsi" w:eastAsiaTheme="minorHAnsi" w:asciiTheme="minorHAnsi"/>
          <w:sz w:val="14"/>
        </w:rPr>
        <w:t>n</w:t>
      </w:r>
      <w:r>
        <w:rPr>
          <w:kern w:val="2"/>
          <w:szCs w:val="22"/>
          <w:rFonts w:cstheme="minorBidi" w:hAnsiTheme="minorHAnsi" w:eastAsiaTheme="minorHAnsi" w:asciiTheme="minorHAnsi"/>
          <w:sz w:val="10"/>
        </w:rPr>
        <w:t>TR</w:t>
      </w:r>
    </w:p>
    <w:p w:rsidR="0018722C">
      <w:pPr>
        <w:pStyle w:val="ae"/>
        <w:topLinePunct/>
      </w:pPr>
      <w:r>
        <w:rPr>
          <w:kern w:val="2"/>
          <w:sz w:val="22"/>
          <w:szCs w:val="22"/>
          <w:rFonts w:cstheme="minorBidi" w:hAnsiTheme="minorHAnsi" w:eastAsiaTheme="minorHAnsi" w:asciiTheme="minorHAnsi"/>
        </w:rPr>
        <w:pict>
          <v:shape style="margin-left:227.654938pt;margin-top:7.810628pt;width:2pt;height:7.75pt;mso-position-horizontal-relative:page;mso-position-vertical-relative:paragraph;z-index:-402712" type="#_x0000_t202" filled="false" stroked="false">
            <v:textbox inset="0,0,0,0">
              <w:txbxContent>
                <w:p w:rsidR="0018722C">
                  <w:pPr>
                    <w:spacing w:line="155" w:lineRule="exact" w:before="0"/>
                    <w:ind w:leftChars="0" w:left="0" w:rightChars="0" w:right="0" w:firstLineChars="0" w:firstLine="0"/>
                    <w:jc w:val="left"/>
                    <w:rPr>
                      <w:sz w:val="14"/>
                    </w:rPr>
                  </w:pPr>
                  <w:r>
                    <w:rPr>
                      <w:w w:val="100"/>
                      <w:sz w:val="14"/>
                    </w:rPr>
                    <w:t>i</w:t>
                  </w:r>
                </w:p>
              </w:txbxContent>
            </v:textbox>
            <w10:wrap type="none"/>
          </v:shape>
        </w:pict>
      </w:r>
      <w:r>
        <w:rPr>
          <w:kern w:val="2"/>
          <w:sz w:val="22"/>
          <w:szCs w:val="22"/>
          <w:rFonts w:cstheme="minorBidi" w:hAnsiTheme="minorHAnsi" w:eastAsiaTheme="minorHAnsi" w:asciiTheme="minorHAnsi"/>
        </w:rPr>
        <w:pict>
          <v:shape style="margin-left:257.750061pt;margin-top:7.810628pt;width:2pt;height:7.75pt;mso-position-horizontal-relative:page;mso-position-vertical-relative:paragraph;z-index:-402688" type="#_x0000_t202" filled="false" stroked="false">
            <v:textbox inset="0,0,0,0">
              <w:txbxContent>
                <w:p w:rsidR="0018722C">
                  <w:pPr>
                    <w:spacing w:line="155" w:lineRule="exact" w:before="0"/>
                    <w:ind w:leftChars="0" w:left="0" w:rightChars="0" w:right="0" w:firstLineChars="0" w:firstLine="0"/>
                    <w:jc w:val="left"/>
                    <w:rPr>
                      <w:sz w:val="14"/>
                    </w:rPr>
                  </w:pPr>
                  <w:r>
                    <w:rPr>
                      <w:w w:val="100"/>
                      <w:sz w:val="14"/>
                    </w:rPr>
                    <w:t>i</w:t>
                  </w:r>
                </w:p>
              </w:txbxContent>
            </v:textbox>
            <w10:wrap type="none"/>
          </v:shape>
        </w:pict>
      </w:r>
      <w:r>
        <w:rPr>
          <w:kern w:val="2"/>
          <w:szCs w:val="22"/>
          <w:rFonts w:cstheme="minorBidi" w:hAnsiTheme="minorHAnsi" w:eastAsiaTheme="minorHAnsi" w:asciiTheme="minorHAnsi"/>
          <w:sz w:val="24"/>
        </w:rPr>
        <w:t>(y</w:t>
      </w:r>
      <w:r>
        <w:rPr>
          <w:kern w:val="2"/>
          <w:szCs w:val="22"/>
          <w:rFonts w:cstheme="minorBidi" w:hAnsiTheme="minorHAnsi" w:eastAsiaTheme="minorHAnsi" w:asciiTheme="minorHAnsi"/>
          <w:sz w:val="14"/>
        </w:rPr>
        <w:t>o</w:t>
      </w:r>
      <w:r>
        <w:rPr>
          <w:kern w:val="2"/>
          <w:szCs w:val="22"/>
          <w:rFonts w:cstheme="minorBidi" w:hAnsiTheme="minorHAnsi" w:eastAsiaTheme="minorHAnsi" w:asciiTheme="minorHAnsi"/>
          <w:sz w:val="14"/>
        </w:rPr>
        <w:t>bs</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y</w:t>
      </w:r>
      <w:r>
        <w:rPr>
          <w:kern w:val="2"/>
          <w:szCs w:val="22"/>
          <w:rFonts w:cstheme="minorBidi" w:hAnsiTheme="minorHAnsi" w:eastAsiaTheme="minorHAnsi" w:asciiTheme="minorHAnsi"/>
          <w:sz w:val="14"/>
        </w:rPr>
        <w:t xml:space="preserve">pre</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14"/>
        </w:rPr>
        <w:t>2</w:t>
      </w:r>
    </w:p>
    <w:p w:rsidR="0018722C">
      <w:spacing w:beforeLines="0" w:before="0" w:afterLines="0" w:after="0" w:line="440" w:lineRule="auto"/>
      <w:pPr>
        <w:sectPr w:rsidR="00556256">
          <w:type w:val="continuous"/>
          <w:pgSz w:w="11910" w:h="16840"/>
          <w:pgMar w:top="1580" w:bottom="280" w:left="1300" w:right="1180"/>
        </w:sectPr>
        <w:topLinePunct/>
      </w:pPr>
    </w:p>
    <w:p w:rsidR="0018722C">
      <w:pPr>
        <w:pStyle w:val="ae"/>
        <w:topLinePunct/>
      </w:pPr>
      <w:r>
        <w:rPr>
          <w:kern w:val="2"/>
          <w:sz w:val="22"/>
          <w:szCs w:val="22"/>
          <w:rFonts w:cstheme="minorBidi" w:hAnsiTheme="minorHAnsi" w:eastAsiaTheme="minorHAnsi" w:asciiTheme="minorHAnsi"/>
        </w:rPr>
        <w:pict>
          <v:shape style="margin-left:145.03418pt;margin-top:2.927117pt;width:8.75pt;height:13.3pt;mso-position-horizontal-relative:page;mso-position-vertical-relative:paragraph;z-index:1936"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0"/>
                    </w:rPr>
                    <w:t>Q</w:t>
                  </w:r>
                </w:p>
              </w:txbxContent>
            </v:textbox>
            <w10:wrap type="none"/>
          </v:shape>
        </w:pict>
      </w:r>
      <w:r>
        <w:rPr>
          <w:kern w:val="2"/>
          <w:szCs w:val="22"/>
          <w:rFonts w:cstheme="minorBidi" w:hAnsiTheme="minorHAnsi" w:eastAsiaTheme="minorHAnsi" w:asciiTheme="minorHAnsi"/>
          <w:w w:val="100"/>
          <w:sz w:val="14"/>
        </w:rPr>
        <w:t>2</w:t>
      </w:r>
    </w:p>
    <w:p w:rsidR="0018722C">
      <w:pPr>
        <w:topLinePunct/>
      </w:pPr>
      <w:r>
        <w:rPr>
          <w:rFonts w:cstheme="minorBidi" w:hAnsiTheme="minorHAnsi" w:eastAsiaTheme="minorHAnsi" w:asciiTheme="minorHAnsi"/>
        </w:rPr>
        <w:t>Cum</w:t>
      </w:r>
    </w:p>
    <w:p w:rsidR="0018722C">
      <w:pPr>
        <w:tabs>
          <w:tab w:pos="2227" w:val="left" w:leader="none"/>
        </w:tabs>
        <w:spacing w:line="279" w:lineRule="exact" w:before="33"/>
        <w:ind w:leftChars="0" w:left="40" w:rightChars="0" w:right="0" w:firstLineChars="0" w:firstLine="0"/>
        <w:jc w:val="left"/>
        <w:topLinePunct/>
      </w:pPr>
      <w:bookmarkStart w:id="210508" w:name="_cwCmt4"/>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4"/>
        </w:rPr>
        <w:t></w:t>
      </w:r>
      <w:r w:rsidR="001852F3">
        <w:rPr>
          <w:kern w:val="2"/>
          <w:szCs w:val="22"/>
          <w:rFonts w:cstheme="minorBidi" w:hAnsiTheme="minorHAnsi" w:eastAsiaTheme="minorHAnsi" w:asciiTheme="minorHAnsi"/>
          <w:position w:val="-9"/>
          <w:sz w:val="24"/>
        </w:rPr>
        <w:t xml:space="preserve">1</w:t>
      </w:r>
      <w:r>
        <w:rPr>
          <w:kern w:val="2"/>
          <w:szCs w:val="22"/>
          <w:rFonts w:ascii="Symbol" w:hAnsi="Symbol" w:cstheme="minorBidi" w:eastAsiaTheme="minorHAnsi"/>
          <w:position w:val="-9"/>
          <w:sz w:val="24"/>
        </w:rPr>
        <w:t></w:t>
      </w:r>
      <w:r>
        <w:rPr>
          <w:kern w:val="2"/>
          <w:szCs w:val="22"/>
          <w:rFonts w:cstheme="minorBidi" w:hAnsiTheme="minorHAnsi" w:eastAsiaTheme="minorHAnsi" w:asciiTheme="minorHAnsi"/>
          <w:spacing w:val="25"/>
          <w:sz w:val="24"/>
          <w:u w:val="single"/>
        </w:rPr>
        <w:t> </w:t>
      </w:r>
      <w:r>
        <w:rPr>
          <w:kern w:val="2"/>
          <w:szCs w:val="22"/>
          <w:rFonts w:cstheme="minorBidi" w:hAnsiTheme="minorHAnsi" w:eastAsiaTheme="minorHAnsi" w:asciiTheme="minorHAnsi"/>
          <w:sz w:val="14"/>
          <w:u w:val="single"/>
        </w:rPr>
        <w:t>i</w:t>
      </w:r>
      <w:r>
        <w:rPr>
          <w:kern w:val="2"/>
          <w:szCs w:val="22"/>
          <w:rFonts w:ascii="Symbol" w:hAnsi="Symbol" w:cstheme="minorBidi" w:eastAsiaTheme="minorHAnsi"/>
          <w:sz w:val="14"/>
          <w:u w:val="single"/>
        </w:rPr>
        <w:t></w:t>
      </w:r>
      <w:r>
        <w:rPr>
          <w:kern w:val="2"/>
          <w:szCs w:val="22"/>
          <w:rFonts w:cstheme="minorBidi" w:hAnsiTheme="minorHAnsi" w:eastAsiaTheme="minorHAnsi" w:asciiTheme="minorHAnsi"/>
          <w:sz w:val="14"/>
          <w:u w:val="single"/>
        </w:rPr>
        <w:t>1</w:t>
      </w:r>
      <w:bookmarkEnd w:id="210508"/>
    </w:p>
    <w:p w:rsidR="0018722C">
      <w:pPr>
        <w:pStyle w:val="ae"/>
        <w:topLinePunct/>
      </w:pPr>
      <w:r>
        <w:rPr>
          <w:kern w:val="2"/>
          <w:sz w:val="22"/>
          <w:szCs w:val="22"/>
          <w:rFonts w:cstheme="minorBidi" w:hAnsiTheme="minorHAnsi" w:eastAsiaTheme="minorHAnsi" w:asciiTheme="minorHAnsi"/>
        </w:rPr>
        <w:pict>
          <v:shape style="margin-left:199.295029pt;margin-top:-3.847406pt;width:3.55pt;height:7.75pt;mso-position-horizontal-relative:page;mso-position-vertical-relative:paragraph;z-index:-402640" type="#_x0000_t202" filled="false" stroked="false">
            <v:textbox inset="0,0,0,0">
              <w:txbxContent>
                <w:p w:rsidR="0018722C">
                  <w:pPr>
                    <w:spacing w:line="155" w:lineRule="exact" w:before="0"/>
                    <w:ind w:leftChars="0" w:left="0" w:rightChars="0" w:right="0" w:firstLineChars="0" w:firstLine="0"/>
                    <w:jc w:val="left"/>
                    <w:rPr>
                      <w:sz w:val="14"/>
                    </w:rPr>
                  </w:pPr>
                  <w:r>
                    <w:rPr>
                      <w:w w:val="100"/>
                      <w:sz w:val="14"/>
                    </w:rPr>
                    <w:t>n</w:t>
                  </w:r>
                </w:p>
              </w:txbxContent>
            </v:textbox>
            <w10:wrap type="none"/>
          </v:shape>
        </w:pict>
      </w:r>
      <w:r>
        <w:rPr>
          <w:kern w:val="2"/>
          <w:szCs w:val="22"/>
          <w:rFonts w:cstheme="minorBidi" w:hAnsiTheme="minorHAnsi" w:eastAsiaTheme="minorHAnsi" w:asciiTheme="minorHAnsi"/>
          <w:sz w:val="10"/>
        </w:rPr>
        <w:t>TR</w:t>
      </w:r>
    </w:p>
    <w:p w:rsidR="0018722C">
      <w:pPr>
        <w:topLinePunct/>
      </w:pPr>
      <w:r>
        <w:br w:type="column"/>
      </w:r>
      <w:r>
        <w:rPr>
          <w:rFonts w:ascii="Times New Roman"/>
        </w:rPr>
        <w:t>(</w:t>
      </w:r>
      <w:r>
        <w:rPr>
          <w:rFonts w:ascii="Times New Roman"/>
        </w:rPr>
        <w:t xml:space="preserve">1.25</w:t>
      </w:r>
      <w:r>
        <w:rPr>
          <w:rFonts w:ascii="Times New Roman"/>
        </w:rPr>
        <w:t>)</w:t>
      </w:r>
    </w:p>
    <w:p w:rsidR="0018722C">
      <w:spacing w:beforeLines="0" w:before="0" w:afterLines="0" w:after="0" w:line="440" w:lineRule="auto"/>
      <w:pPr>
        <w:sectPr w:rsidR="00556256">
          <w:type w:val="continuous"/>
          <w:pgSz w:w="11910" w:h="16840"/>
          <w:pgMar w:top="1580" w:bottom="280" w:left="1300" w:right="1180"/>
          <w:cols w:num="3" w:equalWidth="0">
            <w:col w:w="2081" w:space="40"/>
            <w:col w:w="2229" w:space="2661"/>
            <w:col w:w="2419"/>
          </w:cols>
        </w:sectPr>
        <w:topLinePunct/>
      </w:pPr>
    </w:p>
    <w:p w:rsidR="0018722C">
      <w:pPr>
        <w:spacing w:line="241" w:lineRule="exact" w:before="0"/>
        <w:ind w:leftChars="0" w:left="2674" w:rightChars="0" w:right="0" w:firstLineChars="0" w:firstLine="0"/>
        <w:jc w:val="left"/>
        <w:topLinePunct/>
      </w:pPr>
      <w:r>
        <w:rPr>
          <w:kern w:val="2"/>
          <w:sz w:val="36"/>
          <w:szCs w:val="22"/>
          <w:rFonts w:cstheme="minorBidi" w:hAnsiTheme="minorHAnsi" w:eastAsiaTheme="minorHAnsi" w:asciiTheme="minorHAnsi" w:ascii="Symbol" w:hAnsi="Symbol"/>
          <w:spacing w:val="12"/>
          <w:w w:val="100"/>
          <w:position w:val="-15"/>
        </w:rPr>
        <w:t></w:t>
      </w:r>
      <w:r>
        <w:rPr>
          <w:kern w:val="2"/>
          <w:szCs w:val="22"/>
          <w:rFonts w:cstheme="minorBidi" w:hAnsiTheme="minorHAnsi" w:eastAsiaTheme="minorHAnsi" w:asciiTheme="minorHAnsi"/>
          <w:spacing w:val="6"/>
          <w:w w:val="100"/>
          <w:position w:val="-10"/>
          <w:sz w:val="24"/>
        </w:rPr>
        <w:t>(</w:t>
      </w:r>
      <w:r>
        <w:rPr>
          <w:kern w:val="2"/>
          <w:szCs w:val="22"/>
          <w:rFonts w:cstheme="minorBidi" w:hAnsiTheme="minorHAnsi" w:eastAsiaTheme="minorHAnsi" w:asciiTheme="minorHAnsi"/>
          <w:spacing w:val="8"/>
          <w:w w:val="100"/>
          <w:position w:val="-10"/>
          <w:sz w:val="24"/>
        </w:rPr>
        <w:t>Y</w:t>
      </w:r>
      <w:r>
        <w:rPr>
          <w:kern w:val="2"/>
          <w:szCs w:val="22"/>
          <w:rFonts w:cstheme="minorBidi" w:hAnsiTheme="minorHAnsi" w:eastAsiaTheme="minorHAnsi" w:asciiTheme="minorHAnsi"/>
          <w:spacing w:val="4"/>
          <w:w w:val="100"/>
          <w:sz w:val="14"/>
        </w:rPr>
        <w:t>ob</w:t>
      </w:r>
      <w:r>
        <w:rPr>
          <w:kern w:val="2"/>
          <w:szCs w:val="22"/>
          <w:rFonts w:cstheme="minorBidi" w:hAnsiTheme="minorHAnsi" w:eastAsiaTheme="minorHAnsi" w:asciiTheme="minorHAnsi"/>
          <w:w w:val="100"/>
          <w:sz w:val="14"/>
        </w:rPr>
        <w:t>s</w:t>
      </w:r>
      <w:r>
        <w:rPr>
          <w:kern w:val="2"/>
          <w:szCs w:val="22"/>
          <w:rFonts w:ascii="Symbol" w:hAnsi="Symbol" w:cstheme="minorBidi" w:eastAsiaTheme="minorHAnsi"/>
          <w:w w:val="100"/>
          <w:position w:val="-10"/>
          <w:sz w:val="24"/>
        </w:rPr>
        <w:t></w:t>
      </w:r>
      <w:r>
        <w:rPr>
          <w:kern w:val="2"/>
          <w:szCs w:val="22"/>
          <w:rFonts w:cstheme="minorBidi" w:hAnsiTheme="minorHAnsi" w:eastAsiaTheme="minorHAnsi" w:asciiTheme="minorHAnsi"/>
          <w:spacing w:val="8"/>
          <w:w w:val="100"/>
          <w:position w:val="-10"/>
          <w:sz w:val="24"/>
        </w:rPr>
        <w:t>y</w:t>
      </w:r>
      <w:r>
        <w:rPr>
          <w:kern w:val="2"/>
          <w:szCs w:val="22"/>
          <w:rFonts w:cstheme="minorBidi" w:hAnsiTheme="minorHAnsi" w:eastAsiaTheme="minorHAnsi" w:asciiTheme="minorHAnsi"/>
          <w:spacing w:val="4"/>
          <w:w w:val="100"/>
          <w:sz w:val="14"/>
        </w:rPr>
        <w:t>ob</w:t>
      </w:r>
      <w:r>
        <w:rPr>
          <w:kern w:val="2"/>
          <w:szCs w:val="22"/>
          <w:rFonts w:cstheme="minorBidi" w:hAnsiTheme="minorHAnsi" w:eastAsiaTheme="minorHAnsi" w:asciiTheme="minorHAnsi"/>
          <w:w w:val="100"/>
          <w:sz w:val="14"/>
        </w:rPr>
        <w:t>s</w:t>
      </w:r>
      <w:r>
        <w:rPr>
          <w:kern w:val="2"/>
          <w:szCs w:val="22"/>
          <w:rFonts w:cstheme="minorBidi" w:hAnsiTheme="minorHAnsi" w:eastAsiaTheme="minorHAnsi" w:asciiTheme="minorHAnsi"/>
          <w:sz w:val="14"/>
        </w:rPr>
        <w:t xml:space="preserve">   </w:t>
      </w:r>
      <w:r>
        <w:rPr>
          <w:kern w:val="2"/>
          <w:szCs w:val="22"/>
          <w:rFonts w:cstheme="minorBidi" w:hAnsiTheme="minorHAnsi" w:eastAsiaTheme="minorHAnsi" w:asciiTheme="minorHAnsi"/>
          <w:spacing w:val="-6"/>
          <w:sz w:val="14"/>
        </w:rPr>
        <w:t xml:space="preserve"> </w:t>
      </w:r>
      <w:r>
        <w:rPr>
          <w:kern w:val="2"/>
          <w:szCs w:val="22"/>
          <w:rFonts w:cstheme="minorBidi" w:hAnsiTheme="minorHAnsi" w:eastAsiaTheme="minorHAnsi" w:asciiTheme="minorHAnsi"/>
          <w:spacing w:val="8"/>
          <w:w w:val="100"/>
          <w:position w:val="-10"/>
          <w:sz w:val="24"/>
        </w:rPr>
        <w:t>)</w:t>
      </w:r>
      <w:r w:rsidR="004B696B">
        <w:rPr>
          <w:kern w:val="2"/>
          <w:szCs w:val="22"/>
          <w:rFonts w:cstheme="minorBidi" w:hAnsiTheme="minorHAnsi" w:eastAsiaTheme="minorHAnsi" w:asciiTheme="minorHAnsi"/>
          <w:spacing w:val="8"/>
          <w:w w:val="100"/>
          <w:position w:val="-10"/>
          <w:sz w:val="24"/>
        </w:rPr>
        <w:t xml:space="preserve"> </w:t>
      </w:r>
      <w:r>
        <w:rPr>
          <w:kern w:val="2"/>
          <w:szCs w:val="22"/>
          <w:rFonts w:cstheme="minorBidi" w:hAnsiTheme="minorHAnsi" w:eastAsiaTheme="minorHAnsi" w:asciiTheme="minorHAnsi"/>
          <w:w w:val="100"/>
          <w:sz w:val="14"/>
        </w:rPr>
        <w:t>2</w:t>
      </w:r>
    </w:p>
    <w:p w:rsidR="0018722C">
      <w:spacing w:beforeLines="0" w:before="0" w:afterLines="0" w:after="0" w:line="440" w:lineRule="auto"/>
      <w:pPr>
        <w:sectPr w:rsidR="00556256">
          <w:type w:val="continuous"/>
          <w:pgSz w:w="11910" w:h="16840"/>
          <w:pgMar w:top="1580" w:bottom="280" w:left="1300" w:right="1180"/>
        </w:sectPr>
        <w:topLinePunct/>
      </w:pPr>
    </w:p>
    <w:p w:rsidR="0018722C">
      <w:pPr>
        <w:topLinePunct/>
      </w:pPr>
      <w:r>
        <w:rPr>
          <w:rFonts w:cstheme="minorBidi" w:hAnsiTheme="minorHAnsi" w:eastAsiaTheme="minorHAnsi" w:asciiTheme="minorHAnsi"/>
        </w:rPr>
        <w:t>i</w:t>
      </w:r>
    </w:p>
    <w:p w:rsidR="0018722C">
      <w:pPr>
        <w:topLinePunct/>
      </w:pPr>
      <w:r>
        <w:rPr>
          <w:rFonts w:cstheme="minorBidi" w:hAnsiTheme="minorHAnsi" w:eastAsiaTheme="minorHAnsi" w:asciiTheme="minorHAns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mean</w:t>
      </w:r>
    </w:p>
    <w:p w:rsidR="0018722C">
      <w:spacing w:beforeLines="0" w:before="0" w:afterLines="0" w:after="0" w:line="440" w:lineRule="auto"/>
      <w:pPr>
        <w:sectPr w:rsidR="00556256">
          <w:type w:val="continuous"/>
          <w:pgSz w:w="11910" w:h="16840"/>
          <w:pgMar w:top="1580" w:bottom="280" w:left="1300" w:right="1180"/>
          <w:cols w:num="2" w:equalWidth="0">
            <w:col w:w="3229" w:space="40"/>
            <w:col w:w="6161"/>
          </w:cols>
        </w:sectPr>
        <w:topLinePunct/>
      </w:pPr>
    </w:p>
    <w:p w:rsidR="0018722C">
      <w:pPr>
        <w:topLinePunct/>
      </w:pPr>
      <w:r>
        <w:t>式中各参数的含义与前式相同。</w:t>
      </w:r>
    </w:p>
    <w:p w:rsidR="0018722C">
      <w:pPr>
        <w:pStyle w:val="cw21"/>
        <w:topLinePunct/>
      </w:pPr>
      <w:r>
        <w:rPr>
          <w:rFonts w:ascii="宋体" w:eastAsia="宋体" w:hint="eastAsia"/>
        </w:rPr>
        <w:t>c. </w:t>
      </w:r>
      <w:r>
        <w:rPr>
          <w:rFonts w:ascii="宋体" w:eastAsia="宋体" w:hint="eastAsia"/>
        </w:rPr>
        <w:t>预测能力。模型的预测能力一般通过外部验证来表征。可由外部解释方差</w:t>
      </w:r>
      <w:r>
        <w:rPr>
          <w:rFonts w:ascii="宋体" w:eastAsia="宋体" w:hint="eastAsia"/>
        </w:rPr>
        <w:t>(</w:t>
      </w:r>
      <w:r>
        <w:t>Q</w:t>
      </w:r>
      <w:r>
        <w:t>2</w:t>
      </w:r>
      <w:r>
        <w:t>EXT</w:t>
      </w:r>
      <w:r>
        <w:t>)</w:t>
      </w:r>
      <w:r>
        <w:rPr>
          <w:rFonts w:ascii="宋体" w:eastAsia="宋体" w:hint="eastAsia"/>
        </w:rPr>
        <w:t>来评价。但是，外部解释方差</w:t>
      </w:r>
      <w:r>
        <w:t>Q</w:t>
      </w:r>
      <w:r>
        <w:t>2</w:t>
      </w:r>
      <w:r>
        <w:t>EXT</w:t>
      </w:r>
      <w:r>
        <w:rPr>
          <w:rFonts w:ascii="宋体" w:eastAsia="宋体" w:hint="eastAsia"/>
        </w:rPr>
        <w:t>值不如相关性</w:t>
      </w:r>
      <w:r>
        <w:t>R</w:t>
      </w:r>
      <w:r>
        <w:t>2</w:t>
      </w:r>
      <w:r>
        <w:rPr>
          <w:rFonts w:ascii="宋体" w:eastAsia="宋体" w:hint="eastAsia"/>
        </w:rPr>
        <w:t>和交叉验证系数</w:t>
      </w:r>
      <w:r>
        <w:t>Q</w:t>
      </w:r>
      <w:r>
        <w:t>2</w:t>
      </w:r>
      <w:r>
        <w:t>CV</w:t>
      </w:r>
      <w:r>
        <w:rPr>
          <w:rFonts w:ascii="宋体" w:eastAsia="宋体" w:hint="eastAsia"/>
        </w:rPr>
        <w:t>有明确的评价</w:t>
      </w:r>
      <w:r>
        <w:rPr>
          <w:rFonts w:ascii="宋体" w:eastAsia="宋体" w:hint="eastAsia"/>
        </w:rPr>
        <w:t>范围，较高的</w:t>
      </w:r>
      <w:r>
        <w:t>Q</w:t>
      </w:r>
      <w:r>
        <w:t>2</w:t>
      </w:r>
      <w:r>
        <w:t>EXT</w:t>
      </w:r>
      <w:r>
        <w:rPr>
          <w:rFonts w:ascii="宋体" w:eastAsia="宋体" w:hint="eastAsia"/>
        </w:rPr>
        <w:t>值仅仅是模型具有较高预测能力的必要条件，而非充分条件。参数</w:t>
      </w:r>
    </w:p>
    <w:p w:rsidR="0018722C">
      <w:pPr>
        <w:topLinePunct/>
      </w:pPr>
      <w:r>
        <w:rPr>
          <w:rFonts w:cstheme="minorBidi" w:hAnsiTheme="minorHAnsi" w:eastAsiaTheme="minorHAnsi" w:asciiTheme="minorHAnsi"/>
        </w:rPr>
        <w:t>Q</w:t>
      </w:r>
      <w:r>
        <w:rPr>
          <w:rFonts w:cstheme="minorBidi" w:hAnsiTheme="minorHAnsi" w:eastAsiaTheme="minorHAnsi" w:asciiTheme="minorHAnsi"/>
        </w:rPr>
        <w:t>2</w:t>
      </w:r>
      <w:r>
        <w:rPr>
          <w:rFonts w:cstheme="minorBidi" w:hAnsiTheme="minorHAnsi" w:eastAsiaTheme="minorHAnsi" w:asciiTheme="minorHAnsi"/>
        </w:rPr>
        <w:t>EXT</w:t>
      </w:r>
      <w:r>
        <w:rPr>
          <w:rFonts w:ascii="宋体" w:eastAsia="宋体" w:hint="eastAsia" w:cstheme="minorBidi" w:hAnsiTheme="minorHAnsi"/>
        </w:rPr>
        <w:t>可以通过下面公式计算得到：</w:t>
      </w:r>
    </w:p>
    <w:p w:rsidR="0018722C">
      <w:pPr>
        <w:pStyle w:val="ae"/>
        <w:topLinePunct/>
      </w:pPr>
      <w:r>
        <w:rPr>
          <w:kern w:val="2"/>
          <w:sz w:val="22"/>
          <w:szCs w:val="22"/>
          <w:rFonts w:cstheme="minorBidi" w:hAnsiTheme="minorHAnsi" w:eastAsiaTheme="minorHAnsi" w:asciiTheme="minorHAnsi"/>
        </w:rPr>
        <w:pict>
          <v:shape style="margin-left:205.509583pt;margin-top:8.496329pt;width:12.95pt;height:22.1pt;mso-position-horizontal-relative:page;mso-position-vertical-relative:paragraph;z-index:-40259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cstheme="minorBidi" w:hAnsiTheme="minorHAnsi" w:eastAsiaTheme="minorHAnsi" w:asciiTheme="minorHAnsi"/>
          <w:i/>
          <w:sz w:val="14"/>
        </w:rPr>
        <w:t>n</w:t>
      </w:r>
      <w:r>
        <w:rPr>
          <w:kern w:val="2"/>
          <w:szCs w:val="22"/>
          <w:rFonts w:cstheme="minorBidi" w:hAnsiTheme="minorHAnsi" w:eastAsiaTheme="minorHAnsi" w:asciiTheme="minorHAnsi"/>
          <w:i/>
          <w:sz w:val="10"/>
        </w:rPr>
        <w:t xml:space="preserve">E</w:t>
      </w:r>
      <w:r>
        <w:rPr>
          <w:kern w:val="2"/>
          <w:szCs w:val="22"/>
          <w:rFonts w:cstheme="minorBidi" w:hAnsiTheme="minorHAnsi" w:eastAsiaTheme="minorHAnsi" w:asciiTheme="minorHAnsi"/>
          <w:i/>
          <w:sz w:val="10"/>
        </w:rPr>
        <w:t xml:space="preserve">X </w:t>
      </w:r>
      <w:r>
        <w:rPr>
          <w:kern w:val="2"/>
          <w:szCs w:val="22"/>
          <w:rFonts w:cstheme="minorBidi" w:hAnsiTheme="minorHAnsi" w:eastAsiaTheme="minorHAnsi" w:asciiTheme="minorHAnsi"/>
          <w:i/>
          <w:sz w:val="10"/>
        </w:rPr>
        <w:t>T</w:t>
      </w:r>
    </w:p>
    <w:p w:rsidR="0018722C">
      <w:pPr>
        <w:pStyle w:val="ae"/>
        <w:topLinePunct/>
      </w:pPr>
      <w:r>
        <w:rPr>
          <w:kern w:val="2"/>
          <w:sz w:val="22"/>
          <w:szCs w:val="22"/>
          <w:rFonts w:cstheme="minorBidi" w:hAnsiTheme="minorHAnsi" w:eastAsiaTheme="minorHAnsi" w:asciiTheme="minorHAnsi"/>
        </w:rPr>
        <w:pict>
          <v:shape style="margin-left:231.0905pt;margin-top:7.817927pt;width:2pt;height:7.8pt;mso-position-horizontal-relative:page;mso-position-vertical-relative:paragraph;z-index:-402568" type="#_x0000_t202" filled="false" stroked="false">
            <v:textbox inset="0,0,0,0">
              <w:txbxContent>
                <w:p w:rsidR="0018722C">
                  <w:pPr>
                    <w:spacing w:line="155" w:lineRule="exact" w:before="0"/>
                    <w:ind w:leftChars="0" w:left="0" w:rightChars="0" w:right="0" w:firstLineChars="0" w:firstLine="0"/>
                    <w:jc w:val="left"/>
                    <w:rPr>
                      <w:i/>
                      <w:sz w:val="14"/>
                    </w:rPr>
                  </w:pPr>
                  <w:r>
                    <w:rPr>
                      <w:i/>
                      <w:w w:val="100"/>
                      <w:sz w:val="14"/>
                    </w:rPr>
                    <w:t>i</w:t>
                  </w:r>
                </w:p>
              </w:txbxContent>
            </v:textbox>
            <w10:wrap type="none"/>
          </v:shape>
        </w:pict>
      </w:r>
      <w:r>
        <w:rPr>
          <w:kern w:val="2"/>
          <w:sz w:val="22"/>
          <w:szCs w:val="22"/>
          <w:rFonts w:cstheme="minorBidi" w:hAnsiTheme="minorHAnsi" w:eastAsiaTheme="minorHAnsi" w:asciiTheme="minorHAnsi"/>
        </w:rPr>
        <w:pict>
          <v:shape style="margin-left:262.056335pt;margin-top:7.817927pt;width:2pt;height:7.8pt;mso-position-horizontal-relative:page;mso-position-vertical-relative:paragraph;z-index:-402544" type="#_x0000_t202" filled="false" stroked="false">
            <v:textbox inset="0,0,0,0">
              <w:txbxContent>
                <w:p w:rsidR="0018722C">
                  <w:pPr>
                    <w:spacing w:line="155" w:lineRule="exact" w:before="0"/>
                    <w:ind w:leftChars="0" w:left="0" w:rightChars="0" w:right="0" w:firstLineChars="0" w:firstLine="0"/>
                    <w:jc w:val="left"/>
                    <w:rPr>
                      <w:i/>
                      <w:sz w:val="14"/>
                    </w:rPr>
                  </w:pPr>
                  <w:r>
                    <w:rPr>
                      <w:i/>
                      <w:w w:val="100"/>
                      <w:sz w:val="14"/>
                    </w:rPr>
                    <w:t>i</w:t>
                  </w:r>
                </w:p>
              </w:txbxContent>
            </v:textbox>
            <w10:wrap type="none"/>
          </v:shape>
        </w:pict>
      </w:r>
      <w:r>
        <w:rPr>
          <w:kern w:val="2"/>
          <w:szCs w:val="22"/>
          <w:rFonts w:cstheme="minorBidi" w:hAnsiTheme="minorHAnsi" w:eastAsiaTheme="minorHAnsi" w:asciiTheme="minorHAnsi"/>
          <w:sz w:val="24"/>
        </w:rPr>
        <w:t>( </w:t>
      </w:r>
      <w:r>
        <w:rPr>
          <w:kern w:val="2"/>
          <w:szCs w:val="22"/>
          <w:rFonts w:cstheme="minorBidi" w:hAnsiTheme="minorHAnsi" w:eastAsiaTheme="minorHAnsi" w:asciiTheme="minorHAnsi"/>
          <w:i/>
          <w:sz w:val="24"/>
        </w:rPr>
        <w:t>y</w:t>
      </w:r>
      <w:r>
        <w:rPr>
          <w:kern w:val="2"/>
          <w:szCs w:val="22"/>
          <w:rFonts w:cstheme="minorBidi" w:hAnsiTheme="minorHAnsi" w:eastAsiaTheme="minorHAnsi" w:asciiTheme="minorHAnsi"/>
          <w:i/>
          <w:spacing w:val="-26"/>
          <w:sz w:val="24"/>
        </w:rPr>
        <w:t> </w:t>
      </w:r>
      <w:r>
        <w:rPr>
          <w:kern w:val="2"/>
          <w:szCs w:val="22"/>
          <w:rFonts w:cstheme="minorBidi" w:hAnsiTheme="minorHAnsi" w:eastAsiaTheme="minorHAnsi" w:asciiTheme="minorHAnsi"/>
          <w:i/>
          <w:spacing w:val="2"/>
          <w:sz w:val="14"/>
        </w:rPr>
        <w:t>obs</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y </w:t>
      </w:r>
      <w:r>
        <w:rPr>
          <w:kern w:val="2"/>
          <w:szCs w:val="22"/>
          <w:rFonts w:cstheme="minorBidi" w:hAnsiTheme="minorHAnsi" w:eastAsiaTheme="minorHAnsi" w:asciiTheme="minorHAnsi"/>
          <w:i/>
          <w:spacing w:val="2"/>
          <w:sz w:val="14"/>
        </w:rPr>
        <w:t>pre</w:t>
      </w:r>
      <w:r>
        <w:rPr>
          <w:kern w:val="2"/>
          <w:szCs w:val="22"/>
          <w:rFonts w:cstheme="minorBidi" w:hAnsiTheme="minorHAnsi" w:eastAsiaTheme="minorHAnsi" w:asciiTheme="minorHAnsi"/>
          <w:spacing w:val="5"/>
          <w:sz w:val="24"/>
        </w:rPr>
        <w:t>)</w:t>
      </w:r>
      <w:r w:rsidR="004B696B">
        <w:rPr>
          <w:kern w:val="2"/>
          <w:szCs w:val="22"/>
          <w:rFonts w:cstheme="minorBidi" w:hAnsiTheme="minorHAnsi" w:eastAsiaTheme="minorHAnsi" w:asciiTheme="minorHAnsi"/>
          <w:spacing w:val="5"/>
          <w:sz w:val="24"/>
        </w:rPr>
        <w:t xml:space="preserve"> </w:t>
      </w:r>
      <w:r>
        <w:rPr>
          <w:kern w:val="2"/>
          <w:szCs w:val="22"/>
          <w:rFonts w:cstheme="minorBidi" w:hAnsiTheme="minorHAnsi" w:eastAsiaTheme="minorHAnsi" w:asciiTheme="minorHAnsi"/>
          <w:spacing w:val="5"/>
          <w:sz w:val="14"/>
        </w:rPr>
        <w:t>2</w:t>
      </w:r>
    </w:p>
    <w:p w:rsidR="0018722C">
      <w:spacing w:beforeLines="0" w:before="0" w:afterLines="0" w:after="0" w:line="440" w:lineRule="auto"/>
      <w:pPr>
        <w:sectPr w:rsidR="00556256">
          <w:type w:val="continuous"/>
          <w:pgSz w:w="11910" w:h="16840"/>
          <w:pgMar w:header="0" w:footer="995" w:top="1440" w:bottom="1180" w:left="1300" w:right="1180"/>
        </w:sectPr>
        <w:topLinePunct/>
      </w:pPr>
    </w:p>
    <w:p w:rsidR="0018722C">
      <w:pPr>
        <w:pStyle w:val="ae"/>
        <w:topLinePunct/>
      </w:pPr>
      <w:r>
        <w:rPr>
          <w:kern w:val="2"/>
          <w:sz w:val="22"/>
          <w:szCs w:val="22"/>
          <w:rFonts w:cstheme="minorBidi" w:hAnsiTheme="minorHAnsi" w:eastAsiaTheme="minorHAnsi" w:asciiTheme="minorHAnsi"/>
        </w:rPr>
        <w:pict>
          <v:shape style="margin-left:148.910461pt;margin-top:3.056515pt;width:8.75pt;height:13.35pt;mso-position-horizontal-relative:page;mso-position-vertical-relative:paragraph;z-index:2080" type="#_x0000_t202" filled="false" stroked="false">
            <v:textbox inset="0,0,0,0">
              <w:txbxContent>
                <w:p w:rsidR="0018722C">
                  <w:pPr>
                    <w:spacing w:line="266" w:lineRule="exact" w:before="0"/>
                    <w:ind w:leftChars="0" w:left="0" w:rightChars="0" w:right="0" w:firstLineChars="0" w:firstLine="0"/>
                    <w:jc w:val="left"/>
                    <w:rPr>
                      <w:i/>
                      <w:sz w:val="24"/>
                    </w:rPr>
                  </w:pPr>
                  <w:r>
                    <w:rPr>
                      <w:i/>
                      <w:w w:val="100"/>
                      <w:sz w:val="24"/>
                    </w:rPr>
                    <w:t>Q</w:t>
                  </w:r>
                </w:p>
              </w:txbxContent>
            </v:textbox>
            <w10:wrap type="none"/>
          </v:shape>
        </w:pict>
      </w:r>
      <w:r>
        <w:rPr>
          <w:kern w:val="2"/>
          <w:szCs w:val="22"/>
          <w:rFonts w:cstheme="minorBidi" w:hAnsiTheme="minorHAnsi" w:eastAsiaTheme="minorHAnsi" w:asciiTheme="minorHAnsi"/>
          <w:w w:val="100"/>
          <w:sz w:val="14"/>
        </w:rPr>
        <w:t>2</w:t>
      </w:r>
    </w:p>
    <w:p w:rsidR="0018722C">
      <w:pPr>
        <w:topLinePunct/>
      </w:pPr>
      <w:r>
        <w:rPr>
          <w:rFonts w:cstheme="minorBidi" w:hAnsiTheme="minorHAnsi" w:eastAsiaTheme="minorHAnsi" w:asciiTheme="minorHAnsi"/>
          <w:i/>
        </w:rPr>
        <w:t>EXT</w:t>
      </w:r>
    </w:p>
    <w:p w:rsidR="0018722C">
      <w:pPr>
        <w:tabs>
          <w:tab w:pos="2320" w:val="left" w:leader="none"/>
        </w:tabs>
        <w:spacing w:line="282" w:lineRule="exact" w:before="34"/>
        <w:ind w:leftChars="0" w:left="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4"/>
        </w:rPr>
        <w:t></w:t>
      </w:r>
      <w:r w:rsidR="001852F3">
        <w:rPr>
          <w:kern w:val="2"/>
          <w:szCs w:val="22"/>
          <w:rFonts w:cstheme="minorBidi" w:hAnsiTheme="minorHAnsi" w:eastAsiaTheme="minorHAnsi" w:asciiTheme="minorHAnsi"/>
          <w:position w:val="-9"/>
          <w:sz w:val="24"/>
        </w:rPr>
        <w:t xml:space="preserve">1</w:t>
      </w:r>
      <w:r>
        <w:rPr>
          <w:kern w:val="2"/>
          <w:szCs w:val="22"/>
          <w:rFonts w:ascii="Symbol" w:hAnsi="Symbol" w:cstheme="minorBidi" w:eastAsiaTheme="minorHAnsi"/>
          <w:position w:val="-9"/>
          <w:sz w:val="24"/>
        </w:rPr>
        <w:t></w:t>
      </w:r>
      <w:r>
        <w:rPr>
          <w:kern w:val="2"/>
          <w:szCs w:val="22"/>
          <w:rFonts w:cstheme="minorBidi" w:hAnsiTheme="minorHAnsi" w:eastAsiaTheme="minorHAnsi" w:asciiTheme="minorHAnsi"/>
          <w:sz w:val="24"/>
          <w:u w:val="single"/>
        </w:rPr>
        <w:t> </w:t>
      </w:r>
      <w:r>
        <w:rPr>
          <w:kern w:val="2"/>
          <w:szCs w:val="22"/>
          <w:rFonts w:cstheme="minorBidi" w:hAnsiTheme="minorHAnsi" w:eastAsiaTheme="minorHAnsi" w:asciiTheme="minorHAnsi"/>
          <w:spacing w:val="0"/>
          <w:sz w:val="24"/>
          <w:u w:val="single"/>
        </w:rPr>
        <w:t> </w:t>
      </w:r>
      <w:r>
        <w:rPr>
          <w:kern w:val="2"/>
          <w:szCs w:val="22"/>
          <w:rFonts w:cstheme="minorBidi" w:hAnsiTheme="minorHAnsi" w:eastAsiaTheme="minorHAnsi" w:asciiTheme="minorHAnsi"/>
          <w:i/>
          <w:sz w:val="14"/>
          <w:u w:val="single"/>
        </w:rPr>
        <w:t>i</w:t>
      </w:r>
      <w:r>
        <w:rPr>
          <w:kern w:val="2"/>
          <w:szCs w:val="22"/>
          <w:rFonts w:ascii="Symbol" w:hAnsi="Symbol" w:cstheme="minorBidi" w:eastAsiaTheme="minorHAnsi"/>
          <w:sz w:val="14"/>
          <w:u w:val="single"/>
        </w:rPr>
        <w:t></w:t>
      </w:r>
      <w:r>
        <w:rPr>
          <w:kern w:val="2"/>
          <w:szCs w:val="22"/>
          <w:rFonts w:cstheme="minorBidi" w:hAnsiTheme="minorHAnsi" w:eastAsiaTheme="minorHAnsi" w:asciiTheme="minorHAnsi"/>
          <w:sz w:val="14"/>
          <w:u w:val="single"/>
        </w:rPr>
        <w:t>1</w:t>
      </w:r>
    </w:p>
    <w:p w:rsidR="0018722C">
      <w:pPr>
        <w:pStyle w:val="ae"/>
        <w:topLinePunct/>
      </w:pPr>
      <w:r>
        <w:rPr>
          <w:kern w:val="2"/>
          <w:sz w:val="22"/>
          <w:szCs w:val="22"/>
          <w:rFonts w:cstheme="minorBidi" w:hAnsiTheme="minorHAnsi" w:eastAsiaTheme="minorHAnsi" w:asciiTheme="minorHAnsi"/>
        </w:rPr>
        <w:pict>
          <v:shape style="margin-left:202.480194pt;margin-top:-3.332711pt;width:3.55pt;height:7.8pt;mso-position-horizontal-relative:page;mso-position-vertical-relative:paragraph;z-index:-402496" type="#_x0000_t202" filled="false" stroked="false">
            <v:textbox inset="0,0,0,0">
              <w:txbxContent>
                <w:p w:rsidR="0018722C">
                  <w:pPr>
                    <w:spacing w:line="155" w:lineRule="exact" w:before="0"/>
                    <w:ind w:leftChars="0" w:left="0" w:rightChars="0" w:right="0" w:firstLineChars="0" w:firstLine="0"/>
                    <w:jc w:val="left"/>
                    <w:rPr>
                      <w:i/>
                      <w:sz w:val="14"/>
                    </w:rPr>
                  </w:pPr>
                  <w:r>
                    <w:rPr>
                      <w:i/>
                      <w:w w:val="100"/>
                      <w:sz w:val="14"/>
                    </w:rPr>
                    <w:t>n</w:t>
                  </w:r>
                </w:p>
              </w:txbxContent>
            </v:textbox>
            <w10:wrap type="none"/>
          </v:shape>
        </w:pict>
      </w:r>
      <w:r>
        <w:rPr>
          <w:kern w:val="2"/>
          <w:szCs w:val="22"/>
          <w:rFonts w:cstheme="minorBidi" w:hAnsiTheme="minorHAnsi" w:eastAsiaTheme="minorHAnsi" w:asciiTheme="minorHAnsi"/>
          <w:i/>
          <w:sz w:val="10"/>
        </w:rPr>
        <w:t>EXT</w:t>
      </w:r>
    </w:p>
    <w:p w:rsidR="0018722C">
      <w:pPr>
        <w:topLinePunct/>
      </w:pPr>
      <w:r>
        <w:br w:type="column"/>
      </w:r>
      <w:r>
        <w:t>(</w:t>
      </w:r>
      <w:r>
        <w:t>1.26</w:t>
      </w:r>
      <w:r>
        <w:t>)</w:t>
      </w:r>
    </w:p>
    <w:p w:rsidR="0018722C">
      <w:spacing w:beforeLines="0" w:before="0" w:afterLines="0" w:after="0" w:line="440" w:lineRule="auto"/>
      <w:pPr>
        <w:sectPr w:rsidR="00556256">
          <w:type w:val="continuous"/>
          <w:pgSz w:w="11910" w:h="16840"/>
          <w:pgMar w:top="1580" w:bottom="280" w:left="1300" w:right="1180"/>
          <w:cols w:num="3" w:equalWidth="0">
            <w:col w:w="2092" w:space="40"/>
            <w:col w:w="2321" w:space="2341"/>
            <w:col w:w="2636"/>
          </w:cols>
        </w:sectPr>
        <w:topLinePunct/>
      </w:pPr>
    </w:p>
    <w:p w:rsidR="0018722C">
      <w:pPr>
        <w:spacing w:line="150" w:lineRule="exact" w:before="0"/>
        <w:ind w:leftChars="0" w:left="2762" w:rightChars="0" w:right="0" w:firstLineChars="0" w:firstLine="0"/>
        <w:jc w:val="left"/>
        <w:topLinePunct/>
      </w:pPr>
      <w:r>
        <w:rPr>
          <w:kern w:val="2"/>
          <w:sz w:val="36"/>
          <w:szCs w:val="22"/>
          <w:rFonts w:cstheme="minorBidi" w:hAnsiTheme="minorHAnsi" w:eastAsiaTheme="minorHAnsi" w:asciiTheme="minorHAnsi" w:ascii="Symbol" w:hAnsi="Symbol"/>
          <w:position w:val="-15"/>
        </w:rPr>
        <w:t></w:t>
      </w:r>
      <w:r>
        <w:rPr>
          <w:kern w:val="2"/>
          <w:szCs w:val="22"/>
          <w:rFonts w:cstheme="minorBidi" w:hAnsiTheme="minorHAnsi" w:eastAsiaTheme="minorHAnsi" w:asciiTheme="minorHAnsi"/>
          <w:position w:val="-10"/>
          <w:sz w:val="24"/>
        </w:rPr>
        <w:t>( </w:t>
      </w:r>
      <w:r>
        <w:rPr>
          <w:kern w:val="2"/>
          <w:szCs w:val="22"/>
          <w:rFonts w:cstheme="minorBidi" w:hAnsiTheme="minorHAnsi" w:eastAsiaTheme="minorHAnsi" w:asciiTheme="minorHAnsi"/>
          <w:i/>
          <w:position w:val="-10"/>
          <w:sz w:val="24"/>
        </w:rPr>
        <w:t>y </w:t>
      </w:r>
      <w:r>
        <w:rPr>
          <w:kern w:val="2"/>
          <w:szCs w:val="22"/>
          <w:rFonts w:cstheme="minorBidi" w:hAnsiTheme="minorHAnsi" w:eastAsiaTheme="minorHAnsi" w:asciiTheme="minorHAnsi"/>
          <w:i/>
          <w:sz w:val="14"/>
        </w:rPr>
        <w:t>obs</w:t>
      </w:r>
      <w:r>
        <w:rPr>
          <w:kern w:val="2"/>
          <w:szCs w:val="22"/>
          <w:rFonts w:ascii="Symbol" w:hAnsi="Symbol" w:cstheme="minorBidi" w:eastAsiaTheme="minorHAnsi"/>
          <w:position w:val="-10"/>
          <w:sz w:val="24"/>
        </w:rPr>
        <w:t></w:t>
      </w:r>
      <w:r>
        <w:rPr>
          <w:kern w:val="2"/>
          <w:szCs w:val="22"/>
          <w:rFonts w:cstheme="minorBidi" w:hAnsiTheme="minorHAnsi" w:eastAsiaTheme="minorHAnsi" w:asciiTheme="minorHAnsi"/>
          <w:i/>
          <w:position w:val="-10"/>
          <w:sz w:val="24"/>
        </w:rPr>
        <w:t>y </w:t>
      </w:r>
      <w:r>
        <w:rPr>
          <w:kern w:val="2"/>
          <w:szCs w:val="22"/>
          <w:rFonts w:cstheme="minorBidi" w:hAnsiTheme="minorHAnsi" w:eastAsiaTheme="minorHAnsi" w:asciiTheme="minorHAnsi"/>
          <w:i/>
          <w:sz w:val="14"/>
        </w:rPr>
        <w:t>obs</w:t>
      </w:r>
      <w:r>
        <w:rPr>
          <w:kern w:val="2"/>
          <w:szCs w:val="22"/>
          <w:rFonts w:cstheme="minorBidi" w:hAnsiTheme="minorHAnsi" w:eastAsiaTheme="minorHAnsi" w:asciiTheme="minorHAnsi"/>
          <w:position w:val="-10"/>
          <w:sz w:val="24"/>
        </w:rPr>
        <w:t>)</w:t>
      </w:r>
      <w:r w:rsidR="004B696B">
        <w:rPr>
          <w:kern w:val="2"/>
          <w:szCs w:val="22"/>
          <w:rFonts w:cstheme="minorBidi" w:hAnsiTheme="minorHAnsi" w:eastAsiaTheme="minorHAnsi" w:asciiTheme="minorHAnsi"/>
          <w:position w:val="-10"/>
          <w:sz w:val="24"/>
        </w:rPr>
        <w:t xml:space="preserve"> </w:t>
      </w:r>
      <w:r>
        <w:rPr>
          <w:kern w:val="2"/>
          <w:szCs w:val="22"/>
          <w:rFonts w:cstheme="minorBidi" w:hAnsiTheme="minorHAnsi" w:eastAsiaTheme="minorHAnsi" w:asciiTheme="minorHAnsi"/>
          <w:sz w:val="14"/>
        </w:rPr>
        <w:t>2</w:t>
      </w:r>
    </w:p>
    <w:p w:rsidR="0018722C">
      <w:spacing w:beforeLines="0" w:before="0" w:afterLines="0" w:after="0" w:line="440" w:lineRule="auto"/>
      <w:pPr>
        <w:sectPr w:rsidR="00556256">
          <w:type w:val="continuous"/>
          <w:pgSz w:w="11910" w:h="16840"/>
          <w:pgMar w:top="1580" w:bottom="280" w:left="1300" w:right="1180"/>
        </w:sectPr>
        <w:topLinePunct/>
      </w:pP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mean</w:t>
      </w:r>
    </w:p>
    <w:p w:rsidR="0018722C">
      <w:spacing w:beforeLines="0" w:before="0" w:afterLines="0" w:after="0" w:line="440" w:lineRule="auto"/>
      <w:pPr>
        <w:sectPr w:rsidR="00556256">
          <w:type w:val="continuous"/>
          <w:pgSz w:w="11910" w:h="16840"/>
          <w:pgMar w:top="1580" w:bottom="280" w:left="1300" w:right="1180"/>
          <w:cols w:num="2" w:equalWidth="0">
            <w:col w:w="3313" w:space="40"/>
            <w:col w:w="6077"/>
          </w:cols>
        </w:sectPr>
        <w:topLinePunct/>
      </w:pPr>
    </w:p>
    <w:p w:rsidR="0018722C">
      <w:pPr>
        <w:topLinePunct/>
      </w:pPr>
      <w:r>
        <w:t>式中n</w:t>
      </w:r>
      <w:r>
        <w:rPr>
          <w:vertAlign w:val="subscript"/>
          /&gt;
        </w:rPr>
        <w:t>EXT</w:t>
      </w:r>
      <w:r>
        <w:t>代表验证集中的化合物的数量外，其他参数代表的意思与前式相同。</w:t>
      </w:r>
    </w:p>
    <w:p w:rsidR="0018722C">
      <w:pPr>
        <w:pStyle w:val="Heading3"/>
        <w:topLinePunct/>
        <w:ind w:left="200" w:hangingChars="200" w:hanging="200"/>
      </w:pPr>
      <w:bookmarkStart w:id="63118" w:name="_Toc68663118"/>
      <w:bookmarkStart w:name="_TOC_250077" w:id="21"/>
      <w:r>
        <w:t>1.3.3</w:t>
      </w:r>
      <w:r>
        <w:t xml:space="preserve"> </w:t>
      </w:r>
      <w:r>
        <w:t>QSPR</w:t>
      </w:r>
      <w:r/>
      <w:bookmarkEnd w:id="21"/>
      <w:r>
        <w:t>在有机污染物降解研究中的应用</w:t>
      </w:r>
      <w:bookmarkEnd w:id="63118"/>
    </w:p>
    <w:p w:rsidR="0018722C">
      <w:pPr>
        <w:topLinePunct/>
      </w:pPr>
      <w:r>
        <w:t/>
      </w:r>
      <w:r>
        <w:t>近年</w:t>
      </w:r>
      <w:r>
        <w:t>来，国内外对于有机污染物降解过程中有机物分子结构对降解规律的影响进行了一些研究。</w:t>
      </w:r>
    </w:p>
    <w:p w:rsidR="0018722C">
      <w:pPr>
        <w:topLinePunct/>
      </w:pPr>
      <w:r>
        <w:t>张彭义</w:t>
      </w:r>
      <w:r>
        <w:rPr>
          <w:vertAlign w:val="superscript"/>
          /&gt;
        </w:rPr>
        <w:t>[</w:t>
      </w:r>
      <w:r>
        <w:rPr>
          <w:vertAlign w:val="superscript"/>
          /&gt;
        </w:rPr>
        <w:t xml:space="preserve">86</w:t>
      </w:r>
      <w:r>
        <w:rPr>
          <w:vertAlign w:val="superscript"/>
          /&gt;
        </w:rPr>
        <w:t>]</w:t>
      </w:r>
      <w:r>
        <w:t>等人采用回归分析法研究了</w:t>
      </w:r>
      <w:r>
        <w:rPr>
          <w:rFonts w:ascii="Times New Roman" w:hAnsi="Times New Roman" w:eastAsia="Times New Roman"/>
        </w:rPr>
        <w:t>13</w:t>
      </w:r>
      <w:r>
        <w:t>种苯甲酸类化合物光催化降解的</w:t>
      </w:r>
      <w:r>
        <w:rPr>
          <w:rFonts w:ascii="Times New Roman" w:hAnsi="Times New Roman" w:eastAsia="Times New Roman"/>
        </w:rPr>
        <w:t>QSAR</w:t>
      </w:r>
      <w:r>
        <w:t>，研结果表明</w:t>
      </w:r>
      <w:r>
        <w:rPr>
          <w:rFonts w:ascii="Times New Roman" w:hAnsi="Times New Roman" w:eastAsia="Times New Roman"/>
        </w:rPr>
        <w:t>Hammett</w:t>
      </w:r>
      <w:r>
        <w:t>常数和溶解度是影响降解速率的重要因素。于秀娟等人</w:t>
      </w:r>
      <w:r>
        <w:rPr>
          <w:vertAlign w:val="superscript"/>
          /&gt;
        </w:rPr>
        <w:t>[</w:t>
      </w:r>
      <w:r>
        <w:rPr>
          <w:vertAlign w:val="superscript"/>
          /&gt;
        </w:rPr>
        <w:t xml:space="preserve">87</w:t>
      </w:r>
      <w:r>
        <w:rPr>
          <w:vertAlign w:val="superscript"/>
          /&gt;
        </w:rPr>
        <w:t>]</w:t>
      </w:r>
      <w:r>
        <w:t>采用分子拓扑学方法研究了氯代芳香类化合物分子的生物可降解性与化学品的分子体积和电负性之间的定量关系。杨绍贵等人</w:t>
      </w:r>
      <w:r>
        <w:rPr>
          <w:vertAlign w:val="superscript"/>
          /&gt;
        </w:rPr>
        <w:t>[</w:t>
      </w:r>
      <w:r>
        <w:rPr>
          <w:vertAlign w:val="superscript"/>
          /&gt;
        </w:rPr>
        <w:t xml:space="preserve">88</w:t>
      </w:r>
      <w:r>
        <w:rPr>
          <w:vertAlign w:val="superscript"/>
          /&gt;
        </w:rPr>
        <w:t>]</w:t>
      </w:r>
      <w:r>
        <w:t>采用</w:t>
      </w:r>
      <w:r>
        <w:rPr>
          <w:rFonts w:ascii="Times New Roman" w:hAnsi="Times New Roman" w:eastAsia="Times New Roman"/>
        </w:rPr>
        <w:t>MOPAC-AM1</w:t>
      </w:r>
      <w:r>
        <w:t>法计算了</w:t>
      </w:r>
      <w:r>
        <w:rPr>
          <w:rFonts w:ascii="Times New Roman" w:hAnsi="Times New Roman" w:eastAsia="Times New Roman"/>
        </w:rPr>
        <w:t>15</w:t>
      </w:r>
      <w:r>
        <w:t>种取代苯分子的</w:t>
      </w:r>
      <w:r>
        <w:rPr>
          <w:rFonts w:ascii="Times New Roman" w:hAnsi="Times New Roman" w:eastAsia="Times New Roman"/>
        </w:rPr>
        <w:t>3</w:t>
      </w:r>
      <w:r>
        <w:t>种量化参数构建</w:t>
      </w:r>
      <w:r>
        <w:rPr>
          <w:rFonts w:ascii="Times New Roman" w:hAnsi="Times New Roman" w:eastAsia="Times New Roman"/>
        </w:rPr>
        <w:t>QSBR</w:t>
      </w:r>
      <w:r>
        <w:t>模型，通过模型预测了</w:t>
      </w:r>
      <w:r>
        <w:rPr>
          <w:rFonts w:ascii="Times New Roman" w:hAnsi="Times New Roman" w:eastAsia="Times New Roman"/>
        </w:rPr>
        <w:t>15</w:t>
      </w:r>
      <w:r>
        <w:t>种有机物的生物降解性能并分析了降解机理。夏凤毅等人</w:t>
      </w:r>
      <w:r>
        <w:rPr>
          <w:vertAlign w:val="superscript"/>
          /&gt;
        </w:rPr>
        <w:t>[</w:t>
      </w:r>
      <w:r>
        <w:rPr>
          <w:vertAlign w:val="superscript"/>
          /&gt;
        </w:rPr>
        <w:t xml:space="preserve">89</w:t>
      </w:r>
      <w:r>
        <w:rPr>
          <w:vertAlign w:val="superscript"/>
          /&gt;
        </w:rPr>
        <w:t>]</w:t>
      </w:r>
      <w:r>
        <w:t>研究了对邻苯二甲酸酯类化合物好氧生物降解性能与其化学结构的</w:t>
      </w:r>
      <w:r>
        <w:rPr>
          <w:rFonts w:ascii="Times New Roman" w:hAnsi="Times New Roman" w:eastAsia="Times New Roman"/>
        </w:rPr>
        <w:t>QSAR</w:t>
      </w:r>
      <w:r>
        <w:t>模型，结果表明取代基的空间结构参数是影响对邻苯二甲酸酯类化合物生物好氧生物降解的主要因素。程荣等人研究了纳米铁体系中</w:t>
      </w:r>
      <w:r>
        <w:rPr>
          <w:rFonts w:ascii="Times New Roman" w:hAnsi="Times New Roman" w:eastAsia="Times New Roman"/>
        </w:rPr>
        <w:t>5</w:t>
      </w:r>
      <w:r>
        <w:t>种氯酚类化合物降解的分子结构</w:t>
      </w:r>
      <w:r>
        <w:rPr>
          <w:rFonts w:ascii="Times New Roman" w:hAnsi="Times New Roman" w:eastAsia="Times New Roman"/>
        </w:rPr>
        <w:t>-</w:t>
      </w:r>
      <w:r>
        <w:t>性质关系</w:t>
      </w:r>
      <w:r>
        <w:rPr>
          <w:vertAlign w:val="superscript"/>
          /&gt;
        </w:rPr>
        <w:t>[</w:t>
      </w:r>
      <w:r>
        <w:rPr>
          <w:vertAlign w:val="superscript"/>
          /&gt;
        </w:rPr>
        <w:t xml:space="preserve">90</w:t>
      </w:r>
      <w:r>
        <w:rPr>
          <w:vertAlign w:val="superscript"/>
          /&gt;
        </w:rPr>
        <w:t>]</w:t>
      </w:r>
      <w:r>
        <w:t>，结果表明氯酚类化合物降解性能与分子最低空轨道能量</w:t>
      </w:r>
      <w:r>
        <w:rPr>
          <w:rFonts w:ascii="Times New Roman" w:hAnsi="Times New Roman" w:eastAsia="Times New Roman"/>
        </w:rPr>
        <w:t>(</w:t>
      </w:r>
      <w:r>
        <w:rPr>
          <w:rFonts w:ascii="Times New Roman" w:hAnsi="Times New Roman" w:eastAsia="Times New Roman"/>
        </w:rPr>
        <w:t>E</w:t>
      </w:r>
      <w:r>
        <w:rPr>
          <w:rFonts w:ascii="Times New Roman" w:hAnsi="Times New Roman" w:eastAsia="Times New Roman"/>
          <w:position w:val="-2"/>
          <w:sz w:val="16"/>
        </w:rPr>
        <w:t>lumo</w:t>
      </w:r>
      <w:r>
        <w:rPr>
          <w:rFonts w:ascii="Times New Roman" w:hAnsi="Times New Roman" w:eastAsia="Times New Roman"/>
        </w:rPr>
        <w:t>)</w:t>
      </w:r>
      <w:r>
        <w:t>与最高占据轨道能量</w:t>
      </w:r>
      <w:r>
        <w:rPr>
          <w:rFonts w:ascii="Times New Roman" w:hAnsi="Times New Roman" w:eastAsia="Times New Roman"/>
        </w:rPr>
        <w:t>(</w:t>
      </w:r>
      <w:r>
        <w:rPr>
          <w:rFonts w:ascii="Times New Roman" w:hAnsi="Times New Roman" w:eastAsia="Times New Roman"/>
        </w:rPr>
        <w:t>E</w:t>
      </w:r>
      <w:r>
        <w:rPr>
          <w:rFonts w:ascii="Times New Roman" w:hAnsi="Times New Roman" w:eastAsia="Times New Roman"/>
          <w:position w:val="-2"/>
          <w:sz w:val="16"/>
        </w:rPr>
        <w:t>homo</w:t>
      </w:r>
      <w:r>
        <w:rPr>
          <w:rFonts w:ascii="Times New Roman" w:hAnsi="Times New Roman" w:eastAsia="Times New Roman"/>
        </w:rPr>
        <w:t>)</w:t>
      </w:r>
      <w:r>
        <w:t>的差的平方线性相关性最为显著。赵慧敏等人采用</w:t>
      </w:r>
      <w:r>
        <w:rPr>
          <w:rFonts w:ascii="Times New Roman" w:hAnsi="Times New Roman" w:eastAsia="Times New Roman"/>
        </w:rPr>
        <w:t>QSPR</w:t>
      </w:r>
      <w:r>
        <w:t>研究了辽河沉积物中缺氧脱氯特性与分子结构的关系</w:t>
      </w:r>
      <w:r>
        <w:rPr>
          <w:vertAlign w:val="superscript"/>
          /&gt;
        </w:rPr>
        <w:t>[</w:t>
      </w:r>
      <w:r>
        <w:rPr>
          <w:rFonts w:ascii="Times New Roman" w:hAnsi="Times New Roman" w:eastAsia="Times New Roman"/>
          <w:position w:val="11"/>
          <w:sz w:val="16"/>
        </w:rPr>
        <w:t xml:space="preserve">91</w:t>
      </w:r>
      <w:r>
        <w:rPr>
          <w:vertAlign w:val="superscript"/>
          /&gt;
        </w:rPr>
        <w:t>]</w:t>
      </w:r>
      <w:r>
        <w:t>，得到了几种具有较好预测能力的</w:t>
      </w:r>
      <w:r>
        <w:rPr>
          <w:rFonts w:ascii="Times New Roman" w:hAnsi="Times New Roman" w:eastAsia="Times New Roman"/>
        </w:rPr>
        <w:t>QSPR</w:t>
      </w:r>
      <w:r>
        <w:t>模型。</w:t>
      </w:r>
      <w:r>
        <w:rPr>
          <w:rFonts w:ascii="Times New Roman" w:hAnsi="Times New Roman" w:eastAsia="Times New Roman"/>
        </w:rPr>
        <w:t>Zhou</w:t>
      </w:r>
      <w:r>
        <w:t>等人研究了氯酚类化合物在超声波</w:t>
      </w:r>
      <w:r>
        <w:rPr>
          <w:rFonts w:ascii="Times New Roman" w:hAnsi="Times New Roman" w:eastAsia="Times New Roman"/>
        </w:rPr>
        <w:t>/</w:t>
      </w:r>
      <w:r>
        <w:rPr>
          <w:rFonts w:ascii="Times New Roman" w:hAnsi="Times New Roman" w:eastAsia="Times New Roman"/>
        </w:rPr>
        <w:t>Fenton</w:t>
      </w:r>
      <w:r>
        <w:t>体系中降解的</w:t>
      </w:r>
      <w:r>
        <w:rPr>
          <w:rFonts w:ascii="Times New Roman" w:hAnsi="Times New Roman" w:eastAsia="Times New Roman"/>
        </w:rPr>
        <w:t>QSPR</w:t>
      </w:r>
      <w:r>
        <w:rPr>
          <w:vertAlign w:val="superscript"/>
          /&gt;
        </w:rPr>
        <w:t>[</w:t>
      </w:r>
      <w:r>
        <w:rPr>
          <w:rFonts w:ascii="Times New Roman" w:hAnsi="Times New Roman" w:eastAsia="Times New Roman"/>
          <w:position w:val="11"/>
          <w:sz w:val="16"/>
        </w:rPr>
        <w:t xml:space="preserve">92</w:t>
      </w:r>
      <w:r>
        <w:rPr>
          <w:vertAlign w:val="superscript"/>
          /&gt;
        </w:rPr>
        <w:t>]</w:t>
      </w:r>
      <w:r>
        <w:t>，选用的分子结构参数</w:t>
      </w:r>
      <w:r>
        <w:t>为量子化学参数和物化参数，采用</w:t>
      </w:r>
      <w:r>
        <w:rPr>
          <w:rFonts w:ascii="Times New Roman" w:hAnsi="Times New Roman" w:eastAsia="Times New Roman"/>
        </w:rPr>
        <w:t>PLS</w:t>
      </w:r>
      <w:r>
        <w:t>法构建模型进行预测。</w:t>
      </w:r>
      <w:r>
        <w:rPr>
          <w:rFonts w:ascii="Times New Roman" w:hAnsi="Times New Roman" w:eastAsia="Times New Roman"/>
        </w:rPr>
        <w:t>Ohura</w:t>
      </w:r>
      <w:r>
        <w:t>等人对</w:t>
      </w:r>
      <w:r>
        <w:rPr>
          <w:rFonts w:ascii="Times New Roman" w:hAnsi="Times New Roman" w:eastAsia="Times New Roman"/>
        </w:rPr>
        <w:t>11</w:t>
      </w:r>
      <w:r>
        <w:t>种氯代多环芳烃化合物在环己烷中光催化降解特性建立了</w:t>
      </w:r>
      <w:r>
        <w:rPr>
          <w:rFonts w:ascii="Times New Roman" w:hAnsi="Times New Roman" w:eastAsia="Times New Roman"/>
        </w:rPr>
        <w:t>QSAR</w:t>
      </w:r>
      <w:r>
        <w:t>模型</w:t>
      </w:r>
      <w:r>
        <w:rPr>
          <w:vertAlign w:val="superscript"/>
          /&gt;
        </w:rPr>
        <w:t>[</w:t>
      </w:r>
      <w:r>
        <w:rPr>
          <w:rFonts w:ascii="Times New Roman" w:hAnsi="Times New Roman" w:eastAsia="Times New Roman"/>
          <w:position w:val="11"/>
          <w:sz w:val="16"/>
        </w:rPr>
        <w:t xml:space="preserve">93</w:t>
      </w:r>
      <w:r>
        <w:rPr>
          <w:vertAlign w:val="superscript"/>
          /&gt;
        </w:rPr>
        <w:t>]</w:t>
      </w:r>
      <w:r>
        <w:t>，找出了影响降解速率的主要分子结构参数。</w:t>
      </w:r>
      <w:r>
        <w:rPr>
          <w:rFonts w:ascii="Times New Roman" w:hAnsi="Times New Roman" w:eastAsia="Times New Roman"/>
        </w:rPr>
        <w:t>Kušić</w:t>
      </w:r>
      <w:r>
        <w:t>等人以</w:t>
      </w:r>
      <w:r>
        <w:rPr>
          <w:rFonts w:ascii="Times New Roman" w:hAnsi="Times New Roman" w:eastAsia="Times New Roman"/>
        </w:rPr>
        <w:t>DRAGON</w:t>
      </w:r>
      <w:r>
        <w:t>软件计算分子结构参数描述符</w:t>
      </w:r>
      <w:r>
        <w:rPr>
          <w:vertAlign w:val="superscript"/>
          /&gt;
        </w:rPr>
        <w:t>[</w:t>
      </w:r>
      <w:r>
        <w:rPr>
          <w:rFonts w:ascii="Times New Roman" w:hAnsi="Times New Roman" w:eastAsia="Times New Roman"/>
          <w:position w:val="11"/>
          <w:sz w:val="16"/>
        </w:rPr>
        <w:t xml:space="preserve">84</w:t>
      </w:r>
      <w:r>
        <w:rPr>
          <w:vertAlign w:val="superscript"/>
          /&gt;
        </w:rPr>
        <w:t>]</w:t>
      </w:r>
      <w:r>
        <w:t>，采用多元回归法和遗传算法对水体中</w:t>
      </w:r>
      <w:r>
        <w:rPr>
          <w:rFonts w:ascii="Times New Roman" w:hAnsi="Times New Roman" w:eastAsia="Times New Roman"/>
        </w:rPr>
        <w:t>78</w:t>
      </w:r>
      <w:r>
        <w:t>种芳香化合物被</w:t>
      </w:r>
      <w:r>
        <w:rPr>
          <w:spacing w:val="-7"/>
          <w:rFonts w:hint="eastAsia"/>
        </w:rPr>
        <w:t>・</w:t>
      </w:r>
      <w:r>
        <w:rPr>
          <w:rFonts w:ascii="Times New Roman" w:hAnsi="Times New Roman" w:eastAsia="Times New Roman"/>
        </w:rPr>
        <w:t>OH</w:t>
      </w:r>
      <w:r>
        <w:t>降解速率常数建立</w:t>
      </w:r>
      <w:r>
        <w:rPr>
          <w:rFonts w:ascii="Times New Roman" w:hAnsi="Times New Roman" w:eastAsia="Times New Roman"/>
        </w:rPr>
        <w:t>QSAR</w:t>
      </w:r>
      <w:r>
        <w:t>模型，研究结果表明，最具有预测能力的模型中包括</w:t>
      </w:r>
      <w:r>
        <w:rPr>
          <w:rFonts w:ascii="Times New Roman" w:hAnsi="Times New Roman" w:eastAsia="Times New Roman"/>
        </w:rPr>
        <w:t>4</w:t>
      </w:r>
      <w:r>
        <w:t>个分子描述符，模型没有过渡拟合。本课题组也在氯酚类化合物、氯苯类化合物降解的</w:t>
      </w:r>
      <w:r>
        <w:rPr>
          <w:rFonts w:ascii="Times New Roman" w:hAnsi="Times New Roman" w:eastAsia="Times New Roman"/>
        </w:rPr>
        <w:t>QSPR</w:t>
      </w:r>
      <w:r>
        <w:t>上进行过相关的研究</w:t>
      </w:r>
      <w:r>
        <w:rPr>
          <w:vertAlign w:val="superscript"/>
          /&gt;
        </w:rPr>
        <w:t>[</w:t>
      </w:r>
      <w:r>
        <w:rPr>
          <w:rFonts w:ascii="Times New Roman" w:hAnsi="Times New Roman" w:eastAsia="Times New Roman"/>
          <w:spacing w:val="-4"/>
          <w:position w:val="11"/>
          <w:sz w:val="16"/>
        </w:rPr>
        <w:t xml:space="preserve">62, 94</w:t>
      </w:r>
      <w:r>
        <w:rPr>
          <w:rFonts w:ascii="Times New Roman" w:hAnsi="Times New Roman" w:eastAsia="Times New Roman"/>
          <w:spacing w:val="-4"/>
          <w:position w:val="11"/>
          <w:sz w:val="16"/>
        </w:rPr>
        <w:t>,</w:t>
      </w:r>
      <w:r>
        <w:rPr>
          <w:rFonts w:ascii="Times New Roman" w:hAnsi="Times New Roman" w:eastAsia="Times New Roman"/>
          <w:spacing w:val="-4"/>
          <w:position w:val="11"/>
          <w:sz w:val="16"/>
        </w:rPr>
        <w:t xml:space="preserve"> 95</w:t>
      </w:r>
      <w:r>
        <w:rPr>
          <w:vertAlign w:val="superscript"/>
          /&gt;
        </w:rPr>
        <w:t>]</w:t>
      </w:r>
      <w:r>
        <w:t>。</w:t>
      </w:r>
    </w:p>
    <w:p w:rsidR="0018722C">
      <w:pPr>
        <w:topLinePunct/>
      </w:pPr>
      <w:r>
        <w:t>从国内外的研究现状分析可以看出，当前有很多研究人员都在对水体中有机物降解的</w:t>
      </w:r>
      <w:r>
        <w:rPr>
          <w:rFonts w:ascii="Times New Roman" w:eastAsia="Times New Roman"/>
        </w:rPr>
        <w:t>QSAR</w:t>
      </w:r>
      <w:r>
        <w:rPr>
          <w:rFonts w:ascii="Times New Roman" w:eastAsia="Times New Roman"/>
        </w:rPr>
        <w:t>/</w:t>
      </w:r>
      <w:r>
        <w:rPr>
          <w:rFonts w:ascii="Times New Roman" w:eastAsia="Times New Roman"/>
        </w:rPr>
        <w:t>QSPR</w:t>
      </w:r>
      <w:r>
        <w:t>模型研究做了大量的工作，然而，由于有机物种类众多，反应条件各异，</w:t>
      </w:r>
      <w:r w:rsidR="001852F3">
        <w:t xml:space="preserve">影响的分子结构参数也会有所不同，探索不同体系、不同类型化合物的</w:t>
      </w:r>
      <w:r>
        <w:rPr>
          <w:rFonts w:ascii="Times New Roman" w:eastAsia="Times New Roman"/>
        </w:rPr>
        <w:t>QSPR</w:t>
      </w:r>
      <w:r>
        <w:t>值得我们进行更深入的研究，以更好地揭示有机化合物在不同体系中的降解机理。</w:t>
      </w:r>
    </w:p>
    <w:p w:rsidR="0018722C">
      <w:pPr>
        <w:pStyle w:val="Heading2"/>
        <w:topLinePunct/>
        <w:ind w:left="171" w:hangingChars="171" w:hanging="171"/>
      </w:pPr>
      <w:bookmarkStart w:id="63119" w:name="_Toc68663119"/>
      <w:bookmarkStart w:name="_TOC_250076" w:id="22"/>
      <w:bookmarkStart w:name="1.4 研究内容和意义 " w:id="23"/>
      <w:r>
        <w:t>1.4</w:t>
      </w:r>
      <w:r>
        <w:t xml:space="preserve"> </w:t>
      </w:r>
      <w:r/>
      <w:bookmarkEnd w:id="23"/>
      <w:bookmarkEnd w:id="22"/>
      <w:r>
        <w:t>研究内容和意义</w:t>
      </w:r>
      <w:bookmarkEnd w:id="63119"/>
    </w:p>
    <w:p w:rsidR="0018722C">
      <w:pPr>
        <w:pStyle w:val="Heading3"/>
        <w:topLinePunct/>
        <w:ind w:left="200" w:hangingChars="200" w:hanging="200"/>
      </w:pPr>
      <w:bookmarkStart w:id="63120" w:name="_Toc68663120"/>
      <w:bookmarkStart w:name="_TOC_250075" w:id="24"/>
      <w:bookmarkEnd w:id="24"/>
      <w:r>
        <w:t>1.4.1</w:t>
      </w:r>
      <w:r>
        <w:t xml:space="preserve"> </w:t>
      </w:r>
      <w:r>
        <w:t>研究目的、意义</w:t>
      </w:r>
      <w:bookmarkEnd w:id="63120"/>
    </w:p>
    <w:p w:rsidR="0018722C">
      <w:pPr>
        <w:topLinePunct/>
      </w:pPr>
      <w:r>
        <w:t>超声波</w:t>
      </w:r>
      <w:r>
        <w:rPr>
          <w:rFonts w:ascii="Times New Roman" w:eastAsia="Times New Roman"/>
        </w:rPr>
        <w:t>/</w:t>
      </w:r>
      <w:r>
        <w:t>零价铁</w:t>
      </w:r>
      <w:r>
        <w:rPr>
          <w:rFonts w:ascii="Times New Roman" w:eastAsia="Times New Roman"/>
        </w:rPr>
        <w:t>(</w:t>
      </w:r>
      <w:r>
        <w:rPr>
          <w:rFonts w:ascii="Times New Roman" w:eastAsia="Times New Roman"/>
        </w:rPr>
        <w:t xml:space="preserve">US</w:t>
      </w:r>
      <w:r>
        <w:rPr>
          <w:rFonts w:ascii="Times New Roman" w:eastAsia="Times New Roman"/>
        </w:rPr>
        <w:t>/</w:t>
      </w:r>
      <w:r>
        <w:rPr>
          <w:rFonts w:ascii="Times New Roman" w:eastAsia="Times New Roman"/>
        </w:rPr>
        <w:t>Fe</w:t>
      </w:r>
      <w:r>
        <w:rPr>
          <w:rFonts w:ascii="Times New Roman" w:eastAsia="Times New Roman"/>
          <w:position w:val="11"/>
          <w:sz w:val="16"/>
        </w:rPr>
        <w:t>0</w:t>
      </w:r>
      <w:r>
        <w:rPr>
          <w:rFonts w:ascii="Times New Roman" w:eastAsia="Times New Roman"/>
        </w:rPr>
        <w:t>)</w:t>
      </w:r>
      <w:r>
        <w:t>协同技术处理难降解有机污染物是</w:t>
      </w:r>
      <w:r>
        <w:t>近年</w:t>
      </w:r>
      <w:r>
        <w:t>来发展起来的一种</w:t>
      </w:r>
      <w:r>
        <w:t>新方法，已有研究表明降解效果较好。由于在</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体系中存在超声波的热解、高级氧</w:t>
      </w:r>
      <w:r>
        <w:t>化以及零价铁的还原作用，涉及气、液、固三相，有机物的降解反应机理较复杂</w:t>
      </w:r>
      <w:r>
        <w:rPr>
          <w:vertAlign w:val="superscript"/>
          /&gt;
        </w:rPr>
        <w:t>[</w:t>
      </w:r>
      <w:r>
        <w:rPr>
          <w:vertAlign w:val="superscript"/>
          /&gt;
        </w:rPr>
        <w:t xml:space="preserve">88</w:t>
      </w:r>
      <w:r>
        <w:rPr>
          <w:vertAlign w:val="superscript"/>
          /&gt;
        </w:rPr>
        <w:t>]</w:t>
      </w:r>
      <w:r>
        <w:t>。有</w:t>
      </w:r>
      <w:r>
        <w:t>机物定量关系</w:t>
      </w:r>
      <w:r>
        <w:rPr>
          <w:rFonts w:ascii="Times New Roman" w:eastAsia="Times New Roman"/>
        </w:rPr>
        <w:t>(</w:t>
      </w:r>
      <w:r>
        <w:rPr>
          <w:rFonts w:ascii="Times New Roman" w:eastAsia="Times New Roman"/>
        </w:rPr>
        <w:t xml:space="preserve">QSPR</w:t>
      </w:r>
      <w:r>
        <w:rPr>
          <w:rFonts w:ascii="Times New Roman" w:eastAsia="Times New Roman"/>
        </w:rPr>
        <w:t>)</w:t>
      </w:r>
      <w:r>
        <w:t>的研究是国内外非常活跃的研究领域，本研究选择了较典型的氯硝</w:t>
      </w:r>
      <w:r>
        <w:t>基苯、氯苯胺和氯酚三类氯代芳香化合物作为目标污染物，对其降解性能</w:t>
      </w:r>
      <w:r>
        <w:rPr>
          <w:rFonts w:ascii="Times New Roman" w:eastAsia="Times New Roman"/>
        </w:rPr>
        <w:t>(</w:t>
      </w:r>
      <w:r>
        <w:rPr>
          <w:rFonts w:ascii="Times New Roman" w:eastAsia="Times New Roman"/>
        </w:rPr>
        <w:t xml:space="preserve">logk</w:t>
      </w:r>
      <w:r>
        <w:rPr>
          <w:rFonts w:ascii="Times New Roman" w:eastAsia="Times New Roman"/>
        </w:rPr>
        <w:t>)</w:t>
      </w:r>
      <w:r>
        <w:t>与分子结构关系</w:t>
      </w:r>
      <w:r>
        <w:rPr>
          <w:rFonts w:ascii="Times New Roman" w:eastAsia="Times New Roman"/>
        </w:rPr>
        <w:t>(</w:t>
      </w:r>
      <w:r>
        <w:rPr>
          <w:rFonts w:ascii="Times New Roman" w:eastAsia="Times New Roman"/>
        </w:rPr>
        <w:t xml:space="preserve">QSPR</w:t>
      </w:r>
      <w:r>
        <w:rPr>
          <w:rFonts w:ascii="Times New Roman" w:eastAsia="Times New Roman"/>
        </w:rPr>
        <w:t>)</w:t>
      </w:r>
      <w:r>
        <w:t>进行研究，建立模型，从理论上进一步探索该体系的协同作用机理、主</w:t>
      </w:r>
      <w:r>
        <w:t>要影响因素和规律性，同时达到预测同类化合物在</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协同体系中可降解性的目的。</w:t>
      </w:r>
    </w:p>
    <w:p w:rsidR="0018722C">
      <w:pPr>
        <w:pStyle w:val="Heading3"/>
        <w:topLinePunct/>
        <w:ind w:left="200" w:hangingChars="200" w:hanging="200"/>
      </w:pPr>
      <w:bookmarkStart w:id="63121" w:name="_Toc68663121"/>
      <w:bookmarkStart w:name="_TOC_250074" w:id="25"/>
      <w:bookmarkEnd w:id="25"/>
      <w:r>
        <w:t>1.4.2</w:t>
      </w:r>
      <w:r>
        <w:t xml:space="preserve"> </w:t>
      </w:r>
      <w:r>
        <w:t>研究内容</w:t>
      </w:r>
      <w:bookmarkEnd w:id="63121"/>
    </w:p>
    <w:p w:rsidR="0018722C">
      <w:pPr>
        <w:topLinePunct/>
      </w:pPr>
      <w:r>
        <w:t>本研究属于国家自然科学基金资助项目</w:t>
      </w:r>
      <w:r>
        <w:rPr>
          <w:rFonts w:ascii="Times New Roman" w:hAnsi="Times New Roman" w:eastAsia="Times New Roman"/>
        </w:rPr>
        <w:t>―</w:t>
      </w:r>
      <w:r>
        <w:t>超声波</w:t>
      </w:r>
      <w:r>
        <w:rPr>
          <w:rFonts w:ascii="Times New Roman" w:hAnsi="Times New Roman" w:eastAsia="Times New Roman"/>
        </w:rPr>
        <w:t>/</w:t>
      </w:r>
      <w:r>
        <w:t>零价铁协同降解氯代有机物选择性</w:t>
      </w:r>
      <w:r w:rsidR="001852F3">
        <w:t xml:space="preserve"> 及其机理研究</w:t>
      </w:r>
      <w:r>
        <w:rPr>
          <w:rFonts w:ascii="Times New Roman" w:hAnsi="Times New Roman" w:eastAsia="Times New Roman"/>
        </w:rPr>
        <w:t>‖</w:t>
      </w:r>
      <w:r>
        <w:rPr>
          <w:rFonts w:ascii="Times New Roman" w:hAnsi="Times New Roman" w:eastAsia="Times New Roman"/>
          <w:rFonts w:ascii="Times New Roman" w:hAnsi="Times New Roman" w:eastAsia="Times New Roman"/>
          <w:w w:val="95"/>
        </w:rPr>
        <w:t>（</w:t>
      </w:r>
      <w:r>
        <w:rPr>
          <w:w w:val="95"/>
        </w:rPr>
        <w:t>项目编号：</w:t>
      </w:r>
      <w:r>
        <w:rPr>
          <w:rFonts w:ascii="Times New Roman" w:hAnsi="Times New Roman" w:eastAsia="Times New Roman"/>
          <w:w w:val="95"/>
        </w:rPr>
        <w:t>20477034</w:t>
      </w:r>
      <w:r>
        <w:rPr>
          <w:rFonts w:ascii="Times New Roman" w:hAnsi="Times New Roman" w:eastAsia="Times New Roman"/>
          <w:rFonts w:ascii="Times New Roman" w:hAnsi="Times New Roman" w:eastAsia="Times New Roman"/>
          <w:w w:val="95"/>
        </w:rPr>
        <w:t>）</w:t>
      </w:r>
      <w:r>
        <w:t>和湖南省教育厅科研项目</w:t>
      </w:r>
      <w:r>
        <w:rPr>
          <w:rFonts w:ascii="Times New Roman" w:hAnsi="Times New Roman" w:eastAsia="Times New Roman"/>
        </w:rPr>
        <w:t>―</w:t>
      </w:r>
      <w:r>
        <w:t>苯系化合物在超声波</w:t>
      </w:r>
      <w:r>
        <w:rPr>
          <w:rFonts w:ascii="Times New Roman" w:hAnsi="Times New Roman" w:eastAsia="Times New Roman"/>
        </w:rPr>
        <w:t>/</w:t>
      </w:r>
      <w:r>
        <w:t>零</w:t>
      </w:r>
      <w:r w:rsidR="001852F3">
        <w:t xml:space="preserve"> </w:t>
      </w:r>
      <w:r>
        <w:t>价铁体系中降解特性研究</w:t>
      </w:r>
      <w:r>
        <w:rPr>
          <w:rFonts w:ascii="Times New Roman" w:hAnsi="Times New Roman" w:eastAsia="Times New Roman"/>
        </w:rPr>
        <w:t>‖</w:t>
      </w:r>
      <w:r>
        <w:t>（</w:t>
      </w:r>
      <w:r>
        <w:t>项目编号：</w:t>
      </w:r>
      <w:r>
        <w:rPr>
          <w:rFonts w:ascii="Times New Roman" w:hAnsi="Times New Roman" w:eastAsia="Times New Roman"/>
        </w:rPr>
        <w:t>06C823</w:t>
      </w:r>
      <w:r>
        <w:t>）</w:t>
      </w:r>
      <w:r>
        <w:t>工作中的一部分。本课题组已经对部</w:t>
      </w:r>
      <w:r>
        <w:t>分氯代有机物进行了影响因素和降解机理的研究，得到了部分氯代芳香化合物的降解速率常数和降解机理。在课题组以往的研究基础上，本文主要开展以下工作：</w:t>
      </w:r>
    </w:p>
    <w:p w:rsidR="0018722C">
      <w:pPr>
        <w:topLinePunct/>
      </w:pPr>
      <w:r>
        <w:t>（</w:t>
      </w:r>
      <w:r>
        <w:rPr>
          <w:rFonts w:ascii="Times New Roman" w:eastAsia="Times New Roman"/>
        </w:rPr>
        <w:t>1</w:t>
      </w:r>
      <w:r>
        <w:t>）</w:t>
      </w:r>
      <w:r>
        <w:t>以氯硝基苯、氯苯胺、氯酚等典型氯代芳香化合物为目标污染物，考察其在</w:t>
      </w:r>
    </w:p>
    <w:p w:rsidR="0018722C">
      <w:pPr>
        <w:topLinePunct/>
      </w:pP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体系中的降解影响因素，探索较优的降解条件，测定多种氯代芳香化合物的准一级反应降解速率常数</w:t>
      </w:r>
      <w:r>
        <w:rPr>
          <w:rFonts w:ascii="Times New Roman" w:eastAsia="Times New Roman"/>
          <w:rFonts w:ascii="Times New Roman" w:eastAsia="Times New Roman"/>
        </w:rPr>
        <w:t>（</w:t>
      </w:r>
      <w:r>
        <w:rPr>
          <w:rFonts w:ascii="Times New Roman" w:eastAsia="Times New Roman"/>
        </w:rPr>
        <w:t xml:space="preserve">k</w:t>
      </w:r>
      <w:r>
        <w:rPr>
          <w:rFonts w:ascii="Times New Roman" w:eastAsia="Times New Roman"/>
          <w:rFonts w:ascii="Times New Roman" w:eastAsia="Times New Roman"/>
        </w:rPr>
        <w:t>）</w:t>
      </w:r>
      <w:r>
        <w:t>。对主要的氯代芳香化合物进行降解机理的研究，并探索其</w:t>
      </w:r>
      <w:r>
        <w:t>在</w:t>
      </w:r>
    </w:p>
    <w:p w:rsidR="0018722C">
      <w:pPr>
        <w:topLinePunct/>
      </w:pP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体系中的降解途径。</w:t>
      </w:r>
    </w:p>
    <w:p w:rsidR="0018722C">
      <w:pPr>
        <w:topLinePunct/>
      </w:pPr>
      <w:r>
        <w:t>（</w:t>
      </w:r>
      <w:r>
        <w:rPr>
          <w:rFonts w:ascii="Times New Roman" w:hAnsi="Times New Roman" w:eastAsia="宋体"/>
        </w:rPr>
        <w:t>2</w:t>
      </w:r>
      <w:r>
        <w:t>）</w:t>
      </w:r>
      <w:r>
        <w:t>探索超声波</w:t>
      </w:r>
      <w:r>
        <w:rPr>
          <w:rFonts w:ascii="Times New Roman" w:hAnsi="Times New Roman" w:eastAsia="宋体"/>
        </w:rPr>
        <w:t>/</w:t>
      </w:r>
      <w:r>
        <w:t>零价铁体系的协同机理，探索出该体系中起主导作用的</w:t>
      </w:r>
      <w:r>
        <w:rPr>
          <w:rFonts w:ascii="Times New Roman" w:hAnsi="Times New Roman" w:eastAsia="宋体"/>
          <w:spacing w:val="-28"/>
          <w:rFonts w:hint="eastAsia"/>
        </w:rPr>
        <w:t>・</w:t>
      </w:r>
      <w:r>
        <w:rPr>
          <w:rFonts w:ascii="Times New Roman" w:hAnsi="Times New Roman" w:eastAsia="宋体"/>
        </w:rPr>
        <w:t>OH</w:t>
      </w:r>
      <w:r>
        <w:t>和</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等的生成条件，为超声波</w:t>
      </w:r>
      <w:r>
        <w:rPr>
          <w:rFonts w:ascii="Times New Roman" w:hAnsi="Times New Roman" w:eastAsia="宋体"/>
        </w:rPr>
        <w:t>/</w:t>
      </w:r>
      <w:r>
        <w:t>零价铁体系的降解机理提供理论依据。</w:t>
      </w:r>
    </w:p>
    <w:p w:rsidR="0018722C">
      <w:pPr>
        <w:topLinePunct/>
      </w:pPr>
      <w:r>
        <w:t>（</w:t>
      </w:r>
      <w:r>
        <w:rPr>
          <w:rFonts w:ascii="Times New Roman" w:eastAsia="Times New Roman"/>
        </w:rPr>
        <w:t>3</w:t>
      </w:r>
      <w:r>
        <w:t>）</w:t>
      </w:r>
      <w:r>
        <w:t>选取典型氯代芳香化合物的准一级反应降解速率常数的对数值</w:t>
      </w:r>
      <w:r>
        <w:rPr>
          <w:rFonts w:ascii="Times New Roman" w:eastAsia="Times New Roman"/>
        </w:rPr>
        <w:t>(</w:t>
      </w:r>
      <w:r>
        <w:rPr>
          <w:rFonts w:ascii="Times New Roman" w:eastAsia="Times New Roman"/>
        </w:rPr>
        <w:t xml:space="preserve">logk</w:t>
      </w:r>
      <w:r>
        <w:rPr>
          <w:rFonts w:ascii="Times New Roman" w:eastAsia="Times New Roman"/>
        </w:rPr>
        <w:t>)</w:t>
      </w:r>
      <w:r>
        <w:t>为降解性能参数，能反映物质性质和分子结构的理化参数为结构参数，采用</w:t>
      </w:r>
      <w:r>
        <w:rPr>
          <w:rFonts w:ascii="Times New Roman" w:eastAsia="Times New Roman"/>
        </w:rPr>
        <w:t>PLS</w:t>
      </w:r>
      <w:r>
        <w:t>回归分析方法，</w:t>
      </w:r>
      <w:r w:rsidR="001852F3">
        <w:t xml:space="preserve">建立氯代芳香化合物的定量结构与性质关系模型，并对其模型进行评价和验证；最后，</w:t>
      </w:r>
      <w:r w:rsidR="001852F3">
        <w:t xml:space="preserve">对最优模型进行分析，找出影响</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体系中降解的主要因素，从理论上探索</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体系中降解氯代芳香化合物的机理。</w:t>
      </w:r>
    </w:p>
    <w:p w:rsidR="0018722C">
      <w:pPr>
        <w:pStyle w:val="Heading3"/>
        <w:topLinePunct/>
        <w:ind w:left="200" w:hangingChars="200" w:hanging="200"/>
      </w:pPr>
      <w:bookmarkStart w:id="63122" w:name="_Toc68663122"/>
      <w:bookmarkStart w:name="_TOC_250073" w:id="26"/>
      <w:bookmarkEnd w:id="26"/>
      <w:r>
        <w:t>1.4.3</w:t>
      </w:r>
      <w:r>
        <w:t xml:space="preserve"> </w:t>
      </w:r>
      <w:r>
        <w:t>研究思路</w:t>
      </w:r>
      <w:bookmarkEnd w:id="63122"/>
    </w:p>
    <w:p w:rsidR="0018722C">
      <w:pPr>
        <w:topLinePunct/>
      </w:pPr>
      <w:r>
        <w:t>本论文总体研究思路如</w:t>
      </w:r>
      <w:r>
        <w:t>图</w:t>
      </w:r>
      <w:r>
        <w:rPr>
          <w:rFonts w:ascii="Times New Roman" w:eastAsia="Times New Roman"/>
        </w:rPr>
        <w:t>1.4</w:t>
      </w:r>
      <w:r>
        <w:t>所示。</w:t>
      </w:r>
    </w:p>
    <w:p w:rsidR="0018722C">
      <w:pPr>
        <w:pStyle w:val="aff7"/>
        <w:topLinePunct/>
      </w:pPr>
      <w:r>
        <w:pict>
          <v:group style="margin-left:187.779999pt;margin-top:130.529984pt;width:180.25pt;height:62.65pt;mso-position-horizontal-relative:page;mso-position-vertical-relative:page;z-index:-402376" coordorigin="3756,2611" coordsize="3605,1253">
            <v:shape style="position:absolute;left:5378;top:3393;width:720;height:468" coordorigin="5378,3393" coordsize="720,468" path="m5378,3744l5558,3744,5558,3393,5918,3393,5918,3744,6098,3744,5738,3861,5378,3744xe" filled="false" stroked="true" strokeweight=".24pt" strokecolor="#000000">
              <v:path arrowok="t"/>
              <v:stroke dashstyle="solid"/>
            </v:shape>
            <v:shape style="position:absolute;left:3758;top:2613;width:3600;height:780" type="#_x0000_t202" filled="false" stroked="true" strokeweight=".24pt" strokecolor="#000000">
              <v:textbox inset="0,0,0,0">
                <w:txbxContent>
                  <w:p w:rsidR="0018722C">
                    <w:pPr>
                      <w:spacing w:line="254" w:lineRule="auto" w:before="54"/>
                      <w:ind w:leftChars="0" w:left="748" w:rightChars="0" w:right="175" w:hanging="552"/>
                      <w:jc w:val="left"/>
                      <w:rPr>
                        <w:rFonts w:ascii="宋体" w:eastAsia="宋体" w:hint="eastAsia"/>
                        <w:sz w:val="21"/>
                      </w:rPr>
                    </w:pPr>
                    <w:r>
                      <w:rPr>
                        <w:rFonts w:ascii="宋体" w:eastAsia="宋体" w:hint="eastAsia"/>
                        <w:sz w:val="21"/>
                      </w:rPr>
                      <w:t>超声波</w:t>
                    </w:r>
                    <w:r>
                      <w:rPr>
                        <w:sz w:val="21"/>
                      </w:rPr>
                      <w:t>/</w:t>
                    </w:r>
                    <w:r>
                      <w:rPr>
                        <w:rFonts w:ascii="宋体" w:eastAsia="宋体" w:hint="eastAsia"/>
                        <w:sz w:val="21"/>
                      </w:rPr>
                      <w:t>零价铁体系中典型氯代芳香化合物降解特性及机理</w:t>
                    </w:r>
                  </w:p>
                </w:txbxContent>
              </v:textbox>
              <v:stroke dashstyle="solid"/>
              <w10:wrap type="none"/>
            </v:shape>
            <w10:wrap type="none"/>
          </v:group>
        </w:pict>
      </w:r>
      <w:r>
        <w:pict>
          <v:group style="margin-left:412.779999pt;margin-top:208.529984pt;width:117.25pt;height:54.85pt;mso-position-horizontal-relative:page;mso-position-vertical-relative:page;z-index:-402280" coordorigin="8256,4171" coordsize="2345,1097">
            <v:shape style="position:absolute;left:8258;top:4329;width:900;height:625" coordorigin="8258,4329" coordsize="900,625" path="m8483,4329l8483,4485,9158,4485,9158,4798,8483,4798,8483,4954,8258,4642,8483,4329xe" filled="false" stroked="true" strokeweight=".24pt" strokecolor="#000000">
              <v:path arrowok="t"/>
              <v:stroke dashstyle="solid"/>
            </v:shape>
            <v:shape style="position:absolute;left:9158;top:4173;width:1440;height:1092" type="#_x0000_t202" filled="false" stroked="true" strokeweight=".24pt" strokecolor="#000000">
              <v:textbox inset="0,0,0,0">
                <w:txbxContent>
                  <w:p w:rsidR="0018722C">
                    <w:pPr>
                      <w:spacing w:line="261" w:lineRule="auto" w:before="54"/>
                      <w:ind w:leftChars="0" w:left="153" w:rightChars="0" w:right="143" w:firstLineChars="0" w:firstLine="0"/>
                      <w:jc w:val="center"/>
                      <w:rPr>
                        <w:rFonts w:ascii="宋体" w:eastAsia="宋体" w:hint="eastAsia"/>
                        <w:sz w:val="21"/>
                      </w:rPr>
                    </w:pPr>
                    <w:r>
                      <w:rPr>
                        <w:rFonts w:ascii="宋体" w:eastAsia="宋体" w:hint="eastAsia"/>
                        <w:sz w:val="21"/>
                      </w:rPr>
                      <w:t>超声波</w:t>
                    </w:r>
                    <w:r>
                      <w:rPr>
                        <w:sz w:val="21"/>
                      </w:rPr>
                      <w:t>/</w:t>
                    </w:r>
                    <w:r>
                      <w:rPr>
                        <w:rFonts w:ascii="宋体" w:eastAsia="宋体" w:hint="eastAsia"/>
                        <w:sz w:val="21"/>
                      </w:rPr>
                      <w:t>零价铁体系的协同机理</w:t>
                    </w:r>
                  </w:p>
                </w:txbxContent>
              </v:textbox>
              <v:stroke dashstyle="solid"/>
              <w10:wrap type="none"/>
            </v:shape>
            <w10:wrap type="none"/>
          </v:group>
        </w:pict>
      </w:r>
    </w:p>
    <w:tbl>
      <w:tblPr>
        <w:tblW w:w="0" w:type="auto"/>
        <w:tblInd w:w="998" w:type="dxa"/>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CellMar>
          <w:top w:w="0" w:type="dxa"/>
          <w:left w:w="0" w:type="dxa"/>
          <w:bottom w:w="0" w:type="dxa"/>
          <w:right w:w="0" w:type="dxa"/>
        </w:tblCellMar>
        <w:tblLook w:val="01E0"/>
      </w:tblPr>
      <w:tblGrid>
        <w:gridCol w:w="180"/>
        <w:gridCol w:w="1080"/>
        <w:gridCol w:w="900"/>
        <w:gridCol w:w="1080"/>
        <w:gridCol w:w="900"/>
        <w:gridCol w:w="1080"/>
        <w:gridCol w:w="360"/>
      </w:tblGrid>
      <w:tr>
        <w:trPr>
          <w:trHeight w:val="140" w:hRule="atLeast"/>
        </w:trPr>
        <w:tc>
          <w:tcPr>
            <w:tcW w:w="4140" w:type="dxa"/>
            <w:gridSpan w:val="5"/>
            <w:tcBorders>
              <w:bottom w:val="nil"/>
              <w:right w:val="nil"/>
            </w:tcBorders>
          </w:tcPr>
          <w:p w:rsidR="0018722C">
            <w:pPr>
              <w:topLinePunct/>
              <w:ind w:leftChars="0" w:left="0" w:rightChars="0" w:right="0" w:firstLineChars="0" w:firstLine="0"/>
              <w:spacing w:line="240" w:lineRule="atLeast"/>
            </w:pPr>
          </w:p>
        </w:tc>
        <w:tc>
          <w:tcPr>
            <w:tcW w:w="1080" w:type="dxa"/>
            <w:tcBorders>
              <w:left w:val="nil"/>
              <w:bottom w:val="single" w:sz="2" w:space="0" w:color="000000"/>
            </w:tcBorders>
          </w:tcPr>
          <w:p w:rsidR="0018722C">
            <w:pPr>
              <w:topLinePunct/>
              <w:ind w:leftChars="0" w:left="0" w:rightChars="0" w:right="0" w:firstLineChars="0" w:firstLine="0"/>
              <w:spacing w:line="240" w:lineRule="atLeast"/>
            </w:pPr>
          </w:p>
        </w:tc>
        <w:tc>
          <w:tcPr>
            <w:tcW w:w="360" w:type="dxa"/>
            <w:vMerge w:val="restart"/>
            <w:tcBorders>
              <w:bottom w:val="nil"/>
              <w:right w:val="nil"/>
            </w:tcBorders>
          </w:tcPr>
          <w:p w:rsidR="0018722C">
            <w:pPr>
              <w:topLinePunct/>
              <w:ind w:leftChars="0" w:left="0" w:rightChars="0" w:right="0" w:firstLineChars="0" w:firstLine="0"/>
              <w:spacing w:line="240" w:lineRule="atLeast"/>
            </w:pPr>
          </w:p>
        </w:tc>
      </w:tr>
      <w:tr>
        <w:trPr>
          <w:trHeight w:val="1380" w:hRule="atLeast"/>
        </w:trPr>
        <w:tc>
          <w:tcPr>
            <w:tcW w:w="180" w:type="dxa"/>
            <w:tcBorders>
              <w:top w:val="nil"/>
              <w:bottom w:val="nil"/>
              <w:right w:val="single" w:sz="2" w:space="0" w:color="000000"/>
            </w:tcBorders>
          </w:tcPr>
          <w:p w:rsidR="0018722C">
            <w:pPr>
              <w:topLinePunct/>
              <w:ind w:leftChars="0" w:left="0" w:rightChars="0" w:right="0" w:firstLineChars="0" w:firstLine="0"/>
              <w:spacing w:line="240" w:lineRule="atLeast"/>
            </w:pPr>
          </w:p>
        </w:tc>
        <w:tc>
          <w:tcPr>
            <w:tcW w:w="1080" w:type="dxa"/>
            <w:tcBorders>
              <w:top w:val="single" w:sz="2" w:space="0" w:color="000000"/>
              <w:left w:val="single" w:sz="2" w:space="0" w:color="000000"/>
              <w:bottom w:val="nil"/>
              <w:right w:val="single" w:sz="2" w:space="0" w:color="000000"/>
            </w:tcBorders>
          </w:tcPr>
          <w:p w:rsidR="0018722C">
            <w:pPr>
              <w:topLinePunct/>
              <w:ind w:leftChars="0" w:left="0" w:rightChars="0" w:right="0" w:firstLineChars="0" w:firstLine="0"/>
              <w:spacing w:line="240" w:lineRule="atLeast"/>
            </w:pPr>
            <w:r>
              <w:rPr>
                <w:rFonts w:ascii="宋体" w:eastAsia="宋体" w:hint="eastAsia"/>
              </w:rPr>
              <w:t>氯硝基苯降解特性及机理</w:t>
            </w:r>
          </w:p>
        </w:tc>
        <w:tc>
          <w:tcPr>
            <w:tcW w:w="900" w:type="dxa"/>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80" w:type="dxa"/>
            <w:tcBorders>
              <w:top w:val="single" w:sz="2" w:space="0" w:color="000000"/>
              <w:left w:val="single" w:sz="2" w:space="0" w:color="000000"/>
              <w:bottom w:val="nil"/>
              <w:right w:val="single" w:sz="2" w:space="0" w:color="000000"/>
            </w:tcBorders>
          </w:tcPr>
          <w:p w:rsidR="0018722C">
            <w:pPr>
              <w:topLinePunct/>
              <w:ind w:leftChars="0" w:left="0" w:rightChars="0" w:right="0" w:firstLineChars="0" w:firstLine="0"/>
              <w:spacing w:line="240" w:lineRule="atLeast"/>
            </w:pPr>
            <w:r>
              <w:rPr>
                <w:rFonts w:ascii="宋体" w:eastAsia="宋体" w:hint="eastAsia"/>
              </w:rPr>
              <w:t>氯苯胺降解特性及机理</w:t>
            </w:r>
          </w:p>
        </w:tc>
        <w:tc>
          <w:tcPr>
            <w:tcW w:w="900" w:type="dxa"/>
            <w:tcBorders>
              <w:top w:val="nil"/>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1080" w:type="dxa"/>
            <w:tcBorders>
              <w:top w:val="single" w:sz="2" w:space="0" w:color="000000"/>
              <w:left w:val="single" w:sz="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氯酚降解特性及机理</w:t>
            </w:r>
          </w:p>
        </w:tc>
        <w:tc>
          <w:tcPr>
            <w:tcW w:w="360" w:type="dxa"/>
            <w:vMerge/>
            <w:tcBorders>
              <w:top w:val="nil"/>
              <w:bottom w:val="nil"/>
              <w:right w:val="nil"/>
            </w:tcBorders>
          </w:tcPr>
          <w:p w:rsidR="0018722C">
            <w:pPr>
              <w:topLinePunct/>
              <w:ind w:leftChars="0" w:left="0" w:rightChars="0" w:right="0" w:firstLineChars="0" w:firstLine="0"/>
              <w:spacing w:line="240" w:lineRule="atLeast"/>
            </w:pPr>
          </w:p>
        </w:tc>
      </w:tr>
      <w:tr>
        <w:trPr>
          <w:trHeight w:val="140" w:hRule="atLeast"/>
        </w:trPr>
        <w:tc>
          <w:tcPr>
            <w:tcW w:w="180" w:type="dxa"/>
            <w:tcBorders>
              <w:top w:val="nil"/>
              <w:right w:val="nil"/>
            </w:tcBorders>
          </w:tcPr>
          <w:p w:rsidR="0018722C">
            <w:pPr>
              <w:topLinePunct/>
              <w:ind w:leftChars="0" w:left="0" w:rightChars="0" w:right="0" w:firstLineChars="0" w:firstLine="0"/>
              <w:spacing w:line="240" w:lineRule="atLeast"/>
            </w:pPr>
          </w:p>
        </w:tc>
        <w:tc>
          <w:tcPr>
            <w:tcW w:w="1080" w:type="dxa"/>
            <w:tcBorders>
              <w:top w:val="nil"/>
              <w:left w:val="nil"/>
              <w:right w:val="nil"/>
            </w:tcBorders>
          </w:tcPr>
          <w:p w:rsidR="0018722C">
            <w:pPr>
              <w:topLinePunct/>
              <w:ind w:leftChars="0" w:left="0" w:rightChars="0" w:right="0" w:firstLineChars="0" w:firstLine="0"/>
              <w:spacing w:line="240" w:lineRule="atLeast"/>
            </w:pPr>
          </w:p>
        </w:tc>
        <w:tc>
          <w:tcPr>
            <w:tcW w:w="900" w:type="dxa"/>
            <w:tcBorders>
              <w:top w:val="nil"/>
              <w:left w:val="nil"/>
              <w:right w:val="nil"/>
            </w:tcBorders>
          </w:tcPr>
          <w:p w:rsidR="0018722C">
            <w:pPr>
              <w:topLinePunct/>
              <w:ind w:leftChars="0" w:left="0" w:rightChars="0" w:right="0" w:firstLineChars="0" w:firstLine="0"/>
              <w:spacing w:line="240" w:lineRule="atLeast"/>
            </w:pPr>
          </w:p>
        </w:tc>
        <w:tc>
          <w:tcPr>
            <w:tcW w:w="1080" w:type="dxa"/>
            <w:tcBorders>
              <w:top w:val="nil"/>
              <w:left w:val="nil"/>
              <w:right w:val="nil"/>
            </w:tcBorders>
          </w:tcPr>
          <w:p w:rsidR="0018722C">
            <w:pPr>
              <w:topLinePunct/>
              <w:ind w:leftChars="0" w:left="0" w:rightChars="0" w:right="0" w:firstLineChars="0" w:firstLine="0"/>
              <w:spacing w:line="240" w:lineRule="atLeast"/>
            </w:pPr>
          </w:p>
        </w:tc>
        <w:tc>
          <w:tcPr>
            <w:tcW w:w="900" w:type="dxa"/>
            <w:tcBorders>
              <w:top w:val="nil"/>
              <w:left w:val="nil"/>
              <w:right w:val="nil"/>
            </w:tcBorders>
          </w:tcPr>
          <w:p w:rsidR="0018722C">
            <w:pPr>
              <w:topLinePunct/>
              <w:ind w:leftChars="0" w:left="0" w:rightChars="0" w:right="0" w:firstLineChars="0" w:firstLine="0"/>
              <w:spacing w:line="240" w:lineRule="atLeast"/>
            </w:pPr>
          </w:p>
        </w:tc>
        <w:tc>
          <w:tcPr>
            <w:tcW w:w="1080" w:type="dxa"/>
            <w:tcBorders>
              <w:top w:val="single" w:sz="2" w:space="0" w:color="000000"/>
              <w:left w:val="nil"/>
            </w:tcBorders>
          </w:tcPr>
          <w:p w:rsidR="0018722C">
            <w:pPr>
              <w:topLinePunct/>
              <w:ind w:leftChars="0" w:left="0" w:rightChars="0" w:right="0" w:firstLineChars="0" w:firstLine="0"/>
              <w:spacing w:line="240" w:lineRule="atLeast"/>
            </w:pPr>
          </w:p>
        </w:tc>
        <w:tc>
          <w:tcPr>
            <w:tcW w:w="360" w:type="dxa"/>
            <w:tcBorders>
              <w:top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group style="margin-left:223.779999pt;margin-top:9.74625pt;width:108.25pt;height:47.05pt;mso-position-horizontal-relative:page;mso-position-vertical-relative:paragraph;z-index:2152;mso-wrap-distance-left:0;mso-wrap-distance-right:0" coordorigin="4476,195" coordsize="2165,941">
            <v:rect style="position:absolute;left:4478;top:666;width:2160;height:467" filled="true" fillcolor="#ffffff" stroked="false">
              <v:fill type="solid"/>
            </v:rect>
            <v:shape style="position:absolute;left:5198;top:197;width:720;height:467" coordorigin="5198,197" coordsize="720,467" path="m5198,548l5378,548,5378,197,5738,197,5738,548,5918,548,5558,664,5198,548xe" filled="false" stroked="true" strokeweight=".24pt" strokecolor="#000000">
              <v:path arrowok="t"/>
              <v:stroke dashstyle="solid"/>
            </v:shape>
            <v:shape style="position:absolute;left:4478;top:666;width:2160;height:467" type="#_x0000_t202" filled="false" stroked="true" strokeweight=".24pt" strokecolor="#000000">
              <v:textbox inset="0,0,0,0">
                <w:txbxContent>
                  <w:p w:rsidR="0018722C">
                    <w:pPr>
                      <w:spacing w:before="58"/>
                      <w:ind w:leftChars="0" w:left="551" w:rightChars="0" w:right="0" w:firstLineChars="0" w:firstLine="0"/>
                      <w:jc w:val="left"/>
                      <w:rPr>
                        <w:rFonts w:ascii="宋体" w:eastAsia="宋体" w:hint="eastAsia"/>
                        <w:sz w:val="21"/>
                      </w:rPr>
                    </w:pPr>
                    <w:r>
                      <w:rPr>
                        <w:rFonts w:ascii="宋体" w:eastAsia="宋体" w:hint="eastAsia"/>
                        <w:sz w:val="21"/>
                      </w:rPr>
                      <w:t>扩展应用域</w:t>
                    </w:r>
                  </w:p>
                </w:txbxContent>
              </v:textbox>
              <v:stroke dashstyle="solid"/>
              <w10:wrap type="none"/>
            </v:shape>
            <w10:wrap type="topAndBottom"/>
          </v:group>
        </w:pict>
      </w:r>
    </w:p>
    <w:p w:rsidR="0018722C">
      <w:pPr>
        <w:pStyle w:val="affff1"/>
        <w:topLinePunct/>
      </w:pPr>
      <w:r>
        <w:rPr>
          <w:kern w:val="2"/>
          <w:sz w:val="22"/>
          <w:szCs w:val="22"/>
          <w:rFonts w:cstheme="minorBidi" w:hAnsiTheme="minorHAnsi" w:eastAsiaTheme="minorHAnsi" w:asciiTheme="minorHAnsi"/>
        </w:rPr>
        <w:pict>
          <v:shape style="margin-left:261pt;margin-top:-18.257414pt;width:73.7pt;height:11.7pt;mso-position-horizontal-relative:page;mso-position-vertical-relative:paragraph;z-index:-402424" type="#_x0000_t202" filled="false" stroked="false">
            <v:textbox inset="0,0,0,0">
              <w:txbxContent>
                <w:p w:rsidR="0018722C">
                  <w:pPr>
                    <w:spacing w:line="234" w:lineRule="exact" w:before="0"/>
                    <w:ind w:leftChars="0" w:left="0" w:rightChars="0" w:right="0" w:firstLineChars="0" w:firstLine="0"/>
                    <w:jc w:val="left"/>
                    <w:rPr>
                      <w:rFonts w:ascii="宋体" w:eastAsia="宋体" w:hint="eastAsia"/>
                      <w:sz w:val="21"/>
                    </w:rPr>
                  </w:pPr>
                  <w:r>
                    <w:rPr>
                      <w:rFonts w:ascii="宋体" w:eastAsia="宋体" w:hint="eastAsia"/>
                      <w:spacing w:val="-26"/>
                      <w:sz w:val="21"/>
                    </w:rPr>
                    <w:t>图 </w:t>
                  </w:r>
                  <w:r>
                    <w:rPr>
                      <w:sz w:val="21"/>
                    </w:rPr>
                    <w:t>1.4</w:t>
                  </w:r>
                  <w:r>
                    <w:rPr>
                      <w:spacing w:val="1"/>
                      <w:sz w:val="21"/>
                    </w:rPr>
                    <w:t>  </w:t>
                  </w:r>
                  <w:r>
                    <w:rPr>
                      <w:rFonts w:ascii="宋体" w:eastAsia="宋体" w:hint="eastAsia"/>
                      <w:spacing w:val="-2"/>
                      <w:sz w:val="21"/>
                    </w:rPr>
                    <w:t>研究思路</w:t>
                  </w:r>
                </w:p>
              </w:txbxContent>
            </v:textbox>
            <w10:wrap type="none"/>
          </v:shape>
        </w:pict>
      </w:r>
      <w:r>
        <w:rPr>
          <w:kern w:val="2"/>
          <w:sz w:val="22"/>
          <w:szCs w:val="22"/>
          <w:rFonts w:cstheme="minorBidi" w:hAnsiTheme="minorHAnsi" w:eastAsiaTheme="minorHAnsi" w:asciiTheme="minorHAnsi"/>
        </w:rPr>
        <w:pict>
          <v:group style="margin-left:187.779999pt;margin-top:-115.417259pt;width:180.25pt;height:62.65pt;mso-position-horizontal-relative:page;mso-position-vertical-relative:paragraph;z-index:-402328" coordorigin="3756,-2308" coordsize="3605,1253">
            <v:shape style="position:absolute;left:5198;top:-2306;width:720;height:468" coordorigin="5198,-2306" coordsize="720,468" path="m5198,-1955l5378,-1955,5378,-2306,5738,-2306,5738,-1955,5918,-1955,5558,-1838,5198,-1955xe" filled="false" stroked="true" strokeweight=".24pt" strokecolor="#000000">
              <v:path arrowok="t"/>
              <v:stroke dashstyle="solid"/>
            </v:shape>
            <v:shape style="position:absolute;left:3758;top:-1838;width:3600;height:780" type="#_x0000_t202" filled="false" stroked="true" strokeweight=".24pt" strokecolor="#000000">
              <v:textbox inset="0,0,0,0">
                <w:txbxContent>
                  <w:p w:rsidR="0018722C">
                    <w:pPr>
                      <w:spacing w:line="254" w:lineRule="auto" w:before="55"/>
                      <w:ind w:leftChars="0" w:left="983" w:rightChars="0" w:right="176" w:hanging="788"/>
                      <w:jc w:val="left"/>
                      <w:rPr>
                        <w:sz w:val="21"/>
                      </w:rPr>
                    </w:pPr>
                    <w:r>
                      <w:rPr>
                        <w:rFonts w:ascii="宋体" w:eastAsia="宋体" w:hint="eastAsia"/>
                        <w:sz w:val="21"/>
                      </w:rPr>
                      <w:t>典型氯代芳香化合物超声波</w:t>
                    </w:r>
                    <w:r>
                      <w:rPr>
                        <w:sz w:val="21"/>
                      </w:rPr>
                      <w:t>/</w:t>
                    </w:r>
                    <w:r>
                      <w:rPr>
                        <w:rFonts w:ascii="宋体" w:eastAsia="宋体" w:hint="eastAsia"/>
                        <w:sz w:val="21"/>
                      </w:rPr>
                      <w:t>零价铁体系降解的 </w:t>
                    </w:r>
                    <w:r>
                      <w:rPr>
                        <w:sz w:val="21"/>
                      </w:rPr>
                      <w:t>QSPR</w:t>
                    </w:r>
                  </w:p>
                </w:txbxContent>
              </v:textbox>
              <v:stroke dashstyle="solid"/>
              <w10:wrap type="none"/>
            </v:shape>
            <w10:wrap type="none"/>
          </v:group>
        </w:pict>
      </w:r>
    </w:p>
    <w:p w:rsidR="0018722C">
      <w:pPr>
        <w:pStyle w:val="affff1"/>
        <w:topLinePunct/>
      </w:pPr>
      <w:r>
        <w:rPr>
          <w:kern w:val="2"/>
          <w:szCs w:val="22"/>
          <w:rFonts w:cstheme="minorBidi" w:hAnsiTheme="minorHAnsi" w:eastAsiaTheme="minorHAnsi" w:asciiTheme="minorHAnsi"/>
          <w:sz w:val="21"/>
        </w:rPr>
        <w:t>Fig 1.4 Research ideas of this study</w:t>
      </w:r>
    </w:p>
    <w:p w:rsidR="0018722C">
      <w:pPr>
        <w:pStyle w:val="Heading1"/>
        <w:topLinePunct/>
      </w:pPr>
      <w:bookmarkStart w:id="63123" w:name="_Toc68663123"/>
      <w:bookmarkStart w:name="_TOC_250072" w:id="27"/>
      <w:bookmarkStart w:name="第2章 超声波/零价铁体系降解氯硝基苯特性研究 " w:id="28"/>
      <w:r/>
      <w:bookmarkEnd w:id="27"/>
      <w:r>
        <w:t>第 2 章</w:t>
      </w:r>
      <w:r>
        <w:t xml:space="preserve">  </w:t>
      </w:r>
      <w:r w:rsidRPr="00DB64CE">
        <w:t>超声波</w:t>
      </w:r>
      <w:r>
        <w:t>/</w:t>
      </w:r>
      <w:r>
        <w:t>零价铁体系降解氯硝基苯特性研究</w:t>
      </w:r>
      <w:bookmarkEnd w:id="63123"/>
    </w:p>
    <w:p w:rsidR="0018722C">
      <w:pPr>
        <w:topLinePunct/>
      </w:pPr>
      <w:r>
        <w:t>氯硝基苯是一种基础化工原料，被广泛用于染料、杀虫剂、防腐剂等领域。</w:t>
      </w:r>
      <w:r>
        <w:rPr>
          <w:rFonts w:ascii="Times New Roman" w:eastAsia="宋体"/>
        </w:rPr>
        <w:t>2006</w:t>
      </w:r>
      <w:r>
        <w:t>年，</w:t>
      </w:r>
      <w:r w:rsidR="001852F3">
        <w:t xml:space="preserve">我国对氯硝基苯和邻氯硝基苯的产量达到</w:t>
      </w:r>
      <w:r>
        <w:rPr>
          <w:rFonts w:ascii="Times New Roman" w:eastAsia="宋体"/>
        </w:rPr>
        <w:t>52.5</w:t>
      </w:r>
      <w:r>
        <w:t>万吨，占世界总产量的</w:t>
      </w:r>
      <w:r>
        <w:rPr>
          <w:rFonts w:ascii="Times New Roman" w:eastAsia="宋体"/>
        </w:rPr>
        <w:t>65%</w:t>
      </w:r>
      <w:r>
        <w:rPr>
          <w:vertAlign w:val="superscript"/>
          /&gt;
        </w:rPr>
        <w:t>[</w:t>
      </w:r>
      <w:r>
        <w:rPr>
          <w:rFonts w:ascii="Times New Roman" w:eastAsia="宋体"/>
          <w:position w:val="11"/>
          <w:sz w:val="16"/>
        </w:rPr>
        <w:t xml:space="preserve">96</w:t>
      </w:r>
      <w:r>
        <w:rPr>
          <w:vertAlign w:val="superscript"/>
          /&gt;
        </w:rPr>
        <w:t>]</w:t>
      </w:r>
      <w:r>
        <w:t>。由于我国氯代硝基苯产能的不断增加及其在下游产业中的大量使用</w:t>
      </w:r>
      <w:r>
        <w:rPr>
          <w:rFonts w:ascii="Times New Roman" w:eastAsia="宋体"/>
          <w:spacing w:val="1"/>
          <w:rFonts w:hint="eastAsia"/>
        </w:rPr>
        <w:t>，</w:t>
      </w:r>
      <w:r>
        <w:t>其通过生产废水外排、固废</w:t>
      </w:r>
      <w:r>
        <w:t>填埋处置、事故性泄漏等途径进入周围水体、土壤等环境，从而造成严重的环境污染问题</w:t>
      </w:r>
      <w:r>
        <w:rPr>
          <w:vertAlign w:val="superscript"/>
          /&gt;
        </w:rPr>
        <w:t>[</w:t>
      </w:r>
      <w:r>
        <w:rPr>
          <w:rFonts w:ascii="Times New Roman" w:eastAsia="宋体"/>
          <w:spacing w:val="-2"/>
          <w:position w:val="11"/>
          <w:sz w:val="16"/>
        </w:rPr>
        <w:t xml:space="preserve">90</w:t>
      </w:r>
      <w:r>
        <w:rPr>
          <w:vertAlign w:val="superscript"/>
          /&gt;
        </w:rPr>
        <w:t>]</w:t>
      </w:r>
      <w:r>
        <w:t>。根据报道，全世界每年排入环境中的硝基苯类化合物约为</w:t>
      </w:r>
      <w:r>
        <w:rPr>
          <w:rFonts w:ascii="Times New Roman" w:eastAsia="宋体"/>
        </w:rPr>
        <w:t>1</w:t>
      </w:r>
      <w:r>
        <w:t>万吨</w:t>
      </w:r>
      <w:r>
        <w:rPr>
          <w:vertAlign w:val="superscript"/>
          /&gt;
        </w:rPr>
        <w:t>[</w:t>
      </w:r>
      <w:r>
        <w:rPr>
          <w:rFonts w:ascii="Times New Roman" w:eastAsia="宋体"/>
          <w:position w:val="11"/>
          <w:sz w:val="16"/>
        </w:rPr>
        <w:t xml:space="preserve">97-99</w:t>
      </w:r>
      <w:r>
        <w:rPr>
          <w:vertAlign w:val="superscript"/>
          /&gt;
        </w:rPr>
        <w:t>]</w:t>
      </w:r>
      <w:r>
        <w:t>。一项针对</w:t>
      </w:r>
      <w:r>
        <w:t>我国的七大水系污染调查报告显示，松花江、辽河、海河、黄河、长江、淮河、珠江</w:t>
      </w:r>
      <w:r>
        <w:t>中</w:t>
      </w:r>
    </w:p>
    <w:p w:rsidR="0018722C">
      <w:pPr>
        <w:topLinePunct/>
      </w:pPr>
      <w:r>
        <w:rPr>
          <w:rFonts w:ascii="Times New Roman" w:eastAsia="宋体"/>
        </w:rPr>
        <w:t>CNBs</w:t>
      </w:r>
      <w:r>
        <w:t>的浓度为</w:t>
      </w:r>
      <w:r>
        <w:rPr>
          <w:rFonts w:ascii="Times New Roman" w:eastAsia="宋体"/>
        </w:rPr>
        <w:t>0.01-0.0572mg</w:t>
      </w:r>
      <w:r>
        <w:rPr>
          <w:rFonts w:ascii="Times New Roman" w:eastAsia="宋体"/>
        </w:rPr>
        <w:t>/</w:t>
      </w:r>
      <w:r>
        <w:rPr>
          <w:rFonts w:ascii="Times New Roman" w:eastAsia="宋体"/>
        </w:rPr>
        <w:t>L</w:t>
      </w:r>
      <w:r>
        <w:rPr>
          <w:vertAlign w:val="superscript"/>
          /&gt;
        </w:rPr>
        <w:t>[</w:t>
      </w:r>
      <w:r>
        <w:rPr>
          <w:rFonts w:ascii="Times New Roman" w:eastAsia="宋体"/>
          <w:spacing w:val="0"/>
          <w:position w:val="11"/>
          <w:sz w:val="16"/>
        </w:rPr>
        <w:t xml:space="preserve">100-102</w:t>
      </w:r>
      <w:r>
        <w:rPr>
          <w:vertAlign w:val="superscript"/>
          /&gt;
        </w:rPr>
        <w:t>]</w:t>
      </w:r>
      <w:r>
        <w:t>，已经威胁到了全国水质的安全。而氯硝基苯类化</w:t>
      </w:r>
      <w:r>
        <w:t>合物是高毒性物质，通过人体皮肤吸收或呼吸道吸入可引起中毒甚至死亡。氯硝基苯类</w:t>
      </w:r>
      <w:r>
        <w:t>化合物对人类和动物具有血液毒性，包括高血红蛋白症、贫血等，氯硝基苯类化合物同时具有脾毒性、肝毒性、肾毒性、免疫毒性、遗传毒性和致癌作用</w:t>
      </w:r>
      <w:r>
        <w:rPr>
          <w:vertAlign w:val="superscript"/>
          /&gt;
        </w:rPr>
        <w:t>[</w:t>
      </w:r>
      <w:r>
        <w:rPr>
          <w:rFonts w:ascii="Times New Roman" w:eastAsia="宋体"/>
          <w:spacing w:val="-6"/>
          <w:position w:val="11"/>
          <w:sz w:val="16"/>
        </w:rPr>
        <w:t>103</w:t>
      </w:r>
      <w:r>
        <w:rPr>
          <w:rFonts w:ascii="Times New Roman" w:eastAsia="宋体"/>
          <w:spacing w:val="-2"/>
          <w:position w:val="11"/>
          <w:sz w:val="16"/>
        </w:rPr>
        <w:t>,</w:t>
      </w:r>
      <w:r>
        <w:rPr>
          <w:rFonts w:ascii="Times New Roman" w:eastAsia="宋体"/>
          <w:spacing w:val="-2"/>
          <w:position w:val="11"/>
          <w:sz w:val="16"/>
        </w:rPr>
        <w:t> </w:t>
      </w:r>
      <w:r>
        <w:rPr>
          <w:rFonts w:ascii="Times New Roman" w:eastAsia="宋体"/>
          <w:position w:val="11"/>
          <w:sz w:val="16"/>
        </w:rPr>
        <w:t>104</w:t>
      </w:r>
      <w:r>
        <w:rPr>
          <w:vertAlign w:val="superscript"/>
          /&gt;
        </w:rPr>
        <w:t>]</w:t>
      </w:r>
      <w:r>
        <w:t>。氯硝基苯类</w:t>
      </w:r>
      <w:r>
        <w:t>化合物由于在苯环上连接有硝基和氯原子等吸电子基团，导致其结构稳定，不易生物降解，不宜直接用生物法进行处理。为此</w:t>
      </w:r>
      <w:r>
        <w:rPr>
          <w:rFonts w:ascii="Times New Roman" w:eastAsia="宋体"/>
          <w:spacing w:val="0"/>
          <w:rFonts w:hint="eastAsia"/>
        </w:rPr>
        <w:t>，</w:t>
      </w:r>
      <w:r>
        <w:t>研究新的技术对环境中氯代硝基苯类污染物进行有效处理具有重要意义。</w:t>
      </w:r>
    </w:p>
    <w:p w:rsidR="0018722C">
      <w:pPr>
        <w:topLinePunct/>
      </w:pPr>
      <w:r>
        <w:t>本章将以对氯硝基苯</w:t>
      </w:r>
      <w:r>
        <w:rPr>
          <w:rFonts w:ascii="Times New Roman" w:eastAsia="Times New Roman"/>
        </w:rPr>
        <w:t>(</w:t>
      </w:r>
      <w:r>
        <w:rPr>
          <w:rFonts w:ascii="Times New Roman" w:eastAsia="Times New Roman"/>
        </w:rPr>
        <w:t xml:space="preserve">4-CNB</w:t>
      </w:r>
      <w:r>
        <w:rPr>
          <w:rFonts w:ascii="Times New Roman" w:eastAsia="Times New Roman"/>
        </w:rPr>
        <w:t>)</w:t>
      </w:r>
      <w:r>
        <w:t>为目标污染物，重点研究其在超声波</w:t>
      </w:r>
      <w:r>
        <w:rPr>
          <w:rFonts w:ascii="Times New Roman" w:eastAsia="Times New Roman"/>
        </w:rPr>
        <w:t>/</w:t>
      </w:r>
      <w:r>
        <w:t>零价铁体系中降解的主要影响因素，确定其较优降解条件，探讨其降解反应动力学并通过实验获取</w:t>
      </w:r>
      <w:r>
        <w:rPr>
          <w:rFonts w:ascii="Times New Roman" w:eastAsia="Times New Roman"/>
        </w:rPr>
        <w:t>7</w:t>
      </w:r>
      <w:r>
        <w:t>种</w:t>
      </w:r>
      <w:r>
        <w:t>氯硝基苯的降解反应速率常数；通过中间产物的检测和理论计算，推测对氯硝基苯在超</w:t>
      </w:r>
      <w:r>
        <w:t>声波</w:t>
      </w:r>
      <w:r>
        <w:rPr>
          <w:rFonts w:ascii="Times New Roman" w:eastAsia="Times New Roman"/>
        </w:rPr>
        <w:t>/</w:t>
      </w:r>
      <w:r>
        <w:t>零价铁体系中的降解途径。</w:t>
      </w:r>
    </w:p>
    <w:p w:rsidR="0018722C">
      <w:pPr>
        <w:pStyle w:val="Heading2"/>
        <w:topLinePunct/>
        <w:ind w:left="171" w:hangingChars="171" w:hanging="171"/>
      </w:pPr>
      <w:bookmarkStart w:id="63124" w:name="_Toc68663124"/>
      <w:bookmarkStart w:name="_TOC_250071" w:id="29"/>
      <w:bookmarkStart w:name="2.1 实验材料、设备及方法 " w:id="30"/>
      <w:r>
        <w:t>2.1</w:t>
      </w:r>
      <w:r>
        <w:t xml:space="preserve"> </w:t>
      </w:r>
      <w:r/>
      <w:bookmarkEnd w:id="30"/>
      <w:bookmarkEnd w:id="29"/>
      <w:r>
        <w:t>实验材料、设备及方法</w:t>
      </w:r>
      <w:bookmarkEnd w:id="63124"/>
    </w:p>
    <w:p w:rsidR="0018722C">
      <w:pPr>
        <w:pStyle w:val="Heading3"/>
        <w:topLinePunct/>
        <w:ind w:left="200" w:hangingChars="200" w:hanging="200"/>
      </w:pPr>
      <w:bookmarkStart w:id="63125" w:name="_Toc68663125"/>
      <w:bookmarkStart w:name="_TOC_250070" w:id="31"/>
      <w:bookmarkEnd w:id="31"/>
      <w:r>
        <w:t>2.1.1</w:t>
      </w:r>
      <w:r>
        <w:t xml:space="preserve"> </w:t>
      </w:r>
      <w:r>
        <w:t>实验试剂及设备</w:t>
      </w:r>
      <w:bookmarkEnd w:id="63125"/>
    </w:p>
    <w:p w:rsidR="0018722C">
      <w:pPr>
        <w:topLinePunct/>
      </w:pPr>
      <w:r>
        <w:t>本研究过程中用到的试剂主要包括氯硝基苯等目标污染物，调节溶液</w:t>
      </w:r>
      <w:r>
        <w:rPr>
          <w:rFonts w:ascii="Times New Roman" w:eastAsia="Times New Roman"/>
        </w:rPr>
        <w:t>pH</w:t>
      </w:r>
      <w:r>
        <w:t>用硫酸、</w:t>
      </w:r>
      <w:r>
        <w:t>氢氧化钠，液相色谱检测目标污染物用作流动相的甲醇和冰醋酸，另外还有铁粉、铜粉</w:t>
      </w:r>
      <w:r>
        <w:t>及其他辅助试剂。以上用到的试剂全部为分析纯或更高纯度，试剂在使用前没有经过提纯等处理直接使用。</w:t>
      </w:r>
    </w:p>
    <w:p w:rsidR="0018722C">
      <w:pPr>
        <w:topLinePunct/>
      </w:pPr>
      <w:r>
        <w:t>实验过程中用到的主要试剂及相关情况见</w:t>
      </w:r>
      <w:r>
        <w:t>表</w:t>
      </w:r>
      <w:r>
        <w:rPr>
          <w:rFonts w:ascii="Times New Roman" w:eastAsia="Times New Roman"/>
        </w:rPr>
        <w:t>2</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主要试剂一览表</w:t>
      </w:r>
    </w:p>
    <w:p w:rsidR="0018722C">
      <w:pPr>
        <w:pStyle w:val="a8"/>
        <w:topLinePunct/>
      </w:pPr>
      <w:r>
        <w:t>Table</w:t>
      </w:r>
      <w:r>
        <w:t xml:space="preserve"> </w:t>
      </w:r>
      <w:r w:rsidRPr="00DB64CE">
        <w:t>2.1</w:t>
      </w:r>
      <w:r>
        <w:t xml:space="preserve">  </w:t>
      </w:r>
      <w:r w:rsidRPr="00DB64CE">
        <w:t>Main reagents of the experiments</w:t>
      </w:r>
    </w:p>
    <w:tbl>
      <w:tblPr>
        <w:tblW w:w="5000" w:type="pct"/>
        <w:tblInd w:w="8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9"/>
        <w:gridCol w:w="1580"/>
        <w:gridCol w:w="1443"/>
        <w:gridCol w:w="3582"/>
      </w:tblGrid>
      <w:tr>
        <w:trPr>
          <w:tblHeader/>
        </w:trPr>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t>试剂名称</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等级</w:t>
            </w:r>
          </w:p>
        </w:tc>
        <w:tc>
          <w:tcPr>
            <w:tcW w:w="2355"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657" w:type="pct"/>
            <w:vAlign w:val="center"/>
          </w:tcPr>
          <w:p w:rsidR="0018722C">
            <w:pPr>
              <w:pStyle w:val="affff9"/>
              <w:topLinePunct/>
              <w:ind w:leftChars="0" w:left="0" w:rightChars="0" w:right="0" w:firstLineChars="0" w:firstLine="0"/>
              <w:spacing w:line="240" w:lineRule="atLeast"/>
            </w:pPr>
            <w:r>
              <w:t>1</w:t>
            </w:r>
          </w:p>
        </w:tc>
        <w:tc>
          <w:tcPr>
            <w:tcW w:w="1039" w:type="pct"/>
            <w:vAlign w:val="center"/>
          </w:tcPr>
          <w:p w:rsidR="0018722C">
            <w:pPr>
              <w:pStyle w:val="a5"/>
              <w:topLinePunct/>
              <w:ind w:leftChars="0" w:left="0" w:rightChars="0" w:right="0" w:firstLineChars="0" w:firstLine="0"/>
              <w:spacing w:line="240" w:lineRule="atLeast"/>
            </w:pPr>
            <w:r>
              <w:t>氯硝基苯</w:t>
            </w:r>
          </w:p>
        </w:tc>
        <w:tc>
          <w:tcPr>
            <w:tcW w:w="949" w:type="pct"/>
            <w:vAlign w:val="center"/>
          </w:tcPr>
          <w:p w:rsidR="0018722C">
            <w:pPr>
              <w:pStyle w:val="affff9"/>
              <w:topLinePunct/>
              <w:ind w:leftChars="0" w:left="0" w:rightChars="0" w:right="0" w:firstLineChars="0" w:firstLine="0"/>
              <w:spacing w:line="240" w:lineRule="atLeast"/>
            </w:pPr>
            <w:r>
              <w:t>97-98</w:t>
            </w:r>
            <w:r>
              <w:t>％</w:t>
            </w:r>
          </w:p>
        </w:tc>
        <w:tc>
          <w:tcPr>
            <w:tcW w:w="2355" w:type="pct"/>
            <w:vAlign w:val="center"/>
          </w:tcPr>
          <w:p w:rsidR="0018722C">
            <w:pPr>
              <w:pStyle w:val="ad"/>
              <w:topLinePunct/>
              <w:ind w:leftChars="0" w:left="0" w:rightChars="0" w:right="0" w:firstLineChars="0" w:firstLine="0"/>
              <w:spacing w:line="240" w:lineRule="atLeast"/>
            </w:pPr>
            <w:r>
              <w:t>Alfa Aesar</w:t>
            </w:r>
          </w:p>
        </w:tc>
      </w:tr>
      <w:tr>
        <w:tc>
          <w:tcPr>
            <w:tcW w:w="657" w:type="pct"/>
            <w:vAlign w:val="center"/>
          </w:tcPr>
          <w:p w:rsidR="0018722C">
            <w:pPr>
              <w:pStyle w:val="affff9"/>
              <w:topLinePunct/>
              <w:ind w:leftChars="0" w:left="0" w:rightChars="0" w:right="0" w:firstLineChars="0" w:firstLine="0"/>
              <w:spacing w:line="240" w:lineRule="atLeast"/>
            </w:pPr>
            <w:r>
              <w:t>2</w:t>
            </w:r>
          </w:p>
        </w:tc>
        <w:tc>
          <w:tcPr>
            <w:tcW w:w="1039" w:type="pct"/>
            <w:vAlign w:val="center"/>
          </w:tcPr>
          <w:p w:rsidR="0018722C">
            <w:pPr>
              <w:pStyle w:val="a5"/>
              <w:topLinePunct/>
              <w:ind w:leftChars="0" w:left="0" w:rightChars="0" w:right="0" w:firstLineChars="0" w:firstLine="0"/>
              <w:spacing w:line="240" w:lineRule="atLeast"/>
            </w:pPr>
            <w:r>
              <w:t>甲醇</w:t>
            </w:r>
          </w:p>
        </w:tc>
        <w:tc>
          <w:tcPr>
            <w:tcW w:w="949" w:type="pct"/>
            <w:vAlign w:val="center"/>
          </w:tcPr>
          <w:p w:rsidR="0018722C">
            <w:pPr>
              <w:pStyle w:val="a5"/>
              <w:topLinePunct/>
              <w:ind w:leftChars="0" w:left="0" w:rightChars="0" w:right="0" w:firstLineChars="0" w:firstLine="0"/>
              <w:spacing w:line="240" w:lineRule="atLeast"/>
            </w:pPr>
            <w:r>
              <w:t>HPLC</w:t>
            </w:r>
          </w:p>
        </w:tc>
        <w:tc>
          <w:tcPr>
            <w:tcW w:w="2355" w:type="pct"/>
            <w:vAlign w:val="center"/>
          </w:tcPr>
          <w:p w:rsidR="0018722C">
            <w:pPr>
              <w:pStyle w:val="ad"/>
              <w:topLinePunct/>
              <w:ind w:leftChars="0" w:left="0" w:rightChars="0" w:right="0" w:firstLineChars="0" w:firstLine="0"/>
              <w:spacing w:line="240" w:lineRule="atLeast"/>
            </w:pPr>
            <w:r>
              <w:t>上海陆都化学试剂厂</w:t>
            </w:r>
          </w:p>
        </w:tc>
      </w:tr>
      <w:tr>
        <w:tc>
          <w:tcPr>
            <w:tcW w:w="657" w:type="pct"/>
            <w:vAlign w:val="center"/>
          </w:tcPr>
          <w:p w:rsidR="0018722C">
            <w:pPr>
              <w:pStyle w:val="affff9"/>
              <w:topLinePunct/>
              <w:ind w:leftChars="0" w:left="0" w:rightChars="0" w:right="0" w:firstLineChars="0" w:firstLine="0"/>
              <w:spacing w:line="240" w:lineRule="atLeast"/>
            </w:pPr>
            <w:r>
              <w:t>3</w:t>
            </w:r>
          </w:p>
        </w:tc>
        <w:tc>
          <w:tcPr>
            <w:tcW w:w="1039" w:type="pct"/>
            <w:vAlign w:val="center"/>
          </w:tcPr>
          <w:p w:rsidR="0018722C">
            <w:pPr>
              <w:pStyle w:val="a5"/>
              <w:topLinePunct/>
              <w:ind w:leftChars="0" w:left="0" w:rightChars="0" w:right="0" w:firstLineChars="0" w:firstLine="0"/>
              <w:spacing w:line="240" w:lineRule="atLeast"/>
            </w:pPr>
            <w:r>
              <w:t>冰醋酸</w:t>
            </w:r>
          </w:p>
        </w:tc>
        <w:tc>
          <w:tcPr>
            <w:tcW w:w="949" w:type="pct"/>
            <w:vAlign w:val="center"/>
          </w:tcPr>
          <w:p w:rsidR="0018722C">
            <w:pPr>
              <w:pStyle w:val="a5"/>
              <w:topLinePunct/>
              <w:ind w:leftChars="0" w:left="0" w:rightChars="0" w:right="0" w:firstLineChars="0" w:firstLine="0"/>
              <w:spacing w:line="240" w:lineRule="atLeast"/>
            </w:pPr>
            <w:r>
              <w:t>AR</w:t>
            </w:r>
          </w:p>
        </w:tc>
        <w:tc>
          <w:tcPr>
            <w:tcW w:w="2355" w:type="pct"/>
            <w:vAlign w:val="center"/>
          </w:tcPr>
          <w:p w:rsidR="0018722C">
            <w:pPr>
              <w:pStyle w:val="ad"/>
              <w:topLinePunct/>
              <w:ind w:leftChars="0" w:left="0" w:rightChars="0" w:right="0" w:firstLineChars="0" w:firstLine="0"/>
              <w:spacing w:line="240" w:lineRule="atLeast"/>
            </w:pPr>
            <w:r>
              <w:t>长沙市湘科精细化工厂</w:t>
            </w:r>
          </w:p>
        </w:tc>
      </w:tr>
      <w:tr>
        <w:tc>
          <w:tcPr>
            <w:tcW w:w="657" w:type="pct"/>
            <w:vAlign w:val="center"/>
          </w:tcPr>
          <w:p w:rsidR="0018722C">
            <w:pPr>
              <w:pStyle w:val="affff9"/>
              <w:topLinePunct/>
              <w:ind w:leftChars="0" w:left="0" w:rightChars="0" w:right="0" w:firstLineChars="0" w:firstLine="0"/>
              <w:spacing w:line="240" w:lineRule="atLeast"/>
            </w:pPr>
            <w:r>
              <w:t>4</w:t>
            </w:r>
          </w:p>
        </w:tc>
        <w:tc>
          <w:tcPr>
            <w:tcW w:w="1039" w:type="pct"/>
            <w:vAlign w:val="center"/>
          </w:tcPr>
          <w:p w:rsidR="0018722C">
            <w:pPr>
              <w:pStyle w:val="a5"/>
              <w:topLinePunct/>
              <w:ind w:leftChars="0" w:left="0" w:rightChars="0" w:right="0" w:firstLineChars="0" w:firstLine="0"/>
              <w:spacing w:line="240" w:lineRule="atLeast"/>
            </w:pPr>
            <w:r>
              <w:t>硫酸</w:t>
            </w:r>
          </w:p>
        </w:tc>
        <w:tc>
          <w:tcPr>
            <w:tcW w:w="949" w:type="pct"/>
            <w:vAlign w:val="center"/>
          </w:tcPr>
          <w:p w:rsidR="0018722C">
            <w:pPr>
              <w:pStyle w:val="a5"/>
              <w:topLinePunct/>
              <w:ind w:leftChars="0" w:left="0" w:rightChars="0" w:right="0" w:firstLineChars="0" w:firstLine="0"/>
              <w:spacing w:line="240" w:lineRule="atLeast"/>
            </w:pPr>
            <w:r>
              <w:t>AR</w:t>
            </w:r>
          </w:p>
        </w:tc>
        <w:tc>
          <w:tcPr>
            <w:tcW w:w="2355" w:type="pct"/>
            <w:vAlign w:val="center"/>
          </w:tcPr>
          <w:p w:rsidR="0018722C">
            <w:pPr>
              <w:pStyle w:val="ad"/>
              <w:topLinePunct/>
              <w:ind w:leftChars="0" w:left="0" w:rightChars="0" w:right="0" w:firstLineChars="0" w:firstLine="0"/>
              <w:spacing w:line="240" w:lineRule="atLeast"/>
            </w:pPr>
            <w:r>
              <w:t>国营湖南株洲市杉木塘化工厂</w:t>
            </w:r>
          </w:p>
        </w:tc>
      </w:tr>
      <w:tr>
        <w:tc>
          <w:tcPr>
            <w:tcW w:w="657" w:type="pct"/>
            <w:vAlign w:val="center"/>
          </w:tcPr>
          <w:p w:rsidR="0018722C">
            <w:pPr>
              <w:pStyle w:val="affff9"/>
              <w:topLinePunct/>
              <w:ind w:leftChars="0" w:left="0" w:rightChars="0" w:right="0" w:firstLineChars="0" w:firstLine="0"/>
              <w:spacing w:line="240" w:lineRule="atLeast"/>
            </w:pPr>
            <w:r>
              <w:t>5</w:t>
            </w:r>
          </w:p>
        </w:tc>
        <w:tc>
          <w:tcPr>
            <w:tcW w:w="1039" w:type="pct"/>
            <w:vAlign w:val="center"/>
          </w:tcPr>
          <w:p w:rsidR="0018722C">
            <w:pPr>
              <w:pStyle w:val="a5"/>
              <w:topLinePunct/>
              <w:ind w:leftChars="0" w:left="0" w:rightChars="0" w:right="0" w:firstLineChars="0" w:firstLine="0"/>
              <w:spacing w:line="240" w:lineRule="atLeast"/>
            </w:pPr>
            <w:r>
              <w:t>氢氧化钠</w:t>
            </w:r>
          </w:p>
        </w:tc>
        <w:tc>
          <w:tcPr>
            <w:tcW w:w="949" w:type="pct"/>
            <w:vAlign w:val="center"/>
          </w:tcPr>
          <w:p w:rsidR="0018722C">
            <w:pPr>
              <w:pStyle w:val="a5"/>
              <w:topLinePunct/>
              <w:ind w:leftChars="0" w:left="0" w:rightChars="0" w:right="0" w:firstLineChars="0" w:firstLine="0"/>
              <w:spacing w:line="240" w:lineRule="atLeast"/>
            </w:pPr>
            <w:r>
              <w:t>AR</w:t>
            </w:r>
          </w:p>
        </w:tc>
        <w:tc>
          <w:tcPr>
            <w:tcW w:w="2355" w:type="pct"/>
            <w:vAlign w:val="center"/>
          </w:tcPr>
          <w:p w:rsidR="0018722C">
            <w:pPr>
              <w:pStyle w:val="ad"/>
              <w:topLinePunct/>
              <w:ind w:leftChars="0" w:left="0" w:rightChars="0" w:right="0" w:firstLineChars="0" w:firstLine="0"/>
              <w:spacing w:line="240" w:lineRule="atLeast"/>
            </w:pPr>
            <w:r>
              <w:t>长沙市湘科精细化工厂</w:t>
            </w:r>
          </w:p>
        </w:tc>
      </w:tr>
      <w:tr>
        <w:tc>
          <w:tcPr>
            <w:tcW w:w="657" w:type="pct"/>
            <w:vAlign w:val="center"/>
          </w:tcPr>
          <w:p w:rsidR="0018722C">
            <w:pPr>
              <w:pStyle w:val="affff9"/>
              <w:topLinePunct/>
              <w:ind w:leftChars="0" w:left="0" w:rightChars="0" w:right="0" w:firstLineChars="0" w:firstLine="0"/>
              <w:spacing w:line="240" w:lineRule="atLeast"/>
            </w:pPr>
            <w:r>
              <w:t>6</w:t>
            </w:r>
          </w:p>
        </w:tc>
        <w:tc>
          <w:tcPr>
            <w:tcW w:w="1039" w:type="pct"/>
            <w:vAlign w:val="center"/>
          </w:tcPr>
          <w:p w:rsidR="0018722C">
            <w:pPr>
              <w:pStyle w:val="a5"/>
              <w:topLinePunct/>
              <w:ind w:leftChars="0" w:left="0" w:rightChars="0" w:right="0" w:firstLineChars="0" w:firstLine="0"/>
              <w:spacing w:line="240" w:lineRule="atLeast"/>
            </w:pPr>
            <w:r>
              <w:t>正丁醇</w:t>
            </w:r>
          </w:p>
        </w:tc>
        <w:tc>
          <w:tcPr>
            <w:tcW w:w="949" w:type="pct"/>
            <w:vAlign w:val="center"/>
          </w:tcPr>
          <w:p w:rsidR="0018722C">
            <w:pPr>
              <w:pStyle w:val="a5"/>
              <w:topLinePunct/>
              <w:ind w:leftChars="0" w:left="0" w:rightChars="0" w:right="0" w:firstLineChars="0" w:firstLine="0"/>
              <w:spacing w:line="240" w:lineRule="atLeast"/>
            </w:pPr>
            <w:r>
              <w:t>AR</w:t>
            </w:r>
          </w:p>
        </w:tc>
        <w:tc>
          <w:tcPr>
            <w:tcW w:w="2355" w:type="pct"/>
            <w:vAlign w:val="center"/>
          </w:tcPr>
          <w:p w:rsidR="0018722C">
            <w:pPr>
              <w:pStyle w:val="ad"/>
              <w:topLinePunct/>
              <w:ind w:leftChars="0" w:left="0" w:rightChars="0" w:right="0" w:firstLineChars="0" w:firstLine="0"/>
              <w:spacing w:line="240" w:lineRule="atLeast"/>
            </w:pPr>
            <w:r>
              <w:t>汕头市光华化学厂</w:t>
            </w:r>
          </w:p>
        </w:tc>
      </w:tr>
      <w:tr>
        <w:tc>
          <w:tcPr>
            <w:tcW w:w="657" w:type="pct"/>
            <w:vAlign w:val="center"/>
          </w:tcPr>
          <w:p w:rsidR="0018722C">
            <w:pPr>
              <w:pStyle w:val="affff9"/>
              <w:topLinePunct/>
              <w:ind w:leftChars="0" w:left="0" w:rightChars="0" w:right="0" w:firstLineChars="0" w:firstLine="0"/>
              <w:spacing w:line="240" w:lineRule="atLeast"/>
            </w:pPr>
            <w:r>
              <w:t>7</w:t>
            </w:r>
          </w:p>
        </w:tc>
        <w:tc>
          <w:tcPr>
            <w:tcW w:w="1039" w:type="pct"/>
            <w:vAlign w:val="center"/>
          </w:tcPr>
          <w:p w:rsidR="0018722C">
            <w:pPr>
              <w:pStyle w:val="a5"/>
              <w:topLinePunct/>
              <w:ind w:leftChars="0" w:left="0" w:rightChars="0" w:right="0" w:firstLineChars="0" w:firstLine="0"/>
              <w:spacing w:line="240" w:lineRule="atLeast"/>
            </w:pPr>
            <w:r>
              <w:t>铁粉</w:t>
            </w:r>
          </w:p>
        </w:tc>
        <w:tc>
          <w:tcPr>
            <w:tcW w:w="949" w:type="pct"/>
            <w:vAlign w:val="center"/>
          </w:tcPr>
          <w:p w:rsidR="0018722C">
            <w:pPr>
              <w:pStyle w:val="a5"/>
              <w:topLinePunct/>
              <w:ind w:leftChars="0" w:left="0" w:rightChars="0" w:right="0" w:firstLineChars="0" w:firstLine="0"/>
              <w:spacing w:line="240" w:lineRule="atLeast"/>
            </w:pPr>
            <w:r>
              <w:t>AR</w:t>
            </w:r>
          </w:p>
        </w:tc>
        <w:tc>
          <w:tcPr>
            <w:tcW w:w="2355" w:type="pct"/>
            <w:vAlign w:val="center"/>
          </w:tcPr>
          <w:p w:rsidR="0018722C">
            <w:pPr>
              <w:pStyle w:val="ad"/>
              <w:topLinePunct/>
              <w:ind w:leftChars="0" w:left="0" w:rightChars="0" w:right="0" w:firstLineChars="0" w:firstLine="0"/>
              <w:spacing w:line="240" w:lineRule="atLeast"/>
            </w:pPr>
            <w:r>
              <w:t>天津市科密欧化学试剂开发中心</w:t>
            </w:r>
          </w:p>
        </w:tc>
      </w:tr>
      <w:tr>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39" w:type="pct"/>
            <w:vAlign w:val="center"/>
            <w:tcBorders>
              <w:top w:val="single" w:sz="4" w:space="0" w:color="auto"/>
            </w:tcBorders>
          </w:tcPr>
          <w:p w:rsidR="0018722C">
            <w:pPr>
              <w:pStyle w:val="aff1"/>
              <w:topLinePunct/>
              <w:ind w:leftChars="0" w:left="0" w:rightChars="0" w:right="0" w:firstLineChars="0" w:firstLine="0"/>
              <w:spacing w:line="240" w:lineRule="atLeast"/>
            </w:pPr>
            <w:r>
              <w:t>铜粉</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AR</w:t>
            </w:r>
          </w:p>
        </w:tc>
        <w:tc>
          <w:tcPr>
            <w:tcW w:w="2355" w:type="pct"/>
            <w:vAlign w:val="center"/>
            <w:tcBorders>
              <w:top w:val="single" w:sz="4" w:space="0" w:color="auto"/>
            </w:tcBorders>
          </w:tcPr>
          <w:p w:rsidR="0018722C">
            <w:pPr>
              <w:pStyle w:val="ad"/>
              <w:topLinePunct/>
              <w:ind w:leftChars="0" w:left="0" w:rightChars="0" w:right="0" w:firstLineChars="0" w:firstLine="0"/>
              <w:spacing w:line="240" w:lineRule="atLeast"/>
            </w:pPr>
            <w:r>
              <w:t>天津市科密欧化学试剂开发中心</w:t>
            </w:r>
          </w:p>
        </w:tc>
      </w:tr>
    </w:tbl>
    <w:p w:rsidR="0018722C">
      <w:pPr>
        <w:pStyle w:val="affa"/>
      </w:pPr>
    </w:p>
    <w:p w:rsidR="0018722C">
      <w:pPr>
        <w:topLinePunct/>
      </w:pPr>
      <w:r>
        <w:t>本研究过程中用到的主要仪器及型号见</w:t>
      </w:r>
      <w:r>
        <w:t>表</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  </w:t>
      </w:r>
      <w:r>
        <w:rPr>
          <w:kern w:val="2"/>
          <w:szCs w:val="22"/>
          <w:rFonts w:ascii="宋体" w:eastAsia="宋体" w:hint="eastAsia" w:cstheme="minorBidi" w:hAnsiTheme="minorHAnsi"/>
          <w:sz w:val="21"/>
        </w:rPr>
        <w:t>主要实验仪器一览表</w:t>
      </w:r>
    </w:p>
    <w:p w:rsidR="0018722C">
      <w:pPr>
        <w:pStyle w:val="a8"/>
        <w:topLinePunct/>
      </w:pPr>
      <w:r>
        <w:t>Table</w:t>
      </w:r>
      <w:r>
        <w:t xml:space="preserve"> </w:t>
      </w:r>
      <w:r w:rsidRPr="00DB64CE">
        <w:t>2.2</w:t>
      </w:r>
      <w:r>
        <w:t xml:space="preserve">  </w:t>
      </w:r>
      <w:r w:rsidRPr="00DB64CE">
        <w:t>Main equipments of the experiments</w:t>
      </w:r>
    </w:p>
    <w:tbl>
      <w:tblPr>
        <w:tblW w:w="5000" w:type="pct"/>
        <w:tblInd w:w="3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7"/>
        <w:gridCol w:w="1794"/>
        <w:gridCol w:w="1357"/>
        <w:gridCol w:w="2635"/>
        <w:gridCol w:w="1920"/>
      </w:tblGrid>
      <w:tr>
        <w:trPr>
          <w:tblHeader/>
        </w:trPr>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设备名称</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1540"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495"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104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超声波发生器</w:t>
            </w:r>
          </w:p>
        </w:tc>
        <w:tc>
          <w:tcPr>
            <w:tcW w:w="7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SK7210HP</w:t>
            </w:r>
          </w:p>
        </w:tc>
        <w:tc>
          <w:tcPr>
            <w:tcW w:w="15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上海科导超声仪器公司</w:t>
            </w:r>
          </w:p>
        </w:tc>
        <w:tc>
          <w:tcPr>
            <w:tcW w:w="1122" w:type="pct"/>
            <w:vAlign w:val="center"/>
          </w:tcPr>
          <w:p w:rsidR="0018722C">
            <w:pPr>
              <w:pStyle w:val="a5"/>
              <w:topLinePunct/>
              <w:ind w:leftChars="0" w:left="0" w:rightChars="0" w:right="0" w:firstLineChars="0" w:firstLine="0"/>
              <w:spacing w:line="240" w:lineRule="atLeast"/>
            </w:pPr>
            <w:r>
              <w:t>加热功率 </w:t>
            </w:r>
            <w:r>
              <w:t>600w</w:t>
            </w:r>
            <w:r>
              <w:t>，</w:t>
            </w:r>
          </w:p>
          <w:p w:rsidR="0018722C">
            <w:pPr>
              <w:pStyle w:val="ad"/>
              <w:topLinePunct/>
              <w:ind w:leftChars="0" w:left="0" w:rightChars="0" w:right="0" w:firstLineChars="0" w:firstLine="0"/>
              <w:spacing w:line="240" w:lineRule="atLeast"/>
            </w:pPr>
            <w:r>
              <w:t>超声功率 </w:t>
            </w:r>
            <w:r>
              <w:t>350w</w:t>
            </w:r>
          </w:p>
        </w:tc>
      </w:tr>
      <w:tr>
        <w:tc>
          <w:tcPr>
            <w:tcW w:w="495" w:type="pct"/>
            <w:vAlign w:val="center"/>
          </w:tcPr>
          <w:p w:rsidR="0018722C">
            <w:pPr>
              <w:pStyle w:val="affff9"/>
              <w:topLinePunct/>
              <w:ind w:leftChars="0" w:left="0" w:rightChars="0" w:right="0" w:firstLineChars="0" w:firstLine="0"/>
              <w:spacing w:line="240" w:lineRule="atLeast"/>
            </w:pPr>
            <w:r>
              <w:t>2</w:t>
            </w:r>
          </w:p>
        </w:tc>
        <w:tc>
          <w:tcPr>
            <w:tcW w:w="1049" w:type="pct"/>
            <w:vAlign w:val="center"/>
          </w:tcPr>
          <w:p w:rsidR="0018722C">
            <w:pPr>
              <w:pStyle w:val="a5"/>
              <w:topLinePunct/>
              <w:ind w:leftChars="0" w:left="0" w:rightChars="0" w:right="0" w:firstLineChars="0" w:firstLine="0"/>
              <w:spacing w:line="240" w:lineRule="atLeast"/>
            </w:pPr>
            <w:r>
              <w:t>高效液相色谱仪</w:t>
            </w:r>
          </w:p>
        </w:tc>
        <w:tc>
          <w:tcPr>
            <w:tcW w:w="793" w:type="pct"/>
            <w:vAlign w:val="center"/>
          </w:tcPr>
          <w:p w:rsidR="0018722C">
            <w:pPr>
              <w:pStyle w:val="a5"/>
              <w:topLinePunct/>
              <w:ind w:leftChars="0" w:left="0" w:rightChars="0" w:right="0" w:firstLineChars="0" w:firstLine="0"/>
              <w:spacing w:line="240" w:lineRule="atLeast"/>
            </w:pPr>
            <w:r>
              <w:t>L2000</w:t>
            </w:r>
          </w:p>
        </w:tc>
        <w:tc>
          <w:tcPr>
            <w:tcW w:w="1540" w:type="pct"/>
            <w:vAlign w:val="center"/>
          </w:tcPr>
          <w:p w:rsidR="0018722C">
            <w:pPr>
              <w:pStyle w:val="a5"/>
              <w:topLinePunct/>
              <w:ind w:leftChars="0" w:left="0" w:rightChars="0" w:right="0" w:firstLineChars="0" w:firstLine="0"/>
              <w:spacing w:line="240" w:lineRule="atLeast"/>
            </w:pPr>
            <w:r>
              <w:t>日本日立</w:t>
            </w:r>
          </w:p>
        </w:tc>
        <w:tc>
          <w:tcPr>
            <w:tcW w:w="11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ffff9"/>
              <w:topLinePunct/>
              <w:ind w:leftChars="0" w:left="0" w:rightChars="0" w:right="0" w:firstLineChars="0" w:firstLine="0"/>
              <w:spacing w:line="240" w:lineRule="atLeast"/>
            </w:pPr>
            <w:r>
              <w:t>3</w:t>
            </w:r>
          </w:p>
        </w:tc>
        <w:tc>
          <w:tcPr>
            <w:tcW w:w="1049" w:type="pct"/>
            <w:vAlign w:val="center"/>
          </w:tcPr>
          <w:p w:rsidR="0018722C">
            <w:pPr>
              <w:pStyle w:val="a5"/>
              <w:topLinePunct/>
              <w:ind w:leftChars="0" w:left="0" w:rightChars="0" w:right="0" w:firstLineChars="0" w:firstLine="0"/>
              <w:spacing w:line="240" w:lineRule="atLeast"/>
            </w:pPr>
            <w:r>
              <w:t>电动加力搅拌器</w:t>
            </w:r>
          </w:p>
        </w:tc>
        <w:tc>
          <w:tcPr>
            <w:tcW w:w="793" w:type="pct"/>
            <w:vAlign w:val="center"/>
          </w:tcPr>
          <w:p w:rsidR="0018722C">
            <w:pPr>
              <w:pStyle w:val="a5"/>
              <w:topLinePunct/>
              <w:ind w:leftChars="0" w:left="0" w:rightChars="0" w:right="0" w:firstLineChars="0" w:firstLine="0"/>
              <w:spacing w:line="240" w:lineRule="atLeast"/>
            </w:pPr>
            <w:r>
              <w:t>DJ</w:t>
            </w:r>
            <w:r>
              <w:t>－</w:t>
            </w:r>
            <w:r>
              <w:t>1C</w:t>
            </w:r>
          </w:p>
        </w:tc>
        <w:tc>
          <w:tcPr>
            <w:tcW w:w="1540" w:type="pct"/>
            <w:vAlign w:val="center"/>
          </w:tcPr>
          <w:p w:rsidR="0018722C">
            <w:pPr>
              <w:pStyle w:val="a5"/>
              <w:topLinePunct/>
              <w:ind w:leftChars="0" w:left="0" w:rightChars="0" w:right="0" w:firstLineChars="0" w:firstLine="0"/>
              <w:spacing w:line="240" w:lineRule="atLeast"/>
            </w:pPr>
            <w:r>
              <w:t>上海娄云医用设备厂</w:t>
            </w:r>
          </w:p>
        </w:tc>
        <w:tc>
          <w:tcPr>
            <w:tcW w:w="11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ffff9"/>
              <w:topLinePunct/>
              <w:ind w:leftChars="0" w:left="0" w:rightChars="0" w:right="0" w:firstLineChars="0" w:firstLine="0"/>
              <w:spacing w:line="240" w:lineRule="atLeast"/>
            </w:pPr>
            <w:r>
              <w:t>4</w:t>
            </w:r>
          </w:p>
        </w:tc>
        <w:tc>
          <w:tcPr>
            <w:tcW w:w="1049" w:type="pct"/>
            <w:vAlign w:val="center"/>
          </w:tcPr>
          <w:p w:rsidR="0018722C">
            <w:pPr>
              <w:pStyle w:val="a5"/>
              <w:topLinePunct/>
              <w:ind w:leftChars="0" w:left="0" w:rightChars="0" w:right="0" w:firstLineChars="0" w:firstLine="0"/>
              <w:spacing w:line="240" w:lineRule="atLeast"/>
            </w:pPr>
            <w:r>
              <w:t>精密 </w:t>
            </w:r>
            <w:r>
              <w:t>pH </w:t>
            </w:r>
            <w:r>
              <w:t>计</w:t>
            </w:r>
          </w:p>
        </w:tc>
        <w:tc>
          <w:tcPr>
            <w:tcW w:w="793" w:type="pct"/>
            <w:vAlign w:val="center"/>
          </w:tcPr>
          <w:p w:rsidR="0018722C">
            <w:pPr>
              <w:pStyle w:val="a5"/>
              <w:topLinePunct/>
              <w:ind w:leftChars="0" w:left="0" w:rightChars="0" w:right="0" w:firstLineChars="0" w:firstLine="0"/>
              <w:spacing w:line="240" w:lineRule="atLeast"/>
            </w:pPr>
            <w:r>
              <w:t>Orion-3star</w:t>
            </w:r>
          </w:p>
        </w:tc>
        <w:tc>
          <w:tcPr>
            <w:tcW w:w="1540" w:type="pct"/>
            <w:vAlign w:val="center"/>
          </w:tcPr>
          <w:p w:rsidR="0018722C">
            <w:pPr>
              <w:pStyle w:val="a5"/>
              <w:topLinePunct/>
              <w:ind w:leftChars="0" w:left="0" w:rightChars="0" w:right="0" w:firstLineChars="0" w:firstLine="0"/>
              <w:spacing w:line="240" w:lineRule="atLeast"/>
            </w:pPr>
            <w:r>
              <w:t>美国热电</w:t>
            </w:r>
          </w:p>
        </w:tc>
        <w:tc>
          <w:tcPr>
            <w:tcW w:w="11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ffff9"/>
              <w:topLinePunct/>
              <w:ind w:leftChars="0" w:left="0" w:rightChars="0" w:right="0" w:firstLineChars="0" w:firstLine="0"/>
              <w:spacing w:line="240" w:lineRule="atLeast"/>
            </w:pPr>
            <w:r>
              <w:t>5</w:t>
            </w:r>
          </w:p>
        </w:tc>
        <w:tc>
          <w:tcPr>
            <w:tcW w:w="1049" w:type="pct"/>
            <w:vAlign w:val="center"/>
          </w:tcPr>
          <w:p w:rsidR="0018722C">
            <w:pPr>
              <w:pStyle w:val="a5"/>
              <w:topLinePunct/>
              <w:ind w:leftChars="0" w:left="0" w:rightChars="0" w:right="0" w:firstLineChars="0" w:firstLine="0"/>
              <w:spacing w:line="240" w:lineRule="atLeast"/>
            </w:pPr>
            <w:r>
              <w:t>电热鼓风干燥箱</w:t>
            </w:r>
          </w:p>
        </w:tc>
        <w:tc>
          <w:tcPr>
            <w:tcW w:w="793" w:type="pct"/>
            <w:vAlign w:val="center"/>
          </w:tcPr>
          <w:p w:rsidR="0018722C">
            <w:pPr>
              <w:pStyle w:val="a5"/>
              <w:topLinePunct/>
              <w:ind w:leftChars="0" w:left="0" w:rightChars="0" w:right="0" w:firstLineChars="0" w:firstLine="0"/>
              <w:spacing w:line="240" w:lineRule="atLeast"/>
            </w:pPr>
            <w:r>
              <w:t>DHG-9146A</w:t>
            </w:r>
          </w:p>
        </w:tc>
        <w:tc>
          <w:tcPr>
            <w:tcW w:w="1540" w:type="pct"/>
            <w:vAlign w:val="center"/>
          </w:tcPr>
          <w:p w:rsidR="0018722C">
            <w:pPr>
              <w:pStyle w:val="a5"/>
              <w:topLinePunct/>
              <w:ind w:leftChars="0" w:left="0" w:rightChars="0" w:right="0" w:firstLineChars="0" w:firstLine="0"/>
              <w:spacing w:line="240" w:lineRule="atLeast"/>
            </w:pPr>
            <w:r>
              <w:t>上海精宏实验设备有限公司</w:t>
            </w:r>
          </w:p>
        </w:tc>
        <w:tc>
          <w:tcPr>
            <w:tcW w:w="1122" w:type="pct"/>
            <w:vAlign w:val="center"/>
          </w:tcPr>
          <w:p w:rsidR="0018722C">
            <w:pPr>
              <w:pStyle w:val="ad"/>
              <w:topLinePunct/>
              <w:ind w:leftChars="0" w:left="0" w:rightChars="0" w:right="0" w:firstLineChars="0" w:firstLine="0"/>
              <w:spacing w:line="240" w:lineRule="atLeast"/>
            </w:pPr>
          </w:p>
        </w:tc>
      </w:tr>
      <w:tr>
        <w:tc>
          <w:tcPr>
            <w:tcW w:w="495" w:type="pct"/>
            <w:vAlign w:val="center"/>
          </w:tcPr>
          <w:p w:rsidR="0018722C">
            <w:pPr>
              <w:pStyle w:val="affff9"/>
              <w:topLinePunct/>
              <w:ind w:leftChars="0" w:left="0" w:rightChars="0" w:right="0" w:firstLineChars="0" w:firstLine="0"/>
              <w:spacing w:line="240" w:lineRule="atLeast"/>
            </w:pPr>
            <w:r>
              <w:t>6</w:t>
            </w:r>
          </w:p>
        </w:tc>
        <w:tc>
          <w:tcPr>
            <w:tcW w:w="1049" w:type="pct"/>
            <w:vAlign w:val="center"/>
          </w:tcPr>
          <w:p w:rsidR="0018722C">
            <w:pPr>
              <w:pStyle w:val="a5"/>
              <w:topLinePunct/>
              <w:ind w:leftChars="0" w:left="0" w:rightChars="0" w:right="0" w:firstLineChars="0" w:firstLine="0"/>
              <w:spacing w:line="240" w:lineRule="atLeast"/>
            </w:pPr>
            <w:r>
              <w:t>微滤器，滤膜</w:t>
            </w:r>
          </w:p>
        </w:tc>
        <w:tc>
          <w:tcPr>
            <w:tcW w:w="793" w:type="pct"/>
            <w:vAlign w:val="center"/>
          </w:tcPr>
          <w:p w:rsidR="0018722C">
            <w:pPr>
              <w:pStyle w:val="a5"/>
              <w:topLinePunct/>
              <w:ind w:leftChars="0" w:left="0" w:rightChars="0" w:right="0" w:firstLineChars="0" w:firstLine="0"/>
              <w:spacing w:line="240" w:lineRule="atLeast"/>
            </w:pPr>
            <w:r>
              <w:t>Φ13-0.45μ</w:t>
            </w:r>
          </w:p>
        </w:tc>
        <w:tc>
          <w:tcPr>
            <w:tcW w:w="1540" w:type="pct"/>
            <w:vAlign w:val="center"/>
          </w:tcPr>
          <w:p w:rsidR="0018722C">
            <w:pPr>
              <w:pStyle w:val="a5"/>
              <w:topLinePunct/>
              <w:ind w:leftChars="0" w:left="0" w:rightChars="0" w:right="0" w:firstLineChars="0" w:firstLine="0"/>
              <w:spacing w:line="240" w:lineRule="atLeast"/>
            </w:pPr>
            <w:r>
              <w:t>上海兴亚净化材料厂</w:t>
            </w:r>
          </w:p>
        </w:tc>
        <w:tc>
          <w:tcPr>
            <w:tcW w:w="1122" w:type="pct"/>
            <w:vAlign w:val="center"/>
          </w:tcPr>
          <w:p w:rsidR="0018722C">
            <w:pPr>
              <w:pStyle w:val="ad"/>
              <w:topLinePunct/>
              <w:ind w:leftChars="0" w:left="0" w:rightChars="0" w:right="0" w:firstLineChars="0" w:firstLine="0"/>
              <w:spacing w:line="240" w:lineRule="atLeast"/>
            </w:pPr>
          </w:p>
        </w:tc>
      </w:tr>
      <w:tr>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049" w:type="pct"/>
            <w:vAlign w:val="center"/>
            <w:tcBorders>
              <w:top w:val="single" w:sz="4" w:space="0" w:color="auto"/>
            </w:tcBorders>
          </w:tcPr>
          <w:p w:rsidR="0018722C">
            <w:pPr>
              <w:pStyle w:val="aff1"/>
              <w:topLinePunct/>
              <w:ind w:leftChars="0" w:left="0" w:rightChars="0" w:right="0" w:firstLineChars="0" w:firstLine="0"/>
              <w:spacing w:line="240" w:lineRule="atLeast"/>
            </w:pPr>
            <w:r>
              <w:t>气浴恒温振荡器</w:t>
            </w:r>
          </w:p>
        </w:tc>
        <w:tc>
          <w:tcPr>
            <w:tcW w:w="793" w:type="pct"/>
            <w:vAlign w:val="center"/>
            <w:tcBorders>
              <w:top w:val="single" w:sz="4" w:space="0" w:color="auto"/>
            </w:tcBorders>
          </w:tcPr>
          <w:p w:rsidR="0018722C">
            <w:pPr>
              <w:pStyle w:val="aff1"/>
              <w:topLinePunct/>
              <w:ind w:leftChars="0" w:left="0" w:rightChars="0" w:right="0" w:firstLineChars="0" w:firstLine="0"/>
              <w:spacing w:line="240" w:lineRule="atLeast"/>
            </w:pPr>
            <w:r>
              <w:t>ZD-85</w:t>
            </w:r>
          </w:p>
        </w:tc>
        <w:tc>
          <w:tcPr>
            <w:tcW w:w="1540" w:type="pct"/>
            <w:vAlign w:val="center"/>
            <w:tcBorders>
              <w:top w:val="single" w:sz="4" w:space="0" w:color="auto"/>
            </w:tcBorders>
          </w:tcPr>
          <w:p w:rsidR="0018722C">
            <w:pPr>
              <w:pStyle w:val="aff1"/>
              <w:topLinePunct/>
              <w:ind w:leftChars="0" w:left="0" w:rightChars="0" w:right="0" w:firstLineChars="0" w:firstLine="0"/>
              <w:spacing w:line="240" w:lineRule="atLeast"/>
            </w:pPr>
            <w:r>
              <w:t>泰兴市振科仪器厂</w:t>
            </w:r>
          </w:p>
        </w:tc>
        <w:tc>
          <w:tcPr>
            <w:tcW w:w="112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3126" w:name="_Toc68663126"/>
      <w:bookmarkStart w:name="_TOC_250069" w:id="32"/>
      <w:bookmarkEnd w:id="32"/>
      <w:r>
        <w:t>2.1.2</w:t>
      </w:r>
      <w:r>
        <w:t xml:space="preserve"> </w:t>
      </w:r>
      <w:r>
        <w:t>实验及分析方法</w:t>
      </w:r>
      <w:bookmarkEnd w:id="63126"/>
    </w:p>
    <w:p w:rsidR="0018722C">
      <w:pPr>
        <w:pStyle w:val="Heading4"/>
        <w:topLinePunct/>
        <w:ind w:left="200" w:hangingChars="200" w:hanging="200"/>
      </w:pPr>
      <w:r>
        <w:t>2.1.2.1</w:t>
      </w:r>
      <w:r>
        <w:t xml:space="preserve"> </w:t>
      </w:r>
      <w:r>
        <w:t>实验装置</w:t>
      </w:r>
    </w:p>
    <w:p w:rsidR="0018722C">
      <w:pPr>
        <w:topLinePunct/>
      </w:pPr>
      <w:r>
        <w:t>超声反应实验装置如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所示，本装置采用工业上常用的槽式超声清洗槽作为超</w:t>
      </w:r>
      <w:r>
        <w:t>声发生器，超声波发生器为</w:t>
      </w:r>
      <w:r>
        <w:rPr>
          <w:rFonts w:ascii="Times New Roman" w:hAnsi="Times New Roman" w:eastAsia="Times New Roman"/>
        </w:rPr>
        <w:t>SK7210 HP</w:t>
      </w:r>
      <w:r>
        <w:t>型功率可调式超声清洗槽</w:t>
      </w:r>
      <w:r>
        <w:t>（</w:t>
      </w:r>
      <w:r>
        <w:t>超声频率为</w:t>
      </w:r>
      <w:r>
        <w:rPr>
          <w:rFonts w:ascii="Times New Roman" w:hAnsi="Times New Roman" w:eastAsia="Times New Roman"/>
        </w:rPr>
        <w:t>59 kHz</w:t>
      </w:r>
      <w:r>
        <w:t>，</w:t>
      </w:r>
      <w:r>
        <w:t>超声功率为</w:t>
      </w:r>
      <w:r>
        <w:rPr>
          <w:rFonts w:ascii="Times New Roman" w:hAnsi="Times New Roman" w:eastAsia="Times New Roman"/>
        </w:rPr>
        <w:t>350W</w:t>
      </w:r>
      <w:r>
        <w:t>，超声功率</w:t>
      </w:r>
      <w:r>
        <w:rPr>
          <w:rFonts w:ascii="Times New Roman" w:hAnsi="Times New Roman" w:eastAsia="Times New Roman"/>
        </w:rPr>
        <w:t>60</w:t>
      </w:r>
      <w:r>
        <w:t>％～</w:t>
      </w:r>
      <w:r>
        <w:rPr>
          <w:rFonts w:ascii="Times New Roman" w:hAnsi="Times New Roman" w:eastAsia="Times New Roman"/>
        </w:rPr>
        <w:t>100</w:t>
      </w:r>
      <w:r>
        <w:t>％可调；加热功率</w:t>
      </w:r>
      <w:r>
        <w:rPr>
          <w:rFonts w:ascii="Times New Roman" w:hAnsi="Times New Roman" w:eastAsia="Times New Roman"/>
        </w:rPr>
        <w:t>600W</w:t>
      </w:r>
      <w:r>
        <w:t>，温度从室温－</w:t>
      </w:r>
      <w:r>
        <w:rPr>
          <w:rFonts w:ascii="Times New Roman" w:hAnsi="Times New Roman" w:eastAsia="Times New Roman"/>
        </w:rPr>
        <w:t>80</w:t>
      </w:r>
      <w:r>
        <w:t>℃可调；制造商为上海科导超声仪器有限公司</w:t>
      </w:r>
      <w:r>
        <w:t>）</w:t>
      </w:r>
      <w:r>
        <w:t>。</w:t>
      </w:r>
    </w:p>
    <w:p w:rsidR="0018722C">
      <w:pPr>
        <w:pStyle w:val="ae"/>
        <w:topLinePunct/>
      </w:pPr>
      <w:r>
        <w:rPr>
          <w:kern w:val="2"/>
          <w:sz w:val="22"/>
          <w:szCs w:val="22"/>
          <w:rFonts w:cstheme="minorBidi" w:hAnsiTheme="minorHAnsi" w:eastAsiaTheme="minorHAnsi" w:asciiTheme="minorHAnsi"/>
        </w:rPr>
        <w:pict>
          <v:group style="margin-left:187.550003pt;margin-top:-183.391953pt;width:241.25pt;height:269.8pt;mso-position-horizontal-relative:page;mso-position-vertical-relative:paragraph;z-index:2608" coordorigin="3751,-3668" coordsize="4825,5396">
            <v:shape style="position:absolute;left:6162;top:-1331;width:729;height:684" type="#_x0000_t75" stroked="false">
              <v:imagedata r:id="rId12" o:title=""/>
            </v:shape>
            <v:shape style="position:absolute;left:1812;top:7684;width:862;height:2928" coordorigin="1812,7685" coordsize="862,2928" path="m6321,219l6462,94,6559,-72,6606,-265,6596,-463,6531,-649m6038,113l6038,-2613m5800,-2788l6276,-3227m5800,-3227l6276,-2788m5959,-2613l6117,-2613,6117,-2788,5959,-2788,5959,-2613xm5911,-946l5911,-1330m5911,-946l5687,-828e" filled="false" stroked="true" strokeweight=".157133pt" strokecolor="#000000">
              <v:path arrowok="t"/>
              <v:stroke dashstyle="solid"/>
            </v:shape>
            <v:shape style="position:absolute;left:5909;top:-1370;width:257;height:233" type="#_x0000_t75" stroked="false">
              <v:imagedata r:id="rId13" o:title=""/>
            </v:shape>
            <v:shape style="position:absolute;left:5470;top:-649;width:285;height:868" coordorigin="5470,-649" coordsize="285,868" path="m5545,-649l5480,-463,5470,-265,5516,-72,5615,94,5755,219e" filled="false" stroked="true" strokeweight=".150934pt" strokecolor="#000000">
              <v:path arrowok="t"/>
              <v:stroke dashstyle="solid"/>
            </v:shape>
            <v:shape style="position:absolute;left:3883;top:-2033;width:48;height:27" coordorigin="3884,-2032" coordsize="48,27" path="m3908,-2032l3884,-2005,3931,-2005,3931,-2012,3929,-2017,3908,-2032xe" filled="true" fillcolor="#000000" stroked="false">
              <v:path arrowok="t"/>
              <v:fill type="solid"/>
            </v:shape>
            <v:shape style="position:absolute;left:3894;top:-2021;width:48;height:27" coordorigin="3894,-2020" coordsize="48,27" path="m3894,-1994l3918,-2020,3924,-2020,3942,-2000,3942,-1994e" filled="false" stroked="true" strokeweight=".161151pt" strokecolor="#000000">
              <v:path arrowok="t"/>
              <v:stroke dashstyle="solid"/>
            </v:shape>
            <v:line style="position:absolute" from="3907,-2005" to="3907,1329" stroked="true" strokeweight="2.373788pt" strokecolor="#000000">
              <v:stroke dashstyle="solid"/>
            </v:line>
            <v:shape style="position:absolute;left:3894;top:-1994;width:48;height:3335" coordorigin="3894,-1994" coordsize="48,3335" path="m3942,-1994l3918,-1994,3894,-1994,3894,1341,3918,1341,3942,1341,3942,-1994xe" filled="false" stroked="true" strokeweight=".149439pt" strokecolor="#000000">
              <v:path arrowok="t"/>
              <v:stroke dashstyle="solid"/>
            </v:shape>
            <v:shape style="position:absolute;left:3883;top:1329;width:48;height:27" coordorigin="3884,1329" coordsize="48,27" path="m3931,1329l3884,1329,3884,1336,3908,1356,3913,1355,3931,1336,3931,1329xe" filled="true" fillcolor="#000000" stroked="false">
              <v:path arrowok="t"/>
              <v:fill type="solid"/>
            </v:shape>
            <v:shape style="position:absolute;left:132;top:10611;width:3867;height:976" coordorigin="133,10612" coordsize="3867,976" path="m3942,1341l3942,1348,3940,1353,3937,1358,3933,1362,3928,1365,3924,1367,3918,1368,3912,1367,3908,1365,3903,1362,3900,1358,3896,1353,3895,1348,3894,1341m3918,293l3985,219m3966,502l4223,219m4204,502l4460,219m4441,502l4697,219m4678,502l4935,219m4916,502l5172,219m5153,502l5409,219m5391,502l5647,219m5629,502l5885,219m5866,502l6122,219m6103,502l6359,219m6341,502l6597,219m6578,502l6834,219m6815,502l7071,219m7053,502l7309,219m7290,502l7547,219m7528,502l7784,219m7765,502l8021,219e" filled="false" stroked="true" strokeweight=".157133pt" strokecolor="#000000">
              <v:path arrowok="t"/>
              <v:stroke dashstyle="solid"/>
            </v:shape>
            <v:shape style="position:absolute;left:8166;top:1329;width:48;height:27" coordorigin="8167,1329" coordsize="48,27" path="m8214,1329l8167,1329,8167,1336,8191,1356,8196,1355,8214,1329xe" filled="true" fillcolor="#000000" stroked="false">
              <v:path arrowok="t"/>
              <v:fill type="solid"/>
            </v:shape>
            <v:shape style="position:absolute;left:8177;top:1341;width:48;height:27" coordorigin="8177,1341" coordsize="48,27" path="m8225,1341l8201,1368,8195,1367,8178,1348,8177,1341e" filled="false" stroked="true" strokeweight=".161191pt" strokecolor="#000000">
              <v:path arrowok="t"/>
              <v:stroke dashstyle="solid"/>
            </v:shape>
            <v:line style="position:absolute" from="8190,-2005" to="8190,1329" stroked="true" strokeweight="2.380299pt" strokecolor="#000000">
              <v:stroke dashstyle="solid"/>
            </v:line>
            <v:shape style="position:absolute;left:8177;top:-1994;width:48;height:3335" coordorigin="8177,-1994" coordsize="48,3335" path="m8177,1341l8201,1341,8225,1341,8225,-1994,8201,-1994,8177,-1994,8177,1341xe" filled="false" stroked="true" strokeweight=".149439pt" strokecolor="#000000">
              <v:path arrowok="t"/>
              <v:stroke dashstyle="solid"/>
            </v:shape>
            <v:shape style="position:absolute;left:8166;top:-2033;width:48;height:27" coordorigin="8167,-2032" coordsize="48,27" path="m8191,-2032l8167,-2005,8214,-2005,8191,-2032xe" filled="true" fillcolor="#000000" stroked="false">
              <v:path arrowok="t"/>
              <v:fill type="solid"/>
            </v:shape>
            <v:shape style="position:absolute;left:155;top:7311;width:4035;height:3541" coordorigin="155,7312" coordsize="4035,3541" path="m8177,-1994l8178,-2000,8179,-2005,8182,-2010,8186,-2015,8191,-2018,8195,-2020,8201,-2020,8207,-2020,8211,-2018,8216,-2015,8220,-2010,8223,-2005,8224,-2000,8225,-1994m8002,502l8201,282m3918,462l4139,219m4120,502l4376,219m4357,502l4613,219m4595,502l4851,219m4832,502l5088,219m5069,502l5326,219m5307,502l5563,219m5545,502l5801,219m5782,502l6038,219m6019,502l6276,219m6257,502l6513,219m6494,502l6750,219m6731,502l6988,219m6969,502l7225,219m7207,502l7462,219m7443,502l7700,219m7681,502l7937,219m7918,502l8175,219m8156,502l8201,452m3918,502l8201,502m3918,219l8201,219m5800,-3227l6276,-3666m5800,-3666l6276,-3227m5800,-2788l6276,-2788,6276,-3666,5800,-3666,5800,-2788xe" filled="false" stroked="true" strokeweight=".157133pt" strokecolor="#000000">
              <v:path arrowok="t"/>
              <v:stroke dashstyle="solid"/>
            </v:shape>
            <v:shape style="position:absolute;left:5702;top:24;width:338;height:133" type="#_x0000_t75" stroked="false">
              <v:imagedata r:id="rId14" o:title=""/>
            </v:shape>
            <v:shape style="position:absolute;left:3883;top:1302;width:25;height:53" coordorigin="3884,1303" coordsize="25,53" path="m3908,1303l3884,1329,3884,1336,3908,1356,3908,1303xe" filled="true" fillcolor="#000000" stroked="false">
              <v:path arrowok="t"/>
              <v:fill type="solid"/>
            </v:shape>
            <v:shape style="position:absolute;left:3894;top:1314;width:25;height:53" coordorigin="3894,1315" coordsize="25,53" path="m3918,1368l3894,1341,3895,1335,3912,1315,3918,1315e" filled="false" stroked="true" strokeweight=".152058pt" strokecolor="#000000">
              <v:path arrowok="t"/>
              <v:stroke dashstyle="solid"/>
            </v:shape>
            <v:line style="position:absolute" from="3908,1329" to="8191,1329" stroked="true" strokeweight="2.64906pt" strokecolor="#000000">
              <v:stroke dashstyle="solid"/>
            </v:line>
            <v:shape style="position:absolute;left:3918;top:1314;width:4284;height:53" coordorigin="3918,1315" coordsize="4284,53" path="m3918,1315l3918,1341,3918,1368,8201,1368,8201,1341,8201,1315,3918,1315xe" filled="false" stroked="true" strokeweight=".164828pt" strokecolor="#000000">
              <v:path arrowok="t"/>
              <v:stroke dashstyle="solid"/>
            </v:shape>
            <v:shape style="position:absolute;left:8190;top:1302;width:24;height:53" coordorigin="8191,1303" coordsize="24,53" path="m8191,1303l8191,1356,8196,1355,8214,1329,8213,1323,8191,1303xe" filled="true" fillcolor="#000000" stroked="false">
              <v:path arrowok="t"/>
              <v:fill type="solid"/>
            </v:shape>
            <v:shape style="position:absolute;left:8201;top:1314;width:24;height:53" coordorigin="8201,1315" coordsize="24,53" path="m8201,1315l8225,1341,8224,1348,8207,1367,8201,1368e" filled="false" stroked="true" strokeweight=".151964pt" strokecolor="#000000">
              <v:path arrowok="t"/>
              <v:stroke dashstyle="solid"/>
            </v:shape>
            <v:shape style="position:absolute;left:5184;top:-1271;width:505;height:624" type="#_x0000_t75" stroked="false">
              <v:imagedata r:id="rId15" o:title=""/>
            </v:shape>
            <v:shape style="position:absolute;left:155;top:9684;width:4013;height:1822" coordorigin="155,9685" coordsize="4013,1822" path="m5220,878l6819,878,6819,502,5220,502,5220,878xm6814,502l6819,507m6755,502l6819,573m6695,502l6819,638m6637,502l6819,704m6577,502l6819,770m6518,502l6819,836m6458,502l6798,878m6399,502l6739,878m6340,502l6679,878m6280,502l6620,878m6221,502l6561,878m6161,502l6501,878m6102,502l6442,878m6043,502l6383,878m5983,502l6323,878m5924,502l6264,878m5865,502l6205,878m5805,502l6145,878m5746,502l6086,878m5687,502l6026,878m5627,502l5967,878m5568,502l5908,878m5508,502l5849,878m5449,502l5789,878m5390,502l5730,878m5331,502l5671,878m5271,502l5611,878m5220,511l5552,878m5220,577l5492,878m5220,642l5433,878m5220,708l5374,878m5220,774l5314,878m5220,840l5255,878m6154,878l6154,1272m5885,878l5885,1272m3918,-872l5387,-872m6689,-872l8201,-872m4070,-789l4238,-789m4406,-789l4574,-789m4741,-789l4910,-789m5078,-789l5245,-789m5414,-789l5445,-789m6757,-789l6924,-789m7092,-789l7260,-789m7428,-789l7596,-789m7764,-789l7932,-789m8099,-789l8201,-789m3918,-604l4070,-604m4238,-604l4406,-604m4574,-604l4741,-604m4910,-604l5078,-604m5245,-604l5414,-604m6588,-604l6757,-604e" filled="false" stroked="true" strokeweight=".157133pt" strokecolor="#000000">
              <v:path arrowok="t"/>
              <v:stroke dashstyle="solid"/>
            </v:shape>
            <v:shape style="position:absolute;left:4070;top:-604;width:4029;height:186" coordorigin="4070,-604" coordsize="4029,186" path="m8001,-604l8099,-604m4070,-418l4181,-418e" filled="false" stroked="true" strokeweight=".16483pt" strokecolor="#000000">
              <v:path arrowok="t"/>
              <v:stroke dashstyle="solid"/>
            </v:shape>
            <v:shape style="position:absolute;left:1241;top:10070;width:370;height:2" coordorigin="1242,10070" coordsize="370,0" path="m5078,-418l5245,-418m5414,-418l5473,-418e" filled="false" stroked="true" strokeweight=".157133pt" strokecolor="#000000">
              <v:path arrowok="t"/>
              <v:stroke dashstyle="solid"/>
            </v:shape>
            <v:line style="position:absolute" from="6757,-418" to="6857,-418" stroked="true" strokeweight=".16483pt" strokecolor="#000000">
              <v:stroke dashstyle="solid"/>
            </v:line>
            <v:shape style="position:absolute;left:155;top:10070;width:4013;height:158" coordorigin="155,10070" coordsize="4013,158" path="m8099,-418l8201,-418m3918,-232l4070,-232e" filled="false" stroked="true" strokeweight=".157133pt" strokecolor="#000000">
              <v:path arrowok="t"/>
              <v:stroke dashstyle="solid"/>
            </v:shape>
            <v:line style="position:absolute" from="5073,-232" to="5078,-232" stroked="true" strokeweight=".16483pt" strokecolor="#000000">
              <v:stroke dashstyle="solid"/>
            </v:line>
            <v:shape style="position:absolute;left:155;top:10228;width:4013;height:316" coordorigin="155,10228" coordsize="4013,316" path="m5245,-232l5414,-232m6602,-232l6757,-232m6924,-232l7092,-232m7260,-232l7428,-232m7596,-232l7764,-232m7932,-232l8099,-232m4406,-46l4574,-46m4741,-46l4910,-46m5078,-46l5245,-46m5414,-46l5528,-46m6549,-46l6588,-46m6757,-46l6924,-46m7092,-46l7260,-46m7428,-46l7596,-46m7764,-46l7932,-46m8099,-46l8201,-46m3918,140l4070,140m4238,140l4406,140m4574,140l4741,140m4910,140l5078,140m5245,140l5414,140m5581,140l5655,140e" filled="false" stroked="true" strokeweight=".157133pt" strokecolor="#000000">
              <v:path arrowok="t"/>
              <v:stroke dashstyle="solid"/>
            </v:shape>
            <v:line style="position:absolute" from="6421,138" to="6421,141" stroked="true" strokeweight=".021348pt" strokecolor="#000000">
              <v:stroke dashstyle="solid"/>
            </v:line>
            <v:shape style="position:absolute;left:2140;top:10447;width:1932;height:110" coordorigin="2140,10448" coordsize="1932,110" path="m6588,140l6757,140m6924,140l7092,140m7260,140l7428,140m7596,140l7764,140m7932,140l8099,140m6037,90l6041,78,6050,67,6064,55,6084,45,6108,38,6135,31,6166,27,6197,26,6229,27,6260,29,6289,34,6315,41,6337,50,6355,61,6366,72,6372,84,6372,97,6366,109,6355,120,6337,131,6315,140,6289,147,6260,151,6229,154,6197,155,6166,154,6135,150,6108,143,6084,136,6064,126,6050,114,6041,103,6037,90xe" filled="false" stroked="true" strokeweight=".157133pt" strokecolor="#000000">
              <v:path arrowok="t"/>
              <v:stroke dashstyle="solid"/>
            </v:shape>
            <v:shape style="position:absolute;left:5838;top:14;width:49;height:2" coordorigin="5839,14" coordsize="49,1" path="m5855,14l5839,15,5887,15,5855,14xe" filled="true" fillcolor="#000000" stroked="false">
              <v:path arrowok="t"/>
              <v:fill type="solid"/>
            </v:shape>
            <v:shape style="position:absolute;left:5849;top:26;width:49;height:2" coordorigin="5849,26" coordsize="49,1" path="m5865,26l5849,27,5897,27,5865,26xe" filled="false" stroked="true" strokeweight=".164828pt" strokecolor="#000000">
              <v:path arrowok="t"/>
              <v:stroke dashstyle="solid"/>
            </v:shape>
            <v:shape style="position:absolute;left:6167;top:14;width:49;height:2" coordorigin="6168,14" coordsize="49,1" path="m6200,14l6168,15,6216,15,6200,14xe" filled="true" fillcolor="#000000" stroked="false">
              <v:path arrowok="t"/>
              <v:fill type="solid"/>
            </v:shape>
            <v:shape style="position:absolute;left:6178;top:26;width:49;height:2" coordorigin="6178,26" coordsize="49,1" path="m6211,26l6178,27,6226,27,6211,26xe" filled="false" stroked="true" strokeweight=".164828pt" strokecolor="#000000">
              <v:path arrowok="t"/>
              <v:stroke dashstyle="solid"/>
            </v:shape>
            <v:shape style="position:absolute;left:5822;top:14;width:73;height:2" coordorigin="5823,15" coordsize="73,1" path="m5839,15l5823,15,5895,15,5839,15xe" filled="true" fillcolor="#000000" stroked="false">
              <v:path arrowok="t"/>
              <v:fill type="solid"/>
            </v:shape>
            <v:line style="position:absolute" from="5832,27" to="5907,27" stroked="true" strokeweight=".195441pt" strokecolor="#000000">
              <v:stroke dashstyle="solid"/>
            </v:line>
            <v:shape style="position:absolute;left:5838;top:14;width:56;height:2" coordorigin="5839,15" coordsize="56,1" path="m5887,15l5839,15,5895,15,5887,15xe" filled="true" fillcolor="#000000" stroked="false">
              <v:path arrowok="t"/>
              <v:fill type="solid"/>
            </v:shape>
            <v:shape style="position:absolute;left:5849;top:26;width:56;height:2" coordorigin="5849,27" coordsize="56,1" path="m5849,27l5897,27,5905,27,5849,27xe" filled="false" stroked="true" strokeweight=".164829pt" strokecolor="#000000">
              <v:path arrowok="t"/>
              <v:stroke dashstyle="solid"/>
            </v:shape>
            <v:shape style="position:absolute;left:6159;top:14;width:72;height:2" coordorigin="6160,15" coordsize="72,1" path="m6168,15l6160,15,6232,15,6168,15xe" filled="true" fillcolor="#000000" stroked="false">
              <v:path arrowok="t"/>
              <v:fill type="solid"/>
            </v:shape>
            <v:line style="position:absolute" from="6169,27" to="6244,27" stroked="true" strokeweight=".195441pt" strokecolor="#000000">
              <v:stroke dashstyle="solid"/>
            </v:line>
            <v:shape style="position:absolute;left:6167;top:14;width:65;height:2" coordorigin="6168,15" coordsize="65,1" path="m6216,15l6168,15,6232,15,6216,15xe" filled="true" fillcolor="#000000" stroked="false">
              <v:path arrowok="t"/>
              <v:fill type="solid"/>
            </v:shape>
            <v:line style="position:absolute" from="6177,27" to="6244,27" stroked="true" strokeweight=".195441pt" strokecolor="#000000">
              <v:stroke dashstyle="solid"/>
            </v:line>
            <v:shape style="position:absolute;left:5804;top:15;width:114;height:3" coordorigin="5805,15" coordsize="114,3" path="m5823,15l5805,18,5918,18,5823,15xe" filled="true" fillcolor="#000000" stroked="false">
              <v:path arrowok="t"/>
              <v:fill type="solid"/>
            </v:shape>
            <v:shape style="position:absolute;left:5815;top:27;width:113;height:3" coordorigin="5815,27" coordsize="113,3" path="m5833,27l5815,30,5928,30,5833,27xe" filled="false" stroked="true" strokeweight=".164824pt" strokecolor="#000000">
              <v:path arrowok="t"/>
              <v:stroke dashstyle="solid"/>
            </v:shape>
            <v:shape style="position:absolute;left:5822;top:15;width:96;height:3" coordorigin="5823,15" coordsize="96,3" path="m5895,15l5823,15,5918,18,5895,15xe" filled="true" fillcolor="#000000" stroked="false">
              <v:path arrowok="t"/>
              <v:fill type="solid"/>
            </v:shape>
            <v:shape style="position:absolute;left:5833;top:27;width:95;height:3" coordorigin="5833,27" coordsize="95,3" path="m5833,27l5905,27,5928,30,5833,27xe" filled="false" stroked="true" strokeweight=".164821pt" strokecolor="#000000">
              <v:path arrowok="t"/>
              <v:stroke dashstyle="solid"/>
            </v:shape>
            <v:shape style="position:absolute;left:6136;top:15;width:113;height:3" coordorigin="6137,15" coordsize="113,3" path="m6160,15l6137,18,6250,18,6160,15xe" filled="true" fillcolor="#000000" stroked="false">
              <v:path arrowok="t"/>
              <v:fill type="solid"/>
            </v:shape>
            <v:shape style="position:absolute;left:6147;top:27;width:114;height:3" coordorigin="6147,27" coordsize="114,3" path="m6170,27l6147,30,6261,30,6170,27xe" filled="false" stroked="true" strokeweight=".164824pt" strokecolor="#000000">
              <v:path arrowok="t"/>
              <v:stroke dashstyle="solid"/>
            </v:shape>
            <v:shape style="position:absolute;left:6159;top:15;width:91;height:3" coordorigin="6160,15" coordsize="91,3" path="m6232,15l6160,15,6250,18,6232,15xe" filled="true" fillcolor="#000000" stroked="false">
              <v:path arrowok="t"/>
              <v:fill type="solid"/>
            </v:shape>
            <v:shape style="position:absolute;left:6170;top:27;width:91;height:3" coordorigin="6170,27" coordsize="91,3" path="m6170,27l6242,27,6261,30,6170,27xe" filled="false" stroked="true" strokeweight=".16482pt" strokecolor="#000000">
              <v:path arrowok="t"/>
              <v:stroke dashstyle="solid"/>
            </v:shape>
            <v:shape style="position:absolute;left:5792;top:17;width:134;height:2" coordorigin="5792,18" coordsize="134,2" path="m5805,18l5792,19,5926,19,5805,18xe" filled="true" fillcolor="#000000" stroked="false">
              <v:path arrowok="t"/>
              <v:fill type="solid"/>
            </v:shape>
            <v:line style="position:absolute" from="5801,30" to="5938,30" stroked="true" strokeweight=".223697pt" strokecolor="#000000">
              <v:stroke dashstyle="solid"/>
            </v:line>
            <v:shape style="position:absolute;left:5804;top:17;width:122;height:2" coordorigin="5805,18" coordsize="122,2" path="m5918,18l5805,18,5926,19,5918,18xe" filled="true" fillcolor="#000000" stroked="false">
              <v:path arrowok="t"/>
              <v:fill type="solid"/>
            </v:shape>
            <v:line style="position:absolute" from="5814,30" to="5938,30" stroked="true" strokeweight=".223697pt" strokecolor="#000000">
              <v:stroke dashstyle="solid"/>
            </v:line>
            <v:shape style="position:absolute;left:6128;top:17;width:135;height:2" coordorigin="6128,18" coordsize="135,2" path="m6137,18l6128,19,6263,19,6137,18xe" filled="true" fillcolor="#000000" stroked="false">
              <v:path arrowok="t"/>
              <v:fill type="solid"/>
            </v:shape>
            <v:line style="position:absolute" from="6137,30" to="6275,30" stroked="true" strokeweight=".223697pt" strokecolor="#000000">
              <v:stroke dashstyle="solid"/>
            </v:line>
            <v:shape style="position:absolute;left:6136;top:17;width:126;height:2" coordorigin="6137,18" coordsize="126,2" path="m6250,18l6137,18,6263,19,6250,18xe" filled="true" fillcolor="#000000" stroked="false">
              <v:path arrowok="t"/>
              <v:fill type="solid"/>
            </v:shape>
            <v:line style="position:absolute" from="6146,30" to="6275,30" stroked="true" strokeweight=".223697pt" strokecolor="#000000">
              <v:stroke dashstyle="solid"/>
            </v:line>
            <v:line style="position:absolute" from="5775,21" to="5946,21" stroked="true" strokeweight=".207215pt" strokecolor="#000000">
              <v:stroke dashstyle="solid"/>
            </v:line>
            <v:shape style="position:absolute;left:5785;top:30;width:172;height:5" coordorigin="5785,31" coordsize="172,5" path="m5803,31l5785,35,5957,35,5803,31xe" filled="false" stroked="true" strokeweight=".164821pt" strokecolor="#000000">
              <v:path arrowok="t"/>
              <v:stroke dashstyle="solid"/>
            </v:shape>
            <v:line style="position:absolute" from="5792,21" to="5946,21" stroked="true" strokeweight=".207215pt" strokecolor="#000000">
              <v:stroke dashstyle="solid"/>
            </v:line>
            <v:shape style="position:absolute;left:5802;top:30;width:155;height:5" coordorigin="5803,31" coordsize="155,5" path="m5803,31l5937,31,5957,35,5803,31xe" filled="false" stroked="true" strokeweight=".164819pt" strokecolor="#000000">
              <v:path arrowok="t"/>
              <v:stroke dashstyle="solid"/>
            </v:shape>
            <v:line style="position:absolute" from="6108,21" to="6280,21" stroked="true" strokeweight=".207215pt" strokecolor="#000000">
              <v:stroke dashstyle="solid"/>
            </v:line>
            <v:shape style="position:absolute;left:6118;top:30;width:173;height:5" coordorigin="6118,31" coordsize="173,5" path="m6139,31l6118,35,6290,35,6139,31xe" filled="false" stroked="true" strokeweight=".164822pt" strokecolor="#000000">
              <v:path arrowok="t"/>
              <v:stroke dashstyle="solid"/>
            </v:shape>
            <v:line style="position:absolute" from="6128,21" to="6280,21" stroked="true" strokeweight=".207215pt" strokecolor="#000000">
              <v:stroke dashstyle="solid"/>
            </v:line>
            <v:shape style="position:absolute;left:6138;top:30;width:152;height:5" coordorigin="6139,31" coordsize="152,5" path="m6139,31l6273,31,6290,35,6139,31xe" filled="false" stroked="true" strokeweight=".164819pt" strokecolor="#000000">
              <v:path arrowok="t"/>
              <v:stroke dashstyle="solid"/>
            </v:shape>
            <v:line style="position:absolute" from="5764,25" to="5955,25" stroked="true" strokeweight=".14717pt" strokecolor="#000000">
              <v:stroke dashstyle="solid"/>
            </v:line>
            <v:shape style="position:absolute;left:5774;top:34;width:191;height:3" coordorigin="5775,35" coordsize="191,3" path="m5785,35l5775,38,5966,38,5785,35xe" filled="false" stroked="true" strokeweight=".164827pt" strokecolor="#000000">
              <v:path arrowok="t"/>
              <v:stroke dashstyle="solid"/>
            </v:shape>
            <v:line style="position:absolute" from="5775,25" to="5955,25" stroked="true" strokeweight=".14717pt" strokecolor="#000000">
              <v:stroke dashstyle="solid"/>
            </v:line>
            <v:shape style="position:absolute;left:5785;top:34;width:181;height:3" coordorigin="5785,35" coordsize="181,3" path="m5785,35l5957,35,5966,38,5785,35xe" filled="false" stroked="true" strokeweight=".164826pt" strokecolor="#000000">
              <v:path arrowok="t"/>
              <v:stroke dashstyle="solid"/>
            </v:shape>
            <v:line style="position:absolute" from="6100,25" to="6290,25" stroked="true" strokeweight=".14717pt" strokecolor="#000000">
              <v:stroke dashstyle="solid"/>
            </v:line>
            <v:shape style="position:absolute;left:6110;top:34;width:191;height:3" coordorigin="6110,35" coordsize="191,3" path="m6118,35l6110,38,6301,38,6118,35xe" filled="false" stroked="true" strokeweight=".164827pt" strokecolor="#000000">
              <v:path arrowok="t"/>
              <v:stroke dashstyle="solid"/>
            </v:shape>
            <v:line style="position:absolute" from="6108,25" to="6290,25" stroked="true" strokeweight=".14717pt" strokecolor="#000000">
              <v:stroke dashstyle="solid"/>
            </v:line>
            <v:shape style="position:absolute;left:6118;top:34;width:183;height:3" coordorigin="6118,35" coordsize="183,3" path="m6118,35l6290,35,6301,38,6118,35xe" filled="false" stroked="true" strokeweight=".164826pt" strokecolor="#000000">
              <v:path arrowok="t"/>
              <v:stroke dashstyle="solid"/>
            </v:shape>
            <v:line style="position:absolute" from="5749,28" to="5973,28" stroked="true" strokeweight=".234295pt" strokecolor="#000000">
              <v:stroke dashstyle="solid"/>
            </v:line>
            <v:shape style="position:absolute;left:5759;top:37;width:225;height:5" coordorigin="5759,38" coordsize="225,5" path="m5775,38l5759,43,5983,43,5775,38xe" filled="false" stroked="true" strokeweight=".164824pt" strokecolor="#000000">
              <v:path arrowok="t"/>
              <v:stroke dashstyle="solid"/>
            </v:shape>
            <v:line style="position:absolute" from="5764,28" to="5973,28" stroked="true" strokeweight=".234295pt" strokecolor="#000000">
              <v:stroke dashstyle="solid"/>
            </v:line>
            <v:shape style="position:absolute;left:5774;top:37;width:209;height:5" coordorigin="5775,38" coordsize="209,5" path="m5775,38l5966,38,5983,43,5775,38xe" filled="false" stroked="true" strokeweight=".164823pt" strokecolor="#000000">
              <v:path arrowok="t"/>
              <v:stroke dashstyle="solid"/>
            </v:shape>
            <v:line style="position:absolute" from="6082,28" to="6306,28" stroked="true" strokeweight=".234295pt" strokecolor="#000000">
              <v:stroke dashstyle="solid"/>
            </v:line>
            <v:shape style="position:absolute;left:6092;top:37;width:225;height:5" coordorigin="6093,38" coordsize="225,5" path="m6110,38l6093,43,6317,43,6110,38xe" filled="false" stroked="true" strokeweight=".164824pt" strokecolor="#000000">
              <v:path arrowok="t"/>
              <v:stroke dashstyle="solid"/>
            </v:shape>
            <v:line style="position:absolute" from="6100,28" to="6306,28" stroked="true" strokeweight=".234295pt" strokecolor="#000000">
              <v:stroke dashstyle="solid"/>
            </v:line>
            <v:shape style="position:absolute;left:6110;top:37;width:207;height:5" coordorigin="6110,38" coordsize="207,5" path="m6110,38l6301,38,6317,43,6110,38xe" filled="false" stroked="true" strokeweight=".164822pt" strokecolor="#000000">
              <v:path arrowok="t"/>
              <v:stroke dashstyle="solid"/>
            </v:shape>
            <v:line style="position:absolute" from="5739,32" to="5979,32" stroked="true" strokeweight=".14717pt" strokecolor="#000000">
              <v:stroke dashstyle="solid"/>
            </v:line>
            <v:shape style="position:absolute;left:5750;top:42;width:240;height:3" coordorigin="5750,43" coordsize="240,3" path="m5759,43l5750,45,5990,45,5759,43xe" filled="false" stroked="true" strokeweight=".164828pt" strokecolor="#000000">
              <v:path arrowok="t"/>
              <v:stroke dashstyle="solid"/>
            </v:shape>
            <v:line style="position:absolute" from="5749,32" to="5979,32" stroked="true" strokeweight=".14717pt" strokecolor="#000000">
              <v:stroke dashstyle="solid"/>
            </v:line>
            <v:shape style="position:absolute;left:5759;top:42;width:231;height:3" coordorigin="5759,43" coordsize="231,3" path="m5759,43l5983,43,5990,45,5759,43xe" filled="false" stroked="true" strokeweight=".164828pt" strokecolor="#000000">
              <v:path arrowok="t"/>
              <v:stroke dashstyle="solid"/>
            </v:shape>
            <v:line style="position:absolute" from="6075,32" to="6315,32" stroked="true" strokeweight=".14717pt" strokecolor="#000000">
              <v:stroke dashstyle="solid"/>
            </v:line>
            <v:shape style="position:absolute;left:6085;top:42;width:240;height:3" coordorigin="6086,43" coordsize="240,3" path="m6093,43l6086,45,6326,45,6093,43xe" filled="false" stroked="true" strokeweight=".164828pt" strokecolor="#000000">
              <v:path arrowok="t"/>
              <v:stroke dashstyle="solid"/>
            </v:shape>
            <v:line style="position:absolute" from="6082,32" to="6315,32" stroked="true" strokeweight=".14717pt" strokecolor="#000000">
              <v:stroke dashstyle="solid"/>
            </v:line>
            <v:shape style="position:absolute;left:6092;top:42;width:234;height:3" coordorigin="6093,43" coordsize="234,3" path="m6093,43l6317,43,6326,45,6093,43xe" filled="false" stroked="true" strokeweight=".164828pt" strokecolor="#000000">
              <v:path arrowok="t"/>
              <v:stroke dashstyle="solid"/>
            </v:shape>
            <v:line style="position:absolute" from="5727,37" to="5994,37" stroked="true" strokeweight=".323774pt" strokecolor="#000000">
              <v:stroke dashstyle="solid"/>
            </v:line>
            <v:shape style="position:absolute;left:5737;top:45;width:268;height:7" coordorigin="5737,45" coordsize="268,7" path="m5750,45l5737,52,6005,52,5750,45xe" filled="false" stroked="true" strokeweight=".164821pt" strokecolor="#000000">
              <v:path arrowok="t"/>
              <v:stroke dashstyle="solid"/>
            </v:shape>
            <v:line style="position:absolute" from="5739,37" to="5994,37" stroked="true" strokeweight=".323774pt" strokecolor="#000000">
              <v:stroke dashstyle="solid"/>
            </v:line>
            <v:shape style="position:absolute;left:5750;top:45;width:255;height:7" coordorigin="5750,45" coordsize="255,7" path="m5750,45l5990,45,6005,52,5750,45xe" filled="false" stroked="true" strokeweight=".16482pt" strokecolor="#000000">
              <v:path arrowok="t"/>
              <v:stroke dashstyle="solid"/>
            </v:shape>
            <v:line style="position:absolute" from="6060,37" to="6328,37" stroked="true" strokeweight=".323774pt" strokecolor="#000000">
              <v:stroke dashstyle="solid"/>
            </v:line>
            <v:shape style="position:absolute;left:6070;top:45;width:268;height:7" coordorigin="6071,45" coordsize="268,7" path="m6086,45l6071,52,6338,52,6086,45xe" filled="false" stroked="true" strokeweight=".164821pt" strokecolor="#000000">
              <v:path arrowok="t"/>
              <v:stroke dashstyle="solid"/>
            </v:shape>
            <v:line style="position:absolute" from="6075,37" to="6328,37" stroked="true" strokeweight=".323774pt" strokecolor="#000000">
              <v:stroke dashstyle="solid"/>
            </v:line>
            <v:shape style="position:absolute;left:6085;top:45;width:253;height:7" coordorigin="6086,45" coordsize="253,7" path="m6086,45l6326,45,6338,52,6086,45xe" filled="false" stroked="true" strokeweight=".16482pt" strokecolor="#000000">
              <v:path arrowok="t"/>
              <v:stroke dashstyle="solid"/>
            </v:shape>
            <v:line style="position:absolute" from="5719,42" to="6000,42" stroked="true" strokeweight=".177781pt" strokecolor="#000000">
              <v:stroke dashstyle="solid"/>
            </v:line>
            <v:shape style="position:absolute;left:5729;top:51;width:281;height:4" coordorigin="5730,52" coordsize="281,4" path="m5737,52l5730,55,6010,55,5737,52xe" filled="false" stroked="true" strokeweight=".164828pt" strokecolor="#000000">
              <v:path arrowok="t"/>
              <v:stroke dashstyle="solid"/>
            </v:shape>
            <v:line style="position:absolute" from="5727,42" to="6000,42" stroked="true" strokeweight=".177781pt" strokecolor="#000000">
              <v:stroke dashstyle="solid"/>
            </v:line>
            <v:shape style="position:absolute;left:5737;top:51;width:274;height:4" coordorigin="5737,52" coordsize="274,4" path="m5737,52l6005,52,6010,55,5737,52xe" filled="false" stroked="true" strokeweight=".164828pt" strokecolor="#000000">
              <v:path arrowok="t"/>
              <v:stroke dashstyle="solid"/>
            </v:shape>
            <v:line style="position:absolute" from="6055,42" to="6335,42" stroked="true" strokeweight=".177781pt" strokecolor="#000000">
              <v:stroke dashstyle="solid"/>
            </v:line>
            <v:shape style="position:absolute;left:6065;top:51;width:281;height:4" coordorigin="6065,52" coordsize="281,4" path="m6071,52l6065,55,6346,55,6071,52xe" filled="false" stroked="true" strokeweight=".164828pt" strokecolor="#000000">
              <v:path arrowok="t"/>
              <v:stroke dashstyle="solid"/>
            </v:shape>
            <v:line style="position:absolute" from="6060,42" to="6335,42" stroked="true" strokeweight=".177781pt" strokecolor="#000000">
              <v:stroke dashstyle="solid"/>
            </v:line>
            <v:shape style="position:absolute;left:6070;top:51;width:275;height:4" coordorigin="6071,52" coordsize="275,4" path="m6071,52l6338,52,6346,55,6071,52xe" filled="false" stroked="true" strokeweight=".164828pt" strokecolor="#000000">
              <v:path arrowok="t"/>
              <v:stroke dashstyle="solid"/>
            </v:shape>
            <v:line style="position:absolute" from="5710,47" to="6011,47" stroked="true" strokeweight=".353208pt" strokecolor="#000000">
              <v:stroke dashstyle="solid"/>
            </v:line>
            <v:shape style="position:absolute;left:5720;top:55;width:302;height:8" coordorigin="5720,55" coordsize="302,8" path="m5730,55l5720,63,6022,63,5730,55xe" filled="false" stroked="true" strokeweight=".164822pt" strokecolor="#000000">
              <v:path arrowok="t"/>
              <v:stroke dashstyle="solid"/>
            </v:shape>
            <v:line style="position:absolute" from="5719,47" to="6011,47" stroked="true" strokeweight=".353208pt" strokecolor="#000000">
              <v:stroke dashstyle="solid"/>
            </v:line>
            <v:shape style="position:absolute;left:5729;top:55;width:292;height:8" coordorigin="5730,55" coordsize="292,8" path="m5730,55l6010,55,6022,63,5730,55xe" filled="false" stroked="true" strokeweight=".164821pt" strokecolor="#000000">
              <v:path arrowok="t"/>
              <v:stroke dashstyle="solid"/>
            </v:shape>
            <v:line style="position:absolute" from="6043,47" to="6344,47" stroked="true" strokeweight=".353208pt" strokecolor="#000000">
              <v:stroke dashstyle="solid"/>
            </v:line>
            <v:shape style="position:absolute;left:6054;top:55;width:301;height:8" coordorigin="6054,55" coordsize="301,8" path="m6065,55l6054,63,6355,63,6065,55xe" filled="false" stroked="true" strokeweight=".164822pt" strokecolor="#000000">
              <v:path arrowok="t"/>
              <v:stroke dashstyle="solid"/>
            </v:shape>
            <v:line style="position:absolute" from="6055,47" to="6344,47" stroked="true" strokeweight=".353208pt" strokecolor="#000000">
              <v:stroke dashstyle="solid"/>
            </v:line>
            <v:shape style="position:absolute;left:6065;top:55;width:290;height:8" coordorigin="6065,55" coordsize="290,8" path="m6065,55l6346,55,6355,63,6065,55xe" filled="false" stroked="true" strokeweight=".164821pt" strokecolor="#000000">
              <v:path arrowok="t"/>
              <v:stroke dashstyle="solid"/>
            </v:shape>
            <v:line style="position:absolute" from="5705,53" to="6015,53" stroked="true" strokeweight=".175427pt" strokecolor="#000000">
              <v:stroke dashstyle="solid"/>
            </v:line>
            <v:shape style="position:absolute;left:5715;top:62;width:310;height:4" coordorigin="5715,63" coordsize="310,4" path="m5720,63l5715,66,6025,66,5720,63xe" filled="false" stroked="true" strokeweight=".164828pt" strokecolor="#000000">
              <v:path arrowok="t"/>
              <v:stroke dashstyle="solid"/>
            </v:shape>
            <v:line style="position:absolute" from="5710,53" to="6015,53" stroked="true" strokeweight=".175427pt" strokecolor="#000000">
              <v:stroke dashstyle="solid"/>
            </v:line>
            <v:shape style="position:absolute;left:5720;top:62;width:306;height:4" coordorigin="5720,63" coordsize="306,4" path="m5720,63l6022,63,6025,66,5720,63xe" filled="false" stroked="true" strokeweight=".164828pt" strokecolor="#000000">
              <v:path arrowok="t"/>
              <v:stroke dashstyle="solid"/>
            </v:shape>
            <v:line style="position:absolute" from="6040,53" to="6350,53" stroked="true" strokeweight=".175427pt" strokecolor="#000000">
              <v:stroke dashstyle="solid"/>
            </v:line>
            <v:shape style="position:absolute;left:6050;top:62;width:311;height:4" coordorigin="6051,63" coordsize="311,4" path="m6054,63l6051,66,6361,66,6054,63xe" filled="false" stroked="true" strokeweight=".164828pt" strokecolor="#000000">
              <v:path arrowok="t"/>
              <v:stroke dashstyle="solid"/>
            </v:shape>
            <v:line style="position:absolute" from="6043,53" to="6350,53" stroked="true" strokeweight=".175427pt" strokecolor="#000000">
              <v:stroke dashstyle="solid"/>
            </v:line>
            <v:shape style="position:absolute;left:6054;top:62;width:307;height:4" coordorigin="6054,63" coordsize="307,4" path="m6054,63l6355,63,6361,66,6054,63xe" filled="false" stroked="true" strokeweight=".164828pt" strokecolor="#000000">
              <v:path arrowok="t"/>
              <v:stroke dashstyle="solid"/>
            </v:shape>
            <v:line style="position:absolute" from="5699,58" to="6022,58" stroked="true" strokeweight=".413253pt" strokecolor="#000000">
              <v:stroke dashstyle="solid"/>
            </v:line>
            <v:shape style="position:absolute;left:5709;top:66;width:324;height:9" coordorigin="5710,66" coordsize="324,9" path="m5715,66l5710,74,6033,74,5715,66xe" filled="false" stroked="true" strokeweight=".16482pt" strokecolor="#000000">
              <v:path arrowok="t"/>
              <v:stroke dashstyle="solid"/>
            </v:shape>
            <v:line style="position:absolute" from="5705,58" to="6022,58" stroked="true" strokeweight=".413253pt" strokecolor="#000000">
              <v:stroke dashstyle="solid"/>
            </v:line>
            <v:shape style="position:absolute;left:5715;top:66;width:318;height:9" coordorigin="5715,66" coordsize="318,9" path="m5715,66l6025,66,6033,74,5715,66xe" filled="false" stroked="true" strokeweight=".16482pt" strokecolor="#000000">
              <v:path arrowok="t"/>
              <v:stroke dashstyle="solid"/>
            </v:shape>
            <v:line style="position:absolute" from="6033,58" to="6356,58" stroked="true" strokeweight=".413253pt" strokecolor="#000000">
              <v:stroke dashstyle="solid"/>
            </v:line>
            <v:shape style="position:absolute;left:6043;top:66;width:324;height:9" coordorigin="6043,66" coordsize="324,9" path="m6051,66l6043,74,6367,74,6051,66xe" filled="false" stroked="true" strokeweight=".16482pt" strokecolor="#000000">
              <v:path arrowok="t"/>
              <v:stroke dashstyle="solid"/>
            </v:shape>
            <v:line style="position:absolute" from="6040,58" to="6356,58" stroked="true" strokeweight=".413253pt" strokecolor="#000000">
              <v:stroke dashstyle="solid"/>
            </v:line>
            <v:shape style="position:absolute;left:6050;top:66;width:317;height:9" coordorigin="6051,66" coordsize="317,9" path="m6051,66l6361,66,6367,74,6051,66xe" filled="false" stroked="true" strokeweight=".16482pt" strokecolor="#000000">
              <v:path arrowok="t"/>
              <v:stroke dashstyle="solid"/>
            </v:shape>
            <v:line style="position:absolute" from="5696,64" to="6024,64" stroked="true" strokeweight=".175427pt" strokecolor="#000000">
              <v:stroke dashstyle="solid"/>
            </v:line>
            <v:shape style="position:absolute;left:5706;top:74;width:329;height:4" coordorigin="5706,74" coordsize="329,4" path="m5710,74l5706,78,6034,78,5710,74xe" filled="false" stroked="true" strokeweight=".164829pt" strokecolor="#000000">
              <v:path arrowok="t"/>
              <v:stroke dashstyle="solid"/>
            </v:shape>
            <v:line style="position:absolute" from="5699,64" to="6024,64" stroked="true" strokeweight=".175427pt" strokecolor="#000000">
              <v:stroke dashstyle="solid"/>
            </v:line>
            <v:shape style="position:absolute;left:5709;top:74;width:325;height:4" coordorigin="5710,74" coordsize="325,4" path="m5710,74l6033,74,6034,78,5710,74xe" filled="false" stroked="true" strokeweight=".164829pt" strokecolor="#000000">
              <v:path arrowok="t"/>
              <v:stroke dashstyle="solid"/>
            </v:shape>
            <v:line style="position:absolute" from="6031,64" to="6359,64" stroked="true" strokeweight=".175427pt" strokecolor="#000000">
              <v:stroke dashstyle="solid"/>
            </v:line>
            <v:shape style="position:absolute;left:6041;top:74;width:329;height:4" coordorigin="6041,74" coordsize="329,4" path="m6043,74l6041,78,6370,78,6043,74xe" filled="false" stroked="true" strokeweight=".164829pt" strokecolor="#000000">
              <v:path arrowok="t"/>
              <v:stroke dashstyle="solid"/>
            </v:shape>
            <v:line style="position:absolute" from="6033,64" to="6359,64" stroked="true" strokeweight=".175427pt" strokecolor="#000000">
              <v:stroke dashstyle="solid"/>
            </v:line>
            <v:shape style="position:absolute;left:6043;top:74;width:327;height:4" coordorigin="6043,74" coordsize="327,4" path="m6043,74l6367,74,6370,78,6043,74xe" filled="false" stroked="true" strokeweight=".164829pt" strokecolor="#000000">
              <v:path arrowok="t"/>
              <v:stroke dashstyle="solid"/>
            </v:shape>
            <v:line style="position:absolute" from="5693,70" to="6027,70" stroked="true" strokeweight=".413253pt" strokecolor="#000000">
              <v:stroke dashstyle="solid"/>
            </v:line>
            <v:shape style="position:absolute;left:5703;top:77;width:334;height:9" coordorigin="5704,78" coordsize="334,9" path="m5706,78l5704,86,6038,86,5706,78xe" filled="false" stroked="true" strokeweight=".164821pt" strokecolor="#000000">
              <v:path arrowok="t"/>
              <v:stroke dashstyle="solid"/>
            </v:shape>
            <v:line style="position:absolute" from="5696,70" to="6027,70" stroked="true" strokeweight=".413253pt" strokecolor="#000000">
              <v:stroke dashstyle="solid"/>
            </v:line>
            <v:shape style="position:absolute;left:5706;top:77;width:332;height:9" coordorigin="5706,78" coordsize="332,9" path="m5706,78l6034,78,6038,86,5706,78xe" filled="false" stroked="true" strokeweight=".164821pt" strokecolor="#000000">
              <v:path arrowok="t"/>
              <v:stroke dashstyle="solid"/>
            </v:shape>
            <v:line style="position:absolute" from="6027,70" to="6361,70" stroked="true" strokeweight=".413253pt" strokecolor="#000000">
              <v:stroke dashstyle="solid"/>
            </v:line>
            <v:shape style="position:absolute;left:6037;top:77;width:334;height:9" coordorigin="6038,78" coordsize="334,9" path="m6041,78l6038,86,6372,86,6041,78xe" filled="false" stroked="true" strokeweight=".164821pt" strokecolor="#000000">
              <v:path arrowok="t"/>
              <v:stroke dashstyle="solid"/>
            </v:shape>
            <v:line style="position:absolute" from="6031,70" to="6361,70" stroked="true" strokeweight=".413253pt" strokecolor="#000000">
              <v:stroke dashstyle="solid"/>
            </v:line>
            <v:shape style="position:absolute;left:6041;top:77;width:331;height:9" coordorigin="6041,78" coordsize="331,9" path="m6041,78l6370,78,6372,86,6041,78xe" filled="false" stroked="true" strokeweight=".164821pt" strokecolor="#000000">
              <v:path arrowok="t"/>
              <v:stroke dashstyle="solid"/>
            </v:shape>
            <v:line style="position:absolute" from="5693,76" to="6027,76" stroked="true" strokeweight=".204861pt" strokecolor="#000000">
              <v:stroke dashstyle="solid"/>
            </v:line>
            <v:shape style="position:absolute;left:5703;top:86;width:335;height:5" coordorigin="5703,86" coordsize="335,5" path="m5704,86l5703,90,6038,90,5704,86xe" filled="false" stroked="true" strokeweight=".164828pt" strokecolor="#000000">
              <v:path arrowok="t"/>
              <v:stroke dashstyle="solid"/>
            </v:shape>
            <v:line style="position:absolute" from="5693,76" to="6027,76" stroked="true" strokeweight=".204861pt" strokecolor="#000000">
              <v:stroke dashstyle="solid"/>
            </v:line>
            <v:shape style="position:absolute;left:5703;top:86;width:334;height:5" coordorigin="5704,86" coordsize="334,5" path="m5704,86l6038,86,6038,90,5704,86xe" filled="false" stroked="true" strokeweight=".164828pt" strokecolor="#000000">
              <v:path arrowok="t"/>
              <v:stroke dashstyle="solid"/>
            </v:shape>
            <v:line style="position:absolute" from="6027,76" to="6362,76" stroked="true" strokeweight=".204861pt" strokecolor="#000000">
              <v:stroke dashstyle="solid"/>
            </v:line>
            <v:shape style="position:absolute;left:6037;top:86;width:335;height:5" coordorigin="6038,86" coordsize="335,5" path="m6038,86l6038,90,6373,90,6038,86xe" filled="false" stroked="true" strokeweight=".164828pt" strokecolor="#000000">
              <v:path arrowok="t"/>
              <v:stroke dashstyle="solid"/>
            </v:shape>
            <v:line style="position:absolute" from="6027,76" to="6362,76" stroked="true" strokeweight=".204861pt" strokecolor="#000000">
              <v:stroke dashstyle="solid"/>
            </v:line>
            <v:shape style="position:absolute;left:6037;top:86;width:335;height:5" coordorigin="6038,86" coordsize="335,5" path="m6038,86l6372,86,6373,90,6038,86xe" filled="false" stroked="true" strokeweight=".164828pt" strokecolor="#000000">
              <v:path arrowok="t"/>
              <v:stroke dashstyle="solid"/>
            </v:shape>
            <v:line style="position:absolute" from="5693,81" to="6027,81" stroked="true" strokeweight=".236649pt" strokecolor="#000000">
              <v:stroke dashstyle="solid"/>
            </v:line>
            <v:shape style="position:absolute;left:5703;top:90;width:335;height:5" coordorigin="5703,90" coordsize="335,5" path="m5703,90l5704,95,6038,95,5703,90xe" filled="false" stroked="true" strokeweight=".164827pt" strokecolor="#000000">
              <v:path arrowok="t"/>
              <v:stroke dashstyle="solid"/>
            </v:shape>
            <v:line style="position:absolute" from="5693,81" to="6027,81" stroked="true" strokeweight=".236649pt" strokecolor="#000000">
              <v:stroke dashstyle="solid"/>
            </v:line>
            <v:shape style="position:absolute;left:5703;top:90;width:335;height:5" coordorigin="5703,90" coordsize="335,5" path="m5703,90l6038,90,6038,95,5703,90xe" filled="false" stroked="true" strokeweight=".164827pt" strokecolor="#000000">
              <v:path arrowok="t"/>
              <v:stroke dashstyle="solid"/>
            </v:shape>
            <v:line style="position:absolute" from="6027,81" to="6361,81" stroked="true" strokeweight=".236649pt" strokecolor="#000000">
              <v:stroke dashstyle="solid"/>
            </v:line>
            <v:shape style="position:absolute;left:6037;top:90;width:334;height:5" coordorigin="6038,90" coordsize="334,5" path="m6038,90l6038,95,6372,95,6038,90xe" filled="false" stroked="true" strokeweight=".164827pt" strokecolor="#000000">
              <v:path arrowok="t"/>
              <v:stroke dashstyle="solid"/>
            </v:shape>
            <v:line style="position:absolute" from="6027,81" to="6362,81" stroked="true" strokeweight=".236649pt" strokecolor="#000000">
              <v:stroke dashstyle="solid"/>
            </v:line>
            <v:shape style="position:absolute;left:6037;top:90;width:335;height:5" coordorigin="6038,90" coordsize="335,5" path="m6038,90l6373,90,6372,95,6038,90xe" filled="false" stroked="true" strokeweight=".164827pt" strokecolor="#000000">
              <v:path arrowok="t"/>
              <v:stroke dashstyle="solid"/>
            </v:shape>
            <v:line style="position:absolute" from="5693,87" to="6024,87" stroked="true" strokeweight=".410899pt" strokecolor="#000000">
              <v:stroke dashstyle="solid"/>
            </v:line>
            <v:shape style="position:absolute;left:5703;top:94;width:331;height:9" coordorigin="5704,95" coordsize="331,9" path="m5704,95l5706,103,6034,103,5704,95xe" filled="false" stroked="true" strokeweight=".164821pt" strokecolor="#000000">
              <v:path arrowok="t"/>
              <v:stroke dashstyle="solid"/>
            </v:shape>
            <v:line style="position:absolute" from="5693,87" to="6027,87" stroked="true" strokeweight=".410899pt" strokecolor="#000000">
              <v:stroke dashstyle="solid"/>
            </v:line>
            <v:shape style="position:absolute;left:5703;top:94;width:334;height:9" coordorigin="5704,95" coordsize="334,9" path="m5704,95l6038,95,6034,103,5704,95xe" filled="false" stroked="true" strokeweight=".164821pt" strokecolor="#000000">
              <v:path arrowok="t"/>
              <v:stroke dashstyle="solid"/>
            </v:shape>
            <v:line style="position:absolute" from="6027,87" to="6359,87" stroked="true" strokeweight=".410899pt" strokecolor="#000000">
              <v:stroke dashstyle="solid"/>
            </v:line>
            <v:shape style="position:absolute;left:6037;top:94;width:333;height:9" coordorigin="6038,95" coordsize="333,9" path="m6038,95l6041,103,6370,103,6038,95xe" filled="false" stroked="true" strokeweight=".164821pt" strokecolor="#000000">
              <v:path arrowok="t"/>
              <v:stroke dashstyle="solid"/>
            </v:shape>
            <v:line style="position:absolute" from="6027,87" to="6361,87" stroked="true" strokeweight=".410899pt" strokecolor="#000000">
              <v:stroke dashstyle="solid"/>
            </v:line>
            <v:shape style="position:absolute;left:6037;top:94;width:334;height:9" coordorigin="6038,95" coordsize="334,9" path="m6038,95l6372,95,6370,103,6038,95xe" filled="false" stroked="true" strokeweight=".164821pt" strokecolor="#000000">
              <v:path arrowok="t"/>
              <v:stroke dashstyle="solid"/>
            </v:shape>
            <v:line style="position:absolute" from="5696,93" to="6022,93" stroked="true" strokeweight=".177781pt" strokecolor="#000000">
              <v:stroke dashstyle="solid"/>
            </v:line>
            <v:shape style="position:absolute;left:5706;top:103;width:327;height:4" coordorigin="5706,103" coordsize="327,4" path="m5706,103l5710,107,6033,107,5706,103xe" filled="false" stroked="true" strokeweight=".164829pt" strokecolor="#000000">
              <v:path arrowok="t"/>
              <v:stroke dashstyle="solid"/>
            </v:shape>
            <v:line style="position:absolute" from="5696,93" to="6024,93" stroked="true" strokeweight=".177781pt" strokecolor="#000000">
              <v:stroke dashstyle="solid"/>
            </v:line>
            <v:shape style="position:absolute;left:5706;top:103;width:329;height:4" coordorigin="5706,103" coordsize="329,4" path="m5706,103l6034,103,6033,107,5706,103xe" filled="false" stroked="true" strokeweight=".164829pt" strokecolor="#000000">
              <v:path arrowok="t"/>
              <v:stroke dashstyle="solid"/>
            </v:shape>
            <v:line style="position:absolute" from="6031,93" to="6356,93" stroked="true" strokeweight=".177781pt" strokecolor="#000000">
              <v:stroke dashstyle="solid"/>
            </v:line>
            <v:shape style="position:absolute;left:6041;top:103;width:326;height:4" coordorigin="6041,103" coordsize="326,4" path="m6041,103l6043,107,6367,107,6041,103xe" filled="false" stroked="true" strokeweight=".164829pt" strokecolor="#000000">
              <v:path arrowok="t"/>
              <v:stroke dashstyle="solid"/>
            </v:shape>
            <v:line style="position:absolute" from="6031,93" to="6359,93" stroked="true" strokeweight=".177781pt" strokecolor="#000000">
              <v:stroke dashstyle="solid"/>
            </v:line>
            <v:shape style="position:absolute;left:6041;top:103;width:329;height:4" coordorigin="6041,103" coordsize="329,4" path="m6041,103l6370,103,6367,107,6041,103xe" filled="false" stroked="true" strokeweight=".164829pt" strokecolor="#000000">
              <v:path arrowok="t"/>
              <v:stroke dashstyle="solid"/>
            </v:shape>
            <v:line style="position:absolute" from="5699,99" to="6015,99" stroked="true" strokeweight=".382642pt" strokecolor="#000000">
              <v:stroke dashstyle="solid"/>
            </v:line>
            <v:shape style="position:absolute;left:5709;top:106;width:316;height:8" coordorigin="5710,107" coordsize="316,8" path="m5710,107l5715,114,6025,114,5710,107xe" filled="false" stroked="true" strokeweight=".164821pt" strokecolor="#000000">
              <v:path arrowok="t"/>
              <v:stroke dashstyle="solid"/>
            </v:shape>
            <v:line style="position:absolute" from="5699,99" to="6022,99" stroked="true" strokeweight=".382642pt" strokecolor="#000000">
              <v:stroke dashstyle="solid"/>
            </v:line>
            <v:shape style="position:absolute;left:5709;top:106;width:324;height:8" coordorigin="5710,107" coordsize="324,8" path="m5710,107l6033,107,6025,114,5710,107xe" filled="false" stroked="true" strokeweight=".164822pt" strokecolor="#000000">
              <v:path arrowok="t"/>
              <v:stroke dashstyle="solid"/>
            </v:shape>
            <v:line style="position:absolute" from="6033,99" to="6350,99" stroked="true" strokeweight=".382642pt" strokecolor="#000000">
              <v:stroke dashstyle="solid"/>
            </v:line>
            <v:shape style="position:absolute;left:6043;top:106;width:318;height:8" coordorigin="6043,107" coordsize="318,8" path="m6043,107l6051,114,6361,114,6043,107xe" filled="false" stroked="true" strokeweight=".164821pt" strokecolor="#000000">
              <v:path arrowok="t"/>
              <v:stroke dashstyle="solid"/>
            </v:shape>
            <v:line style="position:absolute" from="6033,99" to="6356,99" stroked="true" strokeweight=".382642pt" strokecolor="#000000">
              <v:stroke dashstyle="solid"/>
            </v:line>
            <v:shape style="position:absolute;left:6043;top:106;width:324;height:8" coordorigin="6043,107" coordsize="324,8" path="m6043,107l6367,107,6361,114,6043,107xe" filled="false" stroked="true" strokeweight=".164822pt" strokecolor="#000000">
              <v:path arrowok="t"/>
              <v:stroke dashstyle="solid"/>
            </v:shape>
            <v:line style="position:absolute" from="5705,105" to="6011,105" stroked="true" strokeweight=".206038pt" strokecolor="#000000">
              <v:stroke dashstyle="solid"/>
            </v:line>
            <v:shape style="position:absolute;left:5715;top:114;width:307;height:5" coordorigin="5715,114" coordsize="307,5" path="m5715,114l5720,118,6022,118,5715,114xe" filled="false" stroked="true" strokeweight=".164828pt" strokecolor="#000000">
              <v:path arrowok="t"/>
              <v:stroke dashstyle="solid"/>
            </v:shape>
            <v:line style="position:absolute" from="5705,105" to="6015,105" stroked="true" strokeweight=".206038pt" strokecolor="#000000">
              <v:stroke dashstyle="solid"/>
            </v:line>
            <v:shape style="position:absolute;left:5715;top:114;width:310;height:5" coordorigin="5715,114" coordsize="310,5" path="m5715,114l6025,114,6022,118,5715,114xe" filled="false" stroked="true" strokeweight=".164828pt" strokecolor="#000000">
              <v:path arrowok="t"/>
              <v:stroke dashstyle="solid"/>
            </v:shape>
            <v:line style="position:absolute" from="6040,105" to="6344,105" stroked="true" strokeweight=".206038pt" strokecolor="#000000">
              <v:stroke dashstyle="solid"/>
            </v:line>
            <v:shape style="position:absolute;left:6050;top:114;width:305;height:5" coordorigin="6051,114" coordsize="305,5" path="m6051,114l6054,118,6355,118,6051,114xe" filled="false" stroked="true" strokeweight=".164828pt" strokecolor="#000000">
              <v:path arrowok="t"/>
              <v:stroke dashstyle="solid"/>
            </v:shape>
            <v:line style="position:absolute" from="6040,105" to="6350,105" stroked="true" strokeweight=".206038pt" strokecolor="#000000">
              <v:stroke dashstyle="solid"/>
            </v:line>
            <v:shape style="position:absolute;left:6050;top:114;width:311;height:5" coordorigin="6051,114" coordsize="311,5" path="m6051,114l6361,114,6355,118,6051,114xe" filled="false" stroked="true" strokeweight=".164828pt" strokecolor="#000000">
              <v:path arrowok="t"/>
              <v:stroke dashstyle="solid"/>
            </v:shape>
            <v:line style="position:absolute" from="5710,110" to="6000,110" stroked="true" strokeweight=".352031pt" strokecolor="#000000">
              <v:stroke dashstyle="solid"/>
            </v:line>
            <v:shape style="position:absolute;left:5720;top:118;width:291;height:8" coordorigin="5720,118" coordsize="291,8" path="m5720,118l5730,126,6010,126,5720,118xe" filled="false" stroked="true" strokeweight=".164821pt" strokecolor="#000000">
              <v:path arrowok="t"/>
              <v:stroke dashstyle="solid"/>
            </v:shape>
            <v:line style="position:absolute" from="5710,110" to="6011,110" stroked="true" strokeweight=".352031pt" strokecolor="#000000">
              <v:stroke dashstyle="solid"/>
            </v:line>
            <v:shape style="position:absolute;left:5720;top:118;width:302;height:8" coordorigin="5720,118" coordsize="302,8" path="m5720,118l6022,118,6010,126,5720,118xe" filled="false" stroked="true" strokeweight=".164822pt" strokecolor="#000000">
              <v:path arrowok="t"/>
              <v:stroke dashstyle="solid"/>
            </v:shape>
            <v:line style="position:absolute" from="6043,110" to="6335,110" stroked="true" strokeweight=".352031pt" strokecolor="#000000">
              <v:stroke dashstyle="solid"/>
            </v:line>
            <v:shape style="position:absolute;left:6054;top:118;width:292;height:8" coordorigin="6054,118" coordsize="292,8" path="m6054,118l6065,126,6346,126,6054,118xe" filled="false" stroked="true" strokeweight=".164821pt" strokecolor="#000000">
              <v:path arrowok="t"/>
              <v:stroke dashstyle="solid"/>
            </v:shape>
            <v:line style="position:absolute" from="6043,110" to="6344,110" stroked="true" strokeweight=".352031pt" strokecolor="#000000">
              <v:stroke dashstyle="solid"/>
            </v:line>
            <v:shape style="position:absolute;left:6054;top:118;width:301;height:8" coordorigin="6054,118" coordsize="301,8" path="m6054,118l6355,118,6346,126,6054,118xe" filled="false" stroked="true" strokeweight=".164822pt" strokecolor="#000000">
              <v:path arrowok="t"/>
              <v:stroke dashstyle="solid"/>
            </v:shape>
            <v:line style="position:absolute" from="5719,116" to="5994,116" stroked="true" strokeweight=".177781pt" strokecolor="#000000">
              <v:stroke dashstyle="solid"/>
            </v:line>
            <v:shape style="position:absolute;left:5729;top:125;width:276;height:4" coordorigin="5730,126" coordsize="276,4" path="m5730,126l5737,129,6005,129,5730,126xe" filled="false" stroked="true" strokeweight=".164828pt" strokecolor="#000000">
              <v:path arrowok="t"/>
              <v:stroke dashstyle="solid"/>
            </v:shape>
            <v:line style="position:absolute" from="5719,116" to="6000,116" stroked="true" strokeweight=".177781pt" strokecolor="#000000">
              <v:stroke dashstyle="solid"/>
            </v:line>
            <v:shape style="position:absolute;left:5729;top:125;width:281;height:4" coordorigin="5730,126" coordsize="281,4" path="m5730,126l6010,126,6005,129,5730,126xe" filled="false" stroked="true" strokeweight=".164828pt" strokecolor="#000000">
              <v:path arrowok="t"/>
              <v:stroke dashstyle="solid"/>
            </v:shape>
            <v:line style="position:absolute" from="6055,116" to="6328,116" stroked="true" strokeweight=".177781pt" strokecolor="#000000">
              <v:stroke dashstyle="solid"/>
            </v:line>
            <v:shape style="position:absolute;left:6065;top:125;width:274;height:4" coordorigin="6065,126" coordsize="274,4" path="m6065,126l6071,129,6338,129,6065,126xe" filled="false" stroked="true" strokeweight=".164828pt" strokecolor="#000000">
              <v:path arrowok="t"/>
              <v:stroke dashstyle="solid"/>
            </v:shape>
            <v:line style="position:absolute" from="6055,116" to="6335,116" stroked="true" strokeweight=".177781pt" strokecolor="#000000">
              <v:stroke dashstyle="solid"/>
            </v:line>
            <v:shape style="position:absolute;left:6065;top:125;width:281;height:4" coordorigin="6065,126" coordsize="281,4" path="m6065,126l6346,126,6338,129,6065,126xe" filled="false" stroked="true" strokeweight=".164828pt" strokecolor="#000000">
              <v:path arrowok="t"/>
              <v:stroke dashstyle="solid"/>
            </v:shape>
            <v:line style="position:absolute" from="5727,121" to="5979,121" stroked="true" strokeweight=".322597pt" strokecolor="#000000">
              <v:stroke dashstyle="solid"/>
            </v:line>
            <v:shape style="position:absolute;left:5737;top:129;width:253;height:7" coordorigin="5737,129" coordsize="253,7" path="m5737,129l5750,136,5990,136,5737,129xe" filled="false" stroked="true" strokeweight=".16482pt" strokecolor="#000000">
              <v:path arrowok="t"/>
              <v:stroke dashstyle="solid"/>
            </v:shape>
            <v:line style="position:absolute" from="5727,121" to="5994,121" stroked="true" strokeweight=".322597pt" strokecolor="#000000">
              <v:stroke dashstyle="solid"/>
            </v:line>
            <v:shape style="position:absolute;left:5737;top:129;width:268;height:7" coordorigin="5737,129" coordsize="268,7" path="m5737,129l6005,129,5990,136,5737,129xe" filled="false" stroked="true" strokeweight=".164821pt" strokecolor="#000000">
              <v:path arrowok="t"/>
              <v:stroke dashstyle="solid"/>
            </v:shape>
            <v:line style="position:absolute" from="6060,121" to="6315,121" stroked="true" strokeweight=".322597pt" strokecolor="#000000">
              <v:stroke dashstyle="solid"/>
            </v:line>
            <v:shape style="position:absolute;left:6070;top:129;width:255;height:7" coordorigin="6071,129" coordsize="255,7" path="m6071,129l6086,136,6326,136,6071,129xe" filled="false" stroked="true" strokeweight=".164821pt" strokecolor="#000000">
              <v:path arrowok="t"/>
              <v:stroke dashstyle="solid"/>
            </v:shape>
            <v:line style="position:absolute" from="6060,121" to="6328,121" stroked="true" strokeweight=".322597pt" strokecolor="#000000">
              <v:stroke dashstyle="solid"/>
            </v:line>
            <v:shape style="position:absolute;left:6070;top:129;width:268;height:7" coordorigin="6071,129" coordsize="268,7" path="m6071,129l6338,129,6326,136,6071,129xe" filled="false" stroked="true" strokeweight=".164821pt" strokecolor="#000000">
              <v:path arrowok="t"/>
              <v:stroke dashstyle="solid"/>
            </v:shape>
            <v:line style="position:absolute" from="5739,125" to="5973,125" stroked="true" strokeweight=".14717pt" strokecolor="#000000">
              <v:stroke dashstyle="solid"/>
            </v:line>
            <v:shape style="position:absolute;left:5750;top:135;width:234;height:3" coordorigin="5750,136" coordsize="234,3" path="m5750,136l5759,138,5983,138,5750,136xe" filled="false" stroked="true" strokeweight=".164828pt" strokecolor="#000000">
              <v:path arrowok="t"/>
              <v:stroke dashstyle="solid"/>
            </v:shape>
            <v:line style="position:absolute" from="5739,125" to="5979,125" stroked="true" strokeweight=".14717pt" strokecolor="#000000">
              <v:stroke dashstyle="solid"/>
            </v:line>
            <v:shape style="position:absolute;left:5750;top:135;width:240;height:3" coordorigin="5750,136" coordsize="240,3" path="m5750,136l5990,136,5983,138,5750,136xe" filled="false" stroked="true" strokeweight=".164828pt" strokecolor="#000000">
              <v:path arrowok="t"/>
              <v:stroke dashstyle="solid"/>
            </v:shape>
            <v:line style="position:absolute" from="6075,125" to="6306,125" stroked="true" strokeweight=".14717pt" strokecolor="#000000">
              <v:stroke dashstyle="solid"/>
            </v:line>
            <v:shape style="position:absolute;left:6085;top:135;width:231;height:3" coordorigin="6086,136" coordsize="231,3" path="m6086,136l6093,138,6317,138,6086,136xe" filled="false" stroked="true" strokeweight=".164828pt" strokecolor="#000000">
              <v:path arrowok="t"/>
              <v:stroke dashstyle="solid"/>
            </v:shape>
            <v:line style="position:absolute" from="6075,125" to="6315,125" stroked="true" strokeweight=".14717pt" strokecolor="#000000">
              <v:stroke dashstyle="solid"/>
            </v:line>
            <v:shape style="position:absolute;left:6085;top:135;width:240;height:3" coordorigin="6086,136" coordsize="240,3" path="m6086,136l6326,136,6317,138,6086,136xe" filled="false" stroked="true" strokeweight=".164828pt" strokecolor="#000000">
              <v:path arrowok="t"/>
              <v:stroke dashstyle="solid"/>
            </v:shape>
            <v:line style="position:absolute" from="5749,129" to="5955,129" stroked="true" strokeweight=".235472pt" strokecolor="#000000">
              <v:stroke dashstyle="solid"/>
            </v:line>
            <v:shape style="position:absolute;left:5759;top:138;width:207;height:5" coordorigin="5759,138" coordsize="207,5" path="m5759,138l5775,143,5966,143,5759,138xe" filled="false" stroked="true" strokeweight=".164822pt" strokecolor="#000000">
              <v:path arrowok="t"/>
              <v:stroke dashstyle="solid"/>
            </v:shape>
            <v:line style="position:absolute" from="5749,129" to="5973,129" stroked="true" strokeweight=".235472pt" strokecolor="#000000">
              <v:stroke dashstyle="solid"/>
            </v:line>
            <v:shape style="position:absolute;left:5759;top:138;width:225;height:5" coordorigin="5759,138" coordsize="225,5" path="m5759,138l5983,138,5966,143,5759,138xe" filled="false" stroked="true" strokeweight=".164824pt" strokecolor="#000000">
              <v:path arrowok="t"/>
              <v:stroke dashstyle="solid"/>
            </v:shape>
            <v:line style="position:absolute" from="6082,129" to="6290,129" stroked="true" strokeweight=".235472pt" strokecolor="#000000">
              <v:stroke dashstyle="solid"/>
            </v:line>
            <v:shape style="position:absolute;left:6092;top:138;width:209;height:5" coordorigin="6093,138" coordsize="209,5" path="m6093,138l6110,143,6301,143,6093,138xe" filled="false" stroked="true" strokeweight=".164823pt" strokecolor="#000000">
              <v:path arrowok="t"/>
              <v:stroke dashstyle="solid"/>
            </v:shape>
            <v:line style="position:absolute" from="6082,129" to="6306,129" stroked="true" strokeweight=".235472pt" strokecolor="#000000">
              <v:stroke dashstyle="solid"/>
            </v:line>
            <v:shape style="position:absolute;left:6092;top:138;width:225;height:5" coordorigin="6093,138" coordsize="225,5" path="m6093,138l6317,138,6301,143,6093,138xe" filled="false" stroked="true" strokeweight=".164824pt" strokecolor="#000000">
              <v:path arrowok="t"/>
              <v:stroke dashstyle="solid"/>
            </v:shape>
            <v:line style="position:absolute" from="5764,133" to="5946,133" stroked="true" strokeweight=".14717pt" strokecolor="#000000">
              <v:stroke dashstyle="solid"/>
            </v:line>
            <v:shape style="position:absolute;left:5774;top:143;width:183;height:3" coordorigin="5775,143" coordsize="183,3" path="m5775,143l5785,146,5957,146,5775,143xe" filled="false" stroked="true" strokeweight=".164826pt" strokecolor="#000000">
              <v:path arrowok="t"/>
              <v:stroke dashstyle="solid"/>
            </v:shape>
            <v:line style="position:absolute" from="5764,133" to="5955,133" stroked="true" strokeweight=".14717pt" strokecolor="#000000">
              <v:stroke dashstyle="solid"/>
            </v:line>
            <v:shape style="position:absolute;left:5774;top:143;width:191;height:3" coordorigin="5775,143" coordsize="191,3" path="m5775,143l5966,143,5957,146,5775,143xe" filled="false" stroked="true" strokeweight=".164827pt" strokecolor="#000000">
              <v:path arrowok="t"/>
              <v:stroke dashstyle="solid"/>
            </v:shape>
            <v:line style="position:absolute" from="6100,133" to="6280,133" stroked="true" strokeweight=".14717pt" strokecolor="#000000">
              <v:stroke dashstyle="solid"/>
            </v:line>
            <v:shape style="position:absolute;left:6110;top:143;width:181;height:3" coordorigin="6110,143" coordsize="181,3" path="m6110,143l6118,146,6290,146,6110,143xe" filled="false" stroked="true" strokeweight=".164826pt" strokecolor="#000000">
              <v:path arrowok="t"/>
              <v:stroke dashstyle="solid"/>
            </v:shape>
            <v:line style="position:absolute" from="6100,133" to="6290,133" stroked="true" strokeweight=".14717pt" strokecolor="#000000">
              <v:stroke dashstyle="solid"/>
            </v:line>
            <v:shape style="position:absolute;left:6110;top:143;width:191;height:3" coordorigin="6110,143" coordsize="191,3" path="m6110,143l6301,143,6290,146,6110,143xe" filled="false" stroked="true" strokeweight=".164827pt" strokecolor="#000000">
              <v:path arrowok="t"/>
              <v:stroke dashstyle="solid"/>
            </v:shape>
            <v:line style="position:absolute" from="5775,136" to="5926,136" stroked="true" strokeweight=".206038pt" strokecolor="#000000">
              <v:stroke dashstyle="solid"/>
            </v:line>
            <v:shape style="position:absolute;left:5785;top:146;width:152;height:5" coordorigin="5785,146" coordsize="152,5" path="m5785,146l5803,150,5937,150,5785,146xe" filled="false" stroked="true" strokeweight=".164819pt" strokecolor="#000000">
              <v:path arrowok="t"/>
              <v:stroke dashstyle="solid"/>
            </v:shape>
            <v:line style="position:absolute" from="5775,136" to="5946,136" stroked="true" strokeweight=".206038pt" strokecolor="#000000">
              <v:stroke dashstyle="solid"/>
            </v:line>
            <v:shape style="position:absolute;left:5785;top:146;width:172;height:5" coordorigin="5785,146" coordsize="172,5" path="m5785,146l5957,146,5937,150,5785,146xe" filled="false" stroked="true" strokeweight=".164822pt" strokecolor="#000000">
              <v:path arrowok="t"/>
              <v:stroke dashstyle="solid"/>
            </v:shape>
            <v:line style="position:absolute" from="6108,136" to="6263,136" stroked="true" strokeweight=".206038pt" strokecolor="#000000">
              <v:stroke dashstyle="solid"/>
            </v:line>
            <v:shape style="position:absolute;left:6118;top:146;width:156;height:5" coordorigin="6118,146" coordsize="156,5" path="m6118,146l6139,150,6273,150,6118,146xe" filled="false" stroked="true" strokeweight=".16482pt" strokecolor="#000000">
              <v:path arrowok="t"/>
              <v:stroke dashstyle="solid"/>
            </v:shape>
            <v:line style="position:absolute" from="6108,136" to="6280,136" stroked="true" strokeweight=".206038pt" strokecolor="#000000">
              <v:stroke dashstyle="solid"/>
            </v:line>
            <v:shape style="position:absolute;left:6118;top:146;width:173;height:5" coordorigin="6118,146" coordsize="173,5" path="m6118,146l6290,146,6273,150,6118,146xe" filled="false" stroked="true" strokeweight=".164822pt" strokecolor="#000000">
              <v:path arrowok="t"/>
              <v:stroke dashstyle="solid"/>
            </v:shape>
            <v:shape style="position:absolute;left:5792;top:138;width:126;height:2" coordorigin="5792,138" coordsize="126,2" path="m5792,138l5805,140,5918,140,5792,138xe" filled="true" fillcolor="#000000" stroked="false">
              <v:path arrowok="t"/>
              <v:fill type="solid"/>
            </v:shape>
            <v:line style="position:absolute" from="5801,151" to="5930,151" stroked="true" strokeweight=".223697pt" strokecolor="#000000">
              <v:stroke dashstyle="solid"/>
            </v:line>
            <v:shape style="position:absolute;left:5792;top:138;width:134;height:2" coordorigin="5792,138" coordsize="134,2" path="m5926,138l5792,138,5918,140,5926,138xe" filled="true" fillcolor="#000000" stroked="false">
              <v:path arrowok="t"/>
              <v:fill type="solid"/>
            </v:shape>
            <v:line style="position:absolute" from="5801,151" to="5938,151" stroked="true" strokeweight=".223697pt" strokecolor="#000000">
              <v:stroke dashstyle="solid"/>
            </v:line>
            <v:shape style="position:absolute;left:6128;top:138;width:122;height:2" coordorigin="6128,138" coordsize="122,2" path="m6128,138l6137,140,6250,140,6128,138xe" filled="true" fillcolor="#000000" stroked="false">
              <v:path arrowok="t"/>
              <v:fill type="solid"/>
            </v:shape>
            <v:line style="position:absolute" from="6137,151" to="6262,151" stroked="true" strokeweight=".223697pt" strokecolor="#000000">
              <v:stroke dashstyle="solid"/>
            </v:line>
            <v:shape style="position:absolute;left:6128;top:138;width:135;height:2" coordorigin="6128,138" coordsize="135,2" path="m6263,138l6128,138,6250,140,6263,138xe" filled="true" fillcolor="#000000" stroked="false">
              <v:path arrowok="t"/>
              <v:fill type="solid"/>
            </v:shape>
            <v:line style="position:absolute" from="6137,151" to="6275,151" stroked="true" strokeweight=".223697pt" strokecolor="#000000">
              <v:stroke dashstyle="solid"/>
            </v:line>
            <v:shape style="position:absolute;left:5804;top:139;width:91;height:3" coordorigin="5805,140" coordsize="91,3" path="m5805,140l5823,142,5895,142,5805,140xe" filled="true" fillcolor="#000000" stroked="false">
              <v:path arrowok="t"/>
              <v:fill type="solid"/>
            </v:shape>
            <v:shape style="position:absolute;left:5815;top:151;width:91;height:3" coordorigin="5815,151" coordsize="91,3" path="m5815,151l5833,154,5905,154,5815,151xe" filled="false" stroked="true" strokeweight=".16482pt" strokecolor="#000000">
              <v:path arrowok="t"/>
              <v:stroke dashstyle="solid"/>
            </v:shape>
            <v:shape style="position:absolute;left:5804;top:139;width:114;height:3" coordorigin="5805,140" coordsize="114,3" path="m5918,140l5805,140,5895,142,5918,140xe" filled="true" fillcolor="#000000" stroked="false">
              <v:path arrowok="t"/>
              <v:fill type="solid"/>
            </v:shape>
            <v:shape style="position:absolute;left:5815;top:151;width:113;height:3" coordorigin="5815,151" coordsize="113,3" path="m5815,151l5928,151,5905,154,5815,151xe" filled="false" stroked="true" strokeweight=".164824pt" strokecolor="#000000">
              <v:path arrowok="t"/>
              <v:stroke dashstyle="solid"/>
            </v:shape>
            <v:shape style="position:absolute;left:6136;top:139;width:95;height:3" coordorigin="6137,140" coordsize="95,3" path="m6137,140l6160,142,6232,142,6137,140xe" filled="true" fillcolor="#000000" stroked="false">
              <v:path arrowok="t"/>
              <v:fill type="solid"/>
            </v:shape>
            <v:shape style="position:absolute;left:6147;top:151;width:95;height:3" coordorigin="6147,151" coordsize="95,3" path="m6147,151l6170,154,6242,154,6147,151xe" filled="false" stroked="true" strokeweight=".164821pt" strokecolor="#000000">
              <v:path arrowok="t"/>
              <v:stroke dashstyle="solid"/>
            </v:shape>
            <v:shape style="position:absolute;left:6136;top:139;width:113;height:3" coordorigin="6137,140" coordsize="113,3" path="m6250,140l6137,140,6232,142,6250,140xe" filled="true" fillcolor="#000000" stroked="false">
              <v:path arrowok="t"/>
              <v:fill type="solid"/>
            </v:shape>
            <v:shape style="position:absolute;left:6147;top:151;width:114;height:3" coordorigin="6147,151" coordsize="114,3" path="m6147,151l6261,151,6242,154,6147,151xe" filled="false" stroked="true" strokeweight=".164824pt" strokecolor="#000000">
              <v:path arrowok="t"/>
              <v:stroke dashstyle="solid"/>
            </v:shape>
            <v:shape style="position:absolute;left:5822;top:142;width:65;height:2" coordorigin="5823,142" coordsize="65,1" path="m5823,142l5839,143,5887,143,5823,142xe" filled="true" fillcolor="#000000" stroked="false">
              <v:path arrowok="t"/>
              <v:fill type="solid"/>
            </v:shape>
            <v:line style="position:absolute" from="5832,154" to="5899,154" stroked="true" strokeweight=".193086pt" strokecolor="#000000">
              <v:stroke dashstyle="solid"/>
            </v:line>
            <v:shape style="position:absolute;left:5822;top:142;width:73;height:2" coordorigin="5823,142" coordsize="73,1" path="m5895,142l5823,142,5887,143,5895,142xe" filled="true" fillcolor="#000000" stroked="false">
              <v:path arrowok="t"/>
              <v:fill type="solid"/>
            </v:shape>
            <v:line style="position:absolute" from="5832,154" to="5907,154" stroked="true" strokeweight=".193086pt" strokecolor="#000000">
              <v:stroke dashstyle="solid"/>
            </v:line>
            <v:shape style="position:absolute;left:6159;top:142;width:56;height:2" coordorigin="6160,142" coordsize="56,1" path="m6160,142l6168,143,6216,143,6160,142xe" filled="true" fillcolor="#000000" stroked="false">
              <v:path arrowok="t"/>
              <v:fill type="solid"/>
            </v:shape>
            <v:line style="position:absolute" from="6169,154" to="6228,154" stroked="true" strokeweight=".193086pt" strokecolor="#000000">
              <v:stroke dashstyle="solid"/>
            </v:line>
            <v:shape style="position:absolute;left:6159;top:142;width:72;height:2" coordorigin="6160,142" coordsize="72,1" path="m6232,142l6160,142,6216,143,6232,142xe" filled="true" fillcolor="#000000" stroked="false">
              <v:path arrowok="t"/>
              <v:fill type="solid"/>
            </v:shape>
            <v:line style="position:absolute" from="6169,154" to="6244,154" stroked="true" strokeweight=".193086pt" strokecolor="#000000">
              <v:stroke dashstyle="solid"/>
            </v:line>
            <v:shape style="position:absolute;left:5838;top:142;width:49;height:2" coordorigin="5839,143" coordsize="49,1" path="m5887,143l5839,143,5855,143,5887,143xe" filled="true" fillcolor="#000000" stroked="false">
              <v:path arrowok="t"/>
              <v:fill type="solid"/>
            </v:shape>
            <v:shape style="position:absolute;left:5849;top:154;width:49;height:2" coordorigin="5849,154" coordsize="49,1" path="m5849,154l5897,154,5865,155,5849,154xe" filled="false" stroked="true" strokeweight=".164828pt" strokecolor="#000000">
              <v:path arrowok="t"/>
              <v:stroke dashstyle="solid"/>
            </v:shape>
            <v:shape style="position:absolute;left:6167;top:142;width:49;height:2" coordorigin="6168,143" coordsize="49,1" path="m6216,143l6168,143,6200,143,6216,143xe" filled="true" fillcolor="#000000" stroked="false">
              <v:path arrowok="t"/>
              <v:fill type="solid"/>
            </v:shape>
            <v:shape style="position:absolute;left:1607;top:9955;width:1067;height:602" coordorigin="1607,9955" coordsize="1067,602" path="m6178,154l6226,154,6211,155,6178,154xm5504,-554l5527,-554m5611,-554l5695,-554m5779,-554l5863,-554m5947,-554l6031,-554m6115,-554l6199,-554m6283,-554l6367,-554m6451,-554l6535,-554m6031,-461l6038,-461,6115,-461m6535,-461l6597,-461m5468,-368l5527,-368m5611,-368l5695,-368m5779,-368l5863,-368m5947,-368l6031,-368m6115,-368l6199,-368m6283,-368l6367,-368m6451,-368l6535,-368m6031,-275l6038,-275,6115,-275m6535,-275l6607,-275m5483,-183l5527,-183m5611,-183l5695,-183m5779,-183l5863,-183m5947,-183l6031,-183m6115,-183l6199,-183m6283,-183l6367,-183m6451,-183l6535,-183m6031,-89l6038,-89,6115,-89m6535,-89l6566,-89m5611,3l5695,3m5779,3l5863,3m5947,3l6031,3m6115,3l6199,3m6283,3l6367,3m6451,3l6523,3m5695,96l5704,96m6372,96l6451,96e" filled="false" stroked="true" strokeweight=".157133pt" strokecolor="#000000">
              <v:path arrowok="t"/>
              <v:stroke dashstyle="solid"/>
            </v:shape>
            <v:line style="position:absolute" from="6038,94" to="6038,98" stroked="true" strokeweight=".021348pt" strokecolor="#000000">
              <v:stroke dashstyle="solid"/>
            </v:line>
            <v:shape style="position:absolute;left:1898;top:10586;width:549;height:920" coordorigin="1899,10586" coordsize="549,920" path="m5779,189l5863,189m5947,189l6031,189m6115,189l6199,189m6283,189l6364,189m5885,1272l6154,1272e" filled="false" stroked="true" strokeweight=".157133pt" strokecolor="#000000">
              <v:path arrowok="t"/>
              <v:stroke dashstyle="solid"/>
            </v:shape>
            <v:shape style="position:absolute;left:6069;top:-1545;width:179;height:172" coordorigin="6069,-1544" coordsize="179,172" path="m6069,-1372l6247,-1544m6247,-1544l6248,-1543e" filled="false" stroked="true" strokeweight=".75pt" strokecolor="#000000">
              <v:path arrowok="t"/>
              <v:stroke dashstyle="solid"/>
            </v:shape>
            <v:shape style="position:absolute;left:4988;top:-1490;width:323;height:311" type="#_x0000_t75" stroked="false">
              <v:imagedata r:id="rId16" o:title=""/>
            </v:shape>
            <v:shape style="position:absolute;left:8031;top:-2068;width:535;height:2238" coordorigin="8031,-2067" coordsize="535,2238" path="m8031,-2067l8566,-2067m8031,-2067l8031,171e" filled="false" stroked="true" strokeweight="1.5pt" strokecolor="#000000">
              <v:path arrowok="t"/>
              <v:stroke dashstyle="solid"/>
            </v:shape>
            <v:shape style="position:absolute;left:8209;top:-2138;width:367;height:120" type="#_x0000_t75" stroked="false">
              <v:imagedata r:id="rId17" o:title=""/>
            </v:shape>
            <v:shape style="position:absolute;left:3751;top:156;width:355;height:524" coordorigin="3751,156" coordsize="355,524" path="m3796,560l3751,560,3811,680,3861,580,3796,580,3796,560xm4091,156l3796,156,3796,580,3826,580,3826,186,3811,186,3826,171,4076,171,4076,164,4084,164,4091,156xm3871,560l3826,560,3826,580,3861,580,3871,560xm3826,171l3811,186,3826,186,3826,171xm4106,164l4084,164,4076,171,3826,171,3826,186,4106,186,4106,164xm4084,164l4076,164,4076,171,4084,164xe" filled="true" fillcolor="#000000" stroked="false">
              <v:path arrowok="t"/>
              <v:fill type="solid"/>
            </v:shape>
            <v:shape style="position:absolute;left:6381;top:-512;width:401;height:550" coordorigin="6381,-511" coordsize="401,550" path="m6426,-339l6782,-511m6381,39l6738,-133e" filled="false" stroked="true" strokeweight=".75pt" strokecolor="#000000">
              <v:path arrowok="t"/>
              <v:stroke dashstyle="solid"/>
            </v:shape>
            <v:shape style="position:absolute;left:5949;top:411;width:1190;height:1317" coordorigin="5949,411" coordsize="1190,1317" path="m6069,1608l6024,1608,6024,1039,5994,1039,5994,1608,5949,1608,6009,1728,6059,1628,6069,1608m7139,768l7114,725,7071,652,7044,694,6605,411,6599,413,6593,422,6594,428,7033,711,7006,753,7139,768e" filled="true" fillcolor="#000000" stroked="false">
              <v:path arrowok="t"/>
              <v:fill type="solid"/>
            </v:shape>
            <v:shape style="position:absolute;left:6430;top:-3554;width:745;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电动搅拌</w:t>
                    </w:r>
                  </w:p>
                </w:txbxContent>
              </v:textbox>
              <w10:wrap type="none"/>
            </v:shape>
            <v:shape style="position:absolute;left:5508;top:-2339;width:563;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搅拌轴</w:t>
                    </w:r>
                  </w:p>
                </w:txbxContent>
              </v:textbox>
              <w10:wrap type="none"/>
            </v:shape>
            <v:shape style="position:absolute;left:7976;top:-2584;width:563;height:418"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冷却水</w:t>
                    </w:r>
                  </w:p>
                  <w:p w:rsidR="0018722C">
                    <w:pPr>
                      <w:spacing w:before="0"/>
                      <w:ind w:leftChars="0" w:left="0" w:rightChars="0" w:right="0" w:firstLineChars="0" w:firstLine="0"/>
                      <w:jc w:val="left"/>
                      <w:rPr>
                        <w:rFonts w:ascii="宋体" w:eastAsia="宋体" w:hint="eastAsia"/>
                        <w:sz w:val="18"/>
                      </w:rPr>
                    </w:pPr>
                    <w:r>
                      <w:rPr>
                        <w:rFonts w:ascii="宋体" w:eastAsia="宋体" w:hint="eastAsia"/>
                        <w:sz w:val="18"/>
                      </w:rPr>
                      <w:t>入口</w:t>
                    </w:r>
                  </w:p>
                </w:txbxContent>
              </v:textbox>
              <w10:wrap type="none"/>
            </v:shape>
            <v:shape style="position:absolute;left:4432;top:-1691;width:563;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取样口</w:t>
                    </w:r>
                  </w:p>
                </w:txbxContent>
              </v:textbox>
              <w10:wrap type="none"/>
            </v:shape>
            <v:shape style="position:absolute;left:6247;top:-1697;width:1754;height:649" type="#_x0000_t202" filled="false" stroked="false">
              <v:textbox inset="0,0,0,0">
                <w:txbxContent>
                  <w:p w:rsidR="0018722C">
                    <w:pPr>
                      <w:tabs>
                        <w:tab w:pos="397" w:val="left" w:leader="none"/>
                      </w:tabs>
                      <w:spacing w:line="197" w:lineRule="exact" w:before="0"/>
                      <w:ind w:leftChars="0" w:left="0" w:rightChars="0" w:right="0" w:firstLineChars="0" w:firstLine="0"/>
                      <w:jc w:val="left"/>
                      <w:rPr>
                        <w:rFonts w:ascii="宋体" w:eastAsia="宋体" w:hint="eastAsia"/>
                        <w:sz w:val="18"/>
                      </w:rPr>
                    </w:pPr>
                    <w:r>
                      <w:rPr>
                        <w:w w:val="101"/>
                        <w:position w:val="1"/>
                        <w:sz w:val="18"/>
                        <w:u w:val="single"/>
                      </w:rPr>
                      <w:t> </w:t>
                    </w:r>
                    <w:r>
                      <w:rPr>
                        <w:position w:val="1"/>
                        <w:sz w:val="18"/>
                        <w:u w:val="single"/>
                      </w:rPr>
                      <w:tab/>
                    </w:r>
                    <w:r>
                      <w:rPr>
                        <w:position w:val="1"/>
                        <w:sz w:val="18"/>
                      </w:rPr>
                      <w:t> </w:t>
                    </w:r>
                    <w:r>
                      <w:rPr>
                        <w:spacing w:val="-17"/>
                        <w:position w:val="1"/>
                        <w:sz w:val="18"/>
                      </w:rPr>
                      <w:t> </w:t>
                    </w:r>
                    <w:r>
                      <w:rPr>
                        <w:rFonts w:ascii="宋体" w:eastAsia="宋体" w:hint="eastAsia"/>
                        <w:spacing w:val="-4"/>
                        <w:sz w:val="18"/>
                      </w:rPr>
                      <w:t>聚四氟乙烯轴套</w:t>
                    </w:r>
                  </w:p>
                  <w:p w:rsidR="0018722C">
                    <w:pPr>
                      <w:spacing w:line="240" w:lineRule="auto" w:before="6"/>
                      <w:rPr>
                        <w:rFonts w:ascii="宋体"/>
                        <w:sz w:val="16"/>
                      </w:rPr>
                    </w:pPr>
                  </w:p>
                  <w:p w:rsidR="0018722C">
                    <w:pPr>
                      <w:spacing w:before="0"/>
                      <w:ind w:leftChars="0" w:left="686" w:rightChars="0" w:right="0" w:firstLineChars="0" w:firstLine="0"/>
                      <w:jc w:val="left"/>
                      <w:rPr>
                        <w:rFonts w:ascii="宋体" w:eastAsia="宋体" w:hint="eastAsia"/>
                        <w:sz w:val="18"/>
                      </w:rPr>
                    </w:pPr>
                    <w:r>
                      <w:rPr>
                        <w:rFonts w:ascii="宋体" w:eastAsia="宋体" w:hint="eastAsia"/>
                        <w:sz w:val="18"/>
                      </w:rPr>
                      <w:t>橡胶塞</w:t>
                    </w:r>
                  </w:p>
                </w:txbxContent>
              </v:textbox>
              <w10:wrap type="none"/>
            </v:shape>
            <v:shape style="position:absolute;left:4070;top:-452;width:498;height:370" type="#_x0000_t202" filled="false" stroked="false">
              <v:textbox inset="0,0,0,0">
                <w:txbxContent>
                  <w:p w:rsidR="0018722C">
                    <w:pPr>
                      <w:spacing w:line="172" w:lineRule="exact" w:before="0"/>
                      <w:ind w:leftChars="0" w:left="112" w:rightChars="0" w:right="0" w:firstLineChars="0" w:firstLine="0"/>
                      <w:jc w:val="left"/>
                      <w:rPr>
                        <w:rFonts w:ascii="宋体" w:eastAsia="宋体" w:hint="eastAsia"/>
                        <w:b/>
                        <w:sz w:val="18"/>
                      </w:rPr>
                    </w:pPr>
                    <w:r>
                      <w:rPr>
                        <w:rFonts w:ascii="宋体" w:eastAsia="宋体" w:hint="eastAsia"/>
                        <w:b/>
                        <w:sz w:val="18"/>
                      </w:rPr>
                      <w:t>水槽</w:t>
                    </w:r>
                  </w:p>
                  <w:p w:rsidR="0018722C">
                    <w:pPr>
                      <w:spacing w:line="197" w:lineRule="exact" w:before="0"/>
                      <w:ind w:leftChars="0" w:left="0" w:rightChars="0" w:right="0" w:firstLineChars="0" w:firstLine="0"/>
                      <w:jc w:val="left"/>
                      <w:rPr>
                        <w:b/>
                        <w:sz w:val="18"/>
                      </w:rPr>
                    </w:pPr>
                    <w:r>
                      <w:rPr>
                        <w:b/>
                        <w:w w:val="101"/>
                        <w:sz w:val="18"/>
                        <w:u w:val="single"/>
                      </w:rPr>
                      <w:t> </w:t>
                    </w:r>
                    <w:r>
                      <w:rPr>
                        <w:b/>
                        <w:spacing w:val="-17"/>
                        <w:sz w:val="18"/>
                        <w:u w:val="single"/>
                      </w:rPr>
                      <w:t> </w:t>
                    </w:r>
                  </w:p>
                </w:txbxContent>
              </v:textbox>
              <w10:wrap type="none"/>
            </v:shape>
            <v:shape style="position:absolute;left:5527;top:-664;width:985;height:582" type="#_x0000_t202" filled="false" stroked="false">
              <v:textbox inset="0,0,0,0">
                <w:txbxContent>
                  <w:p w:rsidR="0018722C">
                    <w:pPr>
                      <w:tabs>
                        <w:tab w:pos="672" w:val="left" w:leader="none"/>
                      </w:tabs>
                      <w:spacing w:line="201" w:lineRule="exact" w:before="0"/>
                      <w:ind w:leftChars="0" w:left="0" w:rightChars="0" w:right="0" w:firstLineChars="0" w:firstLine="0"/>
                      <w:jc w:val="left"/>
                      <w:rPr>
                        <w:b/>
                        <w:sz w:val="18"/>
                      </w:rPr>
                    </w:pPr>
                    <w:r>
                      <w:rPr>
                        <w:b/>
                        <w:w w:val="101"/>
                        <w:sz w:val="18"/>
                        <w:u w:val="single"/>
                      </w:rPr>
                      <w:t> </w:t>
                    </w:r>
                    <w:r>
                      <w:rPr>
                        <w:b/>
                        <w:sz w:val="18"/>
                        <w:u w:val="single"/>
                      </w:rPr>
                      <w:t> </w:t>
                    </w:r>
                    <w:r>
                      <w:rPr>
                        <w:b/>
                        <w:spacing w:val="-11"/>
                        <w:sz w:val="18"/>
                        <w:u w:val="single"/>
                      </w:rPr>
                      <w:t> </w:t>
                    </w:r>
                    <w:r>
                      <w:rPr>
                        <w:b/>
                        <w:spacing w:val="-2"/>
                        <w:sz w:val="18"/>
                      </w:rPr>
                      <w:t> </w:t>
                    </w:r>
                    <w:r>
                      <w:rPr>
                        <w:b/>
                        <w:w w:val="101"/>
                        <w:sz w:val="18"/>
                        <w:u w:val="single"/>
                      </w:rPr>
                      <w:t> </w:t>
                    </w:r>
                    <w:r>
                      <w:rPr>
                        <w:b/>
                        <w:sz w:val="18"/>
                        <w:u w:val="single"/>
                      </w:rPr>
                      <w:t> </w:t>
                    </w:r>
                    <w:r>
                      <w:rPr>
                        <w:b/>
                        <w:spacing w:val="-12"/>
                        <w:sz w:val="18"/>
                        <w:u w:val="single"/>
                      </w:rPr>
                      <w:t> </w:t>
                    </w:r>
                    <w:r>
                      <w:rPr>
                        <w:b/>
                        <w:spacing w:val="-2"/>
                        <w:sz w:val="18"/>
                      </w:rPr>
                      <w:t> </w:t>
                    </w:r>
                    <w:r>
                      <w:rPr>
                        <w:b/>
                        <w:w w:val="101"/>
                        <w:sz w:val="18"/>
                        <w:u w:val="single"/>
                      </w:rPr>
                      <w:t> </w:t>
                    </w:r>
                    <w:r>
                      <w:rPr>
                        <w:b/>
                        <w:sz w:val="18"/>
                        <w:u w:val="single"/>
                      </w:rPr>
                      <w:t> </w:t>
                    </w:r>
                    <w:r>
                      <w:rPr>
                        <w:b/>
                        <w:spacing w:val="-11"/>
                        <w:sz w:val="18"/>
                        <w:u w:val="single"/>
                      </w:rPr>
                      <w:t> </w:t>
                    </w:r>
                    <w:r>
                      <w:rPr>
                        <w:b/>
                        <w:sz w:val="18"/>
                      </w:rPr>
                      <w:tab/>
                    </w:r>
                    <w:r>
                      <w:rPr>
                        <w:b/>
                        <w:w w:val="101"/>
                        <w:sz w:val="18"/>
                        <w:u w:val="single"/>
                      </w:rPr>
                      <w:t> </w:t>
                    </w:r>
                    <w:r>
                      <w:rPr>
                        <w:b/>
                        <w:sz w:val="18"/>
                        <w:u w:val="single"/>
                      </w:rPr>
                      <w:t> </w:t>
                    </w:r>
                    <w:r>
                      <w:rPr>
                        <w:b/>
                        <w:spacing w:val="-12"/>
                        <w:sz w:val="18"/>
                        <w:u w:val="single"/>
                      </w:rPr>
                      <w:t> </w:t>
                    </w:r>
                    <w:r>
                      <w:rPr>
                        <w:b/>
                        <w:spacing w:val="-2"/>
                        <w:sz w:val="18"/>
                      </w:rPr>
                      <w:t> </w:t>
                    </w:r>
                    <w:r>
                      <w:rPr>
                        <w:b/>
                        <w:w w:val="101"/>
                        <w:sz w:val="18"/>
                        <w:u w:val="single"/>
                      </w:rPr>
                      <w:t> </w:t>
                    </w:r>
                    <w:r>
                      <w:rPr>
                        <w:b/>
                        <w:spacing w:val="-12"/>
                        <w:sz w:val="18"/>
                        <w:u w:val="single"/>
                      </w:rPr>
                      <w:t> </w:t>
                    </w:r>
                  </w:p>
                  <w:p w:rsidR="0018722C">
                    <w:pPr>
                      <w:tabs>
                        <w:tab w:pos="672" w:val="left" w:leader="none"/>
                      </w:tabs>
                      <w:spacing w:line="190" w:lineRule="exact" w:before="0"/>
                      <w:ind w:leftChars="0" w:left="0" w:rightChars="0" w:right="0" w:firstLineChars="0" w:firstLine="0"/>
                      <w:jc w:val="left"/>
                      <w:rPr>
                        <w:b/>
                        <w:sz w:val="18"/>
                      </w:rPr>
                    </w:pPr>
                    <w:r>
                      <w:rPr>
                        <w:b/>
                        <w:w w:val="101"/>
                        <w:sz w:val="18"/>
                        <w:u w:val="single"/>
                      </w:rPr>
                      <w:t> </w:t>
                    </w:r>
                    <w:r>
                      <w:rPr>
                        <w:b/>
                        <w:sz w:val="18"/>
                        <w:u w:val="single"/>
                      </w:rPr>
                      <w:t> </w:t>
                    </w:r>
                    <w:r>
                      <w:rPr>
                        <w:b/>
                        <w:spacing w:val="-11"/>
                        <w:sz w:val="18"/>
                        <w:u w:val="single"/>
                      </w:rPr>
                      <w:t> </w:t>
                    </w:r>
                    <w:r>
                      <w:rPr>
                        <w:b/>
                        <w:spacing w:val="-2"/>
                        <w:sz w:val="18"/>
                      </w:rPr>
                      <w:t> </w:t>
                    </w:r>
                    <w:r>
                      <w:rPr>
                        <w:b/>
                        <w:w w:val="101"/>
                        <w:sz w:val="18"/>
                        <w:u w:val="single"/>
                      </w:rPr>
                      <w:t> </w:t>
                    </w:r>
                    <w:r>
                      <w:rPr>
                        <w:b/>
                        <w:sz w:val="18"/>
                        <w:u w:val="single"/>
                      </w:rPr>
                      <w:t> </w:t>
                    </w:r>
                    <w:r>
                      <w:rPr>
                        <w:b/>
                        <w:spacing w:val="-12"/>
                        <w:sz w:val="18"/>
                        <w:u w:val="single"/>
                      </w:rPr>
                      <w:t> </w:t>
                    </w:r>
                    <w:r>
                      <w:rPr>
                        <w:b/>
                        <w:spacing w:val="-2"/>
                        <w:sz w:val="18"/>
                      </w:rPr>
                      <w:t> </w:t>
                    </w:r>
                    <w:r>
                      <w:rPr>
                        <w:b/>
                        <w:w w:val="101"/>
                        <w:sz w:val="18"/>
                        <w:u w:val="single"/>
                      </w:rPr>
                      <w:t> </w:t>
                    </w:r>
                    <w:r>
                      <w:rPr>
                        <w:b/>
                        <w:sz w:val="18"/>
                        <w:u w:val="single"/>
                      </w:rPr>
                      <w:t> </w:t>
                    </w:r>
                    <w:r>
                      <w:rPr>
                        <w:b/>
                        <w:spacing w:val="-11"/>
                        <w:sz w:val="18"/>
                        <w:u w:val="single"/>
                      </w:rPr>
                      <w:t> </w:t>
                    </w:r>
                    <w:r>
                      <w:rPr>
                        <w:b/>
                        <w:sz w:val="18"/>
                      </w:rPr>
                      <w:tab/>
                    </w:r>
                    <w:r>
                      <w:rPr>
                        <w:b/>
                        <w:w w:val="101"/>
                        <w:sz w:val="18"/>
                        <w:u w:val="single"/>
                      </w:rPr>
                      <w:t> </w:t>
                    </w:r>
                    <w:r>
                      <w:rPr>
                        <w:b/>
                        <w:sz w:val="18"/>
                        <w:u w:val="single"/>
                      </w:rPr>
                      <w:t> </w:t>
                    </w:r>
                    <w:r>
                      <w:rPr>
                        <w:b/>
                        <w:spacing w:val="-12"/>
                        <w:sz w:val="18"/>
                        <w:u w:val="single"/>
                      </w:rPr>
                      <w:t> </w:t>
                    </w:r>
                    <w:r>
                      <w:rPr>
                        <w:b/>
                        <w:spacing w:val="-2"/>
                        <w:sz w:val="18"/>
                      </w:rPr>
                      <w:t> </w:t>
                    </w:r>
                    <w:r>
                      <w:rPr>
                        <w:b/>
                        <w:w w:val="101"/>
                        <w:sz w:val="18"/>
                        <w:u w:val="single"/>
                      </w:rPr>
                      <w:t> </w:t>
                    </w:r>
                    <w:r>
                      <w:rPr>
                        <w:b/>
                        <w:spacing w:val="-12"/>
                        <w:sz w:val="18"/>
                        <w:u w:val="single"/>
                      </w:rPr>
                      <w:t> </w:t>
                    </w:r>
                  </w:p>
                  <w:p w:rsidR="0018722C">
                    <w:pPr>
                      <w:tabs>
                        <w:tab w:pos="672" w:val="left" w:leader="none"/>
                      </w:tabs>
                      <w:spacing w:line="190" w:lineRule="exact" w:before="0"/>
                      <w:ind w:leftChars="0" w:left="0" w:rightChars="0" w:right="0" w:firstLineChars="0" w:firstLine="0"/>
                      <w:jc w:val="left"/>
                      <w:rPr>
                        <w:b/>
                        <w:sz w:val="18"/>
                      </w:rPr>
                    </w:pPr>
                    <w:r>
                      <w:rPr>
                        <w:b/>
                        <w:w w:val="101"/>
                        <w:sz w:val="18"/>
                        <w:u w:val="single"/>
                      </w:rPr>
                      <w:t> </w:t>
                    </w:r>
                    <w:r>
                      <w:rPr>
                        <w:b/>
                        <w:sz w:val="18"/>
                        <w:u w:val="single"/>
                      </w:rPr>
                      <w:t> </w:t>
                    </w:r>
                    <w:r>
                      <w:rPr>
                        <w:b/>
                        <w:spacing w:val="-11"/>
                        <w:sz w:val="18"/>
                        <w:u w:val="single"/>
                      </w:rPr>
                      <w:t> </w:t>
                    </w:r>
                    <w:r>
                      <w:rPr>
                        <w:b/>
                        <w:spacing w:val="-2"/>
                        <w:sz w:val="18"/>
                      </w:rPr>
                      <w:t> </w:t>
                    </w:r>
                    <w:r>
                      <w:rPr>
                        <w:b/>
                        <w:w w:val="101"/>
                        <w:sz w:val="18"/>
                        <w:u w:val="single"/>
                      </w:rPr>
                      <w:t> </w:t>
                    </w:r>
                    <w:r>
                      <w:rPr>
                        <w:b/>
                        <w:sz w:val="18"/>
                        <w:u w:val="single"/>
                      </w:rPr>
                      <w:t> </w:t>
                    </w:r>
                    <w:r>
                      <w:rPr>
                        <w:b/>
                        <w:spacing w:val="-12"/>
                        <w:sz w:val="18"/>
                        <w:u w:val="single"/>
                      </w:rPr>
                      <w:t> </w:t>
                    </w:r>
                    <w:r>
                      <w:rPr>
                        <w:b/>
                        <w:spacing w:val="-2"/>
                        <w:sz w:val="18"/>
                      </w:rPr>
                      <w:t> </w:t>
                    </w:r>
                    <w:r>
                      <w:rPr>
                        <w:b/>
                        <w:w w:val="101"/>
                        <w:sz w:val="18"/>
                        <w:u w:val="single"/>
                      </w:rPr>
                      <w:t> </w:t>
                    </w:r>
                    <w:r>
                      <w:rPr>
                        <w:b/>
                        <w:sz w:val="18"/>
                        <w:u w:val="single"/>
                      </w:rPr>
                      <w:t> </w:t>
                    </w:r>
                    <w:r>
                      <w:rPr>
                        <w:b/>
                        <w:spacing w:val="-11"/>
                        <w:sz w:val="18"/>
                        <w:u w:val="single"/>
                      </w:rPr>
                      <w:t> </w:t>
                    </w:r>
                    <w:r>
                      <w:rPr>
                        <w:b/>
                        <w:sz w:val="18"/>
                      </w:rPr>
                      <w:tab/>
                    </w:r>
                    <w:r>
                      <w:rPr>
                        <w:b/>
                        <w:w w:val="101"/>
                        <w:sz w:val="18"/>
                        <w:u w:val="single"/>
                      </w:rPr>
                      <w:t> </w:t>
                    </w:r>
                    <w:r>
                      <w:rPr>
                        <w:b/>
                        <w:sz w:val="18"/>
                        <w:u w:val="single"/>
                      </w:rPr>
                      <w:t> </w:t>
                    </w:r>
                    <w:r>
                      <w:rPr>
                        <w:b/>
                        <w:spacing w:val="-12"/>
                        <w:sz w:val="18"/>
                        <w:u w:val="single"/>
                      </w:rPr>
                      <w:t> </w:t>
                    </w:r>
                    <w:r>
                      <w:rPr>
                        <w:b/>
                        <w:spacing w:val="-2"/>
                        <w:sz w:val="18"/>
                      </w:rPr>
                      <w:t> </w:t>
                    </w:r>
                    <w:r>
                      <w:rPr>
                        <w:b/>
                        <w:w w:val="101"/>
                        <w:sz w:val="18"/>
                        <w:u w:val="single"/>
                      </w:rPr>
                      <w:t> </w:t>
                    </w:r>
                    <w:r>
                      <w:rPr>
                        <w:b/>
                        <w:spacing w:val="-12"/>
                        <w:sz w:val="18"/>
                        <w:u w:val="single"/>
                      </w:rPr>
                      <w:t> </w:t>
                    </w:r>
                  </w:p>
                </w:txbxContent>
              </v:textbox>
              <w10:wrap type="none"/>
            </v:shape>
            <v:shape style="position:absolute;left:6862;top:-658;width:568;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b/>
                        <w:sz w:val="18"/>
                      </w:rPr>
                    </w:pPr>
                    <w:r>
                      <w:rPr>
                        <w:rFonts w:ascii="宋体" w:eastAsia="宋体" w:hint="eastAsia"/>
                        <w:b/>
                        <w:sz w:val="18"/>
                      </w:rPr>
                      <w:t>反应瓶</w:t>
                    </w:r>
                  </w:p>
                </w:txbxContent>
              </v:textbox>
              <w10:wrap type="none"/>
            </v:shape>
            <v:shape style="position:absolute;left:6785;top:-279;width:750;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b/>
                        <w:sz w:val="18"/>
                      </w:rPr>
                    </w:pPr>
                    <w:r>
                      <w:rPr>
                        <w:rFonts w:ascii="宋体" w:eastAsia="宋体" w:hint="eastAsia"/>
                        <w:b/>
                        <w:sz w:val="18"/>
                      </w:rPr>
                      <w:t>搅拌叶片</w:t>
                    </w:r>
                  </w:p>
                </w:txbxContent>
              </v:textbox>
              <w10:wrap type="none"/>
            </v:shape>
            <v:shape style="position:absolute;left:7154;top:676;width:918;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pacing w:val="-15"/>
                        <w:sz w:val="18"/>
                      </w:rPr>
                      <w:t>超 声 辐 射</w:t>
                    </w:r>
                  </w:p>
                </w:txbxContent>
              </v:textbox>
              <w10:wrap type="none"/>
            </v:shape>
            <v:shape style="position:absolute;left:5637;top:1425;width:385;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电源</w:t>
                    </w:r>
                  </w:p>
                </w:txbxContent>
              </v:textbox>
              <w10:wrap type="none"/>
            </v:shape>
            <w10:wrap type="none"/>
          </v:group>
        </w:pict>
      </w:r>
    </w:p>
    <w:p w:rsidR="0018722C">
      <w:pPr>
        <w:pStyle w:val="ae"/>
        <w:topLinePunct/>
      </w:pPr>
      <w:r>
        <w:rPr>
          <w:kern w:val="2"/>
          <w:szCs w:val="22"/>
          <w:rFonts w:ascii="宋体" w:eastAsia="宋体" w:hint="eastAsia" w:cstheme="minorBidi" w:hAnsiTheme="minorHAnsi"/>
          <w:sz w:val="18"/>
        </w:rPr>
        <w:t>冷却水出口</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实验装置图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Schematic diagram of the experimental equipments</w:t>
      </w:r>
    </w:p>
    <w:p w:rsidR="0018722C">
      <w:pPr>
        <w:topLinePunct/>
      </w:pPr>
      <w:r>
        <w:t>实验过程中，由于超声波对溶液的作用会使水温升高，为保持水温恒定，同时为保持液面稳定而使整个三口反应器中各点受超声波的作用不变，实验开始时开启冷却水，</w:t>
      </w:r>
      <w:r w:rsidR="001852F3">
        <w:t xml:space="preserve">调节进出水量至基本相同，使实验过程中反应器维持恒定的温度条件。</w:t>
      </w:r>
    </w:p>
    <w:p w:rsidR="0018722C">
      <w:pPr>
        <w:pStyle w:val="Heading4"/>
        <w:topLinePunct/>
        <w:ind w:left="200" w:hangingChars="200" w:hanging="200"/>
      </w:pPr>
      <w:r>
        <w:t>2.1.2.2</w:t>
      </w:r>
      <w:r>
        <w:t xml:space="preserve"> </w:t>
      </w:r>
      <w:r>
        <w:t>实验方法</w:t>
      </w:r>
    </w:p>
    <w:p w:rsidR="0018722C">
      <w:pPr>
        <w:pStyle w:val="5"/>
        <w:topLinePunct/>
      </w:pPr>
      <w:r>
        <w:rPr>
          <w:rFonts w:ascii="宋体" w:eastAsia="宋体" w:hint="eastAsia"/>
          <w:sz w:val="24"/>
        </w:rPr>
        <w:t>（</w:t>
      </w:r>
      <w:r>
        <w:t xml:space="preserve">1</w:t>
      </w:r>
      <w:r>
        <w:t>)</w:t>
      </w:r>
      <w:r>
        <w:t xml:space="preserve"> </w:t>
      </w:r>
      <w:r/>
      <w:r>
        <w:t>氯硝基苯溶液</w:t>
      </w:r>
      <w:r>
        <w:t>（</w:t>
      </w:r>
      <w:r>
        <w:t>模拟废水</w:t>
      </w:r>
      <w:r>
        <w:t>）</w:t>
      </w:r>
      <w:r>
        <w:t>的配制</w:t>
      </w:r>
    </w:p>
    <w:p w:rsidR="0018722C">
      <w:pPr>
        <w:topLinePunct/>
      </w:pPr>
      <w:r>
        <w:t>用分析天平直接称取一定量的氯硝基苯于小烧杯中，用去离子水溶解并定容到</w:t>
      </w:r>
    </w:p>
    <w:p w:rsidR="0018722C">
      <w:pPr>
        <w:topLinePunct/>
      </w:pPr>
      <w:r>
        <w:rPr>
          <w:rFonts w:ascii="Times New Roman" w:hAnsi="Times New Roman" w:eastAsia="Times New Roman"/>
        </w:rPr>
        <w:t>1000ml</w:t>
      </w:r>
      <w:r>
        <w:t>的容量瓶中，并置于阴暗处。对于较难溶解的氯硝基苯，可加入约</w:t>
      </w:r>
      <w:r>
        <w:rPr>
          <w:rFonts w:ascii="Times New Roman" w:hAnsi="Times New Roman" w:eastAsia="Times New Roman"/>
        </w:rPr>
        <w:t>600ml</w:t>
      </w:r>
      <w:r>
        <w:t>去离子</w:t>
      </w:r>
      <w:r>
        <w:t>水后密封，置于</w:t>
      </w:r>
      <w:r>
        <w:rPr>
          <w:rFonts w:ascii="Times New Roman" w:hAnsi="Times New Roman" w:eastAsia="Times New Roman"/>
        </w:rPr>
        <w:t>40</w:t>
      </w:r>
      <w:r>
        <w:t>℃恒温气浴振荡器中振荡几小时，待完全溶解后用去离子水定溶至刻度。以上配置的溶液置于阴暗处，并于实验前适当摇匀。</w:t>
      </w:r>
    </w:p>
    <w:p w:rsidR="0018722C">
      <w:pPr>
        <w:pStyle w:val="5"/>
        <w:topLinePunct/>
      </w:pPr>
      <w:r>
        <w:rPr>
          <w:rFonts w:ascii="宋体" w:eastAsia="宋体" w:hint="eastAsia"/>
          <w:sz w:val="24"/>
        </w:rPr>
        <w:t>（</w:t>
      </w:r>
      <w:r>
        <w:t xml:space="preserve">2</w:t>
      </w:r>
      <w:r>
        <w:t>)</w:t>
      </w:r>
      <w:r>
        <w:t xml:space="preserve"> </w:t>
      </w:r>
      <w:r/>
      <w:r>
        <w:t>实验操作</w:t>
      </w:r>
    </w:p>
    <w:p w:rsidR="0018722C">
      <w:pPr>
        <w:topLinePunct/>
      </w:pPr>
      <w:r>
        <w:t>将配好的溶液量取</w:t>
      </w:r>
      <w:r>
        <w:rPr>
          <w:rFonts w:ascii="Times New Roman" w:hAnsi="Times New Roman" w:eastAsia="Times New Roman"/>
        </w:rPr>
        <w:t>200ml</w:t>
      </w:r>
      <w:r>
        <w:t>，倒入</w:t>
      </w:r>
      <w:r>
        <w:rPr>
          <w:rFonts w:ascii="Times New Roman" w:hAnsi="Times New Roman" w:eastAsia="Times New Roman"/>
        </w:rPr>
        <w:t>250ml</w:t>
      </w:r>
      <w:r>
        <w:t>的两口平底瓶中，调</w:t>
      </w:r>
      <w:r>
        <w:rPr>
          <w:rFonts w:ascii="Times New Roman" w:hAnsi="Times New Roman" w:eastAsia="Times New Roman"/>
        </w:rPr>
        <w:t>pH</w:t>
      </w:r>
      <w:r>
        <w:t>，并取好初样，将</w:t>
      </w:r>
      <w:r>
        <w:t>平底瓶置于超声波清洗机中，加入铁粉，开机并计时，取样，采用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45μm</w:t>
      </w:r>
      <w:r>
        <w:t>的微孔滤膜过滤后得澄清溶液，用于直接测样或经萃取浓缩后测样。</w:t>
      </w:r>
    </w:p>
    <w:p w:rsidR="0018722C">
      <w:pPr>
        <w:pStyle w:val="Heading4"/>
        <w:topLinePunct/>
        <w:ind w:left="200" w:hangingChars="200" w:hanging="200"/>
      </w:pPr>
      <w:r>
        <w:t>2.1.2.3</w:t>
      </w:r>
      <w:r>
        <w:t xml:space="preserve"> </w:t>
      </w:r>
      <w:r>
        <w:t>分析方法</w:t>
      </w:r>
    </w:p>
    <w:p w:rsidR="0018722C">
      <w:pPr>
        <w:topLinePunct/>
      </w:pPr>
      <w:r>
        <w:rPr>
          <w:rFonts w:ascii="Times New Roman" w:eastAsia="Times New Roman"/>
        </w:rPr>
        <w:t>1</w:t>
      </w:r>
      <w:r>
        <w:t>、氯硝基苯浓度分析方法：采用日立高效液相色谱仪</w:t>
      </w:r>
      <w:r>
        <w:rPr>
          <w:rFonts w:ascii="Times New Roman" w:eastAsia="Times New Roman"/>
        </w:rPr>
        <w:t>(</w:t>
      </w:r>
      <w:r>
        <w:rPr>
          <w:rFonts w:ascii="Times New Roman" w:eastAsia="Times New Roman"/>
        </w:rPr>
        <w:t xml:space="preserve">L-2000</w:t>
      </w:r>
      <w:r>
        <w:rPr>
          <w:rFonts w:ascii="Times New Roman" w:eastAsia="Times New Roman"/>
        </w:rPr>
        <w:t>)</w:t>
      </w:r>
      <w:r>
        <w:t>，分离柱为</w:t>
      </w:r>
      <w:r>
        <w:rPr>
          <w:rFonts w:ascii="Times New Roman" w:eastAsia="Times New Roman"/>
        </w:rPr>
        <w:t>allspere </w:t>
      </w:r>
      <w:r>
        <w:rPr>
          <w:rFonts w:ascii="Times New Roman" w:eastAsia="Times New Roman"/>
        </w:rPr>
        <w:t>ODS-2</w:t>
      </w:r>
      <w:r>
        <w:t>，紫外检测器</w:t>
      </w:r>
      <w:r>
        <w:rPr>
          <w:rFonts w:ascii="Times New Roman" w:eastAsia="Times New Roman"/>
        </w:rPr>
        <w:t>(</w:t>
      </w:r>
      <w:r>
        <w:rPr>
          <w:rFonts w:ascii="Times New Roman" w:eastAsia="Times New Roman"/>
          <w:spacing w:val="-2"/>
        </w:rPr>
        <w:t xml:space="preserve">L-2400</w:t>
      </w:r>
      <w:r>
        <w:rPr>
          <w:rFonts w:ascii="Times New Roman" w:eastAsia="Times New Roman"/>
        </w:rPr>
        <w:t>)</w:t>
      </w:r>
      <w:r>
        <w:t>，检测波长</w:t>
      </w:r>
      <w:r>
        <w:rPr>
          <w:rFonts w:ascii="Times New Roman" w:eastAsia="Times New Roman"/>
        </w:rPr>
        <w:t>260nm</w:t>
      </w:r>
      <w:r>
        <w:t>，采用的流动相为甲醇</w:t>
      </w:r>
      <w:r>
        <w:rPr>
          <w:rFonts w:ascii="Times New Roman" w:eastAsia="Times New Roman"/>
        </w:rPr>
        <w:t>(</w:t>
      </w:r>
      <w:r>
        <w:rPr>
          <w:rFonts w:ascii="Times New Roman" w:eastAsia="Times New Roman"/>
        </w:rPr>
        <w:t xml:space="preserve">HPLC</w:t>
      </w:r>
      <w:r>
        <w:t>纯</w:t>
      </w:r>
      <w:r>
        <w:rPr>
          <w:rFonts w:ascii="Times New Roman" w:eastAsia="Times New Roman"/>
        </w:rPr>
        <w:t>)</w:t>
      </w:r>
      <w:r>
        <w:t>：水</w:t>
      </w:r>
      <w:r>
        <w:rPr>
          <w:rFonts w:ascii="Times New Roman" w:eastAsia="Times New Roman"/>
          <w:rFonts w:ascii="Times New Roman" w:eastAsia="Times New Roman"/>
        </w:rPr>
        <w:t>（</w:t>
      </w:r>
      <w:r>
        <w:t>含</w:t>
      </w:r>
    </w:p>
    <w:p w:rsidR="0018722C">
      <w:pPr>
        <w:topLinePunct/>
      </w:pPr>
      <w:r>
        <w:rPr>
          <w:rFonts w:ascii="Times New Roman" w:hAnsi="Times New Roman" w:eastAsia="Times New Roman"/>
        </w:rPr>
        <w:t>2</w:t>
      </w:r>
      <w:r>
        <w:t>％乙酸</w:t>
      </w:r>
      <w:r>
        <w:rPr>
          <w:rFonts w:ascii="Times New Roman" w:hAnsi="Times New Roman" w:eastAsia="Times New Roman"/>
          <w:rFonts w:ascii="Times New Roman" w:hAnsi="Times New Roman" w:eastAsia="Times New Roman"/>
        </w:rPr>
        <w:t>）</w:t>
      </w:r>
      <w:r>
        <w:rPr>
          <w:rFonts w:ascii="Times New Roman" w:hAnsi="Times New Roman" w:eastAsia="Times New Roman"/>
        </w:rPr>
        <w:t>=70</w:t>
      </w:r>
      <w:r>
        <w:t xml:space="preserve">: </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w:t>
      </w:r>
      <w:r>
        <w:t>，流速</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mL</w:t>
      </w:r>
      <w:r>
        <w:rPr>
          <w:rFonts w:ascii="Times New Roman" w:hAnsi="Times New Roman" w:eastAsia="Times New Roman"/>
        </w:rPr>
        <w:t>/</w:t>
      </w:r>
      <w:r>
        <w:rPr>
          <w:rFonts w:ascii="Times New Roman" w:hAnsi="Times New Roman" w:eastAsia="Times New Roman"/>
        </w:rPr>
        <w:t>min</w:t>
      </w:r>
      <w:r>
        <w:t>，柱温</w:t>
      </w:r>
      <w:r>
        <w:rPr>
          <w:rFonts w:ascii="Times New Roman" w:hAnsi="Times New Roman" w:eastAsia="Times New Roman"/>
        </w:rPr>
        <w:t>30</w:t>
      </w:r>
      <w:r>
        <w:t>℃，自动进样器</w:t>
      </w:r>
      <w:r>
        <w:rPr>
          <w:rFonts w:ascii="Times New Roman" w:hAnsi="Times New Roman" w:eastAsia="Times New Roman"/>
        </w:rPr>
        <w:t>(</w:t>
      </w:r>
      <w:r>
        <w:rPr>
          <w:rFonts w:ascii="Times New Roman" w:hAnsi="Times New Roman" w:eastAsia="Times New Roman"/>
        </w:rPr>
        <w:t xml:space="preserve">L-2200</w:t>
      </w:r>
      <w:r>
        <w:rPr>
          <w:rFonts w:ascii="Times New Roman" w:hAnsi="Times New Roman" w:eastAsia="Times New Roman"/>
        </w:rPr>
        <w:t>)</w:t>
      </w:r>
      <w:r>
        <w:t>进样，进样量：</w:t>
      </w:r>
      <w:r>
        <w:rPr>
          <w:rFonts w:ascii="Times New Roman" w:hAnsi="Times New Roman" w:eastAsia="Times New Roman"/>
        </w:rPr>
        <w:t>l0μL</w:t>
      </w:r>
      <w:r>
        <w:t>。</w:t>
      </w:r>
    </w:p>
    <w:p w:rsidR="0018722C">
      <w:pPr>
        <w:topLinePunct/>
      </w:pPr>
      <w:r>
        <w:rPr>
          <w:rFonts w:ascii="Times New Roman" w:eastAsia="Times New Roman"/>
        </w:rPr>
        <w:t>2</w:t>
      </w:r>
      <w:r>
        <w:t>、</w:t>
      </w:r>
      <w:r>
        <w:rPr>
          <w:rFonts w:ascii="Times New Roman" w:eastAsia="Times New Roman"/>
        </w:rPr>
        <w:t>pH</w:t>
      </w:r>
      <w:r>
        <w:t>值的测定：</w:t>
      </w:r>
      <w:r>
        <w:rPr>
          <w:rFonts w:ascii="Times New Roman" w:eastAsia="Times New Roman"/>
        </w:rPr>
        <w:t>pH</w:t>
      </w:r>
      <w:r>
        <w:t>值测定使用美国热电公司</w:t>
      </w:r>
      <w:r>
        <w:rPr>
          <w:rFonts w:ascii="Times New Roman" w:eastAsia="Times New Roman"/>
        </w:rPr>
        <w:t>Orion 3star</w:t>
      </w:r>
      <w:r>
        <w:t>型精密</w:t>
      </w:r>
      <w:r>
        <w:rPr>
          <w:rFonts w:ascii="Times New Roman" w:eastAsia="Times New Roman"/>
        </w:rPr>
        <w:t>pH</w:t>
      </w:r>
      <w:r>
        <w:t>计直接测量或将溶液过滤后进行测量。</w:t>
      </w:r>
    </w:p>
    <w:p w:rsidR="0018722C">
      <w:pPr>
        <w:topLinePunct/>
      </w:pPr>
      <w:r>
        <w:rPr>
          <w:rFonts w:ascii="Times New Roman" w:eastAsia="Times New Roman"/>
        </w:rPr>
        <w:t>3</w:t>
      </w:r>
      <w:r>
        <w:t>、中间产物的测定：中间产物测定采用气相色谱－质谱联用仪</w:t>
      </w:r>
      <w:r>
        <w:t>（</w:t>
      </w:r>
      <w:r>
        <w:rPr>
          <w:rFonts w:ascii="Times New Roman" w:eastAsia="Times New Roman"/>
        </w:rPr>
        <w:t>Agilent6890</w:t>
      </w:r>
      <w:r>
        <w:rPr>
          <w:rFonts w:ascii="Times New Roman" w:eastAsia="Times New Roman"/>
        </w:rPr>
        <w:t>/</w:t>
      </w:r>
      <w:r>
        <w:rPr>
          <w:rFonts w:ascii="Times New Roman" w:eastAsia="Times New Roman"/>
        </w:rPr>
        <w:t>5973N</w:t>
      </w:r>
    </w:p>
    <w:p w:rsidR="0018722C">
      <w:pPr>
        <w:topLinePunct/>
      </w:pPr>
      <w:r>
        <w:t>型</w:t>
      </w:r>
      <w:r>
        <w:t>）</w:t>
      </w:r>
      <w:r>
        <w:t>分析，在湘潭市环境监测中心站和湖南省进出口检验检疫局完成。</w:t>
      </w:r>
    </w:p>
    <w:p w:rsidR="0018722C">
      <w:pPr>
        <w:pStyle w:val="Heading2"/>
        <w:topLinePunct/>
        <w:ind w:left="171" w:hangingChars="171" w:hanging="171"/>
      </w:pPr>
      <w:bookmarkStart w:id="63127" w:name="_Toc68663127"/>
      <w:bookmarkStart w:name="_TOC_250068" w:id="33"/>
      <w:bookmarkStart w:name="2.2 影响因素研究 " w:id="34"/>
      <w:r/>
      <w:r>
        <w:t>2.2</w:t>
      </w:r>
      <w:r>
        <w:t> </w:t>
      </w:r>
      <w:bookmarkEnd w:id="33"/>
      <w:r>
        <w:t>影响因素研究</w:t>
      </w:r>
      <w:bookmarkEnd w:id="63127"/>
    </w:p>
    <w:p w:rsidR="0018722C">
      <w:pPr>
        <w:topLinePunct/>
      </w:pPr>
      <w:r>
        <w:t>氯硝基苯由于取代基位置的不同，种类较多，但性质相近，为便于实验研究和发现</w:t>
      </w:r>
      <w:r>
        <w:t>规律，本部分实验选取对氯硝基苯</w:t>
      </w:r>
      <w:r>
        <w:rPr>
          <w:rFonts w:ascii="Times New Roman" w:eastAsia="Times New Roman"/>
        </w:rPr>
        <w:t>(</w:t>
      </w:r>
      <w:r>
        <w:rPr>
          <w:rFonts w:ascii="Times New Roman" w:eastAsia="Times New Roman"/>
        </w:rPr>
        <w:t xml:space="preserve">4-CNB</w:t>
      </w:r>
      <w:r>
        <w:rPr>
          <w:rFonts w:ascii="Times New Roman" w:eastAsia="Times New Roman"/>
        </w:rPr>
        <w:t>)</w:t>
      </w:r>
      <w:r>
        <w:t>为目标污染物，以进行最优降解条件的探索</w:t>
      </w:r>
      <w:r>
        <w:t>研究。</w:t>
      </w:r>
    </w:p>
    <w:p w:rsidR="0018722C">
      <w:pPr>
        <w:pStyle w:val="Heading3"/>
        <w:topLinePunct/>
        <w:ind w:left="200" w:hangingChars="200" w:hanging="200"/>
      </w:pPr>
      <w:bookmarkStart w:id="63128" w:name="_Toc68663128"/>
      <w:bookmarkStart w:name="_TOC_250067" w:id="35"/>
      <w:r>
        <w:t>2.2.1</w:t>
      </w:r>
      <w:r>
        <w:t> </w:t>
      </w:r>
      <w:r>
        <w:t>溶液初始</w:t>
      </w:r>
      <w:r>
        <w:t>pH</w:t>
      </w:r>
      <w:r>
        <w:t>值对</w:t>
      </w:r>
      <w:r>
        <w:t>4-CNB</w:t>
      </w:r>
      <w:bookmarkEnd w:id="35"/>
      <w:r>
        <w:t>降解的影响</w:t>
      </w:r>
      <w:bookmarkEnd w:id="63128"/>
    </w:p>
    <w:p w:rsidR="0018722C">
      <w:pPr>
        <w:topLinePunct/>
      </w:pPr>
      <w:r>
        <w:t>取</w:t>
      </w:r>
      <w:r>
        <w:rPr>
          <w:rFonts w:ascii="Times New Roman" w:eastAsia="Times New Roman"/>
        </w:rPr>
        <w:t>200ml</w:t>
      </w:r>
      <w:r>
        <w:t>初始浓度为</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 xml:space="preserve">L</w:t>
      </w:r>
      <w:r>
        <w:t>的对氯硝基苯溶液，调节溶液的初始</w:t>
      </w:r>
      <w:r>
        <w:rPr>
          <w:rFonts w:ascii="Times New Roman" w:eastAsia="Times New Roman"/>
        </w:rPr>
        <w:t>pH</w:t>
      </w:r>
      <w:r>
        <w:t>值分别为</w:t>
      </w:r>
    </w:p>
    <w:p w:rsidR="0018722C">
      <w:pPr>
        <w:topLinePunct/>
      </w:pPr>
      <w:r>
        <w:rPr>
          <w:rFonts w:ascii="Times New Roman" w:hAnsi="Times New Roman" w:eastAsia="Times New Roman"/>
        </w:rPr>
        <w:t>3</w:t>
      </w:r>
      <w:r>
        <w:t>、</w:t>
      </w:r>
      <w:r>
        <w:rPr>
          <w:rFonts w:ascii="Times New Roman" w:hAnsi="Times New Roman" w:eastAsia="Times New Roman"/>
        </w:rPr>
        <w:t>5</w:t>
      </w:r>
      <w:r>
        <w:t>、</w:t>
      </w:r>
      <w:r>
        <w:rPr>
          <w:rFonts w:ascii="Times New Roman" w:hAnsi="Times New Roman" w:eastAsia="Times New Roman"/>
        </w:rPr>
        <w:t>7</w:t>
      </w:r>
      <w:r>
        <w:t>和</w:t>
      </w:r>
      <w:r>
        <w:rPr>
          <w:rFonts w:ascii="Times New Roman" w:hAnsi="Times New Roman" w:eastAsia="Times New Roman"/>
        </w:rPr>
        <w:t>9</w:t>
      </w:r>
      <w:r>
        <w:t>，以考察溶液不同初始</w:t>
      </w:r>
      <w:r>
        <w:rPr>
          <w:rFonts w:ascii="Times New Roman" w:hAnsi="Times New Roman" w:eastAsia="Times New Roman"/>
        </w:rPr>
        <w:t>pH</w:t>
      </w:r>
      <w:r>
        <w:t>值对降解效果的影响。在调节好</w:t>
      </w:r>
      <w:r>
        <w:rPr>
          <w:rFonts w:ascii="Times New Roman" w:hAnsi="Times New Roman" w:eastAsia="Times New Roman"/>
        </w:rPr>
        <w:t>pH</w:t>
      </w:r>
      <w:r>
        <w:t>值的溶液中</w:t>
      </w:r>
      <w:r>
        <w:t>分别加入铁粉</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，实验温度为</w:t>
      </w:r>
      <w:r>
        <w:rPr>
          <w:rFonts w:ascii="Times New Roman" w:hAnsi="Times New Roman" w:eastAsia="Times New Roman"/>
        </w:rPr>
        <w:t>30</w:t>
      </w:r>
      <w:r>
        <w:t>℃，实验时间为</w:t>
      </w:r>
      <w:r>
        <w:rPr>
          <w:rFonts w:ascii="Times New Roman" w:hAnsi="Times New Roman" w:eastAsia="Times New Roman"/>
        </w:rPr>
        <w:t>30min</w:t>
      </w:r>
      <w:r>
        <w:t>。实验结果如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所示。</w:t>
      </w:r>
    </w:p>
    <w:p w:rsidR="0018722C">
      <w:pPr>
        <w:pStyle w:val="ae"/>
        <w:topLinePunct/>
      </w:pPr>
      <w:r>
        <w:rPr>
          <w:kern w:val="2"/>
          <w:sz w:val="22"/>
          <w:szCs w:val="22"/>
          <w:rFonts w:cstheme="minorBidi" w:hAnsiTheme="minorHAnsi" w:eastAsiaTheme="minorHAnsi" w:asciiTheme="minorHAnsi"/>
        </w:rPr>
        <w:pict>
          <v:group style="margin-left:160.959244pt;margin-top:10.000858pt;width:242.4pt;height:163.7pt;mso-position-horizontal-relative:page;mso-position-vertical-relative:paragraph;z-index:2656" coordorigin="3219,200" coordsize="4848,3274">
            <v:line style="position:absolute" from="3267,207" to="8005,207" stroked="true" strokeweight=".736605pt" strokecolor="#000000">
              <v:stroke dashstyle="solid"/>
            </v:line>
            <v:line style="position:absolute" from="8019,207" to="8019,3414" stroked="true" strokeweight=".685178pt" strokecolor="#000000">
              <v:stroke dashstyle="solid"/>
            </v:line>
            <v:line style="position:absolute" from="3281,3429" to="8019,3429" stroked="true" strokeweight=".736605pt" strokecolor="#000000">
              <v:stroke dashstyle="solid"/>
            </v:line>
            <v:line style="position:absolute" from="3267,223" to="3267,3429" stroked="true" strokeweight=".685178pt" strokecolor="#000000">
              <v:stroke dashstyle="solid"/>
            </v:line>
            <v:shape style="position:absolute;left:879;top:4317;width:5201;height:3281" coordorigin="879,4318" coordsize="5201,3281" path="m3267,207l3267,3414m3267,3429l3323,3429m3267,2779l3323,2779m3267,2144l3323,2144m3267,1493l3323,1493m3267,858l3323,858m3267,207l3323,207m3267,3429l8005,3429m3267,3429l3267,3370m4064,3429l4064,3370m4847,3429l4847,3370m5643,3429l5643,3370m6439,3429l6439,3370m7222,3429l7222,3370m8019,3429l8019,3370e" filled="false" stroked="true" strokeweight=".710891pt" strokecolor="#000000">
              <v:path arrowok="t"/>
              <v:stroke dashstyle="solid"/>
            </v:shape>
            <v:shape style="position:absolute;left:879;top:4498;width:5201;height:3100" coordorigin="879,4499" coordsize="5201,3100" path="m3267,3429l3295,3326,3323,3208,3364,3089,3391,3030,3432,2956m3432,2956l3487,2868,3556,2779,3707,2572,3885,2350,3981,2247,4064,2158m4064,2158l4229,1996,4393,1833,4490,1774,4586,1700,4709,1627,4847,1552m4847,1552l5011,1479,5190,1419,5382,1346,5588,1286,6027,1138,6233,1080,6439,1006m6439,1006l7236,696,8019,385m3267,3429l3295,3356,3323,3281,3364,3208,3432,3104m3432,3104l3487,3030,3556,2942,3707,2735,3885,2528,3981,2439,4064,2350m4064,2350l4229,2203,4393,2070,4490,1996,4586,1937,4709,1877,4847,1818m4847,1818l5011,1759,5190,1686,5382,1627,5588,1567,6027,1449,6233,1405,6439,1360m6439,1360l6838,1316,7236,1286,7620,1271,8019,1257m3267,3429l3295,3429,3336,3414,3378,3400,3432,3370m3432,3370l3487,3326,3556,3281,3707,3163,3885,3045,4064,2927m4064,2927l4229,2853,4393,2794,4490,2750,4599,2705,4709,2646,4847,2572m4847,2572l5011,2469,5190,2336,5382,2188,5588,2025,5808,1863,6027,1715,6233,1597,6439,1493m6439,1493l6632,1434,6838,1390,7030,1360,7236,1346,7620,1346,7826,1331,8019,1316m3267,3429l3336,3400,3378,3400,3432,3385m3432,3385l3487,3385,3556,3385,3707,3400,3790,3414,3885,3400,3981,3385,4064,3356m4064,3356l4146,3311,4229,3252,4393,3119,4490,3030,4586,2942,4709,2853,4847,2750m4847,2750l5011,2631,5190,2513,5382,2365,5588,2217,5808,2085,6027,1952,6233,1848,6439,1759m6439,1759l6632,1700,6838,1671,7030,1671,7236,1671,7620,1686,7826,1686,8019,1686e" filled="false" stroked="true" strokeweight=".710891pt" strokecolor="#000000">
              <v:path arrowok="t"/>
              <v:stroke dashstyle="solid"/>
            </v:shape>
            <v:shape style="position:absolute;left:3226;top:3385;width:83;height:82" coordorigin="3226,3385" coordsize="83,82" path="m3267,3385l3226,3429,3261,3466,3274,3466,3309,3429,3267,3385xe" filled="true" fillcolor="#000000" stroked="false">
              <v:path arrowok="t"/>
              <v:fill type="solid"/>
            </v:shape>
            <v:shape style="position:absolute;left:3226;top:3385;width:83;height:82" coordorigin="3226,3385" coordsize="83,82" path="m3267,3385l3309,3429,3274,3466,3261,3466,3226,3429,3267,3385e" filled="false" stroked="true" strokeweight=".71141pt" strokecolor="#000000">
              <v:path arrowok="t"/>
              <v:stroke dashstyle="solid"/>
            </v:shape>
            <v:shape style="position:absolute;left:3391;top:2912;width:83;height:89" coordorigin="3391,2912" coordsize="83,89" path="m3432,2912l3391,2956,3432,3000,3473,2956,3432,2912xe" filled="true" fillcolor="#000000" stroked="false">
              <v:path arrowok="t"/>
              <v:fill type="solid"/>
            </v:shape>
            <v:shape style="position:absolute;left:3391;top:2912;width:83;height:89" coordorigin="3391,2912" coordsize="83,89" path="m3432,2912l3473,2956,3432,3000,3391,2956,3432,2912xe" filled="false" stroked="true" strokeweight=".709034pt" strokecolor="#000000">
              <v:path arrowok="t"/>
              <v:stroke dashstyle="solid"/>
            </v:shape>
            <v:shape style="position:absolute;left:4022;top:2114;width:83;height:89" coordorigin="4023,2114" coordsize="83,89" path="m4064,2114l4023,2158,4064,2203,4105,2158,4064,2114xe" filled="true" fillcolor="#000000" stroked="false">
              <v:path arrowok="t"/>
              <v:fill type="solid"/>
            </v:shape>
            <v:shape style="position:absolute;left:4022;top:2114;width:83;height:89" coordorigin="4023,2114" coordsize="83,89" path="m4064,2114l4105,2158,4064,2203,4023,2158,4064,2114xe" filled="false" stroked="true" strokeweight=".709034pt" strokecolor="#000000">
              <v:path arrowok="t"/>
              <v:stroke dashstyle="solid"/>
            </v:shape>
            <v:shape style="position:absolute;left:4805;top:1508;width:83;height:89" coordorigin="4806,1508" coordsize="83,89" path="m4847,1508l4806,1552,4847,1597,4888,1552,4847,1508xe" filled="true" fillcolor="#000000" stroked="false">
              <v:path arrowok="t"/>
              <v:fill type="solid"/>
            </v:shape>
            <v:shape style="position:absolute;left:4805;top:1508;width:83;height:89" coordorigin="4806,1508" coordsize="83,89" path="m4847,1508l4888,1552,4847,1597,4806,1552,4847,1508xe" filled="false" stroked="true" strokeweight=".709034pt" strokecolor="#000000">
              <v:path arrowok="t"/>
              <v:stroke dashstyle="solid"/>
            </v:shape>
            <v:shape style="position:absolute;left:6398;top:961;width:83;height:89" coordorigin="6398,961" coordsize="83,89" path="m6439,961l6398,1006,6439,1050,6480,1006,6439,961xe" filled="true" fillcolor="#000000" stroked="false">
              <v:path arrowok="t"/>
              <v:fill type="solid"/>
            </v:shape>
            <v:shape style="position:absolute;left:6398;top:961;width:83;height:89" coordorigin="6398,961" coordsize="83,89" path="m6439,961l6480,1006,6439,1050,6398,1006,6439,961xe" filled="false" stroked="true" strokeweight=".708864pt" strokecolor="#000000">
              <v:path arrowok="t"/>
              <v:stroke dashstyle="solid"/>
            </v:shape>
            <v:shape style="position:absolute;left:7977;top:340;width:83;height:89" coordorigin="7977,340" coordsize="83,89" path="m8019,340l7977,385,8019,429,8060,385,8019,340xe" filled="true" fillcolor="#000000" stroked="false">
              <v:path arrowok="t"/>
              <v:fill type="solid"/>
            </v:shape>
            <v:shape style="position:absolute;left:7977;top:340;width:83;height:89" coordorigin="7977,340" coordsize="83,89" path="m8019,340l8060,385,8019,429,7977,385,8019,340xe" filled="false" stroked="true" strokeweight=".708864pt" strokecolor="#000000">
              <v:path arrowok="t"/>
              <v:stroke dashstyle="solid"/>
            </v:shape>
            <v:shape style="position:absolute;left:3219;top:1205;width:4820;height:2261" coordorigin="3219,1205" coordsize="4820,2261" path="m3306,3466l3288,3430,3288,3378,3219,3378,3219,3451,3237,3451,3230,3466,3306,3466m3453,3053l3384,3053,3384,3126,3453,3126,3453,3053m4085,2299l4016,2299,4016,2372,4085,2372,4085,2299m4867,1767l4799,1767,4799,1841,4867,1841,4867,1767m6460,1309l6391,1309,6391,1382,6460,1382,6460,1309m8039,1205l7970,1205,7970,1279,8039,1279,8039,1205e" filled="true" fillcolor="#000000" stroked="false">
              <v:path arrowok="t"/>
              <v:fill type="solid"/>
            </v:shape>
            <v:shape style="position:absolute;left:3229;top:3385;width:76;height:82" coordorigin="3230,3385" coordsize="76,82" path="m3267,3385l3306,3466,3230,3466,3267,3385e" filled="false" stroked="true" strokeweight=".709175pt" strokecolor="#000000">
              <v:path arrowok="t"/>
              <v:stroke dashstyle="solid"/>
            </v:shape>
            <v:shape style="position:absolute;left:3391;top:3326;width:83;height:89" coordorigin="3391,3326" coordsize="83,89" path="m3432,3326l3391,3414,3473,3414,3432,3326xe" filled="true" fillcolor="#000000" stroked="false">
              <v:path arrowok="t"/>
              <v:fill type="solid"/>
            </v:shape>
            <v:shape style="position:absolute;left:3391;top:3326;width:83;height:89" coordorigin="3391,3326" coordsize="83,89" path="m3432,3326l3473,3414,3391,3414,3432,3326xe" filled="false" stroked="true" strokeweight=".709034pt" strokecolor="#000000">
              <v:path arrowok="t"/>
              <v:stroke dashstyle="solid"/>
            </v:shape>
            <v:shape style="position:absolute;left:4022;top:2882;width:83;height:89" coordorigin="4023,2883" coordsize="83,89" path="m4064,2883l4023,2971,4105,2971,4064,2883xe" filled="true" fillcolor="#000000" stroked="false">
              <v:path arrowok="t"/>
              <v:fill type="solid"/>
            </v:shape>
            <v:shape style="position:absolute;left:4022;top:2882;width:83;height:89" coordorigin="4023,2883" coordsize="83,89" path="m4064,2883l4105,2971,4023,2971,4064,2883xe" filled="false" stroked="true" strokeweight=".709034pt" strokecolor="#000000">
              <v:path arrowok="t"/>
              <v:stroke dashstyle="solid"/>
            </v:shape>
            <v:shape style="position:absolute;left:4805;top:2527;width:83;height:89" coordorigin="4806,2528" coordsize="83,89" path="m4847,2528l4806,2616,4888,2616,4847,2528xe" filled="true" fillcolor="#000000" stroked="false">
              <v:path arrowok="t"/>
              <v:fill type="solid"/>
            </v:shape>
            <v:shape style="position:absolute;left:4805;top:2527;width:83;height:89" coordorigin="4806,2528" coordsize="83,89" path="m4847,2528l4888,2616,4806,2616,4847,2528xe" filled="false" stroked="true" strokeweight=".708892pt" strokecolor="#000000">
              <v:path arrowok="t"/>
              <v:stroke dashstyle="solid"/>
            </v:shape>
            <v:shape style="position:absolute;left:6398;top:1448;width:83;height:89" coordorigin="6398,1449" coordsize="83,89" path="m6439,1449l6398,1538,6480,1538,6439,1449xe" filled="true" fillcolor="#000000" stroked="false">
              <v:path arrowok="t"/>
              <v:fill type="solid"/>
            </v:shape>
            <v:shape style="position:absolute;left:6398;top:1448;width:83;height:89" coordorigin="6398,1449" coordsize="83,89" path="m6439,1449l6480,1538,6398,1538,6439,1449xe" filled="false" stroked="true" strokeweight=".70892pt" strokecolor="#000000">
              <v:path arrowok="t"/>
              <v:stroke dashstyle="solid"/>
            </v:shape>
            <v:shape style="position:absolute;left:7977;top:1271;width:83;height:89" coordorigin="7977,1271" coordsize="83,89" path="m8019,1271l7977,1360,8060,1360,8019,1271xe" filled="true" fillcolor="#000000" stroked="false">
              <v:path arrowok="t"/>
              <v:fill type="solid"/>
            </v:shape>
            <v:shape style="position:absolute;left:7977;top:1271;width:83;height:89" coordorigin="7977,1271" coordsize="83,89" path="m8019,1271l8060,1360,7977,1360,8019,1271xe" filled="false" stroked="true" strokeweight=".708864pt" strokecolor="#000000">
              <v:path arrowok="t"/>
              <v:stroke dashstyle="solid"/>
            </v:shape>
            <v:shape style="position:absolute;left:849;top:5792;width:5261;height:1836" coordorigin="849,5793" coordsize="5261,1836" path="m3267,3429l3240,3400m3267,3429l3295,3459m3267,3429l3240,3459m3267,3429l3295,3400m3432,3385l3405,3356m3432,3385l3460,3414m3432,3385l3405,3414m3432,3385l3460,3356m4064,3356l4037,3326m4064,3356l4091,3385m4064,3356l4037,3385m4064,3356l4091,3326m4847,2750l4819,2720m4847,2750l4874,2779m4847,2750l4819,2779m4847,2750l4874,2720m6439,1759l6412,1730m6439,1759l6467,1789m6439,1759l6412,1789m6439,1759l6467,1730m8019,1686l7991,1656m8019,1686l8046,1715m8019,1686l7991,1715m8019,1686l8046,1656e" filled="false" stroked="true" strokeweight=".710891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3"/>
        </w:rPr>
        <w:t>100</w:t>
      </w:r>
    </w:p>
    <w:p w:rsidR="0018722C">
      <w:pPr>
        <w:topLinePunct/>
      </w:pPr>
      <w:r>
        <w:rPr>
          <w:rFonts w:cstheme="minorBidi" w:hAnsiTheme="minorHAnsi" w:eastAsiaTheme="minorHAnsi" w:asciiTheme="minorHAnsi" w:ascii="宋体"/>
        </w:rPr>
        <w:t>80</w:t>
      </w:r>
    </w:p>
    <w:p w:rsidR="0018722C">
      <w:pPr>
        <w:pStyle w:val="ae"/>
        <w:topLinePunct/>
      </w:pPr>
      <w:r>
        <w:rPr>
          <w:kern w:val="2"/>
          <w:sz w:val="22"/>
          <w:szCs w:val="22"/>
          <w:rFonts w:cstheme="minorBidi" w:hAnsiTheme="minorHAnsi" w:eastAsiaTheme="minorHAnsi" w:asciiTheme="minorHAnsi"/>
        </w:rPr>
        <w:pict>
          <v:shape style="margin-left:412.255371pt;margin-top:-7.242417pt;width:49.45pt;height:62.1pt;mso-position-horizontal-relative:page;mso-position-vertical-relative:paragraph;z-index:-401848" type="#_x0000_t202" filled="false" stroked="true" strokeweight=".706926pt" strokecolor="#000000">
            <v:textbox inset="0,0,0,0">
              <w:txbxContent>
                <w:p w:rsidR="0018722C">
                  <w:pPr>
                    <w:spacing w:line="254" w:lineRule="auto" w:before="0"/>
                    <w:ind w:leftChars="0" w:left="514" w:rightChars="0" w:right="19" w:firstLineChars="0" w:firstLine="0"/>
                    <w:jc w:val="both"/>
                    <w:rPr>
                      <w:rFonts w:ascii="宋体"/>
                      <w:sz w:val="22"/>
                    </w:rPr>
                  </w:pPr>
                  <w:r>
                    <w:rPr>
                      <w:rFonts w:ascii="宋体"/>
                      <w:w w:val="95"/>
                      <w:sz w:val="22"/>
                    </w:rPr>
                    <w:t>pH=3 pH=5 pH=7 pH=9</w:t>
                  </w:r>
                </w:p>
              </w:txbxContent>
            </v:textbox>
            <v:stroke dashstyle="solid"/>
            <w10:wrap type="none"/>
          </v:shape>
        </w:pict>
      </w:r>
      <w:r>
        <w:rPr>
          <w:kern w:val="2"/>
          <w:sz w:val="22"/>
          <w:szCs w:val="22"/>
          <w:rFonts w:cstheme="minorBidi" w:hAnsiTheme="minorHAnsi" w:eastAsiaTheme="minorHAnsi" w:asciiTheme="minorHAnsi"/>
        </w:rPr>
        <w:pict>
          <v:shape style="margin-left:127.17112pt;margin-top:-5.958945pt;width:13.05pt;height:49.25pt;mso-position-horizontal-relative:page;mso-position-vertical-relative:paragraph;z-index:2776" type="#_x0000_t202" filled="false" stroked="false">
            <v:textbox inset="0,0,0,0" style="layout-flow:vertical;mso-layout-flow-alt:bottom-to-top">
              <w:txbxContent>
                <w:p w:rsidR="0018722C">
                  <w:pPr>
                    <w:spacing w:line="240" w:lineRule="exact" w:before="0"/>
                    <w:ind w:leftChars="0" w:left="20" w:rightChars="0" w:right="0" w:firstLineChars="0" w:firstLine="0"/>
                    <w:jc w:val="left"/>
                    <w:rPr>
                      <w:rFonts w:ascii="宋体" w:eastAsia="宋体" w:hint="eastAsia"/>
                      <w:sz w:val="22"/>
                    </w:rPr>
                  </w:pPr>
                  <w:r>
                    <w:rPr>
                      <w:rFonts w:ascii="宋体" w:eastAsia="宋体" w:hint="eastAsia"/>
                      <w:spacing w:val="-1"/>
                      <w:w w:val="107"/>
                      <w:sz w:val="22"/>
                    </w:rPr>
                    <w:t>降解率/%</w:t>
                  </w:r>
                </w:p>
              </w:txbxContent>
            </v:textbox>
            <w10:wrap type="none"/>
          </v:shape>
        </w:pict>
      </w:r>
      <w:r>
        <w:rPr>
          <w:kern w:val="2"/>
          <w:szCs w:val="22"/>
          <w:rFonts w:ascii="宋体" w:cstheme="minorBidi" w:hAnsiTheme="minorHAnsi" w:eastAsiaTheme="minorHAnsi"/>
          <w:sz w:val="23"/>
        </w:rPr>
        <w:t>60</w:t>
      </w:r>
    </w:p>
    <w:p w:rsidR="0018722C">
      <w:pPr>
        <w:pStyle w:val="aff7"/>
        <w:topLinePunct/>
      </w:pPr>
      <w:r>
        <w:rPr>
          <w:position w:val="0"/>
          <w:sz w:val="7"/>
        </w:rPr>
        <w:pict>
          <v:group style="width:17.9pt;height:3.7pt;mso-position-horizontal-relative:char;mso-position-vertical-relative:line" coordorigin="0,0" coordsize="358,74">
            <v:line style="position:absolute" from="0,52" to="357,52" stroked="true" strokeweight=".736605pt" strokecolor="#000000">
              <v:stroke dashstyle="solid"/>
            </v:line>
            <v:rect style="position:absolute;left:130;top:0;width:69;height:74" filled="true" fillcolor="#000000" stroked="false">
              <v:fill type="solid"/>
            </v:rect>
          </v:group>
        </w:pict>
      </w:r>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33535">
            <wp:simplePos x="0" y="0"/>
            <wp:positionH relativeFrom="page">
              <wp:posOffset>5300848</wp:posOffset>
            </wp:positionH>
            <wp:positionV relativeFrom="paragraph">
              <wp:posOffset>-7309</wp:posOffset>
            </wp:positionV>
            <wp:extent cx="226825" cy="65157"/>
            <wp:effectExtent l="0" t="0" r="0" b="0"/>
            <wp:wrapNone/>
            <wp:docPr id="9" name="image11.png" descr=""/>
            <wp:cNvGraphicFramePr>
              <a:graphicFrameLocks noChangeAspect="1"/>
            </wp:cNvGraphicFramePr>
            <a:graphic>
              <a:graphicData uri="http://schemas.openxmlformats.org/drawingml/2006/picture">
                <pic:pic>
                  <pic:nvPicPr>
                    <pic:cNvPr id="10" name="image11.png"/>
                    <pic:cNvPicPr/>
                  </pic:nvPicPr>
                  <pic:blipFill>
                    <a:blip r:embed="rId18" cstate="print"/>
                    <a:stretch>
                      <a:fillRect/>
                    </a:stretch>
                  </pic:blipFill>
                  <pic:spPr>
                    <a:xfrm>
                      <a:off x="0" y="0"/>
                      <a:ext cx="226825" cy="65157"/>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shape style="margin-left:322pt;margin-top:221.169403pt;width:19.55pt;height:3pt;mso-position-horizontal-relative:page;mso-position-vertical-relative:paragraph;z-index:-401872" coordorigin="6440,4423" coordsize="391,60" path="m8348,306l8705,306m8526,306l8499,276m8526,306l8554,335m8526,306l8499,335m8526,306l8554,276e" filled="false" stroked="true" strokeweight=".710891pt" strokecolor="#000000">
            <v:path arrowok="t"/>
            <v:stroke dashstyle="solid"/>
            <w10:wrap type="none"/>
          </v:shape>
        </w:pict>
      </w:r>
      <w:r>
        <w:rPr>
          <w:kern w:val="2"/>
          <w:szCs w:val="22"/>
          <w:rFonts w:ascii="宋体" w:cstheme="minorBidi" w:hAnsiTheme="minorHAnsi" w:eastAsiaTheme="minorHAnsi"/>
          <w:sz w:val="23"/>
        </w:rPr>
        <w:t>40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33559">
            <wp:simplePos x="0" y="0"/>
            <wp:positionH relativeFrom="page">
              <wp:posOffset>5300848</wp:posOffset>
            </wp:positionH>
            <wp:positionV relativeFrom="paragraph">
              <wp:posOffset>-35996</wp:posOffset>
            </wp:positionV>
            <wp:extent cx="226825" cy="65529"/>
            <wp:effectExtent l="0" t="0" r="0" b="0"/>
            <wp:wrapNone/>
            <wp:docPr id="11" name="image12.png" descr=""/>
            <wp:cNvGraphicFramePr>
              <a:graphicFrameLocks noChangeAspect="1"/>
            </wp:cNvGraphicFramePr>
            <a:graphic>
              <a:graphicData uri="http://schemas.openxmlformats.org/drawingml/2006/picture">
                <pic:pic>
                  <pic:nvPicPr>
                    <pic:cNvPr id="12" name="image12.png"/>
                    <pic:cNvPicPr/>
                  </pic:nvPicPr>
                  <pic:blipFill>
                    <a:blip r:embed="rId19" cstate="print"/>
                    <a:stretch>
                      <a:fillRect/>
                    </a:stretch>
                  </pic:blipFill>
                  <pic:spPr>
                    <a:xfrm>
                      <a:off x="0" y="0"/>
                      <a:ext cx="226825" cy="65529"/>
                    </a:xfrm>
                    <a:prstGeom prst="rect">
                      <a:avLst/>
                    </a:prstGeom>
                  </pic:spPr>
                </pic:pic>
              </a:graphicData>
            </a:graphic>
          </wp:anchor>
        </w:drawing>
      </w:r>
    </w:p>
    <w:p w:rsidR="0018722C">
      <w:pPr>
        <w:spacing w:before="35"/>
        <w:ind w:leftChars="0" w:left="1576" w:rightChars="0" w:right="0" w:firstLineChars="0" w:firstLine="0"/>
        <w:jc w:val="left"/>
        <w:rPr>
          <w:rFonts w:ascii="宋体"/>
          <w:sz w:val="23"/>
        </w:rPr>
      </w:pPr>
      <w:r>
        <w:rPr>
          <w:rFonts w:ascii="宋体"/>
          <w:sz w:val="23"/>
        </w:rPr>
        <w:t>20</w:t>
      </w:r>
    </w:p>
    <w:p w:rsidR="0018722C">
      <w:pPr>
        <w:topLinePunct/>
      </w:pP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spacing w:before="200"/>
        <w:ind w:leftChars="0" w:left="0" w:rightChars="0" w:right="575" w:firstLineChars="0" w:firstLine="0"/>
        <w:jc w:val="center"/>
        <w:keepNext/>
        <w:topLinePunct/>
      </w:pPr>
      <w:r>
        <w:rPr>
          <w:kern w:val="2"/>
          <w:sz w:val="23"/>
          <w:szCs w:val="22"/>
          <w:rFonts w:cstheme="minorBidi" w:hAnsiTheme="minorHAnsi" w:eastAsiaTheme="minorHAnsi" w:asciiTheme="minorHAnsi" w:ascii="宋体" w:eastAsia="宋体" w:hint="eastAsia"/>
          <w:w w:val="95"/>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溶液初始</w:t>
      </w:r>
      <w:r>
        <w:rPr>
          <w:rFonts w:cstheme="minorBidi" w:hAnsiTheme="minorHAnsi" w:eastAsiaTheme="minorHAnsi" w:asciiTheme="minorHAnsi"/>
        </w:rPr>
        <w:t>pH</w:t>
      </w:r>
      <w:r>
        <w:rPr>
          <w:rFonts w:ascii="宋体" w:eastAsia="宋体" w:hint="eastAsia" w:cstheme="minorBidi" w:hAnsiTheme="minorHAnsi"/>
        </w:rPr>
        <w:t>值对</w:t>
      </w:r>
      <w:r>
        <w:rPr>
          <w:rFonts w:cstheme="minorBidi" w:hAnsiTheme="minorHAnsi" w:eastAsiaTheme="minorHAnsi" w:asciiTheme="minorHAnsi"/>
        </w:rPr>
        <w:t>4-CNB</w:t>
      </w:r>
      <w:r>
        <w:rPr>
          <w:rFonts w:ascii="宋体" w:eastAsia="宋体" w:hint="eastAsia" w:cstheme="minorBidi" w:hAnsiTheme="minorHAnsi"/>
        </w:rPr>
        <w:t>降解的影响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Effect of initial pH on 4-CNB degradation</w:t>
      </w:r>
    </w:p>
    <w:p w:rsidR="0018722C">
      <w:pPr>
        <w:topLinePunct/>
      </w:pPr>
      <w:r>
        <w:t>从</w:t>
      </w:r>
      <w:r>
        <w:t>图</w:t>
      </w:r>
      <w:r>
        <w:rPr>
          <w:rFonts w:ascii="Times New Roman" w:eastAsia="Times New Roman"/>
        </w:rPr>
        <w:t>2</w:t>
      </w:r>
      <w:r>
        <w:rPr>
          <w:rFonts w:ascii="Times New Roman" w:eastAsia="Times New Roman"/>
        </w:rPr>
        <w:t>.</w:t>
      </w:r>
      <w:r>
        <w:rPr>
          <w:rFonts w:ascii="Times New Roman" w:eastAsia="Times New Roman"/>
        </w:rPr>
        <w:t>2</w:t>
      </w:r>
      <w:r>
        <w:t>中可以看出，溶液初始</w:t>
      </w:r>
      <w:r>
        <w:rPr>
          <w:rFonts w:ascii="Times New Roman" w:eastAsia="Times New Roman"/>
        </w:rPr>
        <w:t>pH</w:t>
      </w:r>
      <w:r>
        <w:t>值从</w:t>
      </w:r>
      <w:r>
        <w:rPr>
          <w:rFonts w:ascii="Times New Roman" w:eastAsia="Times New Roman"/>
        </w:rPr>
        <w:t>9</w:t>
      </w:r>
      <w:r>
        <w:rPr>
          <w:rFonts w:ascii="Times New Roman" w:eastAsia="Times New Roman"/>
        </w:rPr>
        <w:t>.</w:t>
      </w:r>
      <w:r>
        <w:rPr>
          <w:rFonts w:ascii="Times New Roman" w:eastAsia="Times New Roman"/>
        </w:rPr>
        <w:t>0</w:t>
      </w:r>
      <w:r>
        <w:t>到</w:t>
      </w:r>
      <w:r>
        <w:rPr>
          <w:rFonts w:ascii="Times New Roman" w:eastAsia="Times New Roman"/>
        </w:rPr>
        <w:t>3.0</w:t>
      </w:r>
      <w:r>
        <w:t>变化过程中，对氯硝基苯的降解</w:t>
      </w:r>
      <w:r>
        <w:t>率越来越高。当反应时间为</w:t>
      </w:r>
      <w:r>
        <w:rPr>
          <w:rFonts w:ascii="Times New Roman" w:eastAsia="Times New Roman"/>
        </w:rPr>
        <w:t>30min</w:t>
      </w:r>
      <w:r>
        <w:t>时，</w:t>
      </w:r>
      <w:r>
        <w:rPr>
          <w:rFonts w:ascii="Times New Roman" w:eastAsia="Times New Roman"/>
        </w:rPr>
        <w:t>pH=9</w:t>
      </w:r>
      <w:r>
        <w:t>时的降解率为</w:t>
      </w:r>
      <w:r>
        <w:rPr>
          <w:rFonts w:ascii="Times New Roman" w:eastAsia="Times New Roman"/>
        </w:rPr>
        <w:t>57</w:t>
      </w:r>
      <w:r>
        <w:rPr>
          <w:rFonts w:ascii="Times New Roman" w:eastAsia="Times New Roman"/>
        </w:rPr>
        <w:t>.</w:t>
      </w:r>
      <w:r>
        <w:rPr>
          <w:rFonts w:ascii="Times New Roman" w:eastAsia="Times New Roman"/>
        </w:rPr>
        <w:t>19%</w:t>
      </w:r>
      <w:r>
        <w:t>，而</w:t>
      </w:r>
      <w:r>
        <w:rPr>
          <w:rFonts w:ascii="Times New Roman" w:eastAsia="Times New Roman"/>
        </w:rPr>
        <w:t>pH=3</w:t>
      </w:r>
      <w:r>
        <w:t>时，氯硝</w:t>
      </w:r>
      <w:r>
        <w:t>基苯降解率为</w:t>
      </w:r>
      <w:r>
        <w:rPr>
          <w:rFonts w:ascii="Times New Roman" w:eastAsia="Times New Roman"/>
        </w:rPr>
        <w:t>94</w:t>
      </w:r>
      <w:r>
        <w:rPr>
          <w:rFonts w:ascii="Times New Roman" w:eastAsia="Times New Roman"/>
        </w:rPr>
        <w:t>.</w:t>
      </w:r>
      <w:r>
        <w:rPr>
          <w:rFonts w:ascii="Times New Roman" w:eastAsia="Times New Roman"/>
        </w:rPr>
        <w:t>47%</w:t>
      </w:r>
      <w:r>
        <w:t>。说明在酸性条件下对氯硝基苯降解速度较碱性条件下快。</w:t>
      </w:r>
    </w:p>
    <w:p w:rsidR="0018722C">
      <w:pPr>
        <w:topLinePunct/>
      </w:pPr>
      <w:r>
        <w:t>通过对超声波</w:t>
      </w:r>
      <w:r>
        <w:rPr>
          <w:rFonts w:ascii="Times New Roman" w:eastAsia="Times New Roman"/>
        </w:rPr>
        <w:t>/</w:t>
      </w:r>
      <w:r>
        <w:t>零价铁体系的分析，对氯硝基苯在超声波</w:t>
      </w:r>
      <w:r>
        <w:rPr>
          <w:rFonts w:ascii="Times New Roman" w:eastAsia="Times New Roman"/>
        </w:rPr>
        <w:t>/</w:t>
      </w:r>
      <w:r>
        <w:t>零价铁体系中降解可能有</w:t>
      </w:r>
    </w:p>
    <w:p w:rsidR="0018722C">
      <w:pPr>
        <w:topLinePunct/>
      </w:pPr>
      <w:r>
        <w:t>以下两方面的原因：一、零价铁的还原脱氯作用；二、超声波的降解作用。</w:t>
      </w:r>
    </w:p>
    <w:p w:rsidR="0018722C">
      <w:pPr>
        <w:pStyle w:val="ae"/>
        <w:topLinePunct/>
      </w:pPr>
      <w:r>
        <w:pict>
          <v:group style="margin-left:337.030151pt;margin-top:106.836121pt;width:45.6pt;height:23.4pt;mso-position-horizontal-relative:page;mso-position-vertical-relative:paragraph;z-index:2896" coordorigin="6741,2137" coordsize="912,468">
            <v:shape style="position:absolute;left:5157;top:14327;width:615;height:535" coordorigin="5157,14328" coordsize="615,535" path="m7348,2146l7089,2147m7319,2196l7118,2196m7089,2147l6960,2372m6960,2372l7091,2595m7018,2371l7119,2545m7350,2594l7478,2369m7321,2545l7421,2370m7478,2369l7348,2146e" filled="false" stroked="true" strokeweight=".932213pt" strokecolor="#000000">
              <v:path arrowok="t"/>
              <v:stroke dashstyle="solid"/>
            </v:shape>
            <v:line style="position:absolute" from="7469,2369" to="7652,2369" stroked="true" strokeweight=".971292pt" strokecolor="#000000">
              <v:stroke dashstyle="solid"/>
            </v:line>
            <v:line style="position:absolute" from="6960,2372" to="6750,2373" stroked="true" strokeweight=".930132pt" strokecolor="#000000">
              <v:stroke dashstyle="solid"/>
            </v:line>
            <v:shape style="position:absolute;left:6740;top:2136;width:912;height:468" type="#_x0000_t202" filled="false" stroked="false">
              <v:textbox inset="0,0,0,0">
                <w:txbxContent>
                  <w:p w:rsidR="0018722C">
                    <w:pPr>
                      <w:tabs>
                        <w:tab w:pos="668" w:val="left" w:leader="none"/>
                      </w:tabs>
                      <w:spacing w:before="158"/>
                      <w:ind w:leftChars="0" w:left="341" w:rightChars="0" w:right="0" w:firstLineChars="0" w:firstLine="0"/>
                      <w:jc w:val="left"/>
                      <w:rPr>
                        <w:rFonts w:ascii="Arial"/>
                        <w:sz w:val="19"/>
                      </w:rPr>
                    </w:pPr>
                    <w:r>
                      <w:rPr>
                        <w:rFonts w:ascii="Arial"/>
                        <w:w w:val="102"/>
                        <w:sz w:val="19"/>
                        <w:u w:val="single"/>
                      </w:rPr>
                      <w:t> </w:t>
                    </w:r>
                    <w:r>
                      <w:rPr>
                        <w:rFonts w:ascii="Arial"/>
                        <w:sz w:val="19"/>
                        <w:u w:val="single"/>
                      </w:rPr>
                      <w:tab/>
                    </w:r>
                  </w:p>
                </w:txbxContent>
              </v:textbox>
              <w10:wrap type="none"/>
            </v:shape>
            <w10:wrap type="none"/>
          </v:group>
        </w:pict>
      </w:r>
      <w:r>
        <w:rPr>
          <w:spacing w:val="-2"/>
        </w:rPr>
        <w:t>零价铁的还原脱氯作用其实质是腐蚀电池的原理，也就是在酸性条件下，铁粉表面</w:t>
      </w:r>
      <w:r>
        <w:rPr>
          <w:spacing w:val="-3"/>
        </w:rPr>
        <w:t>会形成活性非常高的活性</w:t>
      </w:r>
      <w:r>
        <w:rPr>
          <w:rFonts w:ascii="Times New Roman" w:eastAsia="宋体"/>
        </w:rPr>
        <w:t>H</w:t>
      </w:r>
      <w:r>
        <w:rPr>
          <w:spacing w:val="-3"/>
        </w:rPr>
        <w:t>原子，这种活性</w:t>
      </w:r>
      <w:r>
        <w:rPr>
          <w:rFonts w:ascii="Times New Roman" w:eastAsia="宋体"/>
        </w:rPr>
        <w:t>H</w:t>
      </w:r>
      <w:r>
        <w:t>原子具有很强的还原性，能使对氯硝基</w:t>
      </w:r>
      <w:r>
        <w:rPr>
          <w:spacing w:val="-6"/>
        </w:rPr>
        <w:t>苯上的氯原子和硝基还原，氯原子通过还原可从苯环上脱除下来，而硝基能还原成胺基，</w:t>
      </w:r>
      <w:r>
        <w:rPr>
          <w:spacing w:val="-6"/>
        </w:rPr>
        <w:t>使硝基苯生成苯胺。酸性越强，可能生成的活性氢的量也越大，所以对氯硝基苯的降解也更快。其可能的反应主要包括：</w:t>
      </w:r>
    </w:p>
    <w:p w:rsidR="0018722C">
      <w:spacing w:beforeLines="0" w:before="0" w:afterLines="0" w:after="0" w:line="440" w:lineRule="auto"/>
      <w:pPr>
        <w:sectPr w:rsidR="00556256">
          <w:type w:val="continuous"/>
          <w:pgSz w:w="11910" w:h="16840"/>
          <w:pgMar w:header="0" w:footer="995" w:top="1440" w:bottom="1180" w:left="1300" w:right="1200"/>
        </w:sectPr>
        <w:topLinePunct/>
      </w:pPr>
    </w:p>
    <w:p w:rsidR="0018722C">
      <w:pPr>
        <w:pStyle w:val="ae"/>
        <w:topLinePunct/>
      </w:pPr>
      <w:r>
        <w:rPr>
          <w:kern w:val="2"/>
          <w:sz w:val="22"/>
          <w:szCs w:val="22"/>
          <w:rFonts w:cstheme="minorBidi" w:hAnsiTheme="minorHAnsi" w:eastAsiaTheme="minorHAnsi" w:asciiTheme="minorHAnsi"/>
        </w:rPr>
        <w:pict>
          <v:group style="margin-left:143.076218pt;margin-top:.00749pt;width:47.2pt;height:24.1pt;mso-position-horizontal-relative:page;mso-position-vertical-relative:paragraph;z-index:-401776" coordorigin="2862,0" coordsize="944,482">
            <v:shape style="position:absolute;left:569;top:12177;width:634;height:552" coordorigin="569,12177" coordsize="634,552" path="m3488,9l3222,11m3460,60l3251,61m3222,11l3089,242m3089,242l3224,472m3147,242l3252,422m3490,472l3623,240m3461,422l3565,240m3623,240l3488,9e" filled="false" stroked="true" strokeweight=".932213pt" strokecolor="#000000">
              <v:path arrowok="t"/>
              <v:stroke dashstyle="solid"/>
            </v:shape>
            <v:line style="position:absolute" from="3614,240" to="3805,240" stroked="true" strokeweight=".992292pt" strokecolor="#000000">
              <v:stroke dashstyle="solid"/>
            </v:line>
            <v:line style="position:absolute" from="3089,242" to="2871,243" stroked="true" strokeweight=".930132pt" strokecolor="#000000">
              <v:stroke dashstyle="solid"/>
            </v:line>
            <v:shape style="position:absolute;left:2861;top:0;width:944;height:482" type="#_x0000_t202" filled="false" stroked="false">
              <v:textbox inset="0,0,0,0">
                <w:txbxContent>
                  <w:p w:rsidR="0018722C">
                    <w:pPr>
                      <w:tabs>
                        <w:tab w:pos="687" w:val="left" w:leader="none"/>
                      </w:tabs>
                      <w:spacing w:before="157"/>
                      <w:ind w:leftChars="0" w:left="352" w:rightChars="0" w:right="0" w:firstLineChars="0" w:firstLine="0"/>
                      <w:jc w:val="left"/>
                      <w:rPr>
                        <w:rFonts w:ascii="Arial"/>
                        <w:sz w:val="19"/>
                      </w:rPr>
                    </w:pPr>
                    <w:r>
                      <w:rPr>
                        <w:rFonts w:ascii="Arial"/>
                        <w:w w:val="102"/>
                        <w:sz w:val="19"/>
                        <w:u w:val="single"/>
                      </w:rPr>
                      <w:t> </w:t>
                    </w:r>
                    <w:r>
                      <w:rPr>
                        <w:rFonts w:ascii="Arial"/>
                        <w:sz w:val="19"/>
                        <w:u w:val="single"/>
                      </w:rPr>
                      <w:tab/>
                    </w:r>
                  </w:p>
                </w:txbxContent>
              </v:textbox>
              <w10:wrap type="none"/>
            </v:shape>
            <w10:wrap type="none"/>
          </v:group>
        </w:pict>
      </w:r>
      <w:r>
        <w:rPr>
          <w:kern w:val="2"/>
          <w:szCs w:val="22"/>
          <w:rFonts w:ascii="Arial" w:cstheme="minorBidi" w:hAnsiTheme="minorHAnsi" w:eastAsiaTheme="minorHAnsi"/>
          <w:spacing w:val="1"/>
          <w:sz w:val="19"/>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9"/>
        </w:rPr>
        <w:t>NO</w:t>
      </w:r>
      <w:r>
        <w:rPr>
          <w:kern w:val="2"/>
          <w:szCs w:val="22"/>
          <w:rFonts w:ascii="Arial" w:cstheme="minorBidi" w:hAnsiTheme="minorHAnsi" w:eastAsiaTheme="minorHAnsi"/>
          <w:sz w:val="15"/>
        </w:rPr>
        <w:t>2</w:t>
      </w:r>
    </w:p>
    <w:p w:rsidR="0018722C">
      <w:pPr>
        <w:tabs>
          <w:tab w:pos="2041" w:val="left" w:leader="none"/>
          <w:tab w:pos="2286" w:val="left" w:leader="none"/>
        </w:tabs>
        <w:spacing w:before="152"/>
        <w:ind w:leftChars="0" w:left="2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+Fe</w:t>
      </w:r>
      <w:r>
        <w:rPr>
          <w:kern w:val="2"/>
          <w:szCs w:val="22"/>
          <w:rFonts w:cstheme="minorBidi" w:hAnsiTheme="minorHAnsi" w:eastAsiaTheme="minorHAnsi" w:asciiTheme="minorHAnsi"/>
          <w:position w:val="9"/>
          <w:sz w:val="18"/>
        </w:rPr>
        <w:t>0 </w:t>
      </w:r>
      <w:r>
        <w:rPr>
          <w:kern w:val="2"/>
          <w:szCs w:val="22"/>
          <w:rFonts w:cstheme="minorBidi" w:hAnsiTheme="minorHAnsi" w:eastAsiaTheme="minorHAnsi" w:asciiTheme="minorHAnsi"/>
          <w:sz w:val="24"/>
        </w:rPr>
        <w:t>+2H</w:t>
      </w:r>
      <w:r>
        <w:rPr>
          <w:kern w:val="2"/>
          <w:szCs w:val="22"/>
          <w:rFonts w:cstheme="minorBidi" w:hAnsiTheme="minorHAnsi" w:eastAsiaTheme="minorHAnsi" w:asciiTheme="minorHAnsi"/>
          <w:position w:val="9"/>
          <w:sz w:val="18"/>
        </w:rPr>
        <w:t>+</w:t>
      </w:r>
      <w:r>
        <w:rPr>
          <w:kern w:val="2"/>
          <w:szCs w:val="22"/>
          <w:rFonts w:cstheme="minorBidi" w:hAnsiTheme="minorHAnsi" w:eastAsiaTheme="minorHAnsi" w:asciiTheme="minorHAnsi"/>
          <w:position w:val="9"/>
          <w:sz w:val="18"/>
          <w:u w:val="doub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9"/>
          <w:sz w:val="18"/>
        </w:rPr>
        <w:tab/>
      </w:r>
      <w:r>
        <w:rPr>
          <w:kern w:val="2"/>
          <w:szCs w:val="22"/>
          <w:rFonts w:ascii="Arial" w:cstheme="minorBidi" w:hAnsiTheme="minorHAnsi" w:eastAsiaTheme="minorHAnsi"/>
          <w:spacing w:val="2"/>
          <w:sz w:val="19"/>
        </w:rPr>
        <w:t>Cl</w:t>
      </w:r>
    </w:p>
    <w:p w:rsidR="0018722C">
      <w:pPr>
        <w:topLinePunct/>
      </w:pPr>
      <w:r>
        <w:rPr>
          <w:rFonts w:cstheme="minorBidi" w:hAnsiTheme="minorHAnsi" w:eastAsiaTheme="minorHAnsi" w:asciiTheme="minorHAnsi"/>
        </w:rPr>
        <w:br w:type="column"/>
      </w:r>
      <w:r>
        <w:rPr>
          <w:rFonts w:ascii="Arial" w:cstheme="minorBidi" w:hAnsiTheme="minorHAnsi" w:eastAsiaTheme="minorHAnsi"/>
        </w:rPr>
        <w:t>NO</w:t>
      </w:r>
      <w:r w:rsidRPr="00000000">
        <w:rPr>
          <w:rFonts w:cstheme="minorBidi" w:hAnsiTheme="minorHAnsi" w:eastAsiaTheme="minorHAnsi" w:asciiTheme="minorHAnsi"/>
        </w:rPr>
        <w:tab/>
      </w:r>
      <w:r>
        <w:rPr>
          <w:rFonts w:cstheme="minorBidi" w:hAnsiTheme="minorHAnsi" w:eastAsiaTheme="minorHAnsi" w:asciiTheme="minorHAnsi"/>
        </w:rPr>
        <w:t>+Fe</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p>
    <w:p w:rsidR="0018722C">
      <w:pPr>
        <w:tabs>
          <w:tab w:val="right" w:pos="2222"/>
        </w:tabs>
        <w:ind w:firstLineChars="125" w:firstLine="299"/>
        <w:pStyle w:val="a6"/>
        <w:textAlignment w:val="center"/>
        <w:topLinePunct/>
      </w:pPr>
      <w:r>
        <w:pict>
          <v:group style="margin-left:337.782318pt;margin-top:33.797890pt;width:45.6pt;height:23.35pt;mso-position-horizontal-relative:page;mso-position-vertical-relative:paragraph;z-index:3016" coordorigin="6756,676" coordsize="912,467">
            <v:shape style="position:absolute;left:5174;top:12030;width:614;height:535" coordorigin="5175,12031" coordsize="614,535" path="m7363,685l7104,686m7334,734l7133,736m7104,686l6975,910m6975,910l7106,1133m7033,910l7134,1083m7365,1132l7493,908m7336,1083l7436,909m7493,908l7363,685e" filled="false" stroked="true" strokeweight=".930981pt" strokecolor="#000000">
              <v:path arrowok="t"/>
              <v:stroke dashstyle="solid"/>
            </v:shape>
            <v:line style="position:absolute" from="7483,907" to="7667,907" stroked="true" strokeweight=".969558pt" strokecolor="#000000">
              <v:stroke dashstyle="solid"/>
            </v:line>
            <v:line style="position:absolute" from="6975,910" to="6765,911" stroked="true" strokeweight=".927669pt" strokecolor="#000000">
              <v:stroke dashstyle="solid"/>
            </v:line>
            <v:shape style="position:absolute;left:6755;top:675;width:912;height:467" type="#_x0000_t202" filled="false" stroked="false">
              <v:textbox inset="0,0,0,0">
                <w:txbxContent>
                  <w:p w:rsidR="0018722C">
                    <w:pPr>
                      <w:tabs>
                        <w:tab w:pos="668" w:val="left" w:leader="none"/>
                      </w:tabs>
                      <w:spacing w:before="157"/>
                      <w:ind w:leftChars="0" w:left="340" w:rightChars="0" w:right="0" w:firstLineChars="0" w:firstLine="0"/>
                      <w:jc w:val="left"/>
                      <w:rPr>
                        <w:rFonts w:ascii="Arial"/>
                        <w:sz w:val="19"/>
                      </w:rPr>
                    </w:pPr>
                    <w:r>
                      <w:rPr>
                        <w:rFonts w:ascii="Arial"/>
                        <w:w w:val="102"/>
                        <w:sz w:val="19"/>
                        <w:u w:val="single"/>
                      </w:rPr>
                      <w:t> </w:t>
                    </w:r>
                    <w:r>
                      <w:rPr>
                        <w:rFonts w:ascii="Arial"/>
                        <w:sz w:val="19"/>
                        <w:u w:val="single"/>
                      </w:rPr>
                      <w:tab/>
                    </w:r>
                  </w:p>
                </w:txbxContent>
              </v:textbox>
              <w10:wrap type="none"/>
            </v:shape>
            <w10:wrap type="none"/>
          </v:group>
        </w:pict>
      </w:r>
      <w:r>
        <w:tab/>
      </w:r>
      <w:r w:rsidP="005B568E">
        <w:t>(2.1)</w:t>
      </w:r>
    </w:p>
    <w:p w:rsidR="0018722C">
      <w:pPr>
        <w:pStyle w:val="aff7"/>
        <w:sectPr w:rsidR="00556256">
          <w:type w:val="continuous"/>
          <w:pgSz w:w="11910" w:h="16840"/>
          <w:pgMar w:top="1580" w:bottom="280" w:left="1300" w:right="1200"/>
          <w:cols w:num="4" w:equalWidth="0">
            <w:col w:w="2901" w:space="40"/>
            <w:col w:w="2480" w:space="39"/>
            <w:col w:w="2665" w:space="40"/>
            <w:col w:w="1245"/>
          </w:cols>
        </w:sectPr>
        <w:topLinePunct/>
      </w:pPr>
      <w:r>
        <w:drawing>
          <wp:inline>
            <wp:extent cx="128665" cy="66939"/>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20" cstate="print"/>
                    <a:stretch>
                      <a:fillRect/>
                    </a:stretch>
                  </pic:blipFill>
                  <pic:spPr>
                    <a:xfrm>
                      <a:off x="0" y="0"/>
                      <a:ext cx="128665" cy="66939"/>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280" w:left="1300" w:right="1200"/>
        </w:sectPr>
        <w:topLinePunct/>
      </w:pPr>
    </w:p>
    <w:p w:rsidR="0018722C">
      <w:pPr>
        <w:pStyle w:val="affff1"/>
        <w:topLinePunct/>
      </w:pPr>
      <w:r>
        <w:rPr>
          <w:kern w:val="2"/>
          <w:sz w:val="22"/>
          <w:szCs w:val="22"/>
          <w:rFonts w:cstheme="minorBidi" w:hAnsiTheme="minorHAnsi" w:eastAsiaTheme="minorHAnsi" w:asciiTheme="minorHAnsi"/>
        </w:rPr>
        <w:pict>
          <v:group style="margin-left:143.825027pt;margin-top:-2.949921pt;width:47.2pt;height:24.05pt;mso-position-horizontal-relative:page;mso-position-vertical-relative:paragraph;z-index:-401656" coordorigin="2877,-59" coordsize="944,481">
            <v:shape style="position:absolute;left:587;top:11281;width:634;height:552" coordorigin="587,11282" coordsize="634,552" path="m3504,-50l3237,-48m3475,1l3266,2m3237,-48l3104,182m3104,182l3239,412m3162,182l3267,362m3505,411l3638,180m3476,362l3580,180m3638,180l3504,-50e" filled="false" stroked="true" strokeweight=".930981pt" strokecolor="#000000">
              <v:path arrowok="t"/>
              <v:stroke dashstyle="solid"/>
            </v:shape>
            <v:line style="position:absolute" from="3629,180" to="3820,180" stroked="true" strokeweight=".969558pt" strokecolor="#000000">
              <v:stroke dashstyle="solid"/>
            </v:line>
            <v:line style="position:absolute" from="3104,182" to="2886,183" stroked="true" strokeweight=".927669pt" strokecolor="#000000">
              <v:stroke dashstyle="solid"/>
            </v:line>
            <v:shape style="position:absolute;left:2876;top:-59;width:944;height:481" type="#_x0000_t202" filled="false" stroked="false">
              <v:textbox inset="0,0,0,0">
                <w:txbxContent>
                  <w:p w:rsidR="0018722C">
                    <w:pPr>
                      <w:tabs>
                        <w:tab w:pos="687" w:val="left" w:leader="none"/>
                      </w:tabs>
                      <w:spacing w:before="156"/>
                      <w:ind w:leftChars="0" w:left="352" w:rightChars="0" w:right="0" w:firstLineChars="0" w:firstLine="0"/>
                      <w:jc w:val="left"/>
                      <w:rPr>
                        <w:rFonts w:ascii="Arial"/>
                        <w:sz w:val="19"/>
                      </w:rPr>
                    </w:pPr>
                    <w:r>
                      <w:rPr>
                        <w:rFonts w:ascii="Arial"/>
                        <w:w w:val="102"/>
                        <w:sz w:val="19"/>
                        <w:u w:val="single"/>
                      </w:rPr>
                      <w:t> </w:t>
                    </w:r>
                    <w:r>
                      <w:rPr>
                        <w:rFonts w:ascii="Arial"/>
                        <w:sz w:val="19"/>
                        <w:u w:val="single"/>
                      </w:rPr>
                      <w:tab/>
                    </w:r>
                  </w:p>
                </w:txbxContent>
              </v:textbox>
              <w10:wrap type="none"/>
            </v:shape>
            <w10:wrap type="none"/>
          </v:group>
        </w:pict>
      </w:r>
      <w:r>
        <w:rPr>
          <w:kern w:val="2"/>
          <w:szCs w:val="22"/>
          <w:rFonts w:ascii="Arial" w:cstheme="minorBidi" w:hAnsiTheme="minorHAnsi" w:eastAsiaTheme="minorHAnsi"/>
          <w:spacing w:val="1"/>
          <w:w w:val="105"/>
          <w:sz w:val="19"/>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1"/>
          <w:sz w:val="19"/>
        </w:rPr>
        <w:t>NO</w:t>
      </w:r>
    </w:p>
    <w:p w:rsidR="0018722C">
      <w:pPr>
        <w:tabs>
          <w:tab w:pos="2122" w:val="left" w:leader="none"/>
          <w:tab w:pos="2367" w:val="left" w:leader="none"/>
        </w:tabs>
        <w:spacing w:before="92"/>
        <w:ind w:leftChars="0" w:left="3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+Fe</w:t>
      </w:r>
      <w:r>
        <w:rPr>
          <w:kern w:val="2"/>
          <w:szCs w:val="22"/>
          <w:rFonts w:cstheme="minorBidi" w:hAnsiTheme="minorHAnsi" w:eastAsiaTheme="minorHAnsi" w:asciiTheme="minorHAnsi"/>
          <w:position w:val="9"/>
          <w:sz w:val="18"/>
        </w:rPr>
        <w:t>0 </w:t>
      </w:r>
      <w:r>
        <w:rPr>
          <w:kern w:val="2"/>
          <w:szCs w:val="22"/>
          <w:rFonts w:cstheme="minorBidi" w:hAnsiTheme="minorHAnsi" w:eastAsiaTheme="minorHAnsi" w:asciiTheme="minorHAnsi"/>
          <w:sz w:val="24"/>
        </w:rPr>
        <w:t>+2H</w:t>
      </w:r>
      <w:r>
        <w:rPr>
          <w:kern w:val="2"/>
          <w:szCs w:val="22"/>
          <w:rFonts w:cstheme="minorBidi" w:hAnsiTheme="minorHAnsi" w:eastAsiaTheme="minorHAnsi" w:asciiTheme="minorHAnsi"/>
          <w:position w:val="9"/>
          <w:sz w:val="18"/>
        </w:rPr>
        <w:t>+</w:t>
      </w:r>
      <w:r>
        <w:rPr>
          <w:kern w:val="2"/>
          <w:szCs w:val="22"/>
          <w:rFonts w:cstheme="minorBidi" w:hAnsiTheme="minorHAnsi" w:eastAsiaTheme="minorHAnsi" w:asciiTheme="minorHAnsi"/>
          <w:position w:val="9"/>
          <w:sz w:val="18"/>
          <w:u w:val="doub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9"/>
          <w:sz w:val="18"/>
        </w:rPr>
        <w:tab/>
      </w:r>
      <w:r>
        <w:rPr>
          <w:kern w:val="2"/>
          <w:szCs w:val="22"/>
          <w:rFonts w:ascii="Arial" w:cstheme="minorBidi" w:hAnsiTheme="minorHAnsi" w:eastAsiaTheme="minorHAnsi"/>
          <w:spacing w:val="1"/>
          <w:sz w:val="19"/>
        </w:rPr>
        <w:t>Cl</w:t>
      </w:r>
    </w:p>
    <w:p w:rsidR="0018722C">
      <w:pPr>
        <w:topLinePunct/>
      </w:pPr>
      <w:r>
        <w:rPr>
          <w:rFonts w:cstheme="minorBidi" w:hAnsiTheme="minorHAnsi" w:eastAsiaTheme="minorHAnsi" w:asciiTheme="minorHAnsi"/>
        </w:rPr>
        <w:br w:type="column"/>
      </w:r>
      <w:r>
        <w:rPr>
          <w:rFonts w:ascii="Arial" w:cstheme="minorBidi" w:hAnsiTheme="minorHAnsi" w:eastAsiaTheme="minorHAnsi"/>
        </w:rPr>
        <w:t>NHOH </w:t>
      </w:r>
      <w:r>
        <w:rPr>
          <w:rFonts w:cstheme="minorBidi" w:hAnsiTheme="minorHAnsi" w:eastAsiaTheme="minorHAnsi" w:asciiTheme="minorHAnsi"/>
        </w:rPr>
        <w:t>+Fe</w:t>
      </w:r>
      <w:r>
        <w:rPr>
          <w:rFonts w:cstheme="minorBidi" w:hAnsiTheme="minorHAnsi" w:eastAsiaTheme="minorHAnsi" w:asciiTheme="minorHAnsi"/>
        </w:rPr>
        <w:t>2+ </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p>
    <w:p w:rsidR="0018722C">
      <w:pPr>
        <w:tabs>
          <w:tab w:val="right" w:pos="2222"/>
        </w:tabs>
        <w:ind w:firstLineChars="315" w:firstLine="756"/>
        <w:pStyle w:val="a6"/>
        <w:topLinePunct/>
        <w:textAlignment w:val="center"/>
      </w:pPr>
      <w:r>
        <w:tab/>
      </w:r>
      <w:r w:rsidP="005B568E">
        <w:t>(2.2)</w:t>
      </w:r>
    </w:p>
    <w:p w:rsidR="0018722C">
      <w:pPr>
        <w:pStyle w:val="aff7"/>
        <w:sectPr w:rsidR="00556256">
          <w:type w:val="continuous"/>
          <w:pgSz w:w="11910" w:h="16840"/>
          <w:pgMar w:top="1580" w:bottom="280" w:left="1300" w:right="1200"/>
          <w:cols w:num="4" w:equalWidth="0">
            <w:col w:w="2835" w:space="40"/>
            <w:col w:w="2562" w:space="39"/>
            <w:col w:w="2755" w:space="39"/>
            <w:col w:w="1140"/>
          </w:cols>
        </w:sectPr>
        <w:topLinePunct/>
      </w:pPr>
      <w:r>
        <w:drawing>
          <wp:inline>
            <wp:extent cx="128661" cy="66496"/>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21" cstate="print"/>
                    <a:stretch>
                      <a:fillRect/>
                    </a:stretch>
                  </pic:blipFill>
                  <pic:spPr>
                    <a:xfrm>
                      <a:off x="0" y="0"/>
                      <a:ext cx="128661" cy="66496"/>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280" w:left="1300" w:right="1200"/>
        </w:sectPr>
        <w:topLinePunct/>
      </w:pPr>
    </w:p>
    <w:p w:rsidR="0018722C">
      <w:pPr>
        <w:pStyle w:val="affff1"/>
        <w:topLinePunct/>
      </w:pPr>
      <w:r>
        <w:rPr>
          <w:kern w:val="2"/>
          <w:sz w:val="22"/>
          <w:szCs w:val="22"/>
          <w:rFonts w:cstheme="minorBidi" w:hAnsiTheme="minorHAnsi" w:eastAsiaTheme="minorHAnsi" w:asciiTheme="minorHAnsi"/>
        </w:rPr>
        <w:pict>
          <v:group style="margin-left:144.57399pt;margin-top:-2.950634pt;width:47.2pt;height:24pt;mso-position-horizontal-relative:page;mso-position-vertical-relative:paragraph;z-index:-401536" coordorigin="2891,-59" coordsize="944,480">
            <v:shape style="position:absolute;left:604;top:10556;width:634;height:552" coordorigin="605,10556" coordsize="634,552" path="m3519,-50l3252,-48m3490,0l3281,1m3252,-48l3119,181m3119,181l3254,411m3177,181l3281,361m3520,410l3653,180m3491,361l3595,180m3653,180l3519,-50e" filled="false" stroked="true" strokeweight=".929586pt" strokecolor="#000000">
              <v:path arrowok="t"/>
              <v:stroke dashstyle="solid"/>
            </v:shape>
            <v:line style="position:absolute" from="3644,179" to="3835,179" stroked="true" strokeweight=".986687pt" strokecolor="#000000">
              <v:stroke dashstyle="solid"/>
            </v:line>
            <v:line style="position:absolute" from="3119,181" to="2901,182" stroked="true" strokeweight=".924877pt" strokecolor="#000000">
              <v:stroke dashstyle="solid"/>
            </v:line>
            <v:shape style="position:absolute;left:2891;top:-60;width:944;height:480" type="#_x0000_t202" filled="false" stroked="false">
              <v:textbox inset="0,0,0,0">
                <w:txbxContent>
                  <w:p w:rsidR="0018722C">
                    <w:pPr>
                      <w:tabs>
                        <w:tab w:pos="687" w:val="left" w:leader="none"/>
                      </w:tabs>
                      <w:spacing w:before="155"/>
                      <w:ind w:leftChars="0" w:left="352" w:rightChars="0" w:right="0" w:firstLineChars="0" w:firstLine="0"/>
                      <w:jc w:val="left"/>
                      <w:rPr>
                        <w:rFonts w:ascii="Arial"/>
                        <w:sz w:val="19"/>
                      </w:rPr>
                    </w:pPr>
                    <w:r>
                      <w:rPr>
                        <w:rFonts w:ascii="Arial"/>
                        <w:w w:val="102"/>
                        <w:sz w:val="19"/>
                        <w:u w:val="single"/>
                      </w:rPr>
                      <w:t> </w:t>
                    </w:r>
                    <w:r>
                      <w:rPr>
                        <w:rFonts w:ascii="Arial"/>
                        <w:sz w:val="19"/>
                        <w:u w:val="single"/>
                      </w:rPr>
                      <w:tab/>
                    </w:r>
                  </w:p>
                </w:txbxContent>
              </v:textbox>
              <w10:wrap type="none"/>
            </v:shape>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8033943">
            <wp:simplePos x="0" y="0"/>
            <wp:positionH relativeFrom="page">
              <wp:posOffset>3964039</wp:posOffset>
            </wp:positionH>
            <wp:positionV relativeFrom="paragraph">
              <wp:posOffset>140459</wp:posOffset>
            </wp:positionV>
            <wp:extent cx="128872" cy="66297"/>
            <wp:effectExtent l="0" t="0" r="0" b="0"/>
            <wp:wrapNone/>
            <wp:docPr id="17" name="image15.png" descr=""/>
            <wp:cNvGraphicFramePr>
              <a:graphicFrameLocks noChangeAspect="1"/>
            </wp:cNvGraphicFramePr>
            <a:graphic>
              <a:graphicData uri="http://schemas.openxmlformats.org/drawingml/2006/picture">
                <pic:pic>
                  <pic:nvPicPr>
                    <pic:cNvPr id="18" name="image15.png"/>
                    <pic:cNvPicPr/>
                  </pic:nvPicPr>
                  <pic:blipFill>
                    <a:blip r:embed="rId22" cstate="print"/>
                    <a:stretch>
                      <a:fillRect/>
                    </a:stretch>
                  </pic:blipFill>
                  <pic:spPr>
                    <a:xfrm>
                      <a:off x="0" y="0"/>
                      <a:ext cx="128872" cy="66297"/>
                    </a:xfrm>
                    <a:prstGeom prst="rect">
                      <a:avLst/>
                    </a:prstGeom>
                  </pic:spPr>
                </pic:pic>
              </a:graphicData>
            </a:graphic>
          </wp:anchor>
        </w:drawing>
      </w:r>
      <w:r>
        <w:rPr>
          <w:kern w:val="2"/>
          <w:szCs w:val="22"/>
          <w:rFonts w:ascii="Arial" w:cstheme="minorBidi" w:hAnsiTheme="minorHAnsi" w:eastAsiaTheme="minorHAnsi"/>
          <w:spacing w:val="1"/>
          <w:w w:val="105"/>
          <w:sz w:val="19"/>
        </w:rPr>
        <w:t>Cl</w:t>
      </w:r>
      <w:r w:rsidRPr="00000000">
        <w:rPr>
          <w:kern w:val="2"/>
          <w:sz w:val="22"/>
          <w:szCs w:val="22"/>
          <w:rFonts w:cstheme="minorBidi" w:hAnsiTheme="minorHAnsi" w:eastAsiaTheme="minorHAnsi" w:asciiTheme="minorHAnsi"/>
        </w:rPr>
        <w:tab/>
        <w:t>NHOH</w:t>
      </w:r>
      <w:r>
        <w:rPr>
          <w:kern w:val="2"/>
          <w:szCs w:val="22"/>
          <w:rFonts w:ascii="Arial" w:cstheme="minorBidi" w:hAnsiTheme="minorHAnsi" w:eastAsiaTheme="minorHAnsi"/>
          <w:spacing w:val="-2"/>
          <w:w w:val="105"/>
          <w:sz w:val="19"/>
        </w:rPr>
        <w:t> </w:t>
      </w:r>
      <w:r>
        <w:rPr>
          <w:kern w:val="2"/>
          <w:szCs w:val="22"/>
          <w:rFonts w:cstheme="minorBidi" w:hAnsiTheme="minorHAnsi" w:eastAsiaTheme="minorHAnsi" w:asciiTheme="minorHAnsi"/>
          <w:w w:val="105"/>
          <w:sz w:val="23"/>
        </w:rPr>
        <w:t>+Fe</w:t>
      </w:r>
      <w:r>
        <w:rPr>
          <w:kern w:val="2"/>
          <w:szCs w:val="22"/>
          <w:rFonts w:cstheme="minorBidi" w:hAnsiTheme="minorHAnsi" w:eastAsiaTheme="minorHAnsi" w:asciiTheme="minorHAnsi"/>
          <w:w w:val="105"/>
          <w:sz w:val="17"/>
        </w:rPr>
        <w:t>0</w:t>
      </w:r>
      <w:r>
        <w:rPr>
          <w:kern w:val="2"/>
          <w:szCs w:val="22"/>
          <w:rFonts w:cstheme="minorBidi" w:hAnsiTheme="minorHAnsi" w:eastAsiaTheme="minorHAnsi" w:asciiTheme="minorHAnsi"/>
          <w:spacing w:val="-2"/>
          <w:w w:val="105"/>
          <w:sz w:val="17"/>
        </w:rPr>
        <w:t> </w:t>
      </w:r>
      <w:r>
        <w:rPr>
          <w:kern w:val="2"/>
          <w:szCs w:val="22"/>
          <w:rFonts w:cstheme="minorBidi" w:hAnsiTheme="minorHAnsi" w:eastAsiaTheme="minorHAnsi" w:asciiTheme="minorHAnsi"/>
          <w:w w:val="105"/>
          <w:sz w:val="23"/>
        </w:rPr>
        <w:t>+2H</w:t>
      </w:r>
      <w:r>
        <w:rPr>
          <w:kern w:val="2"/>
          <w:szCs w:val="22"/>
          <w:rFonts w:cstheme="minorBidi" w:hAnsiTheme="minorHAnsi" w:eastAsiaTheme="minorHAnsi" w:asciiTheme="minorHAnsi"/>
          <w:w w:val="105"/>
          <w:sz w:val="17"/>
        </w:rPr>
        <w:t>+</w:t>
      </w:r>
      <w:r>
        <w:rPr>
          <w:kern w:val="2"/>
          <w:szCs w:val="22"/>
          <w:rFonts w:cstheme="minorBidi" w:hAnsiTheme="minorHAnsi" w:eastAsiaTheme="minorHAnsi" w:asciiTheme="minorHAnsi"/>
          <w:w w:val="105"/>
          <w:sz w:val="17"/>
          <w:u w:val="doub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7"/>
        </w:rPr>
        <w:tab/>
      </w:r>
      <w:r>
        <w:rPr>
          <w:kern w:val="2"/>
          <w:szCs w:val="22"/>
          <w:rFonts w:ascii="Arial" w:cstheme="minorBidi" w:hAnsiTheme="minorHAnsi" w:eastAsiaTheme="minorHAnsi"/>
          <w:spacing w:val="1"/>
          <w:sz w:val="19"/>
        </w:rPr>
        <w:t>Cl</w:t>
      </w:r>
    </w:p>
    <w:p w:rsidR="0018722C">
      <w:pPr>
        <w:topLinePunct/>
      </w:pPr>
      <w:r>
        <w:rPr>
          <w:rFonts w:cstheme="minorBidi" w:hAnsiTheme="minorHAnsi" w:eastAsiaTheme="minorHAnsi" w:asciiTheme="minorHAnsi"/>
        </w:rPr>
        <w:br w:type="column"/>
      </w:r>
      <w:r>
        <w:rPr>
          <w:rFonts w:ascii="Arial" w:cstheme="minorBidi" w:hAnsiTheme="minorHAnsi" w:eastAsiaTheme="minorHAnsi"/>
        </w:rPr>
        <w:t>NH</w:t>
      </w:r>
      <w:r>
        <w:rPr>
          <w:rFonts w:ascii="Arial" w:cstheme="minorBidi" w:hAnsiTheme="minorHAnsi" w:eastAsiaTheme="minorHAnsi"/>
        </w:rPr>
        <w:t>2</w:t>
      </w:r>
    </w:p>
    <w:p w:rsidR="0018722C">
      <w:pPr>
        <w:tabs>
          <w:tab w:val="right" w:pos="3007"/>
        </w:tabs>
        <w:ind w:firstLineChars="273" w:firstLine="656"/>
        <w:pStyle w:val="a6"/>
        <w:topLinePunct/>
        <w:textAlignment w:val="center"/>
      </w:pPr>
      <w:r>
        <w:rPr>
          <w:rFonts w:cstheme="minorBidi" w:hAnsiTheme="minorHAnsi" w:eastAsiaTheme="minorHAnsi" w:asciiTheme="minorHAnsi"/>
        </w:rPr>
        <w:br w:type="column"/>
      </w:r>
      <w:r>
        <w:rPr>
          <w:rFonts w:cstheme="minorBidi" w:hAnsiTheme="minorHAnsi" w:eastAsiaTheme="minorHAnsi" w:asciiTheme="minorHAnsi"/>
        </w:rPr>
        <w:t>+Fe</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tab/>
      </w: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p>
    <w:p w:rsidR="0018722C">
      <w:pPr>
        <w:spacing w:after="0"/>
        <w:jc w:val="left"/>
        <w:rPr>
          <w:sz w:val="24"/>
        </w:rPr>
        <w:sectPr w:rsidR="00556256">
          <w:type w:val="continuous"/>
          <w:pgSz w:w="11910" w:h="16840"/>
          <w:pgMar w:top="1580" w:bottom="280" w:left="1300" w:right="1200"/>
          <w:cols w:num="3" w:equalWidth="0">
            <w:col w:w="5451" w:space="40"/>
            <w:col w:w="1273" w:space="39"/>
            <w:col w:w="2607"/>
          </w:cols>
        </w:sectPr>
      </w:pPr>
    </w:p>
    <w:p w:rsidR="0018722C">
      <w:pPr>
        <w:widowControl w:val="0"/>
        <w:snapToGrid w:val="1"/>
        <w:spacing w:beforeLines="0" w:afterLines="0" w:after="0" w:line="307" w:lineRule="auto" w:before="46"/>
        <w:ind w:leftChars="0" w:left="116" w:rightChars="0" w:right="21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338.526245pt;margin-top:-27.339462pt;width:45.6pt;height:23.3pt;mso-position-horizontal-relative:page;mso-position-vertical-relative:paragraph;z-index:3136" coordorigin="6771,-547" coordsize="912,466">
            <v:shape style="position:absolute;left:5192;top:10082;width:615;height:535" coordorigin="5192,10083" coordsize="615,535" path="m7378,-537l7119,-536m7349,-488l7148,-487m7119,-536l6990,-313m6990,-313l7121,-91m7048,-313l7149,-141m7380,-92l7508,-315m7351,-141l7451,-315m7508,-315l7378,-537e" filled="false" stroked="true" strokeweight=".929586pt" strokecolor="#000000">
              <v:path arrowok="t"/>
              <v:stroke dashstyle="solid"/>
            </v:shape>
            <v:line style="position:absolute" from="7499,-316" to="7682,-316" stroked="true" strokeweight=".96664pt" strokecolor="#000000">
              <v:stroke dashstyle="solid"/>
            </v:line>
            <v:line style="position:absolute" from="6990,-313" to="6780,-312" stroked="true" strokeweight=".924878pt" strokecolor="#000000">
              <v:stroke dashstyle="solid"/>
            </v:line>
            <v:shape style="position:absolute;left:6770;top:-547;width:912;height:466" type="#_x0000_t202" filled="false" stroked="false">
              <v:textbox inset="0,0,0,0">
                <w:txbxContent>
                  <w:p w:rsidR="0018722C">
                    <w:pPr>
                      <w:tabs>
                        <w:tab w:pos="668" w:val="left" w:leader="none"/>
                      </w:tabs>
                      <w:spacing w:before="156"/>
                      <w:ind w:leftChars="0" w:left="341" w:rightChars="0" w:right="0" w:firstLineChars="0" w:firstLine="0"/>
                      <w:jc w:val="left"/>
                      <w:rPr>
                        <w:rFonts w:ascii="Arial"/>
                        <w:sz w:val="19"/>
                      </w:rPr>
                    </w:pPr>
                    <w:r>
                      <w:rPr>
                        <w:rFonts w:ascii="Arial"/>
                        <w:w w:val="102"/>
                        <w:sz w:val="19"/>
                        <w:u w:val="single"/>
                      </w:rPr>
                      <w:t> </w:t>
                    </w:r>
                    <w:r>
                      <w:rPr>
                        <w:rFonts w:ascii="Arial"/>
                        <w:sz w:val="19"/>
                        <w:u w:val="single"/>
                      </w:rPr>
                      <w:tab/>
                    </w:r>
                  </w:p>
                </w:txbxContent>
              </v:textbox>
              <w10:wrap type="none"/>
            </v:shape>
            <w10:wrap type="none"/>
          </v:group>
        </w:pict>
      </w:r>
      <w:r>
        <w:rPr>
          <w:kern w:val="2"/>
          <w:sz w:val="24"/>
          <w:szCs w:val="24"/>
          <w:rFonts w:cstheme="minorBidi" w:ascii="宋体" w:hAnsi="宋体" w:eastAsia="宋体" w:cs="宋体"/>
          <w:spacing w:val="-5"/>
        </w:rPr>
        <w:t>同时，根据文献报导</w:t>
      </w:r>
      <w:r>
        <w:rPr>
          <w:kern w:val="2"/>
          <w:szCs w:val="24"/>
          <w:rFonts w:ascii="Times New Roman" w:eastAsia="Times New Roman" w:cstheme="minorBidi" w:hAnsi="宋体" w:cs="宋体"/>
          <w:spacing w:val="-5"/>
          <w:position w:val="11"/>
          <w:sz w:val="16"/>
        </w:rPr>
        <w:t>[35]</w:t>
      </w:r>
      <w:r>
        <w:rPr>
          <w:kern w:val="2"/>
          <w:sz w:val="24"/>
          <w:szCs w:val="24"/>
          <w:rFonts w:cstheme="minorBidi" w:ascii="宋体" w:hAnsi="宋体" w:eastAsia="宋体" w:cs="宋体"/>
          <w:spacing w:val="-5"/>
        </w:rPr>
        <w:t>，超声波对铁的表面具有清洗更新作用，这也将有利于活性氢的生成，加强对氯硝基苯的降解。</w:t>
      </w:r>
    </w:p>
    <w:p w:rsidR="0018722C">
      <w:pPr>
        <w:topLinePunct/>
      </w:pPr>
    </w:p>
    <w:p w:rsidR="0018722C">
      <w:pPr>
        <w:pStyle w:val="Heading3"/>
        <w:topLinePunct/>
        <w:ind w:left="200" w:hangingChars="200" w:hanging="200"/>
      </w:pPr>
      <w:bookmarkStart w:id="63129" w:name="_Toc68663129"/>
      <w:bookmarkStart w:name="_TOC_250066" w:id="36"/>
      <w:r>
        <w:t>2.2.2</w:t>
      </w:r>
      <w:r>
        <w:t xml:space="preserve"> </w:t>
      </w:r>
      <w:r w:rsidRPr="00DB64CE">
        <w:t>Fe</w:t>
      </w:r>
      <w:r>
        <w:rPr>
          <w:vertAlign w:val="superscript"/>
          /&gt;
        </w:rPr>
        <w:t>0</w:t>
      </w:r>
      <w:r>
        <w:t>投加量对</w:t>
      </w:r>
      <w:r>
        <w:t>4-CNB</w:t>
      </w:r>
      <w:bookmarkEnd w:id="36"/>
      <w:r>
        <w:t>降解的影响</w:t>
      </w:r>
      <w:bookmarkEnd w:id="63129"/>
    </w:p>
    <w:p w:rsidR="0018722C">
      <w:pPr>
        <w:topLinePunct/>
      </w:pPr>
      <w:r>
        <w:t>分别取</w:t>
      </w:r>
      <w:r>
        <w:rPr>
          <w:rFonts w:ascii="Times New Roman" w:hAnsi="Times New Roman" w:eastAsia="Times New Roman"/>
        </w:rPr>
        <w:t>200ml</w:t>
      </w:r>
      <w:r>
        <w:t>初始浓度为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1mmol</w:t>
      </w:r>
      <w:r>
        <w:rPr>
          <w:rFonts w:ascii="Times New Roman" w:hAnsi="Times New Roman" w:eastAsia="Times New Roman"/>
        </w:rPr>
        <w:t>/</w:t>
      </w:r>
      <w:r>
        <w:rPr>
          <w:rFonts w:ascii="Times New Roman" w:hAnsi="Times New Roman" w:eastAsia="Times New Roman"/>
        </w:rPr>
        <w:t xml:space="preserve">L</w:t>
      </w:r>
      <w:r>
        <w:t>的对氯硝基苯溶液，调节溶液的初始</w:t>
      </w:r>
      <w:r>
        <w:rPr>
          <w:rFonts w:ascii="Times New Roman" w:hAnsi="Times New Roman" w:eastAsia="Times New Roman"/>
        </w:rPr>
        <w:t>pH=3</w:t>
      </w:r>
      <w:r>
        <w:t>，</w:t>
      </w:r>
      <w:r>
        <w:t>实验温度为</w:t>
      </w:r>
      <w:r>
        <w:rPr>
          <w:rFonts w:ascii="Times New Roman" w:hAnsi="Times New Roman" w:eastAsia="Times New Roman"/>
        </w:rPr>
        <w:t>30</w:t>
      </w:r>
      <w:r>
        <w:t>℃，实验时间为</w:t>
      </w:r>
      <w:r>
        <w:rPr>
          <w:rFonts w:ascii="Times New Roman" w:hAnsi="Times New Roman" w:eastAsia="Times New Roman"/>
        </w:rPr>
        <w:t>30min</w:t>
      </w:r>
      <w:r>
        <w:t>。分别称取还原铁粉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1.0</w:t>
      </w:r>
      <w:r>
        <w:t>、</w:t>
      </w:r>
      <w:r>
        <w:rPr>
          <w:rFonts w:ascii="Times New Roman" w:hAnsi="Times New Roman" w:eastAsia="Times New Roman"/>
        </w:rPr>
        <w:t>2.0</w:t>
      </w:r>
      <w:r>
        <w:t>、</w:t>
      </w:r>
      <w:r>
        <w:rPr>
          <w:rFonts w:ascii="Times New Roman" w:hAnsi="Times New Roman" w:eastAsia="Times New Roman"/>
        </w:rPr>
        <w:t>4.0</w:t>
      </w:r>
      <w:r>
        <w:t>、</w:t>
      </w:r>
      <w:r>
        <w:rPr>
          <w:rFonts w:ascii="Times New Roman" w:hAnsi="Times New Roman" w:eastAsia="Times New Roman"/>
        </w:rPr>
        <w:t>8.0g</w:t>
      </w:r>
      <w:r>
        <w:rPr>
          <w:rFonts w:ascii="Times New Roman" w:hAnsi="Times New Roman" w:eastAsia="Times New Roman"/>
        </w:rPr>
        <w:t>/</w:t>
      </w:r>
      <w:r>
        <w:rPr>
          <w:rFonts w:ascii="Times New Roman" w:hAnsi="Times New Roman" w:eastAsia="Times New Roman"/>
        </w:rPr>
        <w:t xml:space="preserve">L</w:t>
      </w:r>
      <w:r>
        <w:rPr>
          <w:rFonts w:hint="eastAsia"/>
        </w:rPr>
        <w:t xml:space="preserve">，</w:t>
      </w:r>
      <w:r>
        <w:t>加入实验模拟废水以考察铁粉投加量对降解效果的影响。实验结果如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所示。</w:t>
      </w:r>
    </w:p>
    <w:p w:rsidR="0018722C">
      <w:pPr>
        <w:pStyle w:val="ae"/>
        <w:topLinePunct/>
      </w:pPr>
      <w:r>
        <w:rPr>
          <w:kern w:val="2"/>
          <w:sz w:val="25"/>
          <w:szCs w:val="25"/>
          <w:rFonts w:cstheme="minorBidi" w:hAnsiTheme="minorHAnsi" w:eastAsiaTheme="minorHAnsi" w:asciiTheme="minorHAnsi" w:ascii="宋体" w:hAnsi="宋体" w:eastAsia="宋体" w:cs="宋体"/>
        </w:rPr>
        <w:pict>
          <v:group style="margin-left:208.744339pt;margin-top:9.534183pt;width:224.4pt;height:155.85pt;mso-position-horizontal-relative:page;mso-position-vertical-relative:paragraph;z-index:3160" coordorigin="4175,191" coordsize="4488,3117">
            <v:shape style="position:absolute;left:1165;top:3642;width:4302;height:2980" coordorigin="1165,3643" coordsize="4302,2980" path="m4183,214l8593,214m8608,214l8608,3283m8608,3299l4198,3299m4183,3299l4183,229m4183,214l4183,3283m4183,3299l4244,3299m4183,2676l4244,2676m4183,2068l4244,2068m4183,1445l4244,1445m4183,837l4244,837m4183,214l4244,214m4183,3299l8593,3299m4183,3299l4183,3236m5297,3299l5297,3236m6395,3299l6395,3236m7510,3299l7510,3236m8608,3299l8608,3236e" filled="false" stroked="true" strokeweight=".77406pt" strokecolor="#000000">
              <v:path arrowok="t"/>
              <v:stroke dashstyle="solid"/>
            </v:shape>
            <v:shape style="position:absolute;left:1436;top:3672;width:4016;height:963" coordorigin="1436,3673" coordsize="4016,963" path="m4461,1242l4740,619m4740,603l5282,385m5297,385l6380,323m6395,323l8593,245e" filled="false" stroked="true" strokeweight=".77406pt" strokecolor="#000000">
              <v:path arrowok="t"/>
              <v:stroke dashstyle="solid"/>
            </v:shape>
            <v:shape style="position:absolute;left:4406;top:1187;width:109;height:110" type="#_x0000_t75" stroked="false">
              <v:imagedata r:id="rId23" o:title=""/>
            </v:shape>
            <v:shape style="position:absolute;left:4685;top:548;width:109;height:109" type="#_x0000_t75" stroked="false">
              <v:imagedata r:id="rId24" o:title=""/>
            </v:shape>
            <v:shape style="position:absolute;left:5242;top:330;width:109;height:110" type="#_x0000_t75" stroked="false">
              <v:imagedata r:id="rId25" o:title=""/>
            </v:shape>
            <v:shape style="position:absolute;left:6341;top:268;width:109;height:110" type="#_x0000_t75" stroked="false">
              <v:imagedata r:id="rId26" o:title=""/>
            </v:shape>
            <v:shape style="position:absolute;left:8554;top:190;width:109;height:109" type="#_x0000_t75" stroked="false">
              <v:imagedata r:id="rId27" o:title=""/>
            </v:shape>
            <w10:wrap type="none"/>
          </v:group>
        </w:pict>
      </w:r>
    </w:p>
    <w:p w:rsidR="0018722C">
      <w:pPr>
        <w:pStyle w:val="ae"/>
        <w:topLinePunct/>
      </w:pPr>
      <w:r>
        <w:rPr>
          <w:kern w:val="2"/>
          <w:sz w:val="25"/>
          <w:szCs w:val="25"/>
          <w:rFonts w:cstheme="minorBidi" w:hAnsiTheme="minorHAnsi" w:eastAsiaTheme="minorHAnsi" w:asciiTheme="minorHAnsi" w:ascii="宋体" w:hAnsi="宋体" w:eastAsia="宋体" w:cs="宋体"/>
        </w:rPr>
        <w:t>100</w:t>
      </w:r>
    </w:p>
    <w:p w:rsidR="0018722C">
      <w:pPr>
        <w:topLinePunct/>
      </w:pPr>
      <w:r>
        <w:rPr>
          <w:rFonts w:cstheme="minorBidi" w:hAnsiTheme="minorHAnsi" w:eastAsiaTheme="minorHAnsi" w:asciiTheme="minorHAnsi" w:ascii="宋体" w:hAnsi="宋体" w:eastAsia="宋体" w:cs="宋体"/>
        </w:rPr>
        <w:t>80</w:t>
      </w:r>
    </w:p>
    <w:p w:rsidR="0018722C">
      <w:pPr>
        <w:pStyle w:val="ae"/>
        <w:topLinePunct/>
      </w:pPr>
      <w:r>
        <w:rPr>
          <w:rFonts w:cstheme="minorBidi" w:hAnsiTheme="minorHAnsi" w:eastAsiaTheme="minorHAnsi" w:asciiTheme="minorHAnsi" w:ascii="宋体" w:hAnsi="宋体" w:eastAsia="宋体" w:cs="宋体"/>
        </w:rPr>
        <w:pict>
          <v:shape style="margin-left:162.28627pt;margin-top:-.085483pt;width:14.4pt;height:51.85pt;mso-position-horizontal-relative:page;mso-position-vertical-relative:paragraph;z-index:3184" type="#_x0000_t202" filled="false" stroked="false">
            <v:textbox inset="0,0,0,0" style="layout-flow:vertical;mso-layout-flow-alt:bottom-to-top">
              <w:txbxContent>
                <w:p w:rsidR="0018722C">
                  <w:pPr>
                    <w:widowControl w:val="0"/>
                    <w:snapToGrid w:val="1"/>
                    <w:spacing w:beforeLines="0" w:afterLines="0" w:before="0" w:after="0" w:line="267"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3"/>
                    </w:rPr>
                    <w:t>降解率</w:t>
                  </w:r>
                  <w:r>
                    <w:rPr>
                      <w:kern w:val="2"/>
                      <w:sz w:val="24"/>
                      <w:szCs w:val="24"/>
                      <w:rFonts w:cstheme="minorBidi" w:ascii="宋体" w:hAnsi="宋体" w:eastAsia="宋体" w:cs="宋体"/>
                      <w:w w:val="103"/>
                    </w:rPr>
                    <w:t>/%</w:t>
                  </w:r>
                </w:p>
              </w:txbxContent>
            </v:textbox>
            <w10:wrap type="none"/>
          </v:shape>
        </w:pict>
      </w:r>
      <w:r>
        <w:rPr>
          <w:rFonts w:cstheme="minorBidi" w:hAnsiTheme="minorHAnsi" w:eastAsiaTheme="minorHAnsi" w:asciiTheme="minorHAnsi" w:ascii="宋体" w:hAnsi="宋体" w:eastAsia="宋体" w:cs="宋体"/>
        </w:rPr>
        <w:t>60</w:t>
      </w:r>
    </w:p>
    <w:p w:rsidR="0018722C">
      <w:pPr>
        <w:topLinePunct/>
      </w:pPr>
      <w:r>
        <w:rPr>
          <w:rFonts w:cstheme="minorBidi" w:hAnsiTheme="minorHAnsi" w:eastAsiaTheme="minorHAnsi" w:asciiTheme="minorHAnsi" w:ascii="宋体" w:hAnsi="宋体" w:eastAsia="宋体" w:cs="宋体"/>
        </w:rPr>
        <w:t>40</w:t>
      </w:r>
    </w:p>
    <w:p w:rsidR="0018722C">
      <w:pPr>
        <w:topLinePunct/>
      </w:pPr>
      <w:r>
        <w:rPr>
          <w:rFonts w:cstheme="minorBidi" w:hAnsiTheme="minorHAnsi" w:eastAsiaTheme="minorHAnsi" w:asciiTheme="minorHAnsi" w:ascii="宋体" w:hAnsi="宋体" w:eastAsia="宋体" w:cs="宋体"/>
        </w:rPr>
        <w:t>20</w:t>
      </w:r>
    </w:p>
    <w:p w:rsidR="0018722C">
      <w:pPr>
        <w:keepNext/>
        <w:topLinePunct/>
      </w:pPr>
      <w:r>
        <w:rPr>
          <w:rFonts w:cstheme="minorBidi" w:hAnsiTheme="minorHAnsi" w:eastAsiaTheme="minorHAnsi" w:asciiTheme="minorHAnsi" w:ascii="宋体" w:hAnsi="宋体" w:eastAsia="宋体" w:cs="宋体"/>
        </w:rPr>
        <w:t>0</w:t>
      </w:r>
    </w:p>
    <w:p w:rsidR="0018722C">
      <w:pPr>
        <w:keepNext/>
        <w:topLinePunct/>
      </w:pPr>
      <w:r>
        <w:rPr>
          <w:rFonts w:cstheme="minorBidi" w:hAnsiTheme="minorHAnsi" w:eastAsiaTheme="minorHAnsi" w:asciiTheme="minorHAnsi" w:ascii="宋体" w:hAnsi="宋体" w:eastAsia="宋体" w:cs="宋体"/>
        </w:rPr>
        <w:t>0</w:t>
      </w:r>
      <w:r w:rsidRPr="00000000">
        <w:rPr>
          <w:rFonts w:cstheme="minorBidi" w:hAnsiTheme="minorHAnsi" w:eastAsiaTheme="minorHAnsi" w:asciiTheme="minorHAnsi" w:ascii="宋体" w:hAnsi="宋体" w:eastAsia="宋体" w:cs="宋体"/>
        </w:rPr>
        <w:tab/>
        <w:t>2</w:t>
      </w:r>
      <w:r w:rsidRPr="00000000">
        <w:rPr>
          <w:rFonts w:cstheme="minorBidi" w:hAnsiTheme="minorHAnsi" w:eastAsiaTheme="minorHAnsi" w:asciiTheme="minorHAnsi" w:ascii="宋体" w:hAnsi="宋体" w:eastAsia="宋体" w:cs="宋体"/>
        </w:rPr>
        <w:tab/>
        <w:t>4</w:t>
      </w:r>
      <w:r w:rsidRPr="00000000">
        <w:rPr>
          <w:rFonts w:cstheme="minorBidi" w:hAnsiTheme="minorHAnsi" w:eastAsiaTheme="minorHAnsi" w:asciiTheme="minorHAnsi" w:ascii="宋体" w:hAnsi="宋体" w:eastAsia="宋体" w:cs="宋体"/>
        </w:rPr>
        <w:tab/>
        <w:t>6</w:t>
      </w:r>
      <w:r w:rsidRPr="00000000">
        <w:rPr>
          <w:rFonts w:cstheme="minorBidi" w:hAnsiTheme="minorHAnsi" w:eastAsiaTheme="minorHAnsi" w:asciiTheme="minorHAnsi" w:ascii="宋体" w:hAnsi="宋体" w:eastAsia="宋体" w:cs="宋体"/>
        </w:rPr>
        <w:tab/>
        <w:t>8</w:t>
      </w:r>
    </w:p>
    <w:p w:rsidR="0018722C">
      <w:pPr>
        <w:keepNext/>
        <w:topLinePunct/>
      </w:pPr>
      <w:r>
        <w:rPr>
          <w:rFonts w:cstheme="minorBidi" w:hAnsiTheme="minorHAnsi" w:eastAsiaTheme="minorHAnsi" w:asciiTheme="minorHAnsi" w:ascii="宋体" w:hAnsi="宋体" w:eastAsia="宋体" w:cs="宋体"/>
        </w:rPr>
        <w:t>铁粉投加量</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g</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L</w:t>
      </w:r>
      <w:r>
        <w:rPr>
          <w:rFonts w:cstheme="minorBidi" w:hAnsiTheme="minorHAnsi" w:eastAsiaTheme="minorHAnsi" w:asciiTheme="minorHAnsi" w:ascii="宋体" w:hAnsi="宋体" w:eastAsia="宋体" w:cs="宋体"/>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铁粉投加量对</w:t>
      </w:r>
      <w:r>
        <w:rPr>
          <w:rFonts w:cstheme="minorBidi" w:hAnsiTheme="minorHAnsi" w:eastAsiaTheme="minorHAnsi" w:asciiTheme="minorHAnsi"/>
        </w:rPr>
        <w:t>4-CNB</w:t>
      </w:r>
      <w:r>
        <w:rPr>
          <w:rFonts w:ascii="宋体" w:eastAsia="宋体" w:hint="eastAsia" w:cstheme="minorBidi" w:hAnsiTheme="minorHAnsi"/>
        </w:rPr>
        <w:t>降解的影响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Effect of the iron powder dosage on 4-CNB degradation</w:t>
      </w:r>
    </w:p>
    <w:p w:rsidR="0018722C">
      <w:pPr>
        <w:topLinePunct/>
      </w:pPr>
      <w:r>
        <w:t>从</w:t>
      </w:r>
      <w:r>
        <w:t>图</w:t>
      </w:r>
      <w:r>
        <w:rPr>
          <w:rFonts w:ascii="Times New Roman" w:eastAsia="Times New Roman"/>
        </w:rPr>
        <w:t>2</w:t>
      </w:r>
      <w:r>
        <w:rPr>
          <w:rFonts w:ascii="Times New Roman" w:eastAsia="Times New Roman"/>
        </w:rPr>
        <w:t>.</w:t>
      </w:r>
      <w:r>
        <w:rPr>
          <w:rFonts w:ascii="Times New Roman" w:eastAsia="Times New Roman"/>
        </w:rPr>
        <w:t>3</w:t>
      </w:r>
      <w:r>
        <w:t>可以看出，溶液中铁粉投加量越多，对氯硝基苯的降解率越高。当铁粉投</w:t>
      </w:r>
      <w:r>
        <w:t>加量为</w:t>
      </w:r>
      <w:r>
        <w:rPr>
          <w:rFonts w:ascii="Times New Roman" w:eastAsia="Times New Roman"/>
        </w:rPr>
        <w:t>0</w:t>
      </w:r>
      <w:r>
        <w:rPr>
          <w:rFonts w:ascii="Times New Roman" w:eastAsia="Times New Roman"/>
        </w:rPr>
        <w:t>.</w:t>
      </w:r>
      <w:r>
        <w:rPr>
          <w:rFonts w:ascii="Times New Roman" w:eastAsia="Times New Roman"/>
        </w:rPr>
        <w:t>5g</w:t>
      </w:r>
      <w:r>
        <w:rPr>
          <w:rFonts w:ascii="Times New Roman" w:eastAsia="Times New Roman"/>
        </w:rPr>
        <w:t>/</w:t>
      </w:r>
      <w:r>
        <w:rPr>
          <w:rFonts w:ascii="Times New Roman" w:eastAsia="Times New Roman"/>
        </w:rPr>
        <w:t xml:space="preserve">L</w:t>
      </w:r>
      <w:r>
        <w:t>时，对氯硝基苯的降解率只有</w:t>
      </w:r>
      <w:r>
        <w:rPr>
          <w:rFonts w:ascii="Times New Roman" w:eastAsia="Times New Roman"/>
        </w:rPr>
        <w:t>66</w:t>
      </w:r>
      <w:r>
        <w:rPr>
          <w:rFonts w:ascii="Times New Roman" w:eastAsia="Times New Roman"/>
        </w:rPr>
        <w:t>.</w:t>
      </w:r>
      <w:r>
        <w:rPr>
          <w:rFonts w:ascii="Times New Roman" w:eastAsia="Times New Roman"/>
        </w:rPr>
        <w:t>8%</w:t>
      </w:r>
      <w:r>
        <w:t>，而铁粉量增加到</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 xml:space="preserve">L</w:t>
      </w:r>
      <w:r>
        <w:t>时，对氯</w:t>
      </w:r>
      <w:r>
        <w:t>硝</w:t>
      </w:r>
    </w:p>
    <w:p w:rsidR="0018722C">
      <w:pPr>
        <w:topLinePunct/>
      </w:pPr>
      <w:r>
        <w:t>基苯的降解率达到</w:t>
      </w:r>
      <w:r>
        <w:rPr>
          <w:rFonts w:ascii="Times New Roman" w:eastAsia="Times New Roman"/>
        </w:rPr>
        <w:t>94</w:t>
      </w:r>
      <w:r>
        <w:rPr>
          <w:rFonts w:ascii="Times New Roman" w:eastAsia="Times New Roman"/>
        </w:rPr>
        <w:t>.</w:t>
      </w:r>
      <w:r>
        <w:rPr>
          <w:rFonts w:ascii="Times New Roman" w:eastAsia="Times New Roman"/>
        </w:rPr>
        <w:t>5%</w:t>
      </w:r>
      <w:r>
        <w:t>，但随着铁粉投加量的进一步增加，降解效率没有明显变化。由此变化曲线可以看出，铁粉量的增加能加快对氯硝基苯的降解。这主要是由于</w:t>
      </w:r>
      <w:r>
        <w:t>铁</w:t>
      </w:r>
    </w:p>
    <w:p w:rsidR="0018722C">
      <w:pPr>
        <w:topLinePunct/>
      </w:pPr>
      <w:r>
        <w:t>粉量少时，溶液中对氯硝基苯与铁粉接触的机率低，导致反应速度慢，</w:t>
      </w:r>
      <w:r>
        <w:rPr>
          <w:rFonts w:ascii="Times New Roman" w:eastAsia="Times New Roman"/>
        </w:rPr>
        <w:t>30min</w:t>
      </w:r>
      <w:r>
        <w:t>内不能完</w:t>
      </w:r>
      <w:r>
        <w:t>全降解。但随着铁粉量的增加，铁粉的量已经完全能够满足氯硝基苯降解的需要，对氯</w:t>
      </w:r>
      <w:r>
        <w:t>硝基苯降解的影响明显减弱。并且随着铁粉量的增加，处理后的溶液中铁离子的含量也增加，溶液颜色越深，不利于废水的后续处理。</w:t>
      </w:r>
    </w:p>
    <w:p w:rsidR="0018722C">
      <w:pPr>
        <w:topLinePunct/>
      </w:pPr>
      <w:r>
        <w:t>综合以上情况，在后续的氯硝基苯降解实验中铁粉用量取</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w:t>
      </w:r>
    </w:p>
    <w:p w:rsidR="0018722C">
      <w:pPr>
        <w:pStyle w:val="Heading3"/>
        <w:topLinePunct/>
        <w:ind w:left="200" w:hangingChars="200" w:hanging="200"/>
      </w:pPr>
      <w:bookmarkStart w:id="63130" w:name="_Toc68663130"/>
      <w:bookmarkStart w:name="_TOC_250065" w:id="37"/>
      <w:r>
        <w:t>2.2.3</w:t>
      </w:r>
      <w:r>
        <w:t xml:space="preserve"> </w:t>
      </w:r>
      <w:r>
        <w:t>初始浓度对</w:t>
      </w:r>
      <w:r>
        <w:t>4-CNB</w:t>
      </w:r>
      <w:r/>
      <w:bookmarkEnd w:id="37"/>
      <w:r>
        <w:t>降解的影响</w:t>
      </w:r>
      <w:bookmarkEnd w:id="63130"/>
    </w:p>
    <w:p w:rsidR="0018722C">
      <w:pPr>
        <w:topLinePunct/>
      </w:pPr>
      <w:r>
        <w:t>分别配制溶液为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0.2</w:t>
      </w:r>
      <w:r>
        <w:t>、</w:t>
      </w:r>
      <w:r>
        <w:rPr>
          <w:rFonts w:ascii="Times New Roman" w:hAnsi="Times New Roman" w:eastAsia="Times New Roman"/>
        </w:rPr>
        <w:t>0.3</w:t>
      </w:r>
      <w:r>
        <w:t>、</w:t>
      </w:r>
      <w:r>
        <w:rPr>
          <w:rFonts w:ascii="Times New Roman" w:hAnsi="Times New Roman" w:eastAsia="Times New Roman"/>
        </w:rPr>
        <w:t>0.4</w:t>
      </w:r>
      <w:r>
        <w:t>、</w:t>
      </w:r>
      <w:r>
        <w:rPr>
          <w:rFonts w:ascii="Times New Roman" w:hAnsi="Times New Roman" w:eastAsia="Times New Roman"/>
        </w:rPr>
        <w:t>0.5mmol</w:t>
      </w:r>
      <w:r>
        <w:rPr>
          <w:rFonts w:ascii="Times New Roman" w:hAnsi="Times New Roman" w:eastAsia="Times New Roman"/>
        </w:rPr>
        <w:t>/</w:t>
      </w:r>
      <w:r>
        <w:rPr>
          <w:rFonts w:ascii="Times New Roman" w:hAnsi="Times New Roman" w:eastAsia="Times New Roman"/>
        </w:rPr>
        <w:t xml:space="preserve">L</w:t>
      </w:r>
      <w:r>
        <w:t>的对氯硝基苯溶液，调节溶液的初</w:t>
      </w:r>
      <w:r>
        <w:t>始</w:t>
      </w:r>
      <w:r>
        <w:rPr>
          <w:rFonts w:ascii="Times New Roman" w:hAnsi="Times New Roman" w:eastAsia="Times New Roman"/>
        </w:rPr>
        <w:t>pH=3</w:t>
      </w:r>
      <w:r>
        <w:t>，实验温度为</w:t>
      </w:r>
      <w:r>
        <w:rPr>
          <w:rFonts w:ascii="Times New Roman" w:hAnsi="Times New Roman" w:eastAsia="Times New Roman"/>
        </w:rPr>
        <w:t>30</w:t>
      </w:r>
      <w:r>
        <w:t>℃，实验时间为</w:t>
      </w:r>
      <w:r>
        <w:rPr>
          <w:rFonts w:ascii="Times New Roman" w:hAnsi="Times New Roman" w:eastAsia="Times New Roman"/>
        </w:rPr>
        <w:t>30min</w:t>
      </w:r>
      <w:r>
        <w:t>，反应开始时加入的铁粉量为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w:t>
      </w:r>
      <w:r>
        <w:t>以考察对氯硝基苯初始深度对降解效果的影响。实验结果如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所示。</w:t>
      </w:r>
    </w:p>
    <w:p w:rsidR="0018722C">
      <w:pPr>
        <w:pStyle w:val="aff7"/>
        <w:topLinePunct/>
      </w:pPr>
      <w:r>
        <w:drawing>
          <wp:inline>
            <wp:extent cx="2785805" cy="2371344"/>
            <wp:effectExtent l="0" t="0" r="0" b="0"/>
            <wp:docPr id="19" name="image21.png" descr=""/>
            <wp:cNvGraphicFramePr>
              <a:graphicFrameLocks noChangeAspect="1"/>
            </wp:cNvGraphicFramePr>
            <a:graphic>
              <a:graphicData uri="http://schemas.openxmlformats.org/drawingml/2006/picture">
                <pic:pic>
                  <pic:nvPicPr>
                    <pic:cNvPr id="20" name="image21.png"/>
                    <pic:cNvPicPr/>
                  </pic:nvPicPr>
                  <pic:blipFill>
                    <a:blip r:embed="rId28" cstate="print"/>
                    <a:stretch>
                      <a:fillRect/>
                    </a:stretch>
                  </pic:blipFill>
                  <pic:spPr>
                    <a:xfrm>
                      <a:off x="0" y="0"/>
                      <a:ext cx="2785805" cy="23713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初始浓度对</w:t>
      </w:r>
      <w:r>
        <w:rPr>
          <w:rFonts w:cstheme="minorBidi" w:hAnsiTheme="minorHAnsi" w:eastAsiaTheme="minorHAnsi" w:asciiTheme="minorHAnsi"/>
        </w:rPr>
        <w:t>4-CNB</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2.4 Effect of initial concentration on 4-CNB degradation</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4</w:t>
      </w:r>
      <w:r>
        <w:t>可以看出，随着对氯硝基苯初始浓度的增加，降解率有所下降，当对氯硝</w:t>
      </w:r>
      <w:r>
        <w:t>基苯初始浓度从</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 xml:space="preserve">L</w:t>
      </w:r>
      <w:r>
        <w:t>增加到</w:t>
      </w:r>
      <w:r>
        <w:rPr>
          <w:rFonts w:ascii="Times New Roman" w:eastAsia="Times New Roman"/>
        </w:rPr>
        <w:t>0</w:t>
      </w:r>
      <w:r>
        <w:rPr>
          <w:rFonts w:ascii="Times New Roman" w:eastAsia="Times New Roman"/>
        </w:rPr>
        <w:t>.</w:t>
      </w:r>
      <w:r>
        <w:rPr>
          <w:rFonts w:ascii="Times New Roman" w:eastAsia="Times New Roman"/>
        </w:rPr>
        <w:t>5mmol</w:t>
      </w:r>
      <w:r>
        <w:rPr>
          <w:rFonts w:ascii="Times New Roman" w:eastAsia="Times New Roman"/>
        </w:rPr>
        <w:t>/</w:t>
      </w:r>
      <w:r>
        <w:rPr>
          <w:rFonts w:ascii="Times New Roman" w:eastAsia="Times New Roman"/>
        </w:rPr>
        <w:t xml:space="preserve">L</w:t>
      </w:r>
      <w:r>
        <w:t>时，降解率从</w:t>
      </w:r>
      <w:r>
        <w:rPr>
          <w:rFonts w:ascii="Times New Roman" w:eastAsia="Times New Roman"/>
        </w:rPr>
        <w:t>94</w:t>
      </w:r>
      <w:r>
        <w:rPr>
          <w:rFonts w:ascii="Times New Roman" w:eastAsia="Times New Roman"/>
        </w:rPr>
        <w:t>.</w:t>
      </w:r>
      <w:r>
        <w:rPr>
          <w:rFonts w:ascii="Times New Roman" w:eastAsia="Times New Roman"/>
        </w:rPr>
        <w:t>47%</w:t>
      </w:r>
      <w:r>
        <w:t>下降到</w:t>
      </w:r>
      <w:r>
        <w:rPr>
          <w:rFonts w:ascii="Times New Roman" w:eastAsia="Times New Roman"/>
        </w:rPr>
        <w:t>87</w:t>
      </w:r>
      <w:r>
        <w:rPr>
          <w:rFonts w:ascii="Times New Roman" w:eastAsia="Times New Roman"/>
        </w:rPr>
        <w:t>.</w:t>
      </w:r>
      <w:r>
        <w:rPr>
          <w:rFonts w:ascii="Times New Roman" w:eastAsia="Times New Roman"/>
        </w:rPr>
        <w:t>95%</w:t>
      </w:r>
      <w:r>
        <w:t>。</w:t>
      </w:r>
    </w:p>
    <w:p w:rsidR="0018722C">
      <w:pPr>
        <w:topLinePunct/>
      </w:pPr>
      <w:r>
        <w:t>从初始浓度对降解率的影响来看，体系中增加污染物的量较多的情况下仍然具有较高的降解率，说明体系对氯硝基苯的降解能力较强。</w:t>
      </w:r>
    </w:p>
    <w:p w:rsidR="0018722C">
      <w:pPr>
        <w:pStyle w:val="Heading3"/>
        <w:topLinePunct/>
        <w:ind w:left="200" w:hangingChars="200" w:hanging="200"/>
      </w:pPr>
      <w:bookmarkStart w:id="63131" w:name="_Toc68663131"/>
      <w:bookmarkStart w:name="_TOC_250064" w:id="38"/>
      <w:r>
        <w:t>2.2.4</w:t>
      </w:r>
      <w:r>
        <w:t xml:space="preserve"> </w:t>
      </w:r>
      <w:r>
        <w:t>超声波功率对</w:t>
      </w:r>
      <w:r>
        <w:t>4-CNB</w:t>
      </w:r>
      <w:r/>
      <w:bookmarkEnd w:id="38"/>
      <w:r>
        <w:t>降解的影响</w:t>
      </w:r>
      <w:bookmarkEnd w:id="63131"/>
    </w:p>
    <w:p w:rsidR="0018722C">
      <w:pPr>
        <w:topLinePunct/>
      </w:pPr>
      <w:r>
        <w:t>分别取</w:t>
      </w:r>
      <w:r>
        <w:rPr>
          <w:rFonts w:ascii="Times New Roman" w:hAnsi="Times New Roman" w:eastAsia="Times New Roman"/>
        </w:rPr>
        <w:t>200ml</w:t>
      </w:r>
      <w:r>
        <w:t>初始浓度为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1mmol</w:t>
      </w:r>
      <w:r>
        <w:rPr>
          <w:rFonts w:ascii="Times New Roman" w:hAnsi="Times New Roman" w:eastAsia="Times New Roman"/>
        </w:rPr>
        <w:t>/</w:t>
      </w:r>
      <w:r>
        <w:rPr>
          <w:rFonts w:ascii="Times New Roman" w:hAnsi="Times New Roman" w:eastAsia="Times New Roman"/>
        </w:rPr>
        <w:t xml:space="preserve">L</w:t>
      </w:r>
      <w:r>
        <w:t>的对氯硝基苯溶液，调节溶液的初始</w:t>
      </w:r>
      <w:r>
        <w:rPr>
          <w:rFonts w:ascii="Times New Roman" w:hAnsi="Times New Roman" w:eastAsia="Times New Roman"/>
        </w:rPr>
        <w:t>pH=3</w:t>
      </w:r>
      <w:r>
        <w:t>，</w:t>
      </w:r>
      <w:r>
        <w:t>实验温度为</w:t>
      </w:r>
      <w:r>
        <w:rPr>
          <w:rFonts w:ascii="Times New Roman" w:hAnsi="Times New Roman" w:eastAsia="Times New Roman"/>
        </w:rPr>
        <w:t>30</w:t>
      </w:r>
      <w:r>
        <w:t>℃，实验时间为</w:t>
      </w:r>
      <w:r>
        <w:rPr>
          <w:rFonts w:ascii="Times New Roman" w:hAnsi="Times New Roman" w:eastAsia="Times New Roman"/>
        </w:rPr>
        <w:t>30min,</w:t>
      </w:r>
      <w:r>
        <w:t>铁粉的加入量为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。分别调节超声波发生器超</w:t>
      </w:r>
      <w:r>
        <w:t>声功率为</w:t>
      </w:r>
      <w:r>
        <w:rPr>
          <w:rFonts w:ascii="Times New Roman" w:hAnsi="Times New Roman" w:eastAsia="Times New Roman"/>
        </w:rPr>
        <w:t>60%</w:t>
      </w:r>
      <w:r>
        <w:t>、</w:t>
      </w:r>
      <w:r>
        <w:rPr>
          <w:rFonts w:ascii="Times New Roman" w:hAnsi="Times New Roman" w:eastAsia="Times New Roman"/>
        </w:rPr>
        <w:t>70%</w:t>
      </w:r>
      <w:r>
        <w:t>、</w:t>
      </w:r>
      <w:r>
        <w:rPr>
          <w:rFonts w:ascii="Times New Roman" w:hAnsi="Times New Roman" w:eastAsia="Times New Roman"/>
        </w:rPr>
        <w:t>80%</w:t>
      </w:r>
      <w:r>
        <w:t>、</w:t>
      </w:r>
      <w:r>
        <w:rPr>
          <w:rFonts w:ascii="Times New Roman" w:hAnsi="Times New Roman" w:eastAsia="Times New Roman"/>
        </w:rPr>
        <w:t>90%</w:t>
      </w:r>
      <w:r>
        <w:t>和</w:t>
      </w:r>
      <w:r>
        <w:rPr>
          <w:rFonts w:ascii="Times New Roman" w:hAnsi="Times New Roman" w:eastAsia="Times New Roman"/>
        </w:rPr>
        <w:t>100%</w:t>
      </w:r>
      <w:r>
        <w:t>（</w:t>
      </w:r>
      <w:r>
        <w:t>本实验使用的超声波发生器超声波功率可调</w:t>
      </w:r>
      <w:r>
        <w:t>范围为</w:t>
      </w:r>
      <w:r>
        <w:rPr>
          <w:rFonts w:ascii="Times New Roman" w:hAnsi="Times New Roman" w:eastAsia="Times New Roman"/>
        </w:rPr>
        <w:t>60</w:t>
      </w:r>
      <w:r>
        <w:rPr>
          <w:rFonts w:ascii="Times New Roman" w:hAnsi="Times New Roman" w:eastAsia="Times New Roman"/>
        </w:rPr>
        <w:t>%</w:t>
      </w:r>
      <w:r>
        <w:t>～</w:t>
      </w:r>
      <w:r>
        <w:rPr>
          <w:rFonts w:ascii="Times New Roman" w:hAnsi="Times New Roman" w:eastAsia="Times New Roman"/>
        </w:rPr>
        <w:t>100</w:t>
      </w:r>
      <w:r>
        <w:rPr>
          <w:rFonts w:ascii="Times New Roman" w:hAnsi="Times New Roman" w:eastAsia="Times New Roman"/>
        </w:rPr>
        <w:t>%</w:t>
      </w:r>
      <w:r>
        <w:t>）</w:t>
      </w:r>
      <w:r>
        <w:t>，以考察超声波功率对降解效果的影响。实验结果如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所示。</w:t>
      </w:r>
    </w:p>
    <w:p w:rsidR="0018722C">
      <w:pPr>
        <w:pStyle w:val="ae"/>
        <w:topLinePunct/>
      </w:pPr>
      <w:r>
        <w:rPr>
          <w:kern w:val="2"/>
          <w:sz w:val="22"/>
          <w:szCs w:val="22"/>
          <w:rFonts w:cstheme="minorBidi" w:hAnsiTheme="minorHAnsi" w:eastAsiaTheme="minorHAnsi" w:asciiTheme="minorHAnsi"/>
        </w:rPr>
        <w:pict>
          <v:group style="margin-left:211.130295pt;margin-top:10.095845pt;width:209.15pt;height:146.4pt;mso-position-horizontal-relative:page;mso-position-vertical-relative:paragraph;z-index:3232" coordorigin="4223,202" coordsize="4183,2928">
            <v:shape style="position:absolute;left:1165;top:11183;width:4182;height:2980" coordorigin="1165,11183" coordsize="4182,2980" path="m4274,209l8340,209m8354,209l8354,3107m8354,3122l4288,3122m4274,3122l4274,224m4274,209l4274,3107m4274,3122l4332,3122m4274,2533l4332,2533m4274,1960l4332,1960m4274,1371l4332,1371m4274,798l4332,798m4274,209l4332,209m4274,3122l8340,3122m4274,3122l4274,3063m5301,3122l5301,3063m6314,3122l6314,3063m7341,3122l7341,3063m8354,3122l8354,3063e" filled="false" stroked="true" strokeweight=".732468pt" strokecolor="#000000">
              <v:path arrowok="t"/>
              <v:stroke dashstyle="solid"/>
            </v:shape>
            <v:shape style="position:absolute;left:1165;top:11348;width:4167;height:90" coordorigin="1165,11349" coordsize="4167,90" path="m4274,459l5286,444m5301,444l6299,430m6314,430l7327,400m7341,400l8340,371e" filled="false" stroked="true" strokeweight=".732468pt" strokecolor="#000000">
              <v:path arrowok="t"/>
              <v:stroke dashstyle="solid"/>
            </v:shape>
            <v:shape style="position:absolute;left:4222;top:407;width:103;height:103" type="#_x0000_t75" stroked="false">
              <v:imagedata r:id="rId29" o:title=""/>
            </v:shape>
            <v:shape style="position:absolute;left:5249;top:393;width:104;height:103" type="#_x0000_t75" stroked="false">
              <v:imagedata r:id="rId30" o:title=""/>
            </v:shape>
            <v:shape style="position:absolute;left:6262;top:378;width:103;height:103" type="#_x0000_t75" stroked="false">
              <v:imagedata r:id="rId31" o:title=""/>
            </v:shape>
            <v:shape style="position:absolute;left:7290;top:349;width:103;height:103" type="#_x0000_t75" stroked="false">
              <v:imagedata r:id="rId32" o:title=""/>
            </v:shape>
            <v:shape style="position:absolute;left:8303;top:319;width:103;height:104" type="#_x0000_t75" stroked="false">
              <v:imagedata r:id="rId33" o:title=""/>
            </v:shape>
            <w10:wrap type="none"/>
          </v:group>
        </w:pict>
      </w:r>
    </w:p>
    <w:p w:rsidR="0018722C">
      <w:pPr>
        <w:pStyle w:val="ae"/>
        <w:topLinePunct/>
      </w:pPr>
      <w:r>
        <w:rPr>
          <w:kern w:val="2"/>
          <w:szCs w:val="22"/>
          <w:rFonts w:ascii="宋体" w:cstheme="minorBidi" w:hAnsiTheme="minorHAnsi" w:eastAsiaTheme="minorHAnsi"/>
          <w:sz w:val="23"/>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169.20932pt;margin-top:.173793pt;width:13.8pt;height:49.1pt;mso-position-horizontal-relative:page;mso-position-vertical-relative:paragraph;z-index:3256" type="#_x0000_t202" filled="false" stroked="false">
            <v:textbox inset="0,0,0,0" style="layout-flow:vertical;mso-layout-flow-alt:bottom-to-top">
              <w:txbxContent>
                <w:p w:rsidR="0018722C">
                  <w:pPr>
                    <w:spacing w:line="254" w:lineRule="exact" w:before="0"/>
                    <w:ind w:leftChars="0" w:left="20" w:rightChars="0" w:right="0" w:firstLineChars="0" w:firstLine="0"/>
                    <w:jc w:val="left"/>
                    <w:rPr>
                      <w:rFonts w:ascii="宋体" w:eastAsia="宋体" w:hint="eastAsia"/>
                      <w:sz w:val="23"/>
                    </w:rPr>
                  </w:pPr>
                  <w:r>
                    <w:rPr>
                      <w:rFonts w:ascii="宋体" w:eastAsia="宋体" w:hint="eastAsia"/>
                      <w:spacing w:val="-1"/>
                      <w:w w:val="102"/>
                      <w:sz w:val="23"/>
                    </w:rPr>
                    <w:t>降解率</w:t>
                  </w:r>
                  <w:r>
                    <w:rPr>
                      <w:rFonts w:ascii="宋体" w:eastAsia="宋体" w:hint="eastAsia"/>
                      <w:w w:val="102"/>
                      <w:sz w:val="23"/>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100</w:t>
      </w:r>
    </w:p>
    <w:p w:rsidR="0018722C">
      <w:pPr>
        <w:spacing w:before="37"/>
        <w:ind w:leftChars="0" w:left="0" w:rightChars="0" w:right="588" w:firstLineChars="0" w:firstLine="0"/>
        <w:jc w:val="center"/>
        <w:keepNext/>
        <w:topLinePunct/>
      </w:pPr>
      <w:r>
        <w:rPr>
          <w:kern w:val="2"/>
          <w:sz w:val="23"/>
          <w:szCs w:val="22"/>
          <w:rFonts w:cstheme="minorBidi" w:hAnsiTheme="minorHAnsi" w:eastAsiaTheme="minorHAnsi" w:asciiTheme="minorHAnsi" w:ascii="宋体" w:eastAsia="宋体" w:hint="eastAsia"/>
        </w:rPr>
        <w:t>超声波功率/%</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超声波功率对</w:t>
      </w:r>
      <w:r>
        <w:rPr>
          <w:rFonts w:cstheme="minorBidi" w:hAnsiTheme="minorHAnsi" w:eastAsiaTheme="minorHAnsi" w:asciiTheme="minorHAnsi"/>
        </w:rPr>
        <w:t>4-CNB</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2.5 Effect of ultrasound power on 4-CNB degradation</w:t>
      </w:r>
    </w:p>
    <w:p w:rsidR="0018722C">
      <w:pPr>
        <w:topLinePunct/>
      </w:pPr>
      <w:r>
        <w:t>从</w:t>
      </w:r>
      <w:r>
        <w:t>图</w:t>
      </w:r>
      <w:r>
        <w:rPr>
          <w:rFonts w:ascii="Times New Roman" w:eastAsia="Times New Roman"/>
        </w:rPr>
        <w:t>2</w:t>
      </w:r>
      <w:r>
        <w:rPr>
          <w:rFonts w:ascii="Times New Roman" w:eastAsia="Times New Roman"/>
        </w:rPr>
        <w:t>.</w:t>
      </w:r>
      <w:r>
        <w:rPr>
          <w:rFonts w:ascii="Times New Roman" w:eastAsia="Times New Roman"/>
        </w:rPr>
        <w:t>5</w:t>
      </w:r>
      <w:r>
        <w:t>可以看出，随着超声波功率的增加，对氯硝基苯的降解率有所上升，当超</w:t>
      </w:r>
      <w:r>
        <w:t>声波功率由超声波发生器总功率的</w:t>
      </w:r>
      <w:r>
        <w:rPr>
          <w:rFonts w:ascii="Times New Roman" w:eastAsia="Times New Roman"/>
        </w:rPr>
        <w:t>60%</w:t>
      </w:r>
      <w:r>
        <w:t>上升到</w:t>
      </w:r>
      <w:r>
        <w:rPr>
          <w:rFonts w:ascii="Times New Roman" w:eastAsia="Times New Roman"/>
        </w:rPr>
        <w:t>100%</w:t>
      </w:r>
      <w:r>
        <w:t>时，对氯硝基苯的降解率从</w:t>
      </w:r>
      <w:r>
        <w:rPr>
          <w:rFonts w:ascii="Times New Roman" w:eastAsia="Times New Roman"/>
        </w:rPr>
        <w:t>91</w:t>
      </w:r>
      <w:r>
        <w:rPr>
          <w:rFonts w:ascii="Times New Roman" w:eastAsia="Times New Roman"/>
        </w:rPr>
        <w:t>.</w:t>
      </w:r>
      <w:r>
        <w:rPr>
          <w:rFonts w:ascii="Times New Roman" w:eastAsia="Times New Roman"/>
        </w:rPr>
        <w:t>52%</w:t>
      </w:r>
      <w:r>
        <w:t>上升到了</w:t>
      </w:r>
      <w:r>
        <w:rPr>
          <w:rFonts w:ascii="Times New Roman" w:eastAsia="Times New Roman"/>
        </w:rPr>
        <w:t>94</w:t>
      </w:r>
      <w:r>
        <w:rPr>
          <w:rFonts w:ascii="Times New Roman" w:eastAsia="Times New Roman"/>
        </w:rPr>
        <w:t>.</w:t>
      </w:r>
      <w:r>
        <w:rPr>
          <w:rFonts w:ascii="Times New Roman" w:eastAsia="Times New Roman"/>
        </w:rPr>
        <w:t>47%</w:t>
      </w:r>
      <w:r>
        <w:t>。此现象说明超声波功率的增加有利于对氯硝基苯的降解，一方面，</w:t>
      </w:r>
      <w:r>
        <w:t>随着超声波功率的增加，超声波对铁粉表面的冲刷作用加强，更能及时冲刷铁粉表面形</w:t>
      </w:r>
      <w:r>
        <w:t>成的氧化层，使新鲜铁粉更快地裸露出来，加强对氯硝基苯的降解。另一方面，随着超声波功率的增加，溶液中产生的羟基自由基数量也增加，有利于对氯硝基苯的氧化。</w:t>
      </w:r>
    </w:p>
    <w:p w:rsidR="0018722C">
      <w:pPr>
        <w:topLinePunct/>
      </w:pPr>
      <w:r>
        <w:t>但从超声波加强对对氯硝基苯降解的速度来看，超声波的加强并没有显著地恢复改</w:t>
      </w:r>
      <w:r>
        <w:t>善对氯硝基苯的降解，说明超声波在本体系中对对氯硝基苯的降解不是起主要作用的因素。</w:t>
      </w:r>
    </w:p>
    <w:p w:rsidR="0018722C">
      <w:pPr>
        <w:pStyle w:val="Heading3"/>
        <w:topLinePunct/>
        <w:ind w:left="200" w:hangingChars="200" w:hanging="200"/>
      </w:pPr>
      <w:bookmarkStart w:id="63132" w:name="_Toc68663132"/>
      <w:bookmarkStart w:name="_TOC_250063" w:id="39"/>
      <w:r>
        <w:t>2.2.5</w:t>
      </w:r>
      <w:r>
        <w:t> </w:t>
      </w:r>
      <w:r>
        <w:t>反应温度对</w:t>
      </w:r>
      <w:r>
        <w:t>4-CNB</w:t>
      </w:r>
      <w:bookmarkEnd w:id="39"/>
      <w:r>
        <w:t>降解的影响</w:t>
      </w:r>
      <w:bookmarkEnd w:id="63132"/>
    </w:p>
    <w:p w:rsidR="0018722C">
      <w:pPr>
        <w:topLinePunct/>
      </w:pPr>
      <w:r>
        <w:t>分别取</w:t>
      </w:r>
      <w:r>
        <w:rPr>
          <w:rFonts w:ascii="Times New Roman" w:hAnsi="Times New Roman" w:eastAsia="Times New Roman"/>
        </w:rPr>
        <w:t>200ml</w:t>
      </w:r>
      <w:r>
        <w:t>初始浓度为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1mmol</w:t>
      </w:r>
      <w:r>
        <w:rPr>
          <w:rFonts w:ascii="Times New Roman" w:hAnsi="Times New Roman" w:eastAsia="Times New Roman"/>
        </w:rPr>
        <w:t>/</w:t>
      </w:r>
      <w:r>
        <w:rPr>
          <w:rFonts w:ascii="Times New Roman" w:hAnsi="Times New Roman" w:eastAsia="Times New Roman"/>
        </w:rPr>
        <w:t xml:space="preserve">L</w:t>
      </w:r>
      <w:r>
        <w:t>的对氯硝基苯溶液，调节溶液的初始</w:t>
      </w:r>
      <w:r>
        <w:rPr>
          <w:rFonts w:ascii="Times New Roman" w:hAnsi="Times New Roman" w:eastAsia="Times New Roman"/>
        </w:rPr>
        <w:t>pH=3</w:t>
      </w:r>
      <w:r>
        <w:t>，</w:t>
      </w:r>
      <w:r>
        <w:t>铁粉的加入量为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，超声波功率为</w:t>
      </w:r>
      <w:r>
        <w:rPr>
          <w:rFonts w:ascii="Times New Roman" w:hAnsi="Times New Roman" w:eastAsia="Times New Roman"/>
        </w:rPr>
        <w:t>100%</w:t>
      </w:r>
      <w:r>
        <w:t>，实验时间为</w:t>
      </w:r>
      <w:r>
        <w:rPr>
          <w:rFonts w:ascii="Times New Roman" w:hAnsi="Times New Roman" w:eastAsia="Times New Roman"/>
        </w:rPr>
        <w:t>30min</w:t>
      </w:r>
      <w:r>
        <w:t>。分别调节超声波发生</w:t>
      </w:r>
      <w:r>
        <w:t>器溶液温度为</w:t>
      </w:r>
      <w:r>
        <w:rPr>
          <w:rFonts w:ascii="Times New Roman" w:hAnsi="Times New Roman" w:eastAsia="Times New Roman"/>
        </w:rPr>
        <w:t>20</w:t>
      </w:r>
      <w:r>
        <w:t>℃、</w:t>
      </w:r>
      <w:r>
        <w:rPr>
          <w:rFonts w:ascii="Times New Roman" w:hAnsi="Times New Roman" w:eastAsia="Times New Roman"/>
        </w:rPr>
        <w:t>25</w:t>
      </w:r>
      <w:r>
        <w:t>℃、</w:t>
      </w:r>
      <w:r>
        <w:rPr>
          <w:rFonts w:ascii="Times New Roman" w:hAnsi="Times New Roman" w:eastAsia="Times New Roman"/>
        </w:rPr>
        <w:t>30</w:t>
      </w:r>
      <w:r>
        <w:t>℃、</w:t>
      </w:r>
      <w:r>
        <w:rPr>
          <w:rFonts w:ascii="Times New Roman" w:hAnsi="Times New Roman" w:eastAsia="Times New Roman"/>
        </w:rPr>
        <w:t>35</w:t>
      </w:r>
      <w:r>
        <w:t>℃和</w:t>
      </w:r>
      <w:r>
        <w:rPr>
          <w:rFonts w:ascii="Times New Roman" w:hAnsi="Times New Roman" w:eastAsia="Times New Roman"/>
        </w:rPr>
        <w:t>40</w:t>
      </w:r>
      <w:r>
        <w:t>℃，以考察溶液温度对降解效果的影响。</w:t>
      </w:r>
      <w:r>
        <w:t>实验结果如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所示。</w:t>
      </w:r>
    </w:p>
    <w:p w:rsidR="0018722C">
      <w:pPr>
        <w:pStyle w:val="ae"/>
        <w:topLinePunct/>
      </w:pPr>
      <w:r>
        <w:rPr>
          <w:kern w:val="2"/>
          <w:sz w:val="25"/>
          <w:szCs w:val="25"/>
          <w:rFonts w:cstheme="minorBidi" w:hAnsiTheme="minorHAnsi" w:eastAsiaTheme="minorHAnsi" w:asciiTheme="minorHAnsi" w:ascii="宋体" w:hAnsi="宋体" w:eastAsia="宋体" w:cs="宋体"/>
        </w:rPr>
        <w:pict>
          <v:group style="margin-left:205.656998pt;margin-top:9.305249pt;width:222.85pt;height:159.25pt;mso-position-horizontal-relative:page;mso-position-vertical-relative:paragraph;z-index:3280" coordorigin="4113,186" coordsize="4457,3185">
            <v:shape style="position:absolute;left:1150;top:11148;width:4227;height:3071" coordorigin="1151,11148" coordsize="4227,3071" path="m4167,194l8500,194m8515,194l8515,3347m8515,3363l4183,3363m4167,3363l4167,209m4167,194l4167,3347m4167,3363l4229,3363m4167,2726l4229,2726m4167,2089l4229,2089m4167,1467l4229,1467m4167,831l4229,831m4167,194l4229,194m4167,3363l8500,3363m4167,3363l4167,3300m5250,3363l5250,3300m6349,3363l6349,3300m7432,3363l7432,3300m8515,3363l8515,3300e" filled="false" stroked="true" strokeweight=".772884pt" strokecolor="#000000">
              <v:path arrowok="t"/>
              <v:stroke dashstyle="solid"/>
            </v:shape>
            <v:shape style="position:absolute;left:1150;top:11283;width:4212;height:60" coordorigin="1151,11284" coordsize="4212,60" path="m4167,396l5235,380m5250,380l6334,365m6349,365l7417,349m7432,349l8500,334e" filled="false" stroked="true" strokeweight=".772884pt" strokecolor="#000000">
              <v:path arrowok="t"/>
              <v:stroke dashstyle="solid"/>
            </v:shape>
            <v:shape style="position:absolute;left:4113;top:341;width:109;height:109" type="#_x0000_t75" stroked="false">
              <v:imagedata r:id="rId34" o:title=""/>
            </v:shape>
            <v:shape style="position:absolute;left:5196;top:325;width:109;height:109" type="#_x0000_t75" stroked="false">
              <v:imagedata r:id="rId35" o:title=""/>
            </v:shape>
            <v:shape style="position:absolute;left:6294;top:310;width:109;height:109" type="#_x0000_t75" stroked="false">
              <v:imagedata r:id="rId34" o:title=""/>
            </v:shape>
            <v:shape style="position:absolute;left:7378;top:294;width:109;height:109" type="#_x0000_t75" stroked="false">
              <v:imagedata r:id="rId36" o:title=""/>
            </v:shape>
            <v:shape style="position:absolute;left:8461;top:279;width:109;height:109" type="#_x0000_t75" stroked="false">
              <v:imagedata r:id="rId37" o:title=""/>
            </v:shape>
            <w10:wrap type="none"/>
          </v:group>
        </w:pict>
      </w:r>
    </w:p>
    <w:p w:rsidR="0018722C">
      <w:pPr>
        <w:pStyle w:val="ae"/>
        <w:topLinePunct/>
      </w:pPr>
      <w:r>
        <w:rPr>
          <w:kern w:val="2"/>
          <w:sz w:val="25"/>
          <w:szCs w:val="25"/>
          <w:rFonts w:cstheme="minorBidi" w:hAnsiTheme="minorHAnsi" w:eastAsiaTheme="minorHAnsi" w:asciiTheme="minorHAnsi" w:ascii="宋体" w:hAnsi="宋体" w:eastAsia="宋体" w:cs="宋体"/>
        </w:rPr>
        <w:t>100</w:t>
      </w:r>
    </w:p>
    <w:p w:rsidR="0018722C">
      <w:pPr>
        <w:topLinePunct/>
      </w:pPr>
      <w:r>
        <w:rPr>
          <w:rFonts w:cstheme="minorBidi" w:hAnsiTheme="minorHAnsi" w:eastAsiaTheme="minorHAnsi" w:asciiTheme="minorHAnsi" w:ascii="宋体" w:hAnsi="宋体" w:eastAsia="宋体" w:cs="宋体"/>
        </w:rPr>
        <w:t>80</w:t>
      </w:r>
    </w:p>
    <w:p w:rsidR="0018722C">
      <w:pPr>
        <w:pStyle w:val="ae"/>
        <w:topLinePunct/>
      </w:pPr>
      <w:r>
        <w:rPr>
          <w:rFonts w:cstheme="minorBidi" w:hAnsiTheme="minorHAnsi" w:eastAsiaTheme="minorHAnsi" w:asciiTheme="minorHAnsi" w:ascii="宋体" w:hAnsi="宋体" w:eastAsia="宋体" w:cs="宋体"/>
        </w:rPr>
        <w:pict>
          <v:shape style="margin-left:161.488861pt;margin-top:-.040713pt;width:14.4pt;height:51.7pt;mso-position-horizontal-relative:page;mso-position-vertical-relative:paragraph;z-index:3304" type="#_x0000_t202" filled="false" stroked="false">
            <v:textbox inset="0,0,0,0" style="layout-flow:vertical;mso-layout-flow-alt:bottom-to-top">
              <w:txbxContent>
                <w:p w:rsidR="0018722C">
                  <w:pPr>
                    <w:widowControl w:val="0"/>
                    <w:snapToGrid w:val="1"/>
                    <w:spacing w:beforeLines="0" w:afterLines="0" w:before="0" w:after="0" w:line="267"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3"/>
                    </w:rPr>
                    <w:t>降解率</w:t>
                  </w:r>
                  <w:r>
                    <w:rPr>
                      <w:kern w:val="2"/>
                      <w:sz w:val="24"/>
                      <w:szCs w:val="24"/>
                      <w:rFonts w:cstheme="minorBidi" w:ascii="宋体" w:hAnsi="宋体" w:eastAsia="宋体" w:cs="宋体"/>
                      <w:w w:val="103"/>
                    </w:rPr>
                    <w:t>/%</w:t>
                  </w:r>
                </w:p>
              </w:txbxContent>
            </v:textbox>
            <w10:wrap type="none"/>
          </v:shape>
        </w:pict>
      </w:r>
      <w:r>
        <w:rPr>
          <w:rFonts w:cstheme="minorBidi" w:hAnsiTheme="minorHAnsi" w:eastAsiaTheme="minorHAnsi" w:asciiTheme="minorHAnsi" w:ascii="宋体" w:hAnsi="宋体" w:eastAsia="宋体" w:cs="宋体"/>
        </w:rPr>
        <w:t>60</w:t>
      </w:r>
    </w:p>
    <w:p w:rsidR="0018722C">
      <w:pPr>
        <w:topLinePunct/>
      </w:pPr>
      <w:r>
        <w:rPr>
          <w:rFonts w:cstheme="minorBidi" w:hAnsiTheme="minorHAnsi" w:eastAsiaTheme="minorHAnsi" w:asciiTheme="minorHAnsi" w:ascii="宋体" w:hAnsi="宋体" w:eastAsia="宋体" w:cs="宋体"/>
        </w:rPr>
        <w:t>40</w:t>
      </w:r>
    </w:p>
    <w:p w:rsidR="0018722C">
      <w:pPr>
        <w:topLinePunct/>
      </w:pPr>
      <w:r>
        <w:rPr>
          <w:rFonts w:cstheme="minorBidi" w:hAnsiTheme="minorHAnsi" w:eastAsiaTheme="minorHAnsi" w:asciiTheme="minorHAnsi" w:ascii="宋体" w:hAnsi="宋体" w:eastAsia="宋体" w:cs="宋体"/>
        </w:rPr>
        <w:t>20</w:t>
      </w:r>
    </w:p>
    <w:p w:rsidR="0018722C">
      <w:pPr>
        <w:keepNext/>
        <w:topLinePunct/>
      </w:pPr>
      <w:r>
        <w:rPr>
          <w:rFonts w:cstheme="minorBidi" w:hAnsiTheme="minorHAnsi" w:eastAsiaTheme="minorHAnsi" w:asciiTheme="minorHAnsi" w:ascii="宋体" w:hAnsi="宋体" w:eastAsia="宋体" w:cs="宋体"/>
        </w:rPr>
        <w:t>0</w:t>
      </w:r>
    </w:p>
    <w:p w:rsidR="0018722C">
      <w:pPr>
        <w:keepNext/>
        <w:topLinePunct/>
      </w:pPr>
      <w:r>
        <w:rPr>
          <w:rFonts w:cstheme="minorBidi" w:hAnsiTheme="minorHAnsi" w:eastAsiaTheme="minorHAnsi" w:asciiTheme="minorHAnsi" w:ascii="宋体" w:hAnsi="宋体" w:eastAsia="宋体" w:cs="宋体"/>
        </w:rPr>
        <w:t>20</w:t>
      </w:r>
      <w:r w:rsidRPr="00000000">
        <w:rPr>
          <w:rFonts w:cstheme="minorBidi" w:hAnsiTheme="minorHAnsi" w:eastAsiaTheme="minorHAnsi" w:asciiTheme="minorHAnsi" w:ascii="宋体" w:hAnsi="宋体" w:eastAsia="宋体" w:cs="宋体"/>
        </w:rPr>
        <w:tab/>
        <w:t>25</w:t>
      </w:r>
      <w:r w:rsidRPr="00000000">
        <w:rPr>
          <w:rFonts w:cstheme="minorBidi" w:hAnsiTheme="minorHAnsi" w:eastAsiaTheme="minorHAnsi" w:asciiTheme="minorHAnsi" w:ascii="宋体" w:hAnsi="宋体" w:eastAsia="宋体" w:cs="宋体"/>
        </w:rPr>
        <w:tab/>
        <w:t>30</w:t>
      </w:r>
      <w:r w:rsidRPr="00000000">
        <w:rPr>
          <w:rFonts w:cstheme="minorBidi" w:hAnsiTheme="minorHAnsi" w:eastAsiaTheme="minorHAnsi" w:asciiTheme="minorHAnsi" w:ascii="宋体" w:hAnsi="宋体" w:eastAsia="宋体" w:cs="宋体"/>
        </w:rPr>
        <w:tab/>
        <w:t>35</w:t>
      </w:r>
      <w:r w:rsidRPr="00000000">
        <w:rPr>
          <w:rFonts w:cstheme="minorBidi" w:hAnsiTheme="minorHAnsi" w:eastAsiaTheme="minorHAnsi" w:asciiTheme="minorHAnsi" w:ascii="宋体" w:hAnsi="宋体" w:eastAsia="宋体" w:cs="宋体"/>
        </w:rPr>
        <w:tab/>
        <w:t>40</w:t>
      </w:r>
    </w:p>
    <w:p w:rsidR="0018722C">
      <w:pPr>
        <w:outlineLvl w:val="9"/>
        <w:keepNext/>
        <w:topLinePunct/>
      </w:pPr>
      <w:r>
        <w:rPr>
          <w:kern w:val="2"/>
          <w:sz w:val="25"/>
          <w:szCs w:val="25"/>
          <w:rFonts w:cstheme="minorBidi" w:hAnsiTheme="minorHAnsi" w:eastAsiaTheme="minorHAnsi" w:asciiTheme="minorHAnsi" w:ascii="宋体" w:hAnsi="宋体" w:eastAsia="宋体" w:cs="宋体"/>
          <w:w w:val="95"/>
        </w:rPr>
        <w:t>温度/</w:t>
      </w:r>
      <w:r>
        <w:rPr>
          <w:kern w:val="2"/>
          <w:szCs w:val="25"/>
          <w:rFonts w:cstheme="minorBidi" w:hAnsiTheme="minorHAnsi" w:eastAsiaTheme="minorHAnsi" w:asciiTheme="minorHAnsi" w:ascii="宋体" w:hAnsi="宋体" w:eastAsia="宋体" w:cs="宋体"/>
          <w:w w:val="95"/>
          <w:position w:val="12"/>
          <w:sz w:val="17"/>
        </w:rPr>
        <w:t>o</w:t>
      </w:r>
      <w:r>
        <w:rPr>
          <w:kern w:val="2"/>
          <w:sz w:val="25"/>
          <w:szCs w:val="25"/>
          <w:rFonts w:cstheme="minorBidi" w:hAnsiTheme="minorHAnsi" w:eastAsiaTheme="minorHAnsi" w:asciiTheme="minorHAnsi" w:ascii="宋体" w:hAnsi="宋体" w:eastAsia="宋体" w:cs="宋体"/>
          <w:w w:val="95"/>
        </w:rPr>
        <w:t>C</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溶液温度对</w:t>
      </w:r>
      <w:r>
        <w:rPr>
          <w:rFonts w:cstheme="minorBidi" w:hAnsiTheme="minorHAnsi" w:eastAsiaTheme="minorHAnsi" w:asciiTheme="minorHAnsi"/>
        </w:rPr>
        <w:t>4-CNB</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2.6 Effect of temperature on 4-CNB degradation</w:t>
      </w:r>
    </w:p>
    <w:p w:rsidR="0018722C">
      <w:pPr>
        <w:topLinePunct/>
      </w:pPr>
      <w:r>
        <w:t>从</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可以看出，随着温度的升高，对氯硝基苯的降解率升高，当温度由</w:t>
      </w:r>
      <w:r>
        <w:rPr>
          <w:rFonts w:ascii="Times New Roman" w:hAnsi="Times New Roman" w:eastAsia="Times New Roman"/>
        </w:rPr>
        <w:t>20</w:t>
      </w:r>
      <w:r>
        <w:t>℃升</w:t>
      </w:r>
      <w:r>
        <w:t>高到</w:t>
      </w:r>
      <w:r>
        <w:rPr>
          <w:rFonts w:ascii="Times New Roman" w:hAnsi="Times New Roman" w:eastAsia="Times New Roman"/>
        </w:rPr>
        <w:t>40</w:t>
      </w:r>
      <w:r>
        <w:t>℃时，对氯硝基苯的降解率由</w:t>
      </w:r>
      <w:r>
        <w:rPr>
          <w:rFonts w:ascii="Times New Roman" w:hAnsi="Times New Roman" w:eastAsia="Times New Roman"/>
        </w:rPr>
        <w:t>93</w:t>
      </w:r>
      <w:r>
        <w:rPr>
          <w:rFonts w:ascii="Times New Roman" w:hAnsi="Times New Roman" w:eastAsia="Times New Roman"/>
        </w:rPr>
        <w:t>.</w:t>
      </w:r>
      <w:r>
        <w:rPr>
          <w:rFonts w:ascii="Times New Roman" w:hAnsi="Times New Roman" w:eastAsia="Times New Roman"/>
        </w:rPr>
        <w:t>65%</w:t>
      </w:r>
      <w:r>
        <w:t>升高到</w:t>
      </w:r>
      <w:r>
        <w:rPr>
          <w:rFonts w:ascii="Times New Roman" w:hAnsi="Times New Roman" w:eastAsia="Times New Roman"/>
        </w:rPr>
        <w:t>95</w:t>
      </w:r>
      <w:r>
        <w:rPr>
          <w:rFonts w:ascii="Times New Roman" w:hAnsi="Times New Roman" w:eastAsia="Times New Roman"/>
        </w:rPr>
        <w:t>.</w:t>
      </w:r>
      <w:r>
        <w:rPr>
          <w:rFonts w:ascii="Times New Roman" w:hAnsi="Times New Roman" w:eastAsia="Times New Roman"/>
        </w:rPr>
        <w:t>68%</w:t>
      </w:r>
      <w:r>
        <w:t>。说明温度升高有利于对氯</w:t>
      </w:r>
      <w:r>
        <w:t>硝基苯的降解。温度升高对对氯硝基苯的降解作用主要体现在两个方面：一方面，温度</w:t>
      </w:r>
      <w:r>
        <w:t>升高，对氯硝基苯的蒸汽压升高。据查，温度</w:t>
      </w:r>
      <w:r>
        <w:rPr>
          <w:rFonts w:ascii="Times New Roman" w:hAnsi="Times New Roman" w:eastAsia="Times New Roman"/>
        </w:rPr>
        <w:t>25</w:t>
      </w:r>
      <w:r>
        <w:t>℃</w:t>
      </w:r>
      <w:r w:rsidR="001852F3">
        <w:t xml:space="preserve">时对氯硝基苯的蒸汽压</w:t>
      </w:r>
      <w:r w:rsidR="001852F3">
        <w:t>为</w:t>
      </w:r>
    </w:p>
    <w:p w:rsidR="0018722C">
      <w:pPr>
        <w:topLinePunct/>
      </w:pPr>
      <w:r>
        <w:rPr>
          <w:rFonts w:ascii="Times New Roman" w:hAnsi="Times New Roman" w:eastAsia="Times New Roman"/>
        </w:rPr>
        <w:t>0.0219mmHg</w:t>
      </w:r>
      <w:r>
        <w:rPr>
          <w:rFonts w:ascii="Times New Roman" w:hAnsi="Times New Roman" w:eastAsia="Times New Roman"/>
        </w:rPr>
        <w:t>[</w:t>
      </w:r>
      <w:r>
        <w:rPr>
          <w:rFonts w:ascii="Times New Roman" w:hAnsi="Times New Roman" w:eastAsia="Times New Roman"/>
        </w:rPr>
        <w:t xml:space="preserve">68</w:t>
      </w:r>
      <w:r>
        <w:rPr>
          <w:rFonts w:ascii="Times New Roman" w:hAnsi="Times New Roman" w:eastAsia="Times New Roman"/>
        </w:rPr>
        <w:t>]</w:t>
      </w:r>
      <w:r>
        <w:t>，折合</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92Pa</w:t>
      </w:r>
      <w:r>
        <w:t>，而</w:t>
      </w:r>
      <w:r>
        <w:rPr>
          <w:rFonts w:ascii="Times New Roman" w:hAnsi="Times New Roman" w:eastAsia="Times New Roman"/>
        </w:rPr>
        <w:t>38</w:t>
      </w:r>
      <w:r>
        <w:t>℃时对氯硝基苯的蒸汽压为</w:t>
      </w:r>
      <w:r>
        <w:rPr>
          <w:rFonts w:ascii="Times New Roman" w:hAnsi="Times New Roman" w:eastAsia="Times New Roman"/>
        </w:rPr>
        <w:t>30Pa</w:t>
      </w:r>
      <w:r>
        <w:rPr>
          <w:rFonts w:ascii="Times New Roman" w:hAnsi="Times New Roman" w:eastAsia="Times New Roman"/>
        </w:rPr>
        <w:t>[</w:t>
      </w:r>
      <w:r>
        <w:rPr>
          <w:rFonts w:ascii="Times New Roman" w:hAnsi="Times New Roman" w:eastAsia="Times New Roman"/>
        </w:rPr>
        <w:t xml:space="preserve">71</w:t>
      </w:r>
      <w:r>
        <w:rPr>
          <w:rFonts w:ascii="Times New Roman" w:hAnsi="Times New Roman" w:eastAsia="Times New Roman"/>
        </w:rPr>
        <w:t>]</w:t>
      </w:r>
      <w:r>
        <w:t>，温度升高增加</w:t>
      </w:r>
      <w:r>
        <w:t>了对氯硝基苯的挥发性，使对氯硝基苯能更容易进入到空化泡的内部。另一方面，温度</w:t>
      </w:r>
      <w:r>
        <w:t>升高也可能使体系中其他过程</w:t>
      </w:r>
      <w:r>
        <w:t>（</w:t>
      </w:r>
      <w:r>
        <w:t>包括金属表面的更新、溶液的传质过程</w:t>
      </w:r>
      <w:r>
        <w:t>）</w:t>
      </w:r>
      <w:r>
        <w:t>加快，使反应速度有所增加，对氯硝基苯的降解率升高。</w:t>
      </w:r>
    </w:p>
    <w:p w:rsidR="0018722C">
      <w:pPr>
        <w:topLinePunct/>
      </w:pPr>
      <w:r>
        <w:t>虽然温度对反应速率有一定的影响，但对于整个过程来说，反应温度不是主要的影</w:t>
      </w:r>
      <w:r>
        <w:t>响因素，从实验结果来看，反应温度从</w:t>
      </w:r>
      <w:r>
        <w:rPr>
          <w:rFonts w:ascii="Times New Roman" w:hAnsi="Times New Roman" w:eastAsia="Times New Roman"/>
        </w:rPr>
        <w:t>20</w:t>
      </w:r>
      <w:r>
        <w:t>℃升高到</w:t>
      </w:r>
      <w:r>
        <w:rPr>
          <w:rFonts w:ascii="Times New Roman" w:hAnsi="Times New Roman" w:eastAsia="Times New Roman"/>
        </w:rPr>
        <w:t>40</w:t>
      </w:r>
      <w:r>
        <w:t>℃时，对氯硝基苯的降解率只提</w:t>
      </w:r>
      <w:r>
        <w:t>高了约</w:t>
      </w:r>
      <w:r>
        <w:rPr>
          <w:rFonts w:ascii="Times New Roman" w:hAnsi="Times New Roman" w:eastAsia="Times New Roman"/>
        </w:rPr>
        <w:t>2%</w:t>
      </w:r>
      <w:r>
        <w:t>，影响不大，这也与其他研究人员的结论基本一致</w:t>
      </w:r>
      <w:r>
        <w:rPr>
          <w:rFonts w:ascii="Times New Roman" w:hAnsi="Times New Roman" w:eastAsia="Times New Roman"/>
        </w:rPr>
        <w:t>[</w:t>
      </w:r>
      <w:r>
        <w:rPr>
          <w:rFonts w:ascii="Times New Roman" w:hAnsi="Times New Roman" w:eastAsia="Times New Roman"/>
        </w:rPr>
        <w:t xml:space="preserve">106</w:t>
      </w:r>
      <w:r>
        <w:rPr>
          <w:rFonts w:ascii="Times New Roman" w:hAnsi="Times New Roman" w:eastAsia="Times New Roman"/>
        </w:rPr>
        <w:t>]</w:t>
      </w:r>
      <w:r>
        <w:t>。另外，考虑本实验室</w:t>
      </w:r>
      <w:r>
        <w:t>夏天温度可能会较高，选择较低的温度不便于控制，为保持整个实验过程温度的一致性，</w:t>
      </w:r>
      <w:r>
        <w:t>选用</w:t>
      </w:r>
      <w:r>
        <w:rPr>
          <w:rFonts w:ascii="Times New Roman" w:hAnsi="Times New Roman" w:eastAsia="Times New Roman"/>
        </w:rPr>
        <w:t>30</w:t>
      </w:r>
      <w:r>
        <w:t>℃作为本实验的控制温度，通过调节超声波发生器水槽内循环水流量来控制。</w:t>
      </w:r>
    </w:p>
    <w:p w:rsidR="0018722C">
      <w:pPr>
        <w:pStyle w:val="Heading2"/>
        <w:topLinePunct/>
        <w:ind w:left="171" w:hangingChars="171" w:hanging="171"/>
      </w:pPr>
      <w:bookmarkStart w:id="63133" w:name="_Toc68663133"/>
      <w:bookmarkStart w:name="_TOC_250062" w:id="40"/>
      <w:bookmarkStart w:name="2.3 降解动力学研究 " w:id="41"/>
      <w:r>
        <w:t>2.3</w:t>
      </w:r>
      <w:r>
        <w:t xml:space="preserve"> </w:t>
      </w:r>
      <w:r/>
      <w:bookmarkEnd w:id="41"/>
      <w:bookmarkEnd w:id="40"/>
      <w:r>
        <w:t>降解动力学研究</w:t>
      </w:r>
      <w:bookmarkEnd w:id="63133"/>
    </w:p>
    <w:p w:rsidR="0018722C">
      <w:pPr>
        <w:pStyle w:val="Heading3"/>
        <w:topLinePunct/>
        <w:ind w:left="200" w:hangingChars="200" w:hanging="200"/>
      </w:pPr>
      <w:bookmarkStart w:id="63134" w:name="_Toc68663134"/>
      <w:bookmarkStart w:name="_TOC_250061" w:id="42"/>
      <w:r>
        <w:t>2.3.1</w:t>
      </w:r>
      <w:r>
        <w:t xml:space="preserve"> </w:t>
      </w:r>
      <w:r>
        <w:t>4-CNB</w:t>
      </w:r>
      <w:r/>
      <w:bookmarkEnd w:id="42"/>
      <w:r>
        <w:t>降解动力学模拟</w:t>
      </w:r>
      <w:bookmarkEnd w:id="63134"/>
    </w:p>
    <w:p w:rsidR="0018722C">
      <w:pPr>
        <w:topLinePunct/>
      </w:pPr>
      <w:r>
        <w:t>为考察对氯硝基苯在超声波</w:t>
      </w:r>
      <w:r>
        <w:rPr>
          <w:rFonts w:ascii="Times New Roman" w:eastAsia="Times New Roman"/>
        </w:rPr>
        <w:t>/</w:t>
      </w:r>
      <w:r>
        <w:t>零价铁体系中的降解规律，了解氯代芳香化合物在超声波</w:t>
      </w:r>
      <w:r>
        <w:rPr>
          <w:rFonts w:ascii="Times New Roman" w:eastAsia="Times New Roman"/>
        </w:rPr>
        <w:t>/</w:t>
      </w:r>
      <w:r>
        <w:t>零价铁体系中的降解速率常数，便于比较不同氯代芳香化合物的速率常数。</w:t>
      </w:r>
    </w:p>
    <w:p w:rsidR="0018722C">
      <w:pPr>
        <w:topLinePunct/>
      </w:pPr>
      <w:r>
        <w:t>一般情况下反应的动力学方程可表示为：</w:t>
      </w:r>
    </w:p>
    <w:p w:rsidR="0018722C">
      <w:spacing w:beforeLines="0" w:before="0" w:afterLines="0" w:after="0" w:line="440" w:lineRule="auto"/>
      <w:pPr>
        <w:sectPr w:rsidR="00556256">
          <w:type w:val="continuous"/>
          <w:pgSz w:w="11910" w:h="16840"/>
          <w:pgMar w:header="0" w:footer="995" w:top="1540" w:bottom="1180" w:left="1300" w:right="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 xml:space="preserve">c </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dt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kc</w:t>
      </w:r>
      <w:r>
        <w:rPr>
          <w:vertAlign w:val="superscript"/>
          /&gt;
        </w:rPr>
        <w:t>p</w:t>
      </w:r>
    </w:p>
    <w:p w:rsidR="0018722C">
      <w:pPr>
        <w:topLinePunct/>
      </w:pPr>
      <w:r>
        <w:br w:type="column"/>
      </w:r>
      <w:r>
        <w:rPr>
          <w:rFonts w:ascii="Times New Roman"/>
        </w:rPr>
        <w:t>(</w:t>
      </w:r>
      <w:r>
        <w:rPr>
          <w:rFonts w:ascii="Times New Roman"/>
        </w:rPr>
        <w:t xml:space="preserve">2-4</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401" w:space="5169"/>
            <w:col w:w="3040"/>
          </w:cols>
        </w:sectPr>
        <w:topLinePunct/>
      </w:pPr>
    </w:p>
    <w:p w:rsidR="0018722C">
      <w:pPr>
        <w:topLinePunct/>
      </w:pPr>
      <w:r>
        <w:t>式中：</w:t>
      </w:r>
      <w:r>
        <w:rPr>
          <w:rFonts w:ascii="Times New Roman" w:eastAsia="Times New Roman"/>
        </w:rPr>
        <w:t>c-</w:t>
      </w:r>
      <w:r>
        <w:t>为污染物浓度；</w:t>
      </w:r>
    </w:p>
    <w:p w:rsidR="0018722C">
      <w:pPr>
        <w:topLinePunct/>
      </w:pPr>
      <w:r>
        <w:rPr>
          <w:rFonts w:ascii="Times New Roman" w:eastAsia="Times New Roman"/>
        </w:rPr>
        <w:t>p-</w:t>
      </w:r>
      <w:r>
        <w:t>反应级数；</w:t>
      </w:r>
    </w:p>
    <w:p w:rsidR="0018722C">
      <w:pPr>
        <w:topLinePunct/>
      </w:pPr>
      <w:r>
        <w:rPr>
          <w:rFonts w:ascii="Times New Roman" w:eastAsia="Times New Roman"/>
        </w:rPr>
        <w:t>k-</w:t>
      </w:r>
      <w:r>
        <w:t>反应速率常数；</w:t>
      </w:r>
      <w:r>
        <w:rPr>
          <w:rFonts w:ascii="Times New Roman" w:eastAsia="Times New Roman"/>
        </w:rPr>
        <w:t>t-</w:t>
      </w:r>
      <w:r>
        <w:t>反应时间。</w:t>
      </w:r>
    </w:p>
    <w:p w:rsidR="0018722C">
      <w:pPr>
        <w:topLinePunct/>
      </w:pPr>
      <w:r>
        <w:t>为更好地了解对氯硝基苯在超声波</w:t>
      </w:r>
      <w:r>
        <w:rPr>
          <w:rFonts w:ascii="Times New Roman" w:eastAsia="Times New Roman"/>
        </w:rPr>
        <w:t>/</w:t>
      </w:r>
      <w:r>
        <w:t>零价铁体系中的降解动力学，根据大部分有机物</w:t>
      </w:r>
      <w:r>
        <w:t>降解都服从一级动力学和二级动力学的特点，本研究拟分别采用准一级动力学和二级动力学拟合，得到相关性最大的动力学模型，确定降解动力学常数。</w:t>
      </w:r>
    </w:p>
    <w:p w:rsidR="0018722C">
      <w:pPr>
        <w:topLinePunct/>
      </w:pPr>
      <w:r>
        <w:t>对一级反应，式</w:t>
      </w:r>
      <w:r>
        <w:rPr>
          <w:rFonts w:ascii="Times New Roman" w:eastAsia="Times New Roman"/>
        </w:rPr>
        <w:t>(</w:t>
      </w:r>
      <w:r>
        <w:rPr>
          <w:rFonts w:ascii="Times New Roman" w:eastAsia="Times New Roman"/>
        </w:rPr>
        <w:t xml:space="preserve">2-4</w:t>
      </w:r>
      <w:r>
        <w:rPr>
          <w:rFonts w:ascii="Times New Roman" w:eastAsia="Times New Roman"/>
        </w:rPr>
        <w:t>)</w:t>
      </w:r>
      <w:r>
        <w:t>对应的积分方程为：</w:t>
      </w:r>
    </w:p>
    <w:p w:rsidR="0018722C">
      <w:spacing w:beforeLines="0" w:before="0" w:afterLines="0" w:after="0" w:line="440" w:lineRule="auto"/>
      <w:pPr>
        <w:sectPr w:rsidR="00556256">
          <w:pgSz w:w="11910" w:h="16840"/>
          <w:pgMar w:header="0" w:footer="995" w:top="1420" w:bottom="1180" w:left="1300" w:right="130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 xml:space="preserve">0 </w:t>
      </w:r>
      <w:r>
        <w:rPr>
          <w:rFonts w:cstheme="minorBidi" w:hAnsiTheme="minorHAnsi" w:eastAsiaTheme="minorHAnsi" w:asciiTheme="minorHAnsi"/>
        </w:rPr>
        <w:t>e x p</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kt</w:t>
      </w:r>
      <w:r>
        <w:rPr>
          <w:rFonts w:cstheme="minorBidi" w:hAnsiTheme="minorHAnsi" w:eastAsiaTheme="minorHAnsi" w:asciiTheme="minorHAnsi"/>
        </w:rPr>
        <w:t>)</w:t>
      </w:r>
    </w:p>
    <w:p w:rsidR="0018722C">
      <w:pPr>
        <w:topLinePunct/>
      </w:pPr>
      <w:r>
        <w:t>其中：</w:t>
      </w:r>
      <w:r>
        <w:rPr>
          <w:rFonts w:ascii="Times New Roman" w:eastAsia="Times New Roman"/>
        </w:rPr>
        <w:t>c</w:t>
      </w:r>
      <w:r>
        <w:rPr>
          <w:rFonts w:ascii="Times New Roman" w:eastAsia="Times New Roman"/>
        </w:rPr>
        <w:t>0</w:t>
      </w:r>
      <w:r>
        <w:rPr>
          <w:rFonts w:ascii="Times New Roman" w:eastAsia="Times New Roman"/>
        </w:rPr>
        <w:t>-</w:t>
      </w:r>
      <w:r>
        <w:t>污染物初始浓度。</w:t>
      </w:r>
    </w:p>
    <w:p w:rsidR="0018722C">
      <w:pPr>
        <w:topLinePunct/>
      </w:pPr>
      <w:r>
        <w:t>对二级反应，式</w:t>
      </w:r>
      <w:r>
        <w:rPr>
          <w:rFonts w:ascii="Times New Roman" w:eastAsia="Times New Roman"/>
        </w:rPr>
        <w:t>(</w:t>
      </w:r>
      <w:r>
        <w:rPr>
          <w:rFonts w:ascii="Times New Roman" w:eastAsia="Times New Roman"/>
        </w:rPr>
        <w:t xml:space="preserve">2-4</w:t>
      </w:r>
      <w:r>
        <w:rPr>
          <w:rFonts w:ascii="Times New Roman" w:eastAsia="Times New Roman"/>
        </w:rPr>
        <w:t>)</w:t>
      </w:r>
      <w:r>
        <w:t>对应的积分方程为：</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 xml:space="preserve">0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kc</w:t>
      </w:r>
      <w:r>
        <w:rPr>
          <w:vertAlign w:val="subscript"/>
          <w:rFonts w:cstheme="minorBidi" w:hAnsiTheme="minorHAnsi" w:eastAsiaTheme="minorHAnsi" w:asciiTheme="minorHAnsi"/>
        </w:rPr>
        <w:t>0</w:t>
      </w:r>
      <w:r>
        <w:rPr>
          <w:rFonts w:cstheme="minorBidi" w:hAnsiTheme="minorHAnsi" w:eastAsiaTheme="minorHAnsi" w:asciiTheme="minorHAnsi"/>
          <w:i/>
        </w:rPr>
        <w:t>t</w:t>
      </w:r>
      <w:r>
        <w:rPr>
          <w:rFonts w:cstheme="minorBidi" w:hAnsiTheme="minorHAnsi" w:eastAsiaTheme="minorHAnsi" w:asciiTheme="minorHAnsi"/>
        </w:rPr>
        <w:t>)</w:t>
      </w:r>
    </w:p>
    <w:p w:rsidR="0018722C">
      <w:pPr>
        <w:topLinePunct/>
      </w:pPr>
      <w:r>
        <w:br w:type="column"/>
      </w:r>
      <w:r>
        <w:rPr>
          <w:rFonts w:ascii="Times New Roman"/>
        </w:rPr>
        <w:t>(</w:t>
      </w:r>
      <w:r>
        <w:rPr>
          <w:rFonts w:ascii="Times New Roman"/>
        </w:rPr>
        <w:t xml:space="preserve">2-5</w:t>
      </w:r>
      <w:r>
        <w:rPr>
          <w:rFonts w:ascii="Times New Roman"/>
        </w:rPr>
        <w:t>)</w:t>
      </w:r>
    </w:p>
    <w:p w:rsidR="0018722C">
      <w:pPr>
        <w:topLinePunct/>
      </w:pPr>
      <w:r>
        <w:rPr>
          <w:rFonts w:ascii="Times New Roman"/>
        </w:rPr>
        <w:t>(</w:t>
      </w:r>
      <w:r>
        <w:rPr>
          <w:rFonts w:ascii="Times New Roman"/>
        </w:rPr>
        <w:t xml:space="preserve">2-6</w:t>
      </w:r>
      <w:r>
        <w:rPr>
          <w:rFonts w:ascii="Times New Roman"/>
        </w:rPr>
        <w:t>)</w:t>
      </w:r>
    </w:p>
    <w:p w:rsidR="0018722C">
      <w:spacing w:beforeLines="0" w:before="0" w:afterLines="0" w:after="0" w:line="440" w:lineRule="auto"/>
      <w:pPr>
        <w:sectPr w:rsidR="00556256">
          <w:type w:val="continuous"/>
          <w:pgSz w:w="11910" w:h="16840"/>
          <w:pgMar w:top="1580" w:bottom="280" w:left="1300" w:right="1300"/>
          <w:cols w:num="2" w:equalWidth="0">
            <w:col w:w="4923" w:space="3000"/>
            <w:col w:w="1387"/>
          </w:cols>
        </w:sectPr>
        <w:topLinePunct/>
      </w:pPr>
    </w:p>
    <w:p w:rsidR="0018722C">
      <w:pPr>
        <w:topLinePunct/>
      </w:pPr>
      <w:r>
        <w:t>本次动力学研究选用的数据为对氯硝基苯在超声波</w:t>
      </w:r>
      <w:r>
        <w:rPr>
          <w:rFonts w:ascii="Times New Roman" w:hAnsi="Times New Roman" w:eastAsia="Times New Roman"/>
        </w:rPr>
        <w:t>/</w:t>
      </w:r>
      <w:r>
        <w:t>零价铁体系中降解较优条件下的数据，即初始</w:t>
      </w:r>
      <w:r>
        <w:rPr>
          <w:rFonts w:ascii="Times New Roman" w:hAnsi="Times New Roman" w:eastAsia="Times New Roman"/>
        </w:rPr>
        <w:t>pH=3</w:t>
      </w:r>
      <w:r>
        <w:t>，铁粉量为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，超声波强度为</w:t>
      </w:r>
      <w:r>
        <w:rPr>
          <w:rFonts w:ascii="Times New Roman" w:hAnsi="Times New Roman" w:eastAsia="Times New Roman"/>
        </w:rPr>
        <w:t>100%</w:t>
      </w:r>
      <w:r>
        <w:t>，温度为</w:t>
      </w:r>
      <w:r>
        <w:rPr>
          <w:rFonts w:ascii="Times New Roman" w:hAnsi="Times New Roman" w:eastAsia="Times New Roman"/>
        </w:rPr>
        <w:t>30</w:t>
      </w:r>
      <w:r>
        <w:t>℃。</w:t>
      </w:r>
    </w:p>
    <w:p w:rsidR="0018722C">
      <w:pPr>
        <w:topLinePunct/>
      </w:pPr>
      <w:r>
        <w:t>根据</w:t>
      </w:r>
      <w:r>
        <w:t>公式</w:t>
      </w:r>
      <w:r>
        <w:rPr>
          <w:rFonts w:ascii="Times New Roman" w:eastAsia="Times New Roman"/>
        </w:rPr>
        <w:t>(</w:t>
      </w:r>
      <w:r>
        <w:rPr>
          <w:rFonts w:ascii="Times New Roman" w:eastAsia="Times New Roman"/>
        </w:rPr>
        <w:t xml:space="preserve">2-</w:t>
      </w:r>
      <w:r>
        <w:rPr>
          <w:rFonts w:ascii="Times New Roman" w:eastAsia="Times New Roman"/>
        </w:rPr>
        <w:t>5</w:t>
      </w:r>
      <w:r>
        <w:rPr>
          <w:rFonts w:ascii="Times New Roman" w:eastAsia="Times New Roman"/>
        </w:rPr>
        <w:t>)</w:t>
      </w:r>
      <w:r>
        <w:t>和</w:t>
      </w:r>
      <w:r>
        <w:rPr>
          <w:rFonts w:ascii="Times New Roman" w:eastAsia="Times New Roman"/>
        </w:rPr>
        <w:t>(</w:t>
      </w:r>
      <w:r>
        <w:rPr>
          <w:rFonts w:ascii="Times New Roman" w:eastAsia="Times New Roman"/>
        </w:rPr>
        <w:t xml:space="preserve">2-6</w:t>
      </w:r>
      <w:r>
        <w:rPr>
          <w:rFonts w:ascii="Times New Roman" w:eastAsia="Times New Roman"/>
        </w:rPr>
        <w:t>)</w:t>
      </w:r>
      <w:r>
        <w:t>，分别对以上数据进行模拟，模拟结果见</w:t>
      </w:r>
      <w:r>
        <w:t>图</w:t>
      </w:r>
      <w:r>
        <w:rPr>
          <w:rFonts w:ascii="Times New Roman" w:eastAsia="Times New Roman"/>
        </w:rPr>
        <w:t>2</w:t>
      </w:r>
      <w:r>
        <w:rPr>
          <w:rFonts w:ascii="Times New Roman" w:eastAsia="Times New Roman"/>
        </w:rPr>
        <w:t>.</w:t>
      </w:r>
      <w:r>
        <w:rPr>
          <w:rFonts w:ascii="Times New Roman" w:eastAsia="Times New Roman"/>
        </w:rPr>
        <w:t>7</w:t>
      </w:r>
      <w:r>
        <w:t>和</w:t>
      </w:r>
      <w:r>
        <w:t>图</w:t>
      </w:r>
      <w:r>
        <w:rPr>
          <w:rFonts w:ascii="Times New Roman" w:eastAsia="Times New Roman"/>
        </w:rPr>
        <w:t>2</w:t>
      </w:r>
      <w:r>
        <w:rPr>
          <w:rFonts w:ascii="Times New Roman" w:eastAsia="Times New Roman"/>
        </w:rPr>
        <w:t>.</w:t>
      </w:r>
      <w:r>
        <w:rPr>
          <w:rFonts w:ascii="Times New Roman" w:eastAsia="Times New Roman"/>
        </w:rPr>
        <w:t>8</w:t>
      </w:r>
      <w:r>
        <w:t>。</w:t>
      </w:r>
    </w:p>
    <w:p w:rsidR="0018722C">
      <w:pPr>
        <w:pStyle w:val="ae"/>
        <w:topLinePunct/>
      </w:pPr>
      <w:r>
        <w:pict>
          <v:group style="margin-left:211.778503pt;margin-top:11.717069pt;width:213.1pt;height:156.2pt;mso-position-horizontal-relative:page;mso-position-vertical-relative:paragraph;z-index:3400" coordorigin="4236,234" coordsize="4262,3124">
            <v:shape style="position:absolute;left:1067;top:5604;width:3491;height:3010" coordorigin="1068,5605" coordsize="3491,3010" path="m4297,242l8418,242m8436,242l8436,3296m8436,3311l4315,3311m4297,3311l4297,257m4297,242l4297,3296m4297,3311l4369,3311m4297,2805l4369,2805m4297,2283l4369,2283m4297,1776l4369,1776m4297,1270l4369,1270m4297,748l4369,748m4297,242l4369,242m4297,3311l8418,3311m4297,3311l4297,3250m5671,3311l5671,3250m7062,3311l7062,3250m8436,3311l8436,3250e" filled="false" stroked="true" strokeweight=".827046pt" strokecolor="#000000">
              <v:path arrowok="t"/>
              <v:stroke dashstyle="solid"/>
            </v:shape>
            <v:shape style="position:absolute;left:4243;top:3265;width:108;height:85" coordorigin="4244,3265" coordsize="108,85" path="m4297,3265l4244,3311,4288,3350,4306,3350,4351,3311,4297,3265xe" filled="true" fillcolor="#000080" stroked="false">
              <v:path arrowok="t"/>
              <v:fill type="solid"/>
            </v:shape>
            <v:shape style="position:absolute;left:4243;top:3265;width:108;height:85" coordorigin="4244,3265" coordsize="108,85" path="m4297,3265l4351,3311,4306,3350,4288,3350,4244,3311,4297,3265e" filled="false" stroked="true" strokeweight=".812548pt" strokecolor="#000080">
              <v:path arrowok="t"/>
              <v:stroke dashstyle="solid"/>
            </v:shape>
            <v:shape style="position:absolute;left:4378;top:3103;width:124;height:109" type="#_x0000_t75" stroked="false">
              <v:imagedata r:id="rId38" o:title=""/>
            </v:shape>
            <v:shape style="position:absolute;left:4930;top:2735;width:124;height:109" type="#_x0000_t75" stroked="false">
              <v:imagedata r:id="rId39" o:title=""/>
            </v:shape>
            <v:shape style="position:absolute;left:5609;top:2366;width:124;height:109" type="#_x0000_t75" stroked="false">
              <v:imagedata r:id="rId40" o:title=""/>
            </v:shape>
            <v:shape style="position:absolute;left:7000;top:1829;width:124;height:109" type="#_x0000_t75" stroked="false">
              <v:imagedata r:id="rId41" o:title=""/>
            </v:shape>
            <v:shape style="position:absolute;left:8374;top:770;width:124;height:109" type="#_x0000_t75" stroked="false">
              <v:imagedata r:id="rId42" o:title=""/>
            </v:shape>
            <v:line style="position:absolute" from="4288,3303" to="8427,894" stroked="true" strokeweight="1.592625pt" strokecolor="#000000">
              <v:stroke dashstyle="solid"/>
            </v:line>
            <v:shape style="position:absolute;left:6161;top:467;width:1592;height:246" type="#_x0000_t202" filled="false" stroked="false">
              <v:textbox inset="0,0,0,0">
                <w:txbxContent>
                  <w:p w:rsidR="0018722C">
                    <w:pPr>
                      <w:spacing w:line="245" w:lineRule="exact" w:before="0"/>
                      <w:ind w:leftChars="0" w:left="0" w:rightChars="0" w:right="0" w:firstLineChars="0" w:firstLine="0"/>
                      <w:jc w:val="left"/>
                      <w:rPr>
                        <w:rFonts w:ascii="宋体"/>
                        <w:sz w:val="24"/>
                      </w:rPr>
                    </w:pPr>
                    <w:r>
                      <w:rPr>
                        <w:rFonts w:ascii="宋体"/>
                        <w:w w:val="120"/>
                        <w:sz w:val="24"/>
                      </w:rPr>
                      <w:t>y = 0.0787x</w:t>
                    </w:r>
                  </w:p>
                </w:txbxContent>
              </v:textbox>
              <w10:wrap type="none"/>
            </v:shape>
            <v:shape style="position:absolute;left:6179;top:748;width:261;height:303" type="#_x0000_t202" filled="false" stroked="false">
              <v:textbox inset="0,0,0,0">
                <w:txbxContent>
                  <w:p w:rsidR="0018722C">
                    <w:pPr>
                      <w:spacing w:line="299" w:lineRule="exact" w:before="0"/>
                      <w:ind w:leftChars="0" w:left="0" w:rightChars="0" w:right="0" w:firstLineChars="0" w:firstLine="0"/>
                      <w:jc w:val="left"/>
                      <w:rPr>
                        <w:rFonts w:ascii="宋体"/>
                        <w:sz w:val="17"/>
                      </w:rPr>
                    </w:pPr>
                    <w:r>
                      <w:rPr>
                        <w:rFonts w:ascii="宋体"/>
                        <w:w w:val="115"/>
                        <w:position w:val="-11"/>
                        <w:sz w:val="24"/>
                      </w:rPr>
                      <w:t>R</w:t>
                    </w:r>
                    <w:r>
                      <w:rPr>
                        <w:rFonts w:ascii="宋体"/>
                        <w:w w:val="115"/>
                        <w:sz w:val="17"/>
                      </w:rPr>
                      <w:t>2</w:t>
                    </w:r>
                  </w:p>
                </w:txbxContent>
              </v:textbox>
              <w10:wrap type="none"/>
            </v:shape>
            <v:shape style="position:absolute;left:6571;top:805;width:1164;height:246" type="#_x0000_t202" filled="false" stroked="false">
              <v:textbox inset="0,0,0,0">
                <w:txbxContent>
                  <w:p w:rsidR="0018722C">
                    <w:pPr>
                      <w:spacing w:line="245" w:lineRule="exact" w:before="0"/>
                      <w:ind w:leftChars="0" w:left="0" w:rightChars="0" w:right="0" w:firstLineChars="0" w:firstLine="0"/>
                      <w:jc w:val="left"/>
                      <w:rPr>
                        <w:rFonts w:ascii="宋体"/>
                        <w:sz w:val="24"/>
                      </w:rPr>
                    </w:pPr>
                    <w:r>
                      <w:rPr>
                        <w:rFonts w:ascii="宋体"/>
                        <w:w w:val="120"/>
                        <w:sz w:val="24"/>
                      </w:rPr>
                      <w:t>= 0.9839</w:t>
                    </w:r>
                  </w:p>
                </w:txbxContent>
              </v:textbox>
              <w10:wrap type="none"/>
            </v:shape>
            <w10:wrap type="none"/>
          </v:group>
        </w:pict>
      </w:r>
    </w:p>
    <w:p w:rsidR="0018722C">
      <w:pPr>
        <w:pStyle w:val="ae"/>
        <w:topLinePunct/>
      </w:pPr>
      <w:r>
        <w:rPr>
          <w:w w:val="119"/>
        </w:rPr>
        <w:t>3</w:t>
      </w:r>
    </w:p>
    <w:p w:rsidR="0018722C">
      <w:pPr>
        <w:topLinePunct/>
      </w:pPr>
      <w:r>
        <w:t>2.5</w:t>
      </w:r>
    </w:p>
    <w:p w:rsidR="0018722C">
      <w:pPr>
        <w:pStyle w:val="ae"/>
        <w:topLinePunct/>
      </w:pPr>
      <w:r>
        <w:pict>
          <v:shape style="margin-left:158.329910pt;margin-top:22.970461pt;width:16.55pt;height:43.1pt;mso-position-horizontal-relative:page;mso-position-vertical-relative:paragraph;z-index:3424" type="#_x0000_t202" filled="false" stroked="false">
            <v:textbox inset="0,0,0,0" style="layout-flow:vertical;mso-layout-flow-alt:bottom-to-top">
              <w:txbxContent>
                <w:p w:rsidR="0018722C">
                  <w:pPr>
                    <w:spacing w:line="310" w:lineRule="exact" w:before="0"/>
                    <w:ind w:leftChars="0" w:left="20" w:rightChars="0" w:right="0" w:firstLineChars="0" w:firstLine="0"/>
                    <w:jc w:val="left"/>
                    <w:rPr>
                      <w:rFonts w:ascii="宋体"/>
                      <w:sz w:val="19"/>
                    </w:rPr>
                  </w:pPr>
                  <w:r>
                    <w:rPr>
                      <w:rFonts w:ascii="宋体"/>
                      <w:w w:val="87"/>
                      <w:position w:val="2"/>
                      <w:sz w:val="28"/>
                    </w:rPr>
                    <w:t>-lnc/</w:t>
                  </w:r>
                  <w:r>
                    <w:rPr>
                      <w:rFonts w:ascii="宋体"/>
                      <w:spacing w:val="-1"/>
                      <w:w w:val="87"/>
                      <w:position w:val="2"/>
                      <w:sz w:val="28"/>
                    </w:rPr>
                    <w:t>c</w:t>
                  </w:r>
                  <w:r>
                    <w:rPr>
                      <w:rFonts w:ascii="宋体"/>
                      <w:w w:val="88"/>
                      <w:sz w:val="19"/>
                    </w:rPr>
                    <w:t>0</w:t>
                  </w:r>
                </w:p>
              </w:txbxContent>
            </v:textbox>
            <w10:wrap type="none"/>
          </v:shape>
        </w:pict>
      </w:r>
      <w:r>
        <w:rPr>
          <w:w w:val="119"/>
        </w:rPr>
        <w:t>2</w:t>
      </w:r>
    </w:p>
    <w:p w:rsidR="0018722C">
      <w:pPr>
        <w:topLinePunct/>
      </w:pPr>
      <w:r>
        <w:t>1.5</w:t>
      </w:r>
    </w:p>
    <w:p w:rsidR="0018722C">
      <w:pPr>
        <w:topLinePunct/>
      </w:pPr>
      <w:r>
        <w:t>1</w:t>
      </w:r>
    </w:p>
    <w:p w:rsidR="0018722C">
      <w:pPr>
        <w:keepNext/>
        <w:topLinePunct/>
      </w:pPr>
      <w:r>
        <w:t>0.5</w:t>
      </w:r>
    </w:p>
    <w:p w:rsidR="0018722C">
      <w:pPr>
        <w:keepNext/>
        <w:topLinePunct/>
      </w:pPr>
      <w:r>
        <w:t>0</w:t>
      </w:r>
    </w:p>
    <w:p w:rsidR="0018722C">
      <w:pPr>
        <w:keepNext/>
        <w:topLinePunct/>
      </w:pPr>
      <w:r>
        <w:t>0</w:t>
      </w:r>
      <w:r w:rsidRPr="00000000">
        <w:tab/>
        <w:t>10</w:t>
      </w:r>
      <w:r w:rsidRPr="00000000">
        <w:tab/>
        <w:t>20</w:t>
      </w:r>
      <w:r w:rsidRPr="00000000">
        <w:tab/>
        <w:t>30</w:t>
      </w:r>
    </w:p>
    <w:p w:rsidR="0018722C">
      <w:pPr>
        <w:pStyle w:val="BodyText"/>
        <w:spacing w:before="38"/>
        <w:ind w:leftChars="0" w:left="882" w:rightChars="0" w:right="71"/>
        <w:jc w:val="center"/>
        <w:keepNext/>
        <w:topLinePunct/>
      </w:pPr>
      <w:r>
        <w:rPr>
          <w:w w:val="115"/>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4-CNB</w:t>
      </w:r>
      <w:r>
        <w:rPr>
          <w:rFonts w:ascii="宋体" w:eastAsia="宋体" w:hint="eastAsia" w:cstheme="minorBidi" w:hAnsiTheme="minorHAnsi"/>
        </w:rPr>
        <w:t>降解准一级反应动力学模拟</w:t>
      </w:r>
    </w:p>
    <w:p w:rsidR="0018722C">
      <w:pPr>
        <w:topLinePunct/>
      </w:pPr>
      <w:r>
        <w:rPr>
          <w:rFonts w:cstheme="minorBidi" w:hAnsiTheme="minorHAnsi" w:eastAsiaTheme="minorHAnsi" w:asciiTheme="minorHAnsi"/>
        </w:rPr>
        <w:t>Fig 2.7 first-order kinetic simulation of 4-CNB degradation</w:t>
      </w:r>
    </w:p>
    <w:p w:rsidR="0018722C">
      <w:pPr>
        <w:pStyle w:val="ae"/>
        <w:topLinePunct/>
      </w:pPr>
      <w:r>
        <w:rPr>
          <w:kern w:val="2"/>
          <w:sz w:val="22"/>
          <w:szCs w:val="22"/>
          <w:rFonts w:cstheme="minorBidi" w:hAnsiTheme="minorHAnsi" w:eastAsiaTheme="minorHAnsi" w:asciiTheme="minorHAnsi"/>
        </w:rPr>
        <w:pict>
          <v:group style="margin-left:213.84697pt;margin-top:8.687981pt;width:221.75pt;height:156.65pt;mso-position-horizontal-relative:page;mso-position-vertical-relative:paragraph;z-index:-401104" coordorigin="4277,174" coordsize="4435,3133">
            <v:shape style="position:absolute;left:1533;top:12895;width:3834;height:1626" coordorigin="1533,12895" coordsize="3834,1626" path="m4327,2493l4370,2493m4327,1722l4370,1722m5056,3263l5056,3221m5786,3263l5786,3221m6515,3263l6515,3221m7245,3263l7245,3221m7974,3263l7974,3221e" filled="false" stroked="true" strokeweight=".712336pt" strokecolor="#000000">
              <v:path arrowok="t"/>
              <v:stroke dashstyle="solid"/>
            </v:shape>
            <v:shape style="position:absolute;left:4284;top:3220;width:86;height:79" coordorigin="4284,3221" coordsize="86,79" path="m4327,3221l4284,3263,4320,3299,4334,3299,4370,3263,4327,3221xe" filled="true" fillcolor="#000080" stroked="false">
              <v:path arrowok="t"/>
              <v:fill type="solid"/>
            </v:shape>
            <v:shape style="position:absolute;left:4284;top:3220;width:86;height:79" coordorigin="4284,3221" coordsize="86,79" path="m4327,3221l4370,3263,4334,3299,4320,3299,4284,3263,4327,3221e" filled="false" stroked="true" strokeweight=".712228pt" strokecolor="#000080">
              <v:path arrowok="t"/>
              <v:stroke dashstyle="solid"/>
            </v:shape>
            <v:shape style="position:absolute;left:4426;top:3178;width:87;height:86" coordorigin="4427,3178" coordsize="87,86" path="m4470,3178l4427,3221,4470,3263,4513,3221,4470,3178xe" filled="true" fillcolor="#000080" stroked="false">
              <v:path arrowok="t"/>
              <v:fill type="solid"/>
            </v:shape>
            <v:shape style="position:absolute;left:4426;top:3178;width:87;height:86" coordorigin="4427,3178" coordsize="87,86" path="m4470,3178l4513,3221,4470,3263,4427,3221,4470,3178xe" filled="false" stroked="true" strokeweight=".712325pt" strokecolor="#000080">
              <v:path arrowok="t"/>
              <v:stroke dashstyle="solid"/>
            </v:shape>
            <v:shape style="position:absolute;left:5013;top:3049;width:87;height:86" coordorigin="5013,3050" coordsize="87,86" path="m5056,3050l5013,3092,5056,3135,5099,3092,5056,3050xe" filled="true" fillcolor="#000080" stroked="false">
              <v:path arrowok="t"/>
              <v:fill type="solid"/>
            </v:shape>
            <v:shape style="position:absolute;left:5013;top:3049;width:87;height:86" coordorigin="5013,3050" coordsize="87,86" path="m5056,3050l5099,3092,5056,3135,5013,3092,5056,3050xe" filled="false" stroked="true" strokeweight=".712324pt" strokecolor="#000080">
              <v:path arrowok="t"/>
              <v:stroke dashstyle="solid"/>
            </v:shape>
            <v:shape style="position:absolute;left:5743;top:2863;width:86;height:86" coordorigin="5743,2864" coordsize="86,86" path="m5786,2864l5743,2907,5786,2950,5829,2907,5786,2864xe" filled="true" fillcolor="#000080" stroked="false">
              <v:path arrowok="t"/>
              <v:fill type="solid"/>
            </v:shape>
            <v:shape style="position:absolute;left:5743;top:2863;width:86;height:86" coordorigin="5743,2864" coordsize="86,86" path="m5786,2864l5829,2907,5786,2950,5743,2907,5786,2864xe" filled="false" stroked="true" strokeweight=".712339pt" strokecolor="#000080">
              <v:path arrowok="t"/>
              <v:stroke dashstyle="solid"/>
            </v:shape>
            <v:shape style="position:absolute;left:7201;top:2464;width:86;height:86" coordorigin="7202,2464" coordsize="86,86" path="m7245,2464l7202,2507,7245,2550,7288,2507,7245,2464xe" filled="true" fillcolor="#000080" stroked="false">
              <v:path arrowok="t"/>
              <v:fill type="solid"/>
            </v:shape>
            <v:shape style="position:absolute;left:7201;top:2464;width:86;height:86" coordorigin="7202,2464" coordsize="86,86" path="m7245,2464l7288,2507,7245,2550,7202,2507,7245,2464xe" filled="false" stroked="true" strokeweight=".712339pt" strokecolor="#000080">
              <v:path arrowok="t"/>
              <v:stroke dashstyle="solid"/>
            </v:shape>
            <v:line style="position:absolute" from="4320,3256" to="8697,1173" stroked="true" strokeweight="1.423155pt" strokecolor="#000000">
              <v:stroke dashstyle="solid"/>
            </v:line>
            <v:shape style="position:absolute;left:4326;top:180;width:4377;height:3083" type="#_x0000_t202" filled="false" stroked="true" strokeweight=".713539pt" strokecolor="#000000">
              <v:textbox inset="0,0,0,0">
                <w:txbxContent>
                  <w:p w:rsidR="0018722C">
                    <w:pPr>
                      <w:spacing w:line="240" w:lineRule="auto" w:before="4"/>
                      <w:rPr>
                        <w:sz w:val="24"/>
                      </w:rPr>
                    </w:pPr>
                  </w:p>
                  <w:p w:rsidR="0018722C">
                    <w:pPr>
                      <w:spacing w:line="244" w:lineRule="auto" w:before="0"/>
                      <w:ind w:leftChars="0" w:left="2617" w:rightChars="0" w:right="573" w:firstLineChars="0" w:firstLine="42"/>
                      <w:jc w:val="left"/>
                      <w:rPr>
                        <w:rFonts w:ascii="宋体"/>
                        <w:sz w:val="20"/>
                      </w:rPr>
                    </w:pPr>
                    <w:r>
                      <w:rPr>
                        <w:rFonts w:ascii="宋体"/>
                        <w:sz w:val="20"/>
                      </w:rPr>
                      <w:t>y = 9E-08x R</w:t>
                    </w:r>
                    <w:r>
                      <w:rPr>
                        <w:rFonts w:ascii="宋体"/>
                        <w:position w:val="10"/>
                        <w:sz w:val="13"/>
                      </w:rPr>
                      <w:t>2  </w:t>
                    </w:r>
                    <w:r>
                      <w:rPr>
                        <w:rFonts w:ascii="宋体"/>
                        <w:sz w:val="20"/>
                      </w:rPr>
                      <w:t>= 0.8322</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sz w:val="20"/>
        </w:rPr>
        <w:t>0.000004</w:t>
      </w:r>
    </w:p>
    <w:p w:rsidR="0018722C">
      <w:pPr>
        <w:pStyle w:val="aff7"/>
        <w:topLinePunct/>
      </w:pPr>
      <w:r>
        <w:pict>
          <v:group style="margin-left:432.694153pt;margin-top:14.275561pt;width:5pt;height:5.05pt;mso-position-horizontal-relative:page;mso-position-vertical-relative:paragraph;z-index:3448;mso-wrap-distance-left:0;mso-wrap-distance-right:0" coordorigin="8654,286" coordsize="100,101">
            <v:shape style="position:absolute;left:8661;top:292;width:86;height:86" coordorigin="8661,293" coordsize="86,86" path="m8704,293l8661,335,8704,379,8747,335,8704,293xe" filled="true" fillcolor="#000080" stroked="false">
              <v:path arrowok="t"/>
              <v:fill type="solid"/>
            </v:shape>
            <v:shape style="position:absolute;left:8661;top:292;width:86;height:86" coordorigin="8661,293" coordsize="86,86" path="m8704,293l8747,335,8704,379,8661,335,8704,293xe" filled="false" stroked="true" strokeweight=".71234pt" strokecolor="#000080">
              <v:path arrowok="t"/>
              <v:stroke dashstyle="solid"/>
            </v:shape>
            <w10:wrap type="topAndBottom"/>
          </v:group>
        </w:pict>
      </w:r>
    </w:p>
    <w:p w:rsidR="0018722C">
      <w:pPr>
        <w:pStyle w:val="affff1"/>
        <w:topLinePunct/>
      </w:pPr>
      <w:r>
        <w:rPr>
          <w:rFonts w:cstheme="minorBidi" w:hAnsiTheme="minorHAnsi" w:eastAsiaTheme="minorHAnsi" w:asciiTheme="minorHAnsi" w:ascii="宋体"/>
        </w:rPr>
        <w:t>0.000003</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20" from="216.343704pt,-28.870192pt" to="218.484322pt,-28.870192pt" stroked="true" strokeweight=".711133pt" strokecolor="#000000">
            <v:stroke dashstyle="solid"/>
            <w10:wrap type="none"/>
          </v:line>
        </w:pict>
      </w:r>
      <w:r>
        <w:rPr>
          <w:kern w:val="2"/>
          <w:szCs w:val="22"/>
          <w:rFonts w:ascii="宋体" w:cstheme="minorBidi" w:hAnsiTheme="minorHAnsi" w:eastAsiaTheme="minorHAnsi"/>
          <w:sz w:val="20"/>
        </w:rPr>
        <w:t>0.000002</w:t>
      </w:r>
    </w:p>
    <w:p w:rsidR="0018722C">
      <w:pPr>
        <w:pStyle w:val="ae"/>
        <w:topLinePunct/>
      </w:pPr>
      <w:r>
        <w:rPr>
          <w:kern w:val="2"/>
          <w:sz w:val="22"/>
          <w:szCs w:val="22"/>
          <w:rFonts w:cstheme="minorBidi" w:hAnsiTheme="minorHAnsi" w:eastAsiaTheme="minorHAnsi" w:asciiTheme="minorHAnsi"/>
        </w:rPr>
        <w:pict>
          <v:shape style="margin-left:152.01004pt;margin-top:-66.247520pt;width:12.05pt;height:40.2pt;mso-position-horizontal-relative:page;mso-position-vertical-relative:paragraph;z-index:3592" type="#_x0000_t202" filled="false" stroked="false">
            <v:textbox inset="0,0,0,0" style="layout-flow:vertical;mso-layout-flow-alt:bottom-to-top">
              <w:txbxContent>
                <w:p w:rsidR="0018722C">
                  <w:pPr>
                    <w:spacing w:line="220" w:lineRule="exact" w:before="0"/>
                    <w:ind w:leftChars="0" w:left="20" w:rightChars="0" w:right="0" w:firstLineChars="0" w:firstLine="0"/>
                    <w:jc w:val="left"/>
                    <w:rPr>
                      <w:rFonts w:ascii="宋体"/>
                      <w:sz w:val="13"/>
                    </w:rPr>
                  </w:pPr>
                  <w:r>
                    <w:rPr>
                      <w:rFonts w:ascii="宋体"/>
                      <w:spacing w:val="-1"/>
                      <w:w w:val="99"/>
                      <w:sz w:val="20"/>
                    </w:rPr>
                    <w:t>1/c-1/</w:t>
                  </w:r>
                  <w:r>
                    <w:rPr>
                      <w:rFonts w:ascii="宋体"/>
                      <w:spacing w:val="0"/>
                      <w:w w:val="99"/>
                      <w:sz w:val="20"/>
                    </w:rPr>
                    <w:t>c</w:t>
                  </w:r>
                  <w:r>
                    <w:rPr>
                      <w:rFonts w:ascii="宋体"/>
                      <w:w w:val="98"/>
                      <w:sz w:val="13"/>
                    </w:rPr>
                    <w:t>0</w:t>
                  </w:r>
                </w:p>
              </w:txbxContent>
            </v:textbox>
            <w10:wrap type="none"/>
          </v:shape>
        </w:pict>
      </w:r>
      <w:r>
        <w:rPr>
          <w:kern w:val="2"/>
          <w:szCs w:val="22"/>
          <w:rFonts w:ascii="宋体" w:cstheme="minorBidi" w:hAnsiTheme="minorHAnsi" w:eastAsiaTheme="minorHAnsi"/>
          <w:sz w:val="20"/>
        </w:rPr>
        <w:t>0.000001</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spacing w:before="38"/>
        <w:ind w:leftChars="0" w:left="0" w:rightChars="0" w:right="186" w:firstLineChars="0" w:firstLine="0"/>
        <w:jc w:val="center"/>
        <w:keepNext/>
        <w:topLinePunct/>
      </w:pPr>
      <w:r>
        <w:rPr>
          <w:kern w:val="2"/>
          <w:sz w:val="20"/>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8</w:t>
      </w:r>
      <w:r>
        <w:t xml:space="preserve">  </w:t>
      </w:r>
      <w:r w:rsidRPr="00DB64CE">
        <w:rPr>
          <w:rFonts w:cstheme="minorBidi" w:hAnsiTheme="minorHAnsi" w:eastAsiaTheme="minorHAnsi" w:asciiTheme="minorHAnsi"/>
        </w:rPr>
        <w:t>4-CNB</w:t>
      </w:r>
      <w:r>
        <w:rPr>
          <w:rFonts w:ascii="宋体" w:eastAsia="宋体" w:hint="eastAsia" w:cstheme="minorBidi" w:hAnsiTheme="minorHAnsi"/>
        </w:rPr>
        <w:t>降解二级反应动力学模拟</w:t>
      </w:r>
    </w:p>
    <w:p w:rsidR="0018722C">
      <w:pPr>
        <w:topLinePunct/>
      </w:pPr>
      <w:r>
        <w:rPr>
          <w:rFonts w:cstheme="minorBidi" w:hAnsiTheme="minorHAnsi" w:eastAsiaTheme="minorHAnsi" w:asciiTheme="minorHAnsi"/>
        </w:rPr>
        <w:t>Fig 2.8 second-order kinetic simulation of 4-CNB degradation</w:t>
      </w:r>
    </w:p>
    <w:p w:rsidR="0018722C">
      <w:pPr>
        <w:topLinePunct/>
      </w:pPr>
      <w:r>
        <w:t>从对氯硝基苯在超声波</w:t>
      </w:r>
      <w:r>
        <w:rPr>
          <w:rFonts w:ascii="Times New Roman" w:eastAsia="Times New Roman"/>
        </w:rPr>
        <w:t>/</w:t>
      </w:r>
      <w:r>
        <w:t>零价铁体系中降解反应的拟一级、二级模拟来看，其降解更符合拟一级反应，这也与其他的研究基本一致</w:t>
      </w:r>
      <w:r>
        <w:rPr>
          <w:rFonts w:ascii="Times New Roman" w:eastAsia="Times New Roman"/>
        </w:rPr>
        <w:t>[</w:t>
      </w:r>
      <w:r>
        <w:rPr>
          <w:rFonts w:ascii="Times New Roman" w:eastAsia="Times New Roman"/>
        </w:rPr>
        <w:t>106</w:t>
      </w:r>
      <w:r>
        <w:rPr>
          <w:rFonts w:ascii="Times New Roman" w:eastAsia="Times New Roman"/>
        </w:rPr>
        <w:t>,</w:t>
      </w:r>
      <w:r>
        <w:rPr>
          <w:rFonts w:ascii="Times New Roman" w:eastAsia="Times New Roman"/>
        </w:rPr>
        <w:t> </w:t>
      </w:r>
      <w:r>
        <w:rPr>
          <w:rFonts w:ascii="Times New Roman" w:eastAsia="Times New Roman"/>
        </w:rPr>
        <w:t>107</w:t>
      </w:r>
      <w:r>
        <w:rPr>
          <w:rFonts w:ascii="Times New Roman" w:eastAsia="Times New Roman"/>
        </w:rPr>
        <w:t>]</w:t>
      </w:r>
      <w:r>
        <w:t>。对氯硝基苯在此条件下的降解速</w:t>
      </w:r>
      <w:r>
        <w:t>率常数为</w:t>
      </w:r>
      <w:r>
        <w:rPr>
          <w:rFonts w:ascii="Times New Roman" w:eastAsia="Times New Roman"/>
          <w:i/>
        </w:rPr>
        <w:t>k</w:t>
      </w:r>
      <w:r>
        <w:rPr>
          <w:rFonts w:ascii="Times New Roman" w:eastAsia="Times New Roman"/>
        </w:rPr>
        <w:t>=0.0787min</w:t>
      </w:r>
      <w:r>
        <w:rPr>
          <w:rFonts w:ascii="Times New Roman" w:eastAsia="Times New Roman"/>
        </w:rPr>
        <w:t>-1</w:t>
      </w:r>
      <w:r>
        <w:t>，相关系数</w:t>
      </w:r>
      <w:r>
        <w:rPr>
          <w:rFonts w:ascii="Times New Roman" w:eastAsia="Times New Roman"/>
        </w:rPr>
        <w:t>R</w:t>
      </w:r>
      <w:r>
        <w:rPr>
          <w:rFonts w:ascii="Times New Roman" w:eastAsia="Times New Roman"/>
        </w:rPr>
        <w:t>2</w:t>
      </w:r>
      <w:r>
        <w:t>＝</w:t>
      </w:r>
      <w:r>
        <w:rPr>
          <w:rFonts w:ascii="Times New Roman" w:eastAsia="Times New Roman"/>
        </w:rPr>
        <w:t>0.9839</w:t>
      </w:r>
      <w:r>
        <w:t>，具有良好的相关性。</w:t>
      </w:r>
    </w:p>
    <w:p w:rsidR="0018722C">
      <w:pPr>
        <w:topLinePunct/>
      </w:pPr>
      <w:r>
        <w:t>以下对另外</w:t>
      </w:r>
      <w:r>
        <w:rPr>
          <w:rFonts w:ascii="Times New Roman" w:eastAsia="Times New Roman"/>
        </w:rPr>
        <w:t>6</w:t>
      </w:r>
      <w:r>
        <w:t>种氯硝基苯类化合物在超声波</w:t>
      </w:r>
      <w:r>
        <w:rPr>
          <w:rFonts w:ascii="Times New Roman" w:eastAsia="Times New Roman"/>
        </w:rPr>
        <w:t>/</w:t>
      </w:r>
      <w:r>
        <w:t>零价铁体系中的降解速率常数测定中，</w:t>
      </w:r>
      <w:r w:rsidR="001852F3">
        <w:t xml:space="preserve">将选用拟一级反应动力学常数来计算。</w:t>
      </w:r>
    </w:p>
    <w:p w:rsidR="0018722C">
      <w:pPr>
        <w:pStyle w:val="Heading3"/>
        <w:topLinePunct/>
        <w:ind w:left="200" w:hangingChars="200" w:hanging="200"/>
      </w:pPr>
      <w:bookmarkStart w:id="63135" w:name="_Toc68663135"/>
      <w:bookmarkStart w:name="_TOC_250060" w:id="43"/>
      <w:r>
        <w:t>2.3.2</w:t>
      </w:r>
      <w:r>
        <w:t xml:space="preserve"> </w:t>
      </w:r>
      <w:r>
        <w:t>6</w:t>
      </w:r>
      <w:r/>
      <w:bookmarkEnd w:id="43"/>
      <w:r>
        <w:t>种氯硝基降解速率常数测定</w:t>
      </w:r>
      <w:bookmarkEnd w:id="63135"/>
    </w:p>
    <w:p w:rsidR="0018722C">
      <w:pPr>
        <w:topLinePunct/>
      </w:pPr>
      <w:r>
        <w:t>在优化条件下，对</w:t>
      </w:r>
      <w:r>
        <w:rPr>
          <w:rFonts w:ascii="Times New Roman" w:eastAsia="Times New Roman"/>
        </w:rPr>
        <w:t>6</w:t>
      </w:r>
      <w:r>
        <w:t>种氯硝基苯的降解速率常数进行了实验测定，以便于进行</w:t>
      </w:r>
      <w:r>
        <w:rPr>
          <w:rFonts w:ascii="Times New Roman" w:eastAsia="Times New Roman"/>
        </w:rPr>
        <w:t>QSPR</w:t>
      </w:r>
    </w:p>
    <w:p w:rsidR="0018722C">
      <w:pPr>
        <w:topLinePunct/>
      </w:pPr>
      <w:r>
        <w:t>的研究。</w:t>
      </w:r>
    </w:p>
    <w:p w:rsidR="0018722C">
      <w:pPr>
        <w:topLinePunct/>
      </w:pPr>
      <w:r>
        <w:t>实验过程中共测试了邻氯硝基苯</w:t>
      </w:r>
      <w:r>
        <w:t>（</w:t>
      </w:r>
      <w:r>
        <w:rPr>
          <w:rFonts w:ascii="Times New Roman" w:eastAsia="Times New Roman"/>
        </w:rPr>
        <w:t>2</w:t>
      </w:r>
      <w:r>
        <w:rPr>
          <w:rFonts w:ascii="Times New Roman" w:eastAsia="Times New Roman"/>
          <w:spacing w:val="0"/>
        </w:rPr>
        <w:t>-</w:t>
      </w:r>
      <w:r>
        <w:rPr>
          <w:rFonts w:ascii="Times New Roman" w:eastAsia="Times New Roman"/>
          <w:spacing w:val="-1"/>
        </w:rPr>
        <w:t>C</w:t>
      </w:r>
      <w:r>
        <w:rPr>
          <w:rFonts w:ascii="Times New Roman" w:eastAsia="Times New Roman"/>
          <w:w w:val="99"/>
        </w:rPr>
        <w:t>N</w:t>
      </w:r>
      <w:r>
        <w:rPr>
          <w:rFonts w:ascii="Times New Roman" w:eastAsia="Times New Roman"/>
          <w:spacing w:val="-2"/>
          <w:w w:val="99"/>
        </w:rPr>
        <w:t>B</w:t>
      </w:r>
      <w:r>
        <w:t>）</w:t>
      </w:r>
      <w:r>
        <w:t>、间氯硝基苯</w:t>
      </w:r>
      <w:r>
        <w:t>（</w:t>
      </w:r>
      <w:r>
        <w:rPr>
          <w:rFonts w:ascii="Times New Roman" w:eastAsia="Times New Roman"/>
        </w:rPr>
        <w:t>3</w:t>
      </w:r>
      <w:r>
        <w:rPr>
          <w:rFonts w:ascii="Times New Roman" w:eastAsia="Times New Roman"/>
          <w:spacing w:val="0"/>
        </w:rPr>
        <w:t>-</w:t>
      </w:r>
      <w:r>
        <w:rPr>
          <w:rFonts w:ascii="Times New Roman" w:eastAsia="Times New Roman"/>
          <w:spacing w:val="-1"/>
        </w:rPr>
        <w:t>C</w:t>
      </w:r>
      <w:r>
        <w:rPr>
          <w:rFonts w:ascii="Times New Roman" w:eastAsia="Times New Roman"/>
          <w:w w:val="99"/>
        </w:rPr>
        <w:t>N</w:t>
      </w:r>
      <w:r>
        <w:rPr>
          <w:rFonts w:ascii="Times New Roman" w:eastAsia="Times New Roman"/>
          <w:spacing w:val="-1"/>
          <w:w w:val="99"/>
        </w:rPr>
        <w:t>B</w:t>
      </w:r>
      <w:r>
        <w:t>）</w:t>
      </w:r>
      <w:r>
        <w:t>两种一氯硝基苯，</w:t>
      </w:r>
    </w:p>
    <w:p w:rsidR="0018722C">
      <w:pPr>
        <w:topLinePunct/>
      </w:pP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t>二氯硝基苯</w:t>
      </w:r>
      <w:r>
        <w:t>（</w:t>
      </w:r>
      <w:r>
        <w:rPr>
          <w:rFonts w:ascii="Times New Roman" w:eastAsia="Times New Roman"/>
          <w:spacing w:val="-2"/>
        </w:rPr>
        <w:t>2</w:t>
      </w:r>
      <w:r>
        <w:rPr>
          <w:rFonts w:ascii="Times New Roman" w:eastAsia="Times New Roman"/>
          <w:spacing w:val="0"/>
        </w:rPr>
        <w:t>,</w:t>
      </w:r>
      <w:r>
        <w:rPr>
          <w:rFonts w:ascii="Times New Roman" w:eastAsia="Times New Roman"/>
        </w:rPr>
        <w:t>3</w:t>
      </w:r>
      <w:r>
        <w:rPr>
          <w:rFonts w:ascii="Times New Roman" w:eastAsia="Times New Roman"/>
          <w:spacing w:val="0"/>
        </w:rPr>
        <w:t>-</w:t>
      </w:r>
      <w:r>
        <w:rPr>
          <w:rFonts w:ascii="Times New Roman" w:eastAsia="Times New Roman"/>
          <w:w w:val="99"/>
        </w:rPr>
        <w:t>D</w:t>
      </w:r>
      <w:r>
        <w:rPr>
          <w:rFonts w:ascii="Times New Roman" w:eastAsia="Times New Roman"/>
          <w:spacing w:val="-2"/>
          <w:w w:val="99"/>
        </w:rPr>
        <w:t>C</w:t>
      </w:r>
      <w:r>
        <w:rPr>
          <w:rFonts w:ascii="Times New Roman" w:eastAsia="Times New Roman"/>
          <w:w w:val="99"/>
        </w:rPr>
        <w:t>N</w:t>
      </w:r>
      <w:r>
        <w:rPr>
          <w:rFonts w:ascii="Times New Roman" w:eastAsia="Times New Roman"/>
          <w:spacing w:val="-1"/>
          <w:w w:val="99"/>
        </w:rPr>
        <w:t>B</w:t>
      </w:r>
      <w:r>
        <w:t>）</w:t>
      </w:r>
      <w:r>
        <w:t>、</w:t>
      </w:r>
      <w:r>
        <w:rPr>
          <w:rFonts w:ascii="Times New Roman" w:eastAsia="Times New Roman"/>
        </w:rPr>
        <w:t>2</w:t>
      </w:r>
      <w:r>
        <w:rPr>
          <w:rFonts w:ascii="Times New Roman" w:eastAsia="Times New Roman"/>
        </w:rPr>
        <w:t>,</w:t>
      </w:r>
      <w:r>
        <w:rPr>
          <w:rFonts w:ascii="Times New Roman" w:eastAsia="Times New Roman"/>
        </w:rPr>
        <w:t>5</w:t>
      </w:r>
      <w:r>
        <w:rPr>
          <w:rFonts w:ascii="Times New Roman" w:eastAsia="Times New Roman"/>
        </w:rPr>
        <w:t>-</w:t>
      </w:r>
      <w:r>
        <w:t>二氯硝基苯</w:t>
      </w:r>
      <w:r>
        <w:t>（</w:t>
      </w:r>
      <w:r>
        <w:rPr>
          <w:rFonts w:ascii="Times New Roman" w:eastAsia="Times New Roman"/>
          <w:spacing w:val="-2"/>
        </w:rPr>
        <w:t>2</w:t>
      </w:r>
      <w:r>
        <w:rPr>
          <w:rFonts w:ascii="Times New Roman" w:eastAsia="Times New Roman"/>
          <w:spacing w:val="0"/>
        </w:rPr>
        <w:t>,</w:t>
      </w:r>
      <w:r>
        <w:rPr>
          <w:rFonts w:ascii="Times New Roman" w:eastAsia="Times New Roman"/>
        </w:rPr>
        <w:t>5</w:t>
      </w:r>
      <w:r>
        <w:rPr>
          <w:rFonts w:ascii="Times New Roman" w:eastAsia="Times New Roman"/>
          <w:spacing w:val="0"/>
        </w:rPr>
        <w:t>-</w:t>
      </w:r>
      <w:r>
        <w:rPr>
          <w:rFonts w:ascii="Times New Roman" w:eastAsia="Times New Roman"/>
          <w:w w:val="99"/>
        </w:rPr>
        <w:t>D</w:t>
      </w:r>
      <w:r>
        <w:rPr>
          <w:rFonts w:ascii="Times New Roman" w:eastAsia="Times New Roman"/>
          <w:spacing w:val="-2"/>
          <w:w w:val="99"/>
        </w:rPr>
        <w:t>C</w:t>
      </w:r>
      <w:r>
        <w:rPr>
          <w:rFonts w:ascii="Times New Roman" w:eastAsia="Times New Roman"/>
          <w:w w:val="99"/>
        </w:rPr>
        <w:t>N</w:t>
      </w:r>
      <w:r>
        <w:rPr>
          <w:rFonts w:ascii="Times New Roman" w:eastAsia="Times New Roman"/>
          <w:spacing w:val="-2"/>
          <w:w w:val="99"/>
        </w:rPr>
        <w:t>B</w:t>
      </w:r>
      <w:r>
        <w:t>）</w:t>
      </w:r>
      <w:r>
        <w:t>、</w:t>
      </w:r>
      <w:r>
        <w:rPr>
          <w:rFonts w:ascii="Times New Roman" w:eastAsia="Times New Roman"/>
        </w:rPr>
        <w:t>3</w:t>
      </w:r>
      <w:r>
        <w:rPr>
          <w:rFonts w:ascii="Times New Roman" w:eastAsia="Times New Roman"/>
        </w:rPr>
        <w:t>,</w:t>
      </w:r>
      <w:r>
        <w:rPr>
          <w:rFonts w:ascii="Times New Roman" w:eastAsia="Times New Roman"/>
        </w:rPr>
        <w:t>4</w:t>
      </w:r>
      <w:r>
        <w:rPr>
          <w:rFonts w:ascii="Times New Roman" w:eastAsia="Times New Roman"/>
        </w:rPr>
        <w:t>-</w:t>
      </w:r>
      <w:r>
        <w:t>二氯硝基苯</w:t>
      </w:r>
      <w:r>
        <w:t>（</w:t>
      </w:r>
      <w:r>
        <w:rPr>
          <w:rFonts w:ascii="Times New Roman" w:eastAsia="Times New Roman"/>
        </w:rPr>
        <w:t>3</w:t>
      </w:r>
      <w:r>
        <w:rPr>
          <w:rFonts w:ascii="Times New Roman" w:eastAsia="Times New Roman"/>
          <w:spacing w:val="0"/>
        </w:rPr>
        <w:t>,</w:t>
      </w:r>
      <w:r>
        <w:rPr>
          <w:rFonts w:ascii="Times New Roman" w:eastAsia="Times New Roman"/>
          <w:spacing w:val="-2"/>
        </w:rPr>
        <w:t>4</w:t>
      </w:r>
      <w:r>
        <w:rPr>
          <w:rFonts w:ascii="Times New Roman" w:eastAsia="Times New Roman"/>
          <w:spacing w:val="0"/>
        </w:rPr>
        <w:t>-</w:t>
      </w:r>
      <w:r>
        <w:rPr>
          <w:rFonts w:ascii="Times New Roman" w:eastAsia="Times New Roman"/>
          <w:w w:val="99"/>
        </w:rPr>
        <w:t>D</w:t>
      </w:r>
      <w:r>
        <w:rPr>
          <w:rFonts w:ascii="Times New Roman" w:eastAsia="Times New Roman"/>
          <w:spacing w:val="-2"/>
          <w:w w:val="99"/>
        </w:rPr>
        <w:t>C</w:t>
      </w:r>
      <w:r>
        <w:rPr>
          <w:rFonts w:ascii="Times New Roman" w:eastAsia="Times New Roman"/>
          <w:w w:val="99"/>
        </w:rPr>
        <w:t>N</w:t>
      </w:r>
      <w:r>
        <w:rPr>
          <w:rFonts w:ascii="Times New Roman" w:eastAsia="Times New Roman"/>
          <w:spacing w:val="-2"/>
          <w:w w:val="99"/>
        </w:rPr>
        <w:t>B</w:t>
      </w:r>
      <w:r>
        <w:t>）</w:t>
      </w:r>
      <w:r>
        <w:t>、</w:t>
      </w:r>
    </w:p>
    <w:p w:rsidR="0018722C">
      <w:pPr>
        <w:topLinePunct/>
      </w:pPr>
      <w:r>
        <w:rPr>
          <w:rFonts w:ascii="Times New Roman" w:eastAsia="Times New Roman"/>
        </w:rPr>
        <w:t>3</w:t>
      </w:r>
      <w:r>
        <w:rPr>
          <w:rFonts w:ascii="Times New Roman" w:eastAsia="Times New Roman"/>
        </w:rPr>
        <w:t xml:space="preserve">, </w:t>
      </w:r>
      <w:r>
        <w:rPr>
          <w:rFonts w:ascii="Times New Roman" w:eastAsia="Times New Roman"/>
        </w:rPr>
        <w:t>5-</w:t>
      </w:r>
      <w:r>
        <w:t>二氯硝基苯</w:t>
      </w:r>
      <w:r>
        <w:t>（</w:t>
      </w:r>
      <w:r>
        <w:rPr>
          <w:rFonts w:ascii="Times New Roman" w:eastAsia="Times New Roman"/>
        </w:rPr>
        <w:t>3,5-DCNB</w:t>
      </w:r>
      <w:r>
        <w:t>）</w:t>
      </w:r>
      <w:r>
        <w:t xml:space="preserve">四种二氯硝基苯，其降解速率常数及相关性见</w:t>
      </w:r>
      <w:r>
        <w:t>图</w:t>
      </w:r>
      <w:r>
        <w:rPr>
          <w:rFonts w:ascii="Times New Roman" w:eastAsia="Times New Roman"/>
        </w:rPr>
        <w:t>2</w:t>
      </w:r>
      <w:r>
        <w:rPr>
          <w:rFonts w:ascii="Times New Roman" w:eastAsia="Times New Roman"/>
        </w:rPr>
        <w:t>.</w:t>
      </w:r>
      <w:r>
        <w:rPr>
          <w:rFonts w:ascii="Times New Roman" w:eastAsia="Times New Roman"/>
        </w:rPr>
        <w:t>9</w:t>
      </w:r>
      <w:r>
        <w:t>。</w:t>
      </w:r>
    </w:p>
    <w:p w:rsidR="0018722C">
      <w:pPr>
        <w:pStyle w:val="ae"/>
        <w:topLinePunct/>
      </w:pPr>
      <w:r>
        <w:rPr>
          <w:kern w:val="2"/>
          <w:sz w:val="22"/>
          <w:szCs w:val="22"/>
          <w:rFonts w:cstheme="minorBidi" w:hAnsiTheme="minorHAnsi" w:eastAsiaTheme="minorHAnsi" w:asciiTheme="minorHAnsi"/>
        </w:rPr>
        <w:pict>
          <v:group style="margin-left:201.451126pt;margin-top:8.727268pt;width:226.85pt;height:141.25pt;mso-position-horizontal-relative:page;mso-position-vertical-relative:paragraph;z-index:3568" coordorigin="4029,175" coordsize="4537,2825">
            <v:shape style="position:absolute;left:1383;top:569;width:6206;height:3894" coordorigin="1384,569" coordsize="6206,3894" path="m4061,2505l4106,2505m4061,2038l4106,2038m4061,1580l4106,1580m4061,1113l4106,1113m4061,646l4106,646m4811,2972l4811,2927m5552,2972l5552,2927m6302,2972l6302,2927m7043,2972l7043,2927m7793,2972l7793,2927e" filled="false" stroked="true" strokeweight=".449564pt" strokecolor="#000000">
              <v:path arrowok="t"/>
              <v:stroke dashstyle="solid"/>
            </v:shape>
            <v:shape style="position:absolute;left:4033;top:2944;width:55;height:50" coordorigin="4034,2945" coordsize="55,50" path="m4061,2945l4034,2972,4056,2995,4065,2995,4088,2972,4061,2945xe" filled="true" fillcolor="#000080" stroked="false">
              <v:path arrowok="t"/>
              <v:fill type="solid"/>
            </v:shape>
            <v:shape style="position:absolute;left:4033;top:2944;width:55;height:50" coordorigin="4034,2945" coordsize="55,50" path="m4061,2945l4088,2972,4065,2995,4056,2995,4034,2972,4061,2945e" filled="false" stroked="true" strokeweight=".449427pt" strokecolor="#000080">
              <v:path arrowok="t"/>
              <v:stroke dashstyle="solid"/>
            </v:shape>
            <v:shape style="position:absolute;left:4783;top:2441;width:55;height:55" coordorigin="4784,2442" coordsize="55,55" path="m4811,2442l4784,2469,4811,2496,4838,2469,4811,2442xe" filled="true" fillcolor="#000080" stroked="false">
              <v:path arrowok="t"/>
              <v:fill type="solid"/>
            </v:shape>
            <v:shape style="position:absolute;left:4783;top:2441;width:55;height:55" coordorigin="4784,2442" coordsize="55,55" path="m4811,2442l4838,2469,4811,2496,4784,2469,4811,2442xe" filled="false" stroked="true" strokeweight=".449563pt" strokecolor="#000080">
              <v:path arrowok="t"/>
              <v:stroke dashstyle="solid"/>
            </v:shape>
            <v:shape style="position:absolute;left:5524;top:2002;width:55;height:54" coordorigin="5525,2002" coordsize="55,54" path="m5552,2002l5525,2029,5552,2056,5579,2029,5552,2002xe" filled="true" fillcolor="#000080" stroked="false">
              <v:path arrowok="t"/>
              <v:fill type="solid"/>
            </v:shape>
            <v:shape style="position:absolute;left:5524;top:2002;width:55;height:54" coordorigin="5525,2002" coordsize="55,54" path="m5552,2002l5579,2029,5552,2056,5525,2029,5552,2002xe" filled="false" stroked="true" strokeweight=".44956pt" strokecolor="#000080">
              <v:path arrowok="t"/>
              <v:stroke dashstyle="solid"/>
            </v:shape>
            <v:shape style="position:absolute;left:7015;top:969;width:55;height:54" coordorigin="7016,969" coordsize="55,54" path="m7043,969l7016,996,7043,1023,7070,996,7043,969xe" filled="true" fillcolor="#000080" stroked="false">
              <v:path arrowok="t"/>
              <v:fill type="solid"/>
            </v:shape>
            <v:shape style="position:absolute;left:7015;top:969;width:55;height:54" coordorigin="7016,969" coordsize="55,54" path="m7043,969l7070,996,7043,1023,7016,996,7043,969xe" filled="false" stroked="true" strokeweight=".44956pt" strokecolor="#000080">
              <v:path arrowok="t"/>
              <v:stroke dashstyle="solid"/>
            </v:shape>
            <v:shape style="position:absolute;left:8506;top:628;width:55;height:54" coordorigin="8507,628" coordsize="55,54" path="m8534,628l8507,655,8534,682,8561,655,8534,628xe" filled="true" fillcolor="#000080" stroked="false">
              <v:path arrowok="t"/>
              <v:fill type="solid"/>
            </v:shape>
            <v:shape style="position:absolute;left:8506;top:628;width:55;height:54" coordorigin="8507,628" coordsize="55,54" path="m8534,628l8561,655,8534,682,8507,655,8534,628xe" filled="false" stroked="true" strokeweight=".449553pt" strokecolor="#000080">
              <v:path arrowok="t"/>
              <v:stroke dashstyle="solid"/>
            </v:shape>
            <v:line style="position:absolute" from="4056,2968" to="8529,417" stroked="true" strokeweight=".897533pt" strokecolor="#000000">
              <v:stroke dashstyle="solid"/>
            </v:line>
            <v:shape style="position:absolute;left:4060;top:179;width:4474;height:2794" type="#_x0000_t202" filled="false" stroked="true" strokeweight=".45113pt" strokecolor="#000000">
              <v:textbox inset="0,0,0,0">
                <w:txbxContent>
                  <w:p w:rsidR="0018722C">
                    <w:pPr>
                      <w:spacing w:line="271" w:lineRule="auto" w:before="53"/>
                      <w:ind w:leftChars="0" w:left="2647" w:rightChars="0" w:right="791" w:hanging="19"/>
                      <w:jc w:val="left"/>
                      <w:rPr>
                        <w:rFonts w:ascii="宋体"/>
                        <w:sz w:val="17"/>
                      </w:rPr>
                    </w:pPr>
                    <w:r>
                      <w:rPr>
                        <w:rFonts w:ascii="宋体"/>
                        <w:sz w:val="17"/>
                      </w:rPr>
                      <w:t>y = 0.0912x R</w:t>
                    </w:r>
                    <w:r>
                      <w:rPr>
                        <w:rFonts w:ascii="宋体"/>
                        <w:position w:val="8"/>
                        <w:sz w:val="11"/>
                      </w:rPr>
                      <w:t>2  </w:t>
                    </w:r>
                    <w:r>
                      <w:rPr>
                        <w:rFonts w:ascii="宋体"/>
                        <w:sz w:val="17"/>
                      </w:rPr>
                      <w:t>= 0.9627</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w w:val="101"/>
          <w:sz w:val="17"/>
        </w:rPr>
        <w:t>3</w:t>
      </w:r>
    </w:p>
    <w:p w:rsidR="0018722C">
      <w:pPr>
        <w:topLinePunct/>
      </w:pPr>
      <w:r>
        <w:rPr>
          <w:rFonts w:cstheme="minorBidi" w:hAnsiTheme="minorHAnsi" w:eastAsiaTheme="minorHAnsi" w:asciiTheme="minorHAnsi" w:ascii="宋体"/>
        </w:rPr>
        <w:t>2.5</w:t>
      </w:r>
    </w:p>
    <w:p w:rsidR="0018722C">
      <w:pPr>
        <w:topLinePunct/>
      </w:pPr>
      <w:r>
        <w:rPr>
          <w:rFonts w:cstheme="minorBidi" w:hAnsiTheme="minorHAnsi" w:eastAsiaTheme="minorHAnsi" w:asciiTheme="minorHAnsi" w:ascii="宋体"/>
        </w:rPr>
        <w:t>2</w:t>
      </w:r>
    </w:p>
    <w:p w:rsidR="0018722C">
      <w:pPr>
        <w:pStyle w:val="ae"/>
        <w:topLinePunct/>
      </w:pPr>
      <w:r>
        <w:rPr>
          <w:rFonts w:cstheme="minorBidi" w:hAnsiTheme="minorHAnsi" w:eastAsiaTheme="minorHAnsi" w:asciiTheme="minorHAnsi"/>
        </w:rPr>
        <w:pict>
          <v:shape style="margin-left:166.409454pt;margin-top:-7.301509pt;width:10.7pt;height:31.9pt;mso-position-horizontal-relative:page;mso-position-vertical-relative:paragraph;z-index:3616"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1"/>
                    </w:rPr>
                  </w:pPr>
                  <w:r>
                    <w:rPr>
                      <w:rFonts w:ascii="宋体"/>
                      <w:spacing w:val="3"/>
                      <w:w w:val="100"/>
                      <w:position w:val="1"/>
                      <w:sz w:val="17"/>
                    </w:rPr>
                    <w:t>-lnc/</w:t>
                  </w:r>
                  <w:r>
                    <w:rPr>
                      <w:rFonts w:ascii="宋体"/>
                      <w:spacing w:val="5"/>
                      <w:w w:val="100"/>
                      <w:position w:val="1"/>
                      <w:sz w:val="17"/>
                    </w:rPr>
                    <w:t>c</w:t>
                  </w:r>
                  <w:r>
                    <w:rPr>
                      <w:rFonts w:ascii="宋体"/>
                      <w:w w:val="106"/>
                      <w:sz w:val="11"/>
                    </w:rPr>
                    <w:t>0</w:t>
                  </w:r>
                </w:p>
              </w:txbxContent>
            </v:textbox>
            <w10:wrap type="none"/>
          </v:shape>
        </w:pict>
      </w:r>
      <w:r>
        <w:rPr>
          <w:rFonts w:ascii="宋体" w:cstheme="minorBidi" w:hAnsiTheme="minorHAnsi" w:eastAsiaTheme="minorHAnsi"/>
        </w:rPr>
        <w:t>1.5</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0.5</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宋体" w:cstheme="minorBidi" w:hAnsiTheme="minorHAnsi" w:eastAsiaTheme="minorHAnsi"/>
        </w:rPr>
        <w:t>30</w:t>
      </w:r>
    </w:p>
    <w:p w:rsidR="0018722C">
      <w:pPr>
        <w:spacing w:before="74"/>
        <w:ind w:leftChars="0" w:left="0" w:rightChars="0" w:right="631" w:firstLineChars="0" w:firstLine="0"/>
        <w:jc w:val="center"/>
        <w:topLinePunct/>
      </w:pPr>
      <w:r>
        <w:rPr>
          <w:kern w:val="2"/>
          <w:sz w:val="17"/>
          <w:szCs w:val="22"/>
          <w:rFonts w:cstheme="minorBidi" w:hAnsiTheme="minorHAnsi" w:eastAsiaTheme="minorHAnsi" w:asciiTheme="minorHAnsi" w:ascii="宋体" w:eastAsia="宋体" w:hint="eastAsia"/>
        </w:rPr>
        <w:t>时间/min</w:t>
      </w:r>
    </w:p>
    <w:p w:rsidR="0018722C">
      <w:pPr>
        <w:topLinePunct/>
      </w:pPr>
      <w:r>
        <w:rPr>
          <w:rFonts w:cstheme="minorBidi" w:hAnsiTheme="minorHAnsi" w:eastAsiaTheme="minorHAnsi" w:asciiTheme="minorHAnsi"/>
        </w:rPr>
        <w:t>a.2-CNB</w:t>
      </w:r>
    </w:p>
    <w:p w:rsidR="0018722C">
      <w:pPr>
        <w:pStyle w:val="ae"/>
        <w:topLinePunct/>
      </w:pPr>
      <w:r>
        <w:rPr>
          <w:kern w:val="2"/>
          <w:sz w:val="22"/>
          <w:szCs w:val="22"/>
          <w:rFonts w:cstheme="minorBidi" w:hAnsiTheme="minorHAnsi" w:eastAsiaTheme="minorHAnsi" w:asciiTheme="minorHAnsi"/>
        </w:rPr>
        <w:pict>
          <v:group style="margin-left:197.171677pt;margin-top:7.964356pt;width:229pt;height:141.7pt;mso-position-horizontal-relative:page;mso-position-vertical-relative:paragraph;z-index:3688" coordorigin="3943,159" coordsize="4580,2834">
            <v:shape style="position:absolute;left:1230;top:10170;width:6205;height:3894" coordorigin="1230,10171" coordsize="6205,3894" path="m3975,2497l4021,2497m3975,2029l4021,2029m3975,1569l4021,1569m3975,1101l4021,1101m3975,632l4021,632m4732,2966l4732,2921m5481,2966l5481,2921m6238,2966l6238,2921m6986,2966l6986,2921m7743,2966l7743,2921e" filled="false" stroked="true" strokeweight=".452421pt" strokecolor="#000000">
              <v:path arrowok="t"/>
              <v:stroke dashstyle="solid"/>
            </v:shape>
            <v:shape style="position:absolute;left:3947;top:2938;width:55;height:50" coordorigin="3948,2939" coordsize="55,50" path="m3975,2939l3948,2966,3971,2988,3980,2988,4003,2966,3975,2939xe" filled="true" fillcolor="#000080" stroked="false">
              <v:path arrowok="t"/>
              <v:fill type="solid"/>
            </v:shape>
            <v:shape style="position:absolute;left:3947;top:2938;width:55;height:50" coordorigin="3948,2939" coordsize="55,50" path="m3975,2939l4003,2966,3980,2988,3971,2988,3948,2966,3975,2939e" filled="false" stroked="true" strokeweight=".45214pt" strokecolor="#000080">
              <v:path arrowok="t"/>
              <v:stroke dashstyle="solid"/>
            </v:shape>
            <v:shape style="position:absolute;left:4705;top:2416;width:55;height:55" coordorigin="4705,2416" coordsize="55,55" path="m4732,2416l4705,2443,4732,2470,4760,2443,4732,2416xe" filled="true" fillcolor="#000080" stroked="false">
              <v:path arrowok="t"/>
              <v:fill type="solid"/>
            </v:shape>
            <v:shape style="position:absolute;left:4705;top:2416;width:55;height:55" coordorigin="4705,2416" coordsize="55,55" path="m4732,2416l4760,2443,4732,2470,4705,2443,4732,2416xe" filled="false" stroked="true" strokeweight=".452402pt" strokecolor="#000080">
              <v:path arrowok="t"/>
              <v:stroke dashstyle="solid"/>
            </v:shape>
            <v:shape style="position:absolute;left:5453;top:1893;width:55;height:55" coordorigin="5453,1893" coordsize="55,55" path="m5481,1893l5453,1921,5481,1948,5508,1921,5481,1893xe" filled="true" fillcolor="#000080" stroked="false">
              <v:path arrowok="t"/>
              <v:fill type="solid"/>
            </v:shape>
            <v:shape style="position:absolute;left:5453;top:1893;width:55;height:55" coordorigin="5453,1893" coordsize="55,55" path="m5481,1893l5508,1921,5481,1948,5453,1921,5481,1893xe" filled="false" stroked="true" strokeweight=".452402pt" strokecolor="#000080">
              <v:path arrowok="t"/>
              <v:stroke dashstyle="solid"/>
            </v:shape>
            <v:shape style="position:absolute;left:6958;top:1100;width:55;height:55" coordorigin="6959,1101" coordsize="55,55" path="m6986,1101l6959,1128,6986,1155,7013,1128,6986,1101xe" filled="true" fillcolor="#000080" stroked="false">
              <v:path arrowok="t"/>
              <v:fill type="solid"/>
            </v:shape>
            <v:shape style="position:absolute;left:6958;top:1100;width:55;height:55" coordorigin="6959,1101" coordsize="55,55" path="m6986,1101l7013,1128,6986,1155,6959,1128,6986,1101xe" filled="false" stroked="true" strokeweight=".452402pt" strokecolor="#000080">
              <v:path arrowok="t"/>
              <v:stroke dashstyle="solid"/>
            </v:shape>
            <v:shape style="position:absolute;left:8463;top:389;width:55;height:54" coordorigin="8464,389" coordsize="55,54" path="m8491,389l8464,416,8491,443,8518,416,8491,389xe" filled="true" fillcolor="#000080" stroked="false">
              <v:path arrowok="t"/>
              <v:fill type="solid"/>
            </v:shape>
            <v:shape style="position:absolute;left:8463;top:389;width:55;height:54" coordorigin="8464,389" coordsize="55,54" path="m8491,389l8518,416,8491,443,8464,416,8491,389xe" filled="false" stroked="true" strokeweight=".452382pt" strokecolor="#000080">
              <v:path arrowok="t"/>
              <v:stroke dashstyle="solid"/>
            </v:shape>
            <v:line style="position:absolute" from="3971,2961" to="8487,303" stroked="true" strokeweight=".901936pt" strokecolor="#000000">
              <v:stroke dashstyle="solid"/>
            </v:line>
            <v:shape style="position:absolute;left:3975;top:163;width:4516;height:2802" type="#_x0000_t202" filled="false" stroked="true" strokeweight=".455415pt" strokecolor="#000000">
              <v:textbox inset="0,0,0,0">
                <w:txbxContent>
                  <w:p w:rsidR="0018722C">
                    <w:pPr>
                      <w:spacing w:line="271" w:lineRule="auto" w:before="117"/>
                      <w:ind w:leftChars="0" w:left="2399" w:rightChars="0" w:right="1126" w:hanging="64"/>
                      <w:jc w:val="left"/>
                      <w:rPr>
                        <w:rFonts w:ascii="宋体"/>
                        <w:sz w:val="17"/>
                      </w:rPr>
                    </w:pPr>
                    <w:r>
                      <w:rPr>
                        <w:rFonts w:ascii="宋体"/>
                        <w:sz w:val="17"/>
                      </w:rPr>
                      <w:t>y = 0.0949x R</w:t>
                    </w:r>
                    <w:r>
                      <w:rPr>
                        <w:rFonts w:ascii="宋体"/>
                        <w:position w:val="8"/>
                        <w:sz w:val="11"/>
                      </w:rPr>
                      <w:t>2  </w:t>
                    </w:r>
                    <w:r>
                      <w:rPr>
                        <w:rFonts w:ascii="宋体"/>
                        <w:sz w:val="17"/>
                      </w:rPr>
                      <w:t>= 0.989</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w w:val="101"/>
          <w:sz w:val="17"/>
        </w:rPr>
        <w:t>3</w:t>
      </w:r>
    </w:p>
    <w:p w:rsidR="0018722C">
      <w:pPr>
        <w:topLinePunct/>
      </w:pPr>
      <w:r>
        <w:rPr>
          <w:rFonts w:cstheme="minorBidi" w:hAnsiTheme="minorHAnsi" w:eastAsiaTheme="minorHAnsi" w:asciiTheme="minorHAnsi" w:ascii="宋体"/>
        </w:rPr>
        <w:t>2.5</w:t>
      </w:r>
    </w:p>
    <w:p w:rsidR="0018722C">
      <w:pPr>
        <w:topLinePunct/>
      </w:pPr>
      <w:r>
        <w:rPr>
          <w:rFonts w:cstheme="minorBidi" w:hAnsiTheme="minorHAnsi" w:eastAsiaTheme="minorHAnsi" w:asciiTheme="minorHAnsi" w:ascii="宋体"/>
        </w:rPr>
        <w:t>2</w:t>
      </w:r>
    </w:p>
    <w:p w:rsidR="0018722C">
      <w:pPr>
        <w:pStyle w:val="ae"/>
        <w:topLinePunct/>
      </w:pPr>
      <w:r>
        <w:rPr>
          <w:rFonts w:cstheme="minorBidi" w:hAnsiTheme="minorHAnsi" w:eastAsiaTheme="minorHAnsi" w:asciiTheme="minorHAnsi"/>
        </w:rPr>
        <w:pict>
          <v:shape style="margin-left:161.805923pt;margin-top:-7.310957pt;width:10.75pt;height:32pt;mso-position-horizontal-relative:page;mso-position-vertical-relative:paragraph;z-index:3808" type="#_x0000_t202" filled="false" stroked="false">
            <v:textbox inset="0,0,0,0" style="layout-flow:vertical;mso-layout-flow-alt:bottom-to-top">
              <w:txbxContent>
                <w:p w:rsidR="0018722C">
                  <w:pPr>
                    <w:spacing w:line="195" w:lineRule="exact" w:before="0"/>
                    <w:ind w:leftChars="0" w:left="20" w:rightChars="0" w:right="0" w:firstLineChars="0" w:firstLine="0"/>
                    <w:jc w:val="left"/>
                    <w:rPr>
                      <w:rFonts w:ascii="宋体"/>
                      <w:sz w:val="12"/>
                    </w:rPr>
                  </w:pPr>
                  <w:r>
                    <w:rPr>
                      <w:rFonts w:ascii="宋体"/>
                      <w:spacing w:val="3"/>
                      <w:w w:val="100"/>
                      <w:position w:val="1"/>
                      <w:sz w:val="17"/>
                    </w:rPr>
                    <w:t>-lnc/</w:t>
                  </w:r>
                  <w:r>
                    <w:rPr>
                      <w:rFonts w:ascii="宋体"/>
                      <w:spacing w:val="5"/>
                      <w:w w:val="100"/>
                      <w:position w:val="1"/>
                      <w:sz w:val="17"/>
                    </w:rPr>
                    <w:t>c</w:t>
                  </w:r>
                  <w:r>
                    <w:rPr>
                      <w:rFonts w:ascii="宋体"/>
                      <w:w w:val="97"/>
                      <w:sz w:val="12"/>
                    </w:rPr>
                    <w:t>0</w:t>
                  </w:r>
                </w:p>
              </w:txbxContent>
            </v:textbox>
            <w10:wrap type="none"/>
          </v:shape>
        </w:pict>
      </w:r>
      <w:r>
        <w:rPr>
          <w:rFonts w:ascii="宋体" w:cstheme="minorBidi" w:hAnsiTheme="minorHAnsi" w:eastAsiaTheme="minorHAnsi"/>
        </w:rPr>
        <w:t>1.5</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0.5</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宋体" w:cstheme="minorBidi" w:hAnsiTheme="minorHAnsi" w:eastAsiaTheme="minorHAnsi"/>
        </w:rPr>
        <w:t>30</w:t>
      </w:r>
    </w:p>
    <w:p w:rsidR="0018722C">
      <w:pPr>
        <w:spacing w:before="74"/>
        <w:ind w:leftChars="0" w:left="0" w:rightChars="0" w:right="1139" w:firstLineChars="0" w:firstLine="0"/>
        <w:jc w:val="center"/>
        <w:topLinePunct/>
      </w:pPr>
      <w:r>
        <w:rPr>
          <w:kern w:val="2"/>
          <w:sz w:val="17"/>
          <w:szCs w:val="22"/>
          <w:rFonts w:cstheme="minorBidi" w:hAnsiTheme="minorHAnsi" w:eastAsiaTheme="minorHAnsi" w:asciiTheme="minorHAnsi" w:ascii="宋体" w:eastAsia="宋体" w:hint="eastAsia"/>
        </w:rPr>
        <w:t>时间/min</w:t>
      </w:r>
    </w:p>
    <w:p w:rsidR="0018722C">
      <w:pPr>
        <w:topLinePunct/>
      </w:pPr>
      <w:r>
        <w:rPr>
          <w:rFonts w:cstheme="minorBidi" w:hAnsiTheme="minorHAnsi" w:eastAsiaTheme="minorHAnsi" w:asciiTheme="minorHAnsi"/>
        </w:rPr>
        <w:t>b.3-CNB</w:t>
      </w:r>
    </w:p>
    <w:p w:rsidR="0018722C">
      <w:pPr>
        <w:pStyle w:val="ae"/>
        <w:topLinePunct/>
      </w:pPr>
      <w:r>
        <w:rPr>
          <w:kern w:val="2"/>
          <w:sz w:val="22"/>
          <w:szCs w:val="22"/>
          <w:rFonts w:cstheme="minorBidi" w:hAnsiTheme="minorHAnsi" w:eastAsiaTheme="minorHAnsi" w:asciiTheme="minorHAnsi"/>
        </w:rPr>
        <w:pict>
          <v:group style="margin-left:203.505951pt;margin-top:10.579245pt;width:216.65pt;height:150.1pt;mso-position-horizontal-relative:page;mso-position-vertical-relative:paragraph;z-index:3736" coordorigin="4070,212" coordsize="4333,3002">
            <v:shape style="position:absolute;left:1375;top:5923;width:5604;height:4120" coordorigin="1375,5924" coordsize="5604,4120" path="m4104,2815l4151,2815m4104,2445l4151,2445m4104,2075l4151,2075m4104,1705l4151,1705m4104,1326l4151,1326m4104,956l4151,956m4104,586l4151,586m4818,3185l4818,3137m5522,3185l5522,3137m6236,3185l6236,3137m6951,3185l6951,3137m7655,3185l7655,3137e" filled="false" stroked="true" strokeweight=".474157pt" strokecolor="#000000">
              <v:path arrowok="t"/>
              <v:stroke dashstyle="solid"/>
            </v:shape>
            <v:shape style="position:absolute;left:4074;top:3156;width:58;height:53" coordorigin="4075,3156" coordsize="58,53" path="m4104,3156l4075,3185,4099,3208,4108,3208,4132,3185,4104,3156xe" filled="true" fillcolor="#000080" stroked="false">
              <v:path arrowok="t"/>
              <v:fill type="solid"/>
            </v:shape>
            <v:shape style="position:absolute;left:4074;top:3156;width:58;height:53" coordorigin="4075,3156" coordsize="58,53" path="m4104,3156l4132,3185,4108,3208,4099,3208,4075,3185,4104,3156e" filled="false" stroked="true" strokeweight=".474051pt" strokecolor="#000080">
              <v:path arrowok="t"/>
              <v:stroke dashstyle="solid"/>
            </v:shape>
            <v:shape style="position:absolute;left:4789;top:2615;width:58;height:57" coordorigin="4789,2616" coordsize="58,57" path="m4818,2616l4789,2644,4818,2672,4846,2644,4818,2616xe" filled="true" fillcolor="#000080" stroked="false">
              <v:path arrowok="t"/>
              <v:fill type="solid"/>
            </v:shape>
            <v:shape style="position:absolute;left:4789;top:2615;width:58;height:57" coordorigin="4789,2616" coordsize="58,57" path="m4818,2616l4846,2644,4818,2672,4789,2644,4818,2616xe" filled="false" stroked="true" strokeweight=".474152pt" strokecolor="#000080">
              <v:path arrowok="t"/>
              <v:stroke dashstyle="solid"/>
            </v:shape>
            <v:shape style="position:absolute;left:5493;top:2198;width:58;height:57" coordorigin="5494,2198" coordsize="58,57" path="m5522,2198l5494,2227,5522,2255,5551,2227,5522,2198xe" filled="true" fillcolor="#000080" stroked="false">
              <v:path arrowok="t"/>
              <v:fill type="solid"/>
            </v:shape>
            <v:shape style="position:absolute;left:5493;top:2198;width:58;height:57" coordorigin="5494,2198" coordsize="58,57" path="m5522,2198l5551,2227,5522,2255,5494,2227,5522,2198xe" filled="false" stroked="true" strokeweight=".474152pt" strokecolor="#000080">
              <v:path arrowok="t"/>
              <v:stroke dashstyle="solid"/>
            </v:shape>
            <v:shape style="position:absolute;left:6921;top:1098;width:58;height:58" coordorigin="6922,1098" coordsize="58,58" path="m6951,1098l6922,1127,6951,1155,6979,1127,6951,1098xe" filled="true" fillcolor="#000080" stroked="false">
              <v:path arrowok="t"/>
              <v:fill type="solid"/>
            </v:shape>
            <v:shape style="position:absolute;left:6921;top:1098;width:58;height:58" coordorigin="6922,1098" coordsize="58,58" path="m6951,1098l6979,1127,6951,1155,6922,1127,6951,1098xe" filled="false" stroked="true" strokeweight=".474149pt" strokecolor="#000080">
              <v:path arrowok="t"/>
              <v:stroke dashstyle="solid"/>
            </v:shape>
            <v:shape style="position:absolute;left:8340;top:377;width:58;height:57" coordorigin="8340,377" coordsize="58,57" path="m8369,377l8340,406,8369,434,8397,406,8369,377xe" filled="true" fillcolor="#000080" stroked="false">
              <v:path arrowok="t"/>
              <v:fill type="solid"/>
            </v:shape>
            <v:shape style="position:absolute;left:8340;top:377;width:58;height:57" coordorigin="8340,377" coordsize="58,57" path="m8369,377l8397,406,8369,434,8340,406,8369,377xe" filled="false" stroked="true" strokeweight=".474152pt" strokecolor="#000080">
              <v:path arrowok="t"/>
              <v:stroke dashstyle="solid"/>
            </v:shape>
            <v:line style="position:absolute" from="4099,3180" to="8364,297" stroked="true" strokeweight=".947498pt" strokecolor="#000000">
              <v:stroke dashstyle="solid"/>
            </v:line>
            <v:shape style="position:absolute;left:4103;top:216;width:4266;height:2969" type="#_x0000_t202" filled="false" stroked="true" strokeweight=".47525pt" strokecolor="#000000">
              <v:textbox inset="0,0,0,0">
                <w:txbxContent>
                  <w:p w:rsidR="0018722C">
                    <w:pPr>
                      <w:spacing w:line="259" w:lineRule="auto" w:before="140"/>
                      <w:ind w:leftChars="0" w:left="2065" w:rightChars="0" w:right="1101" w:hanging="20"/>
                      <w:jc w:val="left"/>
                      <w:rPr>
                        <w:rFonts w:ascii="宋体"/>
                        <w:sz w:val="18"/>
                      </w:rPr>
                    </w:pPr>
                    <w:r>
                      <w:rPr>
                        <w:rFonts w:ascii="宋体"/>
                        <w:sz w:val="18"/>
                      </w:rPr>
                      <w:t>y = 0.1294x R</w:t>
                    </w:r>
                    <w:r>
                      <w:rPr>
                        <w:rFonts w:ascii="宋体"/>
                        <w:position w:val="9"/>
                        <w:sz w:val="12"/>
                      </w:rPr>
                      <w:t>2  </w:t>
                    </w:r>
                    <w:r>
                      <w:rPr>
                        <w:rFonts w:ascii="宋体"/>
                        <w:sz w:val="18"/>
                      </w:rPr>
                      <w:t>= 0.9937</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w w:val="100"/>
          <w:sz w:val="18"/>
        </w:rPr>
        <w:t>4</w:t>
      </w:r>
    </w:p>
    <w:p w:rsidR="0018722C">
      <w:pPr>
        <w:topLinePunct/>
      </w:pPr>
      <w:r>
        <w:rPr>
          <w:rFonts w:cstheme="minorBidi" w:hAnsiTheme="minorHAnsi" w:eastAsiaTheme="minorHAnsi" w:asciiTheme="minorHAnsi" w:ascii="宋体"/>
        </w:rPr>
        <w:t>3.5</w:t>
      </w:r>
    </w:p>
    <w:p w:rsidR="0018722C">
      <w:pPr>
        <w:topLinePunct/>
      </w:pPr>
      <w:r>
        <w:rPr>
          <w:rFonts w:cstheme="minorBidi" w:hAnsiTheme="minorHAnsi" w:eastAsiaTheme="minorHAnsi" w:asciiTheme="minorHAnsi" w:ascii="宋体"/>
        </w:rPr>
        <w:t>3</w:t>
      </w:r>
    </w:p>
    <w:p w:rsidR="0018722C">
      <w:pPr>
        <w:pStyle w:val="ae"/>
        <w:topLinePunct/>
      </w:pPr>
      <w:r>
        <w:rPr>
          <w:rFonts w:cstheme="minorBidi" w:hAnsiTheme="minorHAnsi" w:eastAsiaTheme="minorHAnsi" w:asciiTheme="minorHAnsi"/>
        </w:rPr>
        <w:pict>
          <v:shape style="margin-left:167.61087pt;margin-top:14.269953pt;width:11.05pt;height:35.25pt;mso-position-horizontal-relative:page;mso-position-vertical-relative:paragraph;z-index:3856" type="#_x0000_t202" filled="false" stroked="false">
            <v:textbox inset="0,0,0,0" style="layout-flow:vertical;mso-layout-flow-alt:bottom-to-top">
              <w:txbxContent>
                <w:p w:rsidR="0018722C">
                  <w:pPr>
                    <w:spacing w:line="201" w:lineRule="exact" w:before="0"/>
                    <w:ind w:leftChars="0" w:left="20" w:rightChars="0" w:right="0" w:firstLineChars="0" w:firstLine="0"/>
                    <w:jc w:val="left"/>
                    <w:rPr>
                      <w:rFonts w:ascii="宋体"/>
                      <w:sz w:val="18"/>
                    </w:rPr>
                  </w:pPr>
                  <w:r>
                    <w:rPr>
                      <w:rFonts w:ascii="宋体"/>
                      <w:spacing w:val="3"/>
                      <w:w w:val="100"/>
                      <w:sz w:val="18"/>
                    </w:rPr>
                    <w:t>-lnc/c0</w:t>
                  </w:r>
                </w:p>
              </w:txbxContent>
            </v:textbox>
            <w10:wrap type="none"/>
          </v:shape>
        </w:pict>
      </w:r>
      <w:r>
        <w:rPr>
          <w:rFonts w:ascii="宋体" w:cstheme="minorBidi" w:hAnsiTheme="minorHAnsi" w:eastAsiaTheme="minorHAnsi"/>
        </w:rPr>
        <w:t>2.5</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0.5</w:t>
      </w:r>
    </w:p>
    <w:p w:rsidR="0018722C">
      <w:spacing w:beforeLines="0" w:before="0" w:afterLines="0" w:after="0" w:line="440" w:lineRule="auto"/>
      <w:pPr>
        <w:sectPr w:rsidR="00556256">
          <w:type w:val="continuous"/>
          <w:pgSz w:w="11910" w:h="16840"/>
          <w:pgMar w:header="0" w:footer="995" w:top="1520" w:bottom="1180" w:left="1680" w:right="0"/>
        </w:sectPr>
        <w:topLinePunct/>
      </w:pPr>
    </w:p>
    <w:p w:rsidR="0018722C">
      <w:pPr>
        <w:topLinePunct/>
      </w:pPr>
      <w:r>
        <w:rPr>
          <w:rFonts w:cstheme="minorBidi" w:hAnsiTheme="minorHAnsi" w:eastAsiaTheme="minorHAnsi" w:asciiTheme="minorHAnsi" w:ascii="宋体"/>
        </w:rPr>
        <w:t>0</w:t>
      </w:r>
    </w:p>
    <w:p w:rsidR="0018722C">
      <w:pPr>
        <w:pStyle w:val="ae"/>
        <w:topLinePunct/>
      </w:pPr>
      <w:r>
        <w:rPr>
          <w:kern w:val="2"/>
          <w:sz w:val="22"/>
          <w:szCs w:val="22"/>
          <w:rFonts w:cstheme="minorBidi" w:hAnsiTheme="minorHAnsi" w:eastAsiaTheme="minorHAnsi" w:asciiTheme="minorHAnsi"/>
        </w:rPr>
        <w:pict>
          <v:group style="margin-left:199.840851pt;margin-top:6.607826pt;width:227.85pt;height:154.950pt;mso-position-horizontal-relative:page;mso-position-vertical-relative:paragraph;z-index:-400816" coordorigin="3997,132" coordsize="4557,3099">
            <v:shape style="position:absolute;left:1224;top:2498;width:5740;height:3534" coordorigin="1225,2499" coordsize="5740,3534" path="m4031,2819l4080,2819m4031,2438l4080,2438m4031,2056l4080,2056m4031,1674l4080,1674m4031,1282l4080,1282m4031,900l4080,900m4776,3201l4776,3152m5531,3201l5531,3152m6275,3201l6275,3152m7020,3201l7020,3152m7775,3201l7775,3152e" filled="false" stroked="true" strokeweight=".488755pt" strokecolor="#000000">
              <v:path arrowok="t"/>
              <v:stroke dashstyle="solid"/>
            </v:shape>
            <v:shape style="position:absolute;left:4001;top:3171;width:59;height:54" coordorigin="4002,3172" coordsize="59,54" path="m4031,3172l4002,3201,4026,3226,4036,3226,4060,3201,4031,3172xe" filled="true" fillcolor="#000080" stroked="false">
              <v:path arrowok="t"/>
              <v:fill type="solid"/>
            </v:shape>
            <v:shape style="position:absolute;left:4001;top:3171;width:59;height:54" coordorigin="4002,3172" coordsize="59,54" path="m4031,3172l4060,3201,4036,3226,4026,3226,4002,3201,4031,3172e" filled="false" stroked="true" strokeweight=".488719pt" strokecolor="#000080">
              <v:path arrowok="t"/>
              <v:stroke dashstyle="solid"/>
            </v:shape>
            <v:shape style="position:absolute;left:4746;top:2721;width:59;height:59" coordorigin="4747,2722" coordsize="59,59" path="m4776,2722l4747,2751,4776,2780,4805,2751,4776,2722xe" filled="true" fillcolor="#000080" stroked="false">
              <v:path arrowok="t"/>
              <v:fill type="solid"/>
            </v:shape>
            <v:shape style="position:absolute;left:4746;top:2721;width:59;height:59" coordorigin="4747,2722" coordsize="59,59" path="m4776,2722l4805,2751,4776,2780,4747,2751,4776,2722xe" filled="false" stroked="true" strokeweight=".488755pt" strokecolor="#000080">
              <v:path arrowok="t"/>
              <v:stroke dashstyle="solid"/>
            </v:shape>
            <v:shape style="position:absolute;left:5501;top:2417;width:59;height:59" coordorigin="5501,2418" coordsize="59,59" path="m5531,2418l5501,2447,5531,2477,5560,2447,5531,2418xe" filled="true" fillcolor="#000080" stroked="false">
              <v:path arrowok="t"/>
              <v:fill type="solid"/>
            </v:shape>
            <v:shape style="position:absolute;left:5501;top:2417;width:59;height:59" coordorigin="5501,2418" coordsize="59,59" path="m5531,2418l5560,2447,5531,2477,5501,2447,5531,2418xe" filled="false" stroked="true" strokeweight=".488757pt" strokecolor="#000080">
              <v:path arrowok="t"/>
              <v:stroke dashstyle="solid"/>
            </v:shape>
            <v:shape style="position:absolute;left:6990;top:1311;width:59;height:59" coordorigin="6991,1312" coordsize="59,59" path="m7020,1312l6991,1341,7020,1371,7049,1341,7020,1312xe" filled="true" fillcolor="#000080" stroked="false">
              <v:path arrowok="t"/>
              <v:fill type="solid"/>
            </v:shape>
            <v:shape style="position:absolute;left:6990;top:1311;width:59;height:59" coordorigin="6991,1312" coordsize="59,59" path="m7020,1312l7049,1341,7020,1371,6991,1341,7020,1312xe" filled="false" stroked="true" strokeweight=".488757pt" strokecolor="#000080">
              <v:path arrowok="t"/>
              <v:stroke dashstyle="solid"/>
            </v:shape>
            <v:shape style="position:absolute;left:8490;top:832;width:59;height:59" coordorigin="8490,832" coordsize="59,59" path="m8519,832l8490,861,8519,891,8549,861,8519,832xe" filled="true" fillcolor="#000080" stroked="false">
              <v:path arrowok="t"/>
              <v:fill type="solid"/>
            </v:shape>
            <v:shape style="position:absolute;left:8490;top:832;width:59;height:59" coordorigin="8490,832" coordsize="59,59" path="m8519,832l8549,861,8519,891,8490,861,8519,832xe" filled="false" stroked="true" strokeweight=".488755pt" strokecolor="#000080">
              <v:path arrowok="t"/>
              <v:stroke dashstyle="solid"/>
            </v:shape>
            <v:line style="position:absolute" from="4026,3196" to="8515,729" stroked="true" strokeweight=".977065pt" strokecolor="#000000">
              <v:stroke dashstyle="solid"/>
            </v:line>
            <v:shape style="position:absolute;left:4031;top:137;width:4489;height:3065" type="#_x0000_t202" filled="false" stroked="true" strokeweight=".489172pt" strokecolor="#000000">
              <v:textbox inset="0,0,0,0">
                <w:txbxContent>
                  <w:p w:rsidR="0018722C">
                    <w:pPr>
                      <w:spacing w:line="240" w:lineRule="auto" w:before="6"/>
                      <w:rPr>
                        <w:sz w:val="22"/>
                      </w:rPr>
                    </w:pPr>
                  </w:p>
                  <w:p w:rsidR="0018722C">
                    <w:pPr>
                      <w:spacing w:line="268" w:lineRule="auto" w:before="0"/>
                      <w:ind w:leftChars="0" w:left="2283" w:rightChars="0" w:right="1049" w:hanging="20"/>
                      <w:jc w:val="left"/>
                      <w:rPr>
                        <w:rFonts w:ascii="宋体"/>
                        <w:sz w:val="18"/>
                      </w:rPr>
                    </w:pPr>
                    <w:r>
                      <w:rPr>
                        <w:rFonts w:ascii="宋体"/>
                        <w:w w:val="105"/>
                        <w:sz w:val="18"/>
                      </w:rPr>
                      <w:t>y = 0.1074x R</w:t>
                    </w:r>
                    <w:r>
                      <w:rPr>
                        <w:rFonts w:ascii="宋体"/>
                        <w:w w:val="105"/>
                        <w:position w:val="9"/>
                        <w:sz w:val="12"/>
                      </w:rPr>
                      <w:t>2  </w:t>
                    </w:r>
                    <w:r>
                      <w:rPr>
                        <w:rFonts w:ascii="宋体"/>
                        <w:w w:val="105"/>
                        <w:sz w:val="18"/>
                      </w:rPr>
                      <w:t>= 0.9826</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w w:val="103"/>
          <w:sz w:val="18"/>
        </w:rPr>
        <w:t>4</w:t>
      </w:r>
    </w:p>
    <w:p w:rsidR="0018722C">
      <w:pPr>
        <w:topLinePunct/>
      </w:pPr>
      <w:r>
        <w:rPr>
          <w:rFonts w:cstheme="minorBidi" w:hAnsiTheme="minorHAnsi" w:eastAsiaTheme="minorHAnsi" w:asciiTheme="minorHAnsi" w:ascii="宋体"/>
        </w:rPr>
        <w:t>3.5</w:t>
      </w:r>
    </w:p>
    <w:p w:rsidR="0018722C">
      <w:pPr>
        <w:topLinePunct/>
      </w:pPr>
      <w:r>
        <w:rPr>
          <w:rFonts w:cstheme="minorBidi" w:hAnsiTheme="minorHAnsi" w:eastAsiaTheme="minorHAnsi" w:asciiTheme="minorHAnsi" w:ascii="宋体"/>
        </w:rPr>
        <w:t>3</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宋体" w:cstheme="minorBidi" w:hAnsiTheme="minorHAnsi" w:eastAsiaTheme="minorHAnsi"/>
        </w:rPr>
        <w:t>30</w:t>
      </w:r>
    </w:p>
    <w:p w:rsidR="0018722C">
      <w:pPr>
        <w:spacing w:before="58"/>
        <w:ind w:leftChars="0" w:left="0" w:rightChars="0" w:right="3434" w:firstLineChars="0" w:firstLine="0"/>
        <w:jc w:val="center"/>
        <w:topLinePunct/>
      </w:pPr>
      <w:r>
        <w:rPr>
          <w:kern w:val="2"/>
          <w:sz w:val="18"/>
          <w:szCs w:val="22"/>
          <w:rFonts w:cstheme="minorBidi" w:hAnsiTheme="minorHAnsi" w:eastAsiaTheme="minorHAnsi" w:asciiTheme="minorHAnsi" w:ascii="宋体" w:eastAsia="宋体" w:hint="eastAsia"/>
        </w:rPr>
        <w:t>时间/min</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2,3-DCNB</w:t>
      </w:r>
    </w:p>
    <w:p w:rsidR="0018722C">
      <w:pPr>
        <w:topLinePunct/>
      </w:pP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3640;mso-wrap-distance-left:0;mso-wrap-distance-right:0" from="201.552719pt,18.49839pt" to="203.998578pt,18.49839pt" stroked="true" strokeweight=".488339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680" w:right="0"/>
          <w:cols w:num="2" w:equalWidth="0">
            <w:col w:w="2272" w:space="40"/>
            <w:col w:w="7918"/>
          </w:cols>
        </w:sectPr>
        <w:topLinePunct/>
      </w:pPr>
    </w:p>
    <w:p w:rsidR="0018722C">
      <w:pPr>
        <w:pStyle w:val="affff1"/>
        <w:topLinePunct/>
      </w:pPr>
      <w:r>
        <w:rPr>
          <w:rFonts w:cstheme="minorBidi" w:hAnsiTheme="minorHAnsi" w:eastAsiaTheme="minorHAnsi" w:asciiTheme="minorHAnsi" w:ascii="宋体"/>
        </w:rPr>
        <w:t>2.5</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1.5</w:t>
      </w:r>
    </w:p>
    <w:p w:rsidR="0018722C">
      <w:pPr>
        <w:pStyle w:val="ae"/>
        <w:topLinePunct/>
      </w:pPr>
      <w:r>
        <w:rPr>
          <w:rFonts w:cstheme="minorBidi" w:hAnsiTheme="minorHAnsi" w:eastAsiaTheme="minorHAnsi" w:asciiTheme="minorHAnsi"/>
        </w:rPr>
        <w:pict>
          <v:shape style="margin-left:166.331848pt;margin-top:-41.683178pt;width:11.4pt;height:34.550pt;mso-position-horizontal-relative:page;mso-position-vertical-relative:paragraph;z-index:3832" type="#_x0000_t202" filled="false" stroked="false">
            <v:textbox inset="0,0,0,0" style="layout-flow:vertical;mso-layout-flow-alt:bottom-to-top">
              <w:txbxContent>
                <w:p w:rsidR="0018722C">
                  <w:pPr>
                    <w:spacing w:line="207" w:lineRule="exact" w:before="0"/>
                    <w:ind w:leftChars="0" w:left="20" w:rightChars="0" w:right="0" w:firstLineChars="0" w:firstLine="0"/>
                    <w:jc w:val="left"/>
                    <w:rPr>
                      <w:rFonts w:ascii="宋体"/>
                      <w:sz w:val="12"/>
                    </w:rPr>
                  </w:pPr>
                  <w:r>
                    <w:rPr>
                      <w:rFonts w:ascii="宋体"/>
                      <w:spacing w:val="5"/>
                      <w:w w:val="103"/>
                      <w:position w:val="1"/>
                      <w:sz w:val="18"/>
                    </w:rPr>
                    <w:t>-lnc/</w:t>
                  </w:r>
                  <w:r>
                    <w:rPr>
                      <w:rFonts w:ascii="宋体"/>
                      <w:spacing w:val="3"/>
                      <w:w w:val="103"/>
                      <w:position w:val="1"/>
                      <w:sz w:val="18"/>
                    </w:rPr>
                    <w:t>c</w:t>
                  </w:r>
                  <w:r>
                    <w:rPr>
                      <w:rFonts w:ascii="宋体"/>
                      <w:w w:val="106"/>
                      <w:sz w:val="12"/>
                    </w:rPr>
                    <w:t>0</w:t>
                  </w:r>
                </w:p>
              </w:txbxContent>
            </v:textbox>
            <w10:wrap type="none"/>
          </v:shape>
        </w:pict>
      </w:r>
      <w:r>
        <w:rPr>
          <w:rFonts w:ascii="宋体" w:cstheme="minorBidi" w:hAnsiTheme="minorHAnsi" w:eastAsiaTheme="minorHAnsi"/>
        </w:rPr>
        <w:t>1</w:t>
      </w:r>
    </w:p>
    <w:p w:rsidR="0018722C">
      <w:pPr>
        <w:topLinePunct/>
      </w:pPr>
      <w:r>
        <w:rPr>
          <w:rFonts w:cstheme="minorBidi" w:hAnsiTheme="minorHAnsi" w:eastAsiaTheme="minorHAnsi" w:asciiTheme="minorHAnsi" w:ascii="宋体"/>
        </w:rPr>
        <w:t>0.5</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宋体" w:cstheme="minorBidi" w:hAnsiTheme="minorHAnsi" w:eastAsia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宋体" w:cstheme="minorBidi" w:hAnsiTheme="minorHAnsi" w:eastAsiaTheme="minorHAnsi"/>
        </w:rPr>
        <w:t>30</w:t>
      </w:r>
    </w:p>
    <w:p w:rsidR="0018722C">
      <w:pPr>
        <w:spacing w:before="67"/>
        <w:ind w:leftChars="0" w:left="0" w:rightChars="0" w:right="1046" w:firstLineChars="0" w:firstLine="0"/>
        <w:jc w:val="center"/>
        <w:topLinePunct/>
      </w:pPr>
      <w:r>
        <w:rPr>
          <w:kern w:val="2"/>
          <w:sz w:val="18"/>
          <w:szCs w:val="22"/>
          <w:rFonts w:cstheme="minorBidi" w:hAnsiTheme="minorHAnsi" w:eastAsiaTheme="minorHAnsi" w:asciiTheme="minorHAnsi" w:ascii="宋体" w:eastAsia="宋体" w:hint="eastAsia"/>
        </w:rPr>
        <w:t>时间/min</w:t>
      </w:r>
    </w:p>
    <w:p w:rsidR="0018722C">
      <w:pPr>
        <w:pStyle w:val="cw21"/>
        <w:topLinePunct/>
      </w:pPr>
      <w:r>
        <w:t>d. </w:t>
      </w:r>
      <w:r>
        <w:t>3,4-DCNB</w:t>
      </w:r>
    </w:p>
    <w:p w:rsidR="0018722C">
      <w:pPr>
        <w:pStyle w:val="ae"/>
        <w:topLinePunct/>
      </w:pPr>
      <w:r>
        <w:rPr>
          <w:kern w:val="2"/>
          <w:sz w:val="22"/>
          <w:szCs w:val="22"/>
          <w:rFonts w:cstheme="minorBidi" w:hAnsiTheme="minorHAnsi" w:eastAsiaTheme="minorHAnsi" w:asciiTheme="minorHAnsi"/>
        </w:rPr>
        <w:pict>
          <v:group style="margin-left:193.033966pt;margin-top:8.011635pt;width:227.1pt;height:150.85pt;mso-position-horizontal-relative:page;mso-position-vertical-relative:paragraph;z-index:3904" coordorigin="3861,160" coordsize="4542,3017">
            <v:shape style="position:absolute;left:1044;top:10387;width:5890;height:3759" coordorigin="1044,10388" coordsize="5890,3759" path="m3894,2548l3942,2548m3894,1957l3942,1957m3894,1356l3942,1356m3894,765l3942,765m4637,3148l4637,3101m5389,3148l5389,3101m6131,3148l6131,3101m6874,3148l6874,3101m7626,3148l7626,3101e" filled="false" stroked="true" strokeweight=".475335pt" strokecolor="#000000">
              <v:path arrowok="t"/>
              <v:stroke dashstyle="solid"/>
            </v:shape>
            <v:shape style="position:absolute;left:3865;top:3119;width:58;height:53" coordorigin="3865,3120" coordsize="58,53" path="m3894,3120l3865,3148,3889,3172,3899,3172,3923,3148,3894,3120xe" filled="true" fillcolor="#000080" stroked="false">
              <v:path arrowok="t"/>
              <v:fill type="solid"/>
            </v:shape>
            <v:shape style="position:absolute;left:3865;top:3119;width:58;height:53" coordorigin="3865,3120" coordsize="58,53" path="m3894,3120l3923,3148,3899,3172,3889,3172,3865,3148,3894,3120e" filled="false" stroked="true" strokeweight=".475343pt" strokecolor="#000080">
              <v:path arrowok="t"/>
              <v:stroke dashstyle="solid"/>
            </v:shape>
            <v:shape style="position:absolute;left:4608;top:2538;width:58;height:58" coordorigin="4608,2538" coordsize="58,58" path="m4637,2538l4608,2567,4637,2595,4665,2567,4637,2538xe" filled="true" fillcolor="#000080" stroked="false">
              <v:path arrowok="t"/>
              <v:fill type="solid"/>
            </v:shape>
            <v:shape style="position:absolute;left:4608;top:2538;width:58;height:58" coordorigin="4608,2538" coordsize="58,58" path="m4637,2538l4665,2567,4637,2595,4608,2567,4637,2538xe" filled="false" stroked="true" strokeweight=".475336pt" strokecolor="#000080">
              <v:path arrowok="t"/>
              <v:stroke dashstyle="solid"/>
            </v:shape>
            <v:shape style="position:absolute;left:5360;top:2185;width:58;height:58" coordorigin="5360,2185" coordsize="58,58" path="m5389,2185l5360,2214,5389,2243,5417,2214,5389,2185xe" filled="true" fillcolor="#000080" stroked="false">
              <v:path arrowok="t"/>
              <v:fill type="solid"/>
            </v:shape>
            <v:shape style="position:absolute;left:5360;top:2185;width:58;height:58" coordorigin="5360,2185" coordsize="58,58" path="m5389,2185l5417,2214,5389,2243,5360,2214,5389,2185xe" filled="false" stroked="true" strokeweight=".475335pt" strokecolor="#000080">
              <v:path arrowok="t"/>
              <v:stroke dashstyle="solid"/>
            </v:shape>
            <v:shape style="position:absolute;left:6845;top:851;width:58;height:58" coordorigin="6846,851" coordsize="58,58" path="m6874,851l6846,880,6874,908,6903,880,6874,851xe" filled="true" fillcolor="#000080" stroked="false">
              <v:path arrowok="t"/>
              <v:fill type="solid"/>
            </v:shape>
            <v:shape style="position:absolute;left:6845;top:851;width:58;height:58" coordorigin="6846,851" coordsize="58,58" path="m6874,851l6903,880,6874,908,6846,880,6874,851xe" filled="false" stroked="true" strokeweight=".475335pt" strokecolor="#000080">
              <v:path arrowok="t"/>
              <v:stroke dashstyle="solid"/>
            </v:shape>
            <v:shape style="position:absolute;left:8340;top:393;width:58;height:58" coordorigin="8340,393" coordsize="58,58" path="m8369,393l8340,422,8369,451,8397,422,8369,393xe" filled="true" fillcolor="#000080" stroked="false">
              <v:path arrowok="t"/>
              <v:fill type="solid"/>
            </v:shape>
            <v:shape style="position:absolute;left:8340;top:393;width:58;height:58" coordorigin="8340,393" coordsize="58,58" path="m8369,393l8397,422,8369,451,8340,422,8369,393xe" filled="false" stroked="true" strokeweight=".475335pt" strokecolor="#000080">
              <v:path arrowok="t"/>
              <v:stroke dashstyle="solid"/>
            </v:shape>
            <v:line style="position:absolute" from="3889,3143" to="8364,208" stroked="true" strokeweight=".950738pt" strokecolor="#000000">
              <v:stroke dashstyle="solid"/>
            </v:line>
            <v:shape style="position:absolute;left:3893;top:164;width:4475;height:2984" type="#_x0000_t202" filled="false" stroked="true" strokeweight=".47525pt" strokecolor="#000000">
              <v:textbox inset="0,0,0,0">
                <w:txbxContent>
                  <w:p w:rsidR="0018722C">
                    <w:pPr>
                      <w:spacing w:line="261" w:lineRule="auto" w:before="104"/>
                      <w:ind w:leftChars="0" w:left="2218" w:rightChars="0" w:right="1157" w:hanging="20"/>
                      <w:jc w:val="left"/>
                      <w:rPr>
                        <w:rFonts w:ascii="宋体"/>
                        <w:sz w:val="18"/>
                      </w:rPr>
                    </w:pPr>
                    <w:r>
                      <w:rPr>
                        <w:rFonts w:ascii="宋体"/>
                        <w:sz w:val="18"/>
                      </w:rPr>
                      <w:t>y = 0.1638x R</w:t>
                    </w:r>
                    <w:r>
                      <w:rPr>
                        <w:rFonts w:ascii="宋体"/>
                        <w:position w:val="9"/>
                        <w:sz w:val="12"/>
                      </w:rPr>
                      <w:t>2  </w:t>
                    </w:r>
                    <w:r>
                      <w:rPr>
                        <w:rFonts w:ascii="宋体"/>
                        <w:sz w:val="18"/>
                      </w:rPr>
                      <w:t>= 0.9717</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w w:val="100"/>
          <w:sz w:val="18"/>
        </w:rPr>
        <w:t>5</w:t>
      </w:r>
    </w:p>
    <w:p w:rsidR="0018722C">
      <w:pPr>
        <w:topLinePunct/>
      </w:pPr>
      <w:r>
        <w:rPr>
          <w:rFonts w:cstheme="minorBidi" w:hAnsiTheme="minorHAnsi" w:eastAsiaTheme="minorHAnsi" w:asciiTheme="minorHAnsi" w:ascii="宋体"/>
        </w:rPr>
        <w:t>4</w:t>
      </w:r>
    </w:p>
    <w:p w:rsidR="0018722C">
      <w:pPr>
        <w:pStyle w:val="ae"/>
        <w:topLinePunct/>
      </w:pPr>
      <w:r>
        <w:rPr>
          <w:rFonts w:cstheme="minorBidi" w:hAnsiTheme="minorHAnsi" w:eastAsiaTheme="minorHAnsi" w:asciiTheme="minorHAnsi"/>
        </w:rPr>
        <w:pict>
          <v:shape style="margin-left:166.169281pt;margin-top:7.237324pt;width:11.15pt;height:33.7pt;mso-position-horizontal-relative:page;mso-position-vertical-relative:paragraph;z-index:4000" type="#_x0000_t202" filled="false" stroked="false">
            <v:textbox inset="0,0,0,0" style="layout-flow:vertical;mso-layout-flow-alt:bottom-to-top">
              <w:txbxContent>
                <w:p w:rsidR="0018722C">
                  <w:pPr>
                    <w:spacing w:line="202" w:lineRule="exact" w:before="0"/>
                    <w:ind w:leftChars="0" w:left="20" w:rightChars="0" w:right="0" w:firstLineChars="0" w:firstLine="0"/>
                    <w:jc w:val="left"/>
                    <w:rPr>
                      <w:rFonts w:ascii="宋体"/>
                      <w:sz w:val="12"/>
                    </w:rPr>
                  </w:pPr>
                  <w:r>
                    <w:rPr>
                      <w:rFonts w:ascii="宋体"/>
                      <w:spacing w:val="3"/>
                      <w:w w:val="100"/>
                      <w:position w:val="1"/>
                      <w:sz w:val="18"/>
                    </w:rPr>
                    <w:t>-lnc/c</w:t>
                  </w:r>
                  <w:r>
                    <w:rPr>
                      <w:rFonts w:ascii="宋体"/>
                      <w:w w:val="103"/>
                      <w:sz w:val="12"/>
                    </w:rPr>
                    <w:t>0</w:t>
                  </w:r>
                </w:p>
              </w:txbxContent>
            </v:textbox>
            <w10:wrap type="none"/>
          </v:shape>
        </w:pict>
      </w:r>
      <w:r>
        <w:rPr>
          <w:rFonts w:ascii="宋体" w:cstheme="minorBidi" w:hAnsiTheme="minorHAnsi" w:eastAsiaTheme="minorHAnsi"/>
        </w:rPr>
        <w:t>3</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宋体" w:cstheme="minorBidi" w:hAnsiTheme="minorHAnsi" w:eastAsiaTheme="minorHAnsi"/>
        </w:rPr>
        <w:t>30</w:t>
      </w:r>
    </w:p>
    <w:p w:rsidR="0018722C">
      <w:pPr>
        <w:spacing w:before="60"/>
        <w:ind w:leftChars="0" w:left="0" w:rightChars="0" w:right="1333" w:firstLineChars="0" w:firstLine="0"/>
        <w:jc w:val="center"/>
        <w:topLinePunct/>
      </w:pPr>
      <w:r>
        <w:rPr>
          <w:kern w:val="2"/>
          <w:sz w:val="18"/>
          <w:szCs w:val="22"/>
          <w:rFonts w:cstheme="minorBidi" w:hAnsiTheme="minorHAnsi" w:eastAsiaTheme="minorHAnsi" w:asciiTheme="minorHAnsi" w:ascii="宋体" w:eastAsia="宋体" w:hint="eastAsia"/>
        </w:rPr>
        <w:t>时间/min</w:t>
      </w:r>
    </w:p>
    <w:p w:rsidR="0018722C">
      <w:pPr>
        <w:pStyle w:val="cw21"/>
        <w:topLinePunct/>
      </w:pPr>
      <w:r>
        <w:t>e. </w:t>
      </w:r>
      <w:r>
        <w:t>2,5-DCNB</w:t>
      </w:r>
    </w:p>
    <w:p w:rsidR="0018722C">
      <w:pPr>
        <w:pStyle w:val="ae"/>
        <w:topLinePunct/>
      </w:pPr>
      <w:r>
        <w:rPr>
          <w:kern w:val="2"/>
          <w:sz w:val="22"/>
          <w:szCs w:val="22"/>
          <w:rFonts w:cstheme="minorBidi" w:hAnsiTheme="minorHAnsi" w:eastAsiaTheme="minorHAnsi" w:asciiTheme="minorHAnsi"/>
        </w:rPr>
        <w:pict>
          <v:group style="margin-left:194.931747pt;margin-top:10.721558pt;width:232.75pt;height:156.2pt;mso-position-horizontal-relative:page;mso-position-vertical-relative:paragraph;z-index:3952" coordorigin="3899,214" coordsize="4655,3124">
            <v:shape style="position:absolute;left:1074;top:5992;width:5860;height:3925" coordorigin="1075,5993" coordsize="5860,3925" path="m3933,2795l3982,2795m3933,2282l3982,2282m3933,1769l3982,1769m3933,1246l3982,1246m3933,732l3982,732m4697,3308l4697,3259m5462,3308l5462,3259m6226,3308l6226,3259m6991,3308l6991,3259m7755,3308l7755,3259e" filled="false" stroked="true" strokeweight=".49074pt" strokecolor="#000000">
              <v:path arrowok="t"/>
              <v:stroke dashstyle="solid"/>
            </v:shape>
            <v:shape style="position:absolute;left:3903;top:3278;width:60;height:55" coordorigin="3904,3279" coordsize="60,55" path="m3933,3279l3904,3308,3928,3333,3938,3333,3963,3308,3933,3279xe" filled="true" fillcolor="#000080" stroked="false">
              <v:path arrowok="t"/>
              <v:fill type="solid"/>
            </v:shape>
            <v:shape style="position:absolute;left:3903;top:3278;width:60;height:55" coordorigin="3904,3279" coordsize="60,55" path="m3933,3279l3963,3308,3938,3333,3928,3333,3904,3308,3933,3279e" filled="false" stroked="true" strokeweight=".490875pt" strokecolor="#000080">
              <v:path arrowok="t"/>
              <v:stroke dashstyle="solid"/>
            </v:shape>
            <v:shape style="position:absolute;left:4667;top:2538;width:60;height:60" coordorigin="4668,2539" coordsize="60,60" path="m4697,2539l4668,2568,4697,2598,4727,2568,4697,2539xe" filled="true" fillcolor="#000080" stroked="false">
              <v:path arrowok="t"/>
              <v:fill type="solid"/>
            </v:shape>
            <v:shape style="position:absolute;left:4667;top:2538;width:60;height:60" coordorigin="4668,2539" coordsize="60,60" path="m4697,2539l4727,2568,4697,2598,4668,2568,4697,2539xe" filled="false" stroked="true" strokeweight=".490741pt" strokecolor="#000080">
              <v:path arrowok="t"/>
              <v:stroke dashstyle="solid"/>
            </v:shape>
            <v:shape style="position:absolute;left:5432;top:2114;width:60;height:60" coordorigin="5432,2114" coordsize="60,60" path="m5462,2114l5432,2144,5462,2173,5491,2144,5462,2114xe" filled="true" fillcolor="#000080" stroked="false">
              <v:path arrowok="t"/>
              <v:fill type="solid"/>
            </v:shape>
            <v:shape style="position:absolute;left:5432;top:2114;width:60;height:60" coordorigin="5432,2114" coordsize="60,60" path="m5462,2114l5491,2144,5462,2173,5432,2144,5462,2114xe" filled="false" stroked="true" strokeweight=".490734pt" strokecolor="#000080">
              <v:path arrowok="t"/>
              <v:stroke dashstyle="solid"/>
            </v:shape>
            <v:shape style="position:absolute;left:6961;top:1571;width:59;height:60" coordorigin="6961,1571" coordsize="59,60" path="m6991,1571l6961,1601,6991,1631,7020,1601,6991,1571xe" filled="true" fillcolor="#000080" stroked="false">
              <v:path arrowok="t"/>
              <v:fill type="solid"/>
            </v:shape>
            <v:shape style="position:absolute;left:6961;top:1571;width:59;height:60" coordorigin="6961,1571" coordsize="59,60" path="m6991,1571l7020,1601,6991,1631,6961,1601,6991,1571xe" filled="false" stroked="true" strokeweight=".490723pt" strokecolor="#000080">
              <v:path arrowok="t"/>
              <v:stroke dashstyle="solid"/>
            </v:shape>
            <v:shape style="position:absolute;left:8490;top:683;width:59;height:60" coordorigin="8490,683" coordsize="59,60" path="m8519,683l8490,713,8519,742,8549,713,8519,683xe" filled="true" fillcolor="#000080" stroked="false">
              <v:path arrowok="t"/>
              <v:fill type="solid"/>
            </v:shape>
            <v:shape style="position:absolute;left:8490;top:683;width:59;height:60" coordorigin="8490,683" coordsize="59,60" path="m8519,683l8549,713,8519,742,8490,713,8519,683xe" filled="false" stroked="true" strokeweight=".49073pt" strokecolor="#000080">
              <v:path arrowok="t"/>
              <v:stroke dashstyle="solid"/>
            </v:shape>
            <v:line style="position:absolute" from="3928,3304" to="8515,619" stroked="true" strokeweight=".983017pt" strokecolor="#000000">
              <v:stroke dashstyle="solid"/>
            </v:line>
            <v:shape style="position:absolute;left:3933;top:219;width:4587;height:3090" type="#_x0000_t202" filled="false" stroked="true" strokeweight=".489172pt" strokecolor="#000000">
              <v:textbox inset="0,0,0,0">
                <w:txbxContent>
                  <w:p w:rsidR="0018722C">
                    <w:pPr>
                      <w:spacing w:line="240" w:lineRule="auto" w:before="0"/>
                      <w:rPr>
                        <w:sz w:val="22"/>
                      </w:rPr>
                    </w:pPr>
                  </w:p>
                  <w:p w:rsidR="0018722C">
                    <w:pPr>
                      <w:spacing w:line="240" w:lineRule="auto" w:before="10"/>
                      <w:rPr>
                        <w:sz w:val="18"/>
                      </w:rPr>
                    </w:pPr>
                  </w:p>
                  <w:p w:rsidR="0018722C">
                    <w:pPr>
                      <w:spacing w:line="259" w:lineRule="auto" w:before="1"/>
                      <w:ind w:leftChars="0" w:left="2273" w:rightChars="0" w:right="1238" w:hanging="20"/>
                      <w:jc w:val="left"/>
                      <w:rPr>
                        <w:rFonts w:ascii="宋体"/>
                        <w:sz w:val="18"/>
                      </w:rPr>
                    </w:pPr>
                    <w:r>
                      <w:rPr>
                        <w:rFonts w:ascii="宋体"/>
                        <w:w w:val="105"/>
                        <w:sz w:val="18"/>
                      </w:rPr>
                      <w:t>y = 0.1735x R</w:t>
                    </w:r>
                    <w:r>
                      <w:rPr>
                        <w:rFonts w:ascii="宋体"/>
                        <w:w w:val="105"/>
                        <w:position w:val="9"/>
                        <w:sz w:val="13"/>
                      </w:rPr>
                      <w:t>2  </w:t>
                    </w:r>
                    <w:r>
                      <w:rPr>
                        <w:rFonts w:ascii="宋体"/>
                        <w:w w:val="105"/>
                        <w:sz w:val="18"/>
                      </w:rPr>
                      <w:t>= 0.9557</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w w:val="103"/>
          <w:sz w:val="18"/>
        </w:rPr>
        <w:t>6</w:t>
      </w:r>
    </w:p>
    <w:p w:rsidR="0018722C">
      <w:pPr>
        <w:topLinePunct/>
      </w:pPr>
      <w:r>
        <w:rPr>
          <w:rFonts w:cstheme="minorBidi" w:hAnsiTheme="minorHAnsi" w:eastAsiaTheme="minorHAnsi" w:asciiTheme="minorHAnsi" w:ascii="宋体"/>
        </w:rPr>
        <w:t>5</w:t>
      </w:r>
    </w:p>
    <w:p w:rsidR="0018722C">
      <w:pPr>
        <w:pStyle w:val="ae"/>
        <w:topLinePunct/>
      </w:pPr>
      <w:r>
        <w:rPr>
          <w:rFonts w:cstheme="minorBidi" w:hAnsiTheme="minorHAnsi" w:eastAsiaTheme="minorHAnsi" w:asciiTheme="minorHAnsi"/>
        </w:rPr>
        <w:pict>
          <v:shape style="margin-left:165.3535pt;margin-top:13.500239pt;width:11.35pt;height:36.6pt;mso-position-horizontal-relative:page;mso-position-vertical-relative:paragraph;z-index:3976" type="#_x0000_t202" filled="false" stroked="false">
            <v:textbox inset="0,0,0,0" style="layout-flow:vertical;mso-layout-flow-alt:bottom-to-top">
              <w:txbxContent>
                <w:p w:rsidR="0018722C">
                  <w:pPr>
                    <w:spacing w:line="205" w:lineRule="exact" w:before="0"/>
                    <w:ind w:leftChars="0" w:left="20" w:rightChars="0" w:right="0" w:firstLineChars="0" w:firstLine="0"/>
                    <w:jc w:val="left"/>
                    <w:rPr>
                      <w:rFonts w:ascii="宋体"/>
                      <w:sz w:val="18"/>
                    </w:rPr>
                  </w:pPr>
                  <w:r>
                    <w:rPr>
                      <w:rFonts w:ascii="宋体"/>
                      <w:spacing w:val="5"/>
                      <w:w w:val="104"/>
                      <w:sz w:val="18"/>
                    </w:rPr>
                    <w:t>-lnc/c0</w:t>
                  </w:r>
                </w:p>
              </w:txbxContent>
            </v:textbox>
            <w10:wrap type="none"/>
          </v:shape>
        </w:pict>
      </w:r>
      <w:r>
        <w:rPr>
          <w:rFonts w:ascii="宋体" w:cstheme="minorBidi" w:hAnsiTheme="minorHAnsi" w:eastAsiaTheme="minorHAnsi"/>
        </w:rPr>
        <w:t>4</w:t>
      </w:r>
    </w:p>
    <w:p w:rsidR="0018722C">
      <w:pPr>
        <w:topLinePunct/>
      </w:pPr>
      <w:r>
        <w:rPr>
          <w:rFonts w:cstheme="minorBidi" w:hAnsiTheme="minorHAnsi" w:eastAsiaTheme="minorHAnsi" w:asciiTheme="minorHAnsi" w:ascii="宋体"/>
        </w:rPr>
        <w:t>3</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宋体" w:cstheme="minorBidi" w:hAnsiTheme="minorHAnsi" w:eastAsia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宋体" w:cstheme="minorBidi" w:hAnsiTheme="minorHAnsi" w:eastAsiaTheme="minorHAnsi"/>
        </w:rPr>
        <w:t>30</w:t>
      </w:r>
    </w:p>
    <w:p w:rsidR="0018722C">
      <w:pPr>
        <w:spacing w:before="70"/>
        <w:ind w:leftChars="0" w:left="0" w:rightChars="0" w:right="1673" w:firstLineChars="0" w:firstLine="0"/>
        <w:jc w:val="center"/>
        <w:keepNext/>
        <w:topLinePunct/>
      </w:pPr>
      <w:r>
        <w:rPr>
          <w:kern w:val="2"/>
          <w:sz w:val="18"/>
          <w:szCs w:val="22"/>
          <w:rFonts w:cstheme="minorBidi" w:hAnsiTheme="minorHAnsi" w:eastAsiaTheme="minorHAnsi" w:asciiTheme="minorHAnsi" w:ascii="宋体" w:eastAsia="宋体" w:hint="eastAsia"/>
        </w:rPr>
        <w:t>时间/min</w:t>
      </w:r>
    </w:p>
    <w:p w:rsidR="0018722C">
      <w:pPr>
        <w:keepNext/>
        <w:pStyle w:val="cw21"/>
        <w:topLinePunct/>
      </w:pPr>
      <w:r>
        <w:t>f. </w:t>
      </w:r>
      <w:r>
        <w:t>3,5-DCNB</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9</w:t>
      </w:r>
      <w:r>
        <w:t xml:space="preserve">  </w:t>
      </w:r>
      <w:r w:rsidRPr="00DB64CE">
        <w:rPr>
          <w:rFonts w:cstheme="minorBidi" w:hAnsiTheme="minorHAnsi" w:eastAsiaTheme="minorHAnsi" w:asciiTheme="minorHAnsi"/>
        </w:rPr>
        <w:t>6</w:t>
      </w:r>
      <w:r>
        <w:rPr>
          <w:rFonts w:ascii="宋体" w:eastAsia="宋体" w:hint="eastAsia" w:cstheme="minorBidi" w:hAnsiTheme="minorHAnsi"/>
        </w:rPr>
        <w:t>种氯硝基苯的降解速率常数</w:t>
      </w:r>
    </w:p>
    <w:p w:rsidR="0018722C">
      <w:pPr>
        <w:topLinePunct/>
      </w:pPr>
      <w:r>
        <w:rPr>
          <w:rFonts w:cstheme="minorBidi" w:hAnsiTheme="minorHAnsi" w:eastAsiaTheme="minorHAnsi" w:asciiTheme="minorHAnsi"/>
        </w:rPr>
        <w:t>Fig 2.9 Degradation rate constants for 6 CNBs</w:t>
      </w:r>
    </w:p>
    <w:p w:rsidR="0018722C">
      <w:pPr>
        <w:topLinePunct/>
      </w:pPr>
      <w:r>
        <w:t>实验测试的</w:t>
      </w:r>
      <w:r>
        <w:rPr>
          <w:rFonts w:ascii="Times New Roman" w:eastAsia="Times New Roman"/>
        </w:rPr>
        <w:t>7</w:t>
      </w:r>
      <w:r>
        <w:t>种氯硝基苯降解速率常数及相关系数整理于</w:t>
      </w:r>
      <w:r>
        <w:t>表</w:t>
      </w:r>
      <w:r>
        <w:rPr>
          <w:rFonts w:ascii="Times New Roman" w:eastAsia="Times New Roman"/>
        </w:rPr>
        <w:t>2</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7</w:t>
      </w:r>
      <w:r>
        <w:rPr>
          <w:rFonts w:ascii="宋体" w:eastAsia="宋体" w:hint="eastAsia" w:cstheme="minorBidi" w:hAnsiTheme="minorHAnsi"/>
        </w:rPr>
        <w:t>种氯硝基苯降解速率常数汇总表</w:t>
      </w:r>
    </w:p>
    <w:p w:rsidR="0018722C">
      <w:pPr>
        <w:pStyle w:val="a8"/>
        <w:topLinePunct/>
      </w:pPr>
      <w:r>
        <w:t>Table</w:t>
      </w:r>
      <w:r>
        <w:t xml:space="preserve"> </w:t>
      </w:r>
      <w:r w:rsidRPr="00DB64CE">
        <w:t>2.3</w:t>
      </w:r>
      <w:r>
        <w:t xml:space="preserve">  </w:t>
      </w:r>
      <w:r w:rsidRPr="00DB64CE">
        <w:t>Table for degradation rate constants of 7 CNBs</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9"/>
        <w:gridCol w:w="1976"/>
        <w:gridCol w:w="1615"/>
        <w:gridCol w:w="2084"/>
        <w:gridCol w:w="1735"/>
      </w:tblGrid>
      <w:tr>
        <w:trPr>
          <w:tblHeader/>
        </w:trPr>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序号</w:t>
            </w:r>
          </w:p>
        </w:tc>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简称</w:t>
            </w:r>
          </w:p>
        </w:tc>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准一级反应动力学常数 </w:t>
            </w:r>
            <w:r>
              <w:t>k</w:t>
            </w:r>
            <w:r>
              <w:t>/</w:t>
            </w:r>
            <w:r>
              <w:t>min</w:t>
            </w:r>
            <w:r>
              <w:t>-1</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相关系数 </w:t>
            </w:r>
            <w:r>
              <w:t>R</w:t>
            </w:r>
            <w:r>
              <w:t>2</w:t>
            </w:r>
          </w:p>
        </w:tc>
      </w:tr>
      <w:tr>
        <w:tc>
          <w:tcPr>
            <w:tcW w:w="530" w:type="pct"/>
            <w:vAlign w:val="center"/>
          </w:tcPr>
          <w:p w:rsidR="0018722C">
            <w:pPr>
              <w:pStyle w:val="affff9"/>
              <w:topLinePunct/>
              <w:ind w:leftChars="0" w:left="0" w:rightChars="0" w:right="0" w:firstLineChars="0" w:firstLine="0"/>
              <w:spacing w:line="240" w:lineRule="atLeast"/>
            </w:pPr>
            <w:r>
              <w:t>1</w:t>
            </w:r>
          </w:p>
        </w:tc>
        <w:tc>
          <w:tcPr>
            <w:tcW w:w="1192" w:type="pct"/>
            <w:vAlign w:val="center"/>
          </w:tcPr>
          <w:p w:rsidR="0018722C">
            <w:pPr>
              <w:pStyle w:val="a5"/>
              <w:topLinePunct/>
              <w:ind w:leftChars="0" w:left="0" w:rightChars="0" w:right="0" w:firstLineChars="0" w:firstLine="0"/>
              <w:spacing w:line="240" w:lineRule="atLeast"/>
            </w:pPr>
            <w:r>
              <w:t>间氯硝基苯</w:t>
            </w:r>
          </w:p>
        </w:tc>
        <w:tc>
          <w:tcPr>
            <w:tcW w:w="974" w:type="pct"/>
            <w:vAlign w:val="center"/>
          </w:tcPr>
          <w:p w:rsidR="0018722C">
            <w:pPr>
              <w:pStyle w:val="a5"/>
              <w:topLinePunct/>
              <w:ind w:leftChars="0" w:left="0" w:rightChars="0" w:right="0" w:firstLineChars="0" w:firstLine="0"/>
              <w:spacing w:line="240" w:lineRule="atLeast"/>
            </w:pPr>
            <w:r>
              <w:t>2-CNB</w:t>
            </w:r>
          </w:p>
        </w:tc>
        <w:tc>
          <w:tcPr>
            <w:tcW w:w="1257" w:type="pct"/>
            <w:vAlign w:val="center"/>
          </w:tcPr>
          <w:p w:rsidR="0018722C">
            <w:pPr>
              <w:pStyle w:val="affff9"/>
              <w:topLinePunct/>
              <w:ind w:leftChars="0" w:left="0" w:rightChars="0" w:right="0" w:firstLineChars="0" w:firstLine="0"/>
              <w:spacing w:line="240" w:lineRule="atLeast"/>
            </w:pPr>
            <w:r>
              <w:t>0.0912</w:t>
            </w:r>
          </w:p>
        </w:tc>
        <w:tc>
          <w:tcPr>
            <w:tcW w:w="1047" w:type="pct"/>
            <w:vAlign w:val="center"/>
          </w:tcPr>
          <w:p w:rsidR="0018722C">
            <w:pPr>
              <w:pStyle w:val="affff9"/>
              <w:topLinePunct/>
              <w:ind w:leftChars="0" w:left="0" w:rightChars="0" w:right="0" w:firstLineChars="0" w:firstLine="0"/>
              <w:spacing w:line="240" w:lineRule="atLeast"/>
            </w:pPr>
            <w:r>
              <w:t>0.9627</w:t>
            </w:r>
          </w:p>
        </w:tc>
      </w:tr>
      <w:tr>
        <w:tc>
          <w:tcPr>
            <w:tcW w:w="530" w:type="pct"/>
            <w:vAlign w:val="center"/>
          </w:tcPr>
          <w:p w:rsidR="0018722C">
            <w:pPr>
              <w:pStyle w:val="affff9"/>
              <w:topLinePunct/>
              <w:ind w:leftChars="0" w:left="0" w:rightChars="0" w:right="0" w:firstLineChars="0" w:firstLine="0"/>
              <w:spacing w:line="240" w:lineRule="atLeast"/>
            </w:pPr>
            <w:r>
              <w:t>2</w:t>
            </w:r>
          </w:p>
        </w:tc>
        <w:tc>
          <w:tcPr>
            <w:tcW w:w="1192" w:type="pct"/>
            <w:vAlign w:val="center"/>
          </w:tcPr>
          <w:p w:rsidR="0018722C">
            <w:pPr>
              <w:pStyle w:val="a5"/>
              <w:topLinePunct/>
              <w:ind w:leftChars="0" w:left="0" w:rightChars="0" w:right="0" w:firstLineChars="0" w:firstLine="0"/>
              <w:spacing w:line="240" w:lineRule="atLeast"/>
            </w:pPr>
            <w:r>
              <w:t>邻氯硝基苯</w:t>
            </w:r>
          </w:p>
        </w:tc>
        <w:tc>
          <w:tcPr>
            <w:tcW w:w="974" w:type="pct"/>
            <w:vAlign w:val="center"/>
          </w:tcPr>
          <w:p w:rsidR="0018722C">
            <w:pPr>
              <w:pStyle w:val="a5"/>
              <w:topLinePunct/>
              <w:ind w:leftChars="0" w:left="0" w:rightChars="0" w:right="0" w:firstLineChars="0" w:firstLine="0"/>
              <w:spacing w:line="240" w:lineRule="atLeast"/>
            </w:pPr>
            <w:r>
              <w:t>3-CNB</w:t>
            </w:r>
          </w:p>
        </w:tc>
        <w:tc>
          <w:tcPr>
            <w:tcW w:w="1257" w:type="pct"/>
            <w:vAlign w:val="center"/>
          </w:tcPr>
          <w:p w:rsidR="0018722C">
            <w:pPr>
              <w:pStyle w:val="affff9"/>
              <w:topLinePunct/>
              <w:ind w:leftChars="0" w:left="0" w:rightChars="0" w:right="0" w:firstLineChars="0" w:firstLine="0"/>
              <w:spacing w:line="240" w:lineRule="atLeast"/>
            </w:pPr>
            <w:r>
              <w:t>0.0949</w:t>
            </w:r>
          </w:p>
        </w:tc>
        <w:tc>
          <w:tcPr>
            <w:tcW w:w="1047" w:type="pct"/>
            <w:vAlign w:val="center"/>
          </w:tcPr>
          <w:p w:rsidR="0018722C">
            <w:pPr>
              <w:pStyle w:val="affff9"/>
              <w:topLinePunct/>
              <w:ind w:leftChars="0" w:left="0" w:rightChars="0" w:right="0" w:firstLineChars="0" w:firstLine="0"/>
              <w:spacing w:line="240" w:lineRule="atLeast"/>
            </w:pPr>
            <w:r>
              <w:t>0.989</w:t>
            </w:r>
          </w:p>
        </w:tc>
      </w:tr>
      <w:tr>
        <w:tc>
          <w:tcPr>
            <w:tcW w:w="530" w:type="pct"/>
            <w:vAlign w:val="center"/>
          </w:tcPr>
          <w:p w:rsidR="0018722C">
            <w:pPr>
              <w:pStyle w:val="affff9"/>
              <w:topLinePunct/>
              <w:ind w:leftChars="0" w:left="0" w:rightChars="0" w:right="0" w:firstLineChars="0" w:firstLine="0"/>
              <w:spacing w:line="240" w:lineRule="atLeast"/>
            </w:pPr>
            <w:r>
              <w:t>3</w:t>
            </w:r>
          </w:p>
        </w:tc>
        <w:tc>
          <w:tcPr>
            <w:tcW w:w="1192" w:type="pct"/>
            <w:vAlign w:val="center"/>
          </w:tcPr>
          <w:p w:rsidR="0018722C">
            <w:pPr>
              <w:pStyle w:val="a5"/>
              <w:topLinePunct/>
              <w:ind w:leftChars="0" w:left="0" w:rightChars="0" w:right="0" w:firstLineChars="0" w:firstLine="0"/>
              <w:spacing w:line="240" w:lineRule="atLeast"/>
            </w:pPr>
            <w:r>
              <w:t>对氯硝基苯</w:t>
            </w:r>
          </w:p>
        </w:tc>
        <w:tc>
          <w:tcPr>
            <w:tcW w:w="974" w:type="pct"/>
            <w:vAlign w:val="center"/>
          </w:tcPr>
          <w:p w:rsidR="0018722C">
            <w:pPr>
              <w:pStyle w:val="a5"/>
              <w:topLinePunct/>
              <w:ind w:leftChars="0" w:left="0" w:rightChars="0" w:right="0" w:firstLineChars="0" w:firstLine="0"/>
              <w:spacing w:line="240" w:lineRule="atLeast"/>
            </w:pPr>
            <w:r>
              <w:t>4-CNB</w:t>
            </w:r>
          </w:p>
        </w:tc>
        <w:tc>
          <w:tcPr>
            <w:tcW w:w="1257" w:type="pct"/>
            <w:vAlign w:val="center"/>
          </w:tcPr>
          <w:p w:rsidR="0018722C">
            <w:pPr>
              <w:pStyle w:val="affff9"/>
              <w:topLinePunct/>
              <w:ind w:leftChars="0" w:left="0" w:rightChars="0" w:right="0" w:firstLineChars="0" w:firstLine="0"/>
              <w:spacing w:line="240" w:lineRule="atLeast"/>
            </w:pPr>
            <w:r>
              <w:t>0.0787</w:t>
            </w:r>
          </w:p>
        </w:tc>
        <w:tc>
          <w:tcPr>
            <w:tcW w:w="1047" w:type="pct"/>
            <w:vAlign w:val="center"/>
          </w:tcPr>
          <w:p w:rsidR="0018722C">
            <w:pPr>
              <w:pStyle w:val="affff9"/>
              <w:topLinePunct/>
              <w:ind w:leftChars="0" w:left="0" w:rightChars="0" w:right="0" w:firstLineChars="0" w:firstLine="0"/>
              <w:spacing w:line="240" w:lineRule="atLeast"/>
            </w:pPr>
            <w:r>
              <w:t>0.9839</w:t>
            </w:r>
          </w:p>
        </w:tc>
      </w:tr>
      <w:tr>
        <w:tc>
          <w:tcPr>
            <w:tcW w:w="530" w:type="pct"/>
            <w:vAlign w:val="center"/>
          </w:tcPr>
          <w:p w:rsidR="0018722C">
            <w:pPr>
              <w:pStyle w:val="affff9"/>
              <w:topLinePunct/>
              <w:ind w:leftChars="0" w:left="0" w:rightChars="0" w:right="0" w:firstLineChars="0" w:firstLine="0"/>
              <w:spacing w:line="240" w:lineRule="atLeast"/>
            </w:pPr>
            <w:r>
              <w:t>4</w:t>
            </w:r>
          </w:p>
        </w:tc>
        <w:tc>
          <w:tcPr>
            <w:tcW w:w="1192" w:type="pct"/>
            <w:vAlign w:val="center"/>
          </w:tcPr>
          <w:p w:rsidR="0018722C">
            <w:pPr>
              <w:pStyle w:val="a5"/>
              <w:topLinePunct/>
              <w:ind w:leftChars="0" w:left="0" w:rightChars="0" w:right="0" w:firstLineChars="0" w:firstLine="0"/>
              <w:spacing w:line="240" w:lineRule="atLeast"/>
            </w:pPr>
            <w:r>
              <w:t>2,3-</w:t>
            </w:r>
            <w:r>
              <w:t>二氯硝基苯</w:t>
            </w:r>
          </w:p>
        </w:tc>
        <w:tc>
          <w:tcPr>
            <w:tcW w:w="974" w:type="pct"/>
            <w:vAlign w:val="center"/>
          </w:tcPr>
          <w:p w:rsidR="0018722C">
            <w:pPr>
              <w:pStyle w:val="a5"/>
              <w:topLinePunct/>
              <w:ind w:leftChars="0" w:left="0" w:rightChars="0" w:right="0" w:firstLineChars="0" w:firstLine="0"/>
              <w:spacing w:line="240" w:lineRule="atLeast"/>
            </w:pPr>
            <w:r>
              <w:t>2,3-DCNB</w:t>
            </w:r>
          </w:p>
        </w:tc>
        <w:tc>
          <w:tcPr>
            <w:tcW w:w="1257" w:type="pct"/>
            <w:vAlign w:val="center"/>
          </w:tcPr>
          <w:p w:rsidR="0018722C">
            <w:pPr>
              <w:pStyle w:val="affff9"/>
              <w:topLinePunct/>
              <w:ind w:leftChars="0" w:left="0" w:rightChars="0" w:right="0" w:firstLineChars="0" w:firstLine="0"/>
              <w:spacing w:line="240" w:lineRule="atLeast"/>
            </w:pPr>
            <w:r>
              <w:t>0.1294</w:t>
            </w:r>
          </w:p>
        </w:tc>
        <w:tc>
          <w:tcPr>
            <w:tcW w:w="1047" w:type="pct"/>
            <w:vAlign w:val="center"/>
          </w:tcPr>
          <w:p w:rsidR="0018722C">
            <w:pPr>
              <w:pStyle w:val="affff9"/>
              <w:topLinePunct/>
              <w:ind w:leftChars="0" w:left="0" w:rightChars="0" w:right="0" w:firstLineChars="0" w:firstLine="0"/>
              <w:spacing w:line="240" w:lineRule="atLeast"/>
            </w:pPr>
            <w:r>
              <w:t>0.9937</w:t>
            </w:r>
          </w:p>
        </w:tc>
      </w:tr>
      <w:tr>
        <w:tc>
          <w:tcPr>
            <w:tcW w:w="530" w:type="pct"/>
            <w:vAlign w:val="center"/>
          </w:tcPr>
          <w:p w:rsidR="0018722C">
            <w:pPr>
              <w:pStyle w:val="affff9"/>
              <w:topLinePunct/>
              <w:ind w:leftChars="0" w:left="0" w:rightChars="0" w:right="0" w:firstLineChars="0" w:firstLine="0"/>
              <w:spacing w:line="240" w:lineRule="atLeast"/>
            </w:pPr>
            <w:r>
              <w:t>5</w:t>
            </w:r>
          </w:p>
        </w:tc>
        <w:tc>
          <w:tcPr>
            <w:tcW w:w="1192" w:type="pct"/>
            <w:vAlign w:val="center"/>
          </w:tcPr>
          <w:p w:rsidR="0018722C">
            <w:pPr>
              <w:pStyle w:val="a5"/>
              <w:topLinePunct/>
              <w:ind w:leftChars="0" w:left="0" w:rightChars="0" w:right="0" w:firstLineChars="0" w:firstLine="0"/>
              <w:spacing w:line="240" w:lineRule="atLeast"/>
            </w:pPr>
            <w:r>
              <w:t>3,4-</w:t>
            </w:r>
            <w:r>
              <w:t>二氯硝基苯</w:t>
            </w:r>
          </w:p>
        </w:tc>
        <w:tc>
          <w:tcPr>
            <w:tcW w:w="974" w:type="pct"/>
            <w:vAlign w:val="center"/>
          </w:tcPr>
          <w:p w:rsidR="0018722C">
            <w:pPr>
              <w:pStyle w:val="a5"/>
              <w:topLinePunct/>
              <w:ind w:leftChars="0" w:left="0" w:rightChars="0" w:right="0" w:firstLineChars="0" w:firstLine="0"/>
              <w:spacing w:line="240" w:lineRule="atLeast"/>
            </w:pPr>
            <w:r>
              <w:t>3,4-DCNB</w:t>
            </w:r>
          </w:p>
        </w:tc>
        <w:tc>
          <w:tcPr>
            <w:tcW w:w="1257" w:type="pct"/>
            <w:vAlign w:val="center"/>
          </w:tcPr>
          <w:p w:rsidR="0018722C">
            <w:pPr>
              <w:pStyle w:val="affff9"/>
              <w:topLinePunct/>
              <w:ind w:leftChars="0" w:left="0" w:rightChars="0" w:right="0" w:firstLineChars="0" w:firstLine="0"/>
              <w:spacing w:line="240" w:lineRule="atLeast"/>
            </w:pPr>
            <w:r>
              <w:t>0.1074</w:t>
            </w:r>
          </w:p>
        </w:tc>
        <w:tc>
          <w:tcPr>
            <w:tcW w:w="1047" w:type="pct"/>
            <w:vAlign w:val="center"/>
          </w:tcPr>
          <w:p w:rsidR="0018722C">
            <w:pPr>
              <w:pStyle w:val="affff9"/>
              <w:topLinePunct/>
              <w:ind w:leftChars="0" w:left="0" w:rightChars="0" w:right="0" w:firstLineChars="0" w:firstLine="0"/>
              <w:spacing w:line="240" w:lineRule="atLeast"/>
            </w:pPr>
            <w:r>
              <w:t>0.9826</w:t>
            </w:r>
          </w:p>
        </w:tc>
      </w:tr>
      <w:tr>
        <w:tc>
          <w:tcPr>
            <w:tcW w:w="530" w:type="pct"/>
            <w:vAlign w:val="center"/>
          </w:tcPr>
          <w:p w:rsidR="0018722C">
            <w:pPr>
              <w:pStyle w:val="affff9"/>
              <w:topLinePunct/>
              <w:ind w:leftChars="0" w:left="0" w:rightChars="0" w:right="0" w:firstLineChars="0" w:firstLine="0"/>
              <w:spacing w:line="240" w:lineRule="atLeast"/>
            </w:pPr>
            <w:r>
              <w:t>6</w:t>
            </w:r>
          </w:p>
        </w:tc>
        <w:tc>
          <w:tcPr>
            <w:tcW w:w="1192" w:type="pct"/>
            <w:vAlign w:val="center"/>
          </w:tcPr>
          <w:p w:rsidR="0018722C">
            <w:pPr>
              <w:pStyle w:val="a5"/>
              <w:topLinePunct/>
              <w:ind w:leftChars="0" w:left="0" w:rightChars="0" w:right="0" w:firstLineChars="0" w:firstLine="0"/>
              <w:spacing w:line="240" w:lineRule="atLeast"/>
            </w:pPr>
            <w:r>
              <w:t>2,5-</w:t>
            </w:r>
            <w:r>
              <w:t>二氯硝基苯</w:t>
            </w:r>
          </w:p>
        </w:tc>
        <w:tc>
          <w:tcPr>
            <w:tcW w:w="974" w:type="pct"/>
            <w:vAlign w:val="center"/>
          </w:tcPr>
          <w:p w:rsidR="0018722C">
            <w:pPr>
              <w:pStyle w:val="a5"/>
              <w:topLinePunct/>
              <w:ind w:leftChars="0" w:left="0" w:rightChars="0" w:right="0" w:firstLineChars="0" w:firstLine="0"/>
              <w:spacing w:line="240" w:lineRule="atLeast"/>
            </w:pPr>
            <w:r>
              <w:t>2,5-DCNB</w:t>
            </w:r>
          </w:p>
        </w:tc>
        <w:tc>
          <w:tcPr>
            <w:tcW w:w="1257" w:type="pct"/>
            <w:vAlign w:val="center"/>
          </w:tcPr>
          <w:p w:rsidR="0018722C">
            <w:pPr>
              <w:pStyle w:val="affff9"/>
              <w:topLinePunct/>
              <w:ind w:leftChars="0" w:left="0" w:rightChars="0" w:right="0" w:firstLineChars="0" w:firstLine="0"/>
              <w:spacing w:line="240" w:lineRule="atLeast"/>
            </w:pPr>
            <w:r>
              <w:t>0.1638</w:t>
            </w:r>
          </w:p>
        </w:tc>
        <w:tc>
          <w:tcPr>
            <w:tcW w:w="1047" w:type="pct"/>
            <w:vAlign w:val="center"/>
          </w:tcPr>
          <w:p w:rsidR="0018722C">
            <w:pPr>
              <w:pStyle w:val="affff9"/>
              <w:topLinePunct/>
              <w:ind w:leftChars="0" w:left="0" w:rightChars="0" w:right="0" w:firstLineChars="0" w:firstLine="0"/>
              <w:spacing w:line="240" w:lineRule="atLeast"/>
            </w:pPr>
            <w:r>
              <w:t>0.9717</w:t>
            </w:r>
          </w:p>
        </w:tc>
      </w:tr>
      <w:tr>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192" w:type="pct"/>
            <w:vAlign w:val="center"/>
            <w:tcBorders>
              <w:top w:val="single" w:sz="4" w:space="0" w:color="auto"/>
            </w:tcBorders>
          </w:tcPr>
          <w:p w:rsidR="0018722C">
            <w:pPr>
              <w:pStyle w:val="aff1"/>
              <w:topLinePunct/>
              <w:ind w:leftChars="0" w:left="0" w:rightChars="0" w:right="0" w:firstLineChars="0" w:firstLine="0"/>
              <w:spacing w:line="240" w:lineRule="atLeast"/>
            </w:pPr>
            <w:r>
              <w:t>3,5-</w:t>
            </w:r>
            <w:r>
              <w:t>二氯硝基苯</w:t>
            </w:r>
          </w:p>
        </w:tc>
        <w:tc>
          <w:tcPr>
            <w:tcW w:w="974" w:type="pct"/>
            <w:vAlign w:val="center"/>
            <w:tcBorders>
              <w:top w:val="single" w:sz="4" w:space="0" w:color="auto"/>
            </w:tcBorders>
          </w:tcPr>
          <w:p w:rsidR="0018722C">
            <w:pPr>
              <w:pStyle w:val="aff1"/>
              <w:topLinePunct/>
              <w:ind w:leftChars="0" w:left="0" w:rightChars="0" w:right="0" w:firstLineChars="0" w:firstLine="0"/>
              <w:spacing w:line="240" w:lineRule="atLeast"/>
            </w:pPr>
            <w:r>
              <w:t>3,5-DCNB</w:t>
            </w:r>
          </w:p>
        </w:tc>
        <w:tc>
          <w:tcPr>
            <w:tcW w:w="1257" w:type="pct"/>
            <w:vAlign w:val="center"/>
            <w:tcBorders>
              <w:top w:val="single" w:sz="4" w:space="0" w:color="auto"/>
            </w:tcBorders>
          </w:tcPr>
          <w:p w:rsidR="0018722C">
            <w:pPr>
              <w:pStyle w:val="affff9"/>
              <w:topLinePunct/>
              <w:ind w:leftChars="0" w:left="0" w:rightChars="0" w:right="0" w:firstLineChars="0" w:firstLine="0"/>
              <w:spacing w:line="240" w:lineRule="atLeast"/>
            </w:pPr>
            <w:r>
              <w:t>0.1735</w:t>
            </w:r>
          </w:p>
        </w:tc>
        <w:tc>
          <w:tcPr>
            <w:tcW w:w="1047" w:type="pct"/>
            <w:vAlign w:val="center"/>
            <w:tcBorders>
              <w:top w:val="single" w:sz="4" w:space="0" w:color="auto"/>
            </w:tcBorders>
          </w:tcPr>
          <w:p w:rsidR="0018722C">
            <w:pPr>
              <w:pStyle w:val="affff9"/>
              <w:topLinePunct/>
              <w:ind w:leftChars="0" w:left="0" w:rightChars="0" w:right="0" w:firstLineChars="0" w:firstLine="0"/>
              <w:spacing w:line="240" w:lineRule="atLeast"/>
            </w:pPr>
            <w:r>
              <w:t>0.9557</w:t>
            </w:r>
          </w:p>
        </w:tc>
      </w:tr>
    </w:tbl>
    <w:p w:rsidR="0018722C">
      <w:pPr>
        <w:rPr/>
        <w:topLinePunct/>
        <w:pStyle w:val="affa"/>
      </w:pPr>
    </w:p>
    <w:p w:rsidR="0018722C">
      <w:pPr>
        <w:topLinePunct/>
      </w:pPr>
      <w:r>
        <w:t>从氯硝基苯降解数据来看，氯硝基苯在超声波</w:t>
      </w:r>
      <w:r>
        <w:rPr>
          <w:rFonts w:ascii="Times New Roman" w:eastAsia="Times New Roman"/>
        </w:rPr>
        <w:t>/</w:t>
      </w:r>
      <w:r>
        <w:t>零价铁体系中都有较好的降解性能。</w:t>
      </w:r>
      <w:r>
        <w:t>各物质与拟一级反应动力学常数拟合的相关系数</w:t>
      </w:r>
      <w:r>
        <w:rPr>
          <w:rFonts w:ascii="Times New Roman" w:eastAsia="Times New Roman"/>
        </w:rPr>
        <w:t>R</w:t>
      </w:r>
      <w:r>
        <w:rPr>
          <w:rFonts w:ascii="Times New Roman" w:eastAsia="Times New Roman"/>
        </w:rPr>
        <w:t>2</w:t>
      </w:r>
      <w:r>
        <w:t>都接近</w:t>
      </w:r>
      <w:r>
        <w:rPr>
          <w:rFonts w:ascii="Times New Roman" w:eastAsia="Times New Roman"/>
        </w:rPr>
        <w:t>1</w:t>
      </w:r>
      <w:r>
        <w:t>，说明对氯硝基苯在超声</w:t>
      </w:r>
      <w:r>
        <w:t>波</w:t>
      </w:r>
    </w:p>
    <w:p w:rsidR="0018722C">
      <w:pPr>
        <w:topLinePunct/>
      </w:pPr>
      <w:r>
        <w:rPr>
          <w:rFonts w:ascii="Times New Roman" w:eastAsia="Times New Roman"/>
        </w:rPr>
        <w:t>/</w:t>
      </w:r>
      <w:r>
        <w:t>零价铁体系中的降解都符合一级动力学模型，用一级动力学模型来模拟是可靠的。</w:t>
      </w:r>
    </w:p>
    <w:p w:rsidR="0018722C">
      <w:pPr>
        <w:pStyle w:val="Heading2"/>
        <w:topLinePunct/>
        <w:ind w:left="171" w:hangingChars="171" w:hanging="171"/>
      </w:pPr>
      <w:bookmarkStart w:id="63136" w:name="_Toc68663136"/>
      <w:bookmarkStart w:name="_TOC_250059" w:id="44"/>
      <w:bookmarkStart w:name="2.4 对氯硝基苯降解途径研究 " w:id="45"/>
      <w:r>
        <w:t>2.4</w:t>
      </w:r>
      <w:r>
        <w:t xml:space="preserve"> </w:t>
      </w:r>
      <w:r/>
      <w:bookmarkEnd w:id="45"/>
      <w:bookmarkEnd w:id="44"/>
      <w:r>
        <w:t>对氯硝基苯降解途径研究</w:t>
      </w:r>
      <w:bookmarkEnd w:id="63136"/>
    </w:p>
    <w:p w:rsidR="0018722C">
      <w:pPr>
        <w:pStyle w:val="Heading3"/>
        <w:topLinePunct/>
        <w:ind w:left="200" w:hangingChars="200" w:hanging="200"/>
      </w:pPr>
      <w:bookmarkStart w:id="63137" w:name="_Toc68663137"/>
      <w:bookmarkStart w:name="_TOC_250058" w:id="46"/>
      <w:bookmarkEnd w:id="46"/>
      <w:r>
        <w:t>2.4.1</w:t>
      </w:r>
      <w:r>
        <w:t xml:space="preserve"> </w:t>
      </w:r>
      <w:r>
        <w:t>对氯硝基苯降解中间产物的检测与分析</w:t>
      </w:r>
      <w:bookmarkEnd w:id="63137"/>
    </w:p>
    <w:p w:rsidR="0018722C">
      <w:pPr>
        <w:pStyle w:val="ae"/>
        <w:topLinePunct/>
      </w:pPr>
      <w:r>
        <w:pict>
          <v:group style="margin-left:79.900002pt;margin-top:52.785641pt;width:411.58pt;height:160.76pt;mso-position-horizontal-relative:page;mso-position-vertical-relative:paragraph;z-index:4024;mso-wrap-distance-left:0;mso-wrap-distance-right:0" coordorigin="1598,1056" coordsize="8820,3445">
            <v:shape style="position:absolute;left:1598;top:1231;width:8820;height:3269" type="#_x0000_t75" stroked="false">
              <v:imagedata r:id="rId43" o:title=""/>
            </v:shape>
            <v:shape style="position:absolute;left:3034;top:1055;width:798;height:1538" type="#_x0000_t75" stroked="false">
              <v:imagedata r:id="rId44" o:title=""/>
            </v:shape>
            <v:shape style="position:absolute;left:4265;top:1407;width:593;height:1284" type="#_x0000_t75" stroked="false">
              <v:imagedata r:id="rId45" o:title=""/>
            </v:shape>
            <v:shape style="position:absolute;left:5700;top:1407;width:3231;height:840" type="#_x0000_t75" stroked="false">
              <v:imagedata r:id="rId46" o:title=""/>
            </v:shape>
            <v:shape style="position:absolute;left:3179;top:2454;width:120;height:362" type="#_x0000_t75" stroked="false">
              <v:imagedata r:id="rId47" o:title=""/>
            </v:shape>
            <v:shape style="position:absolute;left:8562;top:1699;width:420;height:120" coordorigin="8562,1700" coordsize="420,120" path="m8862,1700l8862,1820,8962,1770,8888,1770,8892,1765,8892,1754,8888,1750,8962,1750,8862,1700xm8862,1750l8566,1750,8562,1754,8562,1765,8566,1770,8862,1770,8862,1750xm8962,1750l8888,1750,8892,1754,8892,1765,8888,1770,8962,1770,8982,1760,8962,1750xe" filled="true" fillcolor="#000000" stroked="false">
              <v:path arrowok="t"/>
              <v:fill type="solid"/>
            </v:shape>
            <v:shape style="position:absolute;left:4265;top:2453;width:217;height:364" type="#_x0000_t75" stroked="false">
              <v:imagedata r:id="rId48" o:title=""/>
            </v:shape>
            <w10:wrap type="topAndBottom"/>
          </v:group>
        </w:pict>
      </w:r>
    </w:p>
    <w:p w:rsidR="0018722C">
      <w:pPr>
        <w:pStyle w:val="ae"/>
        <w:topLinePunct/>
      </w:pPr>
      <w:r>
        <w:rPr>
          <w:spacing w:val="-15"/>
        </w:rPr>
        <w:t>取</w:t>
      </w:r>
      <w:r>
        <w:rPr>
          <w:rFonts w:ascii="Times New Roman" w:eastAsia="Times New Roman"/>
        </w:rPr>
        <w:t>pH=3</w:t>
      </w:r>
      <w:r>
        <w:rPr>
          <w:spacing w:val="-5"/>
        </w:rPr>
        <w:t>条件下反应</w:t>
      </w:r>
      <w:r>
        <w:rPr>
          <w:rFonts w:ascii="Times New Roman" w:eastAsia="Times New Roman"/>
        </w:rPr>
        <w:t>20</w:t>
      </w:r>
      <w:r>
        <w:rPr>
          <w:spacing w:val="-4"/>
        </w:rPr>
        <w:t>分钟后的废水进行</w:t>
      </w:r>
      <w:r>
        <w:rPr>
          <w:rFonts w:ascii="Times New Roman" w:eastAsia="Times New Roman"/>
        </w:rPr>
        <w:t>GC-MS</w:t>
      </w:r>
      <w:r>
        <w:t>分析，检测降解过程中的中间产</w:t>
      </w:r>
      <w:r>
        <w:rPr>
          <w:spacing w:val="-4"/>
        </w:rPr>
        <w:t>物，检测结果如</w:t>
      </w:r>
      <w:r>
        <w:rPr>
          <w:spacing w:val="-4"/>
        </w:rPr>
        <w:t>图</w:t>
      </w:r>
      <w:r>
        <w:rPr>
          <w:rFonts w:ascii="Times New Roman" w:eastAsia="Times New Roman"/>
        </w:rPr>
        <w:t>2</w:t>
      </w:r>
      <w:r>
        <w:rPr>
          <w:rFonts w:ascii="Times New Roman" w:eastAsia="Times New Roman"/>
        </w:rPr>
        <w:t>.</w:t>
      </w:r>
      <w:r>
        <w:rPr>
          <w:rFonts w:ascii="Times New Roman" w:eastAsia="Times New Roman"/>
        </w:rPr>
        <w:t>10</w:t>
      </w:r>
      <w:r>
        <w:t>所示。</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2.10</w:t>
      </w:r>
      <w:r>
        <w:t xml:space="preserve">  </w:t>
      </w:r>
      <w:r w:rsidRPr="00DB64CE">
        <w:rPr>
          <w:rFonts w:cstheme="minorBidi" w:hAnsiTheme="minorHAnsi" w:eastAsiaTheme="minorHAnsi" w:asciiTheme="minorHAnsi"/>
        </w:rPr>
        <w:t>4-CNB</w:t>
      </w:r>
      <w:r>
        <w:rPr>
          <w:rFonts w:ascii="宋体" w:eastAsia="宋体" w:hint="eastAsia" w:cstheme="minorBidi" w:hAnsiTheme="minorHAnsi"/>
        </w:rPr>
        <w:t>降解中间产物</w:t>
      </w:r>
      <w:r>
        <w:rPr>
          <w:rFonts w:cstheme="minorBidi" w:hAnsiTheme="minorHAnsi" w:eastAsiaTheme="minorHAnsi" w:asciiTheme="minorHAnsi"/>
        </w:rPr>
        <w:t>GC-MS</w:t>
      </w:r>
      <w:r>
        <w:rPr>
          <w:rFonts w:ascii="宋体" w:eastAsia="宋体" w:hint="eastAsia" w:cstheme="minorBidi" w:hAnsiTheme="minorHAnsi"/>
        </w:rPr>
        <w:t>检测结果</w:t>
      </w:r>
    </w:p>
    <w:p w:rsidR="0018722C">
      <w:pPr>
        <w:topLinePunct/>
      </w:pPr>
      <w:r>
        <w:rPr>
          <w:rFonts w:cstheme="minorBidi" w:hAnsiTheme="minorHAnsi" w:eastAsiaTheme="minorHAnsi" w:asciiTheme="minorHAnsi"/>
        </w:rPr>
        <w:t>Fig 2.10 Detected intermediates of 4-CNB by GC-MS</w:t>
      </w:r>
    </w:p>
    <w:p w:rsidR="0018722C">
      <w:pPr>
        <w:topLinePunct/>
      </w:pPr>
      <w:r>
        <w:t>从</w:t>
      </w:r>
      <w:r>
        <w:rPr>
          <w:rFonts w:ascii="Times New Roman" w:eastAsia="Times New Roman"/>
        </w:rPr>
        <w:t>GC-MS</w:t>
      </w:r>
      <w:r>
        <w:t>数据分析可知，降解中间产物主要有对氯亚硝基苯、对氯苯胺和对氯氧化偶氮苯，同时还检测出少量的烷烃</w:t>
      </w:r>
      <w:r>
        <w:rPr>
          <w:rFonts w:ascii="Times New Roman" w:eastAsia="Times New Roman"/>
          <w:rFonts w:ascii="Times New Roman" w:eastAsia="Times New Roman"/>
        </w:rPr>
        <w:t>（</w:t>
      </w:r>
      <w:r>
        <w:t>氯烷烃</w:t>
      </w:r>
      <w:r>
        <w:rPr>
          <w:rFonts w:ascii="Times New Roman" w:eastAsia="Times New Roman"/>
          <w:rFonts w:ascii="Times New Roman" w:eastAsia="Times New Roman"/>
          <w:spacing w:val="0"/>
        </w:rPr>
        <w:t>）</w:t>
      </w:r>
      <w:r>
        <w:t>，包括十二烷、十四烷、二十七烷、二十</w:t>
      </w:r>
      <w:r>
        <w:t>八烷，另外还有邻苯二甲酸二异辛酯等中间产物。检测到的部分中间产物的质谱检出</w:t>
      </w:r>
      <w:r>
        <w:t>图</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11</w:t>
      </w:r>
      <w:r>
        <w:t>所示。</w:t>
      </w:r>
    </w:p>
    <w:p w:rsidR="0018722C">
      <w:pPr>
        <w:topLinePunct/>
      </w:pPr>
      <w:r>
        <w:rPr>
          <w:rFonts w:cstheme="minorBidi" w:hAnsiTheme="minorHAnsi" w:eastAsiaTheme="minorHAnsi" w:asciiTheme="minorHAnsi" w:ascii="宋体"/>
        </w:rPr>
        <w:t>A b u n d a n c e</w:t>
      </w:r>
    </w:p>
    <w:p w:rsidR="0018722C">
      <w:pPr>
        <w:topLinePunct/>
      </w:pPr>
      <w:r>
        <w:rPr>
          <w:rFonts w:cstheme="minorBidi" w:hAnsiTheme="minorHAnsi" w:eastAsiaTheme="minorHAnsi" w:asciiTheme="minorHAnsi" w:ascii="宋体"/>
        </w:rPr>
        <w:t xml:space="preserve">S c a n</w:t>
      </w:r>
      <w:r w:rsidR="001852F3">
        <w:rPr>
          <w:rFonts w:cstheme="minorBidi" w:hAnsiTheme="minorHAnsi" w:eastAsiaTheme="minorHAnsi" w:asciiTheme="minorHAnsi" w:ascii="宋体"/>
        </w:rPr>
        <w:t xml:space="preserve"> 1 0 6 0</w:t>
      </w:r>
      <w:r w:rsidR="001852F3">
        <w:rPr>
          <w:rFonts w:cstheme="minorBidi" w:hAnsiTheme="minorHAnsi" w:eastAsiaTheme="minorHAnsi" w:asciiTheme="minorHAnsi" w:ascii="宋体"/>
        </w:rPr>
        <w:t xml:space="preserve">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1 1</w:t>
      </w:r>
      <w:r w:rsidR="004B696B">
        <w:rPr>
          <w:rFonts w:cstheme="minorBidi" w:hAnsiTheme="minorHAnsi" w:eastAsiaTheme="minorHAnsi" w:asciiTheme="minorHAnsi" w:ascii="宋体"/>
        </w:rPr>
        <w:t xml:space="preserve">.3 6 4</w:t>
      </w:r>
      <w:r w:rsidR="001852F3">
        <w:rPr>
          <w:rFonts w:cstheme="minorBidi" w:hAnsiTheme="minorHAnsi" w:eastAsiaTheme="minorHAnsi" w:asciiTheme="minorHAnsi" w:ascii="宋体"/>
        </w:rPr>
        <w:t xml:space="preserve"> m</w:t>
      </w:r>
      <w:r w:rsidR="001852F3">
        <w:rPr>
          <w:rFonts w:cstheme="minorBidi" w:hAnsiTheme="minorHAnsi" w:eastAsiaTheme="minorHAnsi" w:asciiTheme="minorHAnsi" w:ascii="宋体"/>
        </w:rPr>
        <w:t xml:space="preserve"> in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 D</w:t>
      </w:r>
      <w:r w:rsidR="001852F3">
        <w:rPr>
          <w:rFonts w:cstheme="minorBidi" w:hAnsiTheme="minorHAnsi" w:eastAsiaTheme="minorHAnsi" w:asciiTheme="minorHAnsi" w:ascii="宋体"/>
        </w:rPr>
        <w:t xml:space="preserve"> L X J B 2 7 B</w:t>
      </w:r>
      <w:r w:rsidR="004B696B">
        <w:rPr>
          <w:rFonts w:cstheme="minorBidi" w:hAnsiTheme="minorHAnsi" w:eastAsiaTheme="minorHAnsi" w:asciiTheme="minorHAnsi" w:ascii="宋体"/>
        </w:rPr>
        <w:t xml:space="preserve">.</w:t>
      </w:r>
      <w:r w:rsidR="004B696B">
        <w:rPr>
          <w:rFonts w:cstheme="minorBidi" w:hAnsiTheme="minorHAnsi" w:eastAsiaTheme="minorHAnsi" w:asciiTheme="minorHAnsi" w:ascii="宋体"/>
        </w:rPr>
        <w:t xml:space="preserve"> </w:t>
      </w:r>
      <w:r w:rsidR="004B696B">
        <w:rPr>
          <w:rFonts w:cstheme="minorBidi" w:hAnsiTheme="minorHAnsi" w:eastAsiaTheme="minorHAnsi" w:asciiTheme="minorHAnsi" w:ascii="宋体"/>
        </w:rPr>
        <w:t xml:space="preserve">D</w:t>
      </w:r>
    </w:p>
    <w:p w:rsidR="0018722C">
      <w:pPr>
        <w:pStyle w:val="ae"/>
        <w:topLinePunct/>
      </w:pPr>
      <w:r>
        <w:rPr>
          <w:kern w:val="2"/>
          <w:sz w:val="22"/>
          <w:szCs w:val="22"/>
          <w:rFonts w:cstheme="minorBidi" w:hAnsiTheme="minorHAnsi" w:eastAsiaTheme="minorHAnsi" w:asciiTheme="minorHAnsi"/>
        </w:rPr>
        <w:pict>
          <v:group style="margin-left:167.953217pt;margin-top:-4.502782pt;width:303.55pt;height:78.150pt;mso-position-horizontal-relative:page;mso-position-vertical-relative:paragraph;z-index:-400312" coordorigin="3359,-90" coordsize="6071,1563">
            <v:shape style="position:absolute;left:848;top:1594;width:4870;height:36" coordorigin="849,1594" coordsize="4870,36" path="m3380,1427l9430,1427m3395,1450l3395,1427m3511,1450l3511,1427m3627,1450l3627,1427m3744,1450l3744,1427m3860,1450l3860,1427m3976,1450l3976,1427m4092,1450l4092,1427m4208,1450l4208,1427m4324,1450l4324,1427m4440,1450l4440,1427m4557,1450l4557,1427m4673,1450l4673,1427m4789,1450l4789,1427m4905,1450l4905,1427m5021,1450l5021,1427e" filled="false" stroked="true" strokeweight=".13225pt" strokecolor="#000000">
              <v:path arrowok="t"/>
              <v:stroke dashstyle="solid"/>
            </v:shape>
            <v:line style="position:absolute" from="5138,1424" to="5138,1450" stroked="true" strokeweight=".23609pt" strokecolor="#000000">
              <v:stroke dashstyle="solid"/>
            </v:line>
            <v:line style="position:absolute" from="5253,1450" to="5253,1427" stroked="true" strokeweight=".173961pt" strokecolor="#000000">
              <v:stroke dashstyle="solid"/>
            </v:line>
            <v:line style="position:absolute" from="5370,1425" to="5370,1450" stroked="true" strokeweight=".173961pt" strokecolor="#000000">
              <v:stroke dashstyle="solid"/>
            </v:line>
            <v:shape style="position:absolute;left:2543;top:1595;width:94;height:35" coordorigin="2544,1595" coordsize="94,35" path="m5486,1450l5486,1427m5602,1450l5602,1427e" filled="false" stroked="true" strokeweight=".13225pt" strokecolor="#000000">
              <v:path arrowok="t"/>
              <v:stroke dashstyle="solid"/>
            </v:shape>
            <v:line style="position:absolute" from="5719,1424" to="5719,1450" stroked="true" strokeweight=".23609pt" strokecolor="#000000">
              <v:stroke dashstyle="solid"/>
            </v:line>
            <v:shape style="position:absolute;left:2824;top:1595;width:841;height:35" coordorigin="2824,1595" coordsize="841,35" path="m5835,1450l5835,1427m5951,1450l5951,1427m6067,1450l6067,1427m6183,1450l6183,1427m6299,1450l6299,1427m6415,1450l6415,1427m6531,1450l6531,1427m6647,1450l6647,1427m6764,1450l6764,1427m6880,1450l6880,1427e" filled="false" stroked="true" strokeweight=".13225pt" strokecolor="#000000">
              <v:path arrowok="t"/>
              <v:stroke dashstyle="solid"/>
            </v:shape>
            <v:line style="position:absolute" from="6995,1424" to="6995,1450" stroked="true" strokeweight=".298219pt" strokecolor="#000000">
              <v:stroke dashstyle="solid"/>
            </v:line>
            <v:shape style="position:absolute;left:3852;top:1595;width:1309;height:35" coordorigin="3853,1595" coordsize="1309,35" path="m7113,1450l7113,1427m7229,1450l7229,1427m7345,1450l7345,1427m7461,1450l7461,1427m7577,1450l7577,1427m7693,1450l7693,1427m7809,1450l7809,1427m7925,1450l7925,1427m8042,1450l8042,1427m8158,1450l8158,1427m8274,1450l8274,1427m8390,1450l8390,1427m8506,1450l8506,1427m8623,1450l8623,1427m8739,1450l8739,1427e" filled="false" stroked="true" strokeweight=".13225pt" strokecolor="#000000">
              <v:path arrowok="t"/>
              <v:stroke dashstyle="solid"/>
            </v:shape>
            <v:line style="position:absolute" from="8855,1423" to="8855,1450" stroked="true" strokeweight=".173961pt" strokecolor="#000000">
              <v:stroke dashstyle="solid"/>
            </v:line>
            <v:shape style="position:absolute;left:832;top:-746;width:4797;height:2412" coordorigin="833,-746" coordsize="4797,2412" path="m8971,1450l8971,1427m9087,1450l9087,1427m9203,1450l9203,1427m9320,1450l9320,1427m3860,1473l3860,1427m4440,1473l4440,1427m5021,1473l5021,1427m5602,1473l5602,1427m6183,1473l6183,1427m6764,1473l6764,1427m7345,1473l7345,1427m7925,1473l7925,1427m8506,1473l8506,1427m9087,1473l9087,1427m3380,1427l3380,-87m3370,1427l3379,1427m3370,1396l3379,1396m3370,1366l3379,1366m3370,1336l3379,1336m3370,1305l3379,1305m3370,1275l3379,1276m3370,1245l3379,1245m3370,1214l3379,1214m3370,1184l3379,1184m3370,1154l3379,1154m3370,1124l3379,1124m3370,1093l3379,1093m3370,1063l3379,1063m3370,1033l3379,1033m3370,1003l3379,1003m3370,972l3379,972m3370,942l3379,942m3370,912l3379,912m3370,882l3379,882m3370,851l3379,851m3370,821l3379,821m3370,791l3379,791m3370,760l3379,760m3370,730l3379,730m3370,700l3379,700m3370,670l3379,670m3370,639l3379,639m3370,609l3379,609m3370,579l3379,579m3370,549l3379,549m3370,518l3379,518m3370,488l3379,489m3370,458l3379,458m3370,427l3379,427m3370,397l3379,397m3370,367l3379,367m3370,337l3379,337m3370,306l3379,306m3370,276l3379,276m3370,246l3379,246m3370,216l3379,216m3370,185l3379,185m3370,155l3379,155m3370,125l3379,125m3370,95l3379,95m3370,64l3379,64m3370,34l3379,34m3370,4l3379,4m3370,-27l3379,-27m3370,-57l3379,-57m3360,1427l3379,1427m3360,1275l3379,1276m3360,1124l3379,1124m3360,972l3379,972m3360,821l3379,821m3360,670l3379,670m3360,518l3379,518m3360,367l3379,367m3360,216l3379,216m3360,64l3379,64e" filled="false" stroked="true" strokeweight=".13225pt" strokecolor="#000000">
              <v:path arrowok="t"/>
              <v:stroke dashstyle="solid"/>
            </v:shape>
            <v:shape style="position:absolute;left:3650;top:1178;width:372;height:248" type="#_x0000_t75" stroked="false">
              <v:imagedata r:id="rId49" o:title=""/>
            </v:shape>
            <v:line style="position:absolute" from="4035,796" to="4035,1426" stroked="true" strokeweight=".173961pt" strokecolor="#000000">
              <v:stroke dashstyle="solid"/>
            </v:line>
            <v:shape style="position:absolute;left:4045;top:1074;width:480;height:353" type="#_x0000_t75" stroked="false">
              <v:imagedata r:id="rId50" o:title=""/>
            </v:shape>
            <v:line style="position:absolute" from="4557,1413" to="4557,1426" stroked="true" strokeweight=".173961pt" strokecolor="#000000">
              <v:stroke dashstyle="solid"/>
            </v:line>
            <v:line style="position:absolute" from="4567,1424" to="4570,1424" stroked="true" strokeweight=".194013pt" strokecolor="#000000">
              <v:stroke dashstyle="solid"/>
            </v:line>
            <v:line style="position:absolute" from="4581,1417" to="4581,1426" stroked="true" strokeweight=".173961pt" strokecolor="#000000">
              <v:stroke dashstyle="solid"/>
            </v:line>
            <v:line style="position:absolute" from="4587,1425" to="4591,1425" stroked="true" strokeweight=".161678pt" strokecolor="#000000">
              <v:stroke dashstyle="solid"/>
            </v:line>
            <v:line style="position:absolute" from="4599,1425" to="4602,1425" stroked="true" strokeweight=".116408pt" strokecolor="#000000">
              <v:stroke dashstyle="solid"/>
            </v:line>
            <v:line style="position:absolute" from="4614,1424" to="4617,1424" stroked="true" strokeweight=".258684pt" strokecolor="#000000">
              <v:stroke dashstyle="solid"/>
            </v:line>
            <v:line style="position:absolute" from="4627,1424" to="4630,1424" stroked="true" strokeweight=".181079pt" strokecolor="#000000">
              <v:stroke dashstyle="solid"/>
            </v:line>
            <v:line style="position:absolute" from="4636,1425" to="4640,1425" stroked="true" strokeweight=".129342pt" strokecolor="#000000">
              <v:stroke dashstyle="solid"/>
            </v:line>
            <v:line style="position:absolute" from="4648,1424" to="4651,1424" stroked="true" strokeweight=".181079pt" strokecolor="#000000">
              <v:stroke dashstyle="solid"/>
            </v:line>
            <v:line style="position:absolute" from="4656,1425" to="4660,1425" stroked="true" strokeweight=".129342pt" strokecolor="#000000">
              <v:stroke dashstyle="solid"/>
            </v:line>
            <v:line style="position:absolute" from="4684,1424" to="4687,1424" stroked="true" strokeweight=".213414pt" strokecolor="#000000">
              <v:stroke dashstyle="solid"/>
            </v:line>
            <v:line style="position:absolute" from="4715,1425" to="4719,1425" stroked="true" strokeweight=".097007pt" strokecolor="#000000">
              <v:stroke dashstyle="solid"/>
            </v:line>
            <v:line style="position:absolute" from="4733,1416" to="4733,1426" stroked="true" strokeweight=".173961pt" strokecolor="#000000">
              <v:stroke dashstyle="solid"/>
            </v:line>
            <v:line style="position:absolute" from="4754,-1" to="4754,1426" stroked="true" strokeweight=".173961pt" strokecolor="#000000">
              <v:stroke dashstyle="solid"/>
            </v:line>
            <v:shape style="position:absolute;left:1965;top:881;width:28;height:713" coordorigin="1965,881" coordsize="28,713" path="m4767,1243l4767,1426m4777,965l4777,1426m4788,1388l4788,1426m4802,1418l4802,1426e" filled="false" stroked="true" strokeweight=".13225pt" strokecolor="#000000">
              <v:path arrowok="t"/>
              <v:stroke dashstyle="solid"/>
            </v:shape>
            <v:line style="position:absolute" from="4818,1424" to="4821,1424" stroked="true" strokeweight=".181079pt" strokecolor="#000000">
              <v:stroke dashstyle="solid"/>
            </v:line>
            <v:line style="position:absolute" from="4826,1415" to="4826,1426" stroked="true" strokeweight=".173961pt" strokecolor="#000000">
              <v:stroke dashstyle="solid"/>
            </v:line>
            <v:line style="position:absolute" from="4858,1424" to="4861,1424" stroked="true" strokeweight=".258684pt" strokecolor="#000000">
              <v:stroke dashstyle="solid"/>
            </v:line>
            <v:line style="position:absolute" from="4871,1423" to="4874,1423" stroked="true" strokeweight=".342756pt" strokecolor="#000000">
              <v:stroke dashstyle="solid"/>
            </v:line>
            <v:line style="position:absolute" from="4916,1424" to="4920,1424" stroked="true" strokeweight=".24575pt" strokecolor="#000000">
              <v:stroke dashstyle="solid"/>
            </v:line>
            <v:line style="position:absolute" from="4938,1423" to="4942,1423" stroked="true" strokeweight=".278085pt" strokecolor="#000000">
              <v:stroke dashstyle="solid"/>
            </v:line>
            <v:line style="position:absolute" from="4962,1423" to="4965,1423" stroked="true" strokeweight=".342756pt" strokecolor="#000000">
              <v:stroke dashstyle="solid"/>
            </v:line>
            <v:line style="position:absolute" from="4977,1423" to="4980,1423" stroked="true" strokeweight=".323355pt" strokecolor="#000000">
              <v:stroke dashstyle="solid"/>
            </v:line>
            <v:line style="position:absolute" from="5042,1425" to="5045,1425" stroked="true" strokeweight=".116408pt" strokecolor="#000000">
              <v:stroke dashstyle="solid"/>
            </v:line>
            <v:line style="position:absolute" from="5067,1425" to="5071,1425" stroked="true" strokeweight=".148743pt" strokecolor="#000000">
              <v:stroke dashstyle="solid"/>
            </v:line>
            <v:line style="position:absolute" from="5162,1424" to="5166,1424" stroked="true" strokeweight=".194013pt" strokecolor="#000000">
              <v:stroke dashstyle="solid"/>
            </v:line>
            <v:line style="position:absolute" from="5190,1425" to="5194,1425" stroked="true" strokeweight=".097007pt" strokecolor="#000000">
              <v:stroke dashstyle="solid"/>
            </v:line>
            <v:line style="position:absolute" from="5234,1419" to="5234,1426" stroked="true" strokeweight=".173961pt" strokecolor="#000000">
              <v:stroke dashstyle="solid"/>
            </v:line>
            <v:shape style="position:absolute;left:5263;top:1424;width:69;height:2" coordorigin="5263,1424" coordsize="69,0" path="m5263,1424l5267,1424m5329,1424l5332,1424e" filled="false" stroked="true" strokeweight=".194013pt" strokecolor="#000000">
              <v:path arrowok="t"/>
              <v:stroke dashstyle="solid"/>
            </v:shape>
            <v:line style="position:absolute" from="5337,1425" to="5340,1425" stroked="true" strokeweight=".148743pt" strokecolor="#000000">
              <v:stroke dashstyle="solid"/>
            </v:line>
            <v:line style="position:absolute" from="5479,1425" to="5479,1426" stroked="true" strokeweight=".173961pt" strokecolor="#000000">
              <v:stroke dashstyle="solid"/>
            </v:line>
            <v:line style="position:absolute" from="5647,1424" to="5651,1424" stroked="true" strokeweight=".194013pt" strokecolor="#000000">
              <v:stroke dashstyle="solid"/>
            </v:line>
            <v:shape style="position:absolute;left:5660;top:1424;width:15;height:2" coordorigin="5661,1425" coordsize="15,0" path="m5661,1425l5664,1425m5671,1425l5675,1425e" filled="false" stroked="true" strokeweight=".129342pt" strokecolor="#000000">
              <v:path arrowok="t"/>
              <v:stroke dashstyle="solid"/>
            </v:shape>
            <v:line style="position:absolute" from="5850,1425" to="5854,1425" stroked="true" strokeweight=".097007pt" strokecolor="#000000">
              <v:stroke dashstyle="solid"/>
            </v:line>
            <v:line style="position:absolute" from="5912,1425" to="5915,1425" stroked="true" strokeweight=".116408pt" strokecolor="#000000">
              <v:stroke dashstyle="solid"/>
            </v:line>
            <v:line style="position:absolute" from="5974,1424" to="5978,1424" stroked="true" strokeweight=".181079pt" strokecolor="#000000">
              <v:stroke dashstyle="solid"/>
            </v:line>
            <v:line style="position:absolute" from="5997,1425" to="6000,1425" stroked="true" strokeweight=".097007pt" strokecolor="#000000">
              <v:stroke dashstyle="solid"/>
            </v:line>
            <v:line style="position:absolute" from="6038,1425" to="6042,1425" stroked="true" strokeweight=".129342pt" strokecolor="#000000">
              <v:stroke dashstyle="solid"/>
            </v:line>
            <v:line style="position:absolute" from="6137,1424" to="6141,1424" stroked="true" strokeweight=".181079pt" strokecolor="#000000">
              <v:stroke dashstyle="solid"/>
            </v:line>
            <v:shape style="position:absolute;left:6204;top:1425;width:336;height:2" coordorigin="6204,1425" coordsize="336,0" path="m6204,1425l6208,1425m6536,1425l6540,1425e" filled="false" stroked="true" strokeweight=".097007pt" strokecolor="#000000">
              <v:path arrowok="t"/>
              <v:stroke dashstyle="solid"/>
            </v:shape>
            <v:line style="position:absolute" from="6662,1424" to="6666,1424" stroked="true" strokeweight=".181079pt" strokecolor="#000000">
              <v:stroke dashstyle="solid"/>
            </v:line>
            <v:line style="position:absolute" from="6685,1424" to="6689,1424" stroked="true" strokeweight=".194013pt" strokecolor="#000000">
              <v:stroke dashstyle="solid"/>
            </v:line>
            <v:line style="position:absolute" from="6844,1423" to="6848,1423" stroked="true" strokeweight=".310421pt" strokecolor="#000000">
              <v:stroke dashstyle="solid"/>
            </v:line>
            <v:line style="position:absolute" from="6904,1425" to="6908,1425" stroked="true" strokeweight=".161678pt" strokecolor="#000000">
              <v:stroke dashstyle="solid"/>
            </v:line>
            <v:line style="position:absolute" from="7642,1425" to="7645,1425" stroked="true" strokeweight=".097007pt" strokecolor="#000000">
              <v:stroke dashstyle="solid"/>
            </v:line>
            <v:shape style="position:absolute;left:7667;top:1424;width:205;height:2" coordorigin="7667,1424" coordsize="205,0" path="m7667,1424l7671,1424m7752,1424l7755,1424m7868,1424l7871,1424e" filled="false" stroked="true" strokeweight=".181079pt" strokecolor="#000000">
              <v:path arrowok="t"/>
              <v:stroke dashstyle="solid"/>
            </v:shape>
            <v:shape style="position:absolute;left:7978;top:1425;width:196;height:2" coordorigin="7978,1425" coordsize="196,0" path="m7978,1425l7982,1425m8170,1425l8174,1425e" filled="false" stroked="true" strokeweight=".097007pt" strokecolor="#000000">
              <v:path arrowok="t"/>
              <v:stroke dashstyle="solid"/>
            </v:shape>
            <v:line style="position:absolute" from="8699,1425" to="8702,1425" stroked="true" strokeweight=".129342pt" strokecolor="#000000">
              <v:stroke dashstyle="solid"/>
            </v:line>
            <v:line style="position:absolute" from="8866,1424" to="8869,1424" stroked="true" strokeweight=".181079pt" strokecolor="#000000">
              <v:stroke dashstyle="solid"/>
            </v:line>
            <v:line style="position:absolute" from="9007,1425" to="9010,1425" stroked="true" strokeweight=".116408pt" strokecolor="#000000">
              <v:stroke dashstyle="solid"/>
            </v:line>
            <v:line style="position:absolute" from="9240,1424" to="9244,1424" stroked="true" strokeweight=".226349pt" strokecolor="#000000">
              <v:stroke dashstyle="solid"/>
            </v:line>
            <v:line style="position:absolute" from="8631,1370" to="9079,1370" stroked="true" strokeweight="4.623977pt" strokecolor="#ffffff">
              <v:stroke dashstyle="solid"/>
            </v:line>
            <v:line style="position:absolute" from="5740,1370" to="6188,1370" stroked="true" strokeweight="4.623977pt" strokecolor="#ffffff">
              <v:stroke dashstyle="solid"/>
            </v:line>
            <v:line style="position:absolute" from="6302,1372" to="6750,1372" stroked="true" strokeweight="4.623977pt" strokecolor="#ffffff">
              <v:stroke dashstyle="solid"/>
            </v:line>
            <v:shape style="position:absolute;left:4517;top:-91;width:393;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1 2 7</w:t>
                    </w:r>
                  </w:p>
                </w:txbxContent>
              </v:textbox>
              <w10:wrap type="none"/>
            </v:shape>
            <v:shape style="position:absolute;left:3873;top:700;width:319;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6 5</w:t>
                    </w:r>
                    <w:r>
                      <w:rPr>
                        <w:rFonts w:ascii="宋体"/>
                        <w:color w:val="7E0000"/>
                        <w:sz w:val="7"/>
                      </w:rPr>
                      <w:t>  </w:t>
                    </w:r>
                  </w:p>
                </w:txbxContent>
              </v:textbox>
              <w10:wrap type="none"/>
            </v:shape>
            <v:shape style="position:absolute;left:4187;top:978;width:319;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9 2</w:t>
                    </w:r>
                    <w:r>
                      <w:rPr>
                        <w:rFonts w:ascii="宋体"/>
                        <w:color w:val="7E0000"/>
                        <w:sz w:val="7"/>
                      </w:rPr>
                      <w:t>  </w:t>
                    </w:r>
                  </w:p>
                </w:txbxContent>
              </v:textbox>
              <w10:wrap type="none"/>
            </v:shape>
            <v:shape style="position:absolute;left:3571;top:1118;width:319;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3 9</w:t>
                    </w:r>
                    <w:r>
                      <w:rPr>
                        <w:rFonts w:ascii="宋体"/>
                        <w:color w:val="7E0000"/>
                        <w:sz w:val="7"/>
                      </w:rPr>
                      <w:t>  </w:t>
                    </w:r>
                  </w:p>
                </w:txbxContent>
              </v:textbox>
              <w10:wrap type="none"/>
            </v:shape>
            <v:shape style="position:absolute;left:4997;top:1323;width:2006;height:83" type="#_x0000_t202" filled="false" stroked="false">
              <v:textbox inset="0,0,0,0">
                <w:txbxContent>
                  <w:p w:rsidR="0018722C">
                    <w:pPr>
                      <w:spacing w:line="82" w:lineRule="exact" w:before="0"/>
                      <w:ind w:leftChars="0" w:left="0" w:rightChars="0" w:right="0" w:firstLineChars="0" w:firstLine="0"/>
                      <w:jc w:val="left"/>
                      <w:rPr>
                        <w:rFonts w:ascii="宋体"/>
                        <w:sz w:val="7"/>
                      </w:rPr>
                    </w:pPr>
                    <w:r>
                      <w:rPr>
                        <w:rFonts w:ascii="宋体"/>
                        <w:color w:val="7E0000"/>
                        <w:w w:val="215"/>
                        <w:position w:val="1"/>
                        <w:sz w:val="7"/>
                      </w:rPr>
                      <w:t>1 6 8 </w:t>
                    </w:r>
                    <w:r>
                      <w:rPr>
                        <w:rFonts w:ascii="宋体"/>
                        <w:color w:val="7E0000"/>
                        <w:w w:val="215"/>
                        <w:sz w:val="7"/>
                      </w:rPr>
                      <w:t>2 0 2 3 2  2 8 0 0 7</w:t>
                    </w:r>
                  </w:p>
                </w:txbxContent>
              </v:textbox>
              <w10:wrap type="none"/>
            </v:shape>
            <v:shape style="position:absolute;left:7516;top:1327;width:812;height:80" type="#_x0000_t202" filled="false" stroked="false">
              <v:textbox inset="0,0,0,0">
                <w:txbxContent>
                  <w:p w:rsidR="0018722C">
                    <w:pPr>
                      <w:spacing w:line="78" w:lineRule="exact" w:before="0"/>
                      <w:ind w:leftChars="0" w:left="0" w:rightChars="0" w:right="0" w:firstLineChars="0" w:firstLine="0"/>
                      <w:jc w:val="left"/>
                      <w:rPr>
                        <w:rFonts w:ascii="宋体"/>
                        <w:sz w:val="7"/>
                      </w:rPr>
                    </w:pPr>
                    <w:r>
                      <w:rPr>
                        <w:rFonts w:ascii="宋体"/>
                        <w:color w:val="7E0000"/>
                        <w:w w:val="215"/>
                        <w:sz w:val="7"/>
                      </w:rPr>
                      <w:t>3 8 5 4 2</w:t>
                    </w:r>
                    <w:r>
                      <w:rPr>
                        <w:rFonts w:ascii="宋体"/>
                        <w:color w:val="7E0000"/>
                        <w:spacing w:val="-40"/>
                        <w:w w:val="215"/>
                        <w:sz w:val="7"/>
                      </w:rPr>
                      <w:t> </w:t>
                    </w:r>
                    <w:r>
                      <w:rPr>
                        <w:rFonts w:ascii="宋体"/>
                        <w:color w:val="7E0000"/>
                        <w:w w:val="215"/>
                        <w:sz w:val="7"/>
                      </w:rPr>
                      <w:t>1</w:t>
                    </w:r>
                  </w:p>
                </w:txbxContent>
              </v:textbox>
              <w10:wrap type="none"/>
            </v:shape>
            <v:shape style="position:absolute;left:8630;top:1325;width:768;height:79"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4 8 1  1 3</w:t>
                    </w:r>
                  </w:p>
                </w:txbxContent>
              </v:textbox>
              <w10:wrap type="none"/>
            </v:shape>
            <w10:wrap type="none"/>
          </v:group>
        </w:pict>
      </w:r>
    </w:p>
    <w:p w:rsidR="0018722C">
      <w:pPr>
        <w:pStyle w:val="ae"/>
        <w:topLinePunct/>
      </w:pPr>
      <w:r>
        <w:rPr>
          <w:kern w:val="2"/>
          <w:szCs w:val="22"/>
          <w:rFonts w:ascii="宋体" w:cstheme="minorBidi" w:hAnsiTheme="minorHAnsi" w:eastAsiaTheme="minorHAnsi"/>
          <w:w w:val="215"/>
          <w:sz w:val="7"/>
        </w:rPr>
        <w:t>9 0 0 0</w:t>
      </w:r>
    </w:p>
    <w:p w:rsidR="0018722C">
      <w:pPr>
        <w:topLinePunct/>
      </w:pPr>
      <w:r>
        <w:rPr>
          <w:rFonts w:cstheme="minorBidi" w:hAnsiTheme="minorHAnsi" w:eastAsiaTheme="minorHAnsi" w:asciiTheme="minorHAnsi" w:ascii="宋体"/>
        </w:rPr>
        <w:t>8 0 0 0</w:t>
      </w:r>
    </w:p>
    <w:p w:rsidR="0018722C">
      <w:pPr>
        <w:topLinePunct/>
      </w:pPr>
      <w:r>
        <w:rPr>
          <w:rFonts w:cstheme="minorBidi" w:hAnsiTheme="minorHAnsi" w:eastAsiaTheme="minorHAnsi" w:asciiTheme="minorHAnsi" w:ascii="宋体"/>
        </w:rPr>
        <w:t>7 0 0 0</w:t>
      </w:r>
    </w:p>
    <w:p w:rsidR="0018722C">
      <w:pPr>
        <w:topLinePunct/>
      </w:pPr>
      <w:r>
        <w:rPr>
          <w:rFonts w:cstheme="minorBidi" w:hAnsiTheme="minorHAnsi" w:eastAsiaTheme="minorHAnsi" w:asciiTheme="minorHAnsi" w:ascii="宋体"/>
        </w:rPr>
        <w:t>6 0 0 0</w:t>
      </w:r>
    </w:p>
    <w:p w:rsidR="0018722C">
      <w:pPr>
        <w:topLinePunct/>
      </w:pPr>
      <w:r>
        <w:rPr>
          <w:rFonts w:cstheme="minorBidi" w:hAnsiTheme="minorHAnsi" w:eastAsiaTheme="minorHAnsi" w:asciiTheme="minorHAnsi" w:ascii="宋体"/>
        </w:rPr>
        <w:t>5 0 0 0</w:t>
      </w:r>
    </w:p>
    <w:p w:rsidR="0018722C">
      <w:pPr>
        <w:topLinePunct/>
      </w:pPr>
      <w:r>
        <w:rPr>
          <w:rFonts w:cstheme="minorBidi" w:hAnsiTheme="minorHAnsi" w:eastAsiaTheme="minorHAnsi" w:asciiTheme="minorHAnsi" w:ascii="宋体"/>
        </w:rPr>
        <w:t>4 0 0 0</w:t>
      </w:r>
    </w:p>
    <w:p w:rsidR="0018722C">
      <w:pPr>
        <w:topLinePunct/>
      </w:pPr>
      <w:r>
        <w:rPr>
          <w:rFonts w:cstheme="minorBidi" w:hAnsiTheme="minorHAnsi" w:eastAsiaTheme="minorHAnsi" w:asciiTheme="minorHAnsi" w:ascii="宋体"/>
        </w:rPr>
        <w:t>3 0 0 0</w:t>
      </w:r>
    </w:p>
    <w:p w:rsidR="0018722C">
      <w:pPr>
        <w:topLinePunct/>
      </w:pPr>
      <w:r>
        <w:rPr>
          <w:rFonts w:cstheme="minorBidi" w:hAnsiTheme="minorHAnsi" w:eastAsiaTheme="minorHAnsi" w:asciiTheme="minorHAnsi" w:ascii="宋体"/>
        </w:rPr>
        <w:t>2 0 0 0</w:t>
      </w:r>
    </w:p>
    <w:p w:rsidR="0018722C">
      <w:pPr>
        <w:pStyle w:val="ae"/>
        <w:topLinePunct/>
      </w:pPr>
      <w:r>
        <w:rPr>
          <w:kern w:val="2"/>
          <w:sz w:val="22"/>
          <w:szCs w:val="22"/>
          <w:rFonts w:cstheme="minorBidi" w:hAnsiTheme="minorHAnsi" w:eastAsiaTheme="minorHAnsi" w:asciiTheme="minorHAnsi"/>
        </w:rPr>
        <w:pict>
          <v:shape style="position:absolute;margin-left:450.262695pt;margin-top:8.754031pt;width:3.75pt;height:3.9pt;mso-position-horizontal-relative:page;mso-position-vertical-relative:paragraph;z-index:-400552"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2"/>
                      <w:sz w:val="7"/>
                    </w:rPr>
                    <w:t>5</w:t>
                  </w:r>
                </w:p>
              </w:txbxContent>
            </v:textbox>
            <w10:wrap type="none"/>
          </v:shape>
        </w:pict>
      </w:r>
      <w:r>
        <w:rPr>
          <w:kern w:val="2"/>
          <w:sz w:val="22"/>
          <w:szCs w:val="22"/>
          <w:rFonts w:cstheme="minorBidi" w:hAnsiTheme="minorHAnsi" w:eastAsiaTheme="minorHAnsi" w:asciiTheme="minorHAnsi"/>
        </w:rPr>
        <w:pict>
          <v:shape style="position:absolute;margin-left:285.504211pt;margin-top:8.786367pt;width:3.75pt;height:3.9pt;mso-position-horizontal-relative:page;mso-position-vertical-relative:paragraph;z-index:-40052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2"/>
                      <w:sz w:val="7"/>
                    </w:rPr>
                    <w:t>4</w:t>
                  </w:r>
                </w:p>
              </w:txbxContent>
            </v:textbox>
            <w10:wrap type="none"/>
          </v:shape>
        </w:pict>
      </w:r>
      <w:r>
        <w:rPr>
          <w:kern w:val="2"/>
          <w:sz w:val="22"/>
          <w:szCs w:val="22"/>
          <w:rFonts w:cstheme="minorBidi" w:hAnsiTheme="minorHAnsi" w:eastAsiaTheme="minorHAnsi" w:asciiTheme="minorHAnsi"/>
        </w:rPr>
        <w:pict>
          <v:shape style="position:absolute;margin-left:330.478119pt;margin-top:8.689361pt;width:3.75pt;height:3.9pt;mso-position-horizontal-relative:page;mso-position-vertical-relative:paragraph;z-index:-400504"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2"/>
                      <w:sz w:val="7"/>
                    </w:rPr>
                    <w:t>3</w:t>
                  </w:r>
                </w:p>
              </w:txbxContent>
            </v:textbox>
            <w10:wrap type="none"/>
          </v:shape>
        </w:pict>
      </w:r>
      <w:r>
        <w:rPr>
          <w:kern w:val="2"/>
          <w:szCs w:val="22"/>
          <w:rFonts w:ascii="宋体" w:cstheme="minorBidi" w:hAnsiTheme="minorHAnsi" w:eastAsiaTheme="minorHAnsi"/>
          <w:w w:val="215"/>
          <w:sz w:val="7"/>
        </w:rPr>
        <w:t>1 0 0 0</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1</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1</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2</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2</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3</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3</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4</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4</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5 0</w:t>
      </w:r>
      <w:r>
        <w:rPr>
          <w:rFonts w:ascii="宋体" w:cstheme="minorBidi" w:hAnsiTheme="minorHAnsi" w:eastAsiaTheme="minorHAnsi"/>
        </w:rPr>
        <w:t> </w:t>
      </w:r>
      <w:r>
        <w:rPr>
          <w:rFonts w:ascii="宋体" w:cstheme="minorBidi" w:hAnsiTheme="minorHAnsi" w:eastAsiaTheme="minorHAnsi"/>
        </w:rPr>
        <w:t>0</w:t>
      </w:r>
    </w:p>
    <w:p w:rsidR="0018722C">
      <w:pPr>
        <w:topLinePunct/>
      </w:pPr>
      <w:r>
        <w:rPr>
          <w:rFonts w:cstheme="minorBidi" w:hAnsiTheme="minorHAnsi" w:eastAsiaTheme="minorHAnsi" w:asciiTheme="minorHAnsi" w:ascii="宋体"/>
        </w:rPr>
        <w:t/>
      </w:r>
      <w:r>
        <w:rPr>
          <w:rFonts w:cstheme="minorBidi" w:hAnsiTheme="minorHAnsi" w:eastAsiaTheme="minorHAnsi" w:asciiTheme="minorHAnsi" w:ascii="宋体"/>
        </w:rPr>
        <w:t>M</w:t>
      </w:r>
      <w:r>
        <w:rPr>
          <w:rFonts w:cstheme="minorBidi" w:hAnsiTheme="minorHAnsi" w:eastAsiaTheme="minorHAnsi" w:asciiTheme="minorHAnsi" w:ascii="宋体"/>
        </w:rPr>
        <w:t xml:space="preserve">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 z --&gt;</w:t>
      </w:r>
    </w:p>
    <w:p w:rsidR="0018722C">
      <w:pPr>
        <w:topLinePunct/>
      </w:pPr>
      <w:r>
        <w:rPr>
          <w:rFonts w:cstheme="minorBidi" w:hAnsiTheme="minorHAnsi" w:eastAsiaTheme="minorHAnsi" w:asciiTheme="minorHAnsi" w:ascii="宋体"/>
        </w:rPr>
        <w:t>A b u n d a n c e</w:t>
      </w:r>
    </w:p>
    <w:p w:rsidR="0018722C">
      <w:pPr>
        <w:spacing w:before="1"/>
        <w:ind w:leftChars="0" w:left="3696" w:rightChars="0" w:right="0" w:firstLineChars="0" w:firstLine="0"/>
        <w:jc w:val="left"/>
        <w:topLinePunct/>
      </w:pPr>
      <w:r>
        <w:rPr>
          <w:kern w:val="2"/>
          <w:sz w:val="7"/>
          <w:szCs w:val="22"/>
          <w:rFonts w:cstheme="minorBidi" w:hAnsiTheme="minorHAnsi" w:eastAsiaTheme="minorHAnsi" w:asciiTheme="minorHAnsi" w:ascii="宋体"/>
          <w:w w:val="215"/>
        </w:rPr>
        <w:t># 1 1 3 7 2</w:t>
      </w:r>
      <w:r w:rsidR="004B696B">
        <w:rPr>
          <w:kern w:val="2"/>
          <w:sz w:val="7"/>
          <w:szCs w:val="22"/>
          <w:rFonts w:cstheme="minorBidi" w:hAnsiTheme="minorHAnsi" w:eastAsiaTheme="minorHAnsi" w:asciiTheme="minorHAnsi" w:ascii="宋体"/>
          <w:w w:val="215"/>
        </w:rPr>
        <w:t>: p -C</w:t>
      </w:r>
      <w:r w:rsidR="001852F3">
        <w:rPr>
          <w:kern w:val="2"/>
          <w:sz w:val="7"/>
          <w:szCs w:val="22"/>
          <w:rFonts w:cstheme="minorBidi" w:hAnsiTheme="minorHAnsi" w:eastAsiaTheme="minorHAnsi" w:asciiTheme="minorHAnsi" w:ascii="宋体"/>
          <w:w w:val="215"/>
        </w:rPr>
        <w:t xml:space="preserve"> h lo ro a n ilin e</w:t>
      </w:r>
    </w:p>
    <w:p w:rsidR="0018722C">
      <w:pPr>
        <w:pStyle w:val="ae"/>
        <w:topLinePunct/>
      </w:pPr>
      <w:r>
        <w:rPr>
          <w:kern w:val="2"/>
          <w:sz w:val="22"/>
          <w:szCs w:val="22"/>
          <w:rFonts w:cstheme="minorBidi" w:hAnsiTheme="minorHAnsi" w:eastAsiaTheme="minorHAnsi" w:asciiTheme="minorHAnsi"/>
        </w:rPr>
        <w:pict>
          <v:group style="margin-left:167.99855pt;margin-top:-4.5028pt;width:303.5pt;height:78.150pt;mso-position-horizontal-relative:page;mso-position-vertical-relative:paragraph;z-index:-400192" coordorigin="3360,-90" coordsize="6070,1563">
            <v:shape style="position:absolute;left:848;top:2775;width:4870;height:36" coordorigin="849,2776" coordsize="4870,36" path="m3380,1427l9430,1427m3395,1450l3395,1427m3511,1450l3511,1427m3627,1450l3627,1427m3744,1450l3744,1427m3860,1450l3860,1427m3976,1450l3976,1427m4092,1450l4092,1427e" filled="false" stroked="true" strokeweight=".13225pt" strokecolor="#000000">
              <v:path arrowok="t"/>
              <v:stroke dashstyle="solid"/>
            </v:shape>
            <v:line style="position:absolute" from="4208,1425" to="4208,1450" stroked="true" strokeweight=".173961pt" strokecolor="#000000">
              <v:stroke dashstyle="solid"/>
            </v:line>
            <v:shape style="position:absolute;left:1608;top:2776;width:94;height:35" coordorigin="1609,2776" coordsize="94,35" path="m4324,1450l4324,1427m4440,1450l4440,1427e" filled="false" stroked="true" strokeweight=".13225pt" strokecolor="#000000">
              <v:path arrowok="t"/>
              <v:stroke dashstyle="solid"/>
            </v:shape>
            <v:line style="position:absolute" from="4557,1420" to="4557,1450" stroked="true" strokeweight=".173961pt" strokecolor="#000000">
              <v:stroke dashstyle="solid"/>
            </v:line>
            <v:shape style="position:absolute;left:832;top:435;width:4797;height:2412" coordorigin="833,435" coordsize="4797,2412" path="m4673,1450l4673,1427m4789,1450l4789,1427m4905,1450l4905,1427m5021,1450l5021,1427m5137,1450l5137,1427m5253,1450l5253,1427m5370,1450l5370,1427m5486,1450l5486,1427m5602,1450l5602,1427m5718,1450l5718,1427m5835,1450l5835,1427m5951,1450l5951,1427m6067,1450l6067,1427m6183,1450l6183,1427m6299,1450l6299,1427m6415,1450l6415,1427m6531,1450l6531,1427m6647,1450l6647,1427m6764,1450l6764,1427m6880,1450l6880,1427m6997,1450l6997,1427m7113,1450l7113,1427m7229,1450l7229,1427m7345,1450l7345,1427m7461,1450l7461,1427m7577,1450l7577,1427m7693,1450l7693,1427m7809,1450l7809,1427m7925,1450l7925,1427m8042,1450l8042,1427m8158,1450l8158,1427m8274,1450l8274,1427m8390,1450l8390,1427m8506,1450l8506,1427m8623,1450l8623,1427m8739,1450l8739,1427m8855,1450l8855,1427m8971,1450l8971,1427m9087,1450l9087,1427m9203,1450l9203,1427m9320,1450l9320,1427m3860,1473l3860,1427m4440,1473l4440,1427m5021,1473l5021,1427m5602,1473l5602,1427m6183,1473l6183,1427m6764,1473l6764,1427m7345,1473l7345,1427m7925,1473l7925,1427m8506,1473l8506,1427m9087,1473l9087,1427m3380,1427l3380,-87m3370,1427l3379,1427m3370,1396l3379,1396m3370,1366l3379,1366m3370,1336l3379,1336m3370,1305l3379,1305m3370,1275l3379,1275m3370,1245l3379,1245m3370,1214l3379,1214m3370,1184l3379,1184m3370,1154l3379,1154m3370,1124l3379,1124m3370,1094l3379,1094m3370,1063l3379,1063m3370,1033l3379,1033m3370,1003l3379,1003m3370,972l3379,972m3370,942l3379,942m3370,912l3379,912m3370,882l3379,882m3370,851l3379,851m3370,821l3379,821m3370,791l3379,791m3370,760l3379,760m3370,730l3379,730m3370,700l3379,700m3370,670l3379,670m3370,640l3379,640m3370,609l3379,609m3370,579l3379,579m3370,549l3379,549m3370,518l3379,518m3370,488l3379,488m3370,458l3379,458m3370,427l3379,427m3370,397l3379,397m3370,367l3379,367m3370,337l3379,337m3370,306l3379,306m3370,276l3379,276m3370,246l3379,246m3370,216l3379,216m3370,185l3379,185m3370,155l3379,155m3370,125l3379,125m3370,95l3379,95m3370,64l3379,64m3370,34l3379,34m3370,4l3379,4m3370,-27l3379,-27m3370,-57l3379,-57m3360,1427l3379,1427m3360,1275l3379,1275m3360,1124l3379,1124m3360,972l3379,972m3360,821l3379,821m3360,670l3379,670m3360,518l3379,518m3360,367l3379,367m3360,216l3379,216m3360,64l3379,64e" filled="false" stroked="true" strokeweight=".13225pt" strokecolor="#000000">
              <v:path arrowok="t"/>
              <v:stroke dashstyle="solid"/>
            </v:shape>
            <v:line style="position:absolute" from="3567,1426" to="3571,1426" stroked="true" strokeweight=".064671pt" strokecolor="#000000">
              <v:stroke dashstyle="solid"/>
            </v:line>
            <v:shape style="position:absolute;left:3579;top:1423;width:15;height:2" coordorigin="3579,1423" coordsize="15,0" path="m3579,1423l3583,1423m3590,1423l3594,1423e" filled="false" stroked="true" strokeweight=".29102pt" strokecolor="#000000">
              <v:path arrowok="t"/>
              <v:stroke dashstyle="solid"/>
            </v:shape>
            <v:line style="position:absolute" from="3604,1416" to="3604,1426" stroked="true" strokeweight=".173961pt" strokecolor="#000000">
              <v:stroke dashstyle="solid"/>
            </v:line>
            <v:line style="position:absolute" from="3614,1426" to="3618,1426" stroked="true" strokeweight=".064671pt" strokecolor="#000000">
              <v:stroke dashstyle="solid"/>
            </v:line>
            <v:line style="position:absolute" from="3684,1425" to="3687,1425" stroked="true" strokeweight=".14551pt" strokecolor="#000000">
              <v:stroke dashstyle="solid"/>
            </v:line>
            <v:line style="position:absolute" from="3695,1424" to="3699,1424" stroked="true" strokeweight=".210181pt" strokecolor="#000000">
              <v:stroke dashstyle="solid"/>
            </v:line>
            <v:shape style="position:absolute;left:1112;top:2658;width:75;height:117" coordorigin="1113,2659" coordsize="75,117" path="m3708,1398l3708,1426m3720,1381l3720,1426m3732,1351l3732,1426m3744,1410l3744,1426m3755,1384l3755,1426m3767,1416l3767,1426m3790,1411l3790,1426m3801,1369l3801,1426e" filled="false" stroked="true" strokeweight=".13225pt" strokecolor="#000000">
              <v:path arrowok="t"/>
              <v:stroke dashstyle="solid"/>
            </v:shape>
            <v:line style="position:absolute" from="3823,1423" to="3827,1423" stroked="true" strokeweight=".29102pt" strokecolor="#000000">
              <v:stroke dashstyle="solid"/>
            </v:line>
            <v:line style="position:absolute" from="3835,1425" to="3838,1425" stroked="true" strokeweight=".14551pt" strokecolor="#000000">
              <v:stroke dashstyle="solid"/>
            </v:line>
            <v:shape style="position:absolute;left:1225;top:2197;width:169;height:578" coordorigin="1225,2197" coordsize="169,578" path="m3848,1408l3848,1426m3860,1384l3860,1426m3871,1395l3871,1426m3883,1369l3883,1426m3895,1418l3895,1426m3906,1413l3906,1426m3976,1416l3976,1426m3987,1384l3987,1426m3999,1361l3999,1426m4011,1284l4011,1426m4023,1330l4023,1426m4034,1052l4034,1426m4046,1380l4046,1426m4057,1416l4057,1426e" filled="false" stroked="true" strokeweight=".13225pt" strokecolor="#000000">
              <v:path arrowok="t"/>
              <v:stroke dashstyle="solid"/>
            </v:shape>
            <v:line style="position:absolute" from="4102,1426" to="4105,1426" stroked="true" strokeweight=".064671pt" strokecolor="#000000">
              <v:stroke dashstyle="solid"/>
            </v:line>
            <v:shape style="position:absolute;left:1440;top:2672;width:38;height:103" coordorigin="1440,2673" coordsize="38,103" path="m4115,1413l4115,1426m4127,1360l4127,1426m4139,1395l4139,1426m4150,1378l4150,1426m4162,1418l4162,1426e" filled="false" stroked="true" strokeweight=".13225pt" strokecolor="#000000">
              <v:path arrowok="t"/>
              <v:stroke dashstyle="solid"/>
            </v:shape>
            <v:line style="position:absolute" from="4172,1426" to="4175,1426" stroked="true" strokeweight=".064671pt" strokecolor="#000000">
              <v:stroke dashstyle="solid"/>
            </v:line>
            <v:shape style="position:absolute;left:4182;top:1424;width:74;height:2" coordorigin="4183,1424" coordsize="74,0" path="m4183,1424l4186,1424m4253,1424l4257,1424e" filled="false" stroked="true" strokeweight=".210181pt" strokecolor="#000000">
              <v:path arrowok="t"/>
              <v:stroke dashstyle="solid"/>
            </v:shape>
            <v:line style="position:absolute" from="4264,1425" to="4268,1425" stroked="true" strokeweight=".14551pt" strokecolor="#000000">
              <v:stroke dashstyle="solid"/>
            </v:line>
            <v:line style="position:absolute" from="4278,1419" to="4278,1426" stroked="true" strokeweight=".173961pt" strokecolor="#000000">
              <v:stroke dashstyle="solid"/>
            </v:line>
            <v:line style="position:absolute" from="4288,1423" to="4291,1423" stroked="true" strokeweight=".29102pt" strokecolor="#000000">
              <v:stroke dashstyle="solid"/>
            </v:line>
            <v:shape style="position:absolute;left:1589;top:2340;width:47;height:435" coordorigin="1590,2340" coordsize="47,435" path="m4301,1414l4301,1426m4313,1418l4313,1426m4324,1386l4324,1426m4336,1340l4336,1426m4347,1145l4347,1426m4359,1407l4359,1426e" filled="false" stroked="true" strokeweight=".13225pt" strokecolor="#000000">
              <v:path arrowok="t"/>
              <v:stroke dashstyle="solid"/>
            </v:shape>
            <v:line style="position:absolute" from="4404,1425" to="4407,1425" stroked="true" strokeweight=".14551pt" strokecolor="#000000">
              <v:stroke dashstyle="solid"/>
            </v:line>
            <v:line style="position:absolute" from="4416,1424" to="4419,1424" stroked="true" strokeweight=".210181pt" strokecolor="#000000">
              <v:stroke dashstyle="solid"/>
            </v:line>
            <v:shape style="position:absolute;left:1692;top:2499;width:28;height:276" coordorigin="1693,2499" coordsize="28,276" path="m4429,1322l4429,1426m4440,1248l4440,1426m4452,1375l4452,1426m4463,1365l4463,1426e" filled="false" stroked="true" strokeweight=".13225pt" strokecolor="#000000">
              <v:path arrowok="t"/>
              <v:stroke dashstyle="solid"/>
            </v:shape>
            <v:line style="position:absolute" from="4473,1423" to="4477,1423" stroked="true" strokeweight=".29102pt" strokecolor="#000000">
              <v:stroke dashstyle="solid"/>
            </v:line>
            <v:line style="position:absolute" from="4567,1424" to="4570,1424" stroked="true" strokeweight=".210181pt" strokecolor="#000000">
              <v:stroke dashstyle="solid"/>
            </v:line>
            <v:line style="position:absolute" from="4578,1425" to="4581,1425" stroked="true" strokeweight=".14551pt" strokecolor="#000000">
              <v:stroke dashstyle="solid"/>
            </v:line>
            <v:line style="position:absolute" from="4590,1426" to="4593,1426" stroked="true" strokeweight=".064671pt" strokecolor="#000000">
              <v:stroke dashstyle="solid"/>
            </v:line>
            <v:line style="position:absolute" from="4729,1425" to="4733,1425" stroked="true" strokeweight=".14551pt" strokecolor="#000000">
              <v:stroke dashstyle="solid"/>
            </v:line>
            <v:line style="position:absolute" from="4742,1386" to="4742,1426" stroked="true" strokeweight=".173961pt" strokecolor="#000000">
              <v:stroke dashstyle="solid"/>
            </v:line>
            <v:line style="position:absolute" from="4754,-1" to="4754,1426" stroked="true" strokeweight=".173961pt" strokecolor="#000000">
              <v:stroke dashstyle="solid"/>
            </v:line>
            <v:shape style="position:absolute;left:1964;top:1944;width:19;height:831" coordorigin="1964,1945" coordsize="19,831" path="m4766,1293l4766,1426m4777,889l4777,1426m4789,1389l4789,1426e" filled="false" stroked="true" strokeweight=".13225pt" strokecolor="#000000">
              <v:path arrowok="t"/>
              <v:stroke dashstyle="solid"/>
            </v:shape>
            <v:line style="position:absolute" from="4799,1426" to="4802,1426" stroked="true" strokeweight=".064671pt" strokecolor="#000000">
              <v:stroke dashstyle="solid"/>
            </v:line>
            <v:shape style="position:absolute;left:4517;top:-91;width:393;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1 2 7</w:t>
                    </w:r>
                  </w:p>
                </w:txbxContent>
              </v:textbox>
              <w10:wrap type="none"/>
            </v:shape>
            <v:shape style="position:absolute;left:3872;top:957;width:319;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6 5</w:t>
                    </w:r>
                    <w:r>
                      <w:rPr>
                        <w:rFonts w:ascii="宋体"/>
                        <w:color w:val="7E0000"/>
                        <w:sz w:val="7"/>
                      </w:rPr>
                      <w:t>  </w:t>
                    </w:r>
                  </w:p>
                </w:txbxContent>
              </v:textbox>
              <w10:wrap type="none"/>
            </v:shape>
            <v:shape style="position:absolute;left:4185;top:1049;width:319;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9 2</w:t>
                    </w:r>
                    <w:r>
                      <w:rPr>
                        <w:rFonts w:ascii="宋体"/>
                        <w:color w:val="7E0000"/>
                        <w:sz w:val="7"/>
                      </w:rPr>
                      <w:t>  </w:t>
                    </w:r>
                  </w:p>
                </w:txbxContent>
              </v:textbox>
              <w10:wrap type="none"/>
            </v:shape>
            <v:shape style="position:absolute;left:3569;top:1255;width:319;height:78" type="#_x0000_t202" filled="false" stroked="false">
              <v:textbox inset="0,0,0,0">
                <w:txbxContent>
                  <w:p w:rsidR="0018722C">
                    <w:pPr>
                      <w:spacing w:line="77" w:lineRule="exact" w:before="0"/>
                      <w:ind w:leftChars="0" w:left="0" w:rightChars="0" w:right="0" w:firstLineChars="0" w:firstLine="0"/>
                      <w:jc w:val="left"/>
                      <w:rPr>
                        <w:rFonts w:ascii="宋体"/>
                        <w:sz w:val="7"/>
                      </w:rPr>
                    </w:pPr>
                    <w:r>
                      <w:rPr>
                        <w:rFonts w:ascii="宋体"/>
                        <w:color w:val="7E0000"/>
                        <w:w w:val="215"/>
                        <w:sz w:val="7"/>
                      </w:rPr>
                      <w:t>3 9</w:t>
                    </w:r>
                    <w:r>
                      <w:rPr>
                        <w:rFonts w:ascii="宋体"/>
                        <w:color w:val="7E0000"/>
                        <w:sz w:val="7"/>
                      </w:rPr>
                      <w:t>  </w:t>
                    </w:r>
                  </w:p>
                </w:txbxContent>
              </v:textbox>
              <w10:wrap type="none"/>
            </v:shape>
            <w10:wrap type="none"/>
          </v:group>
        </w:pict>
      </w:r>
    </w:p>
    <w:p w:rsidR="0018722C">
      <w:pPr>
        <w:pStyle w:val="ae"/>
        <w:topLinePunct/>
      </w:pPr>
      <w:r>
        <w:rPr>
          <w:kern w:val="2"/>
          <w:szCs w:val="22"/>
          <w:rFonts w:ascii="宋体" w:cstheme="minorBidi" w:hAnsiTheme="minorHAnsi" w:eastAsiaTheme="minorHAnsi"/>
          <w:w w:val="215"/>
          <w:sz w:val="7"/>
        </w:rPr>
        <w:t>9 0 0 0</w:t>
      </w:r>
    </w:p>
    <w:p w:rsidR="0018722C">
      <w:pPr>
        <w:topLinePunct/>
      </w:pPr>
      <w:r>
        <w:rPr>
          <w:rFonts w:cstheme="minorBidi" w:hAnsiTheme="minorHAnsi" w:eastAsiaTheme="minorHAnsi" w:asciiTheme="minorHAnsi" w:ascii="宋体"/>
        </w:rPr>
        <w:t>8 0 0 0</w:t>
      </w:r>
    </w:p>
    <w:p w:rsidR="0018722C">
      <w:pPr>
        <w:topLinePunct/>
      </w:pPr>
      <w:r>
        <w:rPr>
          <w:rFonts w:cstheme="minorBidi" w:hAnsiTheme="minorHAnsi" w:eastAsiaTheme="minorHAnsi" w:asciiTheme="minorHAnsi" w:ascii="宋体"/>
        </w:rPr>
        <w:t>7 0 0 0</w:t>
      </w:r>
    </w:p>
    <w:p w:rsidR="0018722C">
      <w:pPr>
        <w:topLinePunct/>
      </w:pPr>
      <w:r>
        <w:rPr>
          <w:rFonts w:cstheme="minorBidi" w:hAnsiTheme="minorHAnsi" w:eastAsiaTheme="minorHAnsi" w:asciiTheme="minorHAnsi" w:ascii="宋体"/>
        </w:rPr>
        <w:t>6 0 0 0</w:t>
      </w:r>
    </w:p>
    <w:p w:rsidR="0018722C">
      <w:pPr>
        <w:topLinePunct/>
      </w:pPr>
      <w:r>
        <w:rPr>
          <w:rFonts w:cstheme="minorBidi" w:hAnsiTheme="minorHAnsi" w:eastAsiaTheme="minorHAnsi" w:asciiTheme="minorHAnsi" w:ascii="宋体"/>
        </w:rPr>
        <w:t>5 0 0 0</w:t>
      </w:r>
    </w:p>
    <w:p w:rsidR="0018722C">
      <w:pPr>
        <w:topLinePunct/>
      </w:pPr>
      <w:r>
        <w:rPr>
          <w:rFonts w:cstheme="minorBidi" w:hAnsiTheme="minorHAnsi" w:eastAsiaTheme="minorHAnsi" w:asciiTheme="minorHAnsi" w:ascii="宋体"/>
        </w:rPr>
        <w:t>4 0 0 0</w:t>
      </w:r>
    </w:p>
    <w:p w:rsidR="0018722C">
      <w:pPr>
        <w:topLinePunct/>
      </w:pPr>
      <w:r>
        <w:rPr>
          <w:rFonts w:cstheme="minorBidi" w:hAnsiTheme="minorHAnsi" w:eastAsiaTheme="minorHAnsi" w:asciiTheme="minorHAnsi" w:ascii="宋体"/>
        </w:rPr>
        <w:t>3 0 0 0</w:t>
      </w:r>
    </w:p>
    <w:p w:rsidR="0018722C">
      <w:pPr>
        <w:topLinePunct/>
      </w:pPr>
      <w:r>
        <w:rPr>
          <w:rFonts w:cstheme="minorBidi" w:hAnsiTheme="minorHAnsi" w:eastAsiaTheme="minorHAnsi" w:asciiTheme="minorHAnsi" w:ascii="宋体"/>
        </w:rPr>
        <w:t>2 0 0 0</w:t>
      </w:r>
    </w:p>
    <w:p w:rsidR="0018722C">
      <w:pPr>
        <w:topLinePunct/>
      </w:pPr>
      <w:r>
        <w:rPr>
          <w:rFonts w:cstheme="minorBidi" w:hAnsiTheme="minorHAnsi" w:eastAsiaTheme="minorHAnsi" w:asciiTheme="minorHAnsi" w:ascii="宋体"/>
        </w:rPr>
        <w:t>1 0 0 0</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1</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1</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2</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2</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3</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3</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4</w:t>
      </w:r>
      <w:r>
        <w:rPr>
          <w:rFonts w:ascii="宋体" w:cstheme="minorBidi" w:hAnsiTheme="minorHAnsi" w:eastAsiaTheme="minorHAnsi"/>
        </w:rPr>
        <w:t> </w:t>
      </w:r>
      <w:r>
        <w:rPr>
          <w:rFonts w:ascii="宋体" w:cstheme="minorBidi" w:hAnsiTheme="minorHAnsi" w:eastAsiaTheme="minorHAnsi"/>
        </w:rPr>
        <w:t>0</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4</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5 0</w:t>
      </w:r>
      <w:r>
        <w:rPr>
          <w:rFonts w:ascii="宋体" w:cstheme="minorBidi" w:hAnsiTheme="minorHAnsi" w:eastAsiaTheme="minorHAnsi"/>
        </w:rPr>
        <w:t> </w:t>
      </w:r>
      <w:r>
        <w:rPr>
          <w:rFonts w:ascii="宋体" w:cstheme="minorBidi" w:hAnsiTheme="minorHAnsi" w:eastAsiaTheme="minorHAnsi"/>
        </w:rPr>
        <w:t>0</w:t>
      </w:r>
    </w:p>
    <w:p w:rsidR="0018722C">
      <w:pPr>
        <w:topLinePunct/>
      </w:pPr>
      <w:r>
        <w:rPr>
          <w:rFonts w:cstheme="minorBidi" w:hAnsiTheme="minorHAnsi" w:eastAsiaTheme="minorHAnsi" w:asciiTheme="minorHAnsi" w:ascii="宋体"/>
        </w:rPr>
        <w:t/>
      </w:r>
      <w:r>
        <w:rPr>
          <w:rFonts w:cstheme="minorBidi" w:hAnsiTheme="minorHAnsi" w:eastAsiaTheme="minorHAnsi" w:asciiTheme="minorHAnsi" w:ascii="宋体"/>
        </w:rPr>
        <w:t>M</w:t>
      </w:r>
      <w:r>
        <w:rPr>
          <w:rFonts w:cstheme="minorBidi" w:hAnsiTheme="minorHAnsi" w:eastAsiaTheme="minorHAnsi" w:asciiTheme="minorHAnsi" w:ascii="宋体"/>
        </w:rPr>
        <w:t xml:space="preserve">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 z --&gt;</w:t>
      </w:r>
    </w:p>
    <w:p w:rsidR="0018722C">
      <w:pPr>
        <w:topLinePunct/>
      </w:pPr>
      <w:r>
        <w:rPr>
          <w:rFonts w:cstheme="minorBidi" w:hAnsiTheme="minorHAnsi" w:eastAsiaTheme="minorHAnsi" w:asciiTheme="minorHAnsi" w:ascii="宋体"/>
        </w:rPr>
        <w:t>A</w:t>
      </w:r>
      <w:r w:rsidR="001852F3">
        <w:rPr>
          <w:rFonts w:cstheme="minorBidi" w:hAnsiTheme="minorHAnsi" w:eastAsiaTheme="minorHAnsi" w:asciiTheme="minorHAnsi" w:ascii="宋体"/>
        </w:rPr>
        <w:t xml:space="preserve"> b u n d a n c e</w:t>
      </w:r>
    </w:p>
    <w:p w:rsidR="0018722C">
      <w:pPr>
        <w:topLinePunct/>
      </w:pPr>
      <w:r>
        <w:rPr>
          <w:rFonts w:cstheme="minorBidi" w:hAnsiTheme="minorHAnsi" w:eastAsiaTheme="minorHAnsi" w:asciiTheme="minorHAnsi" w:ascii="宋体"/>
        </w:rPr>
        <w:t xml:space="preserve">S</w:t>
      </w:r>
      <w:r w:rsidR="001852F3">
        <w:rPr>
          <w:rFonts w:cstheme="minorBidi" w:hAnsiTheme="minorHAnsi" w:eastAsiaTheme="minorHAnsi" w:asciiTheme="minorHAnsi" w:ascii="宋体"/>
        </w:rPr>
        <w:t xml:space="preserve"> c a n</w:t>
      </w:r>
      <w:r w:rsidR="001852F3">
        <w:rPr>
          <w:rFonts w:cstheme="minorBidi" w:hAnsiTheme="minorHAnsi" w:eastAsiaTheme="minorHAnsi" w:asciiTheme="minorHAnsi" w:ascii="宋体"/>
        </w:rPr>
        <w:t xml:space="preserve"> 5 7 0 8</w:t>
      </w:r>
      <w:r w:rsidR="001852F3">
        <w:rPr>
          <w:rFonts w:cstheme="minorBidi" w:hAnsiTheme="minorHAnsi" w:eastAsiaTheme="minorHAnsi" w:asciiTheme="minorHAnsi" w:ascii="宋体"/>
        </w:rPr>
        <w:t xml:space="preserve">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3 8</w:t>
      </w:r>
      <w:r w:rsidR="004B696B">
        <w:rPr>
          <w:rFonts w:cstheme="minorBidi" w:hAnsiTheme="minorHAnsi" w:eastAsiaTheme="minorHAnsi" w:asciiTheme="minorHAnsi" w:ascii="宋体"/>
        </w:rPr>
        <w:t xml:space="preserve">.9 2 2</w:t>
      </w:r>
      <w:r w:rsidR="001852F3">
        <w:rPr>
          <w:rFonts w:cstheme="minorBidi" w:hAnsiTheme="minorHAnsi" w:eastAsiaTheme="minorHAnsi" w:asciiTheme="minorHAnsi" w:ascii="宋体"/>
        </w:rPr>
        <w:t xml:space="preserve"> m</w:t>
      </w:r>
      <w:r w:rsidR="001852F3">
        <w:rPr>
          <w:rFonts w:cstheme="minorBidi" w:hAnsiTheme="minorHAnsi" w:eastAsiaTheme="minorHAnsi" w:asciiTheme="minorHAnsi" w:ascii="宋体"/>
        </w:rPr>
        <w:t xml:space="preserve"> in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 D</w:t>
      </w:r>
      <w:r w:rsidR="001852F3">
        <w:rPr>
          <w:rFonts w:cstheme="minorBidi" w:hAnsiTheme="minorHAnsi" w:eastAsiaTheme="minorHAnsi" w:asciiTheme="minorHAnsi" w:ascii="宋体"/>
        </w:rPr>
        <w:t xml:space="preserve"> L B</w:t>
      </w:r>
      <w:r w:rsidR="001852F3">
        <w:rPr>
          <w:rFonts w:cstheme="minorBidi" w:hAnsiTheme="minorHAnsi" w:eastAsiaTheme="minorHAnsi" w:asciiTheme="minorHAnsi" w:ascii="宋体"/>
        </w:rPr>
        <w:t xml:space="preserve"> A</w:t>
      </w:r>
      <w:r w:rsidR="001852F3">
        <w:rPr>
          <w:rFonts w:cstheme="minorBidi" w:hAnsiTheme="minorHAnsi" w:eastAsiaTheme="minorHAnsi" w:asciiTheme="minorHAnsi" w:ascii="宋体"/>
        </w:rPr>
        <w:t xml:space="preserve"> 2 7 B</w:t>
      </w:r>
      <w:r w:rsidR="004B696B">
        <w:rPr>
          <w:rFonts w:cstheme="minorBidi" w:hAnsiTheme="minorHAnsi" w:eastAsiaTheme="minorHAnsi" w:asciiTheme="minorHAnsi" w:ascii="宋体"/>
        </w:rPr>
        <w:t xml:space="preserve">.</w:t>
      </w:r>
      <w:r w:rsidR="004B696B">
        <w:rPr>
          <w:rFonts w:cstheme="minorBidi" w:hAnsiTheme="minorHAnsi" w:eastAsiaTheme="minorHAnsi" w:asciiTheme="minorHAnsi" w:ascii="宋体"/>
        </w:rPr>
        <w:t xml:space="preserve"> </w:t>
      </w:r>
      <w:r w:rsidR="004B696B">
        <w:rPr>
          <w:rFonts w:cstheme="minorBidi" w:hAnsiTheme="minorHAnsi" w:eastAsiaTheme="minorHAnsi" w:asciiTheme="minorHAnsi" w:ascii="宋体"/>
        </w:rPr>
        <w:t xml:space="preserve">D</w:t>
      </w:r>
    </w:p>
    <w:p w:rsidR="0018722C">
      <w:pPr>
        <w:pStyle w:val="ae"/>
        <w:topLinePunct/>
      </w:pPr>
      <w:r>
        <w:rPr>
          <w:kern w:val="2"/>
          <w:sz w:val="22"/>
          <w:szCs w:val="22"/>
          <w:rFonts w:cstheme="minorBidi" w:hAnsiTheme="minorHAnsi" w:eastAsiaTheme="minorHAnsi" w:asciiTheme="minorHAnsi"/>
        </w:rPr>
        <w:pict>
          <v:group style="margin-left:165.201569pt;margin-top:-4.453452pt;width:310.5pt;height:84.75pt;mso-position-horizontal-relative:page;mso-position-vertical-relative:paragraph;z-index:-399736" coordorigin="3304,-89" coordsize="6210,1695">
            <v:shape style="position:absolute;left:869;top:11191;width:4963;height:37" coordorigin="870,11191" coordsize="4963,37" path="m3324,1552l9514,1552m3327,1578l3327,1552m3439,1578l3439,1552m3551,1578l3551,1552m3664,1578l3664,1552m3888,1578l3888,1552m4000,1578l4000,1552m4112,1578l4112,1552m4225,1578l4225,1552m4337,1578l4337,1552m4449,1578l4449,1552m4561,1578l4561,1552m4674,1578l4674,1552m4786,1578l4786,1552m4899,1578l4899,1552m5011,1578l5011,1552m5123,1578l5123,1552m5235,1578l5235,1552m5347,1578l5347,1552m5572,1578l5572,1552m5684,1578l5684,1552m5796,1578l5796,1552m5908,1578l5908,1552m6021,1578l6021,1552m6133,1578l6133,1552m6245,1578l6245,1552m6357,1578l6357,1552m6469,1578l6469,1552m6581,1578l6581,1552m6694,1578l6694,1552m6806,1578l6806,1552m6919,1578l6919,1552e" filled="false" stroked="true" strokeweight=".138164pt" strokecolor="#000000">
              <v:path arrowok="t"/>
              <v:stroke dashstyle="solid"/>
            </v:shape>
            <v:line style="position:absolute" from="7030,1545" to="7030,1578" stroked="true" strokeweight=".236978pt" strokecolor="#000000">
              <v:stroke dashstyle="solid"/>
            </v:line>
            <v:shape style="position:absolute;left:3931;top:11191;width:450;height:36" coordorigin="3932,11192" coordsize="450,36" path="m7143,1578l7143,1552m7255,1578l7255,1552m7367,1578l7367,1552m7480,1578l7480,1552m7592,1578l7592,1552m7704,1578l7704,1552e" filled="false" stroked="true" strokeweight=".138164pt" strokecolor="#000000">
              <v:path arrowok="t"/>
              <v:stroke dashstyle="solid"/>
            </v:shape>
            <v:line style="position:absolute" from="7817,1547" to="7817,1578" stroked="true" strokeweight=".236978pt" strokecolor="#000000">
              <v:stroke dashstyle="solid"/>
            </v:line>
            <v:shape style="position:absolute;left:4561;top:11191;width:1260;height:36" coordorigin="4561,11192" coordsize="1260,36" path="m7928,1578l7928,1552m8041,1578l8041,1552m8153,1578l8153,1552m8265,1578l8265,1552m8377,1578l8377,1552m8489,1578l8489,1552m8602,1578l8602,1552m8714,1578l8714,1552m8826,1578l8826,1552m8938,1578l8938,1552m9051,1578l9051,1552m9163,1578l9163,1552m9275,1578l9275,1552m9388,1578l9388,1552m9500,1578l9500,1552e" filled="false" stroked="true" strokeweight=".138164pt" strokecolor="#000000">
              <v:path arrowok="t"/>
              <v:stroke dashstyle="solid"/>
            </v:shape>
            <v:line style="position:absolute" from="3776,1547" to="3776,1605" stroked="true" strokeweight=".174616pt" strokecolor="#000000">
              <v:stroke dashstyle="solid"/>
            </v:line>
            <v:shape style="position:absolute;left:1681;top:11191;width:451;height:73" coordorigin="1682,11192" coordsize="451,73" path="m4337,1605l4337,1552m4899,1605l4899,1552e" filled="false" stroked="true" strokeweight=".138164pt" strokecolor="#000000">
              <v:path arrowok="t"/>
              <v:stroke dashstyle="solid"/>
            </v:shape>
            <v:line style="position:absolute" from="5460,1546" to="5460,1605" stroked="true" strokeweight=".174616pt" strokecolor="#000000">
              <v:stroke dashstyle="solid"/>
            </v:line>
            <v:shape style="position:absolute;left:853;top:8938;width:4878;height:2327" coordorigin="854,8938" coordsize="4878,2327" path="m6021,1605l6021,1552m6581,1605l6581,1552m7143,1605l7143,1552m7704,1605l7704,1552m8265,1605l8265,1552m8826,1605l8826,1552m9388,1605l9388,1552m3324,1552l3324,-85m3314,1552l3323,1552m3314,1519l3323,1519m3314,1486l3323,1486m3314,1453l3323,1453m3314,1421l3323,1421m3314,1388l3323,1388m3314,1355l3323,1355m3314,1322l3323,1322m3314,1290l3323,1290m3314,1257l3323,1257m3314,1224l3323,1224m3314,1192l3323,1192m3314,1159l3323,1159m3314,1126l3323,1126m3314,1093l3323,1093m3314,1060l3323,1060m3314,1028l3323,1028m3314,995l3323,995m3314,962l3323,962m3314,929l3323,929m3314,897l3323,897m3314,864l3323,864m3314,831l3323,831m3314,799l3323,799m3314,766l3323,766m3314,733l3323,733m3314,700l3323,700m3314,667l3323,667m3314,635l3323,635m3314,602l3323,602m3314,569l3323,569m3314,537l3323,537m3314,504l3323,504m3314,471l3323,471m3314,438l3323,438m3314,406l3323,406m3314,373l3323,373m3314,340l3323,340m3314,307l3323,307m3314,274l3323,274m3314,242l3323,242m3314,209l3323,209m3314,176l3323,176m3314,144l3323,144m3314,111l3323,111m3314,78l3323,78m3314,45l3323,45m3314,13l3323,13m3314,-20l3323,-20m3314,-53l3323,-53m3304,1552l3323,1552m3304,1388l3323,1388m3304,1224l3323,1224m3304,1060l3323,1060m3304,897l3323,897m3304,733l3323,733m3304,569l3323,569m3304,406l3323,406m3304,242l3323,242m3304,78l3323,78m3563,1526l3563,1551m3574,1466l3574,1551e" filled="false" stroked="true" strokeweight=".138164pt" strokecolor="#000000">
              <v:path arrowok="t"/>
              <v:stroke dashstyle="solid"/>
            </v:shape>
            <v:line style="position:absolute" from="3583,1548" to="3587,1548" stroked="true" strokeweight=".276075pt" strokecolor="#000000">
              <v:stroke dashstyle="solid"/>
            </v:line>
            <v:shape style="position:absolute;left:1121;top:11104;width:20;height:86" coordorigin="1122,11105" coordsize="20,86" path="m3639,1543l3639,1551m3654,1489l3654,1551m3664,1518l3664,1551e" filled="false" stroked="true" strokeweight=".138164pt" strokecolor="#000000">
              <v:path arrowok="t"/>
              <v:stroke dashstyle="solid"/>
            </v:shape>
            <v:shape style="position:absolute;left:3676;top:371;width:23;height:1180" coordorigin="3676,372" coordsize="23,1180" path="m3676,869l3676,1352m3676,1459l3676,1551m3689,1459l3689,1551m3699,372l3699,1352m3699,1459l3699,1551e" filled="false" stroked="true" strokeweight=".174616pt" strokecolor="#000000">
              <v:path arrowok="t"/>
              <v:stroke dashstyle="solid"/>
            </v:shape>
            <v:shape style="position:absolute;left:1178;top:11090;width:8;height:100" coordorigin="1179,11091" coordsize="8,100" path="m3710,1479l3710,1551m3720,1527l3720,1551e" filled="false" stroked="true" strokeweight=".138164pt" strokecolor="#000000">
              <v:path arrowok="t"/>
              <v:stroke dashstyle="solid"/>
            </v:shape>
            <v:line style="position:absolute" from="3744,1549" to="3747,1549" stroked="true" strokeweight=".217954pt" strokecolor="#000000">
              <v:stroke dashstyle="solid"/>
            </v:line>
            <v:shape style="position:absolute;left:1228;top:11141;width:15;height:49" coordorigin="1228,11142" coordsize="15,49" path="m3772,1533l3772,1551m3790,1516l3790,1551e" filled="false" stroked="true" strokeweight=".138164pt" strokecolor="#000000">
              <v:path arrowok="t"/>
              <v:stroke dashstyle="solid"/>
            </v:shape>
            <v:line style="position:absolute" from="3798,1549" to="3801,1549" stroked="true" strokeweight=".254279pt" strokecolor="#000000">
              <v:stroke dashstyle="solid"/>
            </v:line>
            <v:shape style="position:absolute;left:1259;top:10328;width:27;height:862" coordorigin="1260,10329" coordsize="27,862" path="m3811,1482l3811,1551m3823,1452l3823,1551m3833,925l3833,1551m3844,1271l3844,1551e" filled="false" stroked="true" strokeweight=".138164pt" strokecolor="#000000">
              <v:path arrowok="t"/>
              <v:stroke dashstyle="solid"/>
            </v:shape>
            <v:line style="position:absolute" from="3856,14" to="3856,1551" stroked="true" strokeweight=".174616pt" strokecolor="#000000">
              <v:stroke dashstyle="solid"/>
            </v:line>
            <v:shape style="position:absolute;left:1305;top:11058;width:46;height:132" coordorigin="1306,11059" coordsize="46,132" path="m3868,1455l3868,1551m3879,1487l3879,1551m3888,1485l3888,1551m3899,1543l3899,1551m3925,1539l3925,1551e" filled="false" stroked="true" strokeweight=".138164pt" strokecolor="#000000">
              <v:path arrowok="t"/>
              <v:stroke dashstyle="solid"/>
            </v:shape>
            <v:line style="position:absolute" from="3931,1550" to="3935,1550" stroked="true" strokeweight=".167098pt" strokecolor="#000000">
              <v:stroke dashstyle="solid"/>
            </v:line>
            <v:shape style="position:absolute;left:1366;top:9795;width:110;height:1396" coordorigin="1367,9795" coordsize="110,1396" path="m3944,1532l3944,1551m3959,1528l3959,1551m3968,1388l3968,1551m3977,1483l3977,1551m3992,1171l3992,1551m4002,1351l4002,1551m4013,537l4013,1551m4024,1497l4024,1551m4034,1451l4034,1551m4043,1537l4043,1551m4081,1503l4081,1551e" filled="false" stroked="true" strokeweight=".138164pt" strokecolor="#000000">
              <v:path arrowok="t"/>
              <v:stroke dashstyle="solid"/>
            </v:shape>
            <v:line style="position:absolute" from="4091,1549" to="4094,1549" stroked="true" strokeweight=".254279pt" strokecolor="#000000">
              <v:stroke dashstyle="solid"/>
            </v:line>
            <v:shape style="position:absolute;left:1493;top:10314;width:134;height:876" coordorigin="1494,10315" coordsize="134,876" path="m4102,1453l4102,1551m4115,1489l4115,1551m4125,1368l4125,1551m4135,1495l4135,1551m4147,1194l4147,1551m4159,1424l4159,1551m4170,915l4170,1551m4179,1482l4179,1551m4200,1543l4200,1551m4217,1525l4217,1551m4235,1497l4235,1551m4247,1535l4247,1551m4261,1507l4261,1551m4270,1489l4270,1551e" filled="false" stroked="true" strokeweight=".138164pt" strokecolor="#000000">
              <v:path arrowok="t"/>
              <v:stroke dashstyle="solid"/>
            </v:shape>
            <v:line style="position:absolute" from="4282,1379" to="4282,1551" stroked="true" strokeweight=".174616pt" strokecolor="#000000">
              <v:stroke dashstyle="solid"/>
            </v:line>
            <v:line style="position:absolute" from="4292,1476" to="4292,1551" stroked="true" strokeweight=".174616pt" strokecolor="#000000">
              <v:stroke dashstyle="solid"/>
            </v:line>
            <v:shape style="position:absolute;left:4304;top:1237;width:2;height:314" coordorigin="4304,1237" coordsize="0,314" path="m4304,1237l4304,1273m4304,1379l4304,1551e" filled="false" stroked="true" strokeweight=".174616pt" strokecolor="#000000">
              <v:path arrowok="t"/>
              <v:stroke dashstyle="solid"/>
            </v:shape>
            <v:line style="position:absolute" from="4316,1462" to="4316,1551" stroked="true" strokeweight=".174616pt" strokecolor="#000000">
              <v:stroke dashstyle="solid"/>
            </v:line>
            <v:line style="position:absolute" from="4328,1379" to="4328,1551" stroked="true" strokeweight=".174616pt" strokecolor="#000000">
              <v:stroke dashstyle="solid"/>
            </v:line>
            <v:shape style="position:absolute;left:1684;top:11160;width:6;height:31" coordorigin="1685,11160" coordsize="6,31" path="m4341,1530l4341,1551m4347,1529l4347,1551e" filled="false" stroked="true" strokeweight=".138164pt" strokecolor="#000000">
              <v:path arrowok="t"/>
              <v:stroke dashstyle="solid"/>
            </v:shape>
            <v:line style="position:absolute" from="4354,1549" to="4358,1549" stroked="true" strokeweight=".181628pt" strokecolor="#000000">
              <v:stroke dashstyle="solid"/>
            </v:line>
            <v:shape style="position:absolute;left:1709;top:10964;width:181;height:227" coordorigin="1710,10964" coordsize="181,227" path="m4372,1536l4372,1551m4382,1534l4382,1551m4394,1496l4394,1551m4417,1488l4417,1551m4425,1534l4425,1551m4430,1532l4430,1551m4438,1488l4438,1551m4453,1493l4453,1551m4462,1431l4462,1551m4474,1482l4474,1551m4484,1387l4484,1551m4495,1508l4495,1551m4527,1525l4527,1551m4539,1536l4539,1551m4551,1463l4551,1551m4564,1534l4564,1551m4576,1532l4576,1551m4587,1516l4587,1551m4597,1509l4597,1551e" filled="false" stroked="true" strokeweight=".138164pt" strokecolor="#000000">
              <v:path arrowok="t"/>
              <v:stroke dashstyle="solid"/>
            </v:shape>
            <v:line style="position:absolute" from="4607,1549" to="4610,1549" stroked="true" strokeweight=".203423pt" strokecolor="#000000">
              <v:stroke dashstyle="solid"/>
            </v:line>
            <v:shape style="position:absolute;left:1908;top:11040;width:179;height:150" coordorigin="1909,11041" coordsize="179,150" path="m4620,1442l4620,1551m4632,1511l4632,1551m4642,1448l4642,1551m4654,1541l4654,1551m4662,1511l4662,1551m4674,1538l4674,1551m4687,1529l4687,1551m4697,1540l4697,1551m4710,1506l4710,1551m4721,1532l4721,1551m4731,1482l4731,1551m4743,1530l4743,1551m4753,1524l4753,1551m4766,1542l4766,1551m4774,1532l4774,1551m4778,1525l4778,1551m4786,1511l4786,1551m4798,1482l4798,1551m4810,1533l4810,1551m4819,1532l4819,1551m4831,1526l4831,1551m4843,1518l4843,1551e" filled="false" stroked="true" strokeweight=".138164pt" strokecolor="#000000">
              <v:path arrowok="t"/>
              <v:stroke dashstyle="solid"/>
            </v:shape>
            <v:line style="position:absolute" from="4852,1549" to="4856,1549" stroked="true" strokeweight=".203423pt" strokecolor="#000000">
              <v:stroke dashstyle="solid"/>
            </v:line>
            <v:shape style="position:absolute;left:2105;top:11075;width:18;height:115" coordorigin="2105,11076" coordsize="18,115" path="m4865,1468l4865,1551m4878,1531l4878,1551m4887,1527l4887,1551e" filled="false" stroked="true" strokeweight=".138164pt" strokecolor="#000000">
              <v:path arrowok="t"/>
              <v:stroke dashstyle="solid"/>
            </v:shape>
            <v:line style="position:absolute" from="4899,1529" to="4899,1605" stroked="true" strokeweight=".199561pt" strokecolor="#000000">
              <v:stroke dashstyle="solid"/>
            </v:line>
            <v:shape style="position:absolute;left:2150;top:11122;width:46;height:69" coordorigin="2150,11122" coordsize="46,69" path="m4921,1521l4921,1551m4931,1523l4931,1551m4946,1523l4946,1551m4956,1501l4956,1551m4978,1513l4978,1551e" filled="false" stroked="true" strokeweight=".138164pt" strokecolor="#000000">
              <v:path arrowok="t"/>
              <v:stroke dashstyle="solid"/>
            </v:shape>
            <v:line style="position:absolute" from="4987,1549" to="4990,1549" stroked="true" strokeweight=".181628pt" strokecolor="#000000">
              <v:stroke dashstyle="solid"/>
            </v:line>
            <v:shape style="position:absolute;left:2213;top:11146;width:55;height:45" coordorigin="2213,11146" coordsize="55,45" path="m5000,1530l5000,1551m5023,1542l5023,1551m5033,1535l5033,1551m5047,1519l5047,1551m5056,1542l5056,1551m5068,1532l5068,1551e" filled="false" stroked="true" strokeweight=".138164pt" strokecolor="#000000">
              <v:path arrowok="t"/>
              <v:stroke dashstyle="solid"/>
            </v:shape>
            <v:line style="position:absolute" from="5076,1549" to="5080,1549" stroked="true" strokeweight=".181628pt" strokecolor="#000000">
              <v:stroke dashstyle="solid"/>
            </v:line>
            <v:shape style="position:absolute;left:2284;top:11157;width:12;height:34" coordorigin="2285,11157" coordsize="12,34" path="m5089,1527l5089,1551m5104,1527l5104,1551e" filled="false" stroked="true" strokeweight=".138164pt" strokecolor="#000000">
              <v:path arrowok="t"/>
              <v:stroke dashstyle="solid"/>
            </v:shape>
            <v:line style="position:absolute" from="5112,1505" to="5112,1551" stroked="true" strokeweight=".174616pt" strokecolor="#000000">
              <v:stroke dashstyle="solid"/>
            </v:line>
            <v:shape style="position:absolute;left:2313;top:11166;width:18;height:24" coordorigin="2313,11167" coordsize="18,24" path="m5125,1535l5125,1551m5133,1534l5133,1551m5147,1536l5147,1551e" filled="false" stroked="true" strokeweight=".138164pt" strokecolor="#000000">
              <v:path arrowok="t"/>
              <v:stroke dashstyle="solid"/>
            </v:shape>
            <v:line style="position:absolute" from="5153,1548" to="5157,1548" stroked="true" strokeweight=".348726pt" strokecolor="#000000">
              <v:stroke dashstyle="solid"/>
            </v:line>
            <v:shape style="position:absolute;left:2358;top:11136;width:72;height:54" coordorigin="2358,11137" coordsize="72,54" path="m5181,1530l5181,1551m5192,1538l5192,1551m5203,1512l5203,1551m5214,1542l5214,1551m5224,1528l5224,1551m5251,1538l5251,1551m5261,1529l5261,1551m5271,1514l5271,1551e" filled="false" stroked="true" strokeweight=".138164pt" strokecolor="#000000">
              <v:path arrowok="t"/>
              <v:stroke dashstyle="solid"/>
            </v:shape>
            <v:line style="position:absolute" from="5281,1548" to="5285,1548" stroked="true" strokeweight=".290605pt" strokecolor="#000000">
              <v:stroke dashstyle="solid"/>
            </v:line>
            <v:line style="position:absolute" from="5289,1549" to="5293,1549" stroked="true" strokeweight=".239749pt" strokecolor="#000000">
              <v:stroke dashstyle="solid"/>
            </v:line>
            <v:shape style="position:absolute;left:2466;top:11149;width:17;height:41" coordorigin="2466,11150" coordsize="17,41" path="m5315,1535l5315,1551m5325,1540l5325,1551m5336,1521l5336,1551e" filled="false" stroked="true" strokeweight=".138164pt" strokecolor="#000000">
              <v:path arrowok="t"/>
              <v:stroke dashstyle="solid"/>
            </v:shape>
            <v:line style="position:absolute" from="5349,1549" to="5352,1549" stroked="true" strokeweight=".203423pt" strokecolor="#000000">
              <v:stroke dashstyle="solid"/>
            </v:line>
            <v:shape style="position:absolute;left:2501;top:11143;width:23;height:48" coordorigin="2502,11143" coordsize="23,48" path="m5360,1517l5360,1551m5388,1543l5388,1551e" filled="false" stroked="true" strokeweight=".138164pt" strokecolor="#000000">
              <v:path arrowok="t"/>
              <v:stroke dashstyle="solid"/>
            </v:shape>
            <v:line style="position:absolute" from="5393,1548" to="5397,1548" stroked="true" strokeweight=".290605pt" strokecolor="#000000">
              <v:stroke dashstyle="solid"/>
            </v:line>
            <v:shape style="position:absolute;left:2535;top:11146;width:22;height:44" coordorigin="2536,11147" coordsize="22,44" path="m5402,1541l5402,1551m5416,1544l5416,1551m5429,1519l5429,1551e" filled="false" stroked="true" strokeweight=".138164pt" strokecolor="#000000">
              <v:path arrowok="t"/>
              <v:stroke dashstyle="solid"/>
            </v:shape>
            <v:line style="position:absolute" from="5469,1549" to="5473,1549" stroked="true" strokeweight=".254279pt" strokecolor="#000000">
              <v:stroke dashstyle="solid"/>
            </v:line>
            <v:line style="position:absolute" from="5482,1549" to="5486,1549" stroked="true" strokeweight=".239749pt" strokecolor="#000000">
              <v:stroke dashstyle="solid"/>
            </v:line>
            <v:shape style="position:absolute;left:2610;top:11122;width:33;height:68" coordorigin="2611,11123" coordsize="33,68" path="m5496,1508l5496,1551m5517,1543l5517,1551m5537,1502l5537,1551e" filled="false" stroked="true" strokeweight=".138164pt" strokecolor="#000000">
              <v:path arrowok="t"/>
              <v:stroke dashstyle="solid"/>
            </v:shape>
            <v:line style="position:absolute" from="5549,1548" to="5552,1548" stroked="true" strokeweight=".326931pt" strokecolor="#000000">
              <v:stroke dashstyle="solid"/>
            </v:line>
            <v:line style="position:absolute" from="5562,1548" to="5565,1548" stroked="true" strokeweight=".290605pt" strokecolor="#000000">
              <v:stroke dashstyle="solid"/>
            </v:line>
            <v:shape style="position:absolute;left:2674;top:11156;width:9;height:34" coordorigin="2674,11157" coordsize="9,34" path="m5575,1538l5575,1551m5586,1527l5586,1551e" filled="false" stroked="true" strokeweight=".138164pt" strokecolor="#000000">
              <v:path arrowok="t"/>
              <v:stroke dashstyle="solid"/>
            </v:shape>
            <v:line style="position:absolute" from="5609,1550" to="5613,1550" stroked="true" strokeweight=".167098pt" strokecolor="#000000">
              <v:stroke dashstyle="solid"/>
            </v:line>
            <v:shape style="position:absolute;left:2717;top:11085;width:91;height:106" coordorigin="2718,11085" coordsize="91,106" path="m5629,1533l5629,1551m5651,1536l5651,1551m5664,1475l5664,1551m5676,1484l5676,1551m5684,1544l5684,1551m5698,1520l5698,1551m5711,1532l5711,1551m5734,1538l5734,1551m5742,1524l5742,1551e" filled="false" stroked="true" strokeweight=".138164pt" strokecolor="#000000">
              <v:path arrowok="t"/>
              <v:stroke dashstyle="solid"/>
            </v:shape>
            <v:line style="position:absolute" from="5812,1549" to="5816,1549" stroked="true" strokeweight=".181628pt" strokecolor="#000000">
              <v:stroke dashstyle="solid"/>
            </v:line>
            <v:line style="position:absolute" from="5819,1549" to="5823,1549" stroked="true" strokeweight=".254279pt" strokecolor="#000000">
              <v:stroke dashstyle="solid"/>
            </v:line>
            <v:shape style="position:absolute;left:2879;top:11170;width:29;height:20" coordorigin="2880,11171" coordsize="29,20" path="m5831,1537l5831,1551m5866,1540l5866,1551e" filled="false" stroked="true" strokeweight=".138164pt" strokecolor="#000000">
              <v:path arrowok="t"/>
              <v:stroke dashstyle="solid"/>
            </v:shape>
            <v:line style="position:absolute" from="5873,1549" to="5876,1549" stroked="true" strokeweight=".181628pt" strokecolor="#000000">
              <v:stroke dashstyle="solid"/>
            </v:line>
            <v:shape style="position:absolute;left:2931;top:11168;width:13;height:23" coordorigin="2932,11168" coordsize="13,23" path="m5896,1535l5896,1551m5901,1538l5901,1551m5911,1541l5911,1551e" filled="false" stroked="true" strokeweight=".138164pt" strokecolor="#000000">
              <v:path arrowok="t"/>
              <v:stroke dashstyle="solid"/>
            </v:shape>
            <v:line style="position:absolute" from="5978,1548" to="5981,1548" stroked="true" strokeweight=".276075pt" strokecolor="#000000">
              <v:stroke dashstyle="solid"/>
            </v:line>
            <v:line style="position:absolute" from="5999,1548" to="6002,1548" stroked="true" strokeweight=".290605pt" strokecolor="#000000">
              <v:stroke dashstyle="solid"/>
            </v:line>
            <v:shape style="position:absolute;left:3023;top:11166;width:33;height:25" coordorigin="3024,11166" coordsize="33,25" path="m6011,1537l6011,1551m6033,1542l6033,1551m6051,1533l6051,1551e" filled="false" stroked="true" strokeweight=".138164pt" strokecolor="#000000">
              <v:path arrowok="t"/>
              <v:stroke dashstyle="solid"/>
            </v:shape>
            <v:line style="position:absolute" from="6078,1549" to="6082,1549" stroked="true" strokeweight=".217954pt" strokecolor="#000000">
              <v:stroke dashstyle="solid"/>
            </v:line>
            <v:shape style="position:absolute;left:3089;top:11146;width:9;height:44" coordorigin="3089,11147" coordsize="9,44" path="m6092,1519l6092,1551m6103,1541l6103,1551e" filled="false" stroked="true" strokeweight=".138164pt" strokecolor="#000000">
              <v:path arrowok="t"/>
              <v:stroke dashstyle="solid"/>
            </v:shape>
            <v:line style="position:absolute" from="6122,1550" to="6126,1550" stroked="true" strokeweight=".167098pt" strokecolor="#000000">
              <v:stroke dashstyle="solid"/>
            </v:line>
            <v:shape style="position:absolute;left:6144;top:1547;width:20;height:2" coordorigin="6145,1548" coordsize="20,0" path="m6145,1548l6148,1548m6160,1548l6164,1548e" filled="false" stroked="true" strokeweight=".326931pt" strokecolor="#000000">
              <v:path arrowok="t"/>
              <v:stroke dashstyle="solid"/>
            </v:shape>
            <v:line style="position:absolute" from="6170,1525" to="6170,1551" stroked="true" strokeweight=".174616pt" strokecolor="#000000">
              <v:stroke dashstyle="solid"/>
            </v:line>
            <v:line style="position:absolute" from="6191,1550" to="6194,1550" stroked="true" strokeweight=".167098pt" strokecolor="#000000">
              <v:stroke dashstyle="solid"/>
            </v:line>
            <v:line style="position:absolute" from="6216,1536" to="6216,1551" stroked="true" strokeweight=".174616pt" strokecolor="#000000">
              <v:stroke dashstyle="solid"/>
            </v:line>
            <v:line style="position:absolute" from="6253,1548" to="6257,1548" stroked="true" strokeweight=".290605pt" strokecolor="#000000">
              <v:stroke dashstyle="solid"/>
            </v:line>
            <v:shape style="position:absolute;left:3284;top:11146;width:37;height:44" coordorigin="3284,11147" coordsize="37,44" path="m6336,1537l6336,1551m6348,1530l6348,1551m6360,1536l6360,1551m6370,1519l6370,1551m6382,1542l6382,1551e" filled="false" stroked="true" strokeweight=".138164pt" strokecolor="#000000">
              <v:path arrowok="t"/>
              <v:stroke dashstyle="solid"/>
            </v:shape>
            <v:line style="position:absolute" from="6423,1549" to="6426,1549" stroked="true" strokeweight=".217954pt" strokecolor="#000000">
              <v:stroke dashstyle="solid"/>
            </v:line>
            <v:shape style="position:absolute;left:3367;top:11178;width:18;height:12" coordorigin="3367,11179" coordsize="18,12" path="m6439,1543l6439,1551m6462,1543l6462,1551e" filled="false" stroked="true" strokeweight=".138164pt" strokecolor="#000000">
              <v:path arrowok="t"/>
              <v:stroke dashstyle="solid"/>
            </v:shape>
            <v:line style="position:absolute" from="6516,1549" to="6520,1549" stroked="true" strokeweight=".203423pt" strokecolor="#000000">
              <v:stroke dashstyle="solid"/>
            </v:line>
            <v:line style="position:absolute" from="6531,1517" to="6531,1551" stroked="true" strokeweight=".174616pt" strokecolor="#000000">
              <v:stroke dashstyle="solid"/>
            </v:line>
            <v:line style="position:absolute" from="6543,1548" to="6546,1548" stroked="true" strokeweight=".276075pt" strokecolor="#000000">
              <v:stroke dashstyle="solid"/>
            </v:line>
            <v:line style="position:absolute" from="6550,1541" to="6550,1551" stroked="true" strokeweight=".174616pt" strokecolor="#000000">
              <v:stroke dashstyle="solid"/>
            </v:line>
            <v:line style="position:absolute" from="6615,1550" to="6618,1550" stroked="true" strokeweight=".167098pt" strokecolor="#000000">
              <v:stroke dashstyle="solid"/>
            </v:line>
            <v:line style="position:absolute" from="6678,1538" to="6678,1551" stroked="true" strokeweight=".174616pt" strokecolor="#000000">
              <v:stroke dashstyle="solid"/>
            </v:line>
            <v:line style="position:absolute" from="6709,1537" to="6709,1551" stroked="true" strokeweight=".174616pt" strokecolor="#000000">
              <v:stroke dashstyle="solid"/>
            </v:line>
            <v:line style="position:absolute" from="6773,1550" to="6776,1550" stroked="true" strokeweight=".167098pt" strokecolor="#000000">
              <v:stroke dashstyle="solid"/>
            </v:line>
            <v:shape style="position:absolute;left:3644;top:11175;width:64;height:15" coordorigin="3644,11176" coordsize="64,15" path="m6785,1544l6785,1551m6864,1540l6864,1551e" filled="false" stroked="true" strokeweight=".138164pt" strokecolor="#000000">
              <v:path arrowok="t"/>
              <v:stroke dashstyle="solid"/>
            </v:shape>
            <v:line style="position:absolute" from="6883,1548" to="6887,1548" stroked="true" strokeweight=".3124pt" strokecolor="#000000">
              <v:stroke dashstyle="solid"/>
            </v:line>
            <v:shape style="position:absolute;left:3765;top:11171;width:86;height:20" coordorigin="3765,11171" coordsize="86,20" path="m6936,1543l6936,1551m6942,1540l6942,1551m6951,1544l6951,1551m7043,1537l7043,1551e" filled="false" stroked="true" strokeweight=".138164pt" strokecolor="#000000">
              <v:path arrowok="t"/>
              <v:stroke dashstyle="solid"/>
            </v:shape>
            <v:line style="position:absolute" from="7063,1549" to="7067,1549" stroked="true" strokeweight=".203423pt" strokecolor="#000000">
              <v:stroke dashstyle="solid"/>
            </v:line>
            <v:line style="position:absolute" from="7078,1548" to="7082,1548" stroked="true" strokeweight=".326931pt" strokecolor="#000000">
              <v:stroke dashstyle="solid"/>
            </v:line>
            <v:shape style="position:absolute;left:3895;top:11174;width:94;height:16" coordorigin="3896,11175" coordsize="94,16" path="m7098,1540l7098,1551m7201,1544l7201,1551m7215,1542l7215,1551e" filled="false" stroked="true" strokeweight=".138164pt" strokecolor="#000000">
              <v:path arrowok="t"/>
              <v:stroke dashstyle="solid"/>
            </v:shape>
            <v:line style="position:absolute" from="7276,1549" to="7280,1549" stroked="true" strokeweight=".239749pt" strokecolor="#000000">
              <v:stroke dashstyle="solid"/>
            </v:line>
            <v:line style="position:absolute" from="7336,1548" to="7340,1548" stroked="true" strokeweight=".276075pt" strokecolor="#000000">
              <v:stroke dashstyle="solid"/>
            </v:line>
            <v:line style="position:absolute" from="7470,1540" to="7470,1551" stroked="true" strokeweight=".174616pt" strokecolor="#000000">
              <v:stroke dashstyle="solid"/>
            </v:line>
            <v:line style="position:absolute" from="7492,1549" to="7496,1549" stroked="true" strokeweight=".181628pt" strokecolor="#000000">
              <v:stroke dashstyle="solid"/>
            </v:line>
            <v:line style="position:absolute" from="7564,1549" to="7567,1549" stroked="true" strokeweight=".239749pt" strokecolor="#000000">
              <v:stroke dashstyle="solid"/>
            </v:line>
            <v:line style="position:absolute" from="7598,1548" to="7601,1548" stroked="true" strokeweight=".290605pt" strokecolor="#000000">
              <v:stroke dashstyle="solid"/>
            </v:line>
            <v:line style="position:absolute" from="7626,1541" to="7626,1551" stroked="true" strokeweight=".174616pt" strokecolor="#000000">
              <v:stroke dashstyle="solid"/>
            </v:line>
            <v:line style="position:absolute" from="7629,1548" to="7633,1548" stroked="true" strokeweight=".3124pt" strokecolor="#000000">
              <v:stroke dashstyle="solid"/>
            </v:line>
            <v:line style="position:absolute" from="7648,1538" to="7648,1551" stroked="true" strokeweight=".174616pt" strokecolor="#000000">
              <v:stroke dashstyle="solid"/>
            </v:line>
            <v:line style="position:absolute" from="7666,1549" to="7670,1549" stroked="true" strokeweight=".254279pt" strokecolor="#000000">
              <v:stroke dashstyle="solid"/>
            </v:line>
            <v:line style="position:absolute" from="7803,1548" to="7807,1548" stroked="true" strokeweight=".348726pt" strokecolor="#000000">
              <v:stroke dashstyle="solid"/>
            </v:line>
            <v:line style="position:absolute" from="7809,1549" to="7812,1549" stroked="true" strokeweight=".203423pt" strokecolor="#000000">
              <v:stroke dashstyle="solid"/>
            </v:line>
            <v:line style="position:absolute" from="7841,1544" to="7841,1551" stroked="true" strokeweight=".174616pt" strokecolor="#000000">
              <v:stroke dashstyle="solid"/>
            </v:line>
            <v:line style="position:absolute" from="7865,1548" to="7869,1548" stroked="true" strokeweight=".276075pt" strokecolor="#000000">
              <v:stroke dashstyle="solid"/>
            </v:line>
            <v:line style="position:absolute" from="7873,1549" to="7876,1549" stroked="true" strokeweight=".217954pt" strokecolor="#000000">
              <v:stroke dashstyle="solid"/>
            </v:line>
            <v:line style="position:absolute" from="8026,1548" to="8030,1548" stroked="true" strokeweight=".326931pt" strokecolor="#000000">
              <v:stroke dashstyle="solid"/>
            </v:line>
            <v:line style="position:absolute" from="8169,1549" to="8173,1549" stroked="true" strokeweight=".254279pt" strokecolor="#000000">
              <v:stroke dashstyle="solid"/>
            </v:line>
            <v:line style="position:absolute" from="8303,1549" to="8306,1549" stroked="true" strokeweight=".181628pt" strokecolor="#000000">
              <v:stroke dashstyle="solid"/>
            </v:line>
            <v:line style="position:absolute" from="8329,1548" to="8332,1548" stroked="true" strokeweight=".276075pt" strokecolor="#000000">
              <v:stroke dashstyle="solid"/>
            </v:line>
            <v:line style="position:absolute" from="8551,1548" to="8554,1548" stroked="true" strokeweight=".290605pt" strokecolor="#000000">
              <v:stroke dashstyle="solid"/>
            </v:line>
            <v:line style="position:absolute" from="8814,1548" to="8818,1548" stroked="true" strokeweight=".3124pt" strokecolor="#000000">
              <v:stroke dashstyle="solid"/>
            </v:line>
            <v:shape style="position:absolute;left:9000;top:1538;width:12;height:14" coordorigin="9001,1538" coordsize="12,14" path="m9001,1538l9001,1551m9012,1538l9012,1551e" filled="false" stroked="true" strokeweight=".174616pt" strokecolor="#000000">
              <v:path arrowok="t"/>
              <v:stroke dashstyle="solid"/>
            </v:shape>
            <v:line style="position:absolute" from="9020,1539" to="9020,1551" stroked="true" strokeweight=".174616pt" strokecolor="#000000">
              <v:stroke dashstyle="solid"/>
            </v:line>
            <v:line style="position:absolute" from="9038,1549" to="9042,1549" stroked="true" strokeweight=".181628pt" strokecolor="#000000">
              <v:stroke dashstyle="solid"/>
            </v:line>
            <v:line style="position:absolute" from="9152,1548" to="9156,1548" stroked="true" strokeweight=".326931pt" strokecolor="#000000">
              <v:stroke dashstyle="solid"/>
            </v:line>
            <v:shape style="position:absolute;left:5555;top:11065;width:18;height:126" coordorigin="5556,11065" coordsize="18,126" path="m9169,1460l9169,1551m9176,1529l9176,1551m9183,1538l9183,1551m9191,1516l9191,1551e" filled="false" stroked="true" strokeweight=".138164pt" strokecolor="#000000">
              <v:path arrowok="t"/>
              <v:stroke dashstyle="solid"/>
            </v:shape>
            <v:line style="position:absolute" from="9319,1548" to="9323,1548" stroked="true" strokeweight=".326931pt" strokecolor="#000000">
              <v:stroke dashstyle="solid"/>
            </v:line>
            <v:line style="position:absolute" from="4965,1452" to="5415,1452" stroked="true" strokeweight="5.339865pt" strokecolor="#ffffff">
              <v:stroke dashstyle="solid"/>
            </v:line>
            <v:line style="position:absolute" from="6547,1483" to="6997,1483" stroked="true" strokeweight="5.339865pt" strokecolor="#ffffff">
              <v:stroke dashstyle="solid"/>
            </v:line>
            <v:line style="position:absolute" from="8315,1485" to="8765,1485" stroked="true" strokeweight="5.339865pt" strokecolor="#ffffff">
              <v:stroke dashstyle="solid"/>
            </v:line>
            <v:line style="position:absolute" from="7101,1485" to="7551,1485" stroked="true" strokeweight="5.339865pt" strokecolor="#ffffff">
              <v:stroke dashstyle="solid"/>
            </v:line>
            <v:line style="position:absolute" from="8067,1487" to="8517,1487" stroked="true" strokeweight="5.339865pt" strokecolor="#ffffff">
              <v:stroke dashstyle="solid"/>
            </v:line>
            <v:shape style="position:absolute;left:3693;top:-90;width:320;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spacing w:val="35"/>
                        <w:w w:val="180"/>
                        <w:sz w:val="8"/>
                      </w:rPr>
                      <w:t>5</w:t>
                    </w:r>
                    <w:r>
                      <w:rPr>
                        <w:rFonts w:ascii="宋体"/>
                        <w:color w:val="7E0000"/>
                        <w:spacing w:val="-32"/>
                        <w:w w:val="180"/>
                        <w:sz w:val="8"/>
                      </w:rPr>
                      <w:t> </w:t>
                    </w:r>
                    <w:r>
                      <w:rPr>
                        <w:rFonts w:ascii="宋体"/>
                        <w:color w:val="7E0000"/>
                        <w:w w:val="180"/>
                        <w:sz w:val="8"/>
                      </w:rPr>
                      <w:t>7</w:t>
                    </w:r>
                    <w:r>
                      <w:rPr>
                        <w:rFonts w:ascii="宋体"/>
                        <w:color w:val="7E0000"/>
                        <w:sz w:val="8"/>
                      </w:rPr>
                      <w:t> </w:t>
                    </w:r>
                    <w:r>
                      <w:rPr>
                        <w:rFonts w:ascii="宋体"/>
                        <w:color w:val="7E0000"/>
                        <w:spacing w:val="-3"/>
                        <w:sz w:val="8"/>
                      </w:rPr>
                      <w:t> </w:t>
                    </w:r>
                  </w:p>
                </w:txbxContent>
              </v:textbox>
              <w10:wrap type="none"/>
            </v:shape>
            <v:shape style="position:absolute;left:4007;top:804;width:631;height:556"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spacing w:val="35"/>
                        <w:w w:val="180"/>
                        <w:sz w:val="8"/>
                      </w:rPr>
                      <w:t>8</w:t>
                    </w:r>
                    <w:r>
                      <w:rPr>
                        <w:rFonts w:ascii="宋体"/>
                        <w:color w:val="7E0000"/>
                        <w:spacing w:val="-32"/>
                        <w:w w:val="180"/>
                        <w:sz w:val="8"/>
                      </w:rPr>
                      <w:t> </w:t>
                    </w:r>
                    <w:r>
                      <w:rPr>
                        <w:rFonts w:ascii="宋体"/>
                        <w:color w:val="7E0000"/>
                        <w:w w:val="180"/>
                        <w:sz w:val="8"/>
                      </w:rPr>
                      <w:t>5</w:t>
                    </w:r>
                    <w:r>
                      <w:rPr>
                        <w:rFonts w:ascii="宋体"/>
                        <w:color w:val="7E0000"/>
                        <w:sz w:val="8"/>
                      </w:rPr>
                      <w:t> </w:t>
                    </w:r>
                    <w:r>
                      <w:rPr>
                        <w:rFonts w:ascii="宋体"/>
                        <w:color w:val="7E0000"/>
                        <w:spacing w:val="-3"/>
                        <w:sz w:val="8"/>
                      </w:rPr>
                      <w:t> </w:t>
                    </w:r>
                  </w:p>
                  <w:p w:rsidR="0018722C">
                    <w:pPr>
                      <w:spacing w:line="240" w:lineRule="auto" w:before="0"/>
                      <w:rPr>
                        <w:rFonts w:ascii="宋体"/>
                        <w:sz w:val="8"/>
                      </w:rPr>
                    </w:pPr>
                  </w:p>
                  <w:p w:rsidR="0018722C">
                    <w:pPr>
                      <w:spacing w:line="240" w:lineRule="auto" w:before="0"/>
                      <w:rPr>
                        <w:rFonts w:ascii="宋体"/>
                        <w:sz w:val="8"/>
                      </w:rPr>
                    </w:pPr>
                  </w:p>
                  <w:p w:rsidR="0018722C">
                    <w:pPr>
                      <w:spacing w:line="240" w:lineRule="auto" w:before="0"/>
                      <w:rPr>
                        <w:rFonts w:ascii="宋体"/>
                        <w:sz w:val="8"/>
                      </w:rPr>
                    </w:pPr>
                  </w:p>
                  <w:p w:rsidR="0018722C">
                    <w:pPr>
                      <w:spacing w:before="53"/>
                      <w:ind w:leftChars="0" w:left="238" w:rightChars="0" w:right="0" w:firstLineChars="0" w:firstLine="0"/>
                      <w:jc w:val="left"/>
                      <w:rPr>
                        <w:rFonts w:ascii="宋体"/>
                        <w:sz w:val="8"/>
                      </w:rPr>
                    </w:pPr>
                    <w:r>
                      <w:rPr>
                        <w:rFonts w:ascii="宋体"/>
                        <w:color w:val="7E0000"/>
                        <w:w w:val="180"/>
                        <w:sz w:val="8"/>
                      </w:rPr>
                      <w:t>1 1 3</w:t>
                    </w:r>
                  </w:p>
                </w:txbxContent>
              </v:textbox>
              <w10:wrap type="none"/>
            </v:shape>
            <v:shape style="position:absolute;left:3411;top:1355;width:320;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spacing w:val="35"/>
                        <w:w w:val="180"/>
                        <w:sz w:val="8"/>
                      </w:rPr>
                      <w:t>3</w:t>
                    </w:r>
                    <w:r>
                      <w:rPr>
                        <w:rFonts w:ascii="宋体"/>
                        <w:color w:val="7E0000"/>
                        <w:spacing w:val="-32"/>
                        <w:w w:val="180"/>
                        <w:sz w:val="8"/>
                      </w:rPr>
                      <w:t> </w:t>
                    </w:r>
                    <w:r>
                      <w:rPr>
                        <w:rFonts w:ascii="宋体"/>
                        <w:color w:val="7E0000"/>
                        <w:w w:val="180"/>
                        <w:sz w:val="8"/>
                      </w:rPr>
                      <w:t>2</w:t>
                    </w:r>
                    <w:r>
                      <w:rPr>
                        <w:rFonts w:ascii="宋体"/>
                        <w:color w:val="7E0000"/>
                        <w:sz w:val="8"/>
                      </w:rPr>
                      <w:t> </w:t>
                    </w:r>
                    <w:r>
                      <w:rPr>
                        <w:rFonts w:ascii="宋体"/>
                        <w:color w:val="7E0000"/>
                        <w:spacing w:val="-3"/>
                        <w:sz w:val="8"/>
                      </w:rPr>
                      <w:t> </w:t>
                    </w:r>
                  </w:p>
                </w:txbxContent>
              </v:textbox>
              <w10:wrap type="none"/>
            </v:shape>
            <v:shape style="position:absolute;left:4627;top:1357;width:392;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80"/>
                        <w:sz w:val="8"/>
                      </w:rPr>
                      <w:t>1 4 7</w:t>
                    </w:r>
                  </w:p>
                </w:txbxContent>
              </v:textbox>
              <w10:wrap type="none"/>
            </v:shape>
            <v:shape style="position:absolute;left:8931;top:1349;width:392;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80"/>
                        <w:sz w:val="8"/>
                      </w:rPr>
                      <w:t>5 3 0</w:t>
                    </w:r>
                  </w:p>
                </w:txbxContent>
              </v:textbox>
              <w10:wrap type="none"/>
            </v:shape>
            <v:shape style="position:absolute;left:4965;top:1402;width:392;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80"/>
                        <w:sz w:val="8"/>
                      </w:rPr>
                      <w:t>1 7 7</w:t>
                    </w:r>
                  </w:p>
                </w:txbxContent>
              </v:textbox>
              <w10:wrap type="none"/>
            </v:shape>
            <v:shape style="position:absolute;left:5426;top:1364;width:392;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80"/>
                        <w:sz w:val="8"/>
                      </w:rPr>
                      <w:t>2 1 8</w:t>
                    </w:r>
                  </w:p>
                </w:txbxContent>
              </v:textbox>
              <w10:wrap type="none"/>
            </v:shape>
            <v:shape style="position:absolute;left:5854;top:1406;width:3116;height:115" type="#_x0000_t202" filled="false" stroked="false">
              <v:textbox inset="0,0,0,0">
                <w:txbxContent>
                  <w:p w:rsidR="0018722C">
                    <w:pPr>
                      <w:spacing w:line="114" w:lineRule="exact" w:before="0"/>
                      <w:ind w:leftChars="0" w:left="0" w:rightChars="0" w:right="0" w:firstLineChars="0" w:firstLine="0"/>
                      <w:jc w:val="left"/>
                      <w:rPr>
                        <w:rFonts w:ascii="宋体"/>
                        <w:sz w:val="8"/>
                      </w:rPr>
                    </w:pPr>
                    <w:r>
                      <w:rPr>
                        <w:rFonts w:ascii="宋体"/>
                        <w:color w:val="7E0000"/>
                        <w:w w:val="180"/>
                        <w:position w:val="3"/>
                        <w:sz w:val="8"/>
                      </w:rPr>
                      <w:t>2 5 6 2 9 </w:t>
                    </w:r>
                    <w:r>
                      <w:rPr>
                        <w:rFonts w:ascii="宋体"/>
                        <w:color w:val="7E0000"/>
                        <w:w w:val="180"/>
                        <w:sz w:val="8"/>
                      </w:rPr>
                      <w:t>3 1 8 </w:t>
                    </w:r>
                    <w:r>
                      <w:rPr>
                        <w:rFonts w:ascii="宋体"/>
                        <w:color w:val="7E0000"/>
                        <w:w w:val="180"/>
                        <w:position w:val="1"/>
                        <w:sz w:val="8"/>
                      </w:rPr>
                      <w:t>4 </w:t>
                    </w:r>
                    <w:r>
                      <w:rPr>
                        <w:rFonts w:ascii="宋体"/>
                        <w:color w:val="7E0000"/>
                        <w:w w:val="180"/>
                        <w:sz w:val="8"/>
                      </w:rPr>
                      <w:t>3 6 7 </w:t>
                    </w:r>
                    <w:r>
                      <w:rPr>
                        <w:rFonts w:ascii="宋体"/>
                        <w:color w:val="7E0000"/>
                        <w:w w:val="180"/>
                        <w:position w:val="1"/>
                        <w:sz w:val="8"/>
                      </w:rPr>
                      <w:t>9 5 </w:t>
                    </w:r>
                    <w:r>
                      <w:rPr>
                        <w:rFonts w:ascii="宋体"/>
                        <w:color w:val="7E0000"/>
                        <w:w w:val="180"/>
                        <w:sz w:val="8"/>
                      </w:rPr>
                      <w:t>4 2 4 5 3 5 9 9</w:t>
                    </w:r>
                  </w:p>
                </w:txbxContent>
              </v:textbox>
              <w10:wrap type="none"/>
            </v:shape>
            <w10:wrap type="none"/>
          </v:group>
        </w:pict>
      </w:r>
    </w:p>
    <w:p w:rsidR="0018722C">
      <w:pPr>
        <w:pStyle w:val="ae"/>
        <w:topLinePunct/>
      </w:pPr>
      <w:r>
        <w:rPr>
          <w:kern w:val="2"/>
          <w:szCs w:val="22"/>
          <w:rFonts w:ascii="宋体" w:cstheme="minorBidi" w:hAnsiTheme="minorHAnsi" w:eastAsiaTheme="minorHAnsi"/>
          <w:w w:val="180"/>
          <w:sz w:val="8"/>
        </w:rPr>
        <w:t>9 0 0 0</w:t>
      </w:r>
    </w:p>
    <w:p w:rsidR="0018722C">
      <w:pPr>
        <w:topLinePunct/>
      </w:pPr>
      <w:r>
        <w:rPr>
          <w:rFonts w:cstheme="minorBidi" w:hAnsiTheme="minorHAnsi" w:eastAsiaTheme="minorHAnsi" w:asciiTheme="minorHAnsi" w:ascii="宋体"/>
        </w:rPr>
        <w:t>8 0 0 0</w:t>
      </w:r>
    </w:p>
    <w:p w:rsidR="0018722C">
      <w:pPr>
        <w:topLinePunct/>
      </w:pPr>
      <w:r>
        <w:rPr>
          <w:rFonts w:cstheme="minorBidi" w:hAnsiTheme="minorHAnsi" w:eastAsiaTheme="minorHAnsi" w:asciiTheme="minorHAnsi" w:ascii="宋体"/>
        </w:rPr>
        <w:t>7 0 0 0</w:t>
      </w:r>
    </w:p>
    <w:p w:rsidR="0018722C">
      <w:pPr>
        <w:topLinePunct/>
      </w:pPr>
      <w:r>
        <w:rPr>
          <w:rFonts w:cstheme="minorBidi" w:hAnsiTheme="minorHAnsi" w:eastAsiaTheme="minorHAnsi" w:asciiTheme="minorHAnsi" w:ascii="宋体"/>
        </w:rPr>
        <w:t>6 0 0 0</w:t>
      </w:r>
    </w:p>
    <w:p w:rsidR="0018722C">
      <w:pPr>
        <w:topLinePunct/>
      </w:pPr>
      <w:r>
        <w:rPr>
          <w:rFonts w:cstheme="minorBidi" w:hAnsiTheme="minorHAnsi" w:eastAsiaTheme="minorHAnsi" w:asciiTheme="minorHAnsi" w:ascii="宋体"/>
        </w:rPr>
        <w:t>5 0 0 0</w:t>
      </w:r>
    </w:p>
    <w:p w:rsidR="0018722C">
      <w:pPr>
        <w:topLinePunct/>
      </w:pPr>
      <w:r>
        <w:rPr>
          <w:rFonts w:cstheme="minorBidi" w:hAnsiTheme="minorHAnsi" w:eastAsiaTheme="minorHAnsi" w:asciiTheme="minorHAnsi" w:ascii="宋体"/>
        </w:rPr>
        <w:t>4 0 0 0</w:t>
      </w:r>
    </w:p>
    <w:p w:rsidR="0018722C">
      <w:pPr>
        <w:topLinePunct/>
      </w:pPr>
      <w:r>
        <w:rPr>
          <w:rFonts w:cstheme="minorBidi" w:hAnsiTheme="minorHAnsi" w:eastAsiaTheme="minorHAnsi" w:asciiTheme="minorHAnsi" w:ascii="宋体"/>
        </w:rPr>
        <w:t>3 0 0 0</w:t>
      </w:r>
    </w:p>
    <w:p w:rsidR="0018722C">
      <w:pPr>
        <w:topLinePunct/>
      </w:pPr>
      <w:r>
        <w:rPr>
          <w:rFonts w:cstheme="minorBidi" w:hAnsiTheme="minorHAnsi" w:eastAsiaTheme="minorHAnsi" w:asciiTheme="minorHAnsi" w:ascii="宋体"/>
        </w:rPr>
        <w:t>2 0 0 0</w:t>
      </w:r>
    </w:p>
    <w:p w:rsidR="0018722C">
      <w:pPr>
        <w:pStyle w:val="ae"/>
        <w:topLinePunct/>
      </w:pPr>
      <w:r>
        <w:rPr>
          <w:rFonts w:cstheme="minorBidi" w:hAnsiTheme="minorHAnsi" w:eastAsiaTheme="minorHAnsi" w:asciiTheme="minorHAnsi"/>
        </w:rPr>
        <w:pict>
          <v:shape style="position:absolute;margin-left:329.648529pt;margin-top:7.745868pt;width:14.25pt;height:5.2pt;mso-position-horizontal-relative:page;mso-position-vertical-relative:paragraph;z-index:-400120" type="#_x0000_t202" filled="false" stroked="false">
            <v:textbox inset="0,0,0,0">
              <w:txbxContent>
                <w:p w:rsidR="0018722C">
                  <w:pPr>
                    <w:spacing w:line="103" w:lineRule="exact" w:before="0"/>
                    <w:ind w:leftChars="0" w:left="0" w:rightChars="0" w:right="0" w:firstLineChars="0" w:firstLine="0"/>
                    <w:jc w:val="left"/>
                    <w:rPr>
                      <w:rFonts w:ascii="宋体"/>
                      <w:sz w:val="8"/>
                    </w:rPr>
                  </w:pPr>
                  <w:r>
                    <w:rPr>
                      <w:rFonts w:ascii="宋体"/>
                      <w:color w:val="7E0000"/>
                      <w:w w:val="180"/>
                      <w:sz w:val="8"/>
                    </w:rPr>
                    <w:t>5</w:t>
                  </w:r>
                  <w:r>
                    <w:rPr>
                      <w:rFonts w:ascii="宋体"/>
                      <w:color w:val="7E0000"/>
                      <w:spacing w:val="66"/>
                      <w:w w:val="180"/>
                      <w:sz w:val="8"/>
                    </w:rPr>
                    <w:t> </w:t>
                  </w:r>
                  <w:r>
                    <w:rPr>
                      <w:rFonts w:ascii="宋体"/>
                      <w:color w:val="7E0000"/>
                      <w:w w:val="180"/>
                      <w:position w:val="-1"/>
                      <w:sz w:val="8"/>
                    </w:rPr>
                    <w:t>3</w:t>
                  </w:r>
                </w:p>
              </w:txbxContent>
            </v:textbox>
            <w10:wrap type="none"/>
          </v:shape>
        </w:pict>
      </w:r>
      <w:r>
        <w:rPr>
          <w:rFonts w:cstheme="minorBidi" w:hAnsiTheme="minorHAnsi" w:eastAsiaTheme="minorHAnsi" w:asciiTheme="minorHAnsi"/>
        </w:rPr>
        <w:pict>
          <v:shape style="position:absolute;margin-left:428.922272pt;margin-top:9.162567pt;width:3.6pt;height:4.2pt;mso-position-horizontal-relative:page;mso-position-vertical-relative:paragraph;z-index:-400096"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79"/>
                      <w:sz w:val="8"/>
                    </w:rPr>
                    <w:t>4</w:t>
                  </w:r>
                </w:p>
              </w:txbxContent>
            </v:textbox>
            <w10:wrap type="none"/>
          </v:shape>
        </w:pict>
      </w:r>
      <w:r>
        <w:rPr>
          <w:rFonts w:cstheme="minorBidi" w:hAnsiTheme="minorHAnsi" w:eastAsiaTheme="minorHAnsi" w:asciiTheme="minorHAnsi"/>
        </w:rPr>
        <w:pict>
          <v:shape style="position:absolute;margin-left:355.229706pt;margin-top:8.748455pt;width:18.9pt;height:4.3pt;mso-position-horizontal-relative:page;mso-position-vertical-relative:paragraph;z-index:-400072" type="#_x0000_t202" filled="false" stroked="false">
            <v:textbox inset="0,0,0,0">
              <w:txbxContent>
                <w:p w:rsidR="0018722C">
                  <w:pPr>
                    <w:tabs>
                      <w:tab w:pos="305" w:val="left" w:leader="none"/>
                    </w:tabs>
                    <w:spacing w:line="85" w:lineRule="exact" w:before="0"/>
                    <w:ind w:leftChars="0" w:left="0" w:rightChars="0" w:right="0" w:firstLineChars="0" w:firstLine="0"/>
                    <w:jc w:val="left"/>
                    <w:rPr>
                      <w:rFonts w:ascii="宋体"/>
                      <w:sz w:val="8"/>
                    </w:rPr>
                  </w:pPr>
                  <w:r>
                    <w:rPr>
                      <w:rFonts w:ascii="宋体"/>
                      <w:color w:val="7E0000"/>
                      <w:w w:val="180"/>
                      <w:sz w:val="8"/>
                    </w:rPr>
                    <w:t>1</w:t>
                    <w:tab/>
                    <w:t>3</w:t>
                  </w:r>
                </w:p>
              </w:txbxContent>
            </v:textbox>
            <w10:wrap type="none"/>
          </v:shape>
        </w:pict>
      </w:r>
      <w:r>
        <w:rPr>
          <w:rFonts w:cstheme="minorBidi" w:hAnsiTheme="minorHAnsi" w:eastAsiaTheme="minorHAnsi" w:asciiTheme="minorHAnsi"/>
        </w:rPr>
        <w:pict>
          <v:shape style="position:absolute;margin-left:404.508728pt;margin-top:9.148037pt;width:22.35pt;height:4.25pt;mso-position-horizontal-relative:page;mso-position-vertical-relative:paragraph;z-index:-400048" type="#_x0000_t202" filled="false" stroked="false">
            <v:textbox inset="0,0,0,0">
              <w:txbxContent>
                <w:p w:rsidR="0018722C">
                  <w:pPr>
                    <w:spacing w:line="84" w:lineRule="exact" w:before="0"/>
                    <w:ind w:leftChars="0" w:left="0" w:rightChars="0" w:right="0" w:firstLineChars="0" w:firstLine="0"/>
                    <w:jc w:val="left"/>
                    <w:rPr>
                      <w:rFonts w:ascii="宋体"/>
                      <w:sz w:val="8"/>
                    </w:rPr>
                  </w:pPr>
                  <w:r>
                    <w:rPr>
                      <w:rFonts w:ascii="宋体"/>
                      <w:color w:val="7E0000"/>
                      <w:w w:val="180"/>
                      <w:sz w:val="8"/>
                    </w:rPr>
                    <w:t>9  4 7</w:t>
                  </w:r>
                </w:p>
              </w:txbxContent>
            </v:textbox>
            <w10:wrap type="none"/>
          </v:shape>
        </w:pict>
      </w:r>
      <w:r>
        <w:rPr>
          <w:vertAlign w:val="subscript"/>
          <w:rFonts w:ascii="宋体" w:cstheme="minorBidi" w:hAnsiTheme="minorHAnsi" w:eastAsiaTheme="minorHAnsi"/>
        </w:rPr>
        <w:t>1 0 0 0</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1 0 0   1 5 0   2 0 0   2 5 0   3 0 0   3 5 0   4 0 0   4 5 0   5 0 0</w:t>
      </w:r>
      <w:r>
        <w:rPr>
          <w:rFonts w:ascii="宋体" w:cstheme="minorBidi" w:hAnsiTheme="minorHAnsi" w:eastAsiaTheme="minorHAnsi"/>
        </w:rPr>
        <w:t> </w:t>
      </w:r>
      <w:r>
        <w:rPr>
          <w:rFonts w:ascii="宋体" w:cstheme="minorBidi" w:hAnsiTheme="minorHAnsi" w:eastAsiaTheme="minorHAnsi"/>
        </w:rPr>
        <w:t>5 5 0</w:t>
      </w:r>
    </w:p>
    <w:p w:rsidR="0018722C">
      <w:pPr>
        <w:topLinePunct/>
      </w:pPr>
      <w:r>
        <w:rPr>
          <w:rFonts w:cstheme="minorBidi" w:hAnsiTheme="minorHAnsi" w:eastAsiaTheme="minorHAnsi" w:asciiTheme="minorHAnsi" w:ascii="宋体"/>
        </w:rPr>
        <w:t/>
      </w:r>
      <w:r>
        <w:rPr>
          <w:rFonts w:cstheme="minorBidi" w:hAnsiTheme="minorHAnsi" w:eastAsiaTheme="minorHAnsi" w:asciiTheme="minorHAnsi" w:ascii="宋体"/>
        </w:rPr>
        <w:t>M</w:t>
      </w:r>
      <w:r>
        <w:rPr>
          <w:rFonts w:cstheme="minorBidi" w:hAnsiTheme="minorHAnsi" w:eastAsiaTheme="minorHAnsi" w:asciiTheme="minorHAnsi" w:ascii="宋体"/>
        </w:rPr>
        <w:t xml:space="preserve">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 z --&gt;</w:t>
      </w:r>
    </w:p>
    <w:p w:rsidR="0018722C">
      <w:pPr>
        <w:topLinePunct/>
      </w:pPr>
      <w:r>
        <w:rPr>
          <w:rFonts w:cstheme="minorBidi" w:hAnsiTheme="minorHAnsi" w:eastAsiaTheme="minorHAnsi" w:asciiTheme="minorHAnsi" w:ascii="宋体"/>
        </w:rPr>
        <w:t>A  b u n d a n c e</w:t>
      </w:r>
    </w:p>
    <w:p w:rsidR="0018722C">
      <w:pPr>
        <w:topLinePunct/>
      </w:pPr>
      <w:r>
        <w:rPr>
          <w:rFonts w:cstheme="minorBidi" w:hAnsiTheme="minorHAnsi" w:eastAsiaTheme="minorHAnsi" w:asciiTheme="minorHAnsi" w:ascii="宋体"/>
        </w:rPr>
        <w:t>#</w:t>
      </w:r>
      <w:r w:rsidR="001852F3">
        <w:rPr>
          <w:rFonts w:cstheme="minorBidi" w:hAnsiTheme="minorHAnsi" w:eastAsiaTheme="minorHAnsi" w:asciiTheme="minorHAnsi" w:ascii="宋体"/>
        </w:rPr>
        <w:t xml:space="preserve"> 1 5 9 2 6 7</w:t>
      </w:r>
      <w:r w:rsidR="004B696B">
        <w:rPr>
          <w:rFonts w:cstheme="minorBidi" w:hAnsiTheme="minorHAnsi" w:eastAsiaTheme="minorHAnsi" w:asciiTheme="minorHAnsi" w:ascii="宋体"/>
        </w:rPr>
        <w:t xml:space="preserve">: H</w:t>
      </w:r>
      <w:r w:rsidR="001852F3">
        <w:rPr>
          <w:rFonts w:cstheme="minorBidi" w:hAnsiTheme="minorHAnsi" w:eastAsiaTheme="minorHAnsi" w:asciiTheme="minorHAnsi" w:ascii="宋体"/>
        </w:rPr>
        <w:t xml:space="preserve"> e p ta c o s a n e</w:t>
      </w:r>
      <w:r w:rsidR="004B696B">
        <w:rPr>
          <w:rFonts w:cstheme="minorBidi" w:hAnsiTheme="minorHAnsi" w:eastAsiaTheme="minorHAnsi" w:asciiTheme="minorHAnsi" w:ascii="宋体"/>
        </w:rPr>
        <w:t xml:space="preserve">, 1 -c h lo</w:t>
      </w:r>
      <w:r w:rsidR="001852F3">
        <w:rPr>
          <w:rFonts w:cstheme="minorBidi" w:hAnsiTheme="minorHAnsi" w:eastAsiaTheme="minorHAnsi" w:asciiTheme="minorHAnsi" w:ascii="宋体"/>
        </w:rPr>
        <w:t xml:space="preserve"> ro -</w:t>
      </w:r>
    </w:p>
    <w:p w:rsidR="0018722C">
      <w:pPr>
        <w:pStyle w:val="ae"/>
        <w:topLinePunct/>
      </w:pPr>
      <w:r>
        <w:rPr>
          <w:kern w:val="2"/>
          <w:sz w:val="22"/>
          <w:szCs w:val="22"/>
          <w:rFonts w:cstheme="minorBidi" w:hAnsiTheme="minorHAnsi" w:eastAsiaTheme="minorHAnsi" w:asciiTheme="minorHAnsi"/>
        </w:rPr>
        <w:pict>
          <v:group style="margin-left:165.201569pt;margin-top:-4.453487pt;width:310.5pt;height:84.75pt;mso-position-horizontal-relative:page;mso-position-vertical-relative:paragraph;z-index:-399616" coordorigin="3304,-89" coordsize="6210,1695">
            <v:shape style="position:absolute;left:869;top:12089;width:4963;height:37" coordorigin="870,12089" coordsize="4963,37" path="m3324,1552l9514,1552m3327,1578l3327,1552m3439,1578l3439,1552e" filled="false" stroked="true" strokeweight=".138164pt" strokecolor="#000000">
              <v:path arrowok="t"/>
              <v:stroke dashstyle="solid"/>
            </v:shape>
            <v:line style="position:absolute" from="3551,1545" to="3551,1578" stroked="true" strokeweight=".174616pt" strokecolor="#000000">
              <v:stroke dashstyle="solid"/>
            </v:line>
            <v:shape style="position:absolute;left:1141;top:12089;width:991;height:36" coordorigin="1142,12090" coordsize="991,36" path="m3664,1578l3664,1552m3888,1578l3888,1552m4000,1578l4000,1552m4112,1578l4112,1552m4225,1578l4225,1552m4337,1578l4337,1552m4449,1578l4449,1552m4561,1578l4561,1552m4674,1578l4674,1552m4786,1578l4786,1552m4899,1578l4899,1552e" filled="false" stroked="true" strokeweight=".138164pt" strokecolor="#000000">
              <v:path arrowok="t"/>
              <v:stroke dashstyle="solid"/>
            </v:shape>
            <v:line style="position:absolute" from="5011,1548" to="5011,1578" stroked="true" strokeweight=".174616pt" strokecolor="#000000">
              <v:stroke dashstyle="solid"/>
            </v:line>
            <v:shape style="position:absolute;left:2311;top:12089;width:450;height:36" coordorigin="2312,12090" coordsize="450,36" path="m5123,1578l5123,1552m5235,1578l5235,1552m5347,1578l5347,1552m5460,1578l5460,1552m5572,1578l5572,1552m5684,1578l5684,1552e" filled="false" stroked="true" strokeweight=".138164pt" strokecolor="#000000">
              <v:path arrowok="t"/>
              <v:stroke dashstyle="solid"/>
            </v:shape>
            <v:line style="position:absolute" from="5796,1545" to="5796,1578" stroked="true" strokeweight=".174616pt" strokecolor="#000000">
              <v:stroke dashstyle="solid"/>
            </v:line>
            <v:shape style="position:absolute;left:2941;top:12089;width:90;height:36" coordorigin="2942,12090" coordsize="90,36" path="m5908,1578l5908,1552m6021,1578l6021,1552e" filled="false" stroked="true" strokeweight=".138164pt" strokecolor="#000000">
              <v:path arrowok="t"/>
              <v:stroke dashstyle="solid"/>
            </v:shape>
            <v:line style="position:absolute" from="6133,1548" to="6133,1578" stroked="true" strokeweight=".174616pt" strokecolor="#000000">
              <v:stroke dashstyle="solid"/>
            </v:line>
            <v:shape style="position:absolute;left:3211;top:12089;width:180;height:36" coordorigin="3211,12090" coordsize="180,36" path="m6245,1578l6245,1552m6357,1578l6357,1552m6469,1578l6469,1552e" filled="false" stroked="true" strokeweight=".138164pt" strokecolor="#000000">
              <v:path arrowok="t"/>
              <v:stroke dashstyle="solid"/>
            </v:shape>
            <v:line style="position:absolute" from="6694,1550" to="6694,1578" stroked="true" strokeweight=".174616pt" strokecolor="#000000">
              <v:stroke dashstyle="solid"/>
            </v:line>
            <v:line style="position:absolute" from="6806,1578" to="6806,1552" stroked="true" strokeweight=".174616pt" strokecolor="#000000">
              <v:stroke dashstyle="solid"/>
            </v:line>
            <v:line style="position:absolute" from="6919,1548" to="6919,1578" stroked="true" strokeweight=".174616pt" strokecolor="#000000">
              <v:stroke dashstyle="solid"/>
            </v:line>
            <v:shape style="position:absolute;left:3841;top:12089;width:180;height:36" coordorigin="3842,12090" coordsize="180,36" path="m7031,1578l7031,1552m7255,1578l7255,1552e" filled="false" stroked="true" strokeweight=".138164pt" strokecolor="#000000">
              <v:path arrowok="t"/>
              <v:stroke dashstyle="solid"/>
            </v:shape>
            <v:shape style="position:absolute;left:4111;top:12087;width:90;height:39" coordorigin="4111,12087" coordsize="90,39" path="m7367,1550l7367,1578m7480,1550l7480,1578e" filled="false" stroked="true" strokeweight=".138164pt" strokecolor="#000000">
              <v:path arrowok="t"/>
              <v:stroke dashstyle="solid"/>
            </v:shape>
            <v:shape style="position:absolute;left:4291;top:12089;width:1530;height:36" coordorigin="4291,12090" coordsize="1530,36" path="m7592,1578l7592,1552m7704,1578l7704,1552m7816,1578l7816,1552m7928,1578l7928,1552m8041,1578l8041,1552m8153,1578l8153,1552m8265,1578l8265,1552m8377,1578l8377,1552m8489,1578l8489,1552m8602,1578l8602,1552m8714,1578l8714,1552m8826,1578l8826,1552m8938,1578l8938,1552m9051,1578l9051,1552m9163,1578l9163,1552m9275,1578l9275,1552m9388,1578l9388,1552m9500,1578l9500,1552e" filled="false" stroked="true" strokeweight=".138164pt" strokecolor="#000000">
              <v:path arrowok="t"/>
              <v:stroke dashstyle="solid"/>
            </v:shape>
            <v:line style="position:absolute" from="3776,1550" to="3776,1605" stroked="true" strokeweight=".174616pt" strokecolor="#000000">
              <v:stroke dashstyle="solid"/>
            </v:line>
            <v:shape style="position:absolute;left:1681;top:12089;width:1350;height:73" coordorigin="1682,12090" coordsize="1350,73" path="m4337,1605l4337,1552m4899,1605l4899,1552m5460,1605l5460,1552m6021,1605l6021,1552e" filled="false" stroked="true" strokeweight=".138164pt" strokecolor="#000000">
              <v:path arrowok="t"/>
              <v:stroke dashstyle="solid"/>
            </v:shape>
            <v:shape style="position:absolute;left:3481;top:12082;width:451;height:80" coordorigin="3481,12083" coordsize="451,80" path="m6581,1547l6581,1605m7143,1550l7143,1605e" filled="false" stroked="true" strokeweight=".138164pt" strokecolor="#000000">
              <v:path arrowok="t"/>
              <v:stroke dashstyle="solid"/>
            </v:shape>
            <v:shape style="position:absolute;left:853;top:9836;width:4878;height:2327" coordorigin="854,9836" coordsize="4878,2327" path="m7704,1605l7704,1552m8265,1605l8265,1552m8826,1605l8826,1552m9388,1605l9388,1552m3324,1552l3324,-85m3314,1552l3323,1552m3314,1519l3323,1519m3314,1486l3323,1486m3314,1453l3323,1453m3314,1421l3323,1421m3314,1388l3323,1388m3314,1355l3323,1355m3314,1322l3323,1322m3314,1290l3323,1290m3314,1257l3323,1257m3314,1224l3323,1224m3314,1192l3323,1192m3314,1159l3323,1159m3314,1126l3323,1126m3314,1093l3323,1093m3314,1060l3323,1060m3314,1028l3323,1028m3314,995l3323,995m3314,962l3323,962m3314,929l3323,929m3314,897l3323,897m3314,864l3323,864m3314,831l3323,831m3314,799l3323,799m3314,766l3323,766m3314,733l3323,733m3314,700l3323,700m3314,667l3323,667m3314,635l3323,635m3314,602l3323,602m3314,569l3323,569m3314,537l3323,537m3314,504l3323,504m3314,471l3323,471m3314,438l3323,438m3314,405l3323,405m3314,373l3323,373m3314,340l3323,340m3314,307l3323,307m3314,274l3323,274m3314,242l3323,242m3314,209l3323,209m3314,176l3323,176m3314,144l3323,144m3314,111l3323,111m3314,78l3323,78m3314,45l3323,45m3314,12l3323,12m3314,-20l3323,-20m3314,-53l3323,-53m3304,1552l3323,1552m3304,1388l3323,1388m3304,1224l3323,1224m3304,1060l3323,1060m3304,897l3323,897m3304,733l3323,733m3304,569l3323,569m3304,405l3323,405m3304,242l3323,242m3304,78l3323,78m3518,1486l3518,1552m3540,1373l3540,1552e" filled="false" stroked="true" strokeweight=".138164pt" strokecolor="#000000">
              <v:path arrowok="t"/>
              <v:stroke dashstyle="solid"/>
            </v:shape>
            <v:line style="position:absolute" from="3561,1549" to="3564,1549" stroked="true" strokeweight=".236116pt" strokecolor="#000000">
              <v:stroke dashstyle="solid"/>
            </v:line>
            <v:line style="position:absolute" from="3639,1551" to="3643,1551" stroked="true" strokeweight=".072651pt" strokecolor="#000000">
              <v:stroke dashstyle="solid"/>
            </v:line>
            <v:shape style="position:absolute;left:1132;top:10532;width:45;height:1557" coordorigin="1133,10532" coordsize="45,1557" path="m3652,1509l3652,1552m3675,1116l3675,1552m3686,1435l3686,1552m3697,420l3697,1552m3709,1514l3709,1552e" filled="false" stroked="true" strokeweight=".138164pt" strokecolor="#000000">
              <v:path arrowok="t"/>
              <v:stroke dashstyle="solid"/>
            </v:shape>
            <v:line style="position:absolute" from="3718,1551" to="3722,1551" stroked="true" strokeweight=".018163pt" strokecolor="#000000">
              <v:stroke dashstyle="solid"/>
            </v:line>
            <v:line style="position:absolute" from="3763,1551" to="3766,1551" stroked="true" strokeweight=".072651pt" strokecolor="#000000">
              <v:stroke dashstyle="solid"/>
            </v:line>
            <v:line style="position:absolute" from="3785,1551" to="3789,1551" stroked="true" strokeweight=".018163pt" strokecolor="#000000">
              <v:stroke dashstyle="solid"/>
            </v:line>
            <v:line style="position:absolute" from="3797,1551" to="3800,1551" stroked="true" strokeweight=".072651pt" strokecolor="#000000">
              <v:stroke dashstyle="solid"/>
            </v:line>
            <v:shape style="position:absolute;left:1258;top:11127;width:27;height:962" coordorigin="1259,11127" coordsize="27,962" path="m3810,1534l3810,1552m3821,1508l3821,1552m3832,853l3832,1552m3843,1340l3843,1552e" filled="false" stroked="true" strokeweight=".138164pt" strokecolor="#000000">
              <v:path arrowok="t"/>
              <v:stroke dashstyle="solid"/>
            </v:shape>
            <v:line style="position:absolute" from="3854,14" to="3854,1552" stroked="true" strokeweight=".174616pt" strokecolor="#000000">
              <v:stroke dashstyle="solid"/>
            </v:line>
            <v:line style="position:absolute" from="3866,1483" to="3866,1552" stroked="true" strokeweight=".174616pt" strokecolor="#000000">
              <v:stroke dashstyle="solid"/>
            </v:line>
            <v:line style="position:absolute" from="3875,1550" to="3879,1550" stroked="true" strokeweight=".163465pt" strokecolor="#000000">
              <v:stroke dashstyle="solid"/>
            </v:line>
            <v:line style="position:absolute" from="3922,1542" to="3922,1552" stroked="true" strokeweight=".174616pt" strokecolor="#000000">
              <v:stroke dashstyle="solid"/>
            </v:line>
            <v:shape style="position:absolute;left:3942;top:1549;width:15;height:2" coordorigin="3942,1549" coordsize="15,0" path="m3942,1549l3946,1549m3954,1549l3957,1549e" filled="false" stroked="true" strokeweight=".236116pt" strokecolor="#000000">
              <v:path arrowok="t"/>
              <v:stroke dashstyle="solid"/>
            </v:shape>
            <v:shape style="position:absolute;left:1384;top:10802;width:45;height:1287" coordorigin="1385,10803" coordsize="45,1287" path="m3967,1481l3967,1552m3978,1488l3978,1552m3989,1083l3989,1552m4000,1370l4000,1552m4011,617l4011,1552m4023,1499l4023,1552e" filled="false" stroked="true" strokeweight=".138164pt" strokecolor="#000000">
              <v:path arrowok="t"/>
              <v:stroke dashstyle="solid"/>
            </v:shape>
            <v:line style="position:absolute" from="4032,1550" to="4036,1550" stroked="true" strokeweight=".163465pt" strokecolor="#000000">
              <v:stroke dashstyle="solid"/>
            </v:line>
            <v:shape style="position:absolute;left:4054;top:1550;width:15;height:2" coordorigin="4055,1551" coordsize="15,0" path="m4055,1551l4058,1551m4066,1551l4069,1551e" filled="false" stroked="true" strokeweight=".072651pt" strokecolor="#000000">
              <v:path arrowok="t"/>
              <v:stroke dashstyle="solid"/>
            </v:shape>
            <v:line style="position:absolute" from="4079,1542" to="4079,1552" stroked="true" strokeweight=".174616pt" strokecolor="#000000">
              <v:stroke dashstyle="solid"/>
            </v:line>
            <v:line style="position:absolute" from="4088,1551" to="4092,1551" stroked="true" strokeweight=".072651pt" strokecolor="#000000">
              <v:stroke dashstyle="solid"/>
            </v:line>
            <v:line style="position:absolute" from="4100,1548" to="4103,1548" stroked="true" strokeweight=".326931pt" strokecolor="#000000">
              <v:stroke dashstyle="solid"/>
            </v:line>
            <v:line style="position:absolute" from="4111,1551" to="4114,1551" stroked="true" strokeweight=".072651pt" strokecolor="#000000">
              <v:stroke dashstyle="solid"/>
            </v:line>
            <v:shape style="position:absolute;left:1510;top:11221;width:36;height:868" coordorigin="1511,11222" coordsize="36,868" path="m4124,1511l4124,1552m4135,1478l4135,1552m4146,1239l4146,1552m4157,1455l4157,1552m4169,921l4169,1552e" filled="false" stroked="true" strokeweight=".138164pt" strokecolor="#000000">
              <v:path arrowok="t"/>
              <v:stroke dashstyle="solid"/>
            </v:shape>
            <v:shape style="position:absolute;left:4178;top:1312;width:161;height:240" type="#_x0000_t75" stroked="false">
              <v:imagedata r:id="rId51" o:title=""/>
            </v:shape>
            <v:shape style="position:absolute;left:1717;top:12024;width:27;height:65" coordorigin="1718,12024" coordsize="27,65" path="m4382,1540l4382,1552m4393,1504l4393,1552m4404,1544l4404,1552m4415,1535l4415,1552e" filled="false" stroked="true" strokeweight=".138164pt" strokecolor="#000000">
              <v:path arrowok="t"/>
              <v:stroke dashstyle="solid"/>
            </v:shape>
            <v:line style="position:absolute" from="4425,1551" to="4428,1551" stroked="true" strokeweight=".072651pt" strokecolor="#000000">
              <v:stroke dashstyle="solid"/>
            </v:line>
            <v:shape style="position:absolute;left:1762;top:11913;width:45;height:176" coordorigin="1763,11914" coordsize="45,176" path="m4438,1540l4438,1552m4449,1537l4449,1552m4460,1437l4460,1552m4472,1506l4472,1552m4483,1424l4483,1552m4494,1540l4494,1552e" filled="false" stroked="true" strokeweight=".138164pt" strokecolor="#000000">
              <v:path arrowok="t"/>
              <v:stroke dashstyle="solid"/>
            </v:shape>
            <v:shape style="position:absolute;left:4503;top:1550;width:26;height:2" coordorigin="4503,1551" coordsize="26,0" path="m4503,1551l4507,1551m4526,1551l4529,1551e" filled="false" stroked="true" strokeweight=".072651pt" strokecolor="#000000">
              <v:path arrowok="t"/>
              <v:stroke dashstyle="solid"/>
            </v:shape>
            <v:line style="position:absolute" from="4537,1550" to="4541,1550" stroked="true" strokeweight=".163465pt" strokecolor="#000000">
              <v:stroke dashstyle="solid"/>
            </v:line>
            <v:line style="position:absolute" from="4550,1503" to="4550,1552" stroked="true" strokeweight=".174616pt" strokecolor="#000000">
              <v:stroke dashstyle="solid"/>
            </v:line>
            <v:line style="position:absolute" from="4560,1550" to="4563,1550" stroked="true" strokeweight=".163465pt" strokecolor="#000000">
              <v:stroke dashstyle="solid"/>
            </v:line>
            <v:line style="position:absolute" from="4572,1537" to="4572,1552" stroked="true" strokeweight=".174616pt" strokecolor="#000000">
              <v:stroke dashstyle="solid"/>
            </v:line>
            <v:line style="position:absolute" from="4582,1551" to="4585,1551" stroked="true" strokeweight=".072651pt" strokecolor="#000000">
              <v:stroke dashstyle="solid"/>
            </v:line>
            <v:shape style="position:absolute;left:1888;top:11988;width:37;height:101" coordorigin="1889,11988" coordsize="37,101" path="m4595,1544l4595,1552m4606,1535l4606,1552m4617,1503l4617,1552m4629,1521l4629,1552m4640,1478l4640,1552e" filled="false" stroked="true" strokeweight=".138164pt" strokecolor="#000000">
              <v:path arrowok="t"/>
              <v:stroke dashstyle="solid"/>
            </v:shape>
            <v:line style="position:absolute" from="4650,1548" to="4653,1548" stroked="true" strokeweight=".326931pt" strokecolor="#000000">
              <v:stroke dashstyle="solid"/>
            </v:line>
            <v:line style="position:absolute" from="4661,1551" to="4665,1551" stroked="true" strokeweight=".072651pt" strokecolor="#000000">
              <v:stroke dashstyle="solid"/>
            </v:line>
            <v:line style="position:absolute" from="4684,1549" to="4687,1549" stroked="true" strokeweight=".236116pt" strokecolor="#000000">
              <v:stroke dashstyle="solid"/>
            </v:line>
            <v:line style="position:absolute" from="4695,1551" to="4698,1551" stroked="true" strokeweight=".072651pt" strokecolor="#000000">
              <v:stroke dashstyle="solid"/>
            </v:line>
            <v:line style="position:absolute" from="4708,1506" to="4708,1552" stroked="true" strokeweight=".174616pt" strokecolor="#000000">
              <v:stroke dashstyle="solid"/>
            </v:line>
            <v:line style="position:absolute" from="4717,1549" to="4721,1549" stroked="true" strokeweight=".236116pt" strokecolor="#000000">
              <v:stroke dashstyle="solid"/>
            </v:line>
            <v:line style="position:absolute" from="4730,1542" to="4730,1552" stroked="true" strokeweight=".174616pt" strokecolor="#000000">
              <v:stroke dashstyle="solid"/>
            </v:line>
            <v:line style="position:absolute" from="4740,1551" to="4743,1551" stroked="true" strokeweight=".072651pt" strokecolor="#000000">
              <v:stroke dashstyle="solid"/>
            </v:line>
            <v:line style="position:absolute" from="4751,1549" to="4754,1549" stroked="true" strokeweight=".236116pt" strokecolor="#000000">
              <v:stroke dashstyle="solid"/>
            </v:line>
            <v:shape style="position:absolute;left:2024;top:12015;width:27;height:74" coordorigin="2024,12015" coordsize="27,74" path="m4764,1544l4764,1552m4775,1532l4775,1552m4786,1529l4786,1552m4798,1498l4798,1552e" filled="false" stroked="true" strokeweight=".138164pt" strokecolor="#000000">
              <v:path arrowok="t"/>
              <v:stroke dashstyle="solid"/>
            </v:shape>
            <v:line style="position:absolute" from="4807,1548" to="4810,1548" stroked="true" strokeweight=".326931pt" strokecolor="#000000">
              <v:stroke dashstyle="solid"/>
            </v:line>
            <v:shape style="position:absolute;left:4829;top:1550;width:15;height:2" coordorigin="4829,1551" coordsize="15,0" path="m4829,1551l4833,1551m4841,1551l4844,1551e" filled="false" stroked="true" strokeweight=".072651pt" strokecolor="#000000">
              <v:path arrowok="t"/>
              <v:stroke dashstyle="solid"/>
            </v:shape>
            <v:line style="position:absolute" from="4852,1550" to="4855,1550" stroked="true" strokeweight=".163465pt" strokecolor="#000000">
              <v:stroke dashstyle="solid"/>
            </v:line>
            <v:line style="position:absolute" from="4865,1517" to="4865,1552" stroked="true" strokeweight=".174616pt" strokecolor="#000000">
              <v:stroke dashstyle="solid"/>
            </v:line>
            <v:line style="position:absolute" from="4874,1549" to="4878,1549" stroked="true" strokeweight=".236116pt" strokecolor="#000000">
              <v:stroke dashstyle="solid"/>
            </v:line>
            <v:line style="position:absolute" from="4887,1544" to="4887,1552" stroked="true" strokeweight=".174616pt" strokecolor="#000000">
              <v:stroke dashstyle="solid"/>
            </v:line>
            <v:line style="position:absolute" from="4897,1551" to="4900,1551" stroked="true" strokeweight=".072651pt" strokecolor="#000000">
              <v:stroke dashstyle="solid"/>
            </v:line>
            <v:line style="position:absolute" from="4908,1550" to="4912,1550" stroked="true" strokeweight=".163465pt" strokecolor="#000000">
              <v:stroke dashstyle="solid"/>
            </v:line>
            <v:line style="position:absolute" from="4919,1548" to="4923,1548" stroked="true" strokeweight=".326931pt" strokecolor="#000000">
              <v:stroke dashstyle="solid"/>
            </v:line>
            <v:shape style="position:absolute;left:2159;top:12026;width:18;height:63" coordorigin="2159,12026" coordsize="18,63" path="m4932,1538l4932,1552m4943,1525l4943,1552m4955,1506l4955,1552e" filled="false" stroked="true" strokeweight=".138164pt" strokecolor="#000000">
              <v:path arrowok="t"/>
              <v:stroke dashstyle="solid"/>
            </v:shape>
            <v:line style="position:absolute" from="4964,1549" to="4968,1549" stroked="true" strokeweight=".236116pt" strokecolor="#000000">
              <v:stroke dashstyle="solid"/>
            </v:line>
            <v:shape style="position:absolute;left:4986;top:1550;width:15;height:2" coordorigin="4987,1551" coordsize="15,0" path="m4987,1551l4990,1551m4998,1551l5001,1551e" filled="false" stroked="true" strokeweight=".072651pt" strokecolor="#000000">
              <v:path arrowok="t"/>
              <v:stroke dashstyle="solid"/>
            </v:shape>
            <v:line style="position:absolute" from="5022,1527" to="5022,1552" stroked="true" strokeweight=".174616pt" strokecolor="#000000">
              <v:stroke dashstyle="solid"/>
            </v:line>
            <v:line style="position:absolute" from="5031,1550" to="5035,1550" stroked="true" strokeweight=".163465pt" strokecolor="#000000">
              <v:stroke dashstyle="solid"/>
            </v:line>
            <v:line style="position:absolute" from="5044,1544" to="5044,1552" stroked="true" strokeweight=".174616pt" strokecolor="#000000">
              <v:stroke dashstyle="solid"/>
            </v:line>
            <v:line style="position:absolute" from="5054,1550" to="5057,1550" stroked="true" strokeweight=".163465pt" strokecolor="#000000">
              <v:stroke dashstyle="solid"/>
            </v:line>
            <v:line style="position:absolute" from="5076,1551" to="5080,1551" stroked="true" strokeweight=".072651pt" strokecolor="#000000">
              <v:stroke dashstyle="solid"/>
            </v:line>
            <v:line style="position:absolute" from="5087,1548" to="5091,1548" stroked="true" strokeweight=".326931pt" strokecolor="#000000">
              <v:stroke dashstyle="solid"/>
            </v:line>
            <v:shape style="position:absolute;left:2293;top:12051;width:9;height:38" coordorigin="2294,12051" coordsize="9,38" path="m5100,1529l5100,1552m5112,1524l5112,1552e" filled="false" stroked="true" strokeweight=".138164pt" strokecolor="#000000">
              <v:path arrowok="t"/>
              <v:stroke dashstyle="solid"/>
            </v:shape>
            <v:shape style="position:absolute;left:5121;top:1550;width:38;height:2" coordorigin="5121,1551" coordsize="38,0" path="m5121,1551l5125,1551m5144,1551l5147,1551m5155,1551l5158,1551e" filled="false" stroked="true" strokeweight=".072651pt" strokecolor="#000000">
              <v:path arrowok="t"/>
              <v:stroke dashstyle="solid"/>
            </v:shape>
            <v:line style="position:absolute" from="5166,1550" to="5169,1550" stroked="true" strokeweight=".163465pt" strokecolor="#000000">
              <v:stroke dashstyle="solid"/>
            </v:line>
            <v:line style="position:absolute" from="5179,1534" to="5179,1552" stroked="true" strokeweight=".174616pt" strokecolor="#000000">
              <v:stroke dashstyle="solid"/>
            </v:line>
            <v:line style="position:absolute" from="5188,1550" to="5192,1550" stroked="true" strokeweight=".163465pt" strokecolor="#000000">
              <v:stroke dashstyle="solid"/>
            </v:line>
            <v:line style="position:absolute" from="5200,1548" to="5203,1548" stroked="true" strokeweight=".326931pt" strokecolor="#000000">
              <v:stroke dashstyle="solid"/>
            </v:line>
            <v:shape style="position:absolute;left:5210;top:1550;width:26;height:2" coordorigin="5211,1551" coordsize="26,0" path="m5211,1551l5214,1551m5233,1551l5237,1551e" filled="false" stroked="true" strokeweight=".072651pt" strokecolor="#000000">
              <v:path arrowok="t"/>
              <v:stroke dashstyle="solid"/>
            </v:shape>
            <v:line style="position:absolute" from="5245,1548" to="5248,1548" stroked="true" strokeweight=".326931pt" strokecolor="#000000">
              <v:stroke dashstyle="solid"/>
            </v:line>
            <v:shape style="position:absolute;left:2419;top:12051;width:9;height:38" coordorigin="2420,12051" coordsize="9,38" path="m5258,1535l5258,1552m5269,1524l5269,1552e" filled="false" stroked="true" strokeweight=".138164pt" strokecolor="#000000">
              <v:path arrowok="t"/>
              <v:stroke dashstyle="solid"/>
            </v:shape>
            <v:line style="position:absolute" from="5312,1550" to="5315,1550" stroked="true" strokeweight=".163465pt" strokecolor="#000000">
              <v:stroke dashstyle="solid"/>
            </v:line>
            <v:line style="position:absolute" from="5323,1549" to="5327,1549" stroked="true" strokeweight=".236116pt" strokecolor="#000000">
              <v:stroke dashstyle="solid"/>
            </v:line>
            <v:line style="position:absolute" from="5336,1537" to="5336,1552" stroked="true" strokeweight=".174616pt" strokecolor="#000000">
              <v:stroke dashstyle="solid"/>
            </v:line>
            <v:line style="position:absolute" from="5346,1550" to="5349,1550" stroked="true" strokeweight=".163465pt" strokecolor="#000000">
              <v:stroke dashstyle="solid"/>
            </v:line>
            <v:line style="position:absolute" from="5357,1548" to="5360,1548" stroked="true" strokeweight=".326931pt" strokecolor="#000000">
              <v:stroke dashstyle="solid"/>
            </v:line>
            <v:line style="position:absolute" from="5368,1551" to="5372,1551" stroked="true" strokeweight=".072651pt" strokecolor="#000000">
              <v:stroke dashstyle="solid"/>
            </v:line>
            <v:shape style="position:absolute;left:5390;top:1549;width:15;height:2" coordorigin="5390,1550" coordsize="15,0" path="m5390,1550l5394,1550m5402,1550l5405,1550e" filled="false" stroked="true" strokeweight=".163465pt" strokecolor="#000000">
              <v:path arrowok="t"/>
              <v:stroke dashstyle="solid"/>
            </v:shape>
            <v:shape style="position:absolute;left:2545;top:12064;width:9;height:25" coordorigin="2546,12065" coordsize="9,25" path="m5415,1534l5415,1552m5426,1535l5426,1552e" filled="false" stroked="true" strokeweight=".138164pt" strokecolor="#000000">
              <v:path arrowok="t"/>
              <v:stroke dashstyle="solid"/>
            </v:shape>
            <v:shape style="position:absolute;left:5435;top:1549;width:49;height:2" coordorigin="5435,1550" coordsize="49,0" path="m5435,1550l5439,1550m5469,1550l5473,1550m5480,1550l5484,1550e" filled="false" stroked="true" strokeweight=".163465pt" strokecolor="#000000">
              <v:path arrowok="t"/>
              <v:stroke dashstyle="solid"/>
            </v:shape>
            <v:line style="position:absolute" from="5493,1535" to="5493,1552" stroked="true" strokeweight=".174616pt" strokecolor="#000000">
              <v:stroke dashstyle="solid"/>
            </v:line>
            <v:line style="position:absolute" from="5503,1550" to="5506,1550" stroked="true" strokeweight=".163465pt" strokecolor="#000000">
              <v:stroke dashstyle="solid"/>
            </v:line>
            <v:line style="position:absolute" from="5514,1549" to="5517,1549" stroked="true" strokeweight=".236116pt" strokecolor="#000000">
              <v:stroke dashstyle="solid"/>
            </v:line>
            <v:line style="position:absolute" from="5525,1551" to="5529,1551" stroked="true" strokeweight=".072651pt" strokecolor="#000000">
              <v:stroke dashstyle="solid"/>
            </v:line>
            <v:shape style="position:absolute;left:5547;top:1549;width:15;height:2" coordorigin="5547,1550" coordsize="15,0" path="m5547,1550l5551,1550m5559,1550l5562,1550e" filled="false" stroked="true" strokeweight=".163465pt" strokecolor="#000000">
              <v:path arrowok="t"/>
              <v:stroke dashstyle="solid"/>
            </v:shape>
            <v:shape style="position:absolute;left:2671;top:12066;width:9;height:23" coordorigin="2672,12067" coordsize="9,23" path="m5572,1538l5572,1552m5583,1535l5583,1552e" filled="false" stroked="true" strokeweight=".138164pt" strokecolor="#000000">
              <v:path arrowok="t"/>
              <v:stroke dashstyle="solid"/>
            </v:shape>
            <v:line style="position:absolute" from="5592,1551" to="5596,1551" stroked="true" strokeweight=".072651pt" strokecolor="#000000">
              <v:stroke dashstyle="solid"/>
            </v:line>
            <v:line style="position:absolute" from="5626,1550" to="5629,1550" stroked="true" strokeweight=".163465pt" strokecolor="#000000">
              <v:stroke dashstyle="solid"/>
            </v:line>
            <v:line style="position:absolute" from="5637,1549" to="5641,1549" stroked="true" strokeweight=".236116pt" strokecolor="#000000">
              <v:stroke dashstyle="solid"/>
            </v:line>
            <v:line style="position:absolute" from="5650,1537" to="5650,1552" stroked="true" strokeweight=".174616pt" strokecolor="#000000">
              <v:stroke dashstyle="solid"/>
            </v:line>
            <v:shape style="position:absolute;left:5659;top:1549;width:15;height:2" coordorigin="5660,1550" coordsize="15,0" path="m5660,1550l5663,1550m5671,1550l5674,1550e" filled="false" stroked="true" strokeweight=".163465pt" strokecolor="#000000">
              <v:path arrowok="t"/>
              <v:stroke dashstyle="solid"/>
            </v:shape>
            <v:shape style="position:absolute;left:5704;top:1550;width:15;height:2" coordorigin="5705,1551" coordsize="15,0" path="m5705,1551l5708,1551m5716,1551l5719,1551e" filled="false" stroked="true" strokeweight=".072651pt" strokecolor="#000000">
              <v:path arrowok="t"/>
              <v:stroke dashstyle="solid"/>
            </v:shape>
            <v:shape style="position:absolute;left:2797;top:12078;width:9;height:11" coordorigin="2798,12078" coordsize="9,11" path="m5729,1544l5729,1552m5740,1544l5740,1552e" filled="false" stroked="true" strokeweight=".138164pt" strokecolor="#000000">
              <v:path arrowok="t"/>
              <v:stroke dashstyle="solid"/>
            </v:shape>
            <v:line style="position:absolute" from="5749,1550" to="5753,1550" stroked="true" strokeweight=".163465pt" strokecolor="#000000">
              <v:stroke dashstyle="solid"/>
            </v:line>
            <v:line style="position:absolute" from="5783,1551" to="5787,1551" stroked="true" strokeweight=".072651pt" strokecolor="#000000">
              <v:stroke dashstyle="solid"/>
            </v:line>
            <v:line style="position:absolute" from="5807,1538" to="5807,1552" stroked="true" strokeweight=".174616pt" strokecolor="#000000">
              <v:stroke dashstyle="solid"/>
            </v:line>
            <v:shape style="position:absolute;left:5816;top:1549;width:15;height:2" coordorigin="5817,1550" coordsize="15,0" path="m5817,1550l5820,1550m5828,1550l5831,1550e" filled="false" stroked="true" strokeweight=".163465pt" strokecolor="#000000">
              <v:path arrowok="t"/>
              <v:stroke dashstyle="solid"/>
            </v:shape>
            <v:line style="position:absolute" from="5873,1551" to="5876,1551" stroked="true" strokeweight=".072651pt" strokecolor="#000000">
              <v:stroke dashstyle="solid"/>
            </v:line>
            <v:line style="position:absolute" from="5884,1548" to="5888,1548" stroked="true" strokeweight=".326931pt" strokecolor="#000000">
              <v:stroke dashstyle="solid"/>
            </v:line>
            <v:line style="position:absolute" from="5897,1544" to="5897,1552" stroked="true" strokeweight=".174616pt" strokecolor="#000000">
              <v:stroke dashstyle="solid"/>
            </v:line>
            <v:line style="position:absolute" from="5907,1550" to="5910,1550" stroked="true" strokeweight=".163465pt" strokecolor="#000000">
              <v:stroke dashstyle="solid"/>
            </v:line>
            <v:line style="position:absolute" from="5951,1549" to="5955,1549" stroked="true" strokeweight=".236116pt" strokecolor="#000000">
              <v:stroke dashstyle="solid"/>
            </v:line>
            <v:line style="position:absolute" from="5964,1544" to="5964,1552" stroked="true" strokeweight=".174616pt" strokecolor="#000000">
              <v:stroke dashstyle="solid"/>
            </v:line>
            <v:shape style="position:absolute;left:5973;top:1549;width:15;height:2" coordorigin="5974,1550" coordsize="15,0" path="m5974,1550l5977,1550m5985,1550l5989,1550e" filled="false" stroked="true" strokeweight=".163465pt" strokecolor="#000000">
              <v:path arrowok="t"/>
              <v:stroke dashstyle="solid"/>
            </v:shape>
            <v:line style="position:absolute" from="6030,1551" to="6034,1551" stroked="true" strokeweight=".072651pt" strokecolor="#000000">
              <v:stroke dashstyle="solid"/>
            </v:line>
            <v:line style="position:absolute" from="6041,1549" to="6045,1549" stroked="true" strokeweight=".236116pt" strokecolor="#000000">
              <v:stroke dashstyle="solid"/>
            </v:line>
            <v:line style="position:absolute" from="6052,1548" to="6056,1548" stroked="true" strokeweight=".326931pt" strokecolor="#000000">
              <v:stroke dashstyle="solid"/>
            </v:line>
            <v:line style="position:absolute" from="6063,1550" to="6067,1550" stroked="true" strokeweight=".163465pt" strokecolor="#000000">
              <v:stroke dashstyle="solid"/>
            </v:line>
            <v:line style="position:absolute" from="6108,1549" to="6112,1549" stroked="true" strokeweight=".236116pt" strokecolor="#000000">
              <v:stroke dashstyle="solid"/>
            </v:line>
            <v:line style="position:absolute" from="6121,1544" to="6121,1552" stroked="true" strokeweight=".174616pt" strokecolor="#000000">
              <v:stroke dashstyle="solid"/>
            </v:line>
            <v:line style="position:absolute" from="6142,1550" to="6146,1550" stroked="true" strokeweight=".163465pt" strokecolor="#000000">
              <v:stroke dashstyle="solid"/>
            </v:line>
            <v:shape style="position:absolute;left:6153;top:1550;width:38;height:2" coordorigin="6153,1551" coordsize="38,0" path="m6153,1551l6157,1551m6187,1551l6190,1551e" filled="false" stroked="true" strokeweight=".072651pt" strokecolor="#000000">
              <v:path arrowok="t"/>
              <v:stroke dashstyle="solid"/>
            </v:shape>
            <v:line style="position:absolute" from="6198,1550" to="6202,1550" stroked="true" strokeweight=".163465pt" strokecolor="#000000">
              <v:stroke dashstyle="solid"/>
            </v:line>
            <v:line style="position:absolute" from="6211,1544" to="6211,1552" stroked="true" strokeweight=".174616pt" strokecolor="#000000">
              <v:stroke dashstyle="solid"/>
            </v:line>
            <v:line style="position:absolute" from="6221,1551" to="6224,1551" stroked="true" strokeweight=".072651pt" strokecolor="#000000">
              <v:stroke dashstyle="solid"/>
            </v:line>
            <v:line style="position:absolute" from="6266,1549" to="6269,1549" stroked="true" strokeweight=".236116pt" strokecolor="#000000">
              <v:stroke dashstyle="solid"/>
            </v:line>
            <v:line style="position:absolute" from="6279,1540" to="6279,1552" stroked="true" strokeweight=".174616pt" strokecolor="#000000">
              <v:stroke dashstyle="solid"/>
            </v:line>
            <v:shape style="position:absolute;left:6287;top:1549;width:71;height:2" coordorigin="6288,1550" coordsize="71,0" path="m6288,1550l6291,1550m6299,1550l6303,1550m6355,1550l6359,1550e" filled="false" stroked="true" strokeweight=".163465pt" strokecolor="#000000">
              <v:path arrowok="t"/>
              <v:stroke dashstyle="solid"/>
            </v:shape>
            <v:line style="position:absolute" from="6367,1549" to="6370,1549" stroked="true" strokeweight=".236116pt" strokecolor="#000000">
              <v:stroke dashstyle="solid"/>
            </v:line>
            <v:line style="position:absolute" from="6378,1551" to="6381,1551" stroked="true" strokeweight=".072651pt" strokecolor="#000000">
              <v:stroke dashstyle="solid"/>
            </v:line>
            <v:line style="position:absolute" from="6423,1550" to="6426,1550" stroked="true" strokeweight=".163465pt" strokecolor="#000000">
              <v:stroke dashstyle="solid"/>
            </v:line>
            <v:line style="position:absolute" from="6436,1544" to="6436,1552" stroked="true" strokeweight=".174616pt" strokecolor="#000000">
              <v:stroke dashstyle="solid"/>
            </v:line>
            <v:shape style="position:absolute;left:6445;top:1549;width:15;height:2" coordorigin="6445,1550" coordsize="15,0" path="m6445,1550l6449,1550m6456,1550l6460,1550e" filled="false" stroked="true" strokeweight=".163465pt" strokecolor="#000000">
              <v:path arrowok="t"/>
              <v:stroke dashstyle="solid"/>
            </v:shape>
            <v:line style="position:absolute" from="6512,1551" to="6516,1551" stroked="true" strokeweight=".072651pt" strokecolor="#000000">
              <v:stroke dashstyle="solid"/>
            </v:line>
            <v:line style="position:absolute" from="6524,1549" to="6527,1549" stroked="true" strokeweight=".236116pt" strokecolor="#000000">
              <v:stroke dashstyle="solid"/>
            </v:line>
            <v:line style="position:absolute" from="6535,1551" to="6538,1551" stroked="true" strokeweight=".072651pt" strokecolor="#000000">
              <v:stroke dashstyle="solid"/>
            </v:line>
            <v:line style="position:absolute" from="6593,1544" to="6593,1552" stroked="true" strokeweight=".174616pt" strokecolor="#000000">
              <v:stroke dashstyle="solid"/>
            </v:line>
            <v:shape style="position:absolute;left:6602;top:1549;width:15;height:2" coordorigin="6602,1550" coordsize="15,0" path="m6602,1550l6606,1550m6613,1550l6617,1550e" filled="false" stroked="true" strokeweight=".163465pt" strokecolor="#000000">
              <v:path arrowok="t"/>
              <v:stroke dashstyle="solid"/>
            </v:shape>
            <v:line style="position:absolute" from="6669,1551" to="6673,1551" stroked="true" strokeweight=".072651pt" strokecolor="#000000">
              <v:stroke dashstyle="solid"/>
            </v:line>
            <v:shape style="position:absolute;left:6680;top:1549;width:60;height:2" coordorigin="6681,1550" coordsize="60,0" path="m6681,1550l6684,1550m6737,1550l6740,1550e" filled="false" stroked="true" strokeweight=".163465pt" strokecolor="#000000">
              <v:path arrowok="t"/>
              <v:stroke dashstyle="solid"/>
            </v:shape>
            <v:line style="position:absolute" from="6750,1544" to="6750,1552" stroked="true" strokeweight=".174616pt" strokecolor="#000000">
              <v:stroke dashstyle="solid"/>
            </v:line>
            <v:shape style="position:absolute;left:6759;top:1549;width:15;height:2" coordorigin="6759,1550" coordsize="15,0" path="m6759,1550l6763,1550m6770,1550l6774,1550e" filled="false" stroked="true" strokeweight=".163465pt" strokecolor="#000000">
              <v:path arrowok="t"/>
              <v:stroke dashstyle="solid"/>
            </v:shape>
            <v:line style="position:absolute" from="6827,1551" to="6831,1551" stroked="true" strokeweight=".072651pt" strokecolor="#000000">
              <v:stroke dashstyle="solid"/>
            </v:line>
            <v:shape style="position:absolute;left:6838;top:1549;width:60;height:2" coordorigin="6838,1550" coordsize="60,0" path="m6838,1550l6842,1550m6894,1550l6898,1550e" filled="false" stroked="true" strokeweight=".163465pt" strokecolor="#000000">
              <v:path arrowok="t"/>
              <v:stroke dashstyle="solid"/>
            </v:shape>
            <v:line style="position:absolute" from="6906,1548" to="6909,1548" stroked="true" strokeweight=".326931pt" strokecolor="#000000">
              <v:stroke dashstyle="solid"/>
            </v:line>
            <v:shape style="position:absolute;left:6928;top:1550;width:71;height:2" coordorigin="6928,1551" coordsize="71,0" path="m6928,1551l6932,1551m6984,1551l6988,1551m6995,1551l6999,1551e" filled="false" stroked="true" strokeweight=".072651pt" strokecolor="#000000">
              <v:path arrowok="t"/>
              <v:stroke dashstyle="solid"/>
            </v:shape>
            <v:line style="position:absolute" from="7052,1550" to="7055,1550" stroked="true" strokeweight=".163465pt" strokecolor="#000000">
              <v:stroke dashstyle="solid"/>
            </v:line>
            <v:line style="position:absolute" from="7065,1542" to="7065,1552" stroked="true" strokeweight=".174616pt" strokecolor="#000000">
              <v:stroke dashstyle="solid"/>
            </v:line>
            <v:line style="position:absolute" from="7074,1551" to="7077,1551" stroked="true" strokeweight=".072651pt" strokecolor="#000000">
              <v:stroke dashstyle="solid"/>
            </v:line>
            <v:shape style="position:absolute;left:7085;top:1549;width:127;height:2" coordorigin="7085,1550" coordsize="127,0" path="m7085,1550l7089,1550m7209,1550l7212,1550e" filled="false" stroked="true" strokeweight=".163465pt" strokecolor="#000000">
              <v:path arrowok="t"/>
              <v:stroke dashstyle="solid"/>
            </v:shape>
            <v:line style="position:absolute" from="7220,1548" to="7223,1548" stroked="true" strokeweight=".326931pt" strokecolor="#000000">
              <v:stroke dashstyle="solid"/>
            </v:line>
            <v:line style="position:absolute" from="7231,1550" to="7235,1550" stroked="true" strokeweight=".163465pt" strokecolor="#000000">
              <v:stroke dashstyle="solid"/>
            </v:line>
            <v:line style="position:absolute" from="7242,1551" to="7246,1551" stroked="true" strokeweight=".072651pt" strokecolor="#000000">
              <v:stroke dashstyle="solid"/>
            </v:line>
            <v:line style="position:absolute" from="7377,1548" to="7380,1548" stroked="true" strokeweight=".326931pt" strokecolor="#000000">
              <v:stroke dashstyle="solid"/>
            </v:line>
            <v:shape style="position:absolute;left:7388;top:1549;width:71;height:2" coordorigin="7388,1550" coordsize="71,0" path="m7388,1550l7392,1550m7399,1550l7403,1550m7455,1550l7459,1550e" filled="false" stroked="true" strokeweight=".163465pt" strokecolor="#000000">
              <v:path arrowok="t"/>
              <v:stroke dashstyle="solid"/>
            </v:shape>
            <v:line style="position:absolute" from="7467,1551" to="7470,1551" stroked="true" strokeweight=".072651pt" strokecolor="#000000">
              <v:stroke dashstyle="solid"/>
            </v:line>
            <v:line style="position:absolute" from="7534,1550" to="7537,1550" stroked="true" strokeweight=".163465pt" strokecolor="#000000">
              <v:stroke dashstyle="solid"/>
            </v:line>
            <v:shape style="position:absolute;left:7545;top:1550;width:15;height:2" coordorigin="7545,1551" coordsize="15,0" path="m7545,1551l7549,1551m7556,1551l7560,1551e" filled="false" stroked="true" strokeweight=".072651pt" strokecolor="#000000">
              <v:path arrowok="t"/>
              <v:stroke dashstyle="solid"/>
            </v:shape>
            <v:line style="position:absolute" from="7635,1550" to="7639,1550" stroked="true" strokeweight=".163465pt" strokecolor="#000000">
              <v:stroke dashstyle="solid"/>
            </v:line>
            <v:shape style="position:absolute;left:4507;top:12026;width:18;height:63" coordorigin="4507,12026" coordsize="18,63" path="m7861,1506l7861,1552m7872,1537l7872,1552m7883,1535l7883,1552e" filled="false" stroked="true" strokeweight=".138164pt" strokecolor="#000000">
              <v:path arrowok="t"/>
              <v:stroke dashstyle="solid"/>
            </v:shape>
            <v:line style="position:absolute" from="7893,1550" to="7896,1550" stroked="true" strokeweight=".163465pt" strokecolor="#000000">
              <v:stroke dashstyle="solid"/>
            </v:line>
            <v:line style="position:absolute" from="7904,1551" to="7908,1551" stroked="true" strokeweight=".072651pt" strokecolor="#000000">
              <v:stroke dashstyle="solid"/>
            </v:line>
            <v:line style="position:absolute" from="5345,1475" to="5795,1475" stroked="true" strokeweight="5.339865pt" strokecolor="#ffffff">
              <v:stroke dashstyle="solid"/>
            </v:line>
            <v:line style="position:absolute" from="5660,1483" to="6110,1483" stroked="true" strokeweight="5.339865pt" strokecolor="#ffffff">
              <v:stroke dashstyle="solid"/>
            </v:line>
            <v:line style="position:absolute" from="6355,1483" to="6805,1483" stroked="true" strokeweight="5.339865pt" strokecolor="#ffffff">
              <v:stroke dashstyle="solid"/>
            </v:line>
            <v:line style="position:absolute" from="7141,1485" to="7591,1485" stroked="true" strokeweight="5.339865pt" strokecolor="#ffffff">
              <v:stroke dashstyle="solid"/>
            </v:line>
            <v:shape style="position:absolute;left:3692;top:-90;width:320;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spacing w:val="35"/>
                        <w:w w:val="180"/>
                        <w:sz w:val="8"/>
                      </w:rPr>
                      <w:t>5</w:t>
                    </w:r>
                    <w:r>
                      <w:rPr>
                        <w:rFonts w:ascii="宋体"/>
                        <w:color w:val="7E0000"/>
                        <w:spacing w:val="-32"/>
                        <w:w w:val="180"/>
                        <w:sz w:val="8"/>
                      </w:rPr>
                      <w:t> </w:t>
                    </w:r>
                    <w:r>
                      <w:rPr>
                        <w:rFonts w:ascii="宋体"/>
                        <w:color w:val="7E0000"/>
                        <w:w w:val="180"/>
                        <w:sz w:val="8"/>
                      </w:rPr>
                      <w:t>7</w:t>
                    </w:r>
                    <w:r>
                      <w:rPr>
                        <w:rFonts w:ascii="宋体"/>
                        <w:color w:val="7E0000"/>
                        <w:sz w:val="8"/>
                      </w:rPr>
                      <w:t> </w:t>
                    </w:r>
                    <w:r>
                      <w:rPr>
                        <w:rFonts w:ascii="宋体"/>
                        <w:color w:val="7E0000"/>
                        <w:spacing w:val="-3"/>
                        <w:sz w:val="8"/>
                      </w:rPr>
                      <w:t> </w:t>
                    </w:r>
                  </w:p>
                </w:txbxContent>
              </v:textbox>
              <w10:wrap type="none"/>
            </v:shape>
            <v:shape style="position:absolute;left:4006;top:811;width:320;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spacing w:val="35"/>
                        <w:w w:val="180"/>
                        <w:sz w:val="8"/>
                      </w:rPr>
                      <w:t>8</w:t>
                    </w:r>
                    <w:r>
                      <w:rPr>
                        <w:rFonts w:ascii="宋体"/>
                        <w:color w:val="7E0000"/>
                        <w:spacing w:val="-32"/>
                        <w:w w:val="180"/>
                        <w:sz w:val="8"/>
                      </w:rPr>
                      <w:t> </w:t>
                    </w:r>
                    <w:r>
                      <w:rPr>
                        <w:rFonts w:ascii="宋体"/>
                        <w:color w:val="7E0000"/>
                        <w:w w:val="180"/>
                        <w:sz w:val="8"/>
                      </w:rPr>
                      <w:t>5</w:t>
                    </w:r>
                    <w:r>
                      <w:rPr>
                        <w:rFonts w:ascii="宋体"/>
                        <w:color w:val="7E0000"/>
                        <w:sz w:val="8"/>
                      </w:rPr>
                      <w:t> </w:t>
                    </w:r>
                    <w:r>
                      <w:rPr>
                        <w:rFonts w:ascii="宋体"/>
                        <w:color w:val="7E0000"/>
                        <w:spacing w:val="-3"/>
                        <w:sz w:val="8"/>
                      </w:rPr>
                      <w:t> </w:t>
                    </w:r>
                  </w:p>
                </w:txbxContent>
              </v:textbox>
              <w10:wrap type="none"/>
            </v:shape>
            <v:shape style="position:absolute;left:3378;top:1262;width:320;height:8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spacing w:val="35"/>
                        <w:w w:val="180"/>
                        <w:sz w:val="8"/>
                      </w:rPr>
                      <w:t>2</w:t>
                    </w:r>
                    <w:r>
                      <w:rPr>
                        <w:rFonts w:ascii="宋体"/>
                        <w:color w:val="7E0000"/>
                        <w:spacing w:val="-32"/>
                        <w:w w:val="180"/>
                        <w:sz w:val="8"/>
                      </w:rPr>
                      <w:t> </w:t>
                    </w:r>
                    <w:r>
                      <w:rPr>
                        <w:rFonts w:ascii="宋体"/>
                        <w:color w:val="7E0000"/>
                        <w:w w:val="180"/>
                        <w:sz w:val="8"/>
                      </w:rPr>
                      <w:t>9</w:t>
                    </w:r>
                    <w:r>
                      <w:rPr>
                        <w:rFonts w:ascii="宋体"/>
                        <w:color w:val="7E0000"/>
                        <w:sz w:val="8"/>
                      </w:rPr>
                      <w:t> </w:t>
                    </w:r>
                    <w:r>
                      <w:rPr>
                        <w:rFonts w:ascii="宋体"/>
                        <w:color w:val="7E0000"/>
                        <w:spacing w:val="-3"/>
                        <w:sz w:val="8"/>
                      </w:rPr>
                      <w:t> </w:t>
                    </w:r>
                  </w:p>
                </w:txbxContent>
              </v:textbox>
              <w10:wrap type="none"/>
            </v:shape>
            <v:shape style="position:absolute;left:4245;top:1313;width:3770;height:206" type="#_x0000_t202" filled="false" stroked="false">
              <v:textbox inset="0,0,0,0">
                <w:txbxContent>
                  <w:p w:rsidR="0018722C">
                    <w:pPr>
                      <w:spacing w:line="67" w:lineRule="exact" w:before="0"/>
                      <w:ind w:leftChars="0" w:left="0" w:rightChars="0" w:right="0" w:firstLineChars="0" w:firstLine="0"/>
                      <w:jc w:val="left"/>
                      <w:rPr>
                        <w:rFonts w:ascii="宋体"/>
                        <w:sz w:val="8"/>
                      </w:rPr>
                    </w:pPr>
                    <w:r>
                      <w:rPr>
                        <w:rFonts w:ascii="宋体"/>
                        <w:color w:val="7E0000"/>
                        <w:w w:val="180"/>
                        <w:sz w:val="8"/>
                      </w:rPr>
                      <w:t>1 1 3</w:t>
                    </w:r>
                  </w:p>
                  <w:p w:rsidR="0018722C">
                    <w:pPr>
                      <w:spacing w:line="138" w:lineRule="exact" w:before="0"/>
                      <w:ind w:leftChars="0" w:left="314" w:rightChars="0" w:right="0" w:firstLineChars="0" w:firstLine="0"/>
                      <w:jc w:val="left"/>
                      <w:rPr>
                        <w:rFonts w:ascii="宋体"/>
                        <w:sz w:val="8"/>
                      </w:rPr>
                    </w:pPr>
                    <w:r>
                      <w:rPr>
                        <w:rFonts w:ascii="宋体"/>
                        <w:color w:val="7E0000"/>
                        <w:w w:val="180"/>
                        <w:position w:val="5"/>
                        <w:sz w:val="8"/>
                      </w:rPr>
                      <w:t>1 4 1  </w:t>
                    </w:r>
                    <w:r>
                      <w:rPr>
                        <w:rFonts w:ascii="宋体"/>
                        <w:color w:val="7E0000"/>
                        <w:w w:val="180"/>
                        <w:position w:val="2"/>
                        <w:sz w:val="8"/>
                      </w:rPr>
                      <w:t>1 8 </w:t>
                    </w:r>
                    <w:r>
                      <w:rPr>
                        <w:rFonts w:ascii="宋体"/>
                        <w:color w:val="7E0000"/>
                        <w:w w:val="180"/>
                        <w:position w:val="1"/>
                        <w:sz w:val="8"/>
                      </w:rPr>
                      <w:t>2 1 </w:t>
                    </w:r>
                    <w:r>
                      <w:rPr>
                        <w:rFonts w:ascii="宋体"/>
                        <w:color w:val="7E0000"/>
                        <w:w w:val="180"/>
                        <w:sz w:val="8"/>
                      </w:rPr>
                      <w:t>2 3 9  </w:t>
                    </w:r>
                    <w:r>
                      <w:rPr>
                        <w:rFonts w:ascii="宋体"/>
                        <w:color w:val="7E0000"/>
                        <w:w w:val="180"/>
                        <w:position w:val="1"/>
                        <w:sz w:val="8"/>
                      </w:rPr>
                      <w:t>7 </w:t>
                    </w:r>
                    <w:r>
                      <w:rPr>
                        <w:rFonts w:ascii="宋体"/>
                        <w:color w:val="7E0000"/>
                        <w:w w:val="180"/>
                        <w:sz w:val="8"/>
                      </w:rPr>
                      <w:t>3 0 1  3 4 3 7 1  </w:t>
                    </w:r>
                    <w:r>
                      <w:rPr>
                        <w:rFonts w:ascii="宋体"/>
                        <w:color w:val="7E0000"/>
                        <w:w w:val="180"/>
                        <w:position w:val="4"/>
                        <w:sz w:val="8"/>
                      </w:rPr>
                      <w:t>4 1 4</w:t>
                    </w:r>
                  </w:p>
                </w:txbxContent>
              </v:textbox>
              <w10:wrap type="none"/>
            </v:shape>
            <w10:wrap type="none"/>
          </v:group>
        </w:pict>
      </w:r>
    </w:p>
    <w:p w:rsidR="0018722C">
      <w:pPr>
        <w:pStyle w:val="ae"/>
        <w:topLinePunct/>
      </w:pPr>
      <w:r>
        <w:rPr>
          <w:kern w:val="2"/>
          <w:szCs w:val="22"/>
          <w:rFonts w:ascii="宋体" w:cstheme="minorBidi" w:hAnsiTheme="minorHAnsi" w:eastAsiaTheme="minorHAnsi"/>
          <w:w w:val="180"/>
          <w:sz w:val="8"/>
        </w:rPr>
        <w:t>9 0 0 0</w:t>
      </w:r>
    </w:p>
    <w:p w:rsidR="0018722C">
      <w:pPr>
        <w:topLinePunct/>
      </w:pPr>
      <w:r>
        <w:rPr>
          <w:rFonts w:cstheme="minorBidi" w:hAnsiTheme="minorHAnsi" w:eastAsiaTheme="minorHAnsi" w:asciiTheme="minorHAnsi" w:ascii="宋体"/>
        </w:rPr>
        <w:t>8 0 0 0</w:t>
      </w:r>
    </w:p>
    <w:p w:rsidR="0018722C">
      <w:pPr>
        <w:topLinePunct/>
      </w:pPr>
      <w:r>
        <w:rPr>
          <w:rFonts w:cstheme="minorBidi" w:hAnsiTheme="minorHAnsi" w:eastAsiaTheme="minorHAnsi" w:asciiTheme="minorHAnsi" w:ascii="宋体"/>
        </w:rPr>
        <w:t>7 0 0 0</w:t>
      </w:r>
    </w:p>
    <w:p w:rsidR="0018722C">
      <w:pPr>
        <w:topLinePunct/>
      </w:pPr>
      <w:r>
        <w:rPr>
          <w:rFonts w:cstheme="minorBidi" w:hAnsiTheme="minorHAnsi" w:eastAsiaTheme="minorHAnsi" w:asciiTheme="minorHAnsi" w:ascii="宋体"/>
        </w:rPr>
        <w:t>6 0 0 0</w:t>
      </w:r>
    </w:p>
    <w:p w:rsidR="0018722C">
      <w:pPr>
        <w:topLinePunct/>
      </w:pPr>
      <w:r>
        <w:rPr>
          <w:rFonts w:cstheme="minorBidi" w:hAnsiTheme="minorHAnsi" w:eastAsiaTheme="minorHAnsi" w:asciiTheme="minorHAnsi" w:ascii="宋体"/>
        </w:rPr>
        <w:t>5 0 0 0</w:t>
      </w:r>
    </w:p>
    <w:p w:rsidR="0018722C">
      <w:pPr>
        <w:topLinePunct/>
      </w:pPr>
      <w:r>
        <w:rPr>
          <w:rFonts w:cstheme="minorBidi" w:hAnsiTheme="minorHAnsi" w:eastAsiaTheme="minorHAnsi" w:asciiTheme="minorHAnsi" w:ascii="宋体"/>
        </w:rPr>
        <w:t>4 0 0 0</w:t>
      </w:r>
    </w:p>
    <w:p w:rsidR="0018722C">
      <w:pPr>
        <w:topLinePunct/>
      </w:pPr>
      <w:r>
        <w:rPr>
          <w:rFonts w:cstheme="minorBidi" w:hAnsiTheme="minorHAnsi" w:eastAsiaTheme="minorHAnsi" w:asciiTheme="minorHAnsi" w:ascii="宋体"/>
        </w:rPr>
        <w:t>3 0 0 0</w:t>
      </w:r>
    </w:p>
    <w:p w:rsidR="0018722C">
      <w:pPr>
        <w:topLinePunct/>
      </w:pPr>
      <w:r>
        <w:rPr>
          <w:rFonts w:cstheme="minorBidi" w:hAnsiTheme="minorHAnsi" w:eastAsiaTheme="minorHAnsi" w:asciiTheme="minorHAnsi" w:ascii="宋体"/>
        </w:rPr>
        <w:t>2 0 0 0</w:t>
      </w:r>
    </w:p>
    <w:p w:rsidR="0018722C">
      <w:pPr>
        <w:pStyle w:val="ae"/>
        <w:topLinePunct/>
      </w:pPr>
      <w:r>
        <w:rPr>
          <w:rFonts w:cstheme="minorBidi" w:hAnsiTheme="minorHAnsi" w:eastAsiaTheme="minorHAnsi" w:asciiTheme="minorHAnsi"/>
        </w:rPr>
        <w:pict>
          <v:shape style="position:absolute;margin-left:266.537445pt;margin-top:8.140987pt;width:3.6pt;height:4.2pt;mso-position-horizontal-relative:page;mso-position-vertical-relative:paragraph;z-index:-400024"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79"/>
                      <w:sz w:val="8"/>
                    </w:rPr>
                    <w:t>3</w:t>
                  </w:r>
                </w:p>
              </w:txbxContent>
            </v:textbox>
            <w10:wrap type="none"/>
          </v:shape>
        </w:pict>
      </w:r>
      <w:r>
        <w:rPr>
          <w:rFonts w:cstheme="minorBidi" w:hAnsiTheme="minorHAnsi" w:eastAsiaTheme="minorHAnsi" w:asciiTheme="minorHAnsi"/>
        </w:rPr>
        <w:pict>
          <v:shape style="position:absolute;margin-left:282.240387pt;margin-top:8.722198pt;width:23.45pt;height:4.45pt;mso-position-horizontal-relative:page;mso-position-vertical-relative:paragraph;z-index:-400000" type="#_x0000_t202" filled="false" stroked="false">
            <v:textbox inset="0,0,0,0">
              <w:txbxContent>
                <w:p w:rsidR="0018722C">
                  <w:pPr>
                    <w:tabs>
                      <w:tab w:pos="396" w:val="left" w:leader="none"/>
                    </w:tabs>
                    <w:spacing w:line="88" w:lineRule="exact" w:before="0"/>
                    <w:ind w:leftChars="0" w:left="0" w:rightChars="0" w:right="0" w:firstLineChars="0" w:firstLine="0"/>
                    <w:jc w:val="left"/>
                    <w:rPr>
                      <w:rFonts w:ascii="宋体"/>
                      <w:sz w:val="8"/>
                    </w:rPr>
                  </w:pPr>
                  <w:r>
                    <w:rPr>
                      <w:rFonts w:ascii="宋体"/>
                      <w:color w:val="7E0000"/>
                      <w:w w:val="180"/>
                      <w:sz w:val="8"/>
                    </w:rPr>
                    <w:t>1</w:t>
                    <w:tab/>
                    <w:t>2</w:t>
                  </w:r>
                </w:p>
              </w:txbxContent>
            </v:textbox>
            <w10:wrap type="none"/>
          </v:shape>
        </w:pict>
      </w:r>
      <w:r>
        <w:rPr>
          <w:rFonts w:cstheme="minorBidi" w:hAnsiTheme="minorHAnsi" w:eastAsiaTheme="minorHAnsi" w:asciiTheme="minorHAnsi"/>
        </w:rPr>
        <w:pict>
          <v:shape style="position:absolute;margin-left:317.026306pt;margin-top:8.958314pt;width:3.6pt;height:4.2pt;mso-position-horizontal-relative:page;mso-position-vertical-relative:paragraph;z-index:-399976"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79"/>
                      <w:sz w:val="8"/>
                    </w:rPr>
                    <w:t>3</w:t>
                  </w:r>
                </w:p>
              </w:txbxContent>
            </v:textbox>
            <w10:wrap type="none"/>
          </v:shape>
        </w:pict>
      </w:r>
      <w:r>
        <w:rPr>
          <w:rFonts w:cstheme="minorBidi" w:hAnsiTheme="minorHAnsi" w:eastAsiaTheme="minorHAnsi" w:asciiTheme="minorHAnsi"/>
        </w:rPr>
        <w:pict>
          <v:shape style="position:absolute;margin-left:356.327301pt;margin-top:9.049128pt;width:3.6pt;height:4.2pt;mso-position-horizontal-relative:page;mso-position-vertical-relative:paragraph;z-index:-399952" type="#_x0000_t202" filled="false" stroked="false">
            <v:textbox inset="0,0,0,0">
              <w:txbxContent>
                <w:p w:rsidR="0018722C">
                  <w:pPr>
                    <w:spacing w:line="83" w:lineRule="exact" w:before="0"/>
                    <w:ind w:leftChars="0" w:left="0" w:rightChars="0" w:right="0" w:firstLineChars="0" w:firstLine="0"/>
                    <w:jc w:val="left"/>
                    <w:rPr>
                      <w:rFonts w:ascii="宋体"/>
                      <w:sz w:val="8"/>
                    </w:rPr>
                  </w:pPr>
                  <w:r>
                    <w:rPr>
                      <w:rFonts w:ascii="宋体"/>
                      <w:color w:val="7E0000"/>
                      <w:w w:val="179"/>
                      <w:sz w:val="8"/>
                    </w:rPr>
                    <w:t>3</w:t>
                  </w:r>
                </w:p>
              </w:txbxContent>
            </v:textbox>
            <w10:wrap type="none"/>
          </v:shape>
        </w:pict>
      </w:r>
      <w:r>
        <w:rPr>
          <w:vertAlign w:val="subscript"/>
          <w:rFonts w:ascii="宋体" w:cstheme="minorBidi" w:hAnsiTheme="minorHAnsi" w:eastAsiaTheme="minorHAnsi"/>
        </w:rPr>
        <w:t>1 0 0 0</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5</w:t>
      </w:r>
      <w:r>
        <w:rPr>
          <w:rFonts w:ascii="宋体" w:cstheme="minorBidi" w:hAnsiTheme="minorHAnsi" w:eastAsiaTheme="minorHAnsi"/>
        </w:rPr>
        <w:t> </w:t>
      </w:r>
      <w:r>
        <w:rPr>
          <w:rFonts w:ascii="宋体" w:cstheme="minorBidi" w:hAnsiTheme="minorHAnsi" w:eastAsiaTheme="minorHAnsi"/>
        </w:rPr>
        <w:t>0</w:t>
      </w:r>
      <w:r w:rsidRPr="00000000">
        <w:rPr>
          <w:rFonts w:cstheme="minorBidi" w:hAnsiTheme="minorHAnsi" w:eastAsiaTheme="minorHAnsi" w:asciiTheme="minorHAnsi"/>
        </w:rPr>
        <w:tab/>
        <w:t>1 0 0</w:t>
      </w:r>
      <w:r w:rsidR="001852F3">
        <w:t xml:space="preserve">  1 5 0</w:t>
      </w:r>
      <w:r w:rsidR="001852F3">
        <w:t xml:space="preserve">  2 0 0</w:t>
      </w:r>
      <w:r w:rsidR="001852F3">
        <w:t xml:space="preserve">  2 5 0</w:t>
      </w:r>
      <w:r w:rsidR="001852F3">
        <w:t xml:space="preserve">  3 0 0</w:t>
      </w:r>
      <w:r w:rsidR="001852F3">
        <w:t xml:space="preserve">  3 5 0</w:t>
      </w:r>
      <w:r w:rsidR="001852F3">
        <w:t xml:space="preserve">  4 0 0</w:t>
      </w:r>
      <w:r w:rsidR="001852F3">
        <w:t xml:space="preserve">  4 5 0</w:t>
      </w:r>
      <w:r w:rsidR="001852F3">
        <w:t xml:space="preserve">  5 0 0</w:t>
      </w:r>
      <w:r>
        <w:rPr>
          <w:rFonts w:ascii="宋体" w:cstheme="minorBidi" w:hAnsiTheme="minorHAnsi" w:eastAsiaTheme="minorHAnsi"/>
        </w:rPr>
        <w:t> </w:t>
      </w:r>
      <w:r>
        <w:rPr>
          <w:rFonts w:ascii="宋体" w:cstheme="minorBidi" w:hAnsiTheme="minorHAnsi" w:eastAsiaTheme="minorHAnsi"/>
        </w:rPr>
        <w:t>5 5 0</w:t>
      </w:r>
    </w:p>
    <w:p w:rsidR="0018722C">
      <w:pPr>
        <w:topLinePunct/>
      </w:pPr>
      <w:r>
        <w:rPr>
          <w:rFonts w:cstheme="minorBidi" w:hAnsiTheme="minorHAnsi" w:eastAsiaTheme="minorHAnsi" w:asciiTheme="minorHAnsi" w:ascii="宋体"/>
        </w:rPr>
        <w:t/>
      </w:r>
      <w:r>
        <w:rPr>
          <w:rFonts w:cstheme="minorBidi" w:hAnsiTheme="minorHAnsi" w:eastAsiaTheme="minorHAnsi" w:asciiTheme="minorHAnsi" w:ascii="宋体"/>
        </w:rPr>
        <w:t>M</w:t>
      </w:r>
      <w:r w:rsidR="001852F3">
        <w:rPr>
          <w:rFonts w:cstheme="minorBidi" w:hAnsiTheme="minorHAnsi" w:eastAsiaTheme="minorHAnsi" w:asciiTheme="minorHAnsi" w:ascii="宋体"/>
        </w:rPr>
        <w:t xml:space="preserve"> </w:t>
      </w:r>
      <w:r>
        <w:rPr>
          <w:rFonts w:cstheme="minorBidi" w:hAnsiTheme="minorHAnsi" w:eastAsiaTheme="minorHAnsi" w:asciiTheme="minorHAnsi" w:ascii="宋体"/>
        </w:rPr>
        <w:t xml:space="preserve">/</w:t>
      </w:r>
      <w:r>
        <w:rPr>
          <w:rFonts w:cstheme="minorBidi" w:hAnsiTheme="minorHAnsi" w:eastAsiaTheme="minorHAnsi" w:asciiTheme="minorHAnsi" w:ascii="宋体"/>
        </w:rPr>
        <w:t xml:space="preserve"> z --&gt;</w:t>
      </w:r>
    </w:p>
    <w:p w:rsidR="0018722C">
      <w:pPr>
        <w:pStyle w:val="a9"/>
        <w:topLinePunct/>
      </w:pPr>
      <w:r>
        <w:rPr>
          <w:kern w:val="2"/>
          <w:sz w:val="20"/>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0"/>
        </w:rPr>
        <w:t>2</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11</w:t>
      </w:r>
      <w:r>
        <w:t xml:space="preserve">  </w:t>
      </w:r>
      <w:r>
        <w:rPr>
          <w:kern w:val="2"/>
          <w:szCs w:val="22"/>
          <w:rFonts w:ascii="宋体" w:eastAsia="宋体" w:hint="eastAsia" w:cstheme="minorBidi" w:hAnsiTheme="minorHAnsi"/>
          <w:sz w:val="20"/>
        </w:rPr>
        <w:t>部分中间产物质谱图</w:t>
      </w:r>
    </w:p>
    <w:p w:rsidR="0018722C">
      <w:pPr>
        <w:topLinePunct/>
      </w:pPr>
      <w:r>
        <w:rPr>
          <w:rFonts w:cstheme="minorBidi" w:hAnsiTheme="minorHAnsi" w:eastAsiaTheme="minorHAnsi" w:asciiTheme="minorHAnsi"/>
        </w:rPr>
        <w:t>Fig 2.11 The mass spectra of some intermediates</w:t>
      </w:r>
    </w:p>
    <w:p w:rsidR="0018722C">
      <w:pPr>
        <w:topLinePunct/>
      </w:pPr>
      <w:r>
        <w:t>各主要中间产物的相关系数如</w:t>
      </w:r>
      <w:r>
        <w:t>表</w:t>
      </w:r>
      <w:r>
        <w:rPr>
          <w:rFonts w:ascii="Times New Roman" w:eastAsia="Times New Roman"/>
        </w:rPr>
        <w:t>2</w:t>
      </w:r>
      <w:r>
        <w:rPr>
          <w:rFonts w:ascii="Times New Roman" w:eastAsia="Times New Roman"/>
        </w:rPr>
        <w:t>.</w:t>
      </w:r>
      <w:r>
        <w:rPr>
          <w:rFonts w:ascii="Times New Roman" w:eastAsia="Times New Roman"/>
        </w:rPr>
        <w:t>4</w:t>
      </w:r>
      <w:r>
        <w:t>所示。</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主要中间产物相关系数表</w:t>
      </w:r>
    </w:p>
    <w:p w:rsidR="0018722C">
      <w:pPr>
        <w:pStyle w:val="a8"/>
        <w:topLinePunct/>
      </w:pPr>
      <w:r>
        <w:t>Table</w:t>
      </w:r>
      <w:r>
        <w:t xml:space="preserve"> </w:t>
      </w:r>
      <w:r w:rsidRPr="00DB64CE">
        <w:t>2.4</w:t>
      </w:r>
      <w:r>
        <w:t xml:space="preserve">  </w:t>
      </w:r>
      <w:r w:rsidRPr="00DB64CE">
        <w:t>Correlation coefficient table of the main intermediate product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6"/>
        <w:gridCol w:w="3407"/>
        <w:gridCol w:w="1794"/>
        <w:gridCol w:w="1873"/>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936"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CAS NO</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r>
      <w:tr>
        <w:tc>
          <w:tcPr>
            <w:tcW w:w="981" w:type="pct"/>
            <w:vAlign w:val="center"/>
          </w:tcPr>
          <w:p w:rsidR="0018722C">
            <w:pPr>
              <w:pStyle w:val="affff9"/>
              <w:topLinePunct/>
              <w:ind w:leftChars="0" w:left="0" w:rightChars="0" w:right="0" w:firstLineChars="0" w:firstLine="0"/>
              <w:spacing w:line="240" w:lineRule="atLeast"/>
            </w:pPr>
            <w:r>
              <w:t>1</w:t>
            </w:r>
          </w:p>
        </w:tc>
        <w:tc>
          <w:tcPr>
            <w:tcW w:w="1936" w:type="pct"/>
            <w:vAlign w:val="center"/>
          </w:tcPr>
          <w:p w:rsidR="0018722C">
            <w:pPr>
              <w:pStyle w:val="a5"/>
              <w:topLinePunct/>
              <w:ind w:leftChars="0" w:left="0" w:rightChars="0" w:right="0" w:firstLineChars="0" w:firstLine="0"/>
              <w:spacing w:line="240" w:lineRule="atLeast"/>
            </w:pPr>
            <w:r>
              <w:t>p</w:t>
            </w:r>
            <w:r>
              <w:t>-Chloronitrosobenzene</w:t>
            </w:r>
          </w:p>
        </w:tc>
        <w:tc>
          <w:tcPr>
            <w:tcW w:w="1019" w:type="pct"/>
            <w:vAlign w:val="center"/>
          </w:tcPr>
          <w:p w:rsidR="0018722C">
            <w:pPr>
              <w:pStyle w:val="affff9"/>
              <w:topLinePunct/>
              <w:ind w:leftChars="0" w:left="0" w:rightChars="0" w:right="0" w:firstLineChars="0" w:firstLine="0"/>
              <w:spacing w:line="240" w:lineRule="atLeast"/>
            </w:pPr>
            <w:r>
              <w:t>932-98-9</w:t>
            </w:r>
          </w:p>
        </w:tc>
        <w:tc>
          <w:tcPr>
            <w:tcW w:w="1064" w:type="pct"/>
            <w:vAlign w:val="center"/>
          </w:tcPr>
          <w:p w:rsidR="0018722C">
            <w:pPr>
              <w:pStyle w:val="affff9"/>
              <w:topLinePunct/>
              <w:ind w:leftChars="0" w:left="0" w:rightChars="0" w:right="0" w:firstLineChars="0" w:firstLine="0"/>
              <w:spacing w:line="240" w:lineRule="atLeast"/>
            </w:pPr>
            <w:r>
              <w:t>86</w:t>
            </w:r>
          </w:p>
        </w:tc>
      </w:tr>
      <w:tr>
        <w:tc>
          <w:tcPr>
            <w:tcW w:w="981" w:type="pct"/>
            <w:vAlign w:val="center"/>
          </w:tcPr>
          <w:p w:rsidR="0018722C">
            <w:pPr>
              <w:pStyle w:val="affff9"/>
              <w:topLinePunct/>
              <w:ind w:leftChars="0" w:left="0" w:rightChars="0" w:right="0" w:firstLineChars="0" w:firstLine="0"/>
              <w:spacing w:line="240" w:lineRule="atLeast"/>
            </w:pPr>
            <w:r>
              <w:t>2</w:t>
            </w:r>
          </w:p>
        </w:tc>
        <w:tc>
          <w:tcPr>
            <w:tcW w:w="1936" w:type="pct"/>
            <w:vAlign w:val="center"/>
          </w:tcPr>
          <w:p w:rsidR="0018722C">
            <w:pPr>
              <w:pStyle w:val="a5"/>
              <w:topLinePunct/>
              <w:ind w:leftChars="0" w:left="0" w:rightChars="0" w:right="0" w:firstLineChars="0" w:firstLine="0"/>
              <w:spacing w:line="240" w:lineRule="atLeast"/>
            </w:pPr>
            <w:r>
              <w:t>p</w:t>
            </w:r>
            <w:r>
              <w:t>-Chloroaniline</w:t>
            </w:r>
          </w:p>
        </w:tc>
        <w:tc>
          <w:tcPr>
            <w:tcW w:w="1019" w:type="pct"/>
            <w:vAlign w:val="center"/>
          </w:tcPr>
          <w:p w:rsidR="0018722C">
            <w:pPr>
              <w:pStyle w:val="affff9"/>
              <w:topLinePunct/>
              <w:ind w:leftChars="0" w:left="0" w:rightChars="0" w:right="0" w:firstLineChars="0" w:firstLine="0"/>
              <w:spacing w:line="240" w:lineRule="atLeast"/>
            </w:pPr>
            <w:r>
              <w:t>106-47-8</w:t>
            </w:r>
          </w:p>
        </w:tc>
        <w:tc>
          <w:tcPr>
            <w:tcW w:w="1064" w:type="pct"/>
            <w:vAlign w:val="center"/>
          </w:tcPr>
          <w:p w:rsidR="0018722C">
            <w:pPr>
              <w:pStyle w:val="affff9"/>
              <w:topLinePunct/>
              <w:ind w:leftChars="0" w:left="0" w:rightChars="0" w:right="0" w:firstLineChars="0" w:firstLine="0"/>
              <w:spacing w:line="240" w:lineRule="atLeast"/>
            </w:pPr>
            <w:r>
              <w:t>85</w:t>
            </w:r>
          </w:p>
        </w:tc>
      </w:tr>
      <w:tr>
        <w:tc>
          <w:tcPr>
            <w:tcW w:w="98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936" w:type="pct"/>
            <w:vAlign w:val="center"/>
            <w:tcBorders>
              <w:top w:val="single" w:sz="4" w:space="0" w:color="auto"/>
            </w:tcBorders>
          </w:tcPr>
          <w:p w:rsidR="0018722C">
            <w:pPr>
              <w:pStyle w:val="aff1"/>
              <w:topLinePunct/>
              <w:ind w:leftChars="0" w:left="0" w:rightChars="0" w:right="0" w:firstLineChars="0" w:firstLine="0"/>
              <w:spacing w:line="240" w:lineRule="atLeast"/>
            </w:pPr>
            <w:r>
              <w:t>4,4</w:t>
            </w:r>
            <w:r>
              <w:t>'</w:t>
            </w:r>
            <w:r>
              <w:t>-Dichloroazoxybenzene</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614-26-6</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r>
    </w:tbl>
    <w:p w:rsidR="0018722C">
      <w:pPr>
        <w:pStyle w:val="affa"/>
      </w:pPr>
    </w:p>
    <w:p w:rsidR="0018722C">
      <w:pPr>
        <w:topLinePunct/>
      </w:pPr>
      <w:r>
        <w:t>从中间产物的相关性来看，本次</w:t>
      </w:r>
      <w:r>
        <w:rPr>
          <w:rFonts w:ascii="Times New Roman" w:eastAsia="Times New Roman"/>
        </w:rPr>
        <w:t>GC-MS</w:t>
      </w:r>
      <w:r>
        <w:t>的分析是可信的，可以作为推断降解过程的基础。</w:t>
      </w:r>
    </w:p>
    <w:p w:rsidR="0018722C">
      <w:pPr>
        <w:topLinePunct/>
      </w:pPr>
      <w:r>
        <w:t>根据不同的文献报道，铁粉对硝基苯类芳香化合物的还原作用较强，效果明显。其主要的还原反应可以表示为</w:t>
      </w:r>
      <w:r>
        <w:rPr>
          <w:rFonts w:ascii="Times New Roman" w:eastAsia="Times New Roman"/>
        </w:rPr>
        <w:t>[</w:t>
      </w:r>
      <w:r>
        <w:rPr>
          <w:rFonts w:ascii="Times New Roman" w:eastAsia="Times New Roman"/>
        </w:rPr>
        <w:t xml:space="preserve">108</w:t>
      </w:r>
      <w:r>
        <w:rPr>
          <w:rFonts w:ascii="Times New Roman" w:eastAsia="Times New Roman"/>
        </w:rPr>
        <w:t>]</w:t>
      </w:r>
      <w:r>
        <w:t>：</w:t>
      </w:r>
    </w:p>
    <w:p w:rsidR="0018722C">
      <w:pPr>
        <w:tabs>
          <w:tab w:pos="4934" w:val="left" w:leader="none"/>
        </w:tabs>
        <w:spacing w:line="240" w:lineRule="auto"/>
        <w:ind w:leftChars="0" w:left="1709" w:rightChars="0" w:right="0" w:firstLineChars="0" w:firstLine="0"/>
        <w:topLinePunct/>
      </w:pPr>
      <w:r>
        <w:rPr>
          <w:kern w:val="2"/>
          <w:sz w:val="20"/>
          <w:szCs w:val="22"/>
          <w:rFonts w:cstheme="minorBidi" w:hAnsiTheme="minorHAnsi" w:eastAsiaTheme="minorHAnsi" w:asciiTheme="minorHAnsi" w:ascii="宋体"/>
        </w:rPr>
        <w:pict>
          <v:group style="width:39.950pt;height:97.65pt;mso-position-horizontal-relative:char;mso-position-vertical-relative:line" coordorigin="0,0" coordsize="799,1953">
            <v:line style="position:absolute" from="8,726" to="8,1194" stroked="true" strokeweight=".722707pt" strokecolor="#000000">
              <v:stroke dashstyle="solid"/>
            </v:line>
            <v:line style="position:absolute" from="62,758" to="62,1162" stroked="true" strokeweight=".722707pt" strokecolor="#000000">
              <v:stroke dashstyle="solid"/>
            </v:line>
            <v:shape style="position:absolute;left:0;top:1178;width:408;height:243" coordorigin="0,1178" coordsize="408,243" path="m8,1178l4,1179,0,1186,1,1191,399,1421,404,1420,408,1413,407,1409,8,1178xe" filled="true" fillcolor="#000000" stroked="false">
              <v:path arrowok="t"/>
              <v:fill type="solid"/>
            </v:shape>
            <v:shape style="position:absolute;left:391;top:1146;width:408;height:275" type="#_x0000_t75" stroked="false">
              <v:imagedata r:id="rId52" o:title=""/>
            </v:shape>
            <v:line style="position:absolute" from="791,726" to="791,1194" stroked="true" strokeweight=".722707pt" strokecolor="#000000">
              <v:stroke dashstyle="solid"/>
            </v:line>
            <v:shape style="position:absolute;left:391;top:498;width:408;height:275" type="#_x0000_t75" stroked="false">
              <v:imagedata r:id="rId53" o:title=""/>
            </v:shape>
            <v:shape style="position:absolute;left:0;top:498;width:408;height:244" coordorigin="0,499" coordsize="408,244" path="m399,499l396,501,1,729,0,734,4,741,8,742,403,513,407,511,408,507,404,500,399,499xe" filled="true" fillcolor="#000000" stroked="false">
              <v:path arrowok="t"/>
              <v:fill type="solid"/>
            </v:shape>
            <v:shape style="position:absolute;left:352;top:0;width:124;height:515" type="#_x0000_t75" stroked="false">
              <v:imagedata r:id="rId54" o:title=""/>
            </v:shape>
            <v:shape style="position:absolute;left:356;top:1405;width:271;height:548" type="#_x0000_t75" stroked="false">
              <v:imagedata r:id="rId55" o:title=""/>
            </v:shape>
          </v:group>
        </w:pict>
      </w:r>
      <w:r>
        <w:rPr>
          <w:kern w:val="2"/>
          <w:szCs w:val="22"/>
          <w:rFonts w:ascii="宋体" w:cstheme="minorBidi" w:hAnsiTheme="minorHAnsi" w:eastAsiaTheme="minorHAnsi"/>
          <w:spacing w:val="50"/>
          <w:sz w:val="20"/>
        </w:rPr>
        <w:pict>
          <v:group style="width:101.7pt;height:97.6pt;mso-position-horizontal-relative:char;mso-position-vertical-relative:line" coordorigin="0,0" coordsize="2034,1952">
            <v:line style="position:absolute" from="1243,726" to="1243,1194" stroked="true" strokeweight=".722707pt" strokecolor="#000000">
              <v:stroke dashstyle="solid"/>
            </v:line>
            <v:line style="position:absolute" from="1297,758" to="1297,1162" stroked="true" strokeweight=".722707pt" strokecolor="#000000">
              <v:stroke dashstyle="solid"/>
            </v:line>
            <v:shape style="position:absolute;left:1234;top:1178;width:408;height:243" coordorigin="1235,1178" coordsize="408,243" path="m1243,1178l1239,1179,1235,1186,1236,1191,1634,1421,1638,1420,1642,1413,1641,1409,1243,1178xe" filled="true" fillcolor="#000000" stroked="false">
              <v:path arrowok="t"/>
              <v:fill type="solid"/>
            </v:shape>
            <v:shape style="position:absolute;left:1625;top:1146;width:408;height:275" type="#_x0000_t75" stroked="false">
              <v:imagedata r:id="rId56" o:title=""/>
            </v:shape>
            <v:line style="position:absolute" from="2025,726" to="2025,1194" stroked="true" strokeweight=".722707pt" strokecolor="#000000">
              <v:stroke dashstyle="solid"/>
            </v:line>
            <v:shape style="position:absolute;left:1625;top:498;width:408;height:275" type="#_x0000_t75" stroked="false">
              <v:imagedata r:id="rId57" o:title=""/>
            </v:shape>
            <v:shape style="position:absolute;left:1234;top:498;width:408;height:244" coordorigin="1235,499" coordsize="408,244" path="m1634,499l1630,501,1236,729,1235,734,1239,741,1243,742,1638,513,1641,511,1642,507,1638,500,1634,499xe" filled="true" fillcolor="#000000" stroked="false">
              <v:path arrowok="t"/>
              <v:fill type="solid"/>
            </v:shape>
            <v:shape style="position:absolute;left:1587;top:0;width:124;height:515" type="#_x0000_t75" stroked="false">
              <v:imagedata r:id="rId58" o:title=""/>
            </v:shape>
            <v:shape style="position:absolute;left:1591;top:1405;width:263;height:546" type="#_x0000_t75" stroked="false">
              <v:imagedata r:id="rId59" o:title=""/>
            </v:shape>
            <v:shape style="position:absolute;left:0;top:798;width:1236;height:196" type="#_x0000_t75" stroked="false">
              <v:imagedata r:id="rId60" o:title=""/>
            </v:shape>
          </v:group>
        </w:pict>
      </w:r>
      <w:r>
        <w:rPr>
          <w:kern w:val="2"/>
          <w:szCs w:val="22"/>
          <w:rFonts w:ascii="宋体" w:cstheme="minorBidi" w:hAnsiTheme="minorHAnsi" w:eastAsiaTheme="minorHAnsi"/>
          <w:spacing w:val="50"/>
          <w:position w:val="97"/>
          <w:sz w:val="20"/>
        </w:rPr>
        <w:drawing>
          <wp:inline distT="0" distB="0" distL="0" distR="0">
            <wp:extent cx="647332" cy="126015"/>
            <wp:effectExtent l="0" t="0" r="0" b="0"/>
            <wp:docPr id="21" name="image54.png" descr=""/>
            <wp:cNvGraphicFramePr>
              <a:graphicFrameLocks noChangeAspect="1"/>
            </wp:cNvGraphicFramePr>
            <a:graphic>
              <a:graphicData uri="http://schemas.openxmlformats.org/drawingml/2006/picture">
                <pic:pic>
                  <pic:nvPicPr>
                    <pic:cNvPr id="22" name="image54.png"/>
                    <pic:cNvPicPr/>
                  </pic:nvPicPr>
                  <pic:blipFill>
                    <a:blip r:embed="rId61" cstate="print"/>
                    <a:stretch>
                      <a:fillRect/>
                    </a:stretch>
                  </pic:blipFill>
                  <pic:spPr>
                    <a:xfrm>
                      <a:off x="0" y="0"/>
                      <a:ext cx="647332" cy="126015"/>
                    </a:xfrm>
                    <a:prstGeom prst="rect">
                      <a:avLst/>
                    </a:prstGeom>
                  </pic:spPr>
                </pic:pic>
              </a:graphicData>
            </a:graphic>
          </wp:inline>
        </w:drawing>
      </w:r>
    </w:p>
    <w:p w:rsidR="0018722C">
      <w:pPr>
        <w:rPr/>
        <w:topLinePunct/>
      </w:pPr>
    </w:p>
    <w:p w:rsidR="0018722C">
      <w:pPr>
        <w:pStyle w:val="aff7"/>
        <w:topLinePunct/>
      </w:pPr>
      <w:r>
        <w:rPr>
          <w:kern w:val="2"/>
          <w:sz w:val="16"/>
          <w:szCs w:val="22"/>
          <w:rFonts w:cstheme="minorBidi" w:hAnsiTheme="minorHAnsi" w:eastAsiaTheme="minorHAnsi" w:asciiTheme="minorHAnsi" w:ascii="宋体"/>
          <w:position w:val="-2"/>
        </w:rPr>
        <w:drawing>
          <wp:inline distT="0" distB="0" distL="0" distR="0">
            <wp:extent cx="280798" cy="102012"/>
            <wp:effectExtent l="0" t="0" r="0" b="0"/>
            <wp:docPr id="23" name="image55.png" descr=""/>
            <wp:cNvGraphicFramePr>
              <a:graphicFrameLocks noChangeAspect="1"/>
            </wp:cNvGraphicFramePr>
            <a:graphic>
              <a:graphicData uri="http://schemas.openxmlformats.org/drawingml/2006/picture">
                <pic:pic>
                  <pic:nvPicPr>
                    <pic:cNvPr id="24" name="image55.png"/>
                    <pic:cNvPicPr/>
                  </pic:nvPicPr>
                  <pic:blipFill>
                    <a:blip r:embed="rId62" cstate="print"/>
                    <a:stretch>
                      <a:fillRect/>
                    </a:stretch>
                  </pic:blipFill>
                  <pic:spPr>
                    <a:xfrm>
                      <a:off x="0" y="0"/>
                      <a:ext cx="280798" cy="102012"/>
                    </a:xfrm>
                    <a:prstGeom prst="rect">
                      <a:avLst/>
                    </a:prstGeom>
                  </pic:spPr>
                </pic:pic>
              </a:graphicData>
            </a:graphic>
          </wp:inline>
        </w:drawing>
      </w:r>
      <w:r>
        <w:rPr>
          <w:kern w:val="2"/>
          <w:szCs w:val="22"/>
          <w:rFonts w:ascii="宋体" w:cstheme="minorBidi" w:hAnsiTheme="minorHAnsi" w:eastAsiaTheme="minorHAnsi"/>
          <w:position w:val="-2"/>
          <w:sz w:val="16"/>
        </w:rPr>
        <w:drawing>
          <wp:inline distT="0" distB="0" distL="0" distR="0">
            <wp:extent cx="336024" cy="107346"/>
            <wp:effectExtent l="0" t="0" r="0" b="0"/>
            <wp:docPr id="25" name="image56.png" descr=""/>
            <wp:cNvGraphicFramePr>
              <a:graphicFrameLocks noChangeAspect="1"/>
            </wp:cNvGraphicFramePr>
            <a:graphic>
              <a:graphicData uri="http://schemas.openxmlformats.org/drawingml/2006/picture">
                <pic:pic>
                  <pic:nvPicPr>
                    <pic:cNvPr id="26" name="image56.png"/>
                    <pic:cNvPicPr/>
                  </pic:nvPicPr>
                  <pic:blipFill>
                    <a:blip r:embed="rId63" cstate="print"/>
                    <a:stretch>
                      <a:fillRect/>
                    </a:stretch>
                  </pic:blipFill>
                  <pic:spPr>
                    <a:xfrm>
                      <a:off x="0" y="0"/>
                      <a:ext cx="336024" cy="107346"/>
                    </a:xfrm>
                    <a:prstGeom prst="rect">
                      <a:avLst/>
                    </a:prstGeom>
                  </pic:spPr>
                </pic:pic>
              </a:graphicData>
            </a:graphic>
          </wp:inline>
        </w:drawing>
      </w:r>
    </w:p>
    <w:p w:rsidR="0018722C">
      <w:pPr>
        <w:tabs>
          <w:tab w:val="right" w:pos="9220"/>
        </w:tabs>
        <w:ind w:firstLineChars="1195" w:firstLine="2869"/>
        <w:pStyle w:val="a6"/>
        <w:textAlignment w:val="center"/>
        <w:topLinePunct/>
      </w:pPr>
      <w:r>
        <w:pict>
          <v:group style="margin-left:159.740372pt;margin-top:-78.674355pt;width:41.65pt;height:101.4pt;mso-position-horizontal-relative:page;mso-position-vertical-relative:paragraph;z-index:-399592" coordorigin="3195,-1573" coordsize="833,2028">
            <v:shape style="position:absolute;left:3203;top:-820;width:57;height:486" coordorigin="3203,-819" coordsize="57,486" path="m3203,-819l3203,-334m3260,-787l3260,-367e" filled="false" stroked="true" strokeweight=".753157pt" strokecolor="#000000">
              <v:path arrowok="t"/>
              <v:stroke dashstyle="solid"/>
            </v:shape>
            <v:shape style="position:absolute;left:3194;top:-351;width:425;height:253" coordorigin="3195,-350" coordsize="425,253" path="m3204,-350l3199,-349,3195,-342,3196,-337,3611,-98,3616,-99,3620,-107,3618,-111,3204,-350xe" filled="true" fillcolor="#000000" stroked="false">
              <v:path arrowok="t"/>
              <v:fill type="solid"/>
            </v:shape>
            <v:shape style="position:absolute;left:3602;top:-384;width:425;height:285" type="#_x0000_t75" stroked="false">
              <v:imagedata r:id="rId64" o:title=""/>
            </v:shape>
            <v:line style="position:absolute" from="4019,-819" to="4019,-334" stroked="true" strokeweight=".753157pt" strokecolor="#000000">
              <v:stroke dashstyle="solid"/>
            </v:line>
            <v:shape style="position:absolute;left:3602;top:-1056;width:425;height:285" type="#_x0000_t75" stroked="false">
              <v:imagedata r:id="rId65" o:title=""/>
            </v:shape>
            <v:shape style="position:absolute;left:3194;top:-1056;width:425;height:253" coordorigin="3195,-1056" coordsize="425,253" path="m3611,-1056l3196,-816,3195,-812,3199,-805,3204,-803,3618,-1043,3620,-1047,3616,-1054,3611,-1056xe" filled="true" fillcolor="#000000" stroked="false">
              <v:path arrowok="t"/>
              <v:fill type="solid"/>
            </v:shape>
            <v:shape style="position:absolute;left:3562;top:-1574;width:130;height:534" type="#_x0000_t75" stroked="false">
              <v:imagedata r:id="rId66" o:title=""/>
            </v:shape>
            <v:shape style="position:absolute;left:3566;top:307;width:282;height:147" type="#_x0000_t75" stroked="false">
              <v:imagedata r:id="rId67" o:title=""/>
            </v:shape>
            <v:line style="position:absolute" from="3611,-114" to="3611,287" stroked="true" strokeweight=".753157pt" strokecolor="#000000">
              <v:stroke dashstyle="solid"/>
            </v:line>
            <w10:wrap type="none"/>
          </v:group>
        </w:pict>
      </w:r>
      <w:r>
        <w:pict>
          <v:group style="margin-left:235.278915pt;margin-top:-80.437355pt;width:78.5pt;height:101.3pt;mso-position-horizontal-relative:page;mso-position-vertical-relative:paragraph;z-index:-399568" coordorigin="4706,-1609" coordsize="1570,2026">
            <v:line style="position:absolute" from="5451,-855" to="5451,-370" stroked="true" strokeweight=".753157pt" strokecolor="#000000">
              <v:stroke dashstyle="solid"/>
            </v:line>
            <v:line style="position:absolute" from="5508,-822" to="5508,-402" stroked="true" strokeweight=".753157pt" strokecolor="#000000">
              <v:stroke dashstyle="solid"/>
            </v:line>
            <v:shape style="position:absolute;left:5442;top:-386;width:425;height:253" coordorigin="5443,-386" coordsize="425,253" path="m5451,-386l5447,-384,5443,-377,5444,-373,5859,-133,5863,-135,5867,-142,5866,-146,5451,-386xe" filled="true" fillcolor="#000000" stroked="false">
              <v:path arrowok="t"/>
              <v:fill type="solid"/>
            </v:shape>
            <v:shape style="position:absolute;left:5850;top:-419;width:425;height:285" type="#_x0000_t75" stroked="false">
              <v:imagedata r:id="rId68" o:title=""/>
            </v:shape>
            <v:line style="position:absolute" from="6266,-855" to="6266,-370" stroked="true" strokeweight=".753157pt" strokecolor="#000000">
              <v:stroke dashstyle="solid"/>
            </v:line>
            <v:shape style="position:absolute;left:5850;top:-1091;width:425;height:285" type="#_x0000_t75" stroked="false">
              <v:imagedata r:id="rId69" o:title=""/>
            </v:shape>
            <v:shape style="position:absolute;left:5442;top:-1091;width:425;height:253" coordorigin="5443,-1091" coordsize="425,253" path="m5859,-1091l5855,-1089,5444,-852,5443,-847,5447,-840,5451,-839,5866,-1078,5867,-1083,5863,-1090,5859,-1091xe" filled="true" fillcolor="#000000" stroked="false">
              <v:path arrowok="t"/>
              <v:fill type="solid"/>
            </v:shape>
            <v:shape style="position:absolute;left:5810;top:-1609;width:130;height:534" type="#_x0000_t75" stroked="false">
              <v:imagedata r:id="rId70" o:title=""/>
            </v:shape>
            <v:shape style="position:absolute;left:5814;top:-150;width:274;height:567" type="#_x0000_t75" stroked="false">
              <v:imagedata r:id="rId71" o:title=""/>
            </v:shape>
            <v:line style="position:absolute" from="4706,-625" to="5238,-625" stroked="true" strokeweight=".094026pt" strokecolor="#000000">
              <v:stroke dashstyle="solid"/>
            </v:line>
            <v:line style="position:absolute" from="4706,-624" to="5241,-624" stroked="true" strokeweight=".752212pt" strokecolor="#000000">
              <v:stroke dashstyle="solid"/>
            </v:line>
            <v:shape style="position:absolute;left:5213;top:-673;width:172;height:96" coordorigin="5213,-673" coordsize="172,96" path="m5385,-626l5383,-629,5383,-630,5382,-630,5382,-630,5382,-630,5380,-631,5379,-632,5376,-632,5374,-632,5372,-633,5371,-633,5369,-633,5364,-635,5354,-638,5314,-648,5300,-652,5277,-658,5236,-669,5231,-670,5228,-671,5225,-671,5225,-672,5223,-672,5221,-673,5218,-668,5218,-658,5218,-658,5218,-658,5218,-658,5218,-668,5213,-661,5214,-660,5216,-657,5220,-653,5219,-653,5220,-653,5223,-647,5223,-648,5226,-641,5226,-642,5229,-635,5229,-635,5231,-629,5231,-630,5231,-629,5231,-628,5231,-629,5231,-624,5232,-625,5232,-623,5231,-624,5231,-619,5231,-618,5229,-613,5229,-613,5226,-607,5224,-604,5224,-593,5223,-593,5224,-593,5224,-604,5223,-602,5223,-601,5223,-602,5223,-601,5219,-597,5216,-593,5214,-590,5215,-590,5214,-589,5221,-577,5223,-577,5223,-578,5225,-578,5231,-579,5246,-583,5258,-586,5271,-589,5286,-593,5314,-600,5329,-604,5354,-610,5371,-615,5374,-616,5376,-616,5379,-615,5382,-617,5382,-618,5382,-618,5383,-618,5383,-619,5385,-622,5384,-624,5385,-626e" filled="true" fillcolor="#000000" stroked="false">
              <v:path arrowok="t"/>
              <v:fill type="solid"/>
            </v:shape>
            <w10:wrap type="none"/>
          </v:group>
        </w:pict>
      </w:r>
      <w:r>
        <w:t>或</w:t>
      </w:r>
      <w:r>
        <w:tab/>
      </w:r>
      <w:r>
        <w:rPr>
          <w:rFonts w:ascii="Times New Roman" w:eastAsia="Times New Roman"/>
        </w:rPr>
        <w:t>(2.7)</w:t>
      </w:r>
    </w:p>
    <w:p w:rsidR="0018722C">
      <w:pPr>
        <w:topLinePunct/>
      </w:pPr>
      <w:r>
        <w:t>式中：</w:t>
      </w:r>
      <w:r>
        <w:rPr>
          <w:rFonts w:ascii="Times New Roman" w:eastAsia="Times New Roman"/>
        </w:rPr>
        <w:t>[</w:t>
      </w:r>
      <w:r>
        <w:rPr>
          <w:rFonts w:ascii="Times New Roman" w:eastAsia="Times New Roman"/>
        </w:rPr>
        <w:t xml:space="preserve">H</w:t>
      </w:r>
      <w:r>
        <w:rPr>
          <w:rFonts w:ascii="Times New Roman" w:eastAsia="Times New Roman"/>
        </w:rPr>
        <w:t>]</w:t>
      </w:r>
      <w:r>
        <w:t>表示活性氢原子或氢自由基</w:t>
      </w:r>
    </w:p>
    <w:p w:rsidR="0018722C">
      <w:pPr>
        <w:topLinePunct/>
      </w:pPr>
      <w:r>
        <w:t>通过对</w:t>
      </w:r>
      <w:r>
        <w:rPr>
          <w:rFonts w:ascii="Times New Roman" w:eastAsia="Times New Roman"/>
        </w:rPr>
        <w:t>4-CNB</w:t>
      </w:r>
      <w:r>
        <w:t>降解中间产物的检测，检测到的产物中主要为对氯苯胺，可以进一</w:t>
      </w:r>
      <w:r>
        <w:t>步证明其还原过程。但是，根据大多数文献报导，超声波</w:t>
      </w:r>
      <w:r>
        <w:rPr>
          <w:rFonts w:ascii="Times New Roman" w:eastAsia="Times New Roman"/>
        </w:rPr>
        <w:t>/</w:t>
      </w:r>
      <w:r>
        <w:t>零价铁体系中具有很强的氧化作用，部分文献报导硝基类物质在氧化条件下降解会产生酚类、对苯醌类物质</w:t>
      </w:r>
      <w:r>
        <w:rPr>
          <w:rFonts w:ascii="Times New Roman" w:eastAsia="Times New Roman"/>
        </w:rPr>
        <w:t>[</w:t>
      </w:r>
      <w:r>
        <w:rPr>
          <w:rFonts w:ascii="Times New Roman" w:eastAsia="Times New Roman"/>
          <w:position w:val="11"/>
          <w:sz w:val="16"/>
        </w:rPr>
        <w:t>109</w:t>
      </w:r>
      <w:r>
        <w:rPr>
          <w:rFonts w:ascii="Times New Roman" w:eastAsia="Times New Roman"/>
          <w:spacing w:val="0"/>
          <w:position w:val="11"/>
          <w:sz w:val="16"/>
        </w:rPr>
        <w:t>,</w:t>
      </w:r>
      <w:r>
        <w:rPr>
          <w:rFonts w:ascii="Times New Roman" w:eastAsia="Times New Roman"/>
          <w:spacing w:val="0"/>
          <w:position w:val="11"/>
          <w:sz w:val="16"/>
        </w:rPr>
        <w:t> </w:t>
      </w:r>
      <w:r>
        <w:rPr>
          <w:rFonts w:ascii="Times New Roman" w:eastAsia="Times New Roman"/>
          <w:position w:val="11"/>
          <w:sz w:val="16"/>
        </w:rPr>
        <w:t>110</w:t>
      </w:r>
      <w:r>
        <w:rPr>
          <w:rFonts w:ascii="Times New Roman" w:eastAsia="Times New Roman"/>
        </w:rPr>
        <w:t>]</w:t>
      </w:r>
      <w:r>
        <w:t>，</w:t>
      </w:r>
      <w:r>
        <w:t>检测过程中为什么没有检测到对氯硝基苯的氧化产物，分析认为可能是以下原因导致</w:t>
      </w:r>
      <w:r>
        <w:t>的：氧化中间产物在体系中停留时间较短，过程中较快地转化成小分子的羟酸、二氧化</w:t>
      </w:r>
      <w:r>
        <w:t>碳等物质，而实验所用的检测手段还不够。</w:t>
      </w:r>
      <w:r>
        <w:rPr>
          <w:rFonts w:ascii="Times New Roman" w:eastAsia="Times New Roman"/>
        </w:rPr>
        <w:t>Hung</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和</w:t>
      </w:r>
      <w:r>
        <w:rPr>
          <w:rFonts w:ascii="Times New Roman" w:eastAsia="Times New Roman"/>
        </w:rPr>
        <w:t>Jiang</w:t>
      </w:r>
      <w:r>
        <w:rPr>
          <w:rFonts w:ascii="Times New Roman" w:eastAsia="Times New Roman"/>
        </w:rPr>
        <w:t>[</w:t>
      </w:r>
      <w:r>
        <w:rPr>
          <w:rFonts w:ascii="Times New Roman" w:eastAsia="Times New Roman"/>
          <w:position w:val="11"/>
          <w:sz w:val="16"/>
        </w:rPr>
        <w:t xml:space="preserve">111</w:t>
      </w:r>
      <w:r>
        <w:rPr>
          <w:rFonts w:ascii="Times New Roman" w:eastAsia="Times New Roman"/>
        </w:rPr>
        <w:t>]</w:t>
      </w:r>
      <w:r>
        <w:t>等人在研究时也对此现</w:t>
      </w:r>
      <w:r>
        <w:t>象</w:t>
      </w:r>
    </w:p>
    <w:p w:rsidR="0018722C">
      <w:pPr>
        <w:topLinePunct/>
      </w:pPr>
      <w:r>
        <w:t>给出过解释，他们认为没有检测到这些中间产物的原因一方面是其浓度低于</w:t>
      </w:r>
      <w:r>
        <w:rPr>
          <w:rFonts w:ascii="Times New Roman" w:hAnsi="Times New Roman" w:eastAsia="Times New Roman"/>
        </w:rPr>
        <w:t>2</w:t>
      </w:r>
      <w:r>
        <w:rPr>
          <w:rFonts w:ascii="Vrinda" w:hAnsi="Vrinda" w:eastAsia="Vrinda"/>
        </w:rPr>
        <w:t>µ</w:t>
      </w:r>
      <w:r>
        <w:rPr>
          <w:rFonts w:ascii="Times New Roman" w:hAnsi="Times New Roman" w:eastAsia="Times New Roman"/>
        </w:rPr>
        <w:t>M</w:t>
      </w:r>
      <w:r>
        <w:t>，高效</w:t>
      </w:r>
    </w:p>
    <w:p w:rsidR="0018722C">
      <w:pPr>
        <w:topLinePunct/>
      </w:pPr>
      <w:r>
        <w:t>液相色谱不能检出，另一方面是超声波的长期照射使其消失。没有检测到氯酚等中间产物并不能完全说明体系中不存在氧化降解过程。</w:t>
      </w:r>
    </w:p>
    <w:p w:rsidR="0018722C">
      <w:pPr>
        <w:topLinePunct/>
      </w:pPr>
      <w:r>
        <w:t>对氯硝基苯在超声波</w:t>
      </w:r>
      <w:r>
        <w:rPr>
          <w:rFonts w:ascii="Times New Roman" w:eastAsia="Times New Roman"/>
        </w:rPr>
        <w:t>/</w:t>
      </w:r>
      <w:r>
        <w:t>零价铁体系中的具体降解途径，还需要进一步的论证。</w:t>
      </w:r>
    </w:p>
    <w:p w:rsidR="0018722C">
      <w:pPr>
        <w:pStyle w:val="Heading3"/>
        <w:topLinePunct/>
        <w:ind w:left="200" w:hangingChars="200" w:hanging="200"/>
      </w:pPr>
      <w:bookmarkStart w:id="63138" w:name="_Toc68663138"/>
      <w:bookmarkStart w:name="_TOC_250057" w:id="47"/>
      <w:bookmarkEnd w:id="47"/>
      <w:r>
        <w:t>2.4.2</w:t>
      </w:r>
      <w:r>
        <w:t xml:space="preserve"> </w:t>
      </w:r>
      <w:r>
        <w:t>对氯硝基苯降解途径的理论计算</w:t>
      </w:r>
      <w:bookmarkEnd w:id="63138"/>
    </w:p>
    <w:p w:rsidR="0018722C">
      <w:pPr>
        <w:topLinePunct/>
      </w:pPr>
      <w:r>
        <w:t>采用密度泛函方法</w:t>
      </w:r>
      <w:r>
        <w:rPr>
          <w:rFonts w:ascii="Times New Roman" w:eastAsia="Times New Roman"/>
        </w:rPr>
        <w:t>(</w:t>
      </w:r>
      <w:r>
        <w:rPr>
          <w:rFonts w:ascii="Times New Roman" w:eastAsia="Times New Roman"/>
        </w:rPr>
        <w:t xml:space="preserve">DFT</w:t>
      </w:r>
      <w:r>
        <w:rPr>
          <w:rFonts w:ascii="Times New Roman" w:eastAsia="Times New Roman"/>
        </w:rPr>
        <w:t>)</w:t>
      </w:r>
      <w:r>
        <w:t>对降解过程进行研究，在</w:t>
      </w:r>
      <w:r>
        <w:rPr>
          <w:rFonts w:ascii="Times New Roman" w:eastAsia="Times New Roman"/>
        </w:rPr>
        <w:t>B3LYP</w:t>
      </w:r>
      <w:r>
        <w:rPr>
          <w:rFonts w:ascii="Times New Roman" w:eastAsia="Times New Roman"/>
        </w:rPr>
        <w:t>/</w:t>
      </w:r>
      <w:r>
        <w:rPr>
          <w:rFonts w:ascii="Times New Roman" w:eastAsia="Times New Roman"/>
        </w:rPr>
        <w:t xml:space="preserve">6-31G</w:t>
      </w:r>
      <w:r>
        <w:rPr>
          <w:rFonts w:ascii="Times New Roman" w:eastAsia="Times New Roman"/>
        </w:rPr>
        <w:t>(</w:t>
      </w:r>
      <w:r>
        <w:rPr>
          <w:rFonts w:ascii="Times New Roman" w:eastAsia="Times New Roman"/>
          <w:spacing w:val="-2"/>
        </w:rPr>
        <w:t xml:space="preserve">d, </w:t>
      </w:r>
      <w:r>
        <w:rPr>
          <w:rFonts w:ascii="Times New Roman" w:eastAsia="Times New Roman"/>
        </w:rPr>
        <w:t>p</w:t>
      </w:r>
      <w:r>
        <w:rPr>
          <w:rFonts w:ascii="Times New Roman" w:eastAsia="Times New Roman"/>
        </w:rPr>
        <w:t>)</w:t>
      </w:r>
      <w:r>
        <w:t>水平上，对降</w:t>
      </w:r>
      <w:r>
        <w:t>解过程所涉反应的驻点</w:t>
      </w:r>
      <w:r>
        <w:t>（</w:t>
      </w:r>
      <w:r>
        <w:rPr>
          <w:spacing w:val="-5"/>
        </w:rPr>
        <w:t>降解目标物、过渡态、产物</w:t>
      </w:r>
      <w:r>
        <w:t>）</w:t>
      </w:r>
      <w:r>
        <w:t>全部通过优化并进行了振动分析。优化过程中要求所有的结构优化结果达到系统默认的收敛条件</w:t>
      </w:r>
      <w:r>
        <w:rPr>
          <w:vertAlign w:val="superscript"/>
          /&gt;
        </w:rPr>
        <w:t>[</w:t>
      </w:r>
      <w:r>
        <w:rPr>
          <w:rFonts w:ascii="Times New Roman" w:eastAsia="Times New Roman"/>
          <w:position w:val="11"/>
          <w:sz w:val="16"/>
        </w:rPr>
        <w:t>112</w:t>
      </w:r>
      <w:r>
        <w:rPr>
          <w:rFonts w:ascii="Times New Roman" w:eastAsia="Times New Roman"/>
          <w:spacing w:val="-3"/>
          <w:position w:val="11"/>
          <w:sz w:val="16"/>
        </w:rPr>
        <w:t>,</w:t>
      </w:r>
      <w:r>
        <w:rPr>
          <w:rFonts w:ascii="Times New Roman" w:eastAsia="Times New Roman"/>
          <w:spacing w:val="-3"/>
          <w:position w:val="11"/>
          <w:sz w:val="16"/>
        </w:rPr>
        <w:t> </w:t>
      </w:r>
      <w:r>
        <w:rPr>
          <w:rFonts w:ascii="Times New Roman" w:eastAsia="Times New Roman"/>
          <w:position w:val="11"/>
          <w:sz w:val="16"/>
        </w:rPr>
        <w:t>113</w:t>
      </w:r>
      <w:r>
        <w:rPr>
          <w:vertAlign w:val="superscript"/>
          /&gt;
        </w:rPr>
        <w:t>]</w:t>
      </w:r>
      <w:r>
        <w:t>。</w:t>
      </w:r>
    </w:p>
    <w:p w:rsidR="0018722C">
      <w:pPr>
        <w:topLinePunct/>
      </w:pPr>
      <w:r>
        <w:t>所有的稳定点和过渡态结构被全部优化并且描述它们的能量极小值，对稳定点来说为</w:t>
      </w:r>
      <w:r>
        <w:rPr>
          <w:rFonts w:ascii="Times New Roman" w:eastAsia="Times New Roman"/>
        </w:rPr>
        <w:t>0</w:t>
      </w:r>
      <w:r>
        <w:t>虚频</w:t>
      </w:r>
      <w:r>
        <w:rPr>
          <w:rFonts w:ascii="Times New Roman" w:eastAsia="Times New Roman"/>
        </w:rPr>
        <w:t>(</w:t>
      </w:r>
      <w:r>
        <w:rPr>
          <w:rFonts w:ascii="Times New Roman" w:eastAsia="Times New Roman"/>
        </w:rPr>
        <w:t xml:space="preserve">no imaginary frequencies</w:t>
      </w:r>
      <w:r>
        <w:rPr>
          <w:rFonts w:ascii="Times New Roman" w:eastAsia="Times New Roman"/>
        </w:rPr>
        <w:t>)</w:t>
      </w:r>
      <w:r>
        <w:t>，对过渡态来说为</w:t>
      </w:r>
      <w:r>
        <w:rPr>
          <w:rFonts w:ascii="Times New Roman" w:eastAsia="Times New Roman"/>
        </w:rPr>
        <w:t>1</w:t>
      </w:r>
      <w:r>
        <w:t>个虚频。对于过渡态的正确性，</w:t>
      </w:r>
      <w:r w:rsidR="001852F3">
        <w:t xml:space="preserve">我们用</w:t>
      </w:r>
      <w:r>
        <w:rPr>
          <w:rFonts w:ascii="Times New Roman" w:eastAsia="Times New Roman"/>
        </w:rPr>
        <w:t>GAUSSVIEW</w:t>
      </w:r>
      <w:r w:rsidR="001852F3">
        <w:rPr>
          <w:rFonts w:ascii="Times New Roman" w:eastAsia="Times New Roman"/>
        </w:rPr>
        <w:t xml:space="preserve"> </w:t>
      </w:r>
      <w:r>
        <w:t>提供的振动分析功能和详尽的</w:t>
      </w:r>
      <w:r>
        <w:rPr>
          <w:rFonts w:ascii="Times New Roman" w:eastAsia="Times New Roman"/>
        </w:rPr>
        <w:t>IRC</w:t>
      </w:r>
      <w:r w:rsidR="001852F3">
        <w:rPr>
          <w:rFonts w:ascii="Times New Roman" w:eastAsia="Times New Roman"/>
        </w:rPr>
        <w:t xml:space="preserve"> </w:t>
      </w:r>
      <w:r>
        <w:t>共同确保了计算的可信</w:t>
      </w:r>
      <w:r>
        <w:t>性</w:t>
      </w:r>
    </w:p>
    <w:p w:rsidR="0018722C">
      <w:pPr>
        <w:pStyle w:val="cw20"/>
        <w:topLinePunct/>
      </w:pPr>
      <w:r>
        <w:rPr>
          <w:rFonts w:cstheme="minorBidi" w:hAnsiTheme="minorHAnsi" w:eastAsiaTheme="minorHAnsi" w:asciiTheme="minorHAnsi"/>
        </w:rPr>
        <w:t>[</w:t>
      </w:r>
      <w:r>
        <w:rPr>
          <w:rFonts w:cstheme="minorBidi" w:hAnsiTheme="minorHAnsi" w:eastAsiaTheme="minorHAnsi" w:asciiTheme="minorHAnsi"/>
        </w:rPr>
        <w:t xml:space="preserve">114</w:t>
      </w:r>
      <w:r>
        <w:rPr>
          <w:rFonts w:cstheme="minorBidi" w:hAnsiTheme="minorHAnsi" w:eastAsiaTheme="minorHAnsi" w:asciiTheme="minorHAnsi"/>
        </w:rPr>
        <w:t>]</w:t>
      </w:r>
      <w:r>
        <w:rPr>
          <w:rFonts w:ascii="宋体" w:eastAsia="宋体" w:hint="eastAsia" w:cstheme="minorBidi" w:hAnsiTheme="minorHAnsi"/>
        </w:rPr>
        <w:t>。</w:t>
      </w:r>
    </w:p>
    <w:p w:rsidR="0018722C">
      <w:pPr>
        <w:pStyle w:val="Heading4"/>
        <w:topLinePunct/>
        <w:ind w:left="200" w:hangingChars="200" w:hanging="200"/>
      </w:pPr>
      <w:r>
        <w:t>2.4.2.1</w:t>
      </w:r>
      <w:r>
        <w:t xml:space="preserve"> </w:t>
      </w:r>
      <w:r>
        <w:t>反应物</w:t>
      </w:r>
      <w:r>
        <w:t>4-CNB</w:t>
      </w:r>
      <w:r/>
      <w:r>
        <w:t>的结构特征</w:t>
      </w:r>
    </w:p>
    <w:p w:rsidR="0018722C">
      <w:pPr>
        <w:topLinePunct/>
      </w:pPr>
      <w:r>
        <w:t>根据反应物对氯硝基苯的分子结构，先进行反应物的结构优化和电性特征分析。对氯硝基苯的分子结构如</w:t>
      </w:r>
      <w:r>
        <w:t>图</w:t>
      </w:r>
      <w:r>
        <w:rPr>
          <w:rFonts w:ascii="Times New Roman" w:eastAsia="Times New Roman"/>
        </w:rPr>
        <w:t>2</w:t>
      </w:r>
      <w:r>
        <w:rPr>
          <w:rFonts w:ascii="Times New Roman" w:eastAsia="Times New Roman"/>
        </w:rPr>
        <w:t>.</w:t>
      </w:r>
      <w:r>
        <w:rPr>
          <w:rFonts w:ascii="Times New Roman" w:eastAsia="Times New Roman"/>
        </w:rPr>
        <w:t>12</w:t>
      </w:r>
      <w:r>
        <w:t>。</w:t>
      </w:r>
    </w:p>
    <w:p w:rsidR="0018722C">
      <w:pPr>
        <w:pStyle w:val="affff5"/>
        <w:keepNext/>
        <w:topLinePunct/>
      </w:pPr>
      <w:r>
        <w:rPr>
          <w:sz w:val="20"/>
        </w:rPr>
        <w:drawing>
          <wp:inline distT="0" distB="0" distL="0" distR="0">
            <wp:extent cx="2142929" cy="2779776"/>
            <wp:effectExtent l="0" t="0" r="0" b="0"/>
            <wp:docPr id="27" name="image65.jpeg" descr=""/>
            <wp:cNvGraphicFramePr>
              <a:graphicFrameLocks noChangeAspect="1"/>
            </wp:cNvGraphicFramePr>
            <a:graphic>
              <a:graphicData uri="http://schemas.openxmlformats.org/drawingml/2006/picture">
                <pic:pic>
                  <pic:nvPicPr>
                    <pic:cNvPr id="28" name="image65.jpeg"/>
                    <pic:cNvPicPr/>
                  </pic:nvPicPr>
                  <pic:blipFill>
                    <a:blip r:embed="rId72" cstate="print"/>
                    <a:stretch>
                      <a:fillRect/>
                    </a:stretch>
                  </pic:blipFill>
                  <pic:spPr>
                    <a:xfrm>
                      <a:off x="0" y="0"/>
                      <a:ext cx="2142929" cy="277977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4-CNB</w:t>
      </w:r>
      <w:r>
        <w:rPr>
          <w:rFonts w:ascii="宋体" w:eastAsia="宋体" w:hint="eastAsia" w:cstheme="minorBidi" w:hAnsiTheme="minorHAnsi"/>
        </w:rPr>
        <w:t>的构型及原子初始编号</w:t>
      </w:r>
    </w:p>
    <w:p w:rsidR="0018722C">
      <w:pPr>
        <w:topLinePunct/>
      </w:pPr>
      <w:r>
        <w:rPr>
          <w:rFonts w:cstheme="minorBidi" w:hAnsiTheme="minorHAnsi" w:eastAsiaTheme="minorHAnsi" w:asciiTheme="minorHAnsi"/>
        </w:rPr>
        <w:t>Fig 2.12 structure and atom number of 4-CNB</w:t>
      </w:r>
    </w:p>
    <w:p w:rsidR="0018722C">
      <w:pPr>
        <w:topLinePunct/>
      </w:pPr>
      <w:r>
        <w:t>用</w:t>
      </w:r>
      <w:r>
        <w:rPr>
          <w:rFonts w:ascii="Times New Roman" w:eastAsia="Times New Roman"/>
        </w:rPr>
        <w:t>DFT</w:t>
      </w:r>
      <w:r>
        <w:t>方法和</w:t>
      </w:r>
      <w:r>
        <w:rPr>
          <w:rFonts w:ascii="Times New Roman" w:eastAsia="Times New Roman"/>
        </w:rPr>
        <w:t>UB3LYP</w:t>
      </w:r>
      <w:r>
        <w:rPr>
          <w:rFonts w:ascii="Times New Roman" w:eastAsia="Times New Roman"/>
        </w:rPr>
        <w:t>/</w:t>
      </w:r>
      <w:r>
        <w:rPr>
          <w:rFonts w:ascii="Times New Roman" w:eastAsia="Times New Roman"/>
        </w:rPr>
        <w:t>6-31G</w:t>
      </w:r>
      <w:r>
        <w:rPr>
          <w:rFonts w:ascii="Times New Roman" w:eastAsia="Times New Roman"/>
        </w:rPr>
        <w:t>(</w:t>
      </w:r>
      <w:r>
        <w:rPr>
          <w:rFonts w:ascii="Times New Roman" w:eastAsia="Times New Roman"/>
        </w:rPr>
        <w:t xml:space="preserve">d,</w:t>
      </w:r>
      <w:r w:rsidR="001852F3">
        <w:rPr>
          <w:rFonts w:ascii="Times New Roman" w:eastAsia="Times New Roman"/>
        </w:rPr>
        <w:t xml:space="preserve"> </w:t>
      </w:r>
      <w:r w:rsidR="001852F3">
        <w:rPr>
          <w:rFonts w:ascii="Times New Roman" w:eastAsia="Times New Roman"/>
        </w:rPr>
        <w:t xml:space="preserve">p</w:t>
      </w:r>
      <w:r>
        <w:rPr>
          <w:rFonts w:ascii="Times New Roman" w:eastAsia="Times New Roman"/>
        </w:rPr>
        <w:t>)</w:t>
      </w:r>
      <w:r>
        <w:t>基组对对氯硝基苯进行全构型优化计算，得到对氯硝基苯优化构型的平衡几何构型、电荷分布等参数分别</w:t>
      </w:r>
      <w:r>
        <w:t>如表</w:t>
      </w:r>
      <w:r>
        <w:rPr>
          <w:rFonts w:ascii="Times New Roman" w:eastAsia="Times New Roman"/>
        </w:rPr>
        <w:t>2</w:t>
      </w:r>
      <w:r>
        <w:rPr>
          <w:rFonts w:ascii="Times New Roman" w:eastAsia="Times New Roman"/>
        </w:rPr>
        <w:t>.</w:t>
      </w:r>
      <w:r>
        <w:rPr>
          <w:rFonts w:ascii="Times New Roman" w:eastAsia="Times New Roman"/>
        </w:rPr>
        <w:t>5</w:t>
      </w:r>
      <w:r>
        <w:t>、图</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7</w:t>
      </w:r>
      <w:r w:rsidR="001852F3">
        <w:rPr>
          <w:rFonts w:ascii="Times New Roman" w:eastAsia="Times New Roman"/>
        </w:rPr>
        <w:t xml:space="preserve"> </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sidRPr="00DB64CE">
        <w:rPr>
          <w:kern w:val="2"/>
          <w:szCs w:val="22"/>
          <w:rFonts w:cstheme="minorBidi" w:hAnsiTheme="minorHAnsi" w:eastAsiaTheme="minorHAnsi" w:asciiTheme="minorHAnsi"/>
          <w:sz w:val="21"/>
        </w:rPr>
        <w:t>4-CNB</w:t>
      </w:r>
      <w:r>
        <w:rPr>
          <w:kern w:val="2"/>
          <w:szCs w:val="22"/>
          <w:rFonts w:ascii="宋体" w:eastAsia="宋体" w:hint="eastAsia" w:cstheme="minorBidi" w:hAnsiTheme="minorHAnsi"/>
          <w:sz w:val="21"/>
        </w:rPr>
        <w:t>几何构型的结构参数</w:t>
      </w:r>
    </w:p>
    <w:p w:rsidR="0018722C">
      <w:pPr>
        <w:pStyle w:val="a8"/>
        <w:topLinePunct/>
      </w:pPr>
      <w:r>
        <w:t>Table</w:t>
      </w:r>
      <w:r>
        <w:t xml:space="preserve"> </w:t>
      </w:r>
      <w:r w:rsidRPr="00DB64CE">
        <w:t>2.5</w:t>
      </w:r>
      <w:r>
        <w:t xml:space="preserve">  </w:t>
      </w:r>
      <w:r w:rsidRPr="00DB64CE">
        <w:t>Geometry structure parameters of 4-CNB</w:t>
      </w:r>
    </w:p>
    <w:tbl>
      <w:tblPr>
        <w:tblW w:w="5000" w:type="pct"/>
        <w:tblInd w:w="1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7"/>
        <w:gridCol w:w="1540"/>
        <w:gridCol w:w="1597"/>
        <w:gridCol w:w="1599"/>
        <w:gridCol w:w="1507"/>
        <w:gridCol w:w="1530"/>
      </w:tblGrid>
      <w:tr>
        <w:trPr>
          <w:tblHeader/>
        </w:trPr>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键长</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计算值</w:t>
            </w:r>
            <w:r>
              <w:t>/</w:t>
            </w:r>
            <w:r>
              <w:t>Å</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键角</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计算值</w:t>
            </w:r>
            <w:r>
              <w:t>/</w:t>
            </w:r>
            <w:r>
              <w:t>°</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二面角</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计算值</w:t>
            </w:r>
            <w:r>
              <w:t>/</w:t>
            </w:r>
            <w:r>
              <w:t>°</w:t>
            </w:r>
          </w:p>
        </w:tc>
      </w:tr>
      <w:tr>
        <w:tc>
          <w:tcPr>
            <w:tcW w:w="691" w:type="pct"/>
            <w:vAlign w:val="center"/>
          </w:tcPr>
          <w:p w:rsidR="0018722C">
            <w:pPr>
              <w:pStyle w:val="ac"/>
              <w:topLinePunct/>
              <w:ind w:leftChars="0" w:left="0" w:rightChars="0" w:right="0" w:firstLineChars="0" w:firstLine="0"/>
              <w:spacing w:line="240" w:lineRule="atLeast"/>
            </w:pPr>
            <w:r>
              <w:t>R</w:t>
            </w:r>
            <w:r>
              <w:t>(</w:t>
            </w:r>
            <w:r>
              <w:t>2-1</w:t>
            </w:r>
            <w:r>
              <w:t>)</w:t>
            </w:r>
          </w:p>
        </w:tc>
        <w:tc>
          <w:tcPr>
            <w:tcW w:w="854" w:type="pct"/>
            <w:vAlign w:val="center"/>
          </w:tcPr>
          <w:p w:rsidR="0018722C">
            <w:pPr>
              <w:pStyle w:val="affff9"/>
              <w:topLinePunct/>
              <w:ind w:leftChars="0" w:left="0" w:rightChars="0" w:right="0" w:firstLineChars="0" w:firstLine="0"/>
              <w:spacing w:line="240" w:lineRule="atLeast"/>
            </w:pPr>
            <w:r>
              <w:t>1.39374916</w:t>
            </w:r>
          </w:p>
        </w:tc>
        <w:tc>
          <w:tcPr>
            <w:tcW w:w="885" w:type="pct"/>
            <w:vAlign w:val="center"/>
          </w:tcPr>
          <w:p w:rsidR="0018722C">
            <w:pPr>
              <w:pStyle w:val="a5"/>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d"/>
              <w:topLinePunct/>
              <w:ind w:leftChars="0" w:left="0" w:rightChars="0" w:right="0" w:firstLineChars="0" w:firstLine="0"/>
              <w:spacing w:line="240" w:lineRule="atLeast"/>
            </w:pPr>
          </w:p>
        </w:tc>
      </w:tr>
      <w:tr>
        <w:tc>
          <w:tcPr>
            <w:tcW w:w="691" w:type="pct"/>
            <w:vAlign w:val="center"/>
          </w:tcPr>
          <w:p w:rsidR="0018722C">
            <w:pPr>
              <w:pStyle w:val="ac"/>
              <w:topLinePunct/>
              <w:ind w:leftChars="0" w:left="0" w:rightChars="0" w:right="0" w:firstLineChars="0" w:firstLine="0"/>
              <w:spacing w:line="240" w:lineRule="atLeast"/>
            </w:pPr>
            <w:r>
              <w:t>R</w:t>
            </w:r>
            <w:r>
              <w:t>(</w:t>
            </w:r>
            <w:r>
              <w:t>3-2</w:t>
            </w:r>
            <w:r>
              <w:t>)</w:t>
            </w:r>
          </w:p>
        </w:tc>
        <w:tc>
          <w:tcPr>
            <w:tcW w:w="854" w:type="pct"/>
            <w:vAlign w:val="center"/>
          </w:tcPr>
          <w:p w:rsidR="0018722C">
            <w:pPr>
              <w:pStyle w:val="affff9"/>
              <w:topLinePunct/>
              <w:ind w:leftChars="0" w:left="0" w:rightChars="0" w:right="0" w:firstLineChars="0" w:firstLine="0"/>
              <w:spacing w:line="240" w:lineRule="atLeast"/>
            </w:pPr>
            <w:r>
              <w:t>1.38923100</w:t>
            </w:r>
          </w:p>
        </w:tc>
        <w:tc>
          <w:tcPr>
            <w:tcW w:w="885" w:type="pct"/>
            <w:vAlign w:val="center"/>
          </w:tcPr>
          <w:p w:rsidR="0018722C">
            <w:pPr>
              <w:pStyle w:val="a5"/>
              <w:topLinePunct/>
              <w:ind w:leftChars="0" w:left="0" w:rightChars="0" w:right="0" w:firstLineChars="0" w:firstLine="0"/>
              <w:spacing w:line="240" w:lineRule="atLeast"/>
            </w:pPr>
            <w:r>
              <w:t>A</w:t>
            </w:r>
            <w:r>
              <w:t>(</w:t>
            </w:r>
            <w:r>
              <w:t>3-2-1</w:t>
            </w:r>
            <w:r>
              <w:t>)</w:t>
            </w:r>
          </w:p>
        </w:tc>
        <w:tc>
          <w:tcPr>
            <w:tcW w:w="886" w:type="pct"/>
            <w:vAlign w:val="center"/>
          </w:tcPr>
          <w:p w:rsidR="0018722C">
            <w:pPr>
              <w:pStyle w:val="affff9"/>
              <w:topLinePunct/>
              <w:ind w:leftChars="0" w:left="0" w:rightChars="0" w:right="0" w:firstLineChars="0" w:firstLine="0"/>
              <w:spacing w:line="240" w:lineRule="atLeast"/>
            </w:pPr>
            <w:r>
              <w:t>119.25829548</w:t>
            </w:r>
          </w:p>
        </w:tc>
        <w:tc>
          <w:tcPr>
            <w:tcW w:w="835"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d"/>
              <w:topLinePunct/>
              <w:ind w:leftChars="0" w:left="0" w:rightChars="0" w:right="0" w:firstLineChars="0" w:firstLine="0"/>
              <w:spacing w:line="240" w:lineRule="atLeast"/>
            </w:pPr>
          </w:p>
        </w:tc>
      </w:tr>
      <w:tr>
        <w:tc>
          <w:tcPr>
            <w:tcW w:w="691" w:type="pct"/>
            <w:vAlign w:val="center"/>
          </w:tcPr>
          <w:p w:rsidR="0018722C">
            <w:pPr>
              <w:pStyle w:val="ac"/>
              <w:topLinePunct/>
              <w:ind w:leftChars="0" w:left="0" w:rightChars="0" w:right="0" w:firstLineChars="0" w:firstLine="0"/>
              <w:spacing w:line="240" w:lineRule="atLeast"/>
            </w:pPr>
            <w:r>
              <w:t>R</w:t>
            </w:r>
            <w:r>
              <w:t>(</w:t>
            </w:r>
            <w:r>
              <w:t>4-3</w:t>
            </w:r>
            <w:r>
              <w:t>)</w:t>
            </w:r>
          </w:p>
        </w:tc>
        <w:tc>
          <w:tcPr>
            <w:tcW w:w="854" w:type="pct"/>
            <w:vAlign w:val="center"/>
          </w:tcPr>
          <w:p w:rsidR="0018722C">
            <w:pPr>
              <w:pStyle w:val="affff9"/>
              <w:topLinePunct/>
              <w:ind w:leftChars="0" w:left="0" w:rightChars="0" w:right="0" w:firstLineChars="0" w:firstLine="0"/>
              <w:spacing w:line="240" w:lineRule="atLeast"/>
            </w:pPr>
            <w:r>
              <w:t>1.39017062</w:t>
            </w:r>
          </w:p>
        </w:tc>
        <w:tc>
          <w:tcPr>
            <w:tcW w:w="885" w:type="pct"/>
            <w:vAlign w:val="center"/>
          </w:tcPr>
          <w:p w:rsidR="0018722C">
            <w:pPr>
              <w:pStyle w:val="a5"/>
              <w:topLinePunct/>
              <w:ind w:leftChars="0" w:left="0" w:rightChars="0" w:right="0" w:firstLineChars="0" w:firstLine="0"/>
              <w:spacing w:line="240" w:lineRule="atLeast"/>
            </w:pPr>
            <w:r>
              <w:t>A</w:t>
            </w:r>
            <w:r>
              <w:t>(</w:t>
            </w:r>
            <w:r>
              <w:t>4-3-2</w:t>
            </w:r>
            <w:r>
              <w:t>)</w:t>
            </w:r>
          </w:p>
        </w:tc>
        <w:tc>
          <w:tcPr>
            <w:tcW w:w="886" w:type="pct"/>
            <w:vAlign w:val="center"/>
          </w:tcPr>
          <w:p w:rsidR="0018722C">
            <w:pPr>
              <w:pStyle w:val="affff9"/>
              <w:topLinePunct/>
              <w:ind w:leftChars="0" w:left="0" w:rightChars="0" w:right="0" w:firstLineChars="0" w:firstLine="0"/>
              <w:spacing w:line="240" w:lineRule="atLeast"/>
            </w:pPr>
            <w:r>
              <w:t>118.99596682</w:t>
            </w:r>
          </w:p>
        </w:tc>
        <w:tc>
          <w:tcPr>
            <w:tcW w:w="835" w:type="pct"/>
            <w:vAlign w:val="center"/>
          </w:tcPr>
          <w:p w:rsidR="0018722C">
            <w:pPr>
              <w:pStyle w:val="a5"/>
              <w:topLinePunct/>
              <w:ind w:leftChars="0" w:left="0" w:rightChars="0" w:right="0" w:firstLineChars="0" w:firstLine="0"/>
              <w:spacing w:line="240" w:lineRule="atLeast"/>
            </w:pPr>
            <w:r>
              <w:t>D</w:t>
            </w:r>
            <w:r>
              <w:t>(</w:t>
            </w:r>
            <w:r>
              <w:t>4-3-2-1</w:t>
            </w:r>
            <w:r>
              <w:t>)</w:t>
            </w:r>
          </w:p>
        </w:tc>
        <w:tc>
          <w:tcPr>
            <w:tcW w:w="848" w:type="pct"/>
            <w:vAlign w:val="center"/>
          </w:tcPr>
          <w:p w:rsidR="0018722C">
            <w:pPr>
              <w:pStyle w:val="affff9"/>
              <w:topLinePunct/>
              <w:ind w:leftChars="0" w:left="0" w:rightChars="0" w:right="0" w:firstLineChars="0" w:firstLine="0"/>
              <w:spacing w:line="240" w:lineRule="atLeast"/>
            </w:pPr>
            <w:r>
              <w:t>-0.00032865</w:t>
            </w:r>
          </w:p>
        </w:tc>
      </w:tr>
      <w:tr>
        <w:tc>
          <w:tcPr>
            <w:tcW w:w="691" w:type="pct"/>
            <w:vAlign w:val="center"/>
          </w:tcPr>
          <w:p w:rsidR="0018722C">
            <w:pPr>
              <w:pStyle w:val="ac"/>
              <w:topLinePunct/>
              <w:ind w:leftChars="0" w:left="0" w:rightChars="0" w:right="0" w:firstLineChars="0" w:firstLine="0"/>
              <w:spacing w:line="240" w:lineRule="atLeast"/>
            </w:pPr>
            <w:r>
              <w:t>R</w:t>
            </w:r>
            <w:r>
              <w:t>(</w:t>
            </w:r>
            <w:r>
              <w:t>5-4</w:t>
            </w:r>
            <w:r>
              <w:t>)</w:t>
            </w:r>
          </w:p>
        </w:tc>
        <w:tc>
          <w:tcPr>
            <w:tcW w:w="854" w:type="pct"/>
            <w:vAlign w:val="center"/>
          </w:tcPr>
          <w:p w:rsidR="0018722C">
            <w:pPr>
              <w:pStyle w:val="affff9"/>
              <w:topLinePunct/>
              <w:ind w:leftChars="0" w:left="0" w:rightChars="0" w:right="0" w:firstLineChars="0" w:firstLine="0"/>
              <w:spacing w:line="240" w:lineRule="atLeast"/>
            </w:pPr>
            <w:r>
              <w:t>1.39013479</w:t>
            </w:r>
          </w:p>
        </w:tc>
        <w:tc>
          <w:tcPr>
            <w:tcW w:w="885" w:type="pct"/>
            <w:vAlign w:val="center"/>
          </w:tcPr>
          <w:p w:rsidR="0018722C">
            <w:pPr>
              <w:pStyle w:val="a5"/>
              <w:topLinePunct/>
              <w:ind w:leftChars="0" w:left="0" w:rightChars="0" w:right="0" w:firstLineChars="0" w:firstLine="0"/>
              <w:spacing w:line="240" w:lineRule="atLeast"/>
            </w:pPr>
            <w:r>
              <w:t>A</w:t>
            </w:r>
            <w:r>
              <w:t>(</w:t>
            </w:r>
            <w:r>
              <w:t>5-4-3</w:t>
            </w:r>
            <w:r>
              <w:t>)</w:t>
            </w:r>
          </w:p>
        </w:tc>
        <w:tc>
          <w:tcPr>
            <w:tcW w:w="886" w:type="pct"/>
            <w:vAlign w:val="center"/>
          </w:tcPr>
          <w:p w:rsidR="0018722C">
            <w:pPr>
              <w:pStyle w:val="affff9"/>
              <w:topLinePunct/>
              <w:ind w:leftChars="0" w:left="0" w:rightChars="0" w:right="0" w:firstLineChars="0" w:firstLine="0"/>
              <w:spacing w:line="240" w:lineRule="atLeast"/>
            </w:pPr>
            <w:r>
              <w:t>122.00885020</w:t>
            </w:r>
          </w:p>
        </w:tc>
        <w:tc>
          <w:tcPr>
            <w:tcW w:w="835" w:type="pct"/>
            <w:vAlign w:val="center"/>
          </w:tcPr>
          <w:p w:rsidR="0018722C">
            <w:pPr>
              <w:pStyle w:val="a5"/>
              <w:topLinePunct/>
              <w:ind w:leftChars="0" w:left="0" w:rightChars="0" w:right="0" w:firstLineChars="0" w:firstLine="0"/>
              <w:spacing w:line="240" w:lineRule="atLeast"/>
            </w:pPr>
            <w:r>
              <w:t>D</w:t>
            </w:r>
            <w:r>
              <w:t>(</w:t>
            </w:r>
            <w:r>
              <w:t>5-4-3-2</w:t>
            </w:r>
            <w:r>
              <w:t>)</w:t>
            </w:r>
          </w:p>
        </w:tc>
        <w:tc>
          <w:tcPr>
            <w:tcW w:w="848" w:type="pct"/>
            <w:vAlign w:val="center"/>
          </w:tcPr>
          <w:p w:rsidR="0018722C">
            <w:pPr>
              <w:pStyle w:val="affff9"/>
              <w:topLinePunct/>
              <w:ind w:leftChars="0" w:left="0" w:rightChars="0" w:right="0" w:firstLineChars="0" w:firstLine="0"/>
              <w:spacing w:line="240" w:lineRule="atLeast"/>
            </w:pPr>
            <w:r>
              <w:t>0.00000000</w:t>
            </w:r>
          </w:p>
        </w:tc>
      </w:tr>
      <w:tr>
        <w:tc>
          <w:tcPr>
            <w:tcW w:w="691" w:type="pct"/>
            <w:vAlign w:val="center"/>
          </w:tcPr>
          <w:p w:rsidR="0018722C">
            <w:pPr>
              <w:pStyle w:val="ac"/>
              <w:topLinePunct/>
              <w:ind w:leftChars="0" w:left="0" w:rightChars="0" w:right="0" w:firstLineChars="0" w:firstLine="0"/>
              <w:spacing w:line="240" w:lineRule="atLeast"/>
            </w:pPr>
            <w:r>
              <w:t>R</w:t>
            </w:r>
            <w:r>
              <w:t>(</w:t>
            </w:r>
            <w:r>
              <w:t>6-5</w:t>
            </w:r>
            <w:r>
              <w:t>)</w:t>
            </w:r>
          </w:p>
        </w:tc>
        <w:tc>
          <w:tcPr>
            <w:tcW w:w="854" w:type="pct"/>
            <w:vAlign w:val="center"/>
          </w:tcPr>
          <w:p w:rsidR="0018722C">
            <w:pPr>
              <w:pStyle w:val="affff9"/>
              <w:topLinePunct/>
              <w:ind w:leftChars="0" w:left="0" w:rightChars="0" w:right="0" w:firstLineChars="0" w:firstLine="0"/>
              <w:spacing w:line="240" w:lineRule="atLeast"/>
            </w:pPr>
            <w:r>
              <w:t>1.38927200</w:t>
            </w:r>
          </w:p>
        </w:tc>
        <w:tc>
          <w:tcPr>
            <w:tcW w:w="885" w:type="pct"/>
            <w:vAlign w:val="center"/>
          </w:tcPr>
          <w:p w:rsidR="0018722C">
            <w:pPr>
              <w:pStyle w:val="a5"/>
              <w:topLinePunct/>
              <w:ind w:leftChars="0" w:left="0" w:rightChars="0" w:right="0" w:firstLineChars="0" w:firstLine="0"/>
              <w:spacing w:line="240" w:lineRule="atLeast"/>
            </w:pPr>
            <w:r>
              <w:t>A</w:t>
            </w:r>
            <w:r>
              <w:t>(</w:t>
            </w:r>
            <w:r>
              <w:t>6-5-4</w:t>
            </w:r>
            <w:r>
              <w:t>)</w:t>
            </w:r>
          </w:p>
        </w:tc>
        <w:tc>
          <w:tcPr>
            <w:tcW w:w="886" w:type="pct"/>
            <w:vAlign w:val="center"/>
          </w:tcPr>
          <w:p w:rsidR="0018722C">
            <w:pPr>
              <w:pStyle w:val="affff9"/>
              <w:topLinePunct/>
              <w:ind w:leftChars="0" w:left="0" w:rightChars="0" w:right="0" w:firstLineChars="0" w:firstLine="0"/>
              <w:spacing w:line="240" w:lineRule="atLeast"/>
            </w:pPr>
            <w:r>
              <w:t>118.99617280</w:t>
            </w:r>
          </w:p>
        </w:tc>
        <w:tc>
          <w:tcPr>
            <w:tcW w:w="835" w:type="pct"/>
            <w:vAlign w:val="center"/>
          </w:tcPr>
          <w:p w:rsidR="0018722C">
            <w:pPr>
              <w:pStyle w:val="a5"/>
              <w:topLinePunct/>
              <w:ind w:leftChars="0" w:left="0" w:rightChars="0" w:right="0" w:firstLineChars="0" w:firstLine="0"/>
              <w:spacing w:line="240" w:lineRule="atLeast"/>
            </w:pPr>
            <w:r>
              <w:t>D</w:t>
            </w:r>
            <w:r>
              <w:t>(</w:t>
            </w:r>
            <w:r>
              <w:t>6-5-4-3</w:t>
            </w:r>
            <w:r>
              <w:t>)</w:t>
            </w:r>
          </w:p>
        </w:tc>
        <w:tc>
          <w:tcPr>
            <w:tcW w:w="848" w:type="pct"/>
            <w:vAlign w:val="center"/>
          </w:tcPr>
          <w:p w:rsidR="0018722C">
            <w:pPr>
              <w:pStyle w:val="affff9"/>
              <w:topLinePunct/>
              <w:ind w:leftChars="0" w:left="0" w:rightChars="0" w:right="0" w:firstLineChars="0" w:firstLine="0"/>
              <w:spacing w:line="240" w:lineRule="atLeast"/>
            </w:pPr>
            <w:r>
              <w:t>0.00037569</w:t>
            </w:r>
          </w:p>
        </w:tc>
      </w:tr>
      <w:tr>
        <w:tc>
          <w:tcPr>
            <w:tcW w:w="691" w:type="pct"/>
            <w:vAlign w:val="center"/>
          </w:tcPr>
          <w:p w:rsidR="0018722C">
            <w:pPr>
              <w:pStyle w:val="ac"/>
              <w:topLinePunct/>
              <w:ind w:leftChars="0" w:left="0" w:rightChars="0" w:right="0" w:firstLineChars="0" w:firstLine="0"/>
              <w:spacing w:line="240" w:lineRule="atLeast"/>
            </w:pPr>
            <w:r>
              <w:t>R</w:t>
            </w:r>
            <w:r>
              <w:t>(</w:t>
            </w:r>
            <w:r>
              <w:t>7-2</w:t>
            </w:r>
            <w:r>
              <w:t>)</w:t>
            </w:r>
          </w:p>
        </w:tc>
        <w:tc>
          <w:tcPr>
            <w:tcW w:w="854" w:type="pct"/>
            <w:vAlign w:val="center"/>
          </w:tcPr>
          <w:p w:rsidR="0018722C">
            <w:pPr>
              <w:pStyle w:val="affff9"/>
              <w:topLinePunct/>
              <w:ind w:leftChars="0" w:left="0" w:rightChars="0" w:right="0" w:firstLineChars="0" w:firstLine="0"/>
              <w:spacing w:line="240" w:lineRule="atLeast"/>
            </w:pPr>
            <w:r>
              <w:t>1.08185864</w:t>
            </w:r>
          </w:p>
        </w:tc>
        <w:tc>
          <w:tcPr>
            <w:tcW w:w="885" w:type="pct"/>
            <w:vAlign w:val="center"/>
          </w:tcPr>
          <w:p w:rsidR="0018722C">
            <w:pPr>
              <w:pStyle w:val="a5"/>
              <w:topLinePunct/>
              <w:ind w:leftChars="0" w:left="0" w:rightChars="0" w:right="0" w:firstLineChars="0" w:firstLine="0"/>
              <w:spacing w:line="240" w:lineRule="atLeast"/>
            </w:pPr>
            <w:r>
              <w:t>A</w:t>
            </w:r>
            <w:r>
              <w:t>(</w:t>
            </w:r>
            <w:r>
              <w:t>7-2-1</w:t>
            </w:r>
            <w:r>
              <w:t>)</w:t>
            </w:r>
          </w:p>
        </w:tc>
        <w:tc>
          <w:tcPr>
            <w:tcW w:w="886" w:type="pct"/>
            <w:vAlign w:val="center"/>
          </w:tcPr>
          <w:p w:rsidR="0018722C">
            <w:pPr>
              <w:pStyle w:val="affff9"/>
              <w:topLinePunct/>
              <w:ind w:leftChars="0" w:left="0" w:rightChars="0" w:right="0" w:firstLineChars="0" w:firstLine="0"/>
              <w:spacing w:line="240" w:lineRule="atLeast"/>
            </w:pPr>
            <w:r>
              <w:t>120.15629622</w:t>
            </w:r>
          </w:p>
        </w:tc>
        <w:tc>
          <w:tcPr>
            <w:tcW w:w="835" w:type="pct"/>
            <w:vAlign w:val="center"/>
          </w:tcPr>
          <w:p w:rsidR="0018722C">
            <w:pPr>
              <w:pStyle w:val="a5"/>
              <w:topLinePunct/>
              <w:ind w:leftChars="0" w:left="0" w:rightChars="0" w:right="0" w:firstLineChars="0" w:firstLine="0"/>
              <w:spacing w:line="240" w:lineRule="atLeast"/>
            </w:pPr>
            <w:r>
              <w:t>D</w:t>
            </w:r>
            <w:r>
              <w:t>(</w:t>
            </w:r>
            <w:r>
              <w:t>7-2-1-6</w:t>
            </w:r>
            <w:r>
              <w:t>)</w:t>
            </w:r>
          </w:p>
        </w:tc>
        <w:tc>
          <w:tcPr>
            <w:tcW w:w="848" w:type="pct"/>
            <w:vAlign w:val="center"/>
          </w:tcPr>
          <w:p w:rsidR="0018722C">
            <w:pPr>
              <w:pStyle w:val="affff9"/>
              <w:topLinePunct/>
              <w:ind w:leftChars="0" w:left="0" w:rightChars="0" w:right="0" w:firstLineChars="0" w:firstLine="0"/>
              <w:spacing w:line="240" w:lineRule="atLeast"/>
            </w:pPr>
            <w:r>
              <w:t>-179.99956609</w:t>
            </w:r>
          </w:p>
        </w:tc>
      </w:tr>
      <w:tr>
        <w:tc>
          <w:tcPr>
            <w:tcW w:w="691" w:type="pct"/>
            <w:vAlign w:val="center"/>
          </w:tcPr>
          <w:p w:rsidR="0018722C">
            <w:pPr>
              <w:pStyle w:val="ac"/>
              <w:topLinePunct/>
              <w:ind w:leftChars="0" w:left="0" w:rightChars="0" w:right="0" w:firstLineChars="0" w:firstLine="0"/>
              <w:spacing w:line="240" w:lineRule="atLeast"/>
            </w:pPr>
            <w:r>
              <w:t>R8-3</w:t>
            </w:r>
            <w:r>
              <w:t>)</w:t>
            </w:r>
          </w:p>
        </w:tc>
        <w:tc>
          <w:tcPr>
            <w:tcW w:w="854" w:type="pct"/>
            <w:vAlign w:val="center"/>
          </w:tcPr>
          <w:p w:rsidR="0018722C">
            <w:pPr>
              <w:pStyle w:val="affff9"/>
              <w:topLinePunct/>
              <w:ind w:leftChars="0" w:left="0" w:rightChars="0" w:right="0" w:firstLineChars="0" w:firstLine="0"/>
              <w:spacing w:line="240" w:lineRule="atLeast"/>
            </w:pPr>
            <w:r>
              <w:t>1.08111691</w:t>
            </w:r>
          </w:p>
        </w:tc>
        <w:tc>
          <w:tcPr>
            <w:tcW w:w="885" w:type="pct"/>
            <w:vAlign w:val="center"/>
          </w:tcPr>
          <w:p w:rsidR="0018722C">
            <w:pPr>
              <w:pStyle w:val="a5"/>
              <w:topLinePunct/>
              <w:ind w:leftChars="0" w:left="0" w:rightChars="0" w:right="0" w:firstLineChars="0" w:firstLine="0"/>
              <w:spacing w:line="240" w:lineRule="atLeast"/>
            </w:pPr>
            <w:r>
              <w:t>A</w:t>
            </w:r>
            <w:r>
              <w:t>(</w:t>
            </w:r>
            <w:r>
              <w:t>8-3-2</w:t>
            </w:r>
            <w:r>
              <w:t>)</w:t>
            </w:r>
          </w:p>
        </w:tc>
        <w:tc>
          <w:tcPr>
            <w:tcW w:w="886" w:type="pct"/>
            <w:vAlign w:val="center"/>
          </w:tcPr>
          <w:p w:rsidR="0018722C">
            <w:pPr>
              <w:pStyle w:val="affff9"/>
              <w:topLinePunct/>
              <w:ind w:leftChars="0" w:left="0" w:rightChars="0" w:right="0" w:firstLineChars="0" w:firstLine="0"/>
              <w:spacing w:line="240" w:lineRule="atLeast"/>
            </w:pPr>
            <w:r>
              <w:t>121.42192154</w:t>
            </w:r>
          </w:p>
        </w:tc>
        <w:tc>
          <w:tcPr>
            <w:tcW w:w="835" w:type="pct"/>
            <w:vAlign w:val="center"/>
          </w:tcPr>
          <w:p w:rsidR="0018722C">
            <w:pPr>
              <w:pStyle w:val="a5"/>
              <w:topLinePunct/>
              <w:ind w:leftChars="0" w:left="0" w:rightChars="0" w:right="0" w:firstLineChars="0" w:firstLine="0"/>
              <w:spacing w:line="240" w:lineRule="atLeast"/>
            </w:pPr>
            <w:r>
              <w:t>D</w:t>
            </w:r>
            <w:r>
              <w:t>(</w:t>
            </w:r>
            <w:r>
              <w:t>8-3-2-1</w:t>
            </w:r>
            <w:r>
              <w:t>)</w:t>
            </w:r>
          </w:p>
        </w:tc>
        <w:tc>
          <w:tcPr>
            <w:tcW w:w="848" w:type="pct"/>
            <w:vAlign w:val="center"/>
          </w:tcPr>
          <w:p w:rsidR="0018722C">
            <w:pPr>
              <w:pStyle w:val="affff9"/>
              <w:topLinePunct/>
              <w:ind w:leftChars="0" w:left="0" w:rightChars="0" w:right="0" w:firstLineChars="0" w:firstLine="0"/>
              <w:spacing w:line="240" w:lineRule="atLeast"/>
            </w:pPr>
            <w:r>
              <w:t>179.99972982</w:t>
            </w:r>
          </w:p>
        </w:tc>
      </w:tr>
      <w:tr>
        <w:tc>
          <w:tcPr>
            <w:tcW w:w="691" w:type="pct"/>
            <w:vAlign w:val="center"/>
          </w:tcPr>
          <w:p w:rsidR="0018722C">
            <w:pPr>
              <w:pStyle w:val="ac"/>
              <w:topLinePunct/>
              <w:ind w:leftChars="0" w:left="0" w:rightChars="0" w:right="0" w:firstLineChars="0" w:firstLine="0"/>
              <w:spacing w:line="240" w:lineRule="atLeast"/>
            </w:pPr>
            <w:r>
              <w:t>R</w:t>
            </w:r>
            <w:r>
              <w:t>(</w:t>
            </w:r>
            <w:r>
              <w:t>9-5</w:t>
            </w:r>
            <w:r>
              <w:t>)</w:t>
            </w:r>
          </w:p>
        </w:tc>
        <w:tc>
          <w:tcPr>
            <w:tcW w:w="854" w:type="pct"/>
            <w:vAlign w:val="center"/>
          </w:tcPr>
          <w:p w:rsidR="0018722C">
            <w:pPr>
              <w:pStyle w:val="affff9"/>
              <w:topLinePunct/>
              <w:ind w:leftChars="0" w:left="0" w:rightChars="0" w:right="0" w:firstLineChars="0" w:firstLine="0"/>
              <w:spacing w:line="240" w:lineRule="atLeast"/>
            </w:pPr>
            <w:r>
              <w:t>1.08111630</w:t>
            </w:r>
          </w:p>
        </w:tc>
        <w:tc>
          <w:tcPr>
            <w:tcW w:w="885" w:type="pct"/>
            <w:vAlign w:val="center"/>
          </w:tcPr>
          <w:p w:rsidR="0018722C">
            <w:pPr>
              <w:pStyle w:val="a5"/>
              <w:topLinePunct/>
              <w:ind w:leftChars="0" w:left="0" w:rightChars="0" w:right="0" w:firstLineChars="0" w:firstLine="0"/>
              <w:spacing w:line="240" w:lineRule="atLeast"/>
            </w:pPr>
            <w:r>
              <w:t>A</w:t>
            </w:r>
            <w:r>
              <w:t>(</w:t>
            </w:r>
            <w:r>
              <w:t>9-5-4</w:t>
            </w:r>
            <w:r>
              <w:t>)</w:t>
            </w:r>
          </w:p>
        </w:tc>
        <w:tc>
          <w:tcPr>
            <w:tcW w:w="886" w:type="pct"/>
            <w:vAlign w:val="center"/>
          </w:tcPr>
          <w:p w:rsidR="0018722C">
            <w:pPr>
              <w:pStyle w:val="affff9"/>
              <w:topLinePunct/>
              <w:ind w:leftChars="0" w:left="0" w:rightChars="0" w:right="0" w:firstLineChars="0" w:firstLine="0"/>
              <w:spacing w:line="240" w:lineRule="atLeast"/>
            </w:pPr>
            <w:r>
              <w:t>119.58546472</w:t>
            </w:r>
          </w:p>
        </w:tc>
        <w:tc>
          <w:tcPr>
            <w:tcW w:w="835" w:type="pct"/>
            <w:vAlign w:val="center"/>
          </w:tcPr>
          <w:p w:rsidR="0018722C">
            <w:pPr>
              <w:pStyle w:val="a5"/>
              <w:topLinePunct/>
              <w:ind w:leftChars="0" w:left="0" w:rightChars="0" w:right="0" w:firstLineChars="0" w:firstLine="0"/>
              <w:spacing w:line="240" w:lineRule="atLeast"/>
            </w:pPr>
            <w:r>
              <w:t>D</w:t>
            </w:r>
            <w:r>
              <w:t>(</w:t>
            </w:r>
            <w:r>
              <w:t>9-5-4-3</w:t>
            </w:r>
            <w:r>
              <w:t>)</w:t>
            </w:r>
          </w:p>
        </w:tc>
        <w:tc>
          <w:tcPr>
            <w:tcW w:w="848" w:type="pct"/>
            <w:vAlign w:val="center"/>
          </w:tcPr>
          <w:p w:rsidR="0018722C">
            <w:pPr>
              <w:pStyle w:val="affff9"/>
              <w:topLinePunct/>
              <w:ind w:leftChars="0" w:left="0" w:rightChars="0" w:right="0" w:firstLineChars="0" w:firstLine="0"/>
              <w:spacing w:line="240" w:lineRule="atLeast"/>
            </w:pPr>
            <w:r>
              <w:t>-180.00000000</w:t>
            </w:r>
          </w:p>
        </w:tc>
      </w:tr>
      <w:tr>
        <w:tc>
          <w:tcPr>
            <w:tcW w:w="691" w:type="pct"/>
            <w:vAlign w:val="center"/>
          </w:tcPr>
          <w:p w:rsidR="0018722C">
            <w:pPr>
              <w:pStyle w:val="ac"/>
              <w:topLinePunct/>
              <w:ind w:leftChars="0" w:left="0" w:rightChars="0" w:right="0" w:firstLineChars="0" w:firstLine="0"/>
              <w:spacing w:line="240" w:lineRule="atLeast"/>
            </w:pPr>
            <w:r>
              <w:t>R</w:t>
            </w:r>
            <w:r>
              <w:t>(</w:t>
            </w:r>
            <w:r>
              <w:t>10-6</w:t>
            </w:r>
            <w:r>
              <w:t>)</w:t>
            </w:r>
          </w:p>
        </w:tc>
        <w:tc>
          <w:tcPr>
            <w:tcW w:w="854" w:type="pct"/>
            <w:vAlign w:val="center"/>
          </w:tcPr>
          <w:p w:rsidR="0018722C">
            <w:pPr>
              <w:pStyle w:val="affff9"/>
              <w:topLinePunct/>
              <w:ind w:leftChars="0" w:left="0" w:rightChars="0" w:right="0" w:firstLineChars="0" w:firstLine="0"/>
              <w:spacing w:line="240" w:lineRule="atLeast"/>
            </w:pPr>
            <w:r>
              <w:t>1.08185847</w:t>
            </w:r>
          </w:p>
        </w:tc>
        <w:tc>
          <w:tcPr>
            <w:tcW w:w="885" w:type="pct"/>
            <w:vAlign w:val="center"/>
          </w:tcPr>
          <w:p w:rsidR="0018722C">
            <w:pPr>
              <w:pStyle w:val="a5"/>
              <w:topLinePunct/>
              <w:ind w:leftChars="0" w:left="0" w:rightChars="0" w:right="0" w:firstLineChars="0" w:firstLine="0"/>
              <w:spacing w:line="240" w:lineRule="atLeast"/>
            </w:pPr>
            <w:r>
              <w:t>A</w:t>
            </w:r>
            <w:r>
              <w:t>(</w:t>
            </w:r>
            <w:r>
              <w:t>10-6-5</w:t>
            </w:r>
            <w:r>
              <w:t>)</w:t>
            </w:r>
          </w:p>
        </w:tc>
        <w:tc>
          <w:tcPr>
            <w:tcW w:w="886" w:type="pct"/>
            <w:vAlign w:val="center"/>
          </w:tcPr>
          <w:p w:rsidR="0018722C">
            <w:pPr>
              <w:pStyle w:val="affff9"/>
              <w:topLinePunct/>
              <w:ind w:leftChars="0" w:left="0" w:rightChars="0" w:right="0" w:firstLineChars="0" w:firstLine="0"/>
              <w:spacing w:line="240" w:lineRule="atLeast"/>
            </w:pPr>
            <w:r>
              <w:t>120.58189001</w:t>
            </w:r>
          </w:p>
        </w:tc>
        <w:tc>
          <w:tcPr>
            <w:tcW w:w="835" w:type="pct"/>
            <w:vAlign w:val="center"/>
          </w:tcPr>
          <w:p w:rsidR="0018722C">
            <w:pPr>
              <w:pStyle w:val="a5"/>
              <w:topLinePunct/>
              <w:ind w:leftChars="0" w:left="0" w:rightChars="0" w:right="0" w:firstLineChars="0" w:firstLine="0"/>
              <w:spacing w:line="240" w:lineRule="atLeast"/>
            </w:pPr>
            <w:r>
              <w:t>D</w:t>
            </w:r>
            <w:r>
              <w:t>(</w:t>
            </w:r>
            <w:r>
              <w:t>10-6-5-4</w:t>
            </w:r>
            <w:r>
              <w:t>)</w:t>
            </w:r>
          </w:p>
        </w:tc>
        <w:tc>
          <w:tcPr>
            <w:tcW w:w="848" w:type="pct"/>
            <w:vAlign w:val="center"/>
          </w:tcPr>
          <w:p w:rsidR="0018722C">
            <w:pPr>
              <w:pStyle w:val="affff9"/>
              <w:topLinePunct/>
              <w:ind w:leftChars="0" w:left="0" w:rightChars="0" w:right="0" w:firstLineChars="0" w:firstLine="0"/>
              <w:spacing w:line="240" w:lineRule="atLeast"/>
            </w:pPr>
            <w:r>
              <w:t>179.99926770</w:t>
            </w:r>
          </w:p>
        </w:tc>
      </w:tr>
      <w:tr>
        <w:tc>
          <w:tcPr>
            <w:tcW w:w="691" w:type="pct"/>
            <w:vAlign w:val="center"/>
          </w:tcPr>
          <w:p w:rsidR="0018722C">
            <w:pPr>
              <w:pStyle w:val="ac"/>
              <w:topLinePunct/>
              <w:ind w:leftChars="0" w:left="0" w:rightChars="0" w:right="0" w:firstLineChars="0" w:firstLine="0"/>
              <w:spacing w:line="240" w:lineRule="atLeast"/>
            </w:pPr>
            <w:r>
              <w:t>R</w:t>
            </w:r>
            <w:r>
              <w:t>(</w:t>
            </w:r>
            <w:r>
              <w:t>11-1</w:t>
            </w:r>
            <w:r>
              <w:t>)</w:t>
            </w:r>
          </w:p>
        </w:tc>
        <w:tc>
          <w:tcPr>
            <w:tcW w:w="854" w:type="pct"/>
            <w:vAlign w:val="center"/>
          </w:tcPr>
          <w:p w:rsidR="0018722C">
            <w:pPr>
              <w:pStyle w:val="affff9"/>
              <w:topLinePunct/>
              <w:ind w:leftChars="0" w:left="0" w:rightChars="0" w:right="0" w:firstLineChars="0" w:firstLine="0"/>
              <w:spacing w:line="240" w:lineRule="atLeast"/>
            </w:pPr>
            <w:r>
              <w:t>1.75080000</w:t>
            </w:r>
          </w:p>
        </w:tc>
        <w:tc>
          <w:tcPr>
            <w:tcW w:w="885" w:type="pct"/>
            <w:vAlign w:val="center"/>
          </w:tcPr>
          <w:p w:rsidR="0018722C">
            <w:pPr>
              <w:pStyle w:val="a5"/>
              <w:topLinePunct/>
              <w:ind w:leftChars="0" w:left="0" w:rightChars="0" w:right="0" w:firstLineChars="0" w:firstLine="0"/>
              <w:spacing w:line="240" w:lineRule="atLeast"/>
            </w:pPr>
            <w:r>
              <w:t>A</w:t>
            </w:r>
            <w:r>
              <w:t>(</w:t>
            </w:r>
            <w:r>
              <w:t>11-1-6</w:t>
            </w:r>
            <w:r>
              <w:t>)</w:t>
            </w:r>
          </w:p>
        </w:tc>
        <w:tc>
          <w:tcPr>
            <w:tcW w:w="886" w:type="pct"/>
            <w:vAlign w:val="center"/>
          </w:tcPr>
          <w:p w:rsidR="0018722C">
            <w:pPr>
              <w:pStyle w:val="affff9"/>
              <w:topLinePunct/>
              <w:ind w:leftChars="0" w:left="0" w:rightChars="0" w:right="0" w:firstLineChars="0" w:firstLine="0"/>
              <w:spacing w:line="240" w:lineRule="atLeast"/>
            </w:pPr>
            <w:r>
              <w:t>119.26017669</w:t>
            </w:r>
          </w:p>
        </w:tc>
        <w:tc>
          <w:tcPr>
            <w:tcW w:w="835" w:type="pct"/>
            <w:vAlign w:val="center"/>
          </w:tcPr>
          <w:p w:rsidR="0018722C">
            <w:pPr>
              <w:pStyle w:val="a5"/>
              <w:topLinePunct/>
              <w:ind w:leftChars="0" w:left="0" w:rightChars="0" w:right="0" w:firstLineChars="0" w:firstLine="0"/>
              <w:spacing w:line="240" w:lineRule="atLeast"/>
            </w:pPr>
            <w:r>
              <w:t>D</w:t>
            </w:r>
            <w:r>
              <w:t>(</w:t>
            </w:r>
            <w:r>
              <w:t>11-1-6-5</w:t>
            </w:r>
            <w:r>
              <w:t>)</w:t>
            </w:r>
          </w:p>
        </w:tc>
        <w:tc>
          <w:tcPr>
            <w:tcW w:w="848" w:type="pct"/>
            <w:vAlign w:val="center"/>
          </w:tcPr>
          <w:p w:rsidR="0018722C">
            <w:pPr>
              <w:pStyle w:val="affff9"/>
              <w:topLinePunct/>
              <w:ind w:leftChars="0" w:left="0" w:rightChars="0" w:right="0" w:firstLineChars="0" w:firstLine="0"/>
              <w:spacing w:line="240" w:lineRule="atLeast"/>
            </w:pPr>
            <w:r>
              <w:t>-179.99961215</w:t>
            </w:r>
          </w:p>
        </w:tc>
      </w:tr>
      <w:tr>
        <w:tc>
          <w:tcPr>
            <w:tcW w:w="691" w:type="pct"/>
            <w:vAlign w:val="center"/>
          </w:tcPr>
          <w:p w:rsidR="0018722C">
            <w:pPr>
              <w:pStyle w:val="ac"/>
              <w:topLinePunct/>
              <w:ind w:leftChars="0" w:left="0" w:rightChars="0" w:right="0" w:firstLineChars="0" w:firstLine="0"/>
              <w:spacing w:line="240" w:lineRule="atLeast"/>
            </w:pPr>
            <w:r>
              <w:t>R</w:t>
            </w:r>
            <w:r>
              <w:t>(</w:t>
            </w:r>
            <w:r>
              <w:t>12-4</w:t>
            </w:r>
            <w:r>
              <w:t>)</w:t>
            </w:r>
          </w:p>
        </w:tc>
        <w:tc>
          <w:tcPr>
            <w:tcW w:w="854" w:type="pct"/>
            <w:vAlign w:val="center"/>
          </w:tcPr>
          <w:p w:rsidR="0018722C">
            <w:pPr>
              <w:pStyle w:val="affff9"/>
              <w:topLinePunct/>
              <w:ind w:leftChars="0" w:left="0" w:rightChars="0" w:right="0" w:firstLineChars="0" w:firstLine="0"/>
              <w:spacing w:line="240" w:lineRule="atLeast"/>
            </w:pPr>
            <w:r>
              <w:t>1.47908100</w:t>
            </w:r>
          </w:p>
        </w:tc>
        <w:tc>
          <w:tcPr>
            <w:tcW w:w="885" w:type="pct"/>
            <w:vAlign w:val="center"/>
          </w:tcPr>
          <w:p w:rsidR="0018722C">
            <w:pPr>
              <w:pStyle w:val="a5"/>
              <w:topLinePunct/>
              <w:ind w:leftChars="0" w:left="0" w:rightChars="0" w:right="0" w:firstLineChars="0" w:firstLine="0"/>
              <w:spacing w:line="240" w:lineRule="atLeast"/>
            </w:pPr>
            <w:r>
              <w:t>A</w:t>
            </w:r>
            <w:r>
              <w:t>(</w:t>
            </w:r>
            <w:r>
              <w:t>12-4-3</w:t>
            </w:r>
            <w:r>
              <w:t>)</w:t>
            </w:r>
          </w:p>
        </w:tc>
        <w:tc>
          <w:tcPr>
            <w:tcW w:w="886" w:type="pct"/>
            <w:vAlign w:val="center"/>
          </w:tcPr>
          <w:p w:rsidR="0018722C">
            <w:pPr>
              <w:pStyle w:val="affff9"/>
              <w:topLinePunct/>
              <w:ind w:leftChars="0" w:left="0" w:rightChars="0" w:right="0" w:firstLineChars="0" w:firstLine="0"/>
              <w:spacing w:line="240" w:lineRule="atLeast"/>
            </w:pPr>
            <w:r>
              <w:t>118.99502708</w:t>
            </w:r>
          </w:p>
        </w:tc>
        <w:tc>
          <w:tcPr>
            <w:tcW w:w="835" w:type="pct"/>
            <w:vAlign w:val="center"/>
          </w:tcPr>
          <w:p w:rsidR="0018722C">
            <w:pPr>
              <w:pStyle w:val="a5"/>
              <w:topLinePunct/>
              <w:ind w:leftChars="0" w:left="0" w:rightChars="0" w:right="0" w:firstLineChars="0" w:firstLine="0"/>
              <w:spacing w:line="240" w:lineRule="atLeast"/>
            </w:pPr>
            <w:r>
              <w:t>D</w:t>
            </w:r>
            <w:r>
              <w:t>(</w:t>
            </w:r>
            <w:r>
              <w:t>12-4-3-2</w:t>
            </w:r>
            <w:r>
              <w:t>)</w:t>
            </w:r>
          </w:p>
        </w:tc>
        <w:tc>
          <w:tcPr>
            <w:tcW w:w="848" w:type="pct"/>
            <w:vAlign w:val="center"/>
          </w:tcPr>
          <w:p w:rsidR="0018722C">
            <w:pPr>
              <w:pStyle w:val="affff9"/>
              <w:topLinePunct/>
              <w:ind w:leftChars="0" w:left="0" w:rightChars="0" w:right="0" w:firstLineChars="0" w:firstLine="0"/>
              <w:spacing w:line="240" w:lineRule="atLeast"/>
            </w:pPr>
            <w:r>
              <w:t>-179.99946571</w:t>
            </w:r>
          </w:p>
        </w:tc>
      </w:tr>
      <w:tr>
        <w:tc>
          <w:tcPr>
            <w:tcW w:w="691" w:type="pct"/>
            <w:vAlign w:val="center"/>
          </w:tcPr>
          <w:p w:rsidR="0018722C">
            <w:pPr>
              <w:pStyle w:val="ac"/>
              <w:topLinePunct/>
              <w:ind w:leftChars="0" w:left="0" w:rightChars="0" w:right="0" w:firstLineChars="0" w:firstLine="0"/>
              <w:spacing w:line="240" w:lineRule="atLeast"/>
            </w:pPr>
            <w:r>
              <w:t>R</w:t>
            </w:r>
            <w:r>
              <w:t>(</w:t>
            </w:r>
            <w:r>
              <w:t>13-12</w:t>
            </w:r>
            <w:r>
              <w:t>)</w:t>
            </w:r>
          </w:p>
        </w:tc>
        <w:tc>
          <w:tcPr>
            <w:tcW w:w="854" w:type="pct"/>
            <w:vAlign w:val="center"/>
          </w:tcPr>
          <w:p w:rsidR="0018722C">
            <w:pPr>
              <w:pStyle w:val="affff9"/>
              <w:topLinePunct/>
              <w:ind w:leftChars="0" w:left="0" w:rightChars="0" w:right="0" w:firstLineChars="0" w:firstLine="0"/>
              <w:spacing w:line="240" w:lineRule="atLeast"/>
            </w:pPr>
            <w:r>
              <w:t>1.22317913</w:t>
            </w:r>
          </w:p>
        </w:tc>
        <w:tc>
          <w:tcPr>
            <w:tcW w:w="885" w:type="pct"/>
            <w:vAlign w:val="center"/>
          </w:tcPr>
          <w:p w:rsidR="0018722C">
            <w:pPr>
              <w:pStyle w:val="a5"/>
              <w:topLinePunct/>
              <w:ind w:leftChars="0" w:left="0" w:rightChars="0" w:right="0" w:firstLineChars="0" w:firstLine="0"/>
              <w:spacing w:line="240" w:lineRule="atLeast"/>
            </w:pPr>
            <w:r>
              <w:t>A</w:t>
            </w:r>
            <w:r>
              <w:t>(</w:t>
            </w:r>
            <w:r>
              <w:t>13-12-4</w:t>
            </w:r>
            <w:r>
              <w:t>)</w:t>
            </w:r>
          </w:p>
        </w:tc>
        <w:tc>
          <w:tcPr>
            <w:tcW w:w="886" w:type="pct"/>
            <w:vAlign w:val="center"/>
          </w:tcPr>
          <w:p w:rsidR="0018722C">
            <w:pPr>
              <w:pStyle w:val="affff9"/>
              <w:topLinePunct/>
              <w:ind w:leftChars="0" w:left="0" w:rightChars="0" w:right="0" w:firstLineChars="0" w:firstLine="0"/>
              <w:spacing w:line="240" w:lineRule="atLeast"/>
            </w:pPr>
            <w:r>
              <w:t>117.48178573</w:t>
            </w:r>
          </w:p>
        </w:tc>
        <w:tc>
          <w:tcPr>
            <w:tcW w:w="835" w:type="pct"/>
            <w:vAlign w:val="center"/>
          </w:tcPr>
          <w:p w:rsidR="0018722C">
            <w:pPr>
              <w:pStyle w:val="a5"/>
              <w:topLinePunct/>
              <w:ind w:leftChars="0" w:left="0" w:rightChars="0" w:right="0" w:firstLineChars="0" w:firstLine="0"/>
              <w:spacing w:line="240" w:lineRule="atLeast"/>
            </w:pPr>
            <w:r>
              <w:t>D</w:t>
            </w:r>
            <w:r>
              <w:t>(</w:t>
            </w:r>
            <w:r>
              <w:t>13-12-4-3</w:t>
            </w:r>
            <w:r>
              <w:t>)</w:t>
            </w:r>
          </w:p>
        </w:tc>
        <w:tc>
          <w:tcPr>
            <w:tcW w:w="848" w:type="pct"/>
            <w:vAlign w:val="center"/>
          </w:tcPr>
          <w:p w:rsidR="0018722C">
            <w:pPr>
              <w:pStyle w:val="affff9"/>
              <w:topLinePunct/>
              <w:ind w:leftChars="0" w:left="0" w:rightChars="0" w:right="0" w:firstLineChars="0" w:firstLine="0"/>
              <w:spacing w:line="240" w:lineRule="atLeast"/>
            </w:pPr>
            <w:r>
              <w:t>179.99386532</w:t>
            </w:r>
          </w:p>
        </w:tc>
      </w:tr>
      <w:tr>
        <w:tc>
          <w:tcPr>
            <w:tcW w:w="691"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w:t>
            </w:r>
            <w:r>
              <w:t>14-12</w:t>
            </w:r>
            <w:r>
              <w:t>)</w:t>
            </w:r>
          </w:p>
        </w:tc>
        <w:tc>
          <w:tcPr>
            <w:tcW w:w="854" w:type="pct"/>
            <w:vAlign w:val="center"/>
            <w:tcBorders>
              <w:top w:val="single" w:sz="4" w:space="0" w:color="auto"/>
            </w:tcBorders>
          </w:tcPr>
          <w:p w:rsidR="0018722C">
            <w:pPr>
              <w:pStyle w:val="affff9"/>
              <w:topLinePunct/>
              <w:ind w:leftChars="0" w:left="0" w:rightChars="0" w:right="0" w:firstLineChars="0" w:firstLine="0"/>
              <w:spacing w:line="240" w:lineRule="atLeast"/>
            </w:pPr>
            <w:r>
              <w:t>1.22317807</w:t>
            </w:r>
          </w:p>
        </w:tc>
        <w:tc>
          <w:tcPr>
            <w:tcW w:w="885"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t>(</w:t>
            </w:r>
            <w:r>
              <w:t>14-12-4</w:t>
            </w:r>
            <w:r>
              <w:t>)</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117.48151311</w:t>
            </w: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w:t>
            </w:r>
            <w:r>
              <w:t>14-12-4-3</w:t>
            </w:r>
            <w:r>
              <w:t>)</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-0.00911235</w:t>
            </w:r>
          </w:p>
        </w:tc>
      </w:tr>
    </w:tbl>
    <w:p w:rsidR="0018722C">
      <w:pPr>
        <w:pStyle w:val="aff3"/>
        <w:topLinePunct/>
      </w:pPr>
      <w:r>
        <w:rPr>
          <w:rFonts w:cstheme="minorBidi" w:hAnsiTheme="minorHAnsi" w:eastAsiaTheme="minorHAnsi" w:asciiTheme="minorHAnsi" w:ascii="宋体" w:eastAsia="宋体" w:hint="eastAsia"/>
          <w:b/>
        </w:rPr>
        <w:t>注：表中括号内数字代表原子序号。</w:t>
      </w:r>
    </w:p>
    <w:p w:rsidR="0018722C">
      <w:pPr>
        <w:topLinePunct/>
      </w:pPr>
      <w:r>
        <w:t>从对氯硝基苯的优化结构可以看出，对氯硝基苯基本呈平面结构，且基本呈完全对称形态。其中碳氯键键长为</w:t>
      </w:r>
      <w:r>
        <w:rPr>
          <w:rFonts w:ascii="Times New Roman" w:eastAsia="Times New Roman"/>
        </w:rPr>
        <w:t>1</w:t>
      </w:r>
      <w:r>
        <w:rPr>
          <w:rFonts w:ascii="Times New Roman" w:eastAsia="Times New Roman"/>
        </w:rPr>
        <w:t>.</w:t>
      </w:r>
      <w:r>
        <w:rPr>
          <w:rFonts w:ascii="Times New Roman" w:eastAsia="Times New Roman"/>
        </w:rPr>
        <w:t>75</w:t>
      </w:r>
      <w:r>
        <w:t>埃，碳氮键键长为</w:t>
      </w:r>
      <w:r>
        <w:rPr>
          <w:rFonts w:ascii="Times New Roman" w:eastAsia="Times New Roman"/>
        </w:rPr>
        <w:t>1</w:t>
      </w:r>
      <w:r>
        <w:rPr>
          <w:rFonts w:ascii="Times New Roman" w:eastAsia="Times New Roman"/>
        </w:rPr>
        <w:t>.</w:t>
      </w:r>
      <w:r>
        <w:rPr>
          <w:rFonts w:ascii="Times New Roman" w:eastAsia="Times New Roman"/>
        </w:rPr>
        <w:t>48</w:t>
      </w:r>
      <w:r>
        <w:t>埃。</w:t>
      </w:r>
    </w:p>
    <w:p w:rsidR="0018722C">
      <w:pPr>
        <w:pStyle w:val="Heading4"/>
        <w:topLinePunct/>
        <w:ind w:left="200" w:hangingChars="200" w:hanging="200"/>
      </w:pPr>
      <w:r>
        <w:t>2.4.2.2</w:t>
      </w:r>
      <w:r>
        <w:t xml:space="preserve"> </w:t>
      </w:r>
      <w:r>
        <w:t>反应物、过渡态和产物的稳态结构和振动频率</w:t>
      </w:r>
    </w:p>
    <w:p w:rsidR="0018722C">
      <w:pPr>
        <w:pStyle w:val="5"/>
        <w:topLinePunct/>
      </w:pPr>
      <w:r>
        <w:t>（</w:t>
      </w:r>
      <w:r>
        <w:t xml:space="preserve">1</w:t>
      </w:r>
      <w:r>
        <w:t>）</w:t>
      </w:r>
      <w:r>
        <w:t>第一步加氢反应物、过渡态、产物的几何结构</w:t>
      </w:r>
    </w:p>
    <w:p w:rsidR="0018722C">
      <w:pPr>
        <w:pStyle w:val="BodyText"/>
        <w:spacing w:line="304" w:lineRule="auto" w:before="65"/>
        <w:ind w:leftChars="0" w:left="116" w:rightChars="0" w:right="105" w:firstLineChars="0" w:firstLine="480"/>
        <w:jc w:val="both"/>
        <w:topLinePunct/>
      </w:pPr>
      <w:r>
        <w:t>为确定加氢位，首先对原反应物的电性特征进行了研究，根据反应物的优化结果，</w:t>
      </w:r>
      <w:r w:rsidR="001852F3">
        <w:t xml:space="preserve">其优化后的结构图及电荷分布见</w:t>
      </w:r>
      <w:r w:rsidR="001852F3">
        <w:t>图</w:t>
      </w:r>
      <w:r>
        <w:rPr>
          <w:rFonts w:ascii="Times New Roman" w:eastAsia="Times New Roman"/>
        </w:rPr>
        <w:t>2</w:t>
      </w:r>
      <w:r>
        <w:rPr>
          <w:rFonts w:ascii="Times New Roman" w:eastAsia="Times New Roman"/>
        </w:rPr>
        <w:t>.</w:t>
      </w:r>
      <w:r>
        <w:rPr>
          <w:rFonts w:ascii="Times New Roman" w:eastAsia="Times New Roman"/>
        </w:rPr>
        <w:t>13</w:t>
      </w:r>
      <w:r>
        <w:t>。</w:t>
      </w:r>
    </w:p>
    <w:p w:rsidR="0018722C">
      <w:pPr>
        <w:pStyle w:val="aff7"/>
        <w:topLinePunct/>
      </w:pPr>
      <w:r>
        <w:drawing>
          <wp:inline>
            <wp:extent cx="2167255" cy="2780030"/>
            <wp:effectExtent l="0" t="0" r="0" b="0"/>
            <wp:docPr id="29" name="image66.jpeg" descr=""/>
            <wp:cNvGraphicFramePr>
              <a:graphicFrameLocks noChangeAspect="1"/>
            </wp:cNvGraphicFramePr>
            <a:graphic>
              <a:graphicData uri="http://schemas.openxmlformats.org/drawingml/2006/picture">
                <pic:pic>
                  <pic:nvPicPr>
                    <pic:cNvPr id="30" name="image66.jpeg"/>
                    <pic:cNvPicPr/>
                  </pic:nvPicPr>
                  <pic:blipFill>
                    <a:blip r:embed="rId73" cstate="print"/>
                    <a:stretch>
                      <a:fillRect/>
                    </a:stretch>
                  </pic:blipFill>
                  <pic:spPr>
                    <a:xfrm>
                      <a:off x="0" y="0"/>
                      <a:ext cx="2167255" cy="278003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13  </w:t>
      </w:r>
      <w:r>
        <w:rPr>
          <w:rFonts w:ascii="宋体" w:eastAsia="宋体" w:hint="eastAsia" w:cstheme="minorBidi" w:hAnsiTheme="minorHAnsi"/>
        </w:rPr>
        <w:t>对氯硝基苯各原子中净电荷分布图</w:t>
      </w:r>
    </w:p>
    <w:p w:rsidR="0018722C">
      <w:pPr>
        <w:topLinePunct/>
      </w:pPr>
      <w:r>
        <w:rPr>
          <w:rFonts w:cstheme="minorBidi" w:hAnsiTheme="minorHAnsi" w:eastAsiaTheme="minorHAnsi" w:asciiTheme="minorHAnsi"/>
        </w:rPr>
        <w:t>Fig 2.13 Atomic net charge distribution of 4-CNB</w:t>
      </w:r>
    </w:p>
    <w:p w:rsidR="0018722C">
      <w:pPr>
        <w:topLinePunct/>
      </w:pPr>
      <w:r>
        <w:t>从原子电荷分布可以看出对氯硝基苯各原子净电荷数。原子净电荷负得越多，其亲</w:t>
      </w:r>
      <w:r>
        <w:t>电反应能力越强，原子净电荷正得越多，其亲核反应越强。由于氢自由基的亲电性，对</w:t>
      </w:r>
      <w:r>
        <w:t>氯硝基苯各原子中最容易受到氢自由基攻击的应该为净电荷负得最多的原子，其电子云密度最大，也就是硝基上的氧原子，在氧原子上首先发生吸氢反应。</w:t>
      </w:r>
    </w:p>
    <w:p w:rsidR="0018722C">
      <w:pPr>
        <w:topLinePunct/>
      </w:pPr>
      <w:r>
        <w:t>根据前面的实验结论，对氯硝基苯降解的中间产物中检测出有大量的对氯苯胺，也就是硝基的强电子作用导致的。</w:t>
      </w:r>
    </w:p>
    <w:p w:rsidR="0018722C">
      <w:pPr>
        <w:topLinePunct/>
      </w:pPr>
      <w:r>
        <w:t>下面对</w:t>
      </w:r>
      <w:r>
        <w:rPr>
          <w:rFonts w:ascii="Times New Roman" w:eastAsia="Times New Roman"/>
        </w:rPr>
        <w:t>4-CNB</w:t>
      </w:r>
      <w:r>
        <w:t>转化为对氯苯胺的过程进行反应途径的计算，以确定其过程变化中过渡态的形态及其能量、键长等的变化情况。</w:t>
      </w:r>
    </w:p>
    <w:p w:rsidR="0018722C">
      <w:pPr>
        <w:topLinePunct/>
      </w:pPr>
      <w:r>
        <w:t>根据实验结果显示，对氯硝基苯转化为对氯苯胺的过程中，检测到了对氯亚硝基苯和</w:t>
      </w:r>
      <w:r>
        <w:rPr>
          <w:rFonts w:ascii="Times New Roman" w:eastAsia="Times New Roman"/>
        </w:rPr>
        <w:t>4</w:t>
      </w:r>
      <w:r>
        <w:t xml:space="preserve">, </w:t>
      </w:r>
      <w:r>
        <w:rPr>
          <w:rFonts w:ascii="Times New Roman" w:eastAsia="Times New Roman"/>
        </w:rPr>
        <w:t>4-</w:t>
      </w:r>
      <w:r>
        <w:t>二氯偶氮氧化苯等中间产物，由此推测了其反应过程为逐步加氢转化的过程。首先我们采用</w:t>
      </w:r>
      <w:r>
        <w:rPr>
          <w:rFonts w:ascii="Times New Roman" w:eastAsia="Times New Roman"/>
        </w:rPr>
        <w:t>B3LYP</w:t>
      </w:r>
      <w:r>
        <w:rPr>
          <w:rFonts w:ascii="Times New Roman" w:eastAsia="Times New Roman"/>
        </w:rPr>
        <w:t>/</w:t>
      </w:r>
      <w:r>
        <w:rPr>
          <w:rFonts w:ascii="Times New Roman" w:eastAsia="Times New Roman"/>
        </w:rPr>
        <w:t>6-31g</w:t>
      </w:r>
      <w:r>
        <w:rPr>
          <w:rFonts w:ascii="Times New Roman" w:eastAsia="Times New Roman"/>
        </w:rPr>
        <w:t>(</w:t>
      </w:r>
      <w:r>
        <w:rPr>
          <w:rFonts w:ascii="Times New Roman" w:eastAsia="Times New Roman"/>
        </w:rPr>
        <w:t xml:space="preserve">p,</w:t>
      </w:r>
      <w:r w:rsidR="001852F3">
        <w:rPr>
          <w:rFonts w:ascii="Times New Roman" w:eastAsia="Times New Roman"/>
        </w:rPr>
        <w:t xml:space="preserve"> </w:t>
      </w:r>
      <w:r w:rsidR="001852F3">
        <w:rPr>
          <w:rFonts w:ascii="Times New Roman" w:eastAsia="Times New Roman"/>
        </w:rPr>
        <w:t xml:space="preserve">d</w:t>
      </w:r>
      <w:r>
        <w:rPr>
          <w:rFonts w:ascii="Times New Roman" w:eastAsia="Times New Roman"/>
        </w:rPr>
        <w:t>)</w:t>
      </w:r>
      <w:r>
        <w:t>方法优化反应物</w:t>
      </w:r>
      <w:r>
        <w:rPr>
          <w:rFonts w:ascii="Times New Roman" w:eastAsia="Times New Roman"/>
        </w:rPr>
        <w:t>4-CNB+H</w:t>
      </w:r>
      <w:r>
        <w:t>、过渡态</w:t>
      </w:r>
      <w:r>
        <w:rPr>
          <w:rFonts w:ascii="Times New Roman" w:eastAsia="Times New Roman"/>
        </w:rPr>
        <w:t>TS1</w:t>
      </w:r>
      <w:r>
        <w:t>及中</w:t>
      </w:r>
      <w:r>
        <w:t>间</w:t>
      </w:r>
      <w:r>
        <w:t>产</w:t>
      </w:r>
    </w:p>
    <w:p w:rsidR="0018722C">
      <w:pPr>
        <w:topLinePunct/>
      </w:pPr>
      <w:r>
        <w:t>物</w:t>
      </w:r>
      <w:r>
        <w:rPr>
          <w:rFonts w:ascii="Times New Roman" w:eastAsia="Times New Roman"/>
        </w:rPr>
        <w:t>IM1</w:t>
      </w:r>
      <w:r>
        <w:t>的几何构型，如</w:t>
      </w:r>
      <w:r>
        <w:t>图</w:t>
      </w:r>
      <w:r>
        <w:rPr>
          <w:rFonts w:ascii="Times New Roman" w:eastAsia="Times New Roman"/>
        </w:rPr>
        <w:t>2</w:t>
      </w:r>
      <w:r>
        <w:rPr>
          <w:rFonts w:ascii="Times New Roman" w:eastAsia="Times New Roman"/>
        </w:rPr>
        <w:t>.</w:t>
      </w:r>
      <w:r>
        <w:rPr>
          <w:rFonts w:ascii="Times New Roman" w:eastAsia="Times New Roman"/>
        </w:rPr>
        <w:t>14</w:t>
      </w:r>
      <w:r>
        <w:t>所示。</w:t>
      </w:r>
    </w:p>
    <w:p w:rsidR="0018722C">
      <w:pPr>
        <w:pStyle w:val="affff5"/>
        <w:topLinePunct/>
      </w:pPr>
      <w:r>
        <w:rPr>
          <w:sz w:val="20"/>
        </w:rPr>
        <w:pict>
          <v:group style="width:450pt;height:200.65pt;mso-position-horizontal-relative:char;mso-position-vertical-relative:line" coordorigin="0,0" coordsize="9000,4013">
            <v:shape style="position:absolute;left:0;top:0;width:3106;height:4013" type="#_x0000_t75" stroked="false">
              <v:imagedata r:id="rId74" o:title=""/>
            </v:shape>
            <v:shape style="position:absolute;left:3106;top:240;width:3048;height:3773" type="#_x0000_t75" stroked="false">
              <v:imagedata r:id="rId75" o:title=""/>
            </v:shape>
            <v:shape style="position:absolute;left:6154;top:91;width:2846;height:3922" type="#_x0000_t75" stroked="false">
              <v:imagedata r:id="rId76" o:title=""/>
            </v:shape>
          </v:group>
        </w:pict>
      </w:r>
      <w:r/>
    </w:p>
    <w:p w:rsidR="0018722C">
      <w:pPr>
        <w:pStyle w:val="affff1"/>
        <w:keepNext/>
        <w:topLinePunct/>
      </w:pPr>
      <w:r>
        <w:rPr>
          <w:rFonts w:cstheme="minorBidi" w:hAnsiTheme="minorHAnsi" w:eastAsiaTheme="minorHAnsi" w:asciiTheme="minorHAnsi"/>
        </w:rPr>
        <w:t>a.</w:t>
      </w:r>
      <w:r>
        <w:rPr>
          <w:rFonts w:ascii="宋体" w:eastAsia="宋体" w:hint="eastAsia" w:cstheme="minorBidi" w:hAnsiTheme="minorHAnsi"/>
        </w:rPr>
        <w:t>反应物</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TS1</w:t>
      </w:r>
      <w:r w:rsidRPr="00000000">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IM1</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14  </w:t>
      </w:r>
      <w:r>
        <w:rPr>
          <w:rFonts w:ascii="宋体" w:eastAsia="宋体" w:hint="eastAsia" w:cstheme="minorBidi" w:hAnsiTheme="minorHAnsi"/>
        </w:rPr>
        <w:t>第一步加氢反应物、过渡态和中间产物的几何构型</w:t>
      </w:r>
    </w:p>
    <w:p w:rsidR="0018722C">
      <w:pPr>
        <w:topLinePunct/>
      </w:pPr>
      <w:r>
        <w:rPr>
          <w:rFonts w:cstheme="minorBidi" w:hAnsiTheme="minorHAnsi" w:eastAsiaTheme="minorHAnsi" w:asciiTheme="minorHAnsi"/>
        </w:rPr>
        <w:t>Fig 2.14 Optimized geometries of the reactan, intermediate, transition state involved in the first ste</w:t>
      </w:r>
      <w:r>
        <w:rPr>
          <w:rFonts w:cstheme="minorBidi" w:hAnsiTheme="minorHAnsi" w:eastAsiaTheme="minorHAnsi" w:asciiTheme="minorHAnsi"/>
        </w:rPr>
        <w:t>p</w:t>
      </w:r>
    </w:p>
    <w:p w:rsidR="0018722C">
      <w:pPr>
        <w:topLinePunct/>
      </w:pPr>
      <w:r>
        <w:t>分析反应物、</w:t>
      </w:r>
      <w:r>
        <w:rPr>
          <w:rFonts w:ascii="Times New Roman" w:eastAsia="宋体"/>
        </w:rPr>
        <w:t>TS1</w:t>
      </w:r>
      <w:r w:rsidR="001852F3">
        <w:rPr>
          <w:rFonts w:ascii="Times New Roman" w:eastAsia="宋体"/>
        </w:rPr>
        <w:t xml:space="preserve"> </w:t>
      </w:r>
      <w:r>
        <w:t>和</w:t>
      </w:r>
      <w:r>
        <w:rPr>
          <w:rFonts w:ascii="Times New Roman" w:eastAsia="宋体"/>
        </w:rPr>
        <w:t>IM1</w:t>
      </w:r>
      <w:r w:rsidR="001852F3">
        <w:rPr>
          <w:rFonts w:ascii="Times New Roman" w:eastAsia="宋体"/>
        </w:rPr>
        <w:t xml:space="preserve"> </w:t>
      </w:r>
      <w:r>
        <w:t>的构型发现它们相应的</w:t>
      </w:r>
      <w:r>
        <w:rPr>
          <w:rFonts w:ascii="Times New Roman" w:eastAsia="宋体"/>
        </w:rPr>
        <w:t>O14-H15</w:t>
      </w:r>
      <w:r>
        <w:t>键长为：</w:t>
      </w:r>
      <w:r>
        <w:rPr>
          <w:rFonts w:ascii="Times New Roman" w:eastAsia="宋体"/>
        </w:rPr>
        <w:t>2.7645nm</w:t>
      </w:r>
      <w:r>
        <w:t>，</w:t>
      </w:r>
    </w:p>
    <w:p w:rsidR="0018722C">
      <w:pPr>
        <w:topLinePunct/>
      </w:pPr>
      <w:r>
        <w:rPr>
          <w:rFonts w:ascii="Times New Roman" w:eastAsia="Times New Roman"/>
        </w:rPr>
        <w:t>1.8284nm</w:t>
      </w:r>
      <w:r>
        <w:t>，</w:t>
      </w:r>
      <w:r>
        <w:rPr>
          <w:rFonts w:ascii="Times New Roman" w:eastAsia="Times New Roman"/>
        </w:rPr>
        <w:t>0.9734nm</w:t>
      </w:r>
      <w:r>
        <w:t>，体现了</w:t>
      </w:r>
      <w:r>
        <w:rPr>
          <w:rFonts w:ascii="Times New Roman" w:eastAsia="Times New Roman"/>
        </w:rPr>
        <w:t>O14-H15</w:t>
      </w:r>
      <w:r>
        <w:t>之间的距离逐渐靠近并形成稳定的</w:t>
      </w:r>
      <w:r>
        <w:rPr>
          <w:rFonts w:ascii="Times New Roman" w:eastAsia="Times New Roman"/>
        </w:rPr>
        <w:t>OH</w:t>
      </w:r>
      <w:r>
        <w:t>键。</w:t>
      </w:r>
    </w:p>
    <w:p w:rsidR="0018722C">
      <w:pPr>
        <w:topLinePunct/>
      </w:pPr>
      <w:r>
        <w:t>从振动分析可知，反应物、</w:t>
      </w:r>
      <w:r>
        <w:rPr>
          <w:rFonts w:ascii="Times New Roman" w:eastAsia="Times New Roman"/>
        </w:rPr>
        <w:t>IM1</w:t>
      </w:r>
      <w:r>
        <w:t>都没有虚频，只有过渡态</w:t>
      </w:r>
      <w:r>
        <w:rPr>
          <w:rFonts w:ascii="Times New Roman" w:eastAsia="Times New Roman"/>
        </w:rPr>
        <w:t>TS1</w:t>
      </w:r>
      <w:r>
        <w:t>有唯一的虚频，虚频的频率为</w:t>
      </w:r>
      <w:r>
        <w:rPr>
          <w:rFonts w:ascii="Times New Roman" w:eastAsia="Times New Roman"/>
        </w:rPr>
        <w:t>-665.01cm</w:t>
      </w:r>
      <w:r>
        <w:rPr>
          <w:rFonts w:ascii="Times New Roman" w:eastAsia="Times New Roman"/>
        </w:rPr>
        <w:t>-1</w:t>
      </w:r>
      <w:r>
        <w:t>，进一步确认了</w:t>
      </w:r>
      <w:r>
        <w:rPr>
          <w:rFonts w:ascii="Times New Roman" w:eastAsia="Times New Roman"/>
        </w:rPr>
        <w:t>TS1</w:t>
      </w:r>
      <w:r>
        <w:t>的可靠性。</w:t>
      </w:r>
    </w:p>
    <w:p w:rsidR="0018722C">
      <w:pPr>
        <w:topLinePunct/>
      </w:pPr>
      <w:r>
        <w:t>为了从理论上更精确的获得该反应的位垒，分别对反应途径上每个驻点进行了单点能量的校准，计算结果列于</w:t>
      </w:r>
      <w:r>
        <w:t>表</w:t>
      </w:r>
      <w:r>
        <w:rPr>
          <w:rFonts w:ascii="Times New Roman" w:eastAsia="Times New Roman"/>
        </w:rPr>
        <w:t>2</w:t>
      </w:r>
      <w:r>
        <w:rPr>
          <w:rFonts w:ascii="Times New Roman" w:eastAsia="Times New Roman"/>
        </w:rPr>
        <w:t>.</w:t>
      </w:r>
      <w:r>
        <w:rPr>
          <w:rFonts w:ascii="Times New Roman" w:eastAsia="Times New Roman"/>
        </w:rPr>
        <w:t>6</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第一步反应物、过渡态、中间体总能量</w:t>
      </w:r>
    </w:p>
    <w:p w:rsidR="0018722C">
      <w:pPr>
        <w:pStyle w:val="a8"/>
        <w:topLinePunct/>
      </w:pPr>
      <w:r>
        <w:t>Table</w:t>
      </w:r>
      <w:r>
        <w:t xml:space="preserve"> </w:t>
      </w:r>
      <w:r w:rsidRPr="00DB64CE">
        <w:t>2.6</w:t>
      </w:r>
      <w:r>
        <w:t xml:space="preserve">  </w:t>
      </w:r>
      <w:r w:rsidRPr="00DB64CE">
        <w:t>Total energy of reactant, trasition state, intermediate for first step</w:t>
      </w:r>
    </w:p>
    <w:tbl>
      <w:tblPr>
        <w:tblW w:w="5000" w:type="pct"/>
        <w:tblInd w:w="19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4"/>
        <w:gridCol w:w="3338"/>
      </w:tblGrid>
      <w:tr>
        <w:trPr>
          <w:tblHeader/>
        </w:trPr>
        <w:tc>
          <w:tcPr>
            <w:tcW w:w="191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3090" w:type="pct"/>
            <w:vAlign w:val="center"/>
            <w:tcBorders>
              <w:bottom w:val="single" w:sz="4" w:space="0" w:color="auto"/>
            </w:tcBorders>
          </w:tcPr>
          <w:p w:rsidR="0018722C">
            <w:pPr>
              <w:pStyle w:val="a7"/>
              <w:topLinePunct/>
              <w:ind w:leftChars="0" w:left="0" w:rightChars="0" w:right="0" w:firstLineChars="0" w:firstLine="0"/>
              <w:spacing w:line="240" w:lineRule="atLeast"/>
            </w:pPr>
            <w:r>
              <w:t>总能量</w:t>
            </w:r>
            <w:r>
              <w:t>+</w:t>
            </w:r>
            <w:r>
              <w:t>零点校正能</w:t>
            </w:r>
            <w:r>
              <w:t>/</w:t>
            </w:r>
            <w:r>
              <w:t>Hartree</w:t>
            </w:r>
          </w:p>
        </w:tc>
      </w:tr>
      <w:tr>
        <w:tc>
          <w:tcPr>
            <w:tcW w:w="1910" w:type="pct"/>
            <w:vAlign w:val="center"/>
          </w:tcPr>
          <w:p w:rsidR="0018722C">
            <w:pPr>
              <w:pStyle w:val="ac"/>
              <w:topLinePunct/>
              <w:ind w:leftChars="0" w:left="0" w:rightChars="0" w:right="0" w:firstLineChars="0" w:firstLine="0"/>
              <w:spacing w:line="240" w:lineRule="atLeast"/>
            </w:pPr>
            <w:r>
              <w:t>CNB+H</w:t>
            </w:r>
          </w:p>
        </w:tc>
        <w:tc>
          <w:tcPr>
            <w:tcW w:w="3090" w:type="pct"/>
            <w:vAlign w:val="center"/>
          </w:tcPr>
          <w:p w:rsidR="0018722C">
            <w:pPr>
              <w:pStyle w:val="affff9"/>
              <w:topLinePunct/>
              <w:ind w:leftChars="0" w:left="0" w:rightChars="0" w:right="0" w:firstLineChars="0" w:firstLine="0"/>
              <w:spacing w:line="240" w:lineRule="atLeast"/>
            </w:pPr>
            <w:r>
              <w:t>-896.757595</w:t>
            </w:r>
          </w:p>
        </w:tc>
      </w:tr>
      <w:tr>
        <w:tc>
          <w:tcPr>
            <w:tcW w:w="1910" w:type="pct"/>
            <w:vAlign w:val="center"/>
          </w:tcPr>
          <w:p w:rsidR="0018722C">
            <w:pPr>
              <w:pStyle w:val="ac"/>
              <w:topLinePunct/>
              <w:ind w:leftChars="0" w:left="0" w:rightChars="0" w:right="0" w:firstLineChars="0" w:firstLine="0"/>
              <w:spacing w:line="240" w:lineRule="atLeast"/>
            </w:pPr>
            <w:r>
              <w:t>TS1</w:t>
            </w:r>
          </w:p>
        </w:tc>
        <w:tc>
          <w:tcPr>
            <w:tcW w:w="3090" w:type="pct"/>
            <w:vAlign w:val="center"/>
          </w:tcPr>
          <w:p w:rsidR="0018722C">
            <w:pPr>
              <w:pStyle w:val="affff9"/>
              <w:topLinePunct/>
              <w:ind w:leftChars="0" w:left="0" w:rightChars="0" w:right="0" w:firstLineChars="0" w:firstLine="0"/>
              <w:spacing w:line="240" w:lineRule="atLeast"/>
            </w:pPr>
            <w:r>
              <w:t>-896.755306</w:t>
            </w:r>
          </w:p>
        </w:tc>
      </w:tr>
      <w:tr>
        <w:tc>
          <w:tcPr>
            <w:tcW w:w="1910" w:type="pct"/>
            <w:vAlign w:val="center"/>
          </w:tcPr>
          <w:p w:rsidR="0018722C">
            <w:pPr>
              <w:pStyle w:val="ac"/>
              <w:topLinePunct/>
              <w:ind w:leftChars="0" w:left="0" w:rightChars="0" w:right="0" w:firstLineChars="0" w:firstLine="0"/>
              <w:spacing w:line="240" w:lineRule="atLeast"/>
            </w:pPr>
            <w:r>
              <w:t>IM1</w:t>
            </w:r>
          </w:p>
        </w:tc>
        <w:tc>
          <w:tcPr>
            <w:tcW w:w="3090" w:type="pct"/>
            <w:vAlign w:val="center"/>
          </w:tcPr>
          <w:p w:rsidR="0018722C">
            <w:pPr>
              <w:pStyle w:val="affff9"/>
              <w:topLinePunct/>
              <w:ind w:leftChars="0" w:left="0" w:rightChars="0" w:right="0" w:firstLineChars="0" w:firstLine="0"/>
              <w:spacing w:line="240" w:lineRule="atLeast"/>
            </w:pPr>
            <w:r>
              <w:t>-896.831742</w:t>
            </w:r>
          </w:p>
        </w:tc>
      </w:tr>
      <w:tr>
        <w:tc>
          <w:tcPr>
            <w:tcW w:w="1910" w:type="pct"/>
            <w:vAlign w:val="center"/>
          </w:tcPr>
          <w:p w:rsidR="0018722C">
            <w:pPr>
              <w:pStyle w:val="ac"/>
              <w:topLinePunct/>
              <w:ind w:leftChars="0" w:left="0" w:rightChars="0" w:right="0" w:firstLineChars="0" w:firstLine="0"/>
              <w:spacing w:line="240" w:lineRule="atLeast"/>
            </w:pPr>
            <w:r>
              <w:t>△</w:t>
            </w:r>
            <w:r>
              <w:t> </w:t>
            </w:r>
            <w:r>
              <w:t>E</w:t>
            </w:r>
            <w:r>
              <w:t>a</w:t>
            </w:r>
            <w:r>
              <w:t>l</w:t>
            </w:r>
            <w:r>
              <w:t>+</w:t>
            </w:r>
            <w:r>
              <w:t>/</w:t>
            </w:r>
            <w:r>
              <w:t>(</w:t>
            </w:r>
            <w:r>
              <w:t>K</w:t>
            </w:r>
            <w:r>
              <w:t>J</w:t>
            </w:r>
            <w:r>
              <w:t>·</w:t>
            </w:r>
            <w:r>
              <w:t>m</w:t>
            </w:r>
            <w:r>
              <w:t>o</w:t>
            </w:r>
            <w:r>
              <w:t>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6.010</w:t>
            </w:r>
          </w:p>
        </w:tc>
      </w:tr>
      <w:tr>
        <w:tc>
          <w:tcPr>
            <w:tcW w:w="1910" w:type="pct"/>
            <w:vAlign w:val="center"/>
          </w:tcPr>
          <w:p w:rsidR="0018722C">
            <w:pPr>
              <w:pStyle w:val="ac"/>
              <w:topLinePunct/>
              <w:ind w:leftChars="0" w:left="0" w:rightChars="0" w:right="0" w:firstLineChars="0" w:firstLine="0"/>
              <w:spacing w:line="240" w:lineRule="atLeast"/>
            </w:pPr>
            <w:r>
              <w:t>△</w:t>
            </w:r>
            <w:r>
              <w:t> </w:t>
            </w:r>
            <w:r>
              <w:t>E</w:t>
            </w:r>
            <w:r>
              <w:t>a</w:t>
            </w:r>
            <w:r>
              <w:t>1</w:t>
            </w:r>
            <w:r>
              <w:t>-</w:t>
            </w:r>
            <w:r>
              <w:t>/</w:t>
            </w:r>
            <w:r>
              <w:t>(</w:t>
            </w:r>
            <w:r>
              <w:t>K</w:t>
            </w:r>
            <w:r>
              <w:t>J</w:t>
            </w:r>
            <w:r>
              <w:t>·</w:t>
            </w:r>
            <w:r>
              <w:t>m</w:t>
            </w:r>
            <w:r>
              <w:t>ol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200.683</w:t>
            </w:r>
          </w:p>
        </w:tc>
      </w:tr>
      <w:tr>
        <w:tc>
          <w:tcPr>
            <w:tcW w:w="1910" w:type="pct"/>
            <w:vAlign w:val="center"/>
          </w:tcPr>
          <w:p w:rsidR="0018722C">
            <w:pPr>
              <w:pStyle w:val="ac"/>
              <w:topLinePunct/>
              <w:ind w:leftChars="0" w:left="0" w:rightChars="0" w:right="0" w:firstLineChars="0" w:firstLine="0"/>
              <w:spacing w:line="240" w:lineRule="atLeast"/>
            </w:pPr>
            <w:r>
              <w:t>△</w:t>
            </w:r>
            <w:r>
              <w:t> </w:t>
            </w:r>
            <w:r>
              <w:t>E</w:t>
            </w:r>
            <w:r>
              <w:t>a</w:t>
            </w:r>
            <w:r>
              <w:t>1</w:t>
            </w:r>
            <w:r>
              <w:t>/</w:t>
            </w:r>
            <w:r>
              <w:t>(</w:t>
            </w:r>
            <w:r>
              <w:t>K</w:t>
            </w:r>
            <w:r>
              <w:t>J</w:t>
            </w:r>
            <w:r>
              <w:t>·</w:t>
            </w:r>
            <w:r>
              <w:t>m</w:t>
            </w:r>
            <w:r>
              <w:t>o</w:t>
            </w:r>
            <w:r>
              <w:t>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-194.673</w:t>
            </w:r>
          </w:p>
        </w:tc>
      </w:tr>
      <w:tr>
        <w:tc>
          <w:tcPr>
            <w:tcW w:w="500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注：</w:t>
            </w:r>
            <w:r>
              <w:t>1Hartree=2625.500KJ</w:t>
            </w:r>
            <w:r>
              <w:t>/</w:t>
            </w:r>
            <w:r>
              <w:t>mol.</w:t>
            </w:r>
          </w:p>
        </w:tc>
      </w:tr>
    </w:tbl>
    <w:p w:rsidR="0018722C">
      <w:pPr>
        <w:pStyle w:val="affa"/>
      </w:pPr>
    </w:p>
    <w:p w:rsidR="0018722C">
      <w:pPr>
        <w:topLinePunct/>
      </w:pPr>
      <w:r>
        <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15</w:t>
      </w:r>
      <w:r>
        <w:t>是基于以上零点能校正后所得到的反应位能剖面图，图中标示的能量值是把反应物</w:t>
      </w:r>
      <w:r>
        <w:rPr>
          <w:rFonts w:ascii="Times New Roman" w:hAnsi="Times New Roman" w:eastAsia="Times New Roman"/>
        </w:rPr>
        <w:t>(</w:t>
      </w:r>
      <w:r>
        <w:rPr>
          <w:rFonts w:ascii="Times New Roman" w:hAnsi="Times New Roman" w:eastAsia="Times New Roman"/>
        </w:rPr>
        <w:t xml:space="preserve">CNB+H</w:t>
      </w:r>
      <w:r>
        <w:rPr>
          <w:rFonts w:ascii="Times New Roman" w:hAnsi="Times New Roman" w:eastAsia="Times New Roman"/>
        </w:rPr>
        <w:t>)</w:t>
      </w:r>
      <w:r>
        <w:t>总能量作为零点能的相对值。从图中容易看出，生成物</w:t>
      </w:r>
      <w:r>
        <w:rPr>
          <w:rFonts w:ascii="Times New Roman" w:hAnsi="Times New Roman" w:eastAsia="Times New Roman"/>
        </w:rPr>
        <w:t>IM1</w:t>
      </w:r>
      <w:r>
        <w:t>的反应途径</w:t>
      </w:r>
      <w:r>
        <w:t>是一步反应，反应经过滤态</w:t>
      </w:r>
      <w:r>
        <w:rPr>
          <w:rFonts w:ascii="Times New Roman" w:hAnsi="Times New Roman" w:eastAsia="Times New Roman"/>
        </w:rPr>
        <w:t>TS1</w:t>
      </w:r>
      <w:r>
        <w:t>到达中间体</w:t>
      </w:r>
      <w:r>
        <w:rPr>
          <w:rFonts w:ascii="Times New Roman" w:hAnsi="Times New Roman" w:eastAsia="Times New Roman"/>
        </w:rPr>
        <w:t>IM1</w:t>
      </w:r>
      <w:r>
        <w:t>的过程，是整个反应的控制步骤，反</w:t>
      </w:r>
      <w:r>
        <w:t>应位垒为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010KJ·mol </w:t>
      </w:r>
      <w:r>
        <w:rPr>
          <w:rFonts w:ascii="Times New Roman" w:hAnsi="Times New Roman" w:eastAsia="Times New Roman"/>
        </w:rPr>
        <w:t>-1</w:t>
      </w:r>
      <w:r>
        <w:t>。中间体</w:t>
      </w:r>
      <w:r>
        <w:rPr>
          <w:rFonts w:ascii="Times New Roman" w:hAnsi="Times New Roman" w:eastAsia="Times New Roman"/>
        </w:rPr>
        <w:t>IM1</w:t>
      </w:r>
      <w:r>
        <w:t>在热力学上是稳定的，它比反应物的能量还低</w:t>
      </w:r>
      <w:r>
        <w:rPr>
          <w:rFonts w:ascii="Times New Roman" w:hAnsi="Times New Roman" w:eastAsia="Times New Roman"/>
        </w:rPr>
        <w:t>200.683</w:t>
      </w:r>
      <w:r>
        <w:rPr>
          <w:rFonts w:ascii="Times New Roman" w:hAnsi="Times New Roman" w:eastAsia="Times New Roman"/>
        </w:rPr>
        <w:t> </w:t>
      </w:r>
      <w:r>
        <w:rPr>
          <w:rFonts w:ascii="Times New Roman" w:hAnsi="Times New Roman" w:eastAsia="Times New Roman"/>
        </w:rPr>
        <w:t>KJ·mol</w:t>
      </w:r>
      <w:r>
        <w:rPr>
          <w:rFonts w:ascii="Times New Roman" w:hAnsi="Times New Roman" w:eastAsia="Times New Roman"/>
        </w:rPr>
        <w:t> -</w:t>
      </w:r>
      <w:r>
        <w:rPr>
          <w:rFonts w:ascii="Times New Roman" w:hAnsi="Times New Roman" w:eastAsia="Times New Roman"/>
        </w:rPr>
        <w:t>1</w:t>
      </w:r>
      <w:r>
        <w:t>。另外，位能剖面图显示，反应到达</w:t>
      </w:r>
      <w:r>
        <w:rPr>
          <w:rFonts w:ascii="Times New Roman" w:hAnsi="Times New Roman" w:eastAsia="Times New Roman"/>
        </w:rPr>
        <w:t>IM1</w:t>
      </w:r>
      <w:r>
        <w:t>，便可以放出大量的反应热</w:t>
      </w:r>
      <w:r>
        <w:t>，</w:t>
      </w:r>
    </w:p>
    <w:p w:rsidR="0018722C">
      <w:pPr>
        <w:topLinePunct/>
      </w:pPr>
      <w:r>
        <w:t>这足以使中间体</w:t>
      </w:r>
      <w:r>
        <w:rPr>
          <w:rFonts w:ascii="Times New Roman" w:eastAsia="Times New Roman"/>
        </w:rPr>
        <w:t>IM1</w:t>
      </w:r>
      <w:r>
        <w:t>顺利克服其位垒障碍，使得反应容易继续进行。</w:t>
      </w:r>
    </w:p>
    <w:p w:rsidR="0018722C">
      <w:pPr>
        <w:pStyle w:val="ae"/>
        <w:topLinePunct/>
      </w:pPr>
      <w:r>
        <w:rPr>
          <w:kern w:val="2"/>
          <w:sz w:val="22"/>
          <w:szCs w:val="22"/>
          <w:rFonts w:cstheme="minorBidi" w:hAnsiTheme="minorHAnsi" w:eastAsiaTheme="minorHAnsi" w:asciiTheme="minorHAnsi"/>
        </w:rPr>
        <w:pict>
          <v:group style="margin-left:217.58989pt;margin-top:8.887226pt;width:189.4pt;height:169.6pt;mso-position-horizontal-relative:page;mso-position-vertical-relative:paragraph;z-index:5176" coordorigin="4352,178" coordsize="3788,3392">
            <v:shape style="position:absolute;left:791;top:10188;width:4855;height:4376" coordorigin="791,10189" coordsize="4855,4376" path="m4358,184l4358,3552m4358,3563l4404,3563m4358,2890l4404,2890m4358,2216l4404,2216m4358,1531l4404,1531m4358,857l4404,857m4358,184l4404,184m4358,3563l8140,3563e" filled="false" stroked="true" strokeweight=".581807pt" strokecolor="#000000">
              <v:path arrowok="t"/>
              <v:stroke dashstyle="solid"/>
            </v:shape>
            <v:shape style="position:absolute;left:1768;top:10955;width:2901;height:3519" coordorigin="1768,10956" coordsize="2901,3519" path="m5119,857l5868,776m5880,776l6243,776m6254,776l7016,3482m7016,3494l7379,3494e" filled="false" stroked="true" strokeweight=".581807pt" strokecolor="#000000">
              <v:path arrowok="t"/>
              <v:stroke dashstyle="solid"/>
            </v:shape>
            <v:shape style="position:absolute;left:4697;top:822;width:71;height:70" coordorigin="4697,822" coordsize="71,70" path="m4732,822l4697,857,4732,892,4767,857,4732,822xe" filled="true" fillcolor="#000000" stroked="false">
              <v:path arrowok="t"/>
              <v:fill type="solid"/>
            </v:shape>
            <v:shape style="position:absolute;left:4697;top:822;width:71;height:70" coordorigin="4697,822" coordsize="71,70" path="m4732,822l4767,857,4732,892,4697,857,4732,822xe" filled="false" stroked="true" strokeweight=".581797pt" strokecolor="#000000">
              <v:path arrowok="t"/>
              <v:stroke dashstyle="solid"/>
            </v:shape>
            <v:shape style="position:absolute;left:5083;top:822;width:71;height:70" coordorigin="5084,822" coordsize="71,70" path="m5119,822l5084,857,5119,892,5154,857,5119,822xe" filled="true" fillcolor="#000000" stroked="false">
              <v:path arrowok="t"/>
              <v:fill type="solid"/>
            </v:shape>
            <v:shape style="position:absolute;left:5083;top:822;width:71;height:70" coordorigin="5084,822" coordsize="71,70" path="m5119,822l5154,857,5119,892,5084,857,5119,822xe" filled="false" stroked="true" strokeweight=".581797pt" strokecolor="#000000">
              <v:path arrowok="t"/>
              <v:stroke dashstyle="solid"/>
            </v:shape>
            <v:shape style="position:absolute;left:5844;top:741;width:71;height:70" coordorigin="5845,741" coordsize="71,70" path="m5880,741l5845,776,5880,811,5915,776,5880,741xe" filled="true" fillcolor="#000000" stroked="false">
              <v:path arrowok="t"/>
              <v:fill type="solid"/>
            </v:shape>
            <v:shape style="position:absolute;left:5844;top:741;width:71;height:70" coordorigin="5845,741" coordsize="71,70" path="m5880,741l5915,776,5880,811,5845,776,5880,741xe" filled="false" stroked="true" strokeweight=".581775pt" strokecolor="#000000">
              <v:path arrowok="t"/>
              <v:stroke dashstyle="solid"/>
            </v:shape>
            <v:shape style="position:absolute;left:6219;top:741;width:71;height:70" coordorigin="6219,741" coordsize="71,70" path="m6254,741l6219,776,6254,811,6290,776,6254,741xe" filled="true" fillcolor="#000000" stroked="false">
              <v:path arrowok="t"/>
              <v:fill type="solid"/>
            </v:shape>
            <v:shape style="position:absolute;left:6219;top:741;width:71;height:70" coordorigin="6219,741" coordsize="71,70" path="m6254,741l6290,776,6254,811,6219,776,6254,741xe" filled="false" stroked="true" strokeweight=".581775pt" strokecolor="#000000">
              <v:path arrowok="t"/>
              <v:stroke dashstyle="solid"/>
            </v:shape>
            <v:shape style="position:absolute;left:6980;top:3458;width:71;height:70" coordorigin="6980,3459" coordsize="71,70" path="m7016,3459l6980,3494,7016,3528,7051,3494,7016,3459xe" filled="true" fillcolor="#000000" stroked="false">
              <v:path arrowok="t"/>
              <v:fill type="solid"/>
            </v:shape>
            <v:shape style="position:absolute;left:6980;top:3458;width:71;height:70" coordorigin="6980,3459" coordsize="71,70" path="m7016,3459l7051,3494,7016,3528,6980,3494,7016,3459xe" filled="false" stroked="true" strokeweight=".581799pt" strokecolor="#000000">
              <v:path arrowok="t"/>
              <v:stroke dashstyle="solid"/>
            </v:shape>
            <v:shape style="position:absolute;left:7355;top:3458;width:71;height:70" coordorigin="7355,3459" coordsize="71,70" path="m7390,3459l7355,3494,7390,3528,7425,3494,7390,3459xe" filled="true" fillcolor="#000000" stroked="false">
              <v:path arrowok="t"/>
              <v:fill type="solid"/>
            </v:shape>
            <v:shape style="position:absolute;left:7355;top:3458;width:71;height:70" coordorigin="7355,3459" coordsize="71,70" path="m7390,3459l7425,3494,7390,3528,7355,3494,7390,3459xe" filled="false" stroked="true" strokeweight=".581799pt" strokecolor="#000000">
              <v:path arrowok="t"/>
              <v:stroke dashstyle="solid"/>
            </v:shape>
            <v:shape style="position:absolute;left:4732;top:494;width:611;height:407" type="#_x0000_t202" filled="false" stroked="false">
              <v:textbox inset="0,0,0,0">
                <w:txbxContent>
                  <w:p w:rsidR="0018722C">
                    <w:pPr>
                      <w:spacing w:line="177" w:lineRule="exact" w:before="0"/>
                      <w:ind w:leftChars="0" w:left="103" w:rightChars="0" w:right="0" w:firstLineChars="0" w:firstLine="0"/>
                      <w:jc w:val="center"/>
                      <w:rPr>
                        <w:rFonts w:ascii="宋体"/>
                        <w:sz w:val="18"/>
                      </w:rPr>
                    </w:pPr>
                    <w:r>
                      <w:rPr>
                        <w:rFonts w:ascii="宋体"/>
                        <w:w w:val="104"/>
                        <w:sz w:val="18"/>
                      </w:rPr>
                      <w:t>0</w:t>
                    </w:r>
                  </w:p>
                  <w:p w:rsidR="0018722C">
                    <w:pPr>
                      <w:spacing w:line="228" w:lineRule="exact" w:before="0"/>
                      <w:ind w:leftChars="0" w:left="0" w:rightChars="0" w:right="18" w:firstLineChars="0" w:firstLine="0"/>
                      <w:jc w:val="center"/>
                      <w:rPr>
                        <w:rFonts w:ascii="宋体"/>
                        <w:sz w:val="18"/>
                      </w:rPr>
                    </w:pPr>
                    <w:r>
                      <w:rPr>
                        <w:rFonts w:ascii="宋体"/>
                        <w:w w:val="104"/>
                        <w:sz w:val="18"/>
                        <w:u w:val="single"/>
                      </w:rPr>
                      <w:t> </w:t>
                    </w:r>
                    <w:r>
                      <w:rPr>
                        <w:rFonts w:ascii="宋体"/>
                        <w:spacing w:val="-61"/>
                        <w:sz w:val="18"/>
                        <w:u w:val="single"/>
                      </w:rPr>
                      <w:t> </w:t>
                    </w:r>
                    <w:r>
                      <w:rPr>
                        <w:rFonts w:ascii="宋体"/>
                        <w:spacing w:val="-1"/>
                        <w:sz w:val="18"/>
                        <w:u w:val="single"/>
                      </w:rPr>
                      <w:t>CNB</w:t>
                    </w:r>
                    <w:r>
                      <w:rPr>
                        <w:rFonts w:ascii="宋体"/>
                        <w:spacing w:val="-1"/>
                        <w:sz w:val="18"/>
                      </w:rPr>
                      <w:t>+H</w:t>
                    </w:r>
                  </w:p>
                </w:txbxContent>
              </v:textbox>
              <w10:wrap type="none"/>
            </v:shape>
            <v:shape style="position:absolute;left:6131;top:320;width:394;height:407" type="#_x0000_t202" filled="false" stroked="false">
              <v:textbox inset="0,0,0,0">
                <w:txbxContent>
                  <w:p w:rsidR="0018722C">
                    <w:pPr>
                      <w:spacing w:line="177" w:lineRule="exact" w:before="0"/>
                      <w:ind w:leftChars="0" w:left="0" w:rightChars="0" w:right="0" w:firstLineChars="0" w:firstLine="0"/>
                      <w:jc w:val="left"/>
                      <w:rPr>
                        <w:rFonts w:ascii="宋体"/>
                        <w:sz w:val="18"/>
                      </w:rPr>
                    </w:pPr>
                    <w:r>
                      <w:rPr>
                        <w:rFonts w:ascii="宋体"/>
                        <w:w w:val="105"/>
                        <w:sz w:val="18"/>
                      </w:rPr>
                      <w:t>6.01</w:t>
                    </w:r>
                  </w:p>
                  <w:p w:rsidR="0018722C">
                    <w:pPr>
                      <w:spacing w:line="228" w:lineRule="exact" w:before="0"/>
                      <w:ind w:leftChars="0" w:left="46" w:rightChars="0" w:right="0" w:firstLineChars="0" w:firstLine="0"/>
                      <w:jc w:val="left"/>
                      <w:rPr>
                        <w:rFonts w:ascii="宋体"/>
                        <w:sz w:val="18"/>
                      </w:rPr>
                    </w:pPr>
                    <w:r>
                      <w:rPr>
                        <w:rFonts w:ascii="宋体"/>
                        <w:w w:val="105"/>
                        <w:sz w:val="18"/>
                      </w:rPr>
                      <w:t>TS1</w:t>
                    </w:r>
                  </w:p>
                </w:txbxContent>
              </v:textbox>
              <w10:wrap type="none"/>
            </v:shape>
            <v:shape style="position:absolute;left:7103;top:3049;width:768;height:407" type="#_x0000_t202" filled="false" stroked="false">
              <v:textbox inset="0,0,0,0">
                <w:txbxContent>
                  <w:p w:rsidR="0018722C">
                    <w:pPr>
                      <w:spacing w:line="177" w:lineRule="exact" w:before="0"/>
                      <w:ind w:leftChars="0" w:left="0" w:rightChars="0" w:right="18" w:firstLineChars="0" w:firstLine="0"/>
                      <w:jc w:val="center"/>
                      <w:rPr>
                        <w:rFonts w:ascii="宋体"/>
                        <w:sz w:val="18"/>
                      </w:rPr>
                    </w:pPr>
                    <w:r>
                      <w:rPr>
                        <w:rFonts w:ascii="宋体"/>
                        <w:sz w:val="18"/>
                      </w:rPr>
                      <w:t>-194.673</w:t>
                    </w:r>
                  </w:p>
                  <w:p w:rsidR="0018722C">
                    <w:pPr>
                      <w:spacing w:line="228" w:lineRule="exact" w:before="0"/>
                      <w:ind w:leftChars="0" w:left="0" w:rightChars="0" w:right="17" w:firstLineChars="0" w:firstLine="0"/>
                      <w:jc w:val="center"/>
                      <w:rPr>
                        <w:rFonts w:ascii="宋体"/>
                        <w:sz w:val="18"/>
                      </w:rPr>
                    </w:pPr>
                    <w:r>
                      <w:rPr>
                        <w:rFonts w:ascii="宋体"/>
                        <w:w w:val="105"/>
                        <w:sz w:val="18"/>
                      </w:rPr>
                      <w:t>IM1</w:t>
                    </w:r>
                  </w:p>
                </w:txbxContent>
              </v:textbox>
              <w10:wrap type="none"/>
            </v:shape>
            <w10:wrap type="none"/>
          </v:group>
        </w:pict>
      </w:r>
    </w:p>
    <w:p w:rsidR="0018722C">
      <w:pPr>
        <w:pStyle w:val="ae"/>
        <w:topLinePunct/>
      </w:pPr>
      <w:r>
        <w:rPr>
          <w:kern w:val="2"/>
          <w:szCs w:val="22"/>
          <w:rFonts w:ascii="宋体" w:cstheme="minorBidi" w:hAnsiTheme="minorHAnsi" w:eastAsiaTheme="minorHAnsi"/>
          <w:w w:val="105"/>
          <w:sz w:val="18"/>
        </w:rPr>
        <w:t>50</w:t>
      </w:r>
    </w:p>
    <w:p w:rsidR="0018722C">
      <w:pPr>
        <w:topLinePunct/>
      </w:pPr>
      <w:r>
        <w:rPr>
          <w:rFonts w:cstheme="minorBidi" w:hAnsiTheme="minorHAnsi" w:eastAsiaTheme="minorHAnsi" w:asciiTheme="minorHAnsi" w:ascii="宋体"/>
        </w:rPr>
        <w:t>0</w:t>
      </w:r>
    </w:p>
    <w:p w:rsidR="0018722C">
      <w:pPr>
        <w:spacing w:before="49"/>
        <w:ind w:leftChars="0" w:left="2630" w:rightChars="0" w:right="0" w:firstLineChars="0" w:firstLine="0"/>
        <w:jc w:val="left"/>
        <w:topLinePunct/>
      </w:pPr>
      <w:r>
        <w:rPr>
          <w:kern w:val="2"/>
          <w:sz w:val="18"/>
          <w:szCs w:val="22"/>
          <w:rFonts w:cstheme="minorBidi" w:hAnsiTheme="minorHAnsi" w:eastAsiaTheme="minorHAnsi" w:asciiTheme="minorHAnsi" w:ascii="宋体"/>
          <w:w w:val="105"/>
        </w:rPr>
        <w:t>-50</w:t>
      </w:r>
    </w:p>
    <w:p w:rsidR="0018722C">
      <w:pPr>
        <w:spacing w:before="0"/>
        <w:ind w:leftChars="0" w:left="2536" w:rightChars="0" w:right="0" w:firstLineChars="0" w:firstLine="0"/>
        <w:jc w:val="left"/>
        <w:topLinePunct/>
      </w:pPr>
      <w:r>
        <w:rPr>
          <w:kern w:val="2"/>
          <w:sz w:val="18"/>
          <w:szCs w:val="22"/>
          <w:rFonts w:cstheme="minorBidi" w:hAnsiTheme="minorHAnsi" w:eastAsiaTheme="minorHAnsi" w:asciiTheme="minorHAnsi" w:ascii="宋体"/>
          <w:w w:val="105"/>
        </w:rPr>
        <w:t>-100</w:t>
      </w:r>
    </w:p>
    <w:p w:rsidR="0018722C">
      <w:pPr>
        <w:spacing w:before="49"/>
        <w:ind w:leftChars="0" w:left="2536" w:rightChars="0" w:right="0" w:firstLineChars="0" w:firstLine="0"/>
        <w:jc w:val="left"/>
        <w:keepNext/>
        <w:topLinePunct/>
      </w:pPr>
      <w:r>
        <w:rPr>
          <w:kern w:val="2"/>
          <w:sz w:val="18"/>
          <w:szCs w:val="22"/>
          <w:rFonts w:cstheme="minorBidi" w:hAnsiTheme="minorHAnsi" w:eastAsiaTheme="minorHAnsi" w:asciiTheme="minorHAnsi" w:ascii="宋体"/>
          <w:w w:val="105"/>
        </w:rPr>
        <w:t>-150</w:t>
      </w:r>
    </w:p>
    <w:p w:rsidR="0018722C">
      <w:pPr>
        <w:spacing w:before="50"/>
        <w:ind w:leftChars="0" w:left="2536" w:rightChars="0" w:right="0" w:firstLineChars="0" w:firstLine="0"/>
        <w:jc w:val="left"/>
        <w:keepNext/>
        <w:topLinePunct/>
      </w:pPr>
      <w:r>
        <w:rPr>
          <w:kern w:val="2"/>
          <w:sz w:val="18"/>
          <w:szCs w:val="22"/>
          <w:rFonts w:cstheme="minorBidi" w:hAnsiTheme="minorHAnsi" w:eastAsiaTheme="minorHAnsi" w:asciiTheme="minorHAnsi" w:ascii="宋体"/>
          <w:w w:val="105"/>
        </w:rPr>
        <w:t>-200</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15</w:t>
      </w:r>
      <w:r>
        <w:t xml:space="preserve">  </w:t>
      </w:r>
      <w:r w:rsidRPr="00DB64CE">
        <w:rPr>
          <w:rFonts w:cstheme="minorBidi" w:hAnsiTheme="minorHAnsi" w:eastAsiaTheme="minorHAnsi" w:asciiTheme="minorHAnsi"/>
        </w:rPr>
        <w:t>IM1</w:t>
      </w:r>
      <w:r>
        <w:rPr>
          <w:rFonts w:ascii="宋体" w:eastAsia="宋体" w:hint="eastAsia" w:cstheme="minorBidi" w:hAnsiTheme="minorHAnsi"/>
        </w:rPr>
        <w:t>形成过程能量校正后的反应位能剖面示意图</w:t>
      </w:r>
      <w:r w:rsidP="AA7D325B">
        <w:rPr>
          <w:rFonts w:cstheme="minorBidi" w:hAnsiTheme="minorHAnsi" w:eastAsiaTheme="minorHAnsi" w:asciiTheme="minorHAnsi"/>
        </w:rPr>
        <w:t>(</w:t>
      </w:r>
      <w:r>
        <w:rPr>
          <w:rFonts w:ascii="宋体" w:eastAsia="宋体" w:hint="eastAsia" w:cstheme="minorBidi" w:hAnsiTheme="minorHAnsi"/>
        </w:rPr>
        <w:t>单位：</w:t>
      </w:r>
      <w:r>
        <w:rPr>
          <w:rFonts w:cstheme="minorBidi" w:hAnsiTheme="minorHAnsi" w:eastAsiaTheme="minorHAnsi" w:asciiTheme="minorHAnsi"/>
        </w:rPr>
        <w:t>kJ</w:t>
      </w:r>
      <w:r>
        <w:rPr>
          <w:rFonts w:cstheme="minorBidi" w:hAnsiTheme="minorHAnsi" w:eastAsiaTheme="minorHAnsi" w:asciiTheme="minorHAnsi"/>
        </w:rPr>
        <w:t>/</w:t>
      </w:r>
      <w:r>
        <w:rPr>
          <w:rFonts w:cstheme="minorBidi" w:hAnsiTheme="minorHAnsi" w:eastAsiaTheme="minorHAnsi" w:asciiTheme="minorHAnsi"/>
        </w:rPr>
        <w:t>mol</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rPr>
        <w:t>Fig 2.15 Energetic profile of the potential energy surface for IM1 formation</w:t>
      </w:r>
    </w:p>
    <w:p w:rsidR="0018722C">
      <w:pPr>
        <w:pStyle w:val="5"/>
        <w:topLinePunct/>
      </w:pPr>
      <w:r>
        <w:rPr>
          <w:rFonts w:ascii="宋体" w:eastAsia="宋体" w:hint="eastAsia"/>
          <w:sz w:val="24"/>
        </w:rPr>
        <w:t>（</w:t>
      </w:r>
      <w:r>
        <w:t xml:space="preserve">2</w:t>
      </w:r>
      <w:r>
        <w:t>)</w:t>
      </w:r>
      <w:r>
        <w:t xml:space="preserve"> </w:t>
      </w:r>
      <w:r/>
      <w:r>
        <w:t>IM2</w:t>
      </w:r>
      <w:r/>
      <w:r>
        <w:t>形成过程计算</w:t>
      </w:r>
    </w:p>
    <w:p w:rsidR="0018722C">
      <w:pPr>
        <w:pStyle w:val="BodyText"/>
        <w:spacing w:line="288" w:lineRule="auto" w:before="66"/>
        <w:ind w:leftChars="0" w:left="116" w:rightChars="0" w:right="25" w:firstLineChars="0" w:firstLine="480"/>
        <w:topLinePunct/>
      </w:pPr>
      <w:r>
        <w:rPr>
          <w:spacing w:val="-4"/>
        </w:rPr>
        <w:t>为确定第二步加氢位，对中间产物</w:t>
      </w:r>
      <w:r>
        <w:rPr>
          <w:rFonts w:ascii="Times New Roman" w:eastAsia="Times New Roman"/>
        </w:rPr>
        <w:t>IM1</w:t>
      </w:r>
      <w:r>
        <w:rPr>
          <w:spacing w:val="-3"/>
        </w:rPr>
        <w:t>的电性特征进行了研究，根据优化结果，其</w:t>
      </w:r>
      <w:r>
        <w:rPr>
          <w:spacing w:val="-5"/>
        </w:rPr>
        <w:t>优化后的结构图及电荷分布见</w:t>
      </w:r>
      <w:r>
        <w:rPr>
          <w:spacing w:val="-5"/>
        </w:rPr>
        <w:t>图</w:t>
      </w:r>
      <w:r>
        <w:rPr>
          <w:rFonts w:ascii="Times New Roman" w:eastAsia="Times New Roman"/>
        </w:rPr>
        <w:t>2</w:t>
      </w:r>
      <w:r>
        <w:rPr>
          <w:rFonts w:ascii="Times New Roman" w:eastAsia="Times New Roman"/>
        </w:rPr>
        <w:t>.</w:t>
      </w:r>
      <w:r>
        <w:rPr>
          <w:rFonts w:ascii="Times New Roman" w:eastAsia="Times New Roman"/>
        </w:rPr>
        <w:t>16</w:t>
      </w:r>
      <w:r>
        <w:t>。</w:t>
      </w:r>
    </w:p>
    <w:p w:rsidR="0018722C">
      <w:pPr>
        <w:pStyle w:val="aff7"/>
        <w:topLinePunct/>
      </w:pPr>
      <w:r>
        <w:drawing>
          <wp:inline>
            <wp:extent cx="1932939" cy="2971800"/>
            <wp:effectExtent l="0" t="0" r="0" b="0"/>
            <wp:docPr id="31" name="image70.jpeg" descr=""/>
            <wp:cNvGraphicFramePr>
              <a:graphicFrameLocks noChangeAspect="1"/>
            </wp:cNvGraphicFramePr>
            <a:graphic>
              <a:graphicData uri="http://schemas.openxmlformats.org/drawingml/2006/picture">
                <pic:pic>
                  <pic:nvPicPr>
                    <pic:cNvPr id="32" name="image70.jpeg"/>
                    <pic:cNvPicPr/>
                  </pic:nvPicPr>
                  <pic:blipFill>
                    <a:blip r:embed="rId77" cstate="print"/>
                    <a:stretch>
                      <a:fillRect/>
                    </a:stretch>
                  </pic:blipFill>
                  <pic:spPr>
                    <a:xfrm>
                      <a:off x="0" y="0"/>
                      <a:ext cx="1932939" cy="29718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16</w:t>
      </w:r>
      <w:r>
        <w:t xml:space="preserve">  </w:t>
      </w:r>
      <w:r w:rsidRPr="00DB64CE">
        <w:rPr>
          <w:kern w:val="2"/>
          <w:szCs w:val="22"/>
          <w:rFonts w:cstheme="minorBidi" w:hAnsiTheme="minorHAnsi" w:eastAsiaTheme="minorHAnsi" w:asciiTheme="minorHAnsi"/>
          <w:sz w:val="21"/>
        </w:rPr>
        <w:t>IM1</w:t>
      </w:r>
      <w:r>
        <w:rPr>
          <w:kern w:val="2"/>
          <w:szCs w:val="22"/>
          <w:rFonts w:ascii="宋体" w:eastAsia="宋体" w:hint="eastAsia" w:cstheme="minorBidi" w:hAnsiTheme="minorHAnsi"/>
          <w:sz w:val="21"/>
        </w:rPr>
        <w:t>各原子净电荷分布图</w:t>
      </w:r>
    </w:p>
    <w:p w:rsidR="0018722C">
      <w:pPr>
        <w:topLinePunct/>
      </w:pPr>
      <w:r>
        <w:rPr>
          <w:rFonts w:cstheme="minorBidi" w:hAnsiTheme="minorHAnsi" w:eastAsiaTheme="minorHAnsi" w:asciiTheme="minorHAnsi"/>
        </w:rPr>
        <w:t>Fig 2.16 Atomic net charge distribution of IM1</w:t>
      </w:r>
    </w:p>
    <w:p w:rsidR="0018722C">
      <w:pPr>
        <w:topLinePunct/>
      </w:pPr>
      <w:r>
        <w:t>从原子电荷分布可以看出</w:t>
      </w:r>
      <w:r>
        <w:rPr>
          <w:rFonts w:ascii="Times New Roman" w:eastAsia="宋体"/>
        </w:rPr>
        <w:t>IM1</w:t>
      </w:r>
      <w:r w:rsidR="001852F3">
        <w:rPr>
          <w:rFonts w:ascii="Times New Roman" w:eastAsia="宋体"/>
        </w:rPr>
        <w:t xml:space="preserve"> </w:t>
      </w:r>
      <w:r>
        <w:t>中两个氧原子</w:t>
      </w:r>
      <w:r>
        <w:rPr>
          <w:rFonts w:ascii="Times New Roman" w:eastAsia="宋体"/>
        </w:rPr>
        <w:t>O13</w:t>
      </w:r>
      <w:r>
        <w:t>、</w:t>
      </w:r>
      <w:r>
        <w:rPr>
          <w:rFonts w:ascii="Times New Roman" w:eastAsia="宋体"/>
        </w:rPr>
        <w:t>O14</w:t>
      </w:r>
      <w:r>
        <w:t>净电荷分别为</w:t>
      </w:r>
      <w:r>
        <w:rPr>
          <w:rFonts w:ascii="Times New Roman" w:eastAsia="宋体"/>
        </w:rPr>
        <w:t>-0.445  </w:t>
      </w:r>
      <w:r>
        <w:t>和</w:t>
      </w:r>
    </w:p>
    <w:p w:rsidR="0018722C">
      <w:pPr>
        <w:topLinePunct/>
      </w:pPr>
      <w:r>
        <w:rPr>
          <w:rFonts w:ascii="Times New Roman" w:eastAsia="Times New Roman"/>
        </w:rPr>
        <w:t>-0.409</w:t>
      </w:r>
      <w:r>
        <w:rPr>
          <w:spacing w:val="-6"/>
        </w:rPr>
        <w:t xml:space="preserve">. </w:t>
      </w:r>
      <w:r>
        <w:t>从净电荷分布可知</w:t>
      </w:r>
      <w:r>
        <w:rPr>
          <w:rFonts w:ascii="Times New Roman" w:eastAsia="Times New Roman"/>
        </w:rPr>
        <w:t>O13</w:t>
      </w:r>
      <w:r>
        <w:t>和</w:t>
      </w:r>
      <w:r>
        <w:rPr>
          <w:rFonts w:ascii="Times New Roman" w:eastAsia="Times New Roman"/>
        </w:rPr>
        <w:t>O14</w:t>
      </w:r>
      <w:r>
        <w:t>都具有较强的吸氢能力，体系中的氢自由基可能</w:t>
      </w:r>
      <w:r>
        <w:t>都有机会与</w:t>
      </w:r>
      <w:r>
        <w:rPr>
          <w:rFonts w:ascii="Times New Roman" w:eastAsia="Times New Roman"/>
        </w:rPr>
        <w:t>O13</w:t>
      </w:r>
      <w:r>
        <w:t>和</w:t>
      </w:r>
      <w:r>
        <w:rPr>
          <w:rFonts w:ascii="Times New Roman" w:eastAsia="Times New Roman"/>
        </w:rPr>
        <w:t>O14</w:t>
      </w:r>
      <w:r>
        <w:t>反应，形成两条途径。一条途径为继续在</w:t>
      </w:r>
      <w:r>
        <w:rPr>
          <w:rFonts w:ascii="Times New Roman" w:eastAsia="Times New Roman"/>
        </w:rPr>
        <w:t>O14</w:t>
      </w:r>
      <w:r>
        <w:t>上进行加氢</w:t>
      </w:r>
      <w:r>
        <w:rPr>
          <w:rFonts w:ascii="Times New Roman" w:eastAsia="Times New Roman"/>
          <w:rFonts w:ascii="Times New Roman" w:eastAsia="Times New Roman"/>
        </w:rPr>
        <w:t>（</w:t>
      </w:r>
      <w:r>
        <w:t>途径</w:t>
      </w:r>
      <w:r>
        <w:rPr>
          <w:rFonts w:ascii="Times New Roman" w:eastAsia="Times New Roman"/>
        </w:rPr>
        <w:t>1</w:t>
      </w:r>
      <w:r>
        <w:rPr>
          <w:rFonts w:ascii="Times New Roman" w:eastAsia="Times New Roman"/>
          <w:rFonts w:ascii="Times New Roman" w:eastAsia="Times New Roman"/>
        </w:rPr>
        <w:t>）</w:t>
      </w:r>
      <w:r>
        <w:t>，另一条为在</w:t>
      </w:r>
      <w:r>
        <w:rPr>
          <w:rFonts w:ascii="Times New Roman" w:eastAsia="Times New Roman"/>
        </w:rPr>
        <w:t>O13</w:t>
      </w:r>
      <w:r>
        <w:t>上进行加氢</w:t>
      </w:r>
      <w:r>
        <w:rPr>
          <w:rFonts w:ascii="Times New Roman" w:eastAsia="Times New Roman"/>
          <w:rFonts w:ascii="Times New Roman" w:eastAsia="Times New Roman"/>
        </w:rPr>
        <w:t>（</w:t>
      </w:r>
      <w:r>
        <w:rPr>
          <w:spacing w:val="-10"/>
        </w:rPr>
        <w:t>途径</w:t>
      </w:r>
      <w:r>
        <w:rPr>
          <w:rFonts w:ascii="Times New Roman" w:eastAsia="Times New Roman"/>
        </w:rPr>
        <w:t>2</w:t>
      </w:r>
      <w:r>
        <w:rPr>
          <w:rFonts w:ascii="Times New Roman" w:eastAsia="Times New Roman"/>
          <w:rFonts w:ascii="Times New Roman" w:eastAsia="Times New Roman"/>
        </w:rPr>
        <w:t>）</w:t>
      </w:r>
      <w:r>
        <w:t>。</w:t>
      </w:r>
    </w:p>
    <w:p w:rsidR="0018722C">
      <w:pPr>
        <w:topLinePunct/>
      </w:pPr>
      <w:r>
        <w:t>途径</w:t>
      </w:r>
      <w:r/>
      <w:r>
        <w:rPr>
          <w:rFonts w:ascii="Times New Roman" w:hAnsi="Times New Roman" w:eastAsia="Times New Roman"/>
        </w:rPr>
        <w:t>1</w:t>
      </w:r>
      <w:r>
        <w:t>：</w:t>
      </w:r>
      <w:r>
        <w:rPr>
          <w:rFonts w:ascii="Times New Roman" w:hAnsi="Times New Roman" w:eastAsia="Times New Roman"/>
        </w:rPr>
        <w:t>CNB+H→IM1+H→IM2+H→IM3+H→IM4+H→IM5+H→CA</w:t>
      </w:r>
      <w:r w:rsidRPr="00000000">
        <w:tab/>
        <w:t>(</w:t>
      </w:r>
      <w:r>
        <w:t>2.8</w:t>
      </w:r>
      <w:r>
        <w:t>)</w:t>
      </w:r>
    </w:p>
    <w:p w:rsidR="0018722C">
      <w:pPr>
        <w:topLinePunct/>
      </w:pPr>
      <w:r>
        <w:t>途径</w:t>
      </w:r>
      <w:r/>
      <w:r>
        <w:rPr>
          <w:rFonts w:ascii="Times New Roman" w:hAnsi="Times New Roman" w:eastAsia="Times New Roman"/>
        </w:rPr>
        <w:t>2</w:t>
      </w:r>
      <w:r>
        <w:t>：</w:t>
      </w:r>
      <w:r>
        <w:rPr>
          <w:rFonts w:ascii="Times New Roman" w:hAnsi="Times New Roman" w:eastAsia="Times New Roman"/>
        </w:rPr>
        <w:t>CNB+H→IM1+H→IM6+H→IM7+H→IM4+H→IM5+H→CA</w:t>
      </w:r>
      <w:r w:rsidRPr="00000000">
        <w:tab/>
        <w:t>(</w:t>
      </w:r>
      <w:r>
        <w:t>2.9</w:t>
      </w:r>
      <w:r>
        <w:t>)</w:t>
      </w:r>
    </w:p>
    <w:p w:rsidR="0018722C">
      <w:pPr>
        <w:topLinePunct/>
      </w:pPr>
      <w:r>
        <w:rPr>
          <w:rFonts w:cstheme="minorBidi" w:hAnsiTheme="minorHAnsi" w:eastAsiaTheme="minorHAnsi" w:asciiTheme="minorHAnsi" w:ascii="宋体" w:eastAsia="宋体" w:hint="eastAsia"/>
        </w:rPr>
        <w:t>注：反应途径计算中证实，第</w:t>
      </w:r>
      <w:r>
        <w:rPr>
          <w:rFonts w:cstheme="minorBidi" w:hAnsiTheme="minorHAnsi" w:eastAsiaTheme="minorHAnsi" w:asciiTheme="minorHAnsi"/>
        </w:rPr>
        <w:t>2</w:t>
      </w:r>
      <w:r>
        <w:rPr>
          <w:rFonts w:ascii="宋体" w:eastAsia="宋体" w:hint="eastAsia" w:cstheme="minorBidi" w:hAnsiTheme="minorHAnsi"/>
        </w:rPr>
        <w:t>途径中最后两步的中间体与反应途径</w:t>
      </w:r>
      <w:r>
        <w:rPr>
          <w:rFonts w:cstheme="minorBidi" w:hAnsiTheme="minorHAnsi" w:eastAsiaTheme="minorHAnsi" w:asciiTheme="minorHAnsi"/>
        </w:rPr>
        <w:t>1</w:t>
      </w:r>
      <w:r>
        <w:rPr>
          <w:rFonts w:ascii="宋体" w:eastAsia="宋体" w:hint="eastAsia" w:cstheme="minorBidi" w:hAnsiTheme="minorHAnsi"/>
        </w:rPr>
        <w:t>相同。</w:t>
      </w:r>
    </w:p>
    <w:p w:rsidR="0018722C">
      <w:pPr>
        <w:pStyle w:val="BodyText"/>
        <w:spacing w:before="72"/>
        <w:ind w:leftChars="0" w:left="2215" w:hanging="1619"/>
        <w:topLinePunct/>
      </w:pPr>
      <w:r>
        <w:rPr>
          <w:spacing w:val="-16"/>
        </w:rPr>
        <w:t>从</w:t>
      </w:r>
      <w:r>
        <w:rPr>
          <w:rFonts w:ascii="Times New Roman" w:eastAsia="Times New Roman"/>
        </w:rPr>
        <w:t>IM1</w:t>
      </w:r>
      <w:r>
        <w:rPr>
          <w:spacing w:val="-4"/>
        </w:rPr>
        <w:t>优化结构开始，对</w:t>
      </w:r>
      <w:r>
        <w:rPr>
          <w:rFonts w:ascii="Times New Roman" w:eastAsia="Times New Roman"/>
        </w:rPr>
        <w:t>IM1</w:t>
      </w:r>
      <w:r>
        <w:rPr>
          <w:spacing w:val="-16"/>
        </w:rPr>
        <w:t>中</w:t>
      </w:r>
      <w:r>
        <w:rPr>
          <w:rFonts w:ascii="Times New Roman" w:eastAsia="Times New Roman"/>
        </w:rPr>
        <w:t>O14</w:t>
      </w:r>
      <w:r>
        <w:rPr>
          <w:spacing w:val="-2"/>
        </w:rPr>
        <w:t>进行加氢反应。其主要过程如</w:t>
      </w:r>
      <w:r>
        <w:rPr>
          <w:spacing w:val="-2"/>
        </w:rPr>
        <w:t>图</w:t>
      </w:r>
      <w:r>
        <w:rPr>
          <w:rFonts w:ascii="Times New Roman" w:eastAsia="Times New Roman"/>
        </w:rPr>
        <w:t>2</w:t>
      </w:r>
      <w:r>
        <w:rPr>
          <w:rFonts w:ascii="Times New Roman" w:eastAsia="Times New Roman"/>
        </w:rPr>
        <w:t>.</w:t>
      </w:r>
      <w:r>
        <w:rPr>
          <w:rFonts w:ascii="Times New Roman" w:eastAsia="Times New Roman"/>
        </w:rPr>
        <w:t>17</w:t>
      </w:r>
      <w:r>
        <w:t>所示。</w:t>
      </w:r>
    </w:p>
    <w:p w:rsidR="0018722C">
      <w:pPr>
        <w:keepNext/>
        <w:topLinePunct/>
      </w:pPr>
      <w:r>
        <w:rPr>
          <w:rFonts w:ascii="Times New Roman"/>
        </w:rPr>
        <w:t>IM1+H</w:t>
      </w:r>
      <w:r w:rsidRPr="00000000">
        <w:tab/>
        <w:t>IM2+H</w:t>
      </w:r>
      <w:r>
        <w:rPr>
          <w:rFonts w:ascii="Times New Roman"/>
        </w:rPr>
        <w:t>2</w:t>
      </w:r>
      <w:r>
        <w:rPr>
          <w:rFonts w:ascii="Times New Roman"/>
        </w:rPr>
        <w:t>O</w:t>
      </w:r>
    </w:p>
    <w:p w:rsidR="00000000">
      <w:pPr>
        <w:pStyle w:val="aff7"/>
        <w:spacing w:line="240" w:lineRule="atLeast"/>
        <w:topLinePunct/>
      </w:pPr>
      <w:r>
        <w:drawing>
          <wp:anchor distT="0" distB="0" distL="0" distR="0" allowOverlap="1" layoutInCell="1" locked="0" behindDoc="0" simplePos="0" relativeHeight="5224">
            <wp:simplePos x="0" y="0"/>
            <wp:positionH relativeFrom="page">
              <wp:posOffset>1243330</wp:posOffset>
            </wp:positionH>
            <wp:positionV relativeFrom="paragraph">
              <wp:posOffset>372562</wp:posOffset>
            </wp:positionV>
            <wp:extent cx="1712072" cy="2253996"/>
            <wp:effectExtent l="0" t="0" r="0" b="0"/>
            <wp:wrapTopAndBottom/>
            <wp:docPr id="33" name="image71.jpeg" descr=""/>
            <wp:cNvGraphicFramePr>
              <a:graphicFrameLocks noChangeAspect="1"/>
            </wp:cNvGraphicFramePr>
            <a:graphic>
              <a:graphicData uri="http://schemas.openxmlformats.org/drawingml/2006/picture">
                <pic:pic>
                  <pic:nvPicPr>
                    <pic:cNvPr id="34" name="image71.jpeg"/>
                    <pic:cNvPicPr/>
                  </pic:nvPicPr>
                  <pic:blipFill>
                    <a:blip r:embed="rId78" cstate="print"/>
                    <a:stretch>
                      <a:fillRect/>
                    </a:stretch>
                  </pic:blipFill>
                  <pic:spPr>
                    <a:xfrm>
                      <a:off x="0" y="0"/>
                      <a:ext cx="1712072" cy="2253996"/>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5248">
            <wp:simplePos x="0" y="0"/>
            <wp:positionH relativeFrom="page">
              <wp:posOffset>3947159</wp:posOffset>
            </wp:positionH>
            <wp:positionV relativeFrom="paragraph">
              <wp:posOffset>272232</wp:posOffset>
            </wp:positionV>
            <wp:extent cx="1794177" cy="2354579"/>
            <wp:effectExtent l="0" t="0" r="0" b="0"/>
            <wp:wrapTopAndBottom/>
            <wp:docPr id="35" name="image72.jpeg" descr=""/>
            <wp:cNvGraphicFramePr>
              <a:graphicFrameLocks noChangeAspect="1"/>
            </wp:cNvGraphicFramePr>
            <a:graphic>
              <a:graphicData uri="http://schemas.openxmlformats.org/drawingml/2006/picture">
                <pic:pic>
                  <pic:nvPicPr>
                    <pic:cNvPr id="36" name="image72.jpeg"/>
                    <pic:cNvPicPr/>
                  </pic:nvPicPr>
                  <pic:blipFill>
                    <a:blip r:embed="rId79" cstate="print"/>
                    <a:stretch>
                      <a:fillRect/>
                    </a:stretch>
                  </pic:blipFill>
                  <pic:spPr>
                    <a:xfrm>
                      <a:off x="0" y="0"/>
                      <a:ext cx="1794177" cy="2354579"/>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17</w:t>
      </w:r>
      <w:r>
        <w:t xml:space="preserve">  </w:t>
      </w:r>
      <w:r w:rsidRPr="00DB64CE">
        <w:rPr>
          <w:kern w:val="2"/>
          <w:szCs w:val="22"/>
          <w:rFonts w:cstheme="minorBidi" w:hAnsiTheme="minorHAnsi" w:eastAsiaTheme="minorHAnsi" w:asciiTheme="minorHAnsi"/>
          <w:sz w:val="21"/>
        </w:rPr>
        <w:t>IM2</w:t>
      </w:r>
      <w:r>
        <w:rPr>
          <w:kern w:val="2"/>
          <w:szCs w:val="22"/>
          <w:rFonts w:ascii="宋体" w:eastAsia="宋体" w:hint="eastAsia" w:cstheme="minorBidi" w:hAnsiTheme="minorHAnsi"/>
          <w:sz w:val="21"/>
        </w:rPr>
        <w:t>形成过程示意图</w:t>
      </w:r>
    </w:p>
    <w:p w:rsidR="0018722C">
      <w:pPr>
        <w:topLinePunct/>
      </w:pPr>
      <w:r>
        <w:rPr>
          <w:rFonts w:cstheme="minorBidi" w:hAnsiTheme="minorHAnsi" w:eastAsiaTheme="minorHAnsi" w:asciiTheme="minorHAnsi"/>
        </w:rPr>
        <w:t>Fig 2.17 Schematic diagram of IM2 formation</w:t>
      </w:r>
    </w:p>
    <w:p w:rsidR="0018722C">
      <w:pPr>
        <w:topLinePunct/>
      </w:pPr>
      <w:r>
        <w:t>从计算模拟过程图中，可以看出氢自由基逐渐向</w:t>
      </w:r>
      <w:r>
        <w:rPr>
          <w:rFonts w:ascii="Times New Roman" w:eastAsia="Times New Roman"/>
        </w:rPr>
        <w:t>O14</w:t>
      </w:r>
      <w:r>
        <w:t>靠近，形成化学键，通过计算</w:t>
      </w:r>
      <w:r>
        <w:t>和势能面扫描发现，此加氢过程为无能垒的过程，氢自由基攻击</w:t>
      </w:r>
      <w:r>
        <w:rPr>
          <w:rFonts w:ascii="Times New Roman" w:eastAsia="Times New Roman"/>
        </w:rPr>
        <w:t>O14</w:t>
      </w:r>
      <w:r>
        <w:t>后，形成</w:t>
      </w:r>
      <w:r>
        <w:rPr>
          <w:rFonts w:ascii="Times New Roman" w:eastAsia="Times New Roman"/>
        </w:rPr>
        <w:t>IM2</w:t>
      </w:r>
      <w:r>
        <w:t>和</w:t>
      </w:r>
      <w:r>
        <w:t>水，水分子从</w:t>
      </w:r>
      <w:r>
        <w:rPr>
          <w:rFonts w:ascii="Times New Roman" w:eastAsia="Times New Roman"/>
        </w:rPr>
        <w:t>N</w:t>
      </w:r>
      <w:r>
        <w:t>原子上脱落。从</w:t>
      </w:r>
      <w:r>
        <w:rPr>
          <w:rFonts w:ascii="Times New Roman" w:eastAsia="Times New Roman"/>
        </w:rPr>
        <w:t>IM2</w:t>
      </w:r>
      <w:r>
        <w:t>的图形可以看出，在</w:t>
      </w:r>
      <w:r>
        <w:rPr>
          <w:rFonts w:ascii="Times New Roman" w:eastAsia="Times New Roman"/>
        </w:rPr>
        <w:t>IM2</w:t>
      </w:r>
      <w:r>
        <w:t>形成过程中，苯环上电子云密度会受到影响而发生临时的改变。</w:t>
      </w:r>
    </w:p>
    <w:p w:rsidR="0018722C">
      <w:pPr>
        <w:pStyle w:val="5"/>
        <w:topLinePunct/>
      </w:pPr>
      <w:r>
        <w:rPr>
          <w:rFonts w:ascii="宋体" w:eastAsia="宋体" w:hint="eastAsia"/>
          <w:sz w:val="24"/>
        </w:rPr>
        <w:t>（</w:t>
      </w:r>
      <w:r>
        <w:t xml:space="preserve">3</w:t>
      </w:r>
      <w:r>
        <w:t>)</w:t>
      </w:r>
      <w:r>
        <w:t xml:space="preserve"> </w:t>
      </w:r>
      <w:r/>
      <w:r>
        <w:t>IM3</w:t>
      </w:r>
      <w:r/>
      <w:r>
        <w:t>生成过程计算</w:t>
      </w:r>
    </w:p>
    <w:p w:rsidR="0018722C">
      <w:pPr>
        <w:topLinePunct/>
      </w:pPr>
      <w:r>
        <w:t>按同样的方法，先确定加氢位，然后用氢自由基攻击加氢位，得到反应物、过渡态</w:t>
      </w:r>
    </w:p>
    <w:p w:rsidR="0018722C">
      <w:pPr>
        <w:topLinePunct/>
      </w:pPr>
      <w:r>
        <w:rPr>
          <w:rFonts w:ascii="Times New Roman" w:eastAsia="Times New Roman"/>
          <w:rFonts w:ascii="Times New Roman" w:eastAsia="Times New Roman"/>
        </w:rPr>
        <w:t>（</w:t>
      </w:r>
      <w:r>
        <w:t>如存在</w:t>
      </w:r>
      <w:r>
        <w:rPr>
          <w:rFonts w:ascii="Times New Roman" w:eastAsia="Times New Roman"/>
          <w:rFonts w:ascii="Times New Roman" w:eastAsia="Times New Roman"/>
        </w:rPr>
        <w:t>）</w:t>
      </w:r>
      <w:r>
        <w:t>和产物。</w:t>
      </w:r>
      <w:r>
        <w:rPr>
          <w:rFonts w:ascii="Times New Roman" w:eastAsia="Times New Roman"/>
        </w:rPr>
        <w:t>IM3</w:t>
      </w:r>
      <w:r>
        <w:t>形成过程如</w:t>
      </w:r>
      <w:r>
        <w:t>图</w:t>
      </w:r>
      <w:r>
        <w:rPr>
          <w:rFonts w:ascii="Times New Roman" w:eastAsia="Times New Roman"/>
        </w:rPr>
        <w:t>2</w:t>
      </w:r>
      <w:r>
        <w:rPr>
          <w:rFonts w:ascii="Times New Roman" w:eastAsia="Times New Roman"/>
        </w:rPr>
        <w:t>.</w:t>
      </w:r>
      <w:r>
        <w:rPr>
          <w:rFonts w:ascii="Times New Roman" w:eastAsia="Times New Roman"/>
        </w:rPr>
        <w:t>18</w:t>
      </w:r>
      <w:r>
        <w:t>。</w:t>
      </w:r>
    </w:p>
    <w:p w:rsidR="0018722C">
      <w:pPr>
        <w:pStyle w:val="affff5"/>
        <w:topLinePunct/>
      </w:pPr>
      <w:r>
        <w:rPr>
          <w:sz w:val="20"/>
        </w:rPr>
        <w:pict>
          <v:group style="width:298.8pt;height:182.15pt;mso-position-horizontal-relative:char;mso-position-vertical-relative:line" coordorigin="0,0" coordsize="5976,3643">
            <v:shape style="position:absolute;left:0;top:0;width:3379;height:3643" type="#_x0000_t75" stroked="false">
              <v:imagedata r:id="rId80" o:title=""/>
            </v:shape>
            <v:shape style="position:absolute;left:3379;top:62;width:2597;height:3581" type="#_x0000_t75" stroked="false">
              <v:imagedata r:id="rId81" o:title=""/>
            </v:shape>
          </v:group>
        </w:pict>
      </w:r>
      <w:r/>
    </w:p>
    <w:p w:rsidR="0018722C">
      <w:pPr>
        <w:pStyle w:val="affff1"/>
        <w:keepNext/>
        <w:topLinePunct/>
      </w:pPr>
      <w:r>
        <w:rPr>
          <w:rFonts w:cstheme="minorBidi" w:hAnsiTheme="minorHAnsi" w:eastAsiaTheme="minorHAnsi" w:asciiTheme="minorHAnsi"/>
        </w:rPr>
        <w:t>IM2+H</w:t>
      </w:r>
      <w:r w:rsidRPr="00000000">
        <w:rPr>
          <w:rFonts w:cstheme="minorBidi" w:hAnsiTheme="minorHAnsi" w:eastAsiaTheme="minorHAnsi" w:asciiTheme="minorHAnsi"/>
        </w:rPr>
        <w:tab/>
        <w:t>IM3</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18</w:t>
      </w:r>
      <w:r>
        <w:t xml:space="preserve">  </w:t>
      </w:r>
      <w:r w:rsidRPr="00DB64CE">
        <w:rPr>
          <w:kern w:val="2"/>
          <w:szCs w:val="22"/>
          <w:rFonts w:cstheme="minorBidi" w:hAnsiTheme="minorHAnsi" w:eastAsiaTheme="minorHAnsi" w:asciiTheme="minorHAnsi"/>
          <w:sz w:val="21"/>
        </w:rPr>
        <w:t>IM3</w:t>
      </w:r>
      <w:r>
        <w:rPr>
          <w:kern w:val="2"/>
          <w:szCs w:val="22"/>
          <w:rFonts w:ascii="宋体" w:eastAsia="宋体" w:hint="eastAsia" w:cstheme="minorBidi" w:hAnsiTheme="minorHAnsi"/>
          <w:sz w:val="21"/>
        </w:rPr>
        <w:t>形成过程示意图</w:t>
      </w:r>
    </w:p>
    <w:p w:rsidR="0018722C">
      <w:pPr>
        <w:topLinePunct/>
      </w:pPr>
      <w:r>
        <w:rPr>
          <w:rFonts w:cstheme="minorBidi" w:hAnsiTheme="minorHAnsi" w:eastAsiaTheme="minorHAnsi" w:asciiTheme="minorHAnsi"/>
        </w:rPr>
        <w:t>Fig 2.18 Schematic diagram of IM3 formation</w:t>
      </w:r>
    </w:p>
    <w:p w:rsidR="0018722C">
      <w:pPr>
        <w:topLinePunct/>
      </w:pPr>
      <w:r>
        <w:t>从</w:t>
      </w:r>
      <w:r>
        <w:rPr>
          <w:rFonts w:ascii="Times New Roman" w:eastAsia="Times New Roman"/>
        </w:rPr>
        <w:t>IM2+H</w:t>
      </w:r>
      <w:r>
        <w:t>形成</w:t>
      </w:r>
      <w:r>
        <w:rPr>
          <w:rFonts w:ascii="Times New Roman" w:eastAsia="Times New Roman"/>
        </w:rPr>
        <w:t>IM3</w:t>
      </w:r>
      <w:r>
        <w:t>的计算过程中可以看出，氢自由基会逐渐向</w:t>
      </w:r>
      <w:r>
        <w:rPr>
          <w:rFonts w:ascii="Times New Roman" w:eastAsia="Times New Roman"/>
        </w:rPr>
        <w:t>O13</w:t>
      </w:r>
      <w:r>
        <w:t>靠近，直至与</w:t>
      </w:r>
    </w:p>
    <w:p w:rsidR="0018722C">
      <w:pPr>
        <w:topLinePunct/>
      </w:pPr>
      <w:r>
        <w:rPr>
          <w:rFonts w:ascii="Times New Roman" w:eastAsia="Times New Roman"/>
        </w:rPr>
        <w:t>O13</w:t>
      </w:r>
      <w:r>
        <w:t>的距离为</w:t>
      </w:r>
      <w:r>
        <w:rPr>
          <w:rFonts w:ascii="Times New Roman" w:eastAsia="Times New Roman"/>
        </w:rPr>
        <w:t>0</w:t>
      </w:r>
      <w:r>
        <w:rPr>
          <w:rFonts w:ascii="Times New Roman" w:eastAsia="Times New Roman"/>
        </w:rPr>
        <w:t>.</w:t>
      </w:r>
      <w:r>
        <w:rPr>
          <w:rFonts w:ascii="Times New Roman" w:eastAsia="Times New Roman"/>
        </w:rPr>
        <w:t>976</w:t>
      </w:r>
      <w:r>
        <w:t>埃，形成稳定的</w:t>
      </w:r>
      <w:r>
        <w:rPr>
          <w:rFonts w:ascii="Times New Roman" w:eastAsia="Times New Roman"/>
        </w:rPr>
        <w:t>O-H</w:t>
      </w:r>
      <w:r>
        <w:t>键。</w:t>
      </w:r>
    </w:p>
    <w:p w:rsidR="0018722C">
      <w:pPr>
        <w:pStyle w:val="5"/>
        <w:topLinePunct/>
      </w:pPr>
      <w:r>
        <w:rPr>
          <w:rFonts w:ascii="宋体" w:eastAsia="宋体" w:hint="eastAsia"/>
          <w:sz w:val="24"/>
        </w:rPr>
        <w:t>（</w:t>
      </w:r>
      <w:r>
        <w:t xml:space="preserve">4</w:t>
      </w:r>
      <w:r>
        <w:t>)</w:t>
      </w:r>
      <w:r>
        <w:t xml:space="preserve"> </w:t>
      </w:r>
      <w:r/>
      <w:r>
        <w:t>IM4</w:t>
      </w:r>
      <w:r/>
      <w:r>
        <w:t>生成过程计算</w:t>
      </w:r>
    </w:p>
    <w:p w:rsidR="0018722C">
      <w:pPr>
        <w:pStyle w:val="BodyText"/>
        <w:spacing w:before="66"/>
        <w:ind w:leftChars="0" w:left="596"/>
        <w:topLinePunct/>
      </w:pPr>
      <w:r>
        <w:rPr>
          <w:rFonts w:ascii="Times New Roman" w:eastAsia="Times New Roman"/>
        </w:rPr>
        <w:t>IM4</w:t>
      </w:r>
      <w:r>
        <w:t>形成过程如</w:t>
      </w:r>
      <w:r>
        <w:t>图</w:t>
      </w:r>
      <w:r>
        <w:rPr>
          <w:rFonts w:ascii="Times New Roman" w:eastAsia="Times New Roman"/>
        </w:rPr>
        <w:t>2</w:t>
      </w:r>
      <w:r>
        <w:rPr>
          <w:rFonts w:ascii="Times New Roman" w:eastAsia="Times New Roman"/>
        </w:rPr>
        <w:t>.</w:t>
      </w:r>
      <w:r>
        <w:rPr>
          <w:rFonts w:ascii="Times New Roman" w:eastAsia="Times New Roman"/>
        </w:rPr>
        <w:t>19</w:t>
      </w:r>
      <w:r>
        <w:t>。</w:t>
      </w:r>
    </w:p>
    <w:p w:rsidR="0018722C">
      <w:pPr>
        <w:keepNext/>
        <w:topLinePunct/>
      </w:pPr>
      <w:r>
        <w:rPr>
          <w:rFonts w:cstheme="minorBidi" w:hAnsiTheme="minorHAnsi" w:eastAsiaTheme="minorHAnsi" w:asciiTheme="minorHAnsi"/>
        </w:rPr>
        <w:t>IM3+H</w:t>
      </w:r>
      <w:r w:rsidRPr="00000000">
        <w:rPr>
          <w:rFonts w:cstheme="minorBidi" w:hAnsiTheme="minorHAnsi" w:eastAsiaTheme="minorHAnsi" w:asciiTheme="minorHAnsi"/>
        </w:rPr>
        <w:tab/>
        <w:t>IM4</w:t>
      </w:r>
    </w:p>
    <w:p w:rsidR="00000000">
      <w:pPr>
        <w:pStyle w:val="aff7"/>
        <w:spacing w:line="240" w:lineRule="atLeast"/>
        <w:topLinePunct/>
      </w:pPr>
      <w:r>
        <w:drawing>
          <wp:anchor distT="0" distB="0" distL="0" distR="0" allowOverlap="1" layoutInCell="1" locked="0" behindDoc="0" simplePos="0" relativeHeight="5296">
            <wp:simplePos x="0" y="0"/>
            <wp:positionH relativeFrom="page">
              <wp:posOffset>1911350</wp:posOffset>
            </wp:positionH>
            <wp:positionV relativeFrom="paragraph">
              <wp:posOffset>270962</wp:posOffset>
            </wp:positionV>
            <wp:extent cx="1675894" cy="2446020"/>
            <wp:effectExtent l="0" t="0" r="0" b="0"/>
            <wp:wrapTopAndBottom/>
            <wp:docPr id="37" name="image75.jpeg" descr=""/>
            <wp:cNvGraphicFramePr>
              <a:graphicFrameLocks noChangeAspect="1"/>
            </wp:cNvGraphicFramePr>
            <a:graphic>
              <a:graphicData uri="http://schemas.openxmlformats.org/drawingml/2006/picture">
                <pic:pic>
                  <pic:nvPicPr>
                    <pic:cNvPr id="38" name="image75.jpeg"/>
                    <pic:cNvPicPr/>
                  </pic:nvPicPr>
                  <pic:blipFill>
                    <a:blip r:embed="rId82" cstate="print"/>
                    <a:stretch>
                      <a:fillRect/>
                    </a:stretch>
                  </pic:blipFill>
                  <pic:spPr>
                    <a:xfrm>
                      <a:off x="0" y="0"/>
                      <a:ext cx="1675894" cy="244602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5320">
            <wp:simplePos x="0" y="0"/>
            <wp:positionH relativeFrom="page">
              <wp:posOffset>4123690</wp:posOffset>
            </wp:positionH>
            <wp:positionV relativeFrom="paragraph">
              <wp:posOffset>429712</wp:posOffset>
            </wp:positionV>
            <wp:extent cx="1636213" cy="2290572"/>
            <wp:effectExtent l="0" t="0" r="0" b="0"/>
            <wp:wrapTopAndBottom/>
            <wp:docPr id="39" name="image76.jpeg" descr=""/>
            <wp:cNvGraphicFramePr>
              <a:graphicFrameLocks noChangeAspect="1"/>
            </wp:cNvGraphicFramePr>
            <a:graphic>
              <a:graphicData uri="http://schemas.openxmlformats.org/drawingml/2006/picture">
                <pic:pic>
                  <pic:nvPicPr>
                    <pic:cNvPr id="40" name="image76.jpeg"/>
                    <pic:cNvPicPr/>
                  </pic:nvPicPr>
                  <pic:blipFill>
                    <a:blip r:embed="rId83" cstate="print"/>
                    <a:stretch>
                      <a:fillRect/>
                    </a:stretch>
                  </pic:blipFill>
                  <pic:spPr>
                    <a:xfrm>
                      <a:off x="0" y="0"/>
                      <a:ext cx="1636213" cy="2290572"/>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19</w:t>
      </w:r>
      <w:r>
        <w:t xml:space="preserve">  </w:t>
      </w:r>
      <w:r w:rsidRPr="00DB64CE">
        <w:rPr>
          <w:kern w:val="2"/>
          <w:szCs w:val="22"/>
          <w:rFonts w:cstheme="minorBidi" w:hAnsiTheme="minorHAnsi" w:eastAsiaTheme="minorHAnsi" w:asciiTheme="minorHAnsi"/>
          <w:sz w:val="21"/>
        </w:rPr>
        <w:t>IM4</w:t>
      </w:r>
      <w:r>
        <w:rPr>
          <w:kern w:val="2"/>
          <w:szCs w:val="22"/>
          <w:rFonts w:ascii="宋体" w:eastAsia="宋体" w:hint="eastAsia" w:cstheme="minorBidi" w:hAnsiTheme="minorHAnsi"/>
          <w:sz w:val="21"/>
        </w:rPr>
        <w:t>形成过程示意图</w:t>
      </w:r>
    </w:p>
    <w:p w:rsidR="0018722C">
      <w:pPr>
        <w:topLinePunct/>
      </w:pPr>
      <w:r>
        <w:rPr>
          <w:rFonts w:cstheme="minorBidi" w:hAnsiTheme="minorHAnsi" w:eastAsiaTheme="minorHAnsi" w:asciiTheme="minorHAnsi"/>
        </w:rPr>
        <w:t>Fig 2.19 Schematic diagram of IM4 formation</w:t>
      </w:r>
    </w:p>
    <w:p w:rsidR="0018722C">
      <w:pPr>
        <w:topLinePunct/>
      </w:pPr>
      <w:r>
        <w:t>从</w:t>
      </w:r>
      <w:r>
        <w:rPr>
          <w:rFonts w:ascii="Times New Roman" w:hAnsi="Times New Roman" w:eastAsia="Times New Roman"/>
        </w:rPr>
        <w:t>IM3+H</w:t>
      </w:r>
      <w:r>
        <w:t>形成</w:t>
      </w:r>
      <w:r>
        <w:rPr>
          <w:rFonts w:ascii="Times New Roman" w:hAnsi="Times New Roman" w:eastAsia="Times New Roman"/>
        </w:rPr>
        <w:t>IM4</w:t>
      </w:r>
      <w:r>
        <w:t>的计算过程中可以看出，氢自由基会逐渐向</w:t>
      </w:r>
      <w:r>
        <w:rPr>
          <w:rFonts w:ascii="Times New Roman" w:hAnsi="Times New Roman" w:eastAsia="Times New Roman"/>
        </w:rPr>
        <w:t>N12</w:t>
      </w:r>
      <w:r>
        <w:t>靠近，计算过</w:t>
      </w:r>
      <w:r>
        <w:t>程中</w:t>
      </w:r>
      <w:r>
        <w:rPr>
          <w:rFonts w:ascii="Times New Roman" w:hAnsi="Times New Roman" w:eastAsia="Times New Roman"/>
        </w:rPr>
        <w:t>H15</w:t>
      </w:r>
      <w:r>
        <w:t>与</w:t>
      </w:r>
      <w:r>
        <w:rPr>
          <w:rFonts w:ascii="Times New Roman" w:hAnsi="Times New Roman" w:eastAsia="Times New Roman"/>
        </w:rPr>
        <w:t>N12</w:t>
      </w:r>
      <w:r>
        <w:t>的距离从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35</w:t>
      </w:r>
      <w:r>
        <w:t>埃逐渐缩小到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017</w:t>
      </w:r>
      <w:r>
        <w:t>埃，直至形成稳定的</w:t>
      </w:r>
      <w:r>
        <w:rPr>
          <w:rFonts w:ascii="Times New Roman" w:hAnsi="Times New Roman" w:eastAsia="Times New Roman"/>
        </w:rPr>
        <w:t>N-H</w:t>
      </w:r>
      <w:r>
        <w:t>键。氢自</w:t>
      </w:r>
      <w:r>
        <w:t>由基向</w:t>
      </w:r>
      <w:r>
        <w:rPr>
          <w:rFonts w:ascii="Times New Roman" w:hAnsi="Times New Roman" w:eastAsia="Times New Roman"/>
        </w:rPr>
        <w:t>N15</w:t>
      </w:r>
      <w:r>
        <w:t>靠近过程中，</w:t>
      </w:r>
      <w:r>
        <w:rPr>
          <w:rFonts w:ascii="Times New Roman" w:hAnsi="Times New Roman" w:eastAsia="Times New Roman"/>
        </w:rPr>
        <w:t>H14</w:t>
      </w:r>
      <w:r>
        <w:t>在分子中的空间位置会发生相应的变化，</w:t>
      </w:r>
      <w:r>
        <w:rPr>
          <w:rFonts w:ascii="Times New Roman" w:hAnsi="Times New Roman" w:eastAsia="Times New Roman"/>
        </w:rPr>
        <w:t>H14O13N12C4</w:t>
      </w:r>
      <w:r>
        <w:t>的二面角从</w:t>
      </w:r>
      <w:r>
        <w:rPr>
          <w:rFonts w:ascii="Times New Roman" w:hAnsi="Times New Roman" w:eastAsia="Times New Roman"/>
        </w:rPr>
        <w:t>-15.9</w:t>
      </w:r>
      <w:r>
        <w:t>4°逐渐扩大到-119.79°。</w:t>
      </w:r>
    </w:p>
    <w:p w:rsidR="0018722C">
      <w:pPr>
        <w:pStyle w:val="5"/>
        <w:topLinePunct/>
      </w:pPr>
      <w:r>
        <w:rPr>
          <w:rFonts w:ascii="宋体" w:eastAsia="宋体" w:hint="eastAsia"/>
          <w:sz w:val="24"/>
        </w:rPr>
        <w:t>（</w:t>
      </w:r>
      <w:r>
        <w:t xml:space="preserve">5</w:t>
      </w:r>
      <w:r>
        <w:t>)</w:t>
      </w:r>
      <w:r>
        <w:t xml:space="preserve"> </w:t>
      </w:r>
      <w:r/>
      <w:r>
        <w:t>IM5</w:t>
      </w:r>
      <w:r/>
      <w:r>
        <w:t>生成过程计算</w:t>
      </w:r>
    </w:p>
    <w:p w:rsidR="0018722C">
      <w:pPr>
        <w:pStyle w:val="BodyText"/>
        <w:spacing w:before="65"/>
        <w:ind w:leftChars="0" w:left="596"/>
        <w:topLinePunct/>
      </w:pPr>
      <w:r>
        <w:rPr>
          <w:rFonts w:ascii="Times New Roman" w:eastAsia="Times New Roman"/>
        </w:rPr>
        <w:t>IM4</w:t>
      </w:r>
      <w:r>
        <w:t>形成过程如</w:t>
      </w:r>
      <w:r>
        <w:t>图</w:t>
      </w:r>
      <w:r>
        <w:rPr>
          <w:rFonts w:ascii="Times New Roman" w:eastAsia="Times New Roman"/>
        </w:rPr>
        <w:t>2</w:t>
      </w:r>
      <w:r>
        <w:rPr>
          <w:rFonts w:ascii="Times New Roman" w:eastAsia="Times New Roman"/>
        </w:rPr>
        <w:t>.</w:t>
      </w:r>
      <w:r>
        <w:rPr>
          <w:rFonts w:ascii="Times New Roman" w:eastAsia="Times New Roman"/>
        </w:rPr>
        <w:t>20</w:t>
      </w:r>
      <w:r>
        <w:t>。</w:t>
      </w:r>
    </w:p>
    <w:p w:rsidR="0018722C">
      <w:pPr>
        <w:keepNext/>
        <w:topLinePunct/>
      </w:pPr>
      <w:r>
        <w:rPr>
          <w:rFonts w:cstheme="minorBidi" w:hAnsiTheme="minorHAnsi" w:eastAsiaTheme="minorHAnsi" w:asciiTheme="minorHAnsi"/>
        </w:rPr>
        <w:t>IM4+H</w:t>
      </w:r>
      <w:r w:rsidRPr="00000000">
        <w:rPr>
          <w:rFonts w:cstheme="minorBidi" w:hAnsiTheme="minorHAnsi" w:eastAsiaTheme="minorHAnsi" w:asciiTheme="minorHAnsi"/>
        </w:rPr>
        <w:tab/>
      </w:r>
      <w:r>
        <w:rPr>
          <w:rFonts w:cstheme="minorBidi" w:hAnsiTheme="minorHAnsi" w:eastAsiaTheme="minorHAnsi" w:asciiTheme="minorHAnsi"/>
        </w:rPr>
        <w:t>TS4</w:t>
      </w:r>
      <w:r w:rsidRPr="00000000">
        <w:rPr>
          <w:rFonts w:cstheme="minorBidi" w:hAnsiTheme="minorHAnsi" w:eastAsiaTheme="minorHAnsi" w:asciiTheme="minorHAnsi"/>
        </w:rPr>
        <w:tab/>
      </w:r>
      <w:r>
        <w:rPr>
          <w:rFonts w:cstheme="minorBidi" w:hAnsiTheme="minorHAnsi" w:eastAsiaTheme="minorHAnsi" w:asciiTheme="minorHAnsi"/>
        </w:rPr>
        <w:t>IM5</w:t>
      </w:r>
    </w:p>
    <w:p w:rsidR="00000000">
      <w:pPr>
        <w:pStyle w:val="aff7"/>
        <w:spacing w:line="240" w:lineRule="atLeast"/>
        <w:topLinePunct/>
      </w:pPr>
      <w:r>
        <w:drawing>
          <wp:anchor distT="0" distB="0" distL="0" distR="0" allowOverlap="1" layoutInCell="1" locked="0" behindDoc="0" simplePos="0" relativeHeight="5344">
            <wp:simplePos x="0" y="0"/>
            <wp:positionH relativeFrom="page">
              <wp:posOffset>899160</wp:posOffset>
            </wp:positionH>
            <wp:positionV relativeFrom="paragraph">
              <wp:posOffset>269057</wp:posOffset>
            </wp:positionV>
            <wp:extent cx="1546132" cy="2359152"/>
            <wp:effectExtent l="0" t="0" r="0" b="0"/>
            <wp:wrapTopAndBottom/>
            <wp:docPr id="41" name="image77.jpeg" descr=""/>
            <wp:cNvGraphicFramePr>
              <a:graphicFrameLocks noChangeAspect="1"/>
            </wp:cNvGraphicFramePr>
            <a:graphic>
              <a:graphicData uri="http://schemas.openxmlformats.org/drawingml/2006/picture">
                <pic:pic>
                  <pic:nvPicPr>
                    <pic:cNvPr id="42" name="image77.jpeg"/>
                    <pic:cNvPicPr/>
                  </pic:nvPicPr>
                  <pic:blipFill>
                    <a:blip r:embed="rId84" cstate="print"/>
                    <a:stretch>
                      <a:fillRect/>
                    </a:stretch>
                  </pic:blipFill>
                  <pic:spPr>
                    <a:xfrm>
                      <a:off x="0" y="0"/>
                      <a:ext cx="1546132" cy="235915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5368">
            <wp:simplePos x="0" y="0"/>
            <wp:positionH relativeFrom="page">
              <wp:posOffset>2828289</wp:posOffset>
            </wp:positionH>
            <wp:positionV relativeFrom="paragraph">
              <wp:posOffset>269057</wp:posOffset>
            </wp:positionV>
            <wp:extent cx="1646967" cy="2359152"/>
            <wp:effectExtent l="0" t="0" r="0" b="0"/>
            <wp:wrapTopAndBottom/>
            <wp:docPr id="43" name="image78.jpeg" descr=""/>
            <wp:cNvGraphicFramePr>
              <a:graphicFrameLocks noChangeAspect="1"/>
            </wp:cNvGraphicFramePr>
            <a:graphic>
              <a:graphicData uri="http://schemas.openxmlformats.org/drawingml/2006/picture">
                <pic:pic>
                  <pic:nvPicPr>
                    <pic:cNvPr id="44" name="image78.jpeg"/>
                    <pic:cNvPicPr/>
                  </pic:nvPicPr>
                  <pic:blipFill>
                    <a:blip r:embed="rId85" cstate="print"/>
                    <a:stretch>
                      <a:fillRect/>
                    </a:stretch>
                  </pic:blipFill>
                  <pic:spPr>
                    <a:xfrm>
                      <a:off x="0" y="0"/>
                      <a:ext cx="1646967" cy="235915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5392">
            <wp:simplePos x="0" y="0"/>
            <wp:positionH relativeFrom="page">
              <wp:posOffset>4705984</wp:posOffset>
            </wp:positionH>
            <wp:positionV relativeFrom="paragraph">
              <wp:posOffset>269057</wp:posOffset>
            </wp:positionV>
            <wp:extent cx="1692628" cy="2359152"/>
            <wp:effectExtent l="0" t="0" r="0" b="0"/>
            <wp:wrapTopAndBottom/>
            <wp:docPr id="45" name="image79.jpeg" descr=""/>
            <wp:cNvGraphicFramePr>
              <a:graphicFrameLocks noChangeAspect="1"/>
            </wp:cNvGraphicFramePr>
            <a:graphic>
              <a:graphicData uri="http://schemas.openxmlformats.org/drawingml/2006/picture">
                <pic:pic>
                  <pic:nvPicPr>
                    <pic:cNvPr id="46" name="image79.jpeg"/>
                    <pic:cNvPicPr/>
                  </pic:nvPicPr>
                  <pic:blipFill>
                    <a:blip r:embed="rId86" cstate="print"/>
                    <a:stretch>
                      <a:fillRect/>
                    </a:stretch>
                  </pic:blipFill>
                  <pic:spPr>
                    <a:xfrm>
                      <a:off x="0" y="0"/>
                      <a:ext cx="1692628" cy="2359152"/>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20</w:t>
      </w:r>
      <w:r>
        <w:t xml:space="preserve">  </w:t>
      </w:r>
      <w:r w:rsidRPr="00DB64CE">
        <w:rPr>
          <w:kern w:val="2"/>
          <w:szCs w:val="22"/>
          <w:rFonts w:cstheme="minorBidi" w:hAnsiTheme="minorHAnsi" w:eastAsiaTheme="minorHAnsi" w:asciiTheme="minorHAnsi"/>
          <w:sz w:val="21"/>
        </w:rPr>
        <w:t>IM5</w:t>
      </w:r>
      <w:r>
        <w:rPr>
          <w:kern w:val="2"/>
          <w:szCs w:val="22"/>
          <w:rFonts w:ascii="宋体" w:eastAsia="宋体" w:hint="eastAsia" w:cstheme="minorBidi" w:hAnsiTheme="minorHAnsi"/>
          <w:sz w:val="21"/>
        </w:rPr>
        <w:t>形成过程示意图</w:t>
      </w:r>
    </w:p>
    <w:p w:rsidR="0018722C">
      <w:pPr>
        <w:topLinePunct/>
      </w:pPr>
      <w:r>
        <w:rPr>
          <w:rFonts w:cstheme="minorBidi" w:hAnsiTheme="minorHAnsi" w:eastAsiaTheme="minorHAnsi" w:asciiTheme="minorHAnsi"/>
        </w:rPr>
        <w:t>Fig 2.20 Schematic diagram of IM5 formation</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IM4</w:t>
      </w:r>
      <w:r>
        <w:rPr>
          <w:rFonts w:ascii="宋体" w:eastAsia="宋体" w:hint="eastAsia" w:cstheme="minorBidi" w:hAnsiTheme="minorHAnsi"/>
        </w:rPr>
        <w:t>到</w:t>
      </w:r>
      <w:r>
        <w:rPr>
          <w:rFonts w:cstheme="minorBidi" w:hAnsiTheme="minorHAnsi" w:eastAsiaTheme="minorHAnsi" w:asciiTheme="minorHAnsi"/>
        </w:rPr>
        <w:t>IM5</w:t>
      </w:r>
      <w:r>
        <w:rPr>
          <w:rFonts w:ascii="宋体" w:eastAsia="宋体" w:hint="eastAsia" w:cstheme="minorBidi" w:hAnsiTheme="minorHAnsi"/>
        </w:rPr>
        <w:t>反应物、过渡态、中间体总能量</w:t>
      </w:r>
    </w:p>
    <w:p w:rsidR="0018722C">
      <w:pPr>
        <w:pStyle w:val="a8"/>
        <w:topLinePunct/>
      </w:pPr>
      <w:r>
        <w:t>Table</w:t>
      </w:r>
      <w:r>
        <w:t xml:space="preserve"> </w:t>
      </w:r>
      <w:r w:rsidRPr="00DB64CE">
        <w:t>2.7</w:t>
      </w:r>
      <w:r>
        <w:t xml:space="preserve">  </w:t>
      </w:r>
      <w:r w:rsidRPr="00DB64CE">
        <w:t>Total energy of reactant, trasition state, intermediate for IM4 to IM5</w:t>
      </w:r>
    </w:p>
    <w:tbl>
      <w:tblPr>
        <w:tblW w:w="5000" w:type="pct"/>
        <w:tblInd w:w="19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4"/>
        <w:gridCol w:w="3338"/>
      </w:tblGrid>
      <w:tr>
        <w:trPr>
          <w:tblHeader/>
        </w:trPr>
        <w:tc>
          <w:tcPr>
            <w:tcW w:w="191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3090" w:type="pct"/>
            <w:vAlign w:val="center"/>
            <w:tcBorders>
              <w:bottom w:val="single" w:sz="4" w:space="0" w:color="auto"/>
            </w:tcBorders>
          </w:tcPr>
          <w:p w:rsidR="0018722C">
            <w:pPr>
              <w:pStyle w:val="a7"/>
              <w:topLinePunct/>
              <w:ind w:leftChars="0" w:left="0" w:rightChars="0" w:right="0" w:firstLineChars="0" w:firstLine="0"/>
              <w:spacing w:line="240" w:lineRule="atLeast"/>
            </w:pPr>
            <w:r>
              <w:t>总能量</w:t>
            </w:r>
            <w:r>
              <w:t>+</w:t>
            </w:r>
            <w:r>
              <w:t>零点校正能</w:t>
            </w:r>
            <w:r>
              <w:t>/</w:t>
            </w:r>
            <w:r>
              <w:t>Hartree</w:t>
            </w:r>
          </w:p>
        </w:tc>
      </w:tr>
      <w:tr>
        <w:tc>
          <w:tcPr>
            <w:tcW w:w="1910" w:type="pct"/>
            <w:vAlign w:val="center"/>
          </w:tcPr>
          <w:p w:rsidR="0018722C">
            <w:pPr>
              <w:pStyle w:val="ac"/>
              <w:topLinePunct/>
              <w:ind w:leftChars="0" w:left="0" w:rightChars="0" w:right="0" w:firstLineChars="0" w:firstLine="0"/>
              <w:spacing w:line="240" w:lineRule="atLeast"/>
            </w:pPr>
            <w:r>
              <w:t>IM4+H</w:t>
            </w:r>
          </w:p>
        </w:tc>
        <w:tc>
          <w:tcPr>
            <w:tcW w:w="3090" w:type="pct"/>
            <w:vAlign w:val="center"/>
          </w:tcPr>
          <w:p w:rsidR="0018722C">
            <w:pPr>
              <w:pStyle w:val="affff9"/>
              <w:topLinePunct/>
              <w:ind w:leftChars="0" w:left="0" w:rightChars="0" w:right="0" w:firstLineChars="0" w:firstLine="0"/>
              <w:spacing w:line="240" w:lineRule="atLeast"/>
            </w:pPr>
            <w:r>
              <w:t>-822.759432</w:t>
            </w:r>
          </w:p>
        </w:tc>
      </w:tr>
      <w:tr>
        <w:tc>
          <w:tcPr>
            <w:tcW w:w="1910" w:type="pct"/>
            <w:vAlign w:val="center"/>
          </w:tcPr>
          <w:p w:rsidR="0018722C">
            <w:pPr>
              <w:pStyle w:val="ac"/>
              <w:topLinePunct/>
              <w:ind w:leftChars="0" w:left="0" w:rightChars="0" w:right="0" w:firstLineChars="0" w:firstLine="0"/>
              <w:spacing w:line="240" w:lineRule="atLeast"/>
            </w:pPr>
            <w:r>
              <w:t>TS4</w:t>
            </w:r>
          </w:p>
        </w:tc>
        <w:tc>
          <w:tcPr>
            <w:tcW w:w="3090" w:type="pct"/>
            <w:vAlign w:val="center"/>
          </w:tcPr>
          <w:p w:rsidR="0018722C">
            <w:pPr>
              <w:pStyle w:val="affff9"/>
              <w:topLinePunct/>
              <w:ind w:leftChars="0" w:left="0" w:rightChars="0" w:right="0" w:firstLineChars="0" w:firstLine="0"/>
              <w:spacing w:line="240" w:lineRule="atLeast"/>
            </w:pPr>
            <w:r>
              <w:t>-822.7424401</w:t>
            </w:r>
          </w:p>
        </w:tc>
      </w:tr>
      <w:tr>
        <w:tc>
          <w:tcPr>
            <w:tcW w:w="1910" w:type="pct"/>
            <w:vAlign w:val="center"/>
          </w:tcPr>
          <w:p w:rsidR="0018722C">
            <w:pPr>
              <w:pStyle w:val="ac"/>
              <w:topLinePunct/>
              <w:ind w:leftChars="0" w:left="0" w:rightChars="0" w:right="0" w:firstLineChars="0" w:firstLine="0"/>
              <w:spacing w:line="240" w:lineRule="atLeast"/>
            </w:pPr>
            <w:r>
              <w:t>IM5</w:t>
            </w:r>
          </w:p>
        </w:tc>
        <w:tc>
          <w:tcPr>
            <w:tcW w:w="3090" w:type="pct"/>
            <w:vAlign w:val="center"/>
          </w:tcPr>
          <w:p w:rsidR="0018722C">
            <w:pPr>
              <w:pStyle w:val="affff9"/>
              <w:topLinePunct/>
              <w:ind w:leftChars="0" w:left="0" w:rightChars="0" w:right="0" w:firstLineChars="0" w:firstLine="0"/>
              <w:spacing w:line="240" w:lineRule="atLeast"/>
            </w:pPr>
            <w:r>
              <w:t>-822.845839</w:t>
            </w:r>
          </w:p>
        </w:tc>
      </w:tr>
      <w:tr>
        <w:tc>
          <w:tcPr>
            <w:tcW w:w="1910" w:type="pct"/>
            <w:vAlign w:val="center"/>
          </w:tcPr>
          <w:p w:rsidR="0018722C">
            <w:pPr>
              <w:pStyle w:val="ac"/>
              <w:topLinePunct/>
              <w:ind w:leftChars="0" w:left="0" w:rightChars="0" w:right="0" w:firstLineChars="0" w:firstLine="0"/>
              <w:spacing w:line="240" w:lineRule="atLeast"/>
            </w:pPr>
            <w:r>
              <w:t>△</w:t>
            </w:r>
            <w:r>
              <w:t>E</w:t>
            </w:r>
            <w:r>
              <w:t>a</w:t>
            </w:r>
            <w:r>
              <w:t>l</w:t>
            </w:r>
            <w:r>
              <w:t>+</w:t>
            </w:r>
            <w:r>
              <w:t>/</w:t>
            </w:r>
            <w:r>
              <w:t>(</w:t>
            </w:r>
            <w:r>
              <w:t>K</w:t>
            </w:r>
            <w:r>
              <w:t>J</w:t>
            </w:r>
            <w:r>
              <w:t>·</w:t>
            </w:r>
            <w:r>
              <w:t>m</w:t>
            </w:r>
            <w:r>
              <w:t>o</w:t>
            </w:r>
            <w:r>
              <w:t>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44.61236472</w:t>
            </w:r>
          </w:p>
        </w:tc>
      </w:tr>
      <w:tr>
        <w:tc>
          <w:tcPr>
            <w:tcW w:w="1910" w:type="pct"/>
            <w:vAlign w:val="center"/>
          </w:tcPr>
          <w:p w:rsidR="0018722C">
            <w:pPr>
              <w:pStyle w:val="ac"/>
              <w:topLinePunct/>
              <w:ind w:leftChars="0" w:left="0" w:rightChars="0" w:right="0" w:firstLineChars="0" w:firstLine="0"/>
              <w:spacing w:line="240" w:lineRule="atLeast"/>
            </w:pPr>
            <w:r>
              <w:t>△</w:t>
            </w:r>
            <w:r>
              <w:t>E</w:t>
            </w:r>
            <w:r>
              <w:t>a</w:t>
            </w:r>
            <w:r>
              <w:t>1</w:t>
            </w:r>
            <w:r>
              <w:t>-</w:t>
            </w:r>
            <w:r>
              <w:t>/</w:t>
            </w:r>
            <w:r>
              <w:t>(</w:t>
            </w:r>
            <w:r>
              <w:t>K</w:t>
            </w:r>
            <w:r>
              <w:t>J</w:t>
            </w:r>
            <w:r>
              <w:t>·</w:t>
            </w:r>
            <w:r>
              <w:t>m</w:t>
            </w:r>
            <w:r>
              <w:t>ol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271.4739432</w:t>
            </w:r>
          </w:p>
        </w:tc>
      </w:tr>
      <w:tr>
        <w:tc>
          <w:tcPr>
            <w:tcW w:w="1910" w:type="pct"/>
            <w:vAlign w:val="center"/>
          </w:tcPr>
          <w:p w:rsidR="0018722C">
            <w:pPr>
              <w:pStyle w:val="ac"/>
              <w:topLinePunct/>
              <w:ind w:leftChars="0" w:left="0" w:rightChars="0" w:right="0" w:firstLineChars="0" w:firstLine="0"/>
              <w:spacing w:line="240" w:lineRule="atLeast"/>
            </w:pPr>
            <w:r>
              <w:t>△</w:t>
            </w:r>
            <w:r>
              <w:t>E</w:t>
            </w:r>
            <w:r>
              <w:t>a</w:t>
            </w:r>
            <w:r>
              <w:t>1</w:t>
            </w:r>
            <w:r>
              <w:t>/</w:t>
            </w:r>
            <w:r>
              <w:t>(</w:t>
            </w:r>
            <w:r>
              <w:t>K</w:t>
            </w:r>
            <w:r>
              <w:t>J</w:t>
            </w:r>
            <w:r>
              <w:t>·</w:t>
            </w:r>
            <w:r>
              <w:t>m</w:t>
            </w:r>
            <w:r>
              <w:t>o</w:t>
            </w:r>
            <w:r>
              <w:t>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-226.8615785</w:t>
            </w:r>
          </w:p>
        </w:tc>
      </w:tr>
      <w:tr>
        <w:tc>
          <w:tcPr>
            <w:tcW w:w="500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注：</w:t>
            </w:r>
            <w:r>
              <w:t>1Hartree=2625.500KJ</w:t>
            </w:r>
            <w:r>
              <w:t>/</w:t>
            </w:r>
            <w:r>
              <w:t>mol.</w:t>
            </w:r>
          </w:p>
        </w:tc>
      </w:tr>
    </w:tbl>
    <w:p w:rsidR="0018722C">
      <w:pPr>
        <w:pStyle w:val="affa"/>
      </w:pPr>
    </w:p>
    <w:p w:rsidR="0018722C">
      <w:pPr>
        <w:topLinePunct/>
      </w:pPr>
      <w:r>
        <w:t>从</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7</w:t>
      </w:r>
      <w:r>
        <w:t>中容易看出，生成物</w:t>
      </w:r>
      <w:r>
        <w:rPr>
          <w:rFonts w:ascii="Times New Roman" w:hAnsi="Times New Roman" w:eastAsia="Times New Roman"/>
        </w:rPr>
        <w:t>IM4</w:t>
      </w:r>
      <w:r>
        <w:t>的反应途径是一步反应，反应经过滤态</w:t>
      </w:r>
      <w:r>
        <w:rPr>
          <w:rFonts w:ascii="Times New Roman" w:hAnsi="Times New Roman" w:eastAsia="Times New Roman"/>
        </w:rPr>
        <w:t>TS4</w:t>
      </w:r>
      <w:r>
        <w:t>到达</w:t>
      </w:r>
      <w:r>
        <w:t>中间体</w:t>
      </w:r>
      <w:r>
        <w:rPr>
          <w:rFonts w:ascii="Times New Roman" w:hAnsi="Times New Roman" w:eastAsia="Times New Roman"/>
        </w:rPr>
        <w:t>IM5</w:t>
      </w:r>
      <w:r>
        <w:t>的过程，是整个反应的控制步骤，过渡态的虚频为</w:t>
      </w:r>
      <w:r>
        <w:rPr>
          <w:rFonts w:ascii="Times New Roman" w:hAnsi="Times New Roman" w:eastAsia="Times New Roman"/>
        </w:rPr>
        <w:t>-835.23cm</w:t>
      </w:r>
      <w:r>
        <w:rPr>
          <w:rFonts w:ascii="Times New Roman" w:hAnsi="Times New Roman" w:eastAsia="Times New Roman"/>
        </w:rPr>
        <w:t>-1</w:t>
      </w:r>
      <w:r>
        <w:t>，反应位垒为</w:t>
      </w:r>
      <w:r>
        <w:rPr>
          <w:rFonts w:ascii="Times New Roman" w:hAnsi="Times New Roman" w:eastAsia="Times New Roman"/>
        </w:rPr>
        <w:t>44.61KJ·mol </w:t>
      </w:r>
      <w:r>
        <w:rPr>
          <w:rFonts w:ascii="Times New Roman" w:hAnsi="Times New Roman" w:eastAsia="Times New Roman"/>
        </w:rPr>
        <w:t>-1</w:t>
      </w:r>
      <w:r>
        <w:t>。中间体</w:t>
      </w:r>
      <w:r>
        <w:rPr>
          <w:rFonts w:ascii="Times New Roman" w:hAnsi="Times New Roman" w:eastAsia="Times New Roman"/>
        </w:rPr>
        <w:t>IM5</w:t>
      </w:r>
      <w:r>
        <w:t>在热力学上是稳定的，它比反应物的能量还低</w:t>
      </w:r>
      <w:r>
        <w:rPr>
          <w:rFonts w:ascii="Times New Roman" w:hAnsi="Times New Roman" w:eastAsia="Times New Roman"/>
        </w:rPr>
        <w:t>226</w:t>
      </w:r>
      <w:r>
        <w:rPr>
          <w:rFonts w:ascii="Times New Roman" w:hAnsi="Times New Roman" w:eastAsia="Times New Roman"/>
        </w:rPr>
        <w:t>.</w:t>
      </w:r>
      <w:r>
        <w:rPr>
          <w:rFonts w:ascii="Times New Roman" w:hAnsi="Times New Roman" w:eastAsia="Times New Roman"/>
        </w:rPr>
        <w:t>86 </w:t>
      </w:r>
      <w:r>
        <w:rPr>
          <w:rFonts w:ascii="Times New Roman" w:hAnsi="Times New Roman" w:eastAsia="Times New Roman"/>
        </w:rPr>
        <w:t>KJ·mol </w:t>
      </w:r>
      <w:r>
        <w:rPr>
          <w:rFonts w:ascii="Times New Roman" w:hAnsi="Times New Roman" w:eastAsia="Times New Roman"/>
        </w:rPr>
        <w:t>-1</w:t>
      </w:r>
      <w:r>
        <w:t>。</w:t>
      </w:r>
    </w:p>
    <w:p w:rsidR="0018722C">
      <w:pPr>
        <w:pStyle w:val="5"/>
        <w:topLinePunct/>
      </w:pPr>
      <w:r>
        <w:t>（</w:t>
      </w:r>
      <w:r>
        <w:t xml:space="preserve">6</w:t>
      </w:r>
      <w:r>
        <w:t>）</w:t>
      </w:r>
      <w:r>
        <w:t xml:space="preserve">4-CA</w:t>
      </w:r>
      <w:r>
        <w:t>形成过程计算</w:t>
      </w:r>
    </w:p>
    <w:p w:rsidR="0018722C">
      <w:pPr>
        <w:topLinePunct/>
      </w:pPr>
      <w:r>
        <w:rPr>
          <w:rFonts w:ascii="Times New Roman" w:eastAsia="Times New Roman"/>
        </w:rPr>
        <w:t>4-CA</w:t>
      </w:r>
      <w:r>
        <w:t>形成过程如</w:t>
      </w:r>
      <w:r>
        <w:t>图</w:t>
      </w:r>
      <w:r>
        <w:rPr>
          <w:rFonts w:ascii="Times New Roman" w:eastAsia="Times New Roman"/>
        </w:rPr>
        <w:t>2</w:t>
      </w:r>
      <w:r>
        <w:rPr>
          <w:rFonts w:ascii="Times New Roman" w:eastAsia="Times New Roman"/>
        </w:rPr>
        <w:t>.</w:t>
      </w:r>
      <w:r>
        <w:rPr>
          <w:rFonts w:ascii="Times New Roman" w:eastAsia="Times New Roman"/>
        </w:rPr>
        <w:t>21</w:t>
      </w:r>
      <w:r>
        <w:t>所示。</w:t>
      </w:r>
    </w:p>
    <w:p w:rsidR="0018722C">
      <w:pPr>
        <w:pStyle w:val="affff5"/>
        <w:topLinePunct/>
      </w:pPr>
      <w:r>
        <w:rPr>
          <w:kern w:val="2"/>
          <w:sz w:val="20"/>
          <w:szCs w:val="22"/>
          <w:rFonts w:cstheme="minorBidi" w:hAnsiTheme="minorHAnsi" w:eastAsiaTheme="minorHAnsi" w:asciiTheme="minorHAnsi" w:ascii="宋体"/>
        </w:rPr>
        <w:drawing>
          <wp:inline distT="0" distB="0" distL="0" distR="0">
            <wp:extent cx="1708235" cy="2564892"/>
            <wp:effectExtent l="0" t="0" r="0" b="0"/>
            <wp:docPr id="47" name="image80.jpeg" descr=""/>
            <wp:cNvGraphicFramePr>
              <a:graphicFrameLocks noChangeAspect="1"/>
            </wp:cNvGraphicFramePr>
            <a:graphic>
              <a:graphicData uri="http://schemas.openxmlformats.org/drawingml/2006/picture">
                <pic:pic>
                  <pic:nvPicPr>
                    <pic:cNvPr id="48" name="image80.jpeg"/>
                    <pic:cNvPicPr/>
                  </pic:nvPicPr>
                  <pic:blipFill>
                    <a:blip r:embed="rId87" cstate="print"/>
                    <a:stretch>
                      <a:fillRect/>
                    </a:stretch>
                  </pic:blipFill>
                  <pic:spPr>
                    <a:xfrm>
                      <a:off x="0" y="0"/>
                      <a:ext cx="1708235" cy="2564892"/>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794636" cy="2391156"/>
            <wp:effectExtent l="0" t="0" r="0" b="0"/>
            <wp:docPr id="49" name="image81.jpeg" descr=""/>
            <wp:cNvGraphicFramePr>
              <a:graphicFrameLocks noChangeAspect="1"/>
            </wp:cNvGraphicFramePr>
            <a:graphic>
              <a:graphicData uri="http://schemas.openxmlformats.org/drawingml/2006/picture">
                <pic:pic>
                  <pic:nvPicPr>
                    <pic:cNvPr id="50" name="image81.jpeg"/>
                    <pic:cNvPicPr/>
                  </pic:nvPicPr>
                  <pic:blipFill>
                    <a:blip r:embed="rId88" cstate="print"/>
                    <a:stretch>
                      <a:fillRect/>
                    </a:stretch>
                  </pic:blipFill>
                  <pic:spPr>
                    <a:xfrm>
                      <a:off x="0" y="0"/>
                      <a:ext cx="1794636" cy="2391156"/>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IM5+H</w:t>
      </w:r>
      <w:r w:rsidRPr="00000000">
        <w:rPr>
          <w:rFonts w:cstheme="minorBidi" w:hAnsiTheme="minorHAnsi" w:eastAsiaTheme="minorHAnsi" w:asciiTheme="minorHAnsi"/>
        </w:rPr>
        <w:tab/>
        <w:t>4-CA</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21</w:t>
      </w:r>
      <w:r>
        <w:t xml:space="preserve">  </w:t>
      </w:r>
      <w:r w:rsidRPr="00DB64CE">
        <w:rPr>
          <w:kern w:val="2"/>
          <w:szCs w:val="22"/>
          <w:rFonts w:cstheme="minorBidi" w:hAnsiTheme="minorHAnsi" w:eastAsiaTheme="minorHAnsi" w:asciiTheme="minorHAnsi"/>
          <w:sz w:val="21"/>
        </w:rPr>
        <w:t>4-CA</w:t>
      </w:r>
      <w:r>
        <w:rPr>
          <w:kern w:val="2"/>
          <w:szCs w:val="22"/>
          <w:rFonts w:ascii="宋体" w:eastAsia="宋体" w:hint="eastAsia" w:cstheme="minorBidi" w:hAnsiTheme="minorHAnsi"/>
          <w:sz w:val="21"/>
        </w:rPr>
        <w:t>形成过程示意图</w:t>
      </w:r>
    </w:p>
    <w:p w:rsidR="0018722C">
      <w:pPr>
        <w:topLinePunct/>
      </w:pPr>
      <w:r>
        <w:rPr>
          <w:rFonts w:cstheme="minorBidi" w:hAnsiTheme="minorHAnsi" w:eastAsiaTheme="minorHAnsi" w:asciiTheme="minorHAnsi"/>
        </w:rPr>
        <w:t>Fig 2.21 Schematic diagram of 4-CA formation</w:t>
      </w:r>
    </w:p>
    <w:p w:rsidR="0018722C">
      <w:pPr>
        <w:topLinePunct/>
      </w:pPr>
      <w:r>
        <w:t>从计算可知，</w:t>
      </w:r>
      <w:r>
        <w:rPr>
          <w:rFonts w:ascii="Times New Roman" w:eastAsia="Times New Roman"/>
        </w:rPr>
        <w:t>IM5</w:t>
      </w:r>
      <w:r>
        <w:t>被氢自由基攻击过程中，氢自由基与</w:t>
      </w:r>
      <w:r>
        <w:rPr>
          <w:rFonts w:ascii="Times New Roman" w:eastAsia="Times New Roman"/>
        </w:rPr>
        <w:t>N12</w:t>
      </w:r>
      <w:r>
        <w:t>的距离为</w:t>
      </w:r>
      <w:r>
        <w:rPr>
          <w:rFonts w:ascii="Times New Roman" w:eastAsia="Times New Roman"/>
        </w:rPr>
        <w:t>2</w:t>
      </w:r>
      <w:r>
        <w:rPr>
          <w:rFonts w:ascii="Times New Roman" w:eastAsia="Times New Roman"/>
        </w:rPr>
        <w:t>.</w:t>
      </w:r>
      <w:r>
        <w:rPr>
          <w:rFonts w:ascii="Times New Roman" w:eastAsia="Times New Roman"/>
        </w:rPr>
        <w:t>41</w:t>
      </w:r>
      <w:r>
        <w:t>埃时会有一个稳定的能量最低点，此点能量为</w:t>
      </w:r>
      <w:r>
        <w:rPr>
          <w:rFonts w:ascii="Times New Roman" w:eastAsia="Times New Roman"/>
        </w:rPr>
        <w:t xml:space="preserve">-747.06a.</w:t>
      </w:r>
      <w:r w:rsidR="001852F3">
        <w:rPr>
          <w:rFonts w:ascii="Times New Roman" w:eastAsia="Times New Roman"/>
        </w:rPr>
        <w:t xml:space="preserve"> </w:t>
      </w:r>
      <w:r w:rsidR="001852F3">
        <w:rPr>
          <w:rFonts w:ascii="Times New Roman" w:eastAsia="Times New Roman"/>
        </w:rPr>
        <w:t xml:space="preserve">u.</w:t>
      </w:r>
      <w:r>
        <w:t>，距离进一步靠近时，氢自由基会不</w:t>
      </w:r>
      <w:r>
        <w:t>断向</w:t>
      </w:r>
      <w:r>
        <w:rPr>
          <w:rFonts w:ascii="Times New Roman" w:eastAsia="Times New Roman"/>
        </w:rPr>
        <w:t>N12</w:t>
      </w:r>
      <w:r>
        <w:t>靠近，直至形成稳定的</w:t>
      </w:r>
      <w:r>
        <w:rPr>
          <w:rFonts w:ascii="Times New Roman" w:eastAsia="Times New Roman"/>
        </w:rPr>
        <w:t>N-H</w:t>
      </w:r>
      <w:r>
        <w:t>键，形成</w:t>
      </w:r>
      <w:r>
        <w:rPr>
          <w:rFonts w:ascii="Times New Roman" w:eastAsia="Times New Roman"/>
        </w:rPr>
        <w:t>4-CA</w:t>
      </w:r>
      <w:r>
        <w:rPr>
          <w:rFonts w:ascii="Times New Roman" w:eastAsia="Times New Roman"/>
        </w:rPr>
        <w:t>(</w:t>
      </w:r>
      <w:r>
        <w:t>能量</w:t>
      </w:r>
      <w:r>
        <w:rPr>
          <w:rFonts w:ascii="Times New Roman" w:eastAsia="Times New Roman"/>
        </w:rPr>
        <w:t>-747.21</w:t>
      </w:r>
      <w:r>
        <w:rPr>
          <w:rFonts w:ascii="Times New Roman" w:eastAsia="Times New Roman"/>
        </w:rPr>
        <w:t> </w:t>
      </w:r>
      <w:r>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u.</w:t>
      </w:r>
      <w:r>
        <w:rPr>
          <w:rFonts w:ascii="Times New Roman" w:eastAsia="Times New Roman"/>
        </w:rPr>
        <w:t>)</w:t>
      </w:r>
      <w:r>
        <w:t>。从势能面扫描</w:t>
      </w:r>
      <w:r>
        <w:t>发现此过程为无能垒的过程。</w:t>
      </w:r>
    </w:p>
    <w:p w:rsidR="0018722C">
      <w:pPr>
        <w:pStyle w:val="5"/>
        <w:topLinePunct/>
      </w:pPr>
      <w:r>
        <w:rPr>
          <w:rFonts w:ascii="宋体" w:eastAsia="宋体" w:hint="eastAsia"/>
          <w:sz w:val="24"/>
        </w:rPr>
        <w:t>（</w:t>
      </w:r>
      <w:r>
        <w:t xml:space="preserve">7</w:t>
      </w:r>
      <w:r>
        <w:t>)</w:t>
      </w:r>
      <w:r>
        <w:t xml:space="preserve"> </w:t>
      </w:r>
      <w:r/>
      <w:r>
        <w:t>IM6</w:t>
      </w:r>
      <w:r/>
      <w:r>
        <w:t>生成过程计算</w:t>
      </w:r>
    </w:p>
    <w:p w:rsidR="0018722C">
      <w:pPr>
        <w:topLinePunct/>
      </w:pPr>
      <w:r>
        <w:rPr>
          <w:rFonts w:ascii="Times New Roman" w:eastAsia="Times New Roman"/>
        </w:rPr>
        <w:t>IM6</w:t>
      </w:r>
      <w:r>
        <w:t>形成过程示意图见</w:t>
      </w:r>
      <w:r>
        <w:t>图</w:t>
      </w:r>
      <w:r>
        <w:rPr>
          <w:rFonts w:ascii="Times New Roman" w:eastAsia="Times New Roman"/>
        </w:rPr>
        <w:t>2</w:t>
      </w:r>
      <w:r>
        <w:rPr>
          <w:rFonts w:ascii="Times New Roman" w:eastAsia="Times New Roman"/>
        </w:rPr>
        <w:t>.</w:t>
      </w:r>
      <w:r>
        <w:rPr>
          <w:rFonts w:ascii="Times New Roman" w:eastAsia="Times New Roman"/>
        </w:rPr>
        <w:t>22</w:t>
      </w:r>
      <w:r>
        <w:t>。</w:t>
      </w:r>
    </w:p>
    <w:p w:rsidR="0018722C">
      <w:pPr>
        <w:pStyle w:val="affff5"/>
        <w:topLinePunct/>
      </w:pPr>
      <w:r>
        <w:rPr>
          <w:kern w:val="2"/>
          <w:sz w:val="20"/>
          <w:szCs w:val="22"/>
          <w:rFonts w:cstheme="minorBidi" w:hAnsiTheme="minorHAnsi" w:eastAsiaTheme="minorHAnsi" w:asciiTheme="minorHAnsi" w:ascii="宋体"/>
        </w:rPr>
        <w:drawing>
          <wp:inline distT="0" distB="0" distL="0" distR="0">
            <wp:extent cx="2306393" cy="2692907"/>
            <wp:effectExtent l="0" t="0" r="0" b="0"/>
            <wp:docPr id="51" name="image82.jpeg" descr=""/>
            <wp:cNvGraphicFramePr>
              <a:graphicFrameLocks noChangeAspect="1"/>
            </wp:cNvGraphicFramePr>
            <a:graphic>
              <a:graphicData uri="http://schemas.openxmlformats.org/drawingml/2006/picture">
                <pic:pic>
                  <pic:nvPicPr>
                    <pic:cNvPr id="52" name="image82.jpeg"/>
                    <pic:cNvPicPr/>
                  </pic:nvPicPr>
                  <pic:blipFill>
                    <a:blip r:embed="rId89" cstate="print"/>
                    <a:stretch>
                      <a:fillRect/>
                    </a:stretch>
                  </pic:blipFill>
                  <pic:spPr>
                    <a:xfrm>
                      <a:off x="0" y="0"/>
                      <a:ext cx="2306393" cy="2692907"/>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971287" cy="2692907"/>
            <wp:effectExtent l="0" t="0" r="0" b="0"/>
            <wp:docPr id="53" name="image83.jpeg" descr=""/>
            <wp:cNvGraphicFramePr>
              <a:graphicFrameLocks noChangeAspect="1"/>
            </wp:cNvGraphicFramePr>
            <a:graphic>
              <a:graphicData uri="http://schemas.openxmlformats.org/drawingml/2006/picture">
                <pic:pic>
                  <pic:nvPicPr>
                    <pic:cNvPr id="54" name="image83.jpeg"/>
                    <pic:cNvPicPr/>
                  </pic:nvPicPr>
                  <pic:blipFill>
                    <a:blip r:embed="rId90" cstate="print"/>
                    <a:stretch>
                      <a:fillRect/>
                    </a:stretch>
                  </pic:blipFill>
                  <pic:spPr>
                    <a:xfrm>
                      <a:off x="0" y="0"/>
                      <a:ext cx="1971287" cy="269290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IM1+H</w:t>
      </w:r>
      <w:r w:rsidRPr="00000000">
        <w:rPr>
          <w:rFonts w:cstheme="minorBidi" w:hAnsiTheme="minorHAnsi" w:eastAsiaTheme="minorHAnsi" w:asciiTheme="minorHAnsi"/>
        </w:rPr>
        <w:tab/>
        <w:t>IM6</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IM6</w:t>
      </w:r>
      <w:r>
        <w:rPr>
          <w:kern w:val="2"/>
          <w:szCs w:val="22"/>
          <w:rFonts w:ascii="宋体" w:eastAsia="宋体" w:hint="eastAsia" w:cstheme="minorBidi" w:hAnsiTheme="minorHAnsi"/>
          <w:sz w:val="21"/>
        </w:rPr>
        <w:t>形成过程示意图</w:t>
      </w:r>
    </w:p>
    <w:p w:rsidR="0018722C">
      <w:pPr>
        <w:topLinePunct/>
      </w:pPr>
      <w:r>
        <w:rPr>
          <w:rFonts w:cstheme="minorBidi" w:hAnsiTheme="minorHAnsi" w:eastAsiaTheme="minorHAnsi" w:asciiTheme="minorHAnsi"/>
        </w:rPr>
        <w:t>Fig 2.22 Schematic diagram of IM6 formation</w:t>
      </w:r>
    </w:p>
    <w:p w:rsidR="0018722C">
      <w:pPr>
        <w:topLinePunct/>
      </w:pPr>
      <w:r>
        <w:t>从计算可知，</w:t>
      </w:r>
      <w:r>
        <w:rPr>
          <w:rFonts w:ascii="Times New Roman" w:eastAsia="Times New Roman"/>
        </w:rPr>
        <w:t>IM1</w:t>
      </w:r>
      <w:r>
        <w:t>被氢自由基攻击过程中，氢自由基逐渐向</w:t>
      </w:r>
      <w:r>
        <w:rPr>
          <w:rFonts w:ascii="Times New Roman" w:eastAsia="Times New Roman"/>
        </w:rPr>
        <w:t>O13</w:t>
      </w:r>
      <w:r>
        <w:t>靠近，从势能面扫描发现此过程为无能垒的过程。</w:t>
      </w:r>
    </w:p>
    <w:p w:rsidR="0018722C">
      <w:pPr>
        <w:pStyle w:val="5"/>
        <w:topLinePunct/>
      </w:pPr>
      <w:r>
        <w:rPr>
          <w:rFonts w:ascii="宋体" w:eastAsia="宋体" w:hint="eastAsia"/>
          <w:sz w:val="24"/>
        </w:rPr>
        <w:t>（</w:t>
      </w:r>
      <w:r>
        <w:t xml:space="preserve">8</w:t>
      </w:r>
      <w:r>
        <w:t>)</w:t>
      </w:r>
      <w:r>
        <w:t xml:space="preserve"> </w:t>
      </w:r>
      <w:r/>
      <w:r>
        <w:t>IM7</w:t>
      </w:r>
      <w:r/>
      <w:r>
        <w:t>生成过程计算</w:t>
      </w:r>
    </w:p>
    <w:p w:rsidR="0018722C">
      <w:pPr>
        <w:topLinePunct/>
      </w:pPr>
      <w:r>
        <w:rPr>
          <w:rFonts w:ascii="Times New Roman" w:eastAsia="Times New Roman"/>
        </w:rPr>
        <w:t>IM.7</w:t>
      </w:r>
      <w:r>
        <w:t>形成过程示意图见</w:t>
      </w:r>
      <w:r>
        <w:t>图</w:t>
      </w:r>
      <w:r>
        <w:rPr>
          <w:rFonts w:ascii="Times New Roman" w:eastAsia="Times New Roman"/>
        </w:rPr>
        <w:t>2</w:t>
      </w:r>
      <w:r>
        <w:rPr>
          <w:rFonts w:ascii="Times New Roman" w:eastAsia="Times New Roman"/>
        </w:rPr>
        <w:t>.</w:t>
      </w:r>
      <w:r>
        <w:rPr>
          <w:rFonts w:ascii="Times New Roman" w:eastAsia="Times New Roman"/>
        </w:rPr>
        <w:t>23</w:t>
      </w:r>
      <w:r>
        <w:t>。</w:t>
      </w:r>
    </w:p>
    <w:p w:rsidR="0018722C">
      <w:pPr>
        <w:pStyle w:val="affff5"/>
        <w:topLinePunct/>
      </w:pPr>
      <w:r>
        <w:rPr>
          <w:kern w:val="2"/>
          <w:sz w:val="20"/>
          <w:szCs w:val="22"/>
          <w:rFonts w:cstheme="minorBidi" w:hAnsiTheme="minorHAnsi" w:eastAsiaTheme="minorHAnsi" w:asciiTheme="minorHAnsi" w:ascii="宋体"/>
        </w:rPr>
        <w:drawing>
          <wp:inline distT="0" distB="0" distL="0" distR="0">
            <wp:extent cx="2160304" cy="2665476"/>
            <wp:effectExtent l="0" t="0" r="0" b="0"/>
            <wp:docPr id="55" name="image84.jpeg" descr=""/>
            <wp:cNvGraphicFramePr>
              <a:graphicFrameLocks noChangeAspect="1"/>
            </wp:cNvGraphicFramePr>
            <a:graphic>
              <a:graphicData uri="http://schemas.openxmlformats.org/drawingml/2006/picture">
                <pic:pic>
                  <pic:nvPicPr>
                    <pic:cNvPr id="56" name="image84.jpeg"/>
                    <pic:cNvPicPr/>
                  </pic:nvPicPr>
                  <pic:blipFill>
                    <a:blip r:embed="rId91" cstate="print"/>
                    <a:stretch>
                      <a:fillRect/>
                    </a:stretch>
                  </pic:blipFill>
                  <pic:spPr>
                    <a:xfrm>
                      <a:off x="0" y="0"/>
                      <a:ext cx="2160304" cy="2665476"/>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620297" cy="2400300"/>
            <wp:effectExtent l="0" t="0" r="0" b="0"/>
            <wp:docPr id="57" name="image85.jpeg" descr=""/>
            <wp:cNvGraphicFramePr>
              <a:graphicFrameLocks noChangeAspect="1"/>
            </wp:cNvGraphicFramePr>
            <a:graphic>
              <a:graphicData uri="http://schemas.openxmlformats.org/drawingml/2006/picture">
                <pic:pic>
                  <pic:nvPicPr>
                    <pic:cNvPr id="58" name="image85.jpeg"/>
                    <pic:cNvPicPr/>
                  </pic:nvPicPr>
                  <pic:blipFill>
                    <a:blip r:embed="rId92" cstate="print"/>
                    <a:stretch>
                      <a:fillRect/>
                    </a:stretch>
                  </pic:blipFill>
                  <pic:spPr>
                    <a:xfrm>
                      <a:off x="0" y="0"/>
                      <a:ext cx="1620297" cy="2400300"/>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1443443" cy="2624328"/>
            <wp:effectExtent l="0" t="0" r="0" b="0"/>
            <wp:docPr id="59" name="image86.jpeg" descr=""/>
            <wp:cNvGraphicFramePr>
              <a:graphicFrameLocks noChangeAspect="1"/>
            </wp:cNvGraphicFramePr>
            <a:graphic>
              <a:graphicData uri="http://schemas.openxmlformats.org/drawingml/2006/picture">
                <pic:pic>
                  <pic:nvPicPr>
                    <pic:cNvPr id="60" name="image86.jpeg"/>
                    <pic:cNvPicPr/>
                  </pic:nvPicPr>
                  <pic:blipFill>
                    <a:blip r:embed="rId93" cstate="print"/>
                    <a:stretch>
                      <a:fillRect/>
                    </a:stretch>
                  </pic:blipFill>
                  <pic:spPr>
                    <a:xfrm>
                      <a:off x="0" y="0"/>
                      <a:ext cx="1443443" cy="2624328"/>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IM6+H</w:t>
      </w:r>
      <w:r w:rsidRPr="00000000">
        <w:rPr>
          <w:rFonts w:cstheme="minorBidi" w:hAnsiTheme="minorHAnsi" w:eastAsiaTheme="minorHAnsi" w:asciiTheme="minorHAnsi"/>
        </w:rPr>
        <w:tab/>
      </w:r>
      <w:r>
        <w:rPr>
          <w:rFonts w:cstheme="minorBidi" w:hAnsiTheme="minorHAnsi" w:eastAsiaTheme="minorHAnsi" w:asciiTheme="minorHAnsi"/>
        </w:rPr>
        <w:t>TS6</w:t>
      </w:r>
      <w:r w:rsidRPr="00000000">
        <w:rPr>
          <w:rFonts w:cstheme="minorBidi" w:hAnsiTheme="minorHAnsi" w:eastAsiaTheme="minorHAnsi" w:asciiTheme="minorHAnsi"/>
        </w:rPr>
        <w:tab/>
      </w:r>
      <w:r>
        <w:rPr>
          <w:rFonts w:cstheme="minorBidi" w:hAnsiTheme="minorHAnsi" w:eastAsiaTheme="minorHAnsi" w:asciiTheme="minorHAnsi"/>
        </w:rPr>
        <w:t>IM7</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23</w:t>
      </w:r>
      <w:r>
        <w:t xml:space="preserve">  </w:t>
      </w:r>
      <w:r w:rsidRPr="00DB64CE">
        <w:rPr>
          <w:kern w:val="2"/>
          <w:szCs w:val="22"/>
          <w:rFonts w:cstheme="minorBidi" w:hAnsiTheme="minorHAnsi" w:eastAsiaTheme="minorHAnsi" w:asciiTheme="minorHAnsi"/>
          <w:sz w:val="21"/>
        </w:rPr>
        <w:t>IM7</w:t>
      </w:r>
      <w:r>
        <w:rPr>
          <w:kern w:val="2"/>
          <w:szCs w:val="22"/>
          <w:rFonts w:ascii="宋体" w:eastAsia="宋体" w:hint="eastAsia" w:cstheme="minorBidi" w:hAnsiTheme="minorHAnsi"/>
          <w:sz w:val="21"/>
        </w:rPr>
        <w:t>形成过程示意图</w:t>
      </w:r>
    </w:p>
    <w:p w:rsidR="0018722C">
      <w:pPr>
        <w:topLinePunct/>
      </w:pPr>
      <w:r>
        <w:rPr>
          <w:rFonts w:cstheme="minorBidi" w:hAnsiTheme="minorHAnsi" w:eastAsiaTheme="minorHAnsi" w:asciiTheme="minorHAnsi"/>
        </w:rPr>
        <w:t>Fig 2.23 Schematic diagram of IM7 formation</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8</w:t>
      </w:r>
      <w:r>
        <w:t xml:space="preserve">  </w:t>
      </w:r>
      <w:r w:rsidRPr="00DB64CE">
        <w:rPr>
          <w:rFonts w:cstheme="minorBidi" w:hAnsiTheme="minorHAnsi" w:eastAsiaTheme="minorHAnsi" w:asciiTheme="minorHAnsi"/>
        </w:rPr>
        <w:t>IM6</w:t>
      </w:r>
      <w:r>
        <w:rPr>
          <w:rFonts w:ascii="宋体" w:eastAsia="宋体" w:hint="eastAsia" w:cstheme="minorBidi" w:hAnsiTheme="minorHAnsi"/>
        </w:rPr>
        <w:t>到</w:t>
      </w:r>
      <w:r>
        <w:rPr>
          <w:rFonts w:cstheme="minorBidi" w:hAnsiTheme="minorHAnsi" w:eastAsiaTheme="minorHAnsi" w:asciiTheme="minorHAnsi"/>
        </w:rPr>
        <w:t>IM7</w:t>
      </w:r>
      <w:r>
        <w:rPr>
          <w:rFonts w:ascii="宋体" w:eastAsia="宋体" w:hint="eastAsia" w:cstheme="minorBidi" w:hAnsiTheme="minorHAnsi"/>
        </w:rPr>
        <w:t>反应物、过渡态、中间体总能量</w:t>
      </w:r>
    </w:p>
    <w:p w:rsidR="0018722C">
      <w:pPr>
        <w:pStyle w:val="a8"/>
        <w:topLinePunct/>
      </w:pPr>
      <w:r>
        <w:t>Table</w:t>
      </w:r>
      <w:r>
        <w:t xml:space="preserve"> </w:t>
      </w:r>
      <w:r w:rsidRPr="00DB64CE">
        <w:t>2.8</w:t>
      </w:r>
      <w:r>
        <w:t xml:space="preserve">  </w:t>
      </w:r>
      <w:r w:rsidRPr="00DB64CE">
        <w:t>Total energy of reactant, trasition state, intermediate for IM6 to IM7</w:t>
      </w:r>
    </w:p>
    <w:tbl>
      <w:tblPr>
        <w:tblW w:w="5000" w:type="pct"/>
        <w:tblInd w:w="19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4"/>
        <w:gridCol w:w="3338"/>
      </w:tblGrid>
      <w:tr>
        <w:trPr>
          <w:tblHeader/>
        </w:trPr>
        <w:tc>
          <w:tcPr>
            <w:tcW w:w="191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3090" w:type="pct"/>
            <w:vAlign w:val="center"/>
            <w:tcBorders>
              <w:bottom w:val="single" w:sz="4" w:space="0" w:color="auto"/>
            </w:tcBorders>
          </w:tcPr>
          <w:p w:rsidR="0018722C">
            <w:pPr>
              <w:pStyle w:val="a7"/>
              <w:topLinePunct/>
              <w:ind w:leftChars="0" w:left="0" w:rightChars="0" w:right="0" w:firstLineChars="0" w:firstLine="0"/>
              <w:spacing w:line="240" w:lineRule="atLeast"/>
            </w:pPr>
            <w:r>
              <w:t>总能量</w:t>
            </w:r>
            <w:r>
              <w:t>+</w:t>
            </w:r>
            <w:r>
              <w:t>零点校正能</w:t>
            </w:r>
            <w:r>
              <w:t>/</w:t>
            </w:r>
            <w:r>
              <w:t>Hartree</w:t>
            </w:r>
          </w:p>
        </w:tc>
      </w:tr>
      <w:tr>
        <w:tc>
          <w:tcPr>
            <w:tcW w:w="1910" w:type="pct"/>
            <w:vAlign w:val="center"/>
          </w:tcPr>
          <w:p w:rsidR="0018722C">
            <w:pPr>
              <w:pStyle w:val="ac"/>
              <w:topLinePunct/>
              <w:ind w:leftChars="0" w:left="0" w:rightChars="0" w:right="0" w:firstLineChars="0" w:firstLine="0"/>
              <w:spacing w:line="240" w:lineRule="atLeast"/>
            </w:pPr>
            <w:r>
              <w:t>IM4+H</w:t>
            </w:r>
          </w:p>
        </w:tc>
        <w:tc>
          <w:tcPr>
            <w:tcW w:w="3090" w:type="pct"/>
            <w:vAlign w:val="center"/>
          </w:tcPr>
          <w:p w:rsidR="0018722C">
            <w:pPr>
              <w:pStyle w:val="affff9"/>
              <w:topLinePunct/>
              <w:ind w:leftChars="0" w:left="0" w:rightChars="0" w:right="0" w:firstLineChars="0" w:firstLine="0"/>
              <w:spacing w:line="240" w:lineRule="atLeast"/>
            </w:pPr>
            <w:r>
              <w:t>-898.04644</w:t>
            </w:r>
          </w:p>
        </w:tc>
      </w:tr>
      <w:tr>
        <w:tc>
          <w:tcPr>
            <w:tcW w:w="1910" w:type="pct"/>
            <w:vAlign w:val="center"/>
          </w:tcPr>
          <w:p w:rsidR="0018722C">
            <w:pPr>
              <w:pStyle w:val="ac"/>
              <w:topLinePunct/>
              <w:ind w:leftChars="0" w:left="0" w:rightChars="0" w:right="0" w:firstLineChars="0" w:firstLine="0"/>
              <w:spacing w:line="240" w:lineRule="atLeast"/>
            </w:pPr>
            <w:r>
              <w:t>TS4</w:t>
            </w:r>
          </w:p>
        </w:tc>
        <w:tc>
          <w:tcPr>
            <w:tcW w:w="3090" w:type="pct"/>
            <w:vAlign w:val="center"/>
          </w:tcPr>
          <w:p w:rsidR="0018722C">
            <w:pPr>
              <w:pStyle w:val="affff9"/>
              <w:topLinePunct/>
              <w:ind w:leftChars="0" w:left="0" w:rightChars="0" w:right="0" w:firstLineChars="0" w:firstLine="0"/>
              <w:spacing w:line="240" w:lineRule="atLeast"/>
            </w:pPr>
            <w:r>
              <w:t>-898.03376</w:t>
            </w:r>
          </w:p>
        </w:tc>
      </w:tr>
      <w:tr>
        <w:tc>
          <w:tcPr>
            <w:tcW w:w="1910" w:type="pct"/>
            <w:vAlign w:val="center"/>
          </w:tcPr>
          <w:p w:rsidR="0018722C">
            <w:pPr>
              <w:pStyle w:val="ac"/>
              <w:topLinePunct/>
              <w:ind w:leftChars="0" w:left="0" w:rightChars="0" w:right="0" w:firstLineChars="0" w:firstLine="0"/>
              <w:spacing w:line="240" w:lineRule="atLeast"/>
            </w:pPr>
            <w:r>
              <w:t>IM5</w:t>
            </w:r>
          </w:p>
        </w:tc>
        <w:tc>
          <w:tcPr>
            <w:tcW w:w="3090" w:type="pct"/>
            <w:vAlign w:val="center"/>
          </w:tcPr>
          <w:p w:rsidR="0018722C">
            <w:pPr>
              <w:pStyle w:val="affff9"/>
              <w:topLinePunct/>
              <w:ind w:leftChars="0" w:left="0" w:rightChars="0" w:right="0" w:firstLineChars="0" w:firstLine="0"/>
              <w:spacing w:line="240" w:lineRule="atLeast"/>
            </w:pPr>
            <w:r>
              <w:t>-898.1879</w:t>
            </w:r>
          </w:p>
        </w:tc>
      </w:tr>
      <w:tr>
        <w:tc>
          <w:tcPr>
            <w:tcW w:w="1910" w:type="pct"/>
            <w:vAlign w:val="center"/>
          </w:tcPr>
          <w:p w:rsidR="0018722C">
            <w:pPr>
              <w:pStyle w:val="ac"/>
              <w:topLinePunct/>
              <w:ind w:leftChars="0" w:left="0" w:rightChars="0" w:right="0" w:firstLineChars="0" w:firstLine="0"/>
              <w:spacing w:line="240" w:lineRule="atLeast"/>
            </w:pPr>
            <w:r>
              <w:t>△</w:t>
            </w:r>
            <w:r>
              <w:t>E</w:t>
            </w:r>
            <w:r>
              <w:t>a</w:t>
            </w:r>
            <w:r>
              <w:t>l</w:t>
            </w:r>
            <w:r>
              <w:t>+</w:t>
            </w:r>
            <w:r>
              <w:t>/</w:t>
            </w:r>
            <w:r>
              <w:t>(</w:t>
            </w:r>
            <w:r>
              <w:t>K</w:t>
            </w:r>
            <w:r>
              <w:t>J</w:t>
            </w:r>
            <w:r>
              <w:t>·</w:t>
            </w:r>
            <w:r>
              <w:t>m</w:t>
            </w:r>
            <w:r>
              <w:t>o</w:t>
            </w:r>
            <w:r>
              <w:t>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33.29134</w:t>
            </w:r>
          </w:p>
        </w:tc>
      </w:tr>
      <w:tr>
        <w:tc>
          <w:tcPr>
            <w:tcW w:w="1910" w:type="pct"/>
            <w:vAlign w:val="center"/>
          </w:tcPr>
          <w:p w:rsidR="0018722C">
            <w:pPr>
              <w:pStyle w:val="ac"/>
              <w:topLinePunct/>
              <w:ind w:leftChars="0" w:left="0" w:rightChars="0" w:right="0" w:firstLineChars="0" w:firstLine="0"/>
              <w:spacing w:line="240" w:lineRule="atLeast"/>
            </w:pPr>
            <w:r>
              <w:t>△</w:t>
            </w:r>
            <w:r>
              <w:t>E</w:t>
            </w:r>
            <w:r>
              <w:t>a</w:t>
            </w:r>
            <w:r>
              <w:t>1</w:t>
            </w:r>
            <w:r>
              <w:t>-</w:t>
            </w:r>
            <w:r>
              <w:t>/</w:t>
            </w:r>
            <w:r>
              <w:t>(</w:t>
            </w:r>
            <w:r>
              <w:t>K</w:t>
            </w:r>
            <w:r>
              <w:t>J</w:t>
            </w:r>
            <w:r>
              <w:t>·</w:t>
            </w:r>
            <w:r>
              <w:t>m</w:t>
            </w:r>
            <w:r>
              <w:t>ol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404.69457</w:t>
            </w:r>
          </w:p>
        </w:tc>
      </w:tr>
      <w:tr>
        <w:tc>
          <w:tcPr>
            <w:tcW w:w="1910" w:type="pct"/>
            <w:vAlign w:val="center"/>
          </w:tcPr>
          <w:p w:rsidR="0018722C">
            <w:pPr>
              <w:pStyle w:val="ac"/>
              <w:topLinePunct/>
              <w:ind w:leftChars="0" w:left="0" w:rightChars="0" w:right="0" w:firstLineChars="0" w:firstLine="0"/>
              <w:spacing w:line="240" w:lineRule="atLeast"/>
            </w:pPr>
            <w:r>
              <w:t>△</w:t>
            </w:r>
            <w:r>
              <w:t>E</w:t>
            </w:r>
            <w:r>
              <w:t>a</w:t>
            </w:r>
            <w:r>
              <w:t>1</w:t>
            </w:r>
            <w:r>
              <w:t>/</w:t>
            </w:r>
            <w:r>
              <w:t>(</w:t>
            </w:r>
            <w:r>
              <w:t>K</w:t>
            </w:r>
            <w:r>
              <w:t>J</w:t>
            </w:r>
            <w:r>
              <w:t>·</w:t>
            </w:r>
            <w:r>
              <w:t>m</w:t>
            </w:r>
            <w:r>
              <w:t>o</w:t>
            </w:r>
            <w:r>
              <w:t>l</w:t>
            </w:r>
            <w:r>
              <w:t> </w:t>
            </w:r>
            <w:r>
              <w:t>-</w:t>
            </w:r>
            <w:r>
              <w:t>1</w:t>
            </w:r>
            <w:r>
              <w:t>)</w:t>
            </w:r>
          </w:p>
        </w:tc>
        <w:tc>
          <w:tcPr>
            <w:tcW w:w="3090" w:type="pct"/>
            <w:vAlign w:val="center"/>
          </w:tcPr>
          <w:p w:rsidR="0018722C">
            <w:pPr>
              <w:pStyle w:val="affff9"/>
              <w:topLinePunct/>
              <w:ind w:leftChars="0" w:left="0" w:rightChars="0" w:right="0" w:firstLineChars="0" w:firstLine="0"/>
              <w:spacing w:line="240" w:lineRule="atLeast"/>
            </w:pPr>
            <w:r>
              <w:t>-371.40323</w:t>
            </w:r>
          </w:p>
        </w:tc>
      </w:tr>
      <w:tr>
        <w:tc>
          <w:tcPr>
            <w:tcW w:w="500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注：</w:t>
            </w:r>
            <w:r>
              <w:t>1Hartree=2625.500KJ</w:t>
            </w:r>
            <w:r>
              <w:t>/</w:t>
            </w:r>
            <w:r>
              <w:t>mol.</w:t>
            </w:r>
          </w:p>
        </w:tc>
      </w:tr>
    </w:tbl>
    <w:p w:rsidR="0018722C">
      <w:pPr>
        <w:pStyle w:val="affa"/>
      </w:pPr>
    </w:p>
    <w:p w:rsidR="0018722C">
      <w:pPr>
        <w:topLinePunct/>
      </w:pPr>
      <w:r>
        <w:t>从计算可知，</w:t>
      </w:r>
      <w:r>
        <w:rPr>
          <w:rFonts w:ascii="Times New Roman" w:eastAsia="Times New Roman"/>
        </w:rPr>
        <w:t>IM6</w:t>
      </w:r>
      <w:r>
        <w:t>被氢自由基攻击生成</w:t>
      </w:r>
      <w:r>
        <w:rPr>
          <w:rFonts w:ascii="Times New Roman" w:eastAsia="Times New Roman"/>
        </w:rPr>
        <w:t>IM7</w:t>
      </w:r>
      <w:r>
        <w:t>过程中，会有一个过渡态</w:t>
      </w:r>
      <w:r>
        <w:rPr>
          <w:rFonts w:ascii="Times New Roman" w:eastAsia="Times New Roman"/>
        </w:rPr>
        <w:t>(</w:t>
      </w:r>
      <w:r>
        <w:rPr>
          <w:rFonts w:ascii="Times New Roman" w:eastAsia="Times New Roman"/>
        </w:rPr>
        <w:t xml:space="preserve">TS6</w:t>
      </w:r>
      <w:r>
        <w:rPr>
          <w:rFonts w:ascii="Times New Roman" w:eastAsia="Times New Roman"/>
        </w:rPr>
        <w:t>)</w:t>
      </w:r>
      <w:r>
        <w:t>，过渡态的有唯一的虚频</w:t>
      </w:r>
      <w:r>
        <w:rPr>
          <w:rFonts w:ascii="Times New Roman" w:eastAsia="Times New Roman"/>
        </w:rPr>
        <w:t>-1126.71cm</w:t>
      </w:r>
      <w:r>
        <w:rPr>
          <w:rFonts w:ascii="Times New Roman" w:eastAsia="Times New Roman"/>
        </w:rPr>
        <w:t>-1</w:t>
      </w:r>
      <w:r>
        <w:rPr>
          <w:rFonts w:ascii="Times New Roman" w:eastAsia="Times New Roman"/>
        </w:rPr>
        <w:t>.</w:t>
      </w:r>
      <w:r>
        <w:t>。从</w:t>
      </w:r>
      <w:r>
        <w:rPr>
          <w:rFonts w:ascii="Times New Roman" w:eastAsia="Times New Roman"/>
        </w:rPr>
        <w:t>IM6</w:t>
      </w:r>
      <w:r>
        <w:t>到</w:t>
      </w:r>
      <w:r>
        <w:rPr>
          <w:rFonts w:ascii="Times New Roman" w:eastAsia="Times New Roman"/>
        </w:rPr>
        <w:t>IM7</w:t>
      </w:r>
      <w:r>
        <w:t>的反应能垒为</w:t>
      </w:r>
      <w:r>
        <w:rPr>
          <w:rFonts w:ascii="Times New Roman" w:eastAsia="Times New Roman"/>
        </w:rPr>
        <w:t>33</w:t>
      </w:r>
      <w:r>
        <w:rPr>
          <w:rFonts w:ascii="Times New Roman" w:eastAsia="Times New Roman"/>
        </w:rPr>
        <w:t>.</w:t>
      </w:r>
      <w:r>
        <w:rPr>
          <w:rFonts w:ascii="Times New Roman" w:eastAsia="Times New Roman"/>
        </w:rPr>
        <w:t>29KJ</w:t>
      </w:r>
      <w:r>
        <w:rPr>
          <w:rFonts w:ascii="Times New Roman" w:eastAsia="Times New Roman"/>
        </w:rPr>
        <w:t>/</w:t>
      </w:r>
      <w:r>
        <w:rPr>
          <w:rFonts w:ascii="Times New Roman" w:eastAsia="Times New Roman"/>
        </w:rPr>
        <w:t>mol</w:t>
      </w:r>
      <w:r>
        <w:t>，反应放</w:t>
      </w:r>
      <w:r>
        <w:t>热</w:t>
      </w:r>
    </w:p>
    <w:p w:rsidR="0018722C">
      <w:pPr>
        <w:topLinePunct/>
      </w:pPr>
      <w:r>
        <w:rPr>
          <w:rFonts w:ascii="Times New Roman" w:eastAsia="Times New Roman"/>
        </w:rPr>
        <w:t>371.40 KJ</w:t>
      </w:r>
      <w:r>
        <w:rPr>
          <w:rFonts w:ascii="Times New Roman" w:eastAsia="Times New Roman"/>
        </w:rPr>
        <w:t>/</w:t>
      </w:r>
      <w:r>
        <w:rPr>
          <w:rFonts w:ascii="Times New Roman" w:eastAsia="Times New Roman"/>
        </w:rPr>
        <w:t xml:space="preserve">mol</w:t>
      </w:r>
      <w:r>
        <w:t>.</w:t>
      </w:r>
      <w:r>
        <w:t>          </w:t>
      </w:r>
      <w:r>
        <w:rPr>
          <w:rFonts w:ascii="Times New Roman" w:eastAsia="Times New Roman"/>
        </w:rPr>
        <w:t>(</w:t>
      </w:r>
      <w:r>
        <w:rPr>
          <w:rFonts w:ascii="Times New Roman" w:eastAsia="Times New Roman"/>
        </w:rPr>
        <w:t xml:space="preserve">9</w:t>
      </w:r>
      <w:r>
        <w:rPr>
          <w:rFonts w:ascii="Times New Roman" w:eastAsia="Times New Roman"/>
        </w:rPr>
        <w:t>)</w:t>
      </w:r>
      <w:r>
        <w:t>途径</w:t>
      </w:r>
      <w:r>
        <w:rPr>
          <w:rFonts w:ascii="Times New Roman" w:eastAsia="Times New Roman"/>
        </w:rPr>
        <w:t>1</w:t>
      </w:r>
      <w:r>
        <w:t>和途径</w:t>
      </w:r>
      <w:r>
        <w:rPr>
          <w:rFonts w:ascii="Times New Roman" w:eastAsia="Times New Roman"/>
        </w:rPr>
        <w:t>2</w:t>
      </w:r>
      <w:r>
        <w:t>能量比较</w:t>
      </w:r>
    </w:p>
    <w:p w:rsidR="0018722C">
      <w:pPr>
        <w:pStyle w:val="ae"/>
        <w:topLinePunct/>
      </w:pPr>
      <w:r>
        <w:pict>
          <v:shape style="position:absolute;margin-left:120.604706pt;margin-top:45.143322pt;width:67.650pt;height:33.9pt;mso-position-horizontal-relative:page;mso-position-vertical-relative:paragraph;z-index:5416;mso-wrap-distance-left:0;mso-wrap-distance-right:0" type="#_x0000_t202" filled="false" stroked="true" strokeweight=".785547pt" strokecolor="#000000">
            <v:textbox inset="0,0,0,0">
              <w:txbxContent>
                <w:p w:rsidR="0018722C">
                  <w:pPr>
                    <w:spacing w:line="295" w:lineRule="exact" w:before="0"/>
                    <w:ind w:leftChars="0" w:left="637" w:rightChars="0" w:right="0" w:firstLineChars="0" w:firstLine="0"/>
                    <w:jc w:val="left"/>
                    <w:rPr>
                      <w:rFonts w:ascii="宋体" w:eastAsia="宋体" w:hint="eastAsia"/>
                      <w:sz w:val="25"/>
                    </w:rPr>
                  </w:pPr>
                  <w:r>
                    <w:rPr>
                      <w:rFonts w:ascii="宋体" w:eastAsia="宋体" w:hint="eastAsia"/>
                      <w:sz w:val="25"/>
                    </w:rPr>
                    <w:t>途径1</w:t>
                  </w:r>
                </w:p>
                <w:p w:rsidR="0018722C">
                  <w:pPr>
                    <w:spacing w:before="3"/>
                    <w:ind w:leftChars="0" w:left="637" w:rightChars="0" w:right="0" w:firstLineChars="0" w:firstLine="0"/>
                    <w:jc w:val="left"/>
                    <w:rPr>
                      <w:rFonts w:ascii="宋体" w:eastAsia="宋体" w:hint="eastAsia"/>
                      <w:sz w:val="25"/>
                    </w:rPr>
                  </w:pPr>
                  <w:r>
                    <w:rPr>
                      <w:rFonts w:ascii="宋体" w:eastAsia="宋体" w:hint="eastAsia"/>
                      <w:sz w:val="25"/>
                    </w:rPr>
                    <w:t>途径2</w:t>
                  </w:r>
                </w:p>
              </w:txbxContent>
            </v:textbox>
            <v:stroke dashstyle="solid"/>
            <w10:wrap type="topAndBottom"/>
          </v:shape>
        </w:pict>
      </w:r>
      <w:r>
        <w:pict>
          <v:group style="position:absolute;margin-left:128.850296pt;margin-top:52.240086pt;width:20.45pt;height:5.5pt;mso-position-horizontal-relative:page;mso-position-vertical-relative:paragraph;z-index:-399112" coordorigin="2577,1045" coordsize="409,110">
            <v:line style="position:absolute" from="2577,1100" to="2986,1100" stroked="true" strokeweight=".785611pt" strokecolor="#000000">
              <v:stroke dashstyle="solid"/>
            </v:line>
            <v:shape style="position:absolute;left:2726;top:1044;width:110;height:110" type="#_x0000_t75" stroked="false">
              <v:imagedata r:id="rId95" o:title=""/>
            </v:shape>
            <w10:wrap type="none"/>
          </v:group>
        </w:pict>
      </w:r>
      <w:r>
        <w:pict>
          <v:group style="position:absolute;margin-left:128.850296pt;margin-top:68.784973pt;width:20.45pt;height:3.95pt;mso-position-horizontal-relative:page;mso-position-vertical-relative:paragraph;z-index:-399088" coordorigin="2577,1376" coordsize="409,79">
            <v:line style="position:absolute" from="2577,1431" to="2986,1431" stroked="true" strokeweight=".785611pt" strokecolor="#000000">
              <v:stroke dashstyle="solid"/>
            </v:line>
            <v:rect style="position:absolute;left:2726;top:1375;width:79;height:79" filled="true" fillcolor="#000000" stroked="false">
              <v:fill type="solid"/>
            </v:rect>
            <w10:wrap type="none"/>
          </v:group>
        </w:pict>
      </w:r>
      <w:r>
        <w:rPr>
          <w:spacing w:val="-4"/>
        </w:rPr>
        <w:t>为了确定途径</w:t>
      </w:r>
      <w:r>
        <w:rPr>
          <w:rFonts w:ascii="Times New Roman" w:eastAsia="Times New Roman"/>
        </w:rPr>
        <w:t>1</w:t>
      </w:r>
      <w:r>
        <w:rPr>
          <w:spacing w:val="-8"/>
        </w:rPr>
        <w:t>和途径</w:t>
      </w:r>
      <w:r>
        <w:rPr>
          <w:rFonts w:ascii="Times New Roman" w:eastAsia="Times New Roman"/>
        </w:rPr>
        <w:t>2</w:t>
      </w:r>
      <w:r>
        <w:rPr>
          <w:spacing w:val="-4"/>
        </w:rPr>
        <w:t>哪条是主要的降解途径，考察了途径</w:t>
      </w:r>
      <w:r>
        <w:rPr>
          <w:rFonts w:ascii="Times New Roman" w:eastAsia="Times New Roman"/>
        </w:rPr>
        <w:t>1</w:t>
      </w:r>
      <w:r>
        <w:rPr>
          <w:spacing w:val="-8"/>
        </w:rPr>
        <w:t>和途径</w:t>
      </w:r>
      <w:r>
        <w:rPr>
          <w:rFonts w:ascii="Times New Roman" w:eastAsia="Times New Roman"/>
        </w:rPr>
        <w:t>2</w:t>
      </w:r>
      <w:r>
        <w:t>主要阶段</w:t>
      </w:r>
      <w:r>
        <w:rPr>
          <w:spacing w:val="-2"/>
        </w:rPr>
        <w:t>的能量变化情况，根据计算结果，将</w:t>
      </w:r>
      <w:r>
        <w:rPr>
          <w:rFonts w:ascii="Times New Roman" w:eastAsia="Times New Roman"/>
        </w:rPr>
        <w:t>IM1</w:t>
      </w:r>
      <w:r>
        <w:rPr>
          <w:spacing w:val="-16"/>
        </w:rPr>
        <w:t>到</w:t>
      </w:r>
      <w:r>
        <w:rPr>
          <w:rFonts w:ascii="Times New Roman" w:eastAsia="Times New Roman"/>
        </w:rPr>
        <w:t>IM4</w:t>
      </w:r>
      <w:r>
        <w:rPr>
          <w:spacing w:val="-2"/>
        </w:rPr>
        <w:t>之间两条途径的能量列于</w:t>
      </w:r>
      <w:r>
        <w:rPr>
          <w:spacing w:val="-2"/>
        </w:rPr>
        <w:t>图</w:t>
      </w:r>
      <w:r>
        <w:rPr>
          <w:rFonts w:ascii="Times New Roman" w:eastAsia="Times New Roman"/>
        </w:rPr>
        <w:t>2</w:t>
      </w:r>
      <w:r>
        <w:rPr>
          <w:rFonts w:ascii="Times New Roman" w:eastAsia="Times New Roman"/>
        </w:rPr>
        <w:t>.</w:t>
      </w:r>
      <w:r>
        <w:rPr>
          <w:rFonts w:ascii="Times New Roman" w:eastAsia="Times New Roman"/>
        </w:rPr>
        <w:t>24</w:t>
      </w:r>
      <w:r>
        <w:t>。</w:t>
      </w:r>
    </w:p>
    <w:p w:rsidR="0018722C">
      <w:pPr>
        <w:pStyle w:val="aff7"/>
        <w:topLinePunct/>
      </w:pPr>
      <w:r>
        <w:drawing>
          <wp:inline>
            <wp:extent cx="727746" cy="328612"/>
            <wp:effectExtent l="0" t="0" r="0" b="0"/>
            <wp:docPr id="61" name="image87.png" descr=""/>
            <wp:cNvGraphicFramePr>
              <a:graphicFrameLocks noChangeAspect="1"/>
            </wp:cNvGraphicFramePr>
            <a:graphic>
              <a:graphicData uri="http://schemas.openxmlformats.org/drawingml/2006/picture">
                <pic:pic>
                  <pic:nvPicPr>
                    <pic:cNvPr id="62" name="image87.png"/>
                    <pic:cNvPicPr/>
                  </pic:nvPicPr>
                  <pic:blipFill>
                    <a:blip r:embed="rId94" cstate="print"/>
                    <a:stretch>
                      <a:fillRect/>
                    </a:stretch>
                  </pic:blipFill>
                  <pic:spPr>
                    <a:xfrm>
                      <a:off x="0" y="0"/>
                      <a:ext cx="727746" cy="328612"/>
                    </a:xfrm>
                    <a:prstGeom prst="rect">
                      <a:avLst/>
                    </a:prstGeom>
                  </pic:spPr>
                </pic:pic>
              </a:graphicData>
            </a:graphic>
          </wp:inline>
        </w:drawing>
      </w:r>
    </w:p>
    <w:p w:rsidR="0018722C">
      <w:pPr>
        <w:pStyle w:val="affff5"/>
        <w:keepNext/>
        <w:topLinePunct/>
      </w:pPr>
      <w:r>
        <w:rPr>
          <w:sz w:val="20"/>
        </w:rPr>
        <w:pict>
          <v:group style="width:383.5pt;height:169.65pt;mso-position-horizontal-relative:char;mso-position-vertical-relative:line" coordorigin="0,0" coordsize="7670,3393">
            <v:line style="position:absolute" from="55,1012" to="1109,1012" stroked="true" strokeweight=".785611pt" strokecolor="#000000">
              <v:stroke dashstyle="solid"/>
            </v:line>
            <v:line style="position:absolute" from="1125,1012" to="2195,2792" stroked="true" strokeweight=".785378pt" strokecolor="#000000">
              <v:stroke dashstyle="solid"/>
            </v:line>
            <v:line style="position:absolute" from="2195,2808" to="3249,2808" stroked="true" strokeweight=".785611pt" strokecolor="#000000">
              <v:stroke dashstyle="solid"/>
            </v:line>
            <v:line style="position:absolute" from="3265,2808" to="4351,145" stroked="true" strokeweight=".785339pt" strokecolor="#000000">
              <v:stroke dashstyle="solid"/>
            </v:line>
            <v:line style="position:absolute" from="4351,130" to="5404,130" stroked="true" strokeweight=".785611pt" strokecolor="#000000">
              <v:stroke dashstyle="solid"/>
            </v:line>
            <v:line style="position:absolute" from="5421,130" to="6474,728" stroked="true" strokeweight=".785534pt" strokecolor="#000000">
              <v:stroke dashstyle="solid"/>
            </v:line>
            <v:line style="position:absolute" from="6490,728" to="7545,728" stroked="true" strokeweight=".785611pt" strokecolor="#000000">
              <v:stroke dashstyle="solid"/>
            </v:line>
            <v:line style="position:absolute" from="55,1012" to="1109,1012" stroked="true" strokeweight=".785611pt" strokecolor="#000000">
              <v:stroke dashstyle="solid"/>
            </v:line>
            <v:line style="position:absolute" from="1125,1012" to="2179,2209" stroked="true" strokeweight=".785432pt" strokecolor="#000000">
              <v:stroke dashstyle="solid"/>
            </v:line>
            <v:line style="position:absolute" from="2195,2225" to="3249,2225" stroked="true" strokeweight=".785611pt" strokecolor="#000000">
              <v:stroke dashstyle="solid"/>
            </v:line>
            <v:line style="position:absolute" from="3265,2225" to="4335,3343" stroked="true" strokeweight=".785446pt" strokecolor="#000000">
              <v:stroke dashstyle="solid"/>
            </v:line>
            <v:line style="position:absolute" from="4351,3359" to="5404,3359" stroked="true" strokeweight=".785611pt" strokecolor="#000000">
              <v:stroke dashstyle="solid"/>
            </v:line>
            <v:line style="position:absolute" from="5421,3359" to="6490,744" stroked="true" strokeweight=".78534pt" strokecolor="#000000">
              <v:stroke dashstyle="solid"/>
            </v:line>
            <v:line style="position:absolute" from="6490,728" to="7545,728" stroked="true" strokeweight=".785611pt" strokecolor="#000000">
              <v:stroke dashstyle="solid"/>
            </v:line>
            <v:shape style="position:absolute;left:7;top:964;width:95;height:95" coordorigin="8,964" coordsize="95,95" path="m55,964l8,1012,55,1059,102,1012,55,964xe" filled="true" fillcolor="#000000" stroked="false">
              <v:path arrowok="t"/>
              <v:fill type="solid"/>
            </v:shape>
            <v:shape style="position:absolute;left:7;top:964;width:95;height:95" coordorigin="8,964" coordsize="95,95" path="m55,964l102,1012,55,1059,8,1012,55,964xe" filled="false" stroked="true" strokeweight=".785453pt" strokecolor="#000000">
              <v:path arrowok="t"/>
              <v:stroke dashstyle="solid"/>
            </v:shape>
            <v:shape style="position:absolute;left:1077;top:964;width:95;height:95" coordorigin="1078,964" coordsize="95,95" path="m1125,964l1078,1012,1125,1059,1172,1012,1125,964xe" filled="true" fillcolor="#000000" stroked="false">
              <v:path arrowok="t"/>
              <v:fill type="solid"/>
            </v:shape>
            <v:shape style="position:absolute;left:1077;top:964;width:95;height:95" coordorigin="1078,964" coordsize="95,95" path="m1125,964l1172,1012,1125,1059,1078,1012,1125,964xe" filled="false" stroked="true" strokeweight=".785453pt" strokecolor="#000000">
              <v:path arrowok="t"/>
              <v:stroke dashstyle="solid"/>
            </v:shape>
            <v:shape style="position:absolute;left:2139;top:2752;width:111;height:110" type="#_x0000_t75" stroked="false">
              <v:imagedata r:id="rId96" o:title=""/>
            </v:shape>
            <v:shape style="position:absolute;left:3209;top:2752;width:110;height:110" type="#_x0000_t75" stroked="false">
              <v:imagedata r:id="rId97" o:title=""/>
            </v:shape>
            <v:shape style="position:absolute;left:4295;top:74;width:110;height:111" type="#_x0000_t75" stroked="false">
              <v:imagedata r:id="rId98" o:title=""/>
            </v:shape>
            <v:shape style="position:absolute;left:5365;top:74;width:111;height:111" type="#_x0000_t75" stroked="false">
              <v:imagedata r:id="rId99" o:title=""/>
            </v:shape>
            <v:shape style="position:absolute;left:6443;top:680;width:95;height:95" coordorigin="6443,681" coordsize="95,95" path="m6490,681l6443,728,6490,775,6537,728,6490,681xe" filled="true" fillcolor="#000000" stroked="false">
              <v:path arrowok="t"/>
              <v:fill type="solid"/>
            </v:shape>
            <v:shape style="position:absolute;left:6443;top:680;width:95;height:95" coordorigin="6443,681" coordsize="95,95" path="m6490,681l6537,728,6490,775,6443,728,6490,681xe" filled="false" stroked="true" strokeweight=".785451pt" strokecolor="#000000">
              <v:path arrowok="t"/>
              <v:stroke dashstyle="solid"/>
            </v:shape>
            <v:shape style="position:absolute;left:7513;top:680;width:95;height:95" coordorigin="7513,681" coordsize="95,95" path="m7560,681l7513,728,7560,775,7607,728,7560,681xe" filled="true" fillcolor="#000000" stroked="false">
              <v:path arrowok="t"/>
              <v:fill type="solid"/>
            </v:shape>
            <v:shape style="position:absolute;left:7513;top:680;width:95;height:95" coordorigin="7513,681" coordsize="95,95" path="m7560,681l7607,728,7560,775,7513,728,7560,681xe" filled="false" stroked="true" strokeweight=".785451pt" strokecolor="#000000">
              <v:path arrowok="t"/>
              <v:stroke dashstyle="solid"/>
            </v:shape>
            <v:rect style="position:absolute;left:0;top:956;width:79;height:79" filled="true" fillcolor="#000000" stroked="false">
              <v:fill type="solid"/>
            </v:rect>
            <v:rect style="position:absolute;left:1070;top:956;width:79;height:79" filled="true" fillcolor="#000000" stroked="false">
              <v:fill type="solid"/>
            </v:rect>
            <v:rect style="position:absolute;left:2139;top:2169;width:80;height:79" filled="true" fillcolor="#000000" stroked="false">
              <v:fill type="solid"/>
            </v:rect>
            <v:rect style="position:absolute;left:3209;top:2169;width:79;height:79" filled="true" fillcolor="#000000" stroked="false">
              <v:fill type="solid"/>
            </v:rect>
            <v:rect style="position:absolute;left:4295;top:3304;width:79;height:79" filled="true" fillcolor="#000000" stroked="false">
              <v:fill type="solid"/>
            </v:rect>
            <v:rect style="position:absolute;left:5365;top:3304;width:80;height:79" filled="true" fillcolor="#000000" stroked="false">
              <v:fill type="solid"/>
            </v:rect>
            <v:rect style="position:absolute;left:6435;top:672;width:79;height:80" filled="true" fillcolor="#000000" stroked="false">
              <v:fill type="solid"/>
            </v:rect>
            <v:rect style="position:absolute;left:7505;top:672;width:79;height:80" filled="true" fillcolor="#000000" stroked="false">
              <v:fill type="solid"/>
            </v:rect>
            <v:shape style="position:absolute;left:6;top:298;width:1146;height:518" type="#_x0000_t75" stroked="false">
              <v:imagedata r:id="rId100" o:title=""/>
            </v:shape>
            <v:shape style="position:absolute;left:2111;top:2875;width:1146;height:518" type="#_x0000_t75" stroked="false">
              <v:imagedata r:id="rId101" o:title=""/>
            </v:shape>
            <v:shape style="position:absolute;left:2283;top:1555;width:1146;height:518" type="#_x0000_t75" stroked="false">
              <v:imagedata r:id="rId102" o:title=""/>
            </v:shape>
            <v:shape style="position:absolute;left:4247;top:2623;width:1146;height:518" type="#_x0000_t75" stroked="false">
              <v:imagedata r:id="rId103" o:title=""/>
            </v:shape>
            <v:shape style="position:absolute;left:6524;top:0;width:1146;height:518" type="#_x0000_t75" stroked="false">
              <v:imagedata r:id="rId104" o:titl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24  </w:t>
      </w:r>
      <w:r>
        <w:rPr>
          <w:rFonts w:ascii="宋体" w:eastAsia="宋体" w:hint="eastAsia" w:cstheme="minorBidi" w:hAnsiTheme="minorHAnsi"/>
        </w:rPr>
        <w:t>途径</w:t>
      </w:r>
      <w:r>
        <w:rPr>
          <w:rFonts w:cstheme="minorBidi" w:hAnsiTheme="minorHAnsi" w:eastAsiaTheme="minorHAnsi" w:asciiTheme="minorHAnsi"/>
        </w:rPr>
        <w:t>1</w:t>
      </w:r>
      <w:r>
        <w:rPr>
          <w:rFonts w:ascii="宋体" w:eastAsia="宋体" w:hint="eastAsia" w:cstheme="minorBidi" w:hAnsiTheme="minorHAnsi"/>
        </w:rPr>
        <w:t>和途径</w:t>
      </w:r>
      <w:r>
        <w:rPr>
          <w:rFonts w:cstheme="minorBidi" w:hAnsiTheme="minorHAnsi" w:eastAsiaTheme="minorHAnsi" w:asciiTheme="minorHAnsi"/>
        </w:rPr>
        <w:t>2</w:t>
      </w:r>
      <w:r>
        <w:rPr>
          <w:rFonts w:ascii="宋体" w:eastAsia="宋体" w:hint="eastAsia" w:cstheme="minorBidi" w:hAnsiTheme="minorHAnsi"/>
        </w:rPr>
        <w:t>的能量示意图</w:t>
      </w:r>
    </w:p>
    <w:p w:rsidR="0018722C">
      <w:pPr>
        <w:topLinePunct/>
      </w:pPr>
      <w:r>
        <w:rPr>
          <w:rFonts w:cstheme="minorBidi" w:hAnsiTheme="minorHAnsi" w:eastAsiaTheme="minorHAnsi" w:asciiTheme="minorHAnsi"/>
        </w:rPr>
        <w:t>Fig 2.24 schematic diagram of energy between pathway1 and pathway2</w:t>
      </w:r>
    </w:p>
    <w:p w:rsidR="0018722C">
      <w:pPr>
        <w:topLinePunct/>
      </w:pPr>
      <w:r>
        <w:t>从途径</w:t>
      </w:r>
      <w:r>
        <w:rPr>
          <w:rFonts w:ascii="Times New Roman" w:eastAsia="Times New Roman"/>
        </w:rPr>
        <w:t>1</w:t>
      </w:r>
      <w:r>
        <w:t>和途径</w:t>
      </w:r>
      <w:r>
        <w:rPr>
          <w:rFonts w:ascii="Times New Roman" w:eastAsia="Times New Roman"/>
        </w:rPr>
        <w:t>2</w:t>
      </w:r>
      <w:r>
        <w:t>的能量示意图可知，途径</w:t>
      </w:r>
      <w:r>
        <w:rPr>
          <w:rFonts w:ascii="Times New Roman" w:eastAsia="Times New Roman"/>
        </w:rPr>
        <w:t>1</w:t>
      </w:r>
      <w:r>
        <w:t>生成</w:t>
      </w:r>
      <w:r>
        <w:rPr>
          <w:rFonts w:ascii="Times New Roman" w:eastAsia="Times New Roman"/>
        </w:rPr>
        <w:t>IM2</w:t>
      </w:r>
      <w:r>
        <w:t>的能量较途径</w:t>
      </w:r>
      <w:r>
        <w:rPr>
          <w:rFonts w:ascii="Times New Roman" w:eastAsia="Times New Roman"/>
        </w:rPr>
        <w:t>2</w:t>
      </w:r>
      <w:r>
        <w:t>生成</w:t>
      </w:r>
      <w:r>
        <w:rPr>
          <w:rFonts w:ascii="Times New Roman" w:eastAsia="Times New Roman"/>
        </w:rPr>
        <w:t>IM6</w:t>
      </w:r>
      <w:r>
        <w:t>的能量要低，但从</w:t>
      </w:r>
      <w:r>
        <w:rPr>
          <w:rFonts w:ascii="Times New Roman" w:eastAsia="Times New Roman"/>
        </w:rPr>
        <w:t>IM2</w:t>
      </w:r>
      <w:r>
        <w:t>到</w:t>
      </w:r>
      <w:r>
        <w:rPr>
          <w:rFonts w:ascii="Times New Roman" w:eastAsia="Times New Roman"/>
        </w:rPr>
        <w:t>IM3</w:t>
      </w:r>
      <w:r>
        <w:t>有一个较大的能量跳跃，是整个反应的限制性步骤；此</w:t>
      </w:r>
      <w:r>
        <w:t>途径也可能导致</w:t>
      </w:r>
      <w:r>
        <w:rPr>
          <w:rFonts w:ascii="Times New Roman" w:eastAsia="Times New Roman"/>
        </w:rPr>
        <w:t>IM2</w:t>
      </w:r>
      <w:r>
        <w:t>在体系里积累，这也许正是中间产物检测中检测到对氯亚硝基苯的</w:t>
      </w:r>
      <w:r>
        <w:t>主要原因。而途径</w:t>
      </w:r>
      <w:r>
        <w:rPr>
          <w:rFonts w:ascii="Times New Roman" w:eastAsia="Times New Roman"/>
        </w:rPr>
        <w:t>2</w:t>
      </w:r>
      <w:r>
        <w:t>虽然生成</w:t>
      </w:r>
      <w:r>
        <w:rPr>
          <w:rFonts w:ascii="Times New Roman" w:eastAsia="Times New Roman"/>
        </w:rPr>
        <w:t>IM6</w:t>
      </w:r>
      <w:r>
        <w:t>的能量比途径</w:t>
      </w:r>
      <w:r>
        <w:rPr>
          <w:rFonts w:ascii="Times New Roman" w:eastAsia="Times New Roman"/>
        </w:rPr>
        <w:t>1</w:t>
      </w:r>
      <w:r>
        <w:t>要略高，但其整个过程对能量的需求</w:t>
      </w:r>
      <w:r>
        <w:t>比途径</w:t>
      </w:r>
      <w:r>
        <w:rPr>
          <w:rFonts w:ascii="Times New Roman" w:eastAsia="Times New Roman"/>
        </w:rPr>
        <w:t>1</w:t>
      </w:r>
      <w:r>
        <w:t>要低，是主要的反应途径。</w:t>
      </w:r>
    </w:p>
    <w:p w:rsidR="0018722C">
      <w:pPr>
        <w:pStyle w:val="Heading4"/>
        <w:topLinePunct/>
        <w:ind w:left="200" w:hangingChars="200" w:hanging="200"/>
      </w:pPr>
      <w:r>
        <w:t>2.4.2.3</w:t>
      </w:r>
      <w:r>
        <w:t xml:space="preserve"> </w:t>
      </w:r>
      <w:r>
        <w:t>中间产物</w:t>
      </w:r>
      <w:r>
        <w:t>4</w:t>
      </w:r>
      <w:r>
        <w:t xml:space="preserve">, </w:t>
      </w:r>
      <w:r>
        <w:t>4-</w:t>
      </w:r>
      <w:r>
        <w:t>二氯氧化偶氮苯Th成推测</w:t>
      </w:r>
    </w:p>
    <w:p w:rsidR="0018722C">
      <w:pPr>
        <w:topLinePunct/>
      </w:pPr>
      <w:r>
        <w:t>在中间产物的</w:t>
      </w:r>
      <w:r>
        <w:rPr>
          <w:rFonts w:ascii="Times New Roman" w:eastAsia="Times New Roman"/>
        </w:rPr>
        <w:t>GC-MS</w:t>
      </w:r>
      <w:r>
        <w:t>分析中，检测到了产物</w:t>
      </w:r>
      <w:r>
        <w:rPr>
          <w:rFonts w:ascii="Times New Roman" w:eastAsia="Times New Roman"/>
        </w:rPr>
        <w:t>4</w:t>
      </w:r>
      <w:r>
        <w:rPr>
          <w:spacing w:val="-4"/>
        </w:rPr>
        <w:t xml:space="preserve">, </w:t>
      </w:r>
      <w:r>
        <w:rPr>
          <w:rFonts w:ascii="Times New Roman" w:eastAsia="Times New Roman"/>
        </w:rPr>
        <w:t>4-</w:t>
      </w:r>
      <w:r>
        <w:t>二氯偶氮氧化苯，另外根据陈少</w:t>
      </w:r>
      <w:r>
        <w:t>瑾等人对土壤中氯硝基苯等化合物被零价铁还原的研究，在中间产物中检测到了</w:t>
      </w:r>
      <w:r>
        <w:rPr>
          <w:rFonts w:ascii="Times New Roman" w:eastAsia="Times New Roman"/>
        </w:rPr>
        <w:t>4,4-</w:t>
      </w:r>
      <w:r>
        <w:t>二氯偶氮苯</w:t>
      </w:r>
      <w:r>
        <w:rPr>
          <w:rFonts w:ascii="Times New Roman" w:eastAsia="Times New Roman"/>
        </w:rPr>
        <w:t>[</w:t>
      </w:r>
      <w:r>
        <w:rPr>
          <w:rFonts w:ascii="Times New Roman" w:eastAsia="Times New Roman"/>
          <w:position w:val="11"/>
          <w:sz w:val="16"/>
        </w:rPr>
        <w:t>98</w:t>
      </w:r>
      <w:r>
        <w:rPr>
          <w:rFonts w:ascii="Times New Roman" w:eastAsia="Times New Roman"/>
          <w:spacing w:val="8"/>
          <w:position w:val="11"/>
          <w:sz w:val="16"/>
        </w:rPr>
        <w:t>,</w:t>
      </w:r>
      <w:r>
        <w:rPr>
          <w:rFonts w:ascii="Times New Roman" w:eastAsia="Times New Roman"/>
          <w:spacing w:val="8"/>
          <w:position w:val="11"/>
          <w:sz w:val="16"/>
        </w:rPr>
        <w:t> </w:t>
      </w:r>
      <w:r>
        <w:rPr>
          <w:rFonts w:ascii="Times New Roman" w:eastAsia="Times New Roman"/>
          <w:position w:val="11"/>
          <w:sz w:val="16"/>
        </w:rPr>
        <w:t>115</w:t>
      </w:r>
      <w:r>
        <w:rPr>
          <w:rFonts w:ascii="Times New Roman" w:eastAsia="Times New Roman"/>
        </w:rPr>
        <w:t>]</w:t>
      </w:r>
      <w:r>
        <w:t>。根据对氯硝基苯降解过程的分步推测，中间产物</w:t>
      </w:r>
      <w:r>
        <w:rPr>
          <w:rFonts w:ascii="Times New Roman" w:eastAsia="Times New Roman"/>
        </w:rPr>
        <w:t>IM4</w:t>
      </w:r>
      <w:r>
        <w:t>可与对氯硝基苯</w:t>
      </w:r>
      <w:r>
        <w:t>反应，生成</w:t>
      </w:r>
      <w:r>
        <w:rPr>
          <w:rFonts w:ascii="Times New Roman" w:eastAsia="Times New Roman"/>
        </w:rPr>
        <w:t>4</w:t>
      </w:r>
      <w:r>
        <w:rPr>
          <w:rFonts w:ascii="Times New Roman" w:eastAsia="Times New Roman"/>
        </w:rPr>
        <w:t xml:space="preserve">, </w:t>
      </w:r>
      <w:r>
        <w:rPr>
          <w:rFonts w:ascii="Times New Roman" w:eastAsia="Times New Roman"/>
        </w:rPr>
        <w:t>4-</w:t>
      </w:r>
      <w:r>
        <w:t>二氯氧化偶氮苯，</w:t>
      </w:r>
      <w:r>
        <w:rPr>
          <w:rFonts w:ascii="Times New Roman" w:eastAsia="Times New Roman"/>
        </w:rPr>
        <w:t>4</w:t>
      </w:r>
      <w:r>
        <w:rPr>
          <w:rFonts w:ascii="Times New Roman" w:eastAsia="Times New Roman"/>
        </w:rPr>
        <w:t xml:space="preserve">, </w:t>
      </w:r>
      <w:r>
        <w:rPr>
          <w:rFonts w:ascii="Times New Roman" w:eastAsia="Times New Roman"/>
        </w:rPr>
        <w:t>4-</w:t>
      </w:r>
      <w:r>
        <w:t>二氯偶氮氧化苯能进一步被氢还原，生成</w:t>
      </w:r>
      <w:r>
        <w:rPr>
          <w:rFonts w:ascii="Times New Roman" w:eastAsia="Times New Roman"/>
        </w:rPr>
        <w:t>4</w:t>
      </w:r>
      <w:r>
        <w:rPr>
          <w:rFonts w:ascii="Times New Roman" w:eastAsia="Times New Roman"/>
        </w:rPr>
        <w:t xml:space="preserve">, </w:t>
      </w:r>
      <w:r>
        <w:rPr>
          <w:rFonts w:ascii="Times New Roman" w:eastAsia="Times New Roman"/>
        </w:rPr>
        <w:t>4-</w:t>
      </w:r>
      <w:r>
        <w:t>二氯</w:t>
      </w:r>
      <w:r>
        <w:t>偶氮苯。在采用催化还原对氯硝基苯制备对氯苯胺的过程中，也会有</w:t>
      </w:r>
      <w:r>
        <w:rPr>
          <w:rFonts w:ascii="Times New Roman" w:eastAsia="Times New Roman"/>
        </w:rPr>
        <w:t>4</w:t>
      </w:r>
      <w:r>
        <w:rPr>
          <w:rFonts w:ascii="Times New Roman" w:eastAsia="Times New Roman"/>
        </w:rPr>
        <w:t xml:space="preserve">, </w:t>
      </w:r>
      <w:r>
        <w:rPr>
          <w:rFonts w:ascii="Times New Roman" w:eastAsia="Times New Roman"/>
        </w:rPr>
        <w:t>4-</w:t>
      </w:r>
      <w:r>
        <w:t>二氯氧化偶氮</w:t>
      </w:r>
      <w:r>
        <w:t>苯的产生，其产生机理与本推断一致</w:t>
      </w:r>
      <w:r>
        <w:rPr>
          <w:rFonts w:ascii="Times New Roman" w:eastAsia="Times New Roman"/>
        </w:rPr>
        <w:t>[</w:t>
      </w:r>
      <w:r>
        <w:rPr>
          <w:rFonts w:ascii="Times New Roman" w:eastAsia="Times New Roman"/>
          <w:w w:val="95"/>
          <w:position w:val="11"/>
          <w:sz w:val="16"/>
        </w:rPr>
        <w:t xml:space="preserve">117</w:t>
      </w:r>
      <w:r>
        <w:rPr>
          <w:rFonts w:ascii="Times New Roman" w:eastAsia="Times New Roman"/>
        </w:rPr>
        <w:t>]</w:t>
      </w:r>
      <w:r>
        <w:t>。</w:t>
      </w:r>
    </w:p>
    <w:p w:rsidR="0018722C">
      <w:pPr>
        <w:topLinePunct/>
      </w:pPr>
      <w:r>
        <w:t>其可能的过程推断如下：</w:t>
      </w:r>
    </w:p>
    <w:p w:rsidR="0018722C">
      <w:pPr>
        <w:pStyle w:val="ae"/>
        <w:topLinePunct/>
      </w:pPr>
      <w:r>
        <w:rPr>
          <w:kern w:val="2"/>
          <w:sz w:val="22"/>
          <w:szCs w:val="22"/>
          <w:rFonts w:cstheme="minorBidi" w:hAnsiTheme="minorHAnsi" w:eastAsiaTheme="minorHAnsi" w:asciiTheme="minorHAnsi"/>
        </w:rPr>
        <w:pict>
          <v:shape style="margin-left:2.436pt;margin-top:465.272736pt;width:61.5pt;height:128.7pt;mso-position-horizontal-relative:page;mso-position-vertical-relative:paragraph;z-index:5656" coordorigin="49,9305" coordsize="1230,2574" path="m2276,711l2276,1106m2324,738l2324,1079m2276,1106l2621,1303m2621,1303l2966,1106m2621,1248l2918,1079m2966,1106l2966,711m2966,711l2621,514m2918,738l2621,569m2621,514l2276,711m2621,1303l2621,1630m2621,514l2621,200e" filled="false" stroked="true" strokeweight=".618416pt" strokecolor="#000000">
            <v:path arrowok="t"/>
            <v:stroke dashstyle="solid"/>
            <w10:wrap type="none"/>
          </v:shape>
        </w:pict>
      </w:r>
      <w:r>
        <w:rPr>
          <w:kern w:val="2"/>
          <w:sz w:val="22"/>
          <w:szCs w:val="22"/>
          <w:rFonts w:cstheme="minorBidi" w:hAnsiTheme="minorHAnsi" w:eastAsiaTheme="minorHAnsi" w:asciiTheme="minorHAnsi"/>
        </w:rPr>
        <w:pict>
          <v:shape style="margin-left:128.419998pt;margin-top:464.072754pt;width:61.55pt;height:128.9pt;mso-position-horizontal-relative:page;mso-position-vertical-relative:paragraph;z-index:5680" coordorigin="2568,9281" coordsize="1231,2578" path="m3690,700l3690,1095m3739,728l3739,1068m3690,1095l4036,1293m4036,1293l4381,1095m4036,1238l4333,1068m4381,1095l4381,700m4381,700l4036,503m4333,728l4036,557m4036,503l3690,700m4036,1293l4036,1618m4036,503l4036,187e" filled="false" stroked="true" strokeweight=".618416pt" strokecolor="#000000">
            <v:path arrowok="t"/>
            <v:stroke dashstyle="solid"/>
            <w10:wrap type="none"/>
          </v:shape>
        </w:pict>
      </w:r>
      <w:r>
        <w:rPr>
          <w:kern w:val="2"/>
          <w:szCs w:val="22"/>
          <w:rFonts w:ascii="Arial" w:cstheme="minorBidi" w:hAnsiTheme="minorHAnsi" w:eastAsiaTheme="minorHAnsi"/>
          <w:sz w:val="13"/>
        </w:rPr>
        <w:t>NH</w:t>
      </w:r>
      <w:r>
        <w:rPr>
          <w:kern w:val="2"/>
          <w:szCs w:val="22"/>
          <w:rFonts w:ascii="Arial" w:cstheme="minorBidi" w:hAnsiTheme="minorHAnsi" w:eastAsiaTheme="minorHAnsi"/>
          <w:sz w:val="10"/>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NO</w:t>
      </w:r>
    </w:p>
    <w:p w:rsidR="0018722C">
      <w:pPr>
        <w:pStyle w:val="ae"/>
        <w:topLinePunct/>
      </w:pPr>
      <w:r>
        <w:rPr>
          <w:kern w:val="2"/>
          <w:sz w:val="22"/>
          <w:szCs w:val="22"/>
          <w:rFonts w:cstheme="minorBidi" w:hAnsiTheme="minorHAnsi" w:eastAsiaTheme="minorHAnsi" w:asciiTheme="minorHAnsi"/>
        </w:rPr>
        <w:pict>
          <v:group style="margin-left:296.735718pt;margin-top:11.041556pt;width:89.4pt;height:29.05pt;mso-position-horizontal-relative:page;mso-position-vertical-relative:paragraph;z-index:-398992" coordorigin="5935,221" coordsize="1788,581">
            <v:shape style="position:absolute;left:6812;top:9665;width:2657;height:1023" coordorigin="6812,9666" coordsize="2657,1023" path="m6459,312l6322,556m6479,345l6361,555m6322,556l6467,795m6467,795l6748,791m6485,761l6728,757m6748,791l6885,547m6885,547l6741,308m6846,548l6721,342m6741,308l6459,312m6885,547l7102,543m6322,556l6073,560m7142,476l7140,227m7233,543l7565,543m7190,476l7187,227e" filled="false" stroked="true" strokeweight=".618416pt" strokecolor="#000000">
              <v:path arrowok="t"/>
              <v:stroke dashstyle="solid"/>
            </v:shape>
            <v:shape style="position:absolute;left:7233;top:301;width:389;height:175" type="#_x0000_t202" filled="false" stroked="false">
              <v:textbox inset="0,0,0,0">
                <w:txbxContent>
                  <w:p w:rsidR="0018722C">
                    <w:pPr>
                      <w:tabs>
                        <w:tab w:pos="368" w:val="left" w:leader="none"/>
                      </w:tabs>
                      <w:spacing w:line="175" w:lineRule="exact" w:before="0"/>
                      <w:ind w:leftChars="0" w:left="0" w:rightChars="0" w:right="0" w:firstLineChars="0" w:firstLine="0"/>
                      <w:jc w:val="left"/>
                      <w:rPr>
                        <w:sz w:val="15"/>
                      </w:rPr>
                    </w:pPr>
                    <w:r>
                      <w:rPr>
                        <w:w w:val="99"/>
                        <w:sz w:val="15"/>
                        <w:u w:val="single"/>
                      </w:rPr>
                      <w:t> </w:t>
                    </w:r>
                    <w:r>
                      <w:rPr>
                        <w:sz w:val="15"/>
                        <w:u w:val="single"/>
                      </w:rPr>
                      <w:tab/>
                    </w:r>
                  </w:p>
                </w:txbxContent>
              </v:textbox>
              <w10:wrap type="none"/>
            </v:shape>
            <v:shape style="position:absolute;left:5934;top:504;width:139;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sz w:val="13"/>
                      </w:rPr>
                      <w:t>Cl</w:t>
                    </w:r>
                  </w:p>
                </w:txbxContent>
              </v:textbox>
              <w10:wrap type="none"/>
            </v:shape>
            <v:shape style="position:absolute;left:7120;top:484;width:602;height:144" type="#_x0000_t202" filled="false" stroked="false">
              <v:textbox inset="0,0,0,0">
                <w:txbxContent>
                  <w:p w:rsidR="0018722C">
                    <w:pPr>
                      <w:tabs>
                        <w:tab w:pos="488" w:val="left" w:leader="none"/>
                      </w:tabs>
                      <w:spacing w:line="143" w:lineRule="exact" w:before="0"/>
                      <w:ind w:leftChars="0" w:left="0" w:rightChars="0" w:right="0" w:firstLineChars="0" w:firstLine="0"/>
                      <w:jc w:val="left"/>
                      <w:rPr>
                        <w:rFonts w:ascii="Arial"/>
                        <w:sz w:val="13"/>
                      </w:rPr>
                    </w:pPr>
                    <w:r>
                      <w:rPr>
                        <w:rFonts w:ascii="Arial"/>
                        <w:sz w:val="13"/>
                      </w:rPr>
                      <w:t>N</w:t>
                      <w:tab/>
                      <w:t>N</w:t>
                    </w:r>
                  </w:p>
                </w:txbxContent>
              </v:textbox>
              <w10:wrap type="none"/>
            </v:shape>
            <w10:wrap type="none"/>
          </v:group>
        </w:pict>
      </w:r>
      <w:r>
        <w:rPr>
          <w:kern w:val="2"/>
          <w:szCs w:val="22"/>
          <w:rFonts w:ascii="Arial" w:cstheme="minorBidi" w:hAnsiTheme="minorHAnsi" w:eastAsiaTheme="minorHAnsi"/>
          <w:w w:val="99"/>
          <w:sz w:val="13"/>
        </w:rPr>
        <w:t>O</w:t>
      </w:r>
    </w:p>
    <w:p w:rsidR="0018722C">
      <w:pPr>
        <w:pStyle w:val="ae"/>
        <w:topLinePunct/>
      </w:pPr>
      <w:r>
        <w:rPr>
          <w:kern w:val="2"/>
          <w:sz w:val="22"/>
          <w:szCs w:val="22"/>
          <w:rFonts w:cstheme="minorBidi" w:hAnsiTheme="minorHAnsi" w:eastAsiaTheme="minorHAnsi" w:asciiTheme="minorHAnsi"/>
        </w:rPr>
        <w:pict>
          <v:shape style="margin-left:487.160004pt;margin-top:476.562408pt;width:88.5pt;height:43.9pt;mso-position-horizontal-relative:page;mso-position-vertical-relative:paragraph;z-index:5632" coordorigin="9743,9531" coordsize="1770,878" path="m8362,527l8499,283m8341,493l8459,284m8499,283l8354,44m8354,44l8073,48m8335,78l8092,81m8073,48l7936,292m7936,292l8080,531m7974,291l8099,497m8080,531l8362,527m7936,292l7719,296m8499,283l8712,279e" filled="false" stroked="true" strokeweight=".618416pt" strokecolor="#000000">
            <v:path arrowok="t"/>
            <v:stroke dashstyle="solid"/>
            <w10:wrap type="none"/>
          </v:shape>
        </w:pict>
      </w:r>
      <w:r>
        <w:rPr>
          <w:kern w:val="2"/>
          <w:sz w:val="22"/>
          <w:szCs w:val="22"/>
          <w:rFonts w:cstheme="minorBidi" w:hAnsiTheme="minorHAnsi" w:eastAsiaTheme="minorHAnsi" w:asciiTheme="minorHAnsi"/>
        </w:rPr>
        <w:pict>
          <v:shape style="margin-left:163.732162pt;margin-top:6.336616pt;width:4.55pt;height:8.75pt;mso-position-horizontal-relative:page;mso-position-vertical-relative:paragraph;z-index:6088" type="#_x0000_t202" filled="false" stroked="false">
            <v:textbox inset="0,0,0,0">
              <w:txbxContent>
                <w:p w:rsidR="0018722C">
                  <w:pPr>
                    <w:spacing w:line="175" w:lineRule="exact" w:before="0"/>
                    <w:ind w:leftChars="0" w:left="0" w:rightChars="0" w:right="0" w:firstLineChars="0" w:firstLine="0"/>
                    <w:jc w:val="left"/>
                    <w:rPr>
                      <w:sz w:val="15"/>
                    </w:rPr>
                  </w:pPr>
                  <w:r>
                    <w:rPr>
                      <w:w w:val="99"/>
                      <w:sz w:val="15"/>
                    </w:rPr>
                    <w:t>+</w:t>
                  </w:r>
                </w:p>
              </w:txbxContent>
            </v:textbox>
            <w10:wrap type="none"/>
          </v:shape>
        </w:pict>
      </w:r>
      <w:r>
        <w:rPr>
          <w:kern w:val="2"/>
          <w:szCs w:val="22"/>
          <w:rFonts w:cstheme="minorBidi" w:hAnsiTheme="minorHAnsi" w:eastAsiaTheme="minorHAnsi" w:asciiTheme="minorHAnsi"/>
          <w:sz w:val="15"/>
        </w:rPr>
        <w:t>-H</w:t>
      </w:r>
      <w:r>
        <w:rPr>
          <w:kern w:val="2"/>
          <w:szCs w:val="22"/>
          <w:rFonts w:cstheme="minorBidi" w:hAnsiTheme="minorHAnsi" w:eastAsiaTheme="minorHAnsi" w:asciiTheme="minorHAnsi"/>
          <w:sz w:val="12"/>
        </w:rPr>
        <w:t>2</w:t>
      </w:r>
      <w:r>
        <w:rPr>
          <w:kern w:val="2"/>
          <w:szCs w:val="22"/>
          <w:rFonts w:cstheme="minorBidi" w:hAnsiTheme="minorHAnsi" w:eastAsiaTheme="minorHAnsi" w:asciiTheme="minorHAnsi"/>
          <w:sz w:val="15"/>
        </w:rPr>
        <w:t>O</w:t>
      </w:r>
    </w:p>
    <w:p w:rsidR="0018722C">
      <w:pPr>
        <w:pStyle w:val="ae"/>
        <w:topLinePunct/>
      </w:pPr>
      <w:r>
        <w:rPr>
          <w:kern w:val="2"/>
          <w:sz w:val="22"/>
          <w:szCs w:val="22"/>
          <w:rFonts w:cstheme="minorBidi" w:hAnsiTheme="minorHAnsi" w:eastAsiaTheme="minorHAnsi" w:asciiTheme="minorHAnsi"/>
        </w:rPr>
        <w:pict>
          <v:group style="margin-left:230.711761pt;margin-top:2.089557pt;width:48.55pt;height:3.5pt;mso-position-horizontal-relative:page;mso-position-vertical-relative:paragraph;z-index:5704" coordorigin="4614,42" coordsize="971,70">
            <v:line style="position:absolute" from="5466,77" to="4615,77" stroked="true" strokeweight=".09568pt" strokecolor="#000000">
              <v:stroke dashstyle="solid"/>
            </v:line>
            <v:line style="position:absolute" from="4614,78" to="5469,78" stroked="true" strokeweight=".64244pt" strokecolor="#000000">
              <v:stroke dashstyle="solid"/>
            </v:line>
            <v:shape style="position:absolute;left:5450;top:42;width:134;height:68" coordorigin="5450,43" coordsize="134,68" path="m5584,77l5563,83,5517,94,5471,105,5450,111,5467,92,5467,77,5467,62,5450,43,5471,48,5517,60,5563,72,5584,77e" filled="false" stroked="true" strokeweight=".095892pt" strokecolor="#000000">
              <v:path arrowok="t"/>
              <v:stroke dashstyle="solid"/>
            </v:shape>
            <v:shape style="position:absolute;left:5450;top:42;width:134;height:68" coordorigin="5450,43" coordsize="134,68" path="m5450,43l5467,72,5467,83,5465,89,5462,95,5459,100,5453,108,5452,110,5450,111,5457,109,5493,100,5517,94,5541,88,5563,83,5578,79,5584,77,5578,76,5563,73,5541,67,5517,60,5493,54,5457,45,5450,43xe" filled="true" fillcolor="#000000" stroked="false">
              <v:path arrowok="t"/>
              <v:fill type="solid"/>
            </v:shape>
            <w10:wrap type="none"/>
          </v:group>
        </w:pict>
      </w:r>
      <w:r>
        <w:rPr>
          <w:kern w:val="2"/>
          <w:szCs w:val="22"/>
          <w:rFonts w:ascii="Arial" w:cstheme="minorBidi" w:hAnsiTheme="minorHAnsi" w:eastAsiaTheme="minorHAnsi"/>
          <w:sz w:val="13"/>
        </w:rPr>
        <w:t>Cl</w:t>
      </w:r>
    </w:p>
    <w:p w:rsidR="0018722C">
      <w:spacing w:beforeLines="0" w:before="0" w:afterLines="0" w:after="0" w:line="440" w:lineRule="auto"/>
      <w:pPr>
        <w:sectPr w:rsidR="00556256">
          <w:type w:val="continuous"/>
          <w:pgSz w:w="11910" w:h="16840"/>
          <w:pgMar w:header="0" w:footer="995" w:top="1420" w:bottom="1180" w:left="1300" w:right="130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pStyle w:val="ae"/>
        <w:topLinePunct/>
      </w:pPr>
      <w:r>
        <w:rPr>
          <w:kern w:val="2"/>
          <w:sz w:val="22"/>
          <w:szCs w:val="22"/>
          <w:rFonts w:cstheme="minorBidi" w:hAnsiTheme="minorHAnsi" w:eastAsiaTheme="minorHAnsi" w:asciiTheme="minorHAnsi"/>
        </w:rPr>
        <w:pict>
          <v:shape style="margin-left:2.509800pt;margin-top:376.005402pt;width:61.5pt;height:129pt;mso-position-horizontal-relative:page;mso-position-vertical-relative:paragraph;z-index:5872" coordorigin="50,7520" coordsize="1230,2580" path="m2345,746l2345,1151m2394,775l2394,1123m2345,1151l2697,1353m2697,1353l3050,1151m2697,1297l3001,1123m3050,1151l3050,746m3050,746l2697,544m3001,775l2697,600m2697,544l2345,746m2697,1353l2697,1687m2697,544l2697,221e" filled="false" stroked="true" strokeweight=".632094pt" strokecolor="#000000">
            <v:path arrowok="t"/>
            <v:stroke dashstyle="solid"/>
            <w10:wrap type="none"/>
          </v:shape>
        </w:pict>
      </w:r>
      <w:r>
        <w:rPr>
          <w:kern w:val="2"/>
          <w:sz w:val="22"/>
          <w:szCs w:val="22"/>
          <w:rFonts w:cstheme="minorBidi" w:hAnsiTheme="minorHAnsi" w:eastAsiaTheme="minorHAnsi" w:asciiTheme="minorHAnsi"/>
        </w:rPr>
        <w:pict>
          <v:shape style="margin-left:128.470001pt;margin-top:374.995392pt;width:61.5pt;height:129.0500pt;mso-position-horizontal-relative:page;mso-position-vertical-relative:paragraph;z-index:5896" coordorigin="2569,7500" coordsize="1230,2581" path="m3789,736l3789,1140m3838,763l3838,1112m3789,1140l4141,1342m4141,1342l4494,1140m4141,1286l4445,1112m4494,1140l4494,736m4494,736l4141,533m4445,763l4141,589m4141,533l3789,736m4141,1342l4141,1676m4141,533l4141,209e" filled="false" stroked="true" strokeweight=".632094pt" strokecolor="#000000">
            <v:path arrowok="t"/>
            <v:stroke dashstyle="solid"/>
            <w10:wrap type="none"/>
          </v:shape>
        </w:pict>
      </w:r>
      <w:r>
        <w:rPr>
          <w:kern w:val="2"/>
          <w:szCs w:val="22"/>
          <w:rFonts w:ascii="Arial" w:cstheme="minorBidi" w:hAnsiTheme="minorHAnsi" w:eastAsiaTheme="minorHAnsi"/>
          <w:spacing w:val="-2"/>
          <w:sz w:val="13"/>
        </w:rPr>
        <w:t>NO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3"/>
        </w:rPr>
        <w:t>NO</w:t>
      </w:r>
    </w:p>
    <w:p w:rsidR="0018722C">
      <w:pPr>
        <w:topLinePunct/>
      </w:pPr>
      <w:r>
        <w:br w:type="column"/>
      </w:r>
      <w:r>
        <w:t>（</w:t>
      </w:r>
      <w:r>
        <w:rPr>
          <w:rFonts w:ascii="Times New Roman" w:eastAsia="Times New Roman"/>
        </w:rPr>
        <w:t>2.10</w:t>
      </w:r>
      <w:r>
        <w:t>）</w:t>
      </w:r>
    </w:p>
    <w:p w:rsidR="0018722C">
      <w:spacing w:beforeLines="0" w:before="0" w:afterLines="0" w:after="0" w:line="440" w:lineRule="auto"/>
      <w:pPr>
        <w:sectPr w:rsidR="00556256">
          <w:type w:val="continuous"/>
          <w:pgSz w:w="11910" w:h="16840"/>
          <w:pgMar w:top="1580" w:bottom="280" w:left="1300" w:right="1300"/>
          <w:cols w:num="2" w:equalWidth="0">
            <w:col w:w="2993" w:space="4025"/>
            <w:col w:w="2292"/>
          </w:cols>
        </w:sectPr>
        <w:topLinePunct/>
      </w:pPr>
    </w:p>
    <w:p w:rsidR="0018722C">
      <w:pPr>
        <w:pStyle w:val="ae"/>
        <w:topLinePunct/>
      </w:pPr>
      <w:r>
        <w:rPr>
          <w:kern w:val="2"/>
          <w:sz w:val="22"/>
          <w:szCs w:val="22"/>
          <w:rFonts w:cstheme="minorBidi" w:hAnsiTheme="minorHAnsi" w:eastAsiaTheme="minorHAnsi" w:asciiTheme="minorHAnsi"/>
        </w:rPr>
        <w:pict>
          <v:group style="margin-left:294.870758pt;margin-top:11.469526pt;width:66.8pt;height:29.75pt;mso-position-horizontal-relative:page;mso-position-vertical-relative:paragraph;z-index:-398824" coordorigin="5897,229" coordsize="1336,595">
            <v:shape style="position:absolute;left:6510;top:7861;width:1990;height:1024" coordorigin="6510,7861" coordsize="1990,1024" path="m6442,323l6302,573m6462,357l6342,572m6302,573l6449,818m6449,818l6736,813m6469,783l6716,780m6736,813l6877,564m6877,564l6729,319m6837,565l6710,353m6729,319l6442,323m6877,564l7098,560m6302,573l6048,577m7139,491l7136,236m7188,490l7185,236e" filled="false" stroked="true" strokeweight=".632094pt" strokecolor="#000000">
              <v:path arrowok="t"/>
              <v:stroke dashstyle="solid"/>
            </v:shape>
            <v:shape style="position:absolute;left:5897;top:525;width:151;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sz w:val="13"/>
                      </w:rPr>
                      <w:t>Cl</w:t>
                    </w:r>
                  </w:p>
                </w:txbxContent>
              </v:textbox>
              <w10:wrap type="none"/>
            </v:shape>
            <v:shape style="position:absolute;left:7117;top:505;width:116;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1"/>
                        <w:sz w:val="13"/>
                      </w:rPr>
                      <w:t>N</w:t>
                    </w:r>
                  </w:p>
                </w:txbxContent>
              </v:textbox>
              <w10:wrap type="none"/>
            </v:shape>
            <w10:wrap type="none"/>
          </v:group>
        </w:pict>
      </w:r>
      <w:r>
        <w:rPr>
          <w:kern w:val="2"/>
          <w:sz w:val="22"/>
          <w:szCs w:val="22"/>
          <w:rFonts w:cstheme="minorBidi" w:hAnsiTheme="minorHAnsi" w:eastAsiaTheme="minorHAnsi" w:asciiTheme="minorHAnsi"/>
        </w:rPr>
        <w:pict>
          <v:group style="margin-left:379.266144pt;margin-top:11.821999pt;width:56.6pt;height:28.9pt;mso-position-horizontal-relative:page;mso-position-vertical-relative:paragraph;z-index:-398776" coordorigin="7585,236" coordsize="1132,578">
            <v:shape style="position:absolute;left:9218;top:7873;width:1937;height:994" coordorigin="9218,7873" coordsize="1937,994" path="m8353,803l8493,554m8332,770l8453,555m8493,554l8346,309m8346,309l8058,313m8326,343l8079,347m8058,313l7918,562m7918,562l8065,808m7958,562l8085,773m8065,808l8353,803m7918,562l7697,567m8493,554l8710,550m7607,500l7600,243m7655,498l7648,243e" filled="false" stroked="true" strokeweight=".632094pt" strokecolor="#000000">
              <v:path arrowok="t"/>
              <v:stroke dashstyle="solid"/>
            </v:shape>
            <v:shape style="position:absolute;left:7585;top:515;width:116;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1"/>
                        <w:sz w:val="13"/>
                      </w:rPr>
                      <w:t>N</w:t>
                    </w:r>
                  </w:p>
                </w:txbxContent>
              </v:textbox>
              <w10:wrap type="none"/>
            </v:shape>
            <w10:wrap type="none"/>
          </v:group>
        </w:pict>
      </w:r>
      <w:r>
        <w:rPr>
          <w:kern w:val="2"/>
          <w:szCs w:val="22"/>
          <w:rFonts w:ascii="Arial" w:cstheme="minorBidi" w:hAnsiTheme="minorHAnsi" w:eastAsiaTheme="minorHAnsi"/>
          <w:sz w:val="13"/>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O</w:t>
      </w:r>
    </w:p>
    <w:p w:rsidR="0018722C">
      <w:pPr>
        <w:tabs>
          <w:tab w:pos="3671" w:val="left" w:leader="none"/>
          <w:tab w:pos="5931" w:val="left" w:leader="none"/>
          <w:tab w:pos="6308" w:val="left" w:leader="none"/>
        </w:tabs>
        <w:spacing w:line="222" w:lineRule="exact" w:before="45"/>
        <w:ind w:leftChars="0" w:left="2065" w:rightChars="0" w:right="0" w:firstLineChars="0" w:firstLine="0"/>
        <w:jc w:val="left"/>
        <w:topLinePunct/>
      </w:pPr>
      <w:r>
        <w:rPr>
          <w:kern w:val="2"/>
          <w:sz w:val="16"/>
          <w:szCs w:val="22"/>
          <w:rFonts w:cstheme="minorBidi" w:hAnsiTheme="minorHAnsi" w:eastAsiaTheme="minorHAnsi" w:asciiTheme="minorHAnsi"/>
          <w:position w:val="-6"/>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6"/>
        </w:rPr>
        <w:t>-H</w:t>
      </w:r>
      <w:r>
        <w:rPr>
          <w:kern w:val="2"/>
          <w:szCs w:val="22"/>
          <w:rFonts w:cstheme="minorBidi" w:hAnsiTheme="minorHAnsi" w:eastAsiaTheme="minorHAnsi" w:asciiTheme="minorHAnsi"/>
          <w:position w:val="-3"/>
          <w:sz w:val="12"/>
        </w:rPr>
        <w:t>2</w:t>
      </w:r>
      <w:r>
        <w:rPr>
          <w:kern w:val="2"/>
          <w:szCs w:val="22"/>
          <w:rFonts w:cstheme="minorBidi" w:hAnsiTheme="minorHAnsi" w:eastAsiaTheme="minorHAnsi" w:asciiTheme="minorHAnsi"/>
          <w:sz w:val="16"/>
        </w:rPr>
        <w:t>O</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2"/>
          <w:sz w:val="16"/>
          <w:u w:val="single"/>
        </w:rPr>
        <w:t> </w:t>
      </w:r>
      <w:r>
        <w:rPr>
          <w:kern w:val="2"/>
          <w:szCs w:val="22"/>
          <w:rFonts w:cstheme="minorBidi" w:hAnsiTheme="minorHAnsi" w:eastAsiaTheme="minorHAnsi" w:asciiTheme="minorHAnsi"/>
          <w:sz w:val="16"/>
          <w:u w:val="single"/>
        </w:rPr>
        <w:tab/>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48" from="361.566284pt,2.958235pt" to="378.532487pt,2.958235pt" stroked="true" strokeweight=".629502pt" strokecolor="#000000">
            <v:stroke dashstyle="solid"/>
            <w10:wrap type="none"/>
          </v:line>
        </w:pict>
      </w:r>
      <w:r>
        <w:rPr>
          <w:kern w:val="2"/>
          <w:sz w:val="22"/>
          <w:szCs w:val="22"/>
          <w:rFonts w:cstheme="minorBidi" w:hAnsiTheme="minorHAnsi" w:eastAsiaTheme="minorHAnsi" w:asciiTheme="minorHAnsi"/>
        </w:rPr>
        <w:pict>
          <v:group style="margin-left:236.549438pt;margin-top:.85235pt;width:49.6pt;height:3.6pt;mso-position-horizontal-relative:page;mso-position-vertical-relative:paragraph;z-index:5920" coordorigin="4731,17" coordsize="992,72">
            <v:line style="position:absolute" from="5601,53" to="4733,53" stroked="true" strokeweight=".097919pt" strokecolor="#000000">
              <v:stroke dashstyle="solid"/>
            </v:line>
            <v:line style="position:absolute" from="4731,54" to="5604,54" stroked="true" strokeweight=".671458pt" strokecolor="#000000">
              <v:stroke dashstyle="solid"/>
            </v:line>
            <v:shape style="position:absolute;left:5585;top:18;width:136;height:70" coordorigin="5585,18" coordsize="136,70" path="m5721,54l5700,59,5653,71,5607,82,5585,88,5602,69,5602,54,5602,38,5585,18,5607,24,5653,36,5700,48,5721,54e" filled="false" stroked="true" strokeweight=".098086pt" strokecolor="#000000">
              <v:path arrowok="t"/>
              <v:stroke dashstyle="solid"/>
            </v:shape>
            <v:shape style="position:absolute;left:5585;top:19;width:136;height:69" coordorigin="5585,19" coordsize="136,69" path="m5586,19l5588,22,5591,26,5597,36,5600,42,5602,48,5602,60,5588,85,5586,87,5585,88,5591,86,5607,83,5629,77,5653,71,5678,65,5700,59,5715,56,5721,54,5715,52,5700,49,5653,36,5607,24,5591,20,5586,19xe" filled="true" fillcolor="#000000" stroked="false">
              <v:path arrowok="t"/>
              <v:fill type="solid"/>
            </v:shape>
            <w10:wrap type="none"/>
          </v:group>
        </w:pict>
      </w:r>
      <w:r>
        <w:rPr>
          <w:kern w:val="2"/>
          <w:szCs w:val="22"/>
          <w:rFonts w:ascii="Arial" w:cstheme="minorBidi" w:hAnsiTheme="minorHAnsi" w:eastAsiaTheme="minorHAnsi"/>
          <w:sz w:val="13"/>
        </w:rPr>
        <w:t>Cl</w:t>
      </w:r>
    </w:p>
    <w:p w:rsidR="0018722C">
      <w:spacing w:beforeLines="0" w:before="0" w:afterLines="0" w:after="0" w:line="440" w:lineRule="auto"/>
      <w:pPr>
        <w:sectPr w:rsidR="00556256">
          <w:type w:val="continuous"/>
          <w:pgSz w:w="11910" w:h="16840"/>
          <w:pgMar w:top="1580" w:bottom="280" w:left="1300" w:right="130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pStyle w:val="ae"/>
        <w:topLinePunct/>
      </w:pPr>
      <w:r>
        <w:rPr>
          <w:kern w:val="2"/>
          <w:sz w:val="22"/>
          <w:szCs w:val="22"/>
          <w:rFonts w:cstheme="minorBidi" w:hAnsiTheme="minorHAnsi" w:eastAsiaTheme="minorHAnsi" w:asciiTheme="minorHAnsi"/>
        </w:rPr>
        <w:pict>
          <v:shape style="margin-left:2.509800pt;margin-top:283.73291pt;width:61.5pt;height:129.0500pt;mso-position-horizontal-relative:page;mso-position-vertical-relative:paragraph;z-index:6016" coordorigin="50,5675" coordsize="1230,2581" path="m2267,731l2267,1125m2315,759l2315,1097m2267,1125l2609,1321m2609,1321l2951,1125m2609,1267l2904,1097m2951,1125l2951,731m2951,731l2609,534m2904,759l2609,589m2609,534l2267,731m2609,1321l2609,1647m2609,534l2609,219e" filled="false" stroked="true" strokeweight=".614115pt" strokecolor="#000000">
            <v:path arrowok="t"/>
            <v:stroke dashstyle="solid"/>
            <w10:wrap type="none"/>
          </v:shape>
        </w:pict>
      </w:r>
      <w:r>
        <w:rPr>
          <w:kern w:val="2"/>
          <w:sz w:val="22"/>
          <w:szCs w:val="22"/>
          <w:rFonts w:cstheme="minorBidi" w:hAnsiTheme="minorHAnsi" w:eastAsiaTheme="minorHAnsi" w:asciiTheme="minorHAnsi"/>
        </w:rPr>
        <w:pict>
          <v:shape style="margin-left:128.490005pt;margin-top:282.772919pt;width:61.5pt;height:129.0500pt;mso-position-horizontal-relative:page;mso-position-vertical-relative:paragraph;z-index:6040" coordorigin="2570,5655" coordsize="1230,2581" path="m3668,721l3668,1114m3716,748l3716,1087m3668,1114l4010,1311m4010,1311l4352,1114m4010,1256l4305,1087m4352,1114l4352,721m4352,721l4010,524m4305,748l4010,578m4010,524l3668,721m4010,1311l4010,1636m4010,524l4010,208e" filled="false" stroked="true" strokeweight=".614115pt" strokecolor="#000000">
            <v:path arrowok="t"/>
            <v:stroke dashstyle="solid"/>
            <w10:wrap type="none"/>
          </v:shape>
        </w:pict>
      </w:r>
      <w:r>
        <w:rPr>
          <w:kern w:val="2"/>
          <w:szCs w:val="22"/>
          <w:rFonts w:ascii="Arial" w:cstheme="minorBidi" w:hAnsiTheme="minorHAnsi" w:eastAsiaTheme="minorHAnsi"/>
          <w:spacing w:val="-2"/>
          <w:w w:val="105"/>
          <w:sz w:val="12"/>
        </w:rPr>
        <w:t>NH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2"/>
        </w:rPr>
        <w:t>NH</w:t>
      </w:r>
    </w:p>
    <w:p w:rsidR="0018722C">
      <w:pPr>
        <w:topLinePunct/>
      </w:pPr>
      <w:r>
        <w:br w:type="column"/>
      </w:r>
      <w:r>
        <w:t>（</w:t>
      </w:r>
      <w:r>
        <w:rPr>
          <w:rFonts w:ascii="Times New Roman" w:eastAsia="Times New Roman"/>
        </w:rPr>
        <w:t>2.11</w:t>
      </w:r>
      <w:r>
        <w:t>）</w:t>
      </w:r>
    </w:p>
    <w:p w:rsidR="0018722C">
      <w:spacing w:beforeLines="0" w:before="0" w:afterLines="0" w:after="0" w:line="440" w:lineRule="auto"/>
      <w:pPr>
        <w:sectPr w:rsidR="00556256">
          <w:type w:val="continuous"/>
          <w:pgSz w:w="11910" w:h="16840"/>
          <w:pgMar w:top="1580" w:bottom="280" w:left="1300" w:right="1300"/>
          <w:cols w:num="2" w:equalWidth="0">
            <w:col w:w="2919" w:space="4114"/>
            <w:col w:w="2277"/>
          </w:cols>
        </w:sectPr>
        <w:topLinePunct/>
      </w:pPr>
    </w:p>
    <w:p w:rsidR="0018722C">
      <w:pPr>
        <w:pStyle w:val="ae"/>
        <w:topLinePunct/>
      </w:pPr>
      <w:r>
        <w:rPr>
          <w:kern w:val="2"/>
          <w:sz w:val="22"/>
          <w:szCs w:val="22"/>
          <w:rFonts w:cstheme="minorBidi" w:hAnsiTheme="minorHAnsi" w:eastAsiaTheme="minorHAnsi" w:asciiTheme="minorHAnsi"/>
        </w:rPr>
        <w:pict>
          <v:shape style="margin-left:325.570007pt;margin-top:298.468536pt;width:91.75pt;height:43.85pt;mso-position-horizontal-relative:page;mso-position-vertical-relative:paragraph;z-index:5944" coordorigin="6511,5969" coordsize="1835,877" path="m6242,114l6107,357m6262,147l6145,356m6107,357l6249,596m6249,596l6528,591m6268,562l6508,559m6528,591l6664,349m6664,349l6521,110m6625,349l6502,144m6521,110l6242,114m6664,349l6880,345m6107,357l5860,361e" filled="false" stroked="true" strokeweight=".614115pt" strokecolor="#000000">
            <v:path arrowok="t"/>
            <v:stroke dashstyle="solid"/>
            <w10:wrap type="none"/>
          </v:shape>
        </w:pict>
      </w:r>
      <w:r>
        <w:rPr>
          <w:kern w:val="2"/>
          <w:sz w:val="22"/>
          <w:szCs w:val="22"/>
          <w:rFonts w:cstheme="minorBidi" w:hAnsiTheme="minorHAnsi" w:eastAsiaTheme="minorHAnsi" w:asciiTheme="minorHAnsi"/>
        </w:rPr>
        <w:pict>
          <v:shape style="margin-left:472.23999pt;margin-top:296.696564pt;width:88.3pt;height:43.85pt;mso-position-horizontal-relative:page;mso-position-vertical-relative:paragraph;z-index:5968" coordorigin="9445,5934" coordsize="1766,877" path="m8126,572l8262,329m8106,539l8223,330m8262,329l8119,91m8119,91l7840,94m8100,124l7860,128m7840,94l7705,337m7705,337l7847,576m7743,337l7866,542m7847,576l8126,572m7705,337l7491,342m8262,329l8473,325e" filled="false" stroked="true" strokeweight=".614115pt" strokecolor="#000000">
            <v:path arrowok="t"/>
            <v:stroke dashstyle="solid"/>
            <w10:wrap type="none"/>
          </v:shape>
        </w:pict>
      </w:r>
      <w:r>
        <w:rPr>
          <w:kern w:val="2"/>
          <w:szCs w:val="22"/>
          <w:rFonts w:cstheme="minorBidi" w:hAnsiTheme="minorHAnsi" w:eastAsiaTheme="minorHAnsi" w:asciiTheme="minorHAnsi"/>
          <w:w w:val="105"/>
          <w:sz w:val="15"/>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5"/>
        </w:rPr>
        <w:t>-H</w:t>
      </w:r>
      <w:r>
        <w:rPr>
          <w:kern w:val="2"/>
          <w:szCs w:val="22"/>
          <w:rFonts w:cstheme="minorBidi" w:hAnsiTheme="minorHAnsi" w:eastAsiaTheme="minorHAnsi" w:asciiTheme="minorHAnsi"/>
          <w:w w:val="105"/>
          <w:sz w:val="11"/>
        </w:rPr>
        <w:t>2</w:t>
      </w:r>
      <w:r>
        <w:rPr>
          <w:kern w:val="2"/>
          <w:szCs w:val="22"/>
          <w:rFonts w:cstheme="minorBidi" w:hAnsiTheme="minorHAnsi" w:eastAsiaTheme="minorHAnsi" w:asciiTheme="minorHAnsi"/>
          <w:w w:val="105"/>
          <w:sz w:val="15"/>
        </w:rPr>
        <w:t>O</w:t>
      </w:r>
      <w:r>
        <w:rPr>
          <w:kern w:val="2"/>
          <w:szCs w:val="22"/>
          <w:rFonts w:cstheme="minorBidi" w:hAnsiTheme="minorHAnsi" w:eastAsiaTheme="minorHAnsi" w:asciiTheme="minorHAnsi"/>
          <w:sz w:val="15"/>
        </w:rPr>
        <w:tab/>
      </w:r>
      <w:r>
        <w:rPr>
          <w:kern w:val="2"/>
          <w:szCs w:val="22"/>
          <w:rFonts w:cstheme="minorBidi" w:hAnsiTheme="minorHAnsi" w:eastAsiaTheme="minorHAnsi" w:asciiTheme="minorHAnsi"/>
          <w:w w:val="105"/>
          <w:sz w:val="15"/>
          <w:u w:val="single"/>
        </w:rPr>
        <w:t> </w:t>
      </w:r>
      <w:r>
        <w:rPr>
          <w:kern w:val="2"/>
          <w:szCs w:val="22"/>
          <w:rFonts w:cstheme="minorBidi" w:hAnsiTheme="minorHAnsi" w:eastAsiaTheme="minorHAnsi" w:asciiTheme="minorHAnsi"/>
          <w:sz w:val="15"/>
          <w:u w:val="single"/>
        </w:rPr>
        <w:tab/>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98608" from="350.364014pt,4.774647pt" to="366.890114pt,4.774647pt" stroked="true" strokeweight=".612505pt" strokecolor="#000000">
            <v:stroke dashstyle="solid"/>
            <w10:wrap type="none"/>
          </v:line>
        </w:pict>
      </w:r>
      <w:r>
        <w:rPr>
          <w:kern w:val="2"/>
          <w:sz w:val="22"/>
          <w:szCs w:val="22"/>
          <w:rFonts w:cstheme="minorBidi" w:hAnsiTheme="minorHAnsi" w:eastAsiaTheme="minorHAnsi" w:asciiTheme="minorHAnsi"/>
        </w:rPr>
        <w:pict>
          <v:group style="margin-left:229.120697pt;margin-top:2.725652pt;width:48.1pt;height:3.5pt;mso-position-horizontal-relative:page;mso-position-vertical-relative:paragraph;z-index:6064" coordorigin="4582,55" coordsize="962,70">
            <v:line style="position:absolute" from="5426,89" to="4584,89" stroked="true" strokeweight=".095275pt" strokecolor="#000000">
              <v:stroke dashstyle="solid"/>
            </v:line>
            <v:line style="position:absolute" from="4582,90" to="5430,90" stroked="true" strokeweight=".653328pt" strokecolor="#000000">
              <v:stroke dashstyle="solid"/>
            </v:line>
            <v:shape style="position:absolute;left:5411;top:55;width:132;height:68" coordorigin="5411,55" coordsize="132,68" path="m5543,91l5523,96,5477,107,5432,118,5411,123,5428,105,5428,91,5428,75,5411,55,5432,61,5477,73,5523,85,5543,91e" filled="false" stroked="true" strokeweight=".09538pt" strokecolor="#000000">
              <v:path arrowok="t"/>
              <v:stroke dashstyle="solid"/>
            </v:shape>
            <v:shape style="position:absolute;left:5411;top:56;width:132;height:67" coordorigin="5411,57" coordsize="132,67" path="m5412,57l5414,59,5417,63,5423,73,5425,78,5427,85,5427,96,5425,102,5423,107,5420,112,5417,117,5414,120,5412,123,5411,123,5417,122,5432,118,5453,113,5477,107,5522,95,5537,92,5543,91,5537,89,5522,85,5477,73,5432,61,5417,57,5412,57xe" filled="true" fillcolor="#000000" stroked="false">
              <v:path arrowok="t"/>
              <v:fill type="solid"/>
            </v:shape>
            <w10:wrap type="none"/>
          </v:group>
        </w:pict>
      </w:r>
      <w:r>
        <w:rPr>
          <w:kern w:val="2"/>
          <w:szCs w:val="22"/>
          <w:rFonts w:ascii="Arial" w:cstheme="minorBidi" w:hAnsiTheme="minorHAnsi" w:eastAsiaTheme="minorHAnsi"/>
          <w:spacing w:val="0"/>
          <w:w w:val="105"/>
          <w:sz w:val="12"/>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2"/>
        </w:rPr>
        <w:t>N</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2"/>
        </w:rPr>
        <w:t>Cl</w:t>
      </w:r>
    </w:p>
    <w:p w:rsidR="0018722C">
      <w:spacing w:beforeLines="0" w:before="0" w:afterLines="0" w:after="0" w:line="440" w:lineRule="auto"/>
      <w:pPr>
        <w:sectPr w:rsidR="00556256">
          <w:type w:val="continuous"/>
          <w:pgSz w:w="11910" w:h="16840"/>
          <w:pgMar w:top="1580" w:bottom="280" w:left="1300" w:right="130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br w:type="column"/>
      </w:r>
      <w:r>
        <w:t>（</w:t>
      </w:r>
      <w:r>
        <w:rPr>
          <w:rFonts w:ascii="Times New Roman" w:eastAsia="Times New Roman"/>
        </w:rPr>
        <w:t>2.12</w:t>
      </w:r>
      <w:r>
        <w:t>）</w:t>
      </w:r>
    </w:p>
    <w:p w:rsidR="0018722C">
      <w:spacing w:beforeLines="0" w:before="0" w:afterLines="0" w:after="0" w:line="440" w:lineRule="auto"/>
      <w:pPr>
        <w:sectPr w:rsidR="00556256">
          <w:type w:val="continuous"/>
          <w:pgSz w:w="11910" w:h="16840"/>
          <w:pgMar w:top="1580" w:bottom="280" w:left="1300" w:right="1300"/>
          <w:cols w:num="2" w:equalWidth="0">
            <w:col w:w="2785" w:space="4243"/>
            <w:col w:w="2282"/>
          </w:cols>
        </w:sectPr>
        <w:topLinePunct/>
      </w:pPr>
    </w:p>
    <w:p w:rsidR="0018722C">
      <w:pPr>
        <w:pStyle w:val="Heading3"/>
        <w:topLinePunct/>
        <w:ind w:left="200" w:hangingChars="200" w:hanging="200"/>
      </w:pPr>
      <w:bookmarkStart w:id="63139" w:name="_Toc68663139"/>
      <w:bookmarkStart w:name="_TOC_250056" w:id="48"/>
      <w:r>
        <w:t>2.4.3</w:t>
      </w:r>
      <w:r>
        <w:t> </w:t>
      </w:r>
      <w:bookmarkEnd w:id="48"/>
      <w:r>
        <w:t>对氯硝基苯转化降解的途径推测</w:t>
      </w:r>
      <w:bookmarkEnd w:id="63139"/>
    </w:p>
    <w:p w:rsidR="0018722C">
      <w:pPr>
        <w:topLinePunct/>
      </w:pPr>
      <w:r>
        <w:t>根据以上对对氯硝基苯降解过程各步加氢反应的计算，可以得到对氯硝基苯在超声波</w:t>
      </w:r>
      <w:r>
        <w:rPr>
          <w:rFonts w:ascii="Times New Roman" w:eastAsia="Times New Roman"/>
        </w:rPr>
        <w:t>/</w:t>
      </w:r>
      <w:r>
        <w:t>零价铁体系中的降解途径如</w:t>
      </w:r>
      <w:r>
        <w:t>图</w:t>
      </w:r>
      <w:r>
        <w:rPr>
          <w:rFonts w:ascii="Times New Roman" w:eastAsia="Times New Roman"/>
        </w:rPr>
        <w:t>2</w:t>
      </w:r>
      <w:r>
        <w:rPr>
          <w:rFonts w:ascii="Times New Roman" w:eastAsia="Times New Roman"/>
        </w:rPr>
        <w:t>.</w:t>
      </w:r>
      <w:r>
        <w:rPr>
          <w:rFonts w:ascii="Times New Roman" w:eastAsia="Times New Roman"/>
        </w:rPr>
        <w:t>25</w:t>
      </w:r>
      <w:r>
        <w:t>所示。</w:t>
      </w:r>
    </w:p>
    <w:p w:rsidR="0018722C">
      <w:pPr>
        <w:pStyle w:val="ae"/>
        <w:topLinePunct/>
      </w:pPr>
      <w:r>
        <w:rPr>
          <w:kern w:val="2"/>
          <w:sz w:val="22"/>
          <w:szCs w:val="22"/>
          <w:rFonts w:cstheme="minorBidi" w:hAnsiTheme="minorHAnsi" w:eastAsiaTheme="minorHAnsi" w:asciiTheme="minorHAnsi"/>
        </w:rPr>
        <w:pict>
          <v:group style="margin-left:71.956596pt;margin-top:10.413097pt;width:334.1pt;height:257.55pt;mso-position-horizontal-relative:page;mso-position-vertical-relative:paragraph;z-index:-397720" coordorigin="1439,208" coordsize="6682,5151">
            <v:shape style="position:absolute;left:125;top:9730;width:984;height:2061" coordorigin="125,9731" coordsize="984,2061" path="m1504,1945l1504,2333m1551,1972l1551,2306m1504,2333l1840,2527m1840,2527l2177,2333m1840,2473l2130,2306m2177,2333l2177,1945m2177,1945l1840,1751m2130,1972l1840,1805m1840,1751l1504,1945m1840,1751l1840,1440m1840,2527l1840,2849e" filled="false" stroked="true" strokeweight=".601519pt" strokecolor="#000000">
              <v:path arrowok="t"/>
              <v:stroke dashstyle="solid"/>
            </v:shape>
            <v:line style="position:absolute" from="2571,2098" to="2175,2098" stroked="true" strokeweight=".095669pt" strokecolor="#000000">
              <v:stroke dashstyle="solid"/>
            </v:line>
            <v:line style="position:absolute" from="2173,2098" to="2574,2098" stroked="true" strokeweight=".651251pt" strokecolor="#000000">
              <v:stroke dashstyle="solid"/>
            </v:line>
            <v:shape style="position:absolute;left:2555;top:2064;width:130;height:67" coordorigin="2556,2064" coordsize="130,67" path="m2685,2098l2665,2103,2620,2115,2576,2126,2556,2131,2572,2113,2572,2098,2572,2084,2556,2064,2576,2069,2620,2081,2665,2093,2685,2098e" filled="false" stroked="true" strokeweight=".095693pt" strokecolor="#000000">
              <v:path arrowok="t"/>
              <v:stroke dashstyle="solid"/>
            </v:shape>
            <v:shape style="position:absolute;left:2555;top:2064;width:130;height:67" coordorigin="2556,2064" coordsize="130,67" path="m2556,2064l2571,2093,2571,2104,2569,2110,2567,2115,2561,2124,2558,2128,2556,2131,2644,2108,2665,2104,2680,2100,2685,2098,2680,2097,2665,2093,2597,2075,2561,2065,2556,2064xe" filled="true" fillcolor="#000000" stroked="false">
              <v:path arrowok="t"/>
              <v:fill type="solid"/>
            </v:shape>
            <v:shape style="position:absolute;left:182;top:9730;width:2657;height:2391" coordorigin="182,9731" coordsize="2657,2391" path="m1914,2958l2117,3074m2110,3017l2140,3034m2052,2983l2083,3001m1995,2951l2025,2968m1937,2917l1967,2935m1768,2957l1566,3073m1573,3015l1543,3033m1630,2983l1600,3000m1687,2949l1657,2967m1744,2917l1715,2934m2688,1945l2688,2333m2735,1972l2735,2306m2688,2333l3024,2527m3024,2527l3361,2333m3024,2473l3314,2306m3361,2333l3361,1945m3361,1945l3024,1751m3314,1972l3024,1805m3024,1751l2688,1945m3024,1751l3024,1440m3024,2527l3024,2849e" filled="false" stroked="true" strokeweight=".601519pt" strokecolor="#000000">
              <v:path arrowok="t"/>
              <v:stroke dashstyle="solid"/>
            </v:shape>
            <v:line style="position:absolute" from="4457,998" to="3381,2073" stroked="true" strokeweight=".095727pt" strokecolor="#000000">
              <v:stroke dashstyle="solid"/>
            </v:line>
            <v:shape style="position:absolute;left:3374;top:991;width:1091;height:1090" coordorigin="3375,992" coordsize="1091,1090" path="m4455,992l3375,2071,3384,2081,4465,1001,4455,992xe" filled="true" fillcolor="#000000" stroked="false">
              <v:path arrowok="t"/>
              <v:fill type="solid"/>
            </v:shape>
            <v:shape style="position:absolute;left:4423;top:916;width:117;height:117" type="#_x0000_t75" stroked="false">
              <v:imagedata r:id="rId105" o:title=""/>
            </v:shape>
            <v:shape style="position:absolute;left:1912;top:10894;width:3679;height:2061" coordorigin="1913,10895" coordsize="3679,2061" path="m2952,2957l2750,3073m2757,3015l2727,3033m2814,2983l2784,3000m2871,2949l2841,2967m2929,2917l2899,2934m3098,2958l3301,3074m4571,2740l4571,3128m4618,2768l4618,3101m4571,3128l4907,3322m4907,3322l5244,3128m4907,3269l5197,3101m5244,3128l5244,2740m5244,2740l4907,2546m5197,2768l4907,2600m4907,2546l4571,2740m4907,2546l4907,2236m4907,3322l4907,3644e" filled="false" stroked="true" strokeweight=".601519pt" strokecolor="#000000">
              <v:path arrowok="t"/>
              <v:stroke dashstyle="solid"/>
            </v:shape>
            <v:line style="position:absolute" from="5637,2893" to="5242,2893" stroked="true" strokeweight=".095669pt" strokecolor="#000000">
              <v:stroke dashstyle="solid"/>
            </v:line>
            <v:line style="position:absolute" from="5240,2894" to="5641,2894" stroked="true" strokeweight=".634550pt" strokecolor="#000000">
              <v:stroke dashstyle="solid"/>
            </v:line>
            <v:shape style="position:absolute;left:5622;top:2859;width:130;height:67" coordorigin="5623,2860" coordsize="130,67" path="m5752,2893l5732,2899,5687,2910,5643,2921,5623,2926,5639,2908,5639,2893,5639,2879,5623,2860,5643,2865,5687,2877,5732,2888,5752,2893e" filled="false" stroked="true" strokeweight=".095693pt" strokecolor="#000000">
              <v:path arrowok="t"/>
              <v:stroke dashstyle="solid"/>
            </v:shape>
            <v:shape style="position:absolute;left:5622;top:2860;width:130;height:67" coordorigin="5623,2860" coordsize="130,67" path="m5623,2860l5625,2863,5628,2866,5631,2871,5634,2876,5636,2882,5638,2888,5638,2899,5636,2905,5634,2910,5631,2915,5628,2920,5625,2923,5623,2926,5623,2926,5628,2925,5643,2921,5663,2916,5711,2904,5732,2899,5747,2895,5752,2893,5747,2892,5732,2888,5711,2883,5687,2876,5643,2865,5628,2861,5623,2860xe" filled="true" fillcolor="#000000" stroked="false">
              <v:path arrowok="t"/>
              <v:fill type="solid"/>
            </v:shape>
            <v:line style="position:absolute" from="4446,2856" to="3398,2139" stroked="true" strokeweight=".095706pt" strokecolor="#000000">
              <v:stroke dashstyle="solid"/>
            </v:line>
            <v:shape style="position:absolute;left:3392;top:2131;width:1061;height:734" coordorigin="3393,2131" coordsize="1061,734" path="m3400,2131l3393,2142,4445,2865,4453,2854,3400,2131xe" filled="true" fillcolor="#000000" stroked="false">
              <v:path arrowok="t"/>
              <v:fill type="solid"/>
            </v:shape>
            <v:shape style="position:absolute;left:4415;top:2821;width:127;height:102" type="#_x0000_t75" stroked="false">
              <v:imagedata r:id="rId106" o:title=""/>
            </v:shape>
            <v:shape style="position:absolute;left:6352;top:10880;width:984;height:1590" coordorigin="6353,10881" coordsize="984,1590" path="m5765,2731l5765,3119m5811,2758l5811,3092m5765,3119l6101,3313m6101,3313l6437,3119m6101,3259l6391,3092m6437,3119l6437,2731m6437,2731l6101,2536m6391,2758l6101,2591m6101,2536l5765,2731m6101,2536l6101,2226e" filled="false" stroked="true" strokeweight=".601519pt" strokecolor="#000000">
              <v:path arrowok="t"/>
              <v:stroke dashstyle="solid"/>
            </v:shape>
            <v:line style="position:absolute" from="7132,2185" to="6436,2881" stroked="true" strokeweight=".095727pt" strokecolor="#000000">
              <v:stroke dashstyle="solid"/>
            </v:line>
            <v:shape style="position:absolute;left:6429;top:2178;width:711;height:711" coordorigin="6430,2178" coordsize="711,711" path="m7131,2178l6430,2879,6439,2889,7140,2188,7131,2178xe" filled="true" fillcolor="#000000" stroked="false">
              <v:path arrowok="t"/>
              <v:fill type="solid"/>
            </v:shape>
            <v:shape style="position:absolute;left:7098;top:2103;width:117;height:117" type="#_x0000_t75" stroked="false">
              <v:imagedata r:id="rId107" o:title=""/>
            </v:shape>
            <v:shape style="position:absolute;left:4693;top:7927;width:2151;height:5014" coordorigin="4693,7928" coordsize="2151,5014" path="m6101,3313l6101,3634m4629,713l4629,1101m4676,740l4676,1074m4629,1101l4965,1295m4965,1295l5302,1101m4965,1242l5255,1074m5302,1101l5302,713m5302,713l4965,519m5255,740l4965,573m4965,519l4629,713m4965,519l4965,208m4965,1295l4965,1617e" filled="false" stroked="true" strokeweight=".601519pt" strokecolor="#000000">
              <v:path arrowok="t"/>
              <v:stroke dashstyle="solid"/>
            </v:shape>
            <v:line style="position:absolute" from="5696,866" to="5300,866" stroked="true" strokeweight=".095669pt" strokecolor="#000000">
              <v:stroke dashstyle="solid"/>
            </v:line>
            <v:line style="position:absolute" from="5298,867" to="5699,867" stroked="true" strokeweight=".634550pt" strokecolor="#000000">
              <v:stroke dashstyle="solid"/>
            </v:line>
            <v:shape style="position:absolute;left:5681;top:832;width:130;height:67" coordorigin="5681,832" coordsize="130,67" path="m5810,866l5790,871,5746,883,5701,894,5681,899,5697,881,5697,866,5697,851,5681,832,5701,837,5746,849,5790,861,5810,866e" filled="false" stroked="true" strokeweight=".095693pt" strokecolor="#000000">
              <v:path arrowok="t"/>
              <v:stroke dashstyle="solid"/>
            </v:shape>
            <v:shape style="position:absolute;left:5681;top:832;width:130;height:67" coordorigin="5681,832" coordsize="130,67" path="m5681,832l5697,866,5694,878,5692,883,5689,888,5683,896,5681,899,5686,898,5769,877,5790,872,5805,868,5810,866,5805,865,5769,855,5701,838,5686,834,5681,832xe" filled="true" fillcolor="#000000" stroked="false">
              <v:path arrowok="t"/>
              <v:fill type="solid"/>
            </v:shape>
            <v:shape style="position:absolute;left:4750;top:7942;width:2700;height:2376" coordorigin="4750,7942" coordsize="2700,2376" path="m4893,1724l4691,1841m4698,1783l4668,1801m4756,1751l4725,1768m4812,1718l4782,1735m4870,1685l4840,1702m5843,723l5843,1110m5889,750l5889,1084m5843,1110l6179,1304m6179,1304l6515,1110m6179,1251l6469,1084m6515,1110l6515,723m6515,723l6179,528m6469,750l6179,582m6179,528l5843,723m6179,528l6179,218e" filled="false" stroked="true" strokeweight=".601519pt" strokecolor="#000000">
              <v:path arrowok="t"/>
              <v:stroke dashstyle="solid"/>
            </v:shape>
            <v:line style="position:absolute" from="7093,1885" to="6513,878" stroked="true" strokeweight=".095756pt" strokecolor="#000000">
              <v:stroke dashstyle="solid"/>
            </v:line>
            <v:shape style="position:absolute;left:6505;top:872;width:596;height:1019" coordorigin="6506,873" coordsize="596,1019" path="m6517,873l6506,879,7091,1891,7102,1885,6517,873xe" filled="true" fillcolor="#000000" stroked="false">
              <v:path arrowok="t"/>
              <v:fill type="solid"/>
            </v:shape>
            <v:shape style="position:absolute;left:7059;top:1856;width:93;height:128" coordorigin="7059,1857" coordsize="93,128" path="m7152,1985l7137,1970,7106,1937,7074,1904,7059,1889,7083,1894,7096,1887,7108,1880,7116,1857,7121,1877,7134,1921,7146,1965,7152,1985e" filled="false" stroked="true" strokeweight=".095745pt" strokecolor="#000000">
              <v:path arrowok="t"/>
              <v:stroke dashstyle="solid"/>
            </v:shape>
            <v:shape style="position:absolute;left:7059;top:1856;width:93;height:128" coordorigin="7059,1857" coordsize="93,128" path="m7059,1889l7063,1893,7074,1904,7089,1920,7106,1937,7123,1954,7138,1970,7148,1981,7152,1985,7151,1979,7147,1965,7141,1944,7127,1897,7126,1891,7068,1891,7059,1889xm7116,1857l7115,1860,7113,1864,7110,1869,7104,1879,7100,1883,7096,1887,7091,1889,7085,1890,7079,1891,7126,1891,7122,1877,7118,1862,7116,1857xe" filled="true" fillcolor="#000000" stroked="false">
              <v:path arrowok="t"/>
              <v:fill type="solid"/>
            </v:shape>
            <v:shape style="position:absolute;left:6555;top:9531;width:402;height:801" coordorigin="6556,9532" coordsize="402,801" path="m6106,1734l5904,1851m6179,1304l6179,1626e" filled="false" stroked="true" strokeweight=".601519pt" strokecolor="#000000">
              <v:path arrowok="t"/>
              <v:stroke dashstyle="solid"/>
            </v:shape>
            <v:line style="position:absolute" from="3746,5114" to="2159,2499" stroked="true" strokeweight=".095753pt" strokecolor="#000000">
              <v:stroke dashstyle="solid"/>
            </v:line>
            <v:shape style="position:absolute;left:2152;top:2494;width:1603;height:2626" coordorigin="2153,2495" coordsize="1603,2626" path="m2163,2495l2153,2501,3744,5120,3755,5114,2163,2495xe" filled="true" fillcolor="#000000" stroked="false">
              <v:path arrowok="t"/>
              <v:fill type="solid"/>
            </v:shape>
            <v:line style="position:absolute" from="5139,5116" to="3751,5116" stroked="true" strokeweight=".095669pt" strokecolor="#000000">
              <v:stroke dashstyle="solid"/>
            </v:line>
            <v:line style="position:absolute" from="3749,5117" to="5142,5117" stroked="true" strokeweight=".634550pt" strokecolor="#000000">
              <v:stroke dashstyle="solid"/>
            </v:line>
            <v:shape style="position:absolute;left:5124;top:5082;width:130;height:67" coordorigin="5124,5083" coordsize="130,67" path="m5253,5117l5233,5122,5189,5133,5144,5144,5124,5149,5141,5131,5141,5117,5141,5102,5124,5083,5144,5088,5189,5100,5233,5111,5253,5117e" filled="false" stroked="true" strokeweight=".095693pt" strokecolor="#000000">
              <v:path arrowok="t"/>
              <v:stroke dashstyle="solid"/>
            </v:shape>
            <v:shape style="position:absolute;left:5124;top:5082;width:130;height:67" coordorigin="5124,5083" coordsize="130,67" path="m5124,5083l5125,5084,5127,5086,5130,5089,5135,5100,5138,5105,5140,5111,5140,5123,5138,5128,5135,5134,5130,5143,5127,5146,5124,5149,5248,5118,5253,5117,5233,5112,5213,5106,5189,5100,5130,5085,5124,5083xe" filled="true" fillcolor="#000000" stroked="false">
              <v:path arrowok="t"/>
              <v:fill type="solid"/>
            </v:shape>
            <v:shape style="position:absolute;left:4009;top:14329;width:5602;height:1127" coordorigin="4010,14330" coordsize="5602,1127" path="m4464,4586l4355,4782m4483,4618l4391,4781m4355,4782l4469,4975m4469,4975l4694,4971m4487,4942l4675,4939m4694,4971l4803,4775m4803,4775l4688,4583m4766,4776l4670,4615m4688,4583l4464,4586m4803,4775l4966,4772m4355,4782l4162,4786m5799,4878l5666,5117m5819,4911l5704,5117m5666,5117l5807,5352m5807,5352l6081,5348m5825,5319l6061,5316m6081,5348l6214,5109m6214,5109l6074,4874m6176,5109l6055,4907m6074,4874l5799,4878m6214,5109l6425,5105m5666,5117l5423,5121m7653,5329l7786,5090m7632,5297l7748,5090m7786,5090l7645,4855m7645,4855l7371,4859m7626,4888l7390,4891m7371,4859l7238,5098m7238,5098l7378,5333m7275,5097l7396,5300m7378,5333l7653,5329m7238,5098l7028,5102m7786,5090l7994,5086m6553,5105l6877,5105m6553,5059l6877,5059m6465,5039l6463,4794m6512,5039l6508,4794e" filled="false" stroked="true" strokeweight=".601519pt" strokecolor="#000000">
              <v:path arrowok="t"/>
              <v:stroke dashstyle="solid"/>
            </v:shape>
            <v:shape style="position:absolute;left:5476;top:642;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1798;top:1306;width:136;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2982;top:1306;width:136;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6845;top:1195;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3690;top:1418;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2351;top:1874;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4564;top:1801;width:119;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O</w:t>
                    </w:r>
                  </w:p>
                </w:txbxContent>
              </v:textbox>
              <w10:wrap type="none"/>
            </v:shape>
            <v:shape style="position:absolute;left:4865;top:1626;width:676;height:617" type="#_x0000_t202" filled="false" stroked="false">
              <v:textbox inset="0,0,0,0">
                <w:txbxContent>
                  <w:p w:rsidR="0018722C">
                    <w:pPr>
                      <w:tabs>
                        <w:tab w:pos="655" w:val="right" w:leader="none"/>
                      </w:tabs>
                      <w:spacing w:before="1"/>
                      <w:ind w:leftChars="0" w:left="58" w:rightChars="0" w:right="0" w:firstLineChars="0" w:firstLine="0"/>
                      <w:jc w:val="left"/>
                      <w:rPr>
                        <w:rFonts w:ascii="Arial"/>
                        <w:sz w:val="9"/>
                      </w:rPr>
                    </w:pPr>
                    <w:r>
                      <w:rPr>
                        <w:rFonts w:ascii="Arial"/>
                        <w:w w:val="105"/>
                        <w:sz w:val="12"/>
                      </w:rPr>
                      <w:t>N</w:t>
                    </w:r>
                    <w:r>
                      <w:rPr>
                        <w:rFonts w:ascii="Arial"/>
                        <w:w w:val="105"/>
                        <w:position w:val="1"/>
                        <w:sz w:val="12"/>
                      </w:rPr>
                      <w:tab/>
                    </w:r>
                    <w:r>
                      <w:rPr>
                        <w:rFonts w:ascii="Arial"/>
                        <w:w w:val="105"/>
                        <w:position w:val="1"/>
                        <w:sz w:val="9"/>
                      </w:rPr>
                      <w:t>2</w:t>
                    </w:r>
                  </w:p>
                  <w:p w:rsidR="0018722C">
                    <w:pPr>
                      <w:spacing w:before="57"/>
                      <w:ind w:leftChars="0" w:left="97" w:rightChars="0" w:right="0" w:firstLineChars="0" w:firstLine="0"/>
                      <w:jc w:val="left"/>
                      <w:rPr>
                        <w:sz w:val="15"/>
                      </w:rPr>
                    </w:pPr>
                    <w:r>
                      <w:rPr>
                        <w:w w:val="105"/>
                        <w:sz w:val="15"/>
                      </w:rPr>
                      <w:t>IM2</w:t>
                    </w:r>
                  </w:p>
                  <w:p w:rsidR="0018722C">
                    <w:pPr>
                      <w:spacing w:before="107"/>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5195;top:1515;width:449;height:214" type="#_x0000_t202" filled="false" stroked="false">
              <v:textbox inset="0,0,0,0">
                <w:txbxContent>
                  <w:p w:rsidR="0018722C">
                    <w:pPr>
                      <w:spacing w:line="212" w:lineRule="exact" w:before="0"/>
                      <w:ind w:leftChars="0" w:left="0" w:rightChars="0" w:right="0" w:firstLineChars="0" w:firstLine="0"/>
                      <w:jc w:val="left"/>
                      <w:rPr>
                        <w:rFonts w:ascii="Arial"/>
                        <w:sz w:val="12"/>
                      </w:rPr>
                    </w:pPr>
                    <w:r>
                      <w:rPr>
                        <w:w w:val="105"/>
                        <w:position w:val="5"/>
                        <w:sz w:val="15"/>
                      </w:rPr>
                      <w:t>+   </w:t>
                    </w:r>
                    <w:r>
                      <w:rPr>
                        <w:rFonts w:ascii="Arial"/>
                        <w:w w:val="105"/>
                        <w:sz w:val="12"/>
                      </w:rPr>
                      <w:t>H O</w:t>
                    </w:r>
                  </w:p>
                </w:txbxContent>
              </v:textbox>
              <w10:wrap type="none"/>
            </v:shape>
            <v:shape style="position:absolute;left:5699;top:1636;width:719;height:597" type="#_x0000_t202" filled="false" stroked="false">
              <v:textbox inset="0,0,0,0">
                <w:txbxContent>
                  <w:p w:rsidR="0018722C">
                    <w:pPr>
                      <w:spacing w:before="1"/>
                      <w:ind w:leftChars="0" w:left="245" w:rightChars="0" w:right="0" w:firstLineChars="0" w:firstLine="0"/>
                      <w:jc w:val="center"/>
                      <w:rPr>
                        <w:rFonts w:ascii="Arial"/>
                        <w:sz w:val="12"/>
                      </w:rPr>
                    </w:pPr>
                    <w:r>
                      <w:rPr>
                        <w:rFonts w:ascii="Arial"/>
                        <w:w w:val="105"/>
                        <w:sz w:val="12"/>
                      </w:rPr>
                      <w:t>N</w:t>
                    </w:r>
                  </w:p>
                  <w:p w:rsidR="0018722C">
                    <w:pPr>
                      <w:tabs>
                        <w:tab w:pos="436" w:val="left" w:leader="none"/>
                      </w:tabs>
                      <w:spacing w:before="28"/>
                      <w:ind w:leftChars="0" w:left="0" w:rightChars="0" w:right="18" w:firstLineChars="0" w:firstLine="0"/>
                      <w:jc w:val="center"/>
                      <w:rPr>
                        <w:sz w:val="15"/>
                      </w:rPr>
                    </w:pPr>
                    <w:r>
                      <w:rPr>
                        <w:rFonts w:ascii="Arial"/>
                        <w:spacing w:val="1"/>
                        <w:w w:val="105"/>
                        <w:sz w:val="12"/>
                      </w:rPr>
                      <w:t>HO</w:t>
                      <w:tab/>
                    </w:r>
                    <w:r>
                      <w:rPr>
                        <w:spacing w:val="-2"/>
                        <w:sz w:val="15"/>
                      </w:rPr>
                      <w:t>IM3</w:t>
                    </w:r>
                  </w:p>
                  <w:p w:rsidR="0018722C">
                    <w:pPr>
                      <w:spacing w:before="116"/>
                      <w:ind w:leftChars="0" w:left="132" w:rightChars="0" w:right="18" w:firstLineChars="0" w:firstLine="0"/>
                      <w:jc w:val="center"/>
                      <w:rPr>
                        <w:rFonts w:ascii="Arial"/>
                        <w:sz w:val="12"/>
                      </w:rPr>
                    </w:pPr>
                    <w:r>
                      <w:rPr>
                        <w:rFonts w:ascii="Arial"/>
                        <w:w w:val="105"/>
                        <w:sz w:val="12"/>
                      </w:rPr>
                      <w:t>Cl</w:t>
                    </w:r>
                  </w:p>
                </w:txbxContent>
              </v:textbox>
              <w10:wrap type="none"/>
            </v:shape>
            <v:shape style="position:absolute;left:4040;top:2408;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6709;top:2340;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5418;top:2669;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1798;top:2858;width:112;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N</w:t>
                    </w:r>
                  </w:p>
                </w:txbxContent>
              </v:textbox>
              <w10:wrap type="none"/>
            </v:shape>
            <v:shape style="position:absolute;left:2982;top:2858;width:112;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N</w:t>
                    </w:r>
                  </w:p>
                </w:txbxContent>
              </v:textbox>
              <w10:wrap type="none"/>
            </v:shape>
            <v:shape style="position:absolute;left:7223;top:2684;width:661;height:371" type="#_x0000_t202" filled="false" stroked="false">
              <v:textbox inset="0,0,0,0">
                <w:txbxContent>
                  <w:p w:rsidR="0018722C">
                    <w:pPr>
                      <w:spacing w:before="1"/>
                      <w:ind w:leftChars="0" w:left="436" w:rightChars="0" w:right="0" w:firstLineChars="0" w:firstLine="0"/>
                      <w:jc w:val="left"/>
                      <w:rPr>
                        <w:rFonts w:ascii="Arial"/>
                        <w:sz w:val="12"/>
                      </w:rPr>
                    </w:pPr>
                    <w:r>
                      <w:rPr>
                        <w:rFonts w:ascii="Arial"/>
                        <w:w w:val="105"/>
                        <w:sz w:val="12"/>
                      </w:rPr>
                      <w:t>NH</w:t>
                    </w:r>
                  </w:p>
                  <w:p w:rsidR="0018722C">
                    <w:pPr>
                      <w:spacing w:before="54"/>
                      <w:ind w:leftChars="0" w:left="0" w:rightChars="0" w:right="0" w:firstLineChars="0" w:firstLine="0"/>
                      <w:jc w:val="left"/>
                      <w:rPr>
                        <w:sz w:val="15"/>
                      </w:rPr>
                    </w:pPr>
                    <w:r>
                      <w:rPr>
                        <w:rFonts w:ascii="Arial"/>
                        <w:w w:val="105"/>
                        <w:position w:val="3"/>
                        <w:sz w:val="12"/>
                      </w:rPr>
                      <w:t>HO    </w:t>
                    </w:r>
                    <w:r>
                      <w:rPr>
                        <w:w w:val="105"/>
                        <w:sz w:val="15"/>
                      </w:rPr>
                      <w:t>IM4</w:t>
                    </w:r>
                  </w:p>
                </w:txbxContent>
              </v:textbox>
              <w10:wrap type="none"/>
            </v:shape>
            <v:shape style="position:absolute;left:1439;top:3033;width:2082;height:332" type="#_x0000_t202" filled="false" stroked="false">
              <v:textbox inset="0,0,0,0">
                <w:txbxContent>
                  <w:p w:rsidR="0018722C">
                    <w:pPr>
                      <w:tabs>
                        <w:tab w:pos="698" w:val="left" w:leader="none"/>
                        <w:tab w:pos="1183" w:val="left" w:leader="none"/>
                        <w:tab w:pos="1873" w:val="left" w:leader="none"/>
                      </w:tabs>
                      <w:spacing w:line="158" w:lineRule="exact" w:before="0"/>
                      <w:ind w:leftChars="0" w:left="0" w:rightChars="0" w:right="0" w:firstLineChars="0" w:firstLine="0"/>
                      <w:jc w:val="left"/>
                      <w:rPr>
                        <w:rFonts w:ascii="Arial"/>
                        <w:sz w:val="12"/>
                      </w:rPr>
                    </w:pPr>
                    <w:r>
                      <w:rPr>
                        <w:rFonts w:ascii="Arial"/>
                        <w:w w:val="105"/>
                        <w:position w:val="2"/>
                        <w:sz w:val="12"/>
                      </w:rPr>
                      <w:t>O</w:t>
                      <w:tab/>
                      <w:t>O</w:t>
                      <w:tab/>
                      <w:t>O</w:t>
                      <w:tab/>
                    </w:r>
                    <w:r>
                      <w:rPr>
                        <w:rFonts w:ascii="Arial"/>
                        <w:w w:val="105"/>
                        <w:sz w:val="12"/>
                      </w:rPr>
                      <w:t>OH</w:t>
                    </w:r>
                  </w:p>
                  <w:p w:rsidR="0018722C">
                    <w:pPr>
                      <w:spacing w:before="0"/>
                      <w:ind w:leftChars="0" w:left="0" w:rightChars="0" w:right="351" w:firstLineChars="0" w:firstLine="0"/>
                      <w:jc w:val="right"/>
                      <w:rPr>
                        <w:sz w:val="15"/>
                      </w:rPr>
                    </w:pPr>
                    <w:r>
                      <w:rPr>
                        <w:sz w:val="15"/>
                      </w:rPr>
                      <w:t>IM1</w:t>
                    </w:r>
                  </w:p>
                </w:txbxContent>
              </v:textbox>
              <w10:wrap type="none"/>
            </v:shape>
            <v:shape style="position:absolute;left:4865;top:3654;width:112;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N</w:t>
                    </w:r>
                  </w:p>
                </w:txbxContent>
              </v:textbox>
              <w10:wrap type="none"/>
            </v:shape>
            <v:shape style="position:absolute;left:4428;top:3848;width:215;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HO</w:t>
                    </w:r>
                  </w:p>
                </w:txbxContent>
              </v:textbox>
              <w10:wrap type="none"/>
            </v:shape>
            <v:shape style="position:absolute;left:5195;top:3838;width:643;height:151" type="#_x0000_t202" filled="false" stroked="false">
              <v:textbox inset="0,0,0,0">
                <w:txbxContent>
                  <w:p w:rsidR="0018722C">
                    <w:pPr>
                      <w:tabs>
                        <w:tab w:pos="426" w:val="left" w:leader="none"/>
                      </w:tabs>
                      <w:spacing w:before="1"/>
                      <w:ind w:leftChars="0" w:left="0" w:rightChars="0" w:right="0" w:firstLineChars="0" w:firstLine="0"/>
                      <w:jc w:val="left"/>
                      <w:rPr>
                        <w:rFonts w:ascii="Arial"/>
                        <w:sz w:val="12"/>
                      </w:rPr>
                    </w:pPr>
                    <w:r>
                      <w:rPr>
                        <w:rFonts w:ascii="Arial"/>
                        <w:w w:val="105"/>
                        <w:sz w:val="12"/>
                      </w:rPr>
                      <w:t>OH</w:t>
                      <w:tab/>
                    </w:r>
                    <w:r>
                      <w:rPr>
                        <w:rFonts w:ascii="Arial"/>
                        <w:spacing w:val="1"/>
                        <w:w w:val="105"/>
                        <w:position w:val="1"/>
                        <w:sz w:val="12"/>
                      </w:rPr>
                      <w:t>HO</w:t>
                    </w:r>
                  </w:p>
                </w:txbxContent>
              </v:textbox>
              <w10:wrap type="none"/>
            </v:shape>
            <v:shape style="position:absolute;left:4758;top:3979;width:282;height:172" type="#_x0000_t202" filled="false" stroked="false">
              <v:textbox inset="0,0,0,0">
                <w:txbxContent>
                  <w:p w:rsidR="0018722C">
                    <w:pPr>
                      <w:spacing w:line="171" w:lineRule="exact" w:before="0"/>
                      <w:ind w:leftChars="0" w:left="0" w:rightChars="0" w:right="0" w:firstLineChars="0" w:firstLine="0"/>
                      <w:jc w:val="left"/>
                      <w:rPr>
                        <w:sz w:val="15"/>
                      </w:rPr>
                    </w:pPr>
                    <w:r>
                      <w:rPr>
                        <w:w w:val="105"/>
                        <w:sz w:val="15"/>
                      </w:rPr>
                      <w:t>IM6</w:t>
                    </w:r>
                  </w:p>
                </w:txbxContent>
              </v:textbox>
              <w10:wrap type="none"/>
            </v:shape>
            <v:shape style="position:absolute;left:6058;top:3562;width:584;height:550" type="#_x0000_t202" filled="false" stroked="false">
              <v:textbox inset="0,0,0,0">
                <w:txbxContent>
                  <w:p w:rsidR="0018722C">
                    <w:pPr>
                      <w:spacing w:line="224" w:lineRule="exact" w:before="0"/>
                      <w:ind w:leftChars="0" w:left="0" w:rightChars="0" w:right="0" w:firstLineChars="0" w:firstLine="0"/>
                      <w:jc w:val="left"/>
                      <w:rPr>
                        <w:rFonts w:ascii="Arial"/>
                        <w:sz w:val="12"/>
                      </w:rPr>
                    </w:pPr>
                    <w:r>
                      <w:rPr>
                        <w:rFonts w:ascii="Arial"/>
                        <w:w w:val="105"/>
                        <w:position w:val="-7"/>
                        <w:sz w:val="12"/>
                      </w:rPr>
                      <w:t>N   </w:t>
                    </w:r>
                    <w:r>
                      <w:rPr>
                        <w:w w:val="105"/>
                        <w:position w:val="-1"/>
                        <w:sz w:val="15"/>
                      </w:rPr>
                      <w:t>+ </w:t>
                    </w:r>
                    <w:r>
                      <w:rPr>
                        <w:rFonts w:ascii="Arial"/>
                        <w:w w:val="105"/>
                        <w:sz w:val="12"/>
                      </w:rPr>
                      <w:t>H</w:t>
                    </w:r>
                    <w:r>
                      <w:rPr>
                        <w:rFonts w:ascii="Arial"/>
                        <w:w w:val="105"/>
                        <w:position w:val="-2"/>
                        <w:sz w:val="9"/>
                      </w:rPr>
                      <w:t>2</w:t>
                    </w:r>
                    <w:r>
                      <w:rPr>
                        <w:rFonts w:ascii="Arial"/>
                        <w:w w:val="105"/>
                        <w:sz w:val="12"/>
                      </w:rPr>
                      <w:t>O</w:t>
                    </w:r>
                  </w:p>
                  <w:p w:rsidR="0018722C">
                    <w:pPr>
                      <w:spacing w:before="152"/>
                      <w:ind w:leftChars="0" w:left="19" w:rightChars="0" w:right="0" w:firstLineChars="0" w:firstLine="0"/>
                      <w:jc w:val="left"/>
                      <w:rPr>
                        <w:sz w:val="15"/>
                      </w:rPr>
                    </w:pPr>
                    <w:r>
                      <w:rPr>
                        <w:w w:val="105"/>
                        <w:sz w:val="15"/>
                      </w:rPr>
                      <w:t>IM7</w:t>
                    </w:r>
                  </w:p>
                </w:txbxContent>
              </v:textbox>
              <w10:wrap type="none"/>
            </v:shape>
            <v:shape style="position:absolute;left:7970;top:4255;width:145;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3836;top:4707;width:330;height:172" type="#_x0000_t202" filled="false" stroked="false">
              <v:textbox inset="0,0,0,0">
                <w:txbxContent>
                  <w:p w:rsidR="0018722C">
                    <w:pPr>
                      <w:spacing w:line="171" w:lineRule="exact" w:before="0"/>
                      <w:ind w:leftChars="0" w:left="0" w:rightChars="0" w:right="0" w:firstLineChars="0" w:firstLine="0"/>
                      <w:jc w:val="left"/>
                      <w:rPr>
                        <w:rFonts w:ascii="Arial"/>
                        <w:sz w:val="12"/>
                      </w:rPr>
                    </w:pPr>
                    <w:r>
                      <w:rPr>
                        <w:w w:val="105"/>
                        <w:sz w:val="15"/>
                      </w:rPr>
                      <w:t>+  </w:t>
                    </w:r>
                    <w:r>
                      <w:rPr>
                        <w:rFonts w:ascii="Arial"/>
                        <w:w w:val="105"/>
                        <w:sz w:val="12"/>
                      </w:rPr>
                      <w:t>Cl</w:t>
                    </w:r>
                  </w:p>
                </w:txbxContent>
              </v:textbox>
              <w10:wrap type="none"/>
            </v:shape>
            <v:shape style="position:absolute;left:4981;top:4721;width:393;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NHOH</w:t>
                    </w:r>
                  </w:p>
                </w:txbxContent>
              </v:textbox>
              <w10:wrap type="none"/>
            </v:shape>
            <v:shape style="position:absolute;left:6437;top:4663;width:119;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O</w:t>
                    </w:r>
                  </w:p>
                </w:txbxContent>
              </v:textbox>
              <w10:wrap type="none"/>
            </v:shape>
            <v:shape style="position:absolute;left:5282;top:5070;width:146;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6437;top:5051;width:587;height:141" type="#_x0000_t202" filled="false" stroked="false">
              <v:textbox inset="0,0,0,0">
                <w:txbxContent>
                  <w:p w:rsidR="0018722C">
                    <w:pPr>
                      <w:tabs>
                        <w:tab w:pos="475" w:val="left" w:leader="none"/>
                      </w:tabs>
                      <w:spacing w:before="1"/>
                      <w:ind w:leftChars="0" w:left="0" w:rightChars="0" w:right="0" w:firstLineChars="0" w:firstLine="0"/>
                      <w:jc w:val="left"/>
                      <w:rPr>
                        <w:rFonts w:ascii="Arial"/>
                        <w:sz w:val="12"/>
                      </w:rPr>
                    </w:pPr>
                    <w:r>
                      <w:rPr>
                        <w:rFonts w:ascii="Arial"/>
                        <w:w w:val="105"/>
                        <w:sz w:val="12"/>
                      </w:rPr>
                      <w:t>N</w:t>
                      <w:tab/>
                      <w:t>N</w:t>
                    </w:r>
                  </w:p>
                </w:txbxContent>
              </v:textbox>
              <w10:wrap type="none"/>
            </v:shape>
            <v:shape style="position:absolute;left:8009;top:5031;width:112;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2"/>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2"/>
        </w:rPr>
        <w:t>Cl</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68.016113pt;margin-top:-72.577721pt;width:158.950pt;height:78.650pt;mso-position-horizontal-relative:page;mso-position-vertical-relative:paragraph;z-index:-397576" coordorigin="7360,-1452" coordsize="3179,1573">
            <v:shape style="position:absolute;left:8693;top:6920;width:983;height:1590" coordorigin="8694,6921" coordsize="983,1590" path="m7366,-785l7366,-397m7413,-757l7413,-423m7366,-397l7702,-203m7702,-203l8039,-397m7702,-256l7992,-423m8039,-397l8039,-785m8039,-785l7702,-979m7992,-757l7702,-925m7702,-979l7366,-785m7702,-979l7702,-1289e" filled="false" stroked="true" strokeweight=".601519pt" strokecolor="#000000">
              <v:path arrowok="t"/>
              <v:stroke dashstyle="solid"/>
            </v:shape>
            <v:line style="position:absolute" from="8501,-632" to="8037,-632" stroked="true" strokeweight=".095669pt" strokecolor="#000000">
              <v:stroke dashstyle="solid"/>
            </v:line>
            <v:line style="position:absolute" from="8035,-631" to="8504,-631" stroked="true" strokeweight=".634550pt" strokecolor="#000000">
              <v:stroke dashstyle="solid"/>
            </v:line>
            <v:shape style="position:absolute;left:8495;top:-659;width:52;height:54" coordorigin="8496,-659" coordsize="52,54" path="m8547,-631l8539,-627,8521,-618,8504,-609,8496,-605,8502,-620,8502,-631,8502,-644,8496,-659,8504,-654,8521,-645,8539,-635,8547,-631e" filled="false" stroked="true" strokeweight=".095728pt" strokecolor="#000000">
              <v:path arrowok="t"/>
              <v:stroke dashstyle="solid"/>
            </v:shape>
            <v:shape style="position:absolute;left:8495;top:-658;width:52;height:53" coordorigin="8496,-658" coordsize="52,53" path="m8496,-658l8496,-656,8498,-653,8500,-645,8501,-640,8502,-636,8502,-626,8501,-622,8500,-618,8499,-614,8496,-607,8496,-605,8498,-606,8531,-623,8539,-627,8545,-630,8547,-631,8545,-632,8539,-636,8531,-640,8512,-650,8504,-654,8498,-657,8496,-658xe" filled="true" fillcolor="#000000" stroked="false">
              <v:path arrowok="t"/>
              <v:fill type="solid"/>
            </v:shape>
            <v:shape style="position:absolute;left:10466;top:6906;width:984;height:2061" coordorigin="10467,6906" coordsize="984,2061" path="m8579,-794l8579,-406m8626,-767l8626,-433m8579,-406l8915,-212m8915,-212l9252,-406m8915,-266l9205,-433m9252,-406l9252,-794m9252,-794l8915,-988m9205,-767l8915,-934m8915,-988l8579,-794m8915,-988l8915,-1299m8915,-212l8915,110e" filled="false" stroked="true" strokeweight=".601519pt" strokecolor="#000000">
              <v:path arrowok="t"/>
              <v:stroke dashstyle="solid"/>
            </v:shape>
            <v:line style="position:absolute" from="9752,-622" to="9289,-622" stroked="true" strokeweight=".095669pt" strokecolor="#000000">
              <v:stroke dashstyle="solid"/>
            </v:line>
            <v:line style="position:absolute" from="9287,-621" to="9755,-621" stroked="true" strokeweight=".634550pt" strokecolor="#000000">
              <v:stroke dashstyle="solid"/>
            </v:line>
            <v:shape style="position:absolute;left:12339;top:6877;width:984;height:2061" coordorigin="12339,6878" coordsize="984,2061" path="m9860,-814l9860,-426m9907,-787l9907,-452m9860,-426l10196,-232m10196,-232l10533,-426m10196,-285l10486,-452m10533,-426l10533,-814m10533,-814l10196,-1008m10486,-787l10196,-954m10196,-1008l9860,-814m10196,-1008l10196,-1318m10196,90l10196,-232e" filled="false" stroked="true" strokeweight=".601519pt" strokecolor="#000000">
              <v:path arrowok="t"/>
              <v:stroke dashstyle="solid"/>
            </v:shape>
            <v:shape style="position:absolute;left:9747;top:-649;width:52;height:54" coordorigin="9748,-649" coordsize="52,54" path="m9799,-621l9791,-617,9774,-608,9756,-600,9748,-595,9754,-610,9754,-621,9754,-634,9748,-649,9756,-645,9774,-635,9791,-626,9799,-621e" filled="false" stroked="true" strokeweight=".095729pt" strokecolor="#000000">
              <v:path arrowok="t"/>
              <v:stroke dashstyle="solid"/>
            </v:shape>
            <v:shape style="position:absolute;left:9747;top:-649;width:52;height:54" coordorigin="9748,-649" coordsize="52,54" path="m9748,-649l9748,-648,9748,-647,9749,-644,9751,-640,9753,-630,9753,-613,9752,-608,9749,-601,9748,-598,9748,-596,9748,-595,9749,-596,9764,-604,9783,-613,9797,-620,9799,-621,9797,-623,9783,-630,9773,-636,9755,-645,9749,-648,9748,-649xe" filled="true" fillcolor="#000000" stroked="false">
              <v:path arrowok="t"/>
              <v:fill type="solid"/>
            </v:shape>
            <v:line style="position:absolute" from="7702,-203" to="7702,121" stroked="true" strokeweight=".601882pt" strokecolor="#000000">
              <v:stroke dashstyle="solid"/>
            </v:line>
            <v:shape style="position:absolute;left:7660;top:-1423;width:136;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8873;top:-1433;width:136;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10154;top:-1452;width:136;height:141"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Cl</w:t>
                    </w:r>
                  </w:p>
                </w:txbxContent>
              </v:textbox>
              <w10:wrap type="none"/>
            </v:shape>
            <v:shape style="position:absolute;left:8174;top:-836;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v:shape style="position:absolute;left:9426;top:-826;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97552" from="442.160046pt,10.872738pt" to="432.335297pt,16.551363pt" stroked="true" strokeweight=".6013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97528" from="506.212486pt,9.902383pt" to="496.517731pt,15.512673pt" stroked="true" strokeweight=".6013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97504" from="513.519470pt,9.970718pt" to="523.282643pt,15.601509pt" stroked="true" strokeweight=".6013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120" from="381.555855pt,11.323748pt" to="371.375336pt,17.221044pt" stroked="true" strokeweight=".601338pt" strokecolor="#000000">
            <v:stroke dashstyle="solid"/>
            <w10:wrap type="none"/>
          </v:line>
        </w:pict>
      </w:r>
      <w:r>
        <w:rPr>
          <w:kern w:val="2"/>
          <w:szCs w:val="22"/>
          <w:rFonts w:ascii="Arial" w:cstheme="minorBidi" w:hAnsiTheme="minorHAnsi" w:eastAsiaTheme="minorHAnsi"/>
          <w:w w:val="105"/>
          <w:sz w:val="12"/>
        </w:rPr>
        <w:t>N</w:t>
      </w:r>
      <w:r>
        <w:rPr>
          <w:kern w:val="2"/>
          <w:szCs w:val="22"/>
          <w:rFonts w:ascii="Arial" w:cstheme="minorBidi" w:hAnsiTheme="minorHAnsi" w:eastAsiaTheme="minorHAnsi"/>
          <w:spacing w:val="16"/>
          <w:w w:val="105"/>
          <w:sz w:val="12"/>
        </w:rPr>
        <w:t> </w:t>
      </w:r>
      <w:r>
        <w:rPr>
          <w:kern w:val="2"/>
          <w:szCs w:val="22"/>
          <w:rFonts w:cstheme="minorBidi" w:hAnsiTheme="minorHAnsi" w:eastAsiaTheme="minorHAnsi" w:asciiTheme="minorHAnsi"/>
          <w:w w:val="105"/>
          <w:sz w:val="15"/>
        </w:rPr>
        <w:t>+</w:t>
      </w:r>
      <w:r>
        <w:rPr>
          <w:kern w:val="2"/>
          <w:szCs w:val="22"/>
          <w:rFonts w:cstheme="minorBidi" w:hAnsiTheme="minorHAnsi" w:eastAsiaTheme="minorHAnsi" w:asciiTheme="minorHAnsi"/>
          <w:spacing w:val="4"/>
          <w:w w:val="105"/>
          <w:sz w:val="15"/>
        </w:rPr>
        <w:t> </w:t>
      </w:r>
      <w:r>
        <w:rPr>
          <w:kern w:val="2"/>
          <w:szCs w:val="22"/>
          <w:rFonts w:ascii="Arial" w:cstheme="minorBidi" w:hAnsiTheme="minorHAnsi" w:eastAsiaTheme="minorHAnsi"/>
          <w:spacing w:val="0"/>
          <w:w w:val="105"/>
          <w:sz w:val="12"/>
        </w:rPr>
        <w:t>H</w:t>
      </w:r>
      <w:r>
        <w:rPr>
          <w:kern w:val="2"/>
          <w:szCs w:val="22"/>
          <w:rFonts w:ascii="Arial" w:cstheme="minorBidi" w:hAnsiTheme="minorHAnsi" w:eastAsiaTheme="minorHAnsi"/>
          <w:spacing w:val="0"/>
          <w:w w:val="105"/>
          <w:sz w:val="9"/>
        </w:rPr>
        <w:t>2</w:t>
      </w:r>
      <w:r>
        <w:rPr>
          <w:kern w:val="2"/>
          <w:szCs w:val="22"/>
          <w:rFonts w:ascii="Arial" w:cstheme="minorBidi" w:hAnsiTheme="minorHAnsi" w:eastAsiaTheme="minorHAnsi"/>
          <w:spacing w:val="0"/>
          <w:w w:val="105"/>
          <w:sz w:val="12"/>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2"/>
        </w:rPr>
        <w:t>N</w:t>
      </w:r>
    </w:p>
    <w:p w:rsidR="0018722C">
      <w:pPr>
        <w:pStyle w:val="ae"/>
        <w:topLinePunct/>
      </w:pPr>
      <w:r>
        <w:rPr>
          <w:kern w:val="2"/>
          <w:sz w:val="22"/>
          <w:szCs w:val="22"/>
          <w:rFonts w:cstheme="minorBidi" w:hAnsiTheme="minorHAnsi" w:eastAsiaTheme="minorHAnsi" w:asciiTheme="minorHAnsi"/>
        </w:rPr>
        <w:pict>
          <v:group style="margin-left:504.043671pt;margin-top:16.054838pt;width:3.45pt;height:30.5pt;mso-position-horizontal-relative:page;mso-position-vertical-relative:paragraph;z-index:7264" coordorigin="10081,321" coordsize="69,610">
            <v:line style="position:absolute" from="10115,436" to="10115,928" stroked="true" strokeweight=".095784pt" strokecolor="#000000">
              <v:stroke dashstyle="solid"/>
            </v:line>
            <v:line style="position:absolute" from="10116,434" to="10116,931" stroked="true" strokeweight=".635318pt" strokecolor="#000000">
              <v:stroke dashstyle="solid"/>
            </v:line>
            <v:shape style="position:absolute;left:10081;top:322;width:67;height:130" coordorigin="10082,322" coordsize="67,130" path="m10116,322l10121,342,10132,387,10144,431,10149,451,10130,436,10116,436,10101,436,10082,451,10087,431,10099,387,10111,342,10116,322e" filled="false" stroked="true" strokeweight=".09576pt" strokecolor="#000000">
              <v:path arrowok="t"/>
              <v:stroke dashstyle="solid"/>
            </v:shape>
            <v:shape style="position:absolute;left:10081;top:322;width:67;height:130" coordorigin="10082,322" coordsize="67,130" path="m10116,322l10111,342,10106,364,10099,387,10093,411,10087,431,10084,446,10082,451,10083,451,10085,449,10089,446,10093,443,10099,440,10104,438,10116,436,10145,436,10126,364,10121,342,10118,328,10116,322xm10145,436l10116,436,10122,436,10127,438,10138,443,10142,446,10146,449,10149,451,10147,446,10145,436xe" filled="true" fillcolor="#000000" stroked="false">
              <v:path arrowok="t"/>
              <v:fill type="solid"/>
            </v:shape>
            <w10:wrap type="none"/>
          </v:group>
        </w:pict>
      </w:r>
      <w:r>
        <w:rPr>
          <w:kern w:val="2"/>
          <w:szCs w:val="22"/>
          <w:rFonts w:ascii="Arial" w:cstheme="minorBidi" w:hAnsiTheme="minorHAnsi" w:eastAsiaTheme="minorHAnsi"/>
          <w:w w:val="105"/>
          <w:sz w:val="12"/>
        </w:rPr>
        <w:t>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5"/>
        </w:rPr>
        <w:t>IM5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2"/>
        </w:rPr>
        <w:t>H</w:t>
      </w:r>
      <w:r w:rsidRPr="00000000">
        <w:rPr>
          <w:kern w:val="2"/>
          <w:sz w:val="22"/>
          <w:szCs w:val="22"/>
          <w:rFonts w:cstheme="minorBidi" w:hAnsiTheme="minorHAnsi" w:eastAsiaTheme="minorHAnsi" w:asciiTheme="minorHAnsi"/>
        </w:rPr>
        <w:tab/>
        <w:t>H</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112;mso-wrap-distance-left:0;mso-wrap-distance-right:0" from="241.737902pt,14.921965pt" to="231.618958pt,20.764593pt" stroked="true" strokeweight=".60133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6136;mso-wrap-distance-left:0;mso-wrap-distance-right:0" from="249.058578pt,14.969799pt" to="259.191206pt,20.798761pt" stroked="true" strokeweight=".60133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6160;mso-wrap-distance-left:0;mso-wrap-distance-right:0" from="301.438994pt,14.436788pt" to="291.306366pt,20.279416pt" stroked="true" strokeweight=".601337pt" strokecolor="#000000">
            <v:stroke dashstyle="solid"/>
            <w10:wrap type="topAndBottom"/>
          </v:line>
        </w:pict>
      </w:r>
      <w:r>
        <w:rPr>
          <w:kern w:val="2"/>
          <w:szCs w:val="22"/>
          <w:rFonts w:cstheme="minorBidi" w:hAnsiTheme="minorHAnsi" w:eastAsiaTheme="minorHAnsi" w:asciiTheme="minorHAnsi"/>
          <w:w w:val="103"/>
          <w:sz w:val="15"/>
        </w:rPr>
        <w:t>H</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489.149994pt;margin-top:472.337494pt;width:73.25pt;height:35pt;mso-position-horizontal-relative:page;mso-position-vertical-relative:paragraph;z-index:7144" coordorigin="9783,9447" coordsize="1465,700" path="m8488,-54l8354,186m8507,-21l8392,185m8354,186l8495,421m8495,421l8769,417m8513,388l8749,385m8769,417l8903,178m8903,178l8762,-57m8864,178l8743,-25m8762,-57l8488,-54m8903,178l9114,174m8354,186l8112,190e" filled="false" stroked="true" strokeweight=".601519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606.320007pt;margin-top:470.920502pt;width:70.7pt;height:35pt;mso-position-horizontal-relative:page;mso-position-vertical-relative:paragraph;z-index:7168" coordorigin="12126,9418" coordsize="1414,700" path="m10341,397l10474,158m10321,365l10436,158m10474,158l10334,-77m10334,-77l10059,-73m10315,-44l10079,-40m10059,-73l9926,166m9926,166l10067,402m9963,166l10085,368m10067,402l10341,397m9926,166l9715,171m10474,158l10682,154e" filled="false" stroked="true" strokeweight=".601519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571.73999pt;margin-top:487.513519pt;width:23.65pt;height:3.45pt;mso-position-horizontal-relative:page;mso-position-vertical-relative:paragraph;z-index:7192" coordorigin="11435,9750" coordsize="473,69" path="m9242,150l9565,150m9242,197l9565,197e" filled="false" stroked="true" strokeweight=".601519pt" strokecolor="#000000">
            <v:path arrowok="t"/>
            <v:stroke dashstyle="solid"/>
            <w10:wrap type="none"/>
          </v:shape>
        </w:pict>
      </w:r>
      <w:r>
        <w:rPr>
          <w:kern w:val="2"/>
          <w:szCs w:val="22"/>
          <w:rFonts w:ascii="Arial" w:cstheme="minorBidi" w:hAnsiTheme="minorHAnsi" w:eastAsiaTheme="minorHAnsi"/>
          <w:w w:val="105"/>
          <w:sz w:val="12"/>
        </w:rPr>
        <w:t>N</w:t>
      </w:r>
      <w:r w:rsidRPr="00000000">
        <w:rPr>
          <w:kern w:val="2"/>
          <w:sz w:val="22"/>
          <w:szCs w:val="22"/>
          <w:rFonts w:cstheme="minorBidi" w:hAnsiTheme="minorHAnsi" w:eastAsiaTheme="minorHAnsi" w:asciiTheme="minorHAnsi"/>
        </w:rPr>
        <w:tab/>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w w:val="105"/>
          <w:sz w:val="12"/>
        </w:rPr>
        <w:t>Cl</w:t>
      </w:r>
    </w:p>
    <w:p w:rsidR="0018722C">
      <w:pPr>
        <w:pStyle w:val="ae"/>
        <w:topLinePunct/>
      </w:pPr>
      <w:r>
        <w:rPr>
          <w:kern w:val="2"/>
          <w:sz w:val="22"/>
          <w:szCs w:val="22"/>
          <w:rFonts w:cstheme="minorBidi" w:hAnsiTheme="minorHAnsi" w:eastAsiaTheme="minorHAnsi" w:asciiTheme="minorHAnsi"/>
        </w:rPr>
        <w:pict>
          <v:group style="margin-left:414.074677pt;margin-top:-23.201862pt;width:62.35pt;height:30.85pt;mso-position-horizontal-relative:page;mso-position-vertical-relative:paragraph;z-index:7240" coordorigin="8281,-464" coordsize="1247,617">
            <v:line style="position:absolute" from="9492,145" to="8283,126" stroked="true" strokeweight=".095669pt" strokecolor="#000000">
              <v:stroke dashstyle="solid"/>
            </v:line>
            <v:line style="position:absolute" from="8281,136" to="9495,136" stroked="true" strokeweight="1.620219pt" strokecolor="#000000">
              <v:stroke dashstyle="solid"/>
            </v:line>
            <v:line style="position:absolute" from="9494,-350" to="9494,143" stroked="true" strokeweight=".095784pt" strokecolor="#000000">
              <v:stroke dashstyle="solid"/>
            </v:line>
            <v:line style="position:absolute" from="9495,-352" to="9495,146" stroked="true" strokeweight=".635318pt" strokecolor="#000000">
              <v:stroke dashstyle="solid"/>
            </v:line>
            <v:shape style="position:absolute;left:9460;top:-464;width:67;height:130" coordorigin="9461,-463" coordsize="67,130" path="m9495,-463l9500,-443,9511,-398,9522,-354,9527,-334,9509,-350,9495,-350,9480,-350,9461,-334,9466,-354,9478,-398,9489,-443,9495,-463e" filled="false" stroked="true" strokeweight=".09576pt" strokecolor="#000000">
              <v:path arrowok="t"/>
              <v:stroke dashstyle="solid"/>
            </v:shape>
            <v:shape style="position:absolute;left:9460;top:-464;width:67;height:130" coordorigin="9461,-463" coordsize="67,130" path="m9495,-463l9494,-458,9490,-443,9484,-422,9478,-398,9472,-375,9463,-340,9461,-334,9462,-335,9464,-336,9468,-339,9478,-345,9483,-347,9489,-349,9524,-349,9523,-354,9517,-375,9511,-398,9505,-422,9500,-443,9497,-458,9495,-463xm9524,-349l9501,-349,9506,-347,9516,-342,9527,-335,9527,-334,9526,-340,9524,-349xe" filled="true" fillcolor="#000000" stroked="false">
              <v:path arrowok="t"/>
              <v:fill type="solid"/>
            </v:shape>
            <v:shape style="position:absolute;left:8941;top:-71;width:133;height:172" type="#_x0000_t202" filled="false" stroked="false">
              <v:textbox inset="0,0,0,0">
                <w:txbxContent>
                  <w:p w:rsidR="0018722C">
                    <w:pPr>
                      <w:spacing w:line="171" w:lineRule="exact" w:before="0"/>
                      <w:ind w:leftChars="0" w:left="0" w:rightChars="0" w:right="0" w:firstLineChars="0" w:firstLine="0"/>
                      <w:jc w:val="left"/>
                      <w:rPr>
                        <w:sz w:val="15"/>
                      </w:rPr>
                    </w:pPr>
                    <w:r>
                      <w:rPr>
                        <w:w w:val="103"/>
                        <w:sz w:val="15"/>
                      </w:rPr>
                      <w:t>H</w:t>
                    </w:r>
                  </w:p>
                </w:txbxContent>
              </v:textbox>
              <w10:wrap type="none"/>
            </v:shape>
            <w10:wrap type="none"/>
          </v:group>
        </w:pict>
      </w:r>
      <w:r>
        <w:rPr>
          <w:kern w:val="2"/>
          <w:szCs w:val="22"/>
          <w:rFonts w:ascii="Arial" w:cstheme="minorBidi" w:hAnsiTheme="minorHAnsi" w:eastAsiaTheme="minorHAnsi"/>
          <w:w w:val="104"/>
          <w:sz w:val="12"/>
        </w:rPr>
        <w:t>l</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2.25</w:t>
      </w:r>
      <w:r>
        <w:t xml:space="preserve">  </w:t>
      </w:r>
      <w:r w:rsidRPr="00DB64CE">
        <w:rPr>
          <w:kern w:val="2"/>
          <w:szCs w:val="22"/>
          <w:rFonts w:cstheme="minorBidi" w:hAnsiTheme="minorHAnsi" w:eastAsiaTheme="minorHAnsi" w:asciiTheme="minorHAnsi"/>
          <w:sz w:val="21"/>
        </w:rPr>
        <w:t>4-CNB</w:t>
      </w:r>
      <w:r>
        <w:rPr>
          <w:kern w:val="2"/>
          <w:szCs w:val="22"/>
          <w:rFonts w:ascii="宋体" w:eastAsia="宋体" w:hint="eastAsia" w:cstheme="minorBidi" w:hAnsiTheme="minorHAnsi"/>
          <w:sz w:val="21"/>
        </w:rPr>
        <w:t>转化途径推测</w:t>
      </w:r>
    </w:p>
    <w:p w:rsidR="0018722C">
      <w:pPr>
        <w:topLinePunct/>
      </w:pPr>
      <w:r>
        <w:rPr>
          <w:rFonts w:cstheme="minorBidi" w:hAnsiTheme="minorHAnsi" w:eastAsiaTheme="minorHAnsi" w:asciiTheme="minorHAnsi"/>
        </w:rPr>
        <w:t>Fig 2.25 Possible pathway of 4-CNB degradation</w:t>
      </w:r>
    </w:p>
    <w:p w:rsidR="0018722C">
      <w:pPr>
        <w:topLinePunct/>
      </w:pPr>
      <w:r>
        <w:t>经过中间产物的检测分析和理论计算，初步推测</w:t>
      </w:r>
      <w:r>
        <w:rPr>
          <w:rFonts w:ascii="Times New Roman" w:eastAsia="Times New Roman"/>
        </w:rPr>
        <w:t>4-CNB</w:t>
      </w:r>
      <w:r>
        <w:t>在超声波</w:t>
      </w:r>
      <w:r>
        <w:rPr>
          <w:rFonts w:ascii="Times New Roman" w:eastAsia="Times New Roman"/>
        </w:rPr>
        <w:t>/</w:t>
      </w:r>
      <w:r>
        <w:t>零价铁体系中的降解途径以还原转化为主，</w:t>
      </w:r>
      <w:r>
        <w:rPr>
          <w:rFonts w:ascii="Times New Roman" w:eastAsia="Times New Roman"/>
        </w:rPr>
        <w:t>4-CNB</w:t>
      </w:r>
      <w:r>
        <w:t>首先大部分会由于铁粉的强还原作用转化为对氯苯</w:t>
      </w:r>
      <w:r>
        <w:t>胺，对氯苯胺在超声波</w:t>
      </w:r>
      <w:r>
        <w:rPr>
          <w:rFonts w:ascii="Times New Roman" w:eastAsia="Times New Roman"/>
        </w:rPr>
        <w:t>/</w:t>
      </w:r>
      <w:r>
        <w:t>零价铁体系的氧化作用下进一步降解，分解成更小的分子或直接矿化。对于对氯苯胺的降解途径，将在下一章中进行探索。</w:t>
      </w:r>
    </w:p>
    <w:p w:rsidR="0018722C">
      <w:pPr>
        <w:pStyle w:val="Heading2"/>
        <w:topLinePunct/>
        <w:ind w:left="171" w:hangingChars="171" w:hanging="171"/>
      </w:pPr>
      <w:bookmarkStart w:id="63140" w:name="_Toc68663140"/>
      <w:bookmarkStart w:name="_TOC_250055" w:id="49"/>
      <w:bookmarkStart w:name="2.5 本章小结 " w:id="50"/>
      <w:r/>
      <w:r>
        <w:t>2.5</w:t>
      </w:r>
      <w:r>
        <w:t> </w:t>
      </w:r>
      <w:bookmarkEnd w:id="49"/>
      <w:r>
        <w:t>本章小结</w:t>
      </w:r>
      <w:bookmarkEnd w:id="63140"/>
    </w:p>
    <w:p w:rsidR="0018722C">
      <w:pPr>
        <w:topLinePunct/>
      </w:pPr>
      <w:r>
        <w:t>（</w:t>
      </w:r>
      <w:r>
        <w:rPr>
          <w:rFonts w:ascii="Times New Roman" w:eastAsia="Times New Roman"/>
        </w:rPr>
        <w:t>1</w:t>
      </w:r>
      <w:r>
        <w:t>）</w:t>
      </w:r>
      <w:r>
        <w:t>在实验范围内，对氯硝基苯在超声波</w:t>
      </w:r>
      <w:r>
        <w:rPr>
          <w:rFonts w:ascii="Times New Roman" w:eastAsia="Times New Roman"/>
        </w:rPr>
        <w:t>/</w:t>
      </w:r>
      <w:r>
        <w:t>零价铁体系中降解的优化条件为</w:t>
      </w:r>
      <w:r>
        <w:rPr>
          <w:rFonts w:ascii="Times New Roman" w:eastAsia="Times New Roman"/>
        </w:rPr>
        <w:t>pH</w:t>
      </w:r>
      <w:r>
        <w:t>＝</w:t>
      </w:r>
      <w:r>
        <w:rPr>
          <w:rFonts w:ascii="Times New Roman" w:eastAsia="Times New Roman"/>
        </w:rPr>
        <w:t>3</w:t>
      </w:r>
      <w:r>
        <w:t>，</w:t>
      </w:r>
      <w:r>
        <w:t>铁粉投加量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，超声波功率</w:t>
      </w:r>
      <w:r>
        <w:rPr>
          <w:rFonts w:ascii="Times New Roman" w:eastAsia="Times New Roman"/>
        </w:rPr>
        <w:t>100%</w:t>
      </w:r>
      <w:r>
        <w:t>开启；在此优化条件下，对氯硝基苯</w:t>
      </w:r>
      <w:r>
        <w:rPr>
          <w:rFonts w:ascii="Times New Roman" w:eastAsia="Times New Roman"/>
        </w:rPr>
        <w:t>30</w:t>
      </w:r>
      <w:r>
        <w:t>分钟的降</w:t>
      </w:r>
      <w:r>
        <w:t>解率可达</w:t>
      </w:r>
      <w:r>
        <w:rPr>
          <w:rFonts w:ascii="Times New Roman" w:eastAsia="Times New Roman"/>
        </w:rPr>
        <w:t>94</w:t>
      </w:r>
      <w:r>
        <w:rPr>
          <w:rFonts w:ascii="Times New Roman" w:eastAsia="Times New Roman"/>
        </w:rPr>
        <w:t>.</w:t>
      </w:r>
      <w:r>
        <w:rPr>
          <w:rFonts w:ascii="Times New Roman" w:eastAsia="Times New Roman"/>
        </w:rPr>
        <w:t>47%</w:t>
      </w:r>
      <w:r>
        <w:t>。</w:t>
      </w:r>
    </w:p>
    <w:p w:rsidR="0018722C">
      <w:pPr>
        <w:topLinePunct/>
      </w:pPr>
      <w:r>
        <w:t>（</w:t>
      </w:r>
      <w:r>
        <w:rPr>
          <w:rFonts w:ascii="Times New Roman" w:eastAsia="Times New Roman"/>
        </w:rPr>
        <w:t>2</w:t>
      </w:r>
      <w:r>
        <w:t>）</w:t>
      </w:r>
      <w:r>
        <w:rPr>
          <w:rFonts w:ascii="Times New Roman" w:eastAsia="Times New Roman"/>
        </w:rPr>
        <w:t>7</w:t>
      </w:r>
      <w:r>
        <w:t>种氯硝基苯在此体系中的降解符合一级动力学模型，其降解速率常数分别为</w:t>
      </w:r>
    </w:p>
    <w:p w:rsidR="0018722C">
      <w:pPr>
        <w:topLinePunct/>
      </w:pPr>
      <w:r>
        <w:rPr>
          <w:rFonts w:ascii="Times New Roman" w:eastAsia="Times New Roman"/>
          <w:i/>
        </w:rPr>
        <w:t>k</w:t>
      </w:r>
      <w:r>
        <w:rPr>
          <w:rFonts w:ascii="Times New Roman" w:eastAsia="Times New Roman"/>
        </w:rPr>
        <w:t>=0.0787</w:t>
      </w:r>
      <w:r>
        <w:t>、</w:t>
      </w:r>
      <w:r>
        <w:rPr>
          <w:rFonts w:ascii="Times New Roman" w:eastAsia="Times New Roman"/>
        </w:rPr>
        <w:t>0.0912</w:t>
      </w:r>
      <w:r>
        <w:t>、</w:t>
      </w:r>
      <w:r>
        <w:rPr>
          <w:rFonts w:ascii="Times New Roman" w:eastAsia="Times New Roman"/>
        </w:rPr>
        <w:t>00949</w:t>
      </w:r>
      <w:r>
        <w:t>、</w:t>
      </w:r>
      <w:r>
        <w:rPr>
          <w:rFonts w:ascii="Times New Roman" w:eastAsia="Times New Roman"/>
        </w:rPr>
        <w:t>0.1294</w:t>
      </w:r>
      <w:r>
        <w:t>、</w:t>
      </w:r>
      <w:r>
        <w:rPr>
          <w:rFonts w:ascii="Times New Roman" w:eastAsia="Times New Roman"/>
        </w:rPr>
        <w:t>0.1074</w:t>
      </w:r>
      <w:r>
        <w:t>、</w:t>
      </w:r>
      <w:r>
        <w:rPr>
          <w:rFonts w:ascii="Times New Roman" w:eastAsia="Times New Roman"/>
        </w:rPr>
        <w:t>0.1638</w:t>
      </w:r>
      <w:r>
        <w:t>、</w:t>
      </w:r>
      <w:r>
        <w:rPr>
          <w:rFonts w:ascii="Times New Roman" w:eastAsia="Times New Roman"/>
        </w:rPr>
        <w:t>0.1735 min</w:t>
      </w:r>
      <w:r>
        <w:t>－</w:t>
      </w:r>
      <w:r>
        <w:rPr>
          <w:vertAlign w:val="superscript"/>
          /&gt;
        </w:rPr>
        <w:t>1</w:t>
      </w:r>
      <w:r>
        <w:t>，且具有良好的相关性。</w:t>
      </w:r>
    </w:p>
    <w:p w:rsidR="0018722C">
      <w:pPr>
        <w:topLinePunct/>
      </w:pPr>
      <w:r>
        <w:t>（</w:t>
      </w:r>
      <w:r>
        <w:rPr>
          <w:rFonts w:ascii="Times New Roman" w:hAnsi="Times New Roman" w:eastAsia="Times New Roman"/>
        </w:rPr>
        <w:t>3</w:t>
      </w:r>
      <w:r>
        <w:t>）</w:t>
      </w:r>
      <w:r>
        <w:t>对氯硝基苯在超声波</w:t>
      </w:r>
      <w:r>
        <w:rPr>
          <w:rFonts w:ascii="Times New Roman" w:hAnsi="Times New Roman" w:eastAsia="Times New Roman"/>
        </w:rPr>
        <w:t>/</w:t>
      </w:r>
      <w:r>
        <w:t>零价铁体系中还原的主要产物为对氯苯胺，经理论计算</w:t>
      </w:r>
      <w:r>
        <w:t>推测，其形成对氯苯胺是经过逐步加氢完成；加氢的中间产物可偶合成</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4’</w:t>
      </w:r>
      <w:r>
        <w:t>－二氯氧化偶氮苯等中间形态。</w:t>
      </w:r>
    </w:p>
    <w:p w:rsidR="0018722C">
      <w:pPr>
        <w:pStyle w:val="Heading1"/>
        <w:topLinePunct/>
      </w:pPr>
      <w:bookmarkStart w:id="63141" w:name="_Toc68663141"/>
      <w:bookmarkStart w:name="_TOC_250054" w:id="51"/>
      <w:bookmarkStart w:name="第3章 超声波/零价铁体系降解氯苯胺特性研究 " w:id="52"/>
      <w:r/>
      <w:bookmarkEnd w:id="51"/>
      <w:r>
        <w:t>第 3 章</w:t>
      </w:r>
      <w:r>
        <w:t xml:space="preserve">  </w:t>
      </w:r>
      <w:r w:rsidRPr="00DB64CE">
        <w:t>超声波</w:t>
      </w:r>
      <w:r>
        <w:t>/</w:t>
      </w:r>
      <w:r>
        <w:t>零价铁体系降解氯苯胺特性研究</w:t>
      </w:r>
      <w:bookmarkEnd w:id="63141"/>
    </w:p>
    <w:p w:rsidR="0018722C">
      <w:pPr>
        <w:topLinePunct/>
      </w:pPr>
      <w:r>
        <w:t>氯苯胺是偶氮染料及色酚的中间体，也是医药利眠宁、非那西丁及农药生产的原料，</w:t>
      </w:r>
      <w:r w:rsidR="001852F3">
        <w:t xml:space="preserve">还用于制彩色胶片成色剂</w:t>
      </w:r>
      <w:r>
        <w:rPr>
          <w:vertAlign w:val="superscript"/>
          /&gt;
        </w:rPr>
        <w:t>[</w:t>
      </w:r>
      <w:r>
        <w:rPr>
          <w:rFonts w:ascii="Times New Roman" w:eastAsia="Times New Roman"/>
          <w:spacing w:val="-5"/>
          <w:position w:val="11"/>
          <w:sz w:val="16"/>
        </w:rPr>
        <w:t>117</w:t>
      </w:r>
      <w:r>
        <w:rPr>
          <w:rFonts w:ascii="Times New Roman" w:eastAsia="Times New Roman"/>
          <w:spacing w:val="-1"/>
          <w:position w:val="11"/>
          <w:sz w:val="16"/>
        </w:rPr>
        <w:t>,</w:t>
      </w:r>
      <w:r>
        <w:rPr>
          <w:rFonts w:ascii="Times New Roman" w:eastAsia="Times New Roman"/>
          <w:spacing w:val="-1"/>
          <w:position w:val="11"/>
          <w:sz w:val="16"/>
        </w:rPr>
        <w:t> </w:t>
      </w:r>
      <w:r>
        <w:rPr>
          <w:rFonts w:ascii="Times New Roman" w:eastAsia="Times New Roman"/>
          <w:position w:val="11"/>
          <w:sz w:val="16"/>
        </w:rPr>
        <w:t>118</w:t>
      </w:r>
      <w:r>
        <w:rPr>
          <w:vertAlign w:val="superscript"/>
          /&gt;
        </w:rPr>
        <w:t>]</w:t>
      </w:r>
      <w:r>
        <w:t>。其生产和使用过程中会产生含有氯苯胺的污染物，污</w:t>
      </w:r>
      <w:r>
        <w:t>染环境。根据报道，全世界每年排入环境中的苯胺类化合物约为</w:t>
      </w:r>
      <w:r>
        <w:rPr>
          <w:rFonts w:ascii="Times New Roman" w:eastAsia="Times New Roman"/>
        </w:rPr>
        <w:t>3</w:t>
      </w:r>
      <w:r>
        <w:t>万吨</w:t>
      </w:r>
      <w:r>
        <w:rPr>
          <w:vertAlign w:val="superscript"/>
          /&gt;
        </w:rPr>
        <w:t>[</w:t>
      </w:r>
      <w:r>
        <w:rPr>
          <w:rFonts w:ascii="Times New Roman" w:eastAsia="Times New Roman"/>
          <w:position w:val="11"/>
          <w:sz w:val="16"/>
        </w:rPr>
        <w:t xml:space="preserve">96</w:t>
      </w:r>
      <w:r>
        <w:rPr>
          <w:vertAlign w:val="superscript"/>
          /&gt;
        </w:rPr>
        <w:t>]</w:t>
      </w:r>
      <w:r>
        <w:t>。</w:t>
      </w:r>
    </w:p>
    <w:p w:rsidR="0018722C">
      <w:pPr>
        <w:topLinePunct/>
      </w:pPr>
      <w:r>
        <w:t>氯苯胺能经无损的皮肤吸收，也能通过呼吸系统和消化系统侵入体内。氯苯胺是强</w:t>
      </w:r>
    </w:p>
    <w:p w:rsidR="0018722C">
      <w:pPr>
        <w:topLinePunct/>
      </w:pPr>
      <w:r>
        <w:t>高铁血蛋白形成剂，对中枢神经系统、肝、肾有损害，可引起头痛、头晕、恶心、呕吐、</w:t>
      </w:r>
      <w:r>
        <w:t>指甲与上唇青紫、呼吸困难等症状。氯苯胺是一类环境持久性有机污染物，通过自然水</w:t>
      </w:r>
      <w:r>
        <w:t>体中的微生物难以降解消除</w:t>
      </w:r>
      <w:r>
        <w:rPr>
          <w:vertAlign w:val="superscript"/>
          /&gt;
        </w:rPr>
        <w:t>[</w:t>
      </w:r>
      <w:r>
        <w:rPr>
          <w:vertAlign w:val="superscript"/>
          /&gt;
        </w:rPr>
        <w:t xml:space="preserve">119</w:t>
      </w:r>
      <w:r>
        <w:rPr>
          <w:vertAlign w:val="superscript"/>
          /&gt;
        </w:rPr>
        <w:t>]</w:t>
      </w:r>
      <w:r>
        <w:t>。</w:t>
      </w:r>
    </w:p>
    <w:p w:rsidR="0018722C">
      <w:pPr>
        <w:topLinePunct/>
      </w:pPr>
      <w:r>
        <w:t>本章将以对氯苯胺</w:t>
      </w:r>
      <w:r>
        <w:rPr>
          <w:rFonts w:ascii="Times New Roman" w:eastAsia="Times New Roman"/>
        </w:rPr>
        <w:t>(</w:t>
      </w:r>
      <w:r>
        <w:rPr>
          <w:rFonts w:ascii="Times New Roman" w:eastAsia="Times New Roman"/>
        </w:rPr>
        <w:t xml:space="preserve">4-CA</w:t>
      </w:r>
      <w:r>
        <w:rPr>
          <w:rFonts w:ascii="Times New Roman" w:eastAsia="Times New Roman"/>
        </w:rPr>
        <w:t>)</w:t>
      </w:r>
      <w:r>
        <w:t>为目标污染物，研究其在超声波</w:t>
      </w:r>
      <w:r>
        <w:rPr>
          <w:rFonts w:ascii="Times New Roman" w:eastAsia="Times New Roman"/>
        </w:rPr>
        <w:t>/</w:t>
      </w:r>
      <w:r>
        <w:t>零价铁中降解的主要影响因素，确定其较优降解条件；探讨其反应动力学并通过实验测试</w:t>
      </w:r>
      <w:r>
        <w:rPr>
          <w:rFonts w:ascii="Times New Roman" w:eastAsia="Times New Roman"/>
        </w:rPr>
        <w:t>7</w:t>
      </w:r>
      <w:r>
        <w:t>种氯苯胺的降解速率常数；检测其降解过程的中间产物和离子浓度，推断对氯苯胺的降解途径。</w:t>
      </w:r>
    </w:p>
    <w:p w:rsidR="0018722C">
      <w:pPr>
        <w:pStyle w:val="Heading2"/>
        <w:topLinePunct/>
        <w:ind w:left="171" w:hangingChars="171" w:hanging="171"/>
      </w:pPr>
      <w:bookmarkStart w:id="63142" w:name="_Toc68663142"/>
      <w:bookmarkStart w:name="_TOC_250053" w:id="53"/>
      <w:bookmarkStart w:name="3.1 实验材料、装置及方法 " w:id="54"/>
      <w:r>
        <w:t>3.1</w:t>
      </w:r>
      <w:r>
        <w:t xml:space="preserve"> </w:t>
      </w:r>
      <w:r/>
      <w:bookmarkEnd w:id="54"/>
      <w:bookmarkEnd w:id="53"/>
      <w:r>
        <w:t>实验材料、装置及方法</w:t>
      </w:r>
      <w:bookmarkEnd w:id="63142"/>
    </w:p>
    <w:p w:rsidR="0018722C">
      <w:pPr>
        <w:topLinePunct/>
      </w:pPr>
      <w:r>
        <w:t>主要实验材料与装置与</w:t>
      </w:r>
      <w:r>
        <w:rPr>
          <w:rFonts w:ascii="Times New Roman" w:eastAsia="Times New Roman"/>
        </w:rPr>
        <w:t>2</w:t>
      </w:r>
      <w:r>
        <w:rPr>
          <w:rFonts w:ascii="Times New Roman" w:eastAsia="Times New Roman"/>
        </w:rPr>
        <w:t>.</w:t>
      </w:r>
      <w:r>
        <w:rPr>
          <w:rFonts w:ascii="Times New Roman" w:eastAsia="Times New Roman"/>
        </w:rPr>
        <w:t>1</w:t>
      </w:r>
      <w:r>
        <w:t>基本相同，相同部分略。</w:t>
      </w:r>
    </w:p>
    <w:p w:rsidR="0018722C">
      <w:pPr>
        <w:topLinePunct/>
      </w:pPr>
      <w:r>
        <w:t>本部分试剂氯苯胺</w:t>
      </w:r>
      <w:r>
        <w:rPr>
          <w:rFonts w:ascii="Times New Roman" w:eastAsia="Times New Roman"/>
          <w:rFonts w:ascii="Times New Roman" w:eastAsia="Times New Roman"/>
        </w:rPr>
        <w:t>（</w:t>
      </w:r>
      <w:r>
        <w:t>包括邻、间、对三种</w:t>
      </w:r>
      <w:r>
        <w:rPr>
          <w:rFonts w:ascii="Times New Roman" w:eastAsia="Times New Roman"/>
          <w:rFonts w:ascii="Times New Roman" w:eastAsia="Times New Roman"/>
        </w:rPr>
        <w:t>）</w:t>
      </w:r>
      <w:r>
        <w:t>从</w:t>
      </w:r>
      <w:r>
        <w:rPr>
          <w:rFonts w:ascii="Times New Roman" w:eastAsia="Times New Roman"/>
        </w:rPr>
        <w:t>Alfa</w:t>
      </w:r>
      <w:r>
        <w:rPr>
          <w:rFonts w:ascii="Times New Roman" w:eastAsia="Times New Roman"/>
        </w:rPr>
        <w:t> </w:t>
      </w:r>
      <w:r>
        <w:rPr>
          <w:rFonts w:ascii="Times New Roman" w:eastAsia="Times New Roman"/>
        </w:rPr>
        <w:t>Aesar</w:t>
      </w:r>
      <w:r>
        <w:t>公司购买，全部为分析纯，</w:t>
      </w:r>
      <w:r>
        <w:t>纯度为</w:t>
      </w:r>
      <w:r>
        <w:rPr>
          <w:rFonts w:ascii="Times New Roman" w:eastAsia="Times New Roman"/>
        </w:rPr>
        <w:t>98%-99%</w:t>
      </w:r>
      <w:r>
        <w:t>，实验前没有进行提纯等处理。</w:t>
      </w:r>
    </w:p>
    <w:p w:rsidR="0018722C">
      <w:pPr>
        <w:topLinePunct/>
      </w:pPr>
      <w:r>
        <w:t>氯苯胺的检测分析采用液相色谱法，方法与第</w:t>
      </w:r>
      <w:r>
        <w:rPr>
          <w:rFonts w:ascii="Times New Roman" w:eastAsia="Times New Roman"/>
        </w:rPr>
        <w:t>2</w:t>
      </w:r>
      <w:r>
        <w:t>章中氯硝基苯检测分析方法基本相</w:t>
      </w:r>
    </w:p>
    <w:p w:rsidR="0018722C">
      <w:pPr>
        <w:topLinePunct/>
      </w:pPr>
      <w:r>
        <w:t>同。</w:t>
      </w:r>
    </w:p>
    <w:p w:rsidR="0018722C">
      <w:pPr>
        <w:topLinePunct/>
      </w:pPr>
      <w:r>
        <w:t>氯苯胺降解中间产物的检测与第</w:t>
      </w:r>
      <w:r>
        <w:rPr>
          <w:rFonts w:ascii="Times New Roman" w:eastAsia="Times New Roman"/>
        </w:rPr>
        <w:t>2</w:t>
      </w:r>
      <w:r>
        <w:t>章中氯硝基苯的检测方法相同，全部为对外委托</w:t>
      </w:r>
    </w:p>
    <w:p w:rsidR="0018722C">
      <w:pPr>
        <w:topLinePunct/>
      </w:pPr>
      <w:r>
        <w:t>检测。</w:t>
      </w:r>
    </w:p>
    <w:p w:rsidR="0018722C">
      <w:pPr>
        <w:topLinePunct/>
      </w:pPr>
      <w:r>
        <w:t>对氯苯胺降解过程中阴离子检测由湘潭大学化工学院化学工程专业实验室完成。</w:t>
      </w:r>
    </w:p>
    <w:p w:rsidR="0018722C">
      <w:pPr>
        <w:pStyle w:val="Heading2"/>
        <w:topLinePunct/>
        <w:ind w:left="171" w:hangingChars="171" w:hanging="171"/>
      </w:pPr>
      <w:bookmarkStart w:id="63143" w:name="_Toc68663143"/>
      <w:bookmarkStart w:name="_TOC_250052" w:id="55"/>
      <w:bookmarkStart w:name="3.2 影响因素研究 " w:id="56"/>
      <w:r>
        <w:t>3.2</w:t>
      </w:r>
      <w:r>
        <w:t xml:space="preserve"> </w:t>
      </w:r>
      <w:r/>
      <w:bookmarkEnd w:id="56"/>
      <w:bookmarkEnd w:id="55"/>
      <w:r>
        <w:t>影响因素研究</w:t>
      </w:r>
      <w:bookmarkEnd w:id="63143"/>
    </w:p>
    <w:p w:rsidR="0018722C">
      <w:pPr>
        <w:pStyle w:val="Heading3"/>
        <w:topLinePunct/>
        <w:ind w:left="200" w:hangingChars="200" w:hanging="200"/>
      </w:pPr>
      <w:bookmarkStart w:id="63144" w:name="_Toc68663144"/>
      <w:bookmarkStart w:name="_TOC_250051" w:id="57"/>
      <w:r>
        <w:t>3.2.1</w:t>
      </w:r>
      <w:r>
        <w:t xml:space="preserve"> </w:t>
      </w:r>
      <w:r>
        <w:t>溶液初始</w:t>
      </w:r>
      <w:r>
        <w:t>pH</w:t>
      </w:r>
      <w:r/>
      <w:r>
        <w:t>值对</w:t>
      </w:r>
      <w:r>
        <w:t>4-CA</w:t>
      </w:r>
      <w:r/>
      <w:bookmarkEnd w:id="57"/>
      <w:r>
        <w:t>降解的影响</w:t>
      </w:r>
      <w:bookmarkEnd w:id="63144"/>
    </w:p>
    <w:p w:rsidR="0018722C">
      <w:pPr>
        <w:topLinePunct/>
      </w:pPr>
      <w:r>
        <w:t>分别取</w:t>
      </w:r>
      <w:r>
        <w:rPr>
          <w:rFonts w:ascii="Times New Roman" w:eastAsia="Times New Roman"/>
        </w:rPr>
        <w:t>200mL0.1mmol</w:t>
      </w:r>
      <w:r>
        <w:rPr>
          <w:rFonts w:ascii="Times New Roman" w:eastAsia="Times New Roman"/>
        </w:rPr>
        <w:t>/</w:t>
      </w:r>
      <w:r>
        <w:rPr>
          <w:rFonts w:ascii="Times New Roman" w:eastAsia="Times New Roman"/>
        </w:rPr>
        <w:t xml:space="preserve">L</w:t>
      </w:r>
      <w:r>
        <w:t>的对氯苯胺溶液，调节溶液的初始</w:t>
      </w:r>
      <w:r>
        <w:rPr>
          <w:rFonts w:ascii="Times New Roman" w:eastAsia="Times New Roman"/>
        </w:rPr>
        <w:t>pH</w:t>
      </w:r>
      <w:r>
        <w:t>值分别为</w:t>
      </w:r>
      <w:r>
        <w:rPr>
          <w:rFonts w:ascii="Times New Roman" w:eastAsia="Times New Roman"/>
        </w:rPr>
        <w:t>3</w:t>
      </w:r>
      <w:r>
        <w:t>、</w:t>
      </w:r>
      <w:r>
        <w:rPr>
          <w:rFonts w:ascii="Times New Roman" w:eastAsia="Times New Roman"/>
        </w:rPr>
        <w:t>5</w:t>
      </w:r>
      <w:r>
        <w:t>、</w:t>
      </w:r>
      <w:r>
        <w:rPr>
          <w:rFonts w:ascii="Times New Roman" w:eastAsia="Times New Roman"/>
        </w:rPr>
        <w:t>7</w:t>
      </w:r>
      <w:r>
        <w:t>、</w:t>
      </w:r>
    </w:p>
    <w:p w:rsidR="0018722C">
      <w:pPr>
        <w:topLinePunct/>
      </w:pPr>
      <w:r>
        <w:rPr>
          <w:rFonts w:ascii="Times New Roman" w:hAnsi="Times New Roman" w:eastAsia="Times New Roman"/>
        </w:rPr>
        <w:t>9</w:t>
      </w:r>
      <w:r>
        <w:t>和</w:t>
      </w:r>
      <w:r>
        <w:rPr>
          <w:rFonts w:ascii="Times New Roman" w:hAnsi="Times New Roman" w:eastAsia="Times New Roman"/>
        </w:rPr>
        <w:t>11</w:t>
      </w:r>
      <w:r>
        <w:t>，铁粉投加量为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，控制体系温度为</w:t>
      </w:r>
      <w:r>
        <w:rPr>
          <w:rFonts w:ascii="Times New Roman" w:hAnsi="Times New Roman" w:eastAsia="Times New Roman"/>
        </w:rPr>
        <w:t>30</w:t>
      </w:r>
      <w:r>
        <w:t>℃，在超声波反应器内降解</w:t>
      </w:r>
      <w:r>
        <w:rPr>
          <w:rFonts w:ascii="Times New Roman" w:hAnsi="Times New Roman" w:eastAsia="Times New Roman"/>
        </w:rPr>
        <w:t>180min</w:t>
      </w:r>
      <w:r>
        <w:t>。</w:t>
      </w:r>
      <w:r>
        <w:t>其降解特性如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所示。</w:t>
      </w:r>
    </w:p>
    <w:p w:rsidR="0018722C">
      <w:pPr>
        <w:pStyle w:val="ae"/>
        <w:topLinePunct/>
      </w:pPr>
      <w:r>
        <w:rPr>
          <w:kern w:val="2"/>
          <w:sz w:val="22"/>
          <w:szCs w:val="22"/>
          <w:rFonts w:cstheme="minorBidi" w:hAnsiTheme="minorHAnsi" w:eastAsiaTheme="minorHAnsi" w:asciiTheme="minorHAnsi"/>
        </w:rPr>
        <w:pict>
          <v:group style="margin-left:235.677917pt;margin-top:8.56427pt;width:174.7pt;height:149.7pt;mso-position-horizontal-relative:page;mso-position-vertical-relative:paragraph;z-index:7312" coordorigin="4714,171" coordsize="3494,2994">
            <v:line style="position:absolute" from="4774,179" to="8138,179" stroked="true" strokeweight=".75128pt" strokecolor="#000000">
              <v:stroke dashstyle="solid"/>
            </v:line>
            <v:line style="position:absolute" from="4774,179" to="4819,179" stroked="true" strokeweight=".75128pt" strokecolor="#000000">
              <v:stroke dashstyle="solid"/>
            </v:line>
            <v:line style="position:absolute" from="4789,3120" to="8153,3120" stroked="true" strokeweight=".75128pt" strokecolor="#000000">
              <v:stroke dashstyle="solid"/>
            </v:line>
            <v:shape style="position:absolute;left:895;top:12165;width:3356;height:2349" coordorigin="895,12165" coordsize="3356,2349" path="m4774,3120l4819,3120m4774,3120l8138,3120m4774,2531l4819,2531m4774,1943l4819,1943m4774,1355l4819,1355m4774,767l4819,767e" filled="false" stroked="true" strokeweight=".751608pt" strokecolor="#000000">
              <v:path arrowok="t"/>
              <v:stroke dashstyle="solid"/>
            </v:shape>
            <v:line style="position:absolute" from="4774,179" to="4774,3150" stroked="true" strokeweight=".751951pt" strokecolor="#000000">
              <v:stroke dashstyle="solid"/>
            </v:line>
            <v:shape style="position:absolute;left:1452;top:14468;width:2258;height:46" coordorigin="1452,14469" coordsize="2258,46" path="m5332,3120l5332,3074m5906,3120l5906,3074m6464,3120l6464,3074m7022,3120l7022,3074m7596,3120l7596,3074e" filled="false" stroked="true" strokeweight=".751608pt" strokecolor="#000000">
              <v:path arrowok="t"/>
              <v:stroke dashstyle="solid"/>
            </v:shape>
            <v:line style="position:absolute" from="8153,179" to="8153,3120" stroked="true" strokeweight=".751952pt" strokecolor="#000000">
              <v:stroke dashstyle="solid"/>
            </v:line>
            <v:shape style="position:absolute;left:895;top:12722;width:3371;height:1792" coordorigin="895,12722" coordsize="3371,1792" path="m4774,3120l4849,3074,4910,3044,4955,2984m4955,2984l4985,2938,5030,2863,5136,2698,5227,2547,5287,2471,5332,2426m5332,2426l5378,2396,5423,2366,5513,2335,5619,2335,5710,2305m5710,2305l5891,2215,6086,2109m6086,2109l6268,2003,6464,1898m6464,1898l6554,1868,6645,1823,6750,1793,6841,1762m6841,1762l6932,1717,7022,1657,7128,1596,7218,1551m7218,1551l7309,1521,7399,1506,7490,1491,7596,1476m7596,1476l7716,1445,7867,1400,8153,1325m4774,3120l4925,3059,5061,3014,5212,2954,5332,2893m5332,2893l5438,2833,5529,2773,5619,2713,5710,2622m5710,2622l5755,2562,5800,2501,5876,2335,5966,2185,6026,2124,6086,2064m6086,2064l6162,2019,6253,1988,6464,1928,6675,1883,6766,1853,6841,1823e" filled="false" stroked="true" strokeweight=".751608pt" strokecolor="#000000">
              <v:path arrowok="t"/>
              <v:stroke dashstyle="solid"/>
            </v:shape>
            <v:shape style="position:absolute;left:6833;top:1362;width:770;height:468" type="#_x0000_t75" stroked="false">
              <v:imagedata r:id="rId108" o:title=""/>
            </v:shape>
            <v:shape style="position:absolute;left:895;top:12361;width:3371;height:2153" coordorigin="895,12361" coordsize="3371,2153" path="m7596,1370l7716,1325,7867,1265,8153,1174m4774,3120l4925,2999,5061,2863,5212,2743,5272,2698,5332,2652m5332,2652l5393,2622,5438,2607,5529,2592,5619,2577,5664,2562,5710,2547m5710,2547l5800,2486,5891,2396,5996,2305,6086,2230m6086,2230l6177,2185,6268,2139,6373,2094,6464,2049m6464,2049l6554,1988,6645,1913,6841,1762m6841,1762l7022,1642,7128,1581,7218,1506m7218,1506l7309,1415,7399,1325,7490,1235,7596,1159m7596,1159l7716,1099,7867,1053,8153,963e" filled="false" stroked="true" strokeweight=".751608pt" strokecolor="#000000">
              <v:path arrowok="t"/>
              <v:stroke dashstyle="solid"/>
            </v:shape>
            <v:shape style="position:absolute;left:4766;top:2539;width:573;height:589" type="#_x0000_t75" stroked="false">
              <v:imagedata r:id="rId109" o:title=""/>
            </v:shape>
            <v:shape style="position:absolute;left:895;top:12075;width:3371;height:2439" coordorigin="895,12075" coordsize="3371,2439" path="m5332,2547l5423,2426,5513,2305,5619,2170,5710,2064m5710,2064l5800,1988,5891,1928,5996,1883,6086,1808m6086,1808l6177,1702,6268,1581,6373,1460,6464,1370m6464,1370l6554,1310,6630,1265,6720,1220,6781,1189,6841,1159m6841,1159l6916,1114,7007,1069,7203,978,7415,872,7505,827,7596,797m7596,797l7746,752,7882,722,8018,707,8153,677m4774,3120l4849,3044,4895,2999,4955,2938m4955,2938l5015,2878,5076,2788,5136,2683,5212,2577,5378,2381,5453,2290,5529,2215m5529,2215l5604,2155,5664,2109,5815,2049,5951,1988,6086,1928m6086,1928l6222,1838,6358,1762,6494,1657,6645,1566m6645,1566l6735,1506,6826,1460,7037,1340,7234,1220,7324,1174,7399,1129m7399,1129l7520,1069,7611,1023,7686,993,7776,963m7776,963l7958,902,8153,842e" filled="false" stroked="true" strokeweight=".751608pt" strokecolor="#000000">
              <v:path arrowok="t"/>
              <v:stroke dashstyle="solid"/>
            </v:shape>
            <v:shape style="position:absolute;left:4728;top:3074;width:91;height:84" coordorigin="4729,3074" coordsize="91,84" path="m4774,3074l4729,3120,4767,3157,4782,3157,4819,3120,4774,3074xe" filled="true" fillcolor="#000000" stroked="false">
              <v:path arrowok="t"/>
              <v:fill type="solid"/>
            </v:shape>
            <v:shape style="position:absolute;left:4728;top:3074;width:91;height:84" coordorigin="4729,3074" coordsize="91,84" path="m4774,3074l4819,3120,4782,3157,4767,3157,4729,3120,4774,3074e" filled="false" stroked="true" strokeweight=".751579pt" strokecolor="#000000">
              <v:path arrowok="t"/>
              <v:stroke dashstyle="solid"/>
            </v:shape>
            <v:shape style="position:absolute;left:4910;top:2938;width:91;height:91" coordorigin="4910,2938" coordsize="91,91" path="m4955,2938l4910,2984,4955,3029,5000,2984,4955,2938xe" filled="true" fillcolor="#000000" stroked="false">
              <v:path arrowok="t"/>
              <v:fill type="solid"/>
            </v:shape>
            <v:shape style="position:absolute;left:4910;top:2938;width:91;height:91" coordorigin="4910,2938" coordsize="91,91" path="m4955,2938l5000,2984,4955,3029,4910,2984,4955,2938xe" filled="false" stroked="true" strokeweight=".751609pt" strokecolor="#000000">
              <v:path arrowok="t"/>
              <v:stroke dashstyle="solid"/>
            </v:shape>
            <v:shape style="position:absolute;left:5287;top:2380;width:91;height:91" coordorigin="5287,2381" coordsize="91,91" path="m5332,2381l5287,2426,5332,2471,5378,2426,5332,2381xe" filled="true" fillcolor="#000000" stroked="false">
              <v:path arrowok="t"/>
              <v:fill type="solid"/>
            </v:shape>
            <v:shape style="position:absolute;left:5287;top:2380;width:91;height:91" coordorigin="5287,2381" coordsize="91,91" path="m5332,2381l5378,2426,5332,2471,5287,2426,5332,2381xe" filled="false" stroked="true" strokeweight=".751607pt" strokecolor="#000000">
              <v:path arrowok="t"/>
              <v:stroke dashstyle="solid"/>
            </v:shape>
            <v:shape style="position:absolute;left:5656;top:2252;width:106;height:106" type="#_x0000_t75" stroked="false">
              <v:imagedata r:id="rId110" o:title=""/>
            </v:shape>
            <v:shape style="position:absolute;left:6041;top:2063;width:91;height:91" coordorigin="6041,2064" coordsize="91,91" path="m6086,2064l6041,2109,6086,2155,6132,2109,6086,2064xe" filled="true" fillcolor="#000000" stroked="false">
              <v:path arrowok="t"/>
              <v:fill type="solid"/>
            </v:shape>
            <v:shape style="position:absolute;left:6041;top:2063;width:91;height:91" coordorigin="6041,2064" coordsize="91,91" path="m6086,2064l6132,2109,6086,2155,6041,2109,6086,2064xe" filled="false" stroked="true" strokeweight=".751609pt" strokecolor="#000000">
              <v:path arrowok="t"/>
              <v:stroke dashstyle="solid"/>
            </v:shape>
            <v:shape style="position:absolute;left:6410;top:1845;width:106;height:106" type="#_x0000_t75" stroked="false">
              <v:imagedata r:id="rId111" o:title=""/>
            </v:shape>
            <v:shape style="position:absolute;left:6795;top:1716;width:91;height:91" coordorigin="6796,1717" coordsize="91,91" path="m6841,1717l6796,1762,6841,1808,6886,1762,6841,1717xe" filled="true" fillcolor="#000000" stroked="false">
              <v:path arrowok="t"/>
              <v:fill type="solid"/>
            </v:shape>
            <v:shape style="position:absolute;left:6795;top:1716;width:91;height:91" coordorigin="6796,1717" coordsize="91,91" path="m6841,1717l6886,1762,6841,1808,6796,1762,6841,1717xe" filled="false" stroked="true" strokeweight=".75161pt" strokecolor="#000000">
              <v:path arrowok="t"/>
              <v:stroke dashstyle="solid"/>
            </v:shape>
            <v:shape style="position:absolute;left:7172;top:1506;width:91;height:91" coordorigin="7173,1506" coordsize="91,91" path="m7218,1506l7173,1551,7218,1596,7264,1551,7218,1506xe" filled="true" fillcolor="#000000" stroked="false">
              <v:path arrowok="t"/>
              <v:fill type="solid"/>
            </v:shape>
            <v:shape style="position:absolute;left:7172;top:1506;width:91;height:91" coordorigin="7173,1506" coordsize="91,91" path="m7218,1506l7264,1551,7218,1596,7173,1551,7218,1506xe" filled="false" stroked="true" strokeweight=".751605pt" strokecolor="#000000">
              <v:path arrowok="t"/>
              <v:stroke dashstyle="solid"/>
            </v:shape>
            <v:shape style="position:absolute;left:7550;top:1430;width:91;height:91" coordorigin="7550,1430" coordsize="91,91" path="m7596,1430l7550,1476,7596,1521,7641,1476,7596,1430xe" filled="true" fillcolor="#000000" stroked="false">
              <v:path arrowok="t"/>
              <v:fill type="solid"/>
            </v:shape>
            <v:shape style="position:absolute;left:7550;top:1430;width:91;height:91" coordorigin="7550,1430" coordsize="91,91" path="m7596,1430l7641,1476,7596,1521,7550,1476,7596,1430xe" filled="false" stroked="true" strokeweight=".75161pt" strokecolor="#000000">
              <v:path arrowok="t"/>
              <v:stroke dashstyle="solid"/>
            </v:shape>
            <v:shape style="position:absolute;left:8100;top:1272;width:106;height:106" type="#_x0000_t75" stroked="false">
              <v:imagedata r:id="rId112" o:title=""/>
            </v:shape>
            <v:shape style="position:absolute;left:4721;top:1121;width:3456;height:2037" coordorigin="4721,1121" coordsize="3456,2037" path="m4816,3157l4797,3120,4797,3067,4721,3067,4721,3142,4740,3142,4732,3157,4816,3157m5355,2841l5280,2841,5280,2916,5355,2916,5355,2841m5732,2569l5656,2569,5656,2644,5732,2644,5732,2569m6109,2011l6034,2011,6034,2087,6109,2087,6109,2011m6864,1770l6788,1770,6788,1845,6864,1845,6864,1770m7241,1529l7165,1529,7165,1604,7241,1604,7241,1529m7618,1317l7543,1317,7543,1393,7618,1393,7618,1317m8177,1121l8101,1121,8101,1197,8177,1197,8177,1121e" filled="true" fillcolor="#000000" stroked="false">
              <v:path arrowok="t"/>
              <v:fill type="solid"/>
            </v:shape>
            <v:shape style="position:absolute;left:4732;top:3074;width:84;height:84" coordorigin="4732,3074" coordsize="84,84" path="m4774,3074l4816,3157,4732,3157,4774,3074e" filled="false" stroked="true" strokeweight=".751607pt" strokecolor="#000000">
              <v:path arrowok="t"/>
              <v:stroke dashstyle="solid"/>
            </v:shape>
            <v:shape style="position:absolute;left:5287;top:2606;width:91;height:91" coordorigin="5287,2607" coordsize="91,91" path="m5332,2607l5287,2698,5378,2698,5332,2607xe" filled="true" fillcolor="#000000" stroked="false">
              <v:path arrowok="t"/>
              <v:fill type="solid"/>
            </v:shape>
            <v:shape style="position:absolute;left:5287;top:2606;width:91;height:91" coordorigin="5287,2607" coordsize="91,91" path="m5332,2607l5378,2698,5287,2698,5332,2607xe" filled="false" stroked="true" strokeweight=".751607pt" strokecolor="#000000">
              <v:path arrowok="t"/>
              <v:stroke dashstyle="solid"/>
            </v:shape>
            <v:shape style="position:absolute;left:5664;top:2501;width:91;height:91" coordorigin="5664,2501" coordsize="91,91" path="m5710,2501l5664,2592,5755,2592,5710,2501xe" filled="true" fillcolor="#000000" stroked="false">
              <v:path arrowok="t"/>
              <v:fill type="solid"/>
            </v:shape>
            <v:shape style="position:absolute;left:5664;top:2501;width:91;height:91" coordorigin="5664,2501" coordsize="91,91" path="m5710,2501l5755,2592,5664,2592,5710,2501xe" filled="false" stroked="true" strokeweight=".751607pt" strokecolor="#000000">
              <v:path arrowok="t"/>
              <v:stroke dashstyle="solid"/>
            </v:shape>
            <v:shape style="position:absolute;left:6041;top:2184;width:91;height:91" coordorigin="6041,2185" coordsize="91,91" path="m6086,2185l6041,2275,6132,2275,6086,2185xe" filled="true" fillcolor="#000000" stroked="false">
              <v:path arrowok="t"/>
              <v:fill type="solid"/>
            </v:shape>
            <v:shape style="position:absolute;left:6041;top:2184;width:91;height:91" coordorigin="6041,2185" coordsize="91,91" path="m6086,2185l6132,2275,6041,2275,6086,2185xe" filled="false" stroked="true" strokeweight=".751607pt" strokecolor="#000000">
              <v:path arrowok="t"/>
              <v:stroke dashstyle="solid"/>
            </v:shape>
            <v:shape style="position:absolute;left:6410;top:1995;width:106;height:106" type="#_x0000_t75" stroked="false">
              <v:imagedata r:id="rId113" o:title=""/>
            </v:shape>
            <v:shape style="position:absolute;left:6795;top:1716;width:91;height:91" coordorigin="6796,1717" coordsize="91,91" path="m6841,1717l6796,1808,6886,1808,6841,1717xe" filled="true" fillcolor="#000000" stroked="false">
              <v:path arrowok="t"/>
              <v:fill type="solid"/>
            </v:shape>
            <v:shape style="position:absolute;left:6795;top:1716;width:91;height:91" coordorigin="6796,1717" coordsize="91,91" path="m6841,1717l6886,1808,6796,1808,6841,1717xe" filled="false" stroked="true" strokeweight=".75161pt" strokecolor="#000000">
              <v:path arrowok="t"/>
              <v:stroke dashstyle="solid"/>
            </v:shape>
            <v:shape style="position:absolute;left:7172;top:1460;width:91;height:91" coordorigin="7173,1460" coordsize="91,91" path="m7218,1460l7173,1551,7264,1551,7218,1460xe" filled="true" fillcolor="#000000" stroked="false">
              <v:path arrowok="t"/>
              <v:fill type="solid"/>
            </v:shape>
            <v:shape style="position:absolute;left:7172;top:1460;width:91;height:91" coordorigin="7173,1460" coordsize="91,91" path="m7218,1460l7264,1551,7173,1551,7218,1460xe" filled="false" stroked="true" strokeweight=".751607pt" strokecolor="#000000">
              <v:path arrowok="t"/>
              <v:stroke dashstyle="solid"/>
            </v:shape>
            <v:shape style="position:absolute;left:7550;top:1113;width:91;height:91" coordorigin="7550,1114" coordsize="91,91" path="m7596,1114l7550,1205,7641,1205,7596,1114xe" filled="true" fillcolor="#000000" stroked="false">
              <v:path arrowok="t"/>
              <v:fill type="solid"/>
            </v:shape>
            <v:shape style="position:absolute;left:7550;top:1113;width:91;height:91" coordorigin="7550,1114" coordsize="91,91" path="m7596,1114l7641,1205,7550,1205,7596,1114xe" filled="false" stroked="true" strokeweight=".75161pt" strokecolor="#000000">
              <v:path arrowok="t"/>
              <v:stroke dashstyle="solid"/>
            </v:shape>
            <v:shape style="position:absolute;left:8108;top:917;width:91;height:91" coordorigin="8108,917" coordsize="91,91" path="m8153,917l8108,1008,8199,1008,8153,917xe" filled="true" fillcolor="#000000" stroked="false">
              <v:path arrowok="t"/>
              <v:fill type="solid"/>
            </v:shape>
            <v:shape style="position:absolute;left:842;top:12022;width:3470;height:2515" coordorigin="843,12022" coordsize="3470,2515" path="m8153,917l8199,1008,8108,1008,8153,917xm4721,3097l4724,3117,4731,3131,4741,3140,4752,3142,4771,3140,4785,3131,4794,3117,4797,3097,4794,3086,4785,3076,4771,3069,4752,3067,4741,3069,4731,3076,4724,3086,4721,3097xm4903,2841l4905,2861,4912,2875,4922,2883,4933,2886,4952,2883,4966,2875,4975,2861,4978,2841,4975,2830,4966,2820,4952,2813,4933,2811,4922,2813,4912,2820,4905,2830,4903,2841xm5280,2524l5282,2544,5289,2558,5299,2567,5310,2569,5329,2567,5343,2558,5352,2544,5355,2524,5352,2513,5343,2503,5329,2496,5310,2494,5299,2496,5289,2503,5282,2513,5280,2524xm5656,2041l5659,2061,5666,2075,5676,2084,5687,2087,5707,2084,5721,2075,5729,2061,5732,2041,5729,2030,5721,2021,5707,2014,5687,2011,5676,2014,5666,2021,5659,2030,5656,2041xm6034,1785l6037,1805,6043,1819,6053,1827,6064,1830,6084,1827,6098,1819,6106,1805,6109,1785,6106,1774,6098,1764,6084,1757,6064,1755,6053,1757,6043,1764,6037,1774,6034,1785xm6411,1348l6414,1368,6420,1382,6430,1390,6441,1393,6461,1390,6475,1382,6484,1368,6487,1348,6484,1337,6475,1327,6461,1320,6441,1317,6430,1320,6420,1327,6414,1337,6411,1348xm6788,1136l6791,1156,6798,1170,6808,1179,6819,1182,6838,1179,6852,1170,6861,1156,6864,1136,6861,1125,6852,1116,6838,1109,6819,1106,6808,1109,6798,1116,6791,1125,6788,1136xm7543,774l7545,794,7552,809,7562,817,7573,820,7593,817,7607,809,7615,794,7618,774,7615,763,7607,754,7593,747,7573,744,7562,747,7552,754,7545,763,7543,774xm8101,654l8103,674,8110,688,8120,696,8131,699,8151,696,8165,688,8174,674,8176,654,8174,643,8165,633,8151,626,8131,624,8120,626,8110,633,8103,643,8101,654xe" filled="false" stroked="true" strokeweight=".751608pt" strokecolor="#000000">
              <v:path arrowok="t"/>
              <v:stroke dashstyle="solid"/>
            </v:shape>
            <v:shape style="position:absolute;left:865;top:13580;width:813;height:964" coordorigin="865,13581" coordsize="813,964" path="m4774,3120l4744,3090m4774,3120l4804,3150m4774,3120l4744,3150m4774,3120l4804,3090m4955,2938l4925,2908m4955,2938l4985,2969m4955,2938l4925,2969m4955,2938l4985,2908m4955,2908l4955,2969m5529,2215l5498,2185m5529,2215l5559,2245m5529,2215l5498,2245m5529,2215l5559,2185e" filled="false" stroked="true" strokeweight=".751608pt" strokecolor="#000000">
              <v:path arrowok="t"/>
              <v:stroke dashstyle="solid"/>
            </v:shape>
            <v:shape style="position:absolute;left:5521;top:2184;width:16;height:61" coordorigin="5521,2185" coordsize="16,61" path="m5536,2185l5521,2185,5521,2215,5521,2245,5536,2245,5536,2215,5536,2185e" filled="true" fillcolor="#000000" stroked="false">
              <v:path arrowok="t"/>
              <v:fill type="solid"/>
            </v:shape>
            <v:shape style="position:absolute;left:2174;top:12933;width:618;height:422" coordorigin="2174,12933" coordsize="618,422" path="m6086,1928l6056,1898m6086,1928l6117,1958m6086,1928l6056,1958m6086,1928l6117,1898m6086,1898l6086,1958m6645,1566l6615,1536m6645,1566l6675,1596m6645,1566l6615,1596m6645,1566l6675,1536e" filled="false" stroked="true" strokeweight=".751608pt" strokecolor="#000000">
              <v:path arrowok="t"/>
              <v:stroke dashstyle="solid"/>
            </v:shape>
            <v:shape style="position:absolute;left:6637;top:1536;width:16;height:61" coordorigin="6638,1536" coordsize="16,61" path="m6653,1536l6638,1536,6638,1566,6638,1596,6653,1596,6653,1566,6653,1536e" filled="true" fillcolor="#000000" stroked="false">
              <v:path arrowok="t"/>
              <v:fill type="solid"/>
            </v:shape>
            <v:shape style="position:absolute;left:3483;top:12496;width:61;height:60" coordorigin="3484,12497" coordsize="61,60" path="m7399,1129l7369,1099m7399,1129l7430,1159m7399,1129l7369,1159m7399,1129l7430,1099e" filled="false" stroked="true" strokeweight=".751608pt" strokecolor="#000000">
              <v:path arrowok="t"/>
              <v:stroke dashstyle="solid"/>
            </v:shape>
            <v:shape style="position:absolute;left:7391;top:1098;width:16;height:61" coordorigin="7392,1099" coordsize="16,61" path="m7407,1099l7392,1099,7392,1129,7392,1159,7407,1159,7407,1129,7407,1099e" filled="true" fillcolor="#000000" stroked="false">
              <v:path arrowok="t"/>
              <v:fill type="solid"/>
            </v:shape>
            <v:shape style="position:absolute;left:3860;top:12331;width:60;height:60" coordorigin="3860,12331" coordsize="60,60" path="m7776,963l7746,933m7776,963l7807,993m7776,963l7746,993m7776,963l7807,933e" filled="false" stroked="true" strokeweight=".751608pt" strokecolor="#000000">
              <v:path arrowok="t"/>
              <v:stroke dashstyle="solid"/>
            </v:shape>
            <v:shape style="position:absolute;left:7768;top:933;width:16;height:61" coordorigin="7769,933" coordsize="16,61" path="m7784,933l7769,933,7769,963,7769,993,7784,993,7784,963,7784,933e" filled="true" fillcolor="#000000" stroked="false">
              <v:path arrowok="t"/>
              <v:fill type="solid"/>
            </v:shape>
            <v:shape style="position:absolute;left:4236;top:12210;width:61;height:60" coordorigin="4236,12211" coordsize="61,60" path="m8153,842l8123,812m8153,842l8184,872m8153,842l8123,872m8153,842l8184,812e" filled="false" stroked="true" strokeweight=".751608pt" strokecolor="#000000">
              <v:path arrowok="t"/>
              <v:stroke dashstyle="solid"/>
            </v:shape>
            <v:shape style="position:absolute;left:4970;top:367;width:393;height:106" type="#_x0000_t75" stroked="false">
              <v:imagedata r:id="rId114" o:title=""/>
            </v:shape>
            <v:line style="position:absolute" from="4970,692" to="5362,692" stroked="true" strokeweight=".75128pt" strokecolor="#000000">
              <v:stroke dashstyle="solid"/>
            </v:line>
            <v:rect style="position:absolute;left:5113;top:638;width:76;height:76" filled="true" fillcolor="#000000" stroked="false">
              <v:fill type="solid"/>
            </v:rect>
            <v:shape style="position:absolute;left:4970;top:909;width:393;height:106" type="#_x0000_t75" stroked="false">
              <v:imagedata r:id="rId115" o:title=""/>
            </v:shape>
            <v:line style="position:absolute" from="4970,1235" to="5362,1235" stroked="true" strokeweight=".75128pt" strokecolor="#000000">
              <v:stroke dashstyle="solid"/>
            </v:line>
            <v:shape style="position:absolute;left:5113;top:1181;width:76;height:76" coordorigin="5114,1182" coordsize="76,76" path="m5114,1212l5116,1232,5123,1246,5133,1254,5144,1257,5163,1254,5177,1246,5186,1232,5189,1212,5186,1201,5177,1191,5163,1184,5144,1182,5133,1184,5123,1191,5116,1201,5114,1212xe" filled="false" stroked="true" strokeweight=".751609pt" strokecolor="#000000">
              <v:path arrowok="t"/>
              <v:stroke dashstyle="solid"/>
            </v:shape>
            <v:shape style="position:absolute;left:1091;top:12873;width:391;height:60" coordorigin="1091,12873" coordsize="391,60" path="m4970,1506l5362,1506m5166,1506l5136,1476m5166,1506l5196,1536m5166,1506l5136,1536m5166,1506l5196,1476e" filled="false" stroked="true" strokeweight=".751608pt" strokecolor="#000000">
              <v:path arrowok="t"/>
              <v:stroke dashstyle="solid"/>
            </v:shape>
            <v:shape style="position:absolute;left:5158;top:1476;width:16;height:61" coordorigin="5159,1476" coordsize="16,61" path="m5174,1476l5159,1476,5159,1506,5159,1536,5174,1536,5174,1506,5174,1476e" filled="true" fillcolor="#000000" stroked="false">
              <v:path arrowok="t"/>
              <v:fill type="solid"/>
            </v:shape>
            <v:shape style="position:absolute;left:4713;top:171;width:3494;height:2994" type="#_x0000_t202" filled="false" stroked="false">
              <v:textbox inset="0,0,0,0">
                <w:txbxContent>
                  <w:p w:rsidR="0018722C">
                    <w:pPr>
                      <w:spacing w:line="261" w:lineRule="auto" w:before="79"/>
                      <w:ind w:leftChars="0" w:left="701" w:rightChars="0" w:right="2260" w:firstLineChars="0" w:firstLine="0"/>
                      <w:jc w:val="both"/>
                      <w:rPr>
                        <w:rFonts w:ascii="宋体"/>
                        <w:sz w:val="19"/>
                      </w:rPr>
                    </w:pPr>
                    <w:r>
                      <w:rPr>
                        <w:rFonts w:ascii="宋体"/>
                        <w:w w:val="105"/>
                        <w:sz w:val="19"/>
                      </w:rPr>
                      <w:t>pH=3 pH=5 pH=7 pH=9 </w:t>
                    </w:r>
                    <w:r>
                      <w:rPr>
                        <w:rFonts w:ascii="宋体"/>
                        <w:sz w:val="19"/>
                      </w:rPr>
                      <w:t>pH=11</w:t>
                    </w:r>
                  </w:p>
                </w:txbxContent>
              </v:textbox>
              <w10:wrap type="none"/>
            </v:shape>
            <w10:wrap type="none"/>
          </v:group>
        </w:pict>
      </w:r>
    </w:p>
    <w:p w:rsidR="0018722C">
      <w:pPr>
        <w:pStyle w:val="ae"/>
        <w:topLinePunct/>
      </w:pPr>
      <w:r>
        <w:rPr>
          <w:kern w:val="2"/>
          <w:szCs w:val="22"/>
          <w:rFonts w:ascii="宋体" w:cstheme="minorBidi" w:hAnsiTheme="minorHAnsi" w:eastAsiaTheme="minorHAnsi"/>
          <w:w w:val="105"/>
          <w:sz w:val="19"/>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204.775391pt;margin-top:.042351pt;width:11.85pt;height:41.55pt;mso-position-horizontal-relative:page;mso-position-vertical-relative:paragraph;z-index:7456"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rFonts w:ascii="宋体" w:eastAsia="宋体" w:hint="eastAsia"/>
                      <w:sz w:val="19"/>
                    </w:rPr>
                  </w:pPr>
                  <w:r>
                    <w:rPr>
                      <w:rFonts w:ascii="宋体" w:eastAsia="宋体" w:hint="eastAsia"/>
                      <w:w w:val="103"/>
                      <w:sz w:val="19"/>
                    </w:rPr>
                    <w:t>降解率</w:t>
                  </w:r>
                  <w:r>
                    <w:rPr>
                      <w:rFonts w:ascii="宋体" w:eastAsia="宋体" w:hint="eastAsia"/>
                      <w:spacing w:val="6"/>
                      <w:w w:val="103"/>
                      <w:sz w:val="19"/>
                    </w:rPr>
                    <w:t>/</w:t>
                  </w:r>
                  <w:r>
                    <w:rPr>
                      <w:rFonts w:ascii="宋体" w:eastAsia="宋体" w:hint="eastAsia"/>
                      <w:w w:val="103"/>
                      <w:sz w:val="19"/>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宋体" w:cstheme="minorBidi" w:hAnsiTheme="minorHAnsi" w:eastAsiaTheme="minorHAnsi"/>
        </w:rPr>
        <w:t>180</w:t>
      </w:r>
    </w:p>
    <w:p w:rsidR="0018722C">
      <w:pPr>
        <w:spacing w:before="53"/>
        <w:ind w:leftChars="0" w:left="0" w:rightChars="0" w:right="297" w:firstLineChars="0" w:firstLine="0"/>
        <w:jc w:val="center"/>
        <w:keepNext/>
        <w:topLinePunct/>
      </w:pPr>
      <w:r>
        <w:rPr>
          <w:kern w:val="2"/>
          <w:sz w:val="19"/>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溶液初始</w:t>
      </w:r>
      <w:r>
        <w:rPr>
          <w:rFonts w:cstheme="minorBidi" w:hAnsiTheme="minorHAnsi" w:eastAsiaTheme="minorHAnsi" w:asciiTheme="minorHAnsi"/>
        </w:rPr>
        <w:t>pH</w:t>
      </w:r>
      <w:r>
        <w:rPr>
          <w:rFonts w:ascii="宋体" w:eastAsia="宋体" w:hint="eastAsia" w:cstheme="minorBidi" w:hAnsiTheme="minorHAnsi"/>
        </w:rPr>
        <w:t>值对</w:t>
      </w:r>
      <w:r>
        <w:rPr>
          <w:rFonts w:cstheme="minorBidi" w:hAnsiTheme="minorHAnsi" w:eastAsiaTheme="minorHAnsi" w:asciiTheme="minorHAnsi"/>
        </w:rPr>
        <w:t>4-CA</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3.1 Effect of initial pH value on 4-CA degradation</w:t>
      </w:r>
    </w:p>
    <w:p w:rsidR="0018722C">
      <w:pPr>
        <w:topLinePunct/>
      </w:pPr>
      <w:r>
        <w:t>从</w:t>
      </w:r>
      <w:r>
        <w:t>图</w:t>
      </w:r>
      <w:r>
        <w:rPr>
          <w:rFonts w:ascii="Times New Roman" w:eastAsia="Times New Roman"/>
        </w:rPr>
        <w:t>3</w:t>
      </w:r>
      <w:r>
        <w:rPr>
          <w:rFonts w:ascii="Times New Roman" w:eastAsia="Times New Roman"/>
        </w:rPr>
        <w:t>.</w:t>
      </w:r>
      <w:r>
        <w:rPr>
          <w:rFonts w:ascii="Times New Roman" w:eastAsia="Times New Roman"/>
        </w:rPr>
        <w:t>1</w:t>
      </w:r>
      <w:r>
        <w:t>可以看出，在实验的</w:t>
      </w:r>
      <w:r>
        <w:rPr>
          <w:rFonts w:ascii="Times New Roman" w:eastAsia="Times New Roman"/>
        </w:rPr>
        <w:t>pH</w:t>
      </w:r>
      <w:r>
        <w:t>范围内，对氯苯胺均有较好的降解效果。初始</w:t>
      </w:r>
      <w:r>
        <w:rPr>
          <w:rFonts w:ascii="Times New Roman" w:eastAsia="Times New Roman"/>
        </w:rPr>
        <w:t>pH</w:t>
      </w:r>
    </w:p>
    <w:p w:rsidR="0018722C">
      <w:pPr>
        <w:topLinePunct/>
      </w:pPr>
      <w:r>
        <w:t>值为</w:t>
      </w:r>
      <w:r>
        <w:rPr>
          <w:rFonts w:ascii="Times New Roman" w:eastAsia="Times New Roman"/>
        </w:rPr>
        <w:t>9</w:t>
      </w:r>
      <w:r>
        <w:t>时，对氯苯胺降解效率最高，</w:t>
      </w:r>
      <w:r>
        <w:rPr>
          <w:rFonts w:ascii="Times New Roman" w:eastAsia="Times New Roman"/>
        </w:rPr>
        <w:t>180min</w:t>
      </w:r>
      <w:r>
        <w:t>时降解率为</w:t>
      </w:r>
      <w:r>
        <w:rPr>
          <w:rFonts w:ascii="Times New Roman" w:eastAsia="Times New Roman"/>
        </w:rPr>
        <w:t>83</w:t>
      </w:r>
      <w:r>
        <w:rPr>
          <w:rFonts w:ascii="Times New Roman" w:eastAsia="Times New Roman"/>
        </w:rPr>
        <w:t>.</w:t>
      </w:r>
      <w:r>
        <w:rPr>
          <w:rFonts w:ascii="Times New Roman" w:eastAsia="Times New Roman"/>
        </w:rPr>
        <w:t>2%</w:t>
      </w:r>
      <w:r>
        <w:t>。</w:t>
      </w:r>
    </w:p>
    <w:p w:rsidR="0018722C">
      <w:pPr>
        <w:topLinePunct/>
      </w:pPr>
      <w:r>
        <w:rPr>
          <w:rFonts w:ascii="Times New Roman" w:hAnsi="Times New Roman" w:eastAsia="宋体"/>
        </w:rPr>
        <w:t>Jiang</w:t>
      </w:r>
      <w:r>
        <w:t>等</w:t>
      </w:r>
      <w:r>
        <w:rPr>
          <w:rFonts w:ascii="Times New Roman" w:hAnsi="Times New Roman" w:eastAsia="宋体"/>
        </w:rPr>
        <w:t>[</w:t>
      </w:r>
      <w:r>
        <w:rPr>
          <w:rFonts w:ascii="Times New Roman" w:hAnsi="Times New Roman" w:eastAsia="宋体"/>
        </w:rPr>
        <w:t xml:space="preserve">117</w:t>
      </w:r>
      <w:r>
        <w:rPr>
          <w:rFonts w:ascii="Times New Roman" w:hAnsi="Times New Roman" w:eastAsia="宋体"/>
        </w:rPr>
        <w:t>]</w:t>
      </w:r>
      <w:r>
        <w:t>人也在超声波体系中对溶液</w:t>
      </w:r>
      <w:r>
        <w:rPr>
          <w:rFonts w:ascii="Times New Roman" w:hAnsi="Times New Roman" w:eastAsia="宋体"/>
        </w:rPr>
        <w:t>pH</w:t>
      </w:r>
      <w:r>
        <w:t>和苯胺类物质降解的关系进行了研究，</w:t>
      </w:r>
      <w:r>
        <w:t>研究结果表明，苯胺在超声波体系中降解与溶液</w:t>
      </w:r>
      <w:r>
        <w:rPr>
          <w:rFonts w:ascii="Times New Roman" w:hAnsi="Times New Roman" w:eastAsia="宋体"/>
        </w:rPr>
        <w:t>pH</w:t>
      </w:r>
      <w:r>
        <w:t>有很大的关系，碱性环境更有利于</w:t>
      </w:r>
      <w:r>
        <w:t>苯胺降解，在</w:t>
      </w:r>
      <w:r>
        <w:rPr>
          <w:rFonts w:ascii="Times New Roman" w:hAnsi="Times New Roman" w:eastAsia="宋体"/>
        </w:rPr>
        <w:t>pH=8.11</w:t>
      </w:r>
      <w:r>
        <w:t>时的降解效率是</w:t>
      </w:r>
      <w:r>
        <w:rPr>
          <w:rFonts w:ascii="Times New Roman" w:hAnsi="Times New Roman" w:eastAsia="宋体"/>
        </w:rPr>
        <w:t>pH=4</w:t>
      </w:r>
      <w:r>
        <w:t>时的</w:t>
      </w:r>
      <w:r>
        <w:rPr>
          <w:rFonts w:ascii="Times New Roman" w:hAnsi="Times New Roman" w:eastAsia="宋体"/>
        </w:rPr>
        <w:t>3</w:t>
      </w:r>
      <w:r>
        <w:t>倍。这与大家普遍认为正价的苯胺</w:t>
      </w:r>
      <w:r>
        <w:t>离子更容易在带负电的气液界面降解的观点不一致。而作者认为这种现象可能与苯胺不同形态下的溶解度有很大的关系，苯胺</w:t>
      </w:r>
      <w:r>
        <w:rPr>
          <w:rFonts w:ascii="Times New Roman" w:hAnsi="Times New Roman" w:eastAsia="宋体"/>
        </w:rPr>
        <w:t>(</w:t>
      </w:r>
      <w:r>
        <w:rPr>
          <w:rFonts w:ascii="Times New Roman" w:hAnsi="Times New Roman" w:eastAsia="宋体"/>
          <w:spacing w:val="-2"/>
        </w:rPr>
        <w:t>C</w:t>
      </w:r>
      <w:r>
        <w:rPr>
          <w:rFonts w:ascii="Times New Roman" w:hAnsi="Times New Roman" w:eastAsia="宋体"/>
          <w:spacing w:val="-2"/>
          <w:position w:val="-2"/>
          <w:sz w:val="16"/>
        </w:rPr>
        <w:t>6</w:t>
      </w:r>
      <w:r>
        <w:rPr>
          <w:rFonts w:ascii="Times New Roman" w:hAnsi="Times New Roman" w:eastAsia="宋体"/>
          <w:spacing w:val="-2"/>
        </w:rPr>
        <w:t>H</w:t>
      </w:r>
      <w:r>
        <w:rPr>
          <w:rFonts w:ascii="Times New Roman" w:hAnsi="Times New Roman" w:eastAsia="宋体"/>
          <w:spacing w:val="-2"/>
          <w:position w:val="-2"/>
          <w:sz w:val="16"/>
        </w:rPr>
        <w:t>5</w:t>
      </w:r>
      <w:r>
        <w:rPr>
          <w:rFonts w:ascii="Times New Roman" w:hAnsi="Times New Roman" w:eastAsia="宋体"/>
          <w:spacing w:val="-2"/>
        </w:rPr>
        <w:t>NH</w:t>
      </w:r>
      <w:r>
        <w:rPr>
          <w:rFonts w:ascii="Times New Roman" w:hAnsi="Times New Roman" w:eastAsia="宋体"/>
          <w:spacing w:val="-2"/>
          <w:position w:val="-2"/>
          <w:sz w:val="16"/>
        </w:rPr>
        <w:t>2</w:t>
      </w:r>
      <w:r>
        <w:rPr>
          <w:rFonts w:ascii="Times New Roman" w:hAnsi="Times New Roman" w:eastAsia="宋体"/>
        </w:rPr>
        <w:t>)</w:t>
      </w:r>
      <w:r>
        <w:t>在</w:t>
      </w:r>
      <w:r>
        <w:rPr>
          <w:rFonts w:ascii="Times New Roman" w:hAnsi="Times New Roman" w:eastAsia="宋体"/>
        </w:rPr>
        <w:t>2</w:t>
      </w:r>
      <w:r>
        <w:t>0℃</w:t>
      </w:r>
      <w:r>
        <w:t>时的溶解度为</w:t>
      </w:r>
      <w:r>
        <w:t>36g</w:t>
      </w:r>
      <w:r>
        <w:t>/</w:t>
      </w:r>
      <w:r>
        <w:t>L，而苯胺盐酸盐</w:t>
      </w:r>
      <w:r>
        <w:rPr>
          <w:rFonts w:ascii="Times New Roman" w:hAnsi="Times New Roman" w:eastAsia="宋体"/>
        </w:rPr>
        <w:t>(</w:t>
      </w:r>
      <w:r>
        <w:rPr>
          <w:rFonts w:ascii="Times New Roman" w:hAnsi="Times New Roman" w:eastAsia="宋体"/>
        </w:rPr>
        <w:t>C</w:t>
      </w:r>
      <w:r>
        <w:rPr>
          <w:rFonts w:ascii="Times New Roman" w:hAnsi="Times New Roman" w:eastAsia="宋体"/>
          <w:position w:val="-2"/>
          <w:sz w:val="16"/>
        </w:rPr>
        <w:t>6</w:t>
      </w:r>
      <w:r>
        <w:rPr>
          <w:rFonts w:ascii="Times New Roman" w:hAnsi="Times New Roman" w:eastAsia="宋体"/>
        </w:rPr>
        <w:t>H</w:t>
      </w:r>
      <w:r>
        <w:rPr>
          <w:rFonts w:ascii="Times New Roman" w:hAnsi="Times New Roman" w:eastAsia="宋体"/>
          <w:position w:val="-2"/>
          <w:sz w:val="16"/>
        </w:rPr>
        <w:t>5</w:t>
      </w:r>
      <w:r>
        <w:rPr>
          <w:rFonts w:ascii="Times New Roman" w:hAnsi="Times New Roman" w:eastAsia="宋体"/>
        </w:rPr>
        <w:t>NH</w:t>
      </w:r>
      <w:r>
        <w:rPr>
          <w:rFonts w:ascii="Times New Roman" w:hAnsi="Times New Roman" w:eastAsia="宋体"/>
          <w:position w:val="-2"/>
          <w:sz w:val="16"/>
        </w:rPr>
        <w:t>2</w:t>
      </w:r>
      <w:r>
        <w:t>·</w:t>
      </w:r>
      <w:r>
        <w:rPr>
          <w:rFonts w:ascii="Times New Roman" w:hAnsi="Times New Roman" w:eastAsia="宋体"/>
        </w:rPr>
        <w:t>HCl</w:t>
      </w:r>
      <w:r>
        <w:rPr>
          <w:rFonts w:ascii="Times New Roman" w:hAnsi="Times New Roman" w:eastAsia="宋体"/>
        </w:rPr>
        <w:t>)</w:t>
      </w:r>
      <w:r>
        <w:t>在</w:t>
      </w:r>
      <w:r>
        <w:t>15℃</w:t>
      </w:r>
      <w:r>
        <w:t>时的溶解度为</w:t>
      </w:r>
      <w:r>
        <w:t>884g</w:t>
      </w:r>
      <w:r>
        <w:t>/</w:t>
      </w:r>
      <w:r>
        <w:t>L，非离子形态的苯胺更容易进入到</w:t>
      </w:r>
      <w:r>
        <w:t>空化泡内部分解。其不同</w:t>
      </w:r>
      <w:r>
        <w:t>pH</w:t>
      </w:r>
      <w:r/>
      <w:r w:rsidR="001852F3">
        <w:t xml:space="preserve">条件下的反应及反应速率常数分别为：</w:t>
      </w:r>
    </w:p>
    <w:p w:rsidR="0018722C">
      <w:spacing w:beforeLines="0" w:before="0" w:afterLines="0" w:after="0" w:line="440" w:lineRule="auto"/>
      <w:pPr>
        <w:sectPr w:rsidR="00556256">
          <w:type w:val="continuous"/>
          <w:pgSz w:w="11910" w:h="16840"/>
          <w:pgMar w:header="0" w:footer="995" w:top="1500" w:bottom="1180" w:left="1300" w:right="0"/>
        </w:sectPr>
        <w:topLinePunct/>
      </w:pPr>
    </w:p>
    <w:p w:rsidR="0018722C">
      <w:pPr>
        <w:tabs>
          <w:tab w:pos="7288" w:val="left" w:leader="none"/>
        </w:tabs>
        <w:spacing w:line="89" w:lineRule="exact" w:before="14"/>
        <w:ind w:leftChars="0" w:left="3130"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sz w:val="14"/>
        </w:rPr>
        <w:t></w:t>
      </w:r>
    </w:p>
    <w:p w:rsidR="0018722C">
      <w:pPr>
        <w:pStyle w:val="ae"/>
        <w:topLinePunct/>
      </w:pPr>
      <w:r>
        <w:rPr>
          <w:kern w:val="2"/>
          <w:sz w:val="22"/>
          <w:szCs w:val="22"/>
          <w:rFonts w:cstheme="minorBidi" w:hAnsiTheme="minorHAnsi" w:eastAsiaTheme="minorHAnsi" w:asciiTheme="minorHAnsi"/>
        </w:rPr>
        <w:pict>
          <v:shape style="margin-left:221.283936pt;margin-top:4.703346pt;width:3.6pt;height:7.8pt;mso-position-horizontal-relative:page;mso-position-vertical-relative:paragraph;z-index:-397192" type="#_x0000_t202" filled="false" stroked="false">
            <v:textbox inset="0,0,0,0">
              <w:txbxContent>
                <w:p w:rsidR="0018722C">
                  <w:pPr>
                    <w:spacing w:line="155" w:lineRule="exact" w:before="0"/>
                    <w:ind w:leftChars="0" w:left="0" w:rightChars="0" w:right="0" w:firstLineChars="0" w:firstLine="0"/>
                    <w:jc w:val="left"/>
                    <w:rPr>
                      <w:sz w:val="14"/>
                    </w:rPr>
                  </w:pPr>
                  <w:r>
                    <w:rPr>
                      <w:w w:val="102"/>
                      <w:sz w:val="14"/>
                    </w:rPr>
                    <w:t>3</w:t>
                  </w:r>
                </w:p>
              </w:txbxContent>
            </v:textbox>
            <w10:wrap type="none"/>
          </v:shape>
        </w:pict>
      </w:r>
      <w:r>
        <w:rPr>
          <w:kern w:val="2"/>
          <w:sz w:val="22"/>
          <w:szCs w:val="22"/>
          <w:rFonts w:cstheme="minorBidi" w:hAnsiTheme="minorHAnsi" w:eastAsiaTheme="minorHAnsi" w:asciiTheme="minorHAnsi"/>
        </w:rPr>
        <w:pict>
          <v:shape style="margin-left:429.216339pt;margin-top:4.703346pt;width:3.6pt;height:7.8pt;mso-position-horizontal-relative:page;mso-position-vertical-relative:paragraph;z-index:7432" type="#_x0000_t202" filled="false" stroked="false">
            <v:textbox inset="0,0,0,0">
              <w:txbxContent>
                <w:p w:rsidR="0018722C">
                  <w:pPr>
                    <w:spacing w:line="155" w:lineRule="exact" w:before="0"/>
                    <w:ind w:leftChars="0" w:left="0" w:rightChars="0" w:right="0" w:firstLineChars="0" w:firstLine="0"/>
                    <w:jc w:val="left"/>
                    <w:rPr>
                      <w:sz w:val="14"/>
                    </w:rPr>
                  </w:pPr>
                  <w:r>
                    <w:rPr>
                      <w:w w:val="102"/>
                      <w:sz w:val="14"/>
                    </w:rPr>
                    <w:t>3</w:t>
                  </w:r>
                </w:p>
              </w:txbxContent>
            </v:textbox>
            <w10:wrap type="none"/>
          </v:shape>
        </w:pict>
      </w:r>
      <w:r>
        <w:rPr>
          <w:kern w:val="2"/>
          <w:szCs w:val="22"/>
          <w:rFonts w:cstheme="minorBidi" w:hAnsiTheme="minorHAnsi" w:eastAsiaTheme="minorHAnsi" w:asciiTheme="minorHAnsi"/>
          <w:sz w:val="24"/>
        </w:rPr>
        <w:t>3HO</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2C</w:t>
      </w:r>
      <w:r>
        <w:rPr>
          <w:kern w:val="2"/>
          <w:szCs w:val="22"/>
          <w:rFonts w:cstheme="minorBidi" w:hAnsiTheme="minorHAnsi" w:eastAsiaTheme="minorHAnsi" w:asciiTheme="minorHAnsi"/>
          <w:sz w:val="14"/>
        </w:rPr>
        <w:t>6 </w:t>
      </w:r>
      <w:r>
        <w:rPr>
          <w:kern w:val="2"/>
          <w:szCs w:val="22"/>
          <w:rFonts w:cstheme="minorBidi" w:hAnsiTheme="minorHAnsi" w:eastAsiaTheme="minorHAnsi" w:asciiTheme="minorHAnsi"/>
          <w:sz w:val="24"/>
        </w:rPr>
        <w:t>H</w:t>
      </w:r>
      <w:r>
        <w:rPr>
          <w:kern w:val="2"/>
          <w:szCs w:val="22"/>
          <w:rFonts w:cstheme="minorBidi" w:hAnsiTheme="minorHAnsi" w:eastAsiaTheme="minorHAnsi" w:asciiTheme="minorHAnsi"/>
          <w:sz w:val="14"/>
        </w:rPr>
        <w:t>5 </w:t>
      </w:r>
      <w:r>
        <w:rPr>
          <w:kern w:val="2"/>
          <w:szCs w:val="22"/>
          <w:rFonts w:cstheme="minorBidi" w:hAnsiTheme="minorHAnsi" w:eastAsiaTheme="minorHAnsi" w:asciiTheme="minorHAnsi"/>
          <w:sz w:val="24"/>
        </w:rPr>
        <w:t>NH</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H </w:t>
      </w:r>
      <w:r>
        <w:rPr>
          <w:kern w:val="2"/>
          <w:szCs w:val="22"/>
          <w:rFonts w:cstheme="minorBidi" w:hAnsiTheme="minorHAnsi" w:eastAsiaTheme="minorHAnsi" w:asciiTheme="minorHAnsi"/>
          <w:sz w:val="14"/>
        </w:rPr>
        <w:t>2 </w:t>
      </w:r>
      <w:r>
        <w:rPr>
          <w:kern w:val="2"/>
          <w:szCs w:val="22"/>
          <w:rFonts w:cstheme="minorBidi" w:hAnsiTheme="minorHAnsi" w:eastAsiaTheme="minorHAnsi" w:asciiTheme="minorHAnsi"/>
          <w:sz w:val="24"/>
        </w:rPr>
        <w:t>O</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HOC</w:t>
      </w:r>
      <w:r>
        <w:rPr>
          <w:kern w:val="2"/>
          <w:szCs w:val="22"/>
          <w:rFonts w:cstheme="minorBidi" w:hAnsiTheme="minorHAnsi" w:eastAsiaTheme="minorHAnsi" w:asciiTheme="minorHAnsi"/>
          <w:sz w:val="14"/>
        </w:rPr>
        <w:t>6 </w:t>
      </w:r>
      <w:r>
        <w:rPr>
          <w:kern w:val="2"/>
          <w:szCs w:val="22"/>
          <w:rFonts w:cstheme="minorBidi" w:hAnsiTheme="minorHAnsi" w:eastAsiaTheme="minorHAnsi" w:asciiTheme="minorHAnsi"/>
          <w:sz w:val="24"/>
        </w:rPr>
        <w:t>H</w:t>
      </w:r>
      <w:r>
        <w:rPr>
          <w:kern w:val="2"/>
          <w:szCs w:val="22"/>
          <w:rFonts w:cstheme="minorBidi" w:hAnsiTheme="minorHAnsi" w:eastAsiaTheme="minorHAnsi" w:asciiTheme="minorHAnsi"/>
          <w:sz w:val="14"/>
        </w:rPr>
        <w:t>5 </w:t>
      </w:r>
      <w:r>
        <w:rPr>
          <w:kern w:val="2"/>
          <w:szCs w:val="22"/>
          <w:rFonts w:cstheme="minorBidi" w:hAnsiTheme="minorHAnsi" w:eastAsiaTheme="minorHAnsi" w:asciiTheme="minorHAnsi"/>
          <w:sz w:val="24"/>
        </w:rPr>
        <w:t>NH</w:t>
      </w:r>
      <w:r>
        <w:rPr>
          <w:kern w:val="2"/>
          <w:szCs w:val="22"/>
          <w:rFonts w:cstheme="minorBidi" w:hAnsiTheme="minorHAnsi" w:eastAsiaTheme="minorHAnsi" w:asciiTheme="minorHAnsi"/>
          <w:sz w:val="14"/>
        </w:rPr>
        <w:t>2</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HOC</w:t>
      </w:r>
      <w:r>
        <w:rPr>
          <w:kern w:val="2"/>
          <w:szCs w:val="22"/>
          <w:rFonts w:cstheme="minorBidi" w:hAnsiTheme="minorHAnsi" w:eastAsiaTheme="minorHAnsi" w:asciiTheme="minorHAnsi"/>
          <w:sz w:val="14"/>
        </w:rPr>
        <w:t>6 </w:t>
      </w:r>
      <w:r>
        <w:rPr>
          <w:kern w:val="2"/>
          <w:szCs w:val="22"/>
          <w:rFonts w:cstheme="minorBidi" w:hAnsiTheme="minorHAnsi" w:eastAsiaTheme="minorHAnsi" w:asciiTheme="minorHAnsi"/>
          <w:sz w:val="24"/>
        </w:rPr>
        <w:t>H</w:t>
      </w:r>
      <w:r>
        <w:rPr>
          <w:kern w:val="2"/>
          <w:szCs w:val="22"/>
          <w:rFonts w:cstheme="minorBidi" w:hAnsiTheme="minorHAnsi" w:eastAsiaTheme="minorHAnsi" w:asciiTheme="minorHAnsi"/>
          <w:sz w:val="14"/>
        </w:rPr>
        <w:t>5 </w:t>
      </w:r>
      <w:r>
        <w:rPr>
          <w:kern w:val="2"/>
          <w:szCs w:val="22"/>
          <w:rFonts w:cstheme="minorBidi" w:hAnsiTheme="minorHAnsi" w:eastAsiaTheme="minorHAnsi" w:asciiTheme="minorHAnsi"/>
          <w:sz w:val="24"/>
        </w:rPr>
        <w:t>NH</w:t>
      </w:r>
    </w:p>
    <w:p w:rsidR="0018722C">
      <w:pPr>
        <w:topLinePunct/>
      </w:pPr>
      <w:r>
        <w:br w:type="column"/>
      </w:r>
      <w:r>
        <w:rPr>
          <w:rFonts w:ascii="Times New Roman"/>
        </w:rPr>
        <w:t>(</w:t>
      </w:r>
      <w:r>
        <w:rPr>
          <w:rFonts w:ascii="Times New Roman"/>
        </w:rPr>
        <w:t xml:space="preserve">3.1</w:t>
      </w:r>
      <w:r>
        <w:rPr>
          <w:rFonts w:ascii="Times New Roman"/>
        </w:rPr>
        <w:t>)</w:t>
      </w:r>
    </w:p>
    <w:p w:rsidR="0018722C">
      <w:spacing w:beforeLines="0" w:before="0" w:afterLines="0" w:after="0" w:line="440" w:lineRule="auto"/>
      <w:pPr>
        <w:sectPr w:rsidR="00556256">
          <w:type w:val="continuous"/>
          <w:pgSz w:w="11910" w:h="16840"/>
          <w:pgMar w:top="1580" w:bottom="280" w:left="1300" w:right="0"/>
          <w:cols w:num="2" w:equalWidth="0">
            <w:col w:w="7368" w:space="83"/>
            <w:col w:w="3159"/>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K</w:t>
      </w:r>
      <w:r>
        <w:rPr>
          <w:rFonts w:ascii="Symbol" w:hAnsi="Symbol" w:cstheme="minorBidi" w:eastAsiaTheme="minorHAnsi"/>
        </w:rPr>
        <w:t></w:t>
      </w:r>
      <w:r>
        <w:rPr>
          <w:rFonts w:cstheme="minorBidi" w:hAnsiTheme="minorHAnsi" w:eastAsiaTheme="minorHAnsi" w:asciiTheme="minorHAnsi"/>
        </w:rPr>
        <w:t>4.8</w:t>
      </w:r>
      <w:r>
        <w:rPr>
          <w:rFonts w:ascii="Symbol" w:hAnsi="Symbol" w:cstheme="minorBidi" w:eastAsiaTheme="minorHAnsi"/>
        </w:rPr>
        <w:t></w:t>
      </w:r>
      <w:r>
        <w:rPr>
          <w:rFonts w:cstheme="minorBidi" w:hAnsiTheme="minorHAnsi" w:eastAsiaTheme="minorHAnsi" w:asciiTheme="minorHAnsi"/>
        </w:rPr>
        <w:t>10</w:t>
      </w:r>
      <w:r>
        <w:rPr>
          <w:vertAlign w:val="superscript"/>
          /&gt;
        </w:rPr>
        <w:t>9</w:t>
      </w:r>
      <w:r>
        <w:rPr>
          <w:vertAlign w:val="superscript"/>
          /&gt;
        </w:rPr>
        <w:t xml:space="preserve"> </w:t>
      </w:r>
      <w:r>
        <w:rPr>
          <w:rFonts w:cstheme="minorBidi" w:hAnsiTheme="minorHAnsi" w:eastAsiaTheme="minorHAnsi" w:asciiTheme="minorHAnsi"/>
        </w:rPr>
        <w:t>l</w:t>
      </w:r>
      <w:r>
        <w:rPr>
          <w:rFonts w:cstheme="minorBidi" w:hAnsiTheme="minorHAnsi" w:eastAsiaTheme="minorHAnsi" w:asciiTheme="minorHAnsi"/>
        </w:rPr>
        <w:t xml:space="preserve"> </w:t>
      </w:r>
      <w:r>
        <w:rPr>
          <w:rFonts w:cstheme="minorBidi" w:hAnsiTheme="minorHAnsi" w:eastAsiaTheme="minorHAnsi" w:asciiTheme="minorHAnsi"/>
        </w:rPr>
        <w:t>mol</w:t>
      </w:r>
      <w:r>
        <w:rPr>
          <w:vertAlign w:val="superscript"/>
          /&gt;
        </w:rPr>
        <w:t></w:t>
      </w:r>
      <w:r>
        <w:rPr>
          <w:vertAlign w:val="superscript"/>
          /&gt;
        </w:rPr>
        <w:t>1</w:t>
      </w:r>
      <w:r>
        <w:rPr>
          <w:vertAlign w:val="superscript"/>
          /&gt;
        </w:rPr>
        <w:t xml:space="preserve"> </w:t>
      </w:r>
      <w:r>
        <w:rPr>
          <w:rFonts w:cstheme="minorBidi" w:hAnsiTheme="minorHAnsi" w:eastAsiaTheme="minorHAnsi" w:asciiTheme="minorHAnsi"/>
        </w:rPr>
        <w:t>s</w:t>
      </w:r>
      <w:r>
        <w:rPr>
          <w:vertAlign w:val="superscript"/>
          /&gt;
        </w:rPr>
        <w:t></w:t>
      </w:r>
      <w:r>
        <w:rPr>
          <w:vertAlign w:val="superscript"/>
          /&gt;
        </w:rPr>
        <w:t>1</w:t>
      </w:r>
    </w:p>
    <w:p w:rsidR="0018722C">
      <w:pPr>
        <w:topLinePunct/>
      </w:pPr>
      <w:r>
        <w:rPr>
          <w:rFonts w:cstheme="minorBidi" w:hAnsiTheme="minorHAnsi" w:eastAsiaTheme="minorHAnsi" w:asciiTheme="minorHAnsi"/>
        </w:rPr>
        <w:t>HO</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2C</w:t>
      </w:r>
      <w:r>
        <w:rPr>
          <w:vertAlign w:val="subscript"/>
          <w:rFonts w:cstheme="minorBidi" w:hAnsiTheme="minorHAnsi" w:eastAsiaTheme="minorHAnsi" w:asciiTheme="minorHAnsi"/>
        </w:rPr>
        <w:t>6 </w:t>
      </w:r>
      <w:r>
        <w:rPr>
          <w:rFonts w:cstheme="minorBidi" w:hAnsiTheme="minorHAnsi" w:eastAsiaTheme="minorHAnsi" w:asciiTheme="minorHAnsi"/>
        </w:rPr>
        <w:t>H</w:t>
      </w:r>
      <w:r>
        <w:rPr>
          <w:vertAlign w:val="subscript"/>
          <w:rFonts w:cstheme="minorBidi" w:hAnsiTheme="minorHAnsi" w:eastAsiaTheme="minorHAnsi" w:asciiTheme="minorHAnsi"/>
        </w:rPr>
        <w:t>5 </w:t>
      </w:r>
      <w:r>
        <w:rPr>
          <w:rFonts w:cstheme="minorBidi" w:hAnsiTheme="minorHAnsi" w:eastAsiaTheme="minorHAnsi" w:asciiTheme="minorHAnsi"/>
        </w:rPr>
        <w:t>NH</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HOC</w:t>
      </w:r>
      <w:r>
        <w:rPr>
          <w:vertAlign w:val="subscript"/>
          <w:rFonts w:cstheme="minorBidi" w:hAnsiTheme="minorHAnsi" w:eastAsiaTheme="minorHAnsi" w:asciiTheme="minorHAnsi"/>
        </w:rPr>
        <w:t>6 </w:t>
      </w:r>
      <w:r>
        <w:rPr>
          <w:rFonts w:cstheme="minorBidi" w:hAnsiTheme="minorHAnsi" w:eastAsiaTheme="minorHAnsi" w:asciiTheme="minorHAnsi"/>
        </w:rPr>
        <w:t>H</w:t>
      </w:r>
      <w:r>
        <w:rPr>
          <w:vertAlign w:val="subscript"/>
          <w:rFonts w:cstheme="minorBidi" w:hAnsiTheme="minorHAnsi" w:eastAsiaTheme="minorHAnsi" w:asciiTheme="minorHAnsi"/>
        </w:rPr>
        <w:t>5 </w:t>
      </w:r>
      <w:r>
        <w:rPr>
          <w:rFonts w:cstheme="minorBidi" w:hAnsiTheme="minorHAnsi" w:eastAsiaTheme="minorHAnsi" w:asciiTheme="minorHAnsi"/>
        </w:rPr>
        <w:t>NH</w:t>
      </w:r>
      <w:r>
        <w:rPr>
          <w:vertAlign w:val="subscript"/>
          <w:rFonts w:cstheme="minorBidi" w:hAnsiTheme="minorHAnsi" w:eastAsiaTheme="minorHAnsi" w:asciiTheme="minorHAnsi"/>
        </w:rPr>
        <w:t>2 </w:t>
      </w:r>
      <w:r>
        <w:rPr>
          <w:rFonts w:ascii="Symbol" w:hAnsi="Symbol" w:cstheme="minorBidi" w:eastAsia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K</w:t>
      </w:r>
      <w:r>
        <w:rPr>
          <w:rFonts w:ascii="Symbol" w:hAnsi="Symbol" w:cstheme="minorBidi" w:eastAsiaTheme="minorHAnsi"/>
        </w:rPr>
        <w:t></w:t>
      </w:r>
      <w:r w:rsidR="001852F3">
        <w:rPr>
          <w:rFonts w:cstheme="minorBidi" w:hAnsiTheme="minorHAnsi" w:eastAsiaTheme="minorHAnsi" w:asciiTheme="minorHAnsi"/>
        </w:rPr>
        <w:t xml:space="preserve">1.4</w:t>
      </w:r>
      <w:r>
        <w:rPr>
          <w:rFonts w:ascii="Symbol" w:hAnsi="Symbol" w:cstheme="minorBidi" w:eastAsiaTheme="minorHAnsi"/>
        </w:rPr>
        <w:t></w:t>
      </w:r>
      <w:r>
        <w:rPr>
          <w:rFonts w:cstheme="minorBidi" w:hAnsiTheme="minorHAnsi" w:eastAsiaTheme="minorHAnsi" w:asciiTheme="minorHAnsi"/>
        </w:rPr>
        <w:t>10</w:t>
      </w:r>
      <w:r>
        <w:rPr>
          <w:vertAlign w:val="superscript"/>
          /&gt;
        </w:rPr>
        <w:t xml:space="preserve">9 </w:t>
      </w:r>
      <w:r>
        <w:rPr>
          <w:rFonts w:cstheme="minorBidi" w:hAnsiTheme="minorHAnsi" w:eastAsiaTheme="minorHAnsi" w:asciiTheme="minorHAnsi"/>
        </w:rPr>
        <w:t>l mol</w:t>
      </w:r>
      <w:r>
        <w:rPr>
          <w:vertAlign w:val="superscript"/>
          /&gt;
        </w:rPr>
        <w:t></w:t>
      </w:r>
      <w:r>
        <w:rPr>
          <w:vertAlign w:val="superscript"/>
          /&gt;
        </w:rPr>
        <w:t xml:space="preserve">1 </w:t>
      </w:r>
      <w:r>
        <w:rPr>
          <w:rFonts w:cstheme="minorBidi" w:hAnsiTheme="minorHAnsi" w:eastAsiaTheme="minorHAnsi" w:asciiTheme="minorHAnsi"/>
        </w:rPr>
        <w:t>s</w:t>
      </w:r>
      <w:r>
        <w:rPr>
          <w:vertAlign w:val="superscript"/>
          /&gt;
        </w:rPr>
        <w:t></w:t>
      </w:r>
      <w:r>
        <w:rPr>
          <w:vertAlign w:val="superscript"/>
          /&gt;
        </w:rPr>
        <w:t>1</w:t>
      </w:r>
    </w:p>
    <w:p w:rsidR="0018722C">
      <w:pPr>
        <w:topLinePunct/>
      </w:pPr>
      <w:r>
        <w:rPr>
          <w:rFonts w:ascii="Times New Roman"/>
        </w:rPr>
        <w:t>(</w:t>
      </w:r>
      <w:r>
        <w:rPr>
          <w:rFonts w:ascii="Times New Roman"/>
        </w:rPr>
        <w:t xml:space="preserve">3.2</w:t>
      </w:r>
      <w:r>
        <w:rPr>
          <w:rFonts w:ascii="Times New Roman"/>
        </w:rPr>
        <w:t>)</w:t>
      </w:r>
    </w:p>
    <w:p w:rsidR="0018722C">
      <w:spacing w:beforeLines="0" w:before="0" w:afterLines="0" w:after="0" w:line="440" w:lineRule="auto"/>
      <w:pPr>
        <w:sectPr w:rsidR="00556256">
          <w:type w:val="continuous"/>
          <w:pgSz w:w="11910" w:h="16840"/>
          <w:pgMar w:top="1580" w:bottom="280" w:left="1300" w:right="0"/>
          <w:cols w:num="2" w:equalWidth="0">
            <w:col w:w="6940" w:space="383"/>
            <w:col w:w="3287"/>
          </w:cols>
        </w:sectPr>
        <w:topLinePunct/>
      </w:pPr>
    </w:p>
    <w:p w:rsidR="0018722C">
      <w:pPr>
        <w:pStyle w:val="ae"/>
        <w:topLinePunct/>
      </w:pPr>
      <w:r>
        <w:pict>
          <v:shape style="margin-left:2.5591pt;margin-top:123.95562pt;width:61.65pt;height:129.25pt;mso-position-horizontal-relative:page;mso-position-vertical-relative:paragraph;z-index:7336" coordorigin="51,2479" coordsize="1233,2585" path="m3060,1620l3060,2093m3117,1652l3117,2060m3060,2093l3468,2329m3468,2329l3875,2093m3468,2263l3818,2060m3875,2093l3875,1620m3875,1620l3468,1383m3818,1652l3468,1449m3468,1383l3060,1620m3468,2329l3468,2720m3468,1383l3468,1008e" filled="false" stroked="true" strokeweight=".73279pt" strokecolor="#000000">
            <v:path arrowok="t"/>
            <v:stroke dashstyle="solid"/>
            <w10:wrap type="none"/>
          </v:shape>
        </w:pict>
      </w:r>
      <w:r>
        <w:pict>
          <v:shape style="margin-left:192.809998pt;margin-top:121.965614pt;width:61.65pt;height:129.4pt;mso-position-horizontal-relative:page;mso-position-vertical-relative:paragraph;z-index:-397216" coordorigin="3856,2439" coordsize="1233,2588" path="m5575,1596l5575,2069m5632,1629l5632,2037m5575,2069l5983,2305m5983,2305l6390,2069m5983,2240l6333,2037m6390,2069l6390,1596m6390,1596l5983,1360m6333,1629l5983,1426m5983,1360l5575,1596m5983,2305l5983,2696m5983,1360l5983,982e" filled="false" stroked="true" strokeweight=".73279pt" strokecolor="#000000">
            <v:path arrowok="t"/>
            <v:stroke dashstyle="solid"/>
            <w10:wrap type="none"/>
          </v:shape>
        </w:pict>
      </w:r>
      <w:r>
        <w:t>氯苯胺与苯胺有接近的性质，其有酸性条件下也会离解，形成离子形成的化合物，</w:t>
      </w:r>
      <w:r w:rsidR="001852F3">
        <w:t xml:space="preserve">其离解反应可表示为：</w:t>
      </w:r>
    </w:p>
    <w:p w:rsidR="0018722C">
      <w:spacing w:beforeLines="0" w:before="0" w:afterLines="0" w:after="0" w:line="440" w:lineRule="auto"/>
      <w:pPr>
        <w:sectPr w:rsidR="00556256">
          <w:type w:val="continuous"/>
          <w:pgSz w:w="11910" w:h="16840"/>
          <w:pgMar w:top="1580" w:bottom="280" w:left="1300" w:right="0"/>
        </w:sectPr>
        <w:topLinePunct/>
      </w:pPr>
    </w:p>
    <w:p w:rsidR="0018722C">
      <w:pPr>
        <w:topLinePunct/>
      </w:pPr>
      <w:r>
        <w:rPr>
          <w:rFonts w:cstheme="minorBidi" w:hAnsiTheme="minorHAnsi" w:eastAsiaTheme="minorHAnsi" w:asciiTheme="minorHAnsi" w:ascii="Arial"/>
        </w:rPr>
        <w:t>NH</w:t>
      </w:r>
      <w:r>
        <w:rPr>
          <w:rFonts w:ascii="Arial" w:cstheme="minorBidi" w:hAnsiTheme="minorHAnsi" w:eastAsiaTheme="minorHAnsi"/>
        </w:rPr>
        <w:t>2</w:t>
      </w:r>
    </w:p>
    <w:p w:rsidR="0018722C">
      <w:pPr>
        <w:spacing w:line="209" w:lineRule="exact" w:before="0"/>
        <w:ind w:leftChars="0" w:left="21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position w:val="6"/>
          <w:sz w:val="12"/>
        </w:rPr>
        <w:t>+</w:t>
      </w:r>
      <w:r>
        <w:rPr>
          <w:kern w:val="2"/>
          <w:szCs w:val="22"/>
          <w:rFonts w:ascii="Arial" w:cstheme="minorBidi" w:hAnsiTheme="minorHAnsi" w:eastAsiaTheme="minorHAnsi"/>
          <w:sz w:val="15"/>
        </w:rPr>
        <w:t>NH</w:t>
      </w:r>
      <w:r>
        <w:rPr>
          <w:kern w:val="2"/>
          <w:szCs w:val="22"/>
          <w:rFonts w:ascii="Arial" w:cstheme="minorBidi" w:hAnsiTheme="minorHAnsi" w:eastAsiaTheme="minorHAnsi"/>
          <w:position w:val="-3"/>
          <w:sz w:val="12"/>
        </w:rPr>
        <w:t>3</w:t>
      </w:r>
    </w:p>
    <w:p w:rsidR="0018722C">
      <w:spacing w:beforeLines="0" w:before="0" w:afterLines="0" w:after="0" w:line="440" w:lineRule="auto"/>
      <w:pPr>
        <w:sectPr w:rsidR="00556256">
          <w:type w:val="continuous"/>
          <w:pgSz w:w="11910" w:h="16840"/>
          <w:pgMar w:top="1580" w:bottom="280" w:left="1300" w:right="0"/>
          <w:cols w:num="2" w:equalWidth="0">
            <w:col w:w="2405" w:space="40"/>
            <w:col w:w="8165"/>
          </w:cols>
        </w:sectPr>
        <w:topLinePunct/>
      </w:pPr>
    </w:p>
    <w:p w:rsidR="0018722C">
      <w:pPr>
        <w:pStyle w:val="ae"/>
        <w:topLinePunct/>
      </w:pPr>
      <w:r>
        <w:rPr>
          <w:kern w:val="2"/>
          <w:sz w:val="22"/>
          <w:szCs w:val="22"/>
          <w:rFonts w:cstheme="minorBidi" w:hAnsiTheme="minorHAnsi" w:eastAsiaTheme="minorHAnsi" w:asciiTheme="minorHAnsi"/>
        </w:rPr>
        <w:pict>
          <v:group style="margin-left:205.669205pt;margin-top:21.025612pt;width:66.55pt;height:6.7pt;mso-position-horizontal-relative:page;mso-position-vertical-relative:paragraph;z-index:-397240" coordorigin="4113,421" coordsize="1331,134">
            <v:line style="position:absolute" from="5303,462" to="4116,462" stroked="true" strokeweight=".114118pt" strokecolor="#000000">
              <v:stroke dashstyle="solid"/>
            </v:line>
            <v:line style="position:absolute" from="4115,463" to="5306,463" stroked="true" strokeweight=".782543pt" strokecolor="#000000">
              <v:stroke dashstyle="solid"/>
            </v:line>
            <v:line style="position:absolute" from="4251,510" to="5438,510" stroked="true" strokeweight=".114118pt" strokecolor="#000000">
              <v:stroke dashstyle="solid"/>
            </v:line>
            <v:line style="position:absolute" from="4250,511" to="5442,511" stroked="true" strokeweight=".766244pt" strokecolor="#000000">
              <v:stroke dashstyle="solid"/>
            </v:line>
            <v:shape style="position:absolute;left:5285;top:421;width:158;height:50" coordorigin="5285,422" coordsize="158,50" path="m5442,471l5421,471,5374,471,5327,471,5305,471,5302,453,5295,437,5288,426,5285,422,5310,429,5364,446,5418,463,5442,471e" filled="false" stroked="true" strokeweight=".114094pt" strokecolor="#000000">
              <v:path arrowok="t"/>
              <v:stroke dashstyle="solid"/>
            </v:shape>
            <v:shape style="position:absolute;left:5285;top:423;width:157;height:48" coordorigin="5286,423" coordsize="157,48" path="m5286,423l5288,426,5292,430,5296,437,5302,453,5304,462,5305,471,5442,471,5417,463,5393,456,5364,446,5310,430,5292,424,5286,423xe" filled="true" fillcolor="#000000" stroked="false">
              <v:path arrowok="t"/>
              <v:fill type="solid"/>
            </v:shape>
            <v:shape style="position:absolute;left:4114;top:503;width:157;height:50" coordorigin="4115,503" coordsize="157,50" path="m4115,503l4139,511,4193,528,4247,545,4271,552,4268,546,4261,532,4254,516,4251,503,4230,503,4183,503,4136,503,4115,503e" filled="false" stroked="true" strokeweight=".114094pt" strokecolor="#000000">
              <v:path arrowok="t"/>
              <v:stroke dashstyle="solid"/>
            </v:shape>
            <v:shape style="position:absolute;left:4114;top:503;width:157;height:50" coordorigin="4115,503" coordsize="157,50" path="m4251,503l4115,503,4121,505,4139,511,4164,518,4192,528,4221,537,4247,544,4264,550,4271,552,4270,551,4268,546,4264,540,4261,532,4254,516,4252,508,4251,503xe" filled="true" fillcolor="#000000" stroked="false">
              <v:path arrowok="t"/>
              <v:fill type="solid"/>
            </v:shape>
            <w10:wrap type="none"/>
          </v:group>
        </w:pict>
      </w:r>
      <w:r>
        <w:rPr>
          <w:kern w:val="2"/>
          <w:szCs w:val="22"/>
          <w:rFonts w:cstheme="minorBidi" w:hAnsiTheme="minorHAnsi" w:eastAsiaTheme="minorHAnsi" w:asciiTheme="minorHAnsi"/>
          <w:sz w:val="19"/>
        </w:rPr>
        <w:t>H</w:t>
      </w:r>
      <w:r>
        <w:rPr>
          <w:kern w:val="2"/>
          <w:szCs w:val="22"/>
          <w:rFonts w:cstheme="minorBidi" w:hAnsiTheme="minorHAnsi" w:eastAsiaTheme="minorHAnsi" w:asciiTheme="minorHAnsi"/>
          <w:sz w:val="14"/>
        </w:rPr>
        <w:t>+ </w:t>
      </w:r>
      <w:r>
        <w:rPr>
          <w:kern w:val="2"/>
          <w:szCs w:val="22"/>
          <w:rFonts w:cstheme="minorBidi" w:hAnsiTheme="minorHAnsi" w:eastAsiaTheme="minorHAnsi" w:asciiTheme="minorHAnsi"/>
          <w:sz w:val="19"/>
        </w:rPr>
        <w:t>OH</w:t>
      </w:r>
      <w:r>
        <w:rPr>
          <w:kern w:val="2"/>
          <w:szCs w:val="22"/>
          <w:rFonts w:cstheme="minorBidi" w:hAnsiTheme="minorHAnsi" w:eastAsiaTheme="minorHAnsi" w:asciiTheme="minorHAnsi"/>
          <w:sz w:val="14"/>
        </w:rPr>
        <w:t>-</w:t>
      </w:r>
    </w:p>
    <w:p w:rsidR="0018722C">
      <w:spacing w:beforeLines="0" w:before="0" w:afterLines="0" w:after="0" w:line="440" w:lineRule="auto"/>
      <w:pPr>
        <w:sectPr w:rsidR="00556256">
          <w:type w:val="continuous"/>
          <w:pgSz w:w="11910" w:h="16840"/>
          <w:pgMar w:top="1580" w:bottom="280" w:left="1300" w:right="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br w:type="column"/>
      </w:r>
      <w:r>
        <w:rPr>
          <w:rFonts w:ascii="Times New Roman"/>
        </w:rPr>
        <w:t>(</w:t>
      </w:r>
      <w:r>
        <w:rPr>
          <w:rFonts w:ascii="Times New Roman"/>
        </w:rPr>
        <w:t xml:space="preserve">3-3</w:t>
      </w:r>
      <w:r>
        <w:rPr>
          <w:rFonts w:ascii="Times New Roman"/>
        </w:rPr>
        <w:t>)</w:t>
      </w:r>
    </w:p>
    <w:p w:rsidR="0018722C">
      <w:spacing w:beforeLines="0" w:before="0" w:afterLines="0" w:after="0" w:line="440" w:lineRule="auto"/>
      <w:pPr>
        <w:sectPr w:rsidR="00556256">
          <w:type w:val="continuous"/>
          <w:pgSz w:w="11910" w:h="16840"/>
          <w:pgMar w:top="1580" w:bottom="280" w:left="1300" w:right="0"/>
          <w:cols w:num="2" w:equalWidth="0">
            <w:col w:w="4771" w:space="1825"/>
            <w:col w:w="4014"/>
          </w:cols>
        </w:sectPr>
        <w:topLinePunct/>
      </w:pPr>
    </w:p>
    <w:p w:rsidR="0018722C">
      <w:pPr>
        <w:topLinePunct/>
      </w:pPr>
      <w:r>
        <w:t>因此，对氯苯胺的较优降解条件为碱性，根据实验结论，下面的实验均在初始溶液</w:t>
      </w:r>
    </w:p>
    <w:p w:rsidR="0018722C">
      <w:pPr>
        <w:topLinePunct/>
      </w:pPr>
      <w:r>
        <w:rPr>
          <w:rFonts w:ascii="Times New Roman" w:eastAsia="Times New Roman"/>
        </w:rPr>
        <w:t>pH</w:t>
      </w:r>
      <w:r>
        <w:t>＝</w:t>
      </w:r>
      <w:r>
        <w:rPr>
          <w:rFonts w:ascii="Times New Roman" w:eastAsia="Times New Roman"/>
        </w:rPr>
        <w:t>9</w:t>
      </w:r>
      <w:r>
        <w:t>的条件下完成。</w:t>
      </w:r>
    </w:p>
    <w:p w:rsidR="0018722C">
      <w:pPr>
        <w:pStyle w:val="Heading3"/>
        <w:topLinePunct/>
        <w:ind w:left="200" w:hangingChars="200" w:hanging="200"/>
      </w:pPr>
      <w:bookmarkStart w:id="63145" w:name="_Toc68663145"/>
      <w:bookmarkStart w:name="_TOC_250050" w:id="58"/>
      <w:r>
        <w:t>3.2.2</w:t>
      </w:r>
      <w:r>
        <w:t xml:space="preserve"> </w:t>
      </w:r>
      <w:r>
        <w:t>初始浓度对</w:t>
      </w:r>
      <w:r>
        <w:t>4-CA</w:t>
      </w:r>
      <w:r/>
      <w:bookmarkEnd w:id="58"/>
      <w:r>
        <w:t>降解的影响</w:t>
      </w:r>
      <w:bookmarkEnd w:id="63145"/>
    </w:p>
    <w:p w:rsidR="0018722C">
      <w:pPr>
        <w:topLinePunct/>
      </w:pPr>
      <w:r>
        <w:t>为了考察不同初始浓度下体系的降解性能，在溶液初始</w:t>
      </w:r>
      <w:r>
        <w:rPr>
          <w:rFonts w:ascii="Times New Roman" w:hAnsi="Times New Roman" w:eastAsia="Times New Roman"/>
        </w:rPr>
        <w:t>pH</w:t>
      </w:r>
      <w:r>
        <w:t>值为</w:t>
      </w:r>
      <w:r>
        <w:rPr>
          <w:rFonts w:ascii="Times New Roman" w:hAnsi="Times New Roman" w:eastAsia="Times New Roman"/>
        </w:rPr>
        <w:t>9</w:t>
      </w:r>
      <w:r>
        <w:t>，温度为</w:t>
      </w:r>
      <w:r>
        <w:rPr>
          <w:rFonts w:ascii="Times New Roman" w:hAnsi="Times New Roman" w:eastAsia="Times New Roman"/>
        </w:rPr>
        <w:t>30</w:t>
      </w:r>
      <w:r>
        <w:t>℃，</w:t>
      </w:r>
      <w:r>
        <w:t>铁粉投加量为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 xml:space="preserve">L</w:t>
      </w:r>
      <w:r>
        <w:t>的条件下，分别对</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0.2</w:t>
      </w:r>
      <w:r>
        <w:t>和</w:t>
      </w:r>
      <w:r>
        <w:rPr>
          <w:rFonts w:ascii="Times New Roman" w:hAnsi="Times New Roman" w:eastAsia="Times New Roman"/>
        </w:rPr>
        <w:t>0.4mmol</w:t>
      </w:r>
      <w:r>
        <w:rPr>
          <w:rFonts w:ascii="Times New Roman" w:hAnsi="Times New Roman" w:eastAsia="Times New Roman"/>
        </w:rPr>
        <w:t>/</w:t>
      </w:r>
      <w:r>
        <w:rPr>
          <w:rFonts w:ascii="Times New Roman" w:hAnsi="Times New Roman" w:eastAsia="Times New Roman"/>
        </w:rPr>
        <w:t xml:space="preserve">L</w:t>
      </w:r>
      <w:r>
        <w:t>的对氯苯胺溶液进行了处</w:t>
      </w:r>
      <w:r>
        <w:t>理，实验结果如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所示。</w:t>
      </w:r>
    </w:p>
    <w:p w:rsidR="0018722C">
      <w:pPr>
        <w:pStyle w:val="ae"/>
        <w:topLinePunct/>
      </w:pPr>
      <w:r>
        <w:rPr>
          <w:kern w:val="2"/>
          <w:sz w:val="22"/>
          <w:szCs w:val="22"/>
          <w:rFonts w:cstheme="minorBidi" w:hAnsiTheme="minorHAnsi" w:eastAsiaTheme="minorHAnsi" w:asciiTheme="minorHAnsi"/>
        </w:rPr>
        <w:pict>
          <v:group style="margin-left:228.796494pt;margin-top:12.771982pt;width:172.5pt;height:146.550pt;mso-position-horizontal-relative:page;mso-position-vertical-relative:paragraph;z-index:7504" coordorigin="4576,255" coordsize="3450,2931">
            <v:line style="position:absolute" from="4628,263" to="7959,263" stroked="true" strokeweight=".735725pt" strokecolor="#000000">
              <v:stroke dashstyle="solid"/>
            </v:line>
            <v:line style="position:absolute" from="7974,263" to="7974,3126" stroked="true" strokeweight=".734715pt" strokecolor="#000000">
              <v:stroke dashstyle="solid"/>
            </v:line>
            <v:line style="position:absolute" from="4643,3141" to="7974,3141" stroked="true" strokeweight=".735725pt" strokecolor="#000000">
              <v:stroke dashstyle="solid"/>
            </v:line>
            <v:line style="position:absolute" from="4628,278" to="4628,3141" stroked="true" strokeweight=".734715pt" strokecolor="#000000">
              <v:stroke dashstyle="solid"/>
            </v:line>
            <v:shape style="position:absolute;left:934;top:9986;width:3416;height:2935" coordorigin="934,9987" coordsize="3416,2935" path="m4628,263l4628,3126m4628,3141l4672,3141m4628,2566l4672,2566m4628,1990l4672,1990m4628,1414l4672,1414m4628,838l4672,838m4628,263l4672,263m4628,3141l7959,3141m4628,3141l4628,3097m5188,3141l5188,3097m5748,3141l5748,3097m6294,3141l6294,3097m6854,3141l6854,3097m7414,3141l7414,3097m7974,3141l7974,3097e" filled="false" stroked="true" strokeweight=".73522pt" strokecolor="#000000">
              <v:path arrowok="t"/>
              <v:stroke dashstyle="solid"/>
            </v:shape>
            <v:shape style="position:absolute;left:934;top:10498;width:3416;height:2424" coordorigin="934,10498" coordsize="3416,2424" path="m4628,3141l4716,3023,4761,2964,4819,2890m4819,2890l4893,2816,4996,2743,5085,2669,5188,2580m5188,2580l5276,2462,5365,2344,5468,2211,5557,2108m5557,2108l5645,2034,5733,1975,5837,1931,5925,1857m5925,1857l6014,1753,6116,1636,6220,1517,6308,1429m6308,1429l6397,1370,6471,1326,6559,1281,6618,1252,6677,1222m6677,1222l6750,1178,6839,1133,7030,1045,7237,942,7325,897,7414,868m7414,868l7561,823,7709,794,7842,779,7974,764m4628,3141l4672,3097,4701,3053,4745,2994,4819,2949m4819,2949l4937,2905,5070,2846,5218,2787,5365,2728m5365,2728l5497,2639,5645,2551,5777,2462,5925,2374m5925,2374l6072,2314,6220,2256,6352,2211,6485,2152m6485,2152l6588,2093,6677,2034,6765,1960,6854,1901m6854,1901l7045,1753,7237,1621m7237,1621l7429,1503,7605,1414m7605,1414l7694,1384,7782,1355,7974,1311m4628,3141l4701,3141,4761,3141,4819,3126m4819,3126l4937,3112,5070,3082,5218,3038,5365,3009m5365,3009l5645,2934,5925,2861m5925,2861l6072,2831,6220,2787,6352,2757,6485,2713m6485,2713l6588,2654,6677,2595,6765,2536,6854,2492m6854,2492l6942,2462,7045,2433,7149,2418,7237,2389m7237,2389l7325,2344,7429,2285,7517,2226,7605,2182m7605,2182l7694,2152,7782,2137,7974,2108e" filled="false" stroked="true" strokeweight=".73522pt" strokecolor="#000000">
              <v:path arrowok="t"/>
              <v:stroke dashstyle="solid"/>
            </v:shape>
            <v:shape style="position:absolute;left:4583;top:3096;width:89;height:82" coordorigin="4583,3097" coordsize="89,82" path="m4628,3097l4583,3141,4620,3178,4635,3178,4672,3141,4628,3097xe" filled="true" fillcolor="#000000" stroked="false">
              <v:path arrowok="t"/>
              <v:fill type="solid"/>
            </v:shape>
            <v:shape style="position:absolute;left:4583;top:3096;width:89;height:82" coordorigin="4583,3097" coordsize="89,82" path="m4628,3097l4672,3141,4635,3178,4620,3178,4583,3141,4628,3097e" filled="false" stroked="true" strokeweight=".735263pt" strokecolor="#000000">
              <v:path arrowok="t"/>
              <v:stroke dashstyle="solid"/>
            </v:shape>
            <v:shape style="position:absolute;left:4775;top:2846;width:89;height:89" coordorigin="4775,2846" coordsize="89,89" path="m4819,2846l4775,2890,4819,2934,4863,2890,4819,2846xe" filled="true" fillcolor="#000000" stroked="false">
              <v:path arrowok="t"/>
              <v:fill type="solid"/>
            </v:shape>
            <v:shape style="position:absolute;left:4775;top:2846;width:89;height:89" coordorigin="4775,2846" coordsize="89,89" path="m4819,2846l4863,2890,4819,2934,4775,2890,4819,2846xe" filled="false" stroked="true" strokeweight=".735219pt" strokecolor="#000000">
              <v:path arrowok="t"/>
              <v:stroke dashstyle="solid"/>
            </v:shape>
            <v:shape style="position:absolute;left:5136;top:2528;width:104;height:103" type="#_x0000_t75" stroked="false">
              <v:imagedata r:id="rId116" o:title=""/>
            </v:shape>
            <v:shape style="position:absolute;left:5504;top:2056;width:104;height:103" type="#_x0000_t75" stroked="false">
              <v:imagedata r:id="rId117" o:title=""/>
            </v:shape>
            <v:shape style="position:absolute;left:5873;top:1805;width:103;height:103" type="#_x0000_t75" stroked="false">
              <v:imagedata r:id="rId31" o:title=""/>
            </v:shape>
            <v:shape style="position:absolute;left:6256;top:1377;width:104;height:104" type="#_x0000_t75" stroked="false">
              <v:imagedata r:id="rId118" o:title=""/>
            </v:shape>
            <v:shape style="position:absolute;left:6625;top:1170;width:103;height:103" type="#_x0000_t75" stroked="false">
              <v:imagedata r:id="rId119" o:title=""/>
            </v:shape>
            <v:shape style="position:absolute;left:7361;top:815;width:104;height:104" type="#_x0000_t75" stroked="false">
              <v:imagedata r:id="rId120" o:title=""/>
            </v:shape>
            <v:shape style="position:absolute;left:7922;top:712;width:104;height:103" type="#_x0000_t75" stroked="false">
              <v:imagedata r:id="rId121" o:title=""/>
            </v:shape>
            <v:shape style="position:absolute;left:4575;top:1258;width:3421;height:1920" coordorigin="4576,1259" coordsize="3421,1920" path="m4668,3178l4650,3141,4650,3089,4576,3089,4576,3164,4594,3164,4587,3178,4668,3178m4841,2898l4768,2898,4768,2972,4841,2972,4841,2898m5387,2676l5313,2676,5313,2750,5387,2750,5387,2676m5947,2322l5873,2322,5873,2396,5947,2396,5947,2322m6507,2101l6433,2101,6433,2174,6507,2174,6507,2101m6876,1850l6802,1850,6802,1924,6876,1924,6876,1850m7259,1569l7185,1569,7185,1643,7259,1643,7259,1569m7628,1362l7554,1362,7554,1436,7628,1436,7628,1362m7996,1259l7922,1259,7922,1333,7996,1333,7996,1259e" filled="true" fillcolor="#000000" stroked="false">
              <v:path arrowok="t"/>
              <v:fill type="solid"/>
            </v:shape>
            <v:shape style="position:absolute;left:4586;top:3096;width:82;height:82" coordorigin="4587,3097" coordsize="82,82" path="m4628,3097l4668,3178,4587,3178,4628,3097e" filled="false" stroked="true" strokeweight=".735219pt" strokecolor="#000000">
              <v:path arrowok="t"/>
              <v:stroke dashstyle="solid"/>
            </v:shape>
            <v:shape style="position:absolute;left:4767;top:3074;width:103;height:104" type="#_x0000_t75" stroked="false">
              <v:imagedata r:id="rId122" o:title=""/>
            </v:shape>
            <v:shape style="position:absolute;left:5313;top:2956;width:104;height:104" type="#_x0000_t75" stroked="false">
              <v:imagedata r:id="rId123" o:title=""/>
            </v:shape>
            <v:shape style="position:absolute;left:5873;top:2808;width:103;height:104" type="#_x0000_t75" stroked="false">
              <v:imagedata r:id="rId124" o:title=""/>
            </v:shape>
            <v:shape style="position:absolute;left:6440;top:2668;width:89;height:89" coordorigin="6441,2669" coordsize="89,89" path="m6485,2669l6441,2757,6529,2757,6485,2669xe" filled="true" fillcolor="#000000" stroked="false">
              <v:path arrowok="t"/>
              <v:fill type="solid"/>
            </v:shape>
            <v:shape style="position:absolute;left:6440;top:2668;width:89;height:89" coordorigin="6441,2669" coordsize="89,89" path="m6485,2669l6529,2757,6441,2757,6485,2669xe" filled="false" stroked="true" strokeweight=".73522pt" strokecolor="#000000">
              <v:path arrowok="t"/>
              <v:stroke dashstyle="solid"/>
            </v:shape>
            <v:shape style="position:absolute;left:6809;top:2447;width:89;height:89" coordorigin="6810,2447" coordsize="89,89" path="m6854,2447l6810,2536,6898,2536,6854,2447xe" filled="true" fillcolor="#000000" stroked="false">
              <v:path arrowok="t"/>
              <v:fill type="solid"/>
            </v:shape>
            <v:shape style="position:absolute;left:6809;top:2447;width:89;height:89" coordorigin="6810,2447" coordsize="89,89" path="m6854,2447l6898,2536,6810,2536,6854,2447xe" filled="false" stroked="true" strokeweight=".735217pt" strokecolor="#000000">
              <v:path arrowok="t"/>
              <v:stroke dashstyle="solid"/>
            </v:shape>
            <v:shape style="position:absolute;left:7192;top:2343;width:89;height:89" coordorigin="7193,2344" coordsize="89,89" path="m7237,2344l7193,2433,7281,2433,7237,2344xe" filled="true" fillcolor="#000000" stroked="false">
              <v:path arrowok="t"/>
              <v:fill type="solid"/>
            </v:shape>
            <v:shape style="position:absolute;left:7192;top:2343;width:89;height:89" coordorigin="7193,2344" coordsize="89,89" path="m7237,2344l7281,2433,7193,2433,7237,2344xe" filled="false" stroked="true" strokeweight=".735219pt" strokecolor="#000000">
              <v:path arrowok="t"/>
              <v:stroke dashstyle="solid"/>
            </v:shape>
            <v:shape style="position:absolute;left:7561;top:2137;width:89;height:89" coordorigin="7561,2137" coordsize="89,89" path="m7605,2137l7561,2226,7649,2226,7605,2137xe" filled="true" fillcolor="#000000" stroked="false">
              <v:path arrowok="t"/>
              <v:fill type="solid"/>
            </v:shape>
            <v:shape style="position:absolute;left:7561;top:2137;width:89;height:89" coordorigin="7561,2137" coordsize="89,89" path="m7605,2137l7649,2226,7561,2226,7605,2137xe" filled="false" stroked="true" strokeweight=".735217pt" strokecolor="#000000">
              <v:path arrowok="t"/>
              <v:stroke dashstyle="solid"/>
            </v:shape>
            <v:shape style="position:absolute;left:7929;top:2063;width:89;height:89" coordorigin="7930,2064" coordsize="89,89" path="m7974,2064l7930,2152,8018,2152,7974,2064xe" filled="true" fillcolor="#000000" stroked="false">
              <v:path arrowok="t"/>
              <v:fill type="solid"/>
            </v:shape>
            <v:shape style="position:absolute;left:7929;top:2063;width:89;height:89" coordorigin="7930,2064" coordsize="89,89" path="m7974,2064l8018,2152,7930,2152,7974,2064xe" filled="false" stroked="true" strokeweight=".735223pt" strokecolor="#000000">
              <v:path arrowok="t"/>
              <v:stroke dashstyle="solid"/>
            </v:shape>
            <v:shape style="position:absolute;left:4892;top:520;width:384;height:104" type="#_x0000_t75" stroked="false">
              <v:imagedata r:id="rId125" o:title=""/>
            </v:shape>
            <v:line style="position:absolute" from="4893,823" to="5276,823" stroked="true" strokeweight=".735725pt" strokecolor="#000000">
              <v:stroke dashstyle="solid"/>
            </v:line>
            <v:rect style="position:absolute;left:5032;top:771;width:74;height:75" filled="true" fillcolor="#000000" stroked="false">
              <v:fill type="solid"/>
            </v:rect>
            <v:shape style="position:absolute;left:4892;top:1022;width:384;height:103" type="#_x0000_t75" stroked="false">
              <v:imagedata r:id="rId126" o:title=""/>
            </v:shape>
            <v:shape style="position:absolute;left:4575;top:255;width:3450;height:2931" type="#_x0000_t202" filled="false" stroked="false">
              <v:textbox inset="0,0,0,0">
                <w:txbxContent>
                  <w:p w:rsidR="0018722C">
                    <w:pPr>
                      <w:spacing w:line="240" w:lineRule="auto" w:before="9"/>
                      <w:rPr>
                        <w:sz w:val="14"/>
                      </w:rPr>
                    </w:pPr>
                  </w:p>
                  <w:p w:rsidR="0018722C">
                    <w:pPr>
                      <w:spacing w:line="271" w:lineRule="auto" w:before="0"/>
                      <w:ind w:leftChars="0" w:left="751" w:rightChars="0" w:right="1898" w:firstLineChars="0" w:firstLine="0"/>
                      <w:jc w:val="both"/>
                      <w:rPr>
                        <w:rFonts w:ascii="宋体"/>
                        <w:sz w:val="17"/>
                      </w:rPr>
                    </w:pPr>
                    <w:r>
                      <w:rPr>
                        <w:rFonts w:ascii="宋体"/>
                        <w:sz w:val="17"/>
                      </w:rPr>
                      <w:t>0.1mmol/L 0.2mmol/L 0.4mmol/L</w:t>
                    </w:r>
                  </w:p>
                </w:txbxContent>
              </v:textbox>
              <w10:wrap type="none"/>
            </v:shape>
            <w10:wrap type="none"/>
          </v:group>
        </w:pict>
      </w:r>
      <w:r>
        <w:rPr>
          <w:kern w:val="2"/>
          <w:szCs w:val="22"/>
          <w:rFonts w:ascii="宋体" w:cstheme="minorBidi" w:hAnsiTheme="minorHAnsi" w:eastAsiaTheme="minorHAnsi"/>
          <w:sz w:val="19"/>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193.044357pt;margin-top:3.783678pt;width:11.6pt;height:40.75pt;mso-position-horizontal-relative:page;mso-position-vertical-relative:paragraph;z-index:7552" type="#_x0000_t202" filled="false" stroked="false">
            <v:textbox inset="0,0,0,0" style="layout-flow:vertical;mso-layout-flow-alt:bottom-to-top">
              <w:txbxContent>
                <w:p w:rsidR="0018722C">
                  <w:pPr>
                    <w:spacing w:line="211" w:lineRule="exact" w:before="0"/>
                    <w:ind w:leftChars="0" w:left="20" w:rightChars="0" w:right="0" w:firstLineChars="0" w:firstLine="0"/>
                    <w:jc w:val="left"/>
                    <w:rPr>
                      <w:rFonts w:ascii="宋体" w:eastAsia="宋体" w:hint="eastAsia"/>
                      <w:sz w:val="19"/>
                    </w:rPr>
                  </w:pPr>
                  <w:r>
                    <w:rPr>
                      <w:rFonts w:ascii="宋体" w:eastAsia="宋体" w:hint="eastAsia"/>
                      <w:w w:val="100"/>
                      <w:sz w:val="19"/>
                    </w:rPr>
                    <w:t>降解率</w:t>
                  </w:r>
                  <w:r>
                    <w:rPr>
                      <w:rFonts w:ascii="宋体" w:eastAsia="宋体" w:hint="eastAsia"/>
                      <w:spacing w:val="6"/>
                      <w:w w:val="100"/>
                      <w:sz w:val="19"/>
                    </w:rPr>
                    <w:t>/</w:t>
                  </w:r>
                  <w:r>
                    <w:rPr>
                      <w:rFonts w:ascii="宋体" w:eastAsia="宋体" w:hint="eastAsia"/>
                      <w:w w:val="100"/>
                      <w:sz w:val="19"/>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宋体" w:cstheme="minorBidi" w:hAnsiTheme="minorHAnsi" w:eastAsiaTheme="minorHAnsi"/>
        </w:rPr>
        <w:t>180</w:t>
      </w:r>
    </w:p>
    <w:p w:rsidR="0018722C">
      <w:pPr>
        <w:spacing w:before="47"/>
        <w:ind w:leftChars="0" w:left="0" w:rightChars="0" w:right="637" w:firstLineChars="0" w:firstLine="0"/>
        <w:jc w:val="center"/>
        <w:keepNext/>
        <w:topLinePunct/>
      </w:pPr>
      <w:r>
        <w:rPr>
          <w:kern w:val="2"/>
          <w:sz w:val="19"/>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初始浓度对</w:t>
      </w:r>
      <w:r>
        <w:rPr>
          <w:rFonts w:cstheme="minorBidi" w:hAnsiTheme="minorHAnsi" w:eastAsiaTheme="minorHAnsi" w:asciiTheme="minorHAnsi"/>
        </w:rPr>
        <w:t>4-CA</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3.2 Effects of initial concentration on 4-CA degradation</w:t>
      </w:r>
    </w:p>
    <w:p w:rsidR="0018722C">
      <w:pPr>
        <w:topLinePunct/>
      </w:pPr>
      <w:r>
        <w:t>从</w:t>
      </w:r>
      <w:r>
        <w:t>图</w:t>
      </w:r>
      <w:r>
        <w:rPr>
          <w:rFonts w:ascii="Times New Roman" w:eastAsia="Times New Roman"/>
        </w:rPr>
        <w:t>3</w:t>
      </w:r>
      <w:r>
        <w:rPr>
          <w:rFonts w:ascii="Times New Roman" w:eastAsia="Times New Roman"/>
        </w:rPr>
        <w:t>.</w:t>
      </w:r>
      <w:r>
        <w:rPr>
          <w:rFonts w:ascii="Times New Roman" w:eastAsia="Times New Roman"/>
        </w:rPr>
        <w:t>2</w:t>
      </w:r>
      <w:r>
        <w:t>可以看出，溶液初始浓度对降解的影响较大，浓度为</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 xml:space="preserve">L</w:t>
      </w:r>
      <w:r>
        <w:t>时，</w:t>
      </w:r>
      <w:r>
        <w:rPr>
          <w:rFonts w:ascii="Times New Roman" w:eastAsia="Times New Roman"/>
        </w:rPr>
        <w:t>180min</w:t>
      </w:r>
      <w:r>
        <w:t>时的降解率为</w:t>
      </w:r>
      <w:r>
        <w:rPr>
          <w:rFonts w:ascii="Times New Roman" w:eastAsia="Times New Roman"/>
        </w:rPr>
        <w:t>83</w:t>
      </w:r>
      <w:r>
        <w:rPr>
          <w:rFonts w:ascii="Times New Roman" w:eastAsia="Times New Roman"/>
        </w:rPr>
        <w:t>.</w:t>
      </w:r>
      <w:r>
        <w:rPr>
          <w:rFonts w:ascii="Times New Roman" w:eastAsia="Times New Roman"/>
        </w:rPr>
        <w:t>2%</w:t>
      </w:r>
      <w:r>
        <w:t xml:space="preserve">, </w:t>
      </w:r>
      <w:r>
        <w:rPr>
          <w:rFonts w:ascii="Times New Roman" w:eastAsia="Times New Roman"/>
        </w:rPr>
        <w:t>0.2mmol</w:t>
      </w:r>
      <w:r>
        <w:rPr>
          <w:rFonts w:ascii="Times New Roman" w:eastAsia="Times New Roman"/>
        </w:rPr>
        <w:t>/</w:t>
      </w:r>
      <w:r>
        <w:rPr>
          <w:rFonts w:ascii="Times New Roman" w:eastAsia="Times New Roman"/>
        </w:rPr>
        <w:t xml:space="preserve">L</w:t>
      </w:r>
      <w:r>
        <w:t>时降解率为</w:t>
      </w:r>
      <w:r>
        <w:rPr>
          <w:rFonts w:ascii="Times New Roman" w:eastAsia="Times New Roman"/>
        </w:rPr>
        <w:t>63</w:t>
      </w:r>
      <w:r>
        <w:rPr>
          <w:rFonts w:ascii="Times New Roman" w:eastAsia="Times New Roman"/>
        </w:rPr>
        <w:t>.</w:t>
      </w:r>
      <w:r>
        <w:rPr>
          <w:rFonts w:ascii="Times New Roman" w:eastAsia="Times New Roman"/>
        </w:rPr>
        <w:t>5%</w:t>
      </w:r>
      <w:r>
        <w:t>，当浓度增加到</w:t>
      </w:r>
      <w:r>
        <w:rPr>
          <w:rFonts w:ascii="Times New Roman" w:eastAsia="Times New Roman"/>
        </w:rPr>
        <w:t>0</w:t>
      </w:r>
      <w:r>
        <w:rPr>
          <w:rFonts w:ascii="Times New Roman" w:eastAsia="Times New Roman"/>
        </w:rPr>
        <w:t>.</w:t>
      </w:r>
      <w:r>
        <w:rPr>
          <w:rFonts w:ascii="Times New Roman" w:eastAsia="Times New Roman"/>
        </w:rPr>
        <w:t>4mmol</w:t>
      </w:r>
      <w:r>
        <w:rPr>
          <w:rFonts w:ascii="Times New Roman" w:eastAsia="Times New Roman"/>
        </w:rPr>
        <w:t>/</w:t>
      </w:r>
      <w:r>
        <w:rPr>
          <w:rFonts w:ascii="Times New Roman" w:eastAsia="Times New Roman"/>
        </w:rPr>
        <w:t xml:space="preserve">L</w:t>
      </w:r>
      <w:r>
        <w:t>时，降</w:t>
      </w:r>
      <w:r>
        <w:t>解率只有</w:t>
      </w:r>
      <w:r>
        <w:rPr>
          <w:rFonts w:ascii="Times New Roman" w:eastAsia="Times New Roman"/>
        </w:rPr>
        <w:t>36</w:t>
      </w:r>
      <w:r>
        <w:rPr>
          <w:rFonts w:ascii="Times New Roman" w:eastAsia="Times New Roman"/>
        </w:rPr>
        <w:t>.</w:t>
      </w:r>
      <w:r>
        <w:rPr>
          <w:rFonts w:ascii="Times New Roman" w:eastAsia="Times New Roman"/>
        </w:rPr>
        <w:t>1%</w:t>
      </w:r>
      <w:r>
        <w:t>，说明浓度增加会大大减慢体系的降解率。</w:t>
      </w:r>
    </w:p>
    <w:p w:rsidR="0018722C">
      <w:pPr>
        <w:pStyle w:val="Heading3"/>
        <w:topLinePunct/>
        <w:ind w:left="200" w:hangingChars="200" w:hanging="200"/>
      </w:pPr>
      <w:bookmarkStart w:id="63146" w:name="_Toc68663146"/>
      <w:bookmarkStart w:name="_TOC_250049" w:id="59"/>
      <w:r>
        <w:t>3.2.3</w:t>
      </w:r>
      <w:r>
        <w:t xml:space="preserve"> </w:t>
      </w:r>
      <w:r w:rsidRPr="00DB64CE">
        <w:t>Fe</w:t>
      </w:r>
      <w:r>
        <w:rPr>
          <w:vertAlign w:val="superscript"/>
          /&gt;
        </w:rPr>
        <w:t>0</w:t>
      </w:r>
      <w:r>
        <w:t>投加量对</w:t>
      </w:r>
      <w:r>
        <w:t>4-CA</w:t>
      </w:r>
      <w:bookmarkEnd w:id="59"/>
      <w:r>
        <w:t>降解的影响</w:t>
      </w:r>
      <w:bookmarkEnd w:id="63146"/>
    </w:p>
    <w:p w:rsidR="0018722C">
      <w:pPr>
        <w:topLinePunct/>
      </w:pPr>
      <w:r>
        <w:t>分别取</w:t>
      </w:r>
      <w:r>
        <w:rPr>
          <w:rFonts w:ascii="Times New Roman" w:hAnsi="Times New Roman" w:eastAsia="Times New Roman"/>
        </w:rPr>
        <w:t>200mL0.1mmol</w:t>
      </w:r>
      <w:r>
        <w:rPr>
          <w:rFonts w:ascii="Times New Roman" w:hAnsi="Times New Roman" w:eastAsia="Times New Roman"/>
        </w:rPr>
        <w:t>/</w:t>
      </w:r>
      <w:r>
        <w:rPr>
          <w:rFonts w:ascii="Times New Roman" w:hAnsi="Times New Roman" w:eastAsia="Times New Roman"/>
        </w:rPr>
        <w:t xml:space="preserve">L</w:t>
      </w:r>
      <w:r>
        <w:t>的对氯苯胺溶液，调节溶液的初始</w:t>
      </w:r>
      <w:r>
        <w:rPr>
          <w:rFonts w:ascii="Times New Roman" w:hAnsi="Times New Roman" w:eastAsia="Times New Roman"/>
        </w:rPr>
        <w:t>pH</w:t>
      </w:r>
      <w:r>
        <w:t>值分别为</w:t>
      </w:r>
      <w:r>
        <w:rPr>
          <w:rFonts w:ascii="Times New Roman" w:hAnsi="Times New Roman" w:eastAsia="Times New Roman"/>
        </w:rPr>
        <w:t>9</w:t>
      </w:r>
      <w:r>
        <w:t>，铁粉</w:t>
      </w:r>
      <w:r>
        <w:t>投加量分别为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1.0</w:t>
      </w:r>
      <w:r>
        <w:t>、</w:t>
      </w:r>
      <w:r>
        <w:rPr>
          <w:rFonts w:ascii="Times New Roman" w:hAnsi="Times New Roman" w:eastAsia="Times New Roman"/>
        </w:rPr>
        <w:t>2.0</w:t>
      </w:r>
      <w:r>
        <w:t>、</w:t>
      </w:r>
      <w:r>
        <w:rPr>
          <w:rFonts w:ascii="Times New Roman" w:hAnsi="Times New Roman" w:eastAsia="Times New Roman"/>
        </w:rPr>
        <w:t>4.0</w:t>
      </w:r>
      <w:r>
        <w:t>和</w:t>
      </w:r>
      <w:r>
        <w:rPr>
          <w:rFonts w:ascii="Times New Roman" w:hAnsi="Times New Roman" w:eastAsia="Times New Roman"/>
        </w:rPr>
        <w:t>8.0g</w:t>
      </w:r>
      <w:r>
        <w:rPr>
          <w:rFonts w:ascii="Times New Roman" w:hAnsi="Times New Roman" w:eastAsia="Times New Roman"/>
        </w:rPr>
        <w:t>/</w:t>
      </w:r>
      <w:r>
        <w:rPr>
          <w:rFonts w:ascii="Times New Roman" w:hAnsi="Times New Roman" w:eastAsia="Times New Roman"/>
        </w:rPr>
        <w:t>L</w:t>
      </w:r>
      <w:r>
        <w:t>，温度为</w:t>
      </w:r>
      <w:r>
        <w:rPr>
          <w:rFonts w:ascii="Times New Roman" w:hAnsi="Times New Roman" w:eastAsia="Times New Roman"/>
        </w:rPr>
        <w:t>30</w:t>
      </w:r>
      <w:r>
        <w:t>℃，在超声波反应器内降解</w:t>
      </w:r>
      <w:r>
        <w:rPr>
          <w:rFonts w:ascii="Times New Roman" w:hAnsi="Times New Roman" w:eastAsia="Times New Roman"/>
        </w:rPr>
        <w:t>180min</w:t>
      </w:r>
      <w:r>
        <w:t>，</w:t>
      </w:r>
      <w:r>
        <w:t>其降解特性如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所示。</w:t>
      </w:r>
    </w:p>
    <w:p w:rsidR="0018722C">
      <w:pPr>
        <w:pStyle w:val="ae"/>
        <w:topLinePunct/>
      </w:pPr>
      <w:r>
        <w:rPr>
          <w:kern w:val="2"/>
          <w:sz w:val="22"/>
          <w:szCs w:val="22"/>
          <w:rFonts w:cstheme="minorBidi" w:hAnsiTheme="minorHAnsi" w:eastAsiaTheme="minorHAnsi" w:asciiTheme="minorHAnsi"/>
        </w:rPr>
        <w:pict>
          <v:group style="margin-left:246.716125pt;margin-top:6.167993pt;width:157.550pt;height:140.550pt;mso-position-horizontal-relative:page;mso-position-vertical-relative:paragraph;z-index:7528" coordorigin="4934,123" coordsize="3151,2811">
            <v:shape style="position:absolute;left:1090;top:1476;width:3881;height:3507" coordorigin="1090,1477" coordsize="3881,3507" path="m4940,129l8031,129m8043,129l8043,2916m8043,2928l4952,2928m4940,2928l4940,141m4940,129l4940,2916m4940,2928l4988,2928m4940,2363l4988,2363m4940,1811l4988,1811m4940,1247l4988,1247m4940,694l4988,694m4940,129l4988,129m4940,2928l8031,2928m4940,2928l4940,2880m5722,2928l5722,2880m6492,2928l6492,2880m7274,2928l7274,2880m8043,2928l8043,2880e" filled="false" stroked="true" strokeweight=".599173pt" strokecolor="#000000">
              <v:path arrowok="t"/>
              <v:stroke dashstyle="solid"/>
            </v:shape>
            <v:shape style="position:absolute;left:1323;top:2041;width:3641;height:286" coordorigin="1324,2041" coordsize="3641,286" path="m5127,808l5175,772,5211,724,5259,688,5319,652m5319,652l5391,628,5476,616,5584,604,5716,592m5716,592l5860,592,6029,580,6125,580,6233,592,6354,592,6485,592m6485,592l6642,592,6823,604,7015,604,7207,616,7628,640,7833,640,8037,652e" filled="false" stroked="true" strokeweight="1.198346pt" strokecolor="#000000">
              <v:path arrowok="t"/>
              <v:stroke dashstyle="solid"/>
            </v:shape>
            <v:shape style="position:absolute;left:5096;top:777;width:72;height:73" coordorigin="5097,778" coordsize="72,73" path="m5133,778l5097,814,5133,850,5169,814,5133,778xe" filled="true" fillcolor="#000000" stroked="false">
              <v:path arrowok="t"/>
              <v:fill type="solid"/>
            </v:shape>
            <v:shape style="position:absolute;left:5096;top:777;width:72;height:73" coordorigin="5097,778" coordsize="72,73" path="m5133,778l5169,814,5133,850,5097,814,5133,778xe" filled="false" stroked="true" strokeweight=".599174pt" strokecolor="#000000">
              <v:path arrowok="t"/>
              <v:stroke dashstyle="solid"/>
            </v:shape>
            <v:shape style="position:absolute;left:5288;top:621;width:73;height:72" coordorigin="5289,622" coordsize="73,72" path="m5325,622l5289,658,5325,694,5361,658,5325,622xe" filled="true" fillcolor="#000000" stroked="false">
              <v:path arrowok="t"/>
              <v:fill type="solid"/>
            </v:shape>
            <v:shape style="position:absolute;left:5288;top:621;width:73;height:72" coordorigin="5289,622" coordsize="73,72" path="m5325,622l5361,658,5325,694,5289,658,5325,622xe" filled="false" stroked="true" strokeweight=".599169pt" strokecolor="#000000">
              <v:path arrowok="t"/>
              <v:stroke dashstyle="solid"/>
            </v:shape>
            <v:shape style="position:absolute;left:5685;top:561;width:72;height:73" coordorigin="5686,562" coordsize="72,73" path="m5722,562l5686,598,5722,634,5758,598,5722,562xe" filled="true" fillcolor="#000000" stroked="false">
              <v:path arrowok="t"/>
              <v:fill type="solid"/>
            </v:shape>
            <v:shape style="position:absolute;left:5685;top:561;width:72;height:73" coordorigin="5686,562" coordsize="72,73" path="m5722,562l5758,598,5722,634,5686,598,5722,562xe" filled="false" stroked="true" strokeweight=".599174pt" strokecolor="#000000">
              <v:path arrowok="t"/>
              <v:stroke dashstyle="solid"/>
            </v:shape>
            <v:shape style="position:absolute;left:6455;top:561;width:73;height:73" coordorigin="6456,562" coordsize="73,73" path="m6492,562l6456,598,6492,634,6528,598,6492,562xe" filled="true" fillcolor="#000000" stroked="false">
              <v:path arrowok="t"/>
              <v:fill type="solid"/>
            </v:shape>
            <v:shape style="position:absolute;left:6455;top:561;width:73;height:73" coordorigin="6456,562" coordsize="73,73" path="m6492,562l6528,598,6492,634,6456,598,6492,562xe" filled="false" stroked="true" strokeweight=".599172pt" strokecolor="#000000">
              <v:path arrowok="t"/>
              <v:stroke dashstyle="solid"/>
            </v:shape>
            <v:shape style="position:absolute;left:8007;top:621;width:72;height:72" coordorigin="8007,622" coordsize="72,72" path="m8043,622l8007,658,8043,694,8079,658,8043,622xe" filled="true" fillcolor="#000000" stroked="false">
              <v:path arrowok="t"/>
              <v:fill type="solid"/>
            </v:shape>
            <v:shape style="position:absolute;left:8007;top:621;width:72;height:72" coordorigin="8007,622" coordsize="72,72" path="m8043,622l8079,658,8043,694,8007,658,8043,622xe" filled="false" stroked="true" strokeweight=".599172pt" strokecolor="#000000">
              <v:path arrowok="t"/>
              <v:stroke dashstyle="solid"/>
            </v:shape>
            <w10:wrap type="none"/>
          </v:group>
        </w:pict>
      </w:r>
      <w:r>
        <w:rPr>
          <w:kern w:val="2"/>
          <w:szCs w:val="22"/>
          <w:rFonts w:ascii="宋体" w:cstheme="minorBidi" w:hAnsiTheme="minorHAnsi" w:eastAsiaTheme="minorHAnsi"/>
          <w:sz w:val="19"/>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210.371246pt;margin-top:2.699476pt;width:11.65pt;height:40.450pt;mso-position-horizontal-relative:page;mso-position-vertical-relative:paragraph;z-index:7576" type="#_x0000_t202" filled="false" stroked="false">
            <v:textbox inset="0,0,0,0" style="layout-flow:vertical;mso-layout-flow-alt:bottom-to-top">
              <w:txbxContent>
                <w:p w:rsidR="0018722C">
                  <w:pPr>
                    <w:spacing w:line="212" w:lineRule="exact" w:before="0"/>
                    <w:ind w:leftChars="0" w:left="20" w:rightChars="0" w:right="0" w:firstLineChars="0" w:firstLine="0"/>
                    <w:jc w:val="left"/>
                    <w:rPr>
                      <w:rFonts w:ascii="宋体" w:eastAsia="宋体" w:hint="eastAsia"/>
                      <w:sz w:val="19"/>
                    </w:rPr>
                  </w:pPr>
                  <w:r>
                    <w:rPr>
                      <w:rFonts w:ascii="宋体" w:eastAsia="宋体" w:hint="eastAsia"/>
                      <w:spacing w:val="-1"/>
                      <w:w w:val="101"/>
                      <w:sz w:val="19"/>
                    </w:rPr>
                    <w:t>降解率</w:t>
                  </w:r>
                  <w:r>
                    <w:rPr>
                      <w:rFonts w:ascii="宋体" w:eastAsia="宋体" w:hint="eastAsia"/>
                      <w:w w:val="101"/>
                      <w:sz w:val="19"/>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spacing w:line="226" w:lineRule="exact" w:before="0"/>
        <w:ind w:leftChars="0" w:left="0" w:rightChars="0" w:right="230" w:firstLineChars="0" w:firstLine="0"/>
        <w:jc w:val="center"/>
        <w:keepNext/>
        <w:topLinePunct/>
      </w:pPr>
      <w:r>
        <w:rPr>
          <w:kern w:val="2"/>
          <w:sz w:val="19"/>
          <w:szCs w:val="22"/>
          <w:rFonts w:cstheme="minorBidi" w:hAnsiTheme="minorHAnsi" w:eastAsiaTheme="minorHAnsi" w:asciiTheme="minorHAnsi" w:ascii="宋体" w:eastAsia="宋体" w:hint="eastAsia"/>
        </w:rPr>
        <w:t>铁粉投加量g/L</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铁粉投加量对</w:t>
      </w:r>
      <w:r>
        <w:rPr>
          <w:rFonts w:cstheme="minorBidi" w:hAnsiTheme="minorHAnsi" w:eastAsiaTheme="minorHAnsi" w:asciiTheme="minorHAnsi"/>
        </w:rPr>
        <w:t>4-CA</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3.3 Effects of iron powder dosage on 4-CA degradation</w:t>
      </w:r>
    </w:p>
    <w:p w:rsidR="0018722C">
      <w:pPr>
        <w:topLinePunct/>
      </w:pPr>
      <w:r>
        <w:t>从铁粉投加量对降解的影响图可以看出，铁粉投加量小于</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 xml:space="preserve">L</w:t>
      </w:r>
      <w:r>
        <w:t>时，降解率随铁粉的投加量增加而增大，超过</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 xml:space="preserve">L</w:t>
      </w:r>
      <w:r>
        <w:t>时，随铁粉投加量增长对氯苯胺的降解率反而下降。说明体系中适当的铁粉投加量有利于对氯苯胺的降解。此体系降解对氯苯胺时铁粉的较适宜投加量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w:t>
      </w:r>
    </w:p>
    <w:p w:rsidR="0018722C">
      <w:pPr>
        <w:pStyle w:val="Heading3"/>
        <w:topLinePunct/>
        <w:ind w:left="200" w:hangingChars="200" w:hanging="200"/>
      </w:pPr>
      <w:bookmarkStart w:id="63147" w:name="_Toc68663147"/>
      <w:bookmarkStart w:name="_TOC_250048" w:id="60"/>
      <w:r>
        <w:t>3.2.4</w:t>
      </w:r>
      <w:r>
        <w:t> </w:t>
      </w:r>
      <w:r>
        <w:t>超声波功率对</w:t>
      </w:r>
      <w:r>
        <w:t>4-CA</w:t>
      </w:r>
      <w:bookmarkEnd w:id="60"/>
      <w:r>
        <w:t>降解的影响</w:t>
      </w:r>
      <w:bookmarkEnd w:id="63147"/>
    </w:p>
    <w:p w:rsidR="0018722C">
      <w:pPr>
        <w:topLinePunct/>
      </w:pPr>
      <w:r>
        <w:t>分别取</w:t>
      </w:r>
      <w:r>
        <w:rPr>
          <w:rFonts w:ascii="Times New Roman" w:eastAsia="Times New Roman"/>
        </w:rPr>
        <w:t>200mL0.1mM</w:t>
      </w:r>
      <w:r>
        <w:t>的对氯苯胺溶液，调节溶液的初始</w:t>
      </w:r>
      <w:r>
        <w:rPr>
          <w:rFonts w:ascii="Times New Roman" w:eastAsia="Times New Roman"/>
        </w:rPr>
        <w:t>pH</w:t>
      </w:r>
      <w:r>
        <w:t>值为</w:t>
      </w:r>
      <w:r>
        <w:rPr>
          <w:rFonts w:ascii="Times New Roman" w:eastAsia="Times New Roman"/>
        </w:rPr>
        <w:t>9</w:t>
      </w:r>
      <w:r>
        <w:t>，铁粉投加量为</w:t>
      </w:r>
    </w:p>
    <w:p w:rsidR="0018722C">
      <w:pPr>
        <w:topLinePunct/>
      </w:pPr>
      <w:r>
        <w:rPr>
          <w:rFonts w:ascii="Times New Roman" w:hAnsi="Times New Roman" w:eastAsia="Times New Roman"/>
        </w:rPr>
        <w:t>2.0g</w:t>
      </w:r>
      <w:r>
        <w:rPr>
          <w:rFonts w:ascii="Times New Roman" w:hAnsi="Times New Roman" w:eastAsia="Times New Roman"/>
        </w:rPr>
        <w:t>/</w:t>
      </w:r>
      <w:r>
        <w:rPr>
          <w:rFonts w:ascii="Times New Roman" w:hAnsi="Times New Roman" w:eastAsia="Times New Roman"/>
        </w:rPr>
        <w:t>L</w:t>
      </w:r>
      <w:r>
        <w:t>，温度为</w:t>
      </w:r>
      <w:r>
        <w:rPr>
          <w:rFonts w:ascii="Times New Roman" w:hAnsi="Times New Roman" w:eastAsia="Times New Roman"/>
        </w:rPr>
        <w:t>30</w:t>
      </w:r>
      <w:r>
        <w:t>℃，在调节超声波发生器可调功率范围内调节超声波发生器的功率分</w:t>
      </w:r>
      <w:r>
        <w:t>别为</w:t>
      </w:r>
      <w:r>
        <w:rPr>
          <w:rFonts w:ascii="Times New Roman" w:hAnsi="Times New Roman" w:eastAsia="Times New Roman"/>
        </w:rPr>
        <w:t>60%</w:t>
      </w:r>
      <w:r>
        <w:t>、</w:t>
      </w:r>
      <w:r>
        <w:rPr>
          <w:rFonts w:ascii="Times New Roman" w:hAnsi="Times New Roman" w:eastAsia="Times New Roman"/>
        </w:rPr>
        <w:t>70%</w:t>
      </w:r>
      <w:r>
        <w:t>、</w:t>
      </w:r>
      <w:r>
        <w:rPr>
          <w:rFonts w:ascii="Times New Roman" w:hAnsi="Times New Roman" w:eastAsia="Times New Roman"/>
        </w:rPr>
        <w:t>80%</w:t>
      </w:r>
      <w:r>
        <w:t>、</w:t>
      </w:r>
      <w:r>
        <w:rPr>
          <w:rFonts w:ascii="Times New Roman" w:hAnsi="Times New Roman" w:eastAsia="Times New Roman"/>
        </w:rPr>
        <w:t>90%</w:t>
      </w:r>
      <w:r>
        <w:t>和</w:t>
      </w:r>
      <w:r>
        <w:rPr>
          <w:rFonts w:ascii="Times New Roman" w:hAnsi="Times New Roman" w:eastAsia="Times New Roman"/>
        </w:rPr>
        <w:t>100%</w:t>
      </w:r>
      <w:r>
        <w:t>，在超声波反应器内降解</w:t>
      </w:r>
      <w:r>
        <w:rPr>
          <w:rFonts w:ascii="Times New Roman" w:hAnsi="Times New Roman" w:eastAsia="Times New Roman"/>
        </w:rPr>
        <w:t>180min</w:t>
      </w:r>
      <w:r>
        <w:t>，其降解特性如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所示。</w:t>
      </w:r>
    </w:p>
    <w:p w:rsidR="0018722C">
      <w:pPr>
        <w:pStyle w:val="ae"/>
        <w:topLinePunct/>
      </w:pPr>
      <w:r>
        <w:rPr>
          <w:kern w:val="2"/>
          <w:sz w:val="22"/>
          <w:szCs w:val="22"/>
          <w:rFonts w:cstheme="minorBidi" w:hAnsiTheme="minorHAnsi" w:eastAsiaTheme="minorHAnsi" w:asciiTheme="minorHAnsi"/>
        </w:rPr>
        <w:pict>
          <v:group style="margin-left:236.980316pt;margin-top:9.148492pt;width:175.45pt;height:122.5pt;mso-position-horizontal-relative:page;mso-position-vertical-relative:paragraph;z-index:7600" coordorigin="4740,183" coordsize="3509,2450">
            <v:shape style="position:absolute;left:1165;top:7266;width:4182;height:2980" coordorigin="1165,7267" coordsize="4182,2980" path="m4783,189l8193,189m8206,189l8206,2614m8206,2626l4795,2626m4783,2626l4783,201m4783,189l4783,2614m4783,2626l4832,2626m4783,2134l4832,2134m4783,1654l4832,1654m4783,1161l4832,1161m4783,681l4832,681m4783,189l4832,189m4783,2626l8193,2626m4783,2626l4783,2576m5644,2626l5644,2576m6494,2626l6494,2576m7356,2626l7356,2576m8206,2626l8206,2576e" filled="false" stroked="true" strokeweight=".613661pt" strokecolor="#000000">
              <v:path arrowok="t"/>
              <v:stroke dashstyle="solid"/>
            </v:shape>
            <v:shape style="position:absolute;left:1165;top:7763;width:4182;height:979" coordorigin="1165,7763" coordsize="4182,979" path="m4783,1395l5214,1321,5644,1235m5644,1235l6063,1137,6494,1026m6494,1026l6925,903,7356,792m7356,792l7787,694,8206,595e" filled="false" stroked="true" strokeweight=".613661pt" strokecolor="#000000">
              <v:path arrowok="t"/>
              <v:stroke dashstyle="solid"/>
            </v:shape>
            <v:shape style="position:absolute;left:4745;top:1358;width:74;height:74" coordorigin="4746,1358" coordsize="74,74" path="m4783,1358l4746,1395,4783,1432,4819,1395,4783,1358xe" filled="true" fillcolor="#000000" stroked="false">
              <v:path arrowok="t"/>
              <v:fill type="solid"/>
            </v:shape>
            <v:shape style="position:absolute;left:4745;top:1358;width:74;height:74" coordorigin="4746,1358" coordsize="74,74" path="m4783,1358l4819,1395,4783,1432,4746,1395,4783,1358xe" filled="false" stroked="true" strokeweight=".613663pt" strokecolor="#000000">
              <v:path arrowok="t"/>
              <v:stroke dashstyle="solid"/>
            </v:shape>
            <v:shape style="position:absolute;left:5607;top:1198;width:75;height:75" coordorigin="5607,1198" coordsize="75,75" path="m5644,1198l5607,1235,5644,1272,5682,1235,5644,1198xe" filled="true" fillcolor="#000000" stroked="false">
              <v:path arrowok="t"/>
              <v:fill type="solid"/>
            </v:shape>
            <v:shape style="position:absolute;left:5607;top:1198;width:75;height:75" coordorigin="5607,1198" coordsize="75,75" path="m5644,1198l5682,1235,5644,1272,5607,1235,5644,1198xe" filled="false" stroked="true" strokeweight=".613661pt" strokecolor="#000000">
              <v:path arrowok="t"/>
              <v:stroke dashstyle="solid"/>
            </v:shape>
            <v:shape style="position:absolute;left:6457;top:988;width:74;height:75" coordorigin="6457,989" coordsize="74,75" path="m6494,989l6457,1026,6494,1063,6531,1026,6494,989xe" filled="true" fillcolor="#000000" stroked="false">
              <v:path arrowok="t"/>
              <v:fill type="solid"/>
            </v:shape>
            <v:shape style="position:absolute;left:6457;top:988;width:74;height:75" coordorigin="6457,989" coordsize="74,75" path="m6494,989l6531,1026,6494,1063,6457,1026,6494,989xe" filled="false" stroked="true" strokeweight=".613663pt" strokecolor="#000000">
              <v:path arrowok="t"/>
              <v:stroke dashstyle="solid"/>
            </v:shape>
            <v:shape style="position:absolute;left:7318;top:754;width:75;height:75" coordorigin="7319,755" coordsize="75,75" path="m7356,755l7319,792,7356,829,7393,792,7356,755xe" filled="true" fillcolor="#000000" stroked="false">
              <v:path arrowok="t"/>
              <v:fill type="solid"/>
            </v:shape>
            <v:shape style="position:absolute;left:7318;top:754;width:75;height:75" coordorigin="7319,755" coordsize="75,75" path="m7356,755l7393,792,7356,829,7319,792,7356,755xe" filled="false" stroked="true" strokeweight=".613662pt" strokecolor="#000000">
              <v:path arrowok="t"/>
              <v:stroke dashstyle="solid"/>
            </v:shape>
            <v:shape style="position:absolute;left:8168;top:558;width:74;height:74" coordorigin="8169,558" coordsize="74,74" path="m8206,558l8169,595,8206,632,8242,595,8206,558xe" filled="true" fillcolor="#000000" stroked="false">
              <v:path arrowok="t"/>
              <v:fill type="solid"/>
            </v:shape>
            <v:shape style="position:absolute;left:8168;top:558;width:74;height:74" coordorigin="8169,558" coordsize="74,74" path="m8206,558l8242,595,8206,632,8169,595,8206,558xe" filled="false" stroked="true" strokeweight=".613661pt" strokecolor="#000000">
              <v:path arrowok="t"/>
              <v:stroke dashstyle="solid"/>
            </v:shape>
            <w10:wrap type="none"/>
          </v:group>
        </w:pict>
      </w:r>
    </w:p>
    <w:p w:rsidR="0018722C">
      <w:pPr>
        <w:pStyle w:val="ae"/>
        <w:topLinePunct/>
      </w:pPr>
      <w:r>
        <w:rPr>
          <w:kern w:val="2"/>
          <w:szCs w:val="22"/>
          <w:rFonts w:ascii="宋体" w:cstheme="minorBidi" w:hAnsiTheme="minorHAnsi" w:eastAsiaTheme="minorHAnsi"/>
          <w:w w:val="105"/>
          <w:sz w:val="19"/>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201.652054pt;margin-top:.816908pt;width:11.9pt;height:41.4pt;mso-position-horizontal-relative:page;mso-position-vertical-relative:paragraph;z-index:7624" type="#_x0000_t202" filled="false" stroked="false">
            <v:textbox inset="0,0,0,0" style="layout-flow:vertical;mso-layout-flow-alt:bottom-to-top">
              <w:txbxContent>
                <w:p w:rsidR="0018722C">
                  <w:pPr>
                    <w:spacing w:line="216" w:lineRule="exact" w:before="0"/>
                    <w:ind w:leftChars="0" w:left="20" w:rightChars="0" w:right="0" w:firstLineChars="0" w:firstLine="0"/>
                    <w:jc w:val="left"/>
                    <w:rPr>
                      <w:rFonts w:ascii="宋体" w:eastAsia="宋体" w:hint="eastAsia"/>
                      <w:sz w:val="19"/>
                    </w:rPr>
                  </w:pPr>
                  <w:r>
                    <w:rPr>
                      <w:rFonts w:ascii="宋体" w:eastAsia="宋体" w:hint="eastAsia"/>
                      <w:spacing w:val="-1"/>
                      <w:w w:val="103"/>
                      <w:sz w:val="19"/>
                    </w:rPr>
                    <w:t>降解率</w:t>
                  </w:r>
                  <w:r>
                    <w:rPr>
                      <w:rFonts w:ascii="宋体" w:eastAsia="宋体" w:hint="eastAsia"/>
                      <w:w w:val="103"/>
                      <w:sz w:val="19"/>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100</w:t>
      </w:r>
    </w:p>
    <w:p w:rsidR="0018722C">
      <w:pPr>
        <w:spacing w:before="33"/>
        <w:ind w:leftChars="0" w:left="1041" w:rightChars="0" w:right="50" w:firstLineChars="0" w:firstLine="0"/>
        <w:jc w:val="center"/>
        <w:keepNext/>
        <w:topLinePunct/>
      </w:pPr>
      <w:r>
        <w:rPr>
          <w:kern w:val="2"/>
          <w:sz w:val="19"/>
          <w:szCs w:val="22"/>
          <w:rFonts w:cstheme="minorBidi" w:hAnsiTheme="minorHAnsi" w:eastAsiaTheme="minorHAnsi" w:asciiTheme="minorHAnsi" w:ascii="宋体" w:eastAsia="宋体" w:hint="eastAsia"/>
        </w:rPr>
        <w:t>超声波功率/%</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超声波功率对</w:t>
      </w:r>
      <w:r>
        <w:rPr>
          <w:rFonts w:cstheme="minorBidi" w:hAnsiTheme="minorHAnsi" w:eastAsiaTheme="minorHAnsi" w:asciiTheme="minorHAnsi"/>
        </w:rPr>
        <w:t>4-CA</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3.4 Effects of the ultrasonic power on 4-CA degradation</w:t>
      </w:r>
    </w:p>
    <w:p w:rsidR="0018722C">
      <w:pPr>
        <w:topLinePunct/>
      </w:pPr>
      <w:r>
        <w:t>从超声波功率对对氯苯胺的降解曲线可知，随着超声波功率的加大，对氯苯胺的降</w:t>
      </w:r>
      <w:r>
        <w:t>解率上升，超声波功率为最大功率的</w:t>
      </w:r>
      <w:r>
        <w:rPr>
          <w:rFonts w:ascii="Times New Roman" w:eastAsia="Times New Roman"/>
        </w:rPr>
        <w:t>60%</w:t>
      </w:r>
      <w:r>
        <w:t>时，对氯苯胺的降解率为</w:t>
      </w:r>
      <w:r>
        <w:rPr>
          <w:rFonts w:ascii="Times New Roman" w:eastAsia="Times New Roman"/>
        </w:rPr>
        <w:t>50</w:t>
      </w:r>
      <w:r>
        <w:rPr>
          <w:rFonts w:ascii="Times New Roman" w:eastAsia="Times New Roman"/>
        </w:rPr>
        <w:t>.</w:t>
      </w:r>
      <w:r>
        <w:rPr>
          <w:rFonts w:ascii="Times New Roman" w:eastAsia="Times New Roman"/>
        </w:rPr>
        <w:t>32%</w:t>
      </w:r>
      <w:r>
        <w:t>，而最大功</w:t>
      </w:r>
      <w:r>
        <w:t>率下，对氯苯胺的降解率为</w:t>
      </w:r>
      <w:r>
        <w:rPr>
          <w:rFonts w:ascii="Times New Roman" w:eastAsia="Times New Roman"/>
        </w:rPr>
        <w:t>83</w:t>
      </w:r>
      <w:r>
        <w:rPr>
          <w:rFonts w:ascii="Times New Roman" w:eastAsia="Times New Roman"/>
        </w:rPr>
        <w:t>.</w:t>
      </w:r>
      <w:r>
        <w:rPr>
          <w:rFonts w:ascii="Times New Roman" w:eastAsia="Times New Roman"/>
        </w:rPr>
        <w:t>25%</w:t>
      </w:r>
      <w:r>
        <w:t>。</w:t>
      </w:r>
    </w:p>
    <w:p w:rsidR="0018722C">
      <w:pPr>
        <w:topLinePunct/>
      </w:pPr>
      <w:r>
        <w:t>从超声波强度对降解的影响可以看出，超声波功率的大小是影响对氯苯胺降解的重</w:t>
      </w:r>
      <w:r>
        <w:t>要因素。而根据已有的研究成果，超声波对有机物的降解主要包括热解、超声波空化等</w:t>
      </w:r>
      <w:r>
        <w:t>作用。由此可知对氯苯胺在超声波</w:t>
      </w:r>
      <w:r>
        <w:rPr>
          <w:rFonts w:ascii="Times New Roman" w:eastAsia="Times New Roman"/>
        </w:rPr>
        <w:t>/</w:t>
      </w:r>
      <w:r>
        <w:t>零价铁体系中的降解可能是超声波直接或间接作用的结果。</w:t>
      </w:r>
    </w:p>
    <w:p w:rsidR="0018722C">
      <w:pPr>
        <w:pStyle w:val="Heading3"/>
        <w:topLinePunct/>
        <w:ind w:left="200" w:hangingChars="200" w:hanging="200"/>
      </w:pPr>
      <w:bookmarkStart w:id="63148" w:name="_Toc68663148"/>
      <w:bookmarkStart w:name="_TOC_250047" w:id="61"/>
      <w:r>
        <w:t>3.2.5</w:t>
      </w:r>
      <w:r>
        <w:t> </w:t>
      </w:r>
      <w:r>
        <w:t>反应温度对</w:t>
      </w:r>
      <w:r>
        <w:t>4-CA</w:t>
      </w:r>
      <w:bookmarkEnd w:id="61"/>
      <w:r>
        <w:t>降解的影响</w:t>
      </w:r>
      <w:bookmarkEnd w:id="63148"/>
    </w:p>
    <w:p w:rsidR="0018722C">
      <w:pPr>
        <w:topLinePunct/>
      </w:pPr>
      <w:r>
        <w:t>分别取</w:t>
      </w:r>
      <w:r>
        <w:rPr>
          <w:rFonts w:ascii="Times New Roman" w:eastAsia="Times New Roman"/>
        </w:rPr>
        <w:t>200mL0.1mM</w:t>
      </w:r>
      <w:r>
        <w:t>的对氯苯胺溶液，调节溶液的初始</w:t>
      </w:r>
      <w:r>
        <w:rPr>
          <w:rFonts w:ascii="Times New Roman" w:eastAsia="Times New Roman"/>
        </w:rPr>
        <w:t>pH</w:t>
      </w:r>
      <w:r>
        <w:t>值为</w:t>
      </w:r>
      <w:r>
        <w:rPr>
          <w:rFonts w:ascii="Times New Roman" w:eastAsia="Times New Roman"/>
        </w:rPr>
        <w:t>9</w:t>
      </w:r>
      <w:r>
        <w:t>，铁粉投加量为</w:t>
      </w:r>
    </w:p>
    <w:p w:rsidR="0018722C">
      <w:pPr>
        <w:topLinePunct/>
      </w:pPr>
      <w:r>
        <w:rPr>
          <w:rFonts w:ascii="Times New Roman" w:hAnsi="Times New Roman" w:eastAsia="Times New Roman"/>
        </w:rPr>
        <w:t>2.0g</w:t>
      </w:r>
      <w:r>
        <w:rPr>
          <w:rFonts w:ascii="Times New Roman" w:hAnsi="Times New Roman" w:eastAsia="Times New Roman"/>
        </w:rPr>
        <w:t>/</w:t>
      </w:r>
      <w:r>
        <w:rPr>
          <w:rFonts w:ascii="Times New Roman" w:hAnsi="Times New Roman" w:eastAsia="Times New Roman"/>
        </w:rPr>
        <w:t>L</w:t>
      </w:r>
      <w:r>
        <w:t>，超声波发生器的功率为</w:t>
      </w:r>
      <w:r>
        <w:rPr>
          <w:rFonts w:ascii="Times New Roman" w:hAnsi="Times New Roman" w:eastAsia="Times New Roman"/>
        </w:rPr>
        <w:t>100%</w:t>
      </w:r>
      <w:r>
        <w:t>，在超声波反应器内降解</w:t>
      </w:r>
      <w:r>
        <w:rPr>
          <w:rFonts w:ascii="Times New Roman" w:hAnsi="Times New Roman" w:eastAsia="Times New Roman"/>
        </w:rPr>
        <w:t>180min</w:t>
      </w:r>
      <w:r>
        <w:t>，控制体系的反应温度分别为</w:t>
      </w:r>
      <w:r>
        <w:rPr>
          <w:rFonts w:ascii="Times New Roman" w:hAnsi="Times New Roman" w:eastAsia="Times New Roman"/>
        </w:rPr>
        <w:t>20</w:t>
      </w:r>
      <w:r>
        <w:t>、</w:t>
      </w:r>
      <w:r>
        <w:rPr>
          <w:rFonts w:ascii="Times New Roman" w:hAnsi="Times New Roman" w:eastAsia="Times New Roman"/>
        </w:rPr>
        <w:t>25</w:t>
      </w:r>
      <w:r>
        <w:t>、</w:t>
      </w:r>
      <w:r>
        <w:rPr>
          <w:rFonts w:ascii="Times New Roman" w:hAnsi="Times New Roman" w:eastAsia="Times New Roman"/>
        </w:rPr>
        <w:t>30</w:t>
      </w:r>
      <w:r>
        <w:t>、</w:t>
      </w:r>
      <w:r>
        <w:rPr>
          <w:rFonts w:ascii="Times New Roman" w:hAnsi="Times New Roman" w:eastAsia="Times New Roman"/>
        </w:rPr>
        <w:t>35</w:t>
      </w:r>
      <w:r>
        <w:t>、</w:t>
      </w:r>
      <w:r>
        <w:rPr>
          <w:rFonts w:ascii="Times New Roman" w:hAnsi="Times New Roman" w:eastAsia="Times New Roman"/>
        </w:rPr>
        <w:t>4</w:t>
      </w:r>
      <w:r>
        <w:t>0℃。其降解特性如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所示。</w:t>
      </w:r>
    </w:p>
    <w:p w:rsidR="0018722C">
      <w:pPr>
        <w:pStyle w:val="ae"/>
        <w:topLinePunct/>
      </w:pPr>
      <w:r>
        <w:rPr>
          <w:kern w:val="2"/>
          <w:sz w:val="22"/>
          <w:szCs w:val="22"/>
          <w:rFonts w:cstheme="minorBidi" w:hAnsiTheme="minorHAnsi" w:eastAsiaTheme="minorHAnsi" w:asciiTheme="minorHAnsi"/>
        </w:rPr>
        <w:pict>
          <v:group style="margin-left:216.908112pt;margin-top:8.729912pt;width:197.95pt;height:135.9pt;mso-position-horizontal-relative:page;mso-position-vertical-relative:paragraph;z-index:7648" coordorigin="4338,175" coordsize="3959,2718">
            <v:shape style="position:absolute;left:1165;top:11183;width:4242;height:2980" coordorigin="1165,11183" coordsize="4242,2980" path="m4386,181l8235,181m8249,181l8249,2871m8249,2885l4400,2885m4386,2885l4386,195m4386,181l4386,2871m4386,2885l4441,2885m4386,2339l4441,2339m4386,1806l4441,1806m4386,1260l4441,1260m4386,728l4441,728m4386,181l4441,181m4386,2885l8235,2885m4386,2885l4386,2830m5359,2885l5359,2830m6317,2885l6317,2830m7290,2885l7290,2830m8249,2885l8249,2830e" filled="false" stroked="true" strokeweight=".681787pt" strokecolor="#000000">
              <v:path arrowok="t"/>
              <v:stroke dashstyle="solid"/>
            </v:shape>
            <v:shape style="position:absolute;left:1165;top:11649;width:4242;height:105" coordorigin="1165,11650" coordsize="4242,105" path="m4386,700l4879,700,5359,686m5359,686l5838,659,6317,632m6317,632l6797,618,7290,618m7290,618l8249,605e" filled="false" stroked="true" strokeweight=".681787pt" strokecolor="#000000">
              <v:path arrowok="t"/>
              <v:stroke dashstyle="solid"/>
            </v:shape>
            <v:shape style="position:absolute;left:4344;top:659;width:82;height:83" coordorigin="4345,659" coordsize="82,83" path="m4386,659l4345,700,4386,741,4427,700,4386,659xe" filled="true" fillcolor="#000000" stroked="false">
              <v:path arrowok="t"/>
              <v:fill type="solid"/>
            </v:shape>
            <v:shape style="position:absolute;left:4344;top:659;width:82;height:83" coordorigin="4345,659" coordsize="82,83" path="m4386,659l4427,700,4386,741,4345,700,4386,659xe" filled="false" stroked="true" strokeweight=".681788pt" strokecolor="#000000">
              <v:path arrowok="t"/>
              <v:stroke dashstyle="solid"/>
            </v:shape>
            <v:shape style="position:absolute;left:5317;top:645;width:83;height:83" coordorigin="5317,646" coordsize="83,83" path="m5359,646l5317,686,5359,728,5400,686,5359,646xe" filled="true" fillcolor="#000000" stroked="false">
              <v:path arrowok="t"/>
              <v:fill type="solid"/>
            </v:shape>
            <v:shape style="position:absolute;left:5317;top:645;width:83;height:83" coordorigin="5317,646" coordsize="83,83" path="m5359,646l5400,686,5359,728,5317,686,5359,646xe" filled="false" stroked="true" strokeweight=".681779pt" strokecolor="#000000">
              <v:path arrowok="t"/>
              <v:stroke dashstyle="solid"/>
            </v:shape>
            <v:shape style="position:absolute;left:6276;top:591;width:82;height:82" coordorigin="6276,591" coordsize="82,82" path="m6317,591l6276,632,6317,673,6358,632,6317,591xe" filled="true" fillcolor="#000000" stroked="false">
              <v:path arrowok="t"/>
              <v:fill type="solid"/>
            </v:shape>
            <v:shape style="position:absolute;left:6276;top:591;width:82;height:82" coordorigin="6276,591" coordsize="82,82" path="m6317,591l6358,632,6317,673,6276,632,6317,591xe" filled="false" stroked="true" strokeweight=".681782pt" strokecolor="#000000">
              <v:path arrowok="t"/>
              <v:stroke dashstyle="solid"/>
            </v:shape>
            <v:shape style="position:absolute;left:7248;top:577;width:83;height:82" coordorigin="7249,578" coordsize="83,82" path="m7290,578l7249,618,7290,659,7331,618,7290,578xe" filled="true" fillcolor="#000000" stroked="false">
              <v:path arrowok="t"/>
              <v:fill type="solid"/>
            </v:shape>
            <v:shape style="position:absolute;left:7248;top:577;width:83;height:82" coordorigin="7249,578" coordsize="83,82" path="m7290,578l7331,618,7290,659,7249,618,7290,578xe" filled="false" stroked="true" strokeweight=".681776pt" strokecolor="#000000">
              <v:path arrowok="t"/>
              <v:stroke dashstyle="solid"/>
            </v:shape>
            <v:shape style="position:absolute;left:8207;top:563;width:82;height:83" coordorigin="8208,563" coordsize="82,83" path="m8249,563l8208,605,8249,646,8290,605,8249,563xe" filled="true" fillcolor="#000000" stroked="false">
              <v:path arrowok="t"/>
              <v:fill type="solid"/>
            </v:shape>
            <v:shape style="position:absolute;left:8207;top:563;width:82;height:83" coordorigin="8208,563" coordsize="82,83" path="m8249,563l8290,605,8249,646,8208,605,8249,563xe" filled="false" stroked="true" strokeweight=".681791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2"/>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177.716095pt;margin-top:.440147pt;width:13pt;height:45.7pt;mso-position-horizontal-relative:page;mso-position-vertical-relative:paragraph;z-index:7672" type="#_x0000_t202" filled="false" stroked="false">
            <v:textbox inset="0,0,0,0" style="layout-flow:vertical;mso-layout-flow-alt:bottom-to-top">
              <w:txbxContent>
                <w:p w:rsidR="0018722C">
                  <w:pPr>
                    <w:spacing w:line="240" w:lineRule="exact" w:before="0"/>
                    <w:ind w:leftChars="0" w:left="20" w:rightChars="0" w:right="0" w:firstLineChars="0" w:firstLine="0"/>
                    <w:jc w:val="left"/>
                    <w:rPr>
                      <w:rFonts w:ascii="宋体" w:eastAsia="宋体" w:hint="eastAsia"/>
                      <w:sz w:val="22"/>
                    </w:rPr>
                  </w:pPr>
                  <w:r>
                    <w:rPr>
                      <w:rFonts w:ascii="宋体" w:eastAsia="宋体" w:hint="eastAsia"/>
                      <w:spacing w:val="-1"/>
                      <w:w w:val="99"/>
                      <w:sz w:val="22"/>
                    </w:rPr>
                    <w:t>降解率</w:t>
                  </w:r>
                  <w:r>
                    <w:rPr>
                      <w:rFonts w:ascii="宋体" w:eastAsia="宋体" w:hint="eastAsia"/>
                      <w:w w:val="99"/>
                      <w:sz w:val="22"/>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p>
    <w:p w:rsidR="0018722C">
      <w:pPr>
        <w:spacing w:before="26"/>
        <w:ind w:leftChars="0" w:left="0" w:rightChars="0" w:right="580" w:firstLineChars="0" w:firstLine="0"/>
        <w:jc w:val="center"/>
        <w:keepNext/>
        <w:topLinePunct/>
      </w:pPr>
      <w:r>
        <w:rPr>
          <w:kern w:val="2"/>
          <w:sz w:val="22"/>
          <w:szCs w:val="22"/>
          <w:rFonts w:cstheme="minorBidi" w:hAnsiTheme="minorHAnsi" w:eastAsiaTheme="minorHAnsi" w:asciiTheme="minorHAnsi" w:ascii="宋体" w:eastAsia="宋体" w:hint="eastAsia"/>
          <w:w w:val="95"/>
        </w:rPr>
        <w:t>温度/度</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反应温度对</w:t>
      </w:r>
      <w:r>
        <w:rPr>
          <w:rFonts w:cstheme="minorBidi" w:hAnsiTheme="minorHAnsi" w:eastAsiaTheme="minorHAnsi" w:asciiTheme="minorHAnsi"/>
        </w:rPr>
        <w:t>4-CA</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3.5 Effects of temperature on 4-CA degradation</w:t>
      </w:r>
    </w:p>
    <w:p w:rsidR="0018722C">
      <w:pPr>
        <w:topLinePunct/>
      </w:pPr>
      <w:r>
        <w:t>从温度对降解的影响曲线来看，温度越高，降解效率也越高，温度为</w:t>
      </w:r>
      <w:r>
        <w:rPr>
          <w:rFonts w:ascii="Times New Roman" w:hAnsi="Times New Roman" w:eastAsia="Times New Roman"/>
        </w:rPr>
        <w:t>30</w:t>
      </w:r>
      <w:r>
        <w:t>℃时，对氯</w:t>
      </w:r>
      <w:r>
        <w:t>苯胺的降解率为</w:t>
      </w:r>
      <w:r>
        <w:t>80</w:t>
      </w:r>
      <w:r>
        <w:t>.</w:t>
      </w:r>
      <w:r>
        <w:t>67%，</w:t>
      </w:r>
      <w:r>
        <w:t>温度</w:t>
      </w:r>
      <w:r>
        <w:t>40℃</w:t>
      </w:r>
      <w:r>
        <w:t>时降解率为</w:t>
      </w:r>
      <w:r>
        <w:t>84</w:t>
      </w:r>
      <w:r>
        <w:t>.</w:t>
      </w:r>
      <w:r>
        <w:t>132%，</w:t>
      </w:r>
      <w:r>
        <w:t>提高</w:t>
      </w:r>
      <w:r>
        <w:t>3</w:t>
      </w:r>
      <w:r>
        <w:t>.</w:t>
      </w:r>
      <w:r>
        <w:t>46%。</w:t>
      </w:r>
    </w:p>
    <w:p w:rsidR="0018722C">
      <w:pPr>
        <w:topLinePunct/>
      </w:pPr>
      <w:r>
        <w:t>温度提高有利于提高对氯苯胺的蒸气压，更利于对氯苯胺向空化气泡内扩散。根据</w:t>
      </w:r>
      <w:r>
        <w:t>超声波空化理论，增加蒸气压有利于污染物进入空化泡内而被热解。但由于对氯苯胺本来就较难挥发，所以温度对其降解的影响不明显。</w:t>
      </w:r>
    </w:p>
    <w:p w:rsidR="0018722C">
      <w:pPr>
        <w:topLinePunct/>
      </w:pPr>
      <w:r>
        <w:t>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节相同的原因，对氯苯胺降解实验选取的实验温度为</w:t>
      </w:r>
      <w:r>
        <w:rPr>
          <w:rFonts w:ascii="Times New Roman" w:hAnsi="Times New Roman" w:eastAsia="Times New Roman"/>
        </w:rPr>
        <w:t>30</w:t>
      </w:r>
      <w:r>
        <w:t>℃。</w:t>
      </w:r>
    </w:p>
    <w:p w:rsidR="0018722C">
      <w:pPr>
        <w:pStyle w:val="Heading2"/>
        <w:topLinePunct/>
        <w:ind w:left="171" w:hangingChars="171" w:hanging="171"/>
      </w:pPr>
      <w:bookmarkStart w:id="63149" w:name="_Toc68663149"/>
      <w:bookmarkStart w:name="_TOC_250046" w:id="62"/>
      <w:bookmarkStart w:name="3.3 氯苯胺降解动力学研究 " w:id="63"/>
      <w:r>
        <w:t>3.3</w:t>
      </w:r>
      <w:r>
        <w:t xml:space="preserve"> </w:t>
      </w:r>
      <w:r/>
      <w:bookmarkEnd w:id="63"/>
      <w:bookmarkEnd w:id="62"/>
      <w:r>
        <w:t>氯苯胺降解动力学研究</w:t>
      </w:r>
      <w:bookmarkEnd w:id="63149"/>
    </w:p>
    <w:p w:rsidR="0018722C">
      <w:pPr>
        <w:pStyle w:val="Heading3"/>
        <w:topLinePunct/>
        <w:ind w:left="200" w:hangingChars="200" w:hanging="200"/>
      </w:pPr>
      <w:bookmarkStart w:id="63150" w:name="_Toc68663150"/>
      <w:bookmarkStart w:name="_TOC_250045" w:id="64"/>
      <w:r>
        <w:t>3.3.1</w:t>
      </w:r>
      <w:r>
        <w:t xml:space="preserve"> </w:t>
      </w:r>
      <w:r>
        <w:t>4-CA</w:t>
      </w:r>
      <w:r/>
      <w:bookmarkEnd w:id="64"/>
      <w:r>
        <w:t>降解动力学模拟</w:t>
      </w:r>
      <w:bookmarkEnd w:id="63150"/>
    </w:p>
    <w:p w:rsidR="0018722C">
      <w:pPr>
        <w:topLinePunct/>
      </w:pPr>
      <w:r>
        <w:t>为考察对氯苯胺在超声波</w:t>
      </w:r>
      <w:r>
        <w:rPr>
          <w:rFonts w:ascii="Times New Roman" w:eastAsia="Times New Roman"/>
        </w:rPr>
        <w:t>/</w:t>
      </w:r>
      <w:r>
        <w:t>零价铁体系中的降解规律，了解其降解速率常数，便于比</w:t>
      </w:r>
      <w:r>
        <w:t>较不同氯代芳香化合物的速率常数，对</w:t>
      </w:r>
      <w:r>
        <w:rPr>
          <w:rFonts w:ascii="Times New Roman" w:eastAsia="Times New Roman"/>
        </w:rPr>
        <w:t>4-CA</w:t>
      </w:r>
      <w:r>
        <w:t>在超声波</w:t>
      </w:r>
      <w:r>
        <w:rPr>
          <w:rFonts w:ascii="Times New Roman" w:eastAsia="Times New Roman"/>
        </w:rPr>
        <w:t>/</w:t>
      </w:r>
      <w:r>
        <w:t>零价铁体系中的降解动力学进行了研究。</w:t>
      </w:r>
    </w:p>
    <w:p w:rsidR="0018722C">
      <w:pPr>
        <w:topLinePunct/>
      </w:pPr>
      <w:r>
        <w:t>根据文献介绍，氯苯胺类化合物在相似的高级氧化体系中的降解动力学常数大多为服从准一级动力学常数</w:t>
      </w:r>
      <w:r>
        <w:rPr>
          <w:vertAlign w:val="superscript"/>
          /&gt;
        </w:rPr>
        <w:t>[</w:t>
      </w:r>
      <w:r>
        <w:rPr>
          <w:vertAlign w:val="superscript"/>
          /&gt;
        </w:rPr>
        <w:t xml:space="preserve">110</w:t>
      </w:r>
      <w:r>
        <w:rPr>
          <w:vertAlign w:val="superscript"/>
          /&gt;
        </w:rPr>
        <w:t>,</w:t>
      </w:r>
      <w:r>
        <w:rPr>
          <w:vertAlign w:val="superscript"/>
          /&gt;
        </w:rPr>
        <w:t xml:space="preserve"> </w:t>
      </w:r>
      <w:r>
        <w:rPr>
          <w:vertAlign w:val="superscript"/>
          /&gt;
        </w:rPr>
        <w:t>120</w:t>
      </w:r>
      <w:r>
        <w:rPr>
          <w:vertAlign w:val="superscript"/>
          /&gt;
        </w:rPr>
        <w:t>]</w:t>
      </w:r>
      <w:r>
        <w:t>。</w:t>
      </w:r>
    </w:p>
    <w:p w:rsidR="0018722C">
      <w:pPr>
        <w:topLinePunct/>
      </w:pPr>
      <w:r>
        <w:t>本次动力学研究选用的数据为对氯苯胺在超声波</w:t>
      </w:r>
      <w:r>
        <w:rPr>
          <w:rFonts w:ascii="Times New Roman" w:eastAsia="Times New Roman"/>
        </w:rPr>
        <w:t>/</w:t>
      </w:r>
      <w:r>
        <w:t>零价铁体系中降解较优条件下的</w:t>
      </w:r>
      <w:r>
        <w:t>数据，即初始浓度</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L</w:t>
      </w:r>
      <w:r>
        <w:t>，</w:t>
      </w:r>
      <w:r>
        <w:rPr>
          <w:rFonts w:ascii="Times New Roman" w:eastAsia="Times New Roman"/>
        </w:rPr>
        <w:t>pH=9</w:t>
      </w:r>
      <w:r>
        <w:t>，铁粉量为</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，超声波强度为</w:t>
      </w:r>
      <w:r>
        <w:rPr>
          <w:rFonts w:ascii="Times New Roman" w:eastAsia="Times New Roman"/>
        </w:rPr>
        <w:t>100%</w:t>
      </w:r>
      <w:r>
        <w:t>，温度</w:t>
      </w:r>
      <w:r>
        <w:t>为</w:t>
      </w:r>
    </w:p>
    <w:p w:rsidR="0018722C">
      <w:pPr>
        <w:topLinePunct/>
      </w:pPr>
      <w:r>
        <w:rPr>
          <w:rFonts w:ascii="Times New Roman" w:hAnsi="Times New Roman" w:eastAsia="Times New Roman"/>
        </w:rPr>
        <w:t>30</w:t>
      </w:r>
      <w:r>
        <w:t>℃。</w:t>
      </w:r>
    </w:p>
    <w:p w:rsidR="0018722C">
      <w:pPr>
        <w:topLinePunct/>
      </w:pPr>
      <w:r>
        <w:t>根据</w:t>
      </w:r>
      <w:r>
        <w:t>公式</w:t>
      </w:r>
      <w:r>
        <w:rPr>
          <w:rFonts w:ascii="Times New Roman" w:eastAsia="Times New Roman"/>
        </w:rPr>
        <w:t>(</w:t>
      </w:r>
      <w:r>
        <w:rPr>
          <w:rFonts w:ascii="Times New Roman" w:eastAsia="Times New Roman"/>
        </w:rPr>
        <w:t xml:space="preserve">2-</w:t>
      </w:r>
      <w:r>
        <w:rPr>
          <w:rFonts w:ascii="Times New Roman" w:eastAsia="Times New Roman"/>
        </w:rPr>
        <w:t>2</w:t>
      </w:r>
      <w:r>
        <w:rPr>
          <w:rFonts w:ascii="Times New Roman" w:eastAsia="Times New Roman"/>
        </w:rPr>
        <w:t>)</w:t>
      </w:r>
      <w:r>
        <w:t>，对以上数据进行模拟，模拟结果见</w:t>
      </w:r>
      <w:r>
        <w:t>图</w:t>
      </w:r>
      <w:r>
        <w:rPr>
          <w:rFonts w:ascii="Times New Roman" w:eastAsia="Times New Roman"/>
        </w:rPr>
        <w:t>3</w:t>
      </w:r>
      <w:r>
        <w:rPr>
          <w:rFonts w:ascii="Times New Roman" w:eastAsia="Times New Roman"/>
        </w:rPr>
        <w:t>.</w:t>
      </w:r>
      <w:r>
        <w:rPr>
          <w:rFonts w:ascii="Times New Roman" w:eastAsia="Times New Roman"/>
        </w:rPr>
        <w:t>6</w:t>
      </w:r>
      <w:r>
        <w:t>。</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1.8</w:t>
      </w:r>
    </w:p>
    <w:p w:rsidR="0018722C">
      <w:pPr>
        <w:topLinePunct/>
      </w:pPr>
      <w:r>
        <w:rPr>
          <w:rFonts w:cstheme="minorBidi" w:hAnsiTheme="minorHAnsi" w:eastAsiaTheme="minorHAnsi" w:asciiTheme="minorHAnsi" w:ascii="宋体"/>
        </w:rPr>
        <w:t>1.6</w:t>
      </w:r>
    </w:p>
    <w:p w:rsidR="0018722C">
      <w:pPr>
        <w:topLinePunct/>
      </w:pPr>
      <w:r>
        <w:rPr>
          <w:rFonts w:cstheme="minorBidi" w:hAnsiTheme="minorHAnsi" w:eastAsiaTheme="minorHAnsi" w:asciiTheme="minorHAnsi" w:ascii="宋体"/>
        </w:rPr>
        <w:t>1.4</w:t>
      </w:r>
    </w:p>
    <w:p w:rsidR="0018722C">
      <w:pPr>
        <w:pStyle w:val="ae"/>
        <w:topLinePunct/>
      </w:pPr>
      <w:r>
        <w:rPr>
          <w:rFonts w:cstheme="minorBidi" w:hAnsiTheme="minorHAnsi" w:eastAsiaTheme="minorHAnsi" w:asciiTheme="minorHAnsi"/>
        </w:rPr>
        <w:pict>
          <v:shape style="margin-left:165.043625pt;margin-top:5.138739pt;width:12.55pt;height:38.65pt;mso-position-horizontal-relative:page;mso-position-vertical-relative:paragraph;z-index:7792" type="#_x0000_t202" filled="false" stroked="false">
            <v:textbox inset="0,0,0,0" style="layout-flow:vertical;mso-layout-flow-alt:bottom-to-top">
              <w:txbxContent>
                <w:p w:rsidR="0018722C">
                  <w:pPr>
                    <w:spacing w:line="230" w:lineRule="exact" w:before="0"/>
                    <w:ind w:leftChars="0" w:left="20" w:rightChars="0" w:right="0" w:firstLineChars="0" w:firstLine="0"/>
                    <w:jc w:val="left"/>
                    <w:rPr>
                      <w:rFonts w:ascii="宋体"/>
                      <w:sz w:val="21"/>
                    </w:rPr>
                  </w:pPr>
                  <w:r>
                    <w:rPr>
                      <w:rFonts w:ascii="宋体"/>
                      <w:spacing w:val="-1"/>
                      <w:w w:val="99"/>
                      <w:sz w:val="21"/>
                    </w:rPr>
                    <w:t>-lnC/Co</w:t>
                  </w:r>
                </w:p>
              </w:txbxContent>
            </v:textbox>
            <w10:wrap type="none"/>
          </v:shape>
        </w:pict>
      </w:r>
      <w:r>
        <w:rPr>
          <w:rFonts w:ascii="宋体" w:cstheme="minorBidi" w:hAnsiTheme="minorHAnsi" w:eastAsiaTheme="minorHAnsi"/>
        </w:rPr>
        <w:t>1.2</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0.8</w:t>
      </w:r>
    </w:p>
    <w:p w:rsidR="0018722C">
      <w:pPr>
        <w:topLinePunct/>
      </w:pPr>
      <w:r>
        <w:rPr>
          <w:rFonts w:cstheme="minorBidi" w:hAnsiTheme="minorHAnsi" w:eastAsiaTheme="minorHAnsi" w:asciiTheme="minorHAnsi" w:ascii="宋体"/>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spacing w:before="24"/>
        <w:ind w:leftChars="0" w:left="0" w:rightChars="0" w:right="0" w:firstLineChars="0" w:firstLine="0"/>
        <w:jc w:val="right"/>
        <w:rPr>
          <w:rFonts w:ascii="宋体"/>
          <w:sz w:val="21"/>
        </w:rPr>
      </w:pPr>
      <w:r>
        <w:rPr>
          <w:rFonts w:ascii="宋体"/>
          <w:w w:val="100"/>
          <w:sz w:val="21"/>
        </w:rPr>
        <w:t>0</w:t>
      </w:r>
    </w:p>
    <w:p w:rsidR="0018722C">
      <w:pPr>
        <w:widowControl w:val="0"/>
        <w:snapToGrid w:val="1"/>
        <w:spacing w:beforeLines="0" w:afterLines="0" w:lineRule="auto" w:line="240" w:before="12" w:after="39"/>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br w:type="column"/>
      </w:r>
    </w:p>
    <w:p w:rsidR="0018722C">
      <w:pPr>
        <w:pStyle w:val="affff5"/>
        <w:topLinePunct/>
      </w:pPr>
      <w:r>
        <w:rPr>
          <w:sz w:val="20"/>
        </w:rPr>
        <w:pict>
          <v:group style="width:246.05pt;height:156.4pt;mso-position-horizontal-relative:char;mso-position-vertical-relative:line" coordorigin="0,0" coordsize="4921,3128">
            <v:line style="position:absolute" from="52,7" to="4898,7" stroked="true" strokeweight=".747461pt" strokecolor="#000000">
              <v:stroke dashstyle="solid"/>
            </v:line>
            <v:line style="position:absolute" from="4913,7" to="4913,3067" stroked="true" strokeweight=".748345pt" strokecolor="#000000">
              <v:stroke dashstyle="solid"/>
            </v:line>
            <v:line style="position:absolute" from="4913,3082" to="67,3082" stroked="true" strokeweight=".747461pt" strokecolor="#000000">
              <v:stroke dashstyle="solid"/>
            </v:line>
            <v:line style="position:absolute" from="52,3082" to="52,22" stroked="true" strokeweight=".748345pt" strokecolor="#000000">
              <v:stroke dashstyle="solid"/>
            </v:line>
            <v:line style="position:absolute" from="52,7" to="52,3067" stroked="true" strokeweight=".748345pt" strokecolor="#000000">
              <v:stroke dashstyle="solid"/>
            </v:line>
            <v:line style="position:absolute" from="52,3082" to="97,3082" stroked="true" strokeweight=".747461pt" strokecolor="#000000">
              <v:stroke dashstyle="solid"/>
            </v:line>
            <v:line style="position:absolute" from="52,2782" to="97,2782" stroked="true" strokeweight=".747461pt" strokecolor="#000000">
              <v:stroke dashstyle="solid"/>
            </v:line>
            <v:line style="position:absolute" from="52,2467" to="97,2467" stroked="true" strokeweight=".747461pt" strokecolor="#000000">
              <v:stroke dashstyle="solid"/>
            </v:line>
            <v:line style="position:absolute" from="52,2167" to="97,2167" stroked="true" strokeweight=".747461pt" strokecolor="#000000">
              <v:stroke dashstyle="solid"/>
            </v:line>
            <v:line style="position:absolute" from="52,1852" to="97,1852" stroked="true" strokeweight=".747461pt" strokecolor="#000000">
              <v:stroke dashstyle="solid"/>
            </v:line>
            <v:line style="position:absolute" from="52,1552" to="97,1552" stroked="true" strokeweight=".747461pt" strokecolor="#000000">
              <v:stroke dashstyle="solid"/>
            </v:line>
            <v:line style="position:absolute" from="52,1237" to="97,1237" stroked="true" strokeweight=".747461pt" strokecolor="#000000">
              <v:stroke dashstyle="solid"/>
            </v:line>
            <v:line style="position:absolute" from="52,937" to="97,937" stroked="true" strokeweight=".747461pt" strokecolor="#000000">
              <v:stroke dashstyle="solid"/>
            </v:line>
            <v:line style="position:absolute" from="52,622" to="97,622" stroked="true" strokeweight=".747461pt" strokecolor="#000000">
              <v:stroke dashstyle="solid"/>
            </v:line>
            <v:line style="position:absolute" from="52,322" to="97,322" stroked="true" strokeweight=".747461pt" strokecolor="#000000">
              <v:stroke dashstyle="solid"/>
            </v:line>
            <v:line style="position:absolute" from="52,7" to="97,7" stroked="true" strokeweight=".747461pt" strokecolor="#000000">
              <v:stroke dashstyle="solid"/>
            </v:line>
            <v:line style="position:absolute" from="52,3082" to="4898,3082" stroked="true" strokeweight=".747461pt" strokecolor="#000000">
              <v:stroke dashstyle="solid"/>
            </v:line>
            <v:line style="position:absolute" from="52,3082" to="52,3037" stroked="true" strokeweight=".748345pt" strokecolor="#000000">
              <v:stroke dashstyle="solid"/>
            </v:line>
            <v:line style="position:absolute" from="1268,3082" to="1268,3037" stroked="true" strokeweight=".748345pt" strokecolor="#000000">
              <v:stroke dashstyle="solid"/>
            </v:line>
            <v:line style="position:absolute" from="2483,3082" to="2483,3037" stroked="true" strokeweight=".748345pt" strokecolor="#000000">
              <v:stroke dashstyle="solid"/>
            </v:line>
            <v:line style="position:absolute" from="3698,3082" to="3698,3037" stroked="true" strokeweight=".748345pt" strokecolor="#000000">
              <v:stroke dashstyle="solid"/>
            </v:line>
            <v:line style="position:absolute" from="4913,3082" to="4913,3037" stroked="true" strokeweight=".748345pt" strokecolor="#000000">
              <v:stroke dashstyle="solid"/>
            </v:line>
            <v:shape style="position:absolute;left:7;top:3037;width:90;height:83" coordorigin="7,3037" coordsize="90,83" path="m52,3037l7,3082,45,3120,60,3120,97,3082,52,3037xe" filled="true" fillcolor="#000000" stroked="false">
              <v:path arrowok="t"/>
              <v:fill type="solid"/>
            </v:shape>
            <v:shape style="position:absolute;left:7;top:3037;width:90;height:83" coordorigin="7,3037" coordsize="90,83" path="m52,3037l97,3082,60,3120,45,3120,7,3082,52,3037e" filled="false" stroked="true" strokeweight=".747867pt" strokecolor="#000000">
              <v:path arrowok="t"/>
              <v:stroke dashstyle="solid"/>
            </v:shape>
            <v:shape style="position:absolute;left:239;top:2894;width:105;height:106" type="#_x0000_t75" stroked="false">
              <v:imagedata r:id="rId127" o:title=""/>
            </v:shape>
            <v:shape style="position:absolute;left:734;top:2699;width:106;height:105" type="#_x0000_t75" stroked="false">
              <v:imagedata r:id="rId128" o:title=""/>
            </v:shape>
            <v:shape style="position:absolute;left:1215;top:2339;width:105;height:106" type="#_x0000_t75" stroked="false">
              <v:imagedata r:id="rId129" o:title=""/>
            </v:shape>
            <v:shape style="position:absolute;left:1695;top:2129;width:105;height:106" type="#_x0000_t75" stroked="false">
              <v:imagedata r:id="rId127" o:title=""/>
            </v:shape>
            <v:shape style="position:absolute;left:2190;top:1635;width:106;height:105" type="#_x0000_t75" stroked="false">
              <v:imagedata r:id="rId130" o:title=""/>
            </v:shape>
            <v:shape style="position:absolute;left:2670;top:1350;width:106;height:105" type="#_x0000_t75" stroked="false">
              <v:imagedata r:id="rId131" o:title=""/>
            </v:shape>
            <v:shape style="position:absolute;left:3645;top:644;width:106;height:106" type="#_x0000_t75" stroked="false">
              <v:imagedata r:id="rId132" o:title=""/>
            </v:shape>
            <v:shape style="position:absolute;left:4380;top:284;width:105;height:106" type="#_x0000_t75" stroked="false">
              <v:imagedata r:id="rId133" o:title=""/>
            </v:shape>
            <v:line style="position:absolute" from="45,3075" to="4426,330" stroked="true" strokeweight="1.495421pt" strokecolor="#000000">
              <v:stroke dashstyle="solid"/>
            </v:line>
            <v:shape style="position:absolute;left:2039;top:284;width:1173;height:510" type="#_x0000_t202" filled="false" stroked="false">
              <v:textbox inset="0,0,0,0">
                <w:txbxContent>
                  <w:p w:rsidR="0018722C">
                    <w:pPr>
                      <w:spacing w:line="210" w:lineRule="exact" w:before="0"/>
                      <w:ind w:leftChars="0" w:left="15" w:rightChars="0" w:right="0" w:hanging="16"/>
                      <w:jc w:val="left"/>
                      <w:rPr>
                        <w:rFonts w:ascii="宋体"/>
                        <w:sz w:val="21"/>
                      </w:rPr>
                    </w:pPr>
                    <w:r>
                      <w:rPr>
                        <w:rFonts w:ascii="宋体"/>
                        <w:sz w:val="21"/>
                      </w:rPr>
                      <w:t>y = 0.0099x</w:t>
                    </w:r>
                  </w:p>
                  <w:p w:rsidR="0018722C">
                    <w:pPr>
                      <w:spacing w:before="8"/>
                      <w:ind w:leftChars="0" w:left="15" w:rightChars="0" w:right="0" w:firstLineChars="0" w:firstLine="0"/>
                      <w:jc w:val="left"/>
                      <w:rPr>
                        <w:rFonts w:ascii="宋体"/>
                        <w:sz w:val="21"/>
                      </w:rPr>
                    </w:pPr>
                    <w:r>
                      <w:rPr>
                        <w:rFonts w:ascii="宋体"/>
                        <w:sz w:val="21"/>
                      </w:rPr>
                      <w:t>R</w:t>
                    </w:r>
                    <w:r>
                      <w:rPr>
                        <w:rFonts w:ascii="宋体"/>
                        <w:position w:val="11"/>
                        <w:sz w:val="13"/>
                      </w:rPr>
                      <w:t>2  </w:t>
                    </w:r>
                    <w:r>
                      <w:rPr>
                        <w:rFonts w:ascii="宋体"/>
                        <w:sz w:val="21"/>
                      </w:rPr>
                      <w:t>= 0.9922</w:t>
                    </w:r>
                  </w:p>
                </w:txbxContent>
              </v:textbox>
              <w10:wrap type="none"/>
            </v:shape>
          </v:group>
        </w:pict>
      </w:r>
      <w:r/>
    </w:p>
    <w:p w:rsidR="0018722C">
      <w:pPr>
        <w:pStyle w:val="affff1"/>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200</w:t>
      </w:r>
    </w:p>
    <w:p w:rsidR="0018722C">
      <w:pPr>
        <w:spacing w:before="39"/>
        <w:ind w:leftChars="0" w:left="0" w:rightChars="0" w:right="2844" w:firstLineChars="0" w:firstLine="0"/>
        <w:jc w:val="center"/>
        <w:keepNext/>
        <w:topLinePunct/>
      </w:pPr>
      <w:r>
        <w:rPr>
          <w:kern w:val="2"/>
          <w:sz w:val="21"/>
          <w:szCs w:val="22"/>
          <w:rFonts w:cstheme="minorBidi" w:hAnsiTheme="minorHAnsi" w:eastAsiaTheme="minorHAnsi" w:asciiTheme="minorHAnsi" w:ascii="宋体" w:eastAsia="宋体" w:hint="eastAsia"/>
        </w:rPr>
        <w:t>时间/min</w:t>
      </w:r>
    </w:p>
    <w:p w:rsidR="0018722C">
      <w:spacing w:beforeLines="0" w:before="0" w:afterLines="0" w:after="0" w:line="440" w:lineRule="auto"/>
      <w:pPr>
        <w:sectPr w:rsidR="00556256">
          <w:type w:val="continuous"/>
          <w:pgSz w:w="11910" w:h="16840"/>
          <w:pgMar w:header="0" w:footer="995" w:top="1580" w:bottom="1180" w:left="1300" w:right="0"/>
          <w:cols w:num="2" w:equalWidth="0">
            <w:col w:w="2637" w:space="40"/>
            <w:col w:w="7933"/>
          </w:cols>
        </w:sectPr>
        <w:topLinePunct/>
      </w:pPr>
    </w:p>
    <w:p w:rsidR="0018722C">
      <w:p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4-CA</w:t>
      </w:r>
      <w:r>
        <w:rPr>
          <w:rFonts w:ascii="宋体" w:eastAsia="宋体" w:hint="eastAsia" w:cstheme="minorBidi" w:hAnsiTheme="minorHAnsi"/>
        </w:rPr>
        <w:t>降解准一级反应动力学模拟</w:t>
      </w:r>
    </w:p>
    <w:p w:rsidR="0018722C">
      <w:pPr>
        <w:topLinePunct/>
      </w:pPr>
      <w:r>
        <w:rPr>
          <w:rFonts w:cstheme="minorBidi" w:hAnsiTheme="minorHAnsi" w:eastAsiaTheme="minorHAnsi" w:asciiTheme="minorHAnsi"/>
        </w:rPr>
        <w:t>Fig 3.6 First-order kinetic simulation of 4-CA degradation</w:t>
      </w:r>
    </w:p>
    <w:p w:rsidR="0018722C">
      <w:pPr>
        <w:topLinePunct/>
      </w:pPr>
      <w:r>
        <w:t>从对氯苯胺在超声波</w:t>
      </w:r>
      <w:r>
        <w:rPr>
          <w:rFonts w:ascii="Times New Roman" w:eastAsia="Times New Roman"/>
        </w:rPr>
        <w:t>/</w:t>
      </w:r>
      <w:r>
        <w:t>零价铁体系中降解反应的拟一级模拟来看，其降解基本符合拟一级反应，且有相当高的可靠性。因此，没有进行其他类型的反应动力学拟合。</w:t>
      </w:r>
    </w:p>
    <w:p w:rsidR="0018722C">
      <w:pPr>
        <w:topLinePunct/>
      </w:pPr>
      <w:r>
        <w:t>在下面对其他</w:t>
      </w:r>
      <w:r>
        <w:rPr>
          <w:rFonts w:ascii="Times New Roman" w:eastAsia="Times New Roman"/>
        </w:rPr>
        <w:t>6</w:t>
      </w:r>
      <w:r>
        <w:t>种氯苯胺类化合物在超声波</w:t>
      </w:r>
      <w:r>
        <w:rPr>
          <w:rFonts w:ascii="Times New Roman" w:eastAsia="Times New Roman"/>
        </w:rPr>
        <w:t>/</w:t>
      </w:r>
      <w:r>
        <w:t>零价铁体系中的降解速率常数求取中，</w:t>
      </w:r>
      <w:r w:rsidR="001852F3">
        <w:t xml:space="preserve">将选用准一级反应速率常数来计算。</w:t>
      </w:r>
    </w:p>
    <w:p w:rsidR="0018722C">
      <w:pPr>
        <w:pStyle w:val="Heading3"/>
        <w:topLinePunct/>
        <w:ind w:left="200" w:hangingChars="200" w:hanging="200"/>
      </w:pPr>
      <w:bookmarkStart w:id="63151" w:name="_Toc68663151"/>
      <w:bookmarkStart w:name="_TOC_250044" w:id="65"/>
      <w:r>
        <w:t>3.3.2</w:t>
      </w:r>
      <w:r>
        <w:t xml:space="preserve"> </w:t>
      </w:r>
      <w:r>
        <w:t>6</w:t>
      </w:r>
      <w:r/>
      <w:bookmarkEnd w:id="65"/>
      <w:r>
        <w:t>种氯苯胺的降解速率常数测定</w:t>
      </w:r>
      <w:bookmarkEnd w:id="63151"/>
    </w:p>
    <w:p w:rsidR="0018722C">
      <w:pPr>
        <w:topLinePunct/>
      </w:pPr>
      <w:r>
        <w:t>在优化条件下，对</w:t>
      </w:r>
      <w:r>
        <w:rPr>
          <w:rFonts w:ascii="Times New Roman" w:eastAsia="Times New Roman"/>
        </w:rPr>
        <w:t>6</w:t>
      </w:r>
      <w:r>
        <w:t>种氯苯胺的降解速率常数进行了测定，以便于进行</w:t>
      </w:r>
      <w:r>
        <w:rPr>
          <w:rFonts w:ascii="Times New Roman" w:eastAsia="Times New Roman"/>
        </w:rPr>
        <w:t>QSPR</w:t>
      </w:r>
      <w:r>
        <w:t>的研</w:t>
      </w:r>
    </w:p>
    <w:p w:rsidR="0018722C">
      <w:pPr>
        <w:topLinePunct/>
      </w:pPr>
      <w:r>
        <w:t>究。</w:t>
      </w:r>
    </w:p>
    <w:p w:rsidR="0018722C">
      <w:pPr>
        <w:topLinePunct/>
      </w:pPr>
      <w:r>
        <w:t>实验过程中测试了邻氯苯胺</w:t>
      </w:r>
      <w:r>
        <w:t>（</w:t>
      </w:r>
      <w:r>
        <w:rPr>
          <w:rFonts w:ascii="Times New Roman" w:eastAsia="Times New Roman"/>
        </w:rPr>
        <w:t>2</w:t>
      </w:r>
      <w:r>
        <w:rPr>
          <w:rFonts w:ascii="Times New Roman" w:eastAsia="Times New Roman"/>
          <w:spacing w:val="0"/>
        </w:rPr>
        <w:t>-</w:t>
      </w:r>
      <w:r>
        <w:rPr>
          <w:rFonts w:ascii="Times New Roman" w:eastAsia="Times New Roman"/>
          <w:spacing w:val="1"/>
          <w:w w:val="99"/>
        </w:rPr>
        <w:t>C</w:t>
      </w:r>
      <w:r>
        <w:rPr>
          <w:rFonts w:ascii="Times New Roman" w:eastAsia="Times New Roman"/>
          <w:spacing w:val="0"/>
          <w:w w:val="99"/>
        </w:rPr>
        <w:t>A</w:t>
      </w:r>
      <w:r>
        <w:t>）</w:t>
      </w:r>
      <w:r>
        <w:t>、间氯苯胺</w:t>
      </w:r>
      <w:r>
        <w:t>（</w:t>
      </w:r>
      <w:r>
        <w:rPr>
          <w:rFonts w:ascii="Times New Roman" w:eastAsia="Times New Roman"/>
        </w:rPr>
        <w:t>3</w:t>
      </w:r>
      <w:r>
        <w:rPr>
          <w:rFonts w:ascii="Times New Roman" w:eastAsia="Times New Roman"/>
          <w:spacing w:val="0"/>
        </w:rPr>
        <w:t>-</w:t>
      </w:r>
      <w:r>
        <w:rPr>
          <w:rFonts w:ascii="Times New Roman" w:eastAsia="Times New Roman"/>
          <w:spacing w:val="1"/>
          <w:w w:val="99"/>
        </w:rPr>
        <w:t>C</w:t>
      </w:r>
      <w:r>
        <w:rPr>
          <w:rFonts w:ascii="Times New Roman" w:eastAsia="Times New Roman"/>
          <w:spacing w:val="0"/>
          <w:w w:val="99"/>
        </w:rPr>
        <w:t>A</w:t>
      </w:r>
      <w:r>
        <w:t>）</w:t>
      </w:r>
      <w:r>
        <w:t>两种一氯氯苯胺，</w:t>
      </w:r>
      <w:r>
        <w:rPr>
          <w:rFonts w:ascii="Times New Roman" w:eastAsia="Times New Roman"/>
        </w:rPr>
        <w:t>2</w:t>
      </w:r>
      <w:r>
        <w:rPr>
          <w:rFonts w:ascii="Times New Roman" w:eastAsia="Times New Roman"/>
        </w:rPr>
        <w:t xml:space="preserve">, </w:t>
      </w:r>
      <w:r>
        <w:rPr>
          <w:rFonts w:ascii="Times New Roman" w:eastAsia="Times New Roman"/>
        </w:rPr>
        <w:t>4</w:t>
      </w:r>
      <w:r>
        <w:rPr>
          <w:rFonts w:ascii="Times New Roman" w:eastAsia="Times New Roman"/>
        </w:rPr>
        <w:t>-</w:t>
      </w:r>
      <w:r>
        <w:t>二</w:t>
      </w:r>
    </w:p>
    <w:p w:rsidR="0018722C">
      <w:pPr>
        <w:topLinePunct/>
      </w:pPr>
      <w:r>
        <w:t>氯苯胺</w:t>
      </w:r>
      <w:r>
        <w:t>（</w:t>
      </w:r>
      <w:r>
        <w:rPr>
          <w:rFonts w:ascii="Times New Roman" w:eastAsia="Times New Roman"/>
        </w:rPr>
        <w:t>2</w:t>
      </w:r>
      <w:r>
        <w:rPr>
          <w:rFonts w:ascii="Times New Roman" w:eastAsia="Times New Roman"/>
          <w:spacing w:val="0"/>
        </w:rPr>
        <w:t>,</w:t>
      </w:r>
      <w:r>
        <w:rPr>
          <w:rFonts w:ascii="Times New Roman" w:eastAsia="Times New Roman"/>
          <w:spacing w:val="-2"/>
        </w:rPr>
        <w:t>4</w:t>
      </w:r>
      <w:r>
        <w:rPr>
          <w:rFonts w:ascii="Times New Roman" w:eastAsia="Times New Roman"/>
          <w:spacing w:val="0"/>
        </w:rPr>
        <w:t>-</w:t>
      </w:r>
      <w:r>
        <w:rPr>
          <w:rFonts w:ascii="Times New Roman" w:eastAsia="Times New Roman"/>
          <w:w w:val="99"/>
        </w:rPr>
        <w:t>D</w:t>
      </w:r>
      <w:r>
        <w:rPr>
          <w:rFonts w:ascii="Times New Roman" w:eastAsia="Times New Roman"/>
          <w:spacing w:val="-2"/>
          <w:w w:val="99"/>
        </w:rPr>
        <w:t>C</w:t>
      </w:r>
      <w:r>
        <w:rPr>
          <w:rFonts w:ascii="Times New Roman" w:eastAsia="Times New Roman"/>
          <w:spacing w:val="0"/>
          <w:w w:val="99"/>
        </w:rPr>
        <w:t>A</w:t>
      </w:r>
      <w:r>
        <w:t>）</w:t>
      </w:r>
      <w:r>
        <w:t>、</w:t>
      </w:r>
      <w:r>
        <w:rPr>
          <w:rFonts w:ascii="Times New Roman" w:eastAsia="Times New Roman"/>
        </w:rPr>
        <w:t>2</w:t>
      </w:r>
      <w:r>
        <w:rPr>
          <w:rFonts w:ascii="Times New Roman" w:eastAsia="Times New Roman"/>
        </w:rPr>
        <w:t xml:space="preserve">, </w:t>
      </w:r>
      <w:r>
        <w:rPr>
          <w:rFonts w:ascii="Times New Roman" w:eastAsia="Times New Roman"/>
        </w:rPr>
        <w:t>5</w:t>
      </w:r>
      <w:r>
        <w:rPr>
          <w:rFonts w:ascii="Times New Roman" w:eastAsia="Times New Roman"/>
        </w:rPr>
        <w:t>-</w:t>
      </w:r>
      <w:r>
        <w:t>二氯苯胺</w:t>
      </w:r>
      <w:r>
        <w:t>（</w:t>
      </w:r>
      <w:r>
        <w:rPr>
          <w:rFonts w:ascii="Times New Roman" w:eastAsia="Times New Roman"/>
        </w:rPr>
        <w:t>2</w:t>
      </w:r>
      <w:r>
        <w:rPr>
          <w:rFonts w:ascii="Times New Roman" w:eastAsia="Times New Roman"/>
          <w:spacing w:val="0"/>
        </w:rPr>
        <w:t>,</w:t>
      </w:r>
      <w:r>
        <w:rPr>
          <w:rFonts w:ascii="Times New Roman" w:eastAsia="Times New Roman"/>
        </w:rPr>
        <w:t>5</w:t>
      </w:r>
      <w:r>
        <w:rPr>
          <w:rFonts w:ascii="Times New Roman" w:eastAsia="Times New Roman"/>
          <w:spacing w:val="0"/>
        </w:rPr>
        <w:t>-</w:t>
      </w:r>
      <w:r>
        <w:rPr>
          <w:rFonts w:ascii="Times New Roman" w:eastAsia="Times New Roman"/>
          <w:w w:val="99"/>
        </w:rPr>
        <w:t>D</w:t>
      </w:r>
      <w:r>
        <w:rPr>
          <w:rFonts w:ascii="Times New Roman" w:eastAsia="Times New Roman"/>
          <w:spacing w:val="-2"/>
          <w:w w:val="99"/>
        </w:rPr>
        <w:t>C</w:t>
      </w:r>
      <w:r>
        <w:rPr>
          <w:rFonts w:ascii="Times New Roman" w:eastAsia="Times New Roman"/>
          <w:spacing w:val="0"/>
          <w:w w:val="99"/>
        </w:rPr>
        <w:t>A</w:t>
      </w:r>
      <w:r>
        <w:t>）</w:t>
      </w:r>
      <w:r>
        <w:t>、</w:t>
      </w:r>
      <w:r>
        <w:rPr>
          <w:rFonts w:ascii="Times New Roman" w:eastAsia="Times New Roman"/>
        </w:rPr>
        <w:t>3</w:t>
      </w:r>
      <w:r>
        <w:rPr>
          <w:rFonts w:ascii="Times New Roman" w:eastAsia="Times New Roman"/>
        </w:rPr>
        <w:t xml:space="preserve">, </w:t>
      </w:r>
      <w:r>
        <w:rPr>
          <w:rFonts w:ascii="Times New Roman" w:eastAsia="Times New Roman"/>
        </w:rPr>
        <w:t>4</w:t>
      </w:r>
      <w:r>
        <w:rPr>
          <w:rFonts w:ascii="Times New Roman" w:eastAsia="Times New Roman"/>
        </w:rPr>
        <w:t>-</w:t>
      </w:r>
      <w:r>
        <w:t>二氯苯胺</w:t>
      </w:r>
      <w:r>
        <w:t>（</w:t>
      </w:r>
      <w:r>
        <w:rPr>
          <w:rFonts w:ascii="Times New Roman" w:eastAsia="Times New Roman"/>
          <w:spacing w:val="-2"/>
        </w:rPr>
        <w:t>3</w:t>
      </w:r>
      <w:r>
        <w:rPr>
          <w:rFonts w:ascii="Times New Roman" w:eastAsia="Times New Roman"/>
          <w:spacing w:val="0"/>
        </w:rPr>
        <w:t>,</w:t>
      </w:r>
      <w:r>
        <w:rPr>
          <w:rFonts w:ascii="Times New Roman" w:eastAsia="Times New Roman"/>
        </w:rPr>
        <w:t>4</w:t>
      </w:r>
      <w:r>
        <w:rPr>
          <w:rFonts w:ascii="Times New Roman" w:eastAsia="Times New Roman"/>
          <w:spacing w:val="0"/>
        </w:rPr>
        <w:t>-</w:t>
      </w:r>
      <w:r>
        <w:rPr>
          <w:rFonts w:ascii="Times New Roman" w:eastAsia="Times New Roman"/>
          <w:w w:val="99"/>
        </w:rPr>
        <w:t>D</w:t>
      </w:r>
      <w:r>
        <w:rPr>
          <w:rFonts w:ascii="Times New Roman" w:eastAsia="Times New Roman"/>
          <w:spacing w:val="-2"/>
          <w:w w:val="99"/>
        </w:rPr>
        <w:t>C</w:t>
      </w:r>
      <w:r>
        <w:rPr>
          <w:rFonts w:ascii="Times New Roman" w:eastAsia="Times New Roman"/>
          <w:spacing w:val="0"/>
          <w:w w:val="99"/>
        </w:rPr>
        <w:t>A</w:t>
      </w:r>
      <w:r>
        <w:t>）</w:t>
      </w:r>
      <w:r>
        <w:t>、</w:t>
      </w:r>
      <w:r>
        <w:rPr>
          <w:rFonts w:ascii="Times New Roman" w:eastAsia="Times New Roman"/>
        </w:rPr>
        <w:t>3</w:t>
      </w:r>
      <w:r>
        <w:rPr>
          <w:rFonts w:ascii="Times New Roman" w:eastAsia="Times New Roman"/>
        </w:rPr>
        <w:t xml:space="preserve">, </w:t>
      </w:r>
      <w:r>
        <w:rPr>
          <w:rFonts w:ascii="Times New Roman" w:eastAsia="Times New Roman"/>
        </w:rPr>
        <w:t>5</w:t>
      </w:r>
      <w:r>
        <w:rPr>
          <w:rFonts w:ascii="Times New Roman" w:eastAsia="Times New Roman"/>
        </w:rPr>
        <w:t>-</w:t>
      </w:r>
      <w:r>
        <w:t>二氯苯</w:t>
      </w:r>
      <w:r>
        <w:t>胺</w:t>
      </w:r>
      <w:r>
        <w:t>（</w:t>
      </w:r>
      <w:r>
        <w:rPr>
          <w:rFonts w:ascii="Times New Roman" w:eastAsia="Times New Roman"/>
        </w:rPr>
        <w:t>3,5-DCA</w:t>
      </w:r>
      <w:r>
        <w:t>）</w:t>
      </w:r>
      <w:r>
        <w:t>四种二氯硝基苯，其降解速率常数及相关性见</w:t>
      </w:r>
      <w:r>
        <w:t>图</w:t>
      </w:r>
      <w:r>
        <w:rPr>
          <w:rFonts w:ascii="Times New Roman" w:eastAsia="Times New Roman"/>
        </w:rPr>
        <w:t>3</w:t>
      </w:r>
      <w:r>
        <w:rPr>
          <w:rFonts w:ascii="Times New Roman" w:eastAsia="Times New Roman"/>
        </w:rPr>
        <w:t>.</w:t>
      </w:r>
      <w:r>
        <w:rPr>
          <w:rFonts w:ascii="Times New Roman" w:eastAsia="Times New Roman"/>
        </w:rPr>
        <w:t>7</w:t>
      </w:r>
      <w:r>
        <w:t>。</w:t>
      </w:r>
    </w:p>
    <w:p w:rsidR="0018722C">
      <w:spacing w:beforeLines="0" w:before="0" w:afterLines="0" w:after="0" w:line="440" w:lineRule="auto"/>
      <w:pPr>
        <w:sectPr w:rsidR="00556256">
          <w:type w:val="continuous"/>
          <w:pgSz w:w="11910" w:h="16840"/>
          <w:pgMar w:top="1580" w:bottom="280" w:left="1300" w:right="0"/>
        </w:sectPr>
        <w:topLinePunct/>
      </w:pPr>
    </w:p>
    <w:p w:rsidR="0018722C">
      <w:pPr>
        <w:topLinePunct/>
      </w:pPr>
      <w:r>
        <w:rPr>
          <w:rFonts w:cstheme="minorBidi" w:hAnsiTheme="minorHAnsi" w:eastAsiaTheme="minorHAnsi" w:asciiTheme="minorHAnsi" w:ascii="宋体"/>
        </w:rPr>
        <w:t>2.5</w:t>
      </w:r>
    </w:p>
    <w:p w:rsidR="0018722C">
      <w:pPr>
        <w:topLinePunct/>
      </w:pPr>
      <w:r>
        <w:rPr>
          <w:rFonts w:cstheme="minorBidi" w:hAnsiTheme="minorHAnsi" w:eastAsiaTheme="minorHAnsi" w:asciiTheme="minorHAnsi" w:ascii="宋体"/>
        </w:rPr>
        <w:t>2</w:t>
      </w:r>
    </w:p>
    <w:p w:rsidR="0018722C">
      <w:pPr>
        <w:pStyle w:val="ae"/>
        <w:topLinePunct/>
      </w:pPr>
      <w:r>
        <w:rPr>
          <w:rFonts w:cstheme="minorBidi" w:hAnsiTheme="minorHAnsi" w:eastAsiaTheme="minorHAnsi" w:asciiTheme="minorHAnsi"/>
        </w:rPr>
        <w:pict>
          <v:shape style="margin-left:180.007904pt;margin-top:5.198126pt;width:14.35pt;height:46pt;mso-position-horizontal-relative:page;mso-position-vertical-relative:paragraph;z-index:7816" type="#_x0000_t202" filled="false" stroked="false">
            <v:textbox inset="0,0,0,0" style="layout-flow:vertical;mso-layout-flow-alt:bottom-to-top">
              <w:txbxContent>
                <w:p w:rsidR="0018722C">
                  <w:pPr>
                    <w:widowControl w:val="0"/>
                    <w:snapToGrid w:val="1"/>
                    <w:spacing w:beforeLines="0" w:afterLines="0" w:before="0" w:after="0" w:line="266" w:lineRule="exact"/>
                    <w:ind w:firstLineChars="0" w:firstLine="0" w:rightChars="0" w:right="0" w:leftChars="0" w:left="2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w w:val="110"/>
                    </w:rPr>
                    <w:t>-lnC/</w:t>
                  </w:r>
                  <w:r>
                    <w:rPr>
                      <w:kern w:val="2"/>
                      <w:sz w:val="24"/>
                      <w:szCs w:val="24"/>
                      <w:rFonts w:cstheme="minorBidi" w:ascii="宋体" w:hAnsi="宋体" w:eastAsia="宋体" w:cs="宋体"/>
                      <w:spacing w:val="-1"/>
                      <w:w w:val="110"/>
                    </w:rPr>
                    <w:t>C</w:t>
                  </w:r>
                  <w:r>
                    <w:rPr>
                      <w:kern w:val="2"/>
                      <w:szCs w:val="24"/>
                      <w:rFonts w:cstheme="minorBidi" w:ascii="宋体" w:hAnsi="宋体" w:eastAsia="宋体" w:cs="宋体"/>
                      <w:w w:val="106"/>
                      <w:sz w:val="16"/>
                    </w:rPr>
                    <w:t>0</w:t>
                  </w:r>
                </w:p>
              </w:txbxContent>
            </v:textbox>
            <w10:wrap type="none"/>
          </v:shape>
        </w:pict>
      </w:r>
      <w:r>
        <w:rPr>
          <w:rFonts w:ascii="宋体" w:cstheme="minorBidi" w:hAnsiTheme="minorHAnsi" w:eastAsiaTheme="minorHAnsi"/>
        </w:rPr>
        <w:t>1.5</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0.5</w:t>
      </w:r>
    </w:p>
    <w:p w:rsidR="0018722C">
      <w:pPr>
        <w:topLinePunct/>
      </w:pPr>
      <w:r>
        <w:rPr>
          <w:rFonts w:cstheme="minorBidi" w:hAnsiTheme="minorHAnsi" w:eastAsiaTheme="minorHAnsi" w:asciiTheme="minorHAnsi" w:ascii="宋体"/>
        </w:rPr>
        <w:t>0</w:t>
      </w:r>
    </w:p>
    <w:p w:rsidR="0018722C">
      <w:pPr>
        <w:topLinePunct/>
      </w:pPr>
      <w:r>
        <w:br w:type="column"/>
      </w:r>
      <w:r>
        <w:t>2-CA</w:t>
      </w:r>
    </w:p>
    <w:p w:rsidR="0018722C">
      <w:pPr>
        <w:pStyle w:val="aff7"/>
        <w:topLinePunct/>
      </w:pPr>
      <w:r>
        <w:pict>
          <v:group style="margin-left:225.932114pt;margin-top:12.504688pt;width:167.5pt;height:119.15pt;mso-position-horizontal-relative:page;mso-position-vertical-relative:paragraph;z-index:7768;mso-wrap-distance-left:0;mso-wrap-distance-right:0" coordorigin="4519,250" coordsize="3350,2383">
            <v:line style="position:absolute" from="4546,2150" to="4599,2150" stroked="true" strokeweight=".94172pt" strokecolor="#000000">
              <v:stroke dashstyle="solid"/>
            </v:line>
            <v:line style="position:absolute" from="4546,1678" to="4599,1678" stroked="true" strokeweight=".94172pt" strokecolor="#000000">
              <v:stroke dashstyle="solid"/>
            </v:line>
            <v:line style="position:absolute" from="4546,1205" to="4599,1205" stroked="true" strokeweight=".94172pt" strokecolor="#000000">
              <v:stroke dashstyle="solid"/>
            </v:line>
            <v:line style="position:absolute" from="4546,731" to="4599,731" stroked="true" strokeweight=".94172pt" strokecolor="#000000">
              <v:stroke dashstyle="solid"/>
            </v:line>
            <v:line style="position:absolute" from="5093,2623" to="5093,2567" stroked="true" strokeweight=".877965pt" strokecolor="#000000">
              <v:stroke dashstyle="solid"/>
            </v:line>
            <v:line style="position:absolute" from="5656,2623" to="5656,2567" stroked="true" strokeweight=".877965pt" strokecolor="#000000">
              <v:stroke dashstyle="solid"/>
            </v:line>
            <v:line style="position:absolute" from="6202,2623" to="6202,2567" stroked="true" strokeweight=".877965pt" strokecolor="#000000">
              <v:stroke dashstyle="solid"/>
            </v:line>
            <v:line style="position:absolute" from="6749,2623" to="6749,2567" stroked="true" strokeweight=".877965pt" strokecolor="#000000">
              <v:stroke dashstyle="solid"/>
            </v:line>
            <v:line style="position:absolute" from="7313,2623" to="7313,2567" stroked="true" strokeweight=".877965pt" strokecolor="#000000">
              <v:stroke dashstyle="solid"/>
            </v:line>
            <v:rect style="position:absolute;left:5048;top:2387;width:54;height:57" filled="true" fillcolor="#000000" stroked="false">
              <v:fill type="solid"/>
            </v:rect>
            <v:rect style="position:absolute;left:5612;top:2159;width:53;height:58" filled="true" fillcolor="#000000" stroked="false">
              <v:fill type="solid"/>
            </v:rect>
            <v:rect style="position:absolute;left:6158;top:1724;width:53;height:58" filled="true" fillcolor="#000000" stroked="false">
              <v:fill type="solid"/>
            </v:rect>
            <v:rect style="position:absolute;left:6704;top:1233;width:54;height:57" filled="true" fillcolor="#000000" stroked="false">
              <v:fill type="solid"/>
            </v:rect>
            <v:rect style="position:absolute;left:7268;top:665;width:53;height:57" filled="true" fillcolor="#000000" stroked="false">
              <v:fill type="solid"/>
            </v:rect>
            <v:line style="position:absolute" from="4537,2614" to="7850,477" stroked="true" strokeweight="1.845968pt" strokecolor="#000000">
              <v:stroke dashstyle="solid"/>
            </v:line>
            <v:shape style="position:absolute;left:4545;top:258;width:3313;height:2365" type="#_x0000_t202" filled="false" stroked="true" strokeweight=".877965pt" strokecolor="#000000">
              <v:textbox inset="0,0,0,0">
                <w:txbxContent>
                  <w:p w:rsidR="0018722C">
                    <w:pPr>
                      <w:spacing w:line="249" w:lineRule="auto" w:before="113"/>
                      <w:ind w:leftChars="0" w:left="705" w:rightChars="0" w:right="1243" w:hanging="18"/>
                      <w:jc w:val="left"/>
                      <w:rPr>
                        <w:rFonts w:ascii="宋体"/>
                        <w:sz w:val="26"/>
                      </w:rPr>
                    </w:pPr>
                    <w:r>
                      <w:rPr>
                        <w:rFonts w:ascii="宋体"/>
                        <w:sz w:val="26"/>
                      </w:rPr>
                      <w:t>y =</w:t>
                    </w:r>
                    <w:r>
                      <w:rPr>
                        <w:rFonts w:ascii="宋体"/>
                        <w:spacing w:val="-68"/>
                        <w:sz w:val="26"/>
                      </w:rPr>
                      <w:t> </w:t>
                    </w:r>
                    <w:r>
                      <w:rPr>
                        <w:rFonts w:ascii="宋体"/>
                        <w:sz w:val="26"/>
                      </w:rPr>
                      <w:t>0.0126x R</w:t>
                    </w:r>
                    <w:r>
                      <w:rPr>
                        <w:rFonts w:ascii="宋体"/>
                        <w:position w:val="13"/>
                        <w:sz w:val="17"/>
                      </w:rPr>
                      <w:t>2 </w:t>
                    </w:r>
                    <w:r>
                      <w:rPr>
                        <w:rFonts w:ascii="宋体"/>
                        <w:sz w:val="26"/>
                      </w:rPr>
                      <w:t>= 0.9533</w:t>
                    </w:r>
                  </w:p>
                </w:txbxContent>
              </v:textbox>
              <v:stroke dashstyle="solid"/>
              <w10:wrap type="none"/>
            </v:shape>
            <w10:wrap type="topAndBottom"/>
          </v:group>
        </w:pict>
      </w:r>
    </w:p>
    <w:p w:rsidR="0018722C">
      <w:pPr>
        <w:pStyle w:val="affff1"/>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120 150</w:t>
      </w:r>
      <w:r>
        <w:rPr>
          <w:rFonts w:ascii="宋体" w:cstheme="minorBidi" w:hAnsiTheme="minorHAnsi" w:eastAsiaTheme="minorHAnsi"/>
        </w:rPr>
        <w:t> </w:t>
      </w:r>
      <w:r>
        <w:rPr>
          <w:rFonts w:ascii="宋体" w:cstheme="minorBidi" w:hAnsiTheme="minorHAnsi" w:eastAsiaTheme="minorHAnsi"/>
        </w:rPr>
        <w:t>180</w:t>
      </w:r>
    </w:p>
    <w:p w:rsidR="0018722C">
      <w:pPr>
        <w:spacing w:before="56"/>
        <w:ind w:leftChars="0" w:left="0" w:rightChars="0" w:right="3916" w:firstLineChars="0" w:firstLine="0"/>
        <w:jc w:val="center"/>
        <w:topLinePunct/>
      </w:pPr>
      <w:r>
        <w:rPr>
          <w:kern w:val="2"/>
          <w:sz w:val="26"/>
          <w:szCs w:val="22"/>
          <w:rFonts w:cstheme="minorBidi" w:hAnsiTheme="minorHAnsi" w:eastAsiaTheme="minorHAnsi" w:asciiTheme="minorHAnsi" w:ascii="宋体" w:eastAsia="宋体" w:hint="eastAsia"/>
          <w:w w:val="95"/>
        </w:rPr>
        <w:t>时间/min</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062" w:space="40"/>
            <w:col w:w="7508"/>
          </w:cols>
        </w:sectPr>
        <w:topLinePunct/>
      </w:pPr>
    </w:p>
    <w:p w:rsidR="0018722C">
      <w:pPr>
        <w:topLinePunct/>
      </w:pPr>
      <w:r>
        <w:t>3-CA</w:t>
      </w:r>
    </w:p>
    <w:p w:rsidR="0018722C">
      <w:pPr>
        <w:pStyle w:val="ae"/>
        <w:topLinePunct/>
      </w:pPr>
      <w:r>
        <w:pict>
          <v:group style="margin-left:220.0056pt;margin-top:13.070682pt;width:180.5pt;height:130.6pt;mso-position-horizontal-relative:page;mso-position-vertical-relative:paragraph;z-index:7864" coordorigin="4400,261" coordsize="3610,2612">
            <v:shape style="position:absolute;left:823;top:12549;width:2409;height:1688" coordorigin="823,12549" coordsize="2409,1688" path="m4428,2345l4484,2345m4428,1826l4484,1826m4428,1308l4484,1308m4428,789l4484,789m5024,2864l5024,2808m5619,2864l5619,2808m6214,2864l6214,2808m6810,2864l6810,2808m7406,2864l7406,2808e" filled="false" stroked="true" strokeweight=".924779pt" strokecolor="#000000">
              <v:path arrowok="t"/>
              <v:stroke dashstyle="solid"/>
            </v:shape>
            <v:shape style="position:absolute;left:4976;top:1113;width:2438;height:1538" coordorigin="4977,1114" coordsize="2438,1538" path="m5033,2595l4977,2595,4977,2651,5033,2651,5033,2595m5628,2299l5573,2299,5573,2355,5628,2355,5628,2299m6223,1799l6168,1799,6168,1855,6223,1855,6223,1799m6819,1502l6763,1502,6763,1558,6819,1558,6819,1502m7415,1114l7359,1114,7359,1169,7415,1169,7415,1114e" filled="true" fillcolor="#000000" stroked="false">
              <v:path arrowok="t"/>
              <v:fill type="solid"/>
            </v:shape>
            <v:line style="position:absolute" from="4419,2854" to="7992,780" stroked="true" strokeweight="1.84715pt" strokecolor="#000000">
              <v:stroke dashstyle="solid"/>
            </v:line>
            <v:shape style="position:absolute;left:4427;top:270;width:3573;height:2594" type="#_x0000_t202" filled="false" stroked="true" strokeweight=".927208pt" strokecolor="#000000">
              <v:textbox inset="0,0,0,0">
                <w:txbxContent>
                  <w:p w:rsidR="0018722C">
                    <w:pPr>
                      <w:spacing w:line="240" w:lineRule="auto" w:before="2"/>
                      <w:rPr>
                        <w:rFonts w:ascii="宋体"/>
                        <w:sz w:val="35"/>
                      </w:rPr>
                    </w:pPr>
                  </w:p>
                  <w:p w:rsidR="0018722C">
                    <w:pPr>
                      <w:spacing w:line="256" w:lineRule="auto" w:before="0"/>
                      <w:ind w:leftChars="0" w:left="986" w:rightChars="0" w:right="1106" w:hanging="19"/>
                      <w:jc w:val="left"/>
                      <w:rPr>
                        <w:rFonts w:ascii="宋体"/>
                        <w:sz w:val="24"/>
                      </w:rPr>
                    </w:pPr>
                    <w:r>
                      <w:rPr>
                        <w:rFonts w:ascii="宋体"/>
                        <w:sz w:val="24"/>
                      </w:rPr>
                      <w:t>y = 0.0111x R</w:t>
                    </w:r>
                    <w:r>
                      <w:rPr>
                        <w:rFonts w:ascii="宋体"/>
                        <w:position w:val="11"/>
                        <w:sz w:val="16"/>
                      </w:rPr>
                      <w:t>2  </w:t>
                    </w:r>
                    <w:r>
                      <w:rPr>
                        <w:rFonts w:ascii="宋体"/>
                        <w:sz w:val="24"/>
                      </w:rPr>
                      <w:t>= 0.9824</w:t>
                    </w:r>
                  </w:p>
                </w:txbxContent>
              </v:textbox>
              <v:stroke dashstyle="solid"/>
              <w10:wrap type="none"/>
            </v:shape>
            <w10:wrap type="none"/>
          </v:group>
        </w:pict>
      </w:r>
    </w:p>
    <w:p w:rsidR="0018722C">
      <w:pPr>
        <w:pStyle w:val="ae"/>
        <w:topLinePunct/>
      </w:pPr>
      <w:r>
        <w:t>2.5</w:t>
      </w:r>
    </w:p>
    <w:p w:rsidR="0018722C">
      <w:pPr>
        <w:pStyle w:val="ae"/>
        <w:topLinePunct/>
      </w:pPr>
      <w:r>
        <w:pict>
          <v:rect style="position:absolute;margin-left:397.722961pt;margin-top:11.197387pt;width:2.781623pt;height:2.797795pt;mso-position-horizontal-relative:page;mso-position-vertical-relative:paragraph;z-index:7888" filled="true" fillcolor="#000000" stroked="false">
            <v:fill type="solid"/>
            <w10:wrap type="none"/>
          </v:rect>
        </w:pict>
      </w:r>
      <w:r>
        <w:rPr>
          <w:w w:val="100"/>
        </w:rPr>
        <w:t>2</w:t>
      </w:r>
    </w:p>
    <w:p w:rsidR="0018722C">
      <w:pPr>
        <w:pStyle w:val="ae"/>
        <w:topLinePunct/>
      </w:pPr>
      <w:r>
        <w:pict>
          <v:shape style="margin-left:172.305481pt;margin-top:10.712848pt;width:14.15pt;height:45.1pt;mso-position-horizontal-relative:page;mso-position-vertical-relative:paragraph;z-index:8104" type="#_x0000_t202" filled="false" stroked="false">
            <v:textbox inset="0,0,0,0" style="layout-flow:vertical;mso-layout-flow-alt:bottom-to-top">
              <w:txbxContent>
                <w:p w:rsidR="0018722C">
                  <w:pPr>
                    <w:widowControl w:val="0"/>
                    <w:snapToGrid w:val="1"/>
                    <w:spacing w:beforeLines="0" w:afterLines="0" w:before="0" w:after="0" w:line="262" w:lineRule="exact"/>
                    <w:ind w:firstLineChars="0" w:firstLine="0" w:rightChars="0" w:right="0" w:leftChars="0" w:left="2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spacing w:val="8"/>
                      <w:w w:val="100"/>
                    </w:rPr>
                    <w:t>-lnC/C</w:t>
                  </w:r>
                  <w:r>
                    <w:rPr>
                      <w:kern w:val="2"/>
                      <w:szCs w:val="24"/>
                      <w:rFonts w:cstheme="minorBidi" w:ascii="宋体" w:hAnsi="宋体" w:eastAsia="宋体" w:cs="宋体"/>
                      <w:w w:val="104"/>
                      <w:sz w:val="16"/>
                    </w:rPr>
                    <w:t>0</w:t>
                  </w:r>
                </w:p>
              </w:txbxContent>
            </v:textbox>
            <w10:wrap type="none"/>
          </v:shape>
        </w:pict>
      </w:r>
      <w:r>
        <w:t>1.5</w:t>
      </w:r>
    </w:p>
    <w:p w:rsidR="0018722C">
      <w:pPr>
        <w:topLinePunct/>
      </w:pPr>
      <w:r>
        <w:t>1</w:t>
      </w:r>
    </w:p>
    <w:p w:rsidR="0018722C">
      <w:pPr>
        <w:topLinePunct/>
      </w:pPr>
      <w:r>
        <w:t>0.5</w:t>
      </w:r>
    </w:p>
    <w:p w:rsidR="0018722C">
      <w:pPr>
        <w:topLinePunct/>
      </w:pPr>
      <w:bookmarkStart w:id="210509" w:name="_cwCmt5"/>
      <w:r>
        <w:t>0</w:t>
      </w:r>
      <w:bookmarkEnd w:id="210509"/>
    </w:p>
    <w:p w:rsidR="0018722C">
      <w:pPr>
        <w:topLinePunct/>
      </w:pPr>
      <w:r>
        <w:t>0</w:t>
      </w:r>
      <w:r w:rsidRPr="00000000">
        <w:tab/>
      </w:r>
      <w:r>
        <w:t>30</w:t>
      </w:r>
      <w:r w:rsidRPr="00000000">
        <w:tab/>
        <w:t>60</w:t>
      </w:r>
      <w:r w:rsidRPr="00000000">
        <w:tab/>
        <w:t>90</w:t>
      </w:r>
      <w:r w:rsidRPr="00000000">
        <w:tab/>
      </w:r>
      <w:r>
        <w:t>120</w:t>
      </w:r>
      <w:r w:rsidRPr="00000000">
        <w:tab/>
        <w:t>150</w:t>
      </w:r>
      <w:r w:rsidRPr="00000000">
        <w:tab/>
      </w:r>
      <w:r>
        <w:t>180</w:t>
      </w:r>
    </w:p>
    <w:p w:rsidR="0018722C">
      <w:pPr>
        <w:pStyle w:val="BodyText"/>
        <w:spacing w:before="55"/>
        <w:ind w:rightChars="0" w:right="1182"/>
        <w:jc w:val="center"/>
        <w:topLinePunct/>
      </w:pPr>
      <w:r>
        <w:t>时间/min</w:t>
      </w:r>
    </w:p>
    <w:p w:rsidR="0018722C">
      <w:pPr>
        <w:topLinePunct/>
      </w:pPr>
      <w:bookmarkStart w:id="210510" w:name="_cwCmt6"/>
      <w:r>
        <w:rPr>
          <w:rFonts w:cstheme="minorBidi" w:hAnsiTheme="minorHAnsi" w:eastAsiaTheme="minorHAnsi" w:asciiTheme="minorHAnsi" w:ascii="宋体" w:hAnsi="宋体" w:eastAsia="宋体" w:cs="宋体"/>
        </w:rPr>
        <w:t>2,4-CA</w:t>
      </w:r>
      <w:bookmarkEnd w:id="210510"/>
    </w:p>
    <w:p w:rsidR="0018722C">
      <w:pPr>
        <w:pStyle w:val="ae"/>
        <w:topLinePunct/>
      </w:pPr>
      <w:r>
        <w:rPr>
          <w:kern w:val="2"/>
          <w:sz w:val="25"/>
          <w:szCs w:val="25"/>
          <w:rFonts w:cstheme="minorBidi" w:hAnsiTheme="minorHAnsi" w:eastAsiaTheme="minorHAnsi" w:asciiTheme="minorHAnsi" w:ascii="宋体" w:hAnsi="宋体" w:eastAsia="宋体" w:cs="宋体"/>
        </w:rPr>
        <w:pict>
          <v:group style="margin-left:224.396255pt;margin-top:13.033889pt;width:180.45pt;height:143.950pt;mso-position-horizontal-relative:page;mso-position-vertical-relative:paragraph;z-index:7984" coordorigin="4488,261" coordsize="3609,2879">
            <v:shape style="position:absolute;left:969;top:7718;width:2846;height:2184" coordorigin="970,7718" coordsize="2846,2184" path="m4535,270l8068,270m8087,270l8087,3109m8087,3129l4554,3129m4535,3129l4535,290m4535,270l4535,3109m4535,3129l4592,3129m4535,2558l4592,2558m4535,1985l4592,1985m4535,1414l4592,1414m4535,842l4592,842m4535,270l4592,270m4535,3129l8068,3129m4535,3129l4535,3070m5136,3129l5136,3070m5719,3129l5719,3070m6320,3129l6320,3070m6903,3129l6903,3070m7504,3129l7504,3070m8087,3129l8087,3070e" filled="false" stroked="true" strokeweight=".959073pt" strokecolor="#000000">
              <v:path arrowok="t"/>
              <v:stroke dashstyle="solid"/>
            </v:shape>
            <v:shape style="position:absolute;left:4487;top:1305;width:3608;height:1834" coordorigin="4488,1305" coordsize="3608,1834" path="m4545,3080l4488,3080,4488,3139,4545,3139,4545,3080m5146,2823l5090,2823,5090,2883,5146,2883,5146,2823m5728,2508l5672,2508,5672,2567,5728,2567,5728,2508m6329,2213l6273,2213,6273,2271,6329,2271,6329,2213m6912,1877l6856,1877,6856,1936,6912,1936,6912,1877m7514,1680l7457,1680,7457,1739,7514,1739,7514,1680m8096,1305l8040,1305,8040,1365,8096,1365,8096,1305e" filled="true" fillcolor="#000000" stroked="false">
              <v:path arrowok="t"/>
              <v:fill type="solid"/>
            </v:shape>
            <v:line style="position:absolute" from="4525,3119" to="8077,1385" stroked="true" strokeweight="1.946134pt" strokecolor="#000000">
              <v:stroke dashstyle="solid"/>
            </v:line>
            <v:shape style="position:absolute;left:5803;top:1006;width:1469;height:257" type="#_x0000_t202" filled="false" stroked="false">
              <v:textbox inset="0,0,0,0">
                <w:txbxContent>
                  <w:p w:rsidR="0018722C">
                    <w:pPr>
                      <w:spacing w:line="256" w:lineRule="exact" w:before="0"/>
                      <w:ind w:leftChars="0" w:left="0" w:rightChars="0" w:right="0" w:firstLineChars="0" w:firstLine="0"/>
                      <w:jc w:val="left"/>
                      <w:rPr>
                        <w:rFonts w:ascii="宋体"/>
                        <w:sz w:val="25"/>
                      </w:rPr>
                    </w:pPr>
                    <w:r>
                      <w:rPr>
                        <w:rFonts w:ascii="宋体"/>
                        <w:sz w:val="25"/>
                      </w:rPr>
                      <w:t>y = 0.0085x</w:t>
                    </w:r>
                  </w:p>
                </w:txbxContent>
              </v:textbox>
              <w10:wrap type="none"/>
            </v:shape>
            <v:shape style="position:absolute;left:5822;top:1330;width:236;height:307" type="#_x0000_t202" filled="false" stroked="false">
              <v:textbox inset="0,0,0,0">
                <w:txbxContent>
                  <w:p w:rsidR="0018722C">
                    <w:pPr>
                      <w:spacing w:line="307" w:lineRule="exact" w:before="0"/>
                      <w:ind w:leftChars="0" w:left="0" w:rightChars="0" w:right="0" w:firstLineChars="0" w:firstLine="0"/>
                      <w:jc w:val="left"/>
                      <w:rPr>
                        <w:rFonts w:ascii="宋体"/>
                        <w:sz w:val="17"/>
                      </w:rPr>
                    </w:pPr>
                    <w:r>
                      <w:rPr>
                        <w:rFonts w:ascii="宋体"/>
                        <w:position w:val="-11"/>
                        <w:sz w:val="25"/>
                      </w:rPr>
                      <w:t>R</w:t>
                    </w:r>
                    <w:r>
                      <w:rPr>
                        <w:rFonts w:ascii="宋体"/>
                        <w:sz w:val="17"/>
                      </w:rPr>
                      <w:t>2</w:t>
                    </w:r>
                  </w:p>
                </w:txbxContent>
              </v:textbox>
              <w10:wrap type="none"/>
            </v:shape>
            <v:shape style="position:absolute;left:6179;top:1380;width:1074;height:257" type="#_x0000_t202" filled="false" stroked="false">
              <v:textbox inset="0,0,0,0">
                <w:txbxContent>
                  <w:p w:rsidR="0018722C">
                    <w:pPr>
                      <w:spacing w:line="256" w:lineRule="exact" w:before="0"/>
                      <w:ind w:leftChars="0" w:left="0" w:rightChars="0" w:right="0" w:firstLineChars="0" w:firstLine="0"/>
                      <w:jc w:val="left"/>
                      <w:rPr>
                        <w:rFonts w:ascii="宋体"/>
                        <w:sz w:val="25"/>
                      </w:rPr>
                    </w:pPr>
                    <w:r>
                      <w:rPr>
                        <w:rFonts w:ascii="宋体"/>
                        <w:sz w:val="25"/>
                      </w:rPr>
                      <w:t>= 0.9974</w:t>
                    </w:r>
                  </w:p>
                </w:txbxContent>
              </v:textbox>
              <w10:wrap type="none"/>
            </v:shape>
            <w10:wrap type="none"/>
          </v:group>
        </w:pict>
      </w:r>
    </w:p>
    <w:p w:rsidR="0018722C">
      <w:pPr>
        <w:pStyle w:val="ae"/>
        <w:topLinePunct/>
      </w:pPr>
      <w:r>
        <w:rPr>
          <w:kern w:val="2"/>
          <w:sz w:val="25"/>
          <w:szCs w:val="25"/>
          <w:rFonts w:cstheme="minorBidi" w:hAnsiTheme="minorHAnsi" w:eastAsiaTheme="minorHAnsi" w:asciiTheme="minorHAnsi" w:ascii="宋体" w:hAnsi="宋体" w:eastAsia="宋体" w:cs="宋体"/>
        </w:rPr>
        <w:t>2.5</w:t>
      </w:r>
    </w:p>
    <w:p w:rsidR="0018722C">
      <w:pPr>
        <w:topLinePunct/>
      </w:pPr>
      <w:r>
        <w:rPr>
          <w:rFonts w:cstheme="minorBidi" w:hAnsiTheme="minorHAnsi" w:eastAsiaTheme="minorHAnsi" w:asciiTheme="minorHAnsi" w:ascii="宋体" w:hAnsi="宋体" w:eastAsia="宋体" w:cs="宋体"/>
        </w:rPr>
        <w:t>2</w:t>
      </w:r>
    </w:p>
    <w:p w:rsidR="0018722C">
      <w:pPr>
        <w:pStyle w:val="ae"/>
        <w:topLinePunct/>
      </w:pPr>
      <w:r>
        <w:rPr>
          <w:kern w:val="2"/>
          <w:sz w:val="25"/>
          <w:szCs w:val="25"/>
          <w:rFonts w:cstheme="minorBidi" w:hAnsiTheme="minorHAnsi" w:eastAsiaTheme="minorHAnsi" w:asciiTheme="minorHAnsi" w:ascii="宋体" w:hAnsi="宋体" w:eastAsia="宋体" w:cs="宋体"/>
        </w:rPr>
        <w:pict>
          <v:shape style="margin-left:177.177505pt;margin-top:.302314pt;width:14.25pt;height:47.85pt;mso-position-horizontal-relative:page;mso-position-vertical-relative:paragraph;z-index:8152" type="#_x0000_t202" filled="false" stroked="false">
            <v:textbox inset="0,0,0,0" style="layout-flow:vertical;mso-layout-flow-alt:bottom-to-top">
              <w:txbxContent>
                <w:p w:rsidR="0018722C">
                  <w:pPr>
                    <w:widowControl w:val="0"/>
                    <w:snapToGrid w:val="1"/>
                    <w:spacing w:beforeLines="0" w:afterLines="0" w:before="0" w:after="0" w:line="264" w:lineRule="exact"/>
                    <w:ind w:firstLineChars="0" w:firstLine="0" w:rightChars="0" w:right="0" w:leftChars="0" w:left="20"/>
                    <w:jc w:val="left"/>
                    <w:autoSpaceDE w:val="0"/>
                    <w:autoSpaceDN w:val="0"/>
                    <w:pBdr>
                      <w:bottom w:val="none" w:sz="0" w:space="0" w:color="auto"/>
                    </w:pBdr>
                    <w:rPr>
                      <w:kern w:val="2"/>
                      <w:sz w:val="17"/>
                      <w:szCs w:val="24"/>
                      <w:rFonts w:cstheme="minorBidi" w:ascii="宋体" w:hAnsi="宋体" w:eastAsia="宋体" w:cs="宋体"/>
                    </w:rPr>
                  </w:pPr>
                  <w:r>
                    <w:rPr>
                      <w:kern w:val="2"/>
                      <w:sz w:val="24"/>
                      <w:szCs w:val="24"/>
                      <w:rFonts w:cstheme="minorBidi" w:ascii="宋体" w:hAnsi="宋体" w:eastAsia="宋体" w:cs="宋体"/>
                      <w:spacing w:val="8"/>
                      <w:w w:val="106"/>
                    </w:rPr>
                    <w:t>-lnC/C</w:t>
                  </w:r>
                  <w:r>
                    <w:rPr>
                      <w:kern w:val="2"/>
                      <w:szCs w:val="24"/>
                      <w:rFonts w:cstheme="minorBidi" w:ascii="宋体" w:hAnsi="宋体" w:eastAsia="宋体" w:cs="宋体"/>
                      <w:w w:val="104"/>
                      <w:sz w:val="17"/>
                    </w:rPr>
                    <w:t>0</w:t>
                  </w:r>
                </w:p>
              </w:txbxContent>
            </v:textbox>
            <w10:wrap type="none"/>
          </v:shape>
        </w:pict>
      </w:r>
      <w:r>
        <w:rPr>
          <w:kern w:val="2"/>
          <w:sz w:val="25"/>
          <w:szCs w:val="25"/>
          <w:rFonts w:cstheme="minorBidi" w:hAnsiTheme="minorHAnsi" w:eastAsiaTheme="minorHAnsi" w:asciiTheme="minorHAnsi" w:ascii="宋体" w:hAnsi="宋体" w:eastAsia="宋体" w:cs="宋体"/>
        </w:rPr>
        <w:t>1.5</w:t>
      </w:r>
    </w:p>
    <w:p w:rsidR="0018722C">
      <w:pPr>
        <w:topLinePunct/>
      </w:pPr>
      <w:r>
        <w:rPr>
          <w:rFonts w:cstheme="minorBidi" w:hAnsiTheme="minorHAnsi" w:eastAsiaTheme="minorHAnsi" w:asciiTheme="minorHAnsi" w:ascii="宋体" w:hAnsi="宋体" w:eastAsia="宋体" w:cs="宋体"/>
        </w:rPr>
        <w:t>1</w:t>
      </w:r>
    </w:p>
    <w:p w:rsidR="0018722C">
      <w:pPr>
        <w:topLinePunct/>
      </w:pPr>
      <w:r>
        <w:rPr>
          <w:rFonts w:cstheme="minorBidi" w:hAnsiTheme="minorHAnsi" w:eastAsiaTheme="minorHAnsi" w:asciiTheme="minorHAnsi" w:ascii="宋体" w:hAnsi="宋体" w:eastAsia="宋体" w:cs="宋体"/>
        </w:rPr>
        <w:t>0.5</w:t>
      </w:r>
    </w:p>
    <w:p w:rsidR="0018722C">
      <w:pPr>
        <w:topLinePunct/>
      </w:pPr>
      <w:r>
        <w:rPr>
          <w:rFonts w:cstheme="minorBidi" w:hAnsiTheme="minorHAnsi" w:eastAsiaTheme="minorHAnsi" w:asciiTheme="minorHAnsi" w:ascii="宋体" w:hAnsi="宋体" w:eastAsia="宋体" w:cs="宋体"/>
        </w:rPr>
        <w:t>0</w:t>
      </w:r>
    </w:p>
    <w:p w:rsidR="0018722C">
      <w:pPr>
        <w:topLinePunct/>
      </w:pPr>
      <w:r>
        <w:rPr>
          <w:rFonts w:cstheme="minorBidi" w:hAnsiTheme="minorHAnsi" w:eastAsiaTheme="minorHAnsi" w:asciiTheme="minorHAnsi" w:ascii="宋体" w:hAnsi="宋体" w:eastAsia="宋体" w:cs="宋体"/>
        </w:rPr>
        <w:t>0</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rPr>
        <w:t>30</w:t>
      </w:r>
      <w:r w:rsidRPr="00000000">
        <w:rPr>
          <w:rFonts w:cstheme="minorBidi" w:hAnsiTheme="minorHAnsi" w:eastAsiaTheme="minorHAnsi" w:asciiTheme="minorHAnsi" w:ascii="宋体" w:hAnsi="宋体" w:eastAsia="宋体" w:cs="宋体"/>
        </w:rPr>
        <w:tab/>
        <w:t>60</w:t>
      </w:r>
      <w:r w:rsidRPr="00000000">
        <w:rPr>
          <w:rFonts w:cstheme="minorBidi" w:hAnsiTheme="minorHAnsi" w:eastAsiaTheme="minorHAnsi" w:asciiTheme="minorHAnsi" w:ascii="宋体" w:hAnsi="宋体" w:eastAsia="宋体" w:cs="宋体"/>
        </w:rPr>
        <w:tab/>
        <w:t>90</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rPr>
        <w:t>120</w:t>
      </w:r>
      <w:r w:rsidRPr="00000000">
        <w:rPr>
          <w:rFonts w:cstheme="minorBidi" w:hAnsiTheme="minorHAnsi" w:eastAsiaTheme="minorHAnsi" w:asciiTheme="minorHAnsi" w:ascii="宋体" w:hAnsi="宋体" w:eastAsia="宋体" w:cs="宋体"/>
        </w:rPr>
        <w:tab/>
        <w:t>150</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180</w:t>
      </w:r>
    </w:p>
    <w:p w:rsidR="0018722C">
      <w:pPr>
        <w:outlineLvl w:val="9"/>
        <w:topLinePunct/>
      </w:pPr>
      <w:r>
        <w:rPr>
          <w:kern w:val="2"/>
          <w:sz w:val="25"/>
          <w:szCs w:val="25"/>
          <w:rFonts w:cstheme="minorBidi" w:hAnsiTheme="minorHAnsi" w:eastAsiaTheme="minorHAnsi" w:asciiTheme="minorHAnsi" w:ascii="宋体" w:hAnsi="宋体" w:eastAsia="宋体" w:cs="宋体"/>
          <w:w w:val="95"/>
        </w:rPr>
        <w:t>时间/min</w:t>
      </w:r>
    </w:p>
    <w:p w:rsidR="0018722C">
      <w:pPr>
        <w:topLinePunct/>
      </w:pPr>
      <w:r>
        <w:t>2,5-CA</w:t>
      </w:r>
    </w:p>
    <w:p w:rsidR="0018722C">
      <w:pPr>
        <w:pStyle w:val="ae"/>
        <w:topLinePunct/>
      </w:pPr>
      <w:r>
        <w:pict>
          <v:group style="margin-left:223.733246pt;margin-top:11.329pt;width:181.5pt;height:139pt;mso-position-horizontal-relative:page;mso-position-vertical-relative:paragraph;z-index:8080" coordorigin="4475,227" coordsize="3630,2780">
            <v:shape style="position:absolute;left:985;top:3044;width:2845;height:2394" coordorigin="985,3044" coordsize="2845,2394" path="m4522,235l8076,235m8095,235l8095,2980m8095,2998l4541,2998e" filled="false" stroked="true" strokeweight=".903633pt" strokecolor="#000000">
              <v:path arrowok="t"/>
              <v:stroke dashstyle="solid"/>
            </v:shape>
            <v:shape style="position:absolute;left:4512;top:235;width:19;height:2763" coordorigin="4513,235" coordsize="19,2763" path="m4532,235l4513,235,4513,253,4513,2980,4513,2998,4532,2998,4532,2980,4532,253,4532,235e" filled="true" fillcolor="#000000" stroked="false">
              <v:path arrowok="t"/>
              <v:fill type="solid"/>
            </v:shape>
            <v:shape style="position:absolute;left:985;top:3044;width:2845;height:2394" coordorigin="985,3044" coordsize="2845,2394" path="m4522,2998l4579,2998m4522,2441l4579,2441m4522,1885l4579,1885m4522,1347l4579,1347m4522,791l4579,791m4522,235l4579,235m4522,2998l8076,2998m4522,2998l4522,2945m5127,2998l5127,2945m5713,2998l5713,2945m6317,2998l6317,2945m6904,2998l6904,2945m7509,2998l7509,2945m8095,2998l8095,2945e" filled="false" stroked="true" strokeweight=".903633pt" strokecolor="#000000">
              <v:path arrowok="t"/>
              <v:stroke dashstyle="solid"/>
            </v:shape>
            <v:shape style="position:absolute;left:4474;top:1442;width:3630;height:1564" coordorigin="4475,1443" coordsize="3630,1564" path="m4532,2954l4475,2954,4475,3006,4532,3006,4532,2954m5136,2797l5080,2797,5080,2850,5136,2850,5136,2797m5722,2485l5666,2485,5666,2537,5722,2537,5722,2485m6328,2294l6270,2294,6270,2346,6328,2346,6328,2294m6914,1998l6856,1998,6856,2050,6914,2050,6914,1998m7518,1773l7462,1773,7462,1825,7518,1825,7518,1773m8104,1443l8047,1443,8047,1495,8104,1495,8104,1443e" filled="true" fillcolor="#000000" stroked="false">
              <v:path arrowok="t"/>
              <v:fill type="solid"/>
            </v:shape>
            <v:line style="position:absolute" from="4513,2989" to="8085,1546" stroked="true" strokeweight="1.752236pt" strokecolor="#000000">
              <v:stroke dashstyle="solid"/>
            </v:line>
            <v:shape style="position:absolute;left:5798;top:1181;width:1478;height:244" type="#_x0000_t202" filled="false" stroked="false">
              <v:textbox inset="0,0,0,0">
                <w:txbxContent>
                  <w:p w:rsidR="0018722C">
                    <w:pPr>
                      <w:spacing w:line="243" w:lineRule="exact" w:before="0"/>
                      <w:ind w:leftChars="0" w:left="0" w:rightChars="0" w:right="0" w:firstLineChars="0" w:firstLine="0"/>
                      <w:jc w:val="left"/>
                      <w:rPr>
                        <w:rFonts w:ascii="宋体"/>
                        <w:sz w:val="24"/>
                      </w:rPr>
                    </w:pPr>
                    <w:r>
                      <w:rPr>
                        <w:rFonts w:ascii="宋体"/>
                        <w:w w:val="110"/>
                        <w:sz w:val="24"/>
                      </w:rPr>
                      <w:t>y = 0.0073x</w:t>
                    </w:r>
                  </w:p>
                </w:txbxContent>
              </v:textbox>
              <w10:wrap type="none"/>
            </v:shape>
            <v:shape style="position:absolute;left:5817;top:1482;width:237;height:290" type="#_x0000_t202" filled="false" stroked="false">
              <v:textbox inset="0,0,0,0">
                <w:txbxContent>
                  <w:p w:rsidR="0018722C">
                    <w:pPr>
                      <w:spacing w:line="288" w:lineRule="exact" w:before="0"/>
                      <w:ind w:leftChars="0" w:left="0" w:rightChars="0" w:right="0" w:firstLineChars="0" w:firstLine="0"/>
                      <w:jc w:val="left"/>
                      <w:rPr>
                        <w:rFonts w:ascii="宋体"/>
                        <w:sz w:val="15"/>
                      </w:rPr>
                    </w:pPr>
                    <w:r>
                      <w:rPr>
                        <w:rFonts w:ascii="宋体"/>
                        <w:w w:val="110"/>
                        <w:position w:val="-11"/>
                        <w:sz w:val="24"/>
                      </w:rPr>
                      <w:t>R</w:t>
                    </w:r>
                    <w:r>
                      <w:rPr>
                        <w:rFonts w:ascii="宋体"/>
                        <w:w w:val="110"/>
                        <w:sz w:val="15"/>
                      </w:rPr>
                      <w:t>2</w:t>
                    </w:r>
                  </w:p>
                </w:txbxContent>
              </v:textbox>
              <w10:wrap type="none"/>
            </v:shape>
            <v:shape style="position:absolute;left:6176;top:1528;width:1080;height:244" type="#_x0000_t202" filled="false" stroked="false">
              <v:textbox inset="0,0,0,0">
                <w:txbxContent>
                  <w:p w:rsidR="0018722C">
                    <w:pPr>
                      <w:spacing w:line="243" w:lineRule="exact" w:before="0"/>
                      <w:ind w:leftChars="0" w:left="0" w:rightChars="0" w:right="0" w:firstLineChars="0" w:firstLine="0"/>
                      <w:jc w:val="left"/>
                      <w:rPr>
                        <w:rFonts w:ascii="宋体"/>
                        <w:sz w:val="24"/>
                      </w:rPr>
                    </w:pPr>
                    <w:r>
                      <w:rPr>
                        <w:rFonts w:ascii="宋体"/>
                        <w:w w:val="110"/>
                        <w:sz w:val="24"/>
                      </w:rPr>
                      <w:t>= 0.9917</w:t>
                    </w:r>
                  </w:p>
                </w:txbxContent>
              </v:textbox>
              <w10:wrap type="none"/>
            </v:shape>
            <w10:wrap type="none"/>
          </v:group>
        </w:pict>
      </w:r>
    </w:p>
    <w:p w:rsidR="0018722C">
      <w:pPr>
        <w:pStyle w:val="ae"/>
        <w:topLinePunct/>
      </w:pPr>
      <w:r>
        <w:rPr>
          <w:w w:val="110"/>
        </w:rPr>
        <w:t>2.5</w:t>
      </w:r>
    </w:p>
    <w:p w:rsidR="0018722C">
      <w:pPr>
        <w:topLinePunct/>
      </w:pPr>
      <w:r>
        <w:t>2</w:t>
      </w:r>
    </w:p>
    <w:p w:rsidR="0018722C">
      <w:pPr>
        <w:pStyle w:val="ae"/>
        <w:topLinePunct/>
      </w:pPr>
      <w:r>
        <w:pict>
          <v:shape style="margin-left:175.430878pt;margin-top:1.295248pt;width:15.25pt;height:42.4pt;mso-position-horizontal-relative:page;mso-position-vertical-relative:paragraph;z-index:8128" type="#_x0000_t202" filled="false" stroked="false">
            <v:textbox inset="0,0,0,0" style="layout-flow:vertical;mso-layout-flow-alt:bottom-to-top">
              <w:txbxContent>
                <w:p w:rsidR="0018722C">
                  <w:pPr>
                    <w:spacing w:line="284" w:lineRule="exact" w:before="0"/>
                    <w:ind w:leftChars="0" w:left="20" w:rightChars="0" w:right="0" w:firstLineChars="0" w:firstLine="0"/>
                    <w:jc w:val="left"/>
                    <w:rPr>
                      <w:rFonts w:ascii="宋体"/>
                      <w:sz w:val="17"/>
                    </w:rPr>
                  </w:pPr>
                  <w:r>
                    <w:rPr>
                      <w:rFonts w:ascii="宋体"/>
                      <w:w w:val="93"/>
                      <w:sz w:val="26"/>
                    </w:rPr>
                    <w:t>-lnC/</w:t>
                  </w:r>
                  <w:r>
                    <w:rPr>
                      <w:rFonts w:ascii="宋体"/>
                      <w:spacing w:val="-2"/>
                      <w:w w:val="93"/>
                      <w:sz w:val="26"/>
                    </w:rPr>
                    <w:t>C</w:t>
                  </w:r>
                  <w:r>
                    <w:rPr>
                      <w:rFonts w:ascii="宋体"/>
                      <w:w w:val="91"/>
                      <w:sz w:val="17"/>
                    </w:rPr>
                    <w:t>0</w:t>
                  </w:r>
                </w:p>
              </w:txbxContent>
            </v:textbox>
            <w10:wrap type="none"/>
          </v:shape>
        </w:pict>
      </w:r>
      <w:r>
        <w:rPr>
          <w:w w:val="110"/>
        </w:rPr>
        <w:t>1.5</w:t>
      </w:r>
    </w:p>
    <w:p w:rsidR="0018722C">
      <w:pPr>
        <w:topLinePunct/>
      </w:pPr>
      <w:r>
        <w:t>1</w:t>
      </w:r>
    </w:p>
    <w:p w:rsidR="0018722C">
      <w:pPr>
        <w:topLinePunct/>
      </w:pPr>
      <w:r>
        <w:t>0.5</w:t>
      </w:r>
    </w:p>
    <w:p w:rsidR="0018722C">
      <w:pPr>
        <w:topLinePunct/>
      </w:pPr>
      <w:r>
        <w:t>0</w:t>
      </w:r>
    </w:p>
    <w:p w:rsidR="0018722C">
      <w:pPr>
        <w:topLinePunct/>
      </w:pPr>
      <w:r>
        <w:t>0</w:t>
      </w:r>
      <w:r w:rsidRPr="00000000">
        <w:tab/>
        <w:t>30</w:t>
      </w:r>
      <w:r w:rsidRPr="00000000">
        <w:tab/>
        <w:t>60</w:t>
      </w:r>
      <w:r w:rsidRPr="00000000">
        <w:tab/>
        <w:t>90</w:t>
      </w:r>
      <w:r w:rsidRPr="00000000">
        <w:tab/>
        <w:t>120</w:t>
      </w:r>
      <w:r w:rsidRPr="00000000">
        <w:tab/>
        <w:t>150</w:t>
      </w:r>
      <w:r>
        <w:t> </w:t>
      </w:r>
      <w:r>
        <w:t>180</w:t>
      </w:r>
    </w:p>
    <w:p w:rsidR="0018722C">
      <w:pPr>
        <w:pStyle w:val="BodyText"/>
        <w:spacing w:before="51"/>
        <w:ind w:rightChars="0" w:right="1003"/>
        <w:jc w:val="center"/>
        <w:topLinePunct/>
      </w:pPr>
      <w:r>
        <w:rPr>
          <w:w w:val="110"/>
        </w:rPr>
        <w:t>时间/min</w:t>
      </w:r>
    </w:p>
    <w:p w:rsidR="0018722C">
      <w:pPr>
        <w:topLinePunct/>
      </w:pPr>
      <w:bookmarkStart w:id="210511" w:name="_cwCmt7"/>
      <w:r>
        <w:rPr>
          <w:rFonts w:cstheme="minorBidi" w:hAnsiTheme="minorHAnsi" w:eastAsiaTheme="minorHAnsi" w:asciiTheme="minorHAnsi" w:ascii="宋体"/>
        </w:rPr>
        <w:t>3,4-CA</w:t>
      </w:r>
      <w:bookmarkEnd w:id="210511"/>
    </w:p>
    <w:p w:rsidR="0018722C">
      <w:pPr>
        <w:pStyle w:val="ae"/>
        <w:topLinePunct/>
      </w:pPr>
      <w:r>
        <w:rPr>
          <w:kern w:val="2"/>
          <w:sz w:val="22"/>
          <w:szCs w:val="22"/>
          <w:rFonts w:cstheme="minorBidi" w:hAnsiTheme="minorHAnsi" w:eastAsiaTheme="minorHAnsi" w:asciiTheme="minorHAnsi"/>
        </w:rPr>
        <w:pict>
          <v:group style="margin-left:228.073914pt;margin-top:12.051836pt;width:171.7pt;height:147.7pt;mso-position-horizontal-relative:page;mso-position-vertical-relative:paragraph;z-index:8200" coordorigin="4561,241" coordsize="3434,2954">
            <v:shape style="position:absolute;left:968;top:12859;width:2409;height:1551" coordorigin="969,12859" coordsize="2409,1551" path="m4587,2605l4641,2605m4587,2008l4641,2008m4587,1428l4641,1428m5154,3186l5154,3135m5721,3186l5721,3135m6287,3186l6287,3135m6854,3186l6854,3135m7420,3186l7420,3135e" filled="false" stroked="true" strokeweight=".866196pt" strokecolor="#000000">
              <v:path arrowok="t"/>
              <v:stroke dashstyle="solid"/>
            </v:shape>
            <v:shape style="position:absolute;left:5109;top:1385;width:2886;height:1588" coordorigin="5110,1385" coordsize="2886,1588" path="m5163,2921l5110,2921,5110,2973,5163,2973,5163,2921m5729,2563l5677,2563,5677,2614,5729,2614,5729,2563m6296,2272l6243,2272,6243,2324,6296,2324,6296,2272m6863,1948l6809,1948,6809,2000,6863,2000,6863,1948m7429,1709l7376,1709,7376,1761,7429,1761,7429,1709m7995,1385l7942,1385,7942,1436,7995,1436,7995,1385e" filled="true" fillcolor="#000000" stroked="false">
              <v:path arrowok="t"/>
              <v:fill type="solid"/>
            </v:shape>
            <v:line style="position:absolute" from="4579,3177" to="7978,1419" stroked="true" strokeweight="1.714045pt" strokecolor="#000000">
              <v:stroke dashstyle="solid"/>
            </v:line>
            <v:shape style="position:absolute;left:4587;top:249;width:3400;height:2936" type="#_x0000_t202" filled="false" stroked="true" strokeweight=".882071pt" strokecolor="#000000">
              <v:textbox inset="0,0,0,0">
                <w:txbxContent>
                  <w:p w:rsidR="0018722C">
                    <w:pPr>
                      <w:spacing w:line="240" w:lineRule="auto" w:before="0"/>
                      <w:rPr>
                        <w:rFonts w:ascii="宋体"/>
                        <w:sz w:val="26"/>
                      </w:rPr>
                    </w:pPr>
                  </w:p>
                  <w:p w:rsidR="0018722C">
                    <w:pPr>
                      <w:spacing w:line="240" w:lineRule="auto" w:before="0"/>
                      <w:rPr>
                        <w:rFonts w:ascii="宋体"/>
                        <w:sz w:val="26"/>
                      </w:rPr>
                    </w:pPr>
                  </w:p>
                  <w:p w:rsidR="0018722C">
                    <w:pPr>
                      <w:spacing w:line="240" w:lineRule="auto" w:before="0"/>
                      <w:rPr>
                        <w:rFonts w:ascii="宋体"/>
                        <w:sz w:val="26"/>
                      </w:rPr>
                    </w:pPr>
                  </w:p>
                  <w:p w:rsidR="0018722C">
                    <w:pPr>
                      <w:spacing w:line="254" w:lineRule="auto" w:before="173"/>
                      <w:ind w:leftChars="0" w:left="956" w:rightChars="0" w:right="1088" w:hanging="89"/>
                      <w:jc w:val="left"/>
                      <w:rPr>
                        <w:rFonts w:ascii="宋体"/>
                        <w:sz w:val="22"/>
                      </w:rPr>
                    </w:pPr>
                    <w:r>
                      <w:rPr>
                        <w:rFonts w:ascii="宋体"/>
                        <w:w w:val="105"/>
                        <w:sz w:val="22"/>
                      </w:rPr>
                      <w:t>y = 0.0083x R</w:t>
                    </w:r>
                    <w:r>
                      <w:rPr>
                        <w:rFonts w:ascii="宋体"/>
                        <w:w w:val="105"/>
                        <w:position w:val="10"/>
                        <w:sz w:val="15"/>
                      </w:rPr>
                      <w:t>2  </w:t>
                    </w:r>
                    <w:r>
                      <w:rPr>
                        <w:rFonts w:ascii="宋体"/>
                        <w:w w:val="105"/>
                        <w:sz w:val="22"/>
                      </w:rPr>
                      <w:t>= 0.998</w:t>
                    </w:r>
                  </w:p>
                </w:txbxContent>
              </v:textbox>
              <v:stroke dashstyle="solid"/>
              <w10:wrap type="none"/>
            </v:shape>
            <w10:wrap type="none"/>
          </v:group>
        </w:pict>
      </w:r>
      <w:r>
        <w:rPr>
          <w:kern w:val="2"/>
          <w:szCs w:val="22"/>
          <w:rFonts w:ascii="宋体" w:cstheme="minorBidi" w:hAnsiTheme="minorHAnsi" w:eastAsiaTheme="minorHAnsi"/>
          <w:w w:val="105"/>
          <w:sz w:val="22"/>
        </w:rPr>
        <w:t>2.5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24" from="229.37236pt,10.642841pt" to="232.047975pt,10.642841pt" stroked="true" strokeweight=".850322pt" strokecolor="#000000">
            <v:stroke dashstyle="solid"/>
            <w10:wrap type="none"/>
          </v:line>
        </w:pict>
      </w:r>
      <w:r>
        <w:rPr>
          <w:kern w:val="2"/>
          <w:szCs w:val="22"/>
          <w:rFonts w:ascii="宋体" w:cstheme="minorBidi" w:hAnsiTheme="minorHAnsi" w:eastAsiaTheme="minorHAnsi"/>
          <w:w w:val="104"/>
          <w:sz w:val="22"/>
        </w:rPr>
        <w:t>2</w:t>
      </w:r>
    </w:p>
    <w:p w:rsidR="0018722C">
      <w:pPr>
        <w:pStyle w:val="ae"/>
        <w:topLinePunct/>
      </w:pPr>
      <w:r>
        <w:rPr>
          <w:kern w:val="2"/>
          <w:sz w:val="22"/>
          <w:szCs w:val="22"/>
          <w:rFonts w:cstheme="minorBidi" w:hAnsiTheme="minorHAnsi" w:eastAsiaTheme="minorHAnsi" w:asciiTheme="minorHAnsi"/>
        </w:rPr>
        <w:pict>
          <v:shape style="margin-left:182.651245pt;margin-top:4.605078pt;width:13.5pt;height:41.7pt;mso-position-horizontal-relative:page;mso-position-vertical-relative:paragraph;z-index:8368" type="#_x0000_t202" filled="false" stroked="false">
            <v:textbox inset="0,0,0,0" style="layout-flow:vertical;mso-layout-flow-alt:bottom-to-top">
              <w:txbxContent>
                <w:p w:rsidR="0018722C">
                  <w:pPr>
                    <w:spacing w:line="250" w:lineRule="exact" w:before="0"/>
                    <w:ind w:leftChars="0" w:left="20" w:rightChars="0" w:right="0" w:firstLineChars="0" w:firstLine="0"/>
                    <w:jc w:val="left"/>
                    <w:rPr>
                      <w:rFonts w:ascii="宋体"/>
                      <w:sz w:val="16"/>
                    </w:rPr>
                  </w:pPr>
                  <w:r>
                    <w:rPr>
                      <w:rFonts w:ascii="宋体"/>
                      <w:spacing w:val="7"/>
                      <w:w w:val="96"/>
                      <w:sz w:val="23"/>
                    </w:rPr>
                    <w:t>-lnC/</w:t>
                  </w:r>
                  <w:r>
                    <w:rPr>
                      <w:rFonts w:ascii="宋体"/>
                      <w:spacing w:val="6"/>
                      <w:w w:val="96"/>
                      <w:sz w:val="23"/>
                    </w:rPr>
                    <w:t>C</w:t>
                  </w:r>
                  <w:r>
                    <w:rPr>
                      <w:rFonts w:ascii="宋体"/>
                      <w:w w:val="96"/>
                      <w:sz w:val="16"/>
                    </w:rPr>
                    <w:t>0</w:t>
                  </w:r>
                </w:p>
              </w:txbxContent>
            </v:textbox>
            <w10:wrap type="none"/>
          </v:shape>
        </w:pict>
      </w:r>
      <w:r>
        <w:rPr>
          <w:kern w:val="2"/>
          <w:szCs w:val="22"/>
          <w:rFonts w:ascii="宋体" w:cstheme="minorBidi" w:hAnsiTheme="minorHAnsi" w:eastAsiaTheme="minorHAnsi"/>
          <w:w w:val="105"/>
          <w:sz w:val="22"/>
        </w:rPr>
        <w:t>1.5</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0.5</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宋体" w:cstheme="minorBidi" w:hAnsiTheme="minorHAnsi" w:eastAsiaTheme="minorHAnsi"/>
        </w:rPr>
        <w:t>180</w:t>
      </w:r>
    </w:p>
    <w:p w:rsidR="0018722C">
      <w:pPr>
        <w:spacing w:line="282" w:lineRule="exact" w:before="53"/>
        <w:ind w:leftChars="0" w:left="0" w:rightChars="0" w:right="1035" w:firstLineChars="0" w:firstLine="0"/>
        <w:jc w:val="center"/>
        <w:topLinePunct/>
      </w:pPr>
      <w:r>
        <w:rPr>
          <w:kern w:val="2"/>
          <w:sz w:val="22"/>
          <w:szCs w:val="22"/>
          <w:rFonts w:cstheme="minorBidi" w:hAnsiTheme="minorHAnsi" w:eastAsiaTheme="minorHAnsi" w:asciiTheme="minorHAnsi" w:ascii="宋体" w:eastAsia="宋体" w:hint="eastAsia"/>
        </w:rPr>
        <w:t>时间/min</w:t>
      </w:r>
    </w:p>
    <w:p w:rsidR="0018722C">
      <w:pPr>
        <w:topLinePunct/>
      </w:pPr>
      <w:r>
        <w:rPr>
          <w:rFonts w:cstheme="minorBidi" w:hAnsiTheme="minorHAnsi" w:eastAsiaTheme="minorHAnsi" w:asciiTheme="minorHAnsi" w:ascii="宋体"/>
        </w:rPr>
        <w:t>3,5-CA</w:t>
      </w:r>
    </w:p>
    <w:p w:rsidR="0018722C">
      <w:pPr>
        <w:pStyle w:val="ae"/>
        <w:topLinePunct/>
      </w:pPr>
      <w:r>
        <w:rPr>
          <w:rFonts w:cstheme="minorBidi" w:hAnsiTheme="minorHAnsi" w:eastAsiaTheme="minorHAnsi" w:asciiTheme="minorHAnsi"/>
        </w:rPr>
        <w:pict>
          <v:group style="margin-left:222.188522pt;margin-top:10.506074pt;width:175.1pt;height:130.4pt;mso-position-horizontal-relative:page;mso-position-vertical-relative:paragraph;z-index:8272" coordorigin="4444,210" coordsize="3502,2608">
            <v:shape style="position:absolute;left:820;top:8929;width:2454;height:874" coordorigin="821,8930" coordsize="2454,874" path="m4470,2290l4524,2290m4470,1773l4524,1773m5057,2809l5057,2755m5626,2809l5626,2755m6212,2809l6212,2755m6782,2809l6782,2755m7368,2809l7368,2755e" filled="false" stroked="true" strokeweight=".887656pt" strokecolor="#000000">
              <v:path arrowok="t"/>
              <v:stroke dashstyle="solid"/>
            </v:shape>
            <v:shape style="position:absolute;left:5012;top:1674;width:2934;height:983" coordorigin="5012,1675" coordsize="2934,983" path="m5066,2603l5012,2603,5012,2657,5066,2657,5066,2603m5635,2371l5582,2371,5582,2424,5635,2424,5635,2371m6221,2193l6168,2193,6168,2246,6221,2246,6221,2193m6791,1960l6737,1960,6737,2014,6791,2014,6791,1960m7377,1871l7324,1871,7324,1925,7377,1925,7377,1871m7946,1675l7892,1675,7892,1728,7946,1728,7946,1675e" filled="true" fillcolor="#000000" stroked="false">
              <v:path arrowok="t"/>
              <v:fill type="solid"/>
            </v:shape>
            <v:line style="position:absolute" from="4462,2800" to="7928,1693" stroked="true" strokeweight="1.778415pt" strokecolor="#000000">
              <v:stroke dashstyle="solid"/>
            </v:line>
            <v:shape style="position:absolute;left:4470;top:218;width:3467;height:2590" type="#_x0000_t202" filled="false" stroked="true" strokeweight=".885751pt" strokecolor="#000000">
              <v:textbox inset="0,0,0,0">
                <w:txbxContent>
                  <w:p w:rsidR="0018722C">
                    <w:pPr>
                      <w:spacing w:line="240" w:lineRule="auto" w:before="0"/>
                      <w:rPr>
                        <w:rFonts w:ascii="宋体"/>
                        <w:sz w:val="28"/>
                      </w:rPr>
                    </w:pPr>
                  </w:p>
                  <w:p w:rsidR="0018722C">
                    <w:pPr>
                      <w:spacing w:line="240" w:lineRule="auto" w:before="12"/>
                      <w:rPr>
                        <w:rFonts w:ascii="宋体"/>
                        <w:sz w:val="27"/>
                      </w:rPr>
                    </w:pPr>
                  </w:p>
                  <w:p w:rsidR="0018722C">
                    <w:pPr>
                      <w:spacing w:line="247" w:lineRule="auto" w:before="0"/>
                      <w:ind w:leftChars="0" w:left="1351" w:rightChars="0" w:right="738" w:firstLineChars="0" w:firstLine="53"/>
                      <w:jc w:val="left"/>
                      <w:rPr>
                        <w:rFonts w:ascii="宋体"/>
                        <w:sz w:val="23"/>
                      </w:rPr>
                    </w:pPr>
                    <w:r>
                      <w:rPr>
                        <w:rFonts w:ascii="宋体"/>
                        <w:sz w:val="23"/>
                      </w:rPr>
                      <w:t>y = 0.006x R</w:t>
                    </w:r>
                    <w:r>
                      <w:rPr>
                        <w:rFonts w:ascii="宋体"/>
                        <w:position w:val="11"/>
                        <w:sz w:val="16"/>
                      </w:rPr>
                      <w:t>2  </w:t>
                    </w:r>
                    <w:r>
                      <w:rPr>
                        <w:rFonts w:ascii="宋体"/>
                        <w:sz w:val="23"/>
                      </w:rPr>
                      <w:t>= 0.9921</w:t>
                    </w:r>
                  </w:p>
                </w:txbxContent>
              </v:textbox>
              <v:stroke dashstyle="solid"/>
              <w10:wrap type="none"/>
            </v:shape>
            <w10:wrap type="none"/>
          </v:group>
        </w:pict>
      </w:r>
    </w:p>
    <w:p w:rsidR="0018722C">
      <w:pPr>
        <w:pStyle w:val="ae"/>
        <w:topLinePunct/>
      </w:pPr>
      <w:r>
        <w:rPr>
          <w:rFonts w:ascii="宋体" w:cstheme="minorBidi" w:hAnsiTheme="minorHAnsi" w:eastAsiaTheme="minorHAnsi"/>
        </w:rPr>
        <w:t>2.5</w:t>
      </w:r>
    </w:p>
    <w:p w:rsidR="0018722C">
      <w:p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8320" from="223.520599pt,10.984546pt" to="226.207379pt,10.984546pt" stroked="true" strokeweight=".88956pt" strokecolor="#000000">
            <v:stroke dashstyle="solid"/>
            <w10:wrap type="none"/>
          </v:line>
        </w:pict>
      </w:r>
      <w:r>
        <w:rPr>
          <w:rFonts w:ascii="宋体" w:cstheme="minorBidi" w:hAnsiTheme="minorHAnsi" w:eastAsiaTheme="minorHAnsi"/>
        </w:rPr>
        <w:t>2</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296" from="223.520599pt,9.422688pt" to="226.207379pt,9.422688pt" stroked="true" strokeweight=".88956pt" strokecolor="#000000">
            <v:stroke dashstyle="solid"/>
            <w10:wrap type="none"/>
          </v:line>
        </w:pict>
      </w:r>
      <w:r>
        <w:rPr>
          <w:kern w:val="2"/>
          <w:sz w:val="22"/>
          <w:szCs w:val="22"/>
          <w:rFonts w:cstheme="minorBidi" w:hAnsiTheme="minorHAnsi" w:eastAsiaTheme="minorHAnsi" w:asciiTheme="minorHAnsi"/>
        </w:rPr>
        <w:pict>
          <v:shape style="margin-left:176.608688pt;margin-top:.372176pt;width:13.55pt;height:43.55pt;mso-position-horizontal-relative:page;mso-position-vertical-relative:paragraph;z-index:8344" type="#_x0000_t202" filled="false" stroked="false">
            <v:textbox inset="0,0,0,0" style="layout-flow:vertical;mso-layout-flow-alt:bottom-to-top">
              <w:txbxContent>
                <w:p w:rsidR="0018722C">
                  <w:pPr>
                    <w:spacing w:line="251" w:lineRule="exact" w:before="0"/>
                    <w:ind w:leftChars="0" w:left="20" w:rightChars="0" w:right="0" w:firstLineChars="0" w:firstLine="0"/>
                    <w:jc w:val="left"/>
                    <w:rPr>
                      <w:rFonts w:ascii="宋体"/>
                      <w:sz w:val="16"/>
                    </w:rPr>
                  </w:pPr>
                  <w:r>
                    <w:rPr>
                      <w:rFonts w:ascii="宋体"/>
                      <w:spacing w:val="8"/>
                      <w:w w:val="100"/>
                      <w:sz w:val="23"/>
                    </w:rPr>
                    <w:t>-lnC/</w:t>
                  </w:r>
                  <w:r>
                    <w:rPr>
                      <w:rFonts w:ascii="宋体"/>
                      <w:spacing w:val="7"/>
                      <w:w w:val="100"/>
                      <w:sz w:val="23"/>
                    </w:rPr>
                    <w:t>C</w:t>
                  </w:r>
                  <w:r>
                    <w:rPr>
                      <w:rFonts w:ascii="宋体"/>
                      <w:w w:val="100"/>
                      <w:sz w:val="16"/>
                    </w:rPr>
                    <w:t>0</w:t>
                  </w:r>
                </w:p>
              </w:txbxContent>
            </v:textbox>
            <w10:wrap type="none"/>
          </v:shape>
        </w:pict>
      </w:r>
      <w:r>
        <w:rPr>
          <w:kern w:val="2"/>
          <w:szCs w:val="22"/>
          <w:rFonts w:ascii="宋体" w:cstheme="minorBidi" w:hAnsiTheme="minorHAnsi" w:eastAsiaTheme="minorHAnsi"/>
          <w:sz w:val="23"/>
        </w:rPr>
        <w:t>1.5</w:t>
      </w:r>
    </w:p>
    <w:p w:rsidR="0018722C">
      <w:pPr>
        <w:topLinePunct/>
      </w:pPr>
      <w:r>
        <w:rPr>
          <w:rFonts w:cstheme="minorBidi" w:hAnsiTheme="minorHAnsi" w:eastAsiaTheme="minorHAnsi" w:asciiTheme="minorHAnsi" w:ascii="宋体"/>
        </w:rPr>
        <w:t>1</w:t>
      </w:r>
    </w:p>
    <w:p w:rsidR="0018722C">
      <w:pPr>
        <w:keepNext/>
        <w:topLinePunct/>
      </w:pPr>
      <w:r>
        <w:rPr>
          <w:rFonts w:cstheme="minorBidi" w:hAnsiTheme="minorHAnsi" w:eastAsiaTheme="minorHAnsi" w:asciiTheme="minorHAnsi" w:ascii="宋体"/>
        </w:rPr>
        <w:t>0.5</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宋体" w:cstheme="minorBidi" w:hAnsiTheme="minorHAnsi" w:eastAsiaTheme="minorHAnsi"/>
        </w:rPr>
        <w:t>180</w:t>
      </w:r>
    </w:p>
    <w:p w:rsidR="0018722C">
      <w:pPr>
        <w:spacing w:before="56"/>
        <w:ind w:leftChars="0" w:left="0" w:rightChars="0" w:right="1219" w:firstLineChars="0" w:firstLine="0"/>
        <w:jc w:val="center"/>
        <w:keepNext/>
        <w:topLinePunct/>
      </w:pPr>
      <w:r>
        <w:rPr>
          <w:kern w:val="2"/>
          <w:sz w:val="23"/>
          <w:szCs w:val="22"/>
          <w:rFonts w:cstheme="minorBidi" w:hAnsiTheme="minorHAnsi" w:eastAsiaTheme="minorHAnsi" w:asciiTheme="minorHAnsi" w:ascii="宋体" w:eastAsia="宋体" w:hint="eastAsia"/>
        </w:rPr>
        <w:t>时间/min</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7</w:t>
      </w:r>
      <w:r>
        <w:t xml:space="preserve">  </w:t>
      </w:r>
      <w:r w:rsidRPr="00DB64CE">
        <w:rPr>
          <w:kern w:val="2"/>
          <w:szCs w:val="22"/>
          <w:rFonts w:cstheme="minorBidi" w:hAnsiTheme="minorHAnsi" w:eastAsiaTheme="minorHAnsi" w:asciiTheme="minorHAnsi"/>
          <w:sz w:val="21"/>
        </w:rPr>
        <w:t>6</w:t>
      </w:r>
      <w:r>
        <w:rPr>
          <w:kern w:val="2"/>
          <w:szCs w:val="22"/>
          <w:rFonts w:ascii="宋体" w:eastAsia="宋体" w:hint="eastAsia" w:cstheme="minorBidi" w:hAnsiTheme="minorHAnsi"/>
          <w:sz w:val="21"/>
        </w:rPr>
        <w:t>种氯苯胺降解速率常数</w:t>
      </w:r>
    </w:p>
    <w:p w:rsidR="0018722C">
      <w:pPr>
        <w:topLinePunct/>
      </w:pPr>
      <w:r>
        <w:rPr>
          <w:rFonts w:cstheme="minorBidi" w:hAnsiTheme="minorHAnsi" w:eastAsiaTheme="minorHAnsi" w:asciiTheme="minorHAnsi"/>
        </w:rPr>
        <w:t>Fig 3.7 Degradation rate constants for 6 CAs</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7</w:t>
      </w:r>
      <w:r>
        <w:rPr>
          <w:rFonts w:ascii="宋体" w:eastAsia="宋体" w:hint="eastAsia" w:cstheme="minorBidi" w:hAnsiTheme="minorHAnsi"/>
        </w:rPr>
        <w:t>种氯苯胺降解速率常数表</w:t>
      </w:r>
    </w:p>
    <w:p w:rsidR="0018722C">
      <w:pPr>
        <w:pStyle w:val="a8"/>
        <w:topLinePunct/>
      </w:pPr>
      <w:r>
        <w:t>Table</w:t>
      </w:r>
      <w:r>
        <w:t xml:space="preserve"> </w:t>
      </w:r>
      <w:r w:rsidRPr="00DB64CE">
        <w:t>3.1</w:t>
      </w:r>
      <w:r>
        <w:t xml:space="preserve">  </w:t>
      </w:r>
      <w:r w:rsidRPr="00DB64CE">
        <w:t>Table for degradation rate constants of 7 CAs</w:t>
      </w:r>
    </w:p>
    <w:tbl>
      <w:tblPr>
        <w:tblW w:w="5000" w:type="pct"/>
        <w:tblInd w:w="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1"/>
        <w:gridCol w:w="1906"/>
        <w:gridCol w:w="1596"/>
        <w:gridCol w:w="2118"/>
        <w:gridCol w:w="1734"/>
      </w:tblGrid>
      <w:tr>
        <w:trPr>
          <w:tblHeader/>
        </w:trPr>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序号</w:t>
            </w:r>
          </w:p>
        </w:tc>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名称</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简称</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准一级反应动力</w:t>
            </w:r>
          </w:p>
          <w:p w:rsidR="0018722C">
            <w:pPr>
              <w:pStyle w:val="a7"/>
              <w:topLinePunct/>
              <w:ind w:leftChars="0" w:left="0" w:rightChars="0" w:right="0" w:firstLineChars="0" w:firstLine="0"/>
              <w:spacing w:line="240" w:lineRule="atLeast"/>
            </w:pPr>
            <w:r>
              <w:t>学常数 </w:t>
            </w:r>
            <w:r>
              <w:t>k</w:t>
            </w:r>
            <w:r>
              <w:t>/</w:t>
            </w:r>
            <w:r>
              <w:t>min</w:t>
            </w:r>
            <w:r>
              <w:t>-1</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相关系数 </w:t>
            </w:r>
            <w:r>
              <w:t>R</w:t>
            </w:r>
            <w:r>
              <w:t>2</w:t>
            </w:r>
          </w:p>
        </w:tc>
      </w:tr>
      <w:tr>
        <w:tc>
          <w:tcPr>
            <w:tcW w:w="562" w:type="pct"/>
            <w:vAlign w:val="center"/>
          </w:tcPr>
          <w:p w:rsidR="0018722C">
            <w:pPr>
              <w:pStyle w:val="affff9"/>
              <w:topLinePunct/>
              <w:ind w:leftChars="0" w:left="0" w:rightChars="0" w:right="0" w:firstLineChars="0" w:firstLine="0"/>
              <w:spacing w:line="240" w:lineRule="atLeast"/>
            </w:pPr>
            <w:r>
              <w:t>1</w:t>
            </w:r>
          </w:p>
        </w:tc>
        <w:tc>
          <w:tcPr>
            <w:tcW w:w="1150" w:type="pct"/>
            <w:vAlign w:val="center"/>
          </w:tcPr>
          <w:p w:rsidR="0018722C">
            <w:pPr>
              <w:pStyle w:val="a5"/>
              <w:topLinePunct/>
              <w:ind w:leftChars="0" w:left="0" w:rightChars="0" w:right="0" w:firstLineChars="0" w:firstLine="0"/>
              <w:spacing w:line="240" w:lineRule="atLeast"/>
            </w:pPr>
            <w:r>
              <w:t>间氯苯胺</w:t>
            </w:r>
          </w:p>
        </w:tc>
        <w:tc>
          <w:tcPr>
            <w:tcW w:w="963" w:type="pct"/>
            <w:vAlign w:val="center"/>
          </w:tcPr>
          <w:p w:rsidR="0018722C">
            <w:pPr>
              <w:pStyle w:val="a5"/>
              <w:topLinePunct/>
              <w:ind w:leftChars="0" w:left="0" w:rightChars="0" w:right="0" w:firstLineChars="0" w:firstLine="0"/>
              <w:spacing w:line="240" w:lineRule="atLeast"/>
            </w:pPr>
            <w:r>
              <w:t>2-CA</w:t>
            </w:r>
          </w:p>
        </w:tc>
        <w:tc>
          <w:tcPr>
            <w:tcW w:w="1278" w:type="pct"/>
            <w:vAlign w:val="center"/>
          </w:tcPr>
          <w:p w:rsidR="0018722C">
            <w:pPr>
              <w:pStyle w:val="affff9"/>
              <w:topLinePunct/>
              <w:ind w:leftChars="0" w:left="0" w:rightChars="0" w:right="0" w:firstLineChars="0" w:firstLine="0"/>
              <w:spacing w:line="240" w:lineRule="atLeast"/>
            </w:pPr>
            <w:r>
              <w:t>0.0126</w:t>
            </w:r>
          </w:p>
        </w:tc>
        <w:tc>
          <w:tcPr>
            <w:tcW w:w="1046" w:type="pct"/>
            <w:vAlign w:val="center"/>
          </w:tcPr>
          <w:p w:rsidR="0018722C">
            <w:pPr>
              <w:pStyle w:val="affff9"/>
              <w:topLinePunct/>
              <w:ind w:leftChars="0" w:left="0" w:rightChars="0" w:right="0" w:firstLineChars="0" w:firstLine="0"/>
              <w:spacing w:line="240" w:lineRule="atLeast"/>
            </w:pPr>
            <w:r>
              <w:t>0.9533</w:t>
            </w:r>
          </w:p>
        </w:tc>
      </w:tr>
      <w:tr>
        <w:tc>
          <w:tcPr>
            <w:tcW w:w="562" w:type="pct"/>
            <w:vAlign w:val="center"/>
          </w:tcPr>
          <w:p w:rsidR="0018722C">
            <w:pPr>
              <w:pStyle w:val="affff9"/>
              <w:topLinePunct/>
              <w:ind w:leftChars="0" w:left="0" w:rightChars="0" w:right="0" w:firstLineChars="0" w:firstLine="0"/>
              <w:spacing w:line="240" w:lineRule="atLeast"/>
            </w:pPr>
            <w:r>
              <w:t>2</w:t>
            </w:r>
          </w:p>
        </w:tc>
        <w:tc>
          <w:tcPr>
            <w:tcW w:w="1150" w:type="pct"/>
            <w:vAlign w:val="center"/>
          </w:tcPr>
          <w:p w:rsidR="0018722C">
            <w:pPr>
              <w:pStyle w:val="a5"/>
              <w:topLinePunct/>
              <w:ind w:leftChars="0" w:left="0" w:rightChars="0" w:right="0" w:firstLineChars="0" w:firstLine="0"/>
              <w:spacing w:line="240" w:lineRule="atLeast"/>
            </w:pPr>
            <w:r>
              <w:t>邻氯苯胺</w:t>
            </w:r>
          </w:p>
        </w:tc>
        <w:tc>
          <w:tcPr>
            <w:tcW w:w="963" w:type="pct"/>
            <w:vAlign w:val="center"/>
          </w:tcPr>
          <w:p w:rsidR="0018722C">
            <w:pPr>
              <w:pStyle w:val="a5"/>
              <w:topLinePunct/>
              <w:ind w:leftChars="0" w:left="0" w:rightChars="0" w:right="0" w:firstLineChars="0" w:firstLine="0"/>
              <w:spacing w:line="240" w:lineRule="atLeast"/>
            </w:pPr>
            <w:r>
              <w:t>3-CA</w:t>
            </w:r>
          </w:p>
        </w:tc>
        <w:tc>
          <w:tcPr>
            <w:tcW w:w="1278" w:type="pct"/>
            <w:vAlign w:val="center"/>
          </w:tcPr>
          <w:p w:rsidR="0018722C">
            <w:pPr>
              <w:pStyle w:val="affff9"/>
              <w:topLinePunct/>
              <w:ind w:leftChars="0" w:left="0" w:rightChars="0" w:right="0" w:firstLineChars="0" w:firstLine="0"/>
              <w:spacing w:line="240" w:lineRule="atLeast"/>
            </w:pPr>
            <w:r>
              <w:t>0.0111</w:t>
            </w:r>
          </w:p>
        </w:tc>
        <w:tc>
          <w:tcPr>
            <w:tcW w:w="1046" w:type="pct"/>
            <w:vAlign w:val="center"/>
          </w:tcPr>
          <w:p w:rsidR="0018722C">
            <w:pPr>
              <w:pStyle w:val="affff9"/>
              <w:topLinePunct/>
              <w:ind w:leftChars="0" w:left="0" w:rightChars="0" w:right="0" w:firstLineChars="0" w:firstLine="0"/>
              <w:spacing w:line="240" w:lineRule="atLeast"/>
            </w:pPr>
            <w:r>
              <w:t>0.9824</w:t>
            </w:r>
          </w:p>
        </w:tc>
      </w:tr>
      <w:tr>
        <w:tc>
          <w:tcPr>
            <w:tcW w:w="562" w:type="pct"/>
            <w:vAlign w:val="center"/>
          </w:tcPr>
          <w:p w:rsidR="0018722C">
            <w:pPr>
              <w:pStyle w:val="affff9"/>
              <w:topLinePunct/>
              <w:ind w:leftChars="0" w:left="0" w:rightChars="0" w:right="0" w:firstLineChars="0" w:firstLine="0"/>
              <w:spacing w:line="240" w:lineRule="atLeast"/>
            </w:pPr>
            <w:r>
              <w:t>3</w:t>
            </w:r>
          </w:p>
        </w:tc>
        <w:tc>
          <w:tcPr>
            <w:tcW w:w="1150" w:type="pct"/>
            <w:vAlign w:val="center"/>
          </w:tcPr>
          <w:p w:rsidR="0018722C">
            <w:pPr>
              <w:pStyle w:val="a5"/>
              <w:topLinePunct/>
              <w:ind w:leftChars="0" w:left="0" w:rightChars="0" w:right="0" w:firstLineChars="0" w:firstLine="0"/>
              <w:spacing w:line="240" w:lineRule="atLeast"/>
            </w:pPr>
            <w:r>
              <w:t>对氯苯胺</w:t>
            </w:r>
          </w:p>
        </w:tc>
        <w:tc>
          <w:tcPr>
            <w:tcW w:w="963" w:type="pct"/>
            <w:vAlign w:val="center"/>
          </w:tcPr>
          <w:p w:rsidR="0018722C">
            <w:pPr>
              <w:pStyle w:val="a5"/>
              <w:topLinePunct/>
              <w:ind w:leftChars="0" w:left="0" w:rightChars="0" w:right="0" w:firstLineChars="0" w:firstLine="0"/>
              <w:spacing w:line="240" w:lineRule="atLeast"/>
            </w:pPr>
            <w:r>
              <w:t>4-CA</w:t>
            </w:r>
          </w:p>
        </w:tc>
        <w:tc>
          <w:tcPr>
            <w:tcW w:w="1278" w:type="pct"/>
            <w:vAlign w:val="center"/>
          </w:tcPr>
          <w:p w:rsidR="0018722C">
            <w:pPr>
              <w:pStyle w:val="affff9"/>
              <w:topLinePunct/>
              <w:ind w:leftChars="0" w:left="0" w:rightChars="0" w:right="0" w:firstLineChars="0" w:firstLine="0"/>
              <w:spacing w:line="240" w:lineRule="atLeast"/>
            </w:pPr>
            <w:r>
              <w:t>0.0099</w:t>
            </w:r>
          </w:p>
        </w:tc>
        <w:tc>
          <w:tcPr>
            <w:tcW w:w="1046" w:type="pct"/>
            <w:vAlign w:val="center"/>
          </w:tcPr>
          <w:p w:rsidR="0018722C">
            <w:pPr>
              <w:pStyle w:val="affff9"/>
              <w:topLinePunct/>
              <w:ind w:leftChars="0" w:left="0" w:rightChars="0" w:right="0" w:firstLineChars="0" w:firstLine="0"/>
              <w:spacing w:line="240" w:lineRule="atLeast"/>
            </w:pPr>
            <w:r>
              <w:t>0.9922</w:t>
            </w:r>
          </w:p>
        </w:tc>
      </w:tr>
      <w:tr>
        <w:tc>
          <w:tcPr>
            <w:tcW w:w="562" w:type="pct"/>
            <w:vAlign w:val="center"/>
          </w:tcPr>
          <w:p w:rsidR="0018722C">
            <w:pPr>
              <w:pStyle w:val="affff9"/>
              <w:topLinePunct/>
              <w:ind w:leftChars="0" w:left="0" w:rightChars="0" w:right="0" w:firstLineChars="0" w:firstLine="0"/>
              <w:spacing w:line="240" w:lineRule="atLeast"/>
            </w:pPr>
            <w:r>
              <w:t>4</w:t>
            </w:r>
          </w:p>
        </w:tc>
        <w:tc>
          <w:tcPr>
            <w:tcW w:w="1150" w:type="pct"/>
            <w:vAlign w:val="center"/>
          </w:tcPr>
          <w:p w:rsidR="0018722C">
            <w:pPr>
              <w:pStyle w:val="a5"/>
              <w:topLinePunct/>
              <w:ind w:leftChars="0" w:left="0" w:rightChars="0" w:right="0" w:firstLineChars="0" w:firstLine="0"/>
              <w:spacing w:line="240" w:lineRule="atLeast"/>
            </w:pPr>
            <w:r>
              <w:t>2,4-</w:t>
            </w:r>
            <w:r>
              <w:t>二氯苯胺</w:t>
            </w:r>
          </w:p>
        </w:tc>
        <w:tc>
          <w:tcPr>
            <w:tcW w:w="963" w:type="pct"/>
            <w:vAlign w:val="center"/>
          </w:tcPr>
          <w:p w:rsidR="0018722C">
            <w:pPr>
              <w:pStyle w:val="a5"/>
              <w:topLinePunct/>
              <w:ind w:leftChars="0" w:left="0" w:rightChars="0" w:right="0" w:firstLineChars="0" w:firstLine="0"/>
              <w:spacing w:line="240" w:lineRule="atLeast"/>
            </w:pPr>
            <w:r>
              <w:t>2,3-DCA</w:t>
            </w:r>
          </w:p>
        </w:tc>
        <w:tc>
          <w:tcPr>
            <w:tcW w:w="1278" w:type="pct"/>
            <w:vAlign w:val="center"/>
          </w:tcPr>
          <w:p w:rsidR="0018722C">
            <w:pPr>
              <w:pStyle w:val="affff9"/>
              <w:topLinePunct/>
              <w:ind w:leftChars="0" w:left="0" w:rightChars="0" w:right="0" w:firstLineChars="0" w:firstLine="0"/>
              <w:spacing w:line="240" w:lineRule="atLeast"/>
            </w:pPr>
            <w:r>
              <w:t>0.0085</w:t>
            </w:r>
          </w:p>
        </w:tc>
        <w:tc>
          <w:tcPr>
            <w:tcW w:w="1046" w:type="pct"/>
            <w:vAlign w:val="center"/>
          </w:tcPr>
          <w:p w:rsidR="0018722C">
            <w:pPr>
              <w:pStyle w:val="affff9"/>
              <w:topLinePunct/>
              <w:ind w:leftChars="0" w:left="0" w:rightChars="0" w:right="0" w:firstLineChars="0" w:firstLine="0"/>
              <w:spacing w:line="240" w:lineRule="atLeast"/>
            </w:pPr>
            <w:r>
              <w:t>0.9974</w:t>
            </w:r>
          </w:p>
        </w:tc>
      </w:tr>
      <w:tr>
        <w:tc>
          <w:tcPr>
            <w:tcW w:w="562" w:type="pct"/>
            <w:vAlign w:val="center"/>
          </w:tcPr>
          <w:p w:rsidR="0018722C">
            <w:pPr>
              <w:pStyle w:val="affff9"/>
              <w:topLinePunct/>
              <w:ind w:leftChars="0" w:left="0" w:rightChars="0" w:right="0" w:firstLineChars="0" w:firstLine="0"/>
              <w:spacing w:line="240" w:lineRule="atLeast"/>
            </w:pPr>
            <w:r>
              <w:t>5</w:t>
            </w:r>
          </w:p>
        </w:tc>
        <w:tc>
          <w:tcPr>
            <w:tcW w:w="1150" w:type="pct"/>
            <w:vAlign w:val="center"/>
          </w:tcPr>
          <w:p w:rsidR="0018722C">
            <w:pPr>
              <w:pStyle w:val="a5"/>
              <w:topLinePunct/>
              <w:ind w:leftChars="0" w:left="0" w:rightChars="0" w:right="0" w:firstLineChars="0" w:firstLine="0"/>
              <w:spacing w:line="240" w:lineRule="atLeast"/>
            </w:pPr>
            <w:r>
              <w:t>2,5-</w:t>
            </w:r>
            <w:r>
              <w:t>二氯苯胺</w:t>
            </w:r>
          </w:p>
        </w:tc>
        <w:tc>
          <w:tcPr>
            <w:tcW w:w="963" w:type="pct"/>
            <w:vAlign w:val="center"/>
          </w:tcPr>
          <w:p w:rsidR="0018722C">
            <w:pPr>
              <w:pStyle w:val="a5"/>
              <w:topLinePunct/>
              <w:ind w:leftChars="0" w:left="0" w:rightChars="0" w:right="0" w:firstLineChars="0" w:firstLine="0"/>
              <w:spacing w:line="240" w:lineRule="atLeast"/>
            </w:pPr>
            <w:r>
              <w:t>2,5-DCA</w:t>
            </w:r>
          </w:p>
        </w:tc>
        <w:tc>
          <w:tcPr>
            <w:tcW w:w="1278" w:type="pct"/>
            <w:vAlign w:val="center"/>
          </w:tcPr>
          <w:p w:rsidR="0018722C">
            <w:pPr>
              <w:pStyle w:val="affff9"/>
              <w:topLinePunct/>
              <w:ind w:leftChars="0" w:left="0" w:rightChars="0" w:right="0" w:firstLineChars="0" w:firstLine="0"/>
              <w:spacing w:line="240" w:lineRule="atLeast"/>
            </w:pPr>
            <w:r>
              <w:t>0.0083</w:t>
            </w:r>
          </w:p>
        </w:tc>
        <w:tc>
          <w:tcPr>
            <w:tcW w:w="1046" w:type="pct"/>
            <w:vAlign w:val="center"/>
          </w:tcPr>
          <w:p w:rsidR="0018722C">
            <w:pPr>
              <w:pStyle w:val="affff9"/>
              <w:topLinePunct/>
              <w:ind w:leftChars="0" w:left="0" w:rightChars="0" w:right="0" w:firstLineChars="0" w:firstLine="0"/>
              <w:spacing w:line="240" w:lineRule="atLeast"/>
            </w:pPr>
            <w:r>
              <w:t>0.998</w:t>
            </w:r>
          </w:p>
        </w:tc>
      </w:tr>
      <w:tr>
        <w:tc>
          <w:tcPr>
            <w:tcW w:w="562" w:type="pct"/>
            <w:vAlign w:val="center"/>
          </w:tcPr>
          <w:p w:rsidR="0018722C">
            <w:pPr>
              <w:pStyle w:val="affff9"/>
              <w:topLinePunct/>
              <w:ind w:leftChars="0" w:left="0" w:rightChars="0" w:right="0" w:firstLineChars="0" w:firstLine="0"/>
              <w:spacing w:line="240" w:lineRule="atLeast"/>
            </w:pPr>
            <w:r>
              <w:t>6</w:t>
            </w:r>
          </w:p>
        </w:tc>
        <w:tc>
          <w:tcPr>
            <w:tcW w:w="1150" w:type="pct"/>
            <w:vAlign w:val="center"/>
          </w:tcPr>
          <w:p w:rsidR="0018722C">
            <w:pPr>
              <w:pStyle w:val="a5"/>
              <w:topLinePunct/>
              <w:ind w:leftChars="0" w:left="0" w:rightChars="0" w:right="0" w:firstLineChars="0" w:firstLine="0"/>
              <w:spacing w:line="240" w:lineRule="atLeast"/>
            </w:pPr>
            <w:r>
              <w:t>3,4-</w:t>
            </w:r>
            <w:r>
              <w:t>二氯苯胺</w:t>
            </w:r>
          </w:p>
        </w:tc>
        <w:tc>
          <w:tcPr>
            <w:tcW w:w="963" w:type="pct"/>
            <w:vAlign w:val="center"/>
          </w:tcPr>
          <w:p w:rsidR="0018722C">
            <w:pPr>
              <w:pStyle w:val="a5"/>
              <w:topLinePunct/>
              <w:ind w:leftChars="0" w:left="0" w:rightChars="0" w:right="0" w:firstLineChars="0" w:firstLine="0"/>
              <w:spacing w:line="240" w:lineRule="atLeast"/>
            </w:pPr>
            <w:r>
              <w:t>3,4-DCA</w:t>
            </w:r>
          </w:p>
        </w:tc>
        <w:tc>
          <w:tcPr>
            <w:tcW w:w="1278" w:type="pct"/>
            <w:vAlign w:val="center"/>
          </w:tcPr>
          <w:p w:rsidR="0018722C">
            <w:pPr>
              <w:pStyle w:val="affff9"/>
              <w:topLinePunct/>
              <w:ind w:leftChars="0" w:left="0" w:rightChars="0" w:right="0" w:firstLineChars="0" w:firstLine="0"/>
              <w:spacing w:line="240" w:lineRule="atLeast"/>
            </w:pPr>
            <w:r>
              <w:t>0.0073</w:t>
            </w:r>
          </w:p>
        </w:tc>
        <w:tc>
          <w:tcPr>
            <w:tcW w:w="1046" w:type="pct"/>
            <w:vAlign w:val="center"/>
          </w:tcPr>
          <w:p w:rsidR="0018722C">
            <w:pPr>
              <w:pStyle w:val="affff9"/>
              <w:topLinePunct/>
              <w:ind w:leftChars="0" w:left="0" w:rightChars="0" w:right="0" w:firstLineChars="0" w:firstLine="0"/>
              <w:spacing w:line="240" w:lineRule="atLeast"/>
            </w:pPr>
            <w:r>
              <w:t>0.9917</w:t>
            </w:r>
          </w:p>
        </w:tc>
      </w:tr>
      <w:tr>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150" w:type="pct"/>
            <w:vAlign w:val="center"/>
            <w:tcBorders>
              <w:top w:val="single" w:sz="4" w:space="0" w:color="auto"/>
            </w:tcBorders>
          </w:tcPr>
          <w:p w:rsidR="0018722C">
            <w:pPr>
              <w:pStyle w:val="aff1"/>
              <w:topLinePunct/>
              <w:ind w:leftChars="0" w:left="0" w:rightChars="0" w:right="0" w:firstLineChars="0" w:firstLine="0"/>
              <w:spacing w:line="240" w:lineRule="atLeast"/>
            </w:pPr>
            <w:r>
              <w:t>3,5-</w:t>
            </w:r>
            <w:r>
              <w:t>二氯苯胺</w:t>
            </w: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3,5-DCA</w:t>
            </w:r>
          </w:p>
        </w:tc>
        <w:tc>
          <w:tcPr>
            <w:tcW w:w="1278" w:type="pct"/>
            <w:vAlign w:val="center"/>
            <w:tcBorders>
              <w:top w:val="single" w:sz="4" w:space="0" w:color="auto"/>
            </w:tcBorders>
          </w:tcPr>
          <w:p w:rsidR="0018722C">
            <w:pPr>
              <w:pStyle w:val="affff9"/>
              <w:topLinePunct/>
              <w:ind w:leftChars="0" w:left="0" w:rightChars="0" w:right="0" w:firstLineChars="0" w:firstLine="0"/>
              <w:spacing w:line="240" w:lineRule="atLeast"/>
            </w:pPr>
            <w:r>
              <w:t>0.0060</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0.9921</w:t>
            </w:r>
          </w:p>
        </w:tc>
      </w:tr>
    </w:tbl>
    <w:p w:rsidR="0018722C">
      <w:pPr>
        <w:pStyle w:val="affa"/>
      </w:pPr>
    </w:p>
    <w:p w:rsidR="0018722C">
      <w:pPr>
        <w:topLinePunct/>
      </w:pPr>
      <w:r>
        <w:t>从氯苯胺降解数据来看，各物质与拟一级反应动力学常数拟合的相关系数</w:t>
      </w:r>
      <w:r>
        <w:rPr>
          <w:rFonts w:ascii="Times New Roman" w:eastAsia="Times New Roman"/>
        </w:rPr>
        <w:t>R</w:t>
      </w:r>
      <w:r>
        <w:rPr>
          <w:rFonts w:ascii="Times New Roman" w:eastAsia="Times New Roman"/>
        </w:rPr>
        <w:t>2</w:t>
      </w:r>
      <w:r>
        <w:t>都接</w:t>
      </w:r>
    </w:p>
    <w:p w:rsidR="0018722C">
      <w:pPr>
        <w:topLinePunct/>
      </w:pPr>
      <w:r>
        <w:t>近</w:t>
      </w:r>
      <w:r>
        <w:rPr>
          <w:rFonts w:ascii="Times New Roman" w:eastAsia="Times New Roman"/>
        </w:rPr>
        <w:t>1</w:t>
      </w:r>
      <w:r>
        <w:t>，说明对氯硝基苯在超声波</w:t>
      </w:r>
      <w:r>
        <w:rPr>
          <w:rFonts w:ascii="Times New Roman" w:eastAsia="Times New Roman"/>
        </w:rPr>
        <w:t>/</w:t>
      </w:r>
      <w:r>
        <w:t>零价铁体系中的降解都符合一级动力学模型，用一级动力学模型来模拟是可靠的。</w:t>
      </w:r>
    </w:p>
    <w:p w:rsidR="0018722C">
      <w:pPr>
        <w:pStyle w:val="Heading2"/>
        <w:topLinePunct/>
        <w:ind w:left="171" w:hangingChars="171" w:hanging="171"/>
      </w:pPr>
      <w:bookmarkStart w:id="63152" w:name="_Toc68663152"/>
      <w:bookmarkStart w:name="_TOC_250043" w:id="66"/>
      <w:bookmarkStart w:name="3.4 对氯苯胺降解途径研究 " w:id="67"/>
      <w:r>
        <w:t>3.4</w:t>
      </w:r>
      <w:r>
        <w:t xml:space="preserve"> </w:t>
      </w:r>
      <w:r/>
      <w:bookmarkEnd w:id="67"/>
      <w:bookmarkEnd w:id="66"/>
      <w:r>
        <w:t>对氯苯胺降解途径研究</w:t>
      </w:r>
      <w:bookmarkEnd w:id="63152"/>
    </w:p>
    <w:p w:rsidR="0018722C">
      <w:pPr>
        <w:pStyle w:val="Heading3"/>
        <w:topLinePunct/>
        <w:ind w:left="200" w:hangingChars="200" w:hanging="200"/>
      </w:pPr>
      <w:bookmarkStart w:id="63153" w:name="_Toc68663153"/>
      <w:bookmarkStart w:name="_TOC_250042" w:id="68"/>
      <w:bookmarkEnd w:id="68"/>
      <w:r>
        <w:t>3.4.1</w:t>
      </w:r>
      <w:r>
        <w:t xml:space="preserve"> </w:t>
      </w:r>
      <w:r>
        <w:t>降解中间产物的检测与分析</w:t>
      </w:r>
      <w:bookmarkEnd w:id="63153"/>
    </w:p>
    <w:p w:rsidR="0018722C">
      <w:pPr>
        <w:pStyle w:val="BodyText"/>
        <w:spacing w:line="288" w:lineRule="auto" w:before="186"/>
        <w:ind w:leftChars="0" w:left="116" w:rightChars="0" w:right="96" w:firstLineChars="0" w:firstLine="542"/>
        <w:topLinePunct/>
      </w:pPr>
      <w:r>
        <w:rPr>
          <w:spacing w:val="-18"/>
        </w:rPr>
        <w:t>取</w:t>
      </w:r>
      <w:r>
        <w:rPr>
          <w:rFonts w:ascii="Times New Roman" w:eastAsia="Times New Roman"/>
        </w:rPr>
        <w:t>pH=9</w:t>
      </w:r>
      <w:r>
        <w:t>条件超声波</w:t>
      </w:r>
      <w:r>
        <w:rPr>
          <w:rFonts w:ascii="Times New Roman" w:eastAsia="Times New Roman"/>
        </w:rPr>
        <w:t>/</w:t>
      </w:r>
      <w:r>
        <w:rPr>
          <w:spacing w:val="-4"/>
        </w:rPr>
        <w:t>零价铁体系下反应</w:t>
      </w:r>
      <w:r>
        <w:rPr>
          <w:rFonts w:ascii="Times New Roman" w:eastAsia="Times New Roman"/>
        </w:rPr>
        <w:t>150</w:t>
      </w:r>
      <w:r>
        <w:rPr>
          <w:spacing w:val="-3"/>
        </w:rPr>
        <w:t>分钟后的对氯苯胺溶液进行</w:t>
      </w:r>
      <w:r>
        <w:rPr>
          <w:rFonts w:ascii="Times New Roman" w:eastAsia="Times New Roman"/>
        </w:rPr>
        <w:t>GC-MS</w:t>
      </w:r>
      <w:r>
        <w:t>分</w:t>
      </w:r>
      <w:r>
        <w:rPr>
          <w:spacing w:val="-2"/>
        </w:rPr>
        <w:t>析，检测降解过程中的中间产物，检测结果如</w:t>
      </w:r>
      <w:r>
        <w:rPr>
          <w:spacing w:val="-2"/>
        </w:rPr>
        <w:t>图</w:t>
      </w:r>
      <w:r>
        <w:rPr>
          <w:rFonts w:ascii="Times New Roman" w:eastAsia="Times New Roman"/>
        </w:rPr>
        <w:t>3</w:t>
      </w:r>
      <w:r>
        <w:rPr>
          <w:rFonts w:ascii="Times New Roman" w:eastAsia="Times New Roman"/>
        </w:rPr>
        <w:t>.</w:t>
      </w:r>
      <w:r>
        <w:rPr>
          <w:rFonts w:ascii="Times New Roman" w:eastAsia="Times New Roman"/>
        </w:rPr>
        <w:t>8</w:t>
      </w:r>
      <w:r>
        <w:t>所示。</w:t>
      </w:r>
    </w:p>
    <w:p w:rsidR="0018722C">
      <w:pPr>
        <w:pStyle w:val="aff7"/>
        <w:topLinePunct/>
      </w:pPr>
      <w:r>
        <w:drawing>
          <wp:inline>
            <wp:extent cx="5757545" cy="1524000"/>
            <wp:effectExtent l="0" t="0" r="0" b="0"/>
            <wp:docPr id="63" name="image127.jpeg" descr=""/>
            <wp:cNvGraphicFramePr>
              <a:graphicFrameLocks noChangeAspect="1"/>
            </wp:cNvGraphicFramePr>
            <a:graphic>
              <a:graphicData uri="http://schemas.openxmlformats.org/drawingml/2006/picture">
                <pic:pic>
                  <pic:nvPicPr>
                    <pic:cNvPr id="64" name="image127.jpeg"/>
                    <pic:cNvPicPr/>
                  </pic:nvPicPr>
                  <pic:blipFill>
                    <a:blip r:embed="rId134" cstate="print"/>
                    <a:stretch>
                      <a:fillRect/>
                    </a:stretch>
                  </pic:blipFill>
                  <pic:spPr>
                    <a:xfrm>
                      <a:off x="0" y="0"/>
                      <a:ext cx="5757545" cy="15240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3.8</w:t>
      </w:r>
      <w:r>
        <w:t xml:space="preserve">  </w:t>
      </w:r>
      <w:r w:rsidRPr="00DB64CE">
        <w:rPr>
          <w:rFonts w:cstheme="minorBidi" w:hAnsiTheme="minorHAnsi" w:eastAsiaTheme="minorHAnsi" w:asciiTheme="minorHAnsi"/>
        </w:rPr>
        <w:t>4-CA</w:t>
      </w:r>
      <w:r>
        <w:rPr>
          <w:rFonts w:ascii="宋体" w:eastAsia="宋体" w:hint="eastAsia" w:cstheme="minorBidi" w:hAnsiTheme="minorHAnsi"/>
        </w:rPr>
        <w:t>降解中间产物</w:t>
      </w:r>
      <w:r>
        <w:rPr>
          <w:rFonts w:cstheme="minorBidi" w:hAnsiTheme="minorHAnsi" w:eastAsiaTheme="minorHAnsi" w:asciiTheme="minorHAnsi"/>
        </w:rPr>
        <w:t>GC-MS</w:t>
      </w:r>
      <w:r>
        <w:rPr>
          <w:rFonts w:ascii="宋体" w:eastAsia="宋体" w:hint="eastAsia" w:cstheme="minorBidi" w:hAnsiTheme="minorHAnsi"/>
        </w:rPr>
        <w:t>检测结果</w:t>
      </w:r>
    </w:p>
    <w:p w:rsidR="0018722C">
      <w:pPr>
        <w:topLinePunct/>
      </w:pPr>
      <w:r>
        <w:rPr>
          <w:rFonts w:cstheme="minorBidi" w:hAnsiTheme="minorHAnsi" w:eastAsiaTheme="minorHAnsi" w:asciiTheme="minorHAnsi"/>
        </w:rPr>
        <w:t>Fig 3.8 Detected intermediates of 4-CA by GC-MS</w:t>
      </w:r>
    </w:p>
    <w:p w:rsidR="0018722C">
      <w:pPr>
        <w:topLinePunct/>
      </w:pPr>
      <w:r>
        <w:t>图中主要峰表示的物质如下：</w:t>
      </w:r>
    </w:p>
    <w:p w:rsidR="0018722C">
      <w:pPr>
        <w:pStyle w:val="ae"/>
        <w:topLinePunct/>
      </w:pPr>
      <w:r>
        <w:rPr>
          <w:kern w:val="2"/>
          <w:sz w:val="22"/>
          <w:szCs w:val="22"/>
          <w:rFonts w:cstheme="minorBidi" w:hAnsiTheme="minorHAnsi" w:eastAsiaTheme="minorHAnsi" w:asciiTheme="minorHAnsi"/>
        </w:rPr>
        <w:pict>
          <v:shape style="margin-left:32.676998pt;margin-top:273.675079pt;width:61.55pt;height:129.6pt;mso-position-horizontal-relative:page;mso-position-vertical-relative:paragraph;z-index:-396184" coordorigin="654,5474" coordsize="1231,2592" path="m3113,921l3113,1424m3052,955l3052,1388m3113,1424l2675,1676m2675,1676l2238,1424m2675,1606l2299,1388m2238,1424l2238,921m2238,921l2675,668m2299,955l2675,738m2675,668l3113,921m2675,668l2675,265m2675,1676l2675,2092e" filled="false" stroked="true" strokeweight=".784087pt" strokecolor="#000000">
            <v:path arrowok="t"/>
            <v:stroke dashstyle="solid"/>
            <w10:wrap type="none"/>
          </v:shape>
        </w:pict>
      </w:r>
      <w:r>
        <w:rPr>
          <w:kern w:val="2"/>
          <w:sz w:val="22"/>
          <w:szCs w:val="22"/>
          <w:rFonts w:cstheme="minorBidi" w:hAnsiTheme="minorHAnsi" w:eastAsiaTheme="minorHAnsi" w:asciiTheme="minorHAnsi"/>
        </w:rPr>
        <w:pict>
          <v:shape style="margin-left:186.419998pt;margin-top:271.735077pt;width:61.55pt;height:129.6pt;mso-position-horizontal-relative:page;mso-position-vertical-relative:paragraph;z-index:-396136" coordorigin="3728,5435" coordsize="1231,2592" path="m4424,892l4424,1396m4485,927l4485,1361m4424,1396l4861,1647m4861,1647l5299,1396m4861,1578l5238,1361m5299,1396l5299,892m5299,892l4861,640m5238,927l4861,710m4861,640l4424,892m4861,640l4861,237m4861,2065l4861,1647e" filled="false" stroked="true" strokeweight=".784087pt" strokecolor="#000000">
            <v:path arrowok="t"/>
            <v:stroke dashstyle="solid"/>
            <w10:wrap type="none"/>
          </v:shape>
        </w:pict>
      </w:r>
      <w:r>
        <w:rPr>
          <w:kern w:val="2"/>
          <w:szCs w:val="22"/>
          <w:rFonts w:ascii="Arial" w:cstheme="minorBidi" w:hAnsiTheme="minorHAnsi" w:eastAsiaTheme="minorHAnsi"/>
          <w:spacing w:val="1"/>
          <w:w w:val="105"/>
          <w:sz w:val="16"/>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6"/>
        </w:rPr>
        <w:t>Cl</w:t>
      </w:r>
    </w:p>
    <w:p w:rsidR="0018722C">
      <w:spacing w:beforeLines="0" w:before="0" w:afterLines="0" w:after="0" w:line="440" w:lineRule="auto"/>
      <w:pPr>
        <w:sectPr w:rsidR="00556256">
          <w:pgSz w:w="11910" w:h="16840"/>
          <w:pgMar w:header="0" w:footer="995" w:top="1420" w:bottom="1180" w:left="1300" w:right="1300"/>
        </w:sectPr>
        <w:topLinePunct/>
      </w:pP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4.</w:t>
      </w:r>
    </w:p>
    <w:p w:rsidR="0018722C">
      <w:pPr>
        <w:topLinePunct/>
      </w:pPr>
      <w:r>
        <w:rPr>
          <w:rFonts w:cstheme="minorBidi" w:hAnsiTheme="minorHAnsi" w:eastAsiaTheme="minorHAnsi" w:asciiTheme="minorHAnsi"/>
        </w:rPr>
        <w:br w:type="column"/>
      </w:r>
      <w:r>
        <w:rPr>
          <w:rFonts w:ascii="Arial" w:cstheme="minorBidi" w:hAnsiTheme="minorHAnsi" w:eastAsiaTheme="minorHAnsi"/>
        </w:rPr>
        <w:t>O</w:t>
      </w:r>
    </w:p>
    <w:p w:rsidR="0018722C">
      <w:pPr>
        <w:pStyle w:val="ae"/>
        <w:topLinePunct/>
      </w:pPr>
      <w:r>
        <w:rPr>
          <w:kern w:val="2"/>
          <w:sz w:val="22"/>
          <w:szCs w:val="22"/>
          <w:rFonts w:cstheme="minorBidi" w:hAnsiTheme="minorHAnsi" w:eastAsiaTheme="minorHAnsi" w:asciiTheme="minorHAnsi"/>
        </w:rPr>
        <w:pict>
          <v:group style="margin-left:329.222168pt;margin-top:-15.706361pt;width:94.9pt;height:37.050pt;mso-position-horizontal-relative:page;mso-position-vertical-relative:paragraph;z-index:-396040" coordorigin="6584,-314" coordsize="1898,741">
            <v:shape style="position:absolute;left:6777;top:5089;width:2658;height:1028" coordorigin="6778,5090" coordsize="2658,1028" path="m7081,-198l6908,113m7107,-155l6956,112m6908,113l7091,418m7091,418l7447,413m7114,375l7421,371m7447,413l7621,103m7621,103l7438,-203m7571,103l7413,-160m7438,-203l7081,-198m7621,103l7897,97m6908,113l6592,118m7946,13l7943,-306m8059,97l8482,97m8059,37l8482,37m8007,13l8003,-306e" filled="false" stroked="true" strokeweight=".784087pt" strokecolor="#000000">
              <v:path arrowok="t"/>
              <v:stroke dashstyle="solid"/>
            </v:shape>
            <v:shape style="position:absolute;left:7911;top:27;width:139;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02"/>
                        <w:sz w:val="16"/>
                      </w:rPr>
                      <w:t>N</w:t>
                    </w:r>
                  </w:p>
                </w:txbxContent>
              </v:textbox>
              <w10:wrap type="none"/>
            </v:shape>
            <w10:wrap type="none"/>
          </v:group>
        </w:pict>
      </w:r>
      <w:r>
        <w:rPr>
          <w:kern w:val="2"/>
          <w:sz w:val="22"/>
          <w:szCs w:val="22"/>
          <w:rFonts w:cstheme="minorBidi" w:hAnsiTheme="minorHAnsi" w:eastAsiaTheme="minorHAnsi" w:asciiTheme="minorHAnsi"/>
        </w:rPr>
        <w:pict>
          <v:shape style="margin-left:485.579987pt;margin-top:260.060242pt;width:88.35pt;height:44pt;mso-position-horizontal-relative:page;mso-position-vertical-relative:paragraph;z-index:-396016" coordorigin="9712,5201" coordsize="1767,880" path="m9490,388l9664,78m9465,346l9614,78m9664,78l9481,-228m9481,-228l9124,-223m9457,-185l9150,-180m9124,-223l8951,88m8951,88l9134,393m9000,87l9158,350m9134,393l9490,388m8951,88l8678,94m9664,78l9935,72e" filled="false" stroked="true" strokeweight=".784087pt" strokecolor="#000000">
            <v:path arrowok="t"/>
            <v:stroke dashstyle="solid"/>
            <w10:wrap type="none"/>
          </v:shape>
        </w:pict>
      </w:r>
      <w:r>
        <w:rPr>
          <w:kern w:val="2"/>
          <w:szCs w:val="22"/>
          <w:rFonts w:ascii="Arial" w:cstheme="minorBidi" w:hAnsiTheme="minorHAnsi" w:eastAsiaTheme="minorHAnsi"/>
          <w:spacing w:val="1"/>
          <w:w w:val="105"/>
          <w:sz w:val="16"/>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6"/>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w w:val="105"/>
          <w:sz w:val="16"/>
        </w:rPr>
        <w:t>Cl</w:t>
      </w:r>
    </w:p>
    <w:p w:rsidR="0018722C">
      <w:spacing w:beforeLines="0" w:before="0" w:afterLines="0" w:after="0" w:line="440" w:lineRule="auto"/>
      <w:pPr>
        <w:sectPr w:rsidR="00556256">
          <w:type w:val="continuous"/>
          <w:pgSz w:w="11910" w:h="16840"/>
          <w:pgMar w:top="1580" w:bottom="280" w:left="1300" w:right="1300"/>
          <w:cols w:num="2" w:equalWidth="0">
            <w:col w:w="4807" w:space="40"/>
            <w:col w:w="4463"/>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70.127998pt;margin-top:310.661530pt;width:20.7pt;height:14.5pt;mso-position-horizontal-relative:page;mso-position-vertical-relative:paragraph;z-index:8440" coordorigin="1403,6213" coordsize="414,290" path="m2771,255l3035,408m3025,332l3065,355m2950,290l2990,312m2875,246l2915,269m2800,203l2840,226e" filled="false" stroked="true" strokeweight=".784087pt" strokecolor="#000000">
            <v:path arrowok="t"/>
            <v:stroke dashstyl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396112" from="238.413053pt,11.345383pt" to="225.58667pt,18.702923pt" stroked="true" strokeweight=".7824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96088" from="247.819534pt,11.379938pt" to="260.560598pt,18.737619pt" stroked="true" strokeweight=".782488pt" strokecolor="#000000">
            <v:stroke dashstyle="solid"/>
            <w10:wrap type="none"/>
          </v:line>
        </w:pict>
      </w:r>
      <w:r>
        <w:rPr>
          <w:kern w:val="2"/>
          <w:szCs w:val="22"/>
          <w:rFonts w:ascii="Arial" w:cstheme="minorBidi" w:hAnsiTheme="minorHAnsi" w:eastAsiaTheme="minorHAnsi"/>
          <w:w w:val="105"/>
          <w:sz w:val="16"/>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6"/>
        </w:rPr>
        <w:t>N</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t>H</w:t>
      </w:r>
      <w:r w:rsidRPr="00000000">
        <w:rPr>
          <w:rFonts w:cstheme="minorBidi" w:hAnsiTheme="minorHAnsi" w:eastAsiaTheme="minorHAnsi" w:asciiTheme="minorHAnsi"/>
        </w:rPr>
        <w:tab/>
        <w:t>H</w:t>
      </w:r>
    </w:p>
    <w:p w:rsidR="0018722C">
      <w:pPr>
        <w:topLinePunct/>
      </w:pPr>
      <w:r>
        <w:t>从</w:t>
      </w:r>
      <w:r>
        <w:rPr>
          <w:rFonts w:ascii="Times New Roman" w:eastAsia="Times New Roman"/>
        </w:rPr>
        <w:t>GC-MS</w:t>
      </w:r>
      <w:r>
        <w:t>数据分析可知，降解中间产物主要有对氯亚硝基苯、对氯苯胺和对氯氧化偶氮苯，同时还检测出少量的烷烃</w:t>
      </w:r>
      <w:r>
        <w:rPr>
          <w:rFonts w:ascii="Times New Roman" w:eastAsia="Times New Roman"/>
          <w:rFonts w:ascii="Times New Roman" w:eastAsia="Times New Roman"/>
        </w:rPr>
        <w:t>（</w:t>
      </w:r>
      <w:r>
        <w:t>氯烷烃</w:t>
      </w:r>
      <w:r>
        <w:rPr>
          <w:rFonts w:ascii="Times New Roman" w:eastAsia="Times New Roman"/>
          <w:rFonts w:ascii="Times New Roman" w:eastAsia="Times New Roman"/>
          <w:spacing w:val="2"/>
        </w:rPr>
        <w:t>）</w:t>
      </w:r>
      <w:r>
        <w:t>。从检测结果来看，与对氯硝基苯降解检测到的中间产物类似。</w:t>
      </w:r>
      <w:r>
        <w:rPr>
          <w:rFonts w:ascii="Times New Roman" w:eastAsia="Times New Roman"/>
        </w:rPr>
        <w:t>GC-MS</w:t>
      </w:r>
      <w:r>
        <w:t>分析同样没有检测到对氯酚、对氯邻苯二酚等可能的中间产物，其可能原因与对氯硝基苯的解释接近，不再重复。</w:t>
      </w:r>
    </w:p>
    <w:p w:rsidR="0018722C">
      <w:pPr>
        <w:topLinePunct/>
      </w:pPr>
      <w:r>
        <w:t>与对氯硝基苯降解不同，本体系中对氯亚硝基苯等中间产物的量明显比对氯硝基苯</w:t>
      </w:r>
      <w:r>
        <w:t>降解时少，且体系中没有检出硝基苯类物质，说明对氯苯胺在超声波</w:t>
      </w:r>
      <w:r>
        <w:rPr>
          <w:rFonts w:ascii="Times New Roman" w:eastAsia="Times New Roman"/>
        </w:rPr>
        <w:t>/</w:t>
      </w:r>
      <w:r>
        <w:t>零价铁体系中的降解不是对氯硝基苯降解的逆过程。</w:t>
      </w:r>
    </w:p>
    <w:p w:rsidR="0018722C">
      <w:pPr>
        <w:topLinePunct/>
      </w:pPr>
      <w:r>
        <w:t>为进一步推测对氯苯胺的降解过程，通过离子色谱检测了体系中产生的阴离子，包</w:t>
      </w:r>
      <w:r>
        <w:t>括氯离子、硝酸根离子等，同时，为考察对氯苯胺降解过程中对氯苯胺浓度与离子的产</w:t>
      </w:r>
      <w:r>
        <w:t>生量关系，增加了对氯苯胺的浓度曲线作对比。对氯苯胺与降解生成的主要离子浓度变</w:t>
      </w:r>
      <w:r>
        <w:t>化见</w:t>
      </w:r>
      <w:r>
        <w:t>图</w:t>
      </w:r>
      <w:r>
        <w:rPr>
          <w:rFonts w:ascii="Times New Roman" w:eastAsia="Times New Roman"/>
        </w:rPr>
        <w:t>3</w:t>
      </w:r>
      <w:r>
        <w:rPr>
          <w:rFonts w:ascii="Times New Roman" w:eastAsia="Times New Roman"/>
        </w:rPr>
        <w:t>.</w:t>
      </w:r>
      <w:r>
        <w:rPr>
          <w:rFonts w:ascii="Times New Roman" w:eastAsia="Times New Roman"/>
        </w:rPr>
        <w:t>9</w:t>
      </w:r>
      <w:r>
        <w:t>。</w:t>
      </w:r>
    </w:p>
    <w:p w:rsidR="0018722C">
      <w:pPr>
        <w:spacing w:before="8"/>
        <w:ind w:leftChars="0" w:left="2096" w:rightChars="0" w:right="0" w:firstLineChars="0" w:firstLine="0"/>
        <w:jc w:val="left"/>
        <w:rPr>
          <w:rFonts w:ascii="宋体"/>
          <w:sz w:val="21"/>
        </w:rPr>
      </w:pPr>
      <w:r>
        <w:pict>
          <v:group style="position:absolute;margin-left:191.490402pt;margin-top:6.096149pt;width:198.4pt;height:134.35pt;mso-position-horizontal-relative:page;mso-position-vertical-relative:paragraph;z-index:8656" coordorigin="3830,122" coordsize="3968,2687">
            <v:line style="position:absolute" from="3876,168" to="7739,168" stroked="true" strokeweight=".654541pt" strokecolor="#000000">
              <v:stroke dashstyle="solid"/>
            </v:line>
            <v:line style="position:absolute" from="7752,168" to="7752,2756" stroked="true" strokeweight=".655624pt" strokecolor="#000000">
              <v:stroke dashstyle="solid"/>
            </v:line>
            <v:line style="position:absolute" from="3889,2769" to="7752,2769" stroked="true" strokeweight=".654541pt" strokecolor="#000000">
              <v:stroke dashstyle="solid"/>
            </v:line>
            <v:line style="position:absolute" from="3876,181" to="3876,2769" stroked="true" strokeweight=".655624pt" strokecolor="#000000">
              <v:stroke dashstyle="solid"/>
            </v:line>
            <v:shape style="position:absolute;left:1285;top:11183;width:4434;height:2980" coordorigin="1285,11184" coordsize="4434,2980" path="m3876,168l3876,2756m3876,2769l3928,2769m3876,2243l3928,2243m3876,1731l3928,1731m3876,1206l3928,1206m3876,693l3928,693m3876,168l3928,168m3876,2769l7739,2769m3876,2769l3876,2716m4520,2769l4520,2716m5163,2769l5163,2716m5820,2769l5820,2716m6464,2769l6464,2716m7108,2769l7108,2716m7752,2769l7752,2716e" filled="false" stroked="true" strokeweight=".655082pt" strokecolor="#000000">
              <v:path arrowok="t"/>
              <v:stroke dashstyle="solid"/>
            </v:shape>
            <v:shape style="position:absolute;left:1285;top:11183;width:4419;height:2980" coordorigin="1285,11184" coordsize="4419,2980" path="m3876,168l4506,654m4520,667l5150,1088m5163,1101l5807,1547m5820,1560l6451,1718m6464,1718l7095,2204m7108,2217l7739,2375m3876,2769l4506,2637m4520,2637l5150,2375m5163,2375l5807,2164m5820,2164l6451,2020m6464,2020l7095,1455m7108,1442l7739,1022m3876,2769l4506,2743m4520,2743l5150,2585m5163,2585l5807,2453m5820,2453l6451,2270m6464,2270l7095,1941m7108,1941l7739,1626e" filled="false" stroked="true" strokeweight=".655082pt" strokecolor="#000000">
              <v:path arrowok="t"/>
              <v:stroke dashstyle="solid"/>
            </v:shape>
            <v:shape style="position:absolute;left:3836;top:128;width:79;height:79" coordorigin="3836,128" coordsize="79,79" path="m3876,128l3836,168,3876,207,3915,168,3876,128xe" filled="true" fillcolor="#000000" stroked="false">
              <v:path arrowok="t"/>
              <v:fill type="solid"/>
            </v:shape>
            <v:shape style="position:absolute;left:3836;top:128;width:79;height:79" coordorigin="3836,128" coordsize="79,79" path="m3876,128l3915,168,3876,207,3836,168,3876,128xe" filled="false" stroked="true" strokeweight=".655084pt" strokecolor="#000000">
              <v:path arrowok="t"/>
              <v:stroke dashstyle="solid"/>
            </v:shape>
            <v:shape style="position:absolute;left:4480;top:627;width:79;height:79" coordorigin="4480,628" coordsize="79,79" path="m4520,628l4480,667,4520,707,4559,667,4520,628xe" filled="true" fillcolor="#000000" stroked="false">
              <v:path arrowok="t"/>
              <v:fill type="solid"/>
            </v:shape>
            <v:shape style="position:absolute;left:4480;top:627;width:79;height:79" coordorigin="4480,628" coordsize="79,79" path="m4520,628l4559,667,4520,707,4480,667,4520,628xe" filled="false" stroked="true" strokeweight=".655083pt" strokecolor="#000000">
              <v:path arrowok="t"/>
              <v:stroke dashstyle="solid"/>
            </v:shape>
            <v:shape style="position:absolute;left:5124;top:1061;width:79;height:79" coordorigin="5124,1061" coordsize="79,79" path="m5163,1061l5124,1101,5163,1140,5203,1101,5163,1061xe" filled="true" fillcolor="#000000" stroked="false">
              <v:path arrowok="t"/>
              <v:fill type="solid"/>
            </v:shape>
            <v:shape style="position:absolute;left:5124;top:1061;width:79;height:79" coordorigin="5124,1061" coordsize="79,79" path="m5163,1061l5203,1101,5163,1140,5124,1101,5163,1061xe" filled="false" stroked="true" strokeweight=".655081pt" strokecolor="#000000">
              <v:path arrowok="t"/>
              <v:stroke dashstyle="solid"/>
            </v:shape>
            <v:shape style="position:absolute;left:5781;top:1520;width:79;height:80" coordorigin="5781,1521" coordsize="79,80" path="m5820,1521l5781,1560,5820,1600,5860,1560,5820,1521xe" filled="true" fillcolor="#000000" stroked="false">
              <v:path arrowok="t"/>
              <v:fill type="solid"/>
            </v:shape>
            <v:shape style="position:absolute;left:5781;top:1520;width:79;height:80" coordorigin="5781,1521" coordsize="79,80" path="m5820,1521l5860,1560,5820,1600,5781,1560,5820,1521xe" filled="false" stroked="true" strokeweight=".655085pt" strokecolor="#000000">
              <v:path arrowok="t"/>
              <v:stroke dashstyle="solid"/>
            </v:shape>
            <v:shape style="position:absolute;left:6424;top:1678;width:79;height:79" coordorigin="6425,1678" coordsize="79,79" path="m6464,1678l6425,1718,6464,1757,6503,1718,6464,1678xe" filled="true" fillcolor="#000000" stroked="false">
              <v:path arrowok="t"/>
              <v:fill type="solid"/>
            </v:shape>
            <v:shape style="position:absolute;left:6424;top:1678;width:79;height:79" coordorigin="6425,1678" coordsize="79,79" path="m6464,1678l6503,1718,6464,1757,6425,1718,6464,1678xe" filled="false" stroked="true" strokeweight=".655084pt" strokecolor="#000000">
              <v:path arrowok="t"/>
              <v:stroke dashstyle="solid"/>
            </v:shape>
            <v:shape style="position:absolute;left:7068;top:2177;width:79;height:79" coordorigin="7069,2178" coordsize="79,79" path="m7108,2178l7069,2217,7108,2257,7147,2217,7108,2178xe" filled="true" fillcolor="#000000" stroked="false">
              <v:path arrowok="t"/>
              <v:fill type="solid"/>
            </v:shape>
            <v:shape style="position:absolute;left:7068;top:2177;width:79;height:79" coordorigin="7069,2178" coordsize="79,79" path="m7108,2178l7147,2217,7108,2257,7069,2217,7108,2178xe" filled="false" stroked="true" strokeweight=".655084pt" strokecolor="#000000">
              <v:path arrowok="t"/>
              <v:stroke dashstyle="solid"/>
            </v:shape>
            <v:shape style="position:absolute;left:7712;top:2335;width:79;height:79" coordorigin="7712,2335" coordsize="79,79" path="m7752,2335l7712,2375,7752,2414,7791,2375,7752,2335xe" filled="true" fillcolor="#000000" stroked="false">
              <v:path arrowok="t"/>
              <v:fill type="solid"/>
            </v:shape>
            <v:shape style="position:absolute;left:7712;top:2335;width:79;height:79" coordorigin="7712,2335" coordsize="79,79" path="m7752,2335l7791,2375,7752,2414,7712,2375,7752,2335xe" filled="false" stroked="true" strokeweight=".655084pt" strokecolor="#000000">
              <v:path arrowok="t"/>
              <v:stroke dashstyle="solid"/>
            </v:shape>
            <v:shape style="position:absolute;left:3829;top:975;width:3942;height:1826" coordorigin="3830,976" coordsize="3942,1826" path="m3912,2802l3895,2769,3895,2723,3830,2723,3830,2788,3846,2788,3840,2802,3912,2802m4539,2591l4474,2591,4474,2657,4539,2657,4539,2591m5183,2329l5118,2329,5118,2394,5183,2394,5183,2329m5840,2119l5774,2119,5774,2184,5840,2184,5840,2119m6484,1974l6418,1974,6418,2040,6484,2040,6484,1974m7128,1396l7062,1396,7062,1462,7128,1462,7128,1396m7772,976l7706,976,7706,1041,7772,1041,7772,976e" filled="true" fillcolor="#000000" stroked="false">
              <v:path arrowok="t"/>
              <v:fill type="solid"/>
            </v:shape>
            <v:shape style="position:absolute;left:3839;top:2729;width:73;height:73" coordorigin="3840,2729" coordsize="73,73" path="m3876,2729l3912,2802,3840,2802,3876,2729e" filled="false" stroked="true" strokeweight=".655084pt" strokecolor="#000000">
              <v:path arrowok="t"/>
              <v:stroke dashstyle="solid"/>
            </v:shape>
            <v:shape style="position:absolute;left:4480;top:2702;width:79;height:79" coordorigin="4480,2703" coordsize="79,79" path="m4520,2703l4480,2782,4559,2782,4520,2703xe" filled="true" fillcolor="#000000" stroked="false">
              <v:path arrowok="t"/>
              <v:fill type="solid"/>
            </v:shape>
            <v:shape style="position:absolute;left:4480;top:2702;width:79;height:79" coordorigin="4480,2703" coordsize="79,79" path="m4520,2703l4559,2782,4480,2782,4520,2703xe" filled="false" stroked="true" strokeweight=".655084pt" strokecolor="#000000">
              <v:path arrowok="t"/>
              <v:stroke dashstyle="solid"/>
            </v:shape>
            <v:shape style="position:absolute;left:5124;top:2545;width:79;height:79" coordorigin="5124,2545" coordsize="79,79" path="m5163,2545l5124,2624,5203,2624,5163,2545xe" filled="true" fillcolor="#000000" stroked="false">
              <v:path arrowok="t"/>
              <v:fill type="solid"/>
            </v:shape>
            <v:shape style="position:absolute;left:5124;top:2545;width:79;height:79" coordorigin="5124,2545" coordsize="79,79" path="m5163,2545l5203,2624,5124,2624,5163,2545xe" filled="false" stroked="true" strokeweight=".655084pt" strokecolor="#000000">
              <v:path arrowok="t"/>
              <v:stroke dashstyle="solid"/>
            </v:shape>
            <v:shape style="position:absolute;left:5781;top:2414;width:79;height:79" coordorigin="5781,2414" coordsize="79,79" path="m5820,2414l5781,2493,5860,2493,5820,2414xe" filled="true" fillcolor="#000000" stroked="false">
              <v:path arrowok="t"/>
              <v:fill type="solid"/>
            </v:shape>
            <v:shape style="position:absolute;left:5781;top:2414;width:79;height:79" coordorigin="5781,2414" coordsize="79,79" path="m5820,2414l5860,2493,5781,2493,5820,2414xe" filled="false" stroked="true" strokeweight=".655084pt" strokecolor="#000000">
              <v:path arrowok="t"/>
              <v:stroke dashstyle="solid"/>
            </v:shape>
            <v:shape style="position:absolute;left:6424;top:2230;width:79;height:79" coordorigin="6425,2230" coordsize="79,79" path="m6464,2230l6425,2309,6503,2309,6464,2230xe" filled="true" fillcolor="#000000" stroked="false">
              <v:path arrowok="t"/>
              <v:fill type="solid"/>
            </v:shape>
            <v:shape style="position:absolute;left:6424;top:2230;width:79;height:79" coordorigin="6425,2230" coordsize="79,79" path="m6464,2230l6503,2309,6425,2309,6464,2230xe" filled="false" stroked="true" strokeweight=".655081pt" strokecolor="#000000">
              <v:path arrowok="t"/>
              <v:stroke dashstyle="solid"/>
            </v:shape>
            <v:shape style="position:absolute;left:7068;top:1901;width:79;height:79" coordorigin="7069,1902" coordsize="79,79" path="m7108,1902l7069,1981,7147,1981,7108,1902xe" filled="true" fillcolor="#000000" stroked="false">
              <v:path arrowok="t"/>
              <v:fill type="solid"/>
            </v:shape>
            <v:shape style="position:absolute;left:7068;top:1901;width:79;height:79" coordorigin="7069,1902" coordsize="79,79" path="m7108,1902l7147,1981,7069,1981,7108,1902xe" filled="false" stroked="true" strokeweight=".655084pt" strokecolor="#000000">
              <v:path arrowok="t"/>
              <v:stroke dashstyle="solid"/>
            </v:shape>
            <v:shape style="position:absolute;left:7712;top:1586;width:79;height:79" coordorigin="7712,1587" coordsize="79,79" path="m7752,1587l7712,1665,7791,1665,7752,1587xe" filled="true" fillcolor="#000000" stroked="false">
              <v:path arrowok="t"/>
              <v:fill type="solid"/>
            </v:shape>
            <v:shape style="position:absolute;left:7712;top:1586;width:79;height:79" coordorigin="7712,1587" coordsize="79,79" path="m7752,1587l7791,1665,7712,1665,7752,1587xe" filled="false" stroked="true" strokeweight=".655081pt" strokecolor="#000000">
              <v:path arrowok="t"/>
              <v:stroke dashstyle="solid"/>
            </v:shape>
            <w10:wrap type="none"/>
          </v:group>
        </w:pict>
      </w:r>
      <w:r>
        <w:rPr>
          <w:rFonts w:ascii="宋体"/>
          <w:sz w:val="21"/>
        </w:rPr>
        <w:t>0.1</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before="36"/>
        <w:ind w:leftChars="0" w:left="1991" w:rightChars="0" w:right="0" w:firstLineChars="0" w:firstLine="0"/>
        <w:jc w:val="left"/>
        <w:rPr>
          <w:rFonts w:ascii="宋体"/>
          <w:sz w:val="21"/>
        </w:rPr>
      </w:pPr>
      <w:r>
        <w:rPr>
          <w:rFonts w:ascii="宋体"/>
          <w:sz w:val="21"/>
        </w:rPr>
        <w:t>0.08</w:t>
      </w:r>
    </w:p>
    <w:p w:rsidR="0018722C">
      <w:pPr>
        <w:pStyle w:val="ae"/>
        <w:topLinePunct/>
      </w:pPr>
      <w:r>
        <w:rPr>
          <w:rFonts w:cstheme="minorBidi" w:hAnsiTheme="minorHAnsi" w:eastAsiaTheme="minorHAnsi" w:asciiTheme="minorHAnsi"/>
        </w:rPr>
        <w:pict>
          <v:group style="position:absolute;margin-left:407.955444pt;margin-top:21.961796pt;width:17.1pt;height:3.3pt;mso-position-horizontal-relative:page;mso-position-vertical-relative:paragraph;z-index:8608;mso-wrap-distance-left:0;mso-wrap-distance-right:0" coordorigin="8159,439" coordsize="342,66">
            <v:line style="position:absolute" from="8159,485" to="8501,485" stroked="true" strokeweight=".654541pt" strokecolor="#000000">
              <v:stroke dashstyle="solid"/>
            </v:line>
            <v:rect style="position:absolute;left:8284;top:439;width:66;height:66" filled="true" fillcolor="#000000" stroked="false">
              <v:fill type="solid"/>
            </v:rect>
            <w10:wrap type="topAndBottom"/>
          </v:group>
        </w:pict>
      </w:r>
      <w:r>
        <w:rPr>
          <w:rFonts w:cstheme="minorBidi" w:hAnsiTheme="minorHAnsi" w:eastAsiaTheme="minorHAnsi" w:asciiTheme="minorHAnsi"/>
        </w:rPr>
        <w:pict>
          <v:group style="position:absolute;margin-left:407.955444pt;margin-top:8.150715pt;width:17.1pt;height:4.6pt;mso-position-horizontal-relative:page;mso-position-vertical-relative:paragraph;z-index:-395920" coordorigin="8159,163" coordsize="342,92">
            <v:line style="position:absolute" from="8159,209" to="8501,209" stroked="true" strokeweight=".654541pt" strokecolor="#000000">
              <v:stroke dashstyle="solid"/>
            </v:line>
            <v:shape style="position:absolute;left:8290;top:169;width:79;height:79" coordorigin="8291,170" coordsize="79,79" path="m8330,170l8291,209,8330,248,8369,209,8330,170xe" filled="true" fillcolor="#000000" stroked="false">
              <v:path arrowok="t"/>
              <v:fill type="solid"/>
            </v:shape>
            <v:shape style="position:absolute;left:8290;top:169;width:79;height:79" coordorigin="8291,170" coordsize="79,79" path="m8330,170l8369,209,8330,248,8291,209,8330,170xe" filled="false" stroked="true" strokeweight=".655084pt" strokecolor="#000000">
              <v:path arrowok="t"/>
              <v:stroke dashstyle="solid"/>
            </v:shape>
            <w10:wrap type="none"/>
          </v:group>
        </w:pict>
      </w:r>
      <w:r>
        <w:rPr>
          <w:rFonts w:cstheme="minorBidi" w:hAnsiTheme="minorHAnsi" w:eastAsiaTheme="minorHAnsi" w:asciiTheme="minorHAnsi"/>
        </w:rPr>
        <w:pict>
          <v:shape style="position:absolute;margin-left:403.698242pt;margin-top:1.579397pt;width:47.3pt;height:41.4pt;mso-position-horizontal-relative:page;mso-position-vertical-relative:paragraph;z-index:-395560" type="#_x0000_t202" filled="false" stroked="true" strokeweight=".655011pt" strokecolor="#000000">
            <v:textbox inset="0,0,0,0">
              <w:txbxContent>
                <w:p w:rsidR="0018722C">
                  <w:pPr>
                    <w:spacing w:line="260" w:lineRule="exact" w:before="0"/>
                    <w:ind w:leftChars="0" w:left="479" w:rightChars="0" w:right="0" w:firstLineChars="0" w:firstLine="0"/>
                    <w:jc w:val="left"/>
                    <w:rPr>
                      <w:rFonts w:ascii="宋体"/>
                      <w:sz w:val="21"/>
                    </w:rPr>
                  </w:pPr>
                  <w:r>
                    <w:rPr>
                      <w:rFonts w:ascii="宋体"/>
                      <w:sz w:val="21"/>
                    </w:rPr>
                    <w:t>4-CA</w:t>
                  </w:r>
                </w:p>
                <w:p w:rsidR="0018722C">
                  <w:pPr>
                    <w:spacing w:before="1"/>
                    <w:ind w:leftChars="0" w:left="479" w:rightChars="0" w:right="27" w:firstLineChars="0" w:firstLine="0"/>
                    <w:jc w:val="left"/>
                    <w:rPr>
                      <w:rFonts w:ascii="宋体"/>
                      <w:sz w:val="21"/>
                    </w:rPr>
                  </w:pPr>
                  <w:r>
                    <w:rPr>
                      <w:rFonts w:ascii="宋体"/>
                      <w:sz w:val="21"/>
                    </w:rPr>
                    <w:t>Cl- NO3-</w:t>
                  </w:r>
                </w:p>
              </w:txbxContent>
            </v:textbox>
            <v:stroke dashstyle="solid"/>
            <w10:wrap type="none"/>
          </v:shape>
        </w:pict>
      </w:r>
      <w:r>
        <w:rPr>
          <w:rFonts w:cstheme="minorBidi" w:hAnsiTheme="minorHAnsi" w:eastAsiaTheme="minorHAnsi" w:asciiTheme="minorHAnsi"/>
        </w:rPr>
        <w:pict>
          <v:shape style="position:absolute;margin-left:148.591278pt;margin-top:3.306651pt;width:12.55pt;height:38.7pt;mso-position-horizontal-relative:page;mso-position-vertical-relative:paragraph;z-index:9064"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spacing w:val="-1"/>
                      <w:w w:val="100"/>
                      <w:sz w:val="21"/>
                    </w:rPr>
                    <w:t>浓度/mM</w:t>
                  </w:r>
                </w:p>
              </w:txbxContent>
            </v:textbox>
            <w10:wrap type="none"/>
          </v:shape>
        </w:pict>
      </w:r>
      <w:r>
        <w:rPr>
          <w:rFonts w:ascii="宋体" w:cstheme="minorBidi" w:hAnsiTheme="minorHAnsi" w:eastAsiaTheme="minorHAnsi"/>
        </w:rPr>
        <w:t>0.06</w:t>
      </w:r>
    </w:p>
    <w:p w:rsidR="0018722C">
      <w:pPr>
        <w:topLinePunct/>
      </w:pPr>
      <w:r>
        <w:rPr>
          <w:rFonts w:cstheme="minorBidi" w:hAnsiTheme="minorHAnsi" w:eastAsiaTheme="minorHAnsi" w:asciiTheme="minorHAnsi" w:ascii="宋体"/>
        </w:rPr>
        <w:t>0.04</w:t>
      </w:r>
    </w:p>
    <w:p w:rsidR="0018722C">
      <w:pPr>
        <w:topLinePunct/>
      </w:pPr>
    </w:p>
    <w:p w:rsidR="0018722C">
      <w:pPr>
        <w:pStyle w:val="ae"/>
        <w:topLinePunct/>
      </w:pPr>
      <w:r>
        <w:rPr>
          <w:rFonts w:cstheme="minorBidi" w:hAnsiTheme="minorHAnsi" w:eastAsiaTheme="minorHAnsi" w:asciiTheme="minorHAnsi"/>
        </w:rPr>
        <w:pict>
          <v:group style="margin-left:407.955444pt;margin-top:-16.132751pt;width:17.1pt;height:4.6pt;mso-position-horizontal-relative:page;mso-position-vertical-relative:paragraph;z-index:-395896" coordorigin="8159,-323" coordsize="342,92">
            <v:line style="position:absolute" from="8159,-277" to="8501,-277" stroked="true" strokeweight=".654541pt" strokecolor="#000000">
              <v:stroke dashstyle="solid"/>
            </v:line>
            <v:shape style="position:absolute;left:8290;top:-317;width:79;height:79" coordorigin="8291,-316" coordsize="79,79" path="m8330,-316l8291,-238,8369,-238,8330,-316xe" filled="true" fillcolor="#000000" stroked="false">
              <v:path arrowok="t"/>
              <v:fill type="solid"/>
            </v:shape>
            <v:shape style="position:absolute;left:8290;top:-317;width:79;height:79" coordorigin="8291,-316" coordsize="79,79" path="m8330,-316l8369,-238,8291,-238,8330,-316xe" filled="false" stroked="true" strokeweight=".655081pt" strokecolor="#000000">
              <v:path arrowok="t"/>
              <v:stroke dashstyle="solid"/>
            </v:shape>
            <w10:wrap type="none"/>
          </v:group>
        </w:pict>
      </w:r>
      <w:r>
        <w:rPr>
          <w:rFonts w:ascii="宋体" w:cstheme="minorBidi" w:hAnsiTheme="minorHAnsi" w:eastAsiaTheme="minorHAnsi"/>
        </w:rPr>
        <w:t>0.02</w:t>
      </w:r>
    </w:p>
    <w:p w:rsidR="0018722C">
      <w:pPr>
        <w:topLinePunct/>
      </w:pP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180</w:t>
      </w:r>
    </w:p>
    <w:p w:rsidR="0018722C">
      <w:pPr>
        <w:spacing w:before="26"/>
        <w:ind w:leftChars="0" w:left="0" w:rightChars="0" w:right="1601" w:firstLineChars="0" w:firstLine="0"/>
        <w:jc w:val="center"/>
        <w:keepNext/>
        <w:topLinePunct/>
      </w:pPr>
      <w:r>
        <w:rPr>
          <w:kern w:val="2"/>
          <w:sz w:val="21"/>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9</w:t>
      </w:r>
      <w:r>
        <w:t xml:space="preserve">  </w:t>
      </w:r>
      <w:r w:rsidRPr="00DB64CE">
        <w:rPr>
          <w:rFonts w:cstheme="minorBidi" w:hAnsiTheme="minorHAnsi" w:eastAsiaTheme="minorHAnsi" w:asciiTheme="minorHAnsi"/>
        </w:rPr>
        <w:t>4-CA</w:t>
      </w:r>
      <w:r>
        <w:rPr>
          <w:rFonts w:ascii="宋体" w:eastAsia="宋体" w:hint="eastAsia" w:cstheme="minorBidi" w:hAnsiTheme="minorHAnsi"/>
        </w:rPr>
        <w:t>降解过程溶液离子变化</w:t>
      </w:r>
    </w:p>
    <w:p w:rsidR="0018722C">
      <w:pPr>
        <w:topLinePunct/>
      </w:pPr>
      <w:r>
        <w:rPr>
          <w:rFonts w:cstheme="minorBidi" w:hAnsiTheme="minorHAnsi" w:eastAsiaTheme="minorHAnsi" w:asciiTheme="minorHAnsi"/>
        </w:rPr>
        <w:t>Fig 3.9 Ion chromatography for 4-CA degradation</w:t>
      </w:r>
    </w:p>
    <w:p w:rsidR="0018722C">
      <w:pPr>
        <w:topLinePunct/>
      </w:pPr>
      <w:r>
        <w:t>从对氯苯胺降解过程的对氯苯胺浓度变化和离子浓度变化可以看出，随着对氯苯胺</w:t>
      </w:r>
      <w:r>
        <w:t>降解，溶液中的硝酸根、氯离子浓度也不断升高。说明对氯苯胺的降解产物有很大部分直接转化成了小分子物质，在超声波</w:t>
      </w:r>
      <w:r>
        <w:rPr>
          <w:rFonts w:ascii="Times New Roman" w:eastAsia="Times New Roman"/>
        </w:rPr>
        <w:t>/</w:t>
      </w:r>
      <w:r>
        <w:t>零价铁体系中是完全的氧化分解。</w:t>
      </w:r>
    </w:p>
    <w:p w:rsidR="0018722C">
      <w:pPr>
        <w:topLinePunct/>
      </w:pPr>
      <w:r>
        <w:rPr>
          <w:rFonts w:cstheme="minorBidi" w:hAnsiTheme="minorHAnsi" w:eastAsiaTheme="minorHAnsi" w:asciiTheme="minorHAnsi" w:ascii="宋体" w:eastAsia="宋体" w:hint="eastAsia"/>
        </w:rPr>
        <w:t>根据超声波</w:t>
      </w:r>
      <w:r>
        <w:rPr>
          <w:rFonts w:cstheme="minorBidi" w:hAnsiTheme="minorHAnsi" w:eastAsiaTheme="minorHAnsi" w:asciiTheme="minorHAnsi"/>
        </w:rPr>
        <w:t>/</w:t>
      </w:r>
      <w:r>
        <w:rPr>
          <w:rFonts w:ascii="宋体" w:eastAsia="宋体" w:hint="eastAsia" w:cstheme="minorBidi" w:hAnsiTheme="minorHAnsi"/>
        </w:rPr>
        <w:t>零价铁体系的性质和对氯苯胺的特点，结合国内外已有的对苯胺</w:t>
      </w:r>
      <w:r>
        <w:rPr>
          <w:rFonts w:cstheme="minorBidi" w:hAnsiTheme="minorHAnsi" w:eastAsiaTheme="minorHAnsi" w:asciiTheme="minorHAnsi"/>
        </w:rPr>
        <w:t>/</w:t>
      </w:r>
      <w:r>
        <w:rPr>
          <w:rFonts w:ascii="宋体" w:eastAsia="宋体" w:hint="eastAsia" w:cstheme="minorBidi" w:hAnsiTheme="minorHAnsi"/>
        </w:rPr>
        <w:t>氯苯胺等在其他体系中的降解研究</w:t>
      </w:r>
      <w:r>
        <w:rPr>
          <w:rFonts w:cstheme="minorBidi" w:hAnsiTheme="minorHAnsi" w:eastAsiaTheme="minorHAnsi" w:asciiTheme="minorHAnsi"/>
        </w:rPr>
        <w:t>[</w:t>
      </w:r>
      <w:r>
        <w:rPr>
          <w:rFonts w:cstheme="minorBidi" w:hAnsiTheme="minorHAnsi" w:eastAsiaTheme="minorHAnsi" w:asciiTheme="minorHAnsi"/>
        </w:rPr>
        <w:t xml:space="preserve">110, 118, 120-124</w:t>
      </w:r>
      <w:r>
        <w:rPr>
          <w:rFonts w:cstheme="minorBidi" w:hAnsiTheme="minorHAnsi" w:eastAsiaTheme="minorHAnsi" w:asciiTheme="minorHAnsi"/>
        </w:rPr>
        <w:t>]</w:t>
      </w:r>
      <w:r>
        <w:rPr>
          <w:rFonts w:ascii="宋体" w:eastAsia="宋体" w:hint="eastAsia" w:cstheme="minorBidi" w:hAnsiTheme="minorHAnsi"/>
        </w:rPr>
        <w:t>，推测对氯苯胺的降解过程主要反应如下。</w:t>
      </w:r>
    </w:p>
    <w:p w:rsidR="0018722C">
      <w:pPr>
        <w:pStyle w:val="5"/>
        <w:topLinePunct/>
      </w:pPr>
      <w:r>
        <w:t>（</w:t>
      </w:r>
      <w:r>
        <w:t xml:space="preserve">1</w:t>
      </w:r>
      <w:r>
        <w:t>）</w:t>
      </w:r>
      <w:r>
        <w:t>主要反应为氯苯胺与羟基自由基的反应：</w:t>
      </w:r>
    </w:p>
    <w:p w:rsidR="0018722C">
      <w:spacing w:beforeLines="0" w:before="0" w:afterLines="0" w:after="0" w:line="440" w:lineRule="auto"/>
      <w:pPr>
        <w:sectPr w:rsidR="00556256">
          <w:type w:val="continuous"/>
          <w:pgSz w:w="11910" w:h="16840"/>
          <w:pgMar w:header="0" w:footer="995" w:top="1580" w:bottom="1180" w:left="1300" w:right="0"/>
        </w:sectPr>
        <w:topLinePunct/>
      </w:pPr>
    </w:p>
    <w:p w:rsidR="0018722C">
      <w:pPr>
        <w:pStyle w:val="ae"/>
        <w:topLinePunct/>
      </w:pPr>
      <w:r>
        <w:rPr>
          <w:kern w:val="2"/>
          <w:sz w:val="22"/>
          <w:szCs w:val="22"/>
          <w:rFonts w:cstheme="minorBidi" w:hAnsiTheme="minorHAnsi" w:eastAsiaTheme="minorHAnsi" w:asciiTheme="minorHAnsi"/>
        </w:rPr>
        <w:pict>
          <v:shape style="margin-left:2.3868pt;margin-top:289.459076pt;width:61.55pt;height:128.85pt;mso-position-horizontal-relative:page;mso-position-vertical-relative:paragraph;z-index:8728" coordorigin="48,5789" coordsize="1231,2577" path="m2527,848l2527,1342m2586,883l2586,1308m2527,1342l2956,1589m2956,1589l3385,1342m2956,1521l3325,1308m3385,1342l3385,848m3385,848l2956,602m3325,883l2956,670m2956,602l2527,848m2956,1589l2956,1997m2956,602l2956,210e" filled="false" stroked="true" strokeweight=".769873pt" strokecolor="#000000">
            <v:path arrowok="t"/>
            <v:stroke dashstyle="solid"/>
            <w10:wrap type="none"/>
          </v:shape>
        </w:pict>
      </w:r>
      <w:r>
        <w:rPr>
          <w:kern w:val="2"/>
          <w:szCs w:val="22"/>
          <w:rFonts w:ascii="Arial" w:cstheme="minorBidi" w:hAnsiTheme="minorHAnsi" w:eastAsiaTheme="minorHAnsi"/>
          <w:sz w:val="16"/>
        </w:rPr>
        <w:t>NH</w:t>
      </w:r>
      <w:r>
        <w:rPr>
          <w:kern w:val="2"/>
          <w:szCs w:val="22"/>
          <w:rFonts w:ascii="Arial" w:cstheme="minorBidi" w:hAnsiTheme="minorHAnsi" w:eastAsiaTheme="minorHAnsi"/>
          <w:sz w:val="12"/>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NH</w:t>
      </w:r>
      <w:r>
        <w:rPr>
          <w:vertAlign w:val="subscript"/>
          <w:rFonts w:ascii="Arial" w:cstheme="minorBidi" w:hAnsiTheme="minorHAnsi" w:eastAsiaTheme="minorHAnsi"/>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NH</w:t>
      </w:r>
      <w:r>
        <w:rPr>
          <w:vertAlign w:val="subscript"/>
          <w:rFonts w:ascii="Arial" w:cstheme="minorBidi" w:hAnsiTheme="minorHAnsi" w:eastAsiaTheme="minorHAnsi"/>
        </w:rPr>
        <w:t>2</w:t>
      </w:r>
    </w:p>
    <w:p w:rsidR="0018722C">
      <w:spacing w:beforeLines="0" w:before="0" w:afterLines="0" w:after="0" w:line="440" w:lineRule="auto"/>
      <w:pPr>
        <w:sectPr w:rsidR="00556256">
          <w:type w:val="continuous"/>
          <w:pgSz w:w="11910" w:h="16840"/>
          <w:pgMar w:top="1580" w:bottom="280" w:left="1300" w:right="0"/>
          <w:cols w:num="3" w:equalWidth="0">
            <w:col w:w="1906" w:space="409"/>
            <w:col w:w="1906" w:space="273"/>
            <w:col w:w="6116"/>
          </w:cols>
        </w:sectPr>
        <w:topLinePunct/>
      </w:pPr>
    </w:p>
    <w:p w:rsidR="0018722C">
      <w:pPr>
        <w:pStyle w:val="ae"/>
        <w:topLinePunct/>
      </w:pPr>
      <w:r>
        <w:rPr>
          <w:kern w:val="2"/>
          <w:sz w:val="22"/>
          <w:szCs w:val="22"/>
          <w:rFonts w:cstheme="minorBidi" w:hAnsiTheme="minorHAnsi" w:eastAsiaTheme="minorHAnsi" w:asciiTheme="minorHAnsi"/>
        </w:rPr>
        <w:pict>
          <v:shape style="margin-left:191.694656pt;margin-top:8.223028pt;width:3.25pt;height:3.25pt;mso-position-horizontal-relative:page;mso-position-vertical-relative:paragraph;z-index:8776" coordorigin="3834,164" coordsize="65,65" path="m3866,164l3854,167,3843,174,3836,184,3834,197,3836,209,3843,220,3854,227,3866,229,3879,227,3889,220,3896,209,3899,197,3896,184,3889,174,3879,167,3866,164xe" filled="true" fillcolor="#000000" stroked="false">
            <v:path arrowok="t"/>
            <v:fill type="solid"/>
            <w10:wrap type="none"/>
          </v:shape>
        </w:pict>
      </w:r>
      <w:r>
        <w:rPr>
          <w:kern w:val="2"/>
          <w:szCs w:val="22"/>
          <w:rFonts w:cstheme="minorBidi" w:hAnsiTheme="minorHAnsi" w:eastAsiaTheme="minorHAnsi" w:asciiTheme="minorHAnsi"/>
          <w:w w:val="105"/>
          <w:sz w:val="19"/>
        </w:rPr>
        <w:t>OH</w:t>
      </w:r>
    </w:p>
    <w:p w:rsidR="0018722C">
      <w:pPr>
        <w:pStyle w:val="ae"/>
        <w:topLinePunct/>
      </w:pPr>
      <w:r>
        <w:rPr>
          <w:kern w:val="2"/>
          <w:sz w:val="22"/>
          <w:szCs w:val="22"/>
          <w:rFonts w:cstheme="minorBidi" w:hAnsiTheme="minorHAnsi" w:eastAsiaTheme="minorHAnsi" w:asciiTheme="minorHAnsi"/>
        </w:rPr>
        <w:pict>
          <v:group style="margin-left:181.864441pt;margin-top:1.897799pt;width:53.95pt;height:4.4pt;mso-position-horizontal-relative:page;mso-position-vertical-relative:paragraph;z-index:8752" coordorigin="3637,38" coordsize="1079,88">
            <v:line style="position:absolute" from="4568,81" to="3639,81" stroked="true" strokeweight=".119425pt" strokecolor="#000000">
              <v:stroke dashstyle="solid"/>
            </v:line>
            <v:line style="position:absolute" from="3637,83" to="4571,83" stroked="true" strokeweight=".801873pt" strokecolor="#000000">
              <v:stroke dashstyle="solid"/>
            </v:line>
            <v:shape style="position:absolute;left:4548;top:39;width:166;height:85" coordorigin="4549,39" coordsize="166,85" path="m4715,82l4689,89,4632,103,4575,118,4549,124,4552,120,4559,110,4567,97,4570,82,4567,68,4559,54,4552,43,4549,39,4575,46,4632,61,4689,76,4715,82e" filled="false" stroked="true" strokeweight=".119562pt" strokecolor="#000000">
              <v:path arrowok="t"/>
              <v:stroke dashstyle="solid"/>
            </v:shape>
            <v:shape style="position:absolute;left:4548;top:39;width:166;height:85" coordorigin="4549,39" coordsize="166,85" path="m4549,39l4550,41,4552,43,4556,48,4563,61,4567,68,4569,75,4569,90,4567,97,4563,104,4560,110,4552,120,4550,123,4549,124,4556,122,4575,118,4601,111,4632,103,4662,95,4688,89,4715,82,4707,81,4662,69,4632,61,4601,53,4575,46,4556,42,4549,39xe" filled="true" fillcolor="#000000" stroked="false">
              <v:path arrowok="t"/>
              <v:fill type="solid"/>
            </v:shape>
            <w10:wrap type="none"/>
          </v:group>
        </w:pict>
      </w:r>
      <w:r>
        <w:rPr>
          <w:kern w:val="2"/>
          <w:szCs w:val="22"/>
          <w:rFonts w:cstheme="minorBidi" w:hAnsiTheme="minorHAnsi" w:eastAsiaTheme="minorHAnsi" w:asciiTheme="minorHAnsi"/>
          <w:w w:val="105"/>
          <w:sz w:val="19"/>
        </w:rPr>
        <w:t>+</w:t>
      </w:r>
      <w:r w:rsidR="001852F3">
        <w:rPr>
          <w:kern w:val="2"/>
          <w:szCs w:val="22"/>
          <w:rFonts w:cstheme="minorBidi" w:hAnsiTheme="minorHAnsi" w:eastAsiaTheme="minorHAnsi" w:asciiTheme="minorHAnsi"/>
          <w:w w:val="105"/>
          <w:sz w:val="19"/>
        </w:rPr>
        <w:t xml:space="preserve"> HCl</w:t>
      </w:r>
    </w:p>
    <w:p w:rsidR="0018722C">
      <w:spacing w:beforeLines="0" w:before="0" w:afterLines="0" w:after="0" w:line="440" w:lineRule="auto"/>
      <w:pPr>
        <w:sectPr w:rsidR="00556256">
          <w:type w:val="continuous"/>
          <w:pgSz w:w="11910" w:h="16840"/>
          <w:pgMar w:top="1580" w:bottom="280" w:left="1300" w:right="0"/>
        </w:sectPr>
        <w:topLinePunct/>
      </w:pPr>
    </w:p>
    <w:p w:rsidR="0018722C">
      <w:pPr>
        <w:pStyle w:val="ae"/>
        <w:topLinePunct/>
      </w:pPr>
      <w:r>
        <w:rPr>
          <w:kern w:val="2"/>
          <w:sz w:val="22"/>
          <w:szCs w:val="22"/>
          <w:rFonts w:cstheme="minorBidi" w:hAnsiTheme="minorHAnsi" w:eastAsiaTheme="minorHAnsi" w:asciiTheme="minorHAnsi"/>
        </w:rPr>
        <w:pict>
          <v:group style="margin-left:241.72374pt;margin-top:-89.436478pt;width:157.550pt;height:89.35pt;mso-position-horizontal-relative:page;mso-position-vertical-relative:paragraph;z-index:-395800" coordorigin="4834,-1789" coordsize="3151,1787">
            <v:shape style="position:absolute;left:3369;top:3795;width:1725;height:2280" coordorigin="3369,3796" coordsize="1725,2280" path="m4842,-1151l4842,-657m4902,-1116l4902,-691m4842,-657l5272,-411m5700,-657l5700,-1151m5700,-1151l5272,-1398m5641,-1116l5272,-1329m5272,-1398l4842,-1151m5272,-1398l5272,-1789m5272,-411l4921,-208m5700,-657l6045,-458m5272,-411l5700,-657e" filled="false" stroked="true" strokeweight=".769873pt" strokecolor="#000000">
              <v:path arrowok="t"/>
              <v:stroke dashstyle="solid"/>
            </v:shape>
            <v:shape style="position:absolute;left:5579;top:-714;width:66;height:65" coordorigin="5580,-714" coordsize="66,65" path="m5612,-714l5600,-711,5589,-704,5582,-694,5580,-681,5582,-669,5589,-658,5600,-651,5612,-649,5625,-651,5635,-658,5642,-669,5645,-681,5642,-694,5635,-704,5625,-711,5612,-714xe" filled="true" fillcolor="#000000" stroked="false">
              <v:path arrowok="t"/>
              <v:fill type="solid"/>
            </v:shape>
            <v:line style="position:absolute" from="6796,-899" to="5868,-899" stroked="true" strokeweight=".119425pt" strokecolor="#000000">
              <v:stroke dashstyle="solid"/>
            </v:line>
            <v:line style="position:absolute" from="5866,-897" to="6800,-897" stroked="true" strokeweight=".81893pt" strokecolor="#000000">
              <v:stroke dashstyle="solid"/>
            </v:line>
            <v:shape style="position:absolute;left:6777;top:-942;width:166;height:85" coordorigin="6778,-941" coordsize="166,85" path="m6943,-898l6917,-891,6861,-877,6804,-863,6778,-856,6781,-860,6788,-870,6795,-884,6799,-898,6795,-913,6788,-927,6781,-937,6778,-941,6804,-934,6861,-920,6917,-905,6943,-898e" filled="false" stroked="true" strokeweight=".119562pt" strokecolor="#000000">
              <v:path arrowok="t"/>
              <v:stroke dashstyle="solid"/>
            </v:shape>
            <v:shape style="position:absolute;left:6777;top:-940;width:166;height:84" coordorigin="6778,-939" coordsize="166,84" path="m6778,-939l6781,-937,6785,-933,6789,-927,6792,-920,6796,-913,6798,-905,6798,-890,6796,-883,6792,-876,6789,-870,6785,-865,6781,-860,6778,-857,6778,-856,6785,-858,6804,-862,6831,-870,6861,-877,6891,-885,6936,-895,6943,-898,6936,-900,6917,-904,6891,-911,6861,-920,6831,-927,6804,-934,6785,-939,6778,-939xe" filled="true" fillcolor="#000000" stroked="false">
              <v:path arrowok="t"/>
              <v:fill type="solid"/>
            </v:shape>
            <v:shape style="position:absolute;left:6495;top:3795;width:1231;height:2577" coordorigin="6495,3796" coordsize="1231,2577" path="m7022,-1151l7022,-657m7081,-1116l7081,-691m7022,-657l7451,-411m7451,-411l7880,-657m7451,-478l7820,-691m7880,-657l7880,-1151m7880,-1151l7451,-1398m7820,-1116l7451,-1329m7451,-1398l7022,-1151m7451,-411l7451,-2m7451,-1398l7451,-1789e" filled="false" stroked="true" strokeweight=".769873pt" strokecolor="#000000">
              <v:path arrowok="t"/>
              <v:stroke dashstyle="solid"/>
            </v:shape>
            <v:shape style="position:absolute;left:7920;top:-652;width:65;height:65" coordorigin="7920,-652" coordsize="65,65" path="m7952,-652l7940,-649,7930,-642,7923,-632,7920,-619,7923,-607,7930,-597,7940,-590,7952,-587,7965,-590,7975,-597,7982,-607,7985,-619,7982,-632,7975,-642,7965,-649,7952,-652xe" filled="true" fillcolor="#000000" stroked="false">
              <v:path arrowok="t"/>
              <v:fill type="solid"/>
            </v:shape>
            <v:line style="position:absolute" from="5272,-411" to="5627,-205" stroked="true" strokeweight=".768819pt" strokecolor="#000000">
              <v:stroke dashstyle="solid"/>
            </v:line>
            <w10:wrap type="none"/>
          </v:group>
        </w:pict>
      </w:r>
      <w:r>
        <w:rPr>
          <w:kern w:val="2"/>
          <w:szCs w:val="22"/>
          <w:rFonts w:ascii="Arial" w:cstheme="minorBidi" w:hAnsiTheme="minorHAnsi" w:eastAsiaTheme="minorHAnsi"/>
          <w:sz w:val="16"/>
        </w:rPr>
        <w:t>Cl</w:t>
      </w:r>
    </w:p>
    <w:p w:rsidR="0018722C">
      <w:pPr>
        <w:pStyle w:val="ae"/>
        <w:topLinePunct/>
      </w:pPr>
      <w:r>
        <w:rPr>
          <w:kern w:val="2"/>
          <w:sz w:val="22"/>
          <w:szCs w:val="22"/>
          <w:rFonts w:cstheme="minorBidi" w:hAnsiTheme="minorHAnsi" w:eastAsiaTheme="minorHAnsi" w:asciiTheme="minorHAnsi"/>
        </w:rPr>
        <w:pict>
          <v:group style="margin-left:120.086365pt;margin-top:12.725285pt;width:50.45pt;height:93.15pt;mso-position-horizontal-relative:page;mso-position-vertical-relative:paragraph;z-index:-395776" coordorigin="2402,255" coordsize="1009,1863">
            <v:shape style="position:absolute;left:50;top:3523;width:1231;height:2577" coordorigin="50,3523" coordsize="1231,2577" path="m2410,920l2410,1435m2471,956l2471,1399m2410,1435l2856,1692m2856,1692l3301,1435m2856,1621l3239,1399m3301,1435l3301,920m3301,920l2856,662m3239,956l2856,734m2856,662l2410,920m2856,1692l2856,2117m2856,662l2856,255e" filled="false" stroked="true" strokeweight=".801202pt" strokecolor="#000000">
              <v:path arrowok="t"/>
              <v:stroke dashstyle="solid"/>
            </v:shape>
            <v:shape style="position:absolute;left:3342;top:1440;width:68;height:68" coordorigin="3343,1440" coordsize="68,68" path="m3376,1440l3363,1443,3353,1450,3346,1461,3343,1474,3346,1487,3353,1498,3363,1505,3376,1508,3390,1505,3400,1498,3408,1487,3410,1474,3408,1461,3400,1450,3390,1443,3376,1440xe" filled="true" fillcolor="#000000" stroked="false">
              <v:path arrowok="t"/>
              <v:fill type="solid"/>
            </v:shape>
            <w10:wrap type="none"/>
          </v:group>
        </w:pict>
      </w:r>
      <w:r>
        <w:rPr>
          <w:kern w:val="2"/>
          <w:szCs w:val="22"/>
          <w:rFonts w:ascii="Arial" w:cstheme="minorBidi" w:hAnsiTheme="minorHAnsi" w:eastAsiaTheme="minorHAnsi"/>
          <w:sz w:val="16"/>
        </w:rPr>
        <w:t>NH</w:t>
      </w:r>
      <w:r>
        <w:rPr>
          <w:kern w:val="2"/>
          <w:szCs w:val="22"/>
          <w:rFonts w:ascii="Arial" w:cstheme="minorBidi" w:hAnsiTheme="minorHAnsi" w:eastAsiaTheme="minorHAnsi"/>
          <w:sz w:val="13"/>
        </w:rPr>
        <w:t>2</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t>Cl</w:t>
      </w:r>
    </w:p>
    <w:p w:rsidR="0018722C">
      <w:pPr>
        <w:topLinePunct/>
      </w:pPr>
      <w:r>
        <w:rPr>
          <w:rFonts w:cstheme="minorBidi" w:hAnsiTheme="minorHAnsi" w:eastAsiaTheme="minorHAnsi" w:asciiTheme="minorHAnsi"/>
        </w:rPr>
        <w:br w:type="column"/>
      </w:r>
      <w:r>
        <w:rPr>
          <w:rFonts w:ascii="Arial" w:cstheme="minorBidi" w:hAnsiTheme="minorHAnsi" w:eastAsiaTheme="minorHAnsi"/>
        </w:rPr>
        <w:t>H</w:t>
      </w:r>
    </w:p>
    <w:p w:rsidR="0018722C">
      <w:pPr>
        <w:pStyle w:val="ae"/>
        <w:topLinePunct/>
      </w:pPr>
      <w:r>
        <w:rPr>
          <w:kern w:val="2"/>
          <w:sz w:val="22"/>
          <w:szCs w:val="22"/>
          <w:rFonts w:cstheme="minorBidi" w:hAnsiTheme="minorHAnsi" w:eastAsiaTheme="minorHAnsi" w:asciiTheme="minorHAnsi"/>
        </w:rPr>
        <w:pict>
          <v:shape style="margin-left:212.970001pt;margin-top:173.347229pt;width:86.85pt;height:128.85pt;mso-position-horizontal-relative:page;mso-position-vertical-relative:paragraph;z-index:-395680" coordorigin="4259,3467" coordsize="1737,2577" path="m5457,839l5457,1354m5519,875l5519,1318m5457,1354l5903,1611m5903,1611l6349,1354m5903,1540l6287,1318m6349,1354l6349,839m6349,839l5903,581m6287,875l5903,653m5903,581l5457,839m5903,1611l5903,2036m5903,581l5903,174m6349,1354l6715,1565e" filled="false" stroked="true" strokeweight=".801202pt" strokecolor="#000000">
            <v:path arrowok="t"/>
            <v:stroke dashstyle="solid"/>
            <w10:wrap type="none"/>
          </v:shape>
        </w:pict>
      </w:r>
      <w:r>
        <w:rPr>
          <w:kern w:val="2"/>
          <w:szCs w:val="22"/>
          <w:rFonts w:ascii="Arial" w:cstheme="minorBidi" w:hAnsiTheme="minorHAnsi" w:eastAsiaTheme="minorHAnsi"/>
          <w:w w:val="105"/>
          <w:sz w:val="16"/>
        </w:rPr>
        <w:t>NH</w:t>
      </w:r>
      <w:r>
        <w:rPr>
          <w:kern w:val="2"/>
          <w:szCs w:val="22"/>
          <w:rFonts w:ascii="Arial" w:cstheme="minorBidi" w:hAnsiTheme="minorHAnsi" w:eastAsiaTheme="minorHAnsi"/>
          <w:w w:val="105"/>
          <w:sz w:val="13"/>
        </w:rPr>
        <w:t>2</w:t>
      </w: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shape style="margin-left:344.410004pt;margin-top:179.093536pt;width:61.55pt;height:128.85pt;mso-position-horizontal-relative:page;mso-position-vertical-relative:paragraph;z-index:-395656" coordorigin="6888,3582" coordsize="1231,2577" path="m7361,959l7361,1473m7423,995l7423,1438m7361,1473l7807,1731m7807,1731l8252,1473m7807,1660l8190,1438m8252,1473l8252,959m8252,959l7807,701m8190,995l7807,773m7807,701l7361,959m7807,1731l7807,2156m7807,701l7807,294e" filled="false" stroked="true" strokeweight=".801202pt" strokecolor="#000000">
            <v:path arrowok="t"/>
            <v:stroke dashstyle="solid"/>
            <w10:wrap type="none"/>
          </v:shape>
        </w:pict>
      </w:r>
      <w:r>
        <w:rPr>
          <w:kern w:val="2"/>
          <w:szCs w:val="22"/>
          <w:rFonts w:ascii="Arial" w:cstheme="minorBidi" w:hAnsiTheme="minorHAnsi" w:eastAsiaTheme="minorHAnsi"/>
          <w:sz w:val="16"/>
        </w:rPr>
        <w:t>NH</w:t>
      </w:r>
      <w:r>
        <w:rPr>
          <w:kern w:val="2"/>
          <w:szCs w:val="22"/>
          <w:rFonts w:ascii="Arial" w:cstheme="minorBidi" w:hAnsiTheme="minorHAnsi" w:eastAsiaTheme="minorHAnsi"/>
          <w:sz w:val="13"/>
        </w:rPr>
        <w:t>2</w:t>
      </w:r>
    </w:p>
    <w:p w:rsidR="0018722C">
      <w:pPr>
        <w:topLinePunct/>
      </w:pP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80" w:bottom="280" w:left="1300" w:right="0"/>
          <w:cols w:num="5" w:equalWidth="0">
            <w:col w:w="1815" w:space="46"/>
            <w:col w:w="2637" w:space="39"/>
            <w:col w:w="351" w:space="40"/>
            <w:col w:w="1839" w:space="150"/>
            <w:col w:w="3693"/>
          </w:cols>
        </w:sectPr>
        <w:topLinePunct/>
      </w:pPr>
    </w:p>
    <w:p w:rsidR="0018722C">
      <w:pPr>
        <w:pStyle w:val="ae"/>
        <w:topLinePunct/>
      </w:pPr>
      <w:r>
        <w:rPr>
          <w:kern w:val="2"/>
          <w:sz w:val="22"/>
          <w:szCs w:val="22"/>
          <w:rFonts w:cstheme="minorBidi" w:hAnsiTheme="minorHAnsi" w:eastAsiaTheme="minorHAnsi" w:asciiTheme="minorHAnsi"/>
        </w:rPr>
        <w:pict>
          <v:shape style="margin-left:191.575241pt;margin-top:3.500769pt;width:3.4pt;height:3.4pt;mso-position-horizontal-relative:page;mso-position-vertical-relative:paragraph;z-index:8872" coordorigin="3832,70" coordsize="68,68" path="m3865,70l3852,73,3841,80,3834,91,3832,104,3834,117,3841,128,3852,135,3865,138,3878,135,3889,128,3896,117,3899,104,3896,91,3889,80,3878,73,3865,70xe" filled="true" fillcolor="#000000" stroked="false">
            <v:path arrowok="t"/>
            <v:fill type="solid"/>
            <w10:wrap type="none"/>
          </v:shape>
        </w:pict>
      </w:r>
      <w:r>
        <w:rPr>
          <w:kern w:val="2"/>
          <w:sz w:val="22"/>
          <w:szCs w:val="22"/>
          <w:rFonts w:cstheme="minorBidi" w:hAnsiTheme="minorHAnsi" w:eastAsiaTheme="minorHAnsi" w:asciiTheme="minorHAnsi"/>
        </w:rPr>
        <w:pict>
          <v:shape style="margin-left:230.145721pt;margin-top:2.860128pt;width:3.4pt;height:3.4pt;mso-position-horizontal-relative:page;mso-position-vertical-relative:paragraph;z-index:-395704" coordorigin="4603,57" coordsize="68,68" path="m4637,57l4624,60,4613,67,4606,78,4603,91,4606,104,4613,115,4624,122,4637,125,4650,122,4661,115,4668,104,4671,91,4668,78,4661,67,4650,60,4637,57xe" filled="true" fillcolor="#000000" stroked="false">
            <v:path arrowok="t"/>
            <v:fill type="solid"/>
            <w10:wrap type="none"/>
          </v:shape>
        </w:pict>
      </w:r>
      <w:r>
        <w:rPr>
          <w:kern w:val="2"/>
          <w:szCs w:val="22"/>
          <w:rFonts w:cstheme="minorBidi" w:hAnsiTheme="minorHAnsi" w:eastAsiaTheme="minorHAnsi" w:asciiTheme="minorHAnsi"/>
          <w:w w:val="105"/>
          <w:sz w:val="20"/>
        </w:rPr>
        <w:t>OH or  H</w:t>
      </w:r>
    </w:p>
    <w:p w:rsidR="0018722C">
      <w:pPr>
        <w:pStyle w:val="ae"/>
        <w:topLinePunct/>
      </w:pPr>
      <w:r>
        <w:rPr>
          <w:kern w:val="2"/>
          <w:sz w:val="22"/>
          <w:szCs w:val="22"/>
          <w:rFonts w:cstheme="minorBidi" w:hAnsiTheme="minorHAnsi" w:eastAsiaTheme="minorHAnsi" w:asciiTheme="minorHAnsi"/>
        </w:rPr>
        <w:pict>
          <v:group style="margin-left:181.366043pt;margin-top:3.195145pt;width:86.9pt;height:4.6pt;mso-position-horizontal-relative:page;mso-position-vertical-relative:paragraph;z-index:8848" coordorigin="3627,64" coordsize="1738,92">
            <v:line style="position:absolute" from="5211,110" to="3629,110" stroked="true" strokeweight=".124542pt" strokecolor="#000000">
              <v:stroke dashstyle="solid"/>
            </v:line>
            <v:line style="position:absolute" from="3627,111" to="5215,111" stroked="true" strokeweight=".854019pt" strokecolor="#000000">
              <v:stroke dashstyle="solid"/>
            </v:line>
            <v:shape style="position:absolute;left:5191;top:65;width:172;height:89" coordorigin="5192,65" coordsize="172,89" path="m5363,110l5336,117,5277,132,5218,147,5192,154,5195,150,5202,139,5210,125,5213,110,5210,95,5202,81,5195,70,5192,65,5218,72,5277,88,5336,103,5363,110e" filled="false" stroked="true" strokeweight=".124577pt" strokecolor="#000000">
              <v:path arrowok="t"/>
              <v:stroke dashstyle="solid"/>
            </v:shape>
            <v:shape style="position:absolute;left:5191;top:65;width:172;height:89" coordorigin="5192,65" coordsize="172,89" path="m5192,65l5195,69,5199,74,5203,80,5206,88,5210,95,5213,110,5212,118,5210,126,5206,133,5203,139,5199,145,5192,154,5199,152,5219,147,5246,140,5277,132,5309,124,5355,113,5363,110,5355,109,5336,104,5246,80,5199,68,5192,65xe" filled="true" fillcolor="#000000" stroked="false">
              <v:path arrowok="t"/>
              <v:fill type="solid"/>
            </v:shape>
            <w10:wrap type="none"/>
          </v:group>
        </w:pict>
      </w:r>
      <w:r>
        <w:rPr>
          <w:kern w:val="2"/>
          <w:szCs w:val="22"/>
          <w:rFonts w:cstheme="minorBidi" w:hAnsiTheme="minorHAnsi" w:eastAsiaTheme="minorHAnsi" w:asciiTheme="minorHAnsi"/>
          <w:w w:val="105"/>
          <w:sz w:val="20"/>
        </w:rPr>
        <w:t>or</w:t>
      </w:r>
    </w:p>
    <w:p w:rsidR="0018722C">
      <w:spacing w:beforeLines="0" w:before="0" w:afterLines="0" w:after="0" w:line="440" w:lineRule="auto"/>
      <w:pPr>
        <w:sectPr w:rsidR="00556256">
          <w:type w:val="continuous"/>
          <w:pgSz w:w="11910" w:h="16840"/>
          <w:pgMar w:top="1580" w:bottom="280" w:left="1300" w:right="0"/>
        </w:sectPr>
        <w:topLinePunct/>
      </w:pPr>
    </w:p>
    <w:p w:rsidR="0018722C">
      <w:pPr>
        <w:topLinePunct/>
      </w:pPr>
      <w:r>
        <w:rPr>
          <w:rFonts w:cstheme="minorBidi" w:hAnsiTheme="minorHAnsi" w:eastAsiaTheme="minorHAnsi" w:asciiTheme="minorHAnsi" w:ascii="Arial"/>
        </w:rPr>
        <w:t>OH</w:t>
      </w:r>
    </w:p>
    <w:p w:rsidR="0018722C">
      <w:pPr>
        <w:topLinePunct/>
      </w:pPr>
      <w:r>
        <w:rPr>
          <w:rFonts w:cstheme="minorBidi" w:hAnsiTheme="minorHAnsi" w:eastAsiaTheme="minorHAnsi" w:asciiTheme="minorHAnsi" w:ascii="Arial"/>
        </w:rPr>
        <w:t>NH</w:t>
      </w:r>
      <w:r>
        <w:rPr>
          <w:rFonts w:ascii="Arial" w:cstheme="minorBidi" w:hAnsiTheme="minorHAnsi" w:eastAsiaTheme="minorHAnsi"/>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OH</w:t>
      </w: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shape style="margin-left:2.509800pt;margin-top:59.988216pt;width:61.5pt;height:128.75pt;mso-position-horizontal-relative:page;mso-position-vertical-relative:paragraph;z-index:8968" coordorigin="50,1200" coordsize="1230,2575" path="m2518,973l2518,1514m2583,1010l2583,1477m2518,1514l2989,1784m2989,1784l3460,1514m2989,1709l3394,1477m3460,1514l3460,973m3460,973l2989,702m3394,1010l2989,778m2989,702l2518,973m2989,1784l2989,2232m2989,702l2989,273e" filled="false" stroked="true" strokeweight=".845407pt" strokecolor="#000000">
            <v:path arrowok="t"/>
            <v:stroke dashstyle="solid"/>
            <w10:wrap type="none"/>
          </v:shape>
        </w:pict>
      </w:r>
      <w:r>
        <w:rPr>
          <w:kern w:val="2"/>
          <w:sz w:val="22"/>
          <w:szCs w:val="22"/>
          <w:rFonts w:cstheme="minorBidi" w:hAnsiTheme="minorHAnsi" w:eastAsiaTheme="minorHAnsi" w:asciiTheme="minorHAnsi"/>
        </w:rPr>
        <w:pict>
          <v:group style="margin-left:252.565674pt;margin-top:12.087045pt;width:167.5pt;height:100.2pt;mso-position-horizontal-relative:page;mso-position-vertical-relative:paragraph;z-index:-395584" coordorigin="5051,242" coordsize="3350,2004">
            <v:shape style="position:absolute;left:3368;top:1217;width:1230;height:2574" coordorigin="3368,1218" coordsize="1230,2574" path="m5060,987l5060,1528m5125,1024l5125,1490m5060,1528l5531,1798m5531,1798l6002,1528m5531,1723l5937,1490m6002,1528l6002,987m5531,716l5060,987m5531,1798l5531,2245m5531,716l5531,287m5531,716l5153,499m5531,716l6002,987e" filled="false" stroked="true" strokeweight=".845407pt" strokecolor="#000000">
              <v:path arrowok="t"/>
              <v:stroke dashstyle="solid"/>
            </v:shape>
            <v:shape style="position:absolute;left:5896;top:764;width:485;height:312" type="#_x0000_t75" stroked="false">
              <v:imagedata r:id="rId135" o:title=""/>
            </v:shape>
            <v:line style="position:absolute" from="7124,1236" to="6131,1236" stroked="true" strokeweight=".131051pt" strokecolor="#000000">
              <v:stroke dashstyle="solid"/>
            </v:line>
            <v:line style="position:absolute" from="6129,1237" to="7128,1237" stroked="true" strokeweight=".861222pt" strokecolor="#000000">
              <v:stroke dashstyle="solid"/>
            </v:line>
            <v:shape style="position:absolute;left:7103;top:1189;width:182;height:93" coordorigin="7103,1189" coordsize="182,93" path="m7285,1237l7256,1244,7194,1259,7132,1275,7103,1282,7107,1278,7115,1267,7123,1252,7126,1237,7123,1220,7115,1205,7107,1194,7103,1189,7132,1197,7194,1213,7256,1229,7285,1237e" filled="false" stroked="true" strokeweight=".131238pt" strokecolor="#000000">
              <v:path arrowok="t"/>
              <v:stroke dashstyle="solid"/>
            </v:shape>
            <v:shape style="position:absolute;left:7103;top:1190;width:182;height:93" coordorigin="7103,1190" coordsize="182,93" path="m7104,1190l7107,1194,7111,1198,7115,1205,7119,1212,7123,1221,7125,1229,7125,1244,7123,1252,7119,1259,7115,1267,7111,1273,7107,1278,7104,1282,7103,1282,7111,1280,7132,1276,7227,1251,7256,1244,7277,1239,7285,1237,7277,1235,7256,1229,7227,1221,7194,1213,7132,1197,7111,1191,7104,1190xe" filled="true" fillcolor="#000000" stroked="false">
              <v:path arrowok="t"/>
              <v:fill type="solid"/>
            </v:shape>
            <v:shape style="position:absolute;left:6349;top:1158;width:1230;height:2580" coordorigin="6349,1159" coordsize="1230,2580" path="m7344,946l7344,1487m7409,983l7409,1450m7344,1487l7815,1757m7815,1757l8286,1487m7815,1682l8220,1450m8286,1487l8286,946m8286,946l7815,675m8220,983l7815,751m7815,675l7344,946m7815,1757l7815,2205m7815,675l7815,242e" filled="false" stroked="true" strokeweight=".845407pt" strokecolor="#000000">
              <v:path arrowok="t"/>
              <v:stroke dashstyle="solid"/>
            </v:shape>
            <v:shape style="position:absolute;left:8329;top:896;width:72;height:72" coordorigin="8330,897" coordsize="72,72" path="m8366,897l8352,900,8341,907,8333,919,8330,933,8333,947,8341,958,8352,966,8366,969,8380,966,8391,958,8398,947,8401,933,8398,919,8391,907,8380,900,8366,897xe" filled="true" fillcolor="#000000" stroked="false">
              <v:path arrowok="t"/>
              <v:fill type="solid"/>
            </v:shape>
            <w10:wrap type="none"/>
          </v:group>
        </w:pict>
      </w:r>
      <w:r>
        <w:rPr>
          <w:kern w:val="2"/>
          <w:szCs w:val="22"/>
          <w:rFonts w:ascii="Arial" w:cstheme="minorBidi" w:hAnsiTheme="minorHAnsi" w:eastAsiaTheme="minorHAnsi"/>
          <w:w w:val="105"/>
          <w:sz w:val="17"/>
        </w:rPr>
        <w:t>NH</w:t>
      </w:r>
      <w:r>
        <w:rPr>
          <w:kern w:val="2"/>
          <w:szCs w:val="22"/>
          <w:rFonts w:ascii="Arial" w:cstheme="minorBidi" w:hAnsiTheme="minorHAnsi" w:eastAsiaTheme="minorHAnsi"/>
          <w:w w:val="105"/>
          <w:sz w:val="13"/>
        </w:rPr>
        <w:t>2</w:t>
      </w:r>
    </w:p>
    <w:p w:rsidR="0018722C">
      <w:pPr>
        <w:topLinePunct/>
      </w:pPr>
      <w:r>
        <w:rPr>
          <w:rFonts w:cstheme="minorBidi" w:hAnsiTheme="minorHAnsi" w:eastAsiaTheme="minorHAnsi" w:asciiTheme="minorHAnsi" w:ascii="Arial"/>
        </w:rPr>
        <w:t>HO</w:t>
      </w:r>
    </w:p>
    <w:p w:rsidR="0018722C">
      <w:pPr>
        <w:topLinePunct/>
      </w:pPr>
      <w:r>
        <w:rPr>
          <w:rFonts w:cstheme="minorBidi" w:hAnsiTheme="minorHAnsi" w:eastAsiaTheme="minorHAnsi" w:asciiTheme="minorHAnsi" w:ascii="Arial"/>
        </w:rPr>
        <w:t>H</w:t>
      </w:r>
    </w:p>
    <w:p w:rsidR="0018722C">
      <w:pPr>
        <w:pStyle w:val="ae"/>
        <w:topLinePunct/>
      </w:pPr>
      <w:r>
        <w:rPr>
          <w:kern w:val="2"/>
          <w:sz w:val="22"/>
          <w:szCs w:val="22"/>
          <w:rFonts w:cstheme="minorBidi" w:hAnsiTheme="minorHAnsi" w:eastAsiaTheme="minorHAnsi" w:asciiTheme="minorHAnsi"/>
        </w:rPr>
        <w:pict>
          <v:shape style="margin-left:198.997009pt;margin-top:7.705382pt;width:3.6pt;height:3.6pt;mso-position-horizontal-relative:page;mso-position-vertical-relative:paragraph;z-index:8992" coordorigin="3980,154" coordsize="72,72" path="m4016,154l4002,157,3990,165,3983,176,3980,190,3983,204,3990,216,4002,223,4016,226,4029,223,4041,216,4048,204,4051,190,4048,176,4041,165,4029,157,4016,154xe" filled="true" fillcolor="#000000" stroked="false">
            <v:path arrowok="t"/>
            <v:fill type="solid"/>
            <w10:wrap type="none"/>
          </v:shape>
        </w:pict>
      </w:r>
      <w:r>
        <w:rPr>
          <w:kern w:val="2"/>
          <w:szCs w:val="22"/>
          <w:rFonts w:cstheme="minorBidi" w:hAnsiTheme="minorHAnsi" w:eastAsiaTheme="minorHAnsi" w:asciiTheme="minorHAnsi"/>
          <w:w w:val="105"/>
          <w:sz w:val="21"/>
        </w:rPr>
        <w:t>OH</w:t>
      </w:r>
    </w:p>
    <w:p w:rsidR="0018722C">
      <w:pPr>
        <w:topLinePunct/>
      </w:pPr>
    </w:p>
    <w:p w:rsidR="0018722C">
      <w:pPr>
        <w:pStyle w:val="aff7"/>
        <w:topLinePunct/>
      </w:pPr>
      <w:r>
        <w:rPr>
          <w:kern w:val="2"/>
          <w:sz w:val="9"/>
          <w:szCs w:val="22"/>
          <w:rFonts w:cstheme="minorBidi" w:hAnsiTheme="minorHAnsi" w:eastAsiaTheme="minorHAnsi" w:asciiTheme="minorHAnsi"/>
          <w:position w:val="-1"/>
        </w:rPr>
        <w:pict>
          <v:group style="width:59.2pt;height:4.8pt;mso-position-horizontal-relative:char;mso-position-vertical-relative:line" coordorigin="0,0" coordsize="1184,96">
            <v:line style="position:absolute" from="1021,48" to="2,48" stroked="true" strokeweight=".131051pt" strokecolor="#000000">
              <v:stroke dashstyle="solid"/>
            </v:line>
            <v:line style="position:absolute" from="0,49" to="1025,49" stroked="true" strokeweight=".842505pt" strokecolor="#000000">
              <v:stroke dashstyle="solid"/>
            </v:line>
            <v:shape style="position:absolute;left:1000;top:1;width:182;height:93" coordorigin="1001,1" coordsize="182,93" path="m1183,48l1154,56,1092,71,1029,87,1001,94,1005,90,1012,79,1020,64,1024,48,1020,32,1012,17,1005,6,1001,1,1029,9,1092,25,1154,41,1183,48e" filled="false" stroked="true" strokeweight=".131238pt" strokecolor="#000000">
              <v:path arrowok="t"/>
              <v:stroke dashstyle="solid"/>
            </v:shape>
            <v:shape style="position:absolute;left:1000;top:1;width:182;height:93" coordorigin="1001,1" coordsize="182,93" path="m1001,1l1002,2,1004,5,1008,11,1013,17,1021,32,1023,41,1023,56,1001,94,1008,93,1030,87,1092,71,1154,56,1174,50,1183,48,1174,47,1154,41,1030,9,1008,3,1001,1xe" filled="true" fillcolor="#000000" stroked="false">
              <v:path arrowok="t"/>
              <v:fill type="solid"/>
            </v:shape>
          </v:group>
        </w:pict>
      </w:r>
    </w:p>
    <w:p w:rsidR="0018722C">
      <w:pPr>
        <w:topLinePunct/>
      </w:pPr>
      <w:r>
        <w:rPr>
          <w:rFonts w:cstheme="minorBidi" w:hAnsiTheme="minorHAnsi" w:eastAsiaTheme="minorHAnsi" w:asciiTheme="minorHAnsi" w:ascii="Arial"/>
        </w:rPr>
        <w:t>OH</w:t>
      </w:r>
    </w:p>
    <w:p w:rsidR="0018722C">
      <w:pPr>
        <w:topLinePunct/>
      </w:pPr>
      <w:r>
        <w:rPr>
          <w:rFonts w:cstheme="minorBidi" w:hAnsiTheme="minorHAnsi" w:eastAsiaTheme="minorHAnsi" w:asciiTheme="minorHAnsi" w:ascii="Arial"/>
        </w:rPr>
        <w:t>OH</w:t>
      </w:r>
    </w:p>
    <w:p w:rsidR="0018722C">
      <w:pPr>
        <w:spacing w:before="1"/>
        <w:ind w:leftChars="0" w:left="0" w:rightChars="0" w:right="0" w:firstLineChars="0" w:firstLine="0"/>
        <w:jc w:val="right"/>
        <w:topLinePunct/>
      </w:pPr>
      <w:r>
        <w:rPr>
          <w:kern w:val="2"/>
          <w:sz w:val="21"/>
          <w:szCs w:val="22"/>
          <w:rFonts w:cstheme="minorBidi" w:hAnsiTheme="minorHAnsi" w:eastAsiaTheme="minorHAnsi" w:asciiTheme="minorHAnsi"/>
          <w:w w:val="105"/>
        </w:rPr>
        <w:t>+</w:t>
      </w:r>
      <w:r w:rsidR="001852F3">
        <w:rPr>
          <w:kern w:val="2"/>
          <w:sz w:val="21"/>
          <w:szCs w:val="22"/>
          <w:rFonts w:cstheme="minorBidi" w:hAnsiTheme="minorHAnsi" w:eastAsiaTheme="minorHAnsi" w:asciiTheme="minorHAnsi"/>
          <w:w w:val="105"/>
        </w:rPr>
        <w:t xml:space="preserve"> NH</w:t>
      </w:r>
      <w:r>
        <w:rPr>
          <w:kern w:val="2"/>
          <w:szCs w:val="22"/>
          <w:rFonts w:cstheme="minorBidi" w:hAnsiTheme="minorHAnsi" w:eastAsiaTheme="minorHAnsi" w:asciiTheme="minorHAnsi"/>
          <w:w w:val="105"/>
          <w:position w:val="-4"/>
          <w:sz w:val="16"/>
        </w:rPr>
        <w:t>3</w:t>
      </w:r>
    </w:p>
    <w:p w:rsidR="0018722C">
      <w:pPr>
        <w:topLinePunct/>
      </w:pP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80" w:bottom="280" w:left="1300" w:right="0"/>
          <w:cols w:num="4" w:equalWidth="0">
            <w:col w:w="1963" w:space="40"/>
            <w:col w:w="3681" w:space="39"/>
            <w:col w:w="2255" w:space="40"/>
            <w:col w:w="2592"/>
          </w:cols>
        </w:sectPr>
        <w:topLinePunct/>
      </w:pPr>
    </w:p>
    <w:p w:rsidR="0018722C">
      <w:spacing w:beforeLines="0" w:before="0" w:afterLines="0" w:after="0" w:line="440" w:lineRule="auto"/>
      <w:pPr>
        <w:sectPr w:rsidR="00556256">
          <w:type w:val="continuous"/>
          <w:pgSz w:w="11910" w:h="16840"/>
          <w:pgMar w:top="1580" w:bottom="280" w:left="1300" w:right="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rPr>
          <w:rFonts w:cstheme="minorBidi" w:hAnsiTheme="minorHAnsi" w:eastAsiaTheme="minorHAnsi" w:asciiTheme="minorHAnsi"/>
        </w:rPr>
        <w:br w:type="column"/>
      </w:r>
      <w:r>
        <w:rPr>
          <w:rFonts w:ascii="Arial" w:cstheme="minorBidi" w:hAnsiTheme="minorHAnsi" w:eastAsiaTheme="minorHAnsi"/>
        </w:rPr>
        <w:t>Cl</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33" w:space="493"/>
            <w:col w:w="5784"/>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131.313553pt;margin-top:14.991434pt;width:47.85pt;height:88.1pt;mso-position-horizontal-relative:page;mso-position-vertical-relative:paragraph;z-index:-395416" coordorigin="2626,300" coordsize="957,1762">
            <v:shape style="position:absolute;left:50;top:12658;width:1232;height:2581" coordorigin="50,12659" coordsize="1232,2581" path="m2634,932l2634,1418m2692,965l2692,1384m2634,1418l3057,1661m3057,1661l3480,1418m3057,1593l3421,1384m3480,1418l3480,932m3480,932l3057,689m3421,965l3057,757m3057,689l2634,932m3057,1661l3057,2062m3057,689l3057,300e" filled="false" stroked="true" strokeweight=".758329pt" strokecolor="#000000">
              <v:path arrowok="t"/>
              <v:stroke dashstyle="solid"/>
            </v:shape>
            <v:shape style="position:absolute;left:3519;top:887;width:64;height:65" coordorigin="3519,888" coordsize="64,65" path="m3551,888l3539,890,3529,897,3522,908,3519,921,3522,933,3529,943,3539,950,3551,952,3563,950,3574,943,3580,933,3583,921,3580,908,3574,897,3563,890,3551,888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206.789993pt;margin-top:630.157349pt;width:86.35pt;height:129pt;mso-position-horizontal-relative:page;mso-position-vertical-relative:paragraph;z-index:-395320" coordorigin="4136,12603" coordsize="1727,2580" path="m5440,893l5440,1379m5499,927l5499,1345m5440,1379l5863,1622m5863,1622l6285,1379m5863,1555l6227,1345m6285,1379l6285,893m6285,893l5863,650m6227,927l5863,718m5863,650l5440,893m5863,1622l5863,2023m5863,650l5863,262m6285,893l6626,698e" filled="false" stroked="true" strokeweight=".758329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38.23999pt;margin-top:629.277344pt;width:61.55pt;height:129pt;mso-position-horizontal-relative:page;mso-position-vertical-relative:paragraph;z-index:-395296" coordorigin="6765,12586" coordsize="1231,2580" path="m7246,881l7246,1367m7304,915l7304,1333m7246,1367l7669,1609m7669,1609l8091,1367m7669,1543l8033,1333m8091,1367l8091,881m8091,881l7669,638m8033,915l7669,706m7669,638l7246,881m7669,1609l7669,2011m7669,638l7669,250e" filled="false" stroked="true" strokeweight=".758329pt" strokecolor="#000000">
            <v:path arrowok="t"/>
            <v:stroke dashstyle="solid"/>
            <w10:wrap type="none"/>
          </v:shape>
        </w:pict>
      </w:r>
      <w:r>
        <w:rPr>
          <w:kern w:val="2"/>
          <w:szCs w:val="22"/>
          <w:rFonts w:ascii="Arial" w:cstheme="minorBidi" w:hAnsiTheme="minorHAnsi" w:eastAsiaTheme="minorHAnsi"/>
          <w:spacing w:val="2"/>
          <w:w w:val="105"/>
          <w:sz w:val="15"/>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5"/>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5"/>
        </w:rPr>
        <w:t>OH</w:t>
      </w: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shape style="margin-left:194.868027pt;margin-top:5.009225pt;width:3.2pt;height:3.2pt;mso-position-horizontal-relative:page;mso-position-vertical-relative:paragraph;z-index:9232" coordorigin="3897,100" coordsize="64,64" path="m3929,100l3917,103,3907,110,3900,120,3897,132,3900,144,3907,155,3917,161,3929,164,3942,161,3952,155,3959,144,3961,132,3959,120,3952,110,3942,103,3929,100xe" filled="true" fillcolor="#000000" stroked="false">
            <v:path arrowok="t"/>
            <v:fill type="solid"/>
            <w10:wrap type="none"/>
          </v:shape>
        </w:pict>
      </w:r>
      <w:r>
        <w:rPr>
          <w:kern w:val="2"/>
          <w:sz w:val="22"/>
          <w:szCs w:val="22"/>
          <w:rFonts w:cstheme="minorBidi" w:hAnsiTheme="minorHAnsi" w:eastAsiaTheme="minorHAnsi" w:asciiTheme="minorHAnsi"/>
        </w:rPr>
        <w:pict>
          <v:shape style="margin-left:231.457306pt;margin-top:4.401487pt;width:3.25pt;height:3.2pt;mso-position-horizontal-relative:page;mso-position-vertical-relative:paragraph;z-index:-395344" coordorigin="4629,88" coordsize="65,64" path="m4661,88l4649,91,4639,97,4632,108,4629,120,4632,132,4639,142,4649,149,4661,152,4674,149,4684,142,4691,132,4693,120,4691,108,4684,97,4674,91,4661,88xe" filled="true" fillcolor="#000000" stroked="false">
            <v:path arrowok="t"/>
            <v:fill type="solid"/>
            <w10:wrap type="none"/>
          </v:shape>
        </w:pict>
      </w:r>
      <w:r>
        <w:rPr>
          <w:kern w:val="2"/>
          <w:szCs w:val="22"/>
          <w:rFonts w:cstheme="minorBidi" w:hAnsiTheme="minorHAnsi" w:eastAsiaTheme="minorHAnsi" w:asciiTheme="minorHAnsi"/>
          <w:w w:val="105"/>
          <w:sz w:val="19"/>
        </w:rPr>
        <w:t>OH or  H</w:t>
      </w:r>
    </w:p>
    <w:p w:rsidR="0018722C">
      <w:pPr>
        <w:pStyle w:val="ae"/>
        <w:topLinePunct/>
      </w:pPr>
      <w:r>
        <w:rPr>
          <w:kern w:val="2"/>
          <w:sz w:val="22"/>
          <w:szCs w:val="22"/>
          <w:rFonts w:cstheme="minorBidi" w:hAnsiTheme="minorHAnsi" w:eastAsiaTheme="minorHAnsi" w:asciiTheme="minorHAnsi"/>
        </w:rPr>
        <w:pict>
          <v:group style="margin-left:185.18428pt;margin-top:3.037547pt;width:82.45pt;height:4.350pt;mso-position-horizontal-relative:page;mso-position-vertical-relative:paragraph;z-index:9208" coordorigin="3704,61" coordsize="1649,87">
            <v:line style="position:absolute" from="5206,104" to="3705,104" stroked="true" strokeweight=".117614pt" strokecolor="#000000">
              <v:stroke dashstyle="solid"/>
            </v:line>
            <v:line style="position:absolute" from="3704,105" to="5210,105" stroked="true" strokeweight=".806516pt" strokecolor="#000000">
              <v:stroke dashstyle="solid"/>
            </v:line>
            <v:shape style="position:absolute;left:5187;top:61;width:164;height:84" coordorigin="5188,62" coordsize="164,84" path="m5351,105l5325,111,5269,125,5213,139,5188,146,5191,142,5198,132,5205,119,5208,105,5205,90,5198,76,5191,66,5188,62,5213,69,5269,83,5325,98,5351,105e" filled="false" stroked="true" strokeweight=".117757pt" strokecolor="#000000">
              <v:path arrowok="t"/>
              <v:stroke dashstyle="solid"/>
            </v:shape>
            <v:shape style="position:absolute;left:5187;top:61;width:164;height:84" coordorigin="5188,62" coordsize="164,84" path="m5188,62l5188,64,5191,66,5194,70,5198,76,5201,83,5205,90,5207,98,5207,112,5205,119,5201,126,5194,137,5191,142,5188,145,5188,146,5194,144,5214,140,5239,132,5269,125,5299,117,5343,107,5351,105,5343,103,5325,99,5269,83,5214,69,5194,64,5188,62xe" filled="true" fillcolor="#000000" stroked="false">
              <v:path arrowok="t"/>
              <v:fill type="solid"/>
            </v:shape>
            <w10:wrap type="none"/>
          </v:group>
        </w:pict>
      </w:r>
      <w:r>
        <w:rPr>
          <w:kern w:val="2"/>
          <w:szCs w:val="22"/>
          <w:rFonts w:cstheme="minorBidi" w:hAnsiTheme="minorHAnsi" w:eastAsiaTheme="minorHAnsi" w:asciiTheme="minorHAnsi"/>
          <w:w w:val="105"/>
          <w:sz w:val="19"/>
        </w:rPr>
        <w:t>or</w:t>
      </w:r>
    </w:p>
    <w:p w:rsidR="0018722C">
      <w:spacing w:beforeLines="0" w:before="0" w:afterLines="0" w:after="0" w:line="440" w:lineRule="auto"/>
      <w:pPr>
        <w:sectPr w:rsidR="00556256">
          <w:pgSz w:w="11910" w:h="16840"/>
          <w:pgMar w:header="0" w:footer="995" w:top="1320" w:bottom="1180" w:left="1680" w:right="130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br w:type="column"/>
      </w:r>
      <w:r>
        <w:rPr>
          <w:rFonts w:ascii="Times New Roman"/>
        </w:rPr>
        <w:t>(</w:t>
      </w:r>
      <w:r>
        <w:rPr>
          <w:rFonts w:ascii="Times New Roman"/>
        </w:rPr>
        <w:t xml:space="preserve">3.7</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2" w:equalWidth="0">
            <w:col w:w="6080" w:space="949"/>
            <w:col w:w="1901"/>
          </w:cols>
        </w:sectPr>
        <w:topLinePunct/>
      </w:pPr>
    </w:p>
    <w:p w:rsidR="0018722C">
      <w:pPr>
        <w:pStyle w:val="5"/>
        <w:topLinePunct/>
      </w:pPr>
      <w:r>
        <w:t>（</w:t>
      </w:r>
      <w:r>
        <w:t xml:space="preserve">2</w:t>
      </w:r>
      <w:r>
        <w:t>）</w:t>
      </w:r>
      <w:r>
        <w:t>生成对氯亚硝基苯和对氯氧化偶氮苯的可能途径：</w:t>
      </w:r>
    </w:p>
    <w:p w:rsidR="0018722C">
      <w:pPr>
        <w:pStyle w:val="ae"/>
        <w:topLinePunct/>
      </w:pPr>
      <w:r>
        <w:rPr>
          <w:kern w:val="2"/>
          <w:sz w:val="22"/>
          <w:szCs w:val="22"/>
          <w:rFonts w:cstheme="minorBidi" w:hAnsiTheme="minorHAnsi" w:eastAsiaTheme="minorHAnsi" w:asciiTheme="minorHAnsi"/>
        </w:rPr>
        <w:pict>
          <v:shape style="position:absolute;margin-left:2.436pt;margin-top:504.551697pt;width:61.6pt;height:128.9pt;mso-position-horizontal-relative:page;mso-position-vertical-relative:paragraph;z-index:9328" coordorigin="49,10091" coordsize="1232,2578" path="m2620,896l2620,1408m2682,931l2682,1373m2620,1408l3065,1664m3065,1664l3510,1408m3065,1593l3448,1373m3510,1408l3510,896m3510,896l3065,639m3448,931l3065,711m3065,639l2620,896m3065,1664l3065,2088m3065,639l3065,233e" filled="false" stroked="true" strokeweight=".79860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64.990005pt;margin-top:503.371704pt;width:61.6pt;height:129.2pt;mso-position-horizontal-relative:page;mso-position-vertical-relative:paragraph;z-index:-395224" coordorigin="3300,10067" coordsize="1232,2584" path="m4970,883l4970,1395m5031,918l5031,1360m4970,1395l5415,1652m5415,1652l5860,1395m5415,1580l5798,1360m5860,1395l5860,883m5860,883l5415,627m5798,918l5415,698m5415,627l4970,883m5415,1652l5415,2075m5415,627l5415,216e" filled="false" stroked="true" strokeweight=".798608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27.529999pt;margin-top:504.281677pt;width:61.6pt;height:129.2pt;mso-position-horizontal-relative:page;mso-position-vertical-relative:paragraph;z-index:-395176" coordorigin="6551,10086" coordsize="1232,2584" path="m7319,896l7319,1408m7381,931l7381,1373m7319,1408l7765,1664m7765,1664l8209,1408m7765,1593l8148,1373m8209,1408l8209,896m8209,896l7765,639m8148,931l7765,711m7765,639l7319,896m7765,1664l7765,2088m7765,639l7765,229e" filled="false" stroked="true" strokeweight=".798608pt" strokecolor="#000000">
            <v:path arrowok="t"/>
            <v:stroke dashstyle="solid"/>
            <w10:wrap type="none"/>
          </v:shape>
        </w:pict>
      </w:r>
      <w:r>
        <w:rPr>
          <w:kern w:val="2"/>
          <w:szCs w:val="22"/>
          <w:rFonts w:ascii="Arial" w:cstheme="minorBidi" w:hAnsiTheme="minorHAnsi" w:eastAsiaTheme="minorHAnsi"/>
          <w:w w:val="105"/>
          <w:sz w:val="16"/>
        </w:rPr>
        <w:t>NH</w:t>
      </w:r>
      <w:r>
        <w:rPr>
          <w:kern w:val="2"/>
          <w:szCs w:val="22"/>
          <w:rFonts w:ascii="Arial" w:cstheme="minorBidi" w:hAnsiTheme="minorHAnsi" w:eastAsiaTheme="minorHAnsi"/>
          <w:w w:val="105"/>
          <w:sz w:val="12"/>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6"/>
        </w:rPr>
        <w:t>NHOH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6"/>
        </w:rPr>
        <w:t>NO</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8.572067pt;margin-top:19.018063pt;width:55.95pt;height:4.5pt;mso-position-horizontal-relative:page;mso-position-vertical-relative:paragraph;z-index:9088;mso-wrap-distance-left:0;mso-wrap-distance-right:0" coordorigin="3771,380" coordsize="1119,90">
            <v:line style="position:absolute" from="4736,425" to="3773,425" stroked="true" strokeweight=".106244pt" strokecolor="#000000">
              <v:stroke dashstyle="solid"/>
            </v:line>
            <v:line style="position:absolute" from="3771,426" to="4740,426" stroked="true" strokeweight=".796829pt" strokecolor="#000000">
              <v:stroke dashstyle="solid"/>
            </v:line>
            <v:shape style="position:absolute;left:4716;top:381;width:172;height:88" coordorigin="4717,381" coordsize="172,88" path="m4888,426l4862,433,4803,448,4743,462,4717,469,4720,465,4727,455,4735,441,4738,426,4735,411,4727,396,4720,386,4717,381,4743,388,4803,404,4862,419,4888,426e" filled="false" stroked="true" strokeweight=".106342pt" strokecolor="#000000">
              <v:path arrowok="t"/>
              <v:stroke dashstyle="solid"/>
            </v:shape>
            <v:shape style="position:absolute;left:4716;top:381;width:172;height:88" coordorigin="4717,381" coordsize="172,88" path="m4717,381l4718,382,4720,385,4724,390,4728,397,4735,411,4738,419,4738,433,4717,469,4724,468,4834,440,4861,433,4881,428,4888,426,4881,425,4861,419,4744,389,4724,383,4717,381xe" filled="true" fillcolor="#00000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306.066895pt;margin-top:18.363213pt;width:55.9pt;height:4.55pt;mso-position-horizontal-relative:page;mso-position-vertical-relative:paragraph;z-index:9112;mso-wrap-distance-left:0;mso-wrap-distance-right:0" coordorigin="6121,367" coordsize="1118,91">
            <v:line style="position:absolute" from="7086,413" to="6123,413" stroked="true" strokeweight=".106244pt" strokecolor="#000000">
              <v:stroke dashstyle="solid"/>
            </v:line>
            <v:line style="position:absolute" from="6121,413" to="7090,413" stroked="true" strokeweight=".814532pt" strokecolor="#000000">
              <v:stroke dashstyle="solid"/>
            </v:line>
            <v:shape style="position:absolute;left:7066;top:368;width:172;height:89" coordorigin="7067,368" coordsize="172,89" path="m7238,413l7211,420,7152,435,7093,450,7067,457,7070,452,7077,442,7085,428,7088,413,7085,398,7077,383,7070,373,7067,368,7093,375,7152,391,7211,406,7238,413e" filled="false" stroked="true" strokeweight=".106343pt" strokecolor="#000000">
              <v:path arrowok="t"/>
              <v:stroke dashstyle="solid"/>
            </v:shape>
            <v:shape style="position:absolute;left:7066;top:369;width:172;height:88" coordorigin="7067,369" coordsize="172,88" path="m7068,369l7070,373,7074,377,7078,384,7081,390,7085,398,7087,406,7087,420,7085,428,7081,435,7078,442,7074,448,7070,453,7068,456,7067,457,7074,455,7184,427,7211,420,7230,415,7238,413,7230,412,7211,406,7184,399,7153,391,7094,376,7074,370,7068,369xe" filled="true" fillcolor="#000000" stroked="false">
              <v:path arrowok="t"/>
              <v:fill type="solid"/>
            </v:shape>
            <w10:wrap type="topAndBottom"/>
          </v:group>
        </w:pict>
      </w:r>
      <w:r>
        <w:rPr>
          <w:kern w:val="2"/>
          <w:sz w:val="22"/>
          <w:szCs w:val="22"/>
          <w:rFonts w:cstheme="minorBidi" w:hAnsiTheme="minorHAnsi" w:eastAsiaTheme="minorHAnsi" w:asciiTheme="minorHAnsi"/>
        </w:rPr>
        <w:pict>
          <v:shape style="position:absolute;margin-left:200.044052pt;margin-top:9.049165pt;width:3.4pt;height:3.45pt;mso-position-horizontal-relative:page;mso-position-vertical-relative:paragraph;z-index:9352" coordorigin="4001,181" coordsize="68,69" path="m4035,181l4022,184,4011,191,4004,202,4001,216,4004,229,4011,239,4022,247,4035,249,4048,247,4059,239,4066,229,4069,216,4066,202,4059,191,4048,184,4035,18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17.538177pt;margin-top:8.411586pt;width:3.4pt;height:3.4pt;mso-position-horizontal-relative:page;mso-position-vertical-relative:paragraph;z-index:-395200" coordorigin="6351,168" coordsize="68,68" path="m6385,168l6371,171,6361,178,6353,189,6351,203,6353,216,6361,226,6371,234,6385,236,6398,234,6408,226,6415,216,6418,203,6415,189,6408,178,6398,171,6385,168xe" filled="true" fillcolor="#000000" stroked="false">
            <v:path arrowok="t"/>
            <v:fill type="solid"/>
            <w10:wrap type="none"/>
          </v:shape>
        </w:pict>
      </w:r>
      <w:r>
        <w:rPr>
          <w:kern w:val="2"/>
          <w:szCs w:val="22"/>
          <w:rFonts w:cstheme="minorBidi" w:hAnsiTheme="minorHAnsi" w:eastAsiaTheme="minorHAnsi" w:asciiTheme="minorHAnsi"/>
          <w:spacing w:val="0"/>
          <w:w w:val="105"/>
          <w:sz w:val="20"/>
        </w:rPr>
        <w:t>OH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105"/>
          <w:sz w:val="20"/>
        </w:rPr>
        <w:t>OH</w:t>
      </w:r>
    </w:p>
    <w:p w:rsidR="0018722C">
      <w:spacing w:beforeLines="0" w:before="0" w:afterLines="0" w:after="0" w:line="440" w:lineRule="auto"/>
      <w:pPr>
        <w:sectPr w:rsidR="00556256">
          <w:type w:val="continuous"/>
          <w:pgSz w:w="11910" w:h="16840"/>
          <w:pgMar w:top="1580" w:bottom="280" w:left="1680" w:right="130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pStyle w:val="ae"/>
        <w:topLinePunct/>
      </w:pPr>
      <w:r>
        <w:rPr>
          <w:kern w:val="2"/>
          <w:sz w:val="22"/>
          <w:szCs w:val="22"/>
          <w:rFonts w:cstheme="minorBidi" w:hAnsiTheme="minorHAnsi" w:eastAsiaTheme="minorHAnsi" w:asciiTheme="minorHAnsi"/>
        </w:rPr>
        <w:pict>
          <v:shape style="margin-left:2.436pt;margin-top:389.211426pt;width:61.5pt;height:128.7pt;mso-position-horizontal-relative:page;mso-position-vertical-relative:paragraph;z-index:9544" coordorigin="49,7784" coordsize="1230,2574" path="m2093,810l2093,1272m2149,842l2149,1240m2093,1272l2497,1502m2497,1502l2899,1272m2497,1438l2843,1240m2899,1272l2899,810m2899,810l2497,580m2843,842l2497,644m2497,580l2093,810m2497,1502l2497,1884m2497,580l2497,213e" filled="false" stroked="true" strokeweight=".722116pt" strokecolor="#000000">
            <v:path arrowok="t"/>
            <v:stroke dashstyle="solid"/>
            <w10:wrap type="none"/>
          </v:shape>
        </w:pict>
      </w:r>
      <w:r>
        <w:rPr>
          <w:kern w:val="2"/>
          <w:sz w:val="22"/>
          <w:szCs w:val="22"/>
          <w:rFonts w:cstheme="minorBidi" w:hAnsiTheme="minorHAnsi" w:eastAsiaTheme="minorHAnsi" w:asciiTheme="minorHAnsi"/>
        </w:rPr>
        <w:pict>
          <v:shape style="margin-left:128.419998pt;margin-top:388.011414pt;width:61.55pt;height:128.9pt;mso-position-horizontal-relative:page;mso-position-vertical-relative:paragraph;z-index:-395032" coordorigin="2568,7760" coordsize="1231,2578" path="m3744,798l3744,1259m3800,830l3800,1227m3744,1259l4147,1490m4147,1490l4550,1259m4147,1426l4494,1227m4550,1259l4550,798m4550,798l4147,567m4494,830l4147,631m4147,567l3744,798m4147,1490l4147,1871m4147,567l4147,197e" filled="false" stroked="true" strokeweight=".722116pt" strokecolor="#000000">
            <v:path arrowok="t"/>
            <v:stroke dashstyle="solid"/>
            <w10:wrap type="none"/>
          </v:shape>
        </w:pict>
      </w:r>
      <w:r>
        <w:rPr>
          <w:kern w:val="2"/>
          <w:szCs w:val="22"/>
          <w:rFonts w:ascii="Arial" w:cstheme="minorBidi" w:hAnsiTheme="minorHAnsi" w:eastAsiaTheme="minorHAnsi"/>
          <w:sz w:val="15"/>
        </w:rPr>
        <w:t>NH</w:t>
      </w:r>
      <w:r>
        <w:rPr>
          <w:kern w:val="2"/>
          <w:szCs w:val="22"/>
          <w:rFonts w:ascii="Arial" w:cstheme="minorBidi" w:hAnsiTheme="minorHAnsi" w:eastAsiaTheme="minorHAnsi"/>
          <w:sz w:val="11"/>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5"/>
        </w:rPr>
        <w:t>NO</w:t>
      </w:r>
    </w:p>
    <w:p w:rsidR="0018722C">
      <w:pPr>
        <w:topLinePunct/>
      </w:pPr>
      <w:r>
        <w:rPr>
          <w:rFonts w:cstheme="minorBidi" w:hAnsiTheme="minorHAnsi" w:eastAsiaTheme="minorHAnsi" w:asciiTheme="minorHAnsi"/>
        </w:rPr>
        <w:br w:type="column"/>
      </w:r>
      <w:r>
        <w:rPr>
          <w:rFonts w:ascii="Arial" w:cstheme="minorBidi" w:hAnsiTheme="minorHAnsi" w:eastAsiaTheme="minorHAnsi"/>
        </w:rPr>
        <w:t>Cl</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300"/>
          <w:cols w:num="2" w:equalWidth="0">
            <w:col w:w="3831" w:space="1432"/>
            <w:col w:w="3667"/>
          </w:cols>
        </w:sectPr>
        <w:topLinePunct/>
      </w:pPr>
    </w:p>
    <w:p w:rsidR="0018722C">
      <w:spacing w:beforeLines="0" w:before="0" w:afterLines="0" w:after="0" w:line="440" w:lineRule="auto"/>
      <w:pPr>
        <w:sectPr w:rsidR="00556256">
          <w:type w:val="continuous"/>
          <w:pgSz w:w="11910" w:h="16840"/>
          <w:pgMar w:top="1580" w:bottom="280" w:left="1680" w:right="1300"/>
        </w:sectPr>
        <w:topLinePunct/>
      </w:pPr>
    </w:p>
    <w:p w:rsidR="0018722C">
      <w:pPr>
        <w:tabs>
          <w:tab w:pos="3415" w:val="left" w:leader="none"/>
        </w:tabs>
        <w:spacing w:before="0"/>
        <w:ind w:leftChars="0" w:left="1578" w:rightChars="0" w:right="0" w:firstLineChars="0" w:firstLine="0"/>
        <w:jc w:val="left"/>
        <w:topLinePunct/>
      </w:pPr>
      <w:r>
        <w:rPr>
          <w:kern w:val="2"/>
          <w:sz w:val="18"/>
          <w:szCs w:val="22"/>
          <w:rFonts w:cstheme="minorBidi" w:hAnsiTheme="minorHAnsi" w:eastAsiaTheme="minorHAnsi" w:asciiTheme="minorHAnsi"/>
          <w:w w:val="105"/>
          <w:position w:val="-7"/>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-H</w:t>
      </w:r>
      <w:r>
        <w:rPr>
          <w:kern w:val="2"/>
          <w:szCs w:val="22"/>
          <w:rFonts w:cstheme="minorBidi" w:hAnsiTheme="minorHAnsi" w:eastAsiaTheme="minorHAnsi" w:asciiTheme="minorHAnsi"/>
          <w:position w:val="-4"/>
          <w:sz w:val="14"/>
        </w:rPr>
        <w:t>2</w:t>
      </w:r>
      <w:r>
        <w:rPr>
          <w:kern w:val="2"/>
          <w:szCs w:val="22"/>
          <w:rFonts w:cstheme="minorBidi" w:hAnsiTheme="minorHAnsi" w:eastAsiaTheme="minorHAnsi" w:asciiTheme="minorHAnsi"/>
          <w:sz w:val="18"/>
        </w:rPr>
        <w:t>O</w:t>
      </w:r>
    </w:p>
    <w:p w:rsidR="0018722C">
      <w:pPr>
        <w:topLinePunct/>
      </w:pPr>
      <w:r>
        <w:rPr>
          <w:rFonts w:cstheme="minorBidi" w:hAnsiTheme="minorHAnsi" w:eastAsiaTheme="minorHAnsi" w:asciiTheme="minorHAnsi"/>
        </w:rPr>
        <w:br w:type="column"/>
      </w:r>
      <w:r>
        <w:rPr>
          <w:rFonts w:ascii="Arial" w:cstheme="minorBidi" w:hAnsiTheme="minorHAnsi" w:eastAsiaTheme="minorHAnsi"/>
        </w:rPr>
        <w:t>O</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25.823792pt;margin-top:-13.9685pt;width:90.55pt;height:33.950pt;mso-position-horizontal-relative:page;mso-position-vertical-relative:paragraph;z-index:-395104" coordorigin="6516,-279" coordsize="1811,679">
            <v:shape style="position:absolute;left:6812;top:7562;width:2657;height:1023" coordorigin="6812,7562" coordsize="2657,1023" path="m6974,-173l6814,112m6997,-134l6859,111m6814,112l6983,392m6983,392l7311,387m7005,352l7287,348m7311,387l7471,102m7471,102l7303,-178m7425,103l7280,-138m7303,-178l6974,-173m7471,102l7724,98m6814,112l6524,117m7771,18l7768,-272m7877,98l8264,98m7827,18l7823,-272e" filled="false" stroked="true" strokeweight=".722116pt" strokecolor="#000000">
              <v:path arrowok="t"/>
              <v:stroke dashstyle="solid"/>
            </v:shape>
            <v:shape style="position:absolute;left:7877;top:-185;width:451;height:205" type="#_x0000_t202" filled="false" stroked="false">
              <v:textbox inset="0,0,0,0">
                <w:txbxContent>
                  <w:p w:rsidR="0018722C">
                    <w:pPr>
                      <w:tabs>
                        <w:tab w:pos="430" w:val="left" w:leader="none"/>
                      </w:tabs>
                      <w:spacing w:line="203" w:lineRule="exact" w:before="0"/>
                      <w:ind w:leftChars="0" w:left="0" w:rightChars="0" w:right="0" w:firstLineChars="0" w:firstLine="0"/>
                      <w:jc w:val="left"/>
                      <w:rPr>
                        <w:sz w:val="18"/>
                      </w:rPr>
                    </w:pPr>
                    <w:r>
                      <w:rPr>
                        <w:w w:val="103"/>
                        <w:sz w:val="18"/>
                        <w:u w:val="single"/>
                      </w:rPr>
                      <w:t> </w:t>
                    </w:r>
                    <w:r>
                      <w:rPr>
                        <w:sz w:val="18"/>
                        <w:u w:val="single"/>
                      </w:rPr>
                      <w:tab/>
                    </w:r>
                  </w:p>
                </w:txbxContent>
              </v:textbox>
              <w10:wrap type="none"/>
            </v:shape>
            <v:shape style="position:absolute;left:7745;top:29;width:130;height:168" type="#_x0000_t202" filled="false" stroked="false">
              <v:textbox inset="0,0,0,0">
                <w:txbxContent>
                  <w:p w:rsidR="0018722C">
                    <w:pPr>
                      <w:spacing w:line="167" w:lineRule="exact" w:before="0"/>
                      <w:ind w:leftChars="0" w:left="0" w:rightChars="0" w:right="0" w:firstLineChars="0" w:firstLine="0"/>
                      <w:jc w:val="left"/>
                      <w:rPr>
                        <w:rFonts w:ascii="Arial"/>
                        <w:sz w:val="15"/>
                      </w:rPr>
                    </w:pPr>
                    <w:r>
                      <w:rPr>
                        <w:rFonts w:ascii="Arial"/>
                        <w:w w:val="100"/>
                        <w:sz w:val="15"/>
                      </w:rPr>
                      <w:t>N</w:t>
                    </w:r>
                  </w:p>
                </w:txbxContent>
              </v:textbox>
              <w10:wrap type="none"/>
            </v:shape>
            <w10:wrap type="none"/>
          </v:group>
        </w:pict>
      </w:r>
      <w:r>
        <w:rPr>
          <w:kern w:val="2"/>
          <w:sz w:val="22"/>
          <w:szCs w:val="22"/>
          <w:rFonts w:cstheme="minorBidi" w:hAnsiTheme="minorHAnsi" w:eastAsiaTheme="minorHAnsi" w:asciiTheme="minorHAnsi"/>
        </w:rPr>
        <w:pict>
          <v:shape style="position:absolute;margin-left:487.160004pt;margin-top:383.600159pt;width:88.5pt;height:43.9pt;mso-position-horizontal-relative:page;mso-position-vertical-relative:paragraph;z-index:-395080" coordorigin="9743,7672" coordsize="1770,878" path="m9194,364l9353,79m9169,325l9308,80m9353,79l9185,-201m9185,-201l8856,-196m9162,-161l8880,-157m8856,-196l8696,89m8696,89l8865,369m8742,88l8887,329m8865,369l9194,364m8696,89l8444,94m9353,79l9603,75e" filled="false" stroked="true" strokeweight=".722116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241.077911pt;margin-top:3.849655pt;width:56.65pt;height:4.1pt;mso-position-horizontal-relative:page;mso-position-vertical-relative:paragraph;z-index:-395008" coordorigin="4822,77" coordsize="1133,82">
            <v:line style="position:absolute" from="5815,118" to="4823,118" stroked="true" strokeweight=".111822pt" strokecolor="#000000">
              <v:stroke dashstyle="solid"/>
            </v:line>
            <v:line style="position:absolute" from="4822,119" to="5819,119" stroked="true" strokeweight=".750827pt" strokecolor="#000000">
              <v:stroke dashstyle="solid"/>
            </v:line>
            <v:shape style="position:absolute;left:5797;top:78;width:156;height:80" coordorigin="5797,78" coordsize="156,80" path="m5952,119l5928,125,5875,138,5821,151,5797,157,5800,154,5807,144,5814,132,5817,119,5814,105,5807,92,5800,82,5797,78,5821,84,5875,98,5928,112,5952,119e" filled="false" stroked="true" strokeweight=".11203pt" strokecolor="#000000">
              <v:path arrowok="t"/>
              <v:stroke dashstyle="solid"/>
            </v:shape>
            <v:shape style="position:absolute;left:5797;top:78;width:156;height:80" coordorigin="5797,78" coordsize="156,80" path="m5797,78l5816,112,5816,126,5814,132,5811,139,5807,145,5801,154,5799,157,5797,157,5804,156,5846,145,5875,138,5903,131,5928,125,5946,121,5952,119,5946,117,5928,113,5903,106,5875,98,5846,91,5804,80,5797,78xe" filled="true" fillcolor="#000000" stroked="false">
              <v:path arrowok="t"/>
              <v:fill type="solid"/>
            </v:shape>
            <w10:wrap type="none"/>
          </v:group>
        </w:pict>
      </w:r>
      <w:r>
        <w:rPr>
          <w:kern w:val="2"/>
          <w:szCs w:val="22"/>
          <w:rFonts w:ascii="Arial" w:cstheme="minorBidi" w:hAnsiTheme="minorHAnsi" w:eastAsiaTheme="minorHAnsi"/>
          <w:spacing w:val="-2"/>
          <w:sz w:val="15"/>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N</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5"/>
        </w:rPr>
        <w:t>Cl</w:t>
      </w:r>
    </w:p>
    <w:p w:rsidR="0018722C">
      <w:spacing w:beforeLines="0" w:before="0" w:afterLines="0" w:after="0" w:line="440" w:lineRule="auto"/>
      <w:pPr>
        <w:sectPr w:rsidR="00556256">
          <w:type w:val="continuous"/>
          <w:pgSz w:w="11910" w:h="16840"/>
          <w:pgMar w:top="1580" w:bottom="280" w:left="1680" w:right="1300"/>
          <w:cols w:num="2" w:equalWidth="0">
            <w:col w:w="3818" w:space="40"/>
            <w:col w:w="5072"/>
          </w:cols>
        </w:sectPr>
        <w:topLinePunct/>
      </w:pPr>
    </w:p>
    <w:p w:rsidR="0018722C">
      <w:spacing w:beforeLines="0" w:before="0" w:afterLines="0" w:after="0" w:line="440" w:lineRule="auto"/>
      <w:pPr>
        <w:sectPr w:rsidR="00556256">
          <w:type w:val="continuous"/>
          <w:pgSz w:w="11910" w:h="16840"/>
          <w:pgMar w:top="1580" w:bottom="280" w:left="1680" w:right="130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br w:type="column"/>
      </w:r>
      <w:r>
        <w:rPr>
          <w:rFonts w:ascii="Times New Roman"/>
        </w:rPr>
        <w:t>(</w:t>
      </w:r>
      <w:r>
        <w:rPr>
          <w:rFonts w:ascii="Times New Roman"/>
        </w:rPr>
        <w:t xml:space="preserve">3.9</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2" w:equalWidth="0">
            <w:col w:w="2554" w:space="5032"/>
            <w:col w:w="1344"/>
          </w:cols>
        </w:sectPr>
        <w:topLinePunct/>
      </w:pPr>
    </w:p>
    <w:p w:rsidR="0018722C">
      <w:pPr>
        <w:pStyle w:val="5"/>
        <w:topLinePunct/>
      </w:pPr>
      <w:r>
        <w:t>（</w:t>
      </w:r>
      <w:r>
        <w:t xml:space="preserve">3</w:t>
      </w:r>
      <w:r>
        <w:t>）</w:t>
      </w:r>
      <w:r>
        <w:t>热解反应可能的反应途径：</w:t>
      </w:r>
    </w:p>
    <w:p w:rsidR="0018722C">
      <w:pPr>
        <w:pStyle w:val="ae"/>
        <w:topLinePunct/>
      </w:pPr>
      <w:r>
        <w:rPr>
          <w:kern w:val="2"/>
          <w:sz w:val="22"/>
          <w:szCs w:val="22"/>
          <w:rFonts w:cstheme="minorBidi" w:hAnsiTheme="minorHAnsi" w:eastAsiaTheme="minorHAnsi" w:asciiTheme="minorHAnsi"/>
        </w:rPr>
        <w:pict>
          <v:shape style="margin-left:2.6821pt;margin-top:266.790588pt;width:61.55pt;height:129.4pt;mso-position-horizontal-relative:page;mso-position-vertical-relative:paragraph;z-index:9616" coordorigin="54,5336" coordsize="1231,2588" path="m4028,1278l4029,808m3972,1245l3973,841m4029,808l3624,573m3624,573l3217,807m3623,638l3273,840m3217,807l3216,1276m3216,1276l3622,1512m3272,1244l3622,1447m3622,1512l4028,1278m3624,573l3625,198m3622,1512l3621,1903e" filled="false" stroked="true" strokeweight=".730483pt" strokecolor="#000000">
            <v:path arrowok="t"/>
            <v:stroke dashstyle="solid"/>
            <w10:wrap type="none"/>
          </v:shape>
        </w:pict>
      </w:r>
      <w:r>
        <w:rPr>
          <w:kern w:val="2"/>
          <w:sz w:val="22"/>
          <w:szCs w:val="22"/>
          <w:rFonts w:cstheme="minorBidi" w:hAnsiTheme="minorHAnsi" w:eastAsiaTheme="minorHAnsi" w:asciiTheme="minorHAnsi"/>
        </w:rPr>
        <w:pict>
          <v:group style="margin-left:267.952362pt;margin-top:11.560287pt;width:41.4pt;height:72.45pt;mso-position-horizontal-relative:page;mso-position-vertical-relative:paragraph;z-index:-394912" coordorigin="5359,231" coordsize="828,1449">
            <v:shape style="position:absolute;left:3309;top:5397;width:1232;height:1996" coordorigin="3310,5398" coordsize="1232,1996" path="m6178,1320l6180,850m6122,1287l6123,882m6180,850l5774,615m5774,615l5367,849m5774,680l5424,881m5367,849l5366,1318m5366,1318l5772,1553m5423,1286l5772,1488m5772,1553l6178,1320m5774,615l5775,239e" filled="false" stroked="true" strokeweight=".730483pt" strokecolor="#000000">
              <v:path arrowok="t"/>
              <v:stroke dashstyle="solid"/>
            </v:shape>
            <v:shape style="position:absolute;left:5730;top:1616;width:63;height:63" coordorigin="5731,1617" coordsize="63,63" path="m5762,1617l5750,1619,5740,1626,5733,1636,5731,1648,5733,1660,5740,1670,5750,1677,5762,1680,5774,1677,5784,1670,5790,1660,5793,1648,5790,1636,5784,1626,5774,1619,5762,1617xe" filled="true" fillcolor="#000000" stroked="false">
              <v:path arrowok="t"/>
              <v:fill type="solid"/>
            </v:shape>
            <w10:wrap type="none"/>
          </v:group>
        </w:pict>
      </w:r>
      <w:r>
        <w:rPr>
          <w:kern w:val="2"/>
          <w:szCs w:val="22"/>
          <w:rFonts w:ascii="Arial" w:cstheme="minorBidi" w:hAnsiTheme="minorHAnsi" w:eastAsiaTheme="minorHAnsi"/>
          <w:spacing w:val="-2"/>
          <w:sz w:val="15"/>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1"/>
          <w:sz w:val="15"/>
        </w:rPr>
        <w:t>Cl</w:t>
      </w:r>
    </w:p>
    <w:p w:rsidR="0018722C">
      <w:pPr>
        <w:pStyle w:val="ae"/>
        <w:topLinePunct/>
      </w:pPr>
      <w:r>
        <w:rPr>
          <w:kern w:val="2"/>
          <w:sz w:val="22"/>
          <w:szCs w:val="22"/>
          <w:rFonts w:cstheme="minorBidi" w:hAnsiTheme="minorHAnsi" w:eastAsiaTheme="minorHAnsi" w:asciiTheme="minorHAnsi"/>
        </w:rPr>
        <w:pict>
          <v:group style="margin-left:208.556824pt;margin-top:-4.273696pt;width:54.15pt;height:18.95pt;mso-position-horizontal-relative:page;mso-position-vertical-relative:paragraph;z-index:9664" coordorigin="4171,-85" coordsize="1083,379">
            <v:line style="position:absolute" from="5114,252" to="4173,252" stroked="true" strokeweight=".11349pt" strokecolor="#000000">
              <v:stroke dashstyle="solid"/>
            </v:line>
            <v:line style="position:absolute" from="4171,253" to="5117,253" stroked="true" strokeweight=".762023pt" strokecolor="#000000">
              <v:stroke dashstyle="solid"/>
            </v:line>
            <v:shape style="position:absolute;left:5096;top:211;width:157;height:81" coordorigin="5096,212" coordsize="157,81" path="m5252,253l5228,259,5174,273,5121,286,5096,292,5099,289,5106,279,5113,266,5116,253,5113,239,5106,226,5099,216,5096,212,5121,218,5174,232,5228,246,5252,253e" filled="false" stroked="true" strokeweight=".113547pt" strokecolor="#000000">
              <v:path arrowok="t"/>
              <v:stroke dashstyle="solid"/>
            </v:shape>
            <v:shape style="position:absolute;left:5096;top:212;width:157;height:80" coordorigin="5096,213" coordsize="157,80" path="m5097,213l5114,246,5114,260,5096,292,5103,291,5203,265,5228,260,5246,255,5252,253,5246,251,5228,247,5203,240,5120,218,5103,213,5097,213xe" filled="true" fillcolor="#000000" stroked="false">
              <v:path arrowok="t"/>
              <v:fill type="solid"/>
            </v:shape>
            <v:shape style="position:absolute;left:2294;top:5340;width:366;height:322" coordorigin="2295,5341" coordsize="366,322" path="m4812,-67l4696,145m4696,145l4937,139m4937,139l4812,-67e" filled="false" stroked="true" strokeweight=".730483pt" strokecolor="#000000">
              <v:path arrowok="t"/>
              <v:stroke dashstyle="solid"/>
            </v:shape>
            <v:shape style="position:absolute;left:4171;top:-86;width:1083;height:379" type="#_x0000_t202" filled="false" stroked="false">
              <v:textbox inset="0,0,0,0">
                <w:txbxContent>
                  <w:p w:rsidR="0018722C">
                    <w:pPr>
                      <w:spacing w:line="234" w:lineRule="exact" w:before="0"/>
                      <w:ind w:leftChars="0" w:left="209" w:rightChars="0" w:right="0" w:firstLineChars="0" w:firstLine="0"/>
                      <w:jc w:val="left"/>
                      <w:rPr>
                        <w:sz w:val="21"/>
                      </w:rPr>
                    </w:pPr>
                    <w:r>
                      <w:rPr>
                        <w:sz w:val="21"/>
                      </w:rPr>
                      <w:t>)))</w:t>
                    </w:r>
                  </w:p>
                </w:txbxContent>
              </v:textbox>
              <w10:wrap type="none"/>
            </v:shape>
            <w10:wrap type="none"/>
          </v:group>
        </w:pict>
      </w:r>
      <w:r>
        <w:rPr>
          <w:kern w:val="2"/>
          <w:sz w:val="22"/>
          <w:szCs w:val="22"/>
          <w:rFonts w:cstheme="minorBidi" w:hAnsiTheme="minorHAnsi" w:eastAsiaTheme="minorHAnsi" w:asciiTheme="minorHAnsi"/>
        </w:rPr>
        <w:pict>
          <v:shape style="margin-left:335.793823pt;margin-top:12.135499pt;width:3.15pt;height:3.15pt;mso-position-horizontal-relative:page;mso-position-vertical-relative:paragraph;z-index:-394888" coordorigin="6716,243" coordsize="63,63" path="m6747,243l6735,245,6725,252,6718,262,6716,274,6718,286,6725,296,6735,303,6747,305,6760,303,6770,296,6776,286,6779,274,6776,262,6770,252,6760,245,6747,243xe" filled="true" fillcolor="#000000" stroked="false">
            <v:path arrowok="t"/>
            <v:fill type="solid"/>
            <w10:wrap type="none"/>
          </v:shape>
        </w:pict>
      </w:r>
      <w:r>
        <w:rPr>
          <w:kern w:val="2"/>
          <w:szCs w:val="22"/>
          <w:rFonts w:cstheme="minorBidi" w:hAnsiTheme="minorHAnsi" w:eastAsiaTheme="minorHAnsi" w:asciiTheme="minorHAnsi"/>
          <w:w w:val="105"/>
          <w:sz w:val="30"/>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8"/>
        </w:rPr>
        <w:t>NH</w:t>
      </w:r>
      <w:r>
        <w:rPr>
          <w:kern w:val="2"/>
          <w:szCs w:val="22"/>
          <w:rFonts w:cstheme="minorBidi" w:hAnsiTheme="minorHAnsi" w:eastAsiaTheme="minorHAnsi" w:asciiTheme="minorHAnsi"/>
          <w:w w:val="105"/>
          <w:sz w:val="14"/>
        </w:rPr>
        <w:t>2</w:t>
      </w:r>
    </w:p>
    <w:p w:rsidR="0018722C">
      <w:spacing w:beforeLines="0" w:before="0" w:afterLines="0" w:after="0" w:line="440" w:lineRule="auto"/>
      <w:pPr>
        <w:sectPr w:rsidR="00556256">
          <w:type w:val="continuous"/>
          <w:pgSz w:w="11910" w:h="16840"/>
          <w:pgMar w:top="1580" w:bottom="280" w:left="1680" w:right="1300"/>
        </w:sectPr>
        <w:topLinePunct/>
      </w:pPr>
    </w:p>
    <w:p w:rsidR="0018722C">
      <w:pPr>
        <w:topLinePunct/>
      </w:pPr>
      <w:r>
        <w:rPr>
          <w:rFonts w:cstheme="minorBidi" w:hAnsiTheme="minorHAnsi" w:eastAsiaTheme="minorHAnsi" w:asciiTheme="minorHAnsi" w:ascii="Arial"/>
        </w:rPr>
        <w:t>NH</w:t>
      </w:r>
      <w:r>
        <w:rPr>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2.534400pt;margin-top:163.970245pt;width:61.6pt;height:128.9500pt;mso-position-horizontal-relative:page;mso-position-vertical-relative:paragraph;z-index:9736" coordorigin="51,3279" coordsize="1232,2579" path="m4079,859l4080,1351m4020,893l4021,1317m4080,1351l3656,1598m3656,1598l3231,1353m3655,1530l3289,1319m3231,1353l3229,861m3229,861l3654,615m3289,895l3654,682m3654,615l4079,859m3656,1598l3657,2004m3654,615l3653,225e" filled="false" stroked="true" strokeweight=".764439pt" strokecolor="#000000">
            <v:path arrowok="t"/>
            <v:stroke dashstyle="solid"/>
            <w10:wrap type="none"/>
          </v:shape>
        </w:pict>
      </w:r>
      <w:r>
        <w:rPr>
          <w:kern w:val="2"/>
          <w:szCs w:val="22"/>
          <w:rFonts w:ascii="Arial" w:cstheme="minorBidi" w:hAnsiTheme="minorHAnsi" w:eastAsiaTheme="minorHAnsi"/>
          <w:sz w:val="16"/>
        </w:rPr>
        <w:t>NH</w:t>
      </w:r>
      <w:r>
        <w:rPr>
          <w:kern w:val="2"/>
          <w:szCs w:val="22"/>
          <w:rFonts w:ascii="Arial" w:cstheme="minorBidi" w:hAnsiTheme="minorHAnsi" w:eastAsiaTheme="minorHAnsi"/>
          <w:sz w:val="12"/>
        </w:rPr>
        <w:t>2</w:t>
      </w:r>
    </w:p>
    <w:p w:rsidR="0018722C">
      <w:pPr>
        <w:pStyle w:val="ae"/>
        <w:topLinePunct/>
      </w:pPr>
      <w:r>
        <w:rPr>
          <w:kern w:val="2"/>
          <w:sz w:val="22"/>
          <w:szCs w:val="22"/>
          <w:rFonts w:cstheme="minorBidi" w:hAnsiTheme="minorHAnsi" w:eastAsiaTheme="minorHAnsi" w:asciiTheme="minorHAnsi"/>
        </w:rPr>
        <w:pict>
          <v:shape style="margin-left:180.929993pt;margin-top:161.628174pt;width:61.55pt;height:99.55pt;mso-position-horizontal-relative:page;mso-position-vertical-relative:paragraph;z-index:-394792" coordorigin="3619,3233" coordsize="1231,1991" path="m5694,1297l5694,805m5754,1263l5753,839m5694,805l6117,559m6117,559l6542,804m6118,627l6484,838m6542,804l6544,1295m6544,1295l6120,1542m6485,1262l6120,1474m6120,1542l5694,1297m6117,559l6117,168e" filled="false" stroked="true" strokeweight=".764439pt" strokecolor="#000000">
            <v:path arrowok="t"/>
            <v:stroke dashstyle="solid"/>
            <w10:wrap type="none"/>
          </v:shape>
        </w:pict>
      </w:r>
      <w:r>
        <w:rPr>
          <w:kern w:val="2"/>
          <w:szCs w:val="22"/>
          <w:rFonts w:ascii="Arial" w:cstheme="minorBidi" w:hAnsiTheme="minorHAnsi" w:eastAsiaTheme="minorHAnsi"/>
          <w:sz w:val="16"/>
        </w:rPr>
        <w:t>NH</w:t>
      </w:r>
      <w:r>
        <w:rPr>
          <w:kern w:val="2"/>
          <w:szCs w:val="22"/>
          <w:rFonts w:ascii="Arial" w:cstheme="minorBidi" w:hAnsiTheme="minorHAnsi" w:eastAsiaTheme="minorHAnsi"/>
          <w:sz w:val="12"/>
        </w:rPr>
        <w:t>2</w:t>
      </w:r>
    </w:p>
    <w:p w:rsidR="0018722C">
      <w:pPr>
        <w:topLinePunct/>
      </w:pPr>
      <w:r>
        <w:br w:type="column"/>
      </w:r>
      <w:r>
        <w:rPr>
          <w:rFonts w:ascii="Times New Roman"/>
        </w:rPr>
        <w:t>(</w:t>
      </w:r>
      <w:r>
        <w:rPr>
          <w:rFonts w:ascii="Times New Roman"/>
        </w:rPr>
        <w:t xml:space="preserve">3.10</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2212" w:space="281"/>
            <w:col w:w="2195" w:space="1663"/>
            <w:col w:w="2579"/>
          </w:cols>
        </w:sectPr>
        <w:topLinePunct/>
      </w:pPr>
    </w:p>
    <w:p w:rsidR="0018722C">
      <w:pPr>
        <w:pStyle w:val="ae"/>
        <w:topLinePunct/>
      </w:pPr>
      <w:r>
        <w:rPr>
          <w:kern w:val="2"/>
          <w:sz w:val="22"/>
          <w:szCs w:val="22"/>
          <w:rFonts w:cstheme="minorBidi" w:hAnsiTheme="minorHAnsi" w:eastAsiaTheme="minorHAnsi" w:asciiTheme="minorHAnsi"/>
        </w:rPr>
        <w:pict>
          <v:group style="margin-left:213.866928pt;margin-top:-5.928486pt;width:56.6pt;height:19.9pt;mso-position-horizontal-relative:page;mso-position-vertical-relative:paragraph;z-index:9784" coordorigin="4277,-119" coordsize="1132,398">
            <v:line style="position:absolute" from="5263,235" to="4280,235" stroked="true" strokeweight=".118853pt" strokecolor="#000000">
              <v:stroke dashstyle="solid"/>
            </v:line>
            <v:line style="position:absolute" from="4277,236" to="5267,236" stroked="true" strokeweight=".798032pt" strokecolor="#000000">
              <v:stroke dashstyle="solid"/>
            </v:line>
            <v:shape style="position:absolute;left:5244;top:192;width:164;height:85" coordorigin="5245,193" coordsize="164,85" path="m5408,236l5382,242,5326,257,5270,271,5245,277,5248,274,5255,264,5262,250,5265,236,5262,221,5255,207,5248,197,5245,193,5270,200,5326,214,5382,229,5408,236e" filled="false" stroked="true" strokeweight=".118876pt" strokecolor="#000000">
              <v:path arrowok="t"/>
              <v:stroke dashstyle="solid"/>
            </v:shape>
            <v:shape style="position:absolute;left:5244;top:193;width:164;height:84" coordorigin="5245,194" coordsize="164,84" path="m5245,194l5264,229,5264,243,5245,276,5245,277,5357,249,5383,243,5401,238,5408,236,5401,234,5383,230,5357,222,5270,200,5252,194,5245,194xe" filled="true" fillcolor="#000000" stroked="false">
              <v:path arrowok="t"/>
              <v:fill type="solid"/>
            </v:shape>
            <v:shape style="position:absolute;left:2363;top:3180;width:365;height:322" coordorigin="2363,3181" coordsize="365,322" path="m4948,-99l4827,123m4827,123l5078,117m5078,117l4948,-99e" filled="false" stroked="true" strokeweight=".764439pt" strokecolor="#000000">
              <v:path arrowok="t"/>
              <v:stroke dashstyle="solid"/>
            </v:shape>
            <v:shape style="position:absolute;left:4277;top:-119;width:1132;height:398" type="#_x0000_t202" filled="false" stroked="false">
              <v:textbox inset="0,0,0,0">
                <w:txbxContent>
                  <w:p w:rsidR="0018722C">
                    <w:pPr>
                      <w:spacing w:line="245" w:lineRule="exact" w:before="0"/>
                      <w:ind w:leftChars="0" w:left="219" w:rightChars="0" w:right="0" w:firstLineChars="0" w:firstLine="0"/>
                      <w:jc w:val="left"/>
                      <w:rPr>
                        <w:sz w:val="22"/>
                      </w:rPr>
                    </w:pPr>
                    <w:r>
                      <w:rPr>
                        <w:sz w:val="22"/>
                      </w:rPr>
                      <w:t>)))</w:t>
                    </w:r>
                  </w:p>
                </w:txbxContent>
              </v:textbox>
              <w10:wrap type="none"/>
            </v:shape>
            <w10:wrap type="none"/>
          </v:group>
        </w:pict>
      </w:r>
      <w:r>
        <w:rPr>
          <w:kern w:val="2"/>
          <w:sz w:val="22"/>
          <w:szCs w:val="22"/>
          <w:rFonts w:cstheme="minorBidi" w:hAnsiTheme="minorHAnsi" w:eastAsiaTheme="minorHAnsi" w:asciiTheme="minorHAnsi"/>
        </w:rPr>
        <w:pict>
          <v:shape style="margin-left:355.501526pt;margin-top:12.479557pt;width:3.3pt;height:3.3pt;mso-position-horizontal-relative:page;mso-position-vertical-relative:paragraph;z-index:-394768" coordorigin="7110,250" coordsize="66,66" path="m7143,250l7130,252,7120,259,7113,269,7110,282,7113,295,7120,305,7130,312,7143,315,7156,312,7166,305,7173,295,7176,282,7173,269,7166,259,7156,252,7143,250xe" filled="true" fillcolor="#000000" stroked="false">
            <v:path arrowok="t"/>
            <v:fill type="solid"/>
            <w10:wrap type="none"/>
          </v:shape>
        </w:pict>
      </w:r>
      <w:r>
        <w:rPr>
          <w:kern w:val="2"/>
          <w:szCs w:val="22"/>
          <w:rFonts w:cstheme="minorBidi" w:hAnsiTheme="minorHAnsi" w:eastAsiaTheme="minorHAnsi" w:asciiTheme="minorHAnsi"/>
          <w:sz w:val="32"/>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9"/>
        </w:rPr>
        <w:t>Cl</w:t>
      </w:r>
    </w:p>
    <w:p w:rsidR="0018722C">
      <w:pPr>
        <w:pStyle w:val="aff7"/>
        <w:topLinePunct/>
      </w:pPr>
      <w:r>
        <w:rPr>
          <w:kern w:val="2"/>
          <w:sz w:val="22"/>
          <w:szCs w:val="22"/>
          <w:rFonts w:cstheme="minorBidi" w:hAnsiTheme="minorHAnsi" w:eastAsiaTheme="minorHAnsi" w:asciiTheme="minorHAnsi"/>
        </w:rPr>
        <w:pict>
          <v:shape style="margin-left:304.860504pt;margin-top:9.312614pt;width:3.3pt;height:3.35pt;mso-position-horizontal-relative:page;mso-position-vertical-relative:paragraph;z-index:9136;mso-wrap-distance-left:0;mso-wrap-distance-right:0" coordorigin="6097,186" coordsize="66,67" path="m6130,186l6117,189,6107,196,6100,206,6097,220,6100,232,6107,243,6117,250,6130,252,6143,250,6153,243,6160,232,6162,220,6160,206,6153,196,6143,189,6130,186xe" filled="true" fillcolor="#000000" stroked="false">
            <v:path arrowok="t"/>
            <v:fill type="solid"/>
            <w10:wrap type="topAndBottom"/>
          </v:shape>
        </w:pict>
      </w:r>
    </w:p>
    <w:p w:rsidR="0018722C">
      <w:spacing w:beforeLines="0" w:before="0" w:afterLines="0" w:after="0" w:line="440" w:lineRule="auto"/>
      <w:pPr>
        <w:sectPr w:rsidR="00556256">
          <w:type w:val="continuous"/>
          <w:pgSz w:w="11910" w:h="16840"/>
          <w:pgMar w:top="1580" w:bottom="280" w:left="1680" w:right="1300"/>
        </w:sectPr>
        <w:topLinePunct/>
      </w:pPr>
    </w:p>
    <w:p w:rsidR="0018722C">
      <w:pPr>
        <w:pStyle w:val="affff1"/>
        <w:topLinePunct/>
      </w:pPr>
      <w:r>
        <w:rPr>
          <w:rFonts w:cstheme="minorBidi" w:hAnsiTheme="minorHAnsi" w:eastAsiaTheme="minorHAnsi" w:asciiTheme="minorHAnsi" w:ascii="Arial"/>
        </w:rPr>
        <w:t>Cl</w:t>
      </w:r>
    </w:p>
    <w:p w:rsidR="0018722C">
      <w:pPr>
        <w:pStyle w:val="ae"/>
        <w:topLinePunct/>
      </w:pPr>
      <w:r>
        <w:rPr>
          <w:kern w:val="2"/>
          <w:sz w:val="22"/>
          <w:szCs w:val="22"/>
          <w:rFonts w:cstheme="minorBidi" w:hAnsiTheme="minorHAnsi" w:eastAsiaTheme="minorHAnsi" w:asciiTheme="minorHAnsi"/>
        </w:rPr>
        <w:pict>
          <v:shape style="margin-left:2.63290pt;margin-top:53.828655pt;width:61.55pt;height:128.9500pt;mso-position-horizontal-relative:page;mso-position-vertical-relative:paragraph;z-index:9856" coordorigin="53,1077" coordsize="1231,2579" path="m3249,811l3248,1280m3305,844l3304,1248m3248,1280l3654,1516m3654,1516l4060,1282m3654,1451l4004,1249m4060,1282l4061,813m4061,813l3656,578m4005,845l3655,643m3656,578l3249,811m3654,1516l3653,1902m3656,578l3657,206e" filled="false" stroked="true" strokeweight=".729925pt" strokecolor="#000000">
            <v:path arrowok="t"/>
            <v:stroke dashstyle="solid"/>
            <w10:wrap type="none"/>
          </v:shape>
        </w:pict>
      </w:r>
      <w:r>
        <w:rPr>
          <w:kern w:val="2"/>
          <w:szCs w:val="22"/>
          <w:rFonts w:ascii="Arial" w:cstheme="minorBidi" w:hAnsiTheme="minorHAnsi" w:eastAsiaTheme="minorHAnsi"/>
          <w:sz w:val="15"/>
        </w:rPr>
        <w:t>NH</w:t>
      </w:r>
      <w:r>
        <w:rPr>
          <w:kern w:val="2"/>
          <w:szCs w:val="22"/>
          <w:rFonts w:ascii="Arial" w:cstheme="minorBidi" w:hAnsiTheme="minorHAnsi" w:eastAsiaTheme="minorHAnsi"/>
          <w:sz w:val="11"/>
        </w:rPr>
        <w:t>2</w:t>
      </w:r>
    </w:p>
    <w:p w:rsidR="0018722C">
      <w:pPr>
        <w:topLinePunct/>
      </w:pPr>
      <w:r>
        <w:br w:type="column"/>
      </w:r>
      <w:r>
        <w:rPr>
          <w:rFonts w:ascii="Times New Roman"/>
        </w:rPr>
        <w:t>(</w:t>
      </w:r>
      <w:r>
        <w:rPr>
          <w:rFonts w:ascii="Times New Roman"/>
        </w:rPr>
        <w:t xml:space="preserve">3.11</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2" w:equalWidth="0">
            <w:col w:w="2213" w:space="4105"/>
            <w:col w:w="2612"/>
          </w:cols>
        </w:sectPr>
        <w:topLinePunct/>
      </w:pPr>
    </w:p>
    <w:p w:rsidR="0018722C">
      <w:pPr>
        <w:topLinePunct/>
      </w:pPr>
    </w:p>
    <w:p w:rsidR="0018722C">
      <w:pPr>
        <w:pStyle w:val="aff7"/>
        <w:topLinePunct/>
      </w:pPr>
      <w:r>
        <w:rPr>
          <w:kern w:val="2"/>
          <w:sz w:val="6"/>
          <w:szCs w:val="22"/>
          <w:rFonts w:cstheme="minorBidi" w:hAnsiTheme="minorHAnsi" w:eastAsiaTheme="minorHAnsi" w:asciiTheme="minorHAnsi"/>
          <w:position w:val="0"/>
        </w:rPr>
        <w:pict>
          <v:group style="width:3.2pt;height:3.15pt;mso-position-horizontal-relative:char;mso-position-vertical-relative:line" coordorigin="0,0" coordsize="64,63">
            <v:shape style="position:absolute;left:0;top:0;width:64;height:63" coordorigin="0,0" coordsize="64,63" path="m31,0l19,2,9,9,3,19,0,31,3,43,9,53,19,60,31,62,44,60,54,53,61,43,63,31,61,19,54,9,44,2,31,0xe" filled="true" fillcolor="#000000" stroked="false">
              <v:path arrowok="t"/>
              <v:fill type="solid"/>
            </v:shape>
          </v:group>
        </w:pict>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211.919662pt;margin-top:-4.25373pt;width:54.15pt;height:18.95pt;mso-position-horizontal-relative:page;mso-position-vertical-relative:paragraph;z-index:9904" coordorigin="4238,-85" coordsize="1083,379">
            <v:line style="position:absolute" from="5181,252" to="4241,252" stroked="true" strokeweight=".113302pt" strokecolor="#000000">
              <v:stroke dashstyle="solid"/>
            </v:line>
            <v:line style="position:absolute" from="4238,253" to="5185,253" stroked="true" strokeweight=".760765pt" strokecolor="#000000">
              <v:stroke dashstyle="solid"/>
            </v:line>
            <v:shape style="position:absolute;left:5163;top:211;width:157;height:81" coordorigin="5163,212" coordsize="157,81" path="m5319,253l5295,259,5241,273,5188,286,5163,292,5166,289,5173,279,5180,266,5183,253,5180,239,5173,226,5166,216,5163,212,5188,218,5241,232,5295,247,5319,253e" filled="false" stroked="true" strokeweight=".113402pt" strokecolor="#000000">
              <v:path arrowok="t"/>
              <v:stroke dashstyle="solid"/>
            </v:shape>
            <v:shape style="position:absolute;left:5163;top:211;width:157;height:81" coordorigin="5163,212" coordsize="157,81" path="m5163,212l5164,212,5166,215,5169,220,5173,226,5177,232,5180,239,5182,246,5182,259,5180,267,5177,273,5169,284,5166,289,5164,291,5163,292,5188,287,5212,280,5242,273,5270,265,5295,259,5313,255,5319,253,5295,247,5270,240,5242,232,5212,225,5188,218,5170,213,5163,212xe" filled="true" fillcolor="#000000" stroked="false">
              <v:path arrowok="t"/>
              <v:fill type="solid"/>
            </v:shape>
            <v:shape style="position:absolute;left:2346;top:1058;width:366;height:322" coordorigin="2346,1058" coordsize="366,322" path="m4879,-67l4763,145m4763,145l5005,139m5005,139l4879,-67e" filled="false" stroked="true" strokeweight=".729925pt" strokecolor="#000000">
              <v:path arrowok="t"/>
              <v:stroke dashstyle="solid"/>
            </v:shape>
            <v:shape style="position:absolute;left:4238;top:-86;width:1083;height:379" type="#_x0000_t202" filled="false" stroked="false">
              <v:textbox inset="0,0,0,0">
                <w:txbxContent>
                  <w:p w:rsidR="0018722C">
                    <w:pPr>
                      <w:spacing w:line="233" w:lineRule="exact" w:before="0"/>
                      <w:ind w:leftChars="0" w:left="209" w:rightChars="0" w:right="0" w:firstLineChars="0" w:firstLine="0"/>
                      <w:jc w:val="left"/>
                      <w:rPr>
                        <w:sz w:val="21"/>
                      </w:rPr>
                    </w:pPr>
                    <w:r>
                      <w:rPr>
                        <w:sz w:val="21"/>
                      </w:rPr>
                      <w:t>)))</w:t>
                    </w:r>
                  </w:p>
                </w:txbxContent>
              </v:textbox>
              <w10:wrap type="none"/>
            </v:shape>
            <w10:wrap type="none"/>
          </v:group>
        </w:pict>
      </w:r>
      <w:r>
        <w:rPr>
          <w:kern w:val="2"/>
          <w:sz w:val="22"/>
          <w:szCs w:val="22"/>
          <w:rFonts w:cstheme="minorBidi" w:hAnsiTheme="minorHAnsi" w:eastAsiaTheme="minorHAnsi" w:asciiTheme="minorHAnsi"/>
        </w:rPr>
        <w:pict>
          <v:group style="position:absolute;margin-left:283.692169pt;margin-top:-8.973230pt;width:41.4pt;height:53.55pt;mso-position-horizontal-relative:page;mso-position-vertical-relative:paragraph;z-index:9928" coordorigin="5674,-179" coordsize="828,1071">
            <v:shape style="position:absolute;left:3735;top:897;width:1231;height:1426" coordorigin="3736,898" coordsize="1231,1426" path="m6494,533l6494,64m6437,500l6438,96m6494,64l6088,-172m6088,-172l5683,62m6088,-107l5738,95m5683,62l5681,530m5681,530l6087,765m5738,498l6087,701m6087,765l6494,533e" filled="false" stroked="true" strokeweight=".729925pt" strokecolor="#000000">
              <v:path arrowok="t"/>
              <v:stroke dashstyle="solid"/>
            </v:shape>
            <v:shape style="position:absolute;left:6045;top:829;width:64;height:63" coordorigin="6045,829" coordsize="64,63" path="m6077,829l6065,832,6055,838,6048,848,6045,860,6048,872,6055,882,6065,889,6077,891,6089,889,6099,882,6106,872,6108,860,6106,848,6099,838,6089,832,6077,829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61.410645pt;margin-top:13.294667pt;width:3.2pt;height:3.15pt;mso-position-horizontal-relative:page;mso-position-vertical-relative:paragraph;z-index:-394648" coordorigin="7228,266" coordsize="64,63" path="m7260,266l7248,268,7238,275,7231,285,7228,297,7231,309,7238,319,7248,326,7260,328,7272,326,7282,319,7289,309,7291,297,7289,285,7282,275,7272,268,7260,26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410.041809pt;margin-top:12.129017pt;width:3.2pt;height:3.15pt;mso-position-horizontal-relative:page;mso-position-vertical-relative:paragraph;z-index:-394624" coordorigin="8201,243" coordsize="64,63" path="m8232,243l8220,245,8210,252,8203,261,8201,273,8203,286,8210,296,8220,302,8232,305,8245,302,8255,296,8261,286,8264,273,8261,261,8255,252,8245,245,8232,243xe" filled="true" fillcolor="#000000" stroked="false">
            <v:path arrowok="t"/>
            <v:fill type="solid"/>
            <w10:wrap type="none"/>
          </v:shape>
        </w:pict>
      </w:r>
      <w:r>
        <w:rPr>
          <w:kern w:val="2"/>
          <w:szCs w:val="22"/>
          <w:rFonts w:cstheme="minorBidi" w:hAnsiTheme="minorHAnsi" w:eastAsiaTheme="minorHAnsi" w:asciiTheme="minorHAnsi"/>
          <w:w w:val="105"/>
          <w:sz w:val="30"/>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8"/>
        </w:rPr>
        <w:t>NH</w:t>
      </w:r>
      <w:r>
        <w:rPr>
          <w:kern w:val="2"/>
          <w:szCs w:val="22"/>
          <w:rFonts w:cstheme="minorBidi" w:hAnsiTheme="minorHAnsi" w:eastAsiaTheme="minorHAnsi" w:asciiTheme="minorHAnsi"/>
          <w:w w:val="105"/>
          <w:sz w:val="14"/>
        </w:rPr>
        <w:t>2</w:t>
      </w:r>
      <w:r>
        <w:rPr>
          <w:kern w:val="2"/>
          <w:szCs w:val="22"/>
          <w:rFonts w:cstheme="minorBidi" w:hAnsiTheme="minorHAnsi" w:eastAsiaTheme="minorHAnsi" w:asciiTheme="minorHAnsi"/>
          <w:spacing w:val="12"/>
          <w:w w:val="105"/>
          <w:sz w:val="14"/>
        </w:rPr>
        <w:t> </w:t>
      </w:r>
      <w:r>
        <w:rPr>
          <w:kern w:val="2"/>
          <w:szCs w:val="22"/>
          <w:rFonts w:cstheme="minorBidi" w:hAnsiTheme="minorHAnsi" w:eastAsiaTheme="minorHAnsi" w:asciiTheme="minorHAnsi"/>
          <w:w w:val="105"/>
          <w:sz w:val="30"/>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8"/>
        </w:rPr>
        <w:t>Cl</w:t>
      </w: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 xml:space="preserve">3.12</w:t>
      </w:r>
      <w:r>
        <w:rPr>
          <w:rFonts w:cstheme="minorBidi" w:hAnsiTheme="minorHAnsi" w:eastAsiaTheme="minorHAnsi" w:asciiTheme="minorHAnsi"/>
        </w:rPr>
        <w:t>)</w:t>
      </w:r>
    </w:p>
    <w:p w:rsidR="0018722C">
      <w:pPr>
        <w:pStyle w:val="ae"/>
        <w:topLinePunct/>
      </w:pPr>
      <w:r>
        <w:rPr>
          <w:kern w:val="2"/>
          <w:sz w:val="25"/>
          <w:szCs w:val="25"/>
          <w:rFonts w:cstheme="minorBidi" w:hAnsiTheme="minorHAnsi" w:eastAsiaTheme="minorHAnsi" w:asciiTheme="minorHAnsi" w:ascii="宋体" w:hAnsi="宋体" w:eastAsia="宋体" w:cs="宋体"/>
        </w:rPr>
        <w:pict>
          <v:shape style="margin-left:210.968369pt;margin-top:4.895946pt;width:6.35pt;height:8.3pt;mso-position-horizontal-relative:page;mso-position-vertical-relative:paragraph;z-index:-394072" type="#_x0000_t202" filled="false" stroked="false">
            <v:textbox inset="0,0,0,0">
              <w:txbxContent>
                <w:p w:rsidR="0018722C">
                  <w:pPr>
                    <w:spacing w:line="166" w:lineRule="exact" w:before="0"/>
                    <w:ind w:leftChars="0" w:left="0" w:rightChars="0" w:right="0" w:firstLineChars="0" w:firstLine="0"/>
                    <w:jc w:val="left"/>
                    <w:rPr>
                      <w:sz w:val="15"/>
                    </w:rPr>
                  </w:pPr>
                  <w:r>
                    <w:rPr>
                      <w:spacing w:val="-10"/>
                      <w:sz w:val="15"/>
                    </w:rPr>
                    <w:t>)))</w:t>
                  </w:r>
                </w:p>
              </w:txbxContent>
            </v:textbox>
            <w10:wrap type="none"/>
          </v:shape>
        </w:pict>
      </w:r>
      <w:r>
        <w:rPr>
          <w:kern w:val="2"/>
          <w:sz w:val="25"/>
          <w:szCs w:val="25"/>
          <w:rFonts w:ascii="Times New Roman" w:hAnsi="Times New Roman" w:cstheme="minorBidi" w:eastAsiaTheme="minorHAnsi" w:eastAsia="宋体" w:cs="宋体"/>
          <w:spacing w:val="8"/>
          <w:w w:val="105"/>
        </w:rPr>
        <w:t>H</w:t>
      </w:r>
      <w:r>
        <w:rPr>
          <w:kern w:val="2"/>
          <w:szCs w:val="25"/>
          <w:rFonts w:ascii="Times New Roman" w:hAnsi="Times New Roman" w:cstheme="minorBidi" w:eastAsiaTheme="minorHAnsi" w:eastAsia="宋体" w:cs="宋体"/>
          <w:spacing w:val="6"/>
          <w:w w:val="102"/>
          <w:sz w:val="15"/>
        </w:rPr>
        <w:t>2</w:t>
      </w:r>
      <w:r>
        <w:rPr>
          <w:kern w:val="2"/>
          <w:sz w:val="25"/>
          <w:szCs w:val="25"/>
          <w:rFonts w:ascii="Times New Roman" w:hAnsi="Times New Roman" w:cstheme="minorBidi" w:eastAsiaTheme="minorHAnsi" w:eastAsia="宋体" w:cs="宋体"/>
          <w:w w:val="105"/>
        </w:rPr>
        <w:t>O</w:t>
      </w:r>
      <w:r>
        <w:rPr>
          <w:kern w:val="2"/>
          <w:sz w:val="25"/>
          <w:szCs w:val="25"/>
          <w:rFonts w:ascii="Symbol" w:hAnsi="Symbol" w:cstheme="minorBidi" w:eastAsiaTheme="minorHAnsi" w:eastAsia="宋体" w:cs="宋体"/>
          <w:spacing w:val="-51"/>
          <w:w w:val="105"/>
        </w:rPr>
        <w:t></w:t>
      </w:r>
      <w:r>
        <w:rPr>
          <w:kern w:val="2"/>
          <w:sz w:val="25"/>
          <w:szCs w:val="25"/>
          <w:rFonts w:ascii="Symbol" w:hAnsi="Symbol" w:cstheme="minorBidi" w:eastAsiaTheme="minorHAnsi" w:eastAsia="宋体" w:cs="宋体"/>
          <w:spacing w:val="-18"/>
          <w:w w:val="105"/>
        </w:rPr>
        <w:t></w:t>
      </w:r>
      <w:r>
        <w:rPr>
          <w:kern w:val="2"/>
          <w:sz w:val="25"/>
          <w:szCs w:val="25"/>
          <w:rFonts w:ascii="Symbol" w:hAnsi="Symbol" w:cstheme="minorBidi" w:eastAsiaTheme="minorHAnsi" w:eastAsia="宋体" w:cs="宋体"/>
          <w:spacing w:val="5"/>
          <w:w w:val="105"/>
        </w:rPr>
        <w:t></w:t>
      </w:r>
      <w:r>
        <w:rPr>
          <w:kern w:val="2"/>
          <w:sz w:val="25"/>
          <w:szCs w:val="25"/>
          <w:rFonts w:ascii="Symbol" w:hAnsi="Symbol" w:cstheme="minorBidi" w:eastAsiaTheme="minorHAnsi" w:eastAsia="宋体" w:cs="宋体"/>
          <w:spacing w:val="-4"/>
          <w:w w:val="105"/>
        </w:rPr>
        <w:t></w:t>
      </w:r>
      <w:r>
        <w:rPr>
          <w:kern w:val="2"/>
          <w:sz w:val="25"/>
          <w:szCs w:val="25"/>
          <w:rFonts w:ascii="Times New Roman" w:hAnsi="Times New Roman" w:cstheme="minorBidi" w:eastAsiaTheme="minorHAnsi" w:eastAsia="宋体" w:cs="宋体"/>
          <w:spacing w:val="-1"/>
          <w:w w:val="105"/>
        </w:rPr>
        <w:t>O</w:t>
      </w:r>
      <w:r>
        <w:rPr>
          <w:kern w:val="2"/>
          <w:sz w:val="25"/>
          <w:szCs w:val="25"/>
          <w:rFonts w:ascii="Times New Roman" w:hAnsi="Times New Roman" w:cstheme="minorBidi" w:eastAsiaTheme="minorHAnsi" w:eastAsia="宋体" w:cs="宋体"/>
          <w:w w:val="105"/>
        </w:rPr>
        <w:t>H</w:t>
      </w:r>
      <w:r>
        <w:rPr>
          <w:kern w:val="2"/>
          <w:sz w:val="25"/>
          <w:szCs w:val="25"/>
          <w:rFonts w:ascii="Symbol" w:hAnsi="Symbol" w:cstheme="minorBidi" w:eastAsiaTheme="minorHAnsi" w:eastAsia="宋体" w:cs="宋体"/>
          <w:w w:val="105"/>
        </w:rPr>
        <w:t></w:t>
      </w:r>
      <w:r>
        <w:rPr>
          <w:kern w:val="2"/>
          <w:sz w:val="25"/>
          <w:szCs w:val="25"/>
          <w:rFonts w:ascii="Symbol" w:hAnsi="Symbol" w:cstheme="minorBidi" w:eastAsiaTheme="minorHAnsi" w:eastAsia="宋体" w:cs="宋体"/>
          <w:spacing w:val="-2"/>
          <w:w w:val="105"/>
        </w:rPr>
        <w:t></w:t>
      </w:r>
      <w:r>
        <w:rPr>
          <w:kern w:val="2"/>
          <w:sz w:val="25"/>
          <w:szCs w:val="25"/>
          <w:rFonts w:ascii="Times New Roman" w:hAnsi="Times New Roman" w:cstheme="minorBidi" w:eastAsiaTheme="minorHAnsi" w:eastAsia="宋体" w:cs="宋体"/>
          <w:w w:val="105"/>
        </w:rPr>
        <w:t>H</w:t>
      </w:r>
    </w:p>
    <w:p w:rsidR="0018722C">
      <w:pPr>
        <w:pStyle w:val="5"/>
        <w:topLinePunct/>
      </w:pPr>
      <w:r>
        <w:t>（</w:t>
      </w:r>
      <w:r>
        <w:t xml:space="preserve">4</w:t>
      </w:r>
      <w:r>
        <w:t>）</w:t>
      </w:r>
      <w:r>
        <w:t>自由基链反应产物进一步反应过程：</w:t>
      </w:r>
    </w:p>
    <w:p w:rsidR="0018722C">
      <w:pPr>
        <w:topLinePunct/>
      </w:pPr>
      <w:r>
        <w:br w:type="column"/>
      </w:r>
      <w:r>
        <w:rPr>
          <w:rFonts w:ascii="Times New Roman"/>
        </w:rPr>
        <w:t>(</w:t>
      </w:r>
      <w:r>
        <w:rPr>
          <w:rFonts w:ascii="Times New Roman"/>
        </w:rPr>
        <w:t xml:space="preserve">3.13</w:t>
      </w:r>
      <w:r>
        <w:rPr>
          <w:rFonts w:ascii="Times New Roman"/>
        </w:rPr>
        <w:t>)</w:t>
      </w:r>
    </w:p>
    <w:p w:rsidR="0018722C">
      <w:spacing w:beforeLines="0" w:before="0" w:afterLines="0" w:after="0" w:line="440" w:lineRule="auto"/>
      <w:pPr>
        <w:sectPr w:rsidR="00556256">
          <w:type w:val="continuous"/>
          <w:pgSz w:w="11910" w:h="16840"/>
          <w:pgMar w:header="0" w:footer="995" w:top="1320" w:bottom="1180" w:left="1680" w:right="1300"/>
          <w:cols w:num="2" w:equalWidth="0">
            <w:col w:w="4341" w:space="3674"/>
            <w:col w:w="915"/>
          </w:cols>
        </w:sectPr>
        <w:topLinePunct/>
      </w:pPr>
    </w:p>
    <w:p w:rsidR="0018722C">
      <w:pPr>
        <w:pStyle w:val="cw21"/>
        <w:tabs>
          <w:tab w:pos="1697" w:val="left" w:leader="none"/>
        </w:tabs>
        <w:spacing w:line="240" w:lineRule="auto" w:before="43" w:after="0"/>
        <w:ind w:leftChars="0" w:left="1696" w:rightChars="0" w:right="0" w:hanging="166"/>
        <w:jc w:val="left"/>
        <w:rPr>
          <w:sz w:val="24"/>
        </w:rPr>
        <w:topLinePunct/>
      </w:pPr>
      <w:r w:rsidP="005B568E">
        <w:rPr>
          <w:rFonts w:hint="default" w:ascii="Symbol" w:hAnsi="Symbol" w:eastAsia="Symbol" w:cs="Symbol"/>
          <w:w w:val="108"/>
          <w:sz w:val="24"/>
          <w:szCs w:val="24"/>
        </w:rPr>
        <w:t></w:t>
      </w:r>
      <w:r>
        <w:rPr>
          <w:w w:val="110"/>
          <w:sz w:val="24"/>
        </w:rPr>
        <w:t>NH</w:t>
      </w:r>
      <w:r>
        <w:rPr>
          <w:w w:val="110"/>
          <w:position w:val="-5"/>
          <w:sz w:val="14"/>
        </w:rPr>
        <w:t>2</w:t>
      </w:r>
      <w:r w:rsidR="001852F3">
        <w:rPr>
          <w:w w:val="110"/>
          <w:position w:val="-5"/>
          <w:sz w:val="14"/>
        </w:rPr>
        <w:t xml:space="preserve"> </w:t>
      </w:r>
      <w:r>
        <w:rPr>
          <w:rFonts w:ascii="Symbol" w:hAnsi="Symbol"/>
          <w:w w:val="110"/>
          <w:sz w:val="24"/>
        </w:rPr>
        <w:t></w:t>
      </w:r>
      <w:r>
        <w:rPr>
          <w:rFonts w:ascii="Symbol" w:hAnsi="Symbol"/>
          <w:spacing w:val="-2"/>
          <w:w w:val="110"/>
          <w:sz w:val="24"/>
        </w:rPr>
        <w:t></w:t>
      </w:r>
      <w:r>
        <w:rPr>
          <w:spacing w:val="-2"/>
          <w:w w:val="110"/>
          <w:sz w:val="24"/>
        </w:rPr>
        <w:t>OH</w:t>
      </w:r>
    </w:p>
    <w:p w:rsidR="0018722C">
      <w:pPr>
        <w:pStyle w:val="cw21"/>
        <w:tabs>
          <w:tab w:pos="342" w:val="left" w:leader="none"/>
        </w:tabs>
        <w:spacing w:line="240" w:lineRule="auto" w:before="43" w:after="0"/>
        <w:ind w:leftChars="0" w:left="341" w:rightChars="0" w:right="0" w:hanging="261"/>
        <w:jc w:val="left"/>
        <w:rPr>
          <w:rFonts w:ascii="Symbol" w:hAnsi="Symbol"/>
          <w:sz w:val="22"/>
        </w:rPr>
        <w:topLinePunct/>
      </w:pPr>
      <w:r>
        <w:rPr>
          <w:rFonts w:ascii="Symbol" w:hAnsi="Symbol"/>
          <w:w w:val="108"/>
          <w:sz w:val="24"/>
        </w:rPr>
        <w:br w:type="column"/>
      </w:r>
      <w:r>
        <w:rPr>
          <w:rFonts w:ascii="Symbol" w:hAnsi="Symbol"/>
          <w:w w:val="110"/>
          <w:sz w:val="24"/>
        </w:rPr>
        <w:t></w:t>
      </w:r>
      <w:r w:rsidR="001852F3">
        <w:rPr>
          <w:w w:val="110"/>
          <w:sz w:val="24"/>
        </w:rPr>
        <w:t xml:space="preserve">NH</w:t>
      </w:r>
      <w:r>
        <w:rPr>
          <w:w w:val="110"/>
          <w:position w:val="-5"/>
          <w:sz w:val="14"/>
        </w:rPr>
        <w:t>2</w:t>
      </w:r>
      <w:r>
        <w:rPr>
          <w:w w:val="110"/>
          <w:sz w:val="24"/>
        </w:rPr>
        <w:t>OH</w:t>
      </w:r>
    </w:p>
    <w:p w:rsidR="0018722C">
      <w:pPr>
        <w:topLinePunct/>
      </w:pPr>
      <w:r>
        <w:br w:type="column"/>
      </w:r>
      <w:r>
        <w:rPr>
          <w:rFonts w:ascii="Times New Roman"/>
        </w:rPr>
        <w:t>(</w:t>
      </w:r>
      <w:r>
        <w:rPr>
          <w:rFonts w:ascii="Times New Roman"/>
        </w:rPr>
        <w:t xml:space="preserve">3.14</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2897" w:space="40"/>
            <w:col w:w="1429" w:space="2336"/>
            <w:col w:w="2228"/>
          </w:cols>
        </w:sectPr>
        <w:topLinePunct/>
      </w:pPr>
    </w:p>
    <w:p w:rsidR="0018722C">
      <w:pPr>
        <w:topLinePunct/>
      </w:pPr>
      <w:r>
        <w:rPr>
          <w:rFonts w:cstheme="minorBidi" w:hAnsiTheme="minorHAnsi" w:eastAsiaTheme="minorHAnsi" w:asciiTheme="minorHAnsi" w:ascii="Times New Roman" w:hAnsi="Times New Roman" w:eastAsia="宋体" w:cs="宋体"/>
        </w:rPr>
        <w:t>NH</w:t>
      </w:r>
      <w:r>
        <w:rPr>
          <w:vertAlign w:val="subscript"/>
          <w:rFonts w:ascii="Times New Roman" w:hAnsi="Times New Roman" w:cstheme="minorBidi" w:eastAsiaTheme="minorHAnsi" w:eastAsia="宋体" w:cs="宋体"/>
        </w:rPr>
        <w:t>2</w:t>
      </w:r>
      <w:r>
        <w:rPr>
          <w:rFonts w:ascii="Times New Roman" w:hAnsi="Times New Roman" w:cstheme="minorBidi" w:eastAsiaTheme="minorHAnsi" w:eastAsia="宋体" w:cs="宋体"/>
        </w:rPr>
        <w:t>OH</w:t>
      </w:r>
      <w:r>
        <w:rPr>
          <w:rFonts w:ascii="Symbol" w:hAnsi="Symbol" w:cstheme="minorBidi" w:eastAsiaTheme="minorHAnsi" w:eastAsia="宋体" w:cs="宋体"/>
        </w:rPr>
        <w:t></w:t>
      </w:r>
      <w:r>
        <w:rPr>
          <w:rFonts w:ascii="Symbol" w:hAnsi="Symbol" w:cstheme="minorBidi" w:eastAsiaTheme="minorHAnsi" w:eastAsia="宋体" w:cs="宋体"/>
        </w:rPr>
        <w:t></w:t>
      </w:r>
      <w:r>
        <w:rPr>
          <w:rFonts w:ascii="Times New Roman" w:hAnsi="Times New Roman" w:cstheme="minorBidi" w:eastAsiaTheme="minorHAnsi" w:eastAsia="宋体" w:cs="宋体"/>
        </w:rPr>
        <w:t>OH</w:t>
      </w:r>
    </w:p>
    <w:p w:rsidR="0018722C">
      <w:pPr>
        <w:outlineLvl w:val="9"/>
        <w:pStyle w:val="cw21"/>
        <w:topLinePunct/>
      </w:pPr>
      <w:r>
        <w:rPr>
          <w:kern w:val="2"/>
          <w:sz w:val="25"/>
          <w:szCs w:val="25"/>
          <w:rFonts w:ascii="Symbol" w:hAnsi="Symbol" w:cstheme="minorBidi" w:eastAsiaTheme="minorHAnsi" w:eastAsia="宋体" w:cs="宋体"/>
          <w:spacing w:val="5"/>
          <w:w w:val="105"/>
        </w:rPr>
        <w:br w:type="column"/>
      </w:r>
      <w:r>
        <w:rPr>
          <w:kern w:val="2"/>
          <w:sz w:val="25"/>
          <w:szCs w:val="25"/>
          <w:rFonts w:ascii="Symbol" w:hAnsi="Symbol" w:cstheme="minorBidi" w:eastAsiaTheme="minorHAnsi" w:eastAsia="宋体" w:cs="宋体"/>
          <w:w w:val="105"/>
        </w:rPr>
        <w:t></w:t>
      </w:r>
      <w:r>
        <w:rPr>
          <w:kern w:val="2"/>
          <w:sz w:val="25"/>
          <w:szCs w:val="25"/>
          <w:rFonts w:ascii="Times New Roman" w:hAnsi="Times New Roman" w:cstheme="minorBidi" w:eastAsiaTheme="minorHAnsi" w:eastAsia="宋体" w:cs="宋体"/>
          <w:w w:val="105"/>
        </w:rPr>
        <w:t>NHO</w:t>
      </w:r>
      <w:r>
        <w:rPr>
          <w:kern w:val="2"/>
          <w:sz w:val="25"/>
          <w:szCs w:val="25"/>
          <w:rFonts w:ascii="Symbol" w:hAnsi="Symbol" w:cstheme="minorBidi" w:eastAsiaTheme="minorHAnsi" w:eastAsia="宋体" w:cs="宋体"/>
          <w:w w:val="105"/>
        </w:rPr>
        <w:t></w:t>
      </w:r>
      <w:r>
        <w:rPr>
          <w:kern w:val="2"/>
          <w:sz w:val="25"/>
          <w:szCs w:val="25"/>
          <w:rFonts w:ascii="Times New Roman" w:hAnsi="Times New Roman" w:cstheme="minorBidi" w:eastAsiaTheme="minorHAnsi" w:eastAsia="宋体" w:cs="宋体"/>
          <w:spacing w:val="4"/>
          <w:w w:val="105"/>
        </w:rPr>
        <w:t>H</w:t>
      </w:r>
      <w:r>
        <w:rPr>
          <w:kern w:val="2"/>
          <w:szCs w:val="25"/>
          <w:rFonts w:ascii="Times New Roman" w:hAnsi="Times New Roman" w:cstheme="minorBidi" w:eastAsiaTheme="minorHAnsi" w:eastAsia="宋体" w:cs="宋体"/>
          <w:spacing w:val="4"/>
          <w:w w:val="105"/>
          <w:position w:val="-5"/>
          <w:sz w:val="14"/>
        </w:rPr>
        <w:t>2</w:t>
      </w:r>
      <w:r>
        <w:rPr>
          <w:kern w:val="2"/>
          <w:sz w:val="25"/>
          <w:szCs w:val="25"/>
          <w:rFonts w:ascii="Times New Roman" w:hAnsi="Times New Roman" w:cstheme="minorBidi" w:eastAsiaTheme="minorHAnsi" w:eastAsia="宋体" w:cs="宋体"/>
          <w:spacing w:val="4"/>
          <w:w w:val="105"/>
        </w:rPr>
        <w:t>O</w:t>
      </w:r>
    </w:p>
    <w:p w:rsidR="0018722C">
      <w:pPr>
        <w:topLinePunct/>
      </w:pPr>
      <w:r>
        <w:br w:type="column"/>
      </w:r>
      <w:r>
        <w:rPr>
          <w:rFonts w:ascii="Times New Roman"/>
        </w:rPr>
        <w:t>(</w:t>
      </w:r>
      <w:r>
        <w:rPr>
          <w:rFonts w:ascii="Times New Roman"/>
        </w:rPr>
        <w:t xml:space="preserve">3.15</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3051" w:space="40"/>
            <w:col w:w="1984" w:space="1678"/>
            <w:col w:w="2177"/>
          </w:cols>
        </w:sectPr>
        <w:topLinePunct/>
      </w:pPr>
    </w:p>
    <w:p w:rsidR="0018722C">
      <w:pPr>
        <w:pStyle w:val="cw21"/>
        <w:topLinePunct/>
      </w:pPr>
      <w:r>
        <w:rPr>
          <w:rFonts w:ascii="Times New Roman" w:hAnsi="Times New Roman" w:cstheme="minorBidi" w:eastAsiaTheme="minorHAnsi" w:eastAsia="宋体" w:cs="宋体"/>
        </w:rPr>
        <w:t>NHO</w:t>
      </w:r>
      <w:r>
        <w:rPr>
          <w:rFonts w:ascii="Symbol" w:hAnsi="Symbol" w:cstheme="minorBidi" w:eastAsiaTheme="minorHAnsi" w:eastAsia="宋体" w:cs="宋体"/>
        </w:rPr>
        <w:t></w:t>
      </w:r>
      <w:r>
        <w:rPr>
          <w:rFonts w:ascii="Symbol" w:hAnsi="Symbol" w:cstheme="minorBidi" w:eastAsiaTheme="minorHAnsi" w:eastAsia="宋体" w:cs="宋体"/>
        </w:rPr>
        <w:t></w:t>
      </w:r>
      <w:r>
        <w:rPr>
          <w:rFonts w:ascii="Times New Roman" w:hAnsi="Times New Roman" w:cstheme="minorBidi" w:eastAsiaTheme="minorHAnsi" w:eastAsia="宋体" w:cs="宋体"/>
        </w:rPr>
        <w:t>OH</w:t>
      </w:r>
    </w:p>
    <w:p w:rsidR="0018722C">
      <w:pPr>
        <w:outlineLvl w:val="9"/>
        <w:pStyle w:val="cw21"/>
        <w:topLinePunct/>
      </w:pPr>
      <w:r>
        <w:rPr>
          <w:kern w:val="2"/>
          <w:sz w:val="25"/>
          <w:szCs w:val="25"/>
          <w:rFonts w:ascii="Symbol" w:hAnsi="Symbol" w:cstheme="minorBidi" w:eastAsiaTheme="minorHAnsi" w:eastAsia="宋体" w:cs="宋体"/>
          <w:w w:val="102"/>
        </w:rPr>
        <w:br w:type="column"/>
      </w:r>
      <w:r>
        <w:rPr>
          <w:kern w:val="2"/>
          <w:sz w:val="25"/>
          <w:szCs w:val="25"/>
          <w:rFonts w:ascii="Symbol" w:hAnsi="Symbol" w:cstheme="minorBidi" w:eastAsiaTheme="minorHAnsi" w:eastAsia="宋体" w:cs="宋体"/>
          <w:w w:val="105"/>
        </w:rPr>
        <w:t></w:t>
      </w:r>
      <w:r w:rsidR="001852F3">
        <w:rPr>
          <w:kern w:val="2"/>
          <w:sz w:val="25"/>
          <w:szCs w:val="25"/>
          <w:rFonts w:ascii="Times New Roman" w:hAnsi="Times New Roman" w:cstheme="minorBidi" w:eastAsiaTheme="minorHAnsi" w:eastAsia="宋体" w:cs="宋体"/>
          <w:w w:val="105"/>
        </w:rPr>
        <w:t xml:space="preserve">NO</w:t>
      </w:r>
      <w:r>
        <w:rPr>
          <w:kern w:val="2"/>
          <w:sz w:val="25"/>
          <w:szCs w:val="25"/>
          <w:rFonts w:ascii="Symbol" w:hAnsi="Symbol" w:cstheme="minorBidi" w:eastAsiaTheme="minorHAnsi" w:eastAsia="宋体" w:cs="宋体"/>
          <w:w w:val="105"/>
        </w:rPr>
        <w:t></w:t>
      </w:r>
      <w:r>
        <w:rPr>
          <w:kern w:val="2"/>
          <w:sz w:val="25"/>
          <w:szCs w:val="25"/>
          <w:rFonts w:ascii="Times New Roman" w:hAnsi="Times New Roman" w:cstheme="minorBidi" w:eastAsiaTheme="minorHAnsi" w:eastAsia="宋体" w:cs="宋体"/>
          <w:spacing w:val="4"/>
          <w:w w:val="105"/>
        </w:rPr>
        <w:t>H</w:t>
      </w:r>
      <w:r>
        <w:rPr>
          <w:kern w:val="2"/>
          <w:szCs w:val="25"/>
          <w:rFonts w:ascii="Times New Roman" w:hAnsi="Times New Roman" w:cstheme="minorBidi" w:eastAsiaTheme="minorHAnsi" w:eastAsia="宋体" w:cs="宋体"/>
          <w:spacing w:val="4"/>
          <w:w w:val="105"/>
          <w:position w:val="-5"/>
          <w:sz w:val="14"/>
        </w:rPr>
        <w:t>2</w:t>
      </w:r>
      <w:r>
        <w:rPr>
          <w:kern w:val="2"/>
          <w:sz w:val="25"/>
          <w:szCs w:val="25"/>
          <w:rFonts w:ascii="Times New Roman" w:hAnsi="Times New Roman" w:cstheme="minorBidi" w:eastAsiaTheme="minorHAnsi" w:eastAsia="宋体" w:cs="宋体"/>
          <w:spacing w:val="4"/>
          <w:w w:val="105"/>
        </w:rPr>
        <w:t>O</w:t>
      </w:r>
    </w:p>
    <w:p w:rsidR="0018722C">
      <w:pPr>
        <w:topLinePunct/>
      </w:pPr>
      <w:r>
        <w:br w:type="column"/>
      </w:r>
      <w:r>
        <w:rPr>
          <w:rFonts w:ascii="Times New Roman"/>
        </w:rPr>
        <w:t>(</w:t>
      </w:r>
      <w:r>
        <w:rPr>
          <w:rFonts w:ascii="Times New Roman"/>
        </w:rPr>
        <w:t xml:space="preserve">3.16</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2920" w:space="40"/>
            <w:col w:w="1638" w:space="2109"/>
            <w:col w:w="2223"/>
          </w:cols>
        </w:sectPr>
        <w:topLinePunct/>
      </w:pPr>
    </w:p>
    <w:p w:rsidR="0018722C">
      <w:pPr>
        <w:topLinePunct/>
      </w:pPr>
      <w:r>
        <w:rPr>
          <w:rFonts w:cstheme="minorBidi" w:hAnsiTheme="minorHAnsi" w:eastAsiaTheme="minorHAnsi" w:asciiTheme="minorHAnsi"/>
        </w:rPr>
        <w:t>NO</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OH</w:t>
      </w:r>
    </w:p>
    <w:p w:rsidR="0018722C">
      <w:pPr>
        <w:pStyle w:val="cw21"/>
        <w:tabs>
          <w:tab w:pos="414" w:val="left" w:leader="none"/>
        </w:tabs>
        <w:spacing w:line="240" w:lineRule="auto" w:before="21" w:after="0"/>
        <w:ind w:leftChars="0" w:left="413" w:rightChars="0" w:right="0" w:hanging="311"/>
        <w:jc w:val="left"/>
        <w:rPr>
          <w:rFonts w:ascii="Symbol" w:hAnsi="Symbol"/>
          <w:sz w:val="27"/>
        </w:rPr>
        <w:topLinePunct/>
      </w:pPr>
      <w:r>
        <w:rPr>
          <w:rFonts w:ascii="Symbol" w:hAnsi="Symbol"/>
          <w:spacing w:val="10"/>
          <w:w w:val="106"/>
          <w:sz w:val="29"/>
        </w:rPr>
        <w:br w:type="column"/>
        <w:t></w:t>
      </w:r>
      <w:r>
        <w:rPr>
          <w:spacing w:val="-2"/>
          <w:w w:val="106"/>
          <w:sz w:val="29"/>
        </w:rPr>
        <w:t>HONO</w:t>
      </w:r>
    </w:p>
    <w:p w:rsidR="0018722C">
      <w:pPr>
        <w:topLinePunct/>
      </w:pPr>
      <w:r>
        <w:br w:type="column"/>
      </w:r>
      <w:r>
        <w:rPr>
          <w:rFonts w:ascii="Times New Roman"/>
        </w:rPr>
        <w:t>(</w:t>
      </w:r>
      <w:r>
        <w:rPr>
          <w:rFonts w:ascii="Times New Roman"/>
        </w:rPr>
        <w:t xml:space="preserve">3.17</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2755" w:space="40"/>
            <w:col w:w="1574" w:space="2377"/>
            <w:col w:w="2184"/>
          </w:cols>
        </w:sectPr>
        <w:topLinePunct/>
      </w:pPr>
    </w:p>
    <w:p w:rsidR="0018722C">
      <w:pPr>
        <w:topLinePunct/>
      </w:pPr>
      <w:r>
        <w:rPr>
          <w:rFonts w:cstheme="minorBidi" w:hAnsiTheme="minorHAnsi" w:eastAsiaTheme="minorHAnsi" w:asciiTheme="minorHAnsi"/>
        </w:rPr>
        <w:t>HONO</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OH</w:t>
      </w:r>
    </w:p>
    <w:p w:rsidR="0018722C">
      <w:pPr>
        <w:pStyle w:val="cw21"/>
        <w:tabs>
          <w:tab w:pos="376" w:val="left" w:leader="none"/>
        </w:tabs>
        <w:spacing w:line="240" w:lineRule="auto" w:before="29" w:after="0"/>
        <w:ind w:leftChars="0" w:left="375" w:rightChars="0" w:right="0" w:hanging="284"/>
        <w:jc w:val="left"/>
        <w:rPr>
          <w:rFonts w:ascii="Symbol" w:hAnsi="Symbol"/>
          <w:sz w:val="24"/>
        </w:rPr>
        <w:topLinePunct/>
      </w:pPr>
      <w:r>
        <w:rPr>
          <w:rFonts w:ascii="Symbol" w:hAnsi="Symbol"/>
          <w:w w:val="108"/>
          <w:sz w:val="26"/>
        </w:rPr>
        <w:br w:type="column"/>
      </w:r>
      <w:r>
        <w:rPr>
          <w:rFonts w:ascii="Symbol" w:hAnsi="Symbol"/>
          <w:w w:val="110"/>
          <w:sz w:val="26"/>
        </w:rPr>
        <w:t></w:t>
      </w:r>
      <w:r w:rsidR="001852F3">
        <w:rPr>
          <w:w w:val="110"/>
          <w:sz w:val="26"/>
        </w:rPr>
        <w:t xml:space="preserve">NO</w:t>
      </w:r>
      <w:r>
        <w:rPr>
          <w:w w:val="110"/>
          <w:position w:val="-6"/>
          <w:sz w:val="15"/>
        </w:rPr>
        <w:t>2</w:t>
      </w:r>
      <w:r w:rsidR="001852F3">
        <w:rPr>
          <w:w w:val="110"/>
          <w:position w:val="-6"/>
          <w:sz w:val="15"/>
        </w:rPr>
        <w:t xml:space="preserve"> </w:t>
      </w:r>
      <w:r>
        <w:rPr>
          <w:rFonts w:ascii="Symbol" w:hAnsi="Symbol"/>
          <w:w w:val="110"/>
          <w:sz w:val="26"/>
        </w:rPr>
        <w:t></w:t>
      </w:r>
      <w:r>
        <w:rPr>
          <w:spacing w:val="4"/>
          <w:w w:val="110"/>
          <w:sz w:val="26"/>
        </w:rPr>
        <w:t>H</w:t>
      </w:r>
      <w:r>
        <w:rPr>
          <w:spacing w:val="4"/>
          <w:w w:val="110"/>
          <w:position w:val="-6"/>
          <w:sz w:val="15"/>
        </w:rPr>
        <w:t>2</w:t>
      </w:r>
      <w:r>
        <w:rPr>
          <w:spacing w:val="4"/>
          <w:w w:val="110"/>
          <w:sz w:val="26"/>
        </w:rPr>
        <w:t>O</w:t>
      </w:r>
    </w:p>
    <w:p w:rsidR="0018722C">
      <w:pPr>
        <w:topLinePunct/>
      </w:pPr>
      <w:r>
        <w:br w:type="column"/>
      </w:r>
      <w:r>
        <w:rPr>
          <w:rFonts w:ascii="Times New Roman"/>
        </w:rPr>
        <w:t>(</w:t>
      </w:r>
      <w:r>
        <w:rPr>
          <w:rFonts w:ascii="Times New Roman"/>
        </w:rPr>
        <w:t xml:space="preserve">3.18</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3085" w:space="40"/>
            <w:col w:w="1950" w:space="1626"/>
            <w:col w:w="2229"/>
          </w:cols>
        </w:sectPr>
        <w:topLinePunct/>
      </w:pPr>
    </w:p>
    <w:p w:rsidR="0018722C">
      <w:pPr>
        <w:topLinePunct/>
      </w:pPr>
      <w:r>
        <w:rPr>
          <w:rFonts w:cstheme="minorBidi" w:hAnsiTheme="minorHAnsi" w:eastAsiaTheme="minorHAnsi" w:asciiTheme="minorHAnsi"/>
        </w:rPr>
        <w:t>NO</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OH</w:t>
      </w:r>
    </w:p>
    <w:p w:rsidR="0018722C">
      <w:pPr>
        <w:pStyle w:val="cw21"/>
        <w:tabs>
          <w:tab w:pos="397" w:val="left" w:leader="none"/>
        </w:tabs>
        <w:spacing w:line="240" w:lineRule="auto" w:before="30" w:after="0"/>
        <w:ind w:leftChars="0" w:left="396" w:rightChars="0" w:right="0" w:hanging="298"/>
        <w:jc w:val="left"/>
        <w:rPr>
          <w:rFonts w:ascii="Symbol" w:hAnsi="Symbol"/>
          <w:sz w:val="25"/>
        </w:rPr>
        <w:topLinePunct/>
      </w:pPr>
      <w:r>
        <w:rPr>
          <w:rFonts w:ascii="Symbol" w:hAnsi="Symbol"/>
          <w:spacing w:val="10"/>
          <w:w w:val="110"/>
          <w:sz w:val="27"/>
        </w:rPr>
        <w:br w:type="column"/>
        <w:t></w:t>
      </w:r>
      <w:r>
        <w:rPr>
          <w:spacing w:val="-1"/>
          <w:w w:val="110"/>
          <w:sz w:val="27"/>
        </w:rPr>
        <w:t>HN</w:t>
      </w:r>
      <w:r>
        <w:rPr>
          <w:spacing w:val="-4"/>
          <w:w w:val="110"/>
          <w:sz w:val="27"/>
        </w:rPr>
        <w:t>O</w:t>
      </w:r>
      <w:r>
        <w:rPr>
          <w:w w:val="108"/>
          <w:position w:val="-6"/>
          <w:sz w:val="16"/>
        </w:rPr>
        <w:t>3</w:t>
      </w:r>
    </w:p>
    <w:p w:rsidR="0018722C">
      <w:pPr>
        <w:topLinePunct/>
      </w:pPr>
      <w:r>
        <w:br w:type="column"/>
      </w:r>
      <w:r>
        <w:rPr>
          <w:rFonts w:ascii="Times New Roman"/>
        </w:rPr>
        <w:t>(</w:t>
      </w:r>
      <w:r>
        <w:rPr>
          <w:rFonts w:ascii="Times New Roman"/>
        </w:rPr>
        <w:t xml:space="preserve">3.19</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2923" w:space="40"/>
            <w:col w:w="1393" w:space="2329"/>
            <w:col w:w="2245"/>
          </w:cols>
        </w:sectPr>
        <w:topLinePunct/>
      </w:pPr>
    </w:p>
    <w:p w:rsidR="0018722C">
      <w:pPr>
        <w:pStyle w:val="cw21"/>
        <w:topLinePunct/>
      </w:pPr>
      <w:r>
        <w:t>Cl</w:t>
      </w:r>
      <w:r>
        <w:rPr>
          <w:rFonts w:ascii="Symbol" w:hAnsi="Symbol"/>
        </w:rPr>
        <w:t></w:t>
      </w:r>
      <w:r/>
      <w:r>
        <w:rPr>
          <w:rFonts w:ascii="Symbol" w:hAnsi="Symbol"/>
        </w:rPr>
        <w:t></w:t>
      </w:r>
      <w:r>
        <w:t>H</w:t>
      </w:r>
    </w:p>
    <w:p w:rsidR="0018722C">
      <w:pPr>
        <w:pStyle w:val="cw21"/>
        <w:tabs>
          <w:tab w:pos="389" w:val="left" w:leader="none"/>
        </w:tabs>
        <w:spacing w:line="240" w:lineRule="auto" w:before="23" w:after="0"/>
        <w:ind w:leftChars="0" w:left="388" w:rightChars="0" w:right="0" w:hanging="289"/>
        <w:jc w:val="left"/>
        <w:rPr>
          <w:rFonts w:ascii="Symbol" w:hAnsi="Symbol"/>
          <w:sz w:val="25"/>
        </w:rPr>
        <w:topLinePunct/>
      </w:pPr>
      <w:r>
        <w:rPr>
          <w:rFonts w:ascii="Symbol" w:hAnsi="Symbol"/>
          <w:spacing w:val="9"/>
          <w:w w:val="106"/>
          <w:sz w:val="27"/>
        </w:rPr>
        <w:br w:type="column"/>
      </w:r>
      <w:r>
        <w:rPr>
          <w:rFonts w:ascii="Symbol" w:hAnsi="Symbol"/>
          <w:w w:val="105"/>
          <w:sz w:val="27"/>
        </w:rPr>
        <w:t></w:t>
      </w:r>
      <w:r>
        <w:rPr>
          <w:w w:val="105"/>
          <w:sz w:val="27"/>
        </w:rPr>
        <w:t>HCl</w:t>
      </w:r>
    </w:p>
    <w:p w:rsidR="0018722C">
      <w:pPr>
        <w:pStyle w:val="ae"/>
        <w:topLinePunct/>
      </w:pPr>
      <w:r>
        <w:rPr>
          <w:kern w:val="2"/>
          <w:sz w:val="22"/>
          <w:szCs w:val="22"/>
          <w:rFonts w:cstheme="minorBidi" w:hAnsiTheme="minorHAnsi" w:eastAsiaTheme="minorHAnsi" w:asciiTheme="minorHAnsi"/>
        </w:rPr>
        <w:pict>
          <v:group style="margin-left:112.776802pt;margin-top:12.09983pt;width:147.25pt;height:89.05pt;mso-position-horizontal-relative:page;mso-position-vertical-relative:paragraph;z-index:-394432" coordorigin="2256,242" coordsize="2945,1781">
            <v:shape style="position:absolute;left:33;top:9777;width:987;height:1143" coordorigin="33,9777" coordsize="987,1143" path="m3116,1351l3116,861m3057,1317l3057,894m3116,861l2691,614m2691,614l2265,858m2691,682l2323,893m2265,858l2263,1349m2263,1349l2689,1596m2322,1315l2689,1528m2689,1596l3116,1351e" filled="false" stroked="true" strokeweight=".758351pt" strokecolor="#000000">
              <v:path arrowok="t"/>
              <v:stroke dashstyle="solid"/>
            </v:shape>
            <v:shape style="position:absolute;left:2646;top:1662;width:66;height:66" coordorigin="2646,1662" coordsize="66,66" path="m2678,1662l2666,1665,2656,1671,2649,1682,2646,1694,2649,1707,2656,1717,2666,1725,2678,1727,2691,1725,2702,1717,2709,1707,2711,1694,2709,1682,2702,1671,2691,1665,2678,1662xe" filled="true" fillcolor="#000000" stroked="false">
              <v:path arrowok="t"/>
              <v:fill type="solid"/>
            </v:shape>
            <v:line style="position:absolute" from="4117,1143" to="3194,1143" stroked="true" strokeweight=".12028pt" strokecolor="#000000">
              <v:stroke dashstyle="solid"/>
            </v:line>
            <v:line style="position:absolute" from="3192,1144" to="4121,1144" stroked="true" strokeweight=".755798pt" strokecolor="#000000">
              <v:stroke dashstyle="solid"/>
            </v:line>
            <v:shape style="position:absolute;left:4097;top:1101;width:165;height:85" coordorigin="4098,1101" coordsize="165,85" path="m4262,1144l4236,1151,4180,1165,4123,1179,4098,1186,4101,1182,4108,1172,4115,1159,4118,1144,4115,1129,4108,1116,4101,1105,4098,1101,4123,1108,4180,1123,4236,1138,4262,1144e" filled="false" stroked="true" strokeweight=".120449pt" strokecolor="#000000">
              <v:path arrowok="t"/>
              <v:stroke dashstyle="solid"/>
            </v:shape>
            <v:shape style="position:absolute;left:3470;top:891;width:792;height:295" coordorigin="3471,892" coordsize="792,295" path="m3541,927l3539,913,3531,902,3520,894,3506,892,3492,894,3481,902,3474,913,3471,927,3474,940,3481,952,3492,959,3506,962,3520,959,3531,952,3539,940,3541,927m4262,1144l4255,1143,4236,1138,4210,1130,4150,1115,4124,1108,4105,1103,4098,1101,4102,1105,4105,1110,4113,1122,4118,1138,4118,1144,4115,1158,4113,1165,4105,1177,4102,1182,4099,1185,4098,1186,4105,1184,4210,1157,4236,1151,4255,1146,4262,1144e" filled="true" fillcolor="#000000" stroked="false">
              <v:path arrowok="t"/>
              <v:fill type="solid"/>
            </v:shape>
            <v:shape style="position:absolute;left:2435;top:9343;width:985;height:2073" coordorigin="2435,9344" coordsize="985,2073" path="m4341,881l4341,1371m4399,914l4399,1337m4341,1371l4767,1617m4767,1617l5192,1371m4767,1548l5133,1337m5192,1371l5192,881m5192,881l4767,635m5133,914l4767,703m4767,635l4341,881m4767,1617l4767,2022m4767,635l4767,242e" filled="false" stroked="true" strokeweight=".758351pt" strokecolor="#000000">
              <v:path arrowok="t"/>
              <v:stroke dashstyle="solid"/>
            </v:shape>
            <v:shape style="position:absolute;left:3270;top:850;width:618;height:218" type="#_x0000_t202" filled="false" stroked="false">
              <v:textbox inset="0,0,0,0">
                <w:txbxContent>
                  <w:p w:rsidR="0018722C">
                    <w:pPr>
                      <w:tabs>
                        <w:tab w:pos="319" w:val="left" w:leader="none"/>
                      </w:tabs>
                      <w:spacing w:line="216" w:lineRule="exact" w:before="0"/>
                      <w:ind w:leftChars="0" w:left="0" w:rightChars="0" w:right="0" w:firstLineChars="0" w:firstLine="0"/>
                      <w:jc w:val="left"/>
                      <w:rPr>
                        <w:sz w:val="19"/>
                      </w:rPr>
                    </w:pPr>
                    <w:r>
                      <w:rPr>
                        <w:w w:val="105"/>
                        <w:sz w:val="19"/>
                      </w:rPr>
                      <w:t>2</w:t>
                      <w:tab/>
                    </w:r>
                    <w:r>
                      <w:rPr>
                        <w:spacing w:val="-4"/>
                        <w:w w:val="105"/>
                        <w:sz w:val="19"/>
                      </w:rPr>
                      <w:t>OH</w:t>
                    </w:r>
                  </w:p>
                </w:txbxContent>
              </v:textbox>
              <w10:wrap type="none"/>
            </v:shape>
            <w10:wrap type="none"/>
          </v:group>
        </w:pict>
      </w:r>
      <w:r>
        <w:rPr>
          <w:kern w:val="2"/>
          <w:sz w:val="22"/>
          <w:szCs w:val="22"/>
          <w:rFonts w:cstheme="minorBidi" w:hAnsiTheme="minorHAnsi" w:eastAsiaTheme="minorHAnsi" w:asciiTheme="minorHAnsi"/>
        </w:rPr>
        <w:pict>
          <v:shape style="margin-left:240.479996pt;margin-top:470.363007pt;width:49.25pt;height:103.6pt;mso-position-horizontal-relative:page;mso-position-vertical-relative:paragraph;z-index:10192" coordorigin="4810,9407" coordsize="985,2072" path="m6394,935l6394,1426m6453,969l6453,1391m6394,1426l6820,1671m6820,690l6394,935m6849,1653l6849,2076m6790,1653l6790,2076m6790,707l6790,296m6849,707l6849,296m7246,935l7246,1426m7186,969l7186,1391m6820,690l7246,935m6820,1671l7246,1426e" filled="false" stroked="true" strokeweight=".758351pt" strokecolor="#000000">
            <v:path arrowok="t"/>
            <v:stroke dashstyle="solid"/>
            <w10:wrap type="none"/>
          </v:shape>
        </w:pict>
      </w:r>
      <w:r>
        <w:rPr>
          <w:kern w:val="2"/>
          <w:szCs w:val="22"/>
          <w:rFonts w:ascii="Arial" w:cstheme="minorBidi" w:hAnsiTheme="minorHAnsi" w:eastAsiaTheme="minorHAnsi"/>
          <w:spacing w:val="2"/>
          <w:sz w:val="16"/>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6"/>
        </w:rPr>
        <w:t>O</w:t>
      </w:r>
    </w:p>
    <w:p w:rsidR="0018722C">
      <w:pPr>
        <w:topLinePunct/>
      </w:pPr>
      <w:r>
        <w:br w:type="column"/>
      </w:r>
      <w:r>
        <w:rPr>
          <w:rFonts w:ascii="Times New Roman"/>
        </w:rPr>
        <w:t>(</w:t>
      </w:r>
      <w:r>
        <w:rPr>
          <w:rFonts w:ascii="Times New Roman"/>
        </w:rPr>
        <w:t xml:space="preserve">3.20</w:t>
      </w:r>
      <w:r>
        <w:rPr>
          <w:rFonts w:ascii="Times New Roman"/>
        </w:rPr>
        <w:t>)</w:t>
      </w:r>
    </w:p>
    <w:p w:rsidR="0018722C">
      <w:spacing w:beforeLines="0" w:before="0" w:afterLines="0" w:after="0" w:line="440" w:lineRule="auto"/>
      <w:pPr>
        <w:sectPr w:rsidR="00556256">
          <w:type w:val="continuous"/>
          <w:pgSz w:w="11910" w:h="16840"/>
          <w:pgMar w:top="1580" w:bottom="280" w:left="1680" w:right="1300"/>
          <w:cols w:num="3" w:equalWidth="0">
            <w:col w:w="2604" w:space="40"/>
            <w:col w:w="2552" w:space="1454"/>
            <w:col w:w="2280"/>
          </w:cols>
        </w:sectPr>
        <w:topLinePunct/>
      </w:pPr>
    </w:p>
    <w:p w:rsidR="0018722C">
      <w:pPr>
        <w:topLinePunct/>
      </w:pPr>
    </w:p>
    <w:p w:rsidR="0018722C">
      <w:pPr>
        <w:pStyle w:val="aff7"/>
        <w:topLinePunct/>
      </w:pPr>
      <w:r>
        <w:rPr>
          <w:kern w:val="2"/>
          <w:sz w:val="6"/>
          <w:szCs w:val="22"/>
          <w:rFonts w:cstheme="minorBidi" w:hAnsiTheme="minorHAnsi" w:eastAsiaTheme="minorHAnsi" w:asciiTheme="minorHAnsi"/>
          <w:position w:val="0"/>
        </w:rPr>
        <w:pict>
          <v:group style="width:3.3pt;height:3.3pt;mso-position-horizontal-relative:char;mso-position-vertical-relative:line" coordorigin="0,0" coordsize="66,66">
            <v:shape style="position:absolute;left:0;top:0;width:66;height:66" coordorigin="0,0" coordsize="66,66" path="m32,0l20,3,9,9,3,19,0,32,3,45,9,55,20,63,32,65,45,63,56,55,63,45,65,32,63,19,56,9,45,3,32,0xe" filled="true" fillcolor="#000000" stroked="false">
              <v:path arrowok="t"/>
              <v:fill type="solid"/>
            </v:shape>
          </v:group>
        </w:pict>
      </w:r>
    </w:p>
    <w:p w:rsidR="0018722C">
      <w:pPr>
        <w:pStyle w:val="affff1"/>
        <w:topLinePunct/>
      </w:pPr>
      <w:r>
        <w:rPr>
          <w:kern w:val="2"/>
          <w:sz w:val="22"/>
          <w:szCs w:val="22"/>
          <w:rFonts w:cstheme="minorBidi" w:hAnsiTheme="minorHAnsi" w:eastAsiaTheme="minorHAnsi" w:asciiTheme="minorHAnsi"/>
        </w:rPr>
        <w:pict>
          <v:group style="margin-left:265.149780pt;margin-top:18.865313pt;width:46.2pt;height:4.350pt;mso-position-horizontal-relative:page;mso-position-vertical-relative:paragraph;z-index:10024;mso-wrap-distance-left:0;mso-wrap-distance-right:0" coordorigin="5303,377" coordsize="924,87">
            <v:line style="position:absolute" from="6080,421" to="5305,421" stroked="true" strokeweight=".12028pt" strokecolor="#000000">
              <v:stroke dashstyle="solid"/>
            </v:line>
            <v:line style="position:absolute" from="5303,422" to="6084,422" stroked="true" strokeweight=".797793pt" strokecolor="#000000">
              <v:stroke dashstyle="solid"/>
            </v:line>
            <v:shape style="position:absolute;left:6061;top:378;width:164;height:85" coordorigin="6062,379" coordsize="164,85" path="m6225,421l6200,428,6144,442,6087,456,6062,463,6065,459,6072,449,6079,436,6082,421,6079,407,6072,393,6065,383,6062,379,6087,385,6144,400,6200,415,6225,421e" filled="false" stroked="true" strokeweight=".12045pt" strokecolor="#000000">
              <v:path arrowok="t"/>
              <v:stroke dashstyle="solid"/>
            </v:shape>
            <v:shape style="position:absolute;left:6061;top:378;width:164;height:85" coordorigin="6062,379" coordsize="164,85" path="m6062,379l6062,380,6065,382,6068,387,6071,393,6075,400,6079,407,6082,421,6081,429,6079,436,6071,449,6068,455,6065,459,6062,463,6087,457,6174,434,6200,428,6218,424,6225,421,6218,420,6200,415,6144,400,6113,392,6087,385,6068,381,6062,379xe" filled="true" fillcolor="#000000" stroked="false">
              <v:path arrowok="t"/>
              <v:fill type="solid"/>
            </v:shape>
            <w10:wrap type="topAndBottom"/>
          </v:group>
        </w:pict>
      </w:r>
      <w:r>
        <w:rPr>
          <w:kern w:val="2"/>
          <w:szCs w:val="22"/>
          <w:rFonts w:cstheme="minorBidi" w:hAnsiTheme="minorHAnsi" w:eastAsiaTheme="minorHAnsi" w:asciiTheme="minorHAnsi"/>
          <w:w w:val="105"/>
          <w:sz w:val="19"/>
        </w:rPr>
        <w:t>[O</w:t>
      </w:r>
      <w:r>
        <w:rPr>
          <w:kern w:val="2"/>
          <w:szCs w:val="22"/>
          <w:rFonts w:cstheme="minorBidi" w:hAnsiTheme="minorHAnsi" w:eastAsiaTheme="minorHAnsi" w:asciiTheme="minorHAnsi"/>
          <w:w w:val="105"/>
          <w:sz w:val="19"/>
        </w:rPr>
        <w:t>]</w:t>
      </w:r>
    </w:p>
    <w:p w:rsidR="0018722C">
      <w:pPr>
        <w:spacing w:line="240" w:lineRule="auto" w:before="0"/>
        <w:rPr>
          <w:sz w:val="20"/>
        </w:rPr>
      </w:pPr>
    </w:p>
    <w:p w:rsidR="0018722C">
      <w:pPr>
        <w:spacing w:line="240" w:lineRule="auto" w:before="8"/>
        <w:rPr>
          <w:sz w:val="21"/>
        </w:rPr>
      </w:pPr>
    </w:p>
    <w:p w:rsidR="0018722C">
      <w:pPr>
        <w:spacing w:after="0" w:line="240" w:lineRule="auto"/>
        <w:rPr>
          <w:sz w:val="21"/>
        </w:rPr>
        <w:sectPr w:rsidR="00556256">
          <w:type w:val="continuous"/>
          <w:pgSz w:w="11910" w:h="16840"/>
          <w:pgMar w:top="1580" w:bottom="280" w:left="1680" w:right="1300"/>
        </w:sectPr>
      </w:pPr>
    </w:p>
    <w:p w:rsidR="0018722C">
      <w:pPr>
        <w:tabs>
          <w:tab w:pos="5070" w:val="left" w:leader="none"/>
        </w:tabs>
        <w:spacing w:before="111"/>
        <w:ind w:leftChars="0" w:left="3016" w:rightChars="0" w:right="0" w:firstLineChars="0" w:firstLine="0"/>
        <w:jc w:val="left"/>
        <w:rPr>
          <w:rFonts w:ascii="Arial"/>
          <w:sz w:val="16"/>
        </w:rPr>
      </w:pPr>
      <w:r>
        <w:rPr>
          <w:rFonts w:ascii="Arial"/>
          <w:spacing w:val="5"/>
          <w:sz w:val="16"/>
        </w:rPr>
        <w:t>OH</w:t>
      </w:r>
      <w:r w:rsidRPr="00000000">
        <w:tab/>
      </w:r>
      <w:r>
        <w:rPr>
          <w:rFonts w:ascii="Arial"/>
          <w:position w:val="-4"/>
          <w:sz w:val="16"/>
        </w:rPr>
        <w:t>O</w:t>
      </w:r>
    </w:p>
    <w:p w:rsidR="0018722C">
      <w:pPr>
        <w:tabs>
          <w:tab w:pos="4340" w:val="left" w:leader="none"/>
          <w:tab w:pos="6303" w:val="left" w:leader="none"/>
        </w:tabs>
        <w:spacing w:before="38"/>
        <w:ind w:leftChars="0" w:left="2498" w:rightChars="0" w:right="0" w:firstLineChars="0" w:firstLine="0"/>
        <w:jc w:val="left"/>
        <w:rPr>
          <w:rFonts w:ascii="Arial"/>
          <w:sz w:val="14"/>
        </w:rPr>
      </w:pPr>
      <w:r>
        <w:pict>
          <v:shape style="position:absolute;margin-left:120.519997pt;margin-top:221.294312pt;width:49.25pt;height:103pt;mso-position-horizontal-relative:page;mso-position-vertical-relative:paragraph;z-index:10264" coordorigin="2410,4426" coordsize="985,2060" path="m3856,873l3856,1313m3909,904l3909,1283m3856,1313l4239,1534m4239,1534l4621,1313m4239,1473l4568,1283m4621,1313l4621,873m4621,873l4239,653m4568,904l4239,715m4239,653l3856,873m4239,1534l4239,1898m4239,653l4239,301e" filled="false" stroked="true" strokeweight=".682428pt" strokecolor="#000000">
            <v:path arrowok="t"/>
            <v:stroke dashstyle="solid"/>
            <w10:wrap type="none"/>
          </v:shape>
        </w:pict>
      </w:r>
      <w:r>
        <w:pict>
          <v:shape style="position:absolute;margin-left:239.089996pt;margin-top:220.58432pt;width:49.25pt;height:103pt;mso-position-horizontal-relative:page;mso-position-vertical-relative:paragraph;z-index:10480" coordorigin="4782,4412" coordsize="985,2060" path="m5698,862l5698,1303m5751,893l5751,1272m5698,1303l6080,1523m6080,1523l6462,1303m6080,1462l6409,1272m6462,1303l6462,862m6462,862l6080,642m6409,893l6080,703m6080,642l5698,862m6080,1523l6080,1887m6080,642l6080,290e" filled="false" stroked="true" strokeweight=".682428pt" strokecolor="#000000">
            <v:path arrowok="t"/>
            <v:stroke dashstyle="solid"/>
            <w10:wrap type="none"/>
          </v:shape>
        </w:pict>
      </w:r>
      <w:r>
        <w:pict>
          <v:shape style="position:absolute;margin-left:365.079987pt;margin-top:214.154312pt;width:49.25pt;height:103pt;mso-position-horizontal-relative:page;mso-position-vertical-relative:paragraph;z-index:10504" coordorigin="7302,4283" coordsize="985,2060" path="m7655,763l7655,1204m7708,794l7708,1173m7655,1204l8037,1424m8037,543l7655,763m8064,1408l8064,1787m8010,1408l8010,1787m8010,558l8010,191m8064,558l8064,191m8419,763l8419,1204m8366,794l8366,1173m8037,543l8419,763m8037,1424l8419,1204e" filled="false" stroked="true" strokeweight=".682428pt" strokecolor="#000000">
            <v:path arrowok="t"/>
            <v:stroke dashstyle="solid"/>
            <w10:wrap type="none"/>
          </v:shape>
        </w:pict>
      </w:r>
      <w:r>
        <w:rPr>
          <w:rFonts w:ascii="Arial"/>
          <w:spacing w:val="5"/>
          <w:sz w:val="14"/>
        </w:rPr>
        <w:t>OH</w:t>
      </w:r>
      <w:r w:rsidRPr="00000000">
        <w:tab/>
      </w:r>
      <w:r>
        <w:rPr>
          <w:rFonts w:ascii="Arial"/>
          <w:spacing w:val="5"/>
          <w:position w:val="1"/>
          <w:sz w:val="14"/>
        </w:rPr>
        <w:t>OH</w:t>
      </w:r>
      <w:r w:rsidRPr="00000000">
        <w:tab/>
      </w:r>
      <w:r>
        <w:rPr>
          <w:rFonts w:ascii="Arial"/>
          <w:position w:val="11"/>
          <w:sz w:val="14"/>
        </w:rPr>
        <w:t>O</w:t>
      </w:r>
    </w:p>
    <w:p w:rsidR="0018722C">
      <w:pPr>
        <w:widowControl w:val="0"/>
        <w:snapToGrid w:val="1"/>
        <w:spacing w:beforeLines="0" w:afterLines="0" w:lineRule="auto" w:line="240" w:after="0" w:before="90"/>
        <w:ind w:firstLineChars="0" w:firstLine="0" w:leftChars="0" w:left="0" w:rightChars="0" w:right="106"/>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(3.21)</w:t>
      </w:r>
    </w:p>
    <w:p w:rsidR="0018722C">
      <w:pPr>
        <w:spacing w:after="0"/>
        <w:jc w:val="right"/>
        <w:rPr>
          <w:rFonts w:ascii="Times New Roman"/>
        </w:rPr>
        <w:sectPr w:rsidR="00556256">
          <w:type w:val="continuous"/>
          <w:pgSz w:w="11910" w:h="16840"/>
          <w:pgMar w:top="1580" w:bottom="280" w:left="1680" w:right="1300"/>
          <w:cols w:num="2" w:equalWidth="0">
            <w:col w:w="6415" w:space="40"/>
            <w:col w:w="2475"/>
          </w:cols>
        </w:sectPr>
      </w:pPr>
    </w:p>
    <w:p w:rsidR="0018722C">
      <w:pPr>
        <w:spacing w:line="240" w:lineRule="auto" w:before="7" w:after="1"/>
        <w:rPr>
          <w:sz w:val="11"/>
        </w:rPr>
      </w:pPr>
    </w:p>
    <w:p w:rsidR="0018722C">
      <w:pPr>
        <w:spacing w:line="52" w:lineRule="exact"/>
        <w:ind w:leftChars="0" w:left="693" w:rightChars="0" w:right="0" w:firstLineChars="0" w:firstLine="0"/>
        <w:rPr>
          <w:sz w:val="5"/>
        </w:rPr>
      </w:pPr>
      <w:r>
        <w:rPr>
          <w:position w:val="0"/>
          <w:sz w:val="5"/>
        </w:rPr>
        <w:pict>
          <v:group style="width:2.65pt;height:2.65pt;mso-position-horizontal-relative:char;mso-position-vertical-relative:line" coordorigin="0,0" coordsize="53,53">
            <v:shape style="position:absolute;left:0;top:0;width:53;height:53" coordorigin="0,0" coordsize="53,53" path="m41,0l12,0,0,12,0,41,12,52,41,52,52,41,52,12,41,0xe" filled="true" fillcolor="#000000" stroked="false">
              <v:path arrowok="t"/>
              <v:fill type="solid"/>
            </v:shape>
          </v:group>
        </w:pict>
      </w:r>
      <w:r/>
    </w:p>
    <w:p w:rsidR="0018722C">
      <w:pPr>
        <w:tabs>
          <w:tab w:pos="3303" w:val="left" w:leader="none"/>
          <w:tab w:pos="5266" w:val="left" w:leader="none"/>
        </w:tabs>
        <w:spacing w:before="160"/>
        <w:ind w:leftChars="0" w:left="1462" w:rightChars="0" w:right="0" w:firstLineChars="0" w:firstLine="0"/>
        <w:jc w:val="left"/>
        <w:rPr>
          <w:sz w:val="17"/>
        </w:rPr>
      </w:pPr>
      <w:r>
        <w:pict>
          <v:shape style="position:absolute;margin-left:1.9549pt;margin-top:214.265305pt;width:49.25pt;height:80.25pt;mso-position-horizontal-relative:page;mso-position-vertical-relative:paragraph;z-index:10216" coordorigin="39,4285" coordsize="985,1605" path="m2015,301l2015,741m2068,332l2068,711m2015,741l2397,961m2397,961l2779,741m2397,900l2726,711m2779,741l2779,301m2779,301l2397,81m2726,332l2397,142m2397,81l2015,301m2397,961l2397,1324e" filled="false" stroked="true" strokeweight=".682428pt" strokecolor="#000000">
            <v:path arrowok="t"/>
            <v:stroke dashstyle="solid"/>
            <w10:wrap type="none"/>
          </v:shape>
        </w:pict>
      </w:r>
      <w:r>
        <w:pict>
          <v:shape style="position:absolute;margin-left:151.768402pt;margin-top:13.352838pt;width:2.65pt;height:2.65pt;mso-position-horizontal-relative:page;mso-position-vertical-relative:paragraph;z-index:10240" coordorigin="3035,267" coordsize="53,53" path="m3076,267l3047,267,3035,279,3035,308,3047,319,3076,319,3088,308,3088,279,3076,267xe" filled="true" fillcolor="#000000" stroked="false">
            <v:path arrowok="t"/>
            <v:fill type="solid"/>
            <w10:wrap type="none"/>
          </v:shape>
        </w:pict>
      </w:r>
      <w:r>
        <w:pict>
          <v:shape style="position:absolute;margin-left:243.868881pt;margin-top:12.80268pt;width:2.65pt;height:2.65pt;mso-position-horizontal-relative:page;mso-position-vertical-relative:paragraph;z-index:-394144" coordorigin="4877,256" coordsize="53,53" path="m4918,256l4889,256,4877,268,4877,297,4889,308,4918,308,4930,297,4930,268,4918,256xe" filled="true" fillcolor="#000000" stroked="false">
            <v:path arrowok="t"/>
            <v:fill type="solid"/>
            <w10:wrap type="none"/>
          </v:shape>
        </w:pict>
      </w:r>
      <w:r>
        <w:rPr>
          <w:w w:val="105"/>
          <w:sz w:val="17"/>
        </w:rPr>
        <w:t>OH</w:t>
      </w:r>
      <w:r w:rsidRPr="00000000">
        <w:tab/>
      </w:r>
      <w:r>
        <w:rPr>
          <w:spacing w:val="1"/>
          <w:w w:val="105"/>
          <w:position w:val="1"/>
          <w:sz w:val="17"/>
        </w:rPr>
        <w:t>OH</w:t>
      </w:r>
      <w:r w:rsidRPr="00000000">
        <w:tab/>
      </w:r>
      <w:r>
        <w:rPr>
          <w:w w:val="105"/>
          <w:position w:val="7"/>
          <w:sz w:val="17"/>
        </w:rPr>
        <w:t>[O]</w:t>
      </w:r>
    </w:p>
    <w:p w:rsidR="0018722C">
      <w:pPr>
        <w:tabs>
          <w:tab w:pos="3081" w:val="left" w:leader="none"/>
          <w:tab w:pos="4996" w:val="left" w:leader="none"/>
        </w:tabs>
        <w:spacing w:line="117" w:lineRule="exact"/>
        <w:ind w:leftChars="0" w:left="1239" w:rightChars="0" w:right="0" w:firstLineChars="0" w:firstLine="0"/>
        <w:rPr>
          <w:sz w:val="7"/>
        </w:rPr>
      </w:pPr>
      <w:r>
        <w:rPr>
          <w:position w:val="-1"/>
          <w:sz w:val="7"/>
        </w:rPr>
        <w:pict>
          <v:group style="width:40.1pt;height:3.9pt;mso-position-horizontal-relative:char;mso-position-vertical-relative:line" coordorigin="0,0" coordsize="802,78">
            <v:line style="position:absolute" from="670,39" to="2,39" stroked="true" strokeweight=".108482pt" strokecolor="#000000">
              <v:stroke dashstyle="solid"/>
            </v:line>
            <v:line style="position:absolute" from="0,40" to="673,40" stroked="true" strokeweight=".738474pt" strokecolor="#000000">
              <v:stroke dashstyle="solid"/>
            </v:line>
            <v:shape style="position:absolute;left:653;top:1;width:148;height:76" coordorigin="654,1" coordsize="148,76" path="m801,40l778,45,727,58,677,71,654,77,656,73,663,64,669,52,672,40,669,27,663,14,656,5,654,1,677,7,727,20,778,34,801,40e" filled="false" stroked="true" strokeweight=".108532pt" strokecolor="#000000">
              <v:path arrowok="t"/>
              <v:stroke dashstyle="solid"/>
            </v:shape>
            <v:shape style="position:absolute;left:653;top:1;width:148;height:76" coordorigin="654,1" coordsize="148,76" path="m654,1l654,2,656,4,660,9,663,14,666,20,670,26,672,40,671,46,670,53,663,64,660,69,656,73,654,77,677,71,754,51,778,46,794,42,801,40,794,38,754,28,727,20,700,13,677,7,660,3,654,1xe" filled="true" fillcolor="#000000" stroked="false">
              <v:path arrowok="t"/>
              <v:fill type="solid"/>
            </v:shape>
          </v:group>
        </w:pict>
      </w:r>
      <w:r/>
      <w:r>
        <w:rPr>
          <w:position w:val="-1"/>
          <w:sz w:val="7"/>
        </w:rPr>
        <w:tab/>
      </w:r>
      <w:r>
        <w:rPr>
          <w:position w:val="0"/>
          <w:sz w:val="7"/>
        </w:rPr>
        <w:pict>
          <v:group style="width:40.15pt;height:3.9pt;mso-position-horizontal-relative:char;mso-position-vertical-relative:line" coordorigin="0,0" coordsize="803,78">
            <v:line style="position:absolute" from="670,39" to="2,39" stroked="true" strokeweight=".108482pt" strokecolor="#000000">
              <v:stroke dashstyle="solid"/>
            </v:line>
            <v:line style="position:absolute" from="0,40" to="674,40" stroked="true" strokeweight=".719536pt" strokecolor="#000000">
              <v:stroke dashstyle="solid"/>
            </v:line>
            <v:shape style="position:absolute;left:653;top:1;width:148;height:76" coordorigin="654,1" coordsize="148,76" path="m801,40l778,45,727,58,677,71,654,77,656,73,663,64,669,52,672,40,669,27,663,14,656,5,654,1,677,7,727,20,778,34,801,40e" filled="false" stroked="true" strokeweight=".108532pt" strokecolor="#000000">
              <v:path arrowok="t"/>
              <v:stroke dashstyle="solid"/>
            </v:shape>
            <v:shape style="position:absolute;left:653;top:1;width:148;height:76" coordorigin="654,1" coordsize="148,76" path="m654,1l654,2,656,4,660,9,666,20,669,26,671,33,671,46,669,53,666,59,660,69,656,73,654,77,660,75,677,71,727,58,754,51,778,46,801,40,794,38,754,28,727,20,700,13,677,7,660,3,654,1xe" filled="true" fillcolor="#000000" stroked="false">
              <v:path arrowok="t"/>
              <v:fill type="solid"/>
            </v:shape>
          </v:group>
        </w:pict>
      </w:r>
      <w:r/>
      <w:r>
        <w:rPr>
          <w:position w:val="0"/>
          <w:sz w:val="7"/>
        </w:rPr>
        <w:tab/>
      </w:r>
      <w:r>
        <w:rPr>
          <w:position w:val="2"/>
          <w:sz w:val="7"/>
        </w:rPr>
        <w:pict>
          <v:group style="width:41.45pt;height:3.9pt;mso-position-horizontal-relative:char;mso-position-vertical-relative:line" coordorigin="0,0" coordsize="829,78">
            <v:line style="position:absolute" from="696,39" to="2,39" stroked="true" strokeweight=".108482pt" strokecolor="#000000">
              <v:stroke dashstyle="solid"/>
            </v:line>
            <v:line style="position:absolute" from="0,40" to="700,40" stroked="true" strokeweight=".719536pt" strokecolor="#000000">
              <v:stroke dashstyle="solid"/>
            </v:line>
            <v:shape style="position:absolute;left:679;top:1;width:148;height:76" coordorigin="679,1" coordsize="148,76" path="m827,40l804,46,753,58,702,71,679,76,682,73,689,64,695,52,698,40,695,27,689,14,682,5,679,1,702,7,753,21,804,34,827,40e" filled="false" stroked="true" strokeweight=".108532pt" strokecolor="#000000">
              <v:path arrowok="t"/>
              <v:stroke dashstyle="solid"/>
            </v:shape>
            <v:shape style="position:absolute;left:679;top:1;width:148;height:76" coordorigin="679,1" coordsize="148,76" path="m679,1l681,2,683,5,686,9,689,14,693,20,695,27,698,40,698,46,693,59,686,70,679,76,687,75,703,71,726,65,753,58,780,52,803,46,827,40,821,38,803,34,780,28,679,1xe" filled="true" fillcolor="#000000" stroked="false">
              <v:path arrowok="t"/>
              <v:fill type="solid"/>
            </v:shape>
          </v:group>
        </w:pict>
      </w:r>
      <w:r/>
    </w:p>
    <w:p w:rsidR="0018722C">
      <w:pPr>
        <w:spacing w:line="240" w:lineRule="auto" w:before="0"/>
        <w:rPr>
          <w:sz w:val="20"/>
        </w:rPr>
      </w:pPr>
    </w:p>
    <w:p w:rsidR="0018722C">
      <w:pPr>
        <w:spacing w:line="240" w:lineRule="auto" w:before="0"/>
        <w:rPr>
          <w:sz w:val="20"/>
        </w:rPr>
      </w:pPr>
    </w:p>
    <w:p w:rsidR="0018722C">
      <w:pPr>
        <w:spacing w:line="240" w:lineRule="auto" w:before="6"/>
        <w:rPr>
          <w:sz w:val="17"/>
        </w:rPr>
      </w:pPr>
    </w:p>
    <w:p w:rsidR="0018722C">
      <w:pPr>
        <w:tabs>
          <w:tab w:pos="2509" w:val="left" w:leader="none"/>
          <w:tab w:pos="4340" w:val="left" w:leader="none"/>
          <w:tab w:pos="6303" w:val="left" w:leader="none"/>
        </w:tabs>
        <w:spacing w:line="475" w:lineRule="auto" w:before="98"/>
        <w:ind w:leftChars="0" w:left="4340" w:rightChars="0" w:right="2507" w:hanging="3673"/>
        <w:jc w:val="left"/>
        <w:rPr>
          <w:rFonts w:ascii="Arial"/>
          <w:sz w:val="14"/>
        </w:rPr>
      </w:pPr>
      <w:r>
        <w:pict>
          <v:group style="position:absolute;margin-left:207.943527pt;margin-top:31.511002pt;width:172.55pt;height:82.35pt;mso-position-horizontal-relative:page;mso-position-vertical-relative:paragraph;z-index:-394192" coordorigin="4159,630" coordsize="3451,1647">
            <v:line style="position:absolute" from="5508,1494" to="4168,1494" stroked="true" strokeweight=".108482pt" strokecolor="#000000">
              <v:stroke dashstyle="solid"/>
            </v:line>
            <v:line style="position:absolute" from="4166,1495" to="5512,1495" stroked="true" strokeweight=".719536pt" strokecolor="#000000">
              <v:stroke dashstyle="solid"/>
            </v:line>
            <v:shape style="position:absolute;left:5491;top:1455;width:148;height:76" coordorigin="5492,1456" coordsize="148,76" path="m5639,1494l5616,1500,5566,1513,5515,1526,5492,1532,5495,1528,5501,1519,5508,1507,5510,1494,5508,1482,5501,1469,5495,1460,5492,1456,5515,1462,5566,1475,5616,1488,5639,1494e" filled="false" stroked="true" strokeweight=".108532pt" strokecolor="#000000">
              <v:path arrowok="t"/>
              <v:stroke dashstyle="solid"/>
            </v:shape>
            <v:shape style="position:absolute;left:5491;top:1455;width:148;height:76" coordorigin="5492,1456" coordsize="148,76" path="m5492,1456l5493,1457,5495,1459,5498,1463,5504,1475,5508,1482,5510,1488,5510,1501,5492,1532,5498,1530,5515,1526,5539,1520,5592,1506,5616,1500,5633,1497,5639,1494,5616,1489,5592,1483,5566,1475,5515,1462,5498,1458,5492,1456xe" filled="true" fillcolor="#000000" stroked="false">
              <v:path arrowok="t"/>
              <v:fill type="solid"/>
            </v:shape>
            <v:shape style="position:absolute;left:4781;top:5408;width:1381;height:2060" coordorigin="4782,5409" coordsize="1381,2060" path="m5698,1252l5698,1692m5751,1283l5751,1662m5698,1692l6080,1913m6080,1913l6462,1692m6080,1852l6409,1662m6462,1692l6462,1252m6462,1252l6080,1032m6409,1283l6080,1093m6080,1032l5698,1252m6080,1913l6080,2276m6080,1032l6080,680m6462,1252l6770,1076e" filled="false" stroked="true" strokeweight=".682428pt" strokecolor="#000000">
              <v:path arrowok="t"/>
              <v:stroke dashstyle="solid"/>
            </v:shape>
            <v:line style="position:absolute" from="7478,1516" to="6640,1516" stroked="true" strokeweight=".108482pt" strokecolor="#000000">
              <v:stroke dashstyle="solid"/>
            </v:line>
            <v:line style="position:absolute" from="6638,1517" to="7482,1517" stroked="true" strokeweight=".719536pt" strokecolor="#000000">
              <v:stroke dashstyle="solid"/>
            </v:line>
            <v:shape style="position:absolute;left:7461;top:1478;width:147;height:76" coordorigin="7462,1478" coordsize="147,76" path="m7609,1516l7586,1522,7535,1535,7485,1548,7462,1553,7464,1550,7471,1541,7477,1529,7480,1516,7477,1504,7471,1491,7464,1482,7462,1478,7485,1484,7535,1497,7586,1510,7609,1516e" filled="false" stroked="true" strokeweight=".108532pt" strokecolor="#000000">
              <v:path arrowok="t"/>
              <v:stroke dashstyle="solid"/>
            </v:shape>
            <v:shape style="position:absolute;left:7461;top:1478;width:147;height:76" coordorigin="7462,1478" coordsize="147,76" path="m7462,1478l7468,1485,7471,1491,7474,1497,7478,1504,7480,1515,7480,1519,7480,1523,7462,1553,7468,1552,7562,1528,7586,1523,7602,1519,7609,1516,7602,1515,7586,1511,7509,1490,7468,1480,7462,1478xe" filled="true" fillcolor="#000000" stroked="false">
              <v:path arrowok="t"/>
              <v:fill type="solid"/>
            </v:shape>
            <v:shape style="position:absolute;left:6503;top:6133;width:356;height:214" coordorigin="6504,6133" coordsize="356,214" path="m7300,1241l7311,1241m7311,1241l7311,1407m7311,1407l7300,1407m7046,1407l7035,1407m7035,1407l7035,1241m7035,1241l7046,1241e" filled="false" stroked="true" strokeweight=".682428pt" strokecolor="#000000">
              <v:path arrowok="t"/>
              <v:stroke dashstyle="solid"/>
            </v:shape>
            <v:line style="position:absolute" from="4165,1491" to="4165,631" stroked="true" strokeweight=".108724pt" strokecolor="#000000">
              <v:stroke dashstyle="solid"/>
            </v:line>
            <v:line style="position:absolute" from="4166,630" to="4166,1494" stroked="true" strokeweight=".702168pt" strokecolor="#000000">
              <v:stroke dashstyle="solid"/>
            </v:line>
            <v:shape style="position:absolute;left:6781;top:969;width:245;height:160" type="#_x0000_t202" filled="false" stroked="false">
              <v:textbox inset="0,0,0,0">
                <w:txbxContent>
                  <w:p w:rsidR="0018722C">
                    <w:pPr>
                      <w:spacing w:line="159" w:lineRule="exact" w:before="0"/>
                      <w:ind w:leftChars="0" w:left="0" w:rightChars="0" w:right="0" w:firstLineChars="0" w:firstLine="0"/>
                      <w:jc w:val="left"/>
                      <w:rPr>
                        <w:rFonts w:ascii="Arial"/>
                        <w:sz w:val="14"/>
                      </w:rPr>
                    </w:pPr>
                    <w:r>
                      <w:rPr>
                        <w:rFonts w:ascii="Arial"/>
                        <w:sz w:val="14"/>
                      </w:rPr>
                      <w:t>OH</w:t>
                    </w:r>
                  </w:p>
                </w:txbxContent>
              </v:textbox>
              <w10:wrap type="none"/>
            </v:shape>
            <v:shape style="position:absolute;left:4399;top:1194;width:732;height:196" type="#_x0000_t202" filled="false" stroked="false">
              <v:textbox inset="0,0,0,0">
                <w:txbxContent>
                  <w:p w:rsidR="0018722C">
                    <w:pPr>
                      <w:tabs>
                        <w:tab w:pos="451" w:val="left" w:leader="none"/>
                      </w:tabs>
                      <w:spacing w:line="194" w:lineRule="exact" w:before="0"/>
                      <w:ind w:leftChars="0" w:left="0" w:rightChars="0" w:right="0" w:firstLineChars="0" w:firstLine="0"/>
                      <w:jc w:val="left"/>
                      <w:rPr>
                        <w:sz w:val="17"/>
                      </w:rPr>
                    </w:pPr>
                    <w:r>
                      <w:rPr>
                        <w:w w:val="105"/>
                        <w:sz w:val="17"/>
                      </w:rPr>
                      <w:t>+</w:t>
                    </w:r>
                    <w:r>
                      <w:rPr>
                        <w:spacing w:val="-2"/>
                        <w:w w:val="105"/>
                        <w:sz w:val="17"/>
                      </w:rPr>
                      <w:t> </w:t>
                    </w:r>
                    <w:r>
                      <w:rPr>
                        <w:w w:val="105"/>
                        <w:sz w:val="17"/>
                      </w:rPr>
                      <w:t>2</w:t>
                      <w:tab/>
                    </w:r>
                    <w:r>
                      <w:rPr>
                        <w:spacing w:val="1"/>
                        <w:w w:val="105"/>
                        <w:sz w:val="17"/>
                      </w:rPr>
                      <w:t>OH</w:t>
                    </w:r>
                  </w:p>
                </w:txbxContent>
              </v:textbox>
              <w10:wrap type="none"/>
            </v:shape>
            <v:shape style="position:absolute;left:7123;top:1249;width:148;height:196" type="#_x0000_t202" filled="false" stroked="false">
              <v:textbox inset="0,0,0,0">
                <w:txbxContent>
                  <w:p w:rsidR="0018722C">
                    <w:pPr>
                      <w:spacing w:line="194" w:lineRule="exact" w:before="0"/>
                      <w:ind w:leftChars="0" w:left="0" w:rightChars="0" w:right="0" w:firstLineChars="0" w:firstLine="0"/>
                      <w:jc w:val="left"/>
                      <w:rPr>
                        <w:sz w:val="17"/>
                      </w:rPr>
                    </w:pPr>
                    <w:r>
                      <w:rPr>
                        <w:w w:val="103"/>
                        <w:sz w:val="17"/>
                      </w:rPr>
                      <w:t>O</w:t>
                    </w:r>
                  </w:p>
                </w:txbxContent>
              </v:textbox>
              <w10:wrap type="none"/>
            </v:shape>
            <v:shape style="position:absolute;left:4520;top:1601;width:401;height:230" type="#_x0000_t202" filled="false" stroked="false">
              <v:textbox inset="0,0,0,0">
                <w:txbxContent>
                  <w:p w:rsidR="0018722C">
                    <w:pPr>
                      <w:spacing w:line="225" w:lineRule="exact" w:before="0"/>
                      <w:ind w:leftChars="0" w:left="0" w:rightChars="0" w:right="0" w:firstLineChars="0" w:firstLine="0"/>
                      <w:jc w:val="left"/>
                      <w:rPr>
                        <w:sz w:val="17"/>
                      </w:rPr>
                    </w:pPr>
                    <w:r>
                      <w:rPr>
                        <w:w w:val="105"/>
                        <w:sz w:val="17"/>
                      </w:rPr>
                      <w:t>-H</w:t>
                    </w:r>
                    <w:r>
                      <w:rPr>
                        <w:w w:val="105"/>
                        <w:position w:val="-3"/>
                        <w:sz w:val="13"/>
                      </w:rPr>
                      <w:t>2</w:t>
                    </w:r>
                    <w:r>
                      <w:rPr>
                        <w:w w:val="105"/>
                        <w:sz w:val="17"/>
                      </w:rPr>
                      <w:t>O</w:t>
                    </w:r>
                  </w:p>
                </w:txbxContent>
              </v:textbox>
              <w10:wrap type="none"/>
            </v:shape>
            <w10:wrap type="none"/>
          </v:group>
        </w:pict>
      </w:r>
      <w:r>
        <w:rPr>
          <w:rFonts w:ascii="Arial"/>
          <w:spacing w:val="-3"/>
          <w:position w:val="8"/>
          <w:sz w:val="14"/>
        </w:rPr>
        <w:t>Cl</w:t>
      </w:r>
      <w:r w:rsidRPr="00000000">
        <w:tab/>
      </w:r>
      <w:r>
        <w:rPr>
          <w:rFonts w:ascii="Arial"/>
          <w:sz w:val="14"/>
        </w:rPr>
        <w:t>Cl</w:t>
      </w:r>
      <w:r w:rsidRPr="00000000">
        <w:tab/>
      </w:r>
      <w:r>
        <w:rPr>
          <w:rFonts w:ascii="Arial"/>
          <w:spacing w:val="5"/>
          <w:position w:val="1"/>
          <w:sz w:val="14"/>
        </w:rPr>
        <w:t>OH</w:t>
      </w:r>
      <w:r w:rsidRPr="00000000">
        <w:tab/>
      </w:r>
      <w:r>
        <w:rPr>
          <w:rFonts w:ascii="Arial"/>
          <w:position w:val="11"/>
          <w:sz w:val="14"/>
        </w:rPr>
        <w:t>O </w:t>
      </w:r>
      <w:r>
        <w:rPr>
          <w:rFonts w:ascii="Arial"/>
          <w:spacing w:val="5"/>
          <w:sz w:val="14"/>
        </w:rPr>
        <w:t>OH</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pStyle w:val="ae"/>
        <w:topLinePunct/>
      </w:pPr>
      <w:r>
        <w:rPr>
          <w:kern w:val="2"/>
          <w:sz w:val="22"/>
          <w:szCs w:val="22"/>
          <w:rFonts w:cstheme="minorBidi" w:hAnsiTheme="minorHAnsi" w:eastAsiaTheme="minorHAnsi" w:asciiTheme="minorHAnsi"/>
        </w:rPr>
        <w:pict>
          <v:shape style="margin-left:373.290009pt;margin-top:247.805893pt;width:49.25pt;height:77.650pt;mso-position-horizontal-relative:page;mso-position-vertical-relative:paragraph;z-index:10432" coordorigin="7466,4956" coordsize="985,1553" path="m8165,946l8165,1309m8165,946l8547,726m8165,885l8494,695m8547,726l8547,373m7782,726l7782,285m7835,695l7835,316m7782,285l8093,107m7782,726l8165,946e" filled="false" stroked="true" strokeweight=".682428pt" strokecolor="#000000">
            <v:path arrowok="t"/>
            <v:stroke dashstyle="solid"/>
            <w10:wrap type="none"/>
          </v:shape>
        </w:pict>
      </w:r>
      <w:r>
        <w:rPr>
          <w:kern w:val="2"/>
          <w:szCs w:val="22"/>
          <w:rFonts w:ascii="Arial" w:cstheme="minorBidi" w:hAnsiTheme="minorHAnsi" w:eastAsiaTheme="minorHAnsi"/>
          <w:sz w:val="14"/>
        </w:rPr>
        <w:t>COOH</w:t>
      </w:r>
    </w:p>
    <w:p w:rsidR="0018722C">
      <w:pPr>
        <w:pStyle w:val="ae"/>
        <w:topLinePunct/>
      </w:pPr>
      <w:r>
        <w:rPr>
          <w:kern w:val="2"/>
          <w:sz w:val="22"/>
          <w:szCs w:val="22"/>
          <w:rFonts w:cstheme="minorBidi" w:hAnsiTheme="minorHAnsi" w:eastAsiaTheme="minorHAnsi" w:asciiTheme="minorHAnsi"/>
        </w:rPr>
        <w:pict>
          <v:shape style="margin-left:235.038986pt;margin-top:3.986456pt;width:2.65pt;height:2.65pt;mso-position-horizontal-relative:page;mso-position-vertical-relative:paragraph;z-index:-394312" coordorigin="4701,80" coordsize="53,53" path="m4741,80l4713,80,4701,91,4701,120,4713,132,4741,132,4753,120,4753,91,4741,80xe" filled="true" fillcolor="#000000" stroked="false">
            <v:path arrowok="t"/>
            <v:fill type="solid"/>
            <w10:wrap type="none"/>
          </v:shape>
        </w:pict>
      </w:r>
      <w:r>
        <w:rPr>
          <w:kern w:val="2"/>
          <w:szCs w:val="22"/>
          <w:rFonts w:ascii="Arial" w:cstheme="minorBidi" w:hAnsiTheme="minorHAnsi" w:eastAsiaTheme="minorHAnsi"/>
          <w:sz w:val="14"/>
        </w:rPr>
        <w:t>COOH</w:t>
      </w:r>
    </w:p>
    <w:p w:rsidR="0018722C">
      <w:pPr>
        <w:topLinePunct/>
      </w:pPr>
    </w:p>
    <w:p w:rsidR="0018722C">
      <w:pPr>
        <w:topLinePunct/>
      </w:pPr>
    </w:p>
    <w:p w:rsidR="0018722C">
      <w:pPr>
        <w:topLinePunct/>
      </w:pPr>
    </w:p>
    <w:p w:rsidR="0018722C">
      <w:spacing w:beforeLines="0" w:before="0" w:afterLines="0" w:after="0" w:line="440" w:lineRule="auto"/>
      <w:pPr>
        <w:sectPr w:rsidR="00556256">
          <w:type w:val="continuous"/>
          <w:pgSz w:w="11910" w:h="16840"/>
          <w:pgMar w:top="1580" w:bottom="280" w:left="1680" w:right="130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br w:type="column"/>
      </w:r>
      <w:r>
        <w:rPr>
          <w:rFonts w:ascii="Times New Roman"/>
        </w:rPr>
        <w:t>(</w:t>
      </w:r>
      <w:r>
        <w:rPr>
          <w:rFonts w:ascii="Times New Roman"/>
        </w:rPr>
        <w:t xml:space="preserve">3.22</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567" w:space="40"/>
            <w:col w:w="2323"/>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167.292542pt;margin-top:12.497775pt;width:99.95pt;height:88.65pt;mso-position-horizontal-relative:page;mso-position-vertical-relative:paragraph;z-index:-393952" coordorigin="3346,250" coordsize="1999,1773">
            <v:line style="position:absolute" from="4266,1145" to="3348,1145" stroked="true" strokeweight=".120131pt" strokecolor="#000000">
              <v:stroke dashstyle="solid"/>
            </v:line>
            <v:line style="position:absolute" from="3346,1146" to="4270,1146" stroked="true" strokeweight=".817776pt" strokecolor="#000000">
              <v:stroke dashstyle="solid"/>
            </v:line>
            <v:shape style="position:absolute;left:4247;top:1103;width:164;height:84" coordorigin="4248,1103" coordsize="164,84" path="m4411,1147l4386,1153,4329,1167,4273,1181,4248,1187,4251,1183,4258,1174,4265,1160,4268,1147,4265,1132,4258,1118,4251,1108,4248,1103,4273,1110,4329,1125,4386,1140,4411,1147e" filled="false" stroked="true" strokeweight=".12025pt" strokecolor="#000000">
              <v:path arrowok="t"/>
              <v:stroke dashstyle="solid"/>
            </v:shape>
            <v:shape style="position:absolute;left:4247;top:1103;width:164;height:84" coordorigin="4248,1103" coordsize="164,84" path="m4248,1103l4268,1147,4267,1154,4248,1187,4255,1186,4274,1181,4299,1174,4359,1160,4385,1153,4411,1147,4404,1145,4385,1140,4299,1117,4274,1110,4255,1105,4248,1103xe" filled="true" fillcolor="#000000" stroked="false">
              <v:path arrowok="t"/>
              <v:fill type="solid"/>
            </v:shape>
            <v:shape style="position:absolute;left:2476;top:10135;width:984;height:2066" coordorigin="2476,10135" coordsize="984,2066" path="m4489,885l4489,1372m4548,918l4548,1338m4489,1372l4913,1616m4913,1616l5337,1372m4913,1548l5278,1338m5337,1372l5337,885m5337,885l4913,641m5278,918l4913,708m4913,641l4489,885m4913,1616l4913,2022m4913,641l4913,250e" filled="false" stroked="true" strokeweight=".756659pt" strokecolor="#000000">
              <v:path arrowok="t"/>
              <v:stroke dashstyle="solid"/>
            </v:shape>
            <v:shape style="position:absolute;left:3741;top:861;width:297;height:216"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rPr>
                      <w:t>OH</w:t>
                    </w:r>
                  </w:p>
                </w:txbxContent>
              </v:textbox>
              <w10:wrap type="none"/>
            </v:shape>
            <w10:wrap type="none"/>
          </v:group>
        </w:pict>
      </w:r>
      <w:r>
        <w:rPr>
          <w:kern w:val="2"/>
          <w:sz w:val="22"/>
          <w:szCs w:val="22"/>
          <w:rFonts w:cstheme="minorBidi" w:hAnsiTheme="minorHAnsi" w:eastAsiaTheme="minorHAnsi" w:asciiTheme="minorHAnsi"/>
        </w:rPr>
        <w:pict>
          <v:group style="position:absolute;margin-left:270.759552pt;margin-top:11.89712pt;width:99.95pt;height:88.4pt;mso-position-horizontal-relative:page;mso-position-vertical-relative:paragraph;z-index:-393880" coordorigin="5415,238" coordsize="1999,1768">
            <v:line style="position:absolute" from="6336,1133" to="5417,1133" stroked="true" strokeweight=".120131pt" strokecolor="#000000">
              <v:stroke dashstyle="solid"/>
            </v:line>
            <v:line style="position:absolute" from="5415,1134" to="6340,1134" stroked="true" strokeweight=".796804pt" strokecolor="#000000">
              <v:stroke dashstyle="solid"/>
            </v:line>
            <v:shape style="position:absolute;left:6316;top:1091;width:164;height:84" coordorigin="6317,1091" coordsize="164,84" path="m6480,1134l6455,1141,6399,1155,6342,1169,6317,1175,6320,1171,6327,1161,6334,1148,6338,1134,6334,1120,6327,1106,6320,1095,6317,1091,6342,1098,6399,1113,6455,1128,6480,1134e" filled="false" stroked="true" strokeweight=".12025pt" strokecolor="#000000">
              <v:path arrowok="t"/>
              <v:stroke dashstyle="solid"/>
            </v:shape>
            <v:shape style="position:absolute;left:6316;top:1092;width:164;height:83" coordorigin="6317,1093" coordsize="164,83" path="m6318,1093l6321,1096,6324,1100,6327,1105,6331,1113,6335,1119,6337,1127,6337,1142,6335,1148,6331,1155,6324,1167,6321,1171,6318,1174,6317,1175,6324,1173,6343,1169,6399,1155,6429,1148,6455,1141,6474,1136,6480,1134,6474,1132,6455,1128,6429,1121,6399,1113,6343,1098,6324,1093,6318,1093xe" filled="true" fillcolor="#000000" stroked="false">
              <v:path arrowok="t"/>
              <v:fill type="solid"/>
            </v:shape>
            <v:shape style="position:absolute;left:4876;top:10121;width:984;height:2061" coordorigin="4877,10121" coordsize="984,2061" path="m6559,872l6559,1360m6617,906l6617,1326m6559,1360l6983,1604m6983,1604l7406,1360m6983,1536l7347,1326m7406,1360l7406,872m7406,872l6983,629m7347,906l6983,696m6983,629l6559,872m6983,1604l6983,2006m6983,629l6983,238e" filled="false" stroked="true" strokeweight=".756659pt" strokecolor="#000000">
              <v:path arrowok="t"/>
              <v:stroke dashstyle="solid"/>
            </v:shape>
            <v:shape style="position:absolute;left:5670;top:1266;width:65;height:65" coordorigin="5671,1267" coordsize="65,65" path="m5703,1267l5690,1270,5680,1277,5673,1287,5671,1299,5673,1312,5680,1322,5690,1329,5703,1331,5716,1329,5726,1322,5733,1312,5736,1299,5733,1287,5726,1277,5716,1270,5703,1267xe" filled="true" fillcolor="#000000" stroked="false">
              <v:path arrowok="t"/>
              <v:fill type="solid"/>
            </v:shape>
            <v:shape style="position:absolute;left:5415;top:237;width:1999;height:1768" type="#_x0000_t202" filled="false" stroked="false">
              <v:textbox inset="0,0,0,0">
                <w:txbxContent>
                  <w:p w:rsidR="0018722C">
                    <w:pPr>
                      <w:spacing w:line="240" w:lineRule="auto" w:before="0"/>
                      <w:rPr>
                        <w:rFonts w:ascii="宋体"/>
                        <w:sz w:val="22"/>
                      </w:rPr>
                    </w:pPr>
                  </w:p>
                  <w:p w:rsidR="0018722C">
                    <w:pPr>
                      <w:spacing w:line="240" w:lineRule="auto" w:before="7"/>
                      <w:rPr>
                        <w:rFonts w:ascii="宋体"/>
                        <w:sz w:val="23"/>
                      </w:rPr>
                    </w:pPr>
                  </w:p>
                  <w:p w:rsidR="0018722C">
                    <w:pPr>
                      <w:spacing w:before="0"/>
                      <w:ind w:leftChars="0" w:left="395" w:rightChars="0" w:right="0" w:firstLineChars="0" w:firstLine="0"/>
                      <w:jc w:val="left"/>
                      <w:rPr>
                        <w:sz w:val="19"/>
                      </w:rPr>
                    </w:pPr>
                    <w:r>
                      <w:rPr>
                        <w:w w:val="105"/>
                        <w:sz w:val="19"/>
                      </w:rPr>
                      <w:t>OH</w:t>
                    </w:r>
                  </w:p>
                  <w:p w:rsidR="0018722C">
                    <w:pPr>
                      <w:spacing w:before="159"/>
                      <w:ind w:leftChars="0" w:left="138" w:rightChars="0" w:right="0" w:firstLineChars="0" w:firstLine="0"/>
                      <w:jc w:val="left"/>
                      <w:rPr>
                        <w:sz w:val="14"/>
                      </w:rPr>
                    </w:pPr>
                    <w:r>
                      <w:rPr>
                        <w:w w:val="105"/>
                        <w:sz w:val="19"/>
                      </w:rPr>
                      <w:t>-  NH</w:t>
                    </w:r>
                    <w:r>
                      <w:rPr>
                        <w:w w:val="105"/>
                        <w:position w:val="-4"/>
                        <w:sz w:val="14"/>
                      </w:rPr>
                      <w:t>2</w:t>
                    </w:r>
                  </w:p>
                </w:txbxContent>
              </v:textbox>
              <w10:wrap type="none"/>
            </v:shape>
            <w10:wrap type="none"/>
          </v:group>
        </w:pict>
      </w:r>
      <w:r>
        <w:rPr>
          <w:kern w:val="2"/>
          <w:sz w:val="22"/>
          <w:szCs w:val="22"/>
          <w:rFonts w:cstheme="minorBidi" w:hAnsiTheme="minorHAnsi" w:eastAsiaTheme="minorHAnsi" w:asciiTheme="minorHAnsi"/>
        </w:rPr>
        <w:pict>
          <v:shape style="position:absolute;margin-left:366.670013pt;margin-top:508.902466pt;width:49.2pt;height:103.05pt;mso-position-horizontal-relative:page;mso-position-vertical-relative:paragraph;z-index:10792" coordorigin="7333,10178" coordsize="984,2061" path="m8677,921l8677,1409m8735,955l8735,1375m8677,1409l9101,1653m9101,677l8677,921m9130,1635l9130,2055m9071,1635l9071,2055m9071,694l9071,287m9130,694l9130,287m9525,921l9525,1409m9466,955l9466,1375m9101,677l9525,921m9101,1653l9525,1409e" filled="false" stroked="true" strokeweight=".756659pt" strokecolor="#000000">
            <v:path arrowok="t"/>
            <v:stroke dashstyle="solid"/>
            <w10:wrap type="none"/>
          </v:shape>
        </w:pict>
      </w:r>
      <w:r>
        <w:rPr>
          <w:kern w:val="2"/>
          <w:szCs w:val="22"/>
          <w:rFonts w:ascii="Arial" w:cstheme="minorBidi" w:hAnsiTheme="minorHAnsi" w:eastAsiaTheme="minorHAnsi"/>
          <w:spacing w:val="2"/>
          <w:sz w:val="16"/>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6"/>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6"/>
        </w:rPr>
        <w:t>O</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79.510651pt;margin-top:13.99184pt;width:46pt;height:4.350pt;mso-position-horizontal-relative:page;mso-position-vertical-relative:paragraph;z-index:10552;mso-wrap-distance-left:0;mso-wrap-distance-right:0" coordorigin="7590,280" coordsize="920,87">
            <v:line style="position:absolute" from="8364,323" to="7592,323" stroked="true" strokeweight=".120131pt" strokecolor="#000000">
              <v:stroke dashstyle="solid"/>
            </v:line>
            <v:line style="position:absolute" from="7590,324" to="8368,324" stroked="true" strokeweight=".796804pt" strokecolor="#000000">
              <v:stroke dashstyle="solid"/>
            </v:line>
            <v:shape style="position:absolute;left:8345;top:281;width:163;height:84" coordorigin="8346,281" coordsize="163,84" path="m8508,324l8483,330,8427,344,8371,358,8346,365,8349,361,8356,351,8363,338,8366,324,8363,309,8356,295,8349,285,8346,281,8371,288,8427,302,8483,317,8508,324e" filled="false" stroked="true" strokeweight=".12025pt" strokecolor="#000000">
              <v:path arrowok="t"/>
              <v:stroke dashstyle="solid"/>
            </v:shape>
            <v:shape style="position:absolute;left:8345;top:281;width:163;height:84" coordorigin="8346,281" coordsize="163,84" path="m8346,281l8346,283,8349,285,8352,289,8359,302,8363,309,8365,317,8365,331,8363,338,8359,345,8352,356,8349,361,8346,364,8346,365,8371,359,8397,352,8502,326,8508,324,8483,317,8457,311,8427,302,8397,295,8371,288,8353,283,8346,281xe" filled="true" fillcolor="#00000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118.815567pt;margin-top:-14.093054pt;width:43.25pt;height:75.3pt;mso-position-horizontal-relative:page;mso-position-vertical-relative:paragraph;z-index:-394000" coordorigin="2376,-282" coordsize="865,1506">
            <v:shape style="position:absolute;left:34;top:9785;width:986;height:1610" coordorigin="34,9786" coordsize="986,1610" path="m3233,78l3233,566m3174,112l3174,532m3233,566l2810,810m2810,810l2386,567m2809,743l2444,533m2386,567l2384,80m2384,80l2808,-165m2443,113l2808,-98m2808,-165l3233,78m2810,810l2811,1217e" filled="false" stroked="true" strokeweight=".756659pt" strokecolor="#000000">
              <v:path arrowok="t"/>
              <v:stroke dashstyle="solid"/>
            </v:shape>
            <v:shape style="position:absolute;left:2765;top:-282;width:65;height:65" coordorigin="2765,-282" coordsize="65,65" path="m2797,-282l2785,-279,2775,-273,2768,-262,2765,-250,2768,-237,2775,-227,2785,-220,2797,-217,2810,-220,2821,-227,2828,-237,2830,-250,2828,-262,2821,-273,2810,-279,2797,-282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78.100403pt;margin-top:5.471167pt;width:3.55pt;height:3.55pt;mso-position-horizontal-relative:page;mso-position-vertical-relative:paragraph;z-index:10672" coordorigin="3562,109" coordsize="71,71" path="m3597,109l3584,112,3572,120,3565,131,3562,145,3565,158,3572,169,3584,177,3597,179,3611,177,3622,169,3630,158,3632,145,3630,131,3622,120,3611,112,3597,10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81.708801pt;margin-top:4.587345pt;width:3.3pt;height:3.25pt;mso-position-horizontal-relative:page;mso-position-vertical-relative:paragraph;z-index:10744" coordorigin="5634,92" coordsize="66,65" path="m5666,92l5654,94,5644,101,5637,112,5634,124,5637,137,5644,147,5654,153,5666,156,5679,153,5690,147,5697,137,5699,124,5697,112,5690,101,5679,94,5666,92xe" filled="true" fillcolor="#000000" stroked="false">
            <v:path arrowok="t"/>
            <v:fill type="solid"/>
            <w10:wrap type="none"/>
          </v:shape>
        </w:pict>
      </w:r>
      <w:r>
        <w:rPr>
          <w:kern w:val="2"/>
          <w:szCs w:val="22"/>
          <w:rFonts w:cstheme="minorBidi" w:hAnsiTheme="minorHAnsi" w:eastAsiaTheme="minorHAnsi" w:asciiTheme="minorHAnsi"/>
          <w:sz w:val="19"/>
        </w:rPr>
        <w:t>[O</w:t>
      </w:r>
      <w:r>
        <w:rPr>
          <w:kern w:val="2"/>
          <w:szCs w:val="22"/>
          <w:rFonts w:cstheme="minorBidi" w:hAnsiTheme="minorHAnsi" w:eastAsiaTheme="minorHAnsi" w:asciiTheme="minorHAnsi"/>
          <w:sz w:val="19"/>
        </w:rPr>
        <w:t>]</w:t>
      </w:r>
    </w:p>
    <w:p w:rsidR="0018722C">
      <w:pPr>
        <w:topLinePunct/>
      </w:pPr>
      <w:r>
        <w:rPr>
          <w:rFonts w:cstheme="minorBidi" w:hAnsiTheme="minorHAnsi" w:eastAsiaTheme="minorHAnsi" w:asciiTheme="minorHAnsi" w:ascii="Arial"/>
        </w:rPr>
        <w:t>NH</w:t>
      </w:r>
      <w:r>
        <w:rPr>
          <w:rFonts w:ascii="Arial" w:cstheme="minorBidi" w:hAnsiTheme="minorHAnsi" w:eastAsiaTheme="minorHAnsi"/>
        </w:rPr>
        <w:t>2</w:t>
      </w:r>
      <w:r w:rsidRPr="00000000">
        <w:rPr>
          <w:rFonts w:cstheme="minorBidi" w:hAnsiTheme="minorHAnsi" w:eastAsiaTheme="minorHAnsi" w:asciiTheme="minorHAnsi"/>
        </w:rPr>
        <w:tab/>
      </w:r>
      <w:r>
        <w:rPr>
          <w:rFonts w:ascii="Arial" w:cstheme="minorBidi" w:hAnsiTheme="minorHAnsi" w:eastAsiaTheme="minorHAnsi"/>
        </w:rPr>
        <w:t>NH</w:t>
      </w:r>
      <w:r>
        <w:rPr>
          <w:rFonts w:ascii="Arial" w:cstheme="minorBidi" w:hAnsiTheme="minorHAnsi" w:eastAsiaTheme="minorHAnsi"/>
        </w:rPr>
        <w:t>2</w:t>
      </w:r>
      <w:r w:rsidRPr="00000000">
        <w:rPr>
          <w:rFonts w:cstheme="minorBidi" w:hAnsiTheme="minorHAnsi" w:eastAsiaTheme="minorHAnsi" w:asciiTheme="minorHAnsi"/>
        </w:rPr>
        <w:tab/>
      </w:r>
      <w:r>
        <w:rPr>
          <w:rFonts w:ascii="Arial" w:cstheme="minorBidi" w:hAnsiTheme="minorHAnsi" w:eastAsiaTheme="minorHAnsi"/>
        </w:rPr>
        <w:t>OH</w:t>
      </w:r>
      <w:r w:rsidRPr="00000000">
        <w:rPr>
          <w:rFonts w:cstheme="minorBidi" w:hAnsiTheme="minorHAnsi" w:eastAsiaTheme="minorHAnsi" w:asciiTheme="minorHAnsi"/>
        </w:rPr>
        <w:tab/>
      </w:r>
      <w:r>
        <w:rPr>
          <w:rFonts w:ascii="Arial" w:cstheme="minorBidi" w:hAnsiTheme="minorHAnsi" w:eastAsiaTheme="minorHAnsi"/>
        </w:rPr>
        <w:t>O</w:t>
      </w:r>
    </w:p>
    <w:p w:rsidR="0018722C">
      <w:spacing w:beforeLines="0" w:before="0" w:afterLines="0" w:after="0" w:line="440" w:lineRule="auto"/>
      <w:pPr>
        <w:sectPr w:rsidR="00556256">
          <w:pgSz w:w="11910" w:h="16840"/>
          <w:pgMar w:header="0" w:footer="995" w:top="1340" w:bottom="1180" w:left="1300" w:right="1300"/>
        </w:sectPr>
        <w:topLinePunct/>
      </w:pPr>
    </w:p>
    <w:p w:rsidR="0018722C">
      <w:pPr>
        <w:pStyle w:val="ae"/>
        <w:topLinePunct/>
      </w:pPr>
      <w:r>
        <w:rPr>
          <w:kern w:val="2"/>
          <w:sz w:val="22"/>
          <w:szCs w:val="22"/>
          <w:rFonts w:cstheme="minorBidi" w:hAnsiTheme="minorHAnsi" w:eastAsiaTheme="minorHAnsi" w:asciiTheme="minorHAnsi"/>
        </w:rPr>
        <w:pict>
          <v:shape style="margin-left:205.029526pt;margin-top:4.042793pt;width:3.55pt;height:3.55pt;mso-position-horizontal-relative:page;mso-position-vertical-relative:paragraph;z-index:-393760" coordorigin="4101,81" coordsize="71,71" path="m4136,81l4122,84,4111,91,4103,102,4101,116,4103,130,4111,141,4122,148,4136,151,4150,148,4161,141,4168,130,4171,116,4168,102,4161,91,4150,84,4136,81xe" filled="true" fillcolor="#000000" stroked="false">
            <v:path arrowok="t"/>
            <v:fill type="solid"/>
            <w10:wrap type="none"/>
          </v:shape>
        </w:pict>
      </w:r>
      <w:r>
        <w:rPr>
          <w:kern w:val="2"/>
          <w:szCs w:val="22"/>
          <w:rFonts w:cstheme="minorBidi" w:hAnsiTheme="minorHAnsi" w:eastAsiaTheme="minorHAnsi" w:asciiTheme="minorHAnsi"/>
          <w:w w:val="105"/>
          <w:sz w:val="19"/>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9"/>
        </w:rPr>
        <w:t>OH</w:t>
      </w:r>
    </w:p>
    <w:p w:rsidR="0018722C">
      <w:pPr>
        <w:spacing w:before="207"/>
        <w:ind w:leftChars="0" w:left="0" w:rightChars="0" w:right="0" w:firstLineChars="0" w:firstLine="0"/>
        <w:jc w:val="right"/>
        <w:topLinePunct/>
      </w:pPr>
      <w:r>
        <w:rPr>
          <w:kern w:val="2"/>
          <w:sz w:val="19"/>
          <w:szCs w:val="22"/>
          <w:rFonts w:cstheme="minorBidi" w:hAnsiTheme="minorHAnsi" w:eastAsiaTheme="minorHAnsi" w:asciiTheme="minorHAnsi"/>
        </w:rPr>
        <w:t>-H</w:t>
      </w:r>
      <w:r>
        <w:rPr>
          <w:kern w:val="2"/>
          <w:szCs w:val="22"/>
          <w:rFonts w:cstheme="minorBidi" w:hAnsiTheme="minorHAnsi" w:eastAsiaTheme="minorHAnsi" w:asciiTheme="minorHAnsi"/>
          <w:position w:val="-4"/>
          <w:sz w:val="14"/>
        </w:rPr>
        <w:t>2</w:t>
      </w:r>
      <w:r>
        <w:rPr>
          <w:kern w:val="2"/>
          <w:szCs w:val="22"/>
          <w:rFonts w:cstheme="minorBidi" w:hAnsiTheme="minorHAnsi" w:eastAsiaTheme="minorHAnsi" w:asciiTheme="minorHAnsi"/>
          <w:sz w:val="19"/>
        </w:rPr>
        <w:t>O</w:t>
      </w:r>
    </w:p>
    <w:p w:rsidR="0018722C">
      <w:pPr>
        <w:topLinePunct/>
      </w:pPr>
      <w:r>
        <w:rPr>
          <w:rFonts w:cstheme="minorBidi" w:hAnsiTheme="minorHAnsi" w:eastAsiaTheme="minorHAnsi" w:asciiTheme="minorHAnsi"/>
        </w:rPr>
        <w:br w:type="column"/>
      </w:r>
      <w:r>
        <w:rPr>
          <w:rFonts w:ascii="Arial" w:cstheme="minorBidi" w:hAnsiTheme="minorHAnsi" w:eastAsiaTheme="minorHAnsi"/>
        </w:rPr>
        <w:t>OH</w:t>
      </w:r>
    </w:p>
    <w:p w:rsidR="0018722C">
      <w:pPr>
        <w:pStyle w:val="ae"/>
        <w:topLinePunct/>
      </w:pPr>
      <w:r>
        <w:rPr>
          <w:kern w:val="2"/>
          <w:sz w:val="22"/>
          <w:szCs w:val="22"/>
          <w:rFonts w:cstheme="minorBidi" w:hAnsiTheme="minorHAnsi" w:eastAsiaTheme="minorHAnsi" w:asciiTheme="minorHAnsi"/>
        </w:rPr>
        <w:pict>
          <v:shape style="margin-left:191.270004pt;margin-top:499.979187pt;width:69.05pt;height:103.3pt;mso-position-horizontal-relative:page;mso-position-vertical-relative:paragraph;z-index:10768" coordorigin="3825,10000" coordsize="1381,2066" path="m5652,317l5652,805m5711,351l5711,770m5652,805l6077,1049m6077,1049l6501,805m6077,981l6442,770m6501,805l6501,317m6501,317l6077,74m6442,351l6077,141m6077,74l5652,317m6077,1049l6077,1455m6077,74l6077,-317m6501,317l6843,121e" filled="false" stroked="true" strokeweight=".756659pt" strokecolor="#000000">
            <v:path arrowok="t"/>
            <v:stroke dashstyle="solid"/>
            <w10:wrap type="none"/>
          </v:shape>
        </w:pict>
      </w:r>
      <w:r>
        <w:rPr>
          <w:kern w:val="2"/>
          <w:sz w:val="22"/>
          <w:szCs w:val="22"/>
          <w:rFonts w:cstheme="minorBidi" w:hAnsiTheme="minorHAnsi" w:eastAsiaTheme="minorHAnsi" w:asciiTheme="minorHAnsi"/>
        </w:rPr>
        <w:pict>
          <v:group style="margin-left:232.204376pt;margin-top:-44.238056pt;width:38.7pt;height:85.05pt;mso-position-horizontal-relative:page;mso-position-vertical-relative:paragraph;z-index:10816" coordorigin="4644,-885" coordsize="774,1701">
            <v:line style="position:absolute" from="4651,-883" to="4651,769" stroked="true" strokeweight=".1207pt" strokecolor="#000000">
              <v:stroke dashstyle="solid"/>
            </v:line>
            <v:line style="position:absolute" from="4652,-885" to="4652,773" stroked="true" strokeweight=".80058pt" strokecolor="#000000">
              <v:stroke dashstyle="solid"/>
            </v:line>
            <v:line style="position:absolute" from="5271,772" to="4654,772" stroked="true" strokeweight=".120131pt" strokecolor="#000000">
              <v:stroke dashstyle="solid"/>
            </v:line>
            <v:line style="position:absolute" from="4652,773" to="5274,773" stroked="true" strokeweight=".796804pt" strokecolor="#000000">
              <v:stroke dashstyle="solid"/>
            </v:line>
            <v:shape style="position:absolute;left:5252;top:730;width:164;height:84" coordorigin="5252,730" coordsize="164,84" path="m5416,773l5390,779,5334,794,5278,808,5252,814,5255,810,5263,800,5270,787,5273,773,5270,759,5263,745,5255,734,5252,730,5278,737,5334,752,5390,766,5416,773e" filled="false" stroked="true" strokeweight=".120249pt" strokecolor="#000000">
              <v:path arrowok="t"/>
              <v:stroke dashstyle="solid"/>
            </v:shape>
            <v:shape style="position:absolute;left:5252;top:730;width:164;height:84" coordorigin="5252,730" coordsize="164,84" path="m5252,730l5256,734,5259,739,5263,744,5266,752,5270,758,5272,766,5273,773,5272,781,5270,787,5266,794,5263,800,5259,806,5256,810,5253,813,5252,814,5259,812,5278,808,5408,775,5416,773,5408,771,5390,767,5278,737,5259,732,5252,730xe" filled="true" fillcolor="#000000" stroked="false">
              <v:path arrowok="t"/>
              <v:fill type="solid"/>
            </v:shape>
            <w10:wrap type="none"/>
          </v:group>
        </w:pict>
      </w:r>
      <w:r>
        <w:rPr>
          <w:kern w:val="2"/>
          <w:szCs w:val="22"/>
          <w:rFonts w:ascii="Arial" w:cstheme="minorBidi" w:hAnsiTheme="minorHAnsi" w:eastAsiaTheme="minorHAnsi"/>
          <w:sz w:val="16"/>
        </w:rPr>
        <w:t>OH</w:t>
      </w:r>
    </w:p>
    <w:p w:rsidR="0018722C">
      <w:pPr>
        <w:pStyle w:val="cw20"/>
        <w:topLinePunct/>
      </w:pPr>
      <w:r>
        <w:rPr>
          <w:rFonts w:cstheme="minorBidi" w:hAnsiTheme="minorHAnsi" w:eastAsiaTheme="minorHAnsi" w:asciiTheme="minorHAnsi"/>
        </w:rPr>
        <w:t>[</w:t>
      </w:r>
      <w:r>
        <w:rPr>
          <w:rFonts w:cstheme="minorBidi" w:hAnsiTheme="minorHAnsi" w:eastAsiaTheme="minorHAnsi" w:asciiTheme="minorHAnsi"/>
        </w:rPr>
        <w:t xml:space="preserve">O</w:t>
      </w:r>
      <w:r>
        <w:rPr>
          <w:rFonts w:cstheme="minorBidi" w:hAnsiTheme="minorHAnsi" w:eastAsiaTheme="minorHAnsi" w:asciiTheme="minorHAnsi"/>
        </w:rPr>
        <w:t>]</w:t>
      </w:r>
    </w:p>
    <w:p w:rsidR="0018722C">
      <w:pPr>
        <w:topLinePunct/>
      </w:pPr>
      <w:r>
        <w:rPr>
          <w:rFonts w:cstheme="minorBidi" w:hAnsiTheme="minorHAnsi" w:eastAsiaTheme="minorHAnsi" w:asciiTheme="minorHAnsi" w:ascii="Arial"/>
        </w:rPr>
        <w:t>COOH</w:t>
      </w:r>
    </w:p>
    <w:p w:rsidR="0018722C">
      <w:pPr>
        <w:pStyle w:val="ae"/>
        <w:topLinePunct/>
      </w:pPr>
      <w:r>
        <w:rPr>
          <w:kern w:val="2"/>
          <w:sz w:val="22"/>
          <w:szCs w:val="22"/>
          <w:rFonts w:cstheme="minorBidi" w:hAnsiTheme="minorHAnsi" w:eastAsiaTheme="minorHAnsi" w:asciiTheme="minorHAnsi"/>
        </w:rPr>
        <w:pict>
          <v:shape style="margin-left:314.839996pt;margin-top:515.832397pt;width:49.2pt;height:77.850pt;mso-position-horizontal-relative:page;mso-position-vertical-relative:paragraph;z-index:10864" coordorigin="6297,10317" coordsize="984,1557" path="m8207,863l8207,1269m8631,619l8207,863m8572,585l8207,795m7783,619l7783,131m7841,585l7841,165m7783,131l8128,-66m7783,619l8207,863m8631,619l8631,228e" filled="false" stroked="true" strokeweight=".756659pt" strokecolor="#000000">
            <v:path arrowok="t"/>
            <v:stroke dashstyle="solid"/>
            <w10:wrap type="none"/>
          </v:shape>
        </w:pict>
      </w:r>
      <w:r>
        <w:rPr>
          <w:kern w:val="2"/>
          <w:szCs w:val="22"/>
          <w:rFonts w:ascii="Arial" w:cstheme="minorBidi" w:hAnsiTheme="minorHAnsi" w:eastAsiaTheme="minorHAnsi"/>
          <w:sz w:val="16"/>
        </w:rPr>
        <w:t>COOH</w:t>
      </w:r>
    </w:p>
    <w:p w:rsidR="0018722C">
      <w:spacing w:beforeLines="0" w:before="0" w:afterLines="0" w:after="0" w:line="440" w:lineRule="auto"/>
      <w:pPr>
        <w:sectPr w:rsidR="00556256">
          <w:type w:val="continuous"/>
          <w:pgSz w:w="11910" w:h="16840"/>
          <w:pgMar w:top="1580" w:bottom="280" w:left="1300" w:right="1300"/>
          <w:cols w:num="3" w:equalWidth="0">
            <w:col w:w="3294" w:space="40"/>
            <w:col w:w="2590" w:space="39"/>
            <w:col w:w="3347"/>
          </w:cols>
        </w:sectPr>
        <w:topLinePunct/>
      </w:pPr>
    </w:p>
    <w:p w:rsidR="0018722C">
      <w:pPr>
        <w:topLinePunct/>
      </w:pPr>
    </w:p>
    <w:p w:rsidR="0018722C">
      <w:pPr>
        <w:pStyle w:val="aff7"/>
        <w:topLinePunct/>
      </w:pPr>
      <w:r>
        <w:rPr>
          <w:rFonts w:ascii="Arial"/>
          <w:position w:val="-1"/>
          <w:sz w:val="8"/>
        </w:rPr>
        <w:pict>
          <v:group style="width:46pt;height:4.350pt;mso-position-horizontal-relative:char;mso-position-vertical-relative:line" coordorigin="0,0" coordsize="920,87">
            <v:line style="position:absolute" from="774,43" to="3,43" stroked="true" strokeweight=".120131pt" strokecolor="#000000">
              <v:stroke dashstyle="solid"/>
            </v:line>
            <v:line style="position:absolute" from="0,44" to="778,44" stroked="true" strokeweight=".796804pt" strokecolor="#000000">
              <v:stroke dashstyle="solid"/>
            </v:line>
            <v:shape style="position:absolute;left:755;top:1;width:164;height:84" coordorigin="755,1" coordsize="164,84" path="m919,44l893,50,837,65,781,79,755,85,759,81,766,71,773,58,776,44,773,30,766,16,759,5,755,1,781,8,837,23,893,37,919,44e" filled="false" stroked="true" strokeweight=".12025pt" strokecolor="#000000">
              <v:path arrowok="t"/>
              <v:stroke dashstyle="solid"/>
            </v:shape>
            <v:shape style="position:absolute;left:755;top:1;width:164;height:84" coordorigin="755,1" coordsize="164,84" path="m755,1l756,3,759,5,762,10,769,23,772,29,774,37,774,52,755,85,762,83,781,79,807,72,867,57,912,46,919,44,867,31,837,23,762,4,755,1xe" filled="true" fillcolor="#000000" stroked="false">
              <v:path arrowok="t"/>
              <v:fill type="solid"/>
            </v:shape>
          </v:group>
        </w:pict>
      </w:r>
      <w:r/>
    </w:p>
    <w:p w:rsidR="0018722C">
      <w:spacing w:beforeLines="0" w:before="0" w:afterLines="0" w:after="0" w:line="440" w:lineRule="auto"/>
      <w:pPr>
        <w:sectPr w:rsidR="00556256">
          <w:type w:val="continuous"/>
          <w:pgSz w:w="11910" w:h="16840"/>
          <w:pgMar w:top="1580" w:bottom="280" w:left="1300" w:right="1300"/>
        </w:sectPr>
        <w:topLinePunct/>
      </w:pPr>
    </w:p>
    <w:p w:rsidR="0018722C">
      <w:pPr>
        <w:topLinePunct/>
      </w:pPr>
      <w:r>
        <w:rPr>
          <w:rFonts w:cstheme="minorBidi" w:hAnsiTheme="minorHAnsi" w:eastAsiaTheme="minorHAnsi" w:asciiTheme="minorHAnsi" w:ascii="Arial"/>
        </w:rPr>
        <w:t>NH</w:t>
      </w:r>
      <w:r>
        <w:rPr>
          <w:rFonts w:ascii="Arial" w:cstheme="minorBidi" w:hAnsiTheme="minorHAnsi" w:eastAsiaTheme="minorHAnsi"/>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NH</w:t>
      </w:r>
      <w:r>
        <w:rPr>
          <w:vertAlign w:val="subscript"/>
          <w:rFonts w:ascii="Arial" w:cstheme="minorBidi" w:hAnsiTheme="minorHAnsi" w:eastAsiaTheme="minorHAnsi"/>
        </w:rPr>
        <w:t>2</w:t>
      </w:r>
    </w:p>
    <w:p w:rsidR="0018722C">
      <w:pPr>
        <w:topLinePunct/>
      </w:pPr>
      <w:r>
        <w:br w:type="column"/>
      </w:r>
      <w:r>
        <w:rPr>
          <w:rFonts w:ascii="Times New Roman"/>
        </w:rPr>
        <w:t>(</w:t>
      </w:r>
      <w:r>
        <w:rPr>
          <w:rFonts w:ascii="Times New Roman"/>
        </w:rPr>
        <w:t xml:space="preserve">3.23</w:t>
      </w:r>
      <w:r>
        <w:rPr>
          <w:rFonts w:ascii="Times New Roman"/>
        </w:rPr>
        <w:t>)</w:t>
      </w:r>
    </w:p>
    <w:p w:rsidR="0018722C">
      <w:spacing w:beforeLines="0" w:before="0" w:afterLines="0" w:after="0" w:line="440" w:lineRule="auto"/>
      <w:pPr>
        <w:sectPr w:rsidR="00556256">
          <w:type w:val="continuous"/>
          <w:pgSz w:w="11910" w:h="16840"/>
          <w:pgMar w:top="1580" w:bottom="280" w:left="1300" w:right="1300"/>
          <w:cols w:num="3" w:equalWidth="0">
            <w:col w:w="5020" w:space="40"/>
            <w:col w:w="2091" w:space="39"/>
            <w:col w:w="2120"/>
          </w:cols>
        </w:sectPr>
        <w:topLinePunct/>
      </w:pPr>
    </w:p>
    <w:p w:rsidR="0018722C">
      <w:pPr>
        <w:pStyle w:val="Heading3"/>
        <w:topLinePunct/>
        <w:ind w:left="200" w:hangingChars="200" w:hanging="200"/>
      </w:pPr>
      <w:bookmarkStart w:id="63154" w:name="_Toc68663154"/>
      <w:bookmarkStart w:name="_TOC_250041" w:id="69"/>
      <w:r>
        <w:t>3.4.2</w:t>
      </w:r>
      <w:r>
        <w:t xml:space="preserve"> </w:t>
      </w:r>
      <w:r>
        <w:t>4-CA</w:t>
      </w:r>
      <w:r/>
      <w:bookmarkEnd w:id="69"/>
      <w:r>
        <w:t>降解途径推导</w:t>
      </w:r>
      <w:bookmarkEnd w:id="63154"/>
    </w:p>
    <w:p w:rsidR="0018722C">
      <w:pPr>
        <w:topLinePunct/>
      </w:pPr>
      <w:r>
        <w:t>根据对氯苯胺在超声波</w:t>
      </w:r>
      <w:r>
        <w:rPr>
          <w:rFonts w:ascii="Times New Roman" w:eastAsia="Times New Roman"/>
        </w:rPr>
        <w:t>/</w:t>
      </w:r>
      <w:r>
        <w:t>零价铁体系中的降解产物的检测，结合理论分析得到了对氯</w:t>
      </w:r>
      <w:r>
        <w:t>苯胺的降解反应式</w:t>
      </w:r>
      <w:r>
        <w:t>（</w:t>
      </w:r>
      <w:r>
        <w:t>式</w:t>
      </w:r>
      <w:r>
        <w:rPr>
          <w:rFonts w:ascii="Times New Roman" w:eastAsia="Times New Roman"/>
        </w:rPr>
        <w:t>3</w:t>
      </w:r>
      <w:r>
        <w:rPr>
          <w:rFonts w:ascii="Times New Roman" w:eastAsia="Times New Roman"/>
        </w:rPr>
        <w:t>.</w:t>
      </w:r>
      <w:r>
        <w:rPr>
          <w:rFonts w:ascii="Times New Roman" w:eastAsia="Times New Roman"/>
        </w:rPr>
        <w:t>4</w:t>
      </w:r>
      <w:r>
        <w:t>－式</w:t>
      </w:r>
      <w:r>
        <w:rPr>
          <w:rFonts w:ascii="Times New Roman" w:eastAsia="Times New Roman"/>
        </w:rPr>
        <w:t>3</w:t>
      </w:r>
      <w:r>
        <w:rPr>
          <w:rFonts w:ascii="Times New Roman" w:eastAsia="Times New Roman"/>
        </w:rPr>
        <w:t>.</w:t>
      </w:r>
      <w:r>
        <w:rPr>
          <w:rFonts w:ascii="Times New Roman" w:eastAsia="Times New Roman"/>
        </w:rPr>
        <w:t>23</w:t>
      </w:r>
      <w:r>
        <w:t>）</w:t>
      </w:r>
      <w:r>
        <w:t>，根据各反应式，整理概括对氯苯胺在超声波</w:t>
      </w:r>
      <w:r>
        <w:rPr>
          <w:rFonts w:ascii="Times New Roman" w:eastAsia="Times New Roman"/>
        </w:rPr>
        <w:t>/</w:t>
      </w:r>
      <w:r>
        <w:t>零价</w:t>
      </w:r>
      <w:r>
        <w:t>铁体系中降解的主要途径如</w:t>
      </w:r>
      <w:r>
        <w:t>图</w:t>
      </w:r>
      <w:r>
        <w:rPr>
          <w:rFonts w:ascii="Times New Roman" w:eastAsia="Times New Roman"/>
        </w:rPr>
        <w:t>3</w:t>
      </w:r>
      <w:r>
        <w:rPr>
          <w:rFonts w:ascii="Times New Roman" w:eastAsia="Times New Roman"/>
        </w:rPr>
        <w:t>.</w:t>
      </w:r>
      <w:r>
        <w:rPr>
          <w:rFonts w:ascii="Times New Roman" w:eastAsia="Times New Roman"/>
        </w:rPr>
        <w:t>10</w:t>
      </w:r>
      <w:r>
        <w:t>所示。</w:t>
      </w:r>
    </w:p>
    <w:p w:rsidR="0018722C">
      <w:pPr>
        <w:pStyle w:val="ae"/>
        <w:topLinePunct/>
      </w:pPr>
      <w:r>
        <w:rPr>
          <w:kern w:val="2"/>
          <w:sz w:val="22"/>
          <w:szCs w:val="22"/>
          <w:rFonts w:cstheme="minorBidi" w:hAnsiTheme="minorHAnsi" w:eastAsiaTheme="minorHAnsi" w:asciiTheme="minorHAnsi"/>
        </w:rPr>
        <w:pict>
          <v:group style="margin-left:214.638504pt;margin-top:12.907271pt;width:309.5pt;height:249.05pt;mso-position-horizontal-relative:page;mso-position-vertical-relative:paragraph;z-index:-393304" coordorigin="4293,258" coordsize="6190,4981">
            <v:shape style="position:absolute;left:5480;top:-2338;width:1231;height:1983" coordorigin="5480,-2337" coordsize="1231,1983" path="m5473,740l5473,1265m5536,777l5536,1229m5473,1265l5928,1528m5928,1528l6384,1265m5928,1456l6320,1229m6384,1265l6384,740m6384,740l5928,477m6320,777l5928,550m5928,477l5473,740m5928,1528l5928,1726m5928,477l5928,258e" filled="false" stroked="true" strokeweight=".819467pt" strokecolor="#000000">
              <v:path arrowok="t"/>
              <v:stroke dashstyle="solid"/>
            </v:shape>
            <v:line style="position:absolute" from="8458,969" to="6456,969" stroked="true" strokeweight=".127495pt" strokecolor="#000000">
              <v:stroke dashstyle="solid"/>
            </v:line>
            <v:line style="position:absolute" from="6453,970" to="8463,970" stroked="true" strokeweight=".874268pt" strokecolor="#000000">
              <v:stroke dashstyle="solid"/>
            </v:line>
            <v:line style="position:absolute" from="8462,1648" to="8462,972" stroked="true" strokeweight=".127441pt" strokecolor="#000000">
              <v:stroke dashstyle="solid"/>
            </v:line>
            <v:line style="position:absolute" from="8463,970" to="8463,1652" stroked="true" strokeweight=".855696pt" strokecolor="#000000">
              <v:stroke dashstyle="solid"/>
            </v:line>
            <v:line style="position:absolute" from="9884,1652" to="7039,1652" stroked="true" strokeweight=".127495pt" strokecolor="#000000">
              <v:stroke dashstyle="solid"/>
            </v:line>
            <v:line style="position:absolute" from="7038,1653" to="9888,1653" stroked="true" strokeweight=".856059pt" strokecolor="#000000">
              <v:stroke dashstyle="solid"/>
            </v:line>
            <v:line style="position:absolute" from="9887,2049" to="9887,1655" stroked="true" strokeweight=".127441pt" strokecolor="#000000">
              <v:stroke dashstyle="solid"/>
            </v:line>
            <v:line style="position:absolute" from="9888,1652" to="9888,2053" stroked="true" strokeweight=".855696pt" strokecolor="#000000">
              <v:stroke dashstyle="solid"/>
            </v:line>
            <v:shape style="position:absolute;left:9841;top:2028;width:92;height:175" coordorigin="9842,2029" coordsize="92,175" path="m9888,2204l9881,2176,9865,2116,9849,2056,9842,2029,9846,2032,9857,2040,9872,2048,9888,2051,9903,2048,9918,2040,9928,2032,9933,2029,9926,2056,9911,2116,9895,2176,9888,2204e" filled="false" stroked="true" strokeweight=".127452pt" strokecolor="#000000">
              <v:path arrowok="t"/>
              <v:stroke dashstyle="solid"/>
            </v:shape>
            <v:shape style="position:absolute;left:9841;top:2028;width:92;height:175" coordorigin="9842,2029" coordsize="92,175" path="m9842,2029l9844,2036,9849,2056,9856,2085,9874,2149,9881,2177,9886,2196,9888,2204,9890,2196,9895,2177,9903,2149,9918,2085,9925,2056,9927,2051,9888,2051,9880,2050,9865,2044,9852,2036,9846,2032,9843,2030,9842,2029xm9933,2029l9931,2030,9928,2032,9924,2036,9911,2044,9903,2048,9888,2051,9927,2051,9930,2036,9933,2029xe" filled="true" fillcolor="#000000" stroked="false">
              <v:path arrowok="t"/>
              <v:fill type="solid"/>
            </v:shape>
            <v:line style="position:absolute" from="8462,5032" to="8462,1655" stroked="true" strokeweight=".127441pt" strokecolor="#000000">
              <v:stroke dashstyle="solid"/>
            </v:line>
            <v:line style="position:absolute" from="8463,1652" to="8463,5036" stroked="true" strokeweight=".855696pt" strokecolor="#000000">
              <v:stroke dashstyle="solid"/>
            </v:line>
            <v:shape style="position:absolute;left:8416;top:5011;width:91;height:175" coordorigin="8417,5012" coordsize="91,175" path="m8463,5186l8455,5159,8440,5099,8424,5039,8417,5012,8421,5015,8432,5022,8447,5030,8463,5033,8478,5030,8492,5022,8503,5015,8507,5012,8500,5039,8485,5099,8470,5159,8463,5186e" filled="false" stroked="true" strokeweight=".127452pt" strokecolor="#000000">
              <v:path arrowok="t"/>
              <v:stroke dashstyle="solid"/>
            </v:shape>
            <v:shape style="position:absolute;left:8416;top:5011;width:91;height:175" coordorigin="8417,5012" coordsize="91,175" path="m8417,5012l8418,5019,8424,5039,8431,5067,8440,5099,8448,5131,8455,5160,8461,5179,8463,5186,8465,5179,8470,5160,8477,5131,8485,5099,8493,5067,8500,5039,8502,5033,8463,5033,8455,5032,8447,5030,8440,5027,8426,5018,8421,5015,8417,5012xm8507,5012l8506,5013,8486,5027,8478,5030,8470,5032,8463,5033,8502,5033,8505,5019,8507,5012xe" filled="true" fillcolor="#000000" stroked="false">
              <v:path arrowok="t"/>
              <v:fill type="solid"/>
            </v:shape>
            <v:line style="position:absolute" from="7037,2039" to="7037,1655" stroked="true" strokeweight=".127441pt" strokecolor="#000000">
              <v:stroke dashstyle="solid"/>
            </v:line>
            <v:line style="position:absolute" from="7038,1652" to="7038,2043" stroked="true" strokeweight=".819293pt" strokecolor="#000000">
              <v:stroke dashstyle="solid"/>
            </v:line>
            <v:shape style="position:absolute;left:6990;top:2019;width:92;height:175" coordorigin="6991,2019" coordsize="92,175" path="m7038,2194l7030,2167,7014,2107,6998,2046,6991,2019,6995,2023,7007,2030,7022,2038,7038,2041,7052,2038,7067,2030,7078,2023,7082,2019,7075,2046,7060,2107,7044,2167,7038,2194e" filled="false" stroked="true" strokeweight=".127452pt" strokecolor="#000000">
              <v:path arrowok="t"/>
              <v:stroke dashstyle="solid"/>
            </v:shape>
            <v:shape style="position:absolute;left:6990;top:2019;width:92;height:175" coordorigin="6991,2019" coordsize="92,175" path="m6991,2019l6994,2026,6998,2046,7006,2075,7015,2107,7023,2139,7030,2167,7035,2187,7038,2194,7039,2187,7044,2167,7052,2139,7060,2107,7068,2075,7075,2046,7076,2041,7030,2041,7022,2038,7014,2034,7007,2030,7001,2026,6996,2022,6991,2019xm7082,2019l7080,2020,7077,2022,7073,2026,7060,2034,7052,2038,7045,2041,7076,2041,7079,2026,7082,2019xe" filled="true" fillcolor="#000000" stroked="false">
              <v:path arrowok="t"/>
              <v:fill type="solid"/>
            </v:shape>
            <v:shape style="position:absolute;left:6987;top:-1868;width:1509;height:4381" coordorigin="6988,-1867" coordsize="1509,4381" path="m7564,606l7434,843m7434,843l7705,837m7705,837l7564,606m7499,2772l7500,3297m7436,2808l7437,3261m7500,3297l7046,3560m7046,3560l6590,3299m7045,3487l6653,3262m6590,3299l6589,2773m6589,2773l7043,2510m6652,2809l7043,2582m7043,2510l7499,2772m7046,3560l7047,3849e" filled="false" stroked="true" strokeweight=".819467pt" strokecolor="#000000">
              <v:path arrowok="t"/>
              <v:stroke dashstyle="solid"/>
            </v:shape>
            <v:shape style="position:absolute;left:6997;top:2363;width:70;height:71" coordorigin="6998,2364" coordsize="70,71" path="m7032,2364l7019,2366,7008,2374,7000,2385,6998,2399,7000,2413,7008,2424,7019,2432,7032,2434,7046,2432,7057,2424,7064,2413,7067,2399,7064,2385,7057,2374,7046,2366,7032,2364xe" filled="true" fillcolor="#000000" stroked="false">
              <v:path arrowok="t"/>
              <v:fill type="solid"/>
            </v:shape>
            <v:shape style="position:absolute;left:10839;top:704;width:1232;height:1798" coordorigin="10840,704" coordsize="1232,1798" path="m10349,2772l10350,3297m10286,2808l10287,3261m10350,3297l9896,3560m9896,3560l9440,3299m9895,3487l9503,3262m9440,3299l9439,2773m9439,2773l9893,2510m9502,2809l9893,2582m9893,2510l10349,2772m9896,3560l9897,3840e" filled="false" stroked="true" strokeweight=".819467pt" strokecolor="#000000">
              <v:path arrowok="t"/>
              <v:stroke dashstyle="solid"/>
            </v:shape>
            <v:shape style="position:absolute;left:9847;top:2363;width:70;height:71" coordorigin="9848,2364" coordsize="70,71" path="m9882,2364l9868,2366,9857,2374,9850,2385,9848,2399,9850,2413,9857,2424,9868,2432,9882,2434,9896,2432,9907,2424,9914,2413,9917,2399,9914,2385,9907,2374,9896,2366,9882,2364xe" filled="true" fillcolor="#000000" stroked="false">
              <v:path arrowok="t"/>
              <v:fill type="solid"/>
            </v:shape>
            <v:line style="position:absolute" from="7004,4977" to="7004,4058" stroked="true" strokeweight=".127441pt" strokecolor="#000000">
              <v:stroke dashstyle="solid"/>
            </v:line>
            <v:line style="position:absolute" from="7005,4055" to="7005,4981" stroked="true" strokeweight=".855696pt" strokecolor="#000000">
              <v:stroke dashstyle="solid"/>
            </v:line>
            <v:shape style="position:absolute;left:6958;top:4957;width:91;height:175" coordorigin="6959,4957" coordsize="91,175" path="m7005,5131l6998,5104,6982,5044,6966,4984,6959,4957,6963,4960,6974,4968,6989,4975,7005,4979,7020,4975,7034,4968,7045,4960,7049,4957,7042,4984,7027,5044,7012,5104,7005,5131e" filled="false" stroked="true" strokeweight=".127452pt" strokecolor="#000000">
              <v:path arrowok="t"/>
              <v:stroke dashstyle="solid"/>
            </v:shape>
            <v:shape style="position:absolute;left:6958;top:4957;width:91;height:175" coordorigin="6959,4957" coordsize="91,175" path="m6959,4957l6960,4964,6966,4984,6973,5013,6990,5077,6998,5104,7003,5124,7005,5131,7007,5124,7012,5104,7019,5077,7035,5013,7043,4984,7044,4979,7005,4979,6998,4978,6989,4976,6982,4972,6968,4964,6963,4960,6959,4957xm7049,4957l7048,4958,7040,4964,7034,4968,7020,4976,7005,4979,7044,4979,7047,4964,7049,4957xe" filled="true" fillcolor="#000000" stroked="false">
              <v:path arrowok="t"/>
              <v:fill type="solid"/>
            </v:shape>
            <v:line style="position:absolute" from="9972,4901" to="9972,4110" stroked="true" strokeweight=".127441pt" strokecolor="#000000">
              <v:stroke dashstyle="solid"/>
            </v:line>
            <v:line style="position:absolute" from="9973,4107" to="9973,4905" stroked="true" strokeweight=".855696pt" strokecolor="#000000">
              <v:stroke dashstyle="solid"/>
            </v:line>
            <v:shape style="position:absolute;left:9926;top:4881;width:91;height:175" coordorigin="9927,4881" coordsize="91,175" path="m9973,5056l9966,5029,9950,4969,9934,4909,9927,4881,9931,4885,9943,4892,9958,4900,9973,4903,9988,4900,10003,4892,10013,4885,10017,4881,10010,4909,9995,4969,9980,5029,9973,5056e" filled="false" stroked="true" strokeweight=".127452pt" strokecolor="#000000">
              <v:path arrowok="t"/>
              <v:stroke dashstyle="solid"/>
            </v:shape>
            <v:shape style="position:absolute;left:7044;top:4516;width:3061;height:540" coordorigin="7044,4517" coordsize="3061,540" path="m7111,4551l7108,4538,7101,4527,7091,4520,7078,4517,7065,4520,7054,4527,7047,4538,7044,4551,7047,4563,7054,4574,7065,4581,7078,4584,7091,4581,7101,4574,7108,4563,7111,4551m10017,4881l10013,4884,10008,4889,10003,4892,9996,4896,9988,4900,9980,4903,9973,4903,9957,4900,9950,4896,9943,4892,9936,4889,9931,4884,9928,4882,9927,4881,9929,4889,9935,4909,9942,4937,9958,5001,9965,5029,9971,5049,9973,5056,9975,5049,9980,5029,9987,5001,9995,4969,10003,4937,10011,4909,10012,4903,10016,4889,10017,4881m10105,4564l10102,4551,10095,4540,10085,4533,10072,4530,10059,4533,10048,4540,10041,4551,10039,4564,10041,4577,10048,4587,10059,4594,10072,4597,10085,4594,10095,4587,10102,4577,10105,4564e" filled="true" fillcolor="#000000" stroked="false">
              <v:path arrowok="t"/>
              <v:fill type="solid"/>
            </v:shape>
            <v:shape style="position:absolute;left:4089;top:-86;width:1722;height:1863" coordorigin="4089,-85" coordsize="1722,1863" path="m4444,2355l4444,2880m4507,2392l4507,2844m4444,2880l4899,3142m5354,2880l5354,2355m5354,2355l4899,2092m5291,2392l4899,2165m4899,2092l4444,2355m4899,2092l4899,1925m4899,3142l4713,3304m5354,2880l5718,3091m4899,3142l5354,2880e" filled="false" stroked="true" strokeweight=".819467pt" strokecolor="#000000">
              <v:path arrowok="t"/>
              <v:stroke dashstyle="solid"/>
            </v:shape>
            <v:shape style="position:absolute;left:5226;top:2820;width:69;height:69" coordorigin="5226,2820" coordsize="69,69" path="m5261,2820l5247,2823,5236,2830,5229,2841,5226,2854,5229,2868,5236,2879,5247,2886,5261,2889,5274,2886,5285,2879,5292,2868,5295,2854,5292,2841,5285,2830,5274,2823,5261,2820xe" filled="true" fillcolor="#000000" stroked="false">
              <v:path arrowok="t"/>
              <v:fill type="solid"/>
            </v:shape>
            <v:line style="position:absolute" from="4899,3142" to="5021,3295" stroked="true" strokeweight=".819428pt" strokecolor="#000000">
              <v:stroke dashstyle="solid"/>
            </v:line>
            <v:line style="position:absolute" from="5021,3672" to="5021,3480" stroked="true" strokeweight=".127441pt" strokecolor="#000000">
              <v:stroke dashstyle="solid"/>
            </v:line>
            <v:line style="position:absolute" from="5022,3477" to="5022,3676" stroked="true" strokeweight=".873898pt" strokecolor="#000000">
              <v:stroke dashstyle="solid"/>
            </v:line>
            <v:shape style="position:absolute;left:4975;top:3652;width:90;height:176" coordorigin="4976,3652" coordsize="90,176" path="m5022,3828l5015,3800,4999,3740,4983,3680,4976,3652,4980,3656,4991,3663,5006,3671,5022,3674,5037,3671,5051,3663,5062,3656,5066,3652,5059,3680,5044,3740,5029,3800,5022,3828e" filled="false" stroked="true" strokeweight=".127452pt" strokecolor="#000000">
              <v:path arrowok="t"/>
              <v:stroke dashstyle="solid"/>
            </v:shape>
            <v:shape style="position:absolute;left:4975;top:3652;width:90;height:176" coordorigin="4976,3652" coordsize="90,176" path="m4976,3652l4977,3659,4983,3680,4990,3708,4999,3740,5007,3772,5014,3800,5020,3819,5022,3828,5024,3819,5029,3800,5036,3772,5044,3740,5052,3708,5059,3680,5061,3674,5022,3674,5006,3671,4999,3667,4985,3659,4977,3653,4976,3652xm5066,3652l5062,3655,5057,3659,5051,3663,5045,3667,5037,3671,5029,3673,5022,3674,5061,3674,5064,3659,5066,3652xe" filled="true" fillcolor="#000000" stroked="false">
              <v:path arrowok="t"/>
              <v:fill type="solid"/>
            </v:shape>
            <v:shape style="position:absolute;left:3884;top:2590;width:1956;height:1230" coordorigin="3885,2590" coordsize="1956,1230" path="m5284,4816l4759,4816m5248,4753l4796,4753m4759,4816l4496,4360m4496,4360l4759,3906m4569,4360l4796,3969m4759,3906l5284,3906m5284,3906l5547,4360m5248,3969l5475,4360m5547,4360l5284,4816m4496,4360l4293,4360m5547,4360l5740,4360e" filled="false" stroked="true" strokeweight=".819467pt" strokecolor="#000000">
              <v:path arrowok="t"/>
              <v:stroke dashstyle="solid"/>
            </v:shape>
            <v:shape style="position:absolute;left:4685;top:3794;width:69;height:69" coordorigin="4685,3794" coordsize="69,69" path="m4720,3794l4706,3797,4695,3804,4688,3815,4685,3828,4688,3842,4695,3853,4706,3860,4720,3863,4733,3860,4744,3853,4751,3842,4754,3828,4751,3815,4744,3804,4733,3797,4720,3794xe" filled="true" fillcolor="#000000" stroked="false">
              <v:path arrowok="t"/>
              <v:fill type="solid"/>
            </v:shape>
            <v:shape style="position:absolute;left:4573;top:4876;width:363;height:363" type="#_x0000_t75" stroked="false">
              <v:imagedata r:id="rId136" o:title=""/>
            </v:shape>
            <v:shape style="position:absolute;left:5029;top:4889;width:331;height:331" type="#_x0000_t75" stroked="false">
              <v:imagedata r:id="rId137" o:title=""/>
            </v:shape>
            <v:shape style="position:absolute;left:4453;top:690;width:329;height:233" type="#_x0000_t202" filled="false" stroked="false">
              <v:textbox inset="0,0,0,0">
                <w:txbxContent>
                  <w:p w:rsidR="0018722C">
                    <w:pPr>
                      <w:spacing w:line="232" w:lineRule="exact" w:before="0"/>
                      <w:ind w:leftChars="0" w:left="0" w:rightChars="0" w:right="0" w:firstLineChars="0" w:firstLine="0"/>
                      <w:jc w:val="left"/>
                      <w:rPr>
                        <w:sz w:val="21"/>
                      </w:rPr>
                    </w:pPr>
                    <w:r>
                      <w:rPr>
                        <w:sz w:val="21"/>
                      </w:rPr>
                      <w:t>OH</w:t>
                    </w:r>
                  </w:p>
                </w:txbxContent>
              </v:textbox>
              <w10:wrap type="none"/>
            </v:shape>
            <v:shape style="position:absolute;left:6895;top:664;width:235;height:233" type="#_x0000_t202" filled="false" stroked="false">
              <v:textbox inset="0,0,0,0">
                <w:txbxContent>
                  <w:p w:rsidR="0018722C">
                    <w:pPr>
                      <w:spacing w:line="232" w:lineRule="exact" w:before="0"/>
                      <w:ind w:leftChars="0" w:left="0" w:rightChars="0" w:right="0" w:firstLineChars="0" w:firstLine="0"/>
                      <w:jc w:val="left"/>
                      <w:rPr>
                        <w:sz w:val="21"/>
                      </w:rPr>
                    </w:pPr>
                    <w:r>
                      <w:rPr>
                        <w:sz w:val="21"/>
                      </w:rPr>
                      <w:t>)))</w:t>
                    </w:r>
                  </w:p>
                </w:txbxContent>
              </v:textbox>
              <w10:wrap type="none"/>
            </v:shape>
            <v:shape style="position:absolute;left:4833;top:1747;width:343;height:222" type="#_x0000_t202" filled="false" stroked="false">
              <v:textbox inset="0,0,0,0">
                <w:txbxContent>
                  <w:p w:rsidR="0018722C">
                    <w:pPr>
                      <w:spacing w:line="221" w:lineRule="exact" w:before="0"/>
                      <w:ind w:leftChars="0" w:left="0" w:rightChars="0" w:right="0" w:firstLineChars="0" w:firstLine="0"/>
                      <w:jc w:val="left"/>
                      <w:rPr>
                        <w:rFonts w:ascii="Arial"/>
                        <w:sz w:val="13"/>
                      </w:rPr>
                    </w:pPr>
                    <w:r>
                      <w:rPr>
                        <w:rFonts w:ascii="Arial"/>
                        <w:sz w:val="17"/>
                      </w:rPr>
                      <w:t>NH</w:t>
                    </w:r>
                    <w:r>
                      <w:rPr>
                        <w:rFonts w:ascii="Arial"/>
                        <w:position w:val="-3"/>
                        <w:sz w:val="13"/>
                      </w:rPr>
                      <w:t>2</w:t>
                    </w:r>
                  </w:p>
                </w:txbxContent>
              </v:textbox>
              <w10:wrap type="none"/>
            </v:shape>
            <v:shape style="position:absolute;left:5871;top:1747;width:177;height:191" type="#_x0000_t202" filled="false" stroked="false">
              <v:textbox inset="0,0,0,0">
                <w:txbxContent>
                  <w:p w:rsidR="0018722C">
                    <w:pPr>
                      <w:spacing w:line="190" w:lineRule="exact" w:before="0"/>
                      <w:ind w:leftChars="0" w:left="0" w:rightChars="0" w:right="0" w:firstLineChars="0" w:firstLine="0"/>
                      <w:jc w:val="left"/>
                      <w:rPr>
                        <w:rFonts w:ascii="Arial"/>
                        <w:sz w:val="17"/>
                      </w:rPr>
                    </w:pPr>
                    <w:r>
                      <w:rPr>
                        <w:rFonts w:ascii="Arial"/>
                        <w:sz w:val="17"/>
                      </w:rPr>
                      <w:t>Cl</w:t>
                    </w:r>
                  </w:p>
                </w:txbxContent>
              </v:textbox>
              <w10:wrap type="none"/>
            </v:shape>
            <v:shape style="position:absolute;left:7171;top:1754;width:467;height:274" type="#_x0000_t202" filled="false" stroked="false">
              <v:textbox inset="0,0,0,0">
                <w:txbxContent>
                  <w:p w:rsidR="0018722C">
                    <w:pPr>
                      <w:spacing w:line="269" w:lineRule="exact" w:before="0"/>
                      <w:ind w:leftChars="0" w:left="0" w:rightChars="0" w:right="0" w:firstLineChars="0" w:firstLine="0"/>
                      <w:jc w:val="left"/>
                      <w:rPr>
                        <w:sz w:val="15"/>
                      </w:rPr>
                    </w:pPr>
                    <w:r>
                      <w:rPr>
                        <w:sz w:val="21"/>
                      </w:rPr>
                      <w:t>-NH</w:t>
                    </w:r>
                    <w:r>
                      <w:rPr>
                        <w:position w:val="-4"/>
                        <w:sz w:val="15"/>
                      </w:rPr>
                      <w:t>2</w:t>
                    </w:r>
                  </w:p>
                </w:txbxContent>
              </v:textbox>
              <w10:wrap type="none"/>
            </v:shape>
            <v:shape style="position:absolute;left:10047;top:1714;width:289;height:233" type="#_x0000_t202" filled="false" stroked="false">
              <v:textbox inset="0,0,0,0">
                <w:txbxContent>
                  <w:p w:rsidR="0018722C">
                    <w:pPr>
                      <w:spacing w:line="232" w:lineRule="exact" w:before="0"/>
                      <w:ind w:leftChars="0" w:left="0" w:rightChars="0" w:right="0" w:firstLineChars="0" w:firstLine="0"/>
                      <w:jc w:val="left"/>
                      <w:rPr>
                        <w:sz w:val="21"/>
                      </w:rPr>
                    </w:pPr>
                    <w:r>
                      <w:rPr>
                        <w:sz w:val="21"/>
                      </w:rPr>
                      <w:t>-Cl</w:t>
                    </w:r>
                  </w:p>
                </w:txbxContent>
              </v:textbox>
              <w10:wrap type="none"/>
            </v:shape>
            <v:shape style="position:absolute;left:8498;top:2397;width:467;height:482" type="#_x0000_t202" filled="false" stroked="false">
              <v:textbox inset="0,0,0,0">
                <w:txbxContent>
                  <w:p w:rsidR="0018722C">
                    <w:pPr>
                      <w:spacing w:line="255" w:lineRule="exact" w:before="0"/>
                      <w:ind w:leftChars="0" w:left="0" w:rightChars="0" w:right="0" w:firstLineChars="0" w:firstLine="0"/>
                      <w:jc w:val="left"/>
                      <w:rPr>
                        <w:sz w:val="15"/>
                      </w:rPr>
                    </w:pPr>
                    <w:r>
                      <w:rPr>
                        <w:sz w:val="21"/>
                      </w:rPr>
                      <w:t>-NH</w:t>
                    </w:r>
                    <w:r>
                      <w:rPr>
                        <w:position w:val="-4"/>
                        <w:sz w:val="15"/>
                      </w:rPr>
                      <w:t>2</w:t>
                    </w:r>
                  </w:p>
                  <w:p w:rsidR="0018722C">
                    <w:pPr>
                      <w:spacing w:line="227" w:lineRule="exact" w:before="0"/>
                      <w:ind w:leftChars="0" w:left="0" w:rightChars="0" w:right="0" w:firstLineChars="0" w:firstLine="0"/>
                      <w:jc w:val="left"/>
                      <w:rPr>
                        <w:sz w:val="21"/>
                      </w:rPr>
                    </w:pPr>
                    <w:r>
                      <w:rPr>
                        <w:sz w:val="21"/>
                      </w:rPr>
                      <w:t>-Cl</w:t>
                    </w:r>
                  </w:p>
                </w:txbxContent>
              </v:textbox>
              <w10:wrap type="none"/>
            </v:shape>
            <v:shape style="position:absolute;left:5739;top:3073;width:144;height:191" type="#_x0000_t202" filled="false" stroked="false">
              <v:textbox inset="0,0,0,0">
                <w:txbxContent>
                  <w:p w:rsidR="0018722C">
                    <w:pPr>
                      <w:spacing w:line="190" w:lineRule="exact" w:before="0"/>
                      <w:ind w:leftChars="0" w:left="0" w:rightChars="0" w:right="0" w:firstLineChars="0" w:firstLine="0"/>
                      <w:jc w:val="left"/>
                      <w:rPr>
                        <w:rFonts w:ascii="Arial"/>
                        <w:sz w:val="17"/>
                      </w:rPr>
                    </w:pPr>
                    <w:r>
                      <w:rPr>
                        <w:rFonts w:ascii="Arial"/>
                        <w:w w:val="100"/>
                        <w:sz w:val="17"/>
                      </w:rPr>
                      <w:t>H</w:t>
                    </w:r>
                  </w:p>
                </w:txbxContent>
              </v:textbox>
              <w10:wrap type="none"/>
            </v:shape>
            <v:shape style="position:absolute;left:4453;top:3296;width:741;height:191" type="#_x0000_t202" filled="false" stroked="false">
              <v:textbox inset="0,0,0,0">
                <w:txbxContent>
                  <w:p w:rsidR="0018722C">
                    <w:pPr>
                      <w:tabs>
                        <w:tab w:pos="564" w:val="left" w:leader="none"/>
                      </w:tabs>
                      <w:spacing w:line="190" w:lineRule="exact" w:before="0"/>
                      <w:ind w:leftChars="0" w:left="0" w:rightChars="0" w:right="0" w:firstLineChars="0" w:firstLine="0"/>
                      <w:jc w:val="left"/>
                      <w:rPr>
                        <w:rFonts w:ascii="Arial"/>
                        <w:sz w:val="17"/>
                      </w:rPr>
                    </w:pPr>
                    <w:r>
                      <w:rPr>
                        <w:rFonts w:ascii="Arial"/>
                        <w:spacing w:val="-3"/>
                        <w:sz w:val="17"/>
                      </w:rPr>
                      <w:t>HO</w:t>
                      <w:tab/>
                      <w:t>Cl</w:t>
                    </w:r>
                  </w:p>
                </w:txbxContent>
              </v:textbox>
              <w10:wrap type="none"/>
            </v:shape>
            <v:shape style="position:absolute;left:6987;top:3874;width:176;height:191" type="#_x0000_t202" filled="false" stroked="false">
              <v:textbox inset="0,0,0,0">
                <w:txbxContent>
                  <w:p w:rsidR="0018722C">
                    <w:pPr>
                      <w:spacing w:line="190" w:lineRule="exact" w:before="0"/>
                      <w:ind w:leftChars="0" w:left="0" w:rightChars="0" w:right="0" w:firstLineChars="0" w:firstLine="0"/>
                      <w:jc w:val="left"/>
                      <w:rPr>
                        <w:rFonts w:ascii="Arial"/>
                        <w:sz w:val="17"/>
                      </w:rPr>
                    </w:pPr>
                    <w:r>
                      <w:rPr>
                        <w:rFonts w:ascii="Arial"/>
                        <w:sz w:val="17"/>
                      </w:rPr>
                      <w:t>Cl</w:t>
                    </w:r>
                  </w:p>
                </w:txbxContent>
              </v:textbox>
              <w10:wrap type="none"/>
            </v:shape>
            <v:shape style="position:absolute;left:9837;top:3861;width:343;height:222" type="#_x0000_t202" filled="false" stroked="false">
              <v:textbox inset="0,0,0,0">
                <w:txbxContent>
                  <w:p w:rsidR="0018722C">
                    <w:pPr>
                      <w:spacing w:line="221" w:lineRule="exact" w:before="0"/>
                      <w:ind w:leftChars="0" w:left="0" w:rightChars="0" w:right="0" w:firstLineChars="0" w:firstLine="0"/>
                      <w:jc w:val="left"/>
                      <w:rPr>
                        <w:rFonts w:ascii="Arial"/>
                        <w:sz w:val="13"/>
                      </w:rPr>
                    </w:pPr>
                    <w:r>
                      <w:rPr>
                        <w:rFonts w:ascii="Arial"/>
                        <w:sz w:val="17"/>
                      </w:rPr>
                      <w:t>NH</w:t>
                    </w:r>
                    <w:r>
                      <w:rPr>
                        <w:rFonts w:ascii="Arial"/>
                        <w:position w:val="-3"/>
                        <w:sz w:val="13"/>
                      </w:rPr>
                      <w:t>2</w:t>
                    </w:r>
                  </w:p>
                </w:txbxContent>
              </v:textbox>
              <w10:wrap type="none"/>
            </v:shape>
            <v:shape style="position:absolute;left:5766;top:4294;width:343;height:209" type="#_x0000_t202" filled="false" stroked="false">
              <v:textbox inset="0,0,0,0">
                <w:txbxContent>
                  <w:p w:rsidR="0018722C">
                    <w:pPr>
                      <w:spacing w:line="208" w:lineRule="exact" w:before="0"/>
                      <w:ind w:leftChars="0" w:left="0" w:rightChars="0" w:right="0" w:firstLineChars="0" w:firstLine="0"/>
                      <w:jc w:val="left"/>
                      <w:rPr>
                        <w:rFonts w:ascii="Arial"/>
                        <w:sz w:val="13"/>
                      </w:rPr>
                    </w:pPr>
                    <w:r>
                      <w:rPr>
                        <w:rFonts w:ascii="Arial"/>
                        <w:sz w:val="17"/>
                      </w:rPr>
                      <w:t>NH</w:t>
                    </w:r>
                    <w:r>
                      <w:rPr>
                        <w:rFonts w:ascii="Arial"/>
                        <w:position w:val="-2"/>
                        <w:sz w:val="13"/>
                      </w:rPr>
                      <w:t>2</w:t>
                    </w:r>
                  </w:p>
                </w:txbxContent>
              </v:textbox>
              <w10:wrap type="none"/>
            </v:shape>
            <v:shape style="position:absolute;left:7158;top:4458;width:329;height:233" type="#_x0000_t202" filled="false" stroked="false">
              <v:textbox inset="0,0,0,0">
                <w:txbxContent>
                  <w:p w:rsidR="0018722C">
                    <w:pPr>
                      <w:spacing w:line="232" w:lineRule="exact" w:before="0"/>
                      <w:ind w:leftChars="0" w:left="0" w:rightChars="0" w:right="0" w:firstLineChars="0" w:firstLine="0"/>
                      <w:jc w:val="left"/>
                      <w:rPr>
                        <w:sz w:val="21"/>
                      </w:rPr>
                    </w:pPr>
                    <w:r>
                      <w:rPr>
                        <w:sz w:val="21"/>
                      </w:rPr>
                      <w:t>OH</w:t>
                    </w:r>
                  </w:p>
                </w:txbxContent>
              </v:textbox>
              <w10:wrap type="none"/>
            </v:shape>
            <v:shape style="position:absolute;left:10152;top:4472;width:330;height:233" type="#_x0000_t202" filled="false" stroked="false">
              <v:textbox inset="0,0,0,0">
                <w:txbxContent>
                  <w:p w:rsidR="0018722C">
                    <w:pPr>
                      <w:spacing w:line="232" w:lineRule="exact" w:before="0"/>
                      <w:ind w:leftChars="0" w:left="0" w:rightChars="0" w:right="0" w:firstLineChars="0" w:firstLine="0"/>
                      <w:jc w:val="left"/>
                      <w:rPr>
                        <w:sz w:val="21"/>
                      </w:rPr>
                    </w:pPr>
                    <w:r>
                      <w:rPr>
                        <w:sz w:val="21"/>
                      </w:rPr>
                      <w:t>OH</w:t>
                    </w:r>
                  </w:p>
                </w:txbxContent>
              </v:textbox>
              <w10:wrap type="none"/>
            </v:shape>
            <w10:wrap type="none"/>
          </v:group>
        </w:pict>
      </w:r>
    </w:p>
    <w:p w:rsidR="0018722C">
      <w:pPr>
        <w:pStyle w:val="ae"/>
        <w:topLinePunct/>
      </w:pPr>
      <w:r>
        <w:rPr>
          <w:kern w:val="2"/>
          <w:szCs w:val="22"/>
          <w:rFonts w:ascii="Arial" w:cstheme="minorBidi" w:hAnsiTheme="minorHAnsi" w:eastAsiaTheme="minorHAnsi"/>
          <w:sz w:val="17"/>
        </w:rPr>
        <w:t>NH</w:t>
      </w:r>
      <w:r>
        <w:rPr>
          <w:kern w:val="2"/>
          <w:szCs w:val="22"/>
          <w:rFonts w:ascii="Arial" w:cstheme="minorBidi" w:hAnsiTheme="minorHAnsi" w:eastAsiaTheme="minorHAnsi"/>
          <w:sz w:val="13"/>
        </w:rPr>
        <w:t>2</w:t>
      </w:r>
    </w:p>
    <w:p w:rsidR="0018722C">
      <w:pPr>
        <w:pStyle w:val="aff7"/>
        <w:topLinePunct/>
      </w:pPr>
      <w:r>
        <w:pict>
          <v:shape style="margin-left:216.858215pt;margin-top:10.653756pt;width:3.35pt;height:3.35pt;mso-position-horizontal-relative:page;mso-position-vertical-relative:paragraph;z-index:10888;mso-wrap-distance-left:0;mso-wrap-distance-right:0" coordorigin="4337,213" coordsize="67,67" path="m4371,213l4358,216,4347,223,4340,233,4337,246,4340,259,4347,270,4358,277,4371,280,4384,277,4394,270,4401,259,4403,246,4401,233,4394,223,4384,216,4371,213xe" filled="true" fillcolor="#000000" stroked="false">
            <v:path arrowok="t"/>
            <v:fill type="solid"/>
            <w10:wrap type="topAndBottom"/>
          </v:shape>
        </w:pict>
      </w:r>
      <w:r>
        <w:pict>
          <v:group style="margin-left:110.163551pt;margin-top:21.437878pt;width:158pt;height:37.25pt;mso-position-horizontal-relative:page;mso-position-vertical-relative:paragraph;z-index:10912;mso-wrap-distance-left:0;mso-wrap-distance-right:0" coordorigin="2203,429" coordsize="3160,745">
            <v:line style="position:absolute" from="3527,436" to="5359,436" stroked="true" strokeweight=".127495pt" strokecolor="#000000">
              <v:stroke dashstyle="solid"/>
            </v:line>
            <v:line style="position:absolute" from="3524,438" to="5363,438" stroked="true" strokeweight=".874268pt" strokecolor="#000000">
              <v:stroke dashstyle="solid"/>
            </v:line>
            <v:line style="position:absolute" from="3524,788" to="3524,440" stroked="true" strokeweight=".127441pt" strokecolor="#000000">
              <v:stroke dashstyle="solid"/>
            </v:line>
            <v:line style="position:absolute" from="3525,437" to="3525,792" stroked="true" strokeweight=".873898pt" strokecolor="#000000">
              <v:stroke dashstyle="solid"/>
            </v:line>
            <v:line style="position:absolute" from="5004,787" to="2253,787" stroked="true" strokeweight=".127495pt" strokecolor="#000000">
              <v:stroke dashstyle="solid"/>
            </v:line>
            <v:line style="position:absolute" from="2250,787" to="5009,787" stroked="true" strokeweight=".81964pt" strokecolor="#000000">
              <v:stroke dashstyle="solid"/>
            </v:line>
            <v:line style="position:absolute" from="2250,1018" to="2250,790" stroked="true" strokeweight=".127441pt" strokecolor="#000000">
              <v:stroke dashstyle="solid"/>
            </v:line>
            <v:line style="position:absolute" from="2251,788" to="2251,1022" stroked="true" strokeweight=".855696pt" strokecolor="#000000">
              <v:stroke dashstyle="solid"/>
            </v:line>
            <v:shape style="position:absolute;left:2204;top:997;width:91;height:175" coordorigin="2205,998" coordsize="91,175" path="m2250,1172l2243,1145,2227,1085,2212,1025,2205,998,2209,1001,2220,1009,2235,1016,2250,1020,2266,1016,2280,1009,2291,1001,2295,998,2288,1025,2273,1085,2257,1145,2250,1172e" filled="false" stroked="true" strokeweight=".127452pt" strokecolor="#000000">
              <v:path arrowok="t"/>
              <v:stroke dashstyle="solid"/>
            </v:shape>
            <v:shape style="position:absolute;left:2204;top:997;width:91;height:175" coordorigin="2205,998" coordsize="91,175" path="m2205,998l2206,1005,2212,1025,2219,1054,2227,1086,2236,1117,2243,1145,2249,1165,2250,1172,2253,1165,2258,1145,2265,1117,2273,1086,2281,1054,2288,1025,2290,1019,2243,1019,2235,1016,2220,1008,2214,1005,2209,1001,2205,998xm2295,998l2294,999,2291,1001,2286,1005,2273,1012,2266,1016,2258,1019,2290,1019,2293,1005,2295,998xe" filled="true" fillcolor="#000000" stroked="false">
              <v:path arrowok="t"/>
              <v:fill type="solid"/>
            </v:shape>
            <v:line style="position:absolute" from="5008,965" to="5008,790" stroked="true" strokeweight=".127441pt" strokecolor="#000000">
              <v:stroke dashstyle="solid"/>
            </v:line>
            <v:line style="position:absolute" from="5009,788" to="5009,969" stroked="true" strokeweight=".855696pt" strokecolor="#000000">
              <v:stroke dashstyle="solid"/>
            </v:line>
            <v:shape style="position:absolute;left:4962;top:945;width:91;height:175" coordorigin="4962,945" coordsize="91,175" path="m5009,1120l5001,1093,4986,1032,4970,972,4962,945,4967,948,4978,956,4993,964,5009,967,5024,964,5038,956,5049,948,5053,945,5046,972,5031,1032,5016,1093,5009,1120e" filled="false" stroked="true" strokeweight=".127452pt" strokecolor="#000000">
              <v:path arrowok="t"/>
              <v:stroke dashstyle="solid"/>
            </v:shape>
            <v:shape style="position:absolute;left:4962;top:945;width:90;height:175" coordorigin="4962,945" coordsize="90,175" path="m4962,945l4964,953,4970,972,4977,1001,4986,1033,4994,1065,5001,1093,5007,1113,5009,1120,5011,1113,5016,1093,5022,1065,5031,1033,5039,1001,5046,972,5048,966,5001,966,4993,964,4986,960,4972,953,4967,948,4964,946,4962,945xm5052,946l5049,948,5044,953,5038,956,5024,964,5016,966,5048,966,5051,953,5052,946xe" filled="true" fillcolor="#000000" stroked="false">
              <v:path arrowok="t"/>
              <v:fill type="solid"/>
            </v:shape>
            <w10:wrap type="topAndBottom"/>
          </v:group>
        </w:pict>
      </w:r>
    </w:p>
    <w:p w:rsidR="0018722C">
      <w:pPr>
        <w:pStyle w:val="affff1"/>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NH</w:t>
      </w:r>
      <w:r>
        <w:rPr>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group style="margin-left:88.479477pt;margin-top:-7.122271pt;width:56.55pt;height:73.4pt;mso-position-horizontal-relative:page;mso-position-vertical-relative:paragraph;z-index:-392992" coordorigin="1770,-142" coordsize="1131,1468">
            <v:shape style="position:absolute;left:485;top:-2167;width:1231;height:1983" coordorigin="486,-2167" coordsize="1231,1983" path="m1778,326l1778,851m1841,363l1841,815m1778,851l2233,1114m2233,1114l2688,851m2233,1042l2625,815m2688,851l2688,326m2233,64l1778,326m2233,1114l2233,1325m2233,64l2233,-142m2233,64l1988,-70m2233,64l2688,326e" filled="false" stroked="true" strokeweight=".819467pt" strokecolor="#000000">
              <v:path arrowok="t"/>
              <v:stroke dashstyle="solid"/>
            </v:shape>
            <v:shape style="position:absolute;left:2586;top:174;width:314;height:240" type="#_x0000_t75" stroked="false">
              <v:imagedata r:id="rId138" o:title=""/>
            </v:shape>
            <w10:wrap type="none"/>
          </v:group>
        </w:pict>
      </w:r>
      <w:r>
        <w:rPr>
          <w:kern w:val="2"/>
          <w:szCs w:val="22"/>
          <w:rFonts w:ascii="Arial" w:cstheme="minorBidi" w:hAnsiTheme="minorHAnsi" w:eastAsiaTheme="minorHAnsi"/>
          <w:w w:val="100"/>
          <w:sz w:val="17"/>
        </w:rPr>
        <w:t>H</w:t>
      </w:r>
    </w:p>
    <w:p w:rsidR="0018722C">
      <w:pPr>
        <w:topLinePunct/>
      </w:pPr>
      <w:r>
        <w:rPr>
          <w:rFonts w:cstheme="minorBidi" w:hAnsiTheme="minorHAnsi" w:eastAsiaTheme="minorHAnsi" w:asciiTheme="minorHAnsi" w:ascii="Arial"/>
        </w:rPr>
        <w:t>Cl</w:t>
      </w:r>
    </w:p>
    <w:p w:rsidR="0018722C">
      <w:pPr>
        <w:pStyle w:val="ae"/>
        <w:topLinePunct/>
      </w:pPr>
      <w:r>
        <w:rPr>
          <w:kern w:val="2"/>
          <w:sz w:val="22"/>
          <w:szCs w:val="22"/>
          <w:rFonts w:cstheme="minorBidi" w:hAnsiTheme="minorHAnsi" w:eastAsiaTheme="minorHAnsi" w:asciiTheme="minorHAnsi"/>
        </w:rPr>
        <w:pict>
          <v:group style="margin-left:74.934319pt;margin-top:-35.514938pt;width:411.58pt;height:221.81pt;mso-position-horizontal-relative:page;mso-position-vertical-relative:paragraph;z-index:-393280" coordorigin="1499,-710" coordsize="8873,4782">
            <v:shape style="position:absolute;left:8833;top:682;width:1232;height:1420" coordorigin="8834,682" coordsize="1232,1420" path="m8865,1643l8866,2169m8802,1679l8802,2132m8866,2169l8412,2432m8412,2432l7956,2170m8411,2359l8018,2133m7956,2170l7954,1645m7954,1645l8409,1381m8018,1681l8409,1454m8409,1381l8865,1643e" filled="false" stroked="true" strokeweight=".819467pt" strokecolor="#000000">
              <v:path arrowok="t"/>
              <v:stroke dashstyle="solid"/>
            </v:shape>
            <v:shape style="position:absolute;left:8363;top:1235;width:70;height:71" coordorigin="8363,1235" coordsize="70,71" path="m8398,1235l8385,1238,8374,1246,8366,1257,8363,1271,8366,1285,8374,1296,8385,1303,8398,1306,8412,1303,8423,1296,8431,1285,8433,1271,8431,1257,8423,1246,8412,1238,8398,1235xe" filled="true" fillcolor="#000000" stroked="false">
              <v:path arrowok="t"/>
              <v:fill type="solid"/>
            </v:shape>
            <v:shape style="position:absolute;left:6811;top:420;width:1231;height:1917" coordorigin="6812,421" coordsize="1231,1917" path="m6458,1609l6458,2134m6521,1645l6521,2097m6458,2134l6913,2397m6913,2397l7369,2134m6913,2323l7305,2097m7369,2134l7369,1609m7369,1609l6913,1346m7305,1645l6913,1419m6913,1346l6458,1609m6913,2397l6913,2607m6913,1346l6913,1188e" filled="false" stroked="true" strokeweight=".819467pt" strokecolor="#000000">
              <v:path arrowok="t"/>
              <v:stroke dashstyle="solid"/>
            </v:shape>
            <v:line style="position:absolute" from="6462,3729" to="8261,2483" stroked="true" strokeweight=".127477pt" strokecolor="#000000">
              <v:stroke dashstyle="solid"/>
            </v:line>
            <v:shape style="position:absolute;left:6453;top:2473;width:1818;height:1267" coordorigin="6454,2474" coordsize="1818,1267" path="m8261,2474l6454,3727,6465,3741,8271,2488,8261,2474xe" filled="true" fillcolor="#000000" stroked="false">
              <v:path arrowok="t"/>
              <v:fill type="solid"/>
            </v:shape>
            <v:shape style="position:absolute;left:6333;top:3682;width:172;height:139" type="#_x0000_t75" stroked="false">
              <v:imagedata r:id="rId139" o:title=""/>
            </v:shape>
            <v:line style="position:absolute" from="6376,3670" to="6728,2456" stroked="true" strokeweight=".127445pt" strokecolor="#000000">
              <v:stroke dashstyle="solid"/>
            </v:line>
            <v:shape style="position:absolute;left:6368;top:2452;width:370;height:1225" coordorigin="6369,2452" coordsize="370,1225" path="m6721,2452l6369,3673,6386,3677,6738,2456,6721,2452xe" filled="true" fillcolor="#000000" stroked="false">
              <v:path arrowok="t"/>
              <v:fill type="solid"/>
            </v:shape>
            <v:shape style="position:absolute;left:6335;top:3638;width:92;height:181" coordorigin="6335,3639" coordsize="92,181" path="m6335,3820l6336,3791,6338,3729,6341,3667,6342,3639,6345,3643,6353,3654,6364,3665,6378,3673,6393,3674,6409,3671,6421,3667,6426,3664,6412,3689,6381,3742,6349,3795,6335,3820e" filled="false" stroked="true" strokeweight=".127452pt" strokecolor="#000000">
              <v:path arrowok="t"/>
              <v:stroke dashstyle="solid"/>
            </v:shape>
            <v:shape style="position:absolute;left:6335;top:3638;width:92;height:181" coordorigin="6335,3639" coordsize="92,181" path="m6342,3639l6341,3647,6339,3696,6338,3729,6337,3763,6336,3791,6335,3820,6339,3813,6350,3796,6364,3770,6397,3714,6412,3688,6420,3674,6385,3674,6371,3669,6365,3665,6358,3660,6348,3648,6344,3644,6342,3641,6342,3639xm6426,3664l6424,3664,6421,3666,6409,3670,6401,3673,6385,3674,6420,3674,6422,3671,6426,3664xe" filled="true" fillcolor="#000000" stroked="false">
              <v:path arrowok="t"/>
              <v:fill type="solid"/>
            </v:shape>
            <v:shape style="position:absolute;left:8376;top:2535;width:70;height:71" coordorigin="8376,2535" coordsize="70,71" path="m8411,2535l8398,2538,8387,2546,8379,2557,8376,2570,8379,2584,8387,2595,8398,2603,8411,2606,8425,2603,8436,2595,8444,2584,8446,2570,8444,2557,8436,2546,8425,2538,8411,2535xe" filled="true" fillcolor="#000000" stroked="false">
              <v:path arrowok="t"/>
              <v:fill type="solid"/>
            </v:shape>
            <v:shape style="position:absolute;left:10858;top:367;width:1231;height:2029" coordorigin="10858,367" coordsize="1231,2029" path="m9452,1635l9452,2160m9516,1671l9516,2123m9452,2160l9907,2423m9907,2423l10363,2160m9907,2350l10300,2123m10363,2160l10363,1635m10363,1635l9907,1372m10300,1671l9907,1445m9907,1372l9452,1635m9907,2423l9907,2650m9907,1372l9907,1149e" filled="false" stroked="true" strokeweight=".819467pt" strokecolor="#000000">
              <v:path arrowok="t"/>
              <v:stroke dashstyle="solid"/>
            </v:shape>
            <v:line style="position:absolute" from="6477,3761" to="9614,2466" stroked="true" strokeweight=".127487pt" strokecolor="#000000">
              <v:stroke dashstyle="solid"/>
            </v:line>
            <v:shape style="position:absolute;left:6472;top:2458;width:3150;height:1313" coordorigin="6472,2459" coordsize="3150,1313" path="m9615,2459l6472,3754,6478,3771,9622,2476,9615,2459xe" filled="true" fillcolor="#000000" stroked="false">
              <v:path arrowok="t"/>
              <v:fill type="solid"/>
            </v:shape>
            <v:shape style="position:absolute;left:6333;top:3710;width:182;height:111" type="#_x0000_t75" stroked="false">
              <v:imagedata r:id="rId140" o:title=""/>
            </v:shape>
            <v:line style="position:absolute" from="2237,-576" to="2237,-708" stroked="true" strokeweight=".127441pt" strokecolor="#000000">
              <v:stroke dashstyle="solid"/>
            </v:line>
            <v:line style="position:absolute" from="2238,-710" to="2238,-572" stroked="true" strokeweight=".855696pt" strokecolor="#000000">
              <v:stroke dashstyle="solid"/>
            </v:line>
            <v:shape style="position:absolute;left:2191;top:-597;width:91;height:175" coordorigin="2191,-596" coordsize="91,175" path="m2237,-421l2230,-449,2214,-509,2199,-569,2191,-596,2196,-593,2207,-585,2222,-577,2237,-574,2253,-577,2267,-585,2278,-593,2282,-596,2275,-569,2260,-509,2244,-449,2237,-421e" filled="false" stroked="true" strokeweight=".127452pt" strokecolor="#000000">
              <v:path arrowok="t"/>
              <v:stroke dashstyle="solid"/>
            </v:shape>
            <v:shape style="position:absolute;left:2191;top:-597;width:91;height:175" coordorigin="2191,-596" coordsize="91,175" path="m2191,-596l2193,-589,2199,-569,2206,-540,2214,-508,2230,-448,2236,-429,2237,-421,2240,-429,2245,-448,2252,-476,2260,-508,2268,-540,2275,-569,2277,-575,2230,-575,2222,-577,2214,-581,2201,-589,2195,-593,2191,-596xm2282,-596l2281,-595,2278,-593,2273,-589,2267,-585,2260,-581,2253,-577,2245,-575,2277,-575,2280,-589,2282,-596xe" filled="true" fillcolor="#000000" stroked="false">
              <v:path arrowok="t"/>
              <v:fill type="solid"/>
            </v:shape>
            <v:shape style="position:absolute;left:297;top:-1707;width:1908;height:1229" coordorigin="297,-1707" coordsize="1908,1229" path="m2685,523l2159,523m2649,459l2197,459m2159,523l1897,68m1897,68l2159,-387m1970,68l2197,-324m2159,-387l2685,-387m2685,-387l2947,68m2649,-324l2875,68m2947,68l2685,523m1897,68l1638,68m2947,68l3050,68e" filled="false" stroked="true" strokeweight=".819467pt" strokecolor="#000000">
              <v:path arrowok="t"/>
              <v:stroke dashstyle="solid"/>
            </v:shape>
            <v:shape style="position:absolute;left:2663;top:-500;width:70;height:70" coordorigin="2663,-499" coordsize="70,70" path="m2698,-499l2685,-497,2674,-489,2666,-478,2663,-465,2666,-451,2674,-440,2685,-432,2698,-429,2711,-432,2722,-440,2730,-451,2733,-465,2730,-478,2722,-489,2711,-497,2698,-499xe" filled="true" fillcolor="#000000" stroked="false">
              <v:path arrowok="t"/>
              <v:fill type="solid"/>
            </v:shape>
            <v:shape style="position:absolute;left:2126;top:572;width:224;height:378" type="#_x0000_t75" stroked="false">
              <v:imagedata r:id="rId141" o:title=""/>
            </v:shape>
            <v:shape style="position:absolute;left:119;top:278;width:1230;height:1935" coordorigin="120,278" coordsize="1230,1935" path="m1507,1517l1507,2042m1570,1553l1570,2005m1507,2042l1962,2305m1962,2305l2416,2042m1962,2232l2354,2005m2416,2042l2416,1517m2416,1517l1962,1254m2354,1553l1962,1326m1962,1254l1507,1517m1962,2305l1962,2515m1962,1254l1962,1083e" filled="false" stroked="true" strokeweight=".819467pt" strokecolor="#000000">
              <v:path arrowok="t"/>
              <v:stroke dashstyle="solid"/>
            </v:shape>
            <v:shape style="position:absolute;left:2468;top:583;width:442;height:441" type="#_x0000_t75" stroked="false">
              <v:imagedata r:id="rId142" o:title=""/>
            </v:shape>
            <v:shape style="position:absolute;left:1610;top:367;width:2934;height:1994" coordorigin="1611,367" coordsize="2934,1994" path="m2689,1583l2689,2108m2752,1619l2752,2071m2689,2108l3144,2370m3144,2370l3598,2108m3144,2297l3536,2071m3598,2108l3598,1583m3598,1583l3144,1320m3536,1619l3144,1392m3144,1320l2689,1583m3144,2370l3144,2580m3144,1320l3144,1149m2689,1583l2610,1419m3871,1622l3871,2147m3934,1658l3934,2110m3871,2147l4326,2410m4326,2410l4780,2147m4326,2337l4718,2110m4780,2147l4780,1622m4780,1622l4326,1359m4718,1658l4326,1432m4326,1359l3871,1622m4326,2410l4326,2624m4326,1359l4326,1188e" filled="false" stroked="true" strokeweight=".819467pt" strokecolor="#000000">
              <v:path arrowok="t"/>
              <v:stroke dashstyle="solid"/>
            </v:shape>
            <v:line style="position:absolute" from="5798,3759" to="4407,2837" stroked="true" strokeweight=".127478pt" strokecolor="#000000">
              <v:stroke dashstyle="solid"/>
            </v:line>
            <v:shape style="position:absolute;left:4399;top:2828;width:1408;height:943" coordorigin="4399,2828" coordsize="1408,943" path="m4410,2828l4399,2842,5797,3770,5807,3756,4410,2828xe" filled="true" fillcolor="#000000" stroked="false">
              <v:path arrowok="t"/>
              <v:fill type="solid"/>
            </v:shape>
            <v:shape style="position:absolute;left:5756;top:3711;width:173;height:136" type="#_x0000_t75" stroked="false">
              <v:imagedata r:id="rId143" o:title=""/>
            </v:shape>
            <v:line style="position:absolute" from="5784,3787" to="3343,2781" stroked="true" strokeweight=".127487pt" strokecolor="#000000">
              <v:stroke dashstyle="solid"/>
            </v:line>
            <v:shape style="position:absolute;left:3337;top:2774;width:2455;height:1024" coordorigin="3337,2774" coordsize="2455,1024" path="m3344,2774l3337,2791,5785,3797,5792,3780,3344,2774xe" filled="true" fillcolor="#000000" stroked="false">
              <v:path arrowok="t"/>
              <v:fill type="solid"/>
            </v:shape>
            <v:shape style="position:absolute;left:5747;top:3737;width:182;height:110" type="#_x0000_t75" stroked="false">
              <v:imagedata r:id="rId144" o:title=""/>
            </v:shape>
            <v:line style="position:absolute" from="4278,3950" to="2135,2391" stroked="true" strokeweight=".127476pt" strokecolor="#000000">
              <v:stroke dashstyle="solid"/>
            </v:line>
            <v:shape style="position:absolute;left:2127;top:2381;width:2161;height:1580" coordorigin="2127,2382" coordsize="2161,1580" path="m2138,2382l2127,2396,4277,3962,4288,3947,2138,2382xe" filled="true" fillcolor="#000000" stroked="false">
              <v:path arrowok="t"/>
              <v:fill type="solid"/>
            </v:shape>
            <v:shape style="position:absolute;left:4235;top:3902;width:171;height:142" type="#_x0000_t75" stroked="false">
              <v:imagedata r:id="rId145" o:title=""/>
            </v:shape>
            <v:line style="position:absolute" from="7295,3871" to="5523,2850" stroked="true" strokeweight=".127481pt" strokecolor="#000000">
              <v:stroke dashstyle="solid"/>
            </v:line>
            <v:shape style="position:absolute;left:5516;top:2841;width:1788;height:1041" coordorigin="5517,2841" coordsize="1788,1041" path="m5525,2841l5517,2855,7295,3882,7304,3867,5525,2841xe" filled="true" fillcolor="#000000" stroked="false">
              <v:path arrowok="t"/>
              <v:fill type="solid"/>
            </v:shape>
            <v:shape style="position:absolute;left:7254;top:3823;width:177;height:129" type="#_x0000_t75" stroked="false">
              <v:imagedata r:id="rId146" o:title=""/>
            </v:shape>
            <v:shape style="position:absolute;left:4876;top:420;width:1405;height:1940" coordorigin="4876,421" coordsize="1405,1940" path="m5026,1622l5026,2147m5090,1658l5090,2110m5026,2147l5481,2410m5481,2410l5936,2147m5481,2337l5874,2110m5936,2147l5936,1622m5936,1622l5481,1359m5874,1658l5481,1432m5481,1359l5026,1622m5481,2410l5481,2624m5481,1359l5481,1188m5936,1622l6066,1498e" filled="false" stroked="true" strokeweight=".819467pt" strokecolor="#000000">
              <v:path arrowok="t"/>
              <v:stroke dashstyle="solid"/>
            </v:shape>
            <v:line style="position:absolute" from="5013,3958" to="6620,2351" stroked="true" strokeweight=".127468pt" strokecolor="#000000">
              <v:stroke dashstyle="solid"/>
            </v:line>
            <v:shape style="position:absolute;left:5004;top:2343;width:1627;height:1626" coordorigin="5004,2343" coordsize="1627,1626" path="m6618,2343l5004,3957,5017,3969,6630,2355,6618,2343xe" filled="true" fillcolor="#000000" stroked="false">
              <v:path arrowok="t"/>
              <v:fill type="solid"/>
            </v:shape>
            <v:shape style="position:absolute;left:4902;top:3913;width:158;height:158" type="#_x0000_t75" stroked="false">
              <v:imagedata r:id="rId147" o:title=""/>
            </v:shape>
            <v:line style="position:absolute" from="7823,3829" to="9614,2470" stroked="true" strokeweight=".127475pt" strokecolor="#000000">
              <v:stroke dashstyle="solid"/>
            </v:line>
            <v:shape style="position:absolute;left:7815;top:2460;width:1809;height:1381" coordorigin="7816,2460" coordsize="1809,1381" path="m9613,2460l7816,3826,7827,3841,9624,2475,9613,2460xe" filled="true" fillcolor="#000000" stroked="false">
              <v:path arrowok="t"/>
              <v:fill type="solid"/>
            </v:shape>
            <v:shape style="position:absolute;left:7699;top:3782;width:169;height:144" type="#_x0000_t75" stroked="false">
              <v:imagedata r:id="rId148" o:title=""/>
            </v:shape>
            <v:shape style="position:absolute;left:2684;top:3218;width:6292;height:67" coordorigin="2684,3218" coordsize="6292,67" path="m2750,3252l2748,3239,2741,3228,2730,3221,2718,3218,2704,3221,2694,3228,2687,3239,2684,3252,2687,3265,2694,3275,2704,3282,2718,3284,2730,3282,2741,3275,2748,3265,2750,3252m8976,3252l8973,3239,8966,3228,8955,3221,8943,3218,8930,3221,8919,3228,8912,3239,8909,3252,8912,3265,8919,3275,8930,3282,8943,3284,8955,3282,8966,3275,8973,3265,8976,3252e" filled="true" fillcolor="#000000" stroked="false">
              <v:path arrowok="t"/>
              <v:fill type="solid"/>
            </v:shape>
            <v:shape style="position:absolute;left:2472;top:2965;width:7106;height:448" coordorigin="2473,2965" coordsize="7106,448" path="m9579,3413l9579,3343,9579,3189,9579,3035,9579,2965,8468,2965,6026,2965,3583,2965,2473,2965,2473,3035,2473,3189,2473,3343,2473,3413,3583,3413,6026,3413,8468,3413,9579,3413,9579,3343,9579,3189,9579,3035,9579,2965e" filled="false" stroked="true" strokeweight=".819639pt" strokecolor="#000000">
              <v:path arrowok="t"/>
              <v:stroke dashstyle="solid"/>
            </v:shape>
            <w10:wrap type="none"/>
          </v:group>
        </w:pict>
      </w:r>
    </w:p>
    <w:p w:rsidR="0018722C">
      <w:pPr>
        <w:pStyle w:val="ae"/>
        <w:topLinePunct/>
      </w:pPr>
      <w:r>
        <w:rPr>
          <w:kern w:val="2"/>
          <w:szCs w:val="22"/>
          <w:rFonts w:ascii="Arial" w:cstheme="minorBidi" w:hAnsiTheme="minorHAnsi" w:eastAsiaTheme="minorHAnsi"/>
          <w:spacing w:val="1"/>
          <w:sz w:val="17"/>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7"/>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7"/>
        </w:rPr>
        <w:t>HO</w:t>
      </w:r>
    </w:p>
    <w:p w:rsidR="0018722C">
      <w:spacing w:beforeLines="0" w:before="0" w:afterLines="0" w:after="0" w:line="440" w:lineRule="auto"/>
      <w:pPr>
        <w:sectPr w:rsidR="00556256">
          <w:type w:val="continuous"/>
          <w:pgSz w:w="11910" w:h="16840"/>
          <w:pgMar w:header="0" w:footer="995" w:top="1340" w:bottom="1180" w:left="1340" w:right="1320"/>
        </w:sectPr>
        <w:topLinePunct/>
      </w:pPr>
    </w:p>
    <w:p w:rsidR="0018722C">
      <w:pPr>
        <w:topLinePunct/>
      </w:pPr>
      <w:r>
        <w:rPr>
          <w:rFonts w:cstheme="minorBidi" w:hAnsiTheme="minorHAnsi" w:eastAsiaTheme="minorHAnsi" w:asciiTheme="minorHAnsi" w:ascii="Arial"/>
        </w:rPr>
        <w:t>OH</w:t>
      </w:r>
      <w:r w:rsidRPr="00000000">
        <w:rPr>
          <w:rFonts w:cstheme="minorBidi" w:hAnsiTheme="minorHAnsi" w:eastAsiaTheme="minorHAnsi" w:asciiTheme="minorHAnsi"/>
        </w:rPr>
        <w:tab/>
      </w:r>
      <w:r>
        <w:rPr>
          <w:rFonts w:ascii="Arial" w:cstheme="minorBidi" w:hAnsiTheme="minorHAnsi" w:eastAsiaTheme="minorHAnsi"/>
        </w:rPr>
        <w:t>OH</w:t>
      </w:r>
    </w:p>
    <w:p w:rsidR="0018722C">
      <w:pPr>
        <w:topLinePunct/>
      </w:pPr>
      <w:r>
        <w:rPr>
          <w:rFonts w:cstheme="minorBidi" w:hAnsiTheme="minorHAnsi" w:eastAsiaTheme="minorHAnsi" w:asciiTheme="minorHAnsi" w:ascii="Arial"/>
        </w:rPr>
        <w:t>OH</w:t>
      </w:r>
      <w:r w:rsidRPr="00000000">
        <w:rPr>
          <w:rFonts w:cstheme="minorBidi" w:hAnsiTheme="minorHAnsi" w:eastAsiaTheme="minorHAnsi" w:asciiTheme="minorHAnsi"/>
        </w:rPr>
        <w:tab/>
        <w:t>OH</w:t>
      </w:r>
      <w:r w:rsidRPr="00000000">
        <w:rPr>
          <w:rFonts w:cstheme="minorBidi" w:hAnsiTheme="minorHAnsi" w:eastAsiaTheme="minorHAnsi" w:asciiTheme="minorHAnsi"/>
        </w:rPr>
        <w:tab/>
        <w:t>OH</w:t>
      </w:r>
      <w:r w:rsidRPr="00000000">
        <w:rPr>
          <w:rFonts w:cstheme="minorBidi" w:hAnsiTheme="minorHAnsi" w:eastAsiaTheme="minorHAnsi" w:asciiTheme="minorHAnsi"/>
        </w:rPr>
        <w:tab/>
      </w:r>
      <w:r>
        <w:rPr>
          <w:rFonts w:ascii="Arial" w:cstheme="minorBidi" w:hAnsiTheme="minorHAnsi" w:eastAsiaTheme="minorHAnsi"/>
        </w:rPr>
        <w:t>OH</w:t>
      </w:r>
    </w:p>
    <w:p w:rsidR="0018722C">
      <w:spacing w:beforeLines="0" w:before="0" w:afterLines="0" w:after="0" w:line="440" w:lineRule="auto"/>
      <w:pPr>
        <w:sectPr w:rsidR="00556256">
          <w:type w:val="continuous"/>
          <w:pgSz w:w="11910" w:h="16840"/>
          <w:pgMar w:top="1580" w:bottom="280" w:left="1340" w:right="1320"/>
          <w:cols w:num="2" w:equalWidth="0">
            <w:col w:w="1989" w:space="376"/>
            <w:col w:w="6885"/>
          </w:cols>
        </w:sectPr>
        <w:topLinePunct/>
      </w:pP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OH</w:t>
      </w:r>
    </w:p>
    <w:p w:rsidR="0018722C">
      <w:spacing w:beforeLines="0" w:before="0" w:afterLines="0" w:after="0" w:line="440" w:lineRule="auto"/>
      <w:pPr>
        <w:sectPr w:rsidR="00556256">
          <w:type w:val="continuous"/>
          <w:pgSz w:w="11910" w:h="16840"/>
          <w:pgMar w:top="1580" w:bottom="280" w:left="1340" w:right="1320"/>
        </w:sectPr>
        <w:topLinePunct/>
      </w:pPr>
    </w:p>
    <w:p w:rsidR="0018722C">
      <w:pPr>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rPr>
          <w:rFonts w:cstheme="minorBidi" w:hAnsiTheme="minorHAnsi" w:eastAsiaTheme="minorHAnsi" w:asciiTheme="minorHAnsi" w:ascii="Arial"/>
        </w:rPr>
        <w:t>NH</w:t>
      </w:r>
      <w:r>
        <w:rPr>
          <w:rFonts w:ascii="Arial" w:cstheme="minorBidi" w:hAnsiTheme="minorHAnsi" w:eastAsiaTheme="minorHAnsi"/>
        </w:rPr>
        <w:t>2</w:t>
      </w:r>
    </w:p>
    <w:p w:rsidR="0018722C">
      <w:pPr>
        <w:topLinePunct/>
      </w:pPr>
      <w:r>
        <w:rPr>
          <w:rFonts w:cstheme="minorBidi" w:hAnsiTheme="minorHAnsi" w:eastAsiaTheme="minorHAnsi" w:asciiTheme="minorHAnsi"/>
        </w:rPr>
        <w:br w:type="column"/>
      </w:r>
      <w:r>
        <w:rPr>
          <w:rFonts w:ascii="Arial" w:cstheme="minorBidi" w:hAnsiTheme="minorHAnsi" w:eastAsiaTheme="minorHAnsi"/>
        </w:rPr>
        <w:t>NH</w:t>
      </w:r>
      <w:r>
        <w:rPr>
          <w:vertAlign w:val="subscript"/>
          <w:rFonts w:ascii="Arial" w:cstheme="minorBidi" w:hAnsiTheme="minorHAnsi" w:eastAsiaTheme="minorHAnsi"/>
        </w:rPr>
        <w:t>2</w:t>
      </w:r>
      <w:r w:rsidRPr="00000000">
        <w:rPr>
          <w:rFonts w:cstheme="minorBidi" w:hAnsiTheme="minorHAnsi" w:eastAsiaTheme="minorHAnsi" w:asciiTheme="minorHAnsi"/>
        </w:rPr>
        <w:tab/>
      </w:r>
      <w:r>
        <w:rPr>
          <w:rFonts w:ascii="Arial" w:cstheme="minorBidi" w:hAnsiTheme="minorHAnsi" w:eastAsiaTheme="minorHAnsi"/>
        </w:rPr>
        <w:t>Cl</w:t>
      </w:r>
    </w:p>
    <w:p w:rsidR="0018722C">
      <w:pPr>
        <w:topLinePunct/>
      </w:pPr>
      <w:r>
        <w:rPr>
          <w:rFonts w:cstheme="minorBidi" w:hAnsiTheme="minorHAnsi" w:eastAsiaTheme="minorHAnsi" w:asciiTheme="minorHAnsi" w:ascii="Arial"/>
        </w:rPr>
        <w:t>NH</w:t>
      </w:r>
      <w:r>
        <w:rPr>
          <w:rFonts w:ascii="Arial" w:cstheme="minorBidi" w:hAnsiTheme="minorHAnsi" w:eastAsiaTheme="minorHAnsi"/>
        </w:rPr>
        <w:t>2</w:t>
      </w:r>
    </w:p>
    <w:p w:rsidR="0018722C">
      <w:spacing w:beforeLines="0" w:before="0" w:afterLines="0" w:after="0" w:line="440" w:lineRule="auto"/>
      <w:pPr>
        <w:sectPr w:rsidR="00556256">
          <w:type w:val="continuous"/>
          <w:pgSz w:w="11910" w:h="16840"/>
          <w:pgMar w:top="1580" w:bottom="280" w:left="1340" w:right="1320"/>
          <w:cols w:num="4" w:equalWidth="0">
            <w:col w:w="1903" w:space="461"/>
            <w:col w:w="888" w:space="268"/>
            <w:col w:w="2153" w:space="2273"/>
            <w:col w:w="1304"/>
          </w:cols>
        </w:sectPr>
        <w:topLinePunct/>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7"/>
          <w:szCs w:val="24"/>
          <w:rFonts w:cstheme="minorBidi" w:ascii="Arial" w:hAnsi="宋体" w:eastAsia="宋体" w:cs="宋体"/>
        </w:rPr>
      </w:pPr>
    </w:p>
    <w:p w:rsidR="0018722C">
      <w:pPr>
        <w:widowControl w:val="0"/>
        <w:snapToGrid w:val="1"/>
        <w:spacing w:beforeLines="0" w:afterLines="0" w:lineRule="auto" w:line="240" w:before="0" w:after="0"/>
        <w:ind w:firstLineChars="0" w:firstLine="0" w:rightChars="0" w:right="0" w:leftChars="0" w:left="1141"/>
        <w:jc w:val="left"/>
        <w:autoSpaceDE w:val="0"/>
        <w:autoSpaceDN w:val="0"/>
        <w:pBdr>
          <w:bottom w:val="none" w:sz="0" w:space="0" w:color="auto"/>
        </w:pBdr>
        <w:rPr>
          <w:kern w:val="2"/>
          <w:sz w:val="20"/>
          <w:szCs w:val="24"/>
          <w:rFonts w:cstheme="minorBidi" w:ascii="Arial" w:hAnsi="宋体" w:eastAsia="宋体" w:cs="宋体"/>
        </w:rPr>
      </w:pPr>
      <w:r>
        <w:rPr>
          <w:kern w:val="2"/>
          <w:szCs w:val="24"/>
          <w:rFonts w:ascii="Arial" w:cstheme="minorBidi" w:hAnsi="宋体" w:eastAsia="宋体" w:cs="宋体"/>
          <w:sz w:val="20"/>
        </w:rPr>
        <w:pict>
          <v:shape style="width:354.5pt;height:21.55pt;mso-position-horizontal-relative:char;mso-position-vertical-relative:line" type="#_x0000_t202" filled="false" stroked="false">
            <w10:anchorlock/>
            <v:textbox inset="0,0,0,0">
              <w:txbxContent>
                <w:p w:rsidR="0018722C">
                  <w:pPr>
                    <w:tabs>
                      <w:tab w:pos="6541" w:val="left" w:leader="none"/>
                    </w:tabs>
                    <w:spacing w:before="177"/>
                    <w:ind w:leftChars="0" w:left="316" w:rightChars="0" w:right="0" w:firstLineChars="0" w:firstLine="0"/>
                    <w:jc w:val="left"/>
                    <w:rPr>
                      <w:sz w:val="21"/>
                    </w:rPr>
                  </w:pPr>
                  <w:r>
                    <w:rPr>
                      <w:sz w:val="21"/>
                    </w:rPr>
                    <w:t>OH</w:t>
                    <w:tab/>
                    <w:t>OH</w:t>
                  </w:r>
                </w:p>
              </w:txbxContent>
            </v:textbox>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Arial" w:hAnsi="宋体" w:eastAsia="宋体" w:cs="宋体"/>
        </w:rPr>
      </w:pPr>
    </w:p>
    <w:p w:rsidR="0018722C">
      <w:pPr>
        <w:pStyle w:val="affff1"/>
        <w:topLinePunct/>
      </w:pPr>
      <w:r>
        <w:rPr>
          <w:kern w:val="2"/>
          <w:sz w:val="22"/>
          <w:szCs w:val="22"/>
          <w:rFonts w:cstheme="minorBidi" w:hAnsiTheme="minorHAnsi" w:eastAsiaTheme="minorHAnsi" w:asciiTheme="minorHAnsi"/>
        </w:rPr>
        <w:pict>
          <v:shape style="position:absolute;margin-left:173.770004pt;margin-top:30.411467pt;width:71.55pt;height:96.7pt;mso-position-horizontal-relative:page;mso-position-vertical-relative:paragraph;z-index:-393256" coordorigin="3475,608" coordsize="1431,1934" path="m5048,758l5048,1284m4985,795l4985,1248m5048,1284l4593,1546m4593,1546l4138,1284m4593,1474l4201,1248m4138,1284l4138,758m4138,758l4593,496m4201,795l4593,569m4593,496l5048,758m4593,1546l4606,1744m4593,496l4593,312m4138,758l3990,641e" filled="false" stroked="true" strokeweight=".819467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282.447662pt;margin-top:-.893464pt;width:46.35pt;height:80.9pt;mso-position-horizontal-relative:page;mso-position-vertical-relative:paragraph;z-index:-393208" coordorigin="5649,-18" coordsize="927,1618">
            <v:shape style="position:absolute;left:5728;top:395;width:1231;height:1953" coordorigin="5729,395" coordsize="1231,1953" path="m5657,601l5657,1126m5720,638l5720,1090m5657,1126l6112,1388m6112,1388l6568,1126m6112,1316l6504,1090m6568,1126l6568,601m6568,601l6112,338m6504,638l6112,411m6112,338l5657,601m6112,1388l6112,1599m6112,338l6112,154e" filled="false" stroked="true" strokeweight=".819467pt" strokecolor="#000000">
              <v:path arrowok="t"/>
              <v:stroke dashstyle="solid"/>
            </v:shape>
            <v:shape style="position:absolute;left:6042;top:-18;width:275;height:191" type="#_x0000_t202" filled="false" stroked="false">
              <v:textbox inset="0,0,0,0">
                <w:txbxContent>
                  <w:p w:rsidR="0018722C">
                    <w:pPr>
                      <w:spacing w:line="190" w:lineRule="exact" w:before="0"/>
                      <w:ind w:leftChars="0" w:left="0" w:rightChars="0" w:right="0" w:firstLineChars="0" w:firstLine="0"/>
                      <w:jc w:val="left"/>
                      <w:rPr>
                        <w:rFonts w:ascii="Arial"/>
                        <w:sz w:val="17"/>
                      </w:rPr>
                    </w:pPr>
                    <w:r>
                      <w:rPr>
                        <w:rFonts w:ascii="Arial"/>
                        <w:sz w:val="17"/>
                      </w:rPr>
                      <w:t>OH</w:t>
                    </w:r>
                  </w:p>
                </w:txbxContent>
              </v:textbox>
              <w10:wrap type="none"/>
            </v:shape>
            <w10:wrap type="none"/>
          </v:group>
        </w:pict>
      </w:r>
      <w:r>
        <w:rPr>
          <w:kern w:val="2"/>
          <w:sz w:val="22"/>
          <w:szCs w:val="22"/>
          <w:rFonts w:cstheme="minorBidi" w:hAnsiTheme="minorHAnsi" w:eastAsiaTheme="minorHAnsi" w:asciiTheme="minorHAnsi"/>
        </w:rPr>
        <w:pict>
          <v:shape style="position:absolute;margin-left:379.899994pt;margin-top:27.731468pt;width:68.150pt;height:103.2pt;mso-position-horizontal-relative:page;mso-position-vertical-relative:paragraph;z-index:-393184" coordorigin="7598,555" coordsize="1363,2064" path="m7040,758l7040,1284m7102,795l7102,1248m7040,1284l7495,1546m7495,1546l7950,1284m7495,1474l7886,1248m7950,1284l7950,758m7950,758l7495,496m7886,795l7495,569m7495,496l7040,758m7495,1546l7495,1800m7495,496l7495,272m7950,758l8048,589e" filled="false" stroked="true" strokeweight=".819467pt" strokecolor="#000000">
            <v:path arrowok="t"/>
            <v:stroke dashstyle="solid"/>
            <w10:wrap type="none"/>
          </v:shape>
        </w:pict>
      </w:r>
      <w:r>
        <w:rPr>
          <w:kern w:val="2"/>
          <w:szCs w:val="22"/>
          <w:rFonts w:ascii="Arial" w:cstheme="minorBidi" w:hAnsiTheme="minorHAnsi" w:eastAsiaTheme="minorHAnsi"/>
          <w:spacing w:val="2"/>
          <w:sz w:val="17"/>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7"/>
        </w:rPr>
        <w:t>OH</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OH</w:t>
      </w:r>
    </w:p>
    <w:p w:rsidR="0018722C">
      <w:pPr>
        <w:topLinePunct/>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group style="margin-left:223.113251pt;margin-top:10.518331pt;width:4.650pt;height:28.95pt;mso-position-horizontal-relative:page;mso-position-vertical-relative:paragraph;z-index:-393088" coordorigin="4462,210" coordsize="93,579">
            <v:line style="position:absolute" from="4509,633" to="4509,213" stroked="true" strokeweight=".127441pt" strokecolor="#000000">
              <v:stroke dashstyle="solid"/>
            </v:line>
            <v:line style="position:absolute" from="4510,210" to="4510,637" stroked="true" strokeweight=".855696pt" strokecolor="#000000">
              <v:stroke dashstyle="solid"/>
            </v:line>
            <v:shape style="position:absolute;left:4463;top:613;width:91;height:175" coordorigin="4464,613" coordsize="91,175" path="m4509,788l4502,761,4486,701,4471,641,4464,613,4468,617,4479,624,4494,632,4509,635,4525,632,4539,624,4550,617,4554,613,4547,641,4532,701,4516,761,4509,788e" filled="false" stroked="true" strokeweight=".127452pt" strokecolor="#000000">
              <v:path arrowok="t"/>
              <v:stroke dashstyle="solid"/>
            </v:shape>
            <v:shape style="position:absolute;left:4463;top:613;width:91;height:175" coordorigin="4464,613" coordsize="91,175" path="m4464,613l4465,621,4471,640,4478,668,4494,733,4502,761,4508,780,4509,788,4512,780,4517,761,4523,733,4532,701,4540,668,4547,640,4548,635,4509,635,4494,631,4486,628,4479,624,4473,620,4464,614,4464,613xm4554,613l4550,617,4532,628,4525,631,4517,634,4509,635,4548,635,4552,621,4554,613xe" filled="true" fillcolor="#000000" stroked="false">
              <v:path arrowok="t"/>
              <v:fill type="solid"/>
            </v:shape>
            <w10:wrap type="none"/>
          </v:group>
        </w:pict>
      </w:r>
      <w:r>
        <w:rPr>
          <w:kern w:val="2"/>
          <w:sz w:val="22"/>
          <w:szCs w:val="22"/>
          <w:rFonts w:cstheme="minorBidi" w:hAnsiTheme="minorHAnsi" w:eastAsiaTheme="minorHAnsi" w:asciiTheme="minorHAnsi"/>
        </w:rPr>
        <w:pict>
          <v:group style="margin-left:301.254272pt;margin-top:1.971806pt;width:4.650pt;height:30.3pt;mso-position-horizontal-relative:page;mso-position-vertical-relative:paragraph;z-index:-393064" coordorigin="6025,39" coordsize="93,606">
            <v:line style="position:absolute" from="6071,488" to="6071,42" stroked="true" strokeweight=".127441pt" strokecolor="#000000">
              <v:stroke dashstyle="solid"/>
            </v:line>
            <v:line style="position:absolute" from="6073,39" to="6073,493" stroked="true" strokeweight=".855696pt" strokecolor="#000000">
              <v:stroke dashstyle="solid"/>
            </v:line>
            <v:shape style="position:absolute;left:6026;top:468;width:91;height:175" coordorigin="6026,469" coordsize="91,175" path="m6072,643l6065,616,6049,556,6034,496,6026,469,6031,472,6042,480,6057,487,6072,491,6087,487,6102,480,6113,472,6117,469,6110,496,6095,556,6079,616,6072,643e" filled="false" stroked="true" strokeweight=".127452pt" strokecolor="#000000">
              <v:path arrowok="t"/>
              <v:stroke dashstyle="solid"/>
            </v:shape>
            <v:shape style="position:absolute;left:6026;top:468;width:91;height:175" coordorigin="6026,469" coordsize="91,175" path="m6026,469l6028,476,6034,496,6041,524,6058,589,6065,617,6071,636,6072,643,6075,636,6080,617,6086,589,6103,524,6110,496,6111,491,6072,491,6065,489,6049,484,6036,475,6030,472,6027,470,6026,469xm6117,469l6113,472,6108,475,6102,480,6095,484,6088,487,6080,489,6072,491,6111,491,6115,476,6117,469xe" filled="true" fillcolor="#000000" stroked="false">
              <v:path arrowok="t"/>
              <v:fill type="solid"/>
            </v:shape>
            <w10:wrap type="none"/>
          </v:group>
        </w:pict>
      </w:r>
      <w:r>
        <w:rPr>
          <w:kern w:val="2"/>
          <w:szCs w:val="22"/>
          <w:rFonts w:ascii="Arial" w:cstheme="minorBidi" w:hAnsiTheme="minorHAnsi" w:eastAsiaTheme="minorHAnsi"/>
          <w:spacing w:val="-2"/>
          <w:sz w:val="17"/>
        </w:rPr>
        <w:t>Cl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7"/>
        </w:rPr>
        <w:t>NH</w:t>
      </w:r>
      <w:r>
        <w:rPr>
          <w:kern w:val="2"/>
          <w:szCs w:val="22"/>
          <w:rFonts w:ascii="Arial" w:cstheme="minorBidi" w:hAnsiTheme="minorHAnsi" w:eastAsiaTheme="minorHAnsi"/>
          <w:sz w:val="13"/>
        </w:rPr>
        <w:t>2</w:t>
      </w:r>
    </w:p>
    <w:p w:rsidR="0018722C">
      <w:pPr>
        <w:pStyle w:val="ae"/>
        <w:topLinePunct/>
      </w:pPr>
      <w:r>
        <w:rPr>
          <w:kern w:val="2"/>
          <w:sz w:val="22"/>
          <w:szCs w:val="22"/>
          <w:rFonts w:cstheme="minorBidi" w:hAnsiTheme="minorHAnsi" w:eastAsiaTheme="minorHAnsi" w:asciiTheme="minorHAnsi"/>
        </w:rPr>
        <w:pict>
          <v:group style="margin-left:372.166443pt;margin-top:2.036271pt;width:4.650pt;height:21.75pt;mso-position-horizontal-relative:page;mso-position-vertical-relative:paragraph;z-index:-393040" coordorigin="7443,41" coordsize="93,435">
            <v:line style="position:absolute" from="7490,319" to="7490,43" stroked="true" strokeweight=".127441pt" strokecolor="#000000">
              <v:stroke dashstyle="solid"/>
            </v:line>
            <v:line style="position:absolute" from="7491,41" to="7491,323" stroked="true" strokeweight=".855696pt" strokecolor="#000000">
              <v:stroke dashstyle="solid"/>
            </v:line>
            <v:shape style="position:absolute;left:7444;top:299;width:91;height:175" coordorigin="7445,299" coordsize="91,175" path="m7491,474l7484,447,7468,387,7452,327,7445,299,7449,303,7460,310,7475,318,7491,321,7506,318,7520,310,7531,303,7535,299,7528,327,7513,387,7498,447,7491,474e" filled="false" stroked="true" strokeweight=".127452pt" strokecolor="#000000">
              <v:path arrowok="t"/>
              <v:stroke dashstyle="solid"/>
            </v:shape>
            <v:shape style="position:absolute;left:7444;top:299;width:91;height:175" coordorigin="7445,299" coordsize="91,175" path="m7445,299l7447,307,7452,326,7460,354,7468,387,7476,419,7483,447,7489,467,7491,474,7493,467,7498,447,7505,419,7513,387,7521,354,7528,326,7530,320,7483,320,7475,317,7468,314,7454,306,7449,303,7445,299xm7535,299l7534,300,7531,303,7526,306,7520,310,7514,314,7506,317,7498,320,7530,320,7534,307,7535,299xe" filled="true" fillcolor="#000000" stroked="false">
              <v:path arrowok="t"/>
              <v:fill type="solid"/>
            </v:shape>
            <w10:wrap type="none"/>
          </v:group>
        </w:pict>
      </w:r>
      <w:r>
        <w:rPr>
          <w:kern w:val="2"/>
          <w:szCs w:val="22"/>
          <w:rFonts w:cstheme="minorBidi" w:hAnsiTheme="minorHAnsi" w:eastAsiaTheme="minorHAnsi" w:asciiTheme="minorHAnsi"/>
          <w:sz w:val="21"/>
        </w:rPr>
        <w:t>[O</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[O</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[O</w:t>
      </w:r>
      <w:r>
        <w:rPr>
          <w:kern w:val="2"/>
          <w:szCs w:val="22"/>
          <w:rFonts w:cstheme="minorBidi" w:hAnsiTheme="minorHAnsi" w:eastAsiaTheme="minorHAnsi" w:asciiTheme="minorHAnsi"/>
          <w:sz w:val="21"/>
        </w:rPr>
        <w:t>]</w:t>
      </w:r>
    </w:p>
    <w:p w:rsidR="0018722C">
      <w:spacing w:beforeLines="0" w:before="0" w:afterLines="0" w:after="0" w:line="440" w:lineRule="auto"/>
      <w:pPr>
        <w:sectPr w:rsidR="00556256">
          <w:type w:val="continuous"/>
          <w:pgSz w:w="11910" w:h="16840"/>
          <w:pgMar w:top="1580" w:bottom="280" w:left="1340" w:right="1320"/>
        </w:sectPr>
        <w:topLinePunct/>
      </w:pPr>
    </w:p>
    <w:p w:rsidR="0018722C">
      <w:pPr>
        <w:pStyle w:val="ae"/>
        <w:topLinePunct/>
      </w:pPr>
      <w:r>
        <w:rPr>
          <w:kern w:val="2"/>
          <w:sz w:val="22"/>
          <w:szCs w:val="22"/>
          <w:rFonts w:cstheme="minorBidi" w:hAnsiTheme="minorHAnsi" w:eastAsiaTheme="minorHAnsi" w:asciiTheme="minorHAnsi"/>
        </w:rPr>
        <w:pict>
          <v:shape style="margin-left:278.440002pt;margin-top:71.397087pt;width:61.55pt;height:98.4pt;mso-position-horizontal-relative:page;mso-position-vertical-relative:paragraph;z-index:-393160" coordorigin="5569,1428" coordsize="1231,1968" path="m5539,732l5539,1257m5602,769l5602,1221m5539,1257l5994,1520m5994,469l5539,732m6016,1508l6016,1731m5972,1508l5972,1731m5972,483l5972,274m6016,483l6016,274m6449,732l6449,1257m6386,769l6386,1221m5994,469l6449,732m5994,1520l6449,1257e" filled="false" stroked="true" strokeweight=".819467pt" strokecolor="#000000">
            <v:path arrowok="t"/>
            <v:stroke dashstyle="solid"/>
            <w10:wrap type="none"/>
          </v:shape>
        </w:pict>
      </w:r>
      <w:r>
        <w:rPr>
          <w:kern w:val="2"/>
          <w:sz w:val="22"/>
          <w:szCs w:val="22"/>
          <w:rFonts w:cstheme="minorBidi" w:hAnsiTheme="minorHAnsi" w:eastAsiaTheme="minorHAnsi" w:asciiTheme="minorHAnsi"/>
        </w:rPr>
        <w:pict>
          <v:shape style="margin-left:167.350006pt;margin-top:75.507088pt;width:61.45pt;height:82.8pt;mso-position-horizontal-relative:page;mso-position-vertical-relative:paragraph;z-index:-393136" coordorigin="3347,1510" coordsize="1229,1656" path="m4349,1336l4349,1560m4349,1336l4804,1073m4349,1264l4741,1037m4804,1073l4804,653m3895,1073l3895,548m3958,1037l3958,585m3895,548l4264,335m3895,1073l4349,1336e" filled="false" stroked="true" strokeweight=".819467pt" strokecolor="#000000">
            <v:path arrowok="t"/>
            <v:stroke dashstyle="solid"/>
            <w10:wrap type="none"/>
          </v:shape>
        </w:pict>
      </w:r>
      <w:r>
        <w:rPr>
          <w:kern w:val="2"/>
          <w:szCs w:val="22"/>
          <w:rFonts w:ascii="Arial" w:cstheme="minorBidi" w:hAnsiTheme="minorHAnsi" w:eastAsiaTheme="minorHAnsi"/>
          <w:spacing w:val="1"/>
          <w:sz w:val="17"/>
        </w:rPr>
        <w:t>COOH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7"/>
        </w:rPr>
        <w:t>O</w:t>
      </w:r>
    </w:p>
    <w:p w:rsidR="0018722C">
      <w:pPr>
        <w:topLinePunct/>
      </w:pPr>
      <w:r>
        <w:rPr>
          <w:rFonts w:cstheme="minorBidi" w:hAnsiTheme="minorHAnsi" w:eastAsiaTheme="minorHAnsi" w:asciiTheme="minorHAnsi" w:ascii="Arial"/>
        </w:rPr>
        <w:t>COOH</w:t>
      </w:r>
    </w:p>
    <w:p w:rsidR="0018722C">
      <w:pPr>
        <w:topLinePunct/>
      </w:pPr>
      <w:r>
        <w:rPr>
          <w:rFonts w:cstheme="minorBidi" w:hAnsiTheme="minorHAnsi" w:eastAsiaTheme="minorHAnsi" w:asciiTheme="minorHAnsi"/>
        </w:rPr>
        <w:br w:type="column"/>
      </w:r>
      <w:r>
        <w:rPr>
          <w:rFonts w:ascii="Arial" w:cstheme="minorBidi" w:hAnsiTheme="minorHAnsi" w:eastAsiaTheme="minorHAnsi"/>
        </w:rPr>
        <w:t>COOH</w:t>
      </w:r>
    </w:p>
    <w:p w:rsidR="0018722C">
      <w:pPr>
        <w:pStyle w:val="ae"/>
        <w:topLinePunct/>
      </w:pPr>
      <w:r>
        <w:rPr>
          <w:kern w:val="2"/>
          <w:sz w:val="22"/>
          <w:szCs w:val="22"/>
          <w:rFonts w:cstheme="minorBidi" w:hAnsiTheme="minorHAnsi" w:eastAsiaTheme="minorHAnsi" w:asciiTheme="minorHAnsi"/>
        </w:rPr>
        <w:pict>
          <v:shape style="margin-left:372.339996pt;margin-top:53.7164pt;width:61.5pt;height:85.65pt;mso-position-horizontal-relative:page;mso-position-vertical-relative:paragraph;z-index:-393112" coordorigin="7447,1074" coordsize="1230,1713" path="m7383,934l7383,1201m7838,672l7383,934m7775,636l7383,861m6928,672l6928,147m6992,636l6992,183m6928,147l7298,-67m6928,672l7383,934m7838,672l7838,251e" filled="false" stroked="true" strokeweight=".819467pt" strokecolor="#000000">
            <v:path arrowok="t"/>
            <v:stroke dashstyle="solid"/>
            <w10:wrap type="none"/>
          </v:shape>
        </w:pict>
      </w:r>
      <w:r>
        <w:rPr>
          <w:kern w:val="2"/>
          <w:szCs w:val="22"/>
          <w:rFonts w:ascii="Arial" w:cstheme="minorBidi" w:hAnsiTheme="minorHAnsi" w:eastAsiaTheme="minorHAnsi"/>
          <w:sz w:val="17"/>
        </w:rPr>
        <w:t>COOH</w:t>
      </w:r>
    </w:p>
    <w:p w:rsidR="0018722C">
      <w:spacing w:beforeLines="0" w:before="0" w:afterLines="0" w:after="0" w:line="440" w:lineRule="auto"/>
      <w:pPr>
        <w:sectPr w:rsidR="00556256">
          <w:type w:val="continuous"/>
          <w:pgSz w:w="11910" w:h="16840"/>
          <w:pgMar w:top="1580" w:bottom="280" w:left="1340" w:right="1320"/>
          <w:cols w:num="2" w:equalWidth="0">
            <w:col w:w="4717" w:space="40"/>
            <w:col w:w="4493"/>
          </w:cols>
        </w:sectPr>
        <w:topLinePunct/>
      </w:pPr>
    </w:p>
    <w:p w:rsidR="0018722C">
      <w:pPr>
        <w:keepNext/>
        <w:topLinePunct/>
      </w:pPr>
      <w:r>
        <w:rPr>
          <w:rFonts w:cstheme="minorBidi" w:hAnsiTheme="minorHAnsi" w:eastAsiaTheme="minorHAnsi" w:asciiTheme="minorHAnsi" w:ascii="Arial"/>
        </w:rPr>
        <w:t>Cl</w:t>
      </w:r>
      <w:r w:rsidRPr="00000000">
        <w:rPr>
          <w:rFonts w:cstheme="minorBidi" w:hAnsiTheme="minorHAnsi" w:eastAsiaTheme="minorHAnsi" w:asciiTheme="minorHAnsi"/>
        </w:rPr>
        <w:tab/>
      </w:r>
      <w:r>
        <w:rPr>
          <w:rFonts w:ascii="Arial" w:cstheme="minorBidi" w:hAnsiTheme="minorHAnsi" w:eastAsiaTheme="minorHAnsi"/>
        </w:rPr>
        <w:t>NH</w:t>
      </w:r>
      <w:r>
        <w:rPr>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group style="margin-left:214.549728pt;margin-top:.562292pt;width:154.550pt;height:36.950pt;mso-position-horizontal-relative:page;mso-position-vertical-relative:paragraph;z-index:-393016" coordorigin="4291,11" coordsize="3091,739">
            <v:line style="position:absolute" from="4299,427" to="4299,92" stroked="true" strokeweight=".127441pt" strokecolor="#000000">
              <v:stroke dashstyle="solid"/>
            </v:line>
            <v:line style="position:absolute" from="4300,90" to="4300,431" stroked="true" strokeweight=".873898pt" strokecolor="#000000">
              <v:stroke dashstyle="solid"/>
            </v:line>
            <v:line style="position:absolute" from="7372,414" to="7372,14" stroked="true" strokeweight=".127441pt" strokecolor="#000000">
              <v:stroke dashstyle="solid"/>
            </v:line>
            <v:line style="position:absolute" from="7373,11" to="7373,418" stroked="true" strokeweight=".873898pt" strokecolor="#000000">
              <v:stroke dashstyle="solid"/>
            </v:line>
            <v:line style="position:absolute" from="7369,417" to="4302,431" stroked="true" strokeweight=".127495pt" strokecolor="#000000">
              <v:stroke dashstyle="solid"/>
            </v:line>
            <v:line style="position:absolute" from="4299,425" to="7373,425" stroked="true" strokeweight="1.51226pt" strokecolor="#000000">
              <v:stroke dashstyle="solid"/>
            </v:line>
            <v:line style="position:absolute" from="5940,594" to="5940,187" stroked="true" strokeweight=".127441pt" strokecolor="#000000">
              <v:stroke dashstyle="solid"/>
            </v:line>
            <v:line style="position:absolute" from="5941,184" to="5941,598" stroked="true" strokeweight=".855696pt" strokecolor="#000000">
              <v:stroke dashstyle="solid"/>
            </v:line>
            <v:shape style="position:absolute;left:5894;top:574;width:91;height:175" coordorigin="5895,574" coordsize="91,175" path="m5941,749l5934,722,5918,661,5902,601,5895,574,5899,578,5911,585,5925,593,5941,596,5956,593,5971,585,5981,578,5985,574,5978,601,5963,661,5948,722,5941,749e" filled="false" stroked="true" strokeweight=".127452pt" strokecolor="#000000">
              <v:path arrowok="t"/>
              <v:stroke dashstyle="solid"/>
            </v:shape>
            <v:shape style="position:absolute;left:5894;top:574;width:91;height:175" coordorigin="5895,574" coordsize="91,175" path="m5895,574l5897,582,5903,601,5910,630,5926,694,5934,722,5939,742,5941,749,5943,742,5949,722,5955,694,5963,662,5971,630,5980,596,5941,596,5934,596,5926,593,5918,589,5911,585,5899,577,5895,574xm5985,574l5984,575,5981,577,5976,582,5964,589,5957,593,5949,596,5941,596,5980,596,5984,582,5985,574xe" filled="true" fillcolor="#000000" stroked="false">
              <v:path arrowok="t"/>
              <v:fill type="solid"/>
            </v:shape>
            <w10:wrap type="none"/>
          </v:group>
        </w:pict>
      </w:r>
      <w:r>
        <w:rPr>
          <w:kern w:val="2"/>
          <w:szCs w:val="22"/>
          <w:rFonts w:ascii="Arial" w:cstheme="minorBidi" w:hAnsiTheme="minorHAnsi" w:eastAsiaTheme="minorHAnsi"/>
          <w:w w:val="100"/>
          <w:sz w:val="17"/>
        </w:rPr>
        <w:t>O</w:t>
      </w:r>
    </w:p>
    <w:p w:rsidR="0018722C">
      <w:pPr>
        <w:keepNext/>
        <w:topLinePunct/>
      </w:pPr>
      <w:r>
        <w:rPr>
          <w:rFonts w:cstheme="minorBidi" w:hAnsiTheme="minorHAnsi" w:eastAsiaTheme="minorHAnsi" w:asciiTheme="minorHAnsi"/>
        </w:rPr>
        <w:t>CO</w:t>
      </w:r>
      <w:r>
        <w:rPr>
          <w:rFonts w:cstheme="minorBidi" w:hAnsiTheme="minorHAnsi" w:eastAsiaTheme="minorHAnsi" w:asciiTheme="minorHAnsi"/>
        </w:rPr>
        <w:t>2</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O+others</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3.10</w:t>
      </w:r>
      <w:r w:rsidRPr="00DB64CE">
        <w:rPr>
          <w:kern w:val="2"/>
          <w:szCs w:val="22"/>
          <w:rFonts w:cstheme="minorBidi" w:hAnsiTheme="minorHAnsi" w:eastAsiaTheme="minorHAnsi" w:asciiTheme="minorHAnsi"/>
          <w:sz w:val="21"/>
        </w:rPr>
        <w:t>. 4-CA</w:t>
      </w:r>
      <w:r>
        <w:rPr>
          <w:kern w:val="2"/>
          <w:szCs w:val="22"/>
          <w:rFonts w:ascii="宋体" w:eastAsia="宋体" w:hint="eastAsia" w:cstheme="minorBidi" w:hAnsiTheme="minorHAnsi"/>
          <w:sz w:val="21"/>
        </w:rPr>
        <w:t>主要降解途径推测</w:t>
      </w:r>
    </w:p>
    <w:p w:rsidR="0018722C">
      <w:pPr>
        <w:topLinePunct/>
      </w:pPr>
      <w:r>
        <w:rPr>
          <w:rFonts w:cstheme="minorBidi" w:hAnsiTheme="minorHAnsi" w:eastAsiaTheme="minorHAnsi" w:asciiTheme="minorHAnsi"/>
        </w:rPr>
        <w:t>Fig 3.10 Degradation pathway of 4-CA</w:t>
      </w:r>
    </w:p>
    <w:p w:rsidR="0018722C">
      <w:pPr>
        <w:topLinePunct/>
      </w:pPr>
      <w:r>
        <w:t>从对氯苯胺降解途径的推测图可知，对氯苯胺在超声波</w:t>
      </w:r>
      <w:r>
        <w:rPr>
          <w:rFonts w:ascii="Times New Roman" w:eastAsia="Times New Roman"/>
        </w:rPr>
        <w:t>/</w:t>
      </w:r>
      <w:r>
        <w:t>零价铁体系中的降解途径主要有两条：</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羟基自由基的作用和</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热解作用分解。</w:t>
      </w:r>
    </w:p>
    <w:p w:rsidR="0018722C">
      <w:pPr>
        <w:topLinePunct/>
      </w:pPr>
      <w:r>
        <w:t>这两条途径也不是完全独立进行的，里面可能会有交叉，比如热解的产物可能被羟</w:t>
      </w:r>
      <w:r>
        <w:t>基自由基氧化分解，而羟基自由基氧化的中间产物也可能进入空化泡内部而被热解。由此，对氯苯胺的实际降解途径将更加复杂。</w:t>
      </w:r>
    </w:p>
    <w:p w:rsidR="0018722C">
      <w:pPr>
        <w:pStyle w:val="Heading2"/>
        <w:topLinePunct/>
        <w:ind w:left="171" w:hangingChars="171" w:hanging="171"/>
      </w:pPr>
      <w:bookmarkStart w:id="63155" w:name="_Toc68663155"/>
      <w:bookmarkStart w:name="_TOC_250040" w:id="70"/>
      <w:bookmarkStart w:name="3.5 本章小结 " w:id="71"/>
      <w:r/>
      <w:r>
        <w:t>3.5</w:t>
      </w:r>
      <w:r>
        <w:t> </w:t>
      </w:r>
      <w:bookmarkEnd w:id="70"/>
      <w:r>
        <w:t>本章小结</w:t>
      </w:r>
      <w:bookmarkEnd w:id="63155"/>
    </w:p>
    <w:p w:rsidR="0018722C">
      <w:pPr>
        <w:topLinePunct/>
      </w:pPr>
      <w:r>
        <w:t>（</w:t>
      </w:r>
      <w:r>
        <w:rPr>
          <w:rFonts w:ascii="Times New Roman" w:eastAsia="Times New Roman"/>
        </w:rPr>
        <w:t>1</w:t>
      </w:r>
      <w:r>
        <w:t>）</w:t>
      </w:r>
      <w:r>
        <w:t>在实验范围内，对氯苯胺在超声波</w:t>
      </w:r>
      <w:r>
        <w:rPr>
          <w:rFonts w:ascii="Times New Roman" w:eastAsia="Times New Roman"/>
        </w:rPr>
        <w:t>/</w:t>
      </w:r>
      <w:r>
        <w:t>零价铁体系中降解的优化条件为</w:t>
      </w:r>
      <w:r>
        <w:rPr>
          <w:rFonts w:ascii="Times New Roman" w:eastAsia="Times New Roman"/>
        </w:rPr>
        <w:t>pH</w:t>
      </w:r>
      <w:r>
        <w:t>＝</w:t>
      </w:r>
      <w:r>
        <w:rPr>
          <w:rFonts w:ascii="Times New Roman" w:eastAsia="Times New Roman"/>
        </w:rPr>
        <w:t>9</w:t>
      </w:r>
      <w:r>
        <w:t>，</w:t>
      </w:r>
      <w:r>
        <w:t>铁粉投加量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，初始浓度为</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L</w:t>
      </w:r>
      <w:r>
        <w:t>，超声波功率</w:t>
      </w:r>
      <w:r>
        <w:rPr>
          <w:rFonts w:ascii="Times New Roman" w:eastAsia="Times New Roman"/>
        </w:rPr>
        <w:t>100%</w:t>
      </w:r>
      <w:r>
        <w:t>开启；在此优化条件下，</w:t>
      </w:r>
      <w:r>
        <w:t>对氯苯胺</w:t>
      </w:r>
      <w:r>
        <w:rPr>
          <w:rFonts w:ascii="Times New Roman" w:eastAsia="Times New Roman"/>
        </w:rPr>
        <w:t>180</w:t>
      </w:r>
      <w:r>
        <w:t>分钟的降解率可达</w:t>
      </w:r>
      <w:r>
        <w:rPr>
          <w:rFonts w:ascii="Times New Roman" w:eastAsia="Times New Roman"/>
        </w:rPr>
        <w:t>83</w:t>
      </w:r>
      <w:r>
        <w:rPr>
          <w:rFonts w:ascii="Times New Roman" w:eastAsia="Times New Roman"/>
        </w:rPr>
        <w:t>.</w:t>
      </w:r>
      <w:r>
        <w:rPr>
          <w:rFonts w:ascii="Times New Roman" w:eastAsia="Times New Roman"/>
        </w:rPr>
        <w:t>2%</w:t>
      </w:r>
      <w:r>
        <w:t>。</w:t>
      </w:r>
    </w:p>
    <w:p w:rsidR="0018722C">
      <w:pPr>
        <w:topLinePunct/>
      </w:pPr>
      <w:r>
        <w:t>（</w:t>
      </w:r>
      <w:r>
        <w:rPr>
          <w:rFonts w:ascii="Times New Roman" w:eastAsia="Times New Roman"/>
        </w:rPr>
        <w:t>2</w:t>
      </w:r>
      <w:r>
        <w:t>）</w:t>
      </w:r>
      <w:r>
        <w:t>氯苯胺在超声波</w:t>
      </w:r>
      <w:r>
        <w:rPr>
          <w:rFonts w:ascii="Times New Roman" w:eastAsia="Times New Roman"/>
        </w:rPr>
        <w:t>/</w:t>
      </w:r>
      <w:r>
        <w:t>零价铁体系中的降解符合一级动力学模型，其降解速率常数</w:t>
      </w:r>
      <w:r>
        <w:t>分别为</w:t>
      </w:r>
      <w:r>
        <w:rPr>
          <w:rFonts w:ascii="Times New Roman" w:eastAsia="Times New Roman"/>
        </w:rPr>
        <w:t>0</w:t>
      </w:r>
      <w:r>
        <w:rPr>
          <w:rFonts w:ascii="Times New Roman" w:eastAsia="Times New Roman"/>
        </w:rPr>
        <w:t>.</w:t>
      </w:r>
      <w:r>
        <w:rPr>
          <w:rFonts w:ascii="Times New Roman" w:eastAsia="Times New Roman"/>
        </w:rPr>
        <w:t>0099</w:t>
      </w:r>
      <w:r>
        <w:t>、</w:t>
      </w:r>
      <w:r>
        <w:rPr>
          <w:rFonts w:ascii="Times New Roman" w:eastAsia="Times New Roman"/>
        </w:rPr>
        <w:t>0.0126</w:t>
      </w:r>
      <w:r>
        <w:t>、</w:t>
      </w:r>
      <w:r>
        <w:rPr>
          <w:rFonts w:ascii="Times New Roman" w:eastAsia="Times New Roman"/>
        </w:rPr>
        <w:t>00111</w:t>
      </w:r>
      <w:r>
        <w:t>、</w:t>
      </w:r>
      <w:r>
        <w:rPr>
          <w:rFonts w:ascii="Times New Roman" w:eastAsia="Times New Roman"/>
        </w:rPr>
        <w:t>0.0099</w:t>
      </w:r>
      <w:r>
        <w:t>、</w:t>
      </w:r>
      <w:r>
        <w:rPr>
          <w:rFonts w:ascii="Times New Roman" w:eastAsia="Times New Roman"/>
        </w:rPr>
        <w:t>0.0085</w:t>
      </w:r>
      <w:r>
        <w:t>、</w:t>
      </w:r>
      <w:r>
        <w:rPr>
          <w:rFonts w:ascii="Times New Roman" w:eastAsia="Times New Roman"/>
        </w:rPr>
        <w:t>0.0073</w:t>
      </w:r>
      <w:r>
        <w:t>、</w:t>
      </w:r>
      <w:r>
        <w:rPr>
          <w:rFonts w:ascii="Times New Roman" w:eastAsia="Times New Roman"/>
        </w:rPr>
        <w:t>0.0060 min</w:t>
      </w:r>
      <w:r>
        <w:t>－</w:t>
      </w:r>
      <w:r>
        <w:rPr>
          <w:vertAlign w:val="superscript"/>
          /&gt;
        </w:rPr>
        <w:t>1</w:t>
      </w:r>
      <w:r>
        <w:t>，且具有良好的相关性。</w:t>
      </w:r>
    </w:p>
    <w:p w:rsidR="0018722C">
      <w:pPr>
        <w:topLinePunct/>
      </w:pPr>
      <w:r>
        <w:t>（</w:t>
      </w:r>
      <w:r>
        <w:rPr>
          <w:rFonts w:ascii="Times New Roman" w:hAnsi="Times New Roman" w:eastAsia="Times New Roman"/>
        </w:rPr>
        <w:t>3</w:t>
      </w:r>
      <w:r>
        <w:t>）</w:t>
      </w:r>
      <w:r>
        <w:t>对氯苯胺在超声波</w:t>
      </w:r>
      <w:r>
        <w:rPr>
          <w:rFonts w:ascii="Times New Roman" w:hAnsi="Times New Roman" w:eastAsia="Times New Roman"/>
        </w:rPr>
        <w:t>/</w:t>
      </w:r>
      <w:r>
        <w:t>零价铁体系中降解的主要产物主要包括热解产物和</w:t>
      </w:r>
      <w:r>
        <w:rPr>
          <w:rFonts w:hint="eastAsia"/>
        </w:rPr>
        <w:t>・</w:t>
      </w:r>
      <w:r>
        <w:rPr>
          <w:rFonts w:ascii="Times New Roman" w:hAnsi="Times New Roman" w:eastAsia="Times New Roman"/>
        </w:rPr>
        <w:t>OH</w:t>
      </w:r>
      <w:r>
        <w:t>氧化产物，经中间产物检测和无机阴离子产物检测，推测了对氯苯胺的可能降解途径。通过降解途径表明，对氯苯胺在超声波</w:t>
      </w:r>
      <w:r>
        <w:rPr>
          <w:rFonts w:ascii="Times New Roman" w:hAnsi="Times New Roman" w:eastAsia="Times New Roman"/>
        </w:rPr>
        <w:t>/</w:t>
      </w:r>
      <w:r>
        <w:t>零价铁体系中主要是</w:t>
      </w:r>
      <w:r>
        <w:rPr>
          <w:rFonts w:hint="eastAsia"/>
        </w:rPr>
        <w:t>・</w:t>
      </w:r>
      <w:r>
        <w:rPr>
          <w:rFonts w:ascii="Times New Roman" w:hAnsi="Times New Roman" w:eastAsia="Times New Roman"/>
        </w:rPr>
        <w:t>OH</w:t>
      </w:r>
      <w:r>
        <w:t>攻击和热解等复杂过程降解为小分子有机物，最后完全氧化分解。</w:t>
      </w:r>
    </w:p>
    <w:p w:rsidR="0018722C">
      <w:pPr>
        <w:pStyle w:val="Heading1"/>
        <w:topLinePunct/>
      </w:pPr>
      <w:bookmarkStart w:id="63156" w:name="_Toc68663156"/>
      <w:bookmarkStart w:name="_TOC_250039" w:id="72"/>
      <w:bookmarkStart w:name="第4章 超声波/零价铁体系降解氯酚特性研究 " w:id="73"/>
      <w:r/>
      <w:bookmarkEnd w:id="72"/>
      <w:r>
        <w:t>第 4 章</w:t>
      </w:r>
      <w:r>
        <w:t xml:space="preserve">  </w:t>
      </w:r>
      <w:r w:rsidRPr="00DB64CE">
        <w:t>超声波</w:t>
      </w:r>
      <w:r>
        <w:t>/</w:t>
      </w:r>
      <w:r>
        <w:t>零价铁体系降解氯酚特性研究</w:t>
      </w:r>
      <w:bookmarkEnd w:id="63156"/>
    </w:p>
    <w:p w:rsidR="0018722C">
      <w:pPr>
        <w:topLinePunct/>
      </w:pPr>
      <w:r>
        <w:t>氯酚</w:t>
      </w:r>
      <w:r>
        <w:t>（</w:t>
      </w:r>
      <w:r>
        <w:rPr>
          <w:rFonts w:ascii="Times New Roman" w:eastAsia="Times New Roman"/>
        </w:rPr>
        <w:t>CPs</w:t>
      </w:r>
      <w:r>
        <w:t>）</w:t>
      </w:r>
      <w:r>
        <w:t>是氯代芳香化合物中重要的一类。氯酚类化合物在化学工业上用途极</w:t>
      </w:r>
      <w:r>
        <w:t>为广泛，目前世界上有</w:t>
      </w:r>
      <w:r>
        <w:rPr>
          <w:rFonts w:ascii="Times New Roman" w:eastAsia="Times New Roman"/>
        </w:rPr>
        <w:t>15000</w:t>
      </w:r>
      <w:r>
        <w:t>种</w:t>
      </w:r>
      <w:r>
        <w:rPr>
          <w:rFonts w:ascii="Times New Roman" w:eastAsia="Times New Roman"/>
        </w:rPr>
        <w:t>CPs</w:t>
      </w:r>
      <w:r>
        <w:t>被用作诸如染料、油品添加剂、酚醛树脂、消毒药</w:t>
      </w:r>
      <w:hyperlink r:id="rId149">
        <w:r>
          <w:t>品、木材防腐剂</w:t>
        </w:r>
      </w:hyperlink>
      <w:r>
        <w:t>、杀虫剂、除草剂等</w:t>
      </w:r>
      <w:r>
        <w:rPr>
          <w:vertAlign w:val="superscript"/>
          /&gt;
        </w:rPr>
        <w:t>[</w:t>
      </w:r>
      <w:r>
        <w:rPr>
          <w:vertAlign w:val="superscript"/>
          /&gt;
        </w:rPr>
        <w:t>90</w:t>
      </w:r>
      <w:r>
        <w:rPr>
          <w:vertAlign w:val="superscript"/>
          /&gt;
        </w:rPr>
        <w:t>, </w:t>
      </w:r>
      <w:r>
        <w:rPr>
          <w:vertAlign w:val="superscript"/>
          /&gt;
        </w:rPr>
        <w:t>125</w:t>
      </w:r>
      <w:r>
        <w:rPr>
          <w:vertAlign w:val="superscript"/>
          /&gt;
        </w:rPr>
        <w:t>]</w:t>
      </w:r>
      <w:r>
        <w:t>。氯酚会随着生产废水的排放或是废弃物的弃置而大量进入到环境中。由于氯酚对人体和环境的毒性大，美国环保局</w:t>
      </w:r>
      <w:r>
        <w:t>（</w:t>
      </w:r>
      <w:r>
        <w:rPr>
          <w:rFonts w:ascii="Times New Roman" w:eastAsia="Times New Roman"/>
        </w:rPr>
        <w:t>US </w:t>
      </w:r>
      <w:r>
        <w:rPr>
          <w:rFonts w:ascii="Times New Roman" w:eastAsia="Times New Roman"/>
          <w:spacing w:val="-4"/>
        </w:rPr>
        <w:t>EPA</w:t>
      </w:r>
      <w:r>
        <w:t>）</w:t>
      </w:r>
      <w:r/>
      <w:r>
        <w:t>和中国环境保护部都将</w:t>
      </w:r>
      <w:r>
        <w:rPr>
          <w:rFonts w:ascii="Times New Roman" w:eastAsia="Times New Roman"/>
        </w:rPr>
        <w:t>CPs</w:t>
      </w:r>
      <w:r>
        <w:t>列入了优先管理的毒性污染物</w:t>
      </w:r>
      <w:r>
        <w:rPr>
          <w:vertAlign w:val="superscript"/>
          /&gt;
        </w:rPr>
        <w:t>[</w:t>
      </w:r>
      <w:r>
        <w:rPr>
          <w:rFonts w:ascii="Times New Roman" w:eastAsia="Times New Roman"/>
          <w:position w:val="11"/>
          <w:sz w:val="16"/>
        </w:rPr>
        <w:t>125</w:t>
      </w:r>
      <w:r>
        <w:rPr>
          <w:rFonts w:ascii="Times New Roman" w:eastAsia="Times New Roman"/>
          <w:spacing w:val="0"/>
          <w:position w:val="11"/>
          <w:sz w:val="16"/>
        </w:rPr>
        <w:t>,</w:t>
      </w:r>
      <w:r>
        <w:rPr>
          <w:rFonts w:ascii="Times New Roman" w:eastAsia="Times New Roman"/>
          <w:spacing w:val="0"/>
          <w:position w:val="11"/>
          <w:sz w:val="16"/>
        </w:rPr>
        <w:t> </w:t>
      </w:r>
      <w:r>
        <w:rPr>
          <w:rFonts w:ascii="Times New Roman" w:eastAsia="Times New Roman"/>
          <w:position w:val="11"/>
          <w:sz w:val="16"/>
        </w:rPr>
        <w:t>126</w:t>
      </w:r>
      <w:r>
        <w:rPr>
          <w:vertAlign w:val="superscript"/>
          /&gt;
        </w:rPr>
        <w:t>]</w:t>
      </w:r>
      <w:r>
        <w:t>。氯酚是一种化学性质</w:t>
      </w:r>
      <w:r>
        <w:t>相对稳定的有机物，常规方法难以降解，新型高级氧化技术降解氯酚是</w:t>
      </w:r>
      <w:r>
        <w:t>近年</w:t>
      </w:r>
      <w:r>
        <w:t>来发展的方向</w:t>
      </w:r>
      <w:r>
        <w:rPr>
          <w:vertAlign w:val="superscript"/>
          /&gt;
        </w:rPr>
        <w:t>[</w:t>
      </w:r>
      <w:r>
        <w:rPr>
          <w:rFonts w:ascii="Times New Roman" w:eastAsia="Times New Roman"/>
          <w:spacing w:val="-4"/>
          <w:position w:val="11"/>
          <w:sz w:val="16"/>
        </w:rPr>
        <w:t xml:space="preserve">127-129</w:t>
      </w:r>
      <w:r>
        <w:rPr>
          <w:vertAlign w:val="superscript"/>
          /&gt;
        </w:rPr>
        <w:t>]</w:t>
      </w:r>
      <w:r>
        <w:t>。本课题组基于超声波</w:t>
      </w:r>
      <w:r>
        <w:rPr>
          <w:rFonts w:ascii="Times New Roman" w:eastAsia="Times New Roman"/>
        </w:rPr>
        <w:t>/</w:t>
      </w:r>
      <w:r>
        <w:t>零价铁体系对氯酚类化合物的降解时行了较长时间的研究，并取得了较好的效果。</w:t>
      </w:r>
    </w:p>
    <w:p w:rsidR="0018722C">
      <w:pPr>
        <w:topLinePunct/>
      </w:pPr>
      <w:r>
        <w:t>本研究重点以</w:t>
      </w:r>
      <w:r>
        <w:rPr>
          <w:rFonts w:ascii="Times New Roman" w:eastAsia="Times New Roman"/>
        </w:rPr>
        <w:t>2</w:t>
      </w:r>
      <w:r>
        <w:rPr>
          <w:rFonts w:ascii="Times New Roman" w:eastAsia="Times New Roman"/>
        </w:rPr>
        <w:t xml:space="preserve">, </w:t>
      </w:r>
      <w:r>
        <w:rPr>
          <w:rFonts w:ascii="Times New Roman" w:eastAsia="Times New Roman"/>
        </w:rPr>
        <w:t>3,4,6-</w:t>
      </w:r>
      <w:r>
        <w:t>四氯酚</w:t>
      </w:r>
      <w:r>
        <w:t>（</w:t>
      </w:r>
      <w:r>
        <w:rPr>
          <w:rFonts w:ascii="Times New Roman" w:eastAsia="Times New Roman"/>
          <w:spacing w:val="-2"/>
        </w:rPr>
        <w:t>TeCP</w:t>
      </w:r>
      <w:r>
        <w:t>）</w:t>
      </w:r>
      <w:r>
        <w:t>为研究对象，探索其在超声波</w:t>
      </w:r>
      <w:r>
        <w:rPr>
          <w:rFonts w:ascii="Times New Roman" w:eastAsia="Times New Roman"/>
        </w:rPr>
        <w:t>/</w:t>
      </w:r>
      <w:r>
        <w:t>零价铁体系中</w:t>
      </w:r>
      <w:r>
        <w:t>的优化条件，并在此优化条件下对</w:t>
      </w:r>
      <w:r>
        <w:rPr>
          <w:rFonts w:ascii="Times New Roman" w:eastAsia="Times New Roman"/>
        </w:rPr>
        <w:t>13</w:t>
      </w:r>
      <w:r>
        <w:t>种氯酚类化合物的降解速率常数进行测定，为氯</w:t>
      </w:r>
      <w:r>
        <w:t>代芳香化合物的</w:t>
      </w:r>
      <w:r>
        <w:rPr>
          <w:rFonts w:ascii="Times New Roman" w:eastAsia="Times New Roman"/>
        </w:rPr>
        <w:t>QSPR</w:t>
      </w:r>
      <w:r>
        <w:t>提供实验数据。由于课题组前期已对氯酚类化合物在超声波</w:t>
      </w:r>
      <w:r>
        <w:rPr>
          <w:rFonts w:ascii="Times New Roman" w:eastAsia="Times New Roman"/>
        </w:rPr>
        <w:t>/</w:t>
      </w:r>
      <w:r>
        <w:t>零价铁体系中的降解机理进行了较多的研究</w:t>
      </w:r>
      <w:r>
        <w:rPr>
          <w:vertAlign w:val="superscript"/>
          /&gt;
        </w:rPr>
        <w:t>[</w:t>
      </w:r>
      <w:r>
        <w:rPr>
          <w:rFonts w:ascii="Times New Roman" w:eastAsia="Times New Roman"/>
          <w:position w:val="11"/>
          <w:sz w:val="16"/>
        </w:rPr>
        <w:t>130</w:t>
      </w:r>
      <w:r>
        <w:rPr>
          <w:rFonts w:ascii="Times New Roman" w:eastAsia="Times New Roman"/>
          <w:spacing w:val="0"/>
          <w:position w:val="11"/>
          <w:sz w:val="16"/>
        </w:rPr>
        <w:t>,</w:t>
      </w:r>
      <w:r>
        <w:rPr>
          <w:rFonts w:ascii="Times New Roman" w:eastAsia="Times New Roman"/>
          <w:spacing w:val="0"/>
          <w:position w:val="11"/>
          <w:sz w:val="16"/>
        </w:rPr>
        <w:t> </w:t>
      </w:r>
      <w:r>
        <w:rPr>
          <w:rFonts w:ascii="Times New Roman" w:eastAsia="Times New Roman"/>
          <w:position w:val="11"/>
          <w:sz w:val="16"/>
        </w:rPr>
        <w:t>131</w:t>
      </w:r>
      <w:r>
        <w:rPr>
          <w:vertAlign w:val="superscript"/>
          /&gt;
        </w:rPr>
        <w:t>]</w:t>
      </w:r>
      <w:r>
        <w:t>，这里不再重复。</w:t>
      </w:r>
    </w:p>
    <w:p w:rsidR="0018722C">
      <w:pPr>
        <w:pStyle w:val="Heading2"/>
        <w:topLinePunct/>
        <w:ind w:left="171" w:hangingChars="171" w:hanging="171"/>
      </w:pPr>
      <w:bookmarkStart w:id="63157" w:name="_Toc68663157"/>
      <w:bookmarkStart w:name="_TOC_250038" w:id="74"/>
      <w:bookmarkStart w:name="4.1 实验材料、装置及方法 " w:id="75"/>
      <w:r>
        <w:t>4.1</w:t>
      </w:r>
      <w:r>
        <w:t xml:space="preserve"> </w:t>
      </w:r>
      <w:r/>
      <w:bookmarkEnd w:id="75"/>
      <w:bookmarkEnd w:id="74"/>
      <w:r>
        <w:t>实验材料、装置及方法</w:t>
      </w:r>
      <w:bookmarkEnd w:id="63157"/>
    </w:p>
    <w:p w:rsidR="0018722C">
      <w:pPr>
        <w:topLinePunct/>
      </w:pPr>
      <w:r>
        <w:t>本部分的实验材料、装置和实验方法与</w:t>
      </w:r>
      <w:r>
        <w:rPr>
          <w:rFonts w:ascii="Times New Roman" w:eastAsia="Times New Roman"/>
        </w:rPr>
        <w:t>2</w:t>
      </w:r>
      <w:r>
        <w:rPr>
          <w:rFonts w:ascii="Times New Roman" w:eastAsia="Times New Roman"/>
        </w:rPr>
        <w:t>.</w:t>
      </w:r>
      <w:r>
        <w:rPr>
          <w:rFonts w:ascii="Times New Roman" w:eastAsia="Times New Roman"/>
        </w:rPr>
        <w:t>1</w:t>
      </w:r>
      <w:r>
        <w:t>基本相同，相同部分略。</w:t>
      </w:r>
    </w:p>
    <w:p w:rsidR="0018722C">
      <w:pPr>
        <w:topLinePunct/>
      </w:pPr>
      <w:r>
        <w:t>本部分研究所用试剂氯酚从</w:t>
      </w:r>
      <w:r>
        <w:rPr>
          <w:rFonts w:ascii="Times New Roman" w:eastAsia="Times New Roman"/>
        </w:rPr>
        <w:t>Alfa </w:t>
      </w:r>
      <w:r>
        <w:rPr>
          <w:rFonts w:ascii="Times New Roman" w:eastAsia="Times New Roman"/>
        </w:rPr>
        <w:t>Aesar</w:t>
      </w:r>
      <w:r>
        <w:t>公司购买，全部为分析纯，纯度为</w:t>
      </w:r>
      <w:r>
        <w:rPr>
          <w:rFonts w:ascii="Times New Roman" w:eastAsia="Times New Roman"/>
        </w:rPr>
        <w:t>98%-99%</w:t>
      </w:r>
      <w:r>
        <w:t>，</w:t>
      </w:r>
      <w:r w:rsidR="001852F3">
        <w:t xml:space="preserve">实验前没有进行提纯等处理。</w:t>
      </w:r>
    </w:p>
    <w:p w:rsidR="0018722C">
      <w:pPr>
        <w:topLinePunct/>
      </w:pPr>
      <w:r>
        <w:t>氯酚的检测分析采用液相色谱法，方法与第</w:t>
      </w:r>
      <w:r>
        <w:rPr>
          <w:rFonts w:ascii="Times New Roman" w:eastAsia="Times New Roman"/>
        </w:rPr>
        <w:t>2</w:t>
      </w:r>
      <w:r w:rsidR="001852F3">
        <w:rPr>
          <w:rFonts w:ascii="Times New Roman" w:eastAsia="Times New Roman"/>
        </w:rPr>
        <w:t xml:space="preserve"> </w:t>
      </w:r>
      <w:r>
        <w:t>章中氯硝基苯检测分析方法基本相</w:t>
      </w:r>
    </w:p>
    <w:p w:rsidR="0018722C">
      <w:pPr>
        <w:topLinePunct/>
      </w:pPr>
      <w:r>
        <w:t>同。</w:t>
      </w:r>
    </w:p>
    <w:p w:rsidR="0018722C">
      <w:pPr>
        <w:pStyle w:val="Heading2"/>
        <w:topLinePunct/>
        <w:ind w:left="171" w:hangingChars="171" w:hanging="171"/>
      </w:pPr>
      <w:bookmarkStart w:id="63158" w:name="_Toc68663158"/>
      <w:bookmarkStart w:name="4.2 超声波/零价铁降解TeCP特性 " w:id="76"/>
      <w:bookmarkEnd w:id="76"/>
      <w:r>
        <w:t>4.2</w:t>
      </w:r>
      <w:r>
        <w:t xml:space="preserve"> </w:t>
      </w:r>
      <w:bookmarkStart w:name="4.2 超声波/零价铁降解TeCP特性 " w:id="77"/>
      <w:bookmarkEnd w:id="77"/>
      <w:r>
        <w:t>超声波</w:t>
      </w:r>
      <w:r>
        <w:t>/</w:t>
      </w:r>
      <w:r>
        <w:t>零价铁降解</w:t>
      </w:r>
      <w:r>
        <w:t>TeCP</w:t>
      </w:r>
      <w:r/>
      <w:r>
        <w:t>特性</w:t>
      </w:r>
      <w:bookmarkEnd w:id="63158"/>
    </w:p>
    <w:p w:rsidR="0018722C">
      <w:pPr>
        <w:pStyle w:val="Heading3"/>
        <w:topLinePunct/>
        <w:ind w:left="200" w:hangingChars="200" w:hanging="200"/>
      </w:pPr>
      <w:bookmarkStart w:id="63159" w:name="_Toc68663159"/>
      <w:bookmarkStart w:name="_TOC_250037" w:id="78"/>
      <w:r>
        <w:t>4.2.1</w:t>
      </w:r>
      <w:r>
        <w:t xml:space="preserve"> </w:t>
      </w:r>
      <w:r>
        <w:t>溶液初始</w:t>
      </w:r>
      <w:r>
        <w:t>pH</w:t>
      </w:r>
      <w:r/>
      <w:r>
        <w:t>值对</w:t>
      </w:r>
      <w:r>
        <w:t>TeCP</w:t>
      </w:r>
      <w:r/>
      <w:bookmarkEnd w:id="78"/>
      <w:r>
        <w:t>降解的影响</w:t>
      </w:r>
      <w:bookmarkEnd w:id="63159"/>
    </w:p>
    <w:p w:rsidR="0018722C">
      <w:pPr>
        <w:topLinePunct/>
      </w:pPr>
      <w:r>
        <w:t>选取</w:t>
      </w:r>
      <w:r>
        <w:rPr>
          <w:rFonts w:ascii="Times New Roman" w:hAnsi="Times New Roman" w:eastAsia="Times New Roman"/>
        </w:rPr>
        <w:t>TeCP</w:t>
      </w:r>
      <w:r>
        <w:t>浓度为</w:t>
      </w:r>
      <w:r>
        <w:rPr>
          <w:rFonts w:ascii="Times New Roman" w:hAnsi="Times New Roman" w:eastAsia="Times New Roman"/>
        </w:rPr>
        <w:t>0.1mmol</w:t>
      </w:r>
      <w:r>
        <w:rPr>
          <w:rFonts w:ascii="Times New Roman" w:hAnsi="Times New Roman" w:eastAsia="Times New Roman"/>
        </w:rPr>
        <w:t>/</w:t>
      </w:r>
      <w:r>
        <w:rPr>
          <w:rFonts w:ascii="Times New Roman" w:hAnsi="Times New Roman" w:eastAsia="Times New Roman"/>
        </w:rPr>
        <w:t>L</w:t>
      </w:r>
      <w:r>
        <w:t xml:space="preserve">, </w:t>
      </w:r>
      <w:r>
        <w:rPr>
          <w:rFonts w:ascii="Times New Roman" w:hAnsi="Times New Roman" w:eastAsia="Times New Roman"/>
        </w:rPr>
        <w:t>Fe</w:t>
      </w:r>
      <w:r>
        <w:rPr>
          <w:vertAlign w:val="superscript"/>
          /&gt;
        </w:rPr>
        <w:t>0</w:t>
      </w:r>
      <w:r>
        <w:t>投加量</w:t>
      </w:r>
      <w:r>
        <w:rPr>
          <w:rFonts w:ascii="Times New Roman" w:hAnsi="Times New Roman" w:eastAsia="Times New Roman"/>
        </w:rPr>
        <w:t>2.0</w:t>
      </w:r>
      <w:r>
        <w:rPr>
          <w:rFonts w:ascii="Times New Roman" w:hAnsi="Times New Roman" w:eastAsia="Times New Roman"/>
        </w:rPr>
        <w:t> </w:t>
      </w:r>
      <w:r>
        <w:rPr>
          <w:rFonts w:ascii="Times New Roman" w:hAnsi="Times New Roman" w:eastAsia="Times New Roman"/>
        </w:rPr>
        <w:t>g·L</w:t>
      </w:r>
      <w:r>
        <w:rPr>
          <w:vertAlign w:val="superscript"/>
          /&gt;
        </w:rPr>
        <w:t>-1</w:t>
      </w:r>
      <w:r>
        <w:t>，超声波功率为</w:t>
      </w:r>
      <w:r>
        <w:rPr>
          <w:rFonts w:ascii="Times New Roman" w:hAnsi="Times New Roman" w:eastAsia="Times New Roman"/>
        </w:rPr>
        <w:t>100%</w:t>
      </w:r>
      <w:r>
        <w:t>，在</w:t>
      </w:r>
      <w:r>
        <w:rPr>
          <w:rFonts w:ascii="Times New Roman" w:hAnsi="Times New Roman" w:eastAsia="Times New Roman"/>
        </w:rPr>
        <w:t>2-12</w:t>
      </w:r>
    </w:p>
    <w:p w:rsidR="0018722C">
      <w:pPr>
        <w:topLinePunct/>
      </w:pPr>
      <w:r>
        <w:t>范围内变化其溶液的初始</w:t>
      </w:r>
      <w:r>
        <w:rPr>
          <w:rFonts w:ascii="Times New Roman" w:eastAsia="Times New Roman"/>
        </w:rPr>
        <w:t>pH</w:t>
      </w:r>
      <w:r>
        <w:t>值，所得实验结果如</w:t>
      </w:r>
      <w:r>
        <w:t>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topLinePunct/>
      </w:pPr>
      <w:r>
        <w:t>因第</w:t>
      </w:r>
      <w:r>
        <w:rPr>
          <w:rFonts w:ascii="Times New Roman" w:eastAsia="Times New Roman"/>
        </w:rPr>
        <w:t>2</w:t>
      </w:r>
      <w:r>
        <w:t>、</w:t>
      </w:r>
      <w:r>
        <w:rPr>
          <w:rFonts w:ascii="Times New Roman" w:eastAsia="Times New Roman"/>
        </w:rPr>
        <w:t>3</w:t>
      </w:r>
      <w:r>
        <w:t>章中已验证目标污染物在超声波</w:t>
      </w:r>
      <w:r>
        <w:rPr>
          <w:rFonts w:ascii="Times New Roman" w:eastAsia="Times New Roman"/>
        </w:rPr>
        <w:t>/</w:t>
      </w:r>
      <w:r>
        <w:t>零价铁体系中降解全部为拟一级动力学反应，本章直接用降解速率常数来表征降解性能。</w:t>
      </w:r>
    </w:p>
    <w:p w:rsidR="0018722C">
      <w:pPr>
        <w:pStyle w:val="ae"/>
        <w:topLinePunct/>
      </w:pPr>
      <w:r>
        <w:rPr>
          <w:kern w:val="2"/>
          <w:sz w:val="22"/>
          <w:szCs w:val="22"/>
          <w:rFonts w:cstheme="minorBidi" w:hAnsiTheme="minorHAnsi" w:eastAsiaTheme="minorHAnsi" w:asciiTheme="minorHAnsi"/>
        </w:rPr>
        <w:pict>
          <v:group style="margin-left:240.73558pt;margin-top:8.361956pt;width:154.6pt;height:111.45pt;mso-position-horizontal-relative:page;mso-position-vertical-relative:paragraph;z-index:11632" coordorigin="4815,167" coordsize="3092,2229">
            <v:shape style="position:absolute;left:1451;top:11213;width:4016;height:2950" coordorigin="1451,11214" coordsize="4016,2950" path="m4854,173l7856,173m7867,173l7867,2379m7867,2390l4866,2390m4854,2390l4854,184m4854,173l4854,2379m4854,2390l4900,2390m4854,1836l4900,1836m4854,1282l4900,1282m4854,727l4900,727m4854,173l4900,173m4854,2390l7856,2390m4854,2390l4854,2345m5453,2390l5453,2345m6062,2390l6062,2345m6660,2390l6660,2345m7269,2390l7269,2345m7867,2390l7867,2345e" filled="false" stroked="true" strokeweight=".563227pt" strokecolor="#000000">
              <v:path arrowok="t"/>
              <v:stroke dashstyle="solid"/>
            </v:shape>
            <v:shape style="position:absolute;left:1451;top:11725;width:4001;height:1265" coordorigin="1451,11726" coordsize="4001,1265" path="m4854,1395l5441,1282m5453,1282l6051,569m6062,557l6649,1044m6660,1055l7258,1225m7269,1225l7856,1508e" filled="false" stroked="true" strokeweight=".563227pt" strokecolor="#000000">
              <v:path arrowok="t"/>
              <v:stroke dashstyle="solid"/>
            </v:shape>
            <v:shape style="position:absolute;left:4820;top:1360;width:68;height:69" coordorigin="4820,1360" coordsize="68,69" path="m4854,1360l4820,1395,4854,1429,4888,1395,4854,1360xe" filled="true" fillcolor="#000000" stroked="false">
              <v:path arrowok="t"/>
              <v:fill type="solid"/>
            </v:shape>
            <v:shape style="position:absolute;left:4820;top:1360;width:68;height:69" coordorigin="4820,1360" coordsize="68,69" path="m4854,1360l4888,1395,4854,1429,4820,1395,4854,1360xe" filled="false" stroked="true" strokeweight=".563225pt" strokecolor="#000000">
              <v:path arrowok="t"/>
              <v:stroke dashstyle="solid"/>
            </v:shape>
            <v:shape style="position:absolute;left:5418;top:1247;width:68;height:68" coordorigin="5418,1247" coordsize="68,68" path="m5453,1247l5418,1282,5453,1315,5486,1282,5453,1247xe" filled="true" fillcolor="#000000" stroked="false">
              <v:path arrowok="t"/>
              <v:fill type="solid"/>
            </v:shape>
            <v:shape style="position:absolute;left:5418;top:1247;width:68;height:68" coordorigin="5418,1247" coordsize="68,68" path="m5453,1247l5486,1282,5453,1315,5418,1282,5453,1247xe" filled="false" stroked="true" strokeweight=".563227pt" strokecolor="#000000">
              <v:path arrowok="t"/>
              <v:stroke dashstyle="solid"/>
            </v:shape>
            <v:shape style="position:absolute;left:6027;top:523;width:68;height:68" coordorigin="6028,524" coordsize="68,68" path="m6062,524l6028,557,6062,591,6096,557,6062,524xe" filled="true" fillcolor="#000000" stroked="false">
              <v:path arrowok="t"/>
              <v:fill type="solid"/>
            </v:shape>
            <v:shape style="position:absolute;left:6027;top:523;width:68;height:68" coordorigin="6028,524" coordsize="68,68" path="m6062,524l6096,557,6062,591,6028,557,6062,524xe" filled="false" stroked="true" strokeweight=".563229pt" strokecolor="#000000">
              <v:path arrowok="t"/>
              <v:stroke dashstyle="solid"/>
            </v:shape>
            <v:shape style="position:absolute;left:6626;top:1021;width:68;height:68" coordorigin="6626,1021" coordsize="68,68" path="m6660,1021l6626,1055,6660,1089,6694,1055,6660,1021xe" filled="true" fillcolor="#000000" stroked="false">
              <v:path arrowok="t"/>
              <v:fill type="solid"/>
            </v:shape>
            <v:shape style="position:absolute;left:6626;top:1021;width:68;height:68" coordorigin="6626,1021" coordsize="68,68" path="m6660,1021l6694,1055,6660,1089,6626,1055,6660,1021xe" filled="false" stroked="true" strokeweight=".563224pt" strokecolor="#000000">
              <v:path arrowok="t"/>
              <v:stroke dashstyle="solid"/>
            </v:shape>
            <v:shape style="position:absolute;left:7235;top:1191;width:68;height:68" coordorigin="7235,1191" coordsize="68,68" path="m7269,1191l7235,1225,7269,1259,7303,1225,7269,1191xe" filled="true" fillcolor="#000000" stroked="false">
              <v:path arrowok="t"/>
              <v:fill type="solid"/>
            </v:shape>
            <v:shape style="position:absolute;left:7235;top:1191;width:68;height:68" coordorigin="7235,1191" coordsize="68,68" path="m7269,1191l7303,1225,7269,1259,7235,1225,7269,1191xe" filled="false" stroked="true" strokeweight=".563226pt" strokecolor="#000000">
              <v:path arrowok="t"/>
              <v:stroke dashstyle="solid"/>
            </v:shape>
            <v:shape style="position:absolute;left:7833;top:1473;width:68;height:68" coordorigin="7833,1474" coordsize="68,68" path="m7867,1474l7833,1508,7867,1542,7901,1508,7867,1474xe" filled="true" fillcolor="#000000" stroked="false">
              <v:path arrowok="t"/>
              <v:fill type="solid"/>
            </v:shape>
            <v:shape style="position:absolute;left:7833;top:1473;width:68;height:68" coordorigin="7833,1474" coordsize="68,68" path="m7867,1474l7901,1508,7867,1542,7833,1508,7867,1474xe" filled="false" stroked="true" strokeweight=".563224pt" strokecolor="#000000">
              <v:path arrowok="t"/>
              <v:stroke dashstyle="solid"/>
            </v:shape>
            <w10:wrap type="none"/>
          </v:group>
        </w:pict>
      </w:r>
      <w:r>
        <w:rPr>
          <w:kern w:val="2"/>
          <w:szCs w:val="22"/>
          <w:rFonts w:ascii="宋体" w:cstheme="minorBidi" w:hAnsiTheme="minorHAnsi" w:eastAsiaTheme="minorHAnsi"/>
          <w:sz w:val="18"/>
        </w:rPr>
        <w:t>0.004</w:t>
      </w:r>
    </w:p>
    <w:p w:rsidR="0018722C">
      <w:pPr>
        <w:topLinePunct/>
      </w:pPr>
      <w:r>
        <w:rPr>
          <w:rFonts w:cstheme="minorBidi" w:hAnsiTheme="minorHAnsi" w:eastAsiaTheme="minorHAnsi" w:asciiTheme="minorHAnsi" w:ascii="宋体"/>
        </w:rPr>
        <w:t>0.003</w:t>
      </w:r>
    </w:p>
    <w:p w:rsidR="0018722C">
      <w:pPr>
        <w:pStyle w:val="ae"/>
        <w:topLinePunct/>
      </w:pPr>
      <w:r>
        <w:rPr>
          <w:rFonts w:cstheme="minorBidi" w:hAnsiTheme="minorHAnsi" w:eastAsiaTheme="minorHAnsi" w:asciiTheme="minorHAnsi"/>
        </w:rPr>
        <w:pict>
          <v:shape style="margin-left:197.728409pt;margin-top:-6.829286pt;width:12.6pt;height:31.4pt;mso-position-horizontal-relative:page;mso-position-vertical-relative:paragraph;z-index:11704"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sz w:val="12"/>
                    </w:rPr>
                  </w:pPr>
                  <w:r>
                    <w:rPr>
                      <w:rFonts w:ascii="宋体"/>
                      <w:w w:val="100"/>
                      <w:sz w:val="18"/>
                    </w:rPr>
                    <w:t>k/mi</w:t>
                  </w:r>
                  <w:r>
                    <w:rPr>
                      <w:rFonts w:ascii="宋体"/>
                      <w:spacing w:val="-1"/>
                      <w:w w:val="100"/>
                      <w:sz w:val="18"/>
                    </w:rPr>
                    <w:t>n</w:t>
                  </w:r>
                  <w:r>
                    <w:rPr>
                      <w:rFonts w:ascii="宋体"/>
                      <w:spacing w:val="5"/>
                      <w:w w:val="103"/>
                      <w:position w:val="8"/>
                      <w:sz w:val="12"/>
                    </w:rPr>
                    <w:t>-1</w:t>
                  </w:r>
                </w:p>
              </w:txbxContent>
            </v:textbox>
            <w10:wrap type="none"/>
          </v:shape>
        </w:pict>
      </w:r>
      <w:r>
        <w:rPr>
          <w:rFonts w:ascii="宋体" w:cstheme="minorBidi" w:hAnsiTheme="minorHAnsi" w:eastAsiaTheme="minorHAnsi"/>
        </w:rPr>
        <w:t>0.002</w:t>
      </w:r>
    </w:p>
    <w:p w:rsidR="0018722C">
      <w:pPr>
        <w:topLinePunct/>
      </w:pPr>
      <w:r>
        <w:rPr>
          <w:rFonts w:cstheme="minorBidi" w:hAnsiTheme="minorHAnsi" w:eastAsiaTheme="minorHAnsi" w:asciiTheme="minorHAnsi" w:ascii="宋体"/>
        </w:rPr>
        <w:t>0.001</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p>
    <w:p w:rsidR="0018722C">
      <w:pPr>
        <w:keepNext/>
        <w:topLinePunct/>
      </w:pPr>
      <w:r>
        <w:rPr>
          <w:rFonts w:cstheme="minorBidi" w:hAnsiTheme="minorHAnsi" w:eastAsiaTheme="minorHAnsi" w:asciiTheme="minorHAnsi" w:ascii="宋体"/>
        </w:rPr>
        <w:t>pH</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溶液初始</w:t>
      </w:r>
      <w:r>
        <w:rPr>
          <w:rFonts w:cstheme="minorBidi" w:hAnsiTheme="minorHAnsi" w:eastAsiaTheme="minorHAnsi" w:asciiTheme="minorHAnsi"/>
        </w:rPr>
        <w:t>pH</w:t>
      </w:r>
      <w:r>
        <w:rPr>
          <w:rFonts w:ascii="宋体" w:eastAsia="宋体" w:hint="eastAsia" w:cstheme="minorBidi" w:hAnsiTheme="minorHAnsi"/>
        </w:rPr>
        <w:t>值对</w:t>
      </w:r>
      <w:r>
        <w:rPr>
          <w:rFonts w:cstheme="minorBidi" w:hAnsiTheme="minorHAnsi" w:eastAsiaTheme="minorHAnsi" w:asciiTheme="minorHAnsi"/>
        </w:rPr>
        <w:t>TeCP</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4.1 Effects of initial pH on TeCP degradation</w:t>
      </w:r>
    </w:p>
    <w:p w:rsidR="0018722C">
      <w:pPr>
        <w:topLinePunct/>
      </w:pPr>
      <w:r>
        <w:t>从</w:t>
      </w:r>
      <w:r>
        <w:rPr>
          <w:rFonts w:ascii="Times New Roman" w:eastAsia="Times New Roman"/>
        </w:rPr>
        <w:t>pH</w:t>
      </w:r>
      <w:r>
        <w:t>对</w:t>
      </w:r>
      <w:r>
        <w:rPr>
          <w:rFonts w:ascii="Times New Roman" w:eastAsia="Times New Roman"/>
        </w:rPr>
        <w:t>TeCP</w:t>
      </w:r>
      <w:r>
        <w:t>的降解影响可知，溶液初始</w:t>
      </w:r>
      <w:r>
        <w:rPr>
          <w:rFonts w:ascii="Times New Roman" w:eastAsia="Times New Roman"/>
        </w:rPr>
        <w:t>pH</w:t>
      </w:r>
      <w:r>
        <w:t>对降解的影响很大，在偏中性条件下</w:t>
      </w:r>
      <w:r>
        <w:t>最好，最大的降解速率常数为</w:t>
      </w:r>
      <w:r>
        <w:rPr>
          <w:rFonts w:ascii="Times New Roman" w:eastAsia="Times New Roman"/>
        </w:rPr>
        <w:t>0</w:t>
      </w:r>
      <w:r>
        <w:rPr>
          <w:rFonts w:ascii="Times New Roman" w:eastAsia="Times New Roman"/>
        </w:rPr>
        <w:t>.</w:t>
      </w:r>
      <w:r>
        <w:rPr>
          <w:rFonts w:ascii="Times New Roman" w:eastAsia="Times New Roman"/>
        </w:rPr>
        <w:t>0033min</w:t>
      </w:r>
      <w:r>
        <w:rPr>
          <w:rFonts w:ascii="Times New Roman" w:eastAsia="Times New Roman"/>
        </w:rPr>
        <w:t>-1</w:t>
      </w:r>
      <w:r>
        <w:t>。</w:t>
      </w:r>
    </w:p>
    <w:p w:rsidR="0018722C">
      <w:pPr>
        <w:pStyle w:val="Heading3"/>
        <w:topLinePunct/>
        <w:ind w:left="200" w:hangingChars="200" w:hanging="200"/>
      </w:pPr>
      <w:bookmarkStart w:id="63160" w:name="_Toc68663160"/>
      <w:bookmarkStart w:name="_TOC_250036" w:id="79"/>
      <w:r>
        <w:t>4.2.2</w:t>
      </w:r>
      <w:r>
        <w:t xml:space="preserve"> </w:t>
      </w:r>
      <w:r>
        <w:t>Fe</w:t>
      </w:r>
      <w:r>
        <w:rPr>
          <w:vertAlign w:val="superscript"/>
          /&gt;
        </w:rPr>
        <w:t>0</w:t>
      </w:r>
      <w:r>
        <w:t>投加量对</w:t>
      </w:r>
      <w:r>
        <w:t>TeCP</w:t>
      </w:r>
      <w:r/>
      <w:bookmarkEnd w:id="79"/>
      <w:r>
        <w:t>降解的影响</w:t>
      </w:r>
      <w:bookmarkEnd w:id="63160"/>
    </w:p>
    <w:p w:rsidR="0018722C">
      <w:pPr>
        <w:topLinePunct/>
      </w:pPr>
      <w:r>
        <w:t>选取</w:t>
      </w:r>
      <w:r>
        <w:rPr>
          <w:rFonts w:ascii="Times New Roman" w:eastAsia="Times New Roman"/>
        </w:rPr>
        <w:t>TeCP</w:t>
      </w:r>
      <w:r>
        <w:t>浓度为</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L</w:t>
      </w:r>
      <w:r>
        <w:t>，溶液初始</w:t>
      </w:r>
      <w:r>
        <w:rPr>
          <w:rFonts w:ascii="Times New Roman" w:eastAsia="Times New Roman"/>
        </w:rPr>
        <w:t>pH</w:t>
      </w:r>
      <w:r>
        <w:t>值为</w:t>
      </w:r>
      <w:r>
        <w:rPr>
          <w:rFonts w:ascii="Times New Roman" w:eastAsia="Times New Roman"/>
        </w:rPr>
        <w:t>6</w:t>
      </w:r>
      <w:r>
        <w:t>，超声波功率为</w:t>
      </w:r>
      <w:r>
        <w:rPr>
          <w:rFonts w:ascii="Times New Roman" w:eastAsia="Times New Roman"/>
        </w:rPr>
        <w:t>100%</w:t>
      </w:r>
      <w:r>
        <w:t>，变化</w:t>
      </w:r>
      <w:r>
        <w:rPr>
          <w:rFonts w:ascii="Times New Roman" w:eastAsia="Times New Roman"/>
        </w:rPr>
        <w:t>Fe</w:t>
      </w:r>
      <w:r>
        <w:rPr>
          <w:vertAlign w:val="superscript"/>
          /&gt;
        </w:rPr>
        <w:t>0</w:t>
      </w:r>
    </w:p>
    <w:p w:rsidR="0018722C">
      <w:pPr>
        <w:topLinePunct/>
      </w:pPr>
      <w:r>
        <w:t>投加量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0-8.0 g·L</w:t>
      </w:r>
      <w:r>
        <w:rPr>
          <w:vertAlign w:val="superscript"/>
          /&gt;
        </w:rPr>
        <w:t>-1</w:t>
      </w:r>
      <w:r>
        <w:t>，所得实验结果如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所示。</w:t>
      </w:r>
    </w:p>
    <w:p w:rsidR="0018722C">
      <w:pPr>
        <w:pStyle w:val="ae"/>
        <w:topLinePunct/>
      </w:pPr>
      <w:r>
        <w:rPr>
          <w:rFonts w:cstheme="minorBidi" w:hAnsiTheme="minorHAnsi" w:eastAsiaTheme="minorHAnsi" w:asciiTheme="minorHAnsi"/>
        </w:rPr>
        <w:pict>
          <v:group style="margin-left:237.16481pt;margin-top:9.158692pt;width:165.65pt;height:120.35pt;mso-position-horizontal-relative:page;mso-position-vertical-relative:paragraph;z-index:11656" coordorigin="4743,183" coordsize="3313,2407">
            <v:shape style="position:absolute;left:1406;top:4595;width:4046;height:2935" coordorigin="1406,4596" coordsize="4046,2935" path="m4749,189l8038,189m8050,189l8050,2571m8050,2584l4762,2584m4749,2584l4749,202m4749,189l4749,2571m4749,2584l4799,2584m4749,1982l4799,1982m4749,1393l4799,1393m4749,791l4799,791m4749,189l4799,189m4749,2584l8038,2584m4749,2584l4749,2534m5486,2584l5486,2534m6222,2584l6222,2534m6946,2584l6946,2534m7682,2584l7682,2534e" filled="false" stroked="true" strokeweight=".611848pt" strokecolor="#000000">
              <v:path arrowok="t"/>
              <v:stroke dashstyle="solid"/>
            </v:shape>
            <v:shape style="position:absolute;left:1631;top:5107;width:3355;height:1686" coordorigin="1631,5107" coordsize="3355,1686" path="m4933,1564l5106,1343m5118,1331l5486,619m5486,607l6210,1613m6222,1626l6933,1749m6946,1749l7670,1982e" filled="false" stroked="true" strokeweight=".611848pt" strokecolor="#000000">
              <v:path arrowok="t"/>
              <v:stroke dashstyle="solid"/>
            </v:shape>
            <v:shape style="position:absolute;left:4896;top:1527;width:74;height:74" coordorigin="4897,1528" coordsize="74,74" path="m4933,1528l4897,1564,4933,1601,4970,1564,4933,1528xe" filled="true" fillcolor="#000000" stroked="false">
              <v:path arrowok="t"/>
              <v:fill type="solid"/>
            </v:shape>
            <v:shape style="position:absolute;left:4896;top:1527;width:74;height:74" coordorigin="4897,1528" coordsize="74,74" path="m4933,1528l4970,1564,4933,1601,4897,1564,4933,1528xe" filled="false" stroked="true" strokeweight=".611848pt" strokecolor="#000000">
              <v:path arrowok="t"/>
              <v:stroke dashstyle="solid"/>
            </v:shape>
            <v:shape style="position:absolute;left:5080;top:1294;width:74;height:74" coordorigin="5081,1294" coordsize="74,74" path="m5118,1294l5081,1331,5118,1368,5154,1331,5118,1294xe" filled="true" fillcolor="#000000" stroked="false">
              <v:path arrowok="t"/>
              <v:fill type="solid"/>
            </v:shape>
            <v:shape style="position:absolute;left:5080;top:1294;width:74;height:74" coordorigin="5081,1294" coordsize="74,74" path="m5118,1294l5154,1331,5118,1368,5081,1331,5118,1294xe" filled="false" stroked="true" strokeweight=".611848pt" strokecolor="#000000">
              <v:path arrowok="t"/>
              <v:stroke dashstyle="solid"/>
            </v:shape>
            <v:shape style="position:absolute;left:5449;top:569;width:74;height:74" coordorigin="5449,570" coordsize="74,74" path="m5486,570l5449,607,5486,643,5522,607,5486,570xe" filled="true" fillcolor="#000000" stroked="false">
              <v:path arrowok="t"/>
              <v:fill type="solid"/>
            </v:shape>
            <v:shape style="position:absolute;left:5449;top:569;width:74;height:74" coordorigin="5449,570" coordsize="74,74" path="m5486,570l5522,607,5486,643,5449,607,5486,570xe" filled="false" stroked="true" strokeweight=".611848pt" strokecolor="#000000">
              <v:path arrowok="t"/>
              <v:stroke dashstyle="solid"/>
            </v:shape>
            <v:shape style="position:absolute;left:6184;top:1588;width:74;height:74" coordorigin="6185,1589" coordsize="74,74" path="m6222,1589l6185,1626,6222,1663,6259,1626,6222,1589xe" filled="true" fillcolor="#000000" stroked="false">
              <v:path arrowok="t"/>
              <v:fill type="solid"/>
            </v:shape>
            <v:shape style="position:absolute;left:6184;top:1588;width:74;height:74" coordorigin="6185,1589" coordsize="74,74" path="m6222,1589l6259,1626,6222,1663,6185,1626,6222,1589xe" filled="false" stroked="true" strokeweight=".611848pt" strokecolor="#000000">
              <v:path arrowok="t"/>
              <v:stroke dashstyle="solid"/>
            </v:shape>
            <v:shape style="position:absolute;left:6908;top:1711;width:74;height:74" coordorigin="6909,1712" coordsize="74,74" path="m6946,1712l6909,1749,6946,1785,6983,1749,6946,1712xe" filled="true" fillcolor="#000000" stroked="false">
              <v:path arrowok="t"/>
              <v:fill type="solid"/>
            </v:shape>
            <v:shape style="position:absolute;left:6908;top:1711;width:74;height:74" coordorigin="6909,1712" coordsize="74,74" path="m6946,1712l6983,1749,6946,1785,6909,1749,6946,1712xe" filled="false" stroked="true" strokeweight=".611848pt" strokecolor="#000000">
              <v:path arrowok="t"/>
              <v:stroke dashstyle="solid"/>
            </v:shape>
            <v:shape style="position:absolute;left:7645;top:1944;width:74;height:74" coordorigin="7645,1945" coordsize="74,74" path="m7682,1945l7645,1982,7682,2019,7719,1982,7682,1945xe" filled="true" fillcolor="#000000" stroked="false">
              <v:path arrowok="t"/>
              <v:fill type="solid"/>
            </v:shape>
            <v:shape style="position:absolute;left:7645;top:1944;width:74;height:74" coordorigin="7645,1945" coordsize="74,74" path="m7682,1945l7719,1982,7682,2019,7645,1982,7682,1945xe" filled="false" stroked="true" strokeweight=".611848pt" strokecolor="#000000">
              <v:path arrowok="t"/>
              <v:stroke dashstyle="solid"/>
            </v:shape>
            <w10:wrap type="none"/>
          </v:group>
        </w:pict>
      </w:r>
      <w:r>
        <w:rPr>
          <w:rFonts w:ascii="宋体" w:cstheme="minorBidi" w:hAnsiTheme="minorHAnsi" w:eastAsiaTheme="minorHAnsi"/>
        </w:rPr>
        <w:t>0.004</w:t>
      </w:r>
    </w:p>
    <w:p w:rsidR="0018722C">
      <w:pPr>
        <w:topLinePunct/>
      </w:pPr>
      <w:r>
        <w:rPr>
          <w:rFonts w:cstheme="minorBidi" w:hAnsiTheme="minorHAnsi" w:eastAsiaTheme="minorHAnsi" w:asciiTheme="minorHAnsi" w:ascii="宋体"/>
        </w:rPr>
        <w:t>0.003</w:t>
      </w:r>
    </w:p>
    <w:p w:rsidR="0018722C">
      <w:pPr>
        <w:pStyle w:val="ae"/>
        <w:topLinePunct/>
      </w:pPr>
      <w:r>
        <w:rPr>
          <w:rFonts w:cstheme="minorBidi" w:hAnsiTheme="minorHAnsi" w:eastAsiaTheme="minorHAnsi" w:asciiTheme="minorHAnsi"/>
        </w:rPr>
        <w:pict>
          <v:shape style="margin-left:188.655624pt;margin-top:-8.348671pt;width:13.5pt;height:33.9pt;mso-position-horizontal-relative:page;mso-position-vertical-relative:paragraph;z-index:11680" type="#_x0000_t202" filled="false" stroked="false">
            <v:textbox inset="0,0,0,0" style="layout-flow:vertical;mso-layout-flow-alt:bottom-to-top">
              <w:txbxContent>
                <w:p w:rsidR="0018722C">
                  <w:pPr>
                    <w:spacing w:line="249" w:lineRule="exact" w:before="0"/>
                    <w:ind w:leftChars="0" w:left="20" w:rightChars="0" w:right="0" w:firstLineChars="0" w:firstLine="0"/>
                    <w:jc w:val="left"/>
                    <w:rPr>
                      <w:rFonts w:ascii="宋体"/>
                      <w:sz w:val="13"/>
                    </w:rPr>
                  </w:pPr>
                  <w:r>
                    <w:rPr>
                      <w:rFonts w:ascii="宋体"/>
                      <w:w w:val="103"/>
                      <w:sz w:val="19"/>
                    </w:rPr>
                    <w:t>k/mi</w:t>
                  </w:r>
                  <w:r>
                    <w:rPr>
                      <w:rFonts w:ascii="宋体"/>
                      <w:spacing w:val="-1"/>
                      <w:w w:val="103"/>
                      <w:sz w:val="19"/>
                    </w:rPr>
                    <w:t>n</w:t>
                  </w:r>
                  <w:r>
                    <w:rPr>
                      <w:rFonts w:ascii="宋体"/>
                      <w:spacing w:val="5"/>
                      <w:w w:val="103"/>
                      <w:position w:val="9"/>
                      <w:sz w:val="13"/>
                    </w:rPr>
                    <w:t>-1</w:t>
                  </w:r>
                </w:p>
              </w:txbxContent>
            </v:textbox>
            <w10:wrap type="none"/>
          </v:shape>
        </w:pict>
      </w:r>
      <w:r>
        <w:rPr>
          <w:rFonts w:ascii="宋体" w:cstheme="minorBidi" w:hAnsiTheme="minorHAnsi" w:eastAsiaTheme="minorHAnsi"/>
        </w:rPr>
        <w:t>0.002</w:t>
      </w:r>
    </w:p>
    <w:p w:rsidR="0018722C">
      <w:pPr>
        <w:topLinePunct/>
      </w:pPr>
      <w:r>
        <w:rPr>
          <w:rFonts w:cstheme="minorBidi" w:hAnsiTheme="minorHAnsi" w:eastAsiaTheme="minorHAnsi" w:asciiTheme="minorHAnsi" w:ascii="宋体"/>
        </w:rPr>
        <w:t>0.001</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keepNext/>
        <w:topLinePunct/>
      </w:pPr>
      <w:r>
        <w:rPr>
          <w:rFonts w:cstheme="minorBidi" w:hAnsiTheme="minorHAnsi" w:eastAsiaTheme="minorHAnsi" w:asciiTheme="minorHAnsi" w:ascii="宋体" w:eastAsia="宋体" w:hint="eastAsia"/>
        </w:rPr>
        <w:t>Fe</w:t>
      </w:r>
      <w:r>
        <w:rPr>
          <w:rFonts w:ascii="宋体" w:eastAsia="宋体" w:hint="eastAsia" w:cstheme="minorBidi" w:hAnsiTheme="minorHAnsi"/>
        </w:rPr>
        <w:t>0</w:t>
      </w:r>
      <w:r>
        <w:rPr>
          <w:rFonts w:ascii="宋体" w:eastAsia="宋体" w:hint="eastAsia" w:cstheme="minorBidi" w:hAnsiTheme="minorHAnsi"/>
        </w:rPr>
        <w:t>投加量</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g</w:t>
      </w:r>
      <w:r>
        <w:rPr>
          <w:rFonts w:ascii="宋体" w:eastAsia="宋体" w:hint="eastAsia" w:cstheme="minorBidi" w:hAnsiTheme="minorHAnsi"/>
        </w:rPr>
        <w:t>/</w:t>
      </w:r>
      <w:r>
        <w:rPr>
          <w:rFonts w:ascii="宋体" w:eastAsia="宋体" w:hint="eastAsia" w:cstheme="minorBidi" w:hAnsiTheme="minorHAnsi"/>
        </w:rPr>
        <w:t>L</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4.2</w:t>
      </w:r>
      <w:r>
        <w:t xml:space="preserve">  </w:t>
      </w:r>
      <w:r w:rsidRPr="00DB64CE">
        <w:rPr>
          <w:rFonts w:cstheme="minorBidi" w:hAnsiTheme="minorHAnsi" w:eastAsiaTheme="minorHAnsi" w:asciiTheme="minorHAnsi"/>
        </w:rPr>
        <w:t>Fe</w:t>
      </w:r>
      <w:r>
        <w:rPr>
          <w:rFonts w:cstheme="minorBidi" w:hAnsiTheme="minorHAnsi" w:eastAsiaTheme="minorHAnsi" w:asciiTheme="minorHAnsi"/>
        </w:rPr>
        <w:t>0</w:t>
      </w:r>
      <w:r>
        <w:rPr>
          <w:rFonts w:ascii="宋体" w:eastAsia="宋体" w:hint="eastAsia" w:cstheme="minorBidi" w:hAnsiTheme="minorHAnsi"/>
        </w:rPr>
        <w:t>投加量对</w:t>
      </w:r>
      <w:r>
        <w:rPr>
          <w:rFonts w:cstheme="minorBidi" w:hAnsiTheme="minorHAnsi" w:eastAsiaTheme="minorHAnsi" w:asciiTheme="minorHAnsi"/>
        </w:rPr>
        <w:t>TeCP</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4.2 Effects of Fe</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cstheme="minorBidi" w:hAnsiTheme="minorHAnsi" w:eastAsiaTheme="minorHAnsi" w:asciiTheme="minorHAnsi"/>
        </w:rPr>
        <w:t>dosage on TeCP degradation</w:t>
      </w:r>
    </w:p>
    <w:p w:rsidR="0018722C">
      <w:pPr>
        <w:topLinePunct/>
      </w:pPr>
      <w:r>
        <w:t>从</w:t>
      </w:r>
      <w:r>
        <w:t>图</w:t>
      </w:r>
      <w:r>
        <w:rPr>
          <w:rFonts w:ascii="Times New Roman" w:eastAsia="Times New Roman"/>
        </w:rPr>
        <w:t>4</w:t>
      </w:r>
      <w:r>
        <w:rPr>
          <w:rFonts w:ascii="Times New Roman" w:eastAsia="Times New Roman"/>
        </w:rPr>
        <w:t>.</w:t>
      </w:r>
      <w:r>
        <w:rPr>
          <w:rFonts w:ascii="Times New Roman" w:eastAsia="Times New Roman"/>
        </w:rPr>
        <w:t>2</w:t>
      </w:r>
      <w:r>
        <w:t>可知，铁粉加入量较少时，</w:t>
      </w:r>
      <w:r>
        <w:rPr>
          <w:rFonts w:ascii="Times New Roman" w:eastAsia="Times New Roman"/>
        </w:rPr>
        <w:t>TeCP</w:t>
      </w:r>
      <w:r>
        <w:t>的降解较慢，到</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 xml:space="preserve">L</w:t>
      </w:r>
      <w:r>
        <w:t>时到达最优，但</w:t>
      </w:r>
      <w:r>
        <w:t>随着铁粉量的增加，</w:t>
      </w:r>
      <w:r>
        <w:rPr>
          <w:rFonts w:ascii="Times New Roman" w:eastAsia="Times New Roman"/>
        </w:rPr>
        <w:t>TeCP</w:t>
      </w:r>
      <w:r>
        <w:t>的降解速率越来越小。说明铁粉的最佳投加量为</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 xml:space="preserve">L</w:t>
      </w:r>
      <w:r>
        <w:t>左右。铁粉加入量对目标染污物的降解规律与对氯苯胺类似。</w:t>
      </w:r>
    </w:p>
    <w:p w:rsidR="0018722C">
      <w:pPr>
        <w:pStyle w:val="Heading3"/>
        <w:topLinePunct/>
        <w:ind w:left="200" w:hangingChars="200" w:hanging="200"/>
      </w:pPr>
      <w:bookmarkStart w:id="63161" w:name="_Toc68663161"/>
      <w:bookmarkStart w:name="_TOC_250035" w:id="80"/>
      <w:r>
        <w:t>4.2.3</w:t>
      </w:r>
      <w:r>
        <w:t xml:space="preserve"> </w:t>
      </w:r>
      <w:r>
        <w:t>TeCP</w:t>
      </w:r>
      <w:r/>
      <w:r>
        <w:t>初始浓度对</w:t>
      </w:r>
      <w:r>
        <w:t>TeCP</w:t>
      </w:r>
      <w:r/>
      <w:bookmarkEnd w:id="80"/>
      <w:r>
        <w:t>降解的影响</w:t>
      </w:r>
      <w:bookmarkEnd w:id="63161"/>
    </w:p>
    <w:p w:rsidR="0018722C">
      <w:pPr>
        <w:topLinePunct/>
      </w:pPr>
      <w:r>
        <w:t>选取</w:t>
      </w:r>
      <w:r>
        <w:rPr>
          <w:rFonts w:ascii="Times New Roman" w:hAnsi="Times New Roman" w:eastAsia="Times New Roman"/>
        </w:rPr>
        <w:t>TeCP</w:t>
      </w:r>
      <w:r>
        <w:t>溶液初始</w:t>
      </w:r>
      <w:r>
        <w:rPr>
          <w:rFonts w:ascii="Times New Roman" w:hAnsi="Times New Roman" w:eastAsia="Times New Roman"/>
        </w:rPr>
        <w:t>pH</w:t>
      </w:r>
      <w:r>
        <w:t>值为</w:t>
      </w:r>
      <w:r>
        <w:rPr>
          <w:rFonts w:ascii="Times New Roman" w:hAnsi="Times New Roman" w:eastAsia="Times New Roman"/>
        </w:rPr>
        <w:t>6</w:t>
      </w:r>
      <w:r>
        <w:t>，超声波功率为</w:t>
      </w:r>
      <w:r>
        <w:rPr>
          <w:rFonts w:ascii="Times New Roman" w:hAnsi="Times New Roman" w:eastAsia="Times New Roman"/>
        </w:rPr>
        <w:t>100%</w:t>
      </w:r>
      <w:r>
        <w:t>,</w:t>
      </w:r>
      <w:r>
        <w:t> </w:t>
      </w:r>
      <w:r>
        <w:rPr>
          <w:rFonts w:ascii="Times New Roman" w:hAnsi="Times New Roman" w:eastAsia="Times New Roman"/>
        </w:rPr>
        <w:t>Fe</w:t>
      </w:r>
      <w:r>
        <w:rPr>
          <w:vertAlign w:val="superscript"/>
          /&gt;
        </w:rPr>
        <w:t>0</w:t>
      </w:r>
      <w:r>
        <w:t>投加量</w:t>
      </w:r>
      <w:r>
        <w:rPr>
          <w:rFonts w:ascii="Times New Roman" w:hAnsi="Times New Roman" w:eastAsia="Times New Roman"/>
        </w:rPr>
        <w:t>2.0 g·L</w:t>
      </w:r>
      <w:r>
        <w:rPr>
          <w:vertAlign w:val="superscript"/>
          /&gt;
        </w:rPr>
        <w:t>-1</w:t>
      </w:r>
      <w:r>
        <w:t xml:space="preserve">, </w:t>
      </w:r>
      <w:r>
        <w:rPr>
          <w:rFonts w:ascii="Times New Roman" w:hAnsi="Times New Roman" w:eastAsia="Times New Roman"/>
        </w:rPr>
        <w:t>TeCP</w:t>
      </w:r>
    </w:p>
    <w:p w:rsidR="0018722C">
      <w:pPr>
        <w:topLinePunct/>
      </w:pPr>
      <w:r>
        <w:t>溶液浓度为</w:t>
      </w:r>
      <w:r>
        <w:rPr>
          <w:rFonts w:ascii="Times New Roman" w:eastAsia="Times New Roman"/>
        </w:rPr>
        <w:t>0</w:t>
      </w:r>
      <w:r>
        <w:rPr>
          <w:rFonts w:ascii="Times New Roman" w:eastAsia="Times New Roman"/>
        </w:rPr>
        <w:t>.</w:t>
      </w:r>
      <w:r>
        <w:rPr>
          <w:rFonts w:ascii="Times New Roman" w:eastAsia="Times New Roman"/>
        </w:rPr>
        <w:t>1-0.4mmol</w:t>
      </w:r>
      <w:r>
        <w:rPr>
          <w:rFonts w:ascii="Times New Roman" w:eastAsia="Times New Roman"/>
        </w:rPr>
        <w:t>/</w:t>
      </w:r>
      <w:r>
        <w:rPr>
          <w:rFonts w:ascii="Times New Roman" w:eastAsia="Times New Roman"/>
        </w:rPr>
        <w:t>L</w:t>
      </w:r>
      <w:r>
        <w:t>，所得实验结果如</w:t>
      </w:r>
      <w:r>
        <w:t>图</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pStyle w:val="ae"/>
        <w:topLinePunct/>
      </w:pPr>
      <w:r>
        <w:rPr>
          <w:kern w:val="2"/>
          <w:sz w:val="22"/>
          <w:szCs w:val="22"/>
          <w:rFonts w:cstheme="minorBidi" w:hAnsiTheme="minorHAnsi" w:eastAsiaTheme="minorHAnsi" w:asciiTheme="minorHAnsi"/>
        </w:rPr>
        <w:pict>
          <v:group style="margin-left:240.971298pt;margin-top:9.835209pt;width:151.8pt;height:121.55pt;mso-position-horizontal-relative:page;mso-position-vertical-relative:paragraph;z-index:11728" coordorigin="4819,197" coordsize="3036,2431">
            <v:shape style="position:absolute;left:1361;top:11453;width:3445;height:2755" coordorigin="1361,11453" coordsize="3445,2755" path="m4826,203l7835,203m7848,203l7848,2607m7848,2621l4839,2621m4826,2621l4826,216m4826,203l4826,2607m4826,2621l4879,2621m4826,2013l4879,2013m4826,1419l4879,1419m4826,811l4879,811m4826,203l4879,203m4826,2621l7835,2621m4826,2621l4826,2568m5552,2621l5552,2568m6265,2621l6265,2568m6991,2621l6991,2568m7703,2621l7703,2568e" filled="false" stroked="true" strokeweight=".658068pt" strokecolor="#000000">
              <v:path arrowok="t"/>
              <v:stroke dashstyle="solid"/>
            </v:shape>
            <v:shape style="position:absolute;left:2188;top:11934;width:2437;height:1310" coordorigin="2189,11935" coordsize="2437,1310" path="m5552,626l6251,1339m6265,1352l6978,1590m6991,1590l7690,1775e" filled="false" stroked="true" strokeweight=".658068pt" strokecolor="#000000">
              <v:path arrowok="t"/>
              <v:stroke dashstyle="solid"/>
            </v:shape>
            <v:shape style="position:absolute;left:5512;top:586;width:80;height:80" coordorigin="5512,586" coordsize="80,80" path="m5552,586l5512,626,5552,666,5592,626,5552,586xe" filled="true" fillcolor="#000000" stroked="false">
              <v:path arrowok="t"/>
              <v:fill type="solid"/>
            </v:shape>
            <v:shape style="position:absolute;left:5512;top:586;width:80;height:80" coordorigin="5512,586" coordsize="80,80" path="m5552,586l5592,626,5552,666,5512,626,5552,586xe" filled="false" stroked="true" strokeweight=".658068pt" strokecolor="#000000">
              <v:path arrowok="t"/>
              <v:stroke dashstyle="solid"/>
            </v:shape>
            <v:shape style="position:absolute;left:6225;top:1312;width:79;height:80" coordorigin="6225,1313" coordsize="79,80" path="m6265,1313l6225,1352,6265,1392,6304,1352,6265,1313xe" filled="true" fillcolor="#000000" stroked="false">
              <v:path arrowok="t"/>
              <v:fill type="solid"/>
            </v:shape>
            <v:shape style="position:absolute;left:6225;top:1312;width:79;height:80" coordorigin="6225,1313" coordsize="79,80" path="m6265,1313l6304,1352,6265,1392,6225,1352,6265,1313xe" filled="false" stroked="true" strokeweight=".658068pt" strokecolor="#000000">
              <v:path arrowok="t"/>
              <v:stroke dashstyle="solid"/>
            </v:shape>
            <v:shape style="position:absolute;left:6950;top:1550;width:80;height:79" coordorigin="6951,1551" coordsize="80,79" path="m6991,1551l6951,1590,6991,1630,7030,1590,6991,1551xe" filled="true" fillcolor="#000000" stroked="false">
              <v:path arrowok="t"/>
              <v:fill type="solid"/>
            </v:shape>
            <v:shape style="position:absolute;left:6950;top:1550;width:80;height:79" coordorigin="6951,1551" coordsize="80,79" path="m6991,1551l7030,1590,6991,1630,6951,1590,6991,1551xe" filled="false" stroked="true" strokeweight=".658068pt" strokecolor="#000000">
              <v:path arrowok="t"/>
              <v:stroke dashstyle="solid"/>
            </v:shape>
            <v:shape style="position:absolute;left:7663;top:1735;width:80;height:80" coordorigin="7664,1735" coordsize="80,80" path="m7703,1735l7664,1775,7703,1815,7743,1775,7703,1735xe" filled="true" fillcolor="#000000" stroked="false">
              <v:path arrowok="t"/>
              <v:fill type="solid"/>
            </v:shape>
            <v:shape style="position:absolute;left:7663;top:1735;width:80;height:80" coordorigin="7664,1735" coordsize="80,80" path="m7703,1735l7743,1775,7703,1815,7664,1775,7703,1735xe" filled="false" stroked="true" strokeweight=".658068pt" strokecolor="#000000">
              <v:path arrowok="t"/>
              <v:stroke dashstyle="solid"/>
            </v:shape>
            <w10:wrap type="none"/>
          </v:group>
        </w:pict>
      </w:r>
      <w:r>
        <w:rPr>
          <w:kern w:val="2"/>
          <w:szCs w:val="22"/>
          <w:rFonts w:ascii="宋体" w:cstheme="minorBidi" w:hAnsiTheme="minorHAnsi" w:eastAsiaTheme="minorHAnsi"/>
          <w:sz w:val="21"/>
        </w:rPr>
        <w:t>0.004</w:t>
      </w:r>
    </w:p>
    <w:p w:rsidR="0018722C">
      <w:pPr>
        <w:topLinePunct/>
      </w:pPr>
      <w:r>
        <w:rPr>
          <w:rFonts w:cstheme="minorBidi" w:hAnsiTheme="minorHAnsi" w:eastAsiaTheme="minorHAnsi" w:asciiTheme="minorHAnsi" w:ascii="宋体"/>
        </w:rPr>
        <w:t>0.003</w:t>
      </w:r>
    </w:p>
    <w:p w:rsidR="0018722C">
      <w:pPr>
        <w:pStyle w:val="ae"/>
        <w:topLinePunct/>
      </w:pPr>
      <w:r>
        <w:rPr>
          <w:rFonts w:cstheme="minorBidi" w:hAnsiTheme="minorHAnsi" w:eastAsiaTheme="minorHAnsi" w:asciiTheme="minorHAnsi"/>
        </w:rPr>
        <w:pict>
          <v:shape style="margin-left:188.851669pt;margin-top:-9.349422pt;width:14.35pt;height:36.4pt;mso-position-horizontal-relative:page;mso-position-vertical-relative:paragraph;z-index:11800" type="#_x0000_t202" filled="false" stroked="false">
            <v:textbox inset="0,0,0,0" style="layout-flow:vertical;mso-layout-flow-alt:bottom-to-top">
              <w:txbxContent>
                <w:p w:rsidR="0018722C">
                  <w:pPr>
                    <w:spacing w:line="266" w:lineRule="exact" w:before="0"/>
                    <w:ind w:leftChars="0" w:left="20" w:rightChars="0" w:right="0" w:firstLineChars="0" w:firstLine="0"/>
                    <w:jc w:val="left"/>
                    <w:rPr>
                      <w:rFonts w:ascii="宋体"/>
                      <w:sz w:val="14"/>
                    </w:rPr>
                  </w:pPr>
                  <w:r>
                    <w:rPr>
                      <w:rFonts w:ascii="宋体"/>
                      <w:w w:val="100"/>
                      <w:sz w:val="21"/>
                    </w:rPr>
                    <w:t>k/mi</w:t>
                  </w:r>
                  <w:r>
                    <w:rPr>
                      <w:rFonts w:ascii="宋体"/>
                      <w:spacing w:val="-1"/>
                      <w:w w:val="100"/>
                      <w:sz w:val="21"/>
                    </w:rPr>
                    <w:t>n</w:t>
                  </w:r>
                  <w:r>
                    <w:rPr>
                      <w:rFonts w:ascii="宋体"/>
                      <w:spacing w:val="5"/>
                      <w:w w:val="103"/>
                      <w:position w:val="9"/>
                      <w:sz w:val="14"/>
                    </w:rPr>
                    <w:t>-1</w:t>
                  </w:r>
                </w:p>
              </w:txbxContent>
            </v:textbox>
            <w10:wrap type="none"/>
          </v:shape>
        </w:pict>
      </w:r>
      <w:r>
        <w:rPr>
          <w:rFonts w:ascii="宋体" w:cstheme="minorBidi" w:hAnsiTheme="minorHAnsi" w:eastAsiaTheme="minorHAnsi"/>
        </w:rPr>
        <w:t>0.002</w:t>
      </w:r>
    </w:p>
    <w:p w:rsidR="0018722C">
      <w:pPr>
        <w:topLinePunct/>
      </w:pPr>
      <w:r>
        <w:rPr>
          <w:rFonts w:cstheme="minorBidi" w:hAnsiTheme="minorHAnsi" w:eastAsiaTheme="minorHAnsi" w:asciiTheme="minorHAnsi" w:ascii="宋体"/>
        </w:rPr>
        <w:t>0.001</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0.1</w:t>
      </w:r>
      <w:r w:rsidRPr="00000000">
        <w:rPr>
          <w:rFonts w:cstheme="minorBidi" w:hAnsiTheme="minorHAnsi" w:eastAsiaTheme="minorHAnsi" w:asciiTheme="minorHAnsi"/>
        </w:rPr>
        <w:tab/>
        <w:t>0.2</w:t>
      </w:r>
      <w:r w:rsidRPr="00000000">
        <w:rPr>
          <w:rFonts w:cstheme="minorBidi" w:hAnsiTheme="minorHAnsi" w:eastAsiaTheme="minorHAnsi" w:asciiTheme="minorHAnsi"/>
        </w:rPr>
        <w:tab/>
        <w:t>0.3</w:t>
      </w:r>
      <w:r w:rsidRPr="00000000">
        <w:rPr>
          <w:rFonts w:cstheme="minorBidi" w:hAnsiTheme="minorHAnsi" w:eastAsiaTheme="minorHAnsi" w:asciiTheme="minorHAnsi"/>
        </w:rPr>
        <w:tab/>
        <w:t>0.4</w:t>
      </w:r>
    </w:p>
    <w:p w:rsidR="0018722C">
      <w:pPr>
        <w:keepNext/>
        <w:topLinePunct/>
      </w:pPr>
      <w:r>
        <w:rPr>
          <w:rFonts w:cstheme="minorBidi" w:hAnsiTheme="minorHAnsi" w:eastAsiaTheme="minorHAnsi" w:asciiTheme="minorHAnsi" w:ascii="宋体"/>
        </w:rPr>
        <w:t>C</w:t>
      </w:r>
      <w:r>
        <w:rPr>
          <w:rFonts w:ascii="宋体" w:cstheme="minorBidi" w:hAnsiTheme="minorHAnsi" w:eastAsiaTheme="minorHAnsi"/>
        </w:rPr>
        <w:t>0</w:t>
      </w:r>
      <w:r>
        <w:rPr>
          <w:rFonts w:ascii="宋体" w:cstheme="minorBidi" w:hAnsiTheme="minorHAnsi" w:eastAsiaTheme="minorHAnsi"/>
        </w:rPr>
        <w:t>/</w:t>
      </w:r>
      <w:r>
        <w:rPr>
          <w:rFonts w:ascii="宋体" w:cstheme="minorBidi" w:hAnsiTheme="minorHAnsi" w:eastAsiaTheme="minorHAnsi"/>
        </w:rPr>
        <w:t>mM</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  </w:t>
      </w:r>
      <w:r>
        <w:rPr>
          <w:rFonts w:ascii="宋体" w:eastAsia="宋体" w:hint="eastAsia" w:cstheme="minorBidi" w:hAnsiTheme="minorHAnsi"/>
        </w:rPr>
        <w:t>初始浓度对</w:t>
      </w:r>
      <w:r>
        <w:rPr>
          <w:rFonts w:cstheme="minorBidi" w:hAnsiTheme="minorHAnsi" w:eastAsiaTheme="minorHAnsi" w:asciiTheme="minorHAnsi"/>
        </w:rPr>
        <w:t>TeCP</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4.3 Effects of initial TeCP concentration on TeCP degradation</w:t>
      </w:r>
    </w:p>
    <w:p w:rsidR="0018722C">
      <w:pPr>
        <w:topLinePunct/>
      </w:pPr>
      <w:r>
        <w:t>从</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可知，随着</w:t>
      </w:r>
      <w:r>
        <w:rPr>
          <w:rFonts w:ascii="Times New Roman" w:hAnsi="Times New Roman" w:eastAsia="Times New Roman"/>
        </w:rPr>
        <w:t>TeCP</w:t>
      </w:r>
      <w:r>
        <w:t>初始浓度的增加，其降解速率常数减小。从初始浓度对</w:t>
      </w:r>
      <w:r>
        <w:t>降解的影响来看，说明体系中降解</w:t>
      </w:r>
      <w:r>
        <w:rPr>
          <w:rFonts w:ascii="Times New Roman" w:hAnsi="Times New Roman" w:eastAsia="Times New Roman"/>
        </w:rPr>
        <w:t>TeCP</w:t>
      </w:r>
      <w:r>
        <w:t>的能力是有限的，其规律与对氯苯胺的降解类似，其降解也主要是由于</w:t>
      </w:r>
      <w:r>
        <w:rPr>
          <w:rFonts w:hint="eastAsia"/>
        </w:rPr>
        <w:t>・</w:t>
      </w:r>
      <w:r>
        <w:rPr>
          <w:rFonts w:ascii="Times New Roman" w:hAnsi="Times New Roman" w:eastAsia="Times New Roman"/>
        </w:rPr>
        <w:t>OH</w:t>
      </w:r>
      <w:r>
        <w:t>的作用。</w:t>
      </w:r>
    </w:p>
    <w:p w:rsidR="0018722C">
      <w:pPr>
        <w:pStyle w:val="Heading3"/>
        <w:topLinePunct/>
        <w:ind w:left="200" w:hangingChars="200" w:hanging="200"/>
      </w:pPr>
      <w:bookmarkStart w:id="63162" w:name="_Toc68663162"/>
      <w:bookmarkStart w:name="_TOC_250034" w:id="81"/>
      <w:r>
        <w:t>4.2.4</w:t>
      </w:r>
      <w:r>
        <w:t xml:space="preserve"> </w:t>
      </w:r>
      <w:r>
        <w:t>超声功率对</w:t>
      </w:r>
      <w:r>
        <w:t>TeCP</w:t>
      </w:r>
      <w:r/>
      <w:bookmarkEnd w:id="81"/>
      <w:r>
        <w:t>降解的影响</w:t>
      </w:r>
      <w:bookmarkEnd w:id="63162"/>
    </w:p>
    <w:p w:rsidR="0018722C">
      <w:pPr>
        <w:topLinePunct/>
      </w:pPr>
      <w:r>
        <w:t>选取</w:t>
      </w:r>
      <w:r>
        <w:rPr>
          <w:rFonts w:ascii="Times New Roman" w:hAnsi="Times New Roman" w:eastAsia="宋体"/>
        </w:rPr>
        <w:t>T</w:t>
      </w:r>
      <w:r>
        <w:rPr>
          <w:rFonts w:ascii="Times New Roman" w:hAnsi="Times New Roman" w:eastAsia="宋体"/>
        </w:rPr>
        <w:t>e</w:t>
      </w:r>
      <w:r>
        <w:rPr>
          <w:rFonts w:ascii="Times New Roman" w:hAnsi="Times New Roman" w:eastAsia="宋体"/>
        </w:rPr>
        <w:t>C</w:t>
      </w:r>
      <w:r>
        <w:rPr>
          <w:rFonts w:ascii="Times New Roman" w:hAnsi="Times New Roman" w:eastAsia="宋体"/>
        </w:rPr>
        <w:t>P</w:t>
      </w:r>
      <w:r>
        <w:t>溶液初始</w:t>
      </w:r>
      <w:r>
        <w:rPr>
          <w:rFonts w:ascii="Times New Roman" w:hAnsi="Times New Roman" w:eastAsia="宋体"/>
        </w:rPr>
        <w:t>pH</w:t>
      </w:r>
      <w:r>
        <w:t>值为</w:t>
      </w:r>
      <w:r>
        <w:rPr>
          <w:rFonts w:ascii="Times New Roman" w:hAnsi="Times New Roman" w:eastAsia="宋体"/>
        </w:rPr>
        <w:t>6</w:t>
      </w:r>
      <w:r>
        <w:t>，</w:t>
      </w:r>
      <w:r>
        <w:rPr>
          <w:rFonts w:ascii="Times New Roman" w:hAnsi="Times New Roman" w:eastAsia="宋体"/>
        </w:rPr>
        <w:t>F</w:t>
      </w:r>
      <w:r>
        <w:rPr>
          <w:rFonts w:ascii="Times New Roman" w:hAnsi="Times New Roman" w:eastAsia="宋体"/>
        </w:rPr>
        <w:t>e</w:t>
      </w:r>
      <w:r>
        <w:rPr>
          <w:vertAlign w:val="superscript"/>
          /&gt;
        </w:rPr>
        <w:t>0</w:t>
      </w:r>
      <w:r>
        <w:t>投加量</w:t>
      </w:r>
      <w:r>
        <w:rPr>
          <w:rFonts w:ascii="Times New Roman" w:hAnsi="Times New Roman" w:eastAsia="宋体"/>
        </w:rPr>
        <w:t>2</w:t>
      </w:r>
      <w:r>
        <w:rPr>
          <w:rFonts w:ascii="Times New Roman" w:hAnsi="Times New Roman" w:eastAsia="宋体"/>
        </w:rPr>
        <w:t>.</w:t>
      </w:r>
      <w:r>
        <w:rPr>
          <w:rFonts w:ascii="Times New Roman" w:hAnsi="Times New Roman" w:eastAsia="宋体"/>
        </w:rPr>
        <w:t>0 </w:t>
      </w:r>
      <w:r>
        <w:rPr>
          <w:rFonts w:ascii="Times New Roman" w:hAnsi="Times New Roman" w:eastAsia="宋体"/>
        </w:rPr>
        <w:t>g</w:t>
      </w:r>
      <w:r>
        <w:rPr>
          <w:rFonts w:ascii="Times New Roman" w:hAnsi="Times New Roman" w:eastAsia="宋体"/>
        </w:rPr>
        <w:t>·L</w:t>
      </w:r>
      <w:r>
        <w:rPr>
          <w:vertAlign w:val="superscript"/>
          /&gt;
        </w:rPr>
        <w:t>-</w:t>
      </w:r>
      <w:r>
        <w:rPr>
          <w:vertAlign w:val="superscript"/>
          /&gt;
        </w:rPr>
        <w:t>1</w:t>
      </w:r>
      <w:r>
        <w:rPr>
          <w:spacing w:val="-48"/>
        </w:rPr>
        <w:t xml:space="preserve">, </w:t>
      </w:r>
      <w:r>
        <w:rPr>
          <w:rFonts w:ascii="Times New Roman" w:hAnsi="Times New Roman" w:eastAsia="宋体"/>
        </w:rPr>
        <w:t>T</w:t>
      </w:r>
      <w:r>
        <w:rPr>
          <w:rFonts w:ascii="Times New Roman" w:hAnsi="Times New Roman" w:eastAsia="宋体"/>
        </w:rPr>
        <w:t>e</w:t>
      </w:r>
      <w:r>
        <w:rPr>
          <w:rFonts w:ascii="Times New Roman" w:hAnsi="Times New Roman" w:eastAsia="宋体"/>
        </w:rPr>
        <w:t>C</w:t>
      </w:r>
      <w:r>
        <w:rPr>
          <w:rFonts w:ascii="Times New Roman" w:hAnsi="Times New Roman" w:eastAsia="宋体"/>
        </w:rPr>
        <w:t>P</w:t>
      </w:r>
      <w:r>
        <w:t>溶液浓度为</w:t>
      </w:r>
      <w:r>
        <w:rPr>
          <w:rFonts w:ascii="Times New Roman" w:hAnsi="Times New Roman" w:eastAsia="宋体"/>
        </w:rPr>
        <w:t>0</w:t>
      </w:r>
      <w:r>
        <w:rPr>
          <w:rFonts w:ascii="Times New Roman" w:hAnsi="Times New Roman" w:eastAsia="宋体"/>
        </w:rPr>
        <w:t>.</w:t>
      </w:r>
      <w:r>
        <w:rPr>
          <w:rFonts w:ascii="Times New Roman" w:hAnsi="Times New Roman" w:eastAsia="宋体"/>
        </w:rPr>
        <w:t>1</w:t>
      </w:r>
      <w:r>
        <w:rPr>
          <w:rFonts w:ascii="Times New Roman" w:hAnsi="Times New Roman" w:eastAsia="宋体"/>
        </w:rPr>
        <w:t>m</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t>，</w:t>
      </w:r>
      <w:r>
        <w:t>超声波功率分别调节为最大功率的</w:t>
      </w:r>
      <w:r>
        <w:rPr>
          <w:rFonts w:ascii="Times New Roman" w:hAnsi="Times New Roman" w:eastAsia="宋体"/>
        </w:rPr>
        <w:t>60%</w:t>
      </w:r>
      <w:r>
        <w:t>－</w:t>
      </w:r>
      <w:r>
        <w:rPr>
          <w:rFonts w:ascii="Times New Roman" w:hAnsi="Times New Roman" w:eastAsia="宋体"/>
        </w:rPr>
        <w:t>100%</w:t>
      </w:r>
      <w:r>
        <w:t>，所得实验结果如</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所示。</w:t>
      </w:r>
    </w:p>
    <w:p w:rsidR="0018722C">
      <w:pPr>
        <w:pStyle w:val="ae"/>
        <w:topLinePunct/>
      </w:pPr>
      <w:r>
        <w:rPr>
          <w:rFonts w:cstheme="minorBidi" w:hAnsiTheme="minorHAnsi" w:eastAsiaTheme="minorHAnsi" w:asciiTheme="minorHAnsi"/>
        </w:rPr>
        <w:pict>
          <v:group style="margin-left:236.379913pt;margin-top:9.643682pt;width:163.15pt;height:126.85pt;mso-position-horizontal-relative:page;mso-position-vertical-relative:paragraph;z-index:11752" coordorigin="4728,193" coordsize="3263,2537">
            <v:shape style="position:absolute;left:1361;top:4034;width:3521;height:2770" coordorigin="1362,4034" coordsize="3521,2770" path="m4776,200l7969,200m7983,200l7983,2708m7983,2722l4790,2722m4776,2722l4776,213m4776,200l4776,2708m4776,2722l4831,2722m4776,2092l4831,2092m4776,1461l4831,1461m4776,830l4831,830m4776,200l4831,200m4776,2722l7969,2722m4776,2722l4776,2667m5488,2722l5488,2667m6201,2722l6201,2667m6914,2722l6914,2667m7626,2722l7626,2667e" filled="false" stroked="true" strokeweight=".683183pt" strokecolor="#000000">
              <v:path arrowok="t"/>
              <v:stroke dashstyle="solid"/>
            </v:shape>
            <v:shape style="position:absolute;left:1361;top:4530;width:3114;height:1671" coordorigin="1362,4531" coordsize="3114,1671" path="m4776,2174l5475,2133m5488,2133l6187,1900m6201,1900l6900,1159m6914,1146l7613,652e" filled="false" stroked="true" strokeweight=".683183pt" strokecolor="#000000">
              <v:path arrowok="t"/>
              <v:stroke dashstyle="solid"/>
            </v:shape>
            <v:shape style="position:absolute;left:4734;top:2132;width:83;height:83" coordorigin="4734,2133" coordsize="83,83" path="m4776,2133l4734,2174,4776,2215,4817,2174,4776,2133xe" filled="true" fillcolor="#000000" stroked="false">
              <v:path arrowok="t"/>
              <v:fill type="solid"/>
            </v:shape>
            <v:shape style="position:absolute;left:4734;top:2132;width:83;height:83" coordorigin="4734,2133" coordsize="83,83" path="m4776,2133l4817,2174,4776,2215,4734,2174,4776,2133xe" filled="false" stroked="true" strokeweight=".683183pt" strokecolor="#000000">
              <v:path arrowok="t"/>
              <v:stroke dashstyle="solid"/>
            </v:shape>
            <v:shape style="position:absolute;left:5447;top:2091;width:82;height:82" coordorigin="5447,2092" coordsize="82,82" path="m5488,2092l5447,2133,5488,2174,5529,2133,5488,2092xe" filled="true" fillcolor="#000000" stroked="false">
              <v:path arrowok="t"/>
              <v:fill type="solid"/>
            </v:shape>
            <v:shape style="position:absolute;left:5447;top:2091;width:82;height:82" coordorigin="5447,2092" coordsize="82,82" path="m5488,2092l5529,2133,5488,2174,5447,2133,5488,2092xe" filled="false" stroked="true" strokeweight=".683183pt" strokecolor="#000000">
              <v:path arrowok="t"/>
              <v:stroke dashstyle="solid"/>
            </v:shape>
            <v:shape style="position:absolute;left:6159;top:1858;width:83;height:82" coordorigin="6160,1859" coordsize="83,82" path="m6201,1859l6160,1900,6201,1941,6242,1900,6201,1859xe" filled="true" fillcolor="#000000" stroked="false">
              <v:path arrowok="t"/>
              <v:fill type="solid"/>
            </v:shape>
            <v:shape style="position:absolute;left:6159;top:1858;width:83;height:82" coordorigin="6160,1859" coordsize="83,82" path="m6201,1859l6242,1900,6201,1941,6160,1900,6201,1859xe" filled="false" stroked="true" strokeweight=".683182pt" strokecolor="#000000">
              <v:path arrowok="t"/>
              <v:stroke dashstyle="solid"/>
            </v:shape>
            <v:shape style="position:absolute;left:6872;top:1104;width:82;height:83" coordorigin="6873,1105" coordsize="82,83" path="m6914,1105l6873,1146,6914,1187,6955,1146,6914,1105xe" filled="true" fillcolor="#000000" stroked="false">
              <v:path arrowok="t"/>
              <v:fill type="solid"/>
            </v:shape>
            <v:shape style="position:absolute;left:6872;top:1104;width:82;height:83" coordorigin="6873,1105" coordsize="82,83" path="m6914,1105l6955,1146,6914,1187,6873,1146,6914,1105xe" filled="false" stroked="true" strokeweight=".683184pt" strokecolor="#000000">
              <v:path arrowok="t"/>
              <v:stroke dashstyle="solid"/>
            </v:shape>
            <v:shape style="position:absolute;left:7585;top:597;width:83;height:83" coordorigin="7585,597" coordsize="83,83" path="m7626,597l7585,638,7626,680,7668,638,7626,597xe" filled="true" fillcolor="#000000" stroked="false">
              <v:path arrowok="t"/>
              <v:fill type="solid"/>
            </v:shape>
            <v:shape style="position:absolute;left:7585;top:597;width:83;height:83" coordorigin="7585,597" coordsize="83,83" path="m7626,597l7668,638,7626,680,7585,638,7626,597xe" filled="false" stroked="true" strokeweight=".683183pt" strokecolor="#000000">
              <v:path arrowok="t"/>
              <v:stroke dashstyle="solid"/>
            </v:shape>
            <w10:wrap type="none"/>
          </v:group>
        </w:pict>
      </w:r>
      <w:r>
        <w:rPr>
          <w:rFonts w:ascii="宋体" w:cstheme="minorBidi" w:hAnsiTheme="minorHAnsi" w:eastAsiaTheme="minorHAnsi"/>
        </w:rPr>
        <w:t>0.004</w:t>
      </w:r>
    </w:p>
    <w:p w:rsidR="0018722C">
      <w:pPr>
        <w:topLinePunct/>
      </w:pPr>
      <w:r>
        <w:rPr>
          <w:rFonts w:cstheme="minorBidi" w:hAnsiTheme="minorHAnsi" w:eastAsiaTheme="minorHAnsi" w:asciiTheme="minorHAnsi" w:ascii="宋体"/>
        </w:rPr>
        <w:t>0.003</w:t>
      </w:r>
    </w:p>
    <w:p w:rsidR="0018722C">
      <w:pPr>
        <w:pStyle w:val="ae"/>
        <w:topLinePunct/>
      </w:pPr>
      <w:r>
        <w:rPr>
          <w:rFonts w:cstheme="minorBidi" w:hAnsiTheme="minorHAnsi" w:eastAsiaTheme="minorHAnsi" w:asciiTheme="minorHAnsi"/>
        </w:rPr>
        <w:pict>
          <v:shape style="margin-left:184.369736pt;margin-top:-9.184275pt;width:14.85pt;height:37.7pt;mso-position-horizontal-relative:page;mso-position-vertical-relative:paragraph;z-index:11776" type="#_x0000_t202" filled="false" stroked="false">
            <v:textbox inset="0,0,0,0" style="layout-flow:vertical;mso-layout-flow-alt:bottom-to-top">
              <w:txbxContent>
                <w:p w:rsidR="0018722C">
                  <w:pPr>
                    <w:spacing w:line="276" w:lineRule="exact" w:before="0"/>
                    <w:ind w:leftChars="0" w:left="20" w:rightChars="0" w:right="0" w:firstLineChars="0" w:firstLine="0"/>
                    <w:jc w:val="left"/>
                    <w:rPr>
                      <w:rFonts w:ascii="宋体"/>
                      <w:sz w:val="15"/>
                    </w:rPr>
                  </w:pPr>
                  <w:r>
                    <w:rPr>
                      <w:rFonts w:ascii="宋体"/>
                      <w:w w:val="99"/>
                      <w:sz w:val="22"/>
                    </w:rPr>
                    <w:t>k/mi</w:t>
                  </w:r>
                  <w:r>
                    <w:rPr>
                      <w:rFonts w:ascii="宋体"/>
                      <w:spacing w:val="-1"/>
                      <w:w w:val="99"/>
                      <w:sz w:val="22"/>
                    </w:rPr>
                    <w:t>n</w:t>
                  </w:r>
                  <w:r>
                    <w:rPr>
                      <w:rFonts w:ascii="宋体"/>
                      <w:spacing w:val="6"/>
                      <w:w w:val="100"/>
                      <w:position w:val="10"/>
                      <w:sz w:val="15"/>
                    </w:rPr>
                    <w:t>-1</w:t>
                  </w:r>
                </w:p>
              </w:txbxContent>
            </v:textbox>
            <w10:wrap type="none"/>
          </v:shape>
        </w:pict>
      </w:r>
      <w:r>
        <w:rPr>
          <w:rFonts w:ascii="宋体" w:cstheme="minorBidi" w:hAnsiTheme="minorHAnsi" w:eastAsiaTheme="minorHAnsi"/>
        </w:rPr>
        <w:t>0.002</w:t>
      </w:r>
    </w:p>
    <w:p w:rsidR="0018722C">
      <w:pPr>
        <w:topLinePunct/>
      </w:pPr>
      <w:r>
        <w:rPr>
          <w:rFonts w:cstheme="minorBidi" w:hAnsiTheme="minorHAnsi" w:eastAsiaTheme="minorHAnsi" w:asciiTheme="minorHAnsi" w:ascii="宋体"/>
        </w:rPr>
        <w:t>0.001</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60</w:t>
      </w:r>
      <w:r w:rsidRPr="00000000">
        <w:rPr>
          <w:rFonts w:cstheme="minorBidi" w:hAnsiTheme="minorHAnsi" w:eastAsiaTheme="minorHAnsi" w:asciiTheme="minorHAnsi"/>
        </w:rPr>
        <w:tab/>
        <w:t>70</w:t>
      </w:r>
      <w:r w:rsidRPr="00000000">
        <w:rPr>
          <w:rFonts w:cstheme="minorBidi" w:hAnsiTheme="minorHAnsi" w:eastAsiaTheme="minorHAnsi" w:asciiTheme="minorHAnsi"/>
        </w:rPr>
        <w:tab/>
        <w:t>80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100</w:t>
      </w:r>
    </w:p>
    <w:p w:rsidR="0018722C">
      <w:pPr>
        <w:spacing w:before="109"/>
        <w:ind w:leftChars="0" w:left="0" w:rightChars="0" w:right="567" w:firstLineChars="0" w:firstLine="0"/>
        <w:jc w:val="center"/>
        <w:keepNext/>
        <w:topLinePunct/>
      </w:pPr>
      <w:r>
        <w:rPr>
          <w:kern w:val="2"/>
          <w:sz w:val="22"/>
          <w:szCs w:val="22"/>
          <w:rFonts w:cstheme="minorBidi" w:hAnsiTheme="minorHAnsi" w:eastAsiaTheme="minorHAnsi" w:asciiTheme="minorHAnsi" w:ascii="宋体" w:eastAsia="宋体" w:hint="eastAsia"/>
          <w:w w:val="95"/>
        </w:rPr>
        <w:t>超声波功率/%</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  </w:t>
      </w:r>
      <w:r>
        <w:rPr>
          <w:rFonts w:ascii="宋体" w:eastAsia="宋体" w:hint="eastAsia" w:cstheme="minorBidi" w:hAnsiTheme="minorHAnsi"/>
        </w:rPr>
        <w:t>超声功率对</w:t>
      </w:r>
      <w:r>
        <w:rPr>
          <w:rFonts w:cstheme="minorBidi" w:hAnsiTheme="minorHAnsi" w:eastAsiaTheme="minorHAnsi" w:asciiTheme="minorHAnsi"/>
        </w:rPr>
        <w:t>TeCP</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4.4 Effects of ultrasonic power on TeCP degradation</w:t>
      </w:r>
    </w:p>
    <w:p w:rsidR="0018722C">
      <w:pPr>
        <w:topLinePunct/>
      </w:pPr>
      <w:r>
        <w:t>从</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可知，超声波功率对</w:t>
      </w:r>
      <w:r>
        <w:rPr>
          <w:rFonts w:ascii="Times New Roman" w:hAnsi="Times New Roman" w:eastAsia="Times New Roman"/>
        </w:rPr>
        <w:t>TeCP</w:t>
      </w:r>
      <w:r>
        <w:t>的降解有较大的影响，随着超声波功率的增加，</w:t>
      </w:r>
      <w:r>
        <w:t>降解速率明显提高，说明超声波对氯酚类化合物的降解起着重要的作用。根据本课题组</w:t>
      </w:r>
      <w:r>
        <w:t>对氯酚在该体系中的机理研究，其降解主要是由于</w:t>
      </w:r>
      <w:r>
        <w:rPr>
          <w:spacing w:val="-3"/>
          <w:rFonts w:hint="eastAsia"/>
        </w:rPr>
        <w:t>・</w:t>
      </w:r>
      <w:r>
        <w:rPr>
          <w:rFonts w:ascii="Times New Roman" w:hAnsi="Times New Roman" w:eastAsia="Times New Roman"/>
        </w:rPr>
        <w:t>OH</w:t>
      </w:r>
      <w:r>
        <w:t>的作用，而超声波功率是</w:t>
      </w:r>
      <w:r>
        <w:rPr>
          <w:spacing w:val="-4"/>
          <w:rFonts w:hint="eastAsia"/>
        </w:rPr>
        <w:t>・</w:t>
      </w:r>
      <w:r>
        <w:rPr>
          <w:rFonts w:ascii="Times New Roman" w:hAnsi="Times New Roman" w:eastAsia="Times New Roman"/>
        </w:rPr>
        <w:t>OH</w:t>
      </w:r>
      <w:r>
        <w:t>产生的主要因素之一。</w:t>
      </w:r>
    </w:p>
    <w:p w:rsidR="0018722C">
      <w:pPr>
        <w:pStyle w:val="Heading2"/>
        <w:topLinePunct/>
        <w:ind w:left="171" w:hangingChars="171" w:hanging="171"/>
      </w:pPr>
      <w:bookmarkStart w:id="63163" w:name="_Toc68663163"/>
      <w:bookmarkStart w:name="_TOC_250033" w:id="82"/>
      <w:bookmarkStart w:name="4.3 超声波/零价铁降解氯酚类化合物的动力学常数 " w:id="83"/>
      <w:r>
        <w:t>4.3</w:t>
      </w:r>
      <w:r>
        <w:t xml:space="preserve"> </w:t>
      </w:r>
      <w:r/>
      <w:bookmarkEnd w:id="83"/>
      <w:bookmarkStart w:name="4.3 超声波/零价铁降解氯酚类化合物的动力学常数 " w:id="84"/>
      <w:r>
        <w:t>超声波</w:t>
      </w:r>
      <w:r>
        <w:t>/</w:t>
      </w:r>
      <w:bookmarkEnd w:id="82"/>
      <w:r>
        <w:t>零价铁降解氯酚类化合物的动力学常数</w:t>
      </w:r>
      <w:bookmarkEnd w:id="63163"/>
    </w:p>
    <w:p w:rsidR="0018722C">
      <w:pPr>
        <w:topLinePunct/>
      </w:pPr>
      <w:r>
        <w:t>在以上优化条件下，对购置的</w:t>
      </w:r>
      <w:r>
        <w:rPr>
          <w:rFonts w:ascii="Times New Roman" w:eastAsia="Times New Roman"/>
        </w:rPr>
        <w:t>13</w:t>
      </w:r>
      <w:r>
        <w:t>种氯酚类化合物的降解速率常数进行了测试，其测试结果见</w:t>
      </w:r>
      <w:r>
        <w:t>表</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13</w:t>
      </w:r>
      <w:r>
        <w:rPr>
          <w:rFonts w:ascii="宋体" w:eastAsia="宋体" w:hint="eastAsia" w:cstheme="minorBidi" w:hAnsiTheme="minorHAnsi"/>
        </w:rPr>
        <w:t>种氯酚的拟一级动力学常数表</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Pseudo-first-order rate constant for 13 CPs</w:t>
      </w:r>
    </w:p>
    <w:tbl>
      <w:tblPr>
        <w:tblW w:w="5000" w:type="pct"/>
        <w:tblInd w:w="10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0"/>
        <w:gridCol w:w="931"/>
        <w:gridCol w:w="1367"/>
        <w:gridCol w:w="1434"/>
        <w:gridCol w:w="831"/>
        <w:gridCol w:w="1364"/>
      </w:tblGrid>
      <w:tr>
        <w:trPr>
          <w:tblHeader/>
        </w:trPr>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物质名称</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w:t>
            </w:r>
            <w:r>
              <w:t>min</w:t>
            </w:r>
            <w:r>
              <w:t>-1</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 </w:t>
            </w:r>
            <w:r>
              <w:t>R</w:t>
            </w:r>
            <w:r>
              <w:t>2</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物质名称</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w:t>
            </w:r>
            <w:r>
              <w:t>min</w:t>
            </w:r>
            <w:r>
              <w:t>-1</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 </w:t>
            </w:r>
            <w:r>
              <w:t>R</w:t>
            </w:r>
            <w:r>
              <w:t>2</w:t>
            </w:r>
          </w:p>
        </w:tc>
      </w:tr>
      <w:tr>
        <w:tc>
          <w:tcPr>
            <w:tcW w:w="865" w:type="pct"/>
            <w:vAlign w:val="center"/>
          </w:tcPr>
          <w:p w:rsidR="0018722C">
            <w:pPr>
              <w:pStyle w:val="ac"/>
              <w:topLinePunct/>
              <w:ind w:leftChars="0" w:left="0" w:rightChars="0" w:right="0" w:firstLineChars="0" w:firstLine="0"/>
              <w:spacing w:line="240" w:lineRule="atLeast"/>
            </w:pPr>
            <w:r>
              <w:t>间氯酚</w:t>
            </w:r>
          </w:p>
        </w:tc>
        <w:tc>
          <w:tcPr>
            <w:tcW w:w="650" w:type="pct"/>
            <w:vAlign w:val="center"/>
          </w:tcPr>
          <w:p w:rsidR="0018722C">
            <w:pPr>
              <w:pStyle w:val="affff9"/>
              <w:topLinePunct/>
              <w:ind w:leftChars="0" w:left="0" w:rightChars="0" w:right="0" w:firstLineChars="0" w:firstLine="0"/>
              <w:spacing w:line="240" w:lineRule="atLeast"/>
            </w:pPr>
            <w:r>
              <w:t>0.0015</w:t>
            </w:r>
          </w:p>
        </w:tc>
        <w:tc>
          <w:tcPr>
            <w:tcW w:w="954" w:type="pct"/>
            <w:vAlign w:val="center"/>
          </w:tcPr>
          <w:p w:rsidR="0018722C">
            <w:pPr>
              <w:pStyle w:val="affff9"/>
              <w:topLinePunct/>
              <w:ind w:leftChars="0" w:left="0" w:rightChars="0" w:right="0" w:firstLineChars="0" w:firstLine="0"/>
              <w:spacing w:line="240" w:lineRule="atLeast"/>
            </w:pPr>
            <w:r>
              <w:t>0.9933</w:t>
            </w:r>
          </w:p>
        </w:tc>
        <w:tc>
          <w:tcPr>
            <w:tcW w:w="1000" w:type="pct"/>
            <w:vAlign w:val="center"/>
          </w:tcPr>
          <w:p w:rsidR="0018722C">
            <w:pPr>
              <w:pStyle w:val="a5"/>
              <w:topLinePunct/>
              <w:ind w:leftChars="0" w:left="0" w:rightChars="0" w:right="0" w:firstLineChars="0" w:firstLine="0"/>
              <w:spacing w:line="240" w:lineRule="atLeast"/>
            </w:pPr>
            <w:r>
              <w:t>2,6-</w:t>
            </w:r>
            <w:r>
              <w:t>二氯酚</w:t>
            </w:r>
          </w:p>
        </w:tc>
        <w:tc>
          <w:tcPr>
            <w:tcW w:w="580" w:type="pct"/>
            <w:vAlign w:val="center"/>
          </w:tcPr>
          <w:p w:rsidR="0018722C">
            <w:pPr>
              <w:pStyle w:val="affff9"/>
              <w:topLinePunct/>
              <w:ind w:leftChars="0" w:left="0" w:rightChars="0" w:right="0" w:firstLineChars="0" w:firstLine="0"/>
              <w:spacing w:line="240" w:lineRule="atLeast"/>
            </w:pPr>
            <w:r>
              <w:t>0.0015</w:t>
            </w:r>
          </w:p>
        </w:tc>
        <w:tc>
          <w:tcPr>
            <w:tcW w:w="952" w:type="pct"/>
            <w:vAlign w:val="center"/>
          </w:tcPr>
          <w:p w:rsidR="0018722C">
            <w:pPr>
              <w:pStyle w:val="affff9"/>
              <w:topLinePunct/>
              <w:ind w:leftChars="0" w:left="0" w:rightChars="0" w:right="0" w:firstLineChars="0" w:firstLine="0"/>
              <w:spacing w:line="240" w:lineRule="atLeast"/>
            </w:pPr>
            <w:r>
              <w:t>0.9677</w:t>
            </w:r>
          </w:p>
        </w:tc>
      </w:tr>
      <w:tr>
        <w:tc>
          <w:tcPr>
            <w:tcW w:w="865" w:type="pct"/>
            <w:vAlign w:val="center"/>
          </w:tcPr>
          <w:p w:rsidR="0018722C">
            <w:pPr>
              <w:pStyle w:val="ac"/>
              <w:topLinePunct/>
              <w:ind w:leftChars="0" w:left="0" w:rightChars="0" w:right="0" w:firstLineChars="0" w:firstLine="0"/>
              <w:spacing w:line="240" w:lineRule="atLeast"/>
            </w:pPr>
            <w:r>
              <w:t>对氯酚</w:t>
            </w:r>
          </w:p>
        </w:tc>
        <w:tc>
          <w:tcPr>
            <w:tcW w:w="650" w:type="pct"/>
            <w:vAlign w:val="center"/>
          </w:tcPr>
          <w:p w:rsidR="0018722C">
            <w:pPr>
              <w:pStyle w:val="affff9"/>
              <w:topLinePunct/>
              <w:ind w:leftChars="0" w:left="0" w:rightChars="0" w:right="0" w:firstLineChars="0" w:firstLine="0"/>
              <w:spacing w:line="240" w:lineRule="atLeast"/>
            </w:pPr>
            <w:r>
              <w:t>0.0025</w:t>
            </w:r>
          </w:p>
        </w:tc>
        <w:tc>
          <w:tcPr>
            <w:tcW w:w="954" w:type="pct"/>
            <w:vAlign w:val="center"/>
          </w:tcPr>
          <w:p w:rsidR="0018722C">
            <w:pPr>
              <w:pStyle w:val="affff9"/>
              <w:topLinePunct/>
              <w:ind w:leftChars="0" w:left="0" w:rightChars="0" w:right="0" w:firstLineChars="0" w:firstLine="0"/>
              <w:spacing w:line="240" w:lineRule="atLeast"/>
            </w:pPr>
            <w:r>
              <w:t>0.9911</w:t>
            </w:r>
          </w:p>
        </w:tc>
        <w:tc>
          <w:tcPr>
            <w:tcW w:w="1000" w:type="pct"/>
            <w:vAlign w:val="center"/>
          </w:tcPr>
          <w:p w:rsidR="0018722C">
            <w:pPr>
              <w:pStyle w:val="a5"/>
              <w:topLinePunct/>
              <w:ind w:leftChars="0" w:left="0" w:rightChars="0" w:right="0" w:firstLineChars="0" w:firstLine="0"/>
              <w:spacing w:line="240" w:lineRule="atLeast"/>
            </w:pPr>
            <w:r>
              <w:t>2,4-</w:t>
            </w:r>
            <w:r>
              <w:t>二氯酚</w:t>
            </w:r>
          </w:p>
        </w:tc>
        <w:tc>
          <w:tcPr>
            <w:tcW w:w="580" w:type="pct"/>
            <w:vAlign w:val="center"/>
          </w:tcPr>
          <w:p w:rsidR="0018722C">
            <w:pPr>
              <w:pStyle w:val="affff9"/>
              <w:topLinePunct/>
              <w:ind w:leftChars="0" w:left="0" w:rightChars="0" w:right="0" w:firstLineChars="0" w:firstLine="0"/>
              <w:spacing w:line="240" w:lineRule="atLeast"/>
            </w:pPr>
            <w:r>
              <w:t>0.0038</w:t>
            </w:r>
          </w:p>
        </w:tc>
        <w:tc>
          <w:tcPr>
            <w:tcW w:w="952" w:type="pct"/>
            <w:vAlign w:val="center"/>
          </w:tcPr>
          <w:p w:rsidR="0018722C">
            <w:pPr>
              <w:pStyle w:val="affff9"/>
              <w:topLinePunct/>
              <w:ind w:leftChars="0" w:left="0" w:rightChars="0" w:right="0" w:firstLineChars="0" w:firstLine="0"/>
              <w:spacing w:line="240" w:lineRule="atLeast"/>
            </w:pPr>
            <w:r>
              <w:t>0.947</w:t>
            </w:r>
          </w:p>
        </w:tc>
      </w:tr>
      <w:tr>
        <w:tc>
          <w:tcPr>
            <w:tcW w:w="865" w:type="pct"/>
            <w:vAlign w:val="center"/>
          </w:tcPr>
          <w:p w:rsidR="0018722C">
            <w:pPr>
              <w:pStyle w:val="ac"/>
              <w:topLinePunct/>
              <w:ind w:leftChars="0" w:left="0" w:rightChars="0" w:right="0" w:firstLineChars="0" w:firstLine="0"/>
              <w:spacing w:line="240" w:lineRule="atLeast"/>
            </w:pPr>
            <w:r>
              <w:t>邻氯酚</w:t>
            </w:r>
          </w:p>
        </w:tc>
        <w:tc>
          <w:tcPr>
            <w:tcW w:w="650" w:type="pct"/>
            <w:vAlign w:val="center"/>
          </w:tcPr>
          <w:p w:rsidR="0018722C">
            <w:pPr>
              <w:pStyle w:val="affff9"/>
              <w:topLinePunct/>
              <w:ind w:leftChars="0" w:left="0" w:rightChars="0" w:right="0" w:firstLineChars="0" w:firstLine="0"/>
              <w:spacing w:line="240" w:lineRule="atLeast"/>
            </w:pPr>
            <w:r>
              <w:t>0.0038</w:t>
            </w:r>
          </w:p>
        </w:tc>
        <w:tc>
          <w:tcPr>
            <w:tcW w:w="954" w:type="pct"/>
            <w:vAlign w:val="center"/>
          </w:tcPr>
          <w:p w:rsidR="0018722C">
            <w:pPr>
              <w:pStyle w:val="affff9"/>
              <w:topLinePunct/>
              <w:ind w:leftChars="0" w:left="0" w:rightChars="0" w:right="0" w:firstLineChars="0" w:firstLine="0"/>
              <w:spacing w:line="240" w:lineRule="atLeast"/>
            </w:pPr>
            <w:r>
              <w:t>0.9957</w:t>
            </w:r>
          </w:p>
        </w:tc>
        <w:tc>
          <w:tcPr>
            <w:tcW w:w="1000" w:type="pct"/>
            <w:vAlign w:val="center"/>
          </w:tcPr>
          <w:p w:rsidR="0018722C">
            <w:pPr>
              <w:pStyle w:val="a5"/>
              <w:topLinePunct/>
              <w:ind w:leftChars="0" w:left="0" w:rightChars="0" w:right="0" w:firstLineChars="0" w:firstLine="0"/>
              <w:spacing w:line="240" w:lineRule="atLeast"/>
            </w:pPr>
            <w:r>
              <w:t>2,4,6-</w:t>
            </w:r>
            <w:r>
              <w:t>三氯酚</w:t>
            </w:r>
          </w:p>
        </w:tc>
        <w:tc>
          <w:tcPr>
            <w:tcW w:w="580" w:type="pct"/>
            <w:vAlign w:val="center"/>
          </w:tcPr>
          <w:p w:rsidR="0018722C">
            <w:pPr>
              <w:pStyle w:val="affff9"/>
              <w:topLinePunct/>
              <w:ind w:leftChars="0" w:left="0" w:rightChars="0" w:right="0" w:firstLineChars="0" w:firstLine="0"/>
              <w:spacing w:line="240" w:lineRule="atLeast"/>
            </w:pPr>
            <w:r>
              <w:t>0.0031</w:t>
            </w:r>
          </w:p>
        </w:tc>
        <w:tc>
          <w:tcPr>
            <w:tcW w:w="952" w:type="pct"/>
            <w:vAlign w:val="center"/>
          </w:tcPr>
          <w:p w:rsidR="0018722C">
            <w:pPr>
              <w:pStyle w:val="affff9"/>
              <w:topLinePunct/>
              <w:ind w:leftChars="0" w:left="0" w:rightChars="0" w:right="0" w:firstLineChars="0" w:firstLine="0"/>
              <w:spacing w:line="240" w:lineRule="atLeast"/>
            </w:pPr>
            <w:r>
              <w:t>0.9807</w:t>
            </w:r>
          </w:p>
        </w:tc>
      </w:tr>
      <w:tr>
        <w:tc>
          <w:tcPr>
            <w:tcW w:w="865" w:type="pct"/>
            <w:vAlign w:val="center"/>
          </w:tcPr>
          <w:p w:rsidR="0018722C">
            <w:pPr>
              <w:pStyle w:val="ac"/>
              <w:topLinePunct/>
              <w:ind w:leftChars="0" w:left="0" w:rightChars="0" w:right="0" w:firstLineChars="0" w:firstLine="0"/>
              <w:spacing w:line="240" w:lineRule="atLeast"/>
            </w:pPr>
            <w:r>
              <w:t>2,3-</w:t>
            </w:r>
            <w:r>
              <w:t>二氯酚</w:t>
            </w:r>
          </w:p>
        </w:tc>
        <w:tc>
          <w:tcPr>
            <w:tcW w:w="650" w:type="pct"/>
            <w:vAlign w:val="center"/>
          </w:tcPr>
          <w:p w:rsidR="0018722C">
            <w:pPr>
              <w:pStyle w:val="affff9"/>
              <w:topLinePunct/>
              <w:ind w:leftChars="0" w:left="0" w:rightChars="0" w:right="0" w:firstLineChars="0" w:firstLine="0"/>
              <w:spacing w:line="240" w:lineRule="atLeast"/>
            </w:pPr>
            <w:r>
              <w:t>0.0027</w:t>
            </w:r>
          </w:p>
        </w:tc>
        <w:tc>
          <w:tcPr>
            <w:tcW w:w="954" w:type="pct"/>
            <w:vAlign w:val="center"/>
          </w:tcPr>
          <w:p w:rsidR="0018722C">
            <w:pPr>
              <w:pStyle w:val="affff9"/>
              <w:topLinePunct/>
              <w:ind w:leftChars="0" w:left="0" w:rightChars="0" w:right="0" w:firstLineChars="0" w:firstLine="0"/>
              <w:spacing w:line="240" w:lineRule="atLeast"/>
            </w:pPr>
            <w:r>
              <w:t>0.9497</w:t>
            </w:r>
          </w:p>
        </w:tc>
        <w:tc>
          <w:tcPr>
            <w:tcW w:w="1000" w:type="pct"/>
            <w:vAlign w:val="center"/>
          </w:tcPr>
          <w:p w:rsidR="0018722C">
            <w:pPr>
              <w:pStyle w:val="a5"/>
              <w:topLinePunct/>
              <w:ind w:leftChars="0" w:left="0" w:rightChars="0" w:right="0" w:firstLineChars="0" w:firstLine="0"/>
              <w:spacing w:line="240" w:lineRule="atLeast"/>
            </w:pPr>
            <w:r>
              <w:t>2,3,6-</w:t>
            </w:r>
            <w:r>
              <w:t>三氯酚</w:t>
            </w:r>
          </w:p>
        </w:tc>
        <w:tc>
          <w:tcPr>
            <w:tcW w:w="580" w:type="pct"/>
            <w:vAlign w:val="center"/>
          </w:tcPr>
          <w:p w:rsidR="0018722C">
            <w:pPr>
              <w:pStyle w:val="affff9"/>
              <w:topLinePunct/>
              <w:ind w:leftChars="0" w:left="0" w:rightChars="0" w:right="0" w:firstLineChars="0" w:firstLine="0"/>
              <w:spacing w:line="240" w:lineRule="atLeast"/>
            </w:pPr>
            <w:r>
              <w:t>0.0034</w:t>
            </w:r>
          </w:p>
        </w:tc>
        <w:tc>
          <w:tcPr>
            <w:tcW w:w="952" w:type="pct"/>
            <w:vAlign w:val="center"/>
          </w:tcPr>
          <w:p w:rsidR="0018722C">
            <w:pPr>
              <w:pStyle w:val="affff9"/>
              <w:topLinePunct/>
              <w:ind w:leftChars="0" w:left="0" w:rightChars="0" w:right="0" w:firstLineChars="0" w:firstLine="0"/>
              <w:spacing w:line="240" w:lineRule="atLeast"/>
            </w:pPr>
            <w:r>
              <w:t>0.9633</w:t>
            </w:r>
          </w:p>
        </w:tc>
      </w:tr>
      <w:tr>
        <w:tc>
          <w:tcPr>
            <w:tcW w:w="865" w:type="pct"/>
            <w:vAlign w:val="center"/>
          </w:tcPr>
          <w:p w:rsidR="0018722C">
            <w:pPr>
              <w:pStyle w:val="ac"/>
              <w:topLinePunct/>
              <w:ind w:leftChars="0" w:left="0" w:rightChars="0" w:right="0" w:firstLineChars="0" w:firstLine="0"/>
              <w:spacing w:line="240" w:lineRule="atLeast"/>
            </w:pPr>
            <w:r>
              <w:t>2,5-</w:t>
            </w:r>
            <w:r>
              <w:t>二氯酚</w:t>
            </w:r>
          </w:p>
        </w:tc>
        <w:tc>
          <w:tcPr>
            <w:tcW w:w="650" w:type="pct"/>
            <w:vAlign w:val="center"/>
          </w:tcPr>
          <w:p w:rsidR="0018722C">
            <w:pPr>
              <w:pStyle w:val="affff9"/>
              <w:topLinePunct/>
              <w:ind w:leftChars="0" w:left="0" w:rightChars="0" w:right="0" w:firstLineChars="0" w:firstLine="0"/>
              <w:spacing w:line="240" w:lineRule="atLeast"/>
            </w:pPr>
            <w:r>
              <w:t>0.0047</w:t>
            </w:r>
          </w:p>
        </w:tc>
        <w:tc>
          <w:tcPr>
            <w:tcW w:w="954" w:type="pct"/>
            <w:vAlign w:val="center"/>
          </w:tcPr>
          <w:p w:rsidR="0018722C">
            <w:pPr>
              <w:pStyle w:val="affff9"/>
              <w:topLinePunct/>
              <w:ind w:leftChars="0" w:left="0" w:rightChars="0" w:right="0" w:firstLineChars="0" w:firstLine="0"/>
              <w:spacing w:line="240" w:lineRule="atLeast"/>
            </w:pPr>
            <w:r>
              <w:t>0.9351</w:t>
            </w:r>
          </w:p>
        </w:tc>
        <w:tc>
          <w:tcPr>
            <w:tcW w:w="1000" w:type="pct"/>
            <w:vAlign w:val="center"/>
          </w:tcPr>
          <w:p w:rsidR="0018722C">
            <w:pPr>
              <w:pStyle w:val="a5"/>
              <w:topLinePunct/>
              <w:ind w:leftChars="0" w:left="0" w:rightChars="0" w:right="0" w:firstLineChars="0" w:firstLine="0"/>
              <w:spacing w:line="240" w:lineRule="atLeast"/>
            </w:pPr>
            <w:r>
              <w:t>2,4,5-</w:t>
            </w:r>
            <w:r>
              <w:t>三氯酚</w:t>
            </w:r>
          </w:p>
        </w:tc>
        <w:tc>
          <w:tcPr>
            <w:tcW w:w="580" w:type="pct"/>
            <w:vAlign w:val="center"/>
          </w:tcPr>
          <w:p w:rsidR="0018722C">
            <w:pPr>
              <w:pStyle w:val="affff9"/>
              <w:topLinePunct/>
              <w:ind w:leftChars="0" w:left="0" w:rightChars="0" w:right="0" w:firstLineChars="0" w:firstLine="0"/>
              <w:spacing w:line="240" w:lineRule="atLeast"/>
            </w:pPr>
            <w:r>
              <w:t>0.0065</w:t>
            </w:r>
          </w:p>
        </w:tc>
        <w:tc>
          <w:tcPr>
            <w:tcW w:w="952" w:type="pct"/>
            <w:vAlign w:val="center"/>
          </w:tcPr>
          <w:p w:rsidR="0018722C">
            <w:pPr>
              <w:pStyle w:val="affff9"/>
              <w:topLinePunct/>
              <w:ind w:leftChars="0" w:left="0" w:rightChars="0" w:right="0" w:firstLineChars="0" w:firstLine="0"/>
              <w:spacing w:line="240" w:lineRule="atLeast"/>
            </w:pPr>
            <w:r>
              <w:t>0.951</w:t>
            </w:r>
          </w:p>
        </w:tc>
      </w:tr>
      <w:tr>
        <w:tc>
          <w:tcPr>
            <w:tcW w:w="865" w:type="pct"/>
            <w:vAlign w:val="center"/>
          </w:tcPr>
          <w:p w:rsidR="0018722C">
            <w:pPr>
              <w:pStyle w:val="ac"/>
              <w:topLinePunct/>
              <w:ind w:leftChars="0" w:left="0" w:rightChars="0" w:right="0" w:firstLineChars="0" w:firstLine="0"/>
              <w:spacing w:line="240" w:lineRule="atLeast"/>
            </w:pPr>
            <w:r>
              <w:t>3,4-</w:t>
            </w:r>
            <w:r>
              <w:t>二氯酚</w:t>
            </w:r>
          </w:p>
        </w:tc>
        <w:tc>
          <w:tcPr>
            <w:tcW w:w="650" w:type="pct"/>
            <w:vAlign w:val="center"/>
          </w:tcPr>
          <w:p w:rsidR="0018722C">
            <w:pPr>
              <w:pStyle w:val="affff9"/>
              <w:topLinePunct/>
              <w:ind w:leftChars="0" w:left="0" w:rightChars="0" w:right="0" w:firstLineChars="0" w:firstLine="0"/>
              <w:spacing w:line="240" w:lineRule="atLeast"/>
            </w:pPr>
            <w:r>
              <w:t>0.0035</w:t>
            </w:r>
          </w:p>
        </w:tc>
        <w:tc>
          <w:tcPr>
            <w:tcW w:w="954" w:type="pct"/>
            <w:vAlign w:val="center"/>
          </w:tcPr>
          <w:p w:rsidR="0018722C">
            <w:pPr>
              <w:pStyle w:val="affff9"/>
              <w:topLinePunct/>
              <w:ind w:leftChars="0" w:left="0" w:rightChars="0" w:right="0" w:firstLineChars="0" w:firstLine="0"/>
              <w:spacing w:line="240" w:lineRule="atLeast"/>
            </w:pPr>
            <w:r>
              <w:t>0.9324</w:t>
            </w:r>
          </w:p>
        </w:tc>
        <w:tc>
          <w:tcPr>
            <w:tcW w:w="1000" w:type="pct"/>
            <w:vAlign w:val="center"/>
          </w:tcPr>
          <w:p w:rsidR="0018722C">
            <w:pPr>
              <w:pStyle w:val="a5"/>
              <w:topLinePunct/>
              <w:ind w:leftChars="0" w:left="0" w:rightChars="0" w:right="0" w:firstLineChars="0" w:firstLine="0"/>
              <w:spacing w:line="240" w:lineRule="atLeast"/>
            </w:pPr>
            <w:r>
              <w:t>2,3,4,6-</w:t>
            </w:r>
            <w:r>
              <w:t>四氯酚</w:t>
            </w:r>
          </w:p>
        </w:tc>
        <w:tc>
          <w:tcPr>
            <w:tcW w:w="580" w:type="pct"/>
            <w:vAlign w:val="center"/>
          </w:tcPr>
          <w:p w:rsidR="0018722C">
            <w:pPr>
              <w:pStyle w:val="affff9"/>
              <w:topLinePunct/>
              <w:ind w:leftChars="0" w:left="0" w:rightChars="0" w:right="0" w:firstLineChars="0" w:firstLine="0"/>
              <w:spacing w:line="240" w:lineRule="atLeast"/>
            </w:pPr>
            <w:r>
              <w:t>0.0033</w:t>
            </w:r>
          </w:p>
        </w:tc>
        <w:tc>
          <w:tcPr>
            <w:tcW w:w="952" w:type="pct"/>
            <w:vAlign w:val="center"/>
          </w:tcPr>
          <w:p w:rsidR="0018722C">
            <w:pPr>
              <w:pStyle w:val="affff9"/>
              <w:topLinePunct/>
              <w:ind w:leftChars="0" w:left="0" w:rightChars="0" w:right="0" w:firstLineChars="0" w:firstLine="0"/>
              <w:spacing w:line="240" w:lineRule="atLeast"/>
            </w:pPr>
            <w:r>
              <w:t>0.9681</w:t>
            </w:r>
          </w:p>
        </w:tc>
      </w:tr>
      <w:tr>
        <w:tc>
          <w:tcPr>
            <w:tcW w:w="865" w:type="pct"/>
            <w:vAlign w:val="center"/>
            <w:tcBorders>
              <w:top w:val="single" w:sz="4" w:space="0" w:color="auto"/>
            </w:tcBorders>
          </w:tcPr>
          <w:p w:rsidR="0018722C">
            <w:pPr>
              <w:pStyle w:val="ac"/>
              <w:topLinePunct/>
              <w:ind w:leftChars="0" w:left="0" w:rightChars="0" w:right="0" w:firstLineChars="0" w:firstLine="0"/>
              <w:spacing w:line="240" w:lineRule="atLeast"/>
            </w:pPr>
            <w:r>
              <w:t>3,5-</w:t>
            </w:r>
            <w:r>
              <w:t>二氯酚</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0.00715</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0.9482</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5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1</w:t>
      </w:r>
      <w:r>
        <w:t>可以看出，氯酚化合物在超声波</w:t>
      </w:r>
      <w:r>
        <w:rPr>
          <w:rFonts w:ascii="Times New Roman" w:eastAsia="Times New Roman"/>
        </w:rPr>
        <w:t>/</w:t>
      </w:r>
      <w:r>
        <w:t>零价铁体系中的降解按一级动力学常数拟合都有很好的相关性，说明其基本符合一级反应动力学。</w:t>
      </w:r>
    </w:p>
    <w:p w:rsidR="0018722C">
      <w:pPr>
        <w:pStyle w:val="Heading2"/>
        <w:topLinePunct/>
        <w:ind w:left="171" w:hangingChars="171" w:hanging="171"/>
      </w:pPr>
      <w:bookmarkStart w:id="63164" w:name="_Toc68663164"/>
      <w:bookmarkStart w:name="_TOC_250032" w:id="85"/>
      <w:bookmarkStart w:name="4.4 本章小结 " w:id="86"/>
      <w:r>
        <w:t>4.4</w:t>
      </w:r>
      <w:r>
        <w:t xml:space="preserve"> </w:t>
      </w:r>
      <w:r/>
      <w:bookmarkEnd w:id="86"/>
      <w:bookmarkEnd w:id="85"/>
      <w:r>
        <w:t>本章小结</w:t>
      </w:r>
      <w:bookmarkEnd w:id="63164"/>
    </w:p>
    <w:p w:rsidR="0018722C">
      <w:pPr>
        <w:topLinePunct/>
      </w:pPr>
      <w:r>
        <w:t>（</w:t>
      </w:r>
      <w:r>
        <w:rPr>
          <w:rFonts w:ascii="Times New Roman" w:eastAsia="Times New Roman"/>
        </w:rPr>
        <w:t>1</w:t>
      </w:r>
      <w:r>
        <w:t>）</w:t>
      </w:r>
      <w:r>
        <w:t xml:space="preserve">在一定实验条件下，得到了氯酚类化合物的最优降解条件为初始</w:t>
      </w:r>
      <w:r>
        <w:rPr>
          <w:rFonts w:ascii="Times New Roman" w:eastAsia="Times New Roman"/>
        </w:rPr>
        <w:t>pH</w:t>
      </w:r>
      <w:r>
        <w:t>＝</w:t>
      </w:r>
      <w:r>
        <w:rPr>
          <w:rFonts w:ascii="Times New Roman" w:eastAsia="Times New Roman"/>
        </w:rPr>
        <w:t>6</w:t>
      </w:r>
      <w:r>
        <w:t>，铁粉投加量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t>，溶液初始浓度为</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L</w:t>
      </w:r>
      <w:r>
        <w:t>，超声波功率为</w:t>
      </w:r>
      <w:r>
        <w:rPr>
          <w:rFonts w:ascii="Times New Roman" w:eastAsia="Times New Roman"/>
        </w:rPr>
        <w:t>100%</w:t>
      </w:r>
      <w:r>
        <w:t>。</w:t>
      </w:r>
    </w:p>
    <w:p w:rsidR="0018722C">
      <w:pPr>
        <w:topLinePunct/>
      </w:pPr>
      <w:r>
        <w:t>（</w:t>
      </w:r>
      <w:r>
        <w:rPr>
          <w:rFonts w:ascii="Times New Roman" w:eastAsia="Times New Roman"/>
        </w:rPr>
        <w:t>2</w:t>
      </w:r>
      <w:r>
        <w:t>）</w:t>
      </w:r>
      <w:r>
        <w:t>在最优条件下测试了</w:t>
      </w:r>
      <w:r>
        <w:rPr>
          <w:rFonts w:ascii="Times New Roman" w:eastAsia="Times New Roman"/>
        </w:rPr>
        <w:t>13</w:t>
      </w:r>
      <w:r>
        <w:t>种氯酚的一级动力学常数，其具有良好的相关性，可</w:t>
      </w:r>
      <w:r>
        <w:t>以作为</w:t>
      </w:r>
      <w:r>
        <w:rPr>
          <w:rFonts w:ascii="Times New Roman" w:eastAsia="Times New Roman"/>
        </w:rPr>
        <w:t>QSPR</w:t>
      </w:r>
      <w:r>
        <w:t>研究的基础。</w:t>
      </w:r>
    </w:p>
    <w:p w:rsidR="0018722C">
      <w:pPr>
        <w:pStyle w:val="Heading1"/>
        <w:topLinePunct/>
      </w:pPr>
      <w:bookmarkStart w:id="63165" w:name="_Toc68663165"/>
      <w:bookmarkStart w:name="_TOC_250031" w:id="87"/>
      <w:bookmarkStart w:name="第5章 超声波/零价铁体系降解氯代芳香化合物机理研究 " w:id="88"/>
      <w:r/>
      <w:bookmarkEnd w:id="87"/>
      <w:r>
        <w:t>第 5 章</w:t>
      </w:r>
      <w:r>
        <w:t xml:space="preserve">  </w:t>
      </w:r>
      <w:r w:rsidRPr="00DB64CE">
        <w:t>超声波</w:t>
      </w:r>
      <w:r>
        <w:t>/</w:t>
      </w:r>
      <w:r>
        <w:t>零价铁体系降解氯代芳香化合物机理研究</w:t>
      </w:r>
      <w:bookmarkEnd w:id="63165"/>
    </w:p>
    <w:p w:rsidR="0018722C">
      <w:pPr>
        <w:topLinePunct/>
      </w:pP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联合体系集氧化与还原于一体，是一个较复杂的体系。体系中由于超声波的</w:t>
      </w:r>
      <w:r>
        <w:t>特殊性质，对目标污染物的降解可能包括自由基作用、热解等机理，而铁粉的作用又包</w:t>
      </w:r>
      <w:r>
        <w:t>括直接还原作用和反应过程中释放的铁离子的絮凝沉淀作用。针对不同体系，哪种机理占主导，哪些因素会影响体系的性能一直是研究人员想探明的问题。</w:t>
      </w:r>
    </w:p>
    <w:p w:rsidR="0018722C">
      <w:pPr>
        <w:topLinePunct/>
      </w:pPr>
      <w:r>
        <w:t>综上考虑，本章的研究内容将包括以纯水体系为基础，研究铁粉投加量和溶液初始</w:t>
      </w:r>
    </w:p>
    <w:p w:rsidR="0018722C">
      <w:pPr>
        <w:topLinePunct/>
      </w:pPr>
      <w:r>
        <w:rPr>
          <w:rFonts w:ascii="Times New Roman" w:hAnsi="Times New Roman" w:eastAsia="Times New Roman"/>
        </w:rPr>
        <w:t>pH</w:t>
      </w:r>
      <w:r>
        <w:t>对体系中与有机物降解最相关因素变化过程，考察不同水平下体系中实时</w:t>
      </w:r>
      <w:r>
        <w:rPr>
          <w:rFonts w:ascii="Times New Roman" w:hAnsi="Times New Roman" w:eastAsia="Times New Roman"/>
        </w:rPr>
        <w:t>pH</w:t>
      </w:r>
      <w:r>
        <w:t>值、</w:t>
      </w:r>
      <w:r>
        <w:rPr>
          <w:rFonts w:ascii="Times New Roman" w:hAnsi="Times New Roman" w:eastAsia="Times New Roman"/>
          <w:rFonts w:hint="eastAsia"/>
        </w:rPr>
        <w:t>・</w:t>
      </w:r>
      <w:r>
        <w:rPr>
          <w:rFonts w:ascii="Times New Roman" w:hAnsi="Times New Roman" w:eastAsia="Times New Roman"/>
        </w:rPr>
        <w:t>OH</w:t>
      </w:r>
      <w:r>
        <w:t>、</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w:t>
      </w:r>
      <w:r>
        <w:rPr>
          <w:rFonts w:ascii="Times New Roman" w:hAnsi="Times New Roman" w:eastAsia="Times New Roman"/>
        </w:rPr>
        <w:t>Fe</w:t>
      </w:r>
      <w:r>
        <w:rPr>
          <w:vertAlign w:val="superscript"/>
          /&gt;
        </w:rPr>
        <w:t>2+</w:t>
      </w:r>
      <w:r>
        <w:t>、</w:t>
      </w:r>
      <w:r>
        <w:rPr>
          <w:rFonts w:ascii="Times New Roman" w:hAnsi="Times New Roman" w:eastAsia="Times New Roman"/>
        </w:rPr>
        <w:t>Fe</w:t>
      </w:r>
      <w:r>
        <w:rPr>
          <w:vertAlign w:val="superscript"/>
          /&gt;
        </w:rPr>
        <w:t>3+</w:t>
      </w:r>
      <w:r>
        <w:t>的变化，以探索体系的协同降解机理。同时，在协同机理的基础上，对氯硝基苯、氯苯胺在超声波</w:t>
      </w:r>
      <w:r>
        <w:rPr>
          <w:rFonts w:ascii="Times New Roman" w:hAnsi="Times New Roman" w:eastAsia="Times New Roman"/>
        </w:rPr>
        <w:t>/</w:t>
      </w:r>
      <w:r>
        <w:t>零价铁体系中的降解机理进行探索。</w:t>
      </w:r>
    </w:p>
    <w:p w:rsidR="0018722C">
      <w:pPr>
        <w:pStyle w:val="Heading2"/>
        <w:topLinePunct/>
        <w:ind w:left="171" w:hangingChars="171" w:hanging="171"/>
      </w:pPr>
      <w:bookmarkStart w:id="63166" w:name="_Toc68663166"/>
      <w:bookmarkStart w:name="_TOC_250030" w:id="89"/>
      <w:bookmarkStart w:name="5.1 实验装置与方法 " w:id="90"/>
      <w:r>
        <w:t>5.1</w:t>
      </w:r>
      <w:r>
        <w:t xml:space="preserve"> </w:t>
      </w:r>
      <w:r/>
      <w:bookmarkEnd w:id="90"/>
      <w:bookmarkEnd w:id="89"/>
      <w:r>
        <w:t>实验装置与方法</w:t>
      </w:r>
      <w:bookmarkEnd w:id="63166"/>
    </w:p>
    <w:p w:rsidR="0018722C">
      <w:pPr>
        <w:pStyle w:val="Heading3"/>
        <w:topLinePunct/>
        <w:ind w:left="200" w:hangingChars="200" w:hanging="200"/>
      </w:pPr>
      <w:bookmarkStart w:id="63167" w:name="_Toc68663167"/>
      <w:bookmarkStart w:name="_TOC_250029" w:id="91"/>
      <w:bookmarkEnd w:id="91"/>
      <w:r>
        <w:t>5.1.1</w:t>
      </w:r>
      <w:r>
        <w:t xml:space="preserve"> </w:t>
      </w:r>
      <w:r>
        <w:t>实验装置及试剂</w:t>
      </w:r>
      <w:bookmarkEnd w:id="63167"/>
    </w:p>
    <w:p w:rsidR="0018722C">
      <w:pPr>
        <w:topLinePunct/>
      </w:pPr>
      <w:r>
        <w:t>实验装置同</w:t>
      </w:r>
      <w:r>
        <w:rPr>
          <w:rFonts w:ascii="Times New Roman" w:eastAsia="Times New Roman"/>
        </w:rPr>
        <w:t>2</w:t>
      </w:r>
      <w:r>
        <w:rPr>
          <w:rFonts w:ascii="Times New Roman" w:eastAsia="Times New Roman"/>
        </w:rPr>
        <w:t>.</w:t>
      </w:r>
      <w:r>
        <w:rPr>
          <w:rFonts w:ascii="Times New Roman" w:eastAsia="Times New Roman"/>
        </w:rPr>
        <w:t>1</w:t>
      </w:r>
      <w:r>
        <w:t>。实验试剂大部分同</w:t>
      </w:r>
      <w:r>
        <w:rPr>
          <w:rFonts w:ascii="Times New Roman" w:eastAsia="Times New Roman"/>
        </w:rPr>
        <w:t>2</w:t>
      </w:r>
      <w:r>
        <w:rPr>
          <w:rFonts w:ascii="Times New Roman" w:eastAsia="Times New Roman"/>
        </w:rPr>
        <w:t>.</w:t>
      </w:r>
      <w:r>
        <w:rPr>
          <w:rFonts w:ascii="Times New Roman" w:eastAsia="Times New Roman"/>
        </w:rPr>
        <w:t>1</w:t>
      </w:r>
      <w:r>
        <w:t>，其他试剂如</w:t>
      </w:r>
      <w:r>
        <w:t>表</w:t>
      </w:r>
      <w:r>
        <w:rPr>
          <w:rFonts w:ascii="Times New Roman" w:eastAsia="Times New Roman"/>
        </w:rPr>
        <w:t>5</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实验所用部分药品</w:t>
      </w:r>
    </w:p>
    <w:p w:rsidR="0018722C">
      <w:pPr>
        <w:pStyle w:val="a8"/>
        <w:topLinePunct/>
      </w:pPr>
      <w:r>
        <w:t>Table</w:t>
      </w:r>
      <w:r>
        <w:t xml:space="preserve"> </w:t>
      </w:r>
      <w:r w:rsidRPr="00DB64CE">
        <w:t>5.1</w:t>
      </w:r>
      <w:r>
        <w:t xml:space="preserve">  </w:t>
      </w:r>
      <w:r w:rsidRPr="00DB64CE">
        <w:t>table of chemical reagents</w:t>
      </w:r>
    </w:p>
    <w:tbl>
      <w:tblPr>
        <w:tblW w:w="5000" w:type="pct"/>
        <w:tblInd w:w="3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4"/>
        <w:gridCol w:w="2081"/>
        <w:gridCol w:w="4259"/>
      </w:tblGrid>
      <w:tr>
        <w:trPr>
          <w:tblHeader/>
        </w:trPr>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药品名称</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药品规格</w:t>
            </w:r>
          </w:p>
        </w:tc>
        <w:tc>
          <w:tcPr>
            <w:tcW w:w="2495"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1285" w:type="pct"/>
            <w:vAlign w:val="center"/>
          </w:tcPr>
          <w:p w:rsidR="0018722C">
            <w:pPr>
              <w:pStyle w:val="ac"/>
              <w:topLinePunct/>
              <w:ind w:leftChars="0" w:left="0" w:rightChars="0" w:right="0" w:firstLineChars="0" w:firstLine="0"/>
              <w:spacing w:line="240" w:lineRule="atLeast"/>
            </w:pPr>
            <w:r>
              <w:t>盐酸羟胺</w:t>
            </w:r>
          </w:p>
        </w:tc>
        <w:tc>
          <w:tcPr>
            <w:tcW w:w="1219" w:type="pct"/>
            <w:vAlign w:val="center"/>
          </w:tcPr>
          <w:p w:rsidR="0018722C">
            <w:pPr>
              <w:pStyle w:val="a5"/>
              <w:topLinePunct/>
              <w:ind w:leftChars="0" w:left="0" w:rightChars="0" w:right="0" w:firstLineChars="0" w:firstLine="0"/>
              <w:spacing w:line="240" w:lineRule="atLeast"/>
            </w:pPr>
            <w:r>
              <w:t>AR</w:t>
            </w:r>
          </w:p>
        </w:tc>
        <w:tc>
          <w:tcPr>
            <w:tcW w:w="2495" w:type="pct"/>
            <w:vAlign w:val="center"/>
          </w:tcPr>
          <w:p w:rsidR="0018722C">
            <w:pPr>
              <w:pStyle w:val="ad"/>
              <w:topLinePunct/>
              <w:ind w:leftChars="0" w:left="0" w:rightChars="0" w:right="0" w:firstLineChars="0" w:firstLine="0"/>
              <w:spacing w:line="240" w:lineRule="atLeast"/>
            </w:pPr>
            <w:r>
              <w:t>湖南汇红试剂有限公司</w:t>
            </w:r>
          </w:p>
        </w:tc>
      </w:tr>
      <w:tr>
        <w:tc>
          <w:tcPr>
            <w:tcW w:w="1285" w:type="pct"/>
            <w:vAlign w:val="center"/>
          </w:tcPr>
          <w:p w:rsidR="0018722C">
            <w:pPr>
              <w:pStyle w:val="ac"/>
              <w:topLinePunct/>
              <w:ind w:leftChars="0" w:left="0" w:rightChars="0" w:right="0" w:firstLineChars="0" w:firstLine="0"/>
              <w:spacing w:line="240" w:lineRule="atLeast"/>
            </w:pPr>
            <w:r>
              <w:t>硫酸亚铁铵</w:t>
            </w:r>
          </w:p>
        </w:tc>
        <w:tc>
          <w:tcPr>
            <w:tcW w:w="1219" w:type="pct"/>
            <w:vAlign w:val="center"/>
          </w:tcPr>
          <w:p w:rsidR="0018722C">
            <w:pPr>
              <w:pStyle w:val="a5"/>
              <w:topLinePunct/>
              <w:ind w:leftChars="0" w:left="0" w:rightChars="0" w:right="0" w:firstLineChars="0" w:firstLine="0"/>
              <w:spacing w:line="240" w:lineRule="atLeast"/>
            </w:pPr>
            <w:r>
              <w:t>AR</w:t>
            </w:r>
          </w:p>
        </w:tc>
        <w:tc>
          <w:tcPr>
            <w:tcW w:w="2495" w:type="pct"/>
            <w:vAlign w:val="center"/>
          </w:tcPr>
          <w:p w:rsidR="0018722C">
            <w:pPr>
              <w:pStyle w:val="ad"/>
              <w:topLinePunct/>
              <w:ind w:leftChars="0" w:left="0" w:rightChars="0" w:right="0" w:firstLineChars="0" w:firstLine="0"/>
              <w:spacing w:line="240" w:lineRule="atLeast"/>
            </w:pPr>
            <w:r>
              <w:t>汕头市光华化学厂</w:t>
            </w:r>
          </w:p>
        </w:tc>
      </w:tr>
      <w:tr>
        <w:tc>
          <w:tcPr>
            <w:tcW w:w="1285" w:type="pct"/>
            <w:vAlign w:val="center"/>
          </w:tcPr>
          <w:p w:rsidR="0018722C">
            <w:pPr>
              <w:pStyle w:val="ac"/>
              <w:topLinePunct/>
              <w:ind w:leftChars="0" w:left="0" w:rightChars="0" w:right="0" w:firstLineChars="0" w:firstLine="0"/>
              <w:spacing w:line="240" w:lineRule="atLeast"/>
            </w:pPr>
            <w:r>
              <w:t>邻菲罗啉</w:t>
            </w:r>
          </w:p>
        </w:tc>
        <w:tc>
          <w:tcPr>
            <w:tcW w:w="1219" w:type="pct"/>
            <w:vAlign w:val="center"/>
          </w:tcPr>
          <w:p w:rsidR="0018722C">
            <w:pPr>
              <w:pStyle w:val="a5"/>
              <w:topLinePunct/>
              <w:ind w:leftChars="0" w:left="0" w:rightChars="0" w:right="0" w:firstLineChars="0" w:firstLine="0"/>
              <w:spacing w:line="240" w:lineRule="atLeast"/>
            </w:pPr>
            <w:r>
              <w:t>AR</w:t>
            </w:r>
          </w:p>
        </w:tc>
        <w:tc>
          <w:tcPr>
            <w:tcW w:w="2495" w:type="pct"/>
            <w:vAlign w:val="center"/>
          </w:tcPr>
          <w:p w:rsidR="0018722C">
            <w:pPr>
              <w:pStyle w:val="ad"/>
              <w:topLinePunct/>
              <w:ind w:leftChars="0" w:left="0" w:rightChars="0" w:right="0" w:firstLineChars="0" w:firstLine="0"/>
              <w:spacing w:line="240" w:lineRule="atLeast"/>
            </w:pPr>
            <w:r>
              <w:t>天津市科密欧化学试剂开发中心</w:t>
            </w:r>
          </w:p>
        </w:tc>
      </w:tr>
      <w:tr>
        <w:tc>
          <w:tcPr>
            <w:tcW w:w="1285" w:type="pct"/>
            <w:vAlign w:val="center"/>
          </w:tcPr>
          <w:p w:rsidR="0018722C">
            <w:pPr>
              <w:pStyle w:val="ac"/>
              <w:topLinePunct/>
              <w:ind w:leftChars="0" w:left="0" w:rightChars="0" w:right="0" w:firstLineChars="0" w:firstLine="0"/>
              <w:spacing w:line="240" w:lineRule="atLeast"/>
            </w:pPr>
            <w:r>
              <w:t>可溶性淀粉</w:t>
            </w:r>
          </w:p>
        </w:tc>
        <w:tc>
          <w:tcPr>
            <w:tcW w:w="1219" w:type="pct"/>
            <w:vAlign w:val="center"/>
          </w:tcPr>
          <w:p w:rsidR="0018722C">
            <w:pPr>
              <w:pStyle w:val="a5"/>
              <w:topLinePunct/>
              <w:ind w:leftChars="0" w:left="0" w:rightChars="0" w:right="0" w:firstLineChars="0" w:firstLine="0"/>
              <w:spacing w:line="240" w:lineRule="atLeast"/>
            </w:pPr>
            <w:r>
              <w:t>AR</w:t>
            </w:r>
          </w:p>
        </w:tc>
        <w:tc>
          <w:tcPr>
            <w:tcW w:w="2495" w:type="pct"/>
            <w:vAlign w:val="center"/>
          </w:tcPr>
          <w:p w:rsidR="0018722C">
            <w:pPr>
              <w:pStyle w:val="ad"/>
              <w:topLinePunct/>
              <w:ind w:leftChars="0" w:left="0" w:rightChars="0" w:right="0" w:firstLineChars="0" w:firstLine="0"/>
              <w:spacing w:line="240" w:lineRule="atLeast"/>
            </w:pPr>
            <w:r>
              <w:t>国药集团化学试剂有限公司</w:t>
            </w:r>
          </w:p>
        </w:tc>
      </w:tr>
      <w:tr>
        <w:tc>
          <w:tcPr>
            <w:tcW w:w="1285" w:type="pct"/>
            <w:vAlign w:val="center"/>
          </w:tcPr>
          <w:p w:rsidR="0018722C">
            <w:pPr>
              <w:pStyle w:val="ac"/>
              <w:topLinePunct/>
              <w:ind w:leftChars="0" w:left="0" w:rightChars="0" w:right="0" w:firstLineChars="0" w:firstLine="0"/>
              <w:spacing w:line="240" w:lineRule="atLeast"/>
            </w:pPr>
            <w:r>
              <w:t>钼酸铵</w:t>
            </w:r>
          </w:p>
        </w:tc>
        <w:tc>
          <w:tcPr>
            <w:tcW w:w="1219" w:type="pct"/>
            <w:vAlign w:val="center"/>
          </w:tcPr>
          <w:p w:rsidR="0018722C">
            <w:pPr>
              <w:pStyle w:val="a5"/>
              <w:topLinePunct/>
              <w:ind w:leftChars="0" w:left="0" w:rightChars="0" w:right="0" w:firstLineChars="0" w:firstLine="0"/>
              <w:spacing w:line="240" w:lineRule="atLeast"/>
            </w:pPr>
            <w:r>
              <w:t>AR</w:t>
            </w:r>
          </w:p>
        </w:tc>
        <w:tc>
          <w:tcPr>
            <w:tcW w:w="2495" w:type="pct"/>
            <w:vAlign w:val="center"/>
          </w:tcPr>
          <w:p w:rsidR="0018722C">
            <w:pPr>
              <w:pStyle w:val="ad"/>
              <w:topLinePunct/>
              <w:ind w:leftChars="0" w:left="0" w:rightChars="0" w:right="0" w:firstLineChars="0" w:firstLine="0"/>
              <w:spacing w:line="240" w:lineRule="atLeast"/>
            </w:pPr>
            <w:r>
              <w:t>国药集团化学试剂有限公司</w:t>
            </w:r>
          </w:p>
        </w:tc>
      </w:tr>
      <w:tr>
        <w:tc>
          <w:tcPr>
            <w:tcW w:w="1285" w:type="pct"/>
            <w:vAlign w:val="center"/>
          </w:tcPr>
          <w:p w:rsidR="0018722C">
            <w:pPr>
              <w:pStyle w:val="ac"/>
              <w:topLinePunct/>
              <w:ind w:leftChars="0" w:left="0" w:rightChars="0" w:right="0" w:firstLineChars="0" w:firstLine="0"/>
              <w:spacing w:line="240" w:lineRule="atLeast"/>
            </w:pPr>
            <w:r>
              <w:t>叔丁醇</w:t>
            </w:r>
          </w:p>
        </w:tc>
        <w:tc>
          <w:tcPr>
            <w:tcW w:w="1219" w:type="pct"/>
            <w:vAlign w:val="center"/>
          </w:tcPr>
          <w:p w:rsidR="0018722C">
            <w:pPr>
              <w:pStyle w:val="a5"/>
              <w:topLinePunct/>
              <w:ind w:leftChars="0" w:left="0" w:rightChars="0" w:right="0" w:firstLineChars="0" w:firstLine="0"/>
              <w:spacing w:line="240" w:lineRule="atLeast"/>
            </w:pPr>
            <w:r>
              <w:t>AR</w:t>
            </w:r>
          </w:p>
        </w:tc>
        <w:tc>
          <w:tcPr>
            <w:tcW w:w="2495" w:type="pct"/>
            <w:vAlign w:val="center"/>
          </w:tcPr>
          <w:p w:rsidR="0018722C">
            <w:pPr>
              <w:pStyle w:val="ad"/>
              <w:topLinePunct/>
              <w:ind w:leftChars="0" w:left="0" w:rightChars="0" w:right="0" w:firstLineChars="0" w:firstLine="0"/>
              <w:spacing w:line="240" w:lineRule="atLeast"/>
            </w:pPr>
            <w:r>
              <w:t>国药集团化学试剂有限公司</w:t>
            </w:r>
          </w:p>
        </w:tc>
      </w:tr>
      <w:tr>
        <w:tc>
          <w:tcPr>
            <w:tcW w:w="1285" w:type="pct"/>
            <w:vAlign w:val="center"/>
            <w:tcBorders>
              <w:top w:val="single" w:sz="4" w:space="0" w:color="auto"/>
            </w:tcBorders>
          </w:tcPr>
          <w:p w:rsidR="0018722C">
            <w:pPr>
              <w:pStyle w:val="ac"/>
              <w:topLinePunct/>
              <w:ind w:leftChars="0" w:left="0" w:rightChars="0" w:right="0" w:firstLineChars="0" w:firstLine="0"/>
              <w:spacing w:line="240" w:lineRule="atLeast"/>
            </w:pPr>
            <w:r>
              <w:t>碘化钾</w:t>
            </w:r>
          </w:p>
        </w:tc>
        <w:tc>
          <w:tcPr>
            <w:tcW w:w="1219" w:type="pct"/>
            <w:vAlign w:val="center"/>
            <w:tcBorders>
              <w:top w:val="single" w:sz="4" w:space="0" w:color="auto"/>
            </w:tcBorders>
          </w:tcPr>
          <w:p w:rsidR="0018722C">
            <w:pPr>
              <w:pStyle w:val="aff1"/>
              <w:topLinePunct/>
              <w:ind w:leftChars="0" w:left="0" w:rightChars="0" w:right="0" w:firstLineChars="0" w:firstLine="0"/>
              <w:spacing w:line="240" w:lineRule="atLeast"/>
            </w:pPr>
            <w:r>
              <w:t>AR</w:t>
            </w:r>
          </w:p>
        </w:tc>
        <w:tc>
          <w:tcPr>
            <w:tcW w:w="2495" w:type="pct"/>
            <w:vAlign w:val="center"/>
            <w:tcBorders>
              <w:top w:val="single" w:sz="4" w:space="0" w:color="auto"/>
            </w:tcBorders>
          </w:tcPr>
          <w:p w:rsidR="0018722C">
            <w:pPr>
              <w:pStyle w:val="ad"/>
              <w:topLinePunct/>
              <w:ind w:leftChars="0" w:left="0" w:rightChars="0" w:right="0" w:firstLineChars="0" w:firstLine="0"/>
              <w:spacing w:line="240" w:lineRule="atLeast"/>
            </w:pPr>
            <w:r>
              <w:t>国药集团化学试剂有限公司</w:t>
            </w:r>
          </w:p>
        </w:tc>
      </w:tr>
    </w:tbl>
    <w:p w:rsidR="0018722C">
      <w:pPr>
        <w:topLinePunct/>
        <w:pStyle w:val="affa"/>
      </w:pPr>
    </w:p>
    <w:p w:rsidR="0018722C">
      <w:pPr>
        <w:pStyle w:val="Heading3"/>
        <w:topLinePunct/>
        <w:ind w:left="200" w:hangingChars="200" w:hanging="200"/>
      </w:pPr>
      <w:bookmarkStart w:id="63168" w:name="_Toc68663168"/>
      <w:bookmarkStart w:name="_TOC_250028" w:id="92"/>
      <w:bookmarkEnd w:id="92"/>
      <w:r>
        <w:t>5.1.2</w:t>
      </w:r>
      <w:r>
        <w:t xml:space="preserve"> </w:t>
      </w:r>
      <w:r>
        <w:t>实验及分析方法</w:t>
      </w:r>
      <w:bookmarkEnd w:id="63168"/>
    </w:p>
    <w:p w:rsidR="0018722C">
      <w:pPr>
        <w:topLinePunct/>
      </w:pPr>
      <w:r>
        <w:t>实验方法与</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相同。</w:t>
      </w:r>
    </w:p>
    <w:p w:rsidR="0018722C">
      <w:pPr>
        <w:topLinePunct/>
      </w:pPr>
      <w:r>
        <w:t>本部分试验用到的分析方法主要包括：</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pH</w:t>
      </w:r>
      <w:r>
        <w:rPr>
          <w:rFonts w:ascii="宋体" w:eastAsia="宋体" w:hint="eastAsia"/>
          <w:rFonts w:ascii="宋体" w:eastAsia="宋体" w:hint="eastAsia"/>
          <w:sz w:val="24"/>
        </w:rPr>
        <w:t xml:space="preserve">. </w:t>
      </w:r>
      <w:r>
        <w:rPr>
          <w:rFonts w:ascii="宋体" w:eastAsia="宋体" w:hint="eastAsia"/>
        </w:rPr>
        <w:t>玻璃电极法</w:t>
      </w:r>
      <w:r>
        <w:t>(</w:t>
      </w:r>
      <w:r>
        <w:rPr>
          <w:sz w:val="24"/>
        </w:rPr>
        <w:t xml:space="preserve">GB6920-86</w:t>
      </w:r>
      <w: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F</w:t>
      </w:r>
      <w:r>
        <w:t>e</w:t>
      </w:r>
      <w:r>
        <w:t>2</w:t>
      </w:r>
      <w:r>
        <w:t>+</w:t>
      </w:r>
      <w:r/>
      <w:r w:rsidR="001852F3">
        <w:t xml:space="preserve">  </w:t>
      </w:r>
      <w:r>
        <w:rPr>
          <w:rFonts w:ascii="宋体" w:hAnsi="宋体" w:eastAsia="宋体" w:hint="eastAsia"/>
        </w:rPr>
        <w:t>、</w:t>
      </w:r>
      <w:r>
        <w:t>F</w:t>
      </w:r>
      <w:r>
        <w:t>e</w:t>
      </w:r>
      <w:r>
        <w:t>3</w:t>
      </w:r>
      <w:r>
        <w:t>+</w:t>
      </w:r>
      <w:r>
        <w:rPr>
          <w:rFonts w:ascii="宋体" w:hAnsi="宋体" w:eastAsia="宋体" w:hint="eastAsia"/>
        </w:rPr>
        <w:t>。邻菲啰啉分光光度法</w:t>
      </w:r>
      <w:r>
        <w:rPr>
          <w:spacing w:val="0"/>
        </w:rPr>
        <w:t>（</w:t>
      </w:r>
      <w:r>
        <w:rPr>
          <w:rFonts w:ascii="宋体" w:hAnsi="宋体" w:eastAsia="宋体" w:hint="eastAsia"/>
          <w:sz w:val="24"/>
        </w:rPr>
        <w:t>试行</w:t>
      </w:r>
      <w:r>
        <w:rPr>
          <w:spacing w:val="-9"/>
        </w:rPr>
        <w:t>）</w:t>
      </w:r>
      <w:r>
        <w:rPr>
          <w:rFonts w:ascii="宋体" w:hAnsi="宋体" w:eastAsia="宋体" w:hint="eastAsia"/>
        </w:rPr>
        <w:t>（</w:t>
      </w:r>
      <w:r>
        <w:rPr>
          <w:w w:val="99"/>
          <w:sz w:val="24"/>
        </w:rPr>
        <w:t>G</w:t>
      </w:r>
      <w:r>
        <w:rPr>
          <w:spacing w:val="-2"/>
          <w:w w:val="99"/>
          <w:sz w:val="24"/>
        </w:rPr>
        <w:t>B</w:t>
      </w:r>
      <w:r>
        <w:rPr>
          <w:sz w:val="24"/>
        </w:rPr>
        <w:t>/</w:t>
      </w:r>
      <w:r>
        <w:rPr>
          <w:sz w:val="24"/>
        </w:rPr>
        <w:t xml:space="preserve">T 345</w:t>
      </w:r>
      <w:r>
        <w:rPr>
          <w:rFonts w:ascii="宋体" w:hAnsi="宋体" w:eastAsia="宋体" w:hint="eastAsia"/>
          <w:sz w:val="24"/>
        </w:rPr>
        <w:t>─</w:t>
      </w:r>
      <w:r>
        <w:rPr>
          <w:sz w:val="24"/>
        </w:rPr>
        <w:t>2007</w:t>
      </w:r>
      <w:r>
        <w:rPr>
          <w:rFonts w:ascii="宋体" w:hAnsi="宋体" w:eastAsia="宋体" w:hint="eastAsia"/>
        </w:rPr>
        <w:t>）</w:t>
      </w:r>
      <w:r>
        <w:rPr>
          <w:rFonts w:ascii="宋体" w:hAnsi="宋体" w:eastAsia="宋体" w:hint="eastAsia"/>
        </w:rPr>
        <w:t>，分别测定废水的</w:t>
      </w:r>
      <w:r>
        <w:rPr>
          <w:rFonts w:ascii="宋体" w:hAnsi="宋体" w:eastAsia="宋体" w:hint="eastAsia"/>
        </w:rPr>
        <w:t>总铁、亚铁含量，</w:t>
      </w:r>
      <w:r>
        <w:t>Fe</w:t>
      </w:r>
      <w:r>
        <w:t>3+</w:t>
      </w:r>
      <w:r>
        <w:t>=</w:t>
      </w:r>
      <w:r>
        <w:rPr>
          <w:rFonts w:ascii="宋体" w:hAnsi="宋体" w:eastAsia="宋体" w:hint="eastAsia"/>
        </w:rPr>
        <w:t>总铁</w:t>
      </w:r>
      <w:r>
        <w:t>-</w:t>
      </w:r>
      <w:r>
        <w:rPr>
          <w:rFonts w:ascii="宋体" w:hAnsi="宋体" w:eastAsia="宋体" w:hint="eastAsia"/>
        </w:rPr>
        <w:t>亚铁</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H</w:t>
      </w:r>
      <w:r>
        <w:rPr>
          <w:vertAlign w:val="subscript"/>
          /&gt;
        </w:rPr>
        <w:t>2</w:t>
      </w:r>
      <w:r>
        <w:t>O</w:t>
      </w:r>
      <w:r>
        <w:rPr>
          <w:vertAlign w:val="subscript"/>
          /&gt;
        </w:rPr>
        <w:t>2</w:t>
      </w:r>
      <w:r>
        <w:rPr>
          <w:rFonts w:ascii="宋体" w:hAnsi="宋体" w:eastAsia="宋体" w:hint="eastAsia"/>
        </w:rPr>
        <w:t>、</w:t>
      </w:r>
      <w:r>
        <w:rPr>
          <w:rFonts w:ascii="Symbol" w:hAnsi="Symbol" w:eastAsia="Symbol"/>
        </w:rPr>
        <w:t></w:t>
      </w:r>
      <w:r/>
      <w:r>
        <w:t>OH</w:t>
      </w:r>
      <w:r/>
      <w:r>
        <w:rPr>
          <w:rFonts w:ascii="宋体" w:hAnsi="宋体" w:eastAsia="宋体" w:hint="eastAsia"/>
          <w:rFonts w:ascii="宋体" w:hAnsi="宋体" w:eastAsia="宋体" w:hint="eastAsia"/>
          <w:sz w:val="24"/>
        </w:rPr>
        <w:t xml:space="preserve">. </w:t>
      </w:r>
      <w:r>
        <w:rPr>
          <w:rFonts w:ascii="宋体" w:hAnsi="宋体" w:eastAsia="宋体" w:hint="eastAsia"/>
        </w:rPr>
        <w:t>碘量法。</w:t>
      </w:r>
    </w:p>
    <w:p w:rsidR="0018722C">
      <w:pPr>
        <w:topLinePunct/>
      </w:pP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w:t>
      </w:r>
      <w:r>
        <w:rPr>
          <w:rFonts w:ascii="Times New Roman" w:hAnsi="Times New Roman" w:eastAsia="宋体"/>
        </w:rPr>
        <w:t>·OH</w:t>
      </w:r>
      <w:r w:rsidR="001852F3">
        <w:rPr>
          <w:rFonts w:ascii="Times New Roman" w:hAnsi="Times New Roman" w:eastAsia="宋体"/>
        </w:rPr>
        <w:t xml:space="preserve"> </w:t>
      </w:r>
      <w:r>
        <w:t>浓度检测没有国标方法，根据文献采纳较多的为</w:t>
      </w:r>
      <w:r>
        <w:rPr>
          <w:rFonts w:ascii="Times New Roman" w:hAnsi="Times New Roman" w:eastAsia="宋体"/>
        </w:rPr>
        <w:t>Allen</w:t>
      </w:r>
      <w:r>
        <w:rPr>
          <w:rFonts w:ascii="Times New Roman" w:hAnsi="Times New Roman" w:eastAsia="宋体"/>
        </w:rPr>
        <w:t>, </w:t>
      </w:r>
      <w:r>
        <w:rPr>
          <w:rFonts w:ascii="Times New Roman" w:hAnsi="Times New Roman" w:eastAsia="宋体"/>
        </w:rPr>
        <w:t>A</w:t>
      </w:r>
      <w:r>
        <w:rPr>
          <w:rFonts w:ascii="Times New Roman" w:hAnsi="Times New Roman" w:eastAsia="宋体"/>
        </w:rPr>
        <w:t>. </w:t>
      </w:r>
      <w:r>
        <w:rPr>
          <w:rFonts w:ascii="Times New Roman" w:hAnsi="Times New Roman" w:eastAsia="宋体"/>
        </w:rPr>
        <w:t>O</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132</w:t>
      </w:r>
      <w:r>
        <w:rPr>
          <w:rFonts w:ascii="Times New Roman" w:hAnsi="Times New Roman" w:eastAsia="宋体"/>
        </w:rPr>
        <w:t>]</w:t>
      </w:r>
      <w:r>
        <w:t>、</w:t>
      </w:r>
      <w:r>
        <w:rPr>
          <w:rFonts w:ascii="Times New Roman" w:hAnsi="Times New Roman" w:eastAsia="宋体"/>
        </w:rPr>
        <w:t>Iida</w:t>
      </w:r>
      <w:r>
        <w:rPr>
          <w:rFonts w:ascii="Times New Roman" w:hAnsi="Times New Roman" w:eastAsia="宋体"/>
          <w:spacing w:val="-2"/>
          <w:rFonts w:hint="eastAsia"/>
        </w:rPr>
        <w:t>，</w:t>
      </w:r>
      <w:r>
        <w:rPr>
          <w:rFonts w:ascii="Times New Roman" w:hAnsi="Times New Roman" w:eastAsia="宋体"/>
        </w:rPr>
        <w:t>Y.</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133</w:t>
      </w:r>
      <w:r>
        <w:rPr>
          <w:rFonts w:cstheme="minorBidi" w:hAnsiTheme="minorHAnsi" w:eastAsiaTheme="minorHAnsi" w:asciiTheme="minorHAnsi"/>
        </w:rPr>
        <w:t>]</w:t>
      </w:r>
      <w:r>
        <w:rPr>
          <w:rFonts w:ascii="宋体" w:eastAsia="宋体" w:hint="eastAsia" w:cstheme="minorBidi" w:hAnsiTheme="minorHAnsi"/>
        </w:rPr>
        <w:t>等人探索出来的碘量法和</w:t>
      </w:r>
      <w:r>
        <w:rPr>
          <w:rFonts w:cstheme="minorBidi" w:hAnsiTheme="minorHAnsi" w:eastAsiaTheme="minorHAnsi" w:asciiTheme="minorHAnsi"/>
        </w:rPr>
        <w:t>Fe</w:t>
      </w:r>
      <w:r>
        <w:rPr>
          <w:rFonts w:cstheme="minorBidi" w:hAnsiTheme="minorHAnsi" w:eastAsiaTheme="minorHAnsi" w:asciiTheme="minorHAnsi"/>
        </w:rPr>
        <w:t>(</w:t>
      </w:r>
      <w:r>
        <w:rPr>
          <w:kern w:val="2"/>
          <w:szCs w:val="22"/>
          <w:rFonts w:cstheme="minorBidi" w:hAnsiTheme="minorHAnsi" w:eastAsiaTheme="minorHAnsi" w:asciiTheme="minorHAnsi"/>
          <w:sz w:val="24"/>
        </w:rPr>
        <w:t>phen</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2+</w:t>
      </w:r>
      <w:r>
        <w:rPr>
          <w:rFonts w:ascii="宋体" w:eastAsia="宋体" w:hint="eastAsia" w:cstheme="minorBidi" w:hAnsiTheme="minorHAnsi"/>
        </w:rPr>
        <w:t>光度法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134-136</w:t>
      </w:r>
      <w:r>
        <w:rPr>
          <w:rFonts w:cstheme="minorBidi" w:hAnsiTheme="minorHAnsi" w:eastAsiaTheme="minorHAnsi" w:asciiTheme="minorHAnsi"/>
        </w:rPr>
        <w:t>]</w:t>
      </w:r>
      <w:r>
        <w:rPr>
          <w:rFonts w:ascii="宋体" w:eastAsia="宋体" w:hint="eastAsia" w:cstheme="minorBidi" w:hAnsiTheme="minorHAnsi"/>
        </w:rPr>
        <w:t>。本文拟采用碘量法测定体系中的</w:t>
      </w:r>
    </w:p>
    <w:p w:rsidR="0018722C">
      <w:pPr>
        <w:topLinePunct/>
      </w:pPr>
      <w:r>
        <w:rPr>
          <w:rFonts w:cstheme="minorBidi" w:hAnsiTheme="minorHAnsi" w:eastAsiaTheme="minorHAnsi" w:asciiTheme="minorHAnsi"/>
        </w:rPr>
        <w:t>H</w:t>
      </w:r>
      <w:r>
        <w:rPr>
          <w:vertAlign w:val="subscript"/>
          <w:rFonts w:cstheme="minorBidi" w:hAnsiTheme="minorHAnsi" w:eastAsiaTheme="minorHAnsi" w:asciiTheme="minorHAnsi"/>
        </w:rPr>
        <w:t>2</w:t>
      </w:r>
      <w:r>
        <w:rPr>
          <w:rFonts w:cstheme="minorBidi" w:hAnsiTheme="minorHAnsi" w:eastAsiaTheme="minorHAnsi" w:asciiTheme="minorHAnsi"/>
        </w:rPr>
        <w:t>O</w:t>
      </w:r>
      <w:r>
        <w:rPr>
          <w:vertAlign w:val="subscript"/>
          <w:rFonts w:cstheme="minorBidi" w:hAnsiTheme="minorHAnsi" w:eastAsiaTheme="minorHAnsi" w:asciiTheme="minorHAnsi"/>
        </w:rPr>
        <w:t>2</w:t>
      </w:r>
      <w:r>
        <w:rPr>
          <w:rFonts w:ascii="宋体" w:hAnsi="宋体" w:eastAsia="宋体" w:hint="eastAsia" w:cstheme="minorBidi"/>
        </w:rPr>
        <w:t>、</w:t>
      </w:r>
      <w:r>
        <w:rPr>
          <w:rFonts w:ascii="Symbol" w:hAnsi="Symbol" w:eastAsia="Symbol" w:cstheme="minorBidi"/>
        </w:rPr>
        <w:t></w:t>
      </w:r>
      <w:r w:rsidR="001852F3">
        <w:rPr>
          <w:rFonts w:cstheme="minorBidi" w:hAnsiTheme="minorHAnsi" w:eastAsiaTheme="minorHAnsi" w:asciiTheme="minorHAnsi"/>
        </w:rPr>
        <w:t xml:space="preserve">OH </w:t>
      </w:r>
      <w:r>
        <w:rPr>
          <w:rFonts w:ascii="宋体" w:hAnsi="宋体" w:eastAsia="宋体" w:hint="eastAsia" w:cstheme="minorBidi"/>
        </w:rPr>
        <w:t>。</w:t>
      </w:r>
    </w:p>
    <w:p w:rsidR="0018722C">
      <w:pPr>
        <w:pStyle w:val="ae"/>
        <w:topLinePunct/>
      </w:pPr>
      <w:r>
        <w:pict>
          <v:shape style="margin-left:178.990448pt;margin-top:31.987299pt;width:300.45pt;height:7.8pt;mso-position-horizontal-relative:page;mso-position-vertical-relative:paragraph;z-index:-392776" type="#_x0000_t202" filled="false" stroked="false">
            <v:textbox inset="0,0,0,0">
              <w:txbxContent>
                <w:p w:rsidR="0018722C">
                  <w:pPr>
                    <w:tabs>
                      <w:tab w:pos="498" w:val="left" w:leader="none"/>
                      <w:tab w:pos="5935" w:val="left" w:leader="none"/>
                    </w:tabs>
                    <w:spacing w:line="155" w:lineRule="exact" w:before="0"/>
                    <w:ind w:leftChars="0" w:left="0" w:rightChars="0" w:right="0" w:firstLineChars="0" w:firstLine="0"/>
                    <w:jc w:val="left"/>
                    <w:rPr>
                      <w:sz w:val="14"/>
                    </w:rPr>
                  </w:pPr>
                  <w:r>
                    <w:rPr>
                      <w:sz w:val="14"/>
                    </w:rPr>
                    <w:t>3</w:t>
                    <w:tab/>
                    <w:t>3</w:t>
                    <w:tab/>
                    <w:t>2</w:t>
                  </w:r>
                </w:p>
              </w:txbxContent>
            </v:textbox>
            <w10:wrap type="none"/>
          </v:shape>
        </w:pict>
      </w:r>
    </w:p>
    <w:p w:rsidR="0018722C">
      <w:pPr>
        <w:pStyle w:val="ae"/>
        <w:topLinePunct/>
      </w:pPr>
      <w:r>
        <w:rPr>
          <w:spacing w:val="3"/>
        </w:rPr>
        <w:t>碘量法测定</w:t>
      </w:r>
      <w:r>
        <w:rPr>
          <w:rFonts w:ascii="Times New Roman" w:hAnsi="Times New Roman" w:eastAsia="宋体"/>
          <w:spacing w:val="2"/>
        </w:rPr>
        <w:t>H</w:t>
      </w:r>
      <w:r>
        <w:rPr>
          <w:rFonts w:ascii="Times New Roman" w:hAnsi="Times New Roman" w:eastAsia="宋体"/>
          <w:spacing w:val="2"/>
          <w:sz w:val="14"/>
        </w:rPr>
        <w:t>2</w:t>
      </w:r>
      <w:r>
        <w:rPr>
          <w:rFonts w:ascii="Times New Roman" w:hAnsi="Times New Roman" w:eastAsia="宋体"/>
          <w:spacing w:val="2"/>
        </w:rPr>
        <w:t>O</w:t>
      </w:r>
      <w:r>
        <w:rPr>
          <w:rFonts w:ascii="Times New Roman" w:hAnsi="Times New Roman" w:eastAsia="宋体"/>
          <w:spacing w:val="2"/>
          <w:sz w:val="14"/>
        </w:rPr>
        <w:t>2</w:t>
      </w:r>
      <w:r>
        <w:rPr>
          <w:spacing w:val="-21"/>
        </w:rPr>
        <w:t>、</w:t>
      </w:r>
      <w:r>
        <w:rPr>
          <w:rFonts w:ascii="Symbol" w:hAnsi="Symbol" w:eastAsia="Symbol"/>
        </w:rPr>
        <w:t></w:t>
      </w:r>
      <w:r>
        <w:rPr>
          <w:rFonts w:ascii="Times New Roman" w:hAnsi="Times New Roman" w:eastAsia="宋体"/>
          <w:spacing w:val="-2"/>
        </w:rPr>
        <w:t>OH</w:t>
      </w:r>
      <w:r>
        <w:rPr>
          <w:spacing w:val="-6"/>
        </w:rPr>
        <w:t>的基本原理：在一定的条件下，水溶液中的</w:t>
      </w:r>
      <w:r>
        <w:rPr>
          <w:rFonts w:ascii="Times New Roman" w:hAnsi="Times New Roman" w:eastAsia="宋体"/>
          <w:spacing w:val="2"/>
        </w:rPr>
        <w:t>H</w:t>
      </w:r>
      <w:r>
        <w:rPr>
          <w:rFonts w:ascii="Times New Roman" w:hAnsi="Times New Roman" w:eastAsia="宋体"/>
          <w:spacing w:val="2"/>
          <w:sz w:val="14"/>
        </w:rPr>
        <w:t>2</w:t>
      </w:r>
      <w:r>
        <w:rPr>
          <w:rFonts w:ascii="Times New Roman" w:hAnsi="Times New Roman" w:eastAsia="宋体"/>
          <w:spacing w:val="2"/>
        </w:rPr>
        <w:t>O</w:t>
      </w:r>
      <w:r>
        <w:rPr>
          <w:rFonts w:ascii="Times New Roman" w:hAnsi="Times New Roman" w:eastAsia="宋体"/>
          <w:spacing w:val="2"/>
          <w:sz w:val="14"/>
        </w:rPr>
        <w:t>2</w:t>
      </w:r>
      <w:r>
        <w:rPr>
          <w:spacing w:val="12"/>
        </w:rPr>
        <w:t>和</w:t>
      </w:r>
      <w:r>
        <w:rPr>
          <w:rFonts w:ascii="Symbol" w:hAnsi="Symbol" w:eastAsia="Symbol"/>
        </w:rPr>
        <w:t></w:t>
      </w:r>
      <w:r>
        <w:rPr>
          <w:rFonts w:ascii="Times New Roman" w:hAnsi="Times New Roman" w:eastAsia="宋体"/>
          <w:spacing w:val="-2"/>
        </w:rPr>
        <w:t>OH</w:t>
      </w:r>
      <w:r>
        <w:t>能</w:t>
      </w:r>
      <w:r>
        <w:rPr>
          <w:spacing w:val="-14"/>
        </w:rPr>
        <w:t>将</w:t>
      </w:r>
      <w:r>
        <w:rPr>
          <w:rFonts w:ascii="Times New Roman" w:hAnsi="Times New Roman" w:eastAsia="宋体"/>
          <w:spacing w:val="-2"/>
        </w:rPr>
        <w:t>KI</w:t>
      </w:r>
      <w:r>
        <w:rPr>
          <w:spacing w:val="10"/>
        </w:rPr>
        <w:t>中的</w:t>
      </w:r>
      <w:r>
        <w:rPr>
          <w:rFonts w:ascii="Times New Roman" w:hAnsi="Times New Roman" w:eastAsia="宋体"/>
          <w:spacing w:val="2"/>
        </w:rPr>
        <w:t>I</w:t>
      </w:r>
      <w:r>
        <w:rPr>
          <w:rFonts w:ascii="Times New Roman" w:hAnsi="Times New Roman" w:eastAsia="宋体"/>
          <w:spacing w:val="3"/>
          <w:sz w:val="14"/>
        </w:rPr>
        <w:t>-</w:t>
      </w:r>
      <w:r>
        <w:rPr>
          <w:spacing w:val="6"/>
        </w:rPr>
        <w:t>氧化成</w:t>
      </w:r>
      <w:r>
        <w:rPr>
          <w:rFonts w:ascii="Times New Roman" w:hAnsi="Times New Roman" w:eastAsia="宋体"/>
        </w:rPr>
        <w:t>I </w:t>
      </w:r>
      <w:r>
        <w:rPr>
          <w:rFonts w:ascii="Times New Roman" w:hAnsi="Times New Roman" w:eastAsia="宋体"/>
          <w:spacing w:val="3"/>
          <w:sz w:val="14"/>
        </w:rPr>
        <w:t>-</w:t>
      </w:r>
      <w:r>
        <w:rPr>
          <w:spacing w:val="-2"/>
        </w:rPr>
        <w:t>，</w:t>
      </w:r>
      <w:r>
        <w:rPr>
          <w:rFonts w:ascii="Times New Roman" w:hAnsi="Times New Roman" w:eastAsia="宋体"/>
          <w:spacing w:val="-2"/>
        </w:rPr>
        <w:t>I </w:t>
      </w:r>
      <w:r>
        <w:rPr>
          <w:rFonts w:ascii="Times New Roman" w:hAnsi="Times New Roman" w:eastAsia="宋体"/>
          <w:spacing w:val="3"/>
          <w:sz w:val="14"/>
        </w:rPr>
        <w:t>-</w:t>
      </w:r>
      <w:r>
        <w:rPr>
          <w:spacing w:val="-4"/>
        </w:rPr>
        <w:t>可与淀粉溶液形成稳定蓝色络合物，再通过检测</w:t>
      </w:r>
      <w:r>
        <w:rPr>
          <w:rFonts w:ascii="Arial Unicode MS" w:hAnsi="Arial Unicode MS" w:eastAsia="Arial Unicode MS" w:hint="eastAsia"/>
          <w:spacing w:val="-6"/>
        </w:rPr>
        <w:t>【</w:t>
      </w:r>
      <w:r>
        <w:rPr>
          <w:rFonts w:ascii="Times New Roman" w:hAnsi="Times New Roman" w:eastAsia="宋体"/>
        </w:rPr>
        <w:t>I</w:t>
      </w:r>
      <w:r w:rsidR="001852F3">
        <w:rPr>
          <w:rFonts w:ascii="Times New Roman" w:hAnsi="Times New Roman" w:eastAsia="宋体"/>
          <w:spacing w:val="8"/>
        </w:rPr>
        <w:t xml:space="preserve"> </w:t>
      </w:r>
      <w:r>
        <w:rPr>
          <w:rFonts w:ascii="Symbol" w:hAnsi="Symbol" w:eastAsia="Symbol"/>
        </w:rPr>
        <w:t></w:t>
      </w:r>
      <w:r>
        <w:rPr>
          <w:rFonts w:ascii="Arial Unicode MS" w:hAnsi="Arial Unicode MS" w:eastAsia="Arial Unicode MS" w:hint="eastAsia"/>
          <w:spacing w:val="-6"/>
        </w:rPr>
        <w:t>淀粉】</w:t>
      </w:r>
    </w:p>
    <w:p w:rsidR="0018722C">
      <w:pPr>
        <w:topLinePunct/>
      </w:pPr>
      <w:r>
        <w:t>络合物的浓度，在波长</w:t>
      </w:r>
      <w:r>
        <w:rPr>
          <w:rFonts w:ascii="Times New Roman" w:eastAsia="Times New Roman"/>
        </w:rPr>
        <w:t>575nm</w:t>
      </w:r>
      <w:r>
        <w:t>下用</w:t>
      </w:r>
      <w:r>
        <w:rPr>
          <w:rFonts w:ascii="Times New Roman" w:eastAsia="Times New Roman"/>
        </w:rPr>
        <w:t>722S</w:t>
      </w:r>
      <w:r>
        <w:t>分光光度计检测其吸光值，间接定量分析</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p>
    <w:p w:rsidR="0018722C">
      <w:pPr>
        <w:topLinePunct/>
      </w:pPr>
      <w:r>
        <w:t>与</w:t>
      </w:r>
      <w:r>
        <w:rPr>
          <w:rFonts w:ascii="Symbol" w:hAnsi="Symbol" w:eastAsia="Symbol"/>
        </w:rPr>
        <w:t></w:t>
      </w:r>
      <w:r w:rsidR="001852F3">
        <w:rPr>
          <w:rFonts w:ascii="Times New Roman" w:hAnsi="Times New Roman" w:eastAsia="宋体"/>
        </w:rPr>
        <w:t xml:space="preserve">OH</w:t>
      </w:r>
      <w:r>
        <w:t>浓度。</w:t>
      </w:r>
    </w:p>
    <w:p w:rsidR="0018722C">
      <w:pPr>
        <w:topLinePunct/>
      </w:pPr>
      <w:r>
        <w:t>碘量法测定</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w:t>
      </w:r>
      <w:r>
        <w:rPr>
          <w:rFonts w:ascii="Symbol" w:hAnsi="Symbol" w:eastAsia="Symbol"/>
        </w:rPr>
        <w:t></w:t>
      </w:r>
      <w:r w:rsidR="001852F3">
        <w:rPr>
          <w:rFonts w:ascii="Times New Roman" w:hAnsi="Times New Roman" w:eastAsia="宋体"/>
        </w:rPr>
        <w:t xml:space="preserve">OH</w:t>
      </w:r>
      <w:r>
        <w:t>反应历程如下：</w:t>
      </w:r>
    </w:p>
    <w:p w:rsidR="0018722C">
      <w:pPr>
        <w:pStyle w:val="cw21"/>
        <w:topLinePunct/>
      </w:pPr>
      <w:r w:rsidP="005B568E">
        <w:rPr>
          <w:rFonts w:hint="default" w:ascii="Symbol" w:hAnsi="Symbol" w:eastAsia="Symbol" w:cs="Symbol"/>
        </w:rPr>
        <w:t></w:t>
      </w:r>
      <w:r>
        <w:t>OH</w:t>
      </w:r>
      <w:r/>
      <w:r>
        <w:rPr>
          <w:rFonts w:ascii="Symbol" w:hAnsi="Symbol"/>
        </w:rPr>
        <w:t></w:t>
      </w:r>
      <w:r/>
      <w:r>
        <w:t>I</w:t>
      </w:r>
      <w:r>
        <w:rPr>
          <w:vertAlign w:val="superscript"/>
          /&gt;
        </w:rPr>
        <w:t>-</w:t>
      </w:r>
      <w:r>
        <w:rPr>
          <w:rFonts w:ascii="Symbol" w:hAnsi="Symbol"/>
        </w:rPr>
        <w:t></w:t>
      </w:r>
      <w:r/>
      <w:r>
        <w:t>OH</w:t>
      </w:r>
      <w:r>
        <w:rPr>
          <w:vertAlign w:val="superscript"/>
          /&gt;
        </w:rPr>
        <w:t></w:t>
      </w:r>
      <w:r>
        <w:rPr>
          <w:rFonts w:ascii="Symbol" w:hAnsi="Symbol"/>
        </w:rPr>
        <w:t></w:t>
      </w:r>
      <w:r/>
      <w:r>
        <w:t>I</w:t>
      </w:r>
      <w:r/>
      <w:r>
        <w:t>·</w:t>
      </w:r>
      <w:r w:rsidR="001852F3">
        <w:t>(</w:t>
      </w:r>
      <w:r>
        <w:t>5.1</w:t>
      </w:r>
      <w:r>
        <w:t>)</w:t>
      </w:r>
    </w:p>
    <w:p w:rsidR="0018722C">
      <w:spacing w:beforeLines="0" w:before="0" w:afterLines="0" w:after="0" w:line="440" w:lineRule="auto"/>
      <w:pPr>
        <w:sectPr w:rsidR="00556256">
          <w:type w:val="continuous"/>
          <w:pgSz w:w="11910" w:h="16840"/>
          <w:pgMar w:header="0" w:footer="995" w:top="1380" w:bottom="1180" w:left="1300" w:right="1220"/>
        </w:sectPr>
        <w:topLinePunct/>
      </w:pPr>
    </w:p>
    <w:p w:rsidR="0018722C">
      <w:pPr>
        <w:pStyle w:val="ae"/>
        <w:topLinePunct/>
      </w:pPr>
      <w:r>
        <w:rPr>
          <w:kern w:val="2"/>
          <w:sz w:val="22"/>
          <w:szCs w:val="22"/>
          <w:rFonts w:cstheme="minorBidi" w:hAnsiTheme="minorHAnsi" w:eastAsiaTheme="minorHAnsi" w:asciiTheme="minorHAnsi"/>
        </w:rPr>
        <w:pict>
          <v:shape style="margin-left:191.324921pt;margin-top:13.974136pt;width:51.6pt;height:7.75pt;mso-position-horizontal-relative:page;mso-position-vertical-relative:paragraph;z-index:-392728" type="#_x0000_t202" filled="false" stroked="false">
            <v:textbox inset="0,0,0,0">
              <w:txbxContent>
                <w:p w:rsidR="0018722C">
                  <w:pPr>
                    <w:tabs>
                      <w:tab w:pos="958" w:val="left" w:leader="none"/>
                    </w:tabs>
                    <w:spacing w:line="154" w:lineRule="exact" w:before="0"/>
                    <w:ind w:leftChars="0" w:left="0" w:rightChars="0" w:right="0" w:firstLineChars="0" w:firstLine="0"/>
                    <w:jc w:val="left"/>
                    <w:rPr>
                      <w:sz w:val="14"/>
                    </w:rPr>
                  </w:pPr>
                  <w:r>
                    <w:rPr>
                      <w:w w:val="105"/>
                      <w:sz w:val="14"/>
                    </w:rPr>
                    <w:t>2</w:t>
                    <w:tab/>
                    <w:t>3</w:t>
                  </w:r>
                </w:p>
              </w:txbxContent>
            </v:textbox>
            <w10:wrap type="none"/>
          </v:shape>
        </w:pict>
      </w:r>
      <w:r>
        <w:rPr>
          <w:kern w:val="2"/>
          <w:szCs w:val="22"/>
          <w:rFonts w:cstheme="minorBidi" w:hAnsiTheme="minorHAnsi" w:eastAsiaTheme="minorHAnsi" w:asciiTheme="minorHAnsi"/>
          <w:w w:val="105"/>
          <w:sz w:val="24"/>
        </w:rPr>
        <w:t>I</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I</w:t>
      </w:r>
      <w:r>
        <w:rPr>
          <w:kern w:val="2"/>
          <w:szCs w:val="22"/>
          <w:rFonts w:cstheme="minorBidi" w:hAnsiTheme="minorHAnsi" w:eastAsiaTheme="minorHAnsi" w:asciiTheme="minorHAnsi"/>
          <w:w w:val="105"/>
          <w:sz w:val="14"/>
        </w:rPr>
        <w:t>-</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I</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w w:val="105"/>
          <w:sz w:val="14"/>
        </w:rPr>
        <w:t>2</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I</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I</w:t>
      </w:r>
      <w:r>
        <w:rPr>
          <w:kern w:val="2"/>
          <w:szCs w:val="22"/>
          <w:rFonts w:ascii="Symbol" w:hAnsi="Symbol" w:cstheme="minorBidi" w:eastAsiaTheme="minorHAnsi"/>
          <w:w w:val="105"/>
          <w:sz w:val="14"/>
        </w:rPr>
        <w:t></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I </w:t>
      </w:r>
      <w:r>
        <w:rPr>
          <w:kern w:val="2"/>
          <w:szCs w:val="22"/>
          <w:rFonts w:ascii="Symbol" w:hAnsi="Symbol" w:cstheme="minorBidi" w:eastAsiaTheme="minorHAnsi"/>
          <w:w w:val="105"/>
          <w:sz w:val="14"/>
        </w:rPr>
        <w:t></w:t>
      </w:r>
    </w:p>
    <w:p w:rsidR="0018722C">
      <w:pPr>
        <w:pStyle w:val="ae"/>
        <w:topLinePunct/>
      </w:pPr>
      <w:r>
        <w:rPr>
          <w:kern w:val="2"/>
          <w:sz w:val="22"/>
          <w:szCs w:val="22"/>
          <w:rFonts w:cstheme="minorBidi" w:hAnsiTheme="minorHAnsi" w:eastAsiaTheme="minorHAnsi" w:asciiTheme="minorHAnsi"/>
        </w:rPr>
        <w:pict>
          <v:shape style="margin-left:118.648712pt;margin-top:4.269773pt;width:4.05pt;height:8.550pt;mso-position-horizontal-relative:page;mso-position-vertical-relative:paragraph;z-index:-392752" type="#_x0000_t202" filled="false" stroked="false">
            <v:textbox inset="0,0,0,0">
              <w:txbxContent>
                <w:p w:rsidR="0018722C">
                  <w:pPr>
                    <w:spacing w:line="171" w:lineRule="exact" w:before="0"/>
                    <w:ind w:leftChars="0" w:left="0" w:rightChars="0" w:right="0" w:firstLineChars="0" w:firstLine="0"/>
                    <w:jc w:val="left"/>
                    <w:rPr>
                      <w:rFonts w:ascii="Symbol" w:hAnsi="Symbol"/>
                      <w:sz w:val="14"/>
                    </w:rPr>
                  </w:pPr>
                  <w:r>
                    <w:rPr>
                      <w:rFonts w:ascii="Symbol" w:hAnsi="Symbol"/>
                      <w:w w:val="104"/>
                      <w:sz w:val="14"/>
                    </w:rPr>
                    <w:t></w:t>
                  </w:r>
                </w:p>
              </w:txbxContent>
            </v:textbox>
            <w10:wrap type="none"/>
          </v:shape>
        </w:pict>
      </w:r>
      <w:r>
        <w:rPr>
          <w:kern w:val="2"/>
          <w:szCs w:val="22"/>
          <w:rFonts w:cstheme="minorBidi" w:hAnsiTheme="minorHAnsi" w:eastAsiaTheme="minorHAnsi" w:asciiTheme="minorHAnsi"/>
          <w:w w:val="105"/>
          <w:sz w:val="24"/>
        </w:rPr>
        <w:t>I</w:t>
      </w:r>
      <w:r>
        <w:rPr>
          <w:kern w:val="2"/>
          <w:szCs w:val="22"/>
          <w:rFonts w:cstheme="minorBidi" w:hAnsiTheme="minorHAnsi" w:eastAsiaTheme="minorHAnsi" w:asciiTheme="minorHAnsi"/>
          <w:w w:val="105"/>
          <w:sz w:val="14"/>
        </w:rPr>
        <w:t>3</w:t>
      </w:r>
      <w:r w:rsidR="001852F3">
        <w:rPr>
          <w:kern w:val="2"/>
          <w:szCs w:val="22"/>
          <w:rFonts w:cstheme="minorBidi" w:hAnsiTheme="minorHAnsi" w:eastAsiaTheme="minorHAnsi" w:asciiTheme="minorHAnsi"/>
          <w:w w:val="105"/>
          <w:sz w:val="14"/>
        </w:rPr>
        <w:t xml:space="preserve">  </w:t>
      </w:r>
      <w:r>
        <w:rPr>
          <w:kern w:val="2"/>
          <w:szCs w:val="22"/>
          <w:rFonts w:ascii="Symbol" w:hAnsi="Symbol" w:eastAsia="Symbol" w:cstheme="minorBidi"/>
          <w:w w:val="105"/>
          <w:sz w:val="24"/>
        </w:rPr>
        <w:t></w:t>
      </w:r>
      <w:r>
        <w:rPr>
          <w:kern w:val="2"/>
          <w:szCs w:val="22"/>
          <w:rFonts w:ascii="Arial Unicode MS" w:hAnsi="Arial Unicode MS" w:eastAsia="Arial Unicode MS" w:hint="eastAsia" w:cstheme="minorBidi"/>
          <w:w w:val="105"/>
          <w:sz w:val="24"/>
        </w:rPr>
        <w:t>淀粉</w:t>
      </w:r>
      <w:r>
        <w:rPr>
          <w:kern w:val="2"/>
          <w:szCs w:val="22"/>
          <w:rFonts w:ascii="Symbol" w:hAnsi="Symbol" w:eastAsia="Symbol" w:cstheme="minorBidi"/>
          <w:w w:val="105"/>
          <w:sz w:val="24"/>
        </w:rPr>
        <w:t></w:t>
      </w:r>
      <w:r>
        <w:rPr>
          <w:kern w:val="2"/>
          <w:szCs w:val="22"/>
          <w:rFonts w:ascii="Arial Unicode MS" w:hAnsi="Arial Unicode MS" w:eastAsia="Arial Unicode MS" w:hint="eastAsia" w:cstheme="minorBidi"/>
          <w:w w:val="105"/>
          <w:sz w:val="24"/>
        </w:rPr>
        <w:t>【</w:t>
      </w:r>
      <w:r>
        <w:rPr>
          <w:kern w:val="2"/>
          <w:szCs w:val="22"/>
          <w:rFonts w:cstheme="minorBidi" w:hAnsiTheme="minorHAnsi" w:eastAsiaTheme="minorHAnsi" w:asciiTheme="minorHAnsi"/>
          <w:w w:val="105"/>
          <w:sz w:val="24"/>
        </w:rPr>
        <w:t>I</w:t>
      </w:r>
      <w:r>
        <w:rPr>
          <w:kern w:val="2"/>
          <w:szCs w:val="22"/>
          <w:rFonts w:cstheme="minorBidi" w:hAnsiTheme="minorHAnsi" w:eastAsiaTheme="minorHAnsi" w:asciiTheme="minorHAnsi"/>
          <w:w w:val="105"/>
          <w:sz w:val="14"/>
        </w:rPr>
        <w:t>2</w:t>
      </w:r>
      <w:r>
        <w:rPr>
          <w:kern w:val="2"/>
          <w:szCs w:val="22"/>
          <w:rFonts w:ascii="Symbol" w:hAnsi="Symbol" w:eastAsia="Symbol" w:cstheme="minorBidi"/>
          <w:w w:val="105"/>
          <w:sz w:val="24"/>
        </w:rPr>
        <w:t></w:t>
      </w:r>
      <w:r>
        <w:rPr>
          <w:kern w:val="2"/>
          <w:szCs w:val="22"/>
          <w:rFonts w:ascii="Arial Unicode MS" w:hAnsi="Arial Unicode MS" w:eastAsia="Arial Unicode MS" w:hint="eastAsia" w:cstheme="minorBidi"/>
          <w:w w:val="105"/>
          <w:sz w:val="24"/>
        </w:rPr>
        <w:t>淀粉】</w:t>
      </w:r>
    </w:p>
    <w:p w:rsidR="0018722C">
      <w:pPr>
        <w:topLinePunct/>
      </w:pPr>
      <w:r>
        <w:t>有：</w:t>
      </w:r>
    </w:p>
    <w:p w:rsidR="0018722C">
      <w:pPr>
        <w:pStyle w:val="BodyText"/>
        <w:spacing w:before="10"/>
        <w:ind w:leftChars="0" w:left="1038"/>
        <w:rPr>
          <w:rFonts w:ascii="Arial Unicode MS" w:hAnsi="Arial Unicode MS" w:eastAsia="Arial Unicode MS" w:hint="eastAsia"/>
        </w:rPr>
        <w:topLinePunct/>
      </w:pPr>
      <w:r>
        <w:rPr>
          <w:rFonts w:ascii="Arial Unicode MS" w:hAnsi="Arial Unicode MS" w:eastAsia="Arial Unicode MS" w:hint="eastAsia"/>
          <w:spacing w:val="-20"/>
          <w:w w:val="105"/>
        </w:rPr>
        <w:t>【</w:t>
      </w:r>
      <w:r>
        <w:rPr>
          <w:rFonts w:ascii="Symbol" w:hAnsi="Symbol" w:eastAsia="Symbol"/>
          <w:w w:val="105"/>
        </w:rPr>
        <w:t></w:t>
      </w:r>
      <w:r>
        <w:rPr>
          <w:rFonts w:ascii="Times New Roman" w:hAnsi="Times New Roman" w:eastAsia="宋体"/>
          <w:spacing w:val="-6"/>
          <w:w w:val="105"/>
        </w:rPr>
        <w:t>OH</w:t>
      </w:r>
      <w:r>
        <w:rPr>
          <w:rFonts w:ascii="Arial Unicode MS" w:hAnsi="Arial Unicode MS" w:eastAsia="Arial Unicode MS" w:hint="eastAsia"/>
          <w:spacing w:val="-29"/>
          <w:w w:val="105"/>
        </w:rPr>
        <w:t>】</w:t>
      </w:r>
      <w:r>
        <w:rPr>
          <w:rFonts w:ascii="Symbol" w:hAnsi="Symbol" w:eastAsia="Symbol"/>
          <w:w w:val="105"/>
        </w:rPr>
        <w:t></w:t>
      </w:r>
      <w:r>
        <w:rPr>
          <w:rFonts w:ascii="Times New Roman" w:hAnsi="Times New Roman" w:eastAsia="宋体"/>
          <w:spacing w:val="-54"/>
          <w:w w:val="105"/>
        </w:rPr>
        <w:t>2</w:t>
      </w:r>
      <w:r>
        <w:rPr>
          <w:rFonts w:ascii="Arial Unicode MS" w:hAnsi="Arial Unicode MS" w:eastAsia="Arial Unicode MS" w:hint="eastAsia"/>
          <w:spacing w:val="-6"/>
          <w:w w:val="105"/>
        </w:rPr>
        <w:t>【</w:t>
      </w:r>
      <w:r>
        <w:rPr>
          <w:rFonts w:ascii="Times New Roman" w:hAnsi="Times New Roman" w:eastAsia="宋体"/>
          <w:spacing w:val="1"/>
          <w:w w:val="105"/>
        </w:rPr>
        <w:t>I</w:t>
      </w:r>
      <w:r>
        <w:rPr>
          <w:rFonts w:ascii="Times New Roman" w:hAnsi="Times New Roman" w:eastAsia="宋体"/>
          <w:spacing w:val="1"/>
          <w:w w:val="105"/>
          <w:position w:val="-5"/>
          <w:sz w:val="14"/>
        </w:rPr>
        <w:t>2</w:t>
      </w:r>
      <w:r>
        <w:rPr>
          <w:rFonts w:ascii="Symbol" w:hAnsi="Symbol" w:eastAsia="Symbol"/>
          <w:w w:val="105"/>
        </w:rPr>
        <w:t></w:t>
      </w:r>
      <w:r>
        <w:rPr>
          <w:rFonts w:ascii="Arial Unicode MS" w:hAnsi="Arial Unicode MS" w:eastAsia="Arial Unicode MS" w:hint="eastAsia"/>
          <w:spacing w:val="-6"/>
          <w:w w:val="105"/>
        </w:rPr>
        <w:t>淀粉】</w:t>
      </w:r>
    </w:p>
    <w:p w:rsidR="0018722C">
      <w:pPr>
        <w:topLinePunct/>
      </w:pPr>
      <w:r>
        <w:t>在钼酸铵的催化作用下有：</w:t>
      </w:r>
    </w:p>
    <w:p w:rsidR="0018722C">
      <w:pPr>
        <w:pStyle w:val="ae"/>
        <w:topLinePunct/>
      </w:pPr>
      <w:r>
        <w:rPr>
          <w:kern w:val="2"/>
          <w:sz w:val="22"/>
          <w:szCs w:val="22"/>
          <w:rFonts w:cstheme="minorBidi" w:hAnsiTheme="minorHAnsi" w:eastAsiaTheme="minorHAnsi" w:asciiTheme="minorHAnsi"/>
        </w:rPr>
        <w:pict>
          <v:shape style="margin-left:179.260208pt;margin-top:6.093315pt;width:36.5pt;height:8.6pt;mso-position-horizontal-relative:page;mso-position-vertical-relative:paragraph;z-index:-392704" type="#_x0000_t202" filled="false" stroked="false">
            <v:textbox inset="0,0,0,0">
              <w:txbxContent>
                <w:p w:rsidR="0018722C">
                  <w:pPr>
                    <w:tabs>
                      <w:tab w:pos="648" w:val="left" w:leader="none"/>
                    </w:tabs>
                    <w:spacing w:before="0"/>
                    <w:ind w:leftChars="0" w:left="0" w:rightChars="0" w:right="0" w:firstLineChars="0" w:firstLine="0"/>
                    <w:jc w:val="left"/>
                    <w:rPr>
                      <w:rFonts w:ascii="Symbol" w:hAnsi="Symbol"/>
                      <w:sz w:val="14"/>
                    </w:rPr>
                  </w:pPr>
                  <w:r>
                    <w:rPr>
                      <w:rFonts w:ascii="Symbol" w:hAnsi="Symbol"/>
                      <w:w w:val="105"/>
                      <w:sz w:val="14"/>
                    </w:rPr>
                    <w:t></w:t>
                  </w:r>
                  <w:r>
                    <w:rPr>
                      <w:w w:val="105"/>
                      <w:sz w:val="14"/>
                    </w:rPr>
                    <w:tab/>
                  </w:r>
                  <w:r>
                    <w:rPr>
                      <w:rFonts w:ascii="Symbol" w:hAnsi="Symbol"/>
                      <w:w w:val="105"/>
                      <w:sz w:val="14"/>
                    </w:rPr>
                    <w:t></w:t>
                  </w:r>
                </w:p>
              </w:txbxContent>
            </v:textbox>
            <w10:wrap type="none"/>
          </v:shape>
        </w:pict>
      </w:r>
      <w:r>
        <w:rPr>
          <w:kern w:val="2"/>
          <w:szCs w:val="22"/>
          <w:rFonts w:cstheme="minorBidi" w:hAnsiTheme="minorHAnsi" w:eastAsiaTheme="minorHAnsi" w:asciiTheme="minorHAnsi"/>
          <w:w w:val="105"/>
          <w:sz w:val="24"/>
        </w:rPr>
        <w:t>H</w:t>
      </w:r>
      <w:r>
        <w:rPr>
          <w:kern w:val="2"/>
          <w:szCs w:val="22"/>
          <w:rFonts w:cstheme="minorBidi" w:hAnsiTheme="minorHAnsi" w:eastAsiaTheme="minorHAnsi" w:asciiTheme="minorHAnsi"/>
          <w:w w:val="105"/>
          <w:sz w:val="14"/>
        </w:rPr>
        <w:t>2</w:t>
      </w:r>
      <w:r>
        <w:rPr>
          <w:kern w:val="2"/>
          <w:szCs w:val="22"/>
          <w:rFonts w:cstheme="minorBidi" w:hAnsiTheme="minorHAnsi" w:eastAsiaTheme="minorHAnsi" w:asciiTheme="minorHAnsi"/>
          <w:w w:val="105"/>
          <w:sz w:val="24"/>
        </w:rPr>
        <w:t>O</w:t>
      </w:r>
      <w:r>
        <w:rPr>
          <w:kern w:val="2"/>
          <w:szCs w:val="22"/>
          <w:rFonts w:cstheme="minorBidi" w:hAnsiTheme="minorHAnsi" w:eastAsiaTheme="minorHAnsi" w:asciiTheme="minorHAnsi"/>
          <w:w w:val="105"/>
          <w:sz w:val="14"/>
        </w:rPr>
        <w:t>2</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2I</w:t>
      </w:r>
      <w:r w:rsidR="001852F3">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2H</w:t>
      </w:r>
      <w:r w:rsidR="001852F3">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I</w:t>
      </w:r>
      <w:r>
        <w:rPr>
          <w:kern w:val="2"/>
          <w:szCs w:val="22"/>
          <w:rFonts w:cstheme="minorBidi" w:hAnsiTheme="minorHAnsi" w:eastAsiaTheme="minorHAnsi" w:asciiTheme="minorHAnsi"/>
          <w:w w:val="105"/>
          <w:sz w:val="14"/>
        </w:rPr>
        <w:t>2</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2H</w:t>
      </w:r>
      <w:r>
        <w:rPr>
          <w:kern w:val="2"/>
          <w:szCs w:val="22"/>
          <w:rFonts w:cstheme="minorBidi" w:hAnsiTheme="minorHAnsi" w:eastAsiaTheme="minorHAnsi" w:asciiTheme="minorHAnsi"/>
          <w:w w:val="105"/>
          <w:sz w:val="14"/>
        </w:rPr>
        <w:t>2</w:t>
      </w:r>
      <w:r>
        <w:rPr>
          <w:kern w:val="2"/>
          <w:szCs w:val="22"/>
          <w:rFonts w:cstheme="minorBidi" w:hAnsiTheme="minorHAnsi" w:eastAsiaTheme="minorHAnsi" w:asciiTheme="minorHAnsi"/>
          <w:w w:val="105"/>
          <w:sz w:val="24"/>
        </w:rPr>
        <w:t>O</w:t>
      </w:r>
    </w:p>
    <w:p w:rsidR="0018722C">
      <w:pPr>
        <w:topLinePunct/>
      </w:pPr>
      <w:r>
        <w:t>进而有：</w:t>
      </w:r>
    </w:p>
    <w:p w:rsidR="0018722C">
      <w:pPr>
        <w:topLinePunct/>
      </w:pPr>
      <w:r>
        <w:rPr>
          <w:rFonts w:cstheme="minorBidi" w:hAnsiTheme="minorHAnsi" w:eastAsiaTheme="minorHAnsi" w:asciiTheme="minorHAnsi" w:ascii="Arial Unicode MS" w:hAnsi="Arial Unicode MS" w:eastAsia="Arial Unicode MS" w:hint="eastAsia"/>
        </w:rPr>
        <w:t>【</w:t>
      </w:r>
      <w:r>
        <w:rPr>
          <w:rFonts w:cstheme="minorBidi" w:hAnsiTheme="minorHAnsi" w:eastAsiaTheme="minorHAnsi" w:asciiTheme="minorHAnsi"/>
        </w:rPr>
        <w:t>H</w:t>
      </w:r>
      <w:r>
        <w:rPr>
          <w:vertAlign w:val="subscript"/>
          <w:rFonts w:cstheme="minorBidi" w:hAnsiTheme="minorHAnsi" w:eastAsiaTheme="minorHAnsi" w:asciiTheme="minorHAnsi"/>
        </w:rPr>
        <w:t>2</w:t>
      </w:r>
      <w:r>
        <w:rPr>
          <w:rFonts w:cstheme="minorBidi" w:hAnsiTheme="minorHAnsi" w:eastAsiaTheme="minorHAnsi" w:asciiTheme="minorHAnsi"/>
        </w:rPr>
        <w:t>O</w:t>
      </w:r>
      <w:r>
        <w:rPr>
          <w:vertAlign w:val="subscript"/>
          <w:rFonts w:cstheme="minorBidi" w:hAnsiTheme="minorHAnsi" w:eastAsiaTheme="minorHAnsi" w:asciiTheme="minorHAnsi"/>
        </w:rPr>
        <w:t>2</w:t>
      </w:r>
      <w:r>
        <w:rPr>
          <w:rFonts w:ascii="Arial Unicode MS" w:hAnsi="Arial Unicode MS" w:eastAsia="Arial Unicode MS" w:hint="eastAsia" w:cstheme="minorBidi"/>
        </w:rPr>
        <w:t>】</w:t>
      </w:r>
      <w:r>
        <w:rPr>
          <w:rFonts w:ascii="Symbol" w:hAnsi="Symbol" w:eastAsia="Symbol" w:cstheme="minorBidi"/>
        </w:rPr>
        <w:t></w:t>
      </w:r>
      <w:r>
        <w:rPr>
          <w:rFonts w:ascii="Arial Unicode MS" w:hAnsi="Arial Unicode MS" w:eastAsia="Arial Unicode MS" w:hint="eastAsia" w:cstheme="minorBidi"/>
        </w:rPr>
        <w:t>【</w:t>
      </w:r>
      <w:r>
        <w:rPr>
          <w:kern w:val="2"/>
          <w:szCs w:val="22"/>
          <w:rFonts w:cstheme="minorBidi" w:hAnsiTheme="minorHAnsi" w:eastAsiaTheme="minorHAnsi" w:asciiTheme="minorHAnsi"/>
          <w:spacing w:val="4"/>
          <w:w w:val="104"/>
          <w:sz w:val="24"/>
        </w:rPr>
        <w:t>I</w:t>
      </w:r>
      <w:r>
        <w:rPr>
          <w:kern w:val="2"/>
          <w:szCs w:val="22"/>
          <w:rFonts w:cstheme="minorBidi" w:hAnsiTheme="minorHAnsi" w:eastAsiaTheme="minorHAnsi" w:asciiTheme="minorHAnsi"/>
          <w:w w:val="104"/>
          <w:position w:val="-5"/>
          <w:sz w:val="14"/>
        </w:rPr>
        <w:t>2</w:t>
      </w:r>
      <w:r w:rsidR="001852F3">
        <w:rPr>
          <w:kern w:val="2"/>
          <w:szCs w:val="22"/>
          <w:rFonts w:cstheme="minorBidi" w:hAnsiTheme="minorHAnsi" w:eastAsiaTheme="minorHAnsi" w:asciiTheme="minorHAnsi"/>
          <w:spacing w:val="0"/>
          <w:position w:val="-5"/>
          <w:sz w:val="14"/>
        </w:rPr>
        <w:t xml:space="preserve"> </w:t>
      </w:r>
      <w:r>
        <w:rPr>
          <w:kern w:val="2"/>
          <w:szCs w:val="22"/>
          <w:rFonts w:ascii="Symbol" w:hAnsi="Symbol" w:eastAsia="Symbol" w:cstheme="minorBidi"/>
          <w:w w:val="104"/>
          <w:sz w:val="24"/>
        </w:rPr>
        <w:t></w:t>
      </w:r>
      <w:r>
        <w:rPr>
          <w:kern w:val="2"/>
          <w:szCs w:val="22"/>
          <w:rFonts w:ascii="Arial Unicode MS" w:hAnsi="Arial Unicode MS" w:eastAsia="Arial Unicode MS" w:hint="eastAsia" w:cstheme="minorBidi"/>
          <w:spacing w:val="-20"/>
          <w:w w:val="104"/>
          <w:sz w:val="24"/>
        </w:rPr>
        <w:t>淀粉</w:t>
      </w:r>
      <w:r>
        <w:rPr>
          <w:rFonts w:ascii="Arial Unicode MS" w:hAnsi="Arial Unicode MS" w:eastAsia="Arial Unicode MS" w:hint="eastAsia" w:cstheme="minorBidi"/>
        </w:rPr>
        <w:t>】</w:t>
      </w:r>
      <w:r>
        <w:rPr>
          <w:rFonts w:ascii="Arial Unicode MS" w:hAnsi="Arial Unicode MS" w:eastAsia="Arial Unicode MS" w:hint="eastAsia" w:cstheme="minorBidi"/>
        </w:rPr>
        <w:t>钼酸铵</w:t>
      </w:r>
    </w:p>
    <w:p w:rsidR="0018722C">
      <w:pPr>
        <w:topLinePunct/>
      </w:pPr>
      <w:r>
        <w:br w:type="column"/>
      </w:r>
      <w:r>
        <w:rPr>
          <w:rFonts w:ascii="Times New Roman"/>
        </w:rPr>
        <w:t>(</w:t>
      </w:r>
      <w:r>
        <w:rPr>
          <w:rFonts w:ascii="Times New Roman"/>
        </w:rPr>
        <w:t xml:space="preserve">5.2</w:t>
      </w:r>
      <w:r>
        <w:rPr>
          <w:rFonts w:ascii="Times New Roman"/>
        </w:rPr>
        <w:t>)</w:t>
      </w:r>
    </w:p>
    <w:p w:rsidR="0018722C">
      <w:pPr>
        <w:topLinePunct/>
      </w:pPr>
      <w:r>
        <w:rPr>
          <w:rFonts w:ascii="Times New Roman"/>
        </w:rPr>
        <w:t>(</w:t>
      </w:r>
      <w:r>
        <w:rPr>
          <w:rFonts w:ascii="Times New Roman"/>
        </w:rPr>
        <w:t xml:space="preserve">5.3</w:t>
      </w:r>
      <w:r>
        <w:rPr>
          <w:rFonts w:ascii="Times New Roman"/>
        </w:rPr>
        <w:t>)</w:t>
      </w:r>
    </w:p>
    <w:p w:rsidR="0018722C">
      <w:pPr>
        <w:topLinePunct/>
      </w:pPr>
      <w:r>
        <w:rPr>
          <w:rFonts w:ascii="Times New Roman"/>
        </w:rPr>
        <w:t>(</w:t>
      </w:r>
      <w:r>
        <w:rPr>
          <w:rFonts w:ascii="Times New Roman"/>
        </w:rPr>
        <w:t xml:space="preserve">5.4</w:t>
      </w:r>
      <w:r>
        <w:rPr>
          <w:rFonts w:ascii="Times New Roman"/>
        </w:rPr>
        <w:t>)</w:t>
      </w:r>
    </w:p>
    <w:p w:rsidR="0018722C">
      <w:pPr>
        <w:topLinePunct/>
      </w:pPr>
      <w:r>
        <w:rPr>
          <w:rFonts w:ascii="Times New Roman"/>
        </w:rPr>
        <w:t>(</w:t>
      </w:r>
      <w:r>
        <w:rPr>
          <w:rFonts w:ascii="Times New Roman"/>
        </w:rPr>
        <w:t xml:space="preserve">5.5</w:t>
      </w:r>
      <w:r>
        <w:rPr>
          <w:rFonts w:ascii="Times New Roman"/>
        </w:rPr>
        <w:t>)</w:t>
      </w:r>
    </w:p>
    <w:p w:rsidR="0018722C">
      <w:pPr>
        <w:topLinePunct/>
      </w:pPr>
      <w:r>
        <w:rPr>
          <w:rFonts w:ascii="Times New Roman"/>
        </w:rPr>
        <w:t>(</w:t>
      </w:r>
      <w:r>
        <w:rPr>
          <w:rFonts w:ascii="Times New Roman"/>
        </w:rPr>
        <w:t xml:space="preserve">5.6</w:t>
      </w:r>
      <w:r>
        <w:rPr>
          <w:rFonts w:ascii="Times New Roman"/>
        </w:rPr>
        <w:t>)</w:t>
      </w:r>
    </w:p>
    <w:p w:rsidR="0018722C">
      <w:spacing w:beforeLines="0" w:before="0" w:afterLines="0" w:after="0" w:line="440" w:lineRule="auto"/>
      <w:pPr>
        <w:sectPr w:rsidR="00556256">
          <w:type w:val="continuous"/>
          <w:pgSz w:w="11910" w:h="16840"/>
          <w:pgMar w:top="1580" w:bottom="280" w:left="1300" w:right="1220"/>
          <w:cols w:num="2" w:equalWidth="0">
            <w:col w:w="4382" w:space="3753"/>
            <w:col w:w="1255"/>
          </w:cols>
        </w:sectPr>
        <w:topLinePunct/>
      </w:pPr>
    </w:p>
    <w:p w:rsidR="0018722C">
      <w:pPr>
        <w:topLinePunct/>
      </w:pPr>
      <w:r>
        <w:t>实验过程中，先用准确标定的</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为标准溶液，再加入钼酸铵反应，然后加入淀粉显色，检测其吸光值，绘制标准曲线供分析检测使用。</w:t>
      </w:r>
    </w:p>
    <w:p w:rsidR="0018722C">
      <w:pPr>
        <w:pStyle w:val="cw21"/>
        <w:topLinePunct/>
      </w:pPr>
      <w:r w:rsidP="005B568E">
        <w:rPr>
          <w:rFonts w:hint="default" w:ascii="Symbol" w:hAnsi="Symbol" w:eastAsia="Symbol" w:cs="Symbol"/>
        </w:rPr>
        <w:t></w:t>
      </w:r>
      <w:r>
        <w:t>OH</w:t>
      </w:r>
      <w:r/>
      <w:r>
        <w:rPr>
          <w:rFonts w:ascii="宋体" w:eastAsia="宋体" w:hint="eastAsia"/>
        </w:rPr>
        <w:t>的测定可直接采用此方法进行。</w:t>
      </w:r>
    </w:p>
    <w:p w:rsidR="0018722C">
      <w:pPr>
        <w:topLinePunct/>
      </w:pP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的测定方法为先用加入</w:t>
      </w:r>
      <w:r>
        <w:rPr>
          <w:rFonts w:ascii="Times New Roman" w:hAnsi="Times New Roman" w:eastAsia="宋体"/>
        </w:rPr>
        <w:t>1</w:t>
      </w:r>
      <w:r>
        <w:t>滴自由基捕捉剂叔丁醇去除水中的</w:t>
      </w:r>
      <w:r>
        <w:rPr>
          <w:rFonts w:ascii="Symbol" w:hAnsi="Symbol" w:eastAsia="Symbol"/>
        </w:rPr>
        <w:t></w:t>
      </w:r>
      <w:r w:rsidR="001852F3">
        <w:rPr>
          <w:rFonts w:ascii="Times New Roman" w:hAnsi="Times New Roman" w:eastAsia="宋体"/>
        </w:rPr>
        <w:t xml:space="preserve">OH</w:t>
      </w:r>
      <w:r>
        <w:t>，然后加入</w:t>
      </w:r>
    </w:p>
    <w:p w:rsidR="0018722C">
      <w:pPr>
        <w:topLinePunct/>
      </w:pPr>
      <w:r>
        <w:rPr>
          <w:rFonts w:ascii="Times New Roman" w:hAnsi="Times New Roman" w:eastAsia="宋体"/>
        </w:rPr>
        <w:t>2mL</w:t>
      </w:r>
      <w:r>
        <w:t>混合试剂</w:t>
      </w:r>
      <w:r>
        <w:t>（</w:t>
      </w:r>
      <w:r>
        <w:rPr>
          <w:rFonts w:ascii="Times New Roman" w:hAnsi="Times New Roman" w:eastAsia="宋体"/>
        </w:rPr>
        <w:t>0.1MKI</w:t>
      </w:r>
      <w:r>
        <w:rPr>
          <w:rFonts w:ascii="Symbol" w:hAnsi="Symbol" w:eastAsia="Symbol"/>
        </w:rPr>
        <w:t></w:t>
      </w:r>
      <w:r w:rsidR="001852F3">
        <w:rPr>
          <w:rFonts w:ascii="Times New Roman" w:hAnsi="Times New Roman" w:eastAsia="宋体"/>
        </w:rPr>
        <w:t xml:space="preserve">0.02MNaOH</w:t>
      </w:r>
      <w:r>
        <w:rPr>
          <w:rFonts w:ascii="Symbol" w:hAnsi="Symbol" w:eastAsia="Symbol"/>
        </w:rPr>
        <w:t></w:t>
      </w:r>
      <w:r>
        <w:rPr>
          <w:rFonts w:ascii="Times New Roman" w:hAnsi="Times New Roman" w:eastAsia="宋体"/>
        </w:rPr>
        <w:t>10</w:t>
      </w:r>
      <w:r>
        <w:rPr>
          <w:rFonts w:ascii="Times New Roman" w:hAnsi="Times New Roman" w:eastAsia="宋体"/>
          <w:position w:val="11"/>
          <w:sz w:val="14"/>
        </w:rPr>
        <w:t>-4 </w:t>
      </w:r>
      <w:r>
        <w:rPr>
          <w:rFonts w:ascii="Times New Roman" w:hAnsi="Times New Roman" w:eastAsia="宋体"/>
          <w:spacing w:val="-6"/>
        </w:rPr>
        <w:t>M</w:t>
      </w:r>
      <w:r>
        <w:rPr>
          <w:rFonts w:ascii="Arial Unicode MS" w:hAnsi="Arial Unicode MS" w:eastAsia="Arial Unicode MS" w:hint="eastAsia"/>
          <w:spacing w:val="-3"/>
        </w:rPr>
        <w:t>钼酸铵</w:t>
      </w:r>
      <w:r>
        <w:t>）</w:t>
      </w:r>
      <w:r>
        <w:t>反应，然后加入淀粉溶液定容</w:t>
      </w:r>
      <w:r>
        <w:t>显色</w:t>
      </w:r>
      <w:r>
        <w:rPr>
          <w:rFonts w:ascii="Times New Roman" w:hAnsi="Times New Roman" w:eastAsia="宋体"/>
        </w:rPr>
        <w:t>5-10min</w:t>
      </w:r>
      <w:r>
        <w:t>后检测</w:t>
      </w:r>
      <w:r>
        <w:rPr>
          <w:rFonts w:ascii="Times New Roman" w:hAnsi="Times New Roman" w:eastAsia="宋体"/>
        </w:rPr>
        <w:t>[</w:t>
      </w:r>
      <w:r>
        <w:rPr>
          <w:rFonts w:ascii="Times New Roman" w:hAnsi="Times New Roman" w:eastAsia="宋体"/>
          <w:position w:val="11"/>
          <w:sz w:val="16"/>
        </w:rPr>
        <w:t xml:space="preserve">62</w:t>
      </w:r>
      <w:r>
        <w:rPr>
          <w:rFonts w:ascii="Times New Roman" w:hAnsi="Times New Roman" w:eastAsia="宋体"/>
        </w:rPr>
        <w:t>]</w:t>
      </w:r>
      <w:r>
        <w:t>。</w:t>
      </w:r>
    </w:p>
    <w:p w:rsidR="0018722C">
      <w:pPr>
        <w:pStyle w:val="Heading2"/>
        <w:topLinePunct/>
        <w:ind w:left="171" w:hangingChars="171" w:hanging="171"/>
      </w:pPr>
      <w:bookmarkStart w:id="63169" w:name="_Toc68663169"/>
      <w:bookmarkStart w:name="_TOC_250027" w:id="93"/>
      <w:bookmarkStart w:name="5.2 超声波/零价铁体系中协同机理研究 " w:id="94"/>
      <w:r>
        <w:t>5.2</w:t>
      </w:r>
      <w:r>
        <w:t xml:space="preserve"> </w:t>
      </w:r>
      <w:r/>
      <w:bookmarkEnd w:id="94"/>
      <w:bookmarkStart w:name="5.2 超声波/零价铁体系中协同机理研究 " w:id="95"/>
      <w:r>
        <w:t>超声波</w:t>
      </w:r>
      <w:r>
        <w:t>/</w:t>
      </w:r>
      <w:bookmarkEnd w:id="93"/>
      <w:r>
        <w:t>零价铁体系中协同机理研究</w:t>
      </w:r>
      <w:bookmarkEnd w:id="63169"/>
    </w:p>
    <w:p w:rsidR="0018722C">
      <w:pPr>
        <w:topLinePunct/>
      </w:pPr>
      <w:r>
        <w:t>为考察协同体系中超声波和铁的协同作用，尽量避免其他干扰，因此在不加入任何</w:t>
      </w:r>
      <w:r>
        <w:t>可能引起体系中条件变化的污染物的情况下进行了实验，以探讨协同体系中超声波和零价铁的作用。</w:t>
      </w:r>
    </w:p>
    <w:p w:rsidR="0018722C">
      <w:pPr>
        <w:pStyle w:val="Heading3"/>
        <w:topLinePunct/>
        <w:ind w:left="200" w:hangingChars="200" w:hanging="200"/>
      </w:pPr>
      <w:bookmarkStart w:id="63170" w:name="_Toc68663170"/>
      <w:bookmarkStart w:name="_TOC_250026" w:id="96"/>
      <w:r>
        <w:t>5.2.1</w:t>
      </w:r>
      <w:r>
        <w:t xml:space="preserve"> </w:t>
      </w:r>
      <w:r>
        <w:t>Fe</w:t>
      </w:r>
      <w:r>
        <w:rPr>
          <w:vertAlign w:val="superscript"/>
          /&gt;
        </w:rPr>
        <w:t>0</w:t>
      </w:r>
      <w:bookmarkEnd w:id="96"/>
      <w:r>
        <w:t>投加量与体系变化关系研究</w:t>
      </w:r>
      <w:bookmarkEnd w:id="63170"/>
    </w:p>
    <w:p w:rsidR="0018722C">
      <w:pPr>
        <w:pStyle w:val="Heading4"/>
        <w:topLinePunct/>
        <w:ind w:left="200" w:hangingChars="200" w:hanging="200"/>
      </w:pPr>
      <w:r>
        <w:t>5.2.1.1</w:t>
      </w:r>
      <w:r>
        <w:t xml:space="preserve"> </w:t>
      </w:r>
      <w:r>
        <w:t>Fe</w:t>
      </w:r>
      <w:r>
        <w:t>0</w:t>
      </w:r>
      <w:r/>
      <w:r>
        <w:t>投加量与体系实时</w:t>
      </w:r>
      <w:r>
        <w:t>pH</w:t>
      </w:r>
      <w:r/>
      <w:r>
        <w:t>值的关系</w:t>
      </w:r>
    </w:p>
    <w:p w:rsidR="0018722C">
      <w:pPr>
        <w:topLinePunct/>
      </w:pPr>
      <w:r>
        <w:t>在频率</w:t>
      </w:r>
      <w:r>
        <w:rPr>
          <w:rFonts w:ascii="Times New Roman" w:hAnsi="Times New Roman" w:eastAsia="Times New Roman"/>
        </w:rPr>
        <w:t>59kHz</w:t>
      </w:r>
      <w:r>
        <w:t>、功率</w:t>
      </w:r>
      <w:r>
        <w:rPr>
          <w:rFonts w:ascii="Times New Roman" w:hAnsi="Times New Roman" w:eastAsia="Times New Roman"/>
        </w:rPr>
        <w:t>350W</w:t>
      </w:r>
      <w:r>
        <w:t>的超声辐射下，初始</w:t>
      </w:r>
      <w:r>
        <w:rPr>
          <w:rFonts w:ascii="Times New Roman" w:hAnsi="Times New Roman" w:eastAsia="Times New Roman"/>
        </w:rPr>
        <w:t>pH</w:t>
      </w:r>
      <w:r>
        <w:t>为自然值</w:t>
      </w:r>
      <w:r>
        <w:t>（</w:t>
      </w:r>
      <w:r>
        <w:rPr>
          <w:rFonts w:ascii="Times New Roman" w:hAnsi="Times New Roman" w:eastAsia="Times New Roman"/>
        </w:rPr>
        <w:t>6.3-6.8</w:t>
      </w:r>
      <w:r>
        <w:t>）</w:t>
      </w:r>
      <w:r>
        <w:t xml:space="preserve">条件下，</w:t>
      </w:r>
      <w:r>
        <w:t>考察各</w:t>
      </w:r>
      <w:r>
        <w:rPr>
          <w:rFonts w:ascii="Times New Roman" w:hAnsi="Times New Roman" w:eastAsia="Times New Roman"/>
        </w:rPr>
        <w:t>Fe</w:t>
      </w:r>
      <w:r>
        <w:rPr>
          <w:rFonts w:ascii="Times New Roman" w:hAnsi="Times New Roman" w:eastAsia="Times New Roman"/>
        </w:rPr>
        <w:t>0</w:t>
      </w:r>
      <w:r>
        <w:t>投加量</w:t>
      </w:r>
      <w:r>
        <w:t>（</w:t>
      </w:r>
      <w:r>
        <w:rPr>
          <w:rFonts w:ascii="Times New Roman" w:hAnsi="Times New Roman" w:eastAsia="Times New Roman"/>
        </w:rPr>
        <w:t>1.0 g·L</w:t>
      </w:r>
      <w:r>
        <w:rPr>
          <w:rFonts w:ascii="Times New Roman" w:hAnsi="Times New Roman" w:eastAsia="Times New Roman"/>
          <w:position w:val="11"/>
          <w:sz w:val="16"/>
        </w:rPr>
        <w:t>-</w:t>
      </w:r>
      <w:r>
        <w:rPr>
          <w:position w:val="12"/>
          <w:sz w:val="12"/>
        </w:rPr>
        <w:t>1</w:t>
      </w:r>
      <w:r>
        <w:t>～</w:t>
      </w:r>
      <w:r>
        <w:rPr>
          <w:rFonts w:ascii="Times New Roman" w:hAnsi="Times New Roman" w:eastAsia="Times New Roman"/>
        </w:rPr>
        <w:t>8.0 g·L</w:t>
      </w:r>
      <w:r>
        <w:rPr>
          <w:rFonts w:ascii="Times New Roman" w:hAnsi="Times New Roman" w:eastAsia="Times New Roman"/>
          <w:position w:val="11"/>
          <w:sz w:val="16"/>
        </w:rPr>
        <w:t>-1</w:t>
      </w:r>
      <w:r>
        <w:t>）</w:t>
      </w:r>
      <w:r>
        <w:t>下，溶液中</w:t>
      </w:r>
      <w:r>
        <w:rPr>
          <w:rFonts w:ascii="Times New Roman" w:hAnsi="Times New Roman" w:eastAsia="Times New Roman"/>
        </w:rPr>
        <w:t>pH</w:t>
      </w:r>
      <w:r>
        <w:t>变化规律，结果如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所示。</w:t>
      </w:r>
    </w:p>
    <w:p w:rsidR="0018722C">
      <w:pPr>
        <w:pStyle w:val="ae"/>
        <w:topLinePunct/>
      </w:pPr>
      <w:r>
        <w:rPr>
          <w:kern w:val="2"/>
          <w:sz w:val="22"/>
          <w:szCs w:val="22"/>
          <w:rFonts w:cstheme="minorBidi" w:hAnsiTheme="minorHAnsi" w:eastAsiaTheme="minorHAnsi" w:asciiTheme="minorHAnsi"/>
        </w:rPr>
        <w:pict>
          <v:group style="margin-left:170.591919pt;margin-top:9.507512pt;width:174.05pt;height:136.550pt;mso-position-horizontal-relative:page;mso-position-vertical-relative:paragraph;z-index:11920" coordorigin="3412,190" coordsize="3481,2731">
            <v:line style="position:absolute" from="3467,197" to="6831,197" stroked="true" strokeweight=".683656pt" strokecolor="#000000">
              <v:stroke dashstyle="solid"/>
            </v:line>
            <v:line style="position:absolute" from="6844,197" to="6844,2900" stroked="true" strokeweight=".685131pt" strokecolor="#000000">
              <v:stroke dashstyle="solid"/>
            </v:line>
            <v:line style="position:absolute" from="3480,2913" to="6844,2913" stroked="true" strokeweight=".683656pt" strokecolor="#000000">
              <v:stroke dashstyle="solid"/>
            </v:line>
            <v:line style="position:absolute" from="3467,211" to="3467,2913" stroked="true" strokeweight=".685131pt" strokecolor="#000000">
              <v:stroke dashstyle="solid"/>
            </v:line>
            <v:shape style="position:absolute;left:939;top:11198;width:3698;height:2980" coordorigin="940,11199" coordsize="3698,2980" path="m3467,197l3467,2900m3467,2913l3521,2913m3467,2529l3521,2529m3467,2131l3521,2131m3467,1747l3521,1747m3467,1363l3521,1363m3467,979l3521,979m3467,581l3521,581m3467,197l3521,197m3467,2913l6831,2913m3467,2913l3467,2858m4029,2913l4029,2858m4593,2913l4593,2858m5155,2913l5155,2858m5719,2913l5719,2858m6281,2913l6281,2858m6844,2913l6844,2858e" filled="false" stroked="true" strokeweight=".684394pt" strokecolor="#000000">
              <v:path arrowok="t"/>
              <v:stroke dashstyle="solid"/>
            </v:shape>
            <v:shape style="position:absolute;left:3411;top:430;width:3481;height:1461" type="#_x0000_t75" stroked="false">
              <v:imagedata r:id="rId150" o:title=""/>
            </v:shape>
            <w10:wrap type="none"/>
          </v:group>
        </w:pict>
      </w:r>
    </w:p>
    <w:p w:rsidR="0018722C">
      <w:pPr>
        <w:pStyle w:val="ae"/>
        <w:topLinePunct/>
      </w:pPr>
      <w:r>
        <w:rPr>
          <w:kern w:val="2"/>
          <w:szCs w:val="22"/>
          <w:rFonts w:ascii="宋体" w:cstheme="minorBidi" w:hAnsiTheme="minorHAnsi" w:eastAsiaTheme="minorHAnsi"/>
          <w:w w:val="100"/>
          <w:sz w:val="22"/>
        </w:rPr>
        <w:t>8</w:t>
      </w:r>
    </w:p>
    <w:p w:rsidR="0018722C">
      <w:pPr>
        <w:pStyle w:val="ae"/>
        <w:topLinePunct/>
      </w:pPr>
      <w:r>
        <w:rPr>
          <w:kern w:val="2"/>
          <w:sz w:val="22"/>
          <w:szCs w:val="22"/>
          <w:rFonts w:cstheme="minorBidi" w:hAnsiTheme="minorHAnsi" w:eastAsiaTheme="minorHAnsi" w:asciiTheme="minorHAnsi"/>
        </w:rPr>
        <w:pict>
          <v:shape style="margin-left:361.108337pt;margin-top:16.913994pt;width:96.8pt;height:86.45pt;mso-position-horizontal-relative:page;mso-position-vertical-relative:paragraph;z-index:12208" type="#_x0000_t202" filled="false" stroked="true" strokeweight=".684312pt" strokecolor="#000000">
            <v:textbox inset="0,0,0,0">
              <w:txbxContent>
                <w:p w:rsidR="0018722C">
                  <w:pPr>
                    <w:spacing w:line="271" w:lineRule="exact" w:before="0"/>
                    <w:ind w:leftChars="0" w:left="679" w:rightChars="0" w:right="0" w:firstLineChars="0" w:firstLine="0"/>
                    <w:jc w:val="left"/>
                    <w:rPr>
                      <w:rFonts w:ascii="宋体"/>
                      <w:sz w:val="22"/>
                    </w:rPr>
                  </w:pPr>
                  <w:r>
                    <w:rPr>
                      <w:rFonts w:ascii="宋体"/>
                      <w:sz w:val="22"/>
                    </w:rPr>
                    <w:t>US</w:t>
                  </w:r>
                </w:p>
                <w:p w:rsidR="0018722C">
                  <w:pPr>
                    <w:tabs>
                      <w:tab w:pos="679" w:val="left" w:leader="none"/>
                    </w:tabs>
                    <w:spacing w:before="0"/>
                    <w:ind w:leftChars="0" w:left="82" w:rightChars="0" w:right="0" w:firstLineChars="0" w:firstLine="0"/>
                    <w:jc w:val="left"/>
                    <w:rPr>
                      <w:rFonts w:ascii="宋体"/>
                      <w:sz w:val="22"/>
                    </w:rPr>
                  </w:pPr>
                  <w:r>
                    <w:rPr>
                      <w:rFonts w:ascii="宋体"/>
                      <w:w w:val="100"/>
                      <w:position w:val="12"/>
                      <w:sz w:val="22"/>
                      <w:u w:val="single"/>
                    </w:rPr>
                    <w:t> </w:t>
                  </w:r>
                  <w:r>
                    <w:rPr>
                      <w:rFonts w:ascii="宋体"/>
                      <w:position w:val="12"/>
                      <w:sz w:val="22"/>
                      <w:u w:val="single"/>
                    </w:rPr>
                    <w:tab/>
                  </w:r>
                  <w:r>
                    <w:rPr>
                      <w:rFonts w:ascii="宋体"/>
                      <w:sz w:val="22"/>
                    </w:rPr>
                    <w:t>US+Fe1.0g/L</w:t>
                  </w:r>
                </w:p>
                <w:p w:rsidR="0018722C">
                  <w:pPr>
                    <w:spacing w:before="0"/>
                    <w:ind w:leftChars="0" w:left="679" w:rightChars="0" w:right="34" w:firstLineChars="0" w:firstLine="0"/>
                    <w:jc w:val="both"/>
                    <w:rPr>
                      <w:rFonts w:ascii="宋体"/>
                      <w:sz w:val="22"/>
                    </w:rPr>
                  </w:pPr>
                  <w:r>
                    <w:rPr>
                      <w:rFonts w:ascii="宋体"/>
                      <w:sz w:val="22"/>
                    </w:rPr>
                    <w:t>US+Fe2.0g/L US+Fe4.0g/L US+Fe6.0g/L</w:t>
                  </w:r>
                </w:p>
                <w:p w:rsidR="0018722C">
                  <w:pPr>
                    <w:tabs>
                      <w:tab w:pos="679" w:val="left" w:leader="none"/>
                    </w:tabs>
                    <w:spacing w:before="0"/>
                    <w:ind w:leftChars="0" w:left="82" w:rightChars="0" w:right="0" w:firstLineChars="0" w:firstLine="0"/>
                    <w:jc w:val="left"/>
                    <w:rPr>
                      <w:rFonts w:ascii="宋体"/>
                      <w:sz w:val="22"/>
                    </w:rPr>
                  </w:pPr>
                  <w:r>
                    <w:rPr>
                      <w:rFonts w:ascii="宋体"/>
                      <w:w w:val="100"/>
                      <w:position w:val="12"/>
                      <w:sz w:val="22"/>
                      <w:u w:val="single"/>
                    </w:rPr>
                    <w:t> </w:t>
                  </w:r>
                  <w:r>
                    <w:rPr>
                      <w:rFonts w:ascii="宋体"/>
                      <w:position w:val="12"/>
                      <w:sz w:val="22"/>
                      <w:u w:val="single"/>
                    </w:rPr>
                    <w:tab/>
                  </w:r>
                  <w:r>
                    <w:rPr>
                      <w:rFonts w:ascii="宋体"/>
                      <w:sz w:val="22"/>
                    </w:rPr>
                    <w:t>US+Fe8.0g/L</w:t>
                  </w:r>
                </w:p>
              </w:txbxContent>
            </v:textbox>
            <v:stroke dashstyle="solid"/>
            <w10:wrap type="none"/>
          </v:shape>
        </w:pict>
      </w:r>
      <w:r>
        <w:rPr>
          <w:kern w:val="2"/>
          <w:szCs w:val="22"/>
          <w:rFonts w:ascii="宋体" w:cstheme="minorBidi" w:hAnsiTheme="minorHAnsi" w:eastAsiaTheme="minorHAnsi"/>
          <w:w w:val="100"/>
          <w:sz w:val="22"/>
        </w:rPr>
        <w:t>7</w:t>
      </w:r>
    </w:p>
    <w:p w:rsidR="0018722C">
      <w:pPr>
        <w:pStyle w:val="ae"/>
        <w:topLinePunct/>
      </w:pPr>
      <w:r>
        <w:rPr>
          <w:rFonts w:cstheme="minorBidi" w:hAnsiTheme="minorHAnsi" w:eastAsiaTheme="minorHAnsi" w:asciiTheme="minorHAnsi"/>
        </w:rPr>
        <w:pict>
          <v:group style="margin-left:365.557129pt;margin-top:4.574043pt;width:26.8pt;height:4.850pt;mso-position-horizontal-relative:page;mso-position-vertical-relative:paragraph;z-index:11944" coordorigin="7311,91" coordsize="536,97">
            <v:line style="position:absolute" from="7311,140" to="7846,140" stroked="true" strokeweight=".683656pt" strokecolor="#000000">
              <v:stroke dashstyle="solid"/>
            </v:line>
            <v:shape style="position:absolute;left:7544;top:98;width:83;height:83" coordorigin="7545,98" coordsize="83,83" path="m7586,98l7545,140,7586,181,7627,140,7586,98xe" filled="true" fillcolor="#000000" stroked="false">
              <v:path arrowok="t"/>
              <v:fill type="solid"/>
            </v:shape>
            <v:shape style="position:absolute;left:7544;top:98;width:83;height:83" coordorigin="7545,98" coordsize="83,83" path="m7586,98l7627,140,7586,181,7545,140,7586,98xe" filled="false" stroked="true" strokeweight=".684397pt" strokecolor="#000000">
              <v:path arrowok="t"/>
              <v:stroke dashstyle="solid"/>
            </v:shape>
            <w10:wrap type="none"/>
          </v:group>
        </w:pict>
      </w:r>
      <w:r>
        <w:rPr>
          <w:rFonts w:ascii="宋体" w:cstheme="minorBidi" w:hAnsiTheme="minorHAnsi" w:eastAsiaTheme="minorHAnsi"/>
        </w:rPr>
        <w:t>6</w:t>
      </w:r>
    </w:p>
    <w:p w:rsidR="0018722C">
      <w:pPr>
        <w:pStyle w:val="ae"/>
        <w:topLinePunct/>
      </w:pPr>
      <w:r>
        <w:rPr>
          <w:rFonts w:cstheme="minorBidi" w:hAnsiTheme="minorHAnsi" w:eastAsiaTheme="minorHAnsi" w:asciiTheme="minorHAnsi"/>
        </w:rPr>
        <w:pict>
          <v:group style="margin-left:365.557129pt;margin-top:13.522559pt;width:26.8pt;height:4.850pt;mso-position-horizontal-relative:page;mso-position-vertical-relative:paragraph;z-index:11968" coordorigin="7311,270" coordsize="536,97">
            <v:line style="position:absolute" from="7311,319" to="7846,319" stroked="true" strokeweight=".683656pt" strokecolor="#000000">
              <v:stroke dashstyle="solid"/>
            </v:line>
            <v:shape style="position:absolute;left:7544;top:277;width:83;height:83" coordorigin="7545,277" coordsize="83,83" path="m7586,277l7545,360,7627,360,7586,277xe" filled="true" fillcolor="#000000" stroked="false">
              <v:path arrowok="t"/>
              <v:fill type="solid"/>
            </v:shape>
            <v:shape style="position:absolute;left:7544;top:277;width:83;height:83" coordorigin="7545,277" coordsize="83,83" path="m7586,277l7627,360,7545,360,7586,277xe" filled="false" stroked="true" strokeweight=".684397pt" strokecolor="#000000">
              <v:path arrowok="t"/>
              <v:stroke dashstyle="solid"/>
            </v:shape>
            <w10:wrap type="none"/>
          </v:group>
        </w:pict>
      </w:r>
      <w:r>
        <w:rPr>
          <w:rFonts w:cstheme="minorBidi" w:hAnsiTheme="minorHAnsi" w:eastAsiaTheme="minorHAnsi" w:asciiTheme="minorHAnsi"/>
        </w:rPr>
        <w:pict>
          <v:shape style="margin-left:142.615204pt;margin-top:16.009575pt;width:13.05pt;height:12.95pt;mso-position-horizontal-relative:page;mso-position-vertical-relative:paragraph;z-index:12256" type="#_x0000_t202" filled="false" stroked="false">
            <v:textbox inset="0,0,0,0" style="layout-flow:vertical;mso-layout-flow-alt:bottom-to-top">
              <w:txbxContent>
                <w:p w:rsidR="0018722C">
                  <w:pPr>
                    <w:spacing w:line="240" w:lineRule="exact" w:before="0"/>
                    <w:ind w:leftChars="0" w:left="20" w:rightChars="0" w:right="0" w:firstLineChars="0" w:firstLine="0"/>
                    <w:jc w:val="left"/>
                    <w:rPr>
                      <w:rFonts w:ascii="宋体"/>
                      <w:sz w:val="22"/>
                    </w:rPr>
                  </w:pPr>
                  <w:r>
                    <w:rPr>
                      <w:rFonts w:ascii="宋体"/>
                      <w:spacing w:val="-1"/>
                      <w:w w:val="99"/>
                      <w:sz w:val="22"/>
                    </w:rPr>
                    <w:t>pH</w:t>
                  </w:r>
                </w:p>
              </w:txbxContent>
            </v:textbox>
            <w10:wrap type="none"/>
          </v:shape>
        </w:pict>
      </w:r>
      <w:r>
        <w:rPr>
          <w:rFonts w:ascii="宋体" w:cstheme="minorBidi" w:hAnsiTheme="minorHAnsi" w:eastAsiaTheme="minorHAnsi"/>
        </w:rPr>
        <w:t>5</w:t>
      </w:r>
    </w:p>
    <w:p w:rsidR="0018722C">
      <w:pPr>
        <w:pStyle w:val="ae"/>
        <w:topLinePunct/>
      </w:pPr>
      <w:r>
        <w:rPr>
          <w:rFonts w:cstheme="minorBidi" w:hAnsiTheme="minorHAnsi" w:eastAsiaTheme="minorHAnsi" w:asciiTheme="minorHAnsi"/>
        </w:rPr>
        <w:pict>
          <v:shape style="margin-left:257.399994pt;margin-top:567.029663pt;width:29.3pt;height:3pt;mso-position-horizontal-relative:page;mso-position-vertical-relative:paragraph;z-index:-392608" coordorigin="5148,11341" coordsize="586,60" path="m7311,223l7846,223m7586,223l7558,195m7586,223l7613,250m7586,223l7558,250m7586,223l7613,195e" filled="false" stroked="true" strokeweight=".684394pt" strokecolor="#000000">
            <v:path arrowok="t"/>
            <v:stroke dashstyle="solid"/>
            <w10:wrap type="none"/>
          </v:shape>
        </w:pict>
      </w:r>
      <w:r>
        <w:rPr>
          <w:rFonts w:ascii="宋体" w:cstheme="minorBidi" w:hAnsiTheme="minorHAnsi" w:eastAsiaTheme="minorHAnsi"/>
        </w:rPr>
        <w:t>4</w:t>
      </w:r>
    </w:p>
    <w:p w:rsidR="0018722C">
      <w:pPr>
        <w:pStyle w:val="ae"/>
        <w:topLinePunct/>
      </w:pPr>
      <w:r>
        <w:rPr>
          <w:kern w:val="2"/>
          <w:sz w:val="22"/>
          <w:szCs w:val="22"/>
          <w:rFonts w:cstheme="minorBidi" w:hAnsiTheme="minorHAnsi" w:eastAsiaTheme="minorHAnsi" w:asciiTheme="minorHAnsi"/>
        </w:rPr>
        <w:pict>
          <v:group style="margin-left:365.209991pt;margin-top:4.566809pt;width:26.1pt;height:3.45pt;mso-position-horizontal-relative:page;mso-position-vertical-relative:paragraph;z-index:12016" coordorigin="7304,91" coordsize="522,69">
            <v:shape style="position:absolute;left:7304;top:104;width:522;height:14" coordorigin="7304,105" coordsize="522,14" path="m7332,105l7304,105,7304,119,7332,119,7332,105m7414,105l7386,105,7386,119,7414,119,7414,105m7497,105l7469,105,7469,119,7497,119,7497,105m7579,105l7551,105,7551,119,7579,119,7579,105m7661,105l7634,105,7634,119,7661,119,7661,105m7744,105l7716,105,7716,119,7744,119,7744,105m7826,105l7799,105,7799,119,7826,119,7826,105e" filled="true" fillcolor="#000000" stroked="false">
              <v:path arrowok="t"/>
              <v:fill type="solid"/>
            </v:shape>
            <v:shape style="position:absolute;left:5418;top:11271;width:60;height:60" coordorigin="5419,11271" coordsize="60,60" path="m7586,126l7558,98m7586,126l7613,153m7586,126l7558,153m7586,126l7613,98e" filled="false" stroked="true" strokeweight=".684394pt" strokecolor="#000000">
              <v:path arrowok="t"/>
              <v:stroke dashstyle="solid"/>
            </v:shape>
            <v:shape style="position:absolute;left:7578;top:98;width:14;height:55" coordorigin="7579,98" coordsize="14,55" path="m7593,98l7579,98,7579,126,7579,153,7593,153,7593,126,7593,98e" filled="true" fillcolor="#000000" stroked="false">
              <v:path arrowok="t"/>
              <v:fill type="solid"/>
            </v:shape>
            <w10:wrap type="none"/>
          </v:group>
        </w:pict>
      </w:r>
      <w:r>
        <w:rPr>
          <w:kern w:val="2"/>
          <w:sz w:val="22"/>
          <w:szCs w:val="22"/>
          <w:rFonts w:cstheme="minorBidi" w:hAnsiTheme="minorHAnsi" w:eastAsiaTheme="minorHAnsi" w:asciiTheme="minorHAnsi"/>
        </w:rPr>
        <w:pict>
          <v:group style="margin-left:376.54245pt;margin-top:17.939116pt;width:4.150pt;height:4.150pt;mso-position-horizontal-relative:page;mso-position-vertical-relative:paragraph;z-index:12040" coordorigin="7531,359" coordsize="83,83">
            <v:shape style="position:absolute;left:7537;top:365;width:69;height:69" coordorigin="7538,366" coordsize="69,69" path="m7565,366l7551,366,7538,379,7538,393,7540,411,7546,424,7555,431,7565,434,7583,431,7596,424,7604,411,7606,393,7604,383,7596,374,7583,368,7565,366xe" filled="true" fillcolor="#ffffff" stroked="false">
              <v:path arrowok="t"/>
              <v:fill type="solid"/>
            </v:shape>
            <v:shape style="position:absolute;left:7537;top:365;width:69;height:69" coordorigin="7538,366" coordsize="69,69" path="m7538,393l7540,411,7546,424,7555,431,7565,434,7583,431,7596,424,7604,411,7606,393,7604,383,7596,374,7583,368,7565,366,7551,366,7538,379,7538,393xe" filled="false" stroked="true" strokeweight=".684392pt" strokecolor="#000000">
              <v:path arrowok="t"/>
              <v:stroke dashstyle="solid"/>
            </v:shape>
            <w10:wrap type="none"/>
          </v:group>
        </w:pict>
      </w:r>
      <w:r>
        <w:rPr>
          <w:kern w:val="2"/>
          <w:szCs w:val="22"/>
          <w:rFonts w:ascii="宋体" w:cstheme="minorBidi" w:hAnsiTheme="minorHAnsi" w:eastAsiaTheme="minorHAnsi"/>
          <w:w w:val="100"/>
          <w:sz w:val="22"/>
        </w:rPr>
        <w:t>3</w:t>
      </w:r>
    </w:p>
    <w:p w:rsidR="0018722C">
      <w:pPr>
        <w:keepNext/>
        <w:topLinePunct/>
      </w:pPr>
      <w:r>
        <w:rPr>
          <w:rFonts w:cstheme="minorBidi" w:hAnsiTheme="minorHAnsi" w:eastAsiaTheme="minorHAnsi" w:asciiTheme="minorHAnsi" w:ascii="宋体"/>
        </w:rPr>
        <w:t>2</w:t>
      </w:r>
    </w:p>
    <w:p w:rsidR="0018722C">
      <w:pPr>
        <w:keepNext/>
        <w:topLinePunct/>
      </w:pPr>
      <w:r>
        <w:rPr>
          <w:rFonts w:cstheme="minorBidi" w:hAnsiTheme="minorHAnsi" w:eastAsiaTheme="minorHAnsi" w:asciiTheme="minorHAnsi" w:ascii="宋体"/>
        </w:rPr>
        <w:t>1</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15</w:t>
      </w:r>
      <w:r w:rsidRPr="00000000">
        <w:rPr>
          <w:rFonts w:cstheme="minorBidi" w:hAnsiTheme="minorHAnsi" w:eastAsiaTheme="minorHAnsi" w:asciiTheme="minorHAnsi"/>
        </w:rPr>
        <w:tab/>
        <w:t>30</w:t>
      </w:r>
      <w:r w:rsidRPr="00000000">
        <w:rPr>
          <w:rFonts w:cstheme="minorBidi" w:hAnsiTheme="minorHAnsi" w:eastAsiaTheme="minorHAnsi" w:asciiTheme="minorHAnsi"/>
        </w:rPr>
        <w:tab/>
        <w:t>45</w:t>
      </w:r>
      <w:r w:rsidRPr="00000000">
        <w:rPr>
          <w:rFonts w:cstheme="minorBidi" w:hAnsiTheme="minorHAnsi" w:eastAsiaTheme="minorHAnsi" w:asciiTheme="minorHAnsi"/>
        </w:rPr>
        <w:tab/>
        <w:t>60</w:t>
      </w:r>
      <w:r w:rsidRPr="00000000">
        <w:rPr>
          <w:rFonts w:cstheme="minorBidi" w:hAnsiTheme="minorHAnsi" w:eastAsiaTheme="minorHAnsi" w:asciiTheme="minorHAnsi"/>
        </w:rPr>
        <w:tab/>
        <w:t>75</w:t>
      </w:r>
      <w:r w:rsidRPr="00000000">
        <w:rPr>
          <w:rFonts w:cstheme="minorBidi" w:hAnsiTheme="minorHAnsi" w:eastAsiaTheme="minorHAnsi" w:asciiTheme="minorHAnsi"/>
        </w:rPr>
        <w:tab/>
        <w:t>90</w:t>
      </w:r>
    </w:p>
    <w:p w:rsidR="0018722C">
      <w:pPr>
        <w:spacing w:before="27"/>
        <w:ind w:leftChars="0" w:left="0" w:rightChars="0" w:right="2906" w:firstLineChars="0" w:firstLine="0"/>
        <w:jc w:val="center"/>
        <w:keepNext/>
        <w:topLinePunct/>
      </w:pPr>
      <w:r>
        <w:rPr>
          <w:kern w:val="2"/>
          <w:sz w:val="22"/>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Fe</w:t>
      </w:r>
      <w:r>
        <w:rPr>
          <w:rFonts w:cstheme="minorBidi" w:hAnsiTheme="minorHAnsi" w:eastAsiaTheme="minorHAnsi" w:asciiTheme="minorHAnsi"/>
        </w:rPr>
        <w:t>0</w:t>
      </w:r>
      <w:r>
        <w:rPr>
          <w:rFonts w:ascii="宋体" w:eastAsia="宋体" w:hint="eastAsia" w:cstheme="minorBidi" w:hAnsiTheme="minorHAnsi"/>
        </w:rPr>
        <w:t>投加量与体系中实时</w:t>
      </w:r>
      <w:r>
        <w:rPr>
          <w:rFonts w:cstheme="minorBidi" w:hAnsiTheme="minorHAnsi" w:eastAsiaTheme="minorHAnsi" w:asciiTheme="minorHAnsi"/>
        </w:rPr>
        <w:t>pH</w:t>
      </w:r>
      <w:r>
        <w:rPr>
          <w:rFonts w:ascii="宋体" w:eastAsia="宋体" w:hint="eastAsia" w:cstheme="minorBidi" w:hAnsiTheme="minorHAnsi"/>
        </w:rPr>
        <w:t>值变化的关系</w:t>
      </w:r>
    </w:p>
    <w:p w:rsidR="0018722C">
      <w:pPr>
        <w:topLinePunct/>
      </w:pPr>
      <w:r>
        <w:rPr>
          <w:rFonts w:cstheme="minorBidi" w:hAnsiTheme="minorHAnsi" w:eastAsiaTheme="minorHAnsi" w:asciiTheme="minorHAnsi"/>
        </w:rPr>
        <w:t>Fig 5.1 Relationship between Fe</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cstheme="minorBidi" w:hAnsiTheme="minorHAnsi" w:eastAsiaTheme="minorHAnsi" w:asciiTheme="minorHAnsi"/>
        </w:rPr>
        <w:t>powder dosage and pH value</w:t>
      </w:r>
    </w:p>
    <w:p w:rsidR="0018722C">
      <w:pPr>
        <w:topLinePunct/>
      </w:pPr>
      <w:r>
        <w:t>由</w:t>
      </w:r>
      <w:r>
        <w:t>图</w:t>
      </w:r>
      <w:r>
        <w:rPr>
          <w:rFonts w:ascii="Times New Roman" w:eastAsia="Times New Roman"/>
        </w:rPr>
        <w:t>5</w:t>
      </w:r>
      <w:r>
        <w:rPr>
          <w:rFonts w:ascii="Times New Roman" w:eastAsia="Times New Roman"/>
        </w:rPr>
        <w:t>.</w:t>
      </w:r>
      <w:r>
        <w:rPr>
          <w:rFonts w:ascii="Times New Roman" w:eastAsia="Times New Roman"/>
        </w:rPr>
        <w:t>1</w:t>
      </w:r>
      <w:r>
        <w:t>可以看出，超声波</w:t>
      </w:r>
      <w:r>
        <w:rPr>
          <w:rFonts w:ascii="Times New Roman" w:eastAsia="Times New Roman"/>
        </w:rPr>
        <w:t>/</w:t>
      </w:r>
      <w:r>
        <w:t>零价铁体系中的</w:t>
      </w:r>
      <w:r>
        <w:rPr>
          <w:rFonts w:ascii="Times New Roman" w:eastAsia="Times New Roman"/>
        </w:rPr>
        <w:t>pH</w:t>
      </w:r>
      <w:r>
        <w:t>值在反应起始阶段</w:t>
      </w:r>
      <w:r>
        <w:rPr>
          <w:rFonts w:ascii="Times New Roman" w:eastAsia="Times New Roman"/>
          <w:rFonts w:ascii="Times New Roman" w:eastAsia="Times New Roman"/>
        </w:rPr>
        <w:t>（</w:t>
      </w:r>
      <w:r>
        <w:rPr>
          <w:rFonts w:ascii="Times New Roman" w:eastAsia="Times New Roman"/>
        </w:rPr>
        <w:t xml:space="preserve">5</w:t>
      </w:r>
      <w:r>
        <w:t>分钟</w:t>
      </w:r>
      <w:r>
        <w:rPr>
          <w:rFonts w:ascii="Times New Roman" w:eastAsia="Times New Roman"/>
          <w:rFonts w:ascii="Times New Roman" w:eastAsia="Times New Roman"/>
        </w:rPr>
        <w:t>）</w:t>
      </w:r>
      <w:r>
        <w:t>会有明显</w:t>
      </w:r>
      <w:r>
        <w:t>的一个下降过程，然后很快升高，</w:t>
      </w:r>
      <w:r>
        <w:rPr>
          <w:rFonts w:ascii="Times New Roman" w:eastAsia="Times New Roman"/>
        </w:rPr>
        <w:t>10</w:t>
      </w:r>
      <w:r>
        <w:t>分钟左右会达到一个相对平衡。单纯超声波的体</w:t>
      </w:r>
      <w:r>
        <w:t>系</w:t>
      </w:r>
    </w:p>
    <w:p w:rsidR="0018722C">
      <w:pPr>
        <w:topLinePunct/>
      </w:pPr>
      <w:r>
        <w:rPr>
          <w:rFonts w:ascii="Times New Roman" w:eastAsia="Times New Roman"/>
        </w:rPr>
        <w:t>pH</w:t>
      </w:r>
      <w:r>
        <w:t>维持在</w:t>
      </w:r>
      <w:r>
        <w:rPr>
          <w:rFonts w:ascii="Times New Roman" w:eastAsia="Times New Roman"/>
        </w:rPr>
        <w:t>5</w:t>
      </w:r>
      <w:r>
        <w:t>以下；投加了铁粉的体系</w:t>
      </w:r>
      <w:r>
        <w:rPr>
          <w:rFonts w:ascii="Times New Roman" w:eastAsia="Times New Roman"/>
        </w:rPr>
        <w:t>pH</w:t>
      </w:r>
      <w:r>
        <w:t>值基本维持在</w:t>
      </w:r>
      <w:r>
        <w:rPr>
          <w:rFonts w:ascii="Times New Roman" w:eastAsia="Times New Roman"/>
        </w:rPr>
        <w:t>6-7</w:t>
      </w:r>
      <w:r>
        <w:t>之间，其中铁粉投加量越大，</w:t>
      </w:r>
      <w:r>
        <w:t>体系维持的</w:t>
      </w:r>
      <w:r>
        <w:rPr>
          <w:rFonts w:ascii="Times New Roman" w:eastAsia="Times New Roman"/>
        </w:rPr>
        <w:t>pH</w:t>
      </w:r>
      <w:r>
        <w:t>值越高，投加</w:t>
      </w:r>
      <w:r>
        <w:rPr>
          <w:rFonts w:ascii="Times New Roman" w:eastAsia="Times New Roman"/>
        </w:rPr>
        <w:t>8</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 xml:space="preserve">L</w:t>
      </w:r>
      <w:r>
        <w:t>的体系</w:t>
      </w:r>
      <w:r>
        <w:rPr>
          <w:rFonts w:ascii="Times New Roman" w:eastAsia="Times New Roman"/>
        </w:rPr>
        <w:t>pH</w:t>
      </w:r>
      <w:r>
        <w:t>值维持在</w:t>
      </w:r>
      <w:r>
        <w:rPr>
          <w:rFonts w:ascii="Times New Roman" w:eastAsia="Times New Roman"/>
        </w:rPr>
        <w:t>7</w:t>
      </w:r>
      <w:r>
        <w:t>左右。</w:t>
      </w:r>
    </w:p>
    <w:p w:rsidR="0018722C">
      <w:pPr>
        <w:topLinePunct/>
      </w:pPr>
      <w:r>
        <w:t>从同一条件下铁粉投加量对体系</w:t>
      </w:r>
      <w:r>
        <w:rPr>
          <w:rFonts w:ascii="Times New Roman" w:eastAsia="Times New Roman"/>
        </w:rPr>
        <w:t>pH</w:t>
      </w:r>
      <w:r>
        <w:t>的影响可以看出，单纯超声波体系中，</w:t>
      </w:r>
      <w:r>
        <w:rPr>
          <w:rFonts w:ascii="Times New Roman" w:eastAsia="Times New Roman"/>
        </w:rPr>
        <w:t>pH</w:t>
      </w:r>
      <w:r>
        <w:t>维持</w:t>
      </w:r>
      <w:r>
        <w:t>一个较低的水平，单纯超声波的体系</w:t>
      </w:r>
      <w:r>
        <w:rPr>
          <w:rFonts w:ascii="Times New Roman" w:eastAsia="Times New Roman"/>
        </w:rPr>
        <w:t>10</w:t>
      </w:r>
      <w:r>
        <w:t>分钟后的</w:t>
      </w:r>
      <w:r>
        <w:rPr>
          <w:rFonts w:ascii="Times New Roman" w:eastAsia="Times New Roman"/>
        </w:rPr>
        <w:t>pH</w:t>
      </w:r>
      <w:r>
        <w:t>值一直维持在</w:t>
      </w:r>
      <w:r>
        <w:rPr>
          <w:rFonts w:ascii="Times New Roman" w:eastAsia="Times New Roman"/>
        </w:rPr>
        <w:t>5</w:t>
      </w:r>
      <w:r>
        <w:t>以下，说明超声波</w:t>
      </w:r>
      <w:r>
        <w:t>体系会导致体系的</w:t>
      </w:r>
      <w:r>
        <w:rPr>
          <w:rFonts w:ascii="Times New Roman" w:eastAsia="Times New Roman"/>
        </w:rPr>
        <w:t>pH</w:t>
      </w:r>
      <w:r>
        <w:t>值下降。铁粉的投加有利于缓冲体系的</w:t>
      </w:r>
      <w:r>
        <w:rPr>
          <w:rFonts w:ascii="Times New Roman" w:eastAsia="Times New Roman"/>
        </w:rPr>
        <w:t>pH</w:t>
      </w:r>
      <w:r>
        <w:t>值，铁粉投加量越大，</w:t>
      </w:r>
      <w:r w:rsidR="001852F3">
        <w:t xml:space="preserve">缓冲能力越强。这主要是由于铁粉在酸性环境中会腐蚀，中和酸，产生铁离子的结果；</w:t>
      </w:r>
      <w:r>
        <w:t>铁粉和超声波两者协同下，体系的最终</w:t>
      </w:r>
      <w:r>
        <w:rPr>
          <w:rFonts w:ascii="Times New Roman" w:eastAsia="Times New Roman"/>
        </w:rPr>
        <w:t>pH</w:t>
      </w:r>
      <w:r>
        <w:t>维持在弱酸性的范围。</w:t>
      </w:r>
    </w:p>
    <w:p w:rsidR="0018722C">
      <w:pPr>
        <w:pStyle w:val="Heading4"/>
        <w:topLinePunct/>
        <w:ind w:left="200" w:hangingChars="200" w:hanging="200"/>
      </w:pPr>
      <w:r>
        <w:t>5.2.1.2 </w:t>
      </w:r>
      <w:r>
        <w:t>Fe</w:t>
      </w:r>
      <w:r>
        <w:t>0</w:t>
      </w:r>
      <w:r/>
      <w:r>
        <w:t>投加量与体系中</w:t>
      </w:r>
      <w:r w:rsidP="AA7D325B">
        <w:t>·</w:t>
      </w:r>
      <w:r>
        <w:t>OH</w:t>
      </w:r>
      <w:r/>
      <w:r w:rsidR="001852F3">
        <w:t xml:space="preserve"> </w:t>
      </w:r>
      <w:r>
        <w:t>Th成浓度的变化关系</w:t>
      </w:r>
    </w:p>
    <w:p w:rsidR="0018722C">
      <w:pPr>
        <w:topLinePunct/>
      </w:pPr>
      <w:r>
        <w:t>反应条件同上，分析检测得出不同</w:t>
      </w:r>
      <w:r>
        <w:rPr>
          <w:rFonts w:ascii="Times New Roman" w:hAnsi="Times New Roman" w:eastAsia="Times New Roman"/>
        </w:rPr>
        <w:t>Fe</w:t>
      </w:r>
      <w:r>
        <w:rPr>
          <w:rFonts w:ascii="Times New Roman" w:hAnsi="Times New Roman" w:eastAsia="Times New Roman"/>
        </w:rPr>
        <w:t>0</w:t>
      </w:r>
      <w:r>
        <w:t>投加量下溶液中</w:t>
      </w:r>
      <w:r>
        <w:rPr>
          <w:rFonts w:ascii="Times New Roman" w:hAnsi="Times New Roman" w:eastAsia="Times New Roman"/>
          <w:rFonts w:hint="eastAsia"/>
        </w:rPr>
        <w:t>・</w:t>
      </w:r>
      <w:r>
        <w:rPr>
          <w:rFonts w:ascii="Times New Roman" w:hAnsi="Times New Roman" w:eastAsia="Times New Roman"/>
        </w:rPr>
        <w:t>OH</w:t>
      </w:r>
      <w:r>
        <w:t>生成情况，</w:t>
      </w:r>
      <w:r>
        <w:rPr>
          <w:rFonts w:ascii="Times New Roman" w:hAnsi="Times New Roman" w:eastAsia="Times New Roman"/>
          <w:rFonts w:hint="eastAsia"/>
        </w:rPr>
        <w:t>・</w:t>
      </w:r>
      <w:r>
        <w:rPr>
          <w:rFonts w:ascii="Times New Roman" w:hAnsi="Times New Roman" w:eastAsia="Times New Roman"/>
        </w:rPr>
        <w:t>OH</w:t>
      </w:r>
      <w:r>
        <w:t>浓度变化曲线如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p>
    <w:p w:rsidR="0018722C">
      <w:pPr>
        <w:pStyle w:val="ae"/>
        <w:topLinePunct/>
      </w:pPr>
      <w:r>
        <w:rPr>
          <w:kern w:val="2"/>
          <w:sz w:val="22"/>
          <w:szCs w:val="22"/>
          <w:rFonts w:cstheme="minorBidi" w:hAnsiTheme="minorHAnsi" w:eastAsiaTheme="minorHAnsi" w:asciiTheme="minorHAnsi"/>
        </w:rPr>
        <w:pict>
          <v:group style="margin-left:211.172546pt;margin-top:12.713801pt;width:133.35pt;height:124.85pt;mso-position-horizontal-relative:page;mso-position-vertical-relative:paragraph;z-index:12064" coordorigin="4223,254" coordsize="2667,2497">
            <v:line style="position:absolute" from="4268,260" to="6841,260" stroked="true" strokeweight=".549375pt" strokecolor="#000000">
              <v:stroke dashstyle="solid"/>
            </v:line>
            <v:line style="position:absolute" from="4268,260" to="4312,260" stroked="true" strokeweight=".549375pt" strokecolor="#000000">
              <v:stroke dashstyle="solid"/>
            </v:line>
            <v:line style="position:absolute" from="4279,2718" to="6852,2718" stroked="true" strokeweight=".549375pt" strokecolor="#000000">
              <v:stroke dashstyle="solid"/>
            </v:line>
            <v:shape style="position:absolute;left:1330;top:4512;width:3503;height:60" coordorigin="1330,4513" coordsize="3503,60" path="m4268,2718l4312,2718m4268,2718l6841,2718m4698,2718l4698,2674m5129,2718l5129,2674m5560,2718l5560,2674m5990,2718l5990,2674m6421,2718l6421,2674e" filled="false" stroked="true" strokeweight=".550192pt" strokecolor="#000000">
              <v:path arrowok="t"/>
              <v:stroke dashstyle="solid"/>
            </v:shape>
            <v:line style="position:absolute" from="6852,260" to="6852,2718" stroked="true" strokeweight=".55101pt" strokecolor="#000000">
              <v:stroke dashstyle="solid"/>
            </v:line>
            <v:shape style="position:absolute;left:1330;top:1638;width:3503;height:2934" coordorigin="1330,1639" coordsize="3503,2934" path="m4268,2718l4544,2574m4555,2574l5118,2420m5129,2420l5692,2233m5703,2233l6266,1825m6278,1814l6841,1075m4268,2718l4544,2630m4555,2630l5118,2707m5129,2707l5692,2387m5703,2387l6266,2024m6278,2024l6841,1990m4268,2718l4544,2630m4555,2630l5118,2123m5129,2112l5692,1594m5703,1583l6266,1208m6278,1197l6841,569m4268,2718l4544,2696m4555,2696l5118,2696m5129,2696l5692,2630m5703,2630l6266,2585m6278,2585l6841,2442e" filled="false" stroked="true" strokeweight=".550192pt" strokecolor="#000000">
              <v:path arrowok="t"/>
              <v:stroke dashstyle="solid"/>
            </v:shape>
            <v:shape style="position:absolute;left:4262;top:2447;width:2585;height:265" coordorigin="4262,2448" coordsize="2585,265" path="m4284,2690l4262,2701,4262,2712,4284,2701,4284,2690m4351,2679l4329,2679,4329,2690,4351,2690,4351,2679m4417,2657l4395,2668,4395,2679,4417,2668,4417,2657m4483,2646l4461,2646,4461,2657,4483,2657,4483,2646m4549,2624l4527,2635,4527,2646,4549,2635,4549,2624m4615,2602l4593,2613,4593,2624,4615,2613,4615,2602m4682,2580l4660,2591,4660,2602,4682,2591,4682,2580m4737,2569l4715,2569,4715,2580,4737,2580,4737,2569m4803,2547l4781,2547,4781,2558,4803,2558,4803,2547m4870,2525l4847,2536,4847,2547,4870,2536,4870,2525m4936,2503l4914,2514,4914,2525,4936,2514,4936,2503m4991,2492l4980,2492,4980,2503,4991,2503,4991,2492m5057,2470l5035,2470,5035,2481,5057,2481,5057,2470m5123,2448l5101,2459,5101,2470,5123,2459,5123,2448m5190,2459l5168,2459,5168,2470,5190,2470,5190,2459m5256,2470l5234,2470,5234,2481,5256,2481,5256,2470m5322,2481l5300,2481,5300,2492,5322,2492,5322,2481m5389,2503l5367,2492,5367,2503,5389,2514,5389,2503m5455,2514l5433,2503,5433,2514,5455,2525,5455,2514m5521,2525l5499,2525,5499,2536,5521,2536,5521,2525m5587,2536l5565,2536,5565,2547,5587,2547,5587,2536m5654,2547l5632,2547,5632,2558,5654,2558,5654,2547m5720,2558l5698,2558,5698,2569,5720,2569,5720,2558m5786,2547l5764,2547,5764,2558,5786,2558,5786,2547m5852,2547l5830,2547,5830,2558,5852,2558,5852,2547m5919,2536l5896,2536,5896,2547,5919,2547,5919,2536m5985,2525l5963,2536,5963,2547,5985,2536,5985,2525m6051,2525l6029,2525,6029,2536,6051,2536,6051,2525m6117,2514l6095,2525,6095,2536,6117,2525,6117,2514m6184,2514l6162,2514,6162,2525,6184,2525,6184,2514m6250,2503l6228,2503,6228,2514,6250,2514,6250,2503m6316,2503l6294,2503,6294,2514,6316,2514,6316,2503m6382,2503l6360,2503,6360,2514,6382,2514,6382,2503m6449,2503l6426,2503,6426,2514,6449,2514,6449,2503m6515,2503l6493,2503,6493,2514,6515,2514,6515,2503m6581,2492l6559,2492,6559,2503,6581,2503,6581,2492m6648,2492l6625,2492,6625,2503,6648,2503,6648,2492m6714,2492l6692,2492,6692,2503,6714,2503,6714,2492m6780,2492l6758,2492,6758,2503,6780,2503,6780,2492m6846,2492l6824,2492,6824,2503,6846,2503,6846,2492e" filled="true" fillcolor="#000000" stroked="false">
              <v:path arrowok="t"/>
              <v:fill type="solid"/>
            </v:shape>
            <v:shape style="position:absolute;left:1330;top:4076;width:3503;height:497" coordorigin="1330,4076" coordsize="3503,497" path="m4268,2718l4544,2696m4555,2696l5118,2354m5129,2354l5692,2585m5703,2585l6266,2475m6278,2475l6841,2498e" filled="false" stroked="true" strokeweight=".550192pt" strokecolor="#000000">
              <v:path arrowok="t"/>
              <v:stroke dashstyle="solid"/>
            </v:shape>
            <v:shape style="position:absolute;left:4234;top:2684;width:67;height:61" coordorigin="4234,2685" coordsize="67,61" path="m4268,2685l4234,2718,4262,2746,4273,2746,4301,2718,4268,2685xe" filled="true" fillcolor="#000000" stroked="false">
              <v:path arrowok="t"/>
              <v:fill type="solid"/>
            </v:shape>
            <v:shape style="position:absolute;left:4234;top:2684;width:67;height:61" coordorigin="4234,2685" coordsize="67,61" path="m4268,2685l4301,2718,4273,2746,4262,2746,4234,2718,4268,2685e" filled="false" stroked="true" strokeweight=".550119pt" strokecolor="#000000">
              <v:path arrowok="t"/>
              <v:stroke dashstyle="solid"/>
            </v:shape>
            <v:shape style="position:absolute;left:4521;top:2541;width:67;height:67" coordorigin="4522,2542" coordsize="67,67" path="m4555,2542l4522,2574,4555,2608,4588,2574,4555,2542xe" filled="true" fillcolor="#000000" stroked="false">
              <v:path arrowok="t"/>
              <v:fill type="solid"/>
            </v:shape>
            <v:shape style="position:absolute;left:4521;top:2541;width:67;height:67" coordorigin="4522,2542" coordsize="67,67" path="m4555,2542l4588,2574,4555,2608,4522,2574,4555,2542xe" filled="false" stroked="true" strokeweight=".550194pt" strokecolor="#000000">
              <v:path arrowok="t"/>
              <v:stroke dashstyle="solid"/>
            </v:shape>
            <v:shape style="position:absolute;left:5095;top:2387;width:67;height:66" coordorigin="5096,2387" coordsize="67,66" path="m5129,2387l5096,2420,5129,2453,5162,2420,5129,2387xe" filled="true" fillcolor="#000000" stroked="false">
              <v:path arrowok="t"/>
              <v:fill type="solid"/>
            </v:shape>
            <v:shape style="position:absolute;left:5095;top:2387;width:67;height:66" coordorigin="5096,2387" coordsize="67,66" path="m5129,2387l5162,2420,5129,2453,5096,2420,5129,2387xe" filled="false" stroked="true" strokeweight=".550190pt" strokecolor="#000000">
              <v:path arrowok="t"/>
              <v:stroke dashstyle="solid"/>
            </v:shape>
            <v:shape style="position:absolute;left:5670;top:2199;width:67;height:67" coordorigin="5670,2200" coordsize="67,67" path="m5703,2200l5670,2233,5703,2266,5737,2233,5703,2200xe" filled="true" fillcolor="#000000" stroked="false">
              <v:path arrowok="t"/>
              <v:fill type="solid"/>
            </v:shape>
            <v:shape style="position:absolute;left:5670;top:2199;width:67;height:67" coordorigin="5670,2200" coordsize="67,67" path="m5703,2200l5737,2233,5703,2266,5670,2233,5703,2200xe" filled="false" stroked="true" strokeweight=".550189pt" strokecolor="#000000">
              <v:path arrowok="t"/>
              <v:stroke dashstyle="solid"/>
            </v:shape>
            <v:shape style="position:absolute;left:6244;top:1780;width:67;height:67" coordorigin="6244,1781" coordsize="67,67" path="m6278,1781l6244,1814,6278,1847,6311,1814,6278,1781xe" filled="true" fillcolor="#000000" stroked="false">
              <v:path arrowok="t"/>
              <v:fill type="solid"/>
            </v:shape>
            <v:shape style="position:absolute;left:6244;top:1780;width:67;height:67" coordorigin="6244,1781" coordsize="67,67" path="m6278,1781l6311,1814,6278,1847,6244,1814,6278,1781xe" filled="false" stroked="true" strokeweight=".550190pt" strokecolor="#000000">
              <v:path arrowok="t"/>
              <v:stroke dashstyle="solid"/>
            </v:shape>
            <v:shape style="position:absolute;left:6818;top:1031;width:67;height:67" coordorigin="6819,1032" coordsize="67,67" path="m6852,1032l6819,1064,6852,1098,6885,1064,6852,1032xe" filled="true" fillcolor="#000000" stroked="false">
              <v:path arrowok="t"/>
              <v:fill type="solid"/>
            </v:shape>
            <v:shape style="position:absolute;left:6818;top:1031;width:67;height:67" coordorigin="6819,1032" coordsize="67,67" path="m6852,1032l6885,1064,6852,1098,6819,1064,6852,1032xe" filled="false" stroked="true" strokeweight=".550194pt" strokecolor="#000000">
              <v:path arrowok="t"/>
              <v:stroke dashstyle="solid"/>
            </v:shape>
            <v:shape style="position:absolute;left:4228;top:1951;width:2640;height:794" coordorigin="4229,1952" coordsize="2640,794" path="m4298,2746l4284,2718,4284,2679,4229,2679,4229,2735,4243,2735,4237,2746,4298,2746m4571,2591l4516,2591,4516,2646,4571,2646,4571,2591m5145,2668l5090,2668,5090,2724,5145,2724,5145,2668m5720,2349l5665,2349,5665,2404,5720,2404,5720,2349m6294,1985l6239,1985,6239,2040,6294,2040,6294,1985m6868,1952l6813,1952,6813,2007,6868,2007,6868,1952e" filled="true" fillcolor="#000000" stroked="false">
              <v:path arrowok="t"/>
              <v:fill type="solid"/>
            </v:shape>
            <v:shape style="position:absolute;left:4237;top:2684;width:61;height:61" coordorigin="4237,2685" coordsize="61,61" path="m4268,2685l4298,2746,4237,2746,4268,2685e" filled="false" stroked="true" strokeweight=".550190pt" strokecolor="#000000">
              <v:path arrowok="t"/>
              <v:stroke dashstyle="solid"/>
            </v:shape>
            <v:shape style="position:absolute;left:4521;top:2596;width:67;height:67" coordorigin="4522,2596" coordsize="67,67" path="m4555,2596l4522,2663,4588,2663,4555,2596xe" filled="true" fillcolor="#000000" stroked="false">
              <v:path arrowok="t"/>
              <v:fill type="solid"/>
            </v:shape>
            <v:shape style="position:absolute;left:4521;top:2596;width:67;height:67" coordorigin="4522,2596" coordsize="67,67" path="m4555,2596l4588,2663,4522,2663,4555,2596xe" filled="false" stroked="true" strokeweight=".550194pt" strokecolor="#000000">
              <v:path arrowok="t"/>
              <v:stroke dashstyle="solid"/>
            </v:shape>
            <v:shape style="position:absolute;left:5095;top:2078;width:67;height:67" coordorigin="5096,2079" coordsize="67,67" path="m5129,2079l5096,2145,5162,2145,5129,2079xe" filled="true" fillcolor="#000000" stroked="false">
              <v:path arrowok="t"/>
              <v:fill type="solid"/>
            </v:shape>
            <v:shape style="position:absolute;left:5095;top:2078;width:67;height:67" coordorigin="5096,2079" coordsize="67,67" path="m5129,2079l5162,2145,5096,2145,5129,2079xe" filled="false" stroked="true" strokeweight=".550194pt" strokecolor="#000000">
              <v:path arrowok="t"/>
              <v:stroke dashstyle="solid"/>
            </v:shape>
            <v:shape style="position:absolute;left:5670;top:1549;width:67;height:67" coordorigin="5670,1549" coordsize="67,67" path="m5703,1549l5670,1616,5737,1616,5703,1549xe" filled="true" fillcolor="#000000" stroked="false">
              <v:path arrowok="t"/>
              <v:fill type="solid"/>
            </v:shape>
            <v:shape style="position:absolute;left:5670;top:1549;width:67;height:67" coordorigin="5670,1549" coordsize="67,67" path="m5703,1549l5737,1616,5670,1616,5703,1549xe" filled="false" stroked="true" strokeweight=".550188pt" strokecolor="#000000">
              <v:path arrowok="t"/>
              <v:stroke dashstyle="solid"/>
            </v:shape>
            <v:shape style="position:absolute;left:6244;top:1163;width:67;height:67" coordorigin="6244,1164" coordsize="67,67" path="m6278,1164l6244,1230,6311,1230,6278,1164xe" filled="true" fillcolor="#000000" stroked="false">
              <v:path arrowok="t"/>
              <v:fill type="solid"/>
            </v:shape>
            <v:shape style="position:absolute;left:6244;top:1163;width:67;height:67" coordorigin="6244,1164" coordsize="67,67" path="m6278,1164l6311,1230,6244,1230,6278,1164xe" filled="false" stroked="true" strokeweight=".550192pt" strokecolor="#000000">
              <v:path arrowok="t"/>
              <v:stroke dashstyle="solid"/>
            </v:shape>
            <v:shape style="position:absolute;left:6818;top:524;width:67;height:66" coordorigin="6819,525" coordsize="67,66" path="m6852,525l6819,591,6885,591,6852,525xe" filled="true" fillcolor="#000000" stroked="false">
              <v:path arrowok="t"/>
              <v:fill type="solid"/>
            </v:shape>
            <v:shape style="position:absolute;left:6818;top:524;width:67;height:66" coordorigin="6819,525" coordsize="67,66" path="m6852,525l6885,591,6819,591,6852,525xe" filled="false" stroked="true" strokeweight=".550190pt" strokecolor="#000000">
              <v:path arrowok="t"/>
              <v:stroke dashstyle="solid"/>
            </v:shape>
            <v:shape style="position:absolute;left:1300;top:4166;width:3578;height:437" coordorigin="1300,4167" coordsize="3578,437" path="m4268,2718l4245,2696m4268,2718l4290,2740m4268,2718l4245,2740m4268,2718l4290,2696m4555,2696l4533,2674m4555,2696l4577,2718m4555,2696l4533,2718m4555,2696l4577,2674m5129,2696l5107,2674m5129,2696l5151,2718m5129,2696l5107,2718m5129,2696l5151,2674m5703,2630l5681,2608m5703,2630l5725,2652m5703,2630l5681,2652m5703,2630l5725,2608m6278,2585l6255,2563m6278,2585l6300,2608m6278,2585l6255,2608m6278,2585l6300,2563m6852,2442l6830,2420m6852,2442l6874,2464m6852,2442l6830,2464m6852,2442l6874,2420m4268,2718l4245,2696m4268,2718l4290,2740m4268,2718l4245,2740m4268,2718l4290,2696e" filled="false" stroked="true" strokeweight=".550192pt" strokecolor="#000000">
              <v:path arrowok="t"/>
              <v:stroke dashstyle="solid"/>
            </v:shape>
            <v:shape style="position:absolute;left:1330;top:1774;width:61;height:2243" coordorigin="1330,1774" coordsize="61,2243" path="m4268,2310l4312,2310m4268,1902l4312,1902m4268,1494l4312,1494m4268,1075l4312,1075m4268,668l4312,668e" filled="false" stroked="true" strokeweight=".550192pt" strokecolor="#000000">
              <v:path arrowok="t"/>
              <v:stroke dashstyle="solid"/>
            </v:shape>
            <v:shape style="position:absolute;left:1330;top:1217;width:421;height:3387" coordorigin="1330,1217" coordsize="421,3387" path="m4268,260l4268,2740m4555,2641l4533,2619m4555,2641l4577,2663m4555,2641l4533,2663m4555,2641l4577,2619e" filled="false" stroked="true" strokeweight=".550192pt" strokecolor="#000000">
              <v:path arrowok="t"/>
              <v:stroke dashstyle="solid"/>
            </v:shape>
            <v:shape style="position:absolute;left:4549;top:2618;width:12;height:44" coordorigin="4549,2619" coordsize="12,44" path="m4560,2619l4549,2619,4549,2641,4549,2663,4560,2663,4560,2641,4560,2619e" filled="true" fillcolor="#000000" stroked="false">
              <v:path arrowok="t"/>
              <v:fill type="solid"/>
            </v:shape>
            <v:shape style="position:absolute;left:2472;top:4196;width:60;height:60" coordorigin="2472,4197" coordsize="60,60" path="m5129,2464l5107,2442m5129,2464l5151,2486m5129,2464l5107,2486m5129,2464l5151,2442e" filled="false" stroked="true" strokeweight=".550192pt" strokecolor="#000000">
              <v:path arrowok="t"/>
              <v:stroke dashstyle="solid"/>
            </v:shape>
            <v:shape style="position:absolute;left:5123;top:2442;width:12;height:44" coordorigin="5123,2442" coordsize="12,44" path="m5134,2442l5123,2442,5123,2464,5123,2486,5134,2486,5134,2464,5134,2442e" filled="true" fillcolor="#000000" stroked="false">
              <v:path arrowok="t"/>
              <v:fill type="solid"/>
            </v:shape>
            <v:shape style="position:absolute;left:3254;top:4347;width:60;height:60" coordorigin="3254,4347" coordsize="60,60" path="m5703,2574l5681,2553m5703,2574l5725,2596m5703,2574l5681,2596m5703,2574l5725,2553e" filled="false" stroked="true" strokeweight=".550192pt" strokecolor="#000000">
              <v:path arrowok="t"/>
              <v:stroke dashstyle="solid"/>
            </v:shape>
            <v:shape style="position:absolute;left:5697;top:2552;width:12;height:44" coordorigin="5698,2553" coordsize="12,44" path="m5709,2553l5698,2553,5698,2574,5698,2596,5709,2596,5709,2574,5709,2553e" filled="true" fillcolor="#000000" stroked="false">
              <v:path arrowok="t"/>
              <v:fill type="solid"/>
            </v:shape>
            <v:shape style="position:absolute;left:4035;top:4272;width:61;height:60" coordorigin="4036,4272" coordsize="61,60" path="m6278,2520l6255,2498m6278,2520l6300,2542m6278,2520l6255,2542m6278,2520l6300,2498e" filled="false" stroked="true" strokeweight=".550192pt" strokecolor="#000000">
              <v:path arrowok="t"/>
              <v:stroke dashstyle="solid"/>
            </v:shape>
            <v:shape style="position:absolute;left:6272;top:2497;width:12;height:44" coordorigin="6272,2498" coordsize="12,44" path="m6283,2498l6272,2498,6272,2520,6272,2542,6283,2542,6283,2520,6283,2498e" filled="true" fillcolor="#000000" stroked="false">
              <v:path arrowok="t"/>
              <v:fill type="solid"/>
            </v:shape>
            <v:shape style="position:absolute;left:4817;top:4256;width:60;height:61" coordorigin="4818,4257" coordsize="60,61" path="m6852,2509l6830,2486m6852,2509l6874,2531m6852,2509l6830,2531m6852,2509l6874,2486e" filled="false" stroked="true" strokeweight=".550192pt" strokecolor="#000000">
              <v:path arrowok="t"/>
              <v:stroke dashstyle="solid"/>
            </v:shape>
            <v:shape style="position:absolute;left:4228;top:2679;width:56;height:56" coordorigin="4229,2679" coordsize="56,56" path="m4251,2679l4240,2679,4229,2690,4229,2724,4240,2735,4251,2735,4266,2732,4276,2726,4282,2716,4284,2701,4282,2693,4276,2686,4266,2681,4251,2679xe" filled="true" fillcolor="#000000" stroked="false">
              <v:path arrowok="t"/>
              <v:fill type="solid"/>
            </v:shape>
            <v:shape style="position:absolute;left:4228;top:2679;width:56;height:56" coordorigin="4229,2679" coordsize="56,56" path="m4229,2701l4229,2724,4240,2735,4251,2735,4266,2732,4276,2726,4282,2716,4284,2701,4282,2693,4276,2686,4266,2681,4251,2679,4240,2679,4229,2690,4229,2701xe" filled="false" stroked="true" strokeweight=".550190pt" strokecolor="#000000">
              <v:path arrowok="t"/>
              <v:stroke dashstyle="solid"/>
            </v:shape>
            <v:shape style="position:absolute;left:4516;top:2657;width:56;height:55" coordorigin="4516,2657" coordsize="56,55" path="m4560,2657l4527,2657,4516,2668,4516,2701,4527,2712,4538,2712,4553,2710,4563,2704,4569,2694,4571,2679,4571,2668,4560,2657xe" filled="true" fillcolor="#000000" stroked="false">
              <v:path arrowok="t"/>
              <v:fill type="solid"/>
            </v:shape>
            <v:shape style="position:absolute;left:4516;top:2657;width:56;height:55" coordorigin="4516,2657" coordsize="56,55" path="m4516,2679l4516,2701,4527,2712,4538,2712,4553,2710,4563,2704,4569,2694,4571,2679,4571,2668,4560,2657,4538,2657,4527,2657,4516,2668,4516,2679xe" filled="false" stroked="true" strokeweight=".550190pt" strokecolor="#000000">
              <v:path arrowok="t"/>
              <v:stroke dashstyle="solid"/>
            </v:shape>
            <v:shape style="position:absolute;left:5090;top:2315;width:56;height:56" coordorigin="5090,2316" coordsize="56,56" path="m5134,2316l5101,2316,5090,2327,5090,2359,5101,2371,5112,2371,5127,2369,5137,2362,5143,2352,5145,2338,5145,2327,5134,2316xe" filled="true" fillcolor="#000000" stroked="false">
              <v:path arrowok="t"/>
              <v:fill type="solid"/>
            </v:shape>
            <v:shape style="position:absolute;left:5090;top:2315;width:56;height:56" coordorigin="5090,2316" coordsize="56,56" path="m5090,2338l5090,2359,5101,2371,5112,2371,5127,2369,5137,2362,5143,2352,5145,2338,5145,2327,5134,2316,5112,2316,5101,2316,5090,2327,5090,2338xe" filled="false" stroked="true" strokeweight=".550195pt" strokecolor="#000000">
              <v:path arrowok="t"/>
              <v:stroke dashstyle="solid"/>
            </v:shape>
            <v:shape style="position:absolute;left:5664;top:2547;width:56;height:56" coordorigin="5665,2547" coordsize="56,56" path="m5709,2547l5676,2547,5665,2558,5665,2591,5676,2602,5687,2602,5701,2600,5711,2594,5718,2583,5720,2569,5720,2558,5709,2547xe" filled="true" fillcolor="#000000" stroked="false">
              <v:path arrowok="t"/>
              <v:fill type="solid"/>
            </v:shape>
            <v:shape style="position:absolute;left:5664;top:2547;width:56;height:56" coordorigin="5665,2547" coordsize="56,56" path="m5665,2569l5665,2591,5676,2602,5687,2602,5701,2600,5711,2594,5718,2583,5720,2569,5720,2558,5709,2547,5687,2547,5676,2547,5665,2558,5665,2569xe" filled="false" stroked="true" strokeweight=".550195pt" strokecolor="#000000">
              <v:path arrowok="t"/>
              <v:stroke dashstyle="solid"/>
            </v:shape>
            <v:shape style="position:absolute;left:6238;top:2436;width:56;height:56" coordorigin="6239,2437" coordsize="56,56" path="m6261,2437l6250,2437,6239,2448,6239,2481,6250,2492,6261,2492,6275,2490,6286,2484,6292,2473,6294,2459,6292,2451,6286,2444,6275,2439,6261,2437xe" filled="true" fillcolor="#000000" stroked="false">
              <v:path arrowok="t"/>
              <v:fill type="solid"/>
            </v:shape>
            <v:shape style="position:absolute;left:6238;top:2436;width:56;height:56" coordorigin="6239,2437" coordsize="56,56" path="m6239,2459l6239,2481,6250,2492,6261,2492,6275,2490,6286,2484,6292,2473,6294,2459,6292,2451,6286,2444,6275,2439,6261,2437,6250,2437,6239,2448,6239,2459xe" filled="false" stroked="true" strokeweight=".550189pt" strokecolor="#000000">
              <v:path arrowok="t"/>
              <v:stroke dashstyle="solid"/>
            </v:shape>
            <v:shape style="position:absolute;left:6813;top:2458;width:56;height:56" coordorigin="6813,2459" coordsize="56,56" path="m6857,2459l6824,2459,6813,2470,6813,2503,6824,2514,6835,2514,6850,2512,6860,2506,6866,2495,6868,2481,6868,2470,6857,2459xe" filled="true" fillcolor="#000000" stroked="false">
              <v:path arrowok="t"/>
              <v:fill type="solid"/>
            </v:shape>
            <v:shape style="position:absolute;left:6813;top:2458;width:56;height:56" coordorigin="6813,2459" coordsize="56,56" path="m6813,2481l6813,2503,6824,2514,6835,2514,6850,2512,6860,2506,6866,2495,6868,2481,6868,2470,6857,2459,6835,2459,6824,2459,6813,2470,6813,2481xe" filled="false" stroked="true" strokeweight=".550195pt" strokecolor="#000000">
              <v:path arrowok="t"/>
              <v:stroke dashstyle="solid"/>
            </v:shape>
            <w10:wrap type="none"/>
          </v:group>
        </w:pict>
      </w:r>
      <w:r>
        <w:rPr>
          <w:kern w:val="2"/>
          <w:szCs w:val="22"/>
          <w:rFonts w:ascii="宋体" w:cstheme="minorBidi" w:hAnsiTheme="minorHAnsi" w:eastAsiaTheme="minorHAnsi"/>
          <w:w w:val="105"/>
          <w:sz w:val="17"/>
        </w:rPr>
        <w:t>1200</w:t>
      </w:r>
    </w:p>
    <w:p w:rsidR="0018722C">
      <w:pPr>
        <w:pStyle w:val="ae"/>
        <w:topLinePunct/>
      </w:pPr>
      <w:r>
        <w:rPr>
          <w:kern w:val="2"/>
          <w:sz w:val="22"/>
          <w:szCs w:val="22"/>
          <w:rFonts w:cstheme="minorBidi" w:hAnsiTheme="minorHAnsi" w:eastAsiaTheme="minorHAnsi" w:asciiTheme="minorHAnsi"/>
        </w:rPr>
        <w:pict>
          <v:shape style="margin-left:351.70163pt;margin-top:18.090532pt;width:74pt;height:63.4pt;mso-position-horizontal-relative:page;mso-position-vertical-relative:paragraph;z-index:12232" type="#_x0000_t202" filled="false" stroked="true" strokeweight=".550069pt" strokecolor="#000000">
            <v:textbox inset="0,0,0,0">
              <w:txbxContent>
                <w:p w:rsidR="0018722C">
                  <w:pPr>
                    <w:spacing w:line="181" w:lineRule="exact" w:before="0"/>
                    <w:ind w:leftChars="0" w:left="28" w:rightChars="0" w:right="181" w:firstLineChars="0" w:firstLine="0"/>
                    <w:jc w:val="center"/>
                    <w:rPr>
                      <w:rFonts w:ascii="宋体"/>
                      <w:sz w:val="15"/>
                    </w:rPr>
                  </w:pPr>
                  <w:r>
                    <w:rPr>
                      <w:rFonts w:ascii="宋体"/>
                      <w:w w:val="105"/>
                      <w:sz w:val="15"/>
                    </w:rPr>
                    <w:t>US</w:t>
                  </w:r>
                </w:p>
                <w:p w:rsidR="0018722C">
                  <w:pPr>
                    <w:tabs>
                      <w:tab w:pos="579" w:val="left" w:leader="none"/>
                    </w:tabs>
                    <w:spacing w:before="13"/>
                    <w:ind w:leftChars="0" w:left="99" w:rightChars="0" w:right="0" w:firstLineChars="0" w:firstLine="0"/>
                    <w:jc w:val="left"/>
                    <w:rPr>
                      <w:rFonts w:ascii="宋体"/>
                      <w:sz w:val="15"/>
                    </w:rPr>
                  </w:pPr>
                  <w:r>
                    <w:rPr>
                      <w:rFonts w:ascii="宋体"/>
                      <w:w w:val="104"/>
                      <w:position w:val="8"/>
                      <w:sz w:val="17"/>
                      <w:u w:val="single"/>
                    </w:rPr>
                    <w:t> </w:t>
                  </w:r>
                  <w:r>
                    <w:rPr>
                      <w:rFonts w:ascii="宋体"/>
                      <w:position w:val="8"/>
                      <w:sz w:val="17"/>
                      <w:u w:val="single"/>
                    </w:rPr>
                    <w:tab/>
                  </w:r>
                  <w:r>
                    <w:rPr>
                      <w:rFonts w:ascii="宋体"/>
                      <w:w w:val="105"/>
                      <w:sz w:val="15"/>
                    </w:rPr>
                    <w:t>US+Fe1.0g/L</w:t>
                  </w:r>
                </w:p>
                <w:p w:rsidR="0018722C">
                  <w:pPr>
                    <w:spacing w:before="13"/>
                    <w:ind w:leftChars="0" w:left="579" w:rightChars="0" w:right="0" w:firstLineChars="0" w:firstLine="0"/>
                    <w:jc w:val="left"/>
                    <w:rPr>
                      <w:rFonts w:ascii="宋体"/>
                      <w:sz w:val="15"/>
                    </w:rPr>
                  </w:pPr>
                  <w:r>
                    <w:rPr>
                      <w:rFonts w:ascii="宋体"/>
                      <w:w w:val="105"/>
                      <w:sz w:val="15"/>
                    </w:rPr>
                    <w:t>US+Fe2.0g/L</w:t>
                  </w:r>
                </w:p>
                <w:p w:rsidR="0018722C">
                  <w:pPr>
                    <w:tabs>
                      <w:tab w:pos="579" w:val="left" w:leader="none"/>
                    </w:tabs>
                    <w:spacing w:before="2"/>
                    <w:ind w:leftChars="0" w:left="99" w:rightChars="0" w:right="0" w:firstLineChars="0" w:firstLine="0"/>
                    <w:jc w:val="left"/>
                    <w:rPr>
                      <w:rFonts w:ascii="宋体"/>
                      <w:sz w:val="15"/>
                    </w:rPr>
                  </w:pPr>
                  <w:r>
                    <w:rPr>
                      <w:rFonts w:ascii="宋体"/>
                      <w:w w:val="104"/>
                      <w:position w:val="7"/>
                      <w:sz w:val="17"/>
                      <w:u w:val="single"/>
                    </w:rPr>
                    <w:t> </w:t>
                  </w:r>
                  <w:r>
                    <w:rPr>
                      <w:rFonts w:ascii="宋体"/>
                      <w:position w:val="7"/>
                      <w:sz w:val="17"/>
                      <w:u w:val="single"/>
                    </w:rPr>
                    <w:tab/>
                  </w:r>
                  <w:r>
                    <w:rPr>
                      <w:rFonts w:ascii="宋体"/>
                      <w:w w:val="105"/>
                      <w:sz w:val="15"/>
                    </w:rPr>
                    <w:t>US+Fe4.0g/L</w:t>
                  </w:r>
                </w:p>
                <w:p w:rsidR="0018722C">
                  <w:pPr>
                    <w:spacing w:before="13"/>
                    <w:ind w:leftChars="0" w:left="579" w:rightChars="0" w:right="0" w:firstLineChars="0" w:firstLine="0"/>
                    <w:jc w:val="left"/>
                    <w:rPr>
                      <w:rFonts w:ascii="宋体"/>
                      <w:sz w:val="15"/>
                    </w:rPr>
                  </w:pPr>
                  <w:r>
                    <w:rPr>
                      <w:rFonts w:ascii="宋体"/>
                      <w:w w:val="105"/>
                      <w:sz w:val="15"/>
                    </w:rPr>
                    <w:t>US+Fe6.0g/L</w:t>
                  </w:r>
                </w:p>
                <w:p w:rsidR="0018722C">
                  <w:pPr>
                    <w:tabs>
                      <w:tab w:pos="579" w:val="left" w:leader="none"/>
                    </w:tabs>
                    <w:spacing w:before="13"/>
                    <w:ind w:leftChars="0" w:left="99" w:rightChars="0" w:right="0" w:firstLineChars="0" w:firstLine="0"/>
                    <w:jc w:val="left"/>
                    <w:rPr>
                      <w:rFonts w:ascii="宋体"/>
                      <w:sz w:val="15"/>
                    </w:rPr>
                  </w:pPr>
                  <w:r>
                    <w:rPr>
                      <w:rFonts w:ascii="宋体"/>
                      <w:w w:val="104"/>
                      <w:position w:val="8"/>
                      <w:sz w:val="17"/>
                      <w:u w:val="single"/>
                    </w:rPr>
                    <w:t> </w:t>
                  </w:r>
                  <w:r>
                    <w:rPr>
                      <w:rFonts w:ascii="宋体"/>
                      <w:position w:val="8"/>
                      <w:sz w:val="17"/>
                      <w:u w:val="single"/>
                    </w:rPr>
                    <w:tab/>
                  </w:r>
                  <w:r>
                    <w:rPr>
                      <w:rFonts w:ascii="宋体"/>
                      <w:w w:val="105"/>
                      <w:sz w:val="15"/>
                    </w:rPr>
                    <w:t>US+Fe8.0g/L</w:t>
                  </w:r>
                </w:p>
              </w:txbxContent>
            </v:textbox>
            <v:stroke dashstyle="solid"/>
            <w10:wrap type="none"/>
          </v:shape>
        </w:pict>
      </w:r>
      <w:r>
        <w:rPr>
          <w:kern w:val="2"/>
          <w:szCs w:val="22"/>
          <w:rFonts w:ascii="宋体" w:cstheme="minorBidi" w:hAnsiTheme="minorHAnsi" w:eastAsiaTheme="minorHAnsi"/>
          <w:w w:val="105"/>
          <w:sz w:val="17"/>
        </w:rPr>
        <w:t>1000</w:t>
      </w:r>
    </w:p>
    <w:p w:rsidR="0018722C">
      <w:pPr>
        <w:pStyle w:val="ae"/>
        <w:topLinePunct/>
      </w:pPr>
      <w:r>
        <w:rPr>
          <w:rFonts w:cstheme="minorBidi" w:hAnsiTheme="minorHAnsi" w:eastAsiaTheme="minorHAnsi" w:asciiTheme="minorHAnsi"/>
        </w:rPr>
        <w:pict>
          <v:group style="margin-left:356.932526pt;margin-top:-1.100466pt;width:21.55pt;height:3.9pt;mso-position-horizontal-relative:page;mso-position-vertical-relative:paragraph;z-index:12088" coordorigin="7139,-22" coordsize="431,78">
            <v:line style="position:absolute" from="7139,16" to="7570,16" stroked="true" strokeweight=".549375pt" strokecolor="#000000">
              <v:stroke dashstyle="solid"/>
            </v:line>
            <v:shape style="position:absolute;left:7326;top:-17;width:67;height:67" coordorigin="7326,-17" coordsize="67,67" path="m7360,-17l7326,16,7360,50,7393,16,7360,-17xe" filled="true" fillcolor="#000000" stroked="false">
              <v:path arrowok="t"/>
              <v:fill type="solid"/>
            </v:shape>
            <v:shape style="position:absolute;left:7326;top:-17;width:67;height:67" coordorigin="7326,-17" coordsize="67,67" path="m7360,-17l7393,16,7360,50,7326,16,7360,-17xe" filled="false" stroked="true" strokeweight=".550192pt" strokecolor="#000000">
              <v:path arrowok="t"/>
              <v:stroke dashstyle="solid"/>
            </v:shape>
            <w10:wrap type="none"/>
          </v:group>
        </w:pict>
      </w:r>
      <w:r>
        <w:rPr>
          <w:rFonts w:cstheme="minorBidi" w:hAnsiTheme="minorHAnsi" w:eastAsiaTheme="minorHAnsi" w:asciiTheme="minorHAnsi"/>
        </w:rPr>
        <w:pict>
          <v:shape style="margin-left:173.760452pt;margin-top:4.514419pt;width:12.35pt;height:43.9pt;mso-position-horizontal-relative:page;mso-position-vertical-relative:paragraph;z-index:12280" type="#_x0000_t202" filled="false" stroked="false">
            <v:textbox inset="0,0,0,0" style="layout-flow:vertical;mso-layout-flow-alt:bottom-to-top">
              <w:txbxContent>
                <w:p w:rsidR="0018722C">
                  <w:pPr>
                    <w:spacing w:line="226" w:lineRule="exact" w:before="0"/>
                    <w:ind w:leftChars="0" w:left="20" w:rightChars="0" w:right="0" w:firstLineChars="0" w:firstLine="0"/>
                    <w:jc w:val="left"/>
                    <w:rPr>
                      <w:rFonts w:ascii="宋体" w:hAnsi="宋体"/>
                      <w:sz w:val="17"/>
                    </w:rPr>
                  </w:pPr>
                  <w:r>
                    <w:rPr>
                      <w:rFonts w:ascii="宋体" w:hAnsi="宋体"/>
                      <w:spacing w:val="-1"/>
                      <w:w w:val="103"/>
                      <w:sz w:val="17"/>
                    </w:rPr>
                    <w:t>·OH/1</w:t>
                  </w:r>
                  <w:r>
                    <w:rPr>
                      <w:rFonts w:ascii="宋体" w:hAnsi="宋体"/>
                      <w:spacing w:val="0"/>
                      <w:w w:val="103"/>
                      <w:sz w:val="17"/>
                    </w:rPr>
                    <w:t>0</w:t>
                  </w:r>
                  <w:r>
                    <w:rPr>
                      <w:rFonts w:ascii="宋体" w:hAnsi="宋体"/>
                      <w:spacing w:val="5"/>
                      <w:w w:val="101"/>
                      <w:position w:val="8"/>
                      <w:sz w:val="12"/>
                    </w:rPr>
                    <w:t>-6</w:t>
                  </w:r>
                  <w:r>
                    <w:rPr>
                      <w:rFonts w:ascii="宋体" w:hAnsi="宋体"/>
                      <w:w w:val="103"/>
                      <w:sz w:val="17"/>
                    </w:rPr>
                    <w:t>M</w:t>
                  </w:r>
                </w:p>
              </w:txbxContent>
            </v:textbox>
            <w10:wrap type="none"/>
          </v:shape>
        </w:pict>
      </w:r>
      <w:r>
        <w:rPr>
          <w:rFonts w:ascii="宋体" w:cstheme="minorBidi" w:hAnsiTheme="minorHAnsi" w:eastAsiaTheme="minorHAnsi"/>
        </w:rPr>
        <w:t>800</w:t>
      </w:r>
    </w:p>
    <w:p w:rsidR="0018722C">
      <w:pPr>
        <w:pStyle w:val="ae"/>
        <w:topLinePunct/>
      </w:pPr>
      <w:r>
        <w:rPr>
          <w:kern w:val="2"/>
          <w:sz w:val="22"/>
          <w:szCs w:val="22"/>
          <w:rFonts w:cstheme="minorBidi" w:hAnsiTheme="minorHAnsi" w:eastAsiaTheme="minorHAnsi" w:asciiTheme="minorHAnsi"/>
        </w:rPr>
        <w:pict>
          <v:group style="margin-left:356.932526pt;margin-top:-1.050468pt;width:21.55pt;height:3.85pt;mso-position-horizontal-relative:page;mso-position-vertical-relative:paragraph;z-index:12112" coordorigin="7139,-21" coordsize="431,77">
            <v:line style="position:absolute" from="7139,17" to="7570,17" stroked="true" strokeweight=".549375pt" strokecolor="#000000">
              <v:stroke dashstyle="solid"/>
            </v:line>
            <v:shape style="position:absolute;left:7326;top:-16;width:67;height:66" coordorigin="7326,-16" coordsize="67,66" path="m7360,-16l7326,50,7393,50,7360,-16xe" filled="true" fillcolor="#000000" stroked="false">
              <v:path arrowok="t"/>
              <v:fill type="solid"/>
            </v:shape>
            <v:shape style="position:absolute;left:7326;top:-16;width:67;height:66" coordorigin="7326,-16" coordsize="67,66" path="m7360,-16l7393,50,7326,50,7360,-16xe" filled="false" stroked="true" strokeweight=".550186pt" strokecolor="#000000">
              <v:path arrowok="t"/>
              <v:stroke dashstyle="solid"/>
            </v:shape>
            <w10:wrap type="none"/>
          </v:group>
        </w:pict>
      </w:r>
      <w:r>
        <w:rPr>
          <w:kern w:val="2"/>
          <w:sz w:val="22"/>
          <w:szCs w:val="22"/>
          <w:rFonts w:cstheme="minorBidi" w:hAnsiTheme="minorHAnsi" w:eastAsiaTheme="minorHAnsi" w:asciiTheme="minorHAnsi"/>
        </w:rPr>
        <w:pict>
          <v:shape style="margin-left:275.429993pt;margin-top:81.33342pt;width:3.05pt;height:3pt;mso-position-horizontal-relative:page;mso-position-vertical-relative:paragraph;z-index:-392464" coordorigin="5509,1627" coordsize="61,60" path="m7360,216l7337,194m7360,216l7382,238m7360,216l7337,238m7360,216l7382,194e" filled="false" stroked="true" strokeweight=".550192pt" strokecolor="#000000">
            <v:path arrowok="t"/>
            <v:stroke dashstyle="solid"/>
            <w10:wrap type="none"/>
          </v:shape>
        </w:pict>
      </w:r>
      <w:r>
        <w:rPr>
          <w:kern w:val="2"/>
          <w:szCs w:val="22"/>
          <w:rFonts w:ascii="宋体" w:cstheme="minorBidi" w:hAnsiTheme="minorHAnsi" w:eastAsiaTheme="minorHAnsi"/>
          <w:w w:val="105"/>
          <w:sz w:val="17"/>
        </w:rPr>
        <w:t>600</w:t>
      </w:r>
    </w:p>
    <w:p w:rsidR="0018722C">
      <w:pPr>
        <w:pStyle w:val="ae"/>
        <w:topLinePunct/>
      </w:pPr>
      <w:r>
        <w:rPr>
          <w:rFonts w:cstheme="minorBidi" w:hAnsiTheme="minorHAnsi" w:eastAsiaTheme="minorHAnsi" w:asciiTheme="minorHAnsi"/>
        </w:rPr>
        <w:pict>
          <v:group style="margin-left:356.653351pt;margin-top:-.543765pt;width:21pt;height:2.8pt;mso-position-horizontal-relative:page;mso-position-vertical-relative:paragraph;z-index:12160" coordorigin="7133,-11" coordsize="420,56">
            <v:shape style="position:absolute;left:7133;top:0;width:420;height:12" coordorigin="7133,0" coordsize="420,12" path="m7155,0l7133,0,7133,11,7155,11,7155,0m7222,0l7200,0,7200,11,7222,11,7222,0m7288,0l7266,0,7266,11,7288,11,7288,0m7354,0l7332,0,7332,11,7354,11,7354,0m7420,0l7398,0,7398,11,7420,11,7420,0m7487,0l7465,0,7465,11,7487,11,7487,0m7553,0l7531,0,7531,11,7553,11,7553,0e" filled="true" fillcolor="#000000" stroked="false">
              <v:path arrowok="t"/>
              <v:fill type="solid"/>
            </v:shape>
            <v:shape style="position:absolute;left:5508;top:1503;width:61;height:61" coordorigin="5509,1504" coordsize="61,61" path="m7360,17l7337,-5m7360,17l7382,39m7360,17l7337,39m7360,17l7382,-5m7360,-5l7360,39e" filled="false" stroked="true" strokeweight=".550192pt" strokecolor="#000000">
              <v:path arrowok="t"/>
              <v:stroke dashstyle="solid"/>
            </v:shape>
            <w10:wrap type="none"/>
          </v:group>
        </w:pict>
      </w:r>
      <w:r>
        <w:rPr>
          <w:rFonts w:cstheme="minorBidi" w:hAnsiTheme="minorHAnsi" w:eastAsiaTheme="minorHAnsi" w:asciiTheme="minorHAnsi"/>
        </w:rPr>
        <w:pict>
          <v:group style="margin-left:365.767456pt;margin-top:9.103268pt;width:3.35pt;height:3.35pt;mso-position-horizontal-relative:page;mso-position-vertical-relative:paragraph;z-index:12184" coordorigin="7315,182" coordsize="67,67">
            <v:shape style="position:absolute;left:7320;top:187;width:56;height:56" coordorigin="7321,188" coordsize="56,56" path="m7343,188l7332,188,7321,199,7321,210,7323,224,7328,234,7335,241,7343,243,7358,241,7368,234,7374,224,7376,210,7374,201,7368,194,7358,189,7343,188xe" filled="true" fillcolor="#000000" stroked="false">
              <v:path arrowok="t"/>
              <v:fill type="solid"/>
            </v:shape>
            <v:shape style="position:absolute;left:7320;top:187;width:56;height:56" coordorigin="7321,188" coordsize="56,56" path="m7321,210l7323,224,7328,234,7335,241,7343,243,7358,241,7368,234,7374,224,7376,210,7374,201,7368,194,7358,189,7343,188,7332,188,7321,199,7321,210xe" filled="false" stroked="true" strokeweight=".550190pt" strokecolor="#000000">
              <v:path arrowok="t"/>
              <v:stroke dashstyle="solid"/>
            </v:shape>
            <w10:wrap type="none"/>
          </v:group>
        </w:pict>
      </w:r>
      <w:r>
        <w:rPr>
          <w:rFonts w:ascii="宋体" w:cstheme="minorBidi" w:hAnsiTheme="minorHAnsi" w:eastAsiaTheme="minorHAnsi"/>
        </w:rPr>
        <w:t>400</w:t>
      </w:r>
    </w:p>
    <w:p w:rsidR="0018722C">
      <w:pPr>
        <w:topLinePunct/>
      </w:pPr>
      <w:r>
        <w:rPr>
          <w:rFonts w:cstheme="minorBidi" w:hAnsiTheme="minorHAnsi" w:eastAsiaTheme="minorHAnsi" w:asciiTheme="minorHAnsi" w:ascii="宋体"/>
        </w:rPr>
        <w:t>200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15</w:t>
      </w:r>
      <w:r w:rsidRPr="00000000">
        <w:rPr>
          <w:rFonts w:cstheme="minorBidi" w:hAnsiTheme="minorHAnsi" w:eastAsiaTheme="minorHAnsi" w:asciiTheme="minorHAnsi"/>
        </w:rPr>
        <w:tab/>
        <w:t>30</w:t>
      </w:r>
      <w:r w:rsidRPr="00000000">
        <w:rPr>
          <w:rFonts w:cstheme="minorBidi" w:hAnsiTheme="minorHAnsi" w:eastAsiaTheme="minorHAnsi" w:asciiTheme="minorHAnsi"/>
        </w:rPr>
        <w:tab/>
        <w:t>45</w:t>
      </w:r>
      <w:r w:rsidRPr="00000000">
        <w:rPr>
          <w:rFonts w:cstheme="minorBidi" w:hAnsiTheme="minorHAnsi" w:eastAsiaTheme="minorHAnsi" w:asciiTheme="minorHAnsi"/>
        </w:rPr>
        <w:tab/>
        <w:t>60</w:t>
      </w:r>
      <w:r w:rsidRPr="00000000">
        <w:rPr>
          <w:rFonts w:cstheme="minorBidi" w:hAnsiTheme="minorHAnsi" w:eastAsiaTheme="minorHAnsi" w:asciiTheme="minorHAnsi"/>
        </w:rPr>
        <w:tab/>
        <w:t>75</w:t>
      </w:r>
      <w:r w:rsidRPr="00000000">
        <w:rPr>
          <w:rFonts w:cstheme="minorBidi" w:hAnsiTheme="minorHAnsi" w:eastAsiaTheme="minorHAnsi" w:asciiTheme="minorHAnsi"/>
        </w:rPr>
        <w:tab/>
        <w:t>90</w:t>
      </w:r>
    </w:p>
    <w:p w:rsidR="0018722C">
      <w:pPr>
        <w:spacing w:before="31"/>
        <w:ind w:leftChars="0" w:left="0" w:rightChars="0" w:right="2094" w:firstLineChars="0" w:firstLine="0"/>
        <w:jc w:val="center"/>
        <w:keepNext/>
        <w:topLinePunct/>
      </w:pPr>
      <w:r>
        <w:rPr>
          <w:kern w:val="2"/>
          <w:sz w:val="17"/>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t>Fe</w:t>
      </w:r>
      <w:r>
        <w:rPr>
          <w:rFonts w:cstheme="minorBidi" w:hAnsiTheme="minorHAnsi" w:eastAsiaTheme="minorHAnsi" w:asciiTheme="minorHAnsi"/>
        </w:rPr>
        <w:t>0</w:t>
      </w:r>
      <w:r>
        <w:rPr>
          <w:rFonts w:ascii="宋体" w:hAnsi="宋体" w:eastAsia="宋体" w:hint="eastAsia" w:cstheme="minorBidi"/>
        </w:rPr>
        <w:t>投加量与体系中</w:t>
      </w:r>
      <w:r w:rsidP="AA7D325B">
        <w:rPr>
          <w:rFonts w:cstheme="minorBidi" w:hAnsiTheme="minorHAnsi" w:eastAsiaTheme="minorHAnsi" w:asciiTheme="minorHAnsi"/>
        </w:rPr>
        <w:t>·</w:t>
      </w:r>
      <w:r>
        <w:rPr>
          <w:rFonts w:cstheme="minorBidi" w:hAnsiTheme="minorHAnsi" w:eastAsiaTheme="minorHAnsi" w:asciiTheme="minorHAnsi"/>
        </w:rPr>
        <w:t>OH</w:t>
      </w:r>
      <w:r w:rsidR="001852F3">
        <w:rPr>
          <w:rFonts w:cstheme="minorBidi" w:hAnsiTheme="minorHAnsi" w:eastAsiaTheme="minorHAnsi" w:asciiTheme="minorHAnsi"/>
        </w:rPr>
        <w:t xml:space="preserve"> </w:t>
      </w:r>
      <w:r>
        <w:rPr>
          <w:rFonts w:ascii="宋体" w:hAnsi="宋体" w:eastAsia="宋体" w:hint="eastAsia" w:cstheme="minorBidi"/>
        </w:rPr>
        <w:t>生成浓</w:t>
      </w:r>
      <w:r>
        <w:rPr>
          <w:rFonts w:ascii="宋体" w:hAnsi="宋体" w:eastAsia="宋体" w:hint="eastAsia" w:cstheme="minorBidi"/>
        </w:rPr>
        <w:t>度</w:t>
      </w:r>
      <w:r>
        <w:rPr>
          <w:rFonts w:ascii="宋体" w:hAnsi="宋体" w:eastAsia="宋体" w:hint="eastAsia" w:cstheme="minorBidi"/>
        </w:rPr>
        <w:t>的变化</w:t>
      </w:r>
      <w:r>
        <w:rPr>
          <w:rFonts w:ascii="宋体" w:hAnsi="宋体" w:eastAsia="宋体" w:hint="eastAsia" w:cstheme="minorBidi"/>
        </w:rPr>
        <w:t>关</w:t>
      </w:r>
      <w:r>
        <w:rPr>
          <w:rFonts w:ascii="宋体" w:hAnsi="宋体" w:eastAsia="宋体" w:hint="eastAsia" w:cstheme="minorBidi"/>
        </w:rPr>
        <w:t>系</w:t>
      </w:r>
    </w:p>
    <w:p w:rsidR="0018722C">
      <w:pPr>
        <w:topLinePunct/>
      </w:pPr>
      <w:r>
        <w:rPr>
          <w:rFonts w:cstheme="minorBidi" w:hAnsiTheme="minorHAnsi" w:eastAsiaTheme="minorHAnsi" w:asciiTheme="minorHAnsi"/>
        </w:rPr>
        <w:t xml:space="preserve">Fig 5.2 Relationship between Fe</w:t>
      </w:r>
      <w:r>
        <w:rPr>
          <w:rFonts w:cstheme="minorBidi" w:hAnsiTheme="minorHAnsi" w:eastAsiaTheme="minorHAnsi" w:asciiTheme="minorHAnsi"/>
        </w:rPr>
        <w:t xml:space="preserve">0</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powder dosage and </w:t>
      </w:r>
      <w:r>
        <w:rPr>
          <w:rFonts w:cstheme="minorBidi" w:hAnsiTheme="minorHAnsi" w:eastAsiaTheme="minorHAnsi" w:asciiTheme="minorHAnsi"/>
        </w:rPr>
        <w:t xml:space="preserve">[</w:t>
      </w:r>
      <w:r>
        <w:rPr>
          <w:rFonts w:cstheme="minorBidi" w:hAnsiTheme="minorHAnsi" w:eastAsiaTheme="minorHAnsi" w:asciiTheme="minorHAnsi"/>
        </w:rPr>
        <w:t xml:space="preserve">·OH </w:t>
      </w:r>
      <w:r>
        <w:rPr>
          <w:rFonts w:cstheme="minorBidi" w:hAnsiTheme="minorHAnsi" w:eastAsiaTheme="minorHAnsi" w:asciiTheme="minorHAnsi"/>
        </w:rPr>
        <w:t xml:space="preserve">]</w:t>
      </w:r>
    </w:p>
    <w:p w:rsidR="0018722C">
      <w:pPr>
        <w:topLinePunct/>
      </w:pPr>
      <w:r>
        <w:t>由</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2</w:t>
      </w:r>
      <w:r>
        <w:t>可知，在不同的铁粉投加量下，体系中的</w:t>
      </w:r>
      <w:r>
        <w:rPr>
          <w:rFonts w:ascii="Times New Roman" w:hAnsi="Times New Roman" w:eastAsia="宋体"/>
          <w:spacing w:val="-10"/>
          <w:rFonts w:hint="eastAsia"/>
        </w:rPr>
        <w:t>・</w:t>
      </w:r>
      <w:r>
        <w:rPr>
          <w:rFonts w:ascii="Times New Roman" w:hAnsi="Times New Roman" w:eastAsia="宋体"/>
        </w:rPr>
        <w:t>OH</w:t>
      </w:r>
      <w:r>
        <w:t>生成累积量都会随反应时间</w:t>
      </w:r>
      <w:r>
        <w:t>的增长而增加。但从不同的曲线对比可知，铁粉投加量不同，其累积量会有较大的差异。</w:t>
      </w:r>
      <w:r>
        <w:t>其中铁粉投加量为</w:t>
      </w:r>
      <w:r>
        <w:rPr>
          <w:rFonts w:ascii="Times New Roman" w:hAnsi="Times New Roman" w:eastAsia="宋体"/>
        </w:rPr>
        <w:t>2</w:t>
      </w:r>
      <w:r>
        <w:rPr>
          <w:rFonts w:ascii="Times New Roman" w:hAnsi="Times New Roman" w:eastAsia="宋体"/>
        </w:rPr>
        <w:t>.</w:t>
      </w:r>
      <w:r>
        <w:rPr>
          <w:rFonts w:ascii="Times New Roman" w:hAnsi="Times New Roman" w:eastAsia="宋体"/>
        </w:rPr>
        <w:t>0g</w:t>
      </w:r>
      <w:r>
        <w:rPr>
          <w:rFonts w:ascii="Times New Roman" w:hAnsi="Times New Roman" w:eastAsia="宋体"/>
        </w:rPr>
        <w:t>/</w:t>
      </w:r>
      <w:r>
        <w:rPr>
          <w:rFonts w:ascii="Times New Roman" w:hAnsi="Times New Roman" w:eastAsia="宋体"/>
        </w:rPr>
        <w:t xml:space="preserve">L</w:t>
      </w:r>
      <w:r>
        <w:t>的曲线最高，说明此条件下体系累积的</w:t>
      </w:r>
      <w:r>
        <w:rPr>
          <w:rFonts w:ascii="Times New Roman" w:hAnsi="Times New Roman" w:eastAsia="宋体"/>
          <w:spacing w:val="-10"/>
          <w:rFonts w:hint="eastAsia"/>
        </w:rPr>
        <w:t>・</w:t>
      </w:r>
      <w:r>
        <w:rPr>
          <w:rFonts w:ascii="Times New Roman" w:hAnsi="Times New Roman" w:eastAsia="宋体"/>
        </w:rPr>
        <w:t>OH</w:t>
      </w:r>
      <w:r>
        <w:t>量最大，当铁粉投</w:t>
      </w:r>
      <w:r>
        <w:t>加量低于或高于此数量时，</w:t>
      </w:r>
      <w:r>
        <w:rPr>
          <w:rFonts w:ascii="Times New Roman" w:hAnsi="Times New Roman" w:eastAsia="宋体"/>
          <w:spacing w:val="-6"/>
          <w:rFonts w:hint="eastAsia"/>
        </w:rPr>
        <w:t>・</w:t>
      </w:r>
      <w:r>
        <w:rPr>
          <w:rFonts w:ascii="Times New Roman" w:hAnsi="Times New Roman" w:eastAsia="宋体"/>
        </w:rPr>
        <w:t>OH</w:t>
      </w:r>
      <w:r w:rsidR="001852F3">
        <w:rPr>
          <w:rFonts w:ascii="Times New Roman" w:hAnsi="Times New Roman" w:eastAsia="宋体"/>
        </w:rPr>
        <w:t xml:space="preserve"> </w:t>
      </w:r>
      <w:r>
        <w:t>的累积量都会下降。</w:t>
      </w:r>
    </w:p>
    <w:p w:rsidR="0018722C">
      <w:pPr>
        <w:topLinePunct/>
      </w:pPr>
      <w:r>
        <w:t>从铁粉投加量对</w:t>
      </w:r>
      <w:r>
        <w:rPr>
          <w:rFonts w:ascii="Times New Roman" w:hAnsi="Times New Roman" w:eastAsia="宋体"/>
          <w:spacing w:val="-9"/>
          <w:rFonts w:hint="eastAsia"/>
        </w:rPr>
        <w:t>・</w:t>
      </w:r>
      <w:r>
        <w:rPr>
          <w:rFonts w:ascii="Times New Roman" w:hAnsi="Times New Roman" w:eastAsia="宋体"/>
        </w:rPr>
        <w:t>OH</w:t>
      </w:r>
      <w:r>
        <w:t>的累积量的影响可以看出，适当的投加铁粉到超声波</w:t>
      </w:r>
      <w:r>
        <w:rPr>
          <w:rFonts w:ascii="Times New Roman" w:hAnsi="Times New Roman" w:eastAsia="宋体"/>
        </w:rPr>
        <w:t>/</w:t>
      </w:r>
      <w:r>
        <w:t>零价铁</w:t>
      </w:r>
      <w:r>
        <w:t>体系时，有利于促进体系中</w:t>
      </w:r>
      <w:r>
        <w:rPr>
          <w:rFonts w:ascii="Times New Roman" w:hAnsi="Times New Roman" w:eastAsia="宋体"/>
          <w:spacing w:val="-10"/>
          <w:rFonts w:hint="eastAsia"/>
        </w:rPr>
        <w:t>・</w:t>
      </w:r>
      <w:r>
        <w:rPr>
          <w:rFonts w:ascii="Times New Roman" w:hAnsi="Times New Roman" w:eastAsia="宋体"/>
        </w:rPr>
        <w:t>OH</w:t>
      </w:r>
      <w:r>
        <w:t>的生成，而当铁粉投入量较大时，体系中的</w:t>
      </w:r>
      <w:r>
        <w:rPr>
          <w:rFonts w:ascii="Times New Roman" w:hAnsi="Times New Roman" w:eastAsia="宋体"/>
          <w:spacing w:val="-10"/>
          <w:rFonts w:hint="eastAsia"/>
        </w:rPr>
        <w:t>・</w:t>
      </w:r>
      <w:r>
        <w:rPr>
          <w:rFonts w:ascii="Times New Roman" w:hAnsi="Times New Roman" w:eastAsia="宋体"/>
        </w:rPr>
        <w:t>OH</w:t>
      </w:r>
      <w:r>
        <w:t>生成量会下降，铁粉对联合体系中超声波空化生成</w:t>
      </w:r>
      <w:r>
        <w:rPr>
          <w:rFonts w:ascii="Times New Roman" w:hAnsi="Times New Roman" w:eastAsia="宋体"/>
          <w:spacing w:val="-10"/>
          <w:rFonts w:hint="eastAsia"/>
        </w:rPr>
        <w:t>・</w:t>
      </w:r>
      <w:r>
        <w:rPr>
          <w:rFonts w:ascii="Times New Roman" w:hAnsi="Times New Roman" w:eastAsia="宋体"/>
        </w:rPr>
        <w:t>OH</w:t>
      </w:r>
      <w:r w:rsidR="001852F3">
        <w:rPr>
          <w:rFonts w:ascii="Times New Roman" w:hAnsi="Times New Roman" w:eastAsia="宋体"/>
        </w:rPr>
        <w:t xml:space="preserve"> </w:t>
      </w:r>
      <w:r>
        <w:t>的影响存在正反两方面的作用。</w:t>
      </w:r>
    </w:p>
    <w:p w:rsidR="0018722C">
      <w:pPr>
        <w:pStyle w:val="Heading4"/>
        <w:topLinePunct/>
        <w:ind w:left="200" w:hangingChars="200" w:hanging="200"/>
      </w:pPr>
      <w:r>
        <w:t>5.2.1.3</w:t>
      </w:r>
      <w:r>
        <w:t xml:space="preserve"> </w:t>
      </w:r>
      <w:r w:rsidRPr="00DB64CE">
        <w:t>Fe</w:t>
      </w:r>
      <w:r>
        <w:t>0</w:t>
      </w:r>
      <w:r>
        <w:t>投加量与体系</w:t>
      </w:r>
      <w:r>
        <w:t>H</w:t>
      </w:r>
      <w:r>
        <w:t>2</w:t>
      </w:r>
      <w:r>
        <w:t>O</w:t>
      </w:r>
      <w:r>
        <w:t>2 </w:t>
      </w:r>
      <w:r>
        <w:t>Th成浓度的变化关系</w:t>
      </w:r>
    </w:p>
    <w:p w:rsidR="0018722C">
      <w:pPr>
        <w:pStyle w:val="ae"/>
        <w:topLinePunct/>
      </w:pPr>
      <w:r>
        <w:rPr>
          <w:kern w:val="2"/>
          <w:sz w:val="22"/>
          <w:szCs w:val="22"/>
          <w:rFonts w:cstheme="minorBidi" w:hAnsiTheme="minorHAnsi" w:eastAsiaTheme="minorHAnsi" w:asciiTheme="minorHAnsi"/>
        </w:rPr>
        <w:pict>
          <v:group style="margin-left:370.420959pt;margin-top:98.13871pt;width:27.55pt;height:4.95pt;mso-position-horizontal-relative:page;mso-position-vertical-relative:paragraph;z-index:-392248" coordorigin="7408,1963" coordsize="551,99">
            <v:line style="position:absolute" from="7408,2012" to="7959,2012" stroked="true" strokeweight=".702305pt" strokecolor="#000000">
              <v:stroke dashstyle="solid"/>
            </v:line>
            <v:shape style="position:absolute;left:7648;top:1969;width:85;height:85" coordorigin="7648,1970" coordsize="85,85" path="m7691,1970l7648,2012,7691,2054,7733,2012,7691,1970xe" filled="true" fillcolor="#000000" stroked="false">
              <v:path arrowok="t"/>
              <v:fill type="solid"/>
            </v:shape>
            <v:shape style="position:absolute;left:7648;top:1969;width:85;height:85" coordorigin="7648,1970" coordsize="85,85" path="m7691,1970l7733,2012,7691,2054,7648,2012,7691,1970xe" filled="false" stroked="true" strokeweight=".703376pt" strokecolor="#000000">
              <v:path arrowok="t"/>
              <v:stroke dashstyle="solid"/>
            </v:shape>
            <w10:wrap type="none"/>
          </v:group>
        </w:pict>
      </w:r>
      <w:r>
        <w:rPr>
          <w:kern w:val="2"/>
          <w:sz w:val="22"/>
          <w:szCs w:val="22"/>
          <w:rFonts w:cstheme="minorBidi" w:hAnsiTheme="minorHAnsi" w:eastAsiaTheme="minorHAnsi" w:asciiTheme="minorHAnsi"/>
        </w:rPr>
        <w:pict>
          <v:group style="margin-left:370.420959pt;margin-top:112.934471pt;width:27.55pt;height:3.55pt;mso-position-horizontal-relative:page;mso-position-vertical-relative:paragraph;z-index:-392224" coordorigin="7408,2259" coordsize="551,71">
            <v:line style="position:absolute" from="7408,2308" to="7959,2308" stroked="true" strokeweight=".702305pt" strokecolor="#000000">
              <v:stroke dashstyle="solid"/>
            </v:line>
            <v:rect style="position:absolute;left:7641;top:2258;width:71;height:71" filled="true" fillcolor="#000000" stroked="false">
              <v:fill type="solid"/>
            </v:rect>
            <w10:wrap type="none"/>
          </v:group>
        </w:pict>
      </w:r>
      <w:r>
        <w:rPr>
          <w:kern w:val="2"/>
          <w:szCs w:val="22"/>
          <w:rFonts w:ascii="宋体" w:eastAsia="宋体" w:hint="eastAsia" w:cstheme="minorBidi" w:hAnsiTheme="minorHAnsi"/>
          <w:spacing w:val="-3"/>
          <w:sz w:val="24"/>
        </w:rPr>
        <w:t>反应条件同上，分析检测得出不同</w:t>
      </w:r>
      <w:r>
        <w:rPr>
          <w:kern w:val="2"/>
          <w:szCs w:val="22"/>
          <w:rFonts w:cstheme="minorBidi" w:hAnsiTheme="minorHAnsi" w:eastAsiaTheme="minorHAnsi" w:asciiTheme="minorHAnsi"/>
          <w:sz w:val="24"/>
        </w:rPr>
        <w:t>Fe</w:t>
      </w:r>
      <w:r>
        <w:rPr>
          <w:kern w:val="2"/>
          <w:szCs w:val="22"/>
          <w:rFonts w:cstheme="minorBidi" w:hAnsiTheme="minorHAnsi" w:eastAsiaTheme="minorHAnsi" w:asciiTheme="minorHAnsi"/>
          <w:sz w:val="16"/>
        </w:rPr>
        <w:t>0</w:t>
      </w:r>
      <w:r>
        <w:rPr>
          <w:kern w:val="2"/>
          <w:szCs w:val="22"/>
          <w:rFonts w:ascii="宋体" w:eastAsia="宋体" w:hint="eastAsia" w:cstheme="minorBidi" w:hAnsiTheme="minorHAnsi"/>
          <w:spacing w:val="-4"/>
          <w:sz w:val="24"/>
        </w:rPr>
        <w:t>投加量下溶液中</w:t>
      </w:r>
      <w:r>
        <w:rPr>
          <w:kern w:val="2"/>
          <w:szCs w:val="22"/>
          <w:rFonts w:cstheme="minorBidi" w:hAnsiTheme="minorHAnsi" w:eastAsiaTheme="minorHAnsi" w:asciiTheme="minorHAnsi"/>
          <w:sz w:val="26"/>
        </w:rPr>
        <w:t>H</w:t>
      </w:r>
      <w:r>
        <w:rPr>
          <w:kern w:val="2"/>
          <w:szCs w:val="22"/>
          <w:rFonts w:cstheme="minorBidi" w:hAnsiTheme="minorHAnsi" w:eastAsiaTheme="minorHAnsi" w:asciiTheme="minorHAnsi"/>
          <w:sz w:val="16"/>
        </w:rPr>
        <w:t>2</w:t>
      </w:r>
      <w:r>
        <w:rPr>
          <w:kern w:val="2"/>
          <w:szCs w:val="22"/>
          <w:rFonts w:cstheme="minorBidi" w:hAnsiTheme="minorHAnsi" w:eastAsiaTheme="minorHAnsi" w:asciiTheme="minorHAnsi"/>
          <w:sz w:val="26"/>
        </w:rPr>
        <w:t>O</w:t>
      </w:r>
      <w:r>
        <w:rPr>
          <w:kern w:val="2"/>
          <w:szCs w:val="22"/>
          <w:rFonts w:cstheme="minorBidi" w:hAnsiTheme="minorHAnsi" w:eastAsiaTheme="minorHAnsi" w:asciiTheme="minorHAnsi"/>
          <w:sz w:val="16"/>
        </w:rPr>
        <w:t>2</w:t>
      </w:r>
      <w:r>
        <w:rPr>
          <w:kern w:val="2"/>
          <w:szCs w:val="22"/>
          <w:rFonts w:ascii="宋体" w:eastAsia="宋体" w:hint="eastAsia" w:cstheme="minorBidi" w:hAnsiTheme="minorHAnsi"/>
          <w:spacing w:val="0"/>
          <w:sz w:val="24"/>
        </w:rPr>
        <w:t>生成情况，</w:t>
      </w:r>
      <w:r>
        <w:rPr>
          <w:kern w:val="2"/>
          <w:szCs w:val="22"/>
          <w:rFonts w:cstheme="minorBidi" w:hAnsiTheme="minorHAnsi" w:eastAsiaTheme="minorHAnsi" w:asciiTheme="minorHAnsi"/>
          <w:spacing w:val="-2"/>
          <w:sz w:val="26"/>
        </w:rPr>
        <w:t>H</w:t>
      </w:r>
      <w:r>
        <w:rPr>
          <w:kern w:val="2"/>
          <w:szCs w:val="22"/>
          <w:rFonts w:cstheme="minorBidi" w:hAnsiTheme="minorHAnsi" w:eastAsiaTheme="minorHAnsi" w:asciiTheme="minorHAnsi"/>
          <w:spacing w:val="-2"/>
          <w:sz w:val="16"/>
        </w:rPr>
        <w:t>2</w:t>
      </w:r>
      <w:r>
        <w:rPr>
          <w:kern w:val="2"/>
          <w:szCs w:val="22"/>
          <w:rFonts w:cstheme="minorBidi" w:hAnsiTheme="minorHAnsi" w:eastAsiaTheme="minorHAnsi" w:asciiTheme="minorHAnsi"/>
          <w:spacing w:val="-2"/>
          <w:sz w:val="26"/>
        </w:rPr>
        <w:t>O</w:t>
      </w:r>
      <w:r>
        <w:rPr>
          <w:kern w:val="2"/>
          <w:szCs w:val="22"/>
          <w:rFonts w:cstheme="minorBidi" w:hAnsiTheme="minorHAnsi" w:eastAsiaTheme="minorHAnsi" w:asciiTheme="minorHAnsi"/>
          <w:spacing w:val="-2"/>
          <w:sz w:val="16"/>
        </w:rPr>
        <w:t>2</w:t>
      </w:r>
      <w:r>
        <w:rPr>
          <w:kern w:val="2"/>
          <w:szCs w:val="22"/>
          <w:rFonts w:ascii="宋体" w:eastAsia="宋体" w:hint="eastAsia" w:cstheme="minorBidi" w:hAnsiTheme="minorHAnsi"/>
          <w:sz w:val="24"/>
        </w:rPr>
        <w:t>浓度</w:t>
      </w:r>
      <w:r>
        <w:rPr>
          <w:kern w:val="2"/>
          <w:szCs w:val="22"/>
          <w:rFonts w:ascii="宋体" w:eastAsia="宋体" w:hint="eastAsia" w:cstheme="minorBidi" w:hAnsiTheme="minorHAnsi"/>
          <w:spacing w:val="-4"/>
          <w:sz w:val="24"/>
        </w:rPr>
        <w:t>变化曲线如</w:t>
      </w:r>
      <w:r>
        <w:rPr>
          <w:kern w:val="2"/>
          <w:szCs w:val="22"/>
          <w:rFonts w:ascii="宋体" w:eastAsia="宋体" w:hint="eastAsia" w:cstheme="minorBidi" w:hAnsiTheme="minorHAnsi"/>
          <w:spacing w:val="-4"/>
          <w:sz w:val="24"/>
        </w:rPr>
        <w:t>图</w:t>
      </w:r>
      <w:r>
        <w:rPr>
          <w:kern w:val="2"/>
          <w:szCs w:val="22"/>
          <w:rFonts w:cstheme="minorBidi" w:hAnsiTheme="minorHAnsi" w:eastAsiaTheme="minorHAnsi" w:asciiTheme="minorHAnsi"/>
          <w:sz w:val="24"/>
        </w:rPr>
        <w:t>5</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w:t>
      </w:r>
      <w:r>
        <w:rPr>
          <w:kern w:val="2"/>
          <w:szCs w:val="22"/>
          <w:rFonts w:ascii="宋体" w:eastAsia="宋体" w:hint="eastAsia" w:cstheme="minorBidi" w:hAnsiTheme="minorHAnsi"/>
          <w:sz w:val="24"/>
        </w:rPr>
        <w:t>。</w:t>
      </w:r>
    </w:p>
    <w:p w:rsidR="0018722C">
      <w:spacing w:beforeLines="0" w:before="0" w:afterLines="0" w:after="0" w:line="440" w:lineRule="auto"/>
      <w:pPr>
        <w:sectPr w:rsidR="00556256">
          <w:type w:val="continuous"/>
          <w:pgSz w:w="11910" w:h="16840"/>
          <w:pgMar w:header="0" w:footer="995" w:top="1420" w:bottom="1180" w:left="1300" w:right="1180"/>
        </w:sectPr>
        <w:topLinePunct/>
      </w:pPr>
    </w:p>
    <w:p w:rsidR="0018722C">
      <w:pPr>
        <w:topLinePunct/>
      </w:pPr>
      <w:r>
        <w:rPr>
          <w:rFonts w:cstheme="minorBidi" w:hAnsiTheme="minorHAnsi" w:eastAsiaTheme="minorHAnsi" w:asciiTheme="minorHAnsi" w:ascii="宋体"/>
        </w:rPr>
        <w:t>400</w:t>
      </w:r>
    </w:p>
    <w:p w:rsidR="0018722C">
      <w:pPr>
        <w:topLinePunct/>
      </w:pPr>
      <w:r>
        <w:rPr>
          <w:rFonts w:cstheme="minorBidi" w:hAnsiTheme="minorHAnsi" w:eastAsiaTheme="minorHAnsi" w:asciiTheme="minorHAnsi" w:ascii="宋体"/>
        </w:rPr>
        <w:t>350</w:t>
      </w:r>
    </w:p>
    <w:p w:rsidR="0018722C">
      <w:pPr>
        <w:topLinePunct/>
      </w:pPr>
      <w:r>
        <w:rPr>
          <w:rFonts w:cstheme="minorBidi" w:hAnsiTheme="minorHAnsi" w:eastAsiaTheme="minorHAnsi" w:asciiTheme="minorHAnsi" w:ascii="宋体"/>
        </w:rPr>
        <w:t>300</w:t>
      </w:r>
    </w:p>
    <w:p w:rsidR="0018722C">
      <w:pPr>
        <w:pStyle w:val="ae"/>
        <w:topLinePunct/>
      </w:pPr>
      <w:r>
        <w:rPr>
          <w:rFonts w:cstheme="minorBidi" w:hAnsiTheme="minorHAnsi" w:eastAsiaTheme="minorHAnsi" w:asciiTheme="minorHAnsi"/>
        </w:rPr>
        <w:pict>
          <v:shape style="margin-left:135.11203pt;margin-top:2.364029pt;width:15.45pt;height:52.75pt;mso-position-horizontal-relative:page;mso-position-vertical-relative:paragraph;z-index:12496" type="#_x0000_t202" filled="false" stroked="false">
            <v:textbox inset="0,0,0,0" style="layout-flow:vertical;mso-layout-flow-alt:bottom-to-top">
              <w:txbxContent>
                <w:p w:rsidR="0018722C">
                  <w:pPr>
                    <w:spacing w:line="287" w:lineRule="exact" w:before="0"/>
                    <w:ind w:leftChars="0" w:left="20" w:rightChars="0" w:right="0" w:firstLineChars="0" w:firstLine="0"/>
                    <w:jc w:val="left"/>
                    <w:rPr>
                      <w:rFonts w:ascii="宋体"/>
                      <w:sz w:val="22"/>
                    </w:rPr>
                  </w:pPr>
                  <w:r>
                    <w:rPr>
                      <w:rFonts w:ascii="宋体"/>
                      <w:w w:val="102"/>
                      <w:position w:val="1"/>
                      <w:sz w:val="22"/>
                    </w:rPr>
                    <w:t>H</w:t>
                  </w:r>
                  <w:r>
                    <w:rPr>
                      <w:rFonts w:ascii="宋体"/>
                      <w:spacing w:val="5"/>
                      <w:w w:val="103"/>
                      <w:sz w:val="15"/>
                    </w:rPr>
                    <w:t>2</w:t>
                  </w:r>
                  <w:r>
                    <w:rPr>
                      <w:rFonts w:ascii="宋体"/>
                      <w:spacing w:val="-1"/>
                      <w:w w:val="102"/>
                      <w:position w:val="1"/>
                      <w:sz w:val="22"/>
                    </w:rPr>
                    <w:t>O</w:t>
                  </w:r>
                  <w:r>
                    <w:rPr>
                      <w:rFonts w:ascii="宋体"/>
                      <w:spacing w:val="6"/>
                      <w:w w:val="103"/>
                      <w:sz w:val="15"/>
                    </w:rPr>
                    <w:t>2</w:t>
                  </w:r>
                  <w:r>
                    <w:rPr>
                      <w:rFonts w:ascii="宋体"/>
                      <w:spacing w:val="-1"/>
                      <w:w w:val="102"/>
                      <w:position w:val="1"/>
                      <w:sz w:val="22"/>
                    </w:rPr>
                    <w:t>/1</w:t>
                  </w:r>
                  <w:r>
                    <w:rPr>
                      <w:rFonts w:ascii="宋体"/>
                      <w:w w:val="102"/>
                      <w:position w:val="1"/>
                      <w:sz w:val="22"/>
                    </w:rPr>
                    <w:t>0</w:t>
                  </w:r>
                  <w:r>
                    <w:rPr>
                      <w:rFonts w:ascii="宋体"/>
                      <w:spacing w:val="5"/>
                      <w:w w:val="103"/>
                      <w:position w:val="11"/>
                      <w:sz w:val="15"/>
                    </w:rPr>
                    <w:t>-</w:t>
                  </w:r>
                  <w:r>
                    <w:rPr>
                      <w:rFonts w:ascii="宋体"/>
                      <w:spacing w:val="6"/>
                      <w:w w:val="103"/>
                      <w:position w:val="11"/>
                      <w:sz w:val="15"/>
                    </w:rPr>
                    <w:t>6</w:t>
                  </w:r>
                  <w:r>
                    <w:rPr>
                      <w:rFonts w:ascii="宋体"/>
                      <w:w w:val="102"/>
                      <w:position w:val="1"/>
                      <w:sz w:val="22"/>
                    </w:rPr>
                    <w:t>M</w:t>
                  </w:r>
                </w:p>
              </w:txbxContent>
            </v:textbox>
            <w10:wrap type="none"/>
          </v:shape>
        </w:pict>
      </w:r>
      <w:r>
        <w:rPr>
          <w:rFonts w:ascii="宋体" w:cstheme="minorBidi" w:hAnsiTheme="minorHAnsi" w:eastAsiaTheme="minorHAnsi"/>
        </w:rPr>
        <w:t>250</w:t>
      </w:r>
    </w:p>
    <w:p w:rsidR="0018722C">
      <w:pPr>
        <w:topLinePunct/>
      </w:pPr>
      <w:r>
        <w:rPr>
          <w:rFonts w:cstheme="minorBidi" w:hAnsiTheme="minorHAnsi" w:eastAsiaTheme="minorHAnsi" w:asciiTheme="minorHAnsi" w:ascii="宋体"/>
        </w:rPr>
        <w:t>200</w:t>
      </w:r>
    </w:p>
    <w:p w:rsidR="0018722C">
      <w:pPr>
        <w:topLinePunct/>
      </w:pPr>
      <w:r>
        <w:rPr>
          <w:rFonts w:cstheme="minorBidi" w:hAnsiTheme="minorHAnsi" w:eastAsiaTheme="minorHAnsi" w:asciiTheme="minorHAnsi" w:ascii="宋体"/>
        </w:rPr>
        <w:t>150</w:t>
      </w:r>
    </w:p>
    <w:p w:rsidR="0018722C">
      <w:pPr>
        <w:spacing w:before="63"/>
        <w:ind w:leftChars="0" w:left="0" w:rightChars="0" w:right="0" w:firstLineChars="0" w:firstLine="0"/>
        <w:jc w:val="right"/>
        <w:rPr>
          <w:rFonts w:ascii="宋体"/>
          <w:sz w:val="22"/>
        </w:rPr>
      </w:pPr>
      <w:r>
        <w:rPr>
          <w:rFonts w:ascii="宋体"/>
          <w:sz w:val="22"/>
        </w:rPr>
        <w:t>100</w:t>
      </w:r>
    </w:p>
    <w:p w:rsidR="0018722C">
      <w:pPr>
        <w:spacing w:before="64"/>
        <w:ind w:leftChars="0" w:left="0" w:rightChars="0" w:right="0" w:firstLineChars="0" w:firstLine="0"/>
        <w:jc w:val="right"/>
        <w:rPr>
          <w:rFonts w:ascii="宋体"/>
          <w:sz w:val="22"/>
        </w:rPr>
      </w:pPr>
      <w:r>
        <w:rPr>
          <w:rFonts w:ascii="宋体"/>
          <w:sz w:val="22"/>
        </w:rPr>
        <w:t>50</w:t>
      </w:r>
    </w:p>
    <w:p w:rsidR="0018722C">
      <w:pPr>
        <w:topLinePunct/>
      </w:pPr>
      <w:r>
        <w:rPr>
          <w:rFonts w:cstheme="minorBidi" w:hAnsiTheme="minorHAnsi" w:eastAsiaTheme="minorHAnsi" w:asciiTheme="minorHAnsi" w:ascii="宋体"/>
        </w:rPr>
        <w:t>0</w:t>
      </w:r>
    </w:p>
    <w:p w:rsidR="0018722C">
      <w:pPr>
        <w:pStyle w:val="affff5"/>
        <w:topLinePunct/>
      </w:pPr>
      <w:r>
        <w:rPr>
          <w:kern w:val="2"/>
          <w:sz w:val="20"/>
          <w:szCs w:val="22"/>
          <w:rFonts w:cstheme="minorBidi" w:hAnsiTheme="minorHAnsi" w:eastAsiaTheme="minorHAnsi" w:asciiTheme="minorHAnsi" w:ascii="宋体"/>
        </w:rPr>
        <w:pict>
          <v:group style="width:174.75pt;height:143.4pt;mso-position-horizontal-relative:char;mso-position-vertical-relative:line" coordorigin="0,0" coordsize="3495,2868">
            <v:line style="position:absolute" from="56,7" to="3430,7" stroked="true" strokeweight=".702305pt" strokecolor="#000000">
              <v:stroke dashstyle="solid"/>
            </v:line>
            <v:line style="position:absolute" from="56,7" to="113,7" stroked="true" strokeweight=".702305pt" strokecolor="#000000">
              <v:stroke dashstyle="solid"/>
            </v:line>
            <v:line style="position:absolute" from="70,2825" to="3444,2825" stroked="true" strokeweight=".702305pt" strokecolor="#000000">
              <v:stroke dashstyle="solid"/>
            </v:line>
            <v:line style="position:absolute" from="56,2825" to="113,2825" stroked="true" strokeweight=".702305pt" strokecolor="#000000">
              <v:stroke dashstyle="solid"/>
            </v:line>
            <v:line style="position:absolute" from="56,2825" to="3430,2825" stroked="true" strokeweight=".702305pt" strokecolor="#000000">
              <v:stroke dashstyle="solid"/>
            </v:line>
            <v:line style="position:absolute" from="621,2825" to="621,2769" stroked="true" strokeweight=".704445pt" strokecolor="#000000">
              <v:stroke dashstyle="solid"/>
            </v:line>
            <v:line style="position:absolute" from="1186,2741" to="1186,2825" stroked="true" strokeweight=".704445pt" strokecolor="#000000">
              <v:stroke dashstyle="solid"/>
            </v:line>
            <v:line style="position:absolute" from="1750,2825" to="1750,2769" stroked="true" strokeweight=".704445pt" strokecolor="#000000">
              <v:stroke dashstyle="solid"/>
            </v:line>
            <v:line style="position:absolute" from="2315,2825" to="2315,2769" stroked="true" strokeweight=".704445pt" strokecolor="#000000">
              <v:stroke dashstyle="solid"/>
            </v:line>
            <v:line style="position:absolute" from="2880,2825" to="2880,2769" stroked="true" strokeweight=".704445pt" strokecolor="#000000">
              <v:stroke dashstyle="solid"/>
            </v:line>
            <v:line style="position:absolute" from="3444,7" to="3444,2825" stroked="true" strokeweight=".704454pt" strokecolor="#000000">
              <v:stroke dashstyle="solid"/>
            </v:line>
            <v:line style="position:absolute" from="56,2825" to="226,2783" stroked="true" strokeweight=".702429pt" strokecolor="#000000">
              <v:stroke dashstyle="solid"/>
            </v:line>
            <v:line style="position:absolute" from="240,2783" to="424,2741" stroked="true" strokeweight=".702412pt" strokecolor="#000000">
              <v:stroke dashstyle="solid"/>
            </v:line>
            <v:line style="position:absolute" from="438,2741" to="1172,2558" stroked="true" strokeweight=".70243pt" strokecolor="#000000">
              <v:stroke dashstyle="solid"/>
            </v:line>
            <v:line style="position:absolute" from="1186,2558" to="1920,2374" stroked="true" strokeweight=".702431pt" strokecolor="#000000">
              <v:stroke dashstyle="solid"/>
            </v:line>
            <v:line style="position:absolute" from="1934,2374" to="2682,2360" stroked="true" strokeweight=".702306pt" strokecolor="#000000">
              <v:stroke dashstyle="solid"/>
            </v:line>
            <v:line style="position:absolute" from="2696,2360" to="3430,2346" stroked="true" strokeweight=".702306pt" strokecolor="#000000">
              <v:stroke dashstyle="solid"/>
            </v:line>
            <v:line style="position:absolute" from="56,2825" to="226,2698" stroked="true" strokeweight=".703073pt" strokecolor="#000000">
              <v:stroke dashstyle="solid"/>
            </v:line>
            <v:line style="position:absolute" from="240,2684" to="424,2572" stroked="true" strokeweight=".702888pt" strokecolor="#000000">
              <v:stroke dashstyle="solid"/>
            </v:line>
            <v:line style="position:absolute" from="438,2572" to="1172,2670" stroked="true" strokeweight=".702343pt" strokecolor="#000000">
              <v:stroke dashstyle="solid"/>
            </v:line>
            <v:line style="position:absolute" from="1186,2670" to="1934,1416" stroked="true" strokeweight=".703883pt" strokecolor="#000000">
              <v:stroke dashstyle="solid"/>
            </v:line>
            <v:line style="position:absolute" from="1934,1402" to="2682,1684" stroked="true" strokeweight=".702571pt" strokecolor="#000000">
              <v:stroke dashstyle="solid"/>
            </v:line>
            <v:line style="position:absolute" from="2696,1684" to="3430,2543" stroked="true" strokeweight=".703543pt" strokecolor="#000000">
              <v:stroke dashstyle="solid"/>
            </v:line>
            <v:line style="position:absolute" from="56,2825" to="226,2727" stroked="true" strokeweight=".702843pt" strokecolor="#000000">
              <v:stroke dashstyle="solid"/>
            </v:line>
            <v:line style="position:absolute" from="240,2727" to="424,2628" stroked="true" strokeweight=".702785pt" strokecolor="#000000">
              <v:stroke dashstyle="solid"/>
            </v:line>
            <v:line style="position:absolute" from="438,2628" to="1172,2008" stroked="true" strokeweight=".703196pt" strokecolor="#000000">
              <v:stroke dashstyle="solid"/>
            </v:line>
            <v:line style="position:absolute" from="1186,1994" to="1920,1501" stroked="true" strokeweight=".702971pt" strokecolor="#000000">
              <v:stroke dashstyle="solid"/>
            </v:line>
            <v:line style="position:absolute" from="1934,1501" to="2682,951" stroked="true" strokeweight=".703055pt" strokecolor="#000000">
              <v:stroke dashstyle="solid"/>
            </v:line>
            <v:line style="position:absolute" from="2696,937" to="3430,176" stroked="true" strokeweight=".703413pt" strokecolor="#000000">
              <v:stroke dashstyle="solid"/>
            </v:line>
            <v:line style="position:absolute" from="56,2825" to="226,2698" stroked="true" strokeweight=".703073pt" strokecolor="#000000">
              <v:stroke dashstyle="solid"/>
            </v:line>
            <v:line style="position:absolute" from="240,2684" to="424,2642" stroked="true" strokeweight=".702412pt" strokecolor="#000000">
              <v:stroke dashstyle="solid"/>
            </v:line>
            <v:line style="position:absolute" from="438,2642" to="1172,2572" stroked="true" strokeweight=".702324pt" strokecolor="#000000">
              <v:stroke dashstyle="solid"/>
            </v:line>
            <v:line style="position:absolute" from="1186,2572" to="1920,2431" stroked="true" strokeweight=".702381pt" strokecolor="#000000">
              <v:stroke dashstyle="solid"/>
            </v:line>
            <v:line style="position:absolute" from="1934,2431" to="2682,2346" stroked="true" strokeweight=".702332pt" strokecolor="#000000">
              <v:stroke dashstyle="solid"/>
            </v:line>
            <v:line style="position:absolute" from="2696,2346" to="3430,1923" stroked="true" strokeweight=".702838pt" strokecolor="#000000">
              <v:stroke dashstyle="solid"/>
            </v:line>
            <v:rect style="position:absolute;left:49;top:2804;width:29;height:15" filled="true" fillcolor="#000000" stroked="false">
              <v:fill type="solid"/>
            </v:rect>
            <v:shape style="position:absolute;left:133;top:2789;width:29;height:29" coordorigin="134,2790" coordsize="29,29" path="m162,2790l134,2804,134,2818,162,2804,162,2790xe" filled="true" fillcolor="#000000" stroked="false">
              <v:path arrowok="t"/>
              <v:fill type="solid"/>
            </v:shape>
            <v:rect style="position:absolute;left:218;top:2789;width:15;height:15" filled="true" fillcolor="#000000" stroked="false">
              <v:fill type="solid"/>
            </v:rect>
            <v:rect style="position:absolute;left:232;top:2789;width:15;height:15" filled="true" fillcolor="#000000" stroked="false">
              <v:fill type="solid"/>
            </v:rect>
            <v:rect style="position:absolute;left:303;top:2789;width:29;height:15" filled="true" fillcolor="#000000" stroked="false">
              <v:fill type="solid"/>
            </v:rect>
            <v:rect style="position:absolute;left:387;top:2789;width:29;height:15" filled="true" fillcolor="#000000" stroked="false">
              <v:fill type="solid"/>
            </v:rect>
            <v:rect style="position:absolute;left:472;top:2789;width:29;height:15" filled="true" fillcolor="#000000" stroked="false">
              <v:fill type="solid"/>
            </v:rect>
            <v:rect style="position:absolute;left:557;top:2775;width:29;height:15" filled="true" fillcolor="#000000" stroked="false">
              <v:fill type="solid"/>
            </v:rect>
            <v:shape style="position:absolute;left:642;top:2761;width:29;height:29" coordorigin="642,2762" coordsize="29,29" path="m671,2762l642,2776,642,2790,671,2776,671,2762xe" filled="true" fillcolor="#000000" stroked="false">
              <v:path arrowok="t"/>
              <v:fill type="solid"/>
            </v:shape>
            <v:rect style="position:absolute;left:726;top:2761;width:29;height:15" filled="true" fillcolor="#000000" stroked="false">
              <v:fill type="solid"/>
            </v:rect>
            <v:rect style="position:absolute;left:811;top:2747;width:29;height:15" filled="true" fillcolor="#000000" stroked="false">
              <v:fill type="solid"/>
            </v:rect>
            <v:rect style="position:absolute;left:896;top:2747;width:29;height:15" filled="true" fillcolor="#000000" stroked="false">
              <v:fill type="solid"/>
            </v:rect>
            <v:rect style="position:absolute;left:980;top:2733;width:29;height:15" filled="true" fillcolor="#000000" stroked="false">
              <v:fill type="solid"/>
            </v:rect>
            <v:rect style="position:absolute;left:1065;top:2733;width:29;height:15" filled="true" fillcolor="#000000" stroked="false">
              <v:fill type="solid"/>
            </v:rect>
            <v:rect style="position:absolute;left:1150;top:2719;width:29;height:15" filled="true" fillcolor="#000000" stroked="false">
              <v:fill type="solid"/>
            </v:rect>
            <v:rect style="position:absolute;left:1235;top:2705;width:29;height:15" filled="true" fillcolor="#000000" stroked="false">
              <v:fill type="solid"/>
            </v:rect>
            <v:shape style="position:absolute;left:1319;top:2691;width:29;height:29" coordorigin="1320,2691" coordsize="29,29" path="m1348,2691l1320,2706,1320,2720,1348,2706,1348,2691xe" filled="true" fillcolor="#000000" stroked="false">
              <v:path arrowok="t"/>
              <v:fill type="solid"/>
            </v:shape>
            <v:rect style="position:absolute;left:1404;top:2691;width:29;height:15" filled="true" fillcolor="#000000" stroked="false">
              <v:fill type="solid"/>
            </v:rect>
            <v:rect style="position:absolute;left:1489;top:2677;width:29;height:15" filled="true" fillcolor="#000000" stroked="false">
              <v:fill type="solid"/>
            </v:rect>
            <v:rect style="position:absolute;left:1573;top:2663;width:29;height:15" filled="true" fillcolor="#000000" stroked="false">
              <v:fill type="solid"/>
            </v:rect>
            <v:shape style="position:absolute;left:1658;top:2649;width:29;height:29" coordorigin="1659,2649" coordsize="29,29" path="m1687,2649l1659,2663,1659,2677,1687,2663,1687,2649xe" filled="true" fillcolor="#000000" stroked="false">
              <v:path arrowok="t"/>
              <v:fill type="solid"/>
            </v:shape>
            <v:shape style="position:absolute;left:1743;top:2635;width:29;height:29" coordorigin="1743,2635" coordsize="29,29" path="m1771,2635l1743,2649,1743,2663,1771,2649,1771,2635xe" filled="true" fillcolor="#000000" stroked="false">
              <v:path arrowok="t"/>
              <v:fill type="solid"/>
            </v:shape>
            <v:rect style="position:absolute;left:1828;top:2635;width:29;height:15" filled="true" fillcolor="#000000" stroked="false">
              <v:fill type="solid"/>
            </v:rect>
            <v:rect style="position:absolute;left:1912;top:2620;width:15;height:15" filled="true" fillcolor="#000000" stroked="false">
              <v:fill type="solid"/>
            </v:rect>
            <v:rect style="position:absolute;left:1926;top:2620;width:15;height:15" filled="true" fillcolor="#000000" stroked="false">
              <v:fill type="solid"/>
            </v:rect>
            <v:shape style="position:absolute;left:1997;top:2592;width:29;height:29" coordorigin="1997,2593" coordsize="29,29" path="m2026,2593l1997,2607,1997,2621,2026,2607,2026,2593xe" filled="true" fillcolor="#000000" stroked="false">
              <v:path arrowok="t"/>
              <v:fill type="solid"/>
            </v:shape>
            <v:rect style="position:absolute;left:2082;top:2578;width:29;height:15" filled="true" fillcolor="#000000" stroked="false">
              <v:fill type="solid"/>
            </v:rect>
            <v:rect style="position:absolute;left:2166;top:2564;width:29;height:15" filled="true" fillcolor="#000000" stroked="false">
              <v:fill type="solid"/>
            </v:rect>
            <v:shape style="position:absolute;left:2251;top:2536;width:29;height:29" coordorigin="2251,2536" coordsize="29,29" path="m2280,2536l2251,2551,2251,2565,2280,2551,2280,2536xe" filled="true" fillcolor="#000000" stroked="false">
              <v:path arrowok="t"/>
              <v:fill type="solid"/>
            </v:shape>
            <v:rect style="position:absolute;left:2322;top:2522;width:29;height:15" filled="true" fillcolor="#000000" stroked="false">
              <v:fill type="solid"/>
            </v:rect>
            <v:shape style="position:absolute;left:2406;top:2494;width:29;height:29" coordorigin="2407,2494" coordsize="29,29" path="m2435,2494l2407,2508,2407,2522,2435,2508,2435,2494xe" filled="true" fillcolor="#000000" stroked="false">
              <v:path arrowok="t"/>
              <v:fill type="solid"/>
            </v:shape>
            <v:rect style="position:absolute;left:2491;top:2480;width:29;height:15" filled="true" fillcolor="#000000" stroked="false">
              <v:fill type="solid"/>
            </v:rect>
            <v:shape style="position:absolute;left:2576;top:2451;width:29;height:29" coordorigin="2576,2452" coordsize="29,29" path="m2605,2452l2576,2466,2576,2480,2605,2466,2605,2452xe" filled="true" fillcolor="#000000" stroked="false">
              <v:path arrowok="t"/>
              <v:fill type="solid"/>
            </v:shape>
            <v:rect style="position:absolute;left:2660;top:2437;width:29;height:15" filled="true" fillcolor="#000000" stroked="false">
              <v:fill type="solid"/>
            </v:rect>
            <v:rect style="position:absolute;left:2745;top:2437;width:29;height:15" filled="true" fillcolor="#000000" stroked="false">
              <v:fill type="solid"/>
            </v:rect>
            <v:rect style="position:absolute;left:2830;top:2437;width:29;height:15" filled="true" fillcolor="#000000" stroked="false">
              <v:fill type="solid"/>
            </v:rect>
            <v:rect style="position:absolute;left:2915;top:2437;width:29;height:15" filled="true" fillcolor="#000000" stroked="false">
              <v:fill type="solid"/>
            </v:rect>
            <v:rect style="position:absolute;left:2999;top:2437;width:29;height:15" filled="true" fillcolor="#000000" stroked="false">
              <v:fill type="solid"/>
            </v:rect>
            <v:rect style="position:absolute;left:3084;top:2423;width:29;height:15" filled="true" fillcolor="#000000" stroked="false">
              <v:fill type="solid"/>
            </v:rect>
            <v:rect style="position:absolute;left:3169;top:2423;width:29;height:15" filled="true" fillcolor="#000000" stroked="false">
              <v:fill type="solid"/>
            </v:rect>
            <v:rect style="position:absolute;left:3254;top:2423;width:29;height:15" filled="true" fillcolor="#000000" stroked="false">
              <v:fill type="solid"/>
            </v:rect>
            <v:rect style="position:absolute;left:3338;top:2423;width:29;height:15" filled="true" fillcolor="#000000" stroked="false">
              <v:fill type="solid"/>
            </v:rect>
            <v:rect style="position:absolute;left:3423;top:2423;width:15;height:15" filled="true" fillcolor="#000000" stroked="false">
              <v:fill type="solid"/>
            </v:rect>
            <v:line style="position:absolute" from="56,2825" to="226,2769" stroked="true" strokeweight=".702517pt" strokecolor="#000000">
              <v:stroke dashstyle="solid"/>
            </v:line>
            <v:line style="position:absolute" from="240,2769" to="424,2713" stroked="true" strokeweight=".702488pt" strokecolor="#000000">
              <v:stroke dashstyle="solid"/>
            </v:line>
            <v:line style="position:absolute" from="438,2713" to="1172,2656" stroked="true" strokeweight=".702318pt" strokecolor="#000000">
              <v:stroke dashstyle="solid"/>
            </v:line>
            <v:line style="position:absolute" from="1186,2656" to="1920,2558" stroked="true" strokeweight=".702343pt" strokecolor="#000000">
              <v:stroke dashstyle="solid"/>
            </v:line>
            <v:line style="position:absolute" from="1934,2558" to="2682,2543" stroked="true" strokeweight=".702306pt" strokecolor="#000000">
              <v:stroke dashstyle="solid"/>
            </v:line>
            <v:line style="position:absolute" from="2696,2543" to="3430,2642" stroked="true" strokeweight=".702343pt" strokecolor="#000000">
              <v:stroke dashstyle="solid"/>
            </v:line>
            <v:shape style="position:absolute;left:14;top:2782;width:85;height:78" coordorigin="14,2783" coordsize="85,78" path="m56,2783l14,2825,49,2861,63,2861,99,2825,56,2783xe" filled="true" fillcolor="#000000" stroked="false">
              <v:path arrowok="t"/>
              <v:fill type="solid"/>
            </v:shape>
            <v:shape style="position:absolute;left:14;top:2782;width:85;height:78" coordorigin="14,2783" coordsize="85,78" path="m56,2783l99,2825,63,2861,49,2861,14,2825,56,2783e" filled="false" stroked="true" strokeweight=".703285pt" strokecolor="#000000">
              <v:path arrowok="t"/>
              <v:stroke dashstyle="solid"/>
            </v:shape>
            <v:shape style="position:absolute;left:197;top:2740;width:85;height:85" coordorigin="198,2741" coordsize="85,85" path="m240,2741l198,2783,240,2825,282,2783,240,2741xe" filled="true" fillcolor="#000000" stroked="false">
              <v:path arrowok="t"/>
              <v:fill type="solid"/>
            </v:shape>
            <v:shape style="position:absolute;left:197;top:2740;width:85;height:85" coordorigin="198,2741" coordsize="85,85" path="m240,2741l282,2783,240,2825,198,2783,240,2741xe" filled="false" stroked="true" strokeweight=".703371pt" strokecolor="#000000">
              <v:path arrowok="t"/>
              <v:stroke dashstyle="solid"/>
            </v:shape>
            <v:shape style="position:absolute;left:394;top:2698;width:86;height:85" coordorigin="395,2698" coordsize="86,85" path="m438,2698l395,2741,438,2783,480,2741,438,2698xe" filled="true" fillcolor="#000000" stroked="false">
              <v:path arrowok="t"/>
              <v:fill type="solid"/>
            </v:shape>
            <v:shape style="position:absolute;left:394;top:2698;width:86;height:85" coordorigin="395,2698" coordsize="86,85" path="m438,2698l480,2741,438,2783,395,2741,438,2698xe" filled="false" stroked="true" strokeweight=".703371pt" strokecolor="#000000">
              <v:path arrowok="t"/>
              <v:stroke dashstyle="solid"/>
            </v:shape>
            <v:shape style="position:absolute;left:1143;top:2515;width:85;height:85" coordorigin="1143,2515" coordsize="85,85" path="m1186,2515l1143,2558,1186,2600,1228,2558,1186,2515xe" filled="true" fillcolor="#000000" stroked="false">
              <v:path arrowok="t"/>
              <v:fill type="solid"/>
            </v:shape>
            <v:shape style="position:absolute;left:1143;top:2515;width:85;height:85" coordorigin="1143,2515" coordsize="85,85" path="m1186,2515l1228,2558,1186,2600,1143,2558,1186,2515xe" filled="false" stroked="true" strokeweight=".703377pt" strokecolor="#000000">
              <v:path arrowok="t"/>
              <v:stroke dashstyle="solid"/>
            </v:shape>
            <v:shape style="position:absolute;left:1891;top:2332;width:85;height:85" coordorigin="1892,2332" coordsize="85,85" path="m1934,2332l1892,2374,1934,2417,1976,2374,1934,2332xe" filled="true" fillcolor="#000000" stroked="false">
              <v:path arrowok="t"/>
              <v:fill type="solid"/>
            </v:shape>
            <v:shape style="position:absolute;left:1891;top:2332;width:85;height:85" coordorigin="1892,2332" coordsize="85,85" path="m1934,2332l1976,2374,1934,2417,1892,2374,1934,2332xe" filled="false" stroked="true" strokeweight=".703377pt" strokecolor="#000000">
              <v:path arrowok="t"/>
              <v:stroke dashstyle="solid"/>
            </v:shape>
            <v:shape style="position:absolute;left:2653;top:2318;width:85;height:85" coordorigin="2654,2318" coordsize="85,85" path="m2696,2318l2654,2360,2696,2402,2738,2360,2696,2318xe" filled="true" fillcolor="#000000" stroked="false">
              <v:path arrowok="t"/>
              <v:fill type="solid"/>
            </v:shape>
            <v:shape style="position:absolute;left:2653;top:2318;width:85;height:85" coordorigin="2654,2318" coordsize="85,85" path="m2696,2318l2738,2360,2696,2402,2654,2360,2696,2318xe" filled="false" stroked="true" strokeweight=".703371pt" strokecolor="#000000">
              <v:path arrowok="t"/>
              <v:stroke dashstyle="solid"/>
            </v:shape>
            <v:shape style="position:absolute;left:3401;top:2303;width:86;height:85" coordorigin="3402,2304" coordsize="86,85" path="m3444,2304l3402,2346,3444,2388,3487,2346,3444,2304xe" filled="true" fillcolor="#000000" stroked="false">
              <v:path arrowok="t"/>
              <v:fill type="solid"/>
            </v:shape>
            <v:shape style="position:absolute;left:3401;top:2303;width:86;height:85" coordorigin="3402,2304" coordsize="86,85" path="m3444,2304l3487,2346,3444,2388,3402,2346,3444,2304xe" filled="false" stroked="true" strokeweight=".703364pt" strokecolor="#000000">
              <v:path arrowok="t"/>
              <v:stroke dashstyle="solid"/>
            </v:shape>
            <v:rect style="position:absolute;left:7;top:2775;width:71;height:71" filled="true" fillcolor="#000000" stroked="false">
              <v:fill type="solid"/>
            </v:rect>
            <v:rect style="position:absolute;left:190;top:2635;width:71;height:71" filled="true" fillcolor="#000000" stroked="false">
              <v:fill type="solid"/>
            </v:rect>
            <v:rect style="position:absolute;left:387;top:2522;width:71;height:71" filled="true" fillcolor="#000000" stroked="false">
              <v:fill type="solid"/>
            </v:rect>
            <v:rect style="position:absolute;left:1136;top:2620;width:71;height:71" filled="true" fillcolor="#000000" stroked="false">
              <v:fill type="solid"/>
            </v:rect>
            <v:rect style="position:absolute;left:1884;top:1352;width:71;height:71" filled="true" fillcolor="#000000" stroked="false">
              <v:fill type="solid"/>
            </v:rect>
            <v:rect style="position:absolute;left:2646;top:1634;width:71;height:71" filled="true" fillcolor="#000000" stroked="false">
              <v:fill type="solid"/>
            </v:rect>
            <v:rect style="position:absolute;left:3395;top:2508;width:71;height:71" filled="true" fillcolor="#000000" stroked="false">
              <v:fill type="solid"/>
            </v:rect>
            <v:shape style="position:absolute;left:17;top:2782;width:78;height:78" coordorigin="18,2783" coordsize="78,78" path="m56,2783l18,2861,95,2861,56,2783xe" filled="true" fillcolor="#000000" stroked="false">
              <v:path arrowok="t"/>
              <v:fill type="solid"/>
            </v:shape>
            <v:shape style="position:absolute;left:17;top:2782;width:78;height:78" coordorigin="18,2783" coordsize="78,78" path="m56,2783l95,2861,18,2861,56,2783e" filled="false" stroked="true" strokeweight=".703377pt" strokecolor="#000000">
              <v:path arrowok="t"/>
              <v:stroke dashstyle="solid"/>
            </v:shape>
            <v:shape style="position:absolute;left:197;top:2684;width:85;height:85" coordorigin="198,2684" coordsize="85,85" path="m240,2684l198,2769,282,2769,240,2684xe" filled="true" fillcolor="#000000" stroked="false">
              <v:path arrowok="t"/>
              <v:fill type="solid"/>
            </v:shape>
            <v:shape style="position:absolute;left:197;top:2684;width:85;height:85" coordorigin="198,2684" coordsize="85,85" path="m240,2684l282,2769,198,2769,240,2684xe" filled="false" stroked="true" strokeweight=".703377pt" strokecolor="#000000">
              <v:path arrowok="t"/>
              <v:stroke dashstyle="solid"/>
            </v:shape>
            <v:shape style="position:absolute;left:394;top:2585;width:86;height:85" coordorigin="395,2586" coordsize="86,85" path="m438,2586l395,2670,480,2670,438,2586xe" filled="true" fillcolor="#000000" stroked="false">
              <v:path arrowok="t"/>
              <v:fill type="solid"/>
            </v:shape>
            <v:shape style="position:absolute;left:394;top:2585;width:86;height:85" coordorigin="395,2586" coordsize="86,85" path="m438,2586l480,2670,395,2670,438,2586xe" filled="false" stroked="true" strokeweight=".703366pt" strokecolor="#000000">
              <v:path arrowok="t"/>
              <v:stroke dashstyle="solid"/>
            </v:shape>
            <v:shape style="position:absolute;left:1143;top:1951;width:85;height:85" coordorigin="1143,1951" coordsize="85,85" path="m1186,1951l1143,2036,1228,2036,1186,1951xe" filled="true" fillcolor="#000000" stroked="false">
              <v:path arrowok="t"/>
              <v:fill type="solid"/>
            </v:shape>
            <v:shape style="position:absolute;left:1143;top:1951;width:85;height:85" coordorigin="1143,1951" coordsize="85,85" path="m1186,1951l1228,2036,1143,2036,1186,1951xe" filled="false" stroked="true" strokeweight=".703378pt" strokecolor="#000000">
              <v:path arrowok="t"/>
              <v:stroke dashstyle="solid"/>
            </v:shape>
            <v:shape style="position:absolute;left:1891;top:1458;width:85;height:85" coordorigin="1892,1458" coordsize="85,85" path="m1934,1458l1892,1543,1976,1543,1934,1458xe" filled="true" fillcolor="#000000" stroked="false">
              <v:path arrowok="t"/>
              <v:fill type="solid"/>
            </v:shape>
            <v:shape style="position:absolute;left:1891;top:1458;width:85;height:85" coordorigin="1892,1458" coordsize="85,85" path="m1934,1458l1976,1543,1892,1543,1934,1458xe" filled="false" stroked="true" strokeweight=".703371pt" strokecolor="#000000">
              <v:path arrowok="t"/>
              <v:stroke dashstyle="solid"/>
            </v:shape>
            <v:shape style="position:absolute;left:2653;top:894;width:85;height:85" coordorigin="2654,895" coordsize="85,85" path="m2696,895l2654,979,2738,979,2696,895xe" filled="true" fillcolor="#000000" stroked="false">
              <v:path arrowok="t"/>
              <v:fill type="solid"/>
            </v:shape>
            <v:shape style="position:absolute;left:2653;top:894;width:85;height:85" coordorigin="2654,895" coordsize="85,85" path="m2696,895l2738,979,2654,979,2696,895xe" filled="false" stroked="true" strokeweight=".703371pt" strokecolor="#000000">
              <v:path arrowok="t"/>
              <v:stroke dashstyle="solid"/>
            </v:shape>
            <v:shape style="position:absolute;left:3401;top:119;width:86;height:85" coordorigin="3402,119" coordsize="86,85" path="m3444,119l3402,204,3487,204,3444,119xe" filled="true" fillcolor="#000000" stroked="false">
              <v:path arrowok="t"/>
              <v:fill type="solid"/>
            </v:shape>
            <v:shape style="position:absolute;left:3401;top:119;width:86;height:85" coordorigin="3402,119" coordsize="86,85" path="m3444,119l3487,204,3402,204,3444,119xe" filled="false" stroked="true" strokeweight=".703369pt" strokecolor="#000000">
              <v:path arrowok="t"/>
              <v:stroke dashstyle="solid"/>
            </v:shape>
            <v:line style="position:absolute" from="56,2825" to="28,2797" stroked="true" strokeweight=".703371pt" strokecolor="#000000">
              <v:stroke dashstyle="solid"/>
            </v:line>
            <v:line style="position:absolute" from="56,2825" to="85,2854" stroked="true" strokeweight=".703389pt" strokecolor="#000000">
              <v:stroke dashstyle="solid"/>
            </v:line>
            <v:line style="position:absolute" from="56,2825" to="28,2854" stroked="true" strokeweight=".703389pt" strokecolor="#000000">
              <v:stroke dashstyle="solid"/>
            </v:line>
            <v:line style="position:absolute" from="56,2825" to="85,2797" stroked="true" strokeweight=".703371pt" strokecolor="#000000">
              <v:stroke dashstyle="solid"/>
            </v:line>
            <v:line style="position:absolute" from="240,2684" to="212,2656" stroked="true" strokeweight=".703371pt" strokecolor="#000000">
              <v:stroke dashstyle="solid"/>
            </v:line>
            <v:line style="position:absolute" from="240,2684" to="268,2713" stroked="true" strokeweight=".703389pt" strokecolor="#000000">
              <v:stroke dashstyle="solid"/>
            </v:line>
            <v:line style="position:absolute" from="240,2684" to="212,2713" stroked="true" strokeweight=".703389pt" strokecolor="#000000">
              <v:stroke dashstyle="solid"/>
            </v:line>
            <v:line style="position:absolute" from="240,2684" to="268,2656" stroked="true" strokeweight=".703371pt" strokecolor="#000000">
              <v:stroke dashstyle="solid"/>
            </v:line>
            <v:line style="position:absolute" from="438,2642" to="409,2614" stroked="true" strokeweight=".703354pt" strokecolor="#000000">
              <v:stroke dashstyle="solid"/>
            </v:line>
            <v:line style="position:absolute" from="438,2642" to="466,2670" stroked="true" strokeweight=".703371pt" strokecolor="#000000">
              <v:stroke dashstyle="solid"/>
            </v:line>
            <v:line style="position:absolute" from="438,2642" to="409,2670" stroked="true" strokeweight=".703354pt" strokecolor="#000000">
              <v:stroke dashstyle="solid"/>
            </v:line>
            <v:line style="position:absolute" from="438,2642" to="466,2614" stroked="true" strokeweight=".703371pt" strokecolor="#000000">
              <v:stroke dashstyle="solid"/>
            </v:line>
            <v:line style="position:absolute" from="1186,2572" to="1158,2543" stroked="true" strokeweight=".703389pt" strokecolor="#000000">
              <v:stroke dashstyle="solid"/>
            </v:line>
            <v:line style="position:absolute" from="1186,2572" to="1214,2600" stroked="true" strokeweight=".703371pt" strokecolor="#000000">
              <v:stroke dashstyle="solid"/>
            </v:line>
            <v:line style="position:absolute" from="1186,2572" to="1158,2600" stroked="true" strokeweight=".703371pt" strokecolor="#000000">
              <v:stroke dashstyle="solid"/>
            </v:line>
            <v:line style="position:absolute" from="1186,2572" to="1214,2543" stroked="true" strokeweight=".703389pt" strokecolor="#000000">
              <v:stroke dashstyle="solid"/>
            </v:line>
            <v:line style="position:absolute" from="1934,2431" to="1906,2402" stroked="true" strokeweight=".703389pt" strokecolor="#000000">
              <v:stroke dashstyle="solid"/>
            </v:line>
            <v:line style="position:absolute" from="1934,2431" to="1962,2459" stroked="true" strokeweight=".703371pt" strokecolor="#000000">
              <v:stroke dashstyle="solid"/>
            </v:line>
            <v:line style="position:absolute" from="1934,2431" to="1906,2459" stroked="true" strokeweight=".703371pt" strokecolor="#000000">
              <v:stroke dashstyle="solid"/>
            </v:line>
            <v:line style="position:absolute" from="1934,2431" to="1962,2402" stroked="true" strokeweight=".703389pt" strokecolor="#000000">
              <v:stroke dashstyle="solid"/>
            </v:line>
            <v:line style="position:absolute" from="2696,2346" to="2668,2318" stroked="true" strokeweight=".703371pt" strokecolor="#000000">
              <v:stroke dashstyle="solid"/>
            </v:line>
            <v:line style="position:absolute" from="2696,2346" to="2724,2374" stroked="true" strokeweight=".703371pt" strokecolor="#000000">
              <v:stroke dashstyle="solid"/>
            </v:line>
            <v:line style="position:absolute" from="2696,2346" to="2668,2374" stroked="true" strokeweight=".703371pt" strokecolor="#000000">
              <v:stroke dashstyle="solid"/>
            </v:line>
            <v:line style="position:absolute" from="2696,2346" to="2724,2318" stroked="true" strokeweight=".703371pt" strokecolor="#000000">
              <v:stroke dashstyle="solid"/>
            </v:line>
            <v:line style="position:absolute" from="3444,1923" to="3416,1895" stroked="true" strokeweight=".703371pt" strokecolor="#000000">
              <v:stroke dashstyle="solid"/>
            </v:line>
            <v:line style="position:absolute" from="3444,1923" to="3473,1951" stroked="true" strokeweight=".70335pt" strokecolor="#000000">
              <v:stroke dashstyle="solid"/>
            </v:line>
            <v:line style="position:absolute" from="3444,1923" to="3416,1951" stroked="true" strokeweight=".703371pt" strokecolor="#000000">
              <v:stroke dashstyle="solid"/>
            </v:line>
            <v:line style="position:absolute" from="3444,1923" to="3473,1895" stroked="true" strokeweight=".70335pt" strokecolor="#000000">
              <v:stroke dashstyle="solid"/>
            </v:line>
            <v:line style="position:absolute" from="56,2825" to="28,2797" stroked="true" strokeweight=".703371pt" strokecolor="#000000">
              <v:stroke dashstyle="solid"/>
            </v:line>
            <v:line style="position:absolute" from="56,2825" to="85,2854" stroked="true" strokeweight=".703389pt" strokecolor="#000000">
              <v:stroke dashstyle="solid"/>
            </v:line>
            <v:line style="position:absolute" from="56,2825" to="28,2854" stroked="true" strokeweight=".703389pt" strokecolor="#000000">
              <v:stroke dashstyle="solid"/>
            </v:line>
            <v:line style="position:absolute" from="56,2825" to="85,2797" stroked="true" strokeweight=".703371pt" strokecolor="#000000">
              <v:stroke dashstyle="solid"/>
            </v:line>
            <v:line style="position:absolute" from="56,2473" to="113,2473" stroked="true" strokeweight=".702305pt" strokecolor="#000000">
              <v:stroke dashstyle="solid"/>
            </v:line>
            <v:line style="position:absolute" from="56,2120" to="113,2120" stroked="true" strokeweight=".702305pt" strokecolor="#000000">
              <v:stroke dashstyle="solid"/>
            </v:line>
            <v:line style="position:absolute" from="56,1768" to="113,1768" stroked="true" strokeweight=".702305pt" strokecolor="#000000">
              <v:stroke dashstyle="solid"/>
            </v:line>
            <v:line style="position:absolute" from="56,1416" to="113,1416" stroked="true" strokeweight=".702305pt" strokecolor="#000000">
              <v:stroke dashstyle="solid"/>
            </v:line>
            <v:line style="position:absolute" from="56,1064" to="113,1064" stroked="true" strokeweight=".702305pt" strokecolor="#000000">
              <v:stroke dashstyle="solid"/>
            </v:line>
            <v:line style="position:absolute" from="56,712" to="113,712" stroked="true" strokeweight=".702305pt" strokecolor="#000000">
              <v:stroke dashstyle="solid"/>
            </v:line>
            <v:line style="position:absolute" from="56,359" to="113,359" stroked="true" strokeweight=".702305pt" strokecolor="#000000">
              <v:stroke dashstyle="solid"/>
            </v:line>
            <v:line style="position:absolute" from="56,7" to="56,2854" stroked="true" strokeweight=".704445pt" strokecolor="#000000">
              <v:stroke dashstyle="solid"/>
            </v:line>
            <v:line style="position:absolute" from="240,2811" to="212,2783" stroked="true" strokeweight=".703371pt" strokecolor="#000000">
              <v:stroke dashstyle="solid"/>
            </v:line>
            <v:line style="position:absolute" from="240,2811" to="268,2839" stroked="true" strokeweight=".703371pt" strokecolor="#000000">
              <v:stroke dashstyle="solid"/>
            </v:line>
            <v:line style="position:absolute" from="240,2811" to="212,2839" stroked="true" strokeweight=".703371pt" strokecolor="#000000">
              <v:stroke dashstyle="solid"/>
            </v:line>
            <v:line style="position:absolute" from="240,2811" to="268,2783" stroked="true" strokeweight=".703371pt" strokecolor="#000000">
              <v:stroke dashstyle="solid"/>
            </v:line>
            <v:rect style="position:absolute;left:232;top:2782;width:15;height:29" filled="true" fillcolor="#000000" stroked="false">
              <v:fill type="solid"/>
            </v:rect>
            <v:rect style="position:absolute;left:232;top:2811;width:15;height:29" filled="true" fillcolor="#000000" stroked="false">
              <v:fill type="solid"/>
            </v:rect>
            <v:line style="position:absolute" from="438,2811" to="409,2783" stroked="true" strokeweight=".703354pt" strokecolor="#000000">
              <v:stroke dashstyle="solid"/>
            </v:line>
            <v:line style="position:absolute" from="438,2811" to="466,2839" stroked="true" strokeweight=".703371pt" strokecolor="#000000">
              <v:stroke dashstyle="solid"/>
            </v:line>
            <v:line style="position:absolute" from="438,2811" to="409,2839" stroked="true" strokeweight=".703354pt" strokecolor="#000000">
              <v:stroke dashstyle="solid"/>
            </v:line>
            <v:line style="position:absolute" from="438,2811" to="466,2783" stroked="true" strokeweight=".703371pt" strokecolor="#000000">
              <v:stroke dashstyle="solid"/>
            </v:line>
            <v:rect style="position:absolute;left:430;top:2782;width:15;height:29" filled="true" fillcolor="#000000" stroked="false">
              <v:fill type="solid"/>
            </v:rect>
            <v:rect style="position:absolute;left:430;top:2811;width:15;height:29" filled="true" fillcolor="#000000" stroked="false">
              <v:fill type="solid"/>
            </v:rect>
            <v:line style="position:absolute" from="1186,2741" to="1158,2713" stroked="true" strokeweight=".703371pt" strokecolor="#000000">
              <v:stroke dashstyle="solid"/>
            </v:line>
            <v:line style="position:absolute" from="1186,2741" to="1214,2769" stroked="true" strokeweight=".703371pt" strokecolor="#000000">
              <v:stroke dashstyle="solid"/>
            </v:line>
            <v:line style="position:absolute" from="1186,2741" to="1158,2769" stroked="true" strokeweight=".703371pt" strokecolor="#000000">
              <v:stroke dashstyle="solid"/>
            </v:line>
            <v:line style="position:absolute" from="1186,2741" to="1214,2713" stroked="true" strokeweight=".703371pt" strokecolor="#000000">
              <v:stroke dashstyle="solid"/>
            </v:line>
            <v:line style="position:absolute" from="1179,2727" to="1193,2727" stroked="true" strokeweight="1.40461pt" strokecolor="#000000">
              <v:stroke dashstyle="solid"/>
            </v:line>
            <v:line style="position:absolute" from="1934,2642" to="1906,2614" stroked="true" strokeweight=".703371pt" strokecolor="#000000">
              <v:stroke dashstyle="solid"/>
            </v:line>
            <v:line style="position:absolute" from="1934,2642" to="1962,2670" stroked="true" strokeweight=".703371pt" strokecolor="#000000">
              <v:stroke dashstyle="solid"/>
            </v:line>
            <v:line style="position:absolute" from="1934,2642" to="1906,2670" stroked="true" strokeweight=".703371pt" strokecolor="#000000">
              <v:stroke dashstyle="solid"/>
            </v:line>
            <v:line style="position:absolute" from="1934,2642" to="1962,2614" stroked="true" strokeweight=".703371pt" strokecolor="#000000">
              <v:stroke dashstyle="solid"/>
            </v:line>
            <v:rect style="position:absolute;left:1926;top:2613;width:15;height:29" filled="true" fillcolor="#000000" stroked="false">
              <v:fill type="solid"/>
            </v:rect>
            <v:rect style="position:absolute;left:1926;top:2642;width:15;height:29" filled="true" fillcolor="#000000" stroked="false">
              <v:fill type="solid"/>
            </v:rect>
            <v:line style="position:absolute" from="2696,2459" to="2668,2431" stroked="true" strokeweight=".703371pt" strokecolor="#000000">
              <v:stroke dashstyle="solid"/>
            </v:line>
            <v:line style="position:absolute" from="2696,2459" to="2724,2487" stroked="true" strokeweight=".703371pt" strokecolor="#000000">
              <v:stroke dashstyle="solid"/>
            </v:line>
            <v:line style="position:absolute" from="2696,2459" to="2668,2487" stroked="true" strokeweight=".703371pt" strokecolor="#000000">
              <v:stroke dashstyle="solid"/>
            </v:line>
            <v:line style="position:absolute" from="2696,2459" to="2724,2431" stroked="true" strokeweight=".703371pt" strokecolor="#000000">
              <v:stroke dashstyle="solid"/>
            </v:line>
            <v:rect style="position:absolute;left:2689;top:2430;width:15;height:29" filled="true" fillcolor="#000000" stroked="false">
              <v:fill type="solid"/>
            </v:rect>
            <v:rect style="position:absolute;left:2689;top:2458;width:15;height:29" filled="true" fillcolor="#000000" stroked="false">
              <v:fill type="solid"/>
            </v:rect>
            <v:line style="position:absolute" from="3444,2445" to="3416,2417" stroked="true" strokeweight=".703371pt" strokecolor="#000000">
              <v:stroke dashstyle="solid"/>
            </v:line>
            <v:line style="position:absolute" from="3444,2445" to="3473,2473" stroked="true" strokeweight=".70335pt" strokecolor="#000000">
              <v:stroke dashstyle="solid"/>
            </v:line>
            <v:line style="position:absolute" from="3444,2445" to="3416,2473" stroked="true" strokeweight=".703371pt" strokecolor="#000000">
              <v:stroke dashstyle="solid"/>
            </v:line>
            <v:line style="position:absolute" from="3444,2445" to="3473,2417" stroked="true" strokeweight=".70335pt" strokecolor="#000000">
              <v:stroke dashstyle="solid"/>
            </v:line>
            <v:shape style="position:absolute;left:7;top:2775;width:71;height:71" coordorigin="7,2776" coordsize="71,71" path="m35,2776l21,2776,7,2790,7,2804,9,2823,16,2836,25,2844,35,2847,54,2844,67,2836,75,2823,77,2804,75,2794,67,2785,54,2778,35,2776xe" filled="true" fillcolor="#000000" stroked="false">
              <v:path arrowok="t"/>
              <v:fill type="solid"/>
            </v:shape>
            <v:shape style="position:absolute;left:7;top:2775;width:71;height:71" coordorigin="7,2776" coordsize="71,71" path="m7,2804l9,2823,16,2836,25,2844,35,2847,54,2844,67,2836,75,2823,77,2804,75,2794,67,2785,54,2778,35,2776,21,2776,7,2790,7,2804xe" filled="false" stroked="true" strokeweight=".703379pt" strokecolor="#000000">
              <v:path arrowok="t"/>
              <v:stroke dashstyle="solid"/>
            </v:shape>
            <v:shape style="position:absolute;left:190;top:2719;width:71;height:71" coordorigin="191,2720" coordsize="71,71" path="m219,2720l205,2720,191,2734,191,2748,193,2766,199,2779,208,2787,219,2790,237,2787,251,2779,258,2766,261,2748,258,2738,251,2729,237,2722,219,2720xe" filled="true" fillcolor="#000000" stroked="false">
              <v:path arrowok="t"/>
              <v:fill type="solid"/>
            </v:shape>
            <v:shape style="position:absolute;left:190;top:2719;width:71;height:71" coordorigin="191,2720" coordsize="71,71" path="m191,2748l193,2766,199,2779,208,2787,219,2790,237,2787,251,2779,258,2766,261,2748,258,2738,251,2729,237,2722,219,2720,205,2720,191,2734,191,2748xe" filled="false" stroked="true" strokeweight=".703371pt" strokecolor="#000000">
              <v:path arrowok="t"/>
              <v:stroke dashstyle="solid"/>
            </v:shape>
            <v:shape style="position:absolute;left:387;top:2663;width:71;height:71" coordorigin="388,2663" coordsize="71,71" path="m417,2663l406,2666,397,2672,390,2681,388,2691,390,2710,397,2723,406,2731,417,2734,435,2731,448,2723,456,2710,459,2691,456,2681,448,2672,435,2666,417,2663xe" filled="true" fillcolor="#000000" stroked="false">
              <v:path arrowok="t"/>
              <v:fill type="solid"/>
            </v:shape>
            <v:shape style="position:absolute;left:387;top:2663;width:71;height:71" coordorigin="388,2663" coordsize="71,71" path="m388,2691l390,2710,397,2723,406,2731,417,2734,435,2731,448,2723,456,2710,459,2691,456,2681,448,2672,435,2666,417,2663,406,2666,397,2672,390,2681,388,2691xe" filled="false" stroked="true" strokeweight=".703371pt" strokecolor="#000000">
              <v:path arrowok="t"/>
              <v:stroke dashstyle="solid"/>
            </v:shape>
            <v:shape style="position:absolute;left:1136;top:2606;width:71;height:71" coordorigin="1136,2607" coordsize="71,71" path="m1165,2607l1151,2607,1136,2621,1136,2635,1139,2653,1145,2667,1154,2675,1165,2677,1183,2675,1196,2667,1204,2653,1207,2635,1204,2625,1196,2616,1183,2609,1165,2607xe" filled="true" fillcolor="#000000" stroked="false">
              <v:path arrowok="t"/>
              <v:fill type="solid"/>
            </v:shape>
            <v:shape style="position:absolute;left:1136;top:2606;width:71;height:71" coordorigin="1136,2607" coordsize="71,71" path="m1136,2635l1139,2653,1145,2667,1154,2675,1165,2677,1183,2675,1196,2667,1204,2653,1207,2635,1204,2625,1196,2616,1183,2609,1165,2607,1151,2607,1136,2621,1136,2635xe" filled="false" stroked="true" strokeweight=".703371pt" strokecolor="#000000">
              <v:path arrowok="t"/>
              <v:stroke dashstyle="solid"/>
            </v:shape>
            <v:shape style="position:absolute;left:1884;top:2508;width:71;height:71" coordorigin="1885,2508" coordsize="71,71" path="m1913,2508l1899,2508,1885,2522,1885,2536,1887,2555,1894,2568,1903,2576,1913,2579,1931,2576,1945,2568,1953,2555,1955,2536,1953,2526,1945,2517,1931,2511,1913,2508xe" filled="true" fillcolor="#000000" stroked="false">
              <v:path arrowok="t"/>
              <v:fill type="solid"/>
            </v:shape>
            <v:shape style="position:absolute;left:1884;top:2508;width:71;height:71" coordorigin="1885,2508" coordsize="71,71" path="m1885,2536l1887,2555,1894,2568,1903,2576,1913,2579,1931,2576,1945,2568,1953,2555,1955,2536,1953,2526,1945,2517,1931,2511,1913,2508,1899,2508,1885,2522,1885,2536xe" filled="false" stroked="true" strokeweight=".703379pt" strokecolor="#000000">
              <v:path arrowok="t"/>
              <v:stroke dashstyle="solid"/>
            </v:shape>
            <v:shape style="position:absolute;left:2646;top:2494;width:71;height:71" coordorigin="2647,2494" coordsize="71,71" path="m2675,2494l2661,2494,2647,2508,2647,2522,2649,2541,2656,2554,2665,2562,2675,2565,2693,2562,2707,2554,2715,2541,2717,2522,2715,2512,2707,2503,2693,2496,2675,2494xe" filled="true" fillcolor="#000000" stroked="false">
              <v:path arrowok="t"/>
              <v:fill type="solid"/>
            </v:shape>
            <v:shape style="position:absolute;left:2646;top:2494;width:71;height:71" coordorigin="2647,2494" coordsize="71,71" path="m2647,2522l2649,2541,2656,2554,2665,2562,2675,2565,2693,2562,2707,2554,2715,2541,2717,2522,2715,2512,2707,2503,2693,2496,2675,2494,2661,2494,2647,2508,2647,2522xe" filled="false" stroked="true" strokeweight=".703379pt" strokecolor="#000000">
              <v:path arrowok="t"/>
              <v:stroke dashstyle="solid"/>
            </v:shape>
            <v:shape style="position:absolute;left:3395;top:2592;width:71;height:71" coordorigin="3395,2593" coordsize="71,71" path="m3423,2593l3409,2593,3395,2607,3395,2621,3397,2639,3404,2653,3413,2660,3423,2663,3442,2660,3455,2653,3463,2639,3466,2621,3463,2611,3455,2602,3442,2595,3423,2593xe" filled="true" fillcolor="#000000" stroked="false">
              <v:path arrowok="t"/>
              <v:fill type="solid"/>
            </v:shape>
            <v:shape style="position:absolute;left:3395;top:2592;width:71;height:71" coordorigin="3395,2593" coordsize="71,71" path="m3395,2621l3397,2639,3404,2653,3413,2660,3423,2663,3442,2660,3455,2653,3463,2639,3466,2621,3463,2611,3455,2602,3442,2595,3423,2593,3409,2593,3395,2607,3395,2621xe" filled="false" stroked="true" strokeweight=".703366pt" strokecolor="#000000">
              <v:path arrowok="t"/>
              <v:stroke dashstyle="solid"/>
            </v:shape>
          </v:group>
        </w:pict>
      </w:r>
      <w:r>
        <w:rPr>
          <w:kern w:val="2"/>
          <w:szCs w:val="22"/>
          <w:rFonts w:ascii="宋体" w:cstheme="minorBidi" w:hAnsiTheme="minorHAnsi" w:eastAsiaTheme="minorHAnsi"/>
          <w:position w:val="56"/>
          <w:sz w:val="20"/>
        </w:rPr>
        <w:pict>
          <v:shape style="width:99.55pt;height:88.8pt;mso-position-horizontal-relative:char;mso-position-vertical-relative:line" type="#_x0000_t202" filled="false" stroked="true" strokeweight=".703257pt" strokecolor="#000000">
            <w10:anchorlock/>
            <v:textbox inset="0,0,0,0">
              <w:txbxContent>
                <w:p w:rsidR="0018722C">
                  <w:pPr>
                    <w:spacing w:line="247" w:lineRule="auto" w:before="0"/>
                    <w:ind w:leftChars="0" w:left="698" w:rightChars="0" w:right="0" w:firstLineChars="0" w:firstLine="0"/>
                    <w:jc w:val="left"/>
                    <w:rPr>
                      <w:rFonts w:ascii="宋体"/>
                      <w:sz w:val="22"/>
                    </w:rPr>
                  </w:pPr>
                  <w:r>
                    <w:rPr>
                      <w:rFonts w:ascii="宋体"/>
                      <w:sz w:val="22"/>
                    </w:rPr>
                    <w:t>US US+Fe1.0g/L US+Fe2.0g/L US+Fe4.0g/L US+Fe6.0g/L US+Fe8.0g/L</w:t>
                  </w:r>
                </w:p>
              </w:txbxContent>
            </v:textbox>
            <v:stroke dashstyle="solid"/>
          </v:shape>
        </w:pict>
      </w:r>
    </w:p>
    <w:p w:rsidR="0018722C">
      <w:pPr>
        <w:pStyle w:val="affff1"/>
        <w:topLinePunct/>
      </w:pPr>
      <w:r>
        <w:rPr>
          <w:kern w:val="2"/>
          <w:sz w:val="22"/>
          <w:szCs w:val="22"/>
          <w:rFonts w:cstheme="minorBidi" w:hAnsiTheme="minorHAnsi" w:eastAsiaTheme="minorHAnsi" w:asciiTheme="minorHAnsi"/>
        </w:rPr>
        <w:pict>
          <v:group style="position:absolute;margin-left:370.420959pt;margin-top:-82.349129pt;width:27.55pt;height:4.95pt;mso-position-horizontal-relative:page;mso-position-vertical-relative:paragraph;z-index:-392200" coordorigin="7408,-1647" coordsize="551,99">
            <v:line style="position:absolute" from="7408,-1597" to="7959,-1597" stroked="true" strokeweight=".702305pt" strokecolor="#000000">
              <v:stroke dashstyle="solid"/>
            </v:line>
            <v:shape style="position:absolute;left:7648;top:-1640;width:85;height:85" coordorigin="7648,-1640" coordsize="85,85" path="m7691,-1640l7648,-1555,7733,-1555,7691,-1640xe" filled="true" fillcolor="#000000" stroked="false">
              <v:path arrowok="t"/>
              <v:fill type="solid"/>
            </v:shape>
            <v:shape style="position:absolute;left:7648;top:-1640;width:85;height:85" coordorigin="7648,-1640" coordsize="85,85" path="m7691,-1640l7733,-1555,7648,-1555,7691,-1640xe" filled="false" stroked="true" strokeweight=".703376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263.399994pt;margin-top:268.687347pt;width:29.3pt;height:3pt;mso-position-horizontal-relative:page;mso-position-vertical-relative:paragraph;z-index:12424" coordorigin="5268,5374" coordsize="586,60" path="m7408,-1302l7959,-1302m7691,-1302l7663,-1330m7691,-1302l7719,-1273m7691,-1302l7663,-1273m7691,-1302l7719,-1330e" filled="false" stroked="true" strokeweight=".70337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370.064026pt;margin-top:-52.037647pt;width:26.85pt;height:3.55pt;mso-position-horizontal-relative:page;mso-position-vertical-relative:paragraph;z-index:-392152" coordorigin="7401,-1041" coordsize="537,71">
            <v:shape style="position:absolute;left:7401;top:-1027;width:537;height:15" coordorigin="7401,-1027" coordsize="537,15" path="m7429,-1027l7401,-1027,7401,-1013,7429,-1013,7429,-1027m7514,-1027l7486,-1027,7486,-1013,7514,-1013,7514,-1027m7599,-1027l7571,-1027,7571,-1013,7599,-1013,7599,-1027m7684,-1027l7655,-1027,7655,-1013,7684,-1013,7684,-1027m7769,-1027l7740,-1027,7740,-1013,7769,-1013,7769,-1027m7853,-1027l7825,-1027,7825,-1013,7853,-1013,7853,-1027m7938,-1027l7910,-1027,7910,-1013,7938,-1013,7938,-1027e" filled="true" fillcolor="#000000" stroked="false">
              <v:path arrowok="t"/>
              <v:fill type="solid"/>
            </v:shape>
            <v:shape style="position:absolute;left:5538;top:5689;width:60;height:60" coordorigin="5539,5690" coordsize="60,60" path="m7691,-1006l7663,-1034m7691,-1006l7719,-978m7691,-1006l7663,-978m7691,-1006l7719,-1034e" filled="false" stroked="true" strokeweight=".703375pt" strokecolor="#000000">
              <v:path arrowok="t"/>
              <v:stroke dashstyle="solid"/>
            </v:shape>
            <v:shape style="position:absolute;left:7683;top:-1034;width:15;height:57" coordorigin="7684,-1034" coordsize="15,57" path="m7698,-1034l7684,-1034,7684,-1006,7684,-978,7698,-978,7698,-1006,7698,-1034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70.420959pt;margin-top:-38.293076pt;width:27.55pt;height:4.25pt;mso-position-horizontal-relative:page;mso-position-vertical-relative:paragraph;z-index:-392128" coordorigin="7408,-766" coordsize="551,85">
            <v:line style="position:absolute" from="7408,-710" to="7959,-710" stroked="true" strokeweight=".702305pt" strokecolor="#000000">
              <v:stroke dashstyle="solid"/>
            </v:line>
            <v:shape style="position:absolute;left:7641;top:-759;width:71;height:71" coordorigin="7641,-759" coordsize="71,71" path="m7670,-759l7655,-759,7641,-745,7641,-731,7644,-712,7650,-699,7659,-691,7670,-689,7688,-691,7701,-699,7709,-712,7712,-731,7709,-741,7701,-750,7688,-756,7670,-759xe" filled="true" fillcolor="#000000" stroked="false">
              <v:path arrowok="t"/>
              <v:fill type="solid"/>
            </v:shape>
            <v:shape style="position:absolute;left:7641;top:-759;width:71;height:71" coordorigin="7641,-759" coordsize="71,71" path="m7641,-731l7644,-712,7650,-699,7659,-691,7670,-689,7688,-691,7701,-699,7709,-712,7712,-731,7709,-741,7701,-750,7688,-756,7670,-759,7655,-759,7641,-745,7641,-731xe" filled="false" stroked="true" strokeweight=".703371pt" strokecolor="#000000">
              <v:path arrowok="t"/>
              <v:stroke dashstyle="solid"/>
            </v:shape>
            <w10:wrap type="none"/>
          </v:group>
        </w:pict>
      </w:r>
      <w:r>
        <w:rPr>
          <w:kern w:val="2"/>
          <w:szCs w:val="22"/>
          <w:rFonts w:ascii="宋体" w:cstheme="minorBidi" w:hAnsiTheme="minorHAnsi" w:eastAsiaTheme="minorHAnsi"/>
          <w:w w:val="105"/>
          <w:sz w:val="22"/>
        </w:rPr>
        <w:t>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45</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75</w:t>
      </w:r>
      <w:r w:rsidRPr="00000000">
        <w:rPr>
          <w:kern w:val="2"/>
          <w:sz w:val="22"/>
          <w:szCs w:val="22"/>
          <w:rFonts w:cstheme="minorBidi" w:hAnsiTheme="minorHAnsi" w:eastAsiaTheme="minorHAnsi" w:asciiTheme="minorHAnsi"/>
        </w:rPr>
        <w:tab/>
        <w:t>90</w:t>
      </w:r>
    </w:p>
    <w:p w:rsidR="0018722C">
      <w:pPr>
        <w:spacing w:before="36"/>
        <w:ind w:leftChars="0" w:left="0" w:rightChars="0" w:right="3573" w:firstLineChars="0" w:firstLine="0"/>
        <w:jc w:val="center"/>
        <w:keepNext/>
        <w:topLinePunct/>
      </w:pPr>
      <w:r>
        <w:rPr>
          <w:kern w:val="2"/>
          <w:sz w:val="22"/>
          <w:szCs w:val="22"/>
          <w:rFonts w:cstheme="minorBidi" w:hAnsiTheme="minorHAnsi" w:eastAsiaTheme="minorHAnsi" w:asciiTheme="minorHAnsi" w:ascii="宋体" w:eastAsia="宋体" w:hint="eastAsia"/>
        </w:rPr>
        <w:t>时间/min</w:t>
      </w:r>
    </w:p>
    <w:p w:rsidR="0018722C">
      <w:spacing w:beforeLines="0" w:before="0" w:afterLines="0" w:after="0" w:line="440" w:lineRule="auto"/>
      <w:pPr>
        <w:sectPr w:rsidR="00556256">
          <w:type w:val="continuous"/>
          <w:pgSz w:w="11910" w:h="16840"/>
          <w:pgMar w:top="1580" w:bottom="280" w:left="1300" w:right="1180"/>
          <w:cols w:num="2" w:equalWidth="0">
            <w:col w:w="2164" w:space="40"/>
            <w:col w:w="7226"/>
          </w:cols>
        </w:sectPr>
        <w:topLinePunct/>
      </w:pPr>
    </w:p>
    <w:p w:rsidR="0018722C">
      <w:p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Fe</w:t>
      </w:r>
      <w:r>
        <w:rPr>
          <w:rFonts w:cstheme="minorBidi" w:hAnsiTheme="minorHAnsi" w:eastAsiaTheme="minorHAnsi" w:asciiTheme="minorHAnsi"/>
        </w:rPr>
        <w:t>0</w:t>
      </w:r>
      <w:r>
        <w:rPr>
          <w:rFonts w:ascii="宋体" w:eastAsia="宋体" w:hint="eastAsia" w:cstheme="minorBidi" w:hAnsiTheme="minorHAnsi"/>
        </w:rPr>
        <w:t>投加量与体系中</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生成的的变化关系</w:t>
      </w:r>
    </w:p>
    <w:p w:rsidR="0018722C">
      <w:pPr>
        <w:topLinePunct/>
      </w:pPr>
      <w:r>
        <w:rPr>
          <w:rFonts w:cstheme="minorBidi" w:hAnsiTheme="minorHAnsi" w:eastAsiaTheme="minorHAnsi" w:asciiTheme="minorHAnsi"/>
        </w:rPr>
        <w:t xml:space="preserve">Fig 5.3 Relationship between Fe</w:t>
      </w:r>
      <w:r>
        <w:rPr>
          <w:rFonts w:cstheme="minorBidi" w:hAnsiTheme="minorHAnsi" w:eastAsiaTheme="minorHAnsi" w:asciiTheme="minorHAnsi"/>
        </w:rPr>
        <w:t xml:space="preserve">0</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powder dosage and </w:t>
      </w:r>
      <w:r>
        <w:rPr>
          <w:rFonts w:cstheme="minorBidi" w:hAnsiTheme="minorHAnsi" w:eastAsiaTheme="minorHAnsi" w:asciiTheme="minorHAnsi"/>
        </w:rPr>
        <w:t xml:space="preserve">[</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w:t>
      </w:r>
      <w:r>
        <w:rPr>
          <w:rFonts w:cstheme="minorBidi" w:hAnsiTheme="minorHAnsi" w:eastAsiaTheme="minorHAnsi" w:asciiTheme="minorHAnsi"/>
        </w:rPr>
        <w:t xml:space="preserve">2</w:t>
      </w:r>
      <w:r>
        <w:rPr>
          <w:rFonts w:cstheme="minorBidi" w:hAnsiTheme="minorHAnsi" w:eastAsiaTheme="minorHAnsi" w:asciiTheme="minorHAnsi"/>
        </w:rPr>
        <w:t xml:space="preserve">]</w:t>
      </w:r>
    </w:p>
    <w:p w:rsidR="0018722C">
      <w:pPr>
        <w:topLinePunct/>
      </w:pPr>
      <w:r>
        <w:t>从</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3</w:t>
      </w:r>
      <w:r>
        <w:t>可知，当铁粉投加量</w:t>
      </w:r>
      <w:r>
        <w:rPr>
          <w:rFonts w:ascii="Times New Roman" w:hAnsi="Times New Roman" w:eastAsia="宋体"/>
        </w:rPr>
        <w:t>≤2g·L</w:t>
      </w:r>
      <w:r>
        <w:rPr>
          <w:rFonts w:ascii="Times New Roman" w:hAnsi="Times New Roman" w:eastAsia="宋体"/>
        </w:rPr>
        <w:t>-1</w:t>
      </w:r>
      <w:r>
        <w:t>时，</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生成量随着铁粉投加量增加而上升；</w:t>
      </w:r>
      <w:r>
        <w:rPr>
          <w:rFonts w:ascii="Times New Roman" w:hAnsi="Times New Roman" w:eastAsia="宋体"/>
        </w:rPr>
        <w:t>2g·L </w:t>
      </w:r>
      <w:r>
        <w:rPr>
          <w:rFonts w:ascii="Times New Roman" w:hAnsi="Times New Roman" w:eastAsia="宋体"/>
        </w:rPr>
        <w:t>-1</w:t>
      </w:r>
      <w:r>
        <w:t>时达最高点；铁粉投加量</w:t>
      </w:r>
      <w:r>
        <w:rPr>
          <w:rFonts w:ascii="Times New Roman" w:hAnsi="Times New Roman" w:eastAsia="宋体"/>
        </w:rPr>
        <w:t>≥4g·L</w:t>
      </w:r>
      <w:r>
        <w:rPr>
          <w:rFonts w:ascii="Times New Roman" w:hAnsi="Times New Roman" w:eastAsia="宋体"/>
        </w:rPr>
        <w:t>-1</w:t>
      </w:r>
      <w:r>
        <w:t>时，</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生成量随着铁粉投加量增加而递减。</w:t>
      </w:r>
      <w:r>
        <w:t>由于</w:t>
      </w:r>
      <w:r>
        <w:rPr>
          <w:rFonts w:ascii="Times New Roman" w:hAnsi="Times New Roman" w:eastAsia="宋体"/>
          <w:spacing w:val="-10"/>
          <w:rFonts w:hint="eastAsia"/>
        </w:rPr>
        <w:t>・</w:t>
      </w:r>
      <w:r>
        <w:rPr>
          <w:rFonts w:ascii="Times New Roman" w:hAnsi="Times New Roman" w:eastAsia="宋体"/>
        </w:rPr>
        <w:t>OH</w:t>
      </w:r>
      <w:r>
        <w:t>不稳定，在水体中可能转化成</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，所以一般认为</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是超声空化效应持久氧化能力的载体</w:t>
      </w:r>
      <w:r>
        <w:rPr>
          <w:rFonts w:ascii="Times New Roman" w:hAnsi="Times New Roman" w:eastAsia="宋体"/>
        </w:rPr>
        <w:t>[</w:t>
      </w:r>
      <w:r>
        <w:rPr>
          <w:rFonts w:ascii="Times New Roman" w:hAnsi="Times New Roman" w:eastAsia="宋体"/>
        </w:rPr>
        <w:t>111</w:t>
      </w:r>
      <w:r>
        <w:rPr>
          <w:rFonts w:ascii="Times New Roman" w:hAnsi="Times New Roman" w:eastAsia="宋体"/>
        </w:rPr>
        <w:t>, </w:t>
      </w:r>
      <w:r>
        <w:rPr>
          <w:rFonts w:ascii="Times New Roman" w:hAnsi="Times New Roman" w:eastAsia="宋体"/>
        </w:rPr>
        <w:t>135</w:t>
      </w:r>
      <w:r>
        <w:rPr>
          <w:rFonts w:ascii="Times New Roman" w:hAnsi="Times New Roman" w:eastAsia="宋体"/>
        </w:rPr>
        <w:t>]</w:t>
      </w:r>
      <w:r>
        <w:t>。由前面对</w:t>
      </w:r>
      <w:r>
        <w:rPr>
          <w:rFonts w:ascii="Times New Roman" w:hAnsi="Times New Roman" w:eastAsia="宋体"/>
          <w:spacing w:val="-10"/>
          <w:rFonts w:hint="eastAsia"/>
        </w:rPr>
        <w:t>・</w:t>
      </w:r>
      <w:r>
        <w:rPr>
          <w:rFonts w:ascii="Times New Roman" w:hAnsi="Times New Roman" w:eastAsia="宋体"/>
        </w:rPr>
        <w:t>OH</w:t>
      </w:r>
      <w:r>
        <w:t>的检测可知，</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的累积生成量与</w:t>
      </w:r>
      <w:r>
        <w:rPr>
          <w:rFonts w:ascii="Times New Roman" w:hAnsi="Times New Roman" w:eastAsia="宋体"/>
          <w:spacing w:val="-10"/>
          <w:rFonts w:hint="eastAsia"/>
        </w:rPr>
        <w:t>・</w:t>
      </w:r>
      <w:r>
        <w:rPr>
          <w:rFonts w:ascii="Times New Roman" w:hAnsi="Times New Roman" w:eastAsia="宋体"/>
        </w:rPr>
        <w:t>OH</w:t>
      </w:r>
      <w:r>
        <w:t>的累积量</w:t>
      </w:r>
      <w:r>
        <w:t>基本一致，铁粉对</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生成的影响与对</w:t>
      </w:r>
      <w:r>
        <w:rPr>
          <w:rFonts w:ascii="Times New Roman" w:hAnsi="Times New Roman" w:eastAsia="宋体"/>
          <w:spacing w:val="-10"/>
          <w:rFonts w:hint="eastAsia"/>
        </w:rPr>
        <w:t>・</w:t>
      </w:r>
      <w:r>
        <w:rPr>
          <w:rFonts w:ascii="Times New Roman" w:hAnsi="Times New Roman" w:eastAsia="宋体"/>
        </w:rPr>
        <w:t>OH</w:t>
      </w:r>
      <w:r w:rsidR="001852F3">
        <w:rPr>
          <w:rFonts w:ascii="Times New Roman" w:hAnsi="Times New Roman" w:eastAsia="宋体"/>
        </w:rPr>
        <w:t xml:space="preserve"> </w:t>
      </w:r>
      <w:r>
        <w:t>的影响是一致的。</w:t>
      </w:r>
    </w:p>
    <w:p w:rsidR="0018722C">
      <w:pPr>
        <w:pStyle w:val="Heading4"/>
        <w:topLinePunct/>
        <w:ind w:left="200" w:hangingChars="200" w:hanging="200"/>
      </w:pPr>
      <w:r>
        <w:t>5.2.1.4</w:t>
      </w:r>
      <w:r>
        <w:t xml:space="preserve"> </w:t>
      </w:r>
      <w:r>
        <w:t>Fe</w:t>
      </w:r>
      <w:r>
        <w:t>0</w:t>
      </w:r>
      <w:r/>
      <w:r>
        <w:t>投加量与体系中</w:t>
      </w:r>
      <w:r>
        <w:t>Fe</w:t>
      </w:r>
      <w:r>
        <w:t>2+</w:t>
      </w:r>
      <w:r>
        <w:t>Th成浓度的变化关系</w:t>
      </w:r>
    </w:p>
    <w:p w:rsidR="0018722C">
      <w:pPr>
        <w:topLinePunct/>
      </w:pPr>
      <w:r>
        <w:t>反应条件同上，分析检测得出不同</w:t>
      </w:r>
      <w:r>
        <w:rPr>
          <w:rFonts w:ascii="Times New Roman" w:eastAsia="Times New Roman"/>
        </w:rPr>
        <w:t>Fe</w:t>
      </w:r>
      <w:r>
        <w:rPr>
          <w:rFonts w:ascii="Times New Roman" w:eastAsia="Times New Roman"/>
        </w:rPr>
        <w:t>0</w:t>
      </w:r>
      <w:r>
        <w:t>投加量下溶液中</w:t>
      </w:r>
      <w:r>
        <w:rPr>
          <w:rFonts w:ascii="Times New Roman" w:eastAsia="Times New Roman"/>
        </w:rPr>
        <w:t>Fe</w:t>
      </w:r>
      <w:r>
        <w:rPr>
          <w:rFonts w:ascii="Times New Roman" w:eastAsia="Times New Roman"/>
        </w:rPr>
        <w:t>2+</w:t>
      </w:r>
      <w:r>
        <w:t>生成情况，</w:t>
      </w:r>
      <w:r>
        <w:rPr>
          <w:rFonts w:ascii="Times New Roman" w:eastAsia="Times New Roman"/>
        </w:rPr>
        <w:t>Fe</w:t>
      </w:r>
      <w:r>
        <w:rPr>
          <w:rFonts w:ascii="Times New Roman" w:eastAsia="Times New Roman"/>
        </w:rPr>
        <w:t>2+</w:t>
      </w:r>
      <w:r>
        <w:t>浓度变化曲线如</w:t>
      </w:r>
      <w:r>
        <w:t>图</w:t>
      </w:r>
      <w:r>
        <w:rPr>
          <w:rFonts w:ascii="Times New Roman" w:eastAsia="Times New Roman"/>
        </w:rPr>
        <w:t>5</w:t>
      </w:r>
      <w:r>
        <w:rPr>
          <w:rFonts w:ascii="Times New Roman" w:eastAsia="Times New Roman"/>
        </w:rPr>
        <w:t>.</w:t>
      </w:r>
      <w:r>
        <w:rPr>
          <w:rFonts w:ascii="Times New Roman" w:eastAsia="Times New Roman"/>
        </w:rPr>
        <w:t>4</w:t>
      </w:r>
      <w:r>
        <w:t>。</w:t>
      </w:r>
    </w:p>
    <w:p w:rsidR="0018722C">
      <w:pPr>
        <w:pStyle w:val="affff5"/>
        <w:keepNext/>
        <w:topLinePunct/>
      </w:pPr>
      <w:r>
        <w:rPr>
          <w:sz w:val="20"/>
        </w:rPr>
        <w:drawing>
          <wp:inline distT="0" distB="0" distL="0" distR="0">
            <wp:extent cx="3804887" cy="2412777"/>
            <wp:effectExtent l="0" t="0" r="0" b="0"/>
            <wp:docPr id="65" name="image143.png" descr=""/>
            <wp:cNvGraphicFramePr>
              <a:graphicFrameLocks noChangeAspect="1"/>
            </wp:cNvGraphicFramePr>
            <a:graphic>
              <a:graphicData uri="http://schemas.openxmlformats.org/drawingml/2006/picture">
                <pic:pic>
                  <pic:nvPicPr>
                    <pic:cNvPr id="66" name="image143.png"/>
                    <pic:cNvPicPr/>
                  </pic:nvPicPr>
                  <pic:blipFill>
                    <a:blip r:embed="rId151" cstate="print"/>
                    <a:stretch>
                      <a:fillRect/>
                    </a:stretch>
                  </pic:blipFill>
                  <pic:spPr>
                    <a:xfrm>
                      <a:off x="0" y="0"/>
                      <a:ext cx="3804887" cy="241277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5.4</w:t>
      </w:r>
      <w:r>
        <w:t xml:space="preserve">  </w:t>
      </w:r>
      <w:r>
        <w:t>Fe</w:t>
      </w:r>
      <w:r>
        <w:rPr>
          <w:rFonts w:cstheme="minorBidi" w:hAnsiTheme="minorHAnsi" w:eastAsiaTheme="minorHAnsi" w:asciiTheme="minorHAnsi"/>
        </w:rPr>
        <w:t>0</w:t>
      </w:r>
      <w:r>
        <w:rPr>
          <w:rFonts w:ascii="宋体" w:eastAsia="宋体" w:hint="eastAsia" w:cstheme="minorBidi" w:hAnsiTheme="minorHAnsi"/>
        </w:rPr>
        <w:t>投加量与体系中</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浓度的变化关系</w:t>
      </w:r>
      <w:r>
        <w:rPr>
          <w:rFonts w:cstheme="minorBidi" w:hAnsiTheme="minorHAnsi" w:eastAsiaTheme="minorHAnsi" w:asciiTheme="minorHAnsi"/>
        </w:rPr>
        <w:t>Fig 5.4 Relationship between Fe</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cstheme="minorBidi" w:hAnsiTheme="minorHAnsi" w:eastAsiaTheme="minorHAnsi" w:asciiTheme="minorHAnsi"/>
        </w:rPr>
        <w:t>powder dosage and</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Fe</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t>从</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可知，当铁粉投加量小于</w:t>
      </w:r>
      <w:r>
        <w:rPr>
          <w:rFonts w:ascii="Times New Roman" w:hAnsi="Times New Roman" w:eastAsia="Times New Roman"/>
        </w:rPr>
        <w:t>4g·L</w:t>
      </w:r>
      <w:r>
        <w:rPr>
          <w:rFonts w:ascii="Times New Roman" w:hAnsi="Times New Roman" w:eastAsia="Times New Roman"/>
        </w:rPr>
        <w:t>-1</w:t>
      </w:r>
      <w:r>
        <w:t>时，溶液中基本检测不到</w:t>
      </w:r>
      <w:r>
        <w:rPr>
          <w:rFonts w:ascii="Times New Roman" w:hAnsi="Times New Roman" w:eastAsia="Times New Roman"/>
        </w:rPr>
        <w:t>Fe</w:t>
      </w:r>
      <w:r>
        <w:rPr>
          <w:rFonts w:ascii="Times New Roman" w:hAnsi="Times New Roman" w:eastAsia="Times New Roman"/>
        </w:rPr>
        <w:t>2+</w:t>
      </w:r>
      <w:r>
        <w:t>，</w:t>
      </w:r>
      <w:r w:rsidR="001852F3">
        <w:t xml:space="preserve">投加量大</w:t>
      </w:r>
    </w:p>
    <w:p w:rsidR="0018722C">
      <w:pPr>
        <w:topLinePunct/>
      </w:pPr>
      <w:r>
        <w:t>于</w:t>
      </w:r>
      <w:r>
        <w:rPr>
          <w:rFonts w:ascii="Times New Roman" w:hAnsi="Times New Roman" w:eastAsia="Times New Roman"/>
        </w:rPr>
        <w:t>4g·L</w:t>
      </w:r>
      <w:r>
        <w:rPr>
          <w:rFonts w:ascii="Times New Roman" w:hAnsi="Times New Roman" w:eastAsia="Times New Roman"/>
        </w:rPr>
        <w:t>-1</w:t>
      </w:r>
      <w:r>
        <w:t>时，随着铁粉投加量的增加，溶液中</w:t>
      </w:r>
      <w:r>
        <w:rPr>
          <w:rFonts w:ascii="Times New Roman" w:hAnsi="Times New Roman" w:eastAsia="Times New Roman"/>
        </w:rPr>
        <w:t>Fe</w:t>
      </w:r>
      <w:r>
        <w:rPr>
          <w:rFonts w:ascii="Times New Roman" w:hAnsi="Times New Roman" w:eastAsia="Times New Roman"/>
        </w:rPr>
        <w:t>2+</w:t>
      </w:r>
      <w:r>
        <w:t>浓度增加。但是，随着反应时间的推</w:t>
      </w:r>
      <w:r>
        <w:t>进，体系中的</w:t>
      </w:r>
      <w:r>
        <w:rPr>
          <w:rFonts w:ascii="Times New Roman" w:hAnsi="Times New Roman" w:eastAsia="Times New Roman"/>
        </w:rPr>
        <w:t>Fe</w:t>
      </w:r>
      <w:r>
        <w:rPr>
          <w:rFonts w:ascii="Times New Roman" w:hAnsi="Times New Roman" w:eastAsia="Times New Roman"/>
        </w:rPr>
        <w:t>2+</w:t>
      </w:r>
      <w:r>
        <w:t>浓度会逐渐下降，到</w:t>
      </w:r>
      <w:r>
        <w:rPr>
          <w:rFonts w:ascii="Times New Roman" w:hAnsi="Times New Roman" w:eastAsia="Times New Roman"/>
        </w:rPr>
        <w:t>90</w:t>
      </w:r>
      <w:r>
        <w:t>分钟时都会降到很低的浓度。</w:t>
      </w:r>
    </w:p>
    <w:p w:rsidR="0018722C">
      <w:pPr>
        <w:topLinePunct/>
      </w:pPr>
      <w:r>
        <w:t>从铁粉投加量对</w:t>
      </w:r>
      <w:r>
        <w:rPr>
          <w:rFonts w:ascii="Times New Roman" w:eastAsia="Times New Roman"/>
        </w:rPr>
        <w:t>Fe</w:t>
      </w:r>
      <w:r>
        <w:rPr>
          <w:rFonts w:ascii="Times New Roman" w:eastAsia="Times New Roman"/>
        </w:rPr>
        <w:t>2+</w:t>
      </w:r>
      <w:r>
        <w:t>浓度的影响来看，铁粉投加量较多时，在反应的初期</w:t>
      </w:r>
      <w:r>
        <w:rPr>
          <w:rFonts w:ascii="Times New Roman" w:eastAsia="Times New Roman"/>
        </w:rPr>
        <w:t>Fe</w:t>
      </w:r>
      <w:r>
        <w:rPr>
          <w:rFonts w:ascii="Times New Roman" w:eastAsia="Times New Roman"/>
        </w:rPr>
        <w:t>2+</w:t>
      </w:r>
      <w:r>
        <w:t>浓度</w:t>
      </w:r>
      <w:r>
        <w:t>较高，说明此时体系中会有较多的</w:t>
      </w:r>
      <w:r>
        <w:rPr>
          <w:rFonts w:ascii="Times New Roman" w:eastAsia="Times New Roman"/>
        </w:rPr>
        <w:t>Fe</w:t>
      </w:r>
      <w:r>
        <w:rPr>
          <w:rFonts w:ascii="Times New Roman" w:eastAsia="Times New Roman"/>
        </w:rPr>
        <w:t>2+</w:t>
      </w:r>
      <w:r>
        <w:t>聚集，而超声波体系是一个氧化性很强的体系，</w:t>
      </w:r>
      <w:r>
        <w:t>产生的</w:t>
      </w:r>
      <w:r>
        <w:rPr>
          <w:rFonts w:ascii="Times New Roman" w:eastAsia="Times New Roman"/>
        </w:rPr>
        <w:t>Fe</w:t>
      </w:r>
      <w:r>
        <w:rPr>
          <w:rFonts w:ascii="Times New Roman" w:eastAsia="Times New Roman"/>
        </w:rPr>
        <w:t>2+</w:t>
      </w:r>
      <w:r>
        <w:t>很快被体系氧化成</w:t>
      </w:r>
      <w:r>
        <w:rPr>
          <w:rFonts w:ascii="Times New Roman" w:eastAsia="Times New Roman"/>
        </w:rPr>
        <w:t>Fe</w:t>
      </w:r>
      <w:r>
        <w:rPr>
          <w:rFonts w:ascii="Times New Roman" w:eastAsia="Times New Roman"/>
        </w:rPr>
        <w:t>3+</w:t>
      </w:r>
      <w:r>
        <w:t>，铁粉投加量少时，体系相对氧化速度越快，</w:t>
      </w:r>
      <w:r>
        <w:rPr>
          <w:rFonts w:ascii="Times New Roman" w:eastAsia="Times New Roman"/>
        </w:rPr>
        <w:t>Fe</w:t>
      </w:r>
      <w:r>
        <w:rPr>
          <w:rFonts w:ascii="Times New Roman" w:eastAsia="Times New Roman"/>
        </w:rPr>
        <w:t>2+</w:t>
      </w:r>
      <w:r>
        <w:t>很</w:t>
      </w:r>
      <w:r>
        <w:t>难存在，所以基本检测不到</w:t>
      </w:r>
      <w:r>
        <w:rPr>
          <w:rFonts w:ascii="Times New Roman" w:eastAsia="Times New Roman"/>
        </w:rPr>
        <w:t>Fe</w:t>
      </w:r>
      <w:r>
        <w:rPr>
          <w:rFonts w:ascii="Times New Roman" w:eastAsia="Times New Roman"/>
        </w:rPr>
        <w:t>2+</w:t>
      </w:r>
      <w:r>
        <w:t>。</w:t>
      </w:r>
    </w:p>
    <w:p w:rsidR="0018722C">
      <w:pPr>
        <w:pStyle w:val="Heading4"/>
        <w:topLinePunct/>
        <w:ind w:left="200" w:hangingChars="200" w:hanging="200"/>
      </w:pPr>
      <w:r>
        <w:t>5.2.1.5</w:t>
      </w:r>
      <w:r>
        <w:t xml:space="preserve"> </w:t>
      </w:r>
      <w:r>
        <w:t>Fe</w:t>
      </w:r>
      <w:r>
        <w:t>0</w:t>
      </w:r>
      <w:r/>
      <w:r>
        <w:t>投加量与体系中</w:t>
      </w:r>
      <w:r>
        <w:t>Fe</w:t>
      </w:r>
      <w:r>
        <w:t>3+</w:t>
      </w:r>
      <w:r>
        <w:t>Th成浓度的变化关系</w:t>
      </w:r>
    </w:p>
    <w:p w:rsidR="0018722C">
      <w:pPr>
        <w:topLinePunct/>
      </w:pPr>
      <w:r>
        <w:t>反应条件同上，分析检测得出不同</w:t>
      </w:r>
      <w:r>
        <w:rPr>
          <w:rFonts w:ascii="Times New Roman" w:eastAsia="宋体"/>
        </w:rPr>
        <w:t>F</w:t>
      </w:r>
      <w:r>
        <w:rPr>
          <w:rFonts w:ascii="Times New Roman" w:eastAsia="宋体"/>
        </w:rPr>
        <w:t>e</w:t>
      </w:r>
      <w:r>
        <w:rPr>
          <w:rFonts w:ascii="Times New Roman" w:eastAsia="宋体"/>
        </w:rPr>
        <w:t>0</w:t>
      </w:r>
      <w:r>
        <w:t>投加量下溶液中</w:t>
      </w:r>
      <w:r>
        <w:rPr>
          <w:rFonts w:ascii="黑体" w:eastAsia="黑体" w:hint="eastAsia"/>
        </w:rPr>
        <w:t>Fe</w:t>
      </w:r>
      <w:r>
        <w:rPr>
          <w:vertAlign w:val="superscript"/>
          /&gt;
        </w:rPr>
        <w:t>3+</w:t>
      </w:r>
      <w:r>
        <w:t>生成情况，</w:t>
      </w:r>
      <w:r>
        <w:rPr>
          <w:rFonts w:ascii="黑体" w:eastAsia="黑体" w:hint="eastAsia"/>
        </w:rPr>
        <w:t>Fe</w:t>
      </w:r>
      <w:r>
        <w:rPr>
          <w:vertAlign w:val="superscript"/>
          /&gt;
        </w:rPr>
        <w:t>3</w:t>
      </w:r>
      <w:r>
        <w:rPr>
          <w:vertAlign w:val="superscript"/>
          /&gt;
        </w:rPr>
        <w:t>+</w:t>
      </w:r>
      <w:r>
        <w:t>浓度变化</w:t>
      </w:r>
      <w:r>
        <w:t>曲线如</w:t>
      </w:r>
      <w:r>
        <w:t>图</w:t>
      </w:r>
      <w:r>
        <w:rPr>
          <w:rFonts w:ascii="Times New Roman" w:eastAsia="宋体"/>
        </w:rPr>
        <w:t>5</w:t>
      </w:r>
      <w:r>
        <w:rPr>
          <w:rFonts w:ascii="Times New Roman" w:eastAsia="宋体"/>
        </w:rPr>
        <w:t>.</w:t>
      </w:r>
      <w:r>
        <w:rPr>
          <w:rFonts w:ascii="Times New Roman" w:eastAsia="宋体"/>
        </w:rPr>
        <w:t>5</w:t>
      </w:r>
      <w:r>
        <w:t>。</w:t>
      </w:r>
    </w:p>
    <w:p w:rsidR="0018722C">
      <w:pPr>
        <w:pStyle w:val="ae"/>
        <w:topLinePunct/>
      </w:pPr>
      <w:r>
        <w:rPr>
          <w:kern w:val="2"/>
          <w:sz w:val="22"/>
          <w:szCs w:val="22"/>
          <w:rFonts w:cstheme="minorBidi" w:hAnsiTheme="minorHAnsi" w:eastAsiaTheme="minorHAnsi" w:asciiTheme="minorHAnsi"/>
        </w:rPr>
        <w:pict>
          <v:group style="margin-left:157.085480pt;margin-top:7.371287pt;width:209.9pt;height:147pt;mso-position-horizontal-relative:page;mso-position-vertical-relative:paragraph;z-index:12568" coordorigin="3142,147" coordsize="4198,2940">
            <v:shape style="position:absolute;left:3148;top:205;width:4140;height:2875" coordorigin="3149,206" coordsize="4140,2875" path="m3149,206l7274,206m3163,3080l7288,3080e" filled="false" stroked="true" strokeweight=".723349pt" strokecolor="#000000">
              <v:path arrowok="t"/>
              <v:stroke dashstyle="solid"/>
            </v:shape>
            <v:line style="position:absolute" from="3149,220" to="3149,3080" stroked="true" strokeweight=".724816pt" strokecolor="#000000">
              <v:stroke dashstyle="solid"/>
            </v:line>
            <v:shape style="position:absolute;left:921;top:2621;width:4269;height:2980" coordorigin="922,2621" coordsize="4269,2980" path="m3149,206l3149,3065m3149,3080l3207,3080m3149,2369l3207,2369m3149,1643l3207,1643m3149,931l3207,931m3149,206l3207,206m3149,3080l7274,3080m3149,3080l3149,3021m3846,3080l3846,3021m4529,3080l4529,3021m5226,3080l5226,3021m5909,3080l5909,3021m6606,3080l6606,3021e" filled="false" stroked="true" strokeweight=".724083pt" strokecolor="#000000">
              <v:path arrowok="t"/>
              <v:stroke dashstyle="solid"/>
            </v:shape>
            <v:line style="position:absolute" from="7288,206" to="7288,3080" stroked="true" strokeweight=".724816pt" strokecolor="#000000">
              <v:stroke dashstyle="solid"/>
            </v:line>
            <v:shape style="position:absolute;left:1162;top:2568;width:4028;height:2732" coordorigin="1162,2568" coordsize="4028,2732" path="m3559,155l3614,1730m3614,1744l4514,2354m4529,2369l5429,2340m5444,2340l6359,2746m6373,2746l7274,2775m3381,2049l3599,2194m3614,2209l4514,2455m4529,2455l5429,2485m5444,2485l6359,2673m6373,2673l7274,2615m3381,2078l3599,2354m3614,2369l4514,2789m4529,2789l5429,2789m5444,2789l6359,2702m6373,2702l7274,2455m3381,1933l3614,2702m3614,2717l4514,2731m4529,2731l5429,2702m5444,2702l6359,2702m6373,2702l7274,2586e" filled="false" stroked="true" strokeweight=".724083pt" strokecolor="#000000">
              <v:path arrowok="t"/>
              <v:stroke dashstyle="solid"/>
            </v:shape>
            <v:shape style="position:absolute;left:3374;top:2752;width:3864;height:161" coordorigin="3374,2753" coordsize="3864,161" path="m3403,2782l3374,2768,3374,2782,3403,2797,3403,2782m3490,2797l3461,2797,3461,2811,3490,2811,3490,2797m3578,2826l3549,2811,3549,2826,3578,2840,3578,2826m3665,2826l3636,2826,3636,2840,3665,2840,3665,2826m3752,2840l3723,2840,3723,2855,3752,2855,3752,2840m3839,2840l3810,2840,3810,2855,3839,2855,3839,2840m3926,2840l3897,2840,3897,2855,3926,2855,3926,2840m4013,2855l3984,2855,3984,2869,4013,2869,4013,2855m4100,2855l4071,2855,4071,2869,4100,2869,4100,2855m4187,2869l4158,2855,4158,2869,4187,2884,4187,2869m4275,2869l4245,2869,4245,2884,4275,2884,4275,2869m4362,2869l4333,2869,4333,2884,4362,2884,4362,2869m4449,2884l4420,2884,4420,2898,4449,2898,4449,2884m4522,2884l4507,2884,4507,2898,4522,2898,4522,2884m4623,2884l4594,2884,4594,2898,4623,2898,4623,2884m4710,2884l4681,2884,4681,2898,4710,2898,4710,2884m4798,2884l4769,2884,4769,2898,4798,2898,4798,2884m4885,2884l4856,2884,4856,2898,4885,2898,4885,2884m4972,2884l4943,2884,4943,2898,4972,2898,4972,2884m5059,2898l5030,2898,5030,2913,5059,2913,5059,2898m5146,2898l5117,2898,5117,2913,5146,2913,5146,2898m5233,2898l5204,2898,5204,2913,5233,2913,5233,2898m5321,2898l5292,2898,5292,2913,5321,2913,5321,2898m5408,2898l5379,2898,5379,2913,5408,2913,5408,2898m5495,2898l5466,2898,5466,2913,5495,2913,5495,2898m5582,2898l5553,2898,5553,2913,5582,2913,5582,2898m5669,2884l5640,2898,5640,2913,5669,2898,5669,2884m5756,2884l5727,2884,5727,2898,5756,2898,5756,2884m5843,2884l5814,2884,5814,2898,5843,2898,5843,2884m5930,2884l5901,2884,5901,2898,5930,2898,5930,2884m6017,2884l5988,2884,5988,2898,6017,2898,6017,2884m6105,2884l6076,2884,6076,2898,6105,2898,6105,2884m6192,2869l6163,2869,6163,2884,6192,2884,6192,2869m6279,2869l6250,2869,6250,2884,6279,2884,6279,2869m6366,2869l6337,2869,6337,2884,6366,2884,6366,2869m6453,2855l6424,2855,6424,2869,6453,2869,6453,2855m6540,2840l6511,2855,6511,2869,6540,2855,6540,2840m6628,2840l6599,2840,6599,2855,6628,2855,6628,2840m6715,2826l6686,2826,6686,2840,6715,2840,6715,2826m6802,2811l6773,2811,6773,2826,6802,2826,6802,2811m6889,2797l6860,2811,6860,2826,6889,2811,6889,2797m6976,2797l6947,2797,6947,2811,6976,2811,6976,2797m7064,2782l7034,2782,7034,2797,7064,2797,7064,2782m7150,2768l7121,2768,7121,2782,7150,2782,7150,2768m7237,2753l7208,2768,7208,2782,7237,2768,7237,2753e" filled="true" fillcolor="#000000" stroked="false">
              <v:path arrowok="t"/>
              <v:fill type="solid"/>
            </v:shape>
            <v:shape style="position:absolute;left:3563;top:1693;width:102;height:102" type="#_x0000_t75" stroked="false">
              <v:imagedata r:id="rId152" o:title=""/>
            </v:shape>
            <v:shape style="position:absolute;left:4485;top:2324;width:88;height:88" coordorigin="4485,2325" coordsize="88,88" path="m4529,2325l4485,2369,4529,2412,4572,2369,4529,2325xe" filled="true" fillcolor="#000000" stroked="false">
              <v:path arrowok="t"/>
              <v:fill type="solid"/>
            </v:shape>
            <v:shape style="position:absolute;left:4485;top:2324;width:88;height:88" coordorigin="4485,2325" coordsize="88,88" path="m4529,2325l4572,2369,4529,2412,4485,2369,4529,2325xe" filled="false" stroked="true" strokeweight=".724082pt" strokecolor="#000000">
              <v:path arrowok="t"/>
              <v:stroke dashstyle="solid"/>
            </v:shape>
            <v:shape style="position:absolute;left:5392;top:2288;width:102;height:102" type="#_x0000_t75" stroked="false">
              <v:imagedata r:id="rId153" o:title=""/>
            </v:shape>
            <v:shape style="position:absolute;left:6329;top:2702;width:87;height:88" coordorigin="6330,2702" coordsize="87,88" path="m6373,2702l6330,2746,6373,2789,6417,2746,6373,2702xe" filled="true" fillcolor="#000000" stroked="false">
              <v:path arrowok="t"/>
              <v:fill type="solid"/>
            </v:shape>
            <v:shape style="position:absolute;left:6329;top:2702;width:87;height:88" coordorigin="6330,2702" coordsize="87,88" path="m6373,2702l6417,2746,6373,2789,6330,2746,6373,2702xe" filled="false" stroked="true" strokeweight=".724085pt" strokecolor="#000000">
              <v:path arrowok="t"/>
              <v:stroke dashstyle="solid"/>
            </v:shape>
            <v:shape style="position:absolute;left:7244;top:2731;width:88;height:88" coordorigin="7245,2731" coordsize="88,88" path="m7288,2731l7245,2775,7288,2818,7332,2775,7288,2731xe" filled="true" fillcolor="#000000" stroked="false">
              <v:path arrowok="t"/>
              <v:fill type="solid"/>
            </v:shape>
            <v:shape style="position:absolute;left:7244;top:2731;width:88;height:88" coordorigin="7245,2731" coordsize="88,88" path="m7288,2731l7332,2775,7288,2818,7245,2775,7288,2731xe" filled="false" stroked="true" strokeweight=".724082pt" strokecolor="#000000">
              <v:path arrowok="t"/>
              <v:stroke dashstyle="solid"/>
            </v:shape>
            <v:shape style="position:absolute;left:3330;top:1998;width:3980;height:697" coordorigin="3331,1998" coordsize="3980,697" path="m3425,2122l3400,2071,3403,2071,3403,1998,3331,1998,3331,2071,3363,2071,3338,2122,3425,2122m3636,2158l3563,2158,3563,2231,3636,2231,3636,2158m4551,2405l4478,2405,4478,2478,4551,2478,4551,2405m5466,2434l5393,2434,5393,2506,5466,2506,5466,2434m6395,2623l6323,2623,6323,2695,6395,2695,6395,2623m7310,2564l7237,2564,7237,2637,7310,2637,7310,2564e" filled="true" fillcolor="#000000" stroked="false">
              <v:path arrowok="t"/>
              <v:fill type="solid"/>
            </v:shape>
            <v:shape style="position:absolute;left:3337;top:2034;width:87;height:88" coordorigin="3338,2034" coordsize="87,88" path="m3381,2034l3425,2122,3338,2122,3381,2034xe" filled="false" stroked="true" strokeweight=".724085pt" strokecolor="#000000">
              <v:path arrowok="t"/>
              <v:stroke dashstyle="solid"/>
            </v:shape>
            <v:shape style="position:absolute;left:3563;top:2317;width:102;height:102" type="#_x0000_t75" stroked="false">
              <v:imagedata r:id="rId154" o:title=""/>
            </v:shape>
            <v:shape style="position:absolute;left:4485;top:2745;width:88;height:88" coordorigin="4485,2746" coordsize="88,88" path="m4529,2746l4485,2833,4572,2833,4529,2746xe" filled="true" fillcolor="#000000" stroked="false">
              <v:path arrowok="t"/>
              <v:fill type="solid"/>
            </v:shape>
            <v:shape style="position:absolute;left:4485;top:2745;width:88;height:88" coordorigin="4485,2746" coordsize="88,88" path="m4529,2746l4572,2833,4485,2833,4529,2746xe" filled="false" stroked="true" strokeweight=".724082pt" strokecolor="#000000">
              <v:path arrowok="t"/>
              <v:stroke dashstyle="solid"/>
            </v:shape>
            <v:shape style="position:absolute;left:5400;top:2745;width:87;height:88" coordorigin="5400,2746" coordsize="87,88" path="m5444,2746l5400,2833,5487,2833,5444,2746xe" filled="true" fillcolor="#000000" stroked="false">
              <v:path arrowok="t"/>
              <v:fill type="solid"/>
            </v:shape>
            <v:shape style="position:absolute;left:5400;top:2745;width:87;height:88" coordorigin="5400,2746" coordsize="87,88" path="m5444,2746l5487,2833,5400,2833,5444,2746xe" filled="false" stroked="true" strokeweight=".724085pt" strokecolor="#000000">
              <v:path arrowok="t"/>
              <v:stroke dashstyle="solid"/>
            </v:shape>
            <v:shape style="position:absolute;left:6329;top:2658;width:87;height:87" coordorigin="6330,2659" coordsize="87,87" path="m6373,2659l6330,2746,6417,2746,6373,2659xe" filled="true" fillcolor="#000000" stroked="false">
              <v:path arrowok="t"/>
              <v:fill type="solid"/>
            </v:shape>
            <v:shape style="position:absolute;left:6329;top:2658;width:87;height:87" coordorigin="6330,2659" coordsize="87,87" path="m6373,2659l6417,2746,6330,2746,6373,2659xe" filled="false" stroked="true" strokeweight=".724081pt" strokecolor="#000000">
              <v:path arrowok="t"/>
              <v:stroke dashstyle="solid"/>
            </v:shape>
            <v:shape style="position:absolute;left:7237;top:2404;width:102;height:102" type="#_x0000_t75" stroked="false">
              <v:imagedata r:id="rId155" o:title=""/>
            </v:shape>
            <v:shape style="position:absolute;left:1132;top:4381;width:4103;height:1009" coordorigin="1132,4381" coordsize="4103,1009" path="m3381,1933l3352,1904m3381,1933l3410,1962m3381,1933l3352,1962m3381,1933l3410,1904m3614,2717l3585,2688m3614,2717l3643,2746m3614,2717l3585,2746m3614,2717l3643,2688m4529,2731l4500,2702m4529,2731l4558,2760m4529,2731l4500,2760m4529,2731l4558,2702m5444,2702l5415,2673m5444,2702l5473,2731m5444,2702l5415,2731m5444,2702l5473,2673m6373,2702l6344,2673m6373,2702l6402,2731m6373,2702l6344,2731m6373,2702l6402,2673m7288,2586l7259,2557m7288,2586l7318,2615m7288,2586l7259,2615m7288,2586l7318,2557m3381,2789l3352,2760m3381,2789l3410,2818m3381,2789l3352,2818m3381,2789l3410,2760m3381,2760l3381,2818m3614,2847l3585,2818m3614,2847l3643,2876m3614,2847l3585,2876m3614,2847l3643,2818e" filled="false" stroked="true" strokeweight=".724083pt" strokecolor="#000000">
              <v:path arrowok="t"/>
              <v:stroke dashstyle="solid"/>
            </v:shape>
            <v:shape style="position:absolute;left:3606;top:2818;width:15;height:58" coordorigin="3607,2818" coordsize="15,58" path="m3621,2818l3607,2818,3607,2847,3607,2876,3621,2876,3621,2847,3621,2818e" filled="true" fillcolor="#000000" stroked="false">
              <v:path arrowok="t"/>
              <v:fill type="solid"/>
            </v:shape>
            <v:shape style="position:absolute;left:2319;top:5390;width:61;height:61" coordorigin="2319,5390" coordsize="61,61" path="m4529,2905l4500,2876m4529,2905l4558,2935m4529,2905l4500,2935m4529,2905l4558,2876e" filled="false" stroked="true" strokeweight=".724083pt" strokecolor="#000000">
              <v:path arrowok="t"/>
              <v:stroke dashstyle="solid"/>
            </v:shape>
            <v:line style="position:absolute" from="4529,2876" to="4529,2935" stroked="true" strokeweight=".729649pt" strokecolor="#000000">
              <v:stroke dashstyle="solid"/>
            </v:line>
            <v:shape style="position:absolute;left:3266;top:5254;width:1969;height:211" coordorigin="3266,5255" coordsize="1969,211" path="m5444,2920l5415,2891m5444,2920l5473,2949m5444,2920l5415,2949m5444,2920l5473,2891m5444,2891l5444,2949m6373,2891l6344,2862m6373,2891l6402,2920m6373,2891l6344,2920m6373,2891l6402,2862m6373,2862l6373,2920m7288,2775l7259,2746m7288,2775l7318,2804m7288,2775l7259,2804m7288,2775l7318,2746e" filled="false" stroked="true" strokeweight=".724083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3"/>
        </w:rPr>
        <w:t>20</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384.02066pt;margin-top:20.803099pt;width:28.35pt;height:5.1pt;mso-position-horizontal-relative:page;mso-position-vertical-relative:paragraph;z-index:-392008" coordorigin="7680,416" coordsize="567,102">
            <v:line style="position:absolute" from="7680,467" to="8247,467" stroked="true" strokeweight=".723349pt" strokecolor="#000000">
              <v:stroke dashstyle="solid"/>
            </v:line>
            <v:shape style="position:absolute;left:7920;top:416;width:102;height:102" type="#_x0000_t75" stroked="false">
              <v:imagedata r:id="rId156" o:title=""/>
            </v:shape>
            <w10:wrap type="none"/>
          </v:group>
        </w:pict>
      </w:r>
      <w:r>
        <w:rPr>
          <w:kern w:val="2"/>
          <w:sz w:val="22"/>
          <w:szCs w:val="22"/>
          <w:rFonts w:cstheme="minorBidi" w:hAnsiTheme="minorHAnsi" w:eastAsiaTheme="minorHAnsi" w:asciiTheme="minorHAnsi"/>
        </w:rPr>
        <w:pict>
          <v:shape style="position:absolute;margin-left:379.314178pt;margin-top:13.550684pt;width:102.4pt;height:76.25pt;mso-position-horizontal-relative:page;mso-position-vertical-relative:paragraph;z-index:-391936" type="#_x0000_t202" filled="false" stroked="true" strokeweight=".723874pt" strokecolor="#000000">
            <v:textbox inset="0,0,0,0">
              <w:txbxContent>
                <w:p w:rsidR="0018722C">
                  <w:pPr>
                    <w:spacing w:line="304" w:lineRule="exact" w:before="11"/>
                    <w:ind w:leftChars="0" w:left="718" w:rightChars="0" w:right="37" w:firstLineChars="0" w:firstLine="0"/>
                    <w:jc w:val="both"/>
                    <w:rPr>
                      <w:rFonts w:ascii="宋体"/>
                      <w:sz w:val="23"/>
                    </w:rPr>
                  </w:pPr>
                  <w:r>
                    <w:rPr>
                      <w:rFonts w:ascii="宋体"/>
                      <w:sz w:val="23"/>
                    </w:rPr>
                    <w:t>US+Fe1.0g/L US+Fe2.0g/L US+Fe4.0g/L</w:t>
                  </w:r>
                </w:p>
                <w:p w:rsidR="0018722C">
                  <w:pPr>
                    <w:spacing w:line="304" w:lineRule="exact" w:before="1"/>
                    <w:ind w:leftChars="0" w:left="718" w:rightChars="0" w:right="37" w:firstLineChars="0" w:firstLine="0"/>
                    <w:jc w:val="both"/>
                    <w:rPr>
                      <w:rFonts w:ascii="宋体"/>
                      <w:sz w:val="23"/>
                    </w:rPr>
                  </w:pPr>
                  <w:r>
                    <w:rPr>
                      <w:rFonts w:ascii="宋体"/>
                      <w:sz w:val="23"/>
                    </w:rPr>
                    <w:t>US+Fe6.0g/L US+Fe8.0g/L</w:t>
                  </w:r>
                </w:p>
              </w:txbxContent>
            </v:textbox>
            <v:stroke dashstyle="solid"/>
            <w10:wrap type="none"/>
          </v:shape>
        </w:pict>
      </w:r>
      <w:r>
        <w:rPr>
          <w:kern w:val="2"/>
          <w:sz w:val="22"/>
          <w:szCs w:val="22"/>
          <w:rFonts w:cstheme="minorBidi" w:hAnsiTheme="minorHAnsi" w:eastAsiaTheme="minorHAnsi" w:asciiTheme="minorHAnsi"/>
        </w:rPr>
        <w:pict>
          <v:shape style="position:absolute;margin-left:117.272697pt;margin-top:20.676306pt;width:15.6pt;height:62.85pt;mso-position-horizontal-relative:page;mso-position-vertical-relative:paragraph;z-index:12688" type="#_x0000_t202" filled="false" stroked="false">
            <v:textbox inset="0,0,0,0" style="layout-flow:vertical;mso-layout-flow-alt:bottom-to-top">
              <w:txbxContent>
                <w:p w:rsidR="0018722C">
                  <w:pPr>
                    <w:spacing w:line="291" w:lineRule="exact" w:before="0"/>
                    <w:ind w:leftChars="0" w:left="20" w:rightChars="0" w:right="0" w:firstLineChars="0" w:firstLine="0"/>
                    <w:jc w:val="left"/>
                    <w:rPr>
                      <w:rFonts w:ascii="宋体"/>
                      <w:sz w:val="23"/>
                    </w:rPr>
                  </w:pPr>
                  <w:r>
                    <w:rPr>
                      <w:rFonts w:ascii="宋体"/>
                      <w:spacing w:val="-1"/>
                      <w:w w:val="101"/>
                      <w:sz w:val="23"/>
                    </w:rPr>
                    <w:t>F</w:t>
                  </w:r>
                  <w:r>
                    <w:rPr>
                      <w:rFonts w:ascii="宋体"/>
                      <w:w w:val="101"/>
                      <w:sz w:val="23"/>
                    </w:rPr>
                    <w:t>e</w:t>
                  </w:r>
                  <w:r>
                    <w:rPr>
                      <w:rFonts w:ascii="宋体"/>
                      <w:spacing w:val="6"/>
                      <w:w w:val="99"/>
                      <w:position w:val="10"/>
                      <w:sz w:val="16"/>
                    </w:rPr>
                    <w:t>3+</w:t>
                  </w:r>
                  <w:r>
                    <w:rPr>
                      <w:rFonts w:ascii="宋体"/>
                      <w:spacing w:val="-1"/>
                      <w:w w:val="101"/>
                      <w:sz w:val="23"/>
                    </w:rPr>
                    <w:t>/(mg/L)</w:t>
                  </w:r>
                </w:p>
              </w:txbxContent>
            </v:textbox>
            <w10:wrap type="none"/>
          </v:shape>
        </w:pict>
      </w:r>
      <w:r>
        <w:rPr>
          <w:kern w:val="2"/>
          <w:szCs w:val="22"/>
          <w:rFonts w:ascii="宋体" w:cstheme="minorBidi" w:hAnsiTheme="minorHAnsi" w:eastAsiaTheme="minorHAnsi"/>
          <w:sz w:val="23"/>
        </w:rPr>
        <w:t>15</w:t>
      </w:r>
    </w:p>
    <w:p w:rsidR="0018722C">
      <w:pPr>
        <w:pStyle w:val="aff7"/>
        <w:topLinePunct/>
      </w:pPr>
      <w:r>
        <w:pict>
          <v:group style="margin-left:384.02066pt;margin-top:12.863256pt;width:28.35pt;height:3.65pt;mso-position-horizontal-relative:page;mso-position-vertical-relative:paragraph;z-index:12520;mso-wrap-distance-left:0;mso-wrap-distance-right:0" coordorigin="7680,257" coordsize="567,73">
            <v:line style="position:absolute" from="7680,308" to="8247,308" stroked="true" strokeweight=".723349pt" strokecolor="#000000">
              <v:stroke dashstyle="solid"/>
            </v:line>
            <v:rect style="position:absolute;left:7920;top:257;width:73;height:73" filled="true" fillcolor="#000000" stroked="false">
              <v:fill type="solid"/>
            </v:rect>
            <w10:wrap type="topAndBottom"/>
          </v:group>
        </w:pict>
      </w:r>
    </w:p>
    <w:p w:rsidR="0018722C">
      <w:pPr>
        <w:pStyle w:val="affff1"/>
        <w:topLinePunct/>
      </w:pPr>
      <w:r>
        <w:rPr>
          <w:rFonts w:cstheme="minorBidi" w:hAnsiTheme="minorHAnsi" w:eastAsiaTheme="minorHAnsi" w:asciiTheme="minorHAnsi" w:ascii="宋体"/>
        </w:rPr>
        <w:t>10</w:t>
      </w:r>
    </w:p>
    <w:p w:rsidR="0018722C">
      <w:pPr>
        <w:pStyle w:val="aff7"/>
        <w:topLinePunct/>
      </w:pPr>
      <w:r>
        <w:pict>
          <v:group style="margin-left:384.02066pt;margin-top:8.535404pt;width:28.35pt;height:3.65pt;mso-position-horizontal-relative:page;mso-position-vertical-relative:paragraph;z-index:12544;mso-wrap-distance-left:0;mso-wrap-distance-right:0" coordorigin="7680,171" coordsize="567,73">
            <v:line style="position:absolute" from="7680,207" to="8247,207" stroked="true" strokeweight=".723349pt" strokecolor="#000000">
              <v:stroke dashstyle="solid"/>
            </v:line>
            <v:line style="position:absolute" from="7971,207" to="7942,178" stroked="true" strokeweight=".724081pt" strokecolor="#000000">
              <v:stroke dashstyle="solid"/>
            </v:line>
            <v:line style="position:absolute" from="7971,207" to="8000,236" stroked="true" strokeweight=".724081pt" strokecolor="#000000">
              <v:stroke dashstyle="solid"/>
            </v:line>
            <v:line style="position:absolute" from="7971,207" to="7942,236" stroked="true" strokeweight=".724081pt" strokecolor="#000000">
              <v:stroke dashstyle="solid"/>
            </v:line>
            <v:line style="position:absolute" from="7971,207" to="8000,178" stroked="true" strokeweight=".724081pt" strokecolor="#000000">
              <v:stroke dashstyle="solid"/>
            </v:line>
            <w10:wrap type="topAndBottom"/>
          </v:group>
        </w:pict>
      </w:r>
    </w:p>
    <w:p w:rsidR="0018722C">
      <w:pPr>
        <w:pStyle w:val="affff1"/>
        <w:topLinePunct/>
      </w:pPr>
      <w:r>
        <w:rPr>
          <w:rFonts w:cstheme="minorBidi" w:hAnsiTheme="minorHAnsi" w:eastAsiaTheme="minorHAnsi" w:asciiTheme="minorHAnsi"/>
        </w:rPr>
        <w:pict>
          <v:group style="margin-left:384.02066pt;margin-top:-27.093552pt;width:28.35pt;height:5.1pt;mso-position-horizontal-relative:page;mso-position-vertical-relative:paragraph;z-index:-391984" coordorigin="7680,-542" coordsize="567,102">
            <v:line style="position:absolute" from="7680,-491" to="8247,-491" stroked="true" strokeweight=".723349pt" strokecolor="#000000">
              <v:stroke dashstyle="solid"/>
            </v:line>
            <v:shape style="position:absolute;left:7920;top:-542;width:102;height:102" type="#_x0000_t75" stroked="false">
              <v:imagedata r:id="rId157" o:title=""/>
            </v:shape>
            <w10:wrap type="none"/>
          </v:group>
        </w:pict>
      </w:r>
      <w:r>
        <w:rPr>
          <w:rFonts w:cstheme="minorBidi" w:hAnsiTheme="minorHAnsi" w:eastAsiaTheme="minorHAnsi" w:asciiTheme="minorHAnsi"/>
        </w:rPr>
        <w:pict>
          <v:group style="margin-left:383.663086pt;margin-top:4.106919pt;width:27.6pt;height:3.65pt;mso-position-horizontal-relative:page;mso-position-vertical-relative:paragraph;z-index:-391960" coordorigin="7673,82" coordsize="552,73">
            <v:shape style="position:absolute;left:7673;top:96;width:552;height:15" coordorigin="7673,97" coordsize="552,15" path="m7702,97l7673,97,7673,111,7702,111,7702,97m7789,97l7760,97,7760,111,7789,111,7789,97m7877,97l7848,97,7848,111,7877,111,7877,97m7964,97l7935,97,7935,111,7964,111,7964,97m8051,97l8022,97,8022,111,8051,111,8051,97m8138,97l8109,97,8109,111,8138,111,8138,97m8225,97l8196,97,8196,111,8225,111,8225,97e" filled="true" fillcolor="#000000" stroked="false">
              <v:path arrowok="t"/>
              <v:fill type="solid"/>
            </v:shape>
            <v:shape style="position:absolute;left:5881;top:2580;width:60;height:60" coordorigin="5881,2580" coordsize="60,60" path="m7971,118l7942,89m7971,118l8000,147m7971,118l7942,147m7971,118l8000,89e" filled="false" stroked="true" strokeweight=".724083pt" strokecolor="#000000">
              <v:path arrowok="t"/>
              <v:stroke dashstyle="solid"/>
            </v:shape>
            <v:shape style="position:absolute;left:7963;top:89;width:15;height:58" coordorigin="7964,89" coordsize="15,58" path="m7978,89l7964,89,7964,118,7964,147,7978,147,7978,118,7978,89e" filled="true" fillcolor="#000000" stroked="false">
              <v:path arrowok="t"/>
              <v:fill type="solid"/>
            </v:shape>
            <w10:wrap type="none"/>
          </v:group>
        </w:pict>
      </w:r>
      <w:r>
        <w:rPr>
          <w:rFonts w:ascii="宋体" w:cstheme="minorBidi" w:hAnsiTheme="minorHAnsi" w:eastAsiaTheme="minorHAnsi"/>
        </w:rPr>
        <w:t>5</w:t>
      </w:r>
    </w:p>
    <w:p w:rsidR="0018722C">
      <w:pPr>
        <w:keepNext/>
        <w:topLinePunct/>
      </w:pPr>
      <w:bookmarkStart w:id="210512" w:name="_cwCmt8"/>
      <w:r>
        <w:rPr>
          <w:rFonts w:cstheme="minorBidi" w:hAnsiTheme="minorHAnsi" w:eastAsiaTheme="minorHAnsi" w:asciiTheme="minorHAnsi" w:ascii="宋体"/>
        </w:rPr>
        <w:t>0</w:t>
      </w:r>
      <w:bookmarkEnd w:id="210512"/>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15</w:t>
      </w:r>
      <w:r w:rsidRPr="00000000">
        <w:rPr>
          <w:rFonts w:cstheme="minorBidi" w:hAnsiTheme="minorHAnsi" w:eastAsiaTheme="minorHAnsi" w:asciiTheme="minorHAnsi"/>
        </w:rPr>
        <w:tab/>
        <w:t>30</w:t>
      </w:r>
      <w:r w:rsidRPr="00000000">
        <w:rPr>
          <w:rFonts w:cstheme="minorBidi" w:hAnsiTheme="minorHAnsi" w:eastAsiaTheme="minorHAnsi" w:asciiTheme="minorHAnsi"/>
        </w:rPr>
        <w:tab/>
        <w:t>45</w:t>
      </w:r>
      <w:r w:rsidRPr="00000000">
        <w:rPr>
          <w:rFonts w:cstheme="minorBidi" w:hAnsiTheme="minorHAnsi" w:eastAsiaTheme="minorHAnsi" w:asciiTheme="minorHAnsi"/>
        </w:rPr>
        <w:tab/>
        <w:t>60</w:t>
      </w:r>
      <w:r w:rsidRPr="00000000">
        <w:rPr>
          <w:rFonts w:cstheme="minorBidi" w:hAnsiTheme="minorHAnsi" w:eastAsiaTheme="minorHAnsi" w:asciiTheme="minorHAnsi"/>
        </w:rPr>
        <w:tab/>
        <w:t>75</w:t>
      </w:r>
      <w:r w:rsidRPr="00000000">
        <w:rPr>
          <w:rFonts w:cstheme="minorBidi" w:hAnsiTheme="minorHAnsi" w:eastAsiaTheme="minorHAnsi" w:asciiTheme="minorHAnsi"/>
        </w:rPr>
        <w:tab/>
        <w:t>90</w:t>
      </w:r>
    </w:p>
    <w:p w:rsidR="0018722C">
      <w:pPr>
        <w:spacing w:before="33"/>
        <w:ind w:leftChars="0" w:left="0" w:rightChars="0" w:right="1534" w:firstLineChars="0" w:firstLine="0"/>
        <w:jc w:val="center"/>
        <w:keepNext/>
        <w:topLinePunct/>
      </w:pPr>
      <w:r>
        <w:rPr>
          <w:kern w:val="2"/>
          <w:sz w:val="23"/>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5.5</w:t>
      </w:r>
      <w:r>
        <w:t xml:space="preserve">  </w:t>
      </w:r>
      <w:r w:rsidRPr="00DB64CE">
        <w:rPr>
          <w:rFonts w:cstheme="minorBidi" w:hAnsiTheme="minorHAnsi" w:eastAsiaTheme="minorHAnsi" w:asciiTheme="minorHAnsi"/>
        </w:rPr>
        <w:t>Fe</w:t>
      </w:r>
      <w:r>
        <w:rPr>
          <w:rFonts w:cstheme="minorBidi" w:hAnsiTheme="minorHAnsi" w:eastAsiaTheme="minorHAnsi" w:asciiTheme="minorHAnsi"/>
        </w:rPr>
        <w:t xml:space="preserve">0</w:t>
      </w:r>
      <w:r>
        <w:rPr>
          <w:rFonts w:ascii="宋体" w:eastAsia="宋体" w:hint="eastAsia" w:cstheme="minorBidi" w:hAnsiTheme="minorHAnsi"/>
        </w:rPr>
        <w:t xml:space="preserve">投加量与体系中</w:t>
      </w:r>
      <w:r>
        <w:rPr>
          <w:rFonts w:cstheme="minorBidi" w:hAnsiTheme="minorHAnsi" w:eastAsiaTheme="minorHAnsi" w:asciiTheme="minorHAnsi"/>
        </w:rPr>
        <w:t xml:space="preserve">Fe</w:t>
      </w:r>
      <w:r>
        <w:rPr>
          <w:rFonts w:cstheme="minorBidi" w:hAnsiTheme="minorHAnsi" w:eastAsiaTheme="minorHAnsi" w:asciiTheme="minorHAnsi"/>
        </w:rPr>
        <w:t xml:space="preserve">3+</w:t>
      </w:r>
      <w:r>
        <w:rPr>
          <w:rFonts w:ascii="宋体" w:eastAsia="宋体" w:hint="eastAsia" w:cstheme="minorBidi" w:hAnsiTheme="minorHAnsi"/>
        </w:rPr>
        <w:t xml:space="preserve">浓度的变化关系</w:t>
      </w:r>
      <w:r>
        <w:rPr>
          <w:rFonts w:cstheme="minorBidi" w:hAnsiTheme="minorHAnsi" w:eastAsiaTheme="minorHAnsi" w:asciiTheme="minorHAnsi"/>
        </w:rPr>
        <w:t xml:space="preserve">Fig 5.5 Relationship between Fe</w:t>
      </w:r>
      <w:r>
        <w:rPr>
          <w:rFonts w:cstheme="minorBidi" w:hAnsiTheme="minorHAnsi" w:eastAsiaTheme="minorHAnsi" w:asciiTheme="minorHAnsi"/>
        </w:rPr>
        <w:t xml:space="preserve">0</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powder dosage and </w:t>
      </w:r>
      <w:r>
        <w:rPr>
          <w:rFonts w:cstheme="minorBidi" w:hAnsiTheme="minorHAnsi" w:eastAsiaTheme="minorHAnsi" w:asciiTheme="minorHAnsi"/>
        </w:rPr>
        <w:t xml:space="preserve">[</w:t>
      </w:r>
      <w:r>
        <w:rPr>
          <w:rFonts w:cstheme="minorBidi" w:hAnsiTheme="minorHAnsi" w:eastAsiaTheme="minorHAnsi" w:asciiTheme="minorHAnsi"/>
        </w:rPr>
        <w:t xml:space="preserve">Fe</w:t>
      </w:r>
      <w:r>
        <w:rPr>
          <w:rFonts w:cstheme="minorBidi" w:hAnsiTheme="minorHAnsi" w:eastAsiaTheme="minorHAnsi" w:asciiTheme="minorHAnsi"/>
        </w:rPr>
        <w:t xml:space="preserve">3+</w:t>
      </w:r>
      <w:r>
        <w:rPr>
          <w:rFonts w:cstheme="minorBidi" w:hAnsiTheme="minorHAnsi" w:eastAsiaTheme="minorHAnsi" w:asciiTheme="minorHAnsi"/>
        </w:rPr>
        <w:t xml:space="preserve">]</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5</w:t>
      </w:r>
      <w:r>
        <w:t>可知，不同的铁粉投加量情况下，反应</w:t>
      </w:r>
      <w:r>
        <w:rPr>
          <w:rFonts w:ascii="Times New Roman" w:eastAsia="Times New Roman"/>
        </w:rPr>
        <w:t>5</w:t>
      </w:r>
      <w:r>
        <w:t>分钟时体系中</w:t>
      </w:r>
      <w:r>
        <w:rPr>
          <w:rFonts w:ascii="Times New Roman" w:eastAsia="Times New Roman"/>
        </w:rPr>
        <w:t>Fe</w:t>
      </w:r>
      <w:r>
        <w:rPr>
          <w:rFonts w:ascii="Times New Roman" w:eastAsia="Times New Roman"/>
        </w:rPr>
        <w:t>3+</w:t>
      </w:r>
      <w:r>
        <w:t>浓度基本是随</w:t>
      </w:r>
      <w:r>
        <w:t>铁粉投加量的增大而减小。随着反应时间的增加，各投加量下的</w:t>
      </w:r>
      <w:r>
        <w:rPr>
          <w:rFonts w:ascii="Times New Roman" w:eastAsia="Times New Roman"/>
        </w:rPr>
        <w:t>Fe</w:t>
      </w:r>
      <w:r>
        <w:rPr>
          <w:rFonts w:ascii="Times New Roman" w:eastAsia="Times New Roman"/>
        </w:rPr>
        <w:t>3+</w:t>
      </w:r>
      <w:r>
        <w:t>浓度基本相当，达到平衡状态。</w:t>
      </w:r>
    </w:p>
    <w:p w:rsidR="0018722C">
      <w:pPr>
        <w:topLinePunct/>
      </w:pPr>
      <w:r>
        <w:t>从</w:t>
      </w:r>
      <w:r>
        <w:rPr>
          <w:rFonts w:ascii="Times New Roman" w:hAnsi="Times New Roman" w:eastAsia="Times New Roman"/>
        </w:rPr>
        <w:t>Fe</w:t>
      </w:r>
      <w:r>
        <w:rPr>
          <w:rFonts w:ascii="Times New Roman" w:hAnsi="Times New Roman" w:eastAsia="Times New Roman"/>
        </w:rPr>
        <w:t>2+</w:t>
      </w:r>
      <w:r>
        <w:t>、</w:t>
      </w:r>
      <w:r>
        <w:rPr>
          <w:rFonts w:ascii="Times New Roman" w:hAnsi="Times New Roman" w:eastAsia="Times New Roman"/>
        </w:rPr>
        <w:t>Fe</w:t>
      </w:r>
      <w:r>
        <w:rPr>
          <w:rFonts w:ascii="Times New Roman" w:hAnsi="Times New Roman" w:eastAsia="Times New Roman"/>
        </w:rPr>
        <w:t>3+</w:t>
      </w:r>
      <w:r>
        <w:t>存在条件可知，</w:t>
      </w:r>
      <w:r>
        <w:rPr>
          <w:rFonts w:ascii="Times New Roman" w:hAnsi="Times New Roman" w:eastAsia="Times New Roman"/>
        </w:rPr>
        <w:t>Fe</w:t>
      </w:r>
      <w:r>
        <w:rPr>
          <w:rFonts w:ascii="Times New Roman" w:hAnsi="Times New Roman" w:eastAsia="Times New Roman"/>
        </w:rPr>
        <w:t>2+</w:t>
      </w:r>
      <w:r>
        <w:t>、</w:t>
      </w:r>
      <w:r>
        <w:rPr>
          <w:rFonts w:ascii="Times New Roman" w:hAnsi="Times New Roman" w:eastAsia="Times New Roman"/>
        </w:rPr>
        <w:t>Fe</w:t>
      </w:r>
      <w:r>
        <w:rPr>
          <w:rFonts w:ascii="Times New Roman" w:hAnsi="Times New Roman" w:eastAsia="Times New Roman"/>
        </w:rPr>
        <w:t>3+</w:t>
      </w:r>
      <w:r>
        <w:t>存在条件一般必须为酸性环境，根据文献报导</w:t>
      </w:r>
      <w:r>
        <w:rPr>
          <w:rFonts w:ascii="Times New Roman" w:hAnsi="Times New Roman" w:eastAsia="Times New Roman"/>
        </w:rPr>
        <w:t>[</w:t>
      </w:r>
      <w:r>
        <w:rPr>
          <w:rFonts w:ascii="Times New Roman" w:hAnsi="Times New Roman" w:eastAsia="Times New Roman"/>
        </w:rPr>
        <w:t xml:space="preserve">131</w:t>
      </w:r>
      <w:r>
        <w:rPr>
          <w:rFonts w:ascii="Times New Roman" w:hAnsi="Times New Roman" w:eastAsia="Times New Roman"/>
        </w:rPr>
        <w:t>]</w:t>
      </w:r>
      <w:r>
        <w:t>，</w:t>
      </w:r>
      <w:r>
        <w:rPr>
          <w:rFonts w:ascii="Times New Roman" w:hAnsi="Times New Roman" w:eastAsia="Times New Roman"/>
        </w:rPr>
        <w:t>Fe</w:t>
      </w:r>
      <w:r>
        <w:rPr>
          <w:rFonts w:ascii="Times New Roman" w:hAnsi="Times New Roman" w:eastAsia="Times New Roman"/>
        </w:rPr>
        <w:t>2+</w:t>
      </w:r>
      <w:r>
        <w:t>、</w:t>
      </w:r>
      <w:r>
        <w:rPr>
          <w:rFonts w:ascii="Times New Roman" w:hAnsi="Times New Roman" w:eastAsia="Times New Roman"/>
        </w:rPr>
        <w:t>Fe</w:t>
      </w:r>
      <w:r>
        <w:rPr>
          <w:rFonts w:ascii="Times New Roman" w:hAnsi="Times New Roman" w:eastAsia="Times New Roman"/>
        </w:rPr>
        <w:t>3+</w:t>
      </w:r>
      <w:r>
        <w:t>在</w:t>
      </w:r>
      <w:r>
        <w:rPr>
          <w:rFonts w:ascii="Times New Roman" w:hAnsi="Times New Roman" w:eastAsia="Times New Roman"/>
        </w:rPr>
        <w:t>18</w:t>
      </w:r>
      <w:r>
        <w:t>℃时的溶度积分别为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64×10 </w:t>
      </w:r>
      <w:r>
        <w:rPr>
          <w:rFonts w:ascii="Times New Roman" w:hAnsi="Times New Roman" w:eastAsia="Times New Roman"/>
        </w:rPr>
        <w:t>-14</w:t>
      </w:r>
      <w:r>
        <w:t>和</w:t>
      </w:r>
      <w:r>
        <w:rPr>
          <w:rFonts w:ascii="Times New Roman" w:hAnsi="Times New Roman" w:eastAsia="Times New Roman"/>
        </w:rPr>
        <w:t>1.1×10 </w:t>
      </w:r>
      <w:r>
        <w:rPr>
          <w:rFonts w:ascii="Times New Roman" w:hAnsi="Times New Roman" w:eastAsia="Times New Roman"/>
        </w:rPr>
        <w:t>-36</w:t>
      </w:r>
      <w:r>
        <w:t>，根据此溶度积数据</w:t>
      </w:r>
      <w:r>
        <w:t>可知，当</w:t>
      </w:r>
      <w:r>
        <w:rPr>
          <w:rFonts w:ascii="Times New Roman" w:hAnsi="Times New Roman" w:eastAsia="Times New Roman"/>
        </w:rPr>
        <w:t>pH&gt;</w:t>
      </w:r>
      <w:r w:rsidR="004B696B">
        <w:rPr>
          <w:rFonts w:ascii="Times New Roman" w:hAnsi="Times New Roman" w:eastAsia="Times New Roman"/>
        </w:rPr>
        <w:t xml:space="preserve"> </w:t>
      </w:r>
      <w:r w:rsidR="004B696B">
        <w:rPr>
          <w:rFonts w:ascii="Times New Roman" w:hAnsi="Times New Roman" w:eastAsia="Times New Roman"/>
        </w:rPr>
        <w:t>7</w:t>
      </w:r>
      <w:r w:rsidR="004B696B">
        <w:rPr>
          <w:rFonts w:ascii="Times New Roman" w:hAnsi="Times New Roman" w:eastAsia="Times New Roman"/>
        </w:rPr>
        <w:t>.0</w:t>
      </w:r>
      <w:r>
        <w:t>时，体系中的</w:t>
      </w:r>
      <w:r>
        <w:rPr>
          <w:rFonts w:ascii="Times New Roman" w:hAnsi="Times New Roman" w:eastAsia="Times New Roman"/>
        </w:rPr>
        <w:t>Fe</w:t>
      </w:r>
      <w:r>
        <w:rPr>
          <w:rFonts w:ascii="Times New Roman" w:hAnsi="Times New Roman" w:eastAsia="Times New Roman"/>
        </w:rPr>
        <w:t>2+</w:t>
      </w:r>
      <w:r>
        <w:t>会形成沉淀，浓度会降低；而三价铁离子在更</w:t>
      </w:r>
      <w:r>
        <w:t>小</w:t>
      </w:r>
      <w:r>
        <w:t>的</w:t>
      </w:r>
    </w:p>
    <w:p w:rsidR="0018722C">
      <w:pPr>
        <w:topLinePunct/>
      </w:pPr>
      <w:r>
        <w:rPr>
          <w:rFonts w:ascii="Times New Roman" w:eastAsia="Times New Roman"/>
        </w:rPr>
        <w:t>pH</w:t>
      </w:r>
      <w:r>
        <w:t>条件下即发生沉淀。根据文献报导</w:t>
      </w:r>
      <w:r>
        <w:rPr>
          <w:rFonts w:ascii="Times New Roman" w:eastAsia="Times New Roman"/>
        </w:rPr>
        <w:t>[</w:t>
      </w:r>
      <w:r>
        <w:rPr>
          <w:rFonts w:ascii="Times New Roman" w:eastAsia="Times New Roman"/>
        </w:rPr>
        <w:t xml:space="preserve">139</w:t>
      </w:r>
      <w:r>
        <w:rPr>
          <w:rFonts w:ascii="Times New Roman" w:eastAsia="Times New Roman"/>
        </w:rPr>
        <w:t>]</w:t>
      </w:r>
      <w:r>
        <w:t>，通过实测在</w:t>
      </w:r>
      <w:r>
        <w:rPr>
          <w:rFonts w:ascii="Times New Roman" w:eastAsia="Times New Roman"/>
        </w:rPr>
        <w:t>pH=3.21</w:t>
      </w:r>
      <w:r>
        <w:t>时，三价铁离子的浓度</w:t>
      </w:r>
      <w:r>
        <w:t>已下降到</w:t>
      </w:r>
      <w:r>
        <w:rPr>
          <w:rFonts w:ascii="Times New Roman" w:eastAsia="Times New Roman"/>
        </w:rPr>
        <w:t>4</w:t>
      </w:r>
      <w:r>
        <w:rPr>
          <w:rFonts w:ascii="Times New Roman" w:eastAsia="Times New Roman"/>
        </w:rPr>
        <w:t>.</w:t>
      </w:r>
      <w:r>
        <w:rPr>
          <w:rFonts w:ascii="Times New Roman" w:eastAsia="Times New Roman"/>
        </w:rPr>
        <w:t>2mg</w:t>
      </w:r>
      <w:r>
        <w:rPr>
          <w:rFonts w:ascii="Times New Roman" w:eastAsia="Times New Roman"/>
        </w:rPr>
        <w:t>/</w:t>
      </w:r>
      <w:r>
        <w:rPr>
          <w:rFonts w:ascii="Times New Roman" w:eastAsia="Times New Roman"/>
        </w:rPr>
        <w:t>L</w:t>
      </w:r>
      <w:r>
        <w:t>。而超声波</w:t>
      </w:r>
      <w:r>
        <w:rPr>
          <w:rFonts w:ascii="Times New Roman" w:eastAsia="Times New Roman"/>
        </w:rPr>
        <w:t>/</w:t>
      </w:r>
      <w:r>
        <w:t>零价铁体系由于有较强的缓冲作用，体系的</w:t>
      </w:r>
      <w:r>
        <w:rPr>
          <w:rFonts w:ascii="Times New Roman" w:eastAsia="Times New Roman"/>
        </w:rPr>
        <w:t>pH</w:t>
      </w:r>
      <w:r>
        <w:t>值一般在</w:t>
      </w:r>
      <w:r>
        <w:t>反应</w:t>
      </w:r>
      <w:r>
        <w:rPr>
          <w:rFonts w:ascii="Times New Roman" w:eastAsia="Times New Roman"/>
        </w:rPr>
        <w:t>10</w:t>
      </w:r>
      <w:r>
        <w:t>分钟后达到平衡，弱酸性，</w:t>
      </w:r>
      <w:r>
        <w:rPr>
          <w:rFonts w:ascii="Times New Roman" w:eastAsia="Times New Roman"/>
        </w:rPr>
        <w:t>pH</w:t>
      </w:r>
      <w:r>
        <w:t>为</w:t>
      </w:r>
      <w:r>
        <w:rPr>
          <w:rFonts w:ascii="Times New Roman" w:eastAsia="Times New Roman"/>
        </w:rPr>
        <w:t>5-7</w:t>
      </w:r>
      <w:r>
        <w:t>，所以在此条件下三价铁较难单独存在，</w:t>
      </w:r>
      <w:r w:rsidR="001852F3">
        <w:t xml:space="preserve">只有少量以络合离子的形式存在。通过实验观察，超声波</w:t>
      </w:r>
      <w:r>
        <w:rPr>
          <w:rFonts w:ascii="Times New Roman" w:eastAsia="Times New Roman"/>
        </w:rPr>
        <w:t>/</w:t>
      </w:r>
      <w:r>
        <w:t>零价铁体系中并不是形成一</w:t>
      </w:r>
      <w:r>
        <w:t>定量的</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3</w:t>
      </w:r>
      <w:r>
        <w:t>沉淀后就不再有三价铁离子生成，而是新的</w:t>
      </w:r>
      <w:r>
        <w:rPr>
          <w:rFonts w:ascii="Times New Roman" w:eastAsia="Times New Roman"/>
        </w:rPr>
        <w:t>Fe</w:t>
      </w:r>
      <w:r>
        <w:rPr>
          <w:rFonts w:ascii="Times New Roman" w:eastAsia="Times New Roman"/>
        </w:rPr>
        <w:t>3+</w:t>
      </w:r>
      <w:r>
        <w:t>不断形成，不断沉淀，</w:t>
      </w:r>
      <w:r w:rsidR="001852F3">
        <w:t xml:space="preserve">溶液的颜色会随着反应时间的增加而加深，同时溶液中红褐色沉淀物的量也会增多。</w:t>
      </w:r>
    </w:p>
    <w:p w:rsidR="0018722C">
      <w:pPr>
        <w:topLinePunct/>
      </w:pPr>
      <w:r>
        <w:rPr>
          <w:rFonts w:cstheme="minorBidi" w:hAnsiTheme="minorHAnsi" w:eastAsiaTheme="minorHAnsi" w:asciiTheme="minorHAnsi" w:ascii="宋体" w:eastAsia="宋体" w:hint="eastAsia"/>
        </w:rPr>
        <w:t>从</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与存在关系可知，在一定的条件下</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可相互转化。参考文献</w:t>
      </w:r>
      <w:r>
        <w:rPr>
          <w:rFonts w:ascii="宋体" w:eastAsia="宋体" w:hint="eastAsia" w:cstheme="minorBidi" w:hAnsiTheme="minorHAnsi"/>
        </w:rPr>
        <w:t>报导，</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在本体系中可能的反应为</w:t>
      </w:r>
      <w:r>
        <w:rPr>
          <w:rFonts w:cstheme="minorBidi" w:hAnsiTheme="minorHAnsi" w:eastAsiaTheme="minorHAnsi" w:asciiTheme="minorHAnsi"/>
        </w:rPr>
        <w:t>[</w:t>
      </w:r>
      <w:r>
        <w:rPr>
          <w:rFonts w:cstheme="minorBidi" w:hAnsiTheme="minorHAnsi" w:eastAsiaTheme="minorHAnsi" w:asciiTheme="minorHAnsi"/>
        </w:rPr>
        <w:t xml:space="preserve">140</w:t>
      </w:r>
      <w:r>
        <w:rPr>
          <w:rFonts w:cstheme="minorBidi" w:hAnsiTheme="minorHAnsi" w:eastAsiaTheme="minorHAnsi" w:asciiTheme="minorHAnsi"/>
        </w:rPr>
        <w:t>]</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header="0" w:footer="995" w:top="1380" w:bottom="1180" w:left="1300" w:right="1300"/>
        </w:sectPr>
        <w:topLinePunct/>
      </w:pPr>
    </w:p>
    <w:p w:rsidR="0018722C">
      <w:pPr>
        <w:pStyle w:val="ae"/>
        <w:topLinePunct/>
      </w:pPr>
      <w:r>
        <w:rPr>
          <w:kern w:val="2"/>
          <w:sz w:val="22"/>
          <w:szCs w:val="22"/>
          <w:rFonts w:cstheme="minorBidi" w:hAnsiTheme="minorHAnsi" w:eastAsiaTheme="minorHAnsi" w:asciiTheme="minorHAnsi"/>
        </w:rPr>
        <w:pict>
          <v:shape style="margin-left:180.983459pt;margin-top:10.951326pt;width:17.6pt;height:7.8pt;mso-position-horizontal-relative:page;mso-position-vertical-relative:paragraph;z-index:-391888" type="#_x0000_t202" filled="false" stroked="false">
            <v:textbox inset="0,0,0,0">
              <w:txbxContent>
                <w:p w:rsidR="0018722C">
                  <w:pPr>
                    <w:tabs>
                      <w:tab w:pos="278" w:val="left" w:leader="none"/>
                    </w:tabs>
                    <w:spacing w:line="155" w:lineRule="exact" w:before="0"/>
                    <w:ind w:leftChars="0" w:left="0" w:rightChars="0" w:right="0" w:firstLineChars="0" w:firstLine="0"/>
                    <w:jc w:val="left"/>
                    <w:rPr>
                      <w:sz w:val="14"/>
                    </w:rPr>
                  </w:pPr>
                  <w:r>
                    <w:rPr>
                      <w:w w:val="105"/>
                      <w:sz w:val="14"/>
                    </w:rPr>
                    <w:t>2</w:t>
                    <w:tab/>
                    <w:t>2</w:t>
                  </w:r>
                </w:p>
              </w:txbxContent>
            </v:textbox>
            <w10:wrap type="none"/>
          </v:shape>
        </w:pict>
      </w:r>
      <w:r>
        <w:rPr>
          <w:kern w:val="2"/>
          <w:szCs w:val="22"/>
          <w:rFonts w:cstheme="minorBidi" w:hAnsiTheme="minorHAnsi" w:eastAsiaTheme="minorHAnsi" w:asciiTheme="minorHAnsi"/>
          <w:w w:val="105"/>
          <w:sz w:val="24"/>
        </w:rPr>
        <w:t>Fe</w:t>
      </w:r>
      <w:r>
        <w:rPr>
          <w:kern w:val="2"/>
          <w:szCs w:val="22"/>
          <w:rFonts w:cstheme="minorBidi" w:hAnsiTheme="minorHAnsi" w:eastAsiaTheme="minorHAnsi" w:asciiTheme="minorHAnsi"/>
          <w:w w:val="105"/>
          <w:sz w:val="14"/>
        </w:rPr>
        <w:t>2</w:t>
      </w:r>
      <w:r>
        <w:rPr>
          <w:kern w:val="2"/>
          <w:szCs w:val="22"/>
          <w:rFonts w:ascii="Symbol" w:hAnsi="Symbol" w:cstheme="minorBidi" w:eastAsiaTheme="minorHAnsi"/>
          <w:w w:val="105"/>
          <w:sz w:val="14"/>
        </w:rPr>
        <w:t></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H O</w:t>
      </w:r>
      <w:r w:rsidR="001852F3">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Fe</w:t>
      </w:r>
      <w:r>
        <w:rPr>
          <w:kern w:val="2"/>
          <w:szCs w:val="22"/>
          <w:rFonts w:cstheme="minorBidi" w:hAnsiTheme="minorHAnsi" w:eastAsiaTheme="minorHAnsi" w:asciiTheme="minorHAnsi"/>
          <w:w w:val="105"/>
          <w:sz w:val="14"/>
        </w:rPr>
        <w:t>3</w:t>
      </w:r>
      <w:r>
        <w:rPr>
          <w:kern w:val="2"/>
          <w:szCs w:val="22"/>
          <w:rFonts w:ascii="Symbol" w:hAnsi="Symbol" w:cstheme="minorBidi" w:eastAsiaTheme="minorHAnsi"/>
          <w:w w:val="105"/>
          <w:sz w:val="14"/>
        </w:rPr>
        <w:t></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spacing w:val="-2"/>
          <w:w w:val="105"/>
          <w:sz w:val="24"/>
        </w:rPr>
        <w:t></w:t>
      </w:r>
      <w:r>
        <w:rPr>
          <w:kern w:val="2"/>
          <w:szCs w:val="22"/>
          <w:rFonts w:cstheme="minorBidi" w:hAnsiTheme="minorHAnsi" w:eastAsiaTheme="minorHAnsi" w:asciiTheme="minorHAnsi"/>
          <w:spacing w:val="-2"/>
          <w:w w:val="105"/>
          <w:sz w:val="24"/>
        </w:rPr>
        <w:t>OH</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OH</w:t>
      </w:r>
      <w:r>
        <w:rPr>
          <w:kern w:val="2"/>
          <w:szCs w:val="22"/>
          <w:rFonts w:ascii="Symbol" w:hAnsi="Symbol" w:cstheme="minorBidi" w:eastAsiaTheme="minorHAnsi"/>
          <w:w w:val="105"/>
          <w:sz w:val="14"/>
        </w:rPr>
        <w:t></w:t>
      </w:r>
    </w:p>
    <w:p w:rsidR="0018722C">
      <w:pPr>
        <w:topLinePunct/>
      </w:pPr>
      <w:r>
        <w:br w:type="column"/>
      </w:r>
      <w:r>
        <w:rPr>
          <w:rFonts w:ascii="Times New Roman"/>
        </w:rPr>
        <w:t>(</w:t>
      </w:r>
      <w:r>
        <w:rPr>
          <w:rFonts w:ascii="Times New Roman"/>
        </w:rPr>
        <w:t xml:space="preserve">5.7</w:t>
      </w:r>
      <w:r>
        <w:rPr>
          <w:rFonts w:ascii="Times New Roman"/>
        </w:rPr>
        <w:t>)</w:t>
      </w:r>
    </w:p>
    <w:p w:rsidR="0018722C">
      <w:spacing w:beforeLines="0" w:before="0" w:afterLines="0" w:after="0" w:line="440" w:lineRule="auto"/>
      <w:pPr>
        <w:sectPr w:rsidR="00556256">
          <w:type w:val="continuous"/>
          <w:pgSz w:w="11910" w:h="16840"/>
          <w:pgMar w:top="1580" w:bottom="280" w:left="1300" w:right="1300"/>
          <w:cols w:num="2" w:equalWidth="0">
            <w:col w:w="4852" w:space="2433"/>
            <w:col w:w="2025"/>
          </w:cols>
        </w:sectPr>
        <w:topLinePunct/>
      </w:pPr>
    </w:p>
    <w:p w:rsidR="0018722C">
      <w:pPr>
        <w:topLinePunct/>
      </w:pPr>
      <w:r>
        <w:rPr>
          <w:rFonts w:cstheme="minorBidi" w:hAnsiTheme="minorHAnsi" w:eastAsiaTheme="minorHAnsi" w:asciiTheme="minorHAnsi"/>
        </w:rPr>
        <w:t>Fe</w:t>
      </w:r>
      <w:r>
        <w:rPr>
          <w:vertAlign w:val="superscript"/>
          /&gt;
        </w:rPr>
        <w:t>3</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rPr>
        <w:t>H</w:t>
      </w:r>
    </w:p>
    <w:p w:rsidR="0018722C">
      <w:pPr>
        <w:spacing w:before="121"/>
        <w:ind w:leftChars="0" w:left="-26" w:rightChars="0" w:right="0" w:firstLineChars="0" w:firstLine="0"/>
        <w:jc w:val="left"/>
        <w:rPr>
          <w:sz w:val="14"/>
        </w:rPr>
      </w:pPr>
      <w:r>
        <w:br w:type="column"/>
      </w:r>
      <w:r>
        <w:rPr>
          <w:w w:val="105"/>
          <w:sz w:val="14"/>
        </w:rPr>
        <w:t>2</w:t>
      </w:r>
      <w:r>
        <w:rPr>
          <w:w w:val="105"/>
          <w:position w:val="6"/>
          <w:sz w:val="24"/>
        </w:rPr>
        <w:t>O</w:t>
      </w:r>
      <w:r>
        <w:rPr>
          <w:w w:val="105"/>
          <w:sz w:val="14"/>
        </w:rPr>
        <w:t>2</w:t>
      </w:r>
    </w:p>
    <w:p w:rsidR="0018722C">
      <w:pPr>
        <w:spacing w:before="94"/>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Fe</w:t>
      </w:r>
      <w:r>
        <w:rPr>
          <w:kern w:val="2"/>
          <w:szCs w:val="22"/>
          <w:rFonts w:cstheme="minorBidi" w:hAnsiTheme="minorHAnsi" w:eastAsiaTheme="minorHAnsi" w:asciiTheme="minorHAnsi"/>
          <w:w w:val="105"/>
          <w:position w:val="11"/>
          <w:sz w:val="14"/>
        </w:rPr>
        <w:t>2</w:t>
      </w:r>
      <w:r>
        <w:rPr>
          <w:kern w:val="2"/>
          <w:szCs w:val="22"/>
          <w:rFonts w:ascii="Symbol" w:hAnsi="Symbol" w:cstheme="minorBidi" w:eastAsiaTheme="minorHAnsi"/>
          <w:w w:val="105"/>
          <w:position w:val="11"/>
          <w:sz w:val="14"/>
        </w:rPr>
        <w:t></w:t>
      </w:r>
      <w:r w:rsidR="001852F3">
        <w:rPr>
          <w:kern w:val="2"/>
          <w:szCs w:val="22"/>
          <w:rFonts w:cstheme="minorBidi" w:hAnsiTheme="minorHAnsi" w:eastAsiaTheme="minorHAnsi" w:asciiTheme="minorHAnsi"/>
          <w:w w:val="105"/>
          <w:position w:val="11"/>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HO</w:t>
      </w:r>
    </w:p>
    <w:p w:rsidR="0018722C">
      <w:pPr>
        <w:spacing w:before="94"/>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 O</w:t>
      </w:r>
      <w:r>
        <w:rPr>
          <w:kern w:val="2"/>
          <w:szCs w:val="22"/>
          <w:rFonts w:ascii="Symbol" w:hAnsi="Symbol" w:cstheme="minorBidi" w:eastAsiaTheme="minorHAnsi"/>
          <w:w w:val="105"/>
          <w:position w:val="11"/>
          <w:sz w:val="14"/>
        </w:rPr>
        <w:t></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H O</w:t>
      </w:r>
    </w:p>
    <w:p w:rsidR="0018722C">
      <w:pPr>
        <w:topLinePunct/>
      </w:pPr>
      <w:r>
        <w:br w:type="column"/>
      </w:r>
      <w:r>
        <w:rPr>
          <w:rFonts w:ascii="Times New Roman"/>
        </w:rPr>
        <w:t>(</w:t>
      </w:r>
      <w:r>
        <w:rPr>
          <w:rFonts w:ascii="Times New Roman"/>
        </w:rPr>
        <w:t xml:space="preserve">5.8</w:t>
      </w:r>
      <w:r>
        <w:rPr>
          <w:rFonts w:ascii="Times New Roman"/>
        </w:rPr>
        <w:t>)</w:t>
      </w:r>
    </w:p>
    <w:p w:rsidR="0018722C">
      <w:spacing w:beforeLines="0" w:before="0" w:afterLines="0" w:after="0" w:line="440" w:lineRule="auto"/>
      <w:pPr>
        <w:sectPr w:rsidR="00556256">
          <w:type w:val="continuous"/>
          <w:pgSz w:w="11910" w:h="16840"/>
          <w:pgMar w:top="1580" w:bottom="280" w:left="1300" w:right="1300"/>
          <w:cols w:num="5" w:equalWidth="0">
            <w:col w:w="2278" w:space="40"/>
            <w:col w:w="327" w:space="39"/>
            <w:col w:w="1459" w:space="39"/>
            <w:col w:w="1395" w:space="1727"/>
            <w:col w:w="2006"/>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298.327911pt;margin-top:-7.798649pt;width:3.7pt;height:7.8pt;mso-position-horizontal-relative:page;mso-position-vertical-relative:paragraph;z-index:-391864"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2</w:t>
                  </w:r>
                </w:p>
              </w:txbxContent>
            </v:textbox>
            <w10:wrap type="none"/>
          </v:shape>
        </w:pict>
      </w:r>
      <w:r>
        <w:rPr>
          <w:kern w:val="2"/>
          <w:sz w:val="22"/>
          <w:szCs w:val="22"/>
          <w:rFonts w:cstheme="minorBidi" w:hAnsiTheme="minorHAnsi" w:eastAsiaTheme="minorHAnsi" w:asciiTheme="minorHAnsi"/>
        </w:rPr>
        <w:pict>
          <v:shape style="position:absolute;margin-left:184.618637pt;margin-top:12.401351pt;width:3.7pt;height:7.8pt;mso-position-horizontal-relative:page;mso-position-vertical-relative:paragraph;z-index:-391840" type="#_x0000_t202" filled="false" stroked="false">
            <v:textbox inset="0,0,0,0">
              <w:txbxContent>
                <w:p w:rsidR="0018722C">
                  <w:pPr>
                    <w:spacing w:line="155" w:lineRule="exact" w:before="0"/>
                    <w:ind w:leftChars="0" w:left="0" w:rightChars="0" w:right="0" w:firstLineChars="0" w:firstLine="0"/>
                    <w:jc w:val="left"/>
                    <w:rPr>
                      <w:sz w:val="14"/>
                    </w:rPr>
                  </w:pPr>
                  <w:r>
                    <w:rPr>
                      <w:w w:val="104"/>
                      <w:sz w:val="14"/>
                    </w:rPr>
                    <w:t>2</w:t>
                  </w:r>
                </w:p>
              </w:txbxContent>
            </v:textbox>
            <w10:wrap type="none"/>
          </v:shape>
        </w:pict>
      </w:r>
      <w:r>
        <w:rPr>
          <w:kern w:val="2"/>
          <w:sz w:val="22"/>
          <w:szCs w:val="22"/>
          <w:rFonts w:cstheme="minorBidi" w:hAnsiTheme="minorHAnsi" w:eastAsiaTheme="minorHAnsi" w:asciiTheme="minorHAnsi"/>
        </w:rPr>
        <w:pict>
          <v:shape style="position:absolute;margin-left:268.451447pt;margin-top:-7.798649pt;width:3.7pt;height:7.8pt;mso-position-horizontal-relative:page;mso-position-vertical-relative:paragraph;z-index:12784"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2</w:t>
                  </w:r>
                </w:p>
              </w:txbxContent>
            </v:textbox>
            <w10:wrap type="none"/>
          </v:shape>
        </w:pict>
      </w:r>
      <w:r>
        <w:rPr>
          <w:kern w:val="2"/>
          <w:sz w:val="22"/>
          <w:szCs w:val="22"/>
          <w:rFonts w:cstheme="minorBidi" w:hAnsiTheme="minorHAnsi" w:eastAsiaTheme="minorHAnsi" w:asciiTheme="minorHAnsi"/>
        </w:rPr>
        <w:pict>
          <v:shape style="position:absolute;margin-left:330.494141pt;margin-top:-7.798649pt;width:3.7pt;height:7.8pt;mso-position-horizontal-relative:page;mso-position-vertical-relative:paragraph;z-index:-391792"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2</w:t>
                  </w:r>
                </w:p>
              </w:txbxContent>
            </v:textbox>
            <w10:wrap type="none"/>
          </v:shape>
        </w:pict>
      </w:r>
      <w:r>
        <w:rPr>
          <w:kern w:val="2"/>
          <w:szCs w:val="22"/>
          <w:rFonts w:cstheme="minorBidi" w:hAnsiTheme="minorHAnsi" w:eastAsiaTheme="minorHAnsi" w:asciiTheme="minorHAnsi"/>
          <w:w w:val="105"/>
          <w:sz w:val="24"/>
        </w:rPr>
        <w:t>Fe</w:t>
      </w:r>
      <w:r>
        <w:rPr>
          <w:kern w:val="2"/>
          <w:szCs w:val="22"/>
          <w:rFonts w:cstheme="minorBidi" w:hAnsiTheme="minorHAnsi" w:eastAsiaTheme="minorHAnsi" w:asciiTheme="minorHAnsi"/>
          <w:w w:val="105"/>
          <w:sz w:val="14"/>
        </w:rPr>
        <w:t>3</w:t>
      </w:r>
      <w:r>
        <w:rPr>
          <w:kern w:val="2"/>
          <w:szCs w:val="22"/>
          <w:rFonts w:ascii="Symbol" w:hAnsi="Symbol" w:cstheme="minorBidi" w:eastAsiaTheme="minorHAnsi"/>
          <w:w w:val="105"/>
          <w:sz w:val="14"/>
        </w:rPr>
        <w:t></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H O</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Fe(OH)</w:t>
      </w:r>
      <w:r w:rsidR="004B696B">
        <w:rPr>
          <w:kern w:val="2"/>
          <w:szCs w:val="22"/>
          <w:rFonts w:cstheme="minorBidi" w:hAnsiTheme="minorHAnsi" w:eastAsiaTheme="minorHAnsi" w:asciiTheme="minorHAnsi"/>
          <w:w w:val="105"/>
          <w:sz w:val="24"/>
        </w:rPr>
        <w:t xml:space="preserve"> </w:t>
      </w:r>
      <w:r>
        <w:rPr>
          <w:kern w:val="2"/>
          <w:szCs w:val="22"/>
          <w:rFonts w:cstheme="minorBidi" w:hAnsiTheme="minorHAnsi" w:eastAsiaTheme="minorHAnsi" w:asciiTheme="minorHAnsi"/>
          <w:w w:val="105"/>
          <w:sz w:val="14"/>
        </w:rPr>
        <w:t>2</w:t>
      </w:r>
      <w:r>
        <w:rPr>
          <w:kern w:val="2"/>
          <w:szCs w:val="22"/>
          <w:rFonts w:ascii="Symbol" w:hAnsi="Symbol" w:cstheme="minorBidi" w:eastAsiaTheme="minorHAnsi"/>
          <w:w w:val="105"/>
          <w:sz w:val="14"/>
        </w:rPr>
        <w:t></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spacing w:val="2"/>
          <w:w w:val="105"/>
          <w:sz w:val="24"/>
        </w:rPr>
        <w:t>H</w:t>
      </w:r>
      <w:r>
        <w:rPr>
          <w:kern w:val="2"/>
          <w:szCs w:val="22"/>
          <w:rFonts w:ascii="Symbol" w:hAnsi="Symbol" w:cstheme="minorBidi" w:eastAsiaTheme="minorHAnsi"/>
          <w:spacing w:val="2"/>
          <w:w w:val="105"/>
          <w:sz w:val="14"/>
        </w:rPr>
        <w:t></w:t>
      </w:r>
    </w:p>
    <w:p w:rsidR="0018722C">
      <w:pPr>
        <w:topLinePunct/>
      </w:pPr>
      <w:r>
        <w:br w:type="column"/>
      </w:r>
      <w:r>
        <w:rPr>
          <w:rFonts w:ascii="Times New Roman"/>
        </w:rPr>
        <w:t>(</w:t>
      </w:r>
      <w:r>
        <w:rPr>
          <w:rFonts w:ascii="Times New Roman"/>
        </w:rPr>
        <w:t xml:space="preserve">5.9</w:t>
      </w:r>
      <w:r>
        <w:rPr>
          <w:rFonts w:ascii="Times New Roman"/>
        </w:rPr>
        <w:t>)</w:t>
      </w:r>
    </w:p>
    <w:p w:rsidR="0018722C">
      <w:spacing w:beforeLines="0" w:before="0" w:afterLines="0" w:after="0" w:line="440" w:lineRule="auto"/>
      <w:pPr>
        <w:sectPr w:rsidR="00556256">
          <w:type w:val="continuous"/>
          <w:pgSz w:w="11910" w:h="16840"/>
          <w:pgMar w:top="1580" w:bottom="280" w:left="1300" w:right="1300"/>
          <w:cols w:num="2" w:equalWidth="0">
            <w:col w:w="4478" w:space="2726"/>
            <w:col w:w="2106"/>
          </w:cols>
        </w:sectPr>
        <w:topLinePunct/>
      </w:pPr>
    </w:p>
    <w:p w:rsidR="0018722C">
      <w:pPr>
        <w:topLinePunct/>
      </w:pPr>
      <w:r>
        <w:t>而一般认为在此类体系中，</w:t>
      </w:r>
      <w:r>
        <w:rPr>
          <w:rFonts w:ascii="Times New Roman" w:eastAsia="Times New Roman"/>
        </w:rPr>
        <w:t>Fe</w:t>
      </w:r>
      <w:r>
        <w:rPr>
          <w:rFonts w:ascii="Times New Roman" w:eastAsia="Times New Roman"/>
        </w:rPr>
        <w:t>3+</w:t>
      </w:r>
      <w:r>
        <w:t>向</w:t>
      </w:r>
      <w:r>
        <w:rPr>
          <w:rFonts w:ascii="Times New Roman" w:eastAsia="Times New Roman"/>
        </w:rPr>
        <w:t>Fe</w:t>
      </w:r>
      <w:r>
        <w:rPr>
          <w:rFonts w:ascii="Times New Roman" w:eastAsia="Times New Roman"/>
        </w:rPr>
        <w:t>2+</w:t>
      </w:r>
      <w:r>
        <w:t>转化速率远小于</w:t>
      </w:r>
      <w:r>
        <w:rPr>
          <w:rFonts w:ascii="Times New Roman" w:eastAsia="Times New Roman"/>
        </w:rPr>
        <w:t>Fe</w:t>
      </w:r>
      <w:r>
        <w:rPr>
          <w:rFonts w:ascii="Times New Roman" w:eastAsia="Times New Roman"/>
        </w:rPr>
        <w:t>2+</w:t>
      </w:r>
      <w:r>
        <w:t>向</w:t>
      </w:r>
      <w:r>
        <w:rPr>
          <w:rFonts w:ascii="Times New Roman" w:eastAsia="Times New Roman"/>
        </w:rPr>
        <w:t>Fe</w:t>
      </w:r>
      <w:r>
        <w:rPr>
          <w:rFonts w:ascii="Times New Roman" w:eastAsia="Times New Roman"/>
        </w:rPr>
        <w:t>3+</w:t>
      </w:r>
      <w:r>
        <w:t>的转化速率。所</w:t>
      </w:r>
      <w:r>
        <w:t>以体系中</w:t>
      </w:r>
      <w:r>
        <w:rPr>
          <w:rFonts w:ascii="Times New Roman" w:eastAsia="Times New Roman"/>
        </w:rPr>
        <w:t>Fe</w:t>
      </w:r>
      <w:r>
        <w:rPr>
          <w:rFonts w:ascii="Times New Roman" w:eastAsia="Times New Roman"/>
        </w:rPr>
        <w:t>2+</w:t>
      </w:r>
      <w:r>
        <w:t>氧化成</w:t>
      </w:r>
      <w:r>
        <w:rPr>
          <w:rFonts w:ascii="Times New Roman" w:eastAsia="Times New Roman"/>
        </w:rPr>
        <w:t>Fe</w:t>
      </w:r>
      <w:r>
        <w:rPr>
          <w:rFonts w:ascii="Times New Roman" w:eastAsia="Times New Roman"/>
        </w:rPr>
        <w:t>3+</w:t>
      </w:r>
      <w:r>
        <w:t>后，较难还原为</w:t>
      </w:r>
      <w:r>
        <w:rPr>
          <w:rFonts w:ascii="Times New Roman" w:eastAsia="Times New Roman"/>
        </w:rPr>
        <w:t>Fe</w:t>
      </w:r>
      <w:r>
        <w:rPr>
          <w:rFonts w:ascii="Times New Roman" w:eastAsia="Times New Roman"/>
        </w:rPr>
        <w:t>2+</w:t>
      </w:r>
      <w:r>
        <w:t>。这也是在铁粉投加量较少的体系中很难</w:t>
      </w:r>
      <w:r>
        <w:t>检测到</w:t>
      </w:r>
      <w:r>
        <w:rPr>
          <w:rFonts w:ascii="Times New Roman" w:eastAsia="Times New Roman"/>
        </w:rPr>
        <w:t>Fe</w:t>
      </w:r>
      <w:r>
        <w:rPr>
          <w:rFonts w:ascii="Times New Roman" w:eastAsia="Times New Roman"/>
        </w:rPr>
        <w:t>2+</w:t>
      </w:r>
      <w:r>
        <w:t>的主要原因。</w:t>
      </w:r>
    </w:p>
    <w:p w:rsidR="0018722C">
      <w:pPr>
        <w:pStyle w:val="Heading3"/>
        <w:topLinePunct/>
        <w:ind w:left="200" w:hangingChars="200" w:hanging="200"/>
      </w:pPr>
      <w:bookmarkStart w:id="63171" w:name="_Toc68663171"/>
      <w:r>
        <w:t>5.2.2</w:t>
      </w:r>
      <w:r>
        <w:t xml:space="preserve"> </w:t>
      </w:r>
      <w:r>
        <w:t>溶液初始</w:t>
      </w:r>
      <w:r>
        <w:t>pH</w:t>
      </w:r>
      <w:r/>
      <w:r>
        <w:t>值对体系反应变化关系研究</w:t>
      </w:r>
      <w:bookmarkEnd w:id="63171"/>
    </w:p>
    <w:p w:rsidR="0018722C">
      <w:pPr>
        <w:pStyle w:val="Heading4"/>
        <w:topLinePunct/>
        <w:ind w:left="200" w:hangingChars="200" w:hanging="200"/>
      </w:pPr>
      <w:r>
        <w:t>5.2.2.1</w:t>
      </w:r>
      <w:r>
        <w:t xml:space="preserve"> </w:t>
      </w:r>
      <w:r>
        <w:t>溶液初始</w:t>
      </w:r>
      <w:r>
        <w:t>pH</w:t>
      </w:r>
      <w:r/>
      <w:r>
        <w:t>值与体系实时</w:t>
      </w:r>
      <w:r>
        <w:t>pH</w:t>
      </w:r>
      <w:r/>
      <w:r>
        <w:t>值的变化关系</w:t>
      </w:r>
    </w:p>
    <w:p w:rsidR="0018722C">
      <w:pPr>
        <w:topLinePunct/>
      </w:pPr>
      <w:r>
        <w:t>在频率</w:t>
      </w:r>
      <w:r>
        <w:rPr>
          <w:rFonts w:ascii="Times New Roman" w:hAnsi="Times New Roman" w:eastAsia="Times New Roman"/>
        </w:rPr>
        <w:t>59kHz</w:t>
      </w:r>
      <w:r>
        <w:t>、功率</w:t>
      </w:r>
      <w:r>
        <w:rPr>
          <w:rFonts w:ascii="Times New Roman" w:hAnsi="Times New Roman" w:eastAsia="Times New Roman"/>
        </w:rPr>
        <w:t>350W</w:t>
      </w:r>
      <w:r>
        <w:rPr>
          <w:rFonts w:ascii="Times New Roman" w:hAnsi="Times New Roman" w:eastAsia="Times New Roman"/>
        </w:rPr>
        <w:t>(</w:t>
      </w:r>
      <w:r>
        <w:rPr>
          <w:rFonts w:ascii="Times New Roman" w:hAnsi="Times New Roman" w:eastAsia="Times New Roman"/>
        </w:rPr>
        <w:t>100%</w:t>
      </w:r>
      <w:r>
        <w:rPr>
          <w:rFonts w:ascii="Times New Roman" w:hAnsi="Times New Roman" w:eastAsia="Times New Roman"/>
        </w:rPr>
        <w:t>)</w:t>
      </w:r>
      <w:r>
        <w:t>的超声辐射下，选定</w:t>
      </w:r>
      <w:r>
        <w:rPr>
          <w:rFonts w:ascii="Times New Roman" w:hAnsi="Times New Roman" w:eastAsia="Times New Roman"/>
        </w:rPr>
        <w:t>Fe</w:t>
      </w:r>
      <w:r>
        <w:rPr>
          <w:rFonts w:ascii="Times New Roman" w:hAnsi="Times New Roman" w:eastAsia="Times New Roman"/>
        </w:rPr>
        <w:t>0</w:t>
      </w:r>
      <w:r>
        <w:t>投加量为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g·L</w:t>
      </w:r>
      <w:r>
        <w:rPr>
          <w:rFonts w:ascii="Times New Roman" w:hAnsi="Times New Roman" w:eastAsia="Times New Roman"/>
        </w:rPr>
        <w:t>-1</w:t>
      </w:r>
      <w:r>
        <w:t>，考察</w:t>
      </w:r>
      <w:r>
        <w:t>不同初始</w:t>
      </w:r>
      <w:r>
        <w:rPr>
          <w:rFonts w:ascii="Times New Roman" w:hAnsi="Times New Roman" w:eastAsia="Times New Roman"/>
        </w:rPr>
        <w:t>pH</w:t>
      </w:r>
      <w:r>
        <w:rPr>
          <w:rFonts w:ascii="Times New Roman" w:hAnsi="Times New Roman" w:eastAsia="Times New Roman"/>
        </w:rPr>
        <w:t>(</w:t>
      </w:r>
      <w:r>
        <w:rPr>
          <w:rFonts w:ascii="Times New Roman" w:hAnsi="Times New Roman" w:eastAsia="Times New Roman"/>
        </w:rPr>
        <w:t>2-12</w:t>
      </w:r>
      <w:r>
        <w:rPr>
          <w:rFonts w:ascii="Times New Roman" w:hAnsi="Times New Roman" w:eastAsia="Times New Roman"/>
        </w:rPr>
        <w:t>)</w:t>
      </w:r>
      <w:r>
        <w:t>条件下体系中</w:t>
      </w:r>
      <w:r>
        <w:rPr>
          <w:rFonts w:ascii="Times New Roman" w:hAnsi="Times New Roman" w:eastAsia="Times New Roman"/>
        </w:rPr>
        <w:t>pH</w:t>
      </w:r>
      <w:r>
        <w:t>变化规律，结果如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所示。</w:t>
      </w:r>
    </w:p>
    <w:p w:rsidR="0018722C">
      <w:pPr>
        <w:pStyle w:val="ae"/>
        <w:topLinePunct/>
      </w:pPr>
      <w:r>
        <w:rPr>
          <w:kern w:val="2"/>
          <w:sz w:val="22"/>
          <w:szCs w:val="22"/>
          <w:rFonts w:cstheme="minorBidi" w:hAnsiTheme="minorHAnsi" w:eastAsiaTheme="minorHAnsi" w:asciiTheme="minorHAnsi"/>
        </w:rPr>
        <w:pict>
          <v:group style="margin-left:182.928238pt;margin-top:8.485622pt;width:188.85pt;height:152pt;mso-position-horizontal-relative:page;mso-position-vertical-relative:paragraph;z-index:-391720" coordorigin="3659,170" coordsize="3777,3040">
            <v:line style="position:absolute" from="3723,177" to="7414,177" stroked="true" strokeweight=".714292pt" strokecolor="#000000">
              <v:stroke dashstyle="solid"/>
            </v:line>
            <v:line style="position:absolute" from="7428,177" to="7428,3144" stroked="true" strokeweight=".713605pt" strokecolor="#000000">
              <v:stroke dashstyle="solid"/>
            </v:line>
            <v:line style="position:absolute" from="3738,3158" to="7428,3158" stroked="true" strokeweight=".714292pt" strokecolor="#000000">
              <v:stroke dashstyle="solid"/>
            </v:line>
            <v:shape style="position:absolute;left:3722;top:191;width:2;height:2968" coordorigin="3723,191" coordsize="0,2968" path="m3723,191l3723,614m3723,714l3723,3158e" filled="false" stroked="true" strokeweight=".713605pt" strokecolor="#000000">
              <v:path arrowok="t"/>
              <v:stroke dashstyle="solid"/>
            </v:shape>
            <v:shape style="position:absolute;left:3722;top:176;width:2;height:2968" coordorigin="3723,177" coordsize="0,2968" path="m3723,177l3723,614m3723,714l3723,3144e" filled="false" stroked="true" strokeweight=".713605pt" strokecolor="#000000">
              <v:path arrowok="t"/>
              <v:stroke dashstyle="solid"/>
            </v:shape>
            <v:shape style="position:absolute;left:620;top:12559;width:46;height:2093" coordorigin="620,12559" coordsize="46,2093" path="m3723,3158l3766,3158m3723,2657l3766,2657m3723,2169l3766,2169m3723,1668l3766,1668m3723,1166l3766,1166e" filled="false" stroked="true" strokeweight=".713948pt" strokecolor="#000000">
              <v:path arrowok="t"/>
              <v:stroke dashstyle="solid"/>
            </v:shape>
            <v:line style="position:absolute" from="3763,672" to="3763,686" stroked="true" strokeweight=".356803pt" strokecolor="#000000">
              <v:stroke dashstyle="solid"/>
            </v:line>
            <v:shape style="position:absolute;left:620;top:11521;width:3895;height:3131" coordorigin="620,11521" coordsize="3895,3131" path="m3723,177l3766,177m3723,3158l7414,3158m4467,3158l4467,3115m5211,3158l5211,3115m5941,3158l5941,3115m6685,3158l6685,3115m7428,3158l7428,3115e" filled="false" stroked="true" strokeweight=".713948pt" strokecolor="#000000">
              <v:path arrowok="t"/>
              <v:stroke dashstyle="solid"/>
            </v:shape>
            <v:shape style="position:absolute;left:3887;top:2993;width:459;height:101" coordorigin="3887,2993" coordsize="459,101" path="m3916,3080l3902,3080,3887,3080,3887,3094,3902,3094,3916,3094,3916,3080m4002,3065l3974,3065,3974,3080,4002,3080,4002,3065m4088,3051l4059,3051,4059,3065,4088,3065,4088,3051m4174,3037l4145,3037,4145,3051,4174,3051,4174,3037m4259,3008l4231,3022,4231,3037,4259,3022,4259,3008m4346,2993l4317,2993,4317,3008,4346,3008,4346,2993e" filled="true" fillcolor="#000000" stroked="false">
              <v:path arrowok="t"/>
              <v:fill type="solid"/>
            </v:shape>
            <v:shape style="position:absolute;left:4402;top:2878;width:158;height:115" type="#_x0000_t75" stroked="false">
              <v:imagedata r:id="rId158" o:title=""/>
            </v:shape>
            <v:shape style="position:absolute;left:4602;top:2749;width:86;height:87" coordorigin="4603,2750" coordsize="86,87" path="m4631,2807l4603,2822,4603,2836,4631,2822,4631,2807m4689,2764l4674,2750,4660,2764,4674,2779,4689,2764e" filled="true" fillcolor="#000000" stroked="false">
              <v:path arrowok="t"/>
              <v:fill type="solid"/>
            </v:shape>
            <v:shape style="position:absolute;left:4731;top:2577;width:143;height:144" type="#_x0000_t75" stroked="false">
              <v:imagedata r:id="rId159" o:title=""/>
            </v:shape>
            <v:shape style="position:absolute;left:4903;top:2147;width:2089;height:388" coordorigin="4904,2148" coordsize="2089,388" path="m4932,2506l4918,2506,4904,2535,4918,2535,4932,2506m4989,2434l4961,2449,4961,2463,4989,2449,4989,2434m5032,2377l5018,2363,5003,2377,5018,2392,5032,2377m5089,2305l5075,2305,5061,2334,5075,2334,5089,2305m5147,2234l5132,2220,5104,2248,5118,2263,5147,2234m5189,2176l5175,2162,5161,2176,5175,2191,5189,2176m5275,2148l5247,2148,5247,2162,5275,2162,5275,2148m5361,2148l5333,2148,5333,2162,5361,2162,5361,2148m5447,2162l5418,2162,5418,2176,5447,2176,5447,2162m5533,2162l5504,2162,5504,2176,5533,2176,5533,2162m5619,2162l5590,2162,5590,2176,5619,2176,5619,2162m5705,2176l5676,2176,5676,2191,5705,2191,5705,2176m5790,2191l5762,2191,5762,2205,5790,2205,5790,2191m5876,2205l5848,2191,5848,2205,5876,2220,5876,2205m5962,2205l5934,2205,5934,2220,5962,2220,5962,2205m6048,2220l6019,2220,6019,2234,6048,2234,6048,2220m6134,2234l6105,2220,6105,2234,6134,2248,6134,2234m6220,2234l6191,2234,6191,2248,6220,2248,6220,2234m6306,2248l6277,2248,6277,2263,6306,2263,6306,2248m6391,2248l6363,2248,6363,2263,6391,2263,6391,2248m6477,2248l6448,2248,6448,2263,6477,2263,6477,2248m6563,2263l6534,2263,6534,2277,6563,2277,6563,2263m6649,2263l6620,2263,6620,2277,6649,2277,6649,2263m6735,2263l6706,2263,6706,2277,6735,2277,6735,2263m6820,2263l6792,2263,6792,2277,6820,2277,6820,2263m6907,2263l6878,2263,6878,2277,6907,2277,6907,2263m6992,2263l6964,2263,6964,2277,6992,2277,6992,2263e" filled="true" fillcolor="#000000" stroked="false">
              <v:path arrowok="t"/>
              <v:fill type="solid"/>
            </v:shape>
            <v:shape style="position:absolute;left:620;top:12048;width:3489;height:2423" coordorigin="620,12048" coordsize="3489,2423" path="m3723,2901l3895,2986m3909,2986l4095,2198m4095,2183l4453,2141m4467,2141l4825,2155m4839,2155l5197,2155m5211,2155l5569,2169m5583,2169l5926,2183m6313,2183l6670,2155m3723,2657l3895,2800m3909,2814l4095,2284m4095,2270l4453,2169m4467,2169l4825,2141m4839,2141l5197,2141m5211,2141l5569,2126m5583,2126l5926,2112m5941,2112l6299,2112m6313,2112l6670,2098m6685,2098l7042,2083m3723,2169l3909,2800m3909,2814l4095,2284m4467,2270l4825,2198m4839,2198l5197,2141m5211,2141l5569,2112m5583,2112l5926,2112m5941,2112l6299,2141m6313,2141l6670,2098m6685,2098l7042,2069m3723,1668l3909,2800m3909,2814l4095,2126m4095,2112l4453,2040m4467,2040l4825,1997m4839,1997l5197,1997m5211,1997l5569,1969m5583,1969l5926,1954m5941,1954l6299,1954m3723,1180l3909,2772m3909,2786l4095,2069m4095,2054l4453,2040m4467,2040l4825,2012m4839,2012l5197,2026m5211,2026l5569,1940m5583,1940l5926,1940m5941,1940l6299,1911m6313,1911l6670,1883m6685,1883l7042,1854m3723,922l3895,1080m3909,1094l4095,1811m4095,1825l4453,1954m4467,1954l4839,1266m4839,1252l5197,1281m5211,1281l5569,1123m5583,1123l5926,1123m5941,1123l6299,1152m6313,1152l6670,1123m6685,1123l7042,1137m3723,679l3909,1051m3909,1065l4095,750m4095,736l4453,750m4467,750l4825,779m4839,779l5197,736e" filled="false" stroked="true" strokeweight=".713948pt" strokecolor="#000000">
              <v:path arrowok="t"/>
              <v:stroke dashstyle="solid"/>
            </v:shape>
            <v:shape style="position:absolute;left:5246;top:735;width:630;height:2" coordorigin="5247,736" coordsize="630,0" path="m5247,736l5519,736m5619,736l5876,736e" filled="false" stroked="true" strokeweight=".714292pt" strokecolor="#000000">
              <v:path arrowok="t"/>
              <v:stroke dashstyle="solid"/>
            </v:shape>
            <v:line style="position:absolute" from="5941,736" to="6299,764" stroked="true" strokeweight=".714287pt" strokecolor="#000000">
              <v:stroke dashstyle="solid"/>
            </v:line>
            <v:line style="position:absolute" from="6348,764" to="6620,764" stroked="true" strokeweight=".714292pt" strokecolor="#000000">
              <v:stroke dashstyle="solid"/>
            </v:line>
            <v:line style="position:absolute" from="6685,764" to="7042,736" stroked="true" strokeweight=".714287pt" strokecolor="#000000">
              <v:stroke dashstyle="solid"/>
            </v:line>
            <v:shape style="position:absolute;left:3672;top:3108;width:158;height:101" type="#_x0000_t75" stroked="false">
              <v:imagedata r:id="rId160" o:title=""/>
            </v:shape>
            <v:shape style="position:absolute;left:3865;top:3058;width:87;height:86" coordorigin="3866,3058" coordsize="87,86" path="m3909,3058l3866,3101,3909,3144,3952,3101,3909,3058xe" filled="true" fillcolor="#000000" stroked="false">
              <v:path arrowok="t"/>
              <v:fill type="solid"/>
            </v:shape>
            <v:shape style="position:absolute;left:3865;top:3058;width:87;height:86" coordorigin="3866,3058" coordsize="87,86" path="m3909,3058l3952,3101,3909,3144,3866,3101,3909,3058xe" filled="false" stroked="true" strokeweight=".71395pt" strokecolor="#000000">
              <v:path arrowok="t"/>
              <v:stroke dashstyle="solid"/>
            </v:shape>
            <v:shape style="position:absolute;left:4044;top:3022;width:101;height:101" type="#_x0000_t75" stroked="false">
              <v:imagedata r:id="rId161" o:title=""/>
            </v:shape>
            <v:shape style="position:absolute;left:4424;top:2943;width:86;height:86" coordorigin="4424,2943" coordsize="86,86" path="m4467,2943l4424,2986,4467,3029,4510,2986,4467,2943xe" filled="true" fillcolor="#000000" stroked="false">
              <v:path arrowok="t"/>
              <v:fill type="solid"/>
            </v:shape>
            <v:shape style="position:absolute;left:4424;top:2943;width:86;height:86" coordorigin="4424,2943" coordsize="86,86" path="m4467,2943l4510,2986,4467,3029,4424,2986,4467,2943xe" filled="false" stroked="true" strokeweight=".713948pt" strokecolor="#000000">
              <v:path arrowok="t"/>
              <v:stroke dashstyle="solid"/>
            </v:shape>
            <v:shape style="position:absolute;left:4796;top:2599;width:86;height:87" coordorigin="4796,2599" coordsize="86,87" path="m4839,2599l4796,2643,4839,2685,4882,2643,4839,2599xe" filled="true" fillcolor="#000000" stroked="false">
              <v:path arrowok="t"/>
              <v:fill type="solid"/>
            </v:shape>
            <v:shape style="position:absolute;left:4796;top:2599;width:86;height:87" coordorigin="4796,2599" coordsize="86,87" path="m4839,2599l4882,2643,4839,2685,4796,2643,4839,2599xe" filled="false" stroked="true" strokeweight=".713946pt" strokecolor="#000000">
              <v:path arrowok="t"/>
              <v:stroke dashstyle="solid"/>
            </v:shape>
            <v:shape style="position:absolute;left:5167;top:2126;width:86;height:87" coordorigin="5168,2126" coordsize="86,87" path="m5211,2126l5168,2169,5211,2213,5254,2169,5211,2126xe" filled="true" fillcolor="#000000" stroked="false">
              <v:path arrowok="t"/>
              <v:fill type="solid"/>
            </v:shape>
            <v:shape style="position:absolute;left:5167;top:2126;width:86;height:87" coordorigin="5168,2126" coordsize="86,87" path="m5211,2126l5254,2169,5211,2213,5168,2169,5211,2126xe" filled="false" stroked="true" strokeweight=".713946pt" strokecolor="#000000">
              <v:path arrowok="t"/>
              <v:stroke dashstyle="solid"/>
            </v:shape>
            <v:shape style="position:absolute;left:5540;top:2140;width:86;height:87" coordorigin="5540,2141" coordsize="86,87" path="m5583,2141l5540,2183,5583,2227,5626,2183,5583,2141xe" filled="true" fillcolor="#000000" stroked="false">
              <v:path arrowok="t"/>
              <v:fill type="solid"/>
            </v:shape>
            <v:shape style="position:absolute;left:5540;top:2140;width:86;height:87" coordorigin="5540,2141" coordsize="86,87" path="m5583,2141l5626,2183,5583,2227,5540,2183,5583,2141xe" filled="false" stroked="true" strokeweight=".713947pt" strokecolor="#000000">
              <v:path arrowok="t"/>
              <v:stroke dashstyle="solid"/>
            </v:shape>
            <v:shape style="position:absolute;left:5897;top:2183;width:86;height:87" coordorigin="5898,2183" coordsize="86,87" path="m5941,2183l5898,2227,5941,2270,5984,2227,5941,2183xe" filled="true" fillcolor="#000000" stroked="false">
              <v:path arrowok="t"/>
              <v:fill type="solid"/>
            </v:shape>
            <v:shape style="position:absolute;left:5897;top:2183;width:86;height:87" coordorigin="5898,2183" coordsize="86,87" path="m5941,2183l5984,2227,5941,2270,5898,2227,5941,2183xe" filled="false" stroked="true" strokeweight=".713946pt" strokecolor="#000000">
              <v:path arrowok="t"/>
              <v:stroke dashstyle="solid"/>
            </v:shape>
            <v:shape style="position:absolute;left:6269;top:2226;width:87;height:86" coordorigin="6269,2227" coordsize="87,86" path="m6313,2227l6269,2270,6313,2313,6356,2270,6313,2227xe" filled="true" fillcolor="#000000" stroked="false">
              <v:path arrowok="t"/>
              <v:fill type="solid"/>
            </v:shape>
            <v:shape style="position:absolute;left:6269;top:2226;width:87;height:86" coordorigin="6269,2227" coordsize="87,86" path="m6313,2227l6356,2270,6313,2313,6269,2270,6313,2227xe" filled="false" stroked="true" strokeweight=".71395pt" strokecolor="#000000">
              <v:path arrowok="t"/>
              <v:stroke dashstyle="solid"/>
            </v:shape>
            <v:shape style="position:absolute;left:6641;top:2241;width:87;height:86" coordorigin="6641,2241" coordsize="87,86" path="m6685,2241l6641,2284,6685,2327,6728,2284,6685,2241xe" filled="true" fillcolor="#000000" stroked="false">
              <v:path arrowok="t"/>
              <v:fill type="solid"/>
            </v:shape>
            <v:shape style="position:absolute;left:6641;top:2241;width:87;height:86" coordorigin="6641,2241" coordsize="87,86" path="m6685,2241l6728,2284,6685,2327,6641,2284,6685,2241xe" filled="false" stroked="true" strokeweight=".71395pt" strokecolor="#000000">
              <v:path arrowok="t"/>
              <v:stroke dashstyle="solid"/>
            </v:shape>
            <v:shape style="position:absolute;left:7013;top:2241;width:87;height:86" coordorigin="7013,2241" coordsize="87,86" path="m7056,2241l7013,2284,7056,2327,7100,2284,7056,2241xe" filled="true" fillcolor="#000000" stroked="false">
              <v:path arrowok="t"/>
              <v:fill type="solid"/>
            </v:shape>
            <v:shape style="position:absolute;left:568;top:13530;width:3602;height:963" coordorigin="568,13531" coordsize="3602,963" path="m7056,2241l7100,2284,7056,2327,7013,2284,7056,2241xm3673,2879l3675,2898,3682,2911,3691,2919,3701,2922,3720,2919,3734,2911,3742,2898,3745,2879,3742,2868,3734,2859,3720,2853,3701,2850,3691,2853,3682,2859,3675,2868,3673,2879xm3859,2965l3861,2984,3868,2997,3877,3005,3887,3008,3906,3005,3920,2997,3928,2984,3931,2965,3928,2954,3920,2945,3906,2939,3887,2936,3877,2939,3868,2945,3861,2954,3859,2965xm4045,2162l4047,2181,4054,2194,4063,2203,4073,2205,4092,2203,4106,2194,4114,2181,4116,2162,4114,2152,4106,2142,4092,2136,4073,2133,4063,2136,4054,2142,4047,2152,4045,2162xm4417,2119l4419,2138,4426,2151,4435,2159,4445,2162,4464,2159,4478,2151,4486,2138,4488,2119,4486,2109,4478,2100,4464,2093,4445,2091,4435,2093,4426,2100,4419,2109,4417,2119xm4789,2133l4791,2152,4798,2166,4807,2174,4817,2176,4836,2174,4850,2166,4858,2152,4860,2133,4858,2123,4850,2114,4836,2107,4817,2105,4807,2107,4798,2114,4791,2123,4789,2133xm5161,2133l5163,2152,5170,2166,5179,2174,5189,2176,5208,2174,5222,2166,5230,2152,5232,2133,5230,2123,5222,2114,5208,2107,5189,2105,5179,2107,5170,2114,5163,2123,5161,2133xm5533,2148l5535,2167,5542,2180,5551,2188,5562,2191,5580,2188,5594,2180,5602,2167,5604,2148,5602,2137,5594,2128,5580,2122,5562,2119,5551,2122,5542,2128,5535,2137,5533,2148xm5891,2162l5893,2181,5900,2194,5909,2203,5919,2205,5938,2203,5951,2194,5959,2181,5962,2162,5959,2152,5951,2142,5938,2136,5919,2133,5909,2136,5900,2142,5893,2152,5891,2162xm6262,2162l6265,2181,6271,2194,6281,2203,6291,2205,6310,2203,6323,2194,6331,2181,6334,2162,6331,2152,6323,2142,6310,2136,6291,2133,6281,2136,6271,2142,6265,2152,6262,2162xm6634,2133l6637,2152,6643,2166,6652,2174,6663,2176,6682,2174,6695,2166,6703,2152,6706,2133,6703,2123,6695,2114,6682,2107,6663,2105,6652,2107,6643,2114,6637,2123,6634,2133xm7006,2133l7009,2152,7015,2166,7024,2174,7035,2176,7054,2174,7067,2166,7075,2152,7078,2133,7075,2123,7067,2114,7054,2107,7035,2105,7024,2107,7015,2114,7009,2123,7006,2133xe" filled="false" stroked="true" strokeweight=".713948pt" strokecolor="#000000">
              <v:path arrowok="t"/>
              <v:stroke dashstyle="solid"/>
            </v:shape>
            <v:shape style="position:absolute;left:3672;top:2606;width:101;height:101" type="#_x0000_t75" stroked="false">
              <v:imagedata r:id="rId162" o:title=""/>
            </v:shape>
            <v:shape style="position:absolute;left:3865;top:2771;width:87;height:86" coordorigin="3866,2772" coordsize="87,86" path="m3909,2772l3866,2857,3952,2857,3909,2772xe" filled="true" fillcolor="#000000" stroked="false">
              <v:path arrowok="t"/>
              <v:fill type="solid"/>
            </v:shape>
            <v:shape style="position:absolute;left:3865;top:2771;width:87;height:86" coordorigin="3866,2772" coordsize="87,86" path="m3909,2772l3952,2857,3866,2857,3909,2772xe" filled="false" stroked="true" strokeweight=".71395pt" strokecolor="#000000">
              <v:path arrowok="t"/>
              <v:stroke dashstyle="solid"/>
            </v:shape>
            <v:shape style="position:absolute;left:4052;top:2226;width:87;height:86" coordorigin="4052,2227" coordsize="87,86" path="m4095,2227l4052,2313,4138,2313,4095,2227xe" filled="true" fillcolor="#000000" stroked="false">
              <v:path arrowok="t"/>
              <v:fill type="solid"/>
            </v:shape>
            <v:shape style="position:absolute;left:4052;top:2226;width:87;height:86" coordorigin="4052,2227" coordsize="87,86" path="m4095,2227l4138,2313,4052,2313,4095,2227xe" filled="false" stroked="true" strokeweight=".71395pt" strokecolor="#000000">
              <v:path arrowok="t"/>
              <v:stroke dashstyle="solid"/>
            </v:shape>
            <v:shape style="position:absolute;left:4424;top:2126;width:86;height:87" coordorigin="4424,2126" coordsize="86,87" path="m4467,2126l4424,2213,4510,2213,4467,2126xe" filled="true" fillcolor="#000000" stroked="false">
              <v:path arrowok="t"/>
              <v:fill type="solid"/>
            </v:shape>
            <v:shape style="position:absolute;left:4424;top:2126;width:86;height:87" coordorigin="4424,2126" coordsize="86,87" path="m4467,2126l4510,2213,4424,2213,4467,2126xe" filled="false" stroked="true" strokeweight=".713946pt" strokecolor="#000000">
              <v:path arrowok="t"/>
              <v:stroke dashstyle="solid"/>
            </v:shape>
            <v:shape style="position:absolute;left:4796;top:2097;width:86;height:86" coordorigin="4796,2098" coordsize="86,86" path="m4839,2098l4796,2183,4882,2183,4839,2098xe" filled="true" fillcolor="#000000" stroked="false">
              <v:path arrowok="t"/>
              <v:fill type="solid"/>
            </v:shape>
            <v:shape style="position:absolute;left:4796;top:2097;width:86;height:86" coordorigin="4796,2098" coordsize="86,86" path="m4839,2098l4882,2183,4796,2183,4839,2098xe" filled="false" stroked="true" strokeweight=".713948pt" strokecolor="#000000">
              <v:path arrowok="t"/>
              <v:stroke dashstyle="solid"/>
            </v:shape>
            <v:shape style="position:absolute;left:5167;top:2097;width:86;height:86" coordorigin="5168,2098" coordsize="86,86" path="m5211,2098l5168,2183,5254,2183,5211,2098xe" filled="true" fillcolor="#000000" stroked="false">
              <v:path arrowok="t"/>
              <v:fill type="solid"/>
            </v:shape>
            <v:shape style="position:absolute;left:5167;top:2097;width:86;height:86" coordorigin="5168,2098" coordsize="86,86" path="m5211,2098l5254,2183,5168,2183,5211,2098xe" filled="false" stroked="true" strokeweight=".713948pt" strokecolor="#000000">
              <v:path arrowok="t"/>
              <v:stroke dashstyle="solid"/>
            </v:shape>
            <v:shape style="position:absolute;left:5540;top:2083;width:86;height:86" coordorigin="5540,2083" coordsize="86,86" path="m5583,2083l5540,2169,5626,2169,5583,2083xe" filled="true" fillcolor="#000000" stroked="false">
              <v:path arrowok="t"/>
              <v:fill type="solid"/>
            </v:shape>
            <v:shape style="position:absolute;left:5540;top:2083;width:86;height:86" coordorigin="5540,2083" coordsize="86,86" path="m5583,2083l5626,2169,5540,2169,5583,2083xe" filled="false" stroked="true" strokeweight=".713949pt" strokecolor="#000000">
              <v:path arrowok="t"/>
              <v:stroke dashstyle="solid"/>
            </v:shape>
            <v:shape style="position:absolute;left:5897;top:2069;width:86;height:86" coordorigin="5898,2069" coordsize="86,86" path="m5941,2069l5898,2155,5984,2155,5941,2069xe" filled="true" fillcolor="#000000" stroked="false">
              <v:path arrowok="t"/>
              <v:fill type="solid"/>
            </v:shape>
            <v:shape style="position:absolute;left:5897;top:2069;width:86;height:86" coordorigin="5898,2069" coordsize="86,86" path="m5941,2069l5984,2155,5898,2155,5941,2069xe" filled="false" stroked="true" strokeweight=".713948pt" strokecolor="#000000">
              <v:path arrowok="t"/>
              <v:stroke dashstyle="solid"/>
            </v:shape>
            <v:shape style="position:absolute;left:6269;top:2069;width:87;height:86" coordorigin="6269,2069" coordsize="87,86" path="m6313,2069l6269,2155,6356,2155,6313,2069xe" filled="true" fillcolor="#000000" stroked="false">
              <v:path arrowok="t"/>
              <v:fill type="solid"/>
            </v:shape>
            <v:shape style="position:absolute;left:6269;top:2069;width:87;height:86" coordorigin="6269,2069" coordsize="87,86" path="m6313,2069l6356,2155,6269,2155,6313,2069xe" filled="false" stroked="true" strokeweight=".71395pt" strokecolor="#000000">
              <v:path arrowok="t"/>
              <v:stroke dashstyle="solid"/>
            </v:shape>
            <v:shape style="position:absolute;left:6641;top:2054;width:87;height:87" coordorigin="6641,2054" coordsize="87,87" path="m6685,2054l6641,2141,6728,2141,6685,2054xe" filled="true" fillcolor="#000000" stroked="false">
              <v:path arrowok="t"/>
              <v:fill type="solid"/>
            </v:shape>
            <v:shape style="position:absolute;left:6641;top:2054;width:87;height:87" coordorigin="6641,2054" coordsize="87,87" path="m6685,2054l6728,2141,6641,2141,6685,2054xe" filled="false" stroked="true" strokeweight=".713948pt" strokecolor="#000000">
              <v:path arrowok="t"/>
              <v:stroke dashstyle="solid"/>
            </v:shape>
            <v:shape style="position:absolute;left:7013;top:2040;width:87;height:87" coordorigin="7013,2040" coordsize="87,87" path="m7056,2040l7013,2126,7100,2126,7056,2040xe" filled="true" fillcolor="#000000" stroked="false">
              <v:path arrowok="t"/>
              <v:fill type="solid"/>
            </v:shape>
            <v:shape style="position:absolute;left:7013;top:2040;width:87;height:87" coordorigin="7013,2040" coordsize="87,87" path="m7056,2040l7100,2126,7013,2126,7056,2040xe" filled="false" stroked="true" strokeweight=".713948pt" strokecolor="#000000">
              <v:path arrowok="t"/>
              <v:stroke dashstyle="solid"/>
            </v:shape>
            <v:shape style="position:absolute;left:575;top:13462;width:3595;height:873" coordorigin="575,13463" coordsize="3595,873" path="m3723,2169l3680,2126m3723,2169l3766,2213m3723,2169l3680,2213m3723,2169l3766,2126m3909,2814l3866,2772m3909,2814l3952,2857m3909,2814l3866,2857m3909,2814l3952,2772m4095,2270l4052,2227m4095,2270l4138,2313m4095,2270l4052,2313m4095,2270l4138,2227m4467,2270l4424,2227m4467,2270l4510,2313m4467,2270l4424,2313m4467,2270l4510,2227m4839,2198l4796,2155m4839,2198l4882,2241m4839,2198l4796,2241m4839,2198l4882,2155m5211,2141l5168,2098m5211,2141l5254,2183m5211,2141l5168,2183m5211,2141l5254,2098m5583,2112l5540,2069m5583,2112l5626,2155m5583,2112l5540,2155m5583,2112l5626,2069m5941,2112l5898,2069m5941,2112l5984,2155m5941,2112l5898,2155m5941,2112l5984,2069m6313,2141l6269,2098m6313,2141l6356,2183m6313,2141l6269,2183m6313,2141l6356,2098m6685,2098l6641,2054m6685,2098l6728,2141m6685,2098l6641,2141m6685,2098l6728,2054m7056,2069l7013,2026m7056,2069l7100,2112m7056,2069l7013,2112m7056,2069l7100,2026e" filled="false" stroked="true" strokeweight=".713948pt" strokecolor="#000000">
              <v:path arrowok="t"/>
              <v:stroke dashstyle="solid"/>
            </v:shape>
            <v:shape style="position:absolute;left:568;top:12522;width:3580;height:1814" coordorigin="568,12522" coordsize="3580,1814" path="m3723,1624l3766,1711,3680,1711,3723,1624xm3909,2772l3952,2857,3866,2857,3909,2772xm4095,2069l4138,2155,4052,2155,4095,2069xm4467,1997l4510,2083,4424,2083,4467,1997xm4839,1954l4882,2040,4796,2040,4839,1954xm5211,1954l5254,2040,5168,2040,5211,1954xm5583,1926l5626,2012,5540,2012,5583,1926xm5941,1911l5984,1997,5898,1997,5941,1911xm6313,1911l6356,1997,6269,1997,6313,1911xm3673,1202l3745,1202,3745,1130,3673,1130,3673,1202xm3859,2807l3931,2807,3931,2735,3859,2735,3859,2807xm4045,2076l4116,2076,4116,2004,4045,2004,4045,2076xm4417,2062l4488,2062,4488,1990,4417,1990,4417,2062xm4789,2033l4860,2033,4860,1962,4789,1962,4789,2033xm5161,2047l5232,2047,5232,1976,5161,1976,5161,2047xm5533,1962l5604,1962,5604,1890,5533,1890,5533,1962xm5891,1962l5962,1962,5962,1890,5891,1890,5891,1962xm6262,1933l6334,1933,6334,1861,6262,1861,6262,1933xm6634,1904l6706,1904,6706,1832,6634,1832,6634,1904xm7006,1875l7078,1875,7078,1804,7006,1804,7006,1875xe" filled="false" stroked="true" strokeweight=".713948pt" strokecolor="#000000">
              <v:path arrowok="t"/>
              <v:stroke dashstyle="solid"/>
            </v:shape>
            <v:shape style="position:absolute;left:3679;top:879;width:87;height:87" coordorigin="3680,879" coordsize="87,87" path="m3723,879l3680,965,3766,965,3723,879xe" filled="true" fillcolor="#000000" stroked="false">
              <v:path arrowok="t"/>
              <v:fill type="solid"/>
            </v:shape>
            <v:shape style="position:absolute;left:3679;top:879;width:87;height:87" coordorigin="3680,879" coordsize="87,87" path="m3723,879l3766,965,3680,965,3723,879xe" filled="false" stroked="true" strokeweight=".713948pt" strokecolor="#000000">
              <v:path arrowok="t"/>
              <v:stroke dashstyle="solid"/>
            </v:shape>
            <v:shape style="position:absolute;left:3865;top:1051;width:87;height:87" coordorigin="3866,1051" coordsize="87,87" path="m3909,1051l3866,1137,3952,1137,3909,1051xe" filled="true" fillcolor="#000000" stroked="false">
              <v:path arrowok="t"/>
              <v:fill type="solid"/>
            </v:shape>
            <v:shape style="position:absolute;left:3865;top:1051;width:87;height:87" coordorigin="3866,1051" coordsize="87,87" path="m3909,1051l3952,1137,3866,1137,3909,1051xe" filled="false" stroked="true" strokeweight=".713948pt" strokecolor="#000000">
              <v:path arrowok="t"/>
              <v:stroke dashstyle="solid"/>
            </v:shape>
            <v:shape style="position:absolute;left:4044;top:1774;width:101;height:101" type="#_x0000_t75" stroked="false">
              <v:imagedata r:id="rId163" o:title=""/>
            </v:shape>
            <v:shape style="position:absolute;left:4424;top:1911;width:86;height:87" coordorigin="4424,1911" coordsize="86,87" path="m4467,1911l4424,1997,4510,1997,4467,1911xe" filled="true" fillcolor="#000000" stroked="false">
              <v:path arrowok="t"/>
              <v:fill type="solid"/>
            </v:shape>
            <v:shape style="position:absolute;left:4424;top:1911;width:86;height:87" coordorigin="4424,1911" coordsize="86,87" path="m4467,1911l4510,1997,4424,1997,4467,1911xe" filled="false" stroked="true" strokeweight=".713946pt" strokecolor="#000000">
              <v:path arrowok="t"/>
              <v:stroke dashstyle="solid"/>
            </v:shape>
            <v:shape style="position:absolute;left:4796;top:1208;width:86;height:87" coordorigin="4796,1209" coordsize="86,87" path="m4839,1209l4796,1295,4882,1295,4839,1209xe" filled="true" fillcolor="#000000" stroked="false">
              <v:path arrowok="t"/>
              <v:fill type="solid"/>
            </v:shape>
            <v:shape style="position:absolute;left:4796;top:1208;width:86;height:87" coordorigin="4796,1209" coordsize="86,87" path="m4839,1209l4882,1295,4796,1295,4839,1209xe" filled="false" stroked="true" strokeweight=".713946pt" strokecolor="#000000">
              <v:path arrowok="t"/>
              <v:stroke dashstyle="solid"/>
            </v:shape>
            <v:shape style="position:absolute;left:5167;top:1237;width:86;height:86" coordorigin="5168,1238" coordsize="86,86" path="m5211,1238l5168,1324,5254,1324,5211,1238xe" filled="true" fillcolor="#000000" stroked="false">
              <v:path arrowok="t"/>
              <v:fill type="solid"/>
            </v:shape>
            <v:shape style="position:absolute;left:5167;top:1237;width:86;height:86" coordorigin="5168,1238" coordsize="86,86" path="m5211,1238l5254,1324,5168,1324,5211,1238xe" filled="false" stroked="true" strokeweight=".713948pt" strokecolor="#000000">
              <v:path arrowok="t"/>
              <v:stroke dashstyle="solid"/>
            </v:shape>
            <v:shape style="position:absolute;left:5540;top:1079;width:86;height:87" coordorigin="5540,1080" coordsize="86,87" path="m5583,1080l5540,1166,5626,1166,5583,1080xe" filled="true" fillcolor="#000000" stroked="false">
              <v:path arrowok="t"/>
              <v:fill type="solid"/>
            </v:shape>
            <v:shape style="position:absolute;left:5540;top:1079;width:86;height:87" coordorigin="5540,1080" coordsize="86,87" path="m5583,1080l5626,1166,5540,1166,5583,1080xe" filled="false" stroked="true" strokeweight=".713947pt" strokecolor="#000000">
              <v:path arrowok="t"/>
              <v:stroke dashstyle="solid"/>
            </v:shape>
            <v:shape style="position:absolute;left:5897;top:1079;width:86;height:87" coordorigin="5898,1080" coordsize="86,87" path="m5941,1080l5898,1166,5984,1166,5941,1080xe" filled="true" fillcolor="#000000" stroked="false">
              <v:path arrowok="t"/>
              <v:fill type="solid"/>
            </v:shape>
            <v:shape style="position:absolute;left:5897;top:1079;width:86;height:87" coordorigin="5898,1080" coordsize="86,87" path="m5941,1080l5984,1166,5898,1166,5941,1080xe" filled="false" stroked="true" strokeweight=".713947pt" strokecolor="#000000">
              <v:path arrowok="t"/>
              <v:stroke dashstyle="solid"/>
            </v:shape>
            <v:shape style="position:absolute;left:6269;top:1108;width:87;height:86" coordorigin="6269,1109" coordsize="87,86" path="m6313,1109l6269,1194,6356,1194,6313,1109xe" filled="true" fillcolor="#000000" stroked="false">
              <v:path arrowok="t"/>
              <v:fill type="solid"/>
            </v:shape>
            <v:shape style="position:absolute;left:6269;top:1108;width:87;height:86" coordorigin="6269,1109" coordsize="87,86" path="m6313,1109l6356,1194,6269,1194,6313,1109xe" filled="false" stroked="true" strokeweight=".71395pt" strokecolor="#000000">
              <v:path arrowok="t"/>
              <v:stroke dashstyle="solid"/>
            </v:shape>
            <v:shape style="position:absolute;left:6641;top:1079;width:87;height:87" coordorigin="6641,1080" coordsize="87,87" path="m6685,1080l6641,1166,6728,1166,6685,1080xe" filled="true" fillcolor="#000000" stroked="false">
              <v:path arrowok="t"/>
              <v:fill type="solid"/>
            </v:shape>
            <v:shape style="position:absolute;left:6641;top:1079;width:87;height:87" coordorigin="6641,1080" coordsize="87,87" path="m6685,1080l6728,1166,6641,1166,6685,1080xe" filled="false" stroked="true" strokeweight=".713949pt" strokecolor="#000000">
              <v:path arrowok="t"/>
              <v:stroke dashstyle="solid"/>
            </v:shape>
            <v:shape style="position:absolute;left:7013;top:1094;width:87;height:86" coordorigin="7013,1094" coordsize="87,86" path="m7056,1094l7013,1180,7100,1180,7056,1094xe" filled="true" fillcolor="#000000" stroked="false">
              <v:path arrowok="t"/>
              <v:fill type="solid"/>
            </v:shape>
            <v:shape style="position:absolute;left:7013;top:1094;width:87;height:86" coordorigin="7013,1094" coordsize="87,86" path="m7056,1094l7100,1180,7013,1180,7056,1094xe" filled="false" stroked="true" strokeweight=".71395pt" strokecolor="#000000">
              <v:path arrowok="t"/>
              <v:stroke dashstyle="solid"/>
            </v:shape>
            <v:shape style="position:absolute;left:3658;top:613;width:3434;height:488" coordorigin="3659,614" coordsize="3434,488" path="m3759,614l3659,614,3659,714,3759,714,3759,614m3945,1001l3845,1001,3845,1102,3945,1102,3945,1001m4131,672l4031,672,4031,772,4131,772,4131,672m4503,686l4403,686,4403,786,4503,786,4503,686m4875,714l4775,714,4775,815,4875,815,4875,714m5247,672l5147,672,5147,772,5247,772,5247,672m5619,672l5519,672,5519,772,5619,772,5619,672m5976,672l5876,672,5876,772,5976,772,5976,672m6348,700l6248,700,6248,801,6348,801,6348,700m6721,700l6620,700,6620,801,6721,801,6721,700m7093,672l6992,672,6992,772,7093,772,7093,672e" filled="true" fillcolor="#000000" stroked="false">
              <v:path arrowok="t"/>
              <v:fill type="solid"/>
            </v:shape>
            <v:shape style="position:absolute;left:4094;top:2068;width:420;height:207" type="#_x0000_t202" filled="false" stroked="false">
              <v:textbox inset="0,0,0,0">
                <w:txbxContent>
                  <w:p w:rsidR="0018722C">
                    <w:pPr>
                      <w:tabs>
                        <w:tab w:pos="399" w:val="left" w:leader="none"/>
                      </w:tabs>
                      <w:spacing w:line="205" w:lineRule="exact" w:before="0"/>
                      <w:ind w:leftChars="0" w:left="0" w:rightChars="0" w:right="0" w:firstLineChars="0" w:firstLine="0"/>
                      <w:jc w:val="left"/>
                      <w:rPr>
                        <w:sz w:val="18"/>
                      </w:rPr>
                    </w:pPr>
                    <w:r>
                      <w:rPr>
                        <w:w w:val="103"/>
                        <w:sz w:val="18"/>
                        <w:u w:val="single"/>
                      </w:rPr>
                      <w:t> </w:t>
                    </w:r>
                    <w:r>
                      <w:rPr>
                        <w:sz w:val="18"/>
                        <w:u w:val="single"/>
                      </w:rPr>
                      <w:tab/>
                    </w:r>
                  </w:p>
                </w:txbxContent>
              </v:textbox>
              <w10:wrap type="none"/>
            </v:shape>
            <v:shape style="position:absolute;left:5940;top:1996;width:1163;height:207" type="#_x0000_t202" filled="false" stroked="false">
              <v:textbox inset="0,0,0,0">
                <w:txbxContent>
                  <w:p w:rsidR="0018722C">
                    <w:pPr>
                      <w:tabs>
                        <w:tab w:pos="399" w:val="left" w:leader="none"/>
                        <w:tab w:pos="743" w:val="left" w:leader="none"/>
                        <w:tab w:pos="1142" w:val="left" w:leader="none"/>
                      </w:tabs>
                      <w:spacing w:line="205" w:lineRule="exact" w:before="0"/>
                      <w:ind w:leftChars="0" w:left="0" w:rightChars="0" w:right="0" w:firstLineChars="0" w:firstLine="0"/>
                      <w:jc w:val="left"/>
                      <w:rPr>
                        <w:sz w:val="18"/>
                      </w:rPr>
                    </w:pPr>
                    <w:r>
                      <w:rPr>
                        <w:w w:val="103"/>
                        <w:sz w:val="18"/>
                        <w:u w:val="single"/>
                      </w:rPr>
                      <w:t> </w:t>
                    </w:r>
                    <w:r>
                      <w:rPr>
                        <w:sz w:val="18"/>
                        <w:u w:val="single"/>
                      </w:rPr>
                      <w:tab/>
                    </w:r>
                    <w:r>
                      <w:rPr>
                        <w:sz w:val="18"/>
                      </w:rPr>
                      <w:tab/>
                    </w:r>
                    <w:r>
                      <w:rPr>
                        <w:w w:val="103"/>
                        <w:sz w:val="18"/>
                        <w:u w:val="single"/>
                      </w:rPr>
                      <w:t> </w:t>
                    </w:r>
                    <w:r>
                      <w:rPr>
                        <w:sz w:val="18"/>
                        <w:u w:val="single"/>
                      </w:rPr>
                      <w:tab/>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8"/>
        </w:rPr>
        <w:t>14</w:t>
      </w:r>
    </w:p>
    <w:p w:rsidR="0018722C">
      <w:pPr>
        <w:pStyle w:val="ae"/>
        <w:topLinePunct/>
      </w:pPr>
      <w:r>
        <w:rPr>
          <w:kern w:val="2"/>
          <w:sz w:val="22"/>
          <w:szCs w:val="22"/>
          <w:rFonts w:cstheme="minorBidi" w:hAnsiTheme="minorHAnsi" w:eastAsiaTheme="minorHAnsi" w:asciiTheme="minorHAnsi"/>
        </w:rPr>
        <w:pict>
          <v:group style="margin-left:381.072601pt;margin-top:3.397688pt;width:27.2pt;height:5pt;mso-position-horizontal-relative:page;mso-position-vertical-relative:paragraph;z-index:-391696" coordorigin="7621,68" coordsize="544,100">
            <v:shape style="position:absolute;left:7621;top:96;width:544;height:15" coordorigin="7621,97" coordsize="544,15" path="m7650,97l7621,97,7621,111,7650,111,7650,97m7736,97l7708,97,7708,111,7736,111,7736,97m7822,97l7793,97,7793,111,7822,111,7822,97m7908,97l7879,97,7879,111,7908,111,7908,97m7993,97l7965,97,7965,111,7993,111,7993,97m8080,97l8051,97,8051,111,8080,111,8080,97m8165,97l8137,97,8137,111,8165,111,8165,97e" filled="true" fillcolor="#000000" stroked="false">
              <v:path arrowok="t"/>
              <v:fill type="solid"/>
            </v:shape>
            <v:shape style="position:absolute;left:7872;top:75;width:86;height:86" coordorigin="7872,75" coordsize="86,86" path="m7915,75l7872,118,7915,161,7958,118,7915,75xe" filled="true" fillcolor="#000000" stroked="false">
              <v:path arrowok="t"/>
              <v:fill type="solid"/>
            </v:shape>
            <v:shape style="position:absolute;left:7872;top:75;width:86;height:86" coordorigin="7872,75" coordsize="86,86" path="m7915,75l7958,118,7915,161,7872,118,7915,75xe" filled="false" stroked="true" strokeweight=".713948pt" strokecolor="#000000">
              <v:path arrowok="t"/>
              <v:stroke dashstyle="solid"/>
            </v:shape>
            <w10:wrap type="none"/>
          </v:group>
        </w:pict>
      </w:r>
      <w:r>
        <w:rPr>
          <w:kern w:val="2"/>
          <w:szCs w:val="22"/>
          <w:rFonts w:cstheme="minorBidi" w:hAnsiTheme="minorHAnsi" w:eastAsiaTheme="minorHAnsi" w:asciiTheme="minorHAnsi"/>
          <w:spacing w:val="-2"/>
          <w:w w:val="105"/>
          <w:sz w:val="18"/>
        </w:rPr>
        <w:t>12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8"/>
        </w:rPr>
        <w:t>p</w:t>
      </w:r>
      <w:r>
        <w:rPr>
          <w:kern w:val="2"/>
          <w:szCs w:val="22"/>
          <w:rFonts w:cstheme="minorBidi" w:hAnsiTheme="minorHAnsi" w:eastAsiaTheme="minorHAnsi" w:asciiTheme="minorHAnsi"/>
          <w:spacing w:val="1"/>
          <w:w w:val="105"/>
          <w:sz w:val="18"/>
        </w:rPr>
        <w:t>H</w:t>
      </w:r>
      <w:r>
        <w:rPr>
          <w:kern w:val="2"/>
          <w:szCs w:val="22"/>
          <w:rFonts w:cstheme="minorBidi" w:hAnsiTheme="minorHAnsi" w:eastAsiaTheme="minorHAnsi" w:asciiTheme="minorHAnsi"/>
          <w:spacing w:val="-8"/>
          <w:w w:val="105"/>
          <w:sz w:val="18"/>
        </w:rPr>
        <w:t xml:space="preserve"> </w:t>
      </w:r>
      <w:r>
        <w:rPr>
          <w:kern w:val="2"/>
          <w:szCs w:val="22"/>
          <w:rFonts w:cstheme="minorBidi" w:hAnsiTheme="minorHAnsi" w:eastAsiaTheme="minorHAnsi" w:asciiTheme="minorHAnsi"/>
          <w:w w:val="105"/>
          <w:sz w:val="18"/>
        </w:rPr>
        <w:t>2</w:t>
      </w:r>
    </w:p>
    <w:p w:rsidR="0018722C">
      <w:pPr>
        <w:pStyle w:val="ae"/>
        <w:topLinePunct/>
      </w:pPr>
      <w:r>
        <w:rPr>
          <w:kern w:val="2"/>
          <w:sz w:val="22"/>
          <w:szCs w:val="22"/>
          <w:rFonts w:cstheme="minorBidi" w:hAnsiTheme="minorHAnsi" w:eastAsiaTheme="minorHAnsi" w:asciiTheme="minorHAnsi"/>
        </w:rPr>
        <w:pict>
          <v:group style="margin-left:381.434174pt;margin-top:3.226277pt;width:28.65pt;height:4.3pt;mso-position-horizontal-relative:page;mso-position-vertical-relative:paragraph;z-index:12928" coordorigin="7629,65" coordsize="573,86">
            <v:line style="position:absolute" from="7629,122" to="8201,122" stroked="true" strokeweight=".714292pt" strokecolor="#000000">
              <v:stroke dashstyle="solid"/>
            </v:line>
            <v:shape style="position:absolute;left:7865;top:71;width:72;height:72" coordorigin="7865,72" coordsize="72,72" path="m7865,100l7867,119,7874,132,7883,140,7894,143,7912,140,7926,132,7934,119,7936,100,7934,90,7926,81,7912,74,7894,72,7883,74,7874,81,7867,90,7865,100xe" filled="false" stroked="true" strokeweight=".713948pt" strokecolor="#000000">
              <v:path arrowok="t"/>
              <v:stroke dashstyle="solid"/>
            </v:shape>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3</w:t>
      </w:r>
    </w:p>
    <w:p w:rsidR="0018722C">
      <w:pPr>
        <w:pStyle w:val="ae"/>
        <w:topLinePunct/>
      </w:pPr>
      <w:r>
        <w:rPr>
          <w:kern w:val="2"/>
          <w:sz w:val="22"/>
          <w:szCs w:val="22"/>
          <w:rFonts w:cstheme="minorBidi" w:hAnsiTheme="minorHAnsi" w:eastAsiaTheme="minorHAnsi" w:asciiTheme="minorHAnsi"/>
        </w:rPr>
        <w:pict>
          <v:group style="margin-left:381.434174pt;margin-top:8.078677pt;width:28.65pt;height:5.05pt;mso-position-horizontal-relative:page;mso-position-vertical-relative:paragraph;z-index:-391648" coordorigin="7629,162" coordsize="573,101">
            <v:line style="position:absolute" from="7629,212" to="8201,212" stroked="true" strokeweight=".714292pt" strokecolor="#000000">
              <v:stroke dashstyle="solid"/>
            </v:line>
            <v:shape style="position:absolute;left:7872;top:168;width:86;height:87" coordorigin="7872,169" coordsize="86,87" path="m7915,169l7872,255,7958,255,7915,169xe" filled="true" fillcolor="#000000" stroked="false">
              <v:path arrowok="t"/>
              <v:fill type="solid"/>
            </v:shape>
            <v:shape style="position:absolute;left:7872;top:168;width:86;height:87" coordorigin="7872,169" coordsize="86,87" path="m7915,169l7958,255,7872,255,7915,169xe" filled="false" stroked="true" strokeweight=".713946pt" strokecolor="#000000">
              <v:path arrowok="t"/>
              <v:stroke dashstyle="solid"/>
            </v:shape>
            <w10:wrap type="none"/>
          </v:group>
        </w:pict>
      </w:r>
      <w:r>
        <w:rPr>
          <w:kern w:val="2"/>
          <w:szCs w:val="22"/>
          <w:rFonts w:cstheme="minorBidi" w:hAnsiTheme="minorHAnsi" w:eastAsiaTheme="minorHAnsi" w:asciiTheme="minorHAnsi"/>
          <w:spacing w:val="-2"/>
          <w:w w:val="105"/>
          <w:sz w:val="18"/>
        </w:rPr>
        <w:t>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8"/>
        </w:rPr>
        <w:t>p</w:t>
      </w:r>
      <w:r>
        <w:rPr>
          <w:kern w:val="2"/>
          <w:szCs w:val="22"/>
          <w:rFonts w:cstheme="minorBidi" w:hAnsiTheme="minorHAnsi" w:eastAsiaTheme="minorHAnsi" w:asciiTheme="minorHAnsi"/>
          <w:spacing w:val="1"/>
          <w:w w:val="105"/>
          <w:sz w:val="18"/>
        </w:rPr>
        <w:t>H</w:t>
      </w:r>
      <w:r>
        <w:rPr>
          <w:kern w:val="2"/>
          <w:szCs w:val="22"/>
          <w:rFonts w:cstheme="minorBidi" w:hAnsiTheme="minorHAnsi" w:eastAsiaTheme="minorHAnsi" w:asciiTheme="minorHAnsi"/>
          <w:spacing w:val="-8"/>
          <w:w w:val="105"/>
          <w:sz w:val="18"/>
        </w:rPr>
        <w:t xml:space="preserve"> </w:t>
      </w:r>
      <w:r>
        <w:rPr>
          <w:kern w:val="2"/>
          <w:szCs w:val="22"/>
          <w:rFonts w:cstheme="minorBidi" w:hAnsiTheme="minorHAnsi" w:eastAsiaTheme="minorHAnsi" w:asciiTheme="minorHAnsi"/>
          <w:w w:val="105"/>
          <w:sz w:val="18"/>
        </w:rPr>
        <w:t>4</w:t>
      </w:r>
    </w:p>
    <w:p w:rsidR="0018722C">
      <w:pPr>
        <w:pStyle w:val="ae"/>
        <w:topLinePunct/>
      </w:pPr>
      <w:r>
        <w:rPr>
          <w:kern w:val="2"/>
          <w:sz w:val="22"/>
          <w:szCs w:val="22"/>
          <w:rFonts w:cstheme="minorBidi" w:hAnsiTheme="minorHAnsi" w:eastAsiaTheme="minorHAnsi" w:asciiTheme="minorHAnsi"/>
        </w:rPr>
        <w:pict>
          <v:shape style="margin-left:236.279999pt;margin-top:578.871887pt;width:30.1pt;height:4.55pt;mso-position-horizontal-relative:page;mso-position-vertical-relative:paragraph;z-index:-391624" coordorigin="4726,11577" coordsize="602,91" path="m7629,212l8201,212m7915,212l7872,169m7915,212l7958,255m7915,212l7872,255m7915,212l7958,169e" filled="false" stroked="true" strokeweight=".713948pt" strokecolor="#000000">
            <v:path arrowok="t"/>
            <v:stroke dashstyle="solid"/>
            <w10:wrap type="none"/>
          </v:shape>
        </w:pict>
      </w:r>
      <w:r>
        <w:rPr>
          <w:kern w:val="2"/>
          <w:sz w:val="22"/>
          <w:szCs w:val="22"/>
          <w:rFonts w:cstheme="minorBidi" w:hAnsiTheme="minorHAnsi" w:eastAsiaTheme="minorHAnsi" w:asciiTheme="minorHAnsi"/>
        </w:rPr>
        <w:pict>
          <v:shape style="margin-left:157.17981pt;margin-top:10.72993pt;width:12.3pt;height:14.15pt;mso-position-horizontal-relative:page;mso-position-vertical-relative:paragraph;z-index:13312" type="#_x0000_t202" filled="false" stroked="false">
            <v:textbox inset="0,0,0,0" style="layout-flow:vertical;mso-layout-flow-alt:bottom-to-top">
              <w:txbxContent>
                <w:p w:rsidR="0018722C">
                  <w:pPr>
                    <w:spacing w:before="17"/>
                    <w:ind w:leftChars="0" w:left="20" w:rightChars="0" w:right="0" w:firstLineChars="0" w:firstLine="0"/>
                    <w:jc w:val="left"/>
                    <w:rPr>
                      <w:sz w:val="18"/>
                    </w:rPr>
                  </w:pPr>
                  <w:r>
                    <w:rPr>
                      <w:spacing w:val="6"/>
                      <w:w w:val="103"/>
                      <w:sz w:val="18"/>
                    </w:rPr>
                    <w:t>pH</w:t>
                  </w:r>
                </w:p>
              </w:txbxContent>
            </v:textbox>
            <w10:wrap type="none"/>
          </v:shape>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6</w:t>
      </w:r>
    </w:p>
    <w:p w:rsidR="0018722C">
      <w:pPr>
        <w:pStyle w:val="ae"/>
        <w:topLinePunct/>
      </w:pPr>
      <w:r>
        <w:rPr>
          <w:kern w:val="2"/>
          <w:sz w:val="22"/>
          <w:szCs w:val="22"/>
          <w:rFonts w:cstheme="minorBidi" w:hAnsiTheme="minorHAnsi" w:eastAsiaTheme="minorHAnsi" w:asciiTheme="minorHAnsi"/>
        </w:rPr>
        <w:pict>
          <v:shape style="margin-left:393.613037pt;margin-top:10.086412pt;width:4.3pt;height:4.350pt;mso-position-horizontal-relative:page;mso-position-vertical-relative:paragraph;z-index:-391600" coordorigin="7872,202" coordsize="86,87" path="m7915,202l7958,288,7872,288,7915,202xe" filled="false" stroked="true" strokeweight=".713946pt" strokecolor="#000000">
            <v:path arrowok="t"/>
            <v:stroke dashstyle="solid"/>
            <w10:wrap type="none"/>
          </v:shape>
        </w:pict>
      </w:r>
      <w:r>
        <w:rPr>
          <w:kern w:val="2"/>
          <w:szCs w:val="22"/>
          <w:rFonts w:cstheme="minorBidi" w:hAnsiTheme="minorHAnsi" w:eastAsiaTheme="minorHAnsi" w:asciiTheme="minorHAnsi"/>
          <w:w w:val="105"/>
          <w:sz w:val="18"/>
        </w:rPr>
        <w:t>8</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1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8"/>
        </w:rPr>
        <w:t>pH</w:t>
      </w:r>
      <w:r>
        <w:rPr>
          <w:kern w:val="2"/>
          <w:szCs w:val="22"/>
          <w:rFonts w:cstheme="minorBidi" w:hAnsiTheme="minorHAnsi" w:eastAsiaTheme="minorHAnsi" w:asciiTheme="minorHAnsi"/>
          <w:spacing w:val="-8"/>
          <w:w w:val="105"/>
          <w:sz w:val="18"/>
        </w:rPr>
        <w:t> </w:t>
      </w:r>
      <w:r>
        <w:rPr>
          <w:kern w:val="2"/>
          <w:szCs w:val="22"/>
          <w:rFonts w:cstheme="minorBidi" w:hAnsiTheme="minorHAnsi" w:eastAsiaTheme="minorHAnsi" w:asciiTheme="minorHAnsi"/>
          <w:w w:val="105"/>
          <w:sz w:val="18"/>
        </w:rPr>
        <w:t>8</w:t>
      </w:r>
    </w:p>
    <w:p w:rsidR="0018722C">
      <w:pPr>
        <w:pStyle w:val="ae"/>
        <w:topLinePunct/>
      </w:pPr>
      <w:r>
        <w:rPr>
          <w:kern w:val="2"/>
          <w:sz w:val="22"/>
          <w:szCs w:val="22"/>
          <w:rFonts w:cstheme="minorBidi" w:hAnsiTheme="minorHAnsi" w:eastAsiaTheme="minorHAnsi" w:asciiTheme="minorHAnsi"/>
        </w:rPr>
        <w:pict>
          <v:group style="margin-left:381.434174pt;margin-top:7.745339pt;width:28.65pt;height:4.3pt;mso-position-horizontal-relative:page;mso-position-vertical-relative:paragraph;z-index:-391576" coordorigin="7629,155" coordsize="573,86">
            <v:line style="position:absolute" from="7629,212" to="8201,212" stroked="true" strokeweight=".714292pt" strokecolor="#000000">
              <v:stroke dashstyle="solid"/>
            </v:line>
            <v:rect style="position:absolute;left:7865;top:162;width:72;height:72" filled="false" stroked="true" strokeweight=".713948pt" strokecolor="#000000">
              <v:stroke dashstyle="solid"/>
            </v:rect>
            <w10:wrap type="none"/>
          </v:group>
        </w:pict>
      </w:r>
      <w:r>
        <w:rPr>
          <w:kern w:val="2"/>
          <w:szCs w:val="22"/>
          <w:rFonts w:cstheme="minorBidi" w:hAnsiTheme="minorHAnsi" w:eastAsiaTheme="minorHAnsi" w:asciiTheme="minorHAnsi"/>
          <w:w w:val="105"/>
          <w:sz w:val="18"/>
        </w:rPr>
        <w:t>6</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8"/>
        </w:rPr>
        <w:t>p</w:t>
      </w:r>
      <w:r>
        <w:rPr>
          <w:kern w:val="2"/>
          <w:szCs w:val="22"/>
          <w:rFonts w:cstheme="minorBidi" w:hAnsiTheme="minorHAnsi" w:eastAsiaTheme="minorHAnsi" w:asciiTheme="minorHAnsi"/>
          <w:spacing w:val="1"/>
          <w:w w:val="105"/>
          <w:sz w:val="18"/>
        </w:rPr>
        <w:t>H</w:t>
      </w:r>
      <w:r>
        <w:rPr>
          <w:kern w:val="2"/>
          <w:szCs w:val="22"/>
          <w:rFonts w:cstheme="minorBidi" w:hAnsiTheme="minorHAnsi" w:eastAsiaTheme="minorHAnsi" w:asciiTheme="minorHAnsi"/>
          <w:spacing w:val="-8"/>
          <w:w w:val="105"/>
          <w:sz w:val="18"/>
        </w:rPr>
        <w:t xml:space="preserve"> </w:t>
      </w:r>
      <w:r>
        <w:rPr>
          <w:kern w:val="2"/>
          <w:szCs w:val="22"/>
          <w:rFonts w:cstheme="minorBidi" w:hAnsiTheme="minorHAnsi" w:eastAsiaTheme="minorHAnsi" w:asciiTheme="minorHAnsi"/>
          <w:spacing w:val="-2"/>
          <w:w w:val="105"/>
          <w:sz w:val="18"/>
        </w:rPr>
        <w:t>10</w:t>
      </w:r>
    </w:p>
    <w:p w:rsidR="0018722C">
      <w:pPr>
        <w:pStyle w:val="ae"/>
        <w:topLinePunct/>
      </w:pPr>
      <w:r>
        <w:rPr>
          <w:kern w:val="2"/>
          <w:sz w:val="22"/>
          <w:szCs w:val="22"/>
          <w:rFonts w:cstheme="minorBidi" w:hAnsiTheme="minorHAnsi" w:eastAsiaTheme="minorHAnsi" w:asciiTheme="minorHAnsi"/>
        </w:rPr>
        <w:pict>
          <v:group style="margin-left:381.434174pt;margin-top:4.602501pt;width:28.65pt;height:5pt;mso-position-horizontal-relative:page;mso-position-vertical-relative:paragraph;z-index:13048" coordorigin="7629,92" coordsize="573,100">
            <v:line style="position:absolute" from="7629,142" to="8201,142" stroked="true" strokeweight=".714292pt" strokecolor="#000000">
              <v:stroke dashstyle="solid"/>
            </v:line>
            <v:shape style="position:absolute;left:7872;top:99;width:86;height:86" coordorigin="7872,99" coordsize="86,86" path="m7915,99l7872,185,7958,185,7915,99xe" filled="true" fillcolor="#000000" stroked="false">
              <v:path arrowok="t"/>
              <v:fill type="solid"/>
            </v:shape>
            <v:shape style="position:absolute;left:7872;top:99;width:86;height:86" coordorigin="7872,99" coordsize="86,86" path="m7915,99l7958,185,7872,185,7915,99xe" filled="false" stroked="true" strokeweight=".713948pt" strokecolor="#000000">
              <v:path arrowok="t"/>
              <v:stroke dashstyle="solid"/>
            </v:shape>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11</w:t>
      </w:r>
    </w:p>
    <w:p w:rsidR="0018722C">
      <w:pPr>
        <w:keepNext/>
        <w:topLinePunct/>
      </w:pP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pH</w:t>
      </w:r>
      <w:r>
        <w:rPr>
          <w:rFonts w:cstheme="minorBidi" w:hAnsiTheme="minorHAnsi" w:eastAsiaTheme="minorHAnsi" w:asciiTheme="minorHAnsi"/>
        </w:rPr>
        <w:t> </w:t>
      </w:r>
      <w:r>
        <w:rPr>
          <w:rFonts w:cstheme="minorBidi" w:hAnsiTheme="minorHAnsi" w:eastAsiaTheme="minorHAnsi" w:asciiTheme="minorHAnsi"/>
        </w:rPr>
        <w:t>12</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spacing w:before="22"/>
        <w:ind w:leftChars="0" w:left="0" w:rightChars="0" w:right="2186" w:firstLineChars="0" w:firstLine="0"/>
        <w:jc w:val="center"/>
        <w:keepNext/>
        <w:topLinePunct/>
      </w:pPr>
      <w:r>
        <w:rPr>
          <w:kern w:val="2"/>
          <w:sz w:val="18"/>
          <w:szCs w:val="22"/>
          <w:rFonts w:cstheme="minorBidi" w:hAnsiTheme="minorHAnsi" w:eastAsiaTheme="minorHAnsi" w:asciiTheme="minorHAnsi" w:ascii="宋体" w:eastAsia="宋体" w:hint="eastAsia"/>
        </w:rPr>
        <w:t>反应时间</w:t>
      </w:r>
      <w:r>
        <w:rPr>
          <w:kern w:val="2"/>
          <w:szCs w:val="22"/>
          <w:rFonts w:cstheme="minorBidi" w:hAnsiTheme="minorHAnsi" w:eastAsiaTheme="minorHAnsi" w:asciiTheme="minorHAnsi"/>
          <w:sz w:val="18"/>
        </w:rPr>
        <w:t>/min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溶液初始</w:t>
      </w:r>
      <w:r>
        <w:rPr>
          <w:rFonts w:cstheme="minorBidi" w:hAnsiTheme="minorHAnsi" w:eastAsiaTheme="minorHAnsi" w:asciiTheme="minorHAnsi"/>
        </w:rPr>
        <w:t>pH</w:t>
      </w:r>
      <w:r>
        <w:rPr>
          <w:rFonts w:ascii="宋体" w:eastAsia="宋体" w:hint="eastAsia" w:cstheme="minorBidi" w:hAnsiTheme="minorHAnsi"/>
        </w:rPr>
        <w:t>值与体系中实时</w:t>
      </w:r>
      <w:r>
        <w:rPr>
          <w:rFonts w:cstheme="minorBidi" w:hAnsiTheme="minorHAnsi" w:eastAsiaTheme="minorHAnsi" w:asciiTheme="minorHAnsi"/>
        </w:rPr>
        <w:t>pH</w:t>
      </w:r>
      <w:r>
        <w:rPr>
          <w:rFonts w:ascii="宋体" w:eastAsia="宋体" w:hint="eastAsia" w:cstheme="minorBidi" w:hAnsiTheme="minorHAnsi"/>
        </w:rPr>
        <w:t>变化的关系</w:t>
      </w:r>
    </w:p>
    <w:p w:rsidR="0018722C">
      <w:pPr>
        <w:topLinePunct/>
      </w:pPr>
      <w:r>
        <w:rPr>
          <w:rFonts w:cstheme="minorBidi" w:hAnsiTheme="minorHAnsi" w:eastAsiaTheme="minorHAnsi" w:asciiTheme="minorHAnsi"/>
        </w:rPr>
        <w:t>Fig 5.6 Relationship between initial pH and pH changes</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6</w:t>
      </w:r>
      <w:r>
        <w:t>可知，溶液初始</w:t>
      </w:r>
      <w:r>
        <w:rPr>
          <w:rFonts w:ascii="Times New Roman" w:eastAsia="Times New Roman"/>
        </w:rPr>
        <w:t>pH</w:t>
      </w:r>
      <w:r>
        <w:t>较低时，超声波</w:t>
      </w:r>
      <w:r>
        <w:rPr>
          <w:rFonts w:ascii="Times New Roman" w:eastAsia="Times New Roman"/>
        </w:rPr>
        <w:t>/</w:t>
      </w:r>
      <w:r>
        <w:t>零价铁体系具有较好的缓冲作用，反</w:t>
      </w:r>
      <w:r>
        <w:t>应</w:t>
      </w:r>
      <w:r>
        <w:rPr>
          <w:rFonts w:ascii="Times New Roman" w:eastAsia="Times New Roman"/>
        </w:rPr>
        <w:t>20</w:t>
      </w:r>
      <w:r>
        <w:t>分钟以后的溶液</w:t>
      </w:r>
      <w:r>
        <w:rPr>
          <w:rFonts w:ascii="Times New Roman" w:eastAsia="Times New Roman"/>
        </w:rPr>
        <w:t>pH</w:t>
      </w:r>
      <w:r>
        <w:t>值都能稳定在</w:t>
      </w:r>
      <w:r>
        <w:rPr>
          <w:rFonts w:ascii="Times New Roman" w:eastAsia="Times New Roman"/>
        </w:rPr>
        <w:t>6-7</w:t>
      </w:r>
      <w:r>
        <w:t>之间，而溶液初始</w:t>
      </w:r>
      <w:r>
        <w:rPr>
          <w:rFonts w:ascii="Times New Roman" w:eastAsia="Times New Roman"/>
        </w:rPr>
        <w:t>pH</w:t>
      </w:r>
      <w:r>
        <w:t>太高时，在一定的时间内体系不能很快地缓冲。</w:t>
      </w:r>
    </w:p>
    <w:p w:rsidR="0018722C">
      <w:pPr>
        <w:topLinePunct/>
      </w:pPr>
      <w:r>
        <w:t>在超声波</w:t>
      </w:r>
      <w:r>
        <w:rPr>
          <w:rFonts w:ascii="Times New Roman" w:eastAsia="Times New Roman"/>
        </w:rPr>
        <w:t>/</w:t>
      </w:r>
      <w:r>
        <w:t>零价铁体系中，超声波和零价铁对体系的</w:t>
      </w:r>
      <w:r>
        <w:rPr>
          <w:rFonts w:ascii="Times New Roman" w:eastAsia="Times New Roman"/>
        </w:rPr>
        <w:t>pH</w:t>
      </w:r>
      <w:r>
        <w:t>值都有调节作用，超声波一</w:t>
      </w:r>
      <w:r>
        <w:t>般会使体系</w:t>
      </w:r>
      <w:r>
        <w:rPr>
          <w:rFonts w:ascii="Times New Roman" w:eastAsia="Times New Roman"/>
        </w:rPr>
        <w:t>pH</w:t>
      </w:r>
      <w:r>
        <w:t>降低，而零价铁具有向中性稳定的作用。由此也说明在溶液初始</w:t>
      </w:r>
      <w:r>
        <w:rPr>
          <w:rFonts w:ascii="Times New Roman" w:eastAsia="Times New Roman"/>
        </w:rPr>
        <w:t>pH</w:t>
      </w:r>
      <w:r>
        <w:t>较</w:t>
      </w:r>
      <w:r>
        <w:t>低时，体系缓冲能力较好，而溶液初始</w:t>
      </w:r>
      <w:r>
        <w:rPr>
          <w:rFonts w:ascii="Times New Roman" w:eastAsia="Times New Roman"/>
        </w:rPr>
        <w:t>pH</w:t>
      </w:r>
      <w:r>
        <w:t>较高时，铁的腐蚀作用减弱，体系主要靠超</w:t>
      </w:r>
      <w:r>
        <w:t>声波的酸化作用来调节</w:t>
      </w:r>
      <w:r>
        <w:rPr>
          <w:rFonts w:ascii="Times New Roman" w:eastAsia="Times New Roman"/>
        </w:rPr>
        <w:t>pH</w:t>
      </w:r>
      <w:r>
        <w:t>，而较高的初始</w:t>
      </w:r>
      <w:r>
        <w:rPr>
          <w:rFonts w:ascii="Times New Roman" w:eastAsia="Times New Roman"/>
        </w:rPr>
        <w:t>pH</w:t>
      </w:r>
      <w:r>
        <w:t>超出了超声波的调节能力，一定的时间内难以稳定。</w:t>
      </w:r>
    </w:p>
    <w:p w:rsidR="0018722C">
      <w:pPr>
        <w:pStyle w:val="Heading4"/>
        <w:topLinePunct/>
        <w:ind w:left="200" w:hangingChars="200" w:hanging="200"/>
      </w:pPr>
      <w:r>
        <w:t>5.2.2.2 </w:t>
      </w:r>
      <w:r>
        <w:t>溶液初始</w:t>
      </w:r>
      <w:r>
        <w:t>pH</w:t>
      </w:r>
      <w:r/>
      <w:r>
        <w:t>值与体系中</w:t>
      </w:r>
      <w:r w:rsidP="AA7D325B">
        <w:t>·</w:t>
      </w:r>
      <w:r>
        <w:t>OH</w:t>
      </w:r>
      <w:r/>
      <w:r w:rsidR="001852F3">
        <w:t xml:space="preserve"> </w:t>
      </w:r>
      <w:r>
        <w:t>Th成浓度的变化关系</w:t>
      </w:r>
    </w:p>
    <w:p w:rsidR="0018722C">
      <w:pPr>
        <w:topLinePunct/>
      </w:pPr>
      <w:r>
        <w:t>反应条件同上，分析检测得出不同初始溶液</w:t>
      </w:r>
      <w:r>
        <w:rPr>
          <w:rFonts w:ascii="Times New Roman" w:hAnsi="Times New Roman" w:eastAsia="Times New Roman"/>
        </w:rPr>
        <w:t>pH</w:t>
      </w:r>
      <w:r>
        <w:t>条件下</w:t>
      </w:r>
      <w:r>
        <w:rPr>
          <w:rFonts w:ascii="Times New Roman" w:hAnsi="Times New Roman" w:eastAsia="Times New Roman"/>
          <w:spacing w:val="-10"/>
          <w:rFonts w:hint="eastAsia"/>
        </w:rPr>
        <w:t>・</w:t>
      </w:r>
      <w:r>
        <w:rPr>
          <w:rFonts w:ascii="Times New Roman" w:hAnsi="Times New Roman" w:eastAsia="Times New Roman"/>
        </w:rPr>
        <w:t>OH</w:t>
      </w:r>
      <w:r>
        <w:t>生成情况，</w:t>
      </w:r>
      <w:r>
        <w:rPr>
          <w:rFonts w:ascii="Times New Roman" w:hAnsi="Times New Roman" w:eastAsia="Times New Roman"/>
          <w:spacing w:val="-7"/>
          <w:rFonts w:hint="eastAsia"/>
        </w:rPr>
        <w:t>・</w:t>
      </w:r>
      <w:r>
        <w:rPr>
          <w:rFonts w:ascii="Times New Roman" w:hAnsi="Times New Roman" w:eastAsia="Times New Roman"/>
        </w:rPr>
        <w:t>OH</w:t>
      </w:r>
      <w:r>
        <w:t>浓度变</w:t>
      </w:r>
      <w:r>
        <w:t>化曲线如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w:t>
      </w:r>
    </w:p>
    <w:p w:rsidR="0018722C">
      <w:pPr>
        <w:pStyle w:val="ae"/>
        <w:topLinePunct/>
      </w:pPr>
      <w:r>
        <w:rPr>
          <w:kern w:val="2"/>
          <w:sz w:val="22"/>
          <w:szCs w:val="22"/>
          <w:rFonts w:cstheme="minorBidi" w:hAnsiTheme="minorHAnsi" w:eastAsiaTheme="minorHAnsi" w:asciiTheme="minorHAnsi"/>
        </w:rPr>
        <w:pict>
          <v:group style="margin-left:187.213226pt;margin-top:8.949084pt;width:183.65pt;height:144.85pt;mso-position-horizontal-relative:page;mso-position-vertical-relative:paragraph;z-index:-391528" coordorigin="3744,179" coordsize="3673,2897">
            <v:line style="position:absolute" from="3751,186" to="7351,186" stroked="true" strokeweight=".719691pt" strokecolor="#000000">
              <v:stroke dashstyle="solid"/>
            </v:line>
            <v:line style="position:absolute" from="7366,186" to="7366,3017" stroked="true" strokeweight=".721134pt" strokecolor="#000000">
              <v:stroke dashstyle="solid"/>
            </v:line>
            <v:line style="position:absolute" from="3766,3032" to="7366,3032" stroked="true" strokeweight=".719691pt" strokecolor="#000000">
              <v:stroke dashstyle="solid"/>
            </v:line>
            <v:line style="position:absolute" from="3751,201" to="3751,3032" stroked="true" strokeweight=".721134pt" strokecolor="#000000">
              <v:stroke dashstyle="solid"/>
            </v:line>
            <v:shape style="position:absolute;left:764;top:2262;width:3760;height:2966" coordorigin="765,2263" coordsize="3760,2966" path="m3751,186l3751,3017m3751,3032l3795,3032m3751,2743l3795,2743m3751,2469l3795,2469m3751,2180l3795,2180m3751,1890l3795,1890m3751,1602l3795,1602m3751,1327l3795,1327m3751,1038l3795,1038m3751,749l3795,749m3751,475l3795,475m3751,186l3795,186m3751,3032l7351,3032m3751,3032l3751,2989m4475,3032l4475,2989m5197,3032l5197,2989m5920,3032l5920,2989m6643,3032l6643,2989m7366,3032l7366,2989e" filled="false" stroked="true" strokeweight=".720413pt" strokecolor="#000000">
              <v:path arrowok="t"/>
              <v:stroke dashstyle="solid"/>
            </v:shape>
            <v:shape style="position:absolute;left:960;top:4340;width:3173;height:888" coordorigin="960,4340" coordsize="3173,888" path="m3939,2931l4099,2974m4113,2974l4460,2974m4475,2974l4821,3032m4836,3032l5183,3032m5197,3032l5544,3032m5559,3032l5906,2989m5920,2989l6267,2945m6282,2945l6628,2873m6643,2873l6990,2931m3939,2627l4099,2786m4113,2801l4460,2469m4475,2454l4821,2281m4836,2281l5183,2180m5197,2180l5544,2439m5559,2454l5906,2396m5920,2396l6267,2324m6282,2324l6628,2454m6643,2454l6990,2469m3939,2671l4099,2902m4113,2916l4460,2656m4475,2642l4821,2584m4836,2584l5183,2310m5197,2295l5544,2281m5559,2281l5906,2599m5920,2613l6267,2439m6282,2439l6628,2526m6643,2526l6990,2497e" filled="false" stroked="true" strokeweight=".720413pt" strokecolor="#000000">
              <v:path arrowok="t"/>
              <v:stroke dashstyle="solid"/>
            </v:shape>
            <v:shape style="position:absolute;left:3932;top:2331;width:3065;height:506" coordorigin="3932,2331" coordsize="3065,506" path="m3961,2577l3947,2548,3932,2548,3947,2577,3961,2577m4004,2649l3990,2620,3976,2620,3990,2649,4004,2649m4048,2721l4033,2692,4019,2692,4033,2721,4048,2721m4091,2779l4077,2765,4063,2779,4077,2793,4091,2779m4149,2808l4120,2822,4120,2837,4149,2822,4149,2808m4236,2793l4207,2808,4207,2822,4236,2808,4236,2793m4323,2779l4294,2779,4294,2793,4323,2793,4323,2779m4409,2765l4380,2765,4380,2779,4409,2779,4409,2765m4496,2750l4467,2750,4467,2765,4496,2765,4496,2750m4583,2736l4554,2736,4554,2750,4583,2750,4583,2736m4670,2721l4640,2736,4640,2750,4670,2736,4670,2721m4756,2721l4727,2721,4727,2736,4756,2736,4756,2721m4843,2707l4828,2707,4814,2707,4814,2721,4828,2721,4843,2721,4843,2707m4930,2692l4901,2692,4901,2707,4930,2707,4930,2692m5016,2663l4987,2678,4987,2692,5016,2678,5016,2663m5103,2649l5074,2663,5074,2678,5103,2663,5103,2649m5190,2635l5161,2635,5161,2649,5190,2649,5190,2635m5277,2635l5247,2635,5247,2649,5277,2649,5277,2635m5363,2635l5335,2635,5335,2649,5363,2649,5363,2635m5450,2635l5421,2635,5421,2649,5450,2649,5450,2635m5537,2635l5508,2635,5508,2649,5537,2649,5537,2635m5609,2606l5595,2591,5580,2606,5595,2620,5609,2606m5696,2548l5667,2562,5667,2577,5696,2562,5696,2548m5768,2505l5739,2519,5739,2533,5768,2519,5768,2505m5855,2461l5826,2476,5826,2490,5855,2476,5855,2461m5927,2432l5913,2432,5899,2432,5899,2447,5913,2447,5927,2447,5927,2432m6014,2461l5985,2447,5985,2461,6014,2476,6014,2461m6101,2476l6072,2476,6072,2490,6101,2490,6101,2476m6187,2505l6159,2490,6159,2505,6187,2519,6187,2505m6274,2519l6245,2519,6245,2533,6274,2533,6274,2519m6361,2519l6332,2519,6332,2533,6361,2533,6361,2519m6448,2533l6419,2533,6419,2548,6448,2548,6448,2533m6535,2533l6506,2533,6506,2548,6535,2548,6535,2533m6621,2548l6592,2548,6592,2562,6621,2562,6621,2548m6694,2519l6679,2505,6665,2519,6679,2533,6694,2519m6766,2476l6751,2461,6737,2476,6751,2490,6766,2476m6852,2418l6824,2432,6824,2447,6852,2432,6852,2418m6925,2375l6896,2389,6896,2403,6925,2389,6925,2375m6997,2331l6968,2346,6968,2360,6997,2346,6997,2331e" filled="true" fillcolor="#000000" stroked="false">
              <v:path arrowok="t"/>
              <v:fill type="solid"/>
            </v:shape>
            <v:shape style="position:absolute;left:960;top:2849;width:3549;height:2289" coordorigin="960,2850" coordsize="3549,2289" path="m3939,2295l4113,2772m4113,2786l4460,2512m4475,2497l4821,2411m4836,2411l5183,2396m5197,2396l5544,2439m5559,2439l5906,2180m5920,2165l6267,2180m6282,2180l7351,2295m3939,2584l4113,2931m4113,2945l4460,2743m4475,2743l4821,2526m4836,2526l5183,2367m5197,2367l5544,2281m5559,2281l5906,2150m5920,2150l6267,2064m6282,2064l6628,2223m6643,2223l6990,2281m4113,2887l4460,2469m4475,2454l4821,2194m4836,2180l5183,1934m5197,1920l5559,1212m5559,1197l5906,908m5920,894l6267,880m6282,880l6628,749m6643,749l6990,1010e" filled="false" stroked="true" strokeweight=".720413pt" strokecolor="#000000">
              <v:path arrowok="t"/>
              <v:stroke dashstyle="solid"/>
            </v:shape>
            <v:shape style="position:absolute;left:3932;top:453;width:3065;height:2312" coordorigin="3932,454" coordsize="3065,2312" path="m3947,1594l3932,1594,3932,1623,3947,1623,3947,1594m3961,1681l3947,1681,3947,1710,3961,1710,3961,1681m3976,1768l3961,1768,3961,1797,3976,1797,3976,1768m3990,1854l3976,1854,3976,1883,3990,1883,3990,1854m4004,1941l3990,1941,3990,1970,4004,1970,4004,1941m4019,2057l4004,2028,3990,2028,4004,2057,4019,2057m4033,2201l4019,2201,4019,2230,4033,2230,4033,2201m4033,2143l4019,2115,4004,2115,4019,2143,4033,2143m4048,2288l4033,2288,4033,2317,4048,2317,4048,2288m4063,2375l4048,2375,4048,2403,4063,2403,4063,2375m4077,2461l4063,2461,4063,2490,4077,2490,4077,2461m4091,2548l4077,2548,4077,2577,4091,2577,4091,2548m4106,2635l4091,2635,4091,2663,4106,2663,4106,2635m4120,2750l4106,2721,4091,2721,4106,2750,4120,2750m4149,2736l4135,2736,4120,2765,4135,2765,4149,2736m4221,2678l4207,2663,4178,2692,4192,2707,4221,2678m4279,2620l4265,2620,4251,2649,4265,2649,4279,2620m4351,2562l4337,2548,4308,2577,4323,2591,4351,2562m4409,2505l4395,2505,4380,2533,4395,2533,4409,2505m4482,2447l4467,2432,4453,2447,4438,2461,4453,2476,4467,2461,4482,2447m4554,2389l4525,2403,4525,2418,4554,2403,4554,2389m4626,2331l4597,2346,4597,2360,4626,2346,4626,2331m4699,2288l4670,2303,4670,2317,4699,2303,4699,2288m4771,2230l4742,2245,4742,2259,4771,2245,4771,2230m4843,2187l4828,2173,4814,2187,4800,2201,4814,2216,4828,2201,4843,2187m4901,2129l4887,2129,4872,2158,4887,2158,4901,2129m4973,2071l4959,2071,4944,2100,4959,2100,4973,2071m5045,2013l5016,2028,5016,2043,5045,2028,5045,2013m5118,1956l5089,1970,5089,1984,5118,1970,5118,1956m5175,1913l5161,1898,5147,1913,5161,1927,5175,1913m5247,1840l5219,1854,5219,1869,5247,1854,5247,1840m5320,1783l5291,1797,5291,1811,5320,1797,5320,1783m5392,1739l5363,1753,5363,1768,5392,1753,5392,1739m5465,1681l5436,1696,5436,1710,5465,1696,5465,1681m5523,1638l5508,1623,5494,1638,5508,1652,5523,1638m5595,1594l5580,1580,5566,1594,5580,1609,5595,1594m5682,1537l5667,1523,5638,1551,5653,1566,5682,1537m5754,1479l5725,1493,5725,1508,5754,1493,5754,1479m5826,1436l5797,1450,5797,1464,5826,1450,5826,1436m5899,1392l5870,1407,5870,1421,5899,1407,5899,1392m5971,1349l5956,1334,5942,1349,5956,1363,5971,1349m6043,1306l6028,1291,6014,1306,6028,1320,6043,1306m6130,1248l6101,1262,6101,1277,6130,1262,6130,1248m6202,1204l6173,1219,6173,1233,6202,1219,6202,1204m6275,1161l6245,1176,6245,1190,6275,1176,6275,1161m6361,1190l6332,1190,6332,1204,6361,1204,6361,1190m6448,1233l6419,1219,6419,1233,6448,1248,6448,1233m6520,1262l6491,1248,6491,1262,6520,1277,6520,1262m6607,1291l6578,1277,6578,1291,6607,1306,6607,1291m6665,1262l6650,1262,6636,1291,6650,1291,6665,1262m6694,1190l6679,1176,6665,1190,6679,1204,6694,1190m6723,1104l6708,1104,6694,1132,6708,1132,6723,1104m6751,1017l6737,1017,6737,1046,6751,1046,6751,1017m6795,944l6780,944,6766,974,6780,974,6795,944m6824,858l6809,858,6795,887,6809,887,6824,858m6852,771l6838,771,6838,800,6852,800,6852,771m6896,699l6882,699,6867,728,6882,728,6896,699m6925,612l6911,612,6896,641,6911,641,6925,612m6954,540l6939,540,6939,554,6954,554,6954,540m6997,454l6983,454,6968,482,6983,482,6997,454e" filled="true" fillcolor="#000000" stroked="false">
              <v:path arrowok="t"/>
              <v:fill type="solid"/>
            </v:shape>
            <v:shape style="position:absolute;left:3888;top:2880;width:101;height:101" type="#_x0000_t75" stroked="false">
              <v:imagedata r:id="rId164" o:title=""/>
            </v:shape>
            <v:shape style="position:absolute;left:4069;top:2930;width:87;height:87" coordorigin="4070,2931" coordsize="87,87" path="m4113,2931l4070,2974,4113,3017,4156,2974,4113,2931xe" filled="true" fillcolor="#000000" stroked="false">
              <v:path arrowok="t"/>
              <v:fill type="solid"/>
            </v:shape>
            <v:shape style="position:absolute;left:4069;top:2930;width:87;height:87" coordorigin="4070,2931" coordsize="87,87" path="m4113,2931l4156,2974,4113,3017,4070,2974,4113,2931xe" filled="false" stroked="true" strokeweight=".720415pt" strokecolor="#000000">
              <v:path arrowok="t"/>
              <v:stroke dashstyle="solid"/>
            </v:shape>
            <v:shape style="position:absolute;left:4423;top:2923;width:102;height:102" type="#_x0000_t75" stroked="false">
              <v:imagedata r:id="rId165" o:title=""/>
            </v:shape>
            <v:shape style="position:absolute;left:4792;top:2988;width:88;height:80" coordorigin="4792,2989" coordsize="88,80" path="m4836,2989l4792,3032,4828,3068,4843,3068,4879,3032,4836,2989xe" filled="true" fillcolor="#000000" stroked="false">
              <v:path arrowok="t"/>
              <v:fill type="solid"/>
            </v:shape>
            <v:shape style="position:absolute;left:4792;top:2988;width:88;height:80" coordorigin="4792,2989" coordsize="88,80" path="m4836,2989l4879,3032,4843,3068,4828,3068,4792,3032,4836,2989e" filled="false" stroked="true" strokeweight=".720345pt" strokecolor="#000000">
              <v:path arrowok="t"/>
              <v:stroke dashstyle="solid"/>
            </v:shape>
            <v:shape style="position:absolute;left:5153;top:2988;width:87;height:80" coordorigin="5154,2989" coordsize="87,80" path="m5197,2989l5154,3032,5190,3068,5204,3068,5240,3032,5197,2989xe" filled="true" fillcolor="#000000" stroked="false">
              <v:path arrowok="t"/>
              <v:fill type="solid"/>
            </v:shape>
            <v:shape style="position:absolute;left:5153;top:2988;width:87;height:80" coordorigin="5154,2989" coordsize="87,80" path="m5197,2989l5240,3032,5204,3068,5190,3068,5154,3032,5197,2989e" filled="false" stroked="true" strokeweight=".720349pt" strokecolor="#000000">
              <v:path arrowok="t"/>
              <v:stroke dashstyle="solid"/>
            </v:shape>
            <v:shape style="position:absolute;left:5515;top:2988;width:87;height:80" coordorigin="5515,2989" coordsize="87,80" path="m5559,2989l5515,3032,5551,3068,5566,3068,5602,3032,5559,2989xe" filled="true" fillcolor="#000000" stroked="false">
              <v:path arrowok="t"/>
              <v:fill type="solid"/>
            </v:shape>
            <v:shape style="position:absolute;left:5515;top:2988;width:87;height:80" coordorigin="5515,2989" coordsize="87,80" path="m5559,2989l5602,3032,5566,3068,5551,3068,5515,3032,5559,2989e" filled="false" stroked="true" strokeweight=".720349pt" strokecolor="#000000">
              <v:path arrowok="t"/>
              <v:stroke dashstyle="solid"/>
            </v:shape>
            <v:shape style="position:absolute;left:5869;top:2937;width:101;height:102" type="#_x0000_t75" stroked="false">
              <v:imagedata r:id="rId166" o:title=""/>
            </v:shape>
            <v:shape style="position:absolute;left:6230;top:2894;width:102;height:102" type="#_x0000_t75" stroked="false">
              <v:imagedata r:id="rId167" o:title=""/>
            </v:shape>
            <v:shape style="position:absolute;left:6592;top:2822;width:102;height:102" type="#_x0000_t75" stroked="false">
              <v:imagedata r:id="rId168" o:title=""/>
            </v:shape>
            <v:shape style="position:absolute;left:6953;top:2880;width:101;height:101" type="#_x0000_t75" stroked="false">
              <v:imagedata r:id="rId119" o:title=""/>
            </v:shape>
            <v:shape style="position:absolute;left:3888;top:2128;width:3137;height:694" coordorigin="3889,2129" coordsize="3137,694" path="m3983,2714l3950,2649,3961,2649,3961,2577,3889,2577,3889,2649,3929,2649,3896,2714,3983,2714m4135,2750l4063,2750,4063,2822,4135,2822,4135,2750m4496,2403l4424,2403,4424,2476,4496,2476,4496,2403m4858,2230l4785,2230,4785,2303,4858,2303,4858,2230m5219,2129l5147,2129,5147,2201,5219,2201,5219,2129m5580,2403l5508,2403,5508,2476,5580,2476,5580,2403m5942,2346l5870,2346,5870,2418,5942,2418,5942,2346m6303,2273l6231,2273,6231,2346,6303,2346,6303,2273m6665,2403l6592,2403,6592,2476,6665,2476,6665,2403m7026,2418l6954,2418,6954,2490,7026,2490,7026,2418e" filled="true" fillcolor="#000000" stroked="false">
              <v:path arrowok="t"/>
              <v:fill type="solid"/>
            </v:shape>
            <v:shape style="position:absolute;left:3896;top:2627;width:87;height:87" coordorigin="3896,2627" coordsize="87,87" path="m3939,2627l3983,2714,3896,2714,3939,2627xe" filled="false" stroked="true" strokeweight=".720415pt" strokecolor="#000000">
              <v:path arrowok="t"/>
              <v:stroke dashstyle="solid"/>
            </v:shape>
            <v:shape style="position:absolute;left:4069;top:2873;width:87;height:87" coordorigin="4070,2873" coordsize="87,87" path="m4113,2873l4070,2959,4156,2959,4113,2873xe" filled="true" fillcolor="#000000" stroked="false">
              <v:path arrowok="t"/>
              <v:fill type="solid"/>
            </v:shape>
            <v:shape style="position:absolute;left:4069;top:2873;width:87;height:87" coordorigin="4070,2873" coordsize="87,87" path="m4113,2873l4156,2959,4070,2959,4113,2873xe" filled="false" stroked="true" strokeweight=".720411pt" strokecolor="#000000">
              <v:path arrowok="t"/>
              <v:stroke dashstyle="solid"/>
            </v:shape>
            <v:shape style="position:absolute;left:4430;top:2598;width:88;height:87" coordorigin="4431,2599" coordsize="88,87" path="m4475,2599l4431,2685,4518,2685,4475,2599xe" filled="true" fillcolor="#000000" stroked="false">
              <v:path arrowok="t"/>
              <v:fill type="solid"/>
            </v:shape>
            <v:shape style="position:absolute;left:4430;top:2598;width:88;height:87" coordorigin="4431,2599" coordsize="88,87" path="m4475,2599l4518,2685,4431,2685,4475,2599xe" filled="false" stroked="true" strokeweight=".720407pt" strokecolor="#000000">
              <v:path arrowok="t"/>
              <v:stroke dashstyle="solid"/>
            </v:shape>
            <v:shape style="position:absolute;left:4792;top:2540;width:88;height:87" coordorigin="4792,2541" coordsize="88,87" path="m4836,2541l4792,2627,4879,2627,4836,2541xe" filled="true" fillcolor="#000000" stroked="false">
              <v:path arrowok="t"/>
              <v:fill type="solid"/>
            </v:shape>
            <v:shape style="position:absolute;left:4792;top:2540;width:88;height:87" coordorigin="4792,2541" coordsize="88,87" path="m4836,2541l4879,2627,4792,2627,4836,2541xe" filled="false" stroked="true" strokeweight=".720411pt" strokecolor="#000000">
              <v:path arrowok="t"/>
              <v:stroke dashstyle="solid"/>
            </v:shape>
            <v:shape style="position:absolute;left:5153;top:2251;width:87;height:87" coordorigin="5154,2252" coordsize="87,87" path="m5197,2252l5154,2339,5240,2339,5197,2252xe" filled="true" fillcolor="#000000" stroked="false">
              <v:path arrowok="t"/>
              <v:fill type="solid"/>
            </v:shape>
            <v:shape style="position:absolute;left:5153;top:2251;width:87;height:87" coordorigin="5154,2252" coordsize="87,87" path="m5197,2252l5240,2339,5154,2339,5197,2252xe" filled="false" stroked="true" strokeweight=".720415pt" strokecolor="#000000">
              <v:path arrowok="t"/>
              <v:stroke dashstyle="solid"/>
            </v:shape>
            <v:shape style="position:absolute;left:5515;top:2237;width:87;height:87" coordorigin="5515,2237" coordsize="87,87" path="m5559,2237l5515,2324,5602,2324,5559,2237xe" filled="true" fillcolor="#000000" stroked="false">
              <v:path arrowok="t"/>
              <v:fill type="solid"/>
            </v:shape>
            <v:shape style="position:absolute;left:5515;top:2237;width:87;height:87" coordorigin="5515,2237" coordsize="87,87" path="m5559,2237l5602,2324,5515,2324,5559,2237xe" filled="false" stroked="true" strokeweight=".720415pt" strokecolor="#000000">
              <v:path arrowok="t"/>
              <v:stroke dashstyle="solid"/>
            </v:shape>
            <v:shape style="position:absolute;left:5869;top:2562;width:101;height:102" type="#_x0000_t75" stroked="false">
              <v:imagedata r:id="rId169" o:title=""/>
            </v:shape>
            <v:shape style="position:absolute;left:6238;top:2396;width:87;height:87" coordorigin="6238,2396" coordsize="87,87" path="m6282,2396l6238,2483,6325,2483,6282,2396xe" filled="true" fillcolor="#000000" stroked="false">
              <v:path arrowok="t"/>
              <v:fill type="solid"/>
            </v:shape>
            <v:shape style="position:absolute;left:6238;top:2396;width:87;height:87" coordorigin="6238,2396" coordsize="87,87" path="m6282,2396l6325,2483,6238,2483,6282,2396xe" filled="false" stroked="true" strokeweight=".720412pt" strokecolor="#000000">
              <v:path arrowok="t"/>
              <v:stroke dashstyle="solid"/>
            </v:shape>
            <v:shape style="position:absolute;left:6599;top:2482;width:87;height:87" coordorigin="6600,2483" coordsize="87,87" path="m6643,2483l6600,2569,6686,2569,6643,2483xe" filled="true" fillcolor="#000000" stroked="false">
              <v:path arrowok="t"/>
              <v:fill type="solid"/>
            </v:shape>
            <v:shape style="position:absolute;left:6599;top:2482;width:87;height:87" coordorigin="6600,2483" coordsize="87,87" path="m6643,2483l6686,2569,6600,2569,6643,2483xe" filled="false" stroked="true" strokeweight=".720408pt" strokecolor="#000000">
              <v:path arrowok="t"/>
              <v:stroke dashstyle="solid"/>
            </v:shape>
            <v:shape style="position:absolute;left:6961;top:2454;width:87;height:87" coordorigin="6961,2454" coordsize="87,87" path="m7004,2454l6961,2541,7048,2541,7004,2454xe" filled="true" fillcolor="#000000" stroked="false">
              <v:path arrowok="t"/>
              <v:fill type="solid"/>
            </v:shape>
            <v:shape style="position:absolute;left:6961;top:2454;width:87;height:87" coordorigin="6961,2454" coordsize="87,87" path="m7004,2454l7048,2541,6961,2541,7004,2454xe" filled="false" stroked="true" strokeweight=".720411pt" strokecolor="#000000">
              <v:path arrowok="t"/>
              <v:stroke dashstyle="solid"/>
            </v:shape>
            <v:shape style="position:absolute;left:930;top:4490;width:3248;height:572" coordorigin="930,4491" coordsize="3248,572" path="m3939,2555l3911,2526m3939,2555l3968,2584m3939,2555l3911,2584m3939,2555l3968,2526m4113,2844l4084,2815m4113,2844l4142,2873m4113,2844l4084,2873m4113,2844l4142,2815m4475,2772l4445,2743m4475,2772l4503,2801m4475,2772l4445,2801m4475,2772l4503,2743m4836,2729l4807,2699m4836,2729l4865,2757m4836,2729l4807,2757m4836,2729l4865,2699m5197,2656l5168,2627m5197,2656l5226,2685m5197,2656l5168,2685m5197,2656l5226,2627m5559,2656l5530,2627m5559,2656l5587,2685m5559,2656l5530,2685m5559,2656l5587,2627m5920,2454l5891,2425m5920,2454l5949,2483m5920,2454l5891,2483m5920,2454l5949,2425m6282,2541l6252,2512m6282,2541l6311,2569m6282,2541l6252,2569m6282,2541l6311,2512m6643,2569l6614,2541m6643,2569l6672,2599m6643,2569l6614,2599m6643,2569l6672,2541m7004,2353l6976,2324m7004,2353l7033,2382m7004,2353l6976,2382m7004,2353l7033,2324e" filled="false" stroked="true" strokeweight=".720413pt" strokecolor="#000000">
              <v:path arrowok="t"/>
              <v:stroke dashstyle="solid"/>
            </v:shape>
            <v:shape style="position:absolute;left:907;top:2796;width:3662;height:2364" coordorigin="908,2797" coordsize="3662,2364" path="m3939,2252l3983,2339,3896,2339,3939,2252xm4113,2743l4156,2829,4070,2829,4113,2743xm4475,2454l4518,2541,4431,2541,4475,2454xm4836,2367l4879,2454,4792,2454,4836,2367xm5197,2353l5240,2439,5154,2439,5197,2353xm5559,2396l5602,2483,5515,2483,5559,2396xm5920,2122l5963,2209,5877,2209,5920,2122xm6282,2136l6325,2223,6238,2223,6282,2136xm7366,2252l7409,2339,7323,2339,7366,2252xm3889,2606l3961,2606,3961,2533,3889,2533,3889,2606xm4063,2967l4135,2967,4135,2895,4063,2895,4063,2967xm4424,2765l4496,2765,4496,2692,4424,2692,4424,2765xm4785,2548l4858,2548,4858,2476,4785,2476,4785,2548xm5147,2389l5219,2389,5219,2317,5147,2317,5147,2389xm5508,2303l5580,2303,5580,2230,5508,2230,5508,2303xm5870,2173l5942,2173,5942,2100,5870,2100,5870,2173xm6231,2086l6303,2086,6303,2013,6231,2013,6231,2086xm6592,2245l6665,2245,6665,2173,6592,2173,6592,2245xm6954,2303l7026,2303,7026,2230,6954,2230,6954,2303xm4063,2866l4065,2885,4072,2898,4081,2906,4091,2909,4110,2906,4124,2898,4132,2885,4135,2866,4132,2855,4124,2846,4110,2840,4091,2837,4081,2840,4072,2846,4065,2855,4063,2866xm4424,2432l4426,2451,4433,2465,4442,2473,4453,2476,4472,2473,4485,2465,4493,2451,4496,2432,4493,2422,4485,2412,4472,2406,4453,2403,4442,2406,4433,2412,4426,2422,4424,2432xm4785,2158l4788,2177,4794,2190,4803,2199,4814,2201,4833,2199,4847,2190,4855,2177,4858,2158,4855,2147,4847,2138,4833,2131,4814,2129,4803,2131,4794,2138,4788,2147,4785,2158xm5147,1898l5149,1917,5156,1930,5165,1939,5175,1941,5194,1939,5208,1930,5216,1917,5219,1898,5216,1887,5208,1878,5194,1871,5175,1869,5165,1871,5156,1878,5149,1887,5147,1898xm5508,1176l5511,1194,5517,1208,5527,1216,5537,1219,5556,1216,5570,1208,5578,1194,5580,1176,5578,1165,5570,1156,5556,1149,5537,1147,5527,1149,5517,1156,5511,1165,5508,1176xm5870,872l5872,891,5879,905,5888,913,5899,915,5918,913,5931,905,5939,891,5942,872,5939,862,5931,852,5918,846,5899,843,5888,846,5879,852,5872,862,5870,872xm6231,858l6233,877,6240,890,6249,898,6260,901,6279,898,6293,890,6301,877,6303,858,6301,847,6293,838,6279,831,6260,829,6249,831,6240,838,6233,847,6231,858xm6592,728l6595,747,6601,760,6611,768,6621,771,6640,768,6654,760,6662,747,6665,728,6662,717,6654,708,6640,701,6621,699,6611,701,6601,708,6595,717,6592,728xm6954,1002l6956,1021,6963,1035,6972,1043,6983,1046,7002,1043,7015,1035,7023,1021,7026,1002,7023,992,7015,983,7002,976,6983,974,6972,976,6963,983,6956,992,6954,1002xe" filled="false" stroked="true" strokeweight=".720413pt" strokecolor="#000000">
              <v:path arrowok="t"/>
              <v:stroke dashstyle="solid"/>
            </v:shape>
            <v:shape style="position:absolute;left:3932;top:424;width:3109;height:2355" coordorigin="3932,424" coordsize="3109,2355" path="m3976,1580l3932,1580,3932,1594,3976,1594,3976,1580m4149,2765l4106,2765,4106,2779,4149,2779,4149,2765m4511,2447l4467,2447,4467,2461,4511,2461,4511,2447m4872,2187l4828,2187,4828,2201,4872,2201,4872,2187m5233,1883l5190,1883,5190,1898,5233,1898,5233,1883m5595,1609l5552,1609,5552,1623,5595,1623,5595,1609m5956,1378l5913,1378,5913,1392,5956,1392,5956,1378m6318,1161l6275,1161,6275,1176,6318,1176,6318,1161m6679,1306l6636,1306,6636,1320,6679,1320,6679,1306m7040,424l6997,424,6997,439,7040,439,7040,424e" filled="true" fillcolor="#000000" stroked="false">
              <v:path arrowok="t"/>
              <v:fill type="solid"/>
            </v:shape>
            <w10:wrap type="none"/>
          </v:group>
        </w:pict>
      </w:r>
    </w:p>
    <w:p w:rsidR="0018722C">
      <w:pPr>
        <w:pStyle w:val="ae"/>
        <w:topLinePunct/>
      </w:pPr>
      <w:r>
        <w:rPr>
          <w:kern w:val="2"/>
          <w:szCs w:val="22"/>
          <w:rFonts w:cstheme="minorBidi" w:hAnsiTheme="minorHAnsi" w:eastAsiaTheme="minorHAnsi" w:asciiTheme="minorHAnsi"/>
          <w:w w:val="105"/>
          <w:sz w:val="18"/>
        </w:rPr>
        <w:t>1002</w:t>
      </w:r>
    </w:p>
    <w:p w:rsidR="0018722C">
      <w:pPr>
        <w:tabs>
          <w:tab w:pos="6354" w:val="left" w:leader="none"/>
          <w:tab w:pos="6960" w:val="left" w:leader="none"/>
        </w:tabs>
        <w:spacing w:line="306" w:lineRule="exact" w:before="81"/>
        <w:ind w:leftChars="0" w:left="2039" w:rightChars="0" w:right="0" w:firstLineChars="0" w:firstLine="0"/>
        <w:jc w:val="left"/>
        <w:topLinePunct/>
      </w:pPr>
      <w:r>
        <w:rPr>
          <w:kern w:val="2"/>
          <w:szCs w:val="22"/>
          <w:rFonts w:cstheme="minorBidi" w:hAnsiTheme="minorHAnsi" w:eastAsiaTheme="minorHAnsi" w:asciiTheme="minorHAnsi"/>
          <w:spacing w:val="-3"/>
          <w:w w:val="105"/>
          <w:sz w:val="18"/>
        </w:rPr>
        <w:t>902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
          <w:w w:val="105"/>
          <w:sz w:val="1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position w:val="-12"/>
          <w:sz w:val="18"/>
        </w:rPr>
        <w:t>pH</w:t>
      </w:r>
      <w:r>
        <w:rPr>
          <w:kern w:val="2"/>
          <w:szCs w:val="22"/>
          <w:rFonts w:cstheme="minorBidi" w:hAnsiTheme="minorHAnsi" w:eastAsiaTheme="minorHAnsi" w:asciiTheme="minorHAnsi"/>
          <w:spacing w:val="-6"/>
          <w:w w:val="105"/>
          <w:position w:val="-12"/>
          <w:sz w:val="18"/>
        </w:rPr>
        <w:t> </w:t>
      </w:r>
      <w:r>
        <w:rPr>
          <w:kern w:val="2"/>
          <w:szCs w:val="22"/>
          <w:rFonts w:cstheme="minorBidi" w:hAnsiTheme="minorHAnsi" w:eastAsiaTheme="minorHAnsi" w:asciiTheme="minorHAnsi"/>
          <w:w w:val="105"/>
          <w:position w:val="-12"/>
          <w:sz w:val="18"/>
        </w:rPr>
        <w:t>2</w:t>
      </w:r>
    </w:p>
    <w:p w:rsidR="0018722C">
      <w:pPr>
        <w:topLinePunct/>
      </w:pPr>
      <w:r>
        <w:rPr>
          <w:rFonts w:cstheme="minorBidi" w:hAnsiTheme="minorHAnsi" w:eastAsiaTheme="minorHAnsi" w:asciiTheme="minorHAnsi"/>
        </w:rPr>
        <w:t>802</w:t>
      </w:r>
    </w:p>
    <w:p w:rsidR="0018722C">
      <w:pPr>
        <w:sectPr w:rsidR="00556256">
          <w:type w:val="continuous"/>
          <w:pgSz w:w="11910" w:h="16840"/>
          <w:pgMar w:header="0" w:footer="995" w:top="1460" w:bottom="1180" w:left="1300" w:right="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43951">
            <wp:simplePos x="0" y="0"/>
            <wp:positionH relativeFrom="page">
              <wp:posOffset>5012483</wp:posOffset>
            </wp:positionH>
            <wp:positionV relativeFrom="paragraph">
              <wp:posOffset>176725</wp:posOffset>
            </wp:positionV>
            <wp:extent cx="64099" cy="63989"/>
            <wp:effectExtent l="0" t="0" r="0" b="0"/>
            <wp:wrapNone/>
            <wp:docPr id="67" name="image24.png" descr=""/>
            <wp:cNvGraphicFramePr>
              <a:graphicFrameLocks noChangeAspect="1"/>
            </wp:cNvGraphicFramePr>
            <a:graphic>
              <a:graphicData uri="http://schemas.openxmlformats.org/drawingml/2006/picture">
                <pic:pic>
                  <pic:nvPicPr>
                    <pic:cNvPr id="68" name="image24.png"/>
                    <pic:cNvPicPr/>
                  </pic:nvPicPr>
                  <pic:blipFill>
                    <a:blip r:embed="rId31" cstate="print"/>
                    <a:stretch>
                      <a:fillRect/>
                    </a:stretch>
                  </pic:blipFill>
                  <pic:spPr>
                    <a:xfrm>
                      <a:off x="0" y="0"/>
                      <a:ext cx="64099" cy="63989"/>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shape style="margin-left:152.21196pt;margin-top:17.827091pt;width:14.95pt;height:43.6pt;mso-position-horizontal-relative:page;mso-position-vertical-relative:paragraph;z-index:-391312" type="#_x0000_t202" filled="false" stroked="false">
            <v:textbox inset="0,0,0,0" style="layout-flow:vertical;mso-layout-flow-alt:bottom-to-top">
              <w:txbxContent>
                <w:p w:rsidR="0018722C">
                  <w:pPr>
                    <w:widowControl w:val="0"/>
                    <w:snapToGrid w:val="1"/>
                    <w:spacing w:beforeLines="0" w:afterLines="0" w:line="240" w:lineRule="auto" w:before="16" w:after="0"/>
                    <w:ind w:leftChars="0" w:left="91" w:rightChars="0" w:right="0" w:hanging="71"/>
                    <w:jc w:val="left"/>
                    <w:autoSpaceDE w:val="0"/>
                    <w:autoSpaceDN w:val="0"/>
                    <w:tabs>
                      <w:tab w:pos="92" w:val="left" w:leader="none"/>
                    </w:tabs>
                    <w:pBdr>
                      <w:bottom w:val="none" w:sz="0" w:space="0" w:color="auto"/>
                    </w:pBdr>
                    <w:numPr>
                      <w:ilvl w:val="0"/>
                      <w:numId w:val="29"/>
                    </w:numP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6"/>
                      <w:w w:val="104"/>
                      <w:sz w:val="18"/>
                    </w:rPr>
                    <w:t>OH</w:t>
                  </w:r>
                  <w:r>
                    <w:rPr>
                      <w:kern w:val="2"/>
                      <w:szCs w:val="22"/>
                      <w:rFonts w:cstheme="minorBidi" w:ascii="Times New Roman" w:hAnsi="Times New Roman" w:eastAsia="Times New Roman" w:cs="Times New Roman"/>
                      <w:spacing w:val="5"/>
                      <w:w w:val="104"/>
                      <w:sz w:val="18"/>
                    </w:rPr>
                    <w:t>/</w:t>
                  </w:r>
                  <w:r>
                    <w:rPr>
                      <w:kern w:val="2"/>
                      <w:szCs w:val="22"/>
                      <w:rFonts w:cstheme="minorBidi" w:ascii="Times New Roman" w:hAnsi="Times New Roman" w:eastAsia="Times New Roman" w:cs="Times New Roman"/>
                      <w:spacing w:val="6"/>
                      <w:w w:val="104"/>
                      <w:sz w:val="18"/>
                    </w:rPr>
                    <w:t>1</w:t>
                  </w:r>
                  <w:r>
                    <w:rPr>
                      <w:kern w:val="2"/>
                      <w:szCs w:val="22"/>
                      <w:rFonts w:cstheme="minorBidi" w:ascii="Times New Roman" w:hAnsi="Times New Roman" w:eastAsia="Times New Roman" w:cs="Times New Roman"/>
                      <w:spacing w:val="-36"/>
                      <w:w w:val="104"/>
                      <w:sz w:val="18"/>
                    </w:rPr>
                    <w:t>0</w:t>
                  </w:r>
                  <w:r>
                    <w:rPr>
                      <w:kern w:val="2"/>
                      <w:szCs w:val="22"/>
                      <w:rFonts w:cstheme="minorBidi" w:ascii="Times New Roman" w:hAnsi="Times New Roman" w:eastAsia="Times New Roman" w:cs="Times New Roman"/>
                      <w:spacing w:val="-1"/>
                      <w:w w:val="100"/>
                      <w:position w:val="10"/>
                      <w:sz w:val="13"/>
                    </w:rPr>
                    <w:t>-</w:t>
                  </w:r>
                  <w:r>
                    <w:rPr>
                      <w:kern w:val="2"/>
                      <w:szCs w:val="22"/>
                      <w:rFonts w:cstheme="minorBidi" w:ascii="Times New Roman" w:hAnsi="Times New Roman" w:eastAsia="Times New Roman" w:cs="Times New Roman"/>
                      <w:spacing w:val="6"/>
                      <w:w w:val="100"/>
                      <w:position w:val="10"/>
                      <w:sz w:val="13"/>
                    </w:rPr>
                    <w:t>6</w:t>
                  </w:r>
                  <w:r>
                    <w:rPr>
                      <w:kern w:val="2"/>
                      <w:szCs w:val="22"/>
                      <w:rFonts w:cstheme="minorBidi" w:ascii="Times New Roman" w:hAnsi="Times New Roman" w:eastAsia="Times New Roman" w:cs="Times New Roman"/>
                      <w:w w:val="104"/>
                      <w:sz w:val="18"/>
                    </w:rPr>
                    <w:t>M</w:t>
                  </w:r>
                </w:p>
              </w:txbxContent>
            </v:textbox>
            <w10:wrap type="none"/>
          </v:shape>
        </w:pict>
      </w:r>
      <w:r>
        <w:rPr>
          <w:kern w:val="2"/>
          <w:szCs w:val="22"/>
          <w:rFonts w:cstheme="minorBidi" w:hAnsiTheme="minorHAnsi" w:eastAsiaTheme="minorHAnsi" w:asciiTheme="minorHAnsi"/>
          <w:sz w:val="18"/>
        </w:rPr>
        <w:t>702</w:t>
      </w:r>
    </w:p>
    <w:p w:rsidR="0018722C">
      <w:pPr>
        <w:topLinePunct/>
      </w:pPr>
      <w:r>
        <w:rPr>
          <w:rFonts w:cstheme="minorBidi" w:hAnsiTheme="minorHAnsi" w:eastAsiaTheme="minorHAnsi" w:asciiTheme="minorHAnsi"/>
        </w:rPr>
        <w:t>602</w:t>
      </w:r>
    </w:p>
    <w:p w:rsidR="0018722C">
      <w:pPr>
        <w:topLinePunct/>
      </w:pPr>
      <w:r>
        <w:rPr>
          <w:rFonts w:cstheme="minorBidi" w:hAnsiTheme="minorHAnsi" w:eastAsiaTheme="minorHAnsi" w:asciiTheme="minorHAnsi"/>
        </w:rPr>
        <w:t>502</w:t>
      </w:r>
    </w:p>
    <w:p w:rsidR="0018722C">
      <w:pPr>
        <w:topLinePunct/>
      </w:pPr>
      <w:r>
        <w:rPr>
          <w:rFonts w:cstheme="minorBidi" w:hAnsiTheme="minorHAnsi" w:eastAsiaTheme="minorHAnsi" w:asciiTheme="minorHAnsi"/>
        </w:rPr>
        <w:t>402</w:t>
      </w:r>
    </w:p>
    <w:p w:rsidR="0018722C">
      <w:pPr>
        <w:topLinePunct/>
      </w:pPr>
      <w:r>
        <w:rPr>
          <w:rFonts w:cstheme="minorBidi" w:hAnsiTheme="minorHAnsi" w:eastAsiaTheme="minorHAnsi" w:asciiTheme="minorHAnsi"/>
        </w:rPr>
        <w:t>302</w:t>
      </w:r>
    </w:p>
    <w:p w:rsidR="0018722C">
      <w:pPr>
        <w:topLinePunct/>
      </w:pPr>
      <w:r>
        <w:rPr>
          <w:rFonts w:cstheme="minorBidi" w:hAnsiTheme="minorHAnsi" w:eastAsiaTheme="minorHAnsi" w:asciiTheme="minorHAnsi"/>
        </w:rPr>
        <w:t>202</w:t>
      </w:r>
    </w:p>
    <w:p w:rsidR="0018722C">
      <w:pPr>
        <w:topLinePunct/>
      </w:pPr>
      <w:r>
        <w:rPr>
          <w:rFonts w:cstheme="minorBidi" w:hAnsiTheme="minorHAnsi" w:eastAsiaTheme="minorHAnsi" w:asciiTheme="minorHAnsi"/>
        </w:rPr>
        <w:t>102</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spacing w:before="10"/>
        <w:ind w:leftChars="0" w:left="53" w:rightChars="0" w:right="191" w:firstLineChars="0" w:firstLine="0"/>
        <w:jc w:val="center"/>
        <w:topLinePunct/>
      </w:pPr>
      <w:r>
        <w:rPr>
          <w:kern w:val="2"/>
          <w:sz w:val="18"/>
          <w:szCs w:val="22"/>
          <w:rFonts w:cstheme="minorBidi" w:hAnsiTheme="minorHAnsi" w:eastAsiaTheme="minorHAnsi" w:asciiTheme="minorHAnsi" w:ascii="宋体" w:eastAsia="宋体" w:hint="eastAsia"/>
        </w:rPr>
        <w:t>反应时间</w:t>
      </w:r>
      <w:r>
        <w:rPr>
          <w:kern w:val="2"/>
          <w:szCs w:val="22"/>
          <w:rFonts w:cstheme="minorBidi" w:hAnsiTheme="minorHAnsi" w:eastAsiaTheme="minorHAnsi" w:asciiTheme="minorHAnsi"/>
          <w:sz w:val="18"/>
        </w:rPr>
        <w:t>/min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 3</w:t>
      </w:r>
    </w:p>
    <w:p w:rsidR="0018722C">
      <w:pPr>
        <w:pStyle w:val="ae"/>
        <w:topLinePunct/>
      </w:pPr>
      <w:r>
        <w:rPr>
          <w:kern w:val="2"/>
          <w:sz w:val="22"/>
          <w:szCs w:val="22"/>
          <w:rFonts w:cstheme="minorBidi" w:hAnsiTheme="minorHAnsi" w:eastAsiaTheme="minorHAnsi" w:asciiTheme="minorHAnsi"/>
        </w:rPr>
        <w:pict>
          <v:group style="margin-left:382.736633pt;margin-top:-7.025775pt;width:28.2pt;height:3.6pt;mso-position-horizontal-relative:page;mso-position-vertical-relative:paragraph;z-index:13120" coordorigin="7655,-141" coordsize="564,72">
            <v:line style="position:absolute" from="7655,-90" to="8219,-90" stroked="true" strokeweight=".719691pt" strokecolor="#000000">
              <v:stroke dashstyle="solid"/>
            </v:line>
            <v:rect style="position:absolute;left:7893;top:-141;width:73;height:72" filled="true" fillcolor="#000000" stroked="false">
              <v:fill type="solid"/>
            </v:rect>
            <w10:wrap type="none"/>
          </v:group>
        </w:pict>
      </w:r>
      <w:r>
        <w:rPr>
          <w:kern w:val="2"/>
          <w:sz w:val="22"/>
          <w:szCs w:val="22"/>
          <w:rFonts w:cstheme="minorBidi" w:hAnsiTheme="minorHAnsi" w:eastAsiaTheme="minorHAnsi" w:asciiTheme="minorHAnsi"/>
        </w:rPr>
        <w:pict>
          <v:group style="margin-left:382.736633pt;margin-top:8.140158pt;width:28.2pt;height:5.1pt;mso-position-horizontal-relative:page;mso-position-vertical-relative:paragraph;z-index:13144" coordorigin="7655,163" coordsize="564,102">
            <v:line style="position:absolute" from="7655,213" to="8219,213" stroked="true" strokeweight=".719691pt" strokecolor="#000000">
              <v:stroke dashstyle="solid"/>
            </v:line>
            <v:shape style="position:absolute;left:7893;top:162;width:101;height:102" type="#_x0000_t75" stroked="false">
              <v:imagedata r:id="rId170" o:title=""/>
            </v:shape>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4</w:t>
      </w:r>
    </w:p>
    <w:p w:rsidR="0018722C">
      <w:pPr>
        <w:pStyle w:val="ae"/>
        <w:topLinePunct/>
      </w:pPr>
      <w:r>
        <w:rPr>
          <w:kern w:val="2"/>
          <w:sz w:val="22"/>
          <w:szCs w:val="22"/>
          <w:rFonts w:cstheme="minorBidi" w:hAnsiTheme="minorHAnsi" w:eastAsiaTheme="minorHAnsi" w:asciiTheme="minorHAnsi"/>
        </w:rPr>
        <w:pict>
          <v:group style="margin-left:382.38089pt;margin-top:8.859845pt;width:27.5pt;height:3.65pt;mso-position-horizontal-relative:page;mso-position-vertical-relative:paragraph;z-index:13168" coordorigin="7648,177" coordsize="550,73">
            <v:shape style="position:absolute;left:7647;top:192;width:550;height:15" coordorigin="7648,192" coordsize="550,15" path="m7677,192l7648,192,7648,206,7677,206,7677,192m7763,192l7735,192,7735,206,7763,206,7763,192m7850,192l7821,192,7821,206,7850,206,7850,192m7937,192l7908,192,7908,206,7937,206,7937,192m8024,192l7995,192,7995,206,8024,206,8024,192m8110,192l8082,192,8082,206,8110,206,8110,192m8197,192l8168,192,8168,206,8197,206,8197,192e" filled="true" fillcolor="#000000" stroked="false">
              <v:path arrowok="t"/>
              <v:fill type="solid"/>
            </v:shape>
            <v:shape style="position:absolute;left:5095;top:2316;width:60;height:61" coordorigin="5095,2316" coordsize="60,61" path="m7944,214l7915,184m7944,214l7973,242m7944,214l7915,242m7944,214l7973,184e" filled="false" stroked="true" strokeweight=".720413pt" strokecolor="#000000">
              <v:path arrowok="t"/>
              <v:stroke dashstyle="solid"/>
            </v:shape>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6</w:t>
      </w:r>
    </w:p>
    <w:p w:rsidR="0018722C">
      <w:pPr>
        <w:pStyle w:val="ae"/>
        <w:topLinePunct/>
      </w:pPr>
      <w:r>
        <w:rPr>
          <w:kern w:val="2"/>
          <w:sz w:val="22"/>
          <w:szCs w:val="22"/>
          <w:rFonts w:cstheme="minorBidi" w:hAnsiTheme="minorHAnsi" w:eastAsiaTheme="minorHAnsi" w:asciiTheme="minorHAnsi"/>
        </w:rPr>
        <w:pict>
          <v:group style="margin-left:382.736633pt;margin-top:8.164137pt;width:28.2pt;height:5.05pt;mso-position-horizontal-relative:page;mso-position-vertical-relative:paragraph;z-index:13192" coordorigin="7655,163" coordsize="564,101">
            <v:line style="position:absolute" from="7655,214" to="8219,214" stroked="true" strokeweight=".719691pt" strokecolor="#000000">
              <v:stroke dashstyle="solid"/>
            </v:line>
            <v:shape style="position:absolute;left:7900;top:170;width:87;height:87" coordorigin="7901,170" coordsize="87,87" path="m7944,170l7987,257,7901,257,7944,170xe" filled="false" stroked="true" strokeweight=".720411pt" strokecolor="#000000">
              <v:path arrowok="t"/>
              <v:stroke dashstyle="solid"/>
            </v:shape>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8</w:t>
      </w:r>
    </w:p>
    <w:p w:rsidR="0018722C">
      <w:pPr>
        <w:pStyle w:val="ae"/>
        <w:topLinePunct/>
      </w:pPr>
      <w:r>
        <w:rPr>
          <w:kern w:val="2"/>
          <w:sz w:val="22"/>
          <w:szCs w:val="22"/>
          <w:rFonts w:cstheme="minorBidi" w:hAnsiTheme="minorHAnsi" w:eastAsiaTheme="minorHAnsi" w:asciiTheme="minorHAnsi"/>
        </w:rPr>
        <w:pict>
          <v:group style="margin-left:382.736633pt;margin-top:7.780303pt;width:28.2pt;height:4.350pt;mso-position-horizontal-relative:page;mso-position-vertical-relative:paragraph;z-index:13216" coordorigin="7655,156" coordsize="564,87">
            <v:line style="position:absolute" from="7655,213" to="8219,213" stroked="true" strokeweight=".719691pt" strokecolor="#000000">
              <v:stroke dashstyle="solid"/>
            </v:line>
            <v:rect style="position:absolute;left:7893;top:162;width:73;height:72" filled="false" stroked="true" strokeweight=".720411pt" strokecolor="#000000">
              <v:stroke dashstyle="solid"/>
            </v:rect>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10</w:t>
      </w:r>
    </w:p>
    <w:p w:rsidR="0018722C">
      <w:pPr>
        <w:pStyle w:val="ae"/>
        <w:topLinePunct/>
      </w:pPr>
      <w:r>
        <w:rPr>
          <w:kern w:val="2"/>
          <w:sz w:val="22"/>
          <w:szCs w:val="22"/>
          <w:rFonts w:cstheme="minorBidi" w:hAnsiTheme="minorHAnsi" w:eastAsiaTheme="minorHAnsi" w:asciiTheme="minorHAnsi"/>
        </w:rPr>
        <w:pict>
          <v:group style="margin-left:382.736633pt;margin-top:7.7803pt;width:28.2pt;height:4.350pt;mso-position-horizontal-relative:page;mso-position-vertical-relative:paragraph;z-index:13240" coordorigin="7655,156" coordsize="564,87">
            <v:line style="position:absolute" from="7655,213" to="8219,213" stroked="true" strokeweight=".719691pt" strokecolor="#000000">
              <v:stroke dashstyle="solid"/>
            </v:line>
            <v:shape style="position:absolute;left:7893;top:162;width:73;height:73" coordorigin="7894,163" coordsize="73,73" path="m7894,192l7896,211,7903,224,7912,233,7923,235,7942,233,7955,224,7963,211,7966,192,7963,181,7955,172,7942,165,7923,163,7912,165,7903,172,7896,181,7894,192xe" filled="false" stroked="true" strokeweight=".720416pt" strokecolor="#000000">
              <v:path arrowok="t"/>
              <v:stroke dashstyle="solid"/>
            </v:shape>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11</w:t>
      </w:r>
    </w:p>
    <w:p w:rsidR="0018722C">
      <w:pPr>
        <w:pStyle w:val="ae"/>
        <w:topLinePunct/>
      </w:pPr>
      <w:r>
        <w:rPr>
          <w:kern w:val="2"/>
          <w:sz w:val="22"/>
          <w:szCs w:val="22"/>
          <w:rFonts w:cstheme="minorBidi" w:hAnsiTheme="minorHAnsi" w:eastAsiaTheme="minorHAnsi" w:asciiTheme="minorHAnsi"/>
        </w:rPr>
        <w:pict>
          <v:group style="margin-left:382.38089pt;margin-top:9.603894pt;width:27.5pt;height:.75pt;mso-position-horizontal-relative:page;mso-position-vertical-relative:paragraph;z-index:13264" coordorigin="7648,192" coordsize="550,15">
            <v:shape style="position:absolute;left:7647;top:192;width:550;height:15" coordorigin="7648,192" coordsize="550,15" path="m7677,192l7648,192,7648,206,7677,206,7677,192m7763,192l7735,192,7735,206,7763,206,7763,192m7850,192l7821,192,7821,206,7850,206,7850,192m7937,192l7908,192,7908,206,7937,206,7937,192m8024,192l7995,192,7995,206,8024,206,8024,192m8110,192l8082,192,8082,206,8110,206,8110,192m8197,192l8168,192,8168,206,8197,206,8197,192e" filled="true" fillcolor="#000000" stroked="false">
              <v:path arrowok="t"/>
              <v:fill type="solid"/>
            </v:shape>
            <v:rect style="position:absolute;left:7937;top:192;width:44;height:15" filled="true" fillcolor="#000000" stroked="false">
              <v:fill type="solid"/>
            </v:rect>
            <w10:wrap type="none"/>
          </v:group>
        </w:pict>
      </w:r>
      <w:r>
        <w:rPr>
          <w:kern w:val="2"/>
          <w:szCs w:val="22"/>
          <w:rFonts w:cstheme="minorBidi" w:hAnsiTheme="minorHAnsi" w:eastAsiaTheme="minorHAnsi" w:asciiTheme="minorHAnsi"/>
          <w:w w:val="105"/>
          <w:sz w:val="18"/>
        </w:rPr>
        <w:t>p</w:t>
      </w:r>
      <w:r>
        <w:rPr>
          <w:kern w:val="2"/>
          <w:szCs w:val="22"/>
          <w:rFonts w:cstheme="minorBidi" w:hAnsiTheme="minorHAnsi" w:eastAsiaTheme="minorHAnsi" w:asciiTheme="minorHAnsi"/>
          <w:w w:val="105"/>
          <w:sz w:val="18"/>
        </w:rPr>
        <w:t xml:space="preserve">H</w:t>
      </w:r>
      <w:r>
        <w:rPr>
          <w:kern w:val="2"/>
          <w:szCs w:val="22"/>
          <w:rFonts w:cstheme="minorBidi" w:hAnsiTheme="minorHAnsi" w:eastAsiaTheme="minorHAnsi" w:asciiTheme="minorHAnsi"/>
          <w:w w:val="105"/>
          <w:sz w:val="18"/>
        </w:rPr>
        <w:t xml:space="preserve"> 12</w:t>
      </w:r>
    </w:p>
    <w:p w:rsidR="0018722C">
      <w:spacing w:beforeLines="0" w:before="0" w:afterLines="0" w:after="0" w:line="440" w:lineRule="auto"/>
      <w:pPr>
        <w:sectPr w:rsidR="00556256">
          <w:type w:val="continuous"/>
          <w:pgSz w:w="11910" w:h="16840"/>
          <w:pgMar w:top="1580" w:bottom="280" w:left="1300" w:right="0"/>
          <w:cols w:num="3" w:equalWidth="0">
            <w:col w:w="2308" w:space="40"/>
            <w:col w:w="3841" w:space="39"/>
            <w:col w:w="4382"/>
          </w:cols>
        </w:sectPr>
        <w:topLinePunct/>
      </w:pP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7  </w:t>
      </w:r>
      <w:r>
        <w:rPr>
          <w:rFonts w:ascii="宋体" w:hAnsi="宋体" w:eastAsia="宋体" w:hint="eastAsia" w:cstheme="minorBidi"/>
        </w:rPr>
        <w:t>溶液初始</w:t>
      </w:r>
      <w:r>
        <w:rPr>
          <w:rFonts w:cstheme="minorBidi" w:hAnsiTheme="minorHAnsi" w:eastAsiaTheme="minorHAnsi" w:asciiTheme="minorHAnsi"/>
        </w:rPr>
        <w:t>pH</w:t>
      </w:r>
      <w:r>
        <w:rPr>
          <w:rFonts w:ascii="宋体" w:hAnsi="宋体" w:eastAsia="宋体" w:hint="eastAsia" w:cstheme="minorBidi"/>
        </w:rPr>
        <w:t>值对体系中</w:t>
      </w:r>
      <w:r w:rsidP="AA7D325B">
        <w:rPr>
          <w:rFonts w:cstheme="minorBidi" w:hAnsiTheme="minorHAnsi" w:eastAsiaTheme="minorHAnsi" w:asciiTheme="minorHAnsi"/>
        </w:rPr>
        <w:t>·</w:t>
      </w:r>
      <w:r>
        <w:rPr>
          <w:rFonts w:cstheme="minorBidi" w:hAnsiTheme="minorHAnsi" w:eastAsiaTheme="minorHAnsi" w:asciiTheme="minorHAnsi"/>
        </w:rPr>
        <w:t>OH</w:t>
      </w:r>
      <w:r w:rsidR="001852F3">
        <w:rPr>
          <w:rFonts w:cstheme="minorBidi" w:hAnsiTheme="minorHAnsi" w:eastAsiaTheme="minorHAnsi" w:asciiTheme="minorHAnsi"/>
        </w:rPr>
        <w:t xml:space="preserve">  </w:t>
      </w:r>
      <w:r>
        <w:rPr>
          <w:rFonts w:ascii="宋体" w:hAnsi="宋体" w:eastAsia="宋体" w:hint="eastAsia" w:cstheme="minorBidi"/>
        </w:rPr>
        <w:t>生成浓度</w:t>
      </w:r>
      <w:r>
        <w:rPr>
          <w:rFonts w:ascii="宋体" w:hAnsi="宋体" w:eastAsia="宋体" w:hint="eastAsia" w:cstheme="minorBidi"/>
        </w:rPr>
        <w:t>的变化关系</w:t>
      </w:r>
    </w:p>
    <w:p w:rsidR="0018722C">
      <w:pPr>
        <w:topLinePunct/>
      </w:pPr>
      <w:r>
        <w:rPr>
          <w:rFonts w:cstheme="minorBidi" w:hAnsiTheme="minorHAnsi" w:eastAsiaTheme="minorHAnsi" w:asciiTheme="minorHAnsi"/>
        </w:rPr>
        <w:t xml:space="preserve">Fig 5.7 </w:t>
      </w:r>
      <w:r>
        <w:rPr>
          <w:rFonts w:cstheme="minorBidi" w:hAnsiTheme="minorHAnsi" w:eastAsiaTheme="minorHAnsi" w:asciiTheme="minorHAnsi"/>
        </w:rPr>
        <w:t xml:space="preserve">Relationship between initial pH and </w:t>
      </w:r>
      <w:r>
        <w:rPr>
          <w:rFonts w:cstheme="minorBidi" w:hAnsiTheme="minorHAnsi" w:eastAsiaTheme="minorHAnsi" w:asciiTheme="minorHAnsi"/>
        </w:rPr>
        <w:t xml:space="preserve">[</w:t>
      </w:r>
      <w:r>
        <w:rPr>
          <w:rFonts w:cstheme="minorBidi" w:hAnsiTheme="minorHAnsi" w:eastAsiaTheme="minorHAnsi" w:asciiTheme="minorHAnsi"/>
        </w:rPr>
        <w:t xml:space="preserve">·OH </w:t>
      </w:r>
      <w:r>
        <w:rPr>
          <w:rFonts w:cstheme="minorBidi" w:hAnsiTheme="minorHAnsi" w:eastAsiaTheme="minorHAnsi" w:asciiTheme="minorHAnsi"/>
        </w:rPr>
        <w:t xml:space="preserve">]</w:t>
      </w:r>
    </w:p>
    <w:p w:rsidR="0018722C">
      <w:pPr>
        <w:topLinePunct/>
      </w:pPr>
      <w:r>
        <w:t>从</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可知，溶液初始</w:t>
      </w:r>
      <w:r>
        <w:rPr>
          <w:rFonts w:ascii="Times New Roman" w:hAnsi="Times New Roman" w:eastAsia="Times New Roman"/>
        </w:rPr>
        <w:t>pH</w:t>
      </w:r>
      <w:r>
        <w:t>对体系中</w:t>
      </w:r>
      <w:r>
        <w:rPr>
          <w:rFonts w:ascii="Times New Roman" w:hAnsi="Times New Roman" w:eastAsia="Times New Roman"/>
          <w:spacing w:val="-10"/>
          <w:rFonts w:hint="eastAsia"/>
        </w:rPr>
        <w:t>・</w:t>
      </w:r>
      <w:r>
        <w:rPr>
          <w:rFonts w:ascii="Times New Roman" w:hAnsi="Times New Roman" w:eastAsia="Times New Roman"/>
        </w:rPr>
        <w:t>OH</w:t>
      </w:r>
      <w:r>
        <w:t>的生成有较大的影响，</w:t>
      </w:r>
      <w:r>
        <w:rPr>
          <w:rFonts w:ascii="Times New Roman" w:hAnsi="Times New Roman" w:eastAsia="Times New Roman"/>
        </w:rPr>
        <w:t>pH</w:t>
      </w:r>
      <w:r>
        <w:t>较低时，体系</w:t>
      </w:r>
      <w:r>
        <w:t>中生成的</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量较少，随着</w:t>
      </w:r>
      <w:r>
        <w:rPr>
          <w:rFonts w:ascii="Times New Roman" w:hAnsi="Times New Roman" w:eastAsia="Times New Roman"/>
        </w:rPr>
        <w:t>pH</w:t>
      </w:r>
      <w:r>
        <w:t>的升高，产生的</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量呈数量级的增加，初始溶液</w:t>
      </w:r>
      <w:r>
        <w:rPr>
          <w:rFonts w:ascii="Times New Roman" w:hAnsi="Times New Roman" w:eastAsia="Times New Roman"/>
        </w:rPr>
        <w:t>pH</w:t>
      </w:r>
      <w:r>
        <w:t>为</w:t>
      </w:r>
      <w:r>
        <w:rPr>
          <w:rFonts w:ascii="Times New Roman" w:hAnsi="Times New Roman" w:eastAsia="Times New Roman"/>
        </w:rPr>
        <w:t>11</w:t>
      </w:r>
      <w:r>
        <w:t>和</w:t>
      </w:r>
      <w:r>
        <w:rPr>
          <w:rFonts w:ascii="Times New Roman" w:hAnsi="Times New Roman" w:eastAsia="Times New Roman"/>
        </w:rPr>
        <w:t>12</w:t>
      </w:r>
      <w:r>
        <w:t>时体系中产生的</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量最多。</w:t>
      </w:r>
    </w:p>
    <w:p w:rsidR="0018722C">
      <w:pPr>
        <w:topLinePunct/>
      </w:pPr>
      <w:r>
        <w:rPr>
          <w:rFonts w:ascii="Arial Unicode MS" w:hAnsi="Arial Unicode MS" w:eastAsia="Arial Unicode MS" w:hint="eastAsia"/>
        </w:rPr>
        <w:t>说明碱性条件有利于协同体系中</w:t>
      </w:r>
      <w:r>
        <w:rPr>
          <w:rFonts w:ascii="Times New Roman" w:hAnsi="Times New Roman" w:eastAsia="Times New Roman"/>
          <w:rFonts w:hint="eastAsia"/>
        </w:rPr>
        <w:t>・</w:t>
      </w:r>
      <w:r>
        <w:rPr>
          <w:rFonts w:ascii="Times New Roman" w:hAnsi="Times New Roman" w:eastAsia="Times New Roman"/>
        </w:rPr>
        <w:t>O H</w:t>
      </w:r>
      <w:r>
        <w:t>的生成和积累。氯苯胺氯酚等氯代芳香化合物</w:t>
      </w:r>
    </w:p>
    <w:p w:rsidR="0018722C">
      <w:pPr>
        <w:topLinePunct/>
      </w:pPr>
      <w:r>
        <w:t>在此体系中的降解速率在碱性或中性时较快，也许用此数据能更好地解释。</w:t>
      </w:r>
    </w:p>
    <w:p w:rsidR="0018722C">
      <w:pPr>
        <w:pStyle w:val="Heading4"/>
        <w:topLinePunct/>
        <w:ind w:left="200" w:hangingChars="200" w:hanging="200"/>
      </w:pPr>
      <w:r>
        <w:t>5.2.2.3</w:t>
      </w:r>
      <w:r>
        <w:t xml:space="preserve"> </w:t>
      </w:r>
      <w:r>
        <w:t>溶液初始</w:t>
      </w:r>
      <w:r>
        <w:t>pH</w:t>
      </w:r>
      <w:r/>
      <w:r>
        <w:t>值与体系中</w:t>
      </w:r>
      <w:r>
        <w:t>H</w:t>
      </w:r>
      <w:r>
        <w:t>2</w:t>
      </w:r>
      <w:r>
        <w:t>O</w:t>
      </w:r>
      <w:r>
        <w:t>2</w:t>
      </w:r>
      <w:r>
        <w:t> </w:t>
      </w:r>
      <w:r>
        <w:t>Th成浓度的变化关系</w:t>
      </w:r>
    </w:p>
    <w:p w:rsidR="0018722C">
      <w:pPr>
        <w:topLinePunct/>
      </w:pPr>
      <w:r>
        <w:t>反应条件同上，分析检测得出不同初始溶液</w:t>
      </w:r>
      <w:r>
        <w:rPr>
          <w:rFonts w:ascii="Times New Roman" w:eastAsia="Times New Roman"/>
        </w:rPr>
        <w:t>pH</w:t>
      </w:r>
      <w:r>
        <w:t>条件下</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生成情况，</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浓度</w:t>
      </w:r>
      <w:r>
        <w:t>变化曲线如</w:t>
      </w:r>
      <w:r>
        <w:t>图</w:t>
      </w:r>
      <w:r>
        <w:rPr>
          <w:rFonts w:ascii="Times New Roman" w:eastAsia="Times New Roman"/>
        </w:rPr>
        <w:t>5</w:t>
      </w:r>
      <w:r>
        <w:rPr>
          <w:rFonts w:ascii="Times New Roman" w:eastAsia="Times New Roman"/>
        </w:rPr>
        <w:t>.</w:t>
      </w:r>
      <w:r>
        <w:rPr>
          <w:rFonts w:ascii="Times New Roman" w:eastAsia="Times New Roman"/>
        </w:rPr>
        <w:t>8</w:t>
      </w:r>
      <w:r>
        <w:t>。</w:t>
      </w:r>
    </w:p>
    <w:p w:rsidR="0018722C">
      <w:spacing w:beforeLines="0" w:before="0" w:afterLines="0" w:after="0" w:line="440" w:lineRule="auto"/>
      <w:pPr>
        <w:sectPr w:rsidR="00556256">
          <w:type w:val="continuous"/>
          <w:pgSz w:w="11910" w:h="16840"/>
          <w:pgMar w:header="0" w:footer="995" w:top="1420" w:bottom="1180" w:left="1300" w:right="1240"/>
        </w:sectPr>
        <w:topLinePunct/>
      </w:pPr>
    </w:p>
    <w:p w:rsidR="0018722C">
      <w:pPr>
        <w:topLinePunct/>
      </w:pPr>
      <w:r>
        <w:rPr>
          <w:rFonts w:cstheme="minorBidi" w:hAnsiTheme="minorHAnsi" w:eastAsiaTheme="minorHAnsi" w:asciiTheme="minorHAnsi"/>
        </w:rPr>
        <w:t>452</w:t>
      </w:r>
    </w:p>
    <w:p w:rsidR="0018722C">
      <w:pPr>
        <w:topLinePunct/>
      </w:pPr>
      <w:r>
        <w:rPr>
          <w:rFonts w:cstheme="minorBidi" w:hAnsiTheme="minorHAnsi" w:eastAsiaTheme="minorHAnsi" w:asciiTheme="minorHAnsi"/>
        </w:rPr>
        <w:t>402</w:t>
      </w:r>
    </w:p>
    <w:p w:rsidR="0018722C">
      <w:pPr>
        <w:pStyle w:val="ae"/>
        <w:topLinePunct/>
      </w:pPr>
      <w:r>
        <w:rPr>
          <w:kern w:val="2"/>
          <w:sz w:val="22"/>
          <w:szCs w:val="22"/>
          <w:rFonts w:cstheme="minorBidi" w:hAnsiTheme="minorHAnsi" w:eastAsiaTheme="minorHAnsi" w:asciiTheme="minorHAnsi"/>
        </w:rPr>
        <w:pict>
          <v:group style="margin-left:185.783356pt;margin-top:-11.461081pt;width:193.65pt;height:150.7pt;mso-position-horizontal-relative:page;mso-position-vertical-relative:paragraph;z-index:-391240" coordorigin="3716,-229" coordsize="3873,3014">
            <v:line style="position:absolute" from="3723,-222" to="7520,-222" stroked="true" strokeweight=".746909pt" strokecolor="#000000">
              <v:stroke dashstyle="solid"/>
            </v:line>
            <v:line style="position:absolute" from="7535,-222" to="7535,2762" stroked="true" strokeweight=".748583pt" strokecolor="#000000">
              <v:stroke dashstyle="solid"/>
            </v:line>
            <v:line style="position:absolute" from="3738,2777" to="7535,2777" stroked="true" strokeweight=".746909pt" strokecolor="#000000">
              <v:stroke dashstyle="solid"/>
            </v:line>
            <v:line style="position:absolute" from="3723,-207" to="3723,2777" stroked="true" strokeweight=".748583pt" strokecolor="#000000">
              <v:stroke dashstyle="solid"/>
            </v:line>
            <v:shape style="position:absolute;left:924;top:7497;width:3820;height:3011" coordorigin="925,7497" coordsize="3820,3011" path="m3723,-222l3723,2762m3723,2777l3769,2777m3723,2447l3769,2447m3723,2117l3769,2117m3723,1772l3769,1772m3723,1442l3769,1442m3723,1113l3769,1113m3723,782l3769,782m3723,438l3769,438m3723,108l3769,108m3723,-222l3769,-222m3723,2777l7520,2777m3723,2777l3723,2732m4489,2777l4489,2732m5254,2777l5254,2732m6004,2777l6004,2732m6770,2777l6770,2732m7535,2777l7535,2732e" filled="false" stroked="true" strokeweight=".747746pt" strokecolor="#000000">
              <v:path arrowok="t"/>
              <v:stroke dashstyle="solid"/>
            </v:shape>
            <v:shape style="position:absolute;left:1120;top:8430;width:3233;height:2018" coordorigin="1120,8431" coordsize="3233,2018" path="m3918,2312l4083,2387m4098,2387l4474,2222m4864,2222l5239,2417m5254,2417l5614,2492m5629,2492l5989,2462m6004,2462l6395,723m6395,708l6770,2582m6770,2597l7145,2642m3918,2282l4098,2657m4098,2672l4474,2597m4489,2597l4849,2552m4864,2552l5239,2552m5254,2552l5614,2492m5629,2492l5989,2297m6004,2297l6380,2312m6395,2312l6755,2372m6770,2372l7145,2087m3918,2492l4083,2552m4098,2552l4474,2462m4489,2462l4849,2507m4864,2507l5239,2537m5254,2537l5629,1802m5629,1787l6004,2342m6004,2357l6380,2342m6395,2342l6770,1787m6770,1772l7145,2252m3918,2372l4098,2672m4098,2687l4474,2492m4489,2492l4849,2582m4864,2582l5239,2717m5254,2717l5614,2597m5629,2597l5989,2462m6004,2462l6380,2522m6395,2522l6755,2057m6770,2042l7145,2402e" filled="false" stroked="true" strokeweight=".747746pt" strokecolor="#000000">
              <v:path arrowok="t"/>
              <v:stroke dashstyle="solid"/>
            </v:shape>
            <v:shape style="position:absolute;left:3910;top:2469;width:3572;height:195" coordorigin="3911,2470" coordsize="3572,195" path="m3941,2485l3911,2470,3911,2485,3941,2499,3941,2485m4016,2574l4001,2544,3986,2544,4001,2574,4016,2574m4091,2619l4061,2590,4046,2605,4076,2634,4091,2619m4151,2634l4121,2634,4121,2649,4151,2649,4151,2634m4241,2634l4211,2634,4211,2649,4241,2649,4241,2634m4331,2649l4301,2649,4301,2664,4331,2664,4331,2649m4421,2649l4391,2649,4391,2664,4421,2664,4421,2649m4511,2649l4481,2649,4481,2664,4511,2664,4511,2649m4601,2634l4571,2634,4571,2649,4601,2649,4601,2634m4691,2619l4661,2619,4661,2634,4691,2634,4691,2619m4781,2605l4751,2605,4751,2619,4781,2619,4781,2605m4871,2590l4857,2590,4842,2590,4842,2605,4857,2605,4871,2605,4871,2590m4961,2590l4931,2590,4931,2605,4961,2605,4961,2590m5052,2605l5022,2590,5022,2605,5052,2619,5052,2605m5141,2605l5111,2605,5111,2619,5141,2619,5141,2605m5232,2605l5201,2605,5201,2619,5232,2619,5232,2605m5322,2605l5292,2605,5292,2619,5322,2619,5322,2605m5411,2605l5382,2605,5382,2619,5411,2619,5411,2605m5502,2605l5472,2605,5472,2619,5502,2619,5502,2605m5592,2605l5562,2605,5562,2619,5592,2619,5592,2605m5682,2605l5652,2605,5652,2619,5682,2619,5682,2605m5772,2590l5742,2590,5742,2605,5772,2605,5772,2590m5862,2590l5832,2590,5832,2605,5862,2605,5862,2590m5952,2574l5922,2574,5922,2590,5952,2590,5952,2574m6042,2574l6012,2574,6012,2590,6042,2590,6042,2574m6132,2559l6102,2559,6102,2574,6132,2574,6132,2559m6222,2559l6192,2559,6192,2574,6222,2574,6222,2559m6312,2544l6282,2559,6282,2574,6312,2559,6312,2544m6402,2544l6387,2544,6372,2544,6372,2559,6387,2559,6402,2559,6402,2544m6493,2544l6462,2544,6462,2559,6493,2559,6493,2544m6582,2529l6552,2529,6552,2544,6582,2544,6582,2529m6672,2529l6642,2529,6642,2544,6672,2544,6672,2529m6762,2514l6733,2514,6733,2529,6762,2529,6762,2514m6852,2514l6822,2514,6822,2529,6852,2529,6852,2514m6943,2514l6913,2514,6913,2529,6943,2529,6943,2514m7032,2499l7002,2499,7002,2514,7032,2514,7032,2499m7123,2499l7092,2499,7092,2514,7123,2514,7123,2499m7213,2485l7183,2499,7183,2514,7213,2499,7213,2485m7302,2485l7273,2485,7273,2499,7302,2499,7302,2485m7393,2485l7363,2485,7363,2499,7393,2499,7393,2485m7483,2470l7453,2470,7453,2485,7483,2485,7483,2470e" filled="true" fillcolor="#000000" stroked="false">
              <v:path arrowok="t"/>
              <v:fill type="solid"/>
            </v:shape>
            <v:shape style="position:absolute;left:1120;top:7662;width:3233;height:2756" coordorigin="1120,7663" coordsize="3233,2756" path="m3918,2567l4083,2567m4098,2567l4474,2402m4489,2402l4849,2402m4864,2402l5239,2252m5254,2252l5614,2057m5629,2057l5989,2042m6004,2042l6380,1772m6395,1757l6755,1503m6770,1488l7145,1682m3918,2687l4098,2162m4098,2147l4474,2192m4489,2192l4849,2042m4864,2042l5239,1787m5254,1772l5614,1562m5629,1562l6004,-42m6004,-57l6395,873m6395,888l6755,693m6770,693l7145,393e" filled="false" stroked="true" strokeweight=".747746pt" strokecolor="#000000">
              <v:path arrowok="t"/>
              <v:stroke dashstyle="solid"/>
            </v:shape>
            <v:shape style="position:absolute;left:3910;top:820;width:3198;height:1665" coordorigin="3911,820" coordsize="3198,1665" path="m3941,1990l3926,1960,3911,1960,3926,1990,3941,1990m3971,2080l3956,2050,3941,2050,3956,2080,3971,2080m4001,2154l3986,2125,3971,2125,3986,2154,4001,2154m4031,2215l4016,2215,4016,2245,4031,2245,4031,2215m4061,2304l4046,2304,4046,2320,4061,2320,4061,2304m4106,2409l4091,2379,4076,2379,4091,2409,4106,2409m4166,2424l4136,2409,4136,2424,4166,2439,4166,2424m4256,2439l4226,2424,4226,2439,4256,2455,4256,2439m4346,2455l4316,2439,4316,2455,4346,2470,4346,2455m4436,2470l4406,2455,4406,2470,4436,2485,4436,2470m4526,2455l4496,2470,4496,2485,4526,2470,4526,2455m4601,2409l4571,2424,4571,2439,4601,2424,4601,2409m4691,2379l4661,2394,4661,2409,4691,2394,4691,2379m4766,2350l4751,2335,4736,2350,4751,2365,4766,2350m4857,2304l4827,2320,4827,2335,4857,2320,4857,2304m4931,2259l4901,2274,4901,2289,4931,2274,4931,2259m5007,2230l4991,2215,4976,2230,4991,2245,5007,2230m5096,2154l5067,2169,5067,2185,5096,2169,5096,2154m5171,2110l5141,2125,5141,2139,5171,2125,5171,2110m5247,2065l5217,2080,5217,2095,5247,2080,5247,2065m5322,2035l5307,2019,5292,2035,5307,2050,5322,2035m5411,1975l5382,1990,5382,2005,5411,1990,5411,1975m5487,1945l5457,1960,5457,1975,5487,1960,5487,1945m5562,1915l5547,1900,5532,1915,5547,1930,5562,1915m5652,1855l5622,1870,5622,1885,5652,1870,5652,1855m5742,1840l5712,1840,5712,1855,5742,1855,5742,1840m5832,1810l5802,1825,5802,1840,5832,1825,5832,1810m5922,1780l5892,1795,5892,1810,5922,1795,5922,1780m6012,1765l5997,1750,5982,1765,5982,1780,5997,1780,6012,1765m6072,1690l6042,1705,6042,1720,6072,1705,6072,1690m6132,1630l6117,1630,6102,1660,6117,1660,6132,1630m6192,1570l6177,1555,6162,1570,6177,1585,6192,1570m6252,1510l6237,1495,6222,1510,6237,1525,6252,1510m6312,1435l6297,1435,6282,1465,6297,1465,6312,1435m6372,1375l6357,1360,6342,1375,6357,1390,6372,1375m6447,1300l6417,1315,6417,1330,6447,1315,6447,1300m6507,1255l6492,1240,6477,1255,6492,1270,6507,1255m6582,1180l6552,1195,6552,1210,6582,1195,6582,1180m6642,1135l6627,1120,6612,1135,6627,1150,6642,1135m6718,1060l6688,1075,6688,1090,6718,1075,6718,1060m6792,1000l6762,1015,6762,1030,6792,1015,6792,1000m6867,955l6837,970,6837,985,6867,970,6867,955m6958,910l6928,925,6928,940,6958,925,6958,910m7032,865l7002,880,7002,895,7032,880,7032,865m7108,835l7092,820,7077,835,7092,850,7108,835e" filled="true" fillcolor="#000000" stroked="false">
              <v:path arrowok="t"/>
              <v:fill type="solid"/>
            </v:shape>
            <v:shape style="position:absolute;left:1075;top:8385;width:3338;height:2033" coordorigin="1075,8386" coordsize="3338,2033" path="m3918,2267l3964,2312,3918,2357,3873,2312,3918,2267xm4098,2342l4143,2387,4098,2432,4054,2387,4098,2342xm4489,2177l4534,2222,4489,2267,4444,2222,4489,2177xm4864,2177l4909,2222,4864,2267,4819,2222,4864,2177xm5254,2372l5299,2417,5254,2462,5209,2417,5254,2372xm5629,2447l5675,2492,5629,2537,5584,2492,5629,2447xm6004,2417l6049,2462,6004,2507,5959,2462,6004,2417xm6395,663l6440,708,6395,753,6350,708,6395,663xm6770,2552l6815,2597,6770,2642,6725,2597,6770,2552xm7160,2597l7205,2642,7160,2687,7115,2642,7160,2597xe" filled="false" stroked="true" strokeweight=".747746pt" strokecolor="#000000">
              <v:path arrowok="t"/>
              <v:stroke dashstyle="solid"/>
            </v:shape>
            <v:shape style="position:absolute;left:3865;top:2019;width:3317;height:675" coordorigin="3866,2019" coordsize="3317,675" path="m3941,2230l3866,2230,3866,2304,3941,2304,3941,2230m4121,2619l4046,2619,4046,2694,4121,2694,4121,2619m4511,2544l4436,2544,4436,2619,4511,2619,4511,2544m4886,2499l4812,2499,4812,2574,4886,2574,4886,2499m5277,2499l5201,2499,5201,2574,5277,2574,5277,2499m5652,2439l5577,2439,5577,2514,5652,2514,5652,2439m6027,2245l5952,2245,5952,2320,6027,2320,6027,2245m6417,2259l6342,2259,6342,2335,6417,2335,6417,2259m6792,2320l6718,2320,6718,2394,6792,2394,6792,2320m7183,2019l7108,2019,7108,2095,7183,2095,7183,2019e" filled="true" fillcolor="#000000" stroked="false">
              <v:path arrowok="t"/>
              <v:fill type="solid"/>
            </v:shape>
            <v:shape style="position:absolute;left:1075;top:9454;width:3338;height:874" coordorigin="1075,9454" coordsize="3338,874" path="m3918,2447l3964,2537,3873,2537,3918,2447xm4098,2507l4143,2597,4054,2597,4098,2507xm4489,2417l4534,2507,4444,2507,4489,2417xm4864,2462l4909,2552,4819,2552,4864,2462xm5254,2492l5299,2582,5209,2582,5254,2492xm5629,1742l5675,1832,5584,1832,5629,1742xm6004,2312l6049,2402,5959,2402,6004,2312xm6395,2297l6440,2387,6350,2387,6395,2297xm6770,1727l6815,1817,6725,1817,6770,1727xm7160,2222l7205,2312,7115,2312,7160,2222xe" filled="false" stroked="true" strokeweight=".747746pt" strokecolor="#000000">
              <v:path arrowok="t"/>
              <v:stroke dashstyle="solid"/>
            </v:shape>
            <v:shape style="position:absolute;left:1090;top:9740;width:3308;height:738" coordorigin="1090,9740" coordsize="3308,738" path="m3918,2372l3888,2342m3918,2372l3948,2402m3918,2372l3888,2402m3918,2372l3948,2342m4098,2687l4068,2657m4098,2687l4128,2717m4098,2687l4068,2717m4098,2687l4128,2657m4489,2492l4459,2462m4489,2492l4519,2522m4489,2492l4459,2522m4489,2492l4519,2462m4864,2582l4834,2552m4864,2582l4894,2612m4864,2582l4834,2612m4864,2582l4894,2552m5254,2717l5224,2687m5254,2717l5284,2747m5254,2717l5224,2747m5254,2717l5284,2687m5629,2597l5599,2567m5629,2597l5660,2627m5629,2597l5599,2627m5629,2597l5660,2567m6004,2462l5974,2432m6004,2462l6034,2492m6004,2462l5974,2492m6004,2462l6034,2432m6395,2522l6365,2492m6395,2522l6425,2552m6395,2522l6365,2552m6395,2522l6425,2492m6770,2042l6740,2012m6770,2042l6800,2072m6770,2042l6740,2072m6770,2042l6800,2012m7160,2417l7130,2387m7160,2417l7190,2447m7160,2417l7130,2447m7160,2417l7190,2387e" filled="false" stroked="true" strokeweight=".747746pt" strokecolor="#000000">
              <v:path arrowok="t"/>
              <v:stroke dashstyle="solid"/>
            </v:shape>
            <v:shape style="position:absolute;left:1067;top:9160;width:3722;height:1287" coordorigin="1068,9161" coordsize="3722,1287" path="m3918,2447l3964,2537,3873,2537,3918,2447xm4098,2612l4143,2702,4054,2702,4098,2612xm4489,2627l4534,2717,4444,2717,4489,2627xm4864,2567l4909,2657,4819,2657,4864,2567xm5254,2582l5299,2672,5209,2672,5254,2582xm5629,2582l5675,2672,5584,2672,5629,2582xm6004,2552l6049,2642,5959,2642,6004,2552xm6395,2522l6440,2612,6350,2612,6395,2522xm7535,2447l7580,2537,7490,2537,7535,2447xm3866,2590l3941,2590,3941,2514,3866,2514,3866,2590xm4046,2590l4121,2590,4121,2514,4046,2514,4046,2590xm4436,2424l4511,2424,4511,2350,4436,2350,4436,2424xm4812,2424l4886,2424,4886,2350,4812,2350,4812,2424xm5201,2274l5277,2274,5277,2200,5201,2200,5201,2274xm5577,2080l5652,2080,5652,2005,5577,2005,5577,2080xm5952,2065l6027,2065,6027,1990,5952,1990,5952,2065xm6342,1780l6417,1780,6417,1705,6342,1705,6342,1780xm6718,1510l6792,1510,6792,1435,6718,1435,6718,1510xm7108,1705l7183,1705,7183,1630,7108,1630,7108,1705xe" filled="false" stroked="true" strokeweight=".747746pt" strokecolor="#000000">
              <v:path arrowok="t"/>
              <v:stroke dashstyle="solid"/>
            </v:shape>
            <v:shape style="position:absolute;left:3865;top:2634;width:106;height:105" type="#_x0000_t75" stroked="false">
              <v:imagedata r:id="rId128" o:title=""/>
            </v:shape>
            <v:shape style="position:absolute;left:4053;top:2102;width:90;height:91" coordorigin="4054,2102" coordsize="90,91" path="m4098,2102l4054,2147,4098,2192,4143,2147,4098,2102xe" filled="true" fillcolor="#000000" stroked="false">
              <v:path arrowok="t"/>
              <v:fill type="solid"/>
            </v:shape>
            <v:shape style="position:absolute;left:4053;top:2102;width:90;height:91" coordorigin="4054,2102" coordsize="90,91" path="m4098,2102l4143,2147,4098,2192,4054,2147,4098,2102xe" filled="false" stroked="true" strokeweight=".747748pt" strokecolor="#000000">
              <v:path arrowok="t"/>
              <v:stroke dashstyle="solid"/>
            </v:shape>
            <v:shape style="position:absolute;left:4443;top:2146;width:90;height:91" coordorigin="4444,2147" coordsize="90,91" path="m4489,2147l4444,2192,4489,2237,4534,2192,4489,2147xe" filled="true" fillcolor="#000000" stroked="false">
              <v:path arrowok="t"/>
              <v:fill type="solid"/>
            </v:shape>
            <v:shape style="position:absolute;left:4443;top:2146;width:90;height:91" coordorigin="4444,2147" coordsize="90,91" path="m4489,2147l4534,2192,4489,2237,4444,2192,4489,2147xe" filled="false" stroked="true" strokeweight=".747748pt" strokecolor="#000000">
              <v:path arrowok="t"/>
              <v:stroke dashstyle="solid"/>
            </v:shape>
            <v:shape style="position:absolute;left:4811;top:1989;width:105;height:106" type="#_x0000_t75" stroked="false">
              <v:imagedata r:id="rId129" o:title=""/>
            </v:shape>
            <v:shape style="position:absolute;left:5201;top:1719;width:106;height:106" type="#_x0000_t75" stroked="false">
              <v:imagedata r:id="rId171" o:title=""/>
            </v:shape>
            <v:shape style="position:absolute;left:5576;top:1509;width:106;height:105" type="#_x0000_t75" stroked="false">
              <v:imagedata r:id="rId172" o:title=""/>
            </v:shape>
            <v:shape style="position:absolute;left:5951;top:-110;width:105;height:106" type="#_x0000_t75" stroked="false">
              <v:imagedata r:id="rId173" o:title=""/>
            </v:shape>
            <v:shape style="position:absolute;left:6349;top:842;width:90;height:90" coordorigin="6350,843" coordsize="90,90" path="m6395,843l6350,888,6395,932,6440,888,6395,843xe" filled="true" fillcolor="#000000" stroked="false">
              <v:path arrowok="t"/>
              <v:fill type="solid"/>
            </v:shape>
            <v:shape style="position:absolute;left:6349;top:842;width:90;height:90" coordorigin="6350,843" coordsize="90,90" path="m6395,843l6440,888,6395,932,6350,888,6395,843xe" filled="false" stroked="true" strokeweight=".747744pt" strokecolor="#000000">
              <v:path arrowok="t"/>
              <v:stroke dashstyle="solid"/>
            </v:shape>
            <v:shape style="position:absolute;left:6724;top:647;width:90;height:91" coordorigin="6725,648" coordsize="90,91" path="m6770,648l6725,693,6770,738,6815,693,6770,648xe" filled="true" fillcolor="#000000" stroked="false">
              <v:path arrowok="t"/>
              <v:fill type="solid"/>
            </v:shape>
            <v:shape style="position:absolute;left:6724;top:647;width:90;height:91" coordorigin="6725,648" coordsize="90,91" path="m6770,648l6815,693,6770,738,6725,693,6770,648xe" filled="false" stroked="true" strokeweight=".747747pt" strokecolor="#000000">
              <v:path arrowok="t"/>
              <v:stroke dashstyle="solid"/>
            </v:shape>
            <v:shape style="position:absolute;left:7115;top:332;width:90;height:91" coordorigin="7115,333" coordsize="90,91" path="m7160,333l7115,378,7160,423,7205,378,7160,333xe" filled="true" fillcolor="#000000" stroked="false">
              <v:path arrowok="t"/>
              <v:fill type="solid"/>
            </v:shape>
            <v:shape style="position:absolute;left:7115;top:332;width:90;height:91" coordorigin="7115,333" coordsize="90,91" path="m7160,333l7205,378,7160,423,7115,378,7160,333xe" filled="false" stroked="true" strokeweight=".747747pt" strokecolor="#000000">
              <v:path arrowok="t"/>
              <v:stroke dashstyle="solid"/>
            </v:shape>
            <v:shape style="position:absolute;left:3910;top:805;width:3287;height:1680" coordorigin="3911,805" coordsize="3287,1680" path="m3956,1945l3911,1945,3911,1960,3956,1960,3956,1945m4136,2409l4091,2409,4091,2424,4136,2424,4136,2409m4526,2470l4481,2470,4481,2485,4526,2485,4526,2470m4901,2304l4857,2304,4857,2320,4901,2320,4901,2304m5292,2065l5247,2065,5247,2080,5292,2080,5292,2065m5667,1870l5622,1870,5622,1885,5667,1885,5667,1870m6042,1765l5997,1765,5997,1780,6042,1780,6042,1765m6432,1345l6387,1345,6387,1360,6432,1360,6432,1345m6807,1015l6762,1015,6762,1030,6807,1030,6807,1015m7198,805l7153,805,7153,820,7198,820,7198,805e" filled="true" fillcolor="#000000" stroked="false">
              <v:path arrowok="t"/>
              <v:fill type="solid"/>
            </v:shape>
            <v:shape style="position:absolute;left:4488;top:2011;width:425;height:216" type="#_x0000_t202" filled="false" stroked="false">
              <v:textbox inset="0,0,0,0">
                <w:txbxContent>
                  <w:p w:rsidR="0018722C">
                    <w:pPr>
                      <w:tabs>
                        <w:tab w:pos="403" w:val="left" w:leader="none"/>
                      </w:tabs>
                      <w:spacing w:line="215" w:lineRule="exact" w:before="0"/>
                      <w:ind w:leftChars="0" w:left="0" w:rightChars="0" w:right="0" w:firstLineChars="0" w:firstLine="0"/>
                      <w:jc w:val="left"/>
                      <w:rPr>
                        <w:sz w:val="19"/>
                      </w:rPr>
                    </w:pPr>
                    <w:r>
                      <w:rPr>
                        <w:w w:val="102"/>
                        <w:sz w:val="19"/>
                        <w:u w:val="single"/>
                      </w:rPr>
                      <w:t> </w:t>
                    </w:r>
                    <w:r>
                      <w:rPr>
                        <w:sz w:val="19"/>
                        <w:u w:val="single"/>
                      </w:rPr>
                      <w:tab/>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92.521912pt;margin-top:11.015472pt;width:29.3pt;height:5.3pt;mso-position-horizontal-relative:page;mso-position-vertical-relative:paragraph;z-index:13384" coordorigin="7850,220" coordsize="586,106">
            <v:line style="position:absolute" from="7850,273" to="8436,273" stroked="true" strokeweight=".746909pt" strokecolor="#000000">
              <v:stroke dashstyle="solid"/>
            </v:line>
            <v:shape style="position:absolute;left:8105;top:227;width:91;height:91" coordorigin="8105,228" coordsize="91,91" path="m8150,228l8196,273,8150,318,8105,273,8150,228xe" filled="false" stroked="true" strokeweight=".747746pt" strokecolor="#000000">
              <v:path arrowok="t"/>
              <v:stroke dashstyle="solid"/>
            </v:shape>
            <w10:wrap type="none"/>
          </v:group>
        </w:pict>
      </w:r>
      <w:r>
        <w:rPr>
          <w:kern w:val="2"/>
          <w:szCs w:val="22"/>
          <w:rFonts w:cstheme="minorBidi" w:hAnsiTheme="minorHAnsi" w:eastAsiaTheme="minorHAnsi" w:asciiTheme="minorHAnsi"/>
          <w:w w:val="105"/>
          <w:sz w:val="19"/>
        </w:rPr>
        <w:t/>
      </w:r>
      <w:r>
        <w:rPr>
          <w:kern w:val="2"/>
          <w:szCs w:val="22"/>
          <w:rFonts w:cstheme="minorBidi" w:hAnsiTheme="minorHAnsi" w:eastAsiaTheme="minorHAnsi" w:asciiTheme="minorHAnsi"/>
          <w:w w:val="105"/>
          <w:sz w:val="19"/>
        </w:rPr>
        <w:t>P</w:t>
      </w:r>
      <w:r>
        <w:rPr>
          <w:kern w:val="2"/>
          <w:szCs w:val="22"/>
          <w:rFonts w:cstheme="minorBidi" w:hAnsiTheme="minorHAnsi" w:eastAsiaTheme="minorHAnsi" w:asciiTheme="minorHAnsi"/>
          <w:w w:val="105"/>
          <w:sz w:val="19"/>
        </w:rPr>
        <w:t>H 2</w:t>
      </w:r>
    </w:p>
    <w:p w:rsidR="0018722C">
      <w:spacing w:beforeLines="0" w:before="0" w:afterLines="0" w:after="0" w:line="440" w:lineRule="auto"/>
      <w:pPr>
        <w:sectPr w:rsidR="00556256">
          <w:type w:val="continuous"/>
          <w:pgSz w:w="11910" w:h="16840"/>
          <w:pgMar w:top="1580" w:bottom="280" w:left="1300" w:right="1240"/>
          <w:cols w:num="2" w:equalWidth="0">
            <w:col w:w="2265" w:space="2927"/>
            <w:col w:w="4178"/>
          </w:cols>
        </w:sectPr>
        <w:topLinePunct/>
      </w:pPr>
    </w:p>
    <w:p w:rsidR="0018722C">
      <w:pPr>
        <w:topLinePunct/>
      </w:pPr>
      <w:r>
        <w:rPr>
          <w:rFonts w:cstheme="minorBidi" w:hAnsiTheme="minorHAnsi" w:eastAsiaTheme="minorHAnsi" w:asciiTheme="minorHAnsi"/>
        </w:rPr>
        <w:t>352</w:t>
      </w:r>
      <w:r w:rsidRPr="00000000">
        <w:rPr>
          <w:rFonts w:cstheme="minorBidi" w:hAnsiTheme="minorHAnsi" w:eastAsiaTheme="minorHAnsi" w:asciiTheme="minorHAnsi"/>
        </w:rPr>
        <w:tab/>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pH</w:t>
      </w:r>
      <w:r>
        <w:rPr>
          <w:rFonts w:cstheme="minorBidi" w:hAnsiTheme="minorHAnsi" w:eastAsiaTheme="minorHAnsi" w:asciiTheme="minorHAnsi"/>
        </w:rPr>
        <w:t> </w:t>
      </w:r>
      <w:r>
        <w:rPr>
          <w:rFonts w:cstheme="minorBidi" w:hAnsiTheme="minorHAnsi" w:eastAsiaTheme="minorHAnsi" w:asciiTheme="minorHAnsi"/>
        </w:rPr>
        <w:t>3</w:t>
      </w:r>
    </w:p>
    <w:p w:rsidR="0018722C">
      <w:pPr>
        <w:pStyle w:val="ae"/>
        <w:topLinePunct/>
      </w:pPr>
      <w:r>
        <w:rPr>
          <w:kern w:val="2"/>
          <w:sz w:val="22"/>
          <w:szCs w:val="22"/>
          <w:rFonts w:cstheme="minorBidi" w:hAnsiTheme="minorHAnsi" w:eastAsiaTheme="minorHAnsi" w:asciiTheme="minorHAnsi"/>
        </w:rPr>
        <w:pict>
          <v:shape style="margin-left:405.267761pt;margin-top:9.159844pt;width:4.55pt;height:4.55pt;mso-position-horizontal-relative:page;mso-position-vertical-relative:paragraph;z-index:-391192" coordorigin="8105,183" coordsize="91,91" path="m8150,183l8196,273,8105,273,8150,183xe" filled="false" stroked="true" strokeweight=".747744pt" strokecolor="#000000">
            <v:path arrowok="t"/>
            <v:stroke dashstyle="solid"/>
            <w10:wrap type="none"/>
          </v:shape>
        </w:pict>
      </w:r>
      <w:r>
        <w:rPr>
          <w:kern w:val="2"/>
          <w:sz w:val="22"/>
          <w:szCs w:val="22"/>
          <w:rFonts w:cstheme="minorBidi" w:hAnsiTheme="minorHAnsi" w:eastAsiaTheme="minorHAnsi" w:asciiTheme="minorHAnsi"/>
        </w:rPr>
        <w:pict>
          <v:shape style="margin-left:145.74498pt;margin-top:5.132401pt;width:15.45pt;height:49.65pt;mso-position-horizontal-relative:page;mso-position-vertical-relative:paragraph;z-index:13552" type="#_x0000_t202" filled="false" stroked="false">
            <v:textbox inset="0,0,0,0" style="layout-flow:vertical;mso-layout-flow-alt:bottom-to-top">
              <w:txbxContent>
                <w:p w:rsidR="0018722C">
                  <w:pPr>
                    <w:spacing w:before="14"/>
                    <w:ind w:leftChars="0" w:left="20" w:rightChars="0" w:right="0" w:firstLineChars="0" w:firstLine="0"/>
                    <w:jc w:val="left"/>
                    <w:rPr>
                      <w:sz w:val="19"/>
                    </w:rPr>
                  </w:pPr>
                  <w:r>
                    <w:rPr>
                      <w:spacing w:val="-6"/>
                      <w:w w:val="102"/>
                      <w:sz w:val="19"/>
                    </w:rPr>
                    <w:t>H</w:t>
                  </w:r>
                  <w:r>
                    <w:rPr>
                      <w:spacing w:val="6"/>
                      <w:w w:val="103"/>
                      <w:sz w:val="13"/>
                    </w:rPr>
                    <w:t>2</w:t>
                  </w:r>
                  <w:r>
                    <w:rPr>
                      <w:spacing w:val="-6"/>
                      <w:w w:val="102"/>
                      <w:sz w:val="19"/>
                    </w:rPr>
                    <w:t>O</w:t>
                  </w:r>
                  <w:r>
                    <w:rPr>
                      <w:spacing w:val="6"/>
                      <w:w w:val="103"/>
                      <w:sz w:val="13"/>
                    </w:rPr>
                    <w:t>2</w:t>
                  </w:r>
                  <w:r>
                    <w:rPr>
                      <w:spacing w:val="5"/>
                      <w:w w:val="102"/>
                      <w:sz w:val="19"/>
                    </w:rPr>
                    <w:t>/</w:t>
                  </w:r>
                  <w:r>
                    <w:rPr>
                      <w:spacing w:val="6"/>
                      <w:w w:val="102"/>
                      <w:sz w:val="19"/>
                    </w:rPr>
                    <w:t>1</w:t>
                  </w:r>
                  <w:r>
                    <w:rPr>
                      <w:spacing w:val="-23"/>
                      <w:w w:val="102"/>
                      <w:sz w:val="19"/>
                    </w:rPr>
                    <w:t>0</w:t>
                  </w:r>
                  <w:r>
                    <w:rPr>
                      <w:spacing w:val="-1"/>
                      <w:w w:val="103"/>
                      <w:position w:val="11"/>
                      <w:sz w:val="13"/>
                    </w:rPr>
                    <w:t>-</w:t>
                  </w:r>
                  <w:r>
                    <w:rPr>
                      <w:spacing w:val="6"/>
                      <w:w w:val="103"/>
                      <w:position w:val="11"/>
                      <w:sz w:val="13"/>
                    </w:rPr>
                    <w:t>6</w:t>
                  </w:r>
                  <w:r>
                    <w:rPr>
                      <w:w w:val="102"/>
                      <w:sz w:val="19"/>
                    </w:rPr>
                    <w:t>M</w:t>
                  </w:r>
                </w:p>
              </w:txbxContent>
            </v:textbox>
            <w10:wrap type="none"/>
          </v:shape>
        </w:pict>
      </w:r>
      <w:r>
        <w:rPr>
          <w:kern w:val="2"/>
          <w:szCs w:val="22"/>
          <w:rFonts w:cstheme="minorBidi" w:hAnsiTheme="minorHAnsi" w:eastAsiaTheme="minorHAnsi" w:asciiTheme="minorHAnsi"/>
          <w:spacing w:val="-3"/>
          <w:w w:val="105"/>
          <w:sz w:val="19"/>
        </w:rPr>
        <w:t>302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
          <w:w w:val="105"/>
          <w:sz w:val="19"/>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9"/>
        </w:rPr>
        <w:t>pH</w:t>
      </w:r>
      <w:r>
        <w:rPr>
          <w:kern w:val="2"/>
          <w:szCs w:val="22"/>
          <w:rFonts w:cstheme="minorBidi" w:hAnsiTheme="minorHAnsi" w:eastAsiaTheme="minorHAnsi" w:asciiTheme="minorHAnsi"/>
          <w:spacing w:val="-9"/>
          <w:w w:val="105"/>
          <w:sz w:val="19"/>
        </w:rPr>
        <w:t> </w:t>
      </w:r>
      <w:r>
        <w:rPr>
          <w:kern w:val="2"/>
          <w:szCs w:val="22"/>
          <w:rFonts w:cstheme="minorBidi" w:hAnsiTheme="minorHAnsi" w:eastAsiaTheme="minorHAnsi" w:asciiTheme="minorHAnsi"/>
          <w:w w:val="105"/>
          <w:sz w:val="19"/>
        </w:rPr>
        <w:t>4</w:t>
      </w:r>
    </w:p>
    <w:p w:rsidR="0018722C">
      <w:pPr>
        <w:pStyle w:val="ae"/>
        <w:topLinePunct/>
      </w:pPr>
      <w:r>
        <w:rPr>
          <w:kern w:val="2"/>
          <w:sz w:val="22"/>
          <w:szCs w:val="22"/>
          <w:rFonts w:cstheme="minorBidi" w:hAnsiTheme="minorHAnsi" w:eastAsiaTheme="minorHAnsi" w:asciiTheme="minorHAnsi"/>
        </w:rPr>
        <w:pict>
          <v:shape style="margin-left:266.5pt;margin-top:395.549561pt;width:3.05pt;height:3.05pt;mso-position-horizontal-relative:page;mso-position-vertical-relative:paragraph;z-index:13432" coordorigin="5330,7911" coordsize="61,61" path="m8150,216l8120,186m8150,216l8181,246m8150,216l8120,246m8150,216l8181,186e" filled="false" stroked="true" strokeweight=".747746pt" strokecolor="#000000">
            <v:path arrowok="t"/>
            <v:stroke dashstyle="solid"/>
            <w10:wrap type="none"/>
          </v:shape>
        </w:pict>
      </w:r>
      <w:r>
        <w:rPr>
          <w:kern w:val="2"/>
          <w:szCs w:val="22"/>
          <w:rFonts w:cstheme="minorBidi" w:hAnsiTheme="minorHAnsi" w:eastAsiaTheme="minorHAnsi" w:asciiTheme="minorHAnsi"/>
          <w:spacing w:val="-3"/>
          <w:w w:val="105"/>
          <w:sz w:val="19"/>
        </w:rPr>
        <w:t>252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
          <w:w w:val="105"/>
          <w:sz w:val="19"/>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9"/>
        </w:rPr>
        <w:t>pH</w:t>
      </w:r>
      <w:r>
        <w:rPr>
          <w:kern w:val="2"/>
          <w:szCs w:val="22"/>
          <w:rFonts w:cstheme="minorBidi" w:hAnsiTheme="minorHAnsi" w:eastAsiaTheme="minorHAnsi" w:asciiTheme="minorHAnsi"/>
          <w:spacing w:val="-9"/>
          <w:w w:val="105"/>
          <w:sz w:val="19"/>
        </w:rPr>
        <w:t> </w:t>
      </w:r>
      <w:r>
        <w:rPr>
          <w:kern w:val="2"/>
          <w:szCs w:val="22"/>
          <w:rFonts w:cstheme="minorBidi" w:hAnsiTheme="minorHAnsi" w:eastAsiaTheme="minorHAnsi" w:asciiTheme="minorHAnsi"/>
          <w:w w:val="105"/>
          <w:sz w:val="19"/>
        </w:rPr>
        <w:t>6</w:t>
      </w:r>
    </w:p>
    <w:p w:rsidR="0018722C">
      <w:spacing w:beforeLines="0" w:before="0" w:afterLines="0" w:after="0" w:line="440" w:lineRule="auto"/>
      <w:pPr>
        <w:sectPr w:rsidR="00556256">
          <w:type w:val="continuous"/>
          <w:pgSz w:w="11910" w:h="16840"/>
          <w:pgMar w:top="1580" w:bottom="280" w:left="1300" w:right="1240"/>
        </w:sectPr>
        <w:topLinePunct/>
      </w:pPr>
    </w:p>
    <w:p w:rsidR="0018722C">
      <w:pPr>
        <w:topLinePunct/>
      </w:pPr>
      <w:r>
        <w:rPr>
          <w:rFonts w:cstheme="minorBidi" w:hAnsiTheme="minorHAnsi" w:eastAsiaTheme="minorHAnsi" w:asciiTheme="minorHAnsi"/>
        </w:rPr>
        <w:t>202</w:t>
      </w:r>
    </w:p>
    <w:p w:rsidR="0018722C">
      <w:pPr>
        <w:topLinePunct/>
      </w:pPr>
      <w:r>
        <w:rPr>
          <w:rFonts w:cstheme="minorBidi" w:hAnsiTheme="minorHAnsi" w:eastAsiaTheme="minorHAnsi" w:asciiTheme="minorHAnsi"/>
        </w:rPr>
        <w:t>152</w:t>
      </w:r>
    </w:p>
    <w:p w:rsidR="0018722C">
      <w:pPr>
        <w:topLinePunct/>
      </w:pPr>
      <w:r>
        <w:rPr>
          <w:rFonts w:cstheme="minorBidi" w:hAnsiTheme="minorHAnsi" w:eastAsiaTheme="minorHAnsi" w:asciiTheme="minorHAnsi"/>
        </w:rPr>
        <w:t>102</w:t>
      </w:r>
    </w:p>
    <w:p w:rsidR="0018722C">
      <w:pPr>
        <w:topLinePunct/>
      </w:pPr>
      <w:r>
        <w:rPr>
          <w:rFonts w:cstheme="minorBidi" w:hAnsiTheme="minorHAnsi" w:eastAsiaTheme="minorHAnsi" w:asciiTheme="minorHAnsi"/>
        </w:rPr>
        <w:t>52</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spacing w:before="21"/>
        <w:ind w:leftChars="0" w:left="1379" w:rightChars="0" w:right="1521" w:firstLineChars="0" w:firstLine="0"/>
        <w:jc w:val="center"/>
        <w:topLinePunct/>
      </w:pPr>
      <w:r>
        <w:rPr>
          <w:kern w:val="2"/>
          <w:sz w:val="19"/>
          <w:szCs w:val="22"/>
          <w:rFonts w:cstheme="minorBidi" w:hAnsiTheme="minorHAnsi" w:eastAsiaTheme="minorHAnsi" w:asciiTheme="minorHAnsi" w:ascii="宋体" w:eastAsia="宋体" w:hint="eastAsia"/>
        </w:rPr>
        <w:t>反应时间</w:t>
      </w:r>
      <w:r>
        <w:rPr>
          <w:kern w:val="2"/>
          <w:szCs w:val="22"/>
          <w:rFonts w:cstheme="minorBidi" w:hAnsiTheme="minorHAnsi" w:eastAsiaTheme="minorHAnsi" w:asciiTheme="minorHAnsi"/>
          <w:sz w:val="19"/>
        </w:rPr>
        <w:t>/min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 8</w:t>
      </w:r>
    </w:p>
    <w:p w:rsidR="0018722C">
      <w:pPr>
        <w:pStyle w:val="ae"/>
        <w:topLinePunct/>
      </w:pPr>
      <w:r>
        <w:rPr>
          <w:rFonts w:cstheme="minorBidi" w:hAnsiTheme="minorHAnsi" w:eastAsiaTheme="minorHAnsi" w:asciiTheme="minorHAnsi"/>
        </w:rPr>
        <w:pict>
          <v:group style="margin-left:392.142609pt;margin-top:-7.323403pt;width:28.55pt;height:5.25pt;mso-position-horizontal-relative:page;mso-position-vertical-relative:paragraph;z-index:13456" coordorigin="7843,-146" coordsize="571,105">
            <v:shape style="position:absolute;left:7842;top:-117;width:571;height:15" coordorigin="7843,-116" coordsize="571,15" path="m7873,-116l7843,-116,7843,-102,7873,-102,7873,-116m7963,-116l7933,-116,7933,-102,7963,-102,7963,-116m8053,-116l8023,-116,8023,-102,8053,-102,8053,-116m8143,-116l8113,-116,8113,-102,8143,-102,8143,-116m8233,-116l8203,-116,8203,-102,8233,-102,8233,-116m8323,-116l8293,-116,8293,-102,8323,-102,8323,-116m8413,-116l8383,-116,8383,-102,8413,-102,8413,-116e" filled="true" fillcolor="#000000" stroked="false">
              <v:path arrowok="t"/>
              <v:fill type="solid"/>
            </v:shape>
            <v:shape style="position:absolute;left:8105;top:-139;width:91;height:90" coordorigin="8105,-139" coordsize="91,90" path="m8150,-139l8196,-49,8105,-49,8150,-139xe" filled="false" stroked="true" strokeweight=".74774pt" strokecolor="#000000">
              <v:path arrowok="t"/>
              <v:stroke dashstyle="solid"/>
            </v:shape>
            <w10:wrap type="none"/>
          </v:group>
        </w:pict>
      </w:r>
      <w:r>
        <w:rPr>
          <w:rFonts w:cstheme="minorBidi" w:hAnsiTheme="minorHAnsi" w:eastAsiaTheme="minorHAnsi" w:asciiTheme="minorHAnsi"/>
        </w:rPr>
        <w:pict>
          <v:group style="margin-left:392.521912pt;margin-top:8.042004pt;width:29.3pt;height:4.5pt;mso-position-horizontal-relative:page;mso-position-vertical-relative:paragraph;z-index:13480" coordorigin="7850,161" coordsize="586,90">
            <v:line style="position:absolute" from="7850,221" to="8436,221" stroked="true" strokeweight=".746909pt" strokecolor="#000000">
              <v:stroke dashstyle="solid"/>
            </v:line>
            <v:rect style="position:absolute;left:8097;top:168;width:76;height:75" filled="false" stroked="true" strokeweight=".747738pt" strokecolor="#000000">
              <v:stroke dashstyle="solid"/>
            </v:rect>
            <w10:wrap type="none"/>
          </v:group>
        </w:pict>
      </w:r>
      <w:r>
        <w:rPr>
          <w:rFonts w:cstheme="minorBidi" w:hAnsiTheme="minorHAnsi" w:eastAsiaTheme="minorHAnsi" w:asciiTheme="minorHAnsi"/>
        </w:rPr>
        <w:t>p</w:t>
      </w:r>
      <w:r>
        <w:rPr>
          <w:rFonts w:cstheme="minorBidi" w:hAnsiTheme="minorHAnsi" w:eastAsiaTheme="minorHAnsi" w:asciiTheme="minorHAnsi"/>
        </w:rPr>
        <w:t xml:space="preserve">H</w:t>
      </w:r>
      <w:r>
        <w:rPr>
          <w:rFonts w:cstheme="minorBidi" w:hAnsiTheme="minorHAnsi" w:eastAsiaTheme="minorHAnsi" w:asciiTheme="minorHAnsi"/>
        </w:rPr>
        <w:t xml:space="preserve"> 10</w:t>
      </w:r>
    </w:p>
    <w:p w:rsidR="0018722C">
      <w:pPr>
        <w:pStyle w:val="ae"/>
        <w:topLinePunct/>
      </w:pPr>
      <w:r>
        <w:rPr>
          <w:rFonts w:cstheme="minorBidi" w:hAnsiTheme="minorHAnsi" w:eastAsiaTheme="minorHAnsi" w:asciiTheme="minorHAnsi"/>
        </w:rPr>
        <w:pict>
          <v:group style="margin-left:392.521912pt;margin-top:8.415468pt;width:29.3pt;height:5.3pt;mso-position-horizontal-relative:page;mso-position-vertical-relative:paragraph;z-index:13504" coordorigin="7850,168" coordsize="586,106">
            <v:line style="position:absolute" from="7850,221" to="8436,221" stroked="true" strokeweight=".746909pt" strokecolor="#000000">
              <v:stroke dashstyle="solid"/>
            </v:line>
            <v:shape style="position:absolute;left:8097;top:168;width:106;height:106" type="#_x0000_t75" stroked="false">
              <v:imagedata r:id="rId174" o:title=""/>
            </v:shape>
            <w10:wrap type="none"/>
          </v:group>
        </w:pict>
      </w:r>
      <w:r>
        <w:rPr>
          <w:rFonts w:cstheme="minorBidi" w:hAnsiTheme="minorHAnsi" w:eastAsiaTheme="minorHAnsi" w:asciiTheme="minorHAnsi"/>
        </w:rPr>
        <w:t>p</w:t>
      </w:r>
      <w:r>
        <w:rPr>
          <w:rFonts w:cstheme="minorBidi" w:hAnsiTheme="minorHAnsi" w:eastAsiaTheme="minorHAnsi" w:asciiTheme="minorHAnsi"/>
        </w:rPr>
        <w:t xml:space="preserve">H</w:t>
      </w:r>
      <w:r>
        <w:rPr>
          <w:rFonts w:cstheme="minorBidi" w:hAnsiTheme="minorHAnsi" w:eastAsiaTheme="minorHAnsi" w:asciiTheme="minorHAnsi"/>
        </w:rPr>
        <w:t xml:space="preserve"> 11</w:t>
      </w:r>
    </w:p>
    <w:p w:rsidR="0018722C">
      <w:pPr>
        <w:pStyle w:val="ae"/>
        <w:topLinePunct/>
      </w:pPr>
      <w:r>
        <w:rPr>
          <w:rFonts w:cstheme="minorBidi" w:hAnsiTheme="minorHAnsi" w:eastAsiaTheme="minorHAnsi" w:asciiTheme="minorHAnsi"/>
        </w:rPr>
        <w:pict>
          <v:group style="margin-left:392.142609pt;margin-top:9.934585pt;width:28.55pt;height:.75pt;mso-position-horizontal-relative:page;mso-position-vertical-relative:paragraph;z-index:13528" coordorigin="7843,199" coordsize="571,15">
            <v:shape style="position:absolute;left:7842;top:198;width:571;height:15" coordorigin="7843,199" coordsize="571,15" path="m7873,199l7843,199,7843,214,7873,214,7873,199m7963,199l7933,199,7933,214,7963,214,7963,199m8053,199l8023,199,8023,214,8053,214,8053,199m8143,199l8113,199,8113,214,8143,214,8143,199m8233,199l8203,199,8203,214,8233,214,8233,199m8323,199l8293,199,8293,214,8323,214,8323,199m8413,199l8383,199,8383,214,8413,214,8413,199e" filled="true" fillcolor="#000000" stroked="false">
              <v:path arrowok="t"/>
              <v:fill type="solid"/>
            </v:shape>
            <v:rect style="position:absolute;left:8142;top:198;width:46;height:15" filled="true" fillcolor="#000000" stroked="false">
              <v:fill type="solid"/>
            </v:rect>
            <w10:wrap type="none"/>
          </v:group>
        </w:pict>
      </w:r>
      <w:r>
        <w:rPr>
          <w:rFonts w:cstheme="minorBidi" w:hAnsiTheme="minorHAnsi" w:eastAsiaTheme="minorHAnsi" w:asciiTheme="minorHAnsi"/>
        </w:rPr>
        <w:t>p</w:t>
      </w:r>
      <w:r>
        <w:rPr>
          <w:rFonts w:cstheme="minorBidi" w:hAnsiTheme="minorHAnsi" w:eastAsiaTheme="minorHAnsi" w:asciiTheme="minorHAnsi"/>
        </w:rPr>
        <w:t xml:space="preserve">H</w:t>
      </w:r>
      <w:r>
        <w:rPr>
          <w:rFonts w:cstheme="minorBidi" w:hAnsiTheme="minorHAnsi" w:eastAsiaTheme="minorHAnsi" w:asciiTheme="minorHAnsi"/>
        </w:rPr>
        <w:t xml:space="preserve"> 12</w:t>
      </w:r>
    </w:p>
    <w:p w:rsidR="0018722C">
      <w:spacing w:beforeLines="0" w:before="0" w:afterLines="0" w:after="0" w:line="440" w:lineRule="auto"/>
      <w:pPr>
        <w:sectPr w:rsidR="00556256">
          <w:type w:val="continuous"/>
          <w:pgSz w:w="11910" w:h="16840"/>
          <w:pgMar w:top="1580" w:bottom="280" w:left="1300" w:right="1240"/>
          <w:cols w:num="3" w:equalWidth="0">
            <w:col w:w="2274" w:space="40"/>
            <w:col w:w="4050" w:space="39"/>
            <w:col w:w="296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8  </w:t>
      </w:r>
      <w:r>
        <w:rPr>
          <w:rFonts w:ascii="宋体" w:eastAsia="宋体" w:hint="eastAsia" w:cstheme="minorBidi" w:hAnsiTheme="minorHAnsi"/>
        </w:rPr>
        <w:t>溶液初始</w:t>
      </w:r>
      <w:r>
        <w:rPr>
          <w:rFonts w:cstheme="minorBidi" w:hAnsiTheme="minorHAnsi" w:eastAsiaTheme="minorHAnsi" w:asciiTheme="minorHAnsi"/>
        </w:rPr>
        <w:t>pH</w:t>
      </w:r>
      <w:r>
        <w:rPr>
          <w:rFonts w:ascii="宋体" w:eastAsia="宋体" w:hint="eastAsia" w:cstheme="minorBidi" w:hAnsiTheme="minorHAnsi"/>
        </w:rPr>
        <w:t>值对体系中</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生成</w:t>
      </w:r>
      <w:r>
        <w:rPr>
          <w:rFonts w:ascii="宋体" w:eastAsia="宋体" w:hint="eastAsia" w:cstheme="minorBidi" w:hAnsiTheme="minorHAnsi"/>
        </w:rPr>
        <w:t>的变化关系</w:t>
      </w:r>
    </w:p>
    <w:p w:rsidR="0018722C">
      <w:pPr>
        <w:topLinePunct/>
      </w:pPr>
      <w:r>
        <w:rPr>
          <w:rFonts w:cstheme="minorBidi" w:hAnsiTheme="minorHAnsi" w:eastAsiaTheme="minorHAnsi" w:asciiTheme="minorHAnsi"/>
        </w:rPr>
        <w:t>Fig 5.8 </w:t>
      </w:r>
      <w:r>
        <w:rPr>
          <w:rFonts w:cstheme="minorBidi" w:hAnsiTheme="minorHAnsi" w:eastAsiaTheme="minorHAnsi" w:asciiTheme="minorHAnsi"/>
        </w:rPr>
        <w:t>Relationship between initial pH and </w:t>
      </w:r>
      <w:r>
        <w:rPr>
          <w:rFonts w:cstheme="minorBidi" w:hAnsiTheme="minorHAnsi" w:eastAsiaTheme="minorHAnsi" w:asciiTheme="minorHAnsi"/>
        </w:rPr>
        <w:t>[</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8</w:t>
      </w:r>
      <w:r>
        <w:t>可知，虽然在同一</w:t>
      </w:r>
      <w:r>
        <w:rPr>
          <w:rFonts w:ascii="Times New Roman" w:eastAsia="Times New Roman"/>
        </w:rPr>
        <w:t>pH</w:t>
      </w:r>
      <w:r>
        <w:t>下不同时间时体系中</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浓度有较大的波动，但总</w:t>
      </w:r>
      <w:r>
        <w:t>的趋势是</w:t>
      </w:r>
      <w:r>
        <w:rPr>
          <w:rFonts w:ascii="Times New Roman" w:eastAsia="Times New Roman"/>
        </w:rPr>
        <w:t>pH</w:t>
      </w:r>
      <w:r>
        <w:t>较大时体系中</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浓度较大，并且相差</w:t>
      </w:r>
      <w:r>
        <w:rPr>
          <w:rFonts w:ascii="Times New Roman" w:eastAsia="Times New Roman"/>
        </w:rPr>
        <w:t>2-3</w:t>
      </w:r>
      <w:r>
        <w:t>个数量级，说明体系初始</w:t>
      </w:r>
      <w:r>
        <w:t>的</w:t>
      </w:r>
    </w:p>
    <w:p w:rsidR="0018722C">
      <w:pPr>
        <w:topLinePunct/>
      </w:pPr>
      <w:r>
        <w:rPr>
          <w:rFonts w:ascii="Times New Roman" w:eastAsia="Times New Roman"/>
        </w:rPr>
        <w:t>pH</w:t>
      </w:r>
      <w:r>
        <w:t>值对</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生成有很大的影响。</w:t>
      </w:r>
    </w:p>
    <w:p w:rsidR="0018722C">
      <w:pPr>
        <w:topLinePunct/>
      </w:pPr>
      <w:r>
        <w:t>结合</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和</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w:t>
      </w:r>
      <w:r>
        <w:t>可知，在</w:t>
      </w:r>
      <w:r>
        <w:rPr>
          <w:rFonts w:ascii="Times New Roman" w:hAnsi="Times New Roman" w:eastAsia="Times New Roman"/>
        </w:rPr>
        <w:t>pH</w:t>
      </w:r>
      <w:r>
        <w:t>为较强的碱性条件下，体系平衡时的</w:t>
      </w:r>
      <w:r>
        <w:rPr>
          <w:rFonts w:ascii="Times New Roman" w:hAnsi="Times New Roman" w:eastAsia="Times New Roman"/>
        </w:rPr>
        <w:t>pH</w:t>
      </w:r>
      <w:r>
        <w:t>仍然为碱性，生成的</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的量较多，而</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可转化成</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，所以相应体系中的</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浓度也高。这进一步说明强碱性条件下，</w:t>
      </w:r>
      <w:r>
        <w:rPr>
          <w:rFonts w:ascii="Times New Roman" w:hAnsi="Times New Roman" w:eastAsia="Times New Roman"/>
        </w:rPr>
        <w:t>US</w:t>
      </w:r>
      <w:r>
        <w:rPr>
          <w:rFonts w:ascii="Times New Roman" w:hAnsi="Times New Roman" w:eastAsia="Times New Roman"/>
        </w:rPr>
        <w:t>/</w:t>
      </w:r>
      <w:r>
        <w:rPr>
          <w:rFonts w:ascii="Times New Roman" w:hAnsi="Times New Roman" w:eastAsia="Times New Roman"/>
        </w:rPr>
        <w:t>Fe</w:t>
      </w:r>
      <w:r>
        <w:rPr>
          <w:rFonts w:ascii="Times New Roman" w:hAnsi="Times New Roman" w:eastAsia="Times New Roman"/>
        </w:rPr>
        <w:t>0</w:t>
      </w:r>
      <w:r>
        <w:t>体系将具备相对更强的氧化能力。</w:t>
      </w:r>
    </w:p>
    <w:p w:rsidR="0018722C">
      <w:pPr>
        <w:pStyle w:val="Heading4"/>
        <w:topLinePunct/>
        <w:ind w:left="200" w:hangingChars="200" w:hanging="200"/>
      </w:pPr>
      <w:r>
        <w:t>5.2.2.4</w:t>
      </w:r>
      <w:r>
        <w:t xml:space="preserve"> </w:t>
      </w:r>
      <w:r>
        <w:t>溶液初始</w:t>
      </w:r>
      <w:r>
        <w:t>pH</w:t>
      </w:r>
      <w:r/>
      <w:r>
        <w:t>值与体系中</w:t>
      </w:r>
      <w:r>
        <w:t>Fe</w:t>
      </w:r>
      <w:r>
        <w:t>2+</w:t>
      </w:r>
      <w:r>
        <w:t>Th成浓度的变化关系</w:t>
      </w:r>
    </w:p>
    <w:p w:rsidR="0018722C">
      <w:pPr>
        <w:topLinePunct/>
      </w:pPr>
      <w:r>
        <w:t>反应条件同上，分析检测得出不同初始溶液</w:t>
      </w:r>
      <w:r>
        <w:rPr>
          <w:rFonts w:ascii="Times New Roman" w:eastAsia="Times New Roman"/>
        </w:rPr>
        <w:t>pH</w:t>
      </w:r>
      <w:r>
        <w:t>条件下</w:t>
      </w:r>
      <w:r>
        <w:rPr>
          <w:rFonts w:ascii="Times New Roman" w:eastAsia="Times New Roman"/>
        </w:rPr>
        <w:t>Fe</w:t>
      </w:r>
      <w:r>
        <w:rPr>
          <w:rFonts w:ascii="Times New Roman" w:eastAsia="Times New Roman"/>
        </w:rPr>
        <w:t>2+</w:t>
      </w:r>
      <w:r>
        <w:t>生成情况，</w:t>
      </w:r>
      <w:r>
        <w:rPr>
          <w:rFonts w:ascii="Times New Roman" w:eastAsia="Times New Roman"/>
        </w:rPr>
        <w:t>Fe</w:t>
      </w:r>
      <w:r>
        <w:rPr>
          <w:rFonts w:ascii="Times New Roman" w:eastAsia="Times New Roman"/>
        </w:rPr>
        <w:t>2+</w:t>
      </w:r>
      <w:r>
        <w:t>浓度变</w:t>
      </w:r>
      <w:r>
        <w:t>化曲线如</w:t>
      </w:r>
      <w:r>
        <w:t>图</w:t>
      </w:r>
      <w:r>
        <w:rPr>
          <w:rFonts w:ascii="Times New Roman" w:eastAsia="Times New Roman"/>
        </w:rPr>
        <w:t>5</w:t>
      </w:r>
      <w:r>
        <w:rPr>
          <w:rFonts w:ascii="Times New Roman" w:eastAsia="Times New Roman"/>
        </w:rPr>
        <w:t>.</w:t>
      </w:r>
      <w:r>
        <w:rPr>
          <w:rFonts w:ascii="Times New Roman" w:eastAsia="Times New Roman"/>
        </w:rPr>
        <w:t>9</w:t>
      </w:r>
      <w:r>
        <w:t>。</w:t>
      </w:r>
    </w:p>
    <w:p w:rsidR="0018722C">
      <w:pPr>
        <w:pStyle w:val="ae"/>
        <w:topLinePunct/>
      </w:pPr>
      <w:r>
        <w:rPr>
          <w:kern w:val="2"/>
          <w:sz w:val="22"/>
          <w:szCs w:val="22"/>
          <w:rFonts w:cstheme="minorBidi" w:hAnsiTheme="minorHAnsi" w:eastAsiaTheme="minorHAnsi" w:asciiTheme="minorHAnsi"/>
        </w:rPr>
        <w:pict>
          <v:group style="margin-left:115.623741pt;margin-top:10.677814pt;width:180.05pt;height:148.5pt;mso-position-horizontal-relative:page;mso-position-vertical-relative:paragraph;z-index:-390952" coordorigin="2312,214" coordsize="3601,2970">
            <v:line style="position:absolute" from="2320,221" to="5843,221" stroked="true" strokeweight=".747274pt" strokecolor="#000000">
              <v:stroke dashstyle="solid"/>
            </v:line>
            <v:line style="position:absolute" from="5858,221" to="5858,3131" stroked="true" strokeweight=".78024pt" strokecolor="#000000">
              <v:stroke dashstyle="solid"/>
            </v:line>
            <v:line style="position:absolute" from="2336,3146" to="5858,3146" stroked="true" strokeweight=".747274pt" strokecolor="#000000">
              <v:stroke dashstyle="solid"/>
            </v:line>
            <v:line style="position:absolute" from="2320,236" to="2320,3146" stroked="true" strokeweight=".78024pt" strokecolor="#000000">
              <v:stroke dashstyle="solid"/>
            </v:line>
            <v:shape style="position:absolute;left:865;top:11316;width:3401;height:2936" coordorigin="865,11316" coordsize="3401,2936" path="m2320,221l2320,3131m2320,3146l2368,3146m2320,2666l2368,2666m2320,2171l2368,2171m2320,1691l2368,1691m2320,1196l2368,1196m2320,716l2368,716m2320,221l2368,221m2320,3146l5843,3146m2320,3146l2320,3101m3025,3146l3025,3101m3729,3146l3729,3101m4449,3146l4449,3101m5154,3146l5154,3101m5858,3146l5858,3101e" filled="false" stroked="true" strokeweight=".763757pt" strokecolor="#000000">
              <v:path arrowok="t"/>
              <v:stroke dashstyle="solid"/>
            </v:shape>
            <v:shape style="position:absolute;left:1031;top:11526;width:2874;height:2725" coordorigin="1031,11527" coordsize="2874,2725" path="m2493,2231l2681,1901m2681,1886l3025,1091m3025,1076l3369,581m3385,566l3714,431m3729,431l4074,566m4089,566l4434,611m4449,611l4778,461m4794,461l5139,461m5154,461l5483,461m2493,2771l2665,2846m2681,2846l3009,2876m3025,2876l3369,2906m3385,2906l3714,2951m3729,2951l4074,2966m4089,2966l4434,2981m4449,2981l4778,3011m4794,3011l5139,3026m5154,3026l5483,3056m2493,3041l2665,3056m2681,3056l3009,3056m3025,3056l3369,3086m3385,3086l3714,3101m3729,3101l4074,3116m4089,3116l4434,3116m4449,3116l4778,3131m4794,3131l5139,3131m5154,3131l5483,3131m2493,3056l2665,3101m2681,3101l3009,3086m3025,3086l3369,3116m3385,3116l3714,3131m3729,3131l4074,3131m4089,3131l4434,3131m4449,3131l4778,3131m4794,3131l5139,3131m5154,3131l5483,3146e" filled="false" stroked="true" strokeweight=".763757pt" strokecolor="#000000">
              <v:path arrowok="t"/>
              <v:stroke dashstyle="solid"/>
            </v:shape>
            <v:shape style="position:absolute;left:1031;top:14206;width:3220;height:31" coordorigin="1031,14206" coordsize="3220,31" path="m2493,3101l2665,3116m2681,3116l3009,3101m3025,3101l3369,3116m3385,3116l3714,3131m3729,3131l4074,3131m4089,3131l4434,3131m4449,3131l4778,3131m4794,3131l5843,3131e" filled="false" stroked="true" strokeweight=".763757pt" strokecolor="#800080">
              <v:path arrowok="t"/>
              <v:stroke dashstyle="solid"/>
            </v:shape>
            <v:shape style="position:absolute;left:1031;top:14161;width:2874;height:91" coordorigin="1031,14161" coordsize="2874,91" path="m2493,3056l2665,3086m2681,3086l3009,3086m3025,3086l3369,3116m3385,3116l3714,3131m3729,3131l4074,3131m4089,3131l4434,3131m4449,3131l4778,3146m4794,3146l5139,3146m5154,3146l5483,3146e" filled="false" stroked="true" strokeweight=".763757pt" strokecolor="#000000">
              <v:path arrowok="t"/>
              <v:stroke dashstyle="solid"/>
            </v:shape>
            <v:shape style="position:absolute;left:1031;top:14236;width:2874;height:15" coordorigin="1031,14237" coordsize="2874,15" path="m2493,3146l2665,3146m2681,3146l3009,3131m3025,3131l3369,3146m3385,3146l3714,3146m3729,3146l4074,3146m4089,3146l4434,3146m4449,3146l4778,3146m4794,3146l5139,3146m5154,3146l5483,3146e" filled="false" stroked="true" strokeweight=".763757pt" strokecolor="#008080">
              <v:path arrowok="t"/>
              <v:stroke dashstyle="solid"/>
            </v:shape>
            <v:shape style="position:absolute;left:1031;top:14251;width:2874;height:2" coordorigin="1031,14252" coordsize="2874,0" path="m2493,3146l2665,3146m2681,3146l3009,3146m3025,3146l3369,3146m3385,3146l3714,3146m3729,3146l4074,3146m4089,3146l4434,3146m4449,3146l4778,3146m4794,3146l5139,3146m5154,3146l5483,3146e" filled="false" stroked="true" strokeweight=".763757pt" strokecolor="#000000">
              <v:path arrowok="t"/>
              <v:stroke dashstyle="solid"/>
            </v:shape>
            <v:shape style="position:absolute;left:2438;top:2178;width:110;height:106" type="#_x0000_t75" stroked="false">
              <v:imagedata r:id="rId175" o:title=""/>
            </v:shape>
            <v:shape style="position:absolute;left:2625;top:1833;width:110;height:106" type="#_x0000_t75" stroked="false">
              <v:imagedata r:id="rId176" o:title=""/>
            </v:shape>
            <v:shape style="position:absolute;left:2970;top:1023;width:110;height:105" type="#_x0000_t75" stroked="false">
              <v:imagedata r:id="rId177" o:title=""/>
            </v:shape>
            <v:shape style="position:absolute;left:3330;top:513;width:109;height:106" type="#_x0000_t75" stroked="false">
              <v:imagedata r:id="rId178" o:title=""/>
            </v:shape>
            <v:shape style="position:absolute;left:3674;top:378;width:109;height:106" type="#_x0000_t75" stroked="false">
              <v:imagedata r:id="rId179" o:title=""/>
            </v:shape>
            <v:shape style="position:absolute;left:4034;top:513;width:110;height:106" type="#_x0000_t75" stroked="false">
              <v:imagedata r:id="rId180" o:title=""/>
            </v:shape>
            <v:shape style="position:absolute;left:4394;top:558;width:110;height:106" type="#_x0000_t75" stroked="false">
              <v:imagedata r:id="rId181" o:title=""/>
            </v:shape>
            <v:shape style="position:absolute;left:4739;top:408;width:110;height:106" type="#_x0000_t75" stroked="false">
              <v:imagedata r:id="rId182" o:title=""/>
            </v:shape>
            <v:shape style="position:absolute;left:5099;top:408;width:110;height:106" type="#_x0000_t75" stroked="false">
              <v:imagedata r:id="rId182" o:title=""/>
            </v:shape>
            <v:shape style="position:absolute;left:5444;top:408;width:109;height:106" type="#_x0000_t75" stroked="false">
              <v:imagedata r:id="rId179" o:title=""/>
            </v:shape>
            <v:shape style="position:absolute;left:2437;top:2718;width:3085;height:368" coordorigin="2438,2719" coordsize="3085,368" path="m2516,2719l2438,2719,2438,2793,2516,2793,2516,2719m2540,3086l2493,2996,2446,3086,2540,3086m2704,2793l2626,2793,2626,2868,2704,2868,2704,2793m3049,2824l2970,2824,2970,2898,3049,2898,3049,2824m3408,2854l3330,2854,3330,2928,3408,2928,3408,2854m3753,2898l3675,2898,3675,2974,3753,2974,3753,2898m4113,2913l4035,2913,4035,2989,4113,2989,4113,2913m4473,2928l4395,2928,4395,3003,4473,3003,4473,2928m4818,2959l4739,2959,4739,3033,4818,3033,4818,2959m5178,2974l5099,2974,5099,3048,5178,3048,5178,2974m5522,3003l5444,3003,5444,3078,5522,3078,5522,3003e" filled="true" fillcolor="#000000" stroked="false">
              <v:path arrowok="t"/>
              <v:fill type="solid"/>
            </v:shape>
            <v:shape style="position:absolute;left:2445;top:2995;width:95;height:90" coordorigin="2446,2996" coordsize="95,90" path="m2493,2996l2540,3086,2446,3086,2493,2996xe" filled="false" stroked="true" strokeweight=".762955pt" strokecolor="#000000">
              <v:path arrowok="t"/>
              <v:stroke dashstyle="solid"/>
            </v:shape>
            <v:shape style="position:absolute;left:2633;top:3010;width:95;height:90" coordorigin="2633,3011" coordsize="95,90" path="m2681,3011l2633,3101,2728,3101,2681,3011xe" filled="true" fillcolor="#000000" stroked="false">
              <v:path arrowok="t"/>
              <v:fill type="solid"/>
            </v:shape>
            <v:shape style="position:absolute;left:2633;top:3010;width:95;height:90" coordorigin="2633,3011" coordsize="95,90" path="m2681,3011l2728,3101,2633,3101,2681,3011xe" filled="false" stroked="true" strokeweight=".762955pt" strokecolor="#000000">
              <v:path arrowok="t"/>
              <v:stroke dashstyle="solid"/>
            </v:shape>
            <v:shape style="position:absolute;left:2977;top:3010;width:95;height:90" coordorigin="2978,3011" coordsize="95,90" path="m3025,3011l2978,3101,3072,3101,3025,3011xe" filled="true" fillcolor="#000000" stroked="false">
              <v:path arrowok="t"/>
              <v:fill type="solid"/>
            </v:shape>
            <v:shape style="position:absolute;left:2977;top:3010;width:95;height:90" coordorigin="2978,3011" coordsize="95,90" path="m3025,3011l3072,3101,2978,3101,3025,3011xe" filled="false" stroked="true" strokeweight=".762955pt" strokecolor="#000000">
              <v:path arrowok="t"/>
              <v:stroke dashstyle="solid"/>
            </v:shape>
            <v:shape style="position:absolute;left:3338;top:3040;width:94;height:91" coordorigin="3338,3041" coordsize="94,91" path="m3385,3041l3338,3131,3432,3131,3385,3041xe" filled="true" fillcolor="#000000" stroked="false">
              <v:path arrowok="t"/>
              <v:fill type="solid"/>
            </v:shape>
            <v:shape style="position:absolute;left:3338;top:3040;width:94;height:91" coordorigin="3338,3041" coordsize="94,91" path="m3385,3041l3432,3131,3338,3131,3385,3041xe" filled="false" stroked="true" strokeweight=".763137pt" strokecolor="#000000">
              <v:path arrowok="t"/>
              <v:stroke dashstyle="solid"/>
            </v:shape>
            <v:shape style="position:absolute;left:3682;top:3055;width:94;height:91" coordorigin="3682,3056" coordsize="94,91" path="m3729,3056l3682,3146,3776,3146,3729,3056xe" filled="true" fillcolor="#000000" stroked="false">
              <v:path arrowok="t"/>
              <v:fill type="solid"/>
            </v:shape>
            <v:shape style="position:absolute;left:3682;top:3055;width:94;height:91" coordorigin="3682,3056" coordsize="94,91" path="m3729,3056l3776,3146,3682,3146,3729,3056xe" filled="false" stroked="true" strokeweight=".763137pt" strokecolor="#000000">
              <v:path arrowok="t"/>
              <v:stroke dashstyle="solid"/>
            </v:shape>
            <v:shape style="position:absolute;left:4042;top:3070;width:95;height:91" coordorigin="4042,3071" coordsize="95,91" path="m4089,3071l4042,3161,4137,3161,4089,3071xe" filled="true" fillcolor="#000000" stroked="false">
              <v:path arrowok="t"/>
              <v:fill type="solid"/>
            </v:shape>
            <v:shape style="position:absolute;left:4042;top:3070;width:95;height:91" coordorigin="4042,3071" coordsize="95,91" path="m4089,3071l4137,3161,4042,3161,4089,3071xe" filled="false" stroked="true" strokeweight=".763028pt" strokecolor="#000000">
              <v:path arrowok="t"/>
              <v:stroke dashstyle="solid"/>
            </v:shape>
            <v:shape style="position:absolute;left:4402;top:3070;width:95;height:91" coordorigin="4403,3071" coordsize="95,91" path="m4449,3071l4403,3161,4497,3161,4449,3071xe" filled="true" fillcolor="#000000" stroked="false">
              <v:path arrowok="t"/>
              <v:fill type="solid"/>
            </v:shape>
            <v:shape style="position:absolute;left:4402;top:3070;width:95;height:91" coordorigin="4403,3071" coordsize="95,91" path="m4449,3071l4497,3161,4403,3161,4449,3071xe" filled="false" stroked="true" strokeweight=".763064pt" strokecolor="#000000">
              <v:path arrowok="t"/>
              <v:stroke dashstyle="solid"/>
            </v:shape>
            <v:shape style="position:absolute;left:4746;top:3085;width:95;height:91" coordorigin="4747,3086" coordsize="95,91" path="m4794,3086l4747,3176,4841,3176,4794,3086xe" filled="true" fillcolor="#000000" stroked="false">
              <v:path arrowok="t"/>
              <v:fill type="solid"/>
            </v:shape>
            <v:shape style="position:absolute;left:4746;top:3085;width:95;height:91" coordorigin="4747,3086" coordsize="95,91" path="m4794,3086l4841,3176,4747,3176,4794,3086xe" filled="false" stroked="true" strokeweight=".763064pt" strokecolor="#000000">
              <v:path arrowok="t"/>
              <v:stroke dashstyle="solid"/>
            </v:shape>
            <v:shape style="position:absolute;left:5106;top:3085;width:95;height:91" coordorigin="5107,3086" coordsize="95,91" path="m5154,3086l5107,3176,5201,3176,5154,3086xe" filled="true" fillcolor="#000000" stroked="false">
              <v:path arrowok="t"/>
              <v:fill type="solid"/>
            </v:shape>
            <v:shape style="position:absolute;left:5106;top:3085;width:95;height:91" coordorigin="5107,3086" coordsize="95,91" path="m5154,3086l5201,3176,5107,3176,5154,3086xe" filled="false" stroked="true" strokeweight=".763064pt" strokecolor="#000000">
              <v:path arrowok="t"/>
              <v:stroke dashstyle="solid"/>
            </v:shape>
            <v:shape style="position:absolute;left:5451;top:3085;width:94;height:91" coordorigin="5452,3086" coordsize="94,91" path="m5498,3086l5452,3176,5545,3176,5498,3086xe" filled="true" fillcolor="#000000" stroked="false">
              <v:path arrowok="t"/>
              <v:fill type="solid"/>
            </v:shape>
            <v:shape style="position:absolute;left:5451;top:3085;width:94;height:91" coordorigin="5452,3086" coordsize="94,91" path="m5498,3086l5545,3176,5452,3176,5498,3086xe" filled="false" stroked="true" strokeweight=".763137pt" strokecolor="#000000">
              <v:path arrowok="t"/>
              <v:stroke dashstyle="solid"/>
            </v:shape>
            <v:shape style="position:absolute;left:1000;top:14131;width:2950;height:151" coordorigin="1001,14131" coordsize="2950,151" path="m2493,3056l2461,3026m2493,3056l2524,3086m2493,3056l2461,3086m2493,3056l2524,3026m2681,3101l2649,3071m2681,3101l2712,3131m2681,3101l2649,3131m2681,3101l2712,3071m3025,3086l2994,3056m3025,3086l3056,3116m3025,3086l2994,3116m3025,3086l3056,3056m3385,3116l3354,3086m3385,3116l3416,3146m3385,3116l3354,3146m3385,3116l3416,3086m3729,3131l3698,3101m3729,3131l3760,3161m3729,3131l3698,3161m3729,3131l3760,3101m4089,3131l4058,3101m4089,3131l4121,3161m4089,3131l4058,3161m4089,3131l4121,3101m4449,3131l4418,3101m4449,3131l4481,3161m4449,3131l4418,3161m4449,3131l4481,3101m4794,3131l4763,3101m4794,3131l4825,3161m4794,3131l4763,3161m4794,3131l4825,3101m5154,3131l5123,3101m5154,3131l5185,3161m5154,3131l5123,3161m5154,3131l5185,3101m5498,3146l5467,3116m5498,3146l5530,3176m5498,3146l5467,3176m5498,3146l5530,3116e" filled="false" stroked="true" strokeweight=".763757pt" strokecolor="#000000">
              <v:path arrowok="t"/>
              <v:stroke dashstyle="solid"/>
            </v:shape>
            <v:shape style="position:absolute;left:985;top:14161;width:3326;height:121" coordorigin="986,14161" coordsize="3326,121" path="m2493,3056l2540,3146,2446,3146,2493,3056xm2681,3071l2728,3161,2633,3161,2681,3071xm3025,3056l3072,3146,2978,3146,3025,3056xm3385,3071l3432,3161,3338,3161,3385,3071xm3729,3086l3776,3176,3682,3176,3729,3086xm4089,3086l4137,3176,4042,3176,4089,3086xm4449,3086l4497,3176,4403,3176,4449,3086xm4794,3086l4841,3176,4747,3176,4794,3086xm5858,3086l5905,3176,5812,3176,5858,3086xe" filled="false" stroked="true" strokeweight=".763757pt" strokecolor="#800080">
              <v:path arrowok="t"/>
              <v:stroke dashstyle="solid"/>
            </v:shape>
            <v:shape style="position:absolute;left:978;top:14108;width:2965;height:166" coordorigin="978,14109" coordsize="2965,166" path="m2438,3078l2516,3078,2516,3003,2438,3003,2438,3078xm2626,3109l2704,3109,2704,3033,2626,3033,2626,3109xm2970,3109l3049,3109,3049,3033,2970,3033,2970,3109xm3330,3138l3408,3138,3408,3063,3330,3063,3330,3138xm3675,3153l3753,3153,3753,3078,3675,3078,3675,3153xm4035,3153l4113,3153,4113,3078,4035,3078,4035,3153xm4395,3153l4473,3153,4473,3078,4395,3078,4395,3153xm4739,3168l4818,3168,4818,3093,4739,3093,4739,3168xm5099,3168l5178,3168,5178,3093,5099,3093,5099,3168xm5444,3168l5522,3168,5522,3093,5444,3093,5444,3168xe" filled="false" stroked="true" strokeweight=".763757pt" strokecolor="#000000">
              <v:path arrowok="t"/>
              <v:stroke dashstyle="solid"/>
            </v:shape>
            <v:shape style="position:absolute;left:2437;top:3093;width:79;height:76" coordorigin="2438,3093" coordsize="79,76" path="m2469,3093l2458,3096,2448,3103,2441,3112,2438,3124,2441,3143,2448,3157,2458,3166,2469,3168,2490,3166,2505,3157,2513,3143,2516,3124,2513,3112,2505,3103,2490,3096,2469,3093xe" filled="true" fillcolor="#ccffcc" stroked="false">
              <v:path arrowok="t"/>
              <v:fill type="solid"/>
            </v:shape>
            <v:shape style="position:absolute;left:2437;top:3093;width:79;height:76" coordorigin="2438,3093" coordsize="79,76" path="m2438,3124l2441,3143,2448,3157,2458,3166,2469,3168,2490,3166,2505,3157,2513,3143,2516,3124,2513,3112,2505,3103,2490,3096,2469,3093,2458,3096,2448,3103,2441,3112,2438,3124xe" filled="false" stroked="true" strokeweight=".763046pt" strokecolor="#000000">
              <v:path arrowok="t"/>
              <v:stroke dashstyle="solid"/>
            </v:shape>
            <v:shape style="position:absolute;left:2625;top:3093;width:79;height:76" coordorigin="2626,3093" coordsize="79,76" path="m2657,3093l2646,3096,2635,3103,2628,3112,2626,3124,2628,3143,2635,3157,2646,3166,2657,3168,2678,3166,2692,3157,2701,3143,2704,3124,2701,3112,2692,3103,2678,3096,2657,3093xe" filled="true" fillcolor="#ccffcc" stroked="false">
              <v:path arrowok="t"/>
              <v:fill type="solid"/>
            </v:shape>
            <v:shape style="position:absolute;left:2625;top:3093;width:79;height:76" coordorigin="2626,3093" coordsize="79,76" path="m2626,3124l2628,3143,2635,3157,2646,3166,2657,3168,2678,3166,2692,3157,2701,3143,2704,3124,2701,3112,2692,3103,2678,3096,2657,3093,2646,3096,2635,3103,2628,3112,2626,3124xe" filled="false" stroked="true" strokeweight=".763046pt" strokecolor="#000000">
              <v:path arrowok="t"/>
              <v:stroke dashstyle="solid"/>
            </v:shape>
            <v:shape style="position:absolute;left:2969;top:3078;width:79;height:76" coordorigin="2970,3078" coordsize="79,76" path="m3002,3078l2990,3081,2980,3088,2973,3097,2970,3109,2973,3128,2980,3142,2990,3151,3002,3153,3022,3151,3037,3142,3046,3128,3049,3109,3046,3097,3037,3088,3022,3081,3002,3078xe" filled="true" fillcolor="#ccffcc" stroked="false">
              <v:path arrowok="t"/>
              <v:fill type="solid"/>
            </v:shape>
            <v:shape style="position:absolute;left:2969;top:3078;width:79;height:76" coordorigin="2970,3078" coordsize="79,76" path="m2970,3109l2973,3128,2980,3142,2990,3151,3002,3153,3022,3151,3037,3142,3046,3128,3049,3109,3046,3097,3037,3088,3022,3081,3002,3078,2990,3081,2980,3088,2973,3097,2970,3109xe" filled="false" stroked="true" strokeweight=".763046pt" strokecolor="#000000">
              <v:path arrowok="t"/>
              <v:stroke dashstyle="solid"/>
            </v:shape>
            <v:shape style="position:absolute;left:3330;top:3093;width:79;height:76" coordorigin="3330,3093" coordsize="79,76" path="m3362,3093l3350,3096,3340,3103,3333,3112,3330,3124,3333,3143,3340,3157,3350,3166,3362,3168,3382,3166,3397,3157,3406,3143,3408,3124,3406,3112,3397,3103,3382,3096,3362,3093xe" filled="true" fillcolor="#ccffcc" stroked="false">
              <v:path arrowok="t"/>
              <v:fill type="solid"/>
            </v:shape>
            <v:shape style="position:absolute;left:3330;top:3093;width:79;height:76" coordorigin="3330,3093" coordsize="79,76" path="m3330,3124l3333,3143,3340,3157,3350,3166,3362,3168,3382,3166,3397,3157,3406,3143,3408,3124,3406,3112,3397,3103,3382,3096,3362,3093,3350,3096,3340,3103,3333,3112,3330,3124xe" filled="false" stroked="true" strokeweight=".763155pt" strokecolor="#000000">
              <v:path arrowok="t"/>
              <v:stroke dashstyle="solid"/>
            </v:shape>
            <v:shape style="position:absolute;left:3674;top:3093;width:79;height:76" coordorigin="3675,3093" coordsize="79,76" path="m3706,3093l3695,3096,3685,3103,3677,3112,3675,3124,3677,3143,3685,3157,3695,3166,3706,3168,3726,3166,3741,3157,3750,3143,3753,3124,3750,3112,3741,3103,3726,3096,3706,3093xe" filled="true" fillcolor="#ccffcc" stroked="false">
              <v:path arrowok="t"/>
              <v:fill type="solid"/>
            </v:shape>
            <v:shape style="position:absolute;left:3674;top:3093;width:79;height:76" coordorigin="3675,3093" coordsize="79,76" path="m3675,3124l3677,3143,3685,3157,3695,3166,3706,3168,3726,3166,3741,3157,3750,3143,3753,3124,3750,3112,3741,3103,3726,3096,3706,3093,3695,3096,3685,3103,3677,3112,3675,3124xe" filled="false" stroked="true" strokeweight=".763155pt" strokecolor="#000000">
              <v:path arrowok="t"/>
              <v:stroke dashstyle="solid"/>
            </v:shape>
            <v:shape style="position:absolute;left:4034;top:3093;width:79;height:76" coordorigin="4035,3093" coordsize="79,76" path="m4066,3093l4054,3096,4044,3103,4037,3112,4035,3124,4037,3143,4044,3157,4054,3166,4066,3168,4086,3166,4101,3157,4110,3143,4113,3124,4110,3112,4101,3103,4086,3096,4066,3093xe" filled="true" fillcolor="#ccffcc" stroked="false">
              <v:path arrowok="t"/>
              <v:fill type="solid"/>
            </v:shape>
            <v:shape style="position:absolute;left:4034;top:3093;width:79;height:76" coordorigin="4035,3093" coordsize="79,76" path="m4035,3124l4037,3143,4044,3157,4054,3166,4066,3168,4086,3166,4101,3157,4110,3143,4113,3124,4110,3112,4101,3103,4086,3096,4066,3093,4054,3096,4044,3103,4037,3112,4035,3124xe" filled="false" stroked="true" strokeweight=".763155pt" strokecolor="#000000">
              <v:path arrowok="t"/>
              <v:stroke dashstyle="solid"/>
            </v:shape>
            <v:shape style="position:absolute;left:4394;top:3093;width:79;height:76" coordorigin="4395,3093" coordsize="79,76" path="m4426,3093l4414,3096,4404,3103,4397,3112,4395,3124,4397,3143,4404,3157,4414,3166,4426,3168,4447,3166,4462,3157,4470,3143,4473,3124,4470,3112,4462,3103,4447,3096,4426,3093xe" filled="true" fillcolor="#ccffcc" stroked="false">
              <v:path arrowok="t"/>
              <v:fill type="solid"/>
            </v:shape>
            <v:shape style="position:absolute;left:4394;top:3093;width:79;height:76" coordorigin="4395,3093" coordsize="79,76" path="m4395,3124l4397,3143,4404,3157,4414,3166,4426,3168,4447,3166,4462,3157,4470,3143,4473,3124,4470,3112,4462,3103,4447,3096,4426,3093,4414,3096,4404,3103,4397,3112,4395,3124xe" filled="false" stroked="true" strokeweight=".763024pt" strokecolor="#000000">
              <v:path arrowok="t"/>
              <v:stroke dashstyle="solid"/>
            </v:shape>
            <v:shape style="position:absolute;left:4739;top:3093;width:79;height:76" coordorigin="4739,3093" coordsize="79,76" path="m4770,3093l4759,3096,4749,3103,4742,3112,4739,3124,4742,3143,4749,3157,4759,3166,4770,3168,4791,3166,4806,3157,4815,3143,4818,3124,4815,3112,4806,3103,4791,3096,4770,3093xe" filled="true" fillcolor="#ccffcc" stroked="false">
              <v:path arrowok="t"/>
              <v:fill type="solid"/>
            </v:shape>
            <v:shape style="position:absolute;left:4739;top:3093;width:79;height:76" coordorigin="4739,3093" coordsize="79,76" path="m4739,3124l4742,3143,4749,3157,4759,3166,4770,3168,4791,3166,4806,3157,4815,3143,4818,3124,4815,3112,4806,3103,4791,3096,4770,3093,4759,3096,4749,3103,4742,3112,4739,3124xe" filled="false" stroked="true" strokeweight=".763024pt" strokecolor="#000000">
              <v:path arrowok="t"/>
              <v:stroke dashstyle="solid"/>
            </v:shape>
            <v:shape style="position:absolute;left:5098;top:3093;width:79;height:76" coordorigin="5099,3093" coordsize="79,76" path="m5131,3093l5119,3096,5109,3103,5102,3112,5099,3124,5102,3143,5109,3157,5119,3166,5131,3168,5151,3166,5166,3157,5175,3143,5178,3124,5175,3112,5166,3103,5151,3096,5131,3093xe" filled="true" fillcolor="#ccffcc" stroked="false">
              <v:path arrowok="t"/>
              <v:fill type="solid"/>
            </v:shape>
            <v:shape style="position:absolute;left:5098;top:3093;width:79;height:76" coordorigin="5099,3093" coordsize="79,76" path="m5099,3124l5102,3143,5109,3157,5119,3166,5131,3168,5151,3166,5166,3157,5175,3143,5178,3124,5175,3112,5166,3103,5151,3096,5131,3093,5119,3096,5109,3103,5102,3112,5099,3124xe" filled="false" stroked="true" strokeweight=".763024pt" strokecolor="#000000">
              <v:path arrowok="t"/>
              <v:stroke dashstyle="solid"/>
            </v:shape>
            <v:shape style="position:absolute;left:5443;top:3093;width:79;height:76" coordorigin="5444,3093" coordsize="79,76" path="m5475,3093l5464,3096,5454,3103,5447,3112,5444,3124,5447,3143,5454,3157,5464,3166,5475,3168,5496,3166,5510,3157,5519,3143,5522,3124,5519,3112,5510,3103,5496,3096,5475,3093xe" filled="true" fillcolor="#ccffcc" stroked="false">
              <v:path arrowok="t"/>
              <v:fill type="solid"/>
            </v:shape>
            <v:shape style="position:absolute;left:5443;top:3093;width:79;height:76" coordorigin="5444,3093" coordsize="79,76" path="m5444,3124l5447,3143,5454,3157,5464,3166,5475,3168,5496,3166,5510,3157,5519,3143,5522,3124,5519,3112,5510,3103,5496,3096,5475,3093,5464,3096,5454,3103,5447,3112,5444,3124xe" filled="false" stroked="true" strokeweight=".763155pt" strokecolor="#000000">
              <v:path arrowok="t"/>
              <v:stroke dashstyle="solid"/>
            </v:shape>
            <v:shape style="position:absolute;left:2485;top:3123;width:3053;height:15" coordorigin="2485,3124" coordsize="3053,15" path="m2532,3124l2485,3124,2485,3138,2532,3138,2532,3124m2720,3124l2673,3124,2673,3138,2720,3138,2720,3124m3064,3124l3017,3124,3017,3138,3064,3138,3064,3124m3424,3124l3377,3124,3377,3138,3424,3138,3424,3124m3768,3124l3722,3124,3722,3138,3768,3138,3768,3124m4129,3124l4082,3124,4082,3138,4129,3138,4129,3124m4489,3124l4441,3124,4441,3138,4489,3138,4489,3124m4833,3124l4786,3124,4786,3138,4833,3138,4833,3124m5193,3124l5146,3124,5146,3138,5193,3138,5193,3124m5538,3124l5491,3124,5491,3138,5538,3138,5538,3124e" filled="true" fillcolor="#000000" stroked="false">
              <v:path arrowok="t"/>
              <v:fill type="solid"/>
            </v:shape>
            <v:line style="position:absolute" from="3088,1466" to="3495,1466" stroked="true" strokeweight=".747274pt" strokecolor="#000000">
              <v:stroke dashstyle="solid"/>
            </v:line>
            <v:shape style="position:absolute;left:3236;top:1413;width:110;height:106" type="#_x0000_t75" stroked="false">
              <v:imagedata r:id="rId183" o:title=""/>
            </v:shape>
            <v:line style="position:absolute" from="4121,1466" to="4528,1466" stroked="true" strokeweight=".747274pt" strokecolor="#000000">
              <v:stroke dashstyle="solid"/>
            </v:line>
            <v:rect style="position:absolute;left:4269;top:1413;width:79;height:76" filled="true" fillcolor="#000000" stroked="false">
              <v:fill type="solid"/>
            </v:rect>
            <v:shape style="position:absolute;left:3236;top:1683;width:110;height:106" type="#_x0000_t75" stroked="false">
              <v:imagedata r:id="rId184" o:title=""/>
            </v:shape>
            <v:shape style="position:absolute;left:2595;top:12806;width:392;height:61" coordorigin="2596,12806" coordsize="392,61" path="m4121,1736l4528,1736m4325,1736l4293,1706m4325,1736l4356,1766m4325,1736l4293,1766m4325,1736l4356,1706e" filled="false" stroked="true" strokeweight=".763757pt" strokecolor="#000000">
              <v:path arrowok="t"/>
              <v:stroke dashstyle="solid"/>
            </v:shape>
            <v:line style="position:absolute" from="3088,2006" to="3495,2006" stroked="true" strokeweight=".747274pt" strokecolor="#800080">
              <v:stroke dashstyle="solid"/>
            </v:line>
            <v:shape style="position:absolute;left:3244;top:1960;width:95;height:91" coordorigin="3244,1961" coordsize="95,91" path="m3291,1961l3338,2051,3244,2051,3291,1961xe" filled="false" stroked="true" strokeweight=".763061pt" strokecolor="#800080">
              <v:path arrowok="t"/>
              <v:stroke dashstyle="solid"/>
            </v:shape>
            <v:line style="position:absolute" from="4121,2006" to="4528,2006" stroked="true" strokeweight=".747274pt" strokecolor="#000000">
              <v:stroke dashstyle="solid"/>
            </v:line>
            <v:rect style="position:absolute;left:4269;top:1953;width:79;height:76" filled="false" stroked="true" strokeweight=".763046pt" strokecolor="#000000">
              <v:stroke dashstyle="solid"/>
            </v:rect>
            <v:shape style="position:absolute;left:3236;top:2223;width:79;height:76" coordorigin="3236,2223" coordsize="79,76" path="m3267,2223l3256,2226,3246,2233,3239,2242,3236,2253,3239,2273,3246,2287,3256,2296,3267,2299,3288,2296,3303,2287,3312,2273,3315,2253,3312,2242,3303,2233,3288,2226,3267,2223xe" filled="true" fillcolor="#ccffcc" stroked="false">
              <v:path arrowok="t"/>
              <v:fill type="solid"/>
            </v:shape>
            <v:shape style="position:absolute;left:3236;top:2223;width:79;height:76" coordorigin="3236,2223" coordsize="79,76" path="m3236,2253l3239,2273,3246,2287,3256,2296,3267,2299,3288,2296,3303,2287,3312,2273,3315,2253,3312,2242,3303,2233,3288,2226,3267,2223,3256,2226,3246,2233,3239,2242,3236,2253xe" filled="false" stroked="true" strokeweight=".763046pt" strokecolor="#000000">
              <v:path arrowok="t"/>
              <v:stroke dashstyle="solid"/>
            </v:shape>
            <v:shape style="position:absolute;left:2319;top:321;width:172;height:335" type="#_x0000_t202" filled="false" stroked="false">
              <v:textbox inset="0,0,0,0">
                <w:txbxContent>
                  <w:p w:rsidR="0018722C">
                    <w:pPr>
                      <w:spacing w:line="334" w:lineRule="exact" w:before="0"/>
                      <w:ind w:leftChars="0" w:left="0" w:rightChars="0" w:right="0" w:firstLineChars="0" w:firstLine="0"/>
                      <w:jc w:val="left"/>
                      <w:rPr>
                        <w:b/>
                        <w:sz w:val="30"/>
                      </w:rPr>
                    </w:pPr>
                    <w:r>
                      <w:rPr>
                        <w:b/>
                        <w:w w:val="100"/>
                        <w:sz w:val="30"/>
                      </w:rPr>
                      <w:t>a</w:t>
                    </w:r>
                  </w:p>
                </w:txbxContent>
              </v:textbox>
              <w10:wrap type="none"/>
            </v:shape>
            <v:shape style="position:absolute;left:3087;top:1358;width:2001;height:1010" type="#_x0000_t202" filled="false" stroked="false">
              <v:textbox inset="0,0,0,0">
                <w:txbxContent>
                  <w:p w:rsidR="0018722C">
                    <w:pPr>
                      <w:tabs>
                        <w:tab w:pos="1494" w:val="left" w:leader="none"/>
                      </w:tabs>
                      <w:spacing w:line="199" w:lineRule="exact" w:before="0"/>
                      <w:ind w:leftChars="0" w:left="461" w:rightChars="0" w:right="0" w:firstLineChars="0" w:firstLine="0"/>
                      <w:jc w:val="left"/>
                      <w:rPr>
                        <w:sz w:val="18"/>
                      </w:rPr>
                    </w:pPr>
                    <w:r>
                      <w:rPr>
                        <w:spacing w:val="6"/>
                        <w:w w:val="105"/>
                        <w:sz w:val="18"/>
                      </w:rPr>
                      <w:t>pH</w:t>
                    </w:r>
                    <w:r>
                      <w:rPr>
                        <w:spacing w:val="3"/>
                        <w:w w:val="105"/>
                        <w:sz w:val="18"/>
                      </w:rPr>
                      <w:t> </w:t>
                    </w:r>
                    <w:r>
                      <w:rPr>
                        <w:w w:val="105"/>
                        <w:sz w:val="18"/>
                      </w:rPr>
                      <w:t>2</w:t>
                      <w:tab/>
                    </w:r>
                    <w:r>
                      <w:rPr>
                        <w:spacing w:val="6"/>
                        <w:w w:val="105"/>
                        <w:sz w:val="18"/>
                      </w:rPr>
                      <w:t>pH</w:t>
                    </w:r>
                    <w:r>
                      <w:rPr>
                        <w:spacing w:val="2"/>
                        <w:w w:val="105"/>
                        <w:sz w:val="18"/>
                      </w:rPr>
                      <w:t> </w:t>
                    </w:r>
                    <w:r>
                      <w:rPr>
                        <w:w w:val="105"/>
                        <w:sz w:val="18"/>
                      </w:rPr>
                      <w:t>3</w:t>
                    </w:r>
                  </w:p>
                  <w:p w:rsidR="0018722C">
                    <w:pPr>
                      <w:tabs>
                        <w:tab w:pos="452" w:val="left" w:leader="none"/>
                        <w:tab w:pos="1481" w:val="left" w:leader="none"/>
                      </w:tabs>
                      <w:spacing w:line="270" w:lineRule="atLeast" w:before="0"/>
                      <w:ind w:leftChars="0" w:left="461" w:rightChars="0" w:right="18" w:hanging="462"/>
                      <w:jc w:val="left"/>
                      <w:rPr>
                        <w:sz w:val="18"/>
                      </w:rPr>
                    </w:pPr>
                    <w:r>
                      <w:rPr>
                        <w:w w:val="107"/>
                        <w:position w:val="3"/>
                        <w:sz w:val="19"/>
                        <w:u w:val="single"/>
                      </w:rPr>
                      <w:t> </w:t>
                    </w:r>
                    <w:r>
                      <w:rPr>
                        <w:position w:val="3"/>
                        <w:sz w:val="19"/>
                        <w:u w:val="single"/>
                      </w:rPr>
                      <w:tab/>
                    </w:r>
                    <w:r>
                      <w:rPr>
                        <w:spacing w:val="6"/>
                        <w:w w:val="105"/>
                        <w:sz w:val="18"/>
                      </w:rPr>
                      <w:t>pH</w:t>
                    </w:r>
                    <w:r>
                      <w:rPr>
                        <w:spacing w:val="3"/>
                        <w:w w:val="105"/>
                        <w:sz w:val="18"/>
                      </w:rPr>
                      <w:t> </w:t>
                    </w:r>
                    <w:r>
                      <w:rPr>
                        <w:w w:val="105"/>
                        <w:sz w:val="18"/>
                      </w:rPr>
                      <w:t>4</w:t>
                      <w:tab/>
                    </w:r>
                    <w:r>
                      <w:rPr>
                        <w:spacing w:val="6"/>
                        <w:w w:val="105"/>
                        <w:sz w:val="18"/>
                      </w:rPr>
                      <w:t>pH</w:t>
                    </w:r>
                    <w:r>
                      <w:rPr>
                        <w:spacing w:val="2"/>
                        <w:w w:val="105"/>
                        <w:sz w:val="18"/>
                      </w:rPr>
                      <w:t> </w:t>
                    </w:r>
                    <w:r>
                      <w:rPr>
                        <w:w w:val="105"/>
                        <w:sz w:val="18"/>
                      </w:rPr>
                      <w:t>6</w:t>
                    </w:r>
                    <w:r>
                      <w:rPr>
                        <w:w w:val="104"/>
                        <w:sz w:val="18"/>
                      </w:rPr>
                      <w:t> </w:t>
                    </w:r>
                    <w:r>
                      <w:rPr>
                        <w:spacing w:val="6"/>
                        <w:w w:val="105"/>
                        <w:sz w:val="18"/>
                      </w:rPr>
                      <w:t>pH</w:t>
                    </w:r>
                    <w:r>
                      <w:rPr>
                        <w:spacing w:val="3"/>
                        <w:w w:val="105"/>
                        <w:sz w:val="18"/>
                      </w:rPr>
                      <w:t> </w:t>
                    </w:r>
                    <w:r>
                      <w:rPr>
                        <w:w w:val="105"/>
                        <w:sz w:val="18"/>
                      </w:rPr>
                      <w:t>8</w:t>
                    </w:r>
                    <w:r>
                      <w:rPr>
                        <w:w w:val="105"/>
                        <w:sz w:val="18"/>
                        <w:u w:val="single"/>
                      </w:rPr>
                      <w:t> </w:t>
                      <w:tab/>
                    </w:r>
                    <w:r>
                      <w:rPr>
                        <w:spacing w:val="6"/>
                        <w:w w:val="105"/>
                        <w:sz w:val="18"/>
                      </w:rPr>
                      <w:t>pH</w:t>
                    </w:r>
                    <w:r>
                      <w:rPr>
                        <w:spacing w:val="2"/>
                        <w:w w:val="105"/>
                        <w:sz w:val="18"/>
                      </w:rPr>
                      <w:t> </w:t>
                    </w:r>
                    <w:r>
                      <w:rPr>
                        <w:w w:val="105"/>
                        <w:sz w:val="18"/>
                      </w:rPr>
                      <w:t>10</w:t>
                    </w:r>
                  </w:p>
                  <w:p w:rsidR="0018722C">
                    <w:pPr>
                      <w:tabs>
                        <w:tab w:pos="452" w:val="left" w:leader="none"/>
                        <w:tab w:pos="1494" w:val="left" w:leader="none"/>
                      </w:tabs>
                      <w:spacing w:before="63"/>
                      <w:ind w:leftChars="0" w:left="0" w:rightChars="0" w:right="0" w:firstLineChars="0" w:firstLine="0"/>
                      <w:jc w:val="left"/>
                      <w:rPr>
                        <w:sz w:val="18"/>
                      </w:rPr>
                    </w:pPr>
                    <w:r>
                      <w:rPr>
                        <w:w w:val="107"/>
                        <w:position w:val="9"/>
                        <w:sz w:val="19"/>
                        <w:u w:val="single" w:color="008080"/>
                      </w:rPr>
                      <w:t> </w:t>
                    </w:r>
                    <w:r>
                      <w:rPr>
                        <w:position w:val="9"/>
                        <w:sz w:val="19"/>
                        <w:u w:val="single" w:color="008080"/>
                      </w:rPr>
                      <w:tab/>
                    </w:r>
                    <w:r>
                      <w:rPr>
                        <w:spacing w:val="6"/>
                        <w:w w:val="105"/>
                        <w:sz w:val="18"/>
                      </w:rPr>
                      <w:t>pH</w:t>
                    </w:r>
                    <w:r>
                      <w:rPr>
                        <w:spacing w:val="3"/>
                        <w:w w:val="105"/>
                        <w:sz w:val="18"/>
                      </w:rPr>
                      <w:t> </w:t>
                    </w:r>
                    <w:r>
                      <w:rPr>
                        <w:w w:val="105"/>
                        <w:sz w:val="18"/>
                      </w:rPr>
                      <w:t>11</w:t>
                      <w:tab/>
                    </w:r>
                    <w:r>
                      <w:rPr>
                        <w:spacing w:val="6"/>
                        <w:w w:val="105"/>
                        <w:sz w:val="18"/>
                      </w:rPr>
                      <w:t>pH</w:t>
                    </w:r>
                    <w:r>
                      <w:rPr>
                        <w:spacing w:val="2"/>
                        <w:w w:val="105"/>
                        <w:sz w:val="18"/>
                      </w:rPr>
                      <w:t> </w:t>
                    </w:r>
                    <w:r>
                      <w:rPr>
                        <w:w w:val="105"/>
                        <w:sz w:val="18"/>
                      </w:rPr>
                      <w:t>12</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33.151764pt;margin-top:9.930539pt;width:186.15pt;height:148.15pt;mso-position-horizontal-relative:page;mso-position-vertical-relative:paragraph;z-index:13744" coordorigin="6663,199" coordsize="3723,2963">
            <v:line style="position:absolute" from="6671,206" to="10315,206" stroked="true" strokeweight=".747274pt" strokecolor="#000000">
              <v:stroke dashstyle="solid"/>
            </v:line>
            <v:line style="position:absolute" from="10331,206" to="10331,3131" stroked="true" strokeweight=".783005pt" strokecolor="#000000">
              <v:stroke dashstyle="solid"/>
            </v:line>
            <v:line style="position:absolute" from="6687,3146" to="10331,3146" stroked="true" strokeweight=".747274pt" strokecolor="#000000">
              <v:stroke dashstyle="solid"/>
            </v:line>
            <v:line style="position:absolute" from="6671,221" to="6671,3146" stroked="true" strokeweight=".783005pt" strokecolor="#000000">
              <v:stroke dashstyle="solid"/>
            </v:line>
            <v:shape style="position:absolute;left:715;top:11301;width:3506;height:2951" coordorigin="715,11301" coordsize="3506,2951" path="m6671,206l6671,3131m6671,3146l6718,3146m6671,2651l6718,2651m6671,2171l6718,2171m6671,1676l6718,1676m6671,1181l6718,1181m6671,701l6718,701m6671,206l6718,206m6671,3146l10315,3146m6671,3146l6671,3101m7409,3146l7409,3101m8131,3146l8131,3101m8870,3146l8870,3101m9593,3146l9593,3101m10331,3146l10331,3101e" filled="false" stroked="true" strokeweight=".76514pt" strokecolor="#000000">
              <v:path arrowok="t"/>
              <v:stroke dashstyle="solid"/>
            </v:shape>
            <v:shape style="position:absolute;left:895;top:11481;width:3311;height:2755" coordorigin="896,11482" coordsize="3311,2755" path="m6859,386l7032,1001m7032,1016l7393,896m7409,896l7770,1706m7770,1721l8116,2036m8131,2051l8493,2336m8509,2351l8855,2366m8870,2366l9216,2591m9231,2606l9577,2741m9593,2741l9954,2861m6859,821l7032,2051m7032,2066l7393,1676m7409,1661l7770,2291m7770,2306l8116,2741m8131,2756l8493,2801m8509,2801l8855,2861m8870,2861l9216,2921m9231,2921l9577,2936m9593,2936l9954,3041m6859,1991l7032,2276m7032,2291l7393,2111m7409,2111l7755,2381m7770,2396l8116,2651m8131,2666l8493,2801m8509,2801l8855,2906m8870,2906l9216,2921m9231,2921l10315,2816m6859,911l7032,1616m7032,1631l7393,1661m7409,1661l7770,2336m7770,2351l8116,2591m8131,2606l8493,2861m8509,2876l8855,2921m8870,2921l9216,3071m9231,3071l9577,3041m9593,3041l9954,3041m6859,3026l7016,3011m7032,3011l7393,2801m7409,2801l7755,3026m7770,3026l8116,3026m8131,3026l8493,3026m8509,3026l8855,3101m8870,3101l9216,3131m9231,3131l9577,3101m9593,3101l9954,3101e" filled="false" stroked="true" strokeweight=".76514pt" strokecolor="#000000">
              <v:path arrowok="t"/>
              <v:stroke dashstyle="solid"/>
            </v:shape>
            <v:shape style="position:absolute;left:6851;top:2958;width:3048;height:90" coordorigin="6851,2959" coordsize="3048,90" path="m6883,2974l6851,2974,6851,2989,6883,2989,6883,2974m6977,2974l6945,2974,6945,2989,6977,2989,6977,2974m7071,2974l7040,2974,7040,2989,7071,2989,7071,2974m7166,2974l7134,2974,7134,2989,7166,2989,7166,2974m7260,2959l7228,2959,7228,2974,7260,2974,7260,2959m7354,2959l7323,2959,7323,2974,7354,2974,7354,2959m7448,2959l7417,2959,7417,2974,7448,2974,7448,2959m7543,2959l7511,2959,7511,2974,7543,2974,7543,2959m7637,2974l7605,2974,7605,2989,7637,2989,7637,2974m7731,2974l7700,2974,7700,2989,7731,2989,7731,2974m7826,2974l7794,2974,7794,2989,7826,2989,7826,2974m7919,2989l7888,2989,7888,3003,7919,3003,7919,2989m8014,2989l7983,2989,7983,3003,8014,3003,8014,2989m8108,3003l8077,3003,8077,3018,8108,3018,8108,3003m8202,3003l8171,3003,8171,3018,8202,3018,8202,3003m8297,3003l8265,3003,8265,3018,8297,3018,8297,3003m8391,3018l8359,3018,8359,3033,8391,3033,8391,3018m8485,3018l8453,3018,8453,3033,8485,3033,8485,3018m8579,3018l8548,3018,8548,3033,8579,3033,8579,3018m8674,3018l8643,3018,8643,3033,8674,3033,8674,3018m8768,3018l8737,3018,8737,3033,8768,3033,8768,3018m8862,3018l8831,3018,8831,3033,8862,3033,8862,3018m8957,3018l8925,3018,8925,3033,8957,3033,8957,3018m9051,3033l9019,3018,9019,3033,9051,3048,9051,3033m9145,3033l9114,3033,9114,3048,9145,3048,9145,3033m9239,3033l9223,3033,9208,3033,9208,3048,9223,3048,9239,3048,9239,3033m9334,3033l9302,3033,9302,3048,9334,3048,9334,3033m9428,3018l9396,3033,9396,3048,9428,3033,9428,3018m9522,3018l9491,3018,9491,3033,9522,3033,9522,3018m9617,3018l9585,3018,9585,3033,9617,3033,9617,3018m9711,3018l9679,3018,9679,3033,9711,3033,9711,3018m9805,3033l9774,3033,9774,3048,9805,3048,9805,3033m9899,3033l9868,3033,9868,3048,9899,3048,9899,3033e" filled="true" fillcolor="#000000" stroked="false">
              <v:path arrowok="t"/>
              <v:fill type="solid"/>
            </v:shape>
            <v:shape style="position:absolute;left:6804;top:333;width:110;height:105" type="#_x0000_t75" stroked="false">
              <v:imagedata r:id="rId185" o:title=""/>
            </v:shape>
            <v:shape style="position:absolute;left:6976;top:963;width:110;height:106" type="#_x0000_t75" stroked="false">
              <v:imagedata r:id="rId186" o:title=""/>
            </v:shape>
            <v:shape style="position:absolute;left:7354;top:843;width:110;height:106" type="#_x0000_t75" stroked="false">
              <v:imagedata r:id="rId187" o:title=""/>
            </v:shape>
            <v:shape style="position:absolute;left:7715;top:1668;width:110;height:106" type="#_x0000_t75" stroked="false">
              <v:imagedata r:id="rId188" o:title=""/>
            </v:shape>
            <v:shape style="position:absolute;left:8076;top:1998;width:110;height:105" type="#_x0000_t75" stroked="false">
              <v:imagedata r:id="rId189" o:title=""/>
            </v:shape>
            <v:shape style="position:absolute;left:8461;top:2306;width:95;height:90" coordorigin="8461,2306" coordsize="95,90" path="m8509,2306l8461,2396,8556,2396,8509,2306xe" filled="true" fillcolor="#000000" stroked="false">
              <v:path arrowok="t"/>
              <v:fill type="solid"/>
            </v:shape>
            <v:shape style="position:absolute;left:8461;top:2306;width:95;height:90" coordorigin="8461,2306" coordsize="95,90" path="m8509,2306l8556,2396,8461,2396,8509,2306xe" filled="false" stroked="true" strokeweight=".764227pt" strokecolor="#000000">
              <v:path arrowok="t"/>
              <v:stroke dashstyle="solid"/>
            </v:shape>
            <v:shape style="position:absolute;left:8823;top:2320;width:94;height:91" coordorigin="8823,2321" coordsize="94,91" path="m8870,2321l8823,2411,8917,2411,8870,2321xe" filled="true" fillcolor="#000000" stroked="false">
              <v:path arrowok="t"/>
              <v:fill type="solid"/>
            </v:shape>
            <v:shape style="position:absolute;left:8823;top:2320;width:94;height:91" coordorigin="8823,2321" coordsize="94,91" path="m8870,2321l8917,2411,8823,2411,8870,2321xe" filled="false" stroked="true" strokeweight=".764405pt" strokecolor="#000000">
              <v:path arrowok="t"/>
              <v:stroke dashstyle="solid"/>
            </v:shape>
            <v:shape style="position:absolute;left:9184;top:2561;width:94;height:90" coordorigin="9184,2561" coordsize="94,90" path="m9231,2561l9184,2651,9278,2651,9231,2561xe" filled="true" fillcolor="#000000" stroked="false">
              <v:path arrowok="t"/>
              <v:fill type="solid"/>
            </v:shape>
            <v:shape style="position:absolute;left:9184;top:2561;width:94;height:90" coordorigin="9184,2561" coordsize="94,90" path="m9231,2561l9278,2651,9184,2651,9231,2561xe" filled="false" stroked="true" strokeweight=".764306pt" strokecolor="#000000">
              <v:path arrowok="t"/>
              <v:stroke dashstyle="solid"/>
            </v:shape>
            <v:shape style="position:absolute;left:9545;top:2696;width:95;height:90" coordorigin="9546,2696" coordsize="95,90" path="m9593,2696l9546,2786,9640,2786,9593,2696xe" filled="true" fillcolor="#000000" stroked="false">
              <v:path arrowok="t"/>
              <v:fill type="solid"/>
            </v:shape>
            <v:shape style="position:absolute;left:9545;top:2696;width:95;height:90" coordorigin="9546,2696" coordsize="95,90" path="m9593,2696l9640,2786,9546,2786,9593,2696xe" filled="false" stroked="true" strokeweight=".764227pt" strokecolor="#000000">
              <v:path arrowok="t"/>
              <v:stroke dashstyle="solid"/>
            </v:shape>
            <v:shape style="position:absolute;left:9922;top:2815;width:95;height:91" coordorigin="9923,2816" coordsize="95,91" path="m9970,2816l9923,2906,10017,2906,9970,2816xe" filled="true" fillcolor="#000000" stroked="false">
              <v:path arrowok="t"/>
              <v:fill type="solid"/>
            </v:shape>
            <v:shape style="position:absolute;left:9922;top:2815;width:95;height:91" coordorigin="9923,2816" coordsize="95,91" path="m9970,2816l10017,2906,9923,2906,9970,2816xe" filled="false" stroked="true" strokeweight=".764325pt" strokecolor="#000000">
              <v:path arrowok="t"/>
              <v:stroke dashstyle="solid"/>
            </v:shape>
            <v:shape style="position:absolute;left:865;top:11888;width:3040;height:2289" coordorigin="865,11888" coordsize="3040,2289" path="m6859,821l6827,791m6859,821l6891,851m6859,821l6827,851m6859,821l6891,791m7032,2066l7001,2036m7032,2066l7063,2096m7032,2066l7001,2096m7032,2066l7063,2036m7409,1661l7378,1631m7409,1661l7440,1691m7409,1661l7378,1691m7409,1661l7440,1631m7770,2306l7739,2276m7770,2306l7802,2336m7770,2306l7739,2336m7770,2306l7802,2276m8131,2756l8100,2726m8131,2756l8163,2786m8131,2756l8100,2786m8131,2756l8163,2726m8509,2801l8477,2771m8509,2801l8540,2831m8509,2801l8477,2831m8509,2801l8540,2771m8870,2861l8839,2831m8870,2861l8901,2891m8870,2861l8839,2891m8870,2861l8901,2831m9231,2921l9200,2891m9231,2921l9263,2951m9231,2921l9200,2951m9231,2921l9263,2891m9593,2936l9561,2906m9593,2936l9624,2966m9593,2936l9561,2966m9593,2936l9624,2906m9970,3041l9939,3011m9970,3041l10001,3071m9970,3041l9939,3071m9970,3041l10001,3011e" filled="false" stroked="true" strokeweight=".76514pt" strokecolor="#000000">
              <v:path arrowok="t"/>
              <v:stroke dashstyle="solid"/>
            </v:shape>
            <v:shape style="position:absolute;left:842;top:11955;width:3424;height:2304" coordorigin="843,11956" coordsize="3424,2304" path="m6859,1946l6906,2036,6812,2036,6859,1946xm7032,2246l7079,2336,6985,2336,7032,2246xm7409,2066l7456,2156,7362,2156,7409,2066xm7770,2351l7818,2441,7723,2441,7770,2351xm8131,2621l8179,2711,8084,2711,8131,2621xm8509,2756l8556,2846,8461,2846,8509,2756xm8870,2861l8917,2951,8823,2951,8870,2861xm9231,2876l9278,2966,9184,2966,9231,2876xm10331,2771l10378,2861,10284,2861,10331,2771xm6804,933l6883,933,6883,858,6804,858,6804,933xm6977,1653l7056,1653,7056,1579,6977,1579,6977,1653xm7354,1683l7432,1683,7432,1609,7354,1609,7354,1683xm7715,2373l7794,2373,7794,2299,7715,2299,7715,2373xm8077,2628l8156,2628,8156,2554,8077,2554,8077,2628xm8453,2898l8532,2898,8532,2824,8453,2824,8453,2898xm8815,2943l8894,2943,8894,2868,8815,2868,8815,2943xm9176,3093l9255,3093,9255,3018,9176,3018,9176,3093xm9538,3063l9617,3063,9617,2989,9538,2989,9538,3063xm9915,3063l9993,3063,9993,2989,9915,2989,9915,3063xm6804,3003l6807,3023,6814,3037,6824,3045,6836,3048,6856,3045,6871,3037,6880,3023,6883,3003,6880,2992,6871,2983,6856,2976,6836,2974,6824,2976,6814,2983,6807,2992,6804,3003xm6977,2989l6980,3008,6987,3022,6997,3031,7009,3033,7029,3031,7044,3022,7053,3008,7056,2989,7053,2978,7044,2968,7029,2961,7009,2959,6997,2961,6987,2968,6980,2978,6977,2989xm7354,2778l7357,2798,7364,2812,7374,2821,7385,2824,7406,2821,7421,2812,7430,2798,7432,2778,7430,2767,7421,2758,7406,2751,7385,2748,7374,2751,7364,2758,7357,2767,7354,2778xm7715,3003l7718,3023,7725,3037,7735,3045,7747,3048,7767,3045,7782,3037,7791,3023,7794,3003,7791,2992,7782,2983,7767,2976,7747,2974,7735,2976,7725,2983,7718,2992,7715,3003xm8077,3003l8079,3023,8087,3037,8097,3045,8108,3048,8129,3045,8144,3037,8153,3023,8155,3003,8153,2992,8144,2983,8129,2976,8108,2974,8097,2976,8087,2983,8079,2992,8077,3003xm8453,3003l8456,3023,8464,3037,8474,3045,8485,3048,8506,3045,8521,3037,8529,3023,8532,3003,8529,2992,8521,2983,8506,2976,8485,2974,8474,2976,8464,2983,8456,2992,8453,3003xm8815,3078l8818,3098,8825,3112,8835,3121,8847,3124,8867,3121,8882,3112,8891,3098,8894,3078,8891,3067,8882,3058,8867,3051,8847,3048,8835,3051,8825,3058,8818,3067,8815,3078xm9176,3109l9179,3128,9186,3142,9196,3151,9208,3153,9228,3151,9243,3142,9252,3128,9255,3109,9252,3097,9243,3088,9228,3081,9208,3078,9196,3081,9186,3088,9179,3097,9176,3109xm9538,3078l9540,3098,9547,3112,9558,3121,9569,3124,9590,3121,9605,3112,9614,3098,9617,3078,9614,3067,9605,3058,9590,3051,9569,3048,9558,3051,9547,3058,9540,3067,9538,3078xm9915,3078l9917,3098,9925,3112,9935,3121,9947,3124,9967,3121,9982,3112,9991,3098,9994,3078,9991,3067,9982,3058,9967,3051,9947,3048,9935,3051,9925,3058,9917,3067,9915,3078xe" filled="false" stroked="true" strokeweight=".76514pt" strokecolor="#000000">
              <v:path arrowok="t"/>
              <v:stroke dashstyle="solid"/>
            </v:shape>
            <v:shape style="position:absolute;left:6851;top:2958;width:3158;height:90" coordorigin="6851,2959" coordsize="3158,90" path="m6898,2974l6851,2974,6851,2989,6898,2989,6898,2974m7071,2974l7024,2974,7024,2989,7071,2989,7071,2974m7448,2959l7401,2959,7401,2974,7448,2974,7448,2959m7810,2974l7762,2974,7762,2989,7810,2989,7810,2974m8171,3003l8124,3003,8124,3018,8171,3018,8171,3003m8548,3018l8501,3018,8501,3033,8548,3033,8548,3018m8909,3018l8862,3018,8862,3033,8909,3033,8909,3018m9270,3033l9223,3033,9223,3048,9270,3048,9270,3033m9632,3018l9585,3018,9585,3033,9632,3033,9632,3018m10009,3033l9962,3033,9962,3048,10009,3048,10009,3033e" filled="true" fillcolor="#000000" stroked="false">
              <v:path arrowok="t"/>
              <v:fill type="solid"/>
            </v:shape>
            <v:line style="position:absolute" from="8980,551" to="9593,551" stroked="true" strokeweight=".747274pt" strokecolor="#000000">
              <v:stroke dashstyle="solid"/>
            </v:line>
            <v:shape style="position:absolute;left:9239;top:498;width:110;height:105" type="#_x0000_t75" stroked="false">
              <v:imagedata r:id="rId190" o:title=""/>
            </v:shape>
            <v:shape style="position:absolute;left:2927;top:11933;width:587;height:347" coordorigin="2927,11933" coordsize="587,347" path="m9294,866l9263,836m9294,866l9326,896m9294,866l9263,896m9294,866l9326,836m8980,1181l9593,1181e" filled="false" stroked="true" strokeweight=".76514pt" strokecolor="#000000">
              <v:path arrowok="t"/>
              <v:stroke dashstyle="solid"/>
            </v:shape>
            <v:shape style="position:absolute;left:9247;top:1135;width:95;height:91" coordorigin="9247,1136" coordsize="95,91" path="m9294,1136l9341,1226,9247,1226,9294,1136xe" filled="false" stroked="true" strokeweight=".764345pt" strokecolor="#000000">
              <v:path arrowok="t"/>
              <v:stroke dashstyle="solid"/>
            </v:shape>
            <v:line style="position:absolute" from="8980,1496" to="9593,1496" stroked="true" strokeweight=".747274pt" strokecolor="#000000">
              <v:stroke dashstyle="solid"/>
            </v:line>
            <v:shape style="position:absolute;left:3175;top:12543;width:76;height:407" coordorigin="3175,12543" coordsize="76,407" path="m9239,1518l9318,1518,9318,1444,9239,1444,9239,1518xm9239,1803l9242,1823,9249,1837,9259,1846,9270,1849,9291,1846,9306,1837,9315,1823,9318,1803,9315,1792,9306,1783,9291,1776,9270,1773,9259,1776,9249,1783,9242,1792,9239,1803xe" filled="false" stroked="true" strokeweight=".76514pt" strokecolor="#000000">
              <v:path arrowok="t"/>
              <v:stroke dashstyle="solid"/>
            </v:shape>
            <v:shape style="position:absolute;left:8972;top:2118;width:597;height:16" coordorigin="8972,2118" coordsize="597,16" path="m9004,2118l8972,2118,8972,2134,9004,2134,9004,2118m9098,2118l9066,2118,9066,2134,9098,2134,9098,2118m9192,2118l9161,2118,9161,2134,9192,2134,9192,2118m9287,2118l9255,2118,9255,2134,9287,2134,9287,2118m9381,2118l9349,2118,9349,2134,9381,2134,9381,2118m9475,2118l9444,2118,9444,2134,9475,2134,9475,2118m9569,2118l9538,2118,9538,2134,9569,2134,9569,2118e" filled="true" fillcolor="#000000" stroked="false">
              <v:path arrowok="t"/>
              <v:fill type="solid"/>
            </v:shape>
            <v:rect style="position:absolute;left:9286;top:2118;width:47;height:16" filled="true" fillcolor="#000000" stroked="false">
              <v:fill type="solid"/>
            </v:rect>
            <v:shape style="position:absolute;left:7193;top:345;width:189;height:335" type="#_x0000_t202" filled="false" stroked="false">
              <v:textbox inset="0,0,0,0">
                <w:txbxContent>
                  <w:p w:rsidR="0018722C">
                    <w:pPr>
                      <w:spacing w:line="334" w:lineRule="exact" w:before="0"/>
                      <w:ind w:leftChars="0" w:left="0" w:rightChars="0" w:right="0" w:firstLineChars="0" w:firstLine="0"/>
                      <w:jc w:val="left"/>
                      <w:rPr>
                        <w:b/>
                        <w:sz w:val="30"/>
                      </w:rPr>
                    </w:pPr>
                    <w:r>
                      <w:rPr>
                        <w:b/>
                        <w:w w:val="100"/>
                        <w:sz w:val="30"/>
                      </w:rPr>
                      <w:t>b</w:t>
                    </w:r>
                  </w:p>
                </w:txbxContent>
              </v:textbox>
              <w10:wrap type="none"/>
            </v:shape>
            <v:shape style="position:absolute;left:8980;top:430;width:1089;height:846" type="#_x0000_t202" filled="false" stroked="false">
              <v:textbox inset="0,0,0,0">
                <w:txbxContent>
                  <w:p w:rsidR="0018722C">
                    <w:pPr>
                      <w:spacing w:line="188" w:lineRule="exact" w:before="0"/>
                      <w:ind w:leftChars="0" w:left="667" w:rightChars="0" w:right="0" w:firstLineChars="0" w:firstLine="0"/>
                      <w:jc w:val="left"/>
                      <w:rPr>
                        <w:sz w:val="19"/>
                      </w:rPr>
                    </w:pPr>
                    <w:r>
                      <w:rPr>
                        <w:w w:val="105"/>
                        <w:sz w:val="19"/>
                      </w:rPr>
                      <w:t>pH 4</w:t>
                    </w:r>
                  </w:p>
                  <w:p w:rsidR="0018722C">
                    <w:pPr>
                      <w:tabs>
                        <w:tab w:pos="658" w:val="left" w:leader="none"/>
                      </w:tabs>
                      <w:spacing w:line="157" w:lineRule="exact" w:before="0"/>
                      <w:ind w:leftChars="0" w:left="0" w:rightChars="0" w:right="0" w:firstLineChars="0" w:firstLine="0"/>
                      <w:jc w:val="left"/>
                      <w:rPr>
                        <w:sz w:val="19"/>
                      </w:rPr>
                    </w:pPr>
                    <w:r>
                      <w:rPr>
                        <w:w w:val="107"/>
                        <w:sz w:val="19"/>
                        <w:u w:val="single"/>
                      </w:rPr>
                      <w:t> </w:t>
                    </w:r>
                    <w:r>
                      <w:rPr>
                        <w:sz w:val="19"/>
                        <w:u w:val="single"/>
                      </w:rPr>
                      <w:tab/>
                    </w:r>
                  </w:p>
                  <w:p w:rsidR="0018722C">
                    <w:pPr>
                      <w:spacing w:line="184" w:lineRule="exact" w:before="0"/>
                      <w:ind w:leftChars="0" w:left="667" w:rightChars="0" w:right="0" w:firstLineChars="0" w:firstLine="0"/>
                      <w:jc w:val="left"/>
                      <w:rPr>
                        <w:sz w:val="19"/>
                      </w:rPr>
                    </w:pPr>
                    <w:r>
                      <w:rPr>
                        <w:w w:val="105"/>
                        <w:sz w:val="19"/>
                      </w:rPr>
                      <w:t>pH 6</w:t>
                    </w:r>
                  </w:p>
                  <w:p w:rsidR="0018722C">
                    <w:pPr>
                      <w:spacing w:before="96"/>
                      <w:ind w:leftChars="0" w:left="667" w:rightChars="0" w:right="0" w:firstLineChars="0" w:firstLine="0"/>
                      <w:jc w:val="left"/>
                      <w:rPr>
                        <w:sz w:val="19"/>
                      </w:rPr>
                    </w:pPr>
                    <w:r>
                      <w:rPr>
                        <w:w w:val="105"/>
                        <w:sz w:val="19"/>
                      </w:rPr>
                      <w:t>pH 8</w:t>
                    </w:r>
                  </w:p>
                </w:txbxContent>
              </v:textbox>
              <w10:wrap type="none"/>
            </v:shape>
            <v:shape style="position:absolute;left:8980;top:1374;width:1183;height:861" type="#_x0000_t202" filled="false" stroked="false">
              <v:textbox inset="0,0,0,0">
                <w:txbxContent>
                  <w:p w:rsidR="0018722C">
                    <w:pPr>
                      <w:spacing w:line="215" w:lineRule="exact" w:before="0"/>
                      <w:ind w:leftChars="0" w:left="667" w:rightChars="0" w:right="0" w:firstLineChars="0" w:firstLine="0"/>
                      <w:jc w:val="left"/>
                      <w:rPr>
                        <w:sz w:val="19"/>
                      </w:rPr>
                    </w:pPr>
                    <w:r>
                      <w:rPr>
                        <w:w w:val="105"/>
                        <w:sz w:val="19"/>
                      </w:rPr>
                      <w:t>pH 10</w:t>
                    </w:r>
                  </w:p>
                  <w:p w:rsidR="0018722C">
                    <w:pPr>
                      <w:tabs>
                        <w:tab w:pos="658" w:val="left" w:leader="none"/>
                      </w:tabs>
                      <w:spacing w:before="112"/>
                      <w:ind w:leftChars="0" w:left="0" w:rightChars="0" w:right="0" w:firstLineChars="0" w:firstLine="0"/>
                      <w:jc w:val="left"/>
                      <w:rPr>
                        <w:sz w:val="19"/>
                      </w:rPr>
                    </w:pPr>
                    <w:r>
                      <w:rPr>
                        <w:w w:val="107"/>
                        <w:position w:val="14"/>
                        <w:sz w:val="19"/>
                        <w:u w:val="single"/>
                      </w:rPr>
                      <w:t> </w:t>
                    </w:r>
                    <w:r>
                      <w:rPr>
                        <w:position w:val="14"/>
                        <w:sz w:val="19"/>
                        <w:u w:val="single"/>
                      </w:rPr>
                      <w:tab/>
                    </w:r>
                    <w:r>
                      <w:rPr>
                        <w:spacing w:val="2"/>
                        <w:w w:val="105"/>
                        <w:sz w:val="19"/>
                      </w:rPr>
                      <w:t>pH</w:t>
                    </w:r>
                    <w:r>
                      <w:rPr>
                        <w:spacing w:val="0"/>
                        <w:w w:val="105"/>
                        <w:sz w:val="19"/>
                      </w:rPr>
                      <w:t> </w:t>
                    </w:r>
                    <w:r>
                      <w:rPr>
                        <w:spacing w:val="-4"/>
                        <w:w w:val="105"/>
                        <w:sz w:val="19"/>
                      </w:rPr>
                      <w:t>11</w:t>
                    </w:r>
                  </w:p>
                  <w:p w:rsidR="0018722C">
                    <w:pPr>
                      <w:spacing w:before="96"/>
                      <w:ind w:leftChars="0" w:left="667" w:rightChars="0" w:right="0" w:firstLineChars="0" w:firstLine="0"/>
                      <w:jc w:val="left"/>
                      <w:rPr>
                        <w:sz w:val="19"/>
                      </w:rPr>
                    </w:pPr>
                    <w:r>
                      <w:rPr>
                        <w:w w:val="105"/>
                        <w:sz w:val="19"/>
                      </w:rPr>
                      <w:t>pH 12</w:t>
                    </w:r>
                  </w:p>
                </w:txbxContent>
              </v:textbox>
              <w10:wrap type="none"/>
            </v:shape>
            <w10:wrap type="none"/>
          </v:group>
        </w:pict>
      </w:r>
      <w:r>
        <w:rPr>
          <w:kern w:val="2"/>
          <w:szCs w:val="22"/>
          <w:rFonts w:cstheme="minorBidi" w:hAnsiTheme="minorHAnsi" w:eastAsiaTheme="minorHAnsi" w:asciiTheme="minorHAnsi"/>
          <w:spacing w:val="-3"/>
          <w:w w:val="105"/>
          <w:sz w:val="19"/>
        </w:rPr>
        <w:t>300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w w:val="105"/>
          <w:sz w:val="19"/>
        </w:rPr>
        <w:t>12</w:t>
      </w:r>
    </w:p>
    <w:p w:rsidR="0018722C">
      <w:pPr>
        <w:topLinePunct/>
      </w:pPr>
      <w:r>
        <w:rPr>
          <w:rFonts w:cstheme="minorBidi" w:hAnsiTheme="minorHAnsi" w:eastAsiaTheme="minorHAnsi" w:asciiTheme="minorHAnsi"/>
        </w:rPr>
        <w:t>250</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77.055382pt;margin-top:5.827199pt;width:15.95pt;height:48.15pt;mso-position-horizontal-relative:page;mso-position-vertical-relative:paragraph;z-index:13768"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spacing w:val="-4"/>
                      <w:w w:val="97"/>
                      <w:sz w:val="20"/>
                    </w:rPr>
                    <w:t>F</w:t>
                  </w:r>
                  <w:r>
                    <w:rPr>
                      <w:spacing w:val="2"/>
                      <w:w w:val="97"/>
                      <w:sz w:val="20"/>
                    </w:rPr>
                    <w:t>e</w:t>
                  </w:r>
                  <w:r>
                    <w:rPr>
                      <w:spacing w:val="6"/>
                      <w:w w:val="96"/>
                      <w:position w:val="11"/>
                      <w:sz w:val="14"/>
                    </w:rPr>
                    <w:t>2</w:t>
                  </w:r>
                  <w:r>
                    <w:rPr>
                      <w:spacing w:val="-1"/>
                      <w:w w:val="96"/>
                      <w:position w:val="11"/>
                      <w:sz w:val="14"/>
                    </w:rPr>
                    <w:t>+</w:t>
                  </w:r>
                  <w:r>
                    <w:rPr>
                      <w:spacing w:val="5"/>
                      <w:w w:val="97"/>
                      <w:sz w:val="20"/>
                    </w:rPr>
                    <w:t>/</w:t>
                  </w:r>
                  <w:r>
                    <w:rPr>
                      <w:spacing w:val="-2"/>
                      <w:w w:val="97"/>
                      <w:sz w:val="20"/>
                    </w:rPr>
                    <w:t>m</w:t>
                  </w:r>
                  <w:r>
                    <w:rPr>
                      <w:spacing w:val="6"/>
                      <w:w w:val="97"/>
                      <w:sz w:val="20"/>
                    </w:rPr>
                    <w:t>g</w:t>
                  </w:r>
                  <w:r>
                    <w:rPr>
                      <w:spacing w:val="5"/>
                      <w:w w:val="97"/>
                      <w:sz w:val="20"/>
                    </w:rPr>
                    <w:t>•</w:t>
                  </w:r>
                  <w:r>
                    <w:rPr>
                      <w:spacing w:val="-44"/>
                      <w:w w:val="97"/>
                      <w:sz w:val="20"/>
                    </w:rPr>
                    <w:t>L</w:t>
                  </w:r>
                  <w:r>
                    <w:rPr>
                      <w:spacing w:val="-1"/>
                      <w:w w:val="96"/>
                      <w:position w:val="11"/>
                      <w:sz w:val="14"/>
                    </w:rPr>
                    <w:t>-1</w:t>
                  </w:r>
                </w:p>
              </w:txbxContent>
            </v:textbox>
            <w10:wrap type="none"/>
          </v:shape>
        </w:pict>
      </w:r>
      <w:r>
        <w:rPr>
          <w:rFonts w:cstheme="minorBidi" w:hAnsiTheme="minorHAnsi" w:eastAsiaTheme="minorHAnsi" w:asciiTheme="minorHAnsi"/>
        </w:rPr>
        <w:pict>
          <v:shape style="margin-left:302.280304pt;margin-top:5.827199pt;width:16pt;height:48.15pt;mso-position-horizontal-relative:page;mso-position-vertical-relative:paragraph;z-index:-390808" type="#_x0000_t202" filled="false" stroked="false">
            <v:textbox inset="0,0,0,0" style="layout-flow:vertical;mso-layout-flow-alt:bottom-to-top">
              <w:txbxContent>
                <w:p w:rsidR="0018722C">
                  <w:pPr>
                    <w:spacing w:before="15"/>
                    <w:ind w:leftChars="0" w:left="20" w:rightChars="0" w:right="0" w:firstLineChars="0" w:firstLine="0"/>
                    <w:jc w:val="left"/>
                    <w:rPr>
                      <w:sz w:val="14"/>
                    </w:rPr>
                  </w:pPr>
                  <w:r>
                    <w:rPr>
                      <w:spacing w:val="-4"/>
                      <w:w w:val="97"/>
                      <w:sz w:val="20"/>
                    </w:rPr>
                    <w:t>F</w:t>
                  </w:r>
                  <w:r>
                    <w:rPr>
                      <w:spacing w:val="2"/>
                      <w:w w:val="97"/>
                      <w:sz w:val="20"/>
                    </w:rPr>
                    <w:t>e</w:t>
                  </w:r>
                  <w:r>
                    <w:rPr>
                      <w:spacing w:val="6"/>
                      <w:w w:val="96"/>
                      <w:position w:val="11"/>
                      <w:sz w:val="14"/>
                    </w:rPr>
                    <w:t>2</w:t>
                  </w:r>
                  <w:r>
                    <w:rPr>
                      <w:spacing w:val="-1"/>
                      <w:w w:val="96"/>
                      <w:position w:val="11"/>
                      <w:sz w:val="14"/>
                    </w:rPr>
                    <w:t>+</w:t>
                  </w:r>
                  <w:r>
                    <w:rPr>
                      <w:spacing w:val="5"/>
                      <w:w w:val="97"/>
                      <w:sz w:val="20"/>
                    </w:rPr>
                    <w:t>/</w:t>
                  </w:r>
                  <w:r>
                    <w:rPr>
                      <w:spacing w:val="-2"/>
                      <w:w w:val="97"/>
                      <w:sz w:val="20"/>
                    </w:rPr>
                    <w:t>m</w:t>
                  </w:r>
                  <w:r>
                    <w:rPr>
                      <w:spacing w:val="6"/>
                      <w:w w:val="97"/>
                      <w:sz w:val="20"/>
                    </w:rPr>
                    <w:t>g</w:t>
                  </w:r>
                  <w:r>
                    <w:rPr>
                      <w:spacing w:val="5"/>
                      <w:w w:val="97"/>
                      <w:sz w:val="20"/>
                    </w:rPr>
                    <w:t>•</w:t>
                  </w:r>
                  <w:r>
                    <w:rPr>
                      <w:spacing w:val="-44"/>
                      <w:w w:val="97"/>
                      <w:sz w:val="20"/>
                    </w:rPr>
                    <w:t>L</w:t>
                  </w:r>
                  <w:r>
                    <w:rPr>
                      <w:spacing w:val="-1"/>
                      <w:w w:val="96"/>
                      <w:position w:val="11"/>
                      <w:sz w:val="14"/>
                    </w:rPr>
                    <w:t>-1</w:t>
                  </w:r>
                </w:p>
              </w:txbxContent>
            </v:textbox>
            <w10:wrap type="none"/>
          </v:shape>
        </w:pict>
      </w:r>
      <w:r>
        <w:rPr>
          <w:rFonts w:cstheme="minorBidi" w:hAnsiTheme="minorHAnsi" w:eastAsiaTheme="minorHAnsi" w:asciiTheme="minorHAnsi"/>
        </w:rPr>
        <w:t>200</w:t>
      </w:r>
      <w:r w:rsidRPr="00000000">
        <w:rPr>
          <w:rFonts w:cstheme="minorBidi" w:hAnsiTheme="minorHAnsi" w:eastAsiaTheme="minorHAnsi" w:asciiTheme="minorHAnsi"/>
        </w:rPr>
        <w:tab/>
      </w:r>
      <w:r>
        <w:rPr>
          <w:rFonts w:cstheme="minorBidi" w:hAnsiTheme="minorHAnsi" w:eastAsiaTheme="minorHAnsi" w:asciiTheme="minorHAnsi"/>
        </w:rPr>
        <w:t>8</w:t>
      </w:r>
    </w:p>
    <w:p w:rsidR="0018722C">
      <w:pPr>
        <w:topLinePunct/>
      </w:pPr>
      <w:r>
        <w:rPr>
          <w:rFonts w:cstheme="minorBidi" w:hAnsiTheme="minorHAnsi" w:eastAsiaTheme="minorHAnsi" w:asciiTheme="minorHAnsi"/>
        </w:rPr>
        <w:t>150</w:t>
      </w:r>
      <w:r w:rsidRPr="00000000">
        <w:rPr>
          <w:rFonts w:cstheme="minorBidi" w:hAnsiTheme="minorHAnsi" w:eastAsiaTheme="minorHAnsi" w:asciiTheme="minorHAnsi"/>
        </w:rPr>
        <w:tab/>
      </w:r>
      <w:r>
        <w:rPr>
          <w:rFonts w:cstheme="minorBidi" w:hAnsiTheme="minorHAnsi" w:eastAsiaTheme="minorHAnsi" w:asciiTheme="minorHAnsi"/>
        </w:rPr>
        <w:t>6</w:t>
      </w:r>
    </w:p>
    <w:p w:rsidR="0018722C">
      <w:pPr>
        <w:topLinePunct/>
      </w:pPr>
      <w:r>
        <w:rPr>
          <w:rFonts w:cstheme="minorBidi" w:hAnsiTheme="minorHAnsi" w:eastAsiaTheme="minorHAnsi" w:asciiTheme="minorHAnsi"/>
        </w:rPr>
        <w:t>100</w:t>
      </w:r>
      <w:r w:rsidRPr="00000000">
        <w:rPr>
          <w:rFonts w:cstheme="minorBidi" w:hAnsiTheme="minorHAnsi" w:eastAsiaTheme="minorHAnsi" w:asciiTheme="minorHAnsi"/>
        </w:rPr>
        <w:tab/>
      </w:r>
      <w:r>
        <w:rPr>
          <w:rFonts w:cstheme="minorBidi" w:hAnsiTheme="minorHAnsi" w:eastAsiaTheme="minorHAnsi" w:asciiTheme="minorHAnsi"/>
        </w:rPr>
        <w:t>4</w:t>
      </w:r>
    </w:p>
    <w:p w:rsidR="0018722C">
      <w:pPr>
        <w:topLinePunct/>
      </w:pPr>
      <w:r>
        <w:rPr>
          <w:rFonts w:cstheme="minorBidi" w:hAnsiTheme="minorHAnsi" w:eastAsiaTheme="minorHAnsi" w:asciiTheme="minorHAnsi"/>
        </w:rPr>
        <w:t>50</w:t>
      </w:r>
      <w:r w:rsidRPr="00000000">
        <w:rPr>
          <w:rFonts w:cstheme="minorBidi" w:hAnsiTheme="minorHAnsi" w:eastAsiaTheme="minorHAnsi" w:asciiTheme="minorHAnsi"/>
        </w:rPr>
        <w:tab/>
      </w:r>
      <w:r>
        <w:rPr>
          <w:rFonts w:cstheme="minorBidi" w:hAnsiTheme="minorHAnsi" w:eastAsiaTheme="minorHAnsi" w:asciiTheme="minorHAnsi"/>
        </w:rPr>
        <w:t>2</w:t>
      </w:r>
    </w:p>
    <w:p w:rsidR="0018722C">
      <w:spacing w:beforeLines="0" w:before="0" w:afterLines="0" w:after="0" w:line="440" w:lineRule="auto"/>
      <w:pPr>
        <w:sectPr w:rsidR="00556256">
          <w:type w:val="continuous"/>
          <w:pgSz w:w="11910" w:h="16840"/>
          <w:pgMar w:header="0" w:footer="995" w:top="1580" w:bottom="1180" w:left="130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spacing w:before="22"/>
        <w:ind w:leftChars="0" w:left="2139" w:rightChars="0" w:right="0" w:firstLineChars="0" w:firstLine="0"/>
        <w:jc w:val="left"/>
        <w:topLinePunct/>
      </w:pPr>
      <w:r>
        <w:rPr>
          <w:kern w:val="2"/>
          <w:sz w:val="19"/>
          <w:szCs w:val="22"/>
          <w:rFonts w:cstheme="minorBidi" w:hAnsiTheme="minorHAnsi" w:eastAsiaTheme="minorHAnsi" w:asciiTheme="minorHAnsi" w:ascii="宋体" w:eastAsia="宋体" w:hint="eastAsia"/>
          <w:w w:val="105"/>
        </w:rPr>
        <w:t>反应时间</w:t>
      </w:r>
      <w:r>
        <w:rPr>
          <w:kern w:val="2"/>
          <w:szCs w:val="22"/>
          <w:rFonts w:cstheme="minorBidi" w:hAnsiTheme="minorHAnsi" w:eastAsiaTheme="minorHAnsi" w:asciiTheme="minorHAnsi"/>
          <w:w w:val="105"/>
          <w:sz w:val="19"/>
        </w:rPr>
        <w:t>/min</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cstheme="minorBidi" w:hAnsiTheme="minorHAnsi" w:eastAsiaTheme="minorHAnsi" w:asciiTheme="minorHAnsi"/>
        </w:rPr>
        <w:t>100</w:t>
      </w:r>
    </w:p>
    <w:p w:rsidR="0018722C">
      <w:pPr>
        <w:spacing w:before="22"/>
        <w:ind w:leftChars="0" w:left="1809" w:rightChars="0" w:right="0" w:firstLineChars="0" w:firstLine="0"/>
        <w:jc w:val="left"/>
        <w:keepNext/>
        <w:topLinePunct/>
      </w:pPr>
      <w:r>
        <w:rPr>
          <w:kern w:val="2"/>
          <w:sz w:val="19"/>
          <w:szCs w:val="22"/>
          <w:rFonts w:cstheme="minorBidi" w:hAnsiTheme="minorHAnsi" w:eastAsiaTheme="minorHAnsi" w:asciiTheme="minorHAnsi" w:ascii="宋体" w:eastAsia="宋体" w:hint="eastAsia"/>
          <w:w w:val="105"/>
        </w:rPr>
        <w:t>反应时间</w:t>
      </w:r>
      <w:r>
        <w:rPr>
          <w:kern w:val="2"/>
          <w:szCs w:val="22"/>
          <w:rFonts w:cstheme="minorBidi" w:hAnsiTheme="minorHAnsi" w:eastAsiaTheme="minorHAnsi" w:asciiTheme="minorHAnsi"/>
          <w:w w:val="105"/>
          <w:sz w:val="19"/>
        </w:rPr>
        <w:t>/min</w:t>
      </w:r>
    </w:p>
    <w:p w:rsidR="0018722C">
      <w:spacing w:beforeLines="0" w:before="0" w:afterLines="0" w:after="0" w:line="440" w:lineRule="auto"/>
      <w:pPr>
        <w:sectPr w:rsidR="00556256">
          <w:type w:val="continuous"/>
          <w:pgSz w:w="11910" w:h="16840"/>
          <w:pgMar w:top="1580" w:bottom="280" w:left="1300" w:right="0"/>
          <w:cols w:num="2" w:equalWidth="0">
            <w:col w:w="4693" w:space="40"/>
            <w:col w:w="587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ascii="宋体" w:eastAsia="宋体" w:hint="eastAsia" w:cstheme="minorBidi" w:hAnsiTheme="minorHAnsi"/>
        </w:rPr>
        <w:t>溶液初始</w:t>
      </w:r>
      <w:r>
        <w:rPr>
          <w:rFonts w:cstheme="minorBidi" w:hAnsiTheme="minorHAnsi" w:eastAsiaTheme="minorHAnsi" w:asciiTheme="minorHAnsi"/>
        </w:rPr>
        <w:t>pH</w:t>
      </w:r>
      <w:r>
        <w:rPr>
          <w:rFonts w:ascii="宋体" w:eastAsia="宋体" w:hint="eastAsia" w:cstheme="minorBidi" w:hAnsiTheme="minorHAnsi"/>
        </w:rPr>
        <w:t>值与体系中</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浓度</w:t>
      </w:r>
      <w:r>
        <w:rPr>
          <w:rFonts w:ascii="宋体" w:eastAsia="宋体" w:hint="eastAsia" w:cstheme="minorBidi" w:hAnsiTheme="minorHAnsi"/>
        </w:rPr>
        <w:t>的变化关系</w:t>
      </w:r>
      <w:r>
        <w:rPr>
          <w:rFonts w:cstheme="minorBidi" w:hAnsiTheme="minorHAnsi" w:eastAsiaTheme="minorHAnsi" w:asciiTheme="minorHAnsi"/>
        </w:rPr>
        <w:t>Fig 5.9 </w:t>
      </w:r>
      <w:r>
        <w:rPr>
          <w:rFonts w:cstheme="minorBidi" w:hAnsiTheme="minorHAnsi" w:eastAsiaTheme="minorHAnsi" w:asciiTheme="minorHAnsi"/>
        </w:rPr>
        <w:t>Relationship between initial </w:t>
      </w:r>
      <w:r>
        <w:rPr>
          <w:rFonts w:cstheme="minorBidi" w:hAnsiTheme="minorHAnsi" w:eastAsiaTheme="minorHAnsi" w:asciiTheme="minorHAnsi"/>
        </w:rPr>
        <w:t>pH </w:t>
      </w:r>
      <w:r>
        <w:rPr>
          <w:rFonts w:cstheme="minorBidi" w:hAnsiTheme="minorHAnsi" w:eastAsiaTheme="minorHAnsi" w:asciiTheme="minorHAnsi"/>
        </w:rPr>
        <w:t>and </w:t>
      </w:r>
      <w:r>
        <w:rPr>
          <w:rFonts w:cstheme="minorBidi" w:hAnsiTheme="minorHAnsi" w:eastAsiaTheme="minorHAnsi" w:asciiTheme="minorHAnsi"/>
        </w:rPr>
        <w:t>[</w:t>
      </w:r>
      <w:r>
        <w:rPr>
          <w:rFonts w:cstheme="minorBidi" w:hAnsiTheme="minorHAnsi" w:eastAsiaTheme="minorHAnsi" w:asciiTheme="minorHAnsi"/>
        </w:rPr>
        <w:t>Fe</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9</w:t>
      </w:r>
      <w:r>
        <w:t>可知，</w:t>
      </w:r>
      <w:r>
        <w:rPr>
          <w:rFonts w:ascii="Times New Roman" w:eastAsia="Times New Roman"/>
        </w:rPr>
        <w:t>Fe</w:t>
      </w:r>
      <w:r>
        <w:rPr>
          <w:rFonts w:ascii="Times New Roman" w:eastAsia="Times New Roman"/>
        </w:rPr>
        <w:t>2+</w:t>
      </w:r>
      <w:r>
        <w:t>生成量受</w:t>
      </w:r>
      <w:r>
        <w:rPr>
          <w:rFonts w:ascii="Times New Roman" w:eastAsia="Times New Roman"/>
        </w:rPr>
        <w:t>pH</w:t>
      </w:r>
      <w:r>
        <w:t>的影响很大，</w:t>
      </w:r>
      <w:r>
        <w:rPr>
          <w:rFonts w:ascii="Times New Roman" w:eastAsia="Times New Roman"/>
        </w:rPr>
        <w:t>pH</w:t>
      </w:r>
      <w:r>
        <w:t>越小，体系溶液中累积的</w:t>
      </w:r>
      <w:r>
        <w:rPr>
          <w:rFonts w:ascii="Times New Roman" w:eastAsia="Times New Roman"/>
        </w:rPr>
        <w:t>Fe</w:t>
      </w:r>
      <w:r>
        <w:rPr>
          <w:rFonts w:ascii="Times New Roman" w:eastAsia="Times New Roman"/>
        </w:rPr>
        <w:t>2+</w:t>
      </w:r>
      <w:r>
        <w:t>浓</w:t>
      </w:r>
    </w:p>
    <w:p w:rsidR="0018722C">
      <w:pPr>
        <w:topLinePunct/>
      </w:pPr>
      <w:r>
        <w:t>度越高，</w:t>
      </w:r>
      <w:r>
        <w:rPr>
          <w:rFonts w:ascii="Times New Roman" w:eastAsia="Times New Roman"/>
        </w:rPr>
        <w:t>pH</w:t>
      </w:r>
      <w:r>
        <w:t>为</w:t>
      </w:r>
      <w:r>
        <w:rPr>
          <w:rFonts w:ascii="Times New Roman" w:eastAsia="Times New Roman"/>
        </w:rPr>
        <w:t>2</w:t>
      </w:r>
      <w:r>
        <w:t>时产生的</w:t>
      </w:r>
      <w:r>
        <w:rPr>
          <w:rFonts w:ascii="Times New Roman" w:eastAsia="Times New Roman"/>
        </w:rPr>
        <w:t>Fe</w:t>
      </w:r>
      <w:r>
        <w:rPr>
          <w:rFonts w:ascii="Times New Roman" w:eastAsia="Times New Roman"/>
        </w:rPr>
        <w:t>2+</w:t>
      </w:r>
      <w:r>
        <w:t>量明显要比其他</w:t>
      </w:r>
      <w:r>
        <w:rPr>
          <w:rFonts w:ascii="Times New Roman" w:eastAsia="Times New Roman"/>
        </w:rPr>
        <w:t>pH</w:t>
      </w:r>
      <w:r>
        <w:t>条件下多。</w:t>
      </w:r>
    </w:p>
    <w:p w:rsidR="0018722C">
      <w:pPr>
        <w:topLinePunct/>
      </w:pPr>
      <w:r>
        <w:t>在低</w:t>
      </w:r>
      <w:r>
        <w:rPr>
          <w:rFonts w:ascii="Times New Roman" w:hAnsi="Times New Roman" w:eastAsia="Times New Roman"/>
        </w:rPr>
        <w:t>pH</w:t>
      </w:r>
      <w:r>
        <w:t>条件下，体系中的铁更容易被腐蚀而生成</w:t>
      </w:r>
      <w:r>
        <w:rPr>
          <w:rFonts w:ascii="Times New Roman" w:hAnsi="Times New Roman" w:eastAsia="Times New Roman"/>
        </w:rPr>
        <w:t>Fe</w:t>
      </w:r>
      <w:r>
        <w:rPr>
          <w:rFonts w:ascii="Times New Roman" w:hAnsi="Times New Roman" w:eastAsia="Times New Roman"/>
        </w:rPr>
        <w:t>2+</w:t>
      </w:r>
      <w:r>
        <w:t>，而生成的</w:t>
      </w:r>
      <w:r>
        <w:rPr>
          <w:rFonts w:ascii="Times New Roman" w:hAnsi="Times New Roman" w:eastAsia="Times New Roman"/>
        </w:rPr>
        <w:t>Fe</w:t>
      </w:r>
      <w:r>
        <w:rPr>
          <w:rFonts w:ascii="Times New Roman" w:hAnsi="Times New Roman" w:eastAsia="Times New Roman"/>
        </w:rPr>
        <w:t>2+</w:t>
      </w:r>
      <w:r>
        <w:t>在低</w:t>
      </w:r>
      <w:r>
        <w:rPr>
          <w:rFonts w:ascii="Times New Roman" w:hAnsi="Times New Roman" w:eastAsia="Times New Roman"/>
        </w:rPr>
        <w:t>pH</w:t>
      </w:r>
      <w:r>
        <w:t>条</w:t>
      </w:r>
      <w:r>
        <w:t>件下不会沉淀。另外，根据</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和</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w:t>
      </w:r>
      <w:r>
        <w:t>可知，在低的</w:t>
      </w:r>
      <w:r>
        <w:rPr>
          <w:rFonts w:ascii="Times New Roman" w:hAnsi="Times New Roman" w:eastAsia="Times New Roman"/>
        </w:rPr>
        <w:t>pH</w:t>
      </w:r>
      <w:r>
        <w:t>条件下体系中的</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生成量也很少，</w:t>
      </w:r>
      <w:r>
        <w:rPr>
          <w:rFonts w:ascii="Times New Roman" w:hAnsi="Times New Roman" w:eastAsia="Times New Roman"/>
        </w:rPr>
        <w:t>Fe</w:t>
      </w:r>
      <w:r>
        <w:rPr>
          <w:rFonts w:ascii="Times New Roman" w:hAnsi="Times New Roman" w:eastAsia="Times New Roman"/>
        </w:rPr>
        <w:t>2+</w:t>
      </w:r>
      <w:r>
        <w:t>不容易被氧化。这两方面的原因都将导致</w:t>
      </w:r>
      <w:r>
        <w:rPr>
          <w:rFonts w:ascii="Times New Roman" w:hAnsi="Times New Roman" w:eastAsia="Times New Roman"/>
        </w:rPr>
        <w:t>Fe</w:t>
      </w:r>
      <w:r>
        <w:rPr>
          <w:rFonts w:ascii="Times New Roman" w:hAnsi="Times New Roman" w:eastAsia="Times New Roman"/>
        </w:rPr>
        <w:t>2+</w:t>
      </w:r>
      <w:r>
        <w:t>的积累。</w:t>
      </w:r>
    </w:p>
    <w:p w:rsidR="0018722C">
      <w:pPr>
        <w:pStyle w:val="Heading4"/>
        <w:topLinePunct/>
        <w:ind w:left="200" w:hangingChars="200" w:hanging="200"/>
      </w:pPr>
      <w:r>
        <w:t>5.2.2.5</w:t>
      </w:r>
      <w:r>
        <w:t xml:space="preserve"> </w:t>
      </w:r>
      <w:r>
        <w:t>初始溶液</w:t>
      </w:r>
      <w:r>
        <w:t>pH</w:t>
      </w:r>
      <w:r/>
      <w:r>
        <w:t>值与体系中</w:t>
      </w:r>
      <w:r>
        <w:t>Fe</w:t>
      </w:r>
      <w:r>
        <w:t>3+</w:t>
      </w:r>
      <w:r>
        <w:t>Th成浓度的变化关系</w:t>
      </w:r>
    </w:p>
    <w:p w:rsidR="0018722C">
      <w:pPr>
        <w:pStyle w:val="BodyText"/>
        <w:spacing w:line="288" w:lineRule="auto" w:before="190"/>
        <w:ind w:leftChars="0" w:left="116" w:rightChars="0" w:right="1414" w:firstLineChars="0" w:firstLine="480"/>
        <w:jc w:val="both"/>
        <w:topLinePunct/>
      </w:pPr>
      <w:r>
        <w:rPr>
          <w:spacing w:val="-1"/>
        </w:rPr>
        <w:t>反应条件同上，分析检测得出不同初始溶液</w:t>
      </w:r>
      <w:r>
        <w:rPr>
          <w:rFonts w:ascii="Times New Roman" w:eastAsia="Times New Roman"/>
        </w:rPr>
        <w:t>pH</w:t>
      </w:r>
      <w:r>
        <w:rPr>
          <w:spacing w:val="-4"/>
        </w:rPr>
        <w:t>条件下</w:t>
      </w:r>
      <w:r>
        <w:rPr>
          <w:rFonts w:ascii="Times New Roman" w:eastAsia="Times New Roman"/>
        </w:rPr>
        <w:t>Fe</w:t>
      </w:r>
      <w:r>
        <w:rPr>
          <w:rFonts w:ascii="Times New Roman" w:eastAsia="Times New Roman"/>
          <w:position w:val="11"/>
          <w:sz w:val="16"/>
        </w:rPr>
        <w:t>3+</w:t>
      </w:r>
      <w:r>
        <w:t>生成情况，</w:t>
      </w:r>
      <w:r>
        <w:rPr>
          <w:rFonts w:ascii="Times New Roman" w:eastAsia="Times New Roman"/>
        </w:rPr>
        <w:t>Fe</w:t>
      </w:r>
      <w:r>
        <w:rPr>
          <w:rFonts w:ascii="Times New Roman" w:eastAsia="Times New Roman"/>
          <w:position w:val="11"/>
          <w:sz w:val="16"/>
        </w:rPr>
        <w:t>3+</w:t>
      </w:r>
      <w:r>
        <w:t>浓度变</w:t>
      </w:r>
      <w:r>
        <w:rPr>
          <w:spacing w:val="-6"/>
        </w:rPr>
        <w:t>化曲线如</w:t>
      </w:r>
      <w:r>
        <w:rPr>
          <w:spacing w:val="-6"/>
        </w:rPr>
        <w:t>图</w:t>
      </w:r>
      <w:r>
        <w:rPr>
          <w:rFonts w:ascii="Times New Roman" w:eastAsia="Times New Roman"/>
        </w:rPr>
        <w:t>5</w:t>
      </w:r>
      <w:r>
        <w:rPr>
          <w:rFonts w:ascii="Times New Roman" w:eastAsia="Times New Roman"/>
        </w:rPr>
        <w:t>.</w:t>
      </w:r>
      <w:r>
        <w:rPr>
          <w:rFonts w:ascii="Times New Roman" w:eastAsia="Times New Roman"/>
        </w:rPr>
        <w:t>10</w:t>
      </w:r>
      <w:r>
        <w:t>。</w:t>
      </w:r>
    </w:p>
    <w:p w:rsidR="0018722C">
      <w:pPr>
        <w:pStyle w:val="aff7"/>
        <w:sectPr w:rsidR="00556256">
          <w:type w:val="continuous"/>
          <w:pgSz w:w="11910" w:h="16840"/>
          <w:pgMar w:top="1580" w:bottom="280" w:left="1300" w:right="0"/>
        </w:sectPr>
        <w:topLinePunct/>
      </w:pPr>
      <w:r>
        <w:drawing>
          <wp:inline>
            <wp:extent cx="3858260" cy="2419985"/>
            <wp:effectExtent l="0" t="0" r="0" b="0"/>
            <wp:docPr id="69" name="image183.png" descr=""/>
            <wp:cNvGraphicFramePr>
              <a:graphicFrameLocks noChangeAspect="1"/>
            </wp:cNvGraphicFramePr>
            <a:graphic>
              <a:graphicData uri="http://schemas.openxmlformats.org/drawingml/2006/picture">
                <pic:pic>
                  <pic:nvPicPr>
                    <pic:cNvPr id="70" name="image183.png"/>
                    <pic:cNvPicPr/>
                  </pic:nvPicPr>
                  <pic:blipFill>
                    <a:blip r:embed="rId191" cstate="print"/>
                    <a:stretch>
                      <a:fillRect/>
                    </a:stretch>
                  </pic:blipFill>
                  <pic:spPr>
                    <a:xfrm>
                      <a:off x="0" y="0"/>
                      <a:ext cx="3858260" cy="2419985"/>
                    </a:xfrm>
                    <a:prstGeom prst="rect">
                      <a:avLst/>
                    </a:prstGeom>
                  </pic:spPr>
                </pic:pic>
              </a:graphicData>
            </a:graphic>
          </wp:inline>
        </w:drawing>
      </w:r>
    </w:p>
    <w:p w:rsidR="0018722C">
      <w:pPr>
        <w:pStyle w:val="affff5"/>
        <w:keepNext/>
        <w:topLinePunct/>
      </w:pPr>
      <w:r>
        <w:rPr>
          <w:sz w:val="20"/>
        </w:rPr>
        <w:drawing>
          <wp:inline distT="0" distB="0" distL="0" distR="0">
            <wp:extent cx="2400750" cy="1768040"/>
            <wp:effectExtent l="0" t="0" r="0" b="0"/>
            <wp:docPr id="71" name="image184.png" descr=""/>
            <wp:cNvGraphicFramePr>
              <a:graphicFrameLocks noChangeAspect="1"/>
            </wp:cNvGraphicFramePr>
            <a:graphic>
              <a:graphicData uri="http://schemas.openxmlformats.org/drawingml/2006/picture">
                <pic:pic>
                  <pic:nvPicPr>
                    <pic:cNvPr id="72" name="image184.png"/>
                    <pic:cNvPicPr/>
                  </pic:nvPicPr>
                  <pic:blipFill>
                    <a:blip r:embed="rId192" cstate="print"/>
                    <a:stretch>
                      <a:fillRect/>
                    </a:stretch>
                  </pic:blipFill>
                  <pic:spPr>
                    <a:xfrm>
                      <a:off x="0" y="0"/>
                      <a:ext cx="3608477" cy="265747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ascii="宋体" w:eastAsia="宋体" w:hint="eastAsia" w:cstheme="minorBidi" w:hAnsiTheme="minorHAnsi"/>
        </w:rPr>
        <w:t>溶</w:t>
      </w:r>
      <w:r>
        <w:rPr>
          <w:rFonts w:ascii="宋体" w:eastAsia="宋体" w:hint="eastAsia" w:cstheme="minorBidi" w:hAnsiTheme="minorHAnsi"/>
        </w:rPr>
        <w:t>液</w:t>
      </w:r>
      <w:r>
        <w:rPr>
          <w:rFonts w:ascii="宋体" w:eastAsia="宋体" w:hint="eastAsia" w:cstheme="minorBidi" w:hAnsiTheme="minorHAnsi"/>
        </w:rPr>
        <w:t>初始</w:t>
      </w:r>
      <w:r>
        <w:rPr>
          <w:rFonts w:cstheme="minorBidi" w:hAnsiTheme="minorHAnsi" w:eastAsiaTheme="minorHAnsi" w:asciiTheme="minorHAnsi"/>
        </w:rPr>
        <w:t>pH</w:t>
      </w:r>
      <w:r>
        <w:rPr>
          <w:rFonts w:ascii="宋体" w:eastAsia="宋体" w:hint="eastAsia" w:cstheme="minorBidi" w:hAnsiTheme="minorHAnsi"/>
        </w:rPr>
        <w:t>值与</w:t>
      </w:r>
      <w:r>
        <w:rPr>
          <w:rFonts w:ascii="宋体" w:eastAsia="宋体" w:hint="eastAsia" w:cstheme="minorBidi" w:hAnsiTheme="minorHAnsi"/>
        </w:rPr>
        <w:t>体</w:t>
      </w:r>
      <w:r>
        <w:rPr>
          <w:rFonts w:ascii="宋体" w:eastAsia="宋体" w:hint="eastAsia" w:cstheme="minorBidi" w:hAnsiTheme="minorHAnsi"/>
        </w:rPr>
        <w:t>系中</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浓度的变化关系</w:t>
      </w: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5.10</w:t>
      </w:r>
      <w:r w:rsidRPr="00000000">
        <w:rPr>
          <w:rFonts w:cstheme="minorBidi" w:hAnsiTheme="minorHAnsi" w:eastAsiaTheme="minorHAnsi" w:asciiTheme="minorHAnsi"/>
        </w:rPr>
        <w:tab/>
        <w:t>Relationship between initial </w:t>
      </w:r>
      <w:r>
        <w:rPr>
          <w:rFonts w:cstheme="minorBidi" w:hAnsiTheme="minorHAnsi" w:eastAsiaTheme="minorHAnsi" w:asciiTheme="minorHAnsi"/>
        </w:rPr>
        <w:t>pH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Fe</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t>由</w:t>
      </w:r>
      <w:r>
        <w:t>图</w:t>
      </w:r>
      <w:r>
        <w:rPr>
          <w:rFonts w:ascii="Times New Roman" w:eastAsia="Times New Roman"/>
        </w:rPr>
        <w:t>5</w:t>
      </w:r>
      <w:r>
        <w:rPr>
          <w:rFonts w:ascii="Times New Roman" w:eastAsia="Times New Roman"/>
        </w:rPr>
        <w:t>.</w:t>
      </w:r>
      <w:r>
        <w:rPr>
          <w:rFonts w:ascii="Times New Roman" w:eastAsia="Times New Roman"/>
        </w:rPr>
        <w:t>10</w:t>
      </w:r>
      <w:r>
        <w:t>可知，</w:t>
      </w:r>
      <w:r>
        <w:rPr>
          <w:rFonts w:ascii="Times New Roman" w:eastAsia="Times New Roman"/>
        </w:rPr>
        <w:t>Fe</w:t>
      </w:r>
      <w:r>
        <w:rPr>
          <w:rFonts w:ascii="Times New Roman" w:eastAsia="Times New Roman"/>
        </w:rPr>
        <w:t>3+</w:t>
      </w:r>
      <w:r>
        <w:t>生成量受初始</w:t>
      </w:r>
      <w:r>
        <w:rPr>
          <w:rFonts w:ascii="Times New Roman" w:eastAsia="Times New Roman"/>
        </w:rPr>
        <w:t>pH</w:t>
      </w:r>
      <w:r>
        <w:t>值的影响很大，</w:t>
      </w:r>
      <w:r>
        <w:rPr>
          <w:rFonts w:ascii="Times New Roman" w:eastAsia="Times New Roman"/>
        </w:rPr>
        <w:t>pH</w:t>
      </w:r>
      <w:r>
        <w:t>较小时，体系溶液中累积</w:t>
      </w:r>
    </w:p>
    <w:p w:rsidR="0018722C">
      <w:pPr>
        <w:topLinePunct/>
      </w:pPr>
      <w:r>
        <w:t>的</w:t>
      </w:r>
      <w:r>
        <w:rPr>
          <w:rFonts w:ascii="Times New Roman" w:eastAsia="Times New Roman"/>
        </w:rPr>
        <w:t>Fe</w:t>
      </w:r>
      <w:r>
        <w:rPr>
          <w:rFonts w:ascii="Times New Roman" w:eastAsia="Times New Roman"/>
        </w:rPr>
        <w:t>3+</w:t>
      </w:r>
      <w:r>
        <w:t>浓度较高，而初始溶液</w:t>
      </w:r>
      <w:r>
        <w:rPr>
          <w:rFonts w:ascii="Times New Roman" w:eastAsia="Times New Roman"/>
        </w:rPr>
        <w:t>pH</w:t>
      </w:r>
      <w:r>
        <w:t>较高时，</w:t>
      </w:r>
      <w:r>
        <w:rPr>
          <w:rFonts w:ascii="Times New Roman" w:eastAsia="Times New Roman"/>
        </w:rPr>
        <w:t>Fe</w:t>
      </w:r>
      <w:r>
        <w:rPr>
          <w:rFonts w:ascii="Times New Roman" w:eastAsia="Times New Roman"/>
        </w:rPr>
        <w:t>3+</w:t>
      </w:r>
      <w:r>
        <w:t>浓度较低且相差不大，与</w:t>
      </w:r>
      <w:r>
        <w:t>图</w:t>
      </w:r>
      <w:r>
        <w:rPr>
          <w:rFonts w:ascii="Times New Roman" w:eastAsia="Times New Roman"/>
        </w:rPr>
        <w:t>5</w:t>
      </w:r>
      <w:r>
        <w:rPr>
          <w:rFonts w:ascii="Times New Roman" w:eastAsia="Times New Roman"/>
        </w:rPr>
        <w:t>.</w:t>
      </w:r>
      <w:r>
        <w:rPr>
          <w:rFonts w:ascii="Times New Roman" w:eastAsia="Times New Roman"/>
        </w:rPr>
        <w:t>9</w:t>
      </w:r>
      <w:r>
        <w:t>中</w:t>
      </w:r>
      <w:r>
        <w:rPr>
          <w:rFonts w:ascii="Times New Roman" w:eastAsia="Times New Roman"/>
        </w:rPr>
        <w:t>Fe</w:t>
      </w:r>
      <w:r>
        <w:rPr>
          <w:rFonts w:ascii="Times New Roman" w:eastAsia="Times New Roman"/>
        </w:rPr>
        <w:t>2+</w:t>
      </w:r>
    </w:p>
    <w:p w:rsidR="0018722C">
      <w:pPr>
        <w:topLinePunct/>
      </w:pPr>
      <w:r>
        <w:t>的生成情况相似。</w:t>
      </w:r>
    </w:p>
    <w:p w:rsidR="0018722C">
      <w:pPr>
        <w:topLinePunct/>
      </w:pPr>
      <w:r>
        <w:t>在低</w:t>
      </w:r>
      <w:r>
        <w:rPr>
          <w:rFonts w:ascii="Times New Roman" w:hAnsi="Times New Roman" w:eastAsia="Times New Roman"/>
        </w:rPr>
        <w:t>pH</w:t>
      </w:r>
      <w:r>
        <w:t>条件下，体系中的铁更容易被腐蚀而生成</w:t>
      </w:r>
      <w:r>
        <w:rPr>
          <w:rFonts w:ascii="Times New Roman" w:hAnsi="Times New Roman" w:eastAsia="Times New Roman"/>
        </w:rPr>
        <w:t>Fe</w:t>
      </w:r>
      <w:r>
        <w:rPr>
          <w:rFonts w:ascii="Times New Roman" w:hAnsi="Times New Roman" w:eastAsia="Times New Roman"/>
        </w:rPr>
        <w:t>2+</w:t>
      </w:r>
      <w:r>
        <w:t>，在此复杂体系中，</w:t>
      </w:r>
      <w:r>
        <w:rPr>
          <w:rFonts w:ascii="Times New Roman" w:hAnsi="Times New Roman" w:eastAsia="Times New Roman"/>
          <w:rFonts w:hint="eastAsia"/>
        </w:rPr>
        <w:t>・</w:t>
      </w:r>
      <w:r>
        <w:rPr>
          <w:rFonts w:ascii="Times New Roman" w:hAnsi="Times New Roman" w:eastAsia="Times New Roman"/>
        </w:rPr>
        <w:t>O H</w:t>
      </w:r>
      <w:r>
        <w:t>、</w:t>
      </w:r>
    </w:p>
    <w:p w:rsidR="0018722C">
      <w:pPr>
        <w:topLinePunct/>
      </w:pP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的生成，</w:t>
      </w:r>
      <w:r>
        <w:rPr>
          <w:rFonts w:cstheme="minorBidi" w:hAnsiTheme="minorHAnsi" w:eastAsiaTheme="minorHAnsi" w:asciiTheme="minorHAnsi"/>
        </w:rPr>
        <w:t>F</w:t>
      </w:r>
      <w:r>
        <w:rPr>
          <w:rFonts w:cstheme="minorBidi" w:hAnsiTheme="minorHAnsi" w:eastAsiaTheme="minorHAnsi" w:asciiTheme="minorHAnsi"/>
        </w:rPr>
        <w:t>e</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rPr>
        <w:t>氧化、</w:t>
      </w:r>
      <w:r>
        <w:rPr>
          <w:rFonts w:cstheme="minorBidi" w:hAnsiTheme="minorHAnsi" w:eastAsiaTheme="minorHAnsi" w:asciiTheme="minorHAnsi"/>
        </w:rPr>
        <w:t>F</w:t>
      </w:r>
      <w:r>
        <w:rPr>
          <w:rFonts w:cstheme="minorBidi" w:hAnsiTheme="minorHAnsi" w:eastAsiaTheme="minorHAnsi" w:asciiTheme="minorHAnsi"/>
        </w:rPr>
        <w:t>e</w:t>
      </w:r>
      <w:r>
        <w:rPr>
          <w:rFonts w:cstheme="minorBidi" w:hAnsiTheme="minorHAnsi" w:eastAsiaTheme="minorHAnsi" w:asciiTheme="minorHAnsi"/>
        </w:rPr>
        <w:t>3</w:t>
      </w:r>
      <w:r>
        <w:rPr>
          <w:rFonts w:cstheme="minorBidi" w:hAnsiTheme="minorHAnsi" w:eastAsiaTheme="minorHAnsi" w:asciiTheme="minorHAnsi"/>
        </w:rPr>
        <w:t>+</w:t>
      </w:r>
      <w:r>
        <w:rPr>
          <w:rFonts w:ascii="宋体" w:eastAsia="宋体" w:hint="eastAsia" w:cstheme="minorBidi" w:hAnsiTheme="minorHAnsi"/>
        </w:rPr>
        <w:t>还原与沉淀等都存在着交互作用，体系水溶液中</w:t>
      </w:r>
      <w:r>
        <w:rPr>
          <w:rFonts w:cstheme="minorBidi" w:hAnsiTheme="minorHAnsi" w:eastAsiaTheme="minorHAnsi" w:asciiTheme="minorHAnsi"/>
        </w:rPr>
        <w:t>F</w:t>
      </w:r>
      <w:r>
        <w:rPr>
          <w:rFonts w:cstheme="minorBidi" w:hAnsiTheme="minorHAnsi" w:eastAsiaTheme="minorHAnsi" w:asciiTheme="minorHAnsi"/>
        </w:rPr>
        <w:t>e</w:t>
      </w:r>
      <w:r>
        <w:rPr>
          <w:rFonts w:cstheme="minorBidi" w:hAnsiTheme="minorHAnsi" w:eastAsiaTheme="minorHAnsi" w:asciiTheme="minorHAnsi"/>
        </w:rPr>
        <w:t>3</w:t>
      </w:r>
      <w:r>
        <w:rPr>
          <w:rFonts w:cstheme="minorBidi" w:hAnsiTheme="minorHAnsi" w:eastAsiaTheme="minorHAnsi" w:asciiTheme="minorHAnsi"/>
        </w:rPr>
        <w:t>+</w:t>
      </w:r>
      <w:r>
        <w:rPr>
          <w:rFonts w:ascii="宋体" w:eastAsia="宋体" w:hint="eastAsia" w:cstheme="minorBidi" w:hAnsiTheme="minorHAnsi"/>
        </w:rPr>
        <w:t>与</w:t>
      </w:r>
      <w:r>
        <w:rPr>
          <w:rFonts w:cstheme="minorBidi" w:hAnsiTheme="minorHAnsi" w:eastAsiaTheme="minorHAnsi" w:asciiTheme="minorHAnsi"/>
        </w:rPr>
        <w:t>F</w:t>
      </w:r>
      <w:r>
        <w:rPr>
          <w:rFonts w:cstheme="minorBidi" w:hAnsiTheme="minorHAnsi" w:eastAsiaTheme="minorHAnsi" w:asciiTheme="minorHAnsi"/>
        </w:rPr>
        <w:t>e</w:t>
      </w:r>
      <w:r>
        <w:rPr>
          <w:rFonts w:cstheme="minorBidi" w:hAnsiTheme="minorHAnsi" w:eastAsiaTheme="minorHAnsi" w:asciiTheme="minorHAnsi"/>
        </w:rPr>
        <w:t>2+</w:t>
      </w:r>
    </w:p>
    <w:p w:rsidR="0018722C">
      <w:pPr>
        <w:topLinePunct/>
      </w:pPr>
      <w:r>
        <w:t>浓度存在着动态的平衡关系。</w:t>
      </w:r>
    </w:p>
    <w:p w:rsidR="0018722C">
      <w:pPr>
        <w:pStyle w:val="Heading2"/>
        <w:topLinePunct/>
        <w:ind w:left="171" w:hangingChars="171" w:hanging="171"/>
      </w:pPr>
      <w:bookmarkStart w:id="63172" w:name="_Toc68663172"/>
      <w:bookmarkStart w:name="_TOC_250025" w:id="97"/>
      <w:bookmarkStart w:name="5.3 超声波/零价铁体系降解氯代芳香化合物机理研究 " w:id="98"/>
      <w:r>
        <w:t>5.3</w:t>
      </w:r>
      <w:r>
        <w:t xml:space="preserve"> </w:t>
      </w:r>
      <w:r/>
      <w:bookmarkEnd w:id="98"/>
      <w:bookmarkStart w:name="5.3 超声波/零价铁体系降解氯代芳香化合物机理研究 " w:id="99"/>
      <w:r>
        <w:t>超声波</w:t>
      </w:r>
      <w:r>
        <w:t>/</w:t>
      </w:r>
      <w:bookmarkEnd w:id="97"/>
      <w:r>
        <w:t>零价铁体系降解氯代芳香化合物机理研究</w:t>
      </w:r>
      <w:bookmarkEnd w:id="63172"/>
    </w:p>
    <w:p w:rsidR="0018722C">
      <w:pPr>
        <w:pStyle w:val="Heading3"/>
        <w:topLinePunct/>
        <w:ind w:left="200" w:hangingChars="200" w:hanging="200"/>
      </w:pPr>
      <w:bookmarkStart w:id="63173" w:name="_Toc68663173"/>
      <w:bookmarkStart w:name="_TOC_250024" w:id="100"/>
      <w:r>
        <w:t>5.3.1</w:t>
      </w:r>
      <w:r>
        <w:t> </w:t>
      </w:r>
      <w:bookmarkEnd w:id="100"/>
      <w:r>
        <w:t>对氯硝基苯降解机理研究</w:t>
      </w:r>
      <w:bookmarkEnd w:id="63173"/>
    </w:p>
    <w:p w:rsidR="0018722C">
      <w:pPr>
        <w:pStyle w:val="Heading4"/>
        <w:topLinePunct/>
        <w:ind w:left="200" w:hangingChars="200" w:hanging="200"/>
      </w:pPr>
      <w:r>
        <w:t>5.3.1.1</w:t>
      </w:r>
      <w:r>
        <w:t xml:space="preserve"> </w:t>
      </w:r>
      <w:r>
        <w:t>三种对照体系中</w:t>
      </w:r>
      <w:r>
        <w:t>4-CNB</w:t>
      </w:r>
      <w:r>
        <w:t>降解效果的对比</w:t>
      </w:r>
    </w:p>
    <w:p w:rsidR="0018722C">
      <w:pPr>
        <w:topLinePunct/>
      </w:pPr>
      <w:r>
        <w:t>在三个反应器中分别装入</w:t>
      </w:r>
      <w:r>
        <w:rPr>
          <w:rFonts w:ascii="Times New Roman" w:hAnsi="Times New Roman" w:eastAsia="宋体"/>
        </w:rPr>
        <w:t>200ml</w:t>
      </w:r>
      <w:r>
        <w:t>初始浓度为</w:t>
      </w:r>
      <w:r>
        <w:rPr>
          <w:rFonts w:ascii="Times New Roman" w:hAnsi="Times New Roman" w:eastAsia="宋体"/>
        </w:rPr>
        <w:t>0</w:t>
      </w:r>
      <w:r>
        <w:rPr>
          <w:rFonts w:ascii="Times New Roman" w:hAnsi="Times New Roman" w:eastAsia="宋体"/>
        </w:rPr>
        <w:t>.</w:t>
      </w:r>
      <w:r>
        <w:rPr>
          <w:rFonts w:ascii="Times New Roman" w:hAnsi="Times New Roman" w:eastAsia="宋体"/>
        </w:rPr>
        <w:t>1mmol</w:t>
      </w:r>
      <w:r>
        <w:rPr>
          <w:rFonts w:ascii="Times New Roman" w:hAnsi="Times New Roman" w:eastAsia="宋体"/>
        </w:rPr>
        <w:t>/</w:t>
      </w:r>
      <w:r>
        <w:rPr>
          <w:rFonts w:ascii="Times New Roman" w:hAnsi="Times New Roman" w:eastAsia="宋体"/>
        </w:rPr>
        <w:t>L</w:t>
      </w:r>
      <w:r>
        <w:t>的对氯硝基苯溶液，调节溶</w:t>
      </w:r>
      <w:r>
        <w:t>液的初始</w:t>
      </w:r>
      <w:r>
        <w:rPr>
          <w:rFonts w:ascii="Times New Roman" w:hAnsi="Times New Roman" w:eastAsia="宋体"/>
        </w:rPr>
        <w:t>pH=3</w:t>
      </w:r>
      <w:r>
        <w:t>，控制实验温度为</w:t>
      </w:r>
      <w:r>
        <w:rPr>
          <w:rFonts w:ascii="Times New Roman" w:hAnsi="Times New Roman" w:eastAsia="宋体"/>
        </w:rPr>
        <w:t>30</w:t>
      </w:r>
      <w:r>
        <w:t>℃，实验时间为</w:t>
      </w:r>
      <w:r>
        <w:rPr>
          <w:rFonts w:ascii="Times New Roman" w:hAnsi="Times New Roman" w:eastAsia="宋体"/>
        </w:rPr>
        <w:t>30min</w:t>
      </w:r>
      <w:r>
        <w:t>。其中一个反应器中不加铁</w:t>
      </w:r>
      <w:r>
        <w:t>粉，直接放在超声波发生器中进行超声波空化降解；一个反应器中加入</w:t>
      </w:r>
      <w:r>
        <w:rPr>
          <w:rFonts w:ascii="Times New Roman" w:hAnsi="Times New Roman" w:eastAsia="宋体"/>
        </w:rPr>
        <w:t>2</w:t>
      </w:r>
      <w:r>
        <w:rPr>
          <w:rFonts w:ascii="Times New Roman" w:hAnsi="Times New Roman" w:eastAsia="宋体"/>
        </w:rPr>
        <w:t>.</w:t>
      </w:r>
      <w:r>
        <w:rPr>
          <w:rFonts w:ascii="Times New Roman" w:hAnsi="Times New Roman" w:eastAsia="宋体"/>
        </w:rPr>
        <w:t>0g</w:t>
      </w:r>
      <w:r>
        <w:rPr>
          <w:rFonts w:ascii="Times New Roman" w:hAnsi="Times New Roman" w:eastAsia="宋体"/>
        </w:rPr>
        <w:t>/</w:t>
      </w:r>
      <w:r>
        <w:rPr>
          <w:rFonts w:ascii="Times New Roman" w:hAnsi="Times New Roman" w:eastAsia="宋体"/>
        </w:rPr>
        <w:t>L</w:t>
      </w:r>
      <w:r>
        <w:t>铁粉，只</w:t>
      </w:r>
      <w:r>
        <w:t>用搅拌器进行搅拌，不开超声波；一个反应器的实验条件与前面相同，加入了</w:t>
      </w:r>
      <w:r>
        <w:rPr>
          <w:rFonts w:ascii="Times New Roman" w:hAnsi="Times New Roman" w:eastAsia="宋体"/>
        </w:rPr>
        <w:t>2</w:t>
      </w:r>
      <w:r>
        <w:rPr>
          <w:rFonts w:ascii="Times New Roman" w:hAnsi="Times New Roman" w:eastAsia="宋体"/>
        </w:rPr>
        <w:t>.</w:t>
      </w:r>
      <w:r>
        <w:rPr>
          <w:rFonts w:ascii="Times New Roman" w:hAnsi="Times New Roman" w:eastAsia="宋体"/>
        </w:rPr>
        <w:t>0g</w:t>
      </w:r>
      <w:r>
        <w:rPr>
          <w:rFonts w:ascii="Times New Roman" w:hAnsi="Times New Roman" w:eastAsia="宋体"/>
        </w:rPr>
        <w:t>/</w:t>
      </w:r>
      <w:r>
        <w:rPr>
          <w:rFonts w:ascii="Times New Roman" w:hAnsi="Times New Roman" w:eastAsia="宋体"/>
        </w:rPr>
        <w:t>L</w:t>
      </w:r>
      <w:r>
        <w:t>铁</w:t>
      </w:r>
      <w:r>
        <w:t>粉，同时开启超声波，超声波的强度为</w:t>
      </w:r>
      <w:r>
        <w:rPr>
          <w:rFonts w:ascii="Times New Roman" w:hAnsi="Times New Roman" w:eastAsia="宋体"/>
        </w:rPr>
        <w:t>100%</w:t>
      </w:r>
      <w:r>
        <w:t>。为对比三种体系中降解性能，另外增加一条单纯超声波</w:t>
      </w:r>
      <w:r>
        <w:rPr>
          <w:rFonts w:ascii="Times New Roman" w:hAnsi="Times New Roman" w:eastAsia="宋体"/>
        </w:rPr>
        <w:t>+</w:t>
      </w:r>
      <w:r>
        <w:t>单纯铁粉降解氯硝基苯效率之和的曲线</w:t>
      </w:r>
      <w:r>
        <w:rPr>
          <w:rFonts w:ascii="Times New Roman" w:hAnsi="Times New Roman" w:eastAsia="宋体"/>
          <w:rFonts w:ascii="Times New Roman" w:hAnsi="Times New Roman" w:eastAsia="宋体"/>
        </w:rPr>
        <w:t>（</w:t>
      </w:r>
      <w:r>
        <w:t>图中虚线</w:t>
      </w:r>
      <w:r>
        <w:rPr>
          <w:rFonts w:ascii="Times New Roman" w:hAnsi="Times New Roman" w:eastAsia="宋体"/>
          <w:rFonts w:ascii="Times New Roman" w:hAnsi="Times New Roman" w:eastAsia="宋体"/>
        </w:rPr>
        <w:t>）</w:t>
      </w:r>
      <w:r>
        <w:t>。实验结果如</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11</w:t>
      </w:r>
      <w:r>
        <w:t>所示。</w:t>
      </w:r>
    </w:p>
    <w:p w:rsidR="0018722C">
      <w:pPr>
        <w:pStyle w:val="ae"/>
        <w:topLinePunct/>
      </w:pPr>
      <w:r>
        <w:rPr>
          <w:kern w:val="2"/>
          <w:sz w:val="22"/>
          <w:szCs w:val="22"/>
          <w:rFonts w:cstheme="minorBidi" w:hAnsiTheme="minorHAnsi" w:eastAsiaTheme="minorHAnsi" w:asciiTheme="minorHAnsi"/>
        </w:rPr>
        <w:pict>
          <v:group style="margin-left:148.794312pt;margin-top:8.79884pt;width:238.4pt;height:151.550pt;mso-position-horizontal-relative:page;mso-position-vertical-relative:paragraph;z-index:13888" coordorigin="2976,176" coordsize="4768,3031">
            <v:line style="position:absolute" from="3020,182" to="7687,182" stroked="true" strokeweight=".644199pt" strokecolor="#000000">
              <v:stroke dashstyle="solid"/>
            </v:line>
            <v:line style="position:absolute" from="7700,182" to="7700,3155" stroked="true" strokeweight=".622997pt" strokecolor="#000000">
              <v:stroke dashstyle="solid"/>
            </v:line>
            <v:line style="position:absolute" from="3032,3168" to="7700,3168" stroked="true" strokeweight=".644199pt" strokecolor="#000000">
              <v:stroke dashstyle="solid"/>
            </v:line>
            <v:line style="position:absolute" from="3020,196" to="3020,3168" stroked="true" strokeweight=".622997pt" strokecolor="#000000">
              <v:stroke dashstyle="solid"/>
            </v:line>
            <v:shape style="position:absolute;left:1044;top:10858;width:5634;height:3476" coordorigin="1044,10858" coordsize="5634,3476" path="m3020,182l3020,3155m3020,3168l3070,3168m3020,2574l3070,2574m3020,1979l3070,1979m3020,1372l3070,1372m3020,777l3070,777m3020,182l3070,182m3020,3168l7687,3168m3020,3168l3020,3117m3806,3168l3806,3117m4580,3168l4580,3117m5366,3168l5366,3117m6140,3168l6140,3117m6926,3168l6926,3117m7700,3168l7700,3117e" filled="false" stroked="true" strokeweight=".633598pt" strokecolor="#000000">
              <v:path arrowok="t"/>
              <v:stroke dashstyle="solid"/>
            </v:shape>
            <v:shape style="position:absolute;left:1044;top:11054;width:5634;height:3280" coordorigin="1044,11054" coordsize="5634,3280" path="m3020,3168l3045,3065,3070,2974,3107,2871,3145,2806,3182,2742m3182,2742l3232,2664,3307,2574,3457,2380,3631,2173,3719,2082,3806,1992m3806,1992l3968,1837,4131,1694,4230,1617,4330,1552,4443,1488,4580,1423m4580,1423l4742,1359,4917,1294,5104,1242,5316,1178,5728,1061,5940,997,6140,932m6140,932l6527,790,6913,648,7700,351m3020,3168l3045,3052,3070,2935,3107,2819,3145,2754,3182,2690m3182,2690l3232,2612,3307,2547,3457,2380,3631,2212,3806,2069m3806,2069l3968,1940,4131,1811,4230,1759,4330,1694,4443,1643,4580,1591m4580,1591l4742,1540,4917,1488,5104,1436,5316,1397,5728,1307,5940,1268,6140,1229m6140,1229l6527,1165,6913,1100,7700,997m3020,3168l3082,3168,3132,3155,3182,3155m3182,3155l3232,3142,3307,3142,3457,3117,3631,3090,3806,3077m3806,3077l3968,3065,4131,3065,4230,3065,4330,3065,4443,3065,4580,3065e" filled="false" stroked="true" strokeweight=".633598pt" strokecolor="#000000">
              <v:path arrowok="t"/>
              <v:stroke dashstyle="solid"/>
            </v:shape>
            <v:line style="position:absolute" from="4573,3058" to="6146,3058" stroked="true" strokeweight="1.288396pt" strokecolor="#000000">
              <v:stroke dashstyle="solid"/>
            </v:line>
            <v:line style="position:absolute" from="6140,3052" to="7700,3039" stroked="true" strokeweight=".644197pt" strokecolor="#000000">
              <v:stroke dashstyle="solid"/>
            </v:line>
            <v:shape style="position:absolute;left:3000;top:2580;width:238;height:582" coordorigin="3001,2580" coordsize="238,582" path="m3013,3136l3001,3136,3001,3162,3013,3162,3013,3136m3038,3058l3026,3058,3013,3084,3026,3084,3038,3058m3051,2981l3038,2981,3038,3007,3051,3007,3051,2981m3076,2903l3064,2903,3051,2929,3064,2929,3076,2903m3101,2826l3089,2826,3076,2852,3089,2852,3101,2826m3138,2748l3126,2748,3113,2774,3126,2774,3138,2748m3188,2657l3176,2657,3167,2675,3163,2670,3151,2684,3163,2697,3176,2684,3188,2657m3238,2593l3226,2580,3213,2593,3201,2606,3213,2619,3226,2606,3238,2593e" filled="true" fillcolor="#000000" stroked="false">
              <v:path arrowok="t"/>
              <v:fill type="solid"/>
            </v:shape>
            <v:shape style="position:absolute;left:3262;top:2347;width:175;height:208" type="#_x0000_t75" stroked="false">
              <v:imagedata r:id="rId193" o:title=""/>
            </v:shape>
            <v:shape style="position:absolute;left:3462;top:2230;width:75;height:78" coordorigin="3463,2231" coordsize="75,78" path="m3488,2283l3463,2296,3463,2309,3488,2296,3488,2283m3538,2231l3525,2231,3513,2257,3525,2257,3538,2231e" filled="true" fillcolor="#000000" stroked="false">
              <v:path arrowok="t"/>
              <v:fill type="solid"/>
            </v:shape>
            <v:shape style="position:absolute;left:3562;top:2050;width:138;height:143" type="#_x0000_t75" stroked="false">
              <v:imagedata r:id="rId194" o:title=""/>
            </v:shape>
            <v:shape style="position:absolute;left:2982;top:848;width:4674;height:2353" coordorigin="2982,848" coordsize="4674,2353" path="m3057,3168l3020,3129,2982,3168,3013,3200,3026,3200,3057,3168m3762,1999l3737,2011,3737,2024,3762,2011,3762,1999m3825,1947l3800,1960,3800,1972,3825,1960,3825,1947m3875,1908l3862,1895,3850,1908,3862,1921,3875,1908m3937,1843l3912,1856,3912,1869,3937,1856,3937,1843m3987,1804l3975,1792,3962,1804,3975,1817,3987,1804m4049,1753l4037,1753,4024,1779,4037,1779,4049,1753m4112,1714l4099,1701,4087,1714,4099,1727,4112,1714m4187,1649l4162,1662,4162,1675,4187,1662,4187,1649m4261,1611l4237,1624,4237,1637,4261,1624,4261,1611m4324,1572l4299,1585,4299,1598,4324,1585,4324,1572m4399,1533l4374,1546,4374,1559,4399,1546,4399,1533m4474,1507l4449,1520,4449,1533,4474,1520,4474,1507m4549,1481l4524,1481,4524,1494,4549,1494,4549,1481m4598,1456l4573,1469,4573,1481,4598,1469,4598,1456m4673,1443l4649,1443,4649,1456,4673,1456,4673,1443m4748,1417l4736,1417,4723,1417,4723,1430,4736,1430,4748,1430,4748,1417m4823,1391l4798,1404,4798,1417,4823,1404,4823,1391m4898,1365l4873,1378,4873,1391,4898,1378,4898,1365m4973,1352l4948,1352,4948,1365,4973,1365,4973,1352m5048,1327l5023,1339,5023,1352,5048,1339,5048,1327m5123,1314l5098,1314,5098,1327,5123,1327,5123,1314m5198,1287l5173,1301,5173,1314,5198,1301,5198,1287m5272,1274l5247,1274,5247,1287,5272,1287,5272,1274m5347,1249l5322,1262,5322,1274,5347,1262,5347,1249m5422,1236l5397,1249,5397,1262,5422,1249,5422,1236m5497,1223l5472,1223,5472,1236,5497,1236,5497,1223m5572,1210l5547,1210,5547,1223,5572,1223,5572,1210m5647,1184l5622,1197,5622,1210,5647,1197,5647,1184m5722,1171l5697,1171,5697,1184,5722,1184,5722,1171m5797,1159l5772,1159,5772,1171,5797,1171,5797,1159m5871,1145l5846,1145,5846,1159,5871,1159,5871,1145m5947,1132l5934,1132,5922,1132,5922,1145,5934,1145,5947,1145,5947,1132m6021,1120l5996,1120,5996,1132,6021,1132,6021,1120m6096,1107l6071,1107,6071,1120,6096,1120,6096,1107m6159,1094l6133,1094,6133,1107,6159,1107,6159,1094m6233,1081l6209,1081,6209,1094,6233,1094,6233,1081m6308,1068l6283,1068,6283,1081,6308,1081,6308,1068m6383,1055l6358,1055,6358,1068,6383,1068,6383,1055m6458,1042l6433,1042,6433,1055,6458,1055,6458,1042m6533,1029l6521,1029,6508,1029,6508,1042,6521,1042,6533,1042,6533,1029m6608,1016l6583,1016,6583,1029,6608,1029,6608,1016m6683,1003l6658,1003,6658,1016,6683,1016,6683,1003m6758,990l6733,990,6733,1003,6758,1003,6758,990m6832,977l6807,977,6807,990,6832,990,6832,977m6907,964l6882,964,6882,977,6907,977,6907,964m6982,952l6957,952,6957,964,6982,964,6982,952m7057,939l7032,952,7032,964,7057,952,7057,939m7132,926l7107,939,7107,952,7132,939,7132,926m7207,926l7182,926,7182,939,7207,939,7207,926m7282,913l7257,913,7257,926,7282,926,7282,913m7356,900l7332,900,7332,913,7356,913,7356,900m7431,887l7406,887,7406,900,7431,900,7431,887m7506,874l7481,874,7481,887,7506,887,7506,874m7581,861l7556,874,7556,887,7581,874,7581,861m7656,848l7631,861,7631,874,7656,861,7656,848e" filled="true" fillcolor="#000000" stroked="false">
              <v:path arrowok="t"/>
              <v:fill type="solid"/>
            </v:shape>
            <v:shape style="position:absolute;left:2982;top:3129;width:75;height:71" coordorigin="2982,3129" coordsize="75,71" path="m3020,3129l3057,3168,3026,3200,3013,3200,2982,3168,3020,3129e" filled="false" stroked="true" strokeweight=".634165pt" strokecolor="#000000">
              <v:path arrowok="t"/>
              <v:stroke dashstyle="solid"/>
            </v:shape>
            <v:shape style="position:absolute;left:3144;top:2702;width:75;height:78" coordorigin="3145,2703" coordsize="75,78" path="m3182,2703l3145,2742,3182,2780,3219,2742,3182,2703xe" filled="true" fillcolor="#000000" stroked="false">
              <v:path arrowok="t"/>
              <v:fill type="solid"/>
            </v:shape>
            <v:shape style="position:absolute;left:3144;top:2702;width:75;height:78" coordorigin="3145,2703" coordsize="75,78" path="m3182,2703l3219,2742,3182,2780,3145,2742,3182,2703xe" filled="false" stroked="true" strokeweight=".633243pt" strokecolor="#000000">
              <v:path arrowok="t"/>
              <v:stroke dashstyle="solid"/>
            </v:shape>
            <v:shape style="position:absolute;left:3768;top:1953;width:76;height:78" coordorigin="3768,1953" coordsize="76,78" path="m3806,1953l3768,1992,3806,2031,3844,1992,3806,1953xe" filled="true" fillcolor="#000000" stroked="false">
              <v:path arrowok="t"/>
              <v:fill type="solid"/>
            </v:shape>
            <v:shape style="position:absolute;left:3768;top:1953;width:76;height:78" coordorigin="3768,1953" coordsize="76,78" path="m3806,1953l3844,1992,3806,2031,3768,1992,3806,1953xe" filled="false" stroked="true" strokeweight=".633231pt" strokecolor="#000000">
              <v:path arrowok="t"/>
              <v:stroke dashstyle="solid"/>
            </v:shape>
            <v:shape style="position:absolute;left:4542;top:1384;width:76;height:78" coordorigin="4542,1384" coordsize="76,78" path="m4580,1384l4542,1423,4580,1462,4617,1423,4580,1384xe" filled="true" fillcolor="#000000" stroked="false">
              <v:path arrowok="t"/>
              <v:fill type="solid"/>
            </v:shape>
            <v:shape style="position:absolute;left:4542;top:1384;width:76;height:78" coordorigin="4542,1384" coordsize="76,78" path="m4580,1384l4617,1423,4580,1462,4542,1423,4580,1384xe" filled="false" stroked="true" strokeweight=".633243pt" strokecolor="#000000">
              <v:path arrowok="t"/>
              <v:stroke dashstyle="solid"/>
            </v:shape>
            <v:shape style="position:absolute;left:6102;top:893;width:76;height:78" coordorigin="6102,894" coordsize="76,78" path="m6140,894l6102,932,6140,971,6177,932,6140,894xe" filled="true" fillcolor="#000000" stroked="false">
              <v:path arrowok="t"/>
              <v:fill type="solid"/>
            </v:shape>
            <v:shape style="position:absolute;left:6102;top:893;width:76;height:78" coordorigin="6102,894" coordsize="76,78" path="m6140,894l6177,932,6140,971,6102,932,6140,894xe" filled="false" stroked="true" strokeweight=".633313pt" strokecolor="#000000">
              <v:path arrowok="t"/>
              <v:stroke dashstyle="solid"/>
            </v:shape>
            <v:shape style="position:absolute;left:7662;top:311;width:76;height:78" coordorigin="7662,312" coordsize="76,78" path="m7700,312l7662,351,7700,389,7737,351,7700,312xe" filled="true" fillcolor="#000000" stroked="false">
              <v:path arrowok="t"/>
              <v:fill type="solid"/>
            </v:shape>
            <v:shape style="position:absolute;left:7662;top:311;width:76;height:78" coordorigin="7662,312" coordsize="76,78" path="m7700,312l7737,351,7700,389,7662,351,7700,312xe" filled="false" stroked="true" strokeweight=".633243pt" strokecolor="#000000">
              <v:path arrowok="t"/>
              <v:stroke dashstyle="solid"/>
            </v:shape>
            <v:shape style="position:absolute;left:2976;top:951;width:4743;height:2249" coordorigin="2976,952" coordsize="4743,2249" path="m3054,3200l3038,3168,3038,3123,2976,3123,2976,3187,2992,3187,2985,3200,3054,3200m3201,2645l3138,2645,3138,2709,3201,2709,3201,2645m3825,2024l3762,2024,3762,2089,3825,2089,3825,2024m4598,1546l4536,1546,4536,1611,4598,1611,4598,1546m6159,1184l6096,1184,6096,1249,6159,1249,6159,1184m7719,952l7656,952,7656,1016,7719,1016,7719,952e" filled="true" fillcolor="#000000" stroked="false">
              <v:path arrowok="t"/>
              <v:fill type="solid"/>
            </v:shape>
            <v:shape style="position:absolute;left:2985;top:3129;width:69;height:71" coordorigin="2985,3129" coordsize="69,71" path="m3020,3129l3054,3200,2985,3200,3020,3129e" filled="false" stroked="true" strokeweight=".633243pt" strokecolor="#000000">
              <v:path arrowok="t"/>
              <v:stroke dashstyle="solid"/>
            </v:shape>
            <v:shape style="position:absolute;left:3144;top:3116;width:75;height:78" coordorigin="3145,3117" coordsize="75,78" path="m3182,3117l3145,3194,3219,3194,3182,3117xe" filled="true" fillcolor="#000000" stroked="false">
              <v:path arrowok="t"/>
              <v:fill type="solid"/>
            </v:shape>
            <v:shape style="position:absolute;left:3144;top:3116;width:75;height:78" coordorigin="3145,3117" coordsize="75,78" path="m3182,3117l3219,3194,3145,3194,3182,3117xe" filled="false" stroked="true" strokeweight=".633243pt" strokecolor="#000000">
              <v:path arrowok="t"/>
              <v:stroke dashstyle="solid"/>
            </v:shape>
            <v:shape style="position:absolute;left:3768;top:3038;width:76;height:78" coordorigin="3768,3039" coordsize="76,78" path="m3806,3039l3768,3117,3844,3117,3806,3039xe" filled="true" fillcolor="#000000" stroked="false">
              <v:path arrowok="t"/>
              <v:fill type="solid"/>
            </v:shape>
            <v:shape style="position:absolute;left:3768;top:3038;width:76;height:78" coordorigin="3768,3039" coordsize="76,78" path="m3806,3039l3844,3117,3768,3117,3806,3039xe" filled="false" stroked="true" strokeweight=".633243pt" strokecolor="#000000">
              <v:path arrowok="t"/>
              <v:stroke dashstyle="solid"/>
            </v:shape>
            <v:shape style="position:absolute;left:4542;top:3025;width:76;height:78" coordorigin="4542,3026" coordsize="76,78" path="m4580,3026l4542,3104,4617,3104,4580,3026xe" filled="true" fillcolor="#000000" stroked="false">
              <v:path arrowok="t"/>
              <v:fill type="solid"/>
            </v:shape>
            <v:shape style="position:absolute;left:4542;top:3025;width:76;height:78" coordorigin="4542,3026" coordsize="76,78" path="m4580,3026l4617,3104,4542,3104,4580,3026xe" filled="false" stroked="true" strokeweight=".633255pt" strokecolor="#000000">
              <v:path arrowok="t"/>
              <v:stroke dashstyle="solid"/>
            </v:shape>
            <v:shape style="position:absolute;left:6102;top:3013;width:76;height:78" coordorigin="6102,3013" coordsize="76,78" path="m6140,3013l6102,3090,6177,3090,6140,3013xe" filled="true" fillcolor="#000000" stroked="false">
              <v:path arrowok="t"/>
              <v:fill type="solid"/>
            </v:shape>
            <v:shape style="position:absolute;left:6102;top:3013;width:76;height:78" coordorigin="6102,3013" coordsize="76,78" path="m6140,3013l6177,3090,6102,3090,6140,3013xe" filled="false" stroked="true" strokeweight=".633313pt" strokecolor="#000000">
              <v:path arrowok="t"/>
              <v:stroke dashstyle="solid"/>
            </v:shape>
            <v:shape style="position:absolute;left:7662;top:3000;width:76;height:78" coordorigin="7662,3000" coordsize="76,78" path="m7700,3000l7662,3077,7737,3077,7700,3000xe" filled="true" fillcolor="#000000" stroked="false">
              <v:path arrowok="t"/>
              <v:fill type="solid"/>
            </v:shape>
            <v:shape style="position:absolute;left:7662;top:3000;width:76;height:78" coordorigin="7662,3000" coordsize="76,78" path="m7700,3000l7737,3077,7662,3077,7700,3000xe" filled="false" stroked="true" strokeweight=".633313pt" strokecolor="#000000">
              <v:path arrowok="t"/>
              <v:stroke dashstyle="solid"/>
            </v:shape>
            <v:shape style="position:absolute;left:1014;top:11625;width:5695;height:2739" coordorigin="1014,11626" coordsize="5695,2739" path="m3020,3168l2995,3142m3020,3168l3045,3194m3020,3168l2995,3194m3020,3168l3045,3142m3182,2690l3157,2664m3182,2690l3207,2716m3182,2690l3157,2716m3182,2690l3207,2664m3806,1979l3781,1953m3806,1979l3831,2005m3806,1979l3781,2005m3806,1979l3831,1953m4580,1488l4555,1462m4580,1488l4605,1514m4580,1488l4555,1514m4580,1488l4605,1462m6140,1113l6115,1087m6140,1113l6165,1139m6140,1113l6115,1139m6140,1113l6165,1087m7700,867l7675,842m7700,867l7725,894m7700,867l7675,894m7700,867l7725,842e" filled="false" stroked="true" strokeweight=".633598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0"/>
        </w:rPr>
        <w:t>100</w:t>
      </w:r>
    </w:p>
    <w:p w:rsidR="0018722C">
      <w:pPr>
        <w:pStyle w:val="ae"/>
        <w:topLinePunct/>
      </w:pPr>
      <w:r>
        <w:rPr>
          <w:kern w:val="2"/>
          <w:sz w:val="22"/>
          <w:szCs w:val="22"/>
          <w:rFonts w:cstheme="minorBidi" w:hAnsiTheme="minorHAnsi" w:eastAsiaTheme="minorHAnsi" w:asciiTheme="minorHAnsi"/>
        </w:rPr>
        <w:pict>
          <v:shape style="margin-left:393.409271pt;margin-top:20.392273pt;width:87.4pt;height:82.1pt;mso-position-horizontal-relative:page;mso-position-vertical-relative:paragraph;z-index:-390664" type="#_x0000_t202" filled="false" stroked="true" strokeweight=".634611pt" strokecolor="#000000">
            <v:textbox inset="0,0,0,0">
              <w:txbxContent>
                <w:p w:rsidR="0018722C">
                  <w:pPr>
                    <w:spacing w:line="386" w:lineRule="auto" w:before="56"/>
                    <w:ind w:leftChars="0" w:left="605" w:rightChars="0" w:right="0" w:firstLineChars="0" w:firstLine="0"/>
                    <w:jc w:val="left"/>
                    <w:rPr>
                      <w:rFonts w:ascii="宋体" w:eastAsia="宋体" w:hint="eastAsia"/>
                      <w:sz w:val="19"/>
                    </w:rPr>
                  </w:pPr>
                  <w:r>
                    <w:rPr>
                      <w:rFonts w:ascii="宋体" w:eastAsia="宋体" w:hint="eastAsia"/>
                      <w:w w:val="95"/>
                      <w:sz w:val="19"/>
                    </w:rPr>
                    <w:t>超声波加铁粉只加铁粉</w:t>
                  </w:r>
                </w:p>
                <w:p w:rsidR="0018722C">
                  <w:pPr>
                    <w:spacing w:before="49"/>
                    <w:ind w:leftChars="0" w:left="605" w:rightChars="0" w:right="0" w:firstLineChars="0" w:firstLine="0"/>
                    <w:jc w:val="left"/>
                    <w:rPr>
                      <w:rFonts w:ascii="宋体" w:eastAsia="宋体" w:hint="eastAsia"/>
                      <w:sz w:val="19"/>
                    </w:rPr>
                  </w:pPr>
                  <w:r>
                    <w:rPr>
                      <w:rFonts w:ascii="宋体" w:eastAsia="宋体" w:hint="eastAsia"/>
                      <w:w w:val="95"/>
                      <w:sz w:val="19"/>
                    </w:rPr>
                    <w:t>单纯超声</w:t>
                  </w:r>
                </w:p>
                <w:p w:rsidR="0018722C">
                  <w:pPr>
                    <w:spacing w:before="152"/>
                    <w:ind w:leftChars="0" w:left="605" w:rightChars="0" w:right="0" w:firstLineChars="0" w:firstLine="0"/>
                    <w:jc w:val="left"/>
                    <w:rPr>
                      <w:rFonts w:ascii="宋体" w:eastAsia="宋体" w:hint="eastAsia"/>
                      <w:sz w:val="19"/>
                    </w:rPr>
                  </w:pPr>
                  <w:r>
                    <w:rPr>
                      <w:rFonts w:ascii="宋体" w:eastAsia="宋体" w:hint="eastAsia"/>
                      <w:w w:val="95"/>
                      <w:sz w:val="19"/>
                    </w:rPr>
                    <w:t>超声波＋铁粉</w:t>
                  </w:r>
                </w:p>
              </w:txbxContent>
            </v:textbox>
            <v:stroke dashstyle="solid"/>
            <w10:wrap type="none"/>
          </v:shape>
        </w:pict>
      </w:r>
      <w:r>
        <w:rPr>
          <w:kern w:val="2"/>
          <w:sz w:val="22"/>
          <w:szCs w:val="22"/>
          <w:rFonts w:cstheme="minorBidi" w:hAnsiTheme="minorHAnsi" w:eastAsiaTheme="minorHAnsi" w:asciiTheme="minorHAnsi"/>
        </w:rPr>
        <w:pict>
          <v:shape style="margin-left:111.139648pt;margin-top:33.647095pt;width:12pt;height:43.35pt;mso-position-horizontal-relative:page;mso-position-vertical-relative:paragraph;z-index:13960" type="#_x0000_t202" filled="false" stroked="false">
            <v:textbox inset="0,0,0,0" style="layout-flow:vertical;mso-layout-flow-alt:bottom-to-top">
              <w:txbxContent>
                <w:p w:rsidR="0018722C">
                  <w:pPr>
                    <w:spacing w:line="220" w:lineRule="exact" w:before="0"/>
                    <w:ind w:leftChars="0" w:left="20" w:rightChars="0" w:right="0" w:firstLineChars="0" w:firstLine="0"/>
                    <w:jc w:val="left"/>
                    <w:rPr>
                      <w:rFonts w:ascii="宋体" w:eastAsia="宋体" w:hint="eastAsia"/>
                      <w:sz w:val="20"/>
                    </w:rPr>
                  </w:pPr>
                  <w:r>
                    <w:rPr>
                      <w:rFonts w:ascii="宋体" w:eastAsia="宋体" w:hint="eastAsia"/>
                      <w:w w:val="103"/>
                      <w:sz w:val="20"/>
                    </w:rPr>
                    <w:t>降解率/%</w:t>
                  </w:r>
                </w:p>
              </w:txbxContent>
            </v:textbox>
            <w10:wrap type="none"/>
          </v:shape>
        </w:pict>
      </w:r>
      <w:r>
        <w:rPr>
          <w:kern w:val="2"/>
          <w:szCs w:val="22"/>
          <w:rFonts w:ascii="宋体" w:cstheme="minorBidi" w:hAnsiTheme="minorHAnsi" w:eastAsiaTheme="minorHAnsi"/>
          <w:sz w:val="20"/>
        </w:rPr>
        <w:t>80</w:t>
      </w:r>
    </w:p>
    <w:p w:rsidR="0018722C">
      <w:pPr>
        <w:pStyle w:val="aff7"/>
        <w:topLinePunct/>
      </w:pPr>
      <w:r>
        <w:pict>
          <v:group style="margin-left:396.839905pt;margin-top:14.131045pt;width:24.35pt;height:4.5pt;mso-position-horizontal-relative:page;mso-position-vertical-relative:paragraph;z-index:13816;mso-wrap-distance-left:0;mso-wrap-distance-right:0" coordorigin="7937,283" coordsize="487,90">
            <v:line style="position:absolute" from="7937,328" to="8424,328" stroked="true" strokeweight=".644199pt" strokecolor="#000000">
              <v:stroke dashstyle="solid"/>
            </v:line>
            <v:shape style="position:absolute;left:8148;top:288;width:76;height:78" coordorigin="8149,289" coordsize="76,78" path="m8186,289l8149,328,8186,366,8224,328,8186,289xe" filled="true" fillcolor="#000000" stroked="false">
              <v:path arrowok="t"/>
              <v:fill type="solid"/>
            </v:shape>
            <v:shape style="position:absolute;left:8148;top:288;width:76;height:78" coordorigin="8149,289" coordsize="76,78" path="m8186,289l8224,328,8186,366,8149,328,8186,289xe" filled="false" stroked="true" strokeweight=".633313pt" strokecolor="#000000">
              <v:path arrowok="t"/>
              <v:stroke dashstyle="solid"/>
            </v:shape>
            <w10:wrap type="topAndBottom"/>
          </v:group>
        </w:pict>
      </w:r>
    </w:p>
    <w:p w:rsidR="0018722C">
      <w:pPr>
        <w:pStyle w:val="affff1"/>
        <w:topLinePunct/>
      </w:pPr>
      <w:r>
        <w:rPr>
          <w:rFonts w:cstheme="minorBidi" w:hAnsiTheme="minorHAnsi" w:eastAsiaTheme="minorHAnsi" w:asciiTheme="minorHAnsi" w:ascii="宋体"/>
        </w:rPr>
        <w:t>60</w:t>
      </w:r>
    </w:p>
    <w:p w:rsidR="0018722C">
      <w:pPr>
        <w:pStyle w:val="aff7"/>
        <w:topLinePunct/>
      </w:pPr>
      <w:r>
        <w:rPr>
          <w:position w:val="0"/>
          <w:sz w:val="6"/>
        </w:rPr>
        <w:pict>
          <v:group style="width:24.35pt;height:3.25pt;mso-position-horizontal-relative:char;mso-position-vertical-relative:line" coordorigin="0,0" coordsize="487,65">
            <v:line style="position:absolute" from="0,45" to="487,45" stroked="true" strokeweight=".644199pt" strokecolor="#000000">
              <v:stroke dashstyle="solid"/>
            </v:line>
            <v:rect style="position:absolute;left:206;top:0;width:63;height:65" filled="true" fillcolor="#000000" stroked="false">
              <v:fill type="solid"/>
            </v:rect>
          </v:group>
        </w:pict>
      </w:r>
      <w:r/>
    </w:p>
    <w:p w:rsidR="0018722C">
      <w:pPr>
        <w:pStyle w:val="affff1"/>
        <w:topLinePunct/>
      </w:pPr>
      <w:r>
        <w:rPr>
          <w:kern w:val="2"/>
          <w:sz w:val="22"/>
          <w:szCs w:val="22"/>
          <w:rFonts w:cstheme="minorBidi" w:hAnsiTheme="minorHAnsi" w:eastAsiaTheme="minorHAnsi" w:asciiTheme="minorHAnsi"/>
        </w:rPr>
        <w:pict>
          <v:group style="margin-left:396.839905pt;margin-top:9.99831pt;width:24.35pt;height:4.55pt;mso-position-horizontal-relative:page;mso-position-vertical-relative:paragraph;z-index:-390688" coordorigin="7937,200" coordsize="487,91">
            <v:line style="position:absolute" from="7937,245" to="8424,245" stroked="true" strokeweight=".644199pt" strokecolor="#000000">
              <v:stroke dashstyle="solid"/>
            </v:line>
            <v:shape style="position:absolute;left:8148;top:206;width:76;height:78" coordorigin="8149,206" coordsize="76,78" path="m8186,206l8149,284,8224,284,8186,206xe" filled="true" fillcolor="#000000" stroked="false">
              <v:path arrowok="t"/>
              <v:fill type="solid"/>
            </v:shape>
            <v:shape style="position:absolute;left:8148;top:206;width:76;height:78" coordorigin="8149,206" coordsize="76,78" path="m8186,206l8224,284,8149,284,8186,206xe" filled="false" stroked="true" strokeweight=".633243pt" strokecolor="#000000">
              <v:path arrowok="t"/>
              <v:stroke dashstyle="solid"/>
            </v:shape>
            <w10:wrap type="none"/>
          </v:group>
        </w:pict>
      </w:r>
      <w:r>
        <w:rPr>
          <w:kern w:val="2"/>
          <w:szCs w:val="22"/>
          <w:rFonts w:ascii="宋体" w:cstheme="minorBidi" w:hAnsiTheme="minorHAnsi" w:eastAsiaTheme="minorHAnsi"/>
          <w:sz w:val="20"/>
        </w:rPr>
        <w:t>40</w:t>
      </w:r>
    </w:p>
    <w:p w:rsidR="0018722C">
      <w:pPr>
        <w:pStyle w:val="aff7"/>
        <w:topLinePunct/>
      </w:pPr>
      <w:r>
        <w:pict>
          <v:group style="margin-left:396.524261pt;margin-top:15.381939pt;width:23.75pt;height:3.25pt;mso-position-horizontal-relative:page;mso-position-vertical-relative:paragraph;z-index:13864;mso-wrap-distance-left:0;mso-wrap-distance-right:0" coordorigin="7930,308" coordsize="475,65">
            <v:rect style="position:absolute;left:7930;top:320;width:26;height:13" filled="true" fillcolor="#000000" stroked="false">
              <v:fill type="solid"/>
            </v:rect>
            <v:rect style="position:absolute;left:8005;top:320;width:25;height:13" filled="true" fillcolor="#000000" stroked="false">
              <v:fill type="solid"/>
            </v:rect>
            <v:rect style="position:absolute;left:8080;top:320;width:25;height:13" filled="true" fillcolor="#000000" stroked="false">
              <v:fill type="solid"/>
            </v:rect>
            <v:rect style="position:absolute;left:8155;top:320;width:25;height:13" filled="true" fillcolor="#000000" stroked="false">
              <v:fill type="solid"/>
            </v:rect>
            <v:rect style="position:absolute;left:8230;top:320;width:25;height:13" filled="true" fillcolor="#000000" stroked="false">
              <v:fill type="solid"/>
            </v:rect>
            <v:rect style="position:absolute;left:8305;top:320;width:25;height:13" filled="true" fillcolor="#000000" stroked="false">
              <v:fill type="solid"/>
            </v:rect>
            <v:rect style="position:absolute;left:8379;top:320;width:25;height:13" filled="true" fillcolor="#000000" stroked="false">
              <v:fill type="solid"/>
            </v:rect>
            <v:line style="position:absolute" from="8186,340" to="8161,314" stroked="true" strokeweight=".633068pt" strokecolor="#000000">
              <v:stroke dashstyle="solid"/>
            </v:line>
            <v:line style="position:absolute" from="8186,340" to="8211,366" stroked="true" strokeweight=".633243pt" strokecolor="#000000">
              <v:stroke dashstyle="solid"/>
            </v:line>
            <v:line style="position:absolute" from="8186,340" to="8161,366" stroked="true" strokeweight=".633243pt" strokecolor="#000000">
              <v:stroke dashstyle="solid"/>
            </v:line>
            <v:line style="position:absolute" from="8186,340" to="8211,314" stroked="true" strokeweight=".633068pt" strokecolor="#000000">
              <v:stroke dashstyle="solid"/>
            </v:line>
            <w10:wrap type="topAndBottom"/>
          </v:group>
        </w:pict>
      </w:r>
    </w:p>
    <w:p w:rsidR="0018722C">
      <w:pPr>
        <w:pStyle w:val="affff1"/>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spacing w:before="48"/>
        <w:ind w:leftChars="0" w:left="0" w:rightChars="0" w:right="2457" w:firstLineChars="0" w:firstLine="0"/>
        <w:jc w:val="center"/>
        <w:keepNext/>
        <w:topLinePunct/>
      </w:pPr>
      <w:r>
        <w:rPr>
          <w:kern w:val="2"/>
          <w:sz w:val="20"/>
          <w:szCs w:val="22"/>
          <w:rFonts w:cstheme="minorBidi" w:hAnsiTheme="minorHAnsi" w:eastAsiaTheme="minorHAnsi" w:asciiTheme="minorHAnsi" w:ascii="宋体" w:eastAsia="宋体" w:hint="eastAsia"/>
          <w:w w:val="95"/>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4-CNB</w:t>
      </w:r>
      <w:r>
        <w:rPr>
          <w:rFonts w:ascii="宋体" w:eastAsia="宋体" w:hint="eastAsia" w:cstheme="minorBidi" w:hAnsiTheme="minorHAnsi"/>
        </w:rPr>
        <w:t>在不同体系下的降解曲线</w:t>
      </w:r>
    </w:p>
    <w:p w:rsidR="0018722C">
      <w:pPr>
        <w:topLinePunct/>
      </w:pPr>
      <w:r>
        <w:rPr>
          <w:rFonts w:cstheme="minorBidi" w:hAnsiTheme="minorHAnsi" w:eastAsiaTheme="minorHAnsi" w:asciiTheme="minorHAnsi"/>
        </w:rPr>
        <w:t>Fig 5.11 4-CNB degradation curves in various systems</w:t>
      </w:r>
    </w:p>
    <w:p w:rsidR="0018722C">
      <w:pPr>
        <w:topLinePunct/>
      </w:pPr>
      <w:r>
        <w:t>从</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11</w:t>
      </w:r>
      <w:r>
        <w:t>可以看出，单纯超声波处理氯硝基苯的降解效率最低，超声波</w:t>
      </w:r>
      <w:r>
        <w:rPr>
          <w:rFonts w:ascii="Times New Roman" w:hAnsi="Times New Roman" w:eastAsia="宋体"/>
        </w:rPr>
        <w:t>/</w:t>
      </w:r>
      <w:r>
        <w:t>零价铁协</w:t>
      </w:r>
      <w:r>
        <w:t>同降解氯硝基苯的效率最高。将氯硝基苯在不同体系中的降解按一级反应常数进行计</w:t>
      </w:r>
      <w:r>
        <w:t>算，得其降解速度常数由慢到快依次为</w:t>
      </w:r>
      <w:r>
        <w:rPr>
          <w:rFonts w:ascii="Times New Roman" w:hAnsi="Times New Roman" w:eastAsia="宋体"/>
        </w:rPr>
        <w:t>K</w:t>
      </w:r>
      <w:r>
        <w:rPr>
          <w:rFonts w:ascii="Times New Roman" w:hAnsi="Times New Roman" w:eastAsia="宋体"/>
        </w:rPr>
        <w:t>US</w:t>
      </w:r>
      <w:r>
        <w:rPr>
          <w:rFonts w:ascii="Times New Roman" w:hAnsi="Times New Roman" w:eastAsia="宋体"/>
        </w:rPr>
        <w:t xml:space="preserve">&lt;</w:t>
      </w:r>
      <w:r w:rsidR="001852F3">
        <w:rPr>
          <w:rFonts w:ascii="Times New Roman" w:hAnsi="Times New Roman" w:eastAsia="宋体"/>
        </w:rPr>
        <w:t xml:space="preserve">K</w:t>
      </w:r>
      <w:r>
        <w:rPr>
          <w:rFonts w:ascii="Times New Roman" w:hAnsi="Times New Roman" w:eastAsia="宋体"/>
        </w:rPr>
        <w:t>Fe</w:t>
      </w:r>
      <w:r>
        <w:rPr>
          <w:rFonts w:ascii="Times New Roman" w:hAnsi="Times New Roman" w:eastAsia="宋体"/>
        </w:rPr>
        <w:t xml:space="preserve">&lt;</w:t>
      </w:r>
      <w:r w:rsidR="001852F3">
        <w:rPr>
          <w:rFonts w:ascii="Times New Roman" w:hAnsi="Times New Roman" w:eastAsia="宋体"/>
        </w:rPr>
        <w:t xml:space="preserve">K</w:t>
      </w:r>
      <w:r>
        <w:rPr>
          <w:rFonts w:ascii="Times New Roman" w:hAnsi="Times New Roman" w:eastAsia="宋体"/>
        </w:rPr>
        <w:t>US+Fe</w:t>
      </w:r>
      <w:r>
        <w:rPr>
          <w:rFonts w:ascii="Times New Roman" w:hAnsi="Times New Roman" w:eastAsia="宋体"/>
        </w:rPr>
        <w:t xml:space="preserve">&lt;</w:t>
      </w:r>
      <w:r w:rsidR="001852F3">
        <w:rPr>
          <w:rFonts w:ascii="Times New Roman" w:hAnsi="Times New Roman" w:eastAsia="宋体"/>
        </w:rPr>
        <w:t xml:space="preserve">K</w:t>
      </w:r>
      <w:r>
        <w:rPr>
          <w:rFonts w:ascii="Times New Roman" w:hAnsi="Times New Roman" w:eastAsia="宋体"/>
        </w:rPr>
        <w:t>US</w:t>
      </w:r>
      <w:r>
        <w:rPr>
          <w:rFonts w:ascii="Times New Roman" w:hAnsi="Times New Roman" w:eastAsia="宋体"/>
        </w:rPr>
        <w:t>/</w:t>
      </w:r>
      <w:r>
        <w:rPr>
          <w:rFonts w:ascii="Times New Roman" w:hAnsi="Times New Roman" w:eastAsia="宋体"/>
        </w:rPr>
        <w:t>Fe</w:t>
      </w:r>
      <w:r>
        <w:t>。由此同时可以看出，单</w:t>
      </w:r>
      <w:r>
        <w:t>纯超声波、单纯零价铁对氯硝基苯都有一定的降解作用，但单纯超声波的降解速度较慢，</w:t>
      </w:r>
      <w:r>
        <w:t>而单纯零价铁降解氯硝基苯的速度较快，可以看出在此体系中零价铁的还原作用是降解</w:t>
      </w:r>
      <w:r>
        <w:t>的主要因素。然而，超声波</w:t>
      </w:r>
      <w:r>
        <w:rPr>
          <w:rFonts w:ascii="Times New Roman" w:hAnsi="Times New Roman" w:eastAsia="宋体"/>
        </w:rPr>
        <w:t>/</w:t>
      </w:r>
      <w:r>
        <w:t>零价铁体系的降解速度又不是单纯超声波和单纯零价铁两种</w:t>
      </w:r>
      <w:r>
        <w:t>作用简单地加和，超声波</w:t>
      </w:r>
      <w:r>
        <w:rPr>
          <w:rFonts w:ascii="Times New Roman" w:hAnsi="Times New Roman" w:eastAsia="宋体"/>
        </w:rPr>
        <w:t>/</w:t>
      </w:r>
      <w:r>
        <w:t>零价铁体系的降解速率较高，说明超声波</w:t>
      </w:r>
      <w:r>
        <w:rPr>
          <w:rFonts w:ascii="Times New Roman" w:hAnsi="Times New Roman" w:eastAsia="宋体"/>
        </w:rPr>
        <w:t>/</w:t>
      </w:r>
      <w:r>
        <w:t>零价铁降解氯硝基</w:t>
      </w:r>
      <w:r>
        <w:t>苯具有一定的协同效应。这种协同作用主要体现在超声波和铁粉本身的性质上，一方面，</w:t>
      </w:r>
      <w:r>
        <w:t>超声波空化可以使水中形成具有强氧化性质的羟基自由基</w:t>
      </w:r>
      <w:r>
        <w:t>（</w:t>
      </w:r>
      <w:r>
        <w:rPr>
          <w:rFonts w:ascii="Times New Roman" w:hAnsi="Times New Roman" w:eastAsia="宋体"/>
        </w:rPr>
        <w:t>•</w:t>
      </w:r>
      <w:r>
        <w:rPr>
          <w:rFonts w:ascii="Times New Roman" w:hAnsi="Times New Roman" w:eastAsia="宋体"/>
        </w:rPr>
        <w:t>O</w:t>
      </w:r>
      <w:r>
        <w:rPr>
          <w:rFonts w:ascii="Times New Roman" w:hAnsi="Times New Roman" w:eastAsia="宋体"/>
        </w:rPr>
        <w:t>H</w:t>
      </w:r>
      <w:r>
        <w:t>）</w:t>
      </w:r>
      <w:r>
        <w:t>，自由基的形成能氧</w:t>
      </w:r>
      <w:r>
        <w:t>化部分氯硝基苯；另一方面，超声波具有强烈的清洗作用，由于铁粉在酸性条件下的还</w:t>
      </w:r>
      <w:r>
        <w:t>原过程中，随着反应的进行，铁粉的表面被氧化，会形成一层钝化膜，影响反应的进</w:t>
      </w:r>
      <w:r>
        <w:t>程</w:t>
      </w:r>
    </w:p>
    <w:p w:rsidR="0018722C">
      <w:pPr>
        <w:topLinePunct/>
      </w:pPr>
      <w:r>
        <w:t>（</w:t>
      </w:r>
      <w:r>
        <w:t xml:space="preserve">这种影响在图中可以分析看出，即在反应的起始段，降解速度较快，而在反应后期，</w:t>
      </w:r>
      <w:r w:rsidR="001852F3">
        <w:t xml:space="preserve">降解较平缓</w:t>
      </w:r>
      <w:r>
        <w:t>）</w:t>
      </w:r>
      <w:r>
        <w:t>。而超声波具有的强冲击性，可以使铁粉表面形成的钝化膜破坏，让新鲜的铁粉表面裸露出来，使铁粉的还原作用持续进行。</w:t>
      </w:r>
    </w:p>
    <w:p w:rsidR="0018722C">
      <w:pPr>
        <w:topLinePunct/>
      </w:pPr>
      <w:r>
        <w:t>为了证实超声辐射下</w:t>
      </w:r>
      <w:r>
        <w:rPr>
          <w:rFonts w:ascii="Times New Roman" w:eastAsia="Times New Roman"/>
        </w:rPr>
        <w:t>Fe</w:t>
      </w:r>
      <w:r>
        <w:rPr>
          <w:rFonts w:ascii="Times New Roman" w:eastAsia="Times New Roman"/>
        </w:rPr>
        <w:t>0</w:t>
      </w:r>
      <w:r>
        <w:t>颗粒表面形貌确实发生了改变，且该变化是超声强化效应</w:t>
      </w:r>
      <w:r>
        <w:t>的结果。本实验对原样和在初始</w:t>
      </w:r>
      <w:r>
        <w:rPr>
          <w:rFonts w:ascii="Times New Roman" w:eastAsia="Times New Roman"/>
        </w:rPr>
        <w:t>pH=3</w:t>
      </w:r>
      <w:r>
        <w:t>环境下单独</w:t>
      </w:r>
      <w:r>
        <w:rPr>
          <w:rFonts w:ascii="Times New Roman" w:eastAsia="Times New Roman"/>
        </w:rPr>
        <w:t>Fe</w:t>
      </w:r>
      <w:r>
        <w:rPr>
          <w:rFonts w:ascii="Times New Roman" w:eastAsia="Times New Roman"/>
        </w:rPr>
        <w:t>0</w:t>
      </w:r>
      <w:r>
        <w:t>作用及</w:t>
      </w:r>
      <w:r>
        <w:rPr>
          <w:rFonts w:ascii="Times New Roman" w:eastAsia="Times New Roman"/>
        </w:rPr>
        <w:t>US</w:t>
      </w:r>
      <w:r>
        <w:rPr>
          <w:rFonts w:ascii="Times New Roman" w:eastAsia="Times New Roman"/>
        </w:rPr>
        <w:t>/</w:t>
      </w:r>
      <w:r>
        <w:rPr>
          <w:rFonts w:ascii="Times New Roman" w:eastAsia="Times New Roman"/>
        </w:rPr>
        <w:t>Fe</w:t>
      </w:r>
      <w:r>
        <w:rPr>
          <w:rFonts w:ascii="Times New Roman" w:eastAsia="Times New Roman"/>
        </w:rPr>
        <w:t>0</w:t>
      </w:r>
      <w:r>
        <w:t>体系作用的</w:t>
      </w:r>
      <w:r>
        <w:rPr>
          <w:rFonts w:ascii="Times New Roman" w:eastAsia="Times New Roman"/>
        </w:rPr>
        <w:t>Fe</w:t>
      </w:r>
      <w:r>
        <w:rPr>
          <w:rFonts w:ascii="Times New Roman" w:eastAsia="Times New Roman"/>
        </w:rPr>
        <w:t>0</w:t>
      </w:r>
      <w:r>
        <w:t>颗粒，用氮气干燥后</w:t>
      </w:r>
      <w:r>
        <w:t>（</w:t>
      </w:r>
      <w:r>
        <w:t>防止空气氧化</w:t>
      </w:r>
      <w:r>
        <w:t>）</w:t>
      </w:r>
      <w:r>
        <w:t>作了电镜扫描，以便了解</w:t>
      </w:r>
      <w:r>
        <w:rPr>
          <w:rFonts w:ascii="Times New Roman" w:eastAsia="Times New Roman"/>
        </w:rPr>
        <w:t>Fe</w:t>
      </w:r>
      <w:r>
        <w:rPr>
          <w:rFonts w:ascii="Times New Roman" w:eastAsia="Times New Roman"/>
        </w:rPr>
        <w:t>0</w:t>
      </w:r>
      <w:r>
        <w:t>颗粒表面形貌的微观</w:t>
      </w:r>
      <w:r>
        <w:t>结构。扫描电镜结果见</w:t>
      </w:r>
      <w:r>
        <w:t>图</w:t>
      </w:r>
      <w:r>
        <w:rPr>
          <w:rFonts w:ascii="Times New Roman" w:eastAsia="Times New Roman"/>
        </w:rPr>
        <w:t>2</w:t>
      </w:r>
      <w:r>
        <w:rPr>
          <w:rFonts w:ascii="Times New Roman" w:eastAsia="Times New Roman"/>
        </w:rPr>
        <w:t>.</w:t>
      </w:r>
      <w:r>
        <w:rPr>
          <w:rFonts w:ascii="Times New Roman" w:eastAsia="Times New Roman"/>
        </w:rPr>
        <w:t>11</w:t>
      </w:r>
      <w:r>
        <w:t>所示，其中，</w:t>
      </w:r>
      <w:r>
        <w:rPr>
          <w:rFonts w:ascii="Times New Roman" w:eastAsia="Times New Roman"/>
          <w:rFonts w:ascii="Times New Roman" w:eastAsia="Times New Roman"/>
          <w:spacing w:val="-6"/>
        </w:rPr>
        <w:t>（</w:t>
      </w:r>
      <w:r>
        <w:rPr>
          <w:rFonts w:ascii="Times New Roman" w:eastAsia="Times New Roman"/>
          <w:spacing w:val="-6"/>
        </w:rPr>
        <w:t xml:space="preserve">a</w:t>
      </w:r>
      <w:r>
        <w:rPr>
          <w:rFonts w:ascii="Times New Roman" w:eastAsia="Times New Roman"/>
          <w:rFonts w:ascii="Times New Roman" w:eastAsia="Times New Roman"/>
          <w:spacing w:val="-6"/>
        </w:rPr>
        <w:t>）</w:t>
      </w:r>
      <w:r>
        <w:t>为</w:t>
      </w:r>
      <w:r>
        <w:rPr>
          <w:rFonts w:ascii="Times New Roman" w:eastAsia="Times New Roman"/>
        </w:rPr>
        <w:t>Fe</w:t>
      </w:r>
      <w:r>
        <w:rPr>
          <w:rFonts w:ascii="Times New Roman" w:eastAsia="Times New Roman"/>
        </w:rPr>
        <w:t>0</w:t>
      </w:r>
      <w:r>
        <w:t>原样的照片，</w:t>
      </w:r>
      <w:r>
        <w:rPr>
          <w:rFonts w:ascii="Times New Roman" w:eastAsia="Times New Roman"/>
          <w:rFonts w:ascii="Times New Roman" w:eastAsia="Times New Roman"/>
          <w:spacing w:val="-6"/>
        </w:rPr>
        <w:t>（</w:t>
      </w:r>
      <w:r>
        <w:rPr>
          <w:rFonts w:ascii="Times New Roman" w:eastAsia="Times New Roman"/>
          <w:spacing w:val="-6"/>
        </w:rPr>
        <w:t xml:space="preserve">b</w:t>
      </w:r>
      <w:r>
        <w:rPr>
          <w:rFonts w:ascii="Times New Roman" w:eastAsia="Times New Roman"/>
          <w:rFonts w:ascii="Times New Roman" w:eastAsia="Times New Roman"/>
          <w:spacing w:val="-6"/>
        </w:rPr>
        <w:t>）</w:t>
      </w:r>
      <w:r>
        <w:t>是单独</w:t>
      </w:r>
      <w:r>
        <w:rPr>
          <w:rFonts w:ascii="Times New Roman" w:eastAsia="Times New Roman"/>
        </w:rPr>
        <w:t>Fe</w:t>
      </w:r>
      <w:r>
        <w:rPr>
          <w:rFonts w:ascii="Times New Roman" w:eastAsia="Times New Roman"/>
        </w:rPr>
        <w:t>0</w:t>
      </w:r>
      <w:r>
        <w:t>在</w:t>
      </w:r>
      <w:r>
        <w:rPr>
          <w:rFonts w:ascii="Times New Roman" w:eastAsia="Times New Roman"/>
        </w:rPr>
        <w:t>pH=3</w:t>
      </w:r>
      <w:r>
        <w:t>酸性条件下经</w:t>
      </w:r>
      <w:r>
        <w:rPr>
          <w:rFonts w:ascii="Times New Roman" w:eastAsia="Times New Roman"/>
        </w:rPr>
        <w:t>30min</w:t>
      </w:r>
      <w:r>
        <w:t>后得到的照片，</w:t>
      </w:r>
      <w:r>
        <w:rPr>
          <w:rFonts w:ascii="Times New Roman" w:eastAsia="Times New Roman"/>
          <w:rFonts w:ascii="Times New Roman" w:eastAsia="Times New Roman"/>
        </w:rPr>
        <w:t>（</w:t>
      </w:r>
      <w:r>
        <w:rPr>
          <w:rFonts w:ascii="Times New Roman" w:eastAsia="Times New Roman"/>
        </w:rPr>
        <w:t xml:space="preserve">c</w:t>
      </w:r>
      <w:r>
        <w:rPr>
          <w:rFonts w:ascii="Times New Roman" w:eastAsia="Times New Roman"/>
          <w:rFonts w:ascii="Times New Roman" w:eastAsia="Times New Roman"/>
        </w:rPr>
        <w:t>）</w:t>
      </w:r>
      <w:r>
        <w:t>是</w:t>
      </w:r>
      <w:r>
        <w:rPr>
          <w:rFonts w:ascii="Times New Roman" w:eastAsia="Times New Roman"/>
        </w:rPr>
        <w:t>US</w:t>
      </w:r>
      <w:r>
        <w:rPr>
          <w:rFonts w:ascii="Times New Roman" w:eastAsia="Times New Roman"/>
        </w:rPr>
        <w:t>/</w:t>
      </w:r>
      <w:r>
        <w:rPr>
          <w:rFonts w:ascii="Times New Roman" w:eastAsia="Times New Roman"/>
        </w:rPr>
        <w:t>Fe</w:t>
      </w:r>
      <w:r>
        <w:rPr>
          <w:rFonts w:ascii="Times New Roman" w:eastAsia="Times New Roman"/>
        </w:rPr>
        <w:t>0</w:t>
      </w:r>
      <w:r>
        <w:t>在初始溶液</w:t>
      </w:r>
      <w:r>
        <w:rPr>
          <w:rFonts w:ascii="Times New Roman" w:eastAsia="Times New Roman"/>
        </w:rPr>
        <w:t>pH=3</w:t>
      </w:r>
      <w:r>
        <w:t>条件下经</w:t>
      </w:r>
      <w:r>
        <w:rPr>
          <w:rFonts w:ascii="Times New Roman" w:eastAsia="Times New Roman"/>
        </w:rPr>
        <w:t>30min</w:t>
      </w:r>
      <w:r>
        <w:t>反</w:t>
      </w:r>
      <w:r>
        <w:t>应后得到的表面结构照片。上述照片在电子显微镜下的放大倍数为</w:t>
      </w:r>
      <w:r>
        <w:rPr>
          <w:rFonts w:ascii="Times New Roman" w:eastAsia="Times New Roman"/>
        </w:rPr>
        <w:t>1K</w:t>
      </w:r>
      <w:r>
        <w:t>倍。</w:t>
      </w:r>
    </w:p>
    <w:p w:rsidR="0018722C">
      <w:pPr>
        <w:spacing w:line="240" w:lineRule="auto"/>
        <w:ind w:leftChars="0" w:left="126" w:rightChars="0" w:right="0" w:firstLineChars="0" w:firstLine="0"/>
        <w:topLinePunct/>
      </w:pPr>
      <w:r>
        <w:rPr>
          <w:kern w:val="2"/>
          <w:sz w:val="20"/>
          <w:szCs w:val="22"/>
          <w:rFonts w:cstheme="minorBidi" w:hAnsiTheme="minorHAnsi" w:eastAsiaTheme="minorHAnsi" w:asciiTheme="minorHAnsi" w:ascii="宋体"/>
          <w:position w:val="3"/>
        </w:rPr>
        <w:drawing>
          <wp:inline distT="0" distB="0" distL="0" distR="0">
            <wp:extent cx="1848737" cy="2296287"/>
            <wp:effectExtent l="0" t="0" r="0" b="0"/>
            <wp:docPr id="73" name="image187.png" descr=""/>
            <wp:cNvGraphicFramePr>
              <a:graphicFrameLocks noChangeAspect="1"/>
            </wp:cNvGraphicFramePr>
            <a:graphic>
              <a:graphicData uri="http://schemas.openxmlformats.org/drawingml/2006/picture">
                <pic:pic>
                  <pic:nvPicPr>
                    <pic:cNvPr id="74" name="image187.png"/>
                    <pic:cNvPicPr/>
                  </pic:nvPicPr>
                  <pic:blipFill>
                    <a:blip r:embed="rId195" cstate="print"/>
                    <a:stretch>
                      <a:fillRect/>
                    </a:stretch>
                  </pic:blipFill>
                  <pic:spPr>
                    <a:xfrm>
                      <a:off x="0" y="0"/>
                      <a:ext cx="1848737" cy="2296287"/>
                    </a:xfrm>
                    <a:prstGeom prst="rect">
                      <a:avLst/>
                    </a:prstGeom>
                  </pic:spPr>
                </pic:pic>
              </a:graphicData>
            </a:graphic>
          </wp:inline>
        </w:drawing>
      </w:r>
      <w:r>
        <w:rPr>
          <w:kern w:val="2"/>
          <w:szCs w:val="22"/>
          <w:rFonts w:cstheme="minorBidi" w:hAnsiTheme="minorHAnsi" w:eastAsiaTheme="minorHAnsi" w:asciiTheme="minorHAnsi"/>
          <w:spacing w:val="48"/>
          <w:position w:val="3"/>
          <w:sz w:val="20"/>
        </w:rPr>
        <w:t> </w:t>
      </w:r>
      <w:r>
        <w:rPr>
          <w:kern w:val="2"/>
          <w:szCs w:val="22"/>
          <w:rFonts w:ascii="宋体" w:cstheme="minorBidi" w:hAnsiTheme="minorHAnsi" w:eastAsiaTheme="minorHAnsi"/>
          <w:spacing w:val="48"/>
          <w:sz w:val="20"/>
        </w:rPr>
        <w:pict>
          <v:group style="width:146.75pt;height:182.65pt;mso-position-horizontal-relative:char;mso-position-vertical-relative:line" coordorigin="0,0" coordsize="2935,3653">
            <v:shape style="position:absolute;left:0;top:0;width:2930;height:3653" type="#_x0000_t75" stroked="false">
              <v:imagedata r:id="rId196" o:title=""/>
            </v:shape>
            <v:line style="position:absolute" from="2932,0" to="2932,3653" stroked="true" strokeweight=".265173pt" strokecolor="#c0c0c0">
              <v:stroke dashstyle="solid"/>
            </v:line>
          </v:group>
        </w:pict>
      </w:r>
      <w:r>
        <w:rPr>
          <w:kern w:val="2"/>
          <w:szCs w:val="22"/>
          <w:rFonts w:cstheme="minorBidi" w:hAnsiTheme="minorHAnsi" w:eastAsiaTheme="minorHAnsi" w:asciiTheme="minorHAnsi"/>
          <w:spacing w:val="25"/>
          <w:sz w:val="20"/>
        </w:rPr>
        <w:t> </w:t>
      </w:r>
      <w:r>
        <w:rPr>
          <w:kern w:val="2"/>
          <w:szCs w:val="22"/>
          <w:rFonts w:ascii="宋体" w:cstheme="minorBidi" w:hAnsiTheme="minorHAnsi" w:eastAsiaTheme="minorHAnsi"/>
          <w:spacing w:val="25"/>
          <w:position w:val="3"/>
          <w:sz w:val="20"/>
        </w:rPr>
        <w:drawing>
          <wp:inline distT="0" distB="0" distL="0" distR="0">
            <wp:extent cx="1848737" cy="2296287"/>
            <wp:effectExtent l="0" t="0" r="0" b="0"/>
            <wp:docPr id="75" name="image189.png" descr=""/>
            <wp:cNvGraphicFramePr>
              <a:graphicFrameLocks noChangeAspect="1"/>
            </wp:cNvGraphicFramePr>
            <a:graphic>
              <a:graphicData uri="http://schemas.openxmlformats.org/drawingml/2006/picture">
                <pic:pic>
                  <pic:nvPicPr>
                    <pic:cNvPr id="76" name="image189.png"/>
                    <pic:cNvPicPr/>
                  </pic:nvPicPr>
                  <pic:blipFill>
                    <a:blip r:embed="rId197" cstate="print"/>
                    <a:stretch>
                      <a:fillRect/>
                    </a:stretch>
                  </pic:blipFill>
                  <pic:spPr>
                    <a:xfrm>
                      <a:off x="0" y="0"/>
                      <a:ext cx="1848737" cy="2296287"/>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铁</w:t>
      </w:r>
      <w:r>
        <w:rPr>
          <w:rFonts w:ascii="宋体" w:eastAsia="宋体" w:hint="eastAsia" w:cstheme="minorBidi" w:hAnsiTheme="minorHAnsi"/>
        </w:rPr>
        <w:t>粉原样</w:t>
      </w:r>
      <w:r w:rsidR="001852F3">
        <w:t>（</w:t>
      </w:r>
      <w:r>
        <w:rPr>
          <w:kern w:val="2"/>
          <w:szCs w:val="22"/>
          <w:rFonts w:cstheme="minorBidi" w:hAnsiTheme="minorHAnsi" w:eastAsiaTheme="minorHAnsi" w:asciiTheme="minorHAnsi"/>
          <w:sz w:val="21"/>
        </w:rPr>
        <w:t>b</w:t>
      </w:r>
      <w:r>
        <w:rPr>
          <w:rFonts w:ascii="宋体" w:eastAsia="宋体" w:hint="eastAsia" w:cstheme="minorBidi" w:hAnsiTheme="minorHAnsi"/>
        </w:rPr>
        <w:t>）</w:t>
      </w:r>
      <w:r>
        <w:rPr>
          <w:rFonts w:ascii="宋体" w:eastAsia="宋体" w:hint="eastAsia" w:cstheme="minorBidi" w:hAnsiTheme="minorHAnsi"/>
        </w:rPr>
        <w:t>单独</w:t>
      </w:r>
      <w:r>
        <w:rPr>
          <w:rFonts w:ascii="宋体" w:eastAsia="宋体" w:hint="eastAsia" w:cstheme="minorBidi" w:hAnsiTheme="minorHAnsi"/>
        </w:rPr>
        <w:t>铁</w:t>
      </w:r>
      <w:r>
        <w:rPr>
          <w:rFonts w:ascii="宋体" w:eastAsia="宋体" w:hint="eastAsia" w:cstheme="minorBidi" w:hAnsiTheme="minorHAnsi"/>
        </w:rPr>
        <w:t>粉处理</w:t>
      </w:r>
      <w:r>
        <w:rPr>
          <w:rFonts w:cstheme="minorBidi" w:hAnsiTheme="minorHAnsi" w:eastAsiaTheme="minorHAnsi" w:asciiTheme="minorHAnsi"/>
        </w:rPr>
        <w:t>30min</w:t>
      </w:r>
      <w:r>
        <w:rPr>
          <w:rFonts w:ascii="宋体" w:eastAsia="宋体" w:hint="eastAsia" w:cstheme="minorBidi" w:hAnsiTheme="minorHAnsi"/>
        </w:rPr>
        <w:t>后</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c</w:t>
      </w:r>
      <w:r>
        <w:rPr>
          <w:rFonts w:ascii="宋体" w:eastAsia="宋体" w:hint="eastAsia" w:cstheme="minorBidi" w:hAnsiTheme="minorHAnsi"/>
        </w:rPr>
        <w:t>）</w:t>
      </w:r>
      <w:r>
        <w:rPr>
          <w:rFonts w:ascii="宋体" w:eastAsia="宋体" w:hint="eastAsia" w:cstheme="minorBidi" w:hAnsiTheme="minorHAnsi"/>
        </w:rPr>
        <w:t>超声波</w:t>
      </w:r>
      <w:r>
        <w:rPr>
          <w:rFonts w:cstheme="minorBidi" w:hAnsiTheme="minorHAnsi" w:eastAsiaTheme="minorHAnsi" w:asciiTheme="minorHAnsi"/>
        </w:rPr>
        <w:t>+</w:t>
      </w:r>
      <w:r>
        <w:rPr>
          <w:rFonts w:ascii="宋体" w:eastAsia="宋体" w:hint="eastAsia" w:cstheme="minorBidi" w:hAnsiTheme="minorHAnsi"/>
        </w:rPr>
        <w:t>铁</w:t>
      </w:r>
      <w:r>
        <w:rPr>
          <w:rFonts w:ascii="宋体" w:eastAsia="宋体" w:hint="eastAsia" w:cstheme="minorBidi" w:hAnsiTheme="minorHAnsi"/>
        </w:rPr>
        <w:t>粉</w:t>
      </w:r>
      <w:r>
        <w:rPr>
          <w:rFonts w:ascii="宋体" w:eastAsia="宋体" w:hint="eastAsia" w:cstheme="minorBidi" w:hAnsiTheme="minorHAnsi"/>
        </w:rPr>
        <w:t>处理</w:t>
      </w:r>
      <w:r>
        <w:rPr>
          <w:rFonts w:cstheme="minorBidi" w:hAnsiTheme="minorHAnsi" w:eastAsiaTheme="minorHAnsi" w:asciiTheme="minorHAnsi"/>
        </w:rPr>
        <w:t>30min</w:t>
      </w:r>
      <w:r>
        <w:rPr>
          <w:rFonts w:ascii="宋体" w:eastAsia="宋体" w:hint="eastAsia" w:cstheme="minorBidi" w:hAnsiTheme="minorHAnsi"/>
        </w:rPr>
        <w:t>后</w:t>
      </w:r>
      <w:r>
        <w:rPr>
          <w:rFonts w:ascii="宋体" w:eastAsia="宋体" w:hint="eastAsia" w:cstheme="minorBidi" w:hAnsiTheme="minorHAnsi"/>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12</w:t>
      </w:r>
      <w:r>
        <w:rPr>
          <w:rFonts w:ascii="宋体" w:eastAsia="宋体" w:hint="eastAsia" w:cstheme="minorBidi" w:hAnsiTheme="minorHAnsi"/>
        </w:rPr>
        <w:t>铁</w:t>
      </w:r>
      <w:r>
        <w:rPr>
          <w:rFonts w:ascii="宋体" w:eastAsia="宋体" w:hint="eastAsia" w:cstheme="minorBidi" w:hAnsiTheme="minorHAnsi"/>
        </w:rPr>
        <w:t>粉</w:t>
      </w:r>
      <w:r>
        <w:rPr>
          <w:rFonts w:ascii="宋体" w:eastAsia="宋体" w:hint="eastAsia" w:cstheme="minorBidi" w:hAnsiTheme="minorHAnsi"/>
        </w:rPr>
        <w:t>在不同</w:t>
      </w:r>
      <w:r>
        <w:rPr>
          <w:rFonts w:ascii="宋体" w:eastAsia="宋体" w:hint="eastAsia" w:cstheme="minorBidi" w:hAnsiTheme="minorHAnsi"/>
        </w:rPr>
        <w:t>条</w:t>
      </w:r>
      <w:r>
        <w:rPr>
          <w:rFonts w:ascii="宋体" w:eastAsia="宋体" w:hint="eastAsia" w:cstheme="minorBidi" w:hAnsiTheme="minorHAnsi"/>
        </w:rPr>
        <w:t>件下的</w:t>
      </w:r>
      <w:r>
        <w:rPr>
          <w:rFonts w:ascii="宋体" w:eastAsia="宋体" w:hint="eastAsia" w:cstheme="minorBidi" w:hAnsiTheme="minorHAnsi"/>
        </w:rPr>
        <w:t>表</w:t>
      </w:r>
      <w:r>
        <w:rPr>
          <w:rFonts w:ascii="宋体" w:eastAsia="宋体" w:hint="eastAsia" w:cstheme="minorBidi" w:hAnsiTheme="minorHAnsi"/>
        </w:rPr>
        <w:t>面结构</w:t>
      </w:r>
    </w:p>
    <w:p w:rsidR="0018722C">
      <w:pPr>
        <w:topLinePunct/>
      </w:pPr>
      <w:r>
        <w:rPr>
          <w:rFonts w:cstheme="minorBidi" w:hAnsiTheme="minorHAnsi" w:eastAsiaTheme="minorHAnsi" w:asciiTheme="minorHAnsi"/>
        </w:rPr>
        <w:t>Fig 5.12 Surface structures of iron powder under different conditions</w:t>
      </w:r>
    </w:p>
    <w:p w:rsidR="0018722C">
      <w:pPr>
        <w:topLinePunct/>
      </w:pPr>
      <w:r>
        <w:t>由</w:t>
      </w:r>
      <w:r>
        <w:t>图</w:t>
      </w:r>
      <w:r>
        <w:rPr>
          <w:rFonts w:ascii="Times New Roman" w:eastAsia="宋体"/>
        </w:rPr>
        <w:t>5</w:t>
      </w:r>
      <w:r>
        <w:rPr>
          <w:rFonts w:ascii="Times New Roman" w:eastAsia="宋体"/>
        </w:rPr>
        <w:t>.</w:t>
      </w:r>
      <w:r>
        <w:rPr>
          <w:rFonts w:ascii="Times New Roman" w:eastAsia="宋体"/>
        </w:rPr>
        <w:t>12</w:t>
      </w:r>
      <w:r>
        <w:t>可知，</w:t>
      </w:r>
      <w:r>
        <w:rPr>
          <w:rFonts w:ascii="Times New Roman" w:eastAsia="宋体"/>
        </w:rPr>
        <w:t>Fe</w:t>
      </w:r>
      <w:r>
        <w:rPr>
          <w:rFonts w:ascii="Times New Roman" w:eastAsia="宋体"/>
        </w:rPr>
        <w:t>0</w:t>
      </w:r>
      <w:r>
        <w:t>在不同处理条件下的表面特性与处理前的原样都有显著不同。</w:t>
      </w:r>
      <w:r>
        <w:t>原样的</w:t>
      </w:r>
      <w:r>
        <w:rPr>
          <w:rFonts w:ascii="Times New Roman" w:eastAsia="宋体"/>
        </w:rPr>
        <w:t>Fe</w:t>
      </w:r>
      <w:r>
        <w:rPr>
          <w:rFonts w:ascii="Times New Roman" w:eastAsia="宋体"/>
        </w:rPr>
        <w:t>0</w:t>
      </w:r>
      <w:r>
        <w:t>粉颗粒表面较光滑，附着薄薄的氧化膜。在酸性环境下，单独</w:t>
      </w:r>
      <w:r>
        <w:rPr>
          <w:rFonts w:ascii="Times New Roman" w:eastAsia="宋体"/>
        </w:rPr>
        <w:t>Fe</w:t>
      </w:r>
      <w:r>
        <w:rPr>
          <w:rFonts w:ascii="Times New Roman" w:eastAsia="宋体"/>
        </w:rPr>
        <w:t>0</w:t>
      </w:r>
      <w:r>
        <w:t>和</w:t>
      </w:r>
      <w:r>
        <w:rPr>
          <w:rFonts w:ascii="Times New Roman" w:eastAsia="宋体"/>
        </w:rPr>
        <w:t>US</w:t>
      </w:r>
      <w:r>
        <w:rPr>
          <w:rFonts w:ascii="Times New Roman" w:eastAsia="宋体"/>
        </w:rPr>
        <w:t>/</w:t>
      </w:r>
      <w:r>
        <w:rPr>
          <w:rFonts w:ascii="Times New Roman" w:eastAsia="宋体"/>
        </w:rPr>
        <w:t>Fe</w:t>
      </w:r>
      <w:r>
        <w:rPr>
          <w:rFonts w:ascii="Times New Roman" w:eastAsia="宋体"/>
        </w:rPr>
        <w:t>0</w:t>
      </w:r>
      <w:r>
        <w:t>体系作用后的</w:t>
      </w:r>
      <w:r>
        <w:rPr>
          <w:rFonts w:ascii="Times New Roman" w:eastAsia="宋体"/>
        </w:rPr>
        <w:t>Fe</w:t>
      </w:r>
      <w:r>
        <w:rPr>
          <w:rFonts w:ascii="Times New Roman" w:eastAsia="宋体"/>
        </w:rPr>
        <w:t>0</w:t>
      </w:r>
      <w:r>
        <w:t>颗粒表面变得粗糙，但是在</w:t>
      </w:r>
      <w:r>
        <w:rPr>
          <w:rFonts w:ascii="Times New Roman" w:eastAsia="宋体"/>
        </w:rPr>
        <w:t>US</w:t>
      </w:r>
      <w:r>
        <w:rPr>
          <w:rFonts w:ascii="Times New Roman" w:eastAsia="宋体"/>
        </w:rPr>
        <w:t>/</w:t>
      </w:r>
      <w:r>
        <w:rPr>
          <w:rFonts w:ascii="Times New Roman" w:eastAsia="宋体"/>
        </w:rPr>
        <w:t>Fe</w:t>
      </w:r>
      <w:r>
        <w:rPr>
          <w:rFonts w:ascii="Times New Roman" w:eastAsia="宋体"/>
        </w:rPr>
        <w:t>0</w:t>
      </w:r>
      <w:r>
        <w:t>体系作用下的</w:t>
      </w:r>
      <w:r>
        <w:rPr>
          <w:rFonts w:ascii="Times New Roman" w:eastAsia="宋体"/>
        </w:rPr>
        <w:t>Fe</w:t>
      </w:r>
      <w:r>
        <w:rPr>
          <w:rFonts w:ascii="Times New Roman" w:eastAsia="宋体"/>
        </w:rPr>
        <w:t>0</w:t>
      </w:r>
      <w:r>
        <w:t>颗粒表面更粗糙，</w:t>
      </w:r>
      <w:r>
        <w:t>并产生裂纹和凹坑，分析原因主要是两个方面：</w:t>
      </w:r>
      <w:r>
        <w:rPr>
          <w:spacing w:val="-6"/>
        </w:rPr>
        <w:t>（</w:t>
      </w:r>
      <w:r>
        <w:rPr>
          <w:spacing w:val="-6"/>
        </w:rPr>
        <w:t xml:space="preserve">1</w:t>
      </w:r>
      <w:r>
        <w:rPr>
          <w:spacing w:val="-6"/>
        </w:rPr>
        <w:t>）</w:t>
      </w:r>
      <w:r>
        <w:t>强酸性溶液对</w:t>
      </w:r>
      <w:r>
        <w:rPr>
          <w:rFonts w:ascii="Times New Roman" w:eastAsia="宋体"/>
        </w:rPr>
        <w:t>Fe</w:t>
      </w:r>
      <w:r>
        <w:rPr>
          <w:rFonts w:ascii="Times New Roman" w:eastAsia="宋体"/>
        </w:rPr>
        <w:t>0</w:t>
      </w:r>
      <w:r>
        <w:t>粉颗粒表面的腐蚀</w:t>
      </w:r>
      <w:r>
        <w:t>作用，使</w:t>
      </w:r>
      <w:r>
        <w:rPr>
          <w:rFonts w:ascii="Times New Roman" w:eastAsia="宋体"/>
        </w:rPr>
        <w:t>F</w:t>
      </w:r>
      <w:r>
        <w:rPr>
          <w:rFonts w:ascii="Times New Roman" w:eastAsia="宋体"/>
        </w:rPr>
        <w:t>e</w:t>
      </w:r>
      <w:r>
        <w:rPr>
          <w:rFonts w:ascii="Times New Roman" w:eastAsia="宋体"/>
        </w:rPr>
        <w:t>0</w:t>
      </w:r>
      <w:r>
        <w:t>颗粒表面氧化膜脱落；</w:t>
      </w:r>
      <w:r>
        <w:t>（</w:t>
      </w:r>
      <w:r>
        <w:t>2</w:t>
      </w:r>
      <w:r>
        <w:t>）</w:t>
      </w:r>
      <w:r>
        <w:t>由超声空化引起的微射流对颗粒表面的高速冲刷，</w:t>
      </w:r>
      <w:r>
        <w:t>使</w:t>
      </w:r>
      <w:r>
        <w:rPr>
          <w:rFonts w:ascii="Times New Roman" w:eastAsia="宋体"/>
        </w:rPr>
        <w:t>Fe</w:t>
      </w:r>
      <w:r>
        <w:rPr>
          <w:rFonts w:ascii="Times New Roman" w:eastAsia="宋体"/>
        </w:rPr>
        <w:t>0</w:t>
      </w:r>
      <w:r>
        <w:t>颗粒碎裂，粒径减小，表面积增大，并能促使</w:t>
      </w:r>
      <w:r>
        <w:rPr>
          <w:rFonts w:ascii="Times New Roman" w:eastAsia="宋体"/>
        </w:rPr>
        <w:t>Fe</w:t>
      </w:r>
      <w:r>
        <w:rPr>
          <w:rFonts w:ascii="Times New Roman" w:eastAsia="宋体"/>
        </w:rPr>
        <w:t>0</w:t>
      </w:r>
      <w:r>
        <w:t>粉颗粒表面不断得以更新，使新的表面裸露出来，使铁粉能保持良好的还原性能。</w:t>
      </w:r>
    </w:p>
    <w:p w:rsidR="0018722C">
      <w:pPr>
        <w:pStyle w:val="Heading4"/>
        <w:topLinePunct/>
        <w:ind w:left="200" w:hangingChars="200" w:hanging="200"/>
      </w:pPr>
      <w:r>
        <w:t>5.3.1.2</w:t>
      </w:r>
      <w:r>
        <w:t xml:space="preserve"> </w:t>
      </w:r>
      <w:r>
        <w:t>投加自由基捕捉剂对</w:t>
      </w:r>
      <w:r>
        <w:t>4-CNB</w:t>
      </w:r>
      <w:r>
        <w:t>降解的影响</w:t>
      </w:r>
    </w:p>
    <w:p w:rsidR="0018722C">
      <w:pPr>
        <w:topLinePunct/>
      </w:pPr>
      <w:r>
        <w:t>为了探明在超声波</w:t>
      </w:r>
      <w:r>
        <w:rPr>
          <w:rFonts w:ascii="Times New Roman" w:eastAsia="Times New Roman"/>
        </w:rPr>
        <w:t>/</w:t>
      </w:r>
      <w:r>
        <w:t>零价铁体系中对氯硝基苯的降解是铁粉的还原脱氯作用还是羟</w:t>
      </w:r>
      <w:r>
        <w:t>基自由基的氧化作用为主，特对体系中可能的两种因素分别进行了限制，以确定何种机理是对氯硝基苯降解的主要因素。</w:t>
      </w:r>
    </w:p>
    <w:p w:rsidR="0018722C">
      <w:pPr>
        <w:topLinePunct/>
      </w:pPr>
      <w:r>
        <w:t>自由基捕捉剂是能够与化学反应过程中产生的不能够长时间稳定存在的活性自由</w:t>
      </w:r>
      <w:r>
        <w:t>基作用后，形成可长时间稳定存在的自由基或稳定分子的物质。如</w:t>
      </w:r>
      <w:r>
        <w:rPr>
          <w:rFonts w:ascii="Times New Roman" w:eastAsia="Times New Roman"/>
        </w:rPr>
        <w:t>4-</w:t>
      </w:r>
      <w:r>
        <w:t>羟基苯甲酸钠</w:t>
      </w:r>
      <w:r>
        <w:rPr>
          <w:rFonts w:ascii="Times New Roman" w:eastAsia="Times New Roman"/>
        </w:rPr>
        <w:t>[</w:t>
      </w:r>
      <w:r>
        <w:rPr>
          <w:rFonts w:ascii="Times New Roman" w:eastAsia="Times New Roman"/>
        </w:rPr>
        <w:t xml:space="preserve">141</w:t>
      </w:r>
      <w:r>
        <w:rPr>
          <w:rFonts w:ascii="Times New Roman" w:eastAsia="Times New Roman"/>
        </w:rPr>
        <w:t>]</w:t>
      </w:r>
      <w:r>
        <w:t>、对苯醌、四甲基苯醌、</w:t>
      </w:r>
      <w:r>
        <w:rPr>
          <w:rFonts w:ascii="Times New Roman" w:eastAsia="Times New Roman"/>
        </w:rPr>
        <w:t>2</w:t>
      </w:r>
      <w:r>
        <w:t xml:space="preserve">, </w:t>
      </w:r>
      <w:r>
        <w:rPr>
          <w:rFonts w:ascii="Times New Roman" w:eastAsia="Times New Roman"/>
        </w:rPr>
        <w:t>2-</w:t>
      </w:r>
      <w:r>
        <w:t>二苯基</w:t>
      </w:r>
      <w:r>
        <w:rPr>
          <w:rFonts w:ascii="Times New Roman" w:eastAsia="Times New Roman"/>
        </w:rPr>
        <w:t>-1-</w:t>
      </w:r>
      <w:r>
        <w:t>三硝基苯肼</w:t>
      </w:r>
      <w:r>
        <w:rPr>
          <w:rFonts w:ascii="Times New Roman" w:eastAsia="Times New Roman"/>
        </w:rPr>
        <w:t>(</w:t>
      </w:r>
      <w:r>
        <w:rPr>
          <w:rFonts w:ascii="Times New Roman" w:eastAsia="Times New Roman"/>
        </w:rPr>
        <w:t xml:space="preserve">DPPH</w:t>
      </w:r>
      <w:r>
        <w:rPr>
          <w:rFonts w:ascii="Times New Roman" w:eastAsia="Times New Roman"/>
        </w:rPr>
        <w:t>)</w:t>
      </w:r>
      <w:r>
        <w:t>、</w:t>
      </w:r>
      <w:r>
        <w:rPr>
          <w:rFonts w:ascii="Times New Roman" w:eastAsia="Times New Roman"/>
        </w:rPr>
        <w:t>2-</w:t>
      </w:r>
      <w:r>
        <w:t>甲基</w:t>
      </w:r>
      <w:r>
        <w:rPr>
          <w:rFonts w:ascii="Times New Roman" w:eastAsia="Times New Roman"/>
        </w:rPr>
        <w:t>-2-</w:t>
      </w:r>
      <w:r>
        <w:t>亚硝基甲烷以及苯基</w:t>
      </w:r>
      <w:r>
        <w:rPr>
          <w:rFonts w:ascii="Times New Roman" w:eastAsia="Times New Roman"/>
        </w:rPr>
        <w:t>-N-</w:t>
      </w:r>
      <w:r>
        <w:t>叔丁基硝酮、正丁醇等</w:t>
      </w:r>
      <w:r>
        <w:rPr>
          <w:rFonts w:ascii="Times New Roman" w:eastAsia="Times New Roman"/>
        </w:rPr>
        <w:t>[</w:t>
      </w:r>
      <w:r>
        <w:rPr>
          <w:rFonts w:ascii="Times New Roman" w:eastAsia="Times New Roman"/>
          <w:position w:val="11"/>
          <w:sz w:val="16"/>
        </w:rPr>
        <w:t xml:space="preserve">142</w:t>
      </w:r>
      <w:r>
        <w:rPr>
          <w:rFonts w:ascii="Times New Roman" w:eastAsia="Times New Roman"/>
        </w:rPr>
        <w:t>]</w:t>
      </w:r>
      <w:r>
        <w:t>，它们均能与自由基反应形成稳定的自由基或分子。</w:t>
      </w:r>
    </w:p>
    <w:p w:rsidR="0018722C">
      <w:pPr>
        <w:topLinePunct/>
      </w:pPr>
      <w:r>
        <w:t>本研究采用正丁醇作为自由基捕捉剂对超声波</w:t>
      </w:r>
      <w:r>
        <w:rPr>
          <w:rFonts w:ascii="Times New Roman" w:eastAsia="Times New Roman"/>
        </w:rPr>
        <w:t>/</w:t>
      </w:r>
      <w:r>
        <w:t>零价铁体系中产生的自由基进行捕</w:t>
      </w:r>
      <w:r>
        <w:t>捉，观察体系中对氯硝基苯的降解率变化。自由基捕捉剂添加量与对氯硝苯降解率的关</w:t>
      </w:r>
      <w:r>
        <w:t>系如</w:t>
      </w:r>
      <w:r>
        <w:t>图</w:t>
      </w:r>
      <w:r>
        <w:rPr>
          <w:rFonts w:ascii="Times New Roman" w:eastAsia="Times New Roman"/>
        </w:rPr>
        <w:t>5</w:t>
      </w:r>
      <w:r>
        <w:rPr>
          <w:rFonts w:ascii="Times New Roman" w:eastAsia="Times New Roman"/>
        </w:rPr>
        <w:t>.</w:t>
      </w:r>
      <w:r>
        <w:rPr>
          <w:rFonts w:ascii="Times New Roman" w:eastAsia="Times New Roman"/>
        </w:rPr>
        <w:t>13</w:t>
      </w:r>
      <w:r>
        <w:t>所示。</w:t>
      </w:r>
    </w:p>
    <w:p w:rsidR="0018722C">
      <w:pPr>
        <w:pStyle w:val="ae"/>
        <w:topLinePunct/>
      </w:pPr>
      <w:r>
        <w:rPr>
          <w:kern w:val="2"/>
          <w:sz w:val="22"/>
          <w:szCs w:val="22"/>
          <w:rFonts w:cstheme="minorBidi" w:hAnsiTheme="minorHAnsi" w:eastAsiaTheme="minorHAnsi" w:asciiTheme="minorHAnsi"/>
        </w:rPr>
        <w:pict>
          <v:group style="margin-left:223.810257pt;margin-top:8.430846pt;width:183.55pt;height:133.450pt;mso-position-horizontal-relative:page;mso-position-vertical-relative:paragraph;z-index:14032" coordorigin="4476,169" coordsize="3671,2669">
            <v:shape style="position:absolute;left:1165;top:11183;width:4302;height:2980" coordorigin="1166,11184" coordsize="4302,2980" path="m4520,175l8090,175m8103,175l8103,2817m8103,2831l4533,2831m4520,2831l4520,189m4520,175l4520,2817m4520,2831l4570,2831m4520,2294l4570,2294m4520,1771l4570,1771m4520,1235l4570,1235m4520,712l4570,712m4520,175l4570,175m4520,2831l8090,2831m4520,2831l4520,2777m5234,2831l5234,2777m5948,2831l5948,2777m6674,2831l6674,2777m7389,2831l7389,2777m8103,2831l8103,2777e" filled="false" stroked="true" strokeweight=".646506pt" strokecolor="#000000">
              <v:path arrowok="t"/>
              <v:stroke dashstyle="solid"/>
            </v:shape>
            <v:shape style="position:absolute;left:1165;top:11349;width:4287;height:90" coordorigin="1166,11349" coordsize="4287,90" path="m4520,323l4871,390m4883,390l5221,403m5234,403l5936,403m5948,403l8090,403e" filled="false" stroked="true" strokeweight=".646506pt" strokecolor="#000000">
              <v:path arrowok="t"/>
              <v:stroke dashstyle="solid"/>
            </v:shape>
            <v:shape style="position:absolute;left:4482;top:282;width:75;height:81" coordorigin="4483,282" coordsize="75,81" path="m4520,282l4483,323,4520,363,4558,323,4520,282xe" filled="true" fillcolor="#000000" stroked="false">
              <v:path arrowok="t"/>
              <v:fill type="solid"/>
            </v:shape>
            <v:shape style="position:absolute;left:4482;top:282;width:75;height:81" coordorigin="4483,282" coordsize="75,81" path="m4520,282l4558,323,4520,363,4483,323,4520,282xe" filled="false" stroked="true" strokeweight=".644890pt" strokecolor="#000000">
              <v:path arrowok="t"/>
              <v:stroke dashstyle="solid"/>
            </v:shape>
            <v:shape style="position:absolute;left:4845;top:349;width:76;height:81" coordorigin="4846,350" coordsize="76,81" path="m4883,350l4846,390,4883,430,4921,390,4883,350xe" filled="true" fillcolor="#000000" stroked="false">
              <v:path arrowok="t"/>
              <v:fill type="solid"/>
            </v:shape>
            <v:shape style="position:absolute;left:4845;top:349;width:76;height:81" coordorigin="4846,350" coordsize="76,81" path="m4883,350l4921,390,4883,430,4846,390,4883,350xe" filled="false" stroked="true" strokeweight=".645058pt" strokecolor="#000000">
              <v:path arrowok="t"/>
              <v:stroke dashstyle="solid"/>
            </v:shape>
            <v:shape style="position:absolute;left:5196;top:362;width:76;height:81" coordorigin="5196,363" coordsize="76,81" path="m5234,363l5196,403,5234,444,5272,403,5234,363xe" filled="true" fillcolor="#000000" stroked="false">
              <v:path arrowok="t"/>
              <v:fill type="solid"/>
            </v:shape>
            <v:shape style="position:absolute;left:5196;top:362;width:76;height:81" coordorigin="5196,363" coordsize="76,81" path="m5234,363l5272,403,5234,444,5196,403,5234,363xe" filled="false" stroked="true" strokeweight=".645058pt" strokecolor="#000000">
              <v:path arrowok="t"/>
              <v:stroke dashstyle="solid"/>
            </v:shape>
            <v:shape style="position:absolute;left:5910;top:362;width:75;height:81" coordorigin="5911,363" coordsize="75,81" path="m5948,363l5911,403,5948,444,5986,403,5948,363xe" filled="true" fillcolor="#000000" stroked="false">
              <v:path arrowok="t"/>
              <v:fill type="solid"/>
            </v:shape>
            <v:shape style="position:absolute;left:5910;top:362;width:75;height:81" coordorigin="5911,363" coordsize="75,81" path="m5948,363l5986,403,5948,444,5911,403,5948,363xe" filled="false" stroked="true" strokeweight=".644938pt" strokecolor="#000000">
              <v:path arrowok="t"/>
              <v:stroke dashstyle="solid"/>
            </v:shape>
            <v:shape style="position:absolute;left:8065;top:362;width:76;height:81" coordorigin="8065,363" coordsize="76,81" path="m8103,363l8065,403,8103,444,8140,403,8103,363xe" filled="true" fillcolor="#000000" stroked="false">
              <v:path arrowok="t"/>
              <v:fill type="solid"/>
            </v:shape>
            <v:shape style="position:absolute;left:8065;top:362;width:76;height:81" coordorigin="8065,363" coordsize="76,81" path="m8103,363l8140,403,8103,444,8065,403,8103,363xe" filled="false" stroked="true" strokeweight=".645034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1"/>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187.897049pt;margin-top:.536983pt;width:12.05pt;height:44.95pt;mso-position-horizontal-relative:page;mso-position-vertical-relative:paragraph;z-index:14128"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rFonts w:ascii="宋体" w:eastAsia="宋体" w:hint="eastAsia"/>
                      <w:sz w:val="20"/>
                    </w:rPr>
                  </w:pPr>
                  <w:r>
                    <w:rPr>
                      <w:rFonts w:ascii="宋体" w:eastAsia="宋体" w:hint="eastAsia"/>
                      <w:spacing w:val="-1"/>
                      <w:w w:val="107"/>
                      <w:sz w:val="20"/>
                    </w:rPr>
                    <w:t>降解率</w:t>
                  </w:r>
                  <w:r>
                    <w:rPr>
                      <w:rFonts w:ascii="宋体" w:eastAsia="宋体" w:hint="eastAsia"/>
                      <w:w w:val="107"/>
                      <w:sz w:val="20"/>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spacing w:before="33"/>
        <w:ind w:leftChars="0" w:left="0" w:rightChars="0" w:right="591" w:firstLineChars="0" w:firstLine="0"/>
        <w:jc w:val="center"/>
        <w:keepNext/>
        <w:topLinePunct/>
      </w:pPr>
      <w:r>
        <w:rPr>
          <w:kern w:val="2"/>
          <w:sz w:val="21"/>
          <w:szCs w:val="22"/>
          <w:rFonts w:cstheme="minorBidi" w:hAnsiTheme="minorHAnsi" w:eastAsiaTheme="minorHAnsi" w:asciiTheme="minorHAnsi" w:ascii="宋体" w:eastAsia="宋体" w:hint="eastAsia"/>
          <w:w w:val="95"/>
        </w:rPr>
        <w:t>正丁醇加入量/mL</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13  </w:t>
      </w:r>
      <w:r>
        <w:rPr>
          <w:rFonts w:ascii="宋体" w:eastAsia="宋体" w:hint="eastAsia" w:cstheme="minorBidi" w:hAnsiTheme="minorHAnsi"/>
        </w:rPr>
        <w:t>正丁醇加入量对</w:t>
      </w:r>
      <w:r>
        <w:rPr>
          <w:rFonts w:cstheme="minorBidi" w:hAnsiTheme="minorHAnsi" w:eastAsiaTheme="minorHAnsi" w:asciiTheme="minorHAnsi"/>
        </w:rPr>
        <w:t>4-CNB</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5.13 Effect of </w:t>
      </w:r>
      <w:r>
        <w:rPr>
          <w:rFonts w:cstheme="minorBidi" w:hAnsiTheme="minorHAnsi" w:eastAsiaTheme="minorHAnsi" w:asciiTheme="minorHAnsi"/>
          <w:i/>
        </w:rPr>
        <w:t>n</w:t>
      </w:r>
      <w:r>
        <w:rPr>
          <w:rFonts w:cstheme="minorBidi" w:hAnsiTheme="minorHAnsi" w:eastAsiaTheme="minorHAnsi" w:asciiTheme="minorHAnsi"/>
        </w:rPr>
        <w:t>-butanol dosage on 4-CNB degradation</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13</w:t>
      </w:r>
      <w:r>
        <w:t>可以看出，正丁醇的加入对对氯硝基苯的降解影响较小，当正丁醇的加入</w:t>
      </w:r>
      <w:r>
        <w:t>量从</w:t>
      </w:r>
      <w:r>
        <w:rPr>
          <w:rFonts w:ascii="Times New Roman" w:eastAsia="Times New Roman"/>
        </w:rPr>
        <w:t>0</w:t>
      </w:r>
      <w:r>
        <w:rPr>
          <w:rFonts w:ascii="Times New Roman" w:eastAsia="Times New Roman"/>
        </w:rPr>
        <w:t>.</w:t>
      </w:r>
      <w:r>
        <w:rPr>
          <w:rFonts w:ascii="Times New Roman" w:eastAsia="Times New Roman"/>
        </w:rPr>
        <w:t>5ml</w:t>
      </w:r>
      <w:r>
        <w:t>增加到</w:t>
      </w:r>
      <w:r>
        <w:rPr>
          <w:rFonts w:ascii="Times New Roman" w:eastAsia="Times New Roman"/>
        </w:rPr>
        <w:t>5ml</w:t>
      </w:r>
      <w:r>
        <w:t>时，对氯硝基苯的降解率只有不到</w:t>
      </w:r>
      <w:r>
        <w:rPr>
          <w:rFonts w:ascii="Times New Roman" w:eastAsia="Times New Roman"/>
        </w:rPr>
        <w:t>3%</w:t>
      </w:r>
      <w:r>
        <w:t>的下降。</w:t>
      </w:r>
    </w:p>
    <w:p w:rsidR="0018722C">
      <w:pPr>
        <w:topLinePunct/>
      </w:pPr>
      <w:r>
        <w:t>由于正丁醇是一种效果较好的自由基捕捉剂，正丁醇的加入可以在一定时间内捕捉</w:t>
      </w:r>
      <w:r>
        <w:t>体系中产生的自由基，从而减少自由基对目标污染物的降解。本体系中对氯硝基苯降解</w:t>
      </w:r>
      <w:r>
        <w:t>受正丁醇的加入量影响较小，说明其降解不是自由基攻击为主，与体系中的其他因素有关。</w:t>
      </w:r>
    </w:p>
    <w:p w:rsidR="0018722C">
      <w:pPr>
        <w:pStyle w:val="Heading4"/>
        <w:topLinePunct/>
        <w:ind w:left="200" w:hangingChars="200" w:hanging="200"/>
      </w:pPr>
      <w:r>
        <w:t>5.3.1.3</w:t>
      </w:r>
      <w:r>
        <w:t xml:space="preserve"> </w:t>
      </w:r>
      <w:r>
        <w:t>铜粉取代铁粉对</w:t>
      </w:r>
      <w:r>
        <w:t>4-CNB</w:t>
      </w:r>
      <w:r>
        <w:t>降解的影响</w:t>
      </w:r>
    </w:p>
    <w:p w:rsidR="0018722C">
      <w:pPr>
        <w:topLinePunct/>
      </w:pPr>
      <w:r>
        <w:t>为了验证铁粉在体系中的作用，实验用铜粉取代铁粉进行了实验研究。实验在初始</w:t>
      </w:r>
      <w:r>
        <w:t>溶液</w:t>
      </w:r>
      <w:r>
        <w:rPr>
          <w:rFonts w:ascii="Times New Roman" w:eastAsia="Times New Roman"/>
        </w:rPr>
        <w:t>pH</w:t>
      </w:r>
      <w:r>
        <w:t>＝</w:t>
      </w:r>
      <w:r>
        <w:rPr>
          <w:rFonts w:ascii="Times New Roman" w:eastAsia="Times New Roman"/>
        </w:rPr>
        <w:t>3</w:t>
      </w:r>
      <w:r>
        <w:t>，铁粉量为</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，超声波强度为</w:t>
      </w:r>
      <w:r>
        <w:rPr>
          <w:rFonts w:ascii="Times New Roman" w:eastAsia="Times New Roman"/>
        </w:rPr>
        <w:t>100%</w:t>
      </w:r>
      <w:r>
        <w:t>的条件下完成，实验结果见</w:t>
      </w:r>
      <w:r>
        <w:t>图</w:t>
      </w:r>
      <w:r>
        <w:rPr>
          <w:rFonts w:ascii="Times New Roman" w:eastAsia="Times New Roman"/>
        </w:rPr>
        <w:t>5</w:t>
      </w:r>
      <w:r>
        <w:rPr>
          <w:rFonts w:ascii="Times New Roman" w:eastAsia="Times New Roman"/>
        </w:rPr>
        <w:t>.</w:t>
      </w:r>
      <w:r>
        <w:rPr>
          <w:rFonts w:ascii="Times New Roman" w:eastAsia="Times New Roman"/>
        </w:rPr>
        <w:t>14</w:t>
      </w:r>
      <w:r>
        <w:t>。</w:t>
      </w:r>
    </w:p>
    <w:p w:rsidR="0018722C">
      <w:pPr>
        <w:pStyle w:val="ae"/>
        <w:topLinePunct/>
      </w:pPr>
      <w:r>
        <w:rPr>
          <w:kern w:val="2"/>
          <w:sz w:val="22"/>
          <w:szCs w:val="22"/>
          <w:rFonts w:cstheme="minorBidi" w:hAnsiTheme="minorHAnsi" w:eastAsiaTheme="minorHAnsi" w:asciiTheme="minorHAnsi"/>
        </w:rPr>
        <w:pict>
          <v:group style="margin-left:180.011154pt;margin-top:6.596773pt;width:183.4pt;height:137.550pt;mso-position-horizontal-relative:page;mso-position-vertical-relative:paragraph;z-index:14056" coordorigin="3600,132" coordsize="3668,2751">
            <v:line style="position:absolute" from="3654,139" to="7208,139" stroked="true" strokeweight=".667079pt" strokecolor="#000000">
              <v:stroke dashstyle="solid"/>
            </v:line>
            <v:line style="position:absolute" from="7221,139" to="7221,2816" stroked="true" strokeweight=".666702pt" strokecolor="#000000">
              <v:stroke dashstyle="solid"/>
            </v:line>
            <v:line style="position:absolute" from="3667,2830" to="7221,2830" stroked="true" strokeweight=".667079pt" strokecolor="#000000">
              <v:stroke dashstyle="solid"/>
            </v:line>
            <v:line style="position:absolute" from="3654,152" to="3654,2830" stroked="true" strokeweight=".666702pt" strokecolor="#000000">
              <v:stroke dashstyle="solid"/>
            </v:line>
            <v:shape style="position:absolute;left:969;top:2520;width:4074;height:3086" coordorigin="970,2520" coordsize="4074,3086" path="m3654,139l3654,2816m3600,2830l3640,2830m3600,2294l3640,2294m3600,1758l3640,1758m3600,1209l3640,1209m3600,674l3640,674m3600,139l3640,139m3654,2830l7208,2830m3654,2883l3654,2843m4255,2883l4255,2843m4843,2883l4843,2843m5444,2883l5444,2843m6032,2883l6032,2843m6633,2883l6633,2843m7221,2883l7221,2843e" filled="false" stroked="true" strokeweight=".66689pt" strokecolor="#000000">
              <v:path arrowok="t"/>
              <v:stroke dashstyle="solid"/>
            </v:shape>
            <v:shape style="position:absolute;left:1029;top:2685;width:4014;height:2861" coordorigin="1030,2686" coordsize="4014,2861" path="m3654,2830l3694,2830,3774,2816m3774,2816l3867,2802,3988,2776,4121,2762,4255,2749m4255,2749l4375,2736,4509,2736,4576,2736,4656,2736,4736,2736,4843,2736m4843,2736l4963,2736,5097,2736,5244,2736,5404,2722,5725,2722,6032,2722m6032,2722l7221,2722m3654,2830l3680,2736,3694,2655,3721,2562,3747,2508,3774,2441m3774,2441l3814,2374,3867,2280,3988,2106,4121,1919,4188,1839,4255,1758m4255,1758l4375,1624,4509,1491,4576,1437,4656,1383,4736,1317,4843,1263m4843,1263l4963,1209,5097,1142,5244,1089,5404,1036,5725,928,6032,808m6032,808l6620,553,7221,286e" filled="false" stroked="true" strokeweight=".66689pt" strokecolor="#000000">
              <v:path arrowok="t"/>
              <v:stroke dashstyle="solid"/>
            </v:shape>
            <v:shape style="position:absolute;left:3613;top:2789;width:81;height:74" coordorigin="3614,2789" coordsize="81,74" path="m3654,2789l3614,2830,3647,2863,3660,2863,3694,2830,3654,2789xe" filled="true" fillcolor="#000000" stroked="false">
              <v:path arrowok="t"/>
              <v:fill type="solid"/>
            </v:shape>
            <v:shape style="position:absolute;left:3613;top:2789;width:81;height:74" coordorigin="3614,2789" coordsize="81,74" path="m3654,2789l3694,2830,3660,2863,3647,2863,3614,2830,3654,2789e" filled="false" stroked="true" strokeweight=".666905pt" strokecolor="#666699">
              <v:path arrowok="t"/>
              <v:stroke dashstyle="solid"/>
            </v:shape>
            <v:shape style="position:absolute;left:3734;top:2775;width:81;height:81" coordorigin="3734,2776" coordsize="81,81" path="m3774,2776l3734,2816,3774,2856,3814,2816,3774,2776xe" filled="true" fillcolor="#000000" stroked="false">
              <v:path arrowok="t"/>
              <v:fill type="solid"/>
            </v:shape>
            <v:shape style="position:absolute;left:3734;top:2775;width:81;height:81" coordorigin="3734,2776" coordsize="81,81" path="m3774,2776l3814,2816,3774,2856,3734,2816,3774,2776xe" filled="false" stroked="true" strokeweight=".666889pt" strokecolor="#666699">
              <v:path arrowok="t"/>
              <v:stroke dashstyle="solid"/>
            </v:shape>
            <v:shape style="position:absolute;left:4214;top:2709;width:81;height:81" coordorigin="4215,2709" coordsize="81,81" path="m4255,2709l4215,2749,4255,2789,4295,2749,4255,2709xe" filled="true" fillcolor="#000000" stroked="false">
              <v:path arrowok="t"/>
              <v:fill type="solid"/>
            </v:shape>
            <v:shape style="position:absolute;left:4214;top:2709;width:81;height:81" coordorigin="4215,2709" coordsize="81,81" path="m4255,2709l4295,2749,4255,2789,4215,2749,4255,2709xe" filled="false" stroked="true" strokeweight=".66689pt" strokecolor="#666699">
              <v:path arrowok="t"/>
              <v:stroke dashstyle="solid"/>
            </v:shape>
            <v:shape style="position:absolute;left:4802;top:2695;width:81;height:81" coordorigin="4803,2696" coordsize="81,81" path="m4843,2696l4803,2736,4843,2776,4883,2736,4843,2696xe" filled="true" fillcolor="#000000" stroked="false">
              <v:path arrowok="t"/>
              <v:fill type="solid"/>
            </v:shape>
            <v:shape style="position:absolute;left:4802;top:2695;width:81;height:81" coordorigin="4803,2696" coordsize="81,81" path="m4843,2696l4883,2736,4843,2776,4803,2736,4843,2696xe" filled="false" stroked="true" strokeweight=".66689pt" strokecolor="#666699">
              <v:path arrowok="t"/>
              <v:stroke dashstyle="solid"/>
            </v:shape>
            <v:shape style="position:absolute;left:5991;top:2681;width:81;height:81" coordorigin="5992,2682" coordsize="81,81" path="m6032,2682l5992,2722,6032,2762,6072,2722,6032,2682xe" filled="true" fillcolor="#000000" stroked="false">
              <v:path arrowok="t"/>
              <v:fill type="solid"/>
            </v:shape>
            <v:shape style="position:absolute;left:5991;top:2681;width:81;height:81" coordorigin="5992,2682" coordsize="81,81" path="m6032,2682l6072,2722,6032,2762,5992,2722,6032,2682xe" filled="false" stroked="true" strokeweight=".66689pt" strokecolor="#666699">
              <v:path arrowok="t"/>
              <v:stroke dashstyle="solid"/>
            </v:shape>
            <v:shape style="position:absolute;left:7181;top:2681;width:81;height:81" coordorigin="7181,2682" coordsize="81,81" path="m7221,2682l7181,2722,7221,2762,7261,2722,7221,2682xe" filled="true" fillcolor="#000000" stroked="false">
              <v:path arrowok="t"/>
              <v:fill type="solid"/>
            </v:shape>
            <v:shape style="position:absolute;left:7181;top:2681;width:81;height:81" coordorigin="7181,2682" coordsize="81,81" path="m7221,2682l7261,2722,7221,2762,7181,2722,7221,2682xe" filled="false" stroked="true" strokeweight=".666889pt" strokecolor="#666699">
              <v:path arrowok="t"/>
              <v:stroke dashstyle="solid"/>
            </v:shape>
            <v:shape style="position:absolute;left:3606;top:238;width:3635;height:2611" coordorigin="3607,239" coordsize="3635,2611" path="m3674,2782l3607,2782,3607,2850,3674,2850,3674,2782m3794,2394l3727,2394,3727,2461,3794,2461,3794,2394m4275,1712l4208,1712,4208,1778,4275,1778,4275,1712m4863,1216l4796,1216,4796,1283,4863,1283,4863,1216m6052,761l5985,761,5985,828,6052,828,6052,761m7241,239l7175,239,7175,306,7241,306,7241,239e" filled="true" fillcolor="#000000" stroked="false">
              <v:path arrowok="t"/>
              <v:fill type="solid"/>
            </v:shape>
            <w10:wrap type="none"/>
          </v:group>
        </w:pict>
      </w:r>
    </w:p>
    <w:p w:rsidR="0018722C">
      <w:pPr>
        <w:pStyle w:val="ae"/>
        <w:topLinePunct/>
      </w:pPr>
      <w:r>
        <w:rPr>
          <w:kern w:val="2"/>
          <w:szCs w:val="22"/>
          <w:rFonts w:ascii="宋体" w:cstheme="minorBidi" w:hAnsiTheme="minorHAnsi" w:eastAsiaTheme="minorHAnsi"/>
          <w:sz w:val="17"/>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372.087891pt;margin-top:15.142482pt;width:74.850pt;height:31.5pt;mso-position-horizontal-relative:page;mso-position-vertical-relative:paragraph;z-index:-390520" type="#_x0000_t202" filled="false" stroked="true" strokeweight=".667022pt" strokecolor="#000000">
            <v:textbox inset="0,0,0,0">
              <w:txbxContent>
                <w:p w:rsidR="0018722C">
                  <w:pPr>
                    <w:spacing w:before="22"/>
                    <w:ind w:leftChars="0" w:left="487" w:rightChars="0" w:right="0" w:firstLineChars="0" w:firstLine="0"/>
                    <w:jc w:val="left"/>
                    <w:rPr>
                      <w:rFonts w:ascii="宋体" w:eastAsia="宋体" w:hint="eastAsia"/>
                      <w:sz w:val="17"/>
                    </w:rPr>
                  </w:pPr>
                  <w:r>
                    <w:rPr>
                      <w:rFonts w:ascii="宋体" w:eastAsia="宋体" w:hint="eastAsia"/>
                      <w:sz w:val="17"/>
                    </w:rPr>
                    <w:t>超声波+铜粉</w:t>
                  </w:r>
                </w:p>
                <w:p w:rsidR="0018722C">
                  <w:pPr>
                    <w:tabs>
                      <w:tab w:pos="487" w:val="left" w:leader="none"/>
                    </w:tabs>
                    <w:spacing w:before="84"/>
                    <w:ind w:leftChars="0" w:left="93" w:rightChars="0" w:right="0" w:firstLineChars="0" w:firstLine="0"/>
                    <w:jc w:val="left"/>
                    <w:rPr>
                      <w:rFonts w:ascii="宋体" w:eastAsia="宋体" w:hint="eastAsia"/>
                      <w:sz w:val="17"/>
                    </w:rPr>
                  </w:pPr>
                  <w:r>
                    <w:rPr>
                      <w:rFonts w:ascii="宋体" w:eastAsia="宋体" w:hint="eastAsia"/>
                      <w:w w:val="102"/>
                      <w:position w:val="4"/>
                      <w:sz w:val="17"/>
                      <w:u w:val="single"/>
                    </w:rPr>
                    <w:t> </w:t>
                  </w:r>
                  <w:r>
                    <w:rPr>
                      <w:rFonts w:ascii="宋体" w:eastAsia="宋体" w:hint="eastAsia"/>
                      <w:position w:val="4"/>
                      <w:sz w:val="17"/>
                      <w:u w:val="single"/>
                    </w:rPr>
                    <w:tab/>
                  </w:r>
                  <w:r>
                    <w:rPr>
                      <w:rFonts w:ascii="宋体" w:eastAsia="宋体" w:hint="eastAsia"/>
                      <w:sz w:val="17"/>
                    </w:rPr>
                    <w:t>超声波+铁粉</w:t>
                  </w:r>
                </w:p>
              </w:txbxContent>
            </v:textbox>
            <v:stroke dashstyle="solid"/>
            <w10:wrap type="none"/>
          </v:shape>
        </w:pict>
      </w:r>
      <w:r>
        <w:rPr>
          <w:rFonts w:cstheme="minorBidi" w:hAnsiTheme="minorHAnsi" w:eastAsiaTheme="minorHAnsi" w:asciiTheme="minorHAnsi"/>
        </w:rPr>
        <w:pict>
          <v:shape style="margin-left:147.83139pt;margin-top:4.493945pt;width:10.7pt;height:37.1pt;mso-position-horizontal-relative:page;mso-position-vertical-relative:paragraph;z-index:14104" type="#_x0000_t202" filled="false" stroked="false">
            <v:textbox inset="0,0,0,0" style="layout-flow:vertical;mso-layout-flow-alt:bottom-to-top">
              <w:txbxContent>
                <w:p w:rsidR="0018722C">
                  <w:pPr>
                    <w:spacing w:line="193" w:lineRule="exact" w:before="0"/>
                    <w:ind w:leftChars="0" w:left="20" w:rightChars="0" w:right="0" w:firstLineChars="0" w:firstLine="0"/>
                    <w:jc w:val="left"/>
                    <w:rPr>
                      <w:rFonts w:ascii="宋体" w:eastAsia="宋体" w:hint="eastAsia"/>
                      <w:sz w:val="17"/>
                    </w:rPr>
                  </w:pPr>
                  <w:r>
                    <w:rPr>
                      <w:rFonts w:ascii="宋体" w:eastAsia="宋体" w:hint="eastAsia"/>
                      <w:w w:val="102"/>
                      <w:sz w:val="17"/>
                    </w:rPr>
                    <w:t>降解率</w:t>
                  </w:r>
                  <w:r>
                    <w:rPr>
                      <w:rFonts w:ascii="宋体" w:eastAsia="宋体" w:hint="eastAsia"/>
                      <w:spacing w:val="5"/>
                      <w:w w:val="102"/>
                      <w:sz w:val="17"/>
                    </w:rPr>
                    <w:t>/</w:t>
                  </w:r>
                  <w:r>
                    <w:rPr>
                      <w:rFonts w:ascii="宋体" w:eastAsia="宋体" w:hint="eastAsia"/>
                      <w:w w:val="102"/>
                      <w:sz w:val="17"/>
                    </w:rPr>
                    <w:t>%</w:t>
                  </w:r>
                </w:p>
              </w:txbxContent>
            </v:textbox>
            <w10:wrap type="none"/>
          </v:shape>
        </w:pict>
      </w:r>
      <w:r>
        <w:rPr>
          <w:rFonts w:ascii="宋体" w:cstheme="minorBidi" w:hAnsiTheme="minorHAnsi" w:eastAsiaTheme="minorHAnsi"/>
        </w:rPr>
        <w:t>60</w:t>
      </w:r>
    </w:p>
    <w:p w:rsidR="0018722C">
      <w:pPr>
        <w:pStyle w:val="aff7"/>
        <w:topLinePunct/>
      </w:pPr>
      <w:r>
        <w:pict>
          <v:group style="margin-left:377.110382pt;margin-top:8.134199pt;width:17.4pt;height:4.7pt;mso-position-horizontal-relative:page;mso-position-vertical-relative:paragraph;z-index:14008;mso-wrap-distance-left:0;mso-wrap-distance-right:0" coordorigin="7542,163" coordsize="348,94">
            <v:line style="position:absolute" from="7542,209" to="7889,209" stroked="true" strokeweight=".667079pt" strokecolor="#000000">
              <v:stroke dashstyle="solid"/>
            </v:line>
            <v:shape style="position:absolute;left:7675;top:169;width:81;height:81" coordorigin="7676,169" coordsize="81,81" path="m7716,169l7676,209,7716,250,7756,209,7716,169xe" filled="true" fillcolor="#000000" stroked="false">
              <v:path arrowok="t"/>
              <v:fill type="solid"/>
            </v:shape>
            <v:shape style="position:absolute;left:7675;top:169;width:81;height:81" coordorigin="7676,169" coordsize="81,81" path="m7716,169l7756,209,7716,250,7676,209,7716,169xe" filled="false" stroked="true" strokeweight=".66689pt" strokecolor="#666699">
              <v:path arrowok="t"/>
              <v:stroke dashstyle="solid"/>
            </v:shape>
            <w10:wrap type="topAndBottom"/>
          </v:group>
        </w:pict>
      </w:r>
    </w:p>
    <w:p w:rsidR="0018722C">
      <w:pPr>
        <w:pStyle w:val="affff1"/>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ascii="宋体" w:cstheme="minorBidi" w:hAnsiTheme="minorHAnsi" w:eastAsia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宋体" w:cstheme="minorBidi" w:hAnsiTheme="minorHAnsi" w:eastAsiaTheme="minorHAnsi"/>
        </w:rPr>
        <w:t>30</w:t>
      </w:r>
    </w:p>
    <w:p w:rsidR="0018722C">
      <w:pPr>
        <w:spacing w:before="45"/>
        <w:ind w:leftChars="0" w:left="0" w:rightChars="0" w:right="2361" w:firstLineChars="0" w:firstLine="0"/>
        <w:jc w:val="center"/>
        <w:keepNext/>
        <w:topLinePunct/>
      </w:pPr>
      <w:r>
        <w:rPr>
          <w:kern w:val="2"/>
          <w:sz w:val="17"/>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14  </w:t>
      </w:r>
      <w:r>
        <w:rPr>
          <w:rFonts w:ascii="宋体" w:eastAsia="宋体" w:hint="eastAsia" w:cstheme="minorBidi" w:hAnsiTheme="minorHAnsi"/>
        </w:rPr>
        <w:t>铜粉取代铁粉对</w:t>
      </w:r>
      <w:r>
        <w:rPr>
          <w:rFonts w:cstheme="minorBidi" w:hAnsiTheme="minorHAnsi" w:eastAsiaTheme="minorHAnsi" w:asciiTheme="minorHAnsi"/>
        </w:rPr>
        <w:t>4-CNB</w:t>
      </w:r>
      <w:r>
        <w:rPr>
          <w:rFonts w:ascii="宋体" w:eastAsia="宋体" w:hint="eastAsia" w:cstheme="minorBidi" w:hAnsiTheme="minorHAnsi"/>
        </w:rPr>
        <w:t>降解影响</w:t>
      </w:r>
    </w:p>
    <w:p w:rsidR="0018722C">
      <w:pPr>
        <w:topLinePunct/>
      </w:pPr>
      <w:r>
        <w:rPr>
          <w:rFonts w:cstheme="minorBidi" w:hAnsiTheme="minorHAnsi" w:eastAsiaTheme="minorHAnsi" w:asciiTheme="minorHAnsi"/>
        </w:rPr>
        <w:t>Fig 5.14 Effect of copper powder substituting for iron powder on 4-CNB degradation</w:t>
      </w:r>
    </w:p>
    <w:p w:rsidR="0018722C">
      <w:pPr>
        <w:topLinePunct/>
      </w:pPr>
      <w:r>
        <w:t>从投加铁粉与投加铜粉的对照图可以看出，当体系中的铁粉由铜粉替代时，对氯硝</w:t>
      </w:r>
    </w:p>
    <w:p w:rsidR="0018722C">
      <w:pPr>
        <w:topLinePunct/>
      </w:pPr>
      <w:r>
        <w:t>基苯基本不降解，由此可见铁粉在体系中对目标污染物的降解起关键作用。根据铜粉与</w:t>
      </w:r>
      <w:r>
        <w:t>铁粉的性质差异，铁粉在酸性条件下具有较强的还原性，而铜粉在此条件下的还原性相对较弱。由此推断对氯硝基苯的降解主要是由于铁粉的作用。</w:t>
      </w:r>
    </w:p>
    <w:p w:rsidR="0018722C">
      <w:pPr>
        <w:pStyle w:val="Heading4"/>
        <w:topLinePunct/>
        <w:ind w:left="200" w:hangingChars="200" w:hanging="200"/>
      </w:pPr>
      <w:r>
        <w:t>5.3.1.4</w:t>
      </w:r>
      <w:r>
        <w:t xml:space="preserve"> </w:t>
      </w:r>
      <w:r>
        <w:t>对氯硝基苯降解机理推测</w:t>
      </w:r>
    </w:p>
    <w:p w:rsidR="0018722C">
      <w:pPr>
        <w:topLinePunct/>
      </w:pPr>
      <w:r>
        <w:t>从以上降解机理的研究可以推测对氯硝基苯在超声波</w:t>
      </w:r>
      <w:r>
        <w:rPr>
          <w:rFonts w:ascii="Times New Roman" w:eastAsia="Times New Roman"/>
        </w:rPr>
        <w:t>/</w:t>
      </w:r>
      <w:r>
        <w:t>零价铁体系中的降解过程是以还原为主。超声波</w:t>
      </w:r>
      <w:r>
        <w:rPr>
          <w:rFonts w:ascii="Times New Roman" w:eastAsia="Times New Roman"/>
        </w:rPr>
        <w:t>/</w:t>
      </w:r>
      <w:r>
        <w:t>零价铁的协同作用表现为超声波可以对铁粉表面的钝化层进行清洗，使新的铁粉表面裸露出来，促进还原过程，从而加快对氯硝基苯的降解。</w:t>
      </w:r>
    </w:p>
    <w:p w:rsidR="0018722C">
      <w:pPr>
        <w:pStyle w:val="Heading3"/>
        <w:topLinePunct/>
        <w:ind w:left="200" w:hangingChars="200" w:hanging="200"/>
      </w:pPr>
      <w:bookmarkStart w:id="63174" w:name="_Toc68663174"/>
      <w:bookmarkStart w:name="_TOC_250023" w:id="101"/>
      <w:r>
        <w:t>5.3.2</w:t>
      </w:r>
      <w:r>
        <w:t> </w:t>
      </w:r>
      <w:bookmarkEnd w:id="101"/>
      <w:r>
        <w:t>对氯苯胺降解机理研究</w:t>
      </w:r>
      <w:bookmarkEnd w:id="63174"/>
    </w:p>
    <w:p w:rsidR="0018722C">
      <w:pPr>
        <w:pStyle w:val="Heading4"/>
        <w:topLinePunct/>
        <w:ind w:left="200" w:hangingChars="200" w:hanging="200"/>
      </w:pPr>
      <w:r>
        <w:t>5.3.2.1</w:t>
      </w:r>
      <w:r>
        <w:t xml:space="preserve"> </w:t>
      </w:r>
      <w:r>
        <w:t>三种对照体系中</w:t>
      </w:r>
      <w:r>
        <w:t>4-CA</w:t>
      </w:r>
      <w:r>
        <w:t>降解效果的对比</w:t>
      </w:r>
    </w:p>
    <w:p w:rsidR="0018722C">
      <w:pPr>
        <w:topLinePunct/>
      </w:pPr>
      <w:r>
        <w:t>在超声波</w:t>
      </w:r>
      <w:r>
        <w:rPr>
          <w:rFonts w:ascii="Times New Roman" w:hAnsi="Times New Roman" w:eastAsia="Times New Roman"/>
        </w:rPr>
        <w:t>/</w:t>
      </w:r>
      <w:r>
        <w:t>零价铁体系中，起主要作用的有两部分：一是超声波的作用，主要包括超声热解和空化效应产生的</w:t>
      </w:r>
      <w:r>
        <w:rPr>
          <w:rFonts w:ascii="Times New Roman" w:hAnsi="Times New Roman" w:eastAsia="Times New Roman"/>
          <w:spacing w:val="-10"/>
          <w:rFonts w:hint="eastAsia"/>
        </w:rPr>
        <w:t>・</w:t>
      </w:r>
      <w:r>
        <w:rPr>
          <w:rFonts w:ascii="Times New Roman" w:hAnsi="Times New Roman" w:eastAsia="Times New Roman"/>
        </w:rPr>
        <w:t>OH</w:t>
      </w:r>
      <w:r>
        <w:t>的氧化作用，二是铁粉的还原脱氯作用。为此对三种体系</w:t>
      </w:r>
      <w:r>
        <w:t>中的降解效果进行对比，实验结果如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r>
        <w:t>所示。</w:t>
      </w:r>
    </w:p>
    <w:p w:rsidR="0018722C">
      <w:pPr>
        <w:pStyle w:val="ae"/>
        <w:topLinePunct/>
      </w:pPr>
      <w:r>
        <w:rPr>
          <w:kern w:val="2"/>
          <w:sz w:val="22"/>
          <w:szCs w:val="22"/>
          <w:rFonts w:cstheme="minorBidi" w:hAnsiTheme="minorHAnsi" w:eastAsiaTheme="minorHAnsi" w:asciiTheme="minorHAnsi"/>
        </w:rPr>
        <w:pict>
          <v:group style="margin-left:235.450485pt;margin-top:9.637799pt;width:159.85pt;height:125.6pt;mso-position-horizontal-relative:page;mso-position-vertical-relative:paragraph;z-index:14176" coordorigin="4709,193" coordsize="3197,2512">
            <v:line style="position:absolute" from="4761,200" to="7838,200" stroked="true" strokeweight=".746604pt" strokecolor="#000000">
              <v:stroke dashstyle="solid"/>
            </v:line>
            <v:line style="position:absolute" from="7853,200" to="7853,2644" stroked="true" strokeweight=".747851pt" strokecolor="#000000">
              <v:stroke dashstyle="solid"/>
            </v:line>
            <v:line style="position:absolute" from="4776,2659" to="7853,2659" stroked="true" strokeweight=".746604pt" strokecolor="#000000">
              <v:stroke dashstyle="solid"/>
            </v:line>
            <v:line style="position:absolute" from="4761,215" to="4761,2659" stroked="true" strokeweight=".747851pt" strokecolor="#000000">
              <v:stroke dashstyle="solid"/>
            </v:line>
            <v:shape style="position:absolute;left:1061;top:6081;width:3101;height:2470" coordorigin="1061,6082" coordsize="3101,2470" path="m4761,200l4761,2644m4761,2659l4806,2659m4761,2164l4806,2164m4761,1670l4806,1670m4761,1190l4806,1190m4761,695l4806,695m4761,200l4806,200m4761,2659l7838,2659m4761,2659l4761,2614m5271,2659l5271,2614m5797,2659l5797,2614m6307,2659l6307,2614m6817,2659l6817,2614m7343,2659l7343,2614m7853,2659l7853,2614e" filled="false" stroked="true" strokeweight=".747227pt" strokecolor="#000000">
              <v:path arrowok="t"/>
              <v:stroke dashstyle="solid"/>
            </v:shape>
            <v:shape style="position:absolute;left:1061;top:7166;width:3101;height:1385" coordorigin="1061,7166" coordsize="3101,1385" path="m4761,2659l5017,2509,5271,2359m5271,2359l5527,2239,5797,2134m5797,2134l6052,2029,6307,1954m6307,1954l6427,1924,6562,1909,6682,1879,6817,1849m6817,1849l7072,1774,7207,1714,7343,1654m7343,1654l7478,1580,7598,1474,7853,1280m4761,2659l5017,2599,5271,2539m5271,2539l5392,2524,5497,2509,5632,2509,5707,2494,5797,2494m5797,2494l5902,2494,6022,2479,6172,2479,6307,2464,6442,2464,6592,2464,6712,2449,6817,2449m6817,2449l6907,2449,6983,2434,7118,2434,7222,2419,7343,2419m7343,2419l7598,2419,7853,2419e" filled="false" stroked="true" strokeweight=".747227pt" strokecolor="#000000">
              <v:path arrowok="t"/>
              <v:stroke dashstyle="solid"/>
            </v:shape>
            <v:shape style="position:absolute;left:4753;top:2171;width:525;height:495" type="#_x0000_t75" stroked="false">
              <v:imagedata r:id="rId198" o:title=""/>
            </v:shape>
            <v:shape style="position:absolute;left:1572;top:6458;width:2590;height:1612" coordorigin="1573,6458" coordsize="2590,1612" path="m5271,2179l5362,2089,5436,1969,5527,1864,5617,1774m5617,1774l5707,1714,5782,1670,5872,1624,5962,1565m5962,1565l6052,1474,6127,1370,6217,1280,6307,1190m6307,1190l6382,1130,6457,1100,6547,1070,6653,1024m6653,1024l6727,995,6802,950,6983,875,7177,800,7343,725m7343,725l7478,680,7613,635,7733,605,7853,575e" filled="false" stroked="true" strokeweight=".747227pt" strokecolor="#000000">
              <v:path arrowok="t"/>
              <v:stroke dashstyle="solid"/>
            </v:shape>
            <v:shape style="position:absolute;left:4716;top:2613;width:90;height:83" coordorigin="4716,2614" coordsize="90,83" path="m4761,2614l4716,2659,4754,2696,4769,2696,4806,2659,4761,2614xe" filled="true" fillcolor="#000000" stroked="false">
              <v:path arrowok="t"/>
              <v:fill type="solid"/>
            </v:shape>
            <v:shape style="position:absolute;left:4716;top:2613;width:90;height:83" coordorigin="4716,2614" coordsize="90,83" path="m4761,2614l4806,2659,4769,2696,4754,2696,4716,2659,4761,2614e" filled="false" stroked="true" strokeweight=".747176pt" strokecolor="#000000">
              <v:path arrowok="t"/>
              <v:stroke dashstyle="solid"/>
            </v:shape>
            <v:shape style="position:absolute;left:5219;top:2306;width:106;height:105" type="#_x0000_t75" stroked="false">
              <v:imagedata r:id="rId128" o:title=""/>
            </v:shape>
            <v:shape style="position:absolute;left:5744;top:2081;width:105;height:106" type="#_x0000_t75" stroked="false">
              <v:imagedata r:id="rId127" o:title=""/>
            </v:shape>
            <v:shape style="position:absolute;left:6254;top:1901;width:106;height:106" type="#_x0000_t75" stroked="false">
              <v:imagedata r:id="rId199" o:title=""/>
            </v:shape>
            <v:shape style="position:absolute;left:6764;top:1797;width:106;height:105" type="#_x0000_t75" stroked="false">
              <v:imagedata r:id="rId200" o:title=""/>
            </v:shape>
            <v:shape style="position:absolute;left:7290;top:1601;width:105;height:106" type="#_x0000_t75" stroked="false">
              <v:imagedata r:id="rId127" o:title=""/>
            </v:shape>
            <v:shape style="position:absolute;left:7800;top:1227;width:106;height:106" type="#_x0000_t75" stroked="false">
              <v:imagedata r:id="rId201" o:title=""/>
            </v:shape>
            <v:shape style="position:absolute;left:4709;top:2366;width:3167;height:330" coordorigin="4709,2366" coordsize="3167,330" path="m4803,2696l4784,2659,4784,2606,4709,2606,4709,2682,4728,2682,4720,2696,4803,2696m5294,2486l5219,2486,5219,2562,5294,2562,5294,2486m5819,2442l5745,2442,5745,2516,5819,2516,5819,2442m6840,2396l6765,2396,6765,2471,6840,2471,6840,2396m7365,2366l7290,2366,7290,2442,7365,2442,7365,2366m7876,2366l7800,2366,7800,2442,7876,2442,7876,2366e" filled="true" fillcolor="#000000" stroked="false">
              <v:path arrowok="t"/>
              <v:fill type="solid"/>
            </v:shape>
            <v:shape style="position:absolute;left:4720;top:2613;width:83;height:83" coordorigin="4720,2614" coordsize="83,83" path="m4761,2614l4803,2696,4720,2696,4761,2614e" filled="false" stroked="true" strokeweight=".74723pt" strokecolor="#000000">
              <v:path arrowok="t"/>
              <v:stroke dashstyle="solid"/>
            </v:shape>
            <v:shape style="position:absolute;left:4874;top:2396;width:105;height:106" type="#_x0000_t75" stroked="false">
              <v:imagedata r:id="rId202" o:title=""/>
            </v:shape>
            <v:shape style="position:absolute;left:5219;top:2126;width:106;height:106" type="#_x0000_t75" stroked="false">
              <v:imagedata r:id="rId203" o:title=""/>
            </v:shape>
            <v:shape style="position:absolute;left:5564;top:1721;width:106;height:106" type="#_x0000_t75" stroked="false">
              <v:imagedata r:id="rId204" o:title=""/>
            </v:shape>
            <v:shape style="position:absolute;left:5909;top:1511;width:105;height:106" type="#_x0000_t75" stroked="false">
              <v:imagedata r:id="rId205" o:title=""/>
            </v:shape>
            <v:shape style="position:absolute;left:6254;top:1137;width:106;height:105" type="#_x0000_t75" stroked="false">
              <v:imagedata r:id="rId206" o:title=""/>
            </v:shape>
            <v:shape style="position:absolute;left:6599;top:972;width:106;height:106" type="#_x0000_t75" stroked="false">
              <v:imagedata r:id="rId207" o:title=""/>
            </v:shape>
            <v:shape style="position:absolute;left:7290;top:672;width:105;height:105" type="#_x0000_t75" stroked="false">
              <v:imagedata r:id="rId208" o:title=""/>
            </v:shape>
            <v:shape style="position:absolute;left:7800;top:522;width:106;height:105" type="#_x0000_t75" stroked="false">
              <v:imagedata r:id="rId209" o:title=""/>
            </v:shape>
            <v:shape style="position:absolute;left:5001;top:447;width:390;height:106" type="#_x0000_t75" stroked="false">
              <v:imagedata r:id="rId210" o:title=""/>
            </v:shape>
            <v:line style="position:absolute" from="5002,845" to="5392,845" stroked="true" strokeweight=".746604pt" strokecolor="#000000">
              <v:stroke dashstyle="solid"/>
            </v:line>
            <v:rect style="position:absolute;left:5144;top:792;width:75;height:75" filled="true" fillcolor="#000000" stroked="false">
              <v:fill type="solid"/>
            </v:rect>
            <v:shape style="position:absolute;left:5001;top:1122;width:390;height:105" type="#_x0000_t75" stroked="false">
              <v:imagedata r:id="rId211" o:title=""/>
            </v:shape>
            <v:shape style="position:absolute;left:4709;top:192;width:3197;height:2512" type="#_x0000_t202" filled="false" stroked="false">
              <v:textbox inset="0,0,0,0">
                <w:txbxContent>
                  <w:p w:rsidR="0018722C">
                    <w:pPr>
                      <w:spacing w:before="138"/>
                      <w:ind w:leftChars="0" w:left="735" w:rightChars="0" w:right="0" w:firstLineChars="0" w:firstLine="0"/>
                      <w:jc w:val="left"/>
                      <w:rPr>
                        <w:rFonts w:ascii="宋体"/>
                        <w:sz w:val="19"/>
                      </w:rPr>
                    </w:pPr>
                    <w:r>
                      <w:rPr>
                        <w:rFonts w:ascii="宋体"/>
                        <w:w w:val="105"/>
                        <w:sz w:val="19"/>
                      </w:rPr>
                      <w:t>US</w:t>
                    </w:r>
                  </w:p>
                  <w:p w:rsidR="0018722C">
                    <w:pPr>
                      <w:spacing w:line="319" w:lineRule="auto" w:before="96"/>
                      <w:ind w:leftChars="0" w:left="735" w:rightChars="0" w:right="1807" w:firstLineChars="0" w:firstLine="0"/>
                      <w:jc w:val="left"/>
                      <w:rPr>
                        <w:rFonts w:ascii="宋体"/>
                        <w:sz w:val="19"/>
                      </w:rPr>
                    </w:pPr>
                    <w:r>
                      <w:rPr>
                        <w:rFonts w:ascii="宋体"/>
                        <w:w w:val="105"/>
                        <w:sz w:val="19"/>
                      </w:rPr>
                      <w:t>Fe </w:t>
                    </w:r>
                    <w:r>
                      <w:rPr>
                        <w:rFonts w:ascii="宋体"/>
                        <w:sz w:val="19"/>
                      </w:rPr>
                      <w:t>US/Fe</w:t>
                    </w:r>
                  </w:p>
                </w:txbxContent>
              </v:textbox>
              <w10:wrap type="none"/>
            </v:shape>
            <w10:wrap type="none"/>
          </v:group>
        </w:pict>
      </w:r>
      <w:r>
        <w:rPr>
          <w:kern w:val="2"/>
          <w:szCs w:val="22"/>
          <w:rFonts w:ascii="宋体" w:cstheme="minorBidi" w:hAnsiTheme="minorHAnsi" w:eastAsiaTheme="minorHAnsi"/>
          <w:w w:val="105"/>
          <w:sz w:val="19"/>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199.030411pt;margin-top:1.574908pt;width:11.8pt;height:41.35pt;mso-position-horizontal-relative:page;mso-position-vertical-relative:paragraph;z-index:14200"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rFonts w:ascii="宋体" w:eastAsia="宋体" w:hint="eastAsia"/>
                      <w:sz w:val="19"/>
                    </w:rPr>
                  </w:pPr>
                  <w:r>
                    <w:rPr>
                      <w:rFonts w:ascii="宋体" w:eastAsia="宋体" w:hint="eastAsia"/>
                      <w:spacing w:val="-1"/>
                      <w:w w:val="102"/>
                      <w:sz w:val="19"/>
                    </w:rPr>
                    <w:t>降解率</w:t>
                  </w:r>
                  <w:r>
                    <w:rPr>
                      <w:rFonts w:ascii="宋体" w:eastAsia="宋体" w:hint="eastAsia"/>
                      <w:spacing w:val="5"/>
                      <w:w w:val="102"/>
                      <w:sz w:val="19"/>
                    </w:rPr>
                    <w:t>/</w:t>
                  </w:r>
                  <w:r>
                    <w:rPr>
                      <w:rFonts w:ascii="宋体" w:eastAsia="宋体" w:hint="eastAsia"/>
                      <w:w w:val="102"/>
                      <w:sz w:val="19"/>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宋体" w:cstheme="minorBidi" w:hAnsiTheme="minorHAnsi" w:eastAsiaTheme="minorHAnsi"/>
        </w:rPr>
        <w:t>180</w:t>
      </w:r>
    </w:p>
    <w:p w:rsidR="0018722C">
      <w:pPr>
        <w:spacing w:before="51"/>
        <w:ind w:leftChars="0" w:left="675" w:rightChars="0" w:right="108" w:firstLineChars="0" w:firstLine="0"/>
        <w:jc w:val="center"/>
        <w:keepNext/>
        <w:topLinePunct/>
      </w:pPr>
      <w:r>
        <w:rPr>
          <w:kern w:val="2"/>
          <w:sz w:val="19"/>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15</w:t>
      </w:r>
      <w:r>
        <w:t xml:space="preserve">  </w:t>
      </w:r>
      <w:r w:rsidRPr="00DB64CE">
        <w:rPr>
          <w:rFonts w:cstheme="minorBidi" w:hAnsiTheme="minorHAnsi" w:eastAsiaTheme="minorHAnsi" w:asciiTheme="minorHAnsi"/>
        </w:rPr>
        <w:t>4-CA</w:t>
      </w:r>
      <w:r>
        <w:rPr>
          <w:rFonts w:ascii="宋体" w:eastAsia="宋体" w:hint="eastAsia" w:cstheme="minorBidi" w:hAnsiTheme="minorHAnsi"/>
        </w:rPr>
        <w:t>在三种体系降解效率的对比</w:t>
      </w:r>
    </w:p>
    <w:p w:rsidR="0018722C">
      <w:pPr>
        <w:topLinePunct/>
      </w:pPr>
      <w:r>
        <w:rPr>
          <w:rFonts w:cstheme="minorBidi" w:hAnsiTheme="minorHAnsi" w:eastAsiaTheme="minorHAnsi" w:asciiTheme="minorHAnsi"/>
        </w:rPr>
        <w:t>Fig 5.15 Comparison of 4-CA Degradation rate at three kinds of systems</w:t>
      </w:r>
    </w:p>
    <w:p w:rsidR="0018722C">
      <w:pPr>
        <w:topLinePunct/>
      </w:pPr>
      <w:r>
        <w:t>由</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r>
        <w:t>可知，三种体系中的降解效果为单纯铁粉＜单纯超声波＜超声波</w:t>
      </w:r>
      <w:r>
        <w:rPr>
          <w:rFonts w:ascii="Times New Roman" w:hAnsi="Times New Roman" w:eastAsia="Times New Roman"/>
        </w:rPr>
        <w:t>/</w:t>
      </w:r>
      <w:r>
        <w:t>零价铁。</w:t>
      </w:r>
      <w:r>
        <w:t>在单纯铁粉降解的体系中，由于实验的废水初始</w:t>
      </w:r>
      <w:r>
        <w:rPr>
          <w:rFonts w:ascii="Times New Roman" w:hAnsi="Times New Roman" w:eastAsia="Times New Roman"/>
        </w:rPr>
        <w:t>pH</w:t>
      </w:r>
      <w:r>
        <w:t>值为碱性，铁粉的腐蚀作用不明显，</w:t>
      </w:r>
      <w:r>
        <w:t>对氯苯胺降解较慢。超声波</w:t>
      </w:r>
      <w:r>
        <w:rPr>
          <w:rFonts w:ascii="Times New Roman" w:hAnsi="Times New Roman" w:eastAsia="Times New Roman"/>
        </w:rPr>
        <w:t>/</w:t>
      </w:r>
      <w:r>
        <w:t>零价铁体系的降解能力最强，且比单纯超声波体系要高很多，</w:t>
      </w:r>
      <w:r>
        <w:t>这主要是由于加入了铁粉，能提供粗糙不平的表面，强化了超声波的空化效应，使体系</w:t>
      </w:r>
      <w:r>
        <w:t>能产生更多的</w:t>
      </w:r>
      <w:r>
        <w:rPr>
          <w:rFonts w:ascii="Times New Roman" w:hAnsi="Times New Roman" w:eastAsia="Times New Roman"/>
          <w:spacing w:val="-10"/>
          <w:rFonts w:hint="eastAsia"/>
        </w:rPr>
        <w:t>・</w:t>
      </w:r>
      <w:r>
        <w:rPr>
          <w:rFonts w:ascii="Times New Roman" w:hAnsi="Times New Roman" w:eastAsia="Times New Roman"/>
        </w:rPr>
        <w:t>OH </w:t>
      </w:r>
      <w:r>
        <w:rPr>
          <w:rFonts w:ascii="Times New Roman" w:hAnsi="Times New Roman" w:eastAsia="Times New Roman"/>
          <w:vertAlign w:val="superscript"/>
        </w:rPr>
        <w:t>[</w:t>
      </w:r>
      <w:r>
        <w:rPr>
          <w:rFonts w:ascii="Times New Roman" w:hAnsi="Times New Roman" w:eastAsia="Times New Roman"/>
          <w:vertAlign w:val="superscript"/>
        </w:rPr>
        <w:t xml:space="preserve">14</w:t>
      </w:r>
      <w:r>
        <w:rPr>
          <w:rFonts w:ascii="Times New Roman" w:hAnsi="Times New Roman" w:eastAsia="Times New Roman"/>
          <w:vertAlign w:val="superscript"/>
        </w:rPr>
        <w:t>]</w:t>
      </w:r>
      <w:r>
        <w:t>。</w:t>
      </w:r>
    </w:p>
    <w:p w:rsidR="0018722C">
      <w:pPr>
        <w:topLinePunct/>
      </w:pPr>
      <w:r>
        <w:t>通过计算不同初始浓度条件下对氯苯胺的实际降解量，得到实际降解量随时间的变化曲线如</w:t>
      </w:r>
      <w:r>
        <w:t>图</w:t>
      </w:r>
      <w:r>
        <w:rPr>
          <w:rFonts w:ascii="Times New Roman" w:eastAsia="Times New Roman"/>
        </w:rPr>
        <w:t>5</w:t>
      </w:r>
      <w:r>
        <w:rPr>
          <w:rFonts w:ascii="Times New Roman" w:eastAsia="Times New Roman"/>
        </w:rPr>
        <w:t>.</w:t>
      </w:r>
      <w:r>
        <w:rPr>
          <w:rFonts w:ascii="Times New Roman" w:eastAsia="Times New Roman"/>
        </w:rPr>
        <w:t>16</w:t>
      </w:r>
      <w:r>
        <w:t>所示。</w:t>
      </w:r>
    </w:p>
    <w:p w:rsidR="0018722C">
      <w:pPr>
        <w:topLinePunct/>
      </w:pPr>
      <w:r>
        <w:rPr>
          <w:rFonts w:cstheme="minorBidi" w:hAnsiTheme="minorHAnsi" w:eastAsiaTheme="minorHAnsi" w:asciiTheme="minorHAnsi" w:ascii="宋体"/>
        </w:rPr>
        <w:t>0.035</w:t>
      </w:r>
    </w:p>
    <w:p w:rsidR="0018722C">
      <w:pPr>
        <w:topLinePunct/>
      </w:pPr>
      <w:r>
        <w:rPr>
          <w:rFonts w:cstheme="minorBidi" w:hAnsiTheme="minorHAnsi" w:eastAsiaTheme="minorHAnsi" w:asciiTheme="minorHAnsi" w:ascii="宋体"/>
        </w:rPr>
        <w:t>0.03</w:t>
      </w:r>
    </w:p>
    <w:p w:rsidR="0018722C">
      <w:pPr>
        <w:pStyle w:val="ae"/>
        <w:topLinePunct/>
      </w:pPr>
      <w:r>
        <w:rPr>
          <w:rFonts w:cstheme="minorBidi" w:hAnsiTheme="minorHAnsi" w:eastAsiaTheme="minorHAnsi" w:asciiTheme="minorHAnsi"/>
        </w:rPr>
        <w:pict>
          <v:shape style="margin-left:186.756485pt;margin-top:2.78256pt;width:12.45pt;height:81.8pt;mso-position-horizontal-relative:page;mso-position-vertical-relative:paragraph;z-index:14344"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rFonts w:ascii="宋体" w:eastAsia="宋体" w:hint="eastAsia"/>
                      <w:sz w:val="20"/>
                    </w:rPr>
                  </w:pPr>
                  <w:r>
                    <w:rPr>
                      <w:rFonts w:ascii="宋体" w:eastAsia="宋体" w:hint="eastAsia"/>
                      <w:w w:val="99"/>
                      <w:sz w:val="20"/>
                    </w:rPr>
                    <w:t>实际降解量</w:t>
                  </w:r>
                  <w:r>
                    <w:rPr>
                      <w:rFonts w:ascii="宋体" w:eastAsia="宋体" w:hint="eastAsia"/>
                      <w:spacing w:val="7"/>
                      <w:w w:val="99"/>
                      <w:sz w:val="20"/>
                    </w:rPr>
                    <w:t>/mmo</w:t>
                  </w:r>
                  <w:r>
                    <w:rPr>
                      <w:rFonts w:ascii="宋体" w:eastAsia="宋体" w:hint="eastAsia"/>
                      <w:w w:val="99"/>
                      <w:sz w:val="20"/>
                    </w:rPr>
                    <w:t>l</w:t>
                  </w:r>
                </w:p>
              </w:txbxContent>
            </v:textbox>
            <w10:wrap type="none"/>
          </v:shape>
        </w:pict>
      </w:r>
      <w:r>
        <w:rPr>
          <w:rFonts w:ascii="宋体" w:cstheme="minorBidi" w:hAnsiTheme="minorHAnsi" w:eastAsiaTheme="minorHAnsi"/>
        </w:rPr>
        <w:t>0.025</w:t>
      </w:r>
    </w:p>
    <w:p w:rsidR="0018722C">
      <w:pPr>
        <w:topLinePunct/>
      </w:pPr>
      <w:r>
        <w:rPr>
          <w:rFonts w:cstheme="minorBidi" w:hAnsiTheme="minorHAnsi" w:eastAsiaTheme="minorHAnsi" w:asciiTheme="minorHAnsi" w:ascii="宋体"/>
        </w:rPr>
        <w:t>0.02</w:t>
      </w:r>
    </w:p>
    <w:p w:rsidR="0018722C">
      <w:pPr>
        <w:topLinePunct/>
      </w:pPr>
      <w:r>
        <w:rPr>
          <w:rFonts w:cstheme="minorBidi" w:hAnsiTheme="minorHAnsi" w:eastAsiaTheme="minorHAnsi" w:asciiTheme="minorHAnsi" w:ascii="宋体"/>
        </w:rPr>
        <w:t>0.015</w:t>
      </w:r>
    </w:p>
    <w:p w:rsidR="0018722C">
      <w:pPr>
        <w:spacing w:before="126"/>
        <w:ind w:leftChars="0" w:left="0" w:rightChars="0" w:right="0" w:firstLineChars="0" w:firstLine="0"/>
        <w:jc w:val="right"/>
        <w:rPr>
          <w:rFonts w:ascii="宋体"/>
          <w:sz w:val="21"/>
        </w:rPr>
      </w:pPr>
      <w:r>
        <w:rPr>
          <w:rFonts w:ascii="宋体"/>
          <w:w w:val="95"/>
          <w:sz w:val="21"/>
        </w:rPr>
        <w:t>0.01</w:t>
      </w:r>
    </w:p>
    <w:p w:rsidR="0018722C">
      <w:pPr>
        <w:spacing w:before="110"/>
        <w:ind w:leftChars="0" w:left="0" w:rightChars="0" w:right="0" w:firstLineChars="0" w:firstLine="0"/>
        <w:jc w:val="right"/>
        <w:rPr>
          <w:rFonts w:ascii="宋体"/>
          <w:sz w:val="21"/>
        </w:rPr>
      </w:pPr>
      <w:r>
        <w:rPr>
          <w:rFonts w:ascii="宋体"/>
          <w:w w:val="95"/>
          <w:sz w:val="21"/>
        </w:rPr>
        <w:t>0.005</w:t>
      </w:r>
    </w:p>
    <w:p w:rsidR="0018722C">
      <w:pPr>
        <w:topLinePunct/>
      </w:pPr>
      <w:r>
        <w:rPr>
          <w:rFonts w:cstheme="minorBidi" w:hAnsiTheme="minorHAnsi" w:eastAsiaTheme="minorHAnsi" w:asciiTheme="minorHAnsi" w:ascii="宋体"/>
        </w:rPr>
        <w:t>0</w:t>
      </w:r>
    </w:p>
    <w:p w:rsidR="0018722C">
      <w:pPr>
        <w:pStyle w:val="affff5"/>
        <w:topLinePunct/>
      </w:pPr>
      <w:r>
        <w:rPr>
          <w:sz w:val="20"/>
        </w:rPr>
        <w:pict>
          <v:group style="width:165.7pt;height:141.7pt;mso-position-horizontal-relative:char;mso-position-vertical-relative:line" coordorigin="0,0" coordsize="3314,2834">
            <v:line style="position:absolute" from="56,8" to="3242,8" stroked="true" strokeweight=".799688pt" strokecolor="#000000">
              <v:stroke dashstyle="solid"/>
            </v:line>
            <v:line style="position:absolute" from="3258,8" to="3258,2769" stroked="true" strokeweight=".797962pt" strokecolor="#000000">
              <v:stroke dashstyle="solid"/>
            </v:line>
            <v:line style="position:absolute" from="72,2786" to="3258,2786" stroked="true" strokeweight=".799688pt" strokecolor="#000000">
              <v:stroke dashstyle="solid"/>
            </v:line>
            <v:line style="position:absolute" from="56,24" to="56,2729" stroked="true" strokeweight=".797962pt" strokecolor="#000000">
              <v:stroke dashstyle="solid"/>
            </v:line>
            <v:line style="position:absolute" from="56,8" to="56,2729" stroked="true" strokeweight=".797962pt" strokecolor="#000000">
              <v:stroke dashstyle="solid"/>
            </v:line>
            <v:line style="position:absolute" from="80,2786" to="104,2786" stroked="true" strokeweight=".799688pt" strokecolor="#000000">
              <v:stroke dashstyle="solid"/>
            </v:line>
            <v:line style="position:absolute" from="56,2384" to="104,2384" stroked="true" strokeweight=".799688pt" strokecolor="#000000">
              <v:stroke dashstyle="solid"/>
            </v:line>
            <v:line style="position:absolute" from="56,1999" to="104,1999" stroked="true" strokeweight=".799688pt" strokecolor="#000000">
              <v:stroke dashstyle="solid"/>
            </v:line>
            <v:line style="position:absolute" from="56,1597" to="104,1597" stroked="true" strokeweight=".799688pt" strokecolor="#000000">
              <v:stroke dashstyle="solid"/>
            </v:line>
            <v:line style="position:absolute" from="56,1196" to="104,1196" stroked="true" strokeweight=".799688pt" strokecolor="#000000">
              <v:stroke dashstyle="solid"/>
            </v:line>
            <v:line style="position:absolute" from="56,794" to="104,794" stroked="true" strokeweight=".799688pt" strokecolor="#000000">
              <v:stroke dashstyle="solid"/>
            </v:line>
            <v:line style="position:absolute" from="56,410" to="104,410" stroked="true" strokeweight=".799688pt" strokecolor="#000000">
              <v:stroke dashstyle="solid"/>
            </v:line>
            <v:line style="position:absolute" from="56,8" to="104,8" stroked="true" strokeweight=".799688pt" strokecolor="#000000">
              <v:stroke dashstyle="solid"/>
            </v:line>
            <v:line style="position:absolute" from="56,2786" to="3242,2786" stroked="true" strokeweight=".799688pt" strokecolor="#000000">
              <v:stroke dashstyle="solid"/>
            </v:line>
            <v:line style="position:absolute" from="585,2786" to="585,2737" stroked="true" strokeweight=".797962pt" strokecolor="#000000">
              <v:stroke dashstyle="solid"/>
            </v:line>
            <v:line style="position:absolute" from="1129,2786" to="1129,2737" stroked="true" strokeweight=".797962pt" strokecolor="#000000">
              <v:stroke dashstyle="solid"/>
            </v:line>
            <v:line style="position:absolute" from="1657,2786" to="1657,2737" stroked="true" strokeweight=".797962pt" strokecolor="#000000">
              <v:stroke dashstyle="solid"/>
            </v:line>
            <v:line style="position:absolute" from="2185,2786" to="2185,2737" stroked="true" strokeweight=".797962pt" strokecolor="#000000">
              <v:stroke dashstyle="solid"/>
            </v:line>
            <v:line style="position:absolute" from="2730,2786" to="2730,2737" stroked="true" strokeweight=".797962pt" strokecolor="#000000">
              <v:stroke dashstyle="solid"/>
            </v:line>
            <v:line style="position:absolute" from="3258,2786" to="3258,2737" stroked="true" strokeweight=".797962pt" strokecolor="#000000">
              <v:stroke dashstyle="solid"/>
            </v:line>
            <v:shape style="position:absolute;left:56;top:2640;width:177;height:146" coordorigin="56,2641" coordsize="177,146" path="m56,2786l136,2721,168,2673,232,2641e" filled="false" stroked="true" strokeweight=".79899pt" strokecolor="#000000">
              <v:path arrowok="t"/>
              <v:stroke dashstyle="solid"/>
            </v:shape>
            <v:shape style="position:absolute;left:232;top:2480;width:353;height:161" coordorigin="232,2480" coordsize="353,161" path="m232,2641l312,2609,393,2561,585,2480e" filled="false" stroked="true" strokeweight=".799391pt" strokecolor="#000000">
              <v:path arrowok="t"/>
              <v:stroke dashstyle="solid"/>
            </v:shape>
            <v:shape style="position:absolute;left:584;top:2223;width:369;height:257" coordorigin="585,2224" coordsize="369,257" path="m585,2480l680,2416,761,2352,856,2288,953,2224e" filled="false" stroked="true" strokeweight=".799124pt" strokecolor="#000000">
              <v:path arrowok="t"/>
              <v:stroke dashstyle="solid"/>
            </v:shape>
            <v:shape style="position:absolute;left:952;top:2079;width:353;height:145" coordorigin="953,2079" coordsize="353,145" path="m953,2224l1049,2175,1129,2143,1225,2127,1305,2079e" filled="false" stroked="true" strokeweight=".799439pt" strokecolor="#000000">
              <v:path arrowok="t"/>
              <v:stroke dashstyle="solid"/>
            </v:shape>
            <v:shape style="position:absolute;left:1304;top:1838;width:353;height:241" coordorigin="1305,1838" coordsize="353,241" path="m1305,2079l1385,2015,1481,1951,1577,1886,1657,1838e" filled="false" stroked="true" strokeweight=".799138pt" strokecolor="#000000">
              <v:path arrowok="t"/>
              <v:stroke dashstyle="solid"/>
            </v:shape>
            <v:shape style="position:absolute;left:1657;top:1725;width:353;height:113" coordorigin="1657,1726" coordsize="353,113" path="m1657,1838l1737,1806,1817,1774,1897,1758,2009,1726e" filled="false" stroked="true" strokeweight=".799528pt" strokecolor="#000000">
              <v:path arrowok="t"/>
              <v:stroke dashstyle="solid"/>
            </v:shape>
            <v:shape style="position:absolute;left:2009;top:1533;width:721;height:193" coordorigin="2009,1533" coordsize="721,193" path="m2009,1726l2089,1710,2169,1678,2362,1629,2553,1581,2730,1533e" filled="false" stroked="true" strokeweight=".799573pt" strokecolor="#000000">
              <v:path arrowok="t"/>
              <v:stroke dashstyle="solid"/>
            </v:shape>
            <v:shape style="position:absolute;left:2729;top:1468;width:529;height:65" coordorigin="2730,1469" coordsize="529,65" path="m2730,1533l2874,1501,3002,1501,3258,1469e" filled="false" stroked="true" strokeweight=".799662pt" strokecolor="#000000">
              <v:path arrowok="t"/>
              <v:stroke dashstyle="solid"/>
            </v:shape>
            <v:shape style="position:absolute;left:56;top:2576;width:177;height:209" coordorigin="56,2577" coordsize="177,209" path="m56,2786l88,2737,120,2689,168,2625,232,2577e" filled="false" stroked="true" strokeweight=".798679pt" strokecolor="#000000">
              <v:path arrowok="t"/>
              <v:stroke dashstyle="solid"/>
            </v:shape>
            <v:shape style="position:absolute;left:232;top:2335;width:529;height:241" coordorigin="232,2336" coordsize="529,241" path="m232,2577l344,2529,472,2464,617,2400,761,2336e" filled="false" stroked="true" strokeweight=".79939pt" strokecolor="#000000">
              <v:path arrowok="t"/>
              <v:stroke dashstyle="solid"/>
            </v:shape>
            <v:shape style="position:absolute;left:760;top:1950;width:545;height:385" coordorigin="761,1951" coordsize="545,385" path="m761,2336l889,2240,1033,2143,1177,2047,1305,1951e" filled="false" stroked="true" strokeweight=".799112pt" strokecolor="#000000">
              <v:path arrowok="t"/>
              <v:stroke dashstyle="solid"/>
            </v:shape>
            <v:shape style="position:absolute;left:1304;top:1693;width:529;height:257" coordorigin="1305,1694" coordsize="529,257" path="m1305,1951l1449,1870,1577,1822,1721,1758,1833,1694e" filled="false" stroked="true" strokeweight=".799358pt" strokecolor="#000000">
              <v:path arrowok="t"/>
              <v:stroke dashstyle="solid"/>
            </v:shape>
            <v:shape style="position:absolute;left:1833;top:1404;width:353;height:290" coordorigin="1833,1405" coordsize="353,290" path="m1833,1694l1930,1629,2025,1549,2106,1485,2185,1405e" filled="false" stroked="true" strokeweight=".798993pt" strokecolor="#000000">
              <v:path arrowok="t"/>
              <v:stroke dashstyle="solid"/>
            </v:shape>
            <v:shape style="position:absolute;left:2185;top:1115;width:369;height:289" coordorigin="2185,1116" coordsize="369,289" path="m2185,1405l2362,1260,2553,1116e" filled="false" stroked="true" strokeweight=".79903pt" strokecolor="#000000">
              <v:path arrowok="t"/>
              <v:stroke dashstyle="solid"/>
            </v:shape>
            <v:shape style="position:absolute;left:2553;top:874;width:353;height:241" coordorigin="2553,875" coordsize="353,241" path="m2553,1116l2730,987,2826,923,2906,875e" filled="false" stroked="true" strokeweight=".799137pt" strokecolor="#000000">
              <v:path arrowok="t"/>
              <v:stroke dashstyle="solid"/>
            </v:shape>
            <v:shape style="position:absolute;left:2905;top:762;width:353;height:113" coordorigin="2906,762" coordsize="353,113" path="m2906,875l2986,843,3082,811,3258,762e" filled="false" stroked="true" strokeweight=".799528pt" strokecolor="#000000">
              <v:path arrowok="t"/>
              <v:stroke dashstyle="solid"/>
            </v:shape>
            <v:shape style="position:absolute;left:56;top:2753;width:177;height:33" coordorigin="56,2753" coordsize="177,33" path="m56,2786l136,2786,168,2769,232,2753e" filled="false" stroked="true" strokeweight=".799631pt" strokecolor="#000000">
              <v:path arrowok="t"/>
              <v:stroke dashstyle="solid"/>
            </v:shape>
            <v:shape style="position:absolute;left:232;top:2496;width:529;height:257" coordorigin="232,2496" coordsize="529,257" path="m232,2753l344,2705,472,2641,617,2577,761,2496e" filled="false" stroked="true" strokeweight=".799357pt" strokecolor="#000000">
              <v:path arrowok="t"/>
              <v:stroke dashstyle="solid"/>
            </v:shape>
            <v:shape style="position:absolute;left:760;top:2159;width:545;height:337" coordorigin="761,2159" coordsize="545,337" path="m761,2496l889,2416,1033,2336,1305,2159e" filled="false" stroked="true" strokeweight=".799209pt" strokecolor="#000000">
              <v:path arrowok="t"/>
              <v:stroke dashstyle="solid"/>
            </v:shape>
            <v:shape style="position:absolute;left:1304;top:1854;width:529;height:305" coordorigin="1305,1854" coordsize="529,305" path="m1305,2159l1449,2079,1577,2015,1721,1951,1833,1854e" filled="false" stroked="true" strokeweight=".799256pt" strokecolor="#000000">
              <v:path arrowok="t"/>
              <v:stroke dashstyle="solid"/>
            </v:shape>
            <v:shape style="position:absolute;left:1833;top:1356;width:353;height:498" coordorigin="1833,1356" coordsize="353,498" path="m1833,1854l1930,1742,2025,1597,2106,1469,2185,1356e" filled="false" stroked="true" strokeweight=".798538pt" strokecolor="#000000">
              <v:path arrowok="t"/>
              <v:stroke dashstyle="solid"/>
            </v:shape>
            <v:shape style="position:absolute;left:2177;top:1123;width:385;height:241" type="#_x0000_t75" stroked="false">
              <v:imagedata r:id="rId212" o:title=""/>
            </v:shape>
            <v:shape style="position:absolute;left:2553;top:649;width:353;height:482" coordorigin="2553,650" coordsize="353,482" path="m2553,1132l2601,1083,2650,1019,2730,891,2826,746,2858,699,2906,650e" filled="false" stroked="true" strokeweight=".798563pt" strokecolor="#000000">
              <v:path arrowok="t"/>
              <v:stroke dashstyle="solid"/>
            </v:shape>
            <v:shape style="position:absolute;left:2905;top:489;width:353;height:161" coordorigin="2906,490" coordsize="353,161" path="m2906,650l2986,586,3082,554,3162,522,3258,490e" filled="false" stroked="true" strokeweight=".799391pt" strokecolor="#000000">
              <v:path arrowok="t"/>
              <v:stroke dashstyle="solid"/>
            </v:shape>
            <v:shape style="position:absolute;left:7;top:2737;width:97;height:89" coordorigin="8,2737" coordsize="97,89" path="m56,2737l8,2786,48,2826,64,2826,104,2786,56,2737xe" filled="true" fillcolor="#000000" stroked="false">
              <v:path arrowok="t"/>
              <v:fill type="solid"/>
            </v:shape>
            <v:shape style="position:absolute;left:7;top:2737;width:97;height:89" coordorigin="8,2737" coordsize="97,89" path="m56,2737l104,2786,64,2826,48,2826,8,2786,56,2737e" filled="false" stroked="true" strokeweight=".798898pt" strokecolor="#000000">
              <v:path arrowok="t"/>
              <v:stroke dashstyle="solid"/>
            </v:shape>
            <v:shape style="position:absolute;left:184;top:2592;width:97;height:97" coordorigin="184,2593" coordsize="97,97" path="m232,2593l184,2641,232,2689,280,2641,232,2593xe" filled="true" fillcolor="#000000" stroked="false">
              <v:path arrowok="t"/>
              <v:fill type="solid"/>
            </v:shape>
            <v:shape style="position:absolute;left:184;top:2592;width:97;height:97" coordorigin="184,2593" coordsize="97,97" path="m232,2593l280,2641,232,2689,184,2641,232,2593xe" filled="false" stroked="true" strokeweight=".798823pt" strokecolor="#000000">
              <v:path arrowok="t"/>
              <v:stroke dashstyle="solid"/>
            </v:shape>
            <v:shape style="position:absolute;left:528;top:2424;width:112;height:113" type="#_x0000_t75" stroked="false">
              <v:imagedata r:id="rId213" o:title=""/>
            </v:shape>
            <v:shape style="position:absolute;left:896;top:2167;width:112;height:113" type="#_x0000_t75" stroked="false">
              <v:imagedata r:id="rId214" o:title=""/>
            </v:shape>
            <v:shape style="position:absolute;left:1256;top:2030;width:96;height:97" coordorigin="1257,2031" coordsize="96,97" path="m1305,2031l1257,2079,1305,2127,1353,2079,1305,2031xe" filled="true" fillcolor="#000000" stroked="false">
              <v:path arrowok="t"/>
              <v:fill type="solid"/>
            </v:shape>
            <v:shape style="position:absolute;left:1256;top:2030;width:96;height:97" coordorigin="1257,2031" coordsize="96,97" path="m1305,2031l1353,2079,1305,2127,1257,2079,1305,2031xe" filled="false" stroked="true" strokeweight=".798818pt" strokecolor="#000000">
              <v:path arrowok="t"/>
              <v:stroke dashstyle="solid"/>
            </v:shape>
            <v:shape style="position:absolute;left:1601;top:1781;width:112;height:113" type="#_x0000_t75" stroked="false">
              <v:imagedata r:id="rId214" o:title=""/>
            </v:shape>
            <v:shape style="position:absolute;left:1953;top:1669;width:112;height:112" type="#_x0000_t75" stroked="false">
              <v:imagedata r:id="rId215" o:title=""/>
            </v:shape>
            <v:shape style="position:absolute;left:2673;top:1476;width:112;height:113" type="#_x0000_t75" stroked="false">
              <v:imagedata r:id="rId214" o:title=""/>
            </v:shape>
            <v:shape style="position:absolute;left:3201;top:1412;width:112;height:113" type="#_x0000_t75" stroked="false">
              <v:imagedata r:id="rId216" o:title=""/>
            </v:shape>
            <v:rect style="position:absolute;left:0;top:2729;width:81;height:81" filled="true" fillcolor="#000000" stroked="false">
              <v:fill type="solid"/>
            </v:rect>
            <v:rect style="position:absolute;left:176;top:2520;width:81;height:80" filled="true" fillcolor="#000000" stroked="false">
              <v:fill type="solid"/>
            </v:rect>
            <v:rect style="position:absolute;left:704;top:2279;width:80;height:81" filled="true" fillcolor="#000000" stroked="false">
              <v:fill type="solid"/>
            </v:rect>
            <v:rect style="position:absolute;left:1249;top:1894;width:80;height:81" filled="true" fillcolor="#000000" stroked="false">
              <v:fill type="solid"/>
            </v:rect>
            <v:rect style="position:absolute;left:1777;top:1637;width:80;height:81" filled="true" fillcolor="#000000" stroked="false">
              <v:fill type="solid"/>
            </v:rect>
            <v:rect style="position:absolute;left:2129;top:1348;width:80;height:81" filled="true" fillcolor="#000000" stroked="false">
              <v:fill type="solid"/>
            </v:rect>
            <v:rect style="position:absolute;left:2497;top:1059;width:80;height:81" filled="true" fillcolor="#000000" stroked="false">
              <v:fill type="solid"/>
            </v:rect>
            <v:rect style="position:absolute;left:2849;top:818;width:80;height:80" filled="true" fillcolor="#000000" stroked="false">
              <v:fill type="solid"/>
            </v:rect>
            <v:rect style="position:absolute;left:3202;top:706;width:80;height:80" filled="true" fillcolor="#000000" stroked="false">
              <v:fill type="solid"/>
            </v:rect>
            <v:shape style="position:absolute;left:12;top:2737;width:89;height:89" coordorigin="12,2737" coordsize="89,89" path="m56,2737l12,2826,100,2826,56,2737xe" filled="true" fillcolor="#000000" stroked="false">
              <v:path arrowok="t"/>
              <v:fill type="solid"/>
            </v:shape>
            <v:shape style="position:absolute;left:12;top:2737;width:89;height:89" coordorigin="12,2737" coordsize="89,89" path="m56,2737l100,2826,12,2826,56,2737e" filled="false" stroked="true" strokeweight=".798823pt" strokecolor="#000000">
              <v:path arrowok="t"/>
              <v:stroke dashstyle="solid"/>
            </v:shape>
            <v:shape style="position:absolute;left:184;top:2705;width:97;height:97" coordorigin="184,2705" coordsize="97,97" path="m232,2705l184,2802,280,2802,232,2705xe" filled="true" fillcolor="#000000" stroked="false">
              <v:path arrowok="t"/>
              <v:fill type="solid"/>
            </v:shape>
            <v:shape style="position:absolute;left:184;top:2705;width:97;height:97" coordorigin="184,2705" coordsize="97,97" path="m232,2705l280,2802,184,2802,232,2705xe" filled="false" stroked="true" strokeweight=".798823pt" strokecolor="#000000">
              <v:path arrowok="t"/>
              <v:stroke dashstyle="solid"/>
            </v:shape>
            <v:shape style="position:absolute;left:704;top:2440;width:112;height:113" type="#_x0000_t75" stroked="false">
              <v:imagedata r:id="rId217" o:title=""/>
            </v:shape>
            <v:shape style="position:absolute;left:1256;top:2111;width:96;height:96" coordorigin="1257,2111" coordsize="96,96" path="m1305,2111l1257,2207,1353,2207,1305,2111xe" filled="true" fillcolor="#000000" stroked="false">
              <v:path arrowok="t"/>
              <v:fill type="solid"/>
            </v:shape>
            <v:shape style="position:absolute;left:1256;top:2111;width:96;height:96" coordorigin="1257,2111" coordsize="96,96" path="m1305,2111l1353,2207,1257,2207,1305,2111xe" filled="false" stroked="true" strokeweight=".798823pt" strokecolor="#000000">
              <v:path arrowok="t"/>
              <v:stroke dashstyle="solid"/>
            </v:shape>
            <v:shape style="position:absolute;left:1777;top:1798;width:112;height:112" type="#_x0000_t75" stroked="false">
              <v:imagedata r:id="rId218" o:title=""/>
            </v:shape>
            <v:shape style="position:absolute;left:2137;top:1308;width:96;height:97" coordorigin="2137,1308" coordsize="96,97" path="m2185,1308l2137,1405,2233,1405,2185,1308xe" filled="true" fillcolor="#000000" stroked="false">
              <v:path arrowok="t"/>
              <v:fill type="solid"/>
            </v:shape>
            <v:shape style="position:absolute;left:2137;top:1308;width:96;height:97" coordorigin="2137,1308" coordsize="96,97" path="m2185,1308l2233,1405,2137,1405,2185,1308xe" filled="false" stroked="true" strokeweight=".798819pt" strokecolor="#000000">
              <v:path arrowok="t"/>
              <v:stroke dashstyle="solid"/>
            </v:shape>
            <v:shape style="position:absolute;left:2505;top:1083;width:96;height:97" coordorigin="2506,1083" coordsize="96,97" path="m2553,1083l2506,1180,2601,1180,2553,1083xe" filled="true" fillcolor="#000000" stroked="false">
              <v:path arrowok="t"/>
              <v:fill type="solid"/>
            </v:shape>
            <v:shape style="position:absolute;left:2505;top:1083;width:96;height:97" coordorigin="2506,1083" coordsize="96,97" path="m2553,1083l2601,1180,2506,1180,2553,1083xe" filled="false" stroked="true" strokeweight=".798819pt" strokecolor="#000000">
              <v:path arrowok="t"/>
              <v:stroke dashstyle="solid"/>
            </v:shape>
            <v:shape style="position:absolute;left:2857;top:601;width:96;height:97" coordorigin="2858,602" coordsize="96,97" path="m2906,602l2858,699,2954,699,2906,602xe" filled="true" fillcolor="#000000" stroked="false">
              <v:path arrowok="t"/>
              <v:fill type="solid"/>
            </v:shape>
            <v:shape style="position:absolute;left:2857;top:601;width:96;height:97" coordorigin="2858,602" coordsize="96,97" path="m2906,602l2954,699,2858,699,2906,602xe" filled="false" stroked="true" strokeweight=".798817pt" strokecolor="#000000">
              <v:path arrowok="t"/>
              <v:stroke dashstyle="solid"/>
            </v:shape>
            <v:shape style="position:absolute;left:3209;top:441;width:96;height:97" coordorigin="3210,442" coordsize="96,97" path="m3258,442l3210,538,3306,538,3258,442xe" filled="true" fillcolor="#000000" stroked="false">
              <v:path arrowok="t"/>
              <v:fill type="solid"/>
            </v:shape>
            <v:shape style="position:absolute;left:3209;top:441;width:96;height:97" coordorigin="3210,442" coordsize="96,97" path="m3258,442l3306,538,3210,538,3258,442xe" filled="false" stroked="true" strokeweight=".798819pt" strokecolor="#000000">
              <v:path arrowok="t"/>
              <v:stroke dashstyle="solid"/>
            </v:shape>
            <v:line style="position:absolute" from="232,394" to="648,394" stroked="true" strokeweight=".799688pt" strokecolor="#000000">
              <v:stroke dashstyle="solid"/>
            </v:line>
            <v:shape style="position:absolute;left:384;top:336;width:112;height:113" type="#_x0000_t75" stroked="false">
              <v:imagedata r:id="rId219" o:title=""/>
            </v:shape>
            <v:line style="position:absolute" from="232,778" to="648,778" stroked="true" strokeweight=".799688pt" strokecolor="#000000">
              <v:stroke dashstyle="solid"/>
            </v:line>
            <v:rect style="position:absolute;left:384;top:722;width:80;height:81" filled="true" fillcolor="#000000" stroked="false">
              <v:fill type="solid"/>
            </v:rect>
            <v:line style="position:absolute" from="232,1164" to="648,1164" stroked="true" strokeweight=".799688pt" strokecolor="#000000">
              <v:stroke dashstyle="solid"/>
            </v:line>
            <v:shape style="position:absolute;left:384;top:1107;width:112;height:112" type="#_x0000_t75" stroked="false">
              <v:imagedata r:id="rId218" o:title=""/>
            </v:shape>
            <v:shape style="position:absolute;left:0;top:0;width:3314;height:2834" type="#_x0000_t202" filled="false" stroked="false">
              <v:textbox inset="0,0,0,0">
                <w:txbxContent>
                  <w:p w:rsidR="0018722C">
                    <w:pPr>
                      <w:spacing w:line="240" w:lineRule="auto" w:before="7"/>
                      <w:rPr>
                        <w:rFonts w:ascii="宋体"/>
                        <w:sz w:val="15"/>
                      </w:rPr>
                    </w:pPr>
                  </w:p>
                  <w:p w:rsidR="0018722C">
                    <w:pPr>
                      <w:spacing w:line="336" w:lineRule="auto" w:before="1"/>
                      <w:ind w:leftChars="0" w:left="704" w:rightChars="0" w:right="1596" w:firstLineChars="0" w:firstLine="0"/>
                      <w:jc w:val="both"/>
                      <w:rPr>
                        <w:rFonts w:ascii="宋体"/>
                        <w:sz w:val="21"/>
                      </w:rPr>
                    </w:pPr>
                    <w:r>
                      <w:rPr>
                        <w:rFonts w:ascii="宋体"/>
                        <w:sz w:val="21"/>
                      </w:rPr>
                      <w:t>0.1mmol/L 0.2mmol/L 0.4mmol/L</w:t>
                    </w:r>
                  </w:p>
                </w:txbxContent>
              </v:textbox>
              <w10:wrap type="none"/>
            </v:shape>
          </v:group>
        </w:pict>
      </w:r>
      <w:r/>
    </w:p>
    <w:p w:rsidR="0018722C">
      <w:pPr>
        <w:pStyle w:val="affff1"/>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Pr>
          <w:rFonts w:ascii="宋体" w:cstheme="minorBidi" w:hAnsiTheme="minorHAnsi" w:eastAsiaTheme="minorHAnsi"/>
        </w:rPr>
        <w:t> </w:t>
      </w:r>
      <w:r>
        <w:rPr>
          <w:rFonts w:ascii="宋体" w:cstheme="minorBidi" w:hAnsiTheme="minorHAnsi" w:eastAsiaTheme="minorHAnsi"/>
        </w:rPr>
        <w:t>180</w:t>
      </w:r>
    </w:p>
    <w:p w:rsidR="0018722C">
      <w:pPr>
        <w:spacing w:before="45"/>
        <w:ind w:leftChars="0" w:left="0" w:rightChars="0" w:right="3808" w:firstLineChars="0" w:firstLine="0"/>
        <w:jc w:val="center"/>
        <w:keepNext/>
        <w:topLinePunct/>
      </w:pPr>
      <w:r>
        <w:rPr>
          <w:kern w:val="2"/>
          <w:sz w:val="21"/>
          <w:szCs w:val="22"/>
          <w:rFonts w:cstheme="minorBidi" w:hAnsiTheme="minorHAnsi" w:eastAsiaTheme="minorHAnsi" w:asciiTheme="minorHAnsi" w:ascii="宋体" w:eastAsia="宋体" w:hint="eastAsia"/>
          <w:w w:val="95"/>
        </w:rPr>
        <w:t>时间/min</w:t>
      </w:r>
    </w:p>
    <w:p w:rsidR="0018722C">
      <w:spacing w:beforeLines="0" w:before="0" w:afterLines="0" w:after="0" w:line="440" w:lineRule="auto"/>
      <w:pPr>
        <w:sectPr w:rsidR="00556256">
          <w:type w:val="continuous"/>
          <w:pgSz w:w="11910" w:h="16840"/>
          <w:pgMar w:header="0" w:footer="995" w:top="1500" w:bottom="1180" w:left="1300" w:right="0"/>
          <w:cols w:num="2" w:equalWidth="0">
            <w:col w:w="3324" w:space="40"/>
            <w:col w:w="7246"/>
          </w:cols>
        </w:sectPr>
        <w:topLinePunct/>
      </w:pPr>
    </w:p>
    <w:p w:rsidR="0018722C">
      <w:p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16  </w:t>
      </w:r>
      <w:r>
        <w:rPr>
          <w:rFonts w:ascii="宋体" w:eastAsia="宋体" w:hint="eastAsia" w:cstheme="minorBidi" w:hAnsiTheme="minorHAnsi"/>
        </w:rPr>
        <w:t>不同浓度下</w:t>
      </w:r>
      <w:r>
        <w:rPr>
          <w:rFonts w:cstheme="minorBidi" w:hAnsiTheme="minorHAnsi" w:eastAsiaTheme="minorHAnsi" w:asciiTheme="minorHAnsi"/>
        </w:rPr>
        <w:t>4-CA</w:t>
      </w:r>
      <w:r>
        <w:rPr>
          <w:rFonts w:ascii="宋体" w:eastAsia="宋体" w:hint="eastAsia" w:cstheme="minorBidi" w:hAnsiTheme="minorHAnsi"/>
        </w:rPr>
        <w:t>实际降解量曲线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Actual amount of degradation of 4-CA at different initial concentrations</w:t>
      </w:r>
    </w:p>
    <w:p w:rsidR="0018722C">
      <w:pPr>
        <w:topLinePunct/>
      </w:pPr>
      <w:r>
        <w:t>从</w:t>
      </w:r>
      <w:r>
        <w:t>图</w:t>
      </w:r>
      <w:r>
        <w:rPr>
          <w:rFonts w:ascii="Times New Roman" w:eastAsia="宋体"/>
        </w:rPr>
        <w:t>5</w:t>
      </w:r>
      <w:r>
        <w:rPr>
          <w:rFonts w:ascii="Times New Roman" w:eastAsia="宋体"/>
        </w:rPr>
        <w:t>.</w:t>
      </w:r>
      <w:r>
        <w:rPr>
          <w:rFonts w:ascii="Times New Roman" w:eastAsia="宋体"/>
        </w:rPr>
        <w:t>16</w:t>
      </w:r>
      <w:r>
        <w:t>可以看出，在</w:t>
      </w:r>
      <w:r>
        <w:rPr>
          <w:rFonts w:ascii="Times New Roman" w:eastAsia="宋体"/>
        </w:rPr>
        <w:t>120min</w:t>
      </w:r>
      <w:r>
        <w:t>内，三种浓度下的实际降解量相差不大，只有在</w:t>
      </w:r>
      <w:r>
        <w:rPr>
          <w:rFonts w:ascii="Times New Roman" w:eastAsia="宋体"/>
        </w:rPr>
        <w:t>120min</w:t>
      </w:r>
      <w:r>
        <w:t>之后，初始浓度为</w:t>
      </w:r>
      <w:r>
        <w:rPr>
          <w:rFonts w:ascii="Times New Roman" w:eastAsia="宋体"/>
        </w:rPr>
        <w:t>0</w:t>
      </w:r>
      <w:r>
        <w:rPr>
          <w:rFonts w:ascii="Times New Roman" w:eastAsia="宋体"/>
        </w:rPr>
        <w:t>.</w:t>
      </w:r>
      <w:r>
        <w:rPr>
          <w:rFonts w:ascii="Times New Roman" w:eastAsia="宋体"/>
        </w:rPr>
        <w:t>1 mmol</w:t>
      </w:r>
      <w:r>
        <w:rPr>
          <w:rFonts w:ascii="Times New Roman" w:eastAsia="宋体"/>
        </w:rPr>
        <w:t>/</w:t>
      </w:r>
      <w:r>
        <w:rPr>
          <w:rFonts w:ascii="Times New Roman" w:eastAsia="宋体"/>
        </w:rPr>
        <w:t xml:space="preserve">L</w:t>
      </w:r>
      <w:r>
        <w:t>的一组降解量增加较慢，经计算主要是体系中目</w:t>
      </w:r>
      <w:r>
        <w:t>标污染物的量已经很少。说明当浓度较高时，在一定的超声波</w:t>
      </w:r>
      <w:r>
        <w:rPr>
          <w:rFonts w:ascii="Times New Roman" w:eastAsia="宋体"/>
        </w:rPr>
        <w:t>/</w:t>
      </w:r>
      <w:r>
        <w:t>零价铁体系中目标污染物</w:t>
      </w:r>
      <w:r>
        <w:t>的降解量相同，降解量只与体系本身的性质有关，与污染物浓度无关。而体系中铁粉的</w:t>
      </w:r>
      <w:r>
        <w:t>量是过量的，超声波的能量是固定的，所以推断导致对氯苯胺降解的最可能是超声波的作用。</w:t>
      </w:r>
    </w:p>
    <w:p w:rsidR="0018722C">
      <w:pPr>
        <w:pStyle w:val="Heading4"/>
        <w:topLinePunct/>
        <w:ind w:left="200" w:hangingChars="200" w:hanging="200"/>
      </w:pPr>
      <w:r>
        <w:t>5.3.2.2</w:t>
      </w:r>
      <w:r>
        <w:t xml:space="preserve"> </w:t>
      </w:r>
      <w:r>
        <w:t>投加自由基捕捉剂对</w:t>
      </w:r>
      <w:r>
        <w:t>4-CA</w:t>
      </w:r>
      <w:r>
        <w:t>降解的影响</w:t>
      </w:r>
    </w:p>
    <w:p w:rsidR="0018722C">
      <w:pPr>
        <w:topLinePunct/>
      </w:pPr>
      <w:r>
        <w:t>为了进一步证实对氯苯胺的降解是热解为主还是</w:t>
      </w:r>
      <w:r>
        <w:rPr>
          <w:rFonts w:ascii="Times New Roman" w:hAnsi="Times New Roman" w:eastAsia="Times New Roman"/>
          <w:spacing w:val="-10"/>
          <w:rFonts w:hint="eastAsia"/>
        </w:rPr>
        <w:t>・</w:t>
      </w:r>
      <w:r>
        <w:rPr>
          <w:rFonts w:ascii="Times New Roman" w:hAnsi="Times New Roman" w:eastAsia="Times New Roman"/>
        </w:rPr>
        <w:t>OH</w:t>
      </w:r>
      <w:r>
        <w:t>自由基的氧化作用，下面的实验中加入一定量的自由基捕捉剂－正丁醇</w:t>
      </w:r>
      <w:r>
        <w:rPr>
          <w:rFonts w:ascii="Times New Roman" w:hAnsi="Times New Roman" w:eastAsia="Times New Roman"/>
          <w:rFonts w:ascii="Times New Roman" w:hAnsi="Times New Roman" w:eastAsia="Times New Roman"/>
          <w:spacing w:val="-1"/>
        </w:rPr>
        <w:t>（</w:t>
      </w:r>
      <w:r>
        <w:t>初始浓度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mmol</w:t>
      </w:r>
      <w:r>
        <w:rPr>
          <w:rFonts w:ascii="Times New Roman" w:hAnsi="Times New Roman" w:eastAsia="Times New Roman"/>
        </w:rPr>
        <w:t>/</w:t>
      </w:r>
      <w:r>
        <w:rPr>
          <w:rFonts w:ascii="Times New Roman" w:hAnsi="Times New Roman" w:eastAsia="Times New Roman"/>
        </w:rPr>
        <w:t>L</w:t>
      </w:r>
      <w:r>
        <w:t>，初始</w:t>
      </w:r>
      <w:r>
        <w:rPr>
          <w:rFonts w:ascii="Times New Roman" w:hAnsi="Times New Roman" w:eastAsia="Times New Roman"/>
        </w:rPr>
        <w:t>pH</w:t>
      </w:r>
      <w:r>
        <w:t>值</w:t>
      </w:r>
      <w:r>
        <w:rPr>
          <w:rFonts w:ascii="Times New Roman" w:hAnsi="Times New Roman" w:eastAsia="Times New Roman"/>
        </w:rPr>
        <w:t>9.0</w:t>
      </w:r>
      <w:r>
        <w:t>，超声</w:t>
      </w:r>
      <w:r>
        <w:t>强度</w:t>
      </w:r>
      <w:r>
        <w:rPr>
          <w:rFonts w:ascii="Times New Roman" w:hAnsi="Times New Roman" w:eastAsia="Times New Roman"/>
        </w:rPr>
        <w:t>100%</w:t>
      </w:r>
      <w:r>
        <w:t>，铁粉量</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t>，正丁醇加入后的降解效果如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17</w:t>
      </w:r>
      <w:r>
        <w:t>所示。</w:t>
      </w:r>
    </w:p>
    <w:p w:rsidR="0018722C">
      <w:pPr>
        <w:pStyle w:val="ae"/>
        <w:topLinePunct/>
      </w:pPr>
      <w:r>
        <w:rPr>
          <w:kern w:val="2"/>
          <w:sz w:val="22"/>
          <w:szCs w:val="22"/>
          <w:rFonts w:cstheme="minorBidi" w:hAnsiTheme="minorHAnsi" w:eastAsiaTheme="minorHAnsi" w:asciiTheme="minorHAnsi"/>
        </w:rPr>
        <w:pict>
          <v:group style="margin-left:217.707611pt;margin-top:10.257988pt;width:189.8pt;height:145.3pt;mso-position-horizontal-relative:page;mso-position-vertical-relative:paragraph;z-index:14296" coordorigin="4354,205" coordsize="3796,2906">
            <v:line style="position:absolute" from="4410,213" to="8078,213" stroked="true" strokeweight=".820043pt" strokecolor="#000000">
              <v:stroke dashstyle="solid"/>
            </v:line>
            <v:line style="position:absolute" from="8094,213" to="8094,3045" stroked="true" strokeweight=".791447pt" strokecolor="#000000">
              <v:stroke dashstyle="solid"/>
            </v:line>
            <v:line style="position:absolute" from="4426,3062" to="8094,3062" stroked="true" strokeweight=".820043pt" strokecolor="#000000">
              <v:stroke dashstyle="solid"/>
            </v:line>
            <v:line style="position:absolute" from="4410,230" to="4410,3062" stroked="true" strokeweight=".791447pt" strokecolor="#000000">
              <v:stroke dashstyle="solid"/>
            </v:line>
            <v:shape style="position:absolute;left:838;top:2996;width:3492;height:2606" coordorigin="839,2996" coordsize="3492,2606" path="m4410,213l4410,3045m4410,3062l4458,3062m4410,2486l4458,2486m4410,1926l4458,1926m4410,1349l4458,1349m4410,790l4458,790m4410,213l4458,213m4410,3062l8078,3062m4410,3062l4410,3013m5029,3062l5029,3013m5633,3062l5633,3013m6252,3062l6252,3013m6871,3062l6871,3013m7475,3062l7475,3013m8094,3062l8094,3013e" filled="false" stroked="true" strokeweight=".805745pt" strokecolor="#000000">
              <v:path arrowok="t"/>
              <v:stroke dashstyle="solid"/>
            </v:shape>
            <v:shape style="position:absolute;left:838;top:3432;width:3492;height:2169" coordorigin="839,3433" coordsize="3492,2169" path="m4410,3062l4458,2996,4505,2946,4553,2881,4617,2815m4617,2815l4712,2749,4807,2683,4918,2601,5029,2518m5029,2518l5125,2403,5220,2271,5331,2156,5426,2041m5426,2041l5521,1975,5633,1909,5728,1860,5839,1794m5839,1794l5935,1695,6045,1580,6157,1465,6252,1366m6252,1366l6347,1300,6427,1267,6538,1218,6601,1201,6665,1169m6665,1169l6745,1135,6840,1086,7062,987,7284,905,7379,855,7475,822m7475,822l7649,773,7792,740,7951,724,8094,691m4410,3062l4728,3029,5061,2979,5363,2946,5506,2930,5633,2914m5633,2914l5744,2897,5823,2881,5982,2864,6109,2831,6252,2798m6252,2798l6569,2716,6712,2683,6871,2617m6871,2617l7030,2535,7173,2453,7316,2354,7475,2271m7475,2271l7634,2206,7777,2156,8094,2057m4410,3062l4728,3029,5061,3013,5363,2979,5506,2979,5633,2963m5633,2963l5744,2946,5823,2946,5982,2930,6109,2914,6252,2914m6252,2914l6569,2914,6712,2914,6871,2914m6871,2914l7173,2881,7475,2831m7475,2831l8094,2749m4410,3062l4728,3045,5029,3013m5029,3013l5331,2963,5633,2914m5633,2914l6252,2864m6252,2864l6569,2864,6871,2864m6871,2864l7173,2864,7475,2864m7475,2864l7777,2847,8094,2831e" filled="false" stroked="true" strokeweight=".805745pt" strokecolor="#000000">
              <v:path arrowok="t"/>
              <v:stroke dashstyle="solid"/>
            </v:shape>
            <v:shape style="position:absolute;left:4362;top:3012;width:96;height:91" coordorigin="4362,3013" coordsize="96,91" path="m4410,3013l4362,3062,4402,3103,4418,3103,4458,3062,4410,3013xe" filled="true" fillcolor="#000000" stroked="false">
              <v:path arrowok="t"/>
              <v:fill type="solid"/>
            </v:shape>
            <v:shape style="position:absolute;left:4362;top:3012;width:96;height:91" coordorigin="4362,3013" coordsize="96,91" path="m4410,3013l4458,3062,4418,3103,4402,3103,4362,3062,4410,3013e" filled="false" stroked="true" strokeweight=".80656pt" strokecolor="#000000">
              <v:path arrowok="t"/>
              <v:stroke dashstyle="solid"/>
            </v:shape>
            <v:shape style="position:absolute;left:4560;top:2757;width:112;height:116" type="#_x0000_t75" stroked="false">
              <v:imagedata r:id="rId220" o:title=""/>
            </v:shape>
            <v:shape style="position:absolute;left:4973;top:2461;width:112;height:116" type="#_x0000_t75" stroked="false">
              <v:imagedata r:id="rId221" o:title=""/>
            </v:shape>
            <v:shape style="position:absolute;left:5370;top:1983;width:112;height:116" type="#_x0000_t75" stroked="false">
              <v:imagedata r:id="rId222" o:title=""/>
            </v:shape>
            <v:shape style="position:absolute;left:5783;top:1736;width:112;height:115" type="#_x0000_t75" stroked="false">
              <v:imagedata r:id="rId223" o:title=""/>
            </v:shape>
            <v:shape style="position:absolute;left:6196;top:1308;width:112;height:115" type="#_x0000_t75" stroked="false">
              <v:imagedata r:id="rId224" o:title=""/>
            </v:shape>
            <v:shape style="position:absolute;left:6609;top:1110;width:112;height:116" type="#_x0000_t75" stroked="false">
              <v:imagedata r:id="rId225" o:title=""/>
            </v:shape>
            <v:shape style="position:absolute;left:7419;top:765;width:112;height:116" type="#_x0000_t75" stroked="false">
              <v:imagedata r:id="rId226" o:title=""/>
            </v:shape>
            <v:shape style="position:absolute;left:8038;top:633;width:112;height:115" type="#_x0000_t75" stroked="false">
              <v:imagedata r:id="rId227" o:title=""/>
            </v:shape>
            <v:shape style="position:absolute;left:4366;top:3012;width:88;height:91" coordorigin="4366,3013" coordsize="88,91" path="m4410,3013l4366,3103,4454,3103,4410,3013xe" filled="true" fillcolor="#000000" stroked="false">
              <v:path arrowok="t"/>
              <v:fill type="solid"/>
            </v:shape>
            <v:shape style="position:absolute;left:4366;top:3012;width:88;height:91" coordorigin="4366,3013" coordsize="88,91" path="m4410,3013l4454,3103,4366,3103,4410,3013e" filled="false" stroked="true" strokeweight=".805317pt" strokecolor="#000000">
              <v:path arrowok="t"/>
              <v:stroke dashstyle="solid"/>
            </v:shape>
            <v:shape style="position:absolute;left:5585;top:2864;width:95;height:99" coordorigin="5585,2864" coordsize="95,99" path="m5633,2864l5585,2963,5680,2963,5633,2864xe" filled="true" fillcolor="#000000" stroked="false">
              <v:path arrowok="t"/>
              <v:fill type="solid"/>
            </v:shape>
            <v:shape style="position:absolute;left:5585;top:2864;width:95;height:99" coordorigin="5585,2864" coordsize="95,99" path="m5633,2864l5680,2963,5585,2963,5633,2864xe" filled="false" stroked="true" strokeweight=".805238pt" strokecolor="#000000">
              <v:path arrowok="t"/>
              <v:stroke dashstyle="solid"/>
            </v:shape>
            <v:shape style="position:absolute;left:6204;top:2749;width:96;height:99" coordorigin="6204,2749" coordsize="96,99" path="m6252,2749l6204,2847,6300,2847,6252,2749xe" filled="true" fillcolor="#000000" stroked="false">
              <v:path arrowok="t"/>
              <v:fill type="solid"/>
            </v:shape>
            <v:shape style="position:absolute;left:6204;top:2749;width:96;height:99" coordorigin="6204,2749" coordsize="96,99" path="m6252,2749l6300,2847,6204,2847,6252,2749xe" filled="false" stroked="true" strokeweight=".805301pt" strokecolor="#000000">
              <v:path arrowok="t"/>
              <v:stroke dashstyle="solid"/>
            </v:shape>
            <v:shape style="position:absolute;left:6815;top:2560;width:112;height:115" type="#_x0000_t75" stroked="false">
              <v:imagedata r:id="rId228" o:title=""/>
            </v:shape>
            <v:shape style="position:absolute;left:7419;top:2213;width:112;height:116" type="#_x0000_t75" stroked="false">
              <v:imagedata r:id="rId229" o:title=""/>
            </v:shape>
            <v:shape style="position:absolute;left:8038;top:2000;width:112;height:115" type="#_x0000_t75" stroked="false">
              <v:imagedata r:id="rId230" o:title=""/>
            </v:shape>
            <v:shape style="position:absolute;left:4354;top:2691;width:3764;height:396" coordorigin="4354,2691" coordsize="3764,396" path="m4434,3004l4354,3004,4354,3086,4434,3086,4434,3004m5657,2905l5577,2905,5577,2988,5657,2988,5657,2905m6276,2856l6196,2856,6196,2938,6276,2938,6276,2856m6895,2856l6816,2856,6816,2938,6895,2938,6895,2856m7498,2774l7419,2774,7419,2856,7498,2856,7498,2774m8118,2691l8038,2691,8038,2774,8118,2774,8118,2691e" filled="true" fillcolor="#000000" stroked="false">
              <v:path arrowok="t"/>
              <v:fill type="solid"/>
            </v:shape>
            <v:shape style="position:absolute;left:808;top:5360;width:3552;height:271" coordorigin="808,5360" coordsize="3552,271" path="m4410,3062l4378,3029m4410,3062l4442,3095m4410,3062l4378,3095m4410,3062l4442,3029m5029,3013l4997,2979m5029,3013l5061,3045m5029,3013l4997,3045m5029,3013l5061,2979m5633,2914l5601,2881m5633,2914l5664,2946m5633,2914l5601,2946m5633,2914l5664,2881m6252,2864l6220,2831m6252,2864l6284,2897m6252,2864l6220,2897m6252,2864l6284,2831m6871,2864l6840,2831m6871,2864l6903,2897m6871,2864l6840,2897m6871,2864l6903,2831m7475,2864l7443,2831m7475,2864l7506,2897m7475,2864l7443,2897m7475,2864l7506,2831m8094,2831l8062,2798m8094,2831l8126,2864m8094,2831l8062,2864m8094,2831l8126,2798e" filled="false" stroked="true" strokeweight=".805745pt" strokecolor="#000000">
              <v:path arrowok="t"/>
              <v:stroke dashstyle="solid"/>
            </v:shape>
            <v:rect style="position:absolute;left:4576;top:336;width:1398;height:1202" filled="true" fillcolor="#ffffff" stroked="false">
              <v:fill type="solid"/>
            </v:rect>
            <v:line style="position:absolute" from="4664,526" to="5077,526" stroked="true" strokeweight=".820043pt" strokecolor="#000000">
              <v:stroke dashstyle="solid"/>
            </v:line>
            <v:shape style="position:absolute;left:4814;top:468;width:112;height:115" type="#_x0000_t75" stroked="false">
              <v:imagedata r:id="rId231" o:title=""/>
            </v:shape>
            <v:line style="position:absolute" from="4664,822" to="5077,822" stroked="true" strokeweight=".820043pt" strokecolor="#000000">
              <v:stroke dashstyle="solid"/>
            </v:line>
            <v:shape style="position:absolute;left:4814;top:765;width:112;height:116" type="#_x0000_t75" stroked="false">
              <v:imagedata r:id="rId232" o:title=""/>
            </v:shape>
            <v:line style="position:absolute" from="4664,1119" to="5077,1119" stroked="true" strokeweight=".820043pt" strokecolor="#000000">
              <v:stroke dashstyle="solid"/>
            </v:line>
            <v:rect style="position:absolute;left:4814;top:1061;width:80;height:83" filled="true" fillcolor="#000000" stroked="false">
              <v:fill type="solid"/>
            </v:rect>
            <v:shape style="position:absolute;left:1244;top:4065;width:61;height:61" coordorigin="1245,4065" coordsize="61,61" path="m4870,1415l4839,1382m4870,1415l4903,1448m4870,1415l4839,1448m4870,1415l4903,1382e" filled="false" stroked="true" strokeweight=".805745pt" strokecolor="#000000">
              <v:path arrowok="t"/>
              <v:stroke dashstyle="solid"/>
            </v:shape>
            <v:shape style="position:absolute;left:4354;top:205;width:3796;height:2906" type="#_x0000_t202" filled="false" stroked="false">
              <v:textbox inset="0,0,0,0">
                <w:txbxContent>
                  <w:p w:rsidR="0018722C">
                    <w:pPr>
                      <w:spacing w:before="133"/>
                      <w:ind w:leftChars="0" w:left="778" w:rightChars="0" w:right="0" w:firstLineChars="0" w:firstLine="0"/>
                      <w:jc w:val="left"/>
                      <w:rPr>
                        <w:rFonts w:ascii="宋体"/>
                        <w:sz w:val="21"/>
                      </w:rPr>
                    </w:pPr>
                    <w:r>
                      <w:rPr>
                        <w:rFonts w:ascii="宋体"/>
                        <w:sz w:val="21"/>
                      </w:rPr>
                      <w:t>0mL/L</w:t>
                    </w:r>
                  </w:p>
                  <w:p w:rsidR="0018722C">
                    <w:pPr>
                      <w:spacing w:before="21"/>
                      <w:ind w:leftChars="0" w:left="778" w:rightChars="0" w:right="0" w:firstLineChars="0" w:firstLine="0"/>
                      <w:jc w:val="left"/>
                      <w:rPr>
                        <w:rFonts w:ascii="宋体"/>
                        <w:sz w:val="21"/>
                      </w:rPr>
                    </w:pPr>
                    <w:r>
                      <w:rPr>
                        <w:rFonts w:ascii="宋体"/>
                        <w:sz w:val="21"/>
                      </w:rPr>
                      <w:t>1mL/L</w:t>
                    </w:r>
                  </w:p>
                  <w:p w:rsidR="0018722C">
                    <w:pPr>
                      <w:spacing w:before="21"/>
                      <w:ind w:leftChars="0" w:left="778" w:rightChars="0" w:right="0" w:firstLineChars="0" w:firstLine="0"/>
                      <w:jc w:val="left"/>
                      <w:rPr>
                        <w:rFonts w:ascii="宋体"/>
                        <w:sz w:val="21"/>
                      </w:rPr>
                    </w:pPr>
                    <w:r>
                      <w:rPr>
                        <w:rFonts w:ascii="宋体"/>
                        <w:sz w:val="21"/>
                      </w:rPr>
                      <w:t>2.5mL/L</w:t>
                    </w:r>
                  </w:p>
                  <w:p w:rsidR="0018722C">
                    <w:pPr>
                      <w:tabs>
                        <w:tab w:pos="778" w:val="left" w:leader="none"/>
                      </w:tabs>
                      <w:spacing w:before="21"/>
                      <w:ind w:leftChars="0" w:left="309" w:rightChars="0" w:right="0" w:firstLineChars="0" w:firstLine="0"/>
                      <w:jc w:val="left"/>
                      <w:rPr>
                        <w:rFonts w:ascii="宋体"/>
                        <w:sz w:val="21"/>
                      </w:rPr>
                    </w:pPr>
                    <w:r>
                      <w:rPr>
                        <w:rFonts w:ascii="宋体"/>
                        <w:w w:val="98"/>
                        <w:position w:val="5"/>
                        <w:sz w:val="21"/>
                        <w:u w:val="single"/>
                      </w:rPr>
                      <w:t> </w:t>
                    </w:r>
                    <w:r>
                      <w:rPr>
                        <w:rFonts w:ascii="宋体"/>
                        <w:position w:val="5"/>
                        <w:sz w:val="21"/>
                        <w:u w:val="single"/>
                      </w:rPr>
                      <w:tab/>
                    </w:r>
                    <w:r>
                      <w:rPr>
                        <w:rFonts w:ascii="宋体"/>
                        <w:spacing w:val="5"/>
                        <w:sz w:val="21"/>
                      </w:rPr>
                      <w:t>10ml</w:t>
                    </w:r>
                  </w:p>
                </w:txbxContent>
              </v:textbox>
              <w10:wrap type="none"/>
            </v:shape>
            <w10:wrap type="none"/>
          </v:group>
        </w:pict>
      </w:r>
    </w:p>
    <w:p w:rsidR="0018722C">
      <w:pPr>
        <w:pStyle w:val="ae"/>
        <w:topLinePunct/>
      </w:pPr>
      <w:r>
        <w:rPr>
          <w:kern w:val="2"/>
          <w:szCs w:val="22"/>
          <w:rFonts w:ascii="宋体" w:cstheme="minorBidi" w:hAnsiTheme="minorHAnsi" w:eastAsiaTheme="minorHAnsi"/>
          <w:sz w:val="21"/>
        </w:rPr>
        <w:t>100</w:t>
      </w:r>
    </w:p>
    <w:p w:rsidR="0018722C">
      <w:pPr>
        <w:topLinePunct/>
      </w:pPr>
      <w:r>
        <w:rPr>
          <w:rFonts w:cstheme="minorBidi" w:hAnsiTheme="minorHAnsi" w:eastAsiaTheme="minorHAnsi" w:asciiTheme="minorHAnsi" w:ascii="宋体"/>
        </w:rPr>
        <w:t>80</w:t>
      </w:r>
    </w:p>
    <w:p w:rsidR="0018722C">
      <w:pPr>
        <w:pStyle w:val="ae"/>
        <w:topLinePunct/>
      </w:pPr>
      <w:r>
        <w:rPr>
          <w:rFonts w:cstheme="minorBidi" w:hAnsiTheme="minorHAnsi" w:eastAsiaTheme="minorHAnsi" w:asciiTheme="minorHAnsi"/>
        </w:rPr>
        <w:pict>
          <v:shape style="margin-left:179.256912pt;margin-top:2.127779pt;width:12.35pt;height:45.2pt;mso-position-horizontal-relative:page;mso-position-vertical-relative:paragraph;z-index:14320" type="#_x0000_t202" filled="false" stroked="false">
            <v:textbox inset="0,0,0,0" style="layout-flow:vertical;mso-layout-flow-alt:bottom-to-top">
              <w:txbxContent>
                <w:p w:rsidR="0018722C">
                  <w:pPr>
                    <w:spacing w:line="226" w:lineRule="exact" w:before="0"/>
                    <w:ind w:leftChars="0" w:left="20" w:rightChars="0" w:right="0" w:firstLineChars="0" w:firstLine="0"/>
                    <w:jc w:val="left"/>
                    <w:rPr>
                      <w:rFonts w:ascii="宋体" w:eastAsia="宋体" w:hint="eastAsia"/>
                      <w:sz w:val="20"/>
                    </w:rPr>
                  </w:pPr>
                  <w:r>
                    <w:rPr>
                      <w:rFonts w:ascii="宋体" w:eastAsia="宋体" w:hint="eastAsia"/>
                      <w:spacing w:val="-1"/>
                      <w:w w:val="107"/>
                      <w:sz w:val="20"/>
                    </w:rPr>
                    <w:t>降解率</w:t>
                  </w:r>
                  <w:r>
                    <w:rPr>
                      <w:rFonts w:ascii="宋体" w:eastAsia="宋体" w:hint="eastAsia"/>
                      <w:spacing w:val="6"/>
                      <w:w w:val="107"/>
                      <w:sz w:val="20"/>
                    </w:rPr>
                    <w:t>/</w:t>
                  </w:r>
                  <w:r>
                    <w:rPr>
                      <w:rFonts w:ascii="宋体" w:eastAsia="宋体" w:hint="eastAsia"/>
                      <w:w w:val="107"/>
                      <w:sz w:val="20"/>
                    </w:rPr>
                    <w:t>%</w:t>
                  </w:r>
                </w:p>
              </w:txbxContent>
            </v:textbox>
            <w10:wrap type="none"/>
          </v:shape>
        </w:pict>
      </w:r>
      <w:r>
        <w:rPr>
          <w:rFonts w:ascii="宋体" w:cstheme="minorBidi" w:hAnsiTheme="minorHAnsi" w:eastAsiaTheme="minorHAnsi"/>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宋体" w:cstheme="minorBidi" w:hAnsiTheme="minorHAnsi" w:eastAsiaTheme="minorHAnsi"/>
        </w:rPr>
        <w:t>180</w:t>
      </w:r>
    </w:p>
    <w:p w:rsidR="0018722C">
      <w:pPr>
        <w:spacing w:before="53"/>
        <w:ind w:leftChars="0" w:left="0" w:rightChars="0" w:right="562" w:firstLineChars="0" w:firstLine="0"/>
        <w:jc w:val="center"/>
        <w:keepNext/>
        <w:topLinePunct/>
      </w:pPr>
      <w:r>
        <w:rPr>
          <w:kern w:val="2"/>
          <w:sz w:val="21"/>
          <w:szCs w:val="22"/>
          <w:rFonts w:cstheme="minorBidi" w:hAnsiTheme="minorHAnsi" w:eastAsiaTheme="minorHAnsi" w:asciiTheme="minorHAnsi" w:ascii="宋体" w:eastAsia="宋体" w:hint="eastAsia"/>
          <w:w w:val="95"/>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  </w:t>
      </w:r>
      <w:r>
        <w:rPr>
          <w:rFonts w:ascii="宋体" w:eastAsia="宋体" w:hint="eastAsia" w:cstheme="minorBidi" w:hAnsiTheme="minorHAnsi"/>
        </w:rPr>
        <w:t>加入正丁醇后体系降解效率对比</w:t>
      </w:r>
    </w:p>
    <w:p w:rsidR="0018722C">
      <w:pPr>
        <w:topLinePunct/>
      </w:pPr>
      <w:r>
        <w:rPr>
          <w:rFonts w:cstheme="minorBidi" w:hAnsiTheme="minorHAnsi" w:eastAsiaTheme="minorHAnsi" w:asciiTheme="minorHAnsi"/>
        </w:rPr>
        <w:t>Fig 5.17 Effect of butanol adding</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17</w:t>
      </w:r>
      <w:r>
        <w:t>可以看出，正丁醇的加入能明显抑制对氯苯胺的降解。正丁醇加入量为</w:t>
      </w:r>
    </w:p>
    <w:p w:rsidR="0018722C">
      <w:pPr>
        <w:topLinePunct/>
      </w:pPr>
      <w:r>
        <w:rPr>
          <w:rFonts w:ascii="Times New Roman" w:hAnsi="Times New Roman" w:eastAsia="宋体"/>
        </w:rPr>
        <w:t>1ml</w:t>
      </w:r>
      <w:r>
        <w:rPr>
          <w:rFonts w:ascii="Times New Roman" w:hAnsi="Times New Roman" w:eastAsia="宋体"/>
        </w:rPr>
        <w:t>/</w:t>
      </w:r>
      <w:r>
        <w:rPr>
          <w:rFonts w:ascii="Times New Roman" w:hAnsi="Times New Roman" w:eastAsia="宋体"/>
        </w:rPr>
        <w:t xml:space="preserve">L</w:t>
      </w:r>
      <w:r>
        <w:t>时，</w:t>
      </w:r>
      <w:r>
        <w:rPr>
          <w:rFonts w:ascii="Times New Roman" w:hAnsi="Times New Roman" w:eastAsia="宋体"/>
        </w:rPr>
        <w:t>180min</w:t>
      </w:r>
      <w:r>
        <w:t>的降解率降为</w:t>
      </w:r>
      <w:r>
        <w:rPr>
          <w:rFonts w:ascii="Times New Roman" w:hAnsi="Times New Roman" w:eastAsia="宋体"/>
        </w:rPr>
        <w:t>35%</w:t>
      </w:r>
      <w:r>
        <w:t>左右；加入</w:t>
      </w:r>
      <w:r>
        <w:rPr>
          <w:rFonts w:ascii="Times New Roman" w:hAnsi="Times New Roman" w:eastAsia="宋体"/>
        </w:rPr>
        <w:t>2</w:t>
      </w:r>
      <w:r>
        <w:rPr>
          <w:rFonts w:ascii="Times New Roman" w:hAnsi="Times New Roman" w:eastAsia="宋体"/>
        </w:rPr>
        <w:t>.</w:t>
      </w:r>
      <w:r>
        <w:rPr>
          <w:rFonts w:ascii="Times New Roman" w:hAnsi="Times New Roman" w:eastAsia="宋体"/>
        </w:rPr>
        <w:t>5ml</w:t>
      </w:r>
      <w:r>
        <w:rPr>
          <w:rFonts w:ascii="Times New Roman" w:hAnsi="Times New Roman" w:eastAsia="宋体"/>
        </w:rPr>
        <w:t>/</w:t>
      </w:r>
      <w:r>
        <w:rPr>
          <w:rFonts w:ascii="Times New Roman" w:hAnsi="Times New Roman" w:eastAsia="宋体"/>
        </w:rPr>
        <w:t xml:space="preserve">L</w:t>
      </w:r>
      <w:r>
        <w:t>时，降解率比加入</w:t>
      </w:r>
      <w:r>
        <w:rPr>
          <w:rFonts w:ascii="Times New Roman" w:hAnsi="Times New Roman" w:eastAsia="宋体"/>
        </w:rPr>
        <w:t>1mL</w:t>
      </w:r>
      <w:r>
        <w:t>时要降</w:t>
      </w:r>
      <w:r>
        <w:t>低一些，说明正丁醇的加入量越多，对氯苯胺降解越少；但当正丁醇的加入量从</w:t>
      </w:r>
      <w:r>
        <w:rPr>
          <w:rFonts w:ascii="Times New Roman" w:hAnsi="Times New Roman" w:eastAsia="宋体"/>
        </w:rPr>
        <w:t>2</w:t>
      </w:r>
      <w:r>
        <w:rPr>
          <w:rFonts w:ascii="Times New Roman" w:hAnsi="Times New Roman" w:eastAsia="宋体"/>
        </w:rPr>
        <w:t>.</w:t>
      </w:r>
      <w:r>
        <w:rPr>
          <w:rFonts w:ascii="Times New Roman" w:hAnsi="Times New Roman" w:eastAsia="宋体"/>
        </w:rPr>
        <w:t>5ml</w:t>
      </w:r>
      <w:r>
        <w:t>增加到</w:t>
      </w:r>
      <w:r>
        <w:rPr>
          <w:rFonts w:ascii="Times New Roman" w:hAnsi="Times New Roman" w:eastAsia="宋体"/>
        </w:rPr>
        <w:t>10</w:t>
      </w:r>
      <w:r>
        <w:rPr>
          <w:rFonts w:ascii="Times New Roman" w:hAnsi="Times New Roman" w:eastAsia="宋体"/>
        </w:rPr>
        <w:t>.</w:t>
      </w:r>
      <w:r>
        <w:rPr>
          <w:rFonts w:ascii="Times New Roman" w:hAnsi="Times New Roman" w:eastAsia="宋体"/>
        </w:rPr>
        <w:t>0ml</w:t>
      </w:r>
      <w:r>
        <w:t>时，末见降解量有明显的降低，说明体系中的其他因素依然在起作用。可见对氯苯胺在超声波</w:t>
      </w:r>
      <w:r>
        <w:rPr>
          <w:rFonts w:ascii="Times New Roman" w:hAnsi="Times New Roman" w:eastAsia="宋体"/>
        </w:rPr>
        <w:t>/</w:t>
      </w:r>
      <w:r>
        <w:t>零价铁体系中的降解，</w:t>
      </w:r>
      <w:r>
        <w:rPr>
          <w:rFonts w:ascii="Times New Roman" w:hAnsi="Times New Roman" w:eastAsia="宋体"/>
          <w:spacing w:val="-6"/>
          <w:rFonts w:hint="eastAsia"/>
        </w:rPr>
        <w:t>・</w:t>
      </w:r>
      <w:r>
        <w:rPr>
          <w:rFonts w:ascii="Times New Roman" w:hAnsi="Times New Roman" w:eastAsia="宋体"/>
        </w:rPr>
        <w:t>OH</w:t>
      </w:r>
      <w:r>
        <w:t>自由基起主要作用。由于对氯苯胺</w:t>
      </w:r>
      <w:r>
        <w:t>的挥发性不强，蒸汽压只有</w:t>
      </w:r>
      <w:r>
        <w:rPr>
          <w:rFonts w:ascii="Times New Roman" w:hAnsi="Times New Roman" w:eastAsia="宋体"/>
        </w:rPr>
        <w:t>0</w:t>
      </w:r>
      <w:r>
        <w:rPr>
          <w:rFonts w:ascii="Times New Roman" w:hAnsi="Times New Roman" w:eastAsia="宋体"/>
        </w:rPr>
        <w:t>.</w:t>
      </w:r>
      <w:r>
        <w:rPr>
          <w:rFonts w:ascii="Times New Roman" w:hAnsi="Times New Roman" w:eastAsia="宋体"/>
        </w:rPr>
        <w:t>13Kpa</w:t>
      </w:r>
      <w:r>
        <w:rPr>
          <w:rFonts w:ascii="Times New Roman" w:hAnsi="Times New Roman" w:eastAsia="宋体"/>
        </w:rPr>
        <w:t>(</w:t>
      </w:r>
      <w:r>
        <w:rPr>
          <w:rFonts w:ascii="Times New Roman" w:hAnsi="Times New Roman" w:eastAsia="宋体"/>
        </w:rPr>
        <w:t>59.3</w:t>
      </w:r>
      <w:r>
        <w:t>℃</w:t>
      </w:r>
      <w:r>
        <w:rPr>
          <w:rFonts w:ascii="Times New Roman" w:hAnsi="Times New Roman" w:eastAsia="宋体"/>
        </w:rPr>
        <w:t>)</w:t>
      </w:r>
      <w:r>
        <w:t>，较难进入到空化泡中被直接热解，而对氯苯胺的正辛醇</w:t>
      </w:r>
      <w:r>
        <w:rPr>
          <w:rFonts w:ascii="Times New Roman" w:hAnsi="Times New Roman" w:eastAsia="宋体"/>
        </w:rPr>
        <w:t>/</w:t>
      </w:r>
      <w:r>
        <w:t>水分配系数</w:t>
      </w:r>
      <w:r>
        <w:t>（</w:t>
      </w:r>
      <w:r>
        <w:rPr>
          <w:rFonts w:ascii="Times New Roman" w:hAnsi="Times New Roman" w:eastAsia="宋体"/>
          <w:spacing w:val="-1"/>
        </w:rPr>
        <w:t>K</w:t>
      </w:r>
      <w:r>
        <w:rPr>
          <w:rFonts w:ascii="Times New Roman" w:hAnsi="Times New Roman" w:eastAsia="宋体"/>
          <w:spacing w:val="-1"/>
          <w:position w:val="-2"/>
          <w:sz w:val="16"/>
        </w:rPr>
        <w:t>OW</w:t>
      </w:r>
      <w:r>
        <w:t>值</w:t>
      </w:r>
      <w:r>
        <w:t>）</w:t>
      </w:r>
      <w:r>
        <w:t>为</w:t>
      </w:r>
      <w:r>
        <w:rPr>
          <w:rFonts w:ascii="Times New Roman" w:hAnsi="Times New Roman" w:eastAsia="宋体"/>
        </w:rPr>
        <w:t>1</w:t>
      </w:r>
      <w:r>
        <w:rPr>
          <w:rFonts w:ascii="Times New Roman" w:hAnsi="Times New Roman" w:eastAsia="宋体"/>
        </w:rPr>
        <w:t>.</w:t>
      </w:r>
      <w:r>
        <w:rPr>
          <w:rFonts w:ascii="Times New Roman" w:hAnsi="Times New Roman" w:eastAsia="宋体"/>
        </w:rPr>
        <w:t>83</w:t>
      </w:r>
      <w:r>
        <w:t>，亲水性较好，较易与</w:t>
      </w:r>
      <w:r>
        <w:rPr>
          <w:rFonts w:ascii="Times New Roman" w:hAnsi="Times New Roman" w:eastAsia="宋体"/>
          <w:spacing w:val="-10"/>
          <w:rFonts w:hint="eastAsia"/>
        </w:rPr>
        <w:t>・</w:t>
      </w:r>
      <w:r>
        <w:rPr>
          <w:rFonts w:ascii="Times New Roman" w:hAnsi="Times New Roman" w:eastAsia="宋体"/>
        </w:rPr>
        <w:t>OH</w:t>
      </w:r>
      <w:r>
        <w:t>作用而被氧化。分析认为对氯苯胺的降解主要是空化产生的</w:t>
      </w:r>
      <w:r>
        <w:rPr>
          <w:rFonts w:ascii="Times New Roman" w:hAnsi="Times New Roman" w:eastAsia="宋体"/>
          <w:spacing w:val="-10"/>
          <w:rFonts w:hint="eastAsia"/>
        </w:rPr>
        <w:t>・</w:t>
      </w:r>
      <w:r>
        <w:rPr>
          <w:rFonts w:ascii="Times New Roman" w:hAnsi="Times New Roman" w:eastAsia="宋体"/>
        </w:rPr>
        <w:t>OH</w:t>
      </w:r>
      <w:r>
        <w:t>自由基的氧化作用，热解作用只能降解一少部分。</w:t>
      </w:r>
    </w:p>
    <w:p w:rsidR="0018722C">
      <w:pPr>
        <w:pStyle w:val="Heading4"/>
        <w:topLinePunct/>
        <w:ind w:left="200" w:hangingChars="200" w:hanging="200"/>
      </w:pPr>
      <w:r>
        <w:t>5.3.2.3</w:t>
      </w:r>
      <w:r>
        <w:t xml:space="preserve"> </w:t>
      </w:r>
      <w:r>
        <w:t>铜粉取代铁粉对</w:t>
      </w:r>
      <w:r>
        <w:t>4-CA</w:t>
      </w:r>
      <w:r>
        <w:t>降解的影响</w:t>
      </w:r>
    </w:p>
    <w:p w:rsidR="0018722C">
      <w:pPr>
        <w:topLinePunct/>
      </w:pPr>
      <w:r>
        <w:t>为了进一步考察超声波</w:t>
      </w:r>
      <w:r>
        <w:rPr>
          <w:rFonts w:ascii="Times New Roman" w:eastAsia="Times New Roman"/>
        </w:rPr>
        <w:t>/</w:t>
      </w:r>
      <w:r>
        <w:t>零价铁体系降解</w:t>
      </w:r>
      <w:r>
        <w:rPr>
          <w:rFonts w:ascii="Times New Roman" w:eastAsia="Times New Roman"/>
        </w:rPr>
        <w:t>4-CA</w:t>
      </w:r>
      <w:r>
        <w:t>过程铁粉的作用</w:t>
      </w:r>
      <w:r>
        <w:rPr>
          <w:rFonts w:ascii="黑体" w:eastAsia="黑体" w:hint="eastAsia"/>
        </w:rPr>
        <w:t>，</w:t>
      </w:r>
      <w:r>
        <w:t>用铜粉取代铁粉</w:t>
      </w:r>
      <w:r>
        <w:rPr>
          <w:rFonts w:ascii="Times New Roman" w:eastAsia="Times New Roman"/>
          <w:rFonts w:ascii="Times New Roman" w:eastAsia="Times New Roman"/>
        </w:rPr>
        <w:t>（</w:t>
      </w:r>
      <w:r>
        <w:t>初</w:t>
      </w:r>
      <w:r>
        <w:t>始浓度</w:t>
      </w:r>
      <w:r>
        <w:rPr>
          <w:rFonts w:ascii="Times New Roman" w:eastAsia="Times New Roman"/>
        </w:rPr>
        <w:t>0</w:t>
      </w:r>
      <w:r>
        <w:rPr>
          <w:rFonts w:ascii="Times New Roman" w:eastAsia="Times New Roman"/>
        </w:rPr>
        <w:t>.</w:t>
      </w:r>
      <w:r>
        <w:rPr>
          <w:rFonts w:ascii="Times New Roman" w:eastAsia="Times New Roman"/>
        </w:rPr>
        <w:t>1 </w:t>
      </w:r>
      <w:r>
        <w:rPr>
          <w:rFonts w:ascii="Times New Roman" w:eastAsia="Times New Roman"/>
        </w:rPr>
        <w:t>mmol</w:t>
      </w:r>
      <w:r>
        <w:rPr>
          <w:rFonts w:ascii="Times New Roman" w:eastAsia="Times New Roman"/>
        </w:rPr>
        <w:t>/</w:t>
      </w:r>
      <w:r>
        <w:rPr>
          <w:rFonts w:ascii="Times New Roman" w:eastAsia="Times New Roman"/>
        </w:rPr>
        <w:t>L</w:t>
      </w:r>
      <w:r>
        <w:t>，初始</w:t>
      </w:r>
      <w:r>
        <w:rPr>
          <w:rFonts w:ascii="Times New Roman" w:eastAsia="Times New Roman"/>
        </w:rPr>
        <w:t>pH</w:t>
      </w:r>
      <w:r>
        <w:t>值</w:t>
      </w:r>
      <w:r>
        <w:rPr>
          <w:rFonts w:ascii="Times New Roman" w:eastAsia="Times New Roman"/>
        </w:rPr>
        <w:t>9.0</w:t>
      </w:r>
      <w:r>
        <w:t>，超声强度</w:t>
      </w:r>
      <w:r>
        <w:rPr>
          <w:rFonts w:ascii="Times New Roman" w:eastAsia="Times New Roman"/>
        </w:rPr>
        <w:t>100%</w:t>
      </w:r>
      <w:r>
        <w:t>，铜粉量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rPr>
          <w:rFonts w:ascii="Times New Roman" w:eastAsia="Times New Roman"/>
          <w:rFonts w:ascii="Times New Roman" w:eastAsia="Times New Roman"/>
        </w:rPr>
        <w:t>）</w:t>
      </w:r>
      <w:r>
        <w:t>，并与只有超声波</w:t>
      </w:r>
      <w:r>
        <w:t>体系一起比较对氯苯胺的降解。降解效果的对比见</w:t>
      </w:r>
      <w:r>
        <w:t>图</w:t>
      </w:r>
      <w:r>
        <w:rPr>
          <w:rFonts w:ascii="Times New Roman" w:eastAsia="Times New Roman"/>
        </w:rPr>
        <w:t>5</w:t>
      </w:r>
      <w:r>
        <w:rPr>
          <w:rFonts w:ascii="Times New Roman" w:eastAsia="Times New Roman"/>
        </w:rPr>
        <w:t>.</w:t>
      </w:r>
      <w:r>
        <w:rPr>
          <w:rFonts w:ascii="Times New Roman" w:eastAsia="Times New Roman"/>
        </w:rPr>
        <w:t>18</w:t>
      </w:r>
      <w:r>
        <w:t>。</w:t>
      </w:r>
    </w:p>
    <w:p w:rsidR="0018722C">
      <w:pPr>
        <w:pStyle w:val="ae"/>
        <w:topLinePunct/>
      </w:pPr>
      <w:r>
        <w:rPr>
          <w:kern w:val="2"/>
          <w:sz w:val="22"/>
          <w:szCs w:val="22"/>
          <w:rFonts w:cstheme="minorBidi" w:hAnsiTheme="minorHAnsi" w:eastAsiaTheme="minorHAnsi" w:asciiTheme="minorHAnsi"/>
        </w:rPr>
        <w:pict>
          <v:group style="margin-left:242.444595pt;margin-top:12.951324pt;width:173.2pt;height:136.550pt;mso-position-horizontal-relative:page;mso-position-vertical-relative:paragraph;z-index:14392" coordorigin="4849,259" coordsize="3464,2731">
            <v:line style="position:absolute" from="4905,267" to="8240,267" stroked="true" strokeweight=".807093pt" strokecolor="#000000">
              <v:stroke dashstyle="solid"/>
            </v:line>
            <v:shape style="position:absolute;left:8256;top:267;width:2;height:2658" coordorigin="8256,267" coordsize="0,2658" path="m8256,267l8256,778m8256,858l8256,2925e" filled="false" stroked="true" strokeweight=".806664pt" strokecolor="#000000">
              <v:path arrowok="t"/>
              <v:stroke dashstyle="solid"/>
            </v:shape>
            <v:line style="position:absolute" from="4921,2941" to="8256,2941" stroked="true" strokeweight=".807093pt" strokecolor="#000000">
              <v:stroke dashstyle="solid"/>
            </v:line>
            <v:line style="position:absolute" from="4905,283" to="4905,2884" stroked="true" strokeweight=".806664pt" strokecolor="#000000">
              <v:stroke dashstyle="solid"/>
            </v:line>
            <v:line style="position:absolute" from="4905,267" to="4905,2884" stroked="true" strokeweight=".806664pt" strokecolor="#000000">
              <v:stroke dashstyle="solid"/>
            </v:line>
            <v:line style="position:absolute" from="4930,2941" to="4954,2941" stroked="true" strokeweight=".807093pt" strokecolor="#000000">
              <v:stroke dashstyle="solid"/>
            </v:line>
            <v:shape style="position:absolute;left:926;top:6548;width:3116;height:2485" coordorigin="926,6548" coordsize="3116,2485" path="m4905,2406l4954,2406m4905,1872l4954,1872m4905,1337l4954,1337m4905,802l4954,802m4905,267l4954,267m4905,2941l8240,2941m5472,2941l5472,2892m6022,2941l6022,2892m6589,2941l6589,2892m7139,2941l7139,2892m7706,2941l7706,2892m8256,2941l8256,2892e" filled="false" stroked="true" strokeweight=".806878pt" strokecolor="#000000">
              <v:path arrowok="t"/>
              <v:stroke dashstyle="solid"/>
            </v:shape>
            <v:shape style="position:absolute;left:926;top:7647;width:3116;height:1386" coordorigin="926,7648" coordsize="3116,1386" path="m4905,2941l5197,2779,5472,2617m5472,2617l5747,2487,6022,2374m6022,2374l6298,2277,6572,2179m6572,2179l6848,2115,7139,2050m7139,2050l7431,1968,7560,1920,7706,1855m7706,1855l7851,1774,7981,1661,8127,1564,8256,1450e" filled="false" stroked="true" strokeweight=".806878pt" strokecolor="#000000">
              <v:path arrowok="t"/>
              <v:stroke dashstyle="solid"/>
            </v:shape>
            <v:shape style="position:absolute;left:4897;top:2446;width:583;height:503" type="#_x0000_t75" stroked="false">
              <v:imagedata r:id="rId233" o:title=""/>
            </v:shape>
            <v:shape style="position:absolute;left:1453;top:8009;width:692;height:572" coordorigin="1453,8009" coordsize="692,572" path="m5472,2455l5569,2357,5650,2261,5731,2147,5828,2066m5828,2066l5925,2001,6022,1952,6120,1904,6216,1839e" filled="false" stroked="true" strokeweight=".806878pt" strokecolor="#000000">
              <v:path arrowok="t"/>
              <v:stroke dashstyle="solid"/>
            </v:shape>
            <v:shape style="position:absolute;left:6208;top:1263;width:745;height:584" type="#_x0000_t75" stroked="false">
              <v:imagedata r:id="rId234" o:title=""/>
            </v:shape>
            <v:shape style="position:absolute;left:2822;top:7075;width:1219;height:407" coordorigin="2823,7075" coordsize="1219,407" path="m6945,1272l7026,1239,7107,1191,7317,1110,7528,1029,7625,996,7706,964m7706,964l7851,915,7997,883,8127,866,8256,834e" filled="false" stroked="true" strokeweight=".806878pt" strokecolor="#000000">
              <v:path arrowok="t"/>
              <v:stroke dashstyle="solid"/>
            </v:shape>
            <v:shape style="position:absolute;left:4897;top:2414;width:583;height:535" type="#_x0000_t75" stroked="false">
              <v:imagedata r:id="rId235" o:title=""/>
            </v:shape>
            <v:shape style="position:absolute;left:1453;top:6924;width:2589;height:1627" coordorigin="1453,6925" coordsize="2589,1627" path="m5472,2423l5569,2325,5650,2195,5731,2082,5828,1985m5828,1985l5925,1920,6022,1872,6120,1823,6216,1758m6216,1758l6314,1661,6394,1547,6476,1450,6572,1353m6572,1353l6654,1288,6734,1255,6832,1207,6945,1159m6945,1159l7026,1126,7107,1077,7317,996,7528,899,7625,866,7706,834m7706,834l7851,786,7997,737,8127,704,8256,672e" filled="false" stroked="true" strokeweight=".806878pt" strokecolor="#000000">
              <v:path arrowok="t"/>
              <v:stroke dashstyle="solid"/>
            </v:shape>
            <v:shape style="position:absolute;left:4856;top:2892;width:97;height:90" coordorigin="4857,2892" coordsize="97,90" path="m4905,2892l4857,2941,4897,2982,4913,2982,4954,2941,4905,2892xe" filled="true" fillcolor="#000000" stroked="false">
              <v:path arrowok="t"/>
              <v:fill type="solid"/>
            </v:shape>
            <v:shape style="position:absolute;left:4856;top:2892;width:97;height:90" coordorigin="4857,2892" coordsize="97,90" path="m4905,2892l4954,2941,4913,2982,4897,2982,4857,2941,4905,2892e" filled="false" stroked="true" strokeweight=".806896pt" strokecolor="#000000">
              <v:path arrowok="t"/>
              <v:stroke dashstyle="solid"/>
            </v:shape>
            <v:shape style="position:absolute;left:5415;top:2560;width:114;height:114" type="#_x0000_t75" stroked="false">
              <v:imagedata r:id="rId236" o:title=""/>
            </v:shape>
            <v:shape style="position:absolute;left:5965;top:2317;width:113;height:114" type="#_x0000_t75" stroked="false">
              <v:imagedata r:id="rId237" o:title=""/>
            </v:shape>
            <v:shape style="position:absolute;left:6515;top:2122;width:114;height:113" type="#_x0000_t75" stroked="false">
              <v:imagedata r:id="rId238" o:title=""/>
            </v:shape>
            <v:shape style="position:absolute;left:7082;top:1993;width:113;height:113" type="#_x0000_t75" stroked="false">
              <v:imagedata r:id="rId97" o:title=""/>
            </v:shape>
            <v:shape style="position:absolute;left:7649;top:1798;width:114;height:114" type="#_x0000_t75" stroked="false">
              <v:imagedata r:id="rId239" o:title=""/>
            </v:shape>
            <v:shape style="position:absolute;left:8199;top:1393;width:113;height:114" type="#_x0000_t75" stroked="false">
              <v:imagedata r:id="rId240" o:title=""/>
            </v:shape>
            <v:shape style="position:absolute;left:4848;top:777;width:3432;height:2204" coordorigin="4849,778" coordsize="3432,2204" path="m4950,2982l4930,2941,4930,2884,4849,2884,4849,2965,4869,2965,4861,2982,4950,2982m5124,2658l5043,2658,5043,2738,5124,2738,5124,2658m5496,2398l5415,2398,5415,2479,5496,2479,5496,2398m5852,2009l5771,2009,5771,2090,5852,2090,5852,2009m6241,1782l6160,1782,6160,1863,6241,1863,6241,1782m6597,1458l6516,1458,6516,1539,6597,1539,6597,1458m6969,1215l6888,1215,6888,1296,6969,1296,6969,1215m7730,907l7649,907,7649,988,7730,988,7730,907m8280,778l8200,778,8200,858,8280,858,8280,778e" filled="true" fillcolor="#000000" stroked="false">
              <v:path arrowok="t"/>
              <v:fill type="solid"/>
            </v:shape>
            <v:shape style="position:absolute;left:4860;top:2892;width:89;height:90" coordorigin="4861,2892" coordsize="89,90" path="m4905,2892l4950,2982,4861,2982,4905,2892e" filled="false" stroked="true" strokeweight=".806877pt" strokecolor="#000000">
              <v:path arrowok="t"/>
              <v:stroke dashstyle="solid"/>
            </v:shape>
            <v:shape style="position:absolute;left:5051;top:2665;width:98;height:97" coordorigin="5051,2666" coordsize="98,97" path="m5099,2666l5051,2763,5148,2763,5099,2666xe" filled="true" fillcolor="#000000" stroked="false">
              <v:path arrowok="t"/>
              <v:fill type="solid"/>
            </v:shape>
            <v:shape style="position:absolute;left:5051;top:2665;width:98;height:97" coordorigin="5051,2666" coordsize="98,97" path="m5099,2666l5148,2763,5051,2763,5099,2666xe" filled="false" stroked="true" strokeweight=".806879pt" strokecolor="#000000">
              <v:path arrowok="t"/>
              <v:stroke dashstyle="solid"/>
            </v:shape>
            <v:shape style="position:absolute;left:5423;top:2373;width:98;height:98" coordorigin="5423,2374" coordsize="98,98" path="m5472,2374l5423,2471,5521,2471,5472,2374xe" filled="true" fillcolor="#000000" stroked="false">
              <v:path arrowok="t"/>
              <v:fill type="solid"/>
            </v:shape>
            <v:shape style="position:absolute;left:5423;top:2373;width:98;height:98" coordorigin="5423,2374" coordsize="98,98" path="m5472,2374l5521,2471,5423,2471,5472,2374xe" filled="false" stroked="true" strokeweight=".806878pt" strokecolor="#000000">
              <v:path arrowok="t"/>
              <v:stroke dashstyle="solid"/>
            </v:shape>
            <v:shape style="position:absolute;left:5779;top:1936;width:98;height:98" coordorigin="5779,1936" coordsize="98,98" path="m5828,1936l5779,2033,5877,2033,5828,1936xe" filled="true" fillcolor="#000000" stroked="false">
              <v:path arrowok="t"/>
              <v:fill type="solid"/>
            </v:shape>
            <v:shape style="position:absolute;left:5779;top:1936;width:98;height:98" coordorigin="5779,1936" coordsize="98,98" path="m5828,1936l5877,2033,5779,2033,5828,1936xe" filled="false" stroked="true" strokeweight=".806878pt" strokecolor="#000000">
              <v:path arrowok="t"/>
              <v:stroke dashstyle="solid"/>
            </v:shape>
            <v:shape style="position:absolute;left:6168;top:1709;width:97;height:97" coordorigin="6168,1710" coordsize="97,97" path="m6216,1710l6168,1806,6265,1806,6216,1710xe" filled="true" fillcolor="#000000" stroked="false">
              <v:path arrowok="t"/>
              <v:fill type="solid"/>
            </v:shape>
            <v:shape style="position:absolute;left:6168;top:1709;width:97;height:97" coordorigin="6168,1710" coordsize="97,97" path="m6216,1710l6265,1806,6168,1806,6216,1710xe" filled="false" stroked="true" strokeweight=".806878pt" strokecolor="#000000">
              <v:path arrowok="t"/>
              <v:stroke dashstyle="solid"/>
            </v:shape>
            <v:shape style="position:absolute;left:6515;top:1296;width:114;height:113" type="#_x0000_t75" stroked="false">
              <v:imagedata r:id="rId241" o:title=""/>
            </v:shape>
            <v:shape style="position:absolute;left:6896;top:1109;width:98;height:98" coordorigin="6896,1110" coordsize="98,98" path="m6945,1110l6896,1207,6994,1207,6945,1110xe" filled="true" fillcolor="#000000" stroked="false">
              <v:path arrowok="t"/>
              <v:fill type="solid"/>
            </v:shape>
            <v:shape style="position:absolute;left:6896;top:1109;width:98;height:98" coordorigin="6896,1110" coordsize="98,98" path="m6945,1110l6994,1207,6896,1207,6945,1110xe" filled="false" stroked="true" strokeweight=".806879pt" strokecolor="#000000">
              <v:path arrowok="t"/>
              <v:stroke dashstyle="solid"/>
            </v:shape>
            <v:shape style="position:absolute;left:7657;top:785;width:98;height:98" coordorigin="7657,786" coordsize="98,98" path="m7706,786l7657,883,7754,883,7706,786xe" filled="true" fillcolor="#000000" stroked="false">
              <v:path arrowok="t"/>
              <v:fill type="solid"/>
            </v:shape>
            <v:shape style="position:absolute;left:7657;top:785;width:98;height:98" coordorigin="7657,786" coordsize="98,98" path="m7706,786l7754,883,7657,883,7706,786xe" filled="false" stroked="true" strokeweight=".806878pt" strokecolor="#000000">
              <v:path arrowok="t"/>
              <v:stroke dashstyle="solid"/>
            </v:shape>
            <v:shape style="position:absolute;left:8199;top:615;width:113;height:113" type="#_x0000_t75" stroked="false">
              <v:imagedata r:id="rId242" o:title=""/>
            </v:shape>
            <v:line style="position:absolute" from="5148,526" to="5569,526" stroked="true" strokeweight=".807093pt" strokecolor="#000000">
              <v:stroke dashstyle="solid"/>
            </v:line>
            <v:shape style="position:absolute;left:5302;top:469;width:113;height:113" type="#_x0000_t75" stroked="false">
              <v:imagedata r:id="rId97" o:title=""/>
            </v:shape>
            <v:line style="position:absolute" from="5148,1255" to="5569,1255" stroked="true" strokeweight=".807093pt" strokecolor="#000000">
              <v:stroke dashstyle="solid"/>
            </v:line>
            <v:shape style="position:absolute;left:5302;top:1198;width:113;height:114" type="#_x0000_t75" stroked="false">
              <v:imagedata r:id="rId243" o:title=""/>
            </v:shape>
            <v:shape style="position:absolute;left:4848;top:259;width:3464;height:2731" type="#_x0000_t202" filled="false" stroked="false">
              <v:textbox inset="0,0,0,0">
                <w:txbxContent>
                  <w:p w:rsidR="0018722C">
                    <w:pPr>
                      <w:spacing w:before="78"/>
                      <w:ind w:leftChars="0" w:left="777" w:rightChars="0" w:right="0" w:firstLineChars="0" w:firstLine="0"/>
                      <w:jc w:val="left"/>
                      <w:rPr>
                        <w:rFonts w:ascii="宋体"/>
                        <w:sz w:val="21"/>
                      </w:rPr>
                    </w:pPr>
                    <w:r>
                      <w:rPr>
                        <w:rFonts w:ascii="宋体"/>
                        <w:sz w:val="21"/>
                      </w:rPr>
                      <w:t>US</w:t>
                    </w:r>
                  </w:p>
                  <w:p w:rsidR="0018722C">
                    <w:pPr>
                      <w:tabs>
                        <w:tab w:pos="477" w:val="left" w:leader="none"/>
                      </w:tabs>
                      <w:spacing w:before="97"/>
                      <w:ind w:leftChars="0" w:left="0" w:rightChars="0" w:right="1817" w:firstLineChars="0" w:firstLine="0"/>
                      <w:jc w:val="center"/>
                      <w:rPr>
                        <w:rFonts w:ascii="宋体"/>
                        <w:sz w:val="21"/>
                      </w:rPr>
                    </w:pPr>
                    <w:r>
                      <w:rPr>
                        <w:rFonts w:ascii="宋体"/>
                        <w:w w:val="100"/>
                        <w:position w:val="8"/>
                        <w:sz w:val="21"/>
                        <w:u w:val="single"/>
                      </w:rPr>
                      <w:t> </w:t>
                    </w:r>
                    <w:r>
                      <w:rPr>
                        <w:rFonts w:ascii="宋体"/>
                        <w:position w:val="8"/>
                        <w:sz w:val="21"/>
                        <w:u w:val="single"/>
                      </w:rPr>
                      <w:tab/>
                    </w:r>
                    <w:r>
                      <w:rPr>
                        <w:rFonts w:ascii="宋体"/>
                        <w:spacing w:val="6"/>
                        <w:sz w:val="21"/>
                      </w:rPr>
                      <w:t>US/Cu</w:t>
                    </w:r>
                  </w:p>
                  <w:p w:rsidR="0018722C">
                    <w:pPr>
                      <w:spacing w:before="81"/>
                      <w:ind w:leftChars="0" w:left="777" w:rightChars="0" w:right="0" w:firstLineChars="0" w:firstLine="0"/>
                      <w:jc w:val="left"/>
                      <w:rPr>
                        <w:rFonts w:ascii="宋体"/>
                        <w:sz w:val="21"/>
                      </w:rPr>
                    </w:pPr>
                    <w:r>
                      <w:rPr>
                        <w:rFonts w:ascii="宋体"/>
                        <w:sz w:val="21"/>
                      </w:rPr>
                      <w:t>US/Fe</w:t>
                    </w:r>
                  </w:p>
                </w:txbxContent>
              </v:textbox>
              <w10:wrap type="none"/>
            </v:shape>
            <w10:wrap type="none"/>
          </v:group>
        </w:pict>
      </w:r>
      <w:r>
        <w:rPr>
          <w:kern w:val="2"/>
          <w:szCs w:val="22"/>
          <w:rFonts w:ascii="宋体" w:cstheme="minorBidi" w:hAnsiTheme="minorHAnsi" w:eastAsiaTheme="minorHAnsi"/>
          <w:sz w:val="21"/>
        </w:rPr>
        <w:t>100</w:t>
      </w:r>
    </w:p>
    <w:p w:rsidR="0018722C">
      <w:pPr>
        <w:topLinePunct/>
      </w:pPr>
      <w:r>
        <w:rPr>
          <w:rFonts w:cstheme="minorBidi" w:hAnsiTheme="minorHAnsi" w:eastAsiaTheme="minorHAnsi" w:asciiTheme="minorHAnsi" w:ascii="宋体"/>
        </w:rPr>
        <w:t>80</w:t>
      </w:r>
    </w:p>
    <w:p w:rsidR="0018722C">
      <w:pPr>
        <w:pStyle w:val="ae"/>
        <w:topLinePunct/>
      </w:pPr>
      <w:r>
        <w:rPr>
          <w:kern w:val="2"/>
          <w:sz w:val="22"/>
          <w:szCs w:val="22"/>
          <w:rFonts w:cstheme="minorBidi" w:hAnsiTheme="minorHAnsi" w:eastAsiaTheme="minorHAnsi" w:asciiTheme="minorHAnsi"/>
        </w:rPr>
        <w:pict>
          <v:shape style="margin-left:203.239105pt;margin-top:-.430579pt;width:12.55pt;height:44.55pt;mso-position-horizontal-relative:page;mso-position-vertical-relative:paragraph;z-index:14416"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spacing w:val="-1"/>
                      <w:w w:val="100"/>
                      <w:sz w:val="21"/>
                    </w:rPr>
                    <w:t>降解率</w:t>
                  </w:r>
                  <w:r>
                    <w:rPr>
                      <w:rFonts w:ascii="宋体" w:eastAsia="宋体" w:hint="eastAsia"/>
                      <w:spacing w:val="6"/>
                      <w:w w:val="100"/>
                      <w:sz w:val="21"/>
                    </w:rPr>
                    <w:t>/</w:t>
                  </w:r>
                  <w:r>
                    <w:rPr>
                      <w:rFonts w:ascii="宋体" w:eastAsia="宋体" w:hint="eastAsia"/>
                      <w:w w:val="100"/>
                      <w:sz w:val="21"/>
                    </w:rPr>
                    <w:t>%</w:t>
                  </w:r>
                </w:p>
              </w:txbxContent>
            </v:textbox>
            <w10:wrap type="none"/>
          </v:shape>
        </w:pict>
      </w:r>
      <w:r>
        <w:rPr>
          <w:kern w:val="2"/>
          <w:szCs w:val="22"/>
          <w:rFonts w:ascii="宋体" w:cstheme="minorBidi" w:hAnsiTheme="minorHAnsi" w:eastAsiaTheme="minorHAnsi"/>
          <w:sz w:val="21"/>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r>
      <w:r>
        <w:rPr>
          <w:rFonts w:ascii="宋体" w:cstheme="minorBidi" w:hAnsiTheme="minorHAnsi" w:eastAsiaTheme="minorHAnsi"/>
        </w:rPr>
        <w:t>120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宋体" w:cstheme="minorBidi" w:hAnsiTheme="minorHAnsi" w:eastAsiaTheme="minorHAnsi"/>
        </w:rPr>
        <w:t>180</w:t>
      </w:r>
    </w:p>
    <w:p w:rsidR="0018722C">
      <w:pPr>
        <w:spacing w:before="49"/>
        <w:ind w:leftChars="0" w:left="1204" w:rightChars="0" w:right="108" w:firstLineChars="0" w:firstLine="0"/>
        <w:jc w:val="center"/>
        <w:keepNext/>
        <w:topLinePunct/>
      </w:pPr>
      <w:r>
        <w:rPr>
          <w:kern w:val="2"/>
          <w:sz w:val="21"/>
          <w:szCs w:val="22"/>
          <w:rFonts w:cstheme="minorBidi" w:hAnsiTheme="minorHAnsi" w:eastAsiaTheme="minorHAnsi" w:asciiTheme="minorHAnsi" w:ascii="宋体" w:eastAsia="宋体" w:hint="eastAsia"/>
        </w:rPr>
        <w:t>时间/min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18  </w:t>
      </w:r>
      <w:r>
        <w:rPr>
          <w:rFonts w:ascii="宋体" w:eastAsia="宋体" w:hint="eastAsia" w:cstheme="minorBidi" w:hAnsiTheme="minorHAnsi"/>
        </w:rPr>
        <w:t>铜粉取代铁粉对</w:t>
      </w:r>
      <w:r>
        <w:rPr>
          <w:rFonts w:cstheme="minorBidi" w:hAnsiTheme="minorHAnsi" w:eastAsiaTheme="minorHAnsi" w:asciiTheme="minorHAnsi"/>
        </w:rPr>
        <w:t>4-CA</w:t>
      </w:r>
      <w:r>
        <w:rPr>
          <w:rFonts w:ascii="宋体" w:eastAsia="宋体" w:hint="eastAsia" w:cstheme="minorBidi" w:hAnsiTheme="minorHAnsi"/>
        </w:rPr>
        <w:t>降解的影响</w:t>
      </w:r>
    </w:p>
    <w:p w:rsidR="0018722C">
      <w:pPr>
        <w:topLinePunct/>
      </w:pPr>
      <w:r>
        <w:rPr>
          <w:rFonts w:cstheme="minorBidi" w:hAnsiTheme="minorHAnsi" w:eastAsiaTheme="minorHAnsi" w:asciiTheme="minorHAnsi"/>
        </w:rPr>
        <w:t>Fig 5.18 Effect of copper powder substituting for iron powder on 4-CA degration</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18</w:t>
      </w:r>
      <w:r>
        <w:t>可以看出，与单纯超声波体系相比，超声波</w:t>
      </w:r>
      <w:r>
        <w:rPr>
          <w:rFonts w:ascii="Times New Roman" w:eastAsia="Times New Roman"/>
        </w:rPr>
        <w:t>/</w:t>
      </w:r>
      <w:r>
        <w:t>零价铁体系和超声波</w:t>
      </w:r>
      <w:r>
        <w:rPr>
          <w:rFonts w:ascii="Times New Roman" w:eastAsia="Times New Roman"/>
        </w:rPr>
        <w:t>/</w:t>
      </w:r>
      <w:r>
        <w:t>铜体系</w:t>
      </w:r>
      <w:r>
        <w:t>对</w:t>
      </w:r>
      <w:r>
        <w:rPr>
          <w:rFonts w:ascii="Times New Roman" w:eastAsia="Times New Roman"/>
        </w:rPr>
        <w:t>4-CA</w:t>
      </w:r>
      <w:r>
        <w:t>的降解效果都有很大的提高，说明铜粉和铁粉在超声波体系中都起到了促进氯</w:t>
      </w:r>
      <w:r>
        <w:t>苯胺降解的作用。对于超声波体系，加入颗粒物有利于空化泡的形成，空化泡的形成和</w:t>
      </w:r>
      <w:r>
        <w:t>破裂将使体系产生更多的自由基，加快污染物的降解。研究报导中，有人在用超声波处理苯酚废水时加入适量的煤粉来提高超声波对酚的处理效率</w:t>
      </w:r>
      <w:r>
        <w:rPr>
          <w:rFonts w:ascii="Times New Roman" w:eastAsia="Times New Roman"/>
          <w:vertAlign w:val="superscript"/>
        </w:rPr>
        <w:t>[</w:t>
      </w:r>
      <w:r>
        <w:rPr>
          <w:rFonts w:ascii="Times New Roman" w:eastAsia="Times New Roman"/>
          <w:vertAlign w:val="superscript"/>
        </w:rPr>
        <w:t>14</w:t>
      </w:r>
      <w:r>
        <w:rPr>
          <w:rFonts w:ascii="Times New Roman" w:eastAsia="Times New Roman"/>
          <w:vertAlign w:val="superscript"/>
        </w:rPr>
        <w:t>]</w:t>
      </w:r>
      <w:r>
        <w:t>，并且认为颗粒的加入能增加空化泡形成的核心位点，颗粒的粗糙度越高，效果越好。</w:t>
      </w:r>
    </w:p>
    <w:p w:rsidR="0018722C">
      <w:pPr>
        <w:topLinePunct/>
      </w:pPr>
      <w:r>
        <w:t>通过对比超声波</w:t>
      </w:r>
      <w:r>
        <w:rPr>
          <w:rFonts w:ascii="Times New Roman" w:eastAsia="Times New Roman"/>
        </w:rPr>
        <w:t>/</w:t>
      </w:r>
      <w:r>
        <w:t>零价铁体系和超声波</w:t>
      </w:r>
      <w:r>
        <w:rPr>
          <w:rFonts w:ascii="Times New Roman" w:eastAsia="Times New Roman"/>
        </w:rPr>
        <w:t>/</w:t>
      </w:r>
      <w:r>
        <w:t>铜体系，超声波</w:t>
      </w:r>
      <w:r>
        <w:rPr>
          <w:rFonts w:ascii="Times New Roman" w:eastAsia="Times New Roman"/>
        </w:rPr>
        <w:t>/</w:t>
      </w:r>
      <w:r>
        <w:t>零价铁体系的降解效率比超声波</w:t>
      </w:r>
      <w:r>
        <w:rPr>
          <w:rFonts w:ascii="Times New Roman" w:eastAsia="Times New Roman"/>
        </w:rPr>
        <w:t>/</w:t>
      </w:r>
      <w:r>
        <w:t>铜粉的高。通过对超声波</w:t>
      </w:r>
      <w:r>
        <w:rPr>
          <w:rFonts w:ascii="Times New Roman" w:eastAsia="Times New Roman"/>
        </w:rPr>
        <w:t>/</w:t>
      </w:r>
      <w:r>
        <w:t>铜粉体系反应一段时间以后的溶液检测其铜离子溶出量，</w:t>
      </w:r>
      <w:r w:rsidR="001852F3">
        <w:t xml:space="preserve">发现在反应过程基本不产生铜离子，说明铜粉在降解过程没有发生溶解反应。而铁粉</w:t>
      </w:r>
      <w:r w:rsidR="001852F3">
        <w:t>在</w:t>
      </w:r>
    </w:p>
    <w:p w:rsidR="0018722C">
      <w:pPr>
        <w:topLinePunct/>
      </w:pPr>
      <w:r>
        <w:t>此体系中会明显的使溶液呈黄褐色，说明超声波</w:t>
      </w:r>
      <w:r>
        <w:rPr>
          <w:rFonts w:ascii="Times New Roman" w:eastAsia="Times New Roman"/>
        </w:rPr>
        <w:t>/</w:t>
      </w:r>
      <w:r>
        <w:t>零价铁体系会有大量的铁离子</w:t>
      </w:r>
      <w:r>
        <w:rPr>
          <w:rFonts w:ascii="Times New Roman" w:eastAsia="Times New Roman"/>
        </w:rPr>
        <w:t>(</w:t>
      </w:r>
      <w:r>
        <w:rPr>
          <w:rFonts w:ascii="Times New Roman" w:eastAsia="Times New Roman"/>
        </w:rPr>
        <w:t>Fe</w:t>
      </w:r>
      <w:r>
        <w:rPr>
          <w:rFonts w:ascii="Times New Roman" w:eastAsia="Times New Roman"/>
          <w:position w:val="11"/>
          <w:sz w:val="16"/>
        </w:rPr>
        <w:t>2+</w:t>
      </w:r>
      <w:r>
        <w:t>、</w:t>
      </w:r>
      <w:r>
        <w:rPr>
          <w:rFonts w:ascii="Times New Roman" w:eastAsia="Times New Roman"/>
        </w:rPr>
        <w:t>Fe</w:t>
      </w:r>
      <w:r>
        <w:rPr>
          <w:rFonts w:ascii="Times New Roman" w:eastAsia="Times New Roman"/>
          <w:position w:val="11"/>
          <w:sz w:val="16"/>
        </w:rPr>
        <w:t>3+</w:t>
      </w:r>
      <w:r>
        <w:rPr>
          <w:rFonts w:ascii="Times New Roman" w:eastAsia="Times New Roman"/>
        </w:rPr>
        <w:t>)</w:t>
      </w:r>
      <w:r>
        <w:t>产生。而众所周知，铁离子在此</w:t>
      </w:r>
      <w:r>
        <w:rPr>
          <w:rFonts w:ascii="Times New Roman" w:eastAsia="Times New Roman"/>
        </w:rPr>
        <w:t>pH</w:t>
      </w:r>
      <w:r>
        <w:t>条件下会形成</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3</w:t>
      </w:r>
      <w:r>
        <w:t>、</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2</w:t>
      </w:r>
      <w:r>
        <w:t>絮体，具有</w:t>
      </w:r>
      <w:r>
        <w:t>较强的絮凝作用，有利于氯苯胺的去除。说明在此体系中投加铁粉更利于对氯苯胺的去除。</w:t>
      </w:r>
    </w:p>
    <w:p w:rsidR="0018722C">
      <w:pPr>
        <w:pStyle w:val="Heading4"/>
        <w:topLinePunct/>
        <w:ind w:left="200" w:hangingChars="200" w:hanging="200"/>
      </w:pPr>
      <w:r>
        <w:t>5.3.2.4</w:t>
      </w:r>
      <w:r>
        <w:t xml:space="preserve"> </w:t>
      </w:r>
      <w:r>
        <w:t>对氯苯胺降解机理推测</w:t>
      </w:r>
    </w:p>
    <w:p w:rsidR="0018722C">
      <w:pPr>
        <w:topLinePunct/>
      </w:pPr>
      <w:r>
        <w:t>从以上降解机理的研究可以推测对氯苯胺在超声波</w:t>
      </w:r>
      <w:r>
        <w:rPr>
          <w:rFonts w:ascii="Times New Roman" w:eastAsia="Times New Roman"/>
        </w:rPr>
        <w:t>/</w:t>
      </w:r>
      <w:r>
        <w:t>零价铁体系中的降解过程是以</w:t>
      </w:r>
      <w:r>
        <w:t>羟基自由基的氧化作用为主。超声波</w:t>
      </w:r>
      <w:r>
        <w:rPr>
          <w:rFonts w:ascii="Times New Roman" w:eastAsia="Times New Roman"/>
        </w:rPr>
        <w:t>/</w:t>
      </w:r>
      <w:r>
        <w:t>零价铁的协同作用表现为铁粉可以提高超声波空化</w:t>
      </w:r>
      <w:r>
        <w:t>作用产生羟基自由基的能力；同时，铁粉腐蚀产生的</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3</w:t>
      </w:r>
      <w:r>
        <w:t>、</w:t>
      </w:r>
      <w:r>
        <w:rPr>
          <w:rFonts w:ascii="Times New Roman" w:eastAsia="Times New Roman"/>
        </w:rPr>
        <w:t>Fe</w:t>
      </w:r>
      <w:r>
        <w:rPr>
          <w:rFonts w:ascii="Times New Roman" w:eastAsia="Times New Roman"/>
        </w:rPr>
        <w:t>(</w:t>
      </w:r>
      <w:r>
        <w:rPr>
          <w:rFonts w:ascii="Times New Roman" w:eastAsia="Times New Roman"/>
        </w:rPr>
        <w:t>OH</w:t>
      </w:r>
      <w:r>
        <w:rPr>
          <w:rFonts w:ascii="Times New Roman" w:eastAsia="Times New Roman"/>
        </w:rPr>
        <w:t>)</w:t>
      </w:r>
      <w:r w:rsidR="004B696B">
        <w:rPr>
          <w:rFonts w:ascii="Times New Roman" w:eastAsia="Times New Roman"/>
        </w:rPr>
        <w:t xml:space="preserve"> </w:t>
      </w:r>
      <w:r>
        <w:rPr>
          <w:rFonts w:ascii="Times New Roman" w:eastAsia="Times New Roman"/>
        </w:rPr>
        <w:t>2</w:t>
      </w:r>
      <w:r>
        <w:t>絮体，具有较强的絮凝作用，加快对氯苯胺的降解。</w:t>
      </w:r>
    </w:p>
    <w:p w:rsidR="0018722C">
      <w:pPr>
        <w:pStyle w:val="Heading2"/>
        <w:topLinePunct/>
        <w:ind w:left="171" w:hangingChars="171" w:hanging="171"/>
      </w:pPr>
      <w:bookmarkStart w:id="63175" w:name="_Toc68663175"/>
      <w:bookmarkStart w:name="_TOC_250022" w:id="102"/>
      <w:bookmarkStart w:name="5.4 本章小结 " w:id="103"/>
      <w:r/>
      <w:r>
        <w:t>5.4</w:t>
      </w:r>
      <w:r>
        <w:t> </w:t>
      </w:r>
      <w:bookmarkEnd w:id="102"/>
      <w:r>
        <w:t>本章小结</w:t>
      </w:r>
      <w:bookmarkEnd w:id="63175"/>
    </w:p>
    <w:p w:rsidR="0018722C">
      <w:pPr>
        <w:topLinePunct/>
      </w:pPr>
      <w:r>
        <w:t>（</w:t>
      </w:r>
      <w:r>
        <w:rPr>
          <w:rFonts w:ascii="Times New Roman" w:hAnsi="Times New Roman" w:eastAsia="Times New Roman"/>
        </w:rPr>
        <w:t>1</w:t>
      </w:r>
      <w:r>
        <w:t>）</w:t>
      </w:r>
      <w:r>
        <w:t>在不调节</w:t>
      </w:r>
      <w:r>
        <w:rPr>
          <w:rFonts w:ascii="Times New Roman" w:hAnsi="Times New Roman" w:eastAsia="Times New Roman"/>
        </w:rPr>
        <w:t>pH</w:t>
      </w:r>
      <w:r>
        <w:t>值的纯水溶液</w:t>
      </w:r>
      <w:r>
        <w:rPr>
          <w:rFonts w:ascii="Times New Roman" w:hAnsi="Times New Roman" w:eastAsia="Times New Roman"/>
        </w:rPr>
        <w:t>US</w:t>
      </w:r>
      <w:r>
        <w:rPr>
          <w:rFonts w:ascii="Times New Roman" w:hAnsi="Times New Roman" w:eastAsia="Times New Roman"/>
        </w:rPr>
        <w:t>/</w:t>
      </w:r>
      <w:r>
        <w:rPr>
          <w:rFonts w:ascii="Times New Roman" w:hAnsi="Times New Roman" w:eastAsia="Times New Roman"/>
        </w:rPr>
        <w:t>Fe</w:t>
      </w:r>
      <w:r>
        <w:rPr>
          <w:vertAlign w:val="superscript"/>
          /&gt;
        </w:rPr>
        <w:t>0</w:t>
      </w:r>
      <w:r>
        <w:t>体系中，超声空化作用会使体系的</w:t>
      </w:r>
      <w:r>
        <w:rPr>
          <w:rFonts w:ascii="Times New Roman" w:hAnsi="Times New Roman" w:eastAsia="Times New Roman"/>
        </w:rPr>
        <w:t>pH</w:t>
      </w:r>
      <w:r>
        <w:t>值降</w:t>
      </w:r>
      <w:r>
        <w:t>低，但铁粉的加入具有明显的缓冲和稳定</w:t>
      </w:r>
      <w:r>
        <w:rPr>
          <w:rFonts w:ascii="Times New Roman" w:hAnsi="Times New Roman" w:eastAsia="Times New Roman"/>
        </w:rPr>
        <w:t>pH</w:t>
      </w:r>
      <w:r>
        <w:t>值的作用；铁粉投加量会影响体系中</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的生成，铁粉的投加量以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 xml:space="preserve">L</w:t>
      </w:r>
      <w:r>
        <w:t>左右较适宜，过多过少都会减弱超声波空化的效</w:t>
      </w:r>
      <w:r>
        <w:t>果；加大铁粉投加量在反应初期对于体系中</w:t>
      </w:r>
      <w:r>
        <w:rPr>
          <w:rFonts w:ascii="Times New Roman" w:hAnsi="Times New Roman" w:eastAsia="Times New Roman"/>
        </w:rPr>
        <w:t>Fe</w:t>
      </w:r>
      <w:r>
        <w:rPr>
          <w:vertAlign w:val="superscript"/>
          /&gt;
        </w:rPr>
        <w:t>2+</w:t>
      </w:r>
      <w:r>
        <w:t>、</w:t>
      </w:r>
      <w:r>
        <w:rPr>
          <w:rFonts w:ascii="Times New Roman" w:hAnsi="Times New Roman" w:eastAsia="Times New Roman"/>
        </w:rPr>
        <w:t>Fe</w:t>
      </w:r>
      <w:r>
        <w:rPr>
          <w:vertAlign w:val="superscript"/>
          /&gt;
        </w:rPr>
        <w:t>3+</w:t>
      </w:r>
      <w:r>
        <w:t>生成有一定的效果，但很快</w:t>
      </w:r>
      <w:r>
        <w:t>（</w:t>
      </w:r>
      <w:r>
        <w:t>＜</w:t>
      </w:r>
    </w:p>
    <w:p w:rsidR="0018722C">
      <w:pPr>
        <w:topLinePunct/>
      </w:pPr>
      <w:r>
        <w:rPr>
          <w:rFonts w:ascii="Times New Roman" w:eastAsia="Times New Roman"/>
        </w:rPr>
        <w:t>20min</w:t>
      </w:r>
      <w:r>
        <w:t>）</w:t>
      </w:r>
      <w:r>
        <w:t>体系会进入平衡，</w:t>
      </w:r>
      <w:r>
        <w:rPr>
          <w:rFonts w:ascii="Times New Roman" w:eastAsia="Times New Roman"/>
        </w:rPr>
        <w:t>Fe</w:t>
      </w:r>
      <w:r>
        <w:rPr>
          <w:vertAlign w:val="superscript"/>
          /&gt;
        </w:rPr>
        <w:t>2+</w:t>
      </w:r>
      <w:r>
        <w:t>、</w:t>
      </w:r>
      <w:r>
        <w:rPr>
          <w:rFonts w:ascii="Times New Roman" w:eastAsia="Times New Roman"/>
        </w:rPr>
        <w:t>Fe</w:t>
      </w:r>
      <w:r>
        <w:rPr>
          <w:vertAlign w:val="superscript"/>
          /&gt;
        </w:rPr>
        <w:t>3+</w:t>
      </w:r>
      <w:r>
        <w:t>浓度基本稳定。</w:t>
      </w:r>
    </w:p>
    <w:p w:rsidR="0018722C">
      <w:pPr>
        <w:topLinePunct/>
      </w:pPr>
      <w:r>
        <w:t>（</w:t>
      </w:r>
      <w:r>
        <w:rPr>
          <w:rFonts w:ascii="Times New Roman" w:hAnsi="Times New Roman" w:eastAsia="宋体"/>
        </w:rPr>
        <w:t>2</w:t>
      </w:r>
      <w:r>
        <w:t>）</w:t>
      </w:r>
      <w:r>
        <w:t>铁粉投加量固定为</w:t>
      </w:r>
      <w:r>
        <w:rPr>
          <w:rFonts w:ascii="Times New Roman" w:hAnsi="Times New Roman" w:eastAsia="宋体"/>
        </w:rPr>
        <w:t>2</w:t>
      </w:r>
      <w:r>
        <w:rPr>
          <w:rFonts w:ascii="Times New Roman" w:hAnsi="Times New Roman" w:eastAsia="宋体"/>
        </w:rPr>
        <w:t>.</w:t>
      </w:r>
      <w:r>
        <w:rPr>
          <w:rFonts w:ascii="Times New Roman" w:hAnsi="Times New Roman" w:eastAsia="宋体"/>
        </w:rPr>
        <w:t>0g</w:t>
      </w:r>
      <w:r>
        <w:rPr>
          <w:rFonts w:ascii="Times New Roman" w:hAnsi="Times New Roman" w:eastAsia="宋体"/>
        </w:rPr>
        <w:t>/</w:t>
      </w:r>
      <w:r>
        <w:rPr>
          <w:rFonts w:ascii="Times New Roman" w:hAnsi="Times New Roman" w:eastAsia="宋体"/>
        </w:rPr>
        <w:t xml:space="preserve">L</w:t>
      </w:r>
      <w:r>
        <w:t>而溶液初始</w:t>
      </w:r>
      <w:r>
        <w:rPr>
          <w:rFonts w:ascii="Times New Roman" w:hAnsi="Times New Roman" w:eastAsia="宋体"/>
        </w:rPr>
        <w:t>pH</w:t>
      </w:r>
      <w:r>
        <w:t>值变化的体系中，超声波对体系</w:t>
      </w:r>
      <w:r>
        <w:rPr>
          <w:rFonts w:ascii="Times New Roman" w:hAnsi="Times New Roman" w:eastAsia="宋体"/>
        </w:rPr>
        <w:t>pH</w:t>
      </w:r>
      <w:r>
        <w:t>值的调节在一定范围内效果较好，但对于初始</w:t>
      </w:r>
      <w:r>
        <w:rPr>
          <w:rFonts w:ascii="Times New Roman" w:hAnsi="Times New Roman" w:eastAsia="宋体"/>
        </w:rPr>
        <w:t>pH</w:t>
      </w:r>
      <w:r w:rsidR="001852F3">
        <w:rPr>
          <w:rFonts w:ascii="Times New Roman" w:hAnsi="Times New Roman" w:eastAsia="宋体"/>
        </w:rPr>
        <w:t xml:space="preserve"> </w:t>
      </w:r>
      <w:r>
        <w:t>较高的溶液</w:t>
      </w:r>
      <w:r>
        <w:t>（</w:t>
      </w:r>
      <w:r>
        <w:rPr>
          <w:rFonts w:ascii="Times New Roman" w:hAnsi="Times New Roman" w:eastAsia="宋体"/>
          <w:w w:val="99"/>
        </w:rPr>
        <w:t>p</w:t>
      </w:r>
      <w:r>
        <w:rPr>
          <w:rFonts w:ascii="Times New Roman" w:hAnsi="Times New Roman" w:eastAsia="宋体"/>
          <w:spacing w:val="0"/>
          <w:w w:val="99"/>
        </w:rPr>
        <w:t>H</w:t>
      </w:r>
      <w:r>
        <w:t>＞</w:t>
      </w:r>
      <w:r>
        <w:rPr>
          <w:rFonts w:ascii="Times New Roman" w:hAnsi="Times New Roman" w:eastAsia="宋体"/>
          <w:spacing w:val="-5"/>
        </w:rPr>
        <w:t>1</w:t>
      </w:r>
      <w:r>
        <w:rPr>
          <w:rFonts w:ascii="Times New Roman" w:hAnsi="Times New Roman" w:eastAsia="宋体"/>
        </w:rPr>
        <w:t>1</w:t>
      </w:r>
      <w:r>
        <w:t>）</w:t>
      </w:r>
      <w:r>
        <w:t>，其调节作用</w:t>
      </w:r>
      <w:r>
        <w:t>有限；溶液的初始</w:t>
      </w:r>
      <w:r>
        <w:rPr>
          <w:rFonts w:ascii="Times New Roman" w:hAnsi="Times New Roman" w:eastAsia="宋体"/>
        </w:rPr>
        <w:t>pH</w:t>
      </w:r>
      <w:r>
        <w:t>对超声空化的影响很大，在实验范围内</w:t>
      </w:r>
      <w:r>
        <w:rPr>
          <w:rFonts w:ascii="Times New Roman" w:hAnsi="Times New Roman" w:eastAsia="宋体"/>
        </w:rPr>
        <w:t>pH</w:t>
      </w:r>
      <w:r>
        <w:t>越高，超声空化作用</w:t>
      </w:r>
      <w:r>
        <w:t>越强，产生的</w:t>
      </w:r>
      <w:r>
        <w:rPr>
          <w:rFonts w:ascii="Times New Roman" w:hAnsi="Times New Roman" w:eastAsia="宋体"/>
          <w:spacing w:val="-26"/>
          <w:rFonts w:hint="eastAsia"/>
        </w:rPr>
        <w:t>・</w:t>
      </w:r>
      <w:r>
        <w:rPr>
          <w:rFonts w:ascii="Times New Roman" w:hAnsi="Times New Roman" w:eastAsia="宋体"/>
        </w:rPr>
        <w:t>O</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也越多；低</w:t>
      </w:r>
      <w:r>
        <w:rPr>
          <w:rFonts w:ascii="Times New Roman" w:hAnsi="Times New Roman" w:eastAsia="宋体"/>
        </w:rPr>
        <w:t>p</w:t>
      </w:r>
      <w:r>
        <w:rPr>
          <w:rFonts w:ascii="Times New Roman" w:hAnsi="Times New Roman" w:eastAsia="宋体"/>
        </w:rPr>
        <w:t>H</w:t>
      </w:r>
      <w:r>
        <w:t>值下</w:t>
      </w:r>
      <w:r>
        <w:t>（</w:t>
      </w:r>
      <w:r>
        <w:rPr>
          <w:rFonts w:ascii="Times New Roman" w:hAnsi="Times New Roman" w:eastAsia="宋体"/>
          <w:w w:val="99"/>
        </w:rPr>
        <w:t>p</w:t>
      </w:r>
      <w:r>
        <w:rPr>
          <w:rFonts w:ascii="Times New Roman" w:hAnsi="Times New Roman" w:eastAsia="宋体"/>
          <w:spacing w:val="0"/>
          <w:w w:val="99"/>
        </w:rPr>
        <w:t>H</w:t>
      </w:r>
      <w:r>
        <w:t>＜</w:t>
      </w:r>
      <w:r>
        <w:rPr>
          <w:rFonts w:ascii="Times New Roman" w:hAnsi="Times New Roman" w:eastAsia="宋体"/>
        </w:rPr>
        <w:t>3</w:t>
      </w:r>
      <w:r>
        <w:t>）</w:t>
      </w:r>
      <w:r>
        <w:t>，铁粉的腐蚀较强，体系中</w:t>
      </w:r>
      <w:r>
        <w:rPr>
          <w:rFonts w:ascii="Times New Roman" w:hAnsi="Times New Roman" w:eastAsia="宋体"/>
        </w:rPr>
        <w:t>F</w:t>
      </w:r>
      <w:r>
        <w:rPr>
          <w:rFonts w:ascii="Times New Roman" w:hAnsi="Times New Roman" w:eastAsia="宋体"/>
        </w:rPr>
        <w:t>e</w:t>
      </w:r>
      <w:r>
        <w:rPr>
          <w:vertAlign w:val="superscript"/>
          /&gt;
        </w:rPr>
        <w:t>2</w:t>
      </w:r>
      <w:r>
        <w:rPr>
          <w:vertAlign w:val="superscript"/>
          /&gt;
        </w:rPr>
        <w:t>+</w:t>
      </w:r>
      <w:r>
        <w:t>、</w:t>
      </w:r>
      <w:r>
        <w:rPr>
          <w:rFonts w:ascii="Times New Roman" w:hAnsi="Times New Roman" w:eastAsia="宋体"/>
        </w:rPr>
        <w:t>Fe</w:t>
      </w:r>
      <w:r>
        <w:rPr>
          <w:vertAlign w:val="superscript"/>
          /&gt;
        </w:rPr>
        <w:t>3+</w:t>
      </w:r>
      <w:r>
        <w:t>浓度较高，而在较高的</w:t>
      </w:r>
      <w:r>
        <w:rPr>
          <w:rFonts w:ascii="Times New Roman" w:hAnsi="Times New Roman" w:eastAsia="宋体"/>
        </w:rPr>
        <w:t>pH</w:t>
      </w:r>
      <w:r>
        <w:t>条件下，铁粉的腐蚀会减弱，体系中</w:t>
      </w:r>
      <w:r>
        <w:rPr>
          <w:rFonts w:ascii="Times New Roman" w:hAnsi="Times New Roman" w:eastAsia="宋体"/>
        </w:rPr>
        <w:t>Fe</w:t>
      </w:r>
      <w:r>
        <w:rPr>
          <w:vertAlign w:val="superscript"/>
          /&gt;
        </w:rPr>
        <w:t>2+</w:t>
      </w:r>
      <w:r>
        <w:t>、</w:t>
      </w:r>
      <w:r>
        <w:rPr>
          <w:rFonts w:ascii="Times New Roman" w:hAnsi="Times New Roman" w:eastAsia="宋体"/>
        </w:rPr>
        <w:t>Fe</w:t>
      </w:r>
      <w:r>
        <w:rPr>
          <w:vertAlign w:val="superscript"/>
          /&gt;
        </w:rPr>
        <w:t>3+</w:t>
      </w:r>
      <w:r>
        <w:t>浓度维持在较低的平衡。强酸性条件能增加铁粉的还原作用，但对生成</w:t>
      </w:r>
      <w:r>
        <w:rPr>
          <w:rFonts w:ascii="Times New Roman" w:hAnsi="Times New Roman" w:eastAsia="宋体"/>
          <w:spacing w:val="-10"/>
          <w:rFonts w:hint="eastAsia"/>
        </w:rPr>
        <w:t>・</w:t>
      </w:r>
      <w:r>
        <w:rPr>
          <w:rFonts w:ascii="Times New Roman" w:hAnsi="Times New Roman" w:eastAsia="宋体"/>
        </w:rPr>
        <w:t>OH</w:t>
      </w:r>
      <w:r>
        <w:t>与</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不利；强碱性条件有利于体系中</w:t>
      </w:r>
      <w:r>
        <w:rPr>
          <w:rFonts w:ascii="Times New Roman" w:hAnsi="Times New Roman" w:eastAsia="宋体"/>
          <w:spacing w:val="-10"/>
          <w:rFonts w:hint="eastAsia"/>
        </w:rPr>
        <w:t>・</w:t>
      </w:r>
      <w:r>
        <w:rPr>
          <w:rFonts w:ascii="Times New Roman" w:hAnsi="Times New Roman" w:eastAsia="宋体"/>
        </w:rPr>
        <w:t>OH</w:t>
      </w:r>
      <w:r w:rsidR="001852F3">
        <w:rPr>
          <w:rFonts w:ascii="Times New Roman" w:hAnsi="Times New Roman" w:eastAsia="宋体"/>
        </w:rPr>
        <w:t xml:space="preserve"> </w:t>
      </w:r>
      <w:r>
        <w:t>与</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生成，但对</w:t>
      </w:r>
      <w:r>
        <w:rPr>
          <w:rFonts w:ascii="Times New Roman" w:hAnsi="Times New Roman" w:eastAsia="宋体"/>
        </w:rPr>
        <w:t>Fe</w:t>
      </w:r>
      <w:r>
        <w:rPr>
          <w:vertAlign w:val="superscript"/>
          /&gt;
        </w:rPr>
        <w:t>0</w:t>
      </w:r>
      <w:r>
        <w:t>的腐蚀不利。</w:t>
      </w:r>
    </w:p>
    <w:p w:rsidR="0018722C">
      <w:pPr>
        <w:topLinePunct/>
      </w:pPr>
      <w:r>
        <w:t>（</w:t>
      </w:r>
      <w:r>
        <w:rPr>
          <w:rFonts w:ascii="Times New Roman" w:hAnsi="Times New Roman" w:eastAsia="Times New Roman"/>
        </w:rPr>
        <w:t>3</w:t>
      </w:r>
      <w:r>
        <w:t>）</w:t>
      </w:r>
      <w:r>
        <w:rPr>
          <w:rFonts w:ascii="Times New Roman" w:hAnsi="Times New Roman" w:eastAsia="Times New Roman"/>
        </w:rPr>
        <w:t>US</w:t>
      </w:r>
      <w:r>
        <w:rPr>
          <w:rFonts w:ascii="Times New Roman" w:hAnsi="Times New Roman" w:eastAsia="Times New Roman"/>
        </w:rPr>
        <w:t>/</w:t>
      </w:r>
      <w:r>
        <w:rPr>
          <w:rFonts w:ascii="Times New Roman" w:hAnsi="Times New Roman" w:eastAsia="Times New Roman"/>
        </w:rPr>
        <w:t>Fe</w:t>
      </w:r>
      <w:r>
        <w:rPr>
          <w:vertAlign w:val="superscript"/>
          /&gt;
        </w:rPr>
        <w:t>0</w:t>
      </w:r>
      <w:r>
        <w:t>体系中，超声波和零价铁具有明显的协同作用，超声波能降低溶液</w:t>
      </w:r>
      <w:r>
        <w:rPr>
          <w:rFonts w:ascii="Times New Roman" w:hAnsi="Times New Roman" w:eastAsia="Times New Roman"/>
        </w:rPr>
        <w:t>pH</w:t>
      </w:r>
      <w:r>
        <w:t>，</w:t>
      </w:r>
      <w:r>
        <w:t>有利于铁的腐蚀，适当的铁粉量能促进</w:t>
      </w:r>
      <w:r>
        <w:rPr>
          <w:rFonts w:ascii="Times New Roman" w:hAnsi="Times New Roman" w:eastAsia="Times New Roman"/>
          <w:spacing w:val="-13"/>
          <w:rFonts w:hint="eastAsia"/>
        </w:rPr>
        <w:t>・</w:t>
      </w:r>
      <w:r>
        <w:rPr>
          <w:rFonts w:ascii="Times New Roman" w:hAnsi="Times New Roman" w:eastAsia="Times New Roman"/>
        </w:rPr>
        <w:t>O </w:t>
      </w:r>
      <w:r>
        <w:rPr>
          <w:rFonts w:ascii="Times New Roman" w:hAnsi="Times New Roman" w:eastAsia="Times New Roman"/>
        </w:rPr>
        <w:t>H</w:t>
      </w:r>
      <w:r>
        <w:t>、</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的生成。强酸性条件能增加铁粉的还</w:t>
      </w:r>
      <w:r>
        <w:t>原作用，但对生成</w:t>
      </w:r>
      <w:r>
        <w:rPr>
          <w:rFonts w:ascii="Times New Roman" w:hAnsi="Times New Roman" w:eastAsia="Times New Roman"/>
          <w:spacing w:val="-10"/>
          <w:rFonts w:hint="eastAsia"/>
        </w:rPr>
        <w:t>・</w:t>
      </w:r>
      <w:r>
        <w:rPr>
          <w:rFonts w:ascii="Times New Roman" w:hAnsi="Times New Roman" w:eastAsia="Times New Roman"/>
        </w:rPr>
        <w:t>OH</w:t>
      </w:r>
      <w:r>
        <w:t>与</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不利；强碱性条件有利于体系中</w:t>
      </w:r>
      <w:r>
        <w:rPr>
          <w:rFonts w:ascii="Times New Roman" w:hAnsi="Times New Roman" w:eastAsia="Times New Roman"/>
          <w:spacing w:val="-10"/>
          <w:rFonts w:hint="eastAsia"/>
        </w:rPr>
        <w:t>・</w:t>
      </w:r>
      <w:r>
        <w:rPr>
          <w:rFonts w:ascii="Times New Roman" w:hAnsi="Times New Roman" w:eastAsia="Times New Roman"/>
        </w:rPr>
        <w:t>OH</w:t>
      </w:r>
      <w:r>
        <w:t>与</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生成，但对</w:t>
      </w:r>
      <w:r>
        <w:rPr>
          <w:rFonts w:ascii="Times New Roman" w:hAnsi="Times New Roman" w:eastAsia="Times New Roman"/>
        </w:rPr>
        <w:t>Fe</w:t>
      </w:r>
      <w:r>
        <w:rPr>
          <w:vertAlign w:val="superscript"/>
          /&gt;
        </w:rPr>
        <w:t>0</w:t>
      </w:r>
      <w:r>
        <w:t>的腐蚀不利。</w:t>
      </w:r>
    </w:p>
    <w:p w:rsidR="0018722C">
      <w:pPr>
        <w:topLinePunct/>
      </w:pPr>
      <w:r>
        <w:t>（</w:t>
      </w:r>
      <w:r>
        <w:rPr>
          <w:rFonts w:ascii="Times New Roman" w:eastAsia="Times New Roman"/>
        </w:rPr>
        <w:t>4</w:t>
      </w:r>
      <w:r>
        <w:t>）</w:t>
      </w:r>
      <w:r>
        <w:t>对氯硝基苯在超声波</w:t>
      </w:r>
      <w:r>
        <w:rPr>
          <w:rFonts w:ascii="Times New Roman" w:eastAsia="Times New Roman"/>
        </w:rPr>
        <w:t>/</w:t>
      </w:r>
      <w:r>
        <w:t>零价铁体系中的降解机理主要是由于铁粉的还原作用，</w:t>
      </w:r>
      <w:r w:rsidR="001852F3">
        <w:t xml:space="preserve">超声波对还原过程有强化作用。</w:t>
      </w:r>
    </w:p>
    <w:p w:rsidR="0018722C">
      <w:pPr>
        <w:topLinePunct/>
      </w:pPr>
      <w:r>
        <w:t>（</w:t>
      </w:r>
      <w:r>
        <w:rPr>
          <w:rFonts w:ascii="Times New Roman" w:hAnsi="Times New Roman" w:eastAsia="Times New Roman"/>
        </w:rPr>
        <w:t>5</w:t>
      </w:r>
      <w:r>
        <w:t>）</w:t>
      </w:r>
      <w:r>
        <w:t>对氯苯胺在超声波</w:t>
      </w:r>
      <w:r>
        <w:rPr>
          <w:rFonts w:ascii="Times New Roman" w:hAnsi="Times New Roman" w:eastAsia="Times New Roman"/>
        </w:rPr>
        <w:t>/</w:t>
      </w:r>
      <w:r>
        <w:t>零价铁体系中的降解机理主要是由于超声空化产生的</w:t>
      </w:r>
      <w:r>
        <w:rPr>
          <w:spacing w:val="-9"/>
          <w:rFonts w:hint="eastAsia"/>
        </w:rPr>
        <w:t>・</w:t>
      </w:r>
      <w:r>
        <w:rPr>
          <w:rFonts w:ascii="Times New Roman" w:hAnsi="Times New Roman" w:eastAsia="Times New Roman"/>
        </w:rPr>
        <w:t>OH</w:t>
      </w:r>
      <w:r>
        <w:t>的作用，铁粉对</w:t>
      </w:r>
      <w:r>
        <w:rPr>
          <w:rFonts w:hint="eastAsia"/>
        </w:rPr>
        <w:t>・</w:t>
      </w:r>
      <w:r>
        <w:rPr>
          <w:rFonts w:ascii="Times New Roman" w:hAnsi="Times New Roman" w:eastAsia="Times New Roman"/>
        </w:rPr>
        <w:t>OH</w:t>
      </w:r>
      <w:r>
        <w:t>生成有促进作用；超声波热解作用是对氯苯胺降解的次要原因。</w:t>
      </w:r>
    </w:p>
    <w:p w:rsidR="0018722C">
      <w:pPr>
        <w:pStyle w:val="Heading1"/>
        <w:topLinePunct/>
      </w:pPr>
      <w:bookmarkStart w:id="63176" w:name="_Toc68663176"/>
      <w:bookmarkStart w:name="_TOC_250021" w:id="104"/>
      <w:bookmarkStart w:name="第6章 超声波/零价铁体系中典型氯代有机物降解的QSPR研究 " w:id="105"/>
      <w:r/>
      <w:bookmarkEnd w:id="104"/>
      <w:r>
        <w:t>第 6 章</w:t>
      </w:r>
      <w:r>
        <w:t xml:space="preserve">  </w:t>
      </w:r>
      <w:r w:rsidRPr="00DB64CE">
        <w:t>超声波</w:t>
      </w:r>
      <w:r>
        <w:t>/</w:t>
      </w:r>
      <w:r>
        <w:t>零价铁体系中典型氯代有机物降解的</w:t>
      </w:r>
      <w:r w:rsidR="001852F3">
        <w:t xml:space="preserve">QSPR</w:t>
      </w:r>
      <w:r w:rsidR="001852F3">
        <w:t xml:space="preserve">研究</w:t>
      </w:r>
      <w:bookmarkEnd w:id="63176"/>
    </w:p>
    <w:p w:rsidR="0018722C">
      <w:pPr>
        <w:topLinePunct/>
      </w:pPr>
      <w:r>
        <w:t>由于超声波</w:t>
      </w:r>
      <w:r>
        <w:rPr>
          <w:rFonts w:ascii="Times New Roman" w:eastAsia="Times New Roman"/>
        </w:rPr>
        <w:t>/</w:t>
      </w:r>
      <w:r>
        <w:t>零价铁体系的复杂多样性，即有超声空化产生的热解反应、空化泡外羟基自</w:t>
      </w:r>
      <w:r>
        <w:t>由基的氧化作用，同时还存在着铁的还原作用，以上复杂体系中，到底哪些物质的结构或性</w:t>
      </w:r>
      <w:r>
        <w:t>质是影响降解的主要因素？体系中的哪种作用对该物质的降解起主要作用？这些都值得我</w:t>
      </w:r>
      <w:r>
        <w:t>们去研究探索。而有机物的定量结构与性质研究</w:t>
      </w:r>
      <w:r>
        <w:rPr>
          <w:rFonts w:ascii="Times New Roman" w:eastAsia="Times New Roman"/>
        </w:rPr>
        <w:t>(</w:t>
      </w:r>
      <w:r>
        <w:rPr>
          <w:rFonts w:ascii="Times New Roman" w:eastAsia="Times New Roman"/>
        </w:rPr>
        <w:t xml:space="preserve">QSPR</w:t>
      </w:r>
      <w:r>
        <w:rPr>
          <w:rFonts w:ascii="Times New Roman" w:eastAsia="Times New Roman"/>
        </w:rPr>
        <w:t>)</w:t>
      </w:r>
      <w:r>
        <w:t>正是研究物质的结构描述符与物质性</w:t>
      </w:r>
      <w:r>
        <w:t>质的定量关系，从而建立具有解释和预测能力的模型，帮助我们从理论上探索典型氯代芳香</w:t>
      </w:r>
      <w:r>
        <w:t>化合物在超声波</w:t>
      </w:r>
      <w:r>
        <w:rPr>
          <w:rFonts w:ascii="Times New Roman" w:eastAsia="Times New Roman"/>
        </w:rPr>
        <w:t>/</w:t>
      </w:r>
      <w:r>
        <w:t>零价铁体系中的降解规律与机理，并能预测同类化合物的降解性能。</w:t>
      </w:r>
    </w:p>
    <w:p w:rsidR="0018722C">
      <w:pPr>
        <w:topLinePunct/>
      </w:pPr>
      <w:r>
        <w:t>本章将采用</w:t>
      </w:r>
      <w:r>
        <w:rPr>
          <w:rFonts w:ascii="Times New Roman" w:eastAsia="Times New Roman"/>
        </w:rPr>
        <w:t>Chemoffice2006</w:t>
      </w:r>
      <w:r>
        <w:t>中</w:t>
      </w:r>
      <w:r>
        <w:rPr>
          <w:rFonts w:ascii="Times New Roman" w:eastAsia="Times New Roman"/>
        </w:rPr>
        <w:t>Chem3D</w:t>
      </w:r>
      <w:r>
        <w:t>内置的</w:t>
      </w:r>
      <w:r>
        <w:rPr>
          <w:rFonts w:ascii="Times New Roman" w:eastAsia="Times New Roman"/>
        </w:rPr>
        <w:t>Mopac</w:t>
      </w:r>
      <w:r>
        <w:t>软件，计算</w:t>
      </w:r>
      <w:r>
        <w:rPr>
          <w:rFonts w:ascii="Times New Roman" w:eastAsia="Times New Roman"/>
        </w:rPr>
        <w:t>27</w:t>
      </w:r>
      <w:r>
        <w:t>种氯代有机物的部分结构描述符，选用偏最小二乘</w:t>
      </w:r>
      <w:r>
        <w:rPr>
          <w:rFonts w:ascii="Times New Roman" w:eastAsia="Times New Roman"/>
        </w:rPr>
        <w:t>(</w:t>
      </w:r>
      <w:r>
        <w:rPr>
          <w:rFonts w:ascii="Times New Roman" w:eastAsia="Times New Roman"/>
        </w:rPr>
        <w:t xml:space="preserve">PLS</w:t>
      </w:r>
      <w:r>
        <w:rPr>
          <w:rFonts w:ascii="Times New Roman" w:eastAsia="Times New Roman"/>
        </w:rPr>
        <w:t>)</w:t>
      </w:r>
      <w:r>
        <w:t>回归分析方法，对</w:t>
      </w:r>
      <w:r>
        <w:rPr>
          <w:rFonts w:ascii="Times New Roman" w:eastAsia="Times New Roman"/>
        </w:rPr>
        <w:t>27</w:t>
      </w:r>
      <w:r>
        <w:t>种氯代芳香化合物降解速率常数对数值</w:t>
      </w:r>
      <w:r>
        <w:rPr>
          <w:rFonts w:ascii="Times New Roman" w:eastAsia="Times New Roman"/>
        </w:rPr>
        <w:t>(</w:t>
      </w:r>
      <w:r>
        <w:rPr>
          <w:rFonts w:ascii="Times New Roman" w:eastAsia="Times New Roman"/>
        </w:rPr>
        <w:t>log</w:t>
      </w:r>
      <w:r>
        <w:rPr>
          <w:rFonts w:ascii="Times New Roman" w:eastAsia="Times New Roman"/>
          <w:i/>
        </w:rPr>
        <w:t>k</w:t>
      </w:r>
      <w:r>
        <w:rPr>
          <w:rFonts w:ascii="Times New Roman" w:eastAsia="Times New Roman"/>
        </w:rPr>
        <w:t>)</w:t>
      </w:r>
      <w:r>
        <w:t>与其结构参数之间建立</w:t>
      </w:r>
      <w:r>
        <w:rPr>
          <w:rFonts w:ascii="Times New Roman" w:eastAsia="Times New Roman"/>
        </w:rPr>
        <w:t>QSPR</w:t>
      </w:r>
      <w:r>
        <w:t>模型方程，并对模型进行验证、分析，探讨模型包含的反应机理。</w:t>
      </w:r>
    </w:p>
    <w:p w:rsidR="0018722C">
      <w:pPr>
        <w:pStyle w:val="Heading2"/>
        <w:topLinePunct/>
        <w:ind w:left="171" w:hangingChars="171" w:hanging="171"/>
      </w:pPr>
      <w:bookmarkStart w:id="63177" w:name="_Toc68663177"/>
      <w:bookmarkStart w:name="_TOC_250020" w:id="106"/>
      <w:bookmarkStart w:name="6.1 参数选择及建模方法 " w:id="107"/>
      <w:r>
        <w:t>6.1</w:t>
      </w:r>
      <w:r>
        <w:t xml:space="preserve"> </w:t>
      </w:r>
      <w:r/>
      <w:bookmarkEnd w:id="107"/>
      <w:bookmarkEnd w:id="106"/>
      <w:r>
        <w:t>参数选择及建模方法</w:t>
      </w:r>
      <w:bookmarkEnd w:id="63177"/>
    </w:p>
    <w:p w:rsidR="0018722C">
      <w:pPr>
        <w:topLinePunct/>
      </w:pPr>
      <w:r>
        <w:t>选择确定的活性指标与合理的分子结构参数是进行构效关系研究的前提，本文典型氯代有机化合物的降解性能参数与结构参数进行构效关系模型研究。</w:t>
      </w:r>
    </w:p>
    <w:p w:rsidR="0018722C">
      <w:pPr>
        <w:pStyle w:val="Heading3"/>
        <w:topLinePunct/>
        <w:ind w:left="200" w:hangingChars="200" w:hanging="200"/>
      </w:pPr>
      <w:bookmarkStart w:id="63178" w:name="_Toc68663178"/>
      <w:bookmarkStart w:name="_TOC_250019" w:id="108"/>
      <w:bookmarkEnd w:id="108"/>
      <w:r>
        <w:t>6.1.1</w:t>
      </w:r>
      <w:r>
        <w:t xml:space="preserve"> </w:t>
      </w:r>
      <w:r>
        <w:t>目标污染物降解性能参数</w:t>
      </w:r>
      <w:bookmarkEnd w:id="63178"/>
    </w:p>
    <w:p w:rsidR="0018722C">
      <w:pPr>
        <w:topLinePunct/>
      </w:pPr>
      <w:r>
        <w:t>有机物的降解性能一般选用动力学参数，主要是由于动力学参数具有不受浓度、处理工况等条件的影响，是最理想的用于结构</w:t>
      </w:r>
      <w:r>
        <w:rPr>
          <w:rFonts w:ascii="Times New Roman" w:eastAsia="Times New Roman"/>
        </w:rPr>
        <w:t>-</w:t>
      </w:r>
      <w:r>
        <w:t>降解性能关系中降解性能的描述参数。</w:t>
      </w:r>
    </w:p>
    <w:p w:rsidR="0018722C">
      <w:pPr>
        <w:topLinePunct/>
      </w:pPr>
      <w:r>
        <w:t>本研究选用降解速率常数的对数作为降解性能参数。根据</w:t>
      </w:r>
      <w:r>
        <w:rPr>
          <w:rFonts w:ascii="Times New Roman" w:eastAsia="Times New Roman"/>
        </w:rPr>
        <w:t>QSPR</w:t>
      </w:r>
      <w:r>
        <w:t>的性质，训练集越</w:t>
      </w:r>
      <w:r>
        <w:t>大，则</w:t>
      </w:r>
      <w:r>
        <w:rPr>
          <w:rFonts w:ascii="Times New Roman" w:eastAsia="Times New Roman"/>
        </w:rPr>
        <w:t>QSPR</w:t>
      </w:r>
      <w:r>
        <w:t>预测模型的准确度越高。本研究选择了在超声波</w:t>
      </w:r>
      <w:r>
        <w:rPr>
          <w:rFonts w:ascii="Times New Roman" w:eastAsia="Times New Roman"/>
        </w:rPr>
        <w:t>/</w:t>
      </w:r>
      <w:r>
        <w:t>零价铁体系中氯硝基苯、</w:t>
      </w:r>
      <w:r>
        <w:t>氯苯胺和氯酚类化合物各自优化条件下的降解速率常数的对数值来构建</w:t>
      </w:r>
      <w:r>
        <w:rPr>
          <w:rFonts w:ascii="Times New Roman" w:eastAsia="Times New Roman"/>
        </w:rPr>
        <w:t>QSPR</w:t>
      </w:r>
      <w:r>
        <w:t>模型。</w:t>
      </w:r>
    </w:p>
    <w:p w:rsidR="0018722C">
      <w:pPr>
        <w:topLinePunct/>
      </w:pPr>
      <w:r>
        <w:t>本研究选用的降解速率常数对数值的实验测定值见</w:t>
      </w:r>
      <w:r>
        <w:t>表</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  </w:t>
      </w:r>
      <w:r>
        <w:rPr>
          <w:rFonts w:ascii="宋体" w:eastAsia="宋体" w:hint="eastAsia" w:cstheme="minorBidi" w:hAnsiTheme="minorHAnsi"/>
        </w:rPr>
        <w:t>典型氯代有机物降解性能参数表</w:t>
      </w:r>
    </w:p>
    <w:p w:rsidR="0018722C">
      <w:pPr>
        <w:pStyle w:val="a8"/>
        <w:topLinePunct/>
      </w:pPr>
      <w:r>
        <w:t>Table</w:t>
      </w:r>
      <w:r>
        <w:t xml:space="preserve"> </w:t>
      </w:r>
      <w:r w:rsidRPr="00DB64CE">
        <w:t>6.1</w:t>
      </w:r>
      <w:r>
        <w:t xml:space="preserve">  </w:t>
      </w:r>
      <w:r w:rsidRPr="00DB64CE">
        <w:t>Degradation rate constants log</w:t>
      </w:r>
      <w:r>
        <w:t>K </w:t>
      </w:r>
      <w:r>
        <w:t>of chloroaromatics</w:t>
      </w:r>
    </w:p>
    <w:tbl>
      <w:tblPr>
        <w:tblW w:w="5000" w:type="pct"/>
        <w:tblInd w:w="3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5"/>
        <w:gridCol w:w="1652"/>
        <w:gridCol w:w="2350"/>
        <w:gridCol w:w="783"/>
        <w:gridCol w:w="1558"/>
        <w:gridCol w:w="1437"/>
      </w:tblGrid>
      <w:tr>
        <w:trPr>
          <w:tblHeader/>
        </w:trPr>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logK</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logK</w:t>
            </w:r>
          </w:p>
        </w:tc>
      </w:tr>
      <w:tr>
        <w:tc>
          <w:tcPr>
            <w:tcW w:w="469"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5"/>
              <w:topLinePunct/>
              <w:ind w:leftChars="0" w:left="0" w:rightChars="0" w:right="0" w:firstLineChars="0" w:firstLine="0"/>
              <w:spacing w:line="240" w:lineRule="atLeast"/>
            </w:pPr>
            <w:r>
              <w:t>2-CNB</w:t>
            </w:r>
          </w:p>
        </w:tc>
        <w:tc>
          <w:tcPr>
            <w:tcW w:w="1369" w:type="pct"/>
            <w:vAlign w:val="center"/>
          </w:tcPr>
          <w:p w:rsidR="0018722C">
            <w:pPr>
              <w:pStyle w:val="affff9"/>
              <w:topLinePunct/>
              <w:ind w:leftChars="0" w:left="0" w:rightChars="0" w:right="0" w:firstLineChars="0" w:firstLine="0"/>
              <w:spacing w:line="240" w:lineRule="atLeast"/>
            </w:pPr>
            <w:r>
              <w:t>-1.04</w:t>
            </w:r>
          </w:p>
        </w:tc>
        <w:tc>
          <w:tcPr>
            <w:tcW w:w="456" w:type="pct"/>
            <w:vAlign w:val="center"/>
          </w:tcPr>
          <w:p w:rsidR="0018722C">
            <w:pPr>
              <w:pStyle w:val="affff9"/>
              <w:topLinePunct/>
              <w:ind w:leftChars="0" w:left="0" w:rightChars="0" w:right="0" w:firstLineChars="0" w:firstLine="0"/>
              <w:spacing w:line="240" w:lineRule="atLeast"/>
            </w:pPr>
            <w:r>
              <w:t>15</w:t>
            </w:r>
          </w:p>
        </w:tc>
        <w:tc>
          <w:tcPr>
            <w:tcW w:w="907" w:type="pct"/>
            <w:vAlign w:val="center"/>
          </w:tcPr>
          <w:p w:rsidR="0018722C">
            <w:pPr>
              <w:pStyle w:val="a5"/>
              <w:topLinePunct/>
              <w:ind w:leftChars="0" w:left="0" w:rightChars="0" w:right="0" w:firstLineChars="0" w:firstLine="0"/>
              <w:spacing w:line="240" w:lineRule="atLeast"/>
            </w:pPr>
            <w:r>
              <w:t>2-CP</w:t>
            </w:r>
          </w:p>
        </w:tc>
        <w:tc>
          <w:tcPr>
            <w:tcW w:w="837" w:type="pct"/>
            <w:vAlign w:val="center"/>
          </w:tcPr>
          <w:p w:rsidR="0018722C">
            <w:pPr>
              <w:pStyle w:val="affff9"/>
              <w:topLinePunct/>
              <w:ind w:leftChars="0" w:left="0" w:rightChars="0" w:right="0" w:firstLineChars="0" w:firstLine="0"/>
              <w:spacing w:line="240" w:lineRule="atLeast"/>
            </w:pPr>
            <w:r>
              <w:t>-2.82391</w:t>
            </w:r>
          </w:p>
        </w:tc>
      </w:tr>
      <w:tr>
        <w:tc>
          <w:tcPr>
            <w:tcW w:w="469" w:type="pct"/>
            <w:vAlign w:val="center"/>
          </w:tcPr>
          <w:p w:rsidR="0018722C">
            <w:pPr>
              <w:pStyle w:val="affff9"/>
              <w:topLinePunct/>
              <w:ind w:leftChars="0" w:left="0" w:rightChars="0" w:right="0" w:firstLineChars="0" w:firstLine="0"/>
              <w:spacing w:line="240" w:lineRule="atLeast"/>
            </w:pPr>
            <w:r>
              <w:t>2</w:t>
            </w:r>
          </w:p>
        </w:tc>
        <w:tc>
          <w:tcPr>
            <w:tcW w:w="962" w:type="pct"/>
            <w:vAlign w:val="center"/>
          </w:tcPr>
          <w:p w:rsidR="0018722C">
            <w:pPr>
              <w:pStyle w:val="a5"/>
              <w:topLinePunct/>
              <w:ind w:leftChars="0" w:left="0" w:rightChars="0" w:right="0" w:firstLineChars="0" w:firstLine="0"/>
              <w:spacing w:line="240" w:lineRule="atLeast"/>
            </w:pPr>
            <w:r>
              <w:t>3-CNB</w:t>
            </w:r>
          </w:p>
        </w:tc>
        <w:tc>
          <w:tcPr>
            <w:tcW w:w="1369" w:type="pct"/>
            <w:vAlign w:val="center"/>
          </w:tcPr>
          <w:p w:rsidR="0018722C">
            <w:pPr>
              <w:pStyle w:val="affff9"/>
              <w:topLinePunct/>
              <w:ind w:leftChars="0" w:left="0" w:rightChars="0" w:right="0" w:firstLineChars="0" w:firstLine="0"/>
              <w:spacing w:line="240" w:lineRule="atLeast"/>
            </w:pPr>
            <w:r>
              <w:t>-1.0227</w:t>
            </w:r>
          </w:p>
        </w:tc>
        <w:tc>
          <w:tcPr>
            <w:tcW w:w="456" w:type="pct"/>
            <w:vAlign w:val="center"/>
          </w:tcPr>
          <w:p w:rsidR="0018722C">
            <w:pPr>
              <w:pStyle w:val="affff9"/>
              <w:topLinePunct/>
              <w:ind w:leftChars="0" w:left="0" w:rightChars="0" w:right="0" w:firstLineChars="0" w:firstLine="0"/>
              <w:spacing w:line="240" w:lineRule="atLeast"/>
            </w:pPr>
            <w:r>
              <w:t>16</w:t>
            </w:r>
          </w:p>
        </w:tc>
        <w:tc>
          <w:tcPr>
            <w:tcW w:w="907" w:type="pct"/>
            <w:vAlign w:val="center"/>
          </w:tcPr>
          <w:p w:rsidR="0018722C">
            <w:pPr>
              <w:pStyle w:val="a5"/>
              <w:topLinePunct/>
              <w:ind w:leftChars="0" w:left="0" w:rightChars="0" w:right="0" w:firstLineChars="0" w:firstLine="0"/>
              <w:spacing w:line="240" w:lineRule="atLeast"/>
            </w:pPr>
            <w:r>
              <w:t>3-CP</w:t>
            </w:r>
          </w:p>
        </w:tc>
        <w:tc>
          <w:tcPr>
            <w:tcW w:w="837" w:type="pct"/>
            <w:vAlign w:val="center"/>
          </w:tcPr>
          <w:p w:rsidR="0018722C">
            <w:pPr>
              <w:pStyle w:val="affff9"/>
              <w:topLinePunct/>
              <w:ind w:leftChars="0" w:left="0" w:rightChars="0" w:right="0" w:firstLineChars="0" w:firstLine="0"/>
              <w:spacing w:line="240" w:lineRule="atLeast"/>
            </w:pPr>
            <w:r>
              <w:t>-2.60206</w:t>
            </w:r>
          </w:p>
        </w:tc>
      </w:tr>
      <w:tr>
        <w:tc>
          <w:tcPr>
            <w:tcW w:w="469" w:type="pct"/>
            <w:vAlign w:val="center"/>
          </w:tcPr>
          <w:p w:rsidR="0018722C">
            <w:pPr>
              <w:pStyle w:val="affff9"/>
              <w:topLinePunct/>
              <w:ind w:leftChars="0" w:left="0" w:rightChars="0" w:right="0" w:firstLineChars="0" w:firstLine="0"/>
              <w:spacing w:line="240" w:lineRule="atLeast"/>
            </w:pPr>
            <w:r>
              <w:t>3</w:t>
            </w:r>
          </w:p>
        </w:tc>
        <w:tc>
          <w:tcPr>
            <w:tcW w:w="962" w:type="pct"/>
            <w:vAlign w:val="center"/>
          </w:tcPr>
          <w:p w:rsidR="0018722C">
            <w:pPr>
              <w:pStyle w:val="a5"/>
              <w:topLinePunct/>
              <w:ind w:leftChars="0" w:left="0" w:rightChars="0" w:right="0" w:firstLineChars="0" w:firstLine="0"/>
              <w:spacing w:line="240" w:lineRule="atLeast"/>
            </w:pPr>
            <w:r>
              <w:t>4-CNB</w:t>
            </w:r>
          </w:p>
        </w:tc>
        <w:tc>
          <w:tcPr>
            <w:tcW w:w="1369" w:type="pct"/>
            <w:vAlign w:val="center"/>
          </w:tcPr>
          <w:p w:rsidR="0018722C">
            <w:pPr>
              <w:pStyle w:val="affff9"/>
              <w:topLinePunct/>
              <w:ind w:leftChars="0" w:left="0" w:rightChars="0" w:right="0" w:firstLineChars="0" w:firstLine="0"/>
              <w:spacing w:line="240" w:lineRule="atLeast"/>
            </w:pPr>
            <w:r>
              <w:t>-1.1035</w:t>
            </w:r>
          </w:p>
        </w:tc>
        <w:tc>
          <w:tcPr>
            <w:tcW w:w="456" w:type="pct"/>
            <w:vAlign w:val="center"/>
          </w:tcPr>
          <w:p w:rsidR="0018722C">
            <w:pPr>
              <w:pStyle w:val="affff9"/>
              <w:topLinePunct/>
              <w:ind w:leftChars="0" w:left="0" w:rightChars="0" w:right="0" w:firstLineChars="0" w:firstLine="0"/>
              <w:spacing w:line="240" w:lineRule="atLeast"/>
            </w:pPr>
            <w:r>
              <w:t>17</w:t>
            </w:r>
          </w:p>
        </w:tc>
        <w:tc>
          <w:tcPr>
            <w:tcW w:w="907" w:type="pct"/>
            <w:vAlign w:val="center"/>
          </w:tcPr>
          <w:p w:rsidR="0018722C">
            <w:pPr>
              <w:pStyle w:val="a5"/>
              <w:topLinePunct/>
              <w:ind w:leftChars="0" w:left="0" w:rightChars="0" w:right="0" w:firstLineChars="0" w:firstLine="0"/>
              <w:spacing w:line="240" w:lineRule="atLeast"/>
            </w:pPr>
            <w:r>
              <w:t>4-CP</w:t>
            </w:r>
          </w:p>
        </w:tc>
        <w:tc>
          <w:tcPr>
            <w:tcW w:w="837" w:type="pct"/>
            <w:vAlign w:val="center"/>
          </w:tcPr>
          <w:p w:rsidR="0018722C">
            <w:pPr>
              <w:pStyle w:val="affff9"/>
              <w:topLinePunct/>
              <w:ind w:leftChars="0" w:left="0" w:rightChars="0" w:right="0" w:firstLineChars="0" w:firstLine="0"/>
              <w:spacing w:line="240" w:lineRule="atLeast"/>
            </w:pPr>
            <w:r>
              <w:t>-2.42022</w:t>
            </w:r>
          </w:p>
        </w:tc>
      </w:tr>
      <w:tr>
        <w:tc>
          <w:tcPr>
            <w:tcW w:w="469" w:type="pct"/>
            <w:vAlign w:val="center"/>
          </w:tcPr>
          <w:p w:rsidR="0018722C">
            <w:pPr>
              <w:pStyle w:val="affff9"/>
              <w:topLinePunct/>
              <w:ind w:leftChars="0" w:left="0" w:rightChars="0" w:right="0" w:firstLineChars="0" w:firstLine="0"/>
              <w:spacing w:line="240" w:lineRule="atLeast"/>
            </w:pPr>
            <w:r>
              <w:t>4</w:t>
            </w:r>
          </w:p>
        </w:tc>
        <w:tc>
          <w:tcPr>
            <w:tcW w:w="962" w:type="pct"/>
            <w:vAlign w:val="center"/>
          </w:tcPr>
          <w:p w:rsidR="0018722C">
            <w:pPr>
              <w:pStyle w:val="a5"/>
              <w:topLinePunct/>
              <w:ind w:leftChars="0" w:left="0" w:rightChars="0" w:right="0" w:firstLineChars="0" w:firstLine="0"/>
              <w:spacing w:line="240" w:lineRule="atLeast"/>
            </w:pPr>
            <w:r>
              <w:t>2,3-DCNB</w:t>
            </w:r>
          </w:p>
        </w:tc>
        <w:tc>
          <w:tcPr>
            <w:tcW w:w="1369" w:type="pct"/>
            <w:vAlign w:val="center"/>
          </w:tcPr>
          <w:p w:rsidR="0018722C">
            <w:pPr>
              <w:pStyle w:val="affff9"/>
              <w:topLinePunct/>
              <w:ind w:leftChars="0" w:left="0" w:rightChars="0" w:right="0" w:firstLineChars="0" w:firstLine="0"/>
              <w:spacing w:line="240" w:lineRule="atLeast"/>
            </w:pPr>
            <w:r>
              <w:t>-0.888</w:t>
            </w:r>
          </w:p>
        </w:tc>
        <w:tc>
          <w:tcPr>
            <w:tcW w:w="456" w:type="pct"/>
            <w:vAlign w:val="center"/>
          </w:tcPr>
          <w:p w:rsidR="0018722C">
            <w:pPr>
              <w:pStyle w:val="affff9"/>
              <w:topLinePunct/>
              <w:ind w:leftChars="0" w:left="0" w:rightChars="0" w:right="0" w:firstLineChars="0" w:firstLine="0"/>
              <w:spacing w:line="240" w:lineRule="atLeast"/>
            </w:pPr>
            <w:r>
              <w:t>18</w:t>
            </w:r>
          </w:p>
        </w:tc>
        <w:tc>
          <w:tcPr>
            <w:tcW w:w="907" w:type="pct"/>
            <w:vAlign w:val="center"/>
          </w:tcPr>
          <w:p w:rsidR="0018722C">
            <w:pPr>
              <w:pStyle w:val="a5"/>
              <w:topLinePunct/>
              <w:ind w:leftChars="0" w:left="0" w:rightChars="0" w:right="0" w:firstLineChars="0" w:firstLine="0"/>
              <w:spacing w:line="240" w:lineRule="atLeast"/>
            </w:pPr>
            <w:r>
              <w:t>2,3-DCP</w:t>
            </w:r>
          </w:p>
        </w:tc>
        <w:tc>
          <w:tcPr>
            <w:tcW w:w="837" w:type="pct"/>
            <w:vAlign w:val="center"/>
          </w:tcPr>
          <w:p w:rsidR="0018722C">
            <w:pPr>
              <w:pStyle w:val="affff9"/>
              <w:topLinePunct/>
              <w:ind w:leftChars="0" w:left="0" w:rightChars="0" w:right="0" w:firstLineChars="0" w:firstLine="0"/>
              <w:spacing w:line="240" w:lineRule="atLeast"/>
            </w:pPr>
            <w:r>
              <w:t>-2.56864</w:t>
            </w:r>
          </w:p>
        </w:tc>
      </w:tr>
      <w:tr>
        <w:tc>
          <w:tcPr>
            <w:tcW w:w="469" w:type="pct"/>
            <w:vAlign w:val="center"/>
          </w:tcPr>
          <w:p w:rsidR="0018722C">
            <w:pPr>
              <w:pStyle w:val="affff9"/>
              <w:topLinePunct/>
              <w:ind w:leftChars="0" w:left="0" w:rightChars="0" w:right="0" w:firstLineChars="0" w:firstLine="0"/>
              <w:spacing w:line="240" w:lineRule="atLeast"/>
            </w:pPr>
            <w:r>
              <w:t>5</w:t>
            </w:r>
          </w:p>
        </w:tc>
        <w:tc>
          <w:tcPr>
            <w:tcW w:w="962" w:type="pct"/>
            <w:vAlign w:val="center"/>
          </w:tcPr>
          <w:p w:rsidR="0018722C">
            <w:pPr>
              <w:pStyle w:val="a5"/>
              <w:topLinePunct/>
              <w:ind w:leftChars="0" w:left="0" w:rightChars="0" w:right="0" w:firstLineChars="0" w:firstLine="0"/>
              <w:spacing w:line="240" w:lineRule="atLeast"/>
            </w:pPr>
            <w:r>
              <w:t>3,4-DCNB</w:t>
            </w:r>
          </w:p>
        </w:tc>
        <w:tc>
          <w:tcPr>
            <w:tcW w:w="1369" w:type="pct"/>
            <w:vAlign w:val="center"/>
          </w:tcPr>
          <w:p w:rsidR="0018722C">
            <w:pPr>
              <w:pStyle w:val="affff9"/>
              <w:topLinePunct/>
              <w:ind w:leftChars="0" w:left="0" w:rightChars="0" w:right="0" w:firstLineChars="0" w:firstLine="0"/>
              <w:spacing w:line="240" w:lineRule="atLeast"/>
            </w:pPr>
            <w:r>
              <w:t>-0.969</w:t>
            </w:r>
          </w:p>
        </w:tc>
        <w:tc>
          <w:tcPr>
            <w:tcW w:w="456" w:type="pct"/>
            <w:vAlign w:val="center"/>
          </w:tcPr>
          <w:p w:rsidR="0018722C">
            <w:pPr>
              <w:pStyle w:val="affff9"/>
              <w:topLinePunct/>
              <w:ind w:leftChars="0" w:left="0" w:rightChars="0" w:right="0" w:firstLineChars="0" w:firstLine="0"/>
              <w:spacing w:line="240" w:lineRule="atLeast"/>
            </w:pPr>
            <w:r>
              <w:t>19</w:t>
            </w:r>
          </w:p>
        </w:tc>
        <w:tc>
          <w:tcPr>
            <w:tcW w:w="907" w:type="pct"/>
            <w:vAlign w:val="center"/>
          </w:tcPr>
          <w:p w:rsidR="0018722C">
            <w:pPr>
              <w:pStyle w:val="a5"/>
              <w:topLinePunct/>
              <w:ind w:leftChars="0" w:left="0" w:rightChars="0" w:right="0" w:firstLineChars="0" w:firstLine="0"/>
              <w:spacing w:line="240" w:lineRule="atLeast"/>
            </w:pPr>
            <w:r>
              <w:t>2,4-DCP</w:t>
            </w:r>
          </w:p>
        </w:tc>
        <w:tc>
          <w:tcPr>
            <w:tcW w:w="837" w:type="pct"/>
            <w:vAlign w:val="center"/>
          </w:tcPr>
          <w:p w:rsidR="0018722C">
            <w:pPr>
              <w:pStyle w:val="affff9"/>
              <w:topLinePunct/>
              <w:ind w:leftChars="0" w:left="0" w:rightChars="0" w:right="0" w:firstLineChars="0" w:firstLine="0"/>
              <w:spacing w:line="240" w:lineRule="atLeast"/>
            </w:pPr>
            <w:r>
              <w:t>-2.3279</w:t>
            </w:r>
          </w:p>
        </w:tc>
      </w:tr>
      <w:tr>
        <w:tc>
          <w:tcPr>
            <w:tcW w:w="469" w:type="pct"/>
            <w:vAlign w:val="center"/>
          </w:tcPr>
          <w:p w:rsidR="0018722C">
            <w:pPr>
              <w:pStyle w:val="affff9"/>
              <w:topLinePunct/>
              <w:ind w:leftChars="0" w:left="0" w:rightChars="0" w:right="0" w:firstLineChars="0" w:firstLine="0"/>
              <w:spacing w:line="240" w:lineRule="atLeast"/>
            </w:pPr>
            <w:r>
              <w:t>6</w:t>
            </w:r>
          </w:p>
        </w:tc>
        <w:tc>
          <w:tcPr>
            <w:tcW w:w="962" w:type="pct"/>
            <w:vAlign w:val="center"/>
          </w:tcPr>
          <w:p w:rsidR="0018722C">
            <w:pPr>
              <w:pStyle w:val="a5"/>
              <w:topLinePunct/>
              <w:ind w:leftChars="0" w:left="0" w:rightChars="0" w:right="0" w:firstLineChars="0" w:firstLine="0"/>
              <w:spacing w:line="240" w:lineRule="atLeast"/>
            </w:pPr>
            <w:r>
              <w:t>3,5-DCNB</w:t>
            </w:r>
          </w:p>
        </w:tc>
        <w:tc>
          <w:tcPr>
            <w:tcW w:w="1369" w:type="pct"/>
            <w:vAlign w:val="center"/>
          </w:tcPr>
          <w:p w:rsidR="0018722C">
            <w:pPr>
              <w:pStyle w:val="affff9"/>
              <w:topLinePunct/>
              <w:ind w:leftChars="0" w:left="0" w:rightChars="0" w:right="0" w:firstLineChars="0" w:firstLine="0"/>
              <w:spacing w:line="240" w:lineRule="atLeast"/>
            </w:pPr>
            <w:r>
              <w:t>-0.7608</w:t>
            </w:r>
          </w:p>
        </w:tc>
        <w:tc>
          <w:tcPr>
            <w:tcW w:w="456" w:type="pct"/>
            <w:vAlign w:val="center"/>
          </w:tcPr>
          <w:p w:rsidR="0018722C">
            <w:pPr>
              <w:pStyle w:val="affff9"/>
              <w:topLinePunct/>
              <w:ind w:leftChars="0" w:left="0" w:rightChars="0" w:right="0" w:firstLineChars="0" w:firstLine="0"/>
              <w:spacing w:line="240" w:lineRule="atLeast"/>
            </w:pPr>
            <w:r>
              <w:t>20</w:t>
            </w:r>
          </w:p>
        </w:tc>
        <w:tc>
          <w:tcPr>
            <w:tcW w:w="907" w:type="pct"/>
            <w:vAlign w:val="center"/>
          </w:tcPr>
          <w:p w:rsidR="0018722C">
            <w:pPr>
              <w:pStyle w:val="a5"/>
              <w:topLinePunct/>
              <w:ind w:leftChars="0" w:left="0" w:rightChars="0" w:right="0" w:firstLineChars="0" w:firstLine="0"/>
              <w:spacing w:line="240" w:lineRule="atLeast"/>
            </w:pPr>
            <w:r>
              <w:t>2,5-DCP</w:t>
            </w:r>
          </w:p>
        </w:tc>
        <w:tc>
          <w:tcPr>
            <w:tcW w:w="837" w:type="pct"/>
            <w:vAlign w:val="center"/>
          </w:tcPr>
          <w:p w:rsidR="0018722C">
            <w:pPr>
              <w:pStyle w:val="affff9"/>
              <w:topLinePunct/>
              <w:ind w:leftChars="0" w:left="0" w:rightChars="0" w:right="0" w:firstLineChars="0" w:firstLine="0"/>
              <w:spacing w:line="240" w:lineRule="atLeast"/>
            </w:pPr>
            <w:r>
              <w:t>-2.45593</w:t>
            </w:r>
          </w:p>
        </w:tc>
      </w:tr>
      <w:tr>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962" w:type="pct"/>
            <w:vAlign w:val="center"/>
            <w:tcBorders>
              <w:top w:val="single" w:sz="4" w:space="0" w:color="auto"/>
            </w:tcBorders>
          </w:tcPr>
          <w:p w:rsidR="0018722C">
            <w:pPr>
              <w:pStyle w:val="aff1"/>
              <w:topLinePunct/>
              <w:ind w:leftChars="0" w:left="0" w:rightChars="0" w:right="0" w:firstLineChars="0" w:firstLine="0"/>
              <w:spacing w:line="240" w:lineRule="atLeast"/>
            </w:pPr>
            <w:r>
              <w:t>2,5-DCNB</w:t>
            </w:r>
          </w:p>
        </w:tc>
        <w:tc>
          <w:tcPr>
            <w:tcW w:w="1369" w:type="pct"/>
            <w:vAlign w:val="center"/>
            <w:tcBorders>
              <w:top w:val="single" w:sz="4" w:space="0" w:color="auto"/>
            </w:tcBorders>
          </w:tcPr>
          <w:p w:rsidR="0018722C">
            <w:pPr>
              <w:pStyle w:val="affff9"/>
              <w:topLinePunct/>
              <w:ind w:leftChars="0" w:left="0" w:rightChars="0" w:right="0" w:firstLineChars="0" w:firstLine="0"/>
              <w:spacing w:line="240" w:lineRule="atLeast"/>
            </w:pPr>
            <w:r>
              <w:t>-0.7857</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907" w:type="pct"/>
            <w:vAlign w:val="center"/>
            <w:tcBorders>
              <w:top w:val="single" w:sz="4" w:space="0" w:color="auto"/>
            </w:tcBorders>
          </w:tcPr>
          <w:p w:rsidR="0018722C">
            <w:pPr>
              <w:pStyle w:val="aff1"/>
              <w:topLinePunct/>
              <w:ind w:leftChars="0" w:left="0" w:rightChars="0" w:right="0" w:firstLineChars="0" w:firstLine="0"/>
              <w:spacing w:line="240" w:lineRule="atLeast"/>
            </w:pPr>
            <w:r>
              <w:t>2,6-DCP</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-2.14569</w:t>
            </w:r>
          </w:p>
        </w:tc>
      </w:tr>
    </w:tbl>
    <w:p w:rsidR="0018722C">
      <w:pPr>
        <w:rPr/>
        <w:topLinePunct/>
        <w:pStyle w:val="affa"/>
      </w:pPr>
    </w:p>
    <w:tbl>
      <w:tblPr>
        <w:tblW w:w="0" w:type="auto"/>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1540"/>
        <w:gridCol w:w="2440"/>
        <w:gridCol w:w="674"/>
        <w:gridCol w:w="1760"/>
        <w:gridCol w:w="1343"/>
      </w:tblGrid>
      <w:tr>
        <w:trPr>
          <w:trHeight w:val="300" w:hRule="atLeast"/>
        </w:trPr>
        <w:tc>
          <w:tcPr>
            <w:tcW w:w="826" w:type="dxa"/>
            <w:tcBorders>
              <w:top w:val="single" w:sz="12" w:space="0" w:color="000000"/>
            </w:tcBorders>
          </w:tcPr>
          <w:p w:rsidR="0018722C">
            <w:pPr>
              <w:topLinePunct/>
              <w:ind w:leftChars="0" w:left="0" w:rightChars="0" w:right="0" w:firstLineChars="0" w:firstLine="0"/>
              <w:spacing w:line="240" w:lineRule="atLeast"/>
            </w:pPr>
            <w:r>
              <w:t>8</w:t>
            </w:r>
          </w:p>
        </w:tc>
        <w:tc>
          <w:tcPr>
            <w:tcW w:w="1540" w:type="dxa"/>
            <w:tcBorders>
              <w:top w:val="single" w:sz="12" w:space="0" w:color="000000"/>
            </w:tcBorders>
          </w:tcPr>
          <w:p w:rsidR="0018722C">
            <w:pPr>
              <w:topLinePunct/>
              <w:ind w:leftChars="0" w:left="0" w:rightChars="0" w:right="0" w:firstLineChars="0" w:firstLine="0"/>
              <w:spacing w:line="240" w:lineRule="atLeast"/>
            </w:pPr>
            <w:r>
              <w:t>2-CA</w:t>
            </w:r>
          </w:p>
        </w:tc>
        <w:tc>
          <w:tcPr>
            <w:tcW w:w="2440" w:type="dxa"/>
            <w:tcBorders>
              <w:top w:val="single" w:sz="12" w:space="0" w:color="000000"/>
              <w:right w:val="single" w:sz="8" w:space="0" w:color="000000"/>
            </w:tcBorders>
          </w:tcPr>
          <w:p w:rsidR="0018722C">
            <w:pPr>
              <w:topLinePunct/>
              <w:ind w:leftChars="0" w:left="0" w:rightChars="0" w:right="0" w:firstLineChars="0" w:firstLine="0"/>
              <w:spacing w:line="240" w:lineRule="atLeast"/>
            </w:pPr>
            <w:r>
              <w:t>-1.89963</w:t>
            </w:r>
          </w:p>
        </w:tc>
        <w:tc>
          <w:tcPr>
            <w:tcW w:w="674" w:type="dxa"/>
            <w:tcBorders>
              <w:top w:val="single" w:sz="12" w:space="0" w:color="000000"/>
              <w:left w:val="single" w:sz="8" w:space="0" w:color="000000"/>
            </w:tcBorders>
          </w:tcPr>
          <w:p w:rsidR="0018722C">
            <w:pPr>
              <w:topLinePunct/>
              <w:ind w:leftChars="0" w:left="0" w:rightChars="0" w:right="0" w:firstLineChars="0" w:firstLine="0"/>
              <w:spacing w:line="240" w:lineRule="atLeast"/>
            </w:pPr>
            <w:r>
              <w:t>22</w:t>
            </w:r>
          </w:p>
        </w:tc>
        <w:tc>
          <w:tcPr>
            <w:tcW w:w="1760" w:type="dxa"/>
            <w:tcBorders>
              <w:top w:val="single" w:sz="12" w:space="0" w:color="000000"/>
            </w:tcBorders>
          </w:tcPr>
          <w:p w:rsidR="0018722C">
            <w:pPr>
              <w:topLinePunct/>
              <w:ind w:leftChars="0" w:left="0" w:rightChars="0" w:right="0" w:firstLineChars="0" w:firstLine="0"/>
              <w:spacing w:line="240" w:lineRule="atLeast"/>
            </w:pPr>
            <w:r>
              <w:t>3,4-DCP</w:t>
            </w:r>
          </w:p>
        </w:tc>
        <w:tc>
          <w:tcPr>
            <w:tcW w:w="1343" w:type="dxa"/>
            <w:tcBorders>
              <w:top w:val="single" w:sz="12" w:space="0" w:color="000000"/>
            </w:tcBorders>
          </w:tcPr>
          <w:p w:rsidR="0018722C">
            <w:pPr>
              <w:topLinePunct/>
              <w:ind w:leftChars="0" w:left="0" w:rightChars="0" w:right="0" w:firstLineChars="0" w:firstLine="0"/>
              <w:spacing w:line="240" w:lineRule="atLeast"/>
            </w:pPr>
            <w:r>
              <w:t>-2.82391</w:t>
            </w:r>
          </w:p>
        </w:tc>
      </w:tr>
      <w:tr>
        <w:trPr>
          <w:trHeight w:val="300" w:hRule="atLeast"/>
        </w:trPr>
        <w:tc>
          <w:tcPr>
            <w:tcW w:w="826" w:type="dxa"/>
          </w:tcPr>
          <w:p w:rsidR="0018722C">
            <w:pPr>
              <w:topLinePunct/>
              <w:ind w:leftChars="0" w:left="0" w:rightChars="0" w:right="0" w:firstLineChars="0" w:firstLine="0"/>
              <w:spacing w:line="240" w:lineRule="atLeast"/>
            </w:pPr>
            <w:r>
              <w:t>9</w:t>
            </w:r>
          </w:p>
        </w:tc>
        <w:tc>
          <w:tcPr>
            <w:tcW w:w="1540" w:type="dxa"/>
          </w:tcPr>
          <w:p w:rsidR="0018722C">
            <w:pPr>
              <w:topLinePunct/>
              <w:ind w:leftChars="0" w:left="0" w:rightChars="0" w:right="0" w:firstLineChars="0" w:firstLine="0"/>
              <w:spacing w:line="240" w:lineRule="atLeast"/>
            </w:pPr>
            <w:r>
              <w:t>3-CA</w:t>
            </w:r>
          </w:p>
        </w:tc>
        <w:tc>
          <w:tcPr>
            <w:tcW w:w="2440" w:type="dxa"/>
            <w:tcBorders>
              <w:right w:val="single" w:sz="8" w:space="0" w:color="000000"/>
            </w:tcBorders>
          </w:tcPr>
          <w:p w:rsidR="0018722C">
            <w:pPr>
              <w:topLinePunct/>
              <w:ind w:leftChars="0" w:left="0" w:rightChars="0" w:right="0" w:firstLineChars="0" w:firstLine="0"/>
              <w:spacing w:line="240" w:lineRule="atLeast"/>
            </w:pPr>
            <w:r>
              <w:t>-1.95468</w:t>
            </w:r>
          </w:p>
        </w:tc>
        <w:tc>
          <w:tcPr>
            <w:tcW w:w="674" w:type="dxa"/>
            <w:tcBorders>
              <w:left w:val="single" w:sz="8" w:space="0" w:color="000000"/>
            </w:tcBorders>
          </w:tcPr>
          <w:p w:rsidR="0018722C">
            <w:pPr>
              <w:topLinePunct/>
              <w:ind w:leftChars="0" w:left="0" w:rightChars="0" w:right="0" w:firstLineChars="0" w:firstLine="0"/>
              <w:spacing w:line="240" w:lineRule="atLeast"/>
            </w:pPr>
            <w:r>
              <w:t>23</w:t>
            </w:r>
          </w:p>
        </w:tc>
        <w:tc>
          <w:tcPr>
            <w:tcW w:w="1760" w:type="dxa"/>
          </w:tcPr>
          <w:p w:rsidR="0018722C">
            <w:pPr>
              <w:topLinePunct/>
              <w:ind w:leftChars="0" w:left="0" w:rightChars="0" w:right="0" w:firstLineChars="0" w:firstLine="0"/>
              <w:spacing w:line="240" w:lineRule="atLeast"/>
            </w:pPr>
            <w:r>
              <w:t>3,5-DCP</w:t>
            </w:r>
          </w:p>
        </w:tc>
        <w:tc>
          <w:tcPr>
            <w:tcW w:w="1343" w:type="dxa"/>
          </w:tcPr>
          <w:p w:rsidR="0018722C">
            <w:pPr>
              <w:topLinePunct/>
              <w:ind w:leftChars="0" w:left="0" w:rightChars="0" w:right="0" w:firstLineChars="0" w:firstLine="0"/>
              <w:spacing w:line="240" w:lineRule="atLeast"/>
            </w:pPr>
            <w:r>
              <w:t>-2.42022</w:t>
            </w:r>
          </w:p>
        </w:tc>
      </w:tr>
      <w:tr>
        <w:trPr>
          <w:trHeight w:val="300" w:hRule="atLeast"/>
        </w:trPr>
        <w:tc>
          <w:tcPr>
            <w:tcW w:w="826" w:type="dxa"/>
          </w:tcPr>
          <w:p w:rsidR="0018722C">
            <w:pPr>
              <w:topLinePunct/>
              <w:ind w:leftChars="0" w:left="0" w:rightChars="0" w:right="0" w:firstLineChars="0" w:firstLine="0"/>
              <w:spacing w:line="240" w:lineRule="atLeast"/>
            </w:pPr>
            <w:r>
              <w:t>10</w:t>
            </w:r>
          </w:p>
        </w:tc>
        <w:tc>
          <w:tcPr>
            <w:tcW w:w="1540" w:type="dxa"/>
          </w:tcPr>
          <w:p w:rsidR="0018722C">
            <w:pPr>
              <w:topLinePunct/>
              <w:ind w:leftChars="0" w:left="0" w:rightChars="0" w:right="0" w:firstLineChars="0" w:firstLine="0"/>
              <w:spacing w:line="240" w:lineRule="atLeast"/>
            </w:pPr>
            <w:r>
              <w:t>4-CA</w:t>
            </w:r>
          </w:p>
        </w:tc>
        <w:tc>
          <w:tcPr>
            <w:tcW w:w="2440" w:type="dxa"/>
            <w:tcBorders>
              <w:right w:val="single" w:sz="8" w:space="0" w:color="000000"/>
            </w:tcBorders>
          </w:tcPr>
          <w:p w:rsidR="0018722C">
            <w:pPr>
              <w:topLinePunct/>
              <w:ind w:leftChars="0" w:left="0" w:rightChars="0" w:right="0" w:firstLineChars="0" w:firstLine="0"/>
              <w:spacing w:line="240" w:lineRule="atLeast"/>
            </w:pPr>
            <w:r>
              <w:t>-2.00436</w:t>
            </w:r>
          </w:p>
        </w:tc>
        <w:tc>
          <w:tcPr>
            <w:tcW w:w="674" w:type="dxa"/>
            <w:tcBorders>
              <w:left w:val="single" w:sz="8" w:space="0" w:color="000000"/>
            </w:tcBorders>
          </w:tcPr>
          <w:p w:rsidR="0018722C">
            <w:pPr>
              <w:topLinePunct/>
              <w:ind w:leftChars="0" w:left="0" w:rightChars="0" w:right="0" w:firstLineChars="0" w:firstLine="0"/>
              <w:spacing w:line="240" w:lineRule="atLeast"/>
            </w:pPr>
            <w:r>
              <w:t>24</w:t>
            </w:r>
          </w:p>
        </w:tc>
        <w:tc>
          <w:tcPr>
            <w:tcW w:w="1760" w:type="dxa"/>
          </w:tcPr>
          <w:p w:rsidR="0018722C">
            <w:pPr>
              <w:topLinePunct/>
              <w:ind w:leftChars="0" w:left="0" w:rightChars="0" w:right="0" w:firstLineChars="0" w:firstLine="0"/>
              <w:spacing w:line="240" w:lineRule="atLeast"/>
            </w:pPr>
            <w:r>
              <w:t>2,4,6-TCP</w:t>
            </w:r>
          </w:p>
        </w:tc>
        <w:tc>
          <w:tcPr>
            <w:tcW w:w="1343" w:type="dxa"/>
          </w:tcPr>
          <w:p w:rsidR="0018722C">
            <w:pPr>
              <w:topLinePunct/>
              <w:ind w:leftChars="0" w:left="0" w:rightChars="0" w:right="0" w:firstLineChars="0" w:firstLine="0"/>
              <w:spacing w:line="240" w:lineRule="atLeast"/>
            </w:pPr>
            <w:r>
              <w:t>-2.50864</w:t>
            </w:r>
          </w:p>
        </w:tc>
      </w:tr>
      <w:tr>
        <w:trPr>
          <w:trHeight w:val="300" w:hRule="atLeast"/>
        </w:trPr>
        <w:tc>
          <w:tcPr>
            <w:tcW w:w="826" w:type="dxa"/>
          </w:tcPr>
          <w:p w:rsidR="0018722C">
            <w:pPr>
              <w:topLinePunct/>
              <w:ind w:leftChars="0" w:left="0" w:rightChars="0" w:right="0" w:firstLineChars="0" w:firstLine="0"/>
              <w:spacing w:line="240" w:lineRule="atLeast"/>
            </w:pPr>
            <w:r>
              <w:t>11</w:t>
            </w:r>
          </w:p>
        </w:tc>
        <w:tc>
          <w:tcPr>
            <w:tcW w:w="1540" w:type="dxa"/>
          </w:tcPr>
          <w:p w:rsidR="0018722C">
            <w:pPr>
              <w:topLinePunct/>
              <w:ind w:leftChars="0" w:left="0" w:rightChars="0" w:right="0" w:firstLineChars="0" w:firstLine="0"/>
              <w:spacing w:line="240" w:lineRule="atLeast"/>
            </w:pPr>
            <w:r>
              <w:t>2,4-DCA</w:t>
            </w:r>
          </w:p>
        </w:tc>
        <w:tc>
          <w:tcPr>
            <w:tcW w:w="2440" w:type="dxa"/>
            <w:tcBorders>
              <w:right w:val="single" w:sz="8" w:space="0" w:color="000000"/>
            </w:tcBorders>
          </w:tcPr>
          <w:p w:rsidR="0018722C">
            <w:pPr>
              <w:topLinePunct/>
              <w:ind w:leftChars="0" w:left="0" w:rightChars="0" w:right="0" w:firstLineChars="0" w:firstLine="0"/>
              <w:spacing w:line="240" w:lineRule="atLeast"/>
            </w:pPr>
            <w:r>
              <w:t>-2.07058</w:t>
            </w:r>
          </w:p>
        </w:tc>
        <w:tc>
          <w:tcPr>
            <w:tcW w:w="674" w:type="dxa"/>
            <w:tcBorders>
              <w:left w:val="single" w:sz="8" w:space="0" w:color="000000"/>
            </w:tcBorders>
          </w:tcPr>
          <w:p w:rsidR="0018722C">
            <w:pPr>
              <w:topLinePunct/>
              <w:ind w:leftChars="0" w:left="0" w:rightChars="0" w:right="0" w:firstLineChars="0" w:firstLine="0"/>
              <w:spacing w:line="240" w:lineRule="atLeast"/>
            </w:pPr>
            <w:r>
              <w:t>25</w:t>
            </w:r>
          </w:p>
        </w:tc>
        <w:tc>
          <w:tcPr>
            <w:tcW w:w="1760" w:type="dxa"/>
          </w:tcPr>
          <w:p w:rsidR="0018722C">
            <w:pPr>
              <w:topLinePunct/>
              <w:ind w:leftChars="0" w:left="0" w:rightChars="0" w:right="0" w:firstLineChars="0" w:firstLine="0"/>
              <w:spacing w:line="240" w:lineRule="atLeast"/>
            </w:pPr>
            <w:r>
              <w:t>2,3,6-TCP</w:t>
            </w:r>
          </w:p>
        </w:tc>
        <w:tc>
          <w:tcPr>
            <w:tcW w:w="1343" w:type="dxa"/>
          </w:tcPr>
          <w:p w:rsidR="0018722C">
            <w:pPr>
              <w:topLinePunct/>
              <w:ind w:leftChars="0" w:left="0" w:rightChars="0" w:right="0" w:firstLineChars="0" w:firstLine="0"/>
              <w:spacing w:line="240" w:lineRule="atLeast"/>
            </w:pPr>
            <w:r>
              <w:t>-2.46852</w:t>
            </w:r>
          </w:p>
        </w:tc>
      </w:tr>
      <w:tr>
        <w:trPr>
          <w:trHeight w:val="300" w:hRule="atLeast"/>
        </w:trPr>
        <w:tc>
          <w:tcPr>
            <w:tcW w:w="826" w:type="dxa"/>
          </w:tcPr>
          <w:p w:rsidR="0018722C">
            <w:pPr>
              <w:topLinePunct/>
              <w:ind w:leftChars="0" w:left="0" w:rightChars="0" w:right="0" w:firstLineChars="0" w:firstLine="0"/>
              <w:spacing w:line="240" w:lineRule="atLeast"/>
            </w:pPr>
            <w:r>
              <w:t>12</w:t>
            </w:r>
          </w:p>
        </w:tc>
        <w:tc>
          <w:tcPr>
            <w:tcW w:w="1540" w:type="dxa"/>
          </w:tcPr>
          <w:p w:rsidR="0018722C">
            <w:pPr>
              <w:topLinePunct/>
              <w:ind w:leftChars="0" w:left="0" w:rightChars="0" w:right="0" w:firstLineChars="0" w:firstLine="0"/>
              <w:spacing w:line="240" w:lineRule="atLeast"/>
            </w:pPr>
            <w:r>
              <w:t>2,5-DCA</w:t>
            </w:r>
          </w:p>
        </w:tc>
        <w:tc>
          <w:tcPr>
            <w:tcW w:w="2440" w:type="dxa"/>
            <w:tcBorders>
              <w:right w:val="single" w:sz="8" w:space="0" w:color="000000"/>
            </w:tcBorders>
          </w:tcPr>
          <w:p w:rsidR="0018722C">
            <w:pPr>
              <w:topLinePunct/>
              <w:ind w:leftChars="0" w:left="0" w:rightChars="0" w:right="0" w:firstLineChars="0" w:firstLine="0"/>
              <w:spacing w:line="240" w:lineRule="atLeast"/>
            </w:pPr>
            <w:r>
              <w:t>-2.136677</w:t>
            </w:r>
          </w:p>
        </w:tc>
        <w:tc>
          <w:tcPr>
            <w:tcW w:w="674" w:type="dxa"/>
            <w:tcBorders>
              <w:left w:val="single" w:sz="8" w:space="0" w:color="000000"/>
            </w:tcBorders>
          </w:tcPr>
          <w:p w:rsidR="0018722C">
            <w:pPr>
              <w:topLinePunct/>
              <w:ind w:leftChars="0" w:left="0" w:rightChars="0" w:right="0" w:firstLineChars="0" w:firstLine="0"/>
              <w:spacing w:line="240" w:lineRule="atLeast"/>
            </w:pPr>
            <w:r>
              <w:t>26</w:t>
            </w:r>
          </w:p>
        </w:tc>
        <w:tc>
          <w:tcPr>
            <w:tcW w:w="1760" w:type="dxa"/>
          </w:tcPr>
          <w:p w:rsidR="0018722C">
            <w:pPr>
              <w:topLinePunct/>
              <w:ind w:leftChars="0" w:left="0" w:rightChars="0" w:right="0" w:firstLineChars="0" w:firstLine="0"/>
              <w:spacing w:line="240" w:lineRule="atLeast"/>
            </w:pPr>
            <w:r>
              <w:t>2,4,5-TCP</w:t>
            </w:r>
          </w:p>
        </w:tc>
        <w:tc>
          <w:tcPr>
            <w:tcW w:w="1343" w:type="dxa"/>
          </w:tcPr>
          <w:p w:rsidR="0018722C">
            <w:pPr>
              <w:topLinePunct/>
              <w:ind w:leftChars="0" w:left="0" w:rightChars="0" w:right="0" w:firstLineChars="0" w:firstLine="0"/>
              <w:spacing w:line="240" w:lineRule="atLeast"/>
            </w:pPr>
            <w:r>
              <w:t>-2.18709</w:t>
            </w:r>
          </w:p>
        </w:tc>
      </w:tr>
      <w:tr>
        <w:trPr>
          <w:trHeight w:val="300" w:hRule="atLeast"/>
        </w:trPr>
        <w:tc>
          <w:tcPr>
            <w:tcW w:w="826" w:type="dxa"/>
          </w:tcPr>
          <w:p w:rsidR="0018722C">
            <w:pPr>
              <w:topLinePunct/>
              <w:ind w:leftChars="0" w:left="0" w:rightChars="0" w:right="0" w:firstLineChars="0" w:firstLine="0"/>
              <w:spacing w:line="240" w:lineRule="atLeast"/>
            </w:pPr>
            <w:r>
              <w:t>13</w:t>
            </w:r>
          </w:p>
        </w:tc>
        <w:tc>
          <w:tcPr>
            <w:tcW w:w="1540" w:type="dxa"/>
          </w:tcPr>
          <w:p w:rsidR="0018722C">
            <w:pPr>
              <w:topLinePunct/>
              <w:ind w:leftChars="0" w:left="0" w:rightChars="0" w:right="0" w:firstLineChars="0" w:firstLine="0"/>
              <w:spacing w:line="240" w:lineRule="atLeast"/>
            </w:pPr>
            <w:r>
              <w:t>3,4-DCA</w:t>
            </w:r>
          </w:p>
        </w:tc>
        <w:tc>
          <w:tcPr>
            <w:tcW w:w="2440" w:type="dxa"/>
            <w:tcBorders>
              <w:right w:val="single" w:sz="8" w:space="0" w:color="000000"/>
            </w:tcBorders>
          </w:tcPr>
          <w:p w:rsidR="0018722C">
            <w:pPr>
              <w:topLinePunct/>
              <w:ind w:leftChars="0" w:left="0" w:rightChars="0" w:right="0" w:firstLineChars="0" w:firstLine="0"/>
              <w:spacing w:line="240" w:lineRule="atLeast"/>
            </w:pPr>
            <w:r>
              <w:t>-2.08092</w:t>
            </w:r>
          </w:p>
        </w:tc>
        <w:tc>
          <w:tcPr>
            <w:tcW w:w="674" w:type="dxa"/>
            <w:tcBorders>
              <w:left w:val="single" w:sz="8" w:space="0" w:color="000000"/>
            </w:tcBorders>
          </w:tcPr>
          <w:p w:rsidR="0018722C">
            <w:pPr>
              <w:topLinePunct/>
              <w:ind w:leftChars="0" w:left="0" w:rightChars="0" w:right="0" w:firstLineChars="0" w:firstLine="0"/>
              <w:spacing w:line="240" w:lineRule="atLeast"/>
            </w:pPr>
            <w:r>
              <w:t>27</w:t>
            </w:r>
          </w:p>
        </w:tc>
        <w:tc>
          <w:tcPr>
            <w:tcW w:w="1760" w:type="dxa"/>
          </w:tcPr>
          <w:p w:rsidR="0018722C">
            <w:pPr>
              <w:topLinePunct/>
              <w:ind w:leftChars="0" w:left="0" w:rightChars="0" w:right="0" w:firstLineChars="0" w:firstLine="0"/>
              <w:spacing w:line="240" w:lineRule="atLeast"/>
            </w:pPr>
            <w:r>
              <w:t>2,3,4,6-TeCP</w:t>
            </w:r>
          </w:p>
        </w:tc>
        <w:tc>
          <w:tcPr>
            <w:tcW w:w="1343" w:type="dxa"/>
          </w:tcPr>
          <w:p w:rsidR="0018722C">
            <w:pPr>
              <w:topLinePunct/>
              <w:ind w:leftChars="0" w:left="0" w:rightChars="0" w:right="0" w:firstLineChars="0" w:firstLine="0"/>
              <w:spacing w:line="240" w:lineRule="atLeast"/>
            </w:pPr>
            <w:r>
              <w:t>-2.48149</w:t>
            </w:r>
          </w:p>
        </w:tc>
      </w:tr>
      <w:tr>
        <w:trPr>
          <w:trHeight w:val="300" w:hRule="atLeast"/>
        </w:trPr>
        <w:tc>
          <w:tcPr>
            <w:tcW w:w="826" w:type="dxa"/>
            <w:tcBorders>
              <w:bottom w:val="single" w:sz="12" w:space="0" w:color="000000"/>
            </w:tcBorders>
          </w:tcPr>
          <w:p w:rsidR="0018722C">
            <w:pPr>
              <w:topLinePunct/>
              <w:ind w:leftChars="0" w:left="0" w:rightChars="0" w:right="0" w:firstLineChars="0" w:firstLine="0"/>
              <w:spacing w:line="240" w:lineRule="atLeast"/>
            </w:pPr>
            <w:r>
              <w:t>14</w:t>
            </w:r>
          </w:p>
        </w:tc>
        <w:tc>
          <w:tcPr>
            <w:tcW w:w="1540" w:type="dxa"/>
            <w:tcBorders>
              <w:bottom w:val="single" w:sz="12" w:space="0" w:color="000000"/>
            </w:tcBorders>
          </w:tcPr>
          <w:p w:rsidR="0018722C">
            <w:pPr>
              <w:topLinePunct/>
              <w:ind w:leftChars="0" w:left="0" w:rightChars="0" w:right="0" w:firstLineChars="0" w:firstLine="0"/>
              <w:spacing w:line="240" w:lineRule="atLeast"/>
            </w:pPr>
            <w:r>
              <w:t>3,5-DCA</w:t>
            </w:r>
          </w:p>
        </w:tc>
        <w:tc>
          <w:tcPr>
            <w:tcW w:w="2440" w:type="dxa"/>
            <w:tcBorders>
              <w:bottom w:val="single" w:sz="12" w:space="0" w:color="000000"/>
              <w:right w:val="single" w:sz="8" w:space="0" w:color="000000"/>
            </w:tcBorders>
          </w:tcPr>
          <w:p w:rsidR="0018722C">
            <w:pPr>
              <w:topLinePunct/>
              <w:ind w:leftChars="0" w:left="0" w:rightChars="0" w:right="0" w:firstLineChars="0" w:firstLine="0"/>
              <w:spacing w:line="240" w:lineRule="atLeast"/>
            </w:pPr>
            <w:r>
              <w:t>-2.22185</w:t>
            </w:r>
          </w:p>
        </w:tc>
        <w:tc>
          <w:tcPr>
            <w:tcW w:w="674" w:type="dxa"/>
            <w:tcBorders>
              <w:left w:val="single" w:sz="8" w:space="0" w:color="000000"/>
              <w:bottom w:val="single" w:sz="12" w:space="0" w:color="000000"/>
            </w:tcBorders>
          </w:tcPr>
          <w:p w:rsidR="0018722C">
            <w:pPr>
              <w:topLinePunct/>
              <w:ind w:leftChars="0" w:left="0" w:rightChars="0" w:right="0" w:firstLineChars="0" w:firstLine="0"/>
              <w:spacing w:line="240" w:lineRule="atLeast"/>
            </w:pPr>
          </w:p>
        </w:tc>
        <w:tc>
          <w:tcPr>
            <w:tcW w:w="1760" w:type="dxa"/>
            <w:tcBorders>
              <w:bottom w:val="single" w:sz="12" w:space="0" w:color="000000"/>
            </w:tcBorders>
          </w:tcPr>
          <w:p w:rsidR="0018722C">
            <w:pPr>
              <w:topLinePunct/>
              <w:ind w:leftChars="0" w:left="0" w:rightChars="0" w:right="0" w:firstLineChars="0" w:firstLine="0"/>
              <w:spacing w:line="240" w:lineRule="atLeast"/>
            </w:pPr>
          </w:p>
        </w:tc>
        <w:tc>
          <w:tcPr>
            <w:tcW w:w="1343"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3179" w:name="_Toc68663179"/>
      <w:bookmarkStart w:name="_TOC_250018" w:id="109"/>
      <w:bookmarkEnd w:id="109"/>
      <w:r>
        <w:t>6.1.2</w:t>
      </w:r>
      <w:r>
        <w:t xml:space="preserve"> </w:t>
      </w:r>
      <w:r>
        <w:t>目标污染物结构参数</w:t>
      </w:r>
      <w:bookmarkEnd w:id="63179"/>
    </w:p>
    <w:p w:rsidR="0018722C">
      <w:pPr>
        <w:topLinePunct/>
      </w:pPr>
      <w:r>
        <w:t>根据化学计量学的理论，一个好的模型应该尽量多的分子描述符，以增加找到化合物与模型最匹配的特征参数的机会</w:t>
      </w:r>
      <w:r>
        <w:rPr>
          <w:vertAlign w:val="superscript"/>
          /&gt;
        </w:rPr>
        <w:t>[</w:t>
      </w:r>
      <w:r>
        <w:rPr>
          <w:vertAlign w:val="superscript"/>
          /&gt;
        </w:rPr>
        <w:t xml:space="preserve">143</w:t>
      </w:r>
      <w:r>
        <w:rPr>
          <w:vertAlign w:val="superscript"/>
          /&gt;
        </w:rPr>
        <w:t>]</w:t>
      </w:r>
      <w:r>
        <w:t>。</w:t>
      </w:r>
    </w:p>
    <w:p w:rsidR="0018722C">
      <w:pPr>
        <w:topLinePunct/>
      </w:pPr>
      <w:r>
        <w:t>本次研究选用的的分子结构描述符主要有：</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反映分子整体性质参数</w:t>
      </w:r>
      <w:r>
        <w:rPr>
          <w:rFonts w:ascii="Times New Roman" w:eastAsia="宋体"/>
        </w:rPr>
        <w:t>8</w:t>
      </w:r>
      <w:r>
        <w:t>个，包括</w:t>
      </w:r>
      <w:r>
        <w:t>最终生成热</w:t>
      </w:r>
      <w:r>
        <w:rPr>
          <w:rFonts w:ascii="Times New Roman" w:eastAsia="宋体"/>
        </w:rPr>
        <w:t>(</w:t>
      </w:r>
      <w:r>
        <w:rPr>
          <w:rFonts w:ascii="Times New Roman" w:eastAsia="宋体"/>
          <w:spacing w:val="0"/>
        </w:rPr>
        <w:t xml:space="preserve">HOF</w:t>
      </w:r>
      <w:r>
        <w:rPr>
          <w:rFonts w:ascii="Times New Roman" w:eastAsia="宋体"/>
        </w:rPr>
        <w:t>)</w:t>
      </w:r>
      <w:r>
        <w:t>、总电子能量</w:t>
      </w:r>
      <w:r>
        <w:rPr>
          <w:rFonts w:ascii="Times New Roman" w:eastAsia="宋体"/>
        </w:rPr>
        <w:t>(</w:t>
      </w:r>
      <w:r>
        <w:rPr>
          <w:rFonts w:ascii="Times New Roman" w:eastAsia="宋体"/>
        </w:rPr>
        <w:t xml:space="preserve">EE</w:t>
      </w:r>
      <w:r>
        <w:rPr>
          <w:rFonts w:ascii="Times New Roman" w:eastAsia="宋体"/>
        </w:rPr>
        <w:t>)</w:t>
      </w:r>
      <w:r>
        <w:t>、总能量</w:t>
      </w:r>
      <w:r>
        <w:rPr>
          <w:rFonts w:ascii="Times New Roman" w:eastAsia="宋体"/>
        </w:rPr>
        <w:t>(</w:t>
      </w:r>
      <w:r>
        <w:rPr>
          <w:rFonts w:ascii="Times New Roman" w:eastAsia="宋体"/>
        </w:rPr>
        <w:t xml:space="preserve">TE</w:t>
      </w:r>
      <w:r>
        <w:rPr>
          <w:rFonts w:ascii="Times New Roman" w:eastAsia="宋体"/>
        </w:rPr>
        <w:t>)</w:t>
      </w:r>
      <w:r>
        <w:t>、总的核间排斥能</w:t>
      </w:r>
      <w:r>
        <w:rPr>
          <w:rFonts w:ascii="Times New Roman" w:eastAsia="宋体"/>
        </w:rPr>
        <w:t>(</w:t>
      </w:r>
      <w:r>
        <w:rPr>
          <w:rFonts w:ascii="Times New Roman" w:eastAsia="宋体"/>
        </w:rPr>
        <w:t xml:space="preserve">CCR</w:t>
      </w:r>
      <w:r>
        <w:rPr>
          <w:rFonts w:ascii="Times New Roman" w:eastAsia="宋体"/>
        </w:rPr>
        <w:t>)</w:t>
      </w:r>
      <w:r>
        <w:t>、电离电位</w:t>
      </w:r>
      <w:r>
        <w:t>（</w:t>
      </w:r>
      <w:r>
        <w:rPr>
          <w:rFonts w:ascii="Times New Roman" w:eastAsia="宋体"/>
        </w:rPr>
        <w:t>IP</w:t>
      </w:r>
      <w:r>
        <w:t>）</w:t>
      </w:r>
    </w:p>
    <w:p w:rsidR="0018722C">
      <w:pPr>
        <w:topLinePunct/>
      </w:pPr>
      <w:r>
        <w:rPr>
          <w:rFonts w:ascii="Times New Roman" w:hAnsi="Times New Roman" w:eastAsia="宋体"/>
        </w:rPr>
        <w:t>[</w:t>
      </w:r>
      <w:r>
        <w:rPr>
          <w:rFonts w:ascii="Times New Roman" w:hAnsi="Times New Roman" w:eastAsia="宋体"/>
        </w:rPr>
        <w:t xml:space="preserve">86</w:t>
      </w:r>
      <w:r>
        <w:rPr>
          <w:rFonts w:ascii="Times New Roman" w:hAnsi="Times New Roman" w:eastAsia="宋体"/>
        </w:rPr>
        <w:t>]</w:t>
      </w:r>
      <w:r>
        <w:t>、分子量</w:t>
      </w:r>
      <w:r>
        <w:rPr>
          <w:rFonts w:ascii="Times New Roman" w:hAnsi="Times New Roman" w:eastAsia="宋体"/>
        </w:rPr>
        <w:t>(</w:t>
      </w:r>
      <w:r>
        <w:rPr>
          <w:rFonts w:ascii="Times New Roman" w:hAnsi="Times New Roman" w:eastAsia="宋体"/>
        </w:rPr>
        <w:t xml:space="preserve">Mw</w:t>
      </w:r>
      <w:r>
        <w:rPr>
          <w:rFonts w:ascii="Times New Roman" w:hAnsi="Times New Roman" w:eastAsia="宋体"/>
        </w:rPr>
        <w:t>)</w:t>
      </w:r>
      <w:r>
        <w:t>、平均分子极化率</w:t>
      </w:r>
      <w:r>
        <w:rPr>
          <w:rFonts w:ascii="Times New Roman" w:hAnsi="Times New Roman" w:eastAsia="宋体"/>
          <w:rFonts w:ascii="Times New Roman" w:hAnsi="Times New Roman" w:eastAsia="宋体"/>
        </w:rPr>
        <w:t>（</w:t>
      </w:r>
      <w:r>
        <w:rPr>
          <w:rFonts w:ascii="Times New Roman" w:hAnsi="Times New Roman" w:eastAsia="宋体"/>
        </w:rPr>
        <w:t xml:space="preserve">α</w:t>
      </w:r>
      <w:r>
        <w:rPr>
          <w:rFonts w:ascii="Times New Roman" w:hAnsi="Times New Roman" w:eastAsia="宋体"/>
          <w:rFonts w:ascii="Times New Roman" w:hAnsi="Times New Roman" w:eastAsia="宋体"/>
        </w:rPr>
        <w:t>）</w:t>
      </w:r>
      <w:r>
        <w:t>、偶极距</w:t>
      </w:r>
      <w:r>
        <w:rPr>
          <w:rFonts w:ascii="Times New Roman" w:hAnsi="Times New Roman" w:eastAsia="宋体"/>
          <w:rFonts w:ascii="Times New Roman" w:hAnsi="Times New Roman" w:eastAsia="宋体"/>
        </w:rPr>
        <w:t>（</w:t>
      </w:r>
      <w:r>
        <w:rPr>
          <w:rFonts w:ascii="Times New Roman" w:hAnsi="Times New Roman" w:eastAsia="宋体"/>
        </w:rPr>
        <w:t xml:space="preserve">μ</w:t>
      </w:r>
      <w:r>
        <w:rPr>
          <w:rFonts w:ascii="Times New Roman" w:hAnsi="Times New Roman" w:eastAsia="宋体"/>
          <w:rFonts w:ascii="Times New Roman" w:hAnsi="Times New Roman" w:eastAsia="宋体"/>
        </w:rPr>
        <w:t>）</w:t>
      </w:r>
      <w:r>
        <w:rPr>
          <w:rFonts w:ascii="Times New Roman" w:hAnsi="Times New Roman" w:eastAsia="宋体"/>
        </w:rPr>
        <w:t>[</w:t>
      </w:r>
      <w:r>
        <w:rPr>
          <w:rFonts w:ascii="Times New Roman" w:hAnsi="Times New Roman" w:eastAsia="宋体"/>
        </w:rPr>
        <w:t xml:space="preserve">144</w:t>
      </w:r>
      <w:r>
        <w:rPr>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2</w:t>
      </w:r>
      <w:r>
        <w:rPr>
          <w:rFonts w:ascii="Times New Roman" w:hAnsi="Times New Roman" w:eastAsia="宋体"/>
          <w:rFonts w:ascii="Times New Roman" w:hAnsi="Times New Roman" w:eastAsia="宋体"/>
        </w:rPr>
        <w:t>）</w:t>
      </w:r>
      <w:r>
        <w:t>前线轨道能量的描述符</w:t>
      </w:r>
      <w:r>
        <w:rPr>
          <w:rFonts w:ascii="Times New Roman" w:hAnsi="Times New Roman" w:eastAsia="宋体"/>
        </w:rPr>
        <w:t>6 </w:t>
      </w:r>
      <w:r>
        <w:t>个</w:t>
      </w:r>
    </w:p>
    <w:p w:rsidR="0018722C">
      <w:spacing w:beforeLines="0" w:before="0" w:afterLines="0" w:after="0" w:line="440" w:lineRule="auto"/>
      <w:pPr>
        <w:sectPr w:rsidR="00556256">
          <w:type w:val="continuous"/>
          <w:pgSz w:w="11910" w:h="16840"/>
          <w:pgMar w:header="0" w:footer="995" w:top="1400" w:bottom="1180" w:left="1100" w:right="1100"/>
        </w:sectPr>
        <w:topLinePunct/>
      </w:pPr>
    </w:p>
    <w:p w:rsidR="0018722C">
      <w:pPr>
        <w:pStyle w:val="ae"/>
        <w:topLinePunct/>
      </w:pPr>
      <w:r>
        <w:rPr>
          <w:kern w:val="2"/>
          <w:sz w:val="22"/>
          <w:szCs w:val="22"/>
          <w:rFonts w:cstheme="minorBidi" w:hAnsiTheme="minorHAnsi" w:eastAsiaTheme="minorHAnsi" w:asciiTheme="minorHAnsi"/>
        </w:rPr>
        <w:pict>
          <v:shape style="margin-left:261.285461pt;margin-top:10.127846pt;width:3.75pt;height:6.1pt;mso-position-horizontal-relative:page;mso-position-vertical-relative:paragraph;z-index:-390160" type="#_x0000_t202" filled="false" stroked="false">
            <v:textbox inset="0,0,0,0">
              <w:txbxContent>
                <w:p w:rsidR="0018722C">
                  <w:pPr>
                    <w:spacing w:line="122" w:lineRule="exact" w:before="0"/>
                    <w:ind w:leftChars="0" w:left="0" w:rightChars="0" w:right="0" w:firstLineChars="0" w:firstLine="0"/>
                    <w:jc w:val="left"/>
                    <w:rPr>
                      <w:i/>
                      <w:sz w:val="11"/>
                    </w:rPr>
                  </w:pPr>
                  <w:r>
                    <w:rPr>
                      <w:i/>
                      <w:w w:val="102"/>
                      <w:sz w:val="11"/>
                    </w:rPr>
                    <w:t>C</w:t>
                  </w:r>
                </w:p>
              </w:txbxContent>
            </v:textbox>
            <w10:wrap type="none"/>
          </v:shape>
        </w:pict>
      </w:r>
      <w:r>
        <w:rPr>
          <w:kern w:val="2"/>
          <w:szCs w:val="22"/>
          <w:rFonts w:cstheme="minorBidi" w:hAnsiTheme="minorHAnsi" w:eastAsiaTheme="minorHAnsi" w:asciiTheme="minorHAnsi"/>
          <w:sz w:val="16"/>
        </w:rPr>
        <w:t>[145-147</w:t>
      </w:r>
      <w:r>
        <w:rPr>
          <w:kern w:val="2"/>
          <w:szCs w:val="22"/>
          <w:rFonts w:cstheme="minorBidi" w:hAnsiTheme="minorHAnsi" w:eastAsiaTheme="minorHAnsi" w:asciiTheme="minorHAnsi"/>
          <w:sz w:val="16"/>
        </w:rPr>
        <w:t>]</w:t>
      </w:r>
      <w:r>
        <w:rPr>
          <w:kern w:val="2"/>
          <w:szCs w:val="22"/>
          <w:rFonts w:ascii="宋体" w:hAnsi="宋体" w:eastAsia="宋体" w:hint="eastAsia" w:cstheme="minorBidi"/>
          <w:sz w:val="24"/>
        </w:rPr>
        <w:t>，包括碳原子最大净负电荷</w:t>
      </w:r>
      <w:r>
        <w:rPr>
          <w:kern w:val="2"/>
          <w:szCs w:val="22"/>
          <w:rFonts w:cstheme="minorBidi" w:hAnsiTheme="minorHAnsi" w:eastAsiaTheme="minorHAnsi" w:asciiTheme="minorHAnsi"/>
          <w:sz w:val="24"/>
        </w:rPr>
        <w:t>( </w:t>
      </w:r>
      <w:r>
        <w:rPr>
          <w:kern w:val="2"/>
          <w:szCs w:val="22"/>
          <w:rFonts w:cstheme="minorBidi" w:hAnsiTheme="minorHAnsi" w:eastAsiaTheme="minorHAnsi" w:asciiTheme="minorHAnsi"/>
          <w:i/>
          <w:sz w:val="19"/>
        </w:rPr>
        <w:t>Q</w:t>
      </w:r>
      <w:r>
        <w:rPr>
          <w:kern w:val="2"/>
          <w:szCs w:val="22"/>
          <w:rFonts w:ascii="Symbol" w:hAnsi="Symbol" w:eastAsia="Symbol" w:cstheme="minorBidi"/>
          <w:sz w:val="11"/>
        </w:rPr>
        <w:t></w:t>
      </w:r>
      <w:r>
        <w:rPr>
          <w:kern w:val="2"/>
          <w:szCs w:val="22"/>
          <w:rFonts w:cstheme="minorBidi" w:hAnsiTheme="minorHAnsi" w:eastAsiaTheme="minorHAnsi" w:asciiTheme="minorHAnsi"/>
          <w:sz w:val="19"/>
        </w:rPr>
        <w:t>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16"/>
        </w:rPr>
        <w:t>[148-150</w:t>
      </w:r>
      <w:r>
        <w:rPr>
          <w:kern w:val="2"/>
          <w:szCs w:val="22"/>
          <w:rFonts w:cstheme="minorBidi" w:hAnsiTheme="minorHAnsi" w:eastAsiaTheme="minorHAnsi" w:asciiTheme="minorHAnsi"/>
          <w:sz w:val="16"/>
        </w:rPr>
        <w:t>]</w:t>
      </w:r>
      <w:r>
        <w:rPr>
          <w:kern w:val="2"/>
          <w:szCs w:val="22"/>
          <w:rFonts w:ascii="宋体" w:hAnsi="宋体" w:eastAsia="宋体" w:hint="eastAsia" w:cstheme="minorBidi"/>
          <w:sz w:val="24"/>
        </w:rPr>
        <w:t>、最高占据轨道能量</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homo</w:t>
      </w:r>
      <w:r>
        <w:rPr>
          <w:rFonts w:cstheme="minorBidi" w:hAnsiTheme="minorHAnsi" w:eastAsiaTheme="minorHAnsi" w:asciiTheme="minorHAnsi"/>
          <w:kern w:val="2"/>
          <w:sz w:val="24"/>
        </w:rPr>
        <w:t>）</w:t>
      </w:r>
      <w:r>
        <w:rPr>
          <w:rFonts w:ascii="宋体" w:eastAsia="宋体" w:hint="eastAsia" w:cstheme="minorBidi" w:hAnsiTheme="minorHAnsi"/>
        </w:rPr>
        <w:t>、第二高占据</w:t>
      </w:r>
    </w:p>
    <w:p w:rsidR="0018722C">
      <w:spacing w:beforeLines="0" w:before="0" w:afterLines="0" w:after="0" w:line="440" w:lineRule="auto"/>
      <w:pPr>
        <w:sectPr w:rsidR="00556256">
          <w:type w:val="continuous"/>
          <w:pgSz w:w="11910" w:h="16840"/>
          <w:pgMar w:top="1580" w:bottom="280" w:left="1100" w:right="1100"/>
          <w:cols w:num="2" w:equalWidth="0">
            <w:col w:w="7481" w:space="40"/>
            <w:col w:w="2189"/>
          </w:cols>
        </w:sectPr>
        <w:topLinePunct/>
      </w:pPr>
    </w:p>
    <w:p w:rsidR="0018722C">
      <w:pPr>
        <w:topLinePunct/>
      </w:pPr>
      <w:r>
        <w:t>轨道能量</w:t>
      </w:r>
      <w:r>
        <w:rPr>
          <w:rFonts w:ascii="Times New Roman" w:eastAsia="Times New Roman"/>
        </w:rPr>
        <w:t>(</w:t>
      </w:r>
      <w:r>
        <w:rPr>
          <w:rFonts w:ascii="Times New Roman" w:eastAsia="Times New Roman"/>
        </w:rPr>
        <w:t>E</w:t>
      </w:r>
      <w:r>
        <w:rPr>
          <w:rFonts w:ascii="Times New Roman" w:eastAsia="Times New Roman"/>
          <w:position w:val="-2"/>
          <w:sz w:val="16"/>
        </w:rPr>
        <w:t>homo-1</w:t>
      </w:r>
      <w:r>
        <w:rPr>
          <w:rFonts w:ascii="Times New Roman" w:eastAsia="Times New Roman"/>
        </w:rPr>
        <w:t>)</w:t>
      </w:r>
      <w:r>
        <w:t>、最低空轨道能量</w:t>
      </w:r>
      <w:r>
        <w:rPr>
          <w:rFonts w:ascii="Times New Roman" w:eastAsia="Times New Roman"/>
        </w:rPr>
        <w:t>(</w:t>
      </w:r>
      <w:r>
        <w:rPr>
          <w:rFonts w:ascii="Times New Roman" w:eastAsia="Times New Roman"/>
        </w:rPr>
        <w:t>E</w:t>
      </w:r>
      <w:r>
        <w:rPr>
          <w:rFonts w:ascii="Times New Roman" w:eastAsia="Times New Roman"/>
          <w:position w:val="-2"/>
          <w:sz w:val="16"/>
        </w:rPr>
        <w:t>lumo</w:t>
      </w:r>
      <w:r>
        <w:rPr>
          <w:rFonts w:ascii="Times New Roman" w:eastAsia="Times New Roman"/>
        </w:rPr>
        <w:t>)</w:t>
      </w:r>
      <w:r>
        <w:t>、第二低空轨道能量</w:t>
      </w:r>
      <w:r>
        <w:rPr>
          <w:rFonts w:ascii="Times New Roman" w:eastAsia="Times New Roman"/>
        </w:rPr>
        <w:t>(</w:t>
      </w:r>
      <w:r>
        <w:rPr>
          <w:rFonts w:ascii="Times New Roman" w:eastAsia="Times New Roman"/>
        </w:rPr>
        <w:t>E</w:t>
      </w:r>
      <w:r>
        <w:rPr>
          <w:rFonts w:ascii="Times New Roman" w:eastAsia="Times New Roman"/>
          <w:position w:val="-2"/>
          <w:sz w:val="16"/>
        </w:rPr>
        <w:t>lumo+1</w:t>
      </w:r>
      <w:r>
        <w:rPr>
          <w:rFonts w:ascii="Times New Roman" w:eastAsia="Times New Roman"/>
        </w:rPr>
        <w:t>)</w:t>
      </w:r>
      <w:r>
        <w:rPr>
          <w:rFonts w:ascii="Times New Roman" w:eastAsia="Times New Roman"/>
        </w:rPr>
        <w:t>[</w:t>
      </w:r>
      <w:r>
        <w:rPr>
          <w:rFonts w:ascii="Times New Roman" w:eastAsia="Times New Roman"/>
        </w:rPr>
        <w:t xml:space="preserve">151</w:t>
      </w:r>
      <w:r>
        <w:rPr>
          <w:rFonts w:ascii="Times New Roman" w:eastAsia="Times New Roman"/>
        </w:rPr>
        <w:t>]</w:t>
      </w:r>
      <w:r>
        <w:t>、分子绝对硬度</w:t>
      </w:r>
      <w:r>
        <w:rPr>
          <w:rFonts w:ascii="Times New Roman" w:eastAsia="Times New Roman"/>
        </w:rPr>
        <w:t>(</w:t>
      </w:r>
      <w:r>
        <w:rPr>
          <w:rFonts w:ascii="Times New Roman" w:eastAsia="Times New Roman"/>
        </w:rPr>
        <w:t>E</w:t>
      </w:r>
      <w:r>
        <w:rPr>
          <w:rFonts w:ascii="Times New Roman" w:eastAsia="Times New Roman"/>
          <w:position w:val="-2"/>
          <w:sz w:val="16"/>
        </w:rPr>
        <w:t>lumo </w:t>
      </w:r>
      <w:r>
        <w:rPr>
          <w:rFonts w:ascii="Times New Roman" w:eastAsia="Times New Roman"/>
        </w:rPr>
        <w:t>-E</w:t>
      </w:r>
      <w:r>
        <w:rPr>
          <w:rFonts w:ascii="Times New Roman" w:eastAsia="Times New Roman"/>
          <w:position w:val="-2"/>
          <w:sz w:val="16"/>
        </w:rPr>
        <w:t>homo</w:t>
      </w:r>
      <w:r>
        <w:rPr>
          <w:rFonts w:ascii="Times New Roman" w:eastAsia="Times New Roman"/>
        </w:rPr>
        <w:t>)</w:t>
      </w:r>
      <w:r>
        <w:rPr>
          <w:rFonts w:ascii="Times New Roman" w:eastAsia="Times New Roman"/>
        </w:rPr>
        <w:t>[</w:t>
      </w:r>
      <w:r>
        <w:rPr>
          <w:rFonts w:ascii="Times New Roman" w:eastAsia="Times New Roman"/>
        </w:rPr>
        <w:t>150</w:t>
      </w:r>
      <w:r>
        <w:rPr>
          <w:rFonts w:ascii="Times New Roman" w:eastAsia="Times New Roman"/>
        </w:rPr>
        <w:t>, </w:t>
      </w:r>
      <w:r>
        <w:rPr>
          <w:rFonts w:ascii="Times New Roman" w:eastAsia="Times New Roman"/>
        </w:rPr>
        <w:t>152</w:t>
      </w:r>
      <w:r>
        <w:rPr>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根据文献介绍，氯代芳香化合物中的碳氯键可能会起很重要的作用</w:t>
      </w:r>
      <w:r>
        <w:rPr>
          <w:rFonts w:ascii="Times New Roman" w:eastAsia="Times New Roman"/>
        </w:rPr>
        <w:t>[</w:t>
      </w:r>
      <w:r>
        <w:rPr>
          <w:rFonts w:ascii="Times New Roman" w:eastAsia="Times New Roman"/>
        </w:rPr>
        <w:t xml:space="preserve">153</w:t>
      </w:r>
      <w:r>
        <w:rPr>
          <w:rFonts w:ascii="Times New Roman" w:eastAsia="Times New Roman"/>
        </w:rPr>
        <w:t>]</w:t>
      </w:r>
      <w:r>
        <w:t>，所以选取了最弱的碳氯键的</w:t>
      </w:r>
      <w:r>
        <w:rPr>
          <w:rFonts w:ascii="Times New Roman" w:eastAsia="Times New Roman"/>
        </w:rPr>
        <w:t>7</w:t>
      </w:r>
      <w:r>
        <w:t>个参数，包括双中心项共振能</w:t>
      </w:r>
      <w:r>
        <w:rPr>
          <w:rFonts w:ascii="Times New Roman" w:eastAsia="Times New Roman"/>
          <w:rFonts w:ascii="Times New Roman" w:eastAsia="Times New Roman"/>
        </w:rPr>
        <w:t>（</w:t>
      </w:r>
      <w:r>
        <w:rPr>
          <w:rFonts w:ascii="Times New Roman" w:eastAsia="Times New Roman"/>
        </w:rPr>
        <w:t xml:space="preserve">J</w:t>
      </w:r>
      <w:r>
        <w:rPr>
          <w:rFonts w:ascii="Times New Roman" w:eastAsia="Times New Roman"/>
          <w:rFonts w:ascii="Times New Roman" w:eastAsia="Times New Roman"/>
        </w:rPr>
        <w:t>）</w:t>
      </w:r>
      <w:r>
        <w:t>、双中心项交换能</w:t>
      </w:r>
      <w:r>
        <w:rPr>
          <w:rFonts w:ascii="Times New Roman" w:eastAsia="Times New Roman"/>
          <w:rFonts w:ascii="Times New Roman" w:eastAsia="Times New Roman"/>
        </w:rPr>
        <w:t>（</w:t>
      </w:r>
      <w:r>
        <w:rPr>
          <w:rFonts w:ascii="Times New Roman" w:eastAsia="Times New Roman"/>
        </w:rPr>
        <w:t xml:space="preserve">K</w:t>
      </w:r>
      <w:r>
        <w:rPr>
          <w:rFonts w:ascii="Times New Roman" w:eastAsia="Times New Roman"/>
          <w:rFonts w:ascii="Times New Roman" w:eastAsia="Times New Roman"/>
        </w:rPr>
        <w:t>）</w:t>
      </w:r>
      <w:r>
        <w:t>、双中心项电子－电子推斥能</w:t>
      </w:r>
      <w:r>
        <w:rPr>
          <w:rFonts w:ascii="Times New Roman" w:eastAsia="Times New Roman"/>
        </w:rPr>
        <w:t>(</w:t>
      </w:r>
      <w:r>
        <w:rPr>
          <w:rFonts w:ascii="Times New Roman" w:eastAsia="Times New Roman"/>
        </w:rPr>
        <w:t xml:space="preserve">E-E</w:t>
      </w:r>
      <w:r>
        <w:rPr>
          <w:rFonts w:ascii="Times New Roman" w:eastAsia="Times New Roman"/>
        </w:rPr>
        <w:t>)</w:t>
      </w:r>
      <w:r>
        <w:t>、双中心项电子－核吸引能</w:t>
      </w:r>
      <w:r>
        <w:rPr>
          <w:rFonts w:ascii="Times New Roman" w:eastAsia="Times New Roman"/>
        </w:rPr>
        <w:t>(</w:t>
      </w:r>
      <w:r>
        <w:rPr>
          <w:rFonts w:ascii="Times New Roman" w:eastAsia="Times New Roman"/>
        </w:rPr>
        <w:t xml:space="preserve">E-N</w:t>
      </w:r>
      <w:r>
        <w:rPr>
          <w:rFonts w:ascii="Times New Roman" w:eastAsia="Times New Roman"/>
        </w:rPr>
        <w:t>)</w:t>
      </w:r>
      <w:r>
        <w:t>、双中心</w:t>
      </w:r>
      <w:r>
        <w:t>项核－核推斥能</w:t>
      </w:r>
      <w:r>
        <w:rPr>
          <w:rFonts w:ascii="Times New Roman" w:eastAsia="Times New Roman"/>
        </w:rPr>
        <w:t>(</w:t>
      </w:r>
      <w:r>
        <w:rPr>
          <w:rFonts w:ascii="Times New Roman" w:eastAsia="Times New Roman"/>
        </w:rPr>
        <w:t xml:space="preserve">N-N</w:t>
      </w:r>
      <w:r>
        <w:rPr>
          <w:rFonts w:ascii="Times New Roman" w:eastAsia="Times New Roman"/>
        </w:rPr>
        <w:t>)</w:t>
      </w:r>
      <w:r>
        <w:t>、双中心项库仑相互作用能</w:t>
      </w:r>
      <w:r>
        <w:rPr>
          <w:rFonts w:ascii="Times New Roman" w:eastAsia="Times New Roman"/>
          <w:rFonts w:ascii="Times New Roman" w:eastAsia="Times New Roman"/>
          <w:spacing w:val="0"/>
        </w:rPr>
        <w:t>（</w:t>
      </w:r>
      <w:r>
        <w:rPr>
          <w:rFonts w:ascii="Times New Roman" w:eastAsia="Times New Roman"/>
          <w:spacing w:val="0"/>
        </w:rPr>
        <w:t xml:space="preserve">C</w:t>
      </w:r>
      <w:r>
        <w:rPr>
          <w:rFonts w:ascii="Times New Roman" w:eastAsia="Times New Roman"/>
          <w:rFonts w:ascii="Times New Roman" w:eastAsia="Times New Roman"/>
          <w:spacing w:val="0"/>
        </w:rPr>
        <w:t>）</w:t>
      </w:r>
      <w:r>
        <w:t>、双中心项电子能和核能的总</w:t>
      </w:r>
      <w:r>
        <w:t>和</w:t>
      </w:r>
    </w:p>
    <w:p w:rsidR="0018722C">
      <w:pPr>
        <w:topLinePunct/>
      </w:pPr>
      <w:r>
        <w:rPr>
          <w:rFonts w:cstheme="minorBidi" w:hAnsiTheme="minorHAnsi" w:eastAsiaTheme="minorHAnsi" w:asciiTheme="minorHAnsi"/>
          <w:kern w:val="2"/>
          <w:sz w:val="24"/>
        </w:rPr>
        <w:t xml:space="preserve">（</w:t>
      </w:r>
      <w:r>
        <w:rPr>
          <w:rFonts w:cstheme="minorBidi" w:hAnsiTheme="minorHAnsi" w:eastAsiaTheme="minorHAnsi" w:asciiTheme="minorHAnsi"/>
        </w:rPr>
        <w:t xml:space="preserve">EE</w:t>
      </w:r>
      <w:r>
        <w:rPr>
          <w:rFonts w:cstheme="minorBidi" w:hAnsiTheme="minorHAnsi" w:eastAsiaTheme="minorHAnsi" w:asciiTheme="minorHAnsi"/>
        </w:rPr>
        <w:t xml:space="preserve">2</w:t>
      </w:r>
      <w:r>
        <w:rPr>
          <w:rFonts w:cstheme="minorBidi" w:hAnsiTheme="minorHAnsi" w:eastAsiaTheme="minorHAnsi" w:asciiTheme="minorHAnsi"/>
          <w:kern w:val="2"/>
          <w:sz w:val="24"/>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154</w:t>
      </w:r>
      <w:r>
        <w:rPr>
          <w:rFonts w:cstheme="minorBidi" w:hAnsiTheme="minorHAnsi" w:eastAsiaTheme="minorHAnsi" w:asciiTheme="minorHAnsi"/>
        </w:rPr>
        <w:t xml:space="preserve">]</w:t>
      </w:r>
      <w:r>
        <w:rPr>
          <w:rFonts w:ascii="宋体" w:hAnsi="宋体" w:eastAsia="宋体" w:hint="eastAsia" w:cstheme="minorBidi"/>
        </w:rPr>
        <w:t xml:space="preserve">；另外，还选取了</w:t>
      </w:r>
      <w:r>
        <w:rPr>
          <w:rFonts w:cstheme="minorBidi" w:hAnsiTheme="minorHAnsi" w:eastAsiaTheme="minorHAnsi" w:asciiTheme="minorHAnsi"/>
        </w:rPr>
        <w:t xml:space="preserve">2</w:t>
      </w:r>
      <w:r>
        <w:rPr>
          <w:rFonts w:ascii="宋体" w:hAnsi="宋体" w:eastAsia="宋体" w:hint="eastAsia" w:cstheme="minorBidi"/>
        </w:rPr>
        <w:t xml:space="preserve">个几何分子描述符，包括分子表面积</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Sm</w:t>
      </w:r>
      <w:r>
        <w:rPr>
          <w:rFonts w:cstheme="minorBidi" w:hAnsiTheme="minorHAnsi" w:eastAsiaTheme="minorHAnsi" w:asciiTheme="minorHAnsi"/>
        </w:rPr>
        <w:t xml:space="preserve">)</w:t>
      </w:r>
      <w:r>
        <w:rPr>
          <w:rFonts w:ascii="宋体" w:hAnsi="宋体" w:eastAsia="宋体" w:hint="eastAsia" w:cstheme="minorBidi"/>
        </w:rPr>
        <w:t xml:space="preserve">、分子体积</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Vm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155-157</w:t>
      </w:r>
      <w:r>
        <w:rPr>
          <w:rFonts w:cstheme="minorBidi" w:hAnsiTheme="minorHAnsi" w:eastAsiaTheme="minorHAnsi" w:asciiTheme="minorHAnsi"/>
        </w:rPr>
        <w:t xml:space="preserve">]</w:t>
      </w:r>
      <w:r>
        <w:rPr>
          <w:rFonts w:ascii="宋体" w:hAnsi="宋体" w:eastAsia="宋体" w:hint="eastAsia" w:cstheme="minorBidi"/>
        </w:rPr>
        <w:t xml:space="preserve">。最后，选择了</w:t>
      </w:r>
      <w:r>
        <w:rPr>
          <w:rFonts w:cstheme="minorBidi" w:hAnsiTheme="minorHAnsi" w:eastAsiaTheme="minorHAnsi" w:asciiTheme="minorHAnsi"/>
        </w:rPr>
        <w:t xml:space="preserve">3</w:t>
      </w:r>
      <w:r>
        <w:rPr>
          <w:rFonts w:ascii="宋体" w:hAnsi="宋体" w:eastAsia="宋体" w:hint="eastAsia" w:cstheme="minorBidi"/>
        </w:rPr>
        <w:t xml:space="preserve">个物理描述符，分别为亨利常数</w:t>
      </w:r>
      <w:r>
        <w:rPr>
          <w:rFonts w:cstheme="minorBidi" w:hAnsiTheme="minorHAnsi" w:eastAsiaTheme="minorHAnsi" w:asciiTheme="minorHAnsi"/>
          <w:kern w:val="2"/>
          <w:sz w:val="24"/>
        </w:rPr>
        <w:t xml:space="preserve">（</w:t>
      </w:r>
      <w:r>
        <w:rPr>
          <w:kern w:val="2"/>
          <w:szCs w:val="22"/>
          <w:rFonts w:cstheme="minorBidi" w:hAnsiTheme="minorHAnsi" w:eastAsiaTheme="minorHAnsi" w:asciiTheme="minorHAnsi"/>
          <w:sz w:val="24"/>
        </w:rPr>
        <w:t xml:space="preserve">H</w:t>
      </w:r>
      <w:r>
        <w:rPr>
          <w:rFonts w:cstheme="minorBidi" w:hAnsiTheme="minorHAnsi" w:eastAsiaTheme="minorHAnsi" w:asciiTheme="minorHAnsi"/>
          <w:kern w:val="2"/>
          <w:sz w:val="24"/>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w:t>
      </w:r>
      <w:r>
        <w:rPr>
          <w:kern w:val="2"/>
          <w:szCs w:val="22"/>
          <w:rFonts w:ascii="宋体" w:hAnsi="宋体" w:eastAsia="宋体" w:hint="eastAsia" w:cstheme="minorBidi"/>
          <w:sz w:val="24"/>
        </w:rPr>
        <w:t xml:space="preserve">℃</w:t>
      </w:r>
      <w:r>
        <w:rPr>
          <w:rFonts w:cstheme="minorBidi" w:hAnsiTheme="minorHAnsi" w:eastAsiaTheme="minorHAnsi" w:asciiTheme="minorHAnsi"/>
        </w:rPr>
        <w:t xml:space="preserve">)</w:t>
      </w:r>
      <w:r>
        <w:rPr>
          <w:rFonts w:ascii="宋体" w:hAnsi="宋体" w:eastAsia="宋体" w:hint="eastAsia" w:cstheme="minorBidi"/>
        </w:rPr>
        <w:t xml:space="preserve">、物质饱和蒸汽压</w:t>
      </w:r>
      <w:r>
        <w:rPr>
          <w:rFonts w:cstheme="minorBidi" w:hAnsiTheme="minorHAnsi" w:eastAsiaTheme="minorHAnsi" w:asciiTheme="minorHAnsi"/>
          <w:kern w:val="2"/>
          <w:sz w:val="24"/>
        </w:rPr>
        <w:t xml:space="preserve">（</w:t>
      </w:r>
      <w:r>
        <w:rPr>
          <w:kern w:val="2"/>
          <w:szCs w:val="22"/>
          <w:rFonts w:cstheme="minorBidi" w:hAnsiTheme="minorHAnsi" w:eastAsiaTheme="minorHAnsi" w:asciiTheme="minorHAnsi"/>
          <w:sz w:val="24"/>
        </w:rPr>
        <w:t xml:space="preserve">P</w:t>
      </w:r>
      <w:r>
        <w:rPr>
          <w:rFonts w:cstheme="minorBidi" w:hAnsiTheme="minorHAnsi" w:eastAsiaTheme="minorHAnsi" w:asciiTheme="minorHAnsi"/>
          <w:kern w:val="2"/>
          <w:sz w:val="24"/>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25</w:t>
      </w:r>
      <w:r>
        <w:rPr>
          <w:kern w:val="2"/>
          <w:szCs w:val="22"/>
          <w:rFonts w:ascii="宋体" w:hAnsi="宋体" w:eastAsia="宋体" w:hint="eastAsia" w:cstheme="minorBidi"/>
          <w:sz w:val="24"/>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158-161</w:t>
      </w:r>
      <w:r>
        <w:rPr>
          <w:rFonts w:cstheme="minorBidi" w:hAnsiTheme="minorHAnsi" w:eastAsiaTheme="minorHAnsi" w:asciiTheme="minorHAnsi"/>
        </w:rPr>
        <w:t xml:space="preserve">]</w:t>
      </w:r>
      <w:r>
        <w:rPr>
          <w:rFonts w:ascii="宋体" w:hAnsi="宋体" w:eastAsia="宋体" w:hint="eastAsia" w:cstheme="minorBidi"/>
        </w:rPr>
        <w:t xml:space="preserve">和疏水性参数辛醇</w:t>
      </w:r>
      <w:r>
        <w:rPr>
          <w:rFonts w:cstheme="minorBidi" w:hAnsiTheme="minorHAnsi" w:eastAsiaTheme="minorHAnsi" w:asciiTheme="minorHAnsi"/>
        </w:rPr>
        <w:t xml:space="preserve">/</w:t>
      </w:r>
      <w:r>
        <w:rPr>
          <w:rFonts w:ascii="宋体" w:hAnsi="宋体" w:eastAsia="宋体" w:hint="eastAsia" w:cstheme="minorBidi"/>
        </w:rPr>
        <w:t xml:space="preserve">水分配系数</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logK</w:t>
      </w:r>
      <w:r>
        <w:rPr>
          <w:kern w:val="2"/>
          <w:szCs w:val="22"/>
          <w:rFonts w:cstheme="minorBidi" w:hAnsiTheme="minorHAnsi" w:eastAsiaTheme="minorHAnsi" w:asciiTheme="minorHAnsi"/>
          <w:position w:val="-2"/>
          <w:sz w:val="16"/>
        </w:rPr>
        <w:t xml:space="preserve">ow</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position w:val="11"/>
          <w:sz w:val="16"/>
        </w:rPr>
        <w:t xml:space="preserve">158</w:t>
      </w:r>
      <w:r>
        <w:rPr>
          <w:kern w:val="2"/>
          <w:szCs w:val="22"/>
          <w:rFonts w:cstheme="minorBidi" w:hAnsiTheme="minorHAnsi" w:eastAsiaTheme="minorHAnsi" w:asciiTheme="minorHAnsi"/>
          <w:position w:val="11"/>
          <w:sz w:val="16"/>
        </w:rPr>
        <w:t>,</w:t>
      </w:r>
      <w:r>
        <w:rPr>
          <w:kern w:val="2"/>
          <w:szCs w:val="22"/>
          <w:rFonts w:cstheme="minorBidi" w:hAnsiTheme="minorHAnsi" w:eastAsiaTheme="minorHAnsi" w:asciiTheme="minorHAnsi"/>
          <w:position w:val="11"/>
          <w:sz w:val="16"/>
        </w:rPr>
        <w:t xml:space="preserve"> 162</w:t>
      </w:r>
      <w:r>
        <w:rPr>
          <w:rFonts w:cstheme="minorBidi" w:hAnsiTheme="minorHAnsi" w:eastAsiaTheme="minorHAnsi" w:asciiTheme="minorHAnsi"/>
        </w:rPr>
        <w:t xml:space="preserve">]</w:t>
      </w:r>
      <w:r>
        <w:rPr>
          <w:rFonts w:ascii="宋体" w:hAnsi="宋体" w:eastAsia="宋体" w:hint="eastAsia" w:cstheme="minorBidi"/>
        </w:rPr>
        <w:t xml:space="preserve">。</w:t>
      </w:r>
    </w:p>
    <w:p w:rsidR="0018722C">
      <w:pPr>
        <w:topLinePunct/>
      </w:pPr>
      <w:r>
        <w:t>用于研究的分子描述符如</w:t>
      </w:r>
      <w:r>
        <w:t>表</w:t>
      </w:r>
      <w:r>
        <w:rPr>
          <w:rFonts w:ascii="Times New Roman" w:eastAsia="Times New Roman"/>
        </w:rPr>
        <w:t>6.2</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  </w:t>
      </w:r>
      <w:r>
        <w:rPr>
          <w:rFonts w:ascii="宋体" w:eastAsia="宋体" w:hint="eastAsia" w:cstheme="minorBidi" w:hAnsiTheme="minorHAnsi"/>
        </w:rPr>
        <w:t>本研究选用的分子描述符</w:t>
      </w:r>
    </w:p>
    <w:p w:rsidR="0018722C">
      <w:pPr>
        <w:pStyle w:val="a8"/>
        <w:topLinePunct/>
      </w:pPr>
      <w:r>
        <w:t>Table</w:t>
      </w:r>
      <w:r>
        <w:t xml:space="preserve"> </w:t>
      </w:r>
      <w:r w:rsidRPr="00DB64CE">
        <w:t>6.2</w:t>
      </w:r>
      <w:r>
        <w:t xml:space="preserve">  </w:t>
      </w:r>
      <w:r w:rsidRPr="00DB64CE">
        <w:t>All descriptors used in this QSPR study</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16"/>
        <w:gridCol w:w="1096"/>
        <w:gridCol w:w="4209"/>
        <w:gridCol w:w="2100"/>
        <w:gridCol w:w="1247"/>
      </w:tblGrid>
      <w:tr>
        <w:trPr>
          <w:tblHeader/>
        </w:trPr>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2223" w:type="pct"/>
            <w:vAlign w:val="center"/>
            <w:tcBorders>
              <w:bottom w:val="single" w:sz="4" w:space="0" w:color="auto"/>
            </w:tcBorders>
          </w:tcPr>
          <w:p w:rsidR="0018722C">
            <w:pPr>
              <w:pStyle w:val="a7"/>
              <w:topLinePunct/>
              <w:ind w:leftChars="0" w:left="0" w:rightChars="0" w:right="0" w:firstLineChars="0" w:firstLine="0"/>
              <w:spacing w:line="240" w:lineRule="atLeast"/>
            </w:pPr>
            <w:r>
              <w:t>Description</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描述符内容</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r>
      <w:tr>
        <w:tc>
          <w:tcPr>
            <w:tcW w:w="431" w:type="pct"/>
            <w:vAlign w:val="center"/>
          </w:tcPr>
          <w:p w:rsidR="0018722C">
            <w:pPr>
              <w:pStyle w:val="affff9"/>
              <w:topLinePunct/>
              <w:ind w:leftChars="0" w:left="0" w:rightChars="0" w:right="0" w:firstLineChars="0" w:firstLine="0"/>
              <w:spacing w:line="240" w:lineRule="atLeast"/>
            </w:pPr>
            <w:r>
              <w:t>1</w:t>
            </w:r>
          </w:p>
        </w:tc>
        <w:tc>
          <w:tcPr>
            <w:tcW w:w="579" w:type="pct"/>
            <w:vAlign w:val="center"/>
          </w:tcPr>
          <w:p w:rsidR="0018722C">
            <w:pPr>
              <w:pStyle w:val="a5"/>
              <w:topLinePunct/>
              <w:ind w:leftChars="0" w:left="0" w:rightChars="0" w:right="0" w:firstLineChars="0" w:firstLine="0"/>
              <w:spacing w:line="240" w:lineRule="atLeast"/>
            </w:pPr>
            <w:r>
              <w:t>HOF</w:t>
            </w:r>
          </w:p>
        </w:tc>
        <w:tc>
          <w:tcPr>
            <w:tcW w:w="2223" w:type="pct"/>
            <w:vAlign w:val="center"/>
          </w:tcPr>
          <w:p w:rsidR="0018722C">
            <w:pPr>
              <w:pStyle w:val="a5"/>
              <w:topLinePunct/>
              <w:ind w:leftChars="0" w:left="0" w:rightChars="0" w:right="0" w:firstLineChars="0" w:firstLine="0"/>
              <w:spacing w:line="240" w:lineRule="atLeast"/>
            </w:pPr>
            <w:r>
              <w:t>Final heat of formation</w:t>
            </w:r>
          </w:p>
        </w:tc>
        <w:tc>
          <w:tcPr>
            <w:tcW w:w="1109" w:type="pct"/>
            <w:vAlign w:val="center"/>
          </w:tcPr>
          <w:p w:rsidR="0018722C">
            <w:pPr>
              <w:pStyle w:val="a5"/>
              <w:topLinePunct/>
              <w:ind w:leftChars="0" w:left="0" w:rightChars="0" w:right="0" w:firstLineChars="0" w:firstLine="0"/>
              <w:spacing w:line="240" w:lineRule="atLeast"/>
            </w:pPr>
            <w:r>
              <w:t>最终生成热</w:t>
            </w:r>
          </w:p>
        </w:tc>
        <w:tc>
          <w:tcPr>
            <w:tcW w:w="659" w:type="pct"/>
            <w:vAlign w:val="center"/>
          </w:tcPr>
          <w:p w:rsidR="0018722C">
            <w:pPr>
              <w:pStyle w:val="ad"/>
              <w:topLinePunct/>
              <w:ind w:leftChars="0" w:left="0" w:rightChars="0" w:right="0" w:firstLineChars="0" w:firstLine="0"/>
              <w:spacing w:line="240" w:lineRule="atLeast"/>
            </w:pPr>
            <w:r>
              <w:t>KJ</w:t>
            </w:r>
            <w:r>
              <w:t>/</w:t>
            </w:r>
            <w:r>
              <w:t>mol</w:t>
            </w:r>
          </w:p>
        </w:tc>
      </w:tr>
      <w:tr>
        <w:tc>
          <w:tcPr>
            <w:tcW w:w="431" w:type="pct"/>
            <w:vAlign w:val="center"/>
          </w:tcPr>
          <w:p w:rsidR="0018722C">
            <w:pPr>
              <w:pStyle w:val="affff9"/>
              <w:topLinePunct/>
              <w:ind w:leftChars="0" w:left="0" w:rightChars="0" w:right="0" w:firstLineChars="0" w:firstLine="0"/>
              <w:spacing w:line="240" w:lineRule="atLeast"/>
            </w:pPr>
            <w:r>
              <w:t>2</w:t>
            </w:r>
          </w:p>
        </w:tc>
        <w:tc>
          <w:tcPr>
            <w:tcW w:w="579" w:type="pct"/>
            <w:vAlign w:val="center"/>
          </w:tcPr>
          <w:p w:rsidR="0018722C">
            <w:pPr>
              <w:pStyle w:val="a5"/>
              <w:topLinePunct/>
              <w:ind w:leftChars="0" w:left="0" w:rightChars="0" w:right="0" w:firstLineChars="0" w:firstLine="0"/>
              <w:spacing w:line="240" w:lineRule="atLeast"/>
            </w:pPr>
            <w:r>
              <w:t>TE</w:t>
            </w:r>
          </w:p>
        </w:tc>
        <w:tc>
          <w:tcPr>
            <w:tcW w:w="2223" w:type="pct"/>
            <w:vAlign w:val="center"/>
          </w:tcPr>
          <w:p w:rsidR="0018722C">
            <w:pPr>
              <w:pStyle w:val="a5"/>
              <w:topLinePunct/>
              <w:ind w:leftChars="0" w:left="0" w:rightChars="0" w:right="0" w:firstLineChars="0" w:firstLine="0"/>
              <w:spacing w:line="240" w:lineRule="atLeast"/>
            </w:pPr>
            <w:r>
              <w:t>Total energy</w:t>
            </w:r>
          </w:p>
        </w:tc>
        <w:tc>
          <w:tcPr>
            <w:tcW w:w="1109" w:type="pct"/>
            <w:vAlign w:val="center"/>
          </w:tcPr>
          <w:p w:rsidR="0018722C">
            <w:pPr>
              <w:pStyle w:val="a5"/>
              <w:topLinePunct/>
              <w:ind w:leftChars="0" w:left="0" w:rightChars="0" w:right="0" w:firstLineChars="0" w:firstLine="0"/>
              <w:spacing w:line="240" w:lineRule="atLeast"/>
            </w:pPr>
            <w:r>
              <w:t>总能量</w:t>
            </w:r>
          </w:p>
        </w:tc>
        <w:tc>
          <w:tcPr>
            <w:tcW w:w="659" w:type="pct"/>
            <w:vAlign w:val="center"/>
          </w:tcPr>
          <w:p w:rsidR="0018722C">
            <w:pPr>
              <w:pStyle w:val="ad"/>
              <w:topLinePunct/>
              <w:ind w:leftChars="0" w:left="0" w:rightChars="0" w:right="0" w:firstLineChars="0" w:firstLine="0"/>
              <w:spacing w:line="240" w:lineRule="atLeast"/>
            </w:pPr>
            <w:r>
              <w:t>eV</w:t>
            </w:r>
          </w:p>
        </w:tc>
      </w:tr>
      <w:tr>
        <w:tc>
          <w:tcPr>
            <w:tcW w:w="431" w:type="pct"/>
            <w:vAlign w:val="center"/>
          </w:tcPr>
          <w:p w:rsidR="0018722C">
            <w:pPr>
              <w:pStyle w:val="affff9"/>
              <w:topLinePunct/>
              <w:ind w:leftChars="0" w:left="0" w:rightChars="0" w:right="0" w:firstLineChars="0" w:firstLine="0"/>
              <w:spacing w:line="240" w:lineRule="atLeast"/>
            </w:pPr>
            <w:r>
              <w:t>3</w:t>
            </w:r>
          </w:p>
        </w:tc>
        <w:tc>
          <w:tcPr>
            <w:tcW w:w="579" w:type="pct"/>
            <w:vAlign w:val="center"/>
          </w:tcPr>
          <w:p w:rsidR="0018722C">
            <w:pPr>
              <w:pStyle w:val="a5"/>
              <w:topLinePunct/>
              <w:ind w:leftChars="0" w:left="0" w:rightChars="0" w:right="0" w:firstLineChars="0" w:firstLine="0"/>
              <w:spacing w:line="240" w:lineRule="atLeast"/>
            </w:pPr>
            <w:r>
              <w:t>EE</w:t>
            </w:r>
          </w:p>
        </w:tc>
        <w:tc>
          <w:tcPr>
            <w:tcW w:w="2223" w:type="pct"/>
            <w:vAlign w:val="center"/>
          </w:tcPr>
          <w:p w:rsidR="0018722C">
            <w:pPr>
              <w:pStyle w:val="a5"/>
              <w:topLinePunct/>
              <w:ind w:leftChars="0" w:left="0" w:rightChars="0" w:right="0" w:firstLineChars="0" w:firstLine="0"/>
              <w:spacing w:line="240" w:lineRule="atLeast"/>
            </w:pPr>
            <w:r>
              <w:t>Electronic energy</w:t>
            </w:r>
          </w:p>
        </w:tc>
        <w:tc>
          <w:tcPr>
            <w:tcW w:w="1109" w:type="pct"/>
            <w:vAlign w:val="center"/>
          </w:tcPr>
          <w:p w:rsidR="0018722C">
            <w:pPr>
              <w:pStyle w:val="a5"/>
              <w:topLinePunct/>
              <w:ind w:leftChars="0" w:left="0" w:rightChars="0" w:right="0" w:firstLineChars="0" w:firstLine="0"/>
              <w:spacing w:line="240" w:lineRule="atLeast"/>
            </w:pPr>
            <w:r>
              <w:t>电子总能量</w:t>
            </w:r>
          </w:p>
        </w:tc>
        <w:tc>
          <w:tcPr>
            <w:tcW w:w="659" w:type="pct"/>
            <w:vAlign w:val="center"/>
          </w:tcPr>
          <w:p w:rsidR="0018722C">
            <w:pPr>
              <w:pStyle w:val="ad"/>
              <w:topLinePunct/>
              <w:ind w:leftChars="0" w:left="0" w:rightChars="0" w:right="0" w:firstLineChars="0" w:firstLine="0"/>
              <w:spacing w:line="240" w:lineRule="atLeast"/>
            </w:pPr>
            <w:r>
              <w:t>eV</w:t>
            </w:r>
          </w:p>
        </w:tc>
      </w:tr>
      <w:tr>
        <w:tc>
          <w:tcPr>
            <w:tcW w:w="431" w:type="pct"/>
            <w:vAlign w:val="center"/>
          </w:tcPr>
          <w:p w:rsidR="0018722C">
            <w:pPr>
              <w:pStyle w:val="affff9"/>
              <w:topLinePunct/>
              <w:ind w:leftChars="0" w:left="0" w:rightChars="0" w:right="0" w:firstLineChars="0" w:firstLine="0"/>
              <w:spacing w:line="240" w:lineRule="atLeast"/>
            </w:pPr>
            <w:r>
              <w:t>4</w:t>
            </w:r>
          </w:p>
        </w:tc>
        <w:tc>
          <w:tcPr>
            <w:tcW w:w="579" w:type="pct"/>
            <w:vAlign w:val="center"/>
          </w:tcPr>
          <w:p w:rsidR="0018722C">
            <w:pPr>
              <w:pStyle w:val="a5"/>
              <w:topLinePunct/>
              <w:ind w:leftChars="0" w:left="0" w:rightChars="0" w:right="0" w:firstLineChars="0" w:firstLine="0"/>
              <w:spacing w:line="240" w:lineRule="atLeast"/>
            </w:pPr>
            <w:r>
              <w:t>CCR</w:t>
            </w:r>
          </w:p>
        </w:tc>
        <w:tc>
          <w:tcPr>
            <w:tcW w:w="2223" w:type="pct"/>
            <w:vAlign w:val="center"/>
          </w:tcPr>
          <w:p w:rsidR="0018722C">
            <w:pPr>
              <w:pStyle w:val="a5"/>
              <w:topLinePunct/>
              <w:ind w:leftChars="0" w:left="0" w:rightChars="0" w:right="0" w:firstLineChars="0" w:firstLine="0"/>
              <w:spacing w:line="240" w:lineRule="atLeast"/>
            </w:pPr>
            <w:r>
              <w:t>Core–core repulsion energy</w:t>
            </w:r>
          </w:p>
        </w:tc>
        <w:tc>
          <w:tcPr>
            <w:tcW w:w="1109" w:type="pct"/>
            <w:vAlign w:val="center"/>
          </w:tcPr>
          <w:p w:rsidR="0018722C">
            <w:pPr>
              <w:pStyle w:val="a5"/>
              <w:topLinePunct/>
              <w:ind w:leftChars="0" w:left="0" w:rightChars="0" w:right="0" w:firstLineChars="0" w:firstLine="0"/>
              <w:spacing w:line="240" w:lineRule="atLeast"/>
            </w:pPr>
            <w:r>
              <w:t>核核排斥能</w:t>
            </w:r>
          </w:p>
        </w:tc>
        <w:tc>
          <w:tcPr>
            <w:tcW w:w="659" w:type="pct"/>
            <w:vAlign w:val="center"/>
          </w:tcPr>
          <w:p w:rsidR="0018722C">
            <w:pPr>
              <w:pStyle w:val="ad"/>
              <w:topLinePunct/>
              <w:ind w:leftChars="0" w:left="0" w:rightChars="0" w:right="0" w:firstLineChars="0" w:firstLine="0"/>
              <w:spacing w:line="240" w:lineRule="atLeast"/>
            </w:pPr>
            <w:r>
              <w:t>eV</w:t>
            </w:r>
          </w:p>
        </w:tc>
      </w:tr>
      <w:tr>
        <w:tc>
          <w:tcPr>
            <w:tcW w:w="431" w:type="pct"/>
            <w:vAlign w:val="center"/>
          </w:tcPr>
          <w:p w:rsidR="0018722C">
            <w:pPr>
              <w:pStyle w:val="affff9"/>
              <w:topLinePunct/>
              <w:ind w:leftChars="0" w:left="0" w:rightChars="0" w:right="0" w:firstLineChars="0" w:firstLine="0"/>
              <w:spacing w:line="240" w:lineRule="atLeast"/>
            </w:pPr>
            <w:r>
              <w:t>5</w:t>
            </w:r>
          </w:p>
        </w:tc>
        <w:tc>
          <w:tcPr>
            <w:tcW w:w="579" w:type="pct"/>
            <w:vAlign w:val="center"/>
          </w:tcPr>
          <w:p w:rsidR="0018722C">
            <w:pPr>
              <w:pStyle w:val="a5"/>
              <w:topLinePunct/>
              <w:ind w:leftChars="0" w:left="0" w:rightChars="0" w:right="0" w:firstLineChars="0" w:firstLine="0"/>
              <w:spacing w:line="240" w:lineRule="atLeast"/>
            </w:pPr>
            <w:r>
              <w:t>IP</w:t>
            </w:r>
          </w:p>
        </w:tc>
        <w:tc>
          <w:tcPr>
            <w:tcW w:w="2223" w:type="pct"/>
            <w:vAlign w:val="center"/>
          </w:tcPr>
          <w:p w:rsidR="0018722C">
            <w:pPr>
              <w:pStyle w:val="a5"/>
              <w:topLinePunct/>
              <w:ind w:leftChars="0" w:left="0" w:rightChars="0" w:right="0" w:firstLineChars="0" w:firstLine="0"/>
              <w:spacing w:line="240" w:lineRule="atLeast"/>
            </w:pPr>
            <w:r>
              <w:t>Ionization potential</w:t>
            </w:r>
          </w:p>
        </w:tc>
        <w:tc>
          <w:tcPr>
            <w:tcW w:w="1109" w:type="pct"/>
            <w:vAlign w:val="center"/>
          </w:tcPr>
          <w:p w:rsidR="0018722C">
            <w:pPr>
              <w:pStyle w:val="a5"/>
              <w:topLinePunct/>
              <w:ind w:leftChars="0" w:left="0" w:rightChars="0" w:right="0" w:firstLineChars="0" w:firstLine="0"/>
              <w:spacing w:line="240" w:lineRule="atLeast"/>
            </w:pPr>
            <w:r>
              <w:t>电离势</w:t>
            </w:r>
          </w:p>
        </w:tc>
        <w:tc>
          <w:tcPr>
            <w:tcW w:w="659" w:type="pct"/>
            <w:vAlign w:val="center"/>
          </w:tcPr>
          <w:p w:rsidR="0018722C">
            <w:pPr>
              <w:pStyle w:val="ad"/>
              <w:topLinePunct/>
              <w:ind w:leftChars="0" w:left="0" w:rightChars="0" w:right="0" w:firstLineChars="0" w:firstLine="0"/>
              <w:spacing w:line="240" w:lineRule="atLeast"/>
            </w:pPr>
            <w:r>
              <w:t>eV</w:t>
            </w:r>
          </w:p>
        </w:tc>
      </w:tr>
      <w:tr>
        <w:tc>
          <w:tcPr>
            <w:tcW w:w="431" w:type="pct"/>
            <w:vAlign w:val="center"/>
          </w:tcPr>
          <w:p w:rsidR="0018722C">
            <w:pPr>
              <w:pStyle w:val="affff9"/>
              <w:topLinePunct/>
              <w:ind w:leftChars="0" w:left="0" w:rightChars="0" w:right="0" w:firstLineChars="0" w:firstLine="0"/>
              <w:spacing w:line="240" w:lineRule="atLeast"/>
            </w:pPr>
            <w:r>
              <w:t>6</w:t>
            </w:r>
          </w:p>
        </w:tc>
        <w:tc>
          <w:tcPr>
            <w:tcW w:w="579" w:type="pct"/>
            <w:vAlign w:val="center"/>
          </w:tcPr>
          <w:p w:rsidR="0018722C">
            <w:pPr>
              <w:pStyle w:val="a5"/>
              <w:topLinePunct/>
              <w:ind w:leftChars="0" w:left="0" w:rightChars="0" w:right="0" w:firstLineChars="0" w:firstLine="0"/>
              <w:spacing w:line="240" w:lineRule="atLeast"/>
            </w:pPr>
            <w:r>
              <w:t>Mw</w:t>
            </w:r>
          </w:p>
        </w:tc>
        <w:tc>
          <w:tcPr>
            <w:tcW w:w="2223" w:type="pct"/>
            <w:vAlign w:val="center"/>
          </w:tcPr>
          <w:p w:rsidR="0018722C">
            <w:pPr>
              <w:pStyle w:val="a5"/>
              <w:topLinePunct/>
              <w:ind w:leftChars="0" w:left="0" w:rightChars="0" w:right="0" w:firstLineChars="0" w:firstLine="0"/>
              <w:spacing w:line="240" w:lineRule="atLeast"/>
            </w:pPr>
            <w:r>
              <w:t>Molecular weight</w:t>
            </w:r>
          </w:p>
        </w:tc>
        <w:tc>
          <w:tcPr>
            <w:tcW w:w="1109" w:type="pct"/>
            <w:vAlign w:val="center"/>
          </w:tcPr>
          <w:p w:rsidR="0018722C">
            <w:pPr>
              <w:pStyle w:val="a5"/>
              <w:topLinePunct/>
              <w:ind w:leftChars="0" w:left="0" w:rightChars="0" w:right="0" w:firstLineChars="0" w:firstLine="0"/>
              <w:spacing w:line="240" w:lineRule="atLeast"/>
            </w:pPr>
            <w:r>
              <w:t>分子量</w:t>
            </w:r>
          </w:p>
        </w:tc>
        <w:tc>
          <w:tcPr>
            <w:tcW w:w="65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7</w:t>
            </w:r>
          </w:p>
        </w:tc>
        <w:tc>
          <w:tcPr>
            <w:tcW w:w="579" w:type="pct"/>
            <w:vAlign w:val="center"/>
          </w:tcPr>
          <w:p w:rsidR="0018722C">
            <w:pPr>
              <w:pStyle w:val="a5"/>
              <w:topLinePunct/>
              <w:ind w:leftChars="0" w:left="0" w:rightChars="0" w:right="0" w:firstLineChars="0" w:firstLine="0"/>
              <w:spacing w:line="240" w:lineRule="atLeast"/>
            </w:pPr>
            <w:r>
              <w:t>polar</w:t>
            </w:r>
          </w:p>
        </w:tc>
        <w:tc>
          <w:tcPr>
            <w:tcW w:w="2223" w:type="pct"/>
            <w:vAlign w:val="center"/>
          </w:tcPr>
          <w:p w:rsidR="0018722C">
            <w:pPr>
              <w:pStyle w:val="a5"/>
              <w:topLinePunct/>
              <w:ind w:leftChars="0" w:left="0" w:rightChars="0" w:right="0" w:firstLineChars="0" w:firstLine="0"/>
              <w:spacing w:line="240" w:lineRule="atLeast"/>
            </w:pPr>
            <w:r>
              <w:t>Average molecular polarizability</w:t>
            </w:r>
          </w:p>
        </w:tc>
        <w:tc>
          <w:tcPr>
            <w:tcW w:w="1109" w:type="pct"/>
            <w:vAlign w:val="center"/>
          </w:tcPr>
          <w:p w:rsidR="0018722C">
            <w:pPr>
              <w:pStyle w:val="a5"/>
              <w:topLinePunct/>
              <w:ind w:leftChars="0" w:left="0" w:rightChars="0" w:right="0" w:firstLineChars="0" w:firstLine="0"/>
              <w:spacing w:line="240" w:lineRule="atLeast"/>
            </w:pPr>
            <w:r>
              <w:t>平均分子极化率</w:t>
            </w:r>
          </w:p>
        </w:tc>
        <w:tc>
          <w:tcPr>
            <w:tcW w:w="659" w:type="pct"/>
            <w:vAlign w:val="center"/>
          </w:tcPr>
          <w:p w:rsidR="0018722C">
            <w:pPr>
              <w:pStyle w:val="ad"/>
              <w:topLinePunct/>
              <w:ind w:leftChars="0" w:left="0" w:rightChars="0" w:right="0" w:firstLineChars="0" w:firstLine="0"/>
              <w:spacing w:line="240" w:lineRule="atLeast"/>
            </w:pPr>
            <w:r>
              <w:t>a.u.</w:t>
            </w:r>
          </w:p>
        </w:tc>
      </w:tr>
      <w:tr>
        <w:tc>
          <w:tcPr>
            <w:tcW w:w="431" w:type="pct"/>
            <w:vAlign w:val="center"/>
          </w:tcPr>
          <w:p w:rsidR="0018722C">
            <w:pPr>
              <w:pStyle w:val="affff9"/>
              <w:topLinePunct/>
              <w:ind w:leftChars="0" w:left="0" w:rightChars="0" w:right="0" w:firstLineChars="0" w:firstLine="0"/>
              <w:spacing w:line="240" w:lineRule="atLeast"/>
            </w:pPr>
            <w:r>
              <w:t>8</w:t>
            </w:r>
          </w:p>
        </w:tc>
        <w:tc>
          <w:tcPr>
            <w:tcW w:w="579" w:type="pct"/>
            <w:vAlign w:val="center"/>
          </w:tcPr>
          <w:p w:rsidR="0018722C">
            <w:pPr>
              <w:pStyle w:val="a5"/>
              <w:topLinePunct/>
              <w:ind w:leftChars="0" w:left="0" w:rightChars="0" w:right="0" w:firstLineChars="0" w:firstLine="0"/>
              <w:spacing w:line="240" w:lineRule="atLeast"/>
            </w:pPr>
            <w:r>
              <w:t>dipole</w:t>
            </w:r>
          </w:p>
        </w:tc>
        <w:tc>
          <w:tcPr>
            <w:tcW w:w="2223" w:type="pct"/>
            <w:vAlign w:val="center"/>
          </w:tcPr>
          <w:p w:rsidR="0018722C">
            <w:pPr>
              <w:pStyle w:val="a5"/>
              <w:topLinePunct/>
              <w:ind w:leftChars="0" w:left="0" w:rightChars="0" w:right="0" w:firstLineChars="0" w:firstLine="0"/>
              <w:spacing w:line="240" w:lineRule="atLeast"/>
            </w:pPr>
            <w:r>
              <w:t>Dipole moment</w:t>
            </w:r>
          </w:p>
        </w:tc>
        <w:tc>
          <w:tcPr>
            <w:tcW w:w="1109" w:type="pct"/>
            <w:vAlign w:val="center"/>
          </w:tcPr>
          <w:p w:rsidR="0018722C">
            <w:pPr>
              <w:pStyle w:val="a5"/>
              <w:topLinePunct/>
              <w:ind w:leftChars="0" w:left="0" w:rightChars="0" w:right="0" w:firstLineChars="0" w:firstLine="0"/>
              <w:spacing w:line="240" w:lineRule="atLeast"/>
            </w:pPr>
            <w:r>
              <w:t>偶极矩</w:t>
            </w:r>
          </w:p>
        </w:tc>
        <w:tc>
          <w:tcPr>
            <w:tcW w:w="659" w:type="pct"/>
            <w:vAlign w:val="center"/>
          </w:tcPr>
          <w:p w:rsidR="0018722C">
            <w:pPr>
              <w:pStyle w:val="ad"/>
              <w:topLinePunct/>
              <w:ind w:leftChars="0" w:left="0" w:rightChars="0" w:right="0" w:firstLineChars="0" w:firstLine="0"/>
              <w:spacing w:line="240" w:lineRule="atLeast"/>
            </w:pPr>
            <w:r>
              <w:t>a.u.</w:t>
            </w:r>
          </w:p>
        </w:tc>
      </w:tr>
      <w:tr>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579" w:type="pct"/>
            <w:vAlign w:val="center"/>
            <w:tcBorders>
              <w:top w:val="single" w:sz="4" w:space="0" w:color="auto"/>
            </w:tcBorders>
          </w:tcPr>
          <w:p w:rsidR="0018722C">
            <w:pPr>
              <w:pStyle w:val="aff1"/>
              <w:topLinePunct/>
              <w:ind w:leftChars="0" w:left="0" w:rightChars="0" w:right="0" w:firstLineChars="0" w:firstLine="0"/>
              <w:spacing w:line="240" w:lineRule="atLeast"/>
            </w:pPr>
            <w:r>
              <w:t>q</w:t>
            </w:r>
            <w:r>
              <w:t>C</w:t>
            </w:r>
            <w:r>
              <w:t>—</w:t>
            </w:r>
          </w:p>
        </w:tc>
        <w:tc>
          <w:tcPr>
            <w:tcW w:w="2223" w:type="pct"/>
            <w:vAlign w:val="center"/>
            <w:tcBorders>
              <w:top w:val="single" w:sz="4" w:space="0" w:color="auto"/>
            </w:tcBorders>
          </w:tcPr>
          <w:p w:rsidR="0018722C">
            <w:pPr>
              <w:pStyle w:val="aff1"/>
              <w:topLinePunct/>
              <w:ind w:leftChars="0" w:left="0" w:rightChars="0" w:right="0" w:firstLineChars="0" w:firstLine="0"/>
              <w:spacing w:line="240" w:lineRule="atLeast"/>
            </w:pPr>
            <w:r>
              <w:t>The most negative atomic charges on carbon atoms</w:t>
            </w:r>
          </w:p>
        </w:tc>
        <w:tc>
          <w:tcPr>
            <w:tcW w:w="1109" w:type="pct"/>
            <w:vAlign w:val="center"/>
            <w:tcBorders>
              <w:top w:val="single" w:sz="4" w:space="0" w:color="auto"/>
            </w:tcBorders>
          </w:tcPr>
          <w:p w:rsidR="0018722C">
            <w:pPr>
              <w:pStyle w:val="aff1"/>
              <w:topLinePunct/>
              <w:ind w:leftChars="0" w:left="0" w:rightChars="0" w:right="0" w:firstLineChars="0" w:firstLine="0"/>
              <w:spacing w:line="240" w:lineRule="atLeast"/>
            </w:pPr>
            <w:r>
              <w:t>最负的碳原子价态</w:t>
            </w:r>
          </w:p>
        </w:tc>
        <w:tc>
          <w:tcPr>
            <w:tcW w:w="659" w:type="pct"/>
            <w:vAlign w:val="center"/>
            <w:tcBorders>
              <w:top w:val="single" w:sz="4" w:space="0" w:color="auto"/>
            </w:tcBorders>
          </w:tcPr>
          <w:p w:rsidR="0018722C">
            <w:pPr>
              <w:pStyle w:val="ad"/>
              <w:topLinePunct/>
              <w:ind w:leftChars="0" w:left="0" w:rightChars="0" w:right="0" w:firstLineChars="0" w:firstLine="0"/>
              <w:spacing w:line="240" w:lineRule="atLeast"/>
            </w:pPr>
            <w:r>
              <w:t>a.c.u.</w:t>
            </w:r>
          </w:p>
        </w:tc>
      </w:tr>
    </w:tbl>
    <w:p w:rsidR="0018722C">
      <w:pPr>
        <w:rPr/>
        <w:topLinePunct/>
        <w:pStyle w:val="affa"/>
      </w:pP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496"/>
        <w:gridCol w:w="3999"/>
        <w:gridCol w:w="1992"/>
        <w:gridCol w:w="1379"/>
      </w:tblGrid>
      <w:tr>
        <w:trPr>
          <w:trHeight w:val="480" w:hRule="atLeast"/>
        </w:trPr>
        <w:tc>
          <w:tcPr>
            <w:tcW w:w="603" w:type="dxa"/>
            <w:tcBorders>
              <w:top w:val="single" w:sz="12" w:space="0" w:color="000000"/>
            </w:tcBorders>
          </w:tcPr>
          <w:p w:rsidR="0018722C">
            <w:pPr>
              <w:topLinePunct/>
              <w:ind w:leftChars="0" w:left="0" w:rightChars="0" w:right="0" w:firstLineChars="0" w:firstLine="0"/>
              <w:spacing w:line="240" w:lineRule="atLeast"/>
            </w:pPr>
            <w:r>
              <w:t>10</w:t>
            </w:r>
          </w:p>
        </w:tc>
        <w:tc>
          <w:tcPr>
            <w:tcW w:w="1496" w:type="dxa"/>
            <w:tcBorders>
              <w:top w:val="single" w:sz="12" w:space="0" w:color="000000"/>
            </w:tcBorders>
          </w:tcPr>
          <w:p w:rsidR="0018722C">
            <w:pPr>
              <w:topLinePunct/>
              <w:ind w:leftChars="0" w:left="0" w:rightChars="0" w:right="0" w:firstLineChars="0" w:firstLine="0"/>
              <w:spacing w:line="240" w:lineRule="atLeast"/>
            </w:pPr>
            <w:r>
              <w:t>E</w:t>
            </w:r>
            <w:r>
              <w:t>HOMO</w:t>
            </w:r>
          </w:p>
        </w:tc>
        <w:tc>
          <w:tcPr>
            <w:tcW w:w="3999" w:type="dxa"/>
            <w:tcBorders>
              <w:top w:val="single" w:sz="12" w:space="0" w:color="000000"/>
            </w:tcBorders>
          </w:tcPr>
          <w:p w:rsidR="0018722C">
            <w:pPr>
              <w:topLinePunct/>
              <w:ind w:leftChars="0" w:left="0" w:rightChars="0" w:right="0" w:firstLineChars="0" w:firstLine="0"/>
              <w:spacing w:line="240" w:lineRule="atLeast"/>
            </w:pPr>
            <w:r>
              <w:t>Energy of the highest occupied molecular</w:t>
            </w:r>
          </w:p>
          <w:p w:rsidR="0018722C">
            <w:pPr>
              <w:topLinePunct/>
              <w:ind w:leftChars="0" w:left="0" w:rightChars="0" w:right="0" w:firstLineChars="0" w:firstLine="0"/>
              <w:spacing w:line="240" w:lineRule="atLeast"/>
            </w:pPr>
            <w:r>
              <w:t>orbital</w:t>
            </w:r>
          </w:p>
        </w:tc>
        <w:tc>
          <w:tcPr>
            <w:tcW w:w="199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最高占据轨道能</w:t>
            </w:r>
          </w:p>
        </w:tc>
        <w:tc>
          <w:tcPr>
            <w:tcW w:w="1379" w:type="dxa"/>
            <w:tcBorders>
              <w:top w:val="single" w:sz="12" w:space="0" w:color="000000"/>
            </w:tcBorders>
          </w:tcPr>
          <w:p w:rsidR="0018722C">
            <w:pPr>
              <w:topLinePunct/>
              <w:ind w:leftChars="0" w:left="0" w:rightChars="0" w:right="0" w:firstLineChars="0" w:firstLine="0"/>
              <w:spacing w:line="240" w:lineRule="atLeast"/>
            </w:pPr>
            <w:r>
              <w:t>eV</w:t>
            </w:r>
          </w:p>
        </w:tc>
      </w:tr>
      <w:tr>
        <w:trPr>
          <w:trHeight w:val="480" w:hRule="atLeast"/>
        </w:trPr>
        <w:tc>
          <w:tcPr>
            <w:tcW w:w="603" w:type="dxa"/>
          </w:tcPr>
          <w:p w:rsidR="0018722C">
            <w:pPr>
              <w:topLinePunct/>
              <w:ind w:leftChars="0" w:left="0" w:rightChars="0" w:right="0" w:firstLineChars="0" w:firstLine="0"/>
              <w:spacing w:line="240" w:lineRule="atLeast"/>
            </w:pPr>
            <w:r>
              <w:t>11</w:t>
            </w:r>
          </w:p>
        </w:tc>
        <w:tc>
          <w:tcPr>
            <w:tcW w:w="1496" w:type="dxa"/>
          </w:tcPr>
          <w:p w:rsidR="0018722C">
            <w:pPr>
              <w:topLinePunct/>
              <w:ind w:leftChars="0" w:left="0" w:rightChars="0" w:right="0" w:firstLineChars="0" w:firstLine="0"/>
              <w:spacing w:line="240" w:lineRule="atLeast"/>
            </w:pPr>
            <w:r>
              <w:t>E</w:t>
            </w:r>
            <w:r>
              <w:t>HOMO-1</w:t>
            </w:r>
          </w:p>
        </w:tc>
        <w:tc>
          <w:tcPr>
            <w:tcW w:w="3999" w:type="dxa"/>
          </w:tcPr>
          <w:p w:rsidR="0018722C">
            <w:pPr>
              <w:topLinePunct/>
              <w:ind w:leftChars="0" w:left="0" w:rightChars="0" w:right="0" w:firstLineChars="0" w:firstLine="0"/>
              <w:spacing w:line="240" w:lineRule="atLeast"/>
            </w:pPr>
            <w:r>
              <w:t>Energy of the second highest occupied</w:t>
            </w:r>
          </w:p>
          <w:p w:rsidR="0018722C">
            <w:pPr>
              <w:topLinePunct/>
              <w:ind w:leftChars="0" w:left="0" w:rightChars="0" w:right="0" w:firstLineChars="0" w:firstLine="0"/>
              <w:spacing w:line="240" w:lineRule="atLeast"/>
            </w:pPr>
            <w:r/>
            <w:r>
              <w:t/>
            </w:r>
            <w:r>
              <w:t>M</w:t>
            </w:r>
            <w:r>
              <w:t>olecular orbital</w:t>
            </w:r>
          </w:p>
        </w:tc>
        <w:tc>
          <w:tcPr>
            <w:tcW w:w="1992" w:type="dxa"/>
          </w:tcPr>
          <w:p w:rsidR="0018722C">
            <w:pPr>
              <w:topLinePunct/>
              <w:ind w:leftChars="0" w:left="0" w:rightChars="0" w:right="0" w:firstLineChars="0" w:firstLine="0"/>
              <w:spacing w:line="240" w:lineRule="atLeast"/>
            </w:pPr>
            <w:r>
              <w:rPr>
                <w:rFonts w:ascii="宋体" w:eastAsia="宋体" w:hint="eastAsia"/>
              </w:rPr>
              <w:t>第二高占据轨道能</w:t>
            </w:r>
          </w:p>
        </w:tc>
        <w:tc>
          <w:tcPr>
            <w:tcW w:w="1379" w:type="dxa"/>
          </w:tcPr>
          <w:p w:rsidR="0018722C">
            <w:pPr>
              <w:topLinePunct/>
              <w:ind w:leftChars="0" w:left="0" w:rightChars="0" w:right="0" w:firstLineChars="0" w:firstLine="0"/>
              <w:spacing w:line="240" w:lineRule="atLeast"/>
            </w:pPr>
            <w:r>
              <w:t>eV</w:t>
            </w:r>
          </w:p>
        </w:tc>
      </w:tr>
      <w:tr>
        <w:trPr>
          <w:trHeight w:val="480" w:hRule="atLeast"/>
        </w:trPr>
        <w:tc>
          <w:tcPr>
            <w:tcW w:w="603" w:type="dxa"/>
          </w:tcPr>
          <w:p w:rsidR="0018722C">
            <w:pPr>
              <w:topLinePunct/>
              <w:ind w:leftChars="0" w:left="0" w:rightChars="0" w:right="0" w:firstLineChars="0" w:firstLine="0"/>
              <w:spacing w:line="240" w:lineRule="atLeast"/>
            </w:pPr>
            <w:r>
              <w:t>12</w:t>
            </w:r>
          </w:p>
        </w:tc>
        <w:tc>
          <w:tcPr>
            <w:tcW w:w="1496" w:type="dxa"/>
          </w:tcPr>
          <w:p w:rsidR="0018722C">
            <w:pPr>
              <w:topLinePunct/>
              <w:ind w:leftChars="0" w:left="0" w:rightChars="0" w:right="0" w:firstLineChars="0" w:firstLine="0"/>
              <w:spacing w:line="240" w:lineRule="atLeast"/>
            </w:pPr>
            <w:r>
              <w:t>E</w:t>
            </w:r>
            <w:r>
              <w:t>LUMO</w:t>
            </w:r>
          </w:p>
        </w:tc>
        <w:tc>
          <w:tcPr>
            <w:tcW w:w="3999" w:type="dxa"/>
          </w:tcPr>
          <w:p w:rsidR="0018722C">
            <w:pPr>
              <w:topLinePunct/>
              <w:ind w:leftChars="0" w:left="0" w:rightChars="0" w:right="0" w:firstLineChars="0" w:firstLine="0"/>
              <w:spacing w:line="240" w:lineRule="atLeast"/>
            </w:pPr>
            <w:r>
              <w:t>Energy of the lowest unoccupied molecular</w:t>
            </w:r>
          </w:p>
          <w:p w:rsidR="0018722C">
            <w:pPr>
              <w:topLinePunct/>
              <w:ind w:leftChars="0" w:left="0" w:rightChars="0" w:right="0" w:firstLineChars="0" w:firstLine="0"/>
              <w:spacing w:line="240" w:lineRule="atLeast"/>
            </w:pPr>
            <w:r>
              <w:t>orbital</w:t>
            </w:r>
          </w:p>
        </w:tc>
        <w:tc>
          <w:tcPr>
            <w:tcW w:w="1992" w:type="dxa"/>
          </w:tcPr>
          <w:p w:rsidR="0018722C">
            <w:pPr>
              <w:topLinePunct/>
              <w:ind w:leftChars="0" w:left="0" w:rightChars="0" w:right="0" w:firstLineChars="0" w:firstLine="0"/>
              <w:spacing w:line="240" w:lineRule="atLeast"/>
            </w:pPr>
            <w:r>
              <w:rPr>
                <w:rFonts w:ascii="宋体" w:eastAsia="宋体" w:hint="eastAsia"/>
              </w:rPr>
              <w:t>最低空轨道能</w:t>
            </w:r>
          </w:p>
        </w:tc>
        <w:tc>
          <w:tcPr>
            <w:tcW w:w="1379" w:type="dxa"/>
          </w:tcPr>
          <w:p w:rsidR="0018722C">
            <w:pPr>
              <w:topLinePunct/>
              <w:ind w:leftChars="0" w:left="0" w:rightChars="0" w:right="0" w:firstLineChars="0" w:firstLine="0"/>
              <w:spacing w:line="240" w:lineRule="atLeast"/>
            </w:pPr>
            <w:r>
              <w:t>eV</w:t>
            </w:r>
          </w:p>
        </w:tc>
      </w:tr>
      <w:tr>
        <w:trPr>
          <w:trHeight w:val="520" w:hRule="atLeast"/>
        </w:trPr>
        <w:tc>
          <w:tcPr>
            <w:tcW w:w="603" w:type="dxa"/>
          </w:tcPr>
          <w:p w:rsidR="0018722C">
            <w:pPr>
              <w:topLinePunct/>
              <w:ind w:leftChars="0" w:left="0" w:rightChars="0" w:right="0" w:firstLineChars="0" w:firstLine="0"/>
              <w:spacing w:line="240" w:lineRule="atLeast"/>
            </w:pPr>
            <w:r>
              <w:t>13</w:t>
            </w:r>
          </w:p>
        </w:tc>
        <w:tc>
          <w:tcPr>
            <w:tcW w:w="1496" w:type="dxa"/>
          </w:tcPr>
          <w:p w:rsidR="0018722C">
            <w:pPr>
              <w:topLinePunct/>
              <w:ind w:leftChars="0" w:left="0" w:rightChars="0" w:right="0" w:firstLineChars="0" w:firstLine="0"/>
              <w:spacing w:line="240" w:lineRule="atLeast"/>
            </w:pPr>
            <w:r>
              <w:t>E</w:t>
            </w:r>
            <w:r>
              <w:t>LUMO+1</w:t>
            </w:r>
          </w:p>
        </w:tc>
        <w:tc>
          <w:tcPr>
            <w:tcW w:w="3999" w:type="dxa"/>
          </w:tcPr>
          <w:p w:rsidR="0018722C">
            <w:pPr>
              <w:topLinePunct/>
              <w:ind w:leftChars="0" w:left="0" w:rightChars="0" w:right="0" w:firstLineChars="0" w:firstLine="0"/>
              <w:spacing w:line="240" w:lineRule="atLeast"/>
            </w:pPr>
            <w:r>
              <w:t>Energy of the second lowest unoccupied molecular orbital</w:t>
            </w:r>
          </w:p>
        </w:tc>
        <w:tc>
          <w:tcPr>
            <w:tcW w:w="1992" w:type="dxa"/>
          </w:tcPr>
          <w:p w:rsidR="0018722C">
            <w:pPr>
              <w:topLinePunct/>
              <w:ind w:leftChars="0" w:left="0" w:rightChars="0" w:right="0" w:firstLineChars="0" w:firstLine="0"/>
              <w:spacing w:line="240" w:lineRule="atLeast"/>
            </w:pPr>
            <w:r>
              <w:rPr>
                <w:rFonts w:ascii="宋体" w:eastAsia="宋体" w:hint="eastAsia"/>
              </w:rPr>
              <w:t>第二低空轨道能</w:t>
            </w:r>
          </w:p>
        </w:tc>
        <w:tc>
          <w:tcPr>
            <w:tcW w:w="1379" w:type="dxa"/>
          </w:tcPr>
          <w:p w:rsidR="0018722C">
            <w:pPr>
              <w:topLinePunct/>
              <w:ind w:leftChars="0" w:left="0" w:rightChars="0" w:right="0" w:firstLineChars="0" w:firstLine="0"/>
              <w:spacing w:line="240" w:lineRule="atLeast"/>
            </w:pPr>
            <w:r>
              <w:t>eV</w:t>
            </w:r>
          </w:p>
        </w:tc>
      </w:tr>
      <w:tr>
        <w:trPr>
          <w:trHeight w:val="340" w:hRule="atLeast"/>
        </w:trPr>
        <w:tc>
          <w:tcPr>
            <w:tcW w:w="603" w:type="dxa"/>
          </w:tcPr>
          <w:p w:rsidR="0018722C">
            <w:pPr>
              <w:topLinePunct/>
              <w:ind w:leftChars="0" w:left="0" w:rightChars="0" w:right="0" w:firstLineChars="0" w:firstLine="0"/>
              <w:spacing w:line="240" w:lineRule="atLeast"/>
            </w:pPr>
            <w:r>
              <w:t>14</w:t>
            </w:r>
          </w:p>
        </w:tc>
        <w:tc>
          <w:tcPr>
            <w:tcW w:w="1496" w:type="dxa"/>
          </w:tcPr>
          <w:p w:rsidR="0018722C">
            <w:pPr>
              <w:topLinePunct/>
              <w:ind w:leftChars="0" w:left="0" w:rightChars="0" w:right="0" w:firstLineChars="0" w:firstLine="0"/>
              <w:spacing w:line="240" w:lineRule="atLeast"/>
            </w:pPr>
            <w:r>
              <w:t>E</w:t>
            </w:r>
            <w:r>
              <w:t>LUMO</w:t>
            </w:r>
            <w:r>
              <w:t>-E</w:t>
            </w:r>
            <w:r>
              <w:t>HOMO</w:t>
            </w:r>
          </w:p>
        </w:tc>
        <w:tc>
          <w:tcPr>
            <w:tcW w:w="3999" w:type="dxa"/>
          </w:tcPr>
          <w:p w:rsidR="0018722C">
            <w:pPr>
              <w:topLinePunct/>
              <w:ind w:leftChars="0" w:left="0" w:rightChars="0" w:right="0" w:firstLineChars="0" w:firstLine="0"/>
              <w:spacing w:line="240" w:lineRule="atLeast"/>
            </w:pPr>
            <w:r>
              <w:t>HOMO-LUMO gap</w:t>
            </w:r>
          </w:p>
        </w:tc>
        <w:tc>
          <w:tcPr>
            <w:tcW w:w="1992" w:type="dxa"/>
          </w:tcPr>
          <w:p w:rsidR="0018722C">
            <w:pPr>
              <w:topLinePunct/>
              <w:ind w:leftChars="0" w:left="0" w:rightChars="0" w:right="0" w:firstLineChars="0" w:firstLine="0"/>
              <w:spacing w:line="240" w:lineRule="atLeast"/>
            </w:pPr>
            <w:r>
              <w:rPr>
                <w:rFonts w:ascii="宋体" w:eastAsia="宋体" w:hint="eastAsia"/>
              </w:rPr>
              <w:t>分子硬度</w:t>
            </w:r>
          </w:p>
        </w:tc>
        <w:tc>
          <w:tcPr>
            <w:tcW w:w="1379" w:type="dxa"/>
          </w:tcPr>
          <w:p w:rsidR="0018722C">
            <w:pPr>
              <w:topLinePunct/>
              <w:ind w:leftChars="0" w:left="0" w:rightChars="0" w:right="0" w:firstLineChars="0" w:firstLine="0"/>
              <w:spacing w:line="240" w:lineRule="atLeast"/>
            </w:pPr>
            <w:r>
              <w:t>eV</w:t>
            </w:r>
          </w:p>
        </w:tc>
      </w:tr>
      <w:tr>
        <w:trPr>
          <w:trHeight w:val="1120" w:hRule="atLeast"/>
        </w:trPr>
        <w:tc>
          <w:tcPr>
            <w:tcW w:w="6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w:t>
            </w:r>
          </w:p>
        </w:tc>
        <w:tc>
          <w:tcPr>
            <w:tcW w:w="149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J</w:t>
            </w:r>
          </w:p>
        </w:tc>
        <w:tc>
          <w:tcPr>
            <w:tcW w:w="3999" w:type="dxa"/>
          </w:tcPr>
          <w:p w:rsidR="0018722C">
            <w:pPr>
              <w:topLinePunct/>
              <w:ind w:leftChars="0" w:left="0" w:rightChars="0" w:right="0" w:firstLineChars="0" w:firstLine="0"/>
              <w:spacing w:line="240" w:lineRule="atLeast"/>
            </w:pPr>
            <w:r>
              <w:t xml:space="preserve">Resonance energy </w:t>
            </w:r>
            <w:r>
              <w:t xml:space="preserve">(</w:t>
            </w:r>
            <w:r>
              <w:t xml:space="preserve">two-center terms of the weakest carbon–chlorine bond, same as the following 6 descriptors</w:t>
            </w:r>
            <w:r>
              <w:t xml:space="preserve">)</w:t>
            </w:r>
          </w:p>
        </w:tc>
        <w:tc>
          <w:tcPr>
            <w:tcW w:w="1992" w:type="dxa"/>
          </w:tcPr>
          <w:p w:rsidR="0018722C">
            <w:pPr>
              <w:topLinePunct/>
              <w:ind w:leftChars="0" w:left="0" w:rightChars="0" w:right="0" w:firstLineChars="0" w:firstLine="0"/>
              <w:spacing w:line="240" w:lineRule="atLeast"/>
            </w:pPr>
            <w:r>
              <w:rPr>
                <w:rFonts w:ascii="宋体" w:eastAsia="宋体" w:hint="eastAsia"/>
              </w:rPr>
              <w:t>共振能</w:t>
            </w:r>
            <w:r>
              <w:rPr>
                <w:sz w:val="21"/>
              </w:rPr>
              <w:t>（</w:t>
            </w:r>
            <w:r>
              <w:rPr>
                <w:rFonts w:ascii="宋体" w:eastAsia="宋体" w:hint="eastAsia"/>
              </w:rPr>
              <w:t>选取最弱</w:t>
            </w:r>
          </w:p>
          <w:p w:rsidR="0018722C">
            <w:pPr>
              <w:topLinePunct/>
              <w:ind w:leftChars="0" w:left="0" w:rightChars="0" w:right="0" w:firstLineChars="0" w:firstLine="0"/>
              <w:spacing w:line="240" w:lineRule="atLeast"/>
            </w:pPr>
            <w:r>
              <w:rPr>
                <w:rFonts w:ascii="宋体" w:eastAsia="宋体" w:hint="eastAsia"/>
              </w:rPr>
              <w:t>的碳氯键的两原子</w:t>
            </w:r>
            <w:r>
              <w:rPr>
                <w:rFonts w:ascii="宋体" w:eastAsia="宋体" w:hint="eastAsia"/>
              </w:rPr>
              <w:t>中心，下面 </w:t>
            </w:r>
            <w:r>
              <w:t>6 </w:t>
            </w:r>
            <w:r>
              <w:rPr>
                <w:rFonts w:ascii="宋体" w:eastAsia="宋体" w:hint="eastAsia"/>
              </w:rPr>
              <w:t>个与此相同</w:t>
            </w:r>
            <w:r>
              <w:rPr>
                <w:sz w:val="21"/>
              </w:rPr>
              <w:t>）</w:t>
            </w:r>
          </w:p>
        </w:tc>
        <w:tc>
          <w:tcPr>
            <w:tcW w:w="13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eV</w:t>
            </w:r>
          </w:p>
        </w:tc>
      </w:tr>
      <w:tr>
        <w:trPr>
          <w:trHeight w:val="380" w:hRule="atLeast"/>
        </w:trPr>
        <w:tc>
          <w:tcPr>
            <w:tcW w:w="603" w:type="dxa"/>
          </w:tcPr>
          <w:p w:rsidR="0018722C">
            <w:pPr>
              <w:topLinePunct/>
              <w:ind w:leftChars="0" w:left="0" w:rightChars="0" w:right="0" w:firstLineChars="0" w:firstLine="0"/>
              <w:spacing w:line="240" w:lineRule="atLeast"/>
            </w:pPr>
            <w:r>
              <w:t>16</w:t>
            </w:r>
          </w:p>
        </w:tc>
        <w:tc>
          <w:tcPr>
            <w:tcW w:w="1496" w:type="dxa"/>
          </w:tcPr>
          <w:p w:rsidR="0018722C">
            <w:pPr>
              <w:topLinePunct/>
              <w:ind w:leftChars="0" w:left="0" w:rightChars="0" w:right="0" w:firstLineChars="0" w:firstLine="0"/>
              <w:spacing w:line="240" w:lineRule="atLeast"/>
            </w:pPr>
            <w:r>
              <w:t>K</w:t>
            </w:r>
          </w:p>
        </w:tc>
        <w:tc>
          <w:tcPr>
            <w:tcW w:w="3999" w:type="dxa"/>
          </w:tcPr>
          <w:p w:rsidR="0018722C">
            <w:pPr>
              <w:topLinePunct/>
              <w:ind w:leftChars="0" w:left="0" w:rightChars="0" w:right="0" w:firstLineChars="0" w:firstLine="0"/>
              <w:spacing w:line="240" w:lineRule="atLeast"/>
            </w:pPr>
            <w:r>
              <w:t>Exchange energy</w:t>
            </w:r>
          </w:p>
        </w:tc>
        <w:tc>
          <w:tcPr>
            <w:tcW w:w="1992" w:type="dxa"/>
          </w:tcPr>
          <w:p w:rsidR="0018722C">
            <w:pPr>
              <w:topLinePunct/>
              <w:ind w:leftChars="0" w:left="0" w:rightChars="0" w:right="0" w:firstLineChars="0" w:firstLine="0"/>
              <w:spacing w:line="240" w:lineRule="atLeast"/>
            </w:pPr>
            <w:r>
              <w:rPr>
                <w:rFonts w:ascii="宋体" w:eastAsia="宋体" w:hint="eastAsia"/>
              </w:rPr>
              <w:t>交换能</w:t>
            </w:r>
          </w:p>
        </w:tc>
        <w:tc>
          <w:tcPr>
            <w:tcW w:w="1379" w:type="dxa"/>
          </w:tcPr>
          <w:p w:rsidR="0018722C">
            <w:pPr>
              <w:topLinePunct/>
              <w:ind w:leftChars="0" w:left="0" w:rightChars="0" w:right="0" w:firstLineChars="0" w:firstLine="0"/>
              <w:spacing w:line="240" w:lineRule="atLeast"/>
            </w:pPr>
            <w:r>
              <w:t>eV</w:t>
            </w:r>
          </w:p>
        </w:tc>
      </w:tr>
      <w:tr>
        <w:trPr>
          <w:trHeight w:val="400" w:hRule="atLeast"/>
        </w:trPr>
        <w:tc>
          <w:tcPr>
            <w:tcW w:w="603" w:type="dxa"/>
          </w:tcPr>
          <w:p w:rsidR="0018722C">
            <w:pPr>
              <w:topLinePunct/>
              <w:ind w:leftChars="0" w:left="0" w:rightChars="0" w:right="0" w:firstLineChars="0" w:firstLine="0"/>
              <w:spacing w:line="240" w:lineRule="atLeast"/>
            </w:pPr>
            <w:r>
              <w:t>17</w:t>
            </w:r>
          </w:p>
        </w:tc>
        <w:tc>
          <w:tcPr>
            <w:tcW w:w="1496" w:type="dxa"/>
          </w:tcPr>
          <w:p w:rsidR="0018722C">
            <w:pPr>
              <w:topLinePunct/>
              <w:ind w:leftChars="0" w:left="0" w:rightChars="0" w:right="0" w:firstLineChars="0" w:firstLine="0"/>
              <w:spacing w:line="240" w:lineRule="atLeast"/>
            </w:pPr>
            <w:r>
              <w:t>E-E</w:t>
            </w:r>
          </w:p>
        </w:tc>
        <w:tc>
          <w:tcPr>
            <w:tcW w:w="3999" w:type="dxa"/>
          </w:tcPr>
          <w:p w:rsidR="0018722C">
            <w:pPr>
              <w:topLinePunct/>
              <w:ind w:leftChars="0" w:left="0" w:rightChars="0" w:right="0" w:firstLineChars="0" w:firstLine="0"/>
              <w:spacing w:line="240" w:lineRule="atLeast"/>
            </w:pPr>
            <w:r>
              <w:t>Electron–electron repulsion energy</w:t>
            </w:r>
          </w:p>
        </w:tc>
        <w:tc>
          <w:tcPr>
            <w:tcW w:w="1992" w:type="dxa"/>
          </w:tcPr>
          <w:p w:rsidR="0018722C">
            <w:pPr>
              <w:topLinePunct/>
              <w:ind w:leftChars="0" w:left="0" w:rightChars="0" w:right="0" w:firstLineChars="0" w:firstLine="0"/>
              <w:spacing w:line="240" w:lineRule="atLeast"/>
            </w:pPr>
            <w:r>
              <w:rPr>
                <w:rFonts w:ascii="宋体" w:eastAsia="宋体" w:hint="eastAsia"/>
              </w:rPr>
              <w:t>电子排斥能</w:t>
            </w:r>
          </w:p>
        </w:tc>
        <w:tc>
          <w:tcPr>
            <w:tcW w:w="1379" w:type="dxa"/>
          </w:tcPr>
          <w:p w:rsidR="0018722C">
            <w:pPr>
              <w:topLinePunct/>
              <w:ind w:leftChars="0" w:left="0" w:rightChars="0" w:right="0" w:firstLineChars="0" w:firstLine="0"/>
              <w:spacing w:line="240" w:lineRule="atLeast"/>
            </w:pPr>
            <w:r>
              <w:t>eV</w:t>
            </w:r>
          </w:p>
        </w:tc>
      </w:tr>
      <w:tr>
        <w:trPr>
          <w:trHeight w:val="380" w:hRule="atLeast"/>
        </w:trPr>
        <w:tc>
          <w:tcPr>
            <w:tcW w:w="603" w:type="dxa"/>
          </w:tcPr>
          <w:p w:rsidR="0018722C">
            <w:pPr>
              <w:topLinePunct/>
              <w:ind w:leftChars="0" w:left="0" w:rightChars="0" w:right="0" w:firstLineChars="0" w:firstLine="0"/>
              <w:spacing w:line="240" w:lineRule="atLeast"/>
            </w:pPr>
            <w:r>
              <w:t>18</w:t>
            </w:r>
          </w:p>
        </w:tc>
        <w:tc>
          <w:tcPr>
            <w:tcW w:w="1496" w:type="dxa"/>
          </w:tcPr>
          <w:p w:rsidR="0018722C">
            <w:pPr>
              <w:topLinePunct/>
              <w:ind w:leftChars="0" w:left="0" w:rightChars="0" w:right="0" w:firstLineChars="0" w:firstLine="0"/>
              <w:spacing w:line="240" w:lineRule="atLeast"/>
            </w:pPr>
            <w:r>
              <w:t>E-N</w:t>
            </w:r>
          </w:p>
        </w:tc>
        <w:tc>
          <w:tcPr>
            <w:tcW w:w="3999" w:type="dxa"/>
          </w:tcPr>
          <w:p w:rsidR="0018722C">
            <w:pPr>
              <w:topLinePunct/>
              <w:ind w:leftChars="0" w:left="0" w:rightChars="0" w:right="0" w:firstLineChars="0" w:firstLine="0"/>
              <w:spacing w:line="240" w:lineRule="atLeast"/>
            </w:pPr>
            <w:r>
              <w:t>Electron-nuclear attraction energy</w:t>
            </w:r>
          </w:p>
        </w:tc>
        <w:tc>
          <w:tcPr>
            <w:tcW w:w="1992" w:type="dxa"/>
          </w:tcPr>
          <w:p w:rsidR="0018722C">
            <w:pPr>
              <w:topLinePunct/>
              <w:ind w:leftChars="0" w:left="0" w:rightChars="0" w:right="0" w:firstLineChars="0" w:firstLine="0"/>
              <w:spacing w:line="240" w:lineRule="atLeast"/>
            </w:pPr>
            <w:r>
              <w:rPr>
                <w:rFonts w:ascii="宋体" w:eastAsia="宋体" w:hint="eastAsia"/>
              </w:rPr>
              <w:t>电子与核吸引能</w:t>
            </w:r>
          </w:p>
        </w:tc>
        <w:tc>
          <w:tcPr>
            <w:tcW w:w="1379" w:type="dxa"/>
          </w:tcPr>
          <w:p w:rsidR="0018722C">
            <w:pPr>
              <w:topLinePunct/>
              <w:ind w:leftChars="0" w:left="0" w:rightChars="0" w:right="0" w:firstLineChars="0" w:firstLine="0"/>
              <w:spacing w:line="240" w:lineRule="atLeast"/>
            </w:pPr>
            <w:r>
              <w:t>eV</w:t>
            </w:r>
          </w:p>
        </w:tc>
      </w:tr>
      <w:tr>
        <w:trPr>
          <w:trHeight w:val="340" w:hRule="atLeast"/>
        </w:trPr>
        <w:tc>
          <w:tcPr>
            <w:tcW w:w="603" w:type="dxa"/>
          </w:tcPr>
          <w:p w:rsidR="0018722C">
            <w:pPr>
              <w:topLinePunct/>
              <w:ind w:leftChars="0" w:left="0" w:rightChars="0" w:right="0" w:firstLineChars="0" w:firstLine="0"/>
              <w:spacing w:line="240" w:lineRule="atLeast"/>
            </w:pPr>
            <w:r>
              <w:t>19</w:t>
            </w:r>
          </w:p>
        </w:tc>
        <w:tc>
          <w:tcPr>
            <w:tcW w:w="1496" w:type="dxa"/>
          </w:tcPr>
          <w:p w:rsidR="0018722C">
            <w:pPr>
              <w:topLinePunct/>
              <w:ind w:leftChars="0" w:left="0" w:rightChars="0" w:right="0" w:firstLineChars="0" w:firstLine="0"/>
              <w:spacing w:line="240" w:lineRule="atLeast"/>
            </w:pPr>
            <w:r>
              <w:t>N-N</w:t>
            </w:r>
          </w:p>
        </w:tc>
        <w:tc>
          <w:tcPr>
            <w:tcW w:w="3999" w:type="dxa"/>
          </w:tcPr>
          <w:p w:rsidR="0018722C">
            <w:pPr>
              <w:topLinePunct/>
              <w:ind w:leftChars="0" w:left="0" w:rightChars="0" w:right="0" w:firstLineChars="0" w:firstLine="0"/>
              <w:spacing w:line="240" w:lineRule="atLeast"/>
            </w:pPr>
            <w:r>
              <w:t>Nuclear–nuclear repulsion energy</w:t>
            </w:r>
          </w:p>
        </w:tc>
        <w:tc>
          <w:tcPr>
            <w:tcW w:w="1992" w:type="dxa"/>
          </w:tcPr>
          <w:p w:rsidR="0018722C">
            <w:pPr>
              <w:topLinePunct/>
              <w:ind w:leftChars="0" w:left="0" w:rightChars="0" w:right="0" w:firstLineChars="0" w:firstLine="0"/>
              <w:spacing w:line="240" w:lineRule="atLeast"/>
            </w:pPr>
            <w:r>
              <w:rPr>
                <w:rFonts w:ascii="宋体" w:eastAsia="宋体" w:hint="eastAsia"/>
              </w:rPr>
              <w:t>核核排斥能</w:t>
            </w:r>
          </w:p>
        </w:tc>
        <w:tc>
          <w:tcPr>
            <w:tcW w:w="1379" w:type="dxa"/>
          </w:tcPr>
          <w:p w:rsidR="0018722C">
            <w:pPr>
              <w:topLinePunct/>
              <w:ind w:leftChars="0" w:left="0" w:rightChars="0" w:right="0" w:firstLineChars="0" w:firstLine="0"/>
              <w:spacing w:line="240" w:lineRule="atLeast"/>
            </w:pPr>
            <w:r>
              <w:t>eV</w:t>
            </w:r>
          </w:p>
        </w:tc>
      </w:tr>
      <w:tr>
        <w:trPr>
          <w:trHeight w:val="540" w:hRule="atLeast"/>
        </w:trPr>
        <w:tc>
          <w:tcPr>
            <w:tcW w:w="603" w:type="dxa"/>
          </w:tcPr>
          <w:p w:rsidR="0018722C">
            <w:pPr>
              <w:topLinePunct/>
              <w:ind w:leftChars="0" w:left="0" w:rightChars="0" w:right="0" w:firstLineChars="0" w:firstLine="0"/>
              <w:spacing w:line="240" w:lineRule="atLeast"/>
            </w:pPr>
            <w:r>
              <w:t>20</w:t>
            </w:r>
          </w:p>
        </w:tc>
        <w:tc>
          <w:tcPr>
            <w:tcW w:w="1496" w:type="dxa"/>
          </w:tcPr>
          <w:p w:rsidR="0018722C">
            <w:pPr>
              <w:topLinePunct/>
              <w:ind w:leftChars="0" w:left="0" w:rightChars="0" w:right="0" w:firstLineChars="0" w:firstLine="0"/>
              <w:spacing w:line="240" w:lineRule="atLeast"/>
            </w:pPr>
            <w:r>
              <w:t>C</w:t>
            </w:r>
          </w:p>
        </w:tc>
        <w:tc>
          <w:tcPr>
            <w:tcW w:w="3999" w:type="dxa"/>
          </w:tcPr>
          <w:p w:rsidR="0018722C">
            <w:pPr>
              <w:topLinePunct/>
              <w:ind w:leftChars="0" w:left="0" w:rightChars="0" w:right="0" w:firstLineChars="0" w:firstLine="0"/>
              <w:spacing w:line="240" w:lineRule="atLeast"/>
            </w:pPr>
            <w:r>
              <w:t xml:space="preserve">Coulombic interaction energy </w:t>
            </w:r>
            <w:r>
              <w:t xml:space="preserve">(</w:t>
            </w:r>
            <w:r>
              <w:rPr>
                <w:i/>
              </w:rPr>
              <w:t xml:space="preserve">C </w:t>
            </w:r>
            <w:r>
              <w:t xml:space="preserve">= E-E + E-N + N-N</w:t>
            </w:r>
            <w:r>
              <w:t xml:space="preserve">)</w:t>
            </w:r>
          </w:p>
        </w:tc>
        <w:tc>
          <w:tcPr>
            <w:tcW w:w="1992" w:type="dxa"/>
          </w:tcPr>
          <w:p w:rsidR="0018722C">
            <w:pPr>
              <w:topLinePunct/>
              <w:ind w:leftChars="0" w:left="0" w:rightChars="0" w:right="0" w:firstLineChars="0" w:firstLine="0"/>
              <w:spacing w:line="240" w:lineRule="atLeast"/>
            </w:pPr>
            <w:r>
              <w:rPr>
                <w:rFonts w:ascii="宋体" w:eastAsia="宋体" w:hint="eastAsia"/>
              </w:rPr>
              <w:t>库仑交互作用能</w:t>
            </w:r>
          </w:p>
        </w:tc>
        <w:tc>
          <w:tcPr>
            <w:tcW w:w="1379" w:type="dxa"/>
          </w:tcPr>
          <w:p w:rsidR="0018722C">
            <w:pPr>
              <w:topLinePunct/>
              <w:ind w:leftChars="0" w:left="0" w:rightChars="0" w:right="0" w:firstLineChars="0" w:firstLine="0"/>
              <w:spacing w:line="240" w:lineRule="atLeast"/>
            </w:pPr>
            <w:r>
              <w:t>eV</w:t>
            </w:r>
          </w:p>
        </w:tc>
      </w:tr>
      <w:tr>
        <w:trPr>
          <w:trHeight w:val="380" w:hRule="atLeast"/>
        </w:trPr>
        <w:tc>
          <w:tcPr>
            <w:tcW w:w="603" w:type="dxa"/>
          </w:tcPr>
          <w:p w:rsidR="0018722C">
            <w:pPr>
              <w:topLinePunct/>
              <w:ind w:leftChars="0" w:left="0" w:rightChars="0" w:right="0" w:firstLineChars="0" w:firstLine="0"/>
              <w:spacing w:line="240" w:lineRule="atLeast"/>
            </w:pPr>
            <w:r>
              <w:t>21</w:t>
            </w:r>
          </w:p>
        </w:tc>
        <w:tc>
          <w:tcPr>
            <w:tcW w:w="1496" w:type="dxa"/>
          </w:tcPr>
          <w:p w:rsidR="0018722C">
            <w:pPr>
              <w:topLinePunct/>
              <w:ind w:leftChars="0" w:left="0" w:rightChars="0" w:right="0" w:firstLineChars="0" w:firstLine="0"/>
              <w:spacing w:line="240" w:lineRule="atLeast"/>
            </w:pPr>
            <w:r>
              <w:t>EE2</w:t>
            </w:r>
          </w:p>
        </w:tc>
        <w:tc>
          <w:tcPr>
            <w:tcW w:w="3999" w:type="dxa"/>
          </w:tcPr>
          <w:p w:rsidR="0018722C">
            <w:pPr>
              <w:topLinePunct/>
              <w:ind w:leftChars="0" w:left="0" w:rightChars="0" w:right="0" w:firstLineChars="0" w:firstLine="0"/>
              <w:spacing w:line="240" w:lineRule="atLeast"/>
            </w:pPr>
            <w:r>
              <w:t>Total of electronic and nuclear energy</w:t>
            </w:r>
          </w:p>
        </w:tc>
        <w:tc>
          <w:tcPr>
            <w:tcW w:w="1992" w:type="dxa"/>
          </w:tcPr>
          <w:p w:rsidR="0018722C">
            <w:pPr>
              <w:topLinePunct/>
              <w:ind w:leftChars="0" w:left="0" w:rightChars="0" w:right="0" w:firstLineChars="0" w:firstLine="0"/>
              <w:spacing w:line="240" w:lineRule="atLeast"/>
            </w:pPr>
            <w:r>
              <w:rPr>
                <w:rFonts w:ascii="宋体" w:eastAsia="宋体" w:hint="eastAsia"/>
              </w:rPr>
              <w:t>总的电子与核能</w:t>
            </w:r>
          </w:p>
        </w:tc>
        <w:tc>
          <w:tcPr>
            <w:tcW w:w="1379" w:type="dxa"/>
          </w:tcPr>
          <w:p w:rsidR="0018722C">
            <w:pPr>
              <w:topLinePunct/>
              <w:ind w:leftChars="0" w:left="0" w:rightChars="0" w:right="0" w:firstLineChars="0" w:firstLine="0"/>
              <w:spacing w:line="240" w:lineRule="atLeast"/>
            </w:pPr>
            <w:r>
              <w:t>eV</w:t>
            </w:r>
          </w:p>
        </w:tc>
      </w:tr>
      <w:tr>
        <w:trPr>
          <w:trHeight w:val="400" w:hRule="atLeast"/>
        </w:trPr>
        <w:tc>
          <w:tcPr>
            <w:tcW w:w="603" w:type="dxa"/>
          </w:tcPr>
          <w:p w:rsidR="0018722C">
            <w:pPr>
              <w:topLinePunct/>
              <w:ind w:leftChars="0" w:left="0" w:rightChars="0" w:right="0" w:firstLineChars="0" w:firstLine="0"/>
              <w:spacing w:line="240" w:lineRule="atLeast"/>
            </w:pPr>
            <w:r>
              <w:t>22</w:t>
            </w:r>
          </w:p>
        </w:tc>
        <w:tc>
          <w:tcPr>
            <w:tcW w:w="1496" w:type="dxa"/>
          </w:tcPr>
          <w:p w:rsidR="0018722C">
            <w:pPr>
              <w:topLinePunct/>
              <w:ind w:leftChars="0" w:left="0" w:rightChars="0" w:right="0" w:firstLineChars="0" w:firstLine="0"/>
              <w:spacing w:line="240" w:lineRule="atLeast"/>
            </w:pPr>
            <w:r>
              <w:t>S</w:t>
            </w:r>
            <w:r>
              <w:t>m</w:t>
            </w:r>
          </w:p>
        </w:tc>
        <w:tc>
          <w:tcPr>
            <w:tcW w:w="3999" w:type="dxa"/>
          </w:tcPr>
          <w:p w:rsidR="0018722C">
            <w:pPr>
              <w:topLinePunct/>
              <w:ind w:leftChars="0" w:left="0" w:rightChars="0" w:right="0" w:firstLineChars="0" w:firstLine="0"/>
              <w:spacing w:line="240" w:lineRule="atLeast"/>
            </w:pPr>
            <w:r>
              <w:t>Molecular surface area</w:t>
            </w:r>
          </w:p>
        </w:tc>
        <w:tc>
          <w:tcPr>
            <w:tcW w:w="1992" w:type="dxa"/>
          </w:tcPr>
          <w:p w:rsidR="0018722C">
            <w:pPr>
              <w:topLinePunct/>
              <w:ind w:leftChars="0" w:left="0" w:rightChars="0" w:right="0" w:firstLineChars="0" w:firstLine="0"/>
              <w:spacing w:line="240" w:lineRule="atLeast"/>
            </w:pPr>
            <w:r>
              <w:rPr>
                <w:rFonts w:ascii="宋体" w:eastAsia="宋体" w:hint="eastAsia"/>
              </w:rPr>
              <w:t>分子表面积</w:t>
            </w:r>
          </w:p>
        </w:tc>
        <w:tc>
          <w:tcPr>
            <w:tcW w:w="1379" w:type="dxa"/>
          </w:tcPr>
          <w:p w:rsidR="0018722C">
            <w:pPr>
              <w:topLinePunct/>
              <w:ind w:leftChars="0" w:left="0" w:rightChars="0" w:right="0" w:firstLineChars="0" w:firstLine="0"/>
              <w:spacing w:line="240" w:lineRule="atLeast"/>
            </w:pPr>
            <w:r>
              <w:t>Å</w:t>
            </w:r>
            <w:r>
              <w:t>2</w:t>
            </w:r>
          </w:p>
        </w:tc>
      </w:tr>
      <w:tr>
        <w:trPr>
          <w:trHeight w:val="400" w:hRule="atLeast"/>
        </w:trPr>
        <w:tc>
          <w:tcPr>
            <w:tcW w:w="603" w:type="dxa"/>
          </w:tcPr>
          <w:p w:rsidR="0018722C">
            <w:pPr>
              <w:topLinePunct/>
              <w:ind w:leftChars="0" w:left="0" w:rightChars="0" w:right="0" w:firstLineChars="0" w:firstLine="0"/>
              <w:spacing w:line="240" w:lineRule="atLeast"/>
            </w:pPr>
            <w:r>
              <w:t>23</w:t>
            </w:r>
          </w:p>
        </w:tc>
        <w:tc>
          <w:tcPr>
            <w:tcW w:w="1496" w:type="dxa"/>
          </w:tcPr>
          <w:p w:rsidR="0018722C">
            <w:pPr>
              <w:topLinePunct/>
              <w:ind w:leftChars="0" w:left="0" w:rightChars="0" w:right="0" w:firstLineChars="0" w:firstLine="0"/>
              <w:spacing w:line="240" w:lineRule="atLeast"/>
            </w:pPr>
            <w:r>
              <w:t>V</w:t>
            </w:r>
            <w:r>
              <w:t>m</w:t>
            </w:r>
          </w:p>
        </w:tc>
        <w:tc>
          <w:tcPr>
            <w:tcW w:w="3999" w:type="dxa"/>
          </w:tcPr>
          <w:p w:rsidR="0018722C">
            <w:pPr>
              <w:topLinePunct/>
              <w:ind w:leftChars="0" w:left="0" w:rightChars="0" w:right="0" w:firstLineChars="0" w:firstLine="0"/>
              <w:spacing w:line="240" w:lineRule="atLeast"/>
            </w:pPr>
            <w:r>
              <w:t>Molecular Volume</w:t>
            </w:r>
          </w:p>
        </w:tc>
        <w:tc>
          <w:tcPr>
            <w:tcW w:w="1992" w:type="dxa"/>
          </w:tcPr>
          <w:p w:rsidR="0018722C">
            <w:pPr>
              <w:topLinePunct/>
              <w:ind w:leftChars="0" w:left="0" w:rightChars="0" w:right="0" w:firstLineChars="0" w:firstLine="0"/>
              <w:spacing w:line="240" w:lineRule="atLeast"/>
            </w:pPr>
            <w:r>
              <w:rPr>
                <w:rFonts w:ascii="宋体" w:eastAsia="宋体" w:hint="eastAsia"/>
              </w:rPr>
              <w:t>分子体积</w:t>
            </w:r>
          </w:p>
        </w:tc>
        <w:tc>
          <w:tcPr>
            <w:tcW w:w="1379" w:type="dxa"/>
          </w:tcPr>
          <w:p w:rsidR="0018722C">
            <w:pPr>
              <w:topLinePunct/>
              <w:ind w:leftChars="0" w:left="0" w:rightChars="0" w:right="0" w:firstLineChars="0" w:firstLine="0"/>
              <w:spacing w:line="240" w:lineRule="atLeast"/>
            </w:pPr>
            <w:r>
              <w:t>Å</w:t>
            </w:r>
            <w:r>
              <w:t>3</w:t>
            </w:r>
          </w:p>
        </w:tc>
      </w:tr>
      <w:tr>
        <w:trPr>
          <w:trHeight w:val="320" w:hRule="atLeast"/>
        </w:trPr>
        <w:tc>
          <w:tcPr>
            <w:tcW w:w="603" w:type="dxa"/>
          </w:tcPr>
          <w:p w:rsidR="0018722C">
            <w:pPr>
              <w:topLinePunct/>
              <w:ind w:leftChars="0" w:left="0" w:rightChars="0" w:right="0" w:firstLineChars="0" w:firstLine="0"/>
              <w:spacing w:line="240" w:lineRule="atLeast"/>
            </w:pPr>
            <w:r>
              <w:t>24</w:t>
            </w:r>
          </w:p>
        </w:tc>
        <w:tc>
          <w:tcPr>
            <w:tcW w:w="1496" w:type="dxa"/>
          </w:tcPr>
          <w:p w:rsidR="0018722C">
            <w:pPr>
              <w:topLinePunct/>
              <w:ind w:leftChars="0" w:left="0" w:rightChars="0" w:right="0" w:firstLineChars="0" w:firstLine="0"/>
              <w:spacing w:line="240" w:lineRule="atLeast"/>
            </w:pPr>
            <w:r>
              <w:t>V</w:t>
            </w:r>
            <w:r>
              <w:rPr>
                <w:i/>
              </w:rPr>
              <w:t>p</w:t>
            </w:r>
          </w:p>
        </w:tc>
        <w:tc>
          <w:tcPr>
            <w:tcW w:w="3999" w:type="dxa"/>
          </w:tcPr>
          <w:p w:rsidR="0018722C">
            <w:pPr>
              <w:topLinePunct/>
              <w:ind w:leftChars="0" w:left="0" w:rightChars="0" w:right="0" w:firstLineChars="0" w:firstLine="0"/>
              <w:spacing w:line="240" w:lineRule="atLeast"/>
            </w:pPr>
            <w:r>
              <w:t>The saturated vapor pressure</w:t>
            </w:r>
          </w:p>
        </w:tc>
        <w:tc>
          <w:tcPr>
            <w:tcW w:w="1992" w:type="dxa"/>
          </w:tcPr>
          <w:p w:rsidR="0018722C">
            <w:pPr>
              <w:topLinePunct/>
              <w:ind w:leftChars="0" w:left="0" w:rightChars="0" w:right="0" w:firstLineChars="0" w:firstLine="0"/>
              <w:spacing w:line="240" w:lineRule="atLeast"/>
            </w:pPr>
            <w:r>
              <w:rPr>
                <w:rFonts w:ascii="宋体" w:eastAsia="宋体" w:hint="eastAsia"/>
              </w:rPr>
              <w:t>饱和蒸汽压</w:t>
            </w:r>
          </w:p>
        </w:tc>
        <w:tc>
          <w:tcPr>
            <w:tcW w:w="1379" w:type="dxa"/>
          </w:tcPr>
          <w:p w:rsidR="0018722C">
            <w:pPr>
              <w:topLinePunct/>
              <w:ind w:leftChars="0" w:left="0" w:rightChars="0" w:right="0" w:firstLineChars="0" w:firstLine="0"/>
              <w:spacing w:line="240" w:lineRule="atLeast"/>
            </w:pPr>
            <w:r>
              <w:t>mmHg</w:t>
            </w:r>
          </w:p>
        </w:tc>
      </w:tr>
      <w:tr>
        <w:trPr>
          <w:trHeight w:val="520" w:hRule="atLeast"/>
        </w:trPr>
        <w:tc>
          <w:tcPr>
            <w:tcW w:w="603" w:type="dxa"/>
          </w:tcPr>
          <w:p w:rsidR="0018722C">
            <w:pPr>
              <w:topLinePunct/>
              <w:ind w:leftChars="0" w:left="0" w:rightChars="0" w:right="0" w:firstLineChars="0" w:firstLine="0"/>
              <w:spacing w:line="240" w:lineRule="atLeast"/>
            </w:pPr>
            <w:r>
              <w:t>25</w:t>
            </w:r>
          </w:p>
        </w:tc>
        <w:tc>
          <w:tcPr>
            <w:tcW w:w="1496" w:type="dxa"/>
          </w:tcPr>
          <w:p w:rsidR="0018722C">
            <w:pPr>
              <w:topLinePunct/>
              <w:ind w:leftChars="0" w:left="0" w:rightChars="0" w:right="0" w:firstLineChars="0" w:firstLine="0"/>
              <w:spacing w:line="240" w:lineRule="atLeast"/>
            </w:pPr>
            <w:r>
              <w:t>log</w:t>
            </w:r>
            <w:r>
              <w:rPr>
                <w:i/>
              </w:rPr>
              <w:t>K</w:t>
            </w:r>
            <w:r>
              <w:rPr>
                <w:i/>
              </w:rPr>
              <w:t>ow</w:t>
            </w:r>
          </w:p>
        </w:tc>
        <w:tc>
          <w:tcPr>
            <w:tcW w:w="3999" w:type="dxa"/>
          </w:tcPr>
          <w:p w:rsidR="0018722C">
            <w:pPr>
              <w:topLinePunct/>
              <w:ind w:leftChars="0" w:left="0" w:rightChars="0" w:right="0" w:firstLineChars="0" w:firstLine="0"/>
              <w:spacing w:line="240" w:lineRule="atLeast"/>
            </w:pPr>
            <w:r>
              <w:t>Logarithm of the partition coefficient for</w:t>
            </w:r>
          </w:p>
          <w:p w:rsidR="0018722C">
            <w:pPr>
              <w:topLinePunct/>
              <w:ind w:leftChars="0" w:left="0" w:rightChars="0" w:right="0" w:firstLineChars="0" w:firstLine="0"/>
              <w:spacing w:line="240" w:lineRule="atLeast"/>
            </w:pPr>
            <w:r>
              <w:rPr>
                <w:i/>
              </w:rPr>
              <w:t>n</w:t>
            </w:r>
            <w:r>
              <w:t>-octanol</w:t>
            </w:r>
            <w:r>
              <w:t>/</w:t>
            </w:r>
            <w:r>
              <w:t>water</w:t>
            </w:r>
          </w:p>
        </w:tc>
        <w:tc>
          <w:tcPr>
            <w:tcW w:w="1992" w:type="dxa"/>
          </w:tcPr>
          <w:p w:rsidR="0018722C">
            <w:pPr>
              <w:topLinePunct/>
              <w:ind w:leftChars="0" w:left="0" w:rightChars="0" w:right="0" w:firstLineChars="0" w:firstLine="0"/>
              <w:spacing w:line="240" w:lineRule="atLeast"/>
            </w:pPr>
            <w:r>
              <w:rPr>
                <w:rFonts w:ascii="宋体" w:eastAsia="宋体" w:hint="eastAsia"/>
              </w:rPr>
              <w:t>辛醇</w:t>
            </w:r>
            <w:r>
              <w:t>/</w:t>
            </w:r>
            <w:r>
              <w:rPr>
                <w:rFonts w:ascii="宋体" w:eastAsia="宋体" w:hint="eastAsia"/>
              </w:rPr>
              <w:t>水分配系数</w:t>
            </w:r>
          </w:p>
        </w:tc>
        <w:tc>
          <w:tcPr>
            <w:tcW w:w="1379" w:type="dxa"/>
          </w:tcPr>
          <w:p w:rsidR="0018722C">
            <w:pPr>
              <w:topLinePunct/>
              <w:ind w:leftChars="0" w:left="0" w:rightChars="0" w:right="0" w:firstLineChars="0" w:firstLine="0"/>
              <w:spacing w:line="240" w:lineRule="atLeast"/>
            </w:pPr>
            <w:r>
              <w:t>-</w:t>
            </w:r>
          </w:p>
        </w:tc>
      </w:tr>
      <w:tr>
        <w:trPr>
          <w:trHeight w:val="360" w:hRule="atLeast"/>
        </w:trPr>
        <w:tc>
          <w:tcPr>
            <w:tcW w:w="603" w:type="dxa"/>
            <w:tcBorders>
              <w:bottom w:val="single" w:sz="12" w:space="0" w:color="000000"/>
            </w:tcBorders>
          </w:tcPr>
          <w:p w:rsidR="0018722C">
            <w:pPr>
              <w:topLinePunct/>
              <w:ind w:leftChars="0" w:left="0" w:rightChars="0" w:right="0" w:firstLineChars="0" w:firstLine="0"/>
              <w:spacing w:line="240" w:lineRule="atLeast"/>
            </w:pPr>
            <w:r>
              <w:t>26</w:t>
            </w:r>
          </w:p>
        </w:tc>
        <w:tc>
          <w:tcPr>
            <w:tcW w:w="1496" w:type="dxa"/>
            <w:tcBorders>
              <w:bottom w:val="single" w:sz="12" w:space="0" w:color="000000"/>
            </w:tcBorders>
          </w:tcPr>
          <w:p w:rsidR="0018722C">
            <w:pPr>
              <w:topLinePunct/>
              <w:ind w:leftChars="0" w:left="0" w:rightChars="0" w:right="0" w:firstLineChars="0" w:firstLine="0"/>
              <w:spacing w:line="240" w:lineRule="atLeast"/>
            </w:pPr>
            <w:r>
              <w:t>H</w:t>
            </w:r>
          </w:p>
        </w:tc>
        <w:tc>
          <w:tcPr>
            <w:tcW w:w="3999" w:type="dxa"/>
            <w:tcBorders>
              <w:bottom w:val="single" w:sz="12" w:space="0" w:color="000000"/>
            </w:tcBorders>
          </w:tcPr>
          <w:p w:rsidR="0018722C">
            <w:pPr>
              <w:topLinePunct/>
              <w:ind w:leftChars="0" w:left="0" w:rightChars="0" w:right="0" w:firstLineChars="0" w:firstLine="0"/>
              <w:spacing w:line="240" w:lineRule="atLeast"/>
            </w:pPr>
            <w:r>
              <w:t>Henry</w:t>
            </w:r>
            <w:r>
              <w:t>'</w:t>
            </w:r>
            <w:r>
              <w:t>s law constants</w:t>
            </w:r>
          </w:p>
        </w:tc>
        <w:tc>
          <w:tcPr>
            <w:tcW w:w="19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亨利常数</w:t>
            </w:r>
          </w:p>
        </w:tc>
        <w:tc>
          <w:tcPr>
            <w:tcW w:w="1379" w:type="dxa"/>
            <w:tcBorders>
              <w:bottom w:val="single" w:sz="12" w:space="0" w:color="000000"/>
            </w:tcBorders>
          </w:tcPr>
          <w:p w:rsidR="0018722C">
            <w:pPr>
              <w:topLinePunct/>
              <w:ind w:leftChars="0" w:left="0" w:rightChars="0" w:right="0" w:firstLineChars="0" w:firstLine="0"/>
              <w:spacing w:line="240" w:lineRule="atLeast"/>
            </w:pPr>
            <w:r>
              <w:t>atm-m</w:t>
            </w:r>
            <w:r>
              <w:t>3</w:t>
            </w:r>
            <w:r>
              <w:t>/</w:t>
            </w:r>
            <w:r>
              <w:t>mol</w:t>
            </w:r>
          </w:p>
        </w:tc>
      </w:tr>
    </w:tbl>
    <w:p w:rsidR="0018722C">
      <w:pPr>
        <w:pStyle w:val="affa"/>
      </w:pPr>
    </w:p>
    <w:p w:rsidR="0018722C">
      <w:pPr>
        <w:topLinePunct/>
      </w:pPr>
      <w:r>
        <w:t xml:space="preserve">在量子化学参数计算上，有使用密度泛函</w:t>
      </w:r>
      <w:r>
        <w:t xml:space="preserve">（</w:t>
      </w:r>
      <w:r>
        <w:rPr>
          <w:rFonts w:ascii="Times New Roman" w:eastAsia="Times New Roman"/>
        </w:rPr>
        <w:t xml:space="preserve">DFT</w:t>
      </w:r>
      <w:r>
        <w:t xml:space="preserve">）</w:t>
      </w:r>
      <w:r>
        <w:t xml:space="preserve">和半经验法，密度泛函计算得到</w:t>
      </w:r>
      <w:r>
        <w:t xml:space="preserve">的参数更精准，但耗时。根据</w:t>
      </w:r>
      <w:r>
        <w:rPr>
          <w:rFonts w:ascii="Times New Roman" w:eastAsia="Times New Roman"/>
        </w:rPr>
        <w:t xml:space="preserve">Puzyn</w:t>
      </w:r>
      <w:r>
        <w:t xml:space="preserve">等人</w:t>
      </w:r>
      <w:r>
        <w:rPr>
          <w:rFonts w:ascii="Times New Roman" w:eastAsia="Times New Roman"/>
        </w:rPr>
        <w:t xml:space="preserve">[</w:t>
      </w:r>
      <w:r>
        <w:rPr>
          <w:rFonts w:ascii="Times New Roman" w:eastAsia="Times New Roman"/>
        </w:rPr>
        <w:t xml:space="preserve">163</w:t>
      </w:r>
      <w:r>
        <w:rPr>
          <w:rFonts w:ascii="Times New Roman" w:eastAsia="Times New Roman"/>
        </w:rPr>
        <w:t xml:space="preserve">]</w:t>
      </w:r>
      <w:r>
        <w:t xml:space="preserve">对大量发表的模型</w:t>
      </w:r>
      <w:r>
        <w:rPr>
          <w:rFonts w:ascii="Times New Roman" w:eastAsia="Times New Roman"/>
        </w:rPr>
        <w:t xml:space="preserve">QSAR</w:t>
      </w:r>
      <w:r>
        <w:rPr>
          <w:rFonts w:ascii="Times New Roman" w:eastAsia="Times New Roman"/>
        </w:rPr>
        <w:t xml:space="preserve">/</w:t>
      </w:r>
      <w:r>
        <w:rPr>
          <w:rFonts w:ascii="Times New Roman" w:eastAsia="Times New Roman"/>
        </w:rPr>
        <w:t xml:space="preserve">QSPR</w:t>
      </w:r>
      <w:r>
        <w:t xml:space="preserve">模型的重新</w:t>
      </w:r>
      <w:r>
        <w:t xml:space="preserve">计算和研究，发现两种方法建立的模型基本相似，用半经验法完全能满足要求，因此本研究中量子化学参数采用半经验法来计算。以上选择的量子化学参数由</w:t>
      </w:r>
      <w:r>
        <w:rPr>
          <w:rFonts w:ascii="Times New Roman" w:eastAsia="Times New Roman"/>
        </w:rPr>
        <w:t xml:space="preserve">Chemoffice2006</w:t>
      </w:r>
      <w:r>
        <w:t xml:space="preserve">中</w:t>
      </w:r>
      <w:r>
        <w:rPr>
          <w:rFonts w:ascii="Times New Roman" w:eastAsia="Times New Roman"/>
        </w:rPr>
        <w:t xml:space="preserve">C</w:t>
      </w:r>
      <w:r>
        <w:rPr>
          <w:rFonts w:ascii="Times New Roman" w:eastAsia="Times New Roman"/>
        </w:rPr>
        <w:t xml:space="preserve">h</w:t>
      </w:r>
      <w:r>
        <w:rPr>
          <w:rFonts w:ascii="Times New Roman" w:eastAsia="Times New Roman"/>
        </w:rPr>
        <w:t xml:space="preserve">e</w:t>
      </w:r>
      <w:r>
        <w:rPr>
          <w:rFonts w:ascii="Times New Roman" w:eastAsia="Times New Roman"/>
        </w:rPr>
        <w:t xml:space="preserve">m</w:t>
      </w:r>
      <w:r>
        <w:rPr>
          <w:rFonts w:ascii="Times New Roman" w:eastAsia="Times New Roman"/>
        </w:rPr>
        <w:t xml:space="preserve">3</w:t>
      </w:r>
      <w:r>
        <w:rPr>
          <w:rFonts w:ascii="Times New Roman" w:eastAsia="Times New Roman"/>
        </w:rPr>
        <w:t xml:space="preserve">D</w:t>
      </w:r>
      <w:r>
        <w:t xml:space="preserve">软件内置</w:t>
      </w:r>
      <w:r>
        <w:rPr>
          <w:rFonts w:ascii="Times New Roman" w:eastAsia="Times New Roman"/>
        </w:rPr>
        <w:t xml:space="preserve">M</w:t>
      </w:r>
      <w:r>
        <w:rPr>
          <w:rFonts w:ascii="Times New Roman" w:eastAsia="Times New Roman"/>
        </w:rPr>
        <w:t xml:space="preserve">O</w:t>
      </w:r>
      <w:r>
        <w:rPr>
          <w:rFonts w:ascii="Times New Roman" w:eastAsia="Times New Roman"/>
        </w:rPr>
        <w:t xml:space="preserve">P</w:t>
      </w:r>
      <w:r>
        <w:rPr>
          <w:rFonts w:ascii="Times New Roman" w:eastAsia="Times New Roman"/>
        </w:rPr>
        <w:t xml:space="preserve">A</w:t>
      </w:r>
      <w:r>
        <w:rPr>
          <w:rFonts w:ascii="Times New Roman" w:eastAsia="Times New Roman"/>
        </w:rPr>
        <w:t xml:space="preserve">C</w:t>
      </w:r>
      <w:r>
        <w:rPr>
          <w:rFonts w:ascii="Times New Roman" w:eastAsia="Times New Roman"/>
        </w:rPr>
        <w:t xml:space="preserve">2002</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v</w:t>
      </w:r>
      <w:r>
        <w:rPr>
          <w:rFonts w:ascii="Times New Roman" w:eastAsia="Times New Roman"/>
        </w:rPr>
        <w:t xml:space="preserve">e</w:t>
      </w:r>
      <w:r>
        <w:rPr>
          <w:rFonts w:ascii="Times New Roman" w:eastAsia="Times New Roman"/>
        </w:rPr>
        <w:t xml:space="preserve">r</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01</w:t>
      </w:r>
      <w:r>
        <w:rPr>
          <w:rFonts w:ascii="Times New Roman" w:eastAsia="Times New Roman"/>
        </w:rPr>
        <w:t xml:space="preserve">)</w:t>
      </w:r>
      <w:r>
        <w:t xml:space="preserve">计算得到，控制关键词为：</w:t>
      </w:r>
      <w:r>
        <w:rPr>
          <w:rFonts w:ascii="Times New Roman" w:eastAsia="Times New Roman"/>
        </w:rPr>
        <w:t xml:space="preserve">P</w:t>
      </w:r>
      <w:r>
        <w:rPr>
          <w:rFonts w:ascii="Times New Roman" w:eastAsia="Times New Roman"/>
        </w:rPr>
        <w:t xml:space="preserve">M</w:t>
      </w:r>
      <w:r>
        <w:rPr>
          <w:rFonts w:ascii="Times New Roman" w:eastAsia="Times New Roman"/>
        </w:rPr>
        <w:t xml:space="preserve">3</w:t>
      </w:r>
      <w:r>
        <w:t xml:space="preserve">、</w:t>
      </w:r>
      <w:r>
        <w:rPr>
          <w:rFonts w:ascii="Times New Roman" w:eastAsia="Times New Roman"/>
        </w:rPr>
        <w:t xml:space="preserve">E</w:t>
      </w:r>
      <w:r>
        <w:rPr>
          <w:rFonts w:ascii="Times New Roman" w:eastAsia="Times New Roman"/>
        </w:rPr>
        <w:t xml:space="preserve">S</w:t>
      </w:r>
      <w:r>
        <w:rPr>
          <w:rFonts w:ascii="Times New Roman" w:eastAsia="Times New Roman"/>
        </w:rPr>
        <w:t xml:space="preserve">P</w:t>
      </w:r>
      <w:r>
        <w:t xml:space="preserve">、</w:t>
      </w:r>
      <w:r>
        <w:rPr>
          <w:rFonts w:ascii="Times New Roman" w:eastAsia="Times New Roman"/>
        </w:rPr>
        <w:t xml:space="preserve">D</w:t>
      </w:r>
      <w:r>
        <w:rPr>
          <w:rFonts w:ascii="Times New Roman" w:eastAsia="Times New Roman"/>
        </w:rPr>
        <w:t xml:space="preserve">I</w:t>
      </w:r>
      <w:r>
        <w:rPr>
          <w:rFonts w:ascii="Times New Roman" w:eastAsia="Times New Roman"/>
        </w:rPr>
        <w:t xml:space="preserve">PO</w:t>
      </w:r>
      <w:r>
        <w:rPr>
          <w:rFonts w:ascii="Times New Roman" w:eastAsia="Times New Roman"/>
        </w:rPr>
        <w:t xml:space="preserve">L</w:t>
      </w:r>
      <w:r>
        <w:rPr>
          <w:rFonts w:ascii="Times New Roman" w:eastAsia="Times New Roman"/>
        </w:rPr>
        <w:t xml:space="preserve">E</w:t>
      </w:r>
      <w:r>
        <w:t xml:space="preserve">、</w:t>
      </w:r>
    </w:p>
    <w:p w:rsidR="0018722C">
      <w:pPr>
        <w:topLinePunct/>
      </w:pPr>
      <w:r>
        <w:rPr>
          <w:rFonts w:ascii="Times New Roman" w:eastAsia="Times New Roman"/>
        </w:rPr>
        <w:t>POLAR</w:t>
      </w:r>
      <w:r>
        <w:t>、</w:t>
      </w:r>
      <w:r>
        <w:rPr>
          <w:rFonts w:ascii="Times New Roman" w:eastAsia="Times New Roman"/>
        </w:rPr>
        <w:t>ENPART</w:t>
      </w:r>
      <w:r>
        <w:t>、</w:t>
      </w:r>
      <w:r>
        <w:rPr>
          <w:rFonts w:ascii="Times New Roman" w:eastAsia="Times New Roman"/>
        </w:rPr>
        <w:t>PRECISE</w:t>
      </w:r>
      <w:r>
        <w:t>。</w:t>
      </w:r>
    </w:p>
    <w:p w:rsidR="0018722C">
      <w:pPr>
        <w:topLinePunct/>
      </w:pPr>
      <w:r>
        <w:t>物理描述符数据从免费网站“</w:t>
      </w:r>
      <w:hyperlink r:id="rId244">
        <w:r>
          <w:rPr>
            <w:rFonts w:ascii="Times New Roman" w:hAnsi="Times New Roman" w:eastAsia="宋体"/>
          </w:rPr>
          <w:t>http:</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rPr>
          <w:t xml:space="preserve">www.</w:t>
        </w:r>
        <w:r w:rsidR="001852F3">
          <w:rPr>
            <w:rFonts w:ascii="Times New Roman" w:hAnsi="Times New Roman" w:eastAsia="宋体"/>
          </w:rPr>
          <w:t xml:space="preserve"> </w:t>
        </w:r>
        <w:r w:rsidR="001852F3">
          <w:rPr>
            <w:rFonts w:ascii="Times New Roman" w:hAnsi="Times New Roman" w:eastAsia="宋体"/>
          </w:rPr>
          <w:t xml:space="preserve">syrres.</w:t>
        </w:r>
        <w:r w:rsidR="001852F3">
          <w:rPr>
            <w:rFonts w:ascii="Times New Roman" w:hAnsi="Times New Roman" w:eastAsia="宋体"/>
          </w:rPr>
          <w:t xml:space="preserve"> </w:t>
        </w:r>
        <w:r w:rsidR="001852F3">
          <w:rPr>
            <w:rFonts w:ascii="Times New Roman" w:hAnsi="Times New Roman" w:eastAsia="宋体"/>
          </w:rPr>
          <w:t xml:space="preserve">com</w:t>
        </w:r>
        <w:r>
          <w:rPr>
            <w:rFonts w:ascii="Times New Roman" w:hAnsi="Times New Roman" w:eastAsia="宋体"/>
          </w:rPr>
          <w:t>/</w:t>
        </w:r>
        <w:r>
          <w:rPr>
            <w:rFonts w:ascii="Times New Roman" w:hAnsi="Times New Roman" w:eastAsia="宋体"/>
          </w:rPr>
          <w:t xml:space="preserve">what-we-do</w:t>
        </w:r>
        <w:r>
          <w:rPr>
            <w:rFonts w:ascii="Times New Roman" w:hAnsi="Times New Roman" w:eastAsia="宋体"/>
          </w:rPr>
          <w:t>/</w:t>
        </w:r>
        <w:r>
          <w:rPr>
            <w:rFonts w:ascii="Times New Roman" w:hAnsi="Times New Roman" w:eastAsia="宋体"/>
          </w:rPr>
          <w:t xml:space="preserve"> </w:t>
        </w:r>
      </w:hyperlink>
      <w:r>
        <w:rPr>
          <w:rFonts w:ascii="Times New Roman" w:hAnsi="Times New Roman" w:eastAsia="宋体"/>
        </w:rPr>
        <w:t>databaseforms. spx</w:t>
      </w:r>
      <w:r w:rsidR="001852F3">
        <w:rPr>
          <w:rFonts w:ascii="Times New Roman" w:hAnsi="Times New Roman" w:eastAsia="宋体"/>
        </w:rPr>
        <w:t xml:space="preserve">id=386</w:t>
      </w:r>
      <w:r>
        <w:t>"</w:t>
      </w:r>
      <w:r>
        <w:t>获取。</w:t>
      </w:r>
    </w:p>
    <w:p w:rsidR="0018722C">
      <w:pPr>
        <w:topLinePunct/>
      </w:pPr>
      <w:r>
        <w:t>结构参数的计算结果见</w:t>
      </w:r>
      <w:r>
        <w:t>表</w:t>
      </w:r>
      <w:r>
        <w:rPr>
          <w:rFonts w:ascii="Times New Roman" w:eastAsia="Times New Roman"/>
        </w:rPr>
        <w:t>6.3</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27</w:t>
      </w:r>
      <w:r>
        <w:rPr>
          <w:rFonts w:ascii="宋体" w:eastAsia="宋体" w:hint="eastAsia" w:cstheme="minorBidi" w:hAnsiTheme="minorHAnsi"/>
        </w:rPr>
        <w:t>种氯代芳香化合物的结构性质参数</w:t>
      </w:r>
    </w:p>
    <w:p w:rsidR="0018722C">
      <w:pPr>
        <w:topLinePunct/>
      </w:pPr>
      <w:r>
        <w:t>Tab 6.3 </w:t>
      </w:r>
      <w:r>
        <w:t>Molecular-structure parameters of 27 chlorinated aromatic compounds</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0"/>
        <w:gridCol w:w="1374"/>
        <w:gridCol w:w="1440"/>
        <w:gridCol w:w="1491"/>
        <w:gridCol w:w="1419"/>
        <w:gridCol w:w="1112"/>
        <w:gridCol w:w="982"/>
      </w:tblGrid>
      <w:tr>
        <w:trPr>
          <w:tblHeader/>
        </w:trPr>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HOF</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TE</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EE</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CCR</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IP</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Mw</w:t>
            </w:r>
          </w:p>
        </w:tc>
      </w:tr>
      <w:tr>
        <w:tc>
          <w:tcPr>
            <w:tcW w:w="796" w:type="pct"/>
            <w:vAlign w:val="center"/>
          </w:tcPr>
          <w:p w:rsidR="0018722C">
            <w:pPr>
              <w:pStyle w:val="ac"/>
              <w:topLinePunct/>
              <w:ind w:leftChars="0" w:left="0" w:rightChars="0" w:right="0" w:firstLineChars="0" w:firstLine="0"/>
              <w:spacing w:line="240" w:lineRule="atLeast"/>
            </w:pPr>
            <w:r>
              <w:t>2-CNB</w:t>
            </w:r>
          </w:p>
        </w:tc>
        <w:tc>
          <w:tcPr>
            <w:tcW w:w="739" w:type="pct"/>
            <w:vAlign w:val="center"/>
          </w:tcPr>
          <w:p w:rsidR="0018722C">
            <w:pPr>
              <w:pStyle w:val="affff9"/>
              <w:topLinePunct/>
              <w:ind w:leftChars="0" w:left="0" w:rightChars="0" w:right="0" w:firstLineChars="0" w:firstLine="0"/>
              <w:spacing w:line="240" w:lineRule="atLeast"/>
            </w:pPr>
            <w:r>
              <w:t>2.45346</w:t>
            </w:r>
          </w:p>
        </w:tc>
        <w:tc>
          <w:tcPr>
            <w:tcW w:w="774" w:type="pct"/>
            <w:vAlign w:val="center"/>
          </w:tcPr>
          <w:p w:rsidR="0018722C">
            <w:pPr>
              <w:pStyle w:val="affff9"/>
              <w:topLinePunct/>
              <w:ind w:leftChars="0" w:left="0" w:rightChars="0" w:right="0" w:firstLineChars="0" w:firstLine="0"/>
              <w:spacing w:line="240" w:lineRule="atLeast"/>
            </w:pPr>
            <w:r>
              <w:t>-1835.9636</w:t>
            </w:r>
          </w:p>
        </w:tc>
        <w:tc>
          <w:tcPr>
            <w:tcW w:w="802" w:type="pct"/>
            <w:vAlign w:val="center"/>
          </w:tcPr>
          <w:p w:rsidR="0018722C">
            <w:pPr>
              <w:pStyle w:val="affff9"/>
              <w:topLinePunct/>
              <w:ind w:leftChars="0" w:left="0" w:rightChars="0" w:right="0" w:firstLineChars="0" w:firstLine="0"/>
              <w:spacing w:line="240" w:lineRule="atLeast"/>
            </w:pPr>
            <w:r>
              <w:t>-2057.15007</w:t>
            </w:r>
          </w:p>
        </w:tc>
        <w:tc>
          <w:tcPr>
            <w:tcW w:w="763" w:type="pct"/>
            <w:vAlign w:val="center"/>
          </w:tcPr>
          <w:p w:rsidR="0018722C">
            <w:pPr>
              <w:pStyle w:val="affff9"/>
              <w:topLinePunct/>
              <w:ind w:leftChars="0" w:left="0" w:rightChars="0" w:right="0" w:firstLineChars="0" w:firstLine="0"/>
              <w:spacing w:line="240" w:lineRule="atLeast"/>
            </w:pPr>
            <w:r>
              <w:t>221.18647</w:t>
            </w:r>
          </w:p>
        </w:tc>
        <w:tc>
          <w:tcPr>
            <w:tcW w:w="598" w:type="pct"/>
            <w:vAlign w:val="center"/>
          </w:tcPr>
          <w:p w:rsidR="0018722C">
            <w:pPr>
              <w:pStyle w:val="affff9"/>
              <w:topLinePunct/>
              <w:ind w:leftChars="0" w:left="0" w:rightChars="0" w:right="0" w:firstLineChars="0" w:firstLine="0"/>
              <w:spacing w:line="240" w:lineRule="atLeast"/>
            </w:pPr>
            <w:r>
              <w:t>9.77883</w:t>
            </w:r>
          </w:p>
        </w:tc>
        <w:tc>
          <w:tcPr>
            <w:tcW w:w="528" w:type="pct"/>
            <w:vAlign w:val="center"/>
          </w:tcPr>
          <w:p w:rsidR="0018722C">
            <w:pPr>
              <w:pStyle w:val="affff9"/>
              <w:topLinePunct/>
              <w:ind w:leftChars="0" w:left="0" w:rightChars="0" w:right="0" w:firstLineChars="0" w:firstLine="0"/>
              <w:spacing w:line="240" w:lineRule="atLeast"/>
            </w:pPr>
            <w:r>
              <w:t>157.556</w:t>
            </w:r>
          </w:p>
        </w:tc>
      </w:tr>
      <w:tr>
        <w:tc>
          <w:tcPr>
            <w:tcW w:w="796" w:type="pct"/>
            <w:vAlign w:val="center"/>
          </w:tcPr>
          <w:p w:rsidR="0018722C">
            <w:pPr>
              <w:pStyle w:val="ac"/>
              <w:topLinePunct/>
              <w:ind w:leftChars="0" w:left="0" w:rightChars="0" w:right="0" w:firstLineChars="0" w:firstLine="0"/>
              <w:spacing w:line="240" w:lineRule="atLeast"/>
            </w:pPr>
            <w:r>
              <w:t>3-CNB</w:t>
            </w:r>
          </w:p>
        </w:tc>
        <w:tc>
          <w:tcPr>
            <w:tcW w:w="739" w:type="pct"/>
            <w:vAlign w:val="center"/>
          </w:tcPr>
          <w:p w:rsidR="0018722C">
            <w:pPr>
              <w:pStyle w:val="affff9"/>
              <w:topLinePunct/>
              <w:ind w:leftChars="0" w:left="0" w:rightChars="0" w:right="0" w:firstLineChars="0" w:firstLine="0"/>
              <w:spacing w:line="240" w:lineRule="atLeast"/>
            </w:pPr>
            <w:r>
              <w:t>-8.5449</w:t>
            </w:r>
          </w:p>
        </w:tc>
        <w:tc>
          <w:tcPr>
            <w:tcW w:w="774" w:type="pct"/>
            <w:vAlign w:val="center"/>
          </w:tcPr>
          <w:p w:rsidR="0018722C">
            <w:pPr>
              <w:pStyle w:val="affff9"/>
              <w:topLinePunct/>
              <w:ind w:leftChars="0" w:left="0" w:rightChars="0" w:right="0" w:firstLineChars="0" w:firstLine="0"/>
              <w:spacing w:line="240" w:lineRule="atLeast"/>
            </w:pPr>
            <w:r>
              <w:t>-1836.07759</w:t>
            </w:r>
          </w:p>
        </w:tc>
        <w:tc>
          <w:tcPr>
            <w:tcW w:w="802" w:type="pct"/>
            <w:vAlign w:val="center"/>
          </w:tcPr>
          <w:p w:rsidR="0018722C">
            <w:pPr>
              <w:pStyle w:val="affff9"/>
              <w:topLinePunct/>
              <w:ind w:leftChars="0" w:left="0" w:rightChars="0" w:right="0" w:firstLineChars="0" w:firstLine="0"/>
              <w:spacing w:line="240" w:lineRule="atLeast"/>
            </w:pPr>
            <w:r>
              <w:t>-1991.65943</w:t>
            </w:r>
          </w:p>
        </w:tc>
        <w:tc>
          <w:tcPr>
            <w:tcW w:w="763" w:type="pct"/>
            <w:vAlign w:val="center"/>
          </w:tcPr>
          <w:p w:rsidR="0018722C">
            <w:pPr>
              <w:pStyle w:val="affff9"/>
              <w:topLinePunct/>
              <w:ind w:leftChars="0" w:left="0" w:rightChars="0" w:right="0" w:firstLineChars="0" w:firstLine="0"/>
              <w:spacing w:line="240" w:lineRule="atLeast"/>
            </w:pPr>
            <w:r>
              <w:t>155.58184</w:t>
            </w:r>
          </w:p>
        </w:tc>
        <w:tc>
          <w:tcPr>
            <w:tcW w:w="598" w:type="pct"/>
            <w:vAlign w:val="center"/>
          </w:tcPr>
          <w:p w:rsidR="0018722C">
            <w:pPr>
              <w:pStyle w:val="affff9"/>
              <w:topLinePunct/>
              <w:ind w:leftChars="0" w:left="0" w:rightChars="0" w:right="0" w:firstLineChars="0" w:firstLine="0"/>
              <w:spacing w:line="240" w:lineRule="atLeast"/>
            </w:pPr>
            <w:r>
              <w:t>9.76515</w:t>
            </w:r>
          </w:p>
        </w:tc>
        <w:tc>
          <w:tcPr>
            <w:tcW w:w="528" w:type="pct"/>
            <w:vAlign w:val="center"/>
          </w:tcPr>
          <w:p w:rsidR="0018722C">
            <w:pPr>
              <w:pStyle w:val="affff9"/>
              <w:topLinePunct/>
              <w:ind w:leftChars="0" w:left="0" w:rightChars="0" w:right="0" w:firstLineChars="0" w:firstLine="0"/>
              <w:spacing w:line="240" w:lineRule="atLeast"/>
            </w:pPr>
            <w:r>
              <w:t>157.556</w:t>
            </w:r>
          </w:p>
        </w:tc>
      </w:tr>
      <w:tr>
        <w:tc>
          <w:tcPr>
            <w:tcW w:w="796" w:type="pct"/>
            <w:vAlign w:val="center"/>
          </w:tcPr>
          <w:p w:rsidR="0018722C">
            <w:pPr>
              <w:pStyle w:val="ac"/>
              <w:topLinePunct/>
              <w:ind w:leftChars="0" w:left="0" w:rightChars="0" w:right="0" w:firstLineChars="0" w:firstLine="0"/>
              <w:spacing w:line="240" w:lineRule="atLeast"/>
            </w:pPr>
            <w:r>
              <w:t>4-CNB</w:t>
            </w:r>
          </w:p>
        </w:tc>
        <w:tc>
          <w:tcPr>
            <w:tcW w:w="739" w:type="pct"/>
            <w:vAlign w:val="center"/>
          </w:tcPr>
          <w:p w:rsidR="0018722C">
            <w:pPr>
              <w:pStyle w:val="affff9"/>
              <w:topLinePunct/>
              <w:ind w:leftChars="0" w:left="0" w:rightChars="0" w:right="0" w:firstLineChars="0" w:firstLine="0"/>
              <w:spacing w:line="240" w:lineRule="atLeast"/>
            </w:pPr>
            <w:r>
              <w:t>-10.21093</w:t>
            </w:r>
          </w:p>
        </w:tc>
        <w:tc>
          <w:tcPr>
            <w:tcW w:w="774" w:type="pct"/>
            <w:vAlign w:val="center"/>
          </w:tcPr>
          <w:p w:rsidR="0018722C">
            <w:pPr>
              <w:pStyle w:val="affff9"/>
              <w:topLinePunct/>
              <w:ind w:leftChars="0" w:left="0" w:rightChars="0" w:right="0" w:firstLineChars="0" w:firstLine="0"/>
              <w:spacing w:line="240" w:lineRule="atLeast"/>
            </w:pPr>
            <w:r>
              <w:t>-1836.09486</w:t>
            </w:r>
          </w:p>
        </w:tc>
        <w:tc>
          <w:tcPr>
            <w:tcW w:w="802" w:type="pct"/>
            <w:vAlign w:val="center"/>
          </w:tcPr>
          <w:p w:rsidR="0018722C">
            <w:pPr>
              <w:pStyle w:val="affff9"/>
              <w:topLinePunct/>
              <w:ind w:leftChars="0" w:left="0" w:rightChars="0" w:right="0" w:firstLineChars="0" w:firstLine="0"/>
              <w:spacing w:line="240" w:lineRule="atLeast"/>
            </w:pPr>
            <w:r>
              <w:t>-1992.6884</w:t>
            </w:r>
          </w:p>
        </w:tc>
        <w:tc>
          <w:tcPr>
            <w:tcW w:w="763" w:type="pct"/>
            <w:vAlign w:val="center"/>
          </w:tcPr>
          <w:p w:rsidR="0018722C">
            <w:pPr>
              <w:pStyle w:val="affff9"/>
              <w:topLinePunct/>
              <w:ind w:leftChars="0" w:left="0" w:rightChars="0" w:right="0" w:firstLineChars="0" w:firstLine="0"/>
              <w:spacing w:line="240" w:lineRule="atLeast"/>
            </w:pPr>
            <w:r>
              <w:t>156.59354</w:t>
            </w:r>
          </w:p>
        </w:tc>
        <w:tc>
          <w:tcPr>
            <w:tcW w:w="598" w:type="pct"/>
            <w:vAlign w:val="center"/>
          </w:tcPr>
          <w:p w:rsidR="0018722C">
            <w:pPr>
              <w:pStyle w:val="affff9"/>
              <w:topLinePunct/>
              <w:ind w:leftChars="0" w:left="0" w:rightChars="0" w:right="0" w:firstLineChars="0" w:firstLine="0"/>
              <w:spacing w:line="240" w:lineRule="atLeast"/>
            </w:pPr>
            <w:r>
              <w:t>9.90756</w:t>
            </w:r>
          </w:p>
        </w:tc>
        <w:tc>
          <w:tcPr>
            <w:tcW w:w="528" w:type="pct"/>
            <w:vAlign w:val="center"/>
          </w:tcPr>
          <w:p w:rsidR="0018722C">
            <w:pPr>
              <w:pStyle w:val="affff9"/>
              <w:topLinePunct/>
              <w:ind w:leftChars="0" w:left="0" w:rightChars="0" w:right="0" w:firstLineChars="0" w:firstLine="0"/>
              <w:spacing w:line="240" w:lineRule="atLeast"/>
            </w:pPr>
            <w:r>
              <w:t>157.556</w:t>
            </w:r>
          </w:p>
        </w:tc>
      </w:tr>
      <w:tr>
        <w:tc>
          <w:tcPr>
            <w:tcW w:w="796" w:type="pct"/>
            <w:vAlign w:val="center"/>
          </w:tcPr>
          <w:p w:rsidR="0018722C">
            <w:pPr>
              <w:pStyle w:val="ac"/>
              <w:topLinePunct/>
              <w:ind w:leftChars="0" w:left="0" w:rightChars="0" w:right="0" w:firstLineChars="0" w:firstLine="0"/>
              <w:spacing w:line="240" w:lineRule="atLeast"/>
            </w:pPr>
            <w:r>
              <w:t>2,3-DCNB</w:t>
            </w:r>
          </w:p>
        </w:tc>
        <w:tc>
          <w:tcPr>
            <w:tcW w:w="739" w:type="pct"/>
            <w:vAlign w:val="center"/>
          </w:tcPr>
          <w:p w:rsidR="0018722C">
            <w:pPr>
              <w:pStyle w:val="affff9"/>
              <w:topLinePunct/>
              <w:ind w:leftChars="0" w:left="0" w:rightChars="0" w:right="0" w:firstLineChars="0" w:firstLine="0"/>
              <w:spacing w:line="240" w:lineRule="atLeast"/>
            </w:pPr>
            <w:r>
              <w:t>-16.43201</w:t>
            </w:r>
          </w:p>
        </w:tc>
        <w:tc>
          <w:tcPr>
            <w:tcW w:w="774" w:type="pct"/>
            <w:vAlign w:val="center"/>
          </w:tcPr>
          <w:p w:rsidR="0018722C">
            <w:pPr>
              <w:pStyle w:val="affff9"/>
              <w:topLinePunct/>
              <w:ind w:leftChars="0" w:left="0" w:rightChars="0" w:right="0" w:firstLineChars="0" w:firstLine="0"/>
              <w:spacing w:line="240" w:lineRule="atLeast"/>
            </w:pPr>
            <w:r>
              <w:t>-2137.27873</w:t>
            </w:r>
          </w:p>
        </w:tc>
        <w:tc>
          <w:tcPr>
            <w:tcW w:w="802" w:type="pct"/>
            <w:vAlign w:val="center"/>
          </w:tcPr>
          <w:p w:rsidR="0018722C">
            <w:pPr>
              <w:pStyle w:val="affff9"/>
              <w:topLinePunct/>
              <w:ind w:leftChars="0" w:left="0" w:rightChars="0" w:right="0" w:firstLineChars="0" w:firstLine="0"/>
              <w:spacing w:line="240" w:lineRule="atLeast"/>
            </w:pPr>
            <w:r>
              <w:t>-2363.46885</w:t>
            </w:r>
          </w:p>
        </w:tc>
        <w:tc>
          <w:tcPr>
            <w:tcW w:w="763" w:type="pct"/>
            <w:vAlign w:val="center"/>
          </w:tcPr>
          <w:p w:rsidR="0018722C">
            <w:pPr>
              <w:pStyle w:val="affff9"/>
              <w:topLinePunct/>
              <w:ind w:leftChars="0" w:left="0" w:rightChars="0" w:right="0" w:firstLineChars="0" w:firstLine="0"/>
              <w:spacing w:line="240" w:lineRule="atLeast"/>
            </w:pPr>
            <w:r>
              <w:t>217.84837</w:t>
            </w:r>
          </w:p>
        </w:tc>
        <w:tc>
          <w:tcPr>
            <w:tcW w:w="598" w:type="pct"/>
            <w:vAlign w:val="center"/>
          </w:tcPr>
          <w:p w:rsidR="0018722C">
            <w:pPr>
              <w:pStyle w:val="affff9"/>
              <w:topLinePunct/>
              <w:ind w:leftChars="0" w:left="0" w:rightChars="0" w:right="0" w:firstLineChars="0" w:firstLine="0"/>
              <w:spacing w:line="240" w:lineRule="atLeast"/>
            </w:pPr>
            <w:r>
              <w:t>9.60859</w:t>
            </w:r>
          </w:p>
        </w:tc>
        <w:tc>
          <w:tcPr>
            <w:tcW w:w="528" w:type="pct"/>
            <w:vAlign w:val="center"/>
          </w:tcPr>
          <w:p w:rsidR="0018722C">
            <w:pPr>
              <w:pStyle w:val="affff9"/>
              <w:topLinePunct/>
              <w:ind w:leftChars="0" w:left="0" w:rightChars="0" w:right="0" w:firstLineChars="0" w:firstLine="0"/>
              <w:spacing w:line="240" w:lineRule="atLeast"/>
            </w:pPr>
            <w:r>
              <w:t>192.001</w:t>
            </w:r>
          </w:p>
        </w:tc>
      </w:tr>
      <w:tr>
        <w:tc>
          <w:tcPr>
            <w:tcW w:w="796" w:type="pct"/>
            <w:vAlign w:val="center"/>
          </w:tcPr>
          <w:p w:rsidR="0018722C">
            <w:pPr>
              <w:pStyle w:val="ac"/>
              <w:topLinePunct/>
              <w:ind w:leftChars="0" w:left="0" w:rightChars="0" w:right="0" w:firstLineChars="0" w:firstLine="0"/>
              <w:spacing w:line="240" w:lineRule="atLeast"/>
            </w:pPr>
            <w:r>
              <w:t>3,4-DCNB</w:t>
            </w:r>
          </w:p>
        </w:tc>
        <w:tc>
          <w:tcPr>
            <w:tcW w:w="739" w:type="pct"/>
            <w:vAlign w:val="center"/>
          </w:tcPr>
          <w:p w:rsidR="0018722C">
            <w:pPr>
              <w:pStyle w:val="affff9"/>
              <w:topLinePunct/>
              <w:ind w:leftChars="0" w:left="0" w:rightChars="0" w:right="0" w:firstLineChars="0" w:firstLine="0"/>
              <w:spacing w:line="240" w:lineRule="atLeast"/>
            </w:pPr>
            <w:r>
              <w:t>-29.27834</w:t>
            </w:r>
          </w:p>
        </w:tc>
        <w:tc>
          <w:tcPr>
            <w:tcW w:w="774" w:type="pct"/>
            <w:vAlign w:val="center"/>
          </w:tcPr>
          <w:p w:rsidR="0018722C">
            <w:pPr>
              <w:pStyle w:val="affff9"/>
              <w:topLinePunct/>
              <w:ind w:leftChars="0" w:left="0" w:rightChars="0" w:right="0" w:firstLineChars="0" w:firstLine="0"/>
              <w:spacing w:line="240" w:lineRule="atLeast"/>
            </w:pPr>
            <w:r>
              <w:t>-2137.41187</w:t>
            </w:r>
          </w:p>
        </w:tc>
        <w:tc>
          <w:tcPr>
            <w:tcW w:w="802" w:type="pct"/>
            <w:vAlign w:val="center"/>
          </w:tcPr>
          <w:p w:rsidR="0018722C">
            <w:pPr>
              <w:pStyle w:val="affff9"/>
              <w:topLinePunct/>
              <w:ind w:leftChars="0" w:left="0" w:rightChars="0" w:right="0" w:firstLineChars="0" w:firstLine="0"/>
              <w:spacing w:line="240" w:lineRule="atLeast"/>
            </w:pPr>
            <w:r>
              <w:t>-2289.32064</w:t>
            </w:r>
          </w:p>
        </w:tc>
        <w:tc>
          <w:tcPr>
            <w:tcW w:w="763" w:type="pct"/>
            <w:vAlign w:val="center"/>
          </w:tcPr>
          <w:p w:rsidR="0018722C">
            <w:pPr>
              <w:pStyle w:val="affff9"/>
              <w:topLinePunct/>
              <w:ind w:leftChars="0" w:left="0" w:rightChars="0" w:right="0" w:firstLineChars="0" w:firstLine="0"/>
              <w:spacing w:line="240" w:lineRule="atLeast"/>
            </w:pPr>
            <w:r>
              <w:t>151.90877</w:t>
            </w:r>
          </w:p>
        </w:tc>
        <w:tc>
          <w:tcPr>
            <w:tcW w:w="598" w:type="pct"/>
            <w:vAlign w:val="center"/>
          </w:tcPr>
          <w:p w:rsidR="0018722C">
            <w:pPr>
              <w:pStyle w:val="affff9"/>
              <w:topLinePunct/>
              <w:ind w:leftChars="0" w:left="0" w:rightChars="0" w:right="0" w:firstLineChars="0" w:firstLine="0"/>
              <w:spacing w:line="240" w:lineRule="atLeast"/>
            </w:pPr>
            <w:r>
              <w:t>9.69691</w:t>
            </w:r>
          </w:p>
        </w:tc>
        <w:tc>
          <w:tcPr>
            <w:tcW w:w="528" w:type="pct"/>
            <w:vAlign w:val="center"/>
          </w:tcPr>
          <w:p w:rsidR="0018722C">
            <w:pPr>
              <w:pStyle w:val="affff9"/>
              <w:topLinePunct/>
              <w:ind w:leftChars="0" w:left="0" w:rightChars="0" w:right="0" w:firstLineChars="0" w:firstLine="0"/>
              <w:spacing w:line="240" w:lineRule="atLeast"/>
            </w:pPr>
            <w:r>
              <w:t>192.001</w:t>
            </w:r>
          </w:p>
        </w:tc>
      </w:tr>
      <w:tr>
        <w:tc>
          <w:tcPr>
            <w:tcW w:w="796" w:type="pct"/>
            <w:vAlign w:val="center"/>
          </w:tcPr>
          <w:p w:rsidR="0018722C">
            <w:pPr>
              <w:pStyle w:val="ac"/>
              <w:topLinePunct/>
              <w:ind w:leftChars="0" w:left="0" w:rightChars="0" w:right="0" w:firstLineChars="0" w:firstLine="0"/>
              <w:spacing w:line="240" w:lineRule="atLeast"/>
            </w:pPr>
            <w:r>
              <w:t>3,5-DCNB</w:t>
            </w:r>
          </w:p>
        </w:tc>
        <w:tc>
          <w:tcPr>
            <w:tcW w:w="739" w:type="pct"/>
            <w:vAlign w:val="center"/>
          </w:tcPr>
          <w:p w:rsidR="0018722C">
            <w:pPr>
              <w:pStyle w:val="affff9"/>
              <w:topLinePunct/>
              <w:ind w:leftChars="0" w:left="0" w:rightChars="0" w:right="0" w:firstLineChars="0" w:firstLine="0"/>
              <w:spacing w:line="240" w:lineRule="atLeast"/>
            </w:pPr>
            <w:r>
              <w:t>-30.22484</w:t>
            </w:r>
          </w:p>
        </w:tc>
        <w:tc>
          <w:tcPr>
            <w:tcW w:w="774" w:type="pct"/>
            <w:vAlign w:val="center"/>
          </w:tcPr>
          <w:p w:rsidR="0018722C">
            <w:pPr>
              <w:pStyle w:val="affff9"/>
              <w:topLinePunct/>
              <w:ind w:leftChars="0" w:left="0" w:rightChars="0" w:right="0" w:firstLineChars="0" w:firstLine="0"/>
              <w:spacing w:line="240" w:lineRule="atLeast"/>
            </w:pPr>
            <w:r>
              <w:t>-2137.42168</w:t>
            </w:r>
          </w:p>
        </w:tc>
        <w:tc>
          <w:tcPr>
            <w:tcW w:w="802" w:type="pct"/>
            <w:vAlign w:val="center"/>
          </w:tcPr>
          <w:p w:rsidR="0018722C">
            <w:pPr>
              <w:pStyle w:val="affff9"/>
              <w:topLinePunct/>
              <w:ind w:leftChars="0" w:left="0" w:rightChars="0" w:right="0" w:firstLineChars="0" w:firstLine="0"/>
              <w:spacing w:line="240" w:lineRule="atLeast"/>
            </w:pPr>
            <w:r>
              <w:t>-2258.37215</w:t>
            </w:r>
          </w:p>
        </w:tc>
        <w:tc>
          <w:tcPr>
            <w:tcW w:w="763" w:type="pct"/>
            <w:vAlign w:val="center"/>
          </w:tcPr>
          <w:p w:rsidR="0018722C">
            <w:pPr>
              <w:pStyle w:val="affff9"/>
              <w:topLinePunct/>
              <w:ind w:leftChars="0" w:left="0" w:rightChars="0" w:right="0" w:firstLineChars="0" w:firstLine="0"/>
              <w:spacing w:line="240" w:lineRule="atLeast"/>
            </w:pPr>
            <w:r>
              <w:t>120.95047</w:t>
            </w:r>
          </w:p>
        </w:tc>
        <w:tc>
          <w:tcPr>
            <w:tcW w:w="598" w:type="pct"/>
            <w:vAlign w:val="center"/>
          </w:tcPr>
          <w:p w:rsidR="0018722C">
            <w:pPr>
              <w:pStyle w:val="affff9"/>
              <w:topLinePunct/>
              <w:ind w:leftChars="0" w:left="0" w:rightChars="0" w:right="0" w:firstLineChars="0" w:firstLine="0"/>
              <w:spacing w:line="240" w:lineRule="atLeast"/>
            </w:pPr>
            <w:r>
              <w:t>9.70449</w:t>
            </w:r>
          </w:p>
        </w:tc>
        <w:tc>
          <w:tcPr>
            <w:tcW w:w="528" w:type="pct"/>
            <w:vAlign w:val="center"/>
          </w:tcPr>
          <w:p w:rsidR="0018722C">
            <w:pPr>
              <w:pStyle w:val="affff9"/>
              <w:topLinePunct/>
              <w:ind w:leftChars="0" w:left="0" w:rightChars="0" w:right="0" w:firstLineChars="0" w:firstLine="0"/>
              <w:spacing w:line="240" w:lineRule="atLeast"/>
            </w:pPr>
            <w:r>
              <w:t>192.001</w:t>
            </w:r>
          </w:p>
        </w:tc>
      </w:tr>
      <w:tr>
        <w:tc>
          <w:tcPr>
            <w:tcW w:w="796" w:type="pct"/>
            <w:vAlign w:val="center"/>
          </w:tcPr>
          <w:p w:rsidR="0018722C">
            <w:pPr>
              <w:pStyle w:val="ac"/>
              <w:topLinePunct/>
              <w:ind w:leftChars="0" w:left="0" w:rightChars="0" w:right="0" w:firstLineChars="0" w:firstLine="0"/>
              <w:spacing w:line="240" w:lineRule="atLeast"/>
            </w:pPr>
            <w:r>
              <w:t>2,5-DCNB</w:t>
            </w:r>
          </w:p>
        </w:tc>
        <w:tc>
          <w:tcPr>
            <w:tcW w:w="739" w:type="pct"/>
            <w:vAlign w:val="center"/>
          </w:tcPr>
          <w:p w:rsidR="0018722C">
            <w:pPr>
              <w:pStyle w:val="affff9"/>
              <w:topLinePunct/>
              <w:ind w:leftChars="0" w:left="0" w:rightChars="0" w:right="0" w:firstLineChars="0" w:firstLine="0"/>
              <w:spacing w:line="240" w:lineRule="atLeast"/>
            </w:pPr>
            <w:r>
              <w:t>-19.16072</w:t>
            </w:r>
          </w:p>
        </w:tc>
        <w:tc>
          <w:tcPr>
            <w:tcW w:w="774" w:type="pct"/>
            <w:vAlign w:val="center"/>
          </w:tcPr>
          <w:p w:rsidR="0018722C">
            <w:pPr>
              <w:pStyle w:val="affff9"/>
              <w:topLinePunct/>
              <w:ind w:leftChars="0" w:left="0" w:rightChars="0" w:right="0" w:firstLineChars="0" w:firstLine="0"/>
              <w:spacing w:line="240" w:lineRule="atLeast"/>
            </w:pPr>
            <w:r>
              <w:t>-2137.30701</w:t>
            </w:r>
          </w:p>
        </w:tc>
        <w:tc>
          <w:tcPr>
            <w:tcW w:w="802" w:type="pct"/>
            <w:vAlign w:val="center"/>
          </w:tcPr>
          <w:p w:rsidR="0018722C">
            <w:pPr>
              <w:pStyle w:val="affff9"/>
              <w:topLinePunct/>
              <w:ind w:leftChars="0" w:left="0" w:rightChars="0" w:right="0" w:firstLineChars="0" w:firstLine="0"/>
              <w:spacing w:line="240" w:lineRule="atLeast"/>
            </w:pPr>
            <w:r>
              <w:t>-2327.05523</w:t>
            </w:r>
          </w:p>
        </w:tc>
        <w:tc>
          <w:tcPr>
            <w:tcW w:w="763" w:type="pct"/>
            <w:vAlign w:val="center"/>
          </w:tcPr>
          <w:p w:rsidR="0018722C">
            <w:pPr>
              <w:pStyle w:val="affff9"/>
              <w:topLinePunct/>
              <w:ind w:leftChars="0" w:left="0" w:rightChars="0" w:right="0" w:firstLineChars="0" w:firstLine="0"/>
              <w:spacing w:line="240" w:lineRule="atLeast"/>
            </w:pPr>
            <w:r>
              <w:t>189.74822</w:t>
            </w:r>
          </w:p>
        </w:tc>
        <w:tc>
          <w:tcPr>
            <w:tcW w:w="598" w:type="pct"/>
            <w:vAlign w:val="center"/>
          </w:tcPr>
          <w:p w:rsidR="0018722C">
            <w:pPr>
              <w:pStyle w:val="affff9"/>
              <w:topLinePunct/>
              <w:ind w:leftChars="0" w:left="0" w:rightChars="0" w:right="0" w:firstLineChars="0" w:firstLine="0"/>
              <w:spacing w:line="240" w:lineRule="atLeast"/>
            </w:pPr>
            <w:r>
              <w:t>9.53305</w:t>
            </w:r>
          </w:p>
        </w:tc>
        <w:tc>
          <w:tcPr>
            <w:tcW w:w="528" w:type="pct"/>
            <w:vAlign w:val="center"/>
          </w:tcPr>
          <w:p w:rsidR="0018722C">
            <w:pPr>
              <w:pStyle w:val="affff9"/>
              <w:topLinePunct/>
              <w:ind w:leftChars="0" w:left="0" w:rightChars="0" w:right="0" w:firstLineChars="0" w:firstLine="0"/>
              <w:spacing w:line="240" w:lineRule="atLeast"/>
            </w:pPr>
            <w:r>
              <w:t>192.001</w:t>
            </w:r>
          </w:p>
        </w:tc>
      </w:tr>
      <w:tr>
        <w:tc>
          <w:tcPr>
            <w:tcW w:w="796" w:type="pct"/>
            <w:vAlign w:val="center"/>
          </w:tcPr>
          <w:p w:rsidR="0018722C">
            <w:pPr>
              <w:pStyle w:val="ac"/>
              <w:topLinePunct/>
              <w:ind w:leftChars="0" w:left="0" w:rightChars="0" w:right="0" w:firstLineChars="0" w:firstLine="0"/>
              <w:spacing w:line="240" w:lineRule="atLeast"/>
            </w:pPr>
            <w:r>
              <w:t>2-CA</w:t>
            </w:r>
          </w:p>
        </w:tc>
        <w:tc>
          <w:tcPr>
            <w:tcW w:w="739" w:type="pct"/>
            <w:vAlign w:val="center"/>
          </w:tcPr>
          <w:p w:rsidR="0018722C">
            <w:pPr>
              <w:pStyle w:val="affff9"/>
              <w:topLinePunct/>
              <w:ind w:leftChars="0" w:left="0" w:rightChars="0" w:right="0" w:firstLineChars="0" w:firstLine="0"/>
              <w:spacing w:line="240" w:lineRule="atLeast"/>
            </w:pPr>
            <w:r>
              <w:t>46.8617</w:t>
            </w:r>
          </w:p>
        </w:tc>
        <w:tc>
          <w:tcPr>
            <w:tcW w:w="774" w:type="pct"/>
            <w:vAlign w:val="center"/>
          </w:tcPr>
          <w:p w:rsidR="0018722C">
            <w:pPr>
              <w:pStyle w:val="affff9"/>
              <w:topLinePunct/>
              <w:ind w:leftChars="0" w:left="0" w:rightChars="0" w:right="0" w:firstLineChars="0" w:firstLine="0"/>
              <w:spacing w:line="240" w:lineRule="atLeast"/>
            </w:pPr>
            <w:r>
              <w:t>-1282.31884</w:t>
            </w:r>
          </w:p>
        </w:tc>
        <w:tc>
          <w:tcPr>
            <w:tcW w:w="802" w:type="pct"/>
            <w:vAlign w:val="center"/>
          </w:tcPr>
          <w:p w:rsidR="0018722C">
            <w:pPr>
              <w:pStyle w:val="affff9"/>
              <w:topLinePunct/>
              <w:ind w:leftChars="0" w:left="0" w:rightChars="0" w:right="0" w:firstLineChars="0" w:firstLine="0"/>
              <w:spacing w:line="240" w:lineRule="atLeast"/>
            </w:pPr>
            <w:r>
              <w:t>-1446.71139</w:t>
            </w:r>
          </w:p>
        </w:tc>
        <w:tc>
          <w:tcPr>
            <w:tcW w:w="763" w:type="pct"/>
            <w:vAlign w:val="center"/>
          </w:tcPr>
          <w:p w:rsidR="0018722C">
            <w:pPr>
              <w:pStyle w:val="affff9"/>
              <w:topLinePunct/>
              <w:ind w:leftChars="0" w:left="0" w:rightChars="0" w:right="0" w:firstLineChars="0" w:firstLine="0"/>
              <w:spacing w:line="240" w:lineRule="atLeast"/>
            </w:pPr>
            <w:r>
              <w:t>164.3925</w:t>
            </w:r>
          </w:p>
        </w:tc>
        <w:tc>
          <w:tcPr>
            <w:tcW w:w="598" w:type="pct"/>
            <w:vAlign w:val="center"/>
          </w:tcPr>
          <w:p w:rsidR="0018722C">
            <w:pPr>
              <w:pStyle w:val="affff9"/>
              <w:topLinePunct/>
              <w:ind w:leftChars="0" w:left="0" w:rightChars="0" w:right="0" w:firstLineChars="0" w:firstLine="0"/>
              <w:spacing w:line="240" w:lineRule="atLeast"/>
            </w:pPr>
            <w:r>
              <w:t>8.80372</w:t>
            </w:r>
          </w:p>
        </w:tc>
        <w:tc>
          <w:tcPr>
            <w:tcW w:w="528" w:type="pct"/>
            <w:vAlign w:val="center"/>
          </w:tcPr>
          <w:p w:rsidR="0018722C">
            <w:pPr>
              <w:pStyle w:val="affff9"/>
              <w:topLinePunct/>
              <w:ind w:leftChars="0" w:left="0" w:rightChars="0" w:right="0" w:firstLineChars="0" w:firstLine="0"/>
              <w:spacing w:line="240" w:lineRule="atLeast"/>
            </w:pPr>
            <w:r>
              <w:t>127.573</w:t>
            </w:r>
          </w:p>
        </w:tc>
      </w:tr>
      <w:tr>
        <w:tc>
          <w:tcPr>
            <w:tcW w:w="796" w:type="pct"/>
            <w:vAlign w:val="center"/>
          </w:tcPr>
          <w:p w:rsidR="0018722C">
            <w:pPr>
              <w:pStyle w:val="ac"/>
              <w:topLinePunct/>
              <w:ind w:leftChars="0" w:left="0" w:rightChars="0" w:right="0" w:firstLineChars="0" w:firstLine="0"/>
              <w:spacing w:line="240" w:lineRule="atLeast"/>
            </w:pPr>
            <w:r>
              <w:t>3-CA</w:t>
            </w:r>
          </w:p>
        </w:tc>
        <w:tc>
          <w:tcPr>
            <w:tcW w:w="739" w:type="pct"/>
            <w:vAlign w:val="center"/>
          </w:tcPr>
          <w:p w:rsidR="0018722C">
            <w:pPr>
              <w:pStyle w:val="affff9"/>
              <w:topLinePunct/>
              <w:ind w:leftChars="0" w:left="0" w:rightChars="0" w:right="0" w:firstLineChars="0" w:firstLine="0"/>
              <w:spacing w:line="240" w:lineRule="atLeast"/>
            </w:pPr>
            <w:r>
              <w:t>44.89278</w:t>
            </w:r>
          </w:p>
        </w:tc>
        <w:tc>
          <w:tcPr>
            <w:tcW w:w="774" w:type="pct"/>
            <w:vAlign w:val="center"/>
          </w:tcPr>
          <w:p w:rsidR="0018722C">
            <w:pPr>
              <w:pStyle w:val="affff9"/>
              <w:topLinePunct/>
              <w:ind w:leftChars="0" w:left="0" w:rightChars="0" w:right="0" w:firstLineChars="0" w:firstLine="0"/>
              <w:spacing w:line="240" w:lineRule="atLeast"/>
            </w:pPr>
            <w:r>
              <w:t>-1282.33925</w:t>
            </w:r>
          </w:p>
        </w:tc>
        <w:tc>
          <w:tcPr>
            <w:tcW w:w="802" w:type="pct"/>
            <w:vAlign w:val="center"/>
          </w:tcPr>
          <w:p w:rsidR="0018722C">
            <w:pPr>
              <w:pStyle w:val="affff9"/>
              <w:topLinePunct/>
              <w:ind w:leftChars="0" w:left="0" w:rightChars="0" w:right="0" w:firstLineChars="0" w:firstLine="0"/>
              <w:spacing w:line="240" w:lineRule="atLeast"/>
            </w:pPr>
            <w:r>
              <w:t>-1421.93849</w:t>
            </w:r>
          </w:p>
        </w:tc>
        <w:tc>
          <w:tcPr>
            <w:tcW w:w="763" w:type="pct"/>
            <w:vAlign w:val="center"/>
          </w:tcPr>
          <w:p w:rsidR="0018722C">
            <w:pPr>
              <w:pStyle w:val="affff9"/>
              <w:topLinePunct/>
              <w:ind w:leftChars="0" w:left="0" w:rightChars="0" w:right="0" w:firstLineChars="0" w:firstLine="0"/>
              <w:spacing w:line="240" w:lineRule="atLeast"/>
            </w:pPr>
            <w:r>
              <w:t>139.59925</w:t>
            </w:r>
          </w:p>
        </w:tc>
        <w:tc>
          <w:tcPr>
            <w:tcW w:w="598" w:type="pct"/>
            <w:vAlign w:val="center"/>
          </w:tcPr>
          <w:p w:rsidR="0018722C">
            <w:pPr>
              <w:pStyle w:val="affff9"/>
              <w:topLinePunct/>
              <w:ind w:leftChars="0" w:left="0" w:rightChars="0" w:right="0" w:firstLineChars="0" w:firstLine="0"/>
              <w:spacing w:line="240" w:lineRule="atLeast"/>
            </w:pPr>
            <w:r>
              <w:t>8.85037</w:t>
            </w:r>
          </w:p>
        </w:tc>
        <w:tc>
          <w:tcPr>
            <w:tcW w:w="528" w:type="pct"/>
            <w:vAlign w:val="center"/>
          </w:tcPr>
          <w:p w:rsidR="0018722C">
            <w:pPr>
              <w:pStyle w:val="affff9"/>
              <w:topLinePunct/>
              <w:ind w:leftChars="0" w:left="0" w:rightChars="0" w:right="0" w:firstLineChars="0" w:firstLine="0"/>
              <w:spacing w:line="240" w:lineRule="atLeast"/>
            </w:pPr>
            <w:r>
              <w:t>127.573</w:t>
            </w:r>
          </w:p>
        </w:tc>
      </w:tr>
      <w:tr>
        <w:tc>
          <w:tcPr>
            <w:tcW w:w="796" w:type="pct"/>
            <w:vAlign w:val="center"/>
          </w:tcPr>
          <w:p w:rsidR="0018722C">
            <w:pPr>
              <w:pStyle w:val="ac"/>
              <w:topLinePunct/>
              <w:ind w:leftChars="0" w:left="0" w:rightChars="0" w:right="0" w:firstLineChars="0" w:firstLine="0"/>
              <w:spacing w:line="240" w:lineRule="atLeast"/>
            </w:pPr>
            <w:r>
              <w:t>4-CA</w:t>
            </w:r>
          </w:p>
        </w:tc>
        <w:tc>
          <w:tcPr>
            <w:tcW w:w="739" w:type="pct"/>
            <w:vAlign w:val="center"/>
          </w:tcPr>
          <w:p w:rsidR="0018722C">
            <w:pPr>
              <w:pStyle w:val="affff9"/>
              <w:topLinePunct/>
              <w:ind w:leftChars="0" w:left="0" w:rightChars="0" w:right="0" w:firstLineChars="0" w:firstLine="0"/>
              <w:spacing w:line="240" w:lineRule="atLeast"/>
            </w:pPr>
            <w:r>
              <w:t>44.63027</w:t>
            </w:r>
          </w:p>
        </w:tc>
        <w:tc>
          <w:tcPr>
            <w:tcW w:w="774" w:type="pct"/>
            <w:vAlign w:val="center"/>
          </w:tcPr>
          <w:p w:rsidR="0018722C">
            <w:pPr>
              <w:pStyle w:val="affff9"/>
              <w:topLinePunct/>
              <w:ind w:leftChars="0" w:left="0" w:rightChars="0" w:right="0" w:firstLineChars="0" w:firstLine="0"/>
              <w:spacing w:line="240" w:lineRule="atLeast"/>
            </w:pPr>
            <w:r>
              <w:t>-1282.34197</w:t>
            </w:r>
          </w:p>
        </w:tc>
        <w:tc>
          <w:tcPr>
            <w:tcW w:w="802" w:type="pct"/>
            <w:vAlign w:val="center"/>
          </w:tcPr>
          <w:p w:rsidR="0018722C">
            <w:pPr>
              <w:pStyle w:val="affff9"/>
              <w:topLinePunct/>
              <w:ind w:leftChars="0" w:left="0" w:rightChars="0" w:right="0" w:firstLineChars="0" w:firstLine="0"/>
              <w:spacing w:line="240" w:lineRule="atLeast"/>
            </w:pPr>
            <w:r>
              <w:t>-1420.69609</w:t>
            </w:r>
          </w:p>
        </w:tc>
        <w:tc>
          <w:tcPr>
            <w:tcW w:w="763" w:type="pct"/>
            <w:vAlign w:val="center"/>
          </w:tcPr>
          <w:p w:rsidR="0018722C">
            <w:pPr>
              <w:pStyle w:val="affff9"/>
              <w:topLinePunct/>
              <w:ind w:leftChars="0" w:left="0" w:rightChars="0" w:right="0" w:firstLineChars="0" w:firstLine="0"/>
              <w:spacing w:line="240" w:lineRule="atLeast"/>
            </w:pPr>
            <w:r>
              <w:t>138.35412</w:t>
            </w:r>
          </w:p>
        </w:tc>
        <w:tc>
          <w:tcPr>
            <w:tcW w:w="598" w:type="pct"/>
            <w:vAlign w:val="center"/>
          </w:tcPr>
          <w:p w:rsidR="0018722C">
            <w:pPr>
              <w:pStyle w:val="affff9"/>
              <w:topLinePunct/>
              <w:ind w:leftChars="0" w:left="0" w:rightChars="0" w:right="0" w:firstLineChars="0" w:firstLine="0"/>
              <w:spacing w:line="240" w:lineRule="atLeast"/>
            </w:pPr>
            <w:r>
              <w:t>8.69379</w:t>
            </w:r>
          </w:p>
        </w:tc>
        <w:tc>
          <w:tcPr>
            <w:tcW w:w="528" w:type="pct"/>
            <w:vAlign w:val="center"/>
          </w:tcPr>
          <w:p w:rsidR="0018722C">
            <w:pPr>
              <w:pStyle w:val="affff9"/>
              <w:topLinePunct/>
              <w:ind w:leftChars="0" w:left="0" w:rightChars="0" w:right="0" w:firstLineChars="0" w:firstLine="0"/>
              <w:spacing w:line="240" w:lineRule="atLeast"/>
            </w:pPr>
            <w:r>
              <w:t>127.573</w:t>
            </w:r>
          </w:p>
        </w:tc>
      </w:tr>
      <w:tr>
        <w:tc>
          <w:tcPr>
            <w:tcW w:w="796" w:type="pct"/>
            <w:vAlign w:val="center"/>
          </w:tcPr>
          <w:p w:rsidR="0018722C">
            <w:pPr>
              <w:pStyle w:val="ac"/>
              <w:topLinePunct/>
              <w:ind w:leftChars="0" w:left="0" w:rightChars="0" w:right="0" w:firstLineChars="0" w:firstLine="0"/>
              <w:spacing w:line="240" w:lineRule="atLeast"/>
            </w:pPr>
            <w:r>
              <w:t>2,4-DCA</w:t>
            </w:r>
          </w:p>
        </w:tc>
        <w:tc>
          <w:tcPr>
            <w:tcW w:w="739" w:type="pct"/>
            <w:vAlign w:val="center"/>
          </w:tcPr>
          <w:p w:rsidR="0018722C">
            <w:pPr>
              <w:pStyle w:val="affff9"/>
              <w:topLinePunct/>
              <w:ind w:leftChars="0" w:left="0" w:rightChars="0" w:right="0" w:firstLineChars="0" w:firstLine="0"/>
              <w:spacing w:line="240" w:lineRule="atLeast"/>
            </w:pPr>
            <w:r>
              <w:t>18.92721</w:t>
            </w:r>
          </w:p>
        </w:tc>
        <w:tc>
          <w:tcPr>
            <w:tcW w:w="774" w:type="pct"/>
            <w:vAlign w:val="center"/>
          </w:tcPr>
          <w:p w:rsidR="0018722C">
            <w:pPr>
              <w:pStyle w:val="affff9"/>
              <w:topLinePunct/>
              <w:ind w:leftChars="0" w:left="0" w:rightChars="0" w:right="0" w:firstLineChars="0" w:firstLine="0"/>
              <w:spacing w:line="240" w:lineRule="atLeast"/>
            </w:pPr>
            <w:r>
              <w:t>-1583.72775</w:t>
            </w:r>
          </w:p>
        </w:tc>
        <w:tc>
          <w:tcPr>
            <w:tcW w:w="802" w:type="pct"/>
            <w:vAlign w:val="center"/>
          </w:tcPr>
          <w:p w:rsidR="0018722C">
            <w:pPr>
              <w:pStyle w:val="affff9"/>
              <w:topLinePunct/>
              <w:ind w:leftChars="0" w:left="0" w:rightChars="0" w:right="0" w:firstLineChars="0" w:firstLine="0"/>
              <w:spacing w:line="240" w:lineRule="atLeast"/>
            </w:pPr>
            <w:r>
              <w:t>-1708.07658</w:t>
            </w:r>
          </w:p>
        </w:tc>
        <w:tc>
          <w:tcPr>
            <w:tcW w:w="763" w:type="pct"/>
            <w:vAlign w:val="center"/>
          </w:tcPr>
          <w:p w:rsidR="0018722C">
            <w:pPr>
              <w:pStyle w:val="affff9"/>
              <w:topLinePunct/>
              <w:ind w:leftChars="0" w:left="0" w:rightChars="0" w:right="0" w:firstLineChars="0" w:firstLine="0"/>
              <w:spacing w:line="240" w:lineRule="atLeast"/>
            </w:pPr>
            <w:r>
              <w:t>124.34882</w:t>
            </w:r>
          </w:p>
        </w:tc>
        <w:tc>
          <w:tcPr>
            <w:tcW w:w="598" w:type="pct"/>
            <w:vAlign w:val="center"/>
          </w:tcPr>
          <w:p w:rsidR="0018722C">
            <w:pPr>
              <w:pStyle w:val="affff9"/>
              <w:topLinePunct/>
              <w:ind w:leftChars="0" w:left="0" w:rightChars="0" w:right="0" w:firstLineChars="0" w:firstLine="0"/>
              <w:spacing w:line="240" w:lineRule="atLeast"/>
            </w:pPr>
            <w:r>
              <w:t>8.73354</w:t>
            </w:r>
          </w:p>
        </w:tc>
        <w:tc>
          <w:tcPr>
            <w:tcW w:w="528" w:type="pct"/>
            <w:vAlign w:val="center"/>
          </w:tcPr>
          <w:p w:rsidR="0018722C">
            <w:pPr>
              <w:pStyle w:val="affff9"/>
              <w:topLinePunct/>
              <w:ind w:leftChars="0" w:left="0" w:rightChars="0" w:right="0" w:firstLineChars="0" w:firstLine="0"/>
              <w:spacing w:line="240" w:lineRule="atLeast"/>
            </w:pPr>
            <w:r>
              <w:t>162.018</w:t>
            </w:r>
          </w:p>
        </w:tc>
      </w:tr>
      <w:tr>
        <w:tc>
          <w:tcPr>
            <w:tcW w:w="796" w:type="pct"/>
            <w:vAlign w:val="center"/>
          </w:tcPr>
          <w:p w:rsidR="0018722C">
            <w:pPr>
              <w:pStyle w:val="ac"/>
              <w:topLinePunct/>
              <w:ind w:leftChars="0" w:left="0" w:rightChars="0" w:right="0" w:firstLineChars="0" w:firstLine="0"/>
              <w:spacing w:line="240" w:lineRule="atLeast"/>
            </w:pPr>
            <w:r>
              <w:t>2,5-DCA</w:t>
            </w:r>
          </w:p>
        </w:tc>
        <w:tc>
          <w:tcPr>
            <w:tcW w:w="739" w:type="pct"/>
            <w:vAlign w:val="center"/>
          </w:tcPr>
          <w:p w:rsidR="0018722C">
            <w:pPr>
              <w:pStyle w:val="affff9"/>
              <w:topLinePunct/>
              <w:ind w:leftChars="0" w:left="0" w:rightChars="0" w:right="0" w:firstLineChars="0" w:firstLine="0"/>
              <w:spacing w:line="240" w:lineRule="atLeast"/>
            </w:pPr>
            <w:r>
              <w:t>18.94673</w:t>
            </w:r>
          </w:p>
        </w:tc>
        <w:tc>
          <w:tcPr>
            <w:tcW w:w="774" w:type="pct"/>
            <w:vAlign w:val="center"/>
          </w:tcPr>
          <w:p w:rsidR="0018722C">
            <w:pPr>
              <w:pStyle w:val="affff9"/>
              <w:topLinePunct/>
              <w:ind w:leftChars="0" w:left="0" w:rightChars="0" w:right="0" w:firstLineChars="0" w:firstLine="0"/>
              <w:spacing w:line="240" w:lineRule="atLeast"/>
            </w:pPr>
            <w:r>
              <w:t>-1583.72755</w:t>
            </w:r>
          </w:p>
        </w:tc>
        <w:tc>
          <w:tcPr>
            <w:tcW w:w="802" w:type="pct"/>
            <w:vAlign w:val="center"/>
          </w:tcPr>
          <w:p w:rsidR="0018722C">
            <w:pPr>
              <w:pStyle w:val="affff9"/>
              <w:topLinePunct/>
              <w:ind w:leftChars="0" w:left="0" w:rightChars="0" w:right="0" w:firstLineChars="0" w:firstLine="0"/>
              <w:spacing w:line="240" w:lineRule="atLeast"/>
            </w:pPr>
            <w:r>
              <w:t>-1712.0867</w:t>
            </w:r>
          </w:p>
        </w:tc>
        <w:tc>
          <w:tcPr>
            <w:tcW w:w="763" w:type="pct"/>
            <w:vAlign w:val="center"/>
          </w:tcPr>
          <w:p w:rsidR="0018722C">
            <w:pPr>
              <w:pStyle w:val="affff9"/>
              <w:topLinePunct/>
              <w:ind w:leftChars="0" w:left="0" w:rightChars="0" w:right="0" w:firstLineChars="0" w:firstLine="0"/>
              <w:spacing w:line="240" w:lineRule="atLeast"/>
            </w:pPr>
            <w:r>
              <w:t>128.35915</w:t>
            </w:r>
          </w:p>
        </w:tc>
        <w:tc>
          <w:tcPr>
            <w:tcW w:w="598" w:type="pct"/>
            <w:vAlign w:val="center"/>
          </w:tcPr>
          <w:p w:rsidR="0018722C">
            <w:pPr>
              <w:pStyle w:val="affff9"/>
              <w:topLinePunct/>
              <w:ind w:leftChars="0" w:left="0" w:rightChars="0" w:right="0" w:firstLineChars="0" w:firstLine="0"/>
              <w:spacing w:line="240" w:lineRule="atLeast"/>
            </w:pPr>
            <w:r>
              <w:t>8.85069</w:t>
            </w:r>
          </w:p>
        </w:tc>
        <w:tc>
          <w:tcPr>
            <w:tcW w:w="528" w:type="pct"/>
            <w:vAlign w:val="center"/>
          </w:tcPr>
          <w:p w:rsidR="0018722C">
            <w:pPr>
              <w:pStyle w:val="affff9"/>
              <w:topLinePunct/>
              <w:ind w:leftChars="0" w:left="0" w:rightChars="0" w:right="0" w:firstLineChars="0" w:firstLine="0"/>
              <w:spacing w:line="240" w:lineRule="atLeast"/>
            </w:pPr>
            <w:r>
              <w:t>162.018</w:t>
            </w:r>
          </w:p>
        </w:tc>
      </w:tr>
      <w:tr>
        <w:tc>
          <w:tcPr>
            <w:tcW w:w="796" w:type="pct"/>
            <w:vAlign w:val="center"/>
          </w:tcPr>
          <w:p w:rsidR="0018722C">
            <w:pPr>
              <w:pStyle w:val="ac"/>
              <w:topLinePunct/>
              <w:ind w:leftChars="0" w:left="0" w:rightChars="0" w:right="0" w:firstLineChars="0" w:firstLine="0"/>
              <w:spacing w:line="240" w:lineRule="atLeast"/>
            </w:pPr>
            <w:r>
              <w:t>3,4-DCA</w:t>
            </w:r>
          </w:p>
        </w:tc>
        <w:tc>
          <w:tcPr>
            <w:tcW w:w="739" w:type="pct"/>
            <w:vAlign w:val="center"/>
          </w:tcPr>
          <w:p w:rsidR="0018722C">
            <w:pPr>
              <w:pStyle w:val="affff9"/>
              <w:topLinePunct/>
              <w:ind w:leftChars="0" w:left="0" w:rightChars="0" w:right="0" w:firstLineChars="0" w:firstLine="0"/>
              <w:spacing w:line="240" w:lineRule="atLeast"/>
            </w:pPr>
            <w:r>
              <w:t>20.45843</w:t>
            </w:r>
          </w:p>
        </w:tc>
        <w:tc>
          <w:tcPr>
            <w:tcW w:w="774" w:type="pct"/>
            <w:vAlign w:val="center"/>
          </w:tcPr>
          <w:p w:rsidR="0018722C">
            <w:pPr>
              <w:pStyle w:val="affff9"/>
              <w:topLinePunct/>
              <w:ind w:leftChars="0" w:left="0" w:rightChars="0" w:right="0" w:firstLineChars="0" w:firstLine="0"/>
              <w:spacing w:line="240" w:lineRule="atLeast"/>
            </w:pPr>
            <w:r>
              <w:t>-1583.71188</w:t>
            </w:r>
          </w:p>
        </w:tc>
        <w:tc>
          <w:tcPr>
            <w:tcW w:w="802" w:type="pct"/>
            <w:vAlign w:val="center"/>
          </w:tcPr>
          <w:p w:rsidR="0018722C">
            <w:pPr>
              <w:pStyle w:val="affff9"/>
              <w:topLinePunct/>
              <w:ind w:leftChars="0" w:left="0" w:rightChars="0" w:right="0" w:firstLineChars="0" w:firstLine="0"/>
              <w:spacing w:line="240" w:lineRule="atLeast"/>
            </w:pPr>
            <w:r>
              <w:t>-1715.39166</w:t>
            </w:r>
          </w:p>
        </w:tc>
        <w:tc>
          <w:tcPr>
            <w:tcW w:w="763" w:type="pct"/>
            <w:vAlign w:val="center"/>
          </w:tcPr>
          <w:p w:rsidR="0018722C">
            <w:pPr>
              <w:pStyle w:val="affff9"/>
              <w:topLinePunct/>
              <w:ind w:leftChars="0" w:left="0" w:rightChars="0" w:right="0" w:firstLineChars="0" w:firstLine="0"/>
              <w:spacing w:line="240" w:lineRule="atLeast"/>
            </w:pPr>
            <w:r>
              <w:t>131.67978</w:t>
            </w:r>
          </w:p>
        </w:tc>
        <w:tc>
          <w:tcPr>
            <w:tcW w:w="598" w:type="pct"/>
            <w:vAlign w:val="center"/>
          </w:tcPr>
          <w:p w:rsidR="0018722C">
            <w:pPr>
              <w:pStyle w:val="affff9"/>
              <w:topLinePunct/>
              <w:ind w:leftChars="0" w:left="0" w:rightChars="0" w:right="0" w:firstLineChars="0" w:firstLine="0"/>
              <w:spacing w:line="240" w:lineRule="atLeast"/>
            </w:pPr>
            <w:r>
              <w:t>8.74867</w:t>
            </w:r>
          </w:p>
        </w:tc>
        <w:tc>
          <w:tcPr>
            <w:tcW w:w="528" w:type="pct"/>
            <w:vAlign w:val="center"/>
          </w:tcPr>
          <w:p w:rsidR="0018722C">
            <w:pPr>
              <w:pStyle w:val="affff9"/>
              <w:topLinePunct/>
              <w:ind w:leftChars="0" w:left="0" w:rightChars="0" w:right="0" w:firstLineChars="0" w:firstLine="0"/>
              <w:spacing w:line="240" w:lineRule="atLeast"/>
            </w:pPr>
            <w:r>
              <w:t>162.018</w:t>
            </w:r>
          </w:p>
        </w:tc>
      </w:tr>
      <w:tr>
        <w:tc>
          <w:tcPr>
            <w:tcW w:w="796" w:type="pct"/>
            <w:vAlign w:val="center"/>
          </w:tcPr>
          <w:p w:rsidR="0018722C">
            <w:pPr>
              <w:pStyle w:val="ac"/>
              <w:topLinePunct/>
              <w:ind w:leftChars="0" w:left="0" w:rightChars="0" w:right="0" w:firstLineChars="0" w:firstLine="0"/>
              <w:spacing w:line="240" w:lineRule="atLeast"/>
            </w:pPr>
            <w:r>
              <w:t>3,5-DCA</w:t>
            </w:r>
          </w:p>
        </w:tc>
        <w:tc>
          <w:tcPr>
            <w:tcW w:w="739" w:type="pct"/>
            <w:vAlign w:val="center"/>
          </w:tcPr>
          <w:p w:rsidR="0018722C">
            <w:pPr>
              <w:pStyle w:val="affff9"/>
              <w:topLinePunct/>
              <w:ind w:leftChars="0" w:left="0" w:rightChars="0" w:right="0" w:firstLineChars="0" w:firstLine="0"/>
              <w:spacing w:line="240" w:lineRule="atLeast"/>
            </w:pPr>
            <w:r>
              <w:t>17.3349</w:t>
            </w:r>
          </w:p>
        </w:tc>
        <w:tc>
          <w:tcPr>
            <w:tcW w:w="774" w:type="pct"/>
            <w:vAlign w:val="center"/>
          </w:tcPr>
          <w:p w:rsidR="0018722C">
            <w:pPr>
              <w:pStyle w:val="affff9"/>
              <w:topLinePunct/>
              <w:ind w:leftChars="0" w:left="0" w:rightChars="0" w:right="0" w:firstLineChars="0" w:firstLine="0"/>
              <w:spacing w:line="240" w:lineRule="atLeast"/>
            </w:pPr>
            <w:r>
              <w:t>-1583.74426</w:t>
            </w:r>
          </w:p>
        </w:tc>
        <w:tc>
          <w:tcPr>
            <w:tcW w:w="802" w:type="pct"/>
            <w:vAlign w:val="center"/>
          </w:tcPr>
          <w:p w:rsidR="0018722C">
            <w:pPr>
              <w:pStyle w:val="affff9"/>
              <w:topLinePunct/>
              <w:ind w:leftChars="0" w:left="0" w:rightChars="0" w:right="0" w:firstLineChars="0" w:firstLine="0"/>
              <w:spacing w:line="240" w:lineRule="atLeast"/>
            </w:pPr>
            <w:r>
              <w:t>-1687.64211</w:t>
            </w:r>
          </w:p>
        </w:tc>
        <w:tc>
          <w:tcPr>
            <w:tcW w:w="763" w:type="pct"/>
            <w:vAlign w:val="center"/>
          </w:tcPr>
          <w:p w:rsidR="0018722C">
            <w:pPr>
              <w:pStyle w:val="affff9"/>
              <w:topLinePunct/>
              <w:ind w:leftChars="0" w:left="0" w:rightChars="0" w:right="0" w:firstLineChars="0" w:firstLine="0"/>
              <w:spacing w:line="240" w:lineRule="atLeast"/>
            </w:pPr>
            <w:r>
              <w:t>103.89785</w:t>
            </w:r>
          </w:p>
        </w:tc>
        <w:tc>
          <w:tcPr>
            <w:tcW w:w="598" w:type="pct"/>
            <w:vAlign w:val="center"/>
          </w:tcPr>
          <w:p w:rsidR="0018722C">
            <w:pPr>
              <w:pStyle w:val="affff9"/>
              <w:topLinePunct/>
              <w:ind w:leftChars="0" w:left="0" w:rightChars="0" w:right="0" w:firstLineChars="0" w:firstLine="0"/>
              <w:spacing w:line="240" w:lineRule="atLeast"/>
            </w:pPr>
            <w:r>
              <w:t>8.93237</w:t>
            </w:r>
          </w:p>
        </w:tc>
        <w:tc>
          <w:tcPr>
            <w:tcW w:w="528" w:type="pct"/>
            <w:vAlign w:val="center"/>
          </w:tcPr>
          <w:p w:rsidR="0018722C">
            <w:pPr>
              <w:pStyle w:val="affff9"/>
              <w:topLinePunct/>
              <w:ind w:leftChars="0" w:left="0" w:rightChars="0" w:right="0" w:firstLineChars="0" w:firstLine="0"/>
              <w:spacing w:line="240" w:lineRule="atLeast"/>
            </w:pPr>
            <w:r>
              <w:t>162.018</w:t>
            </w:r>
          </w:p>
        </w:tc>
      </w:tr>
      <w:tr>
        <w:tc>
          <w:tcPr>
            <w:tcW w:w="796" w:type="pct"/>
            <w:vAlign w:val="center"/>
          </w:tcPr>
          <w:p w:rsidR="0018722C">
            <w:pPr>
              <w:pStyle w:val="ac"/>
              <w:topLinePunct/>
              <w:ind w:leftChars="0" w:left="0" w:rightChars="0" w:right="0" w:firstLineChars="0" w:firstLine="0"/>
              <w:spacing w:line="240" w:lineRule="atLeast"/>
            </w:pPr>
            <w:r>
              <w:t>2-CP</w:t>
            </w:r>
          </w:p>
        </w:tc>
        <w:tc>
          <w:tcPr>
            <w:tcW w:w="739" w:type="pct"/>
            <w:vAlign w:val="center"/>
          </w:tcPr>
          <w:p w:rsidR="0018722C">
            <w:pPr>
              <w:pStyle w:val="affff9"/>
              <w:topLinePunct/>
              <w:ind w:leftChars="0" w:left="0" w:rightChars="0" w:right="0" w:firstLineChars="0" w:firstLine="0"/>
              <w:spacing w:line="240" w:lineRule="atLeast"/>
            </w:pPr>
            <w:r>
              <w:t>-131.15195</w:t>
            </w:r>
          </w:p>
        </w:tc>
        <w:tc>
          <w:tcPr>
            <w:tcW w:w="774" w:type="pct"/>
            <w:vAlign w:val="center"/>
          </w:tcPr>
          <w:p w:rsidR="0018722C">
            <w:pPr>
              <w:pStyle w:val="affff9"/>
              <w:topLinePunct/>
              <w:ind w:leftChars="0" w:left="0" w:rightChars="0" w:right="0" w:firstLineChars="0" w:firstLine="0"/>
              <w:spacing w:line="240" w:lineRule="atLeast"/>
            </w:pPr>
            <w:r>
              <w:t>-1398.24215</w:t>
            </w:r>
          </w:p>
        </w:tc>
        <w:tc>
          <w:tcPr>
            <w:tcW w:w="802" w:type="pct"/>
            <w:vAlign w:val="center"/>
          </w:tcPr>
          <w:p w:rsidR="0018722C">
            <w:pPr>
              <w:pStyle w:val="affff9"/>
              <w:topLinePunct/>
              <w:ind w:leftChars="0" w:left="0" w:rightChars="0" w:right="0" w:firstLineChars="0" w:firstLine="0"/>
              <w:spacing w:line="240" w:lineRule="atLeast"/>
            </w:pPr>
            <w:r>
              <w:t>-1532.99084</w:t>
            </w:r>
          </w:p>
        </w:tc>
        <w:tc>
          <w:tcPr>
            <w:tcW w:w="763" w:type="pct"/>
            <w:vAlign w:val="center"/>
          </w:tcPr>
          <w:p w:rsidR="0018722C">
            <w:pPr>
              <w:pStyle w:val="affff9"/>
              <w:topLinePunct/>
              <w:ind w:leftChars="0" w:left="0" w:rightChars="0" w:right="0" w:firstLineChars="0" w:firstLine="0"/>
              <w:spacing w:line="240" w:lineRule="atLeast"/>
            </w:pPr>
            <w:r>
              <w:t>134.74869</w:t>
            </w:r>
          </w:p>
        </w:tc>
        <w:tc>
          <w:tcPr>
            <w:tcW w:w="598" w:type="pct"/>
            <w:vAlign w:val="center"/>
          </w:tcPr>
          <w:p w:rsidR="0018722C">
            <w:pPr>
              <w:pStyle w:val="affff9"/>
              <w:topLinePunct/>
              <w:ind w:leftChars="0" w:left="0" w:rightChars="0" w:right="0" w:firstLineChars="0" w:firstLine="0"/>
              <w:spacing w:line="240" w:lineRule="atLeast"/>
            </w:pPr>
            <w:r>
              <w:t>9.22517</w:t>
            </w:r>
          </w:p>
        </w:tc>
        <w:tc>
          <w:tcPr>
            <w:tcW w:w="528" w:type="pct"/>
            <w:vAlign w:val="center"/>
          </w:tcPr>
          <w:p w:rsidR="0018722C">
            <w:pPr>
              <w:pStyle w:val="affff9"/>
              <w:topLinePunct/>
              <w:ind w:leftChars="0" w:left="0" w:rightChars="0" w:right="0" w:firstLineChars="0" w:firstLine="0"/>
              <w:spacing w:line="240" w:lineRule="atLeast"/>
            </w:pPr>
            <w:r>
              <w:t>128.558</w:t>
            </w:r>
          </w:p>
        </w:tc>
      </w:tr>
      <w:tr>
        <w:tc>
          <w:tcPr>
            <w:tcW w:w="796" w:type="pct"/>
            <w:vAlign w:val="center"/>
          </w:tcPr>
          <w:p w:rsidR="0018722C">
            <w:pPr>
              <w:pStyle w:val="ac"/>
              <w:topLinePunct/>
              <w:ind w:leftChars="0" w:left="0" w:rightChars="0" w:right="0" w:firstLineChars="0" w:firstLine="0"/>
              <w:spacing w:line="240" w:lineRule="atLeast"/>
            </w:pPr>
            <w:r>
              <w:t>3-CP</w:t>
            </w:r>
          </w:p>
        </w:tc>
        <w:tc>
          <w:tcPr>
            <w:tcW w:w="739" w:type="pct"/>
            <w:vAlign w:val="center"/>
          </w:tcPr>
          <w:p w:rsidR="0018722C">
            <w:pPr>
              <w:pStyle w:val="affff9"/>
              <w:topLinePunct/>
              <w:ind w:leftChars="0" w:left="0" w:rightChars="0" w:right="0" w:firstLineChars="0" w:firstLine="0"/>
              <w:spacing w:line="240" w:lineRule="atLeast"/>
            </w:pPr>
            <w:r>
              <w:t>-135.48108</w:t>
            </w:r>
          </w:p>
        </w:tc>
        <w:tc>
          <w:tcPr>
            <w:tcW w:w="774" w:type="pct"/>
            <w:vAlign w:val="center"/>
          </w:tcPr>
          <w:p w:rsidR="0018722C">
            <w:pPr>
              <w:pStyle w:val="affff9"/>
              <w:topLinePunct/>
              <w:ind w:leftChars="0" w:left="0" w:rightChars="0" w:right="0" w:firstLineChars="0" w:firstLine="0"/>
              <w:spacing w:line="240" w:lineRule="atLeast"/>
            </w:pPr>
            <w:r>
              <w:t>-1398.28702</w:t>
            </w:r>
          </w:p>
        </w:tc>
        <w:tc>
          <w:tcPr>
            <w:tcW w:w="802" w:type="pct"/>
            <w:vAlign w:val="center"/>
          </w:tcPr>
          <w:p w:rsidR="0018722C">
            <w:pPr>
              <w:pStyle w:val="affff9"/>
              <w:topLinePunct/>
              <w:ind w:leftChars="0" w:left="0" w:rightChars="0" w:right="0" w:firstLineChars="0" w:firstLine="0"/>
              <w:spacing w:line="240" w:lineRule="atLeast"/>
            </w:pPr>
            <w:r>
              <w:t>-1508.45045</w:t>
            </w:r>
          </w:p>
        </w:tc>
        <w:tc>
          <w:tcPr>
            <w:tcW w:w="763" w:type="pct"/>
            <w:vAlign w:val="center"/>
          </w:tcPr>
          <w:p w:rsidR="0018722C">
            <w:pPr>
              <w:pStyle w:val="affff9"/>
              <w:topLinePunct/>
              <w:ind w:leftChars="0" w:left="0" w:rightChars="0" w:right="0" w:firstLineChars="0" w:firstLine="0"/>
              <w:spacing w:line="240" w:lineRule="atLeast"/>
            </w:pPr>
            <w:r>
              <w:t>110.16343</w:t>
            </w:r>
          </w:p>
        </w:tc>
        <w:tc>
          <w:tcPr>
            <w:tcW w:w="598" w:type="pct"/>
            <w:vAlign w:val="center"/>
          </w:tcPr>
          <w:p w:rsidR="0018722C">
            <w:pPr>
              <w:pStyle w:val="affff9"/>
              <w:topLinePunct/>
              <w:ind w:leftChars="0" w:left="0" w:rightChars="0" w:right="0" w:firstLineChars="0" w:firstLine="0"/>
              <w:spacing w:line="240" w:lineRule="atLeast"/>
            </w:pPr>
            <w:r>
              <w:t>9.36135</w:t>
            </w:r>
          </w:p>
        </w:tc>
        <w:tc>
          <w:tcPr>
            <w:tcW w:w="528" w:type="pct"/>
            <w:vAlign w:val="center"/>
          </w:tcPr>
          <w:p w:rsidR="0018722C">
            <w:pPr>
              <w:pStyle w:val="affff9"/>
              <w:topLinePunct/>
              <w:ind w:leftChars="0" w:left="0" w:rightChars="0" w:right="0" w:firstLineChars="0" w:firstLine="0"/>
              <w:spacing w:line="240" w:lineRule="atLeast"/>
            </w:pPr>
            <w:r>
              <w:t>128.558</w:t>
            </w:r>
          </w:p>
        </w:tc>
      </w:tr>
      <w:tr>
        <w:tc>
          <w:tcPr>
            <w:tcW w:w="796" w:type="pct"/>
            <w:vAlign w:val="center"/>
          </w:tcPr>
          <w:p w:rsidR="0018722C">
            <w:pPr>
              <w:pStyle w:val="ac"/>
              <w:topLinePunct/>
              <w:ind w:leftChars="0" w:left="0" w:rightChars="0" w:right="0" w:firstLineChars="0" w:firstLine="0"/>
              <w:spacing w:line="240" w:lineRule="atLeast"/>
            </w:pPr>
            <w:r>
              <w:t>4-CP</w:t>
            </w:r>
          </w:p>
        </w:tc>
        <w:tc>
          <w:tcPr>
            <w:tcW w:w="739" w:type="pct"/>
            <w:vAlign w:val="center"/>
          </w:tcPr>
          <w:p w:rsidR="0018722C">
            <w:pPr>
              <w:pStyle w:val="affff9"/>
              <w:topLinePunct/>
              <w:ind w:leftChars="0" w:left="0" w:rightChars="0" w:right="0" w:firstLineChars="0" w:firstLine="0"/>
              <w:spacing w:line="240" w:lineRule="atLeast"/>
            </w:pPr>
            <w:r>
              <w:t>-135.94554</w:t>
            </w:r>
          </w:p>
        </w:tc>
        <w:tc>
          <w:tcPr>
            <w:tcW w:w="774" w:type="pct"/>
            <w:vAlign w:val="center"/>
          </w:tcPr>
          <w:p w:rsidR="0018722C">
            <w:pPr>
              <w:pStyle w:val="affff9"/>
              <w:topLinePunct/>
              <w:ind w:leftChars="0" w:left="0" w:rightChars="0" w:right="0" w:firstLineChars="0" w:firstLine="0"/>
              <w:spacing w:line="240" w:lineRule="atLeast"/>
            </w:pPr>
            <w:r>
              <w:t>-1398.29183</w:t>
            </w:r>
          </w:p>
        </w:tc>
        <w:tc>
          <w:tcPr>
            <w:tcW w:w="802" w:type="pct"/>
            <w:vAlign w:val="center"/>
          </w:tcPr>
          <w:p w:rsidR="0018722C">
            <w:pPr>
              <w:pStyle w:val="affff9"/>
              <w:topLinePunct/>
              <w:ind w:leftChars="0" w:left="0" w:rightChars="0" w:right="0" w:firstLineChars="0" w:firstLine="0"/>
              <w:spacing w:line="240" w:lineRule="atLeast"/>
            </w:pPr>
            <w:r>
              <w:t>-1506.65266</w:t>
            </w:r>
          </w:p>
        </w:tc>
        <w:tc>
          <w:tcPr>
            <w:tcW w:w="763" w:type="pct"/>
            <w:vAlign w:val="center"/>
          </w:tcPr>
          <w:p w:rsidR="0018722C">
            <w:pPr>
              <w:pStyle w:val="affff9"/>
              <w:topLinePunct/>
              <w:ind w:leftChars="0" w:left="0" w:rightChars="0" w:right="0" w:firstLineChars="0" w:firstLine="0"/>
              <w:spacing w:line="240" w:lineRule="atLeast"/>
            </w:pPr>
            <w:r>
              <w:t>108.36083</w:t>
            </w:r>
          </w:p>
        </w:tc>
        <w:tc>
          <w:tcPr>
            <w:tcW w:w="598" w:type="pct"/>
            <w:vAlign w:val="center"/>
          </w:tcPr>
          <w:p w:rsidR="0018722C">
            <w:pPr>
              <w:pStyle w:val="affff9"/>
              <w:topLinePunct/>
              <w:ind w:leftChars="0" w:left="0" w:rightChars="0" w:right="0" w:firstLineChars="0" w:firstLine="0"/>
              <w:spacing w:line="240" w:lineRule="atLeast"/>
            </w:pPr>
            <w:r>
              <w:t>9.12544</w:t>
            </w:r>
          </w:p>
        </w:tc>
        <w:tc>
          <w:tcPr>
            <w:tcW w:w="528" w:type="pct"/>
            <w:vAlign w:val="center"/>
          </w:tcPr>
          <w:p w:rsidR="0018722C">
            <w:pPr>
              <w:pStyle w:val="affff9"/>
              <w:topLinePunct/>
              <w:ind w:leftChars="0" w:left="0" w:rightChars="0" w:right="0" w:firstLineChars="0" w:firstLine="0"/>
              <w:spacing w:line="240" w:lineRule="atLeast"/>
            </w:pPr>
            <w:r>
              <w:t>128.558</w:t>
            </w:r>
          </w:p>
        </w:tc>
      </w:tr>
      <w:tr>
        <w:tc>
          <w:tcPr>
            <w:tcW w:w="796" w:type="pct"/>
            <w:vAlign w:val="center"/>
          </w:tcPr>
          <w:p w:rsidR="0018722C">
            <w:pPr>
              <w:pStyle w:val="ac"/>
              <w:topLinePunct/>
              <w:ind w:leftChars="0" w:left="0" w:rightChars="0" w:right="0" w:firstLineChars="0" w:firstLine="0"/>
              <w:spacing w:line="240" w:lineRule="atLeast"/>
            </w:pPr>
            <w:r>
              <w:t>2,3-DCP</w:t>
            </w:r>
          </w:p>
        </w:tc>
        <w:tc>
          <w:tcPr>
            <w:tcW w:w="739" w:type="pct"/>
            <w:vAlign w:val="center"/>
          </w:tcPr>
          <w:p w:rsidR="0018722C">
            <w:pPr>
              <w:pStyle w:val="affff9"/>
              <w:topLinePunct/>
              <w:ind w:leftChars="0" w:left="0" w:rightChars="0" w:right="0" w:firstLineChars="0" w:firstLine="0"/>
              <w:spacing w:line="240" w:lineRule="atLeast"/>
            </w:pPr>
            <w:r>
              <w:t>-317.57012</w:t>
            </w:r>
          </w:p>
        </w:tc>
        <w:tc>
          <w:tcPr>
            <w:tcW w:w="774" w:type="pct"/>
            <w:vAlign w:val="center"/>
          </w:tcPr>
          <w:p w:rsidR="0018722C">
            <w:pPr>
              <w:pStyle w:val="affff9"/>
              <w:topLinePunct/>
              <w:ind w:leftChars="0" w:left="0" w:rightChars="0" w:right="0" w:firstLineChars="0" w:firstLine="0"/>
              <w:spacing w:line="240" w:lineRule="atLeast"/>
            </w:pPr>
            <w:r>
              <w:t>-1692.09917</w:t>
            </w:r>
          </w:p>
        </w:tc>
        <w:tc>
          <w:tcPr>
            <w:tcW w:w="802" w:type="pct"/>
            <w:vAlign w:val="center"/>
          </w:tcPr>
          <w:p w:rsidR="0018722C">
            <w:pPr>
              <w:pStyle w:val="affff9"/>
              <w:topLinePunct/>
              <w:ind w:leftChars="0" w:left="0" w:rightChars="0" w:right="0" w:firstLineChars="0" w:firstLine="0"/>
              <w:spacing w:line="240" w:lineRule="atLeast"/>
            </w:pPr>
            <w:r>
              <w:t>-1863.09159</w:t>
            </w:r>
          </w:p>
        </w:tc>
        <w:tc>
          <w:tcPr>
            <w:tcW w:w="763" w:type="pct"/>
            <w:vAlign w:val="center"/>
          </w:tcPr>
          <w:p w:rsidR="0018722C">
            <w:pPr>
              <w:pStyle w:val="affff9"/>
              <w:topLinePunct/>
              <w:ind w:leftChars="0" w:left="0" w:rightChars="0" w:right="0" w:firstLineChars="0" w:firstLine="0"/>
              <w:spacing w:line="240" w:lineRule="atLeast"/>
            </w:pPr>
            <w:r>
              <w:t>170.99242</w:t>
            </w:r>
          </w:p>
        </w:tc>
        <w:tc>
          <w:tcPr>
            <w:tcW w:w="598" w:type="pct"/>
            <w:vAlign w:val="center"/>
          </w:tcPr>
          <w:p w:rsidR="0018722C">
            <w:pPr>
              <w:pStyle w:val="affff9"/>
              <w:topLinePunct/>
              <w:ind w:leftChars="0" w:left="0" w:rightChars="0" w:right="0" w:firstLineChars="0" w:firstLine="0"/>
              <w:spacing w:line="240" w:lineRule="atLeast"/>
            </w:pPr>
            <w:r>
              <w:t>9.16111</w:t>
            </w:r>
          </w:p>
        </w:tc>
        <w:tc>
          <w:tcPr>
            <w:tcW w:w="528" w:type="pct"/>
            <w:vAlign w:val="center"/>
          </w:tcPr>
          <w:p w:rsidR="0018722C">
            <w:pPr>
              <w:pStyle w:val="affff9"/>
              <w:topLinePunct/>
              <w:ind w:leftChars="0" w:left="0" w:rightChars="0" w:right="0" w:firstLineChars="0" w:firstLine="0"/>
              <w:spacing w:line="240" w:lineRule="atLeast"/>
            </w:pPr>
            <w:r>
              <w:t>144.557</w:t>
            </w:r>
          </w:p>
        </w:tc>
      </w:tr>
      <w:tr>
        <w:tc>
          <w:tcPr>
            <w:tcW w:w="796" w:type="pct"/>
            <w:vAlign w:val="center"/>
          </w:tcPr>
          <w:p w:rsidR="0018722C">
            <w:pPr>
              <w:pStyle w:val="ac"/>
              <w:topLinePunct/>
              <w:ind w:leftChars="0" w:left="0" w:rightChars="0" w:right="0" w:firstLineChars="0" w:firstLine="0"/>
              <w:spacing w:line="240" w:lineRule="atLeast"/>
            </w:pPr>
            <w:r>
              <w:t>2,4-DCP</w:t>
            </w:r>
          </w:p>
        </w:tc>
        <w:tc>
          <w:tcPr>
            <w:tcW w:w="739" w:type="pct"/>
            <w:vAlign w:val="center"/>
          </w:tcPr>
          <w:p w:rsidR="0018722C">
            <w:pPr>
              <w:pStyle w:val="affff9"/>
              <w:topLinePunct/>
              <w:ind w:leftChars="0" w:left="0" w:rightChars="0" w:right="0" w:firstLineChars="0" w:firstLine="0"/>
              <w:spacing w:line="240" w:lineRule="atLeast"/>
            </w:pPr>
            <w:r>
              <w:t>-332.49284</w:t>
            </w:r>
          </w:p>
        </w:tc>
        <w:tc>
          <w:tcPr>
            <w:tcW w:w="774" w:type="pct"/>
            <w:vAlign w:val="center"/>
          </w:tcPr>
          <w:p w:rsidR="0018722C">
            <w:pPr>
              <w:pStyle w:val="affff9"/>
              <w:topLinePunct/>
              <w:ind w:leftChars="0" w:left="0" w:rightChars="0" w:right="0" w:firstLineChars="0" w:firstLine="0"/>
              <w:spacing w:line="240" w:lineRule="atLeast"/>
            </w:pPr>
            <w:r>
              <w:t>-1692.25383</w:t>
            </w:r>
          </w:p>
        </w:tc>
        <w:tc>
          <w:tcPr>
            <w:tcW w:w="802" w:type="pct"/>
            <w:vAlign w:val="center"/>
          </w:tcPr>
          <w:p w:rsidR="0018722C">
            <w:pPr>
              <w:pStyle w:val="affff9"/>
              <w:topLinePunct/>
              <w:ind w:leftChars="0" w:left="0" w:rightChars="0" w:right="0" w:firstLineChars="0" w:firstLine="0"/>
              <w:spacing w:line="240" w:lineRule="atLeast"/>
            </w:pPr>
            <w:r>
              <w:t>-1845.21848</w:t>
            </w:r>
          </w:p>
        </w:tc>
        <w:tc>
          <w:tcPr>
            <w:tcW w:w="763" w:type="pct"/>
            <w:vAlign w:val="center"/>
          </w:tcPr>
          <w:p w:rsidR="0018722C">
            <w:pPr>
              <w:pStyle w:val="affff9"/>
              <w:topLinePunct/>
              <w:ind w:leftChars="0" w:left="0" w:rightChars="0" w:right="0" w:firstLineChars="0" w:firstLine="0"/>
              <w:spacing w:line="240" w:lineRule="atLeast"/>
            </w:pPr>
            <w:r>
              <w:t>152.96465</w:t>
            </w:r>
          </w:p>
        </w:tc>
        <w:tc>
          <w:tcPr>
            <w:tcW w:w="598" w:type="pct"/>
            <w:vAlign w:val="center"/>
          </w:tcPr>
          <w:p w:rsidR="0018722C">
            <w:pPr>
              <w:pStyle w:val="affff9"/>
              <w:topLinePunct/>
              <w:ind w:leftChars="0" w:left="0" w:rightChars="0" w:right="0" w:firstLineChars="0" w:firstLine="0"/>
              <w:spacing w:line="240" w:lineRule="atLeast"/>
            </w:pPr>
            <w:r>
              <w:t>8.98776</w:t>
            </w:r>
          </w:p>
        </w:tc>
        <w:tc>
          <w:tcPr>
            <w:tcW w:w="528" w:type="pct"/>
            <w:vAlign w:val="center"/>
          </w:tcPr>
          <w:p w:rsidR="0018722C">
            <w:pPr>
              <w:pStyle w:val="affff9"/>
              <w:topLinePunct/>
              <w:ind w:leftChars="0" w:left="0" w:rightChars="0" w:right="0" w:firstLineChars="0" w:firstLine="0"/>
              <w:spacing w:line="240" w:lineRule="atLeast"/>
            </w:pPr>
            <w:r>
              <w:t>144.557</w:t>
            </w:r>
          </w:p>
        </w:tc>
      </w:tr>
      <w:tr>
        <w:tc>
          <w:tcPr>
            <w:tcW w:w="796" w:type="pct"/>
            <w:vAlign w:val="center"/>
          </w:tcPr>
          <w:p w:rsidR="0018722C">
            <w:pPr>
              <w:pStyle w:val="ac"/>
              <w:topLinePunct/>
              <w:ind w:leftChars="0" w:left="0" w:rightChars="0" w:right="0" w:firstLineChars="0" w:firstLine="0"/>
              <w:spacing w:line="240" w:lineRule="atLeast"/>
            </w:pPr>
            <w:r>
              <w:t>2,5-DCP</w:t>
            </w:r>
          </w:p>
        </w:tc>
        <w:tc>
          <w:tcPr>
            <w:tcW w:w="739" w:type="pct"/>
            <w:vAlign w:val="center"/>
          </w:tcPr>
          <w:p w:rsidR="0018722C">
            <w:pPr>
              <w:pStyle w:val="affff9"/>
              <w:topLinePunct/>
              <w:ind w:leftChars="0" w:left="0" w:rightChars="0" w:right="0" w:firstLineChars="0" w:firstLine="0"/>
              <w:spacing w:line="240" w:lineRule="atLeast"/>
            </w:pPr>
            <w:r>
              <w:t>-327.51183</w:t>
            </w:r>
          </w:p>
        </w:tc>
        <w:tc>
          <w:tcPr>
            <w:tcW w:w="774" w:type="pct"/>
            <w:vAlign w:val="center"/>
          </w:tcPr>
          <w:p w:rsidR="0018722C">
            <w:pPr>
              <w:pStyle w:val="affff9"/>
              <w:topLinePunct/>
              <w:ind w:leftChars="0" w:left="0" w:rightChars="0" w:right="0" w:firstLineChars="0" w:firstLine="0"/>
              <w:spacing w:line="240" w:lineRule="atLeast"/>
            </w:pPr>
            <w:r>
              <w:t>-1692.20221</w:t>
            </w:r>
          </w:p>
        </w:tc>
        <w:tc>
          <w:tcPr>
            <w:tcW w:w="802" w:type="pct"/>
            <w:vAlign w:val="center"/>
          </w:tcPr>
          <w:p w:rsidR="0018722C">
            <w:pPr>
              <w:pStyle w:val="affff9"/>
              <w:topLinePunct/>
              <w:ind w:leftChars="0" w:left="0" w:rightChars="0" w:right="0" w:firstLineChars="0" w:firstLine="0"/>
              <w:spacing w:line="240" w:lineRule="atLeast"/>
            </w:pPr>
            <w:r>
              <w:t>-1844.33589</w:t>
            </w:r>
          </w:p>
        </w:tc>
        <w:tc>
          <w:tcPr>
            <w:tcW w:w="763" w:type="pct"/>
            <w:vAlign w:val="center"/>
          </w:tcPr>
          <w:p w:rsidR="0018722C">
            <w:pPr>
              <w:pStyle w:val="affff9"/>
              <w:topLinePunct/>
              <w:ind w:leftChars="0" w:left="0" w:rightChars="0" w:right="0" w:firstLineChars="0" w:firstLine="0"/>
              <w:spacing w:line="240" w:lineRule="atLeast"/>
            </w:pPr>
            <w:r>
              <w:t>152.13369</w:t>
            </w:r>
          </w:p>
        </w:tc>
        <w:tc>
          <w:tcPr>
            <w:tcW w:w="598" w:type="pct"/>
            <w:vAlign w:val="center"/>
          </w:tcPr>
          <w:p w:rsidR="0018722C">
            <w:pPr>
              <w:pStyle w:val="affff9"/>
              <w:topLinePunct/>
              <w:ind w:leftChars="0" w:left="0" w:rightChars="0" w:right="0" w:firstLineChars="0" w:firstLine="0"/>
              <w:spacing w:line="240" w:lineRule="atLeast"/>
            </w:pPr>
            <w:r>
              <w:t>8.91671</w:t>
            </w:r>
          </w:p>
        </w:tc>
        <w:tc>
          <w:tcPr>
            <w:tcW w:w="528" w:type="pct"/>
            <w:vAlign w:val="center"/>
          </w:tcPr>
          <w:p w:rsidR="0018722C">
            <w:pPr>
              <w:pStyle w:val="affff9"/>
              <w:topLinePunct/>
              <w:ind w:leftChars="0" w:left="0" w:rightChars="0" w:right="0" w:firstLineChars="0" w:firstLine="0"/>
              <w:spacing w:line="240" w:lineRule="atLeast"/>
            </w:pPr>
            <w:r>
              <w:t>144.557</w:t>
            </w:r>
          </w:p>
        </w:tc>
      </w:tr>
      <w:tr>
        <w:tc>
          <w:tcPr>
            <w:tcW w:w="796" w:type="pct"/>
            <w:vAlign w:val="center"/>
          </w:tcPr>
          <w:p w:rsidR="0018722C">
            <w:pPr>
              <w:pStyle w:val="ac"/>
              <w:topLinePunct/>
              <w:ind w:leftChars="0" w:left="0" w:rightChars="0" w:right="0" w:firstLineChars="0" w:firstLine="0"/>
              <w:spacing w:line="240" w:lineRule="atLeast"/>
            </w:pPr>
            <w:r>
              <w:t>2,6-DCP</w:t>
            </w:r>
          </w:p>
        </w:tc>
        <w:tc>
          <w:tcPr>
            <w:tcW w:w="739" w:type="pct"/>
            <w:vAlign w:val="center"/>
          </w:tcPr>
          <w:p w:rsidR="0018722C">
            <w:pPr>
              <w:pStyle w:val="affff9"/>
              <w:topLinePunct/>
              <w:ind w:leftChars="0" w:left="0" w:rightChars="0" w:right="0" w:firstLineChars="0" w:firstLine="0"/>
              <w:spacing w:line="240" w:lineRule="atLeast"/>
            </w:pPr>
            <w:r>
              <w:t>-327.76883</w:t>
            </w:r>
          </w:p>
        </w:tc>
        <w:tc>
          <w:tcPr>
            <w:tcW w:w="774" w:type="pct"/>
            <w:vAlign w:val="center"/>
          </w:tcPr>
          <w:p w:rsidR="0018722C">
            <w:pPr>
              <w:pStyle w:val="affff9"/>
              <w:topLinePunct/>
              <w:ind w:leftChars="0" w:left="0" w:rightChars="0" w:right="0" w:firstLineChars="0" w:firstLine="0"/>
              <w:spacing w:line="240" w:lineRule="atLeast"/>
            </w:pPr>
            <w:r>
              <w:t>-1692.20487</w:t>
            </w:r>
          </w:p>
        </w:tc>
        <w:tc>
          <w:tcPr>
            <w:tcW w:w="802" w:type="pct"/>
            <w:vAlign w:val="center"/>
          </w:tcPr>
          <w:p w:rsidR="0018722C">
            <w:pPr>
              <w:pStyle w:val="affff9"/>
              <w:topLinePunct/>
              <w:ind w:leftChars="0" w:left="0" w:rightChars="0" w:right="0" w:firstLineChars="0" w:firstLine="0"/>
              <w:spacing w:line="240" w:lineRule="atLeast"/>
            </w:pPr>
            <w:r>
              <w:t>-1873.83836</w:t>
            </w:r>
          </w:p>
        </w:tc>
        <w:tc>
          <w:tcPr>
            <w:tcW w:w="763" w:type="pct"/>
            <w:vAlign w:val="center"/>
          </w:tcPr>
          <w:p w:rsidR="0018722C">
            <w:pPr>
              <w:pStyle w:val="affff9"/>
              <w:topLinePunct/>
              <w:ind w:leftChars="0" w:left="0" w:rightChars="0" w:right="0" w:firstLineChars="0" w:firstLine="0"/>
              <w:spacing w:line="240" w:lineRule="atLeast"/>
            </w:pPr>
            <w:r>
              <w:t>181.63349</w:t>
            </w:r>
          </w:p>
        </w:tc>
        <w:tc>
          <w:tcPr>
            <w:tcW w:w="598" w:type="pct"/>
            <w:vAlign w:val="center"/>
          </w:tcPr>
          <w:p w:rsidR="0018722C">
            <w:pPr>
              <w:pStyle w:val="affff9"/>
              <w:topLinePunct/>
              <w:ind w:leftChars="0" w:left="0" w:rightChars="0" w:right="0" w:firstLineChars="0" w:firstLine="0"/>
              <w:spacing w:line="240" w:lineRule="atLeast"/>
            </w:pPr>
            <w:r>
              <w:t>9.2403</w:t>
            </w:r>
          </w:p>
        </w:tc>
        <w:tc>
          <w:tcPr>
            <w:tcW w:w="528" w:type="pct"/>
            <w:vAlign w:val="center"/>
          </w:tcPr>
          <w:p w:rsidR="0018722C">
            <w:pPr>
              <w:pStyle w:val="affff9"/>
              <w:topLinePunct/>
              <w:ind w:leftChars="0" w:left="0" w:rightChars="0" w:right="0" w:firstLineChars="0" w:firstLine="0"/>
              <w:spacing w:line="240" w:lineRule="atLeast"/>
            </w:pPr>
            <w:r>
              <w:t>144.557</w:t>
            </w:r>
          </w:p>
        </w:tc>
      </w:tr>
      <w:tr>
        <w:tc>
          <w:tcPr>
            <w:tcW w:w="796" w:type="pct"/>
            <w:vAlign w:val="center"/>
          </w:tcPr>
          <w:p w:rsidR="0018722C">
            <w:pPr>
              <w:pStyle w:val="ac"/>
              <w:topLinePunct/>
              <w:ind w:leftChars="0" w:left="0" w:rightChars="0" w:right="0" w:firstLineChars="0" w:firstLine="0"/>
              <w:spacing w:line="240" w:lineRule="atLeast"/>
            </w:pPr>
            <w:r>
              <w:t>3,4-DCP</w:t>
            </w:r>
          </w:p>
        </w:tc>
        <w:tc>
          <w:tcPr>
            <w:tcW w:w="739" w:type="pct"/>
            <w:vAlign w:val="center"/>
          </w:tcPr>
          <w:p w:rsidR="0018722C">
            <w:pPr>
              <w:pStyle w:val="affff9"/>
              <w:topLinePunct/>
              <w:ind w:leftChars="0" w:left="0" w:rightChars="0" w:right="0" w:firstLineChars="0" w:firstLine="0"/>
              <w:spacing w:line="240" w:lineRule="atLeast"/>
            </w:pPr>
            <w:r>
              <w:t>-321.94417</w:t>
            </w:r>
          </w:p>
        </w:tc>
        <w:tc>
          <w:tcPr>
            <w:tcW w:w="774" w:type="pct"/>
            <w:vAlign w:val="center"/>
          </w:tcPr>
          <w:p w:rsidR="0018722C">
            <w:pPr>
              <w:pStyle w:val="affff9"/>
              <w:topLinePunct/>
              <w:ind w:leftChars="0" w:left="0" w:rightChars="0" w:right="0" w:firstLineChars="0" w:firstLine="0"/>
              <w:spacing w:line="240" w:lineRule="atLeast"/>
            </w:pPr>
            <w:r>
              <w:t>-1692.1445</w:t>
            </w:r>
          </w:p>
        </w:tc>
        <w:tc>
          <w:tcPr>
            <w:tcW w:w="802" w:type="pct"/>
            <w:vAlign w:val="center"/>
          </w:tcPr>
          <w:p w:rsidR="0018722C">
            <w:pPr>
              <w:pStyle w:val="affff9"/>
              <w:topLinePunct/>
              <w:ind w:leftChars="0" w:left="0" w:rightChars="0" w:right="0" w:firstLineChars="0" w:firstLine="0"/>
              <w:spacing w:line="240" w:lineRule="atLeast"/>
            </w:pPr>
            <w:r>
              <w:t>-1836.36605</w:t>
            </w:r>
          </w:p>
        </w:tc>
        <w:tc>
          <w:tcPr>
            <w:tcW w:w="763" w:type="pct"/>
            <w:vAlign w:val="center"/>
          </w:tcPr>
          <w:p w:rsidR="0018722C">
            <w:pPr>
              <w:pStyle w:val="affff9"/>
              <w:topLinePunct/>
              <w:ind w:leftChars="0" w:left="0" w:rightChars="0" w:right="0" w:firstLineChars="0" w:firstLine="0"/>
              <w:spacing w:line="240" w:lineRule="atLeast"/>
            </w:pPr>
            <w:r>
              <w:t>144.22154</w:t>
            </w:r>
          </w:p>
        </w:tc>
        <w:tc>
          <w:tcPr>
            <w:tcW w:w="598" w:type="pct"/>
            <w:vAlign w:val="center"/>
          </w:tcPr>
          <w:p w:rsidR="0018722C">
            <w:pPr>
              <w:pStyle w:val="affff9"/>
              <w:topLinePunct/>
              <w:ind w:leftChars="0" w:left="0" w:rightChars="0" w:right="0" w:firstLineChars="0" w:firstLine="0"/>
              <w:spacing w:line="240" w:lineRule="atLeast"/>
            </w:pPr>
            <w:r>
              <w:t>8.98883</w:t>
            </w:r>
          </w:p>
        </w:tc>
        <w:tc>
          <w:tcPr>
            <w:tcW w:w="528" w:type="pct"/>
            <w:vAlign w:val="center"/>
          </w:tcPr>
          <w:p w:rsidR="0018722C">
            <w:pPr>
              <w:pStyle w:val="affff9"/>
              <w:topLinePunct/>
              <w:ind w:leftChars="0" w:left="0" w:rightChars="0" w:right="0" w:firstLineChars="0" w:firstLine="0"/>
              <w:spacing w:line="240" w:lineRule="atLeast"/>
            </w:pPr>
            <w:r>
              <w:t>144.557</w:t>
            </w:r>
          </w:p>
        </w:tc>
      </w:tr>
      <w:tr>
        <w:tc>
          <w:tcPr>
            <w:tcW w:w="796" w:type="pct"/>
            <w:vAlign w:val="center"/>
          </w:tcPr>
          <w:p w:rsidR="0018722C">
            <w:pPr>
              <w:pStyle w:val="ac"/>
              <w:topLinePunct/>
              <w:ind w:leftChars="0" w:left="0" w:rightChars="0" w:right="0" w:firstLineChars="0" w:firstLine="0"/>
              <w:spacing w:line="240" w:lineRule="atLeast"/>
            </w:pPr>
            <w:r>
              <w:t>3,5-DCP</w:t>
            </w:r>
          </w:p>
        </w:tc>
        <w:tc>
          <w:tcPr>
            <w:tcW w:w="739" w:type="pct"/>
            <w:vAlign w:val="center"/>
          </w:tcPr>
          <w:p w:rsidR="0018722C">
            <w:pPr>
              <w:pStyle w:val="affff9"/>
              <w:topLinePunct/>
              <w:ind w:leftChars="0" w:left="0" w:rightChars="0" w:right="0" w:firstLineChars="0" w:firstLine="0"/>
              <w:spacing w:line="240" w:lineRule="atLeast"/>
            </w:pPr>
            <w:r>
              <w:t>-336.32215</w:t>
            </w:r>
          </w:p>
        </w:tc>
        <w:tc>
          <w:tcPr>
            <w:tcW w:w="774" w:type="pct"/>
            <w:vAlign w:val="center"/>
          </w:tcPr>
          <w:p w:rsidR="0018722C">
            <w:pPr>
              <w:pStyle w:val="affff9"/>
              <w:topLinePunct/>
              <w:ind w:leftChars="0" w:left="0" w:rightChars="0" w:right="0" w:firstLineChars="0" w:firstLine="0"/>
              <w:spacing w:line="240" w:lineRule="atLeast"/>
            </w:pPr>
            <w:r>
              <w:t>-1692.29352</w:t>
            </w:r>
          </w:p>
        </w:tc>
        <w:tc>
          <w:tcPr>
            <w:tcW w:w="802" w:type="pct"/>
            <w:vAlign w:val="center"/>
          </w:tcPr>
          <w:p w:rsidR="0018722C">
            <w:pPr>
              <w:pStyle w:val="affff9"/>
              <w:topLinePunct/>
              <w:ind w:leftChars="0" w:left="0" w:rightChars="0" w:right="0" w:firstLineChars="0" w:firstLine="0"/>
              <w:spacing w:line="240" w:lineRule="atLeast"/>
            </w:pPr>
            <w:r>
              <w:t>-1821.02808</w:t>
            </w:r>
          </w:p>
        </w:tc>
        <w:tc>
          <w:tcPr>
            <w:tcW w:w="763" w:type="pct"/>
            <w:vAlign w:val="center"/>
          </w:tcPr>
          <w:p w:rsidR="0018722C">
            <w:pPr>
              <w:pStyle w:val="affff9"/>
              <w:topLinePunct/>
              <w:ind w:leftChars="0" w:left="0" w:rightChars="0" w:right="0" w:firstLineChars="0" w:firstLine="0"/>
              <w:spacing w:line="240" w:lineRule="atLeast"/>
            </w:pPr>
            <w:r>
              <w:t>128.73456</w:t>
            </w:r>
          </w:p>
        </w:tc>
        <w:tc>
          <w:tcPr>
            <w:tcW w:w="598" w:type="pct"/>
            <w:vAlign w:val="center"/>
          </w:tcPr>
          <w:p w:rsidR="0018722C">
            <w:pPr>
              <w:pStyle w:val="affff9"/>
              <w:topLinePunct/>
              <w:ind w:leftChars="0" w:left="0" w:rightChars="0" w:right="0" w:firstLineChars="0" w:firstLine="0"/>
              <w:spacing w:line="240" w:lineRule="atLeast"/>
            </w:pPr>
            <w:r>
              <w:t>9.35117</w:t>
            </w:r>
          </w:p>
        </w:tc>
        <w:tc>
          <w:tcPr>
            <w:tcW w:w="528" w:type="pct"/>
            <w:vAlign w:val="center"/>
          </w:tcPr>
          <w:p w:rsidR="0018722C">
            <w:pPr>
              <w:pStyle w:val="affff9"/>
              <w:topLinePunct/>
              <w:ind w:leftChars="0" w:left="0" w:rightChars="0" w:right="0" w:firstLineChars="0" w:firstLine="0"/>
              <w:spacing w:line="240" w:lineRule="atLeast"/>
            </w:pPr>
            <w:r>
              <w:t>144.557</w:t>
            </w:r>
          </w:p>
        </w:tc>
      </w:tr>
      <w:tr>
        <w:tc>
          <w:tcPr>
            <w:tcW w:w="796" w:type="pct"/>
            <w:vAlign w:val="center"/>
          </w:tcPr>
          <w:p w:rsidR="0018722C">
            <w:pPr>
              <w:pStyle w:val="ac"/>
              <w:topLinePunct/>
              <w:ind w:leftChars="0" w:left="0" w:rightChars="0" w:right="0" w:firstLineChars="0" w:firstLine="0"/>
              <w:spacing w:line="240" w:lineRule="atLeast"/>
            </w:pPr>
            <w:r>
              <w:t>2,4,6-TCP</w:t>
            </w:r>
          </w:p>
        </w:tc>
        <w:tc>
          <w:tcPr>
            <w:tcW w:w="739" w:type="pct"/>
            <w:vAlign w:val="center"/>
          </w:tcPr>
          <w:p w:rsidR="0018722C">
            <w:pPr>
              <w:pStyle w:val="affff9"/>
              <w:topLinePunct/>
              <w:ind w:leftChars="0" w:left="0" w:rightChars="0" w:right="0" w:firstLineChars="0" w:firstLine="0"/>
              <w:spacing w:line="240" w:lineRule="atLeast"/>
            </w:pPr>
            <w:r>
              <w:t>-530.17187</w:t>
            </w:r>
          </w:p>
        </w:tc>
        <w:tc>
          <w:tcPr>
            <w:tcW w:w="774" w:type="pct"/>
            <w:vAlign w:val="center"/>
          </w:tcPr>
          <w:p w:rsidR="0018722C">
            <w:pPr>
              <w:pStyle w:val="affff9"/>
              <w:topLinePunct/>
              <w:ind w:leftChars="0" w:left="0" w:rightChars="0" w:right="0" w:firstLineChars="0" w:firstLine="0"/>
              <w:spacing w:line="240" w:lineRule="atLeast"/>
            </w:pPr>
            <w:r>
              <w:t>-1986.22756</w:t>
            </w:r>
          </w:p>
        </w:tc>
        <w:tc>
          <w:tcPr>
            <w:tcW w:w="802" w:type="pct"/>
            <w:vAlign w:val="center"/>
          </w:tcPr>
          <w:p w:rsidR="0018722C">
            <w:pPr>
              <w:pStyle w:val="affff9"/>
              <w:topLinePunct/>
              <w:ind w:leftChars="0" w:left="0" w:rightChars="0" w:right="0" w:firstLineChars="0" w:firstLine="0"/>
              <w:spacing w:line="240" w:lineRule="atLeast"/>
            </w:pPr>
            <w:r>
              <w:t>-2189.12563</w:t>
            </w:r>
          </w:p>
        </w:tc>
        <w:tc>
          <w:tcPr>
            <w:tcW w:w="763" w:type="pct"/>
            <w:vAlign w:val="center"/>
          </w:tcPr>
          <w:p w:rsidR="0018722C">
            <w:pPr>
              <w:pStyle w:val="affff9"/>
              <w:topLinePunct/>
              <w:ind w:leftChars="0" w:left="0" w:rightChars="0" w:right="0" w:firstLineChars="0" w:firstLine="0"/>
              <w:spacing w:line="240" w:lineRule="atLeast"/>
            </w:pPr>
            <w:r>
              <w:t>202.89807</w:t>
            </w:r>
          </w:p>
        </w:tc>
        <w:tc>
          <w:tcPr>
            <w:tcW w:w="598" w:type="pct"/>
            <w:vAlign w:val="center"/>
          </w:tcPr>
          <w:p w:rsidR="0018722C">
            <w:pPr>
              <w:pStyle w:val="affff9"/>
              <w:topLinePunct/>
              <w:ind w:leftChars="0" w:left="0" w:rightChars="0" w:right="0" w:firstLineChars="0" w:firstLine="0"/>
              <w:spacing w:line="240" w:lineRule="atLeast"/>
            </w:pPr>
            <w:r>
              <w:t>8.98135</w:t>
            </w:r>
          </w:p>
        </w:tc>
        <w:tc>
          <w:tcPr>
            <w:tcW w:w="528" w:type="pct"/>
            <w:vAlign w:val="center"/>
          </w:tcPr>
          <w:p w:rsidR="0018722C">
            <w:pPr>
              <w:pStyle w:val="affff9"/>
              <w:topLinePunct/>
              <w:ind w:leftChars="0" w:left="0" w:rightChars="0" w:right="0" w:firstLineChars="0" w:firstLine="0"/>
              <w:spacing w:line="240" w:lineRule="atLeast"/>
            </w:pPr>
            <w:r>
              <w:t>160.557</w:t>
            </w:r>
          </w:p>
        </w:tc>
      </w:tr>
      <w:tr>
        <w:tc>
          <w:tcPr>
            <w:tcW w:w="796" w:type="pct"/>
            <w:vAlign w:val="center"/>
          </w:tcPr>
          <w:p w:rsidR="0018722C">
            <w:pPr>
              <w:pStyle w:val="ac"/>
              <w:topLinePunct/>
              <w:ind w:leftChars="0" w:left="0" w:rightChars="0" w:right="0" w:firstLineChars="0" w:firstLine="0"/>
              <w:spacing w:line="240" w:lineRule="atLeast"/>
            </w:pPr>
            <w:r>
              <w:t>2,3,6-TCP</w:t>
            </w:r>
          </w:p>
        </w:tc>
        <w:tc>
          <w:tcPr>
            <w:tcW w:w="739" w:type="pct"/>
            <w:vAlign w:val="center"/>
          </w:tcPr>
          <w:p w:rsidR="0018722C">
            <w:pPr>
              <w:pStyle w:val="affff9"/>
              <w:topLinePunct/>
              <w:ind w:leftChars="0" w:left="0" w:rightChars="0" w:right="0" w:firstLineChars="0" w:firstLine="0"/>
              <w:spacing w:line="240" w:lineRule="atLeast"/>
            </w:pPr>
            <w:r>
              <w:t>-511.01567</w:t>
            </w:r>
          </w:p>
        </w:tc>
        <w:tc>
          <w:tcPr>
            <w:tcW w:w="774" w:type="pct"/>
            <w:vAlign w:val="center"/>
          </w:tcPr>
          <w:p w:rsidR="0018722C">
            <w:pPr>
              <w:pStyle w:val="affff9"/>
              <w:topLinePunct/>
              <w:ind w:leftChars="0" w:left="0" w:rightChars="0" w:right="0" w:firstLineChars="0" w:firstLine="0"/>
              <w:spacing w:line="240" w:lineRule="atLeast"/>
            </w:pPr>
            <w:r>
              <w:t>-1986.02902</w:t>
            </w:r>
          </w:p>
        </w:tc>
        <w:tc>
          <w:tcPr>
            <w:tcW w:w="802" w:type="pct"/>
            <w:vAlign w:val="center"/>
          </w:tcPr>
          <w:p w:rsidR="0018722C">
            <w:pPr>
              <w:pStyle w:val="affff9"/>
              <w:topLinePunct/>
              <w:ind w:leftChars="0" w:left="0" w:rightChars="0" w:right="0" w:firstLineChars="0" w:firstLine="0"/>
              <w:spacing w:line="240" w:lineRule="atLeast"/>
            </w:pPr>
            <w:r>
              <w:t>-2207.23747</w:t>
            </w:r>
          </w:p>
        </w:tc>
        <w:tc>
          <w:tcPr>
            <w:tcW w:w="763" w:type="pct"/>
            <w:vAlign w:val="center"/>
          </w:tcPr>
          <w:p w:rsidR="0018722C">
            <w:pPr>
              <w:pStyle w:val="affff9"/>
              <w:topLinePunct/>
              <w:ind w:leftChars="0" w:left="0" w:rightChars="0" w:right="0" w:firstLineChars="0" w:firstLine="0"/>
              <w:spacing w:line="240" w:lineRule="atLeast"/>
            </w:pPr>
            <w:r>
              <w:t>221.20845</w:t>
            </w:r>
          </w:p>
        </w:tc>
        <w:tc>
          <w:tcPr>
            <w:tcW w:w="598" w:type="pct"/>
            <w:vAlign w:val="center"/>
          </w:tcPr>
          <w:p w:rsidR="0018722C">
            <w:pPr>
              <w:pStyle w:val="affff9"/>
              <w:topLinePunct/>
              <w:ind w:leftChars="0" w:left="0" w:rightChars="0" w:right="0" w:firstLineChars="0" w:firstLine="0"/>
              <w:spacing w:line="240" w:lineRule="atLeast"/>
            </w:pPr>
            <w:r>
              <w:t>8.88861</w:t>
            </w:r>
          </w:p>
        </w:tc>
        <w:tc>
          <w:tcPr>
            <w:tcW w:w="528" w:type="pct"/>
            <w:vAlign w:val="center"/>
          </w:tcPr>
          <w:p w:rsidR="0018722C">
            <w:pPr>
              <w:pStyle w:val="affff9"/>
              <w:topLinePunct/>
              <w:ind w:leftChars="0" w:left="0" w:rightChars="0" w:right="0" w:firstLineChars="0" w:firstLine="0"/>
              <w:spacing w:line="240" w:lineRule="atLeast"/>
            </w:pPr>
            <w:r>
              <w:t>160.557</w:t>
            </w:r>
          </w:p>
        </w:tc>
      </w:tr>
      <w:tr>
        <w:tc>
          <w:tcPr>
            <w:tcW w:w="796" w:type="pct"/>
            <w:vAlign w:val="center"/>
          </w:tcPr>
          <w:p w:rsidR="0018722C">
            <w:pPr>
              <w:pStyle w:val="ac"/>
              <w:topLinePunct/>
              <w:ind w:leftChars="0" w:left="0" w:rightChars="0" w:right="0" w:firstLineChars="0" w:firstLine="0"/>
              <w:spacing w:line="240" w:lineRule="atLeast"/>
            </w:pPr>
            <w:r>
              <w:t>2,4,5-TCP</w:t>
            </w:r>
          </w:p>
        </w:tc>
        <w:tc>
          <w:tcPr>
            <w:tcW w:w="739" w:type="pct"/>
            <w:vAlign w:val="center"/>
          </w:tcPr>
          <w:p w:rsidR="0018722C">
            <w:pPr>
              <w:pStyle w:val="affff9"/>
              <w:topLinePunct/>
              <w:ind w:leftChars="0" w:left="0" w:rightChars="0" w:right="0" w:firstLineChars="0" w:firstLine="0"/>
              <w:spacing w:line="240" w:lineRule="atLeast"/>
            </w:pPr>
            <w:r>
              <w:t>-515.35944</w:t>
            </w:r>
          </w:p>
        </w:tc>
        <w:tc>
          <w:tcPr>
            <w:tcW w:w="774" w:type="pct"/>
            <w:vAlign w:val="center"/>
          </w:tcPr>
          <w:p w:rsidR="0018722C">
            <w:pPr>
              <w:pStyle w:val="affff9"/>
              <w:topLinePunct/>
              <w:ind w:leftChars="0" w:left="0" w:rightChars="0" w:right="0" w:firstLineChars="0" w:firstLine="0"/>
              <w:spacing w:line="240" w:lineRule="atLeast"/>
            </w:pPr>
            <w:r>
              <w:t>-1986.07404</w:t>
            </w:r>
          </w:p>
        </w:tc>
        <w:tc>
          <w:tcPr>
            <w:tcW w:w="802" w:type="pct"/>
            <w:vAlign w:val="center"/>
          </w:tcPr>
          <w:p w:rsidR="0018722C">
            <w:pPr>
              <w:pStyle w:val="affff9"/>
              <w:topLinePunct/>
              <w:ind w:leftChars="0" w:left="0" w:rightChars="0" w:right="0" w:firstLineChars="0" w:firstLine="0"/>
              <w:spacing w:line="240" w:lineRule="atLeast"/>
            </w:pPr>
            <w:r>
              <w:t>-2177.23427</w:t>
            </w:r>
          </w:p>
        </w:tc>
        <w:tc>
          <w:tcPr>
            <w:tcW w:w="763" w:type="pct"/>
            <w:vAlign w:val="center"/>
          </w:tcPr>
          <w:p w:rsidR="0018722C">
            <w:pPr>
              <w:pStyle w:val="affff9"/>
              <w:topLinePunct/>
              <w:ind w:leftChars="0" w:left="0" w:rightChars="0" w:right="0" w:firstLineChars="0" w:firstLine="0"/>
              <w:spacing w:line="240" w:lineRule="atLeast"/>
            </w:pPr>
            <w:r>
              <w:t>191.16022</w:t>
            </w:r>
          </w:p>
        </w:tc>
        <w:tc>
          <w:tcPr>
            <w:tcW w:w="598" w:type="pct"/>
            <w:vAlign w:val="center"/>
          </w:tcPr>
          <w:p w:rsidR="0018722C">
            <w:pPr>
              <w:pStyle w:val="affff9"/>
              <w:topLinePunct/>
              <w:ind w:leftChars="0" w:left="0" w:rightChars="0" w:right="0" w:firstLineChars="0" w:firstLine="0"/>
              <w:spacing w:line="240" w:lineRule="atLeast"/>
            </w:pPr>
            <w:r>
              <w:t>8.75114</w:t>
            </w:r>
          </w:p>
        </w:tc>
        <w:tc>
          <w:tcPr>
            <w:tcW w:w="528" w:type="pct"/>
            <w:vAlign w:val="center"/>
          </w:tcPr>
          <w:p w:rsidR="0018722C">
            <w:pPr>
              <w:pStyle w:val="affff9"/>
              <w:topLinePunct/>
              <w:ind w:leftChars="0" w:left="0" w:rightChars="0" w:right="0" w:firstLineChars="0" w:firstLine="0"/>
              <w:spacing w:line="240" w:lineRule="atLeast"/>
            </w:pPr>
            <w:r>
              <w:t>160.557</w:t>
            </w:r>
          </w:p>
        </w:tc>
      </w:tr>
      <w:tr>
        <w:tc>
          <w:tcPr>
            <w:tcW w:w="796" w:type="pct"/>
            <w:vAlign w:val="center"/>
            <w:tcBorders>
              <w:top w:val="single" w:sz="4" w:space="0" w:color="auto"/>
            </w:tcBorders>
          </w:tcPr>
          <w:p w:rsidR="0018722C">
            <w:pPr>
              <w:pStyle w:val="ac"/>
              <w:topLinePunct/>
              <w:ind w:leftChars="0" w:left="0" w:rightChars="0" w:right="0" w:firstLineChars="0" w:firstLine="0"/>
              <w:spacing w:line="240" w:lineRule="atLeast"/>
            </w:pPr>
            <w:r>
              <w:t>2,3,4,6-TeCP</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-702.71461</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-2279.94077</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-2557.759</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277.81823</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8.98742</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176.556</w:t>
            </w:r>
          </w:p>
        </w:tc>
      </w:tr>
    </w:tbl>
    <w:p w:rsidR="0018722C">
      <w:pPr>
        <w:r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27</w:t>
      </w:r>
      <w:r>
        <w:rPr>
          <w:rFonts w:ascii="宋体" w:eastAsia="宋体" w:hint="eastAsia" w:cstheme="minorBidi" w:hAnsiTheme="minorHAnsi"/>
        </w:rPr>
        <w:t>种氯代芳香化合物的结构性质参数</w:t>
      </w:r>
      <w:r w:rsidP="AA7D325B">
        <w:rPr>
          <w:rFonts w:cstheme="minorBidi" w:hAnsiTheme="minorHAnsi" w:eastAsiaTheme="minorHAnsi" w:asciiTheme="minorHAnsi"/>
        </w:rPr>
        <w:t>(</w:t>
      </w:r>
      <w:r>
        <w:rPr>
          <w:rFonts w:ascii="宋体" w:eastAsia="宋体" w:hint="eastAsia" w:cstheme="minorBidi" w:hAnsiTheme="minorHAnsi"/>
        </w:rPr>
        <w:t>续</w:t>
      </w:r>
      <w:r w:rsidP="AA7D325B">
        <w:rPr>
          <w:rFonts w:cstheme="minorBidi" w:hAnsiTheme="minorHAnsi" w:eastAsiaTheme="minorHAnsi" w:asciiTheme="minorHAnsi"/>
        </w:rPr>
        <w:t>)</w:t>
      </w:r>
    </w:p>
    <w:p w:rsidR="0018722C">
      <w:pPr>
        <w:pStyle w:val="cw23"/>
        <w:topLinePunct/>
      </w:pPr>
      <w:r>
        <w:t xml:space="preserve">Table 6.3 </w:t>
      </w:r>
      <w:r>
        <w:t xml:space="preserve">Molecular-structure parameters of 27 chlorinated aromatic compounds </w:t>
      </w:r>
      <w:r>
        <w:t xml:space="preserve">(</w:t>
      </w:r>
      <w:r>
        <w:t xml:space="preserve">continued</w:t>
      </w:r>
      <w:r>
        <w:t xml:space="preserve">)</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3"/>
        <w:gridCol w:w="1274"/>
        <w:gridCol w:w="1249"/>
        <w:gridCol w:w="1263"/>
        <w:gridCol w:w="1191"/>
        <w:gridCol w:w="1417"/>
        <w:gridCol w:w="1369"/>
      </w:tblGrid>
      <w:tr>
        <w:trPr>
          <w:tblHeader/>
        </w:trPr>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polar</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dipole</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q</w:t>
            </w:r>
            <w:r>
              <w:t>C-</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homo</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homo-1</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lumo</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2-CNB</w:t>
            </w:r>
          </w:p>
        </w:tc>
        <w:tc>
          <w:tcPr>
            <w:tcW w:w="685" w:type="pct"/>
            <w:vAlign w:val="center"/>
          </w:tcPr>
          <w:p w:rsidR="0018722C">
            <w:pPr>
              <w:pStyle w:val="affff9"/>
              <w:topLinePunct/>
              <w:ind w:leftChars="0" w:left="0" w:rightChars="0" w:right="0" w:firstLineChars="0" w:firstLine="0"/>
              <w:spacing w:line="240" w:lineRule="atLeast"/>
            </w:pPr>
            <w:r>
              <w:t>69.1402</w:t>
            </w:r>
          </w:p>
        </w:tc>
        <w:tc>
          <w:tcPr>
            <w:tcW w:w="671" w:type="pct"/>
            <w:vAlign w:val="center"/>
          </w:tcPr>
          <w:p w:rsidR="0018722C">
            <w:pPr>
              <w:pStyle w:val="affff9"/>
              <w:topLinePunct/>
              <w:ind w:leftChars="0" w:left="0" w:rightChars="0" w:right="0" w:firstLineChars="0" w:firstLine="0"/>
              <w:spacing w:line="240" w:lineRule="atLeast"/>
            </w:pPr>
            <w:r>
              <w:t>6.087</w:t>
            </w:r>
          </w:p>
        </w:tc>
        <w:tc>
          <w:tcPr>
            <w:tcW w:w="679" w:type="pct"/>
            <w:vAlign w:val="center"/>
          </w:tcPr>
          <w:p w:rsidR="0018722C">
            <w:pPr>
              <w:pStyle w:val="affff9"/>
              <w:topLinePunct/>
              <w:ind w:leftChars="0" w:left="0" w:rightChars="0" w:right="0" w:firstLineChars="0" w:firstLine="0"/>
              <w:spacing w:line="240" w:lineRule="atLeast"/>
            </w:pPr>
            <w:r>
              <w:t>-0.4196</w:t>
            </w:r>
          </w:p>
        </w:tc>
        <w:tc>
          <w:tcPr>
            <w:tcW w:w="640" w:type="pct"/>
            <w:vAlign w:val="center"/>
          </w:tcPr>
          <w:p w:rsidR="0018722C">
            <w:pPr>
              <w:pStyle w:val="affff9"/>
              <w:topLinePunct/>
              <w:ind w:leftChars="0" w:left="0" w:rightChars="0" w:right="0" w:firstLineChars="0" w:firstLine="0"/>
              <w:spacing w:line="240" w:lineRule="atLeast"/>
            </w:pPr>
            <w:r>
              <w:t>-9.779</w:t>
            </w:r>
          </w:p>
        </w:tc>
        <w:tc>
          <w:tcPr>
            <w:tcW w:w="761" w:type="pct"/>
            <w:vAlign w:val="center"/>
          </w:tcPr>
          <w:p w:rsidR="0018722C">
            <w:pPr>
              <w:pStyle w:val="affff9"/>
              <w:topLinePunct/>
              <w:ind w:leftChars="0" w:left="0" w:rightChars="0" w:right="0" w:firstLineChars="0" w:firstLine="0"/>
              <w:spacing w:line="240" w:lineRule="atLeast"/>
            </w:pPr>
            <w:r>
              <w:t>-10.625</w:t>
            </w:r>
          </w:p>
        </w:tc>
        <w:tc>
          <w:tcPr>
            <w:tcW w:w="736" w:type="pct"/>
            <w:vAlign w:val="center"/>
          </w:tcPr>
          <w:p w:rsidR="0018722C">
            <w:pPr>
              <w:pStyle w:val="affff9"/>
              <w:topLinePunct/>
              <w:ind w:leftChars="0" w:left="0" w:rightChars="0" w:right="0" w:firstLineChars="0" w:firstLine="0"/>
              <w:spacing w:line="240" w:lineRule="atLeast"/>
            </w:pPr>
            <w:r>
              <w:t>-1.01</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3-CNB</w:t>
            </w:r>
          </w:p>
        </w:tc>
        <w:tc>
          <w:tcPr>
            <w:tcW w:w="685" w:type="pct"/>
            <w:vAlign w:val="center"/>
          </w:tcPr>
          <w:p w:rsidR="0018722C">
            <w:pPr>
              <w:pStyle w:val="affff9"/>
              <w:topLinePunct/>
              <w:ind w:leftChars="0" w:left="0" w:rightChars="0" w:right="0" w:firstLineChars="0" w:firstLine="0"/>
              <w:spacing w:line="240" w:lineRule="atLeast"/>
            </w:pPr>
            <w:r>
              <w:t>69.3428</w:t>
            </w:r>
          </w:p>
        </w:tc>
        <w:tc>
          <w:tcPr>
            <w:tcW w:w="671" w:type="pct"/>
            <w:vAlign w:val="center"/>
          </w:tcPr>
          <w:p w:rsidR="0018722C">
            <w:pPr>
              <w:pStyle w:val="affff9"/>
              <w:topLinePunct/>
              <w:ind w:leftChars="0" w:left="0" w:rightChars="0" w:right="0" w:firstLineChars="0" w:firstLine="0"/>
              <w:spacing w:line="240" w:lineRule="atLeast"/>
            </w:pPr>
            <w:r>
              <w:t>5.6261</w:t>
            </w:r>
          </w:p>
        </w:tc>
        <w:tc>
          <w:tcPr>
            <w:tcW w:w="679" w:type="pct"/>
            <w:vAlign w:val="center"/>
          </w:tcPr>
          <w:p w:rsidR="0018722C">
            <w:pPr>
              <w:pStyle w:val="affff9"/>
              <w:topLinePunct/>
              <w:ind w:leftChars="0" w:left="0" w:rightChars="0" w:right="0" w:firstLineChars="0" w:firstLine="0"/>
              <w:spacing w:line="240" w:lineRule="atLeast"/>
            </w:pPr>
            <w:r>
              <w:t>-0.2667</w:t>
            </w:r>
          </w:p>
        </w:tc>
        <w:tc>
          <w:tcPr>
            <w:tcW w:w="640" w:type="pct"/>
            <w:vAlign w:val="center"/>
          </w:tcPr>
          <w:p w:rsidR="0018722C">
            <w:pPr>
              <w:pStyle w:val="affff9"/>
              <w:topLinePunct/>
              <w:ind w:leftChars="0" w:left="0" w:rightChars="0" w:right="0" w:firstLineChars="0" w:firstLine="0"/>
              <w:spacing w:line="240" w:lineRule="atLeast"/>
            </w:pPr>
            <w:r>
              <w:t>-9.765</w:t>
            </w:r>
          </w:p>
        </w:tc>
        <w:tc>
          <w:tcPr>
            <w:tcW w:w="761" w:type="pct"/>
            <w:vAlign w:val="center"/>
          </w:tcPr>
          <w:p w:rsidR="0018722C">
            <w:pPr>
              <w:pStyle w:val="affff9"/>
              <w:topLinePunct/>
              <w:ind w:leftChars="0" w:left="0" w:rightChars="0" w:right="0" w:firstLineChars="0" w:firstLine="0"/>
              <w:spacing w:line="240" w:lineRule="atLeast"/>
            </w:pPr>
            <w:r>
              <w:t>-10.596</w:t>
            </w:r>
          </w:p>
        </w:tc>
        <w:tc>
          <w:tcPr>
            <w:tcW w:w="736" w:type="pct"/>
            <w:vAlign w:val="center"/>
          </w:tcPr>
          <w:p w:rsidR="0018722C">
            <w:pPr>
              <w:pStyle w:val="affff9"/>
              <w:topLinePunct/>
              <w:ind w:leftChars="0" w:left="0" w:rightChars="0" w:right="0" w:firstLineChars="0" w:firstLine="0"/>
              <w:spacing w:line="240" w:lineRule="atLeast"/>
            </w:pPr>
            <w:r>
              <w:t>-1.058</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4-CNB</w:t>
            </w:r>
          </w:p>
        </w:tc>
        <w:tc>
          <w:tcPr>
            <w:tcW w:w="685" w:type="pct"/>
            <w:vAlign w:val="center"/>
          </w:tcPr>
          <w:p w:rsidR="0018722C">
            <w:pPr>
              <w:pStyle w:val="affff9"/>
              <w:topLinePunct/>
              <w:ind w:leftChars="0" w:left="0" w:rightChars="0" w:right="0" w:firstLineChars="0" w:firstLine="0"/>
              <w:spacing w:line="240" w:lineRule="atLeast"/>
            </w:pPr>
            <w:r>
              <w:t>71.3396</w:t>
            </w:r>
          </w:p>
        </w:tc>
        <w:tc>
          <w:tcPr>
            <w:tcW w:w="671" w:type="pct"/>
            <w:vAlign w:val="center"/>
          </w:tcPr>
          <w:p w:rsidR="0018722C">
            <w:pPr>
              <w:pStyle w:val="affff9"/>
              <w:topLinePunct/>
              <w:ind w:leftChars="0" w:left="0" w:rightChars="0" w:right="0" w:firstLineChars="0" w:firstLine="0"/>
              <w:spacing w:line="240" w:lineRule="atLeast"/>
            </w:pPr>
            <w:r>
              <w:t>5.479</w:t>
            </w:r>
          </w:p>
        </w:tc>
        <w:tc>
          <w:tcPr>
            <w:tcW w:w="679" w:type="pct"/>
            <w:vAlign w:val="center"/>
          </w:tcPr>
          <w:p w:rsidR="0018722C">
            <w:pPr>
              <w:pStyle w:val="affff9"/>
              <w:topLinePunct/>
              <w:ind w:leftChars="0" w:left="0" w:rightChars="0" w:right="0" w:firstLineChars="0" w:firstLine="0"/>
              <w:spacing w:line="240" w:lineRule="atLeast"/>
            </w:pPr>
            <w:r>
              <w:t>-0.3581</w:t>
            </w:r>
          </w:p>
        </w:tc>
        <w:tc>
          <w:tcPr>
            <w:tcW w:w="640" w:type="pct"/>
            <w:vAlign w:val="center"/>
          </w:tcPr>
          <w:p w:rsidR="0018722C">
            <w:pPr>
              <w:pStyle w:val="affff9"/>
              <w:topLinePunct/>
              <w:ind w:leftChars="0" w:left="0" w:rightChars="0" w:right="0" w:firstLineChars="0" w:firstLine="0"/>
              <w:spacing w:line="240" w:lineRule="atLeast"/>
            </w:pPr>
            <w:r>
              <w:t>-9.908</w:t>
            </w:r>
          </w:p>
        </w:tc>
        <w:tc>
          <w:tcPr>
            <w:tcW w:w="761" w:type="pct"/>
            <w:vAlign w:val="center"/>
          </w:tcPr>
          <w:p w:rsidR="0018722C">
            <w:pPr>
              <w:pStyle w:val="affff9"/>
              <w:topLinePunct/>
              <w:ind w:leftChars="0" w:left="0" w:rightChars="0" w:right="0" w:firstLineChars="0" w:firstLine="0"/>
              <w:spacing w:line="240" w:lineRule="atLeast"/>
            </w:pPr>
            <w:r>
              <w:t>-10.397</w:t>
            </w:r>
          </w:p>
        </w:tc>
        <w:tc>
          <w:tcPr>
            <w:tcW w:w="736" w:type="pct"/>
            <w:vAlign w:val="center"/>
          </w:tcPr>
          <w:p w:rsidR="0018722C">
            <w:pPr>
              <w:pStyle w:val="affff9"/>
              <w:topLinePunct/>
              <w:ind w:leftChars="0" w:left="0" w:rightChars="0" w:right="0" w:firstLineChars="0" w:firstLine="0"/>
              <w:spacing w:line="240" w:lineRule="atLeast"/>
            </w:pPr>
            <w:r>
              <w:t>-1.12</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2,3-DCNB</w:t>
            </w:r>
          </w:p>
        </w:tc>
        <w:tc>
          <w:tcPr>
            <w:tcW w:w="685" w:type="pct"/>
            <w:vAlign w:val="center"/>
          </w:tcPr>
          <w:p w:rsidR="0018722C">
            <w:pPr>
              <w:pStyle w:val="affff9"/>
              <w:topLinePunct/>
              <w:ind w:leftChars="0" w:left="0" w:rightChars="0" w:right="0" w:firstLineChars="0" w:firstLine="0"/>
              <w:spacing w:line="240" w:lineRule="atLeast"/>
            </w:pPr>
            <w:r>
              <w:t>78.7452</w:t>
            </w:r>
          </w:p>
        </w:tc>
        <w:tc>
          <w:tcPr>
            <w:tcW w:w="671" w:type="pct"/>
            <w:vAlign w:val="center"/>
          </w:tcPr>
          <w:p w:rsidR="0018722C">
            <w:pPr>
              <w:pStyle w:val="affff9"/>
              <w:topLinePunct/>
              <w:ind w:leftChars="0" w:left="0" w:rightChars="0" w:right="0" w:firstLineChars="0" w:firstLine="0"/>
              <w:spacing w:line="240" w:lineRule="atLeast"/>
            </w:pPr>
            <w:r>
              <w:t>5.6507</w:t>
            </w:r>
          </w:p>
        </w:tc>
        <w:tc>
          <w:tcPr>
            <w:tcW w:w="679" w:type="pct"/>
            <w:vAlign w:val="center"/>
          </w:tcPr>
          <w:p w:rsidR="0018722C">
            <w:pPr>
              <w:pStyle w:val="affff9"/>
              <w:topLinePunct/>
              <w:ind w:leftChars="0" w:left="0" w:rightChars="0" w:right="0" w:firstLineChars="0" w:firstLine="0"/>
              <w:spacing w:line="240" w:lineRule="atLeast"/>
            </w:pPr>
            <w:r>
              <w:t>-0.3046</w:t>
            </w:r>
          </w:p>
        </w:tc>
        <w:tc>
          <w:tcPr>
            <w:tcW w:w="640" w:type="pct"/>
            <w:vAlign w:val="center"/>
          </w:tcPr>
          <w:p w:rsidR="0018722C">
            <w:pPr>
              <w:pStyle w:val="affff9"/>
              <w:topLinePunct/>
              <w:ind w:leftChars="0" w:left="0" w:rightChars="0" w:right="0" w:firstLineChars="0" w:firstLine="0"/>
              <w:spacing w:line="240" w:lineRule="atLeast"/>
            </w:pPr>
            <w:r>
              <w:t>-9.609</w:t>
            </w:r>
          </w:p>
        </w:tc>
        <w:tc>
          <w:tcPr>
            <w:tcW w:w="761" w:type="pct"/>
            <w:vAlign w:val="center"/>
          </w:tcPr>
          <w:p w:rsidR="0018722C">
            <w:pPr>
              <w:pStyle w:val="affff9"/>
              <w:topLinePunct/>
              <w:ind w:leftChars="0" w:left="0" w:rightChars="0" w:right="0" w:firstLineChars="0" w:firstLine="0"/>
              <w:spacing w:line="240" w:lineRule="atLeast"/>
            </w:pPr>
            <w:r>
              <w:t>-10.31</w:t>
            </w:r>
          </w:p>
        </w:tc>
        <w:tc>
          <w:tcPr>
            <w:tcW w:w="736" w:type="pct"/>
            <w:vAlign w:val="center"/>
          </w:tcPr>
          <w:p w:rsidR="0018722C">
            <w:pPr>
              <w:pStyle w:val="affff9"/>
              <w:topLinePunct/>
              <w:ind w:leftChars="0" w:left="0" w:rightChars="0" w:right="0" w:firstLineChars="0" w:firstLine="0"/>
              <w:spacing w:line="240" w:lineRule="atLeast"/>
            </w:pPr>
            <w:r>
              <w:t>-1.125</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3,4-DCNB</w:t>
            </w:r>
          </w:p>
        </w:tc>
        <w:tc>
          <w:tcPr>
            <w:tcW w:w="685" w:type="pct"/>
            <w:vAlign w:val="center"/>
          </w:tcPr>
          <w:p w:rsidR="0018722C">
            <w:pPr>
              <w:pStyle w:val="affff9"/>
              <w:topLinePunct/>
              <w:ind w:leftChars="0" w:left="0" w:rightChars="0" w:right="0" w:firstLineChars="0" w:firstLine="0"/>
              <w:spacing w:line="240" w:lineRule="atLeast"/>
            </w:pPr>
            <w:r>
              <w:t>80.9031</w:t>
            </w:r>
          </w:p>
        </w:tc>
        <w:tc>
          <w:tcPr>
            <w:tcW w:w="671" w:type="pct"/>
            <w:vAlign w:val="center"/>
          </w:tcPr>
          <w:p w:rsidR="0018722C">
            <w:pPr>
              <w:pStyle w:val="affff9"/>
              <w:topLinePunct/>
              <w:ind w:leftChars="0" w:left="0" w:rightChars="0" w:right="0" w:firstLineChars="0" w:firstLine="0"/>
              <w:spacing w:line="240" w:lineRule="atLeast"/>
            </w:pPr>
            <w:r>
              <w:t>5.3385</w:t>
            </w:r>
          </w:p>
        </w:tc>
        <w:tc>
          <w:tcPr>
            <w:tcW w:w="679" w:type="pct"/>
            <w:vAlign w:val="center"/>
          </w:tcPr>
          <w:p w:rsidR="0018722C">
            <w:pPr>
              <w:pStyle w:val="affff9"/>
              <w:topLinePunct/>
              <w:ind w:leftChars="0" w:left="0" w:rightChars="0" w:right="0" w:firstLineChars="0" w:firstLine="0"/>
              <w:spacing w:line="240" w:lineRule="atLeast"/>
            </w:pPr>
            <w:r>
              <w:t>-0.2646</w:t>
            </w:r>
          </w:p>
        </w:tc>
        <w:tc>
          <w:tcPr>
            <w:tcW w:w="640" w:type="pct"/>
            <w:vAlign w:val="center"/>
          </w:tcPr>
          <w:p w:rsidR="0018722C">
            <w:pPr>
              <w:pStyle w:val="affff9"/>
              <w:topLinePunct/>
              <w:ind w:leftChars="0" w:left="0" w:rightChars="0" w:right="0" w:firstLineChars="0" w:firstLine="0"/>
              <w:spacing w:line="240" w:lineRule="atLeast"/>
            </w:pPr>
            <w:r>
              <w:t>-9.697</w:t>
            </w:r>
          </w:p>
        </w:tc>
        <w:tc>
          <w:tcPr>
            <w:tcW w:w="761" w:type="pct"/>
            <w:vAlign w:val="center"/>
          </w:tcPr>
          <w:p w:rsidR="0018722C">
            <w:pPr>
              <w:pStyle w:val="affff9"/>
              <w:topLinePunct/>
              <w:ind w:leftChars="0" w:left="0" w:rightChars="0" w:right="0" w:firstLineChars="0" w:firstLine="0"/>
              <w:spacing w:line="240" w:lineRule="atLeast"/>
            </w:pPr>
            <w:r>
              <w:t>-10.167</w:t>
            </w:r>
          </w:p>
        </w:tc>
        <w:tc>
          <w:tcPr>
            <w:tcW w:w="736" w:type="pct"/>
            <w:vAlign w:val="center"/>
          </w:tcPr>
          <w:p w:rsidR="0018722C">
            <w:pPr>
              <w:pStyle w:val="affff9"/>
              <w:topLinePunct/>
              <w:ind w:leftChars="0" w:left="0" w:rightChars="0" w:right="0" w:firstLineChars="0" w:firstLine="0"/>
              <w:spacing w:line="240" w:lineRule="atLeast"/>
            </w:pPr>
            <w:r>
              <w:t>-1.237</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3,5-DCNB</w:t>
            </w:r>
          </w:p>
        </w:tc>
        <w:tc>
          <w:tcPr>
            <w:tcW w:w="685" w:type="pct"/>
            <w:vAlign w:val="center"/>
          </w:tcPr>
          <w:p w:rsidR="0018722C">
            <w:pPr>
              <w:pStyle w:val="affff9"/>
              <w:topLinePunct/>
              <w:ind w:leftChars="0" w:left="0" w:rightChars="0" w:right="0" w:firstLineChars="0" w:firstLine="0"/>
              <w:spacing w:line="240" w:lineRule="atLeast"/>
            </w:pPr>
            <w:r>
              <w:t>80.0929</w:t>
            </w:r>
          </w:p>
        </w:tc>
        <w:tc>
          <w:tcPr>
            <w:tcW w:w="671" w:type="pct"/>
            <w:vAlign w:val="center"/>
          </w:tcPr>
          <w:p w:rsidR="0018722C">
            <w:pPr>
              <w:pStyle w:val="affff9"/>
              <w:topLinePunct/>
              <w:ind w:leftChars="0" w:left="0" w:rightChars="0" w:right="0" w:firstLineChars="0" w:firstLine="0"/>
              <w:spacing w:line="240" w:lineRule="atLeast"/>
            </w:pPr>
            <w:r>
              <w:t>5.2112</w:t>
            </w:r>
          </w:p>
        </w:tc>
        <w:tc>
          <w:tcPr>
            <w:tcW w:w="679" w:type="pct"/>
            <w:vAlign w:val="center"/>
          </w:tcPr>
          <w:p w:rsidR="0018722C">
            <w:pPr>
              <w:pStyle w:val="affff9"/>
              <w:topLinePunct/>
              <w:ind w:leftChars="0" w:left="0" w:rightChars="0" w:right="0" w:firstLineChars="0" w:firstLine="0"/>
              <w:spacing w:line="240" w:lineRule="atLeast"/>
            </w:pPr>
            <w:r>
              <w:t>-0.3222</w:t>
            </w:r>
          </w:p>
        </w:tc>
        <w:tc>
          <w:tcPr>
            <w:tcW w:w="640" w:type="pct"/>
            <w:vAlign w:val="center"/>
          </w:tcPr>
          <w:p w:rsidR="0018722C">
            <w:pPr>
              <w:pStyle w:val="affff9"/>
              <w:topLinePunct/>
              <w:ind w:leftChars="0" w:left="0" w:rightChars="0" w:right="0" w:firstLineChars="0" w:firstLine="0"/>
              <w:spacing w:line="240" w:lineRule="atLeast"/>
            </w:pPr>
            <w:r>
              <w:t>-9.704</w:t>
            </w:r>
          </w:p>
        </w:tc>
        <w:tc>
          <w:tcPr>
            <w:tcW w:w="761" w:type="pct"/>
            <w:vAlign w:val="center"/>
          </w:tcPr>
          <w:p w:rsidR="0018722C">
            <w:pPr>
              <w:pStyle w:val="affff9"/>
              <w:topLinePunct/>
              <w:ind w:leftChars="0" w:left="0" w:rightChars="0" w:right="0" w:firstLineChars="0" w:firstLine="0"/>
              <w:spacing w:line="240" w:lineRule="atLeast"/>
            </w:pPr>
            <w:r>
              <w:t>-10.146</w:t>
            </w:r>
          </w:p>
        </w:tc>
        <w:tc>
          <w:tcPr>
            <w:tcW w:w="736" w:type="pct"/>
            <w:vAlign w:val="center"/>
          </w:tcPr>
          <w:p w:rsidR="0018722C">
            <w:pPr>
              <w:pStyle w:val="affff9"/>
              <w:topLinePunct/>
              <w:ind w:leftChars="0" w:left="0" w:rightChars="0" w:right="0" w:firstLineChars="0" w:firstLine="0"/>
              <w:spacing w:line="240" w:lineRule="atLeast"/>
            </w:pPr>
            <w:r>
              <w:t>-1.188</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2,5-DCNB</w:t>
            </w:r>
          </w:p>
        </w:tc>
        <w:tc>
          <w:tcPr>
            <w:tcW w:w="685" w:type="pct"/>
            <w:vAlign w:val="center"/>
          </w:tcPr>
          <w:p w:rsidR="0018722C">
            <w:pPr>
              <w:pStyle w:val="affff9"/>
              <w:topLinePunct/>
              <w:ind w:leftChars="0" w:left="0" w:rightChars="0" w:right="0" w:firstLineChars="0" w:firstLine="0"/>
              <w:spacing w:line="240" w:lineRule="atLeast"/>
            </w:pPr>
            <w:r>
              <w:t>80.6534</w:t>
            </w:r>
          </w:p>
        </w:tc>
        <w:tc>
          <w:tcPr>
            <w:tcW w:w="671" w:type="pct"/>
            <w:vAlign w:val="center"/>
          </w:tcPr>
          <w:p w:rsidR="0018722C">
            <w:pPr>
              <w:pStyle w:val="affff9"/>
              <w:topLinePunct/>
              <w:ind w:leftChars="0" w:left="0" w:rightChars="0" w:right="0" w:firstLineChars="0" w:firstLine="0"/>
              <w:spacing w:line="240" w:lineRule="atLeast"/>
            </w:pPr>
            <w:r>
              <w:t>5.6348</w:t>
            </w:r>
          </w:p>
        </w:tc>
        <w:tc>
          <w:tcPr>
            <w:tcW w:w="679" w:type="pct"/>
            <w:vAlign w:val="center"/>
          </w:tcPr>
          <w:p w:rsidR="0018722C">
            <w:pPr>
              <w:pStyle w:val="affff9"/>
              <w:topLinePunct/>
              <w:ind w:leftChars="0" w:left="0" w:rightChars="0" w:right="0" w:firstLineChars="0" w:firstLine="0"/>
              <w:spacing w:line="240" w:lineRule="atLeast"/>
            </w:pPr>
            <w:r>
              <w:t>-0.3793</w:t>
            </w:r>
          </w:p>
        </w:tc>
        <w:tc>
          <w:tcPr>
            <w:tcW w:w="640" w:type="pct"/>
            <w:vAlign w:val="center"/>
          </w:tcPr>
          <w:p w:rsidR="0018722C">
            <w:pPr>
              <w:pStyle w:val="affff9"/>
              <w:topLinePunct/>
              <w:ind w:leftChars="0" w:left="0" w:rightChars="0" w:right="0" w:firstLineChars="0" w:firstLine="0"/>
              <w:spacing w:line="240" w:lineRule="atLeast"/>
            </w:pPr>
            <w:r>
              <w:t>-9.533</w:t>
            </w:r>
          </w:p>
        </w:tc>
        <w:tc>
          <w:tcPr>
            <w:tcW w:w="761" w:type="pct"/>
            <w:vAlign w:val="center"/>
          </w:tcPr>
          <w:p w:rsidR="0018722C">
            <w:pPr>
              <w:pStyle w:val="affff9"/>
              <w:topLinePunct/>
              <w:ind w:leftChars="0" w:left="0" w:rightChars="0" w:right="0" w:firstLineChars="0" w:firstLine="0"/>
              <w:spacing w:line="240" w:lineRule="atLeast"/>
            </w:pPr>
            <w:r>
              <w:t>-10.71</w:t>
            </w:r>
          </w:p>
        </w:tc>
        <w:tc>
          <w:tcPr>
            <w:tcW w:w="736" w:type="pct"/>
            <w:vAlign w:val="center"/>
          </w:tcPr>
          <w:p w:rsidR="0018722C">
            <w:pPr>
              <w:pStyle w:val="affff9"/>
              <w:topLinePunct/>
              <w:ind w:leftChars="0" w:left="0" w:rightChars="0" w:right="0" w:firstLineChars="0" w:firstLine="0"/>
              <w:spacing w:line="240" w:lineRule="atLeast"/>
            </w:pPr>
            <w:r>
              <w:t>-1.15</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2-CA</w:t>
            </w:r>
          </w:p>
        </w:tc>
        <w:tc>
          <w:tcPr>
            <w:tcW w:w="685" w:type="pct"/>
            <w:vAlign w:val="center"/>
          </w:tcPr>
          <w:p w:rsidR="0018722C">
            <w:pPr>
              <w:pStyle w:val="affff9"/>
              <w:topLinePunct/>
              <w:ind w:leftChars="0" w:left="0" w:rightChars="0" w:right="0" w:firstLineChars="0" w:firstLine="0"/>
              <w:spacing w:line="240" w:lineRule="atLeast"/>
            </w:pPr>
            <w:r>
              <w:t>64.7834</w:t>
            </w:r>
          </w:p>
        </w:tc>
        <w:tc>
          <w:tcPr>
            <w:tcW w:w="671" w:type="pct"/>
            <w:vAlign w:val="center"/>
          </w:tcPr>
          <w:p w:rsidR="0018722C">
            <w:pPr>
              <w:pStyle w:val="affff9"/>
              <w:topLinePunct/>
              <w:ind w:leftChars="0" w:left="0" w:rightChars="0" w:right="0" w:firstLineChars="0" w:firstLine="0"/>
              <w:spacing w:line="240" w:lineRule="atLeast"/>
            </w:pPr>
            <w:r>
              <w:t>1.3721</w:t>
            </w:r>
          </w:p>
        </w:tc>
        <w:tc>
          <w:tcPr>
            <w:tcW w:w="679" w:type="pct"/>
            <w:vAlign w:val="center"/>
          </w:tcPr>
          <w:p w:rsidR="0018722C">
            <w:pPr>
              <w:pStyle w:val="affff9"/>
              <w:topLinePunct/>
              <w:ind w:leftChars="0" w:left="0" w:rightChars="0" w:right="0" w:firstLineChars="0" w:firstLine="0"/>
              <w:spacing w:line="240" w:lineRule="atLeast"/>
            </w:pPr>
            <w:r>
              <w:t>-0.5366</w:t>
            </w:r>
          </w:p>
        </w:tc>
        <w:tc>
          <w:tcPr>
            <w:tcW w:w="640" w:type="pct"/>
            <w:vAlign w:val="center"/>
          </w:tcPr>
          <w:p w:rsidR="0018722C">
            <w:pPr>
              <w:pStyle w:val="affff9"/>
              <w:topLinePunct/>
              <w:ind w:leftChars="0" w:left="0" w:rightChars="0" w:right="0" w:firstLineChars="0" w:firstLine="0"/>
              <w:spacing w:line="240" w:lineRule="atLeast"/>
            </w:pPr>
            <w:r>
              <w:t>-8.804</w:t>
            </w:r>
          </w:p>
        </w:tc>
        <w:tc>
          <w:tcPr>
            <w:tcW w:w="761" w:type="pct"/>
            <w:vAlign w:val="center"/>
          </w:tcPr>
          <w:p w:rsidR="0018722C">
            <w:pPr>
              <w:pStyle w:val="affff9"/>
              <w:topLinePunct/>
              <w:ind w:leftChars="0" w:left="0" w:rightChars="0" w:right="0" w:firstLineChars="0" w:firstLine="0"/>
              <w:spacing w:line="240" w:lineRule="atLeast"/>
            </w:pPr>
            <w:r>
              <w:t>-9.707</w:t>
            </w:r>
          </w:p>
        </w:tc>
        <w:tc>
          <w:tcPr>
            <w:tcW w:w="736" w:type="pct"/>
            <w:vAlign w:val="center"/>
          </w:tcPr>
          <w:p w:rsidR="0018722C">
            <w:pPr>
              <w:pStyle w:val="affff9"/>
              <w:topLinePunct/>
              <w:ind w:leftChars="0" w:left="0" w:rightChars="0" w:right="0" w:firstLineChars="0" w:firstLine="0"/>
              <w:spacing w:line="240" w:lineRule="atLeast"/>
            </w:pPr>
            <w:r>
              <w:t>-0.024</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3-CA</w:t>
            </w:r>
          </w:p>
        </w:tc>
        <w:tc>
          <w:tcPr>
            <w:tcW w:w="685" w:type="pct"/>
            <w:vAlign w:val="center"/>
          </w:tcPr>
          <w:p w:rsidR="0018722C">
            <w:pPr>
              <w:pStyle w:val="affff9"/>
              <w:topLinePunct/>
              <w:ind w:leftChars="0" w:left="0" w:rightChars="0" w:right="0" w:firstLineChars="0" w:firstLine="0"/>
              <w:spacing w:line="240" w:lineRule="atLeast"/>
            </w:pPr>
            <w:r>
              <w:t>65.9611</w:t>
            </w:r>
          </w:p>
        </w:tc>
        <w:tc>
          <w:tcPr>
            <w:tcW w:w="671" w:type="pct"/>
            <w:vAlign w:val="center"/>
          </w:tcPr>
          <w:p w:rsidR="0018722C">
            <w:pPr>
              <w:pStyle w:val="affff9"/>
              <w:topLinePunct/>
              <w:ind w:leftChars="0" w:left="0" w:rightChars="0" w:right="0" w:firstLineChars="0" w:firstLine="0"/>
              <w:spacing w:line="240" w:lineRule="atLeast"/>
            </w:pPr>
            <w:r>
              <w:t>1.7135</w:t>
            </w:r>
          </w:p>
        </w:tc>
        <w:tc>
          <w:tcPr>
            <w:tcW w:w="679" w:type="pct"/>
            <w:vAlign w:val="center"/>
          </w:tcPr>
          <w:p w:rsidR="0018722C">
            <w:pPr>
              <w:pStyle w:val="affff9"/>
              <w:topLinePunct/>
              <w:ind w:leftChars="0" w:left="0" w:rightChars="0" w:right="0" w:firstLineChars="0" w:firstLine="0"/>
              <w:spacing w:line="240" w:lineRule="atLeast"/>
            </w:pPr>
            <w:r>
              <w:t>-0.3683</w:t>
            </w:r>
          </w:p>
        </w:tc>
        <w:tc>
          <w:tcPr>
            <w:tcW w:w="640" w:type="pct"/>
            <w:vAlign w:val="center"/>
          </w:tcPr>
          <w:p w:rsidR="0018722C">
            <w:pPr>
              <w:pStyle w:val="affff9"/>
              <w:topLinePunct/>
              <w:ind w:leftChars="0" w:left="0" w:rightChars="0" w:right="0" w:firstLineChars="0" w:firstLine="0"/>
              <w:spacing w:line="240" w:lineRule="atLeast"/>
            </w:pPr>
            <w:r>
              <w:t>-8.85</w:t>
            </w:r>
          </w:p>
        </w:tc>
        <w:tc>
          <w:tcPr>
            <w:tcW w:w="761" w:type="pct"/>
            <w:vAlign w:val="center"/>
          </w:tcPr>
          <w:p w:rsidR="0018722C">
            <w:pPr>
              <w:pStyle w:val="affff9"/>
              <w:topLinePunct/>
              <w:ind w:leftChars="0" w:left="0" w:rightChars="0" w:right="0" w:firstLineChars="0" w:firstLine="0"/>
              <w:spacing w:line="240" w:lineRule="atLeast"/>
            </w:pPr>
            <w:r>
              <w:t>-9.668</w:t>
            </w:r>
          </w:p>
        </w:tc>
        <w:tc>
          <w:tcPr>
            <w:tcW w:w="736" w:type="pct"/>
            <w:vAlign w:val="center"/>
          </w:tcPr>
          <w:p w:rsidR="0018722C">
            <w:pPr>
              <w:pStyle w:val="affff9"/>
              <w:topLinePunct/>
              <w:ind w:leftChars="0" w:left="0" w:rightChars="0" w:right="0" w:firstLineChars="0" w:firstLine="0"/>
              <w:spacing w:line="240" w:lineRule="atLeast"/>
            </w:pPr>
            <w:r>
              <w:t>-0.031</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4-CA</w:t>
            </w:r>
          </w:p>
        </w:tc>
        <w:tc>
          <w:tcPr>
            <w:tcW w:w="685" w:type="pct"/>
            <w:vAlign w:val="center"/>
          </w:tcPr>
          <w:p w:rsidR="0018722C">
            <w:pPr>
              <w:pStyle w:val="affff9"/>
              <w:topLinePunct/>
              <w:ind w:leftChars="0" w:left="0" w:rightChars="0" w:right="0" w:firstLineChars="0" w:firstLine="0"/>
              <w:spacing w:line="240" w:lineRule="atLeast"/>
            </w:pPr>
            <w:r>
              <w:t>66.5061</w:t>
            </w:r>
          </w:p>
        </w:tc>
        <w:tc>
          <w:tcPr>
            <w:tcW w:w="671" w:type="pct"/>
            <w:vAlign w:val="center"/>
          </w:tcPr>
          <w:p w:rsidR="0018722C">
            <w:pPr>
              <w:pStyle w:val="affff9"/>
              <w:topLinePunct/>
              <w:ind w:leftChars="0" w:left="0" w:rightChars="0" w:right="0" w:firstLineChars="0" w:firstLine="0"/>
              <w:spacing w:line="240" w:lineRule="atLeast"/>
            </w:pPr>
            <w:r>
              <w:t>1.9374</w:t>
            </w:r>
          </w:p>
        </w:tc>
        <w:tc>
          <w:tcPr>
            <w:tcW w:w="679" w:type="pct"/>
            <w:vAlign w:val="center"/>
          </w:tcPr>
          <w:p w:rsidR="0018722C">
            <w:pPr>
              <w:pStyle w:val="affff9"/>
              <w:topLinePunct/>
              <w:ind w:leftChars="0" w:left="0" w:rightChars="0" w:right="0" w:firstLineChars="0" w:firstLine="0"/>
              <w:spacing w:line="240" w:lineRule="atLeast"/>
            </w:pPr>
            <w:r>
              <w:t>-0.4766</w:t>
            </w:r>
          </w:p>
        </w:tc>
        <w:tc>
          <w:tcPr>
            <w:tcW w:w="640" w:type="pct"/>
            <w:vAlign w:val="center"/>
          </w:tcPr>
          <w:p w:rsidR="0018722C">
            <w:pPr>
              <w:pStyle w:val="affff9"/>
              <w:topLinePunct/>
              <w:ind w:leftChars="0" w:left="0" w:rightChars="0" w:right="0" w:firstLineChars="0" w:firstLine="0"/>
              <w:spacing w:line="240" w:lineRule="atLeast"/>
            </w:pPr>
            <w:r>
              <w:t>-8.694</w:t>
            </w:r>
          </w:p>
        </w:tc>
        <w:tc>
          <w:tcPr>
            <w:tcW w:w="761" w:type="pct"/>
            <w:vAlign w:val="center"/>
          </w:tcPr>
          <w:p w:rsidR="0018722C">
            <w:pPr>
              <w:pStyle w:val="affff9"/>
              <w:topLinePunct/>
              <w:ind w:leftChars="0" w:left="0" w:rightChars="0" w:right="0" w:firstLineChars="0" w:firstLine="0"/>
              <w:spacing w:line="240" w:lineRule="atLeast"/>
            </w:pPr>
            <w:r>
              <w:t>-10.123</w:t>
            </w:r>
          </w:p>
        </w:tc>
        <w:tc>
          <w:tcPr>
            <w:tcW w:w="736" w:type="pct"/>
            <w:vAlign w:val="center"/>
          </w:tcPr>
          <w:p w:rsidR="0018722C">
            <w:pPr>
              <w:pStyle w:val="affff9"/>
              <w:topLinePunct/>
              <w:ind w:leftChars="0" w:left="0" w:rightChars="0" w:right="0" w:firstLineChars="0" w:firstLine="0"/>
              <w:spacing w:line="240" w:lineRule="atLeast"/>
            </w:pPr>
            <w:r>
              <w:t>-0.026</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2,4-DCA</w:t>
            </w:r>
          </w:p>
        </w:tc>
        <w:tc>
          <w:tcPr>
            <w:tcW w:w="685" w:type="pct"/>
            <w:vAlign w:val="center"/>
          </w:tcPr>
          <w:p w:rsidR="0018722C">
            <w:pPr>
              <w:pStyle w:val="affff9"/>
              <w:topLinePunct/>
              <w:ind w:leftChars="0" w:left="0" w:rightChars="0" w:right="0" w:firstLineChars="0" w:firstLine="0"/>
              <w:spacing w:line="240" w:lineRule="atLeast"/>
            </w:pPr>
            <w:r>
              <w:t>76.3228</w:t>
            </w:r>
          </w:p>
        </w:tc>
        <w:tc>
          <w:tcPr>
            <w:tcW w:w="671" w:type="pct"/>
            <w:vAlign w:val="center"/>
          </w:tcPr>
          <w:p w:rsidR="0018722C">
            <w:pPr>
              <w:pStyle w:val="affff9"/>
              <w:topLinePunct/>
              <w:ind w:leftChars="0" w:left="0" w:rightChars="0" w:right="0" w:firstLineChars="0" w:firstLine="0"/>
              <w:spacing w:line="240" w:lineRule="atLeast"/>
            </w:pPr>
            <w:r>
              <w:t>1.8547</w:t>
            </w:r>
          </w:p>
        </w:tc>
        <w:tc>
          <w:tcPr>
            <w:tcW w:w="679" w:type="pct"/>
            <w:vAlign w:val="center"/>
          </w:tcPr>
          <w:p w:rsidR="0018722C">
            <w:pPr>
              <w:pStyle w:val="affff9"/>
              <w:topLinePunct/>
              <w:ind w:leftChars="0" w:left="0" w:rightChars="0" w:right="0" w:firstLineChars="0" w:firstLine="0"/>
              <w:spacing w:line="240" w:lineRule="atLeast"/>
            </w:pPr>
            <w:r>
              <w:t>-0.7408</w:t>
            </w:r>
          </w:p>
        </w:tc>
        <w:tc>
          <w:tcPr>
            <w:tcW w:w="640" w:type="pct"/>
            <w:vAlign w:val="center"/>
          </w:tcPr>
          <w:p w:rsidR="0018722C">
            <w:pPr>
              <w:pStyle w:val="affff9"/>
              <w:topLinePunct/>
              <w:ind w:leftChars="0" w:left="0" w:rightChars="0" w:right="0" w:firstLineChars="0" w:firstLine="0"/>
              <w:spacing w:line="240" w:lineRule="atLeast"/>
            </w:pPr>
            <w:r>
              <w:t>-8.734</w:t>
            </w:r>
          </w:p>
        </w:tc>
        <w:tc>
          <w:tcPr>
            <w:tcW w:w="761" w:type="pct"/>
            <w:vAlign w:val="center"/>
          </w:tcPr>
          <w:p w:rsidR="0018722C">
            <w:pPr>
              <w:pStyle w:val="affff9"/>
              <w:topLinePunct/>
              <w:ind w:leftChars="0" w:left="0" w:rightChars="0" w:right="0" w:firstLineChars="0" w:firstLine="0"/>
              <w:spacing w:line="240" w:lineRule="atLeast"/>
            </w:pPr>
            <w:r>
              <w:t>-9.823</w:t>
            </w:r>
          </w:p>
        </w:tc>
        <w:tc>
          <w:tcPr>
            <w:tcW w:w="736" w:type="pct"/>
            <w:vAlign w:val="center"/>
          </w:tcPr>
          <w:p w:rsidR="0018722C">
            <w:pPr>
              <w:pStyle w:val="affff9"/>
              <w:topLinePunct/>
              <w:ind w:leftChars="0" w:left="0" w:rightChars="0" w:right="0" w:firstLineChars="0" w:firstLine="0"/>
              <w:spacing w:line="240" w:lineRule="atLeast"/>
            </w:pPr>
            <w:r>
              <w:t>-0.22</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2,5-DCA</w:t>
            </w:r>
          </w:p>
        </w:tc>
        <w:tc>
          <w:tcPr>
            <w:tcW w:w="685" w:type="pct"/>
            <w:vAlign w:val="center"/>
          </w:tcPr>
          <w:p w:rsidR="0018722C">
            <w:pPr>
              <w:pStyle w:val="affff9"/>
              <w:topLinePunct/>
              <w:ind w:leftChars="0" w:left="0" w:rightChars="0" w:right="0" w:firstLineChars="0" w:firstLine="0"/>
              <w:spacing w:line="240" w:lineRule="atLeast"/>
            </w:pPr>
            <w:r>
              <w:t>76.1643</w:t>
            </w:r>
          </w:p>
        </w:tc>
        <w:tc>
          <w:tcPr>
            <w:tcW w:w="671" w:type="pct"/>
            <w:vAlign w:val="center"/>
          </w:tcPr>
          <w:p w:rsidR="0018722C">
            <w:pPr>
              <w:pStyle w:val="affff9"/>
              <w:topLinePunct/>
              <w:ind w:leftChars="0" w:left="0" w:rightChars="0" w:right="0" w:firstLineChars="0" w:firstLine="0"/>
              <w:spacing w:line="240" w:lineRule="atLeast"/>
            </w:pPr>
            <w:r>
              <w:t>1.3767</w:t>
            </w:r>
          </w:p>
        </w:tc>
        <w:tc>
          <w:tcPr>
            <w:tcW w:w="679" w:type="pct"/>
            <w:vAlign w:val="center"/>
          </w:tcPr>
          <w:p w:rsidR="0018722C">
            <w:pPr>
              <w:pStyle w:val="affff9"/>
              <w:topLinePunct/>
              <w:ind w:leftChars="0" w:left="0" w:rightChars="0" w:right="0" w:firstLineChars="0" w:firstLine="0"/>
              <w:spacing w:line="240" w:lineRule="atLeast"/>
            </w:pPr>
            <w:r>
              <w:t>-0.3417</w:t>
            </w:r>
          </w:p>
        </w:tc>
        <w:tc>
          <w:tcPr>
            <w:tcW w:w="640" w:type="pct"/>
            <w:vAlign w:val="center"/>
          </w:tcPr>
          <w:p w:rsidR="0018722C">
            <w:pPr>
              <w:pStyle w:val="affff9"/>
              <w:topLinePunct/>
              <w:ind w:leftChars="0" w:left="0" w:rightChars="0" w:right="0" w:firstLineChars="0" w:firstLine="0"/>
              <w:spacing w:line="240" w:lineRule="atLeast"/>
            </w:pPr>
            <w:r>
              <w:t>-8.851</w:t>
            </w:r>
          </w:p>
        </w:tc>
        <w:tc>
          <w:tcPr>
            <w:tcW w:w="761" w:type="pct"/>
            <w:vAlign w:val="center"/>
          </w:tcPr>
          <w:p w:rsidR="0018722C">
            <w:pPr>
              <w:pStyle w:val="affff9"/>
              <w:topLinePunct/>
              <w:ind w:leftChars="0" w:left="0" w:rightChars="0" w:right="0" w:firstLineChars="0" w:firstLine="0"/>
              <w:spacing w:line="240" w:lineRule="atLeast"/>
            </w:pPr>
            <w:r>
              <w:t>-9.581</w:t>
            </w:r>
          </w:p>
        </w:tc>
        <w:tc>
          <w:tcPr>
            <w:tcW w:w="736" w:type="pct"/>
            <w:vAlign w:val="center"/>
          </w:tcPr>
          <w:p w:rsidR="0018722C">
            <w:pPr>
              <w:pStyle w:val="affff9"/>
              <w:topLinePunct/>
              <w:ind w:leftChars="0" w:left="0" w:rightChars="0" w:right="0" w:firstLineChars="0" w:firstLine="0"/>
              <w:spacing w:line="240" w:lineRule="atLeast"/>
            </w:pPr>
            <w:r>
              <w:t>-0.288</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3,4-DCA</w:t>
            </w:r>
          </w:p>
        </w:tc>
        <w:tc>
          <w:tcPr>
            <w:tcW w:w="685" w:type="pct"/>
            <w:vAlign w:val="center"/>
          </w:tcPr>
          <w:p w:rsidR="0018722C">
            <w:pPr>
              <w:pStyle w:val="affff9"/>
              <w:topLinePunct/>
              <w:ind w:leftChars="0" w:left="0" w:rightChars="0" w:right="0" w:firstLineChars="0" w:firstLine="0"/>
              <w:spacing w:line="240" w:lineRule="atLeast"/>
            </w:pPr>
            <w:r>
              <w:t>76.4334</w:t>
            </w:r>
          </w:p>
        </w:tc>
        <w:tc>
          <w:tcPr>
            <w:tcW w:w="671" w:type="pct"/>
            <w:vAlign w:val="center"/>
          </w:tcPr>
          <w:p w:rsidR="0018722C">
            <w:pPr>
              <w:pStyle w:val="affff9"/>
              <w:topLinePunct/>
              <w:ind w:leftChars="0" w:left="0" w:rightChars="0" w:right="0" w:firstLineChars="0" w:firstLine="0"/>
              <w:spacing w:line="240" w:lineRule="atLeast"/>
            </w:pPr>
            <w:r>
              <w:t>2.3071</w:t>
            </w:r>
          </w:p>
        </w:tc>
        <w:tc>
          <w:tcPr>
            <w:tcW w:w="679" w:type="pct"/>
            <w:vAlign w:val="center"/>
          </w:tcPr>
          <w:p w:rsidR="0018722C">
            <w:pPr>
              <w:pStyle w:val="affff9"/>
              <w:topLinePunct/>
              <w:ind w:leftChars="0" w:left="0" w:rightChars="0" w:right="0" w:firstLineChars="0" w:firstLine="0"/>
              <w:spacing w:line="240" w:lineRule="atLeast"/>
            </w:pPr>
            <w:r>
              <w:t>-0.3678</w:t>
            </w:r>
          </w:p>
        </w:tc>
        <w:tc>
          <w:tcPr>
            <w:tcW w:w="640" w:type="pct"/>
            <w:vAlign w:val="center"/>
          </w:tcPr>
          <w:p w:rsidR="0018722C">
            <w:pPr>
              <w:pStyle w:val="affff9"/>
              <w:topLinePunct/>
              <w:ind w:leftChars="0" w:left="0" w:rightChars="0" w:right="0" w:firstLineChars="0" w:firstLine="0"/>
              <w:spacing w:line="240" w:lineRule="atLeast"/>
            </w:pPr>
            <w:r>
              <w:t>-8.749</w:t>
            </w:r>
          </w:p>
        </w:tc>
        <w:tc>
          <w:tcPr>
            <w:tcW w:w="761" w:type="pct"/>
            <w:vAlign w:val="center"/>
          </w:tcPr>
          <w:p w:rsidR="0018722C">
            <w:pPr>
              <w:pStyle w:val="affff9"/>
              <w:topLinePunct/>
              <w:ind w:leftChars="0" w:left="0" w:rightChars="0" w:right="0" w:firstLineChars="0" w:firstLine="0"/>
              <w:spacing w:line="240" w:lineRule="atLeast"/>
            </w:pPr>
            <w:r>
              <w:t>-9.753</w:t>
            </w:r>
          </w:p>
        </w:tc>
        <w:tc>
          <w:tcPr>
            <w:tcW w:w="736" w:type="pct"/>
            <w:vAlign w:val="center"/>
          </w:tcPr>
          <w:p w:rsidR="0018722C">
            <w:pPr>
              <w:pStyle w:val="affff9"/>
              <w:topLinePunct/>
              <w:ind w:leftChars="0" w:left="0" w:rightChars="0" w:right="0" w:firstLineChars="0" w:firstLine="0"/>
              <w:spacing w:line="240" w:lineRule="atLeast"/>
            </w:pPr>
            <w:r>
              <w:t>-0.229</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3,5-DCA</w:t>
            </w:r>
          </w:p>
        </w:tc>
        <w:tc>
          <w:tcPr>
            <w:tcW w:w="685" w:type="pct"/>
            <w:vAlign w:val="center"/>
          </w:tcPr>
          <w:p w:rsidR="0018722C">
            <w:pPr>
              <w:pStyle w:val="affff9"/>
              <w:topLinePunct/>
              <w:ind w:leftChars="0" w:left="0" w:rightChars="0" w:right="0" w:firstLineChars="0" w:firstLine="0"/>
              <w:spacing w:line="240" w:lineRule="atLeast"/>
            </w:pPr>
            <w:r>
              <w:t>76.7787</w:t>
            </w:r>
          </w:p>
        </w:tc>
        <w:tc>
          <w:tcPr>
            <w:tcW w:w="671" w:type="pct"/>
            <w:vAlign w:val="center"/>
          </w:tcPr>
          <w:p w:rsidR="0018722C">
            <w:pPr>
              <w:pStyle w:val="affff9"/>
              <w:topLinePunct/>
              <w:ind w:leftChars="0" w:left="0" w:rightChars="0" w:right="0" w:firstLineChars="0" w:firstLine="0"/>
              <w:spacing w:line="240" w:lineRule="atLeast"/>
            </w:pPr>
            <w:r>
              <w:t>1.9448</w:t>
            </w:r>
          </w:p>
        </w:tc>
        <w:tc>
          <w:tcPr>
            <w:tcW w:w="679" w:type="pct"/>
            <w:vAlign w:val="center"/>
          </w:tcPr>
          <w:p w:rsidR="0018722C">
            <w:pPr>
              <w:pStyle w:val="affff9"/>
              <w:topLinePunct/>
              <w:ind w:leftChars="0" w:left="0" w:rightChars="0" w:right="0" w:firstLineChars="0" w:firstLine="0"/>
              <w:spacing w:line="240" w:lineRule="atLeast"/>
            </w:pPr>
            <w:r>
              <w:t>-0.4991</w:t>
            </w:r>
          </w:p>
        </w:tc>
        <w:tc>
          <w:tcPr>
            <w:tcW w:w="640" w:type="pct"/>
            <w:vAlign w:val="center"/>
          </w:tcPr>
          <w:p w:rsidR="0018722C">
            <w:pPr>
              <w:pStyle w:val="affff9"/>
              <w:topLinePunct/>
              <w:ind w:leftChars="0" w:left="0" w:rightChars="0" w:right="0" w:firstLineChars="0" w:firstLine="0"/>
              <w:spacing w:line="240" w:lineRule="atLeast"/>
            </w:pPr>
            <w:r>
              <w:t>-8.932</w:t>
            </w:r>
          </w:p>
        </w:tc>
        <w:tc>
          <w:tcPr>
            <w:tcW w:w="761" w:type="pct"/>
            <w:vAlign w:val="center"/>
          </w:tcPr>
          <w:p w:rsidR="0018722C">
            <w:pPr>
              <w:pStyle w:val="affff9"/>
              <w:topLinePunct/>
              <w:ind w:leftChars="0" w:left="0" w:rightChars="0" w:right="0" w:firstLineChars="0" w:firstLine="0"/>
              <w:spacing w:line="240" w:lineRule="atLeast"/>
            </w:pPr>
            <w:r>
              <w:t>-9.55</w:t>
            </w:r>
          </w:p>
        </w:tc>
        <w:tc>
          <w:tcPr>
            <w:tcW w:w="736" w:type="pct"/>
            <w:vAlign w:val="center"/>
          </w:tcPr>
          <w:p w:rsidR="0018722C">
            <w:pPr>
              <w:pStyle w:val="affff9"/>
              <w:topLinePunct/>
              <w:ind w:leftChars="0" w:left="0" w:rightChars="0" w:right="0" w:firstLineChars="0" w:firstLine="0"/>
              <w:spacing w:line="240" w:lineRule="atLeast"/>
            </w:pPr>
            <w:r>
              <w:t>-0.236</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2-CP</w:t>
            </w:r>
          </w:p>
        </w:tc>
        <w:tc>
          <w:tcPr>
            <w:tcW w:w="685" w:type="pct"/>
            <w:vAlign w:val="center"/>
          </w:tcPr>
          <w:p w:rsidR="0018722C">
            <w:pPr>
              <w:pStyle w:val="affff9"/>
              <w:topLinePunct/>
              <w:ind w:leftChars="0" w:left="0" w:rightChars="0" w:right="0" w:firstLineChars="0" w:firstLine="0"/>
              <w:spacing w:line="240" w:lineRule="atLeast"/>
            </w:pPr>
            <w:r>
              <w:t>59.7273</w:t>
            </w:r>
          </w:p>
        </w:tc>
        <w:tc>
          <w:tcPr>
            <w:tcW w:w="671" w:type="pct"/>
            <w:vAlign w:val="center"/>
          </w:tcPr>
          <w:p w:rsidR="0018722C">
            <w:pPr>
              <w:pStyle w:val="affff9"/>
              <w:topLinePunct/>
              <w:ind w:leftChars="0" w:left="0" w:rightChars="0" w:right="0" w:firstLineChars="0" w:firstLine="0"/>
              <w:spacing w:line="240" w:lineRule="atLeast"/>
            </w:pPr>
            <w:r>
              <w:t>1.7357</w:t>
            </w:r>
          </w:p>
        </w:tc>
        <w:tc>
          <w:tcPr>
            <w:tcW w:w="679" w:type="pct"/>
            <w:vAlign w:val="center"/>
          </w:tcPr>
          <w:p w:rsidR="0018722C">
            <w:pPr>
              <w:pStyle w:val="affff9"/>
              <w:topLinePunct/>
              <w:ind w:leftChars="0" w:left="0" w:rightChars="0" w:right="0" w:firstLineChars="0" w:firstLine="0"/>
              <w:spacing w:line="240" w:lineRule="atLeast"/>
            </w:pPr>
            <w:r>
              <w:t>-0.389</w:t>
            </w:r>
          </w:p>
        </w:tc>
        <w:tc>
          <w:tcPr>
            <w:tcW w:w="640" w:type="pct"/>
            <w:vAlign w:val="center"/>
          </w:tcPr>
          <w:p w:rsidR="0018722C">
            <w:pPr>
              <w:pStyle w:val="affff9"/>
              <w:topLinePunct/>
              <w:ind w:leftChars="0" w:left="0" w:rightChars="0" w:right="0" w:firstLineChars="0" w:firstLine="0"/>
              <w:spacing w:line="240" w:lineRule="atLeast"/>
            </w:pPr>
            <w:r>
              <w:t>-9.225</w:t>
            </w:r>
          </w:p>
        </w:tc>
        <w:tc>
          <w:tcPr>
            <w:tcW w:w="761" w:type="pct"/>
            <w:vAlign w:val="center"/>
          </w:tcPr>
          <w:p w:rsidR="0018722C">
            <w:pPr>
              <w:pStyle w:val="affff9"/>
              <w:topLinePunct/>
              <w:ind w:leftChars="0" w:left="0" w:rightChars="0" w:right="0" w:firstLineChars="0" w:firstLine="0"/>
              <w:spacing w:line="240" w:lineRule="atLeast"/>
            </w:pPr>
            <w:r>
              <w:t>-9.819</w:t>
            </w:r>
          </w:p>
        </w:tc>
        <w:tc>
          <w:tcPr>
            <w:tcW w:w="736" w:type="pct"/>
            <w:vAlign w:val="center"/>
          </w:tcPr>
          <w:p w:rsidR="0018722C">
            <w:pPr>
              <w:pStyle w:val="affff9"/>
              <w:topLinePunct/>
              <w:ind w:leftChars="0" w:left="0" w:rightChars="0" w:right="0" w:firstLineChars="0" w:firstLine="0"/>
              <w:spacing w:line="240" w:lineRule="atLeast"/>
            </w:pPr>
            <w:r>
              <w:t>-0.07</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3-CP</w:t>
            </w:r>
          </w:p>
        </w:tc>
        <w:tc>
          <w:tcPr>
            <w:tcW w:w="685" w:type="pct"/>
            <w:vAlign w:val="center"/>
          </w:tcPr>
          <w:p w:rsidR="0018722C">
            <w:pPr>
              <w:pStyle w:val="affff9"/>
              <w:topLinePunct/>
              <w:ind w:leftChars="0" w:left="0" w:rightChars="0" w:right="0" w:firstLineChars="0" w:firstLine="0"/>
              <w:spacing w:line="240" w:lineRule="atLeast"/>
            </w:pPr>
            <w:r>
              <w:t>60.3803</w:t>
            </w:r>
          </w:p>
        </w:tc>
        <w:tc>
          <w:tcPr>
            <w:tcW w:w="671" w:type="pct"/>
            <w:vAlign w:val="center"/>
          </w:tcPr>
          <w:p w:rsidR="0018722C">
            <w:pPr>
              <w:pStyle w:val="affff9"/>
              <w:topLinePunct/>
              <w:ind w:leftChars="0" w:left="0" w:rightChars="0" w:right="0" w:firstLineChars="0" w:firstLine="0"/>
              <w:spacing w:line="240" w:lineRule="atLeast"/>
            </w:pPr>
            <w:r>
              <w:t>1.7834</w:t>
            </w:r>
          </w:p>
        </w:tc>
        <w:tc>
          <w:tcPr>
            <w:tcW w:w="679" w:type="pct"/>
            <w:vAlign w:val="center"/>
          </w:tcPr>
          <w:p w:rsidR="0018722C">
            <w:pPr>
              <w:pStyle w:val="affff9"/>
              <w:topLinePunct/>
              <w:ind w:leftChars="0" w:left="0" w:rightChars="0" w:right="0" w:firstLineChars="0" w:firstLine="0"/>
              <w:spacing w:line="240" w:lineRule="atLeast"/>
            </w:pPr>
            <w:r>
              <w:t>-0.292</w:t>
            </w:r>
          </w:p>
        </w:tc>
        <w:tc>
          <w:tcPr>
            <w:tcW w:w="640" w:type="pct"/>
            <w:vAlign w:val="center"/>
          </w:tcPr>
          <w:p w:rsidR="0018722C">
            <w:pPr>
              <w:pStyle w:val="affff9"/>
              <w:topLinePunct/>
              <w:ind w:leftChars="0" w:left="0" w:rightChars="0" w:right="0" w:firstLineChars="0" w:firstLine="0"/>
              <w:spacing w:line="240" w:lineRule="atLeast"/>
            </w:pPr>
            <w:r>
              <w:t>-9.361</w:t>
            </w:r>
          </w:p>
        </w:tc>
        <w:tc>
          <w:tcPr>
            <w:tcW w:w="761" w:type="pct"/>
            <w:vAlign w:val="center"/>
          </w:tcPr>
          <w:p w:rsidR="0018722C">
            <w:pPr>
              <w:pStyle w:val="affff9"/>
              <w:topLinePunct/>
              <w:ind w:leftChars="0" w:left="0" w:rightChars="0" w:right="0" w:firstLineChars="0" w:firstLine="0"/>
              <w:spacing w:line="240" w:lineRule="atLeast"/>
            </w:pPr>
            <w:r>
              <w:t>-9.79</w:t>
            </w:r>
          </w:p>
        </w:tc>
        <w:tc>
          <w:tcPr>
            <w:tcW w:w="736" w:type="pct"/>
            <w:vAlign w:val="center"/>
          </w:tcPr>
          <w:p w:rsidR="0018722C">
            <w:pPr>
              <w:pStyle w:val="affff9"/>
              <w:topLinePunct/>
              <w:ind w:leftChars="0" w:left="0" w:rightChars="0" w:right="0" w:firstLineChars="0" w:firstLine="0"/>
              <w:spacing w:line="240" w:lineRule="atLeast"/>
            </w:pPr>
            <w:r>
              <w:t>-0.106</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4-CP</w:t>
            </w:r>
          </w:p>
        </w:tc>
        <w:tc>
          <w:tcPr>
            <w:tcW w:w="685" w:type="pct"/>
            <w:vAlign w:val="center"/>
          </w:tcPr>
          <w:p w:rsidR="0018722C">
            <w:pPr>
              <w:pStyle w:val="affff9"/>
              <w:topLinePunct/>
              <w:ind w:leftChars="0" w:left="0" w:rightChars="0" w:right="0" w:firstLineChars="0" w:firstLine="0"/>
              <w:spacing w:line="240" w:lineRule="atLeast"/>
            </w:pPr>
            <w:r>
              <w:t>60.4245</w:t>
            </w:r>
          </w:p>
        </w:tc>
        <w:tc>
          <w:tcPr>
            <w:tcW w:w="671" w:type="pct"/>
            <w:vAlign w:val="center"/>
          </w:tcPr>
          <w:p w:rsidR="0018722C">
            <w:pPr>
              <w:pStyle w:val="affff9"/>
              <w:topLinePunct/>
              <w:ind w:leftChars="0" w:left="0" w:rightChars="0" w:right="0" w:firstLineChars="0" w:firstLine="0"/>
              <w:spacing w:line="240" w:lineRule="atLeast"/>
            </w:pPr>
            <w:r>
              <w:t>1.3423</w:t>
            </w:r>
          </w:p>
        </w:tc>
        <w:tc>
          <w:tcPr>
            <w:tcW w:w="679" w:type="pct"/>
            <w:vAlign w:val="center"/>
          </w:tcPr>
          <w:p w:rsidR="0018722C">
            <w:pPr>
              <w:pStyle w:val="affff9"/>
              <w:topLinePunct/>
              <w:ind w:leftChars="0" w:left="0" w:rightChars="0" w:right="0" w:firstLineChars="0" w:firstLine="0"/>
              <w:spacing w:line="240" w:lineRule="atLeast"/>
            </w:pPr>
            <w:r>
              <w:t>-0.3707</w:t>
            </w:r>
          </w:p>
        </w:tc>
        <w:tc>
          <w:tcPr>
            <w:tcW w:w="640" w:type="pct"/>
            <w:vAlign w:val="center"/>
          </w:tcPr>
          <w:p w:rsidR="0018722C">
            <w:pPr>
              <w:pStyle w:val="affff9"/>
              <w:topLinePunct/>
              <w:ind w:leftChars="0" w:left="0" w:rightChars="0" w:right="0" w:firstLineChars="0" w:firstLine="0"/>
              <w:spacing w:line="240" w:lineRule="atLeast"/>
            </w:pPr>
            <w:r>
              <w:t>-9.125</w:t>
            </w:r>
          </w:p>
        </w:tc>
        <w:tc>
          <w:tcPr>
            <w:tcW w:w="761" w:type="pct"/>
            <w:vAlign w:val="center"/>
          </w:tcPr>
          <w:p w:rsidR="0018722C">
            <w:pPr>
              <w:pStyle w:val="affff9"/>
              <w:topLinePunct/>
              <w:ind w:leftChars="0" w:left="0" w:rightChars="0" w:right="0" w:firstLineChars="0" w:firstLine="0"/>
              <w:spacing w:line="240" w:lineRule="atLeast"/>
            </w:pPr>
            <w:r>
              <w:t>-10.196</w:t>
            </w:r>
          </w:p>
        </w:tc>
        <w:tc>
          <w:tcPr>
            <w:tcW w:w="736" w:type="pct"/>
            <w:vAlign w:val="center"/>
          </w:tcPr>
          <w:p w:rsidR="0018722C">
            <w:pPr>
              <w:pStyle w:val="affff9"/>
              <w:topLinePunct/>
              <w:ind w:leftChars="0" w:left="0" w:rightChars="0" w:right="0" w:firstLineChars="0" w:firstLine="0"/>
              <w:spacing w:line="240" w:lineRule="atLeast"/>
            </w:pPr>
            <w:r>
              <w:t>-0.013</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2,3-DCP</w:t>
            </w:r>
          </w:p>
        </w:tc>
        <w:tc>
          <w:tcPr>
            <w:tcW w:w="685" w:type="pct"/>
            <w:vAlign w:val="center"/>
          </w:tcPr>
          <w:p w:rsidR="0018722C">
            <w:pPr>
              <w:pStyle w:val="affff9"/>
              <w:topLinePunct/>
              <w:ind w:leftChars="0" w:left="0" w:rightChars="0" w:right="0" w:firstLineChars="0" w:firstLine="0"/>
              <w:spacing w:line="240" w:lineRule="atLeast"/>
            </w:pPr>
            <w:r>
              <w:t>64.8653</w:t>
            </w:r>
          </w:p>
        </w:tc>
        <w:tc>
          <w:tcPr>
            <w:tcW w:w="671" w:type="pct"/>
            <w:vAlign w:val="center"/>
          </w:tcPr>
          <w:p w:rsidR="0018722C">
            <w:pPr>
              <w:pStyle w:val="affff9"/>
              <w:topLinePunct/>
              <w:ind w:leftChars="0" w:left="0" w:rightChars="0" w:right="0" w:firstLineChars="0" w:firstLine="0"/>
              <w:spacing w:line="240" w:lineRule="atLeast"/>
            </w:pPr>
            <w:r>
              <w:t>2.4008</w:t>
            </w:r>
          </w:p>
        </w:tc>
        <w:tc>
          <w:tcPr>
            <w:tcW w:w="679" w:type="pct"/>
            <w:vAlign w:val="center"/>
          </w:tcPr>
          <w:p w:rsidR="0018722C">
            <w:pPr>
              <w:pStyle w:val="affff9"/>
              <w:topLinePunct/>
              <w:ind w:leftChars="0" w:left="0" w:rightChars="0" w:right="0" w:firstLineChars="0" w:firstLine="0"/>
              <w:spacing w:line="240" w:lineRule="atLeast"/>
            </w:pPr>
            <w:r>
              <w:t>-0.3721</w:t>
            </w:r>
          </w:p>
        </w:tc>
        <w:tc>
          <w:tcPr>
            <w:tcW w:w="640" w:type="pct"/>
            <w:vAlign w:val="center"/>
          </w:tcPr>
          <w:p w:rsidR="0018722C">
            <w:pPr>
              <w:pStyle w:val="affff9"/>
              <w:topLinePunct/>
              <w:ind w:leftChars="0" w:left="0" w:rightChars="0" w:right="0" w:firstLineChars="0" w:firstLine="0"/>
              <w:spacing w:line="240" w:lineRule="atLeast"/>
            </w:pPr>
            <w:r>
              <w:t>-9.161</w:t>
            </w:r>
          </w:p>
        </w:tc>
        <w:tc>
          <w:tcPr>
            <w:tcW w:w="761" w:type="pct"/>
            <w:vAlign w:val="center"/>
          </w:tcPr>
          <w:p w:rsidR="0018722C">
            <w:pPr>
              <w:pStyle w:val="affff9"/>
              <w:topLinePunct/>
              <w:ind w:leftChars="0" w:left="0" w:rightChars="0" w:right="0" w:firstLineChars="0" w:firstLine="0"/>
              <w:spacing w:line="240" w:lineRule="atLeast"/>
            </w:pPr>
            <w:r>
              <w:t>-9.437</w:t>
            </w:r>
          </w:p>
        </w:tc>
        <w:tc>
          <w:tcPr>
            <w:tcW w:w="736" w:type="pct"/>
            <w:vAlign w:val="center"/>
          </w:tcPr>
          <w:p w:rsidR="0018722C">
            <w:pPr>
              <w:pStyle w:val="affff9"/>
              <w:topLinePunct/>
              <w:ind w:leftChars="0" w:left="0" w:rightChars="0" w:right="0" w:firstLineChars="0" w:firstLine="0"/>
              <w:spacing w:line="240" w:lineRule="atLeast"/>
            </w:pPr>
            <w:r>
              <w:t>-0.123</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2,4-DCP</w:t>
            </w:r>
          </w:p>
        </w:tc>
        <w:tc>
          <w:tcPr>
            <w:tcW w:w="685" w:type="pct"/>
            <w:vAlign w:val="center"/>
          </w:tcPr>
          <w:p w:rsidR="0018722C">
            <w:pPr>
              <w:pStyle w:val="affff9"/>
              <w:topLinePunct/>
              <w:ind w:leftChars="0" w:left="0" w:rightChars="0" w:right="0" w:firstLineChars="0" w:firstLine="0"/>
              <w:spacing w:line="240" w:lineRule="atLeast"/>
            </w:pPr>
            <w:r>
              <w:t>65.047</w:t>
            </w:r>
          </w:p>
        </w:tc>
        <w:tc>
          <w:tcPr>
            <w:tcW w:w="671" w:type="pct"/>
            <w:vAlign w:val="center"/>
          </w:tcPr>
          <w:p w:rsidR="0018722C">
            <w:pPr>
              <w:pStyle w:val="affff9"/>
              <w:topLinePunct/>
              <w:ind w:leftChars="0" w:left="0" w:rightChars="0" w:right="0" w:firstLineChars="0" w:firstLine="0"/>
              <w:spacing w:line="240" w:lineRule="atLeast"/>
            </w:pPr>
            <w:r>
              <w:t>2.2653</w:t>
            </w:r>
          </w:p>
        </w:tc>
        <w:tc>
          <w:tcPr>
            <w:tcW w:w="679" w:type="pct"/>
            <w:vAlign w:val="center"/>
          </w:tcPr>
          <w:p w:rsidR="0018722C">
            <w:pPr>
              <w:pStyle w:val="affff9"/>
              <w:topLinePunct/>
              <w:ind w:leftChars="0" w:left="0" w:rightChars="0" w:right="0" w:firstLineChars="0" w:firstLine="0"/>
              <w:spacing w:line="240" w:lineRule="atLeast"/>
            </w:pPr>
            <w:r>
              <w:t>-0.5601</w:t>
            </w:r>
          </w:p>
        </w:tc>
        <w:tc>
          <w:tcPr>
            <w:tcW w:w="640" w:type="pct"/>
            <w:vAlign w:val="center"/>
          </w:tcPr>
          <w:p w:rsidR="0018722C">
            <w:pPr>
              <w:pStyle w:val="affff9"/>
              <w:topLinePunct/>
              <w:ind w:leftChars="0" w:left="0" w:rightChars="0" w:right="0" w:firstLineChars="0" w:firstLine="0"/>
              <w:spacing w:line="240" w:lineRule="atLeast"/>
            </w:pPr>
            <w:r>
              <w:t>-8.988</w:t>
            </w:r>
          </w:p>
        </w:tc>
        <w:tc>
          <w:tcPr>
            <w:tcW w:w="761" w:type="pct"/>
            <w:vAlign w:val="center"/>
          </w:tcPr>
          <w:p w:rsidR="0018722C">
            <w:pPr>
              <w:pStyle w:val="affff9"/>
              <w:topLinePunct/>
              <w:ind w:leftChars="0" w:left="0" w:rightChars="0" w:right="0" w:firstLineChars="0" w:firstLine="0"/>
              <w:spacing w:line="240" w:lineRule="atLeast"/>
            </w:pPr>
            <w:r>
              <w:t>-9.816</w:t>
            </w:r>
          </w:p>
        </w:tc>
        <w:tc>
          <w:tcPr>
            <w:tcW w:w="736" w:type="pct"/>
            <w:vAlign w:val="center"/>
          </w:tcPr>
          <w:p w:rsidR="0018722C">
            <w:pPr>
              <w:pStyle w:val="affff9"/>
              <w:topLinePunct/>
              <w:ind w:leftChars="0" w:left="0" w:rightChars="0" w:right="0" w:firstLineChars="0" w:firstLine="0"/>
              <w:spacing w:line="240" w:lineRule="atLeast"/>
            </w:pPr>
            <w:r>
              <w:t>-0.049</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2,5-DCP</w:t>
            </w:r>
          </w:p>
        </w:tc>
        <w:tc>
          <w:tcPr>
            <w:tcW w:w="685" w:type="pct"/>
            <w:vAlign w:val="center"/>
          </w:tcPr>
          <w:p w:rsidR="0018722C">
            <w:pPr>
              <w:pStyle w:val="affff9"/>
              <w:topLinePunct/>
              <w:ind w:leftChars="0" w:left="0" w:rightChars="0" w:right="0" w:firstLineChars="0" w:firstLine="0"/>
              <w:spacing w:line="240" w:lineRule="atLeast"/>
            </w:pPr>
            <w:r>
              <w:t>65.6324</w:t>
            </w:r>
          </w:p>
        </w:tc>
        <w:tc>
          <w:tcPr>
            <w:tcW w:w="671" w:type="pct"/>
            <w:vAlign w:val="center"/>
          </w:tcPr>
          <w:p w:rsidR="0018722C">
            <w:pPr>
              <w:pStyle w:val="affff9"/>
              <w:topLinePunct/>
              <w:ind w:leftChars="0" w:left="0" w:rightChars="0" w:right="0" w:firstLineChars="0" w:firstLine="0"/>
              <w:spacing w:line="240" w:lineRule="atLeast"/>
            </w:pPr>
            <w:r>
              <w:t>2.652</w:t>
            </w:r>
          </w:p>
        </w:tc>
        <w:tc>
          <w:tcPr>
            <w:tcW w:w="679" w:type="pct"/>
            <w:vAlign w:val="center"/>
          </w:tcPr>
          <w:p w:rsidR="0018722C">
            <w:pPr>
              <w:pStyle w:val="affff9"/>
              <w:topLinePunct/>
              <w:ind w:leftChars="0" w:left="0" w:rightChars="0" w:right="0" w:firstLineChars="0" w:firstLine="0"/>
              <w:spacing w:line="240" w:lineRule="atLeast"/>
            </w:pPr>
            <w:r>
              <w:t>-0.3688</w:t>
            </w:r>
          </w:p>
        </w:tc>
        <w:tc>
          <w:tcPr>
            <w:tcW w:w="640" w:type="pct"/>
            <w:vAlign w:val="center"/>
          </w:tcPr>
          <w:p w:rsidR="0018722C">
            <w:pPr>
              <w:pStyle w:val="affff9"/>
              <w:topLinePunct/>
              <w:ind w:leftChars="0" w:left="0" w:rightChars="0" w:right="0" w:firstLineChars="0" w:firstLine="0"/>
              <w:spacing w:line="240" w:lineRule="atLeast"/>
            </w:pPr>
            <w:r>
              <w:t>-8.917</w:t>
            </w:r>
          </w:p>
        </w:tc>
        <w:tc>
          <w:tcPr>
            <w:tcW w:w="761" w:type="pct"/>
            <w:vAlign w:val="center"/>
          </w:tcPr>
          <w:p w:rsidR="0018722C">
            <w:pPr>
              <w:pStyle w:val="affff9"/>
              <w:topLinePunct/>
              <w:ind w:leftChars="0" w:left="0" w:rightChars="0" w:right="0" w:firstLineChars="0" w:firstLine="0"/>
              <w:spacing w:line="240" w:lineRule="atLeast"/>
            </w:pPr>
            <w:r>
              <w:t>-9.786</w:t>
            </w:r>
          </w:p>
        </w:tc>
        <w:tc>
          <w:tcPr>
            <w:tcW w:w="736" w:type="pct"/>
            <w:vAlign w:val="center"/>
          </w:tcPr>
          <w:p w:rsidR="0018722C">
            <w:pPr>
              <w:pStyle w:val="affff9"/>
              <w:topLinePunct/>
              <w:ind w:leftChars="0" w:left="0" w:rightChars="0" w:right="0" w:firstLineChars="0" w:firstLine="0"/>
              <w:spacing w:line="240" w:lineRule="atLeast"/>
            </w:pPr>
            <w:r>
              <w:t>-0.161</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2,6-DCP</w:t>
            </w:r>
          </w:p>
        </w:tc>
        <w:tc>
          <w:tcPr>
            <w:tcW w:w="685" w:type="pct"/>
            <w:vAlign w:val="center"/>
          </w:tcPr>
          <w:p w:rsidR="0018722C">
            <w:pPr>
              <w:pStyle w:val="affff9"/>
              <w:topLinePunct/>
              <w:ind w:leftChars="0" w:left="0" w:rightChars="0" w:right="0" w:firstLineChars="0" w:firstLine="0"/>
              <w:spacing w:line="240" w:lineRule="atLeast"/>
            </w:pPr>
            <w:r>
              <w:t>64.327</w:t>
            </w:r>
          </w:p>
        </w:tc>
        <w:tc>
          <w:tcPr>
            <w:tcW w:w="671" w:type="pct"/>
            <w:vAlign w:val="center"/>
          </w:tcPr>
          <w:p w:rsidR="0018722C">
            <w:pPr>
              <w:pStyle w:val="affff9"/>
              <w:topLinePunct/>
              <w:ind w:leftChars="0" w:left="0" w:rightChars="0" w:right="0" w:firstLineChars="0" w:firstLine="0"/>
              <w:spacing w:line="240" w:lineRule="atLeast"/>
            </w:pPr>
            <w:r>
              <w:t>2.3977</w:t>
            </w:r>
          </w:p>
        </w:tc>
        <w:tc>
          <w:tcPr>
            <w:tcW w:w="679" w:type="pct"/>
            <w:vAlign w:val="center"/>
          </w:tcPr>
          <w:p w:rsidR="0018722C">
            <w:pPr>
              <w:pStyle w:val="affff9"/>
              <w:topLinePunct/>
              <w:ind w:leftChars="0" w:left="0" w:rightChars="0" w:right="0" w:firstLineChars="0" w:firstLine="0"/>
              <w:spacing w:line="240" w:lineRule="atLeast"/>
            </w:pPr>
            <w:r>
              <w:t>-0.4536</w:t>
            </w:r>
          </w:p>
        </w:tc>
        <w:tc>
          <w:tcPr>
            <w:tcW w:w="640" w:type="pct"/>
            <w:vAlign w:val="center"/>
          </w:tcPr>
          <w:p w:rsidR="0018722C">
            <w:pPr>
              <w:pStyle w:val="affff9"/>
              <w:topLinePunct/>
              <w:ind w:leftChars="0" w:left="0" w:rightChars="0" w:right="0" w:firstLineChars="0" w:firstLine="0"/>
              <w:spacing w:line="240" w:lineRule="atLeast"/>
            </w:pPr>
            <w:r>
              <w:t>-9.24</w:t>
            </w:r>
          </w:p>
        </w:tc>
        <w:tc>
          <w:tcPr>
            <w:tcW w:w="761" w:type="pct"/>
            <w:vAlign w:val="center"/>
          </w:tcPr>
          <w:p w:rsidR="0018722C">
            <w:pPr>
              <w:pStyle w:val="affff9"/>
              <w:topLinePunct/>
              <w:ind w:leftChars="0" w:left="0" w:rightChars="0" w:right="0" w:firstLineChars="0" w:firstLine="0"/>
              <w:spacing w:line="240" w:lineRule="atLeast"/>
            </w:pPr>
            <w:r>
              <w:t>-9.312</w:t>
            </w:r>
          </w:p>
        </w:tc>
        <w:tc>
          <w:tcPr>
            <w:tcW w:w="736" w:type="pct"/>
            <w:vAlign w:val="center"/>
          </w:tcPr>
          <w:p w:rsidR="0018722C">
            <w:pPr>
              <w:pStyle w:val="affff9"/>
              <w:topLinePunct/>
              <w:ind w:leftChars="0" w:left="0" w:rightChars="0" w:right="0" w:firstLineChars="0" w:firstLine="0"/>
              <w:spacing w:line="240" w:lineRule="atLeast"/>
            </w:pPr>
            <w:r>
              <w:t>-0.048</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3,4-DCP</w:t>
            </w:r>
          </w:p>
        </w:tc>
        <w:tc>
          <w:tcPr>
            <w:tcW w:w="685" w:type="pct"/>
            <w:vAlign w:val="center"/>
          </w:tcPr>
          <w:p w:rsidR="0018722C">
            <w:pPr>
              <w:pStyle w:val="affff9"/>
              <w:topLinePunct/>
              <w:ind w:leftChars="0" w:left="0" w:rightChars="0" w:right="0" w:firstLineChars="0" w:firstLine="0"/>
              <w:spacing w:line="240" w:lineRule="atLeast"/>
            </w:pPr>
            <w:r>
              <w:t>65.5392</w:t>
            </w:r>
          </w:p>
        </w:tc>
        <w:tc>
          <w:tcPr>
            <w:tcW w:w="671" w:type="pct"/>
            <w:vAlign w:val="center"/>
          </w:tcPr>
          <w:p w:rsidR="0018722C">
            <w:pPr>
              <w:pStyle w:val="affff9"/>
              <w:topLinePunct/>
              <w:ind w:leftChars="0" w:left="0" w:rightChars="0" w:right="0" w:firstLineChars="0" w:firstLine="0"/>
              <w:spacing w:line="240" w:lineRule="atLeast"/>
            </w:pPr>
            <w:r>
              <w:t>1.3914</w:t>
            </w:r>
          </w:p>
        </w:tc>
        <w:tc>
          <w:tcPr>
            <w:tcW w:w="679" w:type="pct"/>
            <w:vAlign w:val="center"/>
          </w:tcPr>
          <w:p w:rsidR="0018722C">
            <w:pPr>
              <w:pStyle w:val="affff9"/>
              <w:topLinePunct/>
              <w:ind w:leftChars="0" w:left="0" w:rightChars="0" w:right="0" w:firstLineChars="0" w:firstLine="0"/>
              <w:spacing w:line="240" w:lineRule="atLeast"/>
            </w:pPr>
            <w:r>
              <w:t>-0.2854</w:t>
            </w:r>
          </w:p>
        </w:tc>
        <w:tc>
          <w:tcPr>
            <w:tcW w:w="640" w:type="pct"/>
            <w:vAlign w:val="center"/>
          </w:tcPr>
          <w:p w:rsidR="0018722C">
            <w:pPr>
              <w:pStyle w:val="affff9"/>
              <w:topLinePunct/>
              <w:ind w:leftChars="0" w:left="0" w:rightChars="0" w:right="0" w:firstLineChars="0" w:firstLine="0"/>
              <w:spacing w:line="240" w:lineRule="atLeast"/>
            </w:pPr>
            <w:r>
              <w:t>-8.989</w:t>
            </w:r>
          </w:p>
        </w:tc>
        <w:tc>
          <w:tcPr>
            <w:tcW w:w="761" w:type="pct"/>
            <w:vAlign w:val="center"/>
          </w:tcPr>
          <w:p w:rsidR="0018722C">
            <w:pPr>
              <w:pStyle w:val="affff9"/>
              <w:topLinePunct/>
              <w:ind w:leftChars="0" w:left="0" w:rightChars="0" w:right="0" w:firstLineChars="0" w:firstLine="0"/>
              <w:spacing w:line="240" w:lineRule="atLeast"/>
            </w:pPr>
            <w:r>
              <w:t>-9.842</w:t>
            </w:r>
          </w:p>
        </w:tc>
        <w:tc>
          <w:tcPr>
            <w:tcW w:w="736" w:type="pct"/>
            <w:vAlign w:val="center"/>
          </w:tcPr>
          <w:p w:rsidR="0018722C">
            <w:pPr>
              <w:pStyle w:val="affff9"/>
              <w:topLinePunct/>
              <w:ind w:leftChars="0" w:left="0" w:rightChars="0" w:right="0" w:firstLineChars="0" w:firstLine="0"/>
              <w:spacing w:line="240" w:lineRule="atLeast"/>
            </w:pPr>
            <w:r>
              <w:t>-0.089</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3,5-DCP</w:t>
            </w:r>
          </w:p>
        </w:tc>
        <w:tc>
          <w:tcPr>
            <w:tcW w:w="685" w:type="pct"/>
            <w:vAlign w:val="center"/>
          </w:tcPr>
          <w:p w:rsidR="0018722C">
            <w:pPr>
              <w:pStyle w:val="affff9"/>
              <w:topLinePunct/>
              <w:ind w:leftChars="0" w:left="0" w:rightChars="0" w:right="0" w:firstLineChars="0" w:firstLine="0"/>
              <w:spacing w:line="240" w:lineRule="atLeast"/>
            </w:pPr>
            <w:r>
              <w:t>65.554</w:t>
            </w:r>
          </w:p>
        </w:tc>
        <w:tc>
          <w:tcPr>
            <w:tcW w:w="671" w:type="pct"/>
            <w:vAlign w:val="center"/>
          </w:tcPr>
          <w:p w:rsidR="0018722C">
            <w:pPr>
              <w:pStyle w:val="affff9"/>
              <w:topLinePunct/>
              <w:ind w:leftChars="0" w:left="0" w:rightChars="0" w:right="0" w:firstLineChars="0" w:firstLine="0"/>
              <w:spacing w:line="240" w:lineRule="atLeast"/>
            </w:pPr>
            <w:r>
              <w:t>1.2543</w:t>
            </w:r>
          </w:p>
        </w:tc>
        <w:tc>
          <w:tcPr>
            <w:tcW w:w="679" w:type="pct"/>
            <w:vAlign w:val="center"/>
          </w:tcPr>
          <w:p w:rsidR="0018722C">
            <w:pPr>
              <w:pStyle w:val="affff9"/>
              <w:topLinePunct/>
              <w:ind w:leftChars="0" w:left="0" w:rightChars="0" w:right="0" w:firstLineChars="0" w:firstLine="0"/>
              <w:spacing w:line="240" w:lineRule="atLeast"/>
            </w:pPr>
            <w:r>
              <w:t>-0.3395</w:t>
            </w:r>
          </w:p>
        </w:tc>
        <w:tc>
          <w:tcPr>
            <w:tcW w:w="640" w:type="pct"/>
            <w:vAlign w:val="center"/>
          </w:tcPr>
          <w:p w:rsidR="0018722C">
            <w:pPr>
              <w:pStyle w:val="affff9"/>
              <w:topLinePunct/>
              <w:ind w:leftChars="0" w:left="0" w:rightChars="0" w:right="0" w:firstLineChars="0" w:firstLine="0"/>
              <w:spacing w:line="240" w:lineRule="atLeast"/>
            </w:pPr>
            <w:r>
              <w:t>-9.351</w:t>
            </w:r>
          </w:p>
        </w:tc>
        <w:tc>
          <w:tcPr>
            <w:tcW w:w="761" w:type="pct"/>
            <w:vAlign w:val="center"/>
          </w:tcPr>
          <w:p w:rsidR="0018722C">
            <w:pPr>
              <w:pStyle w:val="affff9"/>
              <w:topLinePunct/>
              <w:ind w:leftChars="0" w:left="0" w:rightChars="0" w:right="0" w:firstLineChars="0" w:firstLine="0"/>
              <w:spacing w:line="240" w:lineRule="atLeast"/>
            </w:pPr>
            <w:r>
              <w:t>-9.505</w:t>
            </w:r>
          </w:p>
        </w:tc>
        <w:tc>
          <w:tcPr>
            <w:tcW w:w="736" w:type="pct"/>
            <w:vAlign w:val="center"/>
          </w:tcPr>
          <w:p w:rsidR="0018722C">
            <w:pPr>
              <w:pStyle w:val="affff9"/>
              <w:topLinePunct/>
              <w:ind w:leftChars="0" w:left="0" w:rightChars="0" w:right="0" w:firstLineChars="0" w:firstLine="0"/>
              <w:spacing w:line="240" w:lineRule="atLeast"/>
            </w:pPr>
            <w:r>
              <w:t>-0.124</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2,4,6-TCP</w:t>
            </w:r>
          </w:p>
        </w:tc>
        <w:tc>
          <w:tcPr>
            <w:tcW w:w="685" w:type="pct"/>
            <w:vAlign w:val="center"/>
          </w:tcPr>
          <w:p w:rsidR="0018722C">
            <w:pPr>
              <w:pStyle w:val="affff9"/>
              <w:topLinePunct/>
              <w:ind w:leftChars="0" w:left="0" w:rightChars="0" w:right="0" w:firstLineChars="0" w:firstLine="0"/>
              <w:spacing w:line="240" w:lineRule="atLeast"/>
            </w:pPr>
            <w:r>
              <w:t>69.3669</w:t>
            </w:r>
          </w:p>
        </w:tc>
        <w:tc>
          <w:tcPr>
            <w:tcW w:w="671" w:type="pct"/>
            <w:vAlign w:val="center"/>
          </w:tcPr>
          <w:p w:rsidR="0018722C">
            <w:pPr>
              <w:pStyle w:val="affff9"/>
              <w:topLinePunct/>
              <w:ind w:leftChars="0" w:left="0" w:rightChars="0" w:right="0" w:firstLineChars="0" w:firstLine="0"/>
              <w:spacing w:line="240" w:lineRule="atLeast"/>
            </w:pPr>
            <w:r>
              <w:t>2.5939</w:t>
            </w:r>
          </w:p>
        </w:tc>
        <w:tc>
          <w:tcPr>
            <w:tcW w:w="679" w:type="pct"/>
            <w:vAlign w:val="center"/>
          </w:tcPr>
          <w:p w:rsidR="0018722C">
            <w:pPr>
              <w:pStyle w:val="affff9"/>
              <w:topLinePunct/>
              <w:ind w:leftChars="0" w:left="0" w:rightChars="0" w:right="0" w:firstLineChars="0" w:firstLine="0"/>
              <w:spacing w:line="240" w:lineRule="atLeast"/>
            </w:pPr>
            <w:r>
              <w:t>-0.6184</w:t>
            </w:r>
          </w:p>
        </w:tc>
        <w:tc>
          <w:tcPr>
            <w:tcW w:w="640" w:type="pct"/>
            <w:vAlign w:val="center"/>
          </w:tcPr>
          <w:p w:rsidR="0018722C">
            <w:pPr>
              <w:pStyle w:val="affff9"/>
              <w:topLinePunct/>
              <w:ind w:leftChars="0" w:left="0" w:rightChars="0" w:right="0" w:firstLineChars="0" w:firstLine="0"/>
              <w:spacing w:line="240" w:lineRule="atLeast"/>
            </w:pPr>
            <w:r>
              <w:t>-8.981</w:t>
            </w:r>
          </w:p>
        </w:tc>
        <w:tc>
          <w:tcPr>
            <w:tcW w:w="761" w:type="pct"/>
            <w:vAlign w:val="center"/>
          </w:tcPr>
          <w:p w:rsidR="0018722C">
            <w:pPr>
              <w:pStyle w:val="affff9"/>
              <w:topLinePunct/>
              <w:ind w:leftChars="0" w:left="0" w:rightChars="0" w:right="0" w:firstLineChars="0" w:firstLine="0"/>
              <w:spacing w:line="240" w:lineRule="atLeast"/>
            </w:pPr>
            <w:r>
              <w:t>-9.427</w:t>
            </w:r>
          </w:p>
        </w:tc>
        <w:tc>
          <w:tcPr>
            <w:tcW w:w="736" w:type="pct"/>
            <w:vAlign w:val="center"/>
          </w:tcPr>
          <w:p w:rsidR="0018722C">
            <w:pPr>
              <w:pStyle w:val="affff9"/>
              <w:topLinePunct/>
              <w:ind w:leftChars="0" w:left="0" w:rightChars="0" w:right="0" w:firstLineChars="0" w:firstLine="0"/>
              <w:spacing w:line="240" w:lineRule="atLeast"/>
            </w:pPr>
            <w:r>
              <w:t>0.002</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2,3,6-TCP</w:t>
            </w:r>
          </w:p>
        </w:tc>
        <w:tc>
          <w:tcPr>
            <w:tcW w:w="685" w:type="pct"/>
            <w:vAlign w:val="center"/>
          </w:tcPr>
          <w:p w:rsidR="0018722C">
            <w:pPr>
              <w:pStyle w:val="affff9"/>
              <w:topLinePunct/>
              <w:ind w:leftChars="0" w:left="0" w:rightChars="0" w:right="0" w:firstLineChars="0" w:firstLine="0"/>
              <w:spacing w:line="240" w:lineRule="atLeast"/>
            </w:pPr>
            <w:r>
              <w:t>69.8913</w:t>
            </w:r>
          </w:p>
        </w:tc>
        <w:tc>
          <w:tcPr>
            <w:tcW w:w="671" w:type="pct"/>
            <w:vAlign w:val="center"/>
          </w:tcPr>
          <w:p w:rsidR="0018722C">
            <w:pPr>
              <w:pStyle w:val="affff9"/>
              <w:topLinePunct/>
              <w:ind w:leftChars="0" w:left="0" w:rightChars="0" w:right="0" w:firstLineChars="0" w:firstLine="0"/>
              <w:spacing w:line="240" w:lineRule="atLeast"/>
            </w:pPr>
            <w:r>
              <w:t>3.1684</w:t>
            </w:r>
          </w:p>
        </w:tc>
        <w:tc>
          <w:tcPr>
            <w:tcW w:w="679" w:type="pct"/>
            <w:vAlign w:val="center"/>
          </w:tcPr>
          <w:p w:rsidR="0018722C">
            <w:pPr>
              <w:pStyle w:val="affff9"/>
              <w:topLinePunct/>
              <w:ind w:leftChars="0" w:left="0" w:rightChars="0" w:right="0" w:firstLineChars="0" w:firstLine="0"/>
              <w:spacing w:line="240" w:lineRule="atLeast"/>
            </w:pPr>
            <w:r>
              <w:t>-0.4321</w:t>
            </w:r>
          </w:p>
        </w:tc>
        <w:tc>
          <w:tcPr>
            <w:tcW w:w="640" w:type="pct"/>
            <w:vAlign w:val="center"/>
          </w:tcPr>
          <w:p w:rsidR="0018722C">
            <w:pPr>
              <w:pStyle w:val="affff9"/>
              <w:topLinePunct/>
              <w:ind w:leftChars="0" w:left="0" w:rightChars="0" w:right="0" w:firstLineChars="0" w:firstLine="0"/>
              <w:spacing w:line="240" w:lineRule="atLeast"/>
            </w:pPr>
            <w:r>
              <w:t>-8.889</w:t>
            </w:r>
          </w:p>
        </w:tc>
        <w:tc>
          <w:tcPr>
            <w:tcW w:w="761" w:type="pct"/>
            <w:vAlign w:val="center"/>
          </w:tcPr>
          <w:p w:rsidR="0018722C">
            <w:pPr>
              <w:pStyle w:val="affff9"/>
              <w:topLinePunct/>
              <w:ind w:leftChars="0" w:left="0" w:rightChars="0" w:right="0" w:firstLineChars="0" w:firstLine="0"/>
              <w:spacing w:line="240" w:lineRule="atLeast"/>
            </w:pPr>
            <w:r>
              <w:t>-9.307</w:t>
            </w:r>
          </w:p>
        </w:tc>
        <w:tc>
          <w:tcPr>
            <w:tcW w:w="736" w:type="pct"/>
            <w:vAlign w:val="center"/>
          </w:tcPr>
          <w:p w:rsidR="0018722C">
            <w:pPr>
              <w:pStyle w:val="affff9"/>
              <w:topLinePunct/>
              <w:ind w:leftChars="0" w:left="0" w:rightChars="0" w:right="0" w:firstLineChars="0" w:firstLine="0"/>
              <w:spacing w:line="240" w:lineRule="atLeast"/>
            </w:pPr>
            <w:r>
              <w:t>-0.139</w:t>
            </w:r>
          </w:p>
        </w:tc>
      </w:tr>
      <w:pPr>
        <w:pStyle w:val="cw23"/>
        <w:topLinePunct/>
        <w:ind w:leftChars="0" w:left="0" w:rightChars="0" w:right="0" w:firstLineChars="0" w:firstLine="0"/>
        <w:spacing w:line="240" w:lineRule="atLeast"/>
      </w:pPr>
      <w:tr>
        <w:tc>
          <w:tcPr>
            <w:tcW w:w="829" w:type="pct"/>
            <w:vAlign w:val="center"/>
          </w:tcPr>
          <w:p w:rsidR="0018722C">
            <w:pPr>
              <w:pStyle w:val="ac"/>
              <w:topLinePunct/>
              <w:ind w:leftChars="0" w:left="0" w:rightChars="0" w:right="0" w:firstLineChars="0" w:firstLine="0"/>
              <w:spacing w:line="240" w:lineRule="atLeast"/>
            </w:pPr>
            <w:r>
              <w:t>2,4,5-TCP</w:t>
            </w:r>
          </w:p>
        </w:tc>
        <w:tc>
          <w:tcPr>
            <w:tcW w:w="685" w:type="pct"/>
            <w:vAlign w:val="center"/>
          </w:tcPr>
          <w:p w:rsidR="0018722C">
            <w:pPr>
              <w:pStyle w:val="affff9"/>
              <w:topLinePunct/>
              <w:ind w:leftChars="0" w:left="0" w:rightChars="0" w:right="0" w:firstLineChars="0" w:firstLine="0"/>
              <w:spacing w:line="240" w:lineRule="atLeast"/>
            </w:pPr>
            <w:r>
              <w:t>70.7194</w:t>
            </w:r>
          </w:p>
        </w:tc>
        <w:tc>
          <w:tcPr>
            <w:tcW w:w="671" w:type="pct"/>
            <w:vAlign w:val="center"/>
          </w:tcPr>
          <w:p w:rsidR="0018722C">
            <w:pPr>
              <w:pStyle w:val="affff9"/>
              <w:topLinePunct/>
              <w:ind w:leftChars="0" w:left="0" w:rightChars="0" w:right="0" w:firstLineChars="0" w:firstLine="0"/>
              <w:spacing w:line="240" w:lineRule="atLeast"/>
            </w:pPr>
            <w:r>
              <w:t>3.1748</w:t>
            </w:r>
          </w:p>
        </w:tc>
        <w:tc>
          <w:tcPr>
            <w:tcW w:w="679" w:type="pct"/>
            <w:vAlign w:val="center"/>
          </w:tcPr>
          <w:p w:rsidR="0018722C">
            <w:pPr>
              <w:pStyle w:val="affff9"/>
              <w:topLinePunct/>
              <w:ind w:leftChars="0" w:left="0" w:rightChars="0" w:right="0" w:firstLineChars="0" w:firstLine="0"/>
              <w:spacing w:line="240" w:lineRule="atLeast"/>
            </w:pPr>
            <w:r>
              <w:t>-0.4924</w:t>
            </w:r>
          </w:p>
        </w:tc>
        <w:tc>
          <w:tcPr>
            <w:tcW w:w="640" w:type="pct"/>
            <w:vAlign w:val="center"/>
          </w:tcPr>
          <w:p w:rsidR="0018722C">
            <w:pPr>
              <w:pStyle w:val="affff9"/>
              <w:topLinePunct/>
              <w:ind w:leftChars="0" w:left="0" w:rightChars="0" w:right="0" w:firstLineChars="0" w:firstLine="0"/>
              <w:spacing w:line="240" w:lineRule="atLeast"/>
            </w:pPr>
            <w:r>
              <w:t>-8.751</w:t>
            </w:r>
          </w:p>
        </w:tc>
        <w:tc>
          <w:tcPr>
            <w:tcW w:w="761" w:type="pct"/>
            <w:vAlign w:val="center"/>
          </w:tcPr>
          <w:p w:rsidR="0018722C">
            <w:pPr>
              <w:pStyle w:val="affff9"/>
              <w:topLinePunct/>
              <w:ind w:leftChars="0" w:left="0" w:rightChars="0" w:right="0" w:firstLineChars="0" w:firstLine="0"/>
              <w:spacing w:line="240" w:lineRule="atLeast"/>
            </w:pPr>
            <w:r>
              <w:t>-9.701</w:t>
            </w:r>
          </w:p>
        </w:tc>
        <w:tc>
          <w:tcPr>
            <w:tcW w:w="736" w:type="pct"/>
            <w:vAlign w:val="center"/>
          </w:tcPr>
          <w:p w:rsidR="0018722C">
            <w:pPr>
              <w:pStyle w:val="affff9"/>
              <w:topLinePunct/>
              <w:ind w:leftChars="0" w:left="0" w:rightChars="0" w:right="0" w:firstLineChars="0" w:firstLine="0"/>
              <w:spacing w:line="240" w:lineRule="atLeast"/>
            </w:pPr>
            <w:r>
              <w:t>-0.156</w:t>
            </w:r>
          </w:p>
        </w:tc>
      </w:tr>
      <w:pPr>
        <w:pStyle w:val="cw23"/>
        <w:topLinePunct/>
        <w:ind w:leftChars="0" w:left="0" w:rightChars="0" w:right="0" w:firstLineChars="0" w:firstLine="0"/>
        <w:spacing w:line="240" w:lineRule="atLeast"/>
      </w:pPr>
      <w:tr>
        <w:tc>
          <w:tcPr>
            <w:tcW w:w="829" w:type="pct"/>
            <w:vAlign w:val="center"/>
            <w:tcBorders>
              <w:top w:val="single" w:sz="4" w:space="0" w:color="auto"/>
            </w:tcBorders>
          </w:tcPr>
          <w:p w:rsidR="0018722C">
            <w:pPr>
              <w:pStyle w:val="ac"/>
              <w:topLinePunct/>
              <w:ind w:leftChars="0" w:left="0" w:rightChars="0" w:right="0" w:firstLineChars="0" w:firstLine="0"/>
              <w:spacing w:line="240" w:lineRule="atLeast"/>
            </w:pPr>
            <w:r>
              <w:t>2,3,4,6-TeCP</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74.2052</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2.0647</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-0.4399</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-8.987</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-9.33</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-0.104</w:t>
            </w:r>
          </w:p>
        </w:tc>
      </w:tr>
      <w:pPr>
        <w:pStyle w:val="cw23"/>
        <w:topLinePunct/>
      </w:pPr>
    </w:tbl>
    <w:p w:rsidR="0018722C">
      <w:pPr>
        <w:rPr/>
        <w:pStyle w:val="cw23"/>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27</w:t>
      </w:r>
      <w:r>
        <w:rPr>
          <w:rFonts w:ascii="宋体" w:eastAsia="宋体" w:hint="eastAsia" w:cstheme="minorBidi" w:hAnsiTheme="minorHAnsi"/>
        </w:rPr>
        <w:t>种氯代芳香化合物的结构性质参数</w:t>
      </w:r>
      <w:r w:rsidP="AA7D325B">
        <w:rPr>
          <w:rFonts w:cstheme="minorBidi" w:hAnsiTheme="minorHAnsi" w:eastAsiaTheme="minorHAnsi" w:asciiTheme="minorHAnsi"/>
        </w:rPr>
        <w:t>(</w:t>
      </w:r>
      <w:r>
        <w:rPr>
          <w:rFonts w:ascii="宋体" w:eastAsia="宋体" w:hint="eastAsia" w:cstheme="minorBidi" w:hAnsiTheme="minorHAnsi"/>
        </w:rPr>
        <w:t>续</w:t>
      </w:r>
      <w:r w:rsidP="AA7D325B">
        <w:rPr>
          <w:rFonts w:cstheme="minorBidi" w:hAnsiTheme="minorHAnsi" w:eastAsiaTheme="minorHAnsi" w:asciiTheme="minorHAnsi"/>
        </w:rPr>
        <w:t>)</w:t>
      </w:r>
    </w:p>
    <w:p w:rsidR="0018722C">
      <w:pPr>
        <w:pStyle w:val="cw23"/>
        <w:topLinePunct/>
      </w:pPr>
      <w:r>
        <w:t xml:space="preserve">Table 6.3 </w:t>
      </w:r>
      <w:r>
        <w:t xml:space="preserve">Molecular-structure parameters of 27 chlorinated aromatic compounds </w:t>
      </w:r>
      <w:r>
        <w:t xml:space="preserve">(</w:t>
      </w:r>
      <w:r>
        <w:t xml:space="preserve">continued</w:t>
      </w:r>
      <w:r>
        <w:t xml:space="preserve">)</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6"/>
        <w:gridCol w:w="1029"/>
        <w:gridCol w:w="1386"/>
        <w:gridCol w:w="1091"/>
        <w:gridCol w:w="1068"/>
        <w:gridCol w:w="991"/>
        <w:gridCol w:w="1113"/>
        <w:gridCol w:w="1250"/>
      </w:tblGrid>
      <w:tr>
        <w:trPr>
          <w:tblHeader/>
        </w:trPr>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lumo+1</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lumo</w:t>
            </w:r>
            <w:r>
              <w:t>-E</w:t>
            </w:r>
            <w:r>
              <w:t>homo</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J</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K</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E-E</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E-N</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N-N</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2-CNB</w:t>
            </w:r>
          </w:p>
        </w:tc>
        <w:tc>
          <w:tcPr>
            <w:tcW w:w="538" w:type="pct"/>
            <w:vAlign w:val="center"/>
          </w:tcPr>
          <w:p w:rsidR="0018722C">
            <w:pPr>
              <w:pStyle w:val="affff9"/>
              <w:topLinePunct/>
              <w:ind w:leftChars="0" w:left="0" w:rightChars="0" w:right="0" w:firstLineChars="0" w:firstLine="0"/>
              <w:spacing w:line="240" w:lineRule="atLeast"/>
            </w:pPr>
            <w:r>
              <w:t>-0.272</w:t>
            </w:r>
          </w:p>
        </w:tc>
        <w:tc>
          <w:tcPr>
            <w:tcW w:w="725" w:type="pct"/>
            <w:vAlign w:val="center"/>
          </w:tcPr>
          <w:p w:rsidR="0018722C">
            <w:pPr>
              <w:pStyle w:val="affff9"/>
              <w:topLinePunct/>
              <w:ind w:leftChars="0" w:left="0" w:rightChars="0" w:right="0" w:firstLineChars="0" w:firstLine="0"/>
              <w:spacing w:line="240" w:lineRule="atLeast"/>
            </w:pPr>
            <w:r>
              <w:t>8.769</w:t>
            </w:r>
          </w:p>
        </w:tc>
        <w:tc>
          <w:tcPr>
            <w:tcW w:w="570" w:type="pct"/>
            <w:vAlign w:val="center"/>
          </w:tcPr>
          <w:p w:rsidR="0018722C">
            <w:pPr>
              <w:pStyle w:val="affff9"/>
              <w:topLinePunct/>
              <w:ind w:leftChars="0" w:left="0" w:rightChars="0" w:right="0" w:firstLineChars="0" w:firstLine="0"/>
              <w:spacing w:line="240" w:lineRule="atLeast"/>
            </w:pPr>
            <w:r>
              <w:t>-12.33</w:t>
            </w:r>
          </w:p>
        </w:tc>
        <w:tc>
          <w:tcPr>
            <w:tcW w:w="558" w:type="pct"/>
            <w:vAlign w:val="center"/>
          </w:tcPr>
          <w:p w:rsidR="0018722C">
            <w:pPr>
              <w:pStyle w:val="affff9"/>
              <w:topLinePunct/>
              <w:ind w:leftChars="0" w:left="0" w:rightChars="0" w:right="0" w:firstLineChars="0" w:firstLine="0"/>
              <w:spacing w:line="240" w:lineRule="atLeast"/>
            </w:pPr>
            <w:r>
              <w:t>-4.9608</w:t>
            </w:r>
          </w:p>
        </w:tc>
        <w:tc>
          <w:tcPr>
            <w:tcW w:w="518" w:type="pct"/>
            <w:vAlign w:val="center"/>
          </w:tcPr>
          <w:p w:rsidR="0018722C">
            <w:pPr>
              <w:pStyle w:val="affff9"/>
              <w:topLinePunct/>
              <w:ind w:leftChars="0" w:left="0" w:rightChars="0" w:right="0" w:firstLineChars="0" w:firstLine="0"/>
              <w:spacing w:line="240" w:lineRule="atLeast"/>
            </w:pPr>
            <w:r>
              <w:t>196.03</w:t>
            </w:r>
          </w:p>
        </w:tc>
        <w:tc>
          <w:tcPr>
            <w:tcW w:w="582" w:type="pct"/>
            <w:vAlign w:val="center"/>
          </w:tcPr>
          <w:p w:rsidR="0018722C">
            <w:pPr>
              <w:pStyle w:val="affff9"/>
              <w:topLinePunct/>
              <w:ind w:leftChars="0" w:left="0" w:rightChars="0" w:right="0" w:firstLineChars="0" w:firstLine="0"/>
              <w:spacing w:line="240" w:lineRule="atLeast"/>
            </w:pPr>
            <w:r>
              <w:t>-397.82</w:t>
            </w:r>
          </w:p>
        </w:tc>
        <w:tc>
          <w:tcPr>
            <w:tcW w:w="653" w:type="pct"/>
            <w:vAlign w:val="center"/>
          </w:tcPr>
          <w:p w:rsidR="0018722C">
            <w:pPr>
              <w:pStyle w:val="affff9"/>
              <w:topLinePunct/>
              <w:ind w:leftChars="0" w:left="0" w:rightChars="0" w:right="0" w:firstLineChars="0" w:firstLine="0"/>
              <w:spacing w:line="240" w:lineRule="atLeast"/>
            </w:pPr>
            <w:r>
              <w:t>206.999</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3-CNB</w:t>
            </w:r>
          </w:p>
        </w:tc>
        <w:tc>
          <w:tcPr>
            <w:tcW w:w="538" w:type="pct"/>
            <w:vAlign w:val="center"/>
          </w:tcPr>
          <w:p w:rsidR="0018722C">
            <w:pPr>
              <w:pStyle w:val="affff9"/>
              <w:topLinePunct/>
              <w:ind w:leftChars="0" w:left="0" w:rightChars="0" w:right="0" w:firstLineChars="0" w:firstLine="0"/>
              <w:spacing w:line="240" w:lineRule="atLeast"/>
            </w:pPr>
            <w:r>
              <w:t>-0.294</w:t>
            </w:r>
          </w:p>
        </w:tc>
        <w:tc>
          <w:tcPr>
            <w:tcW w:w="725" w:type="pct"/>
            <w:vAlign w:val="center"/>
          </w:tcPr>
          <w:p w:rsidR="0018722C">
            <w:pPr>
              <w:pStyle w:val="affff9"/>
              <w:topLinePunct/>
              <w:ind w:leftChars="0" w:left="0" w:rightChars="0" w:right="0" w:firstLineChars="0" w:firstLine="0"/>
              <w:spacing w:line="240" w:lineRule="atLeast"/>
            </w:pPr>
            <w:r>
              <w:t>8.707</w:t>
            </w:r>
          </w:p>
        </w:tc>
        <w:tc>
          <w:tcPr>
            <w:tcW w:w="570" w:type="pct"/>
            <w:vAlign w:val="center"/>
          </w:tcPr>
          <w:p w:rsidR="0018722C">
            <w:pPr>
              <w:pStyle w:val="affff9"/>
              <w:topLinePunct/>
              <w:ind w:leftChars="0" w:left="0" w:rightChars="0" w:right="0" w:firstLineChars="0" w:firstLine="0"/>
              <w:spacing w:line="240" w:lineRule="atLeast"/>
            </w:pPr>
            <w:r>
              <w:t>-12.122</w:t>
            </w:r>
          </w:p>
        </w:tc>
        <w:tc>
          <w:tcPr>
            <w:tcW w:w="558" w:type="pct"/>
            <w:vAlign w:val="center"/>
          </w:tcPr>
          <w:p w:rsidR="0018722C">
            <w:pPr>
              <w:pStyle w:val="affff9"/>
              <w:topLinePunct/>
              <w:ind w:leftChars="0" w:left="0" w:rightChars="0" w:right="0" w:firstLineChars="0" w:firstLine="0"/>
              <w:spacing w:line="240" w:lineRule="atLeast"/>
            </w:pPr>
            <w:r>
              <w:t>-4.8753</w:t>
            </w:r>
          </w:p>
        </w:tc>
        <w:tc>
          <w:tcPr>
            <w:tcW w:w="518" w:type="pct"/>
            <w:vAlign w:val="center"/>
          </w:tcPr>
          <w:p w:rsidR="0018722C">
            <w:pPr>
              <w:pStyle w:val="affff9"/>
              <w:topLinePunct/>
              <w:ind w:leftChars="0" w:left="0" w:rightChars="0" w:right="0" w:firstLineChars="0" w:firstLine="0"/>
              <w:spacing w:line="240" w:lineRule="atLeast"/>
            </w:pPr>
            <w:r>
              <w:t>200.88</w:t>
            </w:r>
          </w:p>
        </w:tc>
        <w:tc>
          <w:tcPr>
            <w:tcW w:w="582" w:type="pct"/>
            <w:vAlign w:val="center"/>
          </w:tcPr>
          <w:p w:rsidR="0018722C">
            <w:pPr>
              <w:pStyle w:val="affff9"/>
              <w:topLinePunct/>
              <w:ind w:leftChars="0" w:left="0" w:rightChars="0" w:right="0" w:firstLineChars="0" w:firstLine="0"/>
              <w:spacing w:line="240" w:lineRule="atLeast"/>
            </w:pPr>
            <w:r>
              <w:t>-402.16</w:t>
            </w:r>
          </w:p>
        </w:tc>
        <w:tc>
          <w:tcPr>
            <w:tcW w:w="653" w:type="pct"/>
            <w:vAlign w:val="center"/>
          </w:tcPr>
          <w:p w:rsidR="0018722C">
            <w:pPr>
              <w:pStyle w:val="affff9"/>
              <w:topLinePunct/>
              <w:ind w:leftChars="0" w:left="0" w:rightChars="0" w:right="0" w:firstLineChars="0" w:firstLine="0"/>
              <w:spacing w:line="240" w:lineRule="atLeast"/>
            </w:pPr>
            <w:r>
              <w:t>206.283</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4-CNB</w:t>
            </w:r>
          </w:p>
        </w:tc>
        <w:tc>
          <w:tcPr>
            <w:tcW w:w="538" w:type="pct"/>
            <w:vAlign w:val="center"/>
          </w:tcPr>
          <w:p w:rsidR="0018722C">
            <w:pPr>
              <w:pStyle w:val="affff9"/>
              <w:topLinePunct/>
              <w:ind w:leftChars="0" w:left="0" w:rightChars="0" w:right="0" w:firstLineChars="0" w:firstLine="0"/>
              <w:spacing w:line="240" w:lineRule="atLeast"/>
            </w:pPr>
            <w:r>
              <w:t>-0.18</w:t>
            </w:r>
          </w:p>
        </w:tc>
        <w:tc>
          <w:tcPr>
            <w:tcW w:w="725" w:type="pct"/>
            <w:vAlign w:val="center"/>
          </w:tcPr>
          <w:p w:rsidR="0018722C">
            <w:pPr>
              <w:pStyle w:val="affff9"/>
              <w:topLinePunct/>
              <w:ind w:leftChars="0" w:left="0" w:rightChars="0" w:right="0" w:firstLineChars="0" w:firstLine="0"/>
              <w:spacing w:line="240" w:lineRule="atLeast"/>
            </w:pPr>
            <w:r>
              <w:t>8.788</w:t>
            </w:r>
          </w:p>
        </w:tc>
        <w:tc>
          <w:tcPr>
            <w:tcW w:w="570" w:type="pct"/>
            <w:vAlign w:val="center"/>
          </w:tcPr>
          <w:p w:rsidR="0018722C">
            <w:pPr>
              <w:pStyle w:val="affff9"/>
              <w:topLinePunct/>
              <w:ind w:leftChars="0" w:left="0" w:rightChars="0" w:right="0" w:firstLineChars="0" w:firstLine="0"/>
              <w:spacing w:line="240" w:lineRule="atLeast"/>
            </w:pPr>
            <w:r>
              <w:t>-12.304</w:t>
            </w:r>
          </w:p>
        </w:tc>
        <w:tc>
          <w:tcPr>
            <w:tcW w:w="558" w:type="pct"/>
            <w:vAlign w:val="center"/>
          </w:tcPr>
          <w:p w:rsidR="0018722C">
            <w:pPr>
              <w:pStyle w:val="affff9"/>
              <w:topLinePunct/>
              <w:ind w:leftChars="0" w:left="0" w:rightChars="0" w:right="0" w:firstLineChars="0" w:firstLine="0"/>
              <w:spacing w:line="240" w:lineRule="atLeast"/>
            </w:pPr>
            <w:r>
              <w:t>-4.9457</w:t>
            </w:r>
          </w:p>
        </w:tc>
        <w:tc>
          <w:tcPr>
            <w:tcW w:w="518" w:type="pct"/>
            <w:vAlign w:val="center"/>
          </w:tcPr>
          <w:p w:rsidR="0018722C">
            <w:pPr>
              <w:pStyle w:val="affff9"/>
              <w:topLinePunct/>
              <w:ind w:leftChars="0" w:left="0" w:rightChars="0" w:right="0" w:firstLineChars="0" w:firstLine="0"/>
              <w:spacing w:line="240" w:lineRule="atLeast"/>
            </w:pPr>
            <w:r>
              <w:t>197.53</w:t>
            </w:r>
          </w:p>
        </w:tc>
        <w:tc>
          <w:tcPr>
            <w:tcW w:w="582" w:type="pct"/>
            <w:vAlign w:val="center"/>
          </w:tcPr>
          <w:p w:rsidR="0018722C">
            <w:pPr>
              <w:pStyle w:val="affff9"/>
              <w:topLinePunct/>
              <w:ind w:leftChars="0" w:left="0" w:rightChars="0" w:right="0" w:firstLineChars="0" w:firstLine="0"/>
              <w:spacing w:line="240" w:lineRule="atLeast"/>
            </w:pPr>
            <w:r>
              <w:t>-399.19</w:t>
            </w:r>
          </w:p>
        </w:tc>
        <w:tc>
          <w:tcPr>
            <w:tcW w:w="653" w:type="pct"/>
            <w:vAlign w:val="center"/>
          </w:tcPr>
          <w:p w:rsidR="0018722C">
            <w:pPr>
              <w:pStyle w:val="affff9"/>
              <w:topLinePunct/>
              <w:ind w:leftChars="0" w:left="0" w:rightChars="0" w:right="0" w:firstLineChars="0" w:firstLine="0"/>
              <w:spacing w:line="240" w:lineRule="atLeast"/>
            </w:pPr>
            <w:r>
              <w:t>206.87</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2,3-DCNB</w:t>
            </w:r>
          </w:p>
        </w:tc>
        <w:tc>
          <w:tcPr>
            <w:tcW w:w="538" w:type="pct"/>
            <w:vAlign w:val="center"/>
          </w:tcPr>
          <w:p w:rsidR="0018722C">
            <w:pPr>
              <w:pStyle w:val="affff9"/>
              <w:topLinePunct/>
              <w:ind w:leftChars="0" w:left="0" w:rightChars="0" w:right="0" w:firstLineChars="0" w:firstLine="0"/>
              <w:spacing w:line="240" w:lineRule="atLeast"/>
            </w:pPr>
            <w:r>
              <w:t>-0.528</w:t>
            </w:r>
          </w:p>
        </w:tc>
        <w:tc>
          <w:tcPr>
            <w:tcW w:w="725" w:type="pct"/>
            <w:vAlign w:val="center"/>
          </w:tcPr>
          <w:p w:rsidR="0018722C">
            <w:pPr>
              <w:pStyle w:val="affff9"/>
              <w:topLinePunct/>
              <w:ind w:leftChars="0" w:left="0" w:rightChars="0" w:right="0" w:firstLineChars="0" w:firstLine="0"/>
              <w:spacing w:line="240" w:lineRule="atLeast"/>
            </w:pPr>
            <w:r>
              <w:t>8.484</w:t>
            </w:r>
          </w:p>
        </w:tc>
        <w:tc>
          <w:tcPr>
            <w:tcW w:w="570" w:type="pct"/>
            <w:vAlign w:val="center"/>
          </w:tcPr>
          <w:p w:rsidR="0018722C">
            <w:pPr>
              <w:pStyle w:val="affff9"/>
              <w:topLinePunct/>
              <w:ind w:leftChars="0" w:left="0" w:rightChars="0" w:right="0" w:firstLineChars="0" w:firstLine="0"/>
              <w:spacing w:line="240" w:lineRule="atLeast"/>
            </w:pPr>
            <w:r>
              <w:t>-12.187</w:t>
            </w:r>
          </w:p>
        </w:tc>
        <w:tc>
          <w:tcPr>
            <w:tcW w:w="558" w:type="pct"/>
            <w:vAlign w:val="center"/>
          </w:tcPr>
          <w:p w:rsidR="0018722C">
            <w:pPr>
              <w:pStyle w:val="affff9"/>
              <w:topLinePunct/>
              <w:ind w:leftChars="0" w:left="0" w:rightChars="0" w:right="0" w:firstLineChars="0" w:firstLine="0"/>
              <w:spacing w:line="240" w:lineRule="atLeast"/>
            </w:pPr>
            <w:r>
              <w:t>-4.8903</w:t>
            </w:r>
          </w:p>
        </w:tc>
        <w:tc>
          <w:tcPr>
            <w:tcW w:w="518" w:type="pct"/>
            <w:vAlign w:val="center"/>
          </w:tcPr>
          <w:p w:rsidR="0018722C">
            <w:pPr>
              <w:pStyle w:val="affff9"/>
              <w:topLinePunct/>
              <w:ind w:leftChars="0" w:left="0" w:rightChars="0" w:right="0" w:firstLineChars="0" w:firstLine="0"/>
              <w:spacing w:line="240" w:lineRule="atLeast"/>
            </w:pPr>
            <w:r>
              <w:t>201.31</w:t>
            </w:r>
          </w:p>
        </w:tc>
        <w:tc>
          <w:tcPr>
            <w:tcW w:w="582" w:type="pct"/>
            <w:vAlign w:val="center"/>
          </w:tcPr>
          <w:p w:rsidR="0018722C">
            <w:pPr>
              <w:pStyle w:val="affff9"/>
              <w:topLinePunct/>
              <w:ind w:leftChars="0" w:left="0" w:rightChars="0" w:right="0" w:firstLineChars="0" w:firstLine="0"/>
              <w:spacing w:line="240" w:lineRule="atLeast"/>
            </w:pPr>
            <w:r>
              <w:t>-402.95</w:t>
            </w:r>
          </w:p>
        </w:tc>
        <w:tc>
          <w:tcPr>
            <w:tcW w:w="653" w:type="pct"/>
            <w:vAlign w:val="center"/>
          </w:tcPr>
          <w:p w:rsidR="0018722C">
            <w:pPr>
              <w:pStyle w:val="affff9"/>
              <w:topLinePunct/>
              <w:ind w:leftChars="0" w:left="0" w:rightChars="0" w:right="0" w:firstLineChars="0" w:firstLine="0"/>
              <w:spacing w:line="240" w:lineRule="atLeast"/>
            </w:pPr>
            <w:r>
              <w:t>206.624</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3,4-DCNB</w:t>
            </w:r>
          </w:p>
        </w:tc>
        <w:tc>
          <w:tcPr>
            <w:tcW w:w="538" w:type="pct"/>
            <w:vAlign w:val="center"/>
          </w:tcPr>
          <w:p w:rsidR="0018722C">
            <w:pPr>
              <w:pStyle w:val="affff9"/>
              <w:topLinePunct/>
              <w:ind w:leftChars="0" w:left="0" w:rightChars="0" w:right="0" w:firstLineChars="0" w:firstLine="0"/>
              <w:spacing w:line="240" w:lineRule="atLeast"/>
            </w:pPr>
            <w:r>
              <w:t>-0.419</w:t>
            </w:r>
          </w:p>
        </w:tc>
        <w:tc>
          <w:tcPr>
            <w:tcW w:w="725" w:type="pct"/>
            <w:vAlign w:val="center"/>
          </w:tcPr>
          <w:p w:rsidR="0018722C">
            <w:pPr>
              <w:pStyle w:val="affff9"/>
              <w:topLinePunct/>
              <w:ind w:leftChars="0" w:left="0" w:rightChars="0" w:right="0" w:firstLineChars="0" w:firstLine="0"/>
              <w:spacing w:line="240" w:lineRule="atLeast"/>
            </w:pPr>
            <w:r>
              <w:t>8.733</w:t>
            </w:r>
          </w:p>
        </w:tc>
        <w:tc>
          <w:tcPr>
            <w:tcW w:w="570" w:type="pct"/>
            <w:vAlign w:val="center"/>
          </w:tcPr>
          <w:p w:rsidR="0018722C">
            <w:pPr>
              <w:pStyle w:val="affff9"/>
              <w:topLinePunct/>
              <w:ind w:leftChars="0" w:left="0" w:rightChars="0" w:right="0" w:firstLineChars="0" w:firstLine="0"/>
              <w:spacing w:line="240" w:lineRule="atLeast"/>
            </w:pPr>
            <w:r>
              <w:t>-12.214</w:t>
            </w:r>
          </w:p>
        </w:tc>
        <w:tc>
          <w:tcPr>
            <w:tcW w:w="558" w:type="pct"/>
            <w:vAlign w:val="center"/>
          </w:tcPr>
          <w:p w:rsidR="0018722C">
            <w:pPr>
              <w:pStyle w:val="affff9"/>
              <w:topLinePunct/>
              <w:ind w:leftChars="0" w:left="0" w:rightChars="0" w:right="0" w:firstLineChars="0" w:firstLine="0"/>
              <w:spacing w:line="240" w:lineRule="atLeast"/>
            </w:pPr>
            <w:r>
              <w:t>-4.8952</w:t>
            </w:r>
          </w:p>
        </w:tc>
        <w:tc>
          <w:tcPr>
            <w:tcW w:w="518" w:type="pct"/>
            <w:vAlign w:val="center"/>
          </w:tcPr>
          <w:p w:rsidR="0018722C">
            <w:pPr>
              <w:pStyle w:val="affff9"/>
              <w:topLinePunct/>
              <w:ind w:leftChars="0" w:left="0" w:rightChars="0" w:right="0" w:firstLineChars="0" w:firstLine="0"/>
              <w:spacing w:line="240" w:lineRule="atLeast"/>
            </w:pPr>
            <w:r>
              <w:t>201.39</w:t>
            </w:r>
          </w:p>
        </w:tc>
        <w:tc>
          <w:tcPr>
            <w:tcW w:w="582" w:type="pct"/>
            <w:vAlign w:val="center"/>
          </w:tcPr>
          <w:p w:rsidR="0018722C">
            <w:pPr>
              <w:pStyle w:val="affff9"/>
              <w:topLinePunct/>
              <w:ind w:leftChars="0" w:left="0" w:rightChars="0" w:right="0" w:firstLineChars="0" w:firstLine="0"/>
              <w:spacing w:line="240" w:lineRule="atLeast"/>
            </w:pPr>
            <w:r>
              <w:t>-403.18</w:t>
            </w:r>
          </w:p>
        </w:tc>
        <w:tc>
          <w:tcPr>
            <w:tcW w:w="653" w:type="pct"/>
            <w:vAlign w:val="center"/>
          </w:tcPr>
          <w:p w:rsidR="0018722C">
            <w:pPr>
              <w:pStyle w:val="affff9"/>
              <w:topLinePunct/>
              <w:ind w:leftChars="0" w:left="0" w:rightChars="0" w:right="0" w:firstLineChars="0" w:firstLine="0"/>
              <w:spacing w:line="240" w:lineRule="atLeast"/>
            </w:pPr>
            <w:r>
              <w:t>206.771</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3,5-DCNB</w:t>
            </w:r>
          </w:p>
        </w:tc>
        <w:tc>
          <w:tcPr>
            <w:tcW w:w="538" w:type="pct"/>
            <w:vAlign w:val="center"/>
          </w:tcPr>
          <w:p w:rsidR="0018722C">
            <w:pPr>
              <w:pStyle w:val="affff9"/>
              <w:topLinePunct/>
              <w:ind w:leftChars="0" w:left="0" w:rightChars="0" w:right="0" w:firstLineChars="0" w:firstLine="0"/>
              <w:spacing w:line="240" w:lineRule="atLeast"/>
            </w:pPr>
            <w:r>
              <w:t>-0.536</w:t>
            </w:r>
          </w:p>
        </w:tc>
        <w:tc>
          <w:tcPr>
            <w:tcW w:w="725" w:type="pct"/>
            <w:vAlign w:val="center"/>
          </w:tcPr>
          <w:p w:rsidR="0018722C">
            <w:pPr>
              <w:pStyle w:val="affff9"/>
              <w:topLinePunct/>
              <w:ind w:leftChars="0" w:left="0" w:rightChars="0" w:right="0" w:firstLineChars="0" w:firstLine="0"/>
              <w:spacing w:line="240" w:lineRule="atLeast"/>
            </w:pPr>
            <w:r>
              <w:t>8.516</w:t>
            </w:r>
          </w:p>
        </w:tc>
        <w:tc>
          <w:tcPr>
            <w:tcW w:w="570" w:type="pct"/>
            <w:vAlign w:val="center"/>
          </w:tcPr>
          <w:p w:rsidR="0018722C">
            <w:pPr>
              <w:pStyle w:val="affff9"/>
              <w:topLinePunct/>
              <w:ind w:leftChars="0" w:left="0" w:rightChars="0" w:right="0" w:firstLineChars="0" w:firstLine="0"/>
              <w:spacing w:line="240" w:lineRule="atLeast"/>
            </w:pPr>
            <w:r>
              <w:t>-12.155</w:t>
            </w:r>
          </w:p>
        </w:tc>
        <w:tc>
          <w:tcPr>
            <w:tcW w:w="558" w:type="pct"/>
            <w:vAlign w:val="center"/>
          </w:tcPr>
          <w:p w:rsidR="0018722C">
            <w:pPr>
              <w:pStyle w:val="affff9"/>
              <w:topLinePunct/>
              <w:ind w:leftChars="0" w:left="0" w:rightChars="0" w:right="0" w:firstLineChars="0" w:firstLine="0"/>
              <w:spacing w:line="240" w:lineRule="atLeast"/>
            </w:pPr>
            <w:r>
              <w:t>-4.8869</w:t>
            </w:r>
          </w:p>
        </w:tc>
        <w:tc>
          <w:tcPr>
            <w:tcW w:w="518" w:type="pct"/>
            <w:vAlign w:val="center"/>
          </w:tcPr>
          <w:p w:rsidR="0018722C">
            <w:pPr>
              <w:pStyle w:val="affff9"/>
              <w:topLinePunct/>
              <w:ind w:leftChars="0" w:left="0" w:rightChars="0" w:right="0" w:firstLineChars="0" w:firstLine="0"/>
              <w:spacing w:line="240" w:lineRule="atLeast"/>
            </w:pPr>
            <w:r>
              <w:t>200.27</w:t>
            </w:r>
          </w:p>
        </w:tc>
        <w:tc>
          <w:tcPr>
            <w:tcW w:w="582" w:type="pct"/>
            <w:vAlign w:val="center"/>
          </w:tcPr>
          <w:p w:rsidR="0018722C">
            <w:pPr>
              <w:pStyle w:val="affff9"/>
              <w:topLinePunct/>
              <w:ind w:leftChars="0" w:left="0" w:rightChars="0" w:right="0" w:firstLineChars="0" w:firstLine="0"/>
              <w:spacing w:line="240" w:lineRule="atLeast"/>
            </w:pPr>
            <w:r>
              <w:t>-401.66</w:t>
            </w:r>
          </w:p>
        </w:tc>
        <w:tc>
          <w:tcPr>
            <w:tcW w:w="653" w:type="pct"/>
            <w:vAlign w:val="center"/>
          </w:tcPr>
          <w:p w:rsidR="0018722C">
            <w:pPr>
              <w:pStyle w:val="affff9"/>
              <w:topLinePunct/>
              <w:ind w:leftChars="0" w:left="0" w:rightChars="0" w:right="0" w:firstLineChars="0" w:firstLine="0"/>
              <w:spacing w:line="240" w:lineRule="atLeast"/>
            </w:pPr>
            <w:r>
              <w:t>206.406</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2,5-DCNB</w:t>
            </w:r>
          </w:p>
        </w:tc>
        <w:tc>
          <w:tcPr>
            <w:tcW w:w="538" w:type="pct"/>
            <w:vAlign w:val="center"/>
          </w:tcPr>
          <w:p w:rsidR="0018722C">
            <w:pPr>
              <w:pStyle w:val="affff9"/>
              <w:topLinePunct/>
              <w:ind w:leftChars="0" w:left="0" w:rightChars="0" w:right="0" w:firstLineChars="0" w:firstLine="0"/>
              <w:spacing w:line="240" w:lineRule="atLeast"/>
            </w:pPr>
            <w:r>
              <w:t>-0.52</w:t>
            </w:r>
          </w:p>
        </w:tc>
        <w:tc>
          <w:tcPr>
            <w:tcW w:w="725" w:type="pct"/>
            <w:vAlign w:val="center"/>
          </w:tcPr>
          <w:p w:rsidR="0018722C">
            <w:pPr>
              <w:pStyle w:val="affff9"/>
              <w:topLinePunct/>
              <w:ind w:leftChars="0" w:left="0" w:rightChars="0" w:right="0" w:firstLineChars="0" w:firstLine="0"/>
              <w:spacing w:line="240" w:lineRule="atLeast"/>
            </w:pPr>
            <w:r>
              <w:t>8.383</w:t>
            </w:r>
          </w:p>
        </w:tc>
        <w:tc>
          <w:tcPr>
            <w:tcW w:w="570" w:type="pct"/>
            <w:vAlign w:val="center"/>
          </w:tcPr>
          <w:p w:rsidR="0018722C">
            <w:pPr>
              <w:pStyle w:val="affff9"/>
              <w:topLinePunct/>
              <w:ind w:leftChars="0" w:left="0" w:rightChars="0" w:right="0" w:firstLineChars="0" w:firstLine="0"/>
              <w:spacing w:line="240" w:lineRule="atLeast"/>
            </w:pPr>
            <w:r>
              <w:t>-12.142</w:t>
            </w:r>
          </w:p>
        </w:tc>
        <w:tc>
          <w:tcPr>
            <w:tcW w:w="558" w:type="pct"/>
            <w:vAlign w:val="center"/>
          </w:tcPr>
          <w:p w:rsidR="0018722C">
            <w:pPr>
              <w:pStyle w:val="affff9"/>
              <w:topLinePunct/>
              <w:ind w:leftChars="0" w:left="0" w:rightChars="0" w:right="0" w:firstLineChars="0" w:firstLine="0"/>
              <w:spacing w:line="240" w:lineRule="atLeast"/>
            </w:pPr>
            <w:r>
              <w:t>-4.8774</w:t>
            </w:r>
          </w:p>
        </w:tc>
        <w:tc>
          <w:tcPr>
            <w:tcW w:w="518" w:type="pct"/>
            <w:vAlign w:val="center"/>
          </w:tcPr>
          <w:p w:rsidR="0018722C">
            <w:pPr>
              <w:pStyle w:val="affff9"/>
              <w:topLinePunct/>
              <w:ind w:leftChars="0" w:left="0" w:rightChars="0" w:right="0" w:firstLineChars="0" w:firstLine="0"/>
              <w:spacing w:line="240" w:lineRule="atLeast"/>
            </w:pPr>
            <w:r>
              <w:t>201.26</w:t>
            </w:r>
          </w:p>
        </w:tc>
        <w:tc>
          <w:tcPr>
            <w:tcW w:w="582" w:type="pct"/>
            <w:vAlign w:val="center"/>
          </w:tcPr>
          <w:p w:rsidR="0018722C">
            <w:pPr>
              <w:pStyle w:val="affff9"/>
              <w:topLinePunct/>
              <w:ind w:leftChars="0" w:left="0" w:rightChars="0" w:right="0" w:firstLineChars="0" w:firstLine="0"/>
              <w:spacing w:line="240" w:lineRule="atLeast"/>
            </w:pPr>
            <w:r>
              <w:t>-402.66</w:t>
            </w:r>
          </w:p>
        </w:tc>
        <w:tc>
          <w:tcPr>
            <w:tcW w:w="653" w:type="pct"/>
            <w:vAlign w:val="center"/>
          </w:tcPr>
          <w:p w:rsidR="0018722C">
            <w:pPr>
              <w:pStyle w:val="affff9"/>
              <w:topLinePunct/>
              <w:ind w:leftChars="0" w:left="0" w:rightChars="0" w:right="0" w:firstLineChars="0" w:firstLine="0"/>
              <w:spacing w:line="240" w:lineRule="atLeast"/>
            </w:pPr>
            <w:r>
              <w:t>206.404</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2-CA</w:t>
            </w:r>
          </w:p>
        </w:tc>
        <w:tc>
          <w:tcPr>
            <w:tcW w:w="538" w:type="pct"/>
            <w:vAlign w:val="center"/>
          </w:tcPr>
          <w:p w:rsidR="0018722C">
            <w:pPr>
              <w:pStyle w:val="affff9"/>
              <w:topLinePunct/>
              <w:ind w:leftChars="0" w:left="0" w:rightChars="0" w:right="0" w:firstLineChars="0" w:firstLine="0"/>
              <w:spacing w:line="240" w:lineRule="atLeast"/>
            </w:pPr>
            <w:r>
              <w:t>0.093</w:t>
            </w:r>
          </w:p>
        </w:tc>
        <w:tc>
          <w:tcPr>
            <w:tcW w:w="725" w:type="pct"/>
            <w:vAlign w:val="center"/>
          </w:tcPr>
          <w:p w:rsidR="0018722C">
            <w:pPr>
              <w:pStyle w:val="affff9"/>
              <w:topLinePunct/>
              <w:ind w:leftChars="0" w:left="0" w:rightChars="0" w:right="0" w:firstLineChars="0" w:firstLine="0"/>
              <w:spacing w:line="240" w:lineRule="atLeast"/>
            </w:pPr>
            <w:r>
              <w:t>8.78</w:t>
            </w:r>
          </w:p>
        </w:tc>
        <w:tc>
          <w:tcPr>
            <w:tcW w:w="570" w:type="pct"/>
            <w:vAlign w:val="center"/>
          </w:tcPr>
          <w:p w:rsidR="0018722C">
            <w:pPr>
              <w:pStyle w:val="affff9"/>
              <w:topLinePunct/>
              <w:ind w:leftChars="0" w:left="0" w:rightChars="0" w:right="0" w:firstLineChars="0" w:firstLine="0"/>
              <w:spacing w:line="240" w:lineRule="atLeast"/>
            </w:pPr>
            <w:r>
              <w:t>-11.968</w:t>
            </w:r>
          </w:p>
        </w:tc>
        <w:tc>
          <w:tcPr>
            <w:tcW w:w="558" w:type="pct"/>
            <w:vAlign w:val="center"/>
          </w:tcPr>
          <w:p w:rsidR="0018722C">
            <w:pPr>
              <w:pStyle w:val="affff9"/>
              <w:topLinePunct/>
              <w:ind w:leftChars="0" w:left="0" w:rightChars="0" w:right="0" w:firstLineChars="0" w:firstLine="0"/>
              <w:spacing w:line="240" w:lineRule="atLeast"/>
            </w:pPr>
            <w:r>
              <w:t>-4.816</w:t>
            </w:r>
          </w:p>
        </w:tc>
        <w:tc>
          <w:tcPr>
            <w:tcW w:w="518" w:type="pct"/>
            <w:vAlign w:val="center"/>
          </w:tcPr>
          <w:p w:rsidR="0018722C">
            <w:pPr>
              <w:pStyle w:val="affff9"/>
              <w:topLinePunct/>
              <w:ind w:leftChars="0" w:left="0" w:rightChars="0" w:right="0" w:firstLineChars="0" w:firstLine="0"/>
              <w:spacing w:line="240" w:lineRule="atLeast"/>
            </w:pPr>
            <w:r>
              <w:t>201.82</w:t>
            </w:r>
          </w:p>
        </w:tc>
        <w:tc>
          <w:tcPr>
            <w:tcW w:w="582" w:type="pct"/>
            <w:vAlign w:val="center"/>
          </w:tcPr>
          <w:p w:rsidR="0018722C">
            <w:pPr>
              <w:pStyle w:val="affff9"/>
              <w:topLinePunct/>
              <w:ind w:leftChars="0" w:left="0" w:rightChars="0" w:right="0" w:firstLineChars="0" w:firstLine="0"/>
              <w:spacing w:line="240" w:lineRule="atLeast"/>
            </w:pPr>
            <w:r>
              <w:t>-402.57</w:t>
            </w:r>
          </w:p>
        </w:tc>
        <w:tc>
          <w:tcPr>
            <w:tcW w:w="653" w:type="pct"/>
            <w:vAlign w:val="center"/>
          </w:tcPr>
          <w:p w:rsidR="0018722C">
            <w:pPr>
              <w:pStyle w:val="affff9"/>
              <w:topLinePunct/>
              <w:ind w:leftChars="0" w:left="0" w:rightChars="0" w:right="0" w:firstLineChars="0" w:firstLine="0"/>
              <w:spacing w:line="240" w:lineRule="atLeast"/>
            </w:pPr>
            <w:r>
              <w:t>205.692</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3-CA</w:t>
            </w:r>
          </w:p>
        </w:tc>
        <w:tc>
          <w:tcPr>
            <w:tcW w:w="538" w:type="pct"/>
            <w:vAlign w:val="center"/>
          </w:tcPr>
          <w:p w:rsidR="0018722C">
            <w:pPr>
              <w:pStyle w:val="affff9"/>
              <w:topLinePunct/>
              <w:ind w:leftChars="0" w:left="0" w:rightChars="0" w:right="0" w:firstLineChars="0" w:firstLine="0"/>
              <w:spacing w:line="240" w:lineRule="atLeast"/>
            </w:pPr>
            <w:r>
              <w:t>0.088</w:t>
            </w:r>
          </w:p>
        </w:tc>
        <w:tc>
          <w:tcPr>
            <w:tcW w:w="725" w:type="pct"/>
            <w:vAlign w:val="center"/>
          </w:tcPr>
          <w:p w:rsidR="0018722C">
            <w:pPr>
              <w:pStyle w:val="affff9"/>
              <w:topLinePunct/>
              <w:ind w:leftChars="0" w:left="0" w:rightChars="0" w:right="0" w:firstLineChars="0" w:firstLine="0"/>
              <w:spacing w:line="240" w:lineRule="atLeast"/>
            </w:pPr>
            <w:r>
              <w:t>8.819</w:t>
            </w:r>
          </w:p>
        </w:tc>
        <w:tc>
          <w:tcPr>
            <w:tcW w:w="570" w:type="pct"/>
            <w:vAlign w:val="center"/>
          </w:tcPr>
          <w:p w:rsidR="0018722C">
            <w:pPr>
              <w:pStyle w:val="affff9"/>
              <w:topLinePunct/>
              <w:ind w:leftChars="0" w:left="0" w:rightChars="0" w:right="0" w:firstLineChars="0" w:firstLine="0"/>
              <w:spacing w:line="240" w:lineRule="atLeast"/>
            </w:pPr>
            <w:r>
              <w:t>-12.072</w:t>
            </w:r>
          </w:p>
        </w:tc>
        <w:tc>
          <w:tcPr>
            <w:tcW w:w="558" w:type="pct"/>
            <w:vAlign w:val="center"/>
          </w:tcPr>
          <w:p w:rsidR="0018722C">
            <w:pPr>
              <w:pStyle w:val="affff9"/>
              <w:topLinePunct/>
              <w:ind w:leftChars="0" w:left="0" w:rightChars="0" w:right="0" w:firstLineChars="0" w:firstLine="0"/>
              <w:spacing w:line="240" w:lineRule="atLeast"/>
            </w:pPr>
            <w:r>
              <w:t>-4.8568</w:t>
            </w:r>
          </w:p>
        </w:tc>
        <w:tc>
          <w:tcPr>
            <w:tcW w:w="518" w:type="pct"/>
            <w:vAlign w:val="center"/>
          </w:tcPr>
          <w:p w:rsidR="0018722C">
            <w:pPr>
              <w:pStyle w:val="affff9"/>
              <w:topLinePunct/>
              <w:ind w:leftChars="0" w:left="0" w:rightChars="0" w:right="0" w:firstLineChars="0" w:firstLine="0"/>
              <w:spacing w:line="240" w:lineRule="atLeast"/>
            </w:pPr>
            <w:r>
              <w:t>198.33</w:t>
            </w:r>
          </w:p>
        </w:tc>
        <w:tc>
          <w:tcPr>
            <w:tcW w:w="582" w:type="pct"/>
            <w:vAlign w:val="center"/>
          </w:tcPr>
          <w:p w:rsidR="0018722C">
            <w:pPr>
              <w:pStyle w:val="affff9"/>
              <w:topLinePunct/>
              <w:ind w:leftChars="0" w:left="0" w:rightChars="0" w:right="0" w:firstLineChars="0" w:firstLine="0"/>
              <w:spacing w:line="240" w:lineRule="atLeast"/>
            </w:pPr>
            <w:r>
              <w:t>-399.17</w:t>
            </w:r>
          </w:p>
        </w:tc>
        <w:tc>
          <w:tcPr>
            <w:tcW w:w="653" w:type="pct"/>
            <w:vAlign w:val="center"/>
          </w:tcPr>
          <w:p w:rsidR="0018722C">
            <w:pPr>
              <w:pStyle w:val="affff9"/>
              <w:topLinePunct/>
              <w:ind w:leftChars="0" w:left="0" w:rightChars="0" w:right="0" w:firstLineChars="0" w:firstLine="0"/>
              <w:spacing w:line="240" w:lineRule="atLeast"/>
            </w:pPr>
            <w:r>
              <w:t>205.939</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4-CA</w:t>
            </w:r>
          </w:p>
        </w:tc>
        <w:tc>
          <w:tcPr>
            <w:tcW w:w="538" w:type="pct"/>
            <w:vAlign w:val="center"/>
          </w:tcPr>
          <w:p w:rsidR="0018722C">
            <w:pPr>
              <w:pStyle w:val="affff9"/>
              <w:topLinePunct/>
              <w:ind w:leftChars="0" w:left="0" w:rightChars="0" w:right="0" w:firstLineChars="0" w:firstLine="0"/>
              <w:spacing w:line="240" w:lineRule="atLeast"/>
            </w:pPr>
            <w:r>
              <w:t>0.097</w:t>
            </w:r>
          </w:p>
        </w:tc>
        <w:tc>
          <w:tcPr>
            <w:tcW w:w="725" w:type="pct"/>
            <w:vAlign w:val="center"/>
          </w:tcPr>
          <w:p w:rsidR="0018722C">
            <w:pPr>
              <w:pStyle w:val="affff9"/>
              <w:topLinePunct/>
              <w:ind w:leftChars="0" w:left="0" w:rightChars="0" w:right="0" w:firstLineChars="0" w:firstLine="0"/>
              <w:spacing w:line="240" w:lineRule="atLeast"/>
            </w:pPr>
            <w:r>
              <w:t>8.668</w:t>
            </w:r>
          </w:p>
        </w:tc>
        <w:tc>
          <w:tcPr>
            <w:tcW w:w="570" w:type="pct"/>
            <w:vAlign w:val="center"/>
          </w:tcPr>
          <w:p w:rsidR="0018722C">
            <w:pPr>
              <w:pStyle w:val="affff9"/>
              <w:topLinePunct/>
              <w:ind w:leftChars="0" w:left="0" w:rightChars="0" w:right="0" w:firstLineChars="0" w:firstLine="0"/>
              <w:spacing w:line="240" w:lineRule="atLeast"/>
            </w:pPr>
            <w:r>
              <w:t>-12.051</w:t>
            </w:r>
          </w:p>
        </w:tc>
        <w:tc>
          <w:tcPr>
            <w:tcW w:w="558" w:type="pct"/>
            <w:vAlign w:val="center"/>
          </w:tcPr>
          <w:p w:rsidR="0018722C">
            <w:pPr>
              <w:pStyle w:val="affff9"/>
              <w:topLinePunct/>
              <w:ind w:leftChars="0" w:left="0" w:rightChars="0" w:right="0" w:firstLineChars="0" w:firstLine="0"/>
              <w:spacing w:line="240" w:lineRule="atLeast"/>
            </w:pPr>
            <w:r>
              <w:t>-4.8409</w:t>
            </w:r>
          </w:p>
        </w:tc>
        <w:tc>
          <w:tcPr>
            <w:tcW w:w="518" w:type="pct"/>
            <w:vAlign w:val="center"/>
          </w:tcPr>
          <w:p w:rsidR="0018722C">
            <w:pPr>
              <w:pStyle w:val="affff9"/>
              <w:topLinePunct/>
              <w:ind w:leftChars="0" w:left="0" w:rightChars="0" w:right="0" w:firstLineChars="0" w:firstLine="0"/>
              <w:spacing w:line="240" w:lineRule="atLeast"/>
            </w:pPr>
            <w:r>
              <w:t>201.52</w:t>
            </w:r>
          </w:p>
        </w:tc>
        <w:tc>
          <w:tcPr>
            <w:tcW w:w="582" w:type="pct"/>
            <w:vAlign w:val="center"/>
          </w:tcPr>
          <w:p w:rsidR="0018722C">
            <w:pPr>
              <w:pStyle w:val="affff9"/>
              <w:topLinePunct/>
              <w:ind w:leftChars="0" w:left="0" w:rightChars="0" w:right="0" w:firstLineChars="0" w:firstLine="0"/>
              <w:spacing w:line="240" w:lineRule="atLeast"/>
            </w:pPr>
            <w:r>
              <w:t>-402.48</w:t>
            </w:r>
          </w:p>
        </w:tc>
        <w:tc>
          <w:tcPr>
            <w:tcW w:w="653" w:type="pct"/>
            <w:vAlign w:val="center"/>
          </w:tcPr>
          <w:p w:rsidR="0018722C">
            <w:pPr>
              <w:pStyle w:val="affff9"/>
              <w:topLinePunct/>
              <w:ind w:leftChars="0" w:left="0" w:rightChars="0" w:right="0" w:firstLineChars="0" w:firstLine="0"/>
              <w:spacing w:line="240" w:lineRule="atLeast"/>
            </w:pPr>
            <w:r>
              <w:t>205.976</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2,4-DCA</w:t>
            </w:r>
          </w:p>
        </w:tc>
        <w:tc>
          <w:tcPr>
            <w:tcW w:w="538" w:type="pct"/>
            <w:vAlign w:val="center"/>
          </w:tcPr>
          <w:p w:rsidR="0018722C">
            <w:pPr>
              <w:pStyle w:val="affff9"/>
              <w:topLinePunct/>
              <w:ind w:leftChars="0" w:left="0" w:rightChars="0" w:right="0" w:firstLineChars="0" w:firstLine="0"/>
              <w:spacing w:line="240" w:lineRule="atLeast"/>
            </w:pPr>
            <w:r>
              <w:t>-0.124</w:t>
            </w:r>
          </w:p>
        </w:tc>
        <w:tc>
          <w:tcPr>
            <w:tcW w:w="725" w:type="pct"/>
            <w:vAlign w:val="center"/>
          </w:tcPr>
          <w:p w:rsidR="0018722C">
            <w:pPr>
              <w:pStyle w:val="affff9"/>
              <w:topLinePunct/>
              <w:ind w:leftChars="0" w:left="0" w:rightChars="0" w:right="0" w:firstLineChars="0" w:firstLine="0"/>
              <w:spacing w:line="240" w:lineRule="atLeast"/>
            </w:pPr>
            <w:r>
              <w:t>8.514</w:t>
            </w:r>
          </w:p>
        </w:tc>
        <w:tc>
          <w:tcPr>
            <w:tcW w:w="570" w:type="pct"/>
            <w:vAlign w:val="center"/>
          </w:tcPr>
          <w:p w:rsidR="0018722C">
            <w:pPr>
              <w:pStyle w:val="affff9"/>
              <w:topLinePunct/>
              <w:ind w:leftChars="0" w:left="0" w:rightChars="0" w:right="0" w:firstLineChars="0" w:firstLine="0"/>
              <w:spacing w:line="240" w:lineRule="atLeast"/>
            </w:pPr>
            <w:r>
              <w:t>-12.082</w:t>
            </w:r>
          </w:p>
        </w:tc>
        <w:tc>
          <w:tcPr>
            <w:tcW w:w="558" w:type="pct"/>
            <w:vAlign w:val="center"/>
          </w:tcPr>
          <w:p w:rsidR="0018722C">
            <w:pPr>
              <w:pStyle w:val="affff9"/>
              <w:topLinePunct/>
              <w:ind w:leftChars="0" w:left="0" w:rightChars="0" w:right="0" w:firstLineChars="0" w:firstLine="0"/>
              <w:spacing w:line="240" w:lineRule="atLeast"/>
            </w:pPr>
            <w:r>
              <w:t>-4.8514</w:t>
            </w:r>
          </w:p>
        </w:tc>
        <w:tc>
          <w:tcPr>
            <w:tcW w:w="518" w:type="pct"/>
            <w:vAlign w:val="center"/>
          </w:tcPr>
          <w:p w:rsidR="0018722C">
            <w:pPr>
              <w:pStyle w:val="affff9"/>
              <w:topLinePunct/>
              <w:ind w:leftChars="0" w:left="0" w:rightChars="0" w:right="0" w:firstLineChars="0" w:firstLine="0"/>
              <w:spacing w:line="240" w:lineRule="atLeast"/>
            </w:pPr>
            <w:r>
              <w:t>201.1</w:t>
            </w:r>
          </w:p>
        </w:tc>
        <w:tc>
          <w:tcPr>
            <w:tcW w:w="582" w:type="pct"/>
            <w:vAlign w:val="center"/>
          </w:tcPr>
          <w:p w:rsidR="0018722C">
            <w:pPr>
              <w:pStyle w:val="affff9"/>
              <w:topLinePunct/>
              <w:ind w:leftChars="0" w:left="0" w:rightChars="0" w:right="0" w:firstLineChars="0" w:firstLine="0"/>
              <w:spacing w:line="240" w:lineRule="atLeast"/>
            </w:pPr>
            <w:r>
              <w:t>-402.18</w:t>
            </w:r>
          </w:p>
        </w:tc>
        <w:tc>
          <w:tcPr>
            <w:tcW w:w="653" w:type="pct"/>
            <w:vAlign w:val="center"/>
          </w:tcPr>
          <w:p w:rsidR="0018722C">
            <w:pPr>
              <w:pStyle w:val="affff9"/>
              <w:topLinePunct/>
              <w:ind w:leftChars="0" w:left="0" w:rightChars="0" w:right="0" w:firstLineChars="0" w:firstLine="0"/>
              <w:spacing w:line="240" w:lineRule="atLeast"/>
            </w:pPr>
            <w:r>
              <w:t>206.101</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2,5-DCA</w:t>
            </w:r>
          </w:p>
        </w:tc>
        <w:tc>
          <w:tcPr>
            <w:tcW w:w="538" w:type="pct"/>
            <w:vAlign w:val="center"/>
          </w:tcPr>
          <w:p w:rsidR="0018722C">
            <w:pPr>
              <w:pStyle w:val="affff9"/>
              <w:topLinePunct/>
              <w:ind w:leftChars="0" w:left="0" w:rightChars="0" w:right="0" w:firstLineChars="0" w:firstLine="0"/>
              <w:spacing w:line="240" w:lineRule="atLeast"/>
            </w:pPr>
            <w:r>
              <w:t>-0.057</w:t>
            </w:r>
          </w:p>
        </w:tc>
        <w:tc>
          <w:tcPr>
            <w:tcW w:w="725" w:type="pct"/>
            <w:vAlign w:val="center"/>
          </w:tcPr>
          <w:p w:rsidR="0018722C">
            <w:pPr>
              <w:pStyle w:val="affff9"/>
              <w:topLinePunct/>
              <w:ind w:leftChars="0" w:left="0" w:rightChars="0" w:right="0" w:firstLineChars="0" w:firstLine="0"/>
              <w:spacing w:line="240" w:lineRule="atLeast"/>
            </w:pPr>
            <w:r>
              <w:t>8.563</w:t>
            </w:r>
          </w:p>
        </w:tc>
        <w:tc>
          <w:tcPr>
            <w:tcW w:w="570" w:type="pct"/>
            <w:vAlign w:val="center"/>
          </w:tcPr>
          <w:p w:rsidR="0018722C">
            <w:pPr>
              <w:pStyle w:val="affff9"/>
              <w:topLinePunct/>
              <w:ind w:leftChars="0" w:left="0" w:rightChars="0" w:right="0" w:firstLineChars="0" w:firstLine="0"/>
              <w:spacing w:line="240" w:lineRule="atLeast"/>
            </w:pPr>
            <w:r>
              <w:t>-11.987</w:t>
            </w:r>
          </w:p>
        </w:tc>
        <w:tc>
          <w:tcPr>
            <w:tcW w:w="558" w:type="pct"/>
            <w:vAlign w:val="center"/>
          </w:tcPr>
          <w:p w:rsidR="0018722C">
            <w:pPr>
              <w:pStyle w:val="affff9"/>
              <w:topLinePunct/>
              <w:ind w:leftChars="0" w:left="0" w:rightChars="0" w:right="0" w:firstLineChars="0" w:firstLine="0"/>
              <w:spacing w:line="240" w:lineRule="atLeast"/>
            </w:pPr>
            <w:r>
              <w:t>-4.8243</w:t>
            </w:r>
          </w:p>
        </w:tc>
        <w:tc>
          <w:tcPr>
            <w:tcW w:w="518" w:type="pct"/>
            <w:vAlign w:val="center"/>
          </w:tcPr>
          <w:p w:rsidR="0018722C">
            <w:pPr>
              <w:pStyle w:val="affff9"/>
              <w:topLinePunct/>
              <w:ind w:leftChars="0" w:left="0" w:rightChars="0" w:right="0" w:firstLineChars="0" w:firstLine="0"/>
              <w:spacing w:line="240" w:lineRule="atLeast"/>
            </w:pPr>
            <w:r>
              <w:t>202.01</w:t>
            </w:r>
          </w:p>
        </w:tc>
        <w:tc>
          <w:tcPr>
            <w:tcW w:w="582" w:type="pct"/>
            <w:vAlign w:val="center"/>
          </w:tcPr>
          <w:p w:rsidR="0018722C">
            <w:pPr>
              <w:pStyle w:val="affff9"/>
              <w:topLinePunct/>
              <w:ind w:leftChars="0" w:left="0" w:rightChars="0" w:right="0" w:firstLineChars="0" w:firstLine="0"/>
              <w:spacing w:line="240" w:lineRule="atLeast"/>
            </w:pPr>
            <w:r>
              <w:t>-402.87</w:t>
            </w:r>
          </w:p>
        </w:tc>
        <w:tc>
          <w:tcPr>
            <w:tcW w:w="653" w:type="pct"/>
            <w:vAlign w:val="center"/>
          </w:tcPr>
          <w:p w:rsidR="0018722C">
            <w:pPr>
              <w:pStyle w:val="affff9"/>
              <w:topLinePunct/>
              <w:ind w:leftChars="0" w:left="0" w:rightChars="0" w:right="0" w:firstLineChars="0" w:firstLine="0"/>
              <w:spacing w:line="240" w:lineRule="atLeast"/>
            </w:pPr>
            <w:r>
              <w:t>205.791</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3,4-DCA</w:t>
            </w:r>
          </w:p>
        </w:tc>
        <w:tc>
          <w:tcPr>
            <w:tcW w:w="538" w:type="pct"/>
            <w:vAlign w:val="center"/>
          </w:tcPr>
          <w:p w:rsidR="0018722C">
            <w:pPr>
              <w:pStyle w:val="affff9"/>
              <w:topLinePunct/>
              <w:ind w:leftChars="0" w:left="0" w:rightChars="0" w:right="0" w:firstLineChars="0" w:firstLine="0"/>
              <w:spacing w:line="240" w:lineRule="atLeast"/>
            </w:pPr>
            <w:r>
              <w:t>-0.093</w:t>
            </w:r>
          </w:p>
        </w:tc>
        <w:tc>
          <w:tcPr>
            <w:tcW w:w="725" w:type="pct"/>
            <w:vAlign w:val="center"/>
          </w:tcPr>
          <w:p w:rsidR="0018722C">
            <w:pPr>
              <w:pStyle w:val="affff9"/>
              <w:topLinePunct/>
              <w:ind w:leftChars="0" w:left="0" w:rightChars="0" w:right="0" w:firstLineChars="0" w:firstLine="0"/>
              <w:spacing w:line="240" w:lineRule="atLeast"/>
            </w:pPr>
            <w:r>
              <w:t>8.52</w:t>
            </w:r>
          </w:p>
        </w:tc>
        <w:tc>
          <w:tcPr>
            <w:tcW w:w="570" w:type="pct"/>
            <w:vAlign w:val="center"/>
          </w:tcPr>
          <w:p w:rsidR="0018722C">
            <w:pPr>
              <w:pStyle w:val="affff9"/>
              <w:topLinePunct/>
              <w:ind w:leftChars="0" w:left="0" w:rightChars="0" w:right="0" w:firstLineChars="0" w:firstLine="0"/>
              <w:spacing w:line="240" w:lineRule="atLeast"/>
            </w:pPr>
            <w:r>
              <w:t>-12.168</w:t>
            </w:r>
          </w:p>
        </w:tc>
        <w:tc>
          <w:tcPr>
            <w:tcW w:w="558" w:type="pct"/>
            <w:vAlign w:val="center"/>
          </w:tcPr>
          <w:p w:rsidR="0018722C">
            <w:pPr>
              <w:pStyle w:val="affff9"/>
              <w:topLinePunct/>
              <w:ind w:leftChars="0" w:left="0" w:rightChars="0" w:right="0" w:firstLineChars="0" w:firstLine="0"/>
              <w:spacing w:line="240" w:lineRule="atLeast"/>
            </w:pPr>
            <w:r>
              <w:t>-4.8699</w:t>
            </w:r>
          </w:p>
        </w:tc>
        <w:tc>
          <w:tcPr>
            <w:tcW w:w="518" w:type="pct"/>
            <w:vAlign w:val="center"/>
          </w:tcPr>
          <w:p w:rsidR="0018722C">
            <w:pPr>
              <w:pStyle w:val="affff9"/>
              <w:topLinePunct/>
              <w:ind w:leftChars="0" w:left="0" w:rightChars="0" w:right="0" w:firstLineChars="0" w:firstLine="0"/>
              <w:spacing w:line="240" w:lineRule="atLeast"/>
            </w:pPr>
            <w:r>
              <w:t>201.98</w:t>
            </w:r>
          </w:p>
        </w:tc>
        <w:tc>
          <w:tcPr>
            <w:tcW w:w="582" w:type="pct"/>
            <w:vAlign w:val="center"/>
          </w:tcPr>
          <w:p w:rsidR="0018722C">
            <w:pPr>
              <w:pStyle w:val="affff9"/>
              <w:topLinePunct/>
              <w:ind w:leftChars="0" w:left="0" w:rightChars="0" w:right="0" w:firstLineChars="0" w:firstLine="0"/>
              <w:spacing w:line="240" w:lineRule="atLeast"/>
            </w:pPr>
            <w:r>
              <w:t>-403.52</w:t>
            </w:r>
          </w:p>
        </w:tc>
        <w:tc>
          <w:tcPr>
            <w:tcW w:w="653" w:type="pct"/>
            <w:vAlign w:val="center"/>
          </w:tcPr>
          <w:p w:rsidR="0018722C">
            <w:pPr>
              <w:pStyle w:val="affff9"/>
              <w:topLinePunct/>
              <w:ind w:leftChars="0" w:left="0" w:rightChars="0" w:right="0" w:firstLineChars="0" w:firstLine="0"/>
              <w:spacing w:line="240" w:lineRule="atLeast"/>
            </w:pPr>
            <w:r>
              <w:t>206.566</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3,5-DCA</w:t>
            </w:r>
          </w:p>
        </w:tc>
        <w:tc>
          <w:tcPr>
            <w:tcW w:w="538" w:type="pct"/>
            <w:vAlign w:val="center"/>
          </w:tcPr>
          <w:p w:rsidR="0018722C">
            <w:pPr>
              <w:pStyle w:val="affff9"/>
              <w:topLinePunct/>
              <w:ind w:leftChars="0" w:left="0" w:rightChars="0" w:right="0" w:firstLineChars="0" w:firstLine="0"/>
              <w:spacing w:line="240" w:lineRule="atLeast"/>
            </w:pPr>
            <w:r>
              <w:t>-0.123</w:t>
            </w:r>
          </w:p>
        </w:tc>
        <w:tc>
          <w:tcPr>
            <w:tcW w:w="725" w:type="pct"/>
            <w:vAlign w:val="center"/>
          </w:tcPr>
          <w:p w:rsidR="0018722C">
            <w:pPr>
              <w:pStyle w:val="affff9"/>
              <w:topLinePunct/>
              <w:ind w:leftChars="0" w:left="0" w:rightChars="0" w:right="0" w:firstLineChars="0" w:firstLine="0"/>
              <w:spacing w:line="240" w:lineRule="atLeast"/>
            </w:pPr>
            <w:r>
              <w:t>8.696</w:t>
            </w:r>
          </w:p>
        </w:tc>
        <w:tc>
          <w:tcPr>
            <w:tcW w:w="570" w:type="pct"/>
            <w:vAlign w:val="center"/>
          </w:tcPr>
          <w:p w:rsidR="0018722C">
            <w:pPr>
              <w:pStyle w:val="affff9"/>
              <w:topLinePunct/>
              <w:ind w:leftChars="0" w:left="0" w:rightChars="0" w:right="0" w:firstLineChars="0" w:firstLine="0"/>
              <w:spacing w:line="240" w:lineRule="atLeast"/>
            </w:pPr>
            <w:r>
              <w:t>-12.112</w:t>
            </w:r>
          </w:p>
        </w:tc>
        <w:tc>
          <w:tcPr>
            <w:tcW w:w="558" w:type="pct"/>
            <w:vAlign w:val="center"/>
          </w:tcPr>
          <w:p w:rsidR="0018722C">
            <w:pPr>
              <w:pStyle w:val="affff9"/>
              <w:topLinePunct/>
              <w:ind w:leftChars="0" w:left="0" w:rightChars="0" w:right="0" w:firstLineChars="0" w:firstLine="0"/>
              <w:spacing w:line="240" w:lineRule="atLeast"/>
            </w:pPr>
            <w:r>
              <w:t>-4.8715</w:t>
            </w:r>
          </w:p>
        </w:tc>
        <w:tc>
          <w:tcPr>
            <w:tcW w:w="518" w:type="pct"/>
            <w:vAlign w:val="center"/>
          </w:tcPr>
          <w:p w:rsidR="0018722C">
            <w:pPr>
              <w:pStyle w:val="affff9"/>
              <w:topLinePunct/>
              <w:ind w:leftChars="0" w:left="0" w:rightChars="0" w:right="0" w:firstLineChars="0" w:firstLine="0"/>
              <w:spacing w:line="240" w:lineRule="atLeast"/>
            </w:pPr>
            <w:r>
              <w:t>197.76</w:t>
            </w:r>
          </w:p>
        </w:tc>
        <w:tc>
          <w:tcPr>
            <w:tcW w:w="582" w:type="pct"/>
            <w:vAlign w:val="center"/>
          </w:tcPr>
          <w:p w:rsidR="0018722C">
            <w:pPr>
              <w:pStyle w:val="affff9"/>
              <w:topLinePunct/>
              <w:ind w:leftChars="0" w:left="0" w:rightChars="0" w:right="0" w:firstLineChars="0" w:firstLine="0"/>
              <w:spacing w:line="240" w:lineRule="atLeast"/>
            </w:pPr>
            <w:r>
              <w:t>-398.72</w:t>
            </w:r>
          </w:p>
        </w:tc>
        <w:tc>
          <w:tcPr>
            <w:tcW w:w="653" w:type="pct"/>
            <w:vAlign w:val="center"/>
          </w:tcPr>
          <w:p w:rsidR="0018722C">
            <w:pPr>
              <w:pStyle w:val="affff9"/>
              <w:topLinePunct/>
              <w:ind w:leftChars="0" w:left="0" w:rightChars="0" w:right="0" w:firstLineChars="0" w:firstLine="0"/>
              <w:spacing w:line="240" w:lineRule="atLeast"/>
            </w:pPr>
            <w:r>
              <w:t>206.092</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2-CP</w:t>
            </w:r>
          </w:p>
        </w:tc>
        <w:tc>
          <w:tcPr>
            <w:tcW w:w="538" w:type="pct"/>
            <w:vAlign w:val="center"/>
          </w:tcPr>
          <w:p w:rsidR="0018722C">
            <w:pPr>
              <w:pStyle w:val="affff9"/>
              <w:topLinePunct/>
              <w:ind w:leftChars="0" w:left="0" w:rightChars="0" w:right="0" w:firstLineChars="0" w:firstLine="0"/>
              <w:spacing w:line="240" w:lineRule="atLeast"/>
            </w:pPr>
            <w:r>
              <w:t>0.111</w:t>
            </w:r>
          </w:p>
        </w:tc>
        <w:tc>
          <w:tcPr>
            <w:tcW w:w="725" w:type="pct"/>
            <w:vAlign w:val="center"/>
          </w:tcPr>
          <w:p w:rsidR="0018722C">
            <w:pPr>
              <w:pStyle w:val="affff9"/>
              <w:topLinePunct/>
              <w:ind w:leftChars="0" w:left="0" w:rightChars="0" w:right="0" w:firstLineChars="0" w:firstLine="0"/>
              <w:spacing w:line="240" w:lineRule="atLeast"/>
            </w:pPr>
            <w:r>
              <w:t>9.155</w:t>
            </w:r>
          </w:p>
        </w:tc>
        <w:tc>
          <w:tcPr>
            <w:tcW w:w="570" w:type="pct"/>
            <w:vAlign w:val="center"/>
          </w:tcPr>
          <w:p w:rsidR="0018722C">
            <w:pPr>
              <w:pStyle w:val="affff9"/>
              <w:topLinePunct/>
              <w:ind w:leftChars="0" w:left="0" w:rightChars="0" w:right="0" w:firstLineChars="0" w:firstLine="0"/>
              <w:spacing w:line="240" w:lineRule="atLeast"/>
            </w:pPr>
            <w:r>
              <w:t>-12.136</w:t>
            </w:r>
          </w:p>
        </w:tc>
        <w:tc>
          <w:tcPr>
            <w:tcW w:w="558" w:type="pct"/>
            <w:vAlign w:val="center"/>
          </w:tcPr>
          <w:p w:rsidR="0018722C">
            <w:pPr>
              <w:pStyle w:val="affff9"/>
              <w:topLinePunct/>
              <w:ind w:leftChars="0" w:left="0" w:rightChars="0" w:right="0" w:firstLineChars="0" w:firstLine="0"/>
              <w:spacing w:line="240" w:lineRule="atLeast"/>
            </w:pPr>
            <w:r>
              <w:t>-4.8658</w:t>
            </w:r>
          </w:p>
        </w:tc>
        <w:tc>
          <w:tcPr>
            <w:tcW w:w="518" w:type="pct"/>
            <w:vAlign w:val="center"/>
          </w:tcPr>
          <w:p w:rsidR="0018722C">
            <w:pPr>
              <w:pStyle w:val="affff9"/>
              <w:topLinePunct/>
              <w:ind w:leftChars="0" w:left="0" w:rightChars="0" w:right="0" w:firstLineChars="0" w:firstLine="0"/>
              <w:spacing w:line="240" w:lineRule="atLeast"/>
            </w:pPr>
            <w:r>
              <w:t>201.84</w:t>
            </w:r>
          </w:p>
        </w:tc>
        <w:tc>
          <w:tcPr>
            <w:tcW w:w="582" w:type="pct"/>
            <w:vAlign w:val="center"/>
          </w:tcPr>
          <w:p w:rsidR="0018722C">
            <w:pPr>
              <w:pStyle w:val="affff9"/>
              <w:topLinePunct/>
              <w:ind w:leftChars="0" w:left="0" w:rightChars="0" w:right="0" w:firstLineChars="0" w:firstLine="0"/>
              <w:spacing w:line="240" w:lineRule="atLeast"/>
            </w:pPr>
            <w:r>
              <w:t>-403.28</w:t>
            </w:r>
          </w:p>
        </w:tc>
        <w:tc>
          <w:tcPr>
            <w:tcW w:w="653" w:type="pct"/>
            <w:vAlign w:val="center"/>
          </w:tcPr>
          <w:p w:rsidR="0018722C">
            <w:pPr>
              <w:pStyle w:val="affff9"/>
              <w:topLinePunct/>
              <w:ind w:leftChars="0" w:left="0" w:rightChars="0" w:right="0" w:firstLineChars="0" w:firstLine="0"/>
              <w:spacing w:line="240" w:lineRule="atLeast"/>
            </w:pPr>
            <w:r>
              <w:t>206.432</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3-CP</w:t>
            </w:r>
          </w:p>
        </w:tc>
        <w:tc>
          <w:tcPr>
            <w:tcW w:w="538" w:type="pct"/>
            <w:vAlign w:val="center"/>
          </w:tcPr>
          <w:p w:rsidR="0018722C">
            <w:pPr>
              <w:pStyle w:val="affff9"/>
              <w:topLinePunct/>
              <w:ind w:leftChars="0" w:left="0" w:rightChars="0" w:right="0" w:firstLineChars="0" w:firstLine="0"/>
              <w:spacing w:line="240" w:lineRule="atLeast"/>
            </w:pPr>
            <w:r>
              <w:t>0.1</w:t>
            </w:r>
          </w:p>
        </w:tc>
        <w:tc>
          <w:tcPr>
            <w:tcW w:w="725" w:type="pct"/>
            <w:vAlign w:val="center"/>
          </w:tcPr>
          <w:p w:rsidR="0018722C">
            <w:pPr>
              <w:pStyle w:val="affff9"/>
              <w:topLinePunct/>
              <w:ind w:leftChars="0" w:left="0" w:rightChars="0" w:right="0" w:firstLineChars="0" w:firstLine="0"/>
              <w:spacing w:line="240" w:lineRule="atLeast"/>
            </w:pPr>
            <w:r>
              <w:t>9.255</w:t>
            </w:r>
          </w:p>
        </w:tc>
        <w:tc>
          <w:tcPr>
            <w:tcW w:w="570" w:type="pct"/>
            <w:vAlign w:val="center"/>
          </w:tcPr>
          <w:p w:rsidR="0018722C">
            <w:pPr>
              <w:pStyle w:val="affff9"/>
              <w:topLinePunct/>
              <w:ind w:leftChars="0" w:left="0" w:rightChars="0" w:right="0" w:firstLineChars="0" w:firstLine="0"/>
              <w:spacing w:line="240" w:lineRule="atLeast"/>
            </w:pPr>
            <w:r>
              <w:t>-12.107</w:t>
            </w:r>
          </w:p>
        </w:tc>
        <w:tc>
          <w:tcPr>
            <w:tcW w:w="558" w:type="pct"/>
            <w:vAlign w:val="center"/>
          </w:tcPr>
          <w:p w:rsidR="0018722C">
            <w:pPr>
              <w:pStyle w:val="affff9"/>
              <w:topLinePunct/>
              <w:ind w:leftChars="0" w:left="0" w:rightChars="0" w:right="0" w:firstLineChars="0" w:firstLine="0"/>
              <w:spacing w:line="240" w:lineRule="atLeast"/>
            </w:pPr>
            <w:r>
              <w:t>-4.8702</w:t>
            </w:r>
          </w:p>
        </w:tc>
        <w:tc>
          <w:tcPr>
            <w:tcW w:w="518" w:type="pct"/>
            <w:vAlign w:val="center"/>
          </w:tcPr>
          <w:p w:rsidR="0018722C">
            <w:pPr>
              <w:pStyle w:val="affff9"/>
              <w:topLinePunct/>
              <w:ind w:leftChars="0" w:left="0" w:rightChars="0" w:right="0" w:firstLineChars="0" w:firstLine="0"/>
              <w:spacing w:line="240" w:lineRule="atLeast"/>
            </w:pPr>
            <w:r>
              <w:t>198.08</w:t>
            </w:r>
          </w:p>
        </w:tc>
        <w:tc>
          <w:tcPr>
            <w:tcW w:w="582" w:type="pct"/>
            <w:vAlign w:val="center"/>
          </w:tcPr>
          <w:p w:rsidR="0018722C">
            <w:pPr>
              <w:pStyle w:val="affff9"/>
              <w:topLinePunct/>
              <w:ind w:leftChars="0" w:left="0" w:rightChars="0" w:right="0" w:firstLineChars="0" w:firstLine="0"/>
              <w:spacing w:line="240" w:lineRule="atLeast"/>
            </w:pPr>
            <w:r>
              <w:t>-399.03</w:t>
            </w:r>
          </w:p>
        </w:tc>
        <w:tc>
          <w:tcPr>
            <w:tcW w:w="653" w:type="pct"/>
            <w:vAlign w:val="center"/>
          </w:tcPr>
          <w:p w:rsidR="0018722C">
            <w:pPr>
              <w:pStyle w:val="affff9"/>
              <w:topLinePunct/>
              <w:ind w:leftChars="0" w:left="0" w:rightChars="0" w:right="0" w:firstLineChars="0" w:firstLine="0"/>
              <w:spacing w:line="240" w:lineRule="atLeast"/>
            </w:pPr>
            <w:r>
              <w:t>206.075</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4-CP</w:t>
            </w:r>
          </w:p>
        </w:tc>
        <w:tc>
          <w:tcPr>
            <w:tcW w:w="538" w:type="pct"/>
            <w:vAlign w:val="center"/>
          </w:tcPr>
          <w:p w:rsidR="0018722C">
            <w:pPr>
              <w:pStyle w:val="affff9"/>
              <w:topLinePunct/>
              <w:ind w:leftChars="0" w:left="0" w:rightChars="0" w:right="0" w:firstLineChars="0" w:firstLine="0"/>
              <w:spacing w:line="240" w:lineRule="atLeast"/>
            </w:pPr>
            <w:r>
              <w:t>0.014</w:t>
            </w:r>
          </w:p>
        </w:tc>
        <w:tc>
          <w:tcPr>
            <w:tcW w:w="725" w:type="pct"/>
            <w:vAlign w:val="center"/>
          </w:tcPr>
          <w:p w:rsidR="0018722C">
            <w:pPr>
              <w:pStyle w:val="affff9"/>
              <w:topLinePunct/>
              <w:ind w:leftChars="0" w:left="0" w:rightChars="0" w:right="0" w:firstLineChars="0" w:firstLine="0"/>
              <w:spacing w:line="240" w:lineRule="atLeast"/>
            </w:pPr>
            <w:r>
              <w:t>9.112</w:t>
            </w:r>
          </w:p>
        </w:tc>
        <w:tc>
          <w:tcPr>
            <w:tcW w:w="570" w:type="pct"/>
            <w:vAlign w:val="center"/>
          </w:tcPr>
          <w:p w:rsidR="0018722C">
            <w:pPr>
              <w:pStyle w:val="affff9"/>
              <w:topLinePunct/>
              <w:ind w:leftChars="0" w:left="0" w:rightChars="0" w:right="0" w:firstLineChars="0" w:firstLine="0"/>
              <w:spacing w:line="240" w:lineRule="atLeast"/>
            </w:pPr>
            <w:r>
              <w:t>-12.042</w:t>
            </w:r>
          </w:p>
        </w:tc>
        <w:tc>
          <w:tcPr>
            <w:tcW w:w="558" w:type="pct"/>
            <w:vAlign w:val="center"/>
          </w:tcPr>
          <w:p w:rsidR="0018722C">
            <w:pPr>
              <w:pStyle w:val="affff9"/>
              <w:topLinePunct/>
              <w:ind w:leftChars="0" w:left="0" w:rightChars="0" w:right="0" w:firstLineChars="0" w:firstLine="0"/>
              <w:spacing w:line="240" w:lineRule="atLeast"/>
            </w:pPr>
            <w:r>
              <w:t>-4.84</w:t>
            </w:r>
          </w:p>
        </w:tc>
        <w:tc>
          <w:tcPr>
            <w:tcW w:w="518" w:type="pct"/>
            <w:vAlign w:val="center"/>
          </w:tcPr>
          <w:p w:rsidR="0018722C">
            <w:pPr>
              <w:pStyle w:val="affff9"/>
              <w:topLinePunct/>
              <w:ind w:leftChars="0" w:left="0" w:rightChars="0" w:right="0" w:firstLineChars="0" w:firstLine="0"/>
              <w:spacing w:line="240" w:lineRule="atLeast"/>
            </w:pPr>
            <w:r>
              <w:t>201.77</w:t>
            </w:r>
          </w:p>
        </w:tc>
        <w:tc>
          <w:tcPr>
            <w:tcW w:w="582" w:type="pct"/>
            <w:vAlign w:val="center"/>
          </w:tcPr>
          <w:p w:rsidR="0018722C">
            <w:pPr>
              <w:pStyle w:val="affff9"/>
              <w:topLinePunct/>
              <w:ind w:leftChars="0" w:left="0" w:rightChars="0" w:right="0" w:firstLineChars="0" w:firstLine="0"/>
              <w:spacing w:line="240" w:lineRule="atLeast"/>
            </w:pPr>
            <w:r>
              <w:t>-402.73</w:t>
            </w:r>
          </w:p>
        </w:tc>
        <w:tc>
          <w:tcPr>
            <w:tcW w:w="653" w:type="pct"/>
            <w:vAlign w:val="center"/>
          </w:tcPr>
          <w:p w:rsidR="0018722C">
            <w:pPr>
              <w:pStyle w:val="affff9"/>
              <w:topLinePunct/>
              <w:ind w:leftChars="0" w:left="0" w:rightChars="0" w:right="0" w:firstLineChars="0" w:firstLine="0"/>
              <w:spacing w:line="240" w:lineRule="atLeast"/>
            </w:pPr>
            <w:r>
              <w:t>205.954</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2,3-DCP</w:t>
            </w:r>
          </w:p>
        </w:tc>
        <w:tc>
          <w:tcPr>
            <w:tcW w:w="538" w:type="pct"/>
            <w:vAlign w:val="center"/>
          </w:tcPr>
          <w:p w:rsidR="0018722C">
            <w:pPr>
              <w:pStyle w:val="affff9"/>
              <w:topLinePunct/>
              <w:ind w:leftChars="0" w:left="0" w:rightChars="0" w:right="0" w:firstLineChars="0" w:firstLine="0"/>
              <w:spacing w:line="240" w:lineRule="atLeast"/>
            </w:pPr>
            <w:r>
              <w:t>0.089</w:t>
            </w:r>
          </w:p>
        </w:tc>
        <w:tc>
          <w:tcPr>
            <w:tcW w:w="725" w:type="pct"/>
            <w:vAlign w:val="center"/>
          </w:tcPr>
          <w:p w:rsidR="0018722C">
            <w:pPr>
              <w:pStyle w:val="affff9"/>
              <w:topLinePunct/>
              <w:ind w:leftChars="0" w:left="0" w:rightChars="0" w:right="0" w:firstLineChars="0" w:firstLine="0"/>
              <w:spacing w:line="240" w:lineRule="atLeast"/>
            </w:pPr>
            <w:r>
              <w:t>9.038</w:t>
            </w:r>
          </w:p>
        </w:tc>
        <w:tc>
          <w:tcPr>
            <w:tcW w:w="570" w:type="pct"/>
            <w:vAlign w:val="center"/>
          </w:tcPr>
          <w:p w:rsidR="0018722C">
            <w:pPr>
              <w:pStyle w:val="affff9"/>
              <w:topLinePunct/>
              <w:ind w:leftChars="0" w:left="0" w:rightChars="0" w:right="0" w:firstLineChars="0" w:firstLine="0"/>
              <w:spacing w:line="240" w:lineRule="atLeast"/>
            </w:pPr>
            <w:r>
              <w:t>-12.222</w:t>
            </w:r>
          </w:p>
        </w:tc>
        <w:tc>
          <w:tcPr>
            <w:tcW w:w="558" w:type="pct"/>
            <w:vAlign w:val="center"/>
          </w:tcPr>
          <w:p w:rsidR="0018722C">
            <w:pPr>
              <w:pStyle w:val="affff9"/>
              <w:topLinePunct/>
              <w:ind w:leftChars="0" w:left="0" w:rightChars="0" w:right="0" w:firstLineChars="0" w:firstLine="0"/>
              <w:spacing w:line="240" w:lineRule="atLeast"/>
            </w:pPr>
            <w:r>
              <w:t>-4.901</w:t>
            </w:r>
          </w:p>
        </w:tc>
        <w:tc>
          <w:tcPr>
            <w:tcW w:w="518" w:type="pct"/>
            <w:vAlign w:val="center"/>
          </w:tcPr>
          <w:p w:rsidR="0018722C">
            <w:pPr>
              <w:pStyle w:val="affff9"/>
              <w:topLinePunct/>
              <w:ind w:leftChars="0" w:left="0" w:rightChars="0" w:right="0" w:firstLineChars="0" w:firstLine="0"/>
              <w:spacing w:line="240" w:lineRule="atLeast"/>
            </w:pPr>
            <w:r>
              <w:t>198.66</w:t>
            </w:r>
          </w:p>
        </w:tc>
        <w:tc>
          <w:tcPr>
            <w:tcW w:w="582" w:type="pct"/>
            <w:vAlign w:val="center"/>
          </w:tcPr>
          <w:p w:rsidR="0018722C">
            <w:pPr>
              <w:pStyle w:val="affff9"/>
              <w:topLinePunct/>
              <w:ind w:leftChars="0" w:left="0" w:rightChars="0" w:right="0" w:firstLineChars="0" w:firstLine="0"/>
              <w:spacing w:line="240" w:lineRule="atLeast"/>
            </w:pPr>
            <w:r>
              <w:t>-400.16</w:t>
            </w:r>
          </w:p>
        </w:tc>
        <w:tc>
          <w:tcPr>
            <w:tcW w:w="653" w:type="pct"/>
            <w:vAlign w:val="center"/>
          </w:tcPr>
          <w:p w:rsidR="0018722C">
            <w:pPr>
              <w:pStyle w:val="affff9"/>
              <w:topLinePunct/>
              <w:ind w:leftChars="0" w:left="0" w:rightChars="0" w:right="0" w:firstLineChars="0" w:firstLine="0"/>
              <w:spacing w:line="240" w:lineRule="atLeast"/>
            </w:pPr>
            <w:r>
              <w:t>206.644</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2,4-DCP</w:t>
            </w:r>
          </w:p>
        </w:tc>
        <w:tc>
          <w:tcPr>
            <w:tcW w:w="538" w:type="pct"/>
            <w:vAlign w:val="center"/>
          </w:tcPr>
          <w:p w:rsidR="0018722C">
            <w:pPr>
              <w:pStyle w:val="affff9"/>
              <w:topLinePunct/>
              <w:ind w:leftChars="0" w:left="0" w:rightChars="0" w:right="0" w:firstLineChars="0" w:firstLine="0"/>
              <w:spacing w:line="240" w:lineRule="atLeast"/>
            </w:pPr>
            <w:r>
              <w:t>0.073</w:t>
            </w:r>
          </w:p>
        </w:tc>
        <w:tc>
          <w:tcPr>
            <w:tcW w:w="725" w:type="pct"/>
            <w:vAlign w:val="center"/>
          </w:tcPr>
          <w:p w:rsidR="0018722C">
            <w:pPr>
              <w:pStyle w:val="affff9"/>
              <w:topLinePunct/>
              <w:ind w:leftChars="0" w:left="0" w:rightChars="0" w:right="0" w:firstLineChars="0" w:firstLine="0"/>
              <w:spacing w:line="240" w:lineRule="atLeast"/>
            </w:pPr>
            <w:r>
              <w:t>8.939</w:t>
            </w:r>
          </w:p>
        </w:tc>
        <w:tc>
          <w:tcPr>
            <w:tcW w:w="570" w:type="pct"/>
            <w:vAlign w:val="center"/>
          </w:tcPr>
          <w:p w:rsidR="0018722C">
            <w:pPr>
              <w:pStyle w:val="affff9"/>
              <w:topLinePunct/>
              <w:ind w:leftChars="0" w:left="0" w:rightChars="0" w:right="0" w:firstLineChars="0" w:firstLine="0"/>
              <w:spacing w:line="240" w:lineRule="atLeast"/>
            </w:pPr>
            <w:r>
              <w:t>-12.07</w:t>
            </w:r>
          </w:p>
        </w:tc>
        <w:tc>
          <w:tcPr>
            <w:tcW w:w="558" w:type="pct"/>
            <w:vAlign w:val="center"/>
          </w:tcPr>
          <w:p w:rsidR="0018722C">
            <w:pPr>
              <w:pStyle w:val="affff9"/>
              <w:topLinePunct/>
              <w:ind w:leftChars="0" w:left="0" w:rightChars="0" w:right="0" w:firstLineChars="0" w:firstLine="0"/>
              <w:spacing w:line="240" w:lineRule="atLeast"/>
            </w:pPr>
            <w:r>
              <w:t>-4.85</w:t>
            </w:r>
          </w:p>
        </w:tc>
        <w:tc>
          <w:tcPr>
            <w:tcW w:w="518" w:type="pct"/>
            <w:vAlign w:val="center"/>
          </w:tcPr>
          <w:p w:rsidR="0018722C">
            <w:pPr>
              <w:pStyle w:val="affff9"/>
              <w:topLinePunct/>
              <w:ind w:leftChars="0" w:left="0" w:rightChars="0" w:right="0" w:firstLineChars="0" w:firstLine="0"/>
              <w:spacing w:line="240" w:lineRule="atLeast"/>
            </w:pPr>
            <w:r>
              <w:t>201.19</w:t>
            </w:r>
          </w:p>
        </w:tc>
        <w:tc>
          <w:tcPr>
            <w:tcW w:w="582" w:type="pct"/>
            <w:vAlign w:val="center"/>
          </w:tcPr>
          <w:p w:rsidR="0018722C">
            <w:pPr>
              <w:pStyle w:val="affff9"/>
              <w:topLinePunct/>
              <w:ind w:leftChars="0" w:left="0" w:rightChars="0" w:right="0" w:firstLineChars="0" w:firstLine="0"/>
              <w:spacing w:line="240" w:lineRule="atLeast"/>
            </w:pPr>
            <w:r>
              <w:t>-402.24</w:t>
            </w:r>
          </w:p>
        </w:tc>
        <w:tc>
          <w:tcPr>
            <w:tcW w:w="653" w:type="pct"/>
            <w:vAlign w:val="center"/>
          </w:tcPr>
          <w:p w:rsidR="0018722C">
            <w:pPr>
              <w:pStyle w:val="affff9"/>
              <w:topLinePunct/>
              <w:ind w:leftChars="0" w:left="0" w:rightChars="0" w:right="0" w:firstLineChars="0" w:firstLine="0"/>
              <w:spacing w:line="240" w:lineRule="atLeast"/>
            </w:pPr>
            <w:r>
              <w:t>206.06</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2,5-DCP</w:t>
            </w:r>
          </w:p>
        </w:tc>
        <w:tc>
          <w:tcPr>
            <w:tcW w:w="538" w:type="pct"/>
            <w:vAlign w:val="center"/>
          </w:tcPr>
          <w:p w:rsidR="0018722C">
            <w:pPr>
              <w:pStyle w:val="affff9"/>
              <w:topLinePunct/>
              <w:ind w:leftChars="0" w:left="0" w:rightChars="0" w:right="0" w:firstLineChars="0" w:firstLine="0"/>
              <w:spacing w:line="240" w:lineRule="atLeast"/>
            </w:pPr>
            <w:r>
              <w:t>0.127</w:t>
            </w:r>
          </w:p>
        </w:tc>
        <w:tc>
          <w:tcPr>
            <w:tcW w:w="725" w:type="pct"/>
            <w:vAlign w:val="center"/>
          </w:tcPr>
          <w:p w:rsidR="0018722C">
            <w:pPr>
              <w:pStyle w:val="affff9"/>
              <w:topLinePunct/>
              <w:ind w:leftChars="0" w:left="0" w:rightChars="0" w:right="0" w:firstLineChars="0" w:firstLine="0"/>
              <w:spacing w:line="240" w:lineRule="atLeast"/>
            </w:pPr>
            <w:r>
              <w:t>8.756</w:t>
            </w:r>
          </w:p>
        </w:tc>
        <w:tc>
          <w:tcPr>
            <w:tcW w:w="570" w:type="pct"/>
            <w:vAlign w:val="center"/>
          </w:tcPr>
          <w:p w:rsidR="0018722C">
            <w:pPr>
              <w:pStyle w:val="affff9"/>
              <w:topLinePunct/>
              <w:ind w:leftChars="0" w:left="0" w:rightChars="0" w:right="0" w:firstLineChars="0" w:firstLine="0"/>
              <w:spacing w:line="240" w:lineRule="atLeast"/>
            </w:pPr>
            <w:r>
              <w:t>-12.132</w:t>
            </w:r>
          </w:p>
        </w:tc>
        <w:tc>
          <w:tcPr>
            <w:tcW w:w="558" w:type="pct"/>
            <w:vAlign w:val="center"/>
          </w:tcPr>
          <w:p w:rsidR="0018722C">
            <w:pPr>
              <w:pStyle w:val="affff9"/>
              <w:topLinePunct/>
              <w:ind w:leftChars="0" w:left="0" w:rightChars="0" w:right="0" w:firstLineChars="0" w:firstLine="0"/>
              <w:spacing w:line="240" w:lineRule="atLeast"/>
            </w:pPr>
            <w:r>
              <w:t>-4.8783</w:t>
            </w:r>
          </w:p>
        </w:tc>
        <w:tc>
          <w:tcPr>
            <w:tcW w:w="518" w:type="pct"/>
            <w:vAlign w:val="center"/>
          </w:tcPr>
          <w:p w:rsidR="0018722C">
            <w:pPr>
              <w:pStyle w:val="affff9"/>
              <w:topLinePunct/>
              <w:ind w:leftChars="0" w:left="0" w:rightChars="0" w:right="0" w:firstLineChars="0" w:firstLine="0"/>
              <w:spacing w:line="240" w:lineRule="atLeast"/>
            </w:pPr>
            <w:r>
              <w:t>198.02</w:t>
            </w:r>
          </w:p>
        </w:tc>
        <w:tc>
          <w:tcPr>
            <w:tcW w:w="582" w:type="pct"/>
            <w:vAlign w:val="center"/>
          </w:tcPr>
          <w:p w:rsidR="0018722C">
            <w:pPr>
              <w:pStyle w:val="affff9"/>
              <w:topLinePunct/>
              <w:ind w:leftChars="0" w:left="0" w:rightChars="0" w:right="0" w:firstLineChars="0" w:firstLine="0"/>
              <w:spacing w:line="240" w:lineRule="atLeast"/>
            </w:pPr>
            <w:r>
              <w:t>-399.08</w:t>
            </w:r>
          </w:p>
        </w:tc>
        <w:tc>
          <w:tcPr>
            <w:tcW w:w="653" w:type="pct"/>
            <w:vAlign w:val="center"/>
          </w:tcPr>
          <w:p w:rsidR="0018722C">
            <w:pPr>
              <w:pStyle w:val="affff9"/>
              <w:topLinePunct/>
              <w:ind w:leftChars="0" w:left="0" w:rightChars="0" w:right="0" w:firstLineChars="0" w:firstLine="0"/>
              <w:spacing w:line="240" w:lineRule="atLeast"/>
            </w:pPr>
            <w:r>
              <w:t>206.188</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2,6-DCP</w:t>
            </w:r>
          </w:p>
        </w:tc>
        <w:tc>
          <w:tcPr>
            <w:tcW w:w="538" w:type="pct"/>
            <w:vAlign w:val="center"/>
          </w:tcPr>
          <w:p w:rsidR="0018722C">
            <w:pPr>
              <w:pStyle w:val="affff9"/>
              <w:topLinePunct/>
              <w:ind w:leftChars="0" w:left="0" w:rightChars="0" w:right="0" w:firstLineChars="0" w:firstLine="0"/>
              <w:spacing w:line="240" w:lineRule="atLeast"/>
            </w:pPr>
            <w:r>
              <w:t>0.115</w:t>
            </w:r>
          </w:p>
        </w:tc>
        <w:tc>
          <w:tcPr>
            <w:tcW w:w="725" w:type="pct"/>
            <w:vAlign w:val="center"/>
          </w:tcPr>
          <w:p w:rsidR="0018722C">
            <w:pPr>
              <w:pStyle w:val="affff9"/>
              <w:topLinePunct/>
              <w:ind w:leftChars="0" w:left="0" w:rightChars="0" w:right="0" w:firstLineChars="0" w:firstLine="0"/>
              <w:spacing w:line="240" w:lineRule="atLeast"/>
            </w:pPr>
            <w:r>
              <w:t>9.192</w:t>
            </w:r>
          </w:p>
        </w:tc>
        <w:tc>
          <w:tcPr>
            <w:tcW w:w="570" w:type="pct"/>
            <w:vAlign w:val="center"/>
          </w:tcPr>
          <w:p w:rsidR="0018722C">
            <w:pPr>
              <w:pStyle w:val="affff9"/>
              <w:topLinePunct/>
              <w:ind w:leftChars="0" w:left="0" w:rightChars="0" w:right="0" w:firstLineChars="0" w:firstLine="0"/>
              <w:spacing w:line="240" w:lineRule="atLeast"/>
            </w:pPr>
            <w:r>
              <w:t>-12.223</w:t>
            </w:r>
          </w:p>
        </w:tc>
        <w:tc>
          <w:tcPr>
            <w:tcW w:w="558" w:type="pct"/>
            <w:vAlign w:val="center"/>
          </w:tcPr>
          <w:p w:rsidR="0018722C">
            <w:pPr>
              <w:pStyle w:val="affff9"/>
              <w:topLinePunct/>
              <w:ind w:leftChars="0" w:left="0" w:rightChars="0" w:right="0" w:firstLineChars="0" w:firstLine="0"/>
              <w:spacing w:line="240" w:lineRule="atLeast"/>
            </w:pPr>
            <w:r>
              <w:t>-4.8829</w:t>
            </w:r>
          </w:p>
        </w:tc>
        <w:tc>
          <w:tcPr>
            <w:tcW w:w="518" w:type="pct"/>
            <w:vAlign w:val="center"/>
          </w:tcPr>
          <w:p w:rsidR="0018722C">
            <w:pPr>
              <w:pStyle w:val="affff9"/>
              <w:topLinePunct/>
              <w:ind w:leftChars="0" w:left="0" w:rightChars="0" w:right="0" w:firstLineChars="0" w:firstLine="0"/>
              <w:spacing w:line="240" w:lineRule="atLeast"/>
            </w:pPr>
            <w:r>
              <w:t>203.61</w:t>
            </w:r>
          </w:p>
        </w:tc>
        <w:tc>
          <w:tcPr>
            <w:tcW w:w="582" w:type="pct"/>
            <w:vAlign w:val="center"/>
          </w:tcPr>
          <w:p w:rsidR="0018722C">
            <w:pPr>
              <w:pStyle w:val="affff9"/>
              <w:topLinePunct/>
              <w:ind w:leftChars="0" w:left="0" w:rightChars="0" w:right="0" w:firstLineChars="0" w:firstLine="0"/>
              <w:spacing w:line="240" w:lineRule="atLeast"/>
            </w:pPr>
            <w:r>
              <w:t>-404.51</w:t>
            </w:r>
          </w:p>
        </w:tc>
        <w:tc>
          <w:tcPr>
            <w:tcW w:w="653" w:type="pct"/>
            <w:vAlign w:val="center"/>
          </w:tcPr>
          <w:p w:rsidR="0018722C">
            <w:pPr>
              <w:pStyle w:val="affff9"/>
              <w:topLinePunct/>
              <w:ind w:leftChars="0" w:left="0" w:rightChars="0" w:right="0" w:firstLineChars="0" w:firstLine="0"/>
              <w:spacing w:line="240" w:lineRule="atLeast"/>
            </w:pPr>
            <w:r>
              <w:t>205.776</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3,4-DCP</w:t>
            </w:r>
          </w:p>
        </w:tc>
        <w:tc>
          <w:tcPr>
            <w:tcW w:w="538" w:type="pct"/>
            <w:vAlign w:val="center"/>
          </w:tcPr>
          <w:p w:rsidR="0018722C">
            <w:pPr>
              <w:pStyle w:val="affff9"/>
              <w:topLinePunct/>
              <w:ind w:leftChars="0" w:left="0" w:rightChars="0" w:right="0" w:firstLineChars="0" w:firstLine="0"/>
              <w:spacing w:line="240" w:lineRule="atLeast"/>
            </w:pPr>
            <w:r>
              <w:t>0.013</w:t>
            </w:r>
          </w:p>
        </w:tc>
        <w:tc>
          <w:tcPr>
            <w:tcW w:w="725" w:type="pct"/>
            <w:vAlign w:val="center"/>
          </w:tcPr>
          <w:p w:rsidR="0018722C">
            <w:pPr>
              <w:pStyle w:val="affff9"/>
              <w:topLinePunct/>
              <w:ind w:leftChars="0" w:left="0" w:rightChars="0" w:right="0" w:firstLineChars="0" w:firstLine="0"/>
              <w:spacing w:line="240" w:lineRule="atLeast"/>
            </w:pPr>
            <w:r>
              <w:t>8.9</w:t>
            </w:r>
          </w:p>
        </w:tc>
        <w:tc>
          <w:tcPr>
            <w:tcW w:w="570" w:type="pct"/>
            <w:vAlign w:val="center"/>
          </w:tcPr>
          <w:p w:rsidR="0018722C">
            <w:pPr>
              <w:pStyle w:val="affff9"/>
              <w:topLinePunct/>
              <w:ind w:leftChars="0" w:left="0" w:rightChars="0" w:right="0" w:firstLineChars="0" w:firstLine="0"/>
              <w:spacing w:line="240" w:lineRule="atLeast"/>
            </w:pPr>
            <w:r>
              <w:t>-12.155</w:t>
            </w:r>
          </w:p>
        </w:tc>
        <w:tc>
          <w:tcPr>
            <w:tcW w:w="558" w:type="pct"/>
            <w:vAlign w:val="center"/>
          </w:tcPr>
          <w:p w:rsidR="0018722C">
            <w:pPr>
              <w:pStyle w:val="affff9"/>
              <w:topLinePunct/>
              <w:ind w:leftChars="0" w:left="0" w:rightChars="0" w:right="0" w:firstLineChars="0" w:firstLine="0"/>
              <w:spacing w:line="240" w:lineRule="atLeast"/>
            </w:pPr>
            <w:r>
              <w:t>-4.8673</w:t>
            </w:r>
          </w:p>
        </w:tc>
        <w:tc>
          <w:tcPr>
            <w:tcW w:w="518" w:type="pct"/>
            <w:vAlign w:val="center"/>
          </w:tcPr>
          <w:p w:rsidR="0018722C">
            <w:pPr>
              <w:pStyle w:val="affff9"/>
              <w:topLinePunct/>
              <w:ind w:leftChars="0" w:left="0" w:rightChars="0" w:right="0" w:firstLineChars="0" w:firstLine="0"/>
              <w:spacing w:line="240" w:lineRule="atLeast"/>
            </w:pPr>
            <w:r>
              <w:t>202.22</w:t>
            </w:r>
          </w:p>
        </w:tc>
        <w:tc>
          <w:tcPr>
            <w:tcW w:w="582" w:type="pct"/>
            <w:vAlign w:val="center"/>
          </w:tcPr>
          <w:p w:rsidR="0018722C">
            <w:pPr>
              <w:pStyle w:val="affff9"/>
              <w:topLinePunct/>
              <w:ind w:leftChars="0" w:left="0" w:rightChars="0" w:right="0" w:firstLineChars="0" w:firstLine="0"/>
              <w:spacing w:line="240" w:lineRule="atLeast"/>
            </w:pPr>
            <w:r>
              <w:t>-403.74</w:t>
            </w:r>
          </w:p>
        </w:tc>
        <w:tc>
          <w:tcPr>
            <w:tcW w:w="653" w:type="pct"/>
            <w:vAlign w:val="center"/>
          </w:tcPr>
          <w:p w:rsidR="0018722C">
            <w:pPr>
              <w:pStyle w:val="affff9"/>
              <w:topLinePunct/>
              <w:ind w:leftChars="0" w:left="0" w:rightChars="0" w:right="0" w:firstLineChars="0" w:firstLine="0"/>
              <w:spacing w:line="240" w:lineRule="atLeast"/>
            </w:pPr>
            <w:r>
              <w:t>206.524</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3,5-DCP</w:t>
            </w:r>
          </w:p>
        </w:tc>
        <w:tc>
          <w:tcPr>
            <w:tcW w:w="538" w:type="pct"/>
            <w:vAlign w:val="center"/>
          </w:tcPr>
          <w:p w:rsidR="0018722C">
            <w:pPr>
              <w:pStyle w:val="affff9"/>
              <w:topLinePunct/>
              <w:ind w:leftChars="0" w:left="0" w:rightChars="0" w:right="0" w:firstLineChars="0" w:firstLine="0"/>
              <w:spacing w:line="240" w:lineRule="atLeast"/>
            </w:pPr>
            <w:r>
              <w:t>0.101</w:t>
            </w:r>
          </w:p>
        </w:tc>
        <w:tc>
          <w:tcPr>
            <w:tcW w:w="725" w:type="pct"/>
            <w:vAlign w:val="center"/>
          </w:tcPr>
          <w:p w:rsidR="0018722C">
            <w:pPr>
              <w:pStyle w:val="affff9"/>
              <w:topLinePunct/>
              <w:ind w:leftChars="0" w:left="0" w:rightChars="0" w:right="0" w:firstLineChars="0" w:firstLine="0"/>
              <w:spacing w:line="240" w:lineRule="atLeast"/>
            </w:pPr>
            <w:r>
              <w:t>9.227</w:t>
            </w:r>
          </w:p>
        </w:tc>
        <w:tc>
          <w:tcPr>
            <w:tcW w:w="570" w:type="pct"/>
            <w:vAlign w:val="center"/>
          </w:tcPr>
          <w:p w:rsidR="0018722C">
            <w:pPr>
              <w:pStyle w:val="affff9"/>
              <w:topLinePunct/>
              <w:ind w:leftChars="0" w:left="0" w:rightChars="0" w:right="0" w:firstLineChars="0" w:firstLine="0"/>
              <w:spacing w:line="240" w:lineRule="atLeast"/>
            </w:pPr>
            <w:r>
              <w:t>-12.143</w:t>
            </w:r>
          </w:p>
        </w:tc>
        <w:tc>
          <w:tcPr>
            <w:tcW w:w="558" w:type="pct"/>
            <w:vAlign w:val="center"/>
          </w:tcPr>
          <w:p w:rsidR="0018722C">
            <w:pPr>
              <w:pStyle w:val="affff9"/>
              <w:topLinePunct/>
              <w:ind w:leftChars="0" w:left="0" w:rightChars="0" w:right="0" w:firstLineChars="0" w:firstLine="0"/>
              <w:spacing w:line="240" w:lineRule="atLeast"/>
            </w:pPr>
            <w:r>
              <w:t>-4.8822</w:t>
            </w:r>
          </w:p>
        </w:tc>
        <w:tc>
          <w:tcPr>
            <w:tcW w:w="518" w:type="pct"/>
            <w:vAlign w:val="center"/>
          </w:tcPr>
          <w:p w:rsidR="0018722C">
            <w:pPr>
              <w:pStyle w:val="affff9"/>
              <w:topLinePunct/>
              <w:ind w:leftChars="0" w:left="0" w:rightChars="0" w:right="0" w:firstLineChars="0" w:firstLine="0"/>
              <w:spacing w:line="240" w:lineRule="atLeast"/>
            </w:pPr>
            <w:r>
              <w:t>197.32</w:t>
            </w:r>
          </w:p>
        </w:tc>
        <w:tc>
          <w:tcPr>
            <w:tcW w:w="582" w:type="pct"/>
            <w:vAlign w:val="center"/>
          </w:tcPr>
          <w:p w:rsidR="0018722C">
            <w:pPr>
              <w:pStyle w:val="affff9"/>
              <w:topLinePunct/>
              <w:ind w:leftChars="0" w:left="0" w:rightChars="0" w:right="0" w:firstLineChars="0" w:firstLine="0"/>
              <w:spacing w:line="240" w:lineRule="atLeast"/>
            </w:pPr>
            <w:r>
              <w:t>-398.37</w:t>
            </w:r>
          </w:p>
        </w:tc>
        <w:tc>
          <w:tcPr>
            <w:tcW w:w="653" w:type="pct"/>
            <w:vAlign w:val="center"/>
          </w:tcPr>
          <w:p w:rsidR="0018722C">
            <w:pPr>
              <w:pStyle w:val="affff9"/>
              <w:topLinePunct/>
              <w:ind w:leftChars="0" w:left="0" w:rightChars="0" w:right="0" w:firstLineChars="0" w:firstLine="0"/>
              <w:spacing w:line="240" w:lineRule="atLeast"/>
            </w:pPr>
            <w:r>
              <w:t>206.214</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2,4,6-TCP</w:t>
            </w:r>
          </w:p>
        </w:tc>
        <w:tc>
          <w:tcPr>
            <w:tcW w:w="538" w:type="pct"/>
            <w:vAlign w:val="center"/>
          </w:tcPr>
          <w:p w:rsidR="0018722C">
            <w:pPr>
              <w:pStyle w:val="affff9"/>
              <w:topLinePunct/>
              <w:ind w:leftChars="0" w:left="0" w:rightChars="0" w:right="0" w:firstLineChars="0" w:firstLine="0"/>
              <w:spacing w:line="240" w:lineRule="atLeast"/>
            </w:pPr>
            <w:r>
              <w:t>0.068</w:t>
            </w:r>
          </w:p>
        </w:tc>
        <w:tc>
          <w:tcPr>
            <w:tcW w:w="725" w:type="pct"/>
            <w:vAlign w:val="center"/>
          </w:tcPr>
          <w:p w:rsidR="0018722C">
            <w:pPr>
              <w:pStyle w:val="affff9"/>
              <w:topLinePunct/>
              <w:ind w:leftChars="0" w:left="0" w:rightChars="0" w:right="0" w:firstLineChars="0" w:firstLine="0"/>
              <w:spacing w:line="240" w:lineRule="atLeast"/>
            </w:pPr>
            <w:r>
              <w:t>8.983</w:t>
            </w:r>
          </w:p>
        </w:tc>
        <w:tc>
          <w:tcPr>
            <w:tcW w:w="570" w:type="pct"/>
            <w:vAlign w:val="center"/>
          </w:tcPr>
          <w:p w:rsidR="0018722C">
            <w:pPr>
              <w:pStyle w:val="affff9"/>
              <w:topLinePunct/>
              <w:ind w:leftChars="0" w:left="0" w:rightChars="0" w:right="0" w:firstLineChars="0" w:firstLine="0"/>
              <w:spacing w:line="240" w:lineRule="atLeast"/>
            </w:pPr>
            <w:r>
              <w:t>-11.968</w:t>
            </w:r>
          </w:p>
        </w:tc>
        <w:tc>
          <w:tcPr>
            <w:tcW w:w="558" w:type="pct"/>
            <w:vAlign w:val="center"/>
          </w:tcPr>
          <w:p w:rsidR="0018722C">
            <w:pPr>
              <w:pStyle w:val="affff9"/>
              <w:topLinePunct/>
              <w:ind w:leftChars="0" w:left="0" w:rightChars="0" w:right="0" w:firstLineChars="0" w:firstLine="0"/>
              <w:spacing w:line="240" w:lineRule="atLeast"/>
            </w:pPr>
            <w:r>
              <w:t>-4.8117</w:t>
            </w:r>
          </w:p>
        </w:tc>
        <w:tc>
          <w:tcPr>
            <w:tcW w:w="518" w:type="pct"/>
            <w:vAlign w:val="center"/>
          </w:tcPr>
          <w:p w:rsidR="0018722C">
            <w:pPr>
              <w:pStyle w:val="affff9"/>
              <w:topLinePunct/>
              <w:ind w:leftChars="0" w:left="0" w:rightChars="0" w:right="0" w:firstLineChars="0" w:firstLine="0"/>
              <w:spacing w:line="240" w:lineRule="atLeast"/>
            </w:pPr>
            <w:r>
              <w:t>203.08</w:t>
            </w:r>
          </w:p>
        </w:tc>
        <w:tc>
          <w:tcPr>
            <w:tcW w:w="582" w:type="pct"/>
            <w:vAlign w:val="center"/>
          </w:tcPr>
          <w:p w:rsidR="0018722C">
            <w:pPr>
              <w:pStyle w:val="affff9"/>
              <w:topLinePunct/>
              <w:ind w:leftChars="0" w:left="0" w:rightChars="0" w:right="0" w:firstLineChars="0" w:firstLine="0"/>
              <w:spacing w:line="240" w:lineRule="atLeast"/>
            </w:pPr>
            <w:r>
              <w:t>-404.07</w:t>
            </w:r>
          </w:p>
        </w:tc>
        <w:tc>
          <w:tcPr>
            <w:tcW w:w="653" w:type="pct"/>
            <w:vAlign w:val="center"/>
          </w:tcPr>
          <w:p w:rsidR="0018722C">
            <w:pPr>
              <w:pStyle w:val="affff9"/>
              <w:topLinePunct/>
              <w:ind w:leftChars="0" w:left="0" w:rightChars="0" w:right="0" w:firstLineChars="0" w:firstLine="0"/>
              <w:spacing w:line="240" w:lineRule="atLeast"/>
            </w:pPr>
            <w:r>
              <w:t>205.875</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2,3,6-TCP</w:t>
            </w:r>
          </w:p>
        </w:tc>
        <w:tc>
          <w:tcPr>
            <w:tcW w:w="538" w:type="pct"/>
            <w:vAlign w:val="center"/>
          </w:tcPr>
          <w:p w:rsidR="0018722C">
            <w:pPr>
              <w:pStyle w:val="affff9"/>
              <w:topLinePunct/>
              <w:ind w:leftChars="0" w:left="0" w:rightChars="0" w:right="0" w:firstLineChars="0" w:firstLine="0"/>
              <w:spacing w:line="240" w:lineRule="atLeast"/>
            </w:pPr>
            <w:r>
              <w:t>0.106</w:t>
            </w:r>
          </w:p>
        </w:tc>
        <w:tc>
          <w:tcPr>
            <w:tcW w:w="725" w:type="pct"/>
            <w:vAlign w:val="center"/>
          </w:tcPr>
          <w:p w:rsidR="0018722C">
            <w:pPr>
              <w:pStyle w:val="affff9"/>
              <w:topLinePunct/>
              <w:ind w:leftChars="0" w:left="0" w:rightChars="0" w:right="0" w:firstLineChars="0" w:firstLine="0"/>
              <w:spacing w:line="240" w:lineRule="atLeast"/>
            </w:pPr>
            <w:r>
              <w:t>8.75</w:t>
            </w:r>
          </w:p>
        </w:tc>
        <w:tc>
          <w:tcPr>
            <w:tcW w:w="570" w:type="pct"/>
            <w:vAlign w:val="center"/>
          </w:tcPr>
          <w:p w:rsidR="0018722C">
            <w:pPr>
              <w:pStyle w:val="affff9"/>
              <w:topLinePunct/>
              <w:ind w:leftChars="0" w:left="0" w:rightChars="0" w:right="0" w:firstLineChars="0" w:firstLine="0"/>
              <w:spacing w:line="240" w:lineRule="atLeast"/>
            </w:pPr>
            <w:r>
              <w:t>-11.956</w:t>
            </w:r>
          </w:p>
        </w:tc>
        <w:tc>
          <w:tcPr>
            <w:tcW w:w="558" w:type="pct"/>
            <w:vAlign w:val="center"/>
          </w:tcPr>
          <w:p w:rsidR="0018722C">
            <w:pPr>
              <w:pStyle w:val="affff9"/>
              <w:topLinePunct/>
              <w:ind w:leftChars="0" w:left="0" w:rightChars="0" w:right="0" w:firstLineChars="0" w:firstLine="0"/>
              <w:spacing w:line="240" w:lineRule="atLeast"/>
            </w:pPr>
            <w:r>
              <w:t>-4.8079</w:t>
            </w:r>
          </w:p>
        </w:tc>
        <w:tc>
          <w:tcPr>
            <w:tcW w:w="518" w:type="pct"/>
            <w:vAlign w:val="center"/>
          </w:tcPr>
          <w:p w:rsidR="0018722C">
            <w:pPr>
              <w:pStyle w:val="affff9"/>
              <w:topLinePunct/>
              <w:ind w:leftChars="0" w:left="0" w:rightChars="0" w:right="0" w:firstLineChars="0" w:firstLine="0"/>
              <w:spacing w:line="240" w:lineRule="atLeast"/>
            </w:pPr>
            <w:r>
              <w:t>203.8</w:t>
            </w:r>
          </w:p>
        </w:tc>
        <w:tc>
          <w:tcPr>
            <w:tcW w:w="582" w:type="pct"/>
            <w:vAlign w:val="center"/>
          </w:tcPr>
          <w:p w:rsidR="0018722C">
            <w:pPr>
              <w:pStyle w:val="affff9"/>
              <w:topLinePunct/>
              <w:ind w:leftChars="0" w:left="0" w:rightChars="0" w:right="0" w:firstLineChars="0" w:firstLine="0"/>
              <w:spacing w:line="240" w:lineRule="atLeast"/>
            </w:pPr>
            <w:r>
              <w:t>-404.77</w:t>
            </w:r>
          </w:p>
        </w:tc>
        <w:tc>
          <w:tcPr>
            <w:tcW w:w="653" w:type="pct"/>
            <w:vAlign w:val="center"/>
          </w:tcPr>
          <w:p w:rsidR="0018722C">
            <w:pPr>
              <w:pStyle w:val="affff9"/>
              <w:topLinePunct/>
              <w:ind w:leftChars="0" w:left="0" w:rightChars="0" w:right="0" w:firstLineChars="0" w:firstLine="0"/>
              <w:spacing w:line="240" w:lineRule="atLeast"/>
            </w:pPr>
            <w:r>
              <w:t>205.84</w:t>
            </w:r>
          </w:p>
        </w:tc>
      </w:tr>
      <w:pPr>
        <w:pStyle w:val="cw23"/>
        <w:topLinePunct/>
        <w:ind w:leftChars="0" w:left="0" w:rightChars="0" w:right="0" w:firstLineChars="0" w:firstLine="0"/>
        <w:spacing w:line="240" w:lineRule="atLeast"/>
      </w:pPr>
      <w:tr>
        <w:tc>
          <w:tcPr>
            <w:tcW w:w="855" w:type="pct"/>
            <w:vAlign w:val="center"/>
          </w:tcPr>
          <w:p w:rsidR="0018722C">
            <w:pPr>
              <w:pStyle w:val="ac"/>
              <w:topLinePunct/>
              <w:ind w:leftChars="0" w:left="0" w:rightChars="0" w:right="0" w:firstLineChars="0" w:firstLine="0"/>
              <w:spacing w:line="240" w:lineRule="atLeast"/>
            </w:pPr>
            <w:r>
              <w:t>2,4,5-TCP</w:t>
            </w:r>
          </w:p>
        </w:tc>
        <w:tc>
          <w:tcPr>
            <w:tcW w:w="538" w:type="pct"/>
            <w:vAlign w:val="center"/>
          </w:tcPr>
          <w:p w:rsidR="0018722C">
            <w:pPr>
              <w:pStyle w:val="affff9"/>
              <w:topLinePunct/>
              <w:ind w:leftChars="0" w:left="0" w:rightChars="0" w:right="0" w:firstLineChars="0" w:firstLine="0"/>
              <w:spacing w:line="240" w:lineRule="atLeast"/>
            </w:pPr>
            <w:r>
              <w:t>0.07</w:t>
            </w:r>
          </w:p>
        </w:tc>
        <w:tc>
          <w:tcPr>
            <w:tcW w:w="725" w:type="pct"/>
            <w:vAlign w:val="center"/>
          </w:tcPr>
          <w:p w:rsidR="0018722C">
            <w:pPr>
              <w:pStyle w:val="affff9"/>
              <w:topLinePunct/>
              <w:ind w:leftChars="0" w:left="0" w:rightChars="0" w:right="0" w:firstLineChars="0" w:firstLine="0"/>
              <w:spacing w:line="240" w:lineRule="atLeast"/>
            </w:pPr>
            <w:r>
              <w:t>8.595</w:t>
            </w:r>
          </w:p>
        </w:tc>
        <w:tc>
          <w:tcPr>
            <w:tcW w:w="570" w:type="pct"/>
            <w:vAlign w:val="center"/>
          </w:tcPr>
          <w:p w:rsidR="0018722C">
            <w:pPr>
              <w:pStyle w:val="affff9"/>
              <w:topLinePunct/>
              <w:ind w:leftChars="0" w:left="0" w:rightChars="0" w:right="0" w:firstLineChars="0" w:firstLine="0"/>
              <w:spacing w:line="240" w:lineRule="atLeast"/>
            </w:pPr>
            <w:r>
              <w:t>-12.183</w:t>
            </w:r>
          </w:p>
        </w:tc>
        <w:tc>
          <w:tcPr>
            <w:tcW w:w="558" w:type="pct"/>
            <w:vAlign w:val="center"/>
          </w:tcPr>
          <w:p w:rsidR="0018722C">
            <w:pPr>
              <w:pStyle w:val="affff9"/>
              <w:topLinePunct/>
              <w:ind w:leftChars="0" w:left="0" w:rightChars="0" w:right="0" w:firstLineChars="0" w:firstLine="0"/>
              <w:spacing w:line="240" w:lineRule="atLeast"/>
            </w:pPr>
            <w:r>
              <w:t>-4.8826</w:t>
            </w:r>
          </w:p>
        </w:tc>
        <w:tc>
          <w:tcPr>
            <w:tcW w:w="518" w:type="pct"/>
            <w:vAlign w:val="center"/>
          </w:tcPr>
          <w:p w:rsidR="0018722C">
            <w:pPr>
              <w:pStyle w:val="affff9"/>
              <w:topLinePunct/>
              <w:ind w:leftChars="0" w:left="0" w:rightChars="0" w:right="0" w:firstLineChars="0" w:firstLine="0"/>
              <w:spacing w:line="240" w:lineRule="atLeast"/>
            </w:pPr>
            <w:r>
              <w:t>202.43</w:t>
            </w:r>
          </w:p>
        </w:tc>
        <w:tc>
          <w:tcPr>
            <w:tcW w:w="582" w:type="pct"/>
            <w:vAlign w:val="center"/>
          </w:tcPr>
          <w:p w:rsidR="0018722C">
            <w:pPr>
              <w:pStyle w:val="affff9"/>
              <w:topLinePunct/>
              <w:ind w:leftChars="0" w:left="0" w:rightChars="0" w:right="0" w:firstLineChars="0" w:firstLine="0"/>
              <w:spacing w:line="240" w:lineRule="atLeast"/>
            </w:pPr>
            <w:r>
              <w:t>-403.07</w:t>
            </w:r>
          </w:p>
        </w:tc>
        <w:tc>
          <w:tcPr>
            <w:tcW w:w="653" w:type="pct"/>
            <w:vAlign w:val="center"/>
          </w:tcPr>
          <w:p w:rsidR="0018722C">
            <w:pPr>
              <w:pStyle w:val="affff9"/>
              <w:topLinePunct/>
              <w:ind w:leftChars="0" w:left="0" w:rightChars="0" w:right="0" w:firstLineChars="0" w:firstLine="0"/>
              <w:spacing w:line="240" w:lineRule="atLeast"/>
            </w:pPr>
            <w:r>
              <w:t>206.629</w:t>
            </w:r>
          </w:p>
        </w:tc>
      </w:tr>
      <w:pPr>
        <w:pStyle w:val="cw23"/>
        <w:topLinePunct/>
        <w:ind w:leftChars="0" w:left="0" w:rightChars="0" w:right="0" w:firstLineChars="0" w:firstLine="0"/>
        <w:spacing w:line="240" w:lineRule="atLeast"/>
      </w:pPr>
      <w:tr>
        <w:tc>
          <w:tcPr>
            <w:tcW w:w="855" w:type="pct"/>
            <w:vAlign w:val="center"/>
            <w:tcBorders>
              <w:top w:val="single" w:sz="4" w:space="0" w:color="auto"/>
            </w:tcBorders>
          </w:tcPr>
          <w:p w:rsidR="0018722C">
            <w:pPr>
              <w:pStyle w:val="ac"/>
              <w:topLinePunct/>
              <w:ind w:leftChars="0" w:left="0" w:rightChars="0" w:right="0" w:firstLineChars="0" w:firstLine="0"/>
              <w:spacing w:line="240" w:lineRule="atLeast"/>
            </w:pPr>
            <w:r>
              <w:t>2,3,4,6-TeCP</w:t>
            </w: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-0.049</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8.883</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-11.976</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-4.8847</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203.28</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-404.32</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205.92</w:t>
            </w:r>
          </w:p>
        </w:tc>
      </w:tr>
      <w:pPr>
        <w:pStyle w:val="cw23"/>
        <w:topLinePunct/>
      </w:pPr>
    </w:tbl>
    <w:p w:rsidR="0018722C">
      <w:pPr>
        <w:rPr/>
        <w:pStyle w:val="cw23"/>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27</w:t>
      </w:r>
      <w:r>
        <w:rPr>
          <w:rFonts w:ascii="宋体" w:eastAsia="宋体" w:hint="eastAsia" w:cstheme="minorBidi" w:hAnsiTheme="minorHAnsi"/>
        </w:rPr>
        <w:t>种氯代芳香化合物的结构性质参数</w:t>
      </w:r>
      <w:r w:rsidP="AA7D325B">
        <w:rPr>
          <w:rFonts w:cstheme="minorBidi" w:hAnsiTheme="minorHAnsi" w:eastAsiaTheme="minorHAnsi" w:asciiTheme="minorHAnsi"/>
        </w:rPr>
        <w:t>(</w:t>
      </w:r>
      <w:r>
        <w:rPr>
          <w:rFonts w:ascii="宋体" w:eastAsia="宋体" w:hint="eastAsia" w:cstheme="minorBidi" w:hAnsiTheme="minorHAnsi"/>
        </w:rPr>
        <w:t>续</w:t>
      </w:r>
      <w:r w:rsidP="AA7D325B">
        <w:rPr>
          <w:rFonts w:cstheme="minorBidi" w:hAnsiTheme="minorHAnsi" w:eastAsiaTheme="minorHAnsi" w:asciiTheme="minorHAnsi"/>
        </w:rPr>
        <w:t>)</w:t>
      </w:r>
    </w:p>
    <w:p w:rsidR="0018722C">
      <w:pPr>
        <w:pStyle w:val="cw23"/>
        <w:topLinePunct/>
      </w:pPr>
      <w:r>
        <w:t>Table 6.3 Molecular-structure parameters of 27 </w:t>
      </w:r>
      <w:r>
        <w:t>chlorinated aromatic compounds </w:t>
      </w:r>
      <w:r>
        <w:t>(</w:t>
      </w:r>
      <w:r>
        <w:t xml:space="preserve">continued</w:t>
      </w:r>
      <w: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2"/>
        <w:gridCol w:w="1149"/>
        <w:gridCol w:w="1304"/>
        <w:gridCol w:w="1109"/>
        <w:gridCol w:w="1080"/>
        <w:gridCol w:w="1094"/>
        <w:gridCol w:w="1199"/>
        <w:gridCol w:w="1218"/>
      </w:tblGrid>
      <w:tr>
        <w:trPr>
          <w:tblHeader/>
        </w:trPr>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EE2</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Sm</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Vm</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logKow</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H</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Vp</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2-CNB</w:t>
            </w:r>
          </w:p>
        </w:tc>
        <w:tc>
          <w:tcPr>
            <w:tcW w:w="588" w:type="pct"/>
            <w:vAlign w:val="center"/>
          </w:tcPr>
          <w:p w:rsidR="0018722C">
            <w:pPr>
              <w:pStyle w:val="affff9"/>
              <w:topLinePunct/>
              <w:ind w:leftChars="0" w:left="0" w:rightChars="0" w:right="0" w:firstLineChars="0" w:firstLine="0"/>
              <w:spacing w:line="240" w:lineRule="atLeast"/>
            </w:pPr>
            <w:r>
              <w:t>5.2052</w:t>
            </w:r>
          </w:p>
        </w:tc>
        <w:tc>
          <w:tcPr>
            <w:tcW w:w="667" w:type="pct"/>
            <w:vAlign w:val="center"/>
          </w:tcPr>
          <w:p w:rsidR="0018722C">
            <w:pPr>
              <w:pStyle w:val="affff9"/>
              <w:topLinePunct/>
              <w:ind w:leftChars="0" w:left="0" w:rightChars="0" w:right="0" w:firstLineChars="0" w:firstLine="0"/>
              <w:spacing w:line="240" w:lineRule="atLeast"/>
            </w:pPr>
            <w:r>
              <w:t>-12.0855</w:t>
            </w:r>
          </w:p>
        </w:tc>
        <w:tc>
          <w:tcPr>
            <w:tcW w:w="567" w:type="pct"/>
            <w:vAlign w:val="center"/>
          </w:tcPr>
          <w:p w:rsidR="0018722C">
            <w:pPr>
              <w:pStyle w:val="affff9"/>
              <w:topLinePunct/>
              <w:ind w:leftChars="0" w:left="0" w:rightChars="0" w:right="0" w:firstLineChars="0" w:firstLine="0"/>
              <w:spacing w:line="240" w:lineRule="atLeast"/>
            </w:pPr>
            <w:r>
              <w:t>163.66</w:t>
            </w:r>
          </w:p>
        </w:tc>
        <w:tc>
          <w:tcPr>
            <w:tcW w:w="552" w:type="pct"/>
            <w:vAlign w:val="center"/>
          </w:tcPr>
          <w:p w:rsidR="0018722C">
            <w:pPr>
              <w:pStyle w:val="affff9"/>
              <w:topLinePunct/>
              <w:ind w:leftChars="0" w:left="0" w:rightChars="0" w:right="0" w:firstLineChars="0" w:firstLine="0"/>
              <w:spacing w:line="240" w:lineRule="atLeast"/>
            </w:pPr>
            <w:r>
              <w:t>161.18</w:t>
            </w:r>
          </w:p>
        </w:tc>
        <w:tc>
          <w:tcPr>
            <w:tcW w:w="560" w:type="pct"/>
            <w:vAlign w:val="center"/>
          </w:tcPr>
          <w:p w:rsidR="0018722C">
            <w:pPr>
              <w:pStyle w:val="affff9"/>
              <w:topLinePunct/>
              <w:ind w:leftChars="0" w:left="0" w:rightChars="0" w:right="0" w:firstLineChars="0" w:firstLine="0"/>
              <w:spacing w:line="240" w:lineRule="atLeast"/>
            </w:pPr>
            <w:r>
              <w:t>2.24</w:t>
            </w:r>
          </w:p>
        </w:tc>
        <w:tc>
          <w:tcPr>
            <w:tcW w:w="613" w:type="pct"/>
            <w:vAlign w:val="center"/>
          </w:tcPr>
          <w:p w:rsidR="0018722C">
            <w:pPr>
              <w:pStyle w:val="a5"/>
              <w:topLinePunct/>
              <w:ind w:leftChars="0" w:left="0" w:rightChars="0" w:right="0" w:firstLineChars="0" w:firstLine="0"/>
              <w:spacing w:line="240" w:lineRule="atLeast"/>
            </w:pPr>
            <w:r>
              <w:t>9.3E-06</w:t>
            </w:r>
          </w:p>
        </w:tc>
        <w:tc>
          <w:tcPr>
            <w:tcW w:w="623" w:type="pct"/>
            <w:vAlign w:val="center"/>
          </w:tcPr>
          <w:p w:rsidR="0018722C">
            <w:pPr>
              <w:pStyle w:val="affff9"/>
              <w:topLinePunct/>
              <w:ind w:leftChars="0" w:left="0" w:rightChars="0" w:right="0" w:firstLineChars="0" w:firstLine="0"/>
              <w:spacing w:line="240" w:lineRule="atLeast"/>
            </w:pPr>
            <w:r>
              <w:t>0.0182</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3-CNB</w:t>
            </w:r>
          </w:p>
        </w:tc>
        <w:tc>
          <w:tcPr>
            <w:tcW w:w="588" w:type="pct"/>
            <w:vAlign w:val="center"/>
          </w:tcPr>
          <w:p w:rsidR="0018722C">
            <w:pPr>
              <w:pStyle w:val="affff9"/>
              <w:topLinePunct/>
              <w:ind w:leftChars="0" w:left="0" w:rightChars="0" w:right="0" w:firstLineChars="0" w:firstLine="0"/>
              <w:spacing w:line="240" w:lineRule="atLeast"/>
            </w:pPr>
            <w:r>
              <w:t>4.997</w:t>
            </w:r>
          </w:p>
        </w:tc>
        <w:tc>
          <w:tcPr>
            <w:tcW w:w="667" w:type="pct"/>
            <w:vAlign w:val="center"/>
          </w:tcPr>
          <w:p w:rsidR="0018722C">
            <w:pPr>
              <w:pStyle w:val="affff9"/>
              <w:topLinePunct/>
              <w:ind w:leftChars="0" w:left="0" w:rightChars="0" w:right="0" w:firstLineChars="0" w:firstLine="0"/>
              <w:spacing w:line="240" w:lineRule="atLeast"/>
            </w:pPr>
            <w:r>
              <w:t>-12.0006</w:t>
            </w:r>
          </w:p>
        </w:tc>
        <w:tc>
          <w:tcPr>
            <w:tcW w:w="567" w:type="pct"/>
            <w:vAlign w:val="center"/>
          </w:tcPr>
          <w:p w:rsidR="0018722C">
            <w:pPr>
              <w:pStyle w:val="affff9"/>
              <w:topLinePunct/>
              <w:ind w:leftChars="0" w:left="0" w:rightChars="0" w:right="0" w:firstLineChars="0" w:firstLine="0"/>
              <w:spacing w:line="240" w:lineRule="atLeast"/>
            </w:pPr>
            <w:r>
              <w:t>166.91</w:t>
            </w:r>
          </w:p>
        </w:tc>
        <w:tc>
          <w:tcPr>
            <w:tcW w:w="552" w:type="pct"/>
            <w:vAlign w:val="center"/>
          </w:tcPr>
          <w:p w:rsidR="0018722C">
            <w:pPr>
              <w:pStyle w:val="affff9"/>
              <w:topLinePunct/>
              <w:ind w:leftChars="0" w:left="0" w:rightChars="0" w:right="0" w:firstLineChars="0" w:firstLine="0"/>
              <w:spacing w:line="240" w:lineRule="atLeast"/>
            </w:pPr>
            <w:r>
              <w:t>162.32</w:t>
            </w:r>
          </w:p>
        </w:tc>
        <w:tc>
          <w:tcPr>
            <w:tcW w:w="560" w:type="pct"/>
            <w:vAlign w:val="center"/>
          </w:tcPr>
          <w:p w:rsidR="0018722C">
            <w:pPr>
              <w:pStyle w:val="affff9"/>
              <w:topLinePunct/>
              <w:ind w:leftChars="0" w:left="0" w:rightChars="0" w:right="0" w:firstLineChars="0" w:firstLine="0"/>
              <w:spacing w:line="240" w:lineRule="atLeast"/>
            </w:pPr>
            <w:r>
              <w:t>2.46</w:t>
            </w:r>
          </w:p>
        </w:tc>
        <w:tc>
          <w:tcPr>
            <w:tcW w:w="613" w:type="pct"/>
            <w:vAlign w:val="center"/>
          </w:tcPr>
          <w:p w:rsidR="0018722C">
            <w:pPr>
              <w:pStyle w:val="a5"/>
              <w:topLinePunct/>
              <w:ind w:leftChars="0" w:left="0" w:rightChars="0" w:right="0" w:firstLineChars="0" w:firstLine="0"/>
              <w:spacing w:line="240" w:lineRule="atLeast"/>
            </w:pPr>
            <w:r>
              <w:t>1.35E-05</w:t>
            </w:r>
          </w:p>
        </w:tc>
        <w:tc>
          <w:tcPr>
            <w:tcW w:w="623" w:type="pct"/>
            <w:vAlign w:val="center"/>
          </w:tcPr>
          <w:p w:rsidR="0018722C">
            <w:pPr>
              <w:pStyle w:val="affff9"/>
              <w:topLinePunct/>
              <w:ind w:leftChars="0" w:left="0" w:rightChars="0" w:right="0" w:firstLineChars="0" w:firstLine="0"/>
              <w:spacing w:line="240" w:lineRule="atLeast"/>
            </w:pPr>
            <w:r>
              <w:t>0.097</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4-CNB</w:t>
            </w:r>
          </w:p>
        </w:tc>
        <w:tc>
          <w:tcPr>
            <w:tcW w:w="588" w:type="pct"/>
            <w:vAlign w:val="center"/>
          </w:tcPr>
          <w:p w:rsidR="0018722C">
            <w:pPr>
              <w:pStyle w:val="affff9"/>
              <w:topLinePunct/>
              <w:ind w:leftChars="0" w:left="0" w:rightChars="0" w:right="0" w:firstLineChars="0" w:firstLine="0"/>
              <w:spacing w:line="240" w:lineRule="atLeast"/>
            </w:pPr>
            <w:r>
              <w:t>5.2114</w:t>
            </w:r>
          </w:p>
        </w:tc>
        <w:tc>
          <w:tcPr>
            <w:tcW w:w="667" w:type="pct"/>
            <w:vAlign w:val="center"/>
          </w:tcPr>
          <w:p w:rsidR="0018722C">
            <w:pPr>
              <w:pStyle w:val="affff9"/>
              <w:topLinePunct/>
              <w:ind w:leftChars="0" w:left="0" w:rightChars="0" w:right="0" w:firstLineChars="0" w:firstLine="0"/>
              <w:spacing w:line="240" w:lineRule="atLeast"/>
            </w:pPr>
            <w:r>
              <w:t>-12.0382</w:t>
            </w:r>
          </w:p>
        </w:tc>
        <w:tc>
          <w:tcPr>
            <w:tcW w:w="567" w:type="pct"/>
            <w:vAlign w:val="center"/>
          </w:tcPr>
          <w:p w:rsidR="0018722C">
            <w:pPr>
              <w:pStyle w:val="affff9"/>
              <w:topLinePunct/>
              <w:ind w:leftChars="0" w:left="0" w:rightChars="0" w:right="0" w:firstLineChars="0" w:firstLine="0"/>
              <w:spacing w:line="240" w:lineRule="atLeast"/>
            </w:pPr>
            <w:r>
              <w:t>167.11</w:t>
            </w:r>
          </w:p>
        </w:tc>
        <w:tc>
          <w:tcPr>
            <w:tcW w:w="552" w:type="pct"/>
            <w:vAlign w:val="center"/>
          </w:tcPr>
          <w:p w:rsidR="0018722C">
            <w:pPr>
              <w:pStyle w:val="affff9"/>
              <w:topLinePunct/>
              <w:ind w:leftChars="0" w:left="0" w:rightChars="0" w:right="0" w:firstLineChars="0" w:firstLine="0"/>
              <w:spacing w:line="240" w:lineRule="atLeast"/>
            </w:pPr>
            <w:r>
              <w:t>162.61</w:t>
            </w:r>
          </w:p>
        </w:tc>
        <w:tc>
          <w:tcPr>
            <w:tcW w:w="560" w:type="pct"/>
            <w:vAlign w:val="center"/>
          </w:tcPr>
          <w:p w:rsidR="0018722C">
            <w:pPr>
              <w:pStyle w:val="affff9"/>
              <w:topLinePunct/>
              <w:ind w:leftChars="0" w:left="0" w:rightChars="0" w:right="0" w:firstLineChars="0" w:firstLine="0"/>
              <w:spacing w:line="240" w:lineRule="atLeast"/>
            </w:pPr>
            <w:r>
              <w:t>2.39</w:t>
            </w:r>
          </w:p>
        </w:tc>
        <w:tc>
          <w:tcPr>
            <w:tcW w:w="613" w:type="pct"/>
            <w:vAlign w:val="center"/>
          </w:tcPr>
          <w:p w:rsidR="0018722C">
            <w:pPr>
              <w:pStyle w:val="a5"/>
              <w:topLinePunct/>
              <w:ind w:leftChars="0" w:left="0" w:rightChars="0" w:right="0" w:firstLineChars="0" w:firstLine="0"/>
              <w:spacing w:line="240" w:lineRule="atLeast"/>
            </w:pPr>
            <w:r>
              <w:t>4.89E-06</w:t>
            </w:r>
          </w:p>
        </w:tc>
        <w:tc>
          <w:tcPr>
            <w:tcW w:w="623" w:type="pct"/>
            <w:vAlign w:val="center"/>
          </w:tcPr>
          <w:p w:rsidR="0018722C">
            <w:pPr>
              <w:pStyle w:val="affff9"/>
              <w:topLinePunct/>
              <w:ind w:leftChars="0" w:left="0" w:rightChars="0" w:right="0" w:firstLineChars="0" w:firstLine="0"/>
              <w:spacing w:line="240" w:lineRule="atLeast"/>
            </w:pPr>
            <w:r>
              <w:t>0.0219</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2,3-DCNB</w:t>
            </w:r>
          </w:p>
        </w:tc>
        <w:tc>
          <w:tcPr>
            <w:tcW w:w="588" w:type="pct"/>
            <w:vAlign w:val="center"/>
          </w:tcPr>
          <w:p w:rsidR="0018722C">
            <w:pPr>
              <w:pStyle w:val="affff9"/>
              <w:topLinePunct/>
              <w:ind w:leftChars="0" w:left="0" w:rightChars="0" w:right="0" w:firstLineChars="0" w:firstLine="0"/>
              <w:spacing w:line="240" w:lineRule="atLeast"/>
            </w:pPr>
            <w:r>
              <w:t>4.9833</w:t>
            </w:r>
          </w:p>
        </w:tc>
        <w:tc>
          <w:tcPr>
            <w:tcW w:w="667" w:type="pct"/>
            <w:vAlign w:val="center"/>
          </w:tcPr>
          <w:p w:rsidR="0018722C">
            <w:pPr>
              <w:pStyle w:val="affff9"/>
              <w:topLinePunct/>
              <w:ind w:leftChars="0" w:left="0" w:rightChars="0" w:right="0" w:firstLineChars="0" w:firstLine="0"/>
              <w:spacing w:line="240" w:lineRule="atLeast"/>
            </w:pPr>
            <w:r>
              <w:t>-12.0936</w:t>
            </w:r>
          </w:p>
        </w:tc>
        <w:tc>
          <w:tcPr>
            <w:tcW w:w="567" w:type="pct"/>
            <w:vAlign w:val="center"/>
          </w:tcPr>
          <w:p w:rsidR="0018722C">
            <w:pPr>
              <w:pStyle w:val="affff9"/>
              <w:topLinePunct/>
              <w:ind w:leftChars="0" w:left="0" w:rightChars="0" w:right="0" w:firstLineChars="0" w:firstLine="0"/>
              <w:spacing w:line="240" w:lineRule="atLeast"/>
            </w:pPr>
            <w:r>
              <w:t>179.35</w:t>
            </w:r>
          </w:p>
        </w:tc>
        <w:tc>
          <w:tcPr>
            <w:tcW w:w="552" w:type="pct"/>
            <w:vAlign w:val="center"/>
          </w:tcPr>
          <w:p w:rsidR="0018722C">
            <w:pPr>
              <w:pStyle w:val="affff9"/>
              <w:topLinePunct/>
              <w:ind w:leftChars="0" w:left="0" w:rightChars="0" w:right="0" w:firstLineChars="0" w:firstLine="0"/>
              <w:spacing w:line="240" w:lineRule="atLeast"/>
            </w:pPr>
            <w:r>
              <w:t>181.68</w:t>
            </w:r>
          </w:p>
        </w:tc>
        <w:tc>
          <w:tcPr>
            <w:tcW w:w="560" w:type="pct"/>
            <w:vAlign w:val="center"/>
          </w:tcPr>
          <w:p w:rsidR="0018722C">
            <w:pPr>
              <w:pStyle w:val="affff9"/>
              <w:topLinePunct/>
              <w:ind w:leftChars="0" w:left="0" w:rightChars="0" w:right="0" w:firstLineChars="0" w:firstLine="0"/>
              <w:spacing w:line="240" w:lineRule="atLeast"/>
            </w:pPr>
            <w:r>
              <w:t>3.05</w:t>
            </w:r>
          </w:p>
        </w:tc>
        <w:tc>
          <w:tcPr>
            <w:tcW w:w="613" w:type="pct"/>
            <w:vAlign w:val="center"/>
          </w:tcPr>
          <w:p w:rsidR="0018722C">
            <w:pPr>
              <w:pStyle w:val="a5"/>
              <w:topLinePunct/>
              <w:ind w:leftChars="0" w:left="0" w:rightChars="0" w:right="0" w:firstLineChars="0" w:firstLine="0"/>
              <w:spacing w:line="240" w:lineRule="atLeast"/>
            </w:pPr>
            <w:r>
              <w:t>1.17E-05</w:t>
            </w:r>
          </w:p>
        </w:tc>
        <w:tc>
          <w:tcPr>
            <w:tcW w:w="623" w:type="pct"/>
            <w:vAlign w:val="center"/>
          </w:tcPr>
          <w:p w:rsidR="0018722C">
            <w:pPr>
              <w:pStyle w:val="affff9"/>
              <w:topLinePunct/>
              <w:ind w:leftChars="0" w:left="0" w:rightChars="0" w:right="0" w:firstLineChars="0" w:firstLine="0"/>
              <w:spacing w:line="240" w:lineRule="atLeast"/>
            </w:pPr>
            <w:r>
              <w:t>0.00505</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3,4-DCNB</w:t>
            </w:r>
          </w:p>
        </w:tc>
        <w:tc>
          <w:tcPr>
            <w:tcW w:w="588" w:type="pct"/>
            <w:vAlign w:val="center"/>
          </w:tcPr>
          <w:p w:rsidR="0018722C">
            <w:pPr>
              <w:pStyle w:val="affff9"/>
              <w:topLinePunct/>
              <w:ind w:leftChars="0" w:left="0" w:rightChars="0" w:right="0" w:firstLineChars="0" w:firstLine="0"/>
              <w:spacing w:line="240" w:lineRule="atLeast"/>
            </w:pPr>
            <w:r>
              <w:t>4.9901</w:t>
            </w:r>
          </w:p>
        </w:tc>
        <w:tc>
          <w:tcPr>
            <w:tcW w:w="667" w:type="pct"/>
            <w:vAlign w:val="center"/>
          </w:tcPr>
          <w:p w:rsidR="0018722C">
            <w:pPr>
              <w:pStyle w:val="affff9"/>
              <w:topLinePunct/>
              <w:ind w:leftChars="0" w:left="0" w:rightChars="0" w:right="0" w:firstLineChars="0" w:firstLine="0"/>
              <w:spacing w:line="240" w:lineRule="atLeast"/>
            </w:pPr>
            <w:r>
              <w:t>-12.1195</w:t>
            </w:r>
          </w:p>
        </w:tc>
        <w:tc>
          <w:tcPr>
            <w:tcW w:w="567" w:type="pct"/>
            <w:vAlign w:val="center"/>
          </w:tcPr>
          <w:p w:rsidR="0018722C">
            <w:pPr>
              <w:pStyle w:val="affff9"/>
              <w:topLinePunct/>
              <w:ind w:leftChars="0" w:left="0" w:rightChars="0" w:right="0" w:firstLineChars="0" w:firstLine="0"/>
              <w:spacing w:line="240" w:lineRule="atLeast"/>
            </w:pPr>
            <w:r>
              <w:t>183.18</w:t>
            </w:r>
          </w:p>
        </w:tc>
        <w:tc>
          <w:tcPr>
            <w:tcW w:w="552" w:type="pct"/>
            <w:vAlign w:val="center"/>
          </w:tcPr>
          <w:p w:rsidR="0018722C">
            <w:pPr>
              <w:pStyle w:val="affff9"/>
              <w:topLinePunct/>
              <w:ind w:leftChars="0" w:left="0" w:rightChars="0" w:right="0" w:firstLineChars="0" w:firstLine="0"/>
              <w:spacing w:line="240" w:lineRule="atLeast"/>
            </w:pPr>
            <w:r>
              <w:t>183.37</w:t>
            </w:r>
          </w:p>
        </w:tc>
        <w:tc>
          <w:tcPr>
            <w:tcW w:w="560" w:type="pct"/>
            <w:vAlign w:val="center"/>
          </w:tcPr>
          <w:p w:rsidR="0018722C">
            <w:pPr>
              <w:pStyle w:val="affff9"/>
              <w:topLinePunct/>
              <w:ind w:leftChars="0" w:left="0" w:rightChars="0" w:right="0" w:firstLineChars="0" w:firstLine="0"/>
              <w:spacing w:line="240" w:lineRule="atLeast"/>
            </w:pPr>
            <w:r>
              <w:t>3.12</w:t>
            </w:r>
          </w:p>
        </w:tc>
        <w:tc>
          <w:tcPr>
            <w:tcW w:w="613" w:type="pct"/>
            <w:vAlign w:val="center"/>
          </w:tcPr>
          <w:p w:rsidR="0018722C">
            <w:pPr>
              <w:pStyle w:val="a5"/>
              <w:topLinePunct/>
              <w:ind w:leftChars="0" w:left="0" w:rightChars="0" w:right="0" w:firstLineChars="0" w:firstLine="0"/>
              <w:spacing w:line="240" w:lineRule="atLeast"/>
            </w:pPr>
            <w:r>
              <w:t>8.07E-06</w:t>
            </w:r>
          </w:p>
        </w:tc>
        <w:tc>
          <w:tcPr>
            <w:tcW w:w="623" w:type="pct"/>
            <w:vAlign w:val="center"/>
          </w:tcPr>
          <w:p w:rsidR="0018722C">
            <w:pPr>
              <w:pStyle w:val="affff9"/>
              <w:topLinePunct/>
              <w:ind w:leftChars="0" w:left="0" w:rightChars="0" w:right="0" w:firstLineChars="0" w:firstLine="0"/>
              <w:spacing w:line="240" w:lineRule="atLeast"/>
            </w:pPr>
            <w:r>
              <w:t>0.0103</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3,5-DCNB</w:t>
            </w:r>
          </w:p>
        </w:tc>
        <w:tc>
          <w:tcPr>
            <w:tcW w:w="588" w:type="pct"/>
            <w:vAlign w:val="center"/>
          </w:tcPr>
          <w:p w:rsidR="0018722C">
            <w:pPr>
              <w:pStyle w:val="affff9"/>
              <w:topLinePunct/>
              <w:ind w:leftChars="0" w:left="0" w:rightChars="0" w:right="0" w:firstLineChars="0" w:firstLine="0"/>
              <w:spacing w:line="240" w:lineRule="atLeast"/>
            </w:pPr>
            <w:r>
              <w:t>5.0189</w:t>
            </w:r>
          </w:p>
        </w:tc>
        <w:tc>
          <w:tcPr>
            <w:tcW w:w="667" w:type="pct"/>
            <w:vAlign w:val="center"/>
          </w:tcPr>
          <w:p w:rsidR="0018722C">
            <w:pPr>
              <w:pStyle w:val="affff9"/>
              <w:topLinePunct/>
              <w:ind w:leftChars="0" w:left="0" w:rightChars="0" w:right="0" w:firstLineChars="0" w:firstLine="0"/>
              <w:spacing w:line="240" w:lineRule="atLeast"/>
            </w:pPr>
            <w:r>
              <w:t>-12.0229</w:t>
            </w:r>
          </w:p>
        </w:tc>
        <w:tc>
          <w:tcPr>
            <w:tcW w:w="567" w:type="pct"/>
            <w:vAlign w:val="center"/>
          </w:tcPr>
          <w:p w:rsidR="0018722C">
            <w:pPr>
              <w:pStyle w:val="affff9"/>
              <w:topLinePunct/>
              <w:ind w:leftChars="0" w:left="0" w:rightChars="0" w:right="0" w:firstLineChars="0" w:firstLine="0"/>
              <w:spacing w:line="240" w:lineRule="atLeast"/>
            </w:pPr>
            <w:r>
              <w:t>186.02</w:t>
            </w:r>
          </w:p>
        </w:tc>
        <w:tc>
          <w:tcPr>
            <w:tcW w:w="552" w:type="pct"/>
            <w:vAlign w:val="center"/>
          </w:tcPr>
          <w:p w:rsidR="0018722C">
            <w:pPr>
              <w:pStyle w:val="affff9"/>
              <w:topLinePunct/>
              <w:ind w:leftChars="0" w:left="0" w:rightChars="0" w:right="0" w:firstLineChars="0" w:firstLine="0"/>
              <w:spacing w:line="240" w:lineRule="atLeast"/>
            </w:pPr>
            <w:r>
              <w:t>184.78</w:t>
            </w:r>
          </w:p>
        </w:tc>
        <w:tc>
          <w:tcPr>
            <w:tcW w:w="560" w:type="pct"/>
            <w:vAlign w:val="center"/>
          </w:tcPr>
          <w:p w:rsidR="0018722C">
            <w:pPr>
              <w:pStyle w:val="affff9"/>
              <w:topLinePunct/>
              <w:ind w:leftChars="0" w:left="0" w:rightChars="0" w:right="0" w:firstLineChars="0" w:firstLine="0"/>
              <w:spacing w:line="240" w:lineRule="atLeast"/>
            </w:pPr>
            <w:r>
              <w:t>3.09</w:t>
            </w:r>
          </w:p>
        </w:tc>
        <w:tc>
          <w:tcPr>
            <w:tcW w:w="613" w:type="pct"/>
            <w:vAlign w:val="center"/>
          </w:tcPr>
          <w:p w:rsidR="0018722C">
            <w:pPr>
              <w:pStyle w:val="a5"/>
              <w:topLinePunct/>
              <w:ind w:leftChars="0" w:left="0" w:rightChars="0" w:right="0" w:firstLineChars="0" w:firstLine="0"/>
              <w:spacing w:line="240" w:lineRule="atLeast"/>
            </w:pPr>
            <w:r>
              <w:t>1.17E-05</w:t>
            </w:r>
          </w:p>
        </w:tc>
        <w:tc>
          <w:tcPr>
            <w:tcW w:w="623" w:type="pct"/>
            <w:vAlign w:val="center"/>
          </w:tcPr>
          <w:p w:rsidR="0018722C">
            <w:pPr>
              <w:pStyle w:val="affff9"/>
              <w:topLinePunct/>
              <w:ind w:leftChars="0" w:left="0" w:rightChars="0" w:right="0" w:firstLineChars="0" w:firstLine="0"/>
              <w:spacing w:line="240" w:lineRule="atLeast"/>
            </w:pPr>
            <w:r>
              <w:t>0.00505</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2,5-DCNB</w:t>
            </w:r>
          </w:p>
        </w:tc>
        <w:tc>
          <w:tcPr>
            <w:tcW w:w="588" w:type="pct"/>
            <w:vAlign w:val="center"/>
          </w:tcPr>
          <w:p w:rsidR="0018722C">
            <w:pPr>
              <w:pStyle w:val="affff9"/>
              <w:topLinePunct/>
              <w:ind w:leftChars="0" w:left="0" w:rightChars="0" w:right="0" w:firstLineChars="0" w:firstLine="0"/>
              <w:spacing w:line="240" w:lineRule="atLeast"/>
            </w:pPr>
            <w:r>
              <w:t>5.0099</w:t>
            </w:r>
          </w:p>
        </w:tc>
        <w:tc>
          <w:tcPr>
            <w:tcW w:w="667" w:type="pct"/>
            <w:vAlign w:val="center"/>
          </w:tcPr>
          <w:p w:rsidR="0018722C">
            <w:pPr>
              <w:pStyle w:val="affff9"/>
              <w:topLinePunct/>
              <w:ind w:leftChars="0" w:left="0" w:rightChars="0" w:right="0" w:firstLineChars="0" w:firstLine="0"/>
              <w:spacing w:line="240" w:lineRule="atLeast"/>
            </w:pPr>
            <w:r>
              <w:t>-12.0099</w:t>
            </w:r>
          </w:p>
        </w:tc>
        <w:tc>
          <w:tcPr>
            <w:tcW w:w="567" w:type="pct"/>
            <w:vAlign w:val="center"/>
          </w:tcPr>
          <w:p w:rsidR="0018722C">
            <w:pPr>
              <w:pStyle w:val="affff9"/>
              <w:topLinePunct/>
              <w:ind w:leftChars="0" w:left="0" w:rightChars="0" w:right="0" w:firstLineChars="0" w:firstLine="0"/>
              <w:spacing w:line="240" w:lineRule="atLeast"/>
            </w:pPr>
            <w:r>
              <w:t>182.48</w:t>
            </w:r>
          </w:p>
        </w:tc>
        <w:tc>
          <w:tcPr>
            <w:tcW w:w="552" w:type="pct"/>
            <w:vAlign w:val="center"/>
          </w:tcPr>
          <w:p w:rsidR="0018722C">
            <w:pPr>
              <w:pStyle w:val="affff9"/>
              <w:topLinePunct/>
              <w:ind w:leftChars="0" w:left="0" w:rightChars="0" w:right="0" w:firstLineChars="0" w:firstLine="0"/>
              <w:spacing w:line="240" w:lineRule="atLeast"/>
            </w:pPr>
            <w:r>
              <w:t>183.52</w:t>
            </w:r>
          </w:p>
        </w:tc>
        <w:tc>
          <w:tcPr>
            <w:tcW w:w="560" w:type="pct"/>
            <w:vAlign w:val="center"/>
          </w:tcPr>
          <w:p w:rsidR="0018722C">
            <w:pPr>
              <w:pStyle w:val="affff9"/>
              <w:topLinePunct/>
              <w:ind w:leftChars="0" w:left="0" w:rightChars="0" w:right="0" w:firstLineChars="0" w:firstLine="0"/>
              <w:spacing w:line="240" w:lineRule="atLeast"/>
            </w:pPr>
            <w:r>
              <w:t>3.09</w:t>
            </w:r>
          </w:p>
        </w:tc>
        <w:tc>
          <w:tcPr>
            <w:tcW w:w="613" w:type="pct"/>
            <w:vAlign w:val="center"/>
          </w:tcPr>
          <w:p w:rsidR="0018722C">
            <w:pPr>
              <w:pStyle w:val="a5"/>
              <w:topLinePunct/>
              <w:ind w:leftChars="0" w:left="0" w:rightChars="0" w:right="0" w:firstLineChars="0" w:firstLine="0"/>
              <w:spacing w:line="240" w:lineRule="atLeast"/>
            </w:pPr>
            <w:r>
              <w:t>1.20E-05</w:t>
            </w:r>
          </w:p>
        </w:tc>
        <w:tc>
          <w:tcPr>
            <w:tcW w:w="623" w:type="pct"/>
            <w:vAlign w:val="center"/>
          </w:tcPr>
          <w:p w:rsidR="0018722C">
            <w:pPr>
              <w:pStyle w:val="affff9"/>
              <w:topLinePunct/>
              <w:ind w:leftChars="0" w:left="0" w:rightChars="0" w:right="0" w:firstLineChars="0" w:firstLine="0"/>
              <w:spacing w:line="240" w:lineRule="atLeast"/>
            </w:pPr>
            <w:r>
              <w:t>0.00505</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2-CA</w:t>
            </w:r>
          </w:p>
        </w:tc>
        <w:tc>
          <w:tcPr>
            <w:tcW w:w="588" w:type="pct"/>
            <w:vAlign w:val="center"/>
          </w:tcPr>
          <w:p w:rsidR="0018722C">
            <w:pPr>
              <w:pStyle w:val="affff9"/>
              <w:topLinePunct/>
              <w:ind w:leftChars="0" w:left="0" w:rightChars="0" w:right="0" w:firstLineChars="0" w:firstLine="0"/>
              <w:spacing w:line="240" w:lineRule="atLeast"/>
            </w:pPr>
            <w:r>
              <w:t>4.9435</w:t>
            </w:r>
          </w:p>
        </w:tc>
        <w:tc>
          <w:tcPr>
            <w:tcW w:w="667" w:type="pct"/>
            <w:vAlign w:val="center"/>
          </w:tcPr>
          <w:p w:rsidR="0018722C">
            <w:pPr>
              <w:pStyle w:val="affff9"/>
              <w:topLinePunct/>
              <w:ind w:leftChars="0" w:left="0" w:rightChars="0" w:right="0" w:firstLineChars="0" w:firstLine="0"/>
              <w:spacing w:line="240" w:lineRule="atLeast"/>
            </w:pPr>
            <w:r>
              <w:t>-11.8405</w:t>
            </w:r>
          </w:p>
        </w:tc>
        <w:tc>
          <w:tcPr>
            <w:tcW w:w="567" w:type="pct"/>
            <w:vAlign w:val="center"/>
          </w:tcPr>
          <w:p w:rsidR="0018722C">
            <w:pPr>
              <w:pStyle w:val="affff9"/>
              <w:topLinePunct/>
              <w:ind w:leftChars="0" w:left="0" w:rightChars="0" w:right="0" w:firstLineChars="0" w:firstLine="0"/>
              <w:spacing w:line="240" w:lineRule="atLeast"/>
            </w:pPr>
            <w:r>
              <w:t>149.22</w:t>
            </w:r>
          </w:p>
        </w:tc>
        <w:tc>
          <w:tcPr>
            <w:tcW w:w="552" w:type="pct"/>
            <w:vAlign w:val="center"/>
          </w:tcPr>
          <w:p w:rsidR="0018722C">
            <w:pPr>
              <w:pStyle w:val="affff9"/>
              <w:topLinePunct/>
              <w:ind w:leftChars="0" w:left="0" w:rightChars="0" w:right="0" w:firstLineChars="0" w:firstLine="0"/>
              <w:spacing w:line="240" w:lineRule="atLeast"/>
            </w:pPr>
            <w:r>
              <w:t>143.86</w:t>
            </w:r>
          </w:p>
        </w:tc>
        <w:tc>
          <w:tcPr>
            <w:tcW w:w="560" w:type="pct"/>
            <w:vAlign w:val="center"/>
          </w:tcPr>
          <w:p w:rsidR="0018722C">
            <w:pPr>
              <w:pStyle w:val="affff9"/>
              <w:topLinePunct/>
              <w:ind w:leftChars="0" w:left="0" w:rightChars="0" w:right="0" w:firstLineChars="0" w:firstLine="0"/>
              <w:spacing w:line="240" w:lineRule="atLeast"/>
            </w:pPr>
            <w:r>
              <w:t>1.9</w:t>
            </w:r>
          </w:p>
        </w:tc>
        <w:tc>
          <w:tcPr>
            <w:tcW w:w="613" w:type="pct"/>
            <w:vAlign w:val="center"/>
          </w:tcPr>
          <w:p w:rsidR="0018722C">
            <w:pPr>
              <w:pStyle w:val="a5"/>
              <w:topLinePunct/>
              <w:ind w:leftChars="0" w:left="0" w:rightChars="0" w:right="0" w:firstLineChars="0" w:firstLine="0"/>
              <w:spacing w:line="240" w:lineRule="atLeast"/>
            </w:pPr>
            <w:r>
              <w:t>5.39E-06</w:t>
            </w:r>
          </w:p>
        </w:tc>
        <w:tc>
          <w:tcPr>
            <w:tcW w:w="623" w:type="pct"/>
            <w:vAlign w:val="center"/>
          </w:tcPr>
          <w:p w:rsidR="0018722C">
            <w:pPr>
              <w:pStyle w:val="affff9"/>
              <w:topLinePunct/>
              <w:ind w:leftChars="0" w:left="0" w:rightChars="0" w:right="0" w:firstLineChars="0" w:firstLine="0"/>
              <w:spacing w:line="240" w:lineRule="atLeast"/>
            </w:pPr>
            <w:r>
              <w:t>0.204</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3-CA</w:t>
            </w:r>
          </w:p>
        </w:tc>
        <w:tc>
          <w:tcPr>
            <w:tcW w:w="588" w:type="pct"/>
            <w:vAlign w:val="center"/>
          </w:tcPr>
          <w:p w:rsidR="0018722C">
            <w:pPr>
              <w:pStyle w:val="affff9"/>
              <w:topLinePunct/>
              <w:ind w:leftChars="0" w:left="0" w:rightChars="0" w:right="0" w:firstLineChars="0" w:firstLine="0"/>
              <w:spacing w:line="240" w:lineRule="atLeast"/>
            </w:pPr>
            <w:r>
              <w:t>5.1077</w:t>
            </w:r>
          </w:p>
        </w:tc>
        <w:tc>
          <w:tcPr>
            <w:tcW w:w="667" w:type="pct"/>
            <w:vAlign w:val="center"/>
          </w:tcPr>
          <w:p w:rsidR="0018722C">
            <w:pPr>
              <w:pStyle w:val="affff9"/>
              <w:topLinePunct/>
              <w:ind w:leftChars="0" w:left="0" w:rightChars="0" w:right="0" w:firstLineChars="0" w:firstLine="0"/>
              <w:spacing w:line="240" w:lineRule="atLeast"/>
            </w:pPr>
            <w:r>
              <w:t>-11.8208</w:t>
            </w:r>
          </w:p>
        </w:tc>
        <w:tc>
          <w:tcPr>
            <w:tcW w:w="567" w:type="pct"/>
            <w:vAlign w:val="center"/>
          </w:tcPr>
          <w:p w:rsidR="0018722C">
            <w:pPr>
              <w:pStyle w:val="affff9"/>
              <w:topLinePunct/>
              <w:ind w:leftChars="0" w:left="0" w:rightChars="0" w:right="0" w:firstLineChars="0" w:firstLine="0"/>
              <w:spacing w:line="240" w:lineRule="atLeast"/>
            </w:pPr>
            <w:r>
              <w:t>152.05</w:t>
            </w:r>
          </w:p>
        </w:tc>
        <w:tc>
          <w:tcPr>
            <w:tcW w:w="552" w:type="pct"/>
            <w:vAlign w:val="center"/>
          </w:tcPr>
          <w:p w:rsidR="0018722C">
            <w:pPr>
              <w:pStyle w:val="affff9"/>
              <w:topLinePunct/>
              <w:ind w:leftChars="0" w:left="0" w:rightChars="0" w:right="0" w:firstLineChars="0" w:firstLine="0"/>
              <w:spacing w:line="240" w:lineRule="atLeast"/>
            </w:pPr>
            <w:r>
              <w:t>145.57</w:t>
            </w:r>
          </w:p>
        </w:tc>
        <w:tc>
          <w:tcPr>
            <w:tcW w:w="560" w:type="pct"/>
            <w:vAlign w:val="center"/>
          </w:tcPr>
          <w:p w:rsidR="0018722C">
            <w:pPr>
              <w:pStyle w:val="affff9"/>
              <w:topLinePunct/>
              <w:ind w:leftChars="0" w:left="0" w:rightChars="0" w:right="0" w:firstLineChars="0" w:firstLine="0"/>
              <w:spacing w:line="240" w:lineRule="atLeast"/>
            </w:pPr>
            <w:r>
              <w:t>1.88</w:t>
            </w:r>
          </w:p>
        </w:tc>
        <w:tc>
          <w:tcPr>
            <w:tcW w:w="613" w:type="pct"/>
            <w:vAlign w:val="center"/>
          </w:tcPr>
          <w:p w:rsidR="0018722C">
            <w:pPr>
              <w:pStyle w:val="affff9"/>
              <w:topLinePunct/>
              <w:ind w:leftChars="0" w:left="0" w:rightChars="0" w:right="0" w:firstLineChars="0" w:firstLine="0"/>
              <w:spacing w:line="240" w:lineRule="atLeast"/>
            </w:pPr>
            <w:r>
              <w:t>0.000001</w:t>
            </w:r>
          </w:p>
        </w:tc>
        <w:tc>
          <w:tcPr>
            <w:tcW w:w="623" w:type="pct"/>
            <w:vAlign w:val="center"/>
          </w:tcPr>
          <w:p w:rsidR="0018722C">
            <w:pPr>
              <w:pStyle w:val="affff9"/>
              <w:topLinePunct/>
              <w:ind w:leftChars="0" w:left="0" w:rightChars="0" w:right="0" w:firstLineChars="0" w:firstLine="0"/>
              <w:spacing w:line="240" w:lineRule="atLeast"/>
            </w:pPr>
            <w:r>
              <w:t>0.066</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4-CA</w:t>
            </w:r>
          </w:p>
        </w:tc>
        <w:tc>
          <w:tcPr>
            <w:tcW w:w="588" w:type="pct"/>
            <w:vAlign w:val="center"/>
          </w:tcPr>
          <w:p w:rsidR="0018722C">
            <w:pPr>
              <w:pStyle w:val="affff9"/>
              <w:topLinePunct/>
              <w:ind w:leftChars="0" w:left="0" w:rightChars="0" w:right="0" w:firstLineChars="0" w:firstLine="0"/>
              <w:spacing w:line="240" w:lineRule="atLeast"/>
            </w:pPr>
            <w:r>
              <w:t>5.0158</w:t>
            </w:r>
          </w:p>
        </w:tc>
        <w:tc>
          <w:tcPr>
            <w:tcW w:w="667" w:type="pct"/>
            <w:vAlign w:val="center"/>
          </w:tcPr>
          <w:p w:rsidR="0018722C">
            <w:pPr>
              <w:pStyle w:val="affff9"/>
              <w:topLinePunct/>
              <w:ind w:leftChars="0" w:left="0" w:rightChars="0" w:right="0" w:firstLineChars="0" w:firstLine="0"/>
              <w:spacing w:line="240" w:lineRule="atLeast"/>
            </w:pPr>
            <w:r>
              <w:t>-11.8578</w:t>
            </w:r>
          </w:p>
        </w:tc>
        <w:tc>
          <w:tcPr>
            <w:tcW w:w="567" w:type="pct"/>
            <w:vAlign w:val="center"/>
          </w:tcPr>
          <w:p w:rsidR="0018722C">
            <w:pPr>
              <w:pStyle w:val="affff9"/>
              <w:topLinePunct/>
              <w:ind w:leftChars="0" w:left="0" w:rightChars="0" w:right="0" w:firstLineChars="0" w:firstLine="0"/>
              <w:spacing w:line="240" w:lineRule="atLeast"/>
            </w:pPr>
            <w:r>
              <w:t>152.07</w:t>
            </w:r>
          </w:p>
        </w:tc>
        <w:tc>
          <w:tcPr>
            <w:tcW w:w="552" w:type="pct"/>
            <w:vAlign w:val="center"/>
          </w:tcPr>
          <w:p w:rsidR="0018722C">
            <w:pPr>
              <w:pStyle w:val="affff9"/>
              <w:topLinePunct/>
              <w:ind w:leftChars="0" w:left="0" w:rightChars="0" w:right="0" w:firstLineChars="0" w:firstLine="0"/>
              <w:spacing w:line="240" w:lineRule="atLeast"/>
            </w:pPr>
            <w:r>
              <w:t>145.66</w:t>
            </w:r>
          </w:p>
        </w:tc>
        <w:tc>
          <w:tcPr>
            <w:tcW w:w="560" w:type="pct"/>
            <w:vAlign w:val="center"/>
          </w:tcPr>
          <w:p w:rsidR="0018722C">
            <w:pPr>
              <w:pStyle w:val="affff9"/>
              <w:topLinePunct/>
              <w:ind w:leftChars="0" w:left="0" w:rightChars="0" w:right="0" w:firstLineChars="0" w:firstLine="0"/>
              <w:spacing w:line="240" w:lineRule="atLeast"/>
            </w:pPr>
            <w:r>
              <w:t>1.83</w:t>
            </w:r>
          </w:p>
        </w:tc>
        <w:tc>
          <w:tcPr>
            <w:tcW w:w="613" w:type="pct"/>
            <w:vAlign w:val="center"/>
          </w:tcPr>
          <w:p w:rsidR="0018722C">
            <w:pPr>
              <w:pStyle w:val="a5"/>
              <w:topLinePunct/>
              <w:ind w:leftChars="0" w:left="0" w:rightChars="0" w:right="0" w:firstLineChars="0" w:firstLine="0"/>
              <w:spacing w:line="240" w:lineRule="atLeast"/>
            </w:pPr>
            <w:r>
              <w:t>1.16E-06</w:t>
            </w:r>
          </w:p>
        </w:tc>
        <w:tc>
          <w:tcPr>
            <w:tcW w:w="623" w:type="pct"/>
            <w:vAlign w:val="center"/>
          </w:tcPr>
          <w:p w:rsidR="0018722C">
            <w:pPr>
              <w:pStyle w:val="affff9"/>
              <w:topLinePunct/>
              <w:ind w:leftChars="0" w:left="0" w:rightChars="0" w:right="0" w:firstLineChars="0" w:firstLine="0"/>
              <w:spacing w:line="240" w:lineRule="atLeast"/>
            </w:pPr>
            <w:r>
              <w:t>0.027</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2,4-DCA</w:t>
            </w:r>
          </w:p>
        </w:tc>
        <w:tc>
          <w:tcPr>
            <w:tcW w:w="588" w:type="pct"/>
            <w:vAlign w:val="center"/>
          </w:tcPr>
          <w:p w:rsidR="0018722C">
            <w:pPr>
              <w:pStyle w:val="affff9"/>
              <w:topLinePunct/>
              <w:ind w:leftChars="0" w:left="0" w:rightChars="0" w:right="0" w:firstLineChars="0" w:firstLine="0"/>
              <w:spacing w:line="240" w:lineRule="atLeast"/>
            </w:pPr>
            <w:r>
              <w:t>5.0272</w:t>
            </w:r>
          </w:p>
        </w:tc>
        <w:tc>
          <w:tcPr>
            <w:tcW w:w="667" w:type="pct"/>
            <w:vAlign w:val="center"/>
          </w:tcPr>
          <w:p w:rsidR="0018722C">
            <w:pPr>
              <w:pStyle w:val="affff9"/>
              <w:topLinePunct/>
              <w:ind w:leftChars="0" w:left="0" w:rightChars="0" w:right="0" w:firstLineChars="0" w:firstLine="0"/>
              <w:spacing w:line="240" w:lineRule="atLeast"/>
            </w:pPr>
            <w:r>
              <w:t>-11.9059</w:t>
            </w:r>
          </w:p>
        </w:tc>
        <w:tc>
          <w:tcPr>
            <w:tcW w:w="567" w:type="pct"/>
            <w:vAlign w:val="center"/>
          </w:tcPr>
          <w:p w:rsidR="0018722C">
            <w:pPr>
              <w:pStyle w:val="affff9"/>
              <w:topLinePunct/>
              <w:ind w:leftChars="0" w:left="0" w:rightChars="0" w:right="0" w:firstLineChars="0" w:firstLine="0"/>
              <w:spacing w:line="240" w:lineRule="atLeast"/>
            </w:pPr>
            <w:r>
              <w:t>168.54</w:t>
            </w:r>
          </w:p>
        </w:tc>
        <w:tc>
          <w:tcPr>
            <w:tcW w:w="552" w:type="pct"/>
            <w:vAlign w:val="center"/>
          </w:tcPr>
          <w:p w:rsidR="0018722C">
            <w:pPr>
              <w:pStyle w:val="affff9"/>
              <w:topLinePunct/>
              <w:ind w:leftChars="0" w:left="0" w:rightChars="0" w:right="0" w:firstLineChars="0" w:firstLine="0"/>
              <w:spacing w:line="240" w:lineRule="atLeast"/>
            </w:pPr>
            <w:r>
              <w:t>166.59</w:t>
            </w:r>
          </w:p>
        </w:tc>
        <w:tc>
          <w:tcPr>
            <w:tcW w:w="560" w:type="pct"/>
            <w:vAlign w:val="center"/>
          </w:tcPr>
          <w:p w:rsidR="0018722C">
            <w:pPr>
              <w:pStyle w:val="affff9"/>
              <w:topLinePunct/>
              <w:ind w:leftChars="0" w:left="0" w:rightChars="0" w:right="0" w:firstLineChars="0" w:firstLine="0"/>
              <w:spacing w:line="240" w:lineRule="atLeast"/>
            </w:pPr>
            <w:r>
              <w:t>2.78</w:t>
            </w:r>
          </w:p>
        </w:tc>
        <w:tc>
          <w:tcPr>
            <w:tcW w:w="613" w:type="pct"/>
            <w:vAlign w:val="center"/>
          </w:tcPr>
          <w:p w:rsidR="0018722C">
            <w:pPr>
              <w:pStyle w:val="a5"/>
              <w:topLinePunct/>
              <w:ind w:leftChars="0" w:left="0" w:rightChars="0" w:right="0" w:firstLineChars="0" w:firstLine="0"/>
              <w:spacing w:line="240" w:lineRule="atLeast"/>
            </w:pPr>
            <w:r>
              <w:t>1.58E-06</w:t>
            </w:r>
          </w:p>
        </w:tc>
        <w:tc>
          <w:tcPr>
            <w:tcW w:w="623" w:type="pct"/>
            <w:vAlign w:val="center"/>
          </w:tcPr>
          <w:p w:rsidR="0018722C">
            <w:pPr>
              <w:pStyle w:val="affff9"/>
              <w:topLinePunct/>
              <w:ind w:leftChars="0" w:left="0" w:rightChars="0" w:right="0" w:firstLineChars="0" w:firstLine="0"/>
              <w:spacing w:line="240" w:lineRule="atLeast"/>
            </w:pPr>
            <w:r>
              <w:t>0.015</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2,5-DCA</w:t>
            </w:r>
          </w:p>
        </w:tc>
        <w:tc>
          <w:tcPr>
            <w:tcW w:w="588" w:type="pct"/>
            <w:vAlign w:val="center"/>
          </w:tcPr>
          <w:p w:rsidR="0018722C">
            <w:pPr>
              <w:pStyle w:val="affff9"/>
              <w:topLinePunct/>
              <w:ind w:leftChars="0" w:left="0" w:rightChars="0" w:right="0" w:firstLineChars="0" w:firstLine="0"/>
              <w:spacing w:line="240" w:lineRule="atLeast"/>
            </w:pPr>
            <w:r>
              <w:t>4.9348</w:t>
            </w:r>
          </w:p>
        </w:tc>
        <w:tc>
          <w:tcPr>
            <w:tcW w:w="667" w:type="pct"/>
            <w:vAlign w:val="center"/>
          </w:tcPr>
          <w:p w:rsidR="0018722C">
            <w:pPr>
              <w:pStyle w:val="affff9"/>
              <w:topLinePunct/>
              <w:ind w:leftChars="0" w:left="0" w:rightChars="0" w:right="0" w:firstLineChars="0" w:firstLine="0"/>
              <w:spacing w:line="240" w:lineRule="atLeast"/>
            </w:pPr>
            <w:r>
              <w:t>-11.8791</w:t>
            </w:r>
          </w:p>
        </w:tc>
        <w:tc>
          <w:tcPr>
            <w:tcW w:w="567" w:type="pct"/>
            <w:vAlign w:val="center"/>
          </w:tcPr>
          <w:p w:rsidR="0018722C">
            <w:pPr>
              <w:pStyle w:val="affff9"/>
              <w:topLinePunct/>
              <w:ind w:leftChars="0" w:left="0" w:rightChars="0" w:right="0" w:firstLineChars="0" w:firstLine="0"/>
              <w:spacing w:line="240" w:lineRule="atLeast"/>
            </w:pPr>
            <w:r>
              <w:t>168.39</w:t>
            </w:r>
          </w:p>
        </w:tc>
        <w:tc>
          <w:tcPr>
            <w:tcW w:w="552" w:type="pct"/>
            <w:vAlign w:val="center"/>
          </w:tcPr>
          <w:p w:rsidR="0018722C">
            <w:pPr>
              <w:pStyle w:val="affff9"/>
              <w:topLinePunct/>
              <w:ind w:leftChars="0" w:left="0" w:rightChars="0" w:right="0" w:firstLineChars="0" w:firstLine="0"/>
              <w:spacing w:line="240" w:lineRule="atLeast"/>
            </w:pPr>
            <w:r>
              <w:t>166.54</w:t>
            </w:r>
          </w:p>
        </w:tc>
        <w:tc>
          <w:tcPr>
            <w:tcW w:w="560" w:type="pct"/>
            <w:vAlign w:val="center"/>
          </w:tcPr>
          <w:p w:rsidR="0018722C">
            <w:pPr>
              <w:pStyle w:val="affff9"/>
              <w:topLinePunct/>
              <w:ind w:leftChars="0" w:left="0" w:rightChars="0" w:right="0" w:firstLineChars="0" w:firstLine="0"/>
              <w:spacing w:line="240" w:lineRule="atLeast"/>
            </w:pPr>
            <w:r>
              <w:t>2.75</w:t>
            </w:r>
          </w:p>
        </w:tc>
        <w:tc>
          <w:tcPr>
            <w:tcW w:w="613" w:type="pct"/>
            <w:vAlign w:val="center"/>
          </w:tcPr>
          <w:p w:rsidR="0018722C">
            <w:pPr>
              <w:pStyle w:val="a5"/>
              <w:topLinePunct/>
              <w:ind w:leftChars="0" w:left="0" w:rightChars="0" w:right="0" w:firstLineChars="0" w:firstLine="0"/>
              <w:spacing w:line="240" w:lineRule="atLeast"/>
            </w:pPr>
            <w:r>
              <w:t>1.6E-06</w:t>
            </w:r>
          </w:p>
        </w:tc>
        <w:tc>
          <w:tcPr>
            <w:tcW w:w="623" w:type="pct"/>
            <w:vAlign w:val="center"/>
          </w:tcPr>
          <w:p w:rsidR="0018722C">
            <w:pPr>
              <w:pStyle w:val="affff9"/>
              <w:topLinePunct/>
              <w:ind w:leftChars="0" w:left="0" w:rightChars="0" w:right="0" w:firstLineChars="0" w:firstLine="0"/>
              <w:spacing w:line="240" w:lineRule="atLeast"/>
            </w:pPr>
            <w:r>
              <w:t>0.015</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3,4-DCA</w:t>
            </w:r>
          </w:p>
        </w:tc>
        <w:tc>
          <w:tcPr>
            <w:tcW w:w="588" w:type="pct"/>
            <w:vAlign w:val="center"/>
          </w:tcPr>
          <w:p w:rsidR="0018722C">
            <w:pPr>
              <w:pStyle w:val="affff9"/>
              <w:topLinePunct/>
              <w:ind w:leftChars="0" w:left="0" w:rightChars="0" w:right="0" w:firstLineChars="0" w:firstLine="0"/>
              <w:spacing w:line="240" w:lineRule="atLeast"/>
            </w:pPr>
            <w:r>
              <w:t>5.0225</w:t>
            </w:r>
          </w:p>
        </w:tc>
        <w:tc>
          <w:tcPr>
            <w:tcW w:w="667" w:type="pct"/>
            <w:vAlign w:val="center"/>
          </w:tcPr>
          <w:p w:rsidR="0018722C">
            <w:pPr>
              <w:pStyle w:val="affff9"/>
              <w:topLinePunct/>
              <w:ind w:leftChars="0" w:left="0" w:rightChars="0" w:right="0" w:firstLineChars="0" w:firstLine="0"/>
              <w:spacing w:line="240" w:lineRule="atLeast"/>
            </w:pPr>
            <w:r>
              <w:t>-12.0155</w:t>
            </w:r>
          </w:p>
        </w:tc>
        <w:tc>
          <w:tcPr>
            <w:tcW w:w="567" w:type="pct"/>
            <w:vAlign w:val="center"/>
          </w:tcPr>
          <w:p w:rsidR="0018722C">
            <w:pPr>
              <w:pStyle w:val="affff9"/>
              <w:topLinePunct/>
              <w:ind w:leftChars="0" w:left="0" w:rightChars="0" w:right="0" w:firstLineChars="0" w:firstLine="0"/>
              <w:spacing w:line="240" w:lineRule="atLeast"/>
            </w:pPr>
            <w:r>
              <w:t>168.16</w:t>
            </w:r>
          </w:p>
        </w:tc>
        <w:tc>
          <w:tcPr>
            <w:tcW w:w="552" w:type="pct"/>
            <w:vAlign w:val="center"/>
          </w:tcPr>
          <w:p w:rsidR="0018722C">
            <w:pPr>
              <w:pStyle w:val="affff9"/>
              <w:topLinePunct/>
              <w:ind w:leftChars="0" w:left="0" w:rightChars="0" w:right="0" w:firstLineChars="0" w:firstLine="0"/>
              <w:spacing w:line="240" w:lineRule="atLeast"/>
            </w:pPr>
            <w:r>
              <w:t>166.57</w:t>
            </w:r>
          </w:p>
        </w:tc>
        <w:tc>
          <w:tcPr>
            <w:tcW w:w="560" w:type="pct"/>
            <w:vAlign w:val="center"/>
          </w:tcPr>
          <w:p w:rsidR="0018722C">
            <w:pPr>
              <w:pStyle w:val="affff9"/>
              <w:topLinePunct/>
              <w:ind w:leftChars="0" w:left="0" w:rightChars="0" w:right="0" w:firstLineChars="0" w:firstLine="0"/>
              <w:spacing w:line="240" w:lineRule="atLeast"/>
            </w:pPr>
            <w:r>
              <w:t>2.69</w:t>
            </w:r>
          </w:p>
        </w:tc>
        <w:tc>
          <w:tcPr>
            <w:tcW w:w="613" w:type="pct"/>
            <w:vAlign w:val="center"/>
          </w:tcPr>
          <w:p w:rsidR="0018722C">
            <w:pPr>
              <w:pStyle w:val="a5"/>
              <w:topLinePunct/>
              <w:ind w:leftChars="0" w:left="0" w:rightChars="0" w:right="0" w:firstLineChars="0" w:firstLine="0"/>
              <w:spacing w:line="240" w:lineRule="atLeast"/>
            </w:pPr>
            <w:r>
              <w:t>1.46E-05</w:t>
            </w:r>
          </w:p>
        </w:tc>
        <w:tc>
          <w:tcPr>
            <w:tcW w:w="623" w:type="pct"/>
            <w:vAlign w:val="center"/>
          </w:tcPr>
          <w:p w:rsidR="0018722C">
            <w:pPr>
              <w:pStyle w:val="affff9"/>
              <w:topLinePunct/>
              <w:ind w:leftChars="0" w:left="0" w:rightChars="0" w:right="0" w:firstLineChars="0" w:firstLine="0"/>
              <w:spacing w:line="240" w:lineRule="atLeast"/>
            </w:pPr>
            <w:r>
              <w:t>0.00632</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3,5-DCA</w:t>
            </w:r>
          </w:p>
        </w:tc>
        <w:tc>
          <w:tcPr>
            <w:tcW w:w="588" w:type="pct"/>
            <w:vAlign w:val="center"/>
          </w:tcPr>
          <w:p w:rsidR="0018722C">
            <w:pPr>
              <w:pStyle w:val="affff9"/>
              <w:topLinePunct/>
              <w:ind w:leftChars="0" w:left="0" w:rightChars="0" w:right="0" w:firstLineChars="0" w:firstLine="0"/>
              <w:spacing w:line="240" w:lineRule="atLeast"/>
            </w:pPr>
            <w:r>
              <w:t>5.132</w:t>
            </w:r>
          </w:p>
        </w:tc>
        <w:tc>
          <w:tcPr>
            <w:tcW w:w="667" w:type="pct"/>
            <w:vAlign w:val="center"/>
          </w:tcPr>
          <w:p w:rsidR="0018722C">
            <w:pPr>
              <w:pStyle w:val="affff9"/>
              <w:topLinePunct/>
              <w:ind w:leftChars="0" w:left="0" w:rightChars="0" w:right="0" w:firstLineChars="0" w:firstLine="0"/>
              <w:spacing w:line="240" w:lineRule="atLeast"/>
            </w:pPr>
            <w:r>
              <w:t>-11.851</w:t>
            </w:r>
          </w:p>
        </w:tc>
        <w:tc>
          <w:tcPr>
            <w:tcW w:w="567" w:type="pct"/>
            <w:vAlign w:val="center"/>
          </w:tcPr>
          <w:p w:rsidR="0018722C">
            <w:pPr>
              <w:pStyle w:val="affff9"/>
              <w:topLinePunct/>
              <w:ind w:leftChars="0" w:left="0" w:rightChars="0" w:right="0" w:firstLineChars="0" w:firstLine="0"/>
              <w:spacing w:line="240" w:lineRule="atLeast"/>
            </w:pPr>
            <w:r>
              <w:t>170.98</w:t>
            </w:r>
          </w:p>
        </w:tc>
        <w:tc>
          <w:tcPr>
            <w:tcW w:w="552" w:type="pct"/>
            <w:vAlign w:val="center"/>
          </w:tcPr>
          <w:p w:rsidR="0018722C">
            <w:pPr>
              <w:pStyle w:val="affff9"/>
              <w:topLinePunct/>
              <w:ind w:leftChars="0" w:left="0" w:rightChars="0" w:right="0" w:firstLineChars="0" w:firstLine="0"/>
              <w:spacing w:line="240" w:lineRule="atLeast"/>
            </w:pPr>
            <w:r>
              <w:t>168.01</w:t>
            </w:r>
          </w:p>
        </w:tc>
        <w:tc>
          <w:tcPr>
            <w:tcW w:w="560" w:type="pct"/>
            <w:vAlign w:val="center"/>
          </w:tcPr>
          <w:p w:rsidR="0018722C">
            <w:pPr>
              <w:pStyle w:val="affff9"/>
              <w:topLinePunct/>
              <w:ind w:leftChars="0" w:left="0" w:rightChars="0" w:right="0" w:firstLineChars="0" w:firstLine="0"/>
              <w:spacing w:line="240" w:lineRule="atLeast"/>
            </w:pPr>
            <w:r>
              <w:t>2.9</w:t>
            </w:r>
          </w:p>
        </w:tc>
        <w:tc>
          <w:tcPr>
            <w:tcW w:w="613" w:type="pct"/>
            <w:vAlign w:val="center"/>
          </w:tcPr>
          <w:p w:rsidR="0018722C">
            <w:pPr>
              <w:pStyle w:val="a5"/>
              <w:topLinePunct/>
              <w:ind w:leftChars="0" w:left="0" w:rightChars="0" w:right="0" w:firstLineChars="0" w:firstLine="0"/>
              <w:spacing w:line="240" w:lineRule="atLeast"/>
            </w:pPr>
            <w:r>
              <w:t>1.58E-06</w:t>
            </w:r>
          </w:p>
        </w:tc>
        <w:tc>
          <w:tcPr>
            <w:tcW w:w="623" w:type="pct"/>
            <w:vAlign w:val="center"/>
          </w:tcPr>
          <w:p w:rsidR="0018722C">
            <w:pPr>
              <w:pStyle w:val="affff9"/>
              <w:topLinePunct/>
              <w:ind w:leftChars="0" w:left="0" w:rightChars="0" w:right="0" w:firstLineChars="0" w:firstLine="0"/>
              <w:spacing w:line="240" w:lineRule="atLeast"/>
            </w:pPr>
            <w:r>
              <w:t>0.0212</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2-CP</w:t>
            </w:r>
          </w:p>
        </w:tc>
        <w:tc>
          <w:tcPr>
            <w:tcW w:w="588" w:type="pct"/>
            <w:vAlign w:val="center"/>
          </w:tcPr>
          <w:p w:rsidR="0018722C">
            <w:pPr>
              <w:pStyle w:val="affff9"/>
              <w:topLinePunct/>
              <w:ind w:leftChars="0" w:left="0" w:rightChars="0" w:right="0" w:firstLineChars="0" w:firstLine="0"/>
              <w:spacing w:line="240" w:lineRule="atLeast"/>
            </w:pPr>
            <w:r>
              <w:t>4.9909</w:t>
            </w:r>
          </w:p>
        </w:tc>
        <w:tc>
          <w:tcPr>
            <w:tcW w:w="667" w:type="pct"/>
            <w:vAlign w:val="center"/>
          </w:tcPr>
          <w:p w:rsidR="0018722C">
            <w:pPr>
              <w:pStyle w:val="affff9"/>
              <w:topLinePunct/>
              <w:ind w:leftChars="0" w:left="0" w:rightChars="0" w:right="0" w:firstLineChars="0" w:firstLine="0"/>
              <w:spacing w:line="240" w:lineRule="atLeast"/>
            </w:pPr>
            <w:r>
              <w:t>-12.011</w:t>
            </w:r>
          </w:p>
        </w:tc>
        <w:tc>
          <w:tcPr>
            <w:tcW w:w="567" w:type="pct"/>
            <w:vAlign w:val="center"/>
          </w:tcPr>
          <w:p w:rsidR="0018722C">
            <w:pPr>
              <w:pStyle w:val="affff9"/>
              <w:topLinePunct/>
              <w:ind w:leftChars="0" w:left="0" w:rightChars="0" w:right="0" w:firstLineChars="0" w:firstLine="0"/>
              <w:spacing w:line="240" w:lineRule="atLeast"/>
            </w:pPr>
            <w:r>
              <w:t>146.62</w:t>
            </w:r>
          </w:p>
        </w:tc>
        <w:tc>
          <w:tcPr>
            <w:tcW w:w="552" w:type="pct"/>
            <w:vAlign w:val="center"/>
          </w:tcPr>
          <w:p w:rsidR="0018722C">
            <w:pPr>
              <w:pStyle w:val="affff9"/>
              <w:topLinePunct/>
              <w:ind w:leftChars="0" w:left="0" w:rightChars="0" w:right="0" w:firstLineChars="0" w:firstLine="0"/>
              <w:spacing w:line="240" w:lineRule="atLeast"/>
            </w:pPr>
            <w:r>
              <w:t>140.45</w:t>
            </w:r>
          </w:p>
        </w:tc>
        <w:tc>
          <w:tcPr>
            <w:tcW w:w="560" w:type="pct"/>
            <w:vAlign w:val="center"/>
          </w:tcPr>
          <w:p w:rsidR="0018722C">
            <w:pPr>
              <w:pStyle w:val="affff9"/>
              <w:topLinePunct/>
              <w:ind w:leftChars="0" w:left="0" w:rightChars="0" w:right="0" w:firstLineChars="0" w:firstLine="0"/>
              <w:spacing w:line="240" w:lineRule="atLeast"/>
            </w:pPr>
            <w:r>
              <w:t>2.15</w:t>
            </w:r>
          </w:p>
        </w:tc>
        <w:tc>
          <w:tcPr>
            <w:tcW w:w="613" w:type="pct"/>
            <w:vAlign w:val="center"/>
          </w:tcPr>
          <w:p w:rsidR="0018722C">
            <w:pPr>
              <w:pStyle w:val="a5"/>
              <w:topLinePunct/>
              <w:ind w:leftChars="0" w:left="0" w:rightChars="0" w:right="0" w:firstLineChars="0" w:firstLine="0"/>
              <w:spacing w:line="240" w:lineRule="atLeast"/>
            </w:pPr>
            <w:r>
              <w:t>1.12E-05</w:t>
            </w:r>
          </w:p>
        </w:tc>
        <w:tc>
          <w:tcPr>
            <w:tcW w:w="623" w:type="pct"/>
            <w:vAlign w:val="center"/>
          </w:tcPr>
          <w:p w:rsidR="0018722C">
            <w:pPr>
              <w:pStyle w:val="affff9"/>
              <w:topLinePunct/>
              <w:ind w:leftChars="0" w:left="0" w:rightChars="0" w:right="0" w:firstLineChars="0" w:firstLine="0"/>
              <w:spacing w:line="240" w:lineRule="atLeast"/>
            </w:pPr>
            <w:r>
              <w:t>2.53</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3-CP</w:t>
            </w:r>
          </w:p>
        </w:tc>
        <w:tc>
          <w:tcPr>
            <w:tcW w:w="588" w:type="pct"/>
            <w:vAlign w:val="center"/>
          </w:tcPr>
          <w:p w:rsidR="0018722C">
            <w:pPr>
              <w:pStyle w:val="affff9"/>
              <w:topLinePunct/>
              <w:ind w:leftChars="0" w:left="0" w:rightChars="0" w:right="0" w:firstLineChars="0" w:firstLine="0"/>
              <w:spacing w:line="240" w:lineRule="atLeast"/>
            </w:pPr>
            <w:r>
              <w:t>5.1252</w:t>
            </w:r>
          </w:p>
        </w:tc>
        <w:tc>
          <w:tcPr>
            <w:tcW w:w="667" w:type="pct"/>
            <w:vAlign w:val="center"/>
          </w:tcPr>
          <w:p w:rsidR="0018722C">
            <w:pPr>
              <w:pStyle w:val="affff9"/>
              <w:topLinePunct/>
              <w:ind w:leftChars="0" w:left="0" w:rightChars="0" w:right="0" w:firstLineChars="0" w:firstLine="0"/>
              <w:spacing w:line="240" w:lineRule="atLeast"/>
            </w:pPr>
            <w:r>
              <w:t>-11.8518</w:t>
            </w:r>
          </w:p>
        </w:tc>
        <w:tc>
          <w:tcPr>
            <w:tcW w:w="567" w:type="pct"/>
            <w:vAlign w:val="center"/>
          </w:tcPr>
          <w:p w:rsidR="0018722C">
            <w:pPr>
              <w:pStyle w:val="affff9"/>
              <w:topLinePunct/>
              <w:ind w:leftChars="0" w:left="0" w:rightChars="0" w:right="0" w:firstLineChars="0" w:firstLine="0"/>
              <w:spacing w:line="240" w:lineRule="atLeast"/>
            </w:pPr>
            <w:r>
              <w:t>147.92</w:t>
            </w:r>
          </w:p>
        </w:tc>
        <w:tc>
          <w:tcPr>
            <w:tcW w:w="552" w:type="pct"/>
            <w:vAlign w:val="center"/>
          </w:tcPr>
          <w:p w:rsidR="0018722C">
            <w:pPr>
              <w:pStyle w:val="affff9"/>
              <w:topLinePunct/>
              <w:ind w:leftChars="0" w:left="0" w:rightChars="0" w:right="0" w:firstLineChars="0" w:firstLine="0"/>
              <w:spacing w:line="240" w:lineRule="atLeast"/>
            </w:pPr>
            <w:r>
              <w:t>141.12</w:t>
            </w:r>
          </w:p>
        </w:tc>
        <w:tc>
          <w:tcPr>
            <w:tcW w:w="560" w:type="pct"/>
            <w:vAlign w:val="center"/>
          </w:tcPr>
          <w:p w:rsidR="0018722C">
            <w:pPr>
              <w:pStyle w:val="affff9"/>
              <w:topLinePunct/>
              <w:ind w:leftChars="0" w:left="0" w:rightChars="0" w:right="0" w:firstLineChars="0" w:firstLine="0"/>
              <w:spacing w:line="240" w:lineRule="atLeast"/>
            </w:pPr>
            <w:r>
              <w:t>2.5</w:t>
            </w:r>
          </w:p>
        </w:tc>
        <w:tc>
          <w:tcPr>
            <w:tcW w:w="613" w:type="pct"/>
            <w:vAlign w:val="center"/>
          </w:tcPr>
          <w:p w:rsidR="0018722C">
            <w:pPr>
              <w:pStyle w:val="a5"/>
              <w:topLinePunct/>
              <w:ind w:leftChars="0" w:left="0" w:rightChars="0" w:right="0" w:firstLineChars="0" w:firstLine="0"/>
              <w:spacing w:line="240" w:lineRule="atLeast"/>
            </w:pPr>
            <w:r>
              <w:t>3.45E-07</w:t>
            </w:r>
          </w:p>
        </w:tc>
        <w:tc>
          <w:tcPr>
            <w:tcW w:w="623" w:type="pct"/>
            <w:vAlign w:val="center"/>
          </w:tcPr>
          <w:p w:rsidR="0018722C">
            <w:pPr>
              <w:pStyle w:val="affff9"/>
              <w:topLinePunct/>
              <w:ind w:leftChars="0" w:left="0" w:rightChars="0" w:right="0" w:firstLineChars="0" w:firstLine="0"/>
              <w:spacing w:line="240" w:lineRule="atLeast"/>
            </w:pPr>
            <w:r>
              <w:t>0.125</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4-CP</w:t>
            </w:r>
          </w:p>
        </w:tc>
        <w:tc>
          <w:tcPr>
            <w:tcW w:w="588" w:type="pct"/>
            <w:vAlign w:val="center"/>
          </w:tcPr>
          <w:p w:rsidR="0018722C">
            <w:pPr>
              <w:pStyle w:val="affff9"/>
              <w:topLinePunct/>
              <w:ind w:leftChars="0" w:left="0" w:rightChars="0" w:right="0" w:firstLineChars="0" w:firstLine="0"/>
              <w:spacing w:line="240" w:lineRule="atLeast"/>
            </w:pPr>
            <w:r>
              <w:t>4.9958</w:t>
            </w:r>
          </w:p>
        </w:tc>
        <w:tc>
          <w:tcPr>
            <w:tcW w:w="667" w:type="pct"/>
            <w:vAlign w:val="center"/>
          </w:tcPr>
          <w:p w:rsidR="0018722C">
            <w:pPr>
              <w:pStyle w:val="affff9"/>
              <w:topLinePunct/>
              <w:ind w:leftChars="0" w:left="0" w:rightChars="0" w:right="0" w:firstLineChars="0" w:firstLine="0"/>
              <w:spacing w:line="240" w:lineRule="atLeast"/>
            </w:pPr>
            <w:r>
              <w:t>-11.8865</w:t>
            </w:r>
          </w:p>
        </w:tc>
        <w:tc>
          <w:tcPr>
            <w:tcW w:w="567" w:type="pct"/>
            <w:vAlign w:val="center"/>
          </w:tcPr>
          <w:p w:rsidR="0018722C">
            <w:pPr>
              <w:pStyle w:val="affff9"/>
              <w:topLinePunct/>
              <w:ind w:leftChars="0" w:left="0" w:rightChars="0" w:right="0" w:firstLineChars="0" w:firstLine="0"/>
              <w:spacing w:line="240" w:lineRule="atLeast"/>
            </w:pPr>
            <w:r>
              <w:t>147.95</w:t>
            </w:r>
          </w:p>
        </w:tc>
        <w:tc>
          <w:tcPr>
            <w:tcW w:w="552" w:type="pct"/>
            <w:vAlign w:val="center"/>
          </w:tcPr>
          <w:p w:rsidR="0018722C">
            <w:pPr>
              <w:pStyle w:val="affff9"/>
              <w:topLinePunct/>
              <w:ind w:leftChars="0" w:left="0" w:rightChars="0" w:right="0" w:firstLineChars="0" w:firstLine="0"/>
              <w:spacing w:line="240" w:lineRule="atLeast"/>
            </w:pPr>
            <w:r>
              <w:t>141.15</w:t>
            </w:r>
          </w:p>
        </w:tc>
        <w:tc>
          <w:tcPr>
            <w:tcW w:w="560" w:type="pct"/>
            <w:vAlign w:val="center"/>
          </w:tcPr>
          <w:p w:rsidR="0018722C">
            <w:pPr>
              <w:pStyle w:val="affff9"/>
              <w:topLinePunct/>
              <w:ind w:leftChars="0" w:left="0" w:rightChars="0" w:right="0" w:firstLineChars="0" w:firstLine="0"/>
              <w:spacing w:line="240" w:lineRule="atLeast"/>
            </w:pPr>
            <w:r>
              <w:t>2.39</w:t>
            </w:r>
          </w:p>
        </w:tc>
        <w:tc>
          <w:tcPr>
            <w:tcW w:w="613" w:type="pct"/>
            <w:vAlign w:val="center"/>
          </w:tcPr>
          <w:p w:rsidR="0018722C">
            <w:pPr>
              <w:pStyle w:val="a5"/>
              <w:topLinePunct/>
              <w:ind w:leftChars="0" w:left="0" w:rightChars="0" w:right="0" w:firstLineChars="0" w:firstLine="0"/>
              <w:spacing w:line="240" w:lineRule="atLeast"/>
            </w:pPr>
            <w:r>
              <w:t>6.27E-07</w:t>
            </w:r>
          </w:p>
        </w:tc>
        <w:tc>
          <w:tcPr>
            <w:tcW w:w="623" w:type="pct"/>
            <w:vAlign w:val="center"/>
          </w:tcPr>
          <w:p w:rsidR="0018722C">
            <w:pPr>
              <w:pStyle w:val="affff9"/>
              <w:topLinePunct/>
              <w:ind w:leftChars="0" w:left="0" w:rightChars="0" w:right="0" w:firstLineChars="0" w:firstLine="0"/>
              <w:spacing w:line="240" w:lineRule="atLeast"/>
            </w:pPr>
            <w:r>
              <w:t>0.089</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2,3-DCP</w:t>
            </w:r>
          </w:p>
        </w:tc>
        <w:tc>
          <w:tcPr>
            <w:tcW w:w="588" w:type="pct"/>
            <w:vAlign w:val="center"/>
          </w:tcPr>
          <w:p w:rsidR="0018722C">
            <w:pPr>
              <w:pStyle w:val="affff9"/>
              <w:topLinePunct/>
              <w:ind w:leftChars="0" w:left="0" w:rightChars="0" w:right="0" w:firstLineChars="0" w:firstLine="0"/>
              <w:spacing w:line="240" w:lineRule="atLeast"/>
            </w:pPr>
            <w:r>
              <w:t>5.1437</w:t>
            </w:r>
          </w:p>
        </w:tc>
        <w:tc>
          <w:tcPr>
            <w:tcW w:w="667" w:type="pct"/>
            <w:vAlign w:val="center"/>
          </w:tcPr>
          <w:p w:rsidR="0018722C">
            <w:pPr>
              <w:pStyle w:val="affff9"/>
              <w:topLinePunct/>
              <w:ind w:leftChars="0" w:left="0" w:rightChars="0" w:right="0" w:firstLineChars="0" w:firstLine="0"/>
              <w:spacing w:line="240" w:lineRule="atLeast"/>
            </w:pPr>
            <w:r>
              <w:t>-11.9797</w:t>
            </w:r>
          </w:p>
        </w:tc>
        <w:tc>
          <w:tcPr>
            <w:tcW w:w="567" w:type="pct"/>
            <w:vAlign w:val="center"/>
          </w:tcPr>
          <w:p w:rsidR="0018722C">
            <w:pPr>
              <w:pStyle w:val="affff9"/>
              <w:topLinePunct/>
              <w:ind w:leftChars="0" w:left="0" w:rightChars="0" w:right="0" w:firstLineChars="0" w:firstLine="0"/>
              <w:spacing w:line="240" w:lineRule="atLeast"/>
            </w:pPr>
            <w:r>
              <w:t>155.1</w:t>
            </w:r>
          </w:p>
        </w:tc>
        <w:tc>
          <w:tcPr>
            <w:tcW w:w="552" w:type="pct"/>
            <w:vAlign w:val="center"/>
          </w:tcPr>
          <w:p w:rsidR="0018722C">
            <w:pPr>
              <w:pStyle w:val="affff9"/>
              <w:topLinePunct/>
              <w:ind w:leftChars="0" w:left="0" w:rightChars="0" w:right="0" w:firstLineChars="0" w:firstLine="0"/>
              <w:spacing w:line="240" w:lineRule="atLeast"/>
            </w:pPr>
            <w:r>
              <w:t>150.64</w:t>
            </w:r>
          </w:p>
        </w:tc>
        <w:tc>
          <w:tcPr>
            <w:tcW w:w="560" w:type="pct"/>
            <w:vAlign w:val="center"/>
          </w:tcPr>
          <w:p w:rsidR="0018722C">
            <w:pPr>
              <w:pStyle w:val="affff9"/>
              <w:topLinePunct/>
              <w:ind w:leftChars="0" w:left="0" w:rightChars="0" w:right="0" w:firstLineChars="0" w:firstLine="0"/>
              <w:spacing w:line="240" w:lineRule="atLeast"/>
            </w:pPr>
            <w:r>
              <w:t>2.84</w:t>
            </w:r>
          </w:p>
        </w:tc>
        <w:tc>
          <w:tcPr>
            <w:tcW w:w="613" w:type="pct"/>
            <w:vAlign w:val="center"/>
          </w:tcPr>
          <w:p w:rsidR="0018722C">
            <w:pPr>
              <w:pStyle w:val="a5"/>
              <w:topLinePunct/>
              <w:ind w:leftChars="0" w:left="0" w:rightChars="0" w:right="0" w:firstLineChars="0" w:firstLine="0"/>
              <w:spacing w:line="240" w:lineRule="atLeast"/>
            </w:pPr>
            <w:r>
              <w:t>3.08E-07</w:t>
            </w:r>
          </w:p>
        </w:tc>
        <w:tc>
          <w:tcPr>
            <w:tcW w:w="623" w:type="pct"/>
            <w:vAlign w:val="center"/>
          </w:tcPr>
          <w:p w:rsidR="0018722C">
            <w:pPr>
              <w:pStyle w:val="affff9"/>
              <w:topLinePunct/>
              <w:ind w:leftChars="0" w:left="0" w:rightChars="0" w:right="0" w:firstLineChars="0" w:firstLine="0"/>
              <w:spacing w:line="240" w:lineRule="atLeast"/>
            </w:pPr>
            <w:r>
              <w:t>0.058</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2,4-DCP</w:t>
            </w:r>
          </w:p>
        </w:tc>
        <w:tc>
          <w:tcPr>
            <w:tcW w:w="588" w:type="pct"/>
            <w:vAlign w:val="center"/>
          </w:tcPr>
          <w:p w:rsidR="0018722C">
            <w:pPr>
              <w:pStyle w:val="affff9"/>
              <w:topLinePunct/>
              <w:ind w:leftChars="0" w:left="0" w:rightChars="0" w:right="0" w:firstLineChars="0" w:firstLine="0"/>
              <w:spacing w:line="240" w:lineRule="atLeast"/>
            </w:pPr>
            <w:r>
              <w:t>5.0111</w:t>
            </w:r>
          </w:p>
        </w:tc>
        <w:tc>
          <w:tcPr>
            <w:tcW w:w="667" w:type="pct"/>
            <w:vAlign w:val="center"/>
          </w:tcPr>
          <w:p w:rsidR="0018722C">
            <w:pPr>
              <w:pStyle w:val="affff9"/>
              <w:topLinePunct/>
              <w:ind w:leftChars="0" w:left="0" w:rightChars="0" w:right="0" w:firstLineChars="0" w:firstLine="0"/>
              <w:spacing w:line="240" w:lineRule="atLeast"/>
            </w:pPr>
            <w:r>
              <w:t>-11.909</w:t>
            </w:r>
          </w:p>
        </w:tc>
        <w:tc>
          <w:tcPr>
            <w:tcW w:w="567" w:type="pct"/>
            <w:vAlign w:val="center"/>
          </w:tcPr>
          <w:p w:rsidR="0018722C">
            <w:pPr>
              <w:pStyle w:val="affff9"/>
              <w:topLinePunct/>
              <w:ind w:leftChars="0" w:left="0" w:rightChars="0" w:right="0" w:firstLineChars="0" w:firstLine="0"/>
              <w:spacing w:line="240" w:lineRule="atLeast"/>
            </w:pPr>
            <w:r>
              <w:t>156.71</w:t>
            </w:r>
          </w:p>
        </w:tc>
        <w:tc>
          <w:tcPr>
            <w:tcW w:w="552" w:type="pct"/>
            <w:vAlign w:val="center"/>
          </w:tcPr>
          <w:p w:rsidR="0018722C">
            <w:pPr>
              <w:pStyle w:val="affff9"/>
              <w:topLinePunct/>
              <w:ind w:leftChars="0" w:left="0" w:rightChars="0" w:right="0" w:firstLineChars="0" w:firstLine="0"/>
              <w:spacing w:line="240" w:lineRule="atLeast"/>
            </w:pPr>
            <w:r>
              <w:t>152.04</w:t>
            </w:r>
          </w:p>
        </w:tc>
        <w:tc>
          <w:tcPr>
            <w:tcW w:w="560" w:type="pct"/>
            <w:vAlign w:val="center"/>
          </w:tcPr>
          <w:p w:rsidR="0018722C">
            <w:pPr>
              <w:pStyle w:val="affff9"/>
              <w:topLinePunct/>
              <w:ind w:leftChars="0" w:left="0" w:rightChars="0" w:right="0" w:firstLineChars="0" w:firstLine="0"/>
              <w:spacing w:line="240" w:lineRule="atLeast"/>
            </w:pPr>
            <w:r>
              <w:t>3.06</w:t>
            </w:r>
          </w:p>
        </w:tc>
        <w:tc>
          <w:tcPr>
            <w:tcW w:w="613" w:type="pct"/>
            <w:vAlign w:val="center"/>
          </w:tcPr>
          <w:p w:rsidR="0018722C">
            <w:pPr>
              <w:pStyle w:val="a5"/>
              <w:topLinePunct/>
              <w:ind w:leftChars="0" w:left="0" w:rightChars="0" w:right="0" w:firstLineChars="0" w:firstLine="0"/>
              <w:spacing w:line="240" w:lineRule="atLeast"/>
            </w:pPr>
            <w:r>
              <w:t>4.29E-06</w:t>
            </w:r>
          </w:p>
        </w:tc>
        <w:tc>
          <w:tcPr>
            <w:tcW w:w="623" w:type="pct"/>
            <w:vAlign w:val="center"/>
          </w:tcPr>
          <w:p w:rsidR="0018722C">
            <w:pPr>
              <w:pStyle w:val="affff9"/>
              <w:topLinePunct/>
              <w:ind w:leftChars="0" w:left="0" w:rightChars="0" w:right="0" w:firstLineChars="0" w:firstLine="0"/>
              <w:spacing w:line="240" w:lineRule="atLeast"/>
            </w:pPr>
            <w:r>
              <w:t>0.09</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2,5-DCP</w:t>
            </w:r>
          </w:p>
        </w:tc>
        <w:tc>
          <w:tcPr>
            <w:tcW w:w="588" w:type="pct"/>
            <w:vAlign w:val="center"/>
          </w:tcPr>
          <w:p w:rsidR="0018722C">
            <w:pPr>
              <w:pStyle w:val="affff9"/>
              <w:topLinePunct/>
              <w:ind w:leftChars="0" w:left="0" w:rightChars="0" w:right="0" w:firstLineChars="0" w:firstLine="0"/>
              <w:spacing w:line="240" w:lineRule="atLeast"/>
            </w:pPr>
            <w:r>
              <w:t>5.1352</w:t>
            </w:r>
          </w:p>
        </w:tc>
        <w:tc>
          <w:tcPr>
            <w:tcW w:w="667" w:type="pct"/>
            <w:vAlign w:val="center"/>
          </w:tcPr>
          <w:p w:rsidR="0018722C">
            <w:pPr>
              <w:pStyle w:val="affff9"/>
              <w:topLinePunct/>
              <w:ind w:leftChars="0" w:left="0" w:rightChars="0" w:right="0" w:firstLineChars="0" w:firstLine="0"/>
              <w:spacing w:line="240" w:lineRule="atLeast"/>
            </w:pPr>
            <w:r>
              <w:t>-11.8755</w:t>
            </w:r>
          </w:p>
        </w:tc>
        <w:tc>
          <w:tcPr>
            <w:tcW w:w="567" w:type="pct"/>
            <w:vAlign w:val="center"/>
          </w:tcPr>
          <w:p w:rsidR="0018722C">
            <w:pPr>
              <w:pStyle w:val="affff9"/>
              <w:topLinePunct/>
              <w:ind w:leftChars="0" w:left="0" w:rightChars="0" w:right="0" w:firstLineChars="0" w:firstLine="0"/>
              <w:spacing w:line="240" w:lineRule="atLeast"/>
            </w:pPr>
            <w:r>
              <w:t>156.71</w:t>
            </w:r>
          </w:p>
        </w:tc>
        <w:tc>
          <w:tcPr>
            <w:tcW w:w="552" w:type="pct"/>
            <w:vAlign w:val="center"/>
          </w:tcPr>
          <w:p w:rsidR="0018722C">
            <w:pPr>
              <w:pStyle w:val="affff9"/>
              <w:topLinePunct/>
              <w:ind w:leftChars="0" w:left="0" w:rightChars="0" w:right="0" w:firstLineChars="0" w:firstLine="0"/>
              <w:spacing w:line="240" w:lineRule="atLeast"/>
            </w:pPr>
            <w:r>
              <w:t>152.05</w:t>
            </w:r>
          </w:p>
        </w:tc>
        <w:tc>
          <w:tcPr>
            <w:tcW w:w="560" w:type="pct"/>
            <w:vAlign w:val="center"/>
          </w:tcPr>
          <w:p w:rsidR="0018722C">
            <w:pPr>
              <w:pStyle w:val="affff9"/>
              <w:topLinePunct/>
              <w:ind w:leftChars="0" w:left="0" w:rightChars="0" w:right="0" w:firstLineChars="0" w:firstLine="0"/>
              <w:spacing w:line="240" w:lineRule="atLeast"/>
            </w:pPr>
            <w:r>
              <w:t>3.06</w:t>
            </w:r>
          </w:p>
        </w:tc>
        <w:tc>
          <w:tcPr>
            <w:tcW w:w="613" w:type="pct"/>
            <w:vAlign w:val="center"/>
          </w:tcPr>
          <w:p w:rsidR="0018722C">
            <w:pPr>
              <w:pStyle w:val="a5"/>
              <w:topLinePunct/>
              <w:ind w:leftChars="0" w:left="0" w:rightChars="0" w:right="0" w:firstLineChars="0" w:firstLine="0"/>
              <w:spacing w:line="240" w:lineRule="atLeast"/>
            </w:pPr>
            <w:r>
              <w:t>3.08E-07</w:t>
            </w:r>
          </w:p>
        </w:tc>
        <w:tc>
          <w:tcPr>
            <w:tcW w:w="623" w:type="pct"/>
            <w:vAlign w:val="center"/>
          </w:tcPr>
          <w:p w:rsidR="0018722C">
            <w:pPr>
              <w:pStyle w:val="affff9"/>
              <w:topLinePunct/>
              <w:ind w:leftChars="0" w:left="0" w:rightChars="0" w:right="0" w:firstLineChars="0" w:firstLine="0"/>
              <w:spacing w:line="240" w:lineRule="atLeast"/>
            </w:pPr>
            <w:r>
              <w:t>0.0562</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2,6-DCP</w:t>
            </w:r>
          </w:p>
        </w:tc>
        <w:tc>
          <w:tcPr>
            <w:tcW w:w="588" w:type="pct"/>
            <w:vAlign w:val="center"/>
          </w:tcPr>
          <w:p w:rsidR="0018722C">
            <w:pPr>
              <w:pStyle w:val="affff9"/>
              <w:topLinePunct/>
              <w:ind w:leftChars="0" w:left="0" w:rightChars="0" w:right="0" w:firstLineChars="0" w:firstLine="0"/>
              <w:spacing w:line="240" w:lineRule="atLeast"/>
            </w:pPr>
            <w:r>
              <w:t>4.8758</w:t>
            </w:r>
          </w:p>
        </w:tc>
        <w:tc>
          <w:tcPr>
            <w:tcW w:w="667" w:type="pct"/>
            <w:vAlign w:val="center"/>
          </w:tcPr>
          <w:p w:rsidR="0018722C">
            <w:pPr>
              <w:pStyle w:val="affff9"/>
              <w:topLinePunct/>
              <w:ind w:leftChars="0" w:left="0" w:rightChars="0" w:right="0" w:firstLineChars="0" w:firstLine="0"/>
              <w:spacing w:line="240" w:lineRule="atLeast"/>
            </w:pPr>
            <w:r>
              <w:t>-12.087</w:t>
            </w:r>
          </w:p>
        </w:tc>
        <w:tc>
          <w:tcPr>
            <w:tcW w:w="567" w:type="pct"/>
            <w:vAlign w:val="center"/>
          </w:tcPr>
          <w:p w:rsidR="0018722C">
            <w:pPr>
              <w:pStyle w:val="affff9"/>
              <w:topLinePunct/>
              <w:ind w:leftChars="0" w:left="0" w:rightChars="0" w:right="0" w:firstLineChars="0" w:firstLine="0"/>
              <w:spacing w:line="240" w:lineRule="atLeast"/>
            </w:pPr>
            <w:r>
              <w:t>155.41</w:t>
            </w:r>
          </w:p>
        </w:tc>
        <w:tc>
          <w:tcPr>
            <w:tcW w:w="552" w:type="pct"/>
            <w:vAlign w:val="center"/>
          </w:tcPr>
          <w:p w:rsidR="0018722C">
            <w:pPr>
              <w:pStyle w:val="affff9"/>
              <w:topLinePunct/>
              <w:ind w:leftChars="0" w:left="0" w:rightChars="0" w:right="0" w:firstLineChars="0" w:firstLine="0"/>
              <w:spacing w:line="240" w:lineRule="atLeast"/>
            </w:pPr>
            <w:r>
              <w:t>151.37</w:t>
            </w:r>
          </w:p>
        </w:tc>
        <w:tc>
          <w:tcPr>
            <w:tcW w:w="560" w:type="pct"/>
            <w:vAlign w:val="center"/>
          </w:tcPr>
          <w:p w:rsidR="0018722C">
            <w:pPr>
              <w:pStyle w:val="affff9"/>
              <w:topLinePunct/>
              <w:ind w:leftChars="0" w:left="0" w:rightChars="0" w:right="0" w:firstLineChars="0" w:firstLine="0"/>
              <w:spacing w:line="240" w:lineRule="atLeast"/>
            </w:pPr>
            <w:r>
              <w:t>2.75</w:t>
            </w:r>
          </w:p>
        </w:tc>
        <w:tc>
          <w:tcPr>
            <w:tcW w:w="613" w:type="pct"/>
            <w:vAlign w:val="center"/>
          </w:tcPr>
          <w:p w:rsidR="0018722C">
            <w:pPr>
              <w:pStyle w:val="a5"/>
              <w:topLinePunct/>
              <w:ind w:leftChars="0" w:left="0" w:rightChars="0" w:right="0" w:firstLineChars="0" w:firstLine="0"/>
              <w:spacing w:line="240" w:lineRule="atLeast"/>
            </w:pPr>
            <w:r>
              <w:t>2.67E-06</w:t>
            </w:r>
          </w:p>
        </w:tc>
        <w:tc>
          <w:tcPr>
            <w:tcW w:w="623" w:type="pct"/>
            <w:vAlign w:val="center"/>
          </w:tcPr>
          <w:p w:rsidR="0018722C">
            <w:pPr>
              <w:pStyle w:val="affff9"/>
              <w:topLinePunct/>
              <w:ind w:leftChars="0" w:left="0" w:rightChars="0" w:right="0" w:firstLineChars="0" w:firstLine="0"/>
              <w:spacing w:line="240" w:lineRule="atLeast"/>
            </w:pPr>
            <w:r>
              <w:t>0.033</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3,4-DCP</w:t>
            </w:r>
          </w:p>
        </w:tc>
        <w:tc>
          <w:tcPr>
            <w:tcW w:w="588" w:type="pct"/>
            <w:vAlign w:val="center"/>
          </w:tcPr>
          <w:p w:rsidR="0018722C">
            <w:pPr>
              <w:pStyle w:val="affff9"/>
              <w:topLinePunct/>
              <w:ind w:leftChars="0" w:left="0" w:rightChars="0" w:right="0" w:firstLineChars="0" w:firstLine="0"/>
              <w:spacing w:line="240" w:lineRule="atLeast"/>
            </w:pPr>
            <w:r>
              <w:t>4.9992</w:t>
            </w:r>
          </w:p>
        </w:tc>
        <w:tc>
          <w:tcPr>
            <w:tcW w:w="667" w:type="pct"/>
            <w:vAlign w:val="center"/>
          </w:tcPr>
          <w:p w:rsidR="0018722C">
            <w:pPr>
              <w:pStyle w:val="affff9"/>
              <w:topLinePunct/>
              <w:ind w:leftChars="0" w:left="0" w:rightChars="0" w:right="0" w:firstLineChars="0" w:firstLine="0"/>
              <w:spacing w:line="240" w:lineRule="atLeast"/>
            </w:pPr>
            <w:r>
              <w:t>-12.0227</w:t>
            </w:r>
          </w:p>
        </w:tc>
        <w:tc>
          <w:tcPr>
            <w:tcW w:w="567" w:type="pct"/>
            <w:vAlign w:val="center"/>
          </w:tcPr>
          <w:p w:rsidR="0018722C">
            <w:pPr>
              <w:pStyle w:val="affff9"/>
              <w:topLinePunct/>
              <w:ind w:leftChars="0" w:left="0" w:rightChars="0" w:right="0" w:firstLineChars="0" w:firstLine="0"/>
              <w:spacing w:line="240" w:lineRule="atLeast"/>
            </w:pPr>
            <w:r>
              <w:t>157.01</w:t>
            </w:r>
          </w:p>
        </w:tc>
        <w:tc>
          <w:tcPr>
            <w:tcW w:w="552" w:type="pct"/>
            <w:vAlign w:val="center"/>
          </w:tcPr>
          <w:p w:rsidR="0018722C">
            <w:pPr>
              <w:pStyle w:val="affff9"/>
              <w:topLinePunct/>
              <w:ind w:leftChars="0" w:left="0" w:rightChars="0" w:right="0" w:firstLineChars="0" w:firstLine="0"/>
              <w:spacing w:line="240" w:lineRule="atLeast"/>
            </w:pPr>
            <w:r>
              <w:t>151.79</w:t>
            </w:r>
          </w:p>
        </w:tc>
        <w:tc>
          <w:tcPr>
            <w:tcW w:w="560" w:type="pct"/>
            <w:vAlign w:val="center"/>
          </w:tcPr>
          <w:p w:rsidR="0018722C">
            <w:pPr>
              <w:pStyle w:val="affff9"/>
              <w:topLinePunct/>
              <w:ind w:leftChars="0" w:left="0" w:rightChars="0" w:right="0" w:firstLineChars="0" w:firstLine="0"/>
              <w:spacing w:line="240" w:lineRule="atLeast"/>
            </w:pPr>
            <w:r>
              <w:t>3.33</w:t>
            </w:r>
          </w:p>
        </w:tc>
        <w:tc>
          <w:tcPr>
            <w:tcW w:w="613" w:type="pct"/>
            <w:vAlign w:val="center"/>
          </w:tcPr>
          <w:p w:rsidR="0018722C">
            <w:pPr>
              <w:pStyle w:val="a5"/>
              <w:topLinePunct/>
              <w:ind w:leftChars="0" w:left="0" w:rightChars="0" w:right="0" w:firstLineChars="0" w:firstLine="0"/>
              <w:spacing w:line="240" w:lineRule="atLeast"/>
            </w:pPr>
            <w:r>
              <w:t>3.08E-07</w:t>
            </w:r>
          </w:p>
        </w:tc>
        <w:tc>
          <w:tcPr>
            <w:tcW w:w="623" w:type="pct"/>
            <w:vAlign w:val="center"/>
          </w:tcPr>
          <w:p w:rsidR="0018722C">
            <w:pPr>
              <w:pStyle w:val="affff9"/>
              <w:topLinePunct/>
              <w:ind w:leftChars="0" w:left="0" w:rightChars="0" w:right="0" w:firstLineChars="0" w:firstLine="0"/>
              <w:spacing w:line="240" w:lineRule="atLeast"/>
            </w:pPr>
            <w:r>
              <w:t>0.0173</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3,5-DCP</w:t>
            </w:r>
          </w:p>
        </w:tc>
        <w:tc>
          <w:tcPr>
            <w:tcW w:w="588" w:type="pct"/>
            <w:vAlign w:val="center"/>
          </w:tcPr>
          <w:p w:rsidR="0018722C">
            <w:pPr>
              <w:pStyle w:val="affff9"/>
              <w:topLinePunct/>
              <w:ind w:leftChars="0" w:left="0" w:rightChars="0" w:right="0" w:firstLineChars="0" w:firstLine="0"/>
              <w:spacing w:line="240" w:lineRule="atLeast"/>
            </w:pPr>
            <w:r>
              <w:t>5.1575</w:t>
            </w:r>
          </w:p>
        </w:tc>
        <w:tc>
          <w:tcPr>
            <w:tcW w:w="667" w:type="pct"/>
            <w:vAlign w:val="center"/>
          </w:tcPr>
          <w:p w:rsidR="0018722C">
            <w:pPr>
              <w:pStyle w:val="affff9"/>
              <w:topLinePunct/>
              <w:ind w:leftChars="0" w:left="0" w:rightChars="0" w:right="0" w:firstLineChars="0" w:firstLine="0"/>
              <w:spacing w:line="240" w:lineRule="atLeast"/>
            </w:pPr>
            <w:r>
              <w:t>-11.8674</w:t>
            </w:r>
          </w:p>
        </w:tc>
        <w:tc>
          <w:tcPr>
            <w:tcW w:w="567" w:type="pct"/>
            <w:vAlign w:val="center"/>
          </w:tcPr>
          <w:p w:rsidR="0018722C">
            <w:pPr>
              <w:pStyle w:val="affff9"/>
              <w:topLinePunct/>
              <w:ind w:leftChars="0" w:left="0" w:rightChars="0" w:right="0" w:firstLineChars="0" w:firstLine="0"/>
              <w:spacing w:line="240" w:lineRule="atLeast"/>
            </w:pPr>
            <w:r>
              <w:t>158.1</w:t>
            </w:r>
          </w:p>
        </w:tc>
        <w:tc>
          <w:tcPr>
            <w:tcW w:w="552" w:type="pct"/>
            <w:vAlign w:val="center"/>
          </w:tcPr>
          <w:p w:rsidR="0018722C">
            <w:pPr>
              <w:pStyle w:val="affff9"/>
              <w:topLinePunct/>
              <w:ind w:leftChars="0" w:left="0" w:rightChars="0" w:right="0" w:firstLineChars="0" w:firstLine="0"/>
              <w:spacing w:line="240" w:lineRule="atLeast"/>
            </w:pPr>
            <w:r>
              <w:t>152.7</w:t>
            </w:r>
          </w:p>
        </w:tc>
        <w:tc>
          <w:tcPr>
            <w:tcW w:w="560" w:type="pct"/>
            <w:vAlign w:val="center"/>
          </w:tcPr>
          <w:p w:rsidR="0018722C">
            <w:pPr>
              <w:pStyle w:val="affff9"/>
              <w:topLinePunct/>
              <w:ind w:leftChars="0" w:left="0" w:rightChars="0" w:right="0" w:firstLineChars="0" w:firstLine="0"/>
              <w:spacing w:line="240" w:lineRule="atLeast"/>
            </w:pPr>
            <w:r>
              <w:t>3.62</w:t>
            </w:r>
          </w:p>
        </w:tc>
        <w:tc>
          <w:tcPr>
            <w:tcW w:w="613" w:type="pct"/>
            <w:vAlign w:val="center"/>
          </w:tcPr>
          <w:p w:rsidR="0018722C">
            <w:pPr>
              <w:pStyle w:val="a5"/>
              <w:topLinePunct/>
              <w:ind w:leftChars="0" w:left="0" w:rightChars="0" w:right="0" w:firstLineChars="0" w:firstLine="0"/>
              <w:spacing w:line="240" w:lineRule="atLeast"/>
            </w:pPr>
            <w:r>
              <w:t>2.44E-07</w:t>
            </w:r>
          </w:p>
        </w:tc>
        <w:tc>
          <w:tcPr>
            <w:tcW w:w="623" w:type="pct"/>
            <w:vAlign w:val="center"/>
          </w:tcPr>
          <w:p w:rsidR="0018722C">
            <w:pPr>
              <w:pStyle w:val="affff9"/>
              <w:topLinePunct/>
              <w:ind w:leftChars="0" w:left="0" w:rightChars="0" w:right="0" w:firstLineChars="0" w:firstLine="0"/>
              <w:spacing w:line="240" w:lineRule="atLeast"/>
            </w:pPr>
            <w:r>
              <w:t>0.00842</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2,4,6-TCP</w:t>
            </w:r>
          </w:p>
        </w:tc>
        <w:tc>
          <w:tcPr>
            <w:tcW w:w="588" w:type="pct"/>
            <w:vAlign w:val="center"/>
          </w:tcPr>
          <w:p w:rsidR="0018722C">
            <w:pPr>
              <w:pStyle w:val="affff9"/>
              <w:topLinePunct/>
              <w:ind w:leftChars="0" w:left="0" w:rightChars="0" w:right="0" w:firstLineChars="0" w:firstLine="0"/>
              <w:spacing w:line="240" w:lineRule="atLeast"/>
            </w:pPr>
            <w:r>
              <w:t>4.8848</w:t>
            </w:r>
          </w:p>
        </w:tc>
        <w:tc>
          <w:tcPr>
            <w:tcW w:w="667" w:type="pct"/>
            <w:vAlign w:val="center"/>
          </w:tcPr>
          <w:p w:rsidR="0018722C">
            <w:pPr>
              <w:pStyle w:val="affff9"/>
              <w:topLinePunct/>
              <w:ind w:leftChars="0" w:left="0" w:rightChars="0" w:right="0" w:firstLineChars="0" w:firstLine="0"/>
              <w:spacing w:line="240" w:lineRule="atLeast"/>
            </w:pPr>
            <w:r>
              <w:t>-11.8947</w:t>
            </w:r>
          </w:p>
        </w:tc>
        <w:tc>
          <w:tcPr>
            <w:tcW w:w="567" w:type="pct"/>
            <w:vAlign w:val="center"/>
          </w:tcPr>
          <w:p w:rsidR="0018722C">
            <w:pPr>
              <w:pStyle w:val="affff9"/>
              <w:topLinePunct/>
              <w:ind w:leftChars="0" w:left="0" w:rightChars="0" w:right="0" w:firstLineChars="0" w:firstLine="0"/>
              <w:spacing w:line="240" w:lineRule="atLeast"/>
            </w:pPr>
            <w:r>
              <w:t>165.3</w:t>
            </w:r>
          </w:p>
        </w:tc>
        <w:tc>
          <w:tcPr>
            <w:tcW w:w="552" w:type="pct"/>
            <w:vAlign w:val="center"/>
          </w:tcPr>
          <w:p w:rsidR="0018722C">
            <w:pPr>
              <w:pStyle w:val="affff9"/>
              <w:topLinePunct/>
              <w:ind w:leftChars="0" w:left="0" w:rightChars="0" w:right="0" w:firstLineChars="0" w:firstLine="0"/>
              <w:spacing w:line="240" w:lineRule="atLeast"/>
            </w:pPr>
            <w:r>
              <w:t>162.69</w:t>
            </w:r>
          </w:p>
        </w:tc>
        <w:tc>
          <w:tcPr>
            <w:tcW w:w="560" w:type="pct"/>
            <w:vAlign w:val="center"/>
          </w:tcPr>
          <w:p w:rsidR="0018722C">
            <w:pPr>
              <w:pStyle w:val="affff9"/>
              <w:topLinePunct/>
              <w:ind w:leftChars="0" w:left="0" w:rightChars="0" w:right="0" w:firstLineChars="0" w:firstLine="0"/>
              <w:spacing w:line="240" w:lineRule="atLeast"/>
            </w:pPr>
            <w:r>
              <w:t>3.69</w:t>
            </w:r>
          </w:p>
        </w:tc>
        <w:tc>
          <w:tcPr>
            <w:tcW w:w="613" w:type="pct"/>
            <w:vAlign w:val="center"/>
          </w:tcPr>
          <w:p w:rsidR="0018722C">
            <w:pPr>
              <w:pStyle w:val="a5"/>
              <w:topLinePunct/>
              <w:ind w:leftChars="0" w:left="0" w:rightChars="0" w:right="0" w:firstLineChars="0" w:firstLine="0"/>
              <w:spacing w:line="240" w:lineRule="atLeast"/>
            </w:pPr>
            <w:r>
              <w:t>2.6E-06</w:t>
            </w:r>
          </w:p>
        </w:tc>
        <w:tc>
          <w:tcPr>
            <w:tcW w:w="623" w:type="pct"/>
            <w:vAlign w:val="center"/>
          </w:tcPr>
          <w:p w:rsidR="0018722C">
            <w:pPr>
              <w:pStyle w:val="affff9"/>
              <w:topLinePunct/>
              <w:ind w:leftChars="0" w:left="0" w:rightChars="0" w:right="0" w:firstLineChars="0" w:firstLine="0"/>
              <w:spacing w:line="240" w:lineRule="atLeast"/>
            </w:pPr>
            <w:r>
              <w:t>0.008</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2,3,6-TCP</w:t>
            </w:r>
          </w:p>
        </w:tc>
        <w:tc>
          <w:tcPr>
            <w:tcW w:w="588" w:type="pct"/>
            <w:vAlign w:val="center"/>
          </w:tcPr>
          <w:p w:rsidR="0018722C">
            <w:pPr>
              <w:pStyle w:val="affff9"/>
              <w:topLinePunct/>
              <w:ind w:leftChars="0" w:left="0" w:rightChars="0" w:right="0" w:firstLineChars="0" w:firstLine="0"/>
              <w:spacing w:line="240" w:lineRule="atLeast"/>
            </w:pPr>
            <w:r>
              <w:t>4.8646</w:t>
            </w:r>
          </w:p>
        </w:tc>
        <w:tc>
          <w:tcPr>
            <w:tcW w:w="667" w:type="pct"/>
            <w:vAlign w:val="center"/>
          </w:tcPr>
          <w:p w:rsidR="0018722C">
            <w:pPr>
              <w:pStyle w:val="affff9"/>
              <w:topLinePunct/>
              <w:ind w:leftChars="0" w:left="0" w:rightChars="0" w:right="0" w:firstLineChars="0" w:firstLine="0"/>
              <w:spacing w:line="240" w:lineRule="atLeast"/>
            </w:pPr>
            <w:r>
              <w:t>-11.8997</w:t>
            </w:r>
          </w:p>
        </w:tc>
        <w:tc>
          <w:tcPr>
            <w:tcW w:w="567" w:type="pct"/>
            <w:vAlign w:val="center"/>
          </w:tcPr>
          <w:p w:rsidR="0018722C">
            <w:pPr>
              <w:pStyle w:val="affff9"/>
              <w:topLinePunct/>
              <w:ind w:leftChars="0" w:left="0" w:rightChars="0" w:right="0" w:firstLineChars="0" w:firstLine="0"/>
              <w:spacing w:line="240" w:lineRule="atLeast"/>
            </w:pPr>
            <w:r>
              <w:t>163.94</w:t>
            </w:r>
          </w:p>
        </w:tc>
        <w:tc>
          <w:tcPr>
            <w:tcW w:w="552" w:type="pct"/>
            <w:vAlign w:val="center"/>
          </w:tcPr>
          <w:p w:rsidR="0018722C">
            <w:pPr>
              <w:pStyle w:val="affff9"/>
              <w:topLinePunct/>
              <w:ind w:leftChars="0" w:left="0" w:rightChars="0" w:right="0" w:firstLineChars="0" w:firstLine="0"/>
              <w:spacing w:line="240" w:lineRule="atLeast"/>
            </w:pPr>
            <w:r>
              <w:t>161.6</w:t>
            </w:r>
          </w:p>
        </w:tc>
        <w:tc>
          <w:tcPr>
            <w:tcW w:w="560" w:type="pct"/>
            <w:vAlign w:val="center"/>
          </w:tcPr>
          <w:p w:rsidR="0018722C">
            <w:pPr>
              <w:pStyle w:val="affff9"/>
              <w:topLinePunct/>
              <w:ind w:leftChars="0" w:left="0" w:rightChars="0" w:right="0" w:firstLineChars="0" w:firstLine="0"/>
              <w:spacing w:line="240" w:lineRule="atLeast"/>
            </w:pPr>
            <w:r>
              <w:t>3.77</w:t>
            </w:r>
          </w:p>
        </w:tc>
        <w:tc>
          <w:tcPr>
            <w:tcW w:w="613" w:type="pct"/>
            <w:vAlign w:val="center"/>
          </w:tcPr>
          <w:p w:rsidR="0018722C">
            <w:pPr>
              <w:pStyle w:val="a5"/>
              <w:topLinePunct/>
              <w:ind w:leftChars="0" w:left="0" w:rightChars="0" w:right="0" w:firstLineChars="0" w:firstLine="0"/>
              <w:spacing w:line="240" w:lineRule="atLeast"/>
            </w:pPr>
            <w:r>
              <w:t>2.28E-07</w:t>
            </w:r>
          </w:p>
        </w:tc>
        <w:tc>
          <w:tcPr>
            <w:tcW w:w="623" w:type="pct"/>
            <w:vAlign w:val="center"/>
          </w:tcPr>
          <w:p w:rsidR="0018722C">
            <w:pPr>
              <w:pStyle w:val="affff9"/>
              <w:topLinePunct/>
              <w:ind w:leftChars="0" w:left="0" w:rightChars="0" w:right="0" w:firstLineChars="0" w:firstLine="0"/>
              <w:spacing w:line="240" w:lineRule="atLeast"/>
            </w:pPr>
            <w:r>
              <w:t>0.00246</w:t>
            </w:r>
          </w:p>
        </w:tc>
      </w:tr>
      <w:pPr>
        <w:pStyle w:val="cw23"/>
        <w:topLinePunct/>
        <w:ind w:leftChars="0" w:left="0" w:rightChars="0" w:right="0" w:firstLineChars="0" w:firstLine="0"/>
        <w:spacing w:line="240" w:lineRule="atLeast"/>
      </w:pPr>
      <w:tr>
        <w:tc>
          <w:tcPr>
            <w:tcW w:w="830" w:type="pct"/>
            <w:vAlign w:val="center"/>
          </w:tcPr>
          <w:p w:rsidR="0018722C">
            <w:pPr>
              <w:pStyle w:val="ac"/>
              <w:topLinePunct/>
              <w:ind w:leftChars="0" w:left="0" w:rightChars="0" w:right="0" w:firstLineChars="0" w:firstLine="0"/>
              <w:spacing w:line="240" w:lineRule="atLeast"/>
            </w:pPr>
            <w:r>
              <w:t>2,4,5-TCP</w:t>
            </w:r>
          </w:p>
        </w:tc>
        <w:tc>
          <w:tcPr>
            <w:tcW w:w="588" w:type="pct"/>
            <w:vAlign w:val="center"/>
          </w:tcPr>
          <w:p w:rsidR="0018722C">
            <w:pPr>
              <w:pStyle w:val="affff9"/>
              <w:topLinePunct/>
              <w:ind w:leftChars="0" w:left="0" w:rightChars="0" w:right="0" w:firstLineChars="0" w:firstLine="0"/>
              <w:spacing w:line="240" w:lineRule="atLeast"/>
            </w:pPr>
            <w:r>
              <w:t>4.9966</w:t>
            </w:r>
          </w:p>
        </w:tc>
        <w:tc>
          <w:tcPr>
            <w:tcW w:w="667" w:type="pct"/>
            <w:vAlign w:val="center"/>
          </w:tcPr>
          <w:p w:rsidR="0018722C">
            <w:pPr>
              <w:pStyle w:val="affff9"/>
              <w:topLinePunct/>
              <w:ind w:leftChars="0" w:left="0" w:rightChars="0" w:right="0" w:firstLineChars="0" w:firstLine="0"/>
              <w:spacing w:line="240" w:lineRule="atLeast"/>
            </w:pPr>
            <w:r>
              <w:t>-12.0691</w:t>
            </w:r>
          </w:p>
        </w:tc>
        <w:tc>
          <w:tcPr>
            <w:tcW w:w="567" w:type="pct"/>
            <w:vAlign w:val="center"/>
          </w:tcPr>
          <w:p w:rsidR="0018722C">
            <w:pPr>
              <w:pStyle w:val="affff9"/>
              <w:topLinePunct/>
              <w:ind w:leftChars="0" w:left="0" w:rightChars="0" w:right="0" w:firstLineChars="0" w:firstLine="0"/>
              <w:spacing w:line="240" w:lineRule="atLeast"/>
            </w:pPr>
            <w:r>
              <w:t>165.4</w:t>
            </w:r>
          </w:p>
        </w:tc>
        <w:tc>
          <w:tcPr>
            <w:tcW w:w="552" w:type="pct"/>
            <w:vAlign w:val="center"/>
          </w:tcPr>
          <w:p w:rsidR="0018722C">
            <w:pPr>
              <w:pStyle w:val="affff9"/>
              <w:topLinePunct/>
              <w:ind w:leftChars="0" w:left="0" w:rightChars="0" w:right="0" w:firstLineChars="0" w:firstLine="0"/>
              <w:spacing w:line="240" w:lineRule="atLeast"/>
            </w:pPr>
            <w:r>
              <w:t>162.36</w:t>
            </w:r>
          </w:p>
        </w:tc>
        <w:tc>
          <w:tcPr>
            <w:tcW w:w="560" w:type="pct"/>
            <w:vAlign w:val="center"/>
          </w:tcPr>
          <w:p w:rsidR="0018722C">
            <w:pPr>
              <w:pStyle w:val="affff9"/>
              <w:topLinePunct/>
              <w:ind w:leftChars="0" w:left="0" w:rightChars="0" w:right="0" w:firstLineChars="0" w:firstLine="0"/>
              <w:spacing w:line="240" w:lineRule="atLeast"/>
            </w:pPr>
            <w:r>
              <w:t>3.72</w:t>
            </w:r>
          </w:p>
        </w:tc>
        <w:tc>
          <w:tcPr>
            <w:tcW w:w="613" w:type="pct"/>
            <w:vAlign w:val="center"/>
          </w:tcPr>
          <w:p w:rsidR="0018722C">
            <w:pPr>
              <w:pStyle w:val="a5"/>
              <w:topLinePunct/>
              <w:ind w:leftChars="0" w:left="0" w:rightChars="0" w:right="0" w:firstLineChars="0" w:firstLine="0"/>
              <w:spacing w:line="240" w:lineRule="atLeast"/>
            </w:pPr>
            <w:r>
              <w:t>1.62E-06</w:t>
            </w:r>
          </w:p>
        </w:tc>
        <w:tc>
          <w:tcPr>
            <w:tcW w:w="623" w:type="pct"/>
            <w:vAlign w:val="center"/>
          </w:tcPr>
          <w:p w:rsidR="0018722C">
            <w:pPr>
              <w:pStyle w:val="affff9"/>
              <w:topLinePunct/>
              <w:ind w:leftChars="0" w:left="0" w:rightChars="0" w:right="0" w:firstLineChars="0" w:firstLine="0"/>
              <w:spacing w:line="240" w:lineRule="atLeast"/>
            </w:pPr>
            <w:r>
              <w:t>0.0075</w:t>
            </w:r>
          </w:p>
        </w:tc>
      </w:tr>
      <w:pPr>
        <w:pStyle w:val="cw23"/>
        <w:topLinePunct/>
        <w:ind w:leftChars="0" w:left="0" w:rightChars="0" w:right="0" w:firstLineChars="0" w:firstLine="0"/>
        <w:spacing w:line="240" w:lineRule="atLeast"/>
      </w:pPr>
      <w:tr>
        <w:tc>
          <w:tcPr>
            <w:tcW w:w="830" w:type="pct"/>
            <w:vAlign w:val="center"/>
            <w:tcBorders>
              <w:top w:val="single" w:sz="4" w:space="0" w:color="auto"/>
            </w:tcBorders>
          </w:tcPr>
          <w:p w:rsidR="0018722C">
            <w:pPr>
              <w:pStyle w:val="ac"/>
              <w:topLinePunct/>
              <w:ind w:leftChars="0" w:left="0" w:rightChars="0" w:right="0" w:firstLineChars="0" w:firstLine="0"/>
              <w:spacing w:line="240" w:lineRule="atLeast"/>
            </w:pPr>
            <w:r>
              <w:t>2,3,4,6-TeCP</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4.8749</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-11.9165</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173.19</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172.79</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4.45</w:t>
            </w:r>
          </w:p>
        </w:tc>
        <w:tc>
          <w:tcPr>
            <w:tcW w:w="613" w:type="pct"/>
            <w:vAlign w:val="center"/>
            <w:tcBorders>
              <w:top w:val="single" w:sz="4" w:space="0" w:color="auto"/>
            </w:tcBorders>
          </w:tcPr>
          <w:p w:rsidR="0018722C">
            <w:pPr>
              <w:pStyle w:val="aff1"/>
              <w:topLinePunct/>
              <w:ind w:leftChars="0" w:left="0" w:rightChars="0" w:right="0" w:firstLineChars="0" w:firstLine="0"/>
              <w:spacing w:line="240" w:lineRule="atLeast"/>
            </w:pPr>
            <w:r>
              <w:t>8.84E-06</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0.000666</w:t>
            </w:r>
          </w:p>
        </w:tc>
      </w:tr>
      <w:pPr>
        <w:pStyle w:val="cw23"/>
        <w:topLinePunct/>
      </w:pPr>
    </w:tbl>
    <w:p w:rsidR="0018722C">
      <w:pPr>
        <w:rPr/>
        <w:pStyle w:val="cw23"/>
        <w:topLinePunct/>
        <w:pStyle w:val="affa"/>
      </w:pPr>
    </w:p>
    <w:p w:rsidR="0018722C">
      <w:pPr>
        <w:pStyle w:val="Heading3"/>
        <w:topLinePunct/>
        <w:ind w:left="200" w:hangingChars="200" w:hanging="200"/>
      </w:pPr>
      <w:bookmarkStart w:id="63180" w:name="_Toc68663180"/>
      <w:bookmarkStart w:name="_TOC_250017" w:id="110"/>
      <w:bookmarkEnd w:id="110"/>
      <w:r>
        <w:t>6.1.3</w:t>
      </w:r>
      <w:r>
        <w:t xml:space="preserve"> </w:t>
      </w:r>
      <w:r>
        <w:t>建模方法</w:t>
      </w:r>
      <w:bookmarkEnd w:id="63180"/>
    </w:p>
    <w:p w:rsidR="0018722C">
      <w:pPr>
        <w:topLinePunct/>
      </w:pPr>
      <w:r>
        <w:t>考虑本次</w:t>
      </w:r>
      <w:r>
        <w:rPr>
          <w:rFonts w:ascii="Times New Roman" w:eastAsia="Times New Roman"/>
        </w:rPr>
        <w:t>QSPR</w:t>
      </w:r>
      <w:r>
        <w:t>研究中选择的氯代芳香化合物的分子描述符中可能存在相关性的较多，采用偏最小二乘法</w:t>
      </w:r>
      <w:r>
        <w:t>（</w:t>
      </w:r>
      <w:r>
        <w:rPr>
          <w:rFonts w:ascii="Times New Roman" w:eastAsia="Times New Roman"/>
        </w:rPr>
        <w:t>PLS</w:t>
      </w:r>
      <w:r>
        <w:t>）</w:t>
      </w:r>
      <w:r>
        <w:t>建立模型可以更好地消除组内数据相关性大可能对预测</w:t>
      </w:r>
      <w:r>
        <w:t>结果的准确性与可靠性所带来的影响，并较好地解决样本数小于变量个数的限制</w:t>
      </w:r>
      <w:r>
        <w:rPr>
          <w:vertAlign w:val="superscript"/>
          /&gt;
        </w:rPr>
        <w:t>[</w:t>
      </w:r>
      <w:r>
        <w:rPr>
          <w:rFonts w:ascii="Times New Roman" w:eastAsia="Times New Roman"/>
          <w:position w:val="11"/>
          <w:sz w:val="16"/>
        </w:rPr>
        <w:t>164</w:t>
      </w:r>
      <w:r>
        <w:rPr>
          <w:rFonts w:ascii="Times New Roman" w:eastAsia="Times New Roman"/>
          <w:spacing w:val="0"/>
          <w:position w:val="11"/>
          <w:sz w:val="16"/>
        </w:rPr>
        <w:t>,</w:t>
      </w:r>
      <w:r>
        <w:rPr>
          <w:rFonts w:ascii="Times New Roman" w:eastAsia="Times New Roman"/>
          <w:spacing w:val="0"/>
          <w:position w:val="11"/>
          <w:sz w:val="16"/>
        </w:rPr>
        <w:t> </w:t>
      </w:r>
      <w:r>
        <w:rPr>
          <w:rFonts w:ascii="Times New Roman" w:eastAsia="Times New Roman"/>
          <w:position w:val="11"/>
          <w:sz w:val="16"/>
        </w:rPr>
        <w:t>165</w:t>
      </w:r>
      <w:r>
        <w:rPr>
          <w:vertAlign w:val="superscript"/>
          /&gt;
        </w:rPr>
        <w:t>]</w:t>
      </w:r>
      <w:r>
        <w:t>。</w:t>
      </w:r>
    </w:p>
    <w:p w:rsidR="0018722C">
      <w:pPr>
        <w:topLinePunct/>
      </w:pPr>
      <w:r>
        <w:t>本文应用</w:t>
      </w:r>
      <w:r>
        <w:rPr>
          <w:rFonts w:ascii="Times New Roman" w:eastAsia="Times New Roman"/>
        </w:rPr>
        <w:t>umetrics </w:t>
      </w:r>
      <w:r>
        <w:rPr>
          <w:rFonts w:ascii="Times New Roman" w:eastAsia="Times New Roman"/>
        </w:rPr>
        <w:t>AB</w:t>
      </w:r>
      <w:r>
        <w:t>公司</w:t>
      </w:r>
      <w:r>
        <w:rPr>
          <w:rFonts w:ascii="Times New Roman" w:eastAsia="Times New Roman"/>
        </w:rPr>
        <w:t>simca-p</w:t>
      </w:r>
      <w:r>
        <w:t>（</w:t>
      </w:r>
      <w:r>
        <w:rPr>
          <w:rFonts w:ascii="Times New Roman" w:eastAsia="Times New Roman"/>
        </w:rPr>
        <w:t>ver13.0 demo</w:t>
      </w:r>
      <w:r>
        <w:t>）</w:t>
      </w:r>
      <w:r>
        <w:t>统计软件对氯代芳香化合物的降解速率常数的</w:t>
      </w:r>
      <w:r>
        <w:rPr>
          <w:rFonts w:ascii="Times New Roman" w:eastAsia="Times New Roman"/>
        </w:rPr>
        <w:t>logk</w:t>
      </w:r>
      <w:r>
        <w:t>值和理化量化参数进行了</w:t>
      </w:r>
      <w:r>
        <w:rPr>
          <w:rFonts w:ascii="Times New Roman" w:eastAsia="Times New Roman"/>
        </w:rPr>
        <w:t>PLS</w:t>
      </w:r>
      <w:r>
        <w:t>回归分析。选用程序内置的交叉验证方</w:t>
      </w:r>
      <w:r>
        <w:t>法，确定</w:t>
      </w:r>
      <w:r>
        <w:rPr>
          <w:rFonts w:ascii="Times New Roman" w:eastAsia="Times New Roman"/>
        </w:rPr>
        <w:t>PLS</w:t>
      </w:r>
      <w:r>
        <w:t>主成分的个数</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t>。当某个</w:t>
      </w:r>
      <w:r>
        <w:rPr>
          <w:rFonts w:ascii="Times New Roman" w:eastAsia="Times New Roman"/>
        </w:rPr>
        <w:t>PLS</w:t>
      </w:r>
      <w:r>
        <w:t>主成分交叉验证的</w:t>
      </w:r>
      <w:r>
        <w:rPr>
          <w:rFonts w:ascii="Times New Roman" w:eastAsia="Times New Roman"/>
        </w:rPr>
        <w:t>Q</w:t>
      </w:r>
      <w:r>
        <w:rPr>
          <w:vertAlign w:val="superscript"/>
          /&gt;
        </w:rPr>
        <w:t>2</w:t>
      </w:r>
      <w:r>
        <w:rPr>
          <w:rFonts w:ascii="Times New Roman" w:eastAsia="Times New Roman"/>
          <w:rFonts w:ascii="Times New Roman" w:eastAsia="Times New Roman"/>
        </w:rPr>
        <w:t>（</w:t>
      </w:r>
      <w:r>
        <w:t>当前</w:t>
      </w:r>
      <w:r>
        <w:rPr>
          <w:rFonts w:ascii="Times New Roman" w:eastAsia="Times New Roman"/>
        </w:rPr>
        <w:t>PLS</w:t>
      </w:r>
      <w:r>
        <w:t>主成分所能解释的因变量的总方差的比例</w:t>
      </w:r>
      <w:r>
        <w:rPr>
          <w:rFonts w:ascii="Times New Roman" w:eastAsia="Times New Roman"/>
          <w:rFonts w:ascii="Times New Roman" w:eastAsia="Times New Roman"/>
        </w:rPr>
        <w:t>）</w:t>
      </w:r>
      <w:r>
        <w:t>值大于程序缺省值</w:t>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Pr>
        <w:t>.</w:t>
      </w:r>
      <w:r>
        <w:rPr>
          <w:rFonts w:ascii="Times New Roman" w:eastAsia="Times New Roman"/>
        </w:rPr>
        <w:t xml:space="preserve">097</w:t>
      </w:r>
      <w:r>
        <w:rPr>
          <w:rFonts w:ascii="Times New Roman" w:eastAsia="Times New Roman"/>
          <w:rFonts w:ascii="Times New Roman" w:eastAsia="Times New Roman"/>
        </w:rPr>
        <w:t>）</w:t>
      </w:r>
      <w:r>
        <w:t>时，即认为该主成分有意义。当</w:t>
      </w:r>
      <w:r>
        <w:rPr>
          <w:rFonts w:ascii="Times New Roman" w:eastAsia="Times New Roman"/>
        </w:rPr>
        <w:t>Q</w:t>
      </w:r>
      <w:r>
        <w:rPr>
          <w:vertAlign w:val="superscript"/>
          /&gt;
        </w:rPr>
        <w:t>2</w:t>
      </w:r>
      <w:r>
        <w:rPr>
          <w:vertAlign w:val="subscript"/>
          <w:rFonts w:ascii="Times New Roman" w:eastAsia="Times New Roman"/>
        </w:rPr>
        <w:t>cum</w:t>
      </w:r>
      <w:r>
        <w:rPr>
          <w:rFonts w:ascii="Times New Roman" w:eastAsia="Times New Roman"/>
          <w:rFonts w:ascii="Times New Roman" w:eastAsia="Times New Roman"/>
        </w:rPr>
        <w:t>（</w:t>
      </w:r>
      <w:r>
        <w:t>所提取的所有</w:t>
      </w:r>
      <w:r>
        <w:rPr>
          <w:rFonts w:ascii="Times New Roman" w:eastAsia="Times New Roman"/>
        </w:rPr>
        <w:t>PLS</w:t>
      </w:r>
      <w:r>
        <w:t>主成分所能解释的因变量总方差的比例</w:t>
      </w:r>
      <w:r>
        <w:rPr>
          <w:rFonts w:ascii="Times New Roman" w:eastAsia="Times New Roman"/>
          <w:rFonts w:ascii="Times New Roman" w:eastAsia="Times New Roman"/>
        </w:rPr>
        <w:t>）</w:t>
      </w:r>
      <w:r>
        <w:t>大于</w:t>
      </w:r>
      <w:r>
        <w:rPr>
          <w:rFonts w:ascii="Times New Roman" w:eastAsia="Times New Roman"/>
        </w:rPr>
        <w:t>0.5</w:t>
      </w:r>
      <w:r>
        <w:t>时，认为所建立</w:t>
      </w:r>
      <w:r>
        <w:t>的模型有较好的预测可靠性，大于</w:t>
      </w:r>
      <w:r>
        <w:rPr>
          <w:rFonts w:ascii="Times New Roman" w:eastAsia="Times New Roman"/>
        </w:rPr>
        <w:t>0.9</w:t>
      </w:r>
      <w:r>
        <w:t>时，说明模型的预测能力非常优秀。本次</w:t>
      </w:r>
      <w:r>
        <w:rPr>
          <w:rFonts w:ascii="Times New Roman" w:eastAsia="Times New Roman"/>
        </w:rPr>
        <w:t>PLS</w:t>
      </w:r>
      <w:r>
        <w:t>选用</w:t>
      </w:r>
      <w:r>
        <w:t>的计算条件为：交叉验证次数</w:t>
      </w:r>
      <w:r>
        <w:rPr>
          <w:rFonts w:ascii="Times New Roman" w:eastAsia="Times New Roman"/>
        </w:rPr>
        <w:t>=7</w:t>
      </w:r>
      <w:r>
        <w:t>，最大迭代次数</w:t>
      </w:r>
      <w:r>
        <w:rPr>
          <w:rFonts w:ascii="Times New Roman" w:eastAsia="Times New Roman"/>
        </w:rPr>
        <w:t>=200</w:t>
      </w:r>
      <w:r>
        <w:t>，显著性水平限</w:t>
      </w:r>
      <w:r>
        <w:rPr>
          <w:rFonts w:ascii="Times New Roman" w:eastAsia="Times New Roman"/>
        </w:rPr>
        <w:t>P=0.05</w:t>
      </w:r>
      <w:r>
        <w:t>。</w:t>
      </w:r>
    </w:p>
    <w:p w:rsidR="0018722C">
      <w:pPr>
        <w:topLinePunct/>
      </w:pPr>
      <w:r>
        <w:t>在一个</w:t>
      </w:r>
      <w:r>
        <w:rPr>
          <w:rFonts w:ascii="Times New Roman" w:eastAsia="Times New Roman"/>
        </w:rPr>
        <w:t>PLS</w:t>
      </w:r>
      <w:r>
        <w:t>模型中，自变量的</w:t>
      </w:r>
      <w:r>
        <w:rPr>
          <w:rFonts w:ascii="Times New Roman" w:eastAsia="Times New Roman"/>
        </w:rPr>
        <w:t>VIP</w:t>
      </w:r>
      <w:r>
        <w:rPr>
          <w:rFonts w:ascii="Times New Roman" w:eastAsia="Times New Roman"/>
        </w:rPr>
        <w:t>(</w:t>
      </w:r>
      <w:r>
        <w:rPr>
          <w:rFonts w:ascii="Times New Roman" w:eastAsia="Times New Roman"/>
        </w:rPr>
        <w:t xml:space="preserve">Variable </w:t>
      </w:r>
      <w:r>
        <w:rPr>
          <w:rFonts w:ascii="Times New Roman" w:eastAsia="Times New Roman"/>
        </w:rPr>
        <w:t>Importance </w:t>
      </w:r>
      <w:r>
        <w:rPr>
          <w:rFonts w:ascii="Times New Roman" w:eastAsia="Times New Roman"/>
        </w:rPr>
        <w:t>in </w:t>
      </w:r>
      <w:r>
        <w:rPr>
          <w:rFonts w:ascii="Times New Roman" w:eastAsia="Times New Roman"/>
        </w:rPr>
        <w:t>the Projection</w:t>
      </w:r>
      <w:r>
        <w:rPr>
          <w:rFonts w:ascii="Times New Roman" w:eastAsia="Times New Roman"/>
        </w:rPr>
        <w:t>)</w:t>
      </w:r>
      <w:r>
        <w:t>是一个表征模型中自变量相对重要性大小的参数。自变量的</w:t>
      </w:r>
      <w:r>
        <w:rPr>
          <w:rFonts w:ascii="Times New Roman" w:eastAsia="Times New Roman"/>
        </w:rPr>
        <w:t>VIP</w:t>
      </w:r>
      <w:r>
        <w:t>值越大，说明该自变量对因变量影响</w:t>
      </w:r>
      <w:r>
        <w:t>越大。本研究以</w:t>
      </w:r>
      <w:r>
        <w:t>表</w:t>
      </w:r>
      <w:r>
        <w:rPr>
          <w:rFonts w:ascii="Times New Roman" w:eastAsia="Times New Roman"/>
        </w:rPr>
        <w:t>6.2</w:t>
      </w:r>
      <w:r>
        <w:t>中的</w:t>
      </w:r>
      <w:r>
        <w:rPr>
          <w:rFonts w:ascii="Times New Roman" w:eastAsia="Times New Roman"/>
        </w:rPr>
        <w:t>26</w:t>
      </w:r>
      <w:r>
        <w:t>个理化量化参数作为自变量，以</w:t>
      </w:r>
      <w:r>
        <w:t>表</w:t>
      </w:r>
      <w:r>
        <w:rPr>
          <w:rFonts w:ascii="Times New Roman" w:eastAsia="Times New Roman"/>
        </w:rPr>
        <w:t>6.1</w:t>
      </w:r>
      <w:r>
        <w:t>的降解速率常数的</w:t>
      </w:r>
      <w:r>
        <w:rPr>
          <w:rFonts w:ascii="Times New Roman" w:eastAsia="Times New Roman"/>
        </w:rPr>
        <w:t>logk</w:t>
      </w:r>
      <w:r>
        <w:t>值作为因变量，进行</w:t>
      </w:r>
      <w:r>
        <w:rPr>
          <w:rFonts w:ascii="Times New Roman" w:eastAsia="Times New Roman"/>
        </w:rPr>
        <w:t>PLS</w:t>
      </w:r>
      <w:r>
        <w:t>回归分析。采用逐一法进行模型的建立，即每次将所得模型</w:t>
      </w:r>
      <w:r>
        <w:t>中</w:t>
      </w:r>
    </w:p>
    <w:p w:rsidR="0018722C">
      <w:pPr>
        <w:pStyle w:val="ae"/>
        <w:topLinePunct/>
      </w:pPr>
      <w:r>
        <w:pict>
          <v:shape style="margin-left:274.679993pt;margin-top:22.268011pt;width:59.9pt;height:8.8pt;mso-position-horizontal-relative:page;mso-position-vertical-relative:paragraph;z-index:-390136" type="#_x0000_t202" filled="false" stroked="false">
            <v:textbox inset="0,0,0,0">
              <w:txbxContent>
                <w:p w:rsidR="0018722C">
                  <w:pPr>
                    <w:tabs>
                      <w:tab w:pos="1118" w:val="left" w:leader="none"/>
                    </w:tabs>
                    <w:spacing w:line="175" w:lineRule="exact" w:before="0"/>
                    <w:ind w:leftChars="0" w:left="0" w:rightChars="0" w:right="0" w:firstLineChars="0" w:firstLine="0"/>
                    <w:jc w:val="left"/>
                    <w:rPr>
                      <w:sz w:val="16"/>
                    </w:rPr>
                  </w:pPr>
                  <w:r>
                    <w:rPr>
                      <w:sz w:val="16"/>
                    </w:rPr>
                    <w:t>2</w:t>
                    <w:tab/>
                  </w:r>
                  <w:r>
                    <w:rPr>
                      <w:w w:val="95"/>
                      <w:sz w:val="16"/>
                    </w:rPr>
                    <w:t>2</w:t>
                  </w:r>
                </w:p>
              </w:txbxContent>
            </v:textbox>
            <w10:wrap type="none"/>
          </v:shape>
        </w:pict>
      </w:r>
      <w:r>
        <w:rPr>
          <w:rFonts w:ascii="Times New Roman" w:eastAsia="Times New Roman"/>
        </w:rPr>
        <w:t>VIP</w:t>
      </w:r>
      <w:r>
        <w:rPr>
          <w:spacing w:val="-1"/>
        </w:rPr>
        <w:t>值最小的一个自变量剔除，再次进行</w:t>
      </w:r>
      <w:r>
        <w:rPr>
          <w:rFonts w:ascii="Times New Roman" w:eastAsia="Times New Roman"/>
        </w:rPr>
        <w:t>PLS</w:t>
      </w:r>
      <w:r>
        <w:rPr>
          <w:spacing w:val="-3"/>
        </w:rPr>
        <w:t>回归分析。重复以上的计算过程，直到</w:t>
      </w:r>
      <w:r>
        <w:rPr>
          <w:rFonts w:ascii="Times New Roman" w:eastAsia="Times New Roman"/>
        </w:rPr>
        <w:t>PLS</w:t>
      </w:r>
      <w:r>
        <w:t>模型中只剩下两个自变量。最后根据</w:t>
      </w:r>
      <w:r>
        <w:rPr>
          <w:rFonts w:ascii="Times New Roman" w:eastAsia="Times New Roman"/>
        </w:rPr>
        <w:t>R</w:t>
      </w:r>
      <w:r>
        <w:rPr>
          <w:rFonts w:ascii="Times New Roman" w:eastAsia="Times New Roman"/>
          <w:sz w:val="16"/>
        </w:rPr>
        <w:t>y</w:t>
      </w:r>
      <w:r>
        <w:rPr>
          <w:rFonts w:ascii="Times New Roman" w:eastAsia="Times New Roman"/>
          <w:spacing w:val="8"/>
          <w:sz w:val="16"/>
        </w:rPr>
        <w:t> (</w:t>
      </w:r>
      <w:r>
        <w:rPr>
          <w:rFonts w:ascii="Times New Roman" w:eastAsia="Times New Roman"/>
          <w:sz w:val="16"/>
        </w:rPr>
        <w:t>cum)</w:t>
      </w:r>
      <w:r>
        <w:rPr>
          <w:spacing w:val="0"/>
        </w:rPr>
        <w:t>值、</w:t>
      </w:r>
      <w:r>
        <w:rPr>
          <w:rFonts w:ascii="Times New Roman" w:eastAsia="Times New Roman"/>
        </w:rPr>
        <w:t>Q </w:t>
      </w:r>
      <w:r>
        <w:rPr>
          <w:rFonts w:ascii="Times New Roman" w:eastAsia="Times New Roman"/>
          <w:sz w:val="16"/>
        </w:rPr>
        <w:t>(cum)</w:t>
      </w:r>
      <w:r>
        <w:t>达到最大，显著性水平</w:t>
      </w:r>
      <w:r>
        <w:rPr>
          <w:rFonts w:ascii="Times New Roman" w:eastAsia="Times New Roman"/>
        </w:rPr>
        <w:t>（</w:t>
      </w:r>
      <w:r>
        <w:rPr>
          <w:rFonts w:ascii="Times New Roman" w:eastAsia="Times New Roman"/>
        </w:rPr>
        <w:t>P</w:t>
      </w:r>
      <w:r>
        <w:rPr>
          <w:rFonts w:ascii="Times New Roman" w:eastAsia="Times New Roman"/>
        </w:rPr>
        <w:t>）</w:t>
      </w:r>
      <w:r>
        <w:t>和标准误差</w:t>
      </w:r>
      <w:r>
        <w:rPr>
          <w:rFonts w:ascii="Times New Roman" w:eastAsia="Times New Roman"/>
        </w:rPr>
        <w:t>(SE)</w:t>
      </w:r>
      <w:r>
        <w:rPr>
          <w:spacing w:val="-2"/>
        </w:rPr>
        <w:t>为最小，得到最优模型。模型的拟合能力、稳健性、预测能力等的计算方法见的第一章中</w:t>
      </w:r>
      <w:r>
        <w:rPr>
          <w:spacing w:val="-2"/>
        </w:rPr>
        <w:t>公式（</w:t>
      </w:r>
      <w:r>
        <w:rPr>
          <w:rFonts w:ascii="Times New Roman" w:eastAsia="Times New Roman"/>
          <w:spacing w:val="-2"/>
        </w:rPr>
        <w:t>1</w:t>
      </w:r>
      <w:r>
        <w:rPr>
          <w:rFonts w:ascii="Times New Roman" w:eastAsia="Times New Roman"/>
          <w:spacing w:val="0"/>
        </w:rPr>
        <w:t>.</w:t>
      </w:r>
      <w:r>
        <w:rPr>
          <w:rFonts w:ascii="Times New Roman" w:eastAsia="Times New Roman"/>
        </w:rPr>
        <w:t>2</w:t>
      </w:r>
      <w:r>
        <w:rPr>
          <w:rFonts w:ascii="Times New Roman" w:eastAsia="Times New Roman"/>
        </w:rPr>
        <w:t>3</w:t>
      </w:r>
      <w:r>
        <w:t>－</w:t>
      </w:r>
      <w:r>
        <w:rPr>
          <w:rFonts w:ascii="Times New Roman" w:eastAsia="Times New Roman"/>
        </w:rPr>
        <w:t>1</w:t>
      </w:r>
      <w:r>
        <w:rPr>
          <w:rFonts w:ascii="Times New Roman" w:eastAsia="Times New Roman"/>
          <w:spacing w:val="0"/>
        </w:rPr>
        <w:t>.</w:t>
      </w:r>
      <w:r>
        <w:rPr>
          <w:rFonts w:ascii="Times New Roman" w:eastAsia="Times New Roman"/>
        </w:rPr>
        <w:t>25</w:t>
      </w:r>
      <w:r>
        <w:rPr>
          <w:spacing w:val="-60"/>
        </w:rPr>
        <w:t>）。</w:t>
      </w:r>
    </w:p>
    <w:p w:rsidR="0018722C">
      <w:pPr>
        <w:pStyle w:val="Heading2"/>
        <w:topLinePunct/>
        <w:ind w:left="171" w:hangingChars="171" w:hanging="171"/>
      </w:pPr>
      <w:bookmarkStart w:id="63181" w:name="_Toc68663181"/>
      <w:bookmarkStart w:name="_TOC_250016" w:id="111"/>
      <w:bookmarkStart w:name="6.2 氯代芳香化合物降解QSPR模型研究 " w:id="112"/>
      <w:r>
        <w:t>6.2</w:t>
      </w:r>
      <w:r>
        <w:t xml:space="preserve"> </w:t>
      </w:r>
      <w:r/>
      <w:bookmarkEnd w:id="112"/>
      <w:bookmarkStart w:name="6.2 氯代芳香化合物降解QSPR模型研究 " w:id="113"/>
      <w:r>
        <w:t>氯代芳香化合物降解</w:t>
      </w:r>
      <w:r>
        <w:t>QSPR</w:t>
      </w:r>
      <w:r/>
      <w:bookmarkEnd w:id="111"/>
      <w:r>
        <w:t>模型研究</w:t>
      </w:r>
      <w:bookmarkEnd w:id="63181"/>
    </w:p>
    <w:p w:rsidR="0018722C">
      <w:pPr>
        <w:pStyle w:val="Heading3"/>
        <w:topLinePunct/>
        <w:ind w:left="200" w:hangingChars="200" w:hanging="200"/>
      </w:pPr>
      <w:bookmarkStart w:id="63182" w:name="_Toc68663182"/>
      <w:bookmarkStart w:name="_TOC_250015" w:id="114"/>
      <w:bookmarkEnd w:id="114"/>
      <w:r>
        <w:t>6.2.1</w:t>
      </w:r>
      <w:r>
        <w:t xml:space="preserve"> </w:t>
      </w:r>
      <w:r>
        <w:t>模型建立及结果</w:t>
      </w:r>
      <w:bookmarkEnd w:id="63182"/>
    </w:p>
    <w:p w:rsidR="0018722C">
      <w:pPr>
        <w:topLinePunct/>
      </w:pPr>
      <w:r>
        <w:t>根据上述选用的参数和模型计算方法，以本研究中所有经过实验测试的氯代芳香化</w:t>
      </w:r>
      <w:r>
        <w:t>合物为样本库，进行了</w:t>
      </w:r>
      <w:r>
        <w:rPr>
          <w:rFonts w:ascii="Times New Roman" w:eastAsia="Times New Roman"/>
        </w:rPr>
        <w:t>QSPR</w:t>
      </w:r>
      <w:r>
        <w:t>模型的研究。</w:t>
      </w:r>
    </w:p>
    <w:p w:rsidR="0018722C">
      <w:pPr>
        <w:topLinePunct/>
      </w:pPr>
      <w:r>
        <w:t>具体的分析结果见</w:t>
      </w:r>
      <w:r>
        <w:t>表</w:t>
      </w:r>
      <w:r>
        <w:rPr>
          <w:rFonts w:ascii="Times New Roman" w:eastAsia="Times New Roman"/>
        </w:rPr>
        <w:t>6.4</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cstheme="minorBidi" w:hAnsiTheme="minorHAnsi" w:eastAsiaTheme="minorHAnsi" w:asciiTheme="minorHAnsi"/>
        </w:rPr>
        <w:t>PLS</w:t>
      </w:r>
      <w:r>
        <w:rPr>
          <w:rFonts w:ascii="宋体" w:eastAsia="宋体" w:hint="eastAsia" w:cstheme="minorBidi" w:hAnsiTheme="minorHAnsi"/>
        </w:rPr>
        <w:t>分析得到的氯</w:t>
      </w:r>
      <w:r>
        <w:rPr>
          <w:rFonts w:ascii="宋体" w:eastAsia="宋体" w:hint="eastAsia" w:cstheme="minorBidi" w:hAnsiTheme="minorHAnsi"/>
        </w:rPr>
        <w:t>代</w:t>
      </w:r>
      <w:r>
        <w:rPr>
          <w:rFonts w:ascii="宋体" w:eastAsia="宋体" w:hint="eastAsia" w:cstheme="minorBidi" w:hAnsiTheme="minorHAnsi"/>
        </w:rPr>
        <w:t>芳香化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QSPR</w:t>
      </w:r>
      <w:r>
        <w:rPr>
          <w:rFonts w:ascii="宋体" w:eastAsia="宋体" w:hint="eastAsia" w:cstheme="minorBidi" w:hAnsiTheme="minorHAnsi"/>
        </w:rPr>
        <w:t>的</w:t>
      </w:r>
      <w:r>
        <w:rPr>
          <w:rFonts w:cstheme="minorBidi" w:hAnsiTheme="minorHAnsi" w:eastAsiaTheme="minorHAnsi" w:asciiTheme="minorHAnsi"/>
        </w:rPr>
        <w:t>25</w:t>
      </w:r>
      <w:r>
        <w:rPr>
          <w:rFonts w:ascii="宋体" w:eastAsia="宋体" w:hint="eastAsia" w:cstheme="minorBidi" w:hAnsiTheme="minorHAnsi"/>
        </w:rPr>
        <w:t>个回归模</w:t>
      </w:r>
      <w:r>
        <w:rPr>
          <w:rFonts w:ascii="宋体" w:eastAsia="宋体" w:hint="eastAsia" w:cstheme="minorBidi" w:hAnsiTheme="minorHAnsi"/>
        </w:rPr>
        <w:t>型</w:t>
      </w:r>
      <w:r>
        <w:rPr>
          <w:rFonts w:ascii="宋体" w:eastAsia="宋体" w:hint="eastAsia" w:cstheme="minorBidi" w:hAnsiTheme="minorHAnsi"/>
        </w:rPr>
        <w:t>参数</w:t>
      </w:r>
    </w:p>
    <w:p w:rsidR="0018722C">
      <w:pPr>
        <w:pStyle w:val="a8"/>
        <w:topLinePunct/>
      </w:pPr>
      <w:r>
        <w:t>Table</w:t>
      </w:r>
      <w:r>
        <w:t xml:space="preserve"> </w:t>
      </w:r>
      <w:r w:rsidRPr="00DB64CE">
        <w:t>6.4</w:t>
      </w:r>
      <w:r>
        <w:t xml:space="preserve">  </w:t>
      </w:r>
      <w:r w:rsidRPr="00DB64CE">
        <w:t>25 PLS models for Chlorinated aromatic compounds</w:t>
      </w:r>
      <w:r w:rsidP="AA7D325B">
        <w:t>’</w:t>
      </w:r>
      <w:r/>
      <w:r w:rsidR="001852F3">
        <w:t xml:space="preserve">QSPR</w:t>
      </w:r>
    </w:p>
    <w:tbl>
      <w:tblPr>
        <w:tblW w:w="5000" w:type="pct"/>
        <w:tblInd w:w="5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3"/>
        <w:gridCol w:w="1136"/>
        <w:gridCol w:w="764"/>
        <w:gridCol w:w="759"/>
        <w:gridCol w:w="861"/>
        <w:gridCol w:w="1372"/>
        <w:gridCol w:w="1289"/>
        <w:gridCol w:w="1284"/>
      </w:tblGrid>
      <w:tr>
        <w:trPr>
          <w:tblHeader/>
        </w:trPr>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模型</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提取的主成分</w:t>
            </w:r>
            <w:r>
              <w:t>/</w:t>
            </w:r>
            <w:r>
              <w:t>A</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R </w:t>
            </w:r>
            <w:r>
              <w:t>2</w:t>
            </w:r>
          </w:p>
          <w:p w:rsidR="0018722C">
            <w:pPr>
              <w:pStyle w:val="a7"/>
              <w:topLinePunct/>
              <w:ind w:leftChars="0" w:left="0" w:rightChars="0" w:right="0" w:firstLineChars="0" w:firstLine="0"/>
              <w:spacing w:line="240" w:lineRule="atLeast"/>
            </w:pPr>
            <w:r>
              <w:t>x</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R </w:t>
            </w:r>
            <w:r>
              <w:t>2</w:t>
            </w:r>
          </w:p>
          <w:p w:rsidR="0018722C">
            <w:pPr>
              <w:pStyle w:val="a7"/>
              <w:topLinePunct/>
              <w:ind w:leftChars="0" w:left="0" w:rightChars="0" w:right="0" w:firstLineChars="0" w:firstLine="0"/>
              <w:spacing w:line="240" w:lineRule="atLeast"/>
            </w:pPr>
            <w:r>
              <w:t>y</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Q</w:t>
            </w:r>
            <w:r>
              <w:t>2</w:t>
            </w:r>
          </w:p>
          <w:p w:rsidR="0018722C">
            <w:pPr>
              <w:pStyle w:val="a7"/>
              <w:topLinePunct/>
              <w:ind w:leftChars="0" w:left="0" w:rightChars="0" w:right="0" w:firstLineChars="0" w:firstLine="0"/>
              <w:spacing w:line="240" w:lineRule="atLeast"/>
            </w:pPr>
            <w:r>
              <w:t>(</w:t>
            </w:r>
            <w:r>
              <w:t xml:space="preserve">cum</w:t>
            </w:r>
            <w:r>
              <w:t>)</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校正均方差</w:t>
            </w:r>
          </w:p>
          <w:p w:rsidR="0018722C">
            <w:pPr>
              <w:pStyle w:val="a7"/>
              <w:topLinePunct/>
              <w:ind w:leftChars="0" w:left="0" w:rightChars="0" w:right="0" w:firstLineChars="0" w:firstLine="0"/>
              <w:spacing w:line="240" w:lineRule="atLeast"/>
            </w:pPr>
            <w:r>
              <w:t>RMSEE</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内部交叉</w:t>
            </w:r>
          </w:p>
          <w:p w:rsidR="0018722C">
            <w:pPr>
              <w:pStyle w:val="a7"/>
              <w:topLinePunct/>
            </w:pPr>
            <w:r>
              <w:t>验证均方</w:t>
            </w:r>
          </w:p>
          <w:p w:rsidR="0018722C">
            <w:pPr>
              <w:pStyle w:val="a7"/>
              <w:topLinePunct/>
              <w:ind w:leftChars="0" w:left="0" w:rightChars="0" w:right="0" w:firstLineChars="0" w:firstLine="0"/>
              <w:spacing w:line="240" w:lineRule="atLeast"/>
            </w:pPr>
            <w:r>
              <w:rPr>
                <w:u w:val="single"/>
              </w:rPr>
              <w:tab/>
            </w:r>
            <w:r>
              <w:rPr>
                <w:u w:val="single"/>
              </w:rPr>
              <w:t>差</w:t>
            </w:r>
            <w:r>
              <w:rPr>
                <w:u w:val="single"/>
              </w:rPr>
              <w:t> </w:t>
            </w:r>
            <w:r>
              <w:rPr>
                <w:u w:val="single"/>
              </w:rPr>
              <w:t>RMSE</w:t>
            </w:r>
            <w:r>
              <w:rPr>
                <w:u w:val="single"/>
              </w:rPr>
              <w:t>CV</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剔除的自变量</w:t>
            </w:r>
          </w:p>
        </w:tc>
      </w:tr>
      <w:tr>
        <w:tc>
          <w:tcPr>
            <w:tcW w:w="436" w:type="pct"/>
            <w:vAlign w:val="center"/>
          </w:tcPr>
          <w:p w:rsidR="0018722C">
            <w:pPr>
              <w:pStyle w:val="ac"/>
              <w:topLinePunct/>
              <w:ind w:leftChars="0" w:left="0" w:rightChars="0" w:right="0" w:firstLineChars="0" w:firstLine="0"/>
              <w:spacing w:line="240" w:lineRule="atLeast"/>
            </w:pPr>
            <w:r>
              <w:t>M1</w:t>
            </w:r>
          </w:p>
        </w:tc>
        <w:tc>
          <w:tcPr>
            <w:tcW w:w="695" w:type="pct"/>
            <w:vAlign w:val="center"/>
          </w:tcPr>
          <w:p w:rsidR="0018722C">
            <w:pPr>
              <w:pStyle w:val="affff9"/>
              <w:topLinePunct/>
              <w:ind w:leftChars="0" w:left="0" w:rightChars="0" w:right="0" w:firstLineChars="0" w:firstLine="0"/>
              <w:spacing w:line="240" w:lineRule="atLeast"/>
            </w:pPr>
            <w:r>
              <w:t>2</w:t>
            </w:r>
          </w:p>
        </w:tc>
        <w:tc>
          <w:tcPr>
            <w:tcW w:w="467" w:type="pct"/>
            <w:vAlign w:val="center"/>
          </w:tcPr>
          <w:p w:rsidR="0018722C">
            <w:pPr>
              <w:pStyle w:val="affff9"/>
              <w:topLinePunct/>
              <w:ind w:leftChars="0" w:left="0" w:rightChars="0" w:right="0" w:firstLineChars="0" w:firstLine="0"/>
              <w:spacing w:line="240" w:lineRule="atLeast"/>
            </w:pPr>
            <w:r>
              <w:t>0.54</w:t>
            </w:r>
          </w:p>
        </w:tc>
        <w:tc>
          <w:tcPr>
            <w:tcW w:w="464" w:type="pct"/>
            <w:vAlign w:val="center"/>
          </w:tcPr>
          <w:p w:rsidR="0018722C">
            <w:pPr>
              <w:pStyle w:val="affff9"/>
              <w:topLinePunct/>
              <w:ind w:leftChars="0" w:left="0" w:rightChars="0" w:right="0" w:firstLineChars="0" w:firstLine="0"/>
              <w:spacing w:line="240" w:lineRule="atLeast"/>
            </w:pPr>
            <w:r>
              <w:t>0.917</w:t>
            </w:r>
          </w:p>
        </w:tc>
        <w:tc>
          <w:tcPr>
            <w:tcW w:w="526" w:type="pct"/>
            <w:vAlign w:val="center"/>
          </w:tcPr>
          <w:p w:rsidR="0018722C">
            <w:pPr>
              <w:pStyle w:val="affff9"/>
              <w:topLinePunct/>
              <w:ind w:leftChars="0" w:left="0" w:rightChars="0" w:right="0" w:firstLineChars="0" w:firstLine="0"/>
              <w:spacing w:line="240" w:lineRule="atLeast"/>
            </w:pPr>
            <w:r>
              <w:t>0.84</w:t>
            </w:r>
          </w:p>
        </w:tc>
        <w:tc>
          <w:tcPr>
            <w:tcW w:w="839" w:type="pct"/>
            <w:vAlign w:val="center"/>
          </w:tcPr>
          <w:p w:rsidR="0018722C">
            <w:pPr>
              <w:pStyle w:val="affff9"/>
              <w:topLinePunct/>
              <w:ind w:leftChars="0" w:left="0" w:rightChars="0" w:right="0" w:firstLineChars="0" w:firstLine="0"/>
              <w:spacing w:line="240" w:lineRule="atLeast"/>
            </w:pPr>
            <w:r>
              <w:t>0.20012</w:t>
            </w:r>
          </w:p>
        </w:tc>
        <w:tc>
          <w:tcPr>
            <w:tcW w:w="788" w:type="pct"/>
            <w:vAlign w:val="center"/>
          </w:tcPr>
          <w:p w:rsidR="0018722C">
            <w:pPr>
              <w:pStyle w:val="affff9"/>
              <w:topLinePunct/>
              <w:ind w:leftChars="0" w:left="0" w:rightChars="0" w:right="0" w:firstLineChars="0" w:firstLine="0"/>
              <w:spacing w:line="240" w:lineRule="atLeast"/>
            </w:pPr>
            <w:r>
              <w:t>0.263649</w:t>
            </w:r>
          </w:p>
        </w:tc>
        <w:tc>
          <w:tcPr>
            <w:tcW w:w="785" w:type="pct"/>
            <w:vAlign w:val="center"/>
          </w:tcPr>
          <w:p w:rsidR="0018722C">
            <w:pPr>
              <w:pStyle w:val="ad"/>
              <w:topLinePunct/>
              <w:ind w:leftChars="0" w:left="0" w:rightChars="0" w:right="0" w:firstLineChars="0" w:firstLine="0"/>
              <w:spacing w:line="240" w:lineRule="atLeast"/>
            </w:pPr>
            <w:r>
              <w:t>－</w:t>
            </w:r>
          </w:p>
        </w:tc>
      </w:tr>
      <w:tr>
        <w:tc>
          <w:tcPr>
            <w:tcW w:w="436" w:type="pct"/>
            <w:vAlign w:val="center"/>
          </w:tcPr>
          <w:p w:rsidR="0018722C">
            <w:pPr>
              <w:pStyle w:val="ac"/>
              <w:topLinePunct/>
              <w:ind w:leftChars="0" w:left="0" w:rightChars="0" w:right="0" w:firstLineChars="0" w:firstLine="0"/>
              <w:spacing w:line="240" w:lineRule="atLeast"/>
            </w:pPr>
            <w:r>
              <w:t>M2</w:t>
            </w:r>
          </w:p>
        </w:tc>
        <w:tc>
          <w:tcPr>
            <w:tcW w:w="695"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0.737</w:t>
            </w:r>
          </w:p>
        </w:tc>
        <w:tc>
          <w:tcPr>
            <w:tcW w:w="464" w:type="pct"/>
            <w:vAlign w:val="center"/>
          </w:tcPr>
          <w:p w:rsidR="0018722C">
            <w:pPr>
              <w:pStyle w:val="affff9"/>
              <w:topLinePunct/>
              <w:ind w:leftChars="0" w:left="0" w:rightChars="0" w:right="0" w:firstLineChars="0" w:firstLine="0"/>
              <w:spacing w:line="240" w:lineRule="atLeast"/>
            </w:pPr>
            <w:r>
              <w:t>0.94</w:t>
            </w:r>
          </w:p>
        </w:tc>
        <w:tc>
          <w:tcPr>
            <w:tcW w:w="526" w:type="pct"/>
            <w:vAlign w:val="center"/>
          </w:tcPr>
          <w:p w:rsidR="0018722C">
            <w:pPr>
              <w:pStyle w:val="affff9"/>
              <w:topLinePunct/>
              <w:ind w:leftChars="0" w:left="0" w:rightChars="0" w:right="0" w:firstLineChars="0" w:firstLine="0"/>
              <w:spacing w:line="240" w:lineRule="atLeast"/>
            </w:pPr>
            <w:r>
              <w:t>0.855</w:t>
            </w:r>
          </w:p>
        </w:tc>
        <w:tc>
          <w:tcPr>
            <w:tcW w:w="839" w:type="pct"/>
            <w:vAlign w:val="center"/>
          </w:tcPr>
          <w:p w:rsidR="0018722C">
            <w:pPr>
              <w:pStyle w:val="affff9"/>
              <w:topLinePunct/>
              <w:ind w:leftChars="0" w:left="0" w:rightChars="0" w:right="0" w:firstLineChars="0" w:firstLine="0"/>
              <w:spacing w:line="240" w:lineRule="atLeast"/>
            </w:pPr>
            <w:r>
              <w:t>0.173789</w:t>
            </w:r>
          </w:p>
        </w:tc>
        <w:tc>
          <w:tcPr>
            <w:tcW w:w="788" w:type="pct"/>
            <w:vAlign w:val="center"/>
          </w:tcPr>
          <w:p w:rsidR="0018722C">
            <w:pPr>
              <w:pStyle w:val="affff9"/>
              <w:topLinePunct/>
              <w:ind w:leftChars="0" w:left="0" w:rightChars="0" w:right="0" w:firstLineChars="0" w:firstLine="0"/>
              <w:spacing w:line="240" w:lineRule="atLeast"/>
            </w:pPr>
            <w:r>
              <w:t>0.254378</w:t>
            </w:r>
          </w:p>
        </w:tc>
        <w:tc>
          <w:tcPr>
            <w:tcW w:w="785" w:type="pct"/>
            <w:vAlign w:val="center"/>
          </w:tcPr>
          <w:p w:rsidR="0018722C">
            <w:pPr>
              <w:pStyle w:val="ad"/>
              <w:topLinePunct/>
              <w:ind w:leftChars="0" w:left="0" w:rightChars="0" w:right="0" w:firstLineChars="0" w:firstLine="0"/>
              <w:spacing w:line="240" w:lineRule="atLeast"/>
            </w:pPr>
            <w:r>
              <w:t>E-N</w:t>
            </w:r>
          </w:p>
        </w:tc>
      </w:tr>
      <w:tr>
        <w:tc>
          <w:tcPr>
            <w:tcW w:w="436" w:type="pct"/>
            <w:vAlign w:val="center"/>
          </w:tcPr>
          <w:p w:rsidR="0018722C">
            <w:pPr>
              <w:pStyle w:val="ac"/>
              <w:topLinePunct/>
              <w:ind w:leftChars="0" w:left="0" w:rightChars="0" w:right="0" w:firstLineChars="0" w:firstLine="0"/>
              <w:spacing w:line="240" w:lineRule="atLeast"/>
            </w:pPr>
            <w:r>
              <w:t>M3</w:t>
            </w:r>
          </w:p>
        </w:tc>
        <w:tc>
          <w:tcPr>
            <w:tcW w:w="695"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0.747</w:t>
            </w:r>
          </w:p>
        </w:tc>
        <w:tc>
          <w:tcPr>
            <w:tcW w:w="464" w:type="pct"/>
            <w:vAlign w:val="center"/>
          </w:tcPr>
          <w:p w:rsidR="0018722C">
            <w:pPr>
              <w:pStyle w:val="affff9"/>
              <w:topLinePunct/>
              <w:ind w:leftChars="0" w:left="0" w:rightChars="0" w:right="0" w:firstLineChars="0" w:firstLine="0"/>
              <w:spacing w:line="240" w:lineRule="atLeast"/>
            </w:pPr>
            <w:r>
              <w:t>0.941</w:t>
            </w:r>
          </w:p>
        </w:tc>
        <w:tc>
          <w:tcPr>
            <w:tcW w:w="526" w:type="pct"/>
            <w:vAlign w:val="center"/>
          </w:tcPr>
          <w:p w:rsidR="0018722C">
            <w:pPr>
              <w:pStyle w:val="affff9"/>
              <w:topLinePunct/>
              <w:ind w:leftChars="0" w:left="0" w:rightChars="0" w:right="0" w:firstLineChars="0" w:firstLine="0"/>
              <w:spacing w:line="240" w:lineRule="atLeast"/>
            </w:pPr>
            <w:r>
              <w:t>0.865</w:t>
            </w:r>
          </w:p>
        </w:tc>
        <w:tc>
          <w:tcPr>
            <w:tcW w:w="839" w:type="pct"/>
            <w:vAlign w:val="center"/>
          </w:tcPr>
          <w:p w:rsidR="0018722C">
            <w:pPr>
              <w:pStyle w:val="affff9"/>
              <w:topLinePunct/>
              <w:ind w:leftChars="0" w:left="0" w:rightChars="0" w:right="0" w:firstLineChars="0" w:firstLine="0"/>
              <w:spacing w:line="240" w:lineRule="atLeast"/>
            </w:pPr>
            <w:r>
              <w:t>0.172224</w:t>
            </w:r>
          </w:p>
        </w:tc>
        <w:tc>
          <w:tcPr>
            <w:tcW w:w="788" w:type="pct"/>
            <w:vAlign w:val="center"/>
          </w:tcPr>
          <w:p w:rsidR="0018722C">
            <w:pPr>
              <w:pStyle w:val="affff9"/>
              <w:topLinePunct/>
              <w:ind w:leftChars="0" w:left="0" w:rightChars="0" w:right="0" w:firstLineChars="0" w:firstLine="0"/>
              <w:spacing w:line="240" w:lineRule="atLeast"/>
            </w:pPr>
            <w:r>
              <w:t>0.245322</w:t>
            </w:r>
          </w:p>
        </w:tc>
        <w:tc>
          <w:tcPr>
            <w:tcW w:w="785" w:type="pct"/>
            <w:vAlign w:val="center"/>
          </w:tcPr>
          <w:p w:rsidR="0018722C">
            <w:pPr>
              <w:pStyle w:val="ad"/>
              <w:topLinePunct/>
              <w:ind w:leftChars="0" w:left="0" w:rightChars="0" w:right="0" w:firstLineChars="0" w:firstLine="0"/>
              <w:spacing w:line="240" w:lineRule="atLeast"/>
            </w:pPr>
            <w:r>
              <w:t>E-E</w:t>
            </w:r>
          </w:p>
        </w:tc>
      </w:tr>
      <w:tr>
        <w:tc>
          <w:tcPr>
            <w:tcW w:w="436" w:type="pct"/>
            <w:vAlign w:val="center"/>
          </w:tcPr>
          <w:p w:rsidR="0018722C">
            <w:pPr>
              <w:pStyle w:val="ac"/>
              <w:topLinePunct/>
              <w:ind w:leftChars="0" w:left="0" w:rightChars="0" w:right="0" w:firstLineChars="0" w:firstLine="0"/>
              <w:spacing w:line="240" w:lineRule="atLeast"/>
            </w:pPr>
            <w:r>
              <w:t>M4</w:t>
            </w:r>
          </w:p>
        </w:tc>
        <w:tc>
          <w:tcPr>
            <w:tcW w:w="695"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0.755</w:t>
            </w:r>
          </w:p>
        </w:tc>
        <w:tc>
          <w:tcPr>
            <w:tcW w:w="464" w:type="pct"/>
            <w:vAlign w:val="center"/>
          </w:tcPr>
          <w:p w:rsidR="0018722C">
            <w:pPr>
              <w:pStyle w:val="affff9"/>
              <w:topLinePunct/>
              <w:ind w:leftChars="0" w:left="0" w:rightChars="0" w:right="0" w:firstLineChars="0" w:firstLine="0"/>
              <w:spacing w:line="240" w:lineRule="atLeast"/>
            </w:pPr>
            <w:r>
              <w:t>0.943</w:t>
            </w:r>
          </w:p>
        </w:tc>
        <w:tc>
          <w:tcPr>
            <w:tcW w:w="526" w:type="pct"/>
            <w:vAlign w:val="center"/>
          </w:tcPr>
          <w:p w:rsidR="0018722C">
            <w:pPr>
              <w:pStyle w:val="affff9"/>
              <w:topLinePunct/>
              <w:ind w:leftChars="0" w:left="0" w:rightChars="0" w:right="0" w:firstLineChars="0" w:firstLine="0"/>
              <w:spacing w:line="240" w:lineRule="atLeast"/>
            </w:pPr>
            <w:r>
              <w:t>0.879</w:t>
            </w:r>
          </w:p>
        </w:tc>
        <w:tc>
          <w:tcPr>
            <w:tcW w:w="839" w:type="pct"/>
            <w:vAlign w:val="center"/>
          </w:tcPr>
          <w:p w:rsidR="0018722C">
            <w:pPr>
              <w:pStyle w:val="affff9"/>
              <w:topLinePunct/>
              <w:ind w:leftChars="0" w:left="0" w:rightChars="0" w:right="0" w:firstLineChars="0" w:firstLine="0"/>
              <w:spacing w:line="240" w:lineRule="atLeast"/>
            </w:pPr>
            <w:r>
              <w:t>0.169713</w:t>
            </w:r>
          </w:p>
        </w:tc>
        <w:tc>
          <w:tcPr>
            <w:tcW w:w="788" w:type="pct"/>
            <w:vAlign w:val="center"/>
          </w:tcPr>
          <w:p w:rsidR="0018722C">
            <w:pPr>
              <w:pStyle w:val="affff9"/>
              <w:topLinePunct/>
              <w:ind w:leftChars="0" w:left="0" w:rightChars="0" w:right="0" w:firstLineChars="0" w:firstLine="0"/>
              <w:spacing w:line="240" w:lineRule="atLeast"/>
            </w:pPr>
            <w:r>
              <w:t>0.226821</w:t>
            </w:r>
          </w:p>
        </w:tc>
        <w:tc>
          <w:tcPr>
            <w:tcW w:w="785" w:type="pct"/>
            <w:vAlign w:val="center"/>
          </w:tcPr>
          <w:p w:rsidR="0018722C">
            <w:pPr>
              <w:pStyle w:val="ad"/>
              <w:topLinePunct/>
              <w:ind w:leftChars="0" w:left="0" w:rightChars="0" w:right="0" w:firstLineChars="0" w:firstLine="0"/>
              <w:spacing w:line="240" w:lineRule="atLeast"/>
            </w:pPr>
            <w:r>
              <w:t>C</w:t>
            </w:r>
          </w:p>
        </w:tc>
      </w:tr>
      <w:tr>
        <w:tc>
          <w:tcPr>
            <w:tcW w:w="436" w:type="pct"/>
            <w:vAlign w:val="center"/>
            <w:tcBorders>
              <w:top w:val="single" w:sz="4" w:space="0" w:color="auto"/>
            </w:tcBorders>
          </w:tcPr>
          <w:p w:rsidR="0018722C">
            <w:pPr>
              <w:pStyle w:val="ac"/>
              <w:topLinePunct/>
              <w:ind w:leftChars="0" w:left="0" w:rightChars="0" w:right="0" w:firstLineChars="0" w:firstLine="0"/>
              <w:spacing w:line="240" w:lineRule="atLeast"/>
            </w:pPr>
            <w:r>
              <w:t>M5</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0.774</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0.939</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t>0.87</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0.174837</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0.236588</w:t>
            </w:r>
          </w:p>
        </w:tc>
        <w:tc>
          <w:tcPr>
            <w:tcW w:w="785" w:type="pct"/>
            <w:vAlign w:val="center"/>
            <w:tcBorders>
              <w:top w:val="single" w:sz="4" w:space="0" w:color="auto"/>
            </w:tcBorders>
          </w:tcPr>
          <w:p w:rsidR="0018722C">
            <w:pPr>
              <w:pStyle w:val="ad"/>
              <w:topLinePunct/>
              <w:ind w:leftChars="0" w:left="0" w:rightChars="0" w:right="0" w:firstLineChars="0" w:firstLine="0"/>
              <w:spacing w:line="240" w:lineRule="atLeast"/>
            </w:pPr>
            <w:r>
              <w:t>CCR</w:t>
            </w:r>
          </w:p>
        </w:tc>
      </w:tr>
    </w:tbl>
    <w:p w:rsidR="0018722C">
      <w:pPr>
        <w:rPr/>
        <w:topLinePunct/>
        <w:pStyle w:val="affa"/>
      </w:pPr>
    </w:p>
    <w:tbl>
      <w:tblPr>
        <w:tblW w:w="0" w:type="auto"/>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773"/>
        <w:gridCol w:w="949"/>
        <w:gridCol w:w="781"/>
        <w:gridCol w:w="891"/>
        <w:gridCol w:w="1321"/>
        <w:gridCol w:w="1263"/>
        <w:gridCol w:w="1309"/>
      </w:tblGrid>
      <w:tr>
        <w:trPr>
          <w:trHeight w:val="400" w:hRule="atLeast"/>
        </w:trPr>
        <w:tc>
          <w:tcPr>
            <w:tcW w:w="891" w:type="dxa"/>
            <w:tcBorders>
              <w:top w:val="single" w:sz="12" w:space="0" w:color="000000"/>
            </w:tcBorders>
          </w:tcPr>
          <w:p w:rsidR="0018722C">
            <w:pPr>
              <w:topLinePunct/>
              <w:ind w:leftChars="0" w:left="0" w:rightChars="0" w:right="0" w:firstLineChars="0" w:firstLine="0"/>
              <w:spacing w:line="240" w:lineRule="atLeast"/>
            </w:pPr>
            <w:r>
              <w:t>M6</w:t>
            </w:r>
          </w:p>
        </w:tc>
        <w:tc>
          <w:tcPr>
            <w:tcW w:w="773" w:type="dxa"/>
            <w:tcBorders>
              <w:top w:val="single" w:sz="12" w:space="0" w:color="000000"/>
            </w:tcBorders>
          </w:tcPr>
          <w:p w:rsidR="0018722C">
            <w:pPr>
              <w:topLinePunct/>
              <w:ind w:leftChars="0" w:left="0" w:rightChars="0" w:right="0" w:firstLineChars="0" w:firstLine="0"/>
              <w:spacing w:line="240" w:lineRule="atLeast"/>
            </w:pPr>
            <w:r>
              <w:t>3</w:t>
            </w:r>
          </w:p>
        </w:tc>
        <w:tc>
          <w:tcPr>
            <w:tcW w:w="949" w:type="dxa"/>
            <w:tcBorders>
              <w:top w:val="single" w:sz="12" w:space="0" w:color="000000"/>
            </w:tcBorders>
          </w:tcPr>
          <w:p w:rsidR="0018722C">
            <w:pPr>
              <w:topLinePunct/>
              <w:ind w:leftChars="0" w:left="0" w:rightChars="0" w:right="0" w:firstLineChars="0" w:firstLine="0"/>
              <w:spacing w:line="240" w:lineRule="atLeast"/>
            </w:pPr>
            <w:r>
              <w:t>0.8</w:t>
            </w:r>
          </w:p>
        </w:tc>
        <w:tc>
          <w:tcPr>
            <w:tcW w:w="781" w:type="dxa"/>
            <w:tcBorders>
              <w:top w:val="single" w:sz="12" w:space="0" w:color="000000"/>
            </w:tcBorders>
          </w:tcPr>
          <w:p w:rsidR="0018722C">
            <w:pPr>
              <w:topLinePunct/>
              <w:ind w:leftChars="0" w:left="0" w:rightChars="0" w:right="0" w:firstLineChars="0" w:firstLine="0"/>
              <w:spacing w:line="240" w:lineRule="atLeast"/>
            </w:pPr>
            <w:r>
              <w:t>0.938</w:t>
            </w:r>
          </w:p>
        </w:tc>
        <w:tc>
          <w:tcPr>
            <w:tcW w:w="891" w:type="dxa"/>
            <w:tcBorders>
              <w:top w:val="single" w:sz="12" w:space="0" w:color="000000"/>
            </w:tcBorders>
          </w:tcPr>
          <w:p w:rsidR="0018722C">
            <w:pPr>
              <w:topLinePunct/>
              <w:ind w:leftChars="0" w:left="0" w:rightChars="0" w:right="0" w:firstLineChars="0" w:firstLine="0"/>
              <w:spacing w:line="240" w:lineRule="atLeast"/>
            </w:pPr>
            <w:r>
              <w:t>0.876</w:t>
            </w:r>
          </w:p>
        </w:tc>
        <w:tc>
          <w:tcPr>
            <w:tcW w:w="1321" w:type="dxa"/>
            <w:tcBorders>
              <w:top w:val="single" w:sz="12" w:space="0" w:color="000000"/>
            </w:tcBorders>
          </w:tcPr>
          <w:p w:rsidR="0018722C">
            <w:pPr>
              <w:topLinePunct/>
              <w:ind w:leftChars="0" w:left="0" w:rightChars="0" w:right="0" w:firstLineChars="0" w:firstLine="0"/>
              <w:spacing w:line="240" w:lineRule="atLeast"/>
            </w:pPr>
            <w:r>
              <w:t>0.176311</w:t>
            </w:r>
          </w:p>
        </w:tc>
        <w:tc>
          <w:tcPr>
            <w:tcW w:w="1263" w:type="dxa"/>
            <w:tcBorders>
              <w:top w:val="single" w:sz="12" w:space="0" w:color="000000"/>
            </w:tcBorders>
          </w:tcPr>
          <w:p w:rsidR="0018722C">
            <w:pPr>
              <w:topLinePunct/>
              <w:ind w:leftChars="0" w:left="0" w:rightChars="0" w:right="0" w:firstLineChars="0" w:firstLine="0"/>
              <w:spacing w:line="240" w:lineRule="atLeast"/>
            </w:pPr>
            <w:r>
              <w:t>0.232016</w:t>
            </w:r>
          </w:p>
        </w:tc>
        <w:tc>
          <w:tcPr>
            <w:tcW w:w="1309" w:type="dxa"/>
            <w:tcBorders>
              <w:top w:val="single" w:sz="12" w:space="0" w:color="000000"/>
            </w:tcBorders>
          </w:tcPr>
          <w:p w:rsidR="0018722C">
            <w:pPr>
              <w:topLinePunct/>
              <w:ind w:leftChars="0" w:left="0" w:rightChars="0" w:right="0" w:firstLineChars="0" w:firstLine="0"/>
              <w:spacing w:line="240" w:lineRule="atLeast"/>
            </w:pPr>
            <w:r>
              <w:t>q</w:t>
            </w:r>
            <w:r>
              <w:t>c</w:t>
            </w:r>
            <w:r>
              <w:t>-</w:t>
            </w:r>
          </w:p>
        </w:tc>
      </w:tr>
      <w:tr>
        <w:trPr>
          <w:trHeight w:val="340" w:hRule="atLeast"/>
        </w:trPr>
        <w:tc>
          <w:tcPr>
            <w:tcW w:w="891" w:type="dxa"/>
          </w:tcPr>
          <w:p w:rsidR="0018722C">
            <w:pPr>
              <w:topLinePunct/>
              <w:ind w:leftChars="0" w:left="0" w:rightChars="0" w:right="0" w:firstLineChars="0" w:firstLine="0"/>
              <w:spacing w:line="240" w:lineRule="atLeast"/>
            </w:pPr>
            <w:r>
              <w:t>M7</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0.691</w:t>
            </w:r>
          </w:p>
        </w:tc>
        <w:tc>
          <w:tcPr>
            <w:tcW w:w="781" w:type="dxa"/>
          </w:tcPr>
          <w:p w:rsidR="0018722C">
            <w:pPr>
              <w:topLinePunct/>
              <w:ind w:leftChars="0" w:left="0" w:rightChars="0" w:right="0" w:firstLineChars="0" w:firstLine="0"/>
              <w:spacing w:line="240" w:lineRule="atLeast"/>
            </w:pPr>
            <w:r>
              <w:t>0.897</w:t>
            </w:r>
          </w:p>
        </w:tc>
        <w:tc>
          <w:tcPr>
            <w:tcW w:w="891" w:type="dxa"/>
          </w:tcPr>
          <w:p w:rsidR="0018722C">
            <w:pPr>
              <w:topLinePunct/>
              <w:ind w:leftChars="0" w:left="0" w:rightChars="0" w:right="0" w:firstLineChars="0" w:firstLine="0"/>
              <w:spacing w:line="240" w:lineRule="atLeast"/>
            </w:pPr>
            <w:r>
              <w:t>0.859</w:t>
            </w:r>
          </w:p>
        </w:tc>
        <w:tc>
          <w:tcPr>
            <w:tcW w:w="1321" w:type="dxa"/>
          </w:tcPr>
          <w:p w:rsidR="0018722C">
            <w:pPr>
              <w:topLinePunct/>
              <w:ind w:leftChars="0" w:left="0" w:rightChars="0" w:right="0" w:firstLineChars="0" w:firstLine="0"/>
              <w:spacing w:line="240" w:lineRule="atLeast"/>
            </w:pPr>
            <w:r>
              <w:t>0.222257</w:t>
            </w:r>
          </w:p>
        </w:tc>
        <w:tc>
          <w:tcPr>
            <w:tcW w:w="1263" w:type="dxa"/>
          </w:tcPr>
          <w:p w:rsidR="0018722C">
            <w:pPr>
              <w:topLinePunct/>
              <w:ind w:leftChars="0" w:left="0" w:rightChars="0" w:right="0" w:firstLineChars="0" w:firstLine="0"/>
              <w:spacing w:line="240" w:lineRule="atLeast"/>
            </w:pPr>
            <w:r>
              <w:t>0.243936</w:t>
            </w:r>
          </w:p>
        </w:tc>
        <w:tc>
          <w:tcPr>
            <w:tcW w:w="1309" w:type="dxa"/>
          </w:tcPr>
          <w:p w:rsidR="0018722C">
            <w:pPr>
              <w:topLinePunct/>
              <w:ind w:leftChars="0" w:left="0" w:rightChars="0" w:right="0" w:firstLineChars="0" w:firstLine="0"/>
              <w:spacing w:line="240" w:lineRule="atLeast"/>
            </w:pPr>
            <w:r>
              <w:t>Vp</w:t>
            </w:r>
          </w:p>
        </w:tc>
      </w:tr>
      <w:tr>
        <w:trPr>
          <w:trHeight w:val="360" w:hRule="atLeast"/>
        </w:trPr>
        <w:tc>
          <w:tcPr>
            <w:tcW w:w="891" w:type="dxa"/>
          </w:tcPr>
          <w:p w:rsidR="0018722C">
            <w:pPr>
              <w:topLinePunct/>
              <w:ind w:leftChars="0" w:left="0" w:rightChars="0" w:right="0" w:firstLineChars="0" w:firstLine="0"/>
              <w:spacing w:line="240" w:lineRule="atLeast"/>
            </w:pPr>
            <w:r>
              <w:t>M8</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0.725</w:t>
            </w:r>
          </w:p>
        </w:tc>
        <w:tc>
          <w:tcPr>
            <w:tcW w:w="781" w:type="dxa"/>
          </w:tcPr>
          <w:p w:rsidR="0018722C">
            <w:pPr>
              <w:topLinePunct/>
              <w:ind w:leftChars="0" w:left="0" w:rightChars="0" w:right="0" w:firstLineChars="0" w:firstLine="0"/>
              <w:spacing w:line="240" w:lineRule="atLeast"/>
            </w:pPr>
            <w:r>
              <w:t>0.893</w:t>
            </w:r>
          </w:p>
        </w:tc>
        <w:tc>
          <w:tcPr>
            <w:tcW w:w="891" w:type="dxa"/>
          </w:tcPr>
          <w:p w:rsidR="0018722C">
            <w:pPr>
              <w:topLinePunct/>
              <w:ind w:leftChars="0" w:left="0" w:rightChars="0" w:right="0" w:firstLineChars="0" w:firstLine="0"/>
              <w:spacing w:line="240" w:lineRule="atLeast"/>
            </w:pPr>
            <w:r>
              <w:t>0.863</w:t>
            </w:r>
          </w:p>
        </w:tc>
        <w:tc>
          <w:tcPr>
            <w:tcW w:w="1321" w:type="dxa"/>
          </w:tcPr>
          <w:p w:rsidR="0018722C">
            <w:pPr>
              <w:topLinePunct/>
              <w:ind w:leftChars="0" w:left="0" w:rightChars="0" w:right="0" w:firstLineChars="0" w:firstLine="0"/>
              <w:spacing w:line="240" w:lineRule="atLeast"/>
            </w:pPr>
            <w:r>
              <w:t>0.227251</w:t>
            </w:r>
          </w:p>
        </w:tc>
        <w:tc>
          <w:tcPr>
            <w:tcW w:w="1263" w:type="dxa"/>
          </w:tcPr>
          <w:p w:rsidR="0018722C">
            <w:pPr>
              <w:topLinePunct/>
              <w:ind w:leftChars="0" w:left="0" w:rightChars="0" w:right="0" w:firstLineChars="0" w:firstLine="0"/>
              <w:spacing w:line="240" w:lineRule="atLeast"/>
            </w:pPr>
            <w:r>
              <w:t>0.240572</w:t>
            </w:r>
          </w:p>
        </w:tc>
        <w:tc>
          <w:tcPr>
            <w:tcW w:w="1309" w:type="dxa"/>
          </w:tcPr>
          <w:p w:rsidR="0018722C">
            <w:pPr>
              <w:topLinePunct/>
              <w:ind w:leftChars="0" w:left="0" w:rightChars="0" w:right="0" w:firstLineChars="0" w:firstLine="0"/>
              <w:spacing w:line="240" w:lineRule="atLeast"/>
            </w:pPr>
            <w:r>
              <w:t>J</w:t>
            </w:r>
          </w:p>
        </w:tc>
      </w:tr>
      <w:tr>
        <w:trPr>
          <w:trHeight w:val="360" w:hRule="atLeast"/>
        </w:trPr>
        <w:tc>
          <w:tcPr>
            <w:tcW w:w="891" w:type="dxa"/>
          </w:tcPr>
          <w:p w:rsidR="0018722C">
            <w:pPr>
              <w:topLinePunct/>
              <w:ind w:leftChars="0" w:left="0" w:rightChars="0" w:right="0" w:firstLineChars="0" w:firstLine="0"/>
              <w:spacing w:line="240" w:lineRule="atLeast"/>
            </w:pPr>
            <w:r>
              <w:t>M9</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0.751</w:t>
            </w:r>
          </w:p>
        </w:tc>
        <w:tc>
          <w:tcPr>
            <w:tcW w:w="781" w:type="dxa"/>
          </w:tcPr>
          <w:p w:rsidR="0018722C">
            <w:pPr>
              <w:topLinePunct/>
              <w:ind w:leftChars="0" w:left="0" w:rightChars="0" w:right="0" w:firstLineChars="0" w:firstLine="0"/>
              <w:spacing w:line="240" w:lineRule="atLeast"/>
            </w:pPr>
            <w:r>
              <w:t>0.895</w:t>
            </w:r>
          </w:p>
        </w:tc>
        <w:tc>
          <w:tcPr>
            <w:tcW w:w="891" w:type="dxa"/>
          </w:tcPr>
          <w:p w:rsidR="0018722C">
            <w:pPr>
              <w:topLinePunct/>
              <w:ind w:leftChars="0" w:left="0" w:rightChars="0" w:right="0" w:firstLineChars="0" w:firstLine="0"/>
              <w:spacing w:line="240" w:lineRule="atLeast"/>
            </w:pPr>
            <w:r>
              <w:t>0.87</w:t>
            </w:r>
          </w:p>
        </w:tc>
        <w:tc>
          <w:tcPr>
            <w:tcW w:w="1321" w:type="dxa"/>
          </w:tcPr>
          <w:p w:rsidR="0018722C">
            <w:pPr>
              <w:topLinePunct/>
              <w:ind w:leftChars="0" w:left="0" w:rightChars="0" w:right="0" w:firstLineChars="0" w:firstLine="0"/>
              <w:spacing w:line="240" w:lineRule="atLeast"/>
            </w:pPr>
            <w:r>
              <w:t>0.22435</w:t>
            </w:r>
          </w:p>
        </w:tc>
        <w:tc>
          <w:tcPr>
            <w:tcW w:w="1263" w:type="dxa"/>
          </w:tcPr>
          <w:p w:rsidR="0018722C">
            <w:pPr>
              <w:topLinePunct/>
              <w:ind w:leftChars="0" w:left="0" w:rightChars="0" w:right="0" w:firstLineChars="0" w:firstLine="0"/>
              <w:spacing w:line="240" w:lineRule="atLeast"/>
            </w:pPr>
            <w:r>
              <w:t>0.234522</w:t>
            </w:r>
          </w:p>
        </w:tc>
        <w:tc>
          <w:tcPr>
            <w:tcW w:w="1309" w:type="dxa"/>
          </w:tcPr>
          <w:p w:rsidR="0018722C">
            <w:pPr>
              <w:topLinePunct/>
              <w:ind w:leftChars="0" w:left="0" w:rightChars="0" w:right="0" w:firstLineChars="0" w:firstLine="0"/>
              <w:spacing w:line="240" w:lineRule="atLeast"/>
            </w:pPr>
            <w:r>
              <w:t>K</w:t>
            </w:r>
          </w:p>
        </w:tc>
      </w:tr>
      <w:tr>
        <w:trPr>
          <w:trHeight w:val="360" w:hRule="atLeast"/>
        </w:trPr>
        <w:tc>
          <w:tcPr>
            <w:tcW w:w="891" w:type="dxa"/>
          </w:tcPr>
          <w:p w:rsidR="0018722C">
            <w:pPr>
              <w:topLinePunct/>
              <w:ind w:leftChars="0" w:left="0" w:rightChars="0" w:right="0" w:firstLineChars="0" w:firstLine="0"/>
              <w:spacing w:line="240" w:lineRule="atLeast"/>
            </w:pPr>
            <w:r>
              <w:t>M10</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0.778</w:t>
            </w:r>
          </w:p>
        </w:tc>
        <w:tc>
          <w:tcPr>
            <w:tcW w:w="781" w:type="dxa"/>
          </w:tcPr>
          <w:p w:rsidR="0018722C">
            <w:pPr>
              <w:topLinePunct/>
              <w:ind w:leftChars="0" w:left="0" w:rightChars="0" w:right="0" w:firstLineChars="0" w:firstLine="0"/>
              <w:spacing w:line="240" w:lineRule="atLeast"/>
            </w:pPr>
            <w:r>
              <w:t>0.898</w:t>
            </w:r>
          </w:p>
        </w:tc>
        <w:tc>
          <w:tcPr>
            <w:tcW w:w="891" w:type="dxa"/>
          </w:tcPr>
          <w:p w:rsidR="0018722C">
            <w:pPr>
              <w:topLinePunct/>
              <w:ind w:leftChars="0" w:left="0" w:rightChars="0" w:right="0" w:firstLineChars="0" w:firstLine="0"/>
              <w:spacing w:line="240" w:lineRule="atLeast"/>
            </w:pPr>
            <w:r>
              <w:t>0.874</w:t>
            </w:r>
          </w:p>
        </w:tc>
        <w:tc>
          <w:tcPr>
            <w:tcW w:w="1321" w:type="dxa"/>
          </w:tcPr>
          <w:p w:rsidR="0018722C">
            <w:pPr>
              <w:topLinePunct/>
              <w:ind w:leftChars="0" w:left="0" w:rightChars="0" w:right="0" w:firstLineChars="0" w:firstLine="0"/>
              <w:spacing w:line="240" w:lineRule="atLeast"/>
            </w:pPr>
            <w:r>
              <w:t>0.221747</w:t>
            </w:r>
          </w:p>
        </w:tc>
        <w:tc>
          <w:tcPr>
            <w:tcW w:w="1263" w:type="dxa"/>
          </w:tcPr>
          <w:p w:rsidR="0018722C">
            <w:pPr>
              <w:topLinePunct/>
              <w:ind w:leftChars="0" w:left="0" w:rightChars="0" w:right="0" w:firstLineChars="0" w:firstLine="0"/>
              <w:spacing w:line="240" w:lineRule="atLeast"/>
            </w:pPr>
            <w:r>
              <w:t>0.235529</w:t>
            </w:r>
          </w:p>
        </w:tc>
        <w:tc>
          <w:tcPr>
            <w:tcW w:w="1309" w:type="dxa"/>
          </w:tcPr>
          <w:p w:rsidR="0018722C">
            <w:pPr>
              <w:topLinePunct/>
              <w:ind w:leftChars="0" w:left="0" w:rightChars="0" w:right="0" w:firstLineChars="0" w:firstLine="0"/>
              <w:spacing w:line="240" w:lineRule="atLeast"/>
            </w:pPr>
            <w:r>
              <w:t>N-N</w:t>
            </w:r>
          </w:p>
        </w:tc>
      </w:tr>
      <w:tr>
        <w:trPr>
          <w:trHeight w:val="360" w:hRule="atLeast"/>
        </w:trPr>
        <w:tc>
          <w:tcPr>
            <w:tcW w:w="891" w:type="dxa"/>
          </w:tcPr>
          <w:p w:rsidR="0018722C">
            <w:pPr>
              <w:topLinePunct/>
              <w:ind w:leftChars="0" w:left="0" w:rightChars="0" w:right="0" w:firstLineChars="0" w:firstLine="0"/>
              <w:spacing w:line="240" w:lineRule="atLeast"/>
            </w:pPr>
            <w:r>
              <w:t>M11</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0.769</w:t>
            </w:r>
          </w:p>
        </w:tc>
        <w:tc>
          <w:tcPr>
            <w:tcW w:w="781" w:type="dxa"/>
          </w:tcPr>
          <w:p w:rsidR="0018722C">
            <w:pPr>
              <w:topLinePunct/>
              <w:ind w:leftChars="0" w:left="0" w:rightChars="0" w:right="0" w:firstLineChars="0" w:firstLine="0"/>
              <w:spacing w:line="240" w:lineRule="atLeast"/>
            </w:pPr>
            <w:r>
              <w:t>0.892</w:t>
            </w:r>
          </w:p>
        </w:tc>
        <w:tc>
          <w:tcPr>
            <w:tcW w:w="891" w:type="dxa"/>
          </w:tcPr>
          <w:p w:rsidR="0018722C">
            <w:pPr>
              <w:topLinePunct/>
              <w:ind w:leftChars="0" w:left="0" w:rightChars="0" w:right="0" w:firstLineChars="0" w:firstLine="0"/>
              <w:spacing w:line="240" w:lineRule="atLeast"/>
            </w:pPr>
            <w:r>
              <w:t>0.87</w:t>
            </w:r>
          </w:p>
        </w:tc>
        <w:tc>
          <w:tcPr>
            <w:tcW w:w="1321" w:type="dxa"/>
          </w:tcPr>
          <w:p w:rsidR="0018722C">
            <w:pPr>
              <w:topLinePunct/>
              <w:ind w:leftChars="0" w:left="0" w:rightChars="0" w:right="0" w:firstLineChars="0" w:firstLine="0"/>
              <w:spacing w:line="240" w:lineRule="atLeast"/>
            </w:pPr>
            <w:r>
              <w:t>0.228042</w:t>
            </w:r>
          </w:p>
        </w:tc>
        <w:tc>
          <w:tcPr>
            <w:tcW w:w="1263" w:type="dxa"/>
          </w:tcPr>
          <w:p w:rsidR="0018722C">
            <w:pPr>
              <w:topLinePunct/>
              <w:ind w:leftChars="0" w:left="0" w:rightChars="0" w:right="0" w:firstLineChars="0" w:firstLine="0"/>
              <w:spacing w:line="240" w:lineRule="atLeast"/>
            </w:pPr>
            <w:r>
              <w:t>0.23582</w:t>
            </w:r>
          </w:p>
        </w:tc>
        <w:tc>
          <w:tcPr>
            <w:tcW w:w="1309" w:type="dxa"/>
          </w:tcPr>
          <w:p w:rsidR="0018722C">
            <w:pPr>
              <w:topLinePunct/>
              <w:ind w:leftChars="0" w:left="0" w:rightChars="0" w:right="0" w:firstLineChars="0" w:firstLine="0"/>
              <w:spacing w:line="240" w:lineRule="atLeast"/>
            </w:pPr>
            <w:r>
              <w:t>logk</w:t>
            </w:r>
            <w:r>
              <w:t>ow</w:t>
            </w:r>
          </w:p>
        </w:tc>
      </w:tr>
      <w:tr>
        <w:trPr>
          <w:trHeight w:val="340" w:hRule="atLeast"/>
        </w:trPr>
        <w:tc>
          <w:tcPr>
            <w:tcW w:w="891" w:type="dxa"/>
          </w:tcPr>
          <w:p w:rsidR="0018722C">
            <w:pPr>
              <w:topLinePunct/>
              <w:ind w:leftChars="0" w:left="0" w:rightChars="0" w:right="0" w:firstLineChars="0" w:firstLine="0"/>
              <w:spacing w:line="240" w:lineRule="atLeast"/>
            </w:pPr>
            <w:r>
              <w:t>M12</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0.76</w:t>
            </w:r>
          </w:p>
        </w:tc>
        <w:tc>
          <w:tcPr>
            <w:tcW w:w="781" w:type="dxa"/>
          </w:tcPr>
          <w:p w:rsidR="0018722C">
            <w:pPr>
              <w:topLinePunct/>
              <w:ind w:leftChars="0" w:left="0" w:rightChars="0" w:right="0" w:firstLineChars="0" w:firstLine="0"/>
              <w:spacing w:line="240" w:lineRule="atLeast"/>
            </w:pPr>
            <w:r>
              <w:t>0.894</w:t>
            </w:r>
          </w:p>
        </w:tc>
        <w:tc>
          <w:tcPr>
            <w:tcW w:w="891" w:type="dxa"/>
          </w:tcPr>
          <w:p w:rsidR="0018722C">
            <w:pPr>
              <w:topLinePunct/>
              <w:ind w:leftChars="0" w:left="0" w:rightChars="0" w:right="0" w:firstLineChars="0" w:firstLine="0"/>
              <w:spacing w:line="240" w:lineRule="atLeast"/>
            </w:pPr>
            <w:r>
              <w:t>0.868</w:t>
            </w:r>
          </w:p>
        </w:tc>
        <w:tc>
          <w:tcPr>
            <w:tcW w:w="1321" w:type="dxa"/>
          </w:tcPr>
          <w:p w:rsidR="0018722C">
            <w:pPr>
              <w:topLinePunct/>
              <w:ind w:leftChars="0" w:left="0" w:rightChars="0" w:right="0" w:firstLineChars="0" w:firstLine="0"/>
              <w:spacing w:line="240" w:lineRule="atLeast"/>
            </w:pPr>
            <w:r>
              <w:t>0.225498</w:t>
            </w:r>
          </w:p>
        </w:tc>
        <w:tc>
          <w:tcPr>
            <w:tcW w:w="1263" w:type="dxa"/>
          </w:tcPr>
          <w:p w:rsidR="0018722C">
            <w:pPr>
              <w:topLinePunct/>
              <w:ind w:leftChars="0" w:left="0" w:rightChars="0" w:right="0" w:firstLineChars="0" w:firstLine="0"/>
              <w:spacing w:line="240" w:lineRule="atLeast"/>
            </w:pPr>
            <w:r>
              <w:t>0.237101</w:t>
            </w:r>
          </w:p>
        </w:tc>
        <w:tc>
          <w:tcPr>
            <w:tcW w:w="1309" w:type="dxa"/>
          </w:tcPr>
          <w:p w:rsidR="0018722C">
            <w:pPr>
              <w:topLinePunct/>
              <w:ind w:leftChars="0" w:left="0" w:rightChars="0" w:right="0" w:firstLineChars="0" w:firstLine="0"/>
              <w:spacing w:line="240" w:lineRule="atLeast"/>
            </w:pPr>
            <w:r>
              <w:t>EE</w:t>
            </w:r>
          </w:p>
        </w:tc>
      </w:tr>
      <w:tr>
        <w:trPr>
          <w:trHeight w:val="360" w:hRule="atLeast"/>
        </w:trPr>
        <w:tc>
          <w:tcPr>
            <w:tcW w:w="891" w:type="dxa"/>
          </w:tcPr>
          <w:p w:rsidR="0018722C">
            <w:pPr>
              <w:topLinePunct/>
              <w:ind w:leftChars="0" w:left="0" w:rightChars="0" w:right="0" w:firstLineChars="0" w:firstLine="0"/>
              <w:spacing w:line="240" w:lineRule="atLeast"/>
            </w:pPr>
            <w:r>
              <w:t>M13</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0.754</w:t>
            </w:r>
          </w:p>
        </w:tc>
        <w:tc>
          <w:tcPr>
            <w:tcW w:w="781" w:type="dxa"/>
          </w:tcPr>
          <w:p w:rsidR="0018722C">
            <w:pPr>
              <w:topLinePunct/>
              <w:ind w:leftChars="0" w:left="0" w:rightChars="0" w:right="0" w:firstLineChars="0" w:firstLine="0"/>
              <w:spacing w:line="240" w:lineRule="atLeast"/>
            </w:pPr>
            <w:r>
              <w:t>0.897</w:t>
            </w:r>
          </w:p>
        </w:tc>
        <w:tc>
          <w:tcPr>
            <w:tcW w:w="891" w:type="dxa"/>
          </w:tcPr>
          <w:p w:rsidR="0018722C">
            <w:pPr>
              <w:topLinePunct/>
              <w:ind w:leftChars="0" w:left="0" w:rightChars="0" w:right="0" w:firstLineChars="0" w:firstLine="0"/>
              <w:spacing w:line="240" w:lineRule="atLeast"/>
            </w:pPr>
            <w:r>
              <w:t>0.866</w:t>
            </w:r>
          </w:p>
        </w:tc>
        <w:tc>
          <w:tcPr>
            <w:tcW w:w="1321" w:type="dxa"/>
          </w:tcPr>
          <w:p w:rsidR="0018722C">
            <w:pPr>
              <w:topLinePunct/>
              <w:ind w:leftChars="0" w:left="0" w:rightChars="0" w:right="0" w:firstLineChars="0" w:firstLine="0"/>
              <w:spacing w:line="240" w:lineRule="atLeast"/>
            </w:pPr>
            <w:r>
              <w:t>0.222593</w:t>
            </w:r>
          </w:p>
        </w:tc>
        <w:tc>
          <w:tcPr>
            <w:tcW w:w="1263" w:type="dxa"/>
          </w:tcPr>
          <w:p w:rsidR="0018722C">
            <w:pPr>
              <w:topLinePunct/>
              <w:ind w:leftChars="0" w:left="0" w:rightChars="0" w:right="0" w:firstLineChars="0" w:firstLine="0"/>
              <w:spacing w:line="240" w:lineRule="atLeast"/>
            </w:pPr>
            <w:r>
              <w:t>0.239422</w:t>
            </w:r>
          </w:p>
        </w:tc>
        <w:tc>
          <w:tcPr>
            <w:tcW w:w="1309" w:type="dxa"/>
          </w:tcPr>
          <w:p w:rsidR="0018722C">
            <w:pPr>
              <w:topLinePunct/>
              <w:ind w:leftChars="0" w:left="0" w:rightChars="0" w:right="0" w:firstLineChars="0" w:firstLine="0"/>
              <w:spacing w:line="240" w:lineRule="atLeast"/>
            </w:pPr>
            <w:r>
              <w:t>TE</w:t>
            </w:r>
          </w:p>
        </w:tc>
      </w:tr>
      <w:tr>
        <w:trPr>
          <w:trHeight w:val="360" w:hRule="atLeast"/>
        </w:trPr>
        <w:tc>
          <w:tcPr>
            <w:tcW w:w="891" w:type="dxa"/>
          </w:tcPr>
          <w:p w:rsidR="0018722C">
            <w:pPr>
              <w:topLinePunct/>
              <w:ind w:leftChars="0" w:left="0" w:rightChars="0" w:right="0" w:firstLineChars="0" w:firstLine="0"/>
              <w:spacing w:line="240" w:lineRule="atLeast"/>
            </w:pPr>
            <w:r>
              <w:t>M14</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0.773</w:t>
            </w:r>
          </w:p>
        </w:tc>
        <w:tc>
          <w:tcPr>
            <w:tcW w:w="781" w:type="dxa"/>
          </w:tcPr>
          <w:p w:rsidR="0018722C">
            <w:pPr>
              <w:topLinePunct/>
              <w:ind w:leftChars="0" w:left="0" w:rightChars="0" w:right="0" w:firstLineChars="0" w:firstLine="0"/>
              <w:spacing w:line="240" w:lineRule="atLeast"/>
            </w:pPr>
            <w:r>
              <w:t>0.889</w:t>
            </w:r>
          </w:p>
        </w:tc>
        <w:tc>
          <w:tcPr>
            <w:tcW w:w="891" w:type="dxa"/>
          </w:tcPr>
          <w:p w:rsidR="0018722C">
            <w:pPr>
              <w:topLinePunct/>
              <w:ind w:leftChars="0" w:left="0" w:rightChars="0" w:right="0" w:firstLineChars="0" w:firstLine="0"/>
              <w:spacing w:line="240" w:lineRule="atLeast"/>
            </w:pPr>
            <w:r>
              <w:t>0.859</w:t>
            </w:r>
          </w:p>
        </w:tc>
        <w:tc>
          <w:tcPr>
            <w:tcW w:w="1321" w:type="dxa"/>
          </w:tcPr>
          <w:p w:rsidR="0018722C">
            <w:pPr>
              <w:topLinePunct/>
              <w:ind w:leftChars="0" w:left="0" w:rightChars="0" w:right="0" w:firstLineChars="0" w:firstLine="0"/>
              <w:spacing w:line="240" w:lineRule="atLeast"/>
            </w:pPr>
            <w:r>
              <w:t>0.2308</w:t>
            </w:r>
          </w:p>
        </w:tc>
        <w:tc>
          <w:tcPr>
            <w:tcW w:w="1263" w:type="dxa"/>
          </w:tcPr>
          <w:p w:rsidR="0018722C">
            <w:pPr>
              <w:topLinePunct/>
              <w:ind w:leftChars="0" w:left="0" w:rightChars="0" w:right="0" w:firstLineChars="0" w:firstLine="0"/>
              <w:spacing w:line="240" w:lineRule="atLeast"/>
            </w:pPr>
            <w:r>
              <w:t>0.244954</w:t>
            </w:r>
          </w:p>
        </w:tc>
        <w:tc>
          <w:tcPr>
            <w:tcW w:w="1309" w:type="dxa"/>
          </w:tcPr>
          <w:p w:rsidR="0018722C">
            <w:pPr>
              <w:topLinePunct/>
              <w:ind w:leftChars="0" w:left="0" w:rightChars="0" w:right="0" w:firstLineChars="0" w:firstLine="0"/>
              <w:spacing w:line="240" w:lineRule="atLeast"/>
            </w:pPr>
            <w:r>
              <w:t>E</w:t>
            </w:r>
            <w:r>
              <w:t>lumo</w:t>
            </w:r>
            <w:r>
              <w:t>-E</w:t>
            </w:r>
            <w:r>
              <w:t>homo</w:t>
            </w:r>
          </w:p>
        </w:tc>
      </w:tr>
      <w:tr>
        <w:trPr>
          <w:trHeight w:val="340" w:hRule="atLeast"/>
        </w:trPr>
        <w:tc>
          <w:tcPr>
            <w:tcW w:w="891" w:type="dxa"/>
          </w:tcPr>
          <w:p w:rsidR="0018722C">
            <w:pPr>
              <w:topLinePunct/>
              <w:ind w:leftChars="0" w:left="0" w:rightChars="0" w:right="0" w:firstLineChars="0" w:firstLine="0"/>
              <w:spacing w:line="240" w:lineRule="atLeast"/>
            </w:pPr>
            <w:r>
              <w:t>M15</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0.806</w:t>
            </w:r>
          </w:p>
        </w:tc>
        <w:tc>
          <w:tcPr>
            <w:tcW w:w="781" w:type="dxa"/>
          </w:tcPr>
          <w:p w:rsidR="0018722C">
            <w:pPr>
              <w:topLinePunct/>
              <w:ind w:leftChars="0" w:left="0" w:rightChars="0" w:right="0" w:firstLineChars="0" w:firstLine="0"/>
              <w:spacing w:line="240" w:lineRule="atLeast"/>
            </w:pPr>
            <w:r>
              <w:t>0.887</w:t>
            </w:r>
          </w:p>
        </w:tc>
        <w:tc>
          <w:tcPr>
            <w:tcW w:w="891" w:type="dxa"/>
          </w:tcPr>
          <w:p w:rsidR="0018722C">
            <w:pPr>
              <w:topLinePunct/>
              <w:ind w:leftChars="0" w:left="0" w:rightChars="0" w:right="0" w:firstLineChars="0" w:firstLine="0"/>
              <w:spacing w:line="240" w:lineRule="atLeast"/>
            </w:pPr>
            <w:r>
              <w:t>0.87</w:t>
            </w:r>
          </w:p>
        </w:tc>
        <w:tc>
          <w:tcPr>
            <w:tcW w:w="1321" w:type="dxa"/>
          </w:tcPr>
          <w:p w:rsidR="0018722C">
            <w:pPr>
              <w:topLinePunct/>
              <w:ind w:leftChars="0" w:left="0" w:rightChars="0" w:right="0" w:firstLineChars="0" w:firstLine="0"/>
              <w:spacing w:line="240" w:lineRule="atLeast"/>
            </w:pPr>
            <w:r>
              <w:t>0.233192</w:t>
            </w:r>
          </w:p>
        </w:tc>
        <w:tc>
          <w:tcPr>
            <w:tcW w:w="1263" w:type="dxa"/>
          </w:tcPr>
          <w:p w:rsidR="0018722C">
            <w:pPr>
              <w:topLinePunct/>
              <w:ind w:leftChars="0" w:left="0" w:rightChars="0" w:right="0" w:firstLineChars="0" w:firstLine="0"/>
              <w:spacing w:line="240" w:lineRule="atLeast"/>
            </w:pPr>
            <w:r>
              <w:t>0.235435</w:t>
            </w:r>
          </w:p>
        </w:tc>
        <w:tc>
          <w:tcPr>
            <w:tcW w:w="1309" w:type="dxa"/>
          </w:tcPr>
          <w:p w:rsidR="0018722C">
            <w:pPr>
              <w:topLinePunct/>
              <w:ind w:leftChars="0" w:left="0" w:rightChars="0" w:right="0" w:firstLineChars="0" w:firstLine="0"/>
              <w:spacing w:line="240" w:lineRule="atLeast"/>
            </w:pPr>
            <w:r>
              <w:t>EE2</w:t>
            </w:r>
          </w:p>
        </w:tc>
      </w:tr>
      <w:tr>
        <w:trPr>
          <w:trHeight w:val="360" w:hRule="atLeast"/>
        </w:trPr>
        <w:tc>
          <w:tcPr>
            <w:tcW w:w="891" w:type="dxa"/>
          </w:tcPr>
          <w:p w:rsidR="0018722C">
            <w:pPr>
              <w:topLinePunct/>
              <w:ind w:leftChars="0" w:left="0" w:rightChars="0" w:right="0" w:firstLineChars="0" w:firstLine="0"/>
              <w:spacing w:line="240" w:lineRule="atLeast"/>
            </w:pPr>
            <w:r>
              <w:t>M16</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0.836</w:t>
            </w:r>
          </w:p>
        </w:tc>
        <w:tc>
          <w:tcPr>
            <w:tcW w:w="781" w:type="dxa"/>
          </w:tcPr>
          <w:p w:rsidR="0018722C">
            <w:pPr>
              <w:topLinePunct/>
              <w:ind w:leftChars="0" w:left="0" w:rightChars="0" w:right="0" w:firstLineChars="0" w:firstLine="0"/>
              <w:spacing w:line="240" w:lineRule="atLeast"/>
            </w:pPr>
            <w:r>
              <w:t>0.89</w:t>
            </w:r>
          </w:p>
        </w:tc>
        <w:tc>
          <w:tcPr>
            <w:tcW w:w="891" w:type="dxa"/>
          </w:tcPr>
          <w:p w:rsidR="0018722C">
            <w:pPr>
              <w:topLinePunct/>
              <w:ind w:leftChars="0" w:left="0" w:rightChars="0" w:right="0" w:firstLineChars="0" w:firstLine="0"/>
              <w:spacing w:line="240" w:lineRule="atLeast"/>
            </w:pPr>
            <w:r>
              <w:t>0.875</w:t>
            </w:r>
          </w:p>
        </w:tc>
        <w:tc>
          <w:tcPr>
            <w:tcW w:w="1321" w:type="dxa"/>
          </w:tcPr>
          <w:p w:rsidR="0018722C">
            <w:pPr>
              <w:topLinePunct/>
              <w:ind w:leftChars="0" w:left="0" w:rightChars="0" w:right="0" w:firstLineChars="0" w:firstLine="0"/>
              <w:spacing w:line="240" w:lineRule="atLeast"/>
            </w:pPr>
            <w:r>
              <w:t>0.230367</w:t>
            </w:r>
          </w:p>
        </w:tc>
        <w:tc>
          <w:tcPr>
            <w:tcW w:w="1263" w:type="dxa"/>
          </w:tcPr>
          <w:p w:rsidR="0018722C">
            <w:pPr>
              <w:topLinePunct/>
              <w:ind w:leftChars="0" w:left="0" w:rightChars="0" w:right="0" w:firstLineChars="0" w:firstLine="0"/>
              <w:spacing w:line="240" w:lineRule="atLeast"/>
            </w:pPr>
            <w:r>
              <w:t>0.230157</w:t>
            </w:r>
          </w:p>
        </w:tc>
        <w:tc>
          <w:tcPr>
            <w:tcW w:w="1309" w:type="dxa"/>
          </w:tcPr>
          <w:p w:rsidR="0018722C">
            <w:pPr>
              <w:topLinePunct/>
              <w:ind w:leftChars="0" w:left="0" w:rightChars="0" w:right="0" w:firstLineChars="0" w:firstLine="0"/>
              <w:spacing w:line="240" w:lineRule="atLeast"/>
            </w:pPr>
            <w:r>
              <w:t>H</w:t>
            </w:r>
          </w:p>
        </w:tc>
      </w:tr>
      <w:tr>
        <w:trPr>
          <w:trHeight w:val="360" w:hRule="atLeast"/>
        </w:trPr>
        <w:tc>
          <w:tcPr>
            <w:tcW w:w="891" w:type="dxa"/>
          </w:tcPr>
          <w:p w:rsidR="0018722C">
            <w:pPr>
              <w:topLinePunct/>
              <w:ind w:leftChars="0" w:left="0" w:rightChars="0" w:right="0" w:firstLineChars="0" w:firstLine="0"/>
              <w:spacing w:line="240" w:lineRule="atLeast"/>
            </w:pPr>
            <w:r>
              <w:t>M17</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0.823</w:t>
            </w:r>
          </w:p>
        </w:tc>
        <w:tc>
          <w:tcPr>
            <w:tcW w:w="781" w:type="dxa"/>
          </w:tcPr>
          <w:p w:rsidR="0018722C">
            <w:pPr>
              <w:topLinePunct/>
              <w:ind w:leftChars="0" w:left="0" w:rightChars="0" w:right="0" w:firstLineChars="0" w:firstLine="0"/>
              <w:spacing w:line="240" w:lineRule="atLeast"/>
            </w:pPr>
            <w:r>
              <w:t>0.891</w:t>
            </w:r>
          </w:p>
        </w:tc>
        <w:tc>
          <w:tcPr>
            <w:tcW w:w="891" w:type="dxa"/>
          </w:tcPr>
          <w:p w:rsidR="0018722C">
            <w:pPr>
              <w:topLinePunct/>
              <w:ind w:leftChars="0" w:left="0" w:rightChars="0" w:right="0" w:firstLineChars="0" w:firstLine="0"/>
              <w:spacing w:line="240" w:lineRule="atLeast"/>
            </w:pPr>
            <w:r>
              <w:t>0.875</w:t>
            </w:r>
          </w:p>
        </w:tc>
        <w:tc>
          <w:tcPr>
            <w:tcW w:w="1321" w:type="dxa"/>
          </w:tcPr>
          <w:p w:rsidR="0018722C">
            <w:pPr>
              <w:topLinePunct/>
              <w:ind w:leftChars="0" w:left="0" w:rightChars="0" w:right="0" w:firstLineChars="0" w:firstLine="0"/>
              <w:spacing w:line="240" w:lineRule="atLeast"/>
            </w:pPr>
            <w:r>
              <w:t>0.228445</w:t>
            </w:r>
          </w:p>
        </w:tc>
        <w:tc>
          <w:tcPr>
            <w:tcW w:w="1263" w:type="dxa"/>
          </w:tcPr>
          <w:p w:rsidR="0018722C">
            <w:pPr>
              <w:topLinePunct/>
              <w:ind w:leftChars="0" w:left="0" w:rightChars="0" w:right="0" w:firstLineChars="0" w:firstLine="0"/>
              <w:spacing w:line="240" w:lineRule="atLeast"/>
            </w:pPr>
            <w:r>
              <w:t>0.229732</w:t>
            </w:r>
          </w:p>
        </w:tc>
        <w:tc>
          <w:tcPr>
            <w:tcW w:w="1309" w:type="dxa"/>
          </w:tcPr>
          <w:p w:rsidR="0018722C">
            <w:pPr>
              <w:topLinePunct/>
              <w:ind w:leftChars="0" w:left="0" w:rightChars="0" w:right="0" w:firstLineChars="0" w:firstLine="0"/>
              <w:spacing w:line="240" w:lineRule="atLeast"/>
            </w:pPr>
            <w:r>
              <w:t>polar</w:t>
            </w:r>
          </w:p>
        </w:tc>
      </w:tr>
      <w:tr>
        <w:trPr>
          <w:trHeight w:val="360" w:hRule="atLeast"/>
        </w:trPr>
        <w:tc>
          <w:tcPr>
            <w:tcW w:w="891" w:type="dxa"/>
          </w:tcPr>
          <w:p w:rsidR="0018722C">
            <w:pPr>
              <w:topLinePunct/>
              <w:ind w:leftChars="0" w:left="0" w:rightChars="0" w:right="0" w:firstLineChars="0" w:firstLine="0"/>
              <w:spacing w:line="240" w:lineRule="atLeast"/>
            </w:pPr>
            <w:r>
              <w:t>M18</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0.79</w:t>
            </w:r>
          </w:p>
        </w:tc>
        <w:tc>
          <w:tcPr>
            <w:tcW w:w="781" w:type="dxa"/>
          </w:tcPr>
          <w:p w:rsidR="0018722C">
            <w:pPr>
              <w:topLinePunct/>
              <w:ind w:leftChars="0" w:left="0" w:rightChars="0" w:right="0" w:firstLineChars="0" w:firstLine="0"/>
              <w:spacing w:line="240" w:lineRule="atLeast"/>
            </w:pPr>
            <w:r>
              <w:t>0.898</w:t>
            </w:r>
          </w:p>
        </w:tc>
        <w:tc>
          <w:tcPr>
            <w:tcW w:w="891" w:type="dxa"/>
          </w:tcPr>
          <w:p w:rsidR="0018722C">
            <w:pPr>
              <w:topLinePunct/>
              <w:ind w:leftChars="0" w:left="0" w:rightChars="0" w:right="0" w:firstLineChars="0" w:firstLine="0"/>
              <w:spacing w:line="240" w:lineRule="atLeast"/>
            </w:pPr>
            <w:r>
              <w:t>0.877</w:t>
            </w:r>
          </w:p>
        </w:tc>
        <w:tc>
          <w:tcPr>
            <w:tcW w:w="1321" w:type="dxa"/>
          </w:tcPr>
          <w:p w:rsidR="0018722C">
            <w:pPr>
              <w:topLinePunct/>
              <w:ind w:leftChars="0" w:left="0" w:rightChars="0" w:right="0" w:firstLineChars="0" w:firstLine="0"/>
              <w:spacing w:line="240" w:lineRule="atLeast"/>
            </w:pPr>
            <w:r>
              <w:t>0.22088</w:t>
            </w:r>
          </w:p>
        </w:tc>
        <w:tc>
          <w:tcPr>
            <w:tcW w:w="1263" w:type="dxa"/>
          </w:tcPr>
          <w:p w:rsidR="0018722C">
            <w:pPr>
              <w:topLinePunct/>
              <w:ind w:leftChars="0" w:left="0" w:rightChars="0" w:right="0" w:firstLineChars="0" w:firstLine="0"/>
              <w:spacing w:line="240" w:lineRule="atLeast"/>
            </w:pPr>
            <w:r>
              <w:t>0.227506</w:t>
            </w:r>
          </w:p>
        </w:tc>
        <w:tc>
          <w:tcPr>
            <w:tcW w:w="1309" w:type="dxa"/>
          </w:tcPr>
          <w:p w:rsidR="0018722C">
            <w:pPr>
              <w:topLinePunct/>
              <w:ind w:leftChars="0" w:left="0" w:rightChars="0" w:right="0" w:firstLineChars="0" w:firstLine="0"/>
              <w:spacing w:line="240" w:lineRule="atLeast"/>
            </w:pPr>
            <w:r>
              <w:t>Mw</w:t>
            </w:r>
          </w:p>
        </w:tc>
      </w:tr>
      <w:tr>
        <w:trPr>
          <w:trHeight w:val="360" w:hRule="atLeast"/>
        </w:trPr>
        <w:tc>
          <w:tcPr>
            <w:tcW w:w="891" w:type="dxa"/>
          </w:tcPr>
          <w:p w:rsidR="0018722C">
            <w:pPr>
              <w:topLinePunct/>
              <w:ind w:leftChars="0" w:left="0" w:rightChars="0" w:right="0" w:firstLineChars="0" w:firstLine="0"/>
              <w:spacing w:line="240" w:lineRule="atLeast"/>
            </w:pPr>
            <w:r>
              <w:t>M19</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0.799</w:t>
            </w:r>
          </w:p>
        </w:tc>
        <w:tc>
          <w:tcPr>
            <w:tcW w:w="781" w:type="dxa"/>
          </w:tcPr>
          <w:p w:rsidR="0018722C">
            <w:pPr>
              <w:topLinePunct/>
              <w:ind w:leftChars="0" w:left="0" w:rightChars="0" w:right="0" w:firstLineChars="0" w:firstLine="0"/>
              <w:spacing w:line="240" w:lineRule="atLeast"/>
            </w:pPr>
            <w:r>
              <w:t>0.871</w:t>
            </w:r>
          </w:p>
        </w:tc>
        <w:tc>
          <w:tcPr>
            <w:tcW w:w="891" w:type="dxa"/>
          </w:tcPr>
          <w:p w:rsidR="0018722C">
            <w:pPr>
              <w:topLinePunct/>
              <w:ind w:leftChars="0" w:left="0" w:rightChars="0" w:right="0" w:firstLineChars="0" w:firstLine="0"/>
              <w:spacing w:line="240" w:lineRule="atLeast"/>
            </w:pPr>
            <w:r>
              <w:t>0.844</w:t>
            </w:r>
          </w:p>
        </w:tc>
        <w:tc>
          <w:tcPr>
            <w:tcW w:w="1321" w:type="dxa"/>
          </w:tcPr>
          <w:p w:rsidR="0018722C">
            <w:pPr>
              <w:topLinePunct/>
              <w:ind w:leftChars="0" w:left="0" w:rightChars="0" w:right="0" w:firstLineChars="0" w:firstLine="0"/>
              <w:spacing w:line="240" w:lineRule="atLeast"/>
            </w:pPr>
            <w:r>
              <w:t>0.248635</w:t>
            </w:r>
          </w:p>
        </w:tc>
        <w:tc>
          <w:tcPr>
            <w:tcW w:w="1263" w:type="dxa"/>
          </w:tcPr>
          <w:p w:rsidR="0018722C">
            <w:pPr>
              <w:topLinePunct/>
              <w:ind w:leftChars="0" w:left="0" w:rightChars="0" w:right="0" w:firstLineChars="0" w:firstLine="0"/>
              <w:spacing w:line="240" w:lineRule="atLeast"/>
            </w:pPr>
            <w:r>
              <w:t>0.256807</w:t>
            </w:r>
          </w:p>
        </w:tc>
        <w:tc>
          <w:tcPr>
            <w:tcW w:w="1309" w:type="dxa"/>
          </w:tcPr>
          <w:p w:rsidR="0018722C">
            <w:pPr>
              <w:topLinePunct/>
              <w:ind w:leftChars="0" w:left="0" w:rightChars="0" w:right="0" w:firstLineChars="0" w:firstLine="0"/>
              <w:spacing w:line="240" w:lineRule="atLeast"/>
            </w:pPr>
            <w:r>
              <w:t>HOF</w:t>
            </w:r>
          </w:p>
        </w:tc>
      </w:tr>
      <w:tr>
        <w:trPr>
          <w:trHeight w:val="360" w:hRule="atLeast"/>
        </w:trPr>
        <w:tc>
          <w:tcPr>
            <w:tcW w:w="891" w:type="dxa"/>
          </w:tcPr>
          <w:p w:rsidR="0018722C">
            <w:pPr>
              <w:topLinePunct/>
              <w:ind w:leftChars="0" w:left="0" w:rightChars="0" w:right="0" w:firstLineChars="0" w:firstLine="0"/>
              <w:spacing w:line="240" w:lineRule="atLeast"/>
            </w:pPr>
            <w:r>
              <w:t>M20</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0.878</w:t>
            </w:r>
          </w:p>
        </w:tc>
        <w:tc>
          <w:tcPr>
            <w:tcW w:w="781" w:type="dxa"/>
          </w:tcPr>
          <w:p w:rsidR="0018722C">
            <w:pPr>
              <w:topLinePunct/>
              <w:ind w:leftChars="0" w:left="0" w:rightChars="0" w:right="0" w:firstLineChars="0" w:firstLine="0"/>
              <w:spacing w:line="240" w:lineRule="atLeast"/>
            </w:pPr>
            <w:r>
              <w:t>0.868</w:t>
            </w:r>
          </w:p>
        </w:tc>
        <w:tc>
          <w:tcPr>
            <w:tcW w:w="891" w:type="dxa"/>
          </w:tcPr>
          <w:p w:rsidR="0018722C">
            <w:pPr>
              <w:topLinePunct/>
              <w:ind w:leftChars="0" w:left="0" w:rightChars="0" w:right="0" w:firstLineChars="0" w:firstLine="0"/>
              <w:spacing w:line="240" w:lineRule="atLeast"/>
            </w:pPr>
            <w:r>
              <w:t>0.851</w:t>
            </w:r>
          </w:p>
        </w:tc>
        <w:tc>
          <w:tcPr>
            <w:tcW w:w="1321" w:type="dxa"/>
          </w:tcPr>
          <w:p w:rsidR="0018722C">
            <w:pPr>
              <w:topLinePunct/>
              <w:ind w:leftChars="0" w:left="0" w:rightChars="0" w:right="0" w:firstLineChars="0" w:firstLine="0"/>
              <w:spacing w:line="240" w:lineRule="atLeast"/>
            </w:pPr>
            <w:r>
              <w:t>0.251824</w:t>
            </w:r>
          </w:p>
        </w:tc>
        <w:tc>
          <w:tcPr>
            <w:tcW w:w="1263" w:type="dxa"/>
          </w:tcPr>
          <w:p w:rsidR="0018722C">
            <w:pPr>
              <w:topLinePunct/>
              <w:ind w:leftChars="0" w:left="0" w:rightChars="0" w:right="0" w:firstLineChars="0" w:firstLine="0"/>
              <w:spacing w:line="240" w:lineRule="atLeast"/>
            </w:pPr>
            <w:r>
              <w:t>0.250668</w:t>
            </w:r>
          </w:p>
        </w:tc>
        <w:tc>
          <w:tcPr>
            <w:tcW w:w="1309" w:type="dxa"/>
          </w:tcPr>
          <w:p w:rsidR="0018722C">
            <w:pPr>
              <w:topLinePunct/>
              <w:ind w:leftChars="0" w:left="0" w:rightChars="0" w:right="0" w:firstLineChars="0" w:firstLine="0"/>
              <w:spacing w:line="240" w:lineRule="atLeast"/>
            </w:pPr>
            <w:r>
              <w:t>Vm</w:t>
            </w:r>
          </w:p>
        </w:tc>
      </w:tr>
      <w:tr>
        <w:trPr>
          <w:trHeight w:val="360" w:hRule="atLeast"/>
        </w:trPr>
        <w:tc>
          <w:tcPr>
            <w:tcW w:w="891" w:type="dxa"/>
          </w:tcPr>
          <w:p w:rsidR="0018722C">
            <w:pPr>
              <w:topLinePunct/>
              <w:ind w:leftChars="0" w:left="0" w:rightChars="0" w:right="0" w:firstLineChars="0" w:firstLine="0"/>
              <w:spacing w:line="240" w:lineRule="atLeast"/>
            </w:pPr>
            <w:r>
              <w:t>M21</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0.913</w:t>
            </w:r>
          </w:p>
        </w:tc>
        <w:tc>
          <w:tcPr>
            <w:tcW w:w="781" w:type="dxa"/>
          </w:tcPr>
          <w:p w:rsidR="0018722C">
            <w:pPr>
              <w:topLinePunct/>
              <w:ind w:leftChars="0" w:left="0" w:rightChars="0" w:right="0" w:firstLineChars="0" w:firstLine="0"/>
              <w:spacing w:line="240" w:lineRule="atLeast"/>
            </w:pPr>
            <w:r>
              <w:t>0.882</w:t>
            </w:r>
          </w:p>
        </w:tc>
        <w:tc>
          <w:tcPr>
            <w:tcW w:w="891" w:type="dxa"/>
          </w:tcPr>
          <w:p w:rsidR="0018722C">
            <w:pPr>
              <w:topLinePunct/>
              <w:ind w:leftChars="0" w:left="0" w:rightChars="0" w:right="0" w:firstLineChars="0" w:firstLine="0"/>
              <w:spacing w:line="240" w:lineRule="atLeast"/>
            </w:pPr>
            <w:r>
              <w:t>0.863</w:t>
            </w:r>
          </w:p>
        </w:tc>
        <w:tc>
          <w:tcPr>
            <w:tcW w:w="1321" w:type="dxa"/>
          </w:tcPr>
          <w:p w:rsidR="0018722C">
            <w:pPr>
              <w:topLinePunct/>
              <w:ind w:leftChars="0" w:left="0" w:rightChars="0" w:right="0" w:firstLineChars="0" w:firstLine="0"/>
              <w:spacing w:line="240" w:lineRule="atLeast"/>
            </w:pPr>
            <w:r>
              <w:t>0.238491</w:t>
            </w:r>
          </w:p>
        </w:tc>
        <w:tc>
          <w:tcPr>
            <w:tcW w:w="1263" w:type="dxa"/>
          </w:tcPr>
          <w:p w:rsidR="0018722C">
            <w:pPr>
              <w:topLinePunct/>
              <w:ind w:leftChars="0" w:left="0" w:rightChars="0" w:right="0" w:firstLineChars="0" w:firstLine="0"/>
              <w:spacing w:line="240" w:lineRule="atLeast"/>
            </w:pPr>
            <w:r>
              <w:t>0.239736</w:t>
            </w:r>
          </w:p>
        </w:tc>
        <w:tc>
          <w:tcPr>
            <w:tcW w:w="1309" w:type="dxa"/>
          </w:tcPr>
          <w:p w:rsidR="0018722C">
            <w:pPr>
              <w:topLinePunct/>
              <w:ind w:leftChars="0" w:left="0" w:rightChars="0" w:right="0" w:firstLineChars="0" w:firstLine="0"/>
              <w:spacing w:line="240" w:lineRule="atLeast"/>
            </w:pPr>
            <w:r>
              <w:t>Sm</w:t>
            </w:r>
          </w:p>
        </w:tc>
      </w:tr>
      <w:tr>
        <w:trPr>
          <w:trHeight w:val="360" w:hRule="atLeast"/>
        </w:trPr>
        <w:tc>
          <w:tcPr>
            <w:tcW w:w="891" w:type="dxa"/>
          </w:tcPr>
          <w:p w:rsidR="0018722C">
            <w:pPr>
              <w:topLinePunct/>
              <w:ind w:leftChars="0" w:left="0" w:rightChars="0" w:right="0" w:firstLineChars="0" w:firstLine="0"/>
              <w:spacing w:line="240" w:lineRule="atLeast"/>
            </w:pPr>
            <w:r>
              <w:t>M22</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0.964</w:t>
            </w:r>
          </w:p>
        </w:tc>
        <w:tc>
          <w:tcPr>
            <w:tcW w:w="781" w:type="dxa"/>
          </w:tcPr>
          <w:p w:rsidR="0018722C">
            <w:pPr>
              <w:topLinePunct/>
              <w:ind w:leftChars="0" w:left="0" w:rightChars="0" w:right="0" w:firstLineChars="0" w:firstLine="0"/>
              <w:spacing w:line="240" w:lineRule="atLeast"/>
            </w:pPr>
            <w:r>
              <w:t>0.873</w:t>
            </w:r>
          </w:p>
        </w:tc>
        <w:tc>
          <w:tcPr>
            <w:tcW w:w="891" w:type="dxa"/>
          </w:tcPr>
          <w:p w:rsidR="0018722C">
            <w:pPr>
              <w:topLinePunct/>
              <w:ind w:leftChars="0" w:left="0" w:rightChars="0" w:right="0" w:firstLineChars="0" w:firstLine="0"/>
              <w:spacing w:line="240" w:lineRule="atLeast"/>
            </w:pPr>
            <w:r>
              <w:t>0.861</w:t>
            </w:r>
          </w:p>
        </w:tc>
        <w:tc>
          <w:tcPr>
            <w:tcW w:w="1321" w:type="dxa"/>
          </w:tcPr>
          <w:p w:rsidR="0018722C">
            <w:pPr>
              <w:topLinePunct/>
              <w:ind w:leftChars="0" w:left="0" w:rightChars="0" w:right="0" w:firstLineChars="0" w:firstLine="0"/>
              <w:spacing w:line="240" w:lineRule="atLeast"/>
            </w:pPr>
            <w:r>
              <w:t>0.246622</w:t>
            </w:r>
          </w:p>
        </w:tc>
        <w:tc>
          <w:tcPr>
            <w:tcW w:w="1263" w:type="dxa"/>
          </w:tcPr>
          <w:p w:rsidR="0018722C">
            <w:pPr>
              <w:topLinePunct/>
              <w:ind w:leftChars="0" w:left="0" w:rightChars="0" w:right="0" w:firstLineChars="0" w:firstLine="0"/>
              <w:spacing w:line="240" w:lineRule="atLeast"/>
            </w:pPr>
            <w:r>
              <w:t>0.241484</w:t>
            </w:r>
          </w:p>
        </w:tc>
        <w:tc>
          <w:tcPr>
            <w:tcW w:w="1309" w:type="dxa"/>
          </w:tcPr>
          <w:p w:rsidR="0018722C">
            <w:pPr>
              <w:topLinePunct/>
              <w:ind w:leftChars="0" w:left="0" w:rightChars="0" w:right="0" w:firstLineChars="0" w:firstLine="0"/>
              <w:spacing w:line="240" w:lineRule="atLeast"/>
            </w:pPr>
            <w:r>
              <w:t>E</w:t>
            </w:r>
            <w:r>
              <w:t>homo</w:t>
            </w:r>
            <w:r>
              <w:t>-1</w:t>
            </w:r>
          </w:p>
        </w:tc>
      </w:tr>
      <w:tr>
        <w:trPr>
          <w:trHeight w:val="340" w:hRule="atLeast"/>
        </w:trPr>
        <w:tc>
          <w:tcPr>
            <w:tcW w:w="891" w:type="dxa"/>
          </w:tcPr>
          <w:p w:rsidR="0018722C">
            <w:pPr>
              <w:topLinePunct/>
              <w:ind w:leftChars="0" w:left="0" w:rightChars="0" w:right="0" w:firstLineChars="0" w:firstLine="0"/>
              <w:spacing w:line="240" w:lineRule="atLeast"/>
            </w:pPr>
            <w:r>
              <w:t>M23</w:t>
            </w:r>
          </w:p>
        </w:tc>
        <w:tc>
          <w:tcPr>
            <w:tcW w:w="773" w:type="dxa"/>
          </w:tcPr>
          <w:p w:rsidR="0018722C">
            <w:pPr>
              <w:topLinePunct/>
              <w:ind w:leftChars="0" w:left="0" w:rightChars="0" w:right="0" w:firstLineChars="0" w:firstLine="0"/>
              <w:spacing w:line="240" w:lineRule="atLeast"/>
            </w:pPr>
            <w:r>
              <w:t>2</w:t>
            </w:r>
          </w:p>
        </w:tc>
        <w:tc>
          <w:tcPr>
            <w:tcW w:w="949" w:type="dxa"/>
          </w:tcPr>
          <w:p w:rsidR="0018722C">
            <w:pPr>
              <w:topLinePunct/>
              <w:ind w:leftChars="0" w:left="0" w:rightChars="0" w:right="0" w:firstLineChars="0" w:firstLine="0"/>
              <w:spacing w:line="240" w:lineRule="atLeast"/>
            </w:pPr>
            <w:r>
              <w:t>0.956</w:t>
            </w:r>
          </w:p>
        </w:tc>
        <w:tc>
          <w:tcPr>
            <w:tcW w:w="781" w:type="dxa"/>
          </w:tcPr>
          <w:p w:rsidR="0018722C">
            <w:pPr>
              <w:topLinePunct/>
              <w:ind w:leftChars="0" w:left="0" w:rightChars="0" w:right="0" w:firstLineChars="0" w:firstLine="0"/>
              <w:spacing w:line="240" w:lineRule="atLeast"/>
            </w:pPr>
            <w:r>
              <w:t>0.874</w:t>
            </w:r>
          </w:p>
        </w:tc>
        <w:tc>
          <w:tcPr>
            <w:tcW w:w="891" w:type="dxa"/>
          </w:tcPr>
          <w:p w:rsidR="0018722C">
            <w:pPr>
              <w:topLinePunct/>
              <w:ind w:leftChars="0" w:left="0" w:rightChars="0" w:right="0" w:firstLineChars="0" w:firstLine="0"/>
              <w:spacing w:line="240" w:lineRule="atLeast"/>
            </w:pPr>
            <w:r>
              <w:t>0.861</w:t>
            </w:r>
          </w:p>
        </w:tc>
        <w:tc>
          <w:tcPr>
            <w:tcW w:w="1321" w:type="dxa"/>
          </w:tcPr>
          <w:p w:rsidR="0018722C">
            <w:pPr>
              <w:topLinePunct/>
              <w:ind w:leftChars="0" w:left="0" w:rightChars="0" w:right="0" w:firstLineChars="0" w:firstLine="0"/>
              <w:spacing w:line="240" w:lineRule="atLeast"/>
            </w:pPr>
            <w:r>
              <w:t>0.246469</w:t>
            </w:r>
          </w:p>
        </w:tc>
        <w:tc>
          <w:tcPr>
            <w:tcW w:w="1263" w:type="dxa"/>
          </w:tcPr>
          <w:p w:rsidR="0018722C">
            <w:pPr>
              <w:topLinePunct/>
              <w:ind w:leftChars="0" w:left="0" w:rightChars="0" w:right="0" w:firstLineChars="0" w:firstLine="0"/>
              <w:spacing w:line="240" w:lineRule="atLeast"/>
            </w:pPr>
            <w:r>
              <w:t>0.2412</w:t>
            </w:r>
          </w:p>
        </w:tc>
        <w:tc>
          <w:tcPr>
            <w:tcW w:w="1309" w:type="dxa"/>
          </w:tcPr>
          <w:p w:rsidR="0018722C">
            <w:pPr>
              <w:topLinePunct/>
              <w:ind w:leftChars="0" w:left="0" w:rightChars="0" w:right="0" w:firstLineChars="0" w:firstLine="0"/>
              <w:spacing w:line="240" w:lineRule="atLeast"/>
            </w:pPr>
            <w:r>
              <w:t>IP</w:t>
            </w:r>
          </w:p>
        </w:tc>
      </w:tr>
      <w:tr>
        <w:trPr>
          <w:trHeight w:val="360" w:hRule="atLeast"/>
        </w:trPr>
        <w:tc>
          <w:tcPr>
            <w:tcW w:w="891" w:type="dxa"/>
          </w:tcPr>
          <w:p w:rsidR="0018722C">
            <w:pPr>
              <w:topLinePunct/>
              <w:ind w:leftChars="0" w:left="0" w:rightChars="0" w:right="0" w:firstLineChars="0" w:firstLine="0"/>
              <w:spacing w:line="240" w:lineRule="atLeast"/>
            </w:pPr>
            <w:r>
              <w:t>M24</w:t>
            </w:r>
          </w:p>
        </w:tc>
        <w:tc>
          <w:tcPr>
            <w:tcW w:w="773" w:type="dxa"/>
          </w:tcPr>
          <w:p w:rsidR="0018722C">
            <w:pPr>
              <w:topLinePunct/>
              <w:ind w:leftChars="0" w:left="0" w:rightChars="0" w:right="0" w:firstLineChars="0" w:firstLine="0"/>
              <w:spacing w:line="240" w:lineRule="atLeast"/>
            </w:pPr>
            <w:r>
              <w:t>1</w:t>
            </w:r>
          </w:p>
        </w:tc>
        <w:tc>
          <w:tcPr>
            <w:tcW w:w="949" w:type="dxa"/>
          </w:tcPr>
          <w:p w:rsidR="0018722C">
            <w:pPr>
              <w:topLinePunct/>
              <w:ind w:leftChars="0" w:left="0" w:rightChars="0" w:right="0" w:firstLineChars="0" w:firstLine="0"/>
              <w:spacing w:line="240" w:lineRule="atLeast"/>
            </w:pPr>
            <w:r>
              <w:t>0.928</w:t>
            </w:r>
          </w:p>
        </w:tc>
        <w:tc>
          <w:tcPr>
            <w:tcW w:w="781" w:type="dxa"/>
          </w:tcPr>
          <w:p w:rsidR="0018722C">
            <w:pPr>
              <w:topLinePunct/>
              <w:ind w:leftChars="0" w:left="0" w:rightChars="0" w:right="0" w:firstLineChars="0" w:firstLine="0"/>
              <w:spacing w:line="240" w:lineRule="atLeast"/>
            </w:pPr>
            <w:r>
              <w:t>0.87</w:t>
            </w:r>
          </w:p>
        </w:tc>
        <w:tc>
          <w:tcPr>
            <w:tcW w:w="891" w:type="dxa"/>
          </w:tcPr>
          <w:p w:rsidR="0018722C">
            <w:pPr>
              <w:topLinePunct/>
              <w:ind w:leftChars="0" w:left="0" w:rightChars="0" w:right="0" w:firstLineChars="0" w:firstLine="0"/>
              <w:spacing w:line="240" w:lineRule="atLeast"/>
            </w:pPr>
            <w:r>
              <w:t>0.868</w:t>
            </w:r>
          </w:p>
        </w:tc>
        <w:tc>
          <w:tcPr>
            <w:tcW w:w="1321" w:type="dxa"/>
          </w:tcPr>
          <w:p w:rsidR="0018722C">
            <w:pPr>
              <w:topLinePunct/>
              <w:ind w:leftChars="0" w:left="0" w:rightChars="0" w:right="0" w:firstLineChars="0" w:firstLine="0"/>
              <w:spacing w:line="240" w:lineRule="atLeast"/>
            </w:pPr>
            <w:r>
              <w:t>0.244497</w:t>
            </w:r>
          </w:p>
        </w:tc>
        <w:tc>
          <w:tcPr>
            <w:tcW w:w="1263" w:type="dxa"/>
          </w:tcPr>
          <w:p w:rsidR="0018722C">
            <w:pPr>
              <w:topLinePunct/>
              <w:ind w:leftChars="0" w:left="0" w:rightChars="0" w:right="0" w:firstLineChars="0" w:firstLine="0"/>
              <w:spacing w:line="240" w:lineRule="atLeast"/>
            </w:pPr>
            <w:r>
              <w:t>0.23788</w:t>
            </w:r>
          </w:p>
        </w:tc>
        <w:tc>
          <w:tcPr>
            <w:tcW w:w="1309" w:type="dxa"/>
          </w:tcPr>
          <w:p w:rsidR="0018722C">
            <w:pPr>
              <w:topLinePunct/>
              <w:ind w:leftChars="0" w:left="0" w:rightChars="0" w:right="0" w:firstLineChars="0" w:firstLine="0"/>
              <w:spacing w:line="240" w:lineRule="atLeast"/>
            </w:pPr>
            <w:r>
              <w:t>E</w:t>
            </w:r>
            <w:r>
              <w:t>homo</w:t>
            </w:r>
          </w:p>
        </w:tc>
      </w:tr>
      <w:tr>
        <w:trPr>
          <w:trHeight w:val="300" w:hRule="atLeast"/>
        </w:trPr>
        <w:tc>
          <w:tcPr>
            <w:tcW w:w="891" w:type="dxa"/>
            <w:tcBorders>
              <w:bottom w:val="single" w:sz="12" w:space="0" w:color="000000"/>
            </w:tcBorders>
          </w:tcPr>
          <w:p w:rsidR="0018722C">
            <w:pPr>
              <w:topLinePunct/>
              <w:ind w:leftChars="0" w:left="0" w:rightChars="0" w:right="0" w:firstLineChars="0" w:firstLine="0"/>
              <w:spacing w:line="240" w:lineRule="atLeast"/>
            </w:pPr>
            <w:r>
              <w:t>M25</w:t>
            </w:r>
          </w:p>
        </w:tc>
        <w:tc>
          <w:tcPr>
            <w:tcW w:w="773" w:type="dxa"/>
            <w:tcBorders>
              <w:bottom w:val="single" w:sz="12" w:space="0" w:color="000000"/>
            </w:tcBorders>
          </w:tcPr>
          <w:p w:rsidR="0018722C">
            <w:pPr>
              <w:topLinePunct/>
              <w:ind w:leftChars="0" w:left="0" w:rightChars="0" w:right="0" w:firstLineChars="0" w:firstLine="0"/>
              <w:spacing w:line="240" w:lineRule="atLeast"/>
            </w:pPr>
            <w:r>
              <w:t>1</w:t>
            </w:r>
          </w:p>
        </w:tc>
        <w:tc>
          <w:tcPr>
            <w:tcW w:w="949" w:type="dxa"/>
            <w:tcBorders>
              <w:bottom w:val="single" w:sz="12" w:space="0" w:color="000000"/>
            </w:tcBorders>
          </w:tcPr>
          <w:p w:rsidR="0018722C">
            <w:pPr>
              <w:topLinePunct/>
              <w:ind w:leftChars="0" w:left="0" w:rightChars="0" w:right="0" w:firstLineChars="0" w:firstLine="0"/>
              <w:spacing w:line="240" w:lineRule="atLeast"/>
            </w:pPr>
            <w:r>
              <w:t>0.961</w:t>
            </w:r>
          </w:p>
        </w:tc>
        <w:tc>
          <w:tcPr>
            <w:tcW w:w="781" w:type="dxa"/>
            <w:tcBorders>
              <w:bottom w:val="single" w:sz="12" w:space="0" w:color="000000"/>
            </w:tcBorders>
          </w:tcPr>
          <w:p w:rsidR="0018722C">
            <w:pPr>
              <w:topLinePunct/>
              <w:ind w:leftChars="0" w:left="0" w:rightChars="0" w:right="0" w:firstLineChars="0" w:firstLine="0"/>
              <w:spacing w:line="240" w:lineRule="atLeast"/>
            </w:pPr>
            <w:r>
              <w:t>0.856</w:t>
            </w:r>
          </w:p>
        </w:tc>
        <w:tc>
          <w:tcPr>
            <w:tcW w:w="891" w:type="dxa"/>
            <w:tcBorders>
              <w:bottom w:val="single" w:sz="12" w:space="0" w:color="000000"/>
            </w:tcBorders>
          </w:tcPr>
          <w:p w:rsidR="0018722C">
            <w:pPr>
              <w:topLinePunct/>
              <w:ind w:leftChars="0" w:left="0" w:rightChars="0" w:right="0" w:firstLineChars="0" w:firstLine="0"/>
              <w:spacing w:line="240" w:lineRule="atLeast"/>
            </w:pPr>
            <w:r>
              <w:t>0.853</w:t>
            </w:r>
          </w:p>
        </w:tc>
        <w:tc>
          <w:tcPr>
            <w:tcW w:w="1321" w:type="dxa"/>
            <w:tcBorders>
              <w:bottom w:val="single" w:sz="12" w:space="0" w:color="000000"/>
            </w:tcBorders>
          </w:tcPr>
          <w:p w:rsidR="0018722C">
            <w:pPr>
              <w:topLinePunct/>
              <w:ind w:leftChars="0" w:left="0" w:rightChars="0" w:right="0" w:firstLineChars="0" w:firstLine="0"/>
              <w:spacing w:line="240" w:lineRule="atLeast"/>
            </w:pPr>
            <w:r>
              <w:t>0.257483</w:t>
            </w:r>
          </w:p>
        </w:tc>
        <w:tc>
          <w:tcPr>
            <w:tcW w:w="1263" w:type="dxa"/>
            <w:tcBorders>
              <w:bottom w:val="single" w:sz="12" w:space="0" w:color="000000"/>
            </w:tcBorders>
          </w:tcPr>
          <w:p w:rsidR="0018722C">
            <w:pPr>
              <w:topLinePunct/>
              <w:ind w:leftChars="0" w:left="0" w:rightChars="0" w:right="0" w:firstLineChars="0" w:firstLine="0"/>
              <w:spacing w:line="240" w:lineRule="atLeast"/>
            </w:pPr>
            <w:r>
              <w:t>0.250213</w:t>
            </w:r>
          </w:p>
        </w:tc>
        <w:tc>
          <w:tcPr>
            <w:tcW w:w="1309" w:type="dxa"/>
            <w:tcBorders>
              <w:bottom w:val="single" w:sz="12" w:space="0" w:color="000000"/>
            </w:tcBorders>
          </w:tcPr>
          <w:p w:rsidR="0018722C">
            <w:pPr>
              <w:topLinePunct/>
              <w:ind w:leftChars="0" w:left="0" w:rightChars="0" w:right="0" w:firstLineChars="0" w:firstLine="0"/>
              <w:spacing w:line="240" w:lineRule="atLeast"/>
            </w:pPr>
            <w:r>
              <w:t>dipole</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X</w:t>
      </w:r>
      <w:r>
        <w:rPr>
          <w:rFonts w:ascii="宋体" w:eastAsia="宋体" w:hint="eastAsia" w:cstheme="minorBidi" w:hAnsiTheme="minorHAnsi"/>
        </w:rPr>
        <w:t>和</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Y</w:t>
      </w:r>
      <w:r>
        <w:rPr>
          <w:rFonts w:ascii="宋体" w:eastAsia="宋体" w:hint="eastAsia" w:cstheme="minorBidi" w:hAnsiTheme="minorHAnsi"/>
        </w:rPr>
        <w:t>分别表示所提取的所有主成分所能解释的自变量和因变量的累积方差。</w:t>
      </w:r>
    </w:p>
    <w:p w:rsidR="0018722C">
      <w:pPr>
        <w:topLinePunct/>
      </w:pPr>
      <w:r>
        <w:t>优化模型的选择一般从拟合优度</w:t>
      </w:r>
      <w:r>
        <w:t>（</w:t>
      </w:r>
      <w:r>
        <w:rPr>
          <w:rFonts w:ascii="Times New Roman" w:eastAsia="Times New Roman"/>
        </w:rPr>
        <w:t>R</w:t>
      </w:r>
      <w:r>
        <w:rPr>
          <w:rFonts w:ascii="Times New Roman" w:eastAsia="Times New Roman"/>
          <w:position w:val="11"/>
          <w:sz w:val="16"/>
        </w:rPr>
        <w:t>2</w:t>
      </w:r>
      <w:r>
        <w:rPr>
          <w:rFonts w:ascii="Times New Roman" w:eastAsia="Times New Roman"/>
          <w:position w:val="-2"/>
          <w:sz w:val="16"/>
        </w:rPr>
        <w:t>Y</w:t>
      </w:r>
      <w:r>
        <w:t>）</w:t>
      </w:r>
      <w:r>
        <w:t>和预测性</w:t>
      </w:r>
      <w:r>
        <w:t>（</w:t>
      </w:r>
      <w:r>
        <w:rPr>
          <w:rFonts w:ascii="Times New Roman" w:eastAsia="Times New Roman"/>
        </w:rPr>
        <w:t>Q</w:t>
      </w:r>
      <w:r>
        <w:rPr>
          <w:rFonts w:ascii="Times New Roman" w:eastAsia="Times New Roman"/>
          <w:position w:val="11"/>
          <w:sz w:val="16"/>
        </w:rPr>
        <w:t>2</w:t>
      </w:r>
      <w:r>
        <w:rPr>
          <w:rFonts w:ascii="Times New Roman" w:eastAsia="Times New Roman"/>
          <w:position w:val="-2"/>
          <w:sz w:val="16"/>
        </w:rPr>
        <w:t>cum</w:t>
      </w:r>
      <w:r>
        <w:t>）</w:t>
      </w:r>
      <w:r>
        <w:t>两方面来考虑。一个好</w:t>
      </w:r>
      <w:r>
        <w:t>的模型不仅要有高的拟合优度，也即高的相关系数，但具备高拟合度的模型其交叉验证</w:t>
      </w:r>
      <w:r>
        <w:t>的预测性不一定好，更重要的是要有良好的预测能力。因此，在本文的研究中，预测性指标将作为选择模型的第一参考指标。</w:t>
      </w:r>
    </w:p>
    <w:p w:rsidR="0018722C">
      <w:pPr>
        <w:topLinePunct/>
      </w:pPr>
      <w:r>
        <w:t>根据</w:t>
      </w:r>
      <w:r>
        <w:t>表</w:t>
      </w:r>
      <w:r>
        <w:rPr>
          <w:rFonts w:ascii="Times New Roman" w:eastAsia="Times New Roman"/>
        </w:rPr>
        <w:t>6</w:t>
      </w:r>
      <w:r>
        <w:rPr>
          <w:rFonts w:ascii="Times New Roman" w:eastAsia="Times New Roman"/>
        </w:rPr>
        <w:t>.</w:t>
      </w:r>
      <w:r>
        <w:rPr>
          <w:rFonts w:ascii="Times New Roman" w:eastAsia="Times New Roman"/>
        </w:rPr>
        <w:t>4</w:t>
      </w:r>
      <w:r>
        <w:t>中各模型的拟合优度</w:t>
      </w:r>
      <w:r>
        <w:t>（</w:t>
      </w:r>
      <w:r>
        <w:rPr>
          <w:rFonts w:ascii="Times New Roman" w:eastAsia="Times New Roman"/>
        </w:rPr>
        <w:t>R</w:t>
      </w:r>
      <w:r>
        <w:rPr>
          <w:rFonts w:ascii="Times New Roman" w:eastAsia="Times New Roman"/>
          <w:position w:val="11"/>
          <w:sz w:val="16"/>
        </w:rPr>
        <w:t>2</w:t>
      </w:r>
      <w:r>
        <w:rPr>
          <w:rFonts w:ascii="Times New Roman" w:eastAsia="Times New Roman"/>
          <w:position w:val="-2"/>
          <w:sz w:val="16"/>
        </w:rPr>
        <w:t>Y</w:t>
      </w:r>
      <w:r>
        <w:t>）</w:t>
      </w:r>
      <w:r>
        <w:t>指标和预测性</w:t>
      </w:r>
      <w:r>
        <w:t>（</w:t>
      </w:r>
      <w:r>
        <w:rPr>
          <w:rFonts w:ascii="Times New Roman" w:eastAsia="Times New Roman"/>
        </w:rPr>
        <w:t>Q</w:t>
      </w:r>
      <w:r>
        <w:rPr>
          <w:rFonts w:ascii="Times New Roman" w:eastAsia="Times New Roman"/>
          <w:position w:val="11"/>
          <w:sz w:val="16"/>
        </w:rPr>
        <w:t>2</w:t>
      </w:r>
      <w:r>
        <w:rPr>
          <w:rFonts w:ascii="Times New Roman" w:eastAsia="Times New Roman"/>
          <w:position w:val="-2"/>
          <w:sz w:val="16"/>
        </w:rPr>
        <w:t>cum</w:t>
      </w:r>
      <w:r>
        <w:t>）</w:t>
      </w:r>
      <w:r>
        <w:t>指标来看，其值都</w:t>
      </w:r>
      <w:r>
        <w:t>大于</w:t>
      </w:r>
      <w:r>
        <w:rPr>
          <w:rFonts w:ascii="Times New Roman" w:eastAsia="Times New Roman"/>
        </w:rPr>
        <w:t>0</w:t>
      </w:r>
      <w:r>
        <w:rPr>
          <w:rFonts w:ascii="Times New Roman" w:eastAsia="Times New Roman"/>
        </w:rPr>
        <w:t>.</w:t>
      </w:r>
      <w:r>
        <w:rPr>
          <w:rFonts w:ascii="Times New Roman" w:eastAsia="Times New Roman"/>
        </w:rPr>
        <w:t>5</w:t>
      </w:r>
      <w:r>
        <w:t>，得到的</w:t>
      </w:r>
      <w:r>
        <w:rPr>
          <w:rFonts w:ascii="Times New Roman" w:eastAsia="Times New Roman"/>
        </w:rPr>
        <w:t>25</w:t>
      </w:r>
      <w:r>
        <w:t>个模型都具有非常高的拟合度和预测性。但模型</w:t>
      </w:r>
      <w:r>
        <w:rPr>
          <w:rFonts w:ascii="Times New Roman" w:eastAsia="Times New Roman"/>
        </w:rPr>
        <w:t>M4</w:t>
      </w:r>
      <w:r>
        <w:t>同时具有最高</w:t>
      </w:r>
      <w:r>
        <w:t>的拟合度和预测性，是</w:t>
      </w:r>
      <w:r>
        <w:rPr>
          <w:rFonts w:ascii="Times New Roman" w:eastAsia="Times New Roman"/>
        </w:rPr>
        <w:t>25</w:t>
      </w:r>
      <w:r>
        <w:t>个模型中最优的模型。</w:t>
      </w:r>
    </w:p>
    <w:p w:rsidR="0018722C">
      <w:pPr>
        <w:topLinePunct/>
      </w:pPr>
      <w:r>
        <w:t>最优模型</w:t>
      </w:r>
      <w:r>
        <w:rPr>
          <w:rFonts w:ascii="Times New Roman" w:eastAsia="Times New Roman"/>
        </w:rPr>
        <w:t>M4</w:t>
      </w:r>
      <w:r>
        <w:t>概略图见</w:t>
      </w:r>
      <w:r>
        <w:t>图</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ae"/>
        <w:topLinePunct/>
      </w:pPr>
      <w:r>
        <w:rPr>
          <w:rFonts w:cstheme="minorBidi" w:hAnsiTheme="minorHAnsi" w:eastAsiaTheme="minorHAnsi" w:asciiTheme="minorHAnsi"/>
        </w:rPr>
        <w:pict>
          <v:group style="margin-left:133.076599pt;margin-top:9.401362pt;width:277.7pt;height:171.15pt;mso-position-horizontal-relative:page;mso-position-vertical-relative:paragraph;z-index:14488" coordorigin="2662,188" coordsize="5554,3423">
            <v:line style="position:absolute" from="2668,195" to="8195,195" stroked="true" strokeweight=".64867pt" strokecolor="#000000">
              <v:stroke dashstyle="solid"/>
            </v:line>
            <v:line style="position:absolute" from="8208,195" to="8208,3591" stroked="true" strokeweight=".652317pt" strokecolor="#000000">
              <v:stroke dashstyle="solid"/>
            </v:line>
            <v:line style="position:absolute" from="2681,3604" to="8208,3604" stroked="true" strokeweight=".64867pt" strokecolor="#000000">
              <v:stroke dashstyle="solid"/>
            </v:line>
            <v:line style="position:absolute" from="2668,207" to="2668,3604" stroked="true" strokeweight=".652317pt" strokecolor="#000000">
              <v:stroke dashstyle="solid"/>
            </v:line>
            <v:shape style="position:absolute;left:3058;top:881;width:1057;height:2712" type="#_x0000_t75" stroked="false">
              <v:imagedata r:id="rId245" o:title=""/>
            </v:shape>
            <v:shape style="position:absolute;left:3059;top:884;width:536;height:2714" coordorigin="3060,884" coordsize="536,2714" path="m3596,3597l3596,884,3060,884,3060,3597e" filled="false" stroked="true" strokeweight=".652181pt" strokecolor="#000000">
              <v:path arrowok="t"/>
              <v:stroke dashstyle="solid"/>
            </v:shape>
            <v:shape style="position:absolute;left:4897;top:504;width:1070;height:3088" type="#_x0000_t75" stroked="false">
              <v:imagedata r:id="rId246" o:title=""/>
            </v:shape>
            <v:shape style="position:absolute;left:4902;top:506;width:536;height:3091" coordorigin="4902,507" coordsize="536,3091" path="m5438,3597l5438,507,4902,507,4902,3597e" filled="false" stroked="true" strokeweight=".652211pt" strokecolor="#000000">
              <v:path arrowok="t"/>
              <v:stroke dashstyle="solid"/>
            </v:shape>
            <v:shape style="position:absolute;left:6750;top:388;width:1057;height:3205" type="#_x0000_t75" stroked="false">
              <v:imagedata r:id="rId247" o:title=""/>
            </v:shape>
            <v:shape style="position:absolute;left:1990;top:10685;width:4853;height:3709" coordorigin="1991,10685" coordsize="4853,3709" path="m7294,3597l7294,390,6758,390,6758,3597m4118,3597l4118,962,3596,962,3596,3597m5974,3597l5974,702,5438,702,5438,3597m7816,3597l7816,611,7294,611,7294,3597e" filled="false" stroked="true" strokeweight=".650494pt" strokecolor="#000000">
              <v:path arrowok="t"/>
              <v:stroke dashstyle="solid"/>
            </v:shape>
            <v:shape style="position:absolute;left:924;top:10459;width:6370;height:3942" coordorigin="924,10459" coordsize="6370,3942" path="m2668,195l2668,3591m2668,3604l2720,3604m2668,2927l2720,2927m2668,2237l2720,2237m2668,1561l2720,1561m2668,871l2720,871m2668,195l2720,195m2668,3604l8195,3604m2668,3604l2668,3552m4511,3604l4511,3552m6366,3604l6366,3552m8208,3604l8208,3552e" filled="false" stroked="true" strokeweight=".650494pt" strokecolor="#000000">
              <v:path arrowok="t"/>
              <v:stroke dashstyle="solid"/>
            </v:shape>
            <w10:wrap type="none"/>
          </v:group>
        </w:pict>
      </w:r>
    </w:p>
    <w:p w:rsidR="0018722C">
      <w:pPr>
        <w:pStyle w:val="ae"/>
        <w:topLinePunct/>
      </w:pPr>
      <w:r>
        <w:rPr>
          <w:rFonts w:ascii="宋体" w:cstheme="minorBidi" w:hAnsiTheme="minorHAnsi" w:eastAsiaTheme="minorHAnsi"/>
        </w:rPr>
        <w:t>1.0</w:t>
      </w:r>
    </w:p>
    <w:p w:rsidR="0018722C">
      <w:pPr>
        <w:topLinePunct/>
      </w:pPr>
      <w:r>
        <w:rPr>
          <w:rFonts w:cstheme="minorBidi" w:hAnsiTheme="minorHAnsi" w:eastAsiaTheme="minorHAnsi" w:asciiTheme="minorHAnsi" w:ascii="宋体"/>
        </w:rPr>
        <w:t>0.8</w:t>
      </w:r>
    </w:p>
    <w:p w:rsidR="0018722C">
      <w:pPr>
        <w:pStyle w:val="ae"/>
        <w:topLinePunct/>
      </w:pPr>
      <w:r>
        <w:rPr>
          <w:rFonts w:cstheme="minorBidi" w:hAnsiTheme="minorHAnsi" w:eastAsiaTheme="minorHAnsi" w:asciiTheme="minorHAnsi"/>
        </w:rPr>
        <w:pict>
          <v:group style="margin-left:421.532288pt;margin-top:13.642756pt;width:9.15pt;height:9.15pt;mso-position-horizontal-relative:page;mso-position-vertical-relative:paragraph;z-index:14512" coordorigin="8431,273" coordsize="183,183">
            <v:shape style="position:absolute;left:8433;top:280;width:170;height:169" type="#_x0000_t75" stroked="false">
              <v:imagedata r:id="rId248" o:title=""/>
            </v:shape>
            <v:rect style="position:absolute;left:8437;top:279;width:170;height:170" filled="false" stroked="true" strokeweight=".650488pt" strokecolor="#000000">
              <v:stroke dashstyle="solid"/>
            </v:rect>
            <w10:wrap type="none"/>
          </v:group>
        </w:pict>
      </w:r>
      <w:r>
        <w:rPr>
          <w:rFonts w:cstheme="minorBidi" w:hAnsiTheme="minorHAnsi" w:eastAsiaTheme="minorHAnsi" w:asciiTheme="minorHAnsi"/>
        </w:rPr>
        <w:pict>
          <v:shape style="margin-left:417.273926pt;margin-top:6.811009pt;width:78.45pt;height:39.050pt;mso-position-horizontal-relative:page;mso-position-vertical-relative:paragraph;z-index:15040" type="#_x0000_t202" filled="false" stroked="true" strokeweight=".649402pt" strokecolor="#000000">
            <v:textbox inset="0,0,0,0">
              <w:txbxContent>
                <w:p w:rsidR="0018722C">
                  <w:pPr>
                    <w:spacing w:line="264" w:lineRule="auto" w:before="3"/>
                    <w:ind w:leftChars="0" w:left="346" w:rightChars="0" w:right="0" w:firstLineChars="0" w:firstLine="0"/>
                    <w:jc w:val="left"/>
                    <w:rPr>
                      <w:rFonts w:ascii="宋体"/>
                      <w:sz w:val="27"/>
                    </w:rPr>
                  </w:pPr>
                  <w:r>
                    <w:rPr>
                      <w:rFonts w:ascii="宋体"/>
                      <w:sz w:val="27"/>
                    </w:rPr>
                    <w:t>R2y(cum) Q2(cum)</w:t>
                  </w:r>
                </w:p>
              </w:txbxContent>
            </v:textbox>
            <v:stroke dashstyle="solid"/>
            <w10:wrap type="none"/>
          </v:shape>
        </w:pict>
      </w:r>
      <w:r>
        <w:rPr>
          <w:rFonts w:ascii="宋体" w:cstheme="minorBidi" w:hAnsiTheme="minorHAnsi" w:eastAsiaTheme="minorHAnsi"/>
        </w:rPr>
        <w:t>0.6</w:t>
      </w:r>
    </w:p>
    <w:p w:rsidR="0018722C">
      <w:pPr>
        <w:pStyle w:val="ae"/>
        <w:topLinePunct/>
      </w:pPr>
      <w:r>
        <w:rPr>
          <w:kern w:val="2"/>
          <w:sz w:val="22"/>
          <w:szCs w:val="22"/>
          <w:rFonts w:cstheme="minorBidi" w:hAnsiTheme="minorHAnsi" w:eastAsiaTheme="minorHAnsi" w:asciiTheme="minorHAnsi"/>
        </w:rPr>
        <w:pict>
          <v:group style="margin-left:421.532288pt;margin-top:4.620087pt;width:9.15pt;height:9.15pt;mso-position-horizontal-relative:page;mso-position-vertical-relative:paragraph;z-index:14536" coordorigin="8431,92" coordsize="183,183">
            <v:shape style="position:absolute;left:8433;top:98;width:170;height:169" type="#_x0000_t75" stroked="false">
              <v:imagedata r:id="rId249" o:title=""/>
            </v:shape>
            <v:rect style="position:absolute;left:8437;top:98;width:170;height:170" filled="false" stroked="true" strokeweight=".650488pt" strokecolor="#000000">
              <v:stroke dashstyle="solid"/>
            </v:rect>
            <w10:wrap type="none"/>
          </v:group>
        </w:pict>
      </w:r>
      <w:r>
        <w:rPr>
          <w:kern w:val="2"/>
          <w:szCs w:val="22"/>
          <w:rFonts w:ascii="宋体" w:cstheme="minorBidi" w:hAnsiTheme="minorHAnsi" w:eastAsiaTheme="minorHAnsi"/>
          <w:sz w:val="20"/>
        </w:rPr>
        <w:t>0.4</w:t>
      </w:r>
    </w:p>
    <w:p w:rsidR="0018722C">
      <w:pPr>
        <w:topLinePunct/>
      </w:pPr>
      <w:r>
        <w:rPr>
          <w:rFonts w:cstheme="minorBidi" w:hAnsiTheme="minorHAnsi" w:eastAsiaTheme="minorHAnsi" w:asciiTheme="minorHAnsi" w:ascii="宋体"/>
        </w:rPr>
        <w:t>0.2</w:t>
      </w:r>
    </w:p>
    <w:p w:rsidR="0018722C">
      <w:pPr>
        <w:keepNext/>
        <w:topLinePunct/>
      </w:pPr>
      <w:r>
        <w:rPr>
          <w:rFonts w:cstheme="minorBidi" w:hAnsiTheme="minorHAnsi" w:eastAsiaTheme="minorHAnsi" w:asciiTheme="minorHAnsi" w:ascii="宋体"/>
        </w:rPr>
        <w:t>0.0</w:t>
      </w:r>
    </w:p>
    <w:p w:rsidR="0018722C">
      <w:pPr>
        <w:keepNext/>
        <w:topLinePunct/>
      </w:pPr>
      <w:r>
        <w:rPr>
          <w:rFonts w:cstheme="minorBidi" w:hAnsiTheme="minorHAnsi" w:eastAsiaTheme="minorHAnsi" w:asciiTheme="minorHAnsi" w:ascii="宋体"/>
        </w:rPr>
        <w:t>comp</w:t>
      </w:r>
      <w:r>
        <w:rPr>
          <w:rFonts w:cstheme="minorBidi" w:hAnsiTheme="minorHAnsi" w:eastAsiaTheme="minorHAnsi" w:asciiTheme="minorHAnsi" w:ascii="宋体"/>
        </w:rPr>
        <w:t>[</w:t>
      </w:r>
      <w:r>
        <w:rPr>
          <w:kern w:val="2"/>
          <w:sz w:val="20"/>
          <w:szCs w:val="22"/>
          <w:rFonts w:cstheme="minorBidi" w:hAnsiTheme="minorHAnsi" w:eastAsiaTheme="minorHAnsi" w:asciiTheme="minorHAnsi" w:ascii="宋体"/>
        </w:rPr>
        <w:t>1</w:t>
      </w:r>
      <w:r>
        <w:rPr>
          <w:rFonts w:cstheme="minorBidi" w:hAnsiTheme="minorHAnsi" w:eastAsiaTheme="minorHAnsi" w:asciiTheme="minorHAnsi" w:ascii="宋体"/>
        </w:rPr>
        <w:t>]</w:t>
      </w:r>
      <w:r w:rsidRPr="00000000">
        <w:rPr>
          <w:rFonts w:cstheme="minorBidi" w:hAnsiTheme="minorHAnsi" w:eastAsiaTheme="minorHAnsi" w:asciiTheme="minorHAnsi"/>
        </w:rPr>
        <w:tab/>
        <w:t>comp</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2</w:t>
      </w:r>
      <w:r w:rsidRPr="00000000">
        <w:rPr>
          <w:rFonts w:cstheme="minorBidi" w:hAnsiTheme="minorHAnsi" w:eastAsiaTheme="minorHAnsi" w:asciiTheme="minorHAnsi"/>
        </w:rPr>
        <w:t>]</w:t>
      </w:r>
      <w:r w:rsidRPr="00000000">
        <w:rPr>
          <w:rFonts w:cstheme="minorBidi" w:hAnsiTheme="minorHAnsi" w:eastAsiaTheme="minorHAnsi" w:asciiTheme="minorHAnsi"/>
        </w:rPr>
        <w:tab/>
        <w:t>comp</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3</w:t>
      </w:r>
      <w:r w:rsidRPr="00000000">
        <w:rPr>
          <w:rFonts w:cstheme="minorBidi" w:hAnsiTheme="minorHAnsi" w:eastAsiaTheme="minorHAnsi" w:asciiTheme="minorHAnsi"/>
        </w:rPr>
        <w:t>]</w:t>
      </w:r>
    </w:p>
    <w:p w:rsidR="0018722C">
      <w:pPr>
        <w:pStyle w:val="BodyText"/>
        <w:spacing w:before="34"/>
        <w:ind w:rightChars="0" w:right="377"/>
        <w:jc w:val="center"/>
        <w:rPr>
          <w:rFonts w:ascii="Times New Roman" w:eastAsia="Times New Roman"/>
        </w:rPr>
        <w:keepNext/>
        <w:topLinePunct/>
      </w:pPr>
      <w:r>
        <w:t>主成分 </w:t>
      </w:r>
      <w:r>
        <w:rPr>
          <w:rFonts w:ascii="Times New Roman" w:eastAsia="Times New Roman"/>
        </w:rPr>
        <w:t>A</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氯</w:t>
      </w:r>
      <w:r>
        <w:rPr>
          <w:rFonts w:ascii="宋体" w:eastAsia="宋体" w:hint="eastAsia" w:cstheme="minorBidi" w:hAnsiTheme="minorHAnsi"/>
        </w:rPr>
        <w:t>代</w:t>
      </w:r>
      <w:r>
        <w:rPr>
          <w:rFonts w:ascii="宋体" w:eastAsia="宋体" w:hint="eastAsia" w:cstheme="minorBidi" w:hAnsiTheme="minorHAnsi"/>
        </w:rPr>
        <w:t>芳香化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PLS</w:t>
      </w:r>
      <w:r>
        <w:rPr>
          <w:rFonts w:ascii="宋体" w:eastAsia="宋体" w:hint="eastAsia" w:cstheme="minorBidi" w:hAnsiTheme="minorHAnsi"/>
        </w:rPr>
        <w:t>最优模型概略图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6.1</w:t>
      </w:r>
      <w:r>
        <w:t xml:space="preserve">  </w:t>
      </w:r>
      <w:r w:rsidRPr="00DB64CE">
        <w:rPr>
          <w:rFonts w:cstheme="minorBidi" w:hAnsiTheme="minorHAnsi" w:eastAsiaTheme="minorHAnsi" w:asciiTheme="minorHAnsi"/>
        </w:rPr>
        <w:t>Summary of optimum PLS model for chlorinated aromatic compounds</w:t>
      </w:r>
    </w:p>
    <w:p w:rsidR="0018722C">
      <w:pPr>
        <w:topLinePunct/>
      </w:pPr>
      <w:r>
        <w:t>从</w:t>
      </w:r>
      <w:r>
        <w:t>图</w:t>
      </w:r>
      <w:r>
        <w:rPr>
          <w:rFonts w:ascii="Times New Roman" w:eastAsia="Times New Roman"/>
        </w:rPr>
        <w:t>6</w:t>
      </w:r>
      <w:r>
        <w:rPr>
          <w:rFonts w:ascii="Times New Roman" w:eastAsia="Times New Roman"/>
        </w:rPr>
        <w:t>.</w:t>
      </w:r>
      <w:r>
        <w:rPr>
          <w:rFonts w:ascii="Times New Roman" w:eastAsia="Times New Roman"/>
        </w:rPr>
        <w:t>1</w:t>
      </w:r>
      <w:r>
        <w:t>可知，所测氯代芳香化合物</w:t>
      </w:r>
      <w:r>
        <w:rPr>
          <w:rFonts w:ascii="Times New Roman" w:eastAsia="Times New Roman"/>
        </w:rPr>
        <w:t>QSPR</w:t>
      </w:r>
      <w:r>
        <w:t>的最优模型提取了</w:t>
      </w:r>
      <w:r>
        <w:rPr>
          <w:rFonts w:ascii="Times New Roman" w:eastAsia="Times New Roman"/>
        </w:rPr>
        <w:t>3</w:t>
      </w:r>
      <w:r>
        <w:t>个主成分，</w:t>
      </w:r>
      <w:r>
        <w:rPr>
          <w:rFonts w:ascii="Times New Roman" w:eastAsia="Times New Roman"/>
        </w:rPr>
        <w:t>R</w:t>
      </w:r>
      <w:r>
        <w:rPr>
          <w:rFonts w:ascii="Times New Roman" w:eastAsia="Times New Roman"/>
        </w:rPr>
        <w:t>2</w:t>
      </w:r>
      <w:r>
        <w:rPr>
          <w:rFonts w:ascii="Times New Roman" w:eastAsia="Times New Roman"/>
        </w:rPr>
        <w:t>X</w:t>
      </w:r>
      <w:r>
        <w:t>、</w:t>
      </w:r>
    </w:p>
    <w:p w:rsidR="0018722C">
      <w:pPr>
        <w:topLinePunct/>
      </w:pPr>
      <w:r>
        <w:rPr>
          <w:rFonts w:ascii="Times New Roman" w:eastAsia="Times New Roman"/>
        </w:rPr>
        <w:t>R</w:t>
      </w:r>
      <w:r>
        <w:rPr>
          <w:rFonts w:ascii="Times New Roman" w:eastAsia="Times New Roman"/>
        </w:rPr>
        <w:t>2</w:t>
      </w:r>
      <w:r>
        <w:rPr>
          <w:rFonts w:ascii="Times New Roman" w:eastAsia="Times New Roman"/>
        </w:rPr>
        <w:t>Y</w:t>
      </w:r>
      <w:r>
        <w:t>分别为</w:t>
      </w:r>
      <w:r>
        <w:rPr>
          <w:rFonts w:ascii="Times New Roman" w:eastAsia="Times New Roman"/>
        </w:rPr>
        <w:t>0</w:t>
      </w:r>
      <w:r>
        <w:rPr>
          <w:rFonts w:ascii="Times New Roman" w:eastAsia="Times New Roman"/>
        </w:rPr>
        <w:t>.</w:t>
      </w:r>
      <w:r>
        <w:rPr>
          <w:rFonts w:ascii="Times New Roman" w:eastAsia="Times New Roman"/>
        </w:rPr>
        <w:t>755</w:t>
      </w:r>
      <w:r>
        <w:t>、</w:t>
      </w:r>
      <w:r>
        <w:rPr>
          <w:rFonts w:ascii="Times New Roman" w:eastAsia="Times New Roman"/>
        </w:rPr>
        <w:t>0.943</w:t>
      </w:r>
      <w:r>
        <w:t>，说明模型已经提取了自变量变差的绝大部分且对因变量变差解释比例高。模型的</w:t>
      </w:r>
      <w:r>
        <w:rPr>
          <w:rFonts w:ascii="Times New Roman" w:eastAsia="Times New Roman"/>
        </w:rPr>
        <w:t>Q</w:t>
      </w:r>
      <w:r>
        <w:rPr>
          <w:rFonts w:ascii="Times New Roman" w:eastAsia="Times New Roman"/>
        </w:rPr>
        <w:t>2</w:t>
      </w:r>
      <w:r>
        <w:t>（</w:t>
      </w:r>
      <w:r>
        <w:rPr>
          <w:rFonts w:ascii="Times New Roman" w:eastAsia="Times New Roman"/>
        </w:rPr>
        <w:t>cum</w:t>
      </w:r>
      <w:r>
        <w:t>）</w:t>
      </w:r>
      <w:r>
        <w:t xml:space="preserve">值为</w:t>
      </w:r>
      <w:r>
        <w:rPr>
          <w:rFonts w:ascii="Times New Roman" w:eastAsia="Times New Roman"/>
        </w:rPr>
        <w:t>0</w:t>
      </w:r>
      <w:r>
        <w:rPr>
          <w:rFonts w:ascii="Times New Roman" w:eastAsia="Times New Roman"/>
        </w:rPr>
        <w:t>.</w:t>
      </w:r>
      <w:r>
        <w:rPr>
          <w:rFonts w:ascii="Times New Roman" w:eastAsia="Times New Roman"/>
        </w:rPr>
        <w:t>879</w:t>
      </w:r>
      <w:r>
        <w:t>，说明模型具有良好的预测能力。</w:t>
      </w:r>
    </w:p>
    <w:p w:rsidR="0018722C">
      <w:pPr>
        <w:topLinePunct/>
      </w:pPr>
      <w:r>
        <w:t/>
      </w:r>
      <w:r>
        <w:t>图</w:t>
      </w:r>
      <w:r>
        <w:rPr>
          <w:rFonts w:ascii="Times New Roman" w:eastAsia="Times New Roman"/>
        </w:rPr>
        <w:t>6</w:t>
      </w:r>
      <w:r>
        <w:rPr>
          <w:rFonts w:ascii="Times New Roman" w:eastAsia="Times New Roman"/>
        </w:rPr>
        <w:t>.</w:t>
      </w:r>
      <w:r>
        <w:rPr>
          <w:rFonts w:ascii="Times New Roman" w:eastAsia="Times New Roman"/>
        </w:rPr>
        <w:t>2</w:t>
      </w:r>
      <w:r>
        <w:t>、</w:t>
      </w:r>
      <w:r>
        <w:t>图</w:t>
      </w:r>
      <w:r>
        <w:rPr>
          <w:rFonts w:ascii="Times New Roman" w:eastAsia="Times New Roman"/>
        </w:rPr>
        <w:t>6</w:t>
      </w:r>
      <w:r>
        <w:rPr>
          <w:rFonts w:ascii="Times New Roman" w:eastAsia="Times New Roman"/>
        </w:rPr>
        <w:t>.</w:t>
      </w:r>
      <w:r>
        <w:rPr>
          <w:rFonts w:ascii="Times New Roman" w:eastAsia="Times New Roman"/>
        </w:rPr>
        <w:t>3</w:t>
      </w:r>
      <w:r>
        <w:t>和</w:t>
      </w:r>
      <w:r>
        <w:t>图</w:t>
      </w:r>
      <w:r>
        <w:rPr>
          <w:rFonts w:ascii="Times New Roman" w:eastAsia="Times New Roman"/>
        </w:rPr>
        <w:t>6</w:t>
      </w:r>
      <w:r>
        <w:rPr>
          <w:rFonts w:ascii="Times New Roman" w:eastAsia="Times New Roman"/>
        </w:rPr>
        <w:t>.</w:t>
      </w:r>
      <w:r>
        <w:rPr>
          <w:rFonts w:ascii="Times New Roman" w:eastAsia="Times New Roman"/>
        </w:rPr>
        <w:t>4</w:t>
      </w:r>
      <w:r>
        <w:t>分别为氯代芳香化合物最优</w:t>
      </w:r>
      <w:r>
        <w:rPr>
          <w:rFonts w:ascii="Times New Roman" w:eastAsia="Times New Roman"/>
        </w:rPr>
        <w:t>QSPR</w:t>
      </w:r>
      <w:r>
        <w:t>模型</w:t>
      </w:r>
      <w:r>
        <w:rPr>
          <w:rFonts w:ascii="Times New Roman" w:eastAsia="Times New Roman"/>
        </w:rPr>
        <w:t>M4</w:t>
      </w:r>
      <w:r>
        <w:t>的自变量</w:t>
      </w:r>
      <w:r>
        <w:rPr>
          <w:rFonts w:ascii="Times New Roman" w:eastAsia="Times New Roman"/>
        </w:rPr>
        <w:t>VIP</w:t>
      </w:r>
      <w:r>
        <w:t>、主成分权重分布状况图和各自变量相关系数图。</w:t>
      </w:r>
    </w:p>
    <w:p w:rsidR="0018722C">
      <w:pPr>
        <w:pStyle w:val="ae"/>
        <w:topLinePunct/>
      </w:pPr>
      <w:r>
        <w:rPr>
          <w:kern w:val="2"/>
          <w:sz w:val="22"/>
          <w:szCs w:val="22"/>
          <w:rFonts w:cstheme="minorBidi" w:hAnsiTheme="minorHAnsi" w:eastAsiaTheme="minorHAnsi" w:asciiTheme="minorHAnsi"/>
        </w:rPr>
        <w:pict>
          <v:group style="margin-left:63.958374pt;margin-top:5.449799pt;width:411.58pt;height:136.18pt;mso-position-horizontal-relative:page;mso-position-vertical-relative:paragraph;z-index:15016" coordorigin="1279,109" coordsize="10173,3366">
            <v:shape style="position:absolute;left:1193;top:-223;width:20759;height:6853" coordorigin="1194,-222" coordsize="20759,6853" path="m1283,113l11441,113m11448,113l11448,3463m11448,3470l1290,3470m1283,3470l1283,120e" filled="false" stroked="true" strokeweight=".367383pt" strokecolor="#000000">
              <v:path arrowok="t"/>
              <v:stroke dashstyle="solid"/>
            </v:shape>
            <v:shape style="position:absolute;left:1414;top:479;width:177;height:2985" type="#_x0000_t75" stroked="false">
              <v:imagedata r:id="rId250" o:title=""/>
            </v:shape>
            <v:rect style="position:absolute;left:1415;top:480;width:177;height:2990" filled="false" stroked="true" strokeweight=".367265pt" strokecolor="#000000">
              <v:stroke dashstyle="solid"/>
            </v:rect>
            <v:shape style="position:absolute;left:1855;top:611;width:177;height:2852" type="#_x0000_t75" stroked="false">
              <v:imagedata r:id="rId251" o:title=""/>
            </v:shape>
            <v:rect style="position:absolute;left:1856;top:613;width:177;height:2858" filled="false" stroked="true" strokeweight=".367265pt" strokecolor="#000000">
              <v:stroke dashstyle="solid"/>
            </v:rect>
            <v:shape style="position:absolute;left:2296;top:634;width:177;height:2830" type="#_x0000_t75" stroked="false">
              <v:imagedata r:id="rId252" o:title=""/>
            </v:shape>
            <v:rect style="position:absolute;left:2297;top:635;width:177;height:2835" filled="false" stroked="true" strokeweight=".367265pt" strokecolor="#000000">
              <v:stroke dashstyle="solid"/>
            </v:rect>
            <v:shape style="position:absolute;left:2736;top:883;width:184;height:2580" type="#_x0000_t75" stroked="false">
              <v:imagedata r:id="rId253" o:title=""/>
            </v:shape>
            <v:rect style="position:absolute;left:2738;top:885;width:184;height:2585" filled="false" stroked="true" strokeweight=".367266pt" strokecolor="#000000">
              <v:stroke dashstyle="solid"/>
            </v:rect>
            <v:shape style="position:absolute;left:3184;top:1119;width:177;height:2345" type="#_x0000_t75" stroked="false">
              <v:imagedata r:id="rId254" o:title=""/>
            </v:shape>
            <v:rect style="position:absolute;left:3186;top:1121;width:177;height:2350" filled="false" stroked="true" strokeweight=".367266pt" strokecolor="#000000">
              <v:stroke dashstyle="solid"/>
            </v:rect>
            <v:shape style="position:absolute;left:3625;top:1222;width:177;height:2242" type="#_x0000_t75" stroked="false">
              <v:imagedata r:id="rId255" o:title=""/>
            </v:shape>
            <v:rect style="position:absolute;left:3627;top:1224;width:177;height:2246" filled="false" stroked="true" strokeweight=".367266pt" strokecolor="#000000">
              <v:stroke dashstyle="solid"/>
            </v:rect>
            <v:shape style="position:absolute;left:4066;top:1222;width:177;height:2242" type="#_x0000_t75" stroked="false">
              <v:imagedata r:id="rId255" o:title=""/>
            </v:shape>
            <v:rect style="position:absolute;left:4068;top:1224;width:177;height:2246" filled="false" stroked="true" strokeweight=".367266pt" strokecolor="#000000">
              <v:stroke dashstyle="solid"/>
            </v:rect>
            <v:shape style="position:absolute;left:4506;top:1251;width:177;height:2213" type="#_x0000_t75" stroked="false">
              <v:imagedata r:id="rId256" o:title=""/>
            </v:shape>
            <v:rect style="position:absolute;left:4509;top:1253;width:177;height:2217" filled="false" stroked="true" strokeweight=".367266pt" strokecolor="#000000">
              <v:stroke dashstyle="solid"/>
            </v:rect>
            <v:shape style="position:absolute;left:4947;top:1295;width:177;height:2169" type="#_x0000_t75" stroked="false">
              <v:imagedata r:id="rId257" o:title=""/>
            </v:shape>
            <v:rect style="position:absolute;left:4950;top:1298;width:177;height:2173" filled="false" stroked="true" strokeweight=".367266pt" strokecolor="#000000">
              <v:stroke dashstyle="solid"/>
            </v:rect>
            <v:shape style="position:absolute;left:5388;top:1339;width:177;height:2125" type="#_x0000_t75" stroked="false">
              <v:imagedata r:id="rId258" o:title=""/>
            </v:shape>
            <v:rect style="position:absolute;left:5391;top:1342;width:177;height:2129" filled="false" stroked="true" strokeweight=".367266pt" strokecolor="#000000">
              <v:stroke dashstyle="solid"/>
            </v:rect>
            <v:shape style="position:absolute;left:5829;top:1420;width:177;height:2044" type="#_x0000_t75" stroked="false">
              <v:imagedata r:id="rId259" o:title=""/>
            </v:shape>
            <v:rect style="position:absolute;left:5832;top:1423;width:177;height:2048" filled="false" stroked="true" strokeweight=".367266pt" strokecolor="#000000">
              <v:stroke dashstyle="solid"/>
            </v:rect>
            <v:shape style="position:absolute;left:6269;top:1420;width:184;height:2044" type="#_x0000_t75" stroked="false">
              <v:imagedata r:id="rId260" o:title=""/>
            </v:shape>
            <v:rect style="position:absolute;left:6273;top:1423;width:184;height:2048" filled="false" stroked="true" strokeweight=".367266pt" strokecolor="#000000">
              <v:stroke dashstyle="solid"/>
            </v:rect>
            <v:shape style="position:absolute;left:6717;top:1457;width:177;height:2007" type="#_x0000_t75" stroked="false">
              <v:imagedata r:id="rId261" o:title=""/>
            </v:shape>
            <v:rect style="position:absolute;left:6721;top:1460;width:177;height:2011" filled="false" stroked="true" strokeweight=".367266pt" strokecolor="#000000">
              <v:stroke dashstyle="solid"/>
            </v:rect>
            <v:shape style="position:absolute;left:7158;top:1471;width:177;height:1992" type="#_x0000_t75" stroked="false">
              <v:imagedata r:id="rId262" o:title=""/>
            </v:shape>
            <v:rect style="position:absolute;left:7163;top:1474;width:177;height:1996" filled="false" stroked="true" strokeweight=".367266pt" strokecolor="#000000">
              <v:stroke dashstyle="solid"/>
            </v:rect>
            <v:shape style="position:absolute;left:7599;top:1574;width:177;height:1889" type="#_x0000_t75" stroked="false">
              <v:imagedata r:id="rId263" o:title=""/>
            </v:shape>
            <v:rect style="position:absolute;left:7603;top:1578;width:177;height:1893" filled="false" stroked="true" strokeweight=".367266pt" strokecolor="#000000">
              <v:stroke dashstyle="solid"/>
            </v:rect>
            <v:shape style="position:absolute;left:8040;top:1611;width:177;height:1853" type="#_x0000_t75" stroked="false">
              <v:imagedata r:id="rId264" o:title=""/>
            </v:shape>
            <v:rect style="position:absolute;left:8044;top:1614;width:177;height:1856" filled="false" stroked="true" strokeweight=".367267pt" strokecolor="#000000">
              <v:stroke dashstyle="solid"/>
            </v:rect>
            <v:shape style="position:absolute;left:8480;top:1663;width:177;height:1801" type="#_x0000_t75" stroked="false">
              <v:imagedata r:id="rId265" o:title=""/>
            </v:shape>
            <v:rect style="position:absolute;left:8485;top:1666;width:177;height:1805" filled="false" stroked="true" strokeweight=".367267pt" strokecolor="#000000">
              <v:stroke dashstyle="solid"/>
            </v:rect>
            <v:shape style="position:absolute;left:8921;top:1714;width:177;height:1750" type="#_x0000_t75" stroked="false">
              <v:imagedata r:id="rId266" o:title=""/>
            </v:shape>
            <v:rect style="position:absolute;left:8926;top:1717;width:177;height:1753" filled="false" stroked="true" strokeweight=".367267pt" strokecolor="#000000">
              <v:stroke dashstyle="solid"/>
            </v:rect>
            <v:shape style="position:absolute;left:9362;top:1721;width:177;height:1742" type="#_x0000_t75" stroked="false">
              <v:imagedata r:id="rId267" o:title=""/>
            </v:shape>
            <v:rect style="position:absolute;left:9368;top:1725;width:177;height:1746" filled="false" stroked="true" strokeweight=".367267pt" strokecolor="#000000">
              <v:stroke dashstyle="solid"/>
            </v:rect>
            <v:shape style="position:absolute;left:9802;top:1729;width:184;height:1735" type="#_x0000_t75" stroked="false">
              <v:imagedata r:id="rId268" o:title=""/>
            </v:shape>
            <v:rect style="position:absolute;left:9809;top:1732;width:184;height:1738" filled="false" stroked="true" strokeweight=".367267pt" strokecolor="#000000">
              <v:stroke dashstyle="solid"/>
            </v:rect>
            <v:shape style="position:absolute;left:10250;top:2192;width:177;height:1272" type="#_x0000_t75" stroked="false">
              <v:imagedata r:id="rId269" o:title=""/>
            </v:shape>
            <v:rect style="position:absolute;left:10257;top:2196;width:177;height:1275" filled="false" stroked="true" strokeweight=".367269pt" strokecolor="#000000">
              <v:stroke dashstyle="solid"/>
            </v:rect>
            <v:shape style="position:absolute;left:10691;top:2390;width:177;height:1074" type="#_x0000_t75" stroked="false">
              <v:imagedata r:id="rId270" o:title=""/>
            </v:shape>
            <v:rect style="position:absolute;left:10698;top:2395;width:177;height:1076" filled="false" stroked="true" strokeweight=".367271pt" strokecolor="#000000">
              <v:stroke dashstyle="solid"/>
            </v:rect>
            <v:shape style="position:absolute;left:11132;top:2442;width:177;height:1022" type="#_x0000_t75" stroked="false">
              <v:imagedata r:id="rId271" o:title=""/>
            </v:shape>
            <v:rect style="position:absolute;left:11139;top:2446;width:177;height:1024" filled="false" stroked="true" strokeweight=".367271pt" strokecolor="#000000">
              <v:stroke dashstyle="solid"/>
            </v:rect>
            <v:shape style="position:absolute;left:1193;top:-223;width:20759;height:6853" coordorigin="1194,-222" coordsize="20759,6853" path="m1283,113l1283,3463m1283,3470l1327,3470m1283,3051l1327,3051m1283,2631l1327,2631m1283,2211l1327,2211m1283,1791l1327,1791m1283,1372l1327,1372m1283,952l1327,952m1283,532l1327,532m1283,113l1327,113m1283,3470l11441,3470m1283,3470l1283,3441m1724,3470l1724,3441m2165,3470l2165,3441m2606,3470l2606,3441m3054,3470l3054,3441m3495,3470l3495,3441m3936,3470l3936,3441m4377,3470l4377,3441m4818,3470l4818,3441m5259,3470l5259,3441m5700,3470l5700,3441m6141,3470l6141,3441m6590,3470l6590,3441m7031,3470l7031,3441m7472,3470l7472,3441m7913,3470l7913,3441m8354,3470l8354,3441m8795,3470l8795,3441m9236,3470l9236,3441m9677,3470l9677,3441m10125,3470l10125,3441m10566,3470l10566,3441m11007,3470l11007,3441m11448,3470l11448,3441e" filled="false" stroked="true" strokeweight=".367383pt" strokecolor="#000000">
              <v:path arrowok="t"/>
              <v:stroke dashstyle="solid"/>
            </v:shape>
            <v:shape style="position:absolute;left:1352;top:330;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1.426</w:t>
                    </w:r>
                  </w:p>
                </w:txbxContent>
              </v:textbox>
              <w10:wrap type="none"/>
            </v:shape>
            <v:shape style="position:absolute;left:1793;top:463;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1.363</w:t>
                    </w:r>
                  </w:p>
                </w:txbxContent>
              </v:textbox>
              <w10:wrap type="none"/>
            </v:shape>
            <v:shape style="position:absolute;left:2234;top:485;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1.350</w:t>
                    </w:r>
                  </w:p>
                </w:txbxContent>
              </v:textbox>
              <w10:wrap type="none"/>
            </v:shape>
            <v:shape style="position:absolute;left:2675;top:735;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1.231</w:t>
                    </w:r>
                  </w:p>
                </w:txbxContent>
              </v:textbox>
              <w10:wrap type="none"/>
            </v:shape>
            <v:shape style="position:absolute;left:3124;top:971;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1.121</w:t>
                    </w:r>
                  </w:p>
                </w:txbxContent>
              </v:textbox>
              <w10:wrap type="none"/>
            </v:shape>
            <v:shape style="position:absolute;left:3565;top:1074;width:755;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1.070   1.070</w:t>
                    </w:r>
                  </w:p>
                </w:txbxContent>
              </v:textbox>
              <w10:wrap type="none"/>
            </v:shape>
            <v:shape style="position:absolute;left:4446;top:1103;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1.055</w:t>
                    </w:r>
                  </w:p>
                </w:txbxContent>
              </v:textbox>
              <w10:wrap type="none"/>
            </v:shape>
            <v:shape style="position:absolute;left:4887;top:1147;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1.037</w:t>
                    </w:r>
                  </w:p>
                </w:txbxContent>
              </v:textbox>
              <w10:wrap type="none"/>
            </v:shape>
            <v:shape style="position:absolute;left:5329;top:1192;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1.013</w:t>
                    </w:r>
                  </w:p>
                </w:txbxContent>
              </v:textbox>
              <w10:wrap type="none"/>
            </v:shape>
            <v:shape style="position:absolute;left:5770;top:1273;width:755;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0.977   0.975</w:t>
                    </w:r>
                  </w:p>
                </w:txbxContent>
              </v:textbox>
              <w10:wrap type="none"/>
            </v:shape>
            <v:shape style="position:absolute;left:6659;top:1310;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0.958</w:t>
                    </w:r>
                  </w:p>
                </w:txbxContent>
              </v:textbox>
              <w10:wrap type="none"/>
            </v:shape>
            <v:shape style="position:absolute;left:7100;top:1324;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0.952</w:t>
                    </w:r>
                  </w:p>
                </w:txbxContent>
              </v:textbox>
              <w10:wrap type="none"/>
            </v:shape>
            <v:shape style="position:absolute;left:7541;top:1427;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0.903</w:t>
                    </w:r>
                  </w:p>
                </w:txbxContent>
              </v:textbox>
              <w10:wrap type="none"/>
            </v:shape>
            <v:shape style="position:absolute;left:7982;top:1464;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0.884</w:t>
                    </w:r>
                  </w:p>
                </w:txbxContent>
              </v:textbox>
              <w10:wrap type="none"/>
            </v:shape>
            <v:shape style="position:absolute;left:8423;top:1516;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0.861</w:t>
                    </w:r>
                  </w:p>
                </w:txbxContent>
              </v:textbox>
              <w10:wrap type="none"/>
            </v:shape>
            <v:shape style="position:absolute;left:8864;top:1567;width:1197;height:126" type="#_x0000_t202" filled="false" stroked="false">
              <v:textbox inset="0,0,0,0">
                <w:txbxContent>
                  <w:p w:rsidR="0018722C">
                    <w:pPr>
                      <w:spacing w:line="125" w:lineRule="exact" w:before="0"/>
                      <w:ind w:leftChars="0" w:left="0" w:rightChars="0" w:right="0" w:firstLineChars="0" w:firstLine="0"/>
                      <w:jc w:val="left"/>
                      <w:rPr>
                        <w:rFonts w:ascii="宋体"/>
                        <w:sz w:val="11"/>
                      </w:rPr>
                    </w:pPr>
                    <w:r>
                      <w:rPr>
                        <w:rFonts w:ascii="宋体"/>
                        <w:position w:val="1"/>
                        <w:sz w:val="11"/>
                      </w:rPr>
                      <w:t>0.834   0.832   </w:t>
                    </w:r>
                    <w:r>
                      <w:rPr>
                        <w:rFonts w:ascii="宋体"/>
                        <w:sz w:val="11"/>
                      </w:rPr>
                      <w:t>0.829</w:t>
                    </w:r>
                  </w:p>
                </w:txbxContent>
              </v:textbox>
              <w10:wrap type="none"/>
            </v:shape>
            <v:shape style="position:absolute;left:10194;top:2046;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0.608</w:t>
                    </w:r>
                  </w:p>
                </w:txbxContent>
              </v:textbox>
              <w10:wrap type="none"/>
            </v:shape>
            <v:shape style="position:absolute;left:10635;top:2245;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0.514</w:t>
                    </w:r>
                  </w:p>
                </w:txbxContent>
              </v:textbox>
              <w10:wrap type="none"/>
            </v:shape>
            <v:shape style="position:absolute;left:11076;top:2296;width:314;height:111" type="#_x0000_t202" filled="false" stroked="false">
              <v:textbox inset="0,0,0,0">
                <w:txbxContent>
                  <w:p w:rsidR="0018722C">
                    <w:pPr>
                      <w:spacing w:line="110" w:lineRule="exact" w:before="0"/>
                      <w:ind w:leftChars="0" w:left="0" w:rightChars="0" w:right="0" w:firstLineChars="0" w:firstLine="0"/>
                      <w:jc w:val="left"/>
                      <w:rPr>
                        <w:rFonts w:ascii="宋体"/>
                        <w:sz w:val="11"/>
                      </w:rPr>
                    </w:pPr>
                    <w:r>
                      <w:rPr>
                        <w:rFonts w:ascii="宋体"/>
                        <w:sz w:val="11"/>
                      </w:rPr>
                      <w:t>0.489</w:t>
                    </w:r>
                  </w:p>
                </w:txbxContent>
              </v:textbox>
              <w10:wrap type="none"/>
            </v:shape>
            <w10:wrap type="none"/>
          </v:group>
        </w:pict>
      </w:r>
    </w:p>
    <w:p w:rsidR="0018722C">
      <w:pPr>
        <w:pStyle w:val="ae"/>
        <w:topLinePunct/>
      </w:pPr>
      <w:r>
        <w:rPr>
          <w:kern w:val="2"/>
          <w:szCs w:val="22"/>
          <w:rFonts w:ascii="宋体" w:cstheme="minorBidi" w:hAnsiTheme="minorHAnsi" w:eastAsiaTheme="minorHAnsi"/>
          <w:w w:val="105"/>
          <w:sz w:val="15"/>
        </w:rPr>
        <w:t>1.6</w:t>
      </w:r>
    </w:p>
    <w:p w:rsidR="0018722C">
      <w:pPr>
        <w:topLinePunct/>
      </w:pPr>
      <w:r>
        <w:rPr>
          <w:rFonts w:cstheme="minorBidi" w:hAnsiTheme="minorHAnsi" w:eastAsiaTheme="minorHAnsi" w:asciiTheme="minorHAnsi" w:ascii="宋体"/>
        </w:rPr>
        <w:t>1.4</w:t>
      </w:r>
    </w:p>
    <w:p w:rsidR="0018722C">
      <w:pPr>
        <w:topLinePunct/>
      </w:pPr>
      <w:r>
        <w:rPr>
          <w:rFonts w:cstheme="minorBidi" w:hAnsiTheme="minorHAnsi" w:eastAsiaTheme="minorHAnsi" w:asciiTheme="minorHAnsi" w:ascii="宋体"/>
        </w:rPr>
        <w:t>1.2</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0.8</w:t>
      </w:r>
    </w:p>
    <w:p w:rsidR="0018722C">
      <w:pPr>
        <w:topLinePunct/>
      </w:pPr>
      <w:r>
        <w:rPr>
          <w:rFonts w:cstheme="minorBidi" w:hAnsiTheme="minorHAnsi" w:eastAsiaTheme="minorHAnsi" w:asciiTheme="minorHAnsi" w:ascii="宋体"/>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spacing w:beforeLines="0" w:before="0" w:afterLines="0" w:after="0" w:line="440" w:lineRule="auto"/>
      <w:pPr>
        <w:sectPr w:rsidR="00556256">
          <w:type w:val="continuous"/>
          <w:pgSz w:w="11910" w:h="16840"/>
          <w:pgMar w:header="0" w:footer="995" w:top="1580" w:bottom="1180" w:left="720" w:right="340"/>
        </w:sectPr>
        <w:topLinePunct/>
      </w:pPr>
    </w:p>
    <w:p w:rsidR="0018722C">
      <w:pPr>
        <w:topLinePunct/>
      </w:pPr>
      <w:r>
        <w:rPr>
          <w:rFonts w:cstheme="minorBidi" w:hAnsiTheme="minorHAnsi" w:eastAsiaTheme="minorHAnsi" w:asciiTheme="minorHAnsi" w:ascii="宋体"/>
        </w:rPr>
        <w:t>0.0</w:t>
      </w:r>
    </w:p>
    <w:p w:rsidR="0018722C">
      <w:pPr>
        <w:topLinePunct/>
      </w:pPr>
      <w:r>
        <w:rPr>
          <w:rFonts w:cstheme="minorBidi" w:hAnsiTheme="minorHAnsi" w:eastAsiaTheme="minorHAnsi" w:asciiTheme="minorHAnsi" w:ascii="宋体"/>
        </w:rPr>
        <w:t>Elumo</w:t>
      </w:r>
      <w:r w:rsidR="001852F3">
        <w:rPr>
          <w:rFonts w:cstheme="minorBidi" w:hAnsiTheme="minorHAnsi" w:eastAsiaTheme="minorHAnsi" w:asciiTheme="minorHAnsi" w:ascii="宋体"/>
        </w:rPr>
        <w:t xml:space="preserve"> dipole Elumo+1</w:t>
      </w:r>
      <w:r>
        <w:rPr>
          <w:rFonts w:ascii="宋体" w:cstheme="minorBidi" w:hAnsiTheme="minorHAnsi" w:eastAsiaTheme="minorHAnsi"/>
        </w:rPr>
        <w:t> </w:t>
      </w:r>
      <w:r>
        <w:rPr>
          <w:rFonts w:ascii="宋体" w:cstheme="minorBidi" w:hAnsiTheme="minorHAnsi" w:eastAsiaTheme="minorHAnsi"/>
        </w:rPr>
        <w:t>Ehomo-1</w:t>
      </w:r>
      <w:r>
        <w:rPr>
          <w:rFonts w:ascii="宋体" w:cstheme="minorBidi" w:hAnsiTheme="minorHAnsi" w:eastAsiaTheme="minorHAnsi"/>
        </w:rPr>
        <w:t> </w:t>
      </w:r>
      <w:r>
        <w:rPr>
          <w:rFonts w:ascii="宋体" w:cstheme="minorBidi" w:hAnsiTheme="minorHAnsi" w:eastAsiaTheme="minorHAnsi"/>
        </w:rPr>
        <w:t>HOF</w:t>
      </w:r>
      <w:r w:rsidRPr="00000000">
        <w:rPr>
          <w:rFonts w:cstheme="minorBidi" w:hAnsiTheme="minorHAnsi" w:eastAsiaTheme="minorHAnsi" w:asciiTheme="minorHAnsi"/>
        </w:rPr>
        <w:tab/>
        <w:t>Ehomo</w:t>
      </w:r>
      <w:r w:rsidRPr="00000000">
        <w:rPr>
          <w:rFonts w:cstheme="minorBidi" w:hAnsiTheme="minorHAnsi" w:eastAsiaTheme="minorHAnsi" w:asciiTheme="minorHAnsi"/>
        </w:rPr>
        <w:tab/>
        <w:t>IP</w:t>
      </w:r>
      <w:r w:rsidRPr="00000000">
        <w:rPr>
          <w:rFonts w:cstheme="minorBidi" w:hAnsiTheme="minorHAnsi" w:eastAsiaTheme="minorHAnsi" w:asciiTheme="minorHAnsi"/>
        </w:rPr>
        <w:tab/>
        <w:t>Sm</w:t>
      </w:r>
      <w:r w:rsidRPr="00000000">
        <w:rPr>
          <w:rFonts w:cstheme="minorBidi" w:hAnsiTheme="minorHAnsi" w:eastAsiaTheme="minorHAnsi" w:asciiTheme="minorHAnsi"/>
        </w:rPr>
        <w:tab/>
        <w:t>Vm</w:t>
      </w:r>
      <w:r w:rsidRPr="00000000">
        <w:rPr>
          <w:rFonts w:cstheme="minorBidi" w:hAnsiTheme="minorHAnsi" w:eastAsiaTheme="minorHAnsi" w:asciiTheme="minorHAnsi"/>
        </w:rPr>
        <w:tab/>
        <w:t>Mw</w:t>
      </w:r>
      <w:r w:rsidRPr="00000000">
        <w:rPr>
          <w:rFonts w:cstheme="minorBidi" w:hAnsiTheme="minorHAnsi" w:eastAsiaTheme="minorHAnsi" w:asciiTheme="minorHAnsi"/>
        </w:rPr>
        <w:tab/>
        <w:t>EE2</w:t>
      </w:r>
      <w:r w:rsidRPr="00000000">
        <w:rPr>
          <w:rFonts w:cstheme="minorBidi" w:hAnsiTheme="minorHAnsi" w:eastAsiaTheme="minorHAnsi" w:asciiTheme="minorHAnsi"/>
        </w:rPr>
        <w:tab/>
        <w:t>E-E</w:t>
      </w:r>
      <w:r w:rsidRPr="00000000">
        <w:rPr>
          <w:rFonts w:cstheme="minorBidi" w:hAnsiTheme="minorHAnsi" w:eastAsiaTheme="minorHAnsi" w:asciiTheme="minorHAnsi"/>
        </w:rPr>
        <w:tab/>
        <w:t>H</w:t>
      </w:r>
      <w:r w:rsidRPr="00000000">
        <w:rPr>
          <w:rFonts w:cstheme="minorBidi" w:hAnsiTheme="minorHAnsi" w:eastAsiaTheme="minorHAnsi" w:asciiTheme="minorHAnsi"/>
        </w:rPr>
        <w:tab/>
      </w:r>
      <w:r>
        <w:rPr>
          <w:rFonts w:ascii="宋体" w:cstheme="minorBidi" w:hAnsiTheme="minorHAnsi" w:eastAsiaTheme="minorHAnsi"/>
        </w:rPr>
        <w:t>Elumo-</w:t>
      </w:r>
    </w:p>
    <w:p w:rsidR="0018722C">
      <w:pPr>
        <w:keepNext/>
        <w:topLinePunct/>
      </w:pPr>
      <w:r>
        <w:rPr>
          <w:rFonts w:cstheme="minorBidi" w:hAnsiTheme="minorHAnsi" w:eastAsiaTheme="minorHAnsi" w:asciiTheme="minorHAnsi" w:ascii="宋体"/>
        </w:rPr>
        <w:t>Ehomo</w:t>
      </w:r>
    </w:p>
    <w:p w:rsidR="0018722C">
      <w:pPr>
        <w:keepNext/>
        <w:topLinePunct/>
      </w:pPr>
      <w:r>
        <w:rPr>
          <w:rFonts w:cstheme="minorBidi" w:hAnsiTheme="minorHAnsi" w:eastAsiaTheme="minorHAnsi" w:asciiTheme="minorHAnsi" w:ascii="宋体"/>
        </w:rPr>
        <w:t>N-N</w:t>
      </w:r>
      <w:r w:rsidR="001852F3">
        <w:rPr>
          <w:rFonts w:cstheme="minorBidi" w:hAnsiTheme="minorHAnsi" w:eastAsiaTheme="minorHAnsi" w:asciiTheme="minorHAnsi" w:ascii="宋体"/>
        </w:rPr>
        <w:t xml:space="preserve"> </w:t>
      </w:r>
      <w:r>
        <w:rPr>
          <w:rFonts w:ascii="宋体" w:cstheme="minorBidi" w:hAnsiTheme="minorHAnsi" w:eastAsiaTheme="minorHAnsi"/>
        </w:rPr>
        <w:t> </w:t>
      </w:r>
      <w:r>
        <w:rPr>
          <w:rFonts w:ascii="宋体" w:cstheme="minorBidi" w:hAnsiTheme="minorHAnsi" w:eastAsiaTheme="minorHAnsi"/>
        </w:rPr>
        <w:t>logKow</w:t>
      </w:r>
      <w:r w:rsidRPr="00000000">
        <w:rPr>
          <w:rFonts w:cstheme="minorBidi" w:hAnsiTheme="minorHAnsi" w:eastAsiaTheme="minorHAnsi" w:asciiTheme="minorHAnsi"/>
        </w:rPr>
        <w:tab/>
        <w:t>TE</w:t>
      </w:r>
      <w:r w:rsidRPr="00000000">
        <w:rPr>
          <w:rFonts w:cstheme="minorBidi" w:hAnsiTheme="minorHAnsi" w:eastAsiaTheme="minorHAnsi" w:asciiTheme="minorHAnsi"/>
        </w:rPr>
        <w:tab/>
        <w:t>EE</w:t>
      </w:r>
      <w:r w:rsidRPr="00000000">
        <w:rPr>
          <w:rFonts w:cstheme="minorBidi" w:hAnsiTheme="minorHAnsi" w:eastAsiaTheme="minorHAnsi" w:asciiTheme="minorHAnsi"/>
        </w:rPr>
        <w:tab/>
        <w:t>K</w:t>
      </w:r>
      <w:r w:rsidRPr="00000000">
        <w:rPr>
          <w:rFonts w:cstheme="minorBidi" w:hAnsiTheme="minorHAnsi" w:eastAsiaTheme="minorHAnsi" w:asciiTheme="minorHAnsi"/>
        </w:rPr>
        <w:tab/>
        <w:t>J</w:t>
      </w:r>
      <w:r w:rsidRPr="00000000">
        <w:rPr>
          <w:rFonts w:cstheme="minorBidi" w:hAnsiTheme="minorHAnsi" w:eastAsiaTheme="minorHAnsi" w:asciiTheme="minorHAnsi"/>
        </w:rPr>
        <w:tab/>
        <w:t>Vp</w:t>
      </w:r>
      <w:r w:rsidRPr="00000000">
        <w:rPr>
          <w:rFonts w:cstheme="minorBidi" w:hAnsiTheme="minorHAnsi" w:eastAsiaTheme="minorHAnsi" w:asciiTheme="minorHAnsi"/>
        </w:rPr>
        <w:tab/>
        <w:t>qc-</w:t>
      </w:r>
      <w:r w:rsidRPr="00000000">
        <w:rPr>
          <w:rFonts w:cstheme="minorBidi" w:hAnsiTheme="minorHAnsi" w:eastAsiaTheme="minorHAnsi" w:asciiTheme="minorHAnsi"/>
        </w:rPr>
        <w:tab/>
        <w:t>CCR</w:t>
      </w:r>
    </w:p>
    <w:p w:rsidR="0018722C">
      <w:spacing w:beforeLines="0" w:before="0" w:afterLines="0" w:after="0" w:line="440" w:lineRule="auto"/>
      <w:pPr>
        <w:sectPr w:rsidR="00556256">
          <w:type w:val="continuous"/>
          <w:pgSz w:w="11910" w:h="16840"/>
          <w:pgMar w:top="1580" w:bottom="280" w:left="720" w:right="340"/>
          <w:cols w:num="2" w:equalWidth="0">
            <w:col w:w="6704" w:space="66"/>
            <w:col w:w="4080"/>
          </w:cols>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氯</w:t>
      </w:r>
      <w:r>
        <w:rPr>
          <w:rFonts w:ascii="宋体" w:eastAsia="宋体" w:hint="eastAsia" w:cstheme="minorBidi" w:hAnsiTheme="minorHAnsi"/>
        </w:rPr>
        <w:t>代</w:t>
      </w:r>
      <w:r>
        <w:rPr>
          <w:rFonts w:ascii="宋体" w:eastAsia="宋体" w:hint="eastAsia" w:cstheme="minorBidi" w:hAnsiTheme="minorHAnsi"/>
        </w:rPr>
        <w:t>芳香化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QSPR</w:t>
      </w:r>
      <w:r>
        <w:rPr>
          <w:rFonts w:ascii="宋体" w:eastAsia="宋体" w:hint="eastAsia" w:cstheme="minorBidi" w:hAnsiTheme="minorHAnsi"/>
        </w:rPr>
        <w:t>模型</w:t>
      </w:r>
      <w:r>
        <w:rPr>
          <w:rFonts w:cstheme="minorBidi" w:hAnsiTheme="minorHAnsi" w:eastAsiaTheme="minorHAnsi" w:asciiTheme="minorHAnsi"/>
        </w:rPr>
        <w:t>VIP</w:t>
      </w:r>
      <w:r>
        <w:rPr>
          <w:rFonts w:cstheme="minorBidi" w:hAnsiTheme="minorHAnsi" w:eastAsiaTheme="minorHAnsi" w:asciiTheme="minorHAnsi"/>
        </w:rPr>
        <w:t> </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6.2 Plot of VIP of QSPR model for chlorinated aromatic compounds</w:t>
      </w:r>
    </w:p>
    <w:p w:rsidR="0018722C">
      <w:pPr>
        <w:pStyle w:val="ae"/>
        <w:topLinePunct/>
      </w:pPr>
      <w:r>
        <w:rPr>
          <w:kern w:val="2"/>
          <w:sz w:val="22"/>
          <w:szCs w:val="22"/>
          <w:rFonts w:cstheme="minorBidi" w:hAnsiTheme="minorHAnsi" w:eastAsiaTheme="minorHAnsi" w:asciiTheme="minorHAnsi"/>
        </w:rPr>
        <w:pict>
          <v:group style="margin-left:104.047806pt;margin-top:7.629199pt;width:411.58pt;height:241.14pt;mso-position-horizontal-relative:page;mso-position-vertical-relative:paragraph;z-index:15088" coordorigin="2081,153" coordsize="8626,5054">
            <v:line style="position:absolute" from="2087,159" to="10688,159" stroked="true" strokeweight=".612098pt" strokecolor="#000000">
              <v:stroke dashstyle="solid"/>
            </v:line>
            <v:line style="position:absolute" from="10701,159" to="10701,5187" stroked="true" strokeweight=".612721pt" strokecolor="#000000">
              <v:stroke dashstyle="solid"/>
            </v:line>
            <v:line style="position:absolute" from="2099,5200" to="10701,5200" stroked="true" strokeweight=".612098pt" strokecolor="#000000">
              <v:stroke dashstyle="solid"/>
            </v:line>
            <v:line style="position:absolute" from="2087,171" to="2087,5200" stroked="true" strokeweight=".612721pt" strokecolor="#000000">
              <v:stroke dashstyle="solid"/>
            </v:line>
            <v:shape style="position:absolute;left:2147;top:708;width:258;height:1971" type="#_x0000_t75" stroked="false">
              <v:imagedata r:id="rId272" o:title=""/>
            </v:shape>
            <v:rect style="position:absolute;left:2148;top:1875;width:87;height:810" filled="false" stroked="true" strokeweight=".612714pt" strokecolor="#000000">
              <v:stroke dashstyle="solid"/>
            </v:rect>
            <v:shape style="position:absolute;left:2527;top:1663;width:246;height:1678" type="#_x0000_t75" stroked="false">
              <v:imagedata r:id="rId273" o:title=""/>
            </v:shape>
            <v:rect style="position:absolute;left:2528;top:2685;width:87;height:663" filled="false" stroked="true" strokeweight=".612711pt" strokecolor="#000000">
              <v:stroke dashstyle="solid"/>
            </v:rect>
            <v:shape style="position:absolute;left:2895;top:1688;width:258;height:1616" type="#_x0000_t75" stroked="false">
              <v:imagedata r:id="rId274" o:title=""/>
            </v:shape>
            <v:rect style="position:absolute;left:2897;top:2685;width:86;height:626" filled="false" stroked="true" strokeweight=".61271pt" strokecolor="#000000">
              <v:stroke dashstyle="solid"/>
            </v:rect>
            <v:shape style="position:absolute;left:3274;top:1027;width:246;height:2094" type="#_x0000_t75" stroked="false">
              <v:imagedata r:id="rId275" o:title=""/>
            </v:shape>
            <v:rect style="position:absolute;left:3277;top:2476;width:86;height:209" filled="false" stroked="true" strokeweight=".612631pt" strokecolor="#000000">
              <v:stroke dashstyle="solid"/>
            </v:rect>
            <v:shape style="position:absolute;left:3642;top:1663;width:258;height:1017" type="#_x0000_t75" stroked="false">
              <v:imagedata r:id="rId276" o:title=""/>
            </v:shape>
            <v:rect style="position:absolute;left:3645;top:1667;width:86;height:1019" filled="false" stroked="true" strokeweight=".612717pt" strokecolor="#000000">
              <v:stroke dashstyle="solid"/>
            </v:rect>
            <v:shape style="position:absolute;left:4022;top:1749;width:246;height:1433" type="#_x0000_t75" stroked="false">
              <v:imagedata r:id="rId277" o:title=""/>
            </v:shape>
            <v:rect style="position:absolute;left:4025;top:1753;width:86;height:933" filled="false" stroked="true" strokeweight=".612716pt" strokecolor="#000000">
              <v:stroke dashstyle="solid"/>
            </v:rect>
            <v:shape style="position:absolute;left:4390;top:1749;width:258;height:931" type="#_x0000_t75" stroked="false">
              <v:imagedata r:id="rId278" o:title=""/>
            </v:shape>
            <v:rect style="position:absolute;left:4393;top:1753;width:87;height:933" filled="false" stroked="true" strokeweight=".612716pt" strokecolor="#000000">
              <v:stroke dashstyle="solid"/>
            </v:rect>
            <v:shape style="position:absolute;left:4770;top:1394;width:246;height:1286" type="#_x0000_t75" stroked="false">
              <v:imagedata r:id="rId279" o:title=""/>
            </v:shape>
            <v:rect style="position:absolute;left:4774;top:1397;width:86;height:1289" filled="false" stroked="true" strokeweight=".612719pt" strokecolor="#000000">
              <v:stroke dashstyle="solid"/>
            </v:rect>
            <v:shape style="position:absolute;left:5137;top:2275;width:258;height:1641" type="#_x0000_t75" stroked="false">
              <v:imagedata r:id="rId280" o:title=""/>
            </v:shape>
            <v:rect style="position:absolute;left:5142;top:2280;width:86;height:405" filled="false" stroked="true" strokeweight=".612695pt" strokecolor="#000000">
              <v:stroke dashstyle="solid"/>
            </v:rect>
            <v:shape style="position:absolute;left:5517;top:2679;width:246;height:1004" type="#_x0000_t75" stroked="false">
              <v:imagedata r:id="rId281" o:title=""/>
            </v:shape>
            <v:rect style="position:absolute;left:5522;top:2685;width:86;height:1006" filled="false" stroked="true" strokeweight=".612717pt" strokecolor="#000000">
              <v:stroke dashstyle="solid"/>
            </v:rect>
            <v:shape style="position:absolute;left:5885;top:2679;width:258;height:1139" type="#_x0000_t75" stroked="false">
              <v:imagedata r:id="rId282" o:title=""/>
            </v:shape>
            <v:rect style="position:absolute;left:5890;top:2685;width:86;height:1104" filled="false" stroked="true" strokeweight=".612718pt" strokecolor="#000000">
              <v:stroke dashstyle="solid"/>
            </v:rect>
            <v:shape style="position:absolute;left:6265;top:2679;width:246;height:1335" type="#_x0000_t75" stroked="false">
              <v:imagedata r:id="rId283" o:title=""/>
            </v:shape>
            <v:rect style="position:absolute;left:6271;top:2685;width:87;height:1337" filled="false" stroked="true" strokeweight=".612719pt" strokecolor="#000000">
              <v:stroke dashstyle="solid"/>
            </v:rect>
            <v:shape style="position:absolute;left:6632;top:2679;width:258;height:1274" type="#_x0000_t75" stroked="false">
              <v:imagedata r:id="rId284" o:title=""/>
            </v:shape>
            <v:rect style="position:absolute;left:6639;top:2685;width:87;height:1276" filled="false" stroked="true" strokeweight=".612719pt" strokecolor="#000000">
              <v:stroke dashstyle="solid"/>
            </v:rect>
            <v:shape style="position:absolute;left:7012;top:2679;width:246;height:870" type="#_x0000_t75" stroked="false">
              <v:imagedata r:id="rId285" o:title=""/>
            </v:shape>
            <v:rect style="position:absolute;left:7019;top:2685;width:86;height:871" filled="false" stroked="true" strokeweight=".612715pt" strokecolor="#000000">
              <v:stroke dashstyle="solid"/>
            </v:rect>
            <v:shape style="position:absolute;left:7380;top:831;width:258;height:2498" type="#_x0000_t75" stroked="false">
              <v:imagedata r:id="rId286" o:title=""/>
            </v:shape>
            <v:rect style="position:absolute;left:7387;top:2685;width:86;height:651" filled="false" stroked="true" strokeweight=".612711pt" strokecolor="#000000">
              <v:stroke dashstyle="solid"/>
            </v:rect>
            <v:shape style="position:absolute;left:7760;top:1296;width:246;height:2106" type="#_x0000_t75" stroked="false">
              <v:imagedata r:id="rId287" o:title=""/>
            </v:shape>
            <v:rect style="position:absolute;left:7768;top:2685;width:86;height:724" filled="false" stroked="true" strokeweight=".612713pt" strokecolor="#000000">
              <v:stroke dashstyle="solid"/>
            </v:rect>
            <v:shape style="position:absolute;left:8127;top:2006;width:258;height:2596" type="#_x0000_t75" stroked="false">
              <v:imagedata r:id="rId288" o:title=""/>
            </v:shape>
            <v:rect style="position:absolute;left:8136;top:2010;width:86;height:675" filled="false" stroked="true" strokeweight=".612711pt" strokecolor="#000000">
              <v:stroke dashstyle="solid"/>
            </v:rect>
            <v:shape style="position:absolute;left:8507;top:1394;width:246;height:2082" type="#_x0000_t75" stroked="false">
              <v:imagedata r:id="rId289" o:title=""/>
            </v:shape>
            <v:rect style="position:absolute;left:8516;top:2685;width:87;height:797" filled="false" stroked="true" strokeweight=".612714pt" strokecolor="#000000">
              <v:stroke dashstyle="solid"/>
            </v:rect>
            <v:shape style="position:absolute;left:8875;top:1688;width:258;height:1188" type="#_x0000_t75" stroked="false">
              <v:imagedata r:id="rId290" o:title=""/>
            </v:shape>
            <v:rect style="position:absolute;left:8885;top:1691;width:86;height:994" filled="false" stroked="true" strokeweight=".612717pt" strokecolor="#000000">
              <v:stroke dashstyle="solid"/>
            </v:rect>
            <v:shape style="position:absolute;left:9255;top:1700;width:246;height:1225" type="#_x0000_t75" stroked="false">
              <v:imagedata r:id="rId291" o:title=""/>
            </v:shape>
            <v:rect style="position:absolute;left:9265;top:1704;width:86;height:982" filled="false" stroked="true" strokeweight=".612717pt" strokecolor="#000000">
              <v:stroke dashstyle="solid"/>
            </v:rect>
            <v:shape style="position:absolute;left:9622;top:2679;width:258;height:2131" type="#_x0000_t75" stroked="false">
              <v:imagedata r:id="rId292" o:title=""/>
            </v:shape>
            <v:rect style="position:absolute;left:9633;top:2685;width:86;height:270" filled="false" stroked="true" strokeweight=".612664pt" strokecolor="#000000">
              <v:stroke dashstyle="solid"/>
            </v:rect>
            <v:shape style="position:absolute;left:10002;top:1761;width:246;height:1004" type="#_x0000_t75" stroked="false">
              <v:imagedata r:id="rId293" o:title=""/>
            </v:shape>
            <v:rect style="position:absolute;left:10013;top:1765;width:86;height:921" filled="false" stroked="true" strokeweight=".612716pt" strokecolor="#000000">
              <v:stroke dashstyle="solid"/>
            </v:rect>
            <v:shape style="position:absolute;left:10370;top:2679;width:258;height:1959" type="#_x0000_t75" stroked="false">
              <v:imagedata r:id="rId294" o:title=""/>
            </v:shape>
            <v:shape style="position:absolute;left:999;top:8708;width:10288;height:5036" coordorigin="999,8709" coordsize="10288,5036" path="m10382,3065l10468,3065,10468,2686,10382,2686,10382,3065xm2235,2685l2320,2685,2320,710,2235,710,2235,2685xm2615,2685l2688,2685,2688,1667,2615,1667,2615,2685xm2983,2685l3069,2685,3069,1692,2983,1692,2983,2685xm3363,3127l3437,3127,3437,2685,3363,2685,3363,3127xm3731,2685l3817,2685,3817,2281,3731,2281,3731,2685xm4112,3188l4186,3188,4186,2685,4112,2685,4112,3188xm4480,2685l4566,2685,4566,2612,4480,2612,4480,2685xm4860,2685l4934,2685,4934,1998,4860,1998,4860,2685xm5228,3115l5314,3115,5314,2685,5228,2685,5228,3115xm5609,3029l5682,3029,5682,2686,5609,2686,5609,3029xm5977,3826l6063,3826,6063,2686,5977,2686,5977,3826xm6357,3409l6431,3409,6431,2686,6357,2686,6357,3409xm6725,3225l6811,3225,6811,2685,6725,2685,6725,3225xm7106,3434l7179,3434,7179,2686,7106,2686,7106,3434xm7474,2685l7560,2685,7560,1974,7474,1974,7474,2685xm7854,2685l7928,2685,7928,2317,7854,2317,7854,2685xm8222,3765l8308,3765,8308,2686,8222,2686,8222,3765xm8603,2685l8676,2685,8676,1680,8603,1680,8603,2685xm8971,2881l9057,2881,9057,2685,8971,2685,8971,2881xm9351,2931l9425,2931,9425,2686,9351,2686,9351,2931xm9719,4820l9805,4820,9805,2685,9719,2685,9719,4820xm10099,2685l10173,2685,10173,2440,10099,2440,10099,2685xm10468,3532l10554,3532,10554,2685,10468,2685,10468,3532xm2320,2685l2406,2685,2406,2514,2320,2514,2320,2685xm2688,3127l2774,3127,2774,2685,2688,2685,2688,3127xm3069,3298l3154,3298,3154,2685,3069,2685,3069,3298xm3437,2685l3523,2685,3523,1030,3437,1030,3437,2685xm3817,2685l3903,2685,3903,2354,3817,2354,3817,2685xm4185,2685l4271,2685,4271,2587,4185,2587,4185,2685xm4566,2685l4652,2685,4652,2452,4566,2452,4566,2685xm4934,2685l5020,2685,5020,1532,4934,1532,4934,2685xm5314,3924l5400,3924,5400,2686,5314,2686,5314,3924xm5682,3004l5768,3004,5768,2686,5682,2686,5682,3004xm6063,2820l6149,2820,6149,2685,6063,2685,6063,2820xm6431,3298l6517,3298,6517,2685,6431,2685,6431,3298xm6811,2894l6897,2894,6897,2686,6811,2686,6811,2894xm7179,3286l7265,3286,7265,2685,7179,2685,7179,3286xm7560,2685l7646,2685,7646,833,7560,833,7560,2685xm7928,2685l8014,2685,8014,1299,7928,1299,7928,2685xm8308,4611l8394,4611,8394,2685,8308,2685,8308,4611xm8676,2685l8762,2685,8762,1397,8676,1397,8676,2685xm9057,2685l9142,2685,9142,2391,9057,2391,9057,2685xm9425,2685l9511,2685,9511,2415,9425,2415,9425,2685xm9805,3360l9891,3360,9891,2686,9805,2686,9805,3360xm10173,2771l10259,2771,10259,2685,10173,2685,10173,2771xm10554,4648l10639,4648,10639,2685,10554,2685,10554,4648xe" filled="false" stroked="true" strokeweight=".61241pt" strokecolor="#000000">
              <v:path arrowok="t"/>
              <v:stroke dashstyle="solid"/>
            </v:shape>
            <v:shape style="position:absolute;left:818;top:8032;width:10544;height:6177" coordorigin="819,8033" coordsize="10544,6177" path="m2087,159l2087,5187m2087,5200l2124,5200m2087,4366l2124,4366m2087,3520l2124,3520m2087,2685l2124,2685m2087,1839l2124,1839m2087,1005l2124,1005m2087,159l2124,159m2087,2685l10688,2685m2087,2685l2087,2648m2467,2685l2467,2648m2835,2685l2835,2648m3216,2685l3216,2648m3584,2685l3584,2648m3965,2685l3965,2648m4333,2685l4333,2648m4713,2685l4713,2648m5081,2685l5081,2648m5462,2685l5462,2648m5830,2685l5830,2648m6210,2685l6210,2648m6578,2685l6578,2648m6958,2685l6958,2648m7327,2685l7327,2648m7707,2685l7707,2648m8075,2685l8075,2648m8455,2685l8455,2648m8823,2685l8823,2648m9204,2685l9204,2648m9572,2685l9572,2648m9952,2685l9952,2648m10321,2685l10321,2648m10701,2685l10701,2648e" filled="false" stroked="true" strokeweight=".61241pt" strokecolor="#000000">
              <v:path arrowok="t"/>
              <v:stroke dashstyle="solid"/>
            </v:shape>
            <v:shape style="position:absolute;left:5823;top:378;width:148;height:147" type="#_x0000_t75" stroked="false">
              <v:imagedata r:id="rId295" o:title=""/>
            </v:shape>
            <v:rect style="position:absolute;left:5823;top:373;width:148;height:147" filled="false" stroked="true" strokeweight=".61241pt" strokecolor="#000000">
              <v:stroke dashstyle="solid"/>
            </v:rect>
            <v:shape style="position:absolute;left:5823;top:721;width:148;height:147" type="#_x0000_t75" stroked="false">
              <v:imagedata r:id="rId296" o:title=""/>
            </v:shape>
            <v:rect style="position:absolute;left:5823;top:716;width:148;height:148" filled="false" stroked="true" strokeweight=".61241pt" strokecolor="#000000">
              <v:stroke dashstyle="solid"/>
            </v:rect>
            <v:shape style="position:absolute;left:5823;top:1063;width:148;height:147" type="#_x0000_t75" stroked="false">
              <v:imagedata r:id="rId297" o:title=""/>
            </v:shape>
            <v:rect style="position:absolute;left:5823;top:1060;width:148;height:148" filled="false" stroked="true" strokeweight=".61241pt" strokecolor="#000000">
              <v:stroke dashstyle="solid"/>
            </v:rect>
            <v:shape style="position:absolute;left:5737;top:250;width:1105;height:1031" type="#_x0000_t202" filled="false" stroked="true" strokeweight=".612389pt" strokecolor="#000000">
              <v:textbox inset="0,0,0,0">
                <w:txbxContent>
                  <w:p w:rsidR="0018722C">
                    <w:pPr>
                      <w:spacing w:before="7"/>
                      <w:ind w:leftChars="0" w:left="300" w:rightChars="0" w:right="0" w:firstLineChars="0" w:firstLine="0"/>
                      <w:jc w:val="left"/>
                      <w:rPr>
                        <w:rFonts w:ascii="宋体"/>
                        <w:sz w:val="23"/>
                      </w:rPr>
                    </w:pPr>
                    <w:r>
                      <w:rPr>
                        <w:rFonts w:ascii="宋体"/>
                        <w:sz w:val="23"/>
                      </w:rPr>
                      <w:t>W*c[1]</w:t>
                    </w:r>
                  </w:p>
                  <w:p w:rsidR="0018722C">
                    <w:pPr>
                      <w:spacing w:before="42"/>
                      <w:ind w:leftChars="0" w:left="300" w:rightChars="0" w:right="0" w:firstLineChars="0" w:firstLine="0"/>
                      <w:jc w:val="left"/>
                      <w:rPr>
                        <w:rFonts w:ascii="宋体"/>
                        <w:sz w:val="23"/>
                      </w:rPr>
                    </w:pPr>
                    <w:r>
                      <w:rPr>
                        <w:rFonts w:ascii="宋体"/>
                        <w:sz w:val="23"/>
                      </w:rPr>
                      <w:t>W*c[2]</w:t>
                    </w:r>
                  </w:p>
                  <w:p w:rsidR="0018722C">
                    <w:pPr>
                      <w:spacing w:before="42"/>
                      <w:ind w:leftChars="0" w:left="300" w:rightChars="0" w:right="0" w:firstLineChars="0" w:firstLine="0"/>
                      <w:jc w:val="left"/>
                      <w:rPr>
                        <w:rFonts w:ascii="宋体"/>
                        <w:sz w:val="23"/>
                      </w:rPr>
                    </w:pPr>
                    <w:r>
                      <w:rPr>
                        <w:rFonts w:ascii="宋体"/>
                        <w:sz w:val="23"/>
                      </w:rPr>
                      <w:t>W*c[3]</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sz w:val="16"/>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w:t>
      </w:r>
    </w:p>
    <w:p w:rsidR="0018722C">
      <w:pPr>
        <w:spacing w:before="50"/>
        <w:ind w:leftChars="0" w:left="234" w:rightChars="0" w:right="0" w:firstLineChars="0" w:firstLine="0"/>
        <w:jc w:val="left"/>
        <w:topLinePunct/>
      </w:pPr>
      <w:r>
        <w:rPr>
          <w:kern w:val="2"/>
          <w:sz w:val="16"/>
          <w:szCs w:val="22"/>
          <w:rFonts w:cstheme="minorBidi" w:hAnsiTheme="minorHAnsi" w:eastAsiaTheme="minorHAnsi" w:asciiTheme="minorHAnsi" w:ascii="宋体"/>
        </w:rPr>
        <w:t>-0.2</w:t>
      </w:r>
    </w:p>
    <w:p w:rsidR="0018722C">
      <w:pPr>
        <w:spacing w:before="51"/>
        <w:ind w:leftChars="0" w:left="234" w:rightChars="0" w:right="0" w:firstLineChars="0" w:firstLine="0"/>
        <w:jc w:val="left"/>
        <w:topLinePunct/>
      </w:pPr>
      <w:r>
        <w:rPr>
          <w:kern w:val="2"/>
          <w:sz w:val="16"/>
          <w:szCs w:val="22"/>
          <w:rFonts w:cstheme="minorBidi" w:hAnsiTheme="minorHAnsi" w:eastAsiaTheme="minorHAnsi" w:asciiTheme="minorHAnsi" w:ascii="宋体"/>
        </w:rPr>
        <w:t>-0.4</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07.933296pt;margin-top:13.974643pt;width:10.6pt;height:14.9pt;mso-position-horizontal-relative:page;mso-position-vertical-relative:paragraph;z-index:15136"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HOF</w:t>
                  </w:r>
                </w:p>
              </w:txbxContent>
            </v:textbox>
            <w10:wrap type="none"/>
          </v:shape>
        </w:pict>
      </w:r>
      <w:r>
        <w:rPr>
          <w:kern w:val="2"/>
          <w:sz w:val="22"/>
          <w:szCs w:val="22"/>
          <w:rFonts w:cstheme="minorBidi" w:hAnsiTheme="minorHAnsi" w:eastAsiaTheme="minorHAnsi" w:asciiTheme="minorHAnsi"/>
        </w:rPr>
        <w:pict>
          <v:shape style="position:absolute;margin-left:126.948082pt;margin-top:13.974643pt;width:10.6pt;height:10.6pt;mso-position-horizontal-relative:page;mso-position-vertical-relative:paragraph;z-index:15184"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TE</w:t>
                  </w:r>
                </w:p>
              </w:txbxContent>
            </v:textbox>
            <w10:wrap type="none"/>
          </v:shape>
        </w:pict>
      </w:r>
      <w:r>
        <w:rPr>
          <w:kern w:val="2"/>
          <w:sz w:val="22"/>
          <w:szCs w:val="22"/>
          <w:rFonts w:cstheme="minorBidi" w:hAnsiTheme="minorHAnsi" w:eastAsiaTheme="minorHAnsi" w:asciiTheme="minorHAnsi"/>
        </w:rPr>
        <w:pict>
          <v:shape style="position:absolute;margin-left:145.346069pt;margin-top:13.974643pt;width:10.6pt;height:10.6pt;mso-position-horizontal-relative:page;mso-position-vertical-relative:paragraph;z-index:15208"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EE</w:t>
                  </w:r>
                </w:p>
              </w:txbxContent>
            </v:textbox>
            <w10:wrap type="none"/>
          </v:shape>
        </w:pict>
      </w:r>
      <w:r>
        <w:rPr>
          <w:kern w:val="2"/>
          <w:sz w:val="22"/>
          <w:szCs w:val="22"/>
          <w:rFonts w:cstheme="minorBidi" w:hAnsiTheme="minorHAnsi" w:eastAsiaTheme="minorHAnsi" w:asciiTheme="minorHAnsi"/>
        </w:rPr>
        <w:pict>
          <v:shape style="position:absolute;margin-left:164.364929pt;margin-top:13.974643pt;width:10.6pt;height:14.9pt;mso-position-horizontal-relative:page;mso-position-vertical-relative:paragraph;z-index:15232"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CCR</w:t>
                  </w:r>
                </w:p>
              </w:txbxContent>
            </v:textbox>
            <w10:wrap type="none"/>
          </v:shape>
        </w:pict>
      </w:r>
      <w:r>
        <w:rPr>
          <w:kern w:val="2"/>
          <w:sz w:val="22"/>
          <w:szCs w:val="22"/>
          <w:rFonts w:cstheme="minorBidi" w:hAnsiTheme="minorHAnsi" w:eastAsiaTheme="minorHAnsi" w:asciiTheme="minorHAnsi"/>
        </w:rPr>
        <w:pict>
          <v:shape style="position:absolute;margin-left:182.78743pt;margin-top:13.974643pt;width:10.6pt;height:10.6pt;mso-position-horizontal-relative:page;mso-position-vertical-relative:paragraph;z-index:15256"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IP</w:t>
                  </w:r>
                </w:p>
              </w:txbxContent>
            </v:textbox>
            <w10:wrap type="none"/>
          </v:shape>
        </w:pict>
      </w:r>
      <w:r>
        <w:rPr>
          <w:kern w:val="2"/>
          <w:sz w:val="22"/>
          <w:szCs w:val="22"/>
          <w:rFonts w:cstheme="minorBidi" w:hAnsiTheme="minorHAnsi" w:eastAsiaTheme="minorHAnsi" w:asciiTheme="minorHAnsi"/>
        </w:rPr>
        <w:pict>
          <v:shape style="position:absolute;margin-left:201.80629pt;margin-top:13.974643pt;width:10.6pt;height:10.6pt;mso-position-horizontal-relative:page;mso-position-vertical-relative:paragraph;z-index:15280"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Mw</w:t>
                  </w:r>
                </w:p>
              </w:txbxContent>
            </v:textbox>
            <w10:wrap type="none"/>
          </v:shape>
        </w:pict>
      </w:r>
      <w:r>
        <w:rPr>
          <w:kern w:val="2"/>
          <w:sz w:val="22"/>
          <w:szCs w:val="22"/>
          <w:rFonts w:cstheme="minorBidi" w:hAnsiTheme="minorHAnsi" w:eastAsiaTheme="minorHAnsi" w:asciiTheme="minorHAnsi"/>
        </w:rPr>
        <w:pict>
          <v:shape style="position:absolute;margin-left:220.204269pt;margin-top:13.995046pt;width:10.6pt;height:23.45pt;mso-position-horizontal-relative:page;mso-position-vertical-relative:paragraph;z-index:15304"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Polar</w:t>
                  </w:r>
                </w:p>
              </w:txbxContent>
            </v:textbox>
            <w10:wrap type="none"/>
          </v:shape>
        </w:pict>
      </w:r>
      <w:r>
        <w:rPr>
          <w:kern w:val="2"/>
          <w:sz w:val="22"/>
          <w:szCs w:val="22"/>
          <w:rFonts w:cstheme="minorBidi" w:hAnsiTheme="minorHAnsi" w:eastAsiaTheme="minorHAnsi" w:asciiTheme="minorHAnsi"/>
        </w:rPr>
        <w:pict>
          <v:shape style="position:absolute;margin-left:239.214981pt;margin-top:14.015449pt;width:10.6pt;height:27.75pt;mso-position-horizontal-relative:page;mso-position-vertical-relative:paragraph;z-index:15328"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Dipole</w:t>
                  </w:r>
                </w:p>
              </w:txbxContent>
            </v:textbox>
            <w10:wrap type="none"/>
          </v:shape>
        </w:pict>
      </w:r>
      <w:r>
        <w:rPr>
          <w:kern w:val="2"/>
          <w:sz w:val="22"/>
          <w:szCs w:val="22"/>
          <w:rFonts w:cstheme="minorBidi" w:hAnsiTheme="minorHAnsi" w:eastAsiaTheme="minorHAnsi" w:asciiTheme="minorHAnsi"/>
        </w:rPr>
        <w:pict>
          <v:shape style="position:absolute;margin-left:257.621124pt;margin-top:13.974643pt;width:10.6pt;height:14.9pt;mso-position-horizontal-relative:page;mso-position-vertical-relative:paragraph;z-index:15352"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qc-</w:t>
                  </w:r>
                </w:p>
              </w:txbxContent>
            </v:textbox>
            <w10:wrap type="none"/>
          </v:shape>
        </w:pict>
      </w:r>
      <w:r>
        <w:rPr>
          <w:kern w:val="2"/>
          <w:sz w:val="22"/>
          <w:szCs w:val="22"/>
          <w:rFonts w:cstheme="minorBidi" w:hAnsiTheme="minorHAnsi" w:eastAsiaTheme="minorHAnsi" w:asciiTheme="minorHAnsi"/>
        </w:rPr>
        <w:pict>
          <v:shape style="position:absolute;margin-left:276.656342pt;margin-top:13.995046pt;width:10.6pt;height:23.45pt;mso-position-horizontal-relative:page;mso-position-vertical-relative:paragraph;z-index:15376"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Ehomo</w:t>
                  </w:r>
                </w:p>
              </w:txbxContent>
            </v:textbox>
            <w10:wrap type="none"/>
          </v:shape>
        </w:pict>
      </w:r>
      <w:r>
        <w:rPr>
          <w:kern w:val="2"/>
          <w:sz w:val="22"/>
          <w:szCs w:val="22"/>
          <w:rFonts w:cstheme="minorBidi" w:hAnsiTheme="minorHAnsi" w:eastAsiaTheme="minorHAnsi" w:asciiTheme="minorHAnsi"/>
        </w:rPr>
        <w:pict>
          <v:shape style="position:absolute;margin-left:295.0625pt;margin-top:14.015449pt;width:10.6pt;height:32pt;mso-position-horizontal-relative:page;mso-position-vertical-relative:paragraph;z-index:15400"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Ehomo-1</w:t>
                  </w:r>
                </w:p>
              </w:txbxContent>
            </v:textbox>
            <w10:wrap type="none"/>
          </v:shape>
        </w:pict>
      </w:r>
      <w:r>
        <w:rPr>
          <w:kern w:val="2"/>
          <w:sz w:val="22"/>
          <w:szCs w:val="22"/>
          <w:rFonts w:cstheme="minorBidi" w:hAnsiTheme="minorHAnsi" w:eastAsiaTheme="minorHAnsi" w:asciiTheme="minorHAnsi"/>
        </w:rPr>
        <w:pict>
          <v:shape style="position:absolute;margin-left:314.073181pt;margin-top:13.995046pt;width:10.6pt;height:23.45pt;mso-position-horizontal-relative:page;mso-position-vertical-relative:paragraph;z-index:15424"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Elumo</w:t>
                  </w:r>
                </w:p>
              </w:txbxContent>
            </v:textbox>
            <w10:wrap type="none"/>
          </v:shape>
        </w:pict>
      </w:r>
      <w:r>
        <w:rPr>
          <w:kern w:val="2"/>
          <w:sz w:val="22"/>
          <w:szCs w:val="22"/>
          <w:rFonts w:cstheme="minorBidi" w:hAnsiTheme="minorHAnsi" w:eastAsiaTheme="minorHAnsi" w:asciiTheme="minorHAnsi"/>
        </w:rPr>
        <w:pict>
          <v:shape style="position:absolute;margin-left:333.083893pt;margin-top:14.015449pt;width:10.6pt;height:32pt;mso-position-horizontal-relative:page;mso-position-vertical-relative:paragraph;z-index:15448"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Elumo+1</w:t>
                  </w:r>
                </w:p>
              </w:txbxContent>
            </v:textbox>
            <w10:wrap type="none"/>
          </v:shape>
        </w:pict>
      </w:r>
      <w:r>
        <w:rPr>
          <w:kern w:val="2"/>
          <w:sz w:val="22"/>
          <w:szCs w:val="22"/>
          <w:rFonts w:cstheme="minorBidi" w:hAnsiTheme="minorHAnsi" w:eastAsiaTheme="minorHAnsi" w:asciiTheme="minorHAnsi"/>
        </w:rPr>
        <w:pict>
          <v:shape style="position:absolute;margin-left:351.490051pt;margin-top:13.995046pt;width:10.6pt;height:23.45pt;mso-position-horizontal-relative:page;mso-position-vertical-relative:paragraph;z-index:15472"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El-Eh</w:t>
                  </w:r>
                </w:p>
              </w:txbxContent>
            </v:textbox>
            <w10:wrap type="none"/>
          </v:shape>
        </w:pict>
      </w:r>
      <w:r>
        <w:rPr>
          <w:kern w:val="2"/>
          <w:sz w:val="22"/>
          <w:szCs w:val="22"/>
          <w:rFonts w:cstheme="minorBidi" w:hAnsiTheme="minorHAnsi" w:eastAsiaTheme="minorHAnsi" w:asciiTheme="minorHAnsi"/>
        </w:rPr>
        <w:pict>
          <v:shape style="position:absolute;margin-left:370.508911pt;margin-top:13.944037pt;width:10.6pt;height:6.3pt;mso-position-horizontal-relative:page;mso-position-vertical-relative:paragraph;z-index:15496"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w w:val="101"/>
                      <w:sz w:val="17"/>
                    </w:rPr>
                    <w:t>J</w:t>
                  </w:r>
                </w:p>
              </w:txbxContent>
            </v:textbox>
            <w10:wrap type="none"/>
          </v:shape>
        </w:pict>
      </w:r>
      <w:r>
        <w:rPr>
          <w:kern w:val="2"/>
          <w:sz w:val="22"/>
          <w:szCs w:val="22"/>
          <w:rFonts w:cstheme="minorBidi" w:hAnsiTheme="minorHAnsi" w:eastAsiaTheme="minorHAnsi" w:asciiTheme="minorHAnsi"/>
        </w:rPr>
        <w:pict>
          <v:shape style="position:absolute;margin-left:388.923218pt;margin-top:13.944037pt;width:10.6pt;height:6.3pt;mso-position-horizontal-relative:page;mso-position-vertical-relative:paragraph;z-index:15520"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w w:val="101"/>
                      <w:sz w:val="17"/>
                    </w:rPr>
                    <w:t>K</w:t>
                  </w:r>
                </w:p>
              </w:txbxContent>
            </v:textbox>
            <w10:wrap type="none"/>
          </v:shape>
        </w:pict>
      </w:r>
      <w:r>
        <w:rPr>
          <w:kern w:val="2"/>
          <w:sz w:val="22"/>
          <w:szCs w:val="22"/>
          <w:rFonts w:cstheme="minorBidi" w:hAnsiTheme="minorHAnsi" w:eastAsiaTheme="minorHAnsi" w:asciiTheme="minorHAnsi"/>
        </w:rPr>
        <w:pict>
          <v:shape style="position:absolute;margin-left:407.942108pt;margin-top:13.974643pt;width:10.6pt;height:14.9pt;mso-position-horizontal-relative:page;mso-position-vertical-relative:paragraph;z-index:15544"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N-N</w:t>
                  </w:r>
                </w:p>
              </w:txbxContent>
            </v:textbox>
            <w10:wrap type="none"/>
          </v:shape>
        </w:pict>
      </w:r>
      <w:r>
        <w:rPr>
          <w:kern w:val="2"/>
          <w:sz w:val="22"/>
          <w:szCs w:val="22"/>
          <w:rFonts w:cstheme="minorBidi" w:hAnsiTheme="minorHAnsi" w:eastAsiaTheme="minorHAnsi" w:asciiTheme="minorHAnsi"/>
        </w:rPr>
        <w:pict>
          <v:shape style="position:absolute;margin-left:426.348236pt;margin-top:13.974643pt;width:10.6pt;height:14.9pt;mso-position-horizontal-relative:page;mso-position-vertical-relative:paragraph;z-index:15568"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EE2</w:t>
                  </w:r>
                </w:p>
              </w:txbxContent>
            </v:textbox>
            <w10:wrap type="none"/>
          </v:shape>
        </w:pict>
      </w:r>
      <w:r>
        <w:rPr>
          <w:kern w:val="2"/>
          <w:sz w:val="22"/>
          <w:szCs w:val="22"/>
          <w:rFonts w:cstheme="minorBidi" w:hAnsiTheme="minorHAnsi" w:eastAsiaTheme="minorHAnsi" w:asciiTheme="minorHAnsi"/>
        </w:rPr>
        <w:pict>
          <v:shape style="position:absolute;margin-left:445.358948pt;margin-top:13.974643pt;width:10.6pt;height:10.6pt;mso-position-horizontal-relative:page;mso-position-vertical-relative:paragraph;z-index:15592"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Sm</w:t>
                  </w:r>
                </w:p>
              </w:txbxContent>
            </v:textbox>
            <w10:wrap type="none"/>
          </v:shape>
        </w:pict>
      </w:r>
      <w:r>
        <w:rPr>
          <w:kern w:val="2"/>
          <w:sz w:val="22"/>
          <w:szCs w:val="22"/>
          <w:rFonts w:cstheme="minorBidi" w:hAnsiTheme="minorHAnsi" w:eastAsiaTheme="minorHAnsi" w:asciiTheme="minorHAnsi"/>
        </w:rPr>
        <w:pict>
          <v:shape style="position:absolute;margin-left:463.765106pt;margin-top:13.974643pt;width:10.6pt;height:10.6pt;mso-position-horizontal-relative:page;mso-position-vertical-relative:paragraph;z-index:15616"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Vm</w:t>
                  </w:r>
                </w:p>
              </w:txbxContent>
            </v:textbox>
            <w10:wrap type="none"/>
          </v:shape>
        </w:pict>
      </w:r>
      <w:r>
        <w:rPr>
          <w:kern w:val="2"/>
          <w:sz w:val="22"/>
          <w:szCs w:val="22"/>
          <w:rFonts w:cstheme="minorBidi" w:hAnsiTheme="minorHAnsi" w:eastAsiaTheme="minorHAnsi" w:asciiTheme="minorHAnsi"/>
        </w:rPr>
        <w:pict>
          <v:shape style="position:absolute;margin-left:482.792145pt;margin-top:14.015449pt;width:10.6pt;height:27.75pt;mso-position-horizontal-relative:page;mso-position-vertical-relative:paragraph;z-index:15640"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logKow</w:t>
                  </w:r>
                </w:p>
              </w:txbxContent>
            </v:textbox>
            <w10:wrap type="none"/>
          </v:shape>
        </w:pict>
      </w:r>
      <w:r>
        <w:rPr>
          <w:kern w:val="2"/>
          <w:sz w:val="22"/>
          <w:szCs w:val="22"/>
          <w:rFonts w:cstheme="minorBidi" w:hAnsiTheme="minorHAnsi" w:eastAsiaTheme="minorHAnsi" w:asciiTheme="minorHAnsi"/>
        </w:rPr>
        <w:pict>
          <v:shape style="position:absolute;margin-left:501.198303pt;margin-top:13.944037pt;width:10.6pt;height:6.3pt;mso-position-horizontal-relative:page;mso-position-vertical-relative:paragraph;z-index:15664"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w w:val="101"/>
                      <w:sz w:val="17"/>
                    </w:rPr>
                    <w:t>H</w:t>
                  </w:r>
                </w:p>
              </w:txbxContent>
            </v:textbox>
            <w10:wrap type="none"/>
          </v:shape>
        </w:pict>
      </w:r>
      <w:r>
        <w:rPr>
          <w:kern w:val="2"/>
          <w:sz w:val="22"/>
          <w:szCs w:val="22"/>
          <w:rFonts w:cstheme="minorBidi" w:hAnsiTheme="minorHAnsi" w:eastAsiaTheme="minorHAnsi" w:asciiTheme="minorHAnsi"/>
        </w:rPr>
        <w:pict>
          <v:shape style="position:absolute;margin-left:520.208984pt;margin-top:13.974643pt;width:10.6pt;height:10.6pt;mso-position-horizontal-relative:page;mso-position-vertical-relative:paragraph;z-index:15688"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rFonts w:ascii="宋体"/>
                      <w:sz w:val="17"/>
                    </w:rPr>
                  </w:pPr>
                  <w:r>
                    <w:rPr>
                      <w:rFonts w:ascii="宋体"/>
                      <w:spacing w:val="-1"/>
                      <w:w w:val="101"/>
                      <w:sz w:val="17"/>
                    </w:rPr>
                    <w:t>Vp</w:t>
                  </w:r>
                </w:p>
              </w:txbxContent>
            </v:textbox>
            <w10:wrap type="none"/>
          </v:shape>
        </w:pict>
      </w:r>
      <w:r>
        <w:rPr>
          <w:kern w:val="2"/>
          <w:szCs w:val="22"/>
          <w:rFonts w:ascii="宋体" w:cstheme="minorBidi" w:hAnsiTheme="minorHAnsi" w:eastAsiaTheme="minorHAnsi"/>
          <w:sz w:val="16"/>
        </w:rPr>
        <w:t>-0.6</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eastAsia="宋体" w:hint="eastAsia" w:cstheme="minorBidi" w:hAnsiTheme="minorHAnsi"/>
        </w:rPr>
        <w:t>氯</w:t>
      </w:r>
      <w:r>
        <w:rPr>
          <w:rFonts w:ascii="宋体" w:eastAsia="宋体" w:hint="eastAsia" w:cstheme="minorBidi" w:hAnsiTheme="minorHAnsi"/>
        </w:rPr>
        <w:t>代</w:t>
      </w:r>
      <w:r>
        <w:rPr>
          <w:rFonts w:ascii="宋体" w:eastAsia="宋体" w:hint="eastAsia" w:cstheme="minorBidi" w:hAnsiTheme="minorHAnsi"/>
        </w:rPr>
        <w:t>芳香化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QSPR</w:t>
      </w:r>
      <w:r>
        <w:rPr>
          <w:rFonts w:ascii="宋体" w:eastAsia="宋体" w:hint="eastAsia" w:cstheme="minorBidi" w:hAnsiTheme="minorHAnsi"/>
        </w:rPr>
        <w:t>模型主</w:t>
      </w:r>
      <w:r>
        <w:rPr>
          <w:rFonts w:ascii="宋体" w:eastAsia="宋体" w:hint="eastAsia" w:cstheme="minorBidi" w:hAnsiTheme="minorHAnsi"/>
        </w:rPr>
        <w:t>成</w:t>
      </w:r>
      <w:r>
        <w:rPr>
          <w:rFonts w:ascii="宋体" w:eastAsia="宋体" w:hint="eastAsia" w:cstheme="minorBidi" w:hAnsiTheme="minorHAnsi"/>
        </w:rPr>
        <w:t>分权重图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6.3</w:t>
      </w:r>
      <w:r>
        <w:t xml:space="preserve">  </w:t>
      </w:r>
      <w:r w:rsidRPr="00DB64CE">
        <w:rPr>
          <w:rFonts w:cstheme="minorBidi" w:hAnsiTheme="minorHAnsi" w:eastAsiaTheme="minorHAnsi" w:asciiTheme="minorHAnsi"/>
        </w:rPr>
        <w:t>Plot of w*c of QSPR model for chlorinated aromatic compounds</w:t>
      </w:r>
    </w:p>
    <w:p w:rsidR="0018722C">
      <w:pPr>
        <w:pStyle w:val="ae"/>
        <w:topLinePunct/>
      </w:pPr>
      <w:r>
        <w:rPr>
          <w:kern w:val="2"/>
          <w:sz w:val="22"/>
          <w:szCs w:val="22"/>
          <w:rFonts w:cstheme="minorBidi" w:hAnsiTheme="minorHAnsi" w:eastAsiaTheme="minorHAnsi" w:asciiTheme="minorHAnsi"/>
        </w:rPr>
        <w:pict>
          <v:group style="margin-left:116.461121pt;margin-top:16.772154pt;width:387.75pt;height:206.4pt;mso-position-horizontal-relative:page;mso-position-vertical-relative:paragraph;z-index:15112" coordorigin="2329,335" coordsize="7755,4128">
            <v:shape style="position:absolute;left:944;top:3138;width:7963;height:4226" coordorigin="945,3139" coordsize="7963,4226" path="m2337,343l10062,343m10077,343l10077,4441m10077,4455l2351,4455m2337,4455l2337,358e" filled="false" stroked="true" strokeweight=".729463pt" strokecolor="#000000">
              <v:path arrowok="t"/>
              <v:stroke dashstyle="solid"/>
            </v:shape>
            <v:shape style="position:absolute;left:2436;top:808;width:132;height:1592" type="#_x0000_t75" stroked="false">
              <v:imagedata r:id="rId298" o:title=""/>
            </v:shape>
            <v:rect style="position:absolute;left:2438;top:811;width:132;height:1596" filled="false" stroked="true" strokeweight=".729052pt" strokecolor="#000000">
              <v:stroke dashstyle="solid"/>
            </v:rect>
            <v:shape style="position:absolute;left:2771;top:2399;width:132;height:44" type="#_x0000_t75" stroked="false">
              <v:imagedata r:id="rId299" o:title=""/>
            </v:shape>
            <v:rect style="position:absolute;left:2774;top:2406;width:132;height:45" filled="false" stroked="true" strokeweight=".729796pt" strokecolor="#000000">
              <v:stroke dashstyle="solid"/>
            </v:rect>
            <v:shape style="position:absolute;left:3107;top:2399;width:132;height:88" type="#_x0000_t75" stroked="false">
              <v:imagedata r:id="rId300" o:title=""/>
            </v:shape>
            <v:rect style="position:absolute;left:3110;top:2406;width:132;height:89" filled="false" stroked="true" strokeweight=".729623pt" strokecolor="#000000">
              <v:stroke dashstyle="solid"/>
            </v:rect>
            <v:shape style="position:absolute;left:3442;top:2020;width:132;height:380" type="#_x0000_t75" stroked="false">
              <v:imagedata r:id="rId301" o:title=""/>
            </v:shape>
            <v:rect style="position:absolute;left:3446;top:2025;width:132;height:381" filled="false" stroked="true" strokeweight=".729136pt" strokecolor="#000000">
              <v:stroke dashstyle="solid"/>
            </v:rect>
            <v:shape style="position:absolute;left:3777;top:1421;width:132;height:979" type="#_x0000_t75" stroked="false">
              <v:imagedata r:id="rId302" o:title=""/>
            </v:shape>
            <v:rect style="position:absolute;left:3782;top:1425;width:132;height:981" filled="false" stroked="true" strokeweight=".729061pt" strokecolor="#000000">
              <v:stroke dashstyle="solid"/>
            </v:rect>
            <v:shape style="position:absolute;left:4113;top:2005;width:132;height:395" type="#_x0000_t75" stroked="false">
              <v:imagedata r:id="rId303" o:title=""/>
            </v:shape>
            <v:rect style="position:absolute;left:4118;top:2011;width:132;height:396" filled="false" stroked="true" strokeweight=".72913pt" strokecolor="#000000">
              <v:stroke dashstyle="solid"/>
            </v:rect>
            <v:shape style="position:absolute;left:4448;top:1669;width:132;height:730" type="#_x0000_t75" stroked="false">
              <v:imagedata r:id="rId304" o:title=""/>
            </v:shape>
            <v:rect style="position:absolute;left:4454;top:1675;width:132;height:732" filled="false" stroked="true" strokeweight=".729073pt" strokecolor="#000000">
              <v:stroke dashstyle="solid"/>
            </v:rect>
            <v:shape style="position:absolute;left:4784;top:867;width:132;height:1533" type="#_x0000_t75" stroked="false">
              <v:imagedata r:id="rId305" o:title=""/>
            </v:shape>
            <v:rect style="position:absolute;left:4790;top:869;width:132;height:1537" filled="false" stroked="true" strokeweight=".729053pt" strokecolor="#000000">
              <v:stroke dashstyle="solid"/>
            </v:rect>
            <v:shape style="position:absolute;left:5119;top:2399;width:132;height:292" type="#_x0000_t75" stroked="false">
              <v:imagedata r:id="rId306" o:title=""/>
            </v:shape>
            <v:rect style="position:absolute;left:5125;top:2406;width:132;height:293" filled="false" stroked="true" strokeweight=".729186pt" strokecolor="#000000">
              <v:stroke dashstyle="solid"/>
            </v:rect>
            <v:shape style="position:absolute;left:5454;top:2399;width:132;height:964" type="#_x0000_t75" stroked="false">
              <v:imagedata r:id="rId307" o:title=""/>
            </v:shape>
            <v:rect style="position:absolute;left:5461;top:2406;width:132;height:967" filled="false" stroked="true" strokeweight=".729062pt" strokecolor="#000000">
              <v:stroke dashstyle="solid"/>
            </v:rect>
            <v:shape style="position:absolute;left:5790;top:2399;width:132;height:1358" type="#_x0000_t75" stroked="false">
              <v:imagedata r:id="rId308" o:title=""/>
            </v:shape>
            <v:rect style="position:absolute;left:5797;top:2406;width:132;height:1362" filled="false" stroked="true" strokeweight=".729054pt" strokecolor="#000000">
              <v:stroke dashstyle="solid"/>
            </v:rect>
            <v:shape style="position:absolute;left:6125;top:2399;width:146;height:1431" type="#_x0000_t75" stroked="false">
              <v:imagedata r:id="rId309" o:title=""/>
            </v:shape>
            <v:rect style="position:absolute;left:6133;top:2406;width:147;height:1435" filled="false" stroked="true" strokeweight=".729055pt" strokecolor="#000000">
              <v:stroke dashstyle="solid"/>
            </v:rect>
            <v:shape style="position:absolute;left:6475;top:2399;width:132;height:1183" type="#_x0000_t75" stroked="false">
              <v:imagedata r:id="rId310" o:title=""/>
            </v:shape>
            <v:rect style="position:absolute;left:6483;top:2406;width:132;height:1186" filled="false" stroked="true" strokeweight=".729057pt" strokecolor="#000000">
              <v:stroke dashstyle="solid"/>
            </v:rect>
            <v:shape style="position:absolute;left:6810;top:2399;width:132;height:1139" type="#_x0000_t75" stroked="false">
              <v:imagedata r:id="rId311" o:title=""/>
            </v:shape>
            <v:rect style="position:absolute;left:6819;top:2406;width:132;height:1143" filled="false" stroked="true" strokeweight=".729058pt" strokecolor="#000000">
              <v:stroke dashstyle="solid"/>
            </v:rect>
            <v:shape style="position:absolute;left:7146;top:1961;width:132;height:438" type="#_x0000_t75" stroked="false">
              <v:imagedata r:id="rId312" o:title=""/>
            </v:shape>
            <v:rect style="position:absolute;left:7156;top:1967;width:132;height:439" filled="false" stroked="true" strokeweight=".729115pt" strokecolor="#000000">
              <v:stroke dashstyle="solid"/>
            </v:rect>
            <v:shape style="position:absolute;left:7481;top:2312;width:132;height:88" type="#_x0000_t75" stroked="false">
              <v:imagedata r:id="rId313" o:title=""/>
            </v:shape>
            <v:rect style="position:absolute;left:7491;top:2318;width:132;height:88" filled="false" stroked="true" strokeweight=".729623pt" strokecolor="#000000">
              <v:stroke dashstyle="solid"/>
            </v:rect>
            <v:shape style="position:absolute;left:7816;top:2399;width:132;height:643" type="#_x0000_t75" stroked="false">
              <v:imagedata r:id="rId314" o:title=""/>
            </v:shape>
            <v:rect style="position:absolute;left:7827;top:2406;width:132;height:645" filled="false" stroked="true" strokeweight=".72908pt" strokecolor="#000000">
              <v:stroke dashstyle="solid"/>
            </v:rect>
            <v:shape style="position:absolute;left:8152;top:2064;width:132;height:336" type="#_x0000_t75" stroked="false">
              <v:imagedata r:id="rId315" o:title=""/>
            </v:shape>
            <v:rect style="position:absolute;left:8163;top:2070;width:132;height:337" filled="false" stroked="true" strokeweight=".729157pt" strokecolor="#000000">
              <v:stroke dashstyle="solid"/>
            </v:rect>
            <v:shape style="position:absolute;left:8487;top:1742;width:132;height:657" type="#_x0000_t75" stroked="false">
              <v:imagedata r:id="rId316" o:title=""/>
            </v:shape>
            <v:rect style="position:absolute;left:8499;top:1748;width:132;height:659" filled="false" stroked="true" strokeweight=".729079pt" strokecolor="#000000">
              <v:stroke dashstyle="solid"/>
            </v:rect>
            <v:shape style="position:absolute;left:8822;top:1801;width:132;height:599" type="#_x0000_t75" stroked="false">
              <v:imagedata r:id="rId317" o:title=""/>
            </v:shape>
            <v:rect style="position:absolute;left:8835;top:1806;width:132;height:600" filled="false" stroked="true" strokeweight=".729085pt" strokecolor="#000000">
              <v:stroke dashstyle="solid"/>
            </v:rect>
            <v:shape style="position:absolute;left:9158;top:2399;width:132;height:1460" type="#_x0000_t75" stroked="false">
              <v:imagedata r:id="rId318" o:title=""/>
            </v:shape>
            <v:rect style="position:absolute;left:9170;top:2406;width:132;height:1464" filled="false" stroked="true" strokeweight=".729053pt" strokecolor="#000000">
              <v:stroke dashstyle="solid"/>
            </v:rect>
            <v:shape style="position:absolute;left:9493;top:1684;width:132;height:716" type="#_x0000_t75" stroked="false">
              <v:imagedata r:id="rId319" o:title=""/>
            </v:shape>
            <v:rect style="position:absolute;left:9506;top:1689;width:132;height:717" filled="false" stroked="true" strokeweight=".729074pt" strokecolor="#000000">
              <v:stroke dashstyle="solid"/>
            </v:rect>
            <v:shape style="position:absolute;left:9829;top:2399;width:132;height:1241" type="#_x0000_t75" stroked="false">
              <v:imagedata r:id="rId320" o:title=""/>
            </v:shape>
            <v:rect style="position:absolute;left:9843;top:2406;width:132;height:1245" filled="false" stroked="true" strokeweight=".729056pt" strokecolor="#000000">
              <v:stroke dashstyle="solid"/>
            </v:rect>
            <v:shape style="position:absolute;left:944;top:3138;width:7963;height:4226" coordorigin="945,3139" coordsize="7963,4226" path="m2337,343l2337,4441m2337,4455l2424,4455m2337,3431l2424,3431m2337,2406l2424,2406m2337,1367l2424,1367m2337,343l2424,343m2337,2406l10062,2406m2337,2406l2337,2362m2672,2406l2672,2362m3008,2406l3008,2362m3344,2406l3344,2362m3680,2406l3680,2362m4016,2406l4016,2362m4352,2406l4352,2362m4687,2406l4687,2362m5024,2406l5024,2362m5360,2406l5360,2362m5695,2406l5695,2362m6031,2406l6031,2362m6382,2406l6382,2362m6718,2406l6718,2362m7053,2406l7053,2362m7389,2406l7389,2362m7725,2406l7725,2362m8061,2406l8061,2362m8397,2406l8397,2362m8733,2406l8733,2362m9069,2406l9069,2362m9405,2406l9405,2362m9741,2406l9741,2362m10077,2406l10077,2362e" filled="false" stroked="true" strokeweight=".729463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9"/>
        </w:rPr>
        <w:t>0.2</w:t>
      </w:r>
    </w:p>
    <w:p w:rsidR="0018722C">
      <w:pPr>
        <w:topLinePunct/>
      </w:pPr>
      <w:r>
        <w:rPr>
          <w:rFonts w:cstheme="minorBidi" w:hAnsiTheme="minorHAnsi" w:eastAsiaTheme="minorHAnsi" w:asciiTheme="minorHAnsi" w:ascii="宋体"/>
        </w:rPr>
        <w:t>0.1</w:t>
      </w:r>
    </w:p>
    <w:p w:rsidR="0018722C">
      <w:pPr>
        <w:topLinePunct/>
      </w:pPr>
      <w:r>
        <w:rPr>
          <w:rFonts w:cstheme="minorBidi" w:hAnsiTheme="minorHAnsi" w:eastAsiaTheme="minorHAnsi" w:asciiTheme="minorHAnsi" w:ascii="宋体"/>
        </w:rPr>
        <w:t>0</w:t>
      </w:r>
    </w:p>
    <w:p w:rsidR="0018722C">
      <w:pPr>
        <w:spacing w:before="14"/>
        <w:ind w:leftChars="0" w:left="116" w:rightChars="0" w:right="0" w:firstLineChars="0" w:firstLine="0"/>
        <w:jc w:val="left"/>
        <w:topLinePunct/>
      </w:pPr>
      <w:r>
        <w:rPr>
          <w:kern w:val="2"/>
          <w:sz w:val="29"/>
          <w:szCs w:val="22"/>
          <w:rFonts w:cstheme="minorBidi" w:hAnsiTheme="minorHAnsi" w:eastAsiaTheme="minorHAnsi" w:asciiTheme="minorHAnsi" w:ascii="宋体"/>
        </w:rPr>
        <w:t>-0.1</w:t>
      </w:r>
    </w:p>
    <w:p w:rsidR="0018722C">
      <w:pPr>
        <w:pStyle w:val="ae"/>
        <w:topLinePunct/>
      </w:pPr>
      <w:r>
        <w:rPr>
          <w:kern w:val="2"/>
          <w:sz w:val="22"/>
          <w:szCs w:val="22"/>
          <w:rFonts w:cstheme="minorBidi" w:hAnsiTheme="minorHAnsi" w:eastAsiaTheme="minorHAnsi" w:asciiTheme="minorHAnsi"/>
        </w:rPr>
        <w:pict>
          <v:shape style="margin-left:118.960159pt;margin-top:18.068665pt;width:381.05pt;height:37.85pt;mso-position-horizontal-relative:page;mso-position-vertical-relative:paragraph;z-index:15160" type="#_x0000_t202" filled="false" stroked="false">
            <v:textbox inset="0,0,0,0" style="layout-flow:vertical;mso-layout-flow-alt:bottom-to-top">
              <w:txbxContent>
                <w:p w:rsidR="0018722C">
                  <w:pPr>
                    <w:spacing w:line="210" w:lineRule="exact" w:before="0"/>
                    <w:ind w:leftChars="0" w:left="146" w:rightChars="0" w:right="18" w:firstLineChars="0" w:firstLine="0"/>
                    <w:jc w:val="right"/>
                    <w:rPr>
                      <w:rFonts w:ascii="宋体"/>
                      <w:sz w:val="19"/>
                    </w:rPr>
                  </w:pPr>
                  <w:r>
                    <w:rPr>
                      <w:rFonts w:ascii="宋体"/>
                      <w:spacing w:val="6"/>
                      <w:w w:val="100"/>
                      <w:sz w:val="19"/>
                    </w:rPr>
                    <w:t>HOF</w:t>
                  </w:r>
                </w:p>
                <w:p w:rsidR="0018722C">
                  <w:pPr>
                    <w:spacing w:line="324" w:lineRule="auto" w:before="87"/>
                    <w:ind w:leftChars="0" w:left="429" w:rightChars="0" w:right="18" w:firstLineChars="0" w:firstLine="102"/>
                    <w:jc w:val="both"/>
                    <w:rPr>
                      <w:rFonts w:ascii="宋体"/>
                      <w:sz w:val="19"/>
                    </w:rPr>
                  </w:pPr>
                  <w:r>
                    <w:rPr>
                      <w:rFonts w:ascii="宋体"/>
                      <w:spacing w:val="6"/>
                      <w:w w:val="100"/>
                      <w:sz w:val="19"/>
                    </w:rPr>
                    <w:t>TE EE CCR IP</w:t>
                  </w:r>
                </w:p>
                <w:p w:rsidR="0018722C">
                  <w:pPr>
                    <w:spacing w:line="324" w:lineRule="auto" w:before="20"/>
                    <w:ind w:leftChars="0" w:left="122" w:rightChars="0" w:right="18" w:firstLineChars="0" w:firstLine="409"/>
                    <w:jc w:val="both"/>
                    <w:rPr>
                      <w:rFonts w:ascii="宋体"/>
                      <w:sz w:val="19"/>
                    </w:rPr>
                  </w:pPr>
                  <w:r>
                    <w:rPr>
                      <w:rFonts w:ascii="宋体"/>
                      <w:spacing w:val="6"/>
                      <w:w w:val="100"/>
                      <w:sz w:val="19"/>
                    </w:rPr>
                    <w:t>Mw Polar Dipole</w:t>
                  </w:r>
                </w:p>
                <w:p w:rsidR="0018722C">
                  <w:pPr>
                    <w:spacing w:line="324" w:lineRule="auto" w:before="20"/>
                    <w:ind w:leftChars="0" w:left="20" w:rightChars="0" w:right="18" w:firstLineChars="0" w:firstLine="409"/>
                    <w:jc w:val="right"/>
                    <w:rPr>
                      <w:rFonts w:ascii="宋体"/>
                      <w:sz w:val="19"/>
                    </w:rPr>
                  </w:pPr>
                  <w:r>
                    <w:rPr>
                      <w:rFonts w:ascii="宋体"/>
                      <w:spacing w:val="6"/>
                      <w:w w:val="100"/>
                      <w:sz w:val="19"/>
                    </w:rPr>
                    <w:t>qc- Ehomo Ehomo-1 Elumo Elumo+1 Elo-Eh</w:t>
                  </w:r>
                </w:p>
                <w:p w:rsidR="0018722C">
                  <w:pPr>
                    <w:spacing w:line="324" w:lineRule="auto" w:before="20"/>
                    <w:ind w:leftChars="0" w:left="561" w:rightChars="0" w:right="25" w:firstLineChars="0" w:firstLine="0"/>
                    <w:jc w:val="right"/>
                    <w:rPr>
                      <w:rFonts w:ascii="宋体"/>
                      <w:sz w:val="19"/>
                    </w:rPr>
                  </w:pPr>
                  <w:r>
                    <w:rPr>
                      <w:rFonts w:ascii="宋体"/>
                      <w:w w:val="100"/>
                      <w:sz w:val="19"/>
                    </w:rPr>
                    <w:t>J K</w:t>
                  </w:r>
                </w:p>
                <w:p w:rsidR="0018722C">
                  <w:pPr>
                    <w:spacing w:line="324" w:lineRule="auto" w:before="21"/>
                    <w:ind w:leftChars="0" w:left="146" w:rightChars="0" w:right="18" w:firstLineChars="0" w:firstLine="0"/>
                    <w:jc w:val="right"/>
                    <w:rPr>
                      <w:rFonts w:ascii="宋体"/>
                      <w:sz w:val="19"/>
                    </w:rPr>
                  </w:pPr>
                  <w:r>
                    <w:rPr>
                      <w:rFonts w:ascii="宋体"/>
                      <w:spacing w:val="6"/>
                      <w:w w:val="100"/>
                      <w:sz w:val="19"/>
                    </w:rPr>
                    <w:t>N-N EE2</w:t>
                  </w:r>
                </w:p>
                <w:p w:rsidR="0018722C">
                  <w:pPr>
                    <w:spacing w:line="324" w:lineRule="auto" w:before="20"/>
                    <w:ind w:leftChars="0" w:left="122" w:rightChars="0" w:right="18" w:firstLineChars="0" w:firstLine="409"/>
                    <w:jc w:val="right"/>
                    <w:rPr>
                      <w:rFonts w:ascii="宋体"/>
                      <w:sz w:val="19"/>
                    </w:rPr>
                  </w:pPr>
                  <w:r>
                    <w:rPr>
                      <w:rFonts w:ascii="宋体"/>
                      <w:spacing w:val="6"/>
                      <w:w w:val="100"/>
                      <w:sz w:val="19"/>
                    </w:rPr>
                    <w:t>Sm Vm logKow</w:t>
                  </w:r>
                </w:p>
                <w:p w:rsidR="0018722C">
                  <w:pPr>
                    <w:spacing w:before="20"/>
                    <w:ind w:leftChars="0" w:left="0" w:rightChars="0" w:right="25" w:firstLineChars="0" w:firstLine="0"/>
                    <w:jc w:val="right"/>
                    <w:rPr>
                      <w:rFonts w:ascii="宋体"/>
                      <w:sz w:val="19"/>
                    </w:rPr>
                  </w:pPr>
                  <w:r>
                    <w:rPr>
                      <w:rFonts w:ascii="宋体"/>
                      <w:w w:val="100"/>
                      <w:sz w:val="19"/>
                    </w:rPr>
                    <w:t>H</w:t>
                  </w:r>
                </w:p>
                <w:p w:rsidR="0018722C">
                  <w:pPr>
                    <w:spacing w:before="87"/>
                    <w:ind w:leftChars="0" w:left="146" w:rightChars="0" w:right="18" w:firstLineChars="0" w:firstLine="0"/>
                    <w:jc w:val="right"/>
                    <w:rPr>
                      <w:rFonts w:ascii="宋体"/>
                      <w:sz w:val="19"/>
                    </w:rPr>
                  </w:pPr>
                  <w:r>
                    <w:rPr>
                      <w:rFonts w:ascii="宋体"/>
                      <w:spacing w:val="6"/>
                      <w:w w:val="100"/>
                      <w:sz w:val="19"/>
                    </w:rPr>
                    <w:t>Vp</w:t>
                  </w:r>
                </w:p>
              </w:txbxContent>
            </v:textbox>
            <w10:wrap type="none"/>
          </v:shape>
        </w:pict>
      </w:r>
    </w:p>
    <w:p w:rsidR="0018722C">
      <w:pPr>
        <w:pStyle w:val="ae"/>
        <w:topLinePunct/>
      </w:pPr>
      <w:r>
        <w:rPr>
          <w:kern w:val="2"/>
          <w:szCs w:val="22"/>
          <w:rFonts w:ascii="宋体" w:cstheme="minorBidi" w:hAnsiTheme="minorHAnsi" w:eastAsiaTheme="minorHAnsi"/>
          <w:sz w:val="29"/>
        </w:rPr>
        <w:t>-0.2</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氯</w:t>
      </w:r>
      <w:r>
        <w:rPr>
          <w:rFonts w:ascii="宋体" w:eastAsia="宋体" w:hint="eastAsia" w:cstheme="minorBidi" w:hAnsiTheme="minorHAnsi"/>
        </w:rPr>
        <w:t>代</w:t>
      </w:r>
      <w:r>
        <w:rPr>
          <w:rFonts w:ascii="宋体" w:eastAsia="宋体" w:hint="eastAsia" w:cstheme="minorBidi" w:hAnsiTheme="minorHAnsi"/>
        </w:rPr>
        <w:t>芳香化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QSPR</w:t>
      </w:r>
      <w:r>
        <w:rPr>
          <w:rFonts w:ascii="宋体" w:eastAsia="宋体" w:hint="eastAsia" w:cstheme="minorBidi" w:hAnsiTheme="minorHAnsi"/>
        </w:rPr>
        <w:t>模型相</w:t>
      </w:r>
      <w:r>
        <w:rPr>
          <w:rFonts w:ascii="宋体" w:eastAsia="宋体" w:hint="eastAsia" w:cstheme="minorBidi" w:hAnsiTheme="minorHAnsi"/>
        </w:rPr>
        <w:t>关</w:t>
      </w:r>
      <w:r>
        <w:rPr>
          <w:rFonts w:ascii="宋体" w:eastAsia="宋体" w:hint="eastAsia" w:cstheme="minorBidi" w:hAnsiTheme="minorHAnsi"/>
        </w:rPr>
        <w:t>系数图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6.4</w:t>
      </w:r>
      <w:r>
        <w:t xml:space="preserve">  </w:t>
      </w:r>
      <w:r w:rsidRPr="00DB64CE">
        <w:rPr>
          <w:rFonts w:cstheme="minorBidi" w:hAnsiTheme="minorHAnsi" w:eastAsiaTheme="minorHAnsi" w:asciiTheme="minorHAnsi"/>
        </w:rPr>
        <w:t>Plot of coefficients of QSPR model for chlorinated aromatic compounds</w:t>
      </w:r>
    </w:p>
    <w:p w:rsidR="0018722C">
      <w:pPr>
        <w:topLinePunct/>
      </w:pPr>
      <w:r>
        <w:t>最优模型所提取变量及其系数见</w:t>
      </w:r>
      <w:r>
        <w:t>表</w:t>
      </w:r>
      <w:r>
        <w:rPr>
          <w:rFonts w:ascii="Times New Roman" w:eastAsia="Times New Roman"/>
        </w:rPr>
        <w:t>6</w:t>
      </w:r>
      <w:r>
        <w:rPr>
          <w:rFonts w:ascii="Times New Roman" w:eastAsia="Times New Roman"/>
        </w:rPr>
        <w:t>.</w:t>
      </w:r>
      <w:r>
        <w:rPr>
          <w:rFonts w:ascii="Times New Roman" w:eastAsia="Times New Roman"/>
        </w:rPr>
        <w:t>5</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宋体" w:eastAsia="宋体" w:hint="eastAsia" w:cstheme="minorBidi" w:hAnsiTheme="minorHAnsi"/>
        </w:rPr>
        <w:t>氯</w:t>
      </w:r>
      <w:r>
        <w:rPr>
          <w:rFonts w:ascii="宋体" w:eastAsia="宋体" w:hint="eastAsia" w:cstheme="minorBidi" w:hAnsiTheme="minorHAnsi"/>
        </w:rPr>
        <w:t>代</w:t>
      </w:r>
      <w:r>
        <w:rPr>
          <w:rFonts w:ascii="宋体" w:eastAsia="宋体" w:hint="eastAsia" w:cstheme="minorBidi" w:hAnsiTheme="minorHAnsi"/>
        </w:rPr>
        <w:t>芳香化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PLS</w:t>
      </w:r>
      <w:r>
        <w:rPr>
          <w:rFonts w:ascii="宋体" w:eastAsia="宋体" w:hint="eastAsia" w:cstheme="minorBidi" w:hAnsiTheme="minorHAnsi"/>
        </w:rPr>
        <w:t>最优模型回归</w:t>
      </w:r>
      <w:r>
        <w:rPr>
          <w:rFonts w:ascii="宋体" w:eastAsia="宋体" w:hint="eastAsia" w:cstheme="minorBidi" w:hAnsiTheme="minorHAnsi"/>
        </w:rPr>
        <w:t>系</w:t>
      </w:r>
      <w:r>
        <w:rPr>
          <w:rFonts w:ascii="宋体" w:eastAsia="宋体" w:hint="eastAsia" w:cstheme="minorBidi" w:hAnsiTheme="minorHAnsi"/>
        </w:rPr>
        <w:t>数及</w:t>
      </w:r>
      <w:r>
        <w:rPr>
          <w:rFonts w:ascii="宋体" w:eastAsia="宋体" w:hint="eastAsia" w:cstheme="minorBidi" w:hAnsiTheme="minorHAnsi"/>
        </w:rPr>
        <w:t>各</w:t>
      </w:r>
      <w:r>
        <w:rPr>
          <w:rFonts w:ascii="宋体" w:eastAsia="宋体" w:hint="eastAsia" w:cstheme="minorBidi" w:hAnsiTheme="minorHAnsi"/>
        </w:rPr>
        <w:t>指标权重表</w:t>
      </w:r>
    </w:p>
    <w:p w:rsidR="0018722C">
      <w:pPr>
        <w:pStyle w:val="a8"/>
        <w:topLinePunct/>
      </w:pPr>
      <w:r>
        <w:t>Table</w:t>
      </w:r>
      <w:r>
        <w:t xml:space="preserve"> </w:t>
      </w:r>
      <w:r w:rsidRPr="00DB64CE">
        <w:t>6.5</w:t>
      </w:r>
      <w:r>
        <w:t xml:space="preserve">  </w:t>
      </w:r>
      <w:r w:rsidRPr="00DB64CE">
        <w:t>Coefficients, VIPs and weights of optimum PLS model for chlorinated aromatic compounds</w:t>
      </w:r>
    </w:p>
    <w:tbl>
      <w:tblPr>
        <w:tblW w:w="5000" w:type="pct"/>
        <w:tblInd w:w="12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9"/>
        <w:gridCol w:w="1242"/>
        <w:gridCol w:w="799"/>
        <w:gridCol w:w="972"/>
        <w:gridCol w:w="969"/>
        <w:gridCol w:w="1065"/>
      </w:tblGrid>
      <w:tr>
        <w:trPr>
          <w:tblHeader/>
        </w:trPr>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Coefficients</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1</w:t>
            </w:r>
            <w:r>
              <w:t>]</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2</w:t>
            </w:r>
            <w:r>
              <w:t>]</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3</w:t>
            </w:r>
            <w:r>
              <w:t>]</w:t>
            </w:r>
          </w:p>
        </w:tc>
      </w:tr>
      <w:tr>
        <w:tc>
          <w:tcPr>
            <w:tcW w:w="934" w:type="pct"/>
            <w:vAlign w:val="center"/>
          </w:tcPr>
          <w:p w:rsidR="0018722C">
            <w:pPr>
              <w:pStyle w:val="ac"/>
              <w:topLinePunct/>
              <w:ind w:leftChars="0" w:left="0" w:rightChars="0" w:right="0" w:firstLineChars="0" w:firstLine="0"/>
              <w:spacing w:line="240" w:lineRule="atLeast"/>
            </w:pPr>
            <w:r>
              <w:t>HOF</w:t>
            </w:r>
          </w:p>
        </w:tc>
        <w:tc>
          <w:tcPr>
            <w:tcW w:w="1001" w:type="pct"/>
            <w:vAlign w:val="center"/>
          </w:tcPr>
          <w:p w:rsidR="0018722C">
            <w:pPr>
              <w:pStyle w:val="affff9"/>
              <w:topLinePunct/>
              <w:ind w:leftChars="0" w:left="0" w:rightChars="0" w:right="0" w:firstLineChars="0" w:firstLine="0"/>
              <w:spacing w:line="240" w:lineRule="atLeast"/>
            </w:pPr>
            <w:r>
              <w:t>0.1546</w:t>
            </w:r>
          </w:p>
        </w:tc>
        <w:tc>
          <w:tcPr>
            <w:tcW w:w="644" w:type="pct"/>
            <w:vAlign w:val="center"/>
          </w:tcPr>
          <w:p w:rsidR="0018722C">
            <w:pPr>
              <w:pStyle w:val="affff9"/>
              <w:topLinePunct/>
              <w:ind w:leftChars="0" w:left="0" w:rightChars="0" w:right="0" w:firstLineChars="0" w:firstLine="0"/>
              <w:spacing w:line="240" w:lineRule="atLeast"/>
            </w:pPr>
            <w:r>
              <w:t>1.1211</w:t>
            </w:r>
          </w:p>
        </w:tc>
        <w:tc>
          <w:tcPr>
            <w:tcW w:w="783" w:type="pct"/>
            <w:vAlign w:val="center"/>
          </w:tcPr>
          <w:p w:rsidR="0018722C">
            <w:pPr>
              <w:pStyle w:val="affff9"/>
              <w:topLinePunct/>
              <w:ind w:leftChars="0" w:left="0" w:rightChars="0" w:right="0" w:firstLineChars="0" w:firstLine="0"/>
              <w:spacing w:line="240" w:lineRule="atLeast"/>
            </w:pPr>
            <w:r>
              <w:t>0.19035</w:t>
            </w:r>
          </w:p>
        </w:tc>
        <w:tc>
          <w:tcPr>
            <w:tcW w:w="781" w:type="pct"/>
            <w:vAlign w:val="center"/>
          </w:tcPr>
          <w:p w:rsidR="0018722C">
            <w:pPr>
              <w:pStyle w:val="affff9"/>
              <w:topLinePunct/>
              <w:ind w:leftChars="0" w:left="0" w:rightChars="0" w:right="0" w:firstLineChars="0" w:firstLine="0"/>
              <w:spacing w:line="240" w:lineRule="atLeast"/>
            </w:pPr>
            <w:r>
              <w:t>0.4679</w:t>
            </w:r>
          </w:p>
        </w:tc>
        <w:tc>
          <w:tcPr>
            <w:tcW w:w="858" w:type="pct"/>
            <w:vAlign w:val="center"/>
          </w:tcPr>
          <w:p w:rsidR="0018722C">
            <w:pPr>
              <w:pStyle w:val="affff9"/>
              <w:topLinePunct/>
              <w:ind w:leftChars="0" w:left="0" w:rightChars="0" w:right="0" w:firstLineChars="0" w:firstLine="0"/>
              <w:spacing w:line="240" w:lineRule="atLeast"/>
            </w:pPr>
            <w:r>
              <w:t>0.039306</w:t>
            </w:r>
          </w:p>
        </w:tc>
      </w:tr>
      <w:tr>
        <w:tc>
          <w:tcPr>
            <w:tcW w:w="934" w:type="pct"/>
            <w:vAlign w:val="center"/>
          </w:tcPr>
          <w:p w:rsidR="0018722C">
            <w:pPr>
              <w:pStyle w:val="ac"/>
              <w:topLinePunct/>
              <w:ind w:leftChars="0" w:left="0" w:rightChars="0" w:right="0" w:firstLineChars="0" w:firstLine="0"/>
              <w:spacing w:line="240" w:lineRule="atLeast"/>
            </w:pPr>
            <w:r>
              <w:t>TE</w:t>
            </w:r>
          </w:p>
        </w:tc>
        <w:tc>
          <w:tcPr>
            <w:tcW w:w="1001" w:type="pct"/>
            <w:vAlign w:val="center"/>
          </w:tcPr>
          <w:p w:rsidR="0018722C">
            <w:pPr>
              <w:pStyle w:val="affff9"/>
              <w:topLinePunct/>
              <w:ind w:leftChars="0" w:left="0" w:rightChars="0" w:right="0" w:firstLineChars="0" w:firstLine="0"/>
              <w:spacing w:line="240" w:lineRule="atLeast"/>
            </w:pPr>
            <w:r>
              <w:t>-0.005288</w:t>
            </w:r>
          </w:p>
        </w:tc>
        <w:tc>
          <w:tcPr>
            <w:tcW w:w="644" w:type="pct"/>
            <w:vAlign w:val="center"/>
          </w:tcPr>
          <w:p w:rsidR="0018722C">
            <w:pPr>
              <w:pStyle w:val="affff9"/>
              <w:topLinePunct/>
              <w:ind w:leftChars="0" w:left="0" w:rightChars="0" w:right="0" w:firstLineChars="0" w:firstLine="0"/>
              <w:spacing w:line="240" w:lineRule="atLeast"/>
            </w:pPr>
            <w:r>
              <w:t>0.8605</w:t>
            </w:r>
          </w:p>
        </w:tc>
        <w:tc>
          <w:tcPr>
            <w:tcW w:w="783" w:type="pct"/>
            <w:vAlign w:val="center"/>
          </w:tcPr>
          <w:p w:rsidR="0018722C">
            <w:pPr>
              <w:pStyle w:val="affff9"/>
              <w:topLinePunct/>
              <w:ind w:leftChars="0" w:left="0" w:rightChars="0" w:right="0" w:firstLineChars="0" w:firstLine="0"/>
              <w:spacing w:line="240" w:lineRule="atLeast"/>
            </w:pPr>
            <w:r>
              <w:t>-0.1591</w:t>
            </w:r>
          </w:p>
        </w:tc>
        <w:tc>
          <w:tcPr>
            <w:tcW w:w="781" w:type="pct"/>
            <w:vAlign w:val="center"/>
          </w:tcPr>
          <w:p w:rsidR="0018722C">
            <w:pPr>
              <w:pStyle w:val="affff9"/>
              <w:topLinePunct/>
              <w:ind w:leftChars="0" w:left="0" w:rightChars="0" w:right="0" w:firstLineChars="0" w:firstLine="0"/>
              <w:spacing w:line="240" w:lineRule="atLeast"/>
            </w:pPr>
            <w:r>
              <w:t>0.2421</w:t>
            </w:r>
          </w:p>
        </w:tc>
        <w:tc>
          <w:tcPr>
            <w:tcW w:w="858" w:type="pct"/>
            <w:vAlign w:val="center"/>
          </w:tcPr>
          <w:p w:rsidR="0018722C">
            <w:pPr>
              <w:pStyle w:val="affff9"/>
              <w:topLinePunct/>
              <w:ind w:leftChars="0" w:left="0" w:rightChars="0" w:right="0" w:firstLineChars="0" w:firstLine="0"/>
              <w:spacing w:line="240" w:lineRule="atLeast"/>
            </w:pPr>
            <w:r>
              <w:t>-0.106734</w:t>
            </w:r>
          </w:p>
        </w:tc>
      </w:tr>
      <w:tr>
        <w:tc>
          <w:tcPr>
            <w:tcW w:w="934" w:type="pct"/>
            <w:vAlign w:val="center"/>
          </w:tcPr>
          <w:p w:rsidR="0018722C">
            <w:pPr>
              <w:pStyle w:val="ac"/>
              <w:topLinePunct/>
              <w:ind w:leftChars="0" w:left="0" w:rightChars="0" w:right="0" w:firstLineChars="0" w:firstLine="0"/>
              <w:spacing w:line="240" w:lineRule="atLeast"/>
            </w:pPr>
            <w:r>
              <w:t>EE</w:t>
            </w:r>
          </w:p>
        </w:tc>
        <w:tc>
          <w:tcPr>
            <w:tcW w:w="1001" w:type="pct"/>
            <w:vAlign w:val="center"/>
          </w:tcPr>
          <w:p w:rsidR="0018722C">
            <w:pPr>
              <w:pStyle w:val="affff9"/>
              <w:topLinePunct/>
              <w:ind w:leftChars="0" w:left="0" w:rightChars="0" w:right="0" w:firstLineChars="0" w:firstLine="0"/>
              <w:spacing w:line="240" w:lineRule="atLeast"/>
            </w:pPr>
            <w:r>
              <w:t>-0.009655</w:t>
            </w:r>
          </w:p>
        </w:tc>
        <w:tc>
          <w:tcPr>
            <w:tcW w:w="644" w:type="pct"/>
            <w:vAlign w:val="center"/>
          </w:tcPr>
          <w:p w:rsidR="0018722C">
            <w:pPr>
              <w:pStyle w:val="affff9"/>
              <w:topLinePunct/>
              <w:ind w:leftChars="0" w:left="0" w:rightChars="0" w:right="0" w:firstLineChars="0" w:firstLine="0"/>
              <w:spacing w:line="240" w:lineRule="atLeast"/>
            </w:pPr>
            <w:r>
              <w:t>0.8337</w:t>
            </w:r>
          </w:p>
        </w:tc>
        <w:tc>
          <w:tcPr>
            <w:tcW w:w="783" w:type="pct"/>
            <w:vAlign w:val="center"/>
          </w:tcPr>
          <w:p w:rsidR="0018722C">
            <w:pPr>
              <w:pStyle w:val="affff9"/>
              <w:topLinePunct/>
              <w:ind w:leftChars="0" w:left="0" w:rightChars="0" w:right="0" w:firstLineChars="0" w:firstLine="0"/>
              <w:spacing w:line="240" w:lineRule="atLeast"/>
            </w:pPr>
            <w:r>
              <w:t>-0.1514</w:t>
            </w:r>
          </w:p>
        </w:tc>
        <w:tc>
          <w:tcPr>
            <w:tcW w:w="781" w:type="pct"/>
            <w:vAlign w:val="center"/>
          </w:tcPr>
          <w:p w:rsidR="0018722C">
            <w:pPr>
              <w:pStyle w:val="affff9"/>
              <w:topLinePunct/>
              <w:ind w:leftChars="0" w:left="0" w:rightChars="0" w:right="0" w:firstLineChars="0" w:firstLine="0"/>
              <w:spacing w:line="240" w:lineRule="atLeast"/>
            </w:pPr>
            <w:r>
              <w:t>0.2339</w:t>
            </w:r>
          </w:p>
        </w:tc>
        <w:tc>
          <w:tcPr>
            <w:tcW w:w="858" w:type="pct"/>
            <w:vAlign w:val="center"/>
          </w:tcPr>
          <w:p w:rsidR="0018722C">
            <w:pPr>
              <w:pStyle w:val="affff9"/>
              <w:topLinePunct/>
              <w:ind w:leftChars="0" w:left="0" w:rightChars="0" w:right="0" w:firstLineChars="0" w:firstLine="0"/>
              <w:spacing w:line="240" w:lineRule="atLeast"/>
            </w:pPr>
            <w:r>
              <w:t>-0.148284</w:t>
            </w:r>
          </w:p>
        </w:tc>
      </w:tr>
      <w:tr>
        <w:tc>
          <w:tcPr>
            <w:tcW w:w="934" w:type="pct"/>
            <w:vAlign w:val="center"/>
          </w:tcPr>
          <w:p w:rsidR="0018722C">
            <w:pPr>
              <w:pStyle w:val="ac"/>
              <w:topLinePunct/>
              <w:ind w:leftChars="0" w:left="0" w:rightChars="0" w:right="0" w:firstLineChars="0" w:firstLine="0"/>
              <w:spacing w:line="240" w:lineRule="atLeast"/>
            </w:pPr>
            <w:r>
              <w:t>CCR</w:t>
            </w:r>
          </w:p>
        </w:tc>
        <w:tc>
          <w:tcPr>
            <w:tcW w:w="1001" w:type="pct"/>
            <w:vAlign w:val="center"/>
          </w:tcPr>
          <w:p w:rsidR="0018722C">
            <w:pPr>
              <w:pStyle w:val="affff9"/>
              <w:topLinePunct/>
              <w:ind w:leftChars="0" w:left="0" w:rightChars="0" w:right="0" w:firstLineChars="0" w:firstLine="0"/>
              <w:spacing w:line="240" w:lineRule="atLeast"/>
            </w:pPr>
            <w:r>
              <w:t>0.03592</w:t>
            </w:r>
          </w:p>
        </w:tc>
        <w:tc>
          <w:tcPr>
            <w:tcW w:w="644" w:type="pct"/>
            <w:vAlign w:val="center"/>
          </w:tcPr>
          <w:p w:rsidR="0018722C">
            <w:pPr>
              <w:pStyle w:val="affff9"/>
              <w:topLinePunct/>
              <w:ind w:leftChars="0" w:left="0" w:rightChars="0" w:right="0" w:firstLineChars="0" w:firstLine="0"/>
              <w:spacing w:line="240" w:lineRule="atLeast"/>
            </w:pPr>
            <w:r>
              <w:t>0.4891</w:t>
            </w:r>
          </w:p>
        </w:tc>
        <w:tc>
          <w:tcPr>
            <w:tcW w:w="783" w:type="pct"/>
            <w:vAlign w:val="center"/>
          </w:tcPr>
          <w:p w:rsidR="0018722C">
            <w:pPr>
              <w:pStyle w:val="affff9"/>
              <w:topLinePunct/>
              <w:ind w:leftChars="0" w:left="0" w:rightChars="0" w:right="0" w:firstLineChars="0" w:firstLine="0"/>
              <w:spacing w:line="240" w:lineRule="atLeast"/>
            </w:pPr>
            <w:r>
              <w:t>0.04715</w:t>
            </w:r>
          </w:p>
        </w:tc>
        <w:tc>
          <w:tcPr>
            <w:tcW w:w="781" w:type="pct"/>
            <w:vAlign w:val="center"/>
          </w:tcPr>
          <w:p w:rsidR="0018722C">
            <w:pPr>
              <w:pStyle w:val="affff9"/>
              <w:topLinePunct/>
              <w:ind w:leftChars="0" w:left="0" w:rightChars="0" w:right="0" w:firstLineChars="0" w:firstLine="0"/>
              <w:spacing w:line="240" w:lineRule="atLeast"/>
            </w:pPr>
            <w:r>
              <w:t>-0.1057</w:t>
            </w:r>
          </w:p>
        </w:tc>
        <w:tc>
          <w:tcPr>
            <w:tcW w:w="858" w:type="pct"/>
            <w:vAlign w:val="center"/>
          </w:tcPr>
          <w:p w:rsidR="0018722C">
            <w:pPr>
              <w:pStyle w:val="affff9"/>
              <w:topLinePunct/>
              <w:ind w:leftChars="0" w:left="0" w:rightChars="0" w:right="0" w:firstLineChars="0" w:firstLine="0"/>
              <w:spacing w:line="240" w:lineRule="atLeast"/>
            </w:pPr>
            <w:r>
              <w:t>0.39378</w:t>
            </w:r>
          </w:p>
        </w:tc>
      </w:tr>
      <w:tr>
        <w:tc>
          <w:tcPr>
            <w:tcW w:w="934" w:type="pct"/>
            <w:vAlign w:val="center"/>
          </w:tcPr>
          <w:p w:rsidR="0018722C">
            <w:pPr>
              <w:pStyle w:val="ac"/>
              <w:topLinePunct/>
              <w:ind w:leftChars="0" w:left="0" w:rightChars="0" w:right="0" w:firstLineChars="0" w:firstLine="0"/>
              <w:spacing w:line="240" w:lineRule="atLeast"/>
            </w:pPr>
            <w:r>
              <w:t>IP</w:t>
            </w:r>
          </w:p>
        </w:tc>
        <w:tc>
          <w:tcPr>
            <w:tcW w:w="1001" w:type="pct"/>
            <w:vAlign w:val="center"/>
          </w:tcPr>
          <w:p w:rsidR="0018722C">
            <w:pPr>
              <w:pStyle w:val="affff9"/>
              <w:topLinePunct/>
              <w:ind w:leftChars="0" w:left="0" w:rightChars="0" w:right="0" w:firstLineChars="0" w:firstLine="0"/>
              <w:spacing w:line="240" w:lineRule="atLeast"/>
            </w:pPr>
            <w:r>
              <w:t>0.09508</w:t>
            </w:r>
          </w:p>
        </w:tc>
        <w:tc>
          <w:tcPr>
            <w:tcW w:w="644" w:type="pct"/>
            <w:vAlign w:val="center"/>
          </w:tcPr>
          <w:p w:rsidR="0018722C">
            <w:pPr>
              <w:pStyle w:val="affff9"/>
              <w:topLinePunct/>
              <w:ind w:leftChars="0" w:left="0" w:rightChars="0" w:right="0" w:firstLineChars="0" w:firstLine="0"/>
              <w:spacing w:line="240" w:lineRule="atLeast"/>
            </w:pPr>
            <w:r>
              <w:t>1.0699</w:t>
            </w:r>
          </w:p>
        </w:tc>
        <w:tc>
          <w:tcPr>
            <w:tcW w:w="783" w:type="pct"/>
            <w:vAlign w:val="center"/>
          </w:tcPr>
          <w:p w:rsidR="0018722C">
            <w:pPr>
              <w:pStyle w:val="affff9"/>
              <w:topLinePunct/>
              <w:ind w:leftChars="0" w:left="0" w:rightChars="0" w:right="0" w:firstLineChars="0" w:firstLine="0"/>
              <w:spacing w:line="240" w:lineRule="atLeast"/>
            </w:pPr>
            <w:r>
              <w:t>0.2420</w:t>
            </w:r>
          </w:p>
        </w:tc>
        <w:tc>
          <w:tcPr>
            <w:tcW w:w="781" w:type="pct"/>
            <w:vAlign w:val="center"/>
          </w:tcPr>
          <w:p w:rsidR="0018722C">
            <w:pPr>
              <w:pStyle w:val="affff9"/>
              <w:topLinePunct/>
              <w:ind w:leftChars="0" w:left="0" w:rightChars="0" w:right="0" w:firstLineChars="0" w:firstLine="0"/>
              <w:spacing w:line="240" w:lineRule="atLeast"/>
            </w:pPr>
            <w:r>
              <w:t>0.09457</w:t>
            </w:r>
          </w:p>
        </w:tc>
        <w:tc>
          <w:tcPr>
            <w:tcW w:w="858" w:type="pct"/>
            <w:vAlign w:val="center"/>
          </w:tcPr>
          <w:p w:rsidR="0018722C">
            <w:pPr>
              <w:pStyle w:val="affff9"/>
              <w:topLinePunct/>
              <w:ind w:leftChars="0" w:left="0" w:rightChars="0" w:right="0" w:firstLineChars="0" w:firstLine="0"/>
              <w:spacing w:line="240" w:lineRule="atLeast"/>
            </w:pPr>
            <w:r>
              <w:t>0.07745</w:t>
            </w:r>
          </w:p>
        </w:tc>
      </w:tr>
      <w:tr>
        <w:tc>
          <w:tcPr>
            <w:tcW w:w="934" w:type="pct"/>
            <w:vAlign w:val="center"/>
          </w:tcPr>
          <w:p w:rsidR="0018722C">
            <w:pPr>
              <w:pStyle w:val="ac"/>
              <w:topLinePunct/>
              <w:ind w:leftChars="0" w:left="0" w:rightChars="0" w:right="0" w:firstLineChars="0" w:firstLine="0"/>
              <w:spacing w:line="240" w:lineRule="atLeast"/>
            </w:pPr>
            <w:r>
              <w:t>Mw</w:t>
            </w:r>
          </w:p>
        </w:tc>
        <w:tc>
          <w:tcPr>
            <w:tcW w:w="1001" w:type="pct"/>
            <w:vAlign w:val="center"/>
          </w:tcPr>
          <w:p w:rsidR="0018722C">
            <w:pPr>
              <w:pStyle w:val="affff9"/>
              <w:topLinePunct/>
              <w:ind w:leftChars="0" w:left="0" w:rightChars="0" w:right="0" w:firstLineChars="0" w:firstLine="0"/>
              <w:spacing w:line="240" w:lineRule="atLeast"/>
            </w:pPr>
            <w:r>
              <w:t>0.03777</w:t>
            </w:r>
          </w:p>
        </w:tc>
        <w:tc>
          <w:tcPr>
            <w:tcW w:w="644" w:type="pct"/>
            <w:vAlign w:val="center"/>
          </w:tcPr>
          <w:p w:rsidR="0018722C">
            <w:pPr>
              <w:pStyle w:val="affff9"/>
              <w:topLinePunct/>
              <w:ind w:leftChars="0" w:left="0" w:rightChars="0" w:right="0" w:firstLineChars="0" w:firstLine="0"/>
              <w:spacing w:line="240" w:lineRule="atLeast"/>
            </w:pPr>
            <w:r>
              <w:t>1.013</w:t>
            </w:r>
          </w:p>
        </w:tc>
        <w:tc>
          <w:tcPr>
            <w:tcW w:w="783" w:type="pct"/>
            <w:vAlign w:val="center"/>
          </w:tcPr>
          <w:p w:rsidR="0018722C">
            <w:pPr>
              <w:pStyle w:val="affff9"/>
              <w:topLinePunct/>
              <w:ind w:leftChars="0" w:left="0" w:rightChars="0" w:right="0" w:firstLineChars="0" w:firstLine="0"/>
              <w:spacing w:line="240" w:lineRule="atLeast"/>
            </w:pPr>
            <w:r>
              <w:t>0.2207</w:t>
            </w:r>
          </w:p>
        </w:tc>
        <w:tc>
          <w:tcPr>
            <w:tcW w:w="781" w:type="pct"/>
            <w:vAlign w:val="center"/>
          </w:tcPr>
          <w:p w:rsidR="0018722C">
            <w:pPr>
              <w:pStyle w:val="affff9"/>
              <w:topLinePunct/>
              <w:ind w:leftChars="0" w:left="0" w:rightChars="0" w:right="0" w:firstLineChars="0" w:firstLine="0"/>
              <w:spacing w:line="240" w:lineRule="atLeast"/>
            </w:pPr>
            <w:r>
              <w:t>-0.1209</w:t>
            </w:r>
          </w:p>
        </w:tc>
        <w:tc>
          <w:tcPr>
            <w:tcW w:w="858" w:type="pct"/>
            <w:vAlign w:val="center"/>
          </w:tcPr>
          <w:p w:rsidR="0018722C">
            <w:pPr>
              <w:pStyle w:val="affff9"/>
              <w:topLinePunct/>
              <w:ind w:leftChars="0" w:left="0" w:rightChars="0" w:right="0" w:firstLineChars="0" w:firstLine="0"/>
              <w:spacing w:line="240" w:lineRule="atLeast"/>
            </w:pPr>
            <w:r>
              <w:t>0.021416</w:t>
            </w:r>
          </w:p>
        </w:tc>
      </w:tr>
      <w:tr>
        <w:tc>
          <w:tcPr>
            <w:tcW w:w="934" w:type="pct"/>
            <w:vAlign w:val="center"/>
          </w:tcPr>
          <w:p w:rsidR="0018722C">
            <w:pPr>
              <w:pStyle w:val="ac"/>
              <w:topLinePunct/>
              <w:ind w:leftChars="0" w:left="0" w:rightChars="0" w:right="0" w:firstLineChars="0" w:firstLine="0"/>
              <w:spacing w:line="240" w:lineRule="atLeast"/>
            </w:pPr>
            <w:r>
              <w:t>Polar</w:t>
            </w:r>
          </w:p>
        </w:tc>
        <w:tc>
          <w:tcPr>
            <w:tcW w:w="1001" w:type="pct"/>
            <w:vAlign w:val="center"/>
          </w:tcPr>
          <w:p w:rsidR="0018722C">
            <w:pPr>
              <w:pStyle w:val="affff9"/>
              <w:topLinePunct/>
              <w:ind w:leftChars="0" w:left="0" w:rightChars="0" w:right="0" w:firstLineChars="0" w:firstLine="0"/>
              <w:spacing w:line="240" w:lineRule="atLeast"/>
            </w:pPr>
            <w:r>
              <w:t>0.07010</w:t>
            </w:r>
          </w:p>
        </w:tc>
        <w:tc>
          <w:tcPr>
            <w:tcW w:w="644" w:type="pct"/>
            <w:vAlign w:val="center"/>
          </w:tcPr>
          <w:p w:rsidR="0018722C">
            <w:pPr>
              <w:pStyle w:val="affff9"/>
              <w:topLinePunct/>
              <w:ind w:leftChars="0" w:left="0" w:rightChars="0" w:right="0" w:firstLineChars="0" w:firstLine="0"/>
              <w:spacing w:line="240" w:lineRule="atLeast"/>
            </w:pPr>
            <w:r>
              <w:t>0.9747</w:t>
            </w:r>
          </w:p>
        </w:tc>
        <w:tc>
          <w:tcPr>
            <w:tcW w:w="783" w:type="pct"/>
            <w:vAlign w:val="center"/>
          </w:tcPr>
          <w:p w:rsidR="0018722C">
            <w:pPr>
              <w:pStyle w:val="affff9"/>
              <w:topLinePunct/>
              <w:ind w:leftChars="0" w:left="0" w:rightChars="0" w:right="0" w:firstLineChars="0" w:firstLine="0"/>
              <w:spacing w:line="240" w:lineRule="atLeast"/>
            </w:pPr>
            <w:r>
              <w:t>0.2207</w:t>
            </w:r>
          </w:p>
        </w:tc>
        <w:tc>
          <w:tcPr>
            <w:tcW w:w="781" w:type="pct"/>
            <w:vAlign w:val="center"/>
          </w:tcPr>
          <w:p w:rsidR="0018722C">
            <w:pPr>
              <w:pStyle w:val="affff9"/>
              <w:topLinePunct/>
              <w:ind w:leftChars="0" w:left="0" w:rightChars="0" w:right="0" w:firstLineChars="0" w:firstLine="0"/>
              <w:spacing w:line="240" w:lineRule="atLeast"/>
            </w:pPr>
            <w:r>
              <w:t>0.01514</w:t>
            </w:r>
          </w:p>
        </w:tc>
        <w:tc>
          <w:tcPr>
            <w:tcW w:w="858" w:type="pct"/>
            <w:vAlign w:val="center"/>
          </w:tcPr>
          <w:p w:rsidR="0018722C">
            <w:pPr>
              <w:pStyle w:val="affff9"/>
              <w:topLinePunct/>
              <w:ind w:leftChars="0" w:left="0" w:rightChars="0" w:right="0" w:firstLineChars="0" w:firstLine="0"/>
              <w:spacing w:line="240" w:lineRule="atLeast"/>
            </w:pPr>
            <w:r>
              <w:t>0.055209</w:t>
            </w:r>
          </w:p>
        </w:tc>
      </w:tr>
      <w:tr>
        <w:tc>
          <w:tcPr>
            <w:tcW w:w="934" w:type="pct"/>
            <w:vAlign w:val="center"/>
          </w:tcPr>
          <w:p w:rsidR="0018722C">
            <w:pPr>
              <w:pStyle w:val="ac"/>
              <w:topLinePunct/>
              <w:ind w:leftChars="0" w:left="0" w:rightChars="0" w:right="0" w:firstLineChars="0" w:firstLine="0"/>
              <w:spacing w:line="240" w:lineRule="atLeast"/>
            </w:pPr>
            <w:r>
              <w:t>Dipole</w:t>
            </w:r>
          </w:p>
        </w:tc>
        <w:tc>
          <w:tcPr>
            <w:tcW w:w="1001" w:type="pct"/>
            <w:vAlign w:val="center"/>
          </w:tcPr>
          <w:p w:rsidR="0018722C">
            <w:pPr>
              <w:pStyle w:val="affff9"/>
              <w:topLinePunct/>
              <w:ind w:leftChars="0" w:left="0" w:rightChars="0" w:right="0" w:firstLineChars="0" w:firstLine="0"/>
              <w:spacing w:line="240" w:lineRule="atLeast"/>
            </w:pPr>
            <w:r>
              <w:t>0.1488</w:t>
            </w:r>
          </w:p>
        </w:tc>
        <w:tc>
          <w:tcPr>
            <w:tcW w:w="644" w:type="pct"/>
            <w:vAlign w:val="center"/>
          </w:tcPr>
          <w:p w:rsidR="0018722C">
            <w:pPr>
              <w:pStyle w:val="affff9"/>
              <w:topLinePunct/>
              <w:ind w:leftChars="0" w:left="0" w:rightChars="0" w:right="0" w:firstLineChars="0" w:firstLine="0"/>
              <w:spacing w:line="240" w:lineRule="atLeast"/>
            </w:pPr>
            <w:r>
              <w:t>1.3625</w:t>
            </w:r>
          </w:p>
        </w:tc>
        <w:tc>
          <w:tcPr>
            <w:tcW w:w="783" w:type="pct"/>
            <w:vAlign w:val="center"/>
          </w:tcPr>
          <w:p w:rsidR="0018722C">
            <w:pPr>
              <w:pStyle w:val="affff9"/>
              <w:topLinePunct/>
              <w:ind w:leftChars="0" w:left="0" w:rightChars="0" w:right="0" w:firstLineChars="0" w:firstLine="0"/>
              <w:spacing w:line="240" w:lineRule="atLeast"/>
            </w:pPr>
            <w:r>
              <w:t>0.3042</w:t>
            </w:r>
          </w:p>
        </w:tc>
        <w:tc>
          <w:tcPr>
            <w:tcW w:w="781" w:type="pct"/>
            <w:vAlign w:val="center"/>
          </w:tcPr>
          <w:p w:rsidR="0018722C">
            <w:pPr>
              <w:pStyle w:val="affff9"/>
              <w:topLinePunct/>
              <w:ind w:leftChars="0" w:left="0" w:rightChars="0" w:right="0" w:firstLineChars="0" w:firstLine="0"/>
              <w:spacing w:line="240" w:lineRule="atLeast"/>
            </w:pPr>
            <w:r>
              <w:t>0.1628</w:t>
            </w:r>
          </w:p>
        </w:tc>
        <w:tc>
          <w:tcPr>
            <w:tcW w:w="858" w:type="pct"/>
            <w:vAlign w:val="center"/>
          </w:tcPr>
          <w:p w:rsidR="0018722C">
            <w:pPr>
              <w:pStyle w:val="affff9"/>
              <w:topLinePunct/>
              <w:ind w:leftChars="0" w:left="0" w:rightChars="0" w:right="0" w:firstLineChars="0" w:firstLine="0"/>
              <w:spacing w:line="240" w:lineRule="atLeast"/>
            </w:pPr>
            <w:r>
              <w:t>0.273088</w:t>
            </w:r>
          </w:p>
        </w:tc>
      </w:tr>
      <w:tr>
        <w:tc>
          <w:tcPr>
            <w:tcW w:w="934" w:type="pct"/>
            <w:vAlign w:val="center"/>
          </w:tcPr>
          <w:p w:rsidR="0018722C">
            <w:pPr>
              <w:pStyle w:val="ac"/>
              <w:topLinePunct/>
              <w:ind w:leftChars="0" w:left="0" w:rightChars="0" w:right="0" w:firstLineChars="0" w:firstLine="0"/>
              <w:spacing w:line="240" w:lineRule="atLeast"/>
            </w:pPr>
            <w:r>
              <w:t>q</w:t>
            </w:r>
            <w:r>
              <w:t>c</w:t>
            </w:r>
            <w:r>
              <w:t>-</w:t>
            </w:r>
          </w:p>
        </w:tc>
        <w:tc>
          <w:tcPr>
            <w:tcW w:w="1001" w:type="pct"/>
            <w:vAlign w:val="center"/>
          </w:tcPr>
          <w:p w:rsidR="0018722C">
            <w:pPr>
              <w:pStyle w:val="affff9"/>
              <w:topLinePunct/>
              <w:ind w:leftChars="0" w:left="0" w:rightChars="0" w:right="0" w:firstLineChars="0" w:firstLine="0"/>
              <w:spacing w:line="240" w:lineRule="atLeast"/>
            </w:pPr>
            <w:r>
              <w:t>-0.02971</w:t>
            </w:r>
          </w:p>
        </w:tc>
        <w:tc>
          <w:tcPr>
            <w:tcW w:w="644" w:type="pct"/>
            <w:vAlign w:val="center"/>
          </w:tcPr>
          <w:p w:rsidR="0018722C">
            <w:pPr>
              <w:pStyle w:val="affff9"/>
              <w:topLinePunct/>
              <w:ind w:leftChars="0" w:left="0" w:rightChars="0" w:right="0" w:firstLineChars="0" w:firstLine="0"/>
              <w:spacing w:line="240" w:lineRule="atLeast"/>
            </w:pPr>
            <w:r>
              <w:t>0.5138</w:t>
            </w:r>
          </w:p>
        </w:tc>
        <w:tc>
          <w:tcPr>
            <w:tcW w:w="783" w:type="pct"/>
            <w:vAlign w:val="center"/>
          </w:tcPr>
          <w:p w:rsidR="0018722C">
            <w:pPr>
              <w:pStyle w:val="affff9"/>
              <w:topLinePunct/>
              <w:ind w:leftChars="0" w:left="0" w:rightChars="0" w:right="0" w:firstLineChars="0" w:firstLine="0"/>
              <w:spacing w:line="240" w:lineRule="atLeast"/>
            </w:pPr>
            <w:r>
              <w:t>0.09510</w:t>
            </w:r>
          </w:p>
        </w:tc>
        <w:tc>
          <w:tcPr>
            <w:tcW w:w="781" w:type="pct"/>
            <w:vAlign w:val="center"/>
          </w:tcPr>
          <w:p w:rsidR="0018722C">
            <w:pPr>
              <w:pStyle w:val="affff9"/>
              <w:topLinePunct/>
              <w:ind w:leftChars="0" w:left="0" w:rightChars="0" w:right="0" w:firstLineChars="0" w:firstLine="0"/>
              <w:spacing w:line="240" w:lineRule="atLeast"/>
            </w:pPr>
            <w:r>
              <w:t>-0.1051</w:t>
            </w:r>
          </w:p>
        </w:tc>
        <w:tc>
          <w:tcPr>
            <w:tcW w:w="858" w:type="pct"/>
            <w:vAlign w:val="center"/>
          </w:tcPr>
          <w:p w:rsidR="0018722C">
            <w:pPr>
              <w:pStyle w:val="affff9"/>
              <w:topLinePunct/>
              <w:ind w:leftChars="0" w:left="0" w:rightChars="0" w:right="0" w:firstLineChars="0" w:firstLine="0"/>
              <w:spacing w:line="240" w:lineRule="atLeast"/>
            </w:pPr>
            <w:r>
              <w:t>-0.29573</w:t>
            </w:r>
          </w:p>
        </w:tc>
      </w:tr>
      <w:tr>
        <w:tc>
          <w:tcPr>
            <w:tcW w:w="934" w:type="pct"/>
            <w:vAlign w:val="center"/>
          </w:tcPr>
          <w:p w:rsidR="0018722C">
            <w:pPr>
              <w:pStyle w:val="ac"/>
              <w:topLinePunct/>
              <w:ind w:leftChars="0" w:left="0" w:rightChars="0" w:right="0" w:firstLineChars="0" w:firstLine="0"/>
              <w:spacing w:line="240" w:lineRule="atLeast"/>
            </w:pPr>
            <w:r>
              <w:t>E</w:t>
            </w:r>
            <w:r>
              <w:t>homo</w:t>
            </w:r>
          </w:p>
        </w:tc>
        <w:tc>
          <w:tcPr>
            <w:tcW w:w="1001" w:type="pct"/>
            <w:vAlign w:val="center"/>
          </w:tcPr>
          <w:p w:rsidR="0018722C">
            <w:pPr>
              <w:pStyle w:val="affff9"/>
              <w:topLinePunct/>
              <w:ind w:leftChars="0" w:left="0" w:rightChars="0" w:right="0" w:firstLineChars="0" w:firstLine="0"/>
              <w:spacing w:line="240" w:lineRule="atLeast"/>
            </w:pPr>
            <w:r>
              <w:t>-0.09510</w:t>
            </w:r>
          </w:p>
        </w:tc>
        <w:tc>
          <w:tcPr>
            <w:tcW w:w="644" w:type="pct"/>
            <w:vAlign w:val="center"/>
          </w:tcPr>
          <w:p w:rsidR="0018722C">
            <w:pPr>
              <w:pStyle w:val="affff9"/>
              <w:topLinePunct/>
              <w:ind w:leftChars="0" w:left="0" w:rightChars="0" w:right="0" w:firstLineChars="0" w:firstLine="0"/>
              <w:spacing w:line="240" w:lineRule="atLeast"/>
            </w:pPr>
            <w:r>
              <w:t>1.0702</w:t>
            </w:r>
          </w:p>
        </w:tc>
        <w:tc>
          <w:tcPr>
            <w:tcW w:w="783" w:type="pct"/>
            <w:vAlign w:val="center"/>
          </w:tcPr>
          <w:p w:rsidR="0018722C">
            <w:pPr>
              <w:pStyle w:val="affff9"/>
              <w:topLinePunct/>
              <w:ind w:leftChars="0" w:left="0" w:rightChars="0" w:right="0" w:firstLineChars="0" w:firstLine="0"/>
              <w:spacing w:line="240" w:lineRule="atLeast"/>
            </w:pPr>
            <w:r>
              <w:t>-0.2421</w:t>
            </w:r>
          </w:p>
        </w:tc>
        <w:tc>
          <w:tcPr>
            <w:tcW w:w="781" w:type="pct"/>
            <w:vAlign w:val="center"/>
          </w:tcPr>
          <w:p w:rsidR="0018722C">
            <w:pPr>
              <w:pStyle w:val="affff9"/>
              <w:topLinePunct/>
              <w:ind w:leftChars="0" w:left="0" w:rightChars="0" w:right="0" w:firstLineChars="0" w:firstLine="0"/>
              <w:spacing w:line="240" w:lineRule="atLeast"/>
            </w:pPr>
            <w:r>
              <w:t>-0.08461</w:t>
            </w:r>
          </w:p>
        </w:tc>
        <w:tc>
          <w:tcPr>
            <w:tcW w:w="858" w:type="pct"/>
            <w:vAlign w:val="center"/>
          </w:tcPr>
          <w:p w:rsidR="0018722C">
            <w:pPr>
              <w:pStyle w:val="affff9"/>
              <w:topLinePunct/>
              <w:ind w:leftChars="0" w:left="0" w:rightChars="0" w:right="0" w:firstLineChars="0" w:firstLine="0"/>
              <w:spacing w:line="240" w:lineRule="atLeast"/>
            </w:pPr>
            <w:r>
              <w:t>-0.07738</w:t>
            </w:r>
          </w:p>
        </w:tc>
      </w:tr>
      <w:tr>
        <w:tc>
          <w:tcPr>
            <w:tcW w:w="934" w:type="pct"/>
            <w:vAlign w:val="center"/>
          </w:tcPr>
          <w:p w:rsidR="0018722C">
            <w:pPr>
              <w:pStyle w:val="ac"/>
              <w:topLinePunct/>
              <w:ind w:leftChars="0" w:left="0" w:rightChars="0" w:right="0" w:firstLineChars="0" w:firstLine="0"/>
              <w:spacing w:line="240" w:lineRule="atLeast"/>
            </w:pPr>
            <w:r>
              <w:t>E</w:t>
            </w:r>
            <w:r>
              <w:t>homo-1</w:t>
            </w:r>
          </w:p>
        </w:tc>
        <w:tc>
          <w:tcPr>
            <w:tcW w:w="1001" w:type="pct"/>
            <w:vAlign w:val="center"/>
          </w:tcPr>
          <w:p w:rsidR="0018722C">
            <w:pPr>
              <w:pStyle w:val="affff9"/>
              <w:topLinePunct/>
              <w:ind w:leftChars="0" w:left="0" w:rightChars="0" w:right="0" w:firstLineChars="0" w:firstLine="0"/>
              <w:spacing w:line="240" w:lineRule="atLeast"/>
            </w:pPr>
            <w:r>
              <w:t>-0.1335</w:t>
            </w:r>
          </w:p>
        </w:tc>
        <w:tc>
          <w:tcPr>
            <w:tcW w:w="644" w:type="pct"/>
            <w:vAlign w:val="center"/>
          </w:tcPr>
          <w:p w:rsidR="0018722C">
            <w:pPr>
              <w:pStyle w:val="affff9"/>
              <w:topLinePunct/>
              <w:ind w:leftChars="0" w:left="0" w:rightChars="0" w:right="0" w:firstLineChars="0" w:firstLine="0"/>
              <w:spacing w:line="240" w:lineRule="atLeast"/>
            </w:pPr>
            <w:r>
              <w:t>1.2308</w:t>
            </w:r>
          </w:p>
        </w:tc>
        <w:tc>
          <w:tcPr>
            <w:tcW w:w="783" w:type="pct"/>
            <w:vAlign w:val="center"/>
          </w:tcPr>
          <w:p w:rsidR="0018722C">
            <w:pPr>
              <w:pStyle w:val="affff9"/>
              <w:topLinePunct/>
              <w:ind w:leftChars="0" w:left="0" w:rightChars="0" w:right="0" w:firstLineChars="0" w:firstLine="0"/>
              <w:spacing w:line="240" w:lineRule="atLeast"/>
            </w:pPr>
            <w:r>
              <w:t>-0.2654</w:t>
            </w:r>
          </w:p>
        </w:tc>
        <w:tc>
          <w:tcPr>
            <w:tcW w:w="781" w:type="pct"/>
            <w:vAlign w:val="center"/>
          </w:tcPr>
          <w:p w:rsidR="0018722C">
            <w:pPr>
              <w:pStyle w:val="affff9"/>
              <w:topLinePunct/>
              <w:ind w:leftChars="0" w:left="0" w:rightChars="0" w:right="0" w:firstLineChars="0" w:firstLine="0"/>
              <w:spacing w:line="240" w:lineRule="atLeast"/>
            </w:pPr>
            <w:r>
              <w:t>-0.2723</w:t>
            </w:r>
          </w:p>
        </w:tc>
        <w:tc>
          <w:tcPr>
            <w:tcW w:w="858" w:type="pct"/>
            <w:vAlign w:val="center"/>
          </w:tcPr>
          <w:p w:rsidR="0018722C">
            <w:pPr>
              <w:pStyle w:val="affff9"/>
              <w:topLinePunct/>
              <w:ind w:leftChars="0" w:left="0" w:rightChars="0" w:right="0" w:firstLineChars="0" w:firstLine="0"/>
              <w:spacing w:line="240" w:lineRule="atLeast"/>
            </w:pPr>
            <w:r>
              <w:t>-0.03254</w:t>
            </w:r>
          </w:p>
        </w:tc>
      </w:tr>
      <w:tr>
        <w:tc>
          <w:tcPr>
            <w:tcW w:w="934" w:type="pct"/>
            <w:vAlign w:val="center"/>
          </w:tcPr>
          <w:p w:rsidR="0018722C">
            <w:pPr>
              <w:pStyle w:val="ac"/>
              <w:topLinePunct/>
              <w:ind w:leftChars="0" w:left="0" w:rightChars="0" w:right="0" w:firstLineChars="0" w:firstLine="0"/>
              <w:spacing w:line="240" w:lineRule="atLeast"/>
            </w:pPr>
            <w:r>
              <w:t>E</w:t>
            </w:r>
            <w:r>
              <w:t>lumo</w:t>
            </w:r>
          </w:p>
        </w:tc>
        <w:tc>
          <w:tcPr>
            <w:tcW w:w="1001" w:type="pct"/>
            <w:vAlign w:val="center"/>
          </w:tcPr>
          <w:p w:rsidR="0018722C">
            <w:pPr>
              <w:pStyle w:val="affff9"/>
              <w:topLinePunct/>
              <w:ind w:leftChars="0" w:left="0" w:rightChars="0" w:right="0" w:firstLineChars="0" w:firstLine="0"/>
              <w:spacing w:line="240" w:lineRule="atLeast"/>
            </w:pPr>
            <w:r>
              <w:t>-0.1408</w:t>
            </w:r>
          </w:p>
        </w:tc>
        <w:tc>
          <w:tcPr>
            <w:tcW w:w="644" w:type="pct"/>
            <w:vAlign w:val="center"/>
          </w:tcPr>
          <w:p w:rsidR="0018722C">
            <w:pPr>
              <w:pStyle w:val="affff9"/>
              <w:topLinePunct/>
              <w:ind w:leftChars="0" w:left="0" w:rightChars="0" w:right="0" w:firstLineChars="0" w:firstLine="0"/>
              <w:spacing w:line="240" w:lineRule="atLeast"/>
            </w:pPr>
            <w:r>
              <w:t>1.426</w:t>
            </w:r>
          </w:p>
        </w:tc>
        <w:tc>
          <w:tcPr>
            <w:tcW w:w="783" w:type="pct"/>
            <w:vAlign w:val="center"/>
          </w:tcPr>
          <w:p w:rsidR="0018722C">
            <w:pPr>
              <w:pStyle w:val="affff9"/>
              <w:topLinePunct/>
              <w:ind w:leftChars="0" w:left="0" w:rightChars="0" w:right="0" w:firstLineChars="0" w:firstLine="0"/>
              <w:spacing w:line="240" w:lineRule="atLeast"/>
            </w:pPr>
            <w:r>
              <w:t>-0.3206</w:t>
            </w:r>
          </w:p>
        </w:tc>
        <w:tc>
          <w:tcPr>
            <w:tcW w:w="781" w:type="pct"/>
            <w:vAlign w:val="center"/>
          </w:tcPr>
          <w:p w:rsidR="0018722C">
            <w:pPr>
              <w:pStyle w:val="affff9"/>
              <w:topLinePunct/>
              <w:ind w:leftChars="0" w:left="0" w:rightChars="0" w:right="0" w:firstLineChars="0" w:firstLine="0"/>
              <w:spacing w:line="240" w:lineRule="atLeast"/>
            </w:pPr>
            <w:r>
              <w:t>-0.1723</w:t>
            </w:r>
          </w:p>
        </w:tc>
        <w:tc>
          <w:tcPr>
            <w:tcW w:w="858" w:type="pct"/>
            <w:vAlign w:val="center"/>
          </w:tcPr>
          <w:p w:rsidR="0018722C">
            <w:pPr>
              <w:pStyle w:val="affff9"/>
              <w:topLinePunct/>
              <w:ind w:leftChars="0" w:left="0" w:rightChars="0" w:right="0" w:firstLineChars="0" w:firstLine="0"/>
              <w:spacing w:line="240" w:lineRule="atLeast"/>
            </w:pPr>
            <w:r>
              <w:t>-0.146115</w:t>
            </w:r>
          </w:p>
        </w:tc>
      </w:tr>
      <w:tr>
        <w:tc>
          <w:tcPr>
            <w:tcW w:w="934" w:type="pct"/>
            <w:vAlign w:val="center"/>
          </w:tcPr>
          <w:p w:rsidR="0018722C">
            <w:pPr>
              <w:pStyle w:val="ac"/>
              <w:topLinePunct/>
              <w:ind w:leftChars="0" w:left="0" w:rightChars="0" w:right="0" w:firstLineChars="0" w:firstLine="0"/>
              <w:spacing w:line="240" w:lineRule="atLeast"/>
            </w:pPr>
            <w:r>
              <w:t>E</w:t>
            </w:r>
            <w:r>
              <w:t>lumo+1</w:t>
            </w:r>
          </w:p>
        </w:tc>
        <w:tc>
          <w:tcPr>
            <w:tcW w:w="1001" w:type="pct"/>
            <w:vAlign w:val="center"/>
          </w:tcPr>
          <w:p w:rsidR="0018722C">
            <w:pPr>
              <w:pStyle w:val="affff9"/>
              <w:topLinePunct/>
              <w:ind w:leftChars="0" w:left="0" w:rightChars="0" w:right="0" w:firstLineChars="0" w:firstLine="0"/>
              <w:spacing w:line="240" w:lineRule="atLeast"/>
            </w:pPr>
            <w:r>
              <w:t>-0.1167</w:t>
            </w:r>
          </w:p>
        </w:tc>
        <w:tc>
          <w:tcPr>
            <w:tcW w:w="644" w:type="pct"/>
            <w:vAlign w:val="center"/>
          </w:tcPr>
          <w:p w:rsidR="0018722C">
            <w:pPr>
              <w:pStyle w:val="affff9"/>
              <w:topLinePunct/>
              <w:ind w:leftChars="0" w:left="0" w:rightChars="0" w:right="0" w:firstLineChars="0" w:firstLine="0"/>
              <w:spacing w:line="240" w:lineRule="atLeast"/>
            </w:pPr>
            <w:r>
              <w:t>1.3495</w:t>
            </w:r>
          </w:p>
        </w:tc>
        <w:tc>
          <w:tcPr>
            <w:tcW w:w="783" w:type="pct"/>
            <w:vAlign w:val="center"/>
          </w:tcPr>
          <w:p w:rsidR="0018722C">
            <w:pPr>
              <w:pStyle w:val="affff9"/>
              <w:topLinePunct/>
              <w:ind w:leftChars="0" w:left="0" w:rightChars="0" w:right="0" w:firstLineChars="0" w:firstLine="0"/>
              <w:spacing w:line="240" w:lineRule="atLeast"/>
            </w:pPr>
            <w:r>
              <w:t>-0.3050</w:t>
            </w:r>
          </w:p>
        </w:tc>
        <w:tc>
          <w:tcPr>
            <w:tcW w:w="781" w:type="pct"/>
            <w:vAlign w:val="center"/>
          </w:tcPr>
          <w:p w:rsidR="0018722C">
            <w:pPr>
              <w:pStyle w:val="affff9"/>
              <w:topLinePunct/>
              <w:ind w:leftChars="0" w:left="0" w:rightChars="0" w:right="0" w:firstLineChars="0" w:firstLine="0"/>
              <w:spacing w:line="240" w:lineRule="atLeast"/>
            </w:pPr>
            <w:r>
              <w:t>-0.1296</w:t>
            </w:r>
          </w:p>
        </w:tc>
        <w:tc>
          <w:tcPr>
            <w:tcW w:w="858" w:type="pct"/>
            <w:vAlign w:val="center"/>
          </w:tcPr>
          <w:p w:rsidR="0018722C">
            <w:pPr>
              <w:pStyle w:val="affff9"/>
              <w:topLinePunct/>
              <w:ind w:leftChars="0" w:left="0" w:rightChars="0" w:right="0" w:firstLineChars="0" w:firstLine="0"/>
              <w:spacing w:line="240" w:lineRule="atLeast"/>
            </w:pPr>
            <w:r>
              <w:t>-0.051402</w:t>
            </w:r>
          </w:p>
        </w:tc>
      </w:tr>
      <w:tr>
        <w:tc>
          <w:tcPr>
            <w:tcW w:w="934" w:type="pct"/>
            <w:vAlign w:val="center"/>
          </w:tcPr>
          <w:p w:rsidR="0018722C">
            <w:pPr>
              <w:pStyle w:val="ac"/>
              <w:topLinePunct/>
              <w:ind w:leftChars="0" w:left="0" w:rightChars="0" w:right="0" w:firstLineChars="0" w:firstLine="0"/>
              <w:spacing w:line="240" w:lineRule="atLeast"/>
            </w:pPr>
            <w:r>
              <w:t>E</w:t>
            </w:r>
            <w:r>
              <w:t>lumo</w:t>
            </w:r>
            <w:r>
              <w:t>-E</w:t>
            </w:r>
            <w:r>
              <w:t>homo</w:t>
            </w:r>
          </w:p>
        </w:tc>
        <w:tc>
          <w:tcPr>
            <w:tcW w:w="1001" w:type="pct"/>
            <w:vAlign w:val="center"/>
          </w:tcPr>
          <w:p w:rsidR="0018722C">
            <w:pPr>
              <w:pStyle w:val="affff9"/>
              <w:topLinePunct/>
              <w:ind w:leftChars="0" w:left="0" w:rightChars="0" w:right="0" w:firstLineChars="0" w:firstLine="0"/>
              <w:spacing w:line="240" w:lineRule="atLeast"/>
            </w:pPr>
            <w:r>
              <w:t>-0.1117</w:t>
            </w:r>
          </w:p>
        </w:tc>
        <w:tc>
          <w:tcPr>
            <w:tcW w:w="644" w:type="pct"/>
            <w:vAlign w:val="center"/>
          </w:tcPr>
          <w:p w:rsidR="0018722C">
            <w:pPr>
              <w:pStyle w:val="affff9"/>
              <w:topLinePunct/>
              <w:ind w:leftChars="0" w:left="0" w:rightChars="0" w:right="0" w:firstLineChars="0" w:firstLine="0"/>
              <w:spacing w:line="240" w:lineRule="atLeast"/>
            </w:pPr>
            <w:r>
              <w:t>0.9521</w:t>
            </w:r>
          </w:p>
        </w:tc>
        <w:tc>
          <w:tcPr>
            <w:tcW w:w="783" w:type="pct"/>
            <w:vAlign w:val="center"/>
          </w:tcPr>
          <w:p w:rsidR="0018722C">
            <w:pPr>
              <w:pStyle w:val="affff9"/>
              <w:topLinePunct/>
              <w:ind w:leftChars="0" w:left="0" w:rightChars="0" w:right="0" w:firstLineChars="0" w:firstLine="0"/>
              <w:spacing w:line="240" w:lineRule="atLeast"/>
            </w:pPr>
            <w:r>
              <w:t>-0.2091</w:t>
            </w:r>
          </w:p>
        </w:tc>
        <w:tc>
          <w:tcPr>
            <w:tcW w:w="781" w:type="pct"/>
            <w:vAlign w:val="center"/>
          </w:tcPr>
          <w:p w:rsidR="0018722C">
            <w:pPr>
              <w:pStyle w:val="affff9"/>
              <w:topLinePunct/>
              <w:ind w:leftChars="0" w:left="0" w:rightChars="0" w:right="0" w:firstLineChars="0" w:firstLine="0"/>
              <w:spacing w:line="240" w:lineRule="atLeast"/>
            </w:pPr>
            <w:r>
              <w:t>-0.1803</w:t>
            </w:r>
          </w:p>
        </w:tc>
        <w:tc>
          <w:tcPr>
            <w:tcW w:w="858" w:type="pct"/>
            <w:vAlign w:val="center"/>
          </w:tcPr>
          <w:p w:rsidR="0018722C">
            <w:pPr>
              <w:pStyle w:val="affff9"/>
              <w:topLinePunct/>
              <w:ind w:leftChars="0" w:left="0" w:rightChars="0" w:right="0" w:firstLineChars="0" w:firstLine="0"/>
              <w:spacing w:line="240" w:lineRule="atLeast"/>
            </w:pPr>
            <w:r>
              <w:t>-0.14487</w:t>
            </w:r>
          </w:p>
        </w:tc>
      </w:tr>
      <w:tr>
        <w:tc>
          <w:tcPr>
            <w:tcW w:w="934" w:type="pct"/>
            <w:vAlign w:val="center"/>
          </w:tcPr>
          <w:p w:rsidR="0018722C">
            <w:pPr>
              <w:pStyle w:val="ac"/>
              <w:topLinePunct/>
              <w:ind w:leftChars="0" w:left="0" w:rightChars="0" w:right="0" w:firstLineChars="0" w:firstLine="0"/>
              <w:spacing w:line="240" w:lineRule="atLeast"/>
            </w:pPr>
            <w:r>
              <w:t>J</w:t>
            </w:r>
          </w:p>
        </w:tc>
        <w:tc>
          <w:tcPr>
            <w:tcW w:w="1001" w:type="pct"/>
            <w:vAlign w:val="center"/>
          </w:tcPr>
          <w:p w:rsidR="0018722C">
            <w:pPr>
              <w:pStyle w:val="affff9"/>
              <w:topLinePunct/>
              <w:ind w:leftChars="0" w:left="0" w:rightChars="0" w:right="0" w:firstLineChars="0" w:firstLine="0"/>
              <w:spacing w:line="240" w:lineRule="atLeast"/>
            </w:pPr>
            <w:r>
              <w:t>0.04248</w:t>
            </w:r>
          </w:p>
        </w:tc>
        <w:tc>
          <w:tcPr>
            <w:tcW w:w="644" w:type="pct"/>
            <w:vAlign w:val="center"/>
          </w:tcPr>
          <w:p w:rsidR="0018722C">
            <w:pPr>
              <w:pStyle w:val="affff9"/>
              <w:topLinePunct/>
              <w:ind w:leftChars="0" w:left="0" w:rightChars="0" w:right="0" w:firstLineChars="0" w:firstLine="0"/>
              <w:spacing w:line="240" w:lineRule="atLeast"/>
            </w:pPr>
            <w:r>
              <w:t>0.8287</w:t>
            </w:r>
          </w:p>
        </w:tc>
        <w:tc>
          <w:tcPr>
            <w:tcW w:w="783" w:type="pct"/>
            <w:vAlign w:val="center"/>
          </w:tcPr>
          <w:p w:rsidR="0018722C">
            <w:pPr>
              <w:pStyle w:val="affff9"/>
              <w:topLinePunct/>
              <w:ind w:leftChars="0" w:left="0" w:rightChars="0" w:right="0" w:firstLineChars="0" w:firstLine="0"/>
              <w:spacing w:line="240" w:lineRule="atLeast"/>
            </w:pPr>
            <w:r>
              <w:t>-0.1570</w:t>
            </w:r>
          </w:p>
        </w:tc>
        <w:tc>
          <w:tcPr>
            <w:tcW w:w="781" w:type="pct"/>
            <w:vAlign w:val="center"/>
          </w:tcPr>
          <w:p w:rsidR="0018722C">
            <w:pPr>
              <w:pStyle w:val="affff9"/>
              <w:topLinePunct/>
              <w:ind w:leftChars="0" w:left="0" w:rightChars="0" w:right="0" w:firstLineChars="0" w:firstLine="0"/>
              <w:spacing w:line="240" w:lineRule="atLeast"/>
            </w:pPr>
            <w:r>
              <w:t>0.1683</w:t>
            </w:r>
          </w:p>
        </w:tc>
        <w:tc>
          <w:tcPr>
            <w:tcW w:w="858" w:type="pct"/>
            <w:vAlign w:val="center"/>
          </w:tcPr>
          <w:p w:rsidR="0018722C">
            <w:pPr>
              <w:pStyle w:val="affff9"/>
              <w:topLinePunct/>
              <w:ind w:leftChars="0" w:left="0" w:rightChars="0" w:right="0" w:firstLineChars="0" w:firstLine="0"/>
              <w:spacing w:line="240" w:lineRule="atLeast"/>
            </w:pPr>
            <w:r>
              <w:t>0.4406</w:t>
            </w:r>
          </w:p>
        </w:tc>
      </w:tr>
      <w:tr>
        <w:tc>
          <w:tcPr>
            <w:tcW w:w="934" w:type="pct"/>
            <w:vAlign w:val="center"/>
          </w:tcPr>
          <w:p w:rsidR="0018722C">
            <w:pPr>
              <w:pStyle w:val="ac"/>
              <w:topLinePunct/>
              <w:ind w:leftChars="0" w:left="0" w:rightChars="0" w:right="0" w:firstLineChars="0" w:firstLine="0"/>
              <w:spacing w:line="240" w:lineRule="atLeast"/>
            </w:pPr>
            <w:r>
              <w:t>K</w:t>
            </w:r>
          </w:p>
        </w:tc>
        <w:tc>
          <w:tcPr>
            <w:tcW w:w="1001" w:type="pct"/>
            <w:vAlign w:val="center"/>
          </w:tcPr>
          <w:p w:rsidR="0018722C">
            <w:pPr>
              <w:pStyle w:val="affff9"/>
              <w:topLinePunct/>
              <w:ind w:leftChars="0" w:left="0" w:rightChars="0" w:right="0" w:firstLineChars="0" w:firstLine="0"/>
              <w:spacing w:line="240" w:lineRule="atLeast"/>
            </w:pPr>
            <w:r>
              <w:t>0.007683</w:t>
            </w:r>
          </w:p>
        </w:tc>
        <w:tc>
          <w:tcPr>
            <w:tcW w:w="644" w:type="pct"/>
            <w:vAlign w:val="center"/>
          </w:tcPr>
          <w:p w:rsidR="0018722C">
            <w:pPr>
              <w:pStyle w:val="affff9"/>
              <w:topLinePunct/>
              <w:ind w:leftChars="0" w:left="0" w:rightChars="0" w:right="0" w:firstLineChars="0" w:firstLine="0"/>
              <w:spacing w:line="240" w:lineRule="atLeast"/>
            </w:pPr>
            <w:r>
              <w:t>0.8318</w:t>
            </w:r>
          </w:p>
        </w:tc>
        <w:tc>
          <w:tcPr>
            <w:tcW w:w="783" w:type="pct"/>
            <w:vAlign w:val="center"/>
          </w:tcPr>
          <w:p w:rsidR="0018722C">
            <w:pPr>
              <w:pStyle w:val="affff9"/>
              <w:topLinePunct/>
              <w:ind w:leftChars="0" w:left="0" w:rightChars="0" w:right="0" w:firstLineChars="0" w:firstLine="0"/>
              <w:spacing w:line="240" w:lineRule="atLeast"/>
            </w:pPr>
            <w:r>
              <w:t>-0.1741</w:t>
            </w:r>
          </w:p>
        </w:tc>
        <w:tc>
          <w:tcPr>
            <w:tcW w:w="781" w:type="pct"/>
            <w:vAlign w:val="center"/>
          </w:tcPr>
          <w:p w:rsidR="0018722C">
            <w:pPr>
              <w:pStyle w:val="affff9"/>
              <w:topLinePunct/>
              <w:ind w:leftChars="0" w:left="0" w:rightChars="0" w:right="0" w:firstLineChars="0" w:firstLine="0"/>
              <w:spacing w:line="240" w:lineRule="atLeast"/>
            </w:pPr>
            <w:r>
              <w:t>0.08501</w:t>
            </w:r>
          </w:p>
        </w:tc>
        <w:tc>
          <w:tcPr>
            <w:tcW w:w="858" w:type="pct"/>
            <w:vAlign w:val="center"/>
          </w:tcPr>
          <w:p w:rsidR="0018722C">
            <w:pPr>
              <w:pStyle w:val="affff9"/>
              <w:topLinePunct/>
              <w:ind w:leftChars="0" w:left="0" w:rightChars="0" w:right="0" w:firstLineChars="0" w:firstLine="0"/>
              <w:spacing w:line="240" w:lineRule="atLeast"/>
            </w:pPr>
            <w:r>
              <w:t>0.32956</w:t>
            </w:r>
          </w:p>
        </w:tc>
      </w:tr>
      <w:tr>
        <w:tc>
          <w:tcPr>
            <w:tcW w:w="934" w:type="pct"/>
            <w:vAlign w:val="center"/>
          </w:tcPr>
          <w:p w:rsidR="0018722C">
            <w:pPr>
              <w:pStyle w:val="ac"/>
              <w:topLinePunct/>
              <w:ind w:leftChars="0" w:left="0" w:rightChars="0" w:right="0" w:firstLineChars="0" w:firstLine="0"/>
              <w:spacing w:line="240" w:lineRule="atLeast"/>
            </w:pPr>
            <w:r>
              <w:t>N-N</w:t>
            </w:r>
          </w:p>
        </w:tc>
        <w:tc>
          <w:tcPr>
            <w:tcW w:w="1001" w:type="pct"/>
            <w:vAlign w:val="center"/>
          </w:tcPr>
          <w:p w:rsidR="0018722C">
            <w:pPr>
              <w:pStyle w:val="affff9"/>
              <w:topLinePunct/>
              <w:ind w:leftChars="0" w:left="0" w:rightChars="0" w:right="0" w:firstLineChars="0" w:firstLine="0"/>
              <w:spacing w:line="240" w:lineRule="atLeast"/>
            </w:pPr>
            <w:r>
              <w:t>-0.06269</w:t>
            </w:r>
          </w:p>
        </w:tc>
        <w:tc>
          <w:tcPr>
            <w:tcW w:w="644" w:type="pct"/>
            <w:vAlign w:val="center"/>
          </w:tcPr>
          <w:p w:rsidR="0018722C">
            <w:pPr>
              <w:pStyle w:val="affff9"/>
              <w:topLinePunct/>
              <w:ind w:leftChars="0" w:left="0" w:rightChars="0" w:right="0" w:firstLineChars="0" w:firstLine="0"/>
              <w:spacing w:line="240" w:lineRule="atLeast"/>
            </w:pPr>
            <w:r>
              <w:t>0.903</w:t>
            </w:r>
          </w:p>
        </w:tc>
        <w:tc>
          <w:tcPr>
            <w:tcW w:w="783" w:type="pct"/>
            <w:vAlign w:val="center"/>
          </w:tcPr>
          <w:p w:rsidR="0018722C">
            <w:pPr>
              <w:pStyle w:val="affff9"/>
              <w:topLinePunct/>
              <w:ind w:leftChars="0" w:left="0" w:rightChars="0" w:right="0" w:firstLineChars="0" w:firstLine="0"/>
              <w:spacing w:line="240" w:lineRule="atLeast"/>
            </w:pPr>
            <w:r>
              <w:t>0.1603</w:t>
            </w:r>
          </w:p>
        </w:tc>
        <w:tc>
          <w:tcPr>
            <w:tcW w:w="781" w:type="pct"/>
            <w:vAlign w:val="center"/>
          </w:tcPr>
          <w:p w:rsidR="0018722C">
            <w:pPr>
              <w:pStyle w:val="affff9"/>
              <w:topLinePunct/>
              <w:ind w:leftChars="0" w:left="0" w:rightChars="0" w:right="0" w:firstLineChars="0" w:firstLine="0"/>
              <w:spacing w:line="240" w:lineRule="atLeast"/>
            </w:pPr>
            <w:r>
              <w:t>-0.2582</w:t>
            </w:r>
          </w:p>
        </w:tc>
        <w:tc>
          <w:tcPr>
            <w:tcW w:w="858" w:type="pct"/>
            <w:vAlign w:val="center"/>
          </w:tcPr>
          <w:p w:rsidR="0018722C">
            <w:pPr>
              <w:pStyle w:val="affff9"/>
              <w:topLinePunct/>
              <w:ind w:leftChars="0" w:left="0" w:rightChars="0" w:right="0" w:firstLineChars="0" w:firstLine="0"/>
              <w:spacing w:line="240" w:lineRule="atLeast"/>
            </w:pPr>
            <w:r>
              <w:t>-0.46075</w:t>
            </w:r>
          </w:p>
        </w:tc>
      </w:tr>
      <w:tr>
        <w:tc>
          <w:tcPr>
            <w:tcW w:w="934" w:type="pct"/>
            <w:vAlign w:val="center"/>
          </w:tcPr>
          <w:p w:rsidR="0018722C">
            <w:pPr>
              <w:pStyle w:val="ac"/>
              <w:topLinePunct/>
              <w:ind w:leftChars="0" w:left="0" w:rightChars="0" w:right="0" w:firstLineChars="0" w:firstLine="0"/>
              <w:spacing w:line="240" w:lineRule="atLeast"/>
            </w:pPr>
            <w:r>
              <w:t>EE2</w:t>
            </w:r>
          </w:p>
        </w:tc>
        <w:tc>
          <w:tcPr>
            <w:tcW w:w="1001" w:type="pct"/>
            <w:vAlign w:val="center"/>
          </w:tcPr>
          <w:p w:rsidR="0018722C">
            <w:pPr>
              <w:pStyle w:val="affff9"/>
              <w:topLinePunct/>
              <w:ind w:leftChars="0" w:left="0" w:rightChars="0" w:right="0" w:firstLineChars="0" w:firstLine="0"/>
              <w:spacing w:line="240" w:lineRule="atLeast"/>
            </w:pPr>
            <w:r>
              <w:t>0.03137</w:t>
            </w:r>
          </w:p>
        </w:tc>
        <w:tc>
          <w:tcPr>
            <w:tcW w:w="644" w:type="pct"/>
            <w:vAlign w:val="center"/>
          </w:tcPr>
          <w:p w:rsidR="0018722C">
            <w:pPr>
              <w:pStyle w:val="affff9"/>
              <w:topLinePunct/>
              <w:ind w:leftChars="0" w:left="0" w:rightChars="0" w:right="0" w:firstLineChars="0" w:firstLine="0"/>
              <w:spacing w:line="240" w:lineRule="atLeast"/>
            </w:pPr>
            <w:r>
              <w:t>0.977</w:t>
            </w:r>
          </w:p>
        </w:tc>
        <w:tc>
          <w:tcPr>
            <w:tcW w:w="783" w:type="pct"/>
            <w:vAlign w:val="center"/>
          </w:tcPr>
          <w:p w:rsidR="0018722C">
            <w:pPr>
              <w:pStyle w:val="affff9"/>
              <w:topLinePunct/>
              <w:ind w:leftChars="0" w:left="0" w:rightChars="0" w:right="0" w:firstLineChars="0" w:firstLine="0"/>
              <w:spacing w:line="240" w:lineRule="atLeast"/>
            </w:pPr>
            <w:r>
              <w:t>-0.1926</w:t>
            </w:r>
          </w:p>
        </w:tc>
        <w:tc>
          <w:tcPr>
            <w:tcW w:w="781" w:type="pct"/>
            <w:vAlign w:val="center"/>
          </w:tcPr>
          <w:p w:rsidR="0018722C">
            <w:pPr>
              <w:pStyle w:val="affff9"/>
              <w:topLinePunct/>
              <w:ind w:leftChars="0" w:left="0" w:rightChars="0" w:right="0" w:firstLineChars="0" w:firstLine="0"/>
              <w:spacing w:line="240" w:lineRule="atLeast"/>
            </w:pPr>
            <w:r>
              <w:t>0.2367</w:t>
            </w:r>
          </w:p>
        </w:tc>
        <w:tc>
          <w:tcPr>
            <w:tcW w:w="858" w:type="pct"/>
            <w:vAlign w:val="center"/>
          </w:tcPr>
          <w:p w:rsidR="0018722C">
            <w:pPr>
              <w:pStyle w:val="affff9"/>
              <w:topLinePunct/>
              <w:ind w:leftChars="0" w:left="0" w:rightChars="0" w:right="0" w:firstLineChars="0" w:firstLine="0"/>
              <w:spacing w:line="240" w:lineRule="atLeast"/>
            </w:pPr>
            <w:r>
              <w:t>0.304481</w:t>
            </w:r>
          </w:p>
        </w:tc>
      </w:tr>
      <w:tr>
        <w:tc>
          <w:tcPr>
            <w:tcW w:w="934" w:type="pct"/>
            <w:vAlign w:val="center"/>
          </w:tcPr>
          <w:p w:rsidR="0018722C">
            <w:pPr>
              <w:pStyle w:val="ac"/>
              <w:topLinePunct/>
              <w:ind w:leftChars="0" w:left="0" w:rightChars="0" w:right="0" w:firstLineChars="0" w:firstLine="0"/>
              <w:spacing w:line="240" w:lineRule="atLeast"/>
            </w:pPr>
            <w:r>
              <w:t>Sm</w:t>
            </w:r>
          </w:p>
        </w:tc>
        <w:tc>
          <w:tcPr>
            <w:tcW w:w="1001" w:type="pct"/>
            <w:vAlign w:val="center"/>
          </w:tcPr>
          <w:p w:rsidR="0018722C">
            <w:pPr>
              <w:pStyle w:val="affff9"/>
              <w:topLinePunct/>
              <w:ind w:leftChars="0" w:left="0" w:rightChars="0" w:right="0" w:firstLineChars="0" w:firstLine="0"/>
              <w:spacing w:line="240" w:lineRule="atLeast"/>
            </w:pPr>
            <w:r>
              <w:t>0.06283</w:t>
            </w:r>
          </w:p>
        </w:tc>
        <w:tc>
          <w:tcPr>
            <w:tcW w:w="644" w:type="pct"/>
            <w:vAlign w:val="center"/>
          </w:tcPr>
          <w:p w:rsidR="0018722C">
            <w:pPr>
              <w:pStyle w:val="affff9"/>
              <w:topLinePunct/>
              <w:ind w:leftChars="0" w:left="0" w:rightChars="0" w:right="0" w:firstLineChars="0" w:firstLine="0"/>
              <w:spacing w:line="240" w:lineRule="atLeast"/>
            </w:pPr>
            <w:r>
              <w:t>1.0554</w:t>
            </w:r>
          </w:p>
        </w:tc>
        <w:tc>
          <w:tcPr>
            <w:tcW w:w="783" w:type="pct"/>
            <w:vAlign w:val="center"/>
          </w:tcPr>
          <w:p w:rsidR="0018722C">
            <w:pPr>
              <w:pStyle w:val="affff9"/>
              <w:topLinePunct/>
              <w:ind w:leftChars="0" w:left="0" w:rightChars="0" w:right="0" w:firstLineChars="0" w:firstLine="0"/>
              <w:spacing w:line="240" w:lineRule="atLeast"/>
            </w:pPr>
            <w:r>
              <w:t>0.2362</w:t>
            </w:r>
          </w:p>
        </w:tc>
        <w:tc>
          <w:tcPr>
            <w:tcW w:w="781" w:type="pct"/>
            <w:vAlign w:val="center"/>
          </w:tcPr>
          <w:p w:rsidR="0018722C">
            <w:pPr>
              <w:pStyle w:val="affff9"/>
              <w:topLinePunct/>
              <w:ind w:leftChars="0" w:left="0" w:rightChars="0" w:right="0" w:firstLineChars="0" w:firstLine="0"/>
              <w:spacing w:line="240" w:lineRule="atLeast"/>
            </w:pPr>
            <w:r>
              <w:t>-0.0469</w:t>
            </w:r>
          </w:p>
        </w:tc>
        <w:tc>
          <w:tcPr>
            <w:tcW w:w="858" w:type="pct"/>
            <w:vAlign w:val="center"/>
          </w:tcPr>
          <w:p w:rsidR="0018722C">
            <w:pPr>
              <w:pStyle w:val="affff9"/>
              <w:topLinePunct/>
              <w:ind w:leftChars="0" w:left="0" w:rightChars="0" w:right="0" w:firstLineChars="0" w:firstLine="0"/>
              <w:spacing w:line="240" w:lineRule="atLeast"/>
            </w:pPr>
            <w:r>
              <w:t>0.067805</w:t>
            </w:r>
          </w:p>
        </w:tc>
      </w:tr>
      <w:tr>
        <w:tc>
          <w:tcPr>
            <w:tcW w:w="934" w:type="pct"/>
            <w:vAlign w:val="center"/>
          </w:tcPr>
          <w:p w:rsidR="0018722C">
            <w:pPr>
              <w:pStyle w:val="ac"/>
              <w:topLinePunct/>
              <w:ind w:leftChars="0" w:left="0" w:rightChars="0" w:right="0" w:firstLineChars="0" w:firstLine="0"/>
              <w:spacing w:line="240" w:lineRule="atLeast"/>
            </w:pPr>
            <w:r>
              <w:t>Vm</w:t>
            </w:r>
          </w:p>
        </w:tc>
        <w:tc>
          <w:tcPr>
            <w:tcW w:w="1001" w:type="pct"/>
            <w:vAlign w:val="center"/>
          </w:tcPr>
          <w:p w:rsidR="0018722C">
            <w:pPr>
              <w:pStyle w:val="affff9"/>
              <w:topLinePunct/>
              <w:ind w:leftChars="0" w:left="0" w:rightChars="0" w:right="0" w:firstLineChars="0" w:firstLine="0"/>
              <w:spacing w:line="240" w:lineRule="atLeast"/>
            </w:pPr>
            <w:r>
              <w:t>0.05823</w:t>
            </w:r>
          </w:p>
        </w:tc>
        <w:tc>
          <w:tcPr>
            <w:tcW w:w="644" w:type="pct"/>
            <w:vAlign w:val="center"/>
          </w:tcPr>
          <w:p w:rsidR="0018722C">
            <w:pPr>
              <w:pStyle w:val="affff9"/>
              <w:topLinePunct/>
              <w:ind w:leftChars="0" w:left="0" w:rightChars="0" w:right="0" w:firstLineChars="0" w:firstLine="0"/>
              <w:spacing w:line="240" w:lineRule="atLeast"/>
            </w:pPr>
            <w:r>
              <w:t>1.0368</w:t>
            </w:r>
          </w:p>
        </w:tc>
        <w:tc>
          <w:tcPr>
            <w:tcW w:w="783" w:type="pct"/>
            <w:vAlign w:val="center"/>
          </w:tcPr>
          <w:p w:rsidR="0018722C">
            <w:pPr>
              <w:pStyle w:val="affff9"/>
              <w:topLinePunct/>
              <w:ind w:leftChars="0" w:left="0" w:rightChars="0" w:right="0" w:firstLineChars="0" w:firstLine="0"/>
              <w:spacing w:line="240" w:lineRule="atLeast"/>
            </w:pPr>
            <w:r>
              <w:t>0.2312</w:t>
            </w:r>
          </w:p>
        </w:tc>
        <w:tc>
          <w:tcPr>
            <w:tcW w:w="781" w:type="pct"/>
            <w:vAlign w:val="center"/>
          </w:tcPr>
          <w:p w:rsidR="0018722C">
            <w:pPr>
              <w:pStyle w:val="affff9"/>
              <w:topLinePunct/>
              <w:ind w:leftChars="0" w:left="0" w:rightChars="0" w:right="0" w:firstLineChars="0" w:firstLine="0"/>
              <w:spacing w:line="240" w:lineRule="atLeast"/>
            </w:pPr>
            <w:r>
              <w:t>-0.05965</w:t>
            </w:r>
          </w:p>
        </w:tc>
        <w:tc>
          <w:tcPr>
            <w:tcW w:w="858" w:type="pct"/>
            <w:vAlign w:val="center"/>
          </w:tcPr>
          <w:p w:rsidR="0018722C">
            <w:pPr>
              <w:pStyle w:val="affff9"/>
              <w:topLinePunct/>
              <w:ind w:leftChars="0" w:left="0" w:rightChars="0" w:right="0" w:firstLineChars="0" w:firstLine="0"/>
              <w:spacing w:line="240" w:lineRule="atLeast"/>
            </w:pPr>
            <w:r>
              <w:t>0.062971</w:t>
            </w:r>
          </w:p>
        </w:tc>
      </w:tr>
      <w:tr>
        <w:tc>
          <w:tcPr>
            <w:tcW w:w="934" w:type="pct"/>
            <w:vAlign w:val="center"/>
          </w:tcPr>
          <w:p w:rsidR="0018722C">
            <w:pPr>
              <w:pStyle w:val="ac"/>
              <w:topLinePunct/>
              <w:ind w:leftChars="0" w:left="0" w:rightChars="0" w:right="0" w:firstLineChars="0" w:firstLine="0"/>
              <w:spacing w:line="240" w:lineRule="atLeast"/>
            </w:pPr>
            <w:r>
              <w:t>logK</w:t>
            </w:r>
            <w:r>
              <w:t>ow</w:t>
            </w:r>
          </w:p>
        </w:tc>
        <w:tc>
          <w:tcPr>
            <w:tcW w:w="1001" w:type="pct"/>
            <w:vAlign w:val="center"/>
          </w:tcPr>
          <w:p w:rsidR="0018722C">
            <w:pPr>
              <w:pStyle w:val="affff9"/>
              <w:topLinePunct/>
              <w:ind w:leftChars="0" w:left="0" w:rightChars="0" w:right="0" w:firstLineChars="0" w:firstLine="0"/>
              <w:spacing w:line="240" w:lineRule="atLeast"/>
            </w:pPr>
            <w:r>
              <w:t>-0.1438</w:t>
            </w:r>
          </w:p>
        </w:tc>
        <w:tc>
          <w:tcPr>
            <w:tcW w:w="644" w:type="pct"/>
            <w:vAlign w:val="center"/>
          </w:tcPr>
          <w:p w:rsidR="0018722C">
            <w:pPr>
              <w:pStyle w:val="affff9"/>
              <w:topLinePunct/>
              <w:ind w:leftChars="0" w:left="0" w:rightChars="0" w:right="0" w:firstLineChars="0" w:firstLine="0"/>
              <w:spacing w:line="240" w:lineRule="atLeast"/>
            </w:pPr>
            <w:r>
              <w:t>0.884</w:t>
            </w:r>
          </w:p>
        </w:tc>
        <w:tc>
          <w:tcPr>
            <w:tcW w:w="783" w:type="pct"/>
            <w:vAlign w:val="center"/>
          </w:tcPr>
          <w:p w:rsidR="0018722C">
            <w:pPr>
              <w:pStyle w:val="affff9"/>
              <w:topLinePunct/>
              <w:ind w:leftChars="0" w:left="0" w:rightChars="0" w:right="0" w:firstLineChars="0" w:firstLine="0"/>
              <w:spacing w:line="240" w:lineRule="atLeast"/>
            </w:pPr>
            <w:r>
              <w:t>-0.06569</w:t>
            </w:r>
          </w:p>
        </w:tc>
        <w:tc>
          <w:tcPr>
            <w:tcW w:w="781" w:type="pct"/>
            <w:vAlign w:val="center"/>
          </w:tcPr>
          <w:p w:rsidR="0018722C">
            <w:pPr>
              <w:pStyle w:val="affff9"/>
              <w:topLinePunct/>
              <w:ind w:leftChars="0" w:left="0" w:rightChars="0" w:right="0" w:firstLineChars="0" w:firstLine="0"/>
              <w:spacing w:line="240" w:lineRule="atLeast"/>
            </w:pPr>
            <w:r>
              <w:t>-0.5099</w:t>
            </w:r>
          </w:p>
        </w:tc>
        <w:tc>
          <w:tcPr>
            <w:tcW w:w="858" w:type="pct"/>
            <w:vAlign w:val="center"/>
          </w:tcPr>
          <w:p w:rsidR="0018722C">
            <w:pPr>
              <w:pStyle w:val="affff9"/>
              <w:topLinePunct/>
              <w:ind w:leftChars="0" w:left="0" w:rightChars="0" w:right="0" w:firstLineChars="0" w:firstLine="0"/>
              <w:spacing w:line="240" w:lineRule="atLeast"/>
            </w:pPr>
            <w:r>
              <w:t>-0.161787</w:t>
            </w:r>
          </w:p>
        </w:tc>
      </w:tr>
      <w:tr>
        <w:tc>
          <w:tcPr>
            <w:tcW w:w="934" w:type="pct"/>
            <w:vAlign w:val="center"/>
          </w:tcPr>
          <w:p w:rsidR="0018722C">
            <w:pPr>
              <w:pStyle w:val="ac"/>
              <w:topLinePunct/>
              <w:ind w:leftChars="0" w:left="0" w:rightChars="0" w:right="0" w:firstLineChars="0" w:firstLine="0"/>
              <w:spacing w:line="240" w:lineRule="atLeast"/>
            </w:pPr>
            <w:r>
              <w:t>H</w:t>
            </w:r>
          </w:p>
        </w:tc>
        <w:tc>
          <w:tcPr>
            <w:tcW w:w="1001" w:type="pct"/>
            <w:vAlign w:val="center"/>
          </w:tcPr>
          <w:p w:rsidR="0018722C">
            <w:pPr>
              <w:pStyle w:val="affff9"/>
              <w:topLinePunct/>
              <w:ind w:leftChars="0" w:left="0" w:rightChars="0" w:right="0" w:firstLineChars="0" w:firstLine="0"/>
              <w:spacing w:line="240" w:lineRule="atLeast"/>
            </w:pPr>
            <w:r>
              <w:t>0.06912</w:t>
            </w:r>
          </w:p>
        </w:tc>
        <w:tc>
          <w:tcPr>
            <w:tcW w:w="644" w:type="pct"/>
            <w:vAlign w:val="center"/>
          </w:tcPr>
          <w:p w:rsidR="0018722C">
            <w:pPr>
              <w:pStyle w:val="affff9"/>
              <w:topLinePunct/>
              <w:ind w:leftChars="0" w:left="0" w:rightChars="0" w:right="0" w:firstLineChars="0" w:firstLine="0"/>
              <w:spacing w:line="240" w:lineRule="atLeast"/>
            </w:pPr>
            <w:r>
              <w:t>0.9582</w:t>
            </w:r>
          </w:p>
        </w:tc>
        <w:tc>
          <w:tcPr>
            <w:tcW w:w="783" w:type="pct"/>
            <w:vAlign w:val="center"/>
          </w:tcPr>
          <w:p w:rsidR="0018722C">
            <w:pPr>
              <w:pStyle w:val="affff9"/>
              <w:topLinePunct/>
              <w:ind w:leftChars="0" w:left="0" w:rightChars="0" w:right="0" w:firstLineChars="0" w:firstLine="0"/>
              <w:spacing w:line="240" w:lineRule="atLeast"/>
            </w:pPr>
            <w:r>
              <w:t>0.2171</w:t>
            </w:r>
          </w:p>
        </w:tc>
        <w:tc>
          <w:tcPr>
            <w:tcW w:w="781" w:type="pct"/>
            <w:vAlign w:val="center"/>
          </w:tcPr>
          <w:p w:rsidR="0018722C">
            <w:pPr>
              <w:pStyle w:val="affff9"/>
              <w:topLinePunct/>
              <w:ind w:leftChars="0" w:left="0" w:rightChars="0" w:right="0" w:firstLineChars="0" w:firstLine="0"/>
              <w:spacing w:line="240" w:lineRule="atLeast"/>
            </w:pPr>
            <w:r>
              <w:t>0.05702</w:t>
            </w:r>
          </w:p>
        </w:tc>
        <w:tc>
          <w:tcPr>
            <w:tcW w:w="858" w:type="pct"/>
            <w:vAlign w:val="center"/>
          </w:tcPr>
          <w:p w:rsidR="0018722C">
            <w:pPr>
              <w:pStyle w:val="affff9"/>
              <w:topLinePunct/>
              <w:ind w:leftChars="0" w:left="0" w:rightChars="0" w:right="0" w:firstLineChars="0" w:firstLine="0"/>
              <w:spacing w:line="240" w:lineRule="atLeast"/>
            </w:pPr>
            <w:r>
              <w:t>-0.021112</w:t>
            </w:r>
          </w:p>
        </w:tc>
      </w:tr>
      <w:tr>
        <w:tc>
          <w:tcPr>
            <w:tcW w:w="934" w:type="pct"/>
            <w:vAlign w:val="center"/>
          </w:tcPr>
          <w:p w:rsidR="0018722C">
            <w:pPr>
              <w:pStyle w:val="ac"/>
              <w:topLinePunct/>
              <w:ind w:leftChars="0" w:left="0" w:rightChars="0" w:right="0" w:firstLineChars="0" w:firstLine="0"/>
              <w:spacing w:line="240" w:lineRule="atLeast"/>
            </w:pPr>
            <w:r>
              <w:t>Vp</w:t>
            </w:r>
          </w:p>
        </w:tc>
        <w:tc>
          <w:tcPr>
            <w:tcW w:w="1001" w:type="pct"/>
            <w:vAlign w:val="center"/>
          </w:tcPr>
          <w:p w:rsidR="0018722C">
            <w:pPr>
              <w:pStyle w:val="affff9"/>
              <w:topLinePunct/>
              <w:ind w:leftChars="0" w:left="0" w:rightChars="0" w:right="0" w:firstLineChars="0" w:firstLine="0"/>
              <w:spacing w:line="240" w:lineRule="atLeast"/>
            </w:pPr>
            <w:r>
              <w:t>-0.1218</w:t>
            </w:r>
          </w:p>
        </w:tc>
        <w:tc>
          <w:tcPr>
            <w:tcW w:w="644" w:type="pct"/>
            <w:vAlign w:val="center"/>
          </w:tcPr>
          <w:p w:rsidR="0018722C">
            <w:pPr>
              <w:pStyle w:val="affff9"/>
              <w:topLinePunct/>
              <w:ind w:leftChars="0" w:left="0" w:rightChars="0" w:right="0" w:firstLineChars="0" w:firstLine="0"/>
              <w:spacing w:line="240" w:lineRule="atLeast"/>
            </w:pPr>
            <w:r>
              <w:t>0.6078</w:t>
            </w:r>
          </w:p>
        </w:tc>
        <w:tc>
          <w:tcPr>
            <w:tcW w:w="783" w:type="pct"/>
            <w:vAlign w:val="center"/>
          </w:tcPr>
          <w:p w:rsidR="0018722C">
            <w:pPr>
              <w:pStyle w:val="affff9"/>
              <w:topLinePunct/>
              <w:ind w:leftChars="0" w:left="0" w:rightChars="0" w:right="0" w:firstLineChars="0" w:firstLine="0"/>
              <w:spacing w:line="240" w:lineRule="atLeast"/>
            </w:pPr>
            <w:r>
              <w:t>-0.09296</w:t>
            </w:r>
          </w:p>
        </w:tc>
        <w:tc>
          <w:tcPr>
            <w:tcW w:w="781" w:type="pct"/>
            <w:vAlign w:val="center"/>
          </w:tcPr>
          <w:p w:rsidR="0018722C">
            <w:pPr>
              <w:pStyle w:val="affff9"/>
              <w:topLinePunct/>
              <w:ind w:leftChars="0" w:left="0" w:rightChars="0" w:right="0" w:firstLineChars="0" w:firstLine="0"/>
              <w:spacing w:line="240" w:lineRule="atLeast"/>
            </w:pPr>
            <w:r>
              <w:t>-0.2036</w:t>
            </w:r>
          </w:p>
        </w:tc>
        <w:tc>
          <w:tcPr>
            <w:tcW w:w="858" w:type="pct"/>
            <w:vAlign w:val="center"/>
          </w:tcPr>
          <w:p w:rsidR="0018722C">
            <w:pPr>
              <w:pStyle w:val="affff9"/>
              <w:topLinePunct/>
              <w:ind w:leftChars="0" w:left="0" w:rightChars="0" w:right="0" w:firstLineChars="0" w:firstLine="0"/>
              <w:spacing w:line="240" w:lineRule="atLeast"/>
            </w:pPr>
            <w:r>
              <w:t>-0.469765</w:t>
            </w:r>
          </w:p>
        </w:tc>
      </w:tr>
      <w:tr>
        <w:tc>
          <w:tcPr>
            <w:tcW w:w="934" w:type="pct"/>
            <w:vAlign w:val="center"/>
            <w:tcBorders>
              <w:top w:val="single" w:sz="4" w:space="0" w:color="auto"/>
            </w:tcBorders>
          </w:tcPr>
          <w:p w:rsidR="0018722C">
            <w:pPr>
              <w:pStyle w:val="ac"/>
              <w:topLinePunct/>
              <w:ind w:leftChars="0" w:left="0" w:rightChars="0" w:right="0" w:firstLineChars="0" w:firstLine="0"/>
              <w:spacing w:line="240" w:lineRule="atLeast"/>
            </w:pPr>
            <w:r>
              <w:t>Constants</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-2.9567</w:t>
            </w: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根据回归系数，可以定义氯代芳香化合物在超声波</w:t>
      </w:r>
      <w:r>
        <w:rPr>
          <w:rFonts w:ascii="Times New Roman" w:eastAsia="Times New Roman"/>
        </w:rPr>
        <w:t>/</w:t>
      </w:r>
      <w:r>
        <w:t>零价铁体系中的降解模型为：</w:t>
      </w:r>
    </w:p>
    <w:p w:rsidR="0018722C">
      <w:pPr>
        <w:topLinePunct/>
      </w:pPr>
      <w:r>
        <w:rPr>
          <w:rFonts w:ascii="Times New Roman"/>
        </w:rPr>
        <w:t/>
      </w:r>
      <w:r>
        <w:rPr>
          <w:rFonts w:ascii="Times New Roman"/>
        </w:rPr>
        <w:t>L</w:t>
      </w:r>
      <w:r>
        <w:rPr>
          <w:rFonts w:ascii="Times New Roman"/>
        </w:rPr>
        <w:t>ogk= -2.9567+0.1546HOF-0.005288TE-0.009655EE+0.03592CCR+0.09508IP</w:t>
      </w:r>
    </w:p>
    <w:p w:rsidR="0018722C">
      <w:pPr>
        <w:topLinePunct/>
      </w:pPr>
      <w:r>
        <w:rPr>
          <w:rFonts w:ascii="Times New Roman"/>
        </w:rPr>
        <w:t>+0.03777Mw+0.07010Polar+0.1488Dipole-0.02971q</w:t>
      </w:r>
      <w:r>
        <w:rPr>
          <w:rFonts w:ascii="Times New Roman"/>
        </w:rPr>
        <w:t>c</w:t>
      </w:r>
      <w:r>
        <w:rPr>
          <w:rFonts w:ascii="Times New Roman"/>
        </w:rPr>
        <w:t>-</w:t>
      </w:r>
      <w:r>
        <w:rPr>
          <w:rFonts w:ascii="Times New Roman"/>
        </w:rPr>
        <w:t>-0.09510E</w:t>
      </w:r>
      <w:r>
        <w:rPr>
          <w:rFonts w:ascii="Times New Roman"/>
        </w:rPr>
        <w:t>homo</w:t>
      </w:r>
      <w:r>
        <w:rPr>
          <w:rFonts w:ascii="Times New Roman"/>
        </w:rPr>
        <w:t>-0.1335 E</w:t>
      </w:r>
      <w:r>
        <w:rPr>
          <w:rFonts w:ascii="Times New Roman"/>
        </w:rPr>
        <w:t>homo-1</w:t>
      </w:r>
    </w:p>
    <w:p w:rsidR="0018722C">
      <w:pPr>
        <w:topLinePunct/>
      </w:pPr>
      <w:r>
        <w:rPr>
          <w:rFonts w:cstheme="minorBidi" w:hAnsiTheme="minorHAnsi" w:eastAsiaTheme="minorHAnsi" w:asciiTheme="minorHAnsi"/>
        </w:rPr>
        <w:t>-0.1408E</w:t>
      </w:r>
      <w:r>
        <w:rPr>
          <w:rFonts w:cstheme="minorBidi" w:hAnsiTheme="minorHAnsi" w:eastAsiaTheme="minorHAnsi" w:asciiTheme="minorHAnsi"/>
        </w:rPr>
        <w:t>lumo</w:t>
      </w:r>
      <w:r>
        <w:rPr>
          <w:rFonts w:cstheme="minorBidi" w:hAnsiTheme="minorHAnsi" w:eastAsiaTheme="minorHAnsi" w:asciiTheme="minorHAnsi"/>
        </w:rPr>
        <w:t>-0.1167E</w:t>
      </w:r>
      <w:r>
        <w:rPr>
          <w:rFonts w:cstheme="minorBidi" w:hAnsiTheme="minorHAnsi" w:eastAsiaTheme="minorHAnsi" w:asciiTheme="minorHAnsi"/>
        </w:rPr>
        <w:t>lumo+1</w:t>
      </w:r>
      <w:r>
        <w:rPr>
          <w:rFonts w:cstheme="minorBidi" w:hAnsiTheme="minorHAnsi" w:eastAsiaTheme="minorHAnsi" w:asciiTheme="minorHAnsi"/>
        </w:rPr>
        <w:t>-0.1117</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-E</w:t>
      </w:r>
      <w:r>
        <w:rPr>
          <w:rFonts w:cstheme="minorBidi" w:hAnsiTheme="minorHAnsi" w:eastAsiaTheme="minorHAnsi" w:asciiTheme="minorHAnsi"/>
        </w:rPr>
        <w:t>homo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+0.04248J+0.007683K</w:t>
      </w:r>
    </w:p>
    <w:p w:rsidR="0018722C">
      <w:pPr>
        <w:topLinePunct/>
      </w:pPr>
      <w:r>
        <w:rPr>
          <w:rFonts w:ascii="Times New Roman"/>
        </w:rPr>
        <w:t>-0.06269</w:t>
      </w:r>
      <w:r>
        <w:rPr>
          <w:rFonts w:ascii="Times New Roman"/>
        </w:rPr>
        <w:t>(</w:t>
      </w:r>
      <w:r>
        <w:rPr>
          <w:rFonts w:ascii="Times New Roman"/>
        </w:rPr>
        <w:t>N-N</w:t>
      </w:r>
      <w:r>
        <w:rPr>
          <w:rFonts w:ascii="Times New Roman"/>
        </w:rPr>
        <w:t>)</w:t>
      </w:r>
      <w:r w:rsidR="004B696B">
        <w:rPr>
          <w:rFonts w:ascii="Times New Roman"/>
        </w:rPr>
        <w:t xml:space="preserve"> </w:t>
      </w:r>
      <w:r>
        <w:rPr>
          <w:rFonts w:ascii="Times New Roman"/>
        </w:rPr>
        <w:t>+0.03137EE</w:t>
      </w:r>
      <w:r>
        <w:rPr>
          <w:rFonts w:ascii="Times New Roman"/>
        </w:rPr>
        <w:t>2</w:t>
      </w:r>
      <w:r>
        <w:rPr>
          <w:rFonts w:ascii="Times New Roman"/>
        </w:rPr>
        <w:t>+0.06283Sm+0.05823Vm-0.1438logKow</w:t>
      </w:r>
    </w:p>
    <w:p w:rsidR="0018722C">
      <w:pPr>
        <w:pStyle w:val="BodyText"/>
        <w:spacing w:before="114"/>
        <w:ind w:leftChars="0" w:left="816"/>
        <w:rPr>
          <w:rFonts w:ascii="Times New Roman"/>
        </w:rPr>
        <w:topLinePunct/>
      </w:pPr>
      <w:r>
        <w:rPr>
          <w:rFonts w:ascii="Times New Roman"/>
        </w:rPr>
        <w:t>+0.06912H-0.1218Vp</w:t>
      </w:r>
    </w:p>
    <w:p w:rsidR="0018722C">
      <w:pPr>
        <w:tabs>
          <w:tab w:val="right" w:pos="9340"/>
        </w:tabs>
        <w:ind w:firstLineChars="1436" w:firstLine="3447"/>
        <w:pStyle w:val="a6"/>
        <w:topLinePunct/>
        <w:textAlignment w:val="center"/>
      </w:pPr>
      <w:r w:rsidP="009802C4">
        <w:rPr>
          <w:rFonts w:ascii="Times New Roman" w:eastAsia="Times New Roman"/>
        </w:rPr>
        <w:t/>
      </w:r>
      <w:r w:rsidP="009802C4">
        <w:rPr>
          <w:rFonts w:ascii="Times New Roman" w:eastAsia="Times New Roman"/>
        </w:rPr>
        <w:t>n</w:t>
      </w:r>
      <w:r>
        <w:rPr>
          <w:rFonts w:ascii="Times New Roman" w:eastAsia="Times New Roman"/>
        </w:rPr>
        <w:t>=27</w:t>
      </w:r>
      <w:r w:rsidP="AA7D325B">
        <w:t>，</w:t>
      </w:r>
      <w:r>
        <w:rPr>
          <w:rFonts w:ascii="Times New Roman" w:eastAsia="Times New Roman"/>
        </w:rPr>
        <w:t>R</w:t>
      </w:r>
      <w:r>
        <w:rPr>
          <w:rFonts w:ascii="Times New Roman" w:eastAsia="Times New Roman"/>
        </w:rPr>
        <w:t>2</w:t>
      </w:r>
      <w:r>
        <w:rPr>
          <w:rFonts w:ascii="Times New Roman" w:eastAsia="Times New Roman"/>
        </w:rPr>
        <w:t>=0.9394</w:t>
      </w:r>
      <w:r>
        <w:tab/>
      </w:r>
      <w:r>
        <w:t>(</w:t>
      </w:r>
      <w:r>
        <w:t>6.1</w:t>
      </w:r>
      <w:r>
        <w:t>)</w:t>
      </w:r>
    </w:p>
    <w:p w:rsidR="0018722C">
      <w:pPr>
        <w:pStyle w:val="Heading3"/>
        <w:topLinePunct/>
        <w:ind w:left="200" w:hangingChars="200" w:hanging="200"/>
      </w:pPr>
      <w:bookmarkStart w:id="63183" w:name="_Toc68663183"/>
      <w:bookmarkStart w:name="_TOC_250014" w:id="115"/>
      <w:bookmarkEnd w:id="115"/>
      <w:r>
        <w:t>6.2.2</w:t>
      </w:r>
      <w:r>
        <w:t xml:space="preserve"> </w:t>
      </w:r>
      <w:r>
        <w:t>模型预测及分析</w:t>
      </w:r>
      <w:bookmarkEnd w:id="63183"/>
    </w:p>
    <w:p w:rsidR="0018722C">
      <w:pPr>
        <w:topLinePunct/>
      </w:pPr>
      <w:r>
        <w:t>根据最优模型</w:t>
      </w:r>
      <w:r>
        <w:rPr>
          <w:rFonts w:ascii="Times New Roman" w:eastAsia="Times New Roman"/>
        </w:rPr>
        <w:t>M4</w:t>
      </w:r>
      <w:r>
        <w:t>对所有氯代芳香化合物在</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体系中的降解速率常数进行预测，预测结果见</w:t>
      </w:r>
      <w:r>
        <w:t>图</w:t>
      </w:r>
      <w:r>
        <w:rPr>
          <w:rFonts w:ascii="Times New Roman" w:eastAsia="Times New Roman"/>
        </w:rPr>
        <w:t>6</w:t>
      </w:r>
      <w:r>
        <w:rPr>
          <w:rFonts w:ascii="Times New Roman" w:eastAsia="Times New Roman"/>
        </w:rPr>
        <w:t>.</w:t>
      </w:r>
      <w:r>
        <w:rPr>
          <w:rFonts w:ascii="Times New Roman" w:eastAsia="Times New Roman"/>
        </w:rPr>
        <w:t>5</w:t>
      </w:r>
      <w:r>
        <w:t>和</w:t>
      </w:r>
      <w:r>
        <w:t>表</w:t>
      </w:r>
      <w:r>
        <w:rPr>
          <w:rFonts w:ascii="Times New Roman" w:eastAsia="Times New Roman"/>
        </w:rPr>
        <w:t>6</w:t>
      </w:r>
      <w:r>
        <w:rPr>
          <w:rFonts w:ascii="Times New Roman" w:eastAsia="Times New Roman"/>
        </w:rPr>
        <w:t>.</w:t>
      </w:r>
      <w:r>
        <w:rPr>
          <w:rFonts w:ascii="Times New Roman" w:eastAsia="Times New Roman"/>
        </w:rPr>
        <w:t>6</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rsidRPr="00000000">
        <w:rPr>
          <w:rFonts w:cstheme="minorBidi" w:hAnsiTheme="minorHAnsi" w:eastAsiaTheme="minorHAnsi" w:asciiTheme="minorHAnsi"/>
        </w:rPr>
        <w:tab/>
        <w:t>27</w:t>
      </w:r>
      <w:r>
        <w:rPr>
          <w:rFonts w:ascii="宋体" w:eastAsia="宋体" w:hint="eastAsia" w:cstheme="minorBidi" w:hAnsiTheme="minorHAnsi"/>
        </w:rPr>
        <w:t>种</w:t>
      </w:r>
      <w:r>
        <w:rPr>
          <w:rFonts w:ascii="宋体" w:eastAsia="宋体" w:hint="eastAsia" w:cstheme="minorBidi" w:hAnsiTheme="minorHAnsi"/>
        </w:rPr>
        <w:t>氯代</w:t>
      </w:r>
      <w:r>
        <w:rPr>
          <w:rFonts w:ascii="宋体" w:eastAsia="宋体" w:hint="eastAsia" w:cstheme="minorBidi" w:hAnsiTheme="minorHAnsi"/>
        </w:rPr>
        <w:t>芳</w:t>
      </w:r>
      <w:r>
        <w:rPr>
          <w:rFonts w:ascii="宋体" w:eastAsia="宋体" w:hint="eastAsia" w:cstheme="minorBidi" w:hAnsiTheme="minorHAnsi"/>
        </w:rPr>
        <w:t>香化合</w:t>
      </w:r>
      <w:r>
        <w:rPr>
          <w:rFonts w:ascii="宋体" w:eastAsia="宋体" w:hint="eastAsia" w:cstheme="minorBidi" w:hAnsiTheme="minorHAnsi"/>
        </w:rPr>
        <w:t>物</w:t>
      </w:r>
      <w:r>
        <w:rPr>
          <w:rFonts w:ascii="宋体" w:eastAsia="宋体" w:hint="eastAsia" w:cstheme="minorBidi" w:hAnsiTheme="minorHAnsi"/>
        </w:rPr>
        <w:t>预测</w:t>
      </w:r>
      <w:r>
        <w:rPr>
          <w:rFonts w:cstheme="minorBidi" w:hAnsiTheme="minorHAnsi" w:eastAsiaTheme="minorHAnsi" w:asciiTheme="minorHAnsi"/>
          <w:i/>
        </w:rPr>
        <w:t>k</w:t>
      </w:r>
      <w:r>
        <w:rPr>
          <w:rFonts w:ascii="宋体" w:eastAsia="宋体" w:hint="eastAsia" w:cstheme="minorBidi" w:hAnsiTheme="minorHAnsi"/>
        </w:rPr>
        <w:t>值总表</w:t>
      </w:r>
    </w:p>
    <w:p w:rsidR="0018722C">
      <w:pPr>
        <w:pStyle w:val="a8"/>
        <w:topLinePunct/>
      </w:pPr>
      <w:r>
        <w:t>Table</w:t>
      </w:r>
      <w:r>
        <w:t xml:space="preserve"> </w:t>
      </w:r>
      <w:r w:rsidRPr="00DB64CE">
        <w:t>6.6</w:t>
      </w:r>
      <w:r>
        <w:t xml:space="preserve">  </w:t>
      </w:r>
      <w:r w:rsidRPr="00DB64CE">
        <w:t>Predictive</w:t>
      </w:r>
      <w:r>
        <w:t>k </w:t>
      </w:r>
      <w:r>
        <w:t>of 27chlorinated aromatic compounds</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2"/>
        <w:gridCol w:w="1060"/>
        <w:gridCol w:w="1136"/>
        <w:gridCol w:w="1132"/>
        <w:gridCol w:w="1644"/>
        <w:gridCol w:w="1094"/>
        <w:gridCol w:w="1084"/>
        <w:gridCol w:w="993"/>
      </w:tblGrid>
      <w:tr>
        <w:trPr>
          <w:tblHeader/>
        </w:trPr>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logKobs</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logKpred</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diff</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logK</w:t>
            </w:r>
            <w:r>
              <w:t>obs</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logK</w:t>
            </w:r>
            <w:r>
              <w:t>pred</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diff</w:t>
            </w:r>
          </w:p>
        </w:tc>
      </w:tr>
      <w:tr>
        <w:tc>
          <w:tcPr>
            <w:tcW w:w="685" w:type="pct"/>
            <w:vAlign w:val="center"/>
          </w:tcPr>
          <w:p w:rsidR="0018722C">
            <w:pPr>
              <w:pStyle w:val="ac"/>
              <w:topLinePunct/>
              <w:ind w:leftChars="0" w:left="0" w:rightChars="0" w:right="0" w:firstLineChars="0" w:firstLine="0"/>
              <w:spacing w:line="240" w:lineRule="atLeast"/>
            </w:pPr>
            <w:r>
              <w:t>2-CNB</w:t>
            </w:r>
          </w:p>
        </w:tc>
        <w:tc>
          <w:tcPr>
            <w:tcW w:w="562" w:type="pct"/>
            <w:vAlign w:val="center"/>
          </w:tcPr>
          <w:p w:rsidR="0018722C">
            <w:pPr>
              <w:pStyle w:val="affff9"/>
              <w:topLinePunct/>
              <w:ind w:leftChars="0" w:left="0" w:rightChars="0" w:right="0" w:firstLineChars="0" w:firstLine="0"/>
              <w:spacing w:line="240" w:lineRule="atLeast"/>
            </w:pPr>
            <w:r>
              <w:t>-1.0400</w:t>
            </w:r>
          </w:p>
        </w:tc>
        <w:tc>
          <w:tcPr>
            <w:tcW w:w="602" w:type="pct"/>
            <w:vAlign w:val="center"/>
          </w:tcPr>
          <w:p w:rsidR="0018722C">
            <w:pPr>
              <w:pStyle w:val="affff9"/>
              <w:topLinePunct/>
              <w:ind w:leftChars="0" w:left="0" w:rightChars="0" w:right="0" w:firstLineChars="0" w:firstLine="0"/>
              <w:spacing w:line="240" w:lineRule="atLeast"/>
            </w:pPr>
            <w:r>
              <w:t>-1.1142</w:t>
            </w:r>
          </w:p>
        </w:tc>
        <w:tc>
          <w:tcPr>
            <w:tcW w:w="600" w:type="pct"/>
            <w:vAlign w:val="center"/>
          </w:tcPr>
          <w:p w:rsidR="0018722C">
            <w:pPr>
              <w:pStyle w:val="affff9"/>
              <w:topLinePunct/>
              <w:ind w:leftChars="0" w:left="0" w:rightChars="0" w:right="0" w:firstLineChars="0" w:firstLine="0"/>
              <w:spacing w:line="240" w:lineRule="atLeast"/>
            </w:pPr>
            <w:r>
              <w:t>-0.0742</w:t>
            </w:r>
          </w:p>
        </w:tc>
        <w:tc>
          <w:tcPr>
            <w:tcW w:w="871" w:type="pct"/>
            <w:vAlign w:val="center"/>
          </w:tcPr>
          <w:p w:rsidR="0018722C">
            <w:pPr>
              <w:pStyle w:val="a5"/>
              <w:topLinePunct/>
              <w:ind w:leftChars="0" w:left="0" w:rightChars="0" w:right="0" w:firstLineChars="0" w:firstLine="0"/>
              <w:spacing w:line="240" w:lineRule="atLeast"/>
            </w:pPr>
            <w:r>
              <w:t>2-CP</w:t>
            </w:r>
          </w:p>
        </w:tc>
        <w:tc>
          <w:tcPr>
            <w:tcW w:w="580" w:type="pct"/>
            <w:vAlign w:val="center"/>
          </w:tcPr>
          <w:p w:rsidR="0018722C">
            <w:pPr>
              <w:pStyle w:val="affff9"/>
              <w:topLinePunct/>
              <w:ind w:leftChars="0" w:left="0" w:rightChars="0" w:right="0" w:firstLineChars="0" w:firstLine="0"/>
              <w:spacing w:line="240" w:lineRule="atLeast"/>
            </w:pPr>
            <w:r>
              <w:t>-2.8239</w:t>
            </w:r>
          </w:p>
        </w:tc>
        <w:tc>
          <w:tcPr>
            <w:tcW w:w="574" w:type="pct"/>
            <w:vAlign w:val="center"/>
          </w:tcPr>
          <w:p w:rsidR="0018722C">
            <w:pPr>
              <w:pStyle w:val="affff9"/>
              <w:topLinePunct/>
              <w:ind w:leftChars="0" w:left="0" w:rightChars="0" w:right="0" w:firstLineChars="0" w:firstLine="0"/>
              <w:spacing w:line="240" w:lineRule="atLeast"/>
            </w:pPr>
            <w:r>
              <w:t>-2.7834</w:t>
            </w:r>
          </w:p>
        </w:tc>
        <w:tc>
          <w:tcPr>
            <w:tcW w:w="526" w:type="pct"/>
            <w:vAlign w:val="center"/>
          </w:tcPr>
          <w:p w:rsidR="0018722C">
            <w:pPr>
              <w:pStyle w:val="affff9"/>
              <w:topLinePunct/>
              <w:ind w:leftChars="0" w:left="0" w:rightChars="0" w:right="0" w:firstLineChars="0" w:firstLine="0"/>
              <w:spacing w:line="240" w:lineRule="atLeast"/>
            </w:pPr>
            <w:r>
              <w:t>0.0405</w:t>
            </w:r>
          </w:p>
        </w:tc>
      </w:tr>
      <w:tr>
        <w:tc>
          <w:tcPr>
            <w:tcW w:w="685" w:type="pct"/>
            <w:vAlign w:val="center"/>
          </w:tcPr>
          <w:p w:rsidR="0018722C">
            <w:pPr>
              <w:pStyle w:val="ac"/>
              <w:topLinePunct/>
              <w:ind w:leftChars="0" w:left="0" w:rightChars="0" w:right="0" w:firstLineChars="0" w:firstLine="0"/>
              <w:spacing w:line="240" w:lineRule="atLeast"/>
            </w:pPr>
            <w:r>
              <w:t>3-CNB</w:t>
            </w:r>
          </w:p>
        </w:tc>
        <w:tc>
          <w:tcPr>
            <w:tcW w:w="562" w:type="pct"/>
            <w:vAlign w:val="center"/>
          </w:tcPr>
          <w:p w:rsidR="0018722C">
            <w:pPr>
              <w:pStyle w:val="affff9"/>
              <w:topLinePunct/>
              <w:ind w:leftChars="0" w:left="0" w:rightChars="0" w:right="0" w:firstLineChars="0" w:firstLine="0"/>
              <w:spacing w:line="240" w:lineRule="atLeast"/>
            </w:pPr>
            <w:r>
              <w:t>-1.0227</w:t>
            </w:r>
          </w:p>
        </w:tc>
        <w:tc>
          <w:tcPr>
            <w:tcW w:w="602" w:type="pct"/>
            <w:vAlign w:val="center"/>
          </w:tcPr>
          <w:p w:rsidR="0018722C">
            <w:pPr>
              <w:pStyle w:val="affff9"/>
              <w:topLinePunct/>
              <w:ind w:leftChars="0" w:left="0" w:rightChars="0" w:right="0" w:firstLineChars="0" w:firstLine="0"/>
              <w:spacing w:line="240" w:lineRule="atLeast"/>
            </w:pPr>
            <w:r>
              <w:t>-1.0066</w:t>
            </w:r>
          </w:p>
        </w:tc>
        <w:tc>
          <w:tcPr>
            <w:tcW w:w="600" w:type="pct"/>
            <w:vAlign w:val="center"/>
          </w:tcPr>
          <w:p w:rsidR="0018722C">
            <w:pPr>
              <w:pStyle w:val="affff9"/>
              <w:topLinePunct/>
              <w:ind w:leftChars="0" w:left="0" w:rightChars="0" w:right="0" w:firstLineChars="0" w:firstLine="0"/>
              <w:spacing w:line="240" w:lineRule="atLeast"/>
            </w:pPr>
            <w:r>
              <w:t>0.0161</w:t>
            </w:r>
          </w:p>
        </w:tc>
        <w:tc>
          <w:tcPr>
            <w:tcW w:w="871" w:type="pct"/>
            <w:vAlign w:val="center"/>
          </w:tcPr>
          <w:p w:rsidR="0018722C">
            <w:pPr>
              <w:pStyle w:val="a5"/>
              <w:topLinePunct/>
              <w:ind w:leftChars="0" w:left="0" w:rightChars="0" w:right="0" w:firstLineChars="0" w:firstLine="0"/>
              <w:spacing w:line="240" w:lineRule="atLeast"/>
            </w:pPr>
            <w:r>
              <w:t>3-CP</w:t>
            </w:r>
          </w:p>
        </w:tc>
        <w:tc>
          <w:tcPr>
            <w:tcW w:w="580" w:type="pct"/>
            <w:vAlign w:val="center"/>
          </w:tcPr>
          <w:p w:rsidR="0018722C">
            <w:pPr>
              <w:pStyle w:val="affff9"/>
              <w:topLinePunct/>
              <w:ind w:leftChars="0" w:left="0" w:rightChars="0" w:right="0" w:firstLineChars="0" w:firstLine="0"/>
              <w:spacing w:line="240" w:lineRule="atLeast"/>
            </w:pPr>
            <w:r>
              <w:t>-2.6021</w:t>
            </w:r>
          </w:p>
        </w:tc>
        <w:tc>
          <w:tcPr>
            <w:tcW w:w="574" w:type="pct"/>
            <w:vAlign w:val="center"/>
          </w:tcPr>
          <w:p w:rsidR="0018722C">
            <w:pPr>
              <w:pStyle w:val="affff9"/>
              <w:topLinePunct/>
              <w:ind w:leftChars="0" w:left="0" w:rightChars="0" w:right="0" w:firstLineChars="0" w:firstLine="0"/>
              <w:spacing w:line="240" w:lineRule="atLeast"/>
            </w:pPr>
            <w:r>
              <w:t>-2.4466</w:t>
            </w:r>
          </w:p>
        </w:tc>
        <w:tc>
          <w:tcPr>
            <w:tcW w:w="526" w:type="pct"/>
            <w:vAlign w:val="center"/>
          </w:tcPr>
          <w:p w:rsidR="0018722C">
            <w:pPr>
              <w:pStyle w:val="affff9"/>
              <w:topLinePunct/>
              <w:ind w:leftChars="0" w:left="0" w:rightChars="0" w:right="0" w:firstLineChars="0" w:firstLine="0"/>
              <w:spacing w:line="240" w:lineRule="atLeast"/>
            </w:pPr>
            <w:r>
              <w:t>0.1555</w:t>
            </w:r>
          </w:p>
        </w:tc>
      </w:tr>
      <w:tr>
        <w:tc>
          <w:tcPr>
            <w:tcW w:w="685" w:type="pct"/>
            <w:vAlign w:val="center"/>
          </w:tcPr>
          <w:p w:rsidR="0018722C">
            <w:pPr>
              <w:pStyle w:val="ac"/>
              <w:topLinePunct/>
              <w:ind w:leftChars="0" w:left="0" w:rightChars="0" w:right="0" w:firstLineChars="0" w:firstLine="0"/>
              <w:spacing w:line="240" w:lineRule="atLeast"/>
            </w:pPr>
            <w:r>
              <w:t>4-CNB</w:t>
            </w:r>
          </w:p>
        </w:tc>
        <w:tc>
          <w:tcPr>
            <w:tcW w:w="562" w:type="pct"/>
            <w:vAlign w:val="center"/>
          </w:tcPr>
          <w:p w:rsidR="0018722C">
            <w:pPr>
              <w:pStyle w:val="affff9"/>
              <w:topLinePunct/>
              <w:ind w:leftChars="0" w:left="0" w:rightChars="0" w:right="0" w:firstLineChars="0" w:firstLine="0"/>
              <w:spacing w:line="240" w:lineRule="atLeast"/>
            </w:pPr>
            <w:r>
              <w:t>-1.1035</w:t>
            </w:r>
          </w:p>
        </w:tc>
        <w:tc>
          <w:tcPr>
            <w:tcW w:w="602" w:type="pct"/>
            <w:vAlign w:val="center"/>
          </w:tcPr>
          <w:p w:rsidR="0018722C">
            <w:pPr>
              <w:pStyle w:val="affff9"/>
              <w:topLinePunct/>
              <w:ind w:leftChars="0" w:left="0" w:rightChars="0" w:right="0" w:firstLineChars="0" w:firstLine="0"/>
              <w:spacing w:line="240" w:lineRule="atLeast"/>
            </w:pPr>
            <w:r>
              <w:t>-1.2249</w:t>
            </w:r>
          </w:p>
        </w:tc>
        <w:tc>
          <w:tcPr>
            <w:tcW w:w="600" w:type="pct"/>
            <w:vAlign w:val="center"/>
          </w:tcPr>
          <w:p w:rsidR="0018722C">
            <w:pPr>
              <w:pStyle w:val="affff9"/>
              <w:topLinePunct/>
              <w:ind w:leftChars="0" w:left="0" w:rightChars="0" w:right="0" w:firstLineChars="0" w:firstLine="0"/>
              <w:spacing w:line="240" w:lineRule="atLeast"/>
            </w:pPr>
            <w:r>
              <w:t>-0.1214</w:t>
            </w:r>
          </w:p>
        </w:tc>
        <w:tc>
          <w:tcPr>
            <w:tcW w:w="871" w:type="pct"/>
            <w:vAlign w:val="center"/>
          </w:tcPr>
          <w:p w:rsidR="0018722C">
            <w:pPr>
              <w:pStyle w:val="a5"/>
              <w:topLinePunct/>
              <w:ind w:leftChars="0" w:left="0" w:rightChars="0" w:right="0" w:firstLineChars="0" w:firstLine="0"/>
              <w:spacing w:line="240" w:lineRule="atLeast"/>
            </w:pPr>
            <w:r>
              <w:t>4-CP</w:t>
            </w:r>
          </w:p>
        </w:tc>
        <w:tc>
          <w:tcPr>
            <w:tcW w:w="580" w:type="pct"/>
            <w:vAlign w:val="center"/>
          </w:tcPr>
          <w:p w:rsidR="0018722C">
            <w:pPr>
              <w:pStyle w:val="affff9"/>
              <w:topLinePunct/>
              <w:ind w:leftChars="0" w:left="0" w:rightChars="0" w:right="0" w:firstLineChars="0" w:firstLine="0"/>
              <w:spacing w:line="240" w:lineRule="atLeast"/>
            </w:pPr>
            <w:r>
              <w:t>-2.4202</w:t>
            </w:r>
          </w:p>
        </w:tc>
        <w:tc>
          <w:tcPr>
            <w:tcW w:w="574" w:type="pct"/>
            <w:vAlign w:val="center"/>
          </w:tcPr>
          <w:p w:rsidR="0018722C">
            <w:pPr>
              <w:pStyle w:val="affff9"/>
              <w:topLinePunct/>
              <w:ind w:leftChars="0" w:left="0" w:rightChars="0" w:right="0" w:firstLineChars="0" w:firstLine="0"/>
              <w:spacing w:line="240" w:lineRule="atLeast"/>
            </w:pPr>
            <w:r>
              <w:t>-2.3427</w:t>
            </w:r>
          </w:p>
        </w:tc>
        <w:tc>
          <w:tcPr>
            <w:tcW w:w="526" w:type="pct"/>
            <w:vAlign w:val="center"/>
          </w:tcPr>
          <w:p w:rsidR="0018722C">
            <w:pPr>
              <w:pStyle w:val="affff9"/>
              <w:topLinePunct/>
              <w:ind w:leftChars="0" w:left="0" w:rightChars="0" w:right="0" w:firstLineChars="0" w:firstLine="0"/>
              <w:spacing w:line="240" w:lineRule="atLeast"/>
            </w:pPr>
            <w:r>
              <w:t>0.0775</w:t>
            </w:r>
          </w:p>
        </w:tc>
      </w:tr>
      <w:tr>
        <w:tc>
          <w:tcPr>
            <w:tcW w:w="685" w:type="pct"/>
            <w:vAlign w:val="center"/>
          </w:tcPr>
          <w:p w:rsidR="0018722C">
            <w:pPr>
              <w:pStyle w:val="ac"/>
              <w:topLinePunct/>
              <w:ind w:leftChars="0" w:left="0" w:rightChars="0" w:right="0" w:firstLineChars="0" w:firstLine="0"/>
              <w:spacing w:line="240" w:lineRule="atLeast"/>
            </w:pPr>
            <w:r>
              <w:t>2,3-DCNB</w:t>
            </w:r>
          </w:p>
        </w:tc>
        <w:tc>
          <w:tcPr>
            <w:tcW w:w="562" w:type="pct"/>
            <w:vAlign w:val="center"/>
          </w:tcPr>
          <w:p w:rsidR="0018722C">
            <w:pPr>
              <w:pStyle w:val="affff9"/>
              <w:topLinePunct/>
              <w:ind w:leftChars="0" w:left="0" w:rightChars="0" w:right="0" w:firstLineChars="0" w:firstLine="0"/>
              <w:spacing w:line="240" w:lineRule="atLeast"/>
            </w:pPr>
            <w:r>
              <w:t>-0.8880</w:t>
            </w:r>
          </w:p>
        </w:tc>
        <w:tc>
          <w:tcPr>
            <w:tcW w:w="602" w:type="pct"/>
            <w:vAlign w:val="center"/>
          </w:tcPr>
          <w:p w:rsidR="0018722C">
            <w:pPr>
              <w:pStyle w:val="affff9"/>
              <w:topLinePunct/>
              <w:ind w:leftChars="0" w:left="0" w:rightChars="0" w:right="0" w:firstLineChars="0" w:firstLine="0"/>
              <w:spacing w:line="240" w:lineRule="atLeast"/>
            </w:pPr>
            <w:r>
              <w:t>-0.8644</w:t>
            </w:r>
          </w:p>
        </w:tc>
        <w:tc>
          <w:tcPr>
            <w:tcW w:w="600" w:type="pct"/>
            <w:vAlign w:val="center"/>
          </w:tcPr>
          <w:p w:rsidR="0018722C">
            <w:pPr>
              <w:pStyle w:val="affff9"/>
              <w:topLinePunct/>
              <w:ind w:leftChars="0" w:left="0" w:rightChars="0" w:right="0" w:firstLineChars="0" w:firstLine="0"/>
              <w:spacing w:line="240" w:lineRule="atLeast"/>
            </w:pPr>
            <w:r>
              <w:t>0.0236</w:t>
            </w:r>
          </w:p>
        </w:tc>
        <w:tc>
          <w:tcPr>
            <w:tcW w:w="871" w:type="pct"/>
            <w:vAlign w:val="center"/>
          </w:tcPr>
          <w:p w:rsidR="0018722C">
            <w:pPr>
              <w:pStyle w:val="a5"/>
              <w:topLinePunct/>
              <w:ind w:leftChars="0" w:left="0" w:rightChars="0" w:right="0" w:firstLineChars="0" w:firstLine="0"/>
              <w:spacing w:line="240" w:lineRule="atLeast"/>
            </w:pPr>
            <w:r>
              <w:t>2,3-DCP</w:t>
            </w:r>
          </w:p>
        </w:tc>
        <w:tc>
          <w:tcPr>
            <w:tcW w:w="580" w:type="pct"/>
            <w:vAlign w:val="center"/>
          </w:tcPr>
          <w:p w:rsidR="0018722C">
            <w:pPr>
              <w:pStyle w:val="affff9"/>
              <w:topLinePunct/>
              <w:ind w:leftChars="0" w:left="0" w:rightChars="0" w:right="0" w:firstLineChars="0" w:firstLine="0"/>
              <w:spacing w:line="240" w:lineRule="atLeast"/>
            </w:pPr>
            <w:r>
              <w:t>-2.5686</w:t>
            </w:r>
          </w:p>
        </w:tc>
        <w:tc>
          <w:tcPr>
            <w:tcW w:w="574" w:type="pct"/>
            <w:vAlign w:val="center"/>
          </w:tcPr>
          <w:p w:rsidR="0018722C">
            <w:pPr>
              <w:pStyle w:val="affff9"/>
              <w:topLinePunct/>
              <w:ind w:leftChars="0" w:left="0" w:rightChars="0" w:right="0" w:firstLineChars="0" w:firstLine="0"/>
              <w:spacing w:line="240" w:lineRule="atLeast"/>
            </w:pPr>
            <w:r>
              <w:t>-2.5717</w:t>
            </w:r>
          </w:p>
        </w:tc>
        <w:tc>
          <w:tcPr>
            <w:tcW w:w="526" w:type="pct"/>
            <w:vAlign w:val="center"/>
          </w:tcPr>
          <w:p w:rsidR="0018722C">
            <w:pPr>
              <w:pStyle w:val="affff9"/>
              <w:topLinePunct/>
              <w:ind w:leftChars="0" w:left="0" w:rightChars="0" w:right="0" w:firstLineChars="0" w:firstLine="0"/>
              <w:spacing w:line="240" w:lineRule="atLeast"/>
            </w:pPr>
            <w:r>
              <w:t>-0.0031</w:t>
            </w:r>
          </w:p>
        </w:tc>
      </w:tr>
      <w:tr>
        <w:tc>
          <w:tcPr>
            <w:tcW w:w="685" w:type="pct"/>
            <w:vAlign w:val="center"/>
          </w:tcPr>
          <w:p w:rsidR="0018722C">
            <w:pPr>
              <w:pStyle w:val="ac"/>
              <w:topLinePunct/>
              <w:ind w:leftChars="0" w:left="0" w:rightChars="0" w:right="0" w:firstLineChars="0" w:firstLine="0"/>
              <w:spacing w:line="240" w:lineRule="atLeast"/>
            </w:pPr>
            <w:r>
              <w:t>3,4-DCNB</w:t>
            </w:r>
          </w:p>
        </w:tc>
        <w:tc>
          <w:tcPr>
            <w:tcW w:w="562" w:type="pct"/>
            <w:vAlign w:val="center"/>
          </w:tcPr>
          <w:p w:rsidR="0018722C">
            <w:pPr>
              <w:pStyle w:val="affff9"/>
              <w:topLinePunct/>
              <w:ind w:leftChars="0" w:left="0" w:rightChars="0" w:right="0" w:firstLineChars="0" w:firstLine="0"/>
              <w:spacing w:line="240" w:lineRule="atLeast"/>
            </w:pPr>
            <w:r>
              <w:t>-0.9690</w:t>
            </w:r>
          </w:p>
        </w:tc>
        <w:tc>
          <w:tcPr>
            <w:tcW w:w="602" w:type="pct"/>
            <w:vAlign w:val="center"/>
          </w:tcPr>
          <w:p w:rsidR="0018722C">
            <w:pPr>
              <w:pStyle w:val="affff9"/>
              <w:topLinePunct/>
              <w:ind w:leftChars="0" w:left="0" w:rightChars="0" w:right="0" w:firstLineChars="0" w:firstLine="0"/>
              <w:spacing w:line="240" w:lineRule="atLeast"/>
            </w:pPr>
            <w:r>
              <w:t>-1.0709</w:t>
            </w:r>
          </w:p>
        </w:tc>
        <w:tc>
          <w:tcPr>
            <w:tcW w:w="600" w:type="pct"/>
            <w:vAlign w:val="center"/>
          </w:tcPr>
          <w:p w:rsidR="0018722C">
            <w:pPr>
              <w:pStyle w:val="affff9"/>
              <w:topLinePunct/>
              <w:ind w:leftChars="0" w:left="0" w:rightChars="0" w:right="0" w:firstLineChars="0" w:firstLine="0"/>
              <w:spacing w:line="240" w:lineRule="atLeast"/>
            </w:pPr>
            <w:r>
              <w:t>-0.1019</w:t>
            </w:r>
          </w:p>
        </w:tc>
        <w:tc>
          <w:tcPr>
            <w:tcW w:w="871" w:type="pct"/>
            <w:vAlign w:val="center"/>
          </w:tcPr>
          <w:p w:rsidR="0018722C">
            <w:pPr>
              <w:pStyle w:val="a5"/>
              <w:topLinePunct/>
              <w:ind w:leftChars="0" w:left="0" w:rightChars="0" w:right="0" w:firstLineChars="0" w:firstLine="0"/>
              <w:spacing w:line="240" w:lineRule="atLeast"/>
            </w:pPr>
            <w:r>
              <w:t>2,4-DCP</w:t>
            </w:r>
          </w:p>
        </w:tc>
        <w:tc>
          <w:tcPr>
            <w:tcW w:w="580" w:type="pct"/>
            <w:vAlign w:val="center"/>
          </w:tcPr>
          <w:p w:rsidR="0018722C">
            <w:pPr>
              <w:pStyle w:val="affff9"/>
              <w:topLinePunct/>
              <w:ind w:leftChars="0" w:left="0" w:rightChars="0" w:right="0" w:firstLineChars="0" w:firstLine="0"/>
              <w:spacing w:line="240" w:lineRule="atLeast"/>
            </w:pPr>
            <w:r>
              <w:t>-2.3279</w:t>
            </w:r>
          </w:p>
        </w:tc>
        <w:tc>
          <w:tcPr>
            <w:tcW w:w="574" w:type="pct"/>
            <w:vAlign w:val="center"/>
          </w:tcPr>
          <w:p w:rsidR="0018722C">
            <w:pPr>
              <w:pStyle w:val="affff9"/>
              <w:topLinePunct/>
              <w:ind w:leftChars="0" w:left="0" w:rightChars="0" w:right="0" w:firstLineChars="0" w:firstLine="0"/>
              <w:spacing w:line="240" w:lineRule="atLeast"/>
            </w:pPr>
            <w:r>
              <w:t>-2.3768</w:t>
            </w:r>
          </w:p>
        </w:tc>
        <w:tc>
          <w:tcPr>
            <w:tcW w:w="526" w:type="pct"/>
            <w:vAlign w:val="center"/>
          </w:tcPr>
          <w:p w:rsidR="0018722C">
            <w:pPr>
              <w:pStyle w:val="affff9"/>
              <w:topLinePunct/>
              <w:ind w:leftChars="0" w:left="0" w:rightChars="0" w:right="0" w:firstLineChars="0" w:firstLine="0"/>
              <w:spacing w:line="240" w:lineRule="atLeast"/>
            </w:pPr>
            <w:r>
              <w:t>-0.0489</w:t>
            </w:r>
          </w:p>
        </w:tc>
      </w:tr>
      <w:tr>
        <w:tc>
          <w:tcPr>
            <w:tcW w:w="685" w:type="pct"/>
            <w:vAlign w:val="center"/>
          </w:tcPr>
          <w:p w:rsidR="0018722C">
            <w:pPr>
              <w:pStyle w:val="ac"/>
              <w:topLinePunct/>
              <w:ind w:leftChars="0" w:left="0" w:rightChars="0" w:right="0" w:firstLineChars="0" w:firstLine="0"/>
              <w:spacing w:line="240" w:lineRule="atLeast"/>
            </w:pPr>
            <w:r>
              <w:t>3,5-DCNB</w:t>
            </w:r>
          </w:p>
        </w:tc>
        <w:tc>
          <w:tcPr>
            <w:tcW w:w="562" w:type="pct"/>
            <w:vAlign w:val="center"/>
          </w:tcPr>
          <w:p w:rsidR="0018722C">
            <w:pPr>
              <w:pStyle w:val="affff9"/>
              <w:topLinePunct/>
              <w:ind w:leftChars="0" w:left="0" w:rightChars="0" w:right="0" w:firstLineChars="0" w:firstLine="0"/>
              <w:spacing w:line="240" w:lineRule="atLeast"/>
            </w:pPr>
            <w:r>
              <w:t>-0.7608</w:t>
            </w:r>
          </w:p>
        </w:tc>
        <w:tc>
          <w:tcPr>
            <w:tcW w:w="602" w:type="pct"/>
            <w:vAlign w:val="center"/>
          </w:tcPr>
          <w:p w:rsidR="0018722C">
            <w:pPr>
              <w:pStyle w:val="affff9"/>
              <w:topLinePunct/>
              <w:ind w:leftChars="0" w:left="0" w:rightChars="0" w:right="0" w:firstLineChars="0" w:firstLine="0"/>
              <w:spacing w:line="240" w:lineRule="atLeast"/>
            </w:pPr>
            <w:r>
              <w:t>-0.8612</w:t>
            </w:r>
          </w:p>
        </w:tc>
        <w:tc>
          <w:tcPr>
            <w:tcW w:w="600" w:type="pct"/>
            <w:vAlign w:val="center"/>
          </w:tcPr>
          <w:p w:rsidR="0018722C">
            <w:pPr>
              <w:pStyle w:val="affff9"/>
              <w:topLinePunct/>
              <w:ind w:leftChars="0" w:left="0" w:rightChars="0" w:right="0" w:firstLineChars="0" w:firstLine="0"/>
              <w:spacing w:line="240" w:lineRule="atLeast"/>
            </w:pPr>
            <w:r>
              <w:t>-0.1004</w:t>
            </w:r>
          </w:p>
        </w:tc>
        <w:tc>
          <w:tcPr>
            <w:tcW w:w="871" w:type="pct"/>
            <w:vAlign w:val="center"/>
          </w:tcPr>
          <w:p w:rsidR="0018722C">
            <w:pPr>
              <w:pStyle w:val="a5"/>
              <w:topLinePunct/>
              <w:ind w:leftChars="0" w:left="0" w:rightChars="0" w:right="0" w:firstLineChars="0" w:firstLine="0"/>
              <w:spacing w:line="240" w:lineRule="atLeast"/>
            </w:pPr>
            <w:r>
              <w:t>2,5-DCP</w:t>
            </w:r>
          </w:p>
        </w:tc>
        <w:tc>
          <w:tcPr>
            <w:tcW w:w="580" w:type="pct"/>
            <w:vAlign w:val="center"/>
          </w:tcPr>
          <w:p w:rsidR="0018722C">
            <w:pPr>
              <w:pStyle w:val="affff9"/>
              <w:topLinePunct/>
              <w:ind w:leftChars="0" w:left="0" w:rightChars="0" w:right="0" w:firstLineChars="0" w:firstLine="0"/>
              <w:spacing w:line="240" w:lineRule="atLeast"/>
            </w:pPr>
            <w:r>
              <w:t>-2.4559</w:t>
            </w:r>
          </w:p>
        </w:tc>
        <w:tc>
          <w:tcPr>
            <w:tcW w:w="574" w:type="pct"/>
            <w:vAlign w:val="center"/>
          </w:tcPr>
          <w:p w:rsidR="0018722C">
            <w:pPr>
              <w:pStyle w:val="affff9"/>
              <w:topLinePunct/>
              <w:ind w:leftChars="0" w:left="0" w:rightChars="0" w:right="0" w:firstLineChars="0" w:firstLine="0"/>
              <w:spacing w:line="240" w:lineRule="atLeast"/>
            </w:pPr>
            <w:r>
              <w:t>-2.4123</w:t>
            </w:r>
          </w:p>
        </w:tc>
        <w:tc>
          <w:tcPr>
            <w:tcW w:w="526" w:type="pct"/>
            <w:vAlign w:val="center"/>
          </w:tcPr>
          <w:p w:rsidR="0018722C">
            <w:pPr>
              <w:pStyle w:val="affff9"/>
              <w:topLinePunct/>
              <w:ind w:leftChars="0" w:left="0" w:rightChars="0" w:right="0" w:firstLineChars="0" w:firstLine="0"/>
              <w:spacing w:line="240" w:lineRule="atLeast"/>
            </w:pPr>
            <w:r>
              <w:t>0.0436</w:t>
            </w:r>
          </w:p>
        </w:tc>
      </w:tr>
      <w:tr>
        <w:tc>
          <w:tcPr>
            <w:tcW w:w="685" w:type="pct"/>
            <w:vAlign w:val="center"/>
          </w:tcPr>
          <w:p w:rsidR="0018722C">
            <w:pPr>
              <w:pStyle w:val="ac"/>
              <w:topLinePunct/>
              <w:ind w:leftChars="0" w:left="0" w:rightChars="0" w:right="0" w:firstLineChars="0" w:firstLine="0"/>
              <w:spacing w:line="240" w:lineRule="atLeast"/>
            </w:pPr>
            <w:r>
              <w:t>2,5-DCNB</w:t>
            </w:r>
          </w:p>
        </w:tc>
        <w:tc>
          <w:tcPr>
            <w:tcW w:w="562" w:type="pct"/>
            <w:vAlign w:val="center"/>
          </w:tcPr>
          <w:p w:rsidR="0018722C">
            <w:pPr>
              <w:pStyle w:val="affff9"/>
              <w:topLinePunct/>
              <w:ind w:leftChars="0" w:left="0" w:rightChars="0" w:right="0" w:firstLineChars="0" w:firstLine="0"/>
              <w:spacing w:line="240" w:lineRule="atLeast"/>
            </w:pPr>
            <w:r>
              <w:t>-0.7857</w:t>
            </w:r>
          </w:p>
        </w:tc>
        <w:tc>
          <w:tcPr>
            <w:tcW w:w="602" w:type="pct"/>
            <w:vAlign w:val="center"/>
          </w:tcPr>
          <w:p w:rsidR="0018722C">
            <w:pPr>
              <w:pStyle w:val="affff9"/>
              <w:topLinePunct/>
              <w:ind w:leftChars="0" w:left="0" w:rightChars="0" w:right="0" w:firstLineChars="0" w:firstLine="0"/>
              <w:spacing w:line="240" w:lineRule="atLeast"/>
            </w:pPr>
            <w:r>
              <w:t>-0.6898</w:t>
            </w:r>
          </w:p>
        </w:tc>
        <w:tc>
          <w:tcPr>
            <w:tcW w:w="600" w:type="pct"/>
            <w:vAlign w:val="center"/>
          </w:tcPr>
          <w:p w:rsidR="0018722C">
            <w:pPr>
              <w:pStyle w:val="affff9"/>
              <w:topLinePunct/>
              <w:ind w:leftChars="0" w:left="0" w:rightChars="0" w:right="0" w:firstLineChars="0" w:firstLine="0"/>
              <w:spacing w:line="240" w:lineRule="atLeast"/>
            </w:pPr>
            <w:r>
              <w:t>0.0959</w:t>
            </w:r>
          </w:p>
        </w:tc>
        <w:tc>
          <w:tcPr>
            <w:tcW w:w="871" w:type="pct"/>
            <w:vAlign w:val="center"/>
          </w:tcPr>
          <w:p w:rsidR="0018722C">
            <w:pPr>
              <w:pStyle w:val="a5"/>
              <w:topLinePunct/>
              <w:ind w:leftChars="0" w:left="0" w:rightChars="0" w:right="0" w:firstLineChars="0" w:firstLine="0"/>
              <w:spacing w:line="240" w:lineRule="atLeast"/>
            </w:pPr>
            <w:r>
              <w:t>2,6-DCP</w:t>
            </w:r>
          </w:p>
        </w:tc>
        <w:tc>
          <w:tcPr>
            <w:tcW w:w="580" w:type="pct"/>
            <w:vAlign w:val="center"/>
          </w:tcPr>
          <w:p w:rsidR="0018722C">
            <w:pPr>
              <w:pStyle w:val="affff9"/>
              <w:topLinePunct/>
              <w:ind w:leftChars="0" w:left="0" w:rightChars="0" w:right="0" w:firstLineChars="0" w:firstLine="0"/>
              <w:spacing w:line="240" w:lineRule="atLeast"/>
            </w:pPr>
            <w:r>
              <w:t>-2.1457</w:t>
            </w:r>
          </w:p>
        </w:tc>
        <w:tc>
          <w:tcPr>
            <w:tcW w:w="574" w:type="pct"/>
            <w:vAlign w:val="center"/>
          </w:tcPr>
          <w:p w:rsidR="0018722C">
            <w:pPr>
              <w:pStyle w:val="affff9"/>
              <w:topLinePunct/>
              <w:ind w:leftChars="0" w:left="0" w:rightChars="0" w:right="0" w:firstLineChars="0" w:firstLine="0"/>
              <w:spacing w:line="240" w:lineRule="atLeast"/>
            </w:pPr>
            <w:r>
              <w:t>-2.3726</w:t>
            </w:r>
          </w:p>
        </w:tc>
        <w:tc>
          <w:tcPr>
            <w:tcW w:w="526" w:type="pct"/>
            <w:vAlign w:val="center"/>
          </w:tcPr>
          <w:p w:rsidR="0018722C">
            <w:pPr>
              <w:pStyle w:val="affff9"/>
              <w:topLinePunct/>
              <w:ind w:leftChars="0" w:left="0" w:rightChars="0" w:right="0" w:firstLineChars="0" w:firstLine="0"/>
              <w:spacing w:line="240" w:lineRule="atLeast"/>
            </w:pPr>
            <w:r>
              <w:t>-0.2269</w:t>
            </w:r>
          </w:p>
        </w:tc>
      </w:tr>
      <w:tr>
        <w:tc>
          <w:tcPr>
            <w:tcW w:w="685" w:type="pct"/>
            <w:vAlign w:val="center"/>
          </w:tcPr>
          <w:p w:rsidR="0018722C">
            <w:pPr>
              <w:pStyle w:val="ac"/>
              <w:topLinePunct/>
              <w:ind w:leftChars="0" w:left="0" w:rightChars="0" w:right="0" w:firstLineChars="0" w:firstLine="0"/>
              <w:spacing w:line="240" w:lineRule="atLeast"/>
            </w:pPr>
            <w:r>
              <w:t>2-CA</w:t>
            </w:r>
          </w:p>
        </w:tc>
        <w:tc>
          <w:tcPr>
            <w:tcW w:w="562" w:type="pct"/>
            <w:vAlign w:val="center"/>
          </w:tcPr>
          <w:p w:rsidR="0018722C">
            <w:pPr>
              <w:pStyle w:val="affff9"/>
              <w:topLinePunct/>
              <w:ind w:leftChars="0" w:left="0" w:rightChars="0" w:right="0" w:firstLineChars="0" w:firstLine="0"/>
              <w:spacing w:line="240" w:lineRule="atLeast"/>
            </w:pPr>
            <w:r>
              <w:t>-1.8996</w:t>
            </w:r>
          </w:p>
        </w:tc>
        <w:tc>
          <w:tcPr>
            <w:tcW w:w="602" w:type="pct"/>
            <w:vAlign w:val="center"/>
          </w:tcPr>
          <w:p w:rsidR="0018722C">
            <w:pPr>
              <w:pStyle w:val="affff9"/>
              <w:topLinePunct/>
              <w:ind w:leftChars="0" w:left="0" w:rightChars="0" w:right="0" w:firstLineChars="0" w:firstLine="0"/>
              <w:spacing w:line="240" w:lineRule="atLeast"/>
            </w:pPr>
            <w:r>
              <w:t>-2.1286</w:t>
            </w:r>
          </w:p>
        </w:tc>
        <w:tc>
          <w:tcPr>
            <w:tcW w:w="600" w:type="pct"/>
            <w:vAlign w:val="center"/>
          </w:tcPr>
          <w:p w:rsidR="0018722C">
            <w:pPr>
              <w:pStyle w:val="affff9"/>
              <w:topLinePunct/>
              <w:ind w:leftChars="0" w:left="0" w:rightChars="0" w:right="0" w:firstLineChars="0" w:firstLine="0"/>
              <w:spacing w:line="240" w:lineRule="atLeast"/>
            </w:pPr>
            <w:r>
              <w:t>-0.2290</w:t>
            </w:r>
          </w:p>
        </w:tc>
        <w:tc>
          <w:tcPr>
            <w:tcW w:w="871" w:type="pct"/>
            <w:vAlign w:val="center"/>
          </w:tcPr>
          <w:p w:rsidR="0018722C">
            <w:pPr>
              <w:pStyle w:val="a5"/>
              <w:topLinePunct/>
              <w:ind w:leftChars="0" w:left="0" w:rightChars="0" w:right="0" w:firstLineChars="0" w:firstLine="0"/>
              <w:spacing w:line="240" w:lineRule="atLeast"/>
            </w:pPr>
            <w:r>
              <w:t>3,4-DCP</w:t>
            </w:r>
          </w:p>
        </w:tc>
        <w:tc>
          <w:tcPr>
            <w:tcW w:w="580" w:type="pct"/>
            <w:vAlign w:val="center"/>
          </w:tcPr>
          <w:p w:rsidR="0018722C">
            <w:pPr>
              <w:pStyle w:val="affff9"/>
              <w:topLinePunct/>
              <w:ind w:leftChars="0" w:left="0" w:rightChars="0" w:right="0" w:firstLineChars="0" w:firstLine="0"/>
              <w:spacing w:line="240" w:lineRule="atLeast"/>
            </w:pPr>
            <w:r>
              <w:t>-2.8239</w:t>
            </w:r>
          </w:p>
        </w:tc>
        <w:tc>
          <w:tcPr>
            <w:tcW w:w="574" w:type="pct"/>
            <w:vAlign w:val="center"/>
          </w:tcPr>
          <w:p w:rsidR="0018722C">
            <w:pPr>
              <w:pStyle w:val="affff9"/>
              <w:topLinePunct/>
              <w:ind w:leftChars="0" w:left="0" w:rightChars="0" w:right="0" w:firstLineChars="0" w:firstLine="0"/>
              <w:spacing w:line="240" w:lineRule="atLeast"/>
            </w:pPr>
            <w:r>
              <w:t>-2.5977</w:t>
            </w:r>
          </w:p>
        </w:tc>
        <w:tc>
          <w:tcPr>
            <w:tcW w:w="526" w:type="pct"/>
            <w:vAlign w:val="center"/>
          </w:tcPr>
          <w:p w:rsidR="0018722C">
            <w:pPr>
              <w:pStyle w:val="affff9"/>
              <w:topLinePunct/>
              <w:ind w:leftChars="0" w:left="0" w:rightChars="0" w:right="0" w:firstLineChars="0" w:firstLine="0"/>
              <w:spacing w:line="240" w:lineRule="atLeast"/>
            </w:pPr>
            <w:r>
              <w:t>0.2262</w:t>
            </w:r>
          </w:p>
        </w:tc>
      </w:tr>
      <w:tr>
        <w:tc>
          <w:tcPr>
            <w:tcW w:w="685" w:type="pct"/>
            <w:vAlign w:val="center"/>
          </w:tcPr>
          <w:p w:rsidR="0018722C">
            <w:pPr>
              <w:pStyle w:val="ac"/>
              <w:topLinePunct/>
              <w:ind w:leftChars="0" w:left="0" w:rightChars="0" w:right="0" w:firstLineChars="0" w:firstLine="0"/>
              <w:spacing w:line="240" w:lineRule="atLeast"/>
            </w:pPr>
            <w:r>
              <w:t>3-CA</w:t>
            </w:r>
          </w:p>
        </w:tc>
        <w:tc>
          <w:tcPr>
            <w:tcW w:w="562" w:type="pct"/>
            <w:vAlign w:val="center"/>
          </w:tcPr>
          <w:p w:rsidR="0018722C">
            <w:pPr>
              <w:pStyle w:val="affff9"/>
              <w:topLinePunct/>
              <w:ind w:leftChars="0" w:left="0" w:rightChars="0" w:right="0" w:firstLineChars="0" w:firstLine="0"/>
              <w:spacing w:line="240" w:lineRule="atLeast"/>
            </w:pPr>
            <w:r>
              <w:t>-1.9547</w:t>
            </w:r>
          </w:p>
        </w:tc>
        <w:tc>
          <w:tcPr>
            <w:tcW w:w="602" w:type="pct"/>
            <w:vAlign w:val="center"/>
          </w:tcPr>
          <w:p w:rsidR="0018722C">
            <w:pPr>
              <w:pStyle w:val="affff9"/>
              <w:topLinePunct/>
              <w:ind w:leftChars="0" w:left="0" w:rightChars="0" w:right="0" w:firstLineChars="0" w:firstLine="0"/>
              <w:spacing w:line="240" w:lineRule="atLeast"/>
            </w:pPr>
            <w:r>
              <w:t>-2.2044</w:t>
            </w:r>
          </w:p>
        </w:tc>
        <w:tc>
          <w:tcPr>
            <w:tcW w:w="600" w:type="pct"/>
            <w:vAlign w:val="center"/>
          </w:tcPr>
          <w:p w:rsidR="0018722C">
            <w:pPr>
              <w:pStyle w:val="affff9"/>
              <w:topLinePunct/>
              <w:ind w:leftChars="0" w:left="0" w:rightChars="0" w:right="0" w:firstLineChars="0" w:firstLine="0"/>
              <w:spacing w:line="240" w:lineRule="atLeast"/>
            </w:pPr>
            <w:r>
              <w:t>-0.2497</w:t>
            </w:r>
          </w:p>
        </w:tc>
        <w:tc>
          <w:tcPr>
            <w:tcW w:w="871" w:type="pct"/>
            <w:vAlign w:val="center"/>
          </w:tcPr>
          <w:p w:rsidR="0018722C">
            <w:pPr>
              <w:pStyle w:val="a5"/>
              <w:topLinePunct/>
              <w:ind w:leftChars="0" w:left="0" w:rightChars="0" w:right="0" w:firstLineChars="0" w:firstLine="0"/>
              <w:spacing w:line="240" w:lineRule="atLeast"/>
            </w:pPr>
            <w:r>
              <w:t>3,5-DCP</w:t>
            </w:r>
          </w:p>
        </w:tc>
        <w:tc>
          <w:tcPr>
            <w:tcW w:w="580" w:type="pct"/>
            <w:vAlign w:val="center"/>
          </w:tcPr>
          <w:p w:rsidR="0018722C">
            <w:pPr>
              <w:pStyle w:val="affff9"/>
              <w:topLinePunct/>
              <w:ind w:leftChars="0" w:left="0" w:rightChars="0" w:right="0" w:firstLineChars="0" w:firstLine="0"/>
              <w:spacing w:line="240" w:lineRule="atLeast"/>
            </w:pPr>
            <w:r>
              <w:t>-2.4202</w:t>
            </w:r>
          </w:p>
        </w:tc>
        <w:tc>
          <w:tcPr>
            <w:tcW w:w="574" w:type="pct"/>
            <w:vAlign w:val="center"/>
          </w:tcPr>
          <w:p w:rsidR="0018722C">
            <w:pPr>
              <w:pStyle w:val="affff9"/>
              <w:topLinePunct/>
              <w:ind w:leftChars="0" w:left="0" w:rightChars="0" w:right="0" w:firstLineChars="0" w:firstLine="0"/>
              <w:spacing w:line="240" w:lineRule="atLeast"/>
            </w:pPr>
            <w:r>
              <w:t>-2.6503</w:t>
            </w:r>
          </w:p>
        </w:tc>
        <w:tc>
          <w:tcPr>
            <w:tcW w:w="526" w:type="pct"/>
            <w:vAlign w:val="center"/>
          </w:tcPr>
          <w:p w:rsidR="0018722C">
            <w:pPr>
              <w:pStyle w:val="affff9"/>
              <w:topLinePunct/>
              <w:ind w:leftChars="0" w:left="0" w:rightChars="0" w:right="0" w:firstLineChars="0" w:firstLine="0"/>
              <w:spacing w:line="240" w:lineRule="atLeast"/>
            </w:pPr>
            <w:r>
              <w:t>-0.2301</w:t>
            </w:r>
          </w:p>
        </w:tc>
      </w:tr>
      <w:tr>
        <w:tc>
          <w:tcPr>
            <w:tcW w:w="685" w:type="pct"/>
            <w:vAlign w:val="center"/>
          </w:tcPr>
          <w:p w:rsidR="0018722C">
            <w:pPr>
              <w:pStyle w:val="ac"/>
              <w:topLinePunct/>
              <w:ind w:leftChars="0" w:left="0" w:rightChars="0" w:right="0" w:firstLineChars="0" w:firstLine="0"/>
              <w:spacing w:line="240" w:lineRule="atLeast"/>
            </w:pPr>
            <w:r>
              <w:t>4-CA</w:t>
            </w:r>
          </w:p>
        </w:tc>
        <w:tc>
          <w:tcPr>
            <w:tcW w:w="562" w:type="pct"/>
            <w:vAlign w:val="center"/>
          </w:tcPr>
          <w:p w:rsidR="0018722C">
            <w:pPr>
              <w:pStyle w:val="affff9"/>
              <w:topLinePunct/>
              <w:ind w:leftChars="0" w:left="0" w:rightChars="0" w:right="0" w:firstLineChars="0" w:firstLine="0"/>
              <w:spacing w:line="240" w:lineRule="atLeast"/>
            </w:pPr>
            <w:r>
              <w:t>-2.0044</w:t>
            </w:r>
          </w:p>
        </w:tc>
        <w:tc>
          <w:tcPr>
            <w:tcW w:w="602" w:type="pct"/>
            <w:vAlign w:val="center"/>
          </w:tcPr>
          <w:p w:rsidR="0018722C">
            <w:pPr>
              <w:pStyle w:val="affff9"/>
              <w:topLinePunct/>
              <w:ind w:leftChars="0" w:left="0" w:rightChars="0" w:right="0" w:firstLineChars="0" w:firstLine="0"/>
              <w:spacing w:line="240" w:lineRule="atLeast"/>
            </w:pPr>
            <w:r>
              <w:t>-2.0698</w:t>
            </w:r>
          </w:p>
        </w:tc>
        <w:tc>
          <w:tcPr>
            <w:tcW w:w="600" w:type="pct"/>
            <w:vAlign w:val="center"/>
          </w:tcPr>
          <w:p w:rsidR="0018722C">
            <w:pPr>
              <w:pStyle w:val="affff9"/>
              <w:topLinePunct/>
              <w:ind w:leftChars="0" w:left="0" w:rightChars="0" w:right="0" w:firstLineChars="0" w:firstLine="0"/>
              <w:spacing w:line="240" w:lineRule="atLeast"/>
            </w:pPr>
            <w:r>
              <w:t>-0.0654</w:t>
            </w:r>
          </w:p>
        </w:tc>
        <w:tc>
          <w:tcPr>
            <w:tcW w:w="871" w:type="pct"/>
            <w:vAlign w:val="center"/>
          </w:tcPr>
          <w:p w:rsidR="0018722C">
            <w:pPr>
              <w:pStyle w:val="a5"/>
              <w:topLinePunct/>
              <w:ind w:leftChars="0" w:left="0" w:rightChars="0" w:right="0" w:firstLineChars="0" w:firstLine="0"/>
              <w:spacing w:line="240" w:lineRule="atLeast"/>
            </w:pPr>
            <w:r>
              <w:t>2,4,6-TCP</w:t>
            </w:r>
          </w:p>
        </w:tc>
        <w:tc>
          <w:tcPr>
            <w:tcW w:w="580" w:type="pct"/>
            <w:vAlign w:val="center"/>
          </w:tcPr>
          <w:p w:rsidR="0018722C">
            <w:pPr>
              <w:pStyle w:val="affff9"/>
              <w:topLinePunct/>
              <w:ind w:leftChars="0" w:left="0" w:rightChars="0" w:right="0" w:firstLineChars="0" w:firstLine="0"/>
              <w:spacing w:line="240" w:lineRule="atLeast"/>
            </w:pPr>
            <w:r>
              <w:t>-2.5086</w:t>
            </w:r>
          </w:p>
        </w:tc>
        <w:tc>
          <w:tcPr>
            <w:tcW w:w="574" w:type="pct"/>
            <w:vAlign w:val="center"/>
          </w:tcPr>
          <w:p w:rsidR="0018722C">
            <w:pPr>
              <w:pStyle w:val="affff9"/>
              <w:topLinePunct/>
              <w:ind w:leftChars="0" w:left="0" w:rightChars="0" w:right="0" w:firstLineChars="0" w:firstLine="0"/>
              <w:spacing w:line="240" w:lineRule="atLeast"/>
            </w:pPr>
            <w:r>
              <w:t>-2.4349</w:t>
            </w:r>
          </w:p>
        </w:tc>
        <w:tc>
          <w:tcPr>
            <w:tcW w:w="526" w:type="pct"/>
            <w:vAlign w:val="center"/>
          </w:tcPr>
          <w:p w:rsidR="0018722C">
            <w:pPr>
              <w:pStyle w:val="affff9"/>
              <w:topLinePunct/>
              <w:ind w:leftChars="0" w:left="0" w:rightChars="0" w:right="0" w:firstLineChars="0" w:firstLine="0"/>
              <w:spacing w:line="240" w:lineRule="atLeast"/>
            </w:pPr>
            <w:r>
              <w:t>0.0737</w:t>
            </w:r>
          </w:p>
        </w:tc>
      </w:tr>
      <w:tr>
        <w:tc>
          <w:tcPr>
            <w:tcW w:w="685" w:type="pct"/>
            <w:vAlign w:val="center"/>
          </w:tcPr>
          <w:p w:rsidR="0018722C">
            <w:pPr>
              <w:pStyle w:val="ac"/>
              <w:topLinePunct/>
              <w:ind w:leftChars="0" w:left="0" w:rightChars="0" w:right="0" w:firstLineChars="0" w:firstLine="0"/>
              <w:spacing w:line="240" w:lineRule="atLeast"/>
            </w:pPr>
            <w:r>
              <w:t>2,4-DCA</w:t>
            </w:r>
          </w:p>
        </w:tc>
        <w:tc>
          <w:tcPr>
            <w:tcW w:w="562" w:type="pct"/>
            <w:vAlign w:val="center"/>
          </w:tcPr>
          <w:p w:rsidR="0018722C">
            <w:pPr>
              <w:pStyle w:val="affff9"/>
              <w:topLinePunct/>
              <w:ind w:leftChars="0" w:left="0" w:rightChars="0" w:right="0" w:firstLineChars="0" w:firstLine="0"/>
              <w:spacing w:line="240" w:lineRule="atLeast"/>
            </w:pPr>
            <w:r>
              <w:t>-2.0706</w:t>
            </w:r>
          </w:p>
        </w:tc>
        <w:tc>
          <w:tcPr>
            <w:tcW w:w="602" w:type="pct"/>
            <w:vAlign w:val="center"/>
          </w:tcPr>
          <w:p w:rsidR="0018722C">
            <w:pPr>
              <w:pStyle w:val="affff9"/>
              <w:topLinePunct/>
              <w:ind w:leftChars="0" w:left="0" w:rightChars="0" w:right="0" w:firstLineChars="0" w:firstLine="0"/>
              <w:spacing w:line="240" w:lineRule="atLeast"/>
            </w:pPr>
            <w:r>
              <w:t>-1.8641</w:t>
            </w:r>
          </w:p>
        </w:tc>
        <w:tc>
          <w:tcPr>
            <w:tcW w:w="600" w:type="pct"/>
            <w:vAlign w:val="center"/>
          </w:tcPr>
          <w:p w:rsidR="0018722C">
            <w:pPr>
              <w:pStyle w:val="affff9"/>
              <w:topLinePunct/>
              <w:ind w:leftChars="0" w:left="0" w:rightChars="0" w:right="0" w:firstLineChars="0" w:firstLine="0"/>
              <w:spacing w:line="240" w:lineRule="atLeast"/>
            </w:pPr>
            <w:r>
              <w:t>0.2065</w:t>
            </w:r>
          </w:p>
        </w:tc>
        <w:tc>
          <w:tcPr>
            <w:tcW w:w="871" w:type="pct"/>
            <w:vAlign w:val="center"/>
          </w:tcPr>
          <w:p w:rsidR="0018722C">
            <w:pPr>
              <w:pStyle w:val="a5"/>
              <w:topLinePunct/>
              <w:ind w:leftChars="0" w:left="0" w:rightChars="0" w:right="0" w:firstLineChars="0" w:firstLine="0"/>
              <w:spacing w:line="240" w:lineRule="atLeast"/>
            </w:pPr>
            <w:r>
              <w:t>2,3,6-TCP</w:t>
            </w:r>
          </w:p>
        </w:tc>
        <w:tc>
          <w:tcPr>
            <w:tcW w:w="580" w:type="pct"/>
            <w:vAlign w:val="center"/>
          </w:tcPr>
          <w:p w:rsidR="0018722C">
            <w:pPr>
              <w:pStyle w:val="affff9"/>
              <w:topLinePunct/>
              <w:ind w:leftChars="0" w:left="0" w:rightChars="0" w:right="0" w:firstLineChars="0" w:firstLine="0"/>
              <w:spacing w:line="240" w:lineRule="atLeast"/>
            </w:pPr>
            <w:r>
              <w:t>-2.4685</w:t>
            </w:r>
          </w:p>
        </w:tc>
        <w:tc>
          <w:tcPr>
            <w:tcW w:w="574" w:type="pct"/>
            <w:vAlign w:val="center"/>
          </w:tcPr>
          <w:p w:rsidR="0018722C">
            <w:pPr>
              <w:pStyle w:val="affff9"/>
              <w:topLinePunct/>
              <w:ind w:leftChars="0" w:left="0" w:rightChars="0" w:right="0" w:firstLineChars="0" w:firstLine="0"/>
              <w:spacing w:line="240" w:lineRule="atLeast"/>
            </w:pPr>
            <w:r>
              <w:t>-2.4162</w:t>
            </w:r>
          </w:p>
        </w:tc>
        <w:tc>
          <w:tcPr>
            <w:tcW w:w="526" w:type="pct"/>
            <w:vAlign w:val="center"/>
          </w:tcPr>
          <w:p w:rsidR="0018722C">
            <w:pPr>
              <w:pStyle w:val="affff9"/>
              <w:topLinePunct/>
              <w:ind w:leftChars="0" w:left="0" w:rightChars="0" w:right="0" w:firstLineChars="0" w:firstLine="0"/>
              <w:spacing w:line="240" w:lineRule="atLeast"/>
            </w:pPr>
            <w:r>
              <w:t>0.0524</w:t>
            </w:r>
          </w:p>
        </w:tc>
      </w:tr>
      <w:tr>
        <w:tc>
          <w:tcPr>
            <w:tcW w:w="685" w:type="pct"/>
            <w:vAlign w:val="center"/>
          </w:tcPr>
          <w:p w:rsidR="0018722C">
            <w:pPr>
              <w:pStyle w:val="ac"/>
              <w:topLinePunct/>
              <w:ind w:leftChars="0" w:left="0" w:rightChars="0" w:right="0" w:firstLineChars="0" w:firstLine="0"/>
              <w:spacing w:line="240" w:lineRule="atLeast"/>
            </w:pPr>
            <w:r>
              <w:t>2,5-DCA</w:t>
            </w:r>
          </w:p>
        </w:tc>
        <w:tc>
          <w:tcPr>
            <w:tcW w:w="562" w:type="pct"/>
            <w:vAlign w:val="center"/>
          </w:tcPr>
          <w:p w:rsidR="0018722C">
            <w:pPr>
              <w:pStyle w:val="affff9"/>
              <w:topLinePunct/>
              <w:ind w:leftChars="0" w:left="0" w:rightChars="0" w:right="0" w:firstLineChars="0" w:firstLine="0"/>
              <w:spacing w:line="240" w:lineRule="atLeast"/>
            </w:pPr>
            <w:r>
              <w:t>-2.1367</w:t>
            </w:r>
          </w:p>
        </w:tc>
        <w:tc>
          <w:tcPr>
            <w:tcW w:w="602" w:type="pct"/>
            <w:vAlign w:val="center"/>
          </w:tcPr>
          <w:p w:rsidR="0018722C">
            <w:pPr>
              <w:pStyle w:val="affff9"/>
              <w:topLinePunct/>
              <w:ind w:leftChars="0" w:left="0" w:rightChars="0" w:right="0" w:firstLineChars="0" w:firstLine="0"/>
              <w:spacing w:line="240" w:lineRule="atLeast"/>
            </w:pPr>
            <w:r>
              <w:t>-1.9243</w:t>
            </w:r>
          </w:p>
        </w:tc>
        <w:tc>
          <w:tcPr>
            <w:tcW w:w="600" w:type="pct"/>
            <w:vAlign w:val="center"/>
          </w:tcPr>
          <w:p w:rsidR="0018722C">
            <w:pPr>
              <w:pStyle w:val="affff9"/>
              <w:topLinePunct/>
              <w:ind w:leftChars="0" w:left="0" w:rightChars="0" w:right="0" w:firstLineChars="0" w:firstLine="0"/>
              <w:spacing w:line="240" w:lineRule="atLeast"/>
            </w:pPr>
            <w:r>
              <w:t>0.2124</w:t>
            </w:r>
          </w:p>
        </w:tc>
        <w:tc>
          <w:tcPr>
            <w:tcW w:w="871" w:type="pct"/>
            <w:vAlign w:val="center"/>
          </w:tcPr>
          <w:p w:rsidR="0018722C">
            <w:pPr>
              <w:pStyle w:val="a5"/>
              <w:topLinePunct/>
              <w:ind w:leftChars="0" w:left="0" w:rightChars="0" w:right="0" w:firstLineChars="0" w:firstLine="0"/>
              <w:spacing w:line="240" w:lineRule="atLeast"/>
            </w:pPr>
            <w:r>
              <w:t>2,4,5-TCP</w:t>
            </w:r>
          </w:p>
        </w:tc>
        <w:tc>
          <w:tcPr>
            <w:tcW w:w="580" w:type="pct"/>
            <w:vAlign w:val="center"/>
          </w:tcPr>
          <w:p w:rsidR="0018722C">
            <w:pPr>
              <w:pStyle w:val="affff9"/>
              <w:topLinePunct/>
              <w:ind w:leftChars="0" w:left="0" w:rightChars="0" w:right="0" w:firstLineChars="0" w:firstLine="0"/>
              <w:spacing w:line="240" w:lineRule="atLeast"/>
            </w:pPr>
            <w:r>
              <w:t>-2.1871</w:t>
            </w:r>
          </w:p>
        </w:tc>
        <w:tc>
          <w:tcPr>
            <w:tcW w:w="574" w:type="pct"/>
            <w:vAlign w:val="center"/>
          </w:tcPr>
          <w:p w:rsidR="0018722C">
            <w:pPr>
              <w:pStyle w:val="affff9"/>
              <w:topLinePunct/>
              <w:ind w:leftChars="0" w:left="0" w:rightChars="0" w:right="0" w:firstLineChars="0" w:firstLine="0"/>
              <w:spacing w:line="240" w:lineRule="atLeast"/>
            </w:pPr>
            <w:r>
              <w:t>-2.4919</w:t>
            </w:r>
          </w:p>
        </w:tc>
        <w:tc>
          <w:tcPr>
            <w:tcW w:w="526" w:type="pct"/>
            <w:vAlign w:val="center"/>
          </w:tcPr>
          <w:p w:rsidR="0018722C">
            <w:pPr>
              <w:pStyle w:val="affff9"/>
              <w:topLinePunct/>
              <w:ind w:leftChars="0" w:left="0" w:rightChars="0" w:right="0" w:firstLineChars="0" w:firstLine="0"/>
              <w:spacing w:line="240" w:lineRule="atLeast"/>
            </w:pPr>
            <w:r>
              <w:t>-0.3048</w:t>
            </w:r>
          </w:p>
        </w:tc>
      </w:tr>
      <w:tr>
        <w:tc>
          <w:tcPr>
            <w:tcW w:w="685" w:type="pct"/>
            <w:vAlign w:val="center"/>
          </w:tcPr>
          <w:p w:rsidR="0018722C">
            <w:pPr>
              <w:pStyle w:val="ac"/>
              <w:topLinePunct/>
              <w:ind w:leftChars="0" w:left="0" w:rightChars="0" w:right="0" w:firstLineChars="0" w:firstLine="0"/>
              <w:spacing w:line="240" w:lineRule="atLeast"/>
            </w:pPr>
            <w:r>
              <w:t>3,4-DCA</w:t>
            </w:r>
          </w:p>
        </w:tc>
        <w:tc>
          <w:tcPr>
            <w:tcW w:w="562" w:type="pct"/>
            <w:vAlign w:val="center"/>
          </w:tcPr>
          <w:p w:rsidR="0018722C">
            <w:pPr>
              <w:pStyle w:val="affff9"/>
              <w:topLinePunct/>
              <w:ind w:leftChars="0" w:left="0" w:rightChars="0" w:right="0" w:firstLineChars="0" w:firstLine="0"/>
              <w:spacing w:line="240" w:lineRule="atLeast"/>
            </w:pPr>
            <w:r>
              <w:t>-2.0809</w:t>
            </w:r>
          </w:p>
        </w:tc>
        <w:tc>
          <w:tcPr>
            <w:tcW w:w="602" w:type="pct"/>
            <w:vAlign w:val="center"/>
          </w:tcPr>
          <w:p w:rsidR="0018722C">
            <w:pPr>
              <w:pStyle w:val="affff9"/>
              <w:topLinePunct/>
              <w:ind w:leftChars="0" w:left="0" w:rightChars="0" w:right="0" w:firstLineChars="0" w:firstLine="0"/>
              <w:spacing w:line="240" w:lineRule="atLeast"/>
            </w:pPr>
            <w:r>
              <w:t>-1.8879</w:t>
            </w:r>
          </w:p>
        </w:tc>
        <w:tc>
          <w:tcPr>
            <w:tcW w:w="600" w:type="pct"/>
            <w:vAlign w:val="center"/>
          </w:tcPr>
          <w:p w:rsidR="0018722C">
            <w:pPr>
              <w:pStyle w:val="affff9"/>
              <w:topLinePunct/>
              <w:ind w:leftChars="0" w:left="0" w:rightChars="0" w:right="0" w:firstLineChars="0" w:firstLine="0"/>
              <w:spacing w:line="240" w:lineRule="atLeast"/>
            </w:pPr>
            <w:r>
              <w:t>0.1931</w:t>
            </w:r>
          </w:p>
        </w:tc>
        <w:tc>
          <w:tcPr>
            <w:tcW w:w="871" w:type="pct"/>
            <w:vAlign w:val="center"/>
          </w:tcPr>
          <w:p w:rsidR="0018722C">
            <w:pPr>
              <w:pStyle w:val="a5"/>
              <w:topLinePunct/>
              <w:ind w:leftChars="0" w:left="0" w:rightChars="0" w:right="0" w:firstLineChars="0" w:firstLine="0"/>
              <w:spacing w:line="240" w:lineRule="atLeast"/>
            </w:pPr>
            <w:r>
              <w:t>2,3,4,6-TeCP</w:t>
            </w:r>
          </w:p>
        </w:tc>
        <w:tc>
          <w:tcPr>
            <w:tcW w:w="580" w:type="pct"/>
            <w:vAlign w:val="center"/>
          </w:tcPr>
          <w:p w:rsidR="0018722C">
            <w:pPr>
              <w:pStyle w:val="affff9"/>
              <w:topLinePunct/>
              <w:ind w:leftChars="0" w:left="0" w:rightChars="0" w:right="0" w:firstLineChars="0" w:firstLine="0"/>
              <w:spacing w:line="240" w:lineRule="atLeast"/>
            </w:pPr>
            <w:r>
              <w:t>-2.4815</w:t>
            </w:r>
          </w:p>
        </w:tc>
        <w:tc>
          <w:tcPr>
            <w:tcW w:w="574" w:type="pct"/>
            <w:vAlign w:val="center"/>
          </w:tcPr>
          <w:p w:rsidR="0018722C">
            <w:pPr>
              <w:pStyle w:val="affff9"/>
              <w:topLinePunct/>
              <w:ind w:leftChars="0" w:left="0" w:rightChars="0" w:right="0" w:firstLineChars="0" w:firstLine="0"/>
              <w:spacing w:line="240" w:lineRule="atLeast"/>
            </w:pPr>
            <w:r>
              <w:t>-2.4055</w:t>
            </w:r>
          </w:p>
        </w:tc>
        <w:tc>
          <w:tcPr>
            <w:tcW w:w="526" w:type="pct"/>
            <w:vAlign w:val="center"/>
          </w:tcPr>
          <w:p w:rsidR="0018722C">
            <w:pPr>
              <w:pStyle w:val="affff9"/>
              <w:topLinePunct/>
              <w:ind w:leftChars="0" w:left="0" w:rightChars="0" w:right="0" w:firstLineChars="0" w:firstLine="0"/>
              <w:spacing w:line="240" w:lineRule="atLeast"/>
            </w:pPr>
            <w:r>
              <w:t>0.0760</w:t>
            </w:r>
          </w:p>
        </w:tc>
      </w:tr>
      <w:tr>
        <w:tc>
          <w:tcPr>
            <w:tcW w:w="685" w:type="pct"/>
            <w:vAlign w:val="center"/>
            <w:tcBorders>
              <w:top w:val="single" w:sz="4" w:space="0" w:color="auto"/>
            </w:tcBorders>
          </w:tcPr>
          <w:p w:rsidR="0018722C">
            <w:pPr>
              <w:pStyle w:val="ac"/>
              <w:topLinePunct/>
              <w:ind w:leftChars="0" w:left="0" w:rightChars="0" w:right="0" w:firstLineChars="0" w:firstLine="0"/>
              <w:spacing w:line="240" w:lineRule="atLeast"/>
            </w:pPr>
            <w:r>
              <w:t>3,5-DCA</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-2.2219</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-1.9592</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0.2627</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82.493652pt;margin-top:15.272131pt;width:267.150pt;height:185.05pt;mso-position-horizontal-relative:page;mso-position-vertical-relative:paragraph;z-index:15928" coordorigin="3650,305" coordsize="5343,3701">
            <v:shape style="position:absolute;left:7787;top:1179;width:83;height:83" coordorigin="7788,1179" coordsize="83,83" path="m7829,1179l7788,1220,7829,1262,7870,1220,7829,1179xe" filled="true" fillcolor="#000080" stroked="false">
              <v:path arrowok="t"/>
              <v:fill type="solid"/>
            </v:shape>
            <v:shape style="position:absolute;left:7787;top:1179;width:83;height:83" coordorigin="7788,1179" coordsize="83,83" path="m7829,1179l7870,1220,7829,1262,7788,1220,7829,1179xe" filled="false" stroked="true" strokeweight=".686555pt" strokecolor="#000080">
              <v:path arrowok="t"/>
              <v:stroke dashstyle="solid"/>
            </v:shape>
            <v:shape style="position:absolute;left:7828;top:1013;width:83;height:83" coordorigin="7829,1014" coordsize="83,83" path="m7870,1014l7829,1055,7870,1097,7911,1055,7870,1014xe" filled="true" fillcolor="#000080" stroked="false">
              <v:path arrowok="t"/>
              <v:fill type="solid"/>
            </v:shape>
            <v:shape style="position:absolute;left:7828;top:1013;width:83;height:83" coordorigin="7829,1014" coordsize="83,83" path="m7870,1014l7911,1055,7870,1097,7829,1055,7870,1014xe" filled="false" stroked="true" strokeweight=".686557pt" strokecolor="#000080">
              <v:path arrowok="t"/>
              <v:stroke dashstyle="solid"/>
            </v:shape>
            <v:shape style="position:absolute;left:7663;top:1344;width:83;height:83" coordorigin="7663,1344" coordsize="83,83" path="m7705,1344l7663,1385,7705,1427,7746,1385,7705,1344xe" filled="true" fillcolor="#000080" stroked="false">
              <v:path arrowok="t"/>
              <v:fill type="solid"/>
            </v:shape>
            <v:shape style="position:absolute;left:7663;top:1344;width:83;height:83" coordorigin="7663,1344" coordsize="83,83" path="m7705,1344l7746,1385,7705,1427,7663,1385,7705,1344xe" filled="false" stroked="true" strokeweight=".686553pt" strokecolor="#000080">
              <v:path arrowok="t"/>
              <v:stroke dashstyle="solid"/>
            </v:shape>
            <v:shape style="position:absolute;left:7938;top:1110;width:83;height:83" coordorigin="7939,1110" coordsize="83,83" path="m7980,1110l7939,1152,7980,1193,8022,1152,7980,1110xe" filled="true" fillcolor="#000080" stroked="false">
              <v:path arrowok="t"/>
              <v:fill type="solid"/>
            </v:shape>
            <v:shape style="position:absolute;left:7938;top:1110;width:83;height:83" coordorigin="7939,1110" coordsize="83,83" path="m7980,1110l8022,1152,7980,1193,7939,1152,7980,1110xe" filled="false" stroked="true" strokeweight=".686551pt" strokecolor="#000080">
              <v:path arrowok="t"/>
              <v:stroke dashstyle="solid"/>
            </v:shape>
            <v:shape style="position:absolute;left:8117;top:807;width:83;height:83" coordorigin="8118,808" coordsize="83,83" path="m8159,808l8118,849,8159,890,8201,849,8159,808xe" filled="true" fillcolor="#000080" stroked="false">
              <v:path arrowok="t"/>
              <v:fill type="solid"/>
            </v:shape>
            <v:shape style="position:absolute;left:8117;top:807;width:83;height:83" coordorigin="8118,808" coordsize="83,83" path="m8159,808l8201,849,8159,890,8118,849,8159,808xe" filled="false" stroked="true" strokeweight=".686549pt" strokecolor="#000080">
              <v:path arrowok="t"/>
              <v:stroke dashstyle="solid"/>
            </v:shape>
            <v:shape style="position:absolute;left:8393;top:807;width:83;height:83" coordorigin="8393,808" coordsize="83,83" path="m8435,808l8393,849,8435,890,8476,849,8435,808xe" filled="true" fillcolor="#000080" stroked="false">
              <v:path arrowok="t"/>
              <v:fill type="solid"/>
            </v:shape>
            <v:shape style="position:absolute;left:8393;top:807;width:83;height:83" coordorigin="8393,808" coordsize="83,83" path="m8435,808l8476,849,8435,890,8393,849,8435,808xe" filled="false" stroked="true" strokeweight=".686551pt" strokecolor="#000080">
              <v:path arrowok="t"/>
              <v:stroke dashstyle="solid"/>
            </v:shape>
            <v:shape style="position:absolute;left:8338;top:546;width:83;height:83" coordorigin="8338,546" coordsize="83,83" path="m8379,546l8338,588,8379,629,8421,588,8379,546xe" filled="true" fillcolor="#000080" stroked="false">
              <v:path arrowok="t"/>
              <v:fill type="solid"/>
            </v:shape>
            <v:shape style="position:absolute;left:8338;top:546;width:83;height:83" coordorigin="8338,546" coordsize="83,83" path="m8379,546l8421,588,8379,629,8338,588,8379,546xe" filled="false" stroked="true" strokeweight=".686555pt" strokecolor="#000080">
              <v:path arrowok="t"/>
              <v:stroke dashstyle="solid"/>
            </v:shape>
            <v:shape style="position:absolute;left:5729;top:2575;width:317;height:303" type="#_x0000_t75" stroked="false">
              <v:imagedata r:id="rId321" o:title=""/>
            </v:shape>
            <v:shape style="position:absolute;left:5453;top:2272;width:234;height:193" type="#_x0000_t75" stroked="false">
              <v:imagedata r:id="rId322" o:title=""/>
            </v:shape>
            <v:shape style="position:absolute;left:5267;top:2417;width:83;height:83" coordorigin="5268,2417" coordsize="83,83" path="m5309,2417l5268,2459,5309,2500,5350,2459,5309,2417xe" filled="true" fillcolor="#000080" stroked="false">
              <v:path arrowok="t"/>
              <v:fill type="solid"/>
            </v:shape>
            <v:shape style="position:absolute;left:5267;top:2417;width:83;height:83" coordorigin="5268,2417" coordsize="83,83" path="m5309,2417l5350,2459,5309,2500,5268,2459,5309,2417xe" filled="false" stroked="true" strokeweight=".686557pt" strokecolor="#000080">
              <v:path arrowok="t"/>
              <v:stroke dashstyle="solid"/>
            </v:shape>
            <v:shape style="position:absolute;left:3987;top:3641;width:83;height:83" coordorigin="3987,3642" coordsize="83,83" path="m4029,3642l3987,3683,4029,3724,4070,3683,4029,3642xe" filled="true" fillcolor="#000080" stroked="false">
              <v:path arrowok="t"/>
              <v:fill type="solid"/>
            </v:shape>
            <v:shape style="position:absolute;left:3987;top:3641;width:83;height:83" coordorigin="3987,3642" coordsize="83,83" path="m4029,3642l4070,3683,4029,3724,3987,3683,4029,3642xe" filled="false" stroked="true" strokeweight=".686553pt" strokecolor="#000080">
              <v:path arrowok="t"/>
              <v:stroke dashstyle="solid"/>
            </v:shape>
            <v:shape style="position:absolute;left:4469;top:3146;width:83;height:83" coordorigin="4469,3147" coordsize="83,83" path="m4510,3147l4469,3188,4510,3229,4552,3188,4510,3147xe" filled="true" fillcolor="#000080" stroked="false">
              <v:path arrowok="t"/>
              <v:fill type="solid"/>
            </v:shape>
            <v:shape style="position:absolute;left:4469;top:3146;width:83;height:83" coordorigin="4469,3147" coordsize="83,83" path="m4510,3147l4552,3188,4510,3229,4469,3188,4510,3147xe" filled="false" stroked="true" strokeweight=".686553pt" strokecolor="#000080">
              <v:path arrowok="t"/>
              <v:stroke dashstyle="solid"/>
            </v:shape>
            <v:shape style="position:absolute;left:4854;top:2995;width:83;height:83" coordorigin="4855,2995" coordsize="83,83" path="m4896,2995l4855,3036,4896,3078,4937,3036,4896,2995xe" filled="true" fillcolor="#000080" stroked="false">
              <v:path arrowok="t"/>
              <v:fill type="solid"/>
            </v:shape>
            <v:shape style="position:absolute;left:4854;top:2995;width:83;height:83" coordorigin="4855,2995" coordsize="83,83" path="m4896,2995l4937,3036,4896,3078,4855,3036,4896,2995xe" filled="false" stroked="true" strokeweight=".686551pt" strokecolor="#000080">
              <v:path arrowok="t"/>
              <v:stroke dashstyle="solid"/>
            </v:shape>
            <v:shape style="position:absolute;left:4772;top:3091;width:83;height:83" coordorigin="4772,3091" coordsize="83,83" path="m4813,3091l4772,3133,4813,3174,4855,3133,4813,3091xe" filled="true" fillcolor="#000080" stroked="false">
              <v:path arrowok="t"/>
              <v:fill type="solid"/>
            </v:shape>
            <v:shape style="position:absolute;left:4772;top:3091;width:83;height:83" coordorigin="4772,3091" coordsize="83,83" path="m4813,3091l4855,3133,4813,3174,4772,3133,4813,3091xe" filled="false" stroked="true" strokeweight=".686556pt" strokecolor="#000080">
              <v:path arrowok="t"/>
              <v:stroke dashstyle="solid"/>
            </v:shape>
            <v:shape style="position:absolute;left:4662;top:3119;width:83;height:83" coordorigin="4662,3119" coordsize="83,83" path="m4703,3119l4662,3160,4703,3201,4745,3160,4703,3119xe" filled="true" fillcolor="#000080" stroked="false">
              <v:path arrowok="t"/>
              <v:fill type="solid"/>
            </v:shape>
            <v:shape style="position:absolute;left:4662;top:3119;width:83;height:83" coordorigin="4662,3119" coordsize="83,83" path="m4703,3119l4745,3160,4703,3201,4662,3160,4703,3119xe" filled="false" stroked="true" strokeweight=".686553pt" strokecolor="#000080">
              <v:path arrowok="t"/>
              <v:stroke dashstyle="solid"/>
            </v:shape>
            <v:shape style="position:absolute;left:4744;top:3091;width:83;height:83" coordorigin="4745,3091" coordsize="83,83" path="m4786,3091l4745,3133,4786,3174,4827,3133,4786,3091xe" filled="true" fillcolor="#000080" stroked="false">
              <v:path arrowok="t"/>
              <v:fill type="solid"/>
            </v:shape>
            <v:shape style="position:absolute;left:4744;top:3091;width:83;height:83" coordorigin="4745,3091" coordsize="83,83" path="m4786,3091l4827,3133,4786,3174,4745,3133,4786,3091xe" filled="false" stroked="true" strokeweight=".686556pt" strokecolor="#000080">
              <v:path arrowok="t"/>
              <v:stroke dashstyle="solid"/>
            </v:shape>
            <v:shape style="position:absolute;left:4717;top:3077;width:83;height:83" coordorigin="4717,3078" coordsize="83,83" path="m4758,3078l4717,3119,4758,3160,4800,3119,4758,3078xe" filled="true" fillcolor="#000080" stroked="false">
              <v:path arrowok="t"/>
              <v:fill type="solid"/>
            </v:shape>
            <v:shape style="position:absolute;left:4717;top:3077;width:83;height:83" coordorigin="4717,3078" coordsize="83,83" path="m4758,3078l4800,3119,4758,3160,4717,3119,4758,3078xe" filled="false" stroked="true" strokeweight=".686556pt" strokecolor="#000080">
              <v:path arrowok="t"/>
              <v:stroke dashstyle="solid"/>
            </v:shape>
            <v:shape style="position:absolute;left:4537;top:3325;width:83;height:83" coordorigin="4538,3325" coordsize="83,83" path="m4579,3325l4538,3367,4579,3408,4620,3367,4579,3325xe" filled="true" fillcolor="#000080" stroked="false">
              <v:path arrowok="t"/>
              <v:fill type="solid"/>
            </v:shape>
            <v:shape style="position:absolute;left:4537;top:3325;width:83;height:83" coordorigin="4538,3325" coordsize="83,83" path="m4579,3325l4620,3367,4579,3408,4538,3367,4579,3325xe" filled="false" stroked="true" strokeweight=".686553pt" strokecolor="#000080">
              <v:path arrowok="t"/>
              <v:stroke dashstyle="solid"/>
            </v:shape>
            <v:shape style="position:absolute;left:5047;top:3036;width:83;height:83" coordorigin="5048,3036" coordsize="83,83" path="m5089,3036l5048,3078,5089,3119,5130,3078,5089,3036xe" filled="true" fillcolor="#000080" stroked="false">
              <v:path arrowok="t"/>
              <v:fill type="solid"/>
            </v:shape>
            <v:shape style="position:absolute;left:5047;top:3036;width:83;height:83" coordorigin="5048,3036" coordsize="83,83" path="m5089,3036l5130,3078,5089,3119,5048,3078,5089,3036xe" filled="false" stroked="true" strokeweight=".686554pt" strokecolor="#000080">
              <v:path arrowok="t"/>
              <v:stroke dashstyle="solid"/>
            </v:shape>
            <v:shape style="position:absolute;left:5433;top:3036;width:83;height:83" coordorigin="5433,3036" coordsize="83,83" path="m5474,3036l5433,3078,5474,3119,5516,3078,5474,3036xe" filled="true" fillcolor="#000080" stroked="false">
              <v:path arrowok="t"/>
              <v:fill type="solid"/>
            </v:shape>
            <v:shape style="position:absolute;left:5433;top:3036;width:83;height:83" coordorigin="5433,3036" coordsize="83,83" path="m5474,3036l5516,3078,5474,3119,5433,3078,5474,3036xe" filled="false" stroked="true" strokeweight=".686557pt" strokecolor="#000080">
              <v:path arrowok="t"/>
              <v:stroke dashstyle="solid"/>
            </v:shape>
            <v:shape style="position:absolute;left:3987;top:3366;width:83;height:83" coordorigin="3987,3367" coordsize="83,83" path="m4029,3367l3987,3408,4029,3449,4070,3408,4029,3367xe" filled="true" fillcolor="#000080" stroked="false">
              <v:path arrowok="t"/>
              <v:fill type="solid"/>
            </v:shape>
            <v:shape style="position:absolute;left:3987;top:3366;width:83;height:83" coordorigin="3987,3367" coordsize="83,83" path="m4029,3367l4070,3408,4029,3449,3987,3408,4029,3367xe" filled="false" stroked="true" strokeweight=".686553pt" strokecolor="#000080">
              <v:path arrowok="t"/>
              <v:stroke dashstyle="solid"/>
            </v:shape>
            <v:shape style="position:absolute;left:4854;top:3448;width:83;height:83" coordorigin="4855,3449" coordsize="83,83" path="m4896,3449l4855,3490,4896,3532,4937,3490,4896,3449xe" filled="true" fillcolor="#000080" stroked="false">
              <v:path arrowok="t"/>
              <v:fill type="solid"/>
            </v:shape>
            <v:shape style="position:absolute;left:4854;top:3448;width:83;height:83" coordorigin="4855,3449" coordsize="83,83" path="m4896,3449l4937,3490,4896,3532,4855,3490,4896,3449xe" filled="false" stroked="true" strokeweight=".686554pt" strokecolor="#000080">
              <v:path arrowok="t"/>
              <v:stroke dashstyle="solid"/>
            </v:shape>
            <v:shape style="position:absolute;left:5350;top:3215;width:83;height:83" coordorigin="5350,3215" coordsize="83,83" path="m5392,3215l5350,3256,5392,3298,5433,3256,5392,3215xe" filled="true" fillcolor="#000080" stroked="false">
              <v:path arrowok="t"/>
              <v:fill type="solid"/>
            </v:shape>
            <v:shape style="position:absolute;left:5350;top:3215;width:83;height:83" coordorigin="5350,3215" coordsize="83,83" path="m5392,3215l5433,3256,5392,3298,5350,3256,5392,3215xe" filled="false" stroked="true" strokeweight=".686552pt" strokecolor="#000080">
              <v:path arrowok="t"/>
              <v:stroke dashstyle="solid"/>
            </v:shape>
            <v:line style="position:absolute" from="4022,3704" to="8428,677" stroked="true" strokeweight="1.372723pt" strokecolor="#000000">
              <v:stroke dashstyle="solid"/>
            </v:line>
            <v:shape style="position:absolute;left:3656;top:312;width:5329;height:3688" type="#_x0000_t202" filled="false" stroked="true" strokeweight=".68709pt" strokecolor="#000000">
              <v:textbox inset="0,0,0,0">
                <w:txbxContent>
                  <w:p w:rsidR="0018722C">
                    <w:pPr>
                      <w:spacing w:before="141"/>
                      <w:ind w:leftChars="0" w:left="2685" w:rightChars="0" w:right="0" w:firstLineChars="0" w:firstLine="0"/>
                      <w:jc w:val="left"/>
                      <w:rPr>
                        <w:rFonts w:ascii="宋体"/>
                        <w:sz w:val="22"/>
                      </w:rPr>
                    </w:pPr>
                    <w:r>
                      <w:rPr>
                        <w:rFonts w:ascii="宋体"/>
                        <w:sz w:val="22"/>
                      </w:rPr>
                      <w:t>R</w:t>
                    </w:r>
                    <w:r>
                      <w:rPr>
                        <w:rFonts w:ascii="宋体"/>
                        <w:position w:val="11"/>
                        <w:sz w:val="15"/>
                      </w:rPr>
                      <w:t>2  </w:t>
                    </w:r>
                    <w:r>
                      <w:rPr>
                        <w:rFonts w:ascii="宋体"/>
                        <w:sz w:val="22"/>
                      </w:rPr>
                      <w:t>= 0.9394</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sz w:val="22"/>
        </w:rPr>
        <w:t>-0.5</w:t>
      </w:r>
    </w:p>
    <w:p w:rsidR="0018722C">
      <w:pPr>
        <w:topLinePunct/>
      </w:pPr>
    </w:p>
    <w:p w:rsidR="0018722C">
      <w:pPr>
        <w:spacing w:before="193"/>
        <w:ind w:leftChars="0" w:left="2144" w:rightChars="0" w:right="0" w:firstLineChars="0" w:firstLine="0"/>
        <w:jc w:val="left"/>
        <w:rPr>
          <w:rFonts w:ascii="宋体"/>
          <w:sz w:val="22"/>
        </w:rPr>
      </w:pPr>
      <w:r>
        <w:pict>
          <v:line style="position:absolute;mso-position-horizontal-relative:page;mso-position-vertical-relative:paragraph;z-index:15784" from="182.837204pt,18.015652pt" to="185.608465pt,18.015652pt" stroked="true" strokeweight=".686018pt" strokecolor="#000000">
            <v:stroke dashstyle="solid"/>
            <w10:wrap type="none"/>
          </v:line>
        </w:pict>
      </w:r>
      <w:r>
        <w:rPr>
          <w:rFonts w:ascii="宋体"/>
          <w:sz w:val="22"/>
        </w:rPr>
        <w:t>-1</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0" from="182.837204pt,17.343117pt" to="185.608465pt,17.343117pt" stroked="true" strokeweight=".686018pt" strokecolor="#000000">
            <v:stroke dashstyle="solid"/>
            <w10:wrap type="none"/>
          </v:line>
        </w:pict>
      </w:r>
      <w:r>
        <w:rPr>
          <w:kern w:val="2"/>
          <w:sz w:val="22"/>
          <w:szCs w:val="22"/>
          <w:rFonts w:cstheme="minorBidi" w:hAnsiTheme="minorHAnsi" w:eastAsiaTheme="minorHAnsi" w:asciiTheme="minorHAnsi"/>
        </w:rPr>
        <w:pict>
          <v:shape style="margin-left:133.480774pt;margin-top:15.353424pt;width:13.25pt;height:40.5pt;mso-position-horizontal-relative:page;mso-position-vertical-relative:paragraph;z-index:15952"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rFonts w:ascii="宋体"/>
                      <w:sz w:val="15"/>
                    </w:rPr>
                  </w:pPr>
                  <w:r>
                    <w:rPr>
                      <w:rFonts w:ascii="宋体"/>
                      <w:spacing w:val="-1"/>
                      <w:w w:val="99"/>
                      <w:position w:val="1"/>
                      <w:sz w:val="22"/>
                    </w:rPr>
                    <w:t>log</w:t>
                  </w:r>
                  <w:r>
                    <w:rPr>
                      <w:rFonts w:ascii="宋体"/>
                      <w:w w:val="99"/>
                      <w:position w:val="1"/>
                      <w:sz w:val="22"/>
                    </w:rPr>
                    <w:t>k</w:t>
                  </w:r>
                  <w:r>
                    <w:rPr>
                      <w:rFonts w:ascii="宋体"/>
                      <w:spacing w:val="5"/>
                      <w:w w:val="100"/>
                      <w:sz w:val="15"/>
                    </w:rPr>
                    <w:t>pred</w:t>
                  </w:r>
                </w:p>
              </w:txbxContent>
            </v:textbox>
            <w10:wrap type="none"/>
          </v:shape>
        </w:pict>
      </w:r>
      <w:r>
        <w:rPr>
          <w:kern w:val="2"/>
          <w:szCs w:val="22"/>
          <w:rFonts w:ascii="宋体" w:cstheme="minorBidi" w:hAnsiTheme="minorHAnsi" w:eastAsiaTheme="minorHAnsi"/>
          <w:sz w:val="22"/>
        </w:rPr>
        <w:t>-1.5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36" from="182.837204pt,18.015673pt" to="185.608465pt,18.015673pt" stroked="true" strokeweight=".686018pt" strokecolor="#000000">
            <v:stroke dashstyle="solid"/>
            <w10:wrap type="none"/>
          </v:line>
        </w:pict>
      </w:r>
      <w:r>
        <w:rPr>
          <w:kern w:val="2"/>
          <w:szCs w:val="22"/>
          <w:rFonts w:ascii="宋体" w:cstheme="minorBidi" w:hAnsiTheme="minorHAnsi" w:eastAsiaTheme="minorHAnsi"/>
          <w:sz w:val="22"/>
        </w:rPr>
        <w:t>-2</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12" from="182.837204pt,17.315666pt" to="185.608465pt,17.315666pt" stroked="true" strokeweight=".686018pt" strokecolor="#000000">
            <v:stroke dashstyle="solid"/>
            <w10:wrap type="none"/>
          </v:line>
        </w:pict>
      </w:r>
      <w:r>
        <w:rPr>
          <w:kern w:val="2"/>
          <w:szCs w:val="22"/>
          <w:rFonts w:ascii="宋体" w:cstheme="minorBidi" w:hAnsiTheme="minorHAnsi" w:eastAsiaTheme="minorHAnsi"/>
          <w:sz w:val="22"/>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808" from="235.857605pt,18.038541pt" to="235.857605pt,15.271601pt" stroked="true" strokeweight=".6870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5832" from="289.542206pt,18.038541pt" to="289.542206pt,15.271601pt" stroked="true" strokeweight=".6870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5856" from="342.5672pt,18.038541pt" to="342.5672pt,15.271601pt" stroked="true" strokeweight=".6870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5880" from="396.251801pt,18.038541pt" to="396.251801pt,15.271601pt" stroked="true" strokeweight=".68709pt" strokecolor="#000000">
            <v:stroke dashstyle="solid"/>
            <w10:wrap type="none"/>
          </v:line>
        </w:pict>
      </w:r>
      <w:r>
        <w:rPr>
          <w:kern w:val="2"/>
          <w:szCs w:val="22"/>
          <w:rFonts w:ascii="宋体" w:cstheme="minorBidi" w:hAnsiTheme="minorHAnsi" w:eastAsiaTheme="minorHAnsi"/>
          <w:sz w:val="22"/>
        </w:rPr>
        <w:t>-3</w:t>
      </w:r>
    </w:p>
    <w:p w:rsidR="0018722C">
      <w:pPr>
        <w:tabs>
          <w:tab w:pos="1783" w:val="left" w:leader="none"/>
          <w:tab w:pos="2967" w:val="left" w:leader="none"/>
          <w:tab w:pos="3917" w:val="left" w:leader="none"/>
          <w:tab w:pos="5101" w:val="left" w:leader="none"/>
          <w:tab w:pos="6051" w:val="left" w:leader="none"/>
        </w:tabs>
        <w:spacing w:before="1"/>
        <w:ind w:leftChars="0" w:left="833" w:rightChars="0" w:right="0" w:firstLineChars="0" w:firstLine="0"/>
        <w:jc w:val="center"/>
        <w:keepNext/>
        <w:topLinePunct/>
      </w:pPr>
      <w:r>
        <w:rPr>
          <w:kern w:val="2"/>
          <w:sz w:val="22"/>
          <w:szCs w:val="22"/>
          <w:rFonts w:cstheme="minorBidi" w:hAnsiTheme="minorHAnsi" w:eastAsiaTheme="minorHAnsi" w:asciiTheme="minorHAnsi" w:ascii="宋体"/>
        </w:rPr>
        <w:t>-3</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-0.5</w:t>
      </w:r>
    </w:p>
    <w:p w:rsidR="0018722C">
      <w:pPr>
        <w:keepNext/>
        <w:topLinePunct/>
      </w:pPr>
      <w:r>
        <w:rPr>
          <w:rFonts w:cstheme="minorBidi" w:hAnsiTheme="minorHAnsi" w:eastAsiaTheme="minorHAnsi" w:asciiTheme="minorHAnsi" w:ascii="宋体"/>
        </w:rPr>
        <w:t>logk</w:t>
      </w:r>
      <w:r>
        <w:rPr>
          <w:rFonts w:ascii="宋体" w:cstheme="minorBidi" w:hAnsiTheme="minorHAnsi" w:eastAsiaTheme="minorHAnsi"/>
        </w:rPr>
        <w:t>obs</w:t>
      </w:r>
    </w:p>
    <w:p w:rsidR="0018722C">
      <w:p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宋体" w:eastAsia="宋体" w:hint="eastAsia" w:cstheme="minorBidi" w:hAnsiTheme="minorHAnsi"/>
        </w:rPr>
        <w:t>氯</w:t>
      </w:r>
      <w:r>
        <w:rPr>
          <w:rFonts w:ascii="宋体" w:eastAsia="宋体" w:hint="eastAsia" w:cstheme="minorBidi" w:hAnsiTheme="minorHAnsi"/>
        </w:rPr>
        <w:t>代</w:t>
      </w:r>
      <w:r>
        <w:rPr>
          <w:rFonts w:ascii="宋体" w:eastAsia="宋体" w:hint="eastAsia" w:cstheme="minorBidi" w:hAnsiTheme="minorHAnsi"/>
        </w:rPr>
        <w:t>有机物</w:t>
      </w:r>
      <w:r>
        <w:rPr>
          <w:rFonts w:cstheme="minorBidi" w:hAnsiTheme="minorHAnsi" w:eastAsiaTheme="minorHAnsi" w:asciiTheme="minorHAnsi"/>
        </w:rPr>
        <w:t>Log</w:t>
      </w:r>
      <w:r>
        <w:rPr>
          <w:rFonts w:cstheme="minorBidi" w:hAnsiTheme="minorHAnsi" w:eastAsiaTheme="minorHAnsi" w:asciiTheme="minorHAnsi"/>
          <w:i/>
        </w:rPr>
        <w:t>k</w:t>
      </w:r>
      <w:r>
        <w:rPr>
          <w:rFonts w:ascii="宋体" w:eastAsia="宋体" w:hint="eastAsia" w:cstheme="minorBidi" w:hAnsiTheme="minorHAnsi"/>
        </w:rPr>
        <w:t>实验值与预测值</w:t>
      </w:r>
      <w:r>
        <w:rPr>
          <w:rFonts w:ascii="宋体" w:eastAsia="宋体" w:hint="eastAsia" w:cstheme="minorBidi" w:hAnsiTheme="minorHAnsi"/>
        </w:rPr>
        <w:t>相</w:t>
      </w:r>
      <w:r>
        <w:rPr>
          <w:rFonts w:ascii="宋体" w:eastAsia="宋体" w:hint="eastAsia" w:cstheme="minorBidi" w:hAnsiTheme="minorHAnsi"/>
        </w:rPr>
        <w:t>关性</w:t>
      </w:r>
    </w:p>
    <w:p w:rsidR="0018722C">
      <w:pPr>
        <w:topLinePunct/>
      </w:pPr>
      <w:r>
        <w:rPr>
          <w:rFonts w:cstheme="minorBidi" w:hAnsiTheme="minorHAnsi" w:eastAsiaTheme="minorHAnsi" w:asciiTheme="minorHAnsi"/>
        </w:rPr>
        <w:t>Fig 6.5 Correlation between experimental value and predictive of chlorinated aromatic compounds</w:t>
      </w:r>
      <w:r>
        <w:rPr>
          <w:rFonts w:cstheme="minorBidi" w:hAnsiTheme="minorHAnsi" w:eastAsiaTheme="minorHAnsi" w:asciiTheme="minorHAnsi"/>
        </w:rPr>
        <w:t>'</w:t>
      </w:r>
      <w:r>
        <w:rPr>
          <w:rFonts w:cstheme="minorBidi" w:hAnsiTheme="minorHAnsi" w:eastAsiaTheme="minorHAnsi" w:asciiTheme="minorHAnsi"/>
        </w:rPr>
        <w:t> Log</w:t>
      </w:r>
      <w:r>
        <w:rPr>
          <w:rFonts w:cstheme="minorBidi" w:hAnsiTheme="minorHAnsi" w:eastAsiaTheme="minorHAnsi" w:asciiTheme="minorHAnsi"/>
          <w:i/>
        </w:rPr>
        <w:t>k</w:t>
      </w:r>
    </w:p>
    <w:p w:rsidR="0018722C">
      <w:pPr>
        <w:pStyle w:val="BodyText"/>
        <w:spacing w:before="59"/>
        <w:ind w:leftChars="0" w:left="596"/>
        <w:topLinePunct/>
      </w:pPr>
      <w:r>
        <w:t>模型</w:t>
      </w:r>
      <w:r>
        <w:rPr>
          <w:rFonts w:ascii="Times New Roman" w:eastAsia="Times New Roman"/>
        </w:rPr>
        <w:t>M4 Hotelling T</w:t>
      </w:r>
      <w:r>
        <w:rPr>
          <w:rFonts w:ascii="Times New Roman" w:eastAsia="Times New Roman"/>
          <w:position w:val="11"/>
          <w:sz w:val="16"/>
        </w:rPr>
        <w:t>2</w:t>
      </w:r>
      <w:r>
        <w:t>预测见图</w:t>
      </w:r>
      <w:r>
        <w:rPr>
          <w:rFonts w:ascii="Times New Roman" w:eastAsia="Times New Roman"/>
        </w:rPr>
        <w:t>6</w:t>
      </w:r>
      <w:r>
        <w:rPr>
          <w:rFonts w:ascii="Times New Roman" w:eastAsia="Times New Roman"/>
        </w:rPr>
        <w:t>.</w:t>
      </w:r>
      <w:r>
        <w:rPr>
          <w:rFonts w:ascii="Times New Roman" w:eastAsia="Times New Roman"/>
        </w:rPr>
        <w:t>6</w:t>
      </w:r>
      <w:r>
        <w:t>.</w:t>
      </w:r>
    </w:p>
    <w:p w:rsidR="00000000">
      <w:pPr>
        <w:pStyle w:val="aff7"/>
        <w:spacing w:line="240" w:lineRule="atLeast"/>
        <w:topLinePunct/>
      </w:pPr>
      <w:r>
        <w:drawing>
          <wp:inline>
            <wp:extent cx="5755119" cy="3124390"/>
            <wp:effectExtent l="0" t="0" r="0" b="0"/>
            <wp:docPr id="77" name="image314.png" descr=""/>
            <wp:cNvGraphicFramePr>
              <a:graphicFrameLocks noChangeAspect="1"/>
            </wp:cNvGraphicFramePr>
            <a:graphic>
              <a:graphicData uri="http://schemas.openxmlformats.org/drawingml/2006/picture">
                <pic:pic>
                  <pic:nvPicPr>
                    <pic:cNvPr id="78" name="image314.png"/>
                    <pic:cNvPicPr/>
                  </pic:nvPicPr>
                  <pic:blipFill>
                    <a:blip r:embed="rId323" cstate="print"/>
                    <a:stretch>
                      <a:fillRect/>
                    </a:stretch>
                  </pic:blipFill>
                  <pic:spPr>
                    <a:xfrm>
                      <a:off x="0" y="0"/>
                      <a:ext cx="5755119" cy="312439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  </w:t>
      </w:r>
      <w:r>
        <w:rPr>
          <w:rFonts w:ascii="宋体" w:eastAsia="宋体" w:hint="eastAsia" w:cstheme="minorBidi" w:hAnsiTheme="minorHAnsi"/>
        </w:rPr>
        <w:t>氯代芳香化合物</w:t>
      </w:r>
      <w:r>
        <w:rPr>
          <w:rFonts w:cstheme="minorBidi" w:hAnsiTheme="minorHAnsi" w:eastAsiaTheme="minorHAnsi" w:asciiTheme="minorHAnsi"/>
        </w:rPr>
        <w:t>PLS</w:t>
      </w:r>
      <w:r>
        <w:rPr>
          <w:rFonts w:ascii="宋体" w:eastAsia="宋体" w:hint="eastAsia" w:cstheme="minorBidi" w:hAnsiTheme="minorHAnsi"/>
        </w:rPr>
        <w:t>最优模型</w:t>
      </w:r>
      <w:r>
        <w:rPr>
          <w:rFonts w:cstheme="minorBidi" w:hAnsiTheme="minorHAnsi" w:eastAsiaTheme="minorHAnsi" w:asciiTheme="minorHAnsi"/>
        </w:rPr>
        <w:t>T</w:t>
      </w:r>
      <w:r>
        <w:rPr>
          <w:rFonts w:cstheme="minorBidi" w:hAnsiTheme="minorHAnsi" w:eastAsiaTheme="minorHAnsi" w:asciiTheme="minorHAnsi"/>
        </w:rPr>
        <w:t>2 </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6.6 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cstheme="minorBidi" w:hAnsiTheme="minorHAnsi" w:eastAsiaTheme="minorHAnsi" w:asciiTheme="minorHAnsi"/>
        </w:rPr>
        <w:t>of optimum PLS model for chlorinated aromatic compounds</w:t>
      </w:r>
    </w:p>
    <w:p w:rsidR="0018722C">
      <w:pPr>
        <w:topLinePunct/>
      </w:pPr>
      <w:r>
        <w:t>如</w:t>
      </w:r>
      <w:r>
        <w:t>图</w:t>
      </w:r>
      <w:r>
        <w:rPr>
          <w:rFonts w:ascii="Times New Roman" w:eastAsia="Times New Roman"/>
        </w:rPr>
        <w:t>6</w:t>
      </w:r>
      <w:r>
        <w:rPr>
          <w:rFonts w:ascii="Times New Roman" w:eastAsia="Times New Roman"/>
        </w:rPr>
        <w:t>.</w:t>
      </w:r>
      <w:r>
        <w:rPr>
          <w:rFonts w:ascii="Times New Roman" w:eastAsia="Times New Roman"/>
        </w:rPr>
        <w:t>6</w:t>
      </w:r>
      <w:r>
        <w:t>所示，所有样本点均在</w:t>
      </w:r>
      <w:r>
        <w:rPr>
          <w:rFonts w:ascii="Times New Roman" w:eastAsia="Times New Roman"/>
        </w:rPr>
        <w:t>T</w:t>
      </w:r>
      <w:r>
        <w:rPr>
          <w:rFonts w:ascii="Times New Roman" w:eastAsia="Times New Roman"/>
        </w:rPr>
        <w:t>2</w:t>
      </w:r>
      <w:r>
        <w:rPr>
          <w:rFonts w:ascii="Times New Roman" w:eastAsia="Times New Roman"/>
        </w:rPr>
        <w:t>Crit</w:t>
      </w:r>
      <w:r>
        <w:t>（</w:t>
      </w:r>
      <w:r>
        <w:rPr>
          <w:rFonts w:ascii="Times New Roman" w:eastAsia="Times New Roman"/>
        </w:rPr>
        <w:t>95%</w:t>
      </w:r>
      <w:r>
        <w:t>）</w:t>
      </w:r>
      <w:r>
        <w:t>的警戒线以下，未出现明显的离群</w:t>
      </w:r>
      <w:r>
        <w:t>点。在样本点中</w:t>
      </w:r>
      <w:r>
        <w:rPr>
          <w:rFonts w:ascii="Times New Roman" w:eastAsia="Times New Roman"/>
        </w:rPr>
        <w:t>2-CP</w:t>
      </w:r>
      <w:r>
        <w:t>、</w:t>
      </w:r>
      <w:r>
        <w:rPr>
          <w:rFonts w:ascii="Times New Roman" w:eastAsia="Times New Roman"/>
        </w:rPr>
        <w:t>2,3</w:t>
      </w:r>
      <w:r>
        <w:rPr>
          <w:spacing w:val="-2"/>
        </w:rPr>
        <w:t xml:space="preserve">, </w:t>
      </w:r>
      <w:r>
        <w:rPr>
          <w:rFonts w:ascii="Times New Roman" w:eastAsia="Times New Roman"/>
        </w:rPr>
        <w:t>4</w:t>
      </w:r>
      <w:r>
        <w:rPr>
          <w:rFonts w:ascii="Times New Roman" w:eastAsia="Times New Roman"/>
        </w:rPr>
        <w:t xml:space="preserve">, </w:t>
      </w:r>
      <w:r>
        <w:rPr>
          <w:rFonts w:ascii="Times New Roman" w:eastAsia="Times New Roman"/>
        </w:rPr>
        <w:t>6-TeCP</w:t>
      </w:r>
      <w:r>
        <w:t>出现较大的波动，这主要是由于样本的数量较多，</w:t>
      </w:r>
      <w:r>
        <w:t>差异较大引起的，其波动没有超出</w:t>
      </w:r>
      <w:r>
        <w:rPr>
          <w:rFonts w:ascii="Times New Roman" w:eastAsia="Times New Roman"/>
        </w:rPr>
        <w:t>95%</w:t>
      </w:r>
      <w:r>
        <w:t>可信度的警戒线，可认为是正常的波动。</w:t>
      </w:r>
    </w:p>
    <w:p w:rsidR="0018722C">
      <w:pPr>
        <w:pStyle w:val="BodyText"/>
        <w:spacing w:before="9"/>
        <w:ind w:leftChars="0" w:left="596"/>
        <w:topLinePunct/>
      </w:pPr>
      <w:r>
        <w:t>模型</w:t>
      </w:r>
      <w:r>
        <w:rPr>
          <w:rFonts w:ascii="Times New Roman" w:eastAsia="Times New Roman"/>
        </w:rPr>
        <w:t>M4</w:t>
      </w:r>
      <w:r>
        <w:t>的</w:t>
      </w:r>
      <w:r>
        <w:rPr>
          <w:rFonts w:ascii="Times New Roman" w:eastAsia="Times New Roman"/>
        </w:rPr>
        <w:t>T</w:t>
      </w:r>
      <w:r>
        <w:t>预测</w:t>
      </w:r>
      <w:r>
        <w:rPr>
          <w:rFonts w:ascii="Times New Roman" w:eastAsia="Times New Roman"/>
        </w:rPr>
        <w:t>t</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w:t>
      </w:r>
      <w:r>
        <w:t>分布见图</w:t>
      </w:r>
      <w:r>
        <w:rPr>
          <w:rFonts w:ascii="Times New Roman" w:eastAsia="Times New Roman"/>
        </w:rPr>
        <w:t>6</w:t>
      </w:r>
      <w:r>
        <w:rPr>
          <w:rFonts w:ascii="Times New Roman" w:eastAsia="Times New Roman"/>
        </w:rPr>
        <w:t>.</w:t>
      </w:r>
      <w:r>
        <w:rPr>
          <w:rFonts w:ascii="Times New Roman" w:eastAsia="Times New Roman"/>
        </w:rPr>
        <w:t>7</w:t>
      </w:r>
      <w:r>
        <w:t>.</w:t>
      </w:r>
    </w:p>
    <w:p w:rsidR="00000000">
      <w:pPr>
        <w:pStyle w:val="aff7"/>
        <w:spacing w:line="240" w:lineRule="atLeast"/>
        <w:topLinePunct/>
      </w:pPr>
      <w:r>
        <w:drawing>
          <wp:inline>
            <wp:extent cx="4924065" cy="3145155"/>
            <wp:effectExtent l="0" t="0" r="0" b="0"/>
            <wp:docPr id="79" name="image315.jpeg" descr=""/>
            <wp:cNvGraphicFramePr>
              <a:graphicFrameLocks noChangeAspect="1"/>
            </wp:cNvGraphicFramePr>
            <a:graphic>
              <a:graphicData uri="http://schemas.openxmlformats.org/drawingml/2006/picture">
                <pic:pic>
                  <pic:nvPicPr>
                    <pic:cNvPr id="80" name="image315.jpeg"/>
                    <pic:cNvPicPr/>
                  </pic:nvPicPr>
                  <pic:blipFill>
                    <a:blip r:embed="rId324" cstate="print"/>
                    <a:stretch>
                      <a:fillRect/>
                    </a:stretch>
                  </pic:blipFill>
                  <pic:spPr>
                    <a:xfrm>
                      <a:off x="0" y="0"/>
                      <a:ext cx="4924065" cy="31451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7  </w:t>
      </w:r>
      <w:r>
        <w:rPr>
          <w:rFonts w:ascii="宋体" w:eastAsia="宋体" w:hint="eastAsia" w:cstheme="minorBidi" w:hAnsiTheme="minorHAnsi"/>
        </w:rPr>
        <w:t>氯代芳香化合物最优模型</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cstheme="minorBidi" w:hAnsiTheme="minorHAnsi" w:eastAsiaTheme="minorHAnsi" w:asciiTheme="minorHAnsi"/>
        </w:rPr>
        <w:t>]</w:t>
      </w:r>
      <w:r>
        <w:rPr>
          <w:rFonts w:ascii="宋体" w:eastAsia="宋体" w:hint="eastAsia" w:cstheme="minorBidi" w:hAnsiTheme="minorHAnsi"/>
        </w:rPr>
        <w:t>分布图</w:t>
      </w:r>
    </w:p>
    <w:p w:rsidR="0018722C">
      <w:pPr>
        <w:topLinePunct/>
      </w:pPr>
      <w:r>
        <w:rPr>
          <w:rFonts w:cstheme="minorBidi" w:hAnsiTheme="minorHAnsi" w:eastAsiaTheme="minorHAnsi" w:asciiTheme="minorHAnsi"/>
        </w:rPr>
        <w:t>Fig 6.7 t</w:t>
      </w:r>
      <w:r>
        <w:rPr>
          <w:rFonts w:cstheme="minorBidi" w:hAnsiTheme="minorHAnsi" w:eastAsiaTheme="minorHAnsi" w:asciiTheme="minorHAnsi"/>
        </w:rPr>
        <w:t>[</w:t>
      </w:r>
      <w:r>
        <w:rPr>
          <w:kern w:val="2"/>
          <w:sz w:val="21"/>
          <w:szCs w:val="22"/>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 of optimum PLS model for chlorinated aromatic compounds</w:t>
      </w:r>
    </w:p>
    <w:p w:rsidR="0018722C">
      <w:pPr>
        <w:topLinePunct/>
      </w:pPr>
      <w:r>
        <w:t>从最优模型的</w:t>
      </w:r>
      <w:r>
        <w:rPr>
          <w:rFonts w:ascii="Times New Roman" w:eastAsia="Times New Roman"/>
        </w:rPr>
        <w:t>M4</w:t>
      </w:r>
      <w:r>
        <w:t>的</w:t>
      </w:r>
      <w:r>
        <w:rPr>
          <w:rFonts w:ascii="Times New Roman" w:eastAsia="Times New Roman"/>
        </w:rPr>
        <w:t>t</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w:t>
      </w:r>
      <w:r>
        <w:t>分布图进一步可以看出，所有的样本均在正常的范围</w:t>
      </w:r>
    </w:p>
    <w:p w:rsidR="0018722C">
      <w:pPr>
        <w:topLinePunct/>
      </w:pPr>
      <w:r>
        <w:t>内，没有需要剔除的离群样本，</w:t>
      </w:r>
      <w:r>
        <w:rPr>
          <w:rFonts w:ascii="Times New Roman" w:eastAsia="Times New Roman"/>
        </w:rPr>
        <w:t>27</w:t>
      </w:r>
      <w:r>
        <w:t>个样本全部为有效的样本。</w:t>
      </w:r>
    </w:p>
    <w:p w:rsidR="0018722C">
      <w:pPr>
        <w:topLinePunct/>
      </w:pPr>
      <w:r>
        <w:t>从模型的预测结果可知，预测偏差较小，其预测结果与观测值的相关系数</w:t>
      </w:r>
      <w:r>
        <w:rPr>
          <w:rFonts w:ascii="Times New Roman" w:eastAsia="Times New Roman"/>
        </w:rPr>
        <w:t>R</w:t>
      </w:r>
      <w:r>
        <w:rPr>
          <w:rFonts w:ascii="Times New Roman" w:eastAsia="Times New Roman"/>
        </w:rPr>
        <w:t>2</w:t>
      </w:r>
      <w:r>
        <w:t>＝</w:t>
      </w:r>
    </w:p>
    <w:p w:rsidR="0018722C">
      <w:pPr>
        <w:topLinePunct/>
      </w:pPr>
      <w:r>
        <w:rPr>
          <w:rFonts w:ascii="Times New Roman" w:eastAsia="Times New Roman"/>
        </w:rPr>
        <w:t>0.9394</w:t>
      </w:r>
      <w:r>
        <w:t>，没有需要剔除的离群样本，模型的预测能力非常强。</w:t>
      </w:r>
    </w:p>
    <w:p w:rsidR="0018722C">
      <w:pPr>
        <w:topLinePunct/>
      </w:pPr>
      <w:r>
        <w:t>从最优模型自变量组成分析可知，模型剔除了碳氯键两原子中心的</w:t>
      </w:r>
      <w:r>
        <w:rPr>
          <w:rFonts w:ascii="Times New Roman" w:eastAsia="Times New Roman"/>
        </w:rPr>
        <w:t>E-N</w:t>
      </w:r>
      <w:r>
        <w:t>、</w:t>
      </w:r>
      <w:r>
        <w:rPr>
          <w:rFonts w:ascii="Times New Roman" w:eastAsia="Times New Roman"/>
        </w:rPr>
        <w:t>E-E</w:t>
      </w:r>
      <w:r>
        <w:t>和 </w:t>
      </w:r>
      <w:r>
        <w:rPr>
          <w:rFonts w:ascii="Times New Roman" w:eastAsia="Times New Roman"/>
        </w:rPr>
        <w:t>C</w:t>
      </w:r>
    </w:p>
    <w:p w:rsidR="0018722C">
      <w:pPr>
        <w:topLinePunct/>
      </w:pPr>
      <w:r>
        <w:t>等</w:t>
      </w:r>
      <w:r>
        <w:rPr>
          <w:rFonts w:ascii="Times New Roman" w:eastAsia="Times New Roman"/>
        </w:rPr>
        <w:t>3</w:t>
      </w:r>
      <w:r>
        <w:t>个与碳氯键相关的自变量，说明这三个自变量对模型的预测是不利的。</w:t>
      </w:r>
    </w:p>
    <w:p w:rsidR="0018722C">
      <w:pPr>
        <w:topLinePunct/>
      </w:pPr>
      <w:r>
        <w:t>由</w:t>
      </w:r>
      <w:r>
        <w:t>图</w:t>
      </w:r>
      <w:r>
        <w:rPr>
          <w:rFonts w:ascii="Times New Roman" w:eastAsia="Times New Roman"/>
        </w:rPr>
        <w:t>6</w:t>
      </w:r>
      <w:r>
        <w:rPr>
          <w:rFonts w:ascii="Times New Roman" w:eastAsia="Times New Roman"/>
        </w:rPr>
        <w:t>.</w:t>
      </w:r>
      <w:r>
        <w:rPr>
          <w:rFonts w:ascii="Times New Roman" w:eastAsia="Times New Roman"/>
        </w:rPr>
        <w:t>2</w:t>
      </w:r>
      <w:r>
        <w:t>可知，模型中自变量的</w:t>
      </w:r>
      <w:r>
        <w:rPr>
          <w:rFonts w:ascii="Times New Roman" w:eastAsia="Times New Roman"/>
        </w:rPr>
        <w:t>VIP</w:t>
      </w:r>
      <w:r>
        <w:t>值大于</w:t>
      </w:r>
      <w:r>
        <w:rPr>
          <w:rFonts w:ascii="Times New Roman" w:eastAsia="Times New Roman"/>
        </w:rPr>
        <w:t>1</w:t>
      </w:r>
      <w:r>
        <w:t>的有：</w:t>
      </w:r>
      <w:r>
        <w:rPr>
          <w:rFonts w:ascii="Times New Roman" w:eastAsia="Times New Roman"/>
        </w:rPr>
        <w:t>E</w:t>
      </w:r>
      <w:r>
        <w:rPr>
          <w:rFonts w:ascii="Times New Roman" w:eastAsia="Times New Roman"/>
        </w:rPr>
        <w:t>lumo</w:t>
      </w:r>
      <w:r>
        <w:t>、</w:t>
      </w:r>
      <w:r>
        <w:rPr>
          <w:rFonts w:ascii="Times New Roman" w:eastAsia="Times New Roman"/>
        </w:rPr>
        <w:t>dipole</w:t>
      </w:r>
      <w:r>
        <w:t>、</w:t>
      </w:r>
      <w:r>
        <w:rPr>
          <w:rFonts w:ascii="Times New Roman" w:eastAsia="Times New Roman"/>
        </w:rPr>
        <w:t>E</w:t>
      </w:r>
      <w:r>
        <w:rPr>
          <w:rFonts w:ascii="Times New Roman" w:eastAsia="Times New Roman"/>
        </w:rPr>
        <w:t>lumo</w:t>
      </w:r>
      <w:r>
        <w:rPr>
          <w:rFonts w:ascii="Times New Roman" w:eastAsia="Times New Roman"/>
        </w:rPr>
        <w:t>+1</w:t>
      </w:r>
      <w:r>
        <w:t>、</w:t>
      </w:r>
      <w:r>
        <w:rPr>
          <w:rFonts w:ascii="Times New Roman" w:eastAsia="Times New Roman"/>
        </w:rPr>
        <w:t>E</w:t>
      </w:r>
      <w:r>
        <w:rPr>
          <w:rFonts w:ascii="Times New Roman" w:eastAsia="Times New Roman"/>
        </w:rPr>
        <w:t>homo</w:t>
      </w:r>
      <w:r>
        <w:rPr>
          <w:rFonts w:ascii="Times New Roman" w:eastAsia="Times New Roman"/>
        </w:rPr>
        <w:t>-1</w:t>
      </w:r>
      <w:r>
        <w:t>、</w:t>
      </w:r>
    </w:p>
    <w:p w:rsidR="0018722C">
      <w:pPr>
        <w:topLinePunct/>
      </w:pPr>
      <w:r>
        <w:rPr>
          <w:rFonts w:ascii="Times New Roman" w:eastAsia="Times New Roman"/>
        </w:rPr>
        <w:t>HOF</w:t>
      </w:r>
      <w:r>
        <w:t>、</w:t>
      </w:r>
      <w:r>
        <w:rPr>
          <w:rFonts w:ascii="Times New Roman" w:eastAsia="Times New Roman"/>
        </w:rPr>
        <w:t>E</w:t>
      </w:r>
      <w:r>
        <w:rPr>
          <w:rFonts w:ascii="Times New Roman" w:eastAsia="Times New Roman"/>
        </w:rPr>
        <w:t>homo</w:t>
      </w:r>
      <w:r>
        <w:t>、</w:t>
      </w:r>
      <w:r>
        <w:rPr>
          <w:rFonts w:ascii="Times New Roman" w:eastAsia="Times New Roman"/>
        </w:rPr>
        <w:t>IP</w:t>
      </w:r>
      <w:r>
        <w:t>、</w:t>
      </w:r>
      <w:r>
        <w:rPr>
          <w:rFonts w:ascii="Times New Roman" w:eastAsia="Times New Roman"/>
        </w:rPr>
        <w:t>Sm</w:t>
      </w:r>
      <w:r>
        <w:t>、</w:t>
      </w:r>
      <w:r>
        <w:rPr>
          <w:rFonts w:ascii="Times New Roman" w:eastAsia="Times New Roman"/>
        </w:rPr>
        <w:t>Vm</w:t>
      </w:r>
      <w:r>
        <w:t>、</w:t>
      </w:r>
      <w:r>
        <w:rPr>
          <w:rFonts w:ascii="Times New Roman" w:eastAsia="Times New Roman"/>
        </w:rPr>
        <w:t>Mw</w:t>
      </w:r>
      <w:r>
        <w:t>。由主成分组成和</w:t>
      </w:r>
      <w:r>
        <w:t>图</w:t>
      </w:r>
      <w:r>
        <w:rPr>
          <w:rFonts w:ascii="Times New Roman" w:eastAsia="Times New Roman"/>
        </w:rPr>
        <w:t>6</w:t>
      </w:r>
      <w:r>
        <w:rPr>
          <w:rFonts w:ascii="Times New Roman" w:eastAsia="Times New Roman"/>
        </w:rPr>
        <w:t>.</w:t>
      </w:r>
      <w:r>
        <w:rPr>
          <w:rFonts w:ascii="Times New Roman" w:eastAsia="Times New Roman"/>
        </w:rPr>
        <w:t>3</w:t>
      </w:r>
      <w:r>
        <w:t>可知：</w:t>
      </w:r>
    </w:p>
    <w:p w:rsidR="0018722C">
      <w:pPr>
        <w:topLinePunct/>
      </w:pPr>
      <w:r>
        <w:t>（</w:t>
      </w:r>
      <w:r>
        <w:rPr>
          <w:rFonts w:ascii="Times New Roman" w:eastAsia="Times New Roman"/>
        </w:rPr>
        <w:t>1</w:t>
      </w:r>
      <w:r>
        <w:t>）</w:t>
      </w:r>
      <w:r>
        <w:t>第</w:t>
      </w:r>
      <w:r>
        <w:rPr>
          <w:rFonts w:ascii="Times New Roman" w:eastAsia="Times New Roman"/>
        </w:rPr>
        <w:t>1</w:t>
      </w:r>
      <w:r>
        <w:t>主成分</w:t>
      </w:r>
      <w:r>
        <w:rPr>
          <w:rFonts w:ascii="Times New Roman" w:eastAsia="Times New Roman"/>
        </w:rPr>
        <w:t>w*</w:t>
      </w:r>
      <w:r>
        <w:rPr>
          <w:rFonts w:ascii="Times New Roman" w:eastAsia="Times New Roman"/>
        </w:rPr>
        <w:t>[</w:t>
      </w:r>
      <w:r>
        <w:rPr>
          <w:rFonts w:ascii="Times New Roman" w:eastAsia="Times New Roman"/>
        </w:rPr>
        <w:t>1</w:t>
      </w:r>
      <w:r>
        <w:rPr>
          <w:rFonts w:ascii="Times New Roman" w:eastAsia="Times New Roman"/>
        </w:rPr>
        <w:t>]</w:t>
      </w:r>
      <w:r>
        <w:t>解释了自变量方差的</w:t>
      </w:r>
      <w:r>
        <w:rPr>
          <w:rFonts w:ascii="Times New Roman" w:eastAsia="Times New Roman"/>
        </w:rPr>
        <w:t>47</w:t>
      </w:r>
      <w:r>
        <w:rPr>
          <w:rFonts w:ascii="Times New Roman" w:eastAsia="Times New Roman"/>
        </w:rPr>
        <w:t>.</w:t>
      </w:r>
      <w:r>
        <w:rPr>
          <w:rFonts w:ascii="Times New Roman" w:eastAsia="Times New Roman"/>
        </w:rPr>
        <w:t>5%</w:t>
      </w:r>
      <w:r>
        <w:t>，因变量的</w:t>
      </w:r>
      <w:r>
        <w:rPr>
          <w:rFonts w:ascii="Times New Roman" w:eastAsia="Times New Roman"/>
        </w:rPr>
        <w:t>79</w:t>
      </w:r>
      <w:r>
        <w:rPr>
          <w:rFonts w:ascii="Times New Roman" w:eastAsia="Times New Roman"/>
        </w:rPr>
        <w:t>.</w:t>
      </w:r>
      <w:r>
        <w:rPr>
          <w:rFonts w:ascii="Times New Roman" w:eastAsia="Times New Roman"/>
        </w:rPr>
        <w:t>6%</w:t>
      </w:r>
      <w:r>
        <w:t>，是最主要成</w:t>
      </w:r>
      <w:r>
        <w:t>分。对主成分</w:t>
      </w:r>
      <w:r>
        <w:rPr>
          <w:rFonts w:ascii="Times New Roman" w:eastAsia="Times New Roman"/>
        </w:rPr>
        <w:t>1</w:t>
      </w:r>
      <w:r>
        <w:t>贡献最大的自变量为</w:t>
      </w:r>
      <w:r>
        <w:rPr>
          <w:rFonts w:ascii="Times New Roman" w:eastAsia="Times New Roman"/>
        </w:rPr>
        <w:t>dipole</w:t>
      </w:r>
      <w:r>
        <w:t>、</w:t>
      </w:r>
      <w:r>
        <w:rPr>
          <w:rFonts w:ascii="Times New Roman" w:eastAsia="Times New Roman"/>
        </w:rPr>
        <w:t>E</w:t>
      </w:r>
      <w:r>
        <w:rPr>
          <w:rFonts w:ascii="Times New Roman" w:eastAsia="Times New Roman"/>
        </w:rPr>
        <w:t>lumo</w:t>
      </w:r>
      <w:r>
        <w:t>和</w:t>
      </w:r>
      <w:r>
        <w:rPr>
          <w:rFonts w:ascii="Times New Roman" w:eastAsia="Times New Roman"/>
        </w:rPr>
        <w:t>E</w:t>
      </w:r>
      <w:r>
        <w:rPr>
          <w:rFonts w:ascii="Times New Roman" w:eastAsia="Times New Roman"/>
        </w:rPr>
        <w:t>lumo</w:t>
      </w:r>
      <w:r>
        <w:rPr>
          <w:rFonts w:ascii="Times New Roman" w:eastAsia="Times New Roman"/>
        </w:rPr>
        <w:t>+1</w:t>
      </w:r>
      <w:r>
        <w:t>。</w:t>
      </w:r>
    </w:p>
    <w:p w:rsidR="0018722C">
      <w:pPr>
        <w:topLinePunct/>
      </w:pPr>
      <w:r>
        <w:t>（</w:t>
      </w:r>
      <w:r>
        <w:rPr>
          <w:rFonts w:ascii="Times New Roman" w:eastAsia="Times New Roman"/>
        </w:rPr>
        <w:t>2</w:t>
      </w:r>
      <w:r>
        <w:t>）</w:t>
      </w:r>
      <w:r>
        <w:t>第</w:t>
      </w:r>
      <w:r>
        <w:rPr>
          <w:rFonts w:ascii="Times New Roman" w:eastAsia="Times New Roman"/>
        </w:rPr>
        <w:t>2</w:t>
      </w:r>
      <w:r>
        <w:t>主成分</w:t>
      </w:r>
      <w:r>
        <w:rPr>
          <w:rFonts w:ascii="Times New Roman" w:eastAsia="Times New Roman"/>
        </w:rPr>
        <w:t>w*</w:t>
      </w:r>
      <w:r>
        <w:rPr>
          <w:rFonts w:ascii="Times New Roman" w:eastAsia="Times New Roman"/>
        </w:rPr>
        <w:t>[</w:t>
      </w:r>
      <w:r>
        <w:rPr>
          <w:rFonts w:ascii="Times New Roman" w:eastAsia="Times New Roman"/>
        </w:rPr>
        <w:t>2</w:t>
      </w:r>
      <w:r>
        <w:rPr>
          <w:rFonts w:ascii="Times New Roman" w:eastAsia="Times New Roman"/>
        </w:rPr>
        <w:t>]</w:t>
      </w:r>
      <w:r>
        <w:t>解释了自变量方差的</w:t>
      </w:r>
      <w:r>
        <w:rPr>
          <w:rFonts w:ascii="Times New Roman" w:eastAsia="Times New Roman"/>
        </w:rPr>
        <w:t>14</w:t>
      </w:r>
      <w:r>
        <w:rPr>
          <w:rFonts w:ascii="Times New Roman" w:eastAsia="Times New Roman"/>
        </w:rPr>
        <w:t>.</w:t>
      </w:r>
      <w:r>
        <w:rPr>
          <w:rFonts w:ascii="Times New Roman" w:eastAsia="Times New Roman"/>
        </w:rPr>
        <w:t>8%</w:t>
      </w:r>
      <w:r>
        <w:t>，因变量的</w:t>
      </w:r>
      <w:r>
        <w:rPr>
          <w:rFonts w:ascii="Times New Roman" w:eastAsia="Times New Roman"/>
        </w:rPr>
        <w:t>11</w:t>
      </w:r>
      <w:r>
        <w:rPr>
          <w:rFonts w:ascii="Times New Roman" w:eastAsia="Times New Roman"/>
        </w:rPr>
        <w:t>.</w:t>
      </w:r>
      <w:r>
        <w:rPr>
          <w:rFonts w:ascii="Times New Roman" w:eastAsia="Times New Roman"/>
        </w:rPr>
        <w:t>4%</w:t>
      </w:r>
      <w:r>
        <w:t>，是次要成分。</w:t>
      </w:r>
      <w:r>
        <w:t>对主成分</w:t>
      </w:r>
      <w:r>
        <w:rPr>
          <w:rFonts w:ascii="Times New Roman" w:eastAsia="Times New Roman"/>
        </w:rPr>
        <w:t>2</w:t>
      </w:r>
      <w:r>
        <w:t>贡献最大的自变量则为</w:t>
      </w:r>
      <w:r>
        <w:rPr>
          <w:rFonts w:ascii="Times New Roman" w:eastAsia="Times New Roman"/>
        </w:rPr>
        <w:t>HOF</w:t>
      </w:r>
      <w:r>
        <w:t>与</w:t>
      </w:r>
      <w:r>
        <w:rPr>
          <w:rFonts w:ascii="Times New Roman" w:eastAsia="Times New Roman"/>
        </w:rPr>
        <w:t>log</w:t>
      </w:r>
      <w:r>
        <w:rPr>
          <w:rFonts w:ascii="Times New Roman" w:eastAsia="Times New Roman"/>
          <w:i/>
        </w:rPr>
        <w:t>K</w:t>
      </w:r>
      <w:r>
        <w:rPr>
          <w:rFonts w:ascii="Times New Roman" w:eastAsia="Times New Roman"/>
          <w:i/>
        </w:rPr>
        <w:t>ow</w:t>
      </w:r>
      <w:r>
        <w:t>。</w:t>
      </w:r>
    </w:p>
    <w:p w:rsidR="0018722C">
      <w:pPr>
        <w:topLinePunct/>
      </w:pPr>
      <w:bookmarkStart w:id="210513" w:name="_cwCmt9"/>
      <w:r>
        <w:t>（</w:t>
      </w:r>
      <w:r>
        <w:rPr>
          <w:rFonts w:ascii="Times New Roman" w:eastAsia="Times New Roman"/>
        </w:rPr>
        <w:t>3</w:t>
      </w:r>
      <w:r>
        <w:t>）</w:t>
      </w:r>
      <w:r>
        <w:t>第</w:t>
      </w:r>
      <w:r>
        <w:rPr>
          <w:rFonts w:ascii="Times New Roman" w:eastAsia="Times New Roman"/>
        </w:rPr>
        <w:t>3</w:t>
      </w:r>
      <w:r>
        <w:t>主成分</w:t>
      </w:r>
      <w:r>
        <w:rPr>
          <w:rFonts w:ascii="Times New Roman" w:eastAsia="Times New Roman"/>
        </w:rPr>
        <w:t>w*</w:t>
      </w:r>
      <w:r>
        <w:rPr>
          <w:rFonts w:ascii="Times New Roman" w:eastAsia="Times New Roman"/>
        </w:rPr>
        <w:t>[</w:t>
      </w:r>
      <w:r>
        <w:rPr>
          <w:rFonts w:ascii="Times New Roman" w:eastAsia="Times New Roman"/>
        </w:rPr>
        <w:t>3</w:t>
      </w:r>
      <w:r>
        <w:rPr>
          <w:rFonts w:ascii="Times New Roman" w:eastAsia="Times New Roman"/>
        </w:rPr>
        <w:t>]</w:t>
      </w:r>
      <w:r>
        <w:t>解释了自变量方差的</w:t>
      </w:r>
      <w:r>
        <w:rPr>
          <w:rFonts w:ascii="Times New Roman" w:eastAsia="Times New Roman"/>
        </w:rPr>
        <w:t>13</w:t>
      </w:r>
      <w:r>
        <w:rPr>
          <w:rFonts w:ascii="Times New Roman" w:eastAsia="Times New Roman"/>
        </w:rPr>
        <w:t>.</w:t>
      </w:r>
      <w:r>
        <w:rPr>
          <w:rFonts w:ascii="Times New Roman" w:eastAsia="Times New Roman"/>
        </w:rPr>
        <w:t>7%</w:t>
      </w:r>
      <w:r>
        <w:t>，因变量的</w:t>
      </w:r>
      <w:r>
        <w:rPr>
          <w:rFonts w:ascii="Times New Roman" w:eastAsia="Times New Roman"/>
        </w:rPr>
        <w:t>3</w:t>
      </w:r>
      <w:r>
        <w:rPr>
          <w:rFonts w:ascii="Times New Roman" w:eastAsia="Times New Roman"/>
        </w:rPr>
        <w:t>.</w:t>
      </w:r>
      <w:r>
        <w:rPr>
          <w:rFonts w:ascii="Times New Roman" w:eastAsia="Times New Roman"/>
        </w:rPr>
        <w:t>25%</w:t>
      </w:r>
      <w:r>
        <w:t>，影响较小。</w:t>
      </w:r>
      <w:r>
        <w:t>对主成分</w:t>
      </w:r>
      <w:r>
        <w:rPr>
          <w:rFonts w:ascii="Times New Roman" w:eastAsia="Times New Roman"/>
        </w:rPr>
        <w:t>3</w:t>
      </w:r>
      <w:r>
        <w:t>贡献最大的自变量则为</w:t>
      </w:r>
      <w:r>
        <w:rPr>
          <w:rFonts w:ascii="Times New Roman" w:eastAsia="Times New Roman"/>
        </w:rPr>
        <w:t>Vp</w:t>
      </w:r>
      <w:r>
        <w:t>、</w:t>
      </w:r>
      <w:r>
        <w:rPr>
          <w:rFonts w:ascii="Times New Roman" w:eastAsia="Times New Roman"/>
        </w:rPr>
        <w:t>N-N</w:t>
      </w:r>
      <w:r>
        <w:t>和</w:t>
      </w:r>
      <w:r>
        <w:rPr>
          <w:rFonts w:ascii="Times New Roman" w:eastAsia="Times New Roman"/>
        </w:rPr>
        <w:t>J</w:t>
      </w:r>
      <w:r>
        <w:t>，说明挥发性有碳氯键的性质差异对氯代芳香化合物的降解有一定的影响。</w:t>
      </w:r>
      <w:bookmarkEnd w:id="210513"/>
    </w:p>
    <w:p w:rsidR="0018722C">
      <w:pPr>
        <w:topLinePunct/>
      </w:pPr>
      <w:r>
        <w:t>因此重点对第</w:t>
      </w:r>
      <w:r>
        <w:rPr>
          <w:rFonts w:ascii="Times New Roman" w:eastAsia="Times New Roman"/>
        </w:rPr>
        <w:t>1</w:t>
      </w:r>
      <w:r>
        <w:t>主成分和第</w:t>
      </w:r>
      <w:r>
        <w:rPr>
          <w:rFonts w:ascii="Times New Roman" w:eastAsia="Times New Roman"/>
        </w:rPr>
        <w:t>2</w:t>
      </w:r>
      <w:r>
        <w:t>主成分进行考察，因第</w:t>
      </w:r>
      <w:r>
        <w:rPr>
          <w:rFonts w:ascii="Times New Roman" w:eastAsia="Times New Roman"/>
        </w:rPr>
        <w:t>3</w:t>
      </w:r>
      <w:r>
        <w:t>主成分对因变量的影响较小，</w:t>
      </w:r>
      <w:r>
        <w:t>其自变量不列入主要影响因子中讨论。对主成分贡献较大的自变量中，除</w:t>
      </w:r>
      <w:r>
        <w:rPr>
          <w:rFonts w:ascii="Times New Roman" w:eastAsia="Times New Roman"/>
        </w:rPr>
        <w:t>log</w:t>
      </w:r>
      <w:r>
        <w:rPr>
          <w:rFonts w:ascii="Times New Roman" w:eastAsia="Times New Roman"/>
          <w:i/>
        </w:rPr>
        <w:t>K</w:t>
      </w:r>
      <w:r>
        <w:rPr>
          <w:rFonts w:ascii="Times New Roman" w:eastAsia="Times New Roman"/>
          <w:i/>
        </w:rPr>
        <w:t>ow</w:t>
      </w:r>
      <w:r>
        <w:t>外，其</w:t>
      </w:r>
      <w:r>
        <w:t>余的自变量的</w:t>
      </w:r>
      <w:r>
        <w:rPr>
          <w:rFonts w:ascii="Times New Roman" w:eastAsia="Times New Roman"/>
        </w:rPr>
        <w:t>VIP</w:t>
      </w:r>
      <w:r>
        <w:t>值都大于</w:t>
      </w:r>
      <w:r>
        <w:rPr>
          <w:rFonts w:ascii="Times New Roman" w:eastAsia="Times New Roman"/>
        </w:rPr>
        <w:t>1</w:t>
      </w:r>
      <w:r>
        <w:t>，为此追加</w:t>
      </w:r>
      <w:r>
        <w:rPr>
          <w:rFonts w:ascii="Times New Roman" w:eastAsia="Times New Roman"/>
        </w:rPr>
        <w:t>log</w:t>
      </w:r>
      <w:r>
        <w:rPr>
          <w:rFonts w:ascii="Times New Roman" w:eastAsia="Times New Roman"/>
          <w:i/>
        </w:rPr>
        <w:t>K</w:t>
      </w:r>
      <w:r>
        <w:rPr>
          <w:rFonts w:ascii="Times New Roman" w:eastAsia="Times New Roman"/>
          <w:i/>
        </w:rPr>
        <w:t>ow</w:t>
      </w:r>
      <w:r>
        <w:t>到重要自变量中进行讨论。</w:t>
      </w:r>
    </w:p>
    <w:p w:rsidR="0018722C">
      <w:pPr>
        <w:topLinePunct/>
      </w:pPr>
      <w:r>
        <w:t>由</w:t>
      </w:r>
      <w:r>
        <w:t>图</w:t>
      </w:r>
      <w:r>
        <w:rPr>
          <w:rFonts w:ascii="Times New Roman" w:eastAsia="Times New Roman"/>
        </w:rPr>
        <w:t>6</w:t>
      </w:r>
      <w:r>
        <w:rPr>
          <w:rFonts w:ascii="Times New Roman" w:eastAsia="Times New Roman"/>
        </w:rPr>
        <w:t>.</w:t>
      </w:r>
      <w:r>
        <w:rPr>
          <w:rFonts w:ascii="Times New Roman" w:eastAsia="Times New Roman"/>
        </w:rPr>
        <w:t>4</w:t>
      </w:r>
      <w:r>
        <w:t>可知各自变的在预测模型中的相关性关系，其中列出的对模型影响较大的</w:t>
      </w:r>
      <w:r>
        <w:t>自变量中，</w:t>
      </w:r>
      <w:r>
        <w:rPr>
          <w:rFonts w:ascii="Times New Roman" w:eastAsia="Times New Roman"/>
        </w:rPr>
        <w:t>dipole</w:t>
      </w:r>
      <w:r>
        <w:t>、</w:t>
      </w:r>
      <w:r>
        <w:rPr>
          <w:rFonts w:ascii="Times New Roman" w:eastAsia="Times New Roman"/>
        </w:rPr>
        <w:t>HOF</w:t>
      </w:r>
      <w:r>
        <w:t>、</w:t>
      </w:r>
      <w:r>
        <w:rPr>
          <w:rFonts w:ascii="Times New Roman" w:eastAsia="Times New Roman"/>
        </w:rPr>
        <w:t>IP</w:t>
      </w:r>
      <w:r>
        <w:t>、</w:t>
      </w:r>
      <w:r>
        <w:rPr>
          <w:rFonts w:ascii="Times New Roman" w:eastAsia="Times New Roman"/>
        </w:rPr>
        <w:t>Sm</w:t>
      </w:r>
      <w:r>
        <w:t>、</w:t>
      </w:r>
      <w:r>
        <w:rPr>
          <w:rFonts w:ascii="Times New Roman" w:eastAsia="Times New Roman"/>
        </w:rPr>
        <w:t>Vm</w:t>
      </w:r>
      <w:r>
        <w:t>、</w:t>
      </w:r>
      <w:r>
        <w:rPr>
          <w:rFonts w:ascii="Times New Roman" w:eastAsia="Times New Roman"/>
        </w:rPr>
        <w:t>Mw</w:t>
      </w:r>
      <w:r>
        <w:t>为正相关，</w:t>
      </w:r>
      <w:r>
        <w:rPr>
          <w:rFonts w:ascii="Times New Roman" w:eastAsia="Times New Roman"/>
        </w:rPr>
        <w:t>E</w:t>
      </w:r>
      <w:r>
        <w:rPr>
          <w:rFonts w:ascii="Times New Roman" w:eastAsia="Times New Roman"/>
        </w:rPr>
        <w:t>lumo</w:t>
      </w:r>
      <w:r>
        <w:t>、</w:t>
      </w:r>
      <w:r>
        <w:rPr>
          <w:rFonts w:ascii="Times New Roman" w:eastAsia="Times New Roman"/>
        </w:rPr>
        <w:t>E</w:t>
      </w:r>
      <w:r>
        <w:rPr>
          <w:rFonts w:ascii="Times New Roman" w:eastAsia="Times New Roman"/>
        </w:rPr>
        <w:t>lumo</w:t>
      </w:r>
      <w:r>
        <w:rPr>
          <w:rFonts w:ascii="Times New Roman" w:eastAsia="Times New Roman"/>
        </w:rPr>
        <w:t>+1</w:t>
      </w:r>
      <w:r>
        <w:t>、</w:t>
      </w:r>
      <w:r>
        <w:rPr>
          <w:rFonts w:ascii="Times New Roman" w:eastAsia="Times New Roman"/>
        </w:rPr>
        <w:t>E</w:t>
      </w:r>
      <w:r>
        <w:rPr>
          <w:rFonts w:ascii="Times New Roman" w:eastAsia="Times New Roman"/>
        </w:rPr>
        <w:t>homo</w:t>
      </w:r>
      <w:r>
        <w:rPr>
          <w:rFonts w:ascii="Times New Roman" w:eastAsia="Times New Roman"/>
        </w:rPr>
        <w:t>-1</w:t>
      </w:r>
      <w:r>
        <w:t>、</w:t>
      </w:r>
      <w:r>
        <w:rPr>
          <w:rFonts w:ascii="Times New Roman" w:eastAsia="Times New Roman"/>
        </w:rPr>
        <w:t>E</w:t>
      </w:r>
      <w:r>
        <w:rPr>
          <w:rFonts w:ascii="Times New Roman" w:eastAsia="Times New Roman"/>
        </w:rPr>
        <w:t>homo</w:t>
      </w:r>
      <w:r>
        <w:t>、</w:t>
      </w:r>
    </w:p>
    <w:p w:rsidR="0018722C">
      <w:pPr>
        <w:topLinePunct/>
      </w:pPr>
      <w:r>
        <w:rPr>
          <w:rFonts w:ascii="Times New Roman" w:eastAsia="Times New Roman"/>
        </w:rPr>
        <w:t>log</w:t>
      </w:r>
      <w:r>
        <w:rPr>
          <w:rFonts w:ascii="Times New Roman" w:eastAsia="Times New Roman"/>
          <w:i/>
        </w:rPr>
        <w:t>K</w:t>
      </w:r>
      <w:r>
        <w:rPr>
          <w:rFonts w:ascii="Times New Roman" w:eastAsia="Times New Roman"/>
          <w:i/>
        </w:rPr>
        <w:t>ow</w:t>
      </w:r>
      <w:r>
        <w:t>为负相关。下面对模型中起主要作用的自变量进行分析。</w:t>
      </w:r>
    </w:p>
    <w:p w:rsidR="0018722C">
      <w:pPr>
        <w:topLinePunct/>
      </w:pPr>
      <w:r>
        <w:t>（</w:t>
      </w:r>
      <w:r>
        <w:rPr>
          <w:rFonts w:ascii="Times New Roman" w:hAnsi="Times New Roman" w:eastAsia="Times New Roman"/>
        </w:rPr>
        <w:t>1</w:t>
      </w:r>
      <w:r>
        <w:t>）</w:t>
      </w:r>
      <w:r>
        <w:t>偶极矩</w:t>
      </w:r>
      <w:r>
        <w:t>（</w:t>
      </w:r>
      <w:r>
        <w:rPr>
          <w:rFonts w:ascii="Times New Roman" w:hAnsi="Times New Roman" w:eastAsia="Times New Roman"/>
          <w:spacing w:val="-2"/>
        </w:rPr>
        <w:t>dipole</w:t>
      </w:r>
      <w:r>
        <w:t>）</w:t>
      </w:r>
      <w:r>
        <w:t>是表征分子中电荷分布的重要物理化学参数，是分子极性的</w:t>
      </w:r>
      <w:r>
        <w:t>定量表现，与分子的定向力和诱导力相关，是有机物降解的主要控制因素之一。在超声波</w:t>
      </w:r>
      <w:r>
        <w:rPr>
          <w:rFonts w:ascii="Times New Roman" w:hAnsi="Times New Roman" w:eastAsia="Times New Roman"/>
        </w:rPr>
        <w:t>/</w:t>
      </w:r>
      <w:r>
        <w:t>零价铁体系中，分子的偶极矩越大，其极性越强，更易与液相主体中的极性物质结合，</w:t>
      </w:r>
      <w:r w:rsidR="001852F3">
        <w:t xml:space="preserve">如</w:t>
      </w:r>
      <w:r>
        <w:t>·</w:t>
      </w:r>
      <w:r>
        <w:rPr>
          <w:rFonts w:ascii="Times New Roman" w:hAnsi="Times New Roman" w:eastAsia="Times New Roman"/>
        </w:rPr>
        <w:t>OH</w:t>
      </w:r>
      <w:r>
        <w:t>等，所以表现出偶极矩与降解速率</w:t>
      </w:r>
      <w:r>
        <w:rPr>
          <w:rFonts w:ascii="Times New Roman" w:hAnsi="Times New Roman" w:eastAsia="Times New Roman"/>
        </w:rPr>
        <w:t>logk</w:t>
      </w:r>
      <w:r>
        <w:t>呈正关，即偶极矩越大，在此体系中越</w:t>
      </w:r>
      <w:r>
        <w:t>容易降解。在有机物的</w:t>
      </w:r>
      <w:r>
        <w:rPr>
          <w:rFonts w:ascii="Times New Roman" w:hAnsi="Times New Roman" w:eastAsia="Times New Roman"/>
        </w:rPr>
        <w:t>QSAR</w:t>
      </w:r>
      <w:r>
        <w:rPr>
          <w:rFonts w:ascii="Times New Roman" w:hAnsi="Times New Roman" w:eastAsia="Times New Roman"/>
        </w:rPr>
        <w:t>/</w:t>
      </w:r>
      <w:r>
        <w:rPr>
          <w:rFonts w:ascii="Times New Roman" w:hAnsi="Times New Roman" w:eastAsia="Times New Roman"/>
        </w:rPr>
        <w:t xml:space="preserve">QSPR</w:t>
      </w:r>
      <w:r>
        <w:t>研究中，很多学者都使用偶极矩作为有机物的分子描述符，得到了相似的结论</w:t>
      </w:r>
      <w:r>
        <w:rPr>
          <w:rFonts w:ascii="Times New Roman" w:hAnsi="Times New Roman" w:eastAsia="Times New Roman"/>
        </w:rPr>
        <w:t>[</w:t>
      </w:r>
      <w:r>
        <w:rPr>
          <w:rFonts w:ascii="Times New Roman" w:hAnsi="Times New Roman" w:eastAsia="Times New Roman"/>
          <w:spacing w:val="-2"/>
          <w:position w:val="11"/>
          <w:sz w:val="16"/>
        </w:rPr>
        <w:t>166</w:t>
      </w:r>
      <w:r>
        <w:rPr>
          <w:rFonts w:ascii="Times New Roman" w:hAnsi="Times New Roman" w:eastAsia="Times New Roman"/>
          <w:spacing w:val="-1"/>
          <w:position w:val="11"/>
          <w:sz w:val="16"/>
        </w:rPr>
        <w:t>,</w:t>
      </w:r>
      <w:r>
        <w:rPr>
          <w:rFonts w:ascii="Times New Roman" w:hAnsi="Times New Roman" w:eastAsia="Times New Roman"/>
          <w:spacing w:val="-1"/>
          <w:position w:val="11"/>
          <w:sz w:val="16"/>
        </w:rPr>
        <w:t> </w:t>
      </w:r>
      <w:r>
        <w:rPr>
          <w:rFonts w:ascii="Times New Roman" w:hAnsi="Times New Roman" w:eastAsia="Times New Roman"/>
          <w:position w:val="11"/>
          <w:sz w:val="16"/>
        </w:rPr>
        <w:t>167</w:t>
      </w:r>
      <w:r>
        <w:rPr>
          <w:rFonts w:ascii="Times New Roman" w:hAnsi="Times New Roman" w:eastAsia="Times New Roman"/>
        </w:rPr>
        <w:t>]</w:t>
      </w:r>
      <w:r>
        <w:t>。这也在一定的程度上解释了氯代芳香化合物在超声波</w:t>
      </w:r>
      <w:r>
        <w:rPr>
          <w:rFonts w:ascii="Times New Roman" w:hAnsi="Times New Roman" w:eastAsia="Times New Roman"/>
        </w:rPr>
        <w:t>/</w:t>
      </w:r>
      <w:r>
        <w:t>零价铁体系中的降解不是空化泡内的热解为主的原因。</w:t>
      </w:r>
    </w:p>
    <w:p w:rsidR="0018722C">
      <w:pPr>
        <w:topLinePunct/>
      </w:pPr>
      <w:r>
        <w:t>（</w:t>
      </w:r>
      <w:r>
        <w:rPr>
          <w:rFonts w:ascii="Times New Roman" w:hAnsi="Times New Roman" w:eastAsia="Times New Roman"/>
        </w:rPr>
        <w:t>2</w:t>
      </w:r>
      <w:r>
        <w:t>）</w:t>
      </w:r>
      <w:r>
        <w:t>生成热</w:t>
      </w:r>
      <w:r>
        <w:t>（</w:t>
      </w:r>
      <w:r>
        <w:rPr>
          <w:rFonts w:ascii="Times New Roman" w:hAnsi="Times New Roman" w:eastAsia="Times New Roman"/>
        </w:rPr>
        <w:t>HOF</w:t>
      </w:r>
      <w:r>
        <w:t>）</w:t>
      </w:r>
      <w:r>
        <w:t>对研究有机物的化学稳定性和反应的方向十分重要，一般来</w:t>
      </w:r>
      <w:r>
        <w:t>说，生成热的代数值越小，表明该化合物越稳定，反之生成热越大，表明该化合物越不稳定</w:t>
      </w:r>
      <w:r>
        <w:rPr>
          <w:rFonts w:ascii="Times New Roman" w:hAnsi="Times New Roman" w:eastAsia="Times New Roman"/>
        </w:rPr>
        <w:t>[</w:t>
      </w:r>
      <w:r>
        <w:rPr>
          <w:rFonts w:ascii="Times New Roman" w:hAnsi="Times New Roman" w:eastAsia="Times New Roman"/>
          <w:spacing w:val="-4"/>
          <w:position w:val="11"/>
          <w:sz w:val="16"/>
        </w:rPr>
        <w:t>168</w:t>
      </w:r>
      <w:r>
        <w:rPr>
          <w:rFonts w:ascii="Times New Roman" w:hAnsi="Times New Roman" w:eastAsia="Times New Roman"/>
          <w:spacing w:val="8"/>
          <w:position w:val="11"/>
          <w:sz w:val="16"/>
        </w:rPr>
        <w:t>, </w:t>
      </w:r>
      <w:r>
        <w:rPr>
          <w:rFonts w:ascii="Times New Roman" w:hAnsi="Times New Roman" w:eastAsia="Times New Roman"/>
          <w:position w:val="11"/>
          <w:sz w:val="16"/>
        </w:rPr>
        <w:t>169</w:t>
      </w:r>
      <w:r>
        <w:rPr>
          <w:rFonts w:ascii="Times New Roman" w:hAnsi="Times New Roman" w:eastAsia="Times New Roman"/>
        </w:rPr>
        <w:t>]</w:t>
      </w:r>
      <w:r>
        <w:t>。</w:t>
      </w:r>
      <w:r>
        <w:rPr>
          <w:rFonts w:ascii="Times New Roman" w:hAnsi="Times New Roman" w:eastAsia="Times New Roman"/>
        </w:rPr>
        <w:t>Wang</w:t>
      </w:r>
      <w:r>
        <w:t>等</w:t>
      </w:r>
      <w:r>
        <w:rPr>
          <w:rFonts w:ascii="Times New Roman" w:hAnsi="Times New Roman" w:eastAsia="Times New Roman"/>
        </w:rPr>
        <w:t>[</w:t>
      </w:r>
      <w:r>
        <w:rPr>
          <w:rFonts w:ascii="Times New Roman" w:hAnsi="Times New Roman" w:eastAsia="Times New Roman"/>
          <w:position w:val="11"/>
          <w:sz w:val="16"/>
        </w:rPr>
        <w:t xml:space="preserve">170</w:t>
      </w:r>
      <w:r>
        <w:rPr>
          <w:rFonts w:ascii="Times New Roman" w:hAnsi="Times New Roman" w:eastAsia="Times New Roman"/>
        </w:rPr>
        <w:t>]</w:t>
      </w:r>
      <w:r>
        <w:t>人研究了生成热等量化参数对有机污染物与</w:t>
      </w:r>
      <w:r>
        <w:rPr>
          <w:rFonts w:hint="eastAsia"/>
        </w:rPr>
        <w:t>・</w:t>
      </w:r>
      <w:r>
        <w:rPr>
          <w:rFonts w:ascii="Times New Roman" w:hAnsi="Times New Roman" w:eastAsia="Times New Roman"/>
        </w:rPr>
        <w:t>OH</w:t>
      </w:r>
      <w:r>
        <w:t>反应速率常</w:t>
      </w:r>
      <w:r>
        <w:t>数的</w:t>
      </w:r>
      <w:r>
        <w:rPr>
          <w:rFonts w:ascii="Times New Roman" w:hAnsi="Times New Roman" w:eastAsia="Times New Roman"/>
        </w:rPr>
        <w:t>QSAR</w:t>
      </w:r>
      <w:r>
        <w:t>，得到了相同的结论。</w:t>
      </w:r>
    </w:p>
    <w:p w:rsidR="0018722C">
      <w:pPr>
        <w:topLinePunct/>
      </w:pPr>
      <w:r>
        <w:t>（</w:t>
      </w:r>
      <w:r>
        <w:rPr>
          <w:rFonts w:ascii="Times New Roman" w:eastAsia="Times New Roman"/>
        </w:rPr>
        <w:t>3</w:t>
      </w:r>
      <w:r>
        <w:t>）</w:t>
      </w:r>
      <w:r>
        <w:t>电离势</w:t>
      </w:r>
      <w:r>
        <w:t>（</w:t>
      </w:r>
      <w:r>
        <w:rPr>
          <w:rFonts w:ascii="Times New Roman" w:eastAsia="Times New Roman"/>
        </w:rPr>
        <w:t>IP</w:t>
      </w:r>
      <w:r>
        <w:t>）</w:t>
      </w:r>
      <w:r>
        <w:t>表示元素呈气态时，从它的一个原子或阳离子中将一个电子移至无穷远处时所需做的功。通常所称的电离势一般都是指第一电离势</w:t>
      </w:r>
      <w:r>
        <w:rPr>
          <w:rFonts w:ascii="Times New Roman" w:eastAsia="Times New Roman"/>
        </w:rPr>
        <w:t>[</w:t>
      </w:r>
      <w:r>
        <w:rPr>
          <w:rFonts w:ascii="Times New Roman" w:eastAsia="Times New Roman"/>
          <w:position w:val="11"/>
          <w:sz w:val="16"/>
        </w:rPr>
        <w:t xml:space="preserve">67</w:t>
      </w:r>
      <w:r>
        <w:rPr>
          <w:rFonts w:ascii="Times New Roman" w:eastAsia="Times New Roman"/>
        </w:rPr>
        <w:t>]</w:t>
      </w:r>
      <w:r>
        <w:t>。电离势愈小，</w:t>
      </w:r>
      <w:r w:rsidR="001852F3">
        <w:t xml:space="preserve">表示愈易失去电子。在此</w:t>
      </w:r>
      <w:r>
        <w:rPr>
          <w:rFonts w:ascii="Times New Roman" w:eastAsia="Times New Roman"/>
        </w:rPr>
        <w:t>QSPR</w:t>
      </w:r>
      <w:r>
        <w:t>模型中，降解速率常数与</w:t>
      </w:r>
      <w:r>
        <w:rPr>
          <w:rFonts w:ascii="Times New Roman" w:eastAsia="Times New Roman"/>
        </w:rPr>
        <w:t>IP</w:t>
      </w:r>
      <w:r>
        <w:t>正相关，表示获取电子</w:t>
      </w:r>
      <w:r>
        <w:t>越</w:t>
      </w:r>
    </w:p>
    <w:p w:rsidR="0018722C">
      <w:pPr>
        <w:topLinePunct/>
      </w:pPr>
      <w:r>
        <w:t>强的有机物，越容易降解。由于此类氯代芳香化合物中，氯是常见的吸电子基团，硝基</w:t>
      </w:r>
      <w:r>
        <w:t>苯类化合物中硝基是最强的吸电子基团之一</w:t>
      </w:r>
      <w:r>
        <w:rPr>
          <w:rFonts w:ascii="Times New Roman" w:eastAsia="Times New Roman"/>
        </w:rPr>
        <w:t>[</w:t>
      </w:r>
      <w:r>
        <w:rPr>
          <w:rFonts w:ascii="Times New Roman" w:eastAsia="Times New Roman"/>
        </w:rPr>
        <w:t xml:space="preserve">170-173</w:t>
      </w:r>
      <w:r>
        <w:rPr>
          <w:rFonts w:ascii="Times New Roman" w:eastAsia="Times New Roman"/>
        </w:rPr>
        <w:t>]</w:t>
      </w:r>
      <w:r>
        <w:t>。所以氯代芳香化合物吸电子能力越强，降解速率越快。</w:t>
      </w:r>
    </w:p>
    <w:p w:rsidR="0018722C">
      <w:pPr>
        <w:topLinePunct/>
      </w:pPr>
      <w:r>
        <w:t>（</w:t>
      </w:r>
      <w:r>
        <w:rPr>
          <w:rFonts w:ascii="Times New Roman" w:hAnsi="Times New Roman" w:eastAsia="Times New Roman"/>
        </w:rPr>
        <w:t>4</w:t>
      </w:r>
      <w:r>
        <w:t>）</w:t>
      </w:r>
      <w:r>
        <w:t>分子表面积</w:t>
      </w:r>
      <w:r>
        <w:t>（</w:t>
      </w:r>
      <w:r>
        <w:rPr>
          <w:rFonts w:ascii="Times New Roman" w:hAnsi="Times New Roman" w:eastAsia="Times New Roman"/>
          <w:w w:val="99"/>
        </w:rPr>
        <w:t>S</w:t>
      </w:r>
      <w:r>
        <w:rPr>
          <w:rFonts w:ascii="Times New Roman" w:hAnsi="Times New Roman" w:eastAsia="Times New Roman"/>
          <w:spacing w:val="-2"/>
          <w:w w:val="99"/>
        </w:rPr>
        <w:t>m</w:t>
      </w:r>
      <w:r>
        <w:t>）</w:t>
      </w:r>
      <w:r>
        <w:t>、分子体积</w:t>
      </w:r>
      <w:r>
        <w:t>（</w:t>
      </w:r>
      <w:r>
        <w:rPr>
          <w:rFonts w:ascii="Times New Roman" w:hAnsi="Times New Roman" w:eastAsia="Times New Roman"/>
          <w:spacing w:val="0"/>
          <w:w w:val="99"/>
        </w:rPr>
        <w:t>V</w:t>
      </w:r>
      <w:r>
        <w:rPr>
          <w:rFonts w:ascii="Times New Roman" w:hAnsi="Times New Roman" w:eastAsia="Times New Roman"/>
          <w:spacing w:val="-2"/>
          <w:w w:val="99"/>
        </w:rPr>
        <w:t>m</w:t>
      </w:r>
      <w:r>
        <w:t>）</w:t>
      </w:r>
      <w:r>
        <w:t>和分子量</w:t>
      </w:r>
      <w:r>
        <w:t>（</w:t>
      </w:r>
      <w:r>
        <w:rPr>
          <w:rFonts w:ascii="Times New Roman" w:hAnsi="Times New Roman" w:eastAsia="Times New Roman"/>
          <w:spacing w:val="-2"/>
          <w:w w:val="99"/>
        </w:rPr>
        <w:t>M</w:t>
      </w:r>
      <w:r>
        <w:rPr>
          <w:rFonts w:ascii="Times New Roman" w:hAnsi="Times New Roman" w:eastAsia="Times New Roman"/>
          <w:spacing w:val="2"/>
          <w:w w:val="99"/>
        </w:rPr>
        <w:t>w</w:t>
      </w:r>
      <w:r>
        <w:t>）</w:t>
      </w:r>
      <w:r>
        <w:t>是分子的基本几何特</w:t>
      </w:r>
      <w:r>
        <w:t>征。在本研究中分子量大小与分子结构中氯原子的数量有较大的相关性，并且分子表面</w:t>
      </w:r>
      <w:r>
        <w:t>积、体积与分子量之间也有较大的关联性，这是由氯代芳香化合物的性质决定的。分子</w:t>
      </w:r>
      <w:r>
        <w:t>量、分子表面积、分子体积越大，在超声波</w:t>
      </w:r>
      <w:r>
        <w:rPr>
          <w:rFonts w:ascii="Times New Roman" w:hAnsi="Times New Roman" w:eastAsia="Times New Roman"/>
        </w:rPr>
        <w:t>/</w:t>
      </w:r>
      <w:r>
        <w:t>零价铁体系中越容易受</w:t>
      </w:r>
      <w:r>
        <w:rPr>
          <w:spacing w:val="-2"/>
          <w:rFonts w:hint="eastAsia"/>
        </w:rPr>
        <w:t>・</w:t>
      </w:r>
      <w:r>
        <w:rPr>
          <w:rFonts w:ascii="Times New Roman" w:hAnsi="Times New Roman" w:eastAsia="Times New Roman"/>
        </w:rPr>
        <w:t>H</w:t>
      </w:r>
      <w:r>
        <w:t>和·</w:t>
      </w:r>
      <w:r>
        <w:rPr>
          <w:rFonts w:ascii="Times New Roman" w:hAnsi="Times New Roman" w:eastAsia="Times New Roman"/>
        </w:rPr>
        <w:t>OH</w:t>
      </w:r>
      <w:r>
        <w:t>自由基</w:t>
      </w:r>
      <w:r>
        <w:t>的攻击，降解速率也越快。在其他研究分子表面积等与</w:t>
      </w:r>
      <w:r>
        <w:rPr>
          <w:rFonts w:ascii="Times New Roman" w:hAnsi="Times New Roman" w:eastAsia="Times New Roman"/>
        </w:rPr>
        <w:t>QSAR</w:t>
      </w:r>
      <w:r>
        <w:t>相关的研究中，很多也得</w:t>
      </w:r>
      <w:r>
        <w:t>到了一致的结论</w:t>
      </w:r>
      <w:r>
        <w:rPr>
          <w:rFonts w:ascii="Times New Roman" w:hAnsi="Times New Roman" w:eastAsia="Times New Roman"/>
        </w:rPr>
        <w:t>[</w:t>
      </w:r>
      <w:r>
        <w:rPr>
          <w:rFonts w:ascii="Times New Roman" w:hAnsi="Times New Roman" w:eastAsia="Times New Roman"/>
          <w:spacing w:val="-2"/>
          <w:sz w:val="16"/>
        </w:rPr>
        <w:t>174</w:t>
      </w:r>
      <w:r>
        <w:rPr>
          <w:rFonts w:ascii="Times New Roman" w:hAnsi="Times New Roman" w:eastAsia="Times New Roman"/>
          <w:spacing w:val="-1"/>
          <w:sz w:val="16"/>
        </w:rPr>
        <w:t>,</w:t>
      </w:r>
      <w:r>
        <w:rPr>
          <w:rFonts w:ascii="Times New Roman" w:hAnsi="Times New Roman" w:eastAsia="Times New Roman"/>
          <w:spacing w:val="-1"/>
          <w:sz w:val="16"/>
        </w:rPr>
        <w:t> </w:t>
      </w:r>
      <w:r>
        <w:rPr>
          <w:rFonts w:ascii="Times New Roman" w:hAnsi="Times New Roman" w:eastAsia="Times New Roman"/>
          <w:sz w:val="16"/>
        </w:rPr>
        <w:t>175</w:t>
      </w:r>
      <w:r>
        <w:rPr>
          <w:rFonts w:ascii="Times New Roman" w:hAnsi="Times New Roman" w:eastAsia="Times New Roman"/>
        </w:rPr>
        <w:t>]</w:t>
      </w:r>
      <w:r>
        <w:t>。</w:t>
      </w:r>
    </w:p>
    <w:p w:rsidR="0018722C">
      <w:pPr>
        <w:topLinePunct/>
      </w:pPr>
      <w:r>
        <w:t>（</w:t>
      </w:r>
      <w:r>
        <w:rPr>
          <w:rFonts w:ascii="Times New Roman" w:eastAsia="Times New Roman"/>
        </w:rPr>
        <w:t>5</w:t>
      </w:r>
      <w:r>
        <w:t>）</w:t>
      </w:r>
      <w:r>
        <w:t>前线轨道数据对降解的影响较大，</w:t>
      </w:r>
      <w:r>
        <w:rPr>
          <w:rFonts w:ascii="Times New Roman" w:eastAsia="Times New Roman"/>
        </w:rPr>
        <w:t>4</w:t>
      </w:r>
      <w:r>
        <w:t>种选入的前线轨道数据全部为影响较大的</w:t>
      </w:r>
      <w:r>
        <w:t>自变量，几乎所有的</w:t>
      </w:r>
      <w:r>
        <w:rPr>
          <w:rFonts w:ascii="Times New Roman" w:eastAsia="Times New Roman"/>
        </w:rPr>
        <w:t>QSAR</w:t>
      </w:r>
      <w:r>
        <w:t>和</w:t>
      </w:r>
      <w:r>
        <w:rPr>
          <w:rFonts w:ascii="Times New Roman" w:eastAsia="Times New Roman"/>
        </w:rPr>
        <w:t>QSPR</w:t>
      </w:r>
      <w:r>
        <w:t>模型都会选用前线轨道描述符</w:t>
      </w:r>
      <w:r>
        <w:rPr>
          <w:rFonts w:ascii="Times New Roman" w:eastAsia="Times New Roman"/>
        </w:rPr>
        <w:t>[</w:t>
      </w:r>
      <w:r>
        <w:rPr>
          <w:rFonts w:ascii="Times New Roman" w:eastAsia="Times New Roman"/>
          <w:position w:val="11"/>
          <w:sz w:val="16"/>
        </w:rPr>
        <w:t>83</w:t>
      </w:r>
      <w:r>
        <w:rPr>
          <w:rFonts w:ascii="Times New Roman" w:eastAsia="Times New Roman"/>
          <w:spacing w:val="-1"/>
          <w:position w:val="11"/>
          <w:sz w:val="16"/>
        </w:rPr>
        <w:t>, </w:t>
      </w:r>
      <w:r>
        <w:rPr>
          <w:rFonts w:ascii="Times New Roman" w:eastAsia="Times New Roman"/>
          <w:position w:val="11"/>
          <w:sz w:val="16"/>
        </w:rPr>
        <w:t>144</w:t>
      </w:r>
      <w:r>
        <w:rPr>
          <w:rFonts w:ascii="Times New Roman" w:eastAsia="Times New Roman"/>
          <w:spacing w:val="-1"/>
          <w:position w:val="11"/>
          <w:sz w:val="16"/>
        </w:rPr>
        <w:t>, </w:t>
      </w:r>
      <w:r>
        <w:rPr>
          <w:rFonts w:ascii="Times New Roman" w:eastAsia="Times New Roman"/>
          <w:position w:val="11"/>
          <w:sz w:val="16"/>
        </w:rPr>
        <w:t>176-183</w:t>
      </w:r>
      <w:r>
        <w:rPr>
          <w:rFonts w:ascii="Times New Roman" w:eastAsia="Times New Roman"/>
        </w:rPr>
        <w:t>]</w:t>
      </w:r>
      <w:r>
        <w:t>。根据前</w:t>
      </w:r>
      <w:r>
        <w:t>线轨道理论，物质的许多性质都是由前线轨道的性质决定的。在分子中，</w:t>
      </w:r>
      <w:r>
        <w:rPr>
          <w:rFonts w:ascii="Times New Roman" w:eastAsia="Times New Roman"/>
        </w:rPr>
        <w:t>HOMO</w:t>
      </w:r>
      <w:r>
        <w:t>上的</w:t>
      </w:r>
      <w:r>
        <w:t>电子能量最高，所受束缚也最小，所以最活泼，容易变动；而</w:t>
      </w:r>
      <w:r>
        <w:rPr>
          <w:rFonts w:ascii="Times New Roman" w:eastAsia="Times New Roman"/>
        </w:rPr>
        <w:t>LUMO</w:t>
      </w:r>
      <w:r>
        <w:t>在所有的未占轨</w:t>
      </w:r>
      <w:r>
        <w:t>道中能量最低，最容易接受电子</w:t>
      </w:r>
      <w:r>
        <w:rPr>
          <w:rFonts w:ascii="Times New Roman" w:eastAsia="Times New Roman"/>
        </w:rPr>
        <w:t>[</w:t>
      </w:r>
      <w:r>
        <w:rPr>
          <w:rFonts w:ascii="Times New Roman" w:eastAsia="Times New Roman"/>
          <w:position w:val="11"/>
          <w:sz w:val="16"/>
        </w:rPr>
        <w:t xml:space="preserve">67</w:t>
      </w:r>
      <w:r>
        <w:rPr>
          <w:rFonts w:ascii="Times New Roman" w:eastAsia="Times New Roman"/>
        </w:rPr>
        <w:t>]</w:t>
      </w:r>
      <w:r>
        <w:t>。第二高占驻轨道和第二低空轨道是前线轨道理论的补充，也有较多人选用</w:t>
      </w:r>
      <w:r>
        <w:rPr>
          <w:rFonts w:ascii="Times New Roman" w:eastAsia="Times New Roman"/>
        </w:rPr>
        <w:t>[</w:t>
      </w:r>
      <w:r>
        <w:rPr>
          <w:rFonts w:ascii="Times New Roman" w:eastAsia="Times New Roman"/>
          <w:spacing w:val="-4"/>
          <w:position w:val="11"/>
          <w:sz w:val="16"/>
        </w:rPr>
        <w:t>184</w:t>
      </w:r>
      <w:r>
        <w:rPr>
          <w:rFonts w:ascii="Times New Roman" w:eastAsia="Times New Roman"/>
          <w:spacing w:val="-2"/>
          <w:position w:val="11"/>
          <w:sz w:val="16"/>
        </w:rPr>
        <w:t>,</w:t>
      </w:r>
      <w:r>
        <w:rPr>
          <w:rFonts w:ascii="Times New Roman" w:eastAsia="Times New Roman"/>
          <w:spacing w:val="-2"/>
          <w:position w:val="11"/>
          <w:sz w:val="16"/>
        </w:rPr>
        <w:t> </w:t>
      </w:r>
      <w:r>
        <w:rPr>
          <w:rFonts w:ascii="Times New Roman" w:eastAsia="Times New Roman"/>
          <w:position w:val="11"/>
          <w:sz w:val="16"/>
        </w:rPr>
        <w:t>185</w:t>
      </w:r>
      <w:r>
        <w:rPr>
          <w:rFonts w:ascii="Times New Roman" w:eastAsia="Times New Roman"/>
        </w:rPr>
        <w:t>]</w:t>
      </w:r>
      <w:r>
        <w:t>。由前线轨道自变量全部为负相关可知，最高占驻轨道能</w:t>
      </w:r>
      <w:r>
        <w:t>量越低或者最低空轨道能量越低都是有利于降解速率的提高的，说明得电子的反应是氯</w:t>
      </w:r>
      <w:r>
        <w:t>代芳香化合物降解的主要原因，这与前面</w:t>
      </w:r>
      <w:r>
        <w:rPr>
          <w:rFonts w:ascii="Times New Roman" w:eastAsia="Times New Roman"/>
        </w:rPr>
        <w:t>IP</w:t>
      </w:r>
      <w:r>
        <w:t>的影响也是一致的。自由基都有一个不成对的自旋电子，氯代芳香化合物的得电子能力直接影响其降解速率。</w:t>
      </w:r>
    </w:p>
    <w:p w:rsidR="0018722C">
      <w:pPr>
        <w:topLinePunct/>
      </w:pPr>
      <w:r>
        <w:t>（</w:t>
      </w:r>
      <w:r>
        <w:rPr>
          <w:rFonts w:ascii="Times New Roman" w:eastAsia="宋体"/>
        </w:rPr>
        <w:t>6</w:t>
      </w:r>
      <w:r>
        <w:t>）</w:t>
      </w:r>
      <w:r>
        <w:t>正辛醇</w:t>
      </w:r>
      <w:r>
        <w:rPr>
          <w:rFonts w:ascii="Times New Roman" w:eastAsia="宋体"/>
        </w:rPr>
        <w:t>/</w:t>
      </w:r>
      <w:r>
        <w:t>水分配系数</w:t>
      </w:r>
      <w:r>
        <w:t>（</w:t>
      </w:r>
      <w:r>
        <w:rPr>
          <w:rFonts w:ascii="Times New Roman" w:eastAsia="宋体"/>
        </w:rPr>
        <w:t>logKow</w:t>
      </w:r>
      <w:r>
        <w:t>）</w:t>
      </w:r>
      <w:r>
        <w:t>为相对次要的影响因素。</w:t>
      </w:r>
      <w:r>
        <w:rPr>
          <w:rFonts w:ascii="Times New Roman" w:eastAsia="宋体"/>
        </w:rPr>
        <w:t>logKow</w:t>
      </w:r>
      <w:r>
        <w:t>为某一化学</w:t>
      </w:r>
      <w:r>
        <w:t>品在正辛醇相与水相浓度之比的对数，其表征的是物质的亲水性和憎水性，值越小，表示越亲水</w:t>
      </w:r>
      <w:r>
        <w:rPr>
          <w:rFonts w:ascii="Times New Roman" w:eastAsia="宋体"/>
        </w:rPr>
        <w:t>[</w:t>
      </w:r>
      <w:r>
        <w:rPr>
          <w:rFonts w:ascii="Times New Roman" w:eastAsia="宋体"/>
          <w:spacing w:val="-2"/>
          <w:position w:val="11"/>
          <w:sz w:val="16"/>
        </w:rPr>
        <w:t xml:space="preserve">177, </w:t>
      </w:r>
      <w:r>
        <w:rPr>
          <w:rFonts w:ascii="Times New Roman" w:eastAsia="宋体"/>
          <w:position w:val="11"/>
          <w:sz w:val="16"/>
        </w:rPr>
        <w:t>186</w:t>
      </w:r>
      <w:r>
        <w:rPr>
          <w:rFonts w:ascii="Times New Roman" w:eastAsia="宋体"/>
        </w:rPr>
        <w:t>]</w:t>
      </w:r>
      <w:r>
        <w:t>。在此体系中，</w:t>
      </w:r>
      <w:r>
        <w:rPr>
          <w:rFonts w:ascii="Times New Roman" w:eastAsia="宋体"/>
        </w:rPr>
        <w:t>logKow</w:t>
      </w:r>
      <w:r>
        <w:t>为负相关，说明</w:t>
      </w:r>
      <w:r>
        <w:rPr>
          <w:rFonts w:ascii="Times New Roman" w:eastAsia="宋体"/>
        </w:rPr>
        <w:t>logKow</w:t>
      </w:r>
      <w:r>
        <w:t>值越小，该物质的降解</w:t>
      </w:r>
      <w:r>
        <w:t>速率常数越大，降解速度越快。这与</w:t>
      </w:r>
      <w:r>
        <w:rPr>
          <w:rFonts w:ascii="Times New Roman" w:eastAsia="宋体"/>
        </w:rPr>
        <w:t>dipole</w:t>
      </w:r>
      <w:r>
        <w:t>的影响类似，解释也类似，在此模型中也是一致的。</w:t>
      </w:r>
    </w:p>
    <w:p w:rsidR="0018722C">
      <w:pPr>
        <w:topLinePunct/>
      </w:pPr>
      <w:r>
        <w:t>虽然此模型对于所试的氯代芳香化合物具有良好的预测能力的稳定性，然而，由于</w:t>
      </w:r>
      <w:r>
        <w:t>氯代芳香化合物种类繁多，且每类都有特定的基团，这些基团在里面的作用是否在同一</w:t>
      </w:r>
      <w:r>
        <w:t>类中显示出独特的性质，对降解有特定的影响，这些都有待我们进行进一步的研究。因</w:t>
      </w:r>
      <w:r>
        <w:t>此，我们将样本集中的</w:t>
      </w:r>
      <w:r>
        <w:rPr>
          <w:rFonts w:ascii="Times New Roman" w:eastAsia="Times New Roman"/>
        </w:rPr>
        <w:t>27</w:t>
      </w:r>
      <w:r>
        <w:t>种氯代芳香化合物根据其性质，分为氯硝基类、氯苯胺类和</w:t>
      </w:r>
      <w:r>
        <w:t>氯酚类，由于氯酚类在本课题组前期的研究中已经进行了相关的</w:t>
      </w:r>
      <w:r>
        <w:rPr>
          <w:rFonts w:ascii="Times New Roman" w:eastAsia="Times New Roman"/>
        </w:rPr>
        <w:t>QSAR</w:t>
      </w:r>
      <w:r>
        <w:t>研究</w:t>
      </w:r>
      <w:r>
        <w:rPr>
          <w:rFonts w:ascii="Times New Roman" w:eastAsia="Times New Roman"/>
        </w:rPr>
        <w:t>[</w:t>
      </w:r>
      <w:r>
        <w:rPr>
          <w:rFonts w:ascii="Times New Roman" w:eastAsia="Times New Roman"/>
        </w:rPr>
        <w:t xml:space="preserve">62</w:t>
      </w:r>
      <w:r>
        <w:rPr>
          <w:rFonts w:ascii="Times New Roman" w:eastAsia="Times New Roman"/>
        </w:rPr>
        <w:t>]</w:t>
      </w:r>
      <w:r>
        <w:t>，这里重</w:t>
      </w:r>
      <w:r>
        <w:t>点只对氯硝基苯类和氯苯胺类单独进行</w:t>
      </w:r>
      <w:r>
        <w:rPr>
          <w:rFonts w:ascii="Times New Roman" w:eastAsia="Times New Roman"/>
        </w:rPr>
        <w:t>QSPR</w:t>
      </w:r>
      <w:r>
        <w:t>的研究。</w:t>
      </w:r>
    </w:p>
    <w:p w:rsidR="0018722C">
      <w:pPr>
        <w:pStyle w:val="Heading2"/>
        <w:topLinePunct/>
        <w:ind w:left="171" w:hangingChars="171" w:hanging="171"/>
      </w:pPr>
      <w:bookmarkStart w:id="63184" w:name="_Toc68663184"/>
      <w:bookmarkStart w:name="_TOC_250013" w:id="116"/>
      <w:bookmarkStart w:name="6.3 氯硝基苯类化合物降解的QSPR模型研究 " w:id="117"/>
      <w:r>
        <w:t>6.3</w:t>
      </w:r>
      <w:r>
        <w:t xml:space="preserve"> </w:t>
      </w:r>
      <w:r/>
      <w:bookmarkEnd w:id="117"/>
      <w:bookmarkStart w:name="6.3 氯硝基苯类化合物降解的QSPR模型研究 " w:id="118"/>
      <w:r>
        <w:t>氯硝基苯类化合物降解的</w:t>
      </w:r>
      <w:r>
        <w:t>QSPR</w:t>
      </w:r>
      <w:r/>
      <w:bookmarkEnd w:id="116"/>
      <w:r>
        <w:t>模型研究</w:t>
      </w:r>
      <w:bookmarkEnd w:id="63184"/>
    </w:p>
    <w:p w:rsidR="0018722C">
      <w:pPr>
        <w:pStyle w:val="Heading3"/>
        <w:topLinePunct/>
        <w:ind w:left="200" w:hangingChars="200" w:hanging="200"/>
      </w:pPr>
      <w:bookmarkStart w:id="63185" w:name="_Toc68663185"/>
      <w:bookmarkStart w:name="_TOC_250012" w:id="119"/>
      <w:bookmarkEnd w:id="119"/>
      <w:r>
        <w:t>6.3.1</w:t>
      </w:r>
      <w:r>
        <w:t xml:space="preserve"> </w:t>
      </w:r>
      <w:r>
        <w:t>模型建立及结果</w:t>
      </w:r>
      <w:bookmarkEnd w:id="63185"/>
    </w:p>
    <w:p w:rsidR="0018722C">
      <w:pPr>
        <w:topLinePunct/>
      </w:pPr>
      <w:r>
        <w:t>根据上述选用的参数和模型计算方法，以本研究中所有经过实验测试的氯硝基苯类</w:t>
      </w:r>
    </w:p>
    <w:p w:rsidR="0018722C">
      <w:pPr>
        <w:topLinePunct/>
      </w:pPr>
      <w:r>
        <w:t>化合物为样本库，进行了</w:t>
      </w:r>
      <w:r>
        <w:rPr>
          <w:rFonts w:ascii="Times New Roman" w:eastAsia="Times New Roman"/>
        </w:rPr>
        <w:t>QSPR</w:t>
      </w:r>
      <w:r>
        <w:t>模型的研究。具体的分析结果见</w:t>
      </w:r>
      <w:r>
        <w:t>表</w:t>
      </w:r>
      <w:r>
        <w:rPr>
          <w:rFonts w:ascii="Times New Roman" w:eastAsia="Times New Roman"/>
        </w:rPr>
        <w:t>6.7</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cstheme="minorBidi" w:hAnsiTheme="minorHAnsi" w:eastAsiaTheme="minorHAnsi" w:asciiTheme="minorHAnsi"/>
        </w:rPr>
        <w:t>PLS</w:t>
      </w:r>
      <w:r>
        <w:rPr>
          <w:rFonts w:ascii="宋体" w:eastAsia="宋体" w:hint="eastAsia" w:cstheme="minorBidi" w:hAnsiTheme="minorHAnsi"/>
        </w:rPr>
        <w:t>分析得到对氯</w:t>
      </w:r>
      <w:r>
        <w:rPr>
          <w:rFonts w:ascii="宋体" w:eastAsia="宋体" w:hint="eastAsia" w:cstheme="minorBidi" w:hAnsiTheme="minorHAnsi"/>
        </w:rPr>
        <w:t>硝</w:t>
      </w:r>
      <w:r>
        <w:rPr>
          <w:rFonts w:ascii="宋体" w:eastAsia="宋体" w:hint="eastAsia" w:cstheme="minorBidi" w:hAnsiTheme="minorHAnsi"/>
        </w:rPr>
        <w:t>基苯类</w:t>
      </w:r>
      <w:r>
        <w:rPr>
          <w:rFonts w:cstheme="minorBidi" w:hAnsiTheme="minorHAnsi" w:eastAsiaTheme="minorHAnsi" w:asciiTheme="minorHAnsi"/>
        </w:rPr>
        <w:t>QSPR</w:t>
      </w:r>
      <w:r>
        <w:rPr>
          <w:rFonts w:ascii="宋体" w:eastAsia="宋体" w:hint="eastAsia" w:cstheme="minorBidi" w:hAnsiTheme="minorHAnsi"/>
        </w:rPr>
        <w:t>的</w:t>
      </w:r>
      <w:r>
        <w:rPr>
          <w:rFonts w:cstheme="minorBidi" w:hAnsiTheme="minorHAnsi" w:eastAsiaTheme="minorHAnsi" w:asciiTheme="minorHAnsi"/>
        </w:rPr>
        <w:t>25</w:t>
      </w:r>
      <w:r>
        <w:rPr>
          <w:rFonts w:ascii="宋体" w:eastAsia="宋体" w:hint="eastAsia" w:cstheme="minorBidi" w:hAnsiTheme="minorHAnsi"/>
        </w:rPr>
        <w:t>个</w:t>
      </w:r>
      <w:r>
        <w:rPr>
          <w:rFonts w:ascii="宋体" w:eastAsia="宋体" w:hint="eastAsia" w:cstheme="minorBidi" w:hAnsiTheme="minorHAnsi"/>
        </w:rPr>
        <w:t>回</w:t>
      </w:r>
      <w:r>
        <w:rPr>
          <w:rFonts w:ascii="宋体" w:eastAsia="宋体" w:hint="eastAsia" w:cstheme="minorBidi" w:hAnsiTheme="minorHAnsi"/>
        </w:rPr>
        <w:t>归模型参数</w:t>
      </w:r>
    </w:p>
    <w:p w:rsidR="0018722C">
      <w:pPr>
        <w:pStyle w:val="a8"/>
        <w:topLinePunct/>
      </w:pPr>
      <w:r>
        <w:t>Table</w:t>
      </w:r>
      <w:r>
        <w:t xml:space="preserve"> </w:t>
      </w:r>
      <w:r w:rsidRPr="00DB64CE">
        <w:t>6.7</w:t>
      </w:r>
      <w:r>
        <w:t xml:space="preserve">  </w:t>
      </w:r>
      <w:r w:rsidRPr="00DB64CE">
        <w:t>25 PLS models for CNBs</w:t>
      </w:r>
      <w:r w:rsidP="AA7D325B">
        <w:t>’</w:t>
      </w:r>
      <w:r/>
      <w:r w:rsidR="001852F3">
        <w:t xml:space="preserve">QSPR</w:t>
      </w:r>
    </w:p>
    <w:tbl>
      <w:tblPr>
        <w:tblW w:w="5000" w:type="pct"/>
        <w:tblInd w:w="4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3"/>
        <w:gridCol w:w="1136"/>
        <w:gridCol w:w="762"/>
        <w:gridCol w:w="759"/>
        <w:gridCol w:w="861"/>
        <w:gridCol w:w="1406"/>
        <w:gridCol w:w="1388"/>
        <w:gridCol w:w="1321"/>
      </w:tblGrid>
      <w:tr>
        <w:trPr>
          <w:tblHeader/>
        </w:trPr>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模型</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提取的主成分</w:t>
            </w:r>
            <w:r>
              <w:t>/</w:t>
            </w:r>
            <w:r>
              <w:t>A</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2</w:t>
            </w:r>
          </w:p>
          <w:p w:rsidR="0018722C">
            <w:pPr>
              <w:pStyle w:val="a7"/>
              <w:topLinePunct/>
              <w:ind w:leftChars="0" w:left="0" w:rightChars="0" w:right="0" w:firstLineChars="0" w:firstLine="0"/>
              <w:spacing w:line="240" w:lineRule="atLeast"/>
            </w:pPr>
            <w:r>
              <w:t>x</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2</w:t>
            </w:r>
          </w:p>
          <w:p w:rsidR="0018722C">
            <w:pPr>
              <w:pStyle w:val="a7"/>
              <w:topLinePunct/>
              <w:ind w:leftChars="0" w:left="0" w:rightChars="0" w:right="0" w:firstLineChars="0" w:firstLine="0"/>
              <w:spacing w:line="240" w:lineRule="atLeast"/>
            </w:pPr>
            <w:r>
              <w:t>y</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Q</w:t>
            </w:r>
            <w:r>
              <w:t>2</w:t>
            </w:r>
          </w:p>
          <w:p w:rsidR="0018722C">
            <w:pPr>
              <w:pStyle w:val="a7"/>
              <w:topLinePunct/>
              <w:ind w:leftChars="0" w:left="0" w:rightChars="0" w:right="0" w:firstLineChars="0" w:firstLine="0"/>
              <w:spacing w:line="240" w:lineRule="atLeast"/>
            </w:pPr>
            <w:r>
              <w:t>(</w:t>
            </w:r>
            <w:r>
              <w:t xml:space="preserve">cum</w:t>
            </w:r>
            <w:r>
              <w:t>)</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校正均方差</w:t>
            </w:r>
          </w:p>
          <w:p w:rsidR="0018722C">
            <w:pPr>
              <w:pStyle w:val="a7"/>
              <w:topLinePunct/>
              <w:ind w:leftChars="0" w:left="0" w:rightChars="0" w:right="0" w:firstLineChars="0" w:firstLine="0"/>
              <w:spacing w:line="240" w:lineRule="atLeast"/>
            </w:pPr>
            <w:r>
              <w:t>RMSEE</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内部交叉验</w:t>
            </w:r>
          </w:p>
          <w:p w:rsidR="0018722C">
            <w:pPr>
              <w:pStyle w:val="a7"/>
              <w:topLinePunct/>
            </w:pPr>
            <w:r>
              <w:t>证均方差</w:t>
            </w:r>
          </w:p>
          <w:p w:rsidR="0018722C">
            <w:pPr>
              <w:pStyle w:val="a7"/>
              <w:topLinePunct/>
              <w:ind w:leftChars="0" w:left="0" w:rightChars="0" w:right="0" w:firstLineChars="0" w:firstLine="0"/>
              <w:spacing w:line="240" w:lineRule="atLeast"/>
            </w:pPr>
            <w:r>
              <w:rPr>
                <w:u w:val="single"/>
              </w:rPr>
              <w:tab/>
              <w:t>RMSE</w:t>
            </w:r>
            <w:r>
              <w:rPr>
                <w:u w:val="single"/>
              </w:rPr>
              <w:t>CV</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剔除的自变量</w:t>
            </w:r>
          </w:p>
        </w:tc>
      </w:tr>
      <w:tr>
        <w:tc>
          <w:tcPr>
            <w:tcW w:w="427" w:type="pct"/>
            <w:vAlign w:val="center"/>
          </w:tcPr>
          <w:p w:rsidR="0018722C">
            <w:pPr>
              <w:pStyle w:val="ac"/>
              <w:topLinePunct/>
              <w:ind w:leftChars="0" w:left="0" w:rightChars="0" w:right="0" w:firstLineChars="0" w:firstLine="0"/>
              <w:spacing w:line="240" w:lineRule="atLeast"/>
            </w:pPr>
            <w:r>
              <w:t>M1</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0.799</w:t>
            </w:r>
          </w:p>
        </w:tc>
        <w:tc>
          <w:tcPr>
            <w:tcW w:w="455" w:type="pct"/>
            <w:vAlign w:val="center"/>
          </w:tcPr>
          <w:p w:rsidR="0018722C">
            <w:pPr>
              <w:pStyle w:val="affff9"/>
              <w:topLinePunct/>
              <w:ind w:leftChars="0" w:left="0" w:rightChars="0" w:right="0" w:firstLineChars="0" w:firstLine="0"/>
              <w:spacing w:line="240" w:lineRule="atLeast"/>
            </w:pPr>
            <w:r>
              <w:t>0.98</w:t>
            </w:r>
          </w:p>
        </w:tc>
        <w:tc>
          <w:tcPr>
            <w:tcW w:w="516" w:type="pct"/>
            <w:vAlign w:val="center"/>
          </w:tcPr>
          <w:p w:rsidR="0018722C">
            <w:pPr>
              <w:pStyle w:val="affff9"/>
              <w:topLinePunct/>
              <w:ind w:leftChars="0" w:left="0" w:rightChars="0" w:right="0" w:firstLineChars="0" w:firstLine="0"/>
              <w:spacing w:line="240" w:lineRule="atLeast"/>
            </w:pPr>
            <w:r>
              <w:t>0.824</w:t>
            </w:r>
          </w:p>
        </w:tc>
        <w:tc>
          <w:tcPr>
            <w:tcW w:w="842" w:type="pct"/>
            <w:vAlign w:val="center"/>
          </w:tcPr>
          <w:p w:rsidR="0018722C">
            <w:pPr>
              <w:pStyle w:val="affff9"/>
              <w:topLinePunct/>
              <w:ind w:leftChars="0" w:left="0" w:rightChars="0" w:right="0" w:firstLineChars="0" w:firstLine="0"/>
              <w:spacing w:line="240" w:lineRule="atLeast"/>
            </w:pPr>
            <w:r>
              <w:t>0.0265016</w:t>
            </w:r>
          </w:p>
        </w:tc>
        <w:tc>
          <w:tcPr>
            <w:tcW w:w="832" w:type="pct"/>
            <w:vAlign w:val="center"/>
          </w:tcPr>
          <w:p w:rsidR="0018722C">
            <w:pPr>
              <w:pStyle w:val="affff9"/>
              <w:topLinePunct/>
              <w:ind w:leftChars="0" w:left="0" w:rightChars="0" w:right="0" w:firstLineChars="0" w:firstLine="0"/>
              <w:spacing w:line="240" w:lineRule="atLeast"/>
            </w:pPr>
            <w:r>
              <w:t>0.0596237</w:t>
            </w:r>
          </w:p>
        </w:tc>
        <w:tc>
          <w:tcPr>
            <w:tcW w:w="791" w:type="pct"/>
            <w:vAlign w:val="center"/>
          </w:tcPr>
          <w:p w:rsidR="0018722C">
            <w:pPr>
              <w:pStyle w:val="ad"/>
              <w:topLinePunct/>
              <w:ind w:leftChars="0" w:left="0" w:rightChars="0" w:right="0" w:firstLineChars="0" w:firstLine="0"/>
              <w:spacing w:line="240" w:lineRule="atLeast"/>
            </w:pPr>
            <w:r>
              <w:t>-</w:t>
            </w:r>
          </w:p>
        </w:tc>
      </w:tr>
      <w:tr>
        <w:tc>
          <w:tcPr>
            <w:tcW w:w="427" w:type="pct"/>
            <w:vAlign w:val="center"/>
          </w:tcPr>
          <w:p w:rsidR="0018722C">
            <w:pPr>
              <w:pStyle w:val="ac"/>
              <w:topLinePunct/>
              <w:ind w:leftChars="0" w:left="0" w:rightChars="0" w:right="0" w:firstLineChars="0" w:firstLine="0"/>
              <w:spacing w:line="240" w:lineRule="atLeast"/>
            </w:pPr>
            <w:r>
              <w:t>M2</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0.814</w:t>
            </w:r>
          </w:p>
        </w:tc>
        <w:tc>
          <w:tcPr>
            <w:tcW w:w="455" w:type="pct"/>
            <w:vAlign w:val="center"/>
          </w:tcPr>
          <w:p w:rsidR="0018722C">
            <w:pPr>
              <w:pStyle w:val="affff9"/>
              <w:topLinePunct/>
              <w:ind w:leftChars="0" w:left="0" w:rightChars="0" w:right="0" w:firstLineChars="0" w:firstLine="0"/>
              <w:spacing w:line="240" w:lineRule="atLeast"/>
            </w:pPr>
            <w:r>
              <w:t>0.978</w:t>
            </w:r>
          </w:p>
        </w:tc>
        <w:tc>
          <w:tcPr>
            <w:tcW w:w="516" w:type="pct"/>
            <w:vAlign w:val="center"/>
          </w:tcPr>
          <w:p w:rsidR="0018722C">
            <w:pPr>
              <w:pStyle w:val="affff9"/>
              <w:topLinePunct/>
              <w:ind w:leftChars="0" w:left="0" w:rightChars="0" w:right="0" w:firstLineChars="0" w:firstLine="0"/>
              <w:spacing w:line="240" w:lineRule="atLeast"/>
            </w:pPr>
            <w:r>
              <w:t>0.765</w:t>
            </w:r>
          </w:p>
        </w:tc>
        <w:tc>
          <w:tcPr>
            <w:tcW w:w="842" w:type="pct"/>
            <w:vAlign w:val="center"/>
          </w:tcPr>
          <w:p w:rsidR="0018722C">
            <w:pPr>
              <w:pStyle w:val="affff9"/>
              <w:topLinePunct/>
              <w:ind w:leftChars="0" w:left="0" w:rightChars="0" w:right="0" w:firstLineChars="0" w:firstLine="0"/>
              <w:spacing w:line="240" w:lineRule="atLeast"/>
            </w:pPr>
            <w:r>
              <w:t>0.0272748</w:t>
            </w:r>
          </w:p>
        </w:tc>
        <w:tc>
          <w:tcPr>
            <w:tcW w:w="832" w:type="pct"/>
            <w:vAlign w:val="center"/>
          </w:tcPr>
          <w:p w:rsidR="0018722C">
            <w:pPr>
              <w:pStyle w:val="affff9"/>
              <w:topLinePunct/>
              <w:ind w:leftChars="0" w:left="0" w:rightChars="0" w:right="0" w:firstLineChars="0" w:firstLine="0"/>
              <w:spacing w:line="240" w:lineRule="atLeast"/>
            </w:pPr>
            <w:r>
              <w:t>0.0620822</w:t>
            </w:r>
          </w:p>
        </w:tc>
        <w:tc>
          <w:tcPr>
            <w:tcW w:w="791" w:type="pct"/>
            <w:vAlign w:val="center"/>
          </w:tcPr>
          <w:p w:rsidR="0018722C">
            <w:pPr>
              <w:pStyle w:val="ad"/>
              <w:topLinePunct/>
              <w:ind w:leftChars="0" w:left="0" w:rightChars="0" w:right="0" w:firstLineChars="0" w:firstLine="0"/>
              <w:spacing w:line="240" w:lineRule="atLeast"/>
            </w:pPr>
            <w:r>
              <w:t>E</w:t>
            </w:r>
            <w:r>
              <w:t>homo</w:t>
            </w:r>
            <w:r>
              <w:t>-1</w:t>
            </w:r>
          </w:p>
        </w:tc>
      </w:tr>
      <w:tr>
        <w:tc>
          <w:tcPr>
            <w:tcW w:w="427" w:type="pct"/>
            <w:vAlign w:val="center"/>
          </w:tcPr>
          <w:p w:rsidR="0018722C">
            <w:pPr>
              <w:pStyle w:val="ac"/>
              <w:topLinePunct/>
              <w:ind w:leftChars="0" w:left="0" w:rightChars="0" w:right="0" w:firstLineChars="0" w:firstLine="0"/>
              <w:spacing w:line="240" w:lineRule="atLeast"/>
            </w:pPr>
            <w:r>
              <w:t>M3</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0.808</w:t>
            </w:r>
          </w:p>
        </w:tc>
        <w:tc>
          <w:tcPr>
            <w:tcW w:w="455" w:type="pct"/>
            <w:vAlign w:val="center"/>
          </w:tcPr>
          <w:p w:rsidR="0018722C">
            <w:pPr>
              <w:pStyle w:val="affff9"/>
              <w:topLinePunct/>
              <w:ind w:leftChars="0" w:left="0" w:rightChars="0" w:right="0" w:firstLineChars="0" w:firstLine="0"/>
              <w:spacing w:line="240" w:lineRule="atLeast"/>
            </w:pPr>
            <w:r>
              <w:t>0.975</w:t>
            </w:r>
          </w:p>
        </w:tc>
        <w:tc>
          <w:tcPr>
            <w:tcW w:w="516" w:type="pct"/>
            <w:vAlign w:val="center"/>
          </w:tcPr>
          <w:p w:rsidR="0018722C">
            <w:pPr>
              <w:pStyle w:val="affff9"/>
              <w:topLinePunct/>
              <w:ind w:leftChars="0" w:left="0" w:rightChars="0" w:right="0" w:firstLineChars="0" w:firstLine="0"/>
              <w:spacing w:line="240" w:lineRule="atLeast"/>
            </w:pPr>
            <w:r>
              <w:t>0.749</w:t>
            </w:r>
          </w:p>
        </w:tc>
        <w:tc>
          <w:tcPr>
            <w:tcW w:w="842" w:type="pct"/>
            <w:vAlign w:val="center"/>
          </w:tcPr>
          <w:p w:rsidR="0018722C">
            <w:pPr>
              <w:pStyle w:val="affff9"/>
              <w:topLinePunct/>
              <w:ind w:leftChars="0" w:left="0" w:rightChars="0" w:right="0" w:firstLineChars="0" w:firstLine="0"/>
              <w:spacing w:line="240" w:lineRule="atLeast"/>
            </w:pPr>
            <w:r>
              <w:t>0.0285398</w:t>
            </w:r>
          </w:p>
        </w:tc>
        <w:tc>
          <w:tcPr>
            <w:tcW w:w="832" w:type="pct"/>
            <w:vAlign w:val="center"/>
          </w:tcPr>
          <w:p w:rsidR="0018722C">
            <w:pPr>
              <w:pStyle w:val="affff9"/>
              <w:topLinePunct/>
              <w:ind w:leftChars="0" w:left="0" w:rightChars="0" w:right="0" w:firstLineChars="0" w:firstLine="0"/>
              <w:spacing w:line="240" w:lineRule="atLeast"/>
            </w:pPr>
            <w:r>
              <w:t>0.0606152</w:t>
            </w:r>
          </w:p>
        </w:tc>
        <w:tc>
          <w:tcPr>
            <w:tcW w:w="791" w:type="pct"/>
            <w:vAlign w:val="center"/>
          </w:tcPr>
          <w:p w:rsidR="0018722C">
            <w:pPr>
              <w:pStyle w:val="ad"/>
              <w:topLinePunct/>
              <w:ind w:leftChars="0" w:left="0" w:rightChars="0" w:right="0" w:firstLineChars="0" w:firstLine="0"/>
              <w:spacing w:line="240" w:lineRule="atLeast"/>
            </w:pPr>
            <w:r>
              <w:t>CCR</w:t>
            </w:r>
          </w:p>
        </w:tc>
      </w:tr>
      <w:tr>
        <w:tc>
          <w:tcPr>
            <w:tcW w:w="427" w:type="pct"/>
            <w:vAlign w:val="center"/>
          </w:tcPr>
          <w:p w:rsidR="0018722C">
            <w:pPr>
              <w:pStyle w:val="ac"/>
              <w:topLinePunct/>
              <w:ind w:leftChars="0" w:left="0" w:rightChars="0" w:right="0" w:firstLineChars="0" w:firstLine="0"/>
              <w:spacing w:line="240" w:lineRule="atLeast"/>
            </w:pPr>
            <w:r>
              <w:t>M4</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0.833</w:t>
            </w:r>
          </w:p>
        </w:tc>
        <w:tc>
          <w:tcPr>
            <w:tcW w:w="455" w:type="pct"/>
            <w:vAlign w:val="center"/>
          </w:tcPr>
          <w:p w:rsidR="0018722C">
            <w:pPr>
              <w:pStyle w:val="affff9"/>
              <w:topLinePunct/>
              <w:ind w:leftChars="0" w:left="0" w:rightChars="0" w:right="0" w:firstLineChars="0" w:firstLine="0"/>
              <w:spacing w:line="240" w:lineRule="atLeast"/>
            </w:pPr>
            <w:r>
              <w:t>0.977</w:t>
            </w:r>
          </w:p>
        </w:tc>
        <w:tc>
          <w:tcPr>
            <w:tcW w:w="516" w:type="pct"/>
            <w:vAlign w:val="center"/>
          </w:tcPr>
          <w:p w:rsidR="0018722C">
            <w:pPr>
              <w:pStyle w:val="affff9"/>
              <w:topLinePunct/>
              <w:ind w:leftChars="0" w:left="0" w:rightChars="0" w:right="0" w:firstLineChars="0" w:firstLine="0"/>
              <w:spacing w:line="240" w:lineRule="atLeast"/>
            </w:pPr>
            <w:r>
              <w:t>0.775</w:t>
            </w:r>
          </w:p>
        </w:tc>
        <w:tc>
          <w:tcPr>
            <w:tcW w:w="842" w:type="pct"/>
            <w:vAlign w:val="center"/>
          </w:tcPr>
          <w:p w:rsidR="0018722C">
            <w:pPr>
              <w:pStyle w:val="affff9"/>
              <w:topLinePunct/>
              <w:ind w:leftChars="0" w:left="0" w:rightChars="0" w:right="0" w:firstLineChars="0" w:firstLine="0"/>
              <w:spacing w:line="240" w:lineRule="atLeast"/>
            </w:pPr>
            <w:r>
              <w:t>0.0281473</w:t>
            </w:r>
          </w:p>
        </w:tc>
        <w:tc>
          <w:tcPr>
            <w:tcW w:w="832" w:type="pct"/>
            <w:vAlign w:val="center"/>
          </w:tcPr>
          <w:p w:rsidR="0018722C">
            <w:pPr>
              <w:pStyle w:val="affff9"/>
              <w:topLinePunct/>
              <w:ind w:leftChars="0" w:left="0" w:rightChars="0" w:right="0" w:firstLineChars="0" w:firstLine="0"/>
              <w:spacing w:line="240" w:lineRule="atLeast"/>
            </w:pPr>
            <w:r>
              <w:t>0.0612057</w:t>
            </w:r>
          </w:p>
        </w:tc>
        <w:tc>
          <w:tcPr>
            <w:tcW w:w="791" w:type="pct"/>
            <w:vAlign w:val="center"/>
          </w:tcPr>
          <w:p w:rsidR="0018722C">
            <w:pPr>
              <w:pStyle w:val="ad"/>
              <w:topLinePunct/>
              <w:ind w:leftChars="0" w:left="0" w:rightChars="0" w:right="0" w:firstLineChars="0" w:firstLine="0"/>
              <w:spacing w:line="240" w:lineRule="atLeast"/>
            </w:pPr>
            <w:r>
              <w:t>Vp</w:t>
            </w:r>
          </w:p>
        </w:tc>
      </w:tr>
      <w:tr>
        <w:tc>
          <w:tcPr>
            <w:tcW w:w="427" w:type="pct"/>
            <w:vAlign w:val="center"/>
          </w:tcPr>
          <w:p w:rsidR="0018722C">
            <w:pPr>
              <w:pStyle w:val="ac"/>
              <w:topLinePunct/>
              <w:ind w:leftChars="0" w:left="0" w:rightChars="0" w:right="0" w:firstLineChars="0" w:firstLine="0"/>
              <w:spacing w:line="240" w:lineRule="atLeast"/>
            </w:pPr>
            <w:r>
              <w:t>M5</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0.825</w:t>
            </w:r>
          </w:p>
        </w:tc>
        <w:tc>
          <w:tcPr>
            <w:tcW w:w="455" w:type="pct"/>
            <w:vAlign w:val="center"/>
          </w:tcPr>
          <w:p w:rsidR="0018722C">
            <w:pPr>
              <w:pStyle w:val="affff9"/>
              <w:topLinePunct/>
              <w:ind w:leftChars="0" w:left="0" w:rightChars="0" w:right="0" w:firstLineChars="0" w:firstLine="0"/>
              <w:spacing w:line="240" w:lineRule="atLeast"/>
            </w:pPr>
            <w:r>
              <w:t>0.98</w:t>
            </w:r>
          </w:p>
        </w:tc>
        <w:tc>
          <w:tcPr>
            <w:tcW w:w="516" w:type="pct"/>
            <w:vAlign w:val="center"/>
          </w:tcPr>
          <w:p w:rsidR="0018722C">
            <w:pPr>
              <w:pStyle w:val="affff9"/>
              <w:topLinePunct/>
              <w:ind w:leftChars="0" w:left="0" w:rightChars="0" w:right="0" w:firstLineChars="0" w:firstLine="0"/>
              <w:spacing w:line="240" w:lineRule="atLeast"/>
            </w:pPr>
            <w:r>
              <w:t>0.798</w:t>
            </w:r>
          </w:p>
        </w:tc>
        <w:tc>
          <w:tcPr>
            <w:tcW w:w="842" w:type="pct"/>
            <w:vAlign w:val="center"/>
          </w:tcPr>
          <w:p w:rsidR="0018722C">
            <w:pPr>
              <w:pStyle w:val="affff9"/>
              <w:topLinePunct/>
              <w:ind w:leftChars="0" w:left="0" w:rightChars="0" w:right="0" w:firstLineChars="0" w:firstLine="0"/>
              <w:spacing w:line="240" w:lineRule="atLeast"/>
            </w:pPr>
            <w:r>
              <w:t>0.0263364</w:t>
            </w:r>
          </w:p>
        </w:tc>
        <w:tc>
          <w:tcPr>
            <w:tcW w:w="832" w:type="pct"/>
            <w:vAlign w:val="center"/>
          </w:tcPr>
          <w:p w:rsidR="0018722C">
            <w:pPr>
              <w:pStyle w:val="affff9"/>
              <w:topLinePunct/>
              <w:ind w:leftChars="0" w:left="0" w:rightChars="0" w:right="0" w:firstLineChars="0" w:firstLine="0"/>
              <w:spacing w:line="240" w:lineRule="atLeast"/>
            </w:pPr>
            <w:r>
              <w:t>0.0589951</w:t>
            </w:r>
          </w:p>
        </w:tc>
        <w:tc>
          <w:tcPr>
            <w:tcW w:w="791" w:type="pct"/>
            <w:vAlign w:val="center"/>
          </w:tcPr>
          <w:p w:rsidR="0018722C">
            <w:pPr>
              <w:pStyle w:val="ad"/>
              <w:topLinePunct/>
              <w:ind w:leftChars="0" w:left="0" w:rightChars="0" w:right="0" w:firstLineChars="0" w:firstLine="0"/>
              <w:spacing w:line="240" w:lineRule="atLeast"/>
            </w:pPr>
            <w:r>
              <w:t>EE2</w:t>
            </w:r>
          </w:p>
        </w:tc>
      </w:tr>
      <w:tr>
        <w:tc>
          <w:tcPr>
            <w:tcW w:w="427" w:type="pct"/>
            <w:vAlign w:val="center"/>
          </w:tcPr>
          <w:p w:rsidR="0018722C">
            <w:pPr>
              <w:pStyle w:val="ac"/>
              <w:topLinePunct/>
              <w:ind w:leftChars="0" w:left="0" w:rightChars="0" w:right="0" w:firstLineChars="0" w:firstLine="0"/>
              <w:spacing w:line="240" w:lineRule="atLeast"/>
            </w:pPr>
            <w:r>
              <w:t>M6</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0.856</w:t>
            </w:r>
          </w:p>
        </w:tc>
        <w:tc>
          <w:tcPr>
            <w:tcW w:w="455" w:type="pct"/>
            <w:vAlign w:val="center"/>
          </w:tcPr>
          <w:p w:rsidR="0018722C">
            <w:pPr>
              <w:pStyle w:val="affff9"/>
              <w:topLinePunct/>
              <w:ind w:leftChars="0" w:left="0" w:rightChars="0" w:right="0" w:firstLineChars="0" w:firstLine="0"/>
              <w:spacing w:line="240" w:lineRule="atLeast"/>
            </w:pPr>
            <w:r>
              <w:t>0.988</w:t>
            </w:r>
          </w:p>
        </w:tc>
        <w:tc>
          <w:tcPr>
            <w:tcW w:w="516" w:type="pct"/>
            <w:vAlign w:val="center"/>
          </w:tcPr>
          <w:p w:rsidR="0018722C">
            <w:pPr>
              <w:pStyle w:val="affff9"/>
              <w:topLinePunct/>
              <w:ind w:leftChars="0" w:left="0" w:rightChars="0" w:right="0" w:firstLineChars="0" w:firstLine="0"/>
              <w:spacing w:line="240" w:lineRule="atLeast"/>
            </w:pPr>
            <w:r>
              <w:t>0.826</w:t>
            </w:r>
          </w:p>
        </w:tc>
        <w:tc>
          <w:tcPr>
            <w:tcW w:w="842" w:type="pct"/>
            <w:vAlign w:val="center"/>
          </w:tcPr>
          <w:p w:rsidR="0018722C">
            <w:pPr>
              <w:pStyle w:val="affff9"/>
              <w:topLinePunct/>
              <w:ind w:leftChars="0" w:left="0" w:rightChars="0" w:right="0" w:firstLineChars="0" w:firstLine="0"/>
              <w:spacing w:line="240" w:lineRule="atLeast"/>
            </w:pPr>
            <w:r>
              <w:t>0.0206559</w:t>
            </w:r>
          </w:p>
        </w:tc>
        <w:tc>
          <w:tcPr>
            <w:tcW w:w="832" w:type="pct"/>
            <w:vAlign w:val="center"/>
          </w:tcPr>
          <w:p w:rsidR="0018722C">
            <w:pPr>
              <w:pStyle w:val="affff9"/>
              <w:topLinePunct/>
              <w:ind w:leftChars="0" w:left="0" w:rightChars="0" w:right="0" w:firstLineChars="0" w:firstLine="0"/>
              <w:spacing w:line="240" w:lineRule="atLeast"/>
            </w:pPr>
            <w:r>
              <w:t>0.0521195</w:t>
            </w:r>
          </w:p>
        </w:tc>
        <w:tc>
          <w:tcPr>
            <w:tcW w:w="791" w:type="pct"/>
            <w:vAlign w:val="center"/>
          </w:tcPr>
          <w:p w:rsidR="0018722C">
            <w:pPr>
              <w:pStyle w:val="ad"/>
              <w:topLinePunct/>
              <w:ind w:leftChars="0" w:left="0" w:rightChars="0" w:right="0" w:firstLineChars="0" w:firstLine="0"/>
              <w:spacing w:line="240" w:lineRule="atLeast"/>
            </w:pPr>
            <w:r>
              <w:t>E</w:t>
            </w:r>
            <w:r>
              <w:t>lumo</w:t>
            </w:r>
          </w:p>
        </w:tc>
      </w:tr>
      <w:tr>
        <w:tc>
          <w:tcPr>
            <w:tcW w:w="427" w:type="pct"/>
            <w:vAlign w:val="center"/>
          </w:tcPr>
          <w:p w:rsidR="0018722C">
            <w:pPr>
              <w:pStyle w:val="ac"/>
              <w:topLinePunct/>
              <w:ind w:leftChars="0" w:left="0" w:rightChars="0" w:right="0" w:firstLineChars="0" w:firstLine="0"/>
              <w:spacing w:line="240" w:lineRule="atLeast"/>
            </w:pPr>
            <w:r>
              <w:t>M7</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0.909</w:t>
            </w:r>
          </w:p>
        </w:tc>
        <w:tc>
          <w:tcPr>
            <w:tcW w:w="455" w:type="pct"/>
            <w:vAlign w:val="center"/>
          </w:tcPr>
          <w:p w:rsidR="0018722C">
            <w:pPr>
              <w:pStyle w:val="affff9"/>
              <w:topLinePunct/>
              <w:ind w:leftChars="0" w:left="0" w:rightChars="0" w:right="0" w:firstLineChars="0" w:firstLine="0"/>
              <w:spacing w:line="240" w:lineRule="atLeast"/>
            </w:pPr>
            <w:r>
              <w:t>0.974</w:t>
            </w:r>
          </w:p>
        </w:tc>
        <w:tc>
          <w:tcPr>
            <w:tcW w:w="516" w:type="pct"/>
            <w:vAlign w:val="center"/>
          </w:tcPr>
          <w:p w:rsidR="0018722C">
            <w:pPr>
              <w:pStyle w:val="affff9"/>
              <w:topLinePunct/>
              <w:ind w:leftChars="0" w:left="0" w:rightChars="0" w:right="0" w:firstLineChars="0" w:firstLine="0"/>
              <w:spacing w:line="240" w:lineRule="atLeast"/>
            </w:pPr>
            <w:r>
              <w:t>0.839</w:t>
            </w:r>
          </w:p>
        </w:tc>
        <w:tc>
          <w:tcPr>
            <w:tcW w:w="842" w:type="pct"/>
            <w:vAlign w:val="center"/>
          </w:tcPr>
          <w:p w:rsidR="0018722C">
            <w:pPr>
              <w:pStyle w:val="affff9"/>
              <w:topLinePunct/>
              <w:ind w:leftChars="0" w:left="0" w:rightChars="0" w:right="0" w:firstLineChars="0" w:firstLine="0"/>
              <w:spacing w:line="240" w:lineRule="atLeast"/>
            </w:pPr>
            <w:r>
              <w:t>0.0298117</w:t>
            </w:r>
          </w:p>
        </w:tc>
        <w:tc>
          <w:tcPr>
            <w:tcW w:w="832" w:type="pct"/>
            <w:vAlign w:val="center"/>
          </w:tcPr>
          <w:p w:rsidR="0018722C">
            <w:pPr>
              <w:pStyle w:val="affff9"/>
              <w:topLinePunct/>
              <w:ind w:leftChars="0" w:left="0" w:rightChars="0" w:right="0" w:firstLineChars="0" w:firstLine="0"/>
              <w:spacing w:line="240" w:lineRule="atLeast"/>
            </w:pPr>
            <w:r>
              <w:t>0.051122</w:t>
            </w:r>
          </w:p>
        </w:tc>
        <w:tc>
          <w:tcPr>
            <w:tcW w:w="791" w:type="pct"/>
            <w:vAlign w:val="center"/>
          </w:tcPr>
          <w:p w:rsidR="0018722C">
            <w:pPr>
              <w:pStyle w:val="ad"/>
              <w:topLinePunct/>
              <w:ind w:leftChars="0" w:left="0" w:rightChars="0" w:right="0" w:firstLineChars="0" w:firstLine="0"/>
              <w:spacing w:line="240" w:lineRule="atLeast"/>
            </w:pPr>
            <w:r>
              <w:t>H</w:t>
            </w:r>
          </w:p>
        </w:tc>
      </w:tr>
      <w:tr>
        <w:tc>
          <w:tcPr>
            <w:tcW w:w="427" w:type="pct"/>
            <w:vAlign w:val="center"/>
          </w:tcPr>
          <w:p w:rsidR="0018722C">
            <w:pPr>
              <w:pStyle w:val="ac"/>
              <w:topLinePunct/>
              <w:ind w:leftChars="0" w:left="0" w:rightChars="0" w:right="0" w:firstLineChars="0" w:firstLine="0"/>
              <w:spacing w:line="240" w:lineRule="atLeast"/>
            </w:pPr>
            <w:r>
              <w:t>M8</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0.93</w:t>
            </w:r>
          </w:p>
        </w:tc>
        <w:tc>
          <w:tcPr>
            <w:tcW w:w="455" w:type="pct"/>
            <w:vAlign w:val="center"/>
          </w:tcPr>
          <w:p w:rsidR="0018722C">
            <w:pPr>
              <w:pStyle w:val="affff9"/>
              <w:topLinePunct/>
              <w:ind w:leftChars="0" w:left="0" w:rightChars="0" w:right="0" w:firstLineChars="0" w:firstLine="0"/>
              <w:spacing w:line="240" w:lineRule="atLeast"/>
            </w:pPr>
            <w:r>
              <w:t>0.965</w:t>
            </w:r>
          </w:p>
        </w:tc>
        <w:tc>
          <w:tcPr>
            <w:tcW w:w="516" w:type="pct"/>
            <w:vAlign w:val="center"/>
          </w:tcPr>
          <w:p w:rsidR="0018722C">
            <w:pPr>
              <w:pStyle w:val="affff9"/>
              <w:topLinePunct/>
              <w:ind w:leftChars="0" w:left="0" w:rightChars="0" w:right="0" w:firstLineChars="0" w:firstLine="0"/>
              <w:spacing w:line="240" w:lineRule="atLeast"/>
            </w:pPr>
            <w:r>
              <w:t>0.835</w:t>
            </w:r>
          </w:p>
        </w:tc>
        <w:tc>
          <w:tcPr>
            <w:tcW w:w="842" w:type="pct"/>
            <w:vAlign w:val="center"/>
          </w:tcPr>
          <w:p w:rsidR="0018722C">
            <w:pPr>
              <w:pStyle w:val="affff9"/>
              <w:topLinePunct/>
              <w:ind w:leftChars="0" w:left="0" w:rightChars="0" w:right="0" w:firstLineChars="0" w:firstLine="0"/>
              <w:spacing w:line="240" w:lineRule="atLeast"/>
            </w:pPr>
            <w:r>
              <w:t>0.0344297</w:t>
            </w:r>
          </w:p>
        </w:tc>
        <w:tc>
          <w:tcPr>
            <w:tcW w:w="832" w:type="pct"/>
            <w:vAlign w:val="center"/>
          </w:tcPr>
          <w:p w:rsidR="0018722C">
            <w:pPr>
              <w:pStyle w:val="affff9"/>
              <w:topLinePunct/>
              <w:ind w:leftChars="0" w:left="0" w:rightChars="0" w:right="0" w:firstLineChars="0" w:firstLine="0"/>
              <w:spacing w:line="240" w:lineRule="atLeast"/>
            </w:pPr>
            <w:r>
              <w:t>0.0188875</w:t>
            </w:r>
          </w:p>
        </w:tc>
        <w:tc>
          <w:tcPr>
            <w:tcW w:w="791" w:type="pct"/>
            <w:vAlign w:val="center"/>
          </w:tcPr>
          <w:p w:rsidR="0018722C">
            <w:pPr>
              <w:pStyle w:val="ad"/>
              <w:topLinePunct/>
              <w:ind w:leftChars="0" w:left="0" w:rightChars="0" w:right="0" w:firstLineChars="0" w:firstLine="0"/>
              <w:spacing w:line="240" w:lineRule="atLeast"/>
            </w:pPr>
            <w:r>
              <w:t>HOF</w:t>
            </w:r>
          </w:p>
        </w:tc>
      </w:tr>
      <w:tr>
        <w:tc>
          <w:tcPr>
            <w:tcW w:w="427" w:type="pct"/>
            <w:vAlign w:val="center"/>
          </w:tcPr>
          <w:p w:rsidR="0018722C">
            <w:pPr>
              <w:pStyle w:val="ac"/>
              <w:topLinePunct/>
              <w:ind w:leftChars="0" w:left="0" w:rightChars="0" w:right="0" w:firstLineChars="0" w:firstLine="0"/>
              <w:spacing w:line="240" w:lineRule="atLeast"/>
            </w:pPr>
            <w:r>
              <w:t>M9</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0.947</w:t>
            </w:r>
          </w:p>
        </w:tc>
        <w:tc>
          <w:tcPr>
            <w:tcW w:w="455" w:type="pct"/>
            <w:vAlign w:val="center"/>
          </w:tcPr>
          <w:p w:rsidR="0018722C">
            <w:pPr>
              <w:pStyle w:val="affff9"/>
              <w:topLinePunct/>
              <w:ind w:leftChars="0" w:left="0" w:rightChars="0" w:right="0" w:firstLineChars="0" w:firstLine="0"/>
              <w:spacing w:line="240" w:lineRule="atLeast"/>
            </w:pPr>
            <w:r>
              <w:t>0.964</w:t>
            </w:r>
          </w:p>
        </w:tc>
        <w:tc>
          <w:tcPr>
            <w:tcW w:w="516" w:type="pct"/>
            <w:vAlign w:val="center"/>
          </w:tcPr>
          <w:p w:rsidR="0018722C">
            <w:pPr>
              <w:pStyle w:val="affff9"/>
              <w:topLinePunct/>
              <w:ind w:leftChars="0" w:left="0" w:rightChars="0" w:right="0" w:firstLineChars="0" w:firstLine="0"/>
              <w:spacing w:line="240" w:lineRule="atLeast"/>
            </w:pPr>
            <w:r>
              <w:t>0.848</w:t>
            </w:r>
          </w:p>
        </w:tc>
        <w:tc>
          <w:tcPr>
            <w:tcW w:w="842" w:type="pct"/>
            <w:vAlign w:val="center"/>
          </w:tcPr>
          <w:p w:rsidR="0018722C">
            <w:pPr>
              <w:pStyle w:val="affff9"/>
              <w:topLinePunct/>
              <w:ind w:leftChars="0" w:left="0" w:rightChars="0" w:right="0" w:firstLineChars="0" w:firstLine="0"/>
              <w:spacing w:line="240" w:lineRule="atLeast"/>
            </w:pPr>
            <w:r>
              <w:t>0.0366908</w:t>
            </w:r>
          </w:p>
        </w:tc>
        <w:tc>
          <w:tcPr>
            <w:tcW w:w="832" w:type="pct"/>
            <w:vAlign w:val="center"/>
          </w:tcPr>
          <w:p w:rsidR="0018722C">
            <w:pPr>
              <w:pStyle w:val="affff9"/>
              <w:topLinePunct/>
              <w:ind w:leftChars="0" w:left="0" w:rightChars="0" w:right="0" w:firstLineChars="0" w:firstLine="0"/>
              <w:spacing w:line="240" w:lineRule="atLeast"/>
            </w:pPr>
            <w:r>
              <w:t>0.0473586</w:t>
            </w:r>
          </w:p>
        </w:tc>
        <w:tc>
          <w:tcPr>
            <w:tcW w:w="791" w:type="pct"/>
            <w:vAlign w:val="center"/>
          </w:tcPr>
          <w:p w:rsidR="0018722C">
            <w:pPr>
              <w:pStyle w:val="ad"/>
              <w:topLinePunct/>
              <w:ind w:leftChars="0" w:left="0" w:rightChars="0" w:right="0" w:firstLineChars="0" w:firstLine="0"/>
              <w:spacing w:line="240" w:lineRule="atLeast"/>
            </w:pPr>
            <w:r>
              <w:t>K</w:t>
            </w:r>
          </w:p>
        </w:tc>
      </w:tr>
      <w:tr>
        <w:tc>
          <w:tcPr>
            <w:tcW w:w="427" w:type="pct"/>
            <w:vAlign w:val="center"/>
          </w:tcPr>
          <w:p w:rsidR="0018722C">
            <w:pPr>
              <w:pStyle w:val="ac"/>
              <w:topLinePunct/>
              <w:ind w:leftChars="0" w:left="0" w:rightChars="0" w:right="0" w:firstLineChars="0" w:firstLine="0"/>
              <w:spacing w:line="240" w:lineRule="atLeast"/>
            </w:pPr>
            <w:r>
              <w:t>M10</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0.94</w:t>
            </w:r>
          </w:p>
        </w:tc>
        <w:tc>
          <w:tcPr>
            <w:tcW w:w="455" w:type="pct"/>
            <w:vAlign w:val="center"/>
          </w:tcPr>
          <w:p w:rsidR="0018722C">
            <w:pPr>
              <w:pStyle w:val="affff9"/>
              <w:topLinePunct/>
              <w:ind w:leftChars="0" w:left="0" w:rightChars="0" w:right="0" w:firstLineChars="0" w:firstLine="0"/>
              <w:spacing w:line="240" w:lineRule="atLeast"/>
            </w:pPr>
            <w:r>
              <w:t>0.964</w:t>
            </w:r>
          </w:p>
        </w:tc>
        <w:tc>
          <w:tcPr>
            <w:tcW w:w="516" w:type="pct"/>
            <w:vAlign w:val="center"/>
          </w:tcPr>
          <w:p w:rsidR="0018722C">
            <w:pPr>
              <w:pStyle w:val="affff9"/>
              <w:topLinePunct/>
              <w:ind w:leftChars="0" w:left="0" w:rightChars="0" w:right="0" w:firstLineChars="0" w:firstLine="0"/>
              <w:spacing w:line="240" w:lineRule="atLeast"/>
            </w:pPr>
            <w:r>
              <w:t>0.85</w:t>
            </w:r>
          </w:p>
        </w:tc>
        <w:tc>
          <w:tcPr>
            <w:tcW w:w="842" w:type="pct"/>
            <w:vAlign w:val="center"/>
          </w:tcPr>
          <w:p w:rsidR="0018722C">
            <w:pPr>
              <w:pStyle w:val="affff9"/>
              <w:topLinePunct/>
              <w:ind w:leftChars="0" w:left="0" w:rightChars="0" w:right="0" w:firstLineChars="0" w:firstLine="0"/>
              <w:spacing w:line="240" w:lineRule="atLeast"/>
            </w:pPr>
            <w:r>
              <w:t>0.0349962</w:t>
            </w:r>
          </w:p>
        </w:tc>
        <w:tc>
          <w:tcPr>
            <w:tcW w:w="832" w:type="pct"/>
            <w:vAlign w:val="center"/>
          </w:tcPr>
          <w:p w:rsidR="0018722C">
            <w:pPr>
              <w:pStyle w:val="affff9"/>
              <w:topLinePunct/>
              <w:ind w:leftChars="0" w:left="0" w:rightChars="0" w:right="0" w:firstLineChars="0" w:firstLine="0"/>
              <w:spacing w:line="240" w:lineRule="atLeast"/>
            </w:pPr>
            <w:r>
              <w:t>0.0161534</w:t>
            </w:r>
          </w:p>
        </w:tc>
        <w:tc>
          <w:tcPr>
            <w:tcW w:w="791" w:type="pct"/>
            <w:vAlign w:val="center"/>
          </w:tcPr>
          <w:p w:rsidR="0018722C">
            <w:pPr>
              <w:pStyle w:val="ad"/>
              <w:topLinePunct/>
              <w:ind w:leftChars="0" w:left="0" w:rightChars="0" w:right="0" w:firstLineChars="0" w:firstLine="0"/>
              <w:spacing w:line="240" w:lineRule="atLeast"/>
            </w:pPr>
            <w:r>
              <w:t>C</w:t>
            </w:r>
          </w:p>
        </w:tc>
      </w:tr>
      <w:tr>
        <w:tc>
          <w:tcPr>
            <w:tcW w:w="427" w:type="pct"/>
            <w:vAlign w:val="center"/>
          </w:tcPr>
          <w:p w:rsidR="0018722C">
            <w:pPr>
              <w:pStyle w:val="ac"/>
              <w:topLinePunct/>
              <w:ind w:leftChars="0" w:left="0" w:rightChars="0" w:right="0" w:firstLineChars="0" w:firstLine="0"/>
              <w:spacing w:line="240" w:lineRule="atLeast"/>
            </w:pPr>
            <w:r>
              <w:t>M11</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0.93</w:t>
            </w:r>
          </w:p>
        </w:tc>
        <w:tc>
          <w:tcPr>
            <w:tcW w:w="455" w:type="pct"/>
            <w:vAlign w:val="center"/>
          </w:tcPr>
          <w:p w:rsidR="0018722C">
            <w:pPr>
              <w:pStyle w:val="affff9"/>
              <w:topLinePunct/>
              <w:ind w:leftChars="0" w:left="0" w:rightChars="0" w:right="0" w:firstLineChars="0" w:firstLine="0"/>
              <w:spacing w:line="240" w:lineRule="atLeast"/>
            </w:pPr>
            <w:r>
              <w:t>0.968</w:t>
            </w:r>
          </w:p>
        </w:tc>
        <w:tc>
          <w:tcPr>
            <w:tcW w:w="516" w:type="pct"/>
            <w:vAlign w:val="center"/>
          </w:tcPr>
          <w:p w:rsidR="0018722C">
            <w:pPr>
              <w:pStyle w:val="affff9"/>
              <w:topLinePunct/>
              <w:ind w:leftChars="0" w:left="0" w:rightChars="0" w:right="0" w:firstLineChars="0" w:firstLine="0"/>
              <w:spacing w:line="240" w:lineRule="atLeast"/>
            </w:pPr>
            <w:r>
              <w:t>0.849</w:t>
            </w:r>
          </w:p>
        </w:tc>
        <w:tc>
          <w:tcPr>
            <w:tcW w:w="842" w:type="pct"/>
            <w:vAlign w:val="center"/>
          </w:tcPr>
          <w:p w:rsidR="0018722C">
            <w:pPr>
              <w:pStyle w:val="affff9"/>
              <w:topLinePunct/>
              <w:ind w:leftChars="0" w:left="0" w:rightChars="0" w:right="0" w:firstLineChars="0" w:firstLine="0"/>
              <w:spacing w:line="240" w:lineRule="atLeast"/>
            </w:pPr>
            <w:r>
              <w:t>0.0329174</w:t>
            </w:r>
          </w:p>
        </w:tc>
        <w:tc>
          <w:tcPr>
            <w:tcW w:w="832" w:type="pct"/>
            <w:vAlign w:val="center"/>
          </w:tcPr>
          <w:p w:rsidR="0018722C">
            <w:pPr>
              <w:pStyle w:val="affff9"/>
              <w:topLinePunct/>
              <w:ind w:leftChars="0" w:left="0" w:rightChars="0" w:right="0" w:firstLineChars="0" w:firstLine="0"/>
              <w:spacing w:line="240" w:lineRule="atLeast"/>
            </w:pPr>
            <w:r>
              <w:t>0.0463066</w:t>
            </w:r>
          </w:p>
        </w:tc>
        <w:tc>
          <w:tcPr>
            <w:tcW w:w="791" w:type="pct"/>
            <w:vAlign w:val="center"/>
          </w:tcPr>
          <w:p w:rsidR="0018722C">
            <w:pPr>
              <w:pStyle w:val="ad"/>
              <w:topLinePunct/>
              <w:ind w:leftChars="0" w:left="0" w:rightChars="0" w:right="0" w:firstLineChars="0" w:firstLine="0"/>
              <w:spacing w:line="240" w:lineRule="atLeast"/>
            </w:pPr>
            <w:r>
              <w:t>J</w:t>
            </w:r>
          </w:p>
        </w:tc>
      </w:tr>
      <w:tr>
        <w:tc>
          <w:tcPr>
            <w:tcW w:w="427" w:type="pct"/>
            <w:vAlign w:val="center"/>
          </w:tcPr>
          <w:p w:rsidR="0018722C">
            <w:pPr>
              <w:pStyle w:val="ac"/>
              <w:topLinePunct/>
              <w:ind w:leftChars="0" w:left="0" w:rightChars="0" w:right="0" w:firstLineChars="0" w:firstLine="0"/>
              <w:spacing w:line="240" w:lineRule="atLeast"/>
            </w:pPr>
            <w:r>
              <w:t>M12</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0.926</w:t>
            </w:r>
          </w:p>
        </w:tc>
        <w:tc>
          <w:tcPr>
            <w:tcW w:w="455" w:type="pct"/>
            <w:vAlign w:val="center"/>
          </w:tcPr>
          <w:p w:rsidR="0018722C">
            <w:pPr>
              <w:pStyle w:val="affff9"/>
              <w:topLinePunct/>
              <w:ind w:leftChars="0" w:left="0" w:rightChars="0" w:right="0" w:firstLineChars="0" w:firstLine="0"/>
              <w:spacing w:line="240" w:lineRule="atLeast"/>
            </w:pPr>
            <w:r>
              <w:t>0.972</w:t>
            </w:r>
          </w:p>
        </w:tc>
        <w:tc>
          <w:tcPr>
            <w:tcW w:w="516" w:type="pct"/>
            <w:vAlign w:val="center"/>
          </w:tcPr>
          <w:p w:rsidR="0018722C">
            <w:pPr>
              <w:pStyle w:val="affff9"/>
              <w:topLinePunct/>
              <w:ind w:leftChars="0" w:left="0" w:rightChars="0" w:right="0" w:firstLineChars="0" w:firstLine="0"/>
              <w:spacing w:line="240" w:lineRule="atLeast"/>
            </w:pPr>
            <w:r>
              <w:t>0.845</w:t>
            </w:r>
          </w:p>
        </w:tc>
        <w:tc>
          <w:tcPr>
            <w:tcW w:w="842" w:type="pct"/>
            <w:vAlign w:val="center"/>
          </w:tcPr>
          <w:p w:rsidR="0018722C">
            <w:pPr>
              <w:pStyle w:val="affff9"/>
              <w:topLinePunct/>
              <w:ind w:leftChars="0" w:left="0" w:rightChars="0" w:right="0" w:firstLineChars="0" w:firstLine="0"/>
              <w:spacing w:line="240" w:lineRule="atLeast"/>
            </w:pPr>
            <w:r>
              <w:t>0.0309826</w:t>
            </w:r>
          </w:p>
        </w:tc>
        <w:tc>
          <w:tcPr>
            <w:tcW w:w="832" w:type="pct"/>
            <w:vAlign w:val="center"/>
          </w:tcPr>
          <w:p w:rsidR="0018722C">
            <w:pPr>
              <w:pStyle w:val="affff9"/>
              <w:topLinePunct/>
              <w:ind w:leftChars="0" w:left="0" w:rightChars="0" w:right="0" w:firstLineChars="0" w:firstLine="0"/>
              <w:spacing w:line="240" w:lineRule="atLeast"/>
            </w:pPr>
            <w:r>
              <w:t>0.0453091</w:t>
            </w:r>
          </w:p>
        </w:tc>
        <w:tc>
          <w:tcPr>
            <w:tcW w:w="791" w:type="pct"/>
            <w:vAlign w:val="center"/>
          </w:tcPr>
          <w:p w:rsidR="0018722C">
            <w:pPr>
              <w:pStyle w:val="ad"/>
              <w:topLinePunct/>
              <w:ind w:leftChars="0" w:left="0" w:rightChars="0" w:right="0" w:firstLineChars="0" w:firstLine="0"/>
              <w:spacing w:line="240" w:lineRule="atLeast"/>
            </w:pPr>
            <w:r>
              <w:t>E-E</w:t>
            </w:r>
          </w:p>
        </w:tc>
      </w:tr>
      <w:tr>
        <w:tc>
          <w:tcPr>
            <w:tcW w:w="427" w:type="pct"/>
            <w:vAlign w:val="center"/>
          </w:tcPr>
          <w:p w:rsidR="0018722C">
            <w:pPr>
              <w:pStyle w:val="ac"/>
              <w:topLinePunct/>
              <w:ind w:leftChars="0" w:left="0" w:rightChars="0" w:right="0" w:firstLineChars="0" w:firstLine="0"/>
              <w:spacing w:line="240" w:lineRule="atLeast"/>
            </w:pPr>
            <w:r>
              <w:t>M13</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0.91</w:t>
            </w:r>
          </w:p>
        </w:tc>
        <w:tc>
          <w:tcPr>
            <w:tcW w:w="455" w:type="pct"/>
            <w:vAlign w:val="center"/>
          </w:tcPr>
          <w:p w:rsidR="0018722C">
            <w:pPr>
              <w:pStyle w:val="affff9"/>
              <w:topLinePunct/>
              <w:ind w:leftChars="0" w:left="0" w:rightChars="0" w:right="0" w:firstLineChars="0" w:firstLine="0"/>
              <w:spacing w:line="240" w:lineRule="atLeast"/>
            </w:pPr>
            <w:r>
              <w:t>0.976</w:t>
            </w:r>
          </w:p>
        </w:tc>
        <w:tc>
          <w:tcPr>
            <w:tcW w:w="516" w:type="pct"/>
            <w:vAlign w:val="center"/>
          </w:tcPr>
          <w:p w:rsidR="0018722C">
            <w:pPr>
              <w:pStyle w:val="affff9"/>
              <w:topLinePunct/>
              <w:ind w:leftChars="0" w:left="0" w:rightChars="0" w:right="0" w:firstLineChars="0" w:firstLine="0"/>
              <w:spacing w:line="240" w:lineRule="atLeast"/>
            </w:pPr>
            <w:r>
              <w:t>0.855</w:t>
            </w:r>
          </w:p>
        </w:tc>
        <w:tc>
          <w:tcPr>
            <w:tcW w:w="842" w:type="pct"/>
            <w:vAlign w:val="center"/>
          </w:tcPr>
          <w:p w:rsidR="0018722C">
            <w:pPr>
              <w:pStyle w:val="affff9"/>
              <w:topLinePunct/>
              <w:ind w:leftChars="0" w:left="0" w:rightChars="0" w:right="0" w:firstLineChars="0" w:firstLine="0"/>
              <w:spacing w:line="240" w:lineRule="atLeast"/>
            </w:pPr>
            <w:r>
              <w:t>0.028769</w:t>
            </w:r>
          </w:p>
        </w:tc>
        <w:tc>
          <w:tcPr>
            <w:tcW w:w="832" w:type="pct"/>
            <w:vAlign w:val="center"/>
          </w:tcPr>
          <w:p w:rsidR="0018722C">
            <w:pPr>
              <w:pStyle w:val="affff9"/>
              <w:topLinePunct/>
              <w:ind w:leftChars="0" w:left="0" w:rightChars="0" w:right="0" w:firstLineChars="0" w:firstLine="0"/>
              <w:spacing w:line="240" w:lineRule="atLeast"/>
            </w:pPr>
            <w:r>
              <w:t>0.0459654</w:t>
            </w:r>
          </w:p>
        </w:tc>
        <w:tc>
          <w:tcPr>
            <w:tcW w:w="791" w:type="pct"/>
            <w:vAlign w:val="center"/>
          </w:tcPr>
          <w:p w:rsidR="0018722C">
            <w:pPr>
              <w:pStyle w:val="ad"/>
              <w:topLinePunct/>
              <w:ind w:leftChars="0" w:left="0" w:rightChars="0" w:right="0" w:firstLineChars="0" w:firstLine="0"/>
              <w:spacing w:line="240" w:lineRule="atLeast"/>
            </w:pPr>
            <w:r>
              <w:t>q</w:t>
            </w:r>
            <w:r>
              <w:t>c</w:t>
            </w:r>
            <w:r>
              <w:t>-</w:t>
            </w:r>
          </w:p>
        </w:tc>
      </w:tr>
      <w:tr>
        <w:tc>
          <w:tcPr>
            <w:tcW w:w="427" w:type="pct"/>
            <w:vAlign w:val="center"/>
          </w:tcPr>
          <w:p w:rsidR="0018722C">
            <w:pPr>
              <w:pStyle w:val="ac"/>
              <w:topLinePunct/>
              <w:ind w:leftChars="0" w:left="0" w:rightChars="0" w:right="0" w:firstLineChars="0" w:firstLine="0"/>
              <w:spacing w:line="240" w:lineRule="atLeast"/>
            </w:pPr>
            <w:r>
              <w:t>M14</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0.935</w:t>
            </w:r>
          </w:p>
        </w:tc>
        <w:tc>
          <w:tcPr>
            <w:tcW w:w="455" w:type="pct"/>
            <w:vAlign w:val="center"/>
          </w:tcPr>
          <w:p w:rsidR="0018722C">
            <w:pPr>
              <w:pStyle w:val="affff9"/>
              <w:topLinePunct/>
              <w:ind w:leftChars="0" w:left="0" w:rightChars="0" w:right="0" w:firstLineChars="0" w:firstLine="0"/>
              <w:spacing w:line="240" w:lineRule="atLeast"/>
            </w:pPr>
            <w:r>
              <w:t>0.985</w:t>
            </w:r>
          </w:p>
        </w:tc>
        <w:tc>
          <w:tcPr>
            <w:tcW w:w="516" w:type="pct"/>
            <w:vAlign w:val="center"/>
          </w:tcPr>
          <w:p w:rsidR="0018722C">
            <w:pPr>
              <w:pStyle w:val="affff9"/>
              <w:topLinePunct/>
              <w:ind w:leftChars="0" w:left="0" w:rightChars="0" w:right="0" w:firstLineChars="0" w:firstLine="0"/>
              <w:spacing w:line="240" w:lineRule="atLeast"/>
            </w:pPr>
            <w:r>
              <w:t>0.881</w:t>
            </w:r>
          </w:p>
        </w:tc>
        <w:tc>
          <w:tcPr>
            <w:tcW w:w="842" w:type="pct"/>
            <w:vAlign w:val="center"/>
          </w:tcPr>
          <w:p w:rsidR="0018722C">
            <w:pPr>
              <w:pStyle w:val="affff9"/>
              <w:topLinePunct/>
              <w:ind w:leftChars="0" w:left="0" w:rightChars="0" w:right="0" w:firstLineChars="0" w:firstLine="0"/>
              <w:spacing w:line="240" w:lineRule="atLeast"/>
            </w:pPr>
            <w:r>
              <w:t>0.0224854</w:t>
            </w:r>
          </w:p>
        </w:tc>
        <w:tc>
          <w:tcPr>
            <w:tcW w:w="832" w:type="pct"/>
            <w:vAlign w:val="center"/>
          </w:tcPr>
          <w:p w:rsidR="0018722C">
            <w:pPr>
              <w:pStyle w:val="affff9"/>
              <w:topLinePunct/>
              <w:ind w:leftChars="0" w:left="0" w:rightChars="0" w:right="0" w:firstLineChars="0" w:firstLine="0"/>
              <w:spacing w:line="240" w:lineRule="atLeast"/>
            </w:pPr>
            <w:r>
              <w:t>0.0461566</w:t>
            </w:r>
          </w:p>
        </w:tc>
        <w:tc>
          <w:tcPr>
            <w:tcW w:w="791" w:type="pct"/>
            <w:vAlign w:val="center"/>
          </w:tcPr>
          <w:p w:rsidR="0018722C">
            <w:pPr>
              <w:pStyle w:val="ad"/>
              <w:topLinePunct/>
              <w:ind w:leftChars="0" w:left="0" w:rightChars="0" w:right="0" w:firstLineChars="0" w:firstLine="0"/>
              <w:spacing w:line="240" w:lineRule="atLeast"/>
            </w:pPr>
            <w:r>
              <w:t>E-N</w:t>
            </w:r>
          </w:p>
        </w:tc>
      </w:tr>
      <w:tr>
        <w:tc>
          <w:tcPr>
            <w:tcW w:w="427" w:type="pct"/>
            <w:vAlign w:val="center"/>
          </w:tcPr>
          <w:p w:rsidR="0018722C">
            <w:pPr>
              <w:pStyle w:val="ac"/>
              <w:topLinePunct/>
              <w:ind w:leftChars="0" w:left="0" w:rightChars="0" w:right="0" w:firstLineChars="0" w:firstLine="0"/>
              <w:spacing w:line="240" w:lineRule="atLeast"/>
            </w:pPr>
            <w:r>
              <w:t>M15</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0.934</w:t>
            </w:r>
          </w:p>
        </w:tc>
        <w:tc>
          <w:tcPr>
            <w:tcW w:w="455" w:type="pct"/>
            <w:vAlign w:val="center"/>
          </w:tcPr>
          <w:p w:rsidR="0018722C">
            <w:pPr>
              <w:pStyle w:val="affff9"/>
              <w:topLinePunct/>
              <w:ind w:leftChars="0" w:left="0" w:rightChars="0" w:right="0" w:firstLineChars="0" w:firstLine="0"/>
              <w:spacing w:line="240" w:lineRule="atLeast"/>
            </w:pPr>
            <w:r>
              <w:t>0.984</w:t>
            </w:r>
          </w:p>
        </w:tc>
        <w:tc>
          <w:tcPr>
            <w:tcW w:w="516" w:type="pct"/>
            <w:vAlign w:val="center"/>
          </w:tcPr>
          <w:p w:rsidR="0018722C">
            <w:pPr>
              <w:pStyle w:val="affff9"/>
              <w:topLinePunct/>
              <w:ind w:leftChars="0" w:left="0" w:rightChars="0" w:right="0" w:firstLineChars="0" w:firstLine="0"/>
              <w:spacing w:line="240" w:lineRule="atLeast"/>
            </w:pPr>
            <w:r>
              <w:t>0.876</w:t>
            </w:r>
          </w:p>
        </w:tc>
        <w:tc>
          <w:tcPr>
            <w:tcW w:w="842" w:type="pct"/>
            <w:vAlign w:val="center"/>
          </w:tcPr>
          <w:p w:rsidR="0018722C">
            <w:pPr>
              <w:pStyle w:val="affff9"/>
              <w:topLinePunct/>
              <w:ind w:leftChars="0" w:left="0" w:rightChars="0" w:right="0" w:firstLineChars="0" w:firstLine="0"/>
              <w:spacing w:line="240" w:lineRule="atLeast"/>
            </w:pPr>
            <w:r>
              <w:t>0.0234431</w:t>
            </w:r>
          </w:p>
        </w:tc>
        <w:tc>
          <w:tcPr>
            <w:tcW w:w="832" w:type="pct"/>
            <w:vAlign w:val="center"/>
          </w:tcPr>
          <w:p w:rsidR="0018722C">
            <w:pPr>
              <w:pStyle w:val="affff9"/>
              <w:topLinePunct/>
              <w:ind w:leftChars="0" w:left="0" w:rightChars="0" w:right="0" w:firstLineChars="0" w:firstLine="0"/>
              <w:spacing w:line="240" w:lineRule="atLeast"/>
            </w:pPr>
            <w:r>
              <w:t>0.0477303</w:t>
            </w:r>
          </w:p>
        </w:tc>
        <w:tc>
          <w:tcPr>
            <w:tcW w:w="791" w:type="pct"/>
            <w:vAlign w:val="center"/>
          </w:tcPr>
          <w:p w:rsidR="0018722C">
            <w:pPr>
              <w:pStyle w:val="ad"/>
              <w:topLinePunct/>
              <w:ind w:leftChars="0" w:left="0" w:rightChars="0" w:right="0" w:firstLineChars="0" w:firstLine="0"/>
              <w:spacing w:line="240" w:lineRule="atLeast"/>
            </w:pPr>
            <w:r>
              <w:t>N-N</w:t>
            </w:r>
          </w:p>
        </w:tc>
      </w:tr>
      <w:tr>
        <w:tc>
          <w:tcPr>
            <w:tcW w:w="427" w:type="pct"/>
            <w:vAlign w:val="center"/>
          </w:tcPr>
          <w:p w:rsidR="0018722C">
            <w:pPr>
              <w:pStyle w:val="ac"/>
              <w:topLinePunct/>
              <w:ind w:leftChars="0" w:left="0" w:rightChars="0" w:right="0" w:firstLineChars="0" w:firstLine="0"/>
              <w:spacing w:line="240" w:lineRule="atLeast"/>
            </w:pPr>
            <w:r>
              <w:t>M16</w:t>
            </w:r>
          </w:p>
        </w:tc>
        <w:tc>
          <w:tcPr>
            <w:tcW w:w="681" w:type="pct"/>
            <w:vAlign w:val="center"/>
          </w:tcPr>
          <w:p w:rsidR="0018722C">
            <w:pPr>
              <w:pStyle w:val="affff9"/>
              <w:topLinePunct/>
              <w:ind w:leftChars="0" w:left="0" w:rightChars="0" w:right="0" w:firstLineChars="0" w:firstLine="0"/>
              <w:spacing w:line="240" w:lineRule="atLeast"/>
            </w:pPr>
            <w:r>
              <w:t>1</w:t>
            </w:r>
          </w:p>
        </w:tc>
        <w:tc>
          <w:tcPr>
            <w:tcW w:w="457" w:type="pct"/>
            <w:vAlign w:val="center"/>
          </w:tcPr>
          <w:p w:rsidR="0018722C">
            <w:pPr>
              <w:pStyle w:val="affff9"/>
              <w:topLinePunct/>
              <w:ind w:leftChars="0" w:left="0" w:rightChars="0" w:right="0" w:firstLineChars="0" w:firstLine="0"/>
              <w:spacing w:line="240" w:lineRule="atLeast"/>
            </w:pPr>
            <w:r>
              <w:t>0.861</w:t>
            </w:r>
          </w:p>
        </w:tc>
        <w:tc>
          <w:tcPr>
            <w:tcW w:w="455" w:type="pct"/>
            <w:vAlign w:val="center"/>
          </w:tcPr>
          <w:p w:rsidR="0018722C">
            <w:pPr>
              <w:pStyle w:val="affff9"/>
              <w:topLinePunct/>
              <w:ind w:leftChars="0" w:left="0" w:rightChars="0" w:right="0" w:firstLineChars="0" w:firstLine="0"/>
              <w:spacing w:line="240" w:lineRule="atLeast"/>
            </w:pPr>
            <w:r>
              <w:t>0.795</w:t>
            </w:r>
          </w:p>
        </w:tc>
        <w:tc>
          <w:tcPr>
            <w:tcW w:w="516" w:type="pct"/>
            <w:vAlign w:val="center"/>
          </w:tcPr>
          <w:p w:rsidR="0018722C">
            <w:pPr>
              <w:pStyle w:val="affff9"/>
              <w:topLinePunct/>
              <w:ind w:leftChars="0" w:left="0" w:rightChars="0" w:right="0" w:firstLineChars="0" w:firstLine="0"/>
              <w:spacing w:line="240" w:lineRule="atLeast"/>
            </w:pPr>
            <w:r>
              <w:t>0.739</w:t>
            </w:r>
          </w:p>
        </w:tc>
        <w:tc>
          <w:tcPr>
            <w:tcW w:w="842" w:type="pct"/>
            <w:vAlign w:val="center"/>
          </w:tcPr>
          <w:p w:rsidR="0018722C">
            <w:pPr>
              <w:pStyle w:val="affff9"/>
              <w:topLinePunct/>
              <w:ind w:leftChars="0" w:left="0" w:rightChars="0" w:right="0" w:firstLineChars="0" w:firstLine="0"/>
              <w:spacing w:line="240" w:lineRule="atLeast"/>
            </w:pPr>
            <w:r>
              <w:t>0.0650349</w:t>
            </w:r>
          </w:p>
        </w:tc>
        <w:tc>
          <w:tcPr>
            <w:tcW w:w="832" w:type="pct"/>
            <w:vAlign w:val="center"/>
          </w:tcPr>
          <w:p w:rsidR="0018722C">
            <w:pPr>
              <w:pStyle w:val="affff9"/>
              <w:topLinePunct/>
              <w:ind w:leftChars="0" w:left="0" w:rightChars="0" w:right="0" w:firstLineChars="0" w:firstLine="0"/>
              <w:spacing w:line="240" w:lineRule="atLeast"/>
            </w:pPr>
            <w:r>
              <w:t>0.061998</w:t>
            </w:r>
          </w:p>
        </w:tc>
        <w:tc>
          <w:tcPr>
            <w:tcW w:w="791" w:type="pct"/>
            <w:vAlign w:val="center"/>
          </w:tcPr>
          <w:p w:rsidR="0018722C">
            <w:pPr>
              <w:pStyle w:val="ad"/>
              <w:topLinePunct/>
              <w:ind w:leftChars="0" w:left="0" w:rightChars="0" w:right="0" w:firstLineChars="0" w:firstLine="0"/>
              <w:spacing w:line="240" w:lineRule="atLeast"/>
            </w:pPr>
            <w:r>
              <w:t>EE</w:t>
            </w:r>
          </w:p>
        </w:tc>
      </w:tr>
      <w:tr>
        <w:tc>
          <w:tcPr>
            <w:tcW w:w="427" w:type="pct"/>
            <w:vAlign w:val="center"/>
          </w:tcPr>
          <w:p w:rsidR="0018722C">
            <w:pPr>
              <w:pStyle w:val="ac"/>
              <w:topLinePunct/>
              <w:ind w:leftChars="0" w:left="0" w:rightChars="0" w:right="0" w:firstLineChars="0" w:firstLine="0"/>
              <w:spacing w:line="240" w:lineRule="atLeast"/>
            </w:pPr>
            <w:r>
              <w:t>M17</w:t>
            </w:r>
          </w:p>
        </w:tc>
        <w:tc>
          <w:tcPr>
            <w:tcW w:w="681" w:type="pct"/>
            <w:vAlign w:val="center"/>
          </w:tcPr>
          <w:p w:rsidR="0018722C">
            <w:pPr>
              <w:pStyle w:val="affff9"/>
              <w:topLinePunct/>
              <w:ind w:leftChars="0" w:left="0" w:rightChars="0" w:right="0" w:firstLineChars="0" w:firstLine="0"/>
              <w:spacing w:line="240" w:lineRule="atLeast"/>
            </w:pPr>
            <w:r>
              <w:t>1</w:t>
            </w:r>
          </w:p>
        </w:tc>
        <w:tc>
          <w:tcPr>
            <w:tcW w:w="457" w:type="pct"/>
            <w:vAlign w:val="center"/>
          </w:tcPr>
          <w:p w:rsidR="0018722C">
            <w:pPr>
              <w:pStyle w:val="affff9"/>
              <w:topLinePunct/>
              <w:ind w:leftChars="0" w:left="0" w:rightChars="0" w:right="0" w:firstLineChars="0" w:firstLine="0"/>
              <w:spacing w:line="240" w:lineRule="atLeast"/>
            </w:pPr>
            <w:r>
              <w:t>0.885</w:t>
            </w:r>
          </w:p>
        </w:tc>
        <w:tc>
          <w:tcPr>
            <w:tcW w:w="455" w:type="pct"/>
            <w:vAlign w:val="center"/>
          </w:tcPr>
          <w:p w:rsidR="0018722C">
            <w:pPr>
              <w:pStyle w:val="affff9"/>
              <w:topLinePunct/>
              <w:ind w:leftChars="0" w:left="0" w:rightChars="0" w:right="0" w:firstLineChars="0" w:firstLine="0"/>
              <w:spacing w:line="240" w:lineRule="atLeast"/>
            </w:pPr>
            <w:r>
              <w:t>0.811</w:t>
            </w:r>
          </w:p>
        </w:tc>
        <w:tc>
          <w:tcPr>
            <w:tcW w:w="516" w:type="pct"/>
            <w:vAlign w:val="center"/>
          </w:tcPr>
          <w:p w:rsidR="0018722C">
            <w:pPr>
              <w:pStyle w:val="affff9"/>
              <w:topLinePunct/>
              <w:ind w:leftChars="0" w:left="0" w:rightChars="0" w:right="0" w:firstLineChars="0" w:firstLine="0"/>
              <w:spacing w:line="240" w:lineRule="atLeast"/>
            </w:pPr>
            <w:r>
              <w:t>0.759</w:t>
            </w:r>
          </w:p>
        </w:tc>
        <w:tc>
          <w:tcPr>
            <w:tcW w:w="842" w:type="pct"/>
            <w:vAlign w:val="center"/>
          </w:tcPr>
          <w:p w:rsidR="0018722C">
            <w:pPr>
              <w:pStyle w:val="affff9"/>
              <w:topLinePunct/>
              <w:ind w:leftChars="0" w:left="0" w:rightChars="0" w:right="0" w:firstLineChars="0" w:firstLine="0"/>
              <w:spacing w:line="240" w:lineRule="atLeast"/>
            </w:pPr>
            <w:r>
              <w:t>0.0623818</w:t>
            </w:r>
          </w:p>
        </w:tc>
        <w:tc>
          <w:tcPr>
            <w:tcW w:w="832" w:type="pct"/>
            <w:vAlign w:val="center"/>
          </w:tcPr>
          <w:p w:rsidR="0018722C">
            <w:pPr>
              <w:pStyle w:val="affff9"/>
              <w:topLinePunct/>
              <w:ind w:leftChars="0" w:left="0" w:rightChars="0" w:right="0" w:firstLineChars="0" w:firstLine="0"/>
              <w:spacing w:line="240" w:lineRule="atLeast"/>
            </w:pPr>
            <w:r>
              <w:t>0.059544</w:t>
            </w:r>
          </w:p>
        </w:tc>
        <w:tc>
          <w:tcPr>
            <w:tcW w:w="791" w:type="pct"/>
            <w:vAlign w:val="center"/>
          </w:tcPr>
          <w:p w:rsidR="0018722C">
            <w:pPr>
              <w:pStyle w:val="ad"/>
              <w:topLinePunct/>
              <w:ind w:leftChars="0" w:left="0" w:rightChars="0" w:right="0" w:firstLineChars="0" w:firstLine="0"/>
              <w:spacing w:line="240" w:lineRule="atLeast"/>
            </w:pPr>
            <w:r>
              <w:t>polar</w:t>
            </w:r>
          </w:p>
        </w:tc>
      </w:tr>
      <w:tr>
        <w:tc>
          <w:tcPr>
            <w:tcW w:w="427" w:type="pct"/>
            <w:vAlign w:val="center"/>
          </w:tcPr>
          <w:p w:rsidR="0018722C">
            <w:pPr>
              <w:pStyle w:val="ac"/>
              <w:topLinePunct/>
              <w:ind w:leftChars="0" w:left="0" w:rightChars="0" w:right="0" w:firstLineChars="0" w:firstLine="0"/>
              <w:spacing w:line="240" w:lineRule="atLeast"/>
            </w:pPr>
            <w:r>
              <w:t>M18</w:t>
            </w:r>
          </w:p>
        </w:tc>
        <w:tc>
          <w:tcPr>
            <w:tcW w:w="681" w:type="pct"/>
            <w:vAlign w:val="center"/>
          </w:tcPr>
          <w:p w:rsidR="0018722C">
            <w:pPr>
              <w:pStyle w:val="affff9"/>
              <w:topLinePunct/>
              <w:ind w:leftChars="0" w:left="0" w:rightChars="0" w:right="0" w:firstLineChars="0" w:firstLine="0"/>
              <w:spacing w:line="240" w:lineRule="atLeast"/>
            </w:pPr>
            <w:r>
              <w:t>1</w:t>
            </w:r>
          </w:p>
        </w:tc>
        <w:tc>
          <w:tcPr>
            <w:tcW w:w="457" w:type="pct"/>
            <w:vAlign w:val="center"/>
          </w:tcPr>
          <w:p w:rsidR="0018722C">
            <w:pPr>
              <w:pStyle w:val="affff9"/>
              <w:topLinePunct/>
              <w:ind w:leftChars="0" w:left="0" w:rightChars="0" w:right="0" w:firstLineChars="0" w:firstLine="0"/>
              <w:spacing w:line="240" w:lineRule="atLeast"/>
            </w:pPr>
            <w:r>
              <w:t>0.883</w:t>
            </w:r>
          </w:p>
        </w:tc>
        <w:tc>
          <w:tcPr>
            <w:tcW w:w="455" w:type="pct"/>
            <w:vAlign w:val="center"/>
          </w:tcPr>
          <w:p w:rsidR="0018722C">
            <w:pPr>
              <w:pStyle w:val="affff9"/>
              <w:topLinePunct/>
              <w:ind w:leftChars="0" w:left="0" w:rightChars="0" w:right="0" w:firstLineChars="0" w:firstLine="0"/>
              <w:spacing w:line="240" w:lineRule="atLeast"/>
            </w:pPr>
            <w:r>
              <w:t>0.822</w:t>
            </w:r>
          </w:p>
        </w:tc>
        <w:tc>
          <w:tcPr>
            <w:tcW w:w="516" w:type="pct"/>
            <w:vAlign w:val="center"/>
          </w:tcPr>
          <w:p w:rsidR="0018722C">
            <w:pPr>
              <w:pStyle w:val="affff9"/>
              <w:topLinePunct/>
              <w:ind w:leftChars="0" w:left="0" w:rightChars="0" w:right="0" w:firstLineChars="0" w:firstLine="0"/>
              <w:spacing w:line="240" w:lineRule="atLeast"/>
            </w:pPr>
            <w:r>
              <w:t>0.774</w:t>
            </w:r>
          </w:p>
        </w:tc>
        <w:tc>
          <w:tcPr>
            <w:tcW w:w="842" w:type="pct"/>
            <w:vAlign w:val="center"/>
          </w:tcPr>
          <w:p w:rsidR="0018722C">
            <w:pPr>
              <w:pStyle w:val="affff9"/>
              <w:topLinePunct/>
              <w:ind w:leftChars="0" w:left="0" w:rightChars="0" w:right="0" w:firstLineChars="0" w:firstLine="0"/>
              <w:spacing w:line="240" w:lineRule="atLeast"/>
            </w:pPr>
            <w:r>
              <w:t>0.0605074</w:t>
            </w:r>
          </w:p>
        </w:tc>
        <w:tc>
          <w:tcPr>
            <w:tcW w:w="832" w:type="pct"/>
            <w:vAlign w:val="center"/>
          </w:tcPr>
          <w:p w:rsidR="0018722C">
            <w:pPr>
              <w:pStyle w:val="affff9"/>
              <w:topLinePunct/>
              <w:ind w:leftChars="0" w:left="0" w:rightChars="0" w:right="0" w:firstLineChars="0" w:firstLine="0"/>
              <w:spacing w:line="240" w:lineRule="atLeast"/>
            </w:pPr>
            <w:r>
              <w:t>0.0576454</w:t>
            </w:r>
          </w:p>
        </w:tc>
        <w:tc>
          <w:tcPr>
            <w:tcW w:w="791" w:type="pct"/>
            <w:vAlign w:val="center"/>
          </w:tcPr>
          <w:p w:rsidR="0018722C">
            <w:pPr>
              <w:pStyle w:val="ad"/>
              <w:topLinePunct/>
              <w:ind w:leftChars="0" w:left="0" w:rightChars="0" w:right="0" w:firstLineChars="0" w:firstLine="0"/>
              <w:spacing w:line="240" w:lineRule="atLeast"/>
            </w:pPr>
            <w:r>
              <w:t>IP</w:t>
            </w:r>
          </w:p>
        </w:tc>
      </w:tr>
      <w:tr>
        <w:tc>
          <w:tcPr>
            <w:tcW w:w="427" w:type="pct"/>
            <w:vAlign w:val="center"/>
          </w:tcPr>
          <w:p w:rsidR="0018722C">
            <w:pPr>
              <w:pStyle w:val="ac"/>
              <w:topLinePunct/>
              <w:ind w:leftChars="0" w:left="0" w:rightChars="0" w:right="0" w:firstLineChars="0" w:firstLine="0"/>
              <w:spacing w:line="240" w:lineRule="atLeast"/>
            </w:pPr>
            <w:r>
              <w:t>M19</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0.989</w:t>
            </w:r>
          </w:p>
        </w:tc>
        <w:tc>
          <w:tcPr>
            <w:tcW w:w="455" w:type="pct"/>
            <w:vAlign w:val="center"/>
          </w:tcPr>
          <w:p w:rsidR="0018722C">
            <w:pPr>
              <w:pStyle w:val="affff9"/>
              <w:topLinePunct/>
              <w:ind w:leftChars="0" w:left="0" w:rightChars="0" w:right="0" w:firstLineChars="0" w:firstLine="0"/>
              <w:spacing w:line="240" w:lineRule="atLeast"/>
            </w:pPr>
            <w:r>
              <w:t>0.952</w:t>
            </w:r>
          </w:p>
        </w:tc>
        <w:tc>
          <w:tcPr>
            <w:tcW w:w="516" w:type="pct"/>
            <w:vAlign w:val="center"/>
          </w:tcPr>
          <w:p w:rsidR="0018722C">
            <w:pPr>
              <w:pStyle w:val="affff9"/>
              <w:topLinePunct/>
              <w:ind w:leftChars="0" w:left="0" w:rightChars="0" w:right="0" w:firstLineChars="0" w:firstLine="0"/>
              <w:spacing w:line="240" w:lineRule="atLeast"/>
            </w:pPr>
            <w:r>
              <w:t>0.893</w:t>
            </w:r>
          </w:p>
        </w:tc>
        <w:tc>
          <w:tcPr>
            <w:tcW w:w="842" w:type="pct"/>
            <w:vAlign w:val="center"/>
          </w:tcPr>
          <w:p w:rsidR="0018722C">
            <w:pPr>
              <w:pStyle w:val="affff9"/>
              <w:topLinePunct/>
              <w:ind w:leftChars="0" w:left="0" w:rightChars="0" w:right="0" w:firstLineChars="0" w:firstLine="0"/>
              <w:spacing w:line="240" w:lineRule="atLeast"/>
            </w:pPr>
            <w:r>
              <w:t>0.028769</w:t>
            </w:r>
          </w:p>
        </w:tc>
        <w:tc>
          <w:tcPr>
            <w:tcW w:w="832" w:type="pct"/>
            <w:vAlign w:val="center"/>
          </w:tcPr>
          <w:p w:rsidR="0018722C">
            <w:pPr>
              <w:pStyle w:val="affff9"/>
              <w:topLinePunct/>
              <w:ind w:leftChars="0" w:left="0" w:rightChars="0" w:right="0" w:firstLineChars="0" w:firstLine="0"/>
              <w:spacing w:line="240" w:lineRule="atLeast"/>
            </w:pPr>
            <w:r>
              <w:t>0.0459654</w:t>
            </w:r>
          </w:p>
        </w:tc>
        <w:tc>
          <w:tcPr>
            <w:tcW w:w="791" w:type="pct"/>
            <w:vAlign w:val="center"/>
          </w:tcPr>
          <w:p w:rsidR="0018722C">
            <w:pPr>
              <w:pStyle w:val="ad"/>
              <w:topLinePunct/>
              <w:ind w:leftChars="0" w:left="0" w:rightChars="0" w:right="0" w:firstLineChars="0" w:firstLine="0"/>
              <w:spacing w:line="240" w:lineRule="atLeast"/>
            </w:pPr>
            <w:r>
              <w:t>logKow</w:t>
            </w:r>
          </w:p>
        </w:tc>
      </w:tr>
      <w:tr>
        <w:tc>
          <w:tcPr>
            <w:tcW w:w="427" w:type="pct"/>
            <w:vAlign w:val="center"/>
          </w:tcPr>
          <w:p w:rsidR="0018722C">
            <w:pPr>
              <w:pStyle w:val="ac"/>
              <w:topLinePunct/>
              <w:ind w:leftChars="0" w:left="0" w:rightChars="0" w:right="0" w:firstLineChars="0" w:firstLine="0"/>
              <w:spacing w:line="240" w:lineRule="atLeast"/>
            </w:pPr>
            <w:r>
              <w:t>M20</w:t>
            </w:r>
          </w:p>
        </w:tc>
        <w:tc>
          <w:tcPr>
            <w:tcW w:w="681" w:type="pct"/>
            <w:vAlign w:val="center"/>
          </w:tcPr>
          <w:p w:rsidR="0018722C">
            <w:pPr>
              <w:pStyle w:val="affff9"/>
              <w:topLinePunct/>
              <w:ind w:leftChars="0" w:left="0" w:rightChars="0" w:right="0" w:firstLineChars="0" w:firstLine="0"/>
              <w:spacing w:line="240" w:lineRule="atLeast"/>
            </w:pPr>
            <w:r>
              <w:t>1</w:t>
            </w:r>
          </w:p>
        </w:tc>
        <w:tc>
          <w:tcPr>
            <w:tcW w:w="457" w:type="pct"/>
            <w:vAlign w:val="center"/>
          </w:tcPr>
          <w:p w:rsidR="0018722C">
            <w:pPr>
              <w:pStyle w:val="affff9"/>
              <w:topLinePunct/>
              <w:ind w:leftChars="0" w:left="0" w:rightChars="0" w:right="0" w:firstLineChars="0" w:firstLine="0"/>
              <w:spacing w:line="240" w:lineRule="atLeast"/>
            </w:pPr>
            <w:r>
              <w:t>0.89</w:t>
            </w:r>
          </w:p>
        </w:tc>
        <w:tc>
          <w:tcPr>
            <w:tcW w:w="455" w:type="pct"/>
            <w:vAlign w:val="center"/>
          </w:tcPr>
          <w:p w:rsidR="0018722C">
            <w:pPr>
              <w:pStyle w:val="affff9"/>
              <w:topLinePunct/>
              <w:ind w:leftChars="0" w:left="0" w:rightChars="0" w:right="0" w:firstLineChars="0" w:firstLine="0"/>
              <w:spacing w:line="240" w:lineRule="atLeast"/>
            </w:pPr>
            <w:r>
              <w:t>0.838</w:t>
            </w:r>
          </w:p>
        </w:tc>
        <w:tc>
          <w:tcPr>
            <w:tcW w:w="516" w:type="pct"/>
            <w:vAlign w:val="center"/>
          </w:tcPr>
          <w:p w:rsidR="0018722C">
            <w:pPr>
              <w:pStyle w:val="affff9"/>
              <w:topLinePunct/>
              <w:ind w:leftChars="0" w:left="0" w:rightChars="0" w:right="0" w:firstLineChars="0" w:firstLine="0"/>
              <w:spacing w:line="240" w:lineRule="atLeast"/>
            </w:pPr>
            <w:r>
              <w:t>0.791</w:t>
            </w:r>
          </w:p>
        </w:tc>
        <w:tc>
          <w:tcPr>
            <w:tcW w:w="842" w:type="pct"/>
            <w:vAlign w:val="center"/>
          </w:tcPr>
          <w:p w:rsidR="0018722C">
            <w:pPr>
              <w:pStyle w:val="affff9"/>
              <w:topLinePunct/>
              <w:ind w:leftChars="0" w:left="0" w:rightChars="0" w:right="0" w:firstLineChars="0" w:firstLine="0"/>
              <w:spacing w:line="240" w:lineRule="atLeast"/>
            </w:pPr>
            <w:r>
              <w:t>0.0578334</w:t>
            </w:r>
          </w:p>
        </w:tc>
        <w:tc>
          <w:tcPr>
            <w:tcW w:w="832" w:type="pct"/>
            <w:vAlign w:val="center"/>
          </w:tcPr>
          <w:p w:rsidR="0018722C">
            <w:pPr>
              <w:pStyle w:val="affff9"/>
              <w:topLinePunct/>
              <w:ind w:leftChars="0" w:left="0" w:rightChars="0" w:right="0" w:firstLineChars="0" w:firstLine="0"/>
              <w:spacing w:line="240" w:lineRule="atLeast"/>
            </w:pPr>
            <w:r>
              <w:t>0.0554368</w:t>
            </w:r>
          </w:p>
        </w:tc>
        <w:tc>
          <w:tcPr>
            <w:tcW w:w="791" w:type="pct"/>
            <w:vAlign w:val="center"/>
          </w:tcPr>
          <w:p w:rsidR="0018722C">
            <w:pPr>
              <w:pStyle w:val="ad"/>
              <w:topLinePunct/>
              <w:ind w:leftChars="0" w:left="0" w:rightChars="0" w:right="0" w:firstLineChars="0" w:firstLine="0"/>
              <w:spacing w:line="240" w:lineRule="atLeast"/>
            </w:pPr>
            <w:r>
              <w:t>E</w:t>
            </w:r>
            <w:r>
              <w:t>homo</w:t>
            </w:r>
          </w:p>
        </w:tc>
      </w:tr>
      <w:tr>
        <w:tc>
          <w:tcPr>
            <w:tcW w:w="427" w:type="pct"/>
            <w:vAlign w:val="center"/>
          </w:tcPr>
          <w:p w:rsidR="0018722C">
            <w:pPr>
              <w:pStyle w:val="ac"/>
              <w:topLinePunct/>
              <w:ind w:leftChars="0" w:left="0" w:rightChars="0" w:right="0" w:firstLineChars="0" w:firstLine="0"/>
              <w:spacing w:line="240" w:lineRule="atLeast"/>
            </w:pPr>
            <w:r>
              <w:t>M21</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0.991</w:t>
            </w:r>
          </w:p>
        </w:tc>
        <w:tc>
          <w:tcPr>
            <w:tcW w:w="455" w:type="pct"/>
            <w:vAlign w:val="center"/>
          </w:tcPr>
          <w:p w:rsidR="0018722C">
            <w:pPr>
              <w:pStyle w:val="affff9"/>
              <w:topLinePunct/>
              <w:ind w:leftChars="0" w:left="0" w:rightChars="0" w:right="0" w:firstLineChars="0" w:firstLine="0"/>
              <w:spacing w:line="240" w:lineRule="atLeast"/>
            </w:pPr>
            <w:r>
              <w:t>0.971</w:t>
            </w:r>
          </w:p>
        </w:tc>
        <w:tc>
          <w:tcPr>
            <w:tcW w:w="516" w:type="pct"/>
            <w:vAlign w:val="center"/>
          </w:tcPr>
          <w:p w:rsidR="0018722C">
            <w:pPr>
              <w:pStyle w:val="affff9"/>
              <w:topLinePunct/>
              <w:ind w:leftChars="0" w:left="0" w:rightChars="0" w:right="0" w:firstLineChars="0" w:firstLine="0"/>
              <w:spacing w:line="240" w:lineRule="atLeast"/>
            </w:pPr>
            <w:r>
              <w:t>0.905</w:t>
            </w:r>
          </w:p>
        </w:tc>
        <w:tc>
          <w:tcPr>
            <w:tcW w:w="842" w:type="pct"/>
            <w:vAlign w:val="center"/>
          </w:tcPr>
          <w:p w:rsidR="0018722C">
            <w:pPr>
              <w:pStyle w:val="affff9"/>
              <w:topLinePunct/>
              <w:ind w:leftChars="0" w:left="0" w:rightChars="0" w:right="0" w:firstLineChars="0" w:firstLine="0"/>
              <w:spacing w:line="240" w:lineRule="atLeast"/>
            </w:pPr>
            <w:r>
              <w:t>0.0312872</w:t>
            </w:r>
          </w:p>
        </w:tc>
        <w:tc>
          <w:tcPr>
            <w:tcW w:w="832" w:type="pct"/>
            <w:vAlign w:val="center"/>
          </w:tcPr>
          <w:p w:rsidR="0018722C">
            <w:pPr>
              <w:pStyle w:val="affff9"/>
              <w:topLinePunct/>
              <w:ind w:leftChars="0" w:left="0" w:rightChars="0" w:right="0" w:firstLineChars="0" w:firstLine="0"/>
              <w:spacing w:line="240" w:lineRule="atLeast"/>
            </w:pPr>
            <w:r>
              <w:t>0.0382298</w:t>
            </w:r>
          </w:p>
        </w:tc>
        <w:tc>
          <w:tcPr>
            <w:tcW w:w="791" w:type="pct"/>
            <w:vAlign w:val="center"/>
          </w:tcPr>
          <w:p w:rsidR="0018722C">
            <w:pPr>
              <w:pStyle w:val="ad"/>
              <w:topLinePunct/>
              <w:ind w:leftChars="0" w:left="0" w:rightChars="0" w:right="0" w:firstLineChars="0" w:firstLine="0"/>
              <w:spacing w:line="240" w:lineRule="atLeast"/>
            </w:pPr>
            <w:r>
              <w:t>Vm</w:t>
            </w:r>
          </w:p>
        </w:tc>
      </w:tr>
      <w:tr>
        <w:tc>
          <w:tcPr>
            <w:tcW w:w="427" w:type="pct"/>
            <w:vAlign w:val="center"/>
          </w:tcPr>
          <w:p w:rsidR="0018722C">
            <w:pPr>
              <w:pStyle w:val="ac"/>
              <w:topLinePunct/>
              <w:ind w:leftChars="0" w:left="0" w:rightChars="0" w:right="0" w:firstLineChars="0" w:firstLine="0"/>
              <w:spacing w:line="240" w:lineRule="atLeast"/>
            </w:pPr>
            <w:r>
              <w:t>M22</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0.99</w:t>
            </w:r>
          </w:p>
        </w:tc>
        <w:tc>
          <w:tcPr>
            <w:tcW w:w="455" w:type="pct"/>
            <w:vAlign w:val="center"/>
          </w:tcPr>
          <w:p w:rsidR="0018722C">
            <w:pPr>
              <w:pStyle w:val="affff9"/>
              <w:topLinePunct/>
              <w:ind w:leftChars="0" w:left="0" w:rightChars="0" w:right="0" w:firstLineChars="0" w:firstLine="0"/>
              <w:spacing w:line="240" w:lineRule="atLeast"/>
            </w:pPr>
            <w:r>
              <w:t>0.971</w:t>
            </w:r>
          </w:p>
        </w:tc>
        <w:tc>
          <w:tcPr>
            <w:tcW w:w="516" w:type="pct"/>
            <w:vAlign w:val="center"/>
          </w:tcPr>
          <w:p w:rsidR="0018722C">
            <w:pPr>
              <w:pStyle w:val="affff9"/>
              <w:topLinePunct/>
              <w:ind w:leftChars="0" w:left="0" w:rightChars="0" w:right="0" w:firstLineChars="0" w:firstLine="0"/>
              <w:spacing w:line="240" w:lineRule="atLeast"/>
            </w:pPr>
            <w:r>
              <w:t>0.903</w:t>
            </w:r>
          </w:p>
        </w:tc>
        <w:tc>
          <w:tcPr>
            <w:tcW w:w="842" w:type="pct"/>
            <w:vAlign w:val="center"/>
          </w:tcPr>
          <w:p w:rsidR="0018722C">
            <w:pPr>
              <w:pStyle w:val="affff9"/>
              <w:topLinePunct/>
              <w:ind w:leftChars="0" w:left="0" w:rightChars="0" w:right="0" w:firstLineChars="0" w:firstLine="0"/>
              <w:spacing w:line="240" w:lineRule="atLeast"/>
            </w:pPr>
            <w:r>
              <w:t>0.0578334</w:t>
            </w:r>
          </w:p>
        </w:tc>
        <w:tc>
          <w:tcPr>
            <w:tcW w:w="832" w:type="pct"/>
            <w:vAlign w:val="center"/>
          </w:tcPr>
          <w:p w:rsidR="0018722C">
            <w:pPr>
              <w:pStyle w:val="affff9"/>
              <w:topLinePunct/>
              <w:ind w:leftChars="0" w:left="0" w:rightChars="0" w:right="0" w:firstLineChars="0" w:firstLine="0"/>
              <w:spacing w:line="240" w:lineRule="atLeast"/>
            </w:pPr>
            <w:r>
              <w:t>0.0554368</w:t>
            </w:r>
          </w:p>
        </w:tc>
        <w:tc>
          <w:tcPr>
            <w:tcW w:w="791" w:type="pct"/>
            <w:vAlign w:val="center"/>
          </w:tcPr>
          <w:p w:rsidR="0018722C">
            <w:pPr>
              <w:pStyle w:val="ad"/>
              <w:topLinePunct/>
              <w:ind w:leftChars="0" w:left="0" w:rightChars="0" w:right="0" w:firstLineChars="0" w:firstLine="0"/>
              <w:spacing w:line="240" w:lineRule="atLeast"/>
            </w:pPr>
            <w:r>
              <w:t>TE</w:t>
            </w:r>
          </w:p>
        </w:tc>
      </w:tr>
      <w:tr>
        <w:tc>
          <w:tcPr>
            <w:tcW w:w="427" w:type="pct"/>
            <w:vAlign w:val="center"/>
          </w:tcPr>
          <w:p w:rsidR="0018722C">
            <w:pPr>
              <w:pStyle w:val="ac"/>
              <w:topLinePunct/>
              <w:ind w:leftChars="0" w:left="0" w:rightChars="0" w:right="0" w:firstLineChars="0" w:firstLine="0"/>
              <w:spacing w:line="240" w:lineRule="atLeast"/>
            </w:pPr>
            <w:r>
              <w:t>M23</w:t>
            </w:r>
          </w:p>
        </w:tc>
        <w:tc>
          <w:tcPr>
            <w:tcW w:w="681" w:type="pct"/>
            <w:vAlign w:val="center"/>
          </w:tcPr>
          <w:p w:rsidR="0018722C">
            <w:pPr>
              <w:pStyle w:val="affff9"/>
              <w:topLinePunct/>
              <w:ind w:leftChars="0" w:left="0" w:rightChars="0" w:right="0" w:firstLineChars="0" w:firstLine="0"/>
              <w:spacing w:line="240" w:lineRule="atLeast"/>
            </w:pPr>
            <w:r>
              <w:t>3</w:t>
            </w:r>
          </w:p>
        </w:tc>
        <w:tc>
          <w:tcPr>
            <w:tcW w:w="457" w:type="pct"/>
            <w:vAlign w:val="center"/>
          </w:tcPr>
          <w:p w:rsidR="0018722C">
            <w:pPr>
              <w:pStyle w:val="affff9"/>
              <w:topLinePunct/>
              <w:ind w:leftChars="0" w:left="0" w:rightChars="0" w:right="0" w:firstLineChars="0" w:firstLine="0"/>
              <w:spacing w:line="240" w:lineRule="atLeast"/>
            </w:pPr>
            <w:r>
              <w:t>0.987</w:t>
            </w:r>
          </w:p>
        </w:tc>
        <w:tc>
          <w:tcPr>
            <w:tcW w:w="455" w:type="pct"/>
            <w:vAlign w:val="center"/>
          </w:tcPr>
          <w:p w:rsidR="0018722C">
            <w:pPr>
              <w:pStyle w:val="affff9"/>
              <w:topLinePunct/>
              <w:ind w:leftChars="0" w:left="0" w:rightChars="0" w:right="0" w:firstLineChars="0" w:firstLine="0"/>
              <w:spacing w:line="240" w:lineRule="atLeast"/>
            </w:pPr>
            <w:r>
              <w:t>0.971</w:t>
            </w:r>
          </w:p>
        </w:tc>
        <w:tc>
          <w:tcPr>
            <w:tcW w:w="516" w:type="pct"/>
            <w:vAlign w:val="center"/>
          </w:tcPr>
          <w:p w:rsidR="0018722C">
            <w:pPr>
              <w:pStyle w:val="affff9"/>
              <w:topLinePunct/>
              <w:ind w:leftChars="0" w:left="0" w:rightChars="0" w:right="0" w:firstLineChars="0" w:firstLine="0"/>
              <w:spacing w:line="240" w:lineRule="atLeast"/>
            </w:pPr>
            <w:r>
              <w:t>0.891</w:t>
            </w:r>
          </w:p>
        </w:tc>
        <w:tc>
          <w:tcPr>
            <w:tcW w:w="842" w:type="pct"/>
            <w:vAlign w:val="center"/>
          </w:tcPr>
          <w:p w:rsidR="0018722C">
            <w:pPr>
              <w:pStyle w:val="affff9"/>
              <w:topLinePunct/>
              <w:ind w:leftChars="0" w:left="0" w:rightChars="0" w:right="0" w:firstLineChars="0" w:firstLine="0"/>
              <w:spacing w:line="240" w:lineRule="atLeast"/>
            </w:pPr>
            <w:r>
              <w:t>0.0315594</w:t>
            </w:r>
          </w:p>
        </w:tc>
        <w:tc>
          <w:tcPr>
            <w:tcW w:w="832" w:type="pct"/>
            <w:vAlign w:val="center"/>
          </w:tcPr>
          <w:p w:rsidR="0018722C">
            <w:pPr>
              <w:pStyle w:val="affff9"/>
              <w:topLinePunct/>
              <w:ind w:leftChars="0" w:left="0" w:rightChars="0" w:right="0" w:firstLineChars="0" w:firstLine="0"/>
              <w:spacing w:line="240" w:lineRule="atLeast"/>
            </w:pPr>
            <w:r>
              <w:t>0.0403463</w:t>
            </w:r>
          </w:p>
        </w:tc>
        <w:tc>
          <w:tcPr>
            <w:tcW w:w="791" w:type="pct"/>
            <w:vAlign w:val="center"/>
          </w:tcPr>
          <w:p w:rsidR="0018722C">
            <w:pPr>
              <w:pStyle w:val="ad"/>
              <w:topLinePunct/>
              <w:ind w:leftChars="0" w:left="0" w:rightChars="0" w:right="0" w:firstLineChars="0" w:firstLine="0"/>
              <w:spacing w:line="240" w:lineRule="atLeast"/>
            </w:pPr>
            <w:r>
              <w:t>Mw</w:t>
            </w:r>
          </w:p>
        </w:tc>
      </w:tr>
      <w:tr>
        <w:tc>
          <w:tcPr>
            <w:tcW w:w="427" w:type="pct"/>
            <w:vAlign w:val="center"/>
          </w:tcPr>
          <w:p w:rsidR="0018722C">
            <w:pPr>
              <w:pStyle w:val="ac"/>
              <w:topLinePunct/>
              <w:ind w:leftChars="0" w:left="0" w:rightChars="0" w:right="0" w:firstLineChars="0" w:firstLine="0"/>
              <w:spacing w:line="240" w:lineRule="atLeast"/>
            </w:pPr>
            <w:r>
              <w:t>M24</w:t>
            </w:r>
          </w:p>
        </w:tc>
        <w:tc>
          <w:tcPr>
            <w:tcW w:w="681" w:type="pct"/>
            <w:vAlign w:val="center"/>
          </w:tcPr>
          <w:p w:rsidR="0018722C">
            <w:pPr>
              <w:pStyle w:val="affff9"/>
              <w:topLinePunct/>
              <w:ind w:leftChars="0" w:left="0" w:rightChars="0" w:right="0" w:firstLineChars="0" w:firstLine="0"/>
              <w:spacing w:line="240" w:lineRule="atLeast"/>
            </w:pPr>
            <w:r>
              <w:t>1</w:t>
            </w:r>
          </w:p>
        </w:tc>
        <w:tc>
          <w:tcPr>
            <w:tcW w:w="457" w:type="pct"/>
            <w:vAlign w:val="center"/>
          </w:tcPr>
          <w:p w:rsidR="0018722C">
            <w:pPr>
              <w:pStyle w:val="affff9"/>
              <w:topLinePunct/>
              <w:ind w:leftChars="0" w:left="0" w:rightChars="0" w:right="0" w:firstLineChars="0" w:firstLine="0"/>
              <w:spacing w:line="240" w:lineRule="atLeast"/>
            </w:pPr>
            <w:r>
              <w:t>0.884</w:t>
            </w:r>
          </w:p>
        </w:tc>
        <w:tc>
          <w:tcPr>
            <w:tcW w:w="455" w:type="pct"/>
            <w:vAlign w:val="center"/>
          </w:tcPr>
          <w:p w:rsidR="0018722C">
            <w:pPr>
              <w:pStyle w:val="affff9"/>
              <w:topLinePunct/>
              <w:ind w:leftChars="0" w:left="0" w:rightChars="0" w:right="0" w:firstLineChars="0" w:firstLine="0"/>
              <w:spacing w:line="240" w:lineRule="atLeast"/>
            </w:pPr>
            <w:r>
              <w:t>0.916</w:t>
            </w:r>
          </w:p>
        </w:tc>
        <w:tc>
          <w:tcPr>
            <w:tcW w:w="516" w:type="pct"/>
            <w:vAlign w:val="center"/>
          </w:tcPr>
          <w:p w:rsidR="0018722C">
            <w:pPr>
              <w:pStyle w:val="affff9"/>
              <w:topLinePunct/>
              <w:ind w:leftChars="0" w:left="0" w:rightChars="0" w:right="0" w:firstLineChars="0" w:firstLine="0"/>
              <w:spacing w:line="240" w:lineRule="atLeast"/>
            </w:pPr>
            <w:r>
              <w:t>0.886</w:t>
            </w:r>
          </w:p>
        </w:tc>
        <w:tc>
          <w:tcPr>
            <w:tcW w:w="842" w:type="pct"/>
            <w:vAlign w:val="center"/>
          </w:tcPr>
          <w:p w:rsidR="0018722C">
            <w:pPr>
              <w:pStyle w:val="affff9"/>
              <w:topLinePunct/>
              <w:ind w:leftChars="0" w:left="0" w:rightChars="0" w:right="0" w:firstLineChars="0" w:firstLine="0"/>
              <w:spacing w:line="240" w:lineRule="atLeast"/>
            </w:pPr>
            <w:r>
              <w:t>0.0415673</w:t>
            </w:r>
          </w:p>
        </w:tc>
        <w:tc>
          <w:tcPr>
            <w:tcW w:w="832" w:type="pct"/>
            <w:vAlign w:val="center"/>
          </w:tcPr>
          <w:p w:rsidR="0018722C">
            <w:pPr>
              <w:pStyle w:val="affff9"/>
              <w:topLinePunct/>
              <w:ind w:leftChars="0" w:left="0" w:rightChars="0" w:right="0" w:firstLineChars="0" w:firstLine="0"/>
              <w:spacing w:line="240" w:lineRule="atLeast"/>
            </w:pPr>
            <w:r>
              <w:t>0.0409154</w:t>
            </w:r>
          </w:p>
        </w:tc>
        <w:tc>
          <w:tcPr>
            <w:tcW w:w="791" w:type="pct"/>
            <w:vAlign w:val="center"/>
          </w:tcPr>
          <w:p w:rsidR="0018722C">
            <w:pPr>
              <w:pStyle w:val="ad"/>
              <w:topLinePunct/>
              <w:ind w:leftChars="0" w:left="0" w:rightChars="0" w:right="0" w:firstLineChars="0" w:firstLine="0"/>
              <w:spacing w:line="240" w:lineRule="atLeast"/>
            </w:pPr>
            <w:r>
              <w:t>Sm</w:t>
            </w:r>
          </w:p>
        </w:tc>
      </w:tr>
      <w:tr>
        <w:tc>
          <w:tcPr>
            <w:tcW w:w="427" w:type="pct"/>
            <w:vAlign w:val="center"/>
            <w:tcBorders>
              <w:top w:val="single" w:sz="4" w:space="0" w:color="auto"/>
            </w:tcBorders>
          </w:tcPr>
          <w:p w:rsidR="0018722C">
            <w:pPr>
              <w:pStyle w:val="ac"/>
              <w:topLinePunct/>
              <w:ind w:leftChars="0" w:left="0" w:rightChars="0" w:right="0" w:firstLineChars="0" w:firstLine="0"/>
              <w:spacing w:line="240" w:lineRule="atLeast"/>
            </w:pPr>
            <w:r>
              <w:t>M25</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0.939</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0.906</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0.875</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0.0434618</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0.0428365</w:t>
            </w:r>
          </w:p>
        </w:tc>
        <w:tc>
          <w:tcPr>
            <w:tcW w:w="791" w:type="pct"/>
            <w:vAlign w:val="center"/>
            <w:tcBorders>
              <w:top w:val="single" w:sz="4" w:space="0" w:color="auto"/>
            </w:tcBorders>
          </w:tcPr>
          <w:p w:rsidR="0018722C">
            <w:pPr>
              <w:pStyle w:val="ad"/>
              <w:topLinePunct/>
              <w:ind w:leftChars="0" w:left="0" w:rightChars="0" w:right="0" w:firstLineChars="0" w:firstLine="0"/>
              <w:spacing w:line="240" w:lineRule="atLeast"/>
            </w:pPr>
            <w:r>
              <w:t>E</w:t>
            </w:r>
            <w:r>
              <w:t>lumo</w:t>
            </w:r>
            <w:r>
              <w:t>-E</w:t>
            </w:r>
            <w:r>
              <w:t>homo</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X</w:t>
      </w:r>
      <w:r>
        <w:rPr>
          <w:rFonts w:ascii="宋体" w:eastAsia="宋体" w:hint="eastAsia" w:cstheme="minorBidi" w:hAnsiTheme="minorHAnsi"/>
        </w:rPr>
        <w:t>和</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Y</w:t>
      </w:r>
      <w:r>
        <w:rPr>
          <w:rFonts w:ascii="宋体" w:eastAsia="宋体" w:hint="eastAsia" w:cstheme="minorBidi" w:hAnsiTheme="minorHAnsi"/>
        </w:rPr>
        <w:t>分别表示所提取的所有主成分所能解释的自变量和因变量的累积方差。</w:t>
      </w:r>
    </w:p>
    <w:p w:rsidR="0018722C">
      <w:pPr>
        <w:topLinePunct/>
      </w:pPr>
      <w:r>
        <w:t>根据</w:t>
      </w:r>
      <w:r>
        <w:t>表</w:t>
      </w:r>
      <w:r>
        <w:rPr>
          <w:rFonts w:ascii="Times New Roman" w:eastAsia="Times New Roman"/>
        </w:rPr>
        <w:t>6</w:t>
      </w:r>
      <w:r>
        <w:rPr>
          <w:rFonts w:ascii="Times New Roman" w:eastAsia="Times New Roman"/>
        </w:rPr>
        <w:t>.</w:t>
      </w:r>
      <w:r>
        <w:rPr>
          <w:rFonts w:ascii="Times New Roman" w:eastAsia="Times New Roman"/>
        </w:rPr>
        <w:t>7</w:t>
      </w:r>
      <w:r>
        <w:t>中各模型的拟合优度</w:t>
      </w:r>
      <w:r>
        <w:t>（</w:t>
      </w:r>
      <w:r>
        <w:rPr>
          <w:rFonts w:ascii="Times New Roman" w:eastAsia="Times New Roman"/>
        </w:rPr>
        <w:t>R</w:t>
      </w:r>
      <w:r>
        <w:rPr>
          <w:rFonts w:ascii="Times New Roman" w:eastAsia="Times New Roman"/>
          <w:position w:val="11"/>
          <w:sz w:val="16"/>
        </w:rPr>
        <w:t>2</w:t>
      </w:r>
      <w:r>
        <w:rPr>
          <w:rFonts w:ascii="Times New Roman" w:eastAsia="Times New Roman"/>
          <w:position w:val="-2"/>
          <w:sz w:val="16"/>
        </w:rPr>
        <w:t>Y</w:t>
      </w:r>
      <w:r>
        <w:t>）</w:t>
      </w:r>
      <w:r>
        <w:t>指标和预测性</w:t>
      </w:r>
      <w:r>
        <w:t>（</w:t>
      </w:r>
      <w:r>
        <w:rPr>
          <w:rFonts w:ascii="Times New Roman" w:eastAsia="Times New Roman"/>
        </w:rPr>
        <w:t>Q</w:t>
      </w:r>
      <w:r>
        <w:rPr>
          <w:rFonts w:ascii="Times New Roman" w:eastAsia="Times New Roman"/>
          <w:position w:val="11"/>
          <w:sz w:val="16"/>
        </w:rPr>
        <w:t>2</w:t>
      </w:r>
      <w:r>
        <w:rPr>
          <w:rFonts w:ascii="Times New Roman" w:eastAsia="Times New Roman"/>
          <w:position w:val="-2"/>
          <w:sz w:val="16"/>
        </w:rPr>
        <w:t>cum</w:t>
      </w:r>
      <w:r>
        <w:t>）</w:t>
      </w:r>
      <w:r>
        <w:t>指标来看，其值都</w:t>
      </w:r>
      <w:r>
        <w:t>大于</w:t>
      </w:r>
      <w:r>
        <w:rPr>
          <w:rFonts w:ascii="Times New Roman" w:eastAsia="Times New Roman"/>
        </w:rPr>
        <w:t>0</w:t>
      </w:r>
      <w:r>
        <w:rPr>
          <w:rFonts w:ascii="Times New Roman" w:eastAsia="Times New Roman"/>
        </w:rPr>
        <w:t>.</w:t>
      </w:r>
      <w:r>
        <w:rPr>
          <w:rFonts w:ascii="Times New Roman" w:eastAsia="Times New Roman"/>
        </w:rPr>
        <w:t>5</w:t>
      </w:r>
      <w:r>
        <w:t>，得到的</w:t>
      </w:r>
      <w:r>
        <w:rPr>
          <w:rFonts w:ascii="Times New Roman" w:eastAsia="Times New Roman"/>
        </w:rPr>
        <w:t>25</w:t>
      </w:r>
      <w:r>
        <w:t>个模型都具有非常高的拟合度和预测性。但模型</w:t>
      </w:r>
      <w:r>
        <w:rPr>
          <w:rFonts w:ascii="Times New Roman" w:eastAsia="Times New Roman"/>
        </w:rPr>
        <w:t>M21</w:t>
      </w:r>
      <w:r>
        <w:t>同时具有最</w:t>
      </w:r>
      <w:r>
        <w:t>高的预测性，是</w:t>
      </w:r>
      <w:r>
        <w:rPr>
          <w:rFonts w:ascii="Times New Roman" w:eastAsia="Times New Roman"/>
        </w:rPr>
        <w:t>25</w:t>
      </w:r>
      <w:r>
        <w:t>个模型中最优的模型。</w:t>
      </w:r>
    </w:p>
    <w:p w:rsidR="0018722C">
      <w:pPr>
        <w:topLinePunct/>
      </w:pPr>
      <w:r>
        <w:t>最优模型</w:t>
      </w:r>
      <w:r>
        <w:rPr>
          <w:rFonts w:ascii="Times New Roman" w:eastAsia="Times New Roman"/>
        </w:rPr>
        <w:t>M21</w:t>
      </w:r>
      <w:r>
        <w:t>概略图见</w:t>
      </w:r>
      <w:r>
        <w:t>图</w:t>
      </w:r>
      <w:r>
        <w:rPr>
          <w:rFonts w:ascii="Times New Roman" w:eastAsia="Times New Roman"/>
        </w:rPr>
        <w:t>6</w:t>
      </w:r>
      <w:r>
        <w:rPr>
          <w:rFonts w:ascii="Times New Roman" w:eastAsia="Times New Roman"/>
        </w:rPr>
        <w:t>.</w:t>
      </w:r>
      <w:r>
        <w:rPr>
          <w:rFonts w:ascii="Times New Roman" w:eastAsia="Times New Roman"/>
        </w:rPr>
        <w:t>8</w:t>
      </w:r>
      <w:r>
        <w:t>。</w:t>
      </w:r>
    </w:p>
    <w:p w:rsidR="0018722C">
      <w:pPr>
        <w:pStyle w:val="ae"/>
        <w:topLinePunct/>
      </w:pPr>
      <w:r>
        <w:rPr>
          <w:kern w:val="2"/>
          <w:sz w:val="22"/>
          <w:szCs w:val="22"/>
          <w:rFonts w:cstheme="minorBidi" w:hAnsiTheme="minorHAnsi" w:eastAsiaTheme="minorHAnsi" w:asciiTheme="minorHAnsi"/>
        </w:rPr>
        <w:pict>
          <v:group style="margin-left:144.020981pt;margin-top:13.325648pt;width:279.2pt;height:160.8pt;mso-position-horizontal-relative:page;mso-position-vertical-relative:paragraph;z-index:16072" coordorigin="2880,267" coordsize="5584,3216">
            <v:line style="position:absolute" from="2886,273" to="8445,273" stroked="true" strokeweight=".607114pt" strokecolor="#000000">
              <v:stroke dashstyle="solid"/>
            </v:line>
            <v:line style="position:absolute" from="8458,273" to="8458,3464" stroked="true" strokeweight=".607217pt" strokecolor="#000000">
              <v:stroke dashstyle="solid"/>
            </v:line>
            <v:line style="position:absolute" from="2899,3476" to="8458,3476" stroked="true" strokeweight=".607114pt" strokecolor="#000000">
              <v:stroke dashstyle="solid"/>
            </v:line>
            <v:line style="position:absolute" from="2886,285" to="2886,3476" stroked="true" strokeweight=".607217pt" strokecolor="#000000">
              <v:stroke dashstyle="solid"/>
            </v:line>
            <v:shape style="position:absolute;left:3273;top:806;width:1069;height:2660" type="#_x0000_t75" stroked="false">
              <v:imagedata r:id="rId325" o:title=""/>
            </v:shape>
            <v:shape style="position:absolute;left:3275;top:808;width:536;height:2662" coordorigin="3276,808" coordsize="536,2662" path="m3811,3470l3811,808,3276,808,3276,3470e" filled="false" stroked="true" strokeweight=".607213pt" strokecolor="#000000">
              <v:path arrowok="t"/>
              <v:stroke dashstyle="solid"/>
            </v:shape>
            <v:shape style="position:absolute;left:5132;top:551;width:1057;height:2915" type="#_x0000_t75" stroked="false">
              <v:imagedata r:id="rId326" o:title=""/>
            </v:shape>
            <v:shape style="position:absolute;left:5136;top:552;width:536;height:2917" coordorigin="5137,553" coordsize="536,2917" path="m5672,3470l5672,553,5137,553,5137,3470e" filled="false" stroked="true" strokeweight=".607214pt" strokecolor="#000000">
              <v:path arrowok="t"/>
              <v:stroke dashstyle="solid"/>
            </v:shape>
            <v:shape style="position:absolute;left:6978;top:356;width:1069;height:3109" type="#_x0000_t75" stroked="false">
              <v:imagedata r:id="rId327" o:title=""/>
            </v:shape>
            <v:shape style="position:absolute;left:2066;top:10674;width:5243;height:3845" coordorigin="2066,10674" coordsize="5243,3845" path="m7521,3470l7521,358,6986,358,6986,3470m4346,3470l4346,967,3811,967,3811,3470m6195,3470l6195,662,5672,662,5672,3470m8056,3470l8056,577,7521,577,7521,3470e" filled="false" stroked="true" strokeweight=".607166pt" strokecolor="#000000">
              <v:path arrowok="t"/>
              <v:stroke dashstyle="solid"/>
            </v:shape>
            <v:shape style="position:absolute;left:924;top:10568;width:6881;height:3958" coordorigin="924,10569" coordsize="6881,3958" path="m2886,273l2886,3464m2886,3476l2935,3476m2886,2830l2935,2830m2886,2197l2935,2197m2886,1552l2935,1552m2886,918l2935,918m2886,273l2935,273m2886,3476l8445,3476m2886,3476l2886,3427m4747,3476l4747,3427m6596,3476l6596,3427m8458,3476l8458,3427e" filled="false" stroked="true" strokeweight=".607166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19"/>
        </w:rPr>
        <w:t>1.0</w:t>
      </w:r>
    </w:p>
    <w:p w:rsidR="0018722C">
      <w:pPr>
        <w:topLinePunct/>
      </w:pPr>
      <w:r>
        <w:rPr>
          <w:rFonts w:cstheme="minorBidi" w:hAnsiTheme="minorHAnsi" w:eastAsiaTheme="minorHAnsi" w:asciiTheme="minorHAnsi" w:ascii="宋体"/>
        </w:rPr>
        <w:t>0.8</w:t>
      </w:r>
    </w:p>
    <w:p w:rsidR="0018722C">
      <w:pPr>
        <w:topLinePunct/>
      </w:pPr>
    </w:p>
    <w:p w:rsidR="0018722C">
      <w:pPr>
        <w:pStyle w:val="ae"/>
        <w:topLinePunct/>
      </w:pPr>
      <w:r>
        <w:rPr>
          <w:rFonts w:cstheme="minorBidi" w:hAnsiTheme="minorHAnsi" w:eastAsiaTheme="minorHAnsi" w:asciiTheme="minorHAnsi"/>
        </w:rPr>
        <w:pict>
          <v:group style="position:absolute;margin-left:432.59494pt;margin-top:16.705021pt;width:6.1pt;height:6.1pt;mso-position-horizontal-relative:page;mso-position-vertical-relative:paragraph;z-index:16024;mso-wrap-distance-left:0;mso-wrap-distance-right:0" coordorigin="8652,334" coordsize="122,122">
            <v:shape style="position:absolute;left:8653;top:340;width:110;height:110" type="#_x0000_t75" stroked="false">
              <v:imagedata r:id="rId328" o:title=""/>
            </v:shape>
            <v:rect style="position:absolute;left:8657;top:340;width:110;height:110" filled="false" stroked="true" strokeweight=".607166pt" strokecolor="#000000">
              <v:stroke dashstyle="solid"/>
            </v:rect>
            <w10:wrap type="topAndBottom"/>
          </v:group>
        </w:pict>
      </w:r>
      <w:r>
        <w:rPr>
          <w:rFonts w:cstheme="minorBidi" w:hAnsiTheme="minorHAnsi" w:eastAsiaTheme="minorHAnsi" w:asciiTheme="minorHAnsi"/>
        </w:rPr>
        <w:pict>
          <v:group style="position:absolute;margin-left:432.59494pt;margin-top:29.494892pt;width:6.1pt;height:6.1pt;mso-position-horizontal-relative:page;mso-position-vertical-relative:paragraph;z-index:16048;mso-wrap-distance-left:0;mso-wrap-distance-right:0" coordorigin="8652,590" coordsize="122,122">
            <v:shape style="position:absolute;left:8653;top:595;width:110;height:110" type="#_x0000_t75" stroked="false">
              <v:imagedata r:id="rId329" o:title=""/>
            </v:shape>
            <v:rect style="position:absolute;left:8657;top:595;width:110;height:110" filled="false" stroked="true" strokeweight=".607166pt" strokecolor="#000000">
              <v:stroke dashstyle="solid"/>
            </v:rect>
            <w10:wrap type="topAndBottom"/>
          </v:group>
        </w:pict>
      </w:r>
      <w:r>
        <w:rPr>
          <w:rFonts w:cstheme="minorBidi" w:hAnsiTheme="minorHAnsi" w:eastAsiaTheme="minorHAnsi" w:asciiTheme="minorHAnsi"/>
        </w:rPr>
        <w:pict>
          <v:shape style="position:absolute;margin-left:429.255219pt;margin-top:12.131454pt;width:52.95pt;height:25.6pt;mso-position-horizontal-relative:page;mso-position-vertical-relative:paragraph;z-index:-388384" type="#_x0000_t202" filled="false" stroked="true" strokeweight=".607134pt" strokecolor="#000000">
            <v:textbox inset="0,0,0,0">
              <w:txbxContent>
                <w:p w:rsidR="0018722C">
                  <w:pPr>
                    <w:spacing w:line="247" w:lineRule="auto" w:before="0"/>
                    <w:ind w:leftChars="0" w:left="237" w:rightChars="0" w:right="0" w:firstLineChars="0" w:firstLine="0"/>
                    <w:jc w:val="left"/>
                    <w:rPr>
                      <w:rFonts w:ascii="宋体"/>
                      <w:sz w:val="19"/>
                    </w:rPr>
                  </w:pPr>
                  <w:r>
                    <w:rPr>
                      <w:rFonts w:ascii="宋体"/>
                      <w:sz w:val="19"/>
                    </w:rPr>
                    <w:t>R2y(cum) Q2(cum)</w:t>
                  </w:r>
                </w:p>
              </w:txbxContent>
            </v:textbox>
            <v:stroke dashstyle="solid"/>
            <w10:wrap type="none"/>
          </v:shape>
        </w:pict>
      </w:r>
      <w:r>
        <w:rPr>
          <w:rFonts w:ascii="宋体" w:cstheme="minorBidi" w:hAnsiTheme="minorHAnsi" w:eastAsiaTheme="minorHAnsi"/>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keepNext/>
        <w:topLinePunct/>
      </w:pPr>
      <w:r>
        <w:rPr>
          <w:rFonts w:cstheme="minorBidi" w:hAnsiTheme="minorHAnsi" w:eastAsiaTheme="minorHAnsi" w:asciiTheme="minorHAnsi" w:ascii="宋体"/>
        </w:rPr>
        <w:t>0.0</w:t>
      </w:r>
    </w:p>
    <w:p w:rsidR="0018722C">
      <w:pPr>
        <w:keepNext/>
        <w:topLinePunct/>
      </w:pPr>
      <w:r>
        <w:rPr>
          <w:rFonts w:cstheme="minorBidi" w:hAnsiTheme="minorHAnsi" w:eastAsiaTheme="minorHAnsi" w:asciiTheme="minorHAnsi" w:ascii="宋体"/>
        </w:rPr>
        <w:t>comp</w:t>
      </w:r>
      <w:r>
        <w:rPr>
          <w:rFonts w:cstheme="minorBidi" w:hAnsiTheme="minorHAnsi" w:eastAsiaTheme="minorHAnsi" w:asciiTheme="minorHAnsi" w:ascii="宋体"/>
        </w:rPr>
        <w:t>[</w:t>
      </w:r>
      <w:r>
        <w:rPr>
          <w:kern w:val="2"/>
          <w:sz w:val="19"/>
          <w:szCs w:val="22"/>
          <w:rFonts w:cstheme="minorBidi" w:hAnsiTheme="minorHAnsi" w:eastAsiaTheme="minorHAnsi" w:asciiTheme="minorHAnsi" w:ascii="宋体"/>
        </w:rPr>
        <w:t>1</w:t>
      </w:r>
      <w:r>
        <w:rPr>
          <w:rFonts w:cstheme="minorBidi" w:hAnsiTheme="minorHAnsi" w:eastAsiaTheme="minorHAnsi" w:asciiTheme="minorHAnsi" w:ascii="宋体"/>
        </w:rPr>
        <w:t>]</w:t>
      </w:r>
      <w:r w:rsidRPr="00000000">
        <w:rPr>
          <w:rFonts w:cstheme="minorBidi" w:hAnsiTheme="minorHAnsi" w:eastAsiaTheme="minorHAnsi" w:asciiTheme="minorHAnsi"/>
        </w:rPr>
        <w:tab/>
        <w:t>comp</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2</w:t>
      </w:r>
      <w:r w:rsidRPr="00000000">
        <w:rPr>
          <w:rFonts w:cstheme="minorBidi" w:hAnsiTheme="minorHAnsi" w:eastAsiaTheme="minorHAnsi" w:asciiTheme="minorHAnsi"/>
        </w:rPr>
        <w:t>]</w:t>
      </w:r>
      <w:r w:rsidRPr="00000000">
        <w:rPr>
          <w:rFonts w:cstheme="minorBidi" w:hAnsiTheme="minorHAnsi" w:eastAsiaTheme="minorHAnsi" w:asciiTheme="minorHAnsi"/>
        </w:rPr>
        <w:tab/>
        <w:t>comp</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3</w:t>
      </w:r>
      <w:r w:rsidRPr="00000000">
        <w:rPr>
          <w:rFonts w:cstheme="minorBidi" w:hAnsiTheme="minorHAnsi" w:eastAsiaTheme="minorHAnsi" w:asciiTheme="minorHAnsi"/>
        </w:rPr>
        <w:t>]</w:t>
      </w:r>
    </w:p>
    <w:p w:rsidR="0018722C">
      <w:pPr>
        <w:spacing w:before="43"/>
        <w:ind w:leftChars="0" w:left="0" w:rightChars="0" w:right="109" w:firstLineChars="0" w:firstLine="0"/>
        <w:jc w:val="center"/>
        <w:keepNext/>
        <w:topLinePunct/>
      </w:pPr>
      <w:r>
        <w:rPr>
          <w:kern w:val="2"/>
          <w:sz w:val="21"/>
          <w:szCs w:val="22"/>
          <w:rFonts w:cstheme="minorBidi" w:hAnsiTheme="minorHAnsi" w:eastAsiaTheme="minorHAnsi" w:asciiTheme="minorHAnsi" w:ascii="宋体" w:eastAsia="宋体" w:hint="eastAsia"/>
        </w:rPr>
        <w:t>主成分 </w:t>
      </w:r>
      <w:r>
        <w:rPr>
          <w:kern w:val="2"/>
          <w:szCs w:val="22"/>
          <w:rFonts w:cstheme="minorBidi" w:hAnsiTheme="minorHAnsi" w:eastAsiaTheme="minorHAnsi" w:asciiTheme="minorHAnsi"/>
          <w:sz w:val="21"/>
        </w:rPr>
        <w:t>A</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宋体" w:eastAsia="宋体" w:hint="eastAsia" w:cstheme="minorBidi" w:hAnsiTheme="minorHAnsi"/>
        </w:rPr>
        <w:t>氯</w:t>
      </w:r>
      <w:r>
        <w:rPr>
          <w:rFonts w:ascii="宋体" w:eastAsia="宋体" w:hint="eastAsia" w:cstheme="minorBidi" w:hAnsiTheme="minorHAnsi"/>
        </w:rPr>
        <w:t>硝</w:t>
      </w:r>
      <w:r>
        <w:rPr>
          <w:rFonts w:ascii="宋体" w:eastAsia="宋体" w:hint="eastAsia" w:cstheme="minorBidi" w:hAnsiTheme="minorHAnsi"/>
        </w:rPr>
        <w:t>基苯类</w:t>
      </w:r>
      <w:r>
        <w:rPr>
          <w:rFonts w:ascii="宋体" w:eastAsia="宋体" w:hint="eastAsia" w:cstheme="minorBidi" w:hAnsiTheme="minorHAnsi"/>
        </w:rPr>
        <w:t>化</w:t>
      </w:r>
      <w:r>
        <w:rPr>
          <w:rFonts w:ascii="宋体" w:eastAsia="宋体" w:hint="eastAsia" w:cstheme="minorBidi" w:hAnsiTheme="minorHAnsi"/>
        </w:rPr>
        <w:t>合物</w:t>
      </w:r>
      <w:r>
        <w:rPr>
          <w:rFonts w:cstheme="minorBidi" w:hAnsiTheme="minorHAnsi" w:eastAsiaTheme="minorHAnsi" w:asciiTheme="minorHAnsi"/>
        </w:rPr>
        <w:t>PLS</w:t>
      </w:r>
      <w:r>
        <w:rPr>
          <w:rFonts w:ascii="宋体" w:eastAsia="宋体" w:hint="eastAsia" w:cstheme="minorBidi" w:hAnsiTheme="minorHAnsi"/>
        </w:rPr>
        <w:t>最优模型概</w:t>
      </w:r>
      <w:r>
        <w:rPr>
          <w:rFonts w:ascii="宋体" w:eastAsia="宋体" w:hint="eastAsia" w:cstheme="minorBidi" w:hAnsiTheme="minorHAnsi"/>
        </w:rPr>
        <w:t>略</w:t>
      </w:r>
      <w:r>
        <w:rPr>
          <w:rFonts w:ascii="宋体" w:eastAsia="宋体" w:hint="eastAsia" w:cstheme="minorBidi" w:hAnsiTheme="minorHAnsi"/>
        </w:rPr>
        <w:t>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6.8</w:t>
      </w:r>
      <w:r>
        <w:t xml:space="preserve">  </w:t>
      </w:r>
      <w:r w:rsidRPr="00DB64CE">
        <w:rPr>
          <w:rFonts w:cstheme="minorBidi" w:hAnsiTheme="minorHAnsi" w:eastAsiaTheme="minorHAnsi" w:asciiTheme="minorHAnsi"/>
        </w:rPr>
        <w:t>Summary of optimum PLS model for CNBs</w:t>
      </w:r>
    </w:p>
    <w:p w:rsidR="0018722C">
      <w:pPr>
        <w:topLinePunct/>
      </w:pPr>
      <w:r>
        <w:t>从</w:t>
      </w:r>
      <w:r>
        <w:t>图</w:t>
      </w:r>
      <w:r>
        <w:rPr>
          <w:rFonts w:ascii="Times New Roman" w:eastAsia="Times New Roman"/>
        </w:rPr>
        <w:t>6</w:t>
      </w:r>
      <w:r>
        <w:rPr>
          <w:rFonts w:ascii="Times New Roman" w:eastAsia="Times New Roman"/>
        </w:rPr>
        <w:t>.</w:t>
      </w:r>
      <w:r>
        <w:rPr>
          <w:rFonts w:ascii="Times New Roman" w:eastAsia="Times New Roman"/>
        </w:rPr>
        <w:t>8</w:t>
      </w:r>
      <w:r>
        <w:t>可知，所测氯硝基苯类化合物</w:t>
      </w:r>
      <w:r>
        <w:rPr>
          <w:rFonts w:ascii="Times New Roman" w:eastAsia="Times New Roman"/>
        </w:rPr>
        <w:t>QSPR</w:t>
      </w:r>
      <w:r>
        <w:t>的最优模型提取了</w:t>
      </w:r>
      <w:r>
        <w:rPr>
          <w:rFonts w:ascii="Times New Roman" w:eastAsia="Times New Roman"/>
        </w:rPr>
        <w:t>3</w:t>
      </w:r>
      <w:r>
        <w:t>个主成分，</w:t>
      </w:r>
      <w:r>
        <w:rPr>
          <w:rFonts w:ascii="Times New Roman" w:eastAsia="Times New Roman"/>
        </w:rPr>
        <w:t>R</w:t>
      </w:r>
      <w:r>
        <w:rPr>
          <w:rFonts w:ascii="Times New Roman" w:eastAsia="Times New Roman"/>
        </w:rPr>
        <w:t>2</w:t>
      </w:r>
      <w:r>
        <w:rPr>
          <w:rFonts w:ascii="Times New Roman" w:eastAsia="Times New Roman"/>
        </w:rPr>
        <w:t>X</w:t>
      </w:r>
      <w:r>
        <w:t>、</w:t>
      </w:r>
    </w:p>
    <w:p w:rsidR="0018722C">
      <w:pPr>
        <w:topLinePunct/>
      </w:pPr>
      <w:r>
        <w:rPr>
          <w:rFonts w:ascii="Times New Roman" w:eastAsia="Times New Roman"/>
        </w:rPr>
        <w:t>R</w:t>
      </w:r>
      <w:r>
        <w:rPr>
          <w:rFonts w:ascii="Times New Roman" w:eastAsia="Times New Roman"/>
        </w:rPr>
        <w:t>2</w:t>
      </w:r>
      <w:r>
        <w:rPr>
          <w:rFonts w:ascii="Times New Roman" w:eastAsia="Times New Roman"/>
        </w:rPr>
        <w:t>Y</w:t>
      </w:r>
      <w:r>
        <w:t>分别为</w:t>
      </w:r>
      <w:r>
        <w:rPr>
          <w:rFonts w:ascii="Times New Roman" w:eastAsia="Times New Roman"/>
        </w:rPr>
        <w:t>0</w:t>
      </w:r>
      <w:r>
        <w:rPr>
          <w:rFonts w:ascii="Times New Roman" w:eastAsia="Times New Roman"/>
        </w:rPr>
        <w:t>.</w:t>
      </w:r>
      <w:r>
        <w:rPr>
          <w:rFonts w:ascii="Times New Roman" w:eastAsia="Times New Roman"/>
        </w:rPr>
        <w:t>991</w:t>
      </w:r>
      <w:r>
        <w:t>、</w:t>
      </w:r>
      <w:r>
        <w:rPr>
          <w:rFonts w:ascii="Times New Roman" w:eastAsia="Times New Roman"/>
        </w:rPr>
        <w:t>0.971</w:t>
      </w:r>
      <w:r>
        <w:t>，说明模型已经提取了自变量变差的绝大部分且对因变量变差解释比例高。模型的</w:t>
      </w:r>
      <w:r>
        <w:rPr>
          <w:rFonts w:ascii="Times New Roman" w:eastAsia="Times New Roman"/>
        </w:rPr>
        <w:t>Q</w:t>
      </w:r>
      <w:r>
        <w:rPr>
          <w:rFonts w:ascii="Times New Roman" w:eastAsia="Times New Roman"/>
        </w:rPr>
        <w:t>2</w:t>
      </w:r>
      <w:r>
        <w:t>（</w:t>
      </w:r>
      <w:r>
        <w:rPr>
          <w:rFonts w:ascii="Times New Roman" w:eastAsia="Times New Roman"/>
        </w:rPr>
        <w:t>cum</w:t>
      </w:r>
      <w:r>
        <w:t>）</w:t>
      </w:r>
      <w:r>
        <w:t xml:space="preserve">值为</w:t>
      </w:r>
      <w:r>
        <w:rPr>
          <w:rFonts w:ascii="Times New Roman" w:eastAsia="Times New Roman"/>
        </w:rPr>
        <w:t>0</w:t>
      </w:r>
      <w:r>
        <w:rPr>
          <w:rFonts w:ascii="Times New Roman" w:eastAsia="Times New Roman"/>
        </w:rPr>
        <w:t>.</w:t>
      </w:r>
      <w:r>
        <w:rPr>
          <w:rFonts w:ascii="Times New Roman" w:eastAsia="Times New Roman"/>
        </w:rPr>
        <w:t>905</w:t>
      </w:r>
      <w:r>
        <w:t>，说明模型具有优秀的预测能力。</w:t>
      </w:r>
    </w:p>
    <w:p w:rsidR="0018722C">
      <w:pPr>
        <w:pStyle w:val="a9"/>
        <w:topLinePunct/>
      </w:pPr>
      <w:r>
        <w:t>图</w:t>
      </w:r>
      <w:r>
        <w:rPr>
          <w:rFonts w:ascii="Times New Roman" w:eastAsia="宋体"/>
        </w:rPr>
        <w:t>6</w:t>
      </w:r>
      <w:r>
        <w:rPr>
          <w:rFonts w:ascii="Times New Roman" w:eastAsia="宋体"/>
        </w:rPr>
        <w:t>.</w:t>
      </w:r>
      <w:r>
        <w:rPr>
          <w:rFonts w:ascii="Times New Roman" w:eastAsia="宋体"/>
        </w:rPr>
        <w:t>9</w:t>
      </w:r>
      <w:r>
        <w:t xml:space="preserve">  </w:t>
      </w:r>
      <w:r>
        <w:t>图</w:t>
      </w:r>
      <w:r>
        <w:rPr>
          <w:rFonts w:ascii="Times New Roman" w:eastAsia="宋体"/>
        </w:rPr>
        <w:t>6</w:t>
      </w:r>
      <w:r>
        <w:rPr>
          <w:rFonts w:ascii="Times New Roman" w:eastAsia="宋体"/>
        </w:rPr>
        <w:t>.</w:t>
      </w:r>
      <w:r>
        <w:rPr>
          <w:rFonts w:ascii="Times New Roman" w:eastAsia="宋体"/>
        </w:rPr>
        <w:t>10</w:t>
      </w:r>
      <w:r>
        <w:t>和图</w:t>
      </w:r>
      <w:r>
        <w:rPr>
          <w:rFonts w:ascii="Times New Roman" w:eastAsia="宋体"/>
        </w:rPr>
        <w:t>6</w:t>
      </w:r>
      <w:r>
        <w:rPr>
          <w:rFonts w:ascii="Times New Roman" w:eastAsia="宋体"/>
        </w:rPr>
        <w:t>.</w:t>
      </w:r>
      <w:r>
        <w:rPr>
          <w:rFonts w:ascii="Times New Roman" w:eastAsia="宋体"/>
        </w:rPr>
        <w:t>11</w:t>
      </w:r>
      <w:r>
        <w:t>分别为氯硝基苯类化合物最优</w:t>
      </w:r>
      <w:r>
        <w:rPr>
          <w:rFonts w:ascii="Times New Roman" w:eastAsia="宋体"/>
        </w:rPr>
        <w:t>QSPR</w:t>
      </w:r>
      <w:r>
        <w:t>模型</w:t>
      </w:r>
      <w:r>
        <w:rPr>
          <w:rFonts w:ascii="Times New Roman" w:eastAsia="宋体"/>
        </w:rPr>
        <w:t>M21</w:t>
      </w:r>
      <w:r>
        <w:t>的自变量</w:t>
      </w:r>
    </w:p>
    <w:p w:rsidR="0018722C">
      <w:pPr>
        <w:pStyle w:val="ae"/>
        <w:topLinePunct/>
      </w:pPr>
      <w:r>
        <w:pict>
          <v:group style="margin-left:152.426727pt;margin-top:32.801006pt;width:319.650pt;height:174.1pt;mso-position-horizontal-relative:page;mso-position-vertical-relative:paragraph;z-index:-388408" coordorigin="3049,656" coordsize="6393,3482">
            <v:shape style="position:absolute;left:804;top:4038;width:6388;height:3476" coordorigin="804,4039" coordsize="6388,3476" path="m3056,664l9418,664m9433,664l9433,4115m9433,4130l3071,4130m3056,4130l3056,678e" filled="false" stroked="true" strokeweight=".748422pt" strokecolor="#000000">
              <v:path arrowok="t"/>
              <v:stroke dashstyle="solid"/>
            </v:shape>
            <v:shape style="position:absolute;left:3368;top:1365;width:435;height:2754" type="#_x0000_t75" stroked="false">
              <v:imagedata r:id="rId330" o:title=""/>
            </v:shape>
            <v:shape style="position:absolute;left:3371;top:1368;width:435;height:2755" coordorigin="3371,1369" coordsize="435,2755" path="m3806,4123l3806,1369,3371,1369,3371,4123e" filled="false" stroked="true" strokeweight=".7487pt" strokecolor="#000000">
              <v:path arrowok="t"/>
              <v:stroke dashstyle="solid"/>
            </v:shape>
            <v:shape style="position:absolute;left:4432;top:1574;width:435;height:2544" type="#_x0000_t75" stroked="false">
              <v:imagedata r:id="rId331" o:title=""/>
            </v:shape>
            <v:shape style="position:absolute;left:4436;top:1579;width:436;height:2544" coordorigin="4437,1579" coordsize="436,2544" path="m4872,4123l4872,1579,4437,1579,4437,4123e" filled="false" stroked="true" strokeweight=".748698pt" strokecolor="#000000">
              <v:path arrowok="t"/>
              <v:stroke dashstyle="solid"/>
            </v:shape>
            <v:shape style="position:absolute;left:5495;top:1619;width:435;height:2499" type="#_x0000_t75" stroked="false">
              <v:imagedata r:id="rId332" o:title=""/>
            </v:shape>
            <v:shape style="position:absolute;left:5501;top:1624;width:436;height:2499" coordorigin="5502,1624" coordsize="436,2499" path="m5937,4123l5937,1624,5502,1624,5502,4123e" filled="false" stroked="true" strokeweight=".748697pt" strokecolor="#000000">
              <v:path arrowok="t"/>
              <v:stroke dashstyle="solid"/>
            </v:shape>
            <v:shape style="position:absolute;left:6558;top:1768;width:420;height:2350" type="#_x0000_t75" stroked="false">
              <v:imagedata r:id="rId333" o:title=""/>
            </v:shape>
            <v:shape style="position:absolute;left:6567;top:1774;width:420;height:2349" coordorigin="6568,1774" coordsize="420,2349" path="m6987,4123l6987,1774,6568,1774,6568,4123e" filled="false" stroked="true" strokeweight=".748696pt" strokecolor="#000000">
              <v:path arrowok="t"/>
              <v:stroke dashstyle="solid"/>
            </v:shape>
            <v:shape style="position:absolute;left:7606;top:1768;width:435;height:2350" type="#_x0000_t75" stroked="false">
              <v:imagedata r:id="rId334" o:title=""/>
            </v:shape>
            <v:shape style="position:absolute;left:7617;top:1774;width:436;height:2349" coordorigin="7618,1774" coordsize="436,2349" path="m8053,4123l8053,1774,7618,1774,7618,4123e" filled="false" stroked="true" strokeweight=".748695pt" strokecolor="#000000">
              <v:path arrowok="t"/>
              <v:stroke dashstyle="solid"/>
            </v:shape>
            <v:shape style="position:absolute;left:8669;top:1828;width:435;height:2290" type="#_x0000_t75" stroked="false">
              <v:imagedata r:id="rId335" o:title=""/>
            </v:shape>
            <v:shape style="position:absolute;left:8682;top:1834;width:436;height:2289" coordorigin="8683,1834" coordsize="436,2289" path="m9118,4123l9118,1834,8683,1834,8683,4123e" filled="false" stroked="true" strokeweight=".748694pt" strokecolor="#000000">
              <v:path arrowok="t"/>
              <v:stroke dashstyle="solid"/>
            </v:shape>
            <v:shape style="position:absolute;left:804;top:4038;width:6388;height:3476" coordorigin="804,4039" coordsize="6388,3476" path="m3056,664l3056,4115m3056,4130l3116,4130m3056,3635l3116,3635m3056,3140l3116,3140m3056,2645l3116,2645m3056,2149l3116,2149m3056,1654l3116,1654m3056,1159l3116,1159m3056,664l3116,664m3056,4130l9418,4130m3056,4130l3056,4071m4122,4130l4122,4071m5187,4130l5187,4071m6252,4130l6252,4071m7303,4130l7303,4071m8368,4130l8368,4071m9433,4130l9433,4071e" filled="false" stroked="true" strokeweight=".748422pt" strokecolor="#000000">
              <v:path arrowok="t"/>
              <v:stroke dashstyle="solid"/>
            </v:shape>
            <v:shape style="position:absolute;left:3153;top:1050;width:859;height:240" type="#_x0000_t202" filled="false" stroked="false">
              <v:textbox inset="0,0,0,0">
                <w:txbxContent>
                  <w:p w:rsidR="0018722C">
                    <w:pPr>
                      <w:spacing w:line="240" w:lineRule="exact" w:before="0"/>
                      <w:ind w:leftChars="0" w:left="0" w:rightChars="0" w:right="0" w:firstLineChars="0" w:firstLine="0"/>
                      <w:jc w:val="left"/>
                      <w:rPr>
                        <w:rFonts w:ascii="宋体"/>
                        <w:sz w:val="24"/>
                      </w:rPr>
                    </w:pPr>
                    <w:r>
                      <w:rPr>
                        <w:rFonts w:ascii="宋体"/>
                        <w:sz w:val="24"/>
                      </w:rPr>
                      <w:t>1.11723</w:t>
                    </w:r>
                  </w:p>
                </w:txbxContent>
              </v:textbox>
              <w10:wrap type="none"/>
            </v:shape>
            <v:shape style="position:absolute;left:4219;top:1260;width:859;height:240" type="#_x0000_t202" filled="false" stroked="false">
              <v:textbox inset="0,0,0,0">
                <w:txbxContent>
                  <w:p w:rsidR="0018722C">
                    <w:pPr>
                      <w:spacing w:line="240" w:lineRule="exact" w:before="0"/>
                      <w:ind w:leftChars="0" w:left="0" w:rightChars="0" w:right="0" w:firstLineChars="0" w:firstLine="0"/>
                      <w:jc w:val="left"/>
                      <w:rPr>
                        <w:rFonts w:ascii="宋体"/>
                        <w:sz w:val="24"/>
                      </w:rPr>
                    </w:pPr>
                    <w:r>
                      <w:rPr>
                        <w:rFonts w:ascii="宋体"/>
                        <w:sz w:val="24"/>
                      </w:rPr>
                      <w:t>1.02927</w:t>
                    </w:r>
                  </w:p>
                </w:txbxContent>
              </v:textbox>
              <w10:wrap type="none"/>
            </v:shape>
            <v:shape style="position:absolute;left:5284;top:1305;width:859;height:240" type="#_x0000_t202" filled="false" stroked="false">
              <v:textbox inset="0,0,0,0">
                <w:txbxContent>
                  <w:p w:rsidR="0018722C">
                    <w:pPr>
                      <w:spacing w:line="240" w:lineRule="exact" w:before="0"/>
                      <w:ind w:leftChars="0" w:left="0" w:rightChars="0" w:right="0" w:firstLineChars="0" w:firstLine="0"/>
                      <w:jc w:val="left"/>
                      <w:rPr>
                        <w:rFonts w:ascii="宋体"/>
                        <w:sz w:val="24"/>
                      </w:rPr>
                    </w:pPr>
                    <w:r>
                      <w:rPr>
                        <w:rFonts w:ascii="宋体"/>
                        <w:sz w:val="24"/>
                      </w:rPr>
                      <w:t>1.01403</w:t>
                    </w:r>
                  </w:p>
                </w:txbxContent>
              </v:textbox>
              <w10:wrap type="none"/>
            </v:shape>
            <v:shape style="position:absolute;left:6290;top:1455;width:3094;height:301" type="#_x0000_t202" filled="false" stroked="false">
              <v:textbox inset="0,0,0,0">
                <w:txbxContent>
                  <w:p w:rsidR="0018722C">
                    <w:pPr>
                      <w:spacing w:line="300" w:lineRule="exact" w:before="0"/>
                      <w:ind w:leftChars="0" w:left="0" w:rightChars="0" w:right="0" w:firstLineChars="0" w:firstLine="0"/>
                      <w:jc w:val="left"/>
                      <w:rPr>
                        <w:rFonts w:ascii="宋体"/>
                        <w:sz w:val="24"/>
                      </w:rPr>
                    </w:pPr>
                    <w:r>
                      <w:rPr>
                        <w:rFonts w:ascii="宋体"/>
                        <w:sz w:val="24"/>
                      </w:rPr>
                      <w:t>0.951231 0.951051</w:t>
                    </w:r>
                    <w:r>
                      <w:rPr>
                        <w:rFonts w:ascii="宋体"/>
                        <w:spacing w:val="-63"/>
                        <w:sz w:val="24"/>
                      </w:rPr>
                      <w:t> </w:t>
                    </w:r>
                    <w:r>
                      <w:rPr>
                        <w:rFonts w:ascii="宋体"/>
                        <w:position w:val="-5"/>
                        <w:sz w:val="24"/>
                      </w:rPr>
                      <w:t>0.924556</w:t>
                    </w:r>
                  </w:p>
                </w:txbxContent>
              </v:textbox>
              <w10:wrap type="none"/>
            </v:shape>
            <w10:wrap type="none"/>
          </v:group>
        </w:pict>
      </w:r>
    </w:p>
    <w:p w:rsidR="0018722C">
      <w:pPr>
        <w:pStyle w:val="ae"/>
        <w:topLinePunct/>
      </w:pPr>
      <w:r>
        <w:rPr>
          <w:rFonts w:ascii="Times New Roman" w:eastAsia="Times New Roman"/>
        </w:rPr>
        <w:t>VIP</w:t>
      </w:r>
      <w:r>
        <w:t>、主成分权重分布状况图和各自变量相关系数图。1.4</w:t>
      </w:r>
    </w:p>
    <w:p w:rsidR="0018722C">
      <w:pPr>
        <w:topLinePunct/>
      </w:pPr>
      <w:r>
        <w:t>1.2</w:t>
      </w:r>
    </w:p>
    <w:p w:rsidR="0018722C">
      <w:pPr>
        <w:topLinePunct/>
      </w:pPr>
      <w:r>
        <w:t>1</w:t>
      </w:r>
    </w:p>
    <w:p w:rsidR="0018722C">
      <w:pPr>
        <w:topLinePunct/>
      </w:pPr>
      <w:r>
        <w:t>0.8</w:t>
      </w:r>
    </w:p>
    <w:p w:rsidR="0018722C">
      <w:pPr>
        <w:topLinePunct/>
      </w:pPr>
      <w:r>
        <w:t>0.6</w:t>
      </w:r>
    </w:p>
    <w:p w:rsidR="0018722C">
      <w:pPr>
        <w:topLinePunct/>
      </w:pPr>
      <w:r>
        <w:t>0.4</w:t>
      </w:r>
    </w:p>
    <w:p w:rsidR="0018722C">
      <w:pPr>
        <w:topLinePunct/>
      </w:pPr>
      <w:r>
        <w:t>0.2</w:t>
      </w:r>
    </w:p>
    <w:p w:rsidR="0018722C">
      <w:spacing w:beforeLines="0" w:before="0" w:afterLines="0" w:after="0" w:line="440" w:lineRule="auto"/>
      <w:pPr>
        <w:sectPr w:rsidR="00556256">
          <w:type w:val="continuous"/>
          <w:pgSz w:w="11910" w:h="16840"/>
          <w:pgMar w:header="0" w:footer="995" w:top="1580" w:bottom="1180" w:left="1300" w:right="1180"/>
        </w:sectPr>
        <w:topLinePunct/>
      </w:pPr>
    </w:p>
    <w:p w:rsidR="0018722C">
      <w:pPr>
        <w:topLinePunct/>
      </w:pPr>
      <w:r>
        <w:t>0</w:t>
      </w:r>
    </w:p>
    <w:p w:rsidR="0018722C">
      <w:pPr>
        <w:keepNext/>
        <w:topLinePunct/>
      </w:pPr>
      <w:r>
        <w:t>Elumo-</w:t>
      </w:r>
      <w:r>
        <w:t> </w:t>
      </w:r>
      <w:r>
        <w:t>Ehomo</w:t>
      </w:r>
    </w:p>
    <w:p w:rsidR="0018722C">
      <w:pPr>
        <w:keepNext/>
        <w:topLinePunct/>
      </w:pPr>
      <w:r>
        <w:t>Elumo+1</w:t>
      </w:r>
      <w:r w:rsidRPr="00000000">
        <w:tab/>
        <w:t>Sm</w:t>
      </w:r>
      <w:r w:rsidRPr="00000000">
        <w:tab/>
        <w:t>Mw</w:t>
      </w:r>
      <w:r w:rsidRPr="00000000">
        <w:tab/>
        <w:t>TE</w:t>
      </w:r>
      <w:r w:rsidRPr="00000000">
        <w:tab/>
        <w:t>Vm</w:t>
      </w:r>
    </w:p>
    <w:p w:rsidR="0018722C">
      <w:spacing w:beforeLines="0" w:before="0" w:afterLines="0" w:after="0" w:line="440" w:lineRule="auto"/>
      <w:pPr>
        <w:sectPr w:rsidR="00556256">
          <w:type w:val="continuous"/>
          <w:pgSz w:w="11910" w:h="16840"/>
          <w:pgMar w:top="1580" w:bottom="280" w:left="1300" w:right="1180"/>
          <w:cols w:num="2" w:equalWidth="0">
            <w:col w:w="2633" w:space="40"/>
            <w:col w:w="6757"/>
          </w:cols>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ascii="宋体" w:eastAsia="宋体" w:hint="eastAsia" w:cstheme="minorBidi" w:hAnsiTheme="minorHAnsi"/>
        </w:rPr>
        <w:t>氯</w:t>
      </w:r>
      <w:r>
        <w:rPr>
          <w:rFonts w:ascii="宋体" w:eastAsia="宋体" w:hint="eastAsia" w:cstheme="minorBidi" w:hAnsiTheme="minorHAnsi"/>
        </w:rPr>
        <w:t>硝</w:t>
      </w:r>
      <w:r>
        <w:rPr>
          <w:rFonts w:ascii="宋体" w:eastAsia="宋体" w:hint="eastAsia" w:cstheme="minorBidi" w:hAnsiTheme="minorHAnsi"/>
        </w:rPr>
        <w:t>基苯类</w:t>
      </w:r>
      <w:r>
        <w:rPr>
          <w:rFonts w:ascii="宋体" w:eastAsia="宋体" w:hint="eastAsia" w:cstheme="minorBidi" w:hAnsiTheme="minorHAnsi"/>
        </w:rPr>
        <w:t>化</w:t>
      </w:r>
      <w:r>
        <w:rPr>
          <w:rFonts w:ascii="宋体" w:eastAsia="宋体" w:hint="eastAsia" w:cstheme="minorBidi" w:hAnsiTheme="minorHAnsi"/>
        </w:rPr>
        <w:t>合物</w:t>
      </w:r>
      <w:r>
        <w:rPr>
          <w:rFonts w:cstheme="minorBidi" w:hAnsiTheme="minorHAnsi" w:eastAsiaTheme="minorHAnsi" w:asciiTheme="minorHAnsi"/>
        </w:rPr>
        <w:t>QSPR</w:t>
      </w:r>
      <w:r>
        <w:rPr>
          <w:rFonts w:ascii="宋体" w:eastAsia="宋体" w:hint="eastAsia" w:cstheme="minorBidi" w:hAnsiTheme="minorHAnsi"/>
        </w:rPr>
        <w:t>模型</w:t>
      </w:r>
      <w:r>
        <w:rPr>
          <w:rFonts w:cstheme="minorBidi" w:hAnsiTheme="minorHAnsi" w:eastAsiaTheme="minorHAnsi" w:asciiTheme="minorHAnsi"/>
        </w:rPr>
        <w:t>VIP</w:t>
      </w:r>
      <w:r>
        <w:rPr>
          <w:rFonts w:cstheme="minorBidi" w:hAnsiTheme="minorHAnsi" w:eastAsiaTheme="minorHAnsi" w:asciiTheme="minorHAnsi"/>
        </w:rPr>
        <w:t> </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6.9 Plot of VIP of QSPR model for CNBs</w:t>
      </w:r>
    </w:p>
    <w:p w:rsidR="0018722C">
      <w:pPr>
        <w:pStyle w:val="ae"/>
        <w:topLinePunct/>
      </w:pPr>
      <w:r>
        <w:rPr>
          <w:kern w:val="2"/>
          <w:sz w:val="22"/>
          <w:szCs w:val="22"/>
          <w:rFonts w:cstheme="minorBidi" w:hAnsiTheme="minorHAnsi" w:eastAsiaTheme="minorHAnsi" w:asciiTheme="minorHAnsi"/>
        </w:rPr>
        <w:pict>
          <v:group style="margin-left:124.785019pt;margin-top:8.462623pt;width:362.8pt;height:240.6pt;mso-position-horizontal-relative:page;mso-position-vertical-relative:paragraph;z-index:16264" coordorigin="2496,169" coordsize="7256,4812">
            <v:line style="position:absolute" from="2503,176" to="9730,176" stroked="true" strokeweight=".720712pt" strokecolor="#000000">
              <v:stroke dashstyle="solid"/>
            </v:line>
            <v:line style="position:absolute" from="9744,176" to="9744,4960" stroked="true" strokeweight=".720088pt" strokecolor="#000000">
              <v:stroke dashstyle="solid"/>
            </v:line>
            <v:line style="position:absolute" from="2517,4974" to="9744,4974" stroked="true" strokeweight=".720712pt" strokecolor="#000000">
              <v:stroke dashstyle="solid"/>
            </v:line>
            <v:line style="position:absolute" from="2503,191" to="2503,4974" stroked="true" strokeweight=".720088pt" strokecolor="#000000">
              <v:stroke dashstyle="solid"/>
            </v:line>
            <v:shape style="position:absolute;left:2701;top:1804;width:807;height:1701" type="#_x0000_t75" stroked="false">
              <v:imagedata r:id="rId336" o:title=""/>
            </v:shape>
            <v:rect style="position:absolute;left:2704;top:2575;width:275;height:939" filled="false" stroked="true" strokeweight=".720137pt" strokecolor="#000000">
              <v:stroke dashstyle="solid"/>
            </v:rect>
            <v:shape style="position:absolute;left:3911;top:1631;width:793;height:1701" type="#_x0000_t75" stroked="false">
              <v:imagedata r:id="rId337" o:title=""/>
            </v:shape>
            <v:rect style="position:absolute;left:3916;top:1636;width:260;height:940" filled="false" stroked="true" strokeweight=".720132pt" strokecolor="#000000">
              <v:stroke dashstyle="solid"/>
            </v:rect>
            <v:shape style="position:absolute;left:5106;top:2568;width:807;height:1053" type="#_x0000_t75" stroked="false">
              <v:imagedata r:id="rId338" o:title=""/>
            </v:shape>
            <v:rect style="position:absolute;left:5113;top:2575;width:275;height:1055" filled="false" stroked="true" strokeweight=".720127pt" strokecolor="#000000">
              <v:stroke dashstyle="solid"/>
            </v:rect>
            <v:shape style="position:absolute;left:6316;top:2568;width:807;height:1889" type="#_x0000_t75" stroked="false">
              <v:imagedata r:id="rId339" o:title=""/>
            </v:shape>
            <v:rect style="position:absolute;left:6325;top:2575;width:275;height:1026" filled="false" stroked="true" strokeweight=".720129pt" strokecolor="#000000">
              <v:stroke dashstyle="solid"/>
            </v:rect>
            <v:shape style="position:absolute;left:7526;top:1617;width:793;height:1240" type="#_x0000_t75" stroked="false">
              <v:imagedata r:id="rId340" o:title=""/>
            </v:shape>
            <v:rect style="position:absolute;left:7536;top:1621;width:260;height:954" filled="false" stroked="true" strokeweight=".720131pt" strokecolor="#000000">
              <v:stroke dashstyle="solid"/>
            </v:rect>
            <v:shape style="position:absolute;left:8721;top:1617;width:807;height:1514" type="#_x0000_t75" stroked="false">
              <v:imagedata r:id="rId341" o:title=""/>
            </v:shape>
            <v:shape style="position:absolute;left:1360;top:10982;width:6836;height:2963" coordorigin="1360,10982" coordsize="6836,2963" path="m8734,2575l9008,2575,9008,1622,8734,1622,8734,2575xm2979,2575l3238,2575,3238,1809,2979,1809,2979,2575xm4176,3341l4450,3341,4450,2575,4176,2575,4176,3341xm5388,3341l5647,3341,5647,2575,5388,2575,5388,3341xm6599,4468l6859,4468,6859,2575,6599,2575,6599,4468xm7797,2864l8071,2864,8071,2575,7797,2575,7797,2864xm9008,3139l9268,3139,9268,2575,9008,2575,9008,3139xm3238,2575l3512,2575,3512,1809,3238,1809,3238,2575xm4450,3341l4710,3341,4710,2575,4450,2575,4450,3341xm5647,3341l5921,3341,5921,2575,5647,2575,5647,3341xm6859,4468l7133,4468,7133,2575,6859,2575,6859,4468xm8071,2864l8330,2864,8330,2575,8071,2575,8071,2864xm9268,3139l9542,3139,9542,2575,9268,2575,9268,3139xe" filled="false" stroked="true" strokeweight=".7204pt" strokecolor="#000000">
              <v:path arrowok="t"/>
              <v:stroke dashstyle="solid"/>
            </v:shape>
            <v:shape style="position:absolute;left:865;top:9478;width:7542;height:4993" coordorigin="865,9478" coordsize="7542,4993" path="m2503,176l2503,4960m2503,4974l2561,4974m2503,4497l2561,4497m2503,4020l2561,4020m2503,3529l2561,3529m2503,3052l2561,3052m2503,2575l2561,2575m2503,2098l2561,2098m2503,1622l2561,1622m2503,1130l2561,1130m2503,653l2561,653m2503,176l2561,176m2503,2575l9730,2575m3109,2633l3109,2590m4320,2633l4320,2590m5518,2633l5518,2590m6729,2633l6729,2590m7941,2633l7941,2590m9138,2633l9138,2590m2503,2647l2503,2590m3715,2647l3715,2590m4912,2647l4912,2590m6124,2647l6124,2590m7335,2647l7335,2590m8532,2647l8532,2590m9744,2647l9744,2590e" filled="false" stroked="true" strokeweight=".7204pt" strokecolor="#000000">
              <v:path arrowok="t"/>
              <v:stroke dashstyle="solid"/>
            </v:shape>
            <v:shape style="position:absolute;left:5697;top:449;width:130;height:130" type="#_x0000_t75" stroked="false">
              <v:imagedata r:id="rId342" o:title=""/>
            </v:shape>
            <v:rect style="position:absolute;left:5697;top:443;width:131;height:130" filled="false" stroked="true" strokeweight=".720401pt" strokecolor="#000000">
              <v:stroke dashstyle="solid"/>
            </v:rect>
            <v:shape style="position:absolute;left:5697;top:752;width:130;height:130" type="#_x0000_t75" stroked="false">
              <v:imagedata r:id="rId343" o:title=""/>
            </v:shape>
            <v:rect style="position:absolute;left:5697;top:747;width:131;height:131" filled="false" stroked="true" strokeweight=".7204pt" strokecolor="#000000">
              <v:stroke dashstyle="solid"/>
            </v:rect>
            <v:shape style="position:absolute;left:5697;top:1055;width:130;height:130" type="#_x0000_t75" stroked="false">
              <v:imagedata r:id="rId344" o:title=""/>
            </v:shape>
            <v:rect style="position:absolute;left:5697;top:1050;width:131;height:130" filled="false" stroked="true" strokeweight=".720401pt" strokecolor="#000000">
              <v:stroke dashstyle="solid"/>
            </v:rect>
            <v:shape style="position:absolute;left:5611;top:328;width:1024;height:911" type="#_x0000_t202" filled="false" stroked="true" strokeweight=".720437pt" strokecolor="#000000">
              <v:textbox inset="0,0,0,0">
                <w:txbxContent>
                  <w:p w:rsidR="0018722C">
                    <w:pPr>
                      <w:spacing w:line="285" w:lineRule="exact" w:before="0"/>
                      <w:ind w:leftChars="0" w:left="281" w:rightChars="0" w:right="0" w:firstLineChars="0" w:firstLine="0"/>
                      <w:jc w:val="left"/>
                      <w:rPr>
                        <w:rFonts w:ascii="宋体"/>
                        <w:sz w:val="23"/>
                      </w:rPr>
                    </w:pPr>
                    <w:r>
                      <w:rPr>
                        <w:rFonts w:ascii="宋体"/>
                        <w:sz w:val="23"/>
                      </w:rPr>
                      <w:t>w*c[1]</w:t>
                    </w:r>
                  </w:p>
                  <w:p w:rsidR="0018722C">
                    <w:pPr>
                      <w:spacing w:before="2"/>
                      <w:ind w:leftChars="0" w:left="281" w:rightChars="0" w:right="0" w:firstLineChars="0" w:firstLine="0"/>
                      <w:jc w:val="left"/>
                      <w:rPr>
                        <w:rFonts w:ascii="宋体"/>
                        <w:sz w:val="23"/>
                      </w:rPr>
                    </w:pPr>
                    <w:r>
                      <w:rPr>
                        <w:rFonts w:ascii="宋体"/>
                        <w:sz w:val="23"/>
                      </w:rPr>
                      <w:t>w*c[2]</w:t>
                    </w:r>
                  </w:p>
                  <w:p w:rsidR="0018722C">
                    <w:pPr>
                      <w:spacing w:before="1"/>
                      <w:ind w:leftChars="0" w:left="281" w:rightChars="0" w:right="0" w:firstLineChars="0" w:firstLine="0"/>
                      <w:jc w:val="left"/>
                      <w:rPr>
                        <w:rFonts w:ascii="宋体"/>
                        <w:sz w:val="23"/>
                      </w:rPr>
                    </w:pPr>
                    <w:r>
                      <w:rPr>
                        <w:rFonts w:ascii="宋体"/>
                        <w:sz w:val="23"/>
                      </w:rPr>
                      <w:t>W*c[2]</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sz w:val="23"/>
        </w:rPr>
        <w:t>1.0</w:t>
      </w:r>
    </w:p>
    <w:p w:rsidR="0018722C">
      <w:pPr>
        <w:topLinePunct/>
      </w:pPr>
      <w:r>
        <w:rPr>
          <w:rFonts w:cstheme="minorBidi" w:hAnsiTheme="minorHAnsi" w:eastAsiaTheme="minorHAnsi" w:asciiTheme="minorHAnsi" w:ascii="宋体"/>
        </w:rPr>
        <w:t>0.8</w:t>
      </w:r>
    </w:p>
    <w:p w:rsidR="0018722C">
      <w:pPr>
        <w:topLinePunct/>
      </w:pPr>
      <w:r>
        <w:rPr>
          <w:rFonts w:cstheme="minorBidi" w:hAnsiTheme="minorHAnsi" w:eastAsiaTheme="minorHAnsi" w:asciiTheme="minorHAnsi" w:ascii="宋体"/>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0.0</w:t>
      </w:r>
    </w:p>
    <w:p w:rsidR="0018722C">
      <w:pPr>
        <w:spacing w:before="31"/>
        <w:ind w:leftChars="0" w:left="105" w:rightChars="0" w:right="0" w:firstLineChars="0" w:firstLine="0"/>
        <w:jc w:val="left"/>
        <w:topLinePunct/>
      </w:pPr>
      <w:r>
        <w:rPr>
          <w:kern w:val="2"/>
          <w:sz w:val="23"/>
          <w:szCs w:val="22"/>
          <w:rFonts w:cstheme="minorBidi" w:hAnsiTheme="minorHAnsi" w:eastAsiaTheme="minorHAnsi" w:asciiTheme="minorHAnsi" w:ascii="宋体"/>
        </w:rPr>
        <w:t>-0.2</w:t>
      </w:r>
    </w:p>
    <w:p w:rsidR="0018722C">
      <w:pPr>
        <w:spacing w:before="31"/>
        <w:ind w:leftChars="0" w:left="105" w:rightChars="0" w:right="0" w:firstLineChars="0" w:firstLine="0"/>
        <w:jc w:val="left"/>
        <w:topLinePunct/>
      </w:pPr>
      <w:r>
        <w:rPr>
          <w:kern w:val="2"/>
          <w:sz w:val="23"/>
          <w:szCs w:val="22"/>
          <w:rFonts w:cstheme="minorBidi" w:hAnsiTheme="minorHAnsi" w:eastAsiaTheme="minorHAnsi" w:asciiTheme="minorHAnsi" w:ascii="宋体"/>
        </w:rPr>
        <w:t>-0.4</w:t>
      </w:r>
    </w:p>
    <w:p w:rsidR="0018722C">
      <w:pPr>
        <w:spacing w:before="30"/>
        <w:ind w:leftChars="0" w:left="105" w:rightChars="0" w:right="0" w:firstLineChars="0" w:firstLine="0"/>
        <w:jc w:val="left"/>
        <w:topLinePunct/>
      </w:pPr>
      <w:r>
        <w:rPr>
          <w:kern w:val="2"/>
          <w:sz w:val="23"/>
          <w:szCs w:val="22"/>
          <w:rFonts w:cstheme="minorBidi" w:hAnsiTheme="minorHAnsi" w:eastAsiaTheme="minorHAnsi" w:asciiTheme="minorHAnsi" w:ascii="宋体"/>
        </w:rPr>
        <w:t>-0.6</w:t>
      </w:r>
    </w:p>
    <w:p w:rsidR="0018722C">
      <w:pPr>
        <w:spacing w:before="30"/>
        <w:ind w:leftChars="0" w:left="105" w:rightChars="0" w:right="0" w:firstLineChars="0" w:firstLine="0"/>
        <w:jc w:val="left"/>
        <w:topLinePunct/>
      </w:pPr>
      <w:r>
        <w:rPr>
          <w:kern w:val="2"/>
          <w:sz w:val="23"/>
          <w:szCs w:val="22"/>
          <w:rFonts w:cstheme="minorBidi" w:hAnsiTheme="minorHAnsi" w:eastAsiaTheme="minorHAnsi" w:asciiTheme="minorHAnsi" w:ascii="宋体"/>
        </w:rPr>
        <w:t>-0.8</w:t>
      </w:r>
    </w:p>
    <w:p w:rsidR="0018722C">
      <w:spacing w:beforeLines="0" w:before="0" w:afterLines="0" w:after="0" w:line="440" w:lineRule="auto"/>
      <w:pPr>
        <w:sectPr w:rsidR="00556256">
          <w:type w:val="continuous"/>
          <w:pgSz w:w="11910" w:h="16840"/>
          <w:pgMar w:header="0" w:footer="995" w:top="1500" w:bottom="1180" w:left="1640" w:right="1680"/>
        </w:sectPr>
        <w:topLinePunct/>
      </w:pPr>
    </w:p>
    <w:p w:rsidR="0018722C">
      <w:pPr>
        <w:spacing w:before="30"/>
        <w:ind w:leftChars="0" w:left="105" w:rightChars="0" w:right="0" w:firstLineChars="0" w:firstLine="0"/>
        <w:jc w:val="left"/>
        <w:topLinePunct/>
      </w:pPr>
      <w:r>
        <w:rPr>
          <w:kern w:val="2"/>
          <w:sz w:val="23"/>
          <w:szCs w:val="22"/>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TE</w:t>
      </w:r>
      <w:r w:rsidRPr="00000000">
        <w:rPr>
          <w:rFonts w:cstheme="minorBidi" w:hAnsiTheme="minorHAnsi" w:eastAsiaTheme="minorHAnsi" w:asciiTheme="minorHAnsi"/>
        </w:rPr>
        <w:tab/>
        <w:t>Mw</w:t>
      </w:r>
      <w:r w:rsidRPr="00000000">
        <w:rPr>
          <w:rFonts w:cstheme="minorBidi" w:hAnsiTheme="minorHAnsi" w:eastAsiaTheme="minorHAnsi" w:asciiTheme="minorHAnsi"/>
        </w:rPr>
        <w:tab/>
        <w:t>Elumo+1</w:t>
      </w:r>
      <w:r w:rsidRPr="00000000">
        <w:rPr>
          <w:rFonts w:cstheme="minorBidi" w:hAnsiTheme="minorHAnsi" w:eastAsiaTheme="minorHAnsi" w:asciiTheme="minorHAnsi"/>
        </w:rPr>
        <w:tab/>
      </w:r>
      <w:r>
        <w:rPr>
          <w:rFonts w:ascii="宋体" w:cstheme="minorBidi" w:hAnsiTheme="minorHAnsi" w:eastAsiaTheme="minorHAnsi"/>
        </w:rPr>
        <w:t>Elumo- </w:t>
      </w:r>
      <w:r>
        <w:rPr>
          <w:rFonts w:ascii="宋体" w:cstheme="minorBidi" w:hAnsiTheme="minorHAnsi" w:eastAsiaTheme="minorHAnsi"/>
        </w:rPr>
        <w:t>Ehomo</w:t>
      </w:r>
    </w:p>
    <w:p w:rsidR="0018722C">
      <w:pPr>
        <w:topLinePunct/>
      </w:pPr>
      <w:r>
        <w:rPr>
          <w:rFonts w:cstheme="minorBidi" w:hAnsiTheme="minorHAnsi" w:eastAsiaTheme="minorHAnsi" w:asciiTheme="minorHAnsi" w:ascii="宋体"/>
        </w:rPr>
        <w:t>Sm</w:t>
      </w:r>
      <w:r w:rsidRPr="00000000">
        <w:rPr>
          <w:rFonts w:cstheme="minorBidi" w:hAnsiTheme="minorHAnsi" w:eastAsiaTheme="minorHAnsi" w:asciiTheme="minorHAnsi"/>
        </w:rPr>
        <w:tab/>
        <w:t>Vm</w:t>
      </w:r>
    </w:p>
    <w:p w:rsidR="0018722C">
      <w:spacing w:beforeLines="0" w:before="0" w:afterLines="0" w:after="0" w:line="440" w:lineRule="auto"/>
      <w:pPr>
        <w:sectPr w:rsidR="00556256">
          <w:type w:val="continuous"/>
          <w:pgSz w:w="11910" w:h="16840"/>
          <w:pgMar w:top="1580" w:bottom="280" w:left="1640" w:right="1680"/>
          <w:cols w:num="3" w:equalWidth="0">
            <w:col w:w="567" w:space="674"/>
            <w:col w:w="4187" w:space="644"/>
            <w:col w:w="2518"/>
          </w:cols>
        </w:sectPr>
        <w:topLinePunct/>
      </w:pPr>
    </w:p>
    <w:p w:rsidR="0018722C">
      <w:spacing w:beforeLines="0" w:before="0" w:afterLines="0" w:after="0" w:line="440" w:lineRule="auto"/>
      <w:pPr>
        <w:sectPr w:rsidR="00556256">
          <w:type w:val="continuous"/>
          <w:pgSz w:w="11910" w:h="16840"/>
          <w:pgMar w:top="1580" w:bottom="280" w:left="1640" w:right="1680"/>
        </w:sectPr>
        <w:topLinePunct/>
      </w:pPr>
    </w:p>
    <w:p w:rsidR="0018722C">
      <w:pPr>
        <w:topLinePunct/>
      </w:pPr>
      <w:r>
        <w:rPr>
          <w:rFonts w:cstheme="minorBidi" w:hAnsiTheme="minorHAnsi" w:eastAsiaTheme="minorHAnsi" w:asciiTheme="minorHAnsi" w:ascii="宋体"/>
        </w:rPr>
        <w:t>1.2</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0.8</w:t>
      </w:r>
    </w:p>
    <w:p w:rsidR="0018722C">
      <w:pPr>
        <w:topLinePunct/>
      </w:pPr>
      <w:r>
        <w:rPr>
          <w:rFonts w:cstheme="minorBidi" w:hAnsiTheme="minorHAnsi" w:eastAsiaTheme="minorHAnsi" w:asciiTheme="minorHAnsi" w:ascii="宋体"/>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0.0</w:t>
      </w:r>
    </w:p>
    <w:p w:rsidR="0018722C">
      <w:pPr>
        <w:spacing w:before="44"/>
        <w:ind w:leftChars="0" w:left="399" w:rightChars="0" w:right="0" w:firstLineChars="0" w:firstLine="0"/>
        <w:jc w:val="center"/>
        <w:topLinePunct/>
      </w:pPr>
      <w:r>
        <w:rPr>
          <w:kern w:val="2"/>
          <w:sz w:val="23"/>
          <w:szCs w:val="22"/>
          <w:rFonts w:cstheme="minorBidi" w:hAnsiTheme="minorHAnsi" w:eastAsiaTheme="minorHAnsi" w:asciiTheme="minorHAnsi" w:ascii="宋体"/>
        </w:rPr>
        <w:t>-0.2</w:t>
      </w:r>
    </w:p>
    <w:p w:rsidR="0018722C">
      <w:pPr>
        <w:spacing w:before="30"/>
        <w:ind w:leftChars="0" w:left="399" w:rightChars="0" w:right="0" w:firstLineChars="0" w:firstLine="0"/>
        <w:jc w:val="center"/>
        <w:keepNext/>
        <w:topLinePunct/>
      </w:pPr>
      <w:r>
        <w:rPr>
          <w:kern w:val="2"/>
          <w:sz w:val="23"/>
          <w:szCs w:val="22"/>
          <w:rFonts w:cstheme="minorBidi" w:hAnsiTheme="minorHAnsi" w:eastAsiaTheme="minorHAnsi" w:asciiTheme="minorHAnsi" w:ascii="宋体"/>
        </w:rPr>
        <w:t>-0.4</w:t>
      </w:r>
    </w:p>
    <w:p w:rsidR="0018722C">
      <w:pPr>
        <w:spacing w:before="44"/>
        <w:ind w:leftChars="0" w:left="399" w:rightChars="0" w:right="0" w:firstLineChars="0" w:firstLine="0"/>
        <w:jc w:val="center"/>
        <w:keepNext/>
        <w:topLinePunct/>
      </w:pPr>
      <w:r>
        <w:rPr>
          <w:kern w:val="2"/>
          <w:sz w:val="23"/>
          <w:szCs w:val="22"/>
          <w:rFonts w:cstheme="minorBidi" w:hAnsiTheme="minorHAnsi" w:eastAsiaTheme="minorHAnsi" w:asciiTheme="minorHAnsi" w:ascii="宋体"/>
        </w:rPr>
        <w:t>-0.6</w:t>
      </w:r>
    </w:p>
    <w:p w:rsidR="0018722C">
      <w:pPr>
        <w:spacing w:before="43"/>
        <w:ind w:leftChars="0" w:left="399" w:rightChars="0" w:right="0" w:firstLineChars="0" w:firstLine="0"/>
        <w:jc w:val="center"/>
        <w:keepNext/>
        <w:topLinePunct/>
      </w:pPr>
      <w:r>
        <w:rPr>
          <w:kern w:val="2"/>
          <w:sz w:val="23"/>
          <w:szCs w:val="22"/>
          <w:rFonts w:cstheme="minorBidi" w:hAnsiTheme="minorHAnsi" w:eastAsiaTheme="minorHAnsi" w:asciiTheme="minorHAnsi" w:ascii="宋体"/>
        </w:rPr>
        <w:t>-0.8</w:t>
      </w:r>
    </w:p>
    <w:p w:rsidR="0018722C">
      <w:pPr>
        <w:spacing w:before="29"/>
        <w:ind w:leftChars="0" w:left="399" w:rightChars="0" w:right="0" w:firstLineChars="0" w:firstLine="0"/>
        <w:jc w:val="center"/>
        <w:keepNext/>
        <w:topLinePunct/>
      </w:pPr>
      <w:r>
        <w:rPr>
          <w:kern w:val="2"/>
          <w:sz w:val="23"/>
          <w:szCs w:val="22"/>
          <w:rFonts w:cstheme="minorBidi" w:hAnsiTheme="minorHAnsi" w:eastAsiaTheme="minorHAnsi" w:asciiTheme="minorHAnsi" w:ascii="宋体"/>
        </w:rPr>
        <w:t>-1.0</w:t>
      </w:r>
    </w:p>
    <w:p w:rsidR="0018722C">
      <w:pPr>
        <w:spacing w:before="44"/>
        <w:ind w:leftChars="0" w:left="399" w:rightChars="0" w:right="0" w:firstLineChars="0" w:firstLine="0"/>
        <w:jc w:val="center"/>
        <w:keepNext/>
        <w:topLinePunct/>
      </w:pPr>
      <w:r>
        <w:rPr>
          <w:kern w:val="2"/>
          <w:sz w:val="23"/>
          <w:szCs w:val="22"/>
          <w:rFonts w:cstheme="minorBidi" w:hAnsiTheme="minorHAnsi" w:eastAsiaTheme="minorHAnsi" w:asciiTheme="minorHAnsi" w:ascii="宋体"/>
        </w:rPr>
        <w:t>-1.2</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ascii="宋体" w:eastAsia="宋体" w:hint="eastAsia" w:cstheme="minorBidi" w:hAnsiTheme="minorHAnsi"/>
        </w:rPr>
        <w:t>氯</w:t>
      </w:r>
      <w:r>
        <w:rPr>
          <w:rFonts w:ascii="宋体" w:eastAsia="宋体" w:hint="eastAsia" w:cstheme="minorBidi" w:hAnsiTheme="minorHAnsi"/>
        </w:rPr>
        <w:t>硝基苯</w:t>
      </w:r>
      <w:r>
        <w:rPr>
          <w:rFonts w:ascii="宋体" w:eastAsia="宋体" w:hint="eastAsia" w:cstheme="minorBidi" w:hAnsiTheme="minorHAnsi"/>
        </w:rPr>
        <w:t>类</w:t>
      </w:r>
      <w:r>
        <w:rPr>
          <w:rFonts w:ascii="宋体" w:eastAsia="宋体" w:hint="eastAsia" w:cstheme="minorBidi" w:hAnsiTheme="minorHAnsi"/>
        </w:rPr>
        <w:t>化合物</w:t>
      </w:r>
      <w:r>
        <w:rPr>
          <w:rFonts w:cstheme="minorBidi" w:hAnsiTheme="minorHAnsi" w:eastAsiaTheme="minorHAnsi" w:asciiTheme="minorHAnsi"/>
        </w:rPr>
        <w:t>QSPR</w:t>
      </w:r>
      <w:r>
        <w:rPr>
          <w:rFonts w:ascii="宋体" w:eastAsia="宋体" w:hint="eastAsia" w:cstheme="minorBidi" w:hAnsiTheme="minorHAnsi"/>
        </w:rPr>
        <w:t>模型主成分</w:t>
      </w:r>
      <w:r>
        <w:rPr>
          <w:rFonts w:ascii="宋体" w:eastAsia="宋体" w:hint="eastAsia" w:cstheme="minorBidi" w:hAnsiTheme="minorHAnsi"/>
        </w:rPr>
        <w:t>权</w:t>
      </w:r>
      <w:r>
        <w:rPr>
          <w:rFonts w:ascii="宋体" w:eastAsia="宋体" w:hint="eastAsia" w:cstheme="minorBidi" w:hAnsiTheme="minorHAnsi"/>
        </w:rPr>
        <w:t>重图</w:t>
      </w:r>
    </w:p>
    <w:p w:rsidR="0018722C">
      <w:pPr>
        <w:topLinePunct/>
      </w:pPr>
      <w:r>
        <w:rPr>
          <w:rFonts w:cstheme="minorBidi" w:hAnsiTheme="minorHAnsi" w:eastAsiaTheme="minorHAnsi" w:asciiTheme="minorHAnsi"/>
        </w:rPr>
        <w:t>Fig 6.10 Plot of w*c of QSPR model for CNBs</w:t>
      </w:r>
    </w:p>
    <w:p w:rsidR="0018722C">
      <w:spacing w:beforeLines="0" w:before="0" w:afterLines="0" w:after="0" w:line="440" w:lineRule="auto"/>
      <w:pPr>
        <w:sectPr w:rsidR="00556256">
          <w:type w:val="continuous"/>
          <w:pgSz w:w="11910" w:h="16840"/>
          <w:pgMar w:top="1580" w:bottom="280" w:left="1640" w:right="1680"/>
          <w:cols w:num="2" w:equalWidth="0">
            <w:col w:w="862" w:space="636"/>
            <w:col w:w="7092"/>
          </w:cols>
        </w:sectPr>
        <w:topLinePunct/>
      </w:pPr>
    </w:p>
    <w:p w:rsidR="0018722C">
      <w:pPr>
        <w:pStyle w:val="ae"/>
        <w:topLinePunct/>
      </w:pPr>
      <w:r>
        <w:rPr>
          <w:kern w:val="2"/>
          <w:sz w:val="22"/>
          <w:szCs w:val="22"/>
          <w:rFonts w:cstheme="minorBidi" w:hAnsiTheme="minorHAnsi" w:eastAsiaTheme="minorHAnsi" w:asciiTheme="minorHAnsi"/>
        </w:rPr>
        <w:pict>
          <v:group style="margin-left:139.55043pt;margin-top:-213.042755pt;width:363.65pt;height:207.1pt;mso-position-horizontal-relative:page;mso-position-vertical-relative:paragraph;z-index:16432" coordorigin="2791,-4261" coordsize="7273,4142">
            <v:shape style="position:absolute;left:1067;top:-898;width:7557;height:4271" coordorigin="1067,-898" coordsize="7557,4271" path="m2798,-4214l10042,-4214m10056,-4214l10056,-141m10056,-126l2813,-126m2798,-126l2798,-4200e" filled="false" stroked="true" strokeweight=".719178pt" strokecolor="#000000">
              <v:path arrowok="t"/>
              <v:stroke dashstyle="solid"/>
            </v:shape>
            <v:shape style="position:absolute;left:3155;top:-3212;width:490;height:1034" type="#_x0000_t75" stroked="false">
              <v:imagedata r:id="rId345" o:title=""/>
            </v:shape>
            <v:rect style="position:absolute;left:3158;top:-3207;width:491;height:1037" filled="false" stroked="true" strokeweight=".719918pt" strokecolor="#000000">
              <v:stroke dashstyle="solid"/>
            </v:rect>
            <v:shape style="position:absolute;left:4365;top:-2178;width:490;height:1034" type="#_x0000_t75" stroked="false">
              <v:imagedata r:id="rId346" o:title=""/>
            </v:shape>
            <v:rect style="position:absolute;left:4371;top:-2171;width:491;height:1037" filled="false" stroked="true" strokeweight=".719918pt" strokecolor="#000000">
              <v:stroke dashstyle="solid"/>
            </v:rect>
            <v:shape style="position:absolute;left:5575;top:-2178;width:490;height:1264" type="#_x0000_t75" stroked="false">
              <v:imagedata r:id="rId347" o:title=""/>
            </v:shape>
            <v:rect style="position:absolute;left:5583;top:-2171;width:491;height:1267" filled="false" stroked="true" strokeweight=".720041pt" strokecolor="#000000">
              <v:stroke dashstyle="solid"/>
            </v:rect>
            <v:shape style="position:absolute;left:6785;top:-2178;width:476;height:675" type="#_x0000_t75" stroked="false">
              <v:imagedata r:id="rId348" o:title=""/>
            </v:shape>
            <v:rect style="position:absolute;left:6795;top:-2171;width:477;height:677" filled="false" stroked="true" strokeweight=".719572pt" strokecolor="#000000">
              <v:stroke dashstyle="solid"/>
            </v:rect>
            <v:shape style="position:absolute;left:7981;top:-3959;width:490;height:1781" type="#_x0000_t75" stroked="false">
              <v:imagedata r:id="rId349" o:title=""/>
            </v:shape>
            <v:rect style="position:absolute;left:7992;top:-3956;width:491;height:1785" filled="false" stroked="true" strokeweight=".720182pt" strokecolor="#000000">
              <v:stroke dashstyle="solid"/>
            </v:rect>
            <v:shape style="position:absolute;left:9191;top:-2250;width:490;height:72" type="#_x0000_t75" stroked="false">
              <v:imagedata r:id="rId350" o:title=""/>
            </v:shape>
            <v:rect style="position:absolute;left:9205;top:-2243;width:491;height:72" filled="false" stroked="true" strokeweight=".71806pt" strokecolor="#000000">
              <v:stroke dashstyle="solid"/>
            </v:rect>
            <v:shape style="position:absolute;left:1067;top:-898;width:7557;height:4271" coordorigin="1067,-898" coordsize="7557,4271" path="m2798,-4214l2798,-141m2798,-126l2856,-126m2798,-471l2856,-471m2798,-803l2856,-803m2798,-1148l2856,-1148m2798,-1494l2856,-1494m2798,-1825l2856,-1825m2798,-2170l2856,-2170m2798,-2516l2856,-2516m2798,-2847l2856,-2847m2798,-3192l2856,-3192m2798,-3538l2856,-3538m2798,-3869l2856,-3869m2798,-4214l2856,-4214m2798,-2170l10042,-2170m3404,-2113l3404,-2156m4616,-2113l4616,-2156m5828,-2113l5828,-2156m7026,-2113l7026,-2156m8238,-2113l8238,-2156m9450,-2113l9450,-2156m2798,-2099l2798,-2156m4010,-2099l4010,-2156m5222,-2099l5222,-2156m6435,-2099l6435,-2156m7632,-2099l7632,-2156m8844,-2099l8844,-2156m10056,-2099l10056,-2156e" filled="false" stroked="true" strokeweight=".719178pt" strokecolor="#000000">
              <v:path arrowok="t"/>
              <v:stroke dashstyle="solid"/>
            </v:shape>
            <v:shape style="position:absolute;left:7827;top:-4261;width:827;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1.04746</w:t>
                    </w:r>
                  </w:p>
                </w:txbxContent>
              </v:textbox>
              <w10:wrap type="none"/>
            </v:shape>
            <v:shape style="position:absolute;left:2935;top:-3513;width:943;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0.605389</w:t>
                    </w:r>
                  </w:p>
                </w:txbxContent>
              </v:textbox>
              <w10:wrap type="none"/>
            </v:shape>
            <v:shape style="position:absolute;left:8923;top:-2549;width:1058;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0.0381259</w:t>
                    </w:r>
                  </w:p>
                </w:txbxContent>
              </v:textbox>
              <w10:wrap type="none"/>
            </v:shape>
            <v:shape style="position:absolute;left:6499;top:-1411;width:1058;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-0.397506</w:t>
                    </w:r>
                  </w:p>
                </w:txbxContent>
              </v:textbox>
              <w10:wrap type="none"/>
            </v:shape>
            <v:shape style="position:absolute;left:4089;top:-1051;width:1058;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-0.606815</w:t>
                    </w:r>
                  </w:p>
                </w:txbxContent>
              </v:textbox>
              <w10:wrap type="none"/>
            </v:shape>
            <v:shape style="position:absolute;left:5301;top:-821;width:1058;height:231" type="#_x0000_t202" filled="false" stroked="false">
              <v:textbox inset="0,0,0,0">
                <w:txbxContent>
                  <w:p w:rsidR="0018722C">
                    <w:pPr>
                      <w:spacing w:line="230" w:lineRule="exact" w:before="0"/>
                      <w:ind w:leftChars="0" w:left="0" w:rightChars="0" w:right="0" w:firstLineChars="0" w:firstLine="0"/>
                      <w:jc w:val="left"/>
                      <w:rPr>
                        <w:rFonts w:ascii="宋体"/>
                        <w:sz w:val="23"/>
                      </w:rPr>
                    </w:pPr>
                    <w:r>
                      <w:rPr>
                        <w:rFonts w:ascii="宋体"/>
                        <w:sz w:val="23"/>
                      </w:rPr>
                      <w:t>-0.745091</w:t>
                    </w:r>
                  </w:p>
                </w:txbxContent>
              </v:textbox>
              <w10:wrap type="none"/>
            </v:shape>
            <w10:wrap type="none"/>
          </v:group>
        </w:pict>
      </w:r>
    </w:p>
    <w:p w:rsidR="0018722C">
      <w:pPr>
        <w:pStyle w:val="ae"/>
        <w:topLinePunct/>
      </w:pPr>
      <w:r>
        <w:rPr>
          <w:kern w:val="2"/>
          <w:szCs w:val="22"/>
          <w:rFonts w:ascii="宋体" w:cstheme="minorBidi" w:hAnsiTheme="minorHAnsi" w:eastAsiaTheme="minorHAnsi"/>
          <w:sz w:val="23"/>
        </w:rPr>
        <w:t>TE</w:t>
      </w:r>
      <w:r w:rsidRPr="00000000">
        <w:rPr>
          <w:kern w:val="2"/>
          <w:sz w:val="22"/>
          <w:szCs w:val="22"/>
          <w:rFonts w:cstheme="minorBidi" w:hAnsiTheme="minorHAnsi" w:eastAsiaTheme="minorHAnsi" w:asciiTheme="minorHAnsi"/>
        </w:rPr>
        <w:tab/>
        <w:t>Mw</w:t>
      </w:r>
      <w:r w:rsidRPr="00000000">
        <w:rPr>
          <w:kern w:val="2"/>
          <w:sz w:val="22"/>
          <w:szCs w:val="22"/>
          <w:rFonts w:cstheme="minorBidi" w:hAnsiTheme="minorHAnsi" w:eastAsiaTheme="minorHAnsi" w:asciiTheme="minorHAnsi"/>
        </w:rPr>
        <w:tab/>
        <w:t>Elumo+1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spacing w:val="0"/>
          <w:sz w:val="23"/>
        </w:rPr>
        <w:t>Elumo- </w:t>
      </w:r>
      <w:r>
        <w:rPr>
          <w:kern w:val="2"/>
          <w:szCs w:val="22"/>
          <w:rFonts w:ascii="宋体" w:cstheme="minorBidi" w:hAnsiTheme="minorHAnsi" w:eastAsiaTheme="minorHAnsi"/>
          <w:spacing w:val="-1"/>
          <w:sz w:val="23"/>
        </w:rPr>
        <w:t>Ehomo</w:t>
      </w:r>
    </w:p>
    <w:p w:rsidR="0018722C">
      <w:pPr>
        <w:keepNext/>
        <w:topLinePunct/>
      </w:pPr>
      <w:r>
        <w:rPr>
          <w:rFonts w:cstheme="minorBidi" w:hAnsiTheme="minorHAnsi" w:eastAsiaTheme="minorHAnsi" w:asciiTheme="minorHAnsi"/>
        </w:rPr>
        <w:br w:type="column"/>
      </w:r>
      <w:r>
        <w:rPr>
          <w:rFonts w:ascii="宋体" w:cstheme="minorBidi" w:hAnsiTheme="minorHAnsi" w:eastAsiaTheme="minorHAnsi"/>
        </w:rPr>
        <w:t>Sm</w:t>
      </w:r>
      <w:r w:rsidRPr="00000000">
        <w:rPr>
          <w:rFonts w:cstheme="minorBidi" w:hAnsiTheme="minorHAnsi" w:eastAsiaTheme="minorHAnsi" w:asciiTheme="minorHAnsi"/>
        </w:rPr>
        <w:tab/>
        <w:t>Vm</w:t>
      </w:r>
    </w:p>
    <w:p w:rsidR="0018722C">
      <w:spacing w:beforeLines="0" w:before="0" w:afterLines="0" w:after="0" w:line="440" w:lineRule="auto"/>
      <w:pPr>
        <w:sectPr w:rsidR="00556256">
          <w:type w:val="continuous"/>
          <w:pgSz w:w="11910" w:h="16840"/>
          <w:pgMar w:top="1580" w:bottom="280" w:left="1640" w:right="1680"/>
          <w:cols w:num="2" w:equalWidth="0">
            <w:col w:w="5725" w:space="40"/>
            <w:col w:w="2825"/>
          </w:cols>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ascii="宋体" w:eastAsia="宋体" w:hint="eastAsia" w:cstheme="minorBidi" w:hAnsiTheme="minorHAnsi"/>
        </w:rPr>
        <w:t>氯硝</w:t>
      </w:r>
      <w:r>
        <w:rPr>
          <w:rFonts w:ascii="宋体" w:eastAsia="宋体" w:hint="eastAsia" w:cstheme="minorBidi" w:hAnsiTheme="minorHAnsi"/>
        </w:rPr>
        <w:t>基</w:t>
      </w:r>
      <w:r>
        <w:rPr>
          <w:rFonts w:ascii="宋体" w:eastAsia="宋体" w:hint="eastAsia" w:cstheme="minorBidi" w:hAnsiTheme="minorHAnsi"/>
        </w:rPr>
        <w:t>苯类化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QSPR</w:t>
      </w:r>
      <w:r>
        <w:rPr>
          <w:rFonts w:ascii="宋体" w:eastAsia="宋体" w:hint="eastAsia" w:cstheme="minorBidi" w:hAnsiTheme="minorHAnsi"/>
        </w:rPr>
        <w:t>模型主</w:t>
      </w:r>
      <w:r>
        <w:rPr>
          <w:rFonts w:ascii="宋体" w:eastAsia="宋体" w:hint="eastAsia" w:cstheme="minorBidi" w:hAnsiTheme="minorHAnsi"/>
        </w:rPr>
        <w:t>成</w:t>
      </w:r>
      <w:r>
        <w:rPr>
          <w:rFonts w:ascii="宋体" w:eastAsia="宋体" w:hint="eastAsia" w:cstheme="minorBidi" w:hAnsiTheme="minorHAnsi"/>
        </w:rPr>
        <w:t>分相关</w:t>
      </w:r>
      <w:r>
        <w:rPr>
          <w:rFonts w:ascii="宋体" w:eastAsia="宋体" w:hint="eastAsia" w:cstheme="minorBidi" w:hAnsiTheme="minorHAnsi"/>
        </w:rPr>
        <w:t>系</w:t>
      </w:r>
      <w:r>
        <w:rPr>
          <w:rFonts w:ascii="宋体" w:eastAsia="宋体" w:hint="eastAsia" w:cstheme="minorBidi" w:hAnsiTheme="minorHAnsi"/>
        </w:rPr>
        <w:t>数图</w:t>
      </w:r>
    </w:p>
    <w:p w:rsidR="0018722C">
      <w:pPr>
        <w:topLinePunct/>
      </w:pPr>
      <w:r>
        <w:rPr>
          <w:rFonts w:cstheme="minorBidi" w:hAnsiTheme="minorHAnsi" w:eastAsiaTheme="minorHAnsi" w:asciiTheme="minorHAnsi"/>
        </w:rPr>
        <w:t>Fig 6.11 Plot of coefficients of QSPR model for CNBs</w:t>
      </w:r>
    </w:p>
    <w:p w:rsidR="0018722C">
      <w:pPr>
        <w:topLinePunct/>
      </w:pPr>
      <w:r>
        <w:t>最优模型</w:t>
      </w:r>
      <w:r>
        <w:rPr>
          <w:rFonts w:ascii="Times New Roman" w:eastAsia="Times New Roman"/>
        </w:rPr>
        <w:t>M21</w:t>
      </w:r>
      <w:r>
        <w:t>所提取变量及其系数见</w:t>
      </w:r>
      <w:r>
        <w:t>表</w:t>
      </w:r>
      <w:r>
        <w:rPr>
          <w:rFonts w:ascii="Times New Roman" w:eastAsia="Times New Roman"/>
        </w:rPr>
        <w:t>6</w:t>
      </w:r>
      <w:r>
        <w:rPr>
          <w:rFonts w:ascii="Times New Roman" w:eastAsia="Times New Roman"/>
        </w:rPr>
        <w:t>.</w:t>
      </w:r>
      <w:r>
        <w:rPr>
          <w:rFonts w:ascii="Times New Roman" w:eastAsia="Times New Roman"/>
        </w:rPr>
        <w:t>8</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宋体" w:eastAsia="宋体" w:hint="eastAsia" w:cstheme="minorBidi" w:hAnsiTheme="minorHAnsi"/>
        </w:rPr>
        <w:t>氯</w:t>
      </w:r>
      <w:r>
        <w:rPr>
          <w:rFonts w:ascii="宋体" w:eastAsia="宋体" w:hint="eastAsia" w:cstheme="minorBidi" w:hAnsiTheme="minorHAnsi"/>
        </w:rPr>
        <w:t>硝</w:t>
      </w:r>
      <w:r>
        <w:rPr>
          <w:rFonts w:ascii="宋体" w:eastAsia="宋体" w:hint="eastAsia" w:cstheme="minorBidi" w:hAnsiTheme="minorHAnsi"/>
        </w:rPr>
        <w:t>基苯类</w:t>
      </w:r>
      <w:r>
        <w:rPr>
          <w:rFonts w:ascii="宋体" w:eastAsia="宋体" w:hint="eastAsia" w:cstheme="minorBidi" w:hAnsiTheme="minorHAnsi"/>
        </w:rPr>
        <w:t>化</w:t>
      </w:r>
      <w:r>
        <w:rPr>
          <w:rFonts w:ascii="宋体" w:eastAsia="宋体" w:hint="eastAsia" w:cstheme="minorBidi" w:hAnsiTheme="minorHAnsi"/>
        </w:rPr>
        <w:t>合物</w:t>
      </w:r>
      <w:r>
        <w:rPr>
          <w:rFonts w:cstheme="minorBidi" w:hAnsiTheme="minorHAnsi" w:eastAsiaTheme="minorHAnsi" w:asciiTheme="minorHAnsi"/>
        </w:rPr>
        <w:t>PLS</w:t>
      </w:r>
      <w:r>
        <w:rPr>
          <w:rFonts w:ascii="宋体" w:eastAsia="宋体" w:hint="eastAsia" w:cstheme="minorBidi" w:hAnsiTheme="minorHAnsi"/>
        </w:rPr>
        <w:t>最优模型回</w:t>
      </w:r>
      <w:r>
        <w:rPr>
          <w:rFonts w:ascii="宋体" w:eastAsia="宋体" w:hint="eastAsia" w:cstheme="minorBidi" w:hAnsiTheme="minorHAnsi"/>
        </w:rPr>
        <w:t>归</w:t>
      </w:r>
      <w:r>
        <w:rPr>
          <w:rFonts w:ascii="宋体" w:eastAsia="宋体" w:hint="eastAsia" w:cstheme="minorBidi" w:hAnsiTheme="minorHAnsi"/>
        </w:rPr>
        <w:t>系数</w:t>
      </w:r>
      <w:r>
        <w:rPr>
          <w:rFonts w:ascii="宋体" w:eastAsia="宋体" w:hint="eastAsia" w:cstheme="minorBidi" w:hAnsiTheme="minorHAnsi"/>
        </w:rPr>
        <w:t>及</w:t>
      </w:r>
      <w:r>
        <w:rPr>
          <w:rFonts w:ascii="宋体" w:eastAsia="宋体" w:hint="eastAsia" w:cstheme="minorBidi" w:hAnsiTheme="minorHAnsi"/>
        </w:rPr>
        <w:t>各指标权</w:t>
      </w:r>
      <w:r>
        <w:rPr>
          <w:rFonts w:ascii="宋体" w:eastAsia="宋体" w:hint="eastAsia" w:cstheme="minorBidi" w:hAnsiTheme="minorHAnsi"/>
        </w:rPr>
        <w:t>重</w:t>
      </w:r>
      <w:r>
        <w:rPr>
          <w:rFonts w:ascii="宋体" w:eastAsia="宋体" w:hint="eastAsia" w:cstheme="minorBidi" w:hAnsiTheme="minorHAnsi"/>
        </w:rPr>
        <w:t>表</w:t>
      </w:r>
    </w:p>
    <w:p w:rsidR="0018722C">
      <w:pPr>
        <w:pStyle w:val="a8"/>
        <w:topLinePunct/>
      </w:pPr>
      <w:r>
        <w:t>Table</w:t>
      </w:r>
      <w:r>
        <w:t xml:space="preserve"> </w:t>
      </w:r>
      <w:r w:rsidRPr="00DB64CE">
        <w:t>6.8</w:t>
      </w:r>
      <w:r>
        <w:t xml:space="preserve">  </w:t>
      </w:r>
      <w:r w:rsidRPr="00DB64CE">
        <w:t>Coefficients, VIPs and weights of optimum PLS model for CNBs</w:t>
      </w:r>
    </w:p>
    <w:tbl>
      <w:tblPr>
        <w:tblW w:w="5000" w:type="pct"/>
        <w:tblInd w:w="14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0"/>
        <w:gridCol w:w="1243"/>
        <w:gridCol w:w="1009"/>
        <w:gridCol w:w="1006"/>
        <w:gridCol w:w="1006"/>
        <w:gridCol w:w="966"/>
      </w:tblGrid>
      <w:tr>
        <w:trPr>
          <w:tblHeader/>
        </w:trPr>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Coefficients</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1</w:t>
            </w:r>
            <w:r>
              <w:t>]</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2</w:t>
            </w:r>
            <w:r>
              <w:t>]</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3</w:t>
            </w:r>
            <w:r>
              <w:t>]</w:t>
            </w:r>
          </w:p>
        </w:tc>
      </w:tr>
      <w:tr>
        <w:tc>
          <w:tcPr>
            <w:tcW w:w="908" w:type="pct"/>
            <w:vAlign w:val="center"/>
          </w:tcPr>
          <w:p w:rsidR="0018722C">
            <w:pPr>
              <w:pStyle w:val="ac"/>
              <w:topLinePunct/>
              <w:ind w:leftChars="0" w:left="0" w:rightChars="0" w:right="0" w:firstLineChars="0" w:firstLine="0"/>
              <w:spacing w:line="240" w:lineRule="atLeast"/>
            </w:pPr>
            <w:r>
              <w:t>TE</w:t>
            </w:r>
          </w:p>
        </w:tc>
        <w:tc>
          <w:tcPr>
            <w:tcW w:w="973" w:type="pct"/>
            <w:vAlign w:val="center"/>
          </w:tcPr>
          <w:p w:rsidR="0018722C">
            <w:pPr>
              <w:pStyle w:val="affff9"/>
              <w:topLinePunct/>
              <w:ind w:leftChars="0" w:left="0" w:rightChars="0" w:right="0" w:firstLineChars="0" w:firstLine="0"/>
              <w:spacing w:line="240" w:lineRule="atLeast"/>
            </w:pPr>
            <w:r>
              <w:t>0.605389</w:t>
            </w:r>
          </w:p>
        </w:tc>
        <w:tc>
          <w:tcPr>
            <w:tcW w:w="790" w:type="pct"/>
            <w:vAlign w:val="center"/>
          </w:tcPr>
          <w:p w:rsidR="0018722C">
            <w:pPr>
              <w:pStyle w:val="affff9"/>
              <w:topLinePunct/>
              <w:ind w:leftChars="0" w:left="0" w:rightChars="0" w:right="0" w:firstLineChars="0" w:firstLine="0"/>
              <w:spacing w:line="240" w:lineRule="atLeast"/>
            </w:pPr>
            <w:r>
              <w:t>0.951051</w:t>
            </w:r>
          </w:p>
        </w:tc>
        <w:tc>
          <w:tcPr>
            <w:tcW w:w="787" w:type="pct"/>
            <w:vAlign w:val="center"/>
          </w:tcPr>
          <w:p w:rsidR="0018722C">
            <w:pPr>
              <w:pStyle w:val="affff9"/>
              <w:topLinePunct/>
              <w:ind w:leftChars="0" w:left="0" w:rightChars="0" w:right="0" w:firstLineChars="0" w:firstLine="0"/>
              <w:spacing w:line="240" w:lineRule="atLeast"/>
            </w:pPr>
            <w:r>
              <w:t>-0.39145</w:t>
            </w:r>
          </w:p>
        </w:tc>
        <w:tc>
          <w:tcPr>
            <w:tcW w:w="787" w:type="pct"/>
            <w:vAlign w:val="center"/>
          </w:tcPr>
          <w:p w:rsidR="0018722C">
            <w:pPr>
              <w:pStyle w:val="affff9"/>
              <w:topLinePunct/>
              <w:ind w:leftChars="0" w:left="0" w:rightChars="0" w:right="0" w:firstLineChars="0" w:firstLine="0"/>
              <w:spacing w:line="240" w:lineRule="atLeast"/>
            </w:pPr>
            <w:r>
              <w:t>0.321842</w:t>
            </w:r>
          </w:p>
        </w:tc>
        <w:tc>
          <w:tcPr>
            <w:tcW w:w="756" w:type="pct"/>
            <w:vAlign w:val="center"/>
          </w:tcPr>
          <w:p w:rsidR="0018722C">
            <w:pPr>
              <w:pStyle w:val="affff9"/>
              <w:topLinePunct/>
              <w:ind w:leftChars="0" w:left="0" w:rightChars="0" w:right="0" w:firstLineChars="0" w:firstLine="0"/>
              <w:spacing w:line="240" w:lineRule="atLeast"/>
            </w:pPr>
            <w:r>
              <w:t>0.46458</w:t>
            </w:r>
          </w:p>
        </w:tc>
      </w:tr>
      <w:tr>
        <w:tc>
          <w:tcPr>
            <w:tcW w:w="908" w:type="pct"/>
            <w:vAlign w:val="center"/>
          </w:tcPr>
          <w:p w:rsidR="0018722C">
            <w:pPr>
              <w:pStyle w:val="ac"/>
              <w:topLinePunct/>
              <w:ind w:leftChars="0" w:left="0" w:rightChars="0" w:right="0" w:firstLineChars="0" w:firstLine="0"/>
              <w:spacing w:line="240" w:lineRule="atLeast"/>
            </w:pPr>
            <w:r>
              <w:t>Mw</w:t>
            </w:r>
          </w:p>
        </w:tc>
        <w:tc>
          <w:tcPr>
            <w:tcW w:w="973" w:type="pct"/>
            <w:vAlign w:val="center"/>
          </w:tcPr>
          <w:p w:rsidR="0018722C">
            <w:pPr>
              <w:pStyle w:val="affff9"/>
              <w:topLinePunct/>
              <w:ind w:leftChars="0" w:left="0" w:rightChars="0" w:right="0" w:firstLineChars="0" w:firstLine="0"/>
              <w:spacing w:line="240" w:lineRule="atLeast"/>
            </w:pPr>
            <w:r>
              <w:t>-0.606815</w:t>
            </w:r>
          </w:p>
        </w:tc>
        <w:tc>
          <w:tcPr>
            <w:tcW w:w="790" w:type="pct"/>
            <w:vAlign w:val="center"/>
          </w:tcPr>
          <w:p w:rsidR="0018722C">
            <w:pPr>
              <w:pStyle w:val="affff9"/>
              <w:topLinePunct/>
              <w:ind w:leftChars="0" w:left="0" w:rightChars="0" w:right="0" w:firstLineChars="0" w:firstLine="0"/>
              <w:spacing w:line="240" w:lineRule="atLeast"/>
            </w:pPr>
            <w:r>
              <w:t>0.951231</w:t>
            </w:r>
          </w:p>
        </w:tc>
        <w:tc>
          <w:tcPr>
            <w:tcW w:w="787" w:type="pct"/>
            <w:vAlign w:val="center"/>
          </w:tcPr>
          <w:p w:rsidR="0018722C">
            <w:pPr>
              <w:pStyle w:val="affff9"/>
              <w:topLinePunct/>
              <w:ind w:leftChars="0" w:left="0" w:rightChars="0" w:right="0" w:firstLineChars="0" w:firstLine="0"/>
              <w:spacing w:line="240" w:lineRule="atLeast"/>
            </w:pPr>
            <w:r>
              <w:t>0.391461</w:t>
            </w:r>
          </w:p>
        </w:tc>
        <w:tc>
          <w:tcPr>
            <w:tcW w:w="787" w:type="pct"/>
            <w:vAlign w:val="center"/>
          </w:tcPr>
          <w:p w:rsidR="0018722C">
            <w:pPr>
              <w:pStyle w:val="affff9"/>
              <w:topLinePunct/>
              <w:ind w:leftChars="0" w:left="0" w:rightChars="0" w:right="0" w:firstLineChars="0" w:firstLine="0"/>
              <w:spacing w:line="240" w:lineRule="atLeast"/>
            </w:pPr>
            <w:r>
              <w:t>-0.32176</w:t>
            </w:r>
          </w:p>
        </w:tc>
        <w:tc>
          <w:tcPr>
            <w:tcW w:w="756" w:type="pct"/>
            <w:vAlign w:val="center"/>
          </w:tcPr>
          <w:p w:rsidR="0018722C">
            <w:pPr>
              <w:pStyle w:val="affff9"/>
              <w:topLinePunct/>
              <w:ind w:leftChars="0" w:left="0" w:rightChars="0" w:right="0" w:firstLineChars="0" w:firstLine="0"/>
              <w:spacing w:line="240" w:lineRule="atLeast"/>
            </w:pPr>
            <w:r>
              <w:t>-0.46569</w:t>
            </w:r>
          </w:p>
        </w:tc>
      </w:tr>
      <w:tr>
        <w:tc>
          <w:tcPr>
            <w:tcW w:w="908" w:type="pct"/>
            <w:vAlign w:val="center"/>
          </w:tcPr>
          <w:p w:rsidR="0018722C">
            <w:pPr>
              <w:pStyle w:val="ac"/>
              <w:topLinePunct/>
              <w:ind w:leftChars="0" w:left="0" w:rightChars="0" w:right="0" w:firstLineChars="0" w:firstLine="0"/>
              <w:spacing w:line="240" w:lineRule="atLeast"/>
            </w:pPr>
            <w:r>
              <w:t>E</w:t>
            </w:r>
            <w:r>
              <w:t>lumo</w:t>
            </w:r>
            <w:r>
              <w:t>+1</w:t>
            </w:r>
          </w:p>
        </w:tc>
        <w:tc>
          <w:tcPr>
            <w:tcW w:w="973" w:type="pct"/>
            <w:vAlign w:val="center"/>
          </w:tcPr>
          <w:p w:rsidR="0018722C">
            <w:pPr>
              <w:pStyle w:val="affff9"/>
              <w:topLinePunct/>
              <w:ind w:leftChars="0" w:left="0" w:rightChars="0" w:right="0" w:firstLineChars="0" w:firstLine="0"/>
              <w:spacing w:line="240" w:lineRule="atLeast"/>
            </w:pPr>
            <w:r>
              <w:t>-0.745091</w:t>
            </w:r>
          </w:p>
        </w:tc>
        <w:tc>
          <w:tcPr>
            <w:tcW w:w="790" w:type="pct"/>
            <w:vAlign w:val="center"/>
          </w:tcPr>
          <w:p w:rsidR="0018722C">
            <w:pPr>
              <w:pStyle w:val="affff9"/>
              <w:topLinePunct/>
              <w:ind w:leftChars="0" w:left="0" w:rightChars="0" w:right="0" w:firstLineChars="0" w:firstLine="0"/>
              <w:spacing w:line="240" w:lineRule="atLeast"/>
            </w:pPr>
            <w:r>
              <w:t>1.02927</w:t>
            </w:r>
          </w:p>
        </w:tc>
        <w:tc>
          <w:tcPr>
            <w:tcW w:w="787" w:type="pct"/>
            <w:vAlign w:val="center"/>
          </w:tcPr>
          <w:p w:rsidR="0018722C">
            <w:pPr>
              <w:pStyle w:val="affff9"/>
              <w:topLinePunct/>
              <w:ind w:leftChars="0" w:left="0" w:rightChars="0" w:right="0" w:firstLineChars="0" w:firstLine="0"/>
              <w:spacing w:line="240" w:lineRule="atLeast"/>
            </w:pPr>
            <w:r>
              <w:t>-0.44027</w:t>
            </w:r>
          </w:p>
        </w:tc>
        <w:tc>
          <w:tcPr>
            <w:tcW w:w="787" w:type="pct"/>
            <w:vAlign w:val="center"/>
          </w:tcPr>
          <w:p w:rsidR="0018722C">
            <w:pPr>
              <w:pStyle w:val="affff9"/>
              <w:topLinePunct/>
              <w:ind w:leftChars="0" w:left="0" w:rightChars="0" w:right="0" w:firstLineChars="0" w:firstLine="0"/>
              <w:spacing w:line="240" w:lineRule="atLeast"/>
            </w:pPr>
            <w:r>
              <w:t>-0.32055</w:t>
            </w:r>
          </w:p>
        </w:tc>
        <w:tc>
          <w:tcPr>
            <w:tcW w:w="756" w:type="pct"/>
            <w:vAlign w:val="center"/>
          </w:tcPr>
          <w:p w:rsidR="0018722C">
            <w:pPr>
              <w:pStyle w:val="affff9"/>
              <w:topLinePunct/>
              <w:ind w:leftChars="0" w:left="0" w:rightChars="0" w:right="0" w:firstLineChars="0" w:firstLine="0"/>
              <w:spacing w:line="240" w:lineRule="atLeast"/>
            </w:pPr>
            <w:r>
              <w:t>-0.32473</w:t>
            </w:r>
          </w:p>
        </w:tc>
      </w:tr>
      <w:tr>
        <w:tc>
          <w:tcPr>
            <w:tcW w:w="908" w:type="pct"/>
            <w:vAlign w:val="center"/>
          </w:tcPr>
          <w:p w:rsidR="0018722C">
            <w:pPr>
              <w:pStyle w:val="ac"/>
              <w:topLinePunct/>
              <w:ind w:leftChars="0" w:left="0" w:rightChars="0" w:right="0" w:firstLineChars="0" w:firstLine="0"/>
              <w:spacing w:line="240" w:lineRule="atLeast"/>
            </w:pPr>
            <w:r>
              <w:t>E</w:t>
            </w:r>
            <w:r>
              <w:t>lumo</w:t>
            </w:r>
            <w:r>
              <w:t>-E</w:t>
            </w:r>
            <w:r>
              <w:t>homo</w:t>
            </w:r>
          </w:p>
        </w:tc>
        <w:tc>
          <w:tcPr>
            <w:tcW w:w="973" w:type="pct"/>
            <w:vAlign w:val="center"/>
          </w:tcPr>
          <w:p w:rsidR="0018722C">
            <w:pPr>
              <w:pStyle w:val="affff9"/>
              <w:topLinePunct/>
              <w:ind w:leftChars="0" w:left="0" w:rightChars="0" w:right="0" w:firstLineChars="0" w:firstLine="0"/>
              <w:spacing w:line="240" w:lineRule="atLeast"/>
            </w:pPr>
            <w:r>
              <w:t>-0.397506</w:t>
            </w:r>
          </w:p>
        </w:tc>
        <w:tc>
          <w:tcPr>
            <w:tcW w:w="790" w:type="pct"/>
            <w:vAlign w:val="center"/>
          </w:tcPr>
          <w:p w:rsidR="0018722C">
            <w:pPr>
              <w:pStyle w:val="affff9"/>
              <w:topLinePunct/>
              <w:ind w:leftChars="0" w:left="0" w:rightChars="0" w:right="0" w:firstLineChars="0" w:firstLine="0"/>
              <w:spacing w:line="240" w:lineRule="atLeast"/>
            </w:pPr>
            <w:r>
              <w:t>1.11723</w:t>
            </w:r>
          </w:p>
        </w:tc>
        <w:tc>
          <w:tcPr>
            <w:tcW w:w="787" w:type="pct"/>
            <w:vAlign w:val="center"/>
          </w:tcPr>
          <w:p w:rsidR="0018722C">
            <w:pPr>
              <w:pStyle w:val="affff9"/>
              <w:topLinePunct/>
              <w:ind w:leftChars="0" w:left="0" w:rightChars="0" w:right="0" w:firstLineChars="0" w:firstLine="0"/>
              <w:spacing w:line="240" w:lineRule="atLeast"/>
            </w:pPr>
            <w:r>
              <w:t>-0.42627</w:t>
            </w:r>
          </w:p>
        </w:tc>
        <w:tc>
          <w:tcPr>
            <w:tcW w:w="787" w:type="pct"/>
            <w:vAlign w:val="center"/>
          </w:tcPr>
          <w:p w:rsidR="0018722C">
            <w:pPr>
              <w:pStyle w:val="affff9"/>
              <w:topLinePunct/>
              <w:ind w:leftChars="0" w:left="0" w:rightChars="0" w:right="0" w:firstLineChars="0" w:firstLine="0"/>
              <w:spacing w:line="240" w:lineRule="atLeast"/>
            </w:pPr>
            <w:r>
              <w:t>-0.79202</w:t>
            </w:r>
          </w:p>
        </w:tc>
        <w:tc>
          <w:tcPr>
            <w:tcW w:w="756" w:type="pct"/>
            <w:vAlign w:val="center"/>
          </w:tcPr>
          <w:p w:rsidR="0018722C">
            <w:pPr>
              <w:pStyle w:val="affff9"/>
              <w:topLinePunct/>
              <w:ind w:leftChars="0" w:left="0" w:rightChars="0" w:right="0" w:firstLineChars="0" w:firstLine="0"/>
              <w:spacing w:line="240" w:lineRule="atLeast"/>
            </w:pPr>
            <w:r>
              <w:t>0.09334</w:t>
            </w:r>
          </w:p>
        </w:tc>
      </w:tr>
      <w:tr>
        <w:tc>
          <w:tcPr>
            <w:tcW w:w="908" w:type="pct"/>
            <w:vAlign w:val="center"/>
          </w:tcPr>
          <w:p w:rsidR="0018722C">
            <w:pPr>
              <w:pStyle w:val="ac"/>
              <w:topLinePunct/>
              <w:ind w:leftChars="0" w:left="0" w:rightChars="0" w:right="0" w:firstLineChars="0" w:firstLine="0"/>
              <w:spacing w:line="240" w:lineRule="atLeast"/>
            </w:pPr>
            <w:r>
              <w:t>Sm</w:t>
            </w:r>
          </w:p>
        </w:tc>
        <w:tc>
          <w:tcPr>
            <w:tcW w:w="973" w:type="pct"/>
            <w:vAlign w:val="center"/>
          </w:tcPr>
          <w:p w:rsidR="0018722C">
            <w:pPr>
              <w:pStyle w:val="affff9"/>
              <w:topLinePunct/>
              <w:ind w:leftChars="0" w:left="0" w:rightChars="0" w:right="0" w:firstLineChars="0" w:firstLine="0"/>
              <w:spacing w:line="240" w:lineRule="atLeast"/>
            </w:pPr>
            <w:r>
              <w:t>1.04746</w:t>
            </w:r>
          </w:p>
        </w:tc>
        <w:tc>
          <w:tcPr>
            <w:tcW w:w="790" w:type="pct"/>
            <w:vAlign w:val="center"/>
          </w:tcPr>
          <w:p w:rsidR="0018722C">
            <w:pPr>
              <w:pStyle w:val="affff9"/>
              <w:topLinePunct/>
              <w:ind w:leftChars="0" w:left="0" w:rightChars="0" w:right="0" w:firstLineChars="0" w:firstLine="0"/>
              <w:spacing w:line="240" w:lineRule="atLeast"/>
            </w:pPr>
            <w:r>
              <w:t>1.01403</w:t>
            </w:r>
          </w:p>
        </w:tc>
        <w:tc>
          <w:tcPr>
            <w:tcW w:w="787" w:type="pct"/>
            <w:vAlign w:val="center"/>
          </w:tcPr>
          <w:p w:rsidR="0018722C">
            <w:pPr>
              <w:pStyle w:val="affff9"/>
              <w:topLinePunct/>
              <w:ind w:leftChars="0" w:left="0" w:rightChars="0" w:right="0" w:firstLineChars="0" w:firstLine="0"/>
              <w:spacing w:line="240" w:lineRule="atLeast"/>
            </w:pPr>
            <w:r>
              <w:t>0.398751</w:t>
            </w:r>
          </w:p>
        </w:tc>
        <w:tc>
          <w:tcPr>
            <w:tcW w:w="787" w:type="pct"/>
            <w:vAlign w:val="center"/>
          </w:tcPr>
          <w:p w:rsidR="0018722C">
            <w:pPr>
              <w:pStyle w:val="affff9"/>
              <w:topLinePunct/>
              <w:ind w:leftChars="0" w:left="0" w:rightChars="0" w:right="0" w:firstLineChars="0" w:firstLine="0"/>
              <w:spacing w:line="240" w:lineRule="atLeast"/>
            </w:pPr>
            <w:r>
              <w:t>-0.123</w:t>
            </w:r>
          </w:p>
        </w:tc>
        <w:tc>
          <w:tcPr>
            <w:tcW w:w="756" w:type="pct"/>
            <w:vAlign w:val="center"/>
          </w:tcPr>
          <w:p w:rsidR="0018722C">
            <w:pPr>
              <w:pStyle w:val="affff9"/>
              <w:topLinePunct/>
              <w:ind w:leftChars="0" w:left="0" w:rightChars="0" w:right="0" w:firstLineChars="0" w:firstLine="0"/>
              <w:spacing w:line="240" w:lineRule="atLeast"/>
            </w:pPr>
            <w:r>
              <w:t>0.71559</w:t>
            </w:r>
          </w:p>
        </w:tc>
      </w:tr>
      <w:tr>
        <w:tc>
          <w:tcPr>
            <w:tcW w:w="908" w:type="pct"/>
            <w:vAlign w:val="center"/>
          </w:tcPr>
          <w:p w:rsidR="0018722C">
            <w:pPr>
              <w:pStyle w:val="ac"/>
              <w:topLinePunct/>
              <w:ind w:leftChars="0" w:left="0" w:rightChars="0" w:right="0" w:firstLineChars="0" w:firstLine="0"/>
              <w:spacing w:line="240" w:lineRule="atLeast"/>
            </w:pPr>
            <w:r>
              <w:t>Vm</w:t>
            </w:r>
          </w:p>
        </w:tc>
        <w:tc>
          <w:tcPr>
            <w:tcW w:w="973" w:type="pct"/>
            <w:vAlign w:val="center"/>
          </w:tcPr>
          <w:p w:rsidR="0018722C">
            <w:pPr>
              <w:pStyle w:val="affff9"/>
              <w:topLinePunct/>
              <w:ind w:leftChars="0" w:left="0" w:rightChars="0" w:right="0" w:firstLineChars="0" w:firstLine="0"/>
              <w:spacing w:line="240" w:lineRule="atLeast"/>
            </w:pPr>
            <w:r>
              <w:t>0.0381259</w:t>
            </w:r>
          </w:p>
        </w:tc>
        <w:tc>
          <w:tcPr>
            <w:tcW w:w="790" w:type="pct"/>
            <w:vAlign w:val="center"/>
          </w:tcPr>
          <w:p w:rsidR="0018722C">
            <w:pPr>
              <w:pStyle w:val="affff9"/>
              <w:topLinePunct/>
              <w:ind w:leftChars="0" w:left="0" w:rightChars="0" w:right="0" w:firstLineChars="0" w:firstLine="0"/>
              <w:spacing w:line="240" w:lineRule="atLeast"/>
            </w:pPr>
            <w:r>
              <w:t>0.924556</w:t>
            </w:r>
          </w:p>
        </w:tc>
        <w:tc>
          <w:tcPr>
            <w:tcW w:w="787" w:type="pct"/>
            <w:vAlign w:val="center"/>
          </w:tcPr>
          <w:p w:rsidR="0018722C">
            <w:pPr>
              <w:pStyle w:val="affff9"/>
              <w:topLinePunct/>
              <w:ind w:leftChars="0" w:left="0" w:rightChars="0" w:right="0" w:firstLineChars="0" w:firstLine="0"/>
              <w:spacing w:line="240" w:lineRule="atLeast"/>
            </w:pPr>
            <w:r>
              <w:t>0.398732</w:t>
            </w:r>
          </w:p>
        </w:tc>
        <w:tc>
          <w:tcPr>
            <w:tcW w:w="787" w:type="pct"/>
            <w:vAlign w:val="center"/>
          </w:tcPr>
          <w:p w:rsidR="0018722C">
            <w:pPr>
              <w:pStyle w:val="affff9"/>
              <w:topLinePunct/>
              <w:ind w:leftChars="0" w:left="0" w:rightChars="0" w:right="0" w:firstLineChars="0" w:firstLine="0"/>
              <w:spacing w:line="240" w:lineRule="atLeast"/>
            </w:pPr>
            <w:r>
              <w:t>-0.23417</w:t>
            </w:r>
          </w:p>
        </w:tc>
        <w:tc>
          <w:tcPr>
            <w:tcW w:w="756" w:type="pct"/>
            <w:vAlign w:val="center"/>
          </w:tcPr>
          <w:p w:rsidR="0018722C">
            <w:pPr>
              <w:pStyle w:val="affff9"/>
              <w:topLinePunct/>
              <w:ind w:leftChars="0" w:left="0" w:rightChars="0" w:right="0" w:firstLineChars="0" w:firstLine="0"/>
              <w:spacing w:line="240" w:lineRule="atLeast"/>
            </w:pPr>
            <w:r>
              <w:t>-0.00987</w:t>
            </w:r>
          </w:p>
        </w:tc>
      </w:tr>
      <w:tr>
        <w:tc>
          <w:tcPr>
            <w:tcW w:w="908" w:type="pct"/>
            <w:vAlign w:val="center"/>
            <w:tcBorders>
              <w:top w:val="single" w:sz="4" w:space="0" w:color="auto"/>
            </w:tcBorders>
          </w:tcPr>
          <w:p w:rsidR="0018722C">
            <w:pPr>
              <w:pStyle w:val="ac"/>
              <w:topLinePunct/>
              <w:ind w:leftChars="0" w:left="0" w:rightChars="0" w:right="0" w:firstLineChars="0" w:firstLine="0"/>
              <w:spacing w:line="240" w:lineRule="atLeast"/>
            </w:pPr>
            <w:r>
              <w:t>Constants</w:t>
            </w:r>
          </w:p>
        </w:tc>
        <w:tc>
          <w:tcPr>
            <w:tcW w:w="973" w:type="pct"/>
            <w:vAlign w:val="center"/>
            <w:tcBorders>
              <w:top w:val="single" w:sz="4" w:space="0" w:color="auto"/>
            </w:tcBorders>
          </w:tcPr>
          <w:p w:rsidR="0018722C">
            <w:pPr>
              <w:pStyle w:val="affff9"/>
              <w:topLinePunct/>
              <w:ind w:leftChars="0" w:left="0" w:rightChars="0" w:right="0" w:firstLineChars="0" w:firstLine="0"/>
              <w:spacing w:line="240" w:lineRule="atLeast"/>
            </w:pPr>
            <w:r>
              <w:t>-7.16238</w:t>
            </w:r>
          </w:p>
        </w:tc>
        <w:tc>
          <w:tcPr>
            <w:tcW w:w="7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根据回归系数，可以定义氯硝基苯类物质在超声波</w:t>
      </w:r>
      <w:r>
        <w:rPr>
          <w:rFonts w:ascii="Times New Roman" w:eastAsia="Times New Roman"/>
        </w:rPr>
        <w:t>/</w:t>
      </w:r>
      <w:r>
        <w:t>零价铁体系中的降解模型为：</w:t>
      </w:r>
    </w:p>
    <w:p w:rsidR="0018722C">
      <w:pPr>
        <w:topLinePunct/>
      </w:pPr>
      <w:r>
        <w:rPr>
          <w:rFonts w:ascii="Times New Roman"/>
        </w:rPr>
        <w:t/>
      </w:r>
      <w:r>
        <w:rPr>
          <w:rFonts w:ascii="Times New Roman"/>
        </w:rPr>
        <w:t>L</w:t>
      </w:r>
      <w:r>
        <w:rPr>
          <w:rFonts w:ascii="Times New Roman"/>
        </w:rPr>
        <w:t>ogk= -7.16238+0.605389TE-0.606815Mw-0.745091E</w:t>
      </w:r>
      <w:r>
        <w:rPr>
          <w:rFonts w:ascii="Times New Roman"/>
        </w:rPr>
        <w:t>lumo+1</w:t>
      </w:r>
    </w:p>
    <w:p w:rsidR="0018722C">
      <w:pPr>
        <w:topLinePunct/>
      </w:pPr>
      <w:r>
        <w:rPr>
          <w:rFonts w:ascii="Times New Roman"/>
        </w:rPr>
        <w:t>-0.397506</w:t>
      </w:r>
      <w:r>
        <w:rPr>
          <w:rFonts w:ascii="Times New Roman"/>
        </w:rPr>
        <w:t>(</w:t>
      </w:r>
      <w:r>
        <w:rPr>
          <w:rFonts w:ascii="Times New Roman"/>
        </w:rPr>
        <w:t>E</w:t>
      </w:r>
      <w:r>
        <w:rPr>
          <w:rFonts w:ascii="Times New Roman"/>
          <w:position w:val="-2"/>
          <w:sz w:val="16"/>
        </w:rPr>
        <w:t>lumo</w:t>
      </w:r>
      <w:r>
        <w:rPr>
          <w:rFonts w:ascii="Times New Roman"/>
        </w:rPr>
        <w:t>-E</w:t>
      </w:r>
      <w:r>
        <w:rPr>
          <w:rFonts w:ascii="Times New Roman"/>
          <w:position w:val="-2"/>
          <w:sz w:val="16"/>
        </w:rPr>
        <w:t>homo</w:t>
      </w:r>
      <w:r>
        <w:rPr>
          <w:rFonts w:ascii="Times New Roman"/>
        </w:rPr>
        <w:t>)</w:t>
      </w:r>
      <w:r w:rsidR="004B696B">
        <w:rPr>
          <w:rFonts w:ascii="Times New Roman"/>
        </w:rPr>
        <w:t xml:space="preserve"> </w:t>
      </w:r>
      <w:r>
        <w:rPr>
          <w:rFonts w:ascii="Times New Roman"/>
        </w:rPr>
        <w:t xml:space="preserve">+1.04746Sm+0.03812569Vm</w:t>
      </w:r>
      <w:r w:rsidR="001852F3">
        <w:rPr>
          <w:rFonts w:ascii="Times New Roman"/>
        </w:rPr>
        <w:t xml:space="preserve"> n=7,</w:t>
      </w:r>
      <w:r w:rsidR="001852F3">
        <w:rPr>
          <w:rFonts w:ascii="Times New Roman"/>
        </w:rPr>
        <w:t xml:space="preserve"> </w:t>
      </w:r>
      <w:r w:rsidR="001852F3">
        <w:rPr>
          <w:rFonts w:ascii="Times New Roman"/>
        </w:rPr>
        <w:t xml:space="preserve">R</w:t>
      </w:r>
      <w:r>
        <w:rPr>
          <w:rFonts w:ascii="Times New Roman"/>
        </w:rPr>
        <w:t>2</w:t>
      </w:r>
      <w:r>
        <w:rPr>
          <w:rFonts w:ascii="Times New Roman"/>
        </w:rPr>
        <w:t>=0.9706</w:t>
      </w:r>
      <w:r w:rsidRPr="00000000">
        <w:tab/>
      </w:r>
      <w:r>
        <w:rPr>
          <w:rFonts w:ascii="Times New Roman"/>
        </w:rPr>
        <w:t>(</w:t>
      </w:r>
      <w:r>
        <w:rPr>
          <w:rFonts w:ascii="Times New Roman"/>
          <w:spacing w:val="0"/>
        </w:rPr>
        <w:t xml:space="preserve">6.2</w:t>
      </w:r>
      <w:r>
        <w:rPr>
          <w:rFonts w:ascii="Times New Roman"/>
        </w:rPr>
        <w:t>)</w:t>
      </w:r>
    </w:p>
    <w:p w:rsidR="0018722C">
      <w:pPr>
        <w:pStyle w:val="Heading3"/>
        <w:topLinePunct/>
        <w:ind w:left="200" w:hangingChars="200" w:hanging="200"/>
      </w:pPr>
      <w:bookmarkStart w:id="63186" w:name="_Toc68663186"/>
      <w:bookmarkStart w:name="_TOC_250011" w:id="120"/>
      <w:bookmarkEnd w:id="120"/>
      <w:r>
        <w:t>6.3.2</w:t>
      </w:r>
      <w:r>
        <w:t xml:space="preserve"> </w:t>
      </w:r>
      <w:r>
        <w:t>模型预测及分析</w:t>
      </w:r>
      <w:bookmarkEnd w:id="63186"/>
    </w:p>
    <w:p w:rsidR="0018722C">
      <w:pPr>
        <w:topLinePunct/>
      </w:pPr>
      <w:r>
        <w:t>根据最优模型</w:t>
      </w:r>
      <w:r>
        <w:rPr>
          <w:rFonts w:ascii="Times New Roman" w:eastAsia="Times New Roman"/>
        </w:rPr>
        <w:t>M21</w:t>
      </w:r>
      <w:r>
        <w:t>对所有氯硝基苯在</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体系中的降解速率常数进行预测，预测结果见</w:t>
      </w:r>
      <w:r>
        <w:t>图</w:t>
      </w:r>
      <w:r>
        <w:rPr>
          <w:rFonts w:ascii="Times New Roman" w:eastAsia="Times New Roman"/>
        </w:rPr>
        <w:t>6</w:t>
      </w:r>
      <w:r>
        <w:rPr>
          <w:rFonts w:ascii="Times New Roman" w:eastAsia="Times New Roman"/>
        </w:rPr>
        <w:t>.</w:t>
      </w:r>
      <w:r>
        <w:rPr>
          <w:rFonts w:ascii="Times New Roman" w:eastAsia="Times New Roman"/>
        </w:rPr>
        <w:t>12</w:t>
      </w:r>
      <w:r>
        <w:t>和</w:t>
      </w:r>
      <w:r>
        <w:t>表</w:t>
      </w:r>
      <w:r>
        <w:rPr>
          <w:rFonts w:ascii="Times New Roman" w:eastAsia="Times New Roman"/>
        </w:rPr>
        <w:t>6</w:t>
      </w:r>
      <w:r>
        <w:rPr>
          <w:rFonts w:ascii="Times New Roman" w:eastAsia="Times New Roman"/>
        </w:rPr>
        <w:t>.</w:t>
      </w:r>
      <w:r>
        <w:rPr>
          <w:rFonts w:ascii="Times New Roman" w:eastAsia="Times New Roman"/>
        </w:rPr>
        <w:t>9</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t xml:space="preserve">  </w:t>
      </w:r>
      <w:r>
        <w:t>7</w:t>
      </w:r>
      <w:r>
        <w:rPr>
          <w:rFonts w:ascii="宋体" w:eastAsia="宋体" w:hint="eastAsia" w:cstheme="minorBidi" w:hAnsiTheme="minorHAnsi"/>
        </w:rPr>
        <w:t>种</w:t>
      </w:r>
      <w:r>
        <w:rPr>
          <w:rFonts w:ascii="宋体" w:eastAsia="宋体" w:hint="eastAsia" w:cstheme="minorBidi" w:hAnsiTheme="minorHAnsi"/>
        </w:rPr>
        <w:t>氯硝基</w:t>
      </w:r>
      <w:r>
        <w:rPr>
          <w:rFonts w:ascii="宋体" w:eastAsia="宋体" w:hint="eastAsia" w:cstheme="minorBidi" w:hAnsiTheme="minorHAnsi"/>
        </w:rPr>
        <w:t>苯</w:t>
      </w:r>
      <w:r>
        <w:rPr>
          <w:rFonts w:ascii="宋体" w:eastAsia="宋体" w:hint="eastAsia" w:cstheme="minorBidi" w:hAnsiTheme="minorHAnsi"/>
        </w:rPr>
        <w:t>类化合</w:t>
      </w:r>
      <w:r>
        <w:rPr>
          <w:rFonts w:ascii="宋体" w:eastAsia="宋体" w:hint="eastAsia" w:cstheme="minorBidi" w:hAnsiTheme="minorHAnsi"/>
        </w:rPr>
        <w:t>物</w:t>
      </w:r>
      <w:r>
        <w:rPr>
          <w:rFonts w:ascii="宋体" w:eastAsia="宋体" w:hint="eastAsia" w:cstheme="minorBidi" w:hAnsiTheme="minorHAnsi"/>
        </w:rPr>
        <w:t>预测</w:t>
      </w:r>
      <w:r>
        <w:rPr>
          <w:rFonts w:cstheme="minorBidi" w:hAnsiTheme="minorHAnsi" w:eastAsiaTheme="minorHAnsi" w:asciiTheme="minorHAnsi"/>
          <w:i/>
        </w:rPr>
        <w:t>k</w:t>
      </w:r>
      <w:r>
        <w:rPr>
          <w:rFonts w:ascii="宋体" w:eastAsia="宋体" w:hint="eastAsia" w:cstheme="minorBidi" w:hAnsiTheme="minorHAnsi"/>
        </w:rPr>
        <w:t>值总表</w:t>
      </w:r>
    </w:p>
    <w:p w:rsidR="0018722C">
      <w:pPr>
        <w:pStyle w:val="a8"/>
        <w:topLinePunct/>
      </w:pPr>
      <w:r>
        <w:t>Table</w:t>
      </w:r>
      <w:r>
        <w:t xml:space="preserve"> </w:t>
      </w:r>
      <w:r w:rsidRPr="00DB64CE">
        <w:t>6.9</w:t>
      </w:r>
      <w:r>
        <w:t xml:space="preserve">  </w:t>
      </w:r>
      <w:r w:rsidRPr="00DB64CE">
        <w:t>Predictive log</w:t>
      </w:r>
      <w:r>
        <w:t>k </w:t>
      </w:r>
      <w:r>
        <w:t>of 7 CNBs</w:t>
      </w:r>
    </w:p>
    <w:tbl>
      <w:tblPr>
        <w:tblW w:w="5000" w:type="pct"/>
        <w:tblInd w:w="24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9"/>
        <w:gridCol w:w="1042"/>
        <w:gridCol w:w="1133"/>
        <w:gridCol w:w="997"/>
      </w:tblGrid>
      <w:tr>
        <w:trPr>
          <w:tblHeader/>
        </w:trPr>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logKobs</w:t>
            </w:r>
          </w:p>
        </w:tc>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logKpred</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diff</w:t>
            </w:r>
          </w:p>
        </w:tc>
      </w:tr>
      <w:tr>
        <w:tc>
          <w:tcPr>
            <w:tcW w:w="1429" w:type="pct"/>
            <w:vAlign w:val="center"/>
          </w:tcPr>
          <w:p w:rsidR="0018722C">
            <w:pPr>
              <w:pStyle w:val="ac"/>
              <w:topLinePunct/>
              <w:ind w:leftChars="0" w:left="0" w:rightChars="0" w:right="0" w:firstLineChars="0" w:firstLine="0"/>
              <w:spacing w:line="240" w:lineRule="atLeast"/>
            </w:pPr>
            <w:r>
              <w:t>2-CNB</w:t>
            </w:r>
          </w:p>
        </w:tc>
        <w:tc>
          <w:tcPr>
            <w:tcW w:w="1173" w:type="pct"/>
            <w:vAlign w:val="center"/>
          </w:tcPr>
          <w:p w:rsidR="0018722C">
            <w:pPr>
              <w:pStyle w:val="affff9"/>
              <w:topLinePunct/>
              <w:ind w:leftChars="0" w:left="0" w:rightChars="0" w:right="0" w:firstLineChars="0" w:firstLine="0"/>
              <w:spacing w:line="240" w:lineRule="atLeast"/>
            </w:pPr>
            <w:r>
              <w:t>-1.04</w:t>
            </w:r>
          </w:p>
        </w:tc>
        <w:tc>
          <w:tcPr>
            <w:tcW w:w="1276" w:type="pct"/>
            <w:vAlign w:val="center"/>
          </w:tcPr>
          <w:p w:rsidR="0018722C">
            <w:pPr>
              <w:pStyle w:val="affff9"/>
              <w:topLinePunct/>
              <w:ind w:leftChars="0" w:left="0" w:rightChars="0" w:right="0" w:firstLineChars="0" w:firstLine="0"/>
              <w:spacing w:line="240" w:lineRule="atLeast"/>
            </w:pPr>
            <w:r>
              <w:t>-1.07764</w:t>
            </w:r>
          </w:p>
        </w:tc>
        <w:tc>
          <w:tcPr>
            <w:tcW w:w="1122" w:type="pct"/>
            <w:vAlign w:val="center"/>
          </w:tcPr>
          <w:p w:rsidR="0018722C">
            <w:pPr>
              <w:pStyle w:val="affff9"/>
              <w:topLinePunct/>
              <w:ind w:leftChars="0" w:left="0" w:rightChars="0" w:right="0" w:firstLineChars="0" w:firstLine="0"/>
              <w:spacing w:line="240" w:lineRule="atLeast"/>
            </w:pPr>
            <w:r>
              <w:t>-0.03764</w:t>
            </w:r>
          </w:p>
        </w:tc>
      </w:tr>
      <w:tr>
        <w:tc>
          <w:tcPr>
            <w:tcW w:w="1429" w:type="pct"/>
            <w:vAlign w:val="center"/>
          </w:tcPr>
          <w:p w:rsidR="0018722C">
            <w:pPr>
              <w:pStyle w:val="ac"/>
              <w:topLinePunct/>
              <w:ind w:leftChars="0" w:left="0" w:rightChars="0" w:right="0" w:firstLineChars="0" w:firstLine="0"/>
              <w:spacing w:line="240" w:lineRule="atLeast"/>
            </w:pPr>
            <w:r>
              <w:t>3-CNB</w:t>
            </w:r>
          </w:p>
        </w:tc>
        <w:tc>
          <w:tcPr>
            <w:tcW w:w="1173" w:type="pct"/>
            <w:vAlign w:val="center"/>
          </w:tcPr>
          <w:p w:rsidR="0018722C">
            <w:pPr>
              <w:pStyle w:val="affff9"/>
              <w:topLinePunct/>
              <w:ind w:leftChars="0" w:left="0" w:rightChars="0" w:right="0" w:firstLineChars="0" w:firstLine="0"/>
              <w:spacing w:line="240" w:lineRule="atLeast"/>
            </w:pPr>
            <w:r>
              <w:t>-1.0227</w:t>
            </w:r>
          </w:p>
        </w:tc>
        <w:tc>
          <w:tcPr>
            <w:tcW w:w="1276" w:type="pct"/>
            <w:vAlign w:val="center"/>
          </w:tcPr>
          <w:p w:rsidR="0018722C">
            <w:pPr>
              <w:pStyle w:val="affff9"/>
              <w:topLinePunct/>
              <w:ind w:leftChars="0" w:left="0" w:rightChars="0" w:right="0" w:firstLineChars="0" w:firstLine="0"/>
              <w:spacing w:line="240" w:lineRule="atLeast"/>
            </w:pPr>
            <w:r>
              <w:t>-0.99427</w:t>
            </w:r>
          </w:p>
        </w:tc>
        <w:tc>
          <w:tcPr>
            <w:tcW w:w="1122" w:type="pct"/>
            <w:vAlign w:val="center"/>
          </w:tcPr>
          <w:p w:rsidR="0018722C">
            <w:pPr>
              <w:pStyle w:val="affff9"/>
              <w:topLinePunct/>
              <w:ind w:leftChars="0" w:left="0" w:rightChars="0" w:right="0" w:firstLineChars="0" w:firstLine="0"/>
              <w:spacing w:line="240" w:lineRule="atLeast"/>
            </w:pPr>
            <w:r>
              <w:t>0.02843</w:t>
            </w:r>
          </w:p>
        </w:tc>
      </w:tr>
      <w:tr>
        <w:tc>
          <w:tcPr>
            <w:tcW w:w="1429" w:type="pct"/>
            <w:vAlign w:val="center"/>
          </w:tcPr>
          <w:p w:rsidR="0018722C">
            <w:pPr>
              <w:pStyle w:val="ac"/>
              <w:topLinePunct/>
              <w:ind w:leftChars="0" w:left="0" w:rightChars="0" w:right="0" w:firstLineChars="0" w:firstLine="0"/>
              <w:spacing w:line="240" w:lineRule="atLeast"/>
            </w:pPr>
            <w:r>
              <w:t>4-CNB</w:t>
            </w:r>
          </w:p>
        </w:tc>
        <w:tc>
          <w:tcPr>
            <w:tcW w:w="1173" w:type="pct"/>
            <w:vAlign w:val="center"/>
          </w:tcPr>
          <w:p w:rsidR="0018722C">
            <w:pPr>
              <w:pStyle w:val="affff9"/>
              <w:topLinePunct/>
              <w:ind w:leftChars="0" w:left="0" w:rightChars="0" w:right="0" w:firstLineChars="0" w:firstLine="0"/>
              <w:spacing w:line="240" w:lineRule="atLeast"/>
            </w:pPr>
            <w:r>
              <w:t>-1.1035</w:t>
            </w:r>
          </w:p>
        </w:tc>
        <w:tc>
          <w:tcPr>
            <w:tcW w:w="1276" w:type="pct"/>
            <w:vAlign w:val="center"/>
          </w:tcPr>
          <w:p w:rsidR="0018722C">
            <w:pPr>
              <w:pStyle w:val="affff9"/>
              <w:topLinePunct/>
              <w:ind w:leftChars="0" w:left="0" w:rightChars="0" w:right="0" w:firstLineChars="0" w:firstLine="0"/>
              <w:spacing w:line="240" w:lineRule="atLeast"/>
            </w:pPr>
            <w:r>
              <w:t>-1.09427</w:t>
            </w:r>
          </w:p>
        </w:tc>
        <w:tc>
          <w:tcPr>
            <w:tcW w:w="1122" w:type="pct"/>
            <w:vAlign w:val="center"/>
          </w:tcPr>
          <w:p w:rsidR="0018722C">
            <w:pPr>
              <w:pStyle w:val="affff9"/>
              <w:topLinePunct/>
              <w:ind w:leftChars="0" w:left="0" w:rightChars="0" w:right="0" w:firstLineChars="0" w:firstLine="0"/>
              <w:spacing w:line="240" w:lineRule="atLeast"/>
            </w:pPr>
            <w:r>
              <w:t>0.00923</w:t>
            </w:r>
          </w:p>
        </w:tc>
      </w:tr>
      <w:tr>
        <w:tc>
          <w:tcPr>
            <w:tcW w:w="1429" w:type="pct"/>
            <w:vAlign w:val="center"/>
          </w:tcPr>
          <w:p w:rsidR="0018722C">
            <w:pPr>
              <w:pStyle w:val="ac"/>
              <w:topLinePunct/>
              <w:ind w:leftChars="0" w:left="0" w:rightChars="0" w:right="0" w:firstLineChars="0" w:firstLine="0"/>
              <w:spacing w:line="240" w:lineRule="atLeast"/>
            </w:pPr>
            <w:r>
              <w:t>2,3-DCNB</w:t>
            </w:r>
          </w:p>
        </w:tc>
        <w:tc>
          <w:tcPr>
            <w:tcW w:w="1173" w:type="pct"/>
            <w:vAlign w:val="center"/>
          </w:tcPr>
          <w:p w:rsidR="0018722C">
            <w:pPr>
              <w:pStyle w:val="affff9"/>
              <w:topLinePunct/>
              <w:ind w:leftChars="0" w:left="0" w:rightChars="0" w:right="0" w:firstLineChars="0" w:firstLine="0"/>
              <w:spacing w:line="240" w:lineRule="atLeast"/>
            </w:pPr>
            <w:r>
              <w:t>-0.888</w:t>
            </w:r>
          </w:p>
        </w:tc>
        <w:tc>
          <w:tcPr>
            <w:tcW w:w="1276" w:type="pct"/>
            <w:vAlign w:val="center"/>
          </w:tcPr>
          <w:p w:rsidR="0018722C">
            <w:pPr>
              <w:pStyle w:val="affff9"/>
              <w:topLinePunct/>
              <w:ind w:leftChars="0" w:left="0" w:rightChars="0" w:right="0" w:firstLineChars="0" w:firstLine="0"/>
              <w:spacing w:line="240" w:lineRule="atLeast"/>
            </w:pPr>
            <w:r>
              <w:t>-0.86895</w:t>
            </w:r>
          </w:p>
        </w:tc>
        <w:tc>
          <w:tcPr>
            <w:tcW w:w="1122" w:type="pct"/>
            <w:vAlign w:val="center"/>
          </w:tcPr>
          <w:p w:rsidR="0018722C">
            <w:pPr>
              <w:pStyle w:val="affff9"/>
              <w:topLinePunct/>
              <w:ind w:leftChars="0" w:left="0" w:rightChars="0" w:right="0" w:firstLineChars="0" w:firstLine="0"/>
              <w:spacing w:line="240" w:lineRule="atLeast"/>
            </w:pPr>
            <w:r>
              <w:t>0.019052</w:t>
            </w:r>
          </w:p>
        </w:tc>
      </w:tr>
      <w:tr>
        <w:tc>
          <w:tcPr>
            <w:tcW w:w="1429" w:type="pct"/>
            <w:vAlign w:val="center"/>
          </w:tcPr>
          <w:p w:rsidR="0018722C">
            <w:pPr>
              <w:pStyle w:val="ac"/>
              <w:topLinePunct/>
              <w:ind w:leftChars="0" w:left="0" w:rightChars="0" w:right="0" w:firstLineChars="0" w:firstLine="0"/>
              <w:spacing w:line="240" w:lineRule="atLeast"/>
            </w:pPr>
            <w:r>
              <w:t>3,4-DCNB</w:t>
            </w:r>
          </w:p>
        </w:tc>
        <w:tc>
          <w:tcPr>
            <w:tcW w:w="1173" w:type="pct"/>
            <w:vAlign w:val="center"/>
          </w:tcPr>
          <w:p w:rsidR="0018722C">
            <w:pPr>
              <w:pStyle w:val="affff9"/>
              <w:topLinePunct/>
              <w:ind w:leftChars="0" w:left="0" w:rightChars="0" w:right="0" w:firstLineChars="0" w:firstLine="0"/>
              <w:spacing w:line="240" w:lineRule="atLeast"/>
            </w:pPr>
            <w:r>
              <w:t>-0.969</w:t>
            </w:r>
          </w:p>
        </w:tc>
        <w:tc>
          <w:tcPr>
            <w:tcW w:w="1276" w:type="pct"/>
            <w:vAlign w:val="center"/>
          </w:tcPr>
          <w:p w:rsidR="0018722C">
            <w:pPr>
              <w:pStyle w:val="affff9"/>
              <w:topLinePunct/>
              <w:ind w:leftChars="0" w:left="0" w:rightChars="0" w:right="0" w:firstLineChars="0" w:firstLine="0"/>
              <w:spacing w:line="240" w:lineRule="atLeast"/>
            </w:pPr>
            <w:r>
              <w:t>-0.96575</w:t>
            </w:r>
          </w:p>
        </w:tc>
        <w:tc>
          <w:tcPr>
            <w:tcW w:w="1122" w:type="pct"/>
            <w:vAlign w:val="center"/>
          </w:tcPr>
          <w:p w:rsidR="0018722C">
            <w:pPr>
              <w:pStyle w:val="affff9"/>
              <w:topLinePunct/>
              <w:ind w:leftChars="0" w:left="0" w:rightChars="0" w:right="0" w:firstLineChars="0" w:firstLine="0"/>
              <w:spacing w:line="240" w:lineRule="atLeast"/>
            </w:pPr>
            <w:r>
              <w:t>0.003249</w:t>
            </w:r>
          </w:p>
        </w:tc>
      </w:tr>
      <w:tr>
        <w:tc>
          <w:tcPr>
            <w:tcW w:w="1429" w:type="pct"/>
            <w:vAlign w:val="center"/>
          </w:tcPr>
          <w:p w:rsidR="0018722C">
            <w:pPr>
              <w:pStyle w:val="ac"/>
              <w:topLinePunct/>
              <w:ind w:leftChars="0" w:left="0" w:rightChars="0" w:right="0" w:firstLineChars="0" w:firstLine="0"/>
              <w:spacing w:line="240" w:lineRule="atLeast"/>
            </w:pPr>
            <w:r>
              <w:t>3,5-DCNB</w:t>
            </w:r>
          </w:p>
        </w:tc>
        <w:tc>
          <w:tcPr>
            <w:tcW w:w="1173" w:type="pct"/>
            <w:vAlign w:val="center"/>
          </w:tcPr>
          <w:p w:rsidR="0018722C">
            <w:pPr>
              <w:pStyle w:val="affff9"/>
              <w:topLinePunct/>
              <w:ind w:leftChars="0" w:left="0" w:rightChars="0" w:right="0" w:firstLineChars="0" w:firstLine="0"/>
              <w:spacing w:line="240" w:lineRule="atLeast"/>
            </w:pPr>
            <w:r>
              <w:t>-0.7608</w:t>
            </w:r>
          </w:p>
        </w:tc>
        <w:tc>
          <w:tcPr>
            <w:tcW w:w="1276" w:type="pct"/>
            <w:vAlign w:val="center"/>
          </w:tcPr>
          <w:p w:rsidR="0018722C">
            <w:pPr>
              <w:pStyle w:val="affff9"/>
              <w:topLinePunct/>
              <w:ind w:leftChars="0" w:left="0" w:rightChars="0" w:right="0" w:firstLineChars="0" w:firstLine="0"/>
              <w:spacing w:line="240" w:lineRule="atLeast"/>
            </w:pPr>
            <w:r>
              <w:t>-0.77402</w:t>
            </w:r>
          </w:p>
        </w:tc>
        <w:tc>
          <w:tcPr>
            <w:tcW w:w="1122" w:type="pct"/>
            <w:vAlign w:val="center"/>
          </w:tcPr>
          <w:p w:rsidR="0018722C">
            <w:pPr>
              <w:pStyle w:val="affff9"/>
              <w:topLinePunct/>
              <w:ind w:leftChars="0" w:left="0" w:rightChars="0" w:right="0" w:firstLineChars="0" w:firstLine="0"/>
              <w:spacing w:line="240" w:lineRule="atLeast"/>
            </w:pPr>
            <w:r>
              <w:t>-0.01322</w:t>
            </w:r>
          </w:p>
        </w:tc>
      </w:tr>
      <w:tr>
        <w:tc>
          <w:tcPr>
            <w:tcW w:w="1429" w:type="pct"/>
            <w:vAlign w:val="center"/>
            <w:tcBorders>
              <w:top w:val="single" w:sz="4" w:space="0" w:color="auto"/>
            </w:tcBorders>
          </w:tcPr>
          <w:p w:rsidR="0018722C">
            <w:pPr>
              <w:pStyle w:val="ac"/>
              <w:topLinePunct/>
              <w:ind w:leftChars="0" w:left="0" w:rightChars="0" w:right="0" w:firstLineChars="0" w:firstLine="0"/>
              <w:spacing w:line="240" w:lineRule="atLeast"/>
            </w:pPr>
            <w:r>
              <w:t>2,5-DCNB</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-0.7857</w:t>
            </w:r>
          </w:p>
        </w:tc>
        <w:tc>
          <w:tcPr>
            <w:tcW w:w="1276" w:type="pct"/>
            <w:vAlign w:val="center"/>
            <w:tcBorders>
              <w:top w:val="single" w:sz="4" w:space="0" w:color="auto"/>
            </w:tcBorders>
          </w:tcPr>
          <w:p w:rsidR="0018722C">
            <w:pPr>
              <w:pStyle w:val="affff9"/>
              <w:topLinePunct/>
              <w:ind w:leftChars="0" w:left="0" w:rightChars="0" w:right="0" w:firstLineChars="0" w:firstLine="0"/>
              <w:spacing w:line="240" w:lineRule="atLeast"/>
            </w:pPr>
            <w:r>
              <w:t>-0.79468</w:t>
            </w:r>
          </w:p>
        </w:tc>
        <w:tc>
          <w:tcPr>
            <w:tcW w:w="1122" w:type="pct"/>
            <w:vAlign w:val="center"/>
            <w:tcBorders>
              <w:top w:val="single" w:sz="4" w:space="0" w:color="auto"/>
            </w:tcBorders>
          </w:tcPr>
          <w:p w:rsidR="0018722C">
            <w:pPr>
              <w:pStyle w:val="affff9"/>
              <w:topLinePunct/>
              <w:ind w:leftChars="0" w:left="0" w:rightChars="0" w:right="0" w:firstLineChars="0" w:firstLine="0"/>
              <w:spacing w:line="240" w:lineRule="atLeast"/>
            </w:pPr>
            <w:r>
              <w:t>-0.00898</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210.779327pt;margin-top:12.637071pt;width:206.85pt;height:162.9pt;mso-position-horizontal-relative:page;mso-position-vertical-relative:paragraph;z-index:16600" coordorigin="4216,253" coordsize="4137,3258">
            <v:shape style="position:absolute;left:5271;top:2791;width:103;height:103" type="#_x0000_t75" stroked="false">
              <v:imagedata r:id="rId351" o:title=""/>
            </v:shape>
            <v:shape style="position:absolute;left:5388;top:2336;width:103;height:103" type="#_x0000_t75" stroked="false">
              <v:imagedata r:id="rId352" o:title=""/>
            </v:shape>
            <v:shape style="position:absolute;left:4831;top:2879;width:103;height:103" type="#_x0000_t75" stroked="false">
              <v:imagedata r:id="rId353" o:title=""/>
            </v:shape>
            <v:shape style="position:absolute;left:6312;top:1661;width:103;height:103" type="#_x0000_t75" stroked="false">
              <v:imagedata r:id="rId354" o:title=""/>
            </v:shape>
            <v:shape style="position:absolute;left:5755;top:2190;width:103;height:103" type="#_x0000_t75" stroked="false">
              <v:imagedata r:id="rId355" o:title=""/>
            </v:shape>
            <v:shape style="position:absolute;left:7192;top:1148;width:103;height:103" type="#_x0000_t75" stroked="false">
              <v:imagedata r:id="rId356" o:title=""/>
            </v:shape>
            <v:shape style="position:absolute;left:7016;top:1265;width:103;height:103" type="#_x0000_t75" stroked="false">
              <v:imagedata r:id="rId357" o:title=""/>
            </v:shape>
            <v:line style="position:absolute" from="4875,2968" to="7237,1119" stroked="true" strokeweight="1.462946pt" strokecolor="#000000">
              <v:stroke dashstyle="solid"/>
            </v:line>
            <v:shape style="position:absolute;left:4222;top:260;width:4122;height:3244" type="#_x0000_t202" filled="false" stroked="true" strokeweight=".731509pt" strokecolor="#000000">
              <v:textbox inset="0,0,0,0">
                <w:txbxContent>
                  <w:p w:rsidR="0018722C">
                    <w:pPr>
                      <w:spacing w:line="240" w:lineRule="auto" w:before="0"/>
                      <w:rPr>
                        <w:rFonts w:ascii="宋体"/>
                        <w:sz w:val="27"/>
                      </w:rPr>
                    </w:pPr>
                  </w:p>
                  <w:p w:rsidR="0018722C">
                    <w:pPr>
                      <w:spacing w:before="0"/>
                      <w:ind w:leftChars="0" w:left="1320" w:rightChars="0" w:right="0" w:firstLineChars="0" w:firstLine="0"/>
                      <w:jc w:val="left"/>
                      <w:rPr>
                        <w:rFonts w:ascii="宋体"/>
                        <w:sz w:val="23"/>
                      </w:rPr>
                    </w:pPr>
                    <w:r>
                      <w:rPr>
                        <w:rFonts w:ascii="宋体"/>
                        <w:sz w:val="23"/>
                      </w:rPr>
                      <w:t>R</w:t>
                    </w:r>
                    <w:r>
                      <w:rPr>
                        <w:rFonts w:ascii="宋体"/>
                        <w:position w:val="12"/>
                        <w:sz w:val="16"/>
                      </w:rPr>
                      <w:t>2  </w:t>
                    </w:r>
                    <w:r>
                      <w:rPr>
                        <w:rFonts w:ascii="宋体"/>
                        <w:sz w:val="23"/>
                      </w:rPr>
                      <w:t>= 0.9706</w:t>
                    </w:r>
                  </w:p>
                </w:txbxContent>
              </v:textbox>
              <v:stroke dashstyle="solid"/>
              <w10:wrap type="none"/>
            </v:shape>
            <w10:wrap type="none"/>
          </v:group>
        </w:pict>
      </w:r>
    </w:p>
    <w:p w:rsidR="0018722C">
      <w:pPr>
        <w:pStyle w:val="ae"/>
        <w:topLinePunct/>
      </w:pPr>
      <w:r>
        <w:rPr>
          <w:kern w:val="2"/>
          <w:szCs w:val="22"/>
          <w:rFonts w:ascii="宋体" w:cstheme="minorBidi" w:hAnsiTheme="minorHAnsi" w:eastAsiaTheme="minorHAnsi"/>
          <w:sz w:val="23"/>
        </w:rPr>
        <w:t>-0.6</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504" from="211.145096pt,10.352830pt" to="214.071131pt,10.352830pt" stroked="true" strokeweight=".731451pt" strokecolor="#000000">
            <v:stroke dashstyle="solid"/>
            <w10:wrap type="none"/>
          </v:line>
        </w:pict>
      </w:r>
      <w:r>
        <w:rPr>
          <w:kern w:val="2"/>
          <w:sz w:val="22"/>
          <w:szCs w:val="22"/>
          <w:rFonts w:cstheme="minorBidi" w:hAnsiTheme="minorHAnsi" w:eastAsiaTheme="minorHAnsi" w:asciiTheme="minorHAnsi"/>
        </w:rPr>
        <w:pict>
          <v:shape style="margin-left:158.638107pt;margin-top:14.909906pt;width:13.95pt;height:43.05pt;mso-position-horizontal-relative:page;mso-position-vertical-relative:paragraph;z-index:16624" type="#_x0000_t202" filled="false" stroked="false">
            <v:textbox inset="0,0,0,0" style="layout-flow:vertical;mso-layout-flow-alt:bottom-to-top">
              <w:txbxContent>
                <w:p w:rsidR="0018722C">
                  <w:pPr>
                    <w:spacing w:line="259" w:lineRule="exact" w:before="0"/>
                    <w:ind w:leftChars="0" w:left="20" w:rightChars="0" w:right="0" w:firstLineChars="0" w:firstLine="0"/>
                    <w:jc w:val="left"/>
                    <w:rPr>
                      <w:rFonts w:ascii="宋体"/>
                      <w:sz w:val="16"/>
                    </w:rPr>
                  </w:pPr>
                  <w:r>
                    <w:rPr>
                      <w:rFonts w:ascii="宋体"/>
                      <w:w w:val="101"/>
                      <w:position w:val="1"/>
                      <w:sz w:val="23"/>
                    </w:rPr>
                    <w:t>log</w:t>
                  </w:r>
                  <w:r>
                    <w:rPr>
                      <w:rFonts w:ascii="宋体"/>
                      <w:spacing w:val="-1"/>
                      <w:w w:val="101"/>
                      <w:position w:val="1"/>
                      <w:sz w:val="23"/>
                    </w:rPr>
                    <w:t>k</w:t>
                  </w:r>
                  <w:r>
                    <w:rPr>
                      <w:rFonts w:ascii="宋体"/>
                      <w:spacing w:val="6"/>
                      <w:w w:val="100"/>
                      <w:sz w:val="16"/>
                    </w:rPr>
                    <w:t>pred</w:t>
                  </w:r>
                </w:p>
              </w:txbxContent>
            </v:textbox>
            <w10:wrap type="none"/>
          </v:shape>
        </w:pict>
      </w:r>
      <w:r>
        <w:rPr>
          <w:kern w:val="2"/>
          <w:szCs w:val="22"/>
          <w:rFonts w:ascii="宋体" w:cstheme="minorBidi" w:hAnsiTheme="minorHAnsi" w:eastAsiaTheme="minorHAnsi"/>
          <w:sz w:val="23"/>
        </w:rPr>
        <w:t>-0.8</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0" from="211.145096pt,10.303793pt" to="214.071131pt,10.303793pt" stroked="true" strokeweight=".731451pt" strokecolor="#000000">
            <v:stroke dashstyle="solid"/>
            <w10:wrap type="none"/>
          </v:line>
        </w:pict>
      </w:r>
      <w:r>
        <w:rPr>
          <w:kern w:val="2"/>
          <w:szCs w:val="22"/>
          <w:rFonts w:ascii="宋体" w:cstheme="minorBidi" w:hAnsiTheme="minorHAnsi" w:eastAsiaTheme="minorHAnsi"/>
          <w:sz w:val="23"/>
        </w:rPr>
        <w:t>-1</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528" from="280.082489pt,10.302816pt" to="280.082489pt,7.377013pt" stroked="true" strokeweight=".73150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6552" from="348.278595pt,10.302816pt" to="348.278595pt,7.377013pt" stroked="true" strokeweight=".731509pt" strokecolor="#000000">
            <v:stroke dashstyle="solid"/>
            <w10:wrap type="none"/>
          </v:line>
        </w:pict>
      </w:r>
      <w:r>
        <w:rPr>
          <w:kern w:val="2"/>
          <w:szCs w:val="22"/>
          <w:rFonts w:ascii="宋体" w:cstheme="minorBidi" w:hAnsiTheme="minorHAnsi" w:eastAsiaTheme="minorHAnsi"/>
          <w:sz w:val="23"/>
        </w:rPr>
        <w:t>-1.2</w:t>
      </w:r>
    </w:p>
    <w:p w:rsidR="0018722C">
      <w:pPr>
        <w:tabs>
          <w:tab w:pos="1495" w:val="left" w:leader="none"/>
          <w:tab w:pos="2742" w:val="left" w:leader="none"/>
          <w:tab w:pos="4121" w:val="left" w:leader="none"/>
        </w:tabs>
        <w:spacing w:before="7"/>
        <w:ind w:leftChars="0" w:left="0" w:rightChars="0" w:right="648" w:firstLineChars="0" w:firstLine="0"/>
        <w:jc w:val="center"/>
        <w:keepNext/>
        <w:topLinePunct/>
      </w:pPr>
      <w:r>
        <w:rPr>
          <w:kern w:val="2"/>
          <w:sz w:val="23"/>
          <w:szCs w:val="22"/>
          <w:rFonts w:cstheme="minorBidi" w:hAnsiTheme="minorHAnsi" w:eastAsiaTheme="minorHAnsi" w:asciiTheme="minorHAnsi" w:ascii="宋体"/>
        </w:rPr>
        <w:t>-1.2</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-0.8</w:t>
      </w:r>
      <w:r w:rsidRPr="00000000">
        <w:rPr>
          <w:kern w:val="2"/>
          <w:sz w:val="22"/>
          <w:szCs w:val="22"/>
          <w:rFonts w:cstheme="minorBidi" w:hAnsiTheme="minorHAnsi" w:eastAsiaTheme="minorHAnsi" w:asciiTheme="minorHAnsi"/>
        </w:rPr>
        <w:tab/>
        <w:t>-0.6</w:t>
      </w:r>
    </w:p>
    <w:p w:rsidR="0018722C">
      <w:pPr>
        <w:keepNext/>
        <w:topLinePunct/>
      </w:pPr>
      <w:r>
        <w:rPr>
          <w:rFonts w:cstheme="minorBidi" w:hAnsiTheme="minorHAnsi" w:eastAsiaTheme="minorHAnsi" w:asciiTheme="minorHAnsi" w:ascii="宋体"/>
        </w:rPr>
        <w:t>logk</w:t>
      </w:r>
      <w:r>
        <w:rPr>
          <w:rFonts w:ascii="宋体" w:cstheme="minorBidi" w:hAnsiTheme="minorHAnsi" w:eastAsiaTheme="minorHAnsi"/>
        </w:rPr>
        <w:t>obs</w:t>
      </w:r>
    </w:p>
    <w:p w:rsidR="0018722C">
      <w:p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12</w:t>
      </w:r>
      <w:r>
        <w:t xml:space="preserve">  </w:t>
      </w:r>
      <w:r>
        <w:rPr>
          <w:rFonts w:ascii="宋体" w:eastAsia="宋体" w:hint="eastAsia" w:cstheme="minorBidi" w:hAnsiTheme="minorHAnsi"/>
        </w:rPr>
        <w:t>氯</w:t>
      </w:r>
      <w:r>
        <w:rPr>
          <w:rFonts w:ascii="宋体" w:eastAsia="宋体" w:hint="eastAsia" w:cstheme="minorBidi" w:hAnsiTheme="minorHAnsi"/>
        </w:rPr>
        <w:t>硝基苯</w:t>
      </w:r>
      <w:r>
        <w:rPr>
          <w:rFonts w:cstheme="minorBidi" w:hAnsiTheme="minorHAnsi" w:eastAsiaTheme="minorHAnsi" w:asciiTheme="minorHAnsi"/>
        </w:rPr>
        <w:t>log</w:t>
      </w:r>
      <w:r>
        <w:rPr>
          <w:rFonts w:cstheme="minorBidi" w:hAnsiTheme="minorHAnsi" w:eastAsiaTheme="minorHAnsi" w:asciiTheme="minorHAnsi"/>
          <w:i/>
        </w:rPr>
        <w:t>k</w:t>
      </w:r>
      <w:r>
        <w:rPr>
          <w:rFonts w:ascii="宋体" w:eastAsia="宋体" w:hint="eastAsia" w:cstheme="minorBidi" w:hAnsiTheme="minorHAnsi"/>
        </w:rPr>
        <w:t>实验值与预</w:t>
      </w:r>
      <w:r>
        <w:rPr>
          <w:rFonts w:ascii="宋体" w:eastAsia="宋体" w:hint="eastAsia" w:cstheme="minorBidi" w:hAnsiTheme="minorHAnsi"/>
        </w:rPr>
        <w:t>测</w:t>
      </w:r>
      <w:r>
        <w:rPr>
          <w:rFonts w:ascii="宋体" w:eastAsia="宋体" w:hint="eastAsia" w:cstheme="minorBidi" w:hAnsiTheme="minorHAnsi"/>
        </w:rPr>
        <w:t>值相关性</w:t>
      </w:r>
    </w:p>
    <w:p w:rsidR="0018722C">
      <w:pPr>
        <w:topLinePunct/>
      </w:pPr>
      <w:r>
        <w:rPr>
          <w:rFonts w:cstheme="minorBidi" w:hAnsiTheme="minorHAnsi" w:eastAsiaTheme="minorHAnsi" w:asciiTheme="minorHAnsi"/>
        </w:rPr>
        <w:t>Fig 6.12 Correlation between experimental value and predictive of CNBs</w:t>
      </w:r>
      <w:r>
        <w:rPr>
          <w:rFonts w:cstheme="minorBidi" w:hAnsiTheme="minorHAnsi" w:eastAsiaTheme="minorHAnsi" w:asciiTheme="minorHAnsi"/>
        </w:rPr>
        <w:t>'</w:t>
      </w:r>
      <w:r>
        <w:rPr>
          <w:rFonts w:cstheme="minorBidi" w:hAnsiTheme="minorHAnsi" w:eastAsiaTheme="minorHAnsi" w:asciiTheme="minorHAnsi"/>
        </w:rPr>
        <w:t> Log</w:t>
      </w:r>
      <w:r>
        <w:rPr>
          <w:rFonts w:cstheme="minorBidi" w:hAnsiTheme="minorHAnsi" w:eastAsiaTheme="minorHAnsi" w:asciiTheme="minorHAnsi"/>
          <w:i/>
        </w:rPr>
        <w:t>k</w:t>
      </w:r>
    </w:p>
    <w:p w:rsidR="0018722C">
      <w:pPr>
        <w:topLinePunct/>
      </w:pPr>
      <w:r>
        <w:t>模型</w:t>
      </w:r>
      <w:r>
        <w:rPr>
          <w:rFonts w:ascii="Times New Roman" w:eastAsia="Times New Roman"/>
        </w:rPr>
        <w:t>M21</w:t>
      </w:r>
      <w:r>
        <w:t>的</w:t>
      </w:r>
      <w:r>
        <w:rPr>
          <w:rFonts w:ascii="Times New Roman" w:eastAsia="Times New Roman"/>
        </w:rPr>
        <w:t>Hotelling T</w:t>
      </w:r>
      <w:r>
        <w:rPr>
          <w:rFonts w:ascii="Times New Roman" w:eastAsia="Times New Roman"/>
        </w:rPr>
        <w:t>2</w:t>
      </w:r>
      <w:r>
        <w:t>预测见</w:t>
      </w:r>
      <w:r>
        <w:t>图</w:t>
      </w:r>
      <w:r>
        <w:rPr>
          <w:rFonts w:ascii="Times New Roman" w:eastAsia="Times New Roman"/>
        </w:rPr>
        <w:t>6</w:t>
      </w:r>
      <w:r>
        <w:rPr>
          <w:rFonts w:ascii="Times New Roman" w:eastAsia="Times New Roman"/>
        </w:rPr>
        <w:t>.</w:t>
      </w:r>
      <w:r>
        <w:rPr>
          <w:rFonts w:ascii="Times New Roman" w:eastAsia="Times New Roman"/>
        </w:rPr>
        <w:t>13</w:t>
      </w:r>
      <w:r>
        <w:t>.</w:t>
      </w:r>
    </w:p>
    <w:p w:rsidR="0018722C">
      <w:pPr>
        <w:pStyle w:val="aff7"/>
        <w:topLinePunct/>
      </w:pPr>
      <w:r>
        <w:drawing>
          <wp:inline>
            <wp:extent cx="4557672" cy="2414016"/>
            <wp:effectExtent l="0" t="0" r="0" b="0"/>
            <wp:docPr id="81" name="image349.png" descr=""/>
            <wp:cNvGraphicFramePr>
              <a:graphicFrameLocks noChangeAspect="1"/>
            </wp:cNvGraphicFramePr>
            <a:graphic>
              <a:graphicData uri="http://schemas.openxmlformats.org/drawingml/2006/picture">
                <pic:pic>
                  <pic:nvPicPr>
                    <pic:cNvPr id="82" name="image349.png"/>
                    <pic:cNvPicPr/>
                  </pic:nvPicPr>
                  <pic:blipFill>
                    <a:blip r:embed="rId358" cstate="print"/>
                    <a:stretch>
                      <a:fillRect/>
                    </a:stretch>
                  </pic:blipFill>
                  <pic:spPr>
                    <a:xfrm>
                      <a:off x="0" y="0"/>
                      <a:ext cx="4557672" cy="24140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13  </w:t>
      </w:r>
      <w:r>
        <w:rPr>
          <w:rFonts w:ascii="宋体" w:eastAsia="宋体" w:hint="eastAsia" w:cstheme="minorBidi" w:hAnsiTheme="minorHAnsi"/>
        </w:rPr>
        <w:t>氯硝基苯类化合物</w:t>
      </w:r>
      <w:r>
        <w:rPr>
          <w:rFonts w:cstheme="minorBidi" w:hAnsiTheme="minorHAnsi" w:eastAsiaTheme="minorHAnsi" w:asciiTheme="minorHAnsi"/>
        </w:rPr>
        <w:t>PLS</w:t>
      </w:r>
      <w:r>
        <w:rPr>
          <w:rFonts w:ascii="宋体" w:eastAsia="宋体" w:hint="eastAsia" w:cstheme="minorBidi" w:hAnsiTheme="minorHAnsi"/>
        </w:rPr>
        <w:t>最优模型</w:t>
      </w:r>
      <w:r>
        <w:rPr>
          <w:rFonts w:cstheme="minorBidi" w:hAnsiTheme="minorHAnsi" w:eastAsiaTheme="minorHAnsi" w:asciiTheme="minorHAnsi"/>
        </w:rPr>
        <w:t>T</w:t>
      </w:r>
      <w:r>
        <w:rPr>
          <w:rFonts w:cstheme="minorBidi" w:hAnsiTheme="minorHAnsi" w:eastAsiaTheme="minorHAnsi" w:asciiTheme="minorHAnsi"/>
        </w:rPr>
        <w:t>2 </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6.13 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cstheme="minorBidi" w:hAnsiTheme="minorHAnsi" w:eastAsiaTheme="minorHAnsi" w:asciiTheme="minorHAnsi"/>
        </w:rPr>
        <w:t>of optimum PLS model for CNBs</w:t>
      </w:r>
    </w:p>
    <w:p w:rsidR="0018722C">
      <w:pPr>
        <w:topLinePunct/>
      </w:pPr>
      <w:r>
        <w:t>如</w:t>
      </w:r>
      <w:r>
        <w:t>图</w:t>
      </w:r>
      <w:r>
        <w:rPr>
          <w:rFonts w:ascii="Times New Roman" w:eastAsia="Times New Roman"/>
        </w:rPr>
        <w:t>6</w:t>
      </w:r>
      <w:r>
        <w:rPr>
          <w:rFonts w:ascii="Times New Roman" w:eastAsia="Times New Roman"/>
        </w:rPr>
        <w:t>.</w:t>
      </w:r>
      <w:r>
        <w:rPr>
          <w:rFonts w:ascii="Times New Roman" w:eastAsia="Times New Roman"/>
        </w:rPr>
        <w:t>13</w:t>
      </w:r>
      <w:r>
        <w:t>所示，所有样本点均在</w:t>
      </w:r>
      <w:r>
        <w:rPr>
          <w:rFonts w:ascii="Times New Roman" w:eastAsia="Times New Roman"/>
        </w:rPr>
        <w:t>T</w:t>
      </w:r>
      <w:r>
        <w:rPr>
          <w:rFonts w:ascii="Times New Roman" w:eastAsia="Times New Roman"/>
        </w:rPr>
        <w:t>2</w:t>
      </w:r>
      <w:r>
        <w:rPr>
          <w:rFonts w:ascii="Times New Roman" w:eastAsia="Times New Roman"/>
        </w:rPr>
        <w:t>Crit</w:t>
      </w:r>
      <w:r>
        <w:t>（</w:t>
      </w:r>
      <w:r>
        <w:rPr>
          <w:rFonts w:ascii="Times New Roman" w:eastAsia="Times New Roman"/>
        </w:rPr>
        <w:t>95%</w:t>
      </w:r>
      <w:r>
        <w:t>）</w:t>
      </w:r>
      <w:r>
        <w:t>的警戒线以下，未出现明显的离群</w:t>
      </w:r>
    </w:p>
    <w:p w:rsidR="0018722C">
      <w:pPr>
        <w:topLinePunct/>
      </w:pPr>
      <w:r>
        <w:t>点。</w:t>
      </w:r>
    </w:p>
    <w:p w:rsidR="0018722C">
      <w:pPr>
        <w:topLinePunct/>
      </w:pPr>
      <w:r>
        <w:t>模型</w:t>
      </w:r>
      <w:r>
        <w:rPr>
          <w:rFonts w:ascii="Times New Roman" w:eastAsia="Times New Roman"/>
        </w:rPr>
        <w:t>M21</w:t>
      </w:r>
      <w:r>
        <w:t>的</w:t>
      </w:r>
      <w:r>
        <w:rPr>
          <w:rFonts w:ascii="Times New Roman" w:eastAsia="Times New Roman"/>
        </w:rPr>
        <w:t>T</w:t>
      </w:r>
      <w:r>
        <w:t>预测</w:t>
      </w:r>
      <w:r>
        <w:rPr>
          <w:rFonts w:ascii="Times New Roman" w:eastAsia="Times New Roman"/>
        </w:rPr>
        <w:t>t</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w:t>
      </w:r>
      <w:r>
        <w:t>分布</w:t>
      </w:r>
      <w:r>
        <w:t>见图</w:t>
      </w:r>
      <w:r>
        <w:rPr>
          <w:rFonts w:ascii="Times New Roman" w:eastAsia="Times New Roman"/>
        </w:rPr>
        <w:t>6</w:t>
      </w:r>
      <w:r>
        <w:rPr>
          <w:rFonts w:ascii="Times New Roman" w:eastAsia="Times New Roman"/>
        </w:rPr>
        <w:t>.</w:t>
      </w:r>
      <w:r>
        <w:rPr>
          <w:rFonts w:ascii="Times New Roman" w:eastAsia="Times New Roman"/>
        </w:rPr>
        <w:t>14</w:t>
      </w:r>
      <w:r>
        <w:t>.</w:t>
      </w:r>
    </w:p>
    <w:p w:rsidR="0018722C">
      <w:pPr>
        <w:pStyle w:val="affff5"/>
        <w:keepNext/>
        <w:topLinePunct/>
      </w:pPr>
      <w:r>
        <w:rPr>
          <w:sz w:val="20"/>
        </w:rPr>
        <w:drawing>
          <wp:inline distT="0" distB="0" distL="0" distR="0">
            <wp:extent cx="4329136" cy="2271712"/>
            <wp:effectExtent l="0" t="0" r="0" b="0"/>
            <wp:docPr id="83" name="image350.png" descr=""/>
            <wp:cNvGraphicFramePr>
              <a:graphicFrameLocks noChangeAspect="1"/>
            </wp:cNvGraphicFramePr>
            <a:graphic>
              <a:graphicData uri="http://schemas.openxmlformats.org/drawingml/2006/picture">
                <pic:pic>
                  <pic:nvPicPr>
                    <pic:cNvPr id="84" name="image350.png"/>
                    <pic:cNvPicPr/>
                  </pic:nvPicPr>
                  <pic:blipFill>
                    <a:blip r:embed="rId359" cstate="print"/>
                    <a:stretch>
                      <a:fillRect/>
                    </a:stretch>
                  </pic:blipFill>
                  <pic:spPr>
                    <a:xfrm>
                      <a:off x="0" y="0"/>
                      <a:ext cx="4329136" cy="227171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14</w:t>
      </w:r>
      <w:r>
        <w:t xml:space="preserve">  </w:t>
      </w:r>
      <w:r>
        <w:rPr>
          <w:rFonts w:ascii="宋体" w:eastAsia="宋体" w:hint="eastAsia" w:cstheme="minorBidi" w:hAnsiTheme="minorHAnsi"/>
        </w:rPr>
        <w:t>氯硝基苯类化合物最优模型</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cstheme="minorBidi" w:hAnsiTheme="minorHAnsi" w:eastAsiaTheme="minorHAnsi" w:asciiTheme="minorHAnsi"/>
        </w:rPr>
        <w:t>]</w:t>
      </w:r>
      <w:r>
        <w:rPr>
          <w:rFonts w:ascii="宋体" w:eastAsia="宋体" w:hint="eastAsia" w:cstheme="minorBidi" w:hAnsiTheme="minorHAnsi"/>
        </w:rPr>
        <w:t>分布图</w:t>
      </w:r>
      <w:r>
        <w:rPr>
          <w:rFonts w:cstheme="minorBidi" w:hAnsiTheme="minorHAnsi" w:eastAsiaTheme="minorHAnsi" w:asciiTheme="minorHAnsi"/>
        </w:rPr>
        <w:t>Fig 6.14 t</w:t>
      </w:r>
      <w:r>
        <w:rPr>
          <w:rFonts w:cstheme="minorBidi" w:hAnsiTheme="minorHAnsi" w:eastAsiaTheme="minorHAnsi" w:asciiTheme="minorHAnsi"/>
        </w:rPr>
        <w:t>[</w:t>
      </w:r>
      <w:r>
        <w:rPr>
          <w:kern w:val="2"/>
          <w:szCs w:val="22"/>
          <w:rFonts w:cstheme="minorBidi" w:hAnsiTheme="minorHAnsi" w:eastAsiaTheme="minorHAnsi" w:asciiTheme="minorHAnsi"/>
          <w:sz w:val="21"/>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cstheme="minorBidi" w:hAnsiTheme="minorHAnsi" w:eastAsiaTheme="minorHAnsi" w:asciiTheme="minorHAnsi"/>
        </w:rPr>
        <w:t>]</w:t>
      </w:r>
      <w:r>
        <w:rPr>
          <w:rFonts w:cstheme="minorBidi" w:hAnsiTheme="minorHAnsi" w:eastAsiaTheme="minorHAnsi" w:asciiTheme="minorHAnsi"/>
        </w:rPr>
        <w:t xml:space="preserve"> of optimum PLS model for CNBs</w:t>
      </w:r>
    </w:p>
    <w:p w:rsidR="0018722C">
      <w:pPr>
        <w:topLinePunct/>
      </w:pPr>
      <w:r>
        <w:t>从最优模型的</w:t>
      </w:r>
      <w:r>
        <w:rPr>
          <w:rFonts w:ascii="Times New Roman" w:eastAsia="Times New Roman"/>
        </w:rPr>
        <w:t>t</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w:t>
      </w:r>
      <w:r>
        <w:t>分布图进一步可以看出，所有的样本均在正常的范围内，没</w:t>
      </w:r>
    </w:p>
    <w:p w:rsidR="0018722C">
      <w:pPr>
        <w:topLinePunct/>
      </w:pPr>
      <w:r>
        <w:t>有需要剔除的离群样本，</w:t>
      </w:r>
      <w:r>
        <w:rPr>
          <w:rFonts w:ascii="Times New Roman" w:eastAsia="Times New Roman"/>
        </w:rPr>
        <w:t>7</w:t>
      </w:r>
      <w:r>
        <w:t>个样本全部为有效的样本。</w:t>
      </w:r>
    </w:p>
    <w:p w:rsidR="0018722C">
      <w:pPr>
        <w:topLinePunct/>
      </w:pPr>
      <w:r>
        <w:t>从模型的预测结果可知，预测偏差较小，其预测结果与观测值的相关系数</w:t>
      </w:r>
      <w:r>
        <w:rPr>
          <w:rFonts w:ascii="Times New Roman" w:eastAsia="Times New Roman"/>
        </w:rPr>
        <w:t>R</w:t>
      </w:r>
      <w:r>
        <w:rPr>
          <w:rFonts w:ascii="Times New Roman" w:eastAsia="Times New Roman"/>
        </w:rPr>
        <w:t>2</w:t>
      </w:r>
      <w:r>
        <w:t>＝</w:t>
      </w:r>
      <w:r>
        <w:rPr>
          <w:rFonts w:ascii="Times New Roman" w:eastAsia="Times New Roman"/>
        </w:rPr>
        <w:t>0.9706</w:t>
      </w:r>
      <w:r>
        <w:t>，没有需要剔除的离群样本，模型的预测能力非常强。</w:t>
      </w:r>
    </w:p>
    <w:p w:rsidR="0018722C">
      <w:pPr>
        <w:topLinePunct/>
      </w:pPr>
      <w:r>
        <w:t>从最优模型自变量组成分析可知，模型剔除了大部分的自变量，只剩下</w:t>
      </w:r>
      <w:r>
        <w:rPr>
          <w:rFonts w:ascii="Times New Roman" w:eastAsia="宋体"/>
        </w:rPr>
        <w:t>TE</w:t>
      </w:r>
      <w:r>
        <w:t>、</w:t>
      </w:r>
      <w:r>
        <w:rPr>
          <w:rFonts w:ascii="Times New Roman" w:eastAsia="宋体"/>
        </w:rPr>
        <w:t>Mw</w:t>
      </w:r>
      <w:r>
        <w:t>、</w:t>
      </w:r>
      <w:r>
        <w:rPr>
          <w:rFonts w:ascii="Times New Roman" w:eastAsia="宋体"/>
        </w:rPr>
        <w:t>E</w:t>
      </w:r>
      <w:r>
        <w:rPr>
          <w:rFonts w:ascii="Times New Roman" w:eastAsia="宋体"/>
        </w:rPr>
        <w:t>lumo</w:t>
      </w:r>
      <w:r>
        <w:rPr>
          <w:rFonts w:ascii="Times New Roman" w:eastAsia="宋体"/>
        </w:rPr>
        <w:t>+1</w:t>
      </w:r>
      <w:r>
        <w:t>、</w:t>
      </w:r>
      <w:r>
        <w:rPr>
          <w:rFonts w:ascii="Times New Roman" w:eastAsia="宋体"/>
        </w:rPr>
        <w:t>E</w:t>
      </w:r>
      <w:r>
        <w:rPr>
          <w:rFonts w:ascii="Times New Roman" w:eastAsia="宋体"/>
        </w:rPr>
        <w:t>lumo</w:t>
      </w:r>
      <w:r>
        <w:rPr>
          <w:rFonts w:ascii="Times New Roman" w:eastAsia="宋体"/>
        </w:rPr>
        <w:t>-E</w:t>
      </w:r>
      <w:r>
        <w:rPr>
          <w:rFonts w:ascii="Times New Roman" w:eastAsia="宋体"/>
        </w:rPr>
        <w:t>homo</w:t>
      </w:r>
      <w:r>
        <w:t>、</w:t>
      </w:r>
      <w:r>
        <w:rPr>
          <w:rFonts w:ascii="Times New Roman" w:eastAsia="宋体"/>
        </w:rPr>
        <w:t>Sm</w:t>
      </w:r>
      <w:r>
        <w:t>、</w:t>
      </w:r>
      <w:r>
        <w:rPr>
          <w:rFonts w:ascii="Times New Roman" w:eastAsia="宋体"/>
        </w:rPr>
        <w:t>Vm</w:t>
      </w:r>
      <w:r>
        <w:t>等</w:t>
      </w:r>
      <w:r>
        <w:rPr>
          <w:rFonts w:ascii="Times New Roman" w:eastAsia="宋体"/>
        </w:rPr>
        <w:t>6</w:t>
      </w:r>
      <w:r>
        <w:t>个自变量。</w:t>
      </w:r>
    </w:p>
    <w:p w:rsidR="0018722C">
      <w:pPr>
        <w:topLinePunct/>
      </w:pPr>
      <w:r>
        <w:t>由</w:t>
      </w:r>
      <w:r>
        <w:t>图</w:t>
      </w:r>
      <w:r>
        <w:rPr>
          <w:rFonts w:ascii="Times New Roman" w:eastAsia="Times New Roman"/>
        </w:rPr>
        <w:t>6</w:t>
      </w:r>
      <w:r>
        <w:rPr>
          <w:rFonts w:ascii="Times New Roman" w:eastAsia="Times New Roman"/>
        </w:rPr>
        <w:t>.</w:t>
      </w:r>
      <w:r>
        <w:rPr>
          <w:rFonts w:ascii="Times New Roman" w:eastAsia="Times New Roman"/>
        </w:rPr>
        <w:t>9</w:t>
      </w:r>
      <w:r>
        <w:t>可知，模型中自变量的</w:t>
      </w:r>
      <w:r>
        <w:rPr>
          <w:rFonts w:ascii="Times New Roman" w:eastAsia="Times New Roman"/>
        </w:rPr>
        <w:t>VIP</w:t>
      </w:r>
      <w:r>
        <w:t>值大于</w:t>
      </w:r>
      <w:r>
        <w:rPr>
          <w:rFonts w:ascii="Times New Roman" w:eastAsia="Times New Roman"/>
        </w:rPr>
        <w:t>1</w:t>
      </w:r>
      <w:r>
        <w:t>的有</w:t>
      </w:r>
      <w:r>
        <w:rPr>
          <w:rFonts w:ascii="Times New Roman" w:eastAsia="Times New Roman"/>
        </w:rPr>
        <w:t>E</w:t>
      </w:r>
      <w:r>
        <w:rPr>
          <w:rFonts w:ascii="Times New Roman" w:eastAsia="Times New Roman"/>
        </w:rPr>
        <w:t>lumo</w:t>
      </w:r>
      <w:r>
        <w:rPr>
          <w:rFonts w:ascii="Times New Roman" w:eastAsia="Times New Roman"/>
        </w:rPr>
        <w:t>+1</w:t>
      </w:r>
      <w:r>
        <w:t>、</w:t>
      </w:r>
      <w:r>
        <w:rPr>
          <w:rFonts w:ascii="Times New Roman" w:eastAsia="Times New Roman"/>
        </w:rPr>
        <w:t>E</w:t>
      </w:r>
      <w:r>
        <w:rPr>
          <w:rFonts w:ascii="Times New Roman" w:eastAsia="Times New Roman"/>
        </w:rPr>
        <w:t>lumo</w:t>
      </w:r>
      <w:r>
        <w:rPr>
          <w:rFonts w:ascii="Times New Roman" w:eastAsia="Times New Roman"/>
        </w:rPr>
        <w:t>-E</w:t>
      </w:r>
      <w:r>
        <w:rPr>
          <w:rFonts w:ascii="Times New Roman" w:eastAsia="Times New Roman"/>
        </w:rPr>
        <w:t>homo</w:t>
      </w:r>
      <w:r>
        <w:t>、</w:t>
      </w:r>
      <w:r>
        <w:rPr>
          <w:rFonts w:ascii="Times New Roman" w:eastAsia="Times New Roman"/>
        </w:rPr>
        <w:t>Sm</w:t>
      </w:r>
      <w:r>
        <w:t>。</w:t>
      </w:r>
      <w:r>
        <w:t>由主成分组成和</w:t>
      </w:r>
      <w:r>
        <w:t>图</w:t>
      </w:r>
      <w:r>
        <w:rPr>
          <w:rFonts w:ascii="Times New Roman" w:eastAsia="Times New Roman"/>
        </w:rPr>
        <w:t>6</w:t>
      </w:r>
      <w:r>
        <w:rPr>
          <w:rFonts w:ascii="Times New Roman" w:eastAsia="Times New Roman"/>
        </w:rPr>
        <w:t>.</w:t>
      </w:r>
      <w:r>
        <w:rPr>
          <w:rFonts w:ascii="Times New Roman" w:eastAsia="Times New Roman"/>
        </w:rPr>
        <w:t>10</w:t>
      </w:r>
      <w:r>
        <w:t>可知：</w:t>
      </w:r>
    </w:p>
    <w:p w:rsidR="0018722C">
      <w:pPr>
        <w:topLinePunct/>
      </w:pPr>
      <w:r>
        <w:t>（</w:t>
      </w:r>
      <w:r>
        <w:rPr>
          <w:rFonts w:ascii="Times New Roman" w:eastAsia="Times New Roman"/>
        </w:rPr>
        <w:t>1</w:t>
      </w:r>
      <w:r>
        <w:t>）</w:t>
      </w:r>
      <w:r>
        <w:t>第</w:t>
      </w:r>
      <w:r>
        <w:rPr>
          <w:rFonts w:ascii="Times New Roman" w:eastAsia="Times New Roman"/>
        </w:rPr>
        <w:t>1</w:t>
      </w:r>
      <w:r>
        <w:t>主成分</w:t>
      </w:r>
      <w:r>
        <w:rPr>
          <w:rFonts w:ascii="Times New Roman" w:eastAsia="Times New Roman"/>
        </w:rPr>
        <w:t>w*</w:t>
      </w:r>
      <w:r>
        <w:rPr>
          <w:rFonts w:ascii="Times New Roman" w:eastAsia="Times New Roman"/>
        </w:rPr>
        <w:t>[</w:t>
      </w:r>
      <w:r>
        <w:rPr>
          <w:rFonts w:ascii="Times New Roman" w:eastAsia="Times New Roman"/>
        </w:rPr>
        <w:t>1</w:t>
      </w:r>
      <w:r>
        <w:rPr>
          <w:rFonts w:ascii="Times New Roman" w:eastAsia="Times New Roman"/>
        </w:rPr>
        <w:t>]</w:t>
      </w:r>
      <w:r>
        <w:t>解释了自变量方差的</w:t>
      </w:r>
      <w:r>
        <w:rPr>
          <w:rFonts w:ascii="Times New Roman" w:eastAsia="Times New Roman"/>
        </w:rPr>
        <w:t>91</w:t>
      </w:r>
      <w:r>
        <w:rPr>
          <w:rFonts w:ascii="Times New Roman" w:eastAsia="Times New Roman"/>
        </w:rPr>
        <w:t>.</w:t>
      </w:r>
      <w:r>
        <w:rPr>
          <w:rFonts w:ascii="Times New Roman" w:eastAsia="Times New Roman"/>
        </w:rPr>
        <w:t>5%</w:t>
      </w:r>
      <w:r>
        <w:t>，因变量的</w:t>
      </w:r>
      <w:r>
        <w:rPr>
          <w:rFonts w:ascii="Times New Roman" w:eastAsia="Times New Roman"/>
        </w:rPr>
        <w:t>83</w:t>
      </w:r>
      <w:r>
        <w:rPr>
          <w:rFonts w:ascii="Times New Roman" w:eastAsia="Times New Roman"/>
        </w:rPr>
        <w:t>.</w:t>
      </w:r>
      <w:r>
        <w:rPr>
          <w:rFonts w:ascii="Times New Roman" w:eastAsia="Times New Roman"/>
        </w:rPr>
        <w:t>3%</w:t>
      </w:r>
      <w:r>
        <w:t>，是最主要成</w:t>
      </w:r>
      <w:r>
        <w:t>分。对主成分</w:t>
      </w:r>
      <w:r>
        <w:rPr>
          <w:rFonts w:ascii="Times New Roman" w:eastAsia="Times New Roman"/>
        </w:rPr>
        <w:t>1</w:t>
      </w:r>
      <w:r>
        <w:t>贡献最大的自变量为</w:t>
      </w:r>
      <w:r>
        <w:rPr>
          <w:rFonts w:ascii="Times New Roman" w:eastAsia="Times New Roman"/>
        </w:rPr>
        <w:t>E</w:t>
      </w:r>
      <w:r>
        <w:rPr>
          <w:rFonts w:ascii="Times New Roman" w:eastAsia="Times New Roman"/>
        </w:rPr>
        <w:t>lumo</w:t>
      </w:r>
      <w:r>
        <w:rPr>
          <w:rFonts w:ascii="Times New Roman" w:eastAsia="Times New Roman"/>
        </w:rPr>
        <w:t>-E</w:t>
      </w:r>
      <w:r>
        <w:rPr>
          <w:rFonts w:ascii="Times New Roman" w:eastAsia="Times New Roman"/>
        </w:rPr>
        <w:t>homo</w:t>
      </w:r>
      <w:r>
        <w:t>和</w:t>
      </w:r>
      <w:r>
        <w:rPr>
          <w:rFonts w:ascii="Times New Roman" w:eastAsia="Times New Roman"/>
        </w:rPr>
        <w:t>E</w:t>
      </w:r>
      <w:r>
        <w:rPr>
          <w:rFonts w:ascii="Times New Roman" w:eastAsia="Times New Roman"/>
        </w:rPr>
        <w:t>lumo</w:t>
      </w:r>
      <w:r>
        <w:rPr>
          <w:rFonts w:ascii="Times New Roman" w:eastAsia="Times New Roman"/>
        </w:rPr>
        <w:t>+1</w:t>
      </w:r>
      <w:r>
        <w:t>。</w:t>
      </w:r>
    </w:p>
    <w:p w:rsidR="0018722C">
      <w:pPr>
        <w:topLinePunct/>
      </w:pPr>
      <w:r>
        <w:t>（</w:t>
      </w:r>
      <w:r>
        <w:rPr>
          <w:rFonts w:ascii="Times New Roman" w:eastAsia="Times New Roman"/>
        </w:rPr>
        <w:t>2</w:t>
      </w:r>
      <w:r>
        <w:t>）</w:t>
      </w:r>
      <w:r>
        <w:t>第</w:t>
      </w:r>
      <w:r>
        <w:rPr>
          <w:rFonts w:ascii="Times New Roman" w:eastAsia="Times New Roman"/>
        </w:rPr>
        <w:t>2</w:t>
      </w:r>
      <w:r>
        <w:t>主成分</w:t>
      </w:r>
      <w:r>
        <w:rPr>
          <w:rFonts w:ascii="Times New Roman" w:eastAsia="Times New Roman"/>
        </w:rPr>
        <w:t>w*</w:t>
      </w:r>
      <w:r>
        <w:rPr>
          <w:rFonts w:ascii="Times New Roman" w:eastAsia="Times New Roman"/>
        </w:rPr>
        <w:t>[</w:t>
      </w:r>
      <w:r>
        <w:rPr>
          <w:rFonts w:ascii="Times New Roman" w:eastAsia="Times New Roman"/>
        </w:rPr>
        <w:t>2</w:t>
      </w:r>
      <w:r>
        <w:rPr>
          <w:rFonts w:ascii="Times New Roman" w:eastAsia="Times New Roman"/>
        </w:rPr>
        <w:t>]</w:t>
      </w:r>
      <w:r>
        <w:t>解释了自变量方差的</w:t>
      </w:r>
      <w:r>
        <w:rPr>
          <w:rFonts w:ascii="Times New Roman" w:eastAsia="Times New Roman"/>
        </w:rPr>
        <w:t>7</w:t>
      </w:r>
      <w:r>
        <w:rPr>
          <w:rFonts w:ascii="Times New Roman" w:eastAsia="Times New Roman"/>
        </w:rPr>
        <w:t>.</w:t>
      </w:r>
      <w:r>
        <w:rPr>
          <w:rFonts w:ascii="Times New Roman" w:eastAsia="Times New Roman"/>
        </w:rPr>
        <w:t>09%</w:t>
      </w:r>
      <w:r>
        <w:t>，因变量的</w:t>
      </w:r>
      <w:r>
        <w:rPr>
          <w:rFonts w:ascii="Times New Roman" w:eastAsia="Times New Roman"/>
        </w:rPr>
        <w:t>8</w:t>
      </w:r>
      <w:r>
        <w:rPr>
          <w:rFonts w:ascii="Times New Roman" w:eastAsia="Times New Roman"/>
        </w:rPr>
        <w:t>.</w:t>
      </w:r>
      <w:r>
        <w:rPr>
          <w:rFonts w:ascii="Times New Roman" w:eastAsia="Times New Roman"/>
        </w:rPr>
        <w:t>04%</w:t>
      </w:r>
      <w:r>
        <w:t>，是次要成分。</w:t>
      </w:r>
      <w:r>
        <w:t>对主成分</w:t>
      </w:r>
      <w:r>
        <w:rPr>
          <w:rFonts w:ascii="Times New Roman" w:eastAsia="Times New Roman"/>
        </w:rPr>
        <w:t>2</w:t>
      </w:r>
      <w:r>
        <w:t>贡献最大的自变量则为</w:t>
      </w:r>
      <w:r>
        <w:rPr>
          <w:rFonts w:ascii="Times New Roman" w:eastAsia="Times New Roman"/>
        </w:rPr>
        <w:t>E</w:t>
      </w:r>
      <w:r>
        <w:rPr>
          <w:rFonts w:ascii="Times New Roman" w:eastAsia="Times New Roman"/>
        </w:rPr>
        <w:t>lumo</w:t>
      </w:r>
      <w:r>
        <w:rPr>
          <w:rFonts w:ascii="Times New Roman" w:eastAsia="Times New Roman"/>
        </w:rPr>
        <w:t>-E</w:t>
      </w:r>
      <w:r>
        <w:rPr>
          <w:rFonts w:ascii="Times New Roman" w:eastAsia="Times New Roman"/>
        </w:rPr>
        <w:t>homo</w:t>
      </w:r>
      <w:r>
        <w:t>。</w:t>
      </w:r>
    </w:p>
    <w:p w:rsidR="0018722C">
      <w:pPr>
        <w:topLinePunct/>
      </w:pPr>
      <w:bookmarkStart w:id="210514" w:name="_cwCmt10"/>
      <w:r>
        <w:t>（</w:t>
      </w:r>
      <w:r>
        <w:rPr>
          <w:rFonts w:ascii="Times New Roman" w:eastAsia="Times New Roman"/>
        </w:rPr>
        <w:t>3</w:t>
      </w:r>
      <w:r>
        <w:t>）</w:t>
      </w:r>
      <w:r>
        <w:t>第</w:t>
      </w:r>
      <w:r>
        <w:rPr>
          <w:rFonts w:ascii="Times New Roman" w:eastAsia="Times New Roman"/>
        </w:rPr>
        <w:t>3</w:t>
      </w:r>
      <w:r>
        <w:t>主成分</w:t>
      </w:r>
      <w:r>
        <w:rPr>
          <w:rFonts w:ascii="Times New Roman" w:eastAsia="Times New Roman"/>
        </w:rPr>
        <w:t>w*</w:t>
      </w:r>
      <w:r>
        <w:rPr>
          <w:rFonts w:ascii="Times New Roman" w:eastAsia="Times New Roman"/>
        </w:rPr>
        <w:t>[</w:t>
      </w:r>
      <w:r>
        <w:rPr>
          <w:rFonts w:ascii="Times New Roman" w:eastAsia="Times New Roman"/>
        </w:rPr>
        <w:t>3</w:t>
      </w:r>
      <w:r>
        <w:rPr>
          <w:rFonts w:ascii="Times New Roman" w:eastAsia="Times New Roman"/>
        </w:rPr>
        <w:t>]</w:t>
      </w:r>
      <w:r>
        <w:t>解释了自变量方差的</w:t>
      </w:r>
      <w:r>
        <w:rPr>
          <w:rFonts w:ascii="Times New Roman" w:eastAsia="Times New Roman"/>
        </w:rPr>
        <w:t>0</w:t>
      </w:r>
      <w:r>
        <w:rPr>
          <w:rFonts w:ascii="Times New Roman" w:eastAsia="Times New Roman"/>
        </w:rPr>
        <w:t>.</w:t>
      </w:r>
      <w:r>
        <w:rPr>
          <w:rFonts w:ascii="Times New Roman" w:eastAsia="Times New Roman"/>
        </w:rPr>
        <w:t>56%</w:t>
      </w:r>
      <w:r>
        <w:t>，因变量的</w:t>
      </w:r>
      <w:r>
        <w:rPr>
          <w:rFonts w:ascii="Times New Roman" w:eastAsia="Times New Roman"/>
        </w:rPr>
        <w:t>5</w:t>
      </w:r>
      <w:r>
        <w:rPr>
          <w:rFonts w:ascii="Times New Roman" w:eastAsia="Times New Roman"/>
        </w:rPr>
        <w:t>.</w:t>
      </w:r>
      <w:r>
        <w:rPr>
          <w:rFonts w:ascii="Times New Roman" w:eastAsia="Times New Roman"/>
        </w:rPr>
        <w:t>76%</w:t>
      </w:r>
      <w:r>
        <w:t>，影响较小。</w:t>
      </w:r>
      <w:r>
        <w:t>对主成分</w:t>
      </w:r>
      <w:r>
        <w:rPr>
          <w:rFonts w:ascii="Times New Roman" w:eastAsia="Times New Roman"/>
        </w:rPr>
        <w:t>3</w:t>
      </w:r>
      <w:r>
        <w:t>贡献最大的自变量则为</w:t>
      </w:r>
      <w:r>
        <w:rPr>
          <w:rFonts w:ascii="Times New Roman" w:eastAsia="Times New Roman"/>
        </w:rPr>
        <w:t>Sm</w:t>
      </w:r>
      <w:r>
        <w:t>。</w:t>
      </w:r>
      <w:bookmarkEnd w:id="210514"/>
    </w:p>
    <w:p w:rsidR="0018722C">
      <w:pPr>
        <w:topLinePunct/>
      </w:pPr>
      <w:r>
        <w:t>由</w:t>
      </w:r>
      <w:r>
        <w:t>图</w:t>
      </w:r>
      <w:r>
        <w:rPr>
          <w:rFonts w:ascii="Times New Roman" w:eastAsia="Times New Roman"/>
        </w:rPr>
        <w:t>6</w:t>
      </w:r>
      <w:r>
        <w:rPr>
          <w:rFonts w:ascii="Times New Roman" w:eastAsia="Times New Roman"/>
        </w:rPr>
        <w:t>.</w:t>
      </w:r>
      <w:r>
        <w:rPr>
          <w:rFonts w:ascii="Times New Roman" w:eastAsia="Times New Roman"/>
        </w:rPr>
        <w:t>11</w:t>
      </w:r>
      <w:r>
        <w:t>可知各自变的在预测模型中的相关性关系，其中列出的对模型有影响的所有自变量中，</w:t>
      </w:r>
      <w:r>
        <w:rPr>
          <w:rFonts w:ascii="Times New Roman" w:eastAsia="Times New Roman"/>
        </w:rPr>
        <w:t>Sm</w:t>
      </w:r>
      <w:r>
        <w:t>、</w:t>
      </w:r>
      <w:r>
        <w:rPr>
          <w:rFonts w:ascii="Times New Roman" w:eastAsia="Times New Roman"/>
        </w:rPr>
        <w:t>TE</w:t>
      </w:r>
      <w:r>
        <w:t>、</w:t>
      </w:r>
      <w:r>
        <w:rPr>
          <w:rFonts w:ascii="Times New Roman" w:eastAsia="Times New Roman"/>
        </w:rPr>
        <w:t>Vm</w:t>
      </w:r>
      <w:r>
        <w:t>为正相关，</w:t>
      </w:r>
      <w:r>
        <w:rPr>
          <w:rFonts w:ascii="Times New Roman" w:eastAsia="Times New Roman"/>
        </w:rPr>
        <w:t>Mw</w:t>
      </w:r>
      <w:r>
        <w:t>、</w:t>
      </w:r>
      <w:r>
        <w:rPr>
          <w:rFonts w:ascii="Times New Roman" w:eastAsia="Times New Roman"/>
        </w:rPr>
        <w:t>E</w:t>
      </w:r>
      <w:r>
        <w:rPr>
          <w:rFonts w:ascii="Times New Roman" w:eastAsia="Times New Roman"/>
        </w:rPr>
        <w:t>lumo</w:t>
      </w:r>
      <w:r>
        <w:rPr>
          <w:rFonts w:ascii="Times New Roman" w:eastAsia="Times New Roman"/>
        </w:rPr>
        <w:t>+1</w:t>
      </w:r>
      <w:r>
        <w:t>、</w:t>
      </w:r>
      <w:r>
        <w:rPr>
          <w:rFonts w:ascii="Times New Roman" w:eastAsia="Times New Roman"/>
        </w:rPr>
        <w:t>E</w:t>
      </w:r>
      <w:r>
        <w:rPr>
          <w:rFonts w:ascii="Times New Roman" w:eastAsia="Times New Roman"/>
        </w:rPr>
        <w:t>lumo</w:t>
      </w:r>
      <w:r>
        <w:rPr>
          <w:rFonts w:ascii="Times New Roman" w:eastAsia="Times New Roman"/>
        </w:rPr>
        <w:t>-E</w:t>
      </w:r>
      <w:r>
        <w:rPr>
          <w:rFonts w:ascii="Times New Roman" w:eastAsia="Times New Roman"/>
        </w:rPr>
        <w:t>homo</w:t>
      </w:r>
      <w:r>
        <w:t>为负相关。</w:t>
      </w:r>
    </w:p>
    <w:p w:rsidR="0018722C">
      <w:pPr>
        <w:topLinePunct/>
      </w:pPr>
      <w:r>
        <w:t>（</w:t>
      </w:r>
      <w:r>
        <w:rPr>
          <w:rFonts w:ascii="Times New Roman" w:eastAsia="Times New Roman"/>
        </w:rPr>
        <w:t>1</w:t>
      </w:r>
      <w:r>
        <w:t>）</w:t>
      </w:r>
      <w:r>
        <w:t>根据</w:t>
      </w:r>
      <w:r>
        <w:rPr>
          <w:rFonts w:ascii="Times New Roman" w:eastAsia="Times New Roman"/>
        </w:rPr>
        <w:t>Chen</w:t>
      </w:r>
      <w:r>
        <w:t>等人研究发现</w:t>
      </w:r>
      <w:r>
        <w:rPr>
          <w:rFonts w:ascii="Times New Roman" w:eastAsia="Times New Roman"/>
        </w:rPr>
        <w:t>[</w:t>
      </w:r>
      <w:r>
        <w:rPr>
          <w:rFonts w:ascii="Times New Roman" w:eastAsia="Times New Roman"/>
        </w:rPr>
        <w:t xml:space="preserve">144</w:t>
      </w:r>
      <w:r>
        <w:rPr>
          <w:rFonts w:ascii="Times New Roman" w:eastAsia="Times New Roman"/>
        </w:rPr>
        <w:t>]</w:t>
      </w:r>
      <w:r>
        <w:t>，</w:t>
      </w:r>
      <w:r>
        <w:rPr>
          <w:rFonts w:ascii="Times New Roman" w:eastAsia="Times New Roman"/>
        </w:rPr>
        <w:t>PLS</w:t>
      </w:r>
      <w:r>
        <w:t>得到的优化模型中</w:t>
      </w:r>
      <w:r>
        <w:rPr>
          <w:rFonts w:ascii="Times New Roman" w:eastAsia="Times New Roman"/>
        </w:rPr>
        <w:t>Mw</w:t>
      </w:r>
      <w:r>
        <w:t>与</w:t>
      </w:r>
      <w:r>
        <w:rPr>
          <w:rFonts w:ascii="Times New Roman" w:eastAsia="Times New Roman"/>
        </w:rPr>
        <w:t>TE</w:t>
      </w:r>
      <w:r>
        <w:t>、</w:t>
      </w:r>
      <w:r>
        <w:rPr>
          <w:rFonts w:ascii="Times New Roman" w:eastAsia="Times New Roman"/>
        </w:rPr>
        <w:t>EE</w:t>
      </w:r>
      <w:r>
        <w:t>、</w:t>
      </w:r>
      <w:r>
        <w:rPr>
          <w:rFonts w:ascii="Times New Roman" w:eastAsia="Times New Roman"/>
        </w:rPr>
        <w:t>CCR</w:t>
      </w:r>
      <w:r>
        <w:t>和</w:t>
      </w:r>
      <w:r>
        <w:rPr>
          <w:rFonts w:ascii="Times New Roman" w:eastAsia="Times New Roman"/>
        </w:rPr>
        <w:t>polar</w:t>
      </w:r>
      <w:r>
        <w:t>之间存在严重的相关性，导致模型中部分自变量相互影响。对照本研究中</w:t>
      </w:r>
      <w:r>
        <w:rPr>
          <w:rFonts w:ascii="Times New Roman" w:eastAsia="Times New Roman"/>
        </w:rPr>
        <w:t>7</w:t>
      </w:r>
      <w:r>
        <w:t>种</w:t>
      </w:r>
      <w:r>
        <w:t>氯硝基苯的相关数据，可以发现同样的规律。本研究优化模型中</w:t>
      </w:r>
      <w:r>
        <w:rPr>
          <w:rFonts w:ascii="Times New Roman" w:eastAsia="Times New Roman"/>
        </w:rPr>
        <w:t>Mw</w:t>
      </w:r>
      <w:r>
        <w:t>和</w:t>
      </w:r>
      <w:r>
        <w:rPr>
          <w:rFonts w:ascii="Times New Roman" w:eastAsia="Times New Roman"/>
        </w:rPr>
        <w:t>TE</w:t>
      </w:r>
      <w:r>
        <w:t>（</w:t>
      </w:r>
      <w:r>
        <w:t>负相关</w:t>
      </w:r>
      <w:r>
        <w:t>）</w:t>
      </w:r>
      <w:r>
        <w:t>、</w:t>
      </w:r>
      <w:r>
        <w:rPr>
          <w:rFonts w:ascii="Times New Roman" w:eastAsia="Times New Roman"/>
        </w:rPr>
        <w:t>Sm</w:t>
      </w:r>
      <w:r>
        <w:rPr>
          <w:rFonts w:ascii="Times New Roman" w:eastAsia="Times New Roman"/>
        </w:rPr>
        <w:t>(</w:t>
      </w:r>
      <w:r>
        <w:t>正相关</w:t>
      </w:r>
      <w:r>
        <w:rPr>
          <w:rFonts w:ascii="Times New Roman" w:eastAsia="Times New Roman"/>
        </w:rPr>
        <w:t>)</w:t>
      </w:r>
      <w:r>
        <w:t>、</w:t>
      </w:r>
      <w:r>
        <w:rPr>
          <w:rFonts w:ascii="Times New Roman" w:eastAsia="Times New Roman"/>
        </w:rPr>
        <w:t>Vm</w:t>
      </w:r>
      <w:r>
        <w:t>（</w:t>
      </w:r>
      <w:r>
        <w:t>正相关</w:t>
      </w:r>
      <w:r>
        <w:t>）</w:t>
      </w:r>
      <w:r>
        <w:t>存在明显的相关性，而这些相关参数中可以认为分子量是</w:t>
      </w:r>
      <w:r>
        <w:t>影响降解规律的最终因素。而根据分析</w:t>
      </w:r>
      <w:r>
        <w:rPr>
          <w:rFonts w:ascii="Times New Roman" w:eastAsia="Times New Roman"/>
        </w:rPr>
        <w:t>7</w:t>
      </w:r>
      <w:r>
        <w:t>种氯硝基苯的分子结构，影响分子量的唯一变</w:t>
      </w:r>
      <w:r>
        <w:t>化是氯原子的多少。因此以上自变量中的参数可以用氯原子的数量来进行评价。在与氯原子数量相关的几个参数中，</w:t>
      </w:r>
      <w:r>
        <w:rPr>
          <w:rFonts w:ascii="Times New Roman" w:eastAsia="Times New Roman"/>
        </w:rPr>
        <w:t>Sm</w:t>
      </w:r>
      <w:r>
        <w:t>的权重最大，是这些参数中唯一超过</w:t>
      </w:r>
      <w:r>
        <w:rPr>
          <w:rFonts w:ascii="Times New Roman" w:eastAsia="Times New Roman"/>
        </w:rPr>
        <w:t>1</w:t>
      </w:r>
      <w:r>
        <w:t>的。因此可</w:t>
      </w:r>
      <w:r>
        <w:t>从</w:t>
      </w:r>
    </w:p>
    <w:p w:rsidR="0018722C">
      <w:pPr>
        <w:topLinePunct/>
      </w:pPr>
      <w:r>
        <w:t>分子的表面积来解释结构与降解规律的关系，即氯原子数量越多，分子的表面积越大，</w:t>
      </w:r>
      <w:r w:rsidR="001852F3">
        <w:t xml:space="preserve">越易受到</w:t>
      </w:r>
      <w:r>
        <w:rPr>
          <w:rFonts w:ascii="Times New Roman" w:hAnsi="Times New Roman" w:eastAsia="Times New Roman"/>
          <w:rFonts w:hint="eastAsia"/>
        </w:rPr>
        <w:t>・</w:t>
      </w:r>
      <w:r>
        <w:rPr>
          <w:rFonts w:ascii="Times New Roman" w:hAnsi="Times New Roman" w:eastAsia="Times New Roman"/>
        </w:rPr>
        <w:t>H</w:t>
      </w:r>
      <w:r w:rsidR="001852F3">
        <w:rPr>
          <w:rFonts w:ascii="Times New Roman" w:hAnsi="Times New Roman" w:eastAsia="Times New Roman"/>
        </w:rPr>
        <w:t xml:space="preserve">  </w:t>
      </w:r>
      <w:r>
        <w:t>和</w:t>
      </w:r>
      <w:r>
        <w:rPr>
          <w:rFonts w:ascii="Times New Roman" w:hAnsi="Times New Roman" w:eastAsia="Times New Roman"/>
        </w:rPr>
        <w:t>·OH</w:t>
      </w:r>
      <w:r w:rsidR="001852F3">
        <w:rPr>
          <w:rFonts w:ascii="Times New Roman" w:hAnsi="Times New Roman" w:eastAsia="Times New Roman"/>
        </w:rPr>
        <w:t xml:space="preserve"> </w:t>
      </w:r>
      <w:r>
        <w:t>的攻击而降解。</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-E</w:t>
      </w:r>
      <w:r>
        <w:rPr>
          <w:rFonts w:cstheme="minorBidi" w:hAnsiTheme="minorHAnsi" w:eastAsiaTheme="minorHAnsi" w:asciiTheme="minorHAnsi"/>
        </w:rPr>
        <w:t>homo</w:t>
      </w:r>
      <w:r>
        <w:rPr>
          <w:rFonts w:ascii="宋体" w:eastAsia="宋体" w:hint="eastAsia" w:cstheme="minorBidi" w:hAnsiTheme="minorHAnsi"/>
        </w:rPr>
        <w:t>和</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+1</w:t>
      </w:r>
      <w:r>
        <w:rPr>
          <w:rFonts w:ascii="宋体" w:eastAsia="宋体" w:hint="eastAsia" w:cstheme="minorBidi" w:hAnsiTheme="minorHAnsi"/>
        </w:rPr>
        <w:t>是前线轨道参数，呈负相关。</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+1</w:t>
      </w:r>
      <w:r>
        <w:rPr>
          <w:rFonts w:ascii="宋体" w:eastAsia="宋体" w:hint="eastAsia" w:cstheme="minorBidi" w:hAnsiTheme="minorHAnsi"/>
        </w:rPr>
        <w:t>表示的是第二低空</w:t>
      </w:r>
      <w:r>
        <w:rPr>
          <w:rFonts w:ascii="宋体" w:eastAsia="宋体" w:hint="eastAsia" w:cstheme="minorBidi" w:hAnsiTheme="minorHAnsi"/>
        </w:rPr>
        <w:t>轨道的量，一般空轨道的能量越低，表示电子越容易占驻此轨道而形成电子对</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187</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-E</w:t>
      </w:r>
      <w:r>
        <w:rPr>
          <w:rFonts w:cstheme="minorBidi" w:hAnsiTheme="minorHAnsi" w:eastAsiaTheme="minorHAnsi" w:asciiTheme="minorHAnsi"/>
        </w:rPr>
        <w:t>homo</w:t>
      </w:r>
      <w:r>
        <w:rPr>
          <w:rFonts w:ascii="宋体" w:eastAsia="宋体" w:hint="eastAsia" w:cstheme="minorBidi" w:hAnsiTheme="minorHAnsi"/>
        </w:rPr>
        <w:t>一般表示分子绝对硬度，被认为是分子体系中能量稳定性的衡量指标</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150</w:t>
      </w:r>
      <w:r>
        <w:rPr>
          <w:kern w:val="2"/>
          <w:szCs w:val="22"/>
          <w:rFonts w:cstheme="minorBidi" w:hAnsiTheme="minorHAnsi" w:eastAsiaTheme="minorHAnsi" w:asciiTheme="minorHAnsi"/>
          <w:spacing w:val="0"/>
          <w:position w:val="11"/>
          <w:sz w:val="16"/>
        </w:rPr>
        <w:t>,</w:t>
      </w:r>
      <w:r>
        <w:rPr>
          <w:kern w:val="2"/>
          <w:szCs w:val="22"/>
          <w:rFonts w:cstheme="minorBidi" w:hAnsiTheme="minorHAnsi" w:eastAsiaTheme="minorHAnsi" w:asciiTheme="minorHAnsi"/>
          <w:spacing w:val="0"/>
          <w:position w:val="11"/>
          <w:sz w:val="16"/>
        </w:rPr>
        <w:t> </w:t>
      </w:r>
      <w:r>
        <w:rPr>
          <w:kern w:val="2"/>
          <w:szCs w:val="22"/>
          <w:rFonts w:cstheme="minorBidi" w:hAnsiTheme="minorHAnsi" w:eastAsiaTheme="minorHAnsi" w:asciiTheme="minorHAnsi"/>
          <w:position w:val="11"/>
          <w:sz w:val="16"/>
        </w:rPr>
        <w:t>188</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随着</w:t>
      </w:r>
      <w:r>
        <w:rPr>
          <w:rFonts w:cstheme="minorBidi" w:hAnsiTheme="minorHAnsi" w:eastAsiaTheme="minorHAnsi" w:asciiTheme="minorHAnsi"/>
        </w:rPr>
        <w:t>E</w:t>
      </w:r>
      <w:r>
        <w:rPr>
          <w:rFonts w:cstheme="minorBidi" w:hAnsiTheme="minorHAnsi" w:eastAsiaTheme="minorHAnsi" w:asciiTheme="minorHAnsi"/>
        </w:rPr>
        <w:t>lumo</w:t>
      </w:r>
      <w:r>
        <w:rPr>
          <w:rFonts w:cstheme="minorBidi" w:hAnsiTheme="minorHAnsi" w:eastAsiaTheme="minorHAnsi" w:asciiTheme="minorHAnsi"/>
        </w:rPr>
        <w:t>-E</w:t>
      </w:r>
      <w:r>
        <w:rPr>
          <w:rFonts w:cstheme="minorBidi" w:hAnsiTheme="minorHAnsi" w:eastAsiaTheme="minorHAnsi" w:asciiTheme="minorHAnsi"/>
        </w:rPr>
        <w:t>homo</w:t>
      </w:r>
      <w:r>
        <w:rPr>
          <w:rFonts w:ascii="宋体" w:eastAsia="宋体" w:hint="eastAsia" w:cstheme="minorBidi" w:hAnsiTheme="minorHAnsi"/>
        </w:rPr>
        <w:t>的升高，分子的稳定性越强。因此这两个参数与氯硝基苯的降解呈负相关是一致的。</w:t>
      </w:r>
    </w:p>
    <w:p w:rsidR="0018722C">
      <w:pPr>
        <w:topLinePunct/>
      </w:pPr>
      <w:r>
        <w:t>（</w:t>
      </w:r>
      <w:r>
        <w:rPr>
          <w:rFonts w:ascii="Times New Roman" w:eastAsia="Times New Roman"/>
        </w:rPr>
        <w:t>3</w:t>
      </w:r>
      <w:r>
        <w:t>）</w:t>
      </w:r>
      <w:r>
        <w:t>综合上面的分析，可以认为氯硝基苯类化合物在超声波</w:t>
      </w:r>
      <w:r>
        <w:rPr>
          <w:rFonts w:ascii="Times New Roman" w:eastAsia="Times New Roman"/>
        </w:rPr>
        <w:t>/</w:t>
      </w:r>
      <w:r>
        <w:t>零价铁体系中的降解</w:t>
      </w:r>
      <w:r>
        <w:t>结构定量活性相关关系中，可以采用氯原子数量、</w:t>
      </w:r>
      <w:r>
        <w:rPr>
          <w:rFonts w:ascii="Times New Roman" w:eastAsia="Times New Roman"/>
        </w:rPr>
        <w:t>E</w:t>
      </w:r>
      <w:r>
        <w:rPr>
          <w:rFonts w:ascii="Times New Roman" w:eastAsia="Times New Roman"/>
        </w:rPr>
        <w:t>lumo</w:t>
      </w:r>
      <w:r>
        <w:rPr>
          <w:rFonts w:ascii="Times New Roman" w:eastAsia="Times New Roman"/>
        </w:rPr>
        <w:t>-E</w:t>
      </w:r>
      <w:r>
        <w:rPr>
          <w:rFonts w:ascii="Times New Roman" w:eastAsia="Times New Roman"/>
        </w:rPr>
        <w:t>homo</w:t>
      </w:r>
      <w:r>
        <w:t>和</w:t>
      </w:r>
      <w:r>
        <w:rPr>
          <w:rFonts w:ascii="Times New Roman" w:eastAsia="Times New Roman"/>
        </w:rPr>
        <w:t>E</w:t>
      </w:r>
      <w:r>
        <w:rPr>
          <w:rFonts w:ascii="Times New Roman" w:eastAsia="Times New Roman"/>
        </w:rPr>
        <w:t>lumo</w:t>
      </w:r>
      <w:r>
        <w:rPr>
          <w:rFonts w:ascii="Times New Roman" w:eastAsia="Times New Roman"/>
        </w:rPr>
        <w:t>+1</w:t>
      </w:r>
      <w:r>
        <w:t>等三个参数来解释。即氯硝基苯类化合物中含有的氯原子数越多，分子硬度越小，越容易降解。</w:t>
      </w:r>
    </w:p>
    <w:p w:rsidR="0018722C">
      <w:pPr>
        <w:topLinePunct/>
      </w:pPr>
      <w:r>
        <w:t>与</w:t>
      </w:r>
      <w:r>
        <w:rPr>
          <w:rFonts w:ascii="Times New Roman" w:eastAsia="Times New Roman"/>
        </w:rPr>
        <w:t>6</w:t>
      </w:r>
      <w:r>
        <w:rPr>
          <w:rFonts w:ascii="Times New Roman" w:eastAsia="Times New Roman"/>
        </w:rPr>
        <w:t>.</w:t>
      </w:r>
      <w:r>
        <w:rPr>
          <w:rFonts w:ascii="Times New Roman" w:eastAsia="Times New Roman"/>
        </w:rPr>
        <w:t>2</w:t>
      </w:r>
      <w:r>
        <w:t>模型中大量的自变量比较，此模型更简单，实用性更强。</w:t>
      </w:r>
    </w:p>
    <w:p w:rsidR="0018722C">
      <w:pPr>
        <w:pStyle w:val="Heading2"/>
        <w:topLinePunct/>
        <w:ind w:left="171" w:hangingChars="171" w:hanging="171"/>
      </w:pPr>
      <w:bookmarkStart w:id="63187" w:name="_Toc68663187"/>
      <w:bookmarkStart w:name="_TOC_250010" w:id="121"/>
      <w:bookmarkStart w:name="6.4 氯苯胺类化合物降解的QSPR模型研究 " w:id="122"/>
      <w:r>
        <w:t>6.4</w:t>
      </w:r>
      <w:r>
        <w:t xml:space="preserve"> </w:t>
      </w:r>
      <w:r/>
      <w:bookmarkEnd w:id="122"/>
      <w:bookmarkStart w:name="6.4 氯苯胺类化合物降解的QSPR模型研究 " w:id="123"/>
      <w:r>
        <w:t>氯苯胺类化合物降解的</w:t>
      </w:r>
      <w:r>
        <w:t>QSPR</w:t>
      </w:r>
      <w:r/>
      <w:bookmarkEnd w:id="121"/>
      <w:r>
        <w:t>模型研究</w:t>
      </w:r>
      <w:bookmarkEnd w:id="63187"/>
    </w:p>
    <w:p w:rsidR="0018722C">
      <w:pPr>
        <w:pStyle w:val="Heading3"/>
        <w:topLinePunct/>
        <w:ind w:left="200" w:hangingChars="200" w:hanging="200"/>
      </w:pPr>
      <w:bookmarkStart w:id="63188" w:name="_Toc68663188"/>
      <w:bookmarkStart w:name="_TOC_250009" w:id="124"/>
      <w:bookmarkEnd w:id="124"/>
      <w:r>
        <w:t>6.4.1</w:t>
      </w:r>
      <w:r>
        <w:t xml:space="preserve"> </w:t>
      </w:r>
      <w:r>
        <w:t>模型建立及结果</w:t>
      </w:r>
      <w:bookmarkEnd w:id="63188"/>
    </w:p>
    <w:p w:rsidR="0018722C">
      <w:pPr>
        <w:topLinePunct/>
      </w:pPr>
      <w:r>
        <w:t>根据上述选用的参数和模型计算方法，以本研究中所有经过实验测试的氯苯胺类化</w:t>
      </w:r>
      <w:r>
        <w:t>合物为样本库，进行了</w:t>
      </w:r>
      <w:r>
        <w:rPr>
          <w:rFonts w:ascii="Times New Roman" w:eastAsia="Times New Roman"/>
        </w:rPr>
        <w:t>QSPR</w:t>
      </w:r>
      <w:r>
        <w:t>模型的研究。</w:t>
      </w:r>
    </w:p>
    <w:p w:rsidR="0018722C">
      <w:pPr>
        <w:topLinePunct/>
      </w:pPr>
      <w:r>
        <w:t>具体的分析结果见</w:t>
      </w:r>
      <w:r>
        <w:t>表</w:t>
      </w:r>
      <w:r>
        <w:rPr>
          <w:rFonts w:ascii="Times New Roman" w:eastAsia="Times New Roman"/>
        </w:rPr>
        <w:t>6.10</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cstheme="minorBidi" w:hAnsiTheme="minorHAnsi" w:eastAsiaTheme="minorHAnsi" w:asciiTheme="minorHAnsi"/>
        </w:rPr>
        <w:t>PLS</w:t>
      </w:r>
      <w:r>
        <w:rPr>
          <w:rFonts w:ascii="宋体" w:eastAsia="宋体" w:hint="eastAsia" w:cstheme="minorBidi" w:hAnsiTheme="minorHAnsi"/>
        </w:rPr>
        <w:t>分析得到的</w:t>
      </w:r>
      <w:r>
        <w:rPr>
          <w:rFonts w:ascii="宋体" w:eastAsia="宋体" w:hint="eastAsia" w:cstheme="minorBidi" w:hAnsiTheme="minorHAnsi"/>
        </w:rPr>
        <w:t>氯</w:t>
      </w:r>
      <w:r>
        <w:rPr>
          <w:rFonts w:ascii="宋体" w:eastAsia="宋体" w:hint="eastAsia" w:cstheme="minorBidi" w:hAnsiTheme="minorHAnsi"/>
        </w:rPr>
        <w:t>苯胺类</w:t>
      </w:r>
      <w:r>
        <w:rPr>
          <w:rFonts w:ascii="宋体" w:eastAsia="宋体" w:hint="eastAsia" w:cstheme="minorBidi" w:hAnsiTheme="minorHAnsi"/>
        </w:rPr>
        <w:t>化</w:t>
      </w:r>
      <w:r>
        <w:rPr>
          <w:rFonts w:ascii="宋体" w:eastAsia="宋体" w:hint="eastAsia" w:cstheme="minorBidi" w:hAnsiTheme="minorHAnsi"/>
        </w:rPr>
        <w:t>合物</w:t>
      </w:r>
      <w:r>
        <w:rPr>
          <w:rFonts w:cstheme="minorBidi" w:hAnsiTheme="minorHAnsi" w:eastAsiaTheme="minorHAnsi" w:asciiTheme="minorHAnsi"/>
        </w:rPr>
        <w:t>QSPR25</w:t>
      </w:r>
      <w:r>
        <w:rPr>
          <w:rFonts w:ascii="宋体" w:eastAsia="宋体" w:hint="eastAsia" w:cstheme="minorBidi" w:hAnsiTheme="minorHAnsi"/>
        </w:rPr>
        <w:t>个</w:t>
      </w:r>
      <w:r>
        <w:rPr>
          <w:rFonts w:ascii="宋体" w:eastAsia="宋体" w:hint="eastAsia" w:cstheme="minorBidi" w:hAnsiTheme="minorHAnsi"/>
        </w:rPr>
        <w:t>回归模型</w:t>
      </w:r>
      <w:r>
        <w:rPr>
          <w:rFonts w:ascii="宋体" w:eastAsia="宋体" w:hint="eastAsia" w:cstheme="minorBidi" w:hAnsiTheme="minorHAnsi"/>
        </w:rPr>
        <w:t>参数</w:t>
      </w:r>
    </w:p>
    <w:p w:rsidR="0018722C">
      <w:pPr>
        <w:pStyle w:val="a8"/>
        <w:topLinePunct/>
      </w:pPr>
      <w:r>
        <w:t>Table</w:t>
      </w:r>
      <w:r>
        <w:t xml:space="preserve"> </w:t>
      </w:r>
      <w:r w:rsidRPr="00DB64CE">
        <w:t>6.10</w:t>
      </w:r>
      <w:r>
        <w:t xml:space="preserve">  </w:t>
      </w:r>
      <w:r w:rsidRPr="00DB64CE">
        <w:t>25 PLS models for CAs</w:t>
      </w:r>
      <w:r w:rsidP="AA7D325B">
        <w:t>’</w:t>
      </w:r>
      <w:r/>
      <w:r w:rsidR="001852F3">
        <w:t xml:space="preserve">QSPR</w:t>
      </w:r>
    </w:p>
    <w:tbl>
      <w:tblPr>
        <w:tblW w:w="5000" w:type="pct"/>
        <w:tblInd w:w="8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8"/>
        <w:gridCol w:w="872"/>
        <w:gridCol w:w="704"/>
        <w:gridCol w:w="690"/>
        <w:gridCol w:w="768"/>
        <w:gridCol w:w="1283"/>
        <w:gridCol w:w="1518"/>
        <w:gridCol w:w="1134"/>
      </w:tblGrid>
      <w:tr>
        <w:trPr>
          <w:tblHeader/>
        </w:trPr>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模型</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提取的</w:t>
            </w:r>
          </w:p>
          <w:p w:rsidR="0018722C">
            <w:pPr>
              <w:pStyle w:val="a7"/>
              <w:topLinePunct/>
            </w:pPr>
            <w:r>
              <w:t>主成分</w:t>
            </w:r>
          </w:p>
          <w:p w:rsidR="0018722C">
            <w:pPr>
              <w:pStyle w:val="a7"/>
              <w:topLinePunct/>
              <w:ind w:leftChars="0" w:left="0" w:rightChars="0" w:right="0" w:firstLineChars="0" w:firstLine="0"/>
              <w:spacing w:line="240" w:lineRule="atLeast"/>
            </w:pPr>
            <w:r>
              <w:t>/</w:t>
            </w:r>
            <w:r>
              <w:t>A</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2</w:t>
            </w:r>
          </w:p>
          <w:p w:rsidR="0018722C">
            <w:pPr>
              <w:pStyle w:val="a7"/>
              <w:topLinePunct/>
              <w:ind w:leftChars="0" w:left="0" w:rightChars="0" w:right="0" w:firstLineChars="0" w:firstLine="0"/>
              <w:spacing w:line="240" w:lineRule="atLeast"/>
            </w:pPr>
            <w:r>
              <w:t>x</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R </w:t>
            </w:r>
            <w:r>
              <w:t>2</w:t>
            </w:r>
          </w:p>
          <w:p w:rsidR="0018722C">
            <w:pPr>
              <w:pStyle w:val="a7"/>
              <w:topLinePunct/>
              <w:ind w:leftChars="0" w:left="0" w:rightChars="0" w:right="0" w:firstLineChars="0" w:firstLine="0"/>
              <w:spacing w:line="240" w:lineRule="atLeast"/>
            </w:pPr>
            <w:r>
              <w:t>y</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Q</w:t>
            </w:r>
            <w:r>
              <w:t>2</w:t>
            </w:r>
          </w:p>
          <w:p w:rsidR="0018722C">
            <w:pPr>
              <w:pStyle w:val="a7"/>
              <w:topLinePunct/>
              <w:ind w:leftChars="0" w:left="0" w:rightChars="0" w:right="0" w:firstLineChars="0" w:firstLine="0"/>
              <w:spacing w:line="240" w:lineRule="atLeast"/>
            </w:pPr>
            <w:r>
              <w:t>(</w:t>
            </w:r>
            <w:r>
              <w:t xml:space="preserve">cum</w:t>
            </w:r>
            <w:r>
              <w:t>)</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校正均方差</w:t>
            </w:r>
          </w:p>
          <w:p w:rsidR="0018722C">
            <w:pPr>
              <w:pStyle w:val="a7"/>
              <w:topLinePunct/>
              <w:ind w:leftChars="0" w:left="0" w:rightChars="0" w:right="0" w:firstLineChars="0" w:firstLine="0"/>
              <w:spacing w:line="240" w:lineRule="atLeast"/>
            </w:pPr>
            <w:r>
              <w:t>RMSEE</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内部交叉验证</w:t>
            </w:r>
          </w:p>
          <w:p w:rsidR="0018722C">
            <w:pPr>
              <w:pStyle w:val="a7"/>
              <w:topLinePunct/>
            </w:pPr>
            <w:r>
              <w:t>均方差</w:t>
            </w:r>
          </w:p>
          <w:p w:rsidR="0018722C">
            <w:pPr>
              <w:pStyle w:val="a7"/>
              <w:topLinePunct/>
              <w:ind w:leftChars="0" w:left="0" w:rightChars="0" w:right="0" w:firstLineChars="0" w:firstLine="0"/>
              <w:spacing w:line="240" w:lineRule="atLeast"/>
            </w:pPr>
            <w:r>
              <w:t>RMSE</w:t>
            </w:r>
            <w:r>
              <w:t>CV</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剔除的自变量</w:t>
            </w:r>
          </w:p>
        </w:tc>
      </w:tr>
      <w:tr>
        <w:tc>
          <w:tcPr>
            <w:tcW w:w="431" w:type="pct"/>
            <w:vAlign w:val="center"/>
          </w:tcPr>
          <w:p w:rsidR="0018722C">
            <w:pPr>
              <w:pStyle w:val="ac"/>
              <w:topLinePunct/>
              <w:ind w:leftChars="0" w:left="0" w:rightChars="0" w:right="0" w:firstLineChars="0" w:firstLine="0"/>
              <w:spacing w:line="240" w:lineRule="atLeast"/>
            </w:pPr>
            <w:r>
              <w:t>M1</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0.51</w:t>
            </w:r>
          </w:p>
        </w:tc>
        <w:tc>
          <w:tcPr>
            <w:tcW w:w="452" w:type="pct"/>
            <w:vAlign w:val="center"/>
          </w:tcPr>
          <w:p w:rsidR="0018722C">
            <w:pPr>
              <w:pStyle w:val="affff9"/>
              <w:topLinePunct/>
              <w:ind w:leftChars="0" w:left="0" w:rightChars="0" w:right="0" w:firstLineChars="0" w:firstLine="0"/>
              <w:spacing w:line="240" w:lineRule="atLeast"/>
            </w:pPr>
            <w:r>
              <w:t>0.826</w:t>
            </w:r>
          </w:p>
        </w:tc>
        <w:tc>
          <w:tcPr>
            <w:tcW w:w="503" w:type="pct"/>
            <w:vAlign w:val="center"/>
          </w:tcPr>
          <w:p w:rsidR="0018722C">
            <w:pPr>
              <w:pStyle w:val="affff9"/>
              <w:topLinePunct/>
              <w:ind w:leftChars="0" w:left="0" w:rightChars="0" w:right="0" w:firstLineChars="0" w:firstLine="0"/>
              <w:spacing w:line="240" w:lineRule="atLeast"/>
            </w:pPr>
            <w:r>
              <w:t>0.642</w:t>
            </w:r>
          </w:p>
        </w:tc>
        <w:tc>
          <w:tcPr>
            <w:tcW w:w="841" w:type="pct"/>
            <w:vAlign w:val="center"/>
          </w:tcPr>
          <w:p w:rsidR="0018722C">
            <w:pPr>
              <w:pStyle w:val="affff9"/>
              <w:topLinePunct/>
              <w:ind w:leftChars="0" w:left="0" w:rightChars="0" w:right="0" w:firstLineChars="0" w:firstLine="0"/>
              <w:spacing w:line="240" w:lineRule="atLeast"/>
            </w:pPr>
            <w:r>
              <w:t>0.0501317</w:t>
            </w:r>
          </w:p>
        </w:tc>
        <w:tc>
          <w:tcPr>
            <w:tcW w:w="995" w:type="pct"/>
            <w:vAlign w:val="center"/>
          </w:tcPr>
          <w:p w:rsidR="0018722C">
            <w:pPr>
              <w:pStyle w:val="affff9"/>
              <w:topLinePunct/>
              <w:ind w:leftChars="0" w:left="0" w:rightChars="0" w:right="0" w:firstLineChars="0" w:firstLine="0"/>
              <w:spacing w:line="240" w:lineRule="atLeast"/>
            </w:pPr>
            <w:r>
              <w:t>0.0607375</w:t>
            </w:r>
          </w:p>
        </w:tc>
        <w:tc>
          <w:tcPr>
            <w:tcW w:w="743"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c"/>
              <w:topLinePunct/>
              <w:ind w:leftChars="0" w:left="0" w:rightChars="0" w:right="0" w:firstLineChars="0" w:firstLine="0"/>
              <w:spacing w:line="240" w:lineRule="atLeast"/>
            </w:pPr>
            <w:r>
              <w:t>M2</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0.529</w:t>
            </w:r>
          </w:p>
        </w:tc>
        <w:tc>
          <w:tcPr>
            <w:tcW w:w="452" w:type="pct"/>
            <w:vAlign w:val="center"/>
          </w:tcPr>
          <w:p w:rsidR="0018722C">
            <w:pPr>
              <w:pStyle w:val="affff9"/>
              <w:topLinePunct/>
              <w:ind w:leftChars="0" w:left="0" w:rightChars="0" w:right="0" w:firstLineChars="0" w:firstLine="0"/>
              <w:spacing w:line="240" w:lineRule="atLeast"/>
            </w:pPr>
            <w:r>
              <w:t>0.824</w:t>
            </w:r>
          </w:p>
        </w:tc>
        <w:tc>
          <w:tcPr>
            <w:tcW w:w="503" w:type="pct"/>
            <w:vAlign w:val="center"/>
          </w:tcPr>
          <w:p w:rsidR="0018722C">
            <w:pPr>
              <w:pStyle w:val="affff9"/>
              <w:topLinePunct/>
              <w:ind w:leftChars="0" w:left="0" w:rightChars="0" w:right="0" w:firstLineChars="0" w:firstLine="0"/>
              <w:spacing w:line="240" w:lineRule="atLeast"/>
            </w:pPr>
            <w:r>
              <w:t>0.641</w:t>
            </w:r>
          </w:p>
        </w:tc>
        <w:tc>
          <w:tcPr>
            <w:tcW w:w="841" w:type="pct"/>
            <w:vAlign w:val="center"/>
          </w:tcPr>
          <w:p w:rsidR="0018722C">
            <w:pPr>
              <w:pStyle w:val="affff9"/>
              <w:topLinePunct/>
              <w:ind w:leftChars="0" w:left="0" w:rightChars="0" w:right="0" w:firstLineChars="0" w:firstLine="0"/>
              <w:spacing w:line="240" w:lineRule="atLeast"/>
            </w:pPr>
            <w:r>
              <w:t>0.0503423</w:t>
            </w:r>
          </w:p>
        </w:tc>
        <w:tc>
          <w:tcPr>
            <w:tcW w:w="995" w:type="pct"/>
            <w:vAlign w:val="center"/>
          </w:tcPr>
          <w:p w:rsidR="0018722C">
            <w:pPr>
              <w:pStyle w:val="affff9"/>
              <w:topLinePunct/>
              <w:ind w:leftChars="0" w:left="0" w:rightChars="0" w:right="0" w:firstLineChars="0" w:firstLine="0"/>
              <w:spacing w:line="240" w:lineRule="atLeast"/>
            </w:pPr>
            <w:r>
              <w:t>0.0607995</w:t>
            </w:r>
          </w:p>
        </w:tc>
        <w:tc>
          <w:tcPr>
            <w:tcW w:w="743" w:type="pct"/>
            <w:vAlign w:val="center"/>
          </w:tcPr>
          <w:p w:rsidR="0018722C">
            <w:pPr>
              <w:pStyle w:val="ad"/>
              <w:topLinePunct/>
              <w:ind w:leftChars="0" w:left="0" w:rightChars="0" w:right="0" w:firstLineChars="0" w:firstLine="0"/>
              <w:spacing w:line="240" w:lineRule="atLeast"/>
            </w:pPr>
            <w:r>
              <w:t>H</w:t>
            </w:r>
          </w:p>
        </w:tc>
      </w:tr>
      <w:tr>
        <w:tc>
          <w:tcPr>
            <w:tcW w:w="431" w:type="pct"/>
            <w:vAlign w:val="center"/>
          </w:tcPr>
          <w:p w:rsidR="0018722C">
            <w:pPr>
              <w:pStyle w:val="ac"/>
              <w:topLinePunct/>
              <w:ind w:leftChars="0" w:left="0" w:rightChars="0" w:right="0" w:firstLineChars="0" w:firstLine="0"/>
              <w:spacing w:line="240" w:lineRule="atLeast"/>
            </w:pPr>
            <w:r>
              <w:t>M3</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0.551</w:t>
            </w:r>
          </w:p>
        </w:tc>
        <w:tc>
          <w:tcPr>
            <w:tcW w:w="452" w:type="pct"/>
            <w:vAlign w:val="center"/>
          </w:tcPr>
          <w:p w:rsidR="0018722C">
            <w:pPr>
              <w:pStyle w:val="affff9"/>
              <w:topLinePunct/>
              <w:ind w:leftChars="0" w:left="0" w:rightChars="0" w:right="0" w:firstLineChars="0" w:firstLine="0"/>
              <w:spacing w:line="240" w:lineRule="atLeast"/>
            </w:pPr>
            <w:r>
              <w:t>0.824</w:t>
            </w:r>
          </w:p>
        </w:tc>
        <w:tc>
          <w:tcPr>
            <w:tcW w:w="503" w:type="pct"/>
            <w:vAlign w:val="center"/>
          </w:tcPr>
          <w:p w:rsidR="0018722C">
            <w:pPr>
              <w:pStyle w:val="affff9"/>
              <w:topLinePunct/>
              <w:ind w:leftChars="0" w:left="0" w:rightChars="0" w:right="0" w:firstLineChars="0" w:firstLine="0"/>
              <w:spacing w:line="240" w:lineRule="atLeast"/>
            </w:pPr>
            <w:r>
              <w:t>0.642</w:t>
            </w:r>
          </w:p>
        </w:tc>
        <w:tc>
          <w:tcPr>
            <w:tcW w:w="841" w:type="pct"/>
            <w:vAlign w:val="center"/>
          </w:tcPr>
          <w:p w:rsidR="0018722C">
            <w:pPr>
              <w:pStyle w:val="affff9"/>
              <w:topLinePunct/>
              <w:ind w:leftChars="0" w:left="0" w:rightChars="0" w:right="0" w:firstLineChars="0" w:firstLine="0"/>
              <w:spacing w:line="240" w:lineRule="atLeast"/>
            </w:pPr>
            <w:r>
              <w:t>0.050437</w:t>
            </w:r>
          </w:p>
        </w:tc>
        <w:tc>
          <w:tcPr>
            <w:tcW w:w="995" w:type="pct"/>
            <w:vAlign w:val="center"/>
          </w:tcPr>
          <w:p w:rsidR="0018722C">
            <w:pPr>
              <w:pStyle w:val="affff9"/>
              <w:topLinePunct/>
              <w:ind w:leftChars="0" w:left="0" w:rightChars="0" w:right="0" w:firstLineChars="0" w:firstLine="0"/>
              <w:spacing w:line="240" w:lineRule="atLeast"/>
            </w:pPr>
            <w:r>
              <w:t>0.060753</w:t>
            </w:r>
          </w:p>
        </w:tc>
        <w:tc>
          <w:tcPr>
            <w:tcW w:w="743" w:type="pct"/>
            <w:vAlign w:val="center"/>
          </w:tcPr>
          <w:p w:rsidR="0018722C">
            <w:pPr>
              <w:pStyle w:val="ad"/>
              <w:topLinePunct/>
              <w:ind w:leftChars="0" w:left="0" w:rightChars="0" w:right="0" w:firstLineChars="0" w:firstLine="0"/>
              <w:spacing w:line="240" w:lineRule="atLeast"/>
            </w:pPr>
            <w:r>
              <w:t>q</w:t>
            </w:r>
            <w:r>
              <w:t>c</w:t>
            </w:r>
            <w:r>
              <w:t>-</w:t>
            </w:r>
          </w:p>
        </w:tc>
      </w:tr>
      <w:tr>
        <w:tc>
          <w:tcPr>
            <w:tcW w:w="431" w:type="pct"/>
            <w:vAlign w:val="center"/>
          </w:tcPr>
          <w:p w:rsidR="0018722C">
            <w:pPr>
              <w:pStyle w:val="ac"/>
              <w:topLinePunct/>
              <w:ind w:leftChars="0" w:left="0" w:rightChars="0" w:right="0" w:firstLineChars="0" w:firstLine="0"/>
              <w:spacing w:line="240" w:lineRule="atLeast"/>
            </w:pPr>
            <w:r>
              <w:t>M4</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0.576</w:t>
            </w:r>
          </w:p>
        </w:tc>
        <w:tc>
          <w:tcPr>
            <w:tcW w:w="452" w:type="pct"/>
            <w:vAlign w:val="center"/>
          </w:tcPr>
          <w:p w:rsidR="0018722C">
            <w:pPr>
              <w:pStyle w:val="affff9"/>
              <w:topLinePunct/>
              <w:ind w:leftChars="0" w:left="0" w:rightChars="0" w:right="0" w:firstLineChars="0" w:firstLine="0"/>
              <w:spacing w:line="240" w:lineRule="atLeast"/>
            </w:pPr>
            <w:r>
              <w:t>0.819</w:t>
            </w:r>
          </w:p>
        </w:tc>
        <w:tc>
          <w:tcPr>
            <w:tcW w:w="503" w:type="pct"/>
            <w:vAlign w:val="center"/>
          </w:tcPr>
          <w:p w:rsidR="0018722C">
            <w:pPr>
              <w:pStyle w:val="affff9"/>
              <w:topLinePunct/>
              <w:ind w:leftChars="0" w:left="0" w:rightChars="0" w:right="0" w:firstLineChars="0" w:firstLine="0"/>
              <w:spacing w:line="240" w:lineRule="atLeast"/>
            </w:pPr>
            <w:r>
              <w:t>0.655</w:t>
            </w:r>
          </w:p>
        </w:tc>
        <w:tc>
          <w:tcPr>
            <w:tcW w:w="841" w:type="pct"/>
            <w:vAlign w:val="center"/>
          </w:tcPr>
          <w:p w:rsidR="0018722C">
            <w:pPr>
              <w:pStyle w:val="affff9"/>
              <w:topLinePunct/>
              <w:ind w:leftChars="0" w:left="0" w:rightChars="0" w:right="0" w:firstLineChars="0" w:firstLine="0"/>
              <w:spacing w:line="240" w:lineRule="atLeast"/>
            </w:pPr>
            <w:r>
              <w:t>0.051069</w:t>
            </w:r>
          </w:p>
        </w:tc>
        <w:tc>
          <w:tcPr>
            <w:tcW w:w="995" w:type="pct"/>
            <w:vAlign w:val="center"/>
          </w:tcPr>
          <w:p w:rsidR="0018722C">
            <w:pPr>
              <w:pStyle w:val="affff9"/>
              <w:topLinePunct/>
              <w:ind w:leftChars="0" w:left="0" w:rightChars="0" w:right="0" w:firstLineChars="0" w:firstLine="0"/>
              <w:spacing w:line="240" w:lineRule="atLeast"/>
            </w:pPr>
            <w:r>
              <w:t>0.0596163</w:t>
            </w:r>
          </w:p>
        </w:tc>
        <w:tc>
          <w:tcPr>
            <w:tcW w:w="743" w:type="pct"/>
            <w:vAlign w:val="center"/>
          </w:tcPr>
          <w:p w:rsidR="0018722C">
            <w:pPr>
              <w:pStyle w:val="ad"/>
              <w:topLinePunct/>
              <w:ind w:leftChars="0" w:left="0" w:rightChars="0" w:right="0" w:firstLineChars="0" w:firstLine="0"/>
              <w:spacing w:line="240" w:lineRule="atLeast"/>
            </w:pPr>
            <w:r>
              <w:t>E-N</w:t>
            </w:r>
          </w:p>
        </w:tc>
      </w:tr>
      <w:tr>
        <w:tc>
          <w:tcPr>
            <w:tcW w:w="431" w:type="pct"/>
            <w:vAlign w:val="center"/>
          </w:tcPr>
          <w:p w:rsidR="0018722C">
            <w:pPr>
              <w:pStyle w:val="ac"/>
              <w:topLinePunct/>
              <w:ind w:leftChars="0" w:left="0" w:rightChars="0" w:right="0" w:firstLineChars="0" w:firstLine="0"/>
              <w:spacing w:line="240" w:lineRule="atLeast"/>
            </w:pPr>
            <w:r>
              <w:t>M5</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0.602</w:t>
            </w:r>
          </w:p>
        </w:tc>
        <w:tc>
          <w:tcPr>
            <w:tcW w:w="452" w:type="pct"/>
            <w:vAlign w:val="center"/>
          </w:tcPr>
          <w:p w:rsidR="0018722C">
            <w:pPr>
              <w:pStyle w:val="affff9"/>
              <w:topLinePunct/>
              <w:ind w:leftChars="0" w:left="0" w:rightChars="0" w:right="0" w:firstLineChars="0" w:firstLine="0"/>
              <w:spacing w:line="240" w:lineRule="atLeast"/>
            </w:pPr>
            <w:r>
              <w:t>0.813</w:t>
            </w:r>
          </w:p>
        </w:tc>
        <w:tc>
          <w:tcPr>
            <w:tcW w:w="503" w:type="pct"/>
            <w:vAlign w:val="center"/>
          </w:tcPr>
          <w:p w:rsidR="0018722C">
            <w:pPr>
              <w:pStyle w:val="affff9"/>
              <w:topLinePunct/>
              <w:ind w:leftChars="0" w:left="0" w:rightChars="0" w:right="0" w:firstLineChars="0" w:firstLine="0"/>
              <w:spacing w:line="240" w:lineRule="atLeast"/>
            </w:pPr>
            <w:r>
              <w:t>0.666</w:t>
            </w:r>
          </w:p>
        </w:tc>
        <w:tc>
          <w:tcPr>
            <w:tcW w:w="841" w:type="pct"/>
            <w:vAlign w:val="center"/>
          </w:tcPr>
          <w:p w:rsidR="0018722C">
            <w:pPr>
              <w:pStyle w:val="affff9"/>
              <w:topLinePunct/>
              <w:ind w:leftChars="0" w:left="0" w:rightChars="0" w:right="0" w:firstLineChars="0" w:firstLine="0"/>
              <w:spacing w:line="240" w:lineRule="atLeast"/>
            </w:pPr>
            <w:r>
              <w:t>0.0519253</w:t>
            </w:r>
          </w:p>
        </w:tc>
        <w:tc>
          <w:tcPr>
            <w:tcW w:w="995" w:type="pct"/>
            <w:vAlign w:val="center"/>
          </w:tcPr>
          <w:p w:rsidR="0018722C">
            <w:pPr>
              <w:pStyle w:val="affff9"/>
              <w:topLinePunct/>
              <w:ind w:leftChars="0" w:left="0" w:rightChars="0" w:right="0" w:firstLineChars="0" w:firstLine="0"/>
              <w:spacing w:line="240" w:lineRule="atLeast"/>
            </w:pPr>
            <w:r>
              <w:t>0.0586369</w:t>
            </w:r>
          </w:p>
        </w:tc>
        <w:tc>
          <w:tcPr>
            <w:tcW w:w="743" w:type="pct"/>
            <w:vAlign w:val="center"/>
          </w:tcPr>
          <w:p w:rsidR="0018722C">
            <w:pPr>
              <w:pStyle w:val="ad"/>
              <w:topLinePunct/>
              <w:ind w:leftChars="0" w:left="0" w:rightChars="0" w:right="0" w:firstLineChars="0" w:firstLine="0"/>
              <w:spacing w:line="240" w:lineRule="atLeast"/>
            </w:pPr>
            <w:r>
              <w:t>E-E</w:t>
            </w:r>
          </w:p>
        </w:tc>
      </w:tr>
      <w:tr>
        <w:tc>
          <w:tcPr>
            <w:tcW w:w="431" w:type="pct"/>
            <w:vAlign w:val="center"/>
          </w:tcPr>
          <w:p w:rsidR="0018722C">
            <w:pPr>
              <w:pStyle w:val="ac"/>
              <w:topLinePunct/>
              <w:ind w:leftChars="0" w:left="0" w:rightChars="0" w:right="0" w:firstLineChars="0" w:firstLine="0"/>
              <w:spacing w:line="240" w:lineRule="atLeast"/>
            </w:pPr>
            <w:r>
              <w:t>M6</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0.615</w:t>
            </w:r>
          </w:p>
        </w:tc>
        <w:tc>
          <w:tcPr>
            <w:tcW w:w="452" w:type="pct"/>
            <w:vAlign w:val="center"/>
          </w:tcPr>
          <w:p w:rsidR="0018722C">
            <w:pPr>
              <w:pStyle w:val="affff9"/>
              <w:topLinePunct/>
              <w:ind w:leftChars="0" w:left="0" w:rightChars="0" w:right="0" w:firstLineChars="0" w:firstLine="0"/>
              <w:spacing w:line="240" w:lineRule="atLeast"/>
            </w:pPr>
            <w:r>
              <w:t>0.823</w:t>
            </w:r>
          </w:p>
        </w:tc>
        <w:tc>
          <w:tcPr>
            <w:tcW w:w="503" w:type="pct"/>
            <w:vAlign w:val="center"/>
          </w:tcPr>
          <w:p w:rsidR="0018722C">
            <w:pPr>
              <w:pStyle w:val="affff9"/>
              <w:topLinePunct/>
              <w:ind w:leftChars="0" w:left="0" w:rightChars="0" w:right="0" w:firstLineChars="0" w:firstLine="0"/>
              <w:spacing w:line="240" w:lineRule="atLeast"/>
            </w:pPr>
            <w:r>
              <w:t>0.685</w:t>
            </w:r>
          </w:p>
        </w:tc>
        <w:tc>
          <w:tcPr>
            <w:tcW w:w="841" w:type="pct"/>
            <w:vAlign w:val="center"/>
          </w:tcPr>
          <w:p w:rsidR="0018722C">
            <w:pPr>
              <w:pStyle w:val="affff9"/>
              <w:topLinePunct/>
              <w:ind w:leftChars="0" w:left="0" w:rightChars="0" w:right="0" w:firstLineChars="0" w:firstLine="0"/>
              <w:spacing w:line="240" w:lineRule="atLeast"/>
            </w:pPr>
            <w:r>
              <w:t>0.0505218</w:t>
            </w:r>
          </w:p>
        </w:tc>
        <w:tc>
          <w:tcPr>
            <w:tcW w:w="995" w:type="pct"/>
            <w:vAlign w:val="center"/>
          </w:tcPr>
          <w:p w:rsidR="0018722C">
            <w:pPr>
              <w:pStyle w:val="affff9"/>
              <w:topLinePunct/>
              <w:ind w:leftChars="0" w:left="0" w:rightChars="0" w:right="0" w:firstLineChars="0" w:firstLine="0"/>
              <w:spacing w:line="240" w:lineRule="atLeast"/>
            </w:pPr>
            <w:r>
              <w:t>0.0569888</w:t>
            </w:r>
          </w:p>
        </w:tc>
        <w:tc>
          <w:tcPr>
            <w:tcW w:w="743" w:type="pct"/>
            <w:vAlign w:val="center"/>
          </w:tcPr>
          <w:p w:rsidR="0018722C">
            <w:pPr>
              <w:pStyle w:val="ad"/>
              <w:topLinePunct/>
              <w:ind w:leftChars="0" w:left="0" w:rightChars="0" w:right="0" w:firstLineChars="0" w:firstLine="0"/>
              <w:spacing w:line="240" w:lineRule="atLeast"/>
            </w:pPr>
            <w:r>
              <w:t>EE2</w:t>
            </w:r>
          </w:p>
        </w:tc>
      </w:tr>
      <w:tr>
        <w:tc>
          <w:tcPr>
            <w:tcW w:w="431" w:type="pct"/>
            <w:vAlign w:val="center"/>
          </w:tcPr>
          <w:p w:rsidR="0018722C">
            <w:pPr>
              <w:pStyle w:val="ac"/>
              <w:topLinePunct/>
              <w:ind w:leftChars="0" w:left="0" w:rightChars="0" w:right="0" w:firstLineChars="0" w:firstLine="0"/>
              <w:spacing w:line="240" w:lineRule="atLeast"/>
            </w:pPr>
            <w:r>
              <w:t>M7</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0.643</w:t>
            </w:r>
          </w:p>
        </w:tc>
        <w:tc>
          <w:tcPr>
            <w:tcW w:w="452" w:type="pct"/>
            <w:vAlign w:val="center"/>
          </w:tcPr>
          <w:p w:rsidR="0018722C">
            <w:pPr>
              <w:pStyle w:val="affff9"/>
              <w:topLinePunct/>
              <w:ind w:leftChars="0" w:left="0" w:rightChars="0" w:right="0" w:firstLineChars="0" w:firstLine="0"/>
              <w:spacing w:line="240" w:lineRule="atLeast"/>
            </w:pPr>
            <w:r>
              <w:t>0.819</w:t>
            </w:r>
          </w:p>
        </w:tc>
        <w:tc>
          <w:tcPr>
            <w:tcW w:w="503" w:type="pct"/>
            <w:vAlign w:val="center"/>
          </w:tcPr>
          <w:p w:rsidR="0018722C">
            <w:pPr>
              <w:pStyle w:val="affff9"/>
              <w:topLinePunct/>
              <w:ind w:leftChars="0" w:left="0" w:rightChars="0" w:right="0" w:firstLineChars="0" w:firstLine="0"/>
              <w:spacing w:line="240" w:lineRule="atLeast"/>
            </w:pPr>
            <w:r>
              <w:t>0.696</w:t>
            </w:r>
          </w:p>
        </w:tc>
        <w:tc>
          <w:tcPr>
            <w:tcW w:w="841" w:type="pct"/>
            <w:vAlign w:val="center"/>
          </w:tcPr>
          <w:p w:rsidR="0018722C">
            <w:pPr>
              <w:pStyle w:val="affff9"/>
              <w:topLinePunct/>
              <w:ind w:leftChars="0" w:left="0" w:rightChars="0" w:right="0" w:firstLineChars="0" w:firstLine="0"/>
              <w:spacing w:line="240" w:lineRule="atLeast"/>
            </w:pPr>
            <w:r>
              <w:t>0.0510914</w:t>
            </w:r>
          </w:p>
        </w:tc>
        <w:tc>
          <w:tcPr>
            <w:tcW w:w="995" w:type="pct"/>
            <w:vAlign w:val="center"/>
          </w:tcPr>
          <w:p w:rsidR="0018722C">
            <w:pPr>
              <w:pStyle w:val="affff9"/>
              <w:topLinePunct/>
              <w:ind w:leftChars="0" w:left="0" w:rightChars="0" w:right="0" w:firstLineChars="0" w:firstLine="0"/>
              <w:spacing w:line="240" w:lineRule="atLeast"/>
            </w:pPr>
            <w:r>
              <w:t>0.0560172</w:t>
            </w:r>
          </w:p>
        </w:tc>
        <w:tc>
          <w:tcPr>
            <w:tcW w:w="743" w:type="pct"/>
            <w:vAlign w:val="center"/>
          </w:tcPr>
          <w:p w:rsidR="0018722C">
            <w:pPr>
              <w:pStyle w:val="ad"/>
              <w:topLinePunct/>
              <w:ind w:leftChars="0" w:left="0" w:rightChars="0" w:right="0" w:firstLineChars="0" w:firstLine="0"/>
              <w:spacing w:line="240" w:lineRule="atLeast"/>
            </w:pPr>
            <w:r>
              <w:t>C</w:t>
            </w:r>
          </w:p>
        </w:tc>
      </w:tr>
      <w:tr>
        <w:tc>
          <w:tcPr>
            <w:tcW w:w="431" w:type="pct"/>
            <w:vAlign w:val="center"/>
          </w:tcPr>
          <w:p w:rsidR="0018722C">
            <w:pPr>
              <w:pStyle w:val="ac"/>
              <w:topLinePunct/>
              <w:ind w:leftChars="0" w:left="0" w:rightChars="0" w:right="0" w:firstLineChars="0" w:firstLine="0"/>
              <w:spacing w:line="240" w:lineRule="atLeast"/>
            </w:pPr>
            <w:r>
              <w:t>M8</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0.666</w:t>
            </w:r>
          </w:p>
        </w:tc>
        <w:tc>
          <w:tcPr>
            <w:tcW w:w="452" w:type="pct"/>
            <w:vAlign w:val="center"/>
          </w:tcPr>
          <w:p w:rsidR="0018722C">
            <w:pPr>
              <w:pStyle w:val="affff9"/>
              <w:topLinePunct/>
              <w:ind w:leftChars="0" w:left="0" w:rightChars="0" w:right="0" w:firstLineChars="0" w:firstLine="0"/>
              <w:spacing w:line="240" w:lineRule="atLeast"/>
            </w:pPr>
            <w:r>
              <w:t>0.822</w:t>
            </w:r>
          </w:p>
        </w:tc>
        <w:tc>
          <w:tcPr>
            <w:tcW w:w="503" w:type="pct"/>
            <w:vAlign w:val="center"/>
          </w:tcPr>
          <w:p w:rsidR="0018722C">
            <w:pPr>
              <w:pStyle w:val="affff9"/>
              <w:topLinePunct/>
              <w:ind w:leftChars="0" w:left="0" w:rightChars="0" w:right="0" w:firstLineChars="0" w:firstLine="0"/>
              <w:spacing w:line="240" w:lineRule="atLeast"/>
            </w:pPr>
            <w:r>
              <w:t>0.7</w:t>
            </w:r>
          </w:p>
        </w:tc>
        <w:tc>
          <w:tcPr>
            <w:tcW w:w="841" w:type="pct"/>
            <w:vAlign w:val="center"/>
          </w:tcPr>
          <w:p w:rsidR="0018722C">
            <w:pPr>
              <w:pStyle w:val="affff9"/>
              <w:topLinePunct/>
              <w:ind w:leftChars="0" w:left="0" w:rightChars="0" w:right="0" w:firstLineChars="0" w:firstLine="0"/>
              <w:spacing w:line="240" w:lineRule="atLeast"/>
            </w:pPr>
            <w:r>
              <w:t>0.050708</w:t>
            </w:r>
          </w:p>
        </w:tc>
        <w:tc>
          <w:tcPr>
            <w:tcW w:w="995" w:type="pct"/>
            <w:vAlign w:val="center"/>
          </w:tcPr>
          <w:p w:rsidR="0018722C">
            <w:pPr>
              <w:pStyle w:val="affff9"/>
              <w:topLinePunct/>
              <w:ind w:leftChars="0" w:left="0" w:rightChars="0" w:right="0" w:firstLineChars="0" w:firstLine="0"/>
              <w:spacing w:line="240" w:lineRule="atLeast"/>
            </w:pPr>
            <w:r>
              <w:t>0.055583</w:t>
            </w:r>
          </w:p>
        </w:tc>
        <w:tc>
          <w:tcPr>
            <w:tcW w:w="743" w:type="pct"/>
            <w:vAlign w:val="center"/>
          </w:tcPr>
          <w:p w:rsidR="0018722C">
            <w:pPr>
              <w:pStyle w:val="ad"/>
              <w:topLinePunct/>
              <w:ind w:leftChars="0" w:left="0" w:rightChars="0" w:right="0" w:firstLineChars="0" w:firstLine="0"/>
              <w:spacing w:line="240" w:lineRule="atLeast"/>
            </w:pPr>
            <w:r>
              <w:t>dipole</w:t>
            </w:r>
          </w:p>
        </w:tc>
      </w:tr>
      <w:tr>
        <w:tc>
          <w:tcPr>
            <w:tcW w:w="431" w:type="pct"/>
            <w:vAlign w:val="center"/>
          </w:tcPr>
          <w:p w:rsidR="0018722C">
            <w:pPr>
              <w:pStyle w:val="ac"/>
              <w:topLinePunct/>
              <w:ind w:leftChars="0" w:left="0" w:rightChars="0" w:right="0" w:firstLineChars="0" w:firstLine="0"/>
              <w:spacing w:line="240" w:lineRule="atLeast"/>
            </w:pPr>
            <w:r>
              <w:t>M9</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0.685</w:t>
            </w:r>
          </w:p>
        </w:tc>
        <w:tc>
          <w:tcPr>
            <w:tcW w:w="452" w:type="pct"/>
            <w:vAlign w:val="center"/>
          </w:tcPr>
          <w:p w:rsidR="0018722C">
            <w:pPr>
              <w:pStyle w:val="affff9"/>
              <w:topLinePunct/>
              <w:ind w:leftChars="0" w:left="0" w:rightChars="0" w:right="0" w:firstLineChars="0" w:firstLine="0"/>
              <w:spacing w:line="240" w:lineRule="atLeast"/>
            </w:pPr>
            <w:r>
              <w:t>0.829</w:t>
            </w:r>
          </w:p>
        </w:tc>
        <w:tc>
          <w:tcPr>
            <w:tcW w:w="503" w:type="pct"/>
            <w:vAlign w:val="center"/>
          </w:tcPr>
          <w:p w:rsidR="0018722C">
            <w:pPr>
              <w:pStyle w:val="affff9"/>
              <w:topLinePunct/>
              <w:ind w:leftChars="0" w:left="0" w:rightChars="0" w:right="0" w:firstLineChars="0" w:firstLine="0"/>
              <w:spacing w:line="240" w:lineRule="atLeast"/>
            </w:pPr>
            <w:r>
              <w:t>0.71</w:t>
            </w:r>
          </w:p>
        </w:tc>
        <w:tc>
          <w:tcPr>
            <w:tcW w:w="841" w:type="pct"/>
            <w:vAlign w:val="center"/>
          </w:tcPr>
          <w:p w:rsidR="0018722C">
            <w:pPr>
              <w:pStyle w:val="affff9"/>
              <w:topLinePunct/>
              <w:ind w:leftChars="0" w:left="0" w:rightChars="0" w:right="0" w:firstLineChars="0" w:firstLine="0"/>
              <w:spacing w:line="240" w:lineRule="atLeast"/>
            </w:pPr>
            <w:r>
              <w:t>0.0496196</w:t>
            </w:r>
          </w:p>
        </w:tc>
        <w:tc>
          <w:tcPr>
            <w:tcW w:w="995" w:type="pct"/>
            <w:vAlign w:val="center"/>
          </w:tcPr>
          <w:p w:rsidR="0018722C">
            <w:pPr>
              <w:pStyle w:val="affff9"/>
              <w:topLinePunct/>
              <w:ind w:leftChars="0" w:left="0" w:rightChars="0" w:right="0" w:firstLineChars="0" w:firstLine="0"/>
              <w:spacing w:line="240" w:lineRule="atLeast"/>
            </w:pPr>
            <w:r>
              <w:t>0.0546891</w:t>
            </w:r>
          </w:p>
        </w:tc>
        <w:tc>
          <w:tcPr>
            <w:tcW w:w="743" w:type="pct"/>
            <w:vAlign w:val="center"/>
          </w:tcPr>
          <w:p w:rsidR="0018722C">
            <w:pPr>
              <w:pStyle w:val="ad"/>
              <w:topLinePunct/>
              <w:ind w:leftChars="0" w:left="0" w:rightChars="0" w:right="0" w:firstLineChars="0" w:firstLine="0"/>
              <w:spacing w:line="240" w:lineRule="atLeast"/>
            </w:pPr>
            <w:r>
              <w:t>N-N</w:t>
            </w:r>
          </w:p>
        </w:tc>
      </w:tr>
      <w:tr>
        <w:tc>
          <w:tcPr>
            <w:tcW w:w="431" w:type="pct"/>
            <w:vAlign w:val="center"/>
          </w:tcPr>
          <w:p w:rsidR="0018722C">
            <w:pPr>
              <w:pStyle w:val="ac"/>
              <w:topLinePunct/>
              <w:ind w:leftChars="0" w:left="0" w:rightChars="0" w:right="0" w:firstLineChars="0" w:firstLine="0"/>
              <w:spacing w:line="240" w:lineRule="atLeast"/>
            </w:pPr>
            <w:r>
              <w:t>M10</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0.715</w:t>
            </w:r>
          </w:p>
        </w:tc>
        <w:tc>
          <w:tcPr>
            <w:tcW w:w="452" w:type="pct"/>
            <w:vAlign w:val="center"/>
          </w:tcPr>
          <w:p w:rsidR="0018722C">
            <w:pPr>
              <w:pStyle w:val="affff9"/>
              <w:topLinePunct/>
              <w:ind w:leftChars="0" w:left="0" w:rightChars="0" w:right="0" w:firstLineChars="0" w:firstLine="0"/>
              <w:spacing w:line="240" w:lineRule="atLeast"/>
            </w:pPr>
            <w:r>
              <w:t>0.82</w:t>
            </w:r>
          </w:p>
        </w:tc>
        <w:tc>
          <w:tcPr>
            <w:tcW w:w="503" w:type="pct"/>
            <w:vAlign w:val="center"/>
          </w:tcPr>
          <w:p w:rsidR="0018722C">
            <w:pPr>
              <w:pStyle w:val="affff9"/>
              <w:topLinePunct/>
              <w:ind w:leftChars="0" w:left="0" w:rightChars="0" w:right="0" w:firstLineChars="0" w:firstLine="0"/>
              <w:spacing w:line="240" w:lineRule="atLeast"/>
            </w:pPr>
            <w:r>
              <w:t>0.716</w:t>
            </w:r>
          </w:p>
        </w:tc>
        <w:tc>
          <w:tcPr>
            <w:tcW w:w="841" w:type="pct"/>
            <w:vAlign w:val="center"/>
          </w:tcPr>
          <w:p w:rsidR="0018722C">
            <w:pPr>
              <w:pStyle w:val="affff9"/>
              <w:topLinePunct/>
              <w:ind w:leftChars="0" w:left="0" w:rightChars="0" w:right="0" w:firstLineChars="0" w:firstLine="0"/>
              <w:spacing w:line="240" w:lineRule="atLeast"/>
            </w:pPr>
            <w:r>
              <w:t>0.0495304</w:t>
            </w:r>
          </w:p>
        </w:tc>
        <w:tc>
          <w:tcPr>
            <w:tcW w:w="995" w:type="pct"/>
            <w:vAlign w:val="center"/>
          </w:tcPr>
          <w:p w:rsidR="0018722C">
            <w:pPr>
              <w:pStyle w:val="affff9"/>
              <w:topLinePunct/>
              <w:ind w:leftChars="0" w:left="0" w:rightChars="0" w:right="0" w:firstLineChars="0" w:firstLine="0"/>
              <w:spacing w:line="240" w:lineRule="atLeast"/>
            </w:pPr>
            <w:r>
              <w:t>0.0540705</w:t>
            </w:r>
          </w:p>
        </w:tc>
        <w:tc>
          <w:tcPr>
            <w:tcW w:w="743" w:type="pct"/>
            <w:vAlign w:val="center"/>
          </w:tcPr>
          <w:p w:rsidR="0018722C">
            <w:pPr>
              <w:pStyle w:val="ad"/>
              <w:topLinePunct/>
              <w:ind w:leftChars="0" w:left="0" w:rightChars="0" w:right="0" w:firstLineChars="0" w:firstLine="0"/>
              <w:spacing w:line="240" w:lineRule="atLeast"/>
            </w:pPr>
            <w:r>
              <w:t>E</w:t>
            </w:r>
            <w:r>
              <w:t>homo-1</w:t>
            </w:r>
          </w:p>
        </w:tc>
      </w:tr>
      <w:tr>
        <w:tc>
          <w:tcPr>
            <w:tcW w:w="431" w:type="pct"/>
            <w:vAlign w:val="center"/>
          </w:tcPr>
          <w:p w:rsidR="0018722C">
            <w:pPr>
              <w:pStyle w:val="ac"/>
              <w:topLinePunct/>
              <w:ind w:leftChars="0" w:left="0" w:rightChars="0" w:right="0" w:firstLineChars="0" w:firstLine="0"/>
              <w:spacing w:line="240" w:lineRule="atLeast"/>
            </w:pPr>
            <w:r>
              <w:t>M11</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0.743</w:t>
            </w:r>
          </w:p>
        </w:tc>
        <w:tc>
          <w:tcPr>
            <w:tcW w:w="452" w:type="pct"/>
            <w:vAlign w:val="center"/>
          </w:tcPr>
          <w:p w:rsidR="0018722C">
            <w:pPr>
              <w:pStyle w:val="affff9"/>
              <w:topLinePunct/>
              <w:ind w:leftChars="0" w:left="0" w:rightChars="0" w:right="0" w:firstLineChars="0" w:firstLine="0"/>
              <w:spacing w:line="240" w:lineRule="atLeast"/>
            </w:pPr>
            <w:r>
              <w:t>0.834</w:t>
            </w:r>
          </w:p>
        </w:tc>
        <w:tc>
          <w:tcPr>
            <w:tcW w:w="503" w:type="pct"/>
            <w:vAlign w:val="center"/>
          </w:tcPr>
          <w:p w:rsidR="0018722C">
            <w:pPr>
              <w:pStyle w:val="affff9"/>
              <w:topLinePunct/>
              <w:ind w:leftChars="0" w:left="0" w:rightChars="0" w:right="0" w:firstLineChars="0" w:firstLine="0"/>
              <w:spacing w:line="240" w:lineRule="atLeast"/>
            </w:pPr>
            <w:r>
              <w:t>0.722</w:t>
            </w:r>
          </w:p>
        </w:tc>
        <w:tc>
          <w:tcPr>
            <w:tcW w:w="841" w:type="pct"/>
            <w:vAlign w:val="center"/>
          </w:tcPr>
          <w:p w:rsidR="0018722C">
            <w:pPr>
              <w:pStyle w:val="affff9"/>
              <w:topLinePunct/>
              <w:ind w:leftChars="0" w:left="0" w:rightChars="0" w:right="0" w:firstLineChars="0" w:firstLine="0"/>
              <w:spacing w:line="240" w:lineRule="atLeast"/>
            </w:pPr>
            <w:r>
              <w:t>0.049009</w:t>
            </w:r>
          </w:p>
        </w:tc>
        <w:tc>
          <w:tcPr>
            <w:tcW w:w="995" w:type="pct"/>
            <w:vAlign w:val="center"/>
          </w:tcPr>
          <w:p w:rsidR="0018722C">
            <w:pPr>
              <w:pStyle w:val="affff9"/>
              <w:topLinePunct/>
              <w:ind w:leftChars="0" w:left="0" w:rightChars="0" w:right="0" w:firstLineChars="0" w:firstLine="0"/>
              <w:spacing w:line="240" w:lineRule="atLeast"/>
            </w:pPr>
            <w:r>
              <w:t>0.0534885</w:t>
            </w:r>
          </w:p>
        </w:tc>
        <w:tc>
          <w:tcPr>
            <w:tcW w:w="743" w:type="pct"/>
            <w:vAlign w:val="center"/>
          </w:tcPr>
          <w:p w:rsidR="0018722C">
            <w:pPr>
              <w:pStyle w:val="ad"/>
              <w:topLinePunct/>
              <w:ind w:leftChars="0" w:left="0" w:rightChars="0" w:right="0" w:firstLineChars="0" w:firstLine="0"/>
              <w:spacing w:line="240" w:lineRule="atLeast"/>
            </w:pPr>
            <w:r>
              <w:t>J</w:t>
            </w:r>
          </w:p>
        </w:tc>
      </w:tr>
      <w:tr>
        <w:tc>
          <w:tcPr>
            <w:tcW w:w="431" w:type="pct"/>
            <w:vAlign w:val="center"/>
          </w:tcPr>
          <w:p w:rsidR="0018722C">
            <w:pPr>
              <w:pStyle w:val="ac"/>
              <w:topLinePunct/>
              <w:ind w:leftChars="0" w:left="0" w:rightChars="0" w:right="0" w:firstLineChars="0" w:firstLine="0"/>
              <w:spacing w:line="240" w:lineRule="atLeast"/>
            </w:pPr>
            <w:r>
              <w:t>M12</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0.79</w:t>
            </w:r>
          </w:p>
        </w:tc>
        <w:tc>
          <w:tcPr>
            <w:tcW w:w="452" w:type="pct"/>
            <w:vAlign w:val="center"/>
          </w:tcPr>
          <w:p w:rsidR="0018722C">
            <w:pPr>
              <w:pStyle w:val="affff9"/>
              <w:topLinePunct/>
              <w:ind w:leftChars="0" w:left="0" w:rightChars="0" w:right="0" w:firstLineChars="0" w:firstLine="0"/>
              <w:spacing w:line="240" w:lineRule="atLeast"/>
            </w:pPr>
            <w:r>
              <w:t>0.82</w:t>
            </w:r>
          </w:p>
        </w:tc>
        <w:tc>
          <w:tcPr>
            <w:tcW w:w="503" w:type="pct"/>
            <w:vAlign w:val="center"/>
          </w:tcPr>
          <w:p w:rsidR="0018722C">
            <w:pPr>
              <w:pStyle w:val="affff9"/>
              <w:topLinePunct/>
              <w:ind w:leftChars="0" w:left="0" w:rightChars="0" w:right="0" w:firstLineChars="0" w:firstLine="0"/>
              <w:spacing w:line="240" w:lineRule="atLeast"/>
            </w:pPr>
            <w:r>
              <w:t>0.718</w:t>
            </w:r>
          </w:p>
        </w:tc>
        <w:tc>
          <w:tcPr>
            <w:tcW w:w="841" w:type="pct"/>
            <w:vAlign w:val="center"/>
          </w:tcPr>
          <w:p w:rsidR="0018722C">
            <w:pPr>
              <w:pStyle w:val="affff9"/>
              <w:topLinePunct/>
              <w:ind w:leftChars="0" w:left="0" w:rightChars="0" w:right="0" w:firstLineChars="0" w:firstLine="0"/>
              <w:spacing w:line="240" w:lineRule="atLeast"/>
            </w:pPr>
            <w:r>
              <w:t>0.0510117</w:t>
            </w:r>
          </w:p>
        </w:tc>
        <w:tc>
          <w:tcPr>
            <w:tcW w:w="995" w:type="pct"/>
            <w:vAlign w:val="center"/>
          </w:tcPr>
          <w:p w:rsidR="0018722C">
            <w:pPr>
              <w:pStyle w:val="affff9"/>
              <w:topLinePunct/>
              <w:ind w:leftChars="0" w:left="0" w:rightChars="0" w:right="0" w:firstLineChars="0" w:firstLine="0"/>
              <w:spacing w:line="240" w:lineRule="atLeast"/>
            </w:pPr>
            <w:r>
              <w:t>0.0539008</w:t>
            </w:r>
          </w:p>
        </w:tc>
        <w:tc>
          <w:tcPr>
            <w:tcW w:w="743" w:type="pct"/>
            <w:vAlign w:val="center"/>
          </w:tcPr>
          <w:p w:rsidR="0018722C">
            <w:pPr>
              <w:pStyle w:val="ad"/>
              <w:topLinePunct/>
              <w:ind w:leftChars="0" w:left="0" w:rightChars="0" w:right="0" w:firstLineChars="0" w:firstLine="0"/>
              <w:spacing w:line="240" w:lineRule="atLeast"/>
            </w:pPr>
            <w:r>
              <w:t>IP</w:t>
            </w:r>
          </w:p>
        </w:tc>
      </w:tr>
      <w:tr>
        <w:tc>
          <w:tcPr>
            <w:tcW w:w="431" w:type="pct"/>
            <w:vAlign w:val="center"/>
          </w:tcPr>
          <w:p w:rsidR="0018722C">
            <w:pPr>
              <w:pStyle w:val="ac"/>
              <w:topLinePunct/>
              <w:ind w:leftChars="0" w:left="0" w:rightChars="0" w:right="0" w:firstLineChars="0" w:firstLine="0"/>
              <w:spacing w:line="240" w:lineRule="atLeast"/>
            </w:pPr>
            <w:r>
              <w:t>M13</w:t>
            </w:r>
          </w:p>
        </w:tc>
        <w:tc>
          <w:tcPr>
            <w:tcW w:w="572" w:type="pct"/>
            <w:vAlign w:val="center"/>
          </w:tcPr>
          <w:p w:rsidR="0018722C">
            <w:pPr>
              <w:pStyle w:val="affff9"/>
              <w:topLinePunct/>
              <w:ind w:leftChars="0" w:left="0" w:rightChars="0" w:right="0" w:firstLineChars="0" w:firstLine="0"/>
              <w:spacing w:line="240" w:lineRule="atLeast"/>
            </w:pPr>
            <w:r>
              <w:t>1</w:t>
            </w:r>
          </w:p>
        </w:tc>
        <w:tc>
          <w:tcPr>
            <w:tcW w:w="462" w:type="pct"/>
            <w:vAlign w:val="center"/>
          </w:tcPr>
          <w:p w:rsidR="0018722C">
            <w:pPr>
              <w:pStyle w:val="affff9"/>
              <w:topLinePunct/>
              <w:ind w:leftChars="0" w:left="0" w:rightChars="0" w:right="0" w:firstLineChars="0" w:firstLine="0"/>
              <w:spacing w:line="240" w:lineRule="atLeast"/>
            </w:pPr>
            <w:r>
              <w:t>0.844</w:t>
            </w:r>
          </w:p>
        </w:tc>
        <w:tc>
          <w:tcPr>
            <w:tcW w:w="452" w:type="pct"/>
            <w:vAlign w:val="center"/>
          </w:tcPr>
          <w:p w:rsidR="0018722C">
            <w:pPr>
              <w:pStyle w:val="affff9"/>
              <w:topLinePunct/>
              <w:ind w:leftChars="0" w:left="0" w:rightChars="0" w:right="0" w:firstLineChars="0" w:firstLine="0"/>
              <w:spacing w:line="240" w:lineRule="atLeast"/>
            </w:pPr>
            <w:r>
              <w:t>0.803</w:t>
            </w:r>
          </w:p>
        </w:tc>
        <w:tc>
          <w:tcPr>
            <w:tcW w:w="503" w:type="pct"/>
            <w:vAlign w:val="center"/>
          </w:tcPr>
          <w:p w:rsidR="0018722C">
            <w:pPr>
              <w:pStyle w:val="affff9"/>
              <w:topLinePunct/>
              <w:ind w:leftChars="0" w:left="0" w:rightChars="0" w:right="0" w:firstLineChars="0" w:firstLine="0"/>
              <w:spacing w:line="240" w:lineRule="atLeast"/>
            </w:pPr>
            <w:r>
              <w:t>0.71</w:t>
            </w:r>
          </w:p>
        </w:tc>
        <w:tc>
          <w:tcPr>
            <w:tcW w:w="841" w:type="pct"/>
            <w:vAlign w:val="center"/>
          </w:tcPr>
          <w:p w:rsidR="0018722C">
            <w:pPr>
              <w:pStyle w:val="affff9"/>
              <w:topLinePunct/>
              <w:ind w:leftChars="0" w:left="0" w:rightChars="0" w:right="0" w:firstLineChars="0" w:firstLine="0"/>
              <w:spacing w:line="240" w:lineRule="atLeast"/>
            </w:pPr>
            <w:r>
              <w:t>0.0533116</w:t>
            </w:r>
          </w:p>
        </w:tc>
        <w:tc>
          <w:tcPr>
            <w:tcW w:w="995" w:type="pct"/>
            <w:vAlign w:val="center"/>
          </w:tcPr>
          <w:p w:rsidR="0018722C">
            <w:pPr>
              <w:pStyle w:val="affff9"/>
              <w:topLinePunct/>
              <w:ind w:leftChars="0" w:left="0" w:rightChars="0" w:right="0" w:firstLineChars="0" w:firstLine="0"/>
              <w:spacing w:line="240" w:lineRule="atLeast"/>
            </w:pPr>
            <w:r>
              <w:t>0.0546498</w:t>
            </w:r>
          </w:p>
        </w:tc>
        <w:tc>
          <w:tcPr>
            <w:tcW w:w="743" w:type="pct"/>
            <w:vAlign w:val="center"/>
          </w:tcPr>
          <w:p w:rsidR="0018722C">
            <w:pPr>
              <w:pStyle w:val="ad"/>
              <w:topLinePunct/>
              <w:ind w:leftChars="0" w:left="0" w:rightChars="0" w:right="0" w:firstLineChars="0" w:firstLine="0"/>
              <w:spacing w:line="240" w:lineRule="atLeast"/>
            </w:pPr>
            <w:r>
              <w:t>E</w:t>
            </w:r>
            <w:r>
              <w:t>homo</w:t>
            </w:r>
          </w:p>
        </w:tc>
      </w:tr>
      <w:tr>
        <w:tc>
          <w:tcPr>
            <w:tcW w:w="431" w:type="pct"/>
            <w:vAlign w:val="center"/>
            <w:tcBorders>
              <w:top w:val="single" w:sz="4" w:space="0" w:color="auto"/>
            </w:tcBorders>
          </w:tcPr>
          <w:p w:rsidR="0018722C">
            <w:pPr>
              <w:pStyle w:val="ac"/>
              <w:topLinePunct/>
              <w:ind w:leftChars="0" w:left="0" w:rightChars="0" w:right="0" w:firstLineChars="0" w:firstLine="0"/>
              <w:spacing w:line="240" w:lineRule="atLeast"/>
            </w:pPr>
            <w:r>
              <w:t>M14</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0.945</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0.925</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0.776</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t>0.0368434</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0.0468464</w:t>
            </w:r>
          </w:p>
        </w:tc>
        <w:tc>
          <w:tcPr>
            <w:tcW w:w="743" w:type="pct"/>
            <w:vAlign w:val="center"/>
            <w:tcBorders>
              <w:top w:val="single" w:sz="4" w:space="0" w:color="auto"/>
            </w:tcBorders>
          </w:tcPr>
          <w:p w:rsidR="0018722C">
            <w:pPr>
              <w:pStyle w:val="ad"/>
              <w:topLinePunct/>
              <w:ind w:leftChars="0" w:left="0" w:rightChars="0" w:right="0" w:firstLineChars="0" w:firstLine="0"/>
              <w:spacing w:line="240" w:lineRule="atLeast"/>
            </w:pPr>
            <w:r>
              <w:t>K</w:t>
            </w:r>
          </w:p>
        </w:tc>
      </w:tr>
    </w:tbl>
    <w:p w:rsidR="0018722C">
      <w:pPr>
        <w:rPr/>
        <w:topLinePunct/>
        <w:pStyle w:val="affa"/>
      </w:pPr>
    </w:p>
    <w:tbl>
      <w:tblPr>
        <w:tblW w:w="0" w:type="auto"/>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610"/>
        <w:gridCol w:w="836"/>
        <w:gridCol w:w="711"/>
        <w:gridCol w:w="742"/>
        <w:gridCol w:w="1364"/>
        <w:gridCol w:w="1326"/>
        <w:gridCol w:w="1249"/>
      </w:tblGrid>
      <w:tr>
        <w:trPr>
          <w:trHeight w:val="400" w:hRule="atLeast"/>
        </w:trPr>
        <w:tc>
          <w:tcPr>
            <w:tcW w:w="787"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M15</w:t>
            </w:r>
          </w:p>
        </w:tc>
        <w:tc>
          <w:tcPr>
            <w:tcW w:w="61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2</w:t>
            </w:r>
          </w:p>
        </w:tc>
        <w:tc>
          <w:tcPr>
            <w:tcW w:w="83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0.975</w:t>
            </w:r>
          </w:p>
        </w:tc>
        <w:tc>
          <w:tcPr>
            <w:tcW w:w="71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0.927</w:t>
            </w:r>
          </w:p>
        </w:tc>
        <w:tc>
          <w:tcPr>
            <w:tcW w:w="74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0.848</w:t>
            </w:r>
          </w:p>
        </w:tc>
        <w:tc>
          <w:tcPr>
            <w:tcW w:w="1364"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0.0361764</w:t>
            </w:r>
          </w:p>
        </w:tc>
        <w:tc>
          <w:tcPr>
            <w:tcW w:w="132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0.0397209</w:t>
            </w:r>
          </w:p>
        </w:tc>
        <w:tc>
          <w:tcPr>
            <w:tcW w:w="1249"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Vp</w:t>
            </w:r>
          </w:p>
        </w:tc>
      </w:tr>
      <w:tr>
        <w:trPr>
          <w:trHeight w:val="360" w:hRule="atLeast"/>
        </w:trPr>
        <w:tc>
          <w:tcPr>
            <w:tcW w:w="787" w:type="dxa"/>
          </w:tcPr>
          <w:p w:rsidR="0018722C">
            <w:pPr>
              <w:topLinePunct/>
              <w:ind w:leftChars="0" w:left="0" w:rightChars="0" w:right="0" w:firstLineChars="0" w:firstLine="0"/>
              <w:spacing w:line="240" w:lineRule="atLeast"/>
            </w:pPr>
            <w:r w:rsidRPr="00000000">
              <w:rPr>
                <w:sz w:val="24"/>
                <w:szCs w:val="24"/>
              </w:rPr>
              <w:t>M16</w:t>
            </w:r>
          </w:p>
        </w:tc>
        <w:tc>
          <w:tcPr>
            <w:tcW w:w="610" w:type="dxa"/>
          </w:tcPr>
          <w:p w:rsidR="0018722C">
            <w:pPr>
              <w:topLinePunct/>
              <w:ind w:leftChars="0" w:left="0" w:rightChars="0" w:right="0" w:firstLineChars="0" w:firstLine="0"/>
              <w:spacing w:line="240" w:lineRule="atLeast"/>
            </w:pPr>
            <w:r w:rsidRPr="00000000">
              <w:rPr>
                <w:sz w:val="24"/>
                <w:szCs w:val="24"/>
              </w:rPr>
              <w:t>2</w:t>
            </w:r>
          </w:p>
        </w:tc>
        <w:tc>
          <w:tcPr>
            <w:tcW w:w="836" w:type="dxa"/>
          </w:tcPr>
          <w:p w:rsidR="0018722C">
            <w:pPr>
              <w:topLinePunct/>
              <w:ind w:leftChars="0" w:left="0" w:rightChars="0" w:right="0" w:firstLineChars="0" w:firstLine="0"/>
              <w:spacing w:line="240" w:lineRule="atLeast"/>
            </w:pPr>
            <w:r w:rsidRPr="00000000">
              <w:rPr>
                <w:sz w:val="24"/>
                <w:szCs w:val="24"/>
              </w:rPr>
              <w:t>0.976</w:t>
            </w:r>
          </w:p>
        </w:tc>
        <w:tc>
          <w:tcPr>
            <w:tcW w:w="711" w:type="dxa"/>
          </w:tcPr>
          <w:p w:rsidR="0018722C">
            <w:pPr>
              <w:topLinePunct/>
              <w:ind w:leftChars="0" w:left="0" w:rightChars="0" w:right="0" w:firstLineChars="0" w:firstLine="0"/>
              <w:spacing w:line="240" w:lineRule="atLeast"/>
            </w:pPr>
            <w:r w:rsidRPr="00000000">
              <w:rPr>
                <w:sz w:val="24"/>
                <w:szCs w:val="24"/>
              </w:rPr>
              <w:t>0.93</w:t>
            </w:r>
          </w:p>
        </w:tc>
        <w:tc>
          <w:tcPr>
            <w:tcW w:w="742" w:type="dxa"/>
          </w:tcPr>
          <w:p w:rsidR="0018722C">
            <w:pPr>
              <w:topLinePunct/>
              <w:ind w:leftChars="0" w:left="0" w:rightChars="0" w:right="0" w:firstLineChars="0" w:firstLine="0"/>
              <w:spacing w:line="240" w:lineRule="atLeast"/>
            </w:pPr>
            <w:r w:rsidRPr="00000000">
              <w:rPr>
                <w:sz w:val="24"/>
                <w:szCs w:val="24"/>
              </w:rPr>
              <w:t>0.856</w:t>
            </w:r>
          </w:p>
        </w:tc>
        <w:tc>
          <w:tcPr>
            <w:tcW w:w="1364" w:type="dxa"/>
          </w:tcPr>
          <w:p w:rsidR="0018722C">
            <w:pPr>
              <w:topLinePunct/>
              <w:ind w:leftChars="0" w:left="0" w:rightChars="0" w:right="0" w:firstLineChars="0" w:firstLine="0"/>
              <w:spacing w:line="240" w:lineRule="atLeast"/>
            </w:pPr>
            <w:r w:rsidRPr="00000000">
              <w:rPr>
                <w:sz w:val="24"/>
                <w:szCs w:val="24"/>
              </w:rPr>
              <w:t>0.0354887</w:t>
            </w:r>
          </w:p>
        </w:tc>
        <w:tc>
          <w:tcPr>
            <w:tcW w:w="1326" w:type="dxa"/>
          </w:tcPr>
          <w:p w:rsidR="0018722C">
            <w:pPr>
              <w:topLinePunct/>
              <w:ind w:leftChars="0" w:left="0" w:rightChars="0" w:right="0" w:firstLineChars="0" w:firstLine="0"/>
              <w:spacing w:line="240" w:lineRule="atLeast"/>
            </w:pPr>
            <w:r w:rsidRPr="00000000">
              <w:rPr>
                <w:sz w:val="24"/>
                <w:szCs w:val="24"/>
              </w:rPr>
              <w:t>0.0388051</w:t>
            </w:r>
          </w:p>
        </w:tc>
        <w:tc>
          <w:tcPr>
            <w:tcW w:w="1249" w:type="dxa"/>
          </w:tcPr>
          <w:p w:rsidR="0018722C">
            <w:pPr>
              <w:topLinePunct/>
              <w:ind w:leftChars="0" w:left="0" w:rightChars="0" w:right="0" w:firstLineChars="0" w:firstLine="0"/>
              <w:spacing w:line="240" w:lineRule="atLeast"/>
            </w:pPr>
            <w:r w:rsidRPr="00000000">
              <w:rPr>
                <w:sz w:val="24"/>
                <w:szCs w:val="24"/>
              </w:rPr>
              <w:t>E</w:t>
            </w:r>
            <w:r w:rsidRPr="00000000">
              <w:rPr>
                <w:sz w:val="24"/>
                <w:szCs w:val="24"/>
              </w:rPr>
              <w:t>lumo+1</w:t>
            </w:r>
          </w:p>
        </w:tc>
      </w:tr>
      <w:tr>
        <w:trPr>
          <w:trHeight w:val="340" w:hRule="atLeast"/>
        </w:trPr>
        <w:tc>
          <w:tcPr>
            <w:tcW w:w="787" w:type="dxa"/>
          </w:tcPr>
          <w:p w:rsidR="0018722C">
            <w:pPr>
              <w:topLinePunct/>
              <w:ind w:leftChars="0" w:left="0" w:rightChars="0" w:right="0" w:firstLineChars="0" w:firstLine="0"/>
              <w:spacing w:line="240" w:lineRule="atLeast"/>
            </w:pPr>
            <w:r w:rsidRPr="00000000">
              <w:rPr>
                <w:sz w:val="24"/>
                <w:szCs w:val="24"/>
              </w:rPr>
              <w:t>M17</w:t>
            </w:r>
          </w:p>
        </w:tc>
        <w:tc>
          <w:tcPr>
            <w:tcW w:w="610" w:type="dxa"/>
          </w:tcPr>
          <w:p w:rsidR="0018722C">
            <w:pPr>
              <w:topLinePunct/>
              <w:ind w:leftChars="0" w:left="0" w:rightChars="0" w:right="0" w:firstLineChars="0" w:firstLine="0"/>
              <w:spacing w:line="240" w:lineRule="atLeast"/>
            </w:pPr>
            <w:r w:rsidRPr="00000000">
              <w:rPr>
                <w:sz w:val="24"/>
                <w:szCs w:val="24"/>
              </w:rPr>
              <w:t>2</w:t>
            </w:r>
          </w:p>
        </w:tc>
        <w:tc>
          <w:tcPr>
            <w:tcW w:w="836" w:type="dxa"/>
          </w:tcPr>
          <w:p w:rsidR="0018722C">
            <w:pPr>
              <w:topLinePunct/>
              <w:ind w:leftChars="0" w:left="0" w:rightChars="0" w:right="0" w:firstLineChars="0" w:firstLine="0"/>
              <w:spacing w:line="240" w:lineRule="atLeast"/>
            </w:pPr>
            <w:r w:rsidRPr="00000000">
              <w:rPr>
                <w:sz w:val="24"/>
                <w:szCs w:val="24"/>
              </w:rPr>
              <w:t>0.975</w:t>
            </w:r>
          </w:p>
        </w:tc>
        <w:tc>
          <w:tcPr>
            <w:tcW w:w="711" w:type="dxa"/>
          </w:tcPr>
          <w:p w:rsidR="0018722C">
            <w:pPr>
              <w:topLinePunct/>
              <w:ind w:leftChars="0" w:left="0" w:rightChars="0" w:right="0" w:firstLineChars="0" w:firstLine="0"/>
              <w:spacing w:line="240" w:lineRule="atLeast"/>
            </w:pPr>
            <w:r w:rsidRPr="00000000">
              <w:rPr>
                <w:sz w:val="24"/>
                <w:szCs w:val="24"/>
              </w:rPr>
              <w:t>0.93</w:t>
            </w:r>
          </w:p>
        </w:tc>
        <w:tc>
          <w:tcPr>
            <w:tcW w:w="742" w:type="dxa"/>
          </w:tcPr>
          <w:p w:rsidR="0018722C">
            <w:pPr>
              <w:topLinePunct/>
              <w:ind w:leftChars="0" w:left="0" w:rightChars="0" w:right="0" w:firstLineChars="0" w:firstLine="0"/>
              <w:spacing w:line="240" w:lineRule="atLeast"/>
            </w:pPr>
            <w:r w:rsidRPr="00000000">
              <w:rPr>
                <w:sz w:val="24"/>
                <w:szCs w:val="24"/>
              </w:rPr>
              <w:t>0.855</w:t>
            </w:r>
          </w:p>
        </w:tc>
        <w:tc>
          <w:tcPr>
            <w:tcW w:w="1364" w:type="dxa"/>
          </w:tcPr>
          <w:p w:rsidR="0018722C">
            <w:pPr>
              <w:topLinePunct/>
              <w:ind w:leftChars="0" w:left="0" w:rightChars="0" w:right="0" w:firstLineChars="0" w:firstLine="0"/>
              <w:spacing w:line="240" w:lineRule="atLeast"/>
            </w:pPr>
            <w:r w:rsidRPr="00000000">
              <w:rPr>
                <w:sz w:val="24"/>
                <w:szCs w:val="24"/>
              </w:rPr>
              <w:t>0.0356121</w:t>
            </w:r>
          </w:p>
        </w:tc>
        <w:tc>
          <w:tcPr>
            <w:tcW w:w="1326" w:type="dxa"/>
          </w:tcPr>
          <w:p w:rsidR="0018722C">
            <w:pPr>
              <w:topLinePunct/>
              <w:ind w:leftChars="0" w:left="0" w:rightChars="0" w:right="0" w:firstLineChars="0" w:firstLine="0"/>
              <w:spacing w:line="240" w:lineRule="atLeast"/>
            </w:pPr>
            <w:r w:rsidRPr="00000000">
              <w:rPr>
                <w:sz w:val="24"/>
                <w:szCs w:val="24"/>
              </w:rPr>
              <w:t>0.0386793</w:t>
            </w:r>
          </w:p>
        </w:tc>
        <w:tc>
          <w:tcPr>
            <w:tcW w:w="1249" w:type="dxa"/>
          </w:tcPr>
          <w:p w:rsidR="0018722C">
            <w:pPr>
              <w:topLinePunct/>
              <w:ind w:leftChars="0" w:left="0" w:rightChars="0" w:right="0" w:firstLineChars="0" w:firstLine="0"/>
              <w:spacing w:line="240" w:lineRule="atLeast"/>
            </w:pPr>
            <w:r w:rsidRPr="00000000">
              <w:rPr>
                <w:sz w:val="24"/>
                <w:szCs w:val="24"/>
              </w:rPr>
              <w:t>EE</w:t>
            </w:r>
          </w:p>
        </w:tc>
      </w:tr>
      <w:tr>
        <w:trPr>
          <w:trHeight w:val="360" w:hRule="atLeast"/>
        </w:trPr>
        <w:tc>
          <w:tcPr>
            <w:tcW w:w="787" w:type="dxa"/>
          </w:tcPr>
          <w:p w:rsidR="0018722C">
            <w:pPr>
              <w:topLinePunct/>
              <w:ind w:leftChars="0" w:left="0" w:rightChars="0" w:right="0" w:firstLineChars="0" w:firstLine="0"/>
              <w:spacing w:line="240" w:lineRule="atLeast"/>
            </w:pPr>
            <w:r w:rsidRPr="00000000">
              <w:rPr>
                <w:sz w:val="24"/>
                <w:szCs w:val="24"/>
              </w:rPr>
              <w:t>M18</w:t>
            </w:r>
          </w:p>
        </w:tc>
        <w:tc>
          <w:tcPr>
            <w:tcW w:w="610" w:type="dxa"/>
          </w:tcPr>
          <w:p w:rsidR="0018722C">
            <w:pPr>
              <w:topLinePunct/>
              <w:ind w:leftChars="0" w:left="0" w:rightChars="0" w:right="0" w:firstLineChars="0" w:firstLine="0"/>
              <w:spacing w:line="240" w:lineRule="atLeast"/>
            </w:pPr>
            <w:r w:rsidRPr="00000000">
              <w:rPr>
                <w:sz w:val="24"/>
                <w:szCs w:val="24"/>
              </w:rPr>
              <w:t>3</w:t>
            </w:r>
          </w:p>
        </w:tc>
        <w:tc>
          <w:tcPr>
            <w:tcW w:w="836" w:type="dxa"/>
          </w:tcPr>
          <w:p w:rsidR="0018722C">
            <w:pPr>
              <w:topLinePunct/>
              <w:ind w:leftChars="0" w:left="0" w:rightChars="0" w:right="0" w:firstLineChars="0" w:firstLine="0"/>
              <w:spacing w:line="240" w:lineRule="atLeast"/>
            </w:pPr>
            <w:r w:rsidRPr="00000000">
              <w:rPr>
                <w:sz w:val="24"/>
                <w:szCs w:val="24"/>
              </w:rPr>
              <w:t>0.998</w:t>
            </w:r>
          </w:p>
        </w:tc>
        <w:tc>
          <w:tcPr>
            <w:tcW w:w="711" w:type="dxa"/>
          </w:tcPr>
          <w:p w:rsidR="0018722C">
            <w:pPr>
              <w:topLinePunct/>
              <w:ind w:leftChars="0" w:left="0" w:rightChars="0" w:right="0" w:firstLineChars="0" w:firstLine="0"/>
              <w:spacing w:line="240" w:lineRule="atLeast"/>
            </w:pPr>
            <w:r w:rsidRPr="00000000">
              <w:rPr>
                <w:sz w:val="24"/>
                <w:szCs w:val="24"/>
              </w:rPr>
              <w:t>0.957</w:t>
            </w:r>
          </w:p>
        </w:tc>
        <w:tc>
          <w:tcPr>
            <w:tcW w:w="742" w:type="dxa"/>
          </w:tcPr>
          <w:p w:rsidR="0018722C">
            <w:pPr>
              <w:topLinePunct/>
              <w:ind w:leftChars="0" w:left="0" w:rightChars="0" w:right="0" w:firstLineChars="0" w:firstLine="0"/>
              <w:spacing w:line="240" w:lineRule="atLeast"/>
            </w:pPr>
            <w:r w:rsidRPr="00000000">
              <w:rPr>
                <w:sz w:val="24"/>
                <w:szCs w:val="24"/>
              </w:rPr>
              <w:t>0.902</w:t>
            </w:r>
          </w:p>
        </w:tc>
        <w:tc>
          <w:tcPr>
            <w:tcW w:w="1364" w:type="dxa"/>
          </w:tcPr>
          <w:p w:rsidR="0018722C">
            <w:pPr>
              <w:topLinePunct/>
              <w:ind w:leftChars="0" w:left="0" w:rightChars="0" w:right="0" w:firstLineChars="0" w:firstLine="0"/>
              <w:spacing w:line="240" w:lineRule="atLeast"/>
            </w:pPr>
            <w:r w:rsidRPr="00000000">
              <w:rPr>
                <w:sz w:val="24"/>
                <w:szCs w:val="24"/>
              </w:rPr>
              <w:t>0.0322493</w:t>
            </w:r>
          </w:p>
        </w:tc>
        <w:tc>
          <w:tcPr>
            <w:tcW w:w="1326" w:type="dxa"/>
          </w:tcPr>
          <w:p w:rsidR="0018722C">
            <w:pPr>
              <w:topLinePunct/>
              <w:ind w:leftChars="0" w:left="0" w:rightChars="0" w:right="0" w:firstLineChars="0" w:firstLine="0"/>
              <w:spacing w:line="240" w:lineRule="atLeast"/>
            </w:pPr>
            <w:r w:rsidRPr="00000000">
              <w:rPr>
                <w:sz w:val="24"/>
                <w:szCs w:val="24"/>
              </w:rPr>
              <w:t>0.0317734</w:t>
            </w:r>
          </w:p>
        </w:tc>
        <w:tc>
          <w:tcPr>
            <w:tcW w:w="1249" w:type="dxa"/>
          </w:tcPr>
          <w:p w:rsidR="0018722C">
            <w:pPr>
              <w:topLinePunct/>
              <w:ind w:leftChars="0" w:left="0" w:rightChars="0" w:right="0" w:firstLineChars="0" w:firstLine="0"/>
              <w:spacing w:line="240" w:lineRule="atLeast"/>
            </w:pPr>
            <w:r w:rsidRPr="00000000">
              <w:rPr>
                <w:sz w:val="24"/>
                <w:szCs w:val="24"/>
              </w:rPr>
              <w:t>E</w:t>
            </w:r>
            <w:r w:rsidRPr="00000000">
              <w:rPr>
                <w:sz w:val="24"/>
                <w:szCs w:val="24"/>
              </w:rPr>
              <w:t>lumo</w:t>
            </w:r>
            <w:r w:rsidRPr="00000000">
              <w:rPr>
                <w:sz w:val="24"/>
                <w:szCs w:val="24"/>
              </w:rPr>
              <w:t>-E</w:t>
            </w:r>
            <w:r w:rsidRPr="00000000">
              <w:rPr>
                <w:sz w:val="24"/>
                <w:szCs w:val="24"/>
              </w:rPr>
              <w:t>homo</w:t>
            </w:r>
          </w:p>
        </w:tc>
      </w:tr>
      <w:tr>
        <w:trPr>
          <w:trHeight w:val="340" w:hRule="atLeast"/>
        </w:trPr>
        <w:tc>
          <w:tcPr>
            <w:tcW w:w="787" w:type="dxa"/>
          </w:tcPr>
          <w:p w:rsidR="0018722C">
            <w:pPr>
              <w:topLinePunct/>
              <w:ind w:leftChars="0" w:left="0" w:rightChars="0" w:right="0" w:firstLineChars="0" w:firstLine="0"/>
              <w:spacing w:line="240" w:lineRule="atLeast"/>
            </w:pPr>
            <w:r w:rsidRPr="00000000">
              <w:rPr>
                <w:sz w:val="24"/>
                <w:szCs w:val="24"/>
              </w:rPr>
              <w:t>M19</w:t>
            </w:r>
          </w:p>
        </w:tc>
        <w:tc>
          <w:tcPr>
            <w:tcW w:w="610" w:type="dxa"/>
          </w:tcPr>
          <w:p w:rsidR="0018722C">
            <w:pPr>
              <w:topLinePunct/>
              <w:ind w:leftChars="0" w:left="0" w:rightChars="0" w:right="0" w:firstLineChars="0" w:firstLine="0"/>
              <w:spacing w:line="240" w:lineRule="atLeast"/>
            </w:pPr>
            <w:r w:rsidRPr="00000000">
              <w:rPr>
                <w:sz w:val="24"/>
                <w:szCs w:val="24"/>
              </w:rPr>
              <w:t>3</w:t>
            </w:r>
          </w:p>
        </w:tc>
        <w:tc>
          <w:tcPr>
            <w:tcW w:w="836" w:type="dxa"/>
          </w:tcPr>
          <w:p w:rsidR="0018722C">
            <w:pPr>
              <w:topLinePunct/>
              <w:ind w:leftChars="0" w:left="0" w:rightChars="0" w:right="0" w:firstLineChars="0" w:firstLine="0"/>
              <w:spacing w:line="240" w:lineRule="atLeast"/>
            </w:pPr>
            <w:r w:rsidRPr="00000000">
              <w:rPr>
                <w:sz w:val="24"/>
                <w:szCs w:val="24"/>
              </w:rPr>
              <w:t>0.998</w:t>
            </w:r>
          </w:p>
        </w:tc>
        <w:tc>
          <w:tcPr>
            <w:tcW w:w="711" w:type="dxa"/>
          </w:tcPr>
          <w:p w:rsidR="0018722C">
            <w:pPr>
              <w:topLinePunct/>
              <w:ind w:leftChars="0" w:left="0" w:rightChars="0" w:right="0" w:firstLineChars="0" w:firstLine="0"/>
              <w:spacing w:line="240" w:lineRule="atLeast"/>
            </w:pPr>
            <w:r w:rsidRPr="00000000">
              <w:rPr>
                <w:sz w:val="24"/>
                <w:szCs w:val="24"/>
              </w:rPr>
              <w:t>0.956</w:t>
            </w:r>
          </w:p>
        </w:tc>
        <w:tc>
          <w:tcPr>
            <w:tcW w:w="742" w:type="dxa"/>
          </w:tcPr>
          <w:p w:rsidR="0018722C">
            <w:pPr>
              <w:topLinePunct/>
              <w:ind w:leftChars="0" w:left="0" w:rightChars="0" w:right="0" w:firstLineChars="0" w:firstLine="0"/>
              <w:spacing w:line="240" w:lineRule="atLeast"/>
            </w:pPr>
            <w:r w:rsidRPr="00000000">
              <w:rPr>
                <w:sz w:val="24"/>
                <w:szCs w:val="24"/>
              </w:rPr>
              <w:t>0.9</w:t>
            </w:r>
          </w:p>
        </w:tc>
        <w:tc>
          <w:tcPr>
            <w:tcW w:w="1364" w:type="dxa"/>
          </w:tcPr>
          <w:p w:rsidR="0018722C">
            <w:pPr>
              <w:topLinePunct/>
              <w:ind w:leftChars="0" w:left="0" w:rightChars="0" w:right="0" w:firstLineChars="0" w:firstLine="0"/>
              <w:spacing w:line="240" w:lineRule="atLeast"/>
            </w:pPr>
            <w:r w:rsidRPr="00000000">
              <w:rPr>
                <w:sz w:val="24"/>
                <w:szCs w:val="24"/>
              </w:rPr>
              <w:t>0.0323692</w:t>
            </w:r>
          </w:p>
        </w:tc>
        <w:tc>
          <w:tcPr>
            <w:tcW w:w="1326" w:type="dxa"/>
          </w:tcPr>
          <w:p w:rsidR="0018722C">
            <w:pPr>
              <w:topLinePunct/>
              <w:ind w:leftChars="0" w:left="0" w:rightChars="0" w:right="0" w:firstLineChars="0" w:firstLine="0"/>
              <w:spacing w:line="240" w:lineRule="atLeast"/>
            </w:pPr>
            <w:r w:rsidRPr="00000000">
              <w:rPr>
                <w:sz w:val="24"/>
                <w:szCs w:val="24"/>
              </w:rPr>
              <w:t>0.0319462</w:t>
            </w:r>
          </w:p>
        </w:tc>
        <w:tc>
          <w:tcPr>
            <w:tcW w:w="1249" w:type="dxa"/>
          </w:tcPr>
          <w:p w:rsidR="0018722C">
            <w:pPr>
              <w:topLinePunct/>
              <w:ind w:leftChars="0" w:left="0" w:rightChars="0" w:right="0" w:firstLineChars="0" w:firstLine="0"/>
              <w:spacing w:line="240" w:lineRule="atLeast"/>
            </w:pPr>
            <w:r w:rsidRPr="00000000">
              <w:rPr>
                <w:sz w:val="24"/>
                <w:szCs w:val="24"/>
              </w:rPr>
              <w:t>logKow</w:t>
            </w:r>
          </w:p>
        </w:tc>
      </w:tr>
      <w:tr>
        <w:trPr>
          <w:trHeight w:val="360" w:hRule="atLeast"/>
        </w:trPr>
        <w:tc>
          <w:tcPr>
            <w:tcW w:w="787" w:type="dxa"/>
          </w:tcPr>
          <w:p w:rsidR="0018722C">
            <w:pPr>
              <w:topLinePunct/>
              <w:ind w:leftChars="0" w:left="0" w:rightChars="0" w:right="0" w:firstLineChars="0" w:firstLine="0"/>
              <w:spacing w:line="240" w:lineRule="atLeast"/>
            </w:pPr>
            <w:r w:rsidRPr="00000000">
              <w:rPr>
                <w:b/>
                <w:sz w:val="24"/>
                <w:szCs w:val="24"/>
              </w:rPr>
              <w:t>M20</w:t>
            </w:r>
          </w:p>
        </w:tc>
        <w:tc>
          <w:tcPr>
            <w:tcW w:w="610" w:type="dxa"/>
          </w:tcPr>
          <w:p w:rsidR="0018722C">
            <w:pPr>
              <w:topLinePunct/>
              <w:ind w:leftChars="0" w:left="0" w:rightChars="0" w:right="0" w:firstLineChars="0" w:firstLine="0"/>
              <w:spacing w:line="240" w:lineRule="atLeast"/>
            </w:pPr>
            <w:r w:rsidRPr="00000000">
              <w:rPr>
                <w:b/>
                <w:sz w:val="24"/>
                <w:szCs w:val="24"/>
              </w:rPr>
              <w:t>3</w:t>
            </w:r>
          </w:p>
        </w:tc>
        <w:tc>
          <w:tcPr>
            <w:tcW w:w="836" w:type="dxa"/>
          </w:tcPr>
          <w:p w:rsidR="0018722C">
            <w:pPr>
              <w:topLinePunct/>
              <w:ind w:leftChars="0" w:left="0" w:rightChars="0" w:right="0" w:firstLineChars="0" w:firstLine="0"/>
              <w:spacing w:line="240" w:lineRule="atLeast"/>
            </w:pPr>
            <w:r w:rsidRPr="00000000">
              <w:rPr>
                <w:b/>
                <w:sz w:val="24"/>
                <w:szCs w:val="24"/>
              </w:rPr>
              <w:t>1</w:t>
            </w:r>
          </w:p>
        </w:tc>
        <w:tc>
          <w:tcPr>
            <w:tcW w:w="711" w:type="dxa"/>
          </w:tcPr>
          <w:p w:rsidR="0018722C">
            <w:pPr>
              <w:topLinePunct/>
              <w:ind w:leftChars="0" w:left="0" w:rightChars="0" w:right="0" w:firstLineChars="0" w:firstLine="0"/>
              <w:spacing w:line="240" w:lineRule="atLeast"/>
            </w:pPr>
            <w:r w:rsidRPr="00000000">
              <w:rPr>
                <w:b/>
                <w:sz w:val="24"/>
                <w:szCs w:val="24"/>
              </w:rPr>
              <w:t>0.956</w:t>
            </w:r>
          </w:p>
        </w:tc>
        <w:tc>
          <w:tcPr>
            <w:tcW w:w="742" w:type="dxa"/>
          </w:tcPr>
          <w:p w:rsidR="0018722C">
            <w:pPr>
              <w:topLinePunct/>
              <w:ind w:leftChars="0" w:left="0" w:rightChars="0" w:right="0" w:firstLineChars="0" w:firstLine="0"/>
              <w:spacing w:line="240" w:lineRule="atLeast"/>
            </w:pPr>
            <w:r w:rsidRPr="00000000">
              <w:rPr>
                <w:b/>
                <w:sz w:val="24"/>
                <w:szCs w:val="24"/>
              </w:rPr>
              <w:t>0.905</w:t>
            </w:r>
          </w:p>
        </w:tc>
        <w:tc>
          <w:tcPr>
            <w:tcW w:w="1364" w:type="dxa"/>
          </w:tcPr>
          <w:p w:rsidR="0018722C">
            <w:pPr>
              <w:topLinePunct/>
              <w:ind w:leftChars="0" w:left="0" w:rightChars="0" w:right="0" w:firstLineChars="0" w:firstLine="0"/>
              <w:spacing w:line="240" w:lineRule="atLeast"/>
            </w:pPr>
            <w:r w:rsidRPr="00000000">
              <w:rPr>
                <w:b/>
                <w:sz w:val="24"/>
                <w:szCs w:val="24"/>
              </w:rPr>
              <w:t>0.0325778</w:t>
            </w:r>
          </w:p>
        </w:tc>
        <w:tc>
          <w:tcPr>
            <w:tcW w:w="1326" w:type="dxa"/>
          </w:tcPr>
          <w:p w:rsidR="0018722C">
            <w:pPr>
              <w:topLinePunct/>
              <w:ind w:leftChars="0" w:left="0" w:rightChars="0" w:right="0" w:firstLineChars="0" w:firstLine="0"/>
              <w:spacing w:line="240" w:lineRule="atLeast"/>
            </w:pPr>
            <w:r w:rsidRPr="00000000">
              <w:rPr>
                <w:b/>
                <w:sz w:val="24"/>
                <w:szCs w:val="24"/>
              </w:rPr>
              <w:t>0.0309253</w:t>
            </w:r>
          </w:p>
        </w:tc>
        <w:tc>
          <w:tcPr>
            <w:tcW w:w="1249" w:type="dxa"/>
          </w:tcPr>
          <w:p w:rsidR="0018722C">
            <w:pPr>
              <w:topLinePunct/>
              <w:ind w:leftChars="0" w:left="0" w:rightChars="0" w:right="0" w:firstLineChars="0" w:firstLine="0"/>
              <w:spacing w:line="240" w:lineRule="atLeast"/>
            </w:pPr>
            <w:r w:rsidRPr="00000000">
              <w:rPr>
                <w:b/>
                <w:sz w:val="24"/>
                <w:szCs w:val="24"/>
              </w:rPr>
              <w:t>Mw</w:t>
            </w:r>
          </w:p>
        </w:tc>
      </w:tr>
      <w:tr>
        <w:trPr>
          <w:trHeight w:val="360" w:hRule="atLeast"/>
        </w:trPr>
        <w:tc>
          <w:tcPr>
            <w:tcW w:w="787" w:type="dxa"/>
          </w:tcPr>
          <w:p w:rsidR="0018722C">
            <w:pPr>
              <w:topLinePunct/>
              <w:ind w:leftChars="0" w:left="0" w:rightChars="0" w:right="0" w:firstLineChars="0" w:firstLine="0"/>
              <w:spacing w:line="240" w:lineRule="atLeast"/>
            </w:pPr>
            <w:r w:rsidRPr="00000000">
              <w:rPr>
                <w:sz w:val="24"/>
                <w:szCs w:val="24"/>
              </w:rPr>
              <w:t>M21</w:t>
            </w:r>
          </w:p>
        </w:tc>
        <w:tc>
          <w:tcPr>
            <w:tcW w:w="610" w:type="dxa"/>
          </w:tcPr>
          <w:p w:rsidR="0018722C">
            <w:pPr>
              <w:topLinePunct/>
              <w:ind w:leftChars="0" w:left="0" w:rightChars="0" w:right="0" w:firstLineChars="0" w:firstLine="0"/>
              <w:spacing w:line="240" w:lineRule="atLeast"/>
            </w:pPr>
            <w:r w:rsidRPr="00000000">
              <w:rPr>
                <w:sz w:val="24"/>
                <w:szCs w:val="24"/>
              </w:rPr>
              <w:t>3</w:t>
            </w:r>
          </w:p>
        </w:tc>
        <w:tc>
          <w:tcPr>
            <w:tcW w:w="836" w:type="dxa"/>
          </w:tcPr>
          <w:p w:rsidR="0018722C">
            <w:pPr>
              <w:topLinePunct/>
              <w:ind w:leftChars="0" w:left="0" w:rightChars="0" w:right="0" w:firstLineChars="0" w:firstLine="0"/>
              <w:spacing w:line="240" w:lineRule="atLeast"/>
            </w:pPr>
            <w:r w:rsidRPr="00000000">
              <w:rPr>
                <w:sz w:val="24"/>
                <w:szCs w:val="24"/>
              </w:rPr>
              <w:t>1</w:t>
            </w:r>
          </w:p>
        </w:tc>
        <w:tc>
          <w:tcPr>
            <w:tcW w:w="711" w:type="dxa"/>
          </w:tcPr>
          <w:p w:rsidR="0018722C">
            <w:pPr>
              <w:topLinePunct/>
              <w:ind w:leftChars="0" w:left="0" w:rightChars="0" w:right="0" w:firstLineChars="0" w:firstLine="0"/>
              <w:spacing w:line="240" w:lineRule="atLeast"/>
            </w:pPr>
            <w:r w:rsidRPr="00000000">
              <w:rPr>
                <w:sz w:val="24"/>
                <w:szCs w:val="24"/>
              </w:rPr>
              <w:t>0.956</w:t>
            </w:r>
          </w:p>
        </w:tc>
        <w:tc>
          <w:tcPr>
            <w:tcW w:w="742" w:type="dxa"/>
          </w:tcPr>
          <w:p w:rsidR="0018722C">
            <w:pPr>
              <w:topLinePunct/>
              <w:ind w:leftChars="0" w:left="0" w:rightChars="0" w:right="0" w:firstLineChars="0" w:firstLine="0"/>
              <w:spacing w:line="240" w:lineRule="atLeast"/>
            </w:pPr>
            <w:r w:rsidRPr="00000000">
              <w:rPr>
                <w:sz w:val="24"/>
                <w:szCs w:val="24"/>
              </w:rPr>
              <w:t>0.904</w:t>
            </w:r>
          </w:p>
        </w:tc>
        <w:tc>
          <w:tcPr>
            <w:tcW w:w="1364" w:type="dxa"/>
          </w:tcPr>
          <w:p w:rsidR="0018722C">
            <w:pPr>
              <w:topLinePunct/>
              <w:ind w:leftChars="0" w:left="0" w:rightChars="0" w:right="0" w:firstLineChars="0" w:firstLine="0"/>
              <w:spacing w:line="240" w:lineRule="atLeast"/>
            </w:pPr>
            <w:r w:rsidRPr="00000000">
              <w:rPr>
                <w:sz w:val="24"/>
                <w:szCs w:val="24"/>
              </w:rPr>
              <w:t>0.0325767</w:t>
            </w:r>
          </w:p>
        </w:tc>
        <w:tc>
          <w:tcPr>
            <w:tcW w:w="1326" w:type="dxa"/>
          </w:tcPr>
          <w:p w:rsidR="0018722C">
            <w:pPr>
              <w:topLinePunct/>
              <w:ind w:leftChars="0" w:left="0" w:rightChars="0" w:right="0" w:firstLineChars="0" w:firstLine="0"/>
              <w:spacing w:line="240" w:lineRule="atLeast"/>
            </w:pPr>
            <w:r w:rsidRPr="00000000">
              <w:rPr>
                <w:sz w:val="24"/>
                <w:szCs w:val="24"/>
              </w:rPr>
              <w:t>0.0309546</w:t>
            </w:r>
          </w:p>
        </w:tc>
        <w:tc>
          <w:tcPr>
            <w:tcW w:w="1249" w:type="dxa"/>
          </w:tcPr>
          <w:p w:rsidR="0018722C">
            <w:pPr>
              <w:topLinePunct/>
              <w:ind w:leftChars="0" w:left="0" w:rightChars="0" w:right="0" w:firstLineChars="0" w:firstLine="0"/>
              <w:spacing w:line="240" w:lineRule="atLeast"/>
            </w:pPr>
            <w:r w:rsidRPr="00000000">
              <w:rPr>
                <w:sz w:val="24"/>
                <w:szCs w:val="24"/>
              </w:rPr>
              <w:t>Vm</w:t>
            </w:r>
          </w:p>
        </w:tc>
      </w:tr>
      <w:tr>
        <w:trPr>
          <w:trHeight w:val="360" w:hRule="atLeast"/>
        </w:trPr>
        <w:tc>
          <w:tcPr>
            <w:tcW w:w="787" w:type="dxa"/>
          </w:tcPr>
          <w:p w:rsidR="0018722C">
            <w:pPr>
              <w:topLinePunct/>
              <w:ind w:leftChars="0" w:left="0" w:rightChars="0" w:right="0" w:firstLineChars="0" w:firstLine="0"/>
              <w:spacing w:line="240" w:lineRule="atLeast"/>
            </w:pPr>
            <w:r w:rsidRPr="00000000">
              <w:rPr>
                <w:sz w:val="24"/>
                <w:szCs w:val="24"/>
              </w:rPr>
              <w:t>M22</w:t>
            </w:r>
          </w:p>
        </w:tc>
        <w:tc>
          <w:tcPr>
            <w:tcW w:w="610" w:type="dxa"/>
          </w:tcPr>
          <w:p w:rsidR="0018722C">
            <w:pPr>
              <w:topLinePunct/>
              <w:ind w:leftChars="0" w:left="0" w:rightChars="0" w:right="0" w:firstLineChars="0" w:firstLine="0"/>
              <w:spacing w:line="240" w:lineRule="atLeast"/>
            </w:pPr>
            <w:r w:rsidRPr="00000000">
              <w:rPr>
                <w:sz w:val="24"/>
                <w:szCs w:val="24"/>
              </w:rPr>
              <w:t>3</w:t>
            </w:r>
          </w:p>
        </w:tc>
        <w:tc>
          <w:tcPr>
            <w:tcW w:w="836" w:type="dxa"/>
          </w:tcPr>
          <w:p w:rsidR="0018722C">
            <w:pPr>
              <w:topLinePunct/>
              <w:ind w:leftChars="0" w:left="0" w:rightChars="0" w:right="0" w:firstLineChars="0" w:firstLine="0"/>
              <w:spacing w:line="240" w:lineRule="atLeast"/>
            </w:pPr>
            <w:r w:rsidRPr="00000000">
              <w:rPr>
                <w:sz w:val="24"/>
                <w:szCs w:val="24"/>
              </w:rPr>
              <w:t>1</w:t>
            </w:r>
          </w:p>
        </w:tc>
        <w:tc>
          <w:tcPr>
            <w:tcW w:w="711" w:type="dxa"/>
          </w:tcPr>
          <w:p w:rsidR="0018722C">
            <w:pPr>
              <w:topLinePunct/>
              <w:ind w:leftChars="0" w:left="0" w:rightChars="0" w:right="0" w:firstLineChars="0" w:firstLine="0"/>
              <w:spacing w:line="240" w:lineRule="atLeast"/>
            </w:pPr>
            <w:r w:rsidRPr="00000000">
              <w:rPr>
                <w:sz w:val="24"/>
                <w:szCs w:val="24"/>
              </w:rPr>
              <w:t>0.956</w:t>
            </w:r>
          </w:p>
        </w:tc>
        <w:tc>
          <w:tcPr>
            <w:tcW w:w="742" w:type="dxa"/>
          </w:tcPr>
          <w:p w:rsidR="0018722C">
            <w:pPr>
              <w:topLinePunct/>
              <w:ind w:leftChars="0" w:left="0" w:rightChars="0" w:right="0" w:firstLineChars="0" w:firstLine="0"/>
              <w:spacing w:line="240" w:lineRule="atLeast"/>
            </w:pPr>
            <w:r w:rsidRPr="00000000">
              <w:rPr>
                <w:sz w:val="24"/>
                <w:szCs w:val="24"/>
              </w:rPr>
              <w:t>0.903</w:t>
            </w:r>
          </w:p>
        </w:tc>
        <w:tc>
          <w:tcPr>
            <w:tcW w:w="1364" w:type="dxa"/>
          </w:tcPr>
          <w:p w:rsidR="0018722C">
            <w:pPr>
              <w:topLinePunct/>
              <w:ind w:leftChars="0" w:left="0" w:rightChars="0" w:right="0" w:firstLineChars="0" w:firstLine="0"/>
              <w:spacing w:line="240" w:lineRule="atLeast"/>
            </w:pPr>
            <w:r w:rsidRPr="00000000">
              <w:rPr>
                <w:sz w:val="24"/>
                <w:szCs w:val="24"/>
              </w:rPr>
              <w:t>0.0325003</w:t>
            </w:r>
          </w:p>
        </w:tc>
        <w:tc>
          <w:tcPr>
            <w:tcW w:w="1326" w:type="dxa"/>
          </w:tcPr>
          <w:p w:rsidR="0018722C">
            <w:pPr>
              <w:topLinePunct/>
              <w:ind w:leftChars="0" w:left="0" w:rightChars="0" w:right="0" w:firstLineChars="0" w:firstLine="0"/>
              <w:spacing w:line="240" w:lineRule="atLeast"/>
            </w:pPr>
            <w:r w:rsidRPr="00000000">
              <w:rPr>
                <w:sz w:val="24"/>
                <w:szCs w:val="24"/>
              </w:rPr>
              <w:t>0.0311055</w:t>
            </w:r>
          </w:p>
        </w:tc>
        <w:tc>
          <w:tcPr>
            <w:tcW w:w="1249" w:type="dxa"/>
          </w:tcPr>
          <w:p w:rsidR="0018722C">
            <w:pPr>
              <w:topLinePunct/>
              <w:ind w:leftChars="0" w:left="0" w:rightChars="0" w:right="0" w:firstLineChars="0" w:firstLine="0"/>
              <w:spacing w:line="240" w:lineRule="atLeast"/>
            </w:pPr>
            <w:r w:rsidRPr="00000000">
              <w:rPr>
                <w:sz w:val="24"/>
                <w:szCs w:val="24"/>
              </w:rPr>
              <w:t>HOF</w:t>
            </w:r>
          </w:p>
        </w:tc>
      </w:tr>
      <w:tr>
        <w:trPr>
          <w:trHeight w:val="360" w:hRule="atLeast"/>
        </w:trPr>
        <w:tc>
          <w:tcPr>
            <w:tcW w:w="787" w:type="dxa"/>
          </w:tcPr>
          <w:p w:rsidR="0018722C">
            <w:pPr>
              <w:topLinePunct/>
              <w:ind w:leftChars="0" w:left="0" w:rightChars="0" w:right="0" w:firstLineChars="0" w:firstLine="0"/>
              <w:spacing w:line="240" w:lineRule="atLeast"/>
            </w:pPr>
            <w:r w:rsidRPr="00000000">
              <w:rPr>
                <w:sz w:val="24"/>
                <w:szCs w:val="24"/>
              </w:rPr>
              <w:t>M23</w:t>
            </w:r>
          </w:p>
        </w:tc>
        <w:tc>
          <w:tcPr>
            <w:tcW w:w="610" w:type="dxa"/>
          </w:tcPr>
          <w:p w:rsidR="0018722C">
            <w:pPr>
              <w:topLinePunct/>
              <w:ind w:leftChars="0" w:left="0" w:rightChars="0" w:right="0" w:firstLineChars="0" w:firstLine="0"/>
              <w:spacing w:line="240" w:lineRule="atLeast"/>
            </w:pPr>
            <w:r w:rsidRPr="00000000">
              <w:rPr>
                <w:sz w:val="24"/>
                <w:szCs w:val="24"/>
              </w:rPr>
              <w:t>3</w:t>
            </w:r>
          </w:p>
        </w:tc>
        <w:tc>
          <w:tcPr>
            <w:tcW w:w="836" w:type="dxa"/>
          </w:tcPr>
          <w:p w:rsidR="0018722C">
            <w:pPr>
              <w:topLinePunct/>
              <w:ind w:leftChars="0" w:left="0" w:rightChars="0" w:right="0" w:firstLineChars="0" w:firstLine="0"/>
              <w:spacing w:line="240" w:lineRule="atLeast"/>
            </w:pPr>
            <w:r w:rsidRPr="00000000">
              <w:rPr>
                <w:sz w:val="24"/>
                <w:szCs w:val="24"/>
              </w:rPr>
              <w:t>1</w:t>
            </w:r>
          </w:p>
        </w:tc>
        <w:tc>
          <w:tcPr>
            <w:tcW w:w="711" w:type="dxa"/>
          </w:tcPr>
          <w:p w:rsidR="0018722C">
            <w:pPr>
              <w:topLinePunct/>
              <w:ind w:leftChars="0" w:left="0" w:rightChars="0" w:right="0" w:firstLineChars="0" w:firstLine="0"/>
              <w:spacing w:line="240" w:lineRule="atLeast"/>
            </w:pPr>
            <w:r w:rsidRPr="00000000">
              <w:rPr>
                <w:sz w:val="24"/>
                <w:szCs w:val="24"/>
              </w:rPr>
              <w:t>0.956</w:t>
            </w:r>
          </w:p>
        </w:tc>
        <w:tc>
          <w:tcPr>
            <w:tcW w:w="742" w:type="dxa"/>
          </w:tcPr>
          <w:p w:rsidR="0018722C">
            <w:pPr>
              <w:topLinePunct/>
              <w:ind w:leftChars="0" w:left="0" w:rightChars="0" w:right="0" w:firstLineChars="0" w:firstLine="0"/>
              <w:spacing w:line="240" w:lineRule="atLeast"/>
            </w:pPr>
            <w:r w:rsidRPr="00000000">
              <w:rPr>
                <w:sz w:val="24"/>
                <w:szCs w:val="24"/>
              </w:rPr>
              <w:t>0.903</w:t>
            </w:r>
          </w:p>
        </w:tc>
        <w:tc>
          <w:tcPr>
            <w:tcW w:w="1364" w:type="dxa"/>
          </w:tcPr>
          <w:p w:rsidR="0018722C">
            <w:pPr>
              <w:topLinePunct/>
              <w:ind w:leftChars="0" w:left="0" w:rightChars="0" w:right="0" w:firstLineChars="0" w:firstLine="0"/>
              <w:spacing w:line="240" w:lineRule="atLeast"/>
            </w:pPr>
            <w:r w:rsidRPr="00000000">
              <w:rPr>
                <w:sz w:val="24"/>
                <w:szCs w:val="24"/>
              </w:rPr>
              <w:t>0.0326401</w:t>
            </w:r>
          </w:p>
        </w:tc>
        <w:tc>
          <w:tcPr>
            <w:tcW w:w="1326" w:type="dxa"/>
          </w:tcPr>
          <w:p w:rsidR="0018722C">
            <w:pPr>
              <w:topLinePunct/>
              <w:ind w:leftChars="0" w:left="0" w:rightChars="0" w:right="0" w:firstLineChars="0" w:firstLine="0"/>
              <w:spacing w:line="240" w:lineRule="atLeast"/>
            </w:pPr>
            <w:r w:rsidRPr="00000000">
              <w:rPr>
                <w:sz w:val="24"/>
                <w:szCs w:val="24"/>
              </w:rPr>
              <w:t>0.0310101</w:t>
            </w:r>
          </w:p>
        </w:tc>
        <w:tc>
          <w:tcPr>
            <w:tcW w:w="1249" w:type="dxa"/>
          </w:tcPr>
          <w:p w:rsidR="0018722C">
            <w:pPr>
              <w:topLinePunct/>
              <w:ind w:leftChars="0" w:left="0" w:rightChars="0" w:right="0" w:firstLineChars="0" w:firstLine="0"/>
              <w:spacing w:line="240" w:lineRule="atLeast"/>
            </w:pPr>
            <w:r w:rsidRPr="00000000">
              <w:rPr>
                <w:sz w:val="24"/>
                <w:szCs w:val="24"/>
              </w:rPr>
              <w:t>Elumo</w:t>
            </w:r>
          </w:p>
        </w:tc>
      </w:tr>
      <w:tr>
        <w:trPr>
          <w:trHeight w:val="360" w:hRule="atLeast"/>
        </w:trPr>
        <w:tc>
          <w:tcPr>
            <w:tcW w:w="787" w:type="dxa"/>
          </w:tcPr>
          <w:p w:rsidR="0018722C">
            <w:pPr>
              <w:topLinePunct/>
              <w:ind w:leftChars="0" w:left="0" w:rightChars="0" w:right="0" w:firstLineChars="0" w:firstLine="0"/>
              <w:spacing w:line="240" w:lineRule="atLeast"/>
            </w:pPr>
            <w:r w:rsidRPr="00000000">
              <w:rPr>
                <w:sz w:val="24"/>
                <w:szCs w:val="24"/>
              </w:rPr>
              <w:t>M24</w:t>
            </w:r>
          </w:p>
        </w:tc>
        <w:tc>
          <w:tcPr>
            <w:tcW w:w="610" w:type="dxa"/>
          </w:tcPr>
          <w:p w:rsidR="0018722C">
            <w:pPr>
              <w:topLinePunct/>
              <w:ind w:leftChars="0" w:left="0" w:rightChars="0" w:right="0" w:firstLineChars="0" w:firstLine="0"/>
              <w:spacing w:line="240" w:lineRule="atLeast"/>
            </w:pPr>
            <w:r w:rsidRPr="00000000">
              <w:rPr>
                <w:sz w:val="24"/>
                <w:szCs w:val="24"/>
              </w:rPr>
              <w:t>2</w:t>
            </w:r>
          </w:p>
        </w:tc>
        <w:tc>
          <w:tcPr>
            <w:tcW w:w="836" w:type="dxa"/>
          </w:tcPr>
          <w:p w:rsidR="0018722C">
            <w:pPr>
              <w:topLinePunct/>
              <w:ind w:leftChars="0" w:left="0" w:rightChars="0" w:right="0" w:firstLineChars="0" w:firstLine="0"/>
              <w:spacing w:line="240" w:lineRule="atLeast"/>
            </w:pPr>
            <w:r w:rsidRPr="00000000">
              <w:rPr>
                <w:sz w:val="24"/>
                <w:szCs w:val="24"/>
              </w:rPr>
              <w:t>1</w:t>
            </w:r>
          </w:p>
        </w:tc>
        <w:tc>
          <w:tcPr>
            <w:tcW w:w="711" w:type="dxa"/>
          </w:tcPr>
          <w:p w:rsidR="0018722C">
            <w:pPr>
              <w:topLinePunct/>
              <w:ind w:leftChars="0" w:left="0" w:rightChars="0" w:right="0" w:firstLineChars="0" w:firstLine="0"/>
              <w:spacing w:line="240" w:lineRule="atLeast"/>
            </w:pPr>
            <w:r w:rsidRPr="00000000">
              <w:rPr>
                <w:sz w:val="24"/>
                <w:szCs w:val="24"/>
              </w:rPr>
              <w:t>0.926</w:t>
            </w:r>
          </w:p>
        </w:tc>
        <w:tc>
          <w:tcPr>
            <w:tcW w:w="742" w:type="dxa"/>
          </w:tcPr>
          <w:p w:rsidR="0018722C">
            <w:pPr>
              <w:topLinePunct/>
              <w:ind w:leftChars="0" w:left="0" w:rightChars="0" w:right="0" w:firstLineChars="0" w:firstLine="0"/>
              <w:spacing w:line="240" w:lineRule="atLeast"/>
            </w:pPr>
            <w:r w:rsidRPr="00000000">
              <w:rPr>
                <w:sz w:val="24"/>
                <w:szCs w:val="24"/>
              </w:rPr>
              <w:t>0.869</w:t>
            </w:r>
          </w:p>
        </w:tc>
        <w:tc>
          <w:tcPr>
            <w:tcW w:w="1364" w:type="dxa"/>
          </w:tcPr>
          <w:p w:rsidR="0018722C">
            <w:pPr>
              <w:topLinePunct/>
              <w:ind w:leftChars="0" w:left="0" w:rightChars="0" w:right="0" w:firstLineChars="0" w:firstLine="0"/>
              <w:spacing w:line="240" w:lineRule="atLeast"/>
            </w:pPr>
            <w:r w:rsidRPr="00000000">
              <w:rPr>
                <w:sz w:val="24"/>
                <w:szCs w:val="24"/>
              </w:rPr>
              <w:t>0.03264824</w:t>
            </w:r>
          </w:p>
        </w:tc>
        <w:tc>
          <w:tcPr>
            <w:tcW w:w="1326" w:type="dxa"/>
          </w:tcPr>
          <w:p w:rsidR="0018722C">
            <w:pPr>
              <w:topLinePunct/>
              <w:ind w:leftChars="0" w:left="0" w:rightChars="0" w:right="0" w:firstLineChars="0" w:firstLine="0"/>
              <w:spacing w:line="240" w:lineRule="atLeast"/>
            </w:pPr>
            <w:r w:rsidRPr="00000000">
              <w:rPr>
                <w:sz w:val="24"/>
                <w:szCs w:val="24"/>
              </w:rPr>
              <w:t>0.0358982</w:t>
            </w:r>
          </w:p>
        </w:tc>
        <w:tc>
          <w:tcPr>
            <w:tcW w:w="1249" w:type="dxa"/>
          </w:tcPr>
          <w:p w:rsidR="0018722C">
            <w:pPr>
              <w:topLinePunct/>
              <w:ind w:leftChars="0" w:left="0" w:rightChars="0" w:right="0" w:firstLineChars="0" w:firstLine="0"/>
              <w:spacing w:line="240" w:lineRule="atLeast"/>
            </w:pPr>
            <w:r w:rsidRPr="00000000">
              <w:rPr>
                <w:sz w:val="24"/>
                <w:szCs w:val="24"/>
              </w:rPr>
              <w:t>polar</w:t>
            </w:r>
          </w:p>
        </w:tc>
      </w:tr>
      <w:tr>
        <w:trPr>
          <w:trHeight w:val="320" w:hRule="atLeast"/>
        </w:trPr>
        <w:tc>
          <w:tcPr>
            <w:tcW w:w="78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M25</w:t>
            </w:r>
          </w:p>
        </w:tc>
        <w:tc>
          <w:tcPr>
            <w:tcW w:w="61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w:t>
            </w:r>
          </w:p>
        </w:tc>
        <w:tc>
          <w:tcPr>
            <w:tcW w:w="83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0.914</w:t>
            </w:r>
          </w:p>
        </w:tc>
        <w:tc>
          <w:tcPr>
            <w:tcW w:w="71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0.926</w:t>
            </w:r>
          </w:p>
        </w:tc>
        <w:tc>
          <w:tcPr>
            <w:tcW w:w="74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0.898</w:t>
            </w:r>
          </w:p>
        </w:tc>
        <w:tc>
          <w:tcPr>
            <w:tcW w:w="136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0.0327786</w:t>
            </w:r>
          </w:p>
        </w:tc>
        <w:tc>
          <w:tcPr>
            <w:tcW w:w="132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0.0323758</w:t>
            </w:r>
          </w:p>
        </w:tc>
        <w:tc>
          <w:tcPr>
            <w:tcW w:w="124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Sm</w:t>
            </w: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126.529999pt;margin-top:11.201499pt;width:35.3pt;height:7.75pt;mso-position-horizontal-relative:page;mso-position-vertical-relative:paragraph;z-index:-387856" type="#_x0000_t202" filled="false" stroked="false">
            <v:textbox inset="0,0,0,0">
              <w:txbxContent>
                <w:p w:rsidR="0018722C">
                  <w:pPr>
                    <w:tabs>
                      <w:tab w:pos="605" w:val="left" w:leader="none"/>
                    </w:tabs>
                    <w:spacing w:line="154" w:lineRule="exact" w:before="0"/>
                    <w:ind w:leftChars="0" w:left="0" w:rightChars="0" w:right="0" w:firstLineChars="0" w:firstLine="0"/>
                    <w:jc w:val="left"/>
                    <w:rPr>
                      <w:sz w:val="14"/>
                    </w:rPr>
                  </w:pPr>
                  <w:r>
                    <w:rPr>
                      <w:sz w:val="14"/>
                    </w:rPr>
                    <w:t>X</w:t>
                    <w:tab/>
                  </w:r>
                  <w:r>
                    <w:rPr>
                      <w:w w:val="95"/>
                      <w:sz w:val="14"/>
                    </w:rPr>
                    <w:t>Y</w:t>
                  </w:r>
                </w:p>
              </w:txbxContent>
            </v:textbox>
            <w10:wrap type="none"/>
          </v:shape>
        </w:pict>
      </w:r>
      <w:r>
        <w:rPr>
          <w:kern w:val="2"/>
          <w:szCs w:val="22"/>
          <w:rFonts w:ascii="宋体" w:eastAsia="宋体" w:hint="eastAsia" w:cstheme="minorBidi" w:hAnsiTheme="minorHAnsi"/>
          <w:sz w:val="21"/>
        </w:rPr>
        <w:t>注：</w:t>
      </w:r>
      <w:r>
        <w:rPr>
          <w:kern w:val="2"/>
          <w:szCs w:val="22"/>
          <w:rFonts w:cstheme="minorBidi" w:hAnsiTheme="minorHAnsi" w:eastAsiaTheme="minorHAnsi" w:asciiTheme="minorHAnsi"/>
          <w:sz w:val="21"/>
        </w:rPr>
        <w:t>R</w:t>
      </w:r>
      <w:r>
        <w:rPr>
          <w:kern w:val="2"/>
          <w:szCs w:val="22"/>
          <w:rFonts w:cstheme="minorBidi" w:hAnsiTheme="minorHAnsi" w:eastAsiaTheme="minorHAnsi" w:asciiTheme="minorHAnsi"/>
          <w:sz w:val="14"/>
        </w:rPr>
        <w:t>2    </w:t>
      </w:r>
      <w:r>
        <w:rPr>
          <w:kern w:val="2"/>
          <w:szCs w:val="22"/>
          <w:rFonts w:ascii="宋体" w:eastAsia="宋体" w:hint="eastAsia" w:cstheme="minorBidi" w:hAnsiTheme="minorHAnsi"/>
          <w:sz w:val="21"/>
        </w:rPr>
        <w:t>和</w:t>
      </w:r>
      <w:r>
        <w:rPr>
          <w:kern w:val="2"/>
          <w:szCs w:val="22"/>
          <w:rFonts w:cstheme="minorBidi" w:hAnsiTheme="minorHAnsi" w:eastAsiaTheme="minorHAnsi" w:asciiTheme="minorHAnsi"/>
          <w:sz w:val="21"/>
        </w:rPr>
        <w:t>R</w:t>
      </w:r>
      <w:r>
        <w:rPr>
          <w:kern w:val="2"/>
          <w:szCs w:val="22"/>
          <w:rFonts w:cstheme="minorBidi" w:hAnsiTheme="minorHAnsi" w:eastAsiaTheme="minorHAnsi" w:asciiTheme="minorHAnsi"/>
          <w:sz w:val="14"/>
        </w:rPr>
        <w:t>2    </w:t>
      </w:r>
      <w:r>
        <w:rPr>
          <w:kern w:val="2"/>
          <w:szCs w:val="22"/>
          <w:rFonts w:ascii="宋体" w:eastAsia="宋体" w:hint="eastAsia" w:cstheme="minorBidi" w:hAnsiTheme="minorHAnsi"/>
          <w:sz w:val="21"/>
        </w:rPr>
        <w:t>分别表示所提取的所有主成分所能解释的自变量和因变量的累积方差。</w:t>
      </w:r>
    </w:p>
    <w:p w:rsidR="0018722C">
      <w:pPr>
        <w:topLinePunct/>
      </w:pPr>
      <w:r>
        <w:t>根据</w:t>
      </w:r>
      <w:r>
        <w:t>表</w:t>
      </w:r>
      <w:r>
        <w:rPr>
          <w:rFonts w:ascii="Times New Roman" w:eastAsia="Times New Roman"/>
        </w:rPr>
        <w:t>6</w:t>
      </w:r>
      <w:r>
        <w:rPr>
          <w:rFonts w:ascii="Times New Roman" w:eastAsia="Times New Roman"/>
        </w:rPr>
        <w:t>.</w:t>
      </w:r>
      <w:r>
        <w:rPr>
          <w:rFonts w:ascii="Times New Roman" w:eastAsia="Times New Roman"/>
        </w:rPr>
        <w:t>10</w:t>
      </w:r>
      <w:r>
        <w:t>中各模型的拟合优度</w:t>
      </w:r>
      <w:r>
        <w:t>（</w:t>
      </w:r>
      <w:r>
        <w:rPr>
          <w:rFonts w:ascii="Times New Roman" w:eastAsia="Times New Roman"/>
        </w:rPr>
        <w:t>R</w:t>
      </w:r>
      <w:r>
        <w:rPr>
          <w:rFonts w:ascii="Times New Roman" w:eastAsia="Times New Roman"/>
          <w:position w:val="11"/>
          <w:sz w:val="16"/>
        </w:rPr>
        <w:t>2</w:t>
      </w:r>
      <w:r>
        <w:rPr>
          <w:rFonts w:ascii="Times New Roman" w:eastAsia="Times New Roman"/>
          <w:position w:val="-2"/>
          <w:sz w:val="16"/>
        </w:rPr>
        <w:t>Y</w:t>
      </w:r>
      <w:r>
        <w:t>）</w:t>
      </w:r>
      <w:r>
        <w:t>指标和预测性</w:t>
      </w:r>
      <w:r>
        <w:t>（</w:t>
      </w:r>
      <w:r>
        <w:rPr>
          <w:rFonts w:ascii="Times New Roman" w:eastAsia="Times New Roman"/>
        </w:rPr>
        <w:t>Q</w:t>
      </w:r>
      <w:r>
        <w:rPr>
          <w:rFonts w:ascii="Times New Roman" w:eastAsia="Times New Roman"/>
          <w:position w:val="11"/>
          <w:sz w:val="16"/>
        </w:rPr>
        <w:t>2</w:t>
      </w:r>
      <w:r>
        <w:rPr>
          <w:rFonts w:ascii="Times New Roman" w:eastAsia="Times New Roman"/>
          <w:position w:val="-2"/>
          <w:sz w:val="16"/>
        </w:rPr>
        <w:t>cum</w:t>
      </w:r>
      <w:r>
        <w:t>）</w:t>
      </w:r>
      <w:r>
        <w:t>指标来看，其值都</w:t>
      </w:r>
      <w:r>
        <w:t>大于</w:t>
      </w:r>
      <w:r>
        <w:rPr>
          <w:rFonts w:ascii="Times New Roman" w:eastAsia="Times New Roman"/>
        </w:rPr>
        <w:t>0</w:t>
      </w:r>
      <w:r>
        <w:rPr>
          <w:rFonts w:ascii="Times New Roman" w:eastAsia="Times New Roman"/>
        </w:rPr>
        <w:t>.</w:t>
      </w:r>
      <w:r>
        <w:rPr>
          <w:rFonts w:ascii="Times New Roman" w:eastAsia="Times New Roman"/>
        </w:rPr>
        <w:t>5</w:t>
      </w:r>
      <w:r>
        <w:t>，得到的</w:t>
      </w:r>
      <w:r>
        <w:rPr>
          <w:rFonts w:ascii="Times New Roman" w:eastAsia="Times New Roman"/>
        </w:rPr>
        <w:t>25</w:t>
      </w:r>
      <w:r>
        <w:t>个模型都具有非常高的拟合度和预测性。但模型</w:t>
      </w:r>
      <w:r>
        <w:rPr>
          <w:rFonts w:ascii="Times New Roman" w:eastAsia="Times New Roman"/>
        </w:rPr>
        <w:t>M20</w:t>
      </w:r>
      <w:r>
        <w:t>同时具有最</w:t>
      </w:r>
      <w:r>
        <w:t>高的预测性，是</w:t>
      </w:r>
      <w:r>
        <w:rPr>
          <w:rFonts w:ascii="Times New Roman" w:eastAsia="Times New Roman"/>
        </w:rPr>
        <w:t>25</w:t>
      </w:r>
      <w:r>
        <w:t>个模型中最优的模型。</w:t>
      </w:r>
    </w:p>
    <w:p w:rsidR="0018722C">
      <w:pPr>
        <w:topLinePunct/>
      </w:pPr>
      <w:r>
        <w:t>最优模型</w:t>
      </w:r>
      <w:r>
        <w:rPr>
          <w:rFonts w:ascii="Times New Roman" w:eastAsia="Times New Roman"/>
        </w:rPr>
        <w:t>M20</w:t>
      </w:r>
      <w:r>
        <w:t>概略图见</w:t>
      </w:r>
      <w:r>
        <w:t>图</w:t>
      </w:r>
      <w:r>
        <w:rPr>
          <w:rFonts w:ascii="Times New Roman" w:eastAsia="Times New Roman"/>
        </w:rPr>
        <w:t>6</w:t>
      </w:r>
      <w:r>
        <w:rPr>
          <w:rFonts w:ascii="Times New Roman" w:eastAsia="Times New Roman"/>
        </w:rPr>
        <w:t>.</w:t>
      </w:r>
      <w:r>
        <w:rPr>
          <w:rFonts w:ascii="Times New Roman" w:eastAsia="Times New Roman"/>
        </w:rPr>
        <w:t>15</w:t>
      </w:r>
      <w:r>
        <w:t>。</w:t>
      </w:r>
    </w:p>
    <w:p w:rsidR="0018722C">
      <w:pPr>
        <w:pStyle w:val="ae"/>
        <w:topLinePunct/>
      </w:pPr>
      <w:r>
        <w:rPr>
          <w:rFonts w:cstheme="minorBidi" w:hAnsiTheme="minorHAnsi" w:eastAsiaTheme="minorHAnsi" w:asciiTheme="minorHAnsi"/>
        </w:rPr>
        <w:pict>
          <v:group style="margin-left:150.786758pt;margin-top:8.886313pt;width:266.9pt;height:153.450pt;mso-position-horizontal-relative:page;mso-position-vertical-relative:paragraph;z-index:16696" coordorigin="3016,178" coordsize="5338,3069">
            <v:line style="position:absolute" from="3022,184" to="8336,184" stroked="true" strokeweight=".579442pt" strokecolor="#000000">
              <v:stroke dashstyle="solid"/>
            </v:line>
            <v:line style="position:absolute" from="8347,184" to="8347,3229" stroked="true" strokeweight=".580471pt" strokecolor="#000000">
              <v:stroke dashstyle="solid"/>
            </v:line>
            <v:line style="position:absolute" from="3033,3241" to="8347,3241" stroked="true" strokeweight=".579442pt" strokecolor="#000000">
              <v:stroke dashstyle="solid"/>
            </v:line>
            <v:line style="position:absolute" from="3022,195" to="3022,3241" stroked="true" strokeweight=".580471pt" strokecolor="#000000">
              <v:stroke dashstyle="solid"/>
            </v:line>
            <v:shape style="position:absolute;left:3391;top:692;width:1022;height:2538" type="#_x0000_t75" stroked="false">
              <v:imagedata r:id="rId361" o:title=""/>
            </v:shape>
            <v:shape style="position:absolute;left:3393;top:694;width:512;height:2540" coordorigin="3393,695" coordsize="512,2540" path="m3905,3235l3905,695,3393,695,3393,3235e" filled="false" stroked="true" strokeweight=".58043pt" strokecolor="#000000">
              <v:path arrowok="t"/>
              <v:stroke dashstyle="solid"/>
            </v:shape>
            <v:shape style="position:absolute;left:5168;top:449;width:1011;height:2782" type="#_x0000_t75" stroked="false">
              <v:imagedata r:id="rId362" o:title=""/>
            </v:shape>
            <v:shape style="position:absolute;left:5172;top:450;width:512;height:2785" coordorigin="5173,451" coordsize="512,2785" path="m5684,3235l5684,451,5173,451,5173,3235e" filled="false" stroked="true" strokeweight=".580437pt" strokecolor="#000000">
              <v:path arrowok="t"/>
              <v:stroke dashstyle="solid"/>
            </v:shape>
            <v:shape style="position:absolute;left:6932;top:263;width:1022;height:2967" type="#_x0000_t75" stroked="false">
              <v:imagedata r:id="rId363" o:title=""/>
            </v:shape>
            <v:shape style="position:absolute;left:2066;top:4638;width:5243;height:3845" coordorigin="2066,4639" coordsize="5243,3845" path="m7452,3235l7452,265,6940,265,6940,3235m4417,3235l4417,846,3905,846,3905,3235m6184,3235l6184,555,5684,555,5684,3235m7963,3235l7963,474,7452,474,7452,3235e" filled="false" stroked="true" strokeweight=".579957pt" strokecolor="#000000">
              <v:path arrowok="t"/>
              <v:stroke dashstyle="solid"/>
            </v:shape>
            <v:shape style="position:absolute;left:924;top:4533;width:6881;height:3958" coordorigin="924,4533" coordsize="6881,3958" path="m3022,184l3022,3229m3022,3241l3068,3241m3022,2625l3068,2625m3022,2020l3068,2020m3022,1404l3068,1404m3022,800l3068,800m3022,184l3068,184m3022,3241l8336,3241m3022,3241l3022,3194m4801,3241l4801,3194m6568,3241l6568,3194m8347,3241l8347,3194e" filled="false" stroked="true" strokeweight=".579957pt" strokecolor="#000000">
              <v:path arrowok="t"/>
              <v:stroke dashstyle="solid"/>
            </v:shape>
            <w10:wrap type="none"/>
          </v:group>
        </w:pict>
      </w:r>
    </w:p>
    <w:p w:rsidR="0018722C">
      <w:pPr>
        <w:pStyle w:val="ae"/>
        <w:topLinePunct/>
      </w:pPr>
      <w:r>
        <w:rPr>
          <w:rFonts w:ascii="宋体" w:cstheme="minorBidi" w:hAnsiTheme="minorHAnsi" w:eastAsiaTheme="minorHAnsi"/>
        </w:rPr>
        <w:t>1.0</w:t>
      </w:r>
    </w:p>
    <w:p w:rsidR="0018722C">
      <w:pPr>
        <w:topLinePunct/>
      </w:pPr>
      <w:r>
        <w:rPr>
          <w:rFonts w:cstheme="minorBidi" w:hAnsiTheme="minorHAnsi" w:eastAsiaTheme="minorHAnsi" w:asciiTheme="minorHAnsi" w:ascii="宋体"/>
        </w:rPr>
        <w:t>0.8</w:t>
      </w:r>
    </w:p>
    <w:p w:rsidR="0018722C">
      <w:pPr>
        <w:pStyle w:val="ae"/>
        <w:topLinePunct/>
      </w:pPr>
      <w:r>
        <w:rPr>
          <w:rFonts w:cstheme="minorBidi" w:hAnsiTheme="minorHAnsi" w:eastAsiaTheme="minorHAnsi" w:asciiTheme="minorHAnsi"/>
        </w:rPr>
        <w:pict>
          <v:group style="margin-left:426.649841pt;margin-top:16.217709pt;width:5.85pt;height:5.85pt;mso-position-horizontal-relative:page;mso-position-vertical-relative:paragraph;z-index:16648;mso-wrap-distance-left:0;mso-wrap-distance-right:0" coordorigin="8533,324" coordsize="117,117">
            <v:shape style="position:absolute;left:8534;top:330;width:105;height:105" type="#_x0000_t75" stroked="false">
              <v:imagedata r:id="rId364" o:title=""/>
            </v:shape>
            <v:rect style="position:absolute;left:8538;top:330;width:105;height:105" filled="false" stroked="true" strokeweight=".579956pt" strokecolor="#000000">
              <v:stroke dashstyle="solid"/>
            </v:rect>
            <w10:wrap type="topAndBottom"/>
          </v:group>
        </w:pict>
      </w:r>
      <w:r>
        <w:rPr>
          <w:rFonts w:cstheme="minorBidi" w:hAnsiTheme="minorHAnsi" w:eastAsiaTheme="minorHAnsi" w:asciiTheme="minorHAnsi"/>
        </w:rPr>
        <w:pict>
          <v:shape style="margin-left:423.457001pt;margin-top:11.852833pt;width:50.6pt;height:24.45pt;mso-position-horizontal-relative:page;mso-position-vertical-relative:paragraph;z-index:-387880" type="#_x0000_t202" filled="false" stroked="true" strokeweight=".579637pt" strokecolor="#000000">
            <v:textbox inset="0,0,0,0">
              <w:txbxContent>
                <w:p w:rsidR="0018722C">
                  <w:pPr>
                    <w:spacing w:line="249" w:lineRule="auto" w:before="0"/>
                    <w:ind w:leftChars="0" w:left="226" w:rightChars="0" w:right="0" w:firstLineChars="0" w:firstLine="0"/>
                    <w:jc w:val="left"/>
                    <w:rPr>
                      <w:rFonts w:ascii="宋体"/>
                      <w:sz w:val="18"/>
                    </w:rPr>
                  </w:pPr>
                  <w:r>
                    <w:rPr>
                      <w:rFonts w:ascii="宋体"/>
                      <w:sz w:val="18"/>
                    </w:rPr>
                    <w:t>R2y(cum) </w:t>
                  </w:r>
                  <w:r>
                    <w:rPr>
                      <w:rFonts w:ascii="宋体"/>
                      <w:w w:val="105"/>
                      <w:sz w:val="18"/>
                    </w:rPr>
                    <w:t>Q2(cum)</w:t>
                  </w:r>
                </w:p>
              </w:txbxContent>
            </v:textbox>
            <v:stroke dashstyle="solid"/>
            <w10:wrap type="none"/>
          </v:shape>
        </w:pict>
      </w:r>
      <w:r>
        <w:rPr>
          <w:rFonts w:ascii="宋体" w:cstheme="minorBidi" w:hAnsiTheme="minorHAnsi" w:eastAsiaTheme="minorHAnsi"/>
        </w:rPr>
        <w:t>0.6</w:t>
      </w:r>
    </w:p>
    <w:p w:rsidR="0018722C">
      <w:pPr>
        <w:topLinePunct/>
      </w:pPr>
    </w:p>
    <w:p w:rsidR="0018722C">
      <w:pPr>
        <w:pStyle w:val="aff7"/>
        <w:topLinePunct/>
      </w:pPr>
      <w:r>
        <w:rPr>
          <w:position w:val="-1"/>
          <w:sz w:val="11"/>
        </w:rPr>
        <w:pict>
          <v:group style="width:5.85pt;height:5.85pt;mso-position-horizontal-relative:char;mso-position-vertical-relative:line" coordorigin="0,0" coordsize="117,117">
            <v:shape style="position:absolute;left:1;top:5;width:105;height:105" type="#_x0000_t75" stroked="false">
              <v:imagedata r:id="rId365" o:title=""/>
            </v:shape>
            <v:rect style="position:absolute;left:5;top:5;width:105;height:105" filled="false" stroked="true" strokeweight=".579956pt" strokecolor="#000000">
              <v:stroke dashstyle="solid"/>
            </v:rect>
          </v:group>
        </w:pict>
      </w:r>
      <w:r/>
    </w:p>
    <w:p w:rsidR="0018722C">
      <w:pPr>
        <w:pStyle w:val="affff1"/>
        <w:topLinePunct/>
      </w:pPr>
      <w:r>
        <w:rPr>
          <w:rFonts w:cstheme="minorBidi" w:hAnsiTheme="minorHAnsi" w:eastAsiaTheme="minorHAnsi" w:asciiTheme="minorHAnsi" w:ascii="宋体"/>
        </w:rPr>
        <w:t>0.4</w:t>
      </w:r>
    </w:p>
    <w:p w:rsidR="0018722C">
      <w:pPr>
        <w:topLinePunct/>
      </w:pPr>
    </w:p>
    <w:p w:rsidR="0018722C">
      <w:pPr>
        <w:topLinePunct/>
      </w:pPr>
      <w:r>
        <w:rPr>
          <w:rFonts w:cstheme="minorBidi" w:hAnsiTheme="minorHAnsi" w:eastAsiaTheme="minorHAnsi" w:asciiTheme="minorHAnsi" w:ascii="宋体"/>
        </w:rPr>
        <w:t>0.2</w:t>
      </w:r>
    </w:p>
    <w:p w:rsidR="0018722C">
      <w:pPr>
        <w:keepNext/>
        <w:topLinePunct/>
      </w:pPr>
      <w:r>
        <w:rPr>
          <w:rFonts w:cstheme="minorBidi" w:hAnsiTheme="minorHAnsi" w:eastAsiaTheme="minorHAnsi" w:asciiTheme="minorHAnsi" w:ascii="宋体"/>
        </w:rPr>
        <w:t>0.0</w:t>
      </w:r>
    </w:p>
    <w:p w:rsidR="0018722C">
      <w:pPr>
        <w:keepNext/>
        <w:topLinePunct/>
      </w:pPr>
      <w:r>
        <w:rPr>
          <w:rFonts w:cstheme="minorBidi" w:hAnsiTheme="minorHAnsi" w:eastAsiaTheme="minorHAnsi" w:asciiTheme="minorHAnsi" w:ascii="宋体"/>
        </w:rPr>
        <w:t>comp</w:t>
      </w:r>
      <w:r>
        <w:rPr>
          <w:rFonts w:cstheme="minorBidi" w:hAnsiTheme="minorHAnsi" w:eastAsiaTheme="minorHAnsi" w:asciiTheme="minorHAnsi" w:ascii="宋体"/>
        </w:rPr>
        <w:t>[</w:t>
      </w:r>
      <w:r>
        <w:rPr>
          <w:kern w:val="2"/>
          <w:sz w:val="18"/>
          <w:szCs w:val="22"/>
          <w:rFonts w:cstheme="minorBidi" w:hAnsiTheme="minorHAnsi" w:eastAsiaTheme="minorHAnsi" w:asciiTheme="minorHAnsi" w:ascii="宋体"/>
          <w:w w:val="105"/>
        </w:rPr>
        <w:t>1</w:t>
      </w:r>
      <w:r>
        <w:rPr>
          <w:rFonts w:cstheme="minorBidi" w:hAnsiTheme="minorHAnsi" w:eastAsiaTheme="minorHAnsi" w:asciiTheme="minorHAnsi" w:ascii="宋体"/>
        </w:rPr>
        <w:t>]</w:t>
      </w:r>
      <w:r w:rsidRPr="00000000">
        <w:rPr>
          <w:rFonts w:cstheme="minorBidi" w:hAnsiTheme="minorHAnsi" w:eastAsiaTheme="minorHAnsi" w:asciiTheme="minorHAnsi"/>
        </w:rPr>
        <w:tab/>
        <w:t>comp</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2</w:t>
      </w:r>
      <w:r w:rsidRPr="00000000">
        <w:rPr>
          <w:rFonts w:cstheme="minorBidi" w:hAnsiTheme="minorHAnsi" w:eastAsiaTheme="minorHAnsi" w:asciiTheme="minorHAnsi"/>
        </w:rPr>
        <w:t>]</w:t>
      </w:r>
      <w:r w:rsidRPr="00000000">
        <w:rPr>
          <w:rFonts w:cstheme="minorBidi" w:hAnsiTheme="minorHAnsi" w:eastAsiaTheme="minorHAnsi" w:asciiTheme="minorHAnsi"/>
        </w:rPr>
        <w:tab/>
        <w:t>comp</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3</w:t>
      </w:r>
      <w:r w:rsidRPr="00000000">
        <w:rPr>
          <w:rFonts w:cstheme="minorBidi" w:hAnsiTheme="minorHAnsi" w:eastAsiaTheme="minorHAnsi" w:asciiTheme="minorHAnsi"/>
        </w:rPr>
        <w:t>]</w:t>
      </w:r>
    </w:p>
    <w:p w:rsidR="0018722C">
      <w:pPr>
        <w:pStyle w:val="BodyText"/>
        <w:spacing w:before="34"/>
        <w:ind w:rightChars="0" w:right="37"/>
        <w:jc w:val="center"/>
        <w:rPr>
          <w:rFonts w:ascii="Times New Roman" w:eastAsia="Times New Roman"/>
        </w:rPr>
        <w:keepNext/>
        <w:topLinePunct/>
      </w:pPr>
      <w:r>
        <w:t>主成分 </w:t>
      </w:r>
      <w:r>
        <w:rPr>
          <w:rFonts w:ascii="Times New Roman" w:eastAsia="Times New Roman"/>
        </w:rPr>
        <w:t>A</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15</w:t>
      </w:r>
      <w:r>
        <w:t xml:space="preserve">  </w:t>
      </w:r>
      <w:r>
        <w:rPr>
          <w:rFonts w:ascii="宋体" w:eastAsia="宋体" w:hint="eastAsia" w:cstheme="minorBidi" w:hAnsiTheme="minorHAnsi"/>
        </w:rPr>
        <w:t>氯</w:t>
      </w:r>
      <w:r>
        <w:rPr>
          <w:rFonts w:ascii="宋体" w:eastAsia="宋体" w:hint="eastAsia" w:cstheme="minorBidi" w:hAnsiTheme="minorHAnsi"/>
        </w:rPr>
        <w:t>苯胺类</w:t>
      </w:r>
      <w:r>
        <w:rPr>
          <w:rFonts w:ascii="宋体" w:eastAsia="宋体" w:hint="eastAsia" w:cstheme="minorBidi" w:hAnsiTheme="minorHAnsi"/>
        </w:rPr>
        <w:t>化</w:t>
      </w:r>
      <w:r>
        <w:rPr>
          <w:rFonts w:ascii="宋体" w:eastAsia="宋体" w:hint="eastAsia" w:cstheme="minorBidi" w:hAnsiTheme="minorHAnsi"/>
        </w:rPr>
        <w:t>合物</w:t>
      </w:r>
      <w:r>
        <w:rPr>
          <w:rFonts w:cstheme="minorBidi" w:hAnsiTheme="minorHAnsi" w:eastAsiaTheme="minorHAnsi" w:asciiTheme="minorHAnsi"/>
        </w:rPr>
        <w:t>PLS</w:t>
      </w:r>
      <w:r>
        <w:rPr>
          <w:rFonts w:ascii="宋体" w:eastAsia="宋体" w:hint="eastAsia" w:cstheme="minorBidi" w:hAnsiTheme="minorHAnsi"/>
        </w:rPr>
        <w:t>最优模型概略图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6.15</w:t>
      </w:r>
      <w:r>
        <w:t xml:space="preserve">  </w:t>
      </w:r>
      <w:r w:rsidRPr="00DB64CE">
        <w:rPr>
          <w:rFonts w:cstheme="minorBidi" w:hAnsiTheme="minorHAnsi" w:eastAsiaTheme="minorHAnsi" w:asciiTheme="minorHAnsi"/>
        </w:rPr>
        <w:t>Summary of optimum PLS model for CAs</w:t>
      </w:r>
    </w:p>
    <w:p w:rsidR="0018722C">
      <w:pPr>
        <w:topLinePunct/>
      </w:pPr>
      <w:r>
        <w:t>从</w:t>
      </w:r>
      <w:r>
        <w:t>图</w:t>
      </w:r>
      <w:r>
        <w:rPr>
          <w:rFonts w:ascii="Times New Roman" w:eastAsia="Times New Roman"/>
        </w:rPr>
        <w:t>6</w:t>
      </w:r>
      <w:r>
        <w:rPr>
          <w:rFonts w:ascii="Times New Roman" w:eastAsia="Times New Roman"/>
        </w:rPr>
        <w:t>.</w:t>
      </w:r>
      <w:r>
        <w:rPr>
          <w:rFonts w:ascii="Times New Roman" w:eastAsia="Times New Roman"/>
        </w:rPr>
        <w:t>15</w:t>
      </w:r>
      <w:r>
        <w:t>可知，所测氯苯胺类化合物</w:t>
      </w:r>
      <w:r>
        <w:rPr>
          <w:rFonts w:ascii="Times New Roman" w:eastAsia="Times New Roman"/>
        </w:rPr>
        <w:t>QSPR</w:t>
      </w:r>
      <w:r>
        <w:t>的最优模型提取了</w:t>
      </w:r>
      <w:r>
        <w:rPr>
          <w:rFonts w:ascii="Times New Roman" w:eastAsia="Times New Roman"/>
        </w:rPr>
        <w:t>3</w:t>
      </w:r>
      <w:r>
        <w:t>个主成分，</w:t>
      </w:r>
      <w:r>
        <w:rPr>
          <w:rFonts w:ascii="Times New Roman" w:eastAsia="Times New Roman"/>
        </w:rPr>
        <w:t>R</w:t>
      </w:r>
      <w:r>
        <w:rPr>
          <w:rFonts w:ascii="Times New Roman" w:eastAsia="Times New Roman"/>
        </w:rPr>
        <w:t>2</w:t>
      </w:r>
      <w:r>
        <w:rPr>
          <w:rFonts w:ascii="Times New Roman" w:eastAsia="Times New Roman"/>
        </w:rPr>
        <w:t>X</w:t>
      </w:r>
      <w:r>
        <w:t>、</w:t>
      </w:r>
    </w:p>
    <w:p w:rsidR="0018722C">
      <w:pPr>
        <w:topLinePunct/>
      </w:pPr>
      <w:r>
        <w:rPr>
          <w:rFonts w:ascii="Times New Roman" w:eastAsia="Times New Roman"/>
        </w:rPr>
        <w:t>R</w:t>
      </w:r>
      <w:r>
        <w:rPr>
          <w:rFonts w:ascii="Times New Roman" w:eastAsia="Times New Roman"/>
        </w:rPr>
        <w:t>2</w:t>
      </w:r>
      <w:r>
        <w:rPr>
          <w:rFonts w:ascii="Times New Roman" w:eastAsia="Times New Roman"/>
        </w:rPr>
        <w:t>Y</w:t>
      </w:r>
      <w:r>
        <w:t>分别为</w:t>
      </w:r>
      <w:r>
        <w:rPr>
          <w:rFonts w:ascii="Times New Roman" w:eastAsia="Times New Roman"/>
        </w:rPr>
        <w:t>1</w:t>
      </w:r>
      <w:r>
        <w:t>、</w:t>
      </w:r>
      <w:r>
        <w:rPr>
          <w:rFonts w:ascii="Times New Roman" w:eastAsia="Times New Roman"/>
        </w:rPr>
        <w:t>0.956</w:t>
      </w:r>
      <w:r>
        <w:t>，说明模型已经提取了自变量变差的绝大部分且对因变量变差解释</w:t>
      </w:r>
      <w:r>
        <w:t>比例高。模型的</w:t>
      </w:r>
      <w:r>
        <w:rPr>
          <w:rFonts w:ascii="Times New Roman" w:eastAsia="Times New Roman"/>
        </w:rPr>
        <w:t>Q</w:t>
      </w:r>
      <w:r>
        <w:rPr>
          <w:rFonts w:ascii="Times New Roman" w:eastAsia="Times New Roman"/>
        </w:rPr>
        <w:t>2</w:t>
      </w:r>
      <w:r>
        <w:t>（</w:t>
      </w:r>
      <w:r>
        <w:rPr>
          <w:rFonts w:ascii="Times New Roman" w:eastAsia="Times New Roman"/>
        </w:rPr>
        <w:t>cum</w:t>
      </w:r>
      <w:r>
        <w:t>）</w:t>
      </w:r>
      <w:r>
        <w:t>值为</w:t>
      </w:r>
      <w:r>
        <w:rPr>
          <w:rFonts w:ascii="Times New Roman" w:eastAsia="Times New Roman"/>
        </w:rPr>
        <w:t>0</w:t>
      </w:r>
      <w:r>
        <w:rPr>
          <w:rFonts w:ascii="Times New Roman" w:eastAsia="Times New Roman"/>
        </w:rPr>
        <w:t>.</w:t>
      </w:r>
      <w:r>
        <w:rPr>
          <w:rFonts w:ascii="Times New Roman" w:eastAsia="Times New Roman"/>
        </w:rPr>
        <w:t>905</w:t>
      </w:r>
      <w:r>
        <w:t>，说明模型具有优秀的预测能力。</w:t>
      </w:r>
    </w:p>
    <w:p w:rsidR="0018722C">
      <w:pPr>
        <w:pStyle w:val="a9"/>
        <w:topLinePunct/>
      </w:pPr>
      <w:r>
        <w:t>图</w:t>
      </w:r>
      <w:r>
        <w:rPr>
          <w:rFonts w:ascii="Times New Roman" w:eastAsia="宋体"/>
        </w:rPr>
        <w:t>6</w:t>
      </w:r>
      <w:r>
        <w:rPr>
          <w:rFonts w:ascii="Times New Roman" w:eastAsia="宋体"/>
        </w:rPr>
        <w:t>.</w:t>
      </w:r>
      <w:r>
        <w:rPr>
          <w:rFonts w:ascii="Times New Roman" w:eastAsia="宋体"/>
        </w:rPr>
        <w:t>16</w:t>
      </w:r>
      <w:r>
        <w:t xml:space="preserve">  </w:t>
      </w:r>
      <w:r>
        <w:t>图</w:t>
      </w:r>
      <w:r>
        <w:rPr>
          <w:rFonts w:ascii="Times New Roman" w:eastAsia="宋体"/>
        </w:rPr>
        <w:t>6</w:t>
      </w:r>
      <w:r>
        <w:rPr>
          <w:rFonts w:ascii="Times New Roman" w:eastAsia="宋体"/>
        </w:rPr>
        <w:t>.</w:t>
      </w:r>
      <w:r>
        <w:rPr>
          <w:rFonts w:ascii="Times New Roman" w:eastAsia="宋体"/>
        </w:rPr>
        <w:t>17</w:t>
      </w:r>
      <w:r>
        <w:t>和图</w:t>
      </w:r>
      <w:r>
        <w:rPr>
          <w:rFonts w:ascii="Times New Roman" w:eastAsia="宋体"/>
        </w:rPr>
        <w:t>6</w:t>
      </w:r>
      <w:r>
        <w:rPr>
          <w:rFonts w:ascii="Times New Roman" w:eastAsia="宋体"/>
        </w:rPr>
        <w:t>.</w:t>
      </w:r>
      <w:r>
        <w:rPr>
          <w:rFonts w:ascii="Times New Roman" w:eastAsia="宋体"/>
        </w:rPr>
        <w:t>18</w:t>
      </w:r>
      <w:r>
        <w:t>分别为氯苯胺类化合物最优</w:t>
      </w:r>
      <w:r>
        <w:rPr>
          <w:rFonts w:ascii="Times New Roman" w:eastAsia="宋体"/>
        </w:rPr>
        <w:t>QSPR</w:t>
      </w:r>
      <w:r>
        <w:t>模型</w:t>
      </w:r>
      <w:r>
        <w:rPr>
          <w:rFonts w:ascii="Times New Roman" w:eastAsia="宋体"/>
        </w:rPr>
        <w:t>M20</w:t>
      </w:r>
      <w:r>
        <w:t>的自变量</w:t>
      </w:r>
    </w:p>
    <w:p w:rsidR="0018722C">
      <w:pPr>
        <w:topLinePunct/>
      </w:pPr>
      <w:r>
        <w:rPr>
          <w:rFonts w:ascii="Times New Roman" w:eastAsia="Times New Roman"/>
        </w:rPr>
        <w:t>VIP</w:t>
      </w:r>
      <w:r>
        <w:t>、主成分权重分布状况图和各自变量相关系数图。</w:t>
      </w:r>
    </w:p>
    <w:p w:rsidR="0018722C">
      <w:spacing w:beforeLines="0" w:before="0" w:afterLines="0" w:after="0" w:line="440" w:lineRule="auto"/>
      <w:pPr>
        <w:sectPr w:rsidR="00556256">
          <w:type w:val="continuous"/>
          <w:pgSz w:w="11910" w:h="16840"/>
          <w:pgMar w:footer="995" w:header="0" w:top="1580" w:bottom="1180" w:left="1680" w:right="1680"/>
        </w:sectPr>
        <w:topLinePunct/>
      </w:pPr>
    </w:p>
    <w:p w:rsidR="0018722C">
      <w:pPr>
        <w:topLinePunct/>
      </w:pPr>
      <w:r>
        <w:rPr>
          <w:rFonts w:cstheme="minorBidi" w:hAnsiTheme="minorHAnsi" w:eastAsiaTheme="minorHAnsi" w:asciiTheme="minorHAnsi" w:ascii="宋体"/>
        </w:rPr>
        <w:t>1.4</w:t>
      </w:r>
    </w:p>
    <w:p w:rsidR="0018722C">
      <w:pPr>
        <w:topLinePunct/>
      </w:pPr>
      <w:r>
        <w:rPr>
          <w:rFonts w:cstheme="minorBidi" w:hAnsiTheme="minorHAnsi" w:eastAsiaTheme="minorHAnsi" w:asciiTheme="minorHAnsi" w:ascii="宋体"/>
        </w:rPr>
        <w:t>1.2</w:t>
      </w: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0.8</w:t>
      </w:r>
    </w:p>
    <w:p w:rsidR="0018722C">
      <w:pPr>
        <w:topLinePunct/>
      </w:pPr>
      <w:r>
        <w:rPr>
          <w:rFonts w:cstheme="minorBidi" w:hAnsiTheme="minorHAnsi" w:eastAsiaTheme="minorHAnsi" w:asciiTheme="minorHAnsi" w:ascii="宋体"/>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0.0</w:t>
      </w:r>
    </w:p>
    <w:p w:rsidR="0018722C">
      <w:pPr>
        <w:pStyle w:val="affff5"/>
        <w:topLinePunct/>
      </w:pPr>
      <w:r>
        <w:rPr>
          <w:sz w:val="20"/>
        </w:rPr>
        <w:pict>
          <v:group style="width:332.8pt;height:178.8pt;mso-position-horizontal-relative:char;mso-position-vertical-relative:line" coordorigin="0,0" coordsize="6656,3576">
            <v:line style="position:absolute" from="8,8" to="6631,8" stroked="true" strokeweight=".806244pt" strokecolor="#000000">
              <v:stroke dashstyle="solid"/>
            </v:line>
            <v:line style="position:absolute" from="6647,8" to="6647,3551" stroked="true" strokeweight=".806041pt" strokecolor="#000000">
              <v:stroke dashstyle="solid"/>
            </v:line>
            <v:line style="position:absolute" from="6647,3567" to="24,3567" stroked="true" strokeweight=".806244pt" strokecolor="#000000">
              <v:stroke dashstyle="solid"/>
            </v:line>
            <v:line style="position:absolute" from="8,3567" to="8,24" stroked="true" strokeweight=".806041pt" strokecolor="#000000">
              <v:stroke dashstyle="solid"/>
            </v:line>
            <v:shape style="position:absolute;left:279;top:409;width:387;height:3145" type="#_x0000_t75" stroked="false">
              <v:imagedata r:id="rId367" o:title=""/>
            </v:shape>
            <v:shape style="position:absolute;left:282;top:412;width:388;height:3148" coordorigin="283,412" coordsize="388,3148" path="m670,3559l670,412,283,412,283,3559e" filled="false" stroked="true" strokeweight=".806044pt" strokecolor="#000000">
              <v:path arrowok="t"/>
              <v:stroke dashstyle="solid"/>
            </v:shape>
            <v:shape style="position:absolute;left:1230;top:1022;width:371;height:2532" type="#_x0000_t75" stroked="false">
              <v:imagedata r:id="rId368" o:title=""/>
            </v:shape>
            <v:shape style="position:absolute;left:1235;top:1027;width:372;height:2533" coordorigin="1235,1027" coordsize="372,2533" path="m1607,3559l1607,1027,1235,1027,1235,3559e" filled="false" stroked="true" strokeweight=".806045pt" strokecolor="#000000">
              <v:path arrowok="t"/>
              <v:stroke dashstyle="solid"/>
            </v:shape>
            <v:shape style="position:absolute;left:2166;top:1119;width:387;height:2435" type="#_x0000_t75" stroked="false">
              <v:imagedata r:id="rId369" o:title=""/>
            </v:shape>
            <v:shape style="position:absolute;left:2172;top:1124;width:388;height:2435" coordorigin="2173,1125" coordsize="388,2435" path="m2560,3559l2560,1125,2173,1125,2173,3559e" filled="false" stroked="true" strokeweight=".806046pt" strokecolor="#000000">
              <v:path arrowok="t"/>
              <v:stroke dashstyle="solid"/>
            </v:shape>
            <v:shape style="position:absolute;left:3117;top:1151;width:387;height:2403" type="#_x0000_t75" stroked="false">
              <v:imagedata r:id="rId370" o:title=""/>
            </v:shape>
            <v:shape style="position:absolute;left:3125;top:1156;width:388;height:2403" coordorigin="3126,1157" coordsize="388,2403" path="m3513,3559l3513,1157,3126,1157,3126,3559e" filled="false" stroked="true" strokeweight=".806046pt" strokecolor="#000000">
              <v:path arrowok="t"/>
              <v:stroke dashstyle="solid"/>
            </v:shape>
            <v:shape style="position:absolute;left:4068;top:1167;width:387;height:2387" type="#_x0000_t75" stroked="false">
              <v:imagedata r:id="rId371" o:title=""/>
            </v:shape>
            <v:shape style="position:absolute;left:4078;top:1172;width:388;height:2387" coordorigin="4079,1173" coordsize="388,2387" path="m4467,3559l4467,1173,4079,1173,4079,3559e" filled="false" stroked="true" strokeweight=".806046pt" strokecolor="#000000">
              <v:path arrowok="t"/>
              <v:stroke dashstyle="solid"/>
            </v:shape>
            <v:shape style="position:absolute;left:5019;top:1167;width:371;height:2387" type="#_x0000_t75" stroked="false">
              <v:imagedata r:id="rId372" o:title=""/>
            </v:shape>
            <v:shape style="position:absolute;left:5031;top:1172;width:372;height:2387" coordorigin="5032,1173" coordsize="372,2387" path="m5403,3559l5403,1173,5032,1173,5032,3559e" filled="false" stroked="true" strokeweight=".806045pt" strokecolor="#000000">
              <v:path arrowok="t"/>
              <v:stroke dashstyle="solid"/>
            </v:shape>
            <v:shape style="position:absolute;left:5954;top:1183;width:387;height:2371" type="#_x0000_t75" stroked="false">
              <v:imagedata r:id="rId373" o:title=""/>
            </v:shape>
            <v:shape style="position:absolute;left:5968;top:1189;width:388;height:2371" coordorigin="5968,1189" coordsize="388,2371" path="m6356,3559l6356,1189,5968,1189,5968,3559e" filled="false" stroked="true" strokeweight=".806046pt" strokecolor="#000000">
              <v:path arrowok="t"/>
              <v:stroke dashstyle="solid"/>
            </v:shape>
            <v:line style="position:absolute" from="8,8" to="8,3551" stroked="true" strokeweight=".806041pt" strokecolor="#000000">
              <v:stroke dashstyle="solid"/>
            </v:line>
            <v:line style="position:absolute" from="8,3567" to="73,3567" stroked="true" strokeweight=".806244pt" strokecolor="#000000">
              <v:stroke dashstyle="solid"/>
            </v:line>
            <v:line style="position:absolute" from="8,3066" to="73,3066" stroked="true" strokeweight=".806244pt" strokecolor="#000000">
              <v:stroke dashstyle="solid"/>
            </v:line>
            <v:line style="position:absolute" from="8,2548" to="73,2548" stroked="true" strokeweight=".806244pt" strokecolor="#000000">
              <v:stroke dashstyle="solid"/>
            </v:line>
            <v:line style="position:absolute" from="8,2046" to="73,2046" stroked="true" strokeweight=".806244pt" strokecolor="#000000">
              <v:stroke dashstyle="solid"/>
            </v:line>
            <v:line style="position:absolute" from="8,1529" to="73,1529" stroked="true" strokeweight=".806244pt" strokecolor="#000000">
              <v:stroke dashstyle="solid"/>
            </v:line>
            <v:line style="position:absolute" from="8,1027" to="73,1027" stroked="true" strokeweight=".806244pt" strokecolor="#000000">
              <v:stroke dashstyle="solid"/>
            </v:line>
            <v:line style="position:absolute" from="8,509" to="73,509" stroked="true" strokeweight=".806244pt" strokecolor="#000000">
              <v:stroke dashstyle="solid"/>
            </v:line>
            <v:line style="position:absolute" from="8,8" to="73,8" stroked="true" strokeweight=".806244pt" strokecolor="#000000">
              <v:stroke dashstyle="solid"/>
            </v:line>
            <v:line style="position:absolute" from="8,3567" to="6631,3567" stroked="true" strokeweight=".806244pt" strokecolor="#000000">
              <v:stroke dashstyle="solid"/>
            </v:line>
            <v:line style="position:absolute" from="8,3567" to="8,3502" stroked="true" strokeweight=".806041pt" strokecolor="#000000">
              <v:stroke dashstyle="solid"/>
            </v:line>
            <v:line style="position:absolute" from="961,3567" to="961,3502" stroked="true" strokeweight=".806041pt" strokecolor="#000000">
              <v:stroke dashstyle="solid"/>
            </v:line>
            <v:line style="position:absolute" from="1898,3567" to="1898,3502" stroked="true" strokeweight=".806041pt" strokecolor="#000000">
              <v:stroke dashstyle="solid"/>
            </v:line>
            <v:line style="position:absolute" from="2851,3567" to="2851,3502" stroked="true" strokeweight=".806041pt" strokecolor="#000000">
              <v:stroke dashstyle="solid"/>
            </v:line>
            <v:line style="position:absolute" from="3804,3567" to="3804,3502" stroked="true" strokeweight=".806041pt" strokecolor="#000000">
              <v:stroke dashstyle="solid"/>
            </v:line>
            <v:line style="position:absolute" from="4757,3567" to="4757,3502" stroked="true" strokeweight=".806041pt" strokecolor="#000000">
              <v:stroke dashstyle="solid"/>
            </v:line>
            <v:line style="position:absolute" from="5694,3567" to="5694,3502" stroked="true" strokeweight=".806041pt" strokecolor="#000000">
              <v:stroke dashstyle="solid"/>
            </v:line>
            <v:line style="position:absolute" from="6647,3567" to="6647,3502" stroked="true" strokeweight=".806041pt" strokecolor="#000000">
              <v:stroke dashstyle="solid"/>
            </v:line>
            <v:shape style="position:absolute;left:145;top:68;width:665;height:260" type="#_x0000_t202" filled="false" stroked="false">
              <v:textbox inset="0,0,0,0">
                <w:txbxContent>
                  <w:p w:rsidR="0018722C">
                    <w:pPr>
                      <w:spacing w:line="259" w:lineRule="exact" w:before="0"/>
                      <w:ind w:leftChars="0" w:left="0" w:rightChars="0" w:right="0" w:firstLineChars="0" w:firstLine="0"/>
                      <w:jc w:val="left"/>
                      <w:rPr>
                        <w:rFonts w:ascii="宋体"/>
                        <w:sz w:val="26"/>
                      </w:rPr>
                    </w:pPr>
                    <w:r>
                      <w:rPr>
                        <w:rFonts w:ascii="宋体"/>
                        <w:sz w:val="26"/>
                      </w:rPr>
                      <w:t>1.238</w:t>
                    </w:r>
                  </w:p>
                </w:txbxContent>
              </v:textbox>
              <w10:wrap type="none"/>
            </v:shape>
            <v:shape style="position:absolute;left:1082;top:683;width:665;height:260" type="#_x0000_t202" filled="false" stroked="false">
              <v:textbox inset="0,0,0,0">
                <w:txbxContent>
                  <w:p w:rsidR="0018722C">
                    <w:pPr>
                      <w:spacing w:line="259" w:lineRule="exact" w:before="0"/>
                      <w:ind w:leftChars="0" w:left="0" w:rightChars="0" w:right="0" w:firstLineChars="0" w:firstLine="0"/>
                      <w:jc w:val="left"/>
                      <w:rPr>
                        <w:rFonts w:ascii="宋体"/>
                        <w:sz w:val="26"/>
                      </w:rPr>
                    </w:pPr>
                    <w:r>
                      <w:rPr>
                        <w:rFonts w:ascii="宋体"/>
                        <w:sz w:val="26"/>
                      </w:rPr>
                      <w:t>0.999</w:t>
                    </w:r>
                  </w:p>
                </w:txbxContent>
              </v:textbox>
              <w10:wrap type="none"/>
            </v:shape>
            <v:shape style="position:absolute;left:2034;top:780;width:665;height:260" type="#_x0000_t202" filled="false" stroked="false">
              <v:textbox inset="0,0,0,0">
                <w:txbxContent>
                  <w:p w:rsidR="0018722C">
                    <w:pPr>
                      <w:spacing w:line="259" w:lineRule="exact" w:before="0"/>
                      <w:ind w:leftChars="0" w:left="0" w:rightChars="0" w:right="0" w:firstLineChars="0" w:firstLine="0"/>
                      <w:jc w:val="left"/>
                      <w:rPr>
                        <w:rFonts w:ascii="宋体"/>
                        <w:sz w:val="26"/>
                      </w:rPr>
                    </w:pPr>
                    <w:r>
                      <w:rPr>
                        <w:rFonts w:ascii="宋体"/>
                        <w:sz w:val="26"/>
                      </w:rPr>
                      <w:t>0.960</w:t>
                    </w:r>
                  </w:p>
                </w:txbxContent>
              </v:textbox>
              <w10:wrap type="none"/>
            </v:shape>
            <v:shape style="position:absolute;left:2988;top:812;width:3508;height:292" type="#_x0000_t202" filled="false" stroked="false">
              <v:textbox inset="0,0,0,0">
                <w:txbxContent>
                  <w:p w:rsidR="0018722C">
                    <w:pPr>
                      <w:tabs>
                        <w:tab w:pos="953" w:val="left" w:leader="none"/>
                        <w:tab w:pos="1889" w:val="left" w:leader="none"/>
                        <w:tab w:pos="2842" w:val="left" w:leader="none"/>
                      </w:tabs>
                      <w:spacing w:line="291" w:lineRule="exact" w:before="0"/>
                      <w:ind w:leftChars="0" w:left="0" w:rightChars="0" w:right="0" w:firstLineChars="0" w:firstLine="0"/>
                      <w:jc w:val="left"/>
                      <w:rPr>
                        <w:rFonts w:ascii="宋体"/>
                        <w:sz w:val="26"/>
                      </w:rPr>
                    </w:pPr>
                    <w:r>
                      <w:rPr>
                        <w:rFonts w:ascii="宋体"/>
                        <w:position w:val="3"/>
                        <w:sz w:val="26"/>
                      </w:rPr>
                      <w:t>0.947</w:t>
                      <w:tab/>
                    </w:r>
                    <w:r>
                      <w:rPr>
                        <w:rFonts w:ascii="宋体"/>
                        <w:position w:val="2"/>
                        <w:sz w:val="26"/>
                      </w:rPr>
                      <w:t>0.944</w:t>
                      <w:tab/>
                      <w:t>0.943</w:t>
                      <w:tab/>
                    </w:r>
                    <w:r>
                      <w:rPr>
                        <w:rFonts w:ascii="宋体"/>
                        <w:sz w:val="26"/>
                      </w:rPr>
                      <w:t>0.934</w:t>
                    </w:r>
                  </w:p>
                </w:txbxContent>
              </v:textbox>
              <w10:wrap type="none"/>
            </v:shape>
          </v:group>
        </w:pict>
      </w:r>
      <w:r/>
    </w:p>
    <w:p w:rsidR="0018722C">
      <w:pPr>
        <w:pStyle w:val="affff1"/>
        <w:keepNext/>
        <w:topLinePunct/>
      </w:pPr>
      <w:r>
        <w:rPr>
          <w:rFonts w:cstheme="minorBidi" w:hAnsiTheme="minorHAnsi" w:eastAsiaTheme="minorHAnsi" w:asciiTheme="minorHAnsi" w:ascii="宋体"/>
        </w:rPr>
        <w:t>CCR</w:t>
      </w:r>
      <w:r w:rsidRPr="00000000">
        <w:rPr>
          <w:rFonts w:cstheme="minorBidi" w:hAnsiTheme="minorHAnsi" w:eastAsiaTheme="minorHAnsi" w:asciiTheme="minorHAnsi"/>
        </w:rPr>
        <w:tab/>
        <w:t>Elumo</w:t>
      </w:r>
      <w:r w:rsidRPr="00000000">
        <w:rPr>
          <w:rFonts w:cstheme="minorBidi" w:hAnsiTheme="minorHAnsi" w:eastAsiaTheme="minorHAnsi" w:asciiTheme="minorHAnsi"/>
        </w:rPr>
        <w:tab/>
        <w:t>Sm</w:t>
      </w:r>
      <w:r w:rsidRPr="00000000">
        <w:rPr>
          <w:rFonts w:cstheme="minorBidi" w:hAnsiTheme="minorHAnsi" w:eastAsiaTheme="minorHAnsi" w:asciiTheme="minorHAnsi"/>
        </w:rPr>
        <w:tab/>
        <w:t>polar</w:t>
      </w:r>
      <w:r w:rsidRPr="00000000">
        <w:rPr>
          <w:rFonts w:cstheme="minorBidi" w:hAnsiTheme="minorHAnsi" w:eastAsiaTheme="minorHAnsi" w:asciiTheme="minorHAnsi"/>
        </w:rPr>
        <w:tab/>
        <w:t>HOF</w:t>
      </w:r>
      <w:r w:rsidRPr="00000000">
        <w:rPr>
          <w:rFonts w:cstheme="minorBidi" w:hAnsiTheme="minorHAnsi" w:eastAsiaTheme="minorHAnsi" w:asciiTheme="minorHAnsi"/>
        </w:rPr>
        <w:tab/>
        <w:t>Vm</w:t>
      </w:r>
      <w:r w:rsidRPr="00000000">
        <w:rPr>
          <w:rFonts w:cstheme="minorBidi" w:hAnsiTheme="minorHAnsi" w:eastAsiaTheme="minorHAnsi" w:asciiTheme="minorHAnsi"/>
        </w:rPr>
        <w:tab/>
        <w:t>Mw</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16  </w:t>
      </w:r>
      <w:r>
        <w:rPr>
          <w:rFonts w:ascii="宋体" w:eastAsia="宋体" w:hint="eastAsia" w:cstheme="minorBidi" w:hAnsiTheme="minorHAnsi"/>
        </w:rPr>
        <w:t>氯苯胺类化合物</w:t>
      </w:r>
      <w:r>
        <w:rPr>
          <w:rFonts w:cstheme="minorBidi" w:hAnsiTheme="minorHAnsi" w:eastAsiaTheme="minorHAnsi" w:asciiTheme="minorHAnsi"/>
        </w:rPr>
        <w:t>QSPR</w:t>
      </w:r>
      <w:r>
        <w:rPr>
          <w:rFonts w:ascii="宋体" w:eastAsia="宋体" w:hint="eastAsia" w:cstheme="minorBidi" w:hAnsiTheme="minorHAnsi"/>
        </w:rPr>
        <w:t>模型</w:t>
      </w:r>
      <w:r>
        <w:rPr>
          <w:rFonts w:cstheme="minorBidi" w:hAnsiTheme="minorHAnsi" w:eastAsiaTheme="minorHAnsi" w:asciiTheme="minorHAnsi"/>
        </w:rPr>
        <w:t>VIP </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6.16 Plot of VIP of QSPR model for CAs</w:t>
      </w:r>
    </w:p>
    <w:p w:rsidR="0018722C">
      <w:spacing w:beforeLines="0" w:before="0" w:afterLines="0" w:after="0" w:line="440" w:lineRule="auto"/>
      <w:pPr>
        <w:sectPr w:rsidR="00556256">
          <w:type w:val="continuous"/>
          <w:pgSz w:w="11910" w:h="16840"/>
          <w:pgMar w:top="1580" w:bottom="280" w:left="1680" w:right="1680"/>
          <w:cols w:num="2" w:equalWidth="0">
            <w:col w:w="1000" w:space="40"/>
            <w:col w:w="7510"/>
          </w:cols>
        </w:sectPr>
        <w:topLinePunct/>
      </w:pPr>
    </w:p>
    <w:p w:rsidR="0018722C">
      <w:pPr>
        <w:pStyle w:val="ae"/>
        <w:topLinePunct/>
      </w:pPr>
      <w:r>
        <w:rPr>
          <w:kern w:val="2"/>
          <w:sz w:val="22"/>
          <w:szCs w:val="22"/>
          <w:rFonts w:cstheme="minorBidi" w:hAnsiTheme="minorHAnsi" w:eastAsiaTheme="minorHAnsi" w:asciiTheme="minorHAnsi"/>
        </w:rPr>
        <w:pict>
          <v:group style="margin-left:133.097046pt;margin-top:16.435507pt;width:286.850pt;height:212.95pt;mso-position-horizontal-relative:page;mso-position-vertical-relative:paragraph;z-index:16888" coordorigin="2662,329" coordsize="5737,4259">
            <v:line style="position:absolute" from="2669,336" to="8377,336" stroked="true" strokeweight=".71746pt" strokecolor="#000000">
              <v:stroke dashstyle="solid"/>
            </v:line>
            <v:line style="position:absolute" from="8392,336" to="8392,4566" stroked="true" strokeweight=".723029pt" strokecolor="#000000">
              <v:stroke dashstyle="solid"/>
            </v:line>
            <v:line style="position:absolute" from="2684,4580" to="8392,4580" stroked="true" strokeweight=".71746pt" strokecolor="#000000">
              <v:stroke dashstyle="solid"/>
            </v:line>
            <v:line style="position:absolute" from="2669,350" to="2669,4580" stroked="true" strokeweight=".723029pt" strokecolor="#000000">
              <v:stroke dashstyle="solid"/>
            </v:line>
            <v:shape style="position:absolute;left:2797;top:951;width:536;height:2210" type="#_x0000_t75" stroked="false">
              <v:imagedata r:id="rId374" o:title=""/>
            </v:shape>
            <v:rect style="position:absolute;left:2799;top:2220;width:174;height:950" filled="false" stroked="true" strokeweight=".722849pt" strokecolor="#000000">
              <v:stroke dashstyle="solid"/>
            </v:rect>
            <v:shape style="position:absolute;left:3607;top:1052;width:550;height:2426" type="#_x0000_t75" stroked="false">
              <v:imagedata r:id="rId375" o:title=""/>
            </v:shape>
            <v:rect style="position:absolute;left:3611;top:2292;width:189;height:878" filled="false" stroked="true" strokeweight=".722783pt" strokecolor="#000000">
              <v:stroke dashstyle="solid"/>
            </v:rect>
            <v:shape style="position:absolute;left:4432;top:2831;width:536;height:1235" type="#_x0000_t75" stroked="false">
              <v:imagedata r:id="rId376" o:title=""/>
            </v:shape>
            <v:rect style="position:absolute;left:4436;top:3170;width:175;height:907" filled="false" stroked="true" strokeweight=".722831pt" strokecolor="#000000">
              <v:stroke dashstyle="solid"/>
            </v:rect>
            <v:shape style="position:absolute;left:5241;top:2501;width:550;height:1536" type="#_x0000_t75" stroked="false">
              <v:imagedata r:id="rId377" o:title=""/>
            </v:shape>
            <v:rect style="position:absolute;left:5247;top:3170;width:189;height:878" filled="false" stroked="true" strokeweight=".722783pt" strokecolor="#000000">
              <v:stroke dashstyle="solid"/>
            </v:rect>
            <v:shape style="position:absolute;left:6066;top:2272;width:536;height:1192" type="#_x0000_t75" stroked="false">
              <v:imagedata r:id="rId378" o:title=""/>
            </v:shape>
            <v:rect style="position:absolute;left:6073;top:2278;width:175;height:893" filled="false" stroked="true" strokeweight=".722824pt" strokecolor="#000000">
              <v:stroke dashstyle="solid"/>
            </v:rect>
            <v:shape style="position:absolute;left:6875;top:2702;width:550;height:1335" type="#_x0000_t75" stroked="false">
              <v:imagedata r:id="rId379" o:title=""/>
            </v:shape>
            <v:rect style="position:absolute;left:6884;top:3170;width:189;height:878" filled="false" stroked="true" strokeweight=".722783pt" strokecolor="#000000">
              <v:stroke dashstyle="solid"/>
            </v:rect>
            <v:shape style="position:absolute;left:7700;top:2559;width:536;height:1450" type="#_x0000_t75" stroked="false">
              <v:imagedata r:id="rId380" o:title=""/>
            </v:shape>
            <v:shape style="position:absolute;left:1239;top:4923;width:5471;height:3204" coordorigin="1239,4923" coordsize="5471,3204" path="m7711,4019l7885,4019,7885,3170,7711,3170,7711,4019xm2973,3170l3162,3170,3162,955,2973,955,2973,3170xm3800,3487l3973,3487,3973,3170,3800,3170,3800,3487xm4611,3170l4799,3170,4799,3127,4611,3127,4611,3170xm5437,3170l5610,3170,5610,2854,5437,2854,5437,3170xm6248,3444l6436,3444,6436,3170,6248,3170,6248,3444xm7073,3170l7247,3170,7247,2839,7073,2839,7073,3170xm7885,3170l8073,3170,8073,2566,7885,2566,7885,3170xm3162,3170l3336,3170,3336,2869,3162,2869,3162,3170xm3973,3170l4162,3170,4162,1055,3973,1055,3973,3170xm4799,3170l4973,3170,4973,2839,4799,2839,4799,3170xm5610,3170l5799,3170,5799,2509,5610,2509,5610,3170xm6436,3473l6610,3473,6610,3170,6436,3170,6436,3473xm7247,3170l7435,3170,7435,2710,7247,2710,7247,3170xm8073,3170l8247,3170,8247,2595,8073,2595,8073,3170xe" filled="false" stroked="true" strokeweight=".720245pt" strokecolor="#000000">
              <v:path arrowok="t"/>
              <v:stroke dashstyle="solid"/>
            </v:shape>
            <v:shape style="position:absolute;left:924;top:4276;width:5936;height:4438" coordorigin="924,4276" coordsize="5936,4438" path="m2669,336l2669,4566m2669,4580l2727,4580m2669,4106l2727,4106m2669,3631l2727,3631m2669,3170l2727,3170m2669,2696l2727,2696m2669,2221l2727,2221m2669,1746l2727,1746m2669,1286l2727,1286m2669,811l2727,811m2669,336l2727,336m2669,3170l8377,3170m2669,3170l2669,3113m3480,3170l3480,3113m4307,3170l4307,3113m5118,3170l5118,3113m5944,3170l5944,3113m6755,3170l6755,3113m7581,3170l7581,3113m8392,3170l8392,3113e" filled="false" stroked="true" strokeweight=".720245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3"/>
        </w:rPr>
        <w:t>1.2</w:t>
      </w:r>
    </w:p>
    <w:p w:rsidR="0018722C">
      <w:pPr>
        <w:pStyle w:val="ae"/>
        <w:topLinePunct/>
      </w:pPr>
      <w:r>
        <w:rPr>
          <w:rFonts w:cstheme="minorBidi" w:hAnsiTheme="minorHAnsi" w:eastAsiaTheme="minorHAnsi" w:asciiTheme="minorHAnsi"/>
        </w:rPr>
        <w:pict>
          <v:shape style="margin-left:427.200989pt;margin-top:16.340479pt;width:51.45pt;height:45.35pt;mso-position-horizontal-relative:page;mso-position-vertical-relative:paragraph;z-index:16984" type="#_x0000_t202" filled="false" stroked="true" strokeweight=".719917pt" strokecolor="#000000">
            <v:textbox inset="0,0,0,0">
              <w:txbxContent>
                <w:p w:rsidR="0018722C">
                  <w:pPr>
                    <w:spacing w:line="284" w:lineRule="exact" w:before="0"/>
                    <w:ind w:leftChars="0" w:left="282" w:rightChars="0" w:right="0" w:firstLineChars="0" w:firstLine="0"/>
                    <w:jc w:val="left"/>
                    <w:rPr>
                      <w:rFonts w:ascii="宋体"/>
                      <w:sz w:val="23"/>
                    </w:rPr>
                  </w:pPr>
                  <w:r>
                    <w:rPr>
                      <w:rFonts w:ascii="宋体"/>
                      <w:sz w:val="23"/>
                    </w:rPr>
                    <w:t>W*c[1]</w:t>
                  </w:r>
                </w:p>
                <w:p w:rsidR="0018722C">
                  <w:pPr>
                    <w:spacing w:before="1"/>
                    <w:ind w:leftChars="0" w:left="282" w:rightChars="0" w:right="0" w:firstLineChars="0" w:firstLine="0"/>
                    <w:jc w:val="left"/>
                    <w:rPr>
                      <w:rFonts w:ascii="宋体"/>
                      <w:sz w:val="23"/>
                    </w:rPr>
                  </w:pPr>
                  <w:r>
                    <w:rPr>
                      <w:rFonts w:ascii="宋体"/>
                      <w:sz w:val="23"/>
                    </w:rPr>
                    <w:t>W*c[2]</w:t>
                  </w:r>
                </w:p>
                <w:p w:rsidR="0018722C">
                  <w:pPr>
                    <w:spacing w:before="0"/>
                    <w:ind w:leftChars="0" w:left="282" w:rightChars="0" w:right="0" w:firstLineChars="0" w:firstLine="0"/>
                    <w:jc w:val="left"/>
                    <w:rPr>
                      <w:rFonts w:ascii="宋体"/>
                      <w:sz w:val="23"/>
                    </w:rPr>
                  </w:pPr>
                  <w:r>
                    <w:rPr>
                      <w:rFonts w:ascii="宋体"/>
                      <w:sz w:val="23"/>
                    </w:rPr>
                    <w:t>W*c[3]</w:t>
                  </w:r>
                </w:p>
              </w:txbxContent>
            </v:textbox>
            <v:stroke dashstyle="solid"/>
            <w10:wrap type="none"/>
          </v:shape>
        </w:pict>
      </w:r>
      <w:r>
        <w:rPr>
          <w:rFonts w:ascii="宋体"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group style="margin-left:431.179016pt;margin-top:5.167319pt;width:7.25pt;height:7.25pt;mso-position-horizontal-relative:page;mso-position-vertical-relative:paragraph;z-index:16912" coordorigin="8624,103" coordsize="145,145">
            <v:shape style="position:absolute;left:8625;top:114;width:131;height:130" type="#_x0000_t75" stroked="false">
              <v:imagedata r:id="rId381" o:title=""/>
            </v:shape>
            <v:rect style="position:absolute;left:8630;top:110;width:131;height:130" filled="false" stroked="true" strokeweight=".720233pt" strokecolor="#000000">
              <v:stroke dashstyle="solid"/>
            </v:rect>
            <w10:wrap type="none"/>
          </v:group>
        </w:pict>
      </w:r>
      <w:r>
        <w:rPr>
          <w:kern w:val="2"/>
          <w:sz w:val="22"/>
          <w:szCs w:val="22"/>
          <w:rFonts w:cstheme="minorBidi" w:hAnsiTheme="minorHAnsi" w:eastAsiaTheme="minorHAnsi" w:asciiTheme="minorHAnsi"/>
        </w:rPr>
        <w:pict>
          <v:group style="margin-left:431.179016pt;margin-top:20.28182pt;width:7.25pt;height:7.25pt;mso-position-horizontal-relative:page;mso-position-vertical-relative:paragraph;z-index:16936" coordorigin="8624,406" coordsize="145,145">
            <v:shape style="position:absolute;left:8625;top:416;width:131;height:130" type="#_x0000_t75" stroked="false">
              <v:imagedata r:id="rId382" o:title=""/>
            </v:shape>
            <v:rect style="position:absolute;left:8630;top:412;width:131;height:130" filled="false" stroked="true" strokeweight=".720233pt" strokecolor="#000000">
              <v:stroke dashstyle="solid"/>
            </v:rect>
            <w10:wrap type="none"/>
          </v:group>
        </w:pict>
      </w:r>
      <w:r>
        <w:rPr>
          <w:kern w:val="2"/>
          <w:szCs w:val="22"/>
          <w:rFonts w:ascii="宋体" w:cstheme="minorBidi" w:hAnsiTheme="minorHAnsi" w:eastAsiaTheme="minorHAnsi"/>
          <w:sz w:val="23"/>
        </w:rPr>
        <w:t>0.8</w:t>
      </w:r>
    </w:p>
    <w:p w:rsidR="0018722C">
      <w:pPr>
        <w:pStyle w:val="ae"/>
        <w:topLinePunct/>
      </w:pPr>
      <w:r>
        <w:rPr>
          <w:kern w:val="2"/>
          <w:sz w:val="22"/>
          <w:szCs w:val="22"/>
          <w:rFonts w:cstheme="minorBidi" w:hAnsiTheme="minorHAnsi" w:eastAsiaTheme="minorHAnsi" w:asciiTheme="minorHAnsi"/>
        </w:rPr>
        <w:pict>
          <v:group style="margin-left:431.179016pt;margin-top:11.675412pt;width:7.25pt;height:7.2pt;mso-position-horizontal-relative:page;mso-position-vertical-relative:paragraph;z-index:16960" coordorigin="8624,234" coordsize="145,144">
            <v:shape style="position:absolute;left:8625;top:243;width:131;height:130" type="#_x0000_t75" stroked="false">
              <v:imagedata r:id="rId383" o:title=""/>
            </v:shape>
            <v:rect style="position:absolute;left:8630;top:240;width:131;height:130" filled="false" stroked="true" strokeweight=".720223pt" strokecolor="#000000">
              <v:stroke dashstyle="solid"/>
            </v:rect>
            <w10:wrap type="none"/>
          </v:group>
        </w:pict>
      </w:r>
      <w:r>
        <w:rPr>
          <w:kern w:val="2"/>
          <w:szCs w:val="22"/>
          <w:rFonts w:ascii="宋体" w:cstheme="minorBidi" w:hAnsiTheme="minorHAnsi" w:eastAsiaTheme="minorHAnsi"/>
          <w:sz w:val="23"/>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w:t>
      </w:r>
    </w:p>
    <w:p w:rsidR="0018722C">
      <w:pPr>
        <w:spacing w:before="29"/>
        <w:ind w:leftChars="0" w:left="344" w:rightChars="0" w:right="0" w:firstLineChars="0" w:firstLine="0"/>
        <w:jc w:val="left"/>
        <w:topLinePunct/>
      </w:pPr>
      <w:r>
        <w:rPr>
          <w:kern w:val="2"/>
          <w:sz w:val="23"/>
          <w:szCs w:val="22"/>
          <w:rFonts w:cstheme="minorBidi" w:hAnsiTheme="minorHAnsi" w:eastAsiaTheme="minorHAnsi" w:asciiTheme="minorHAnsi" w:ascii="宋体"/>
        </w:rPr>
        <w:t>-0.2</w:t>
      </w:r>
    </w:p>
    <w:p w:rsidR="0018722C">
      <w:pPr>
        <w:spacing w:before="30"/>
        <w:ind w:leftChars="0" w:left="344" w:rightChars="0" w:right="0" w:firstLineChars="0" w:firstLine="0"/>
        <w:jc w:val="left"/>
        <w:topLinePunct/>
      </w:pPr>
      <w:r>
        <w:rPr>
          <w:kern w:val="2"/>
          <w:sz w:val="23"/>
          <w:szCs w:val="22"/>
          <w:rFonts w:cstheme="minorBidi" w:hAnsiTheme="minorHAnsi" w:eastAsiaTheme="minorHAnsi" w:asciiTheme="minorHAnsi" w:ascii="宋体"/>
        </w:rPr>
        <w:t>-0.4</w:t>
      </w:r>
    </w:p>
    <w:p w:rsidR="0018722C">
      <w:pPr>
        <w:spacing w:before="29"/>
        <w:ind w:leftChars="0" w:left="344" w:rightChars="0" w:right="0" w:firstLineChars="0" w:firstLine="0"/>
        <w:jc w:val="left"/>
        <w:keepNext/>
        <w:topLinePunct/>
      </w:pPr>
      <w:r>
        <w:rPr>
          <w:kern w:val="2"/>
          <w:sz w:val="23"/>
          <w:szCs w:val="22"/>
          <w:rFonts w:cstheme="minorBidi" w:hAnsiTheme="minorHAnsi" w:eastAsiaTheme="minorHAnsi" w:asciiTheme="minorHAnsi" w:ascii="宋体"/>
        </w:rPr>
        <w:t>-0.6</w:t>
      </w:r>
    </w:p>
    <w:p w:rsidR="0018722C">
      <w:pPr>
        <w:keepNext/>
        <w:topLinePunct/>
      </w:pPr>
      <w:r>
        <w:rPr>
          <w:rFonts w:cstheme="minorBidi" w:hAnsiTheme="minorHAnsi" w:eastAsiaTheme="minorHAnsi" w:asciiTheme="minorHAnsi" w:ascii="宋体"/>
        </w:rPr>
        <w:t>CCR</w:t>
      </w:r>
      <w:r w:rsidRPr="00000000">
        <w:rPr>
          <w:rFonts w:cstheme="minorBidi" w:hAnsiTheme="minorHAnsi" w:eastAsiaTheme="minorHAnsi" w:asciiTheme="minorHAnsi"/>
        </w:rPr>
        <w:tab/>
        <w:t>Elumo</w:t>
      </w:r>
      <w:r w:rsidRPr="00000000">
        <w:rPr>
          <w:rFonts w:cstheme="minorBidi" w:hAnsiTheme="minorHAnsi" w:eastAsiaTheme="minorHAnsi" w:asciiTheme="minorHAnsi"/>
        </w:rPr>
        <w:tab/>
        <w:t>Sm</w:t>
      </w:r>
      <w:r w:rsidRPr="00000000">
        <w:rPr>
          <w:rFonts w:cstheme="minorBidi" w:hAnsiTheme="minorHAnsi" w:eastAsiaTheme="minorHAnsi" w:asciiTheme="minorHAnsi"/>
        </w:rPr>
        <w:tab/>
        <w:t>polar</w:t>
      </w:r>
      <w:r w:rsidRPr="00000000">
        <w:rPr>
          <w:rFonts w:cstheme="minorBidi" w:hAnsiTheme="minorHAnsi" w:eastAsiaTheme="minorHAnsi" w:asciiTheme="minorHAnsi"/>
        </w:rPr>
        <w:tab/>
        <w:t>HOF</w:t>
      </w:r>
      <w:r w:rsidRPr="00000000">
        <w:rPr>
          <w:rFonts w:cstheme="minorBidi" w:hAnsiTheme="minorHAnsi" w:eastAsiaTheme="minorHAnsi" w:asciiTheme="minorHAnsi"/>
        </w:rPr>
        <w:tab/>
        <w:t>Vm</w:t>
      </w:r>
      <w:r w:rsidRPr="00000000">
        <w:rPr>
          <w:rFonts w:cstheme="minorBidi" w:hAnsiTheme="minorHAnsi" w:eastAsiaTheme="minorHAnsi" w:asciiTheme="minorHAnsi"/>
        </w:rPr>
        <w:tab/>
        <w:t>Mw</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17</w:t>
      </w:r>
      <w:r>
        <w:t xml:space="preserve">  </w:t>
      </w:r>
      <w:r>
        <w:rPr>
          <w:rFonts w:ascii="宋体" w:eastAsia="宋体" w:hint="eastAsia" w:cstheme="minorBidi" w:hAnsiTheme="minorHAnsi"/>
        </w:rPr>
        <w:t>氯</w:t>
      </w:r>
      <w:r>
        <w:rPr>
          <w:rFonts w:ascii="宋体" w:eastAsia="宋体" w:hint="eastAsia" w:cstheme="minorBidi" w:hAnsiTheme="minorHAnsi"/>
        </w:rPr>
        <w:t>苯胺类</w:t>
      </w:r>
      <w:r>
        <w:rPr>
          <w:rFonts w:ascii="宋体" w:eastAsia="宋体" w:hint="eastAsia" w:cstheme="minorBidi" w:hAnsiTheme="minorHAnsi"/>
        </w:rPr>
        <w:t>化</w:t>
      </w:r>
      <w:r>
        <w:rPr>
          <w:rFonts w:ascii="宋体" w:eastAsia="宋体" w:hint="eastAsia" w:cstheme="minorBidi" w:hAnsiTheme="minorHAnsi"/>
        </w:rPr>
        <w:t>合物</w:t>
      </w:r>
      <w:r>
        <w:rPr>
          <w:rFonts w:cstheme="minorBidi" w:hAnsiTheme="minorHAnsi" w:eastAsiaTheme="minorHAnsi" w:asciiTheme="minorHAnsi"/>
        </w:rPr>
        <w:t>QSPR</w:t>
      </w:r>
      <w:r>
        <w:rPr>
          <w:rFonts w:ascii="宋体" w:eastAsia="宋体" w:hint="eastAsia" w:cstheme="minorBidi" w:hAnsiTheme="minorHAnsi"/>
        </w:rPr>
        <w:t>模型</w:t>
      </w:r>
      <w:r>
        <w:rPr>
          <w:rFonts w:ascii="宋体" w:eastAsia="宋体" w:hint="eastAsia" w:cstheme="minorBidi" w:hAnsiTheme="minorHAnsi"/>
        </w:rPr>
        <w:t>主</w:t>
      </w:r>
      <w:r>
        <w:rPr>
          <w:rFonts w:ascii="宋体" w:eastAsia="宋体" w:hint="eastAsia" w:cstheme="minorBidi" w:hAnsiTheme="minorHAnsi"/>
        </w:rPr>
        <w:t>成分权</w:t>
      </w:r>
      <w:r>
        <w:rPr>
          <w:rFonts w:ascii="宋体" w:eastAsia="宋体" w:hint="eastAsia" w:cstheme="minorBidi" w:hAnsiTheme="minorHAnsi"/>
        </w:rPr>
        <w:t>重</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6.17 Plot of w*c of QSPR model for CAs</w:t>
      </w:r>
    </w:p>
    <w:p w:rsidR="0018722C">
      <w:pPr>
        <w:pStyle w:val="ae"/>
        <w:topLinePunct/>
      </w:pPr>
      <w:r>
        <w:pict>
          <v:group style="margin-left:157.990158pt;margin-top:11.576797pt;width:316.9pt;height:194.25pt;mso-position-horizontal-relative:page;mso-position-vertical-relative:paragraph;z-index:-387592" coordorigin="3160,232" coordsize="6338,3885">
            <v:shape style="position:absolute;left:924;top:10763;width:6433;height:3912" coordorigin="924,10763" coordsize="6433,3912" path="m3167,239l9476,239m9490,239l9490,4094m9490,4109l3182,4109m3167,4109l3167,254e" filled="false" stroked="true" strokeweight=".739605pt" strokecolor="#000000">
              <v:path arrowok="t"/>
              <v:stroke dashstyle="solid"/>
            </v:shape>
            <v:shape style="position:absolute;left:3430;top:1083;width:354;height:2375" type="#_x0000_t75" stroked="false">
              <v:imagedata r:id="rId384" o:title=""/>
            </v:shape>
            <v:rect style="position:absolute;left:3433;top:1087;width:355;height:2382" filled="false" stroked="true" strokeweight=".737346pt" strokecolor="#000000">
              <v:stroke dashstyle="solid"/>
            </v:rect>
            <v:shape style="position:absolute;left:4329;top:445;width:354;height:3013" type="#_x0000_t75" stroked="false">
              <v:imagedata r:id="rId385" o:title=""/>
            </v:shape>
            <v:rect style="position:absolute;left:4334;top:447;width:355;height:3022" filled="false" stroked="true" strokeweight=".737308pt" strokecolor="#000000">
              <v:stroke dashstyle="solid"/>
            </v:rect>
            <v:shape style="position:absolute;left:5229;top:3443;width:354;height:15" type="#_x0000_t75" stroked="false">
              <v:imagedata r:id="rId386" o:title=""/>
            </v:shape>
            <v:line style="position:absolute" from="5228,3461" to="5598,3461" stroked="true" strokeweight="1.483931pt" strokecolor="#000000">
              <v:stroke dashstyle="solid"/>
            </v:line>
            <v:shape style="position:absolute;left:6129;top:2805;width:369;height:653" type="#_x0000_t75" stroked="false">
              <v:imagedata r:id="rId387" o:title=""/>
            </v:shape>
            <v:rect style="position:absolute;left:6136;top:2813;width:370;height:655" filled="false" stroked="true" strokeweight=".738382pt" strokecolor="#000000">
              <v:stroke dashstyle="solid"/>
            </v:rect>
            <v:shape style="position:absolute;left:7043;top:3458;width:354;height:164" type="#_x0000_t75" stroked="false">
              <v:imagedata r:id="rId388" o:title=""/>
            </v:shape>
            <v:rect style="position:absolute;left:7052;top:3468;width:355;height:164" filled="false" stroked="true" strokeweight=".741137pt" strokecolor="#000000">
              <v:stroke dashstyle="solid"/>
            </v:rect>
            <v:shape style="position:absolute;left:7942;top:3042;width:354;height:416" type="#_x0000_t75" stroked="false">
              <v:imagedata r:id="rId389" o:title=""/>
            </v:shape>
            <v:rect style="position:absolute;left:7953;top:3052;width:355;height:417" filled="false" stroked="true" strokeweight=".73923pt" strokecolor="#000000">
              <v:stroke dashstyle="solid"/>
            </v:rect>
            <v:shape style="position:absolute;left:8842;top:2701;width:354;height:757" type="#_x0000_t75" stroked="false">
              <v:imagedata r:id="rId390" o:title=""/>
            </v:shape>
            <v:rect style="position:absolute;left:8855;top:2709;width:355;height:760" filled="false" stroked="true" strokeweight=".738088pt" strokecolor="#000000">
              <v:stroke dashstyle="solid"/>
            </v:rect>
            <v:shape style="position:absolute;left:924;top:10763;width:6433;height:3912" coordorigin="924,10763" coordsize="6433,3912" path="m3167,239l3167,4094m3167,4109l3226,4109m3167,3469l3226,3469m3167,2814l3226,2814m3167,2174l3226,2174m3167,1534l3226,1534m3167,879l3226,879m3167,239l3226,239m3167,3469l9476,3469m3167,3469l3167,3410m4068,3469l4068,3410m4969,3469l4969,3410m5871,3469l5871,3410m6787,3469l6787,3410m7688,3469l7688,3410m8589,3469l8589,3410m9490,3469l9490,3410e" filled="false" stroked="true" strokeweight=".739605pt" strokecolor="#000000">
              <v:path arrowok="t"/>
              <v:stroke dashstyle="solid"/>
            </v:shape>
            <w10:wrap type="none"/>
          </v:group>
        </w:pict>
      </w:r>
    </w:p>
    <w:p w:rsidR="0018722C">
      <w:pPr>
        <w:pStyle w:val="ae"/>
        <w:topLinePunct/>
      </w:pPr>
      <w:r>
        <w:t>1</w:t>
      </w:r>
      <w:r w:rsidRPr="00000000">
        <w:tab/>
        <w:t>0.933437</w:t>
      </w:r>
    </w:p>
    <w:p w:rsidR="0018722C">
      <w:pPr>
        <w:topLinePunct/>
      </w:pPr>
      <w:r>
        <w:t>0.8 0.737265</w:t>
      </w:r>
    </w:p>
    <w:p w:rsidR="0018722C">
      <w:pPr>
        <w:topLinePunct/>
      </w:pPr>
      <w:r>
        <w:t>0.6</w:t>
      </w:r>
    </w:p>
    <w:p w:rsidR="0018722C">
      <w:spacing w:beforeLines="0" w:before="0" w:afterLines="0" w:after="0" w:line="440" w:lineRule="auto"/>
      <w:pPr>
        <w:sectPr w:rsidR="00556256">
          <w:type w:val="continuous"/>
          <w:pgSz w:w="11910" w:h="16840"/>
          <w:pgMar w:header="0" w:footer="995" w:top="1580" w:bottom="1180" w:left="1300" w:right="1300"/>
        </w:sectPr>
        <w:topLinePunct/>
      </w:pPr>
    </w:p>
    <w:p w:rsidR="0018722C">
      <w:pPr>
        <w:topLinePunct/>
      </w:pPr>
      <w:r>
        <w:t>0.4</w:t>
      </w:r>
    </w:p>
    <w:p w:rsidR="0018722C">
      <w:pPr>
        <w:topLinePunct/>
      </w:pPr>
      <w:r>
        <w:t>0.2</w:t>
      </w:r>
    </w:p>
    <w:p w:rsidR="0018722C">
      <w:pPr>
        <w:topLinePunct/>
      </w:pPr>
      <w:r>
        <w:t>0</w:t>
      </w:r>
    </w:p>
    <w:p w:rsidR="0018722C">
      <w:pPr>
        <w:topLinePunct/>
      </w:pPr>
      <w:r>
        <w:t>0.200933</w:t>
      </w:r>
    </w:p>
    <w:p w:rsidR="0018722C">
      <w:pPr>
        <w:topLinePunct/>
      </w:pPr>
      <w:r>
        <w:t>0.002115</w:t>
      </w:r>
    </w:p>
    <w:p w:rsidR="0018722C">
      <w:pPr>
        <w:topLinePunct/>
      </w:pPr>
      <w:r>
        <w:t>0.234928</w:t>
      </w:r>
    </w:p>
    <w:p w:rsidR="0018722C">
      <w:pPr>
        <w:topLinePunct/>
      </w:pPr>
      <w:r>
        <w:t>0.125603</w:t>
      </w:r>
    </w:p>
    <w:p w:rsidR="0018722C">
      <w:spacing w:beforeLines="0" w:before="0" w:afterLines="0" w:after="0" w:line="440" w:lineRule="auto"/>
      <w:pPr>
        <w:sectPr w:rsidR="00556256">
          <w:type w:val="continuous"/>
          <w:pgSz w:w="11910" w:h="16840"/>
          <w:pgMar w:top="1580" w:bottom="280" w:left="1300" w:right="1300"/>
          <w:cols w:num="3" w:equalWidth="0">
            <w:col w:w="1683" w:space="622"/>
            <w:col w:w="3174" w:space="39"/>
            <w:col w:w="3792"/>
          </w:cols>
        </w:sectPr>
        <w:topLinePunct/>
      </w:pPr>
    </w:p>
    <w:p w:rsidR="0018722C">
      <w:pPr>
        <w:pStyle w:val="BodyText"/>
        <w:spacing w:before="1"/>
        <w:jc w:val="right"/>
        <w:topLinePunct/>
      </w:pPr>
      <w:r>
        <w:rPr>
          <w:w w:val="95"/>
        </w:rPr>
        <w:t>-0.2</w:t>
      </w:r>
    </w:p>
    <w:p w:rsidR="0018722C">
      <w:pPr>
        <w:pStyle w:val="BodyText"/>
        <w:spacing w:before="43"/>
        <w:ind w:leftChars="0" w:left="3582" w:rightChars="0" w:right="2765"/>
        <w:jc w:val="center"/>
        <w:keepNext/>
        <w:topLinePunct/>
      </w:pPr>
      <w:r>
        <w:br w:type="column"/>
      </w:r>
      <w:r>
        <w:t>-0.0514877</w:t>
      </w:r>
    </w:p>
    <w:p w:rsidR="0018722C">
      <w:pPr>
        <w:keepNext/>
        <w:topLinePunct/>
      </w:pPr>
      <w:r>
        <w:t>CCR</w:t>
      </w:r>
      <w:r w:rsidRPr="00000000">
        <w:tab/>
        <w:t>Elumo</w:t>
      </w:r>
      <w:r w:rsidRPr="00000000">
        <w:tab/>
        <w:t>Sm</w:t>
      </w:r>
      <w:r w:rsidRPr="00000000">
        <w:tab/>
        <w:t>polar</w:t>
      </w:r>
      <w:r w:rsidRPr="00000000">
        <w:tab/>
        <w:t>HOF</w:t>
      </w:r>
      <w:r w:rsidRPr="00000000">
        <w:tab/>
        <w:t>Vm</w:t>
      </w:r>
      <w:r w:rsidRPr="00000000">
        <w:tab/>
        <w:t>Mw</w:t>
      </w:r>
    </w:p>
    <w:p w:rsidR="0018722C">
      <w:spacing w:beforeLines="0" w:before="0" w:afterLines="0" w:after="0" w:line="440" w:lineRule="auto"/>
      <w:pPr>
        <w:sectPr w:rsidR="00556256">
          <w:type w:val="continuous"/>
          <w:pgSz w:w="11910" w:h="16840"/>
          <w:pgMar w:top="1580" w:bottom="280" w:left="1300" w:right="1300"/>
          <w:cols w:num="2" w:equalWidth="0">
            <w:col w:w="1682" w:space="40"/>
            <w:col w:w="7588"/>
          </w:cols>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18</w:t>
      </w:r>
      <w:r>
        <w:t xml:space="preserve">  </w:t>
      </w:r>
      <w:r>
        <w:rPr>
          <w:rFonts w:ascii="宋体" w:eastAsia="宋体" w:hint="eastAsia" w:cstheme="minorBidi" w:hAnsiTheme="minorHAnsi"/>
        </w:rPr>
        <w:t>氯</w:t>
      </w:r>
      <w:r>
        <w:rPr>
          <w:rFonts w:ascii="宋体" w:eastAsia="宋体" w:hint="eastAsia" w:cstheme="minorBidi" w:hAnsiTheme="minorHAnsi"/>
        </w:rPr>
        <w:t>苯胺类</w:t>
      </w:r>
      <w:r>
        <w:rPr>
          <w:rFonts w:ascii="宋体" w:eastAsia="宋体" w:hint="eastAsia" w:cstheme="minorBidi" w:hAnsiTheme="minorHAnsi"/>
        </w:rPr>
        <w:t>化</w:t>
      </w:r>
      <w:r>
        <w:rPr>
          <w:rFonts w:ascii="宋体" w:eastAsia="宋体" w:hint="eastAsia" w:cstheme="minorBidi" w:hAnsiTheme="minorHAnsi"/>
        </w:rPr>
        <w:t>合物</w:t>
      </w:r>
      <w:r>
        <w:rPr>
          <w:rFonts w:cstheme="minorBidi" w:hAnsiTheme="minorHAnsi" w:eastAsiaTheme="minorHAnsi" w:asciiTheme="minorHAnsi"/>
        </w:rPr>
        <w:t>QSPR</w:t>
      </w:r>
      <w:r>
        <w:rPr>
          <w:rFonts w:ascii="宋体" w:eastAsia="宋体" w:hint="eastAsia" w:cstheme="minorBidi" w:hAnsiTheme="minorHAnsi"/>
        </w:rPr>
        <w:t>模型</w:t>
      </w:r>
      <w:r>
        <w:rPr>
          <w:rFonts w:ascii="宋体" w:eastAsia="宋体" w:hint="eastAsia" w:cstheme="minorBidi" w:hAnsiTheme="minorHAnsi"/>
        </w:rPr>
        <w:t>主</w:t>
      </w:r>
      <w:r>
        <w:rPr>
          <w:rFonts w:ascii="宋体" w:eastAsia="宋体" w:hint="eastAsia" w:cstheme="minorBidi" w:hAnsiTheme="minorHAnsi"/>
        </w:rPr>
        <w:t>成分相</w:t>
      </w:r>
      <w:r>
        <w:rPr>
          <w:rFonts w:ascii="宋体" w:eastAsia="宋体" w:hint="eastAsia" w:cstheme="minorBidi" w:hAnsiTheme="minorHAnsi"/>
        </w:rPr>
        <w:t>关</w:t>
      </w:r>
      <w:r>
        <w:rPr>
          <w:rFonts w:ascii="宋体" w:eastAsia="宋体" w:hint="eastAsia" w:cstheme="minorBidi" w:hAnsiTheme="minorHAnsi"/>
        </w:rPr>
        <w:t>系</w:t>
      </w:r>
      <w:r>
        <w:rPr>
          <w:rFonts w:ascii="宋体" w:eastAsia="宋体" w:hint="eastAsia" w:cstheme="minorBidi" w:hAnsiTheme="minorHAnsi"/>
        </w:rPr>
        <w:t>数</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6.18 Plot of coefficients of QSPR model for CAs</w:t>
      </w:r>
    </w:p>
    <w:p w:rsidR="0018722C">
      <w:pPr>
        <w:topLinePunct/>
      </w:pPr>
      <w:r>
        <w:t>最优模型所提取变量及其系数见</w:t>
      </w:r>
      <w:r>
        <w:t>表</w:t>
      </w:r>
      <w:r>
        <w:rPr>
          <w:rFonts w:ascii="Times New Roman" w:eastAsia="Times New Roman"/>
        </w:rPr>
        <w:t>6</w:t>
      </w:r>
      <w:r>
        <w:rPr>
          <w:rFonts w:ascii="Times New Roman" w:eastAsia="Times New Roman"/>
        </w:rPr>
        <w:t>.</w:t>
      </w:r>
      <w:r>
        <w:rPr>
          <w:rFonts w:ascii="Times New Roman" w:eastAsia="Times New Roman"/>
        </w:rPr>
        <w:t>11</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ascii="宋体" w:eastAsia="宋体" w:hint="eastAsia" w:cstheme="minorBidi" w:hAnsiTheme="minorHAnsi"/>
        </w:rPr>
        <w:t>氯苯</w:t>
      </w:r>
      <w:r>
        <w:rPr>
          <w:rFonts w:ascii="宋体" w:eastAsia="宋体" w:hint="eastAsia" w:cstheme="minorBidi" w:hAnsiTheme="minorHAnsi"/>
        </w:rPr>
        <w:t>胺</w:t>
      </w:r>
      <w:r>
        <w:rPr>
          <w:rFonts w:ascii="宋体" w:eastAsia="宋体" w:hint="eastAsia" w:cstheme="minorBidi" w:hAnsiTheme="minorHAnsi"/>
        </w:rPr>
        <w:t>类化</w:t>
      </w:r>
      <w:r>
        <w:rPr>
          <w:rFonts w:ascii="宋体" w:eastAsia="宋体" w:hint="eastAsia" w:cstheme="minorBidi" w:hAnsiTheme="minorHAnsi"/>
        </w:rPr>
        <w:t>合</w:t>
      </w:r>
      <w:r>
        <w:rPr>
          <w:rFonts w:ascii="宋体" w:eastAsia="宋体" w:hint="eastAsia" w:cstheme="minorBidi" w:hAnsiTheme="minorHAnsi"/>
        </w:rPr>
        <w:t>物</w:t>
      </w:r>
      <w:r>
        <w:rPr>
          <w:rFonts w:cstheme="minorBidi" w:hAnsiTheme="minorHAnsi" w:eastAsiaTheme="minorHAnsi" w:asciiTheme="minorHAnsi"/>
        </w:rPr>
        <w:t>PLS</w:t>
      </w:r>
      <w:r>
        <w:rPr>
          <w:rFonts w:ascii="宋体" w:eastAsia="宋体" w:hint="eastAsia" w:cstheme="minorBidi" w:hAnsiTheme="minorHAnsi"/>
        </w:rPr>
        <w:t>最优模型回归系</w:t>
      </w:r>
      <w:r>
        <w:rPr>
          <w:rFonts w:ascii="宋体" w:eastAsia="宋体" w:hint="eastAsia" w:cstheme="minorBidi" w:hAnsiTheme="minorHAnsi"/>
        </w:rPr>
        <w:t>数</w:t>
      </w:r>
      <w:r>
        <w:rPr>
          <w:rFonts w:ascii="宋体" w:eastAsia="宋体" w:hint="eastAsia" w:cstheme="minorBidi" w:hAnsiTheme="minorHAnsi"/>
        </w:rPr>
        <w:t>及</w:t>
      </w:r>
      <w:r>
        <w:rPr>
          <w:rFonts w:ascii="宋体" w:eastAsia="宋体" w:hint="eastAsia" w:cstheme="minorBidi" w:hAnsiTheme="minorHAnsi"/>
        </w:rPr>
        <w:t>各</w:t>
      </w:r>
      <w:r>
        <w:rPr>
          <w:rFonts w:ascii="宋体" w:eastAsia="宋体" w:hint="eastAsia" w:cstheme="minorBidi" w:hAnsiTheme="minorHAnsi"/>
        </w:rPr>
        <w:t>指标权重表</w:t>
      </w:r>
    </w:p>
    <w:p w:rsidR="0018722C">
      <w:pPr>
        <w:pStyle w:val="a8"/>
        <w:topLinePunct/>
      </w:pPr>
      <w:r>
        <w:t>Table</w:t>
      </w:r>
      <w:r>
        <w:t xml:space="preserve"> </w:t>
      </w:r>
      <w:r w:rsidRPr="00DB64CE">
        <w:t>6.11</w:t>
      </w:r>
      <w:r>
        <w:t xml:space="preserve">  </w:t>
      </w:r>
      <w:r w:rsidRPr="00DB64CE">
        <w:t>Coefficients and VIPs of optimum PLS model for CAs</w:t>
      </w:r>
    </w:p>
    <w:tbl>
      <w:tblPr>
        <w:tblW w:w="5000" w:type="pct"/>
        <w:tblInd w:w="13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3"/>
        <w:gridCol w:w="1244"/>
        <w:gridCol w:w="1009"/>
        <w:gridCol w:w="1076"/>
        <w:gridCol w:w="1110"/>
        <w:gridCol w:w="1072"/>
      </w:tblGrid>
      <w:tr>
        <w:trPr>
          <w:tblHeader/>
        </w:trPr>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Coefficients</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1</w:t>
            </w:r>
            <w:r>
              <w:t>]</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2</w:t>
            </w:r>
            <w:r>
              <w:t>]</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W*c</w:t>
            </w:r>
            <w:r>
              <w:t>[</w:t>
            </w:r>
            <w:r>
              <w:t>3</w:t>
            </w:r>
            <w:r>
              <w:t>]</w:t>
            </w:r>
          </w:p>
        </w:tc>
      </w:tr>
      <w:tr>
        <w:tc>
          <w:tcPr>
            <w:tcW w:w="802" w:type="pct"/>
            <w:vAlign w:val="center"/>
          </w:tcPr>
          <w:p w:rsidR="0018722C">
            <w:pPr>
              <w:pStyle w:val="ac"/>
              <w:topLinePunct/>
              <w:ind w:leftChars="0" w:left="0" w:rightChars="0" w:right="0" w:firstLineChars="0" w:firstLine="0"/>
              <w:spacing w:line="240" w:lineRule="atLeast"/>
            </w:pPr>
            <w:r>
              <w:t>CCR</w:t>
            </w:r>
          </w:p>
        </w:tc>
        <w:tc>
          <w:tcPr>
            <w:tcW w:w="948" w:type="pct"/>
            <w:vAlign w:val="center"/>
          </w:tcPr>
          <w:p w:rsidR="0018722C">
            <w:pPr>
              <w:pStyle w:val="affff9"/>
              <w:topLinePunct/>
              <w:ind w:leftChars="0" w:left="0" w:rightChars="0" w:right="0" w:firstLineChars="0" w:firstLine="0"/>
              <w:spacing w:line="240" w:lineRule="atLeast"/>
            </w:pPr>
            <w:r>
              <w:t>0.737265</w:t>
            </w:r>
          </w:p>
        </w:tc>
        <w:tc>
          <w:tcPr>
            <w:tcW w:w="769" w:type="pct"/>
            <w:vAlign w:val="center"/>
          </w:tcPr>
          <w:p w:rsidR="0018722C">
            <w:pPr>
              <w:pStyle w:val="affff9"/>
              <w:topLinePunct/>
              <w:ind w:leftChars="0" w:left="0" w:rightChars="0" w:right="0" w:firstLineChars="0" w:firstLine="0"/>
              <w:spacing w:line="240" w:lineRule="atLeast"/>
            </w:pPr>
            <w:r>
              <w:t>1.237958</w:t>
            </w:r>
          </w:p>
        </w:tc>
        <w:tc>
          <w:tcPr>
            <w:tcW w:w="820" w:type="pct"/>
            <w:vAlign w:val="center"/>
          </w:tcPr>
          <w:p w:rsidR="0018722C">
            <w:pPr>
              <w:pStyle w:val="affff9"/>
              <w:topLinePunct/>
              <w:ind w:leftChars="0" w:left="0" w:rightChars="0" w:right="0" w:firstLineChars="0" w:firstLine="0"/>
              <w:spacing w:line="240" w:lineRule="atLeast"/>
            </w:pPr>
            <w:r>
              <w:t>0.3983</w:t>
            </w:r>
          </w:p>
        </w:tc>
        <w:tc>
          <w:tcPr>
            <w:tcW w:w="846" w:type="pct"/>
            <w:vAlign w:val="center"/>
          </w:tcPr>
          <w:p w:rsidR="0018722C">
            <w:pPr>
              <w:pStyle w:val="affff9"/>
              <w:topLinePunct/>
              <w:ind w:leftChars="0" w:left="0" w:rightChars="0" w:right="0" w:firstLineChars="0" w:firstLine="0"/>
              <w:spacing w:line="240" w:lineRule="atLeast"/>
            </w:pPr>
            <w:r>
              <w:t>0.934662</w:t>
            </w:r>
          </w:p>
        </w:tc>
        <w:tc>
          <w:tcPr>
            <w:tcW w:w="817" w:type="pct"/>
            <w:vAlign w:val="center"/>
          </w:tcPr>
          <w:p w:rsidR="0018722C">
            <w:pPr>
              <w:pStyle w:val="affff9"/>
              <w:topLinePunct/>
              <w:ind w:leftChars="0" w:left="0" w:rightChars="0" w:right="0" w:firstLineChars="0" w:firstLine="0"/>
              <w:spacing w:line="240" w:lineRule="atLeast"/>
            </w:pPr>
            <w:r>
              <w:t>0.125948</w:t>
            </w:r>
          </w:p>
        </w:tc>
      </w:tr>
      <w:tr>
        <w:tc>
          <w:tcPr>
            <w:tcW w:w="802" w:type="pct"/>
            <w:vAlign w:val="center"/>
          </w:tcPr>
          <w:p w:rsidR="0018722C">
            <w:pPr>
              <w:pStyle w:val="ac"/>
              <w:topLinePunct/>
              <w:ind w:leftChars="0" w:left="0" w:rightChars="0" w:right="0" w:firstLineChars="0" w:firstLine="0"/>
              <w:spacing w:line="240" w:lineRule="atLeast"/>
            </w:pPr>
            <w:r>
              <w:t>Elumo</w:t>
            </w:r>
          </w:p>
        </w:tc>
        <w:tc>
          <w:tcPr>
            <w:tcW w:w="948" w:type="pct"/>
            <w:vAlign w:val="center"/>
          </w:tcPr>
          <w:p w:rsidR="0018722C">
            <w:pPr>
              <w:pStyle w:val="affff9"/>
              <w:topLinePunct/>
              <w:ind w:leftChars="0" w:left="0" w:rightChars="0" w:right="0" w:firstLineChars="0" w:firstLine="0"/>
              <w:spacing w:line="240" w:lineRule="atLeast"/>
            </w:pPr>
            <w:r>
              <w:t>0.933437</w:t>
            </w:r>
          </w:p>
        </w:tc>
        <w:tc>
          <w:tcPr>
            <w:tcW w:w="769" w:type="pct"/>
            <w:vAlign w:val="center"/>
          </w:tcPr>
          <w:p w:rsidR="0018722C">
            <w:pPr>
              <w:pStyle w:val="affff9"/>
              <w:topLinePunct/>
              <w:ind w:leftChars="0" w:left="0" w:rightChars="0" w:right="0" w:firstLineChars="0" w:firstLine="0"/>
              <w:spacing w:line="240" w:lineRule="atLeast"/>
            </w:pPr>
            <w:r>
              <w:t>0.99914</w:t>
            </w:r>
          </w:p>
        </w:tc>
        <w:tc>
          <w:tcPr>
            <w:tcW w:w="820" w:type="pct"/>
            <w:vAlign w:val="center"/>
          </w:tcPr>
          <w:p w:rsidR="0018722C">
            <w:pPr>
              <w:pStyle w:val="affff9"/>
              <w:topLinePunct/>
              <w:ind w:leftChars="0" w:left="0" w:rightChars="0" w:right="0" w:firstLineChars="0" w:firstLine="0"/>
              <w:spacing w:line="240" w:lineRule="atLeast"/>
            </w:pPr>
            <w:r>
              <w:t>0.367219</w:t>
            </w:r>
          </w:p>
        </w:tc>
        <w:tc>
          <w:tcPr>
            <w:tcW w:w="846" w:type="pct"/>
            <w:vAlign w:val="center"/>
          </w:tcPr>
          <w:p w:rsidR="0018722C">
            <w:pPr>
              <w:pStyle w:val="affff9"/>
              <w:topLinePunct/>
              <w:ind w:leftChars="0" w:left="0" w:rightChars="0" w:right="0" w:firstLineChars="0" w:firstLine="0"/>
              <w:spacing w:line="240" w:lineRule="atLeast"/>
            </w:pPr>
            <w:r>
              <w:t>-0.133553</w:t>
            </w:r>
          </w:p>
        </w:tc>
        <w:tc>
          <w:tcPr>
            <w:tcW w:w="817" w:type="pct"/>
            <w:vAlign w:val="center"/>
          </w:tcPr>
          <w:p w:rsidR="0018722C">
            <w:pPr>
              <w:pStyle w:val="affff9"/>
              <w:topLinePunct/>
              <w:ind w:leftChars="0" w:left="0" w:rightChars="0" w:right="0" w:firstLineChars="0" w:firstLine="0"/>
              <w:spacing w:line="240" w:lineRule="atLeast"/>
            </w:pPr>
            <w:r>
              <w:t>0.891993</w:t>
            </w:r>
          </w:p>
        </w:tc>
      </w:tr>
      <w:tr>
        <w:tc>
          <w:tcPr>
            <w:tcW w:w="802" w:type="pct"/>
            <w:vAlign w:val="center"/>
          </w:tcPr>
          <w:p w:rsidR="0018722C">
            <w:pPr>
              <w:pStyle w:val="ac"/>
              <w:topLinePunct/>
              <w:ind w:leftChars="0" w:left="0" w:rightChars="0" w:right="0" w:firstLineChars="0" w:firstLine="0"/>
              <w:spacing w:line="240" w:lineRule="atLeast"/>
            </w:pPr>
            <w:r>
              <w:t>Sm</w:t>
            </w:r>
          </w:p>
        </w:tc>
        <w:tc>
          <w:tcPr>
            <w:tcW w:w="948" w:type="pct"/>
            <w:vAlign w:val="center"/>
          </w:tcPr>
          <w:p w:rsidR="0018722C">
            <w:pPr>
              <w:pStyle w:val="affff9"/>
              <w:topLinePunct/>
              <w:ind w:leftChars="0" w:left="0" w:rightChars="0" w:right="0" w:firstLineChars="0" w:firstLine="0"/>
              <w:spacing w:line="240" w:lineRule="atLeast"/>
            </w:pPr>
            <w:r>
              <w:t>0.002115</w:t>
            </w:r>
          </w:p>
        </w:tc>
        <w:tc>
          <w:tcPr>
            <w:tcW w:w="769" w:type="pct"/>
            <w:vAlign w:val="center"/>
          </w:tcPr>
          <w:p w:rsidR="0018722C">
            <w:pPr>
              <w:pStyle w:val="affff9"/>
              <w:topLinePunct/>
              <w:ind w:leftChars="0" w:left="0" w:rightChars="0" w:right="0" w:firstLineChars="0" w:firstLine="0"/>
              <w:spacing w:line="240" w:lineRule="atLeast"/>
            </w:pPr>
            <w:r>
              <w:t>0.959754</w:t>
            </w:r>
          </w:p>
        </w:tc>
        <w:tc>
          <w:tcPr>
            <w:tcW w:w="820" w:type="pct"/>
            <w:vAlign w:val="center"/>
          </w:tcPr>
          <w:p w:rsidR="0018722C">
            <w:pPr>
              <w:pStyle w:val="affff9"/>
              <w:topLinePunct/>
              <w:ind w:leftChars="0" w:left="0" w:rightChars="0" w:right="0" w:firstLineChars="0" w:firstLine="0"/>
              <w:spacing w:line="240" w:lineRule="atLeast"/>
            </w:pPr>
            <w:r>
              <w:t>-0.38666</w:t>
            </w:r>
          </w:p>
        </w:tc>
        <w:tc>
          <w:tcPr>
            <w:tcW w:w="846" w:type="pct"/>
            <w:vAlign w:val="center"/>
          </w:tcPr>
          <w:p w:rsidR="0018722C">
            <w:pPr>
              <w:pStyle w:val="affff9"/>
              <w:topLinePunct/>
              <w:ind w:leftChars="0" w:left="0" w:rightChars="0" w:right="0" w:firstLineChars="0" w:firstLine="0"/>
              <w:spacing w:line="240" w:lineRule="atLeast"/>
            </w:pPr>
            <w:r>
              <w:t>0.0161745</w:t>
            </w:r>
          </w:p>
        </w:tc>
        <w:tc>
          <w:tcPr>
            <w:tcW w:w="817" w:type="pct"/>
            <w:vAlign w:val="center"/>
          </w:tcPr>
          <w:p w:rsidR="0018722C">
            <w:pPr>
              <w:pStyle w:val="affff9"/>
              <w:topLinePunct/>
              <w:ind w:leftChars="0" w:left="0" w:rightChars="0" w:right="0" w:firstLineChars="0" w:firstLine="0"/>
              <w:spacing w:line="240" w:lineRule="atLeast"/>
            </w:pPr>
            <w:r>
              <w:t>0.13549</w:t>
            </w:r>
          </w:p>
        </w:tc>
      </w:tr>
      <w:tr>
        <w:tc>
          <w:tcPr>
            <w:tcW w:w="802" w:type="pct"/>
            <w:vAlign w:val="center"/>
          </w:tcPr>
          <w:p w:rsidR="0018722C">
            <w:pPr>
              <w:pStyle w:val="ac"/>
              <w:topLinePunct/>
              <w:ind w:leftChars="0" w:left="0" w:rightChars="0" w:right="0" w:firstLineChars="0" w:firstLine="0"/>
              <w:spacing w:line="240" w:lineRule="atLeast"/>
            </w:pPr>
            <w:r>
              <w:t>polar</w:t>
            </w:r>
          </w:p>
        </w:tc>
        <w:tc>
          <w:tcPr>
            <w:tcW w:w="948" w:type="pct"/>
            <w:vAlign w:val="center"/>
          </w:tcPr>
          <w:p w:rsidR="0018722C">
            <w:pPr>
              <w:pStyle w:val="affff9"/>
              <w:topLinePunct/>
              <w:ind w:leftChars="0" w:left="0" w:rightChars="0" w:right="0" w:firstLineChars="0" w:firstLine="0"/>
              <w:spacing w:line="240" w:lineRule="atLeast"/>
            </w:pPr>
            <w:r>
              <w:t>0.200933</w:t>
            </w:r>
          </w:p>
        </w:tc>
        <w:tc>
          <w:tcPr>
            <w:tcW w:w="769" w:type="pct"/>
            <w:vAlign w:val="center"/>
          </w:tcPr>
          <w:p w:rsidR="0018722C">
            <w:pPr>
              <w:pStyle w:val="affff9"/>
              <w:topLinePunct/>
              <w:ind w:leftChars="0" w:left="0" w:rightChars="0" w:right="0" w:firstLineChars="0" w:firstLine="0"/>
              <w:spacing w:line="240" w:lineRule="atLeast"/>
            </w:pPr>
            <w:r>
              <w:t>0.947172</w:t>
            </w:r>
          </w:p>
        </w:tc>
        <w:tc>
          <w:tcPr>
            <w:tcW w:w="820" w:type="pct"/>
            <w:vAlign w:val="center"/>
          </w:tcPr>
          <w:p w:rsidR="0018722C">
            <w:pPr>
              <w:pStyle w:val="affff9"/>
              <w:topLinePunct/>
              <w:ind w:leftChars="0" w:left="0" w:rightChars="0" w:right="0" w:firstLineChars="0" w:firstLine="0"/>
              <w:spacing w:line="240" w:lineRule="atLeast"/>
            </w:pPr>
            <w:r>
              <w:t>-0.376141</w:t>
            </w:r>
          </w:p>
        </w:tc>
        <w:tc>
          <w:tcPr>
            <w:tcW w:w="846" w:type="pct"/>
            <w:vAlign w:val="center"/>
          </w:tcPr>
          <w:p w:rsidR="0018722C">
            <w:pPr>
              <w:pStyle w:val="affff9"/>
              <w:topLinePunct/>
              <w:ind w:leftChars="0" w:left="0" w:rightChars="0" w:right="0" w:firstLineChars="0" w:firstLine="0"/>
              <w:spacing w:line="240" w:lineRule="atLeast"/>
            </w:pPr>
            <w:r>
              <w:t>0.130685</w:t>
            </w:r>
          </w:p>
        </w:tc>
        <w:tc>
          <w:tcPr>
            <w:tcW w:w="817" w:type="pct"/>
            <w:vAlign w:val="center"/>
          </w:tcPr>
          <w:p w:rsidR="0018722C">
            <w:pPr>
              <w:pStyle w:val="affff9"/>
              <w:topLinePunct/>
              <w:ind w:leftChars="0" w:left="0" w:rightChars="0" w:right="0" w:firstLineChars="0" w:firstLine="0"/>
              <w:spacing w:line="240" w:lineRule="atLeast"/>
            </w:pPr>
            <w:r>
              <w:t>0.276223</w:t>
            </w:r>
          </w:p>
        </w:tc>
      </w:tr>
      <w:tr>
        <w:tc>
          <w:tcPr>
            <w:tcW w:w="802" w:type="pct"/>
            <w:vAlign w:val="center"/>
          </w:tcPr>
          <w:p w:rsidR="0018722C">
            <w:pPr>
              <w:pStyle w:val="ac"/>
              <w:topLinePunct/>
              <w:ind w:leftChars="0" w:left="0" w:rightChars="0" w:right="0" w:firstLineChars="0" w:firstLine="0"/>
              <w:spacing w:line="240" w:lineRule="atLeast"/>
            </w:pPr>
            <w:r>
              <w:t>HOF</w:t>
            </w:r>
          </w:p>
        </w:tc>
        <w:tc>
          <w:tcPr>
            <w:tcW w:w="948" w:type="pct"/>
            <w:vAlign w:val="center"/>
          </w:tcPr>
          <w:p w:rsidR="0018722C">
            <w:pPr>
              <w:pStyle w:val="affff9"/>
              <w:topLinePunct/>
              <w:ind w:leftChars="0" w:left="0" w:rightChars="0" w:right="0" w:firstLineChars="0" w:firstLine="0"/>
              <w:spacing w:line="240" w:lineRule="atLeast"/>
            </w:pPr>
            <w:r>
              <w:t>-0.0514877</w:t>
            </w:r>
          </w:p>
        </w:tc>
        <w:tc>
          <w:tcPr>
            <w:tcW w:w="769" w:type="pct"/>
            <w:vAlign w:val="center"/>
          </w:tcPr>
          <w:p w:rsidR="0018722C">
            <w:pPr>
              <w:pStyle w:val="affff9"/>
              <w:topLinePunct/>
              <w:ind w:leftChars="0" w:left="0" w:rightChars="0" w:right="0" w:firstLineChars="0" w:firstLine="0"/>
              <w:spacing w:line="240" w:lineRule="atLeast"/>
            </w:pPr>
            <w:r>
              <w:t>0.944032</w:t>
            </w:r>
          </w:p>
        </w:tc>
        <w:tc>
          <w:tcPr>
            <w:tcW w:w="820" w:type="pct"/>
            <w:vAlign w:val="center"/>
          </w:tcPr>
          <w:p w:rsidR="0018722C">
            <w:pPr>
              <w:pStyle w:val="affff9"/>
              <w:topLinePunct/>
              <w:ind w:leftChars="0" w:left="0" w:rightChars="0" w:right="0" w:firstLineChars="0" w:firstLine="0"/>
              <w:spacing w:line="240" w:lineRule="atLeast"/>
            </w:pPr>
            <w:r>
              <w:t>0.377675</w:t>
            </w:r>
          </w:p>
        </w:tc>
        <w:tc>
          <w:tcPr>
            <w:tcW w:w="846" w:type="pct"/>
            <w:vAlign w:val="center"/>
          </w:tcPr>
          <w:p w:rsidR="0018722C">
            <w:pPr>
              <w:pStyle w:val="affff9"/>
              <w:topLinePunct/>
              <w:ind w:leftChars="0" w:left="0" w:rightChars="0" w:right="0" w:firstLineChars="0" w:firstLine="0"/>
              <w:spacing w:line="240" w:lineRule="atLeast"/>
            </w:pPr>
            <w:r>
              <w:t>-0.115501</w:t>
            </w:r>
          </w:p>
        </w:tc>
        <w:tc>
          <w:tcPr>
            <w:tcW w:w="817" w:type="pct"/>
            <w:vAlign w:val="center"/>
          </w:tcPr>
          <w:p w:rsidR="0018722C">
            <w:pPr>
              <w:pStyle w:val="affff9"/>
              <w:topLinePunct/>
              <w:ind w:leftChars="0" w:left="0" w:rightChars="0" w:right="0" w:firstLineChars="0" w:firstLine="0"/>
              <w:spacing w:line="240" w:lineRule="atLeast"/>
            </w:pPr>
            <w:r>
              <w:t>-0.131374</w:t>
            </w:r>
          </w:p>
        </w:tc>
      </w:tr>
      <w:tr>
        <w:tc>
          <w:tcPr>
            <w:tcW w:w="802" w:type="pct"/>
            <w:vAlign w:val="center"/>
          </w:tcPr>
          <w:p w:rsidR="0018722C">
            <w:pPr>
              <w:pStyle w:val="ac"/>
              <w:topLinePunct/>
              <w:ind w:leftChars="0" w:left="0" w:rightChars="0" w:right="0" w:firstLineChars="0" w:firstLine="0"/>
              <w:spacing w:line="240" w:lineRule="atLeast"/>
            </w:pPr>
            <w:r>
              <w:t>Vm</w:t>
            </w:r>
          </w:p>
        </w:tc>
        <w:tc>
          <w:tcPr>
            <w:tcW w:w="948" w:type="pct"/>
            <w:vAlign w:val="center"/>
          </w:tcPr>
          <w:p w:rsidR="0018722C">
            <w:pPr>
              <w:pStyle w:val="affff9"/>
              <w:topLinePunct/>
              <w:ind w:leftChars="0" w:left="0" w:rightChars="0" w:right="0" w:firstLineChars="0" w:firstLine="0"/>
              <w:spacing w:line="240" w:lineRule="atLeast"/>
            </w:pPr>
            <w:r>
              <w:t>0.125603</w:t>
            </w:r>
          </w:p>
        </w:tc>
        <w:tc>
          <w:tcPr>
            <w:tcW w:w="769" w:type="pct"/>
            <w:vAlign w:val="center"/>
          </w:tcPr>
          <w:p w:rsidR="0018722C">
            <w:pPr>
              <w:pStyle w:val="affff9"/>
              <w:topLinePunct/>
              <w:ind w:leftChars="0" w:left="0" w:rightChars="0" w:right="0" w:firstLineChars="0" w:firstLine="0"/>
              <w:spacing w:line="240" w:lineRule="atLeast"/>
            </w:pPr>
            <w:r>
              <w:t>0.942799</w:t>
            </w:r>
          </w:p>
        </w:tc>
        <w:tc>
          <w:tcPr>
            <w:tcW w:w="820" w:type="pct"/>
            <w:vAlign w:val="center"/>
          </w:tcPr>
          <w:p w:rsidR="0018722C">
            <w:pPr>
              <w:pStyle w:val="affff9"/>
              <w:topLinePunct/>
              <w:ind w:leftChars="0" w:left="0" w:rightChars="0" w:right="0" w:firstLineChars="0" w:firstLine="0"/>
              <w:spacing w:line="240" w:lineRule="atLeast"/>
            </w:pPr>
            <w:r>
              <w:t>-0.375296</w:t>
            </w:r>
          </w:p>
        </w:tc>
        <w:tc>
          <w:tcPr>
            <w:tcW w:w="846" w:type="pct"/>
            <w:vAlign w:val="center"/>
          </w:tcPr>
          <w:p w:rsidR="0018722C">
            <w:pPr>
              <w:pStyle w:val="affff9"/>
              <w:topLinePunct/>
              <w:ind w:leftChars="0" w:left="0" w:rightChars="0" w:right="0" w:firstLineChars="0" w:firstLine="0"/>
              <w:spacing w:line="240" w:lineRule="atLeast"/>
            </w:pPr>
            <w:r>
              <w:t>0.141225</w:t>
            </w:r>
          </w:p>
        </w:tc>
        <w:tc>
          <w:tcPr>
            <w:tcW w:w="817" w:type="pct"/>
            <w:vAlign w:val="center"/>
          </w:tcPr>
          <w:p w:rsidR="0018722C">
            <w:pPr>
              <w:pStyle w:val="affff9"/>
              <w:topLinePunct/>
              <w:ind w:leftChars="0" w:left="0" w:rightChars="0" w:right="0" w:firstLineChars="0" w:firstLine="0"/>
              <w:spacing w:line="240" w:lineRule="atLeast"/>
            </w:pPr>
            <w:r>
              <w:t>0.19319</w:t>
            </w:r>
          </w:p>
        </w:tc>
      </w:tr>
      <w:tr>
        <w:tc>
          <w:tcPr>
            <w:tcW w:w="802" w:type="pct"/>
            <w:vAlign w:val="center"/>
          </w:tcPr>
          <w:p w:rsidR="0018722C">
            <w:pPr>
              <w:pStyle w:val="ac"/>
              <w:topLinePunct/>
              <w:ind w:leftChars="0" w:left="0" w:rightChars="0" w:right="0" w:firstLineChars="0" w:firstLine="0"/>
              <w:spacing w:line="240" w:lineRule="atLeast"/>
            </w:pPr>
            <w:r>
              <w:t>Mw</w:t>
            </w:r>
          </w:p>
        </w:tc>
        <w:tc>
          <w:tcPr>
            <w:tcW w:w="948" w:type="pct"/>
            <w:vAlign w:val="center"/>
          </w:tcPr>
          <w:p w:rsidR="0018722C">
            <w:pPr>
              <w:pStyle w:val="affff9"/>
              <w:topLinePunct/>
              <w:ind w:leftChars="0" w:left="0" w:rightChars="0" w:right="0" w:firstLineChars="0" w:firstLine="0"/>
              <w:spacing w:line="240" w:lineRule="atLeast"/>
            </w:pPr>
            <w:r>
              <w:t>0.234928</w:t>
            </w:r>
          </w:p>
        </w:tc>
        <w:tc>
          <w:tcPr>
            <w:tcW w:w="769" w:type="pct"/>
            <w:vAlign w:val="center"/>
          </w:tcPr>
          <w:p w:rsidR="0018722C">
            <w:pPr>
              <w:pStyle w:val="affff9"/>
              <w:topLinePunct/>
              <w:ind w:leftChars="0" w:left="0" w:rightChars="0" w:right="0" w:firstLineChars="0" w:firstLine="0"/>
              <w:spacing w:line="240" w:lineRule="atLeast"/>
            </w:pPr>
            <w:r>
              <w:t>0.933698</w:t>
            </w:r>
          </w:p>
        </w:tc>
        <w:tc>
          <w:tcPr>
            <w:tcW w:w="820" w:type="pct"/>
            <w:vAlign w:val="center"/>
          </w:tcPr>
          <w:p w:rsidR="0018722C">
            <w:pPr>
              <w:pStyle w:val="affff9"/>
              <w:topLinePunct/>
              <w:ind w:leftChars="0" w:left="0" w:rightChars="0" w:right="0" w:firstLineChars="0" w:firstLine="0"/>
              <w:spacing w:line="240" w:lineRule="atLeast"/>
            </w:pPr>
            <w:r>
              <w:t>-0.363364</w:t>
            </w:r>
          </w:p>
        </w:tc>
        <w:tc>
          <w:tcPr>
            <w:tcW w:w="846" w:type="pct"/>
            <w:vAlign w:val="center"/>
          </w:tcPr>
          <w:p w:rsidR="0018722C">
            <w:pPr>
              <w:pStyle w:val="affff9"/>
              <w:topLinePunct/>
              <w:ind w:leftChars="0" w:left="0" w:rightChars="0" w:right="0" w:firstLineChars="0" w:firstLine="0"/>
              <w:spacing w:line="240" w:lineRule="atLeast"/>
            </w:pPr>
            <w:r>
              <w:t>0.253389</w:t>
            </w:r>
          </w:p>
        </w:tc>
        <w:tc>
          <w:tcPr>
            <w:tcW w:w="817" w:type="pct"/>
            <w:vAlign w:val="center"/>
          </w:tcPr>
          <w:p w:rsidR="0018722C">
            <w:pPr>
              <w:pStyle w:val="affff9"/>
              <w:topLinePunct/>
              <w:ind w:leftChars="0" w:left="0" w:rightChars="0" w:right="0" w:firstLineChars="0" w:firstLine="0"/>
              <w:spacing w:line="240" w:lineRule="atLeast"/>
            </w:pPr>
            <w:r>
              <w:t>0.242833</w:t>
            </w:r>
          </w:p>
        </w:tc>
      </w:tr>
      <w:tr>
        <w:tc>
          <w:tcPr>
            <w:tcW w:w="802" w:type="pct"/>
            <w:vAlign w:val="center"/>
            <w:tcBorders>
              <w:top w:val="single" w:sz="4" w:space="0" w:color="auto"/>
            </w:tcBorders>
          </w:tcPr>
          <w:p w:rsidR="0018722C">
            <w:pPr>
              <w:pStyle w:val="ac"/>
              <w:topLinePunct/>
              <w:ind w:leftChars="0" w:left="0" w:rightChars="0" w:right="0" w:firstLineChars="0" w:firstLine="0"/>
              <w:spacing w:line="240" w:lineRule="atLeast"/>
            </w:pPr>
            <w:r>
              <w:t>Constants</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-18.7181</w:t>
            </w: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根据回归系数，可以定义氯苯胺类物质在超声波</w:t>
      </w:r>
      <w:r>
        <w:rPr>
          <w:rFonts w:ascii="Times New Roman" w:eastAsia="Times New Roman"/>
        </w:rPr>
        <w:t>/</w:t>
      </w:r>
      <w:r>
        <w:t>零价铁体系中的降解模型为：</w:t>
      </w:r>
    </w:p>
    <w:p w:rsidR="0018722C">
      <w:pPr>
        <w:topLinePunct/>
      </w:pPr>
      <w:r>
        <w:rPr>
          <w:rFonts w:ascii="Times New Roman"/>
        </w:rPr>
        <w:t/>
      </w:r>
      <w:r>
        <w:rPr>
          <w:rFonts w:ascii="Times New Roman"/>
        </w:rPr>
        <w:t>L</w:t>
      </w:r>
      <w:r>
        <w:rPr>
          <w:rFonts w:ascii="Times New Roman"/>
        </w:rPr>
        <w:t>ogk= -18.7181+0.737265CCR+0.933437E</w:t>
      </w:r>
      <w:r>
        <w:rPr>
          <w:rFonts w:ascii="Times New Roman"/>
        </w:rPr>
        <w:t>lumo</w:t>
      </w:r>
      <w:r>
        <w:rPr>
          <w:rFonts w:ascii="Times New Roman"/>
        </w:rPr>
        <w:t>+0.002115Sm</w:t>
      </w:r>
    </w:p>
    <w:p w:rsidR="0018722C">
      <w:pPr>
        <w:topLinePunct/>
      </w:pPr>
      <w:r>
        <w:rPr>
          <w:rFonts w:ascii="Times New Roman" w:eastAsia="Times New Roman"/>
        </w:rPr>
        <w:t>+0.200933polar-0.0514877HOF+0.125603Vm+0.234928Mw n=7</w:t>
      </w:r>
      <w:r>
        <w:t xml:space="preserve">, </w:t>
      </w:r>
      <w:r>
        <w:rPr>
          <w:rFonts w:ascii="Times New Roman" w:eastAsia="Times New Roman"/>
        </w:rPr>
        <w:t>R</w:t>
      </w:r>
      <w:r>
        <w:rPr>
          <w:rFonts w:ascii="Times New Roman" w:eastAsia="Times New Roman"/>
        </w:rPr>
        <w:t>2</w:t>
      </w:r>
      <w:r>
        <w:rPr>
          <w:rFonts w:ascii="Times New Roman" w:eastAsia="Times New Roman"/>
        </w:rPr>
        <w:t>=0.9538</w:t>
      </w:r>
      <w:r w:rsidRPr="00000000">
        <w:tab/>
      </w:r>
      <w:r>
        <w:rPr>
          <w:rFonts w:ascii="Times New Roman" w:eastAsia="Times New Roman"/>
        </w:rPr>
        <w:t>(</w:t>
      </w:r>
      <w:r>
        <w:rPr>
          <w:rFonts w:ascii="Times New Roman" w:eastAsia="Times New Roman"/>
        </w:rPr>
        <w:t xml:space="preserve">6.3</w:t>
      </w:r>
      <w:r>
        <w:rPr>
          <w:rFonts w:ascii="Times New Roman" w:eastAsia="Times New Roman"/>
        </w:rPr>
        <w:t>)</w:t>
      </w:r>
    </w:p>
    <w:p w:rsidR="0018722C">
      <w:pPr>
        <w:pStyle w:val="Heading3"/>
        <w:topLinePunct/>
        <w:ind w:left="200" w:hangingChars="200" w:hanging="200"/>
      </w:pPr>
      <w:bookmarkStart w:id="63189" w:name="_Toc68663189"/>
      <w:bookmarkStart w:name="_TOC_250008" w:id="125"/>
      <w:bookmarkEnd w:id="125"/>
      <w:r>
        <w:t>6.4.2</w:t>
      </w:r>
      <w:r>
        <w:t xml:space="preserve"> </w:t>
      </w:r>
      <w:r>
        <w:t>模型预测及分析</w:t>
      </w:r>
      <w:bookmarkEnd w:id="63189"/>
    </w:p>
    <w:p w:rsidR="0018722C">
      <w:pPr>
        <w:topLinePunct/>
      </w:pPr>
      <w:r>
        <w:t>根据最优模型</w:t>
      </w:r>
      <w:r>
        <w:rPr>
          <w:rFonts w:ascii="Times New Roman" w:eastAsia="Times New Roman"/>
        </w:rPr>
        <w:t>M20</w:t>
      </w:r>
      <w:r>
        <w:t>对所有氯苯胺类化合物在</w:t>
      </w:r>
      <w:r>
        <w:rPr>
          <w:rFonts w:ascii="Times New Roman" w:eastAsia="Times New Roman"/>
        </w:rPr>
        <w:t>US</w:t>
      </w:r>
      <w:r>
        <w:rPr>
          <w:rFonts w:ascii="Times New Roman" w:eastAsia="Times New Roman"/>
        </w:rPr>
        <w:t>/</w:t>
      </w:r>
      <w:r>
        <w:rPr>
          <w:rFonts w:ascii="Times New Roman" w:eastAsia="Times New Roman"/>
        </w:rPr>
        <w:t>Fe</w:t>
      </w:r>
      <w:r>
        <w:rPr>
          <w:vertAlign w:val="superscript"/>
          /&gt;
        </w:rPr>
        <w:t>0</w:t>
      </w:r>
      <w:r>
        <w:t>体系中的降解速率常数进行预</w:t>
      </w:r>
      <w:r>
        <w:t>测，预测结果见</w:t>
      </w:r>
      <w:r>
        <w:t>图</w:t>
      </w:r>
      <w:r>
        <w:rPr>
          <w:rFonts w:ascii="Times New Roman" w:eastAsia="Times New Roman"/>
        </w:rPr>
        <w:t>6</w:t>
      </w:r>
      <w:r>
        <w:rPr>
          <w:rFonts w:ascii="Times New Roman" w:eastAsia="Times New Roman"/>
        </w:rPr>
        <w:t>.</w:t>
      </w:r>
      <w:r>
        <w:rPr>
          <w:rFonts w:ascii="Times New Roman" w:eastAsia="Times New Roman"/>
        </w:rPr>
        <w:t>19</w:t>
      </w:r>
      <w:r>
        <w:t>和</w:t>
      </w:r>
      <w:r>
        <w:t>表</w:t>
      </w:r>
      <w:r>
        <w:rPr>
          <w:rFonts w:ascii="Times New Roman" w:eastAsia="Times New Roman"/>
        </w:rPr>
        <w:t>6</w:t>
      </w:r>
      <w:r>
        <w:rPr>
          <w:rFonts w:ascii="Times New Roman" w:eastAsia="Times New Roman"/>
        </w:rPr>
        <w:t>.</w:t>
      </w:r>
      <w:r>
        <w:rPr>
          <w:rFonts w:ascii="Times New Roman" w:eastAsia="Times New Roman"/>
        </w:rPr>
        <w:t>12</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7</w:t>
      </w:r>
      <w:r>
        <w:rPr>
          <w:rFonts w:ascii="宋体" w:eastAsia="宋体" w:hint="eastAsia" w:cstheme="minorBidi" w:hAnsiTheme="minorHAnsi"/>
        </w:rPr>
        <w:t>种氯苯胺类化合物预测</w:t>
      </w:r>
      <w:r>
        <w:rPr>
          <w:rFonts w:cstheme="minorBidi" w:hAnsiTheme="minorHAnsi" w:eastAsiaTheme="minorHAnsi" w:asciiTheme="minorHAnsi"/>
          <w:i/>
        </w:rPr>
        <w:t>k</w:t>
      </w:r>
      <w:r>
        <w:rPr>
          <w:rFonts w:ascii="宋体" w:eastAsia="宋体" w:hint="eastAsia" w:cstheme="minorBidi" w:hAnsiTheme="minorHAnsi"/>
        </w:rPr>
        <w:t>值总表</w:t>
      </w:r>
    </w:p>
    <w:p w:rsidR="0018722C">
      <w:pPr>
        <w:pStyle w:val="a8"/>
        <w:topLinePunct/>
      </w:pPr>
      <w:r>
        <w:t>Table</w:t>
      </w:r>
      <w:r>
        <w:t xml:space="preserve"> </w:t>
      </w:r>
      <w:r w:rsidRPr="00DB64CE">
        <w:t>6.12</w:t>
      </w:r>
      <w:r>
        <w:t xml:space="preserve">  </w:t>
      </w:r>
      <w:r w:rsidRPr="00DB64CE">
        <w:t>Predictive log</w:t>
      </w:r>
      <w:r>
        <w:t>k </w:t>
      </w:r>
      <w:r>
        <w:t>of 7 CAs</w:t>
      </w:r>
    </w:p>
    <w:tbl>
      <w:tblPr>
        <w:tblW w:w="5000" w:type="pct"/>
        <w:tblInd w:w="20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4"/>
        <w:gridCol w:w="1141"/>
        <w:gridCol w:w="1075"/>
        <w:gridCol w:w="998"/>
      </w:tblGrid>
      <w:tr>
        <w:trPr>
          <w:tblHeader/>
        </w:trPr>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notation</w:t>
            </w: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logK</w:t>
            </w:r>
            <w:r>
              <w:t>obs</w:t>
            </w:r>
          </w:p>
        </w:tc>
        <w:tc>
          <w:tcPr>
            <w:tcW w:w="1211" w:type="pct"/>
            <w:vAlign w:val="center"/>
            <w:tcBorders>
              <w:bottom w:val="single" w:sz="4" w:space="0" w:color="auto"/>
            </w:tcBorders>
          </w:tcPr>
          <w:p w:rsidR="0018722C">
            <w:pPr>
              <w:pStyle w:val="a7"/>
              <w:topLinePunct/>
              <w:ind w:leftChars="0" w:left="0" w:rightChars="0" w:right="0" w:firstLineChars="0" w:firstLine="0"/>
              <w:spacing w:line="240" w:lineRule="atLeast"/>
            </w:pPr>
            <w:r>
              <w:t>logK</w:t>
            </w:r>
            <w:r>
              <w:t>pred</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diff</w:t>
            </w:r>
          </w:p>
        </w:tc>
      </w:tr>
      <w:tr>
        <w:tc>
          <w:tcPr>
            <w:tcW w:w="1379" w:type="pct"/>
            <w:vAlign w:val="center"/>
          </w:tcPr>
          <w:p w:rsidR="0018722C">
            <w:pPr>
              <w:pStyle w:val="ac"/>
              <w:topLinePunct/>
              <w:ind w:leftChars="0" w:left="0" w:rightChars="0" w:right="0" w:firstLineChars="0" w:firstLine="0"/>
              <w:spacing w:line="240" w:lineRule="atLeast"/>
            </w:pPr>
            <w:r>
              <w:t>2-CA</w:t>
            </w:r>
          </w:p>
        </w:tc>
        <w:tc>
          <w:tcPr>
            <w:tcW w:w="1285" w:type="pct"/>
            <w:vAlign w:val="center"/>
          </w:tcPr>
          <w:p w:rsidR="0018722C">
            <w:pPr>
              <w:pStyle w:val="affff9"/>
              <w:topLinePunct/>
              <w:ind w:leftChars="0" w:left="0" w:rightChars="0" w:right="0" w:firstLineChars="0" w:firstLine="0"/>
              <w:spacing w:line="240" w:lineRule="atLeast"/>
            </w:pPr>
            <w:r>
              <w:t>-1.89963</w:t>
            </w:r>
          </w:p>
        </w:tc>
        <w:tc>
          <w:tcPr>
            <w:tcW w:w="1211" w:type="pct"/>
            <w:vAlign w:val="center"/>
          </w:tcPr>
          <w:p w:rsidR="0018722C">
            <w:pPr>
              <w:pStyle w:val="affff9"/>
              <w:topLinePunct/>
              <w:ind w:leftChars="0" w:left="0" w:rightChars="0" w:right="0" w:firstLineChars="0" w:firstLine="0"/>
              <w:spacing w:line="240" w:lineRule="atLeast"/>
            </w:pPr>
            <w:r>
              <w:t>-1.88099</w:t>
            </w:r>
          </w:p>
        </w:tc>
        <w:tc>
          <w:tcPr>
            <w:tcW w:w="1124" w:type="pct"/>
            <w:vAlign w:val="center"/>
          </w:tcPr>
          <w:p w:rsidR="0018722C">
            <w:pPr>
              <w:pStyle w:val="affff9"/>
              <w:topLinePunct/>
              <w:ind w:leftChars="0" w:left="0" w:rightChars="0" w:right="0" w:firstLineChars="0" w:firstLine="0"/>
              <w:spacing w:line="240" w:lineRule="atLeast"/>
            </w:pPr>
            <w:r>
              <w:t>0.01864</w:t>
            </w:r>
          </w:p>
        </w:tc>
      </w:tr>
      <w:tr>
        <w:tc>
          <w:tcPr>
            <w:tcW w:w="1379" w:type="pct"/>
            <w:vAlign w:val="center"/>
          </w:tcPr>
          <w:p w:rsidR="0018722C">
            <w:pPr>
              <w:pStyle w:val="ac"/>
              <w:topLinePunct/>
              <w:ind w:leftChars="0" w:left="0" w:rightChars="0" w:right="0" w:firstLineChars="0" w:firstLine="0"/>
              <w:spacing w:line="240" w:lineRule="atLeast"/>
            </w:pPr>
            <w:r>
              <w:t>3-CA</w:t>
            </w:r>
          </w:p>
        </w:tc>
        <w:tc>
          <w:tcPr>
            <w:tcW w:w="1285" w:type="pct"/>
            <w:vAlign w:val="center"/>
          </w:tcPr>
          <w:p w:rsidR="0018722C">
            <w:pPr>
              <w:pStyle w:val="affff9"/>
              <w:topLinePunct/>
              <w:ind w:leftChars="0" w:left="0" w:rightChars="0" w:right="0" w:firstLineChars="0" w:firstLine="0"/>
              <w:spacing w:line="240" w:lineRule="atLeast"/>
            </w:pPr>
            <w:r>
              <w:t>-1.95468</w:t>
            </w:r>
          </w:p>
        </w:tc>
        <w:tc>
          <w:tcPr>
            <w:tcW w:w="1211" w:type="pct"/>
            <w:vAlign w:val="center"/>
          </w:tcPr>
          <w:p w:rsidR="0018722C">
            <w:pPr>
              <w:pStyle w:val="affff9"/>
              <w:topLinePunct/>
              <w:ind w:leftChars="0" w:left="0" w:rightChars="0" w:right="0" w:firstLineChars="0" w:firstLine="0"/>
              <w:spacing w:line="240" w:lineRule="atLeast"/>
            </w:pPr>
            <w:r>
              <w:t>-1.98942</w:t>
            </w:r>
          </w:p>
        </w:tc>
        <w:tc>
          <w:tcPr>
            <w:tcW w:w="1124" w:type="pct"/>
            <w:vAlign w:val="center"/>
          </w:tcPr>
          <w:p w:rsidR="0018722C">
            <w:pPr>
              <w:pStyle w:val="affff9"/>
              <w:topLinePunct/>
              <w:ind w:leftChars="0" w:left="0" w:rightChars="0" w:right="0" w:firstLineChars="0" w:firstLine="0"/>
              <w:spacing w:line="240" w:lineRule="atLeast"/>
            </w:pPr>
            <w:r>
              <w:t>-0.03474</w:t>
            </w:r>
          </w:p>
        </w:tc>
      </w:tr>
      <w:tr>
        <w:tc>
          <w:tcPr>
            <w:tcW w:w="1379" w:type="pct"/>
            <w:vAlign w:val="center"/>
          </w:tcPr>
          <w:p w:rsidR="0018722C">
            <w:pPr>
              <w:pStyle w:val="ac"/>
              <w:topLinePunct/>
              <w:ind w:leftChars="0" w:left="0" w:rightChars="0" w:right="0" w:firstLineChars="0" w:firstLine="0"/>
              <w:spacing w:line="240" w:lineRule="atLeast"/>
            </w:pPr>
            <w:r>
              <w:t>4-CA</w:t>
            </w:r>
          </w:p>
        </w:tc>
        <w:tc>
          <w:tcPr>
            <w:tcW w:w="1285" w:type="pct"/>
            <w:vAlign w:val="center"/>
          </w:tcPr>
          <w:p w:rsidR="0018722C">
            <w:pPr>
              <w:pStyle w:val="affff9"/>
              <w:topLinePunct/>
              <w:ind w:leftChars="0" w:left="0" w:rightChars="0" w:right="0" w:firstLineChars="0" w:firstLine="0"/>
              <w:spacing w:line="240" w:lineRule="atLeast"/>
            </w:pPr>
            <w:r>
              <w:t>-2.00436</w:t>
            </w:r>
          </w:p>
        </w:tc>
        <w:tc>
          <w:tcPr>
            <w:tcW w:w="1211" w:type="pct"/>
            <w:vAlign w:val="center"/>
          </w:tcPr>
          <w:p w:rsidR="0018722C">
            <w:pPr>
              <w:pStyle w:val="affff9"/>
              <w:topLinePunct/>
              <w:ind w:leftChars="0" w:left="0" w:rightChars="0" w:right="0" w:firstLineChars="0" w:firstLine="0"/>
              <w:spacing w:line="240" w:lineRule="atLeast"/>
            </w:pPr>
            <w:r>
              <w:t>-1.98827</w:t>
            </w:r>
          </w:p>
        </w:tc>
        <w:tc>
          <w:tcPr>
            <w:tcW w:w="1124" w:type="pct"/>
            <w:vAlign w:val="center"/>
          </w:tcPr>
          <w:p w:rsidR="0018722C">
            <w:pPr>
              <w:pStyle w:val="affff9"/>
              <w:topLinePunct/>
              <w:ind w:leftChars="0" w:left="0" w:rightChars="0" w:right="0" w:firstLineChars="0" w:firstLine="0"/>
              <w:spacing w:line="240" w:lineRule="atLeast"/>
            </w:pPr>
            <w:r>
              <w:t>0.01609</w:t>
            </w:r>
          </w:p>
        </w:tc>
      </w:tr>
      <w:tr>
        <w:tc>
          <w:tcPr>
            <w:tcW w:w="1379" w:type="pct"/>
            <w:vAlign w:val="center"/>
          </w:tcPr>
          <w:p w:rsidR="0018722C">
            <w:pPr>
              <w:pStyle w:val="ac"/>
              <w:topLinePunct/>
              <w:ind w:leftChars="0" w:left="0" w:rightChars="0" w:right="0" w:firstLineChars="0" w:firstLine="0"/>
              <w:spacing w:line="240" w:lineRule="atLeast"/>
            </w:pPr>
            <w:r>
              <w:t>2,4-DCA</w:t>
            </w:r>
          </w:p>
        </w:tc>
        <w:tc>
          <w:tcPr>
            <w:tcW w:w="1285" w:type="pct"/>
            <w:vAlign w:val="center"/>
          </w:tcPr>
          <w:p w:rsidR="0018722C">
            <w:pPr>
              <w:pStyle w:val="affff9"/>
              <w:topLinePunct/>
              <w:ind w:leftChars="0" w:left="0" w:rightChars="0" w:right="0" w:firstLineChars="0" w:firstLine="0"/>
              <w:spacing w:line="240" w:lineRule="atLeast"/>
            </w:pPr>
            <w:r>
              <w:t>-2.07058</w:t>
            </w:r>
          </w:p>
        </w:tc>
        <w:tc>
          <w:tcPr>
            <w:tcW w:w="1211" w:type="pct"/>
            <w:vAlign w:val="center"/>
          </w:tcPr>
          <w:p w:rsidR="0018722C">
            <w:pPr>
              <w:pStyle w:val="affff9"/>
              <w:topLinePunct/>
              <w:ind w:leftChars="0" w:left="0" w:rightChars="0" w:right="0" w:firstLineChars="0" w:firstLine="0"/>
              <w:spacing w:line="240" w:lineRule="atLeast"/>
            </w:pPr>
            <w:r>
              <w:t>-2.09799</w:t>
            </w:r>
          </w:p>
        </w:tc>
        <w:tc>
          <w:tcPr>
            <w:tcW w:w="1124" w:type="pct"/>
            <w:vAlign w:val="center"/>
          </w:tcPr>
          <w:p w:rsidR="0018722C">
            <w:pPr>
              <w:pStyle w:val="affff9"/>
              <w:topLinePunct/>
              <w:ind w:leftChars="0" w:left="0" w:rightChars="0" w:right="0" w:firstLineChars="0" w:firstLine="0"/>
              <w:spacing w:line="240" w:lineRule="atLeast"/>
            </w:pPr>
            <w:r>
              <w:t>-0.02741</w:t>
            </w:r>
          </w:p>
        </w:tc>
      </w:tr>
      <w:tr>
        <w:tc>
          <w:tcPr>
            <w:tcW w:w="1379" w:type="pct"/>
            <w:vAlign w:val="center"/>
          </w:tcPr>
          <w:p w:rsidR="0018722C">
            <w:pPr>
              <w:pStyle w:val="ac"/>
              <w:topLinePunct/>
              <w:ind w:leftChars="0" w:left="0" w:rightChars="0" w:right="0" w:firstLineChars="0" w:firstLine="0"/>
              <w:spacing w:line="240" w:lineRule="atLeast"/>
            </w:pPr>
            <w:r>
              <w:t>2,5-DCA</w:t>
            </w:r>
          </w:p>
        </w:tc>
        <w:tc>
          <w:tcPr>
            <w:tcW w:w="1285" w:type="pct"/>
            <w:vAlign w:val="center"/>
          </w:tcPr>
          <w:p w:rsidR="0018722C">
            <w:pPr>
              <w:pStyle w:val="affff9"/>
              <w:topLinePunct/>
              <w:ind w:leftChars="0" w:left="0" w:rightChars="0" w:right="0" w:firstLineChars="0" w:firstLine="0"/>
              <w:spacing w:line="240" w:lineRule="atLeast"/>
            </w:pPr>
            <w:r>
              <w:t>-2.13668</w:t>
            </w:r>
          </w:p>
        </w:tc>
        <w:tc>
          <w:tcPr>
            <w:tcW w:w="1211" w:type="pct"/>
            <w:vAlign w:val="center"/>
          </w:tcPr>
          <w:p w:rsidR="0018722C">
            <w:pPr>
              <w:pStyle w:val="affff9"/>
              <w:topLinePunct/>
              <w:ind w:leftChars="0" w:left="0" w:rightChars="0" w:right="0" w:firstLineChars="0" w:firstLine="0"/>
              <w:spacing w:line="240" w:lineRule="atLeast"/>
            </w:pPr>
            <w:r>
              <w:t>-2.14011</w:t>
            </w:r>
          </w:p>
        </w:tc>
        <w:tc>
          <w:tcPr>
            <w:tcW w:w="1124" w:type="pct"/>
            <w:vAlign w:val="center"/>
          </w:tcPr>
          <w:p w:rsidR="0018722C">
            <w:pPr>
              <w:pStyle w:val="affff9"/>
              <w:topLinePunct/>
              <w:ind w:leftChars="0" w:left="0" w:rightChars="0" w:right="0" w:firstLineChars="0" w:firstLine="0"/>
              <w:spacing w:line="240" w:lineRule="atLeast"/>
            </w:pPr>
            <w:r>
              <w:t>-0.00343</w:t>
            </w:r>
          </w:p>
        </w:tc>
      </w:tr>
      <w:tr>
        <w:tc>
          <w:tcPr>
            <w:tcW w:w="1379" w:type="pct"/>
            <w:vAlign w:val="center"/>
          </w:tcPr>
          <w:p w:rsidR="0018722C">
            <w:pPr>
              <w:pStyle w:val="ac"/>
              <w:topLinePunct/>
              <w:ind w:leftChars="0" w:left="0" w:rightChars="0" w:right="0" w:firstLineChars="0" w:firstLine="0"/>
              <w:spacing w:line="240" w:lineRule="atLeast"/>
            </w:pPr>
            <w:r>
              <w:t>3,4-DCA</w:t>
            </w:r>
          </w:p>
        </w:tc>
        <w:tc>
          <w:tcPr>
            <w:tcW w:w="1285" w:type="pct"/>
            <w:vAlign w:val="center"/>
          </w:tcPr>
          <w:p w:rsidR="0018722C">
            <w:pPr>
              <w:pStyle w:val="affff9"/>
              <w:topLinePunct/>
              <w:ind w:leftChars="0" w:left="0" w:rightChars="0" w:right="0" w:firstLineChars="0" w:firstLine="0"/>
              <w:spacing w:line="240" w:lineRule="atLeast"/>
            </w:pPr>
            <w:r>
              <w:t>-2.08092</w:t>
            </w:r>
          </w:p>
        </w:tc>
        <w:tc>
          <w:tcPr>
            <w:tcW w:w="1211" w:type="pct"/>
            <w:vAlign w:val="center"/>
          </w:tcPr>
          <w:p w:rsidR="0018722C">
            <w:pPr>
              <w:pStyle w:val="affff9"/>
              <w:topLinePunct/>
              <w:ind w:leftChars="0" w:left="0" w:rightChars="0" w:right="0" w:firstLineChars="0" w:firstLine="0"/>
              <w:spacing w:line="240" w:lineRule="atLeast"/>
            </w:pPr>
            <w:r>
              <w:t>-2.0736</w:t>
            </w:r>
          </w:p>
        </w:tc>
        <w:tc>
          <w:tcPr>
            <w:tcW w:w="1124" w:type="pct"/>
            <w:vAlign w:val="center"/>
          </w:tcPr>
          <w:p w:rsidR="0018722C">
            <w:pPr>
              <w:pStyle w:val="affff9"/>
              <w:topLinePunct/>
              <w:ind w:leftChars="0" w:left="0" w:rightChars="0" w:right="0" w:firstLineChars="0" w:firstLine="0"/>
              <w:spacing w:line="240" w:lineRule="atLeast"/>
            </w:pPr>
            <w:r>
              <w:t>0.00732</w:t>
            </w:r>
          </w:p>
        </w:tc>
      </w:tr>
      <w:tr>
        <w:tc>
          <w:tcPr>
            <w:tcW w:w="1379" w:type="pct"/>
            <w:vAlign w:val="center"/>
            <w:tcBorders>
              <w:top w:val="single" w:sz="4" w:space="0" w:color="auto"/>
            </w:tcBorders>
          </w:tcPr>
          <w:p w:rsidR="0018722C">
            <w:pPr>
              <w:pStyle w:val="ac"/>
              <w:topLinePunct/>
              <w:ind w:leftChars="0" w:left="0" w:rightChars="0" w:right="0" w:firstLineChars="0" w:firstLine="0"/>
              <w:spacing w:line="240" w:lineRule="atLeast"/>
            </w:pPr>
            <w:r>
              <w:t>3,5-DCA</w:t>
            </w:r>
          </w:p>
        </w:tc>
        <w:tc>
          <w:tcPr>
            <w:tcW w:w="1285" w:type="pct"/>
            <w:vAlign w:val="center"/>
            <w:tcBorders>
              <w:top w:val="single" w:sz="4" w:space="0" w:color="auto"/>
            </w:tcBorders>
          </w:tcPr>
          <w:p w:rsidR="0018722C">
            <w:pPr>
              <w:pStyle w:val="affff9"/>
              <w:topLinePunct/>
              <w:ind w:leftChars="0" w:left="0" w:rightChars="0" w:right="0" w:firstLineChars="0" w:firstLine="0"/>
              <w:spacing w:line="240" w:lineRule="atLeast"/>
            </w:pPr>
            <w:r>
              <w:t>-2.22185</w:t>
            </w:r>
          </w:p>
        </w:tc>
        <w:tc>
          <w:tcPr>
            <w:tcW w:w="1211" w:type="pct"/>
            <w:vAlign w:val="center"/>
            <w:tcBorders>
              <w:top w:val="single" w:sz="4" w:space="0" w:color="auto"/>
            </w:tcBorders>
          </w:tcPr>
          <w:p w:rsidR="0018722C">
            <w:pPr>
              <w:pStyle w:val="affff9"/>
              <w:topLinePunct/>
              <w:ind w:leftChars="0" w:left="0" w:rightChars="0" w:right="0" w:firstLineChars="0" w:firstLine="0"/>
              <w:spacing w:line="240" w:lineRule="atLeast"/>
            </w:pPr>
            <w:r>
              <w:t>-2.19831</w:t>
            </w:r>
          </w:p>
        </w:tc>
        <w:tc>
          <w:tcPr>
            <w:tcW w:w="1124" w:type="pct"/>
            <w:vAlign w:val="center"/>
            <w:tcBorders>
              <w:top w:val="single" w:sz="4" w:space="0" w:color="auto"/>
            </w:tcBorders>
          </w:tcPr>
          <w:p w:rsidR="0018722C">
            <w:pPr>
              <w:pStyle w:val="affff9"/>
              <w:topLinePunct/>
              <w:ind w:leftChars="0" w:left="0" w:rightChars="0" w:right="0" w:firstLineChars="0" w:firstLine="0"/>
              <w:spacing w:line="240" w:lineRule="atLeast"/>
            </w:pPr>
            <w:r>
              <w:t>0.02354</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242.795425pt;margin-top:8.101424pt;width:145.7pt;height:131.450pt;mso-position-horizontal-relative:page;mso-position-vertical-relative:paragraph;z-index:17272" coordorigin="4856,162" coordsize="2914,2629">
            <v:shape style="position:absolute;left:7150;top:549;width:82;height:82" coordorigin="7150,550" coordsize="82,82" path="m7191,550l7150,591,7191,632,7232,591,7191,550xe" filled="true" fillcolor="#000080" stroked="false">
              <v:path arrowok="t"/>
              <v:fill type="solid"/>
            </v:shape>
            <v:shape style="position:absolute;left:7150;top:549;width:82;height:82" coordorigin="7150,550" coordsize="82,82" path="m7191,550l7232,591,7191,632,7150,591,7191,550xe" filled="false" stroked="true" strokeweight=".678714pt" strokecolor="#000080">
              <v:path arrowok="t"/>
              <v:stroke dashstyle="solid"/>
            </v:shape>
            <v:shape style="position:absolute;left:6823;top:1122;width:82;height:82" coordorigin="6823,1122" coordsize="82,82" path="m6864,1122l6823,1163,6864,1203,6905,1163,6864,1122xe" filled="true" fillcolor="#000080" stroked="false">
              <v:path arrowok="t"/>
              <v:fill type="solid"/>
            </v:shape>
            <v:shape style="position:absolute;left:6823;top:1122;width:82;height:82" coordorigin="6823,1122" coordsize="82,82" path="m6864,1122l6905,1163,6864,1203,6823,1163,6864,1122xe" filled="false" stroked="true" strokeweight=".678714pt" strokecolor="#000080">
              <v:path arrowok="t"/>
              <v:stroke dashstyle="solid"/>
            </v:shape>
            <v:shape style="position:absolute;left:6537;top:1108;width:82;height:82" coordorigin="6537,1108" coordsize="82,82" path="m6578,1108l6537,1149,6578,1190,6619,1149,6578,1108xe" filled="true" fillcolor="#000080" stroked="false">
              <v:path arrowok="t"/>
              <v:fill type="solid"/>
            </v:shape>
            <v:shape style="position:absolute;left:6537;top:1108;width:82;height:82" coordorigin="6537,1108" coordsize="82,82" path="m6578,1108l6619,1149,6578,1190,6537,1149,6578,1108xe" filled="false" stroked="true" strokeweight=".678714pt" strokecolor="#000080">
              <v:path arrowok="t"/>
              <v:stroke dashstyle="solid"/>
            </v:shape>
            <v:shape style="position:absolute;left:6156;top:1680;width:82;height:82" coordorigin="6156,1680" coordsize="82,82" path="m6197,1680l6156,1721,6197,1762,6238,1721,6197,1680xe" filled="true" fillcolor="#000080" stroked="false">
              <v:path arrowok="t"/>
              <v:fill type="solid"/>
            </v:shape>
            <v:shape style="position:absolute;left:6156;top:1680;width:82;height:82" coordorigin="6156,1680" coordsize="82,82" path="m6197,1680l6238,1721,6197,1762,6156,1721,6197,1680xe" filled="false" stroked="true" strokeweight=".678714pt" strokecolor="#000080">
              <v:path arrowok="t"/>
              <v:stroke dashstyle="solid"/>
            </v:shape>
            <v:shape style="position:absolute;left:6088;top:1557;width:82;height:82" coordorigin="6088,1558" coordsize="82,82" path="m6129,1558l6088,1599,6129,1640,6170,1599,6129,1558xe" filled="true" fillcolor="#000080" stroked="false">
              <v:path arrowok="t"/>
              <v:fill type="solid"/>
            </v:shape>
            <v:shape style="position:absolute;left:6088;top:1557;width:82;height:82" coordorigin="6088,1558" coordsize="82,82" path="m6129,1558l6170,1599,6129,1640,6088,1599,6129,1558xe" filled="false" stroked="true" strokeweight=".678714pt" strokecolor="#000080">
              <v:path arrowok="t"/>
              <v:stroke dashstyle="solid"/>
            </v:shape>
            <v:shape style="position:absolute;left:5774;top:1912;width:82;height:82" coordorigin="5775,1912" coordsize="82,82" path="m5816,1912l5775,1953,5816,1993,5856,1953,5816,1912xe" filled="true" fillcolor="#000080" stroked="false">
              <v:path arrowok="t"/>
              <v:fill type="solid"/>
            </v:shape>
            <v:shape style="position:absolute;left:5774;top:1912;width:82;height:82" coordorigin="5775,1912" coordsize="82,82" path="m5816,1912l5856,1953,5816,1993,5775,1953,5816,1912xe" filled="false" stroked="true" strokeweight=".678714pt" strokecolor="#000080">
              <v:path arrowok="t"/>
              <v:stroke dashstyle="solid"/>
            </v:shape>
            <v:shape style="position:absolute;left:5270;top:2211;width:82;height:82" coordorigin="5271,2212" coordsize="82,82" path="m5312,2212l5271,2252,5312,2293,5353,2252,5312,2212xe" filled="true" fillcolor="#000080" stroked="false">
              <v:path arrowok="t"/>
              <v:fill type="solid"/>
            </v:shape>
            <v:shape style="position:absolute;left:5270;top:2211;width:82;height:82" coordorigin="5271,2212" coordsize="82,82" path="m5312,2212l5353,2252,5312,2293,5271,2252,5312,2212xe" filled="false" stroked="true" strokeweight=".678714pt" strokecolor="#000080">
              <v:path arrowok="t"/>
              <v:stroke dashstyle="solid"/>
            </v:shape>
            <v:line style="position:absolute" from="5305,2368" to="7184,680" stroked="true" strokeweight="1.357419pt" strokecolor="#000000">
              <v:stroke dashstyle="solid"/>
            </v:line>
            <v:shape style="position:absolute;left:4862;top:168;width:2901;height:2615" type="#_x0000_t202" filled="false" stroked="true" strokeweight=".678758pt" strokecolor="#000000">
              <v:textbox inset="0,0,0,0">
                <w:txbxContent>
                  <w:p w:rsidR="0018722C">
                    <w:pPr>
                      <w:spacing w:line="240" w:lineRule="auto" w:before="4"/>
                      <w:rPr>
                        <w:sz w:val="21"/>
                      </w:rPr>
                    </w:pPr>
                  </w:p>
                  <w:p w:rsidR="0018722C">
                    <w:pPr>
                      <w:spacing w:before="0"/>
                      <w:ind w:leftChars="0" w:left="707" w:rightChars="0" w:right="0" w:firstLineChars="0" w:firstLine="0"/>
                      <w:jc w:val="left"/>
                      <w:rPr>
                        <w:rFonts w:ascii="宋体"/>
                        <w:sz w:val="21"/>
                      </w:rPr>
                    </w:pPr>
                    <w:r>
                      <w:rPr>
                        <w:rFonts w:ascii="宋体"/>
                        <w:sz w:val="21"/>
                      </w:rPr>
                      <w:t>R</w:t>
                    </w:r>
                    <w:r>
                      <w:rPr>
                        <w:rFonts w:ascii="宋体"/>
                        <w:position w:val="11"/>
                        <w:sz w:val="15"/>
                      </w:rPr>
                      <w:t>2  </w:t>
                    </w:r>
                    <w:r>
                      <w:rPr>
                        <w:rFonts w:ascii="宋体"/>
                        <w:sz w:val="21"/>
                      </w:rPr>
                      <w:t>= 0.9538</w:t>
                    </w:r>
                  </w:p>
                </w:txbxContent>
              </v:textbox>
              <v:stroke dashstyle="solid"/>
              <w10:wrap type="none"/>
            </v:shape>
            <w10:wrap type="none"/>
          </v:group>
        </w:pict>
      </w:r>
      <w:r>
        <w:rPr>
          <w:kern w:val="2"/>
          <w:szCs w:val="22"/>
          <w:rFonts w:ascii="宋体" w:cstheme="minorBidi" w:hAnsiTheme="minorHAnsi" w:eastAsiaTheme="minorHAnsi"/>
          <w:sz w:val="21"/>
        </w:rPr>
        <w:t>-1.8</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128" from="243.134811pt,8.440823pt" to="245.849843pt,8.440823pt" stroked="true" strokeweight=".67867pt" strokecolor="#000000">
            <v:stroke dashstyle="solid"/>
            <w10:wrap type="none"/>
          </v:line>
        </w:pict>
      </w:r>
      <w:r>
        <w:rPr>
          <w:kern w:val="2"/>
          <w:szCs w:val="22"/>
          <w:rFonts w:ascii="宋体" w:cstheme="minorBidi" w:hAnsiTheme="minorHAnsi" w:eastAsiaTheme="minorHAnsi"/>
          <w:sz w:val="21"/>
        </w:rPr>
        <w:t>-1.9</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104" from="243.134811pt,9.963684pt" to="245.849843pt,9.963684pt" stroked="true" strokeweight=".67867pt" strokecolor="#000000">
            <v:stroke dashstyle="solid"/>
            <w10:wrap type="none"/>
          </v:line>
        </w:pict>
      </w:r>
      <w:r>
        <w:rPr>
          <w:kern w:val="2"/>
          <w:sz w:val="22"/>
          <w:szCs w:val="22"/>
          <w:rFonts w:cstheme="minorBidi" w:hAnsiTheme="minorHAnsi" w:eastAsiaTheme="minorHAnsi" w:asciiTheme="minorHAnsi"/>
        </w:rPr>
        <w:pict>
          <v:shape style="margin-left:196.336319pt;margin-top:-.239089pt;width:12.95pt;height:45.65pt;mso-position-horizontal-relative:page;mso-position-vertical-relative:paragraph;z-index:17296" type="#_x0000_t202" filled="false" stroked="false">
            <v:textbox inset="0,0,0,0" style="layout-flow:vertical;mso-layout-flow-alt:bottom-to-top">
              <w:txbxContent>
                <w:p w:rsidR="0018722C">
                  <w:pPr>
                    <w:spacing w:line="238" w:lineRule="exact" w:before="0"/>
                    <w:ind w:leftChars="0" w:left="20" w:rightChars="0" w:right="0" w:firstLineChars="0" w:firstLine="0"/>
                    <w:jc w:val="left"/>
                    <w:rPr>
                      <w:rFonts w:ascii="宋体"/>
                      <w:sz w:val="21"/>
                    </w:rPr>
                  </w:pPr>
                  <w:r>
                    <w:rPr>
                      <w:rFonts w:ascii="宋体"/>
                      <w:w w:val="99"/>
                      <w:sz w:val="21"/>
                    </w:rPr>
                    <w:t>logkpred</w:t>
                  </w:r>
                </w:p>
              </w:txbxContent>
            </v:textbox>
            <w10:wrap type="none"/>
          </v:shape>
        </w:pict>
      </w:r>
      <w:r>
        <w:rPr>
          <w:kern w:val="2"/>
          <w:szCs w:val="22"/>
          <w:rFonts w:ascii="宋体" w:cstheme="minorBidi" w:hAnsiTheme="minorHAnsi" w:eastAsiaTheme="minorHAnsi"/>
          <w:sz w:val="21"/>
        </w:rPr>
        <w:t>-2</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080" from="243.134811pt,9.963674pt" to="245.849843pt,9.963674pt" stroked="true" strokeweight=".67867pt" strokecolor="#000000">
            <v:stroke dashstyle="solid"/>
            <w10:wrap type="none"/>
          </v:line>
        </w:pict>
      </w:r>
      <w:r>
        <w:rPr>
          <w:kern w:val="2"/>
          <w:szCs w:val="22"/>
          <w:rFonts w:ascii="宋体" w:cstheme="minorBidi" w:hAnsiTheme="minorHAnsi" w:eastAsiaTheme="minorHAnsi"/>
          <w:sz w:val="21"/>
        </w:rPr>
        <w:t>-2.1</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056" from="243.134811pt,9.963681pt" to="245.849843pt,9.963681pt" stroked="true" strokeweight=".67867pt" strokecolor="#000000">
            <v:stroke dashstyle="solid"/>
            <w10:wrap type="none"/>
          </v:line>
        </w:pict>
      </w:r>
      <w:r>
        <w:rPr>
          <w:kern w:val="2"/>
          <w:szCs w:val="22"/>
          <w:rFonts w:ascii="宋体" w:cstheme="minorBidi" w:hAnsiTheme="minorHAnsi" w:eastAsiaTheme="minorHAnsi"/>
          <w:sz w:val="21"/>
        </w:rPr>
        <w:t>-2.2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152" from="272.411896pt,9.91367pt" to="272.411896pt,7.198988pt" stroked="true" strokeweight=".67875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176" from="300.98761pt,9.91367pt" to="300.98761pt,7.198988pt" stroked="true" strokeweight=".67875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00" from="330.264709pt,9.91367pt" to="330.264709pt,7.198988pt" stroked="true" strokeweight=".67875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7224" from="358.863037pt,9.91367pt" to="358.863037pt,7.198988pt" stroked="true" strokeweight=".678758pt" strokecolor="#000000">
            <v:stroke dashstyle="solid"/>
            <w10:wrap type="none"/>
          </v:line>
        </w:pict>
      </w:r>
      <w:r>
        <w:rPr>
          <w:kern w:val="2"/>
          <w:szCs w:val="22"/>
          <w:rFonts w:ascii="宋体" w:cstheme="minorBidi" w:hAnsiTheme="minorHAnsi" w:eastAsiaTheme="minorHAnsi"/>
          <w:sz w:val="21"/>
        </w:rPr>
        <w:t>-2.3</w:t>
      </w:r>
    </w:p>
    <w:p w:rsidR="0018722C">
      <w:pPr>
        <w:tabs>
          <w:tab w:pos="2559" w:val="left" w:leader="none"/>
          <w:tab w:pos="3022" w:val="left" w:leader="none"/>
        </w:tabs>
        <w:spacing w:line="287" w:lineRule="exact" w:before="0"/>
        <w:ind w:leftChars="0" w:left="708" w:rightChars="0" w:right="0" w:firstLineChars="0" w:firstLine="0"/>
        <w:jc w:val="center"/>
        <w:keepNext/>
        <w:topLinePunct/>
      </w:pPr>
      <w:r>
        <w:rPr>
          <w:kern w:val="2"/>
          <w:sz w:val="21"/>
          <w:szCs w:val="22"/>
          <w:rFonts w:cstheme="minorBidi" w:hAnsiTheme="minorHAnsi" w:eastAsiaTheme="minorHAnsi" w:asciiTheme="minorHAnsi" w:ascii="宋体"/>
        </w:rPr>
        <w:t>-2.3</w:t>
      </w:r>
      <w:r>
        <w:rPr>
          <w:kern w:val="2"/>
          <w:szCs w:val="22"/>
          <w:rFonts w:ascii="宋体" w:cstheme="minorBidi" w:hAnsiTheme="minorHAnsi" w:eastAsiaTheme="minorHAnsi"/>
          <w:spacing w:val="20"/>
          <w:sz w:val="21"/>
        </w:rPr>
        <w:t> </w:t>
      </w:r>
      <w:r>
        <w:rPr>
          <w:kern w:val="2"/>
          <w:szCs w:val="22"/>
          <w:rFonts w:ascii="宋体" w:cstheme="minorBidi" w:hAnsiTheme="minorHAnsi" w:eastAsiaTheme="minorHAnsi"/>
          <w:sz w:val="21"/>
        </w:rPr>
        <w:t>-2.2</w:t>
      </w:r>
      <w:r>
        <w:rPr>
          <w:kern w:val="2"/>
          <w:szCs w:val="22"/>
          <w:rFonts w:ascii="宋体" w:cstheme="minorBidi" w:hAnsiTheme="minorHAnsi" w:eastAsiaTheme="minorHAnsi"/>
          <w:spacing w:val="12"/>
          <w:sz w:val="21"/>
        </w:rPr>
        <w:t> </w:t>
      </w:r>
      <w:r>
        <w:rPr>
          <w:kern w:val="2"/>
          <w:szCs w:val="22"/>
          <w:rFonts w:ascii="宋体" w:cstheme="minorBidi" w:hAnsiTheme="minorHAnsi" w:eastAsiaTheme="minorHAnsi"/>
          <w:sz w:val="21"/>
        </w:rPr>
        <w:t>-2.1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-1.9</w:t>
      </w:r>
      <w:r>
        <w:rPr>
          <w:kern w:val="2"/>
          <w:szCs w:val="22"/>
          <w:rFonts w:ascii="宋体" w:cstheme="minorBidi" w:hAnsiTheme="minorHAnsi" w:eastAsiaTheme="minorHAnsi"/>
          <w:spacing w:val="18"/>
          <w:sz w:val="21"/>
        </w:rPr>
        <w:t> </w:t>
      </w:r>
      <w:r>
        <w:rPr>
          <w:kern w:val="2"/>
          <w:szCs w:val="22"/>
          <w:rFonts w:ascii="宋体" w:cstheme="minorBidi" w:hAnsiTheme="minorHAnsi" w:eastAsiaTheme="minorHAnsi"/>
          <w:sz w:val="21"/>
        </w:rPr>
        <w:t>-1.8</w:t>
      </w:r>
    </w:p>
    <w:p w:rsidR="0018722C">
      <w:pPr>
        <w:keepNext/>
        <w:topLinePunct/>
      </w:pPr>
      <w:r>
        <w:rPr>
          <w:rFonts w:cstheme="minorBidi" w:hAnsiTheme="minorHAnsi" w:eastAsiaTheme="minorHAnsi" w:asciiTheme="minorHAnsi" w:ascii="宋体"/>
        </w:rPr>
        <w:t>logkobs</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19</w:t>
      </w:r>
      <w:r>
        <w:t xml:space="preserve">  </w:t>
      </w:r>
      <w:r>
        <w:rPr>
          <w:rFonts w:ascii="宋体" w:eastAsia="宋体" w:hint="eastAsia" w:cstheme="minorBidi" w:hAnsiTheme="minorHAnsi"/>
        </w:rPr>
        <w:t>氯</w:t>
      </w:r>
      <w:r>
        <w:rPr>
          <w:rFonts w:ascii="宋体" w:eastAsia="宋体" w:hint="eastAsia" w:cstheme="minorBidi" w:hAnsiTheme="minorHAnsi"/>
        </w:rPr>
        <w:t>苯胺</w:t>
      </w:r>
      <w:r>
        <w:rPr>
          <w:rFonts w:cstheme="minorBidi" w:hAnsiTheme="minorHAnsi" w:eastAsiaTheme="minorHAnsi" w:asciiTheme="minorHAnsi"/>
        </w:rPr>
        <w:t>log</w:t>
      </w:r>
      <w:r>
        <w:rPr>
          <w:rFonts w:cstheme="minorBidi" w:hAnsiTheme="minorHAnsi" w:eastAsiaTheme="minorHAnsi" w:asciiTheme="minorHAnsi"/>
          <w:i/>
        </w:rPr>
        <w:t>k</w:t>
      </w:r>
      <w:r>
        <w:rPr>
          <w:rFonts w:ascii="宋体" w:eastAsia="宋体" w:hint="eastAsia" w:cstheme="minorBidi" w:hAnsiTheme="minorHAnsi"/>
        </w:rPr>
        <w:t>实验值与预测</w:t>
      </w:r>
      <w:r>
        <w:rPr>
          <w:rFonts w:ascii="宋体" w:eastAsia="宋体" w:hint="eastAsia" w:cstheme="minorBidi" w:hAnsiTheme="minorHAnsi"/>
        </w:rPr>
        <w:t>值</w:t>
      </w:r>
      <w:r>
        <w:rPr>
          <w:rFonts w:ascii="宋体" w:eastAsia="宋体" w:hint="eastAsia" w:cstheme="minorBidi" w:hAnsiTheme="minorHAnsi"/>
        </w:rPr>
        <w:t>相关性</w:t>
      </w:r>
    </w:p>
    <w:p w:rsidR="0018722C">
      <w:pPr>
        <w:topLinePunct/>
      </w:pPr>
      <w:r>
        <w:rPr>
          <w:rFonts w:cstheme="minorBidi" w:hAnsiTheme="minorHAnsi" w:eastAsiaTheme="minorHAnsi" w:asciiTheme="minorHAnsi"/>
        </w:rPr>
        <w:t>Fig 6.19 Correlation between experimental value and predictive of CAs</w:t>
      </w:r>
      <w:r>
        <w:rPr>
          <w:rFonts w:cstheme="minorBidi" w:hAnsiTheme="minorHAnsi" w:eastAsiaTheme="minorHAnsi" w:asciiTheme="minorHAnsi"/>
        </w:rPr>
        <w:t>'</w:t>
      </w:r>
      <w:r>
        <w:rPr>
          <w:rFonts w:cstheme="minorBidi" w:hAnsiTheme="minorHAnsi" w:eastAsiaTheme="minorHAnsi" w:asciiTheme="minorHAnsi"/>
        </w:rPr>
        <w:t> Log</w:t>
      </w:r>
      <w:r>
        <w:rPr>
          <w:rFonts w:cstheme="minorBidi" w:hAnsiTheme="minorHAnsi" w:eastAsiaTheme="minorHAnsi" w:asciiTheme="minorHAnsi"/>
          <w:i/>
        </w:rPr>
        <w:t>k</w:t>
      </w:r>
    </w:p>
    <w:p w:rsidR="0018722C">
      <w:pPr>
        <w:topLinePunct/>
      </w:pPr>
      <w:r>
        <w:t>模型</w:t>
      </w:r>
      <w:r>
        <w:rPr>
          <w:rFonts w:ascii="Times New Roman" w:eastAsia="Times New Roman"/>
        </w:rPr>
        <w:t>M20</w:t>
      </w:r>
      <w:r>
        <w:t>的</w:t>
      </w:r>
      <w:r>
        <w:rPr>
          <w:rFonts w:ascii="Times New Roman" w:eastAsia="Times New Roman"/>
        </w:rPr>
        <w:t>Hotelling T</w:t>
      </w:r>
      <w:r>
        <w:rPr>
          <w:rFonts w:ascii="Times New Roman" w:eastAsia="Times New Roman"/>
        </w:rPr>
        <w:t>2</w:t>
      </w:r>
      <w:r>
        <w:t>预测见</w:t>
      </w:r>
      <w:r>
        <w:t>图</w:t>
      </w:r>
      <w:r>
        <w:rPr>
          <w:rFonts w:ascii="Times New Roman" w:eastAsia="Times New Roman"/>
        </w:rPr>
        <w:t>6</w:t>
      </w:r>
      <w:r>
        <w:rPr>
          <w:rFonts w:ascii="Times New Roman" w:eastAsia="Times New Roman"/>
        </w:rPr>
        <w:t>.</w:t>
      </w:r>
      <w:r>
        <w:rPr>
          <w:rFonts w:ascii="Times New Roman" w:eastAsia="Times New Roman"/>
        </w:rPr>
        <w:t>20</w:t>
      </w:r>
      <w:r>
        <w:t>.</w:t>
      </w:r>
    </w:p>
    <w:p w:rsidR="0018722C">
      <w:pPr>
        <w:pStyle w:val="aff7"/>
        <w:topLinePunct/>
      </w:pPr>
      <w:r>
        <w:drawing>
          <wp:inline>
            <wp:extent cx="4443013" cy="2203704"/>
            <wp:effectExtent l="0" t="0" r="0" b="0"/>
            <wp:docPr id="85" name="image380.png" descr=""/>
            <wp:cNvGraphicFramePr>
              <a:graphicFrameLocks noChangeAspect="1"/>
            </wp:cNvGraphicFramePr>
            <a:graphic>
              <a:graphicData uri="http://schemas.openxmlformats.org/drawingml/2006/picture">
                <pic:pic>
                  <pic:nvPicPr>
                    <pic:cNvPr id="86" name="image380.png"/>
                    <pic:cNvPicPr/>
                  </pic:nvPicPr>
                  <pic:blipFill>
                    <a:blip r:embed="rId391" cstate="print"/>
                    <a:stretch>
                      <a:fillRect/>
                    </a:stretch>
                  </pic:blipFill>
                  <pic:spPr>
                    <a:xfrm>
                      <a:off x="0" y="0"/>
                      <a:ext cx="4443013" cy="22037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20  </w:t>
      </w:r>
      <w:r>
        <w:rPr>
          <w:rFonts w:ascii="宋体" w:eastAsia="宋体" w:hint="eastAsia" w:cstheme="minorBidi" w:hAnsiTheme="minorHAnsi"/>
        </w:rPr>
        <w:t>氯苯胺类化合物</w:t>
      </w:r>
      <w:r>
        <w:rPr>
          <w:rFonts w:cstheme="minorBidi" w:hAnsiTheme="minorHAnsi" w:eastAsiaTheme="minorHAnsi" w:asciiTheme="minorHAnsi"/>
        </w:rPr>
        <w:t>PLS</w:t>
      </w:r>
      <w:r>
        <w:rPr>
          <w:rFonts w:ascii="宋体" w:eastAsia="宋体" w:hint="eastAsia" w:cstheme="minorBidi" w:hAnsiTheme="minorHAnsi"/>
        </w:rPr>
        <w:t>最优模型</w:t>
      </w:r>
      <w:r>
        <w:rPr>
          <w:rFonts w:cstheme="minorBidi" w:hAnsiTheme="minorHAnsi" w:eastAsiaTheme="minorHAnsi" w:asciiTheme="minorHAnsi"/>
        </w:rPr>
        <w:t>T</w:t>
      </w:r>
      <w:r>
        <w:rPr>
          <w:rFonts w:cstheme="minorBidi" w:hAnsiTheme="minorHAnsi" w:eastAsiaTheme="minorHAnsi" w:asciiTheme="minorHAnsi"/>
        </w:rPr>
        <w:t>2 </w:t>
      </w:r>
      <w:r>
        <w:rPr>
          <w:rFonts w:ascii="宋体" w:eastAsia="宋体" w:hint="eastAsia" w:cstheme="minorBidi" w:hAnsiTheme="minorHAnsi"/>
        </w:rPr>
        <w:t>图</w:t>
      </w:r>
    </w:p>
    <w:p w:rsidR="0018722C">
      <w:pPr>
        <w:topLinePunct/>
      </w:pPr>
      <w:r>
        <w:rPr>
          <w:rFonts w:cstheme="minorBidi" w:hAnsiTheme="minorHAnsi" w:eastAsiaTheme="minorHAnsi" w:asciiTheme="minorHAnsi"/>
        </w:rPr>
        <w:t>Fig 6.20 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cstheme="minorBidi" w:hAnsiTheme="minorHAnsi" w:eastAsiaTheme="minorHAnsi" w:asciiTheme="minorHAnsi"/>
        </w:rPr>
        <w:t>of optimum PLS model for CAs</w:t>
      </w:r>
    </w:p>
    <w:p w:rsidR="0018722C">
      <w:pPr>
        <w:topLinePunct/>
      </w:pPr>
      <w:r>
        <w:t>如</w:t>
      </w:r>
      <w:r>
        <w:t>图</w:t>
      </w:r>
      <w:r>
        <w:rPr>
          <w:rFonts w:ascii="Times New Roman" w:eastAsia="Times New Roman"/>
        </w:rPr>
        <w:t>6</w:t>
      </w:r>
      <w:r>
        <w:rPr>
          <w:rFonts w:ascii="Times New Roman" w:eastAsia="Times New Roman"/>
        </w:rPr>
        <w:t>.</w:t>
      </w:r>
      <w:r>
        <w:rPr>
          <w:rFonts w:ascii="Times New Roman" w:eastAsia="Times New Roman"/>
        </w:rPr>
        <w:t>20</w:t>
      </w:r>
      <w:r>
        <w:t>所示，所有样本点均在</w:t>
      </w:r>
      <w:r>
        <w:rPr>
          <w:rFonts w:ascii="Times New Roman" w:eastAsia="Times New Roman"/>
        </w:rPr>
        <w:t>T</w:t>
      </w:r>
      <w:r>
        <w:rPr>
          <w:rFonts w:ascii="Times New Roman" w:eastAsia="Times New Roman"/>
        </w:rPr>
        <w:t>2</w:t>
      </w:r>
      <w:r>
        <w:rPr>
          <w:rFonts w:ascii="Times New Roman" w:eastAsia="Times New Roman"/>
        </w:rPr>
        <w:t>Crit</w:t>
      </w:r>
      <w:r>
        <w:t>（</w:t>
      </w:r>
      <w:r>
        <w:rPr>
          <w:rFonts w:ascii="Times New Roman" w:eastAsia="Times New Roman"/>
        </w:rPr>
        <w:t>95%</w:t>
      </w:r>
      <w:r>
        <w:t>）</w:t>
      </w:r>
      <w:r>
        <w:t>的警戒线以下，未出现明显的离群</w:t>
      </w:r>
    </w:p>
    <w:p w:rsidR="0018722C">
      <w:pPr>
        <w:topLinePunct/>
      </w:pPr>
      <w:r>
        <w:t>点。</w:t>
      </w:r>
    </w:p>
    <w:p w:rsidR="0018722C">
      <w:pPr>
        <w:pStyle w:val="BodyText"/>
        <w:spacing w:before="83"/>
        <w:ind w:leftChars="0" w:left="596"/>
        <w:topLinePunct/>
      </w:pPr>
      <w:r>
        <w:t>模型</w:t>
      </w:r>
      <w:r>
        <w:rPr>
          <w:rFonts w:ascii="Times New Roman" w:eastAsia="Times New Roman"/>
        </w:rPr>
        <w:t>M20</w:t>
      </w:r>
      <w:r>
        <w:t>的</w:t>
      </w:r>
      <w:r>
        <w:rPr>
          <w:rFonts w:ascii="Times New Roman" w:eastAsia="Times New Roman"/>
        </w:rPr>
        <w:t>T</w:t>
      </w:r>
      <w:r>
        <w:t>预测</w:t>
      </w:r>
      <w:r>
        <w:rPr>
          <w:rFonts w:ascii="Times New Roman" w:eastAsia="Times New Roman"/>
        </w:rPr>
        <w:t>t</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w:t>
      </w:r>
      <w:r>
        <w:t>分布见图</w:t>
      </w:r>
      <w:r>
        <w:rPr>
          <w:rFonts w:ascii="Times New Roman" w:eastAsia="Times New Roman"/>
        </w:rPr>
        <w:t>6</w:t>
      </w:r>
      <w:r>
        <w:rPr>
          <w:rFonts w:ascii="Times New Roman" w:eastAsia="Times New Roman"/>
        </w:rPr>
        <w:t>.</w:t>
      </w:r>
      <w:r>
        <w:rPr>
          <w:rFonts w:ascii="Times New Roman" w:eastAsia="Times New Roman"/>
        </w:rPr>
        <w:t>21</w:t>
      </w:r>
      <w:r>
        <w:t>.</w:t>
      </w:r>
    </w:p>
    <w:p w:rsidR="00000000">
      <w:pPr>
        <w:pStyle w:val="aff7"/>
        <w:spacing w:line="240" w:lineRule="atLeast"/>
        <w:topLinePunct/>
      </w:pPr>
      <w:r>
        <w:drawing>
          <wp:inline>
            <wp:extent cx="4932219" cy="2668333"/>
            <wp:effectExtent l="0" t="0" r="0" b="0"/>
            <wp:docPr id="87" name="image381.png" descr=""/>
            <wp:cNvGraphicFramePr>
              <a:graphicFrameLocks noChangeAspect="1"/>
            </wp:cNvGraphicFramePr>
            <a:graphic>
              <a:graphicData uri="http://schemas.openxmlformats.org/drawingml/2006/picture">
                <pic:pic>
                  <pic:nvPicPr>
                    <pic:cNvPr id="88" name="image381.png"/>
                    <pic:cNvPicPr/>
                  </pic:nvPicPr>
                  <pic:blipFill>
                    <a:blip r:embed="rId392" cstate="print"/>
                    <a:stretch>
                      <a:fillRect/>
                    </a:stretch>
                  </pic:blipFill>
                  <pic:spPr>
                    <a:xfrm>
                      <a:off x="0" y="0"/>
                      <a:ext cx="4932219" cy="266833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21</w:t>
      </w:r>
      <w:r>
        <w:t xml:space="preserve">  </w:t>
      </w:r>
      <w:r>
        <w:rPr>
          <w:rFonts w:ascii="宋体" w:eastAsia="宋体" w:hint="eastAsia" w:cstheme="minorBidi" w:hAnsiTheme="minorHAnsi"/>
        </w:rPr>
        <w:t>氯苯胺类化合物最优模型</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cstheme="minorBidi" w:hAnsiTheme="minorHAnsi" w:eastAsiaTheme="minorHAnsi" w:asciiTheme="minorHAnsi"/>
        </w:rPr>
        <w:t>]</w:t>
      </w:r>
      <w:r>
        <w:rPr>
          <w:rFonts w:ascii="宋体" w:eastAsia="宋体" w:hint="eastAsia" w:cstheme="minorBidi" w:hAnsiTheme="minorHAnsi"/>
        </w:rPr>
        <w:t>分布图</w:t>
      </w:r>
      <w:r>
        <w:rPr>
          <w:rFonts w:cstheme="minorBidi" w:hAnsiTheme="minorHAnsi" w:eastAsiaTheme="minorHAnsi" w:asciiTheme="minorHAnsi"/>
        </w:rPr>
        <w:t>Fig 6.21 t</w:t>
      </w:r>
      <w:r>
        <w:rPr>
          <w:rFonts w:cstheme="minorBidi" w:hAnsiTheme="minorHAnsi" w:eastAsiaTheme="minorHAnsi" w:asciiTheme="minorHAnsi"/>
        </w:rPr>
        <w:t>[</w:t>
      </w:r>
      <w:r>
        <w:rPr>
          <w:kern w:val="2"/>
          <w:szCs w:val="22"/>
          <w:rFonts w:cstheme="minorBidi" w:hAnsiTheme="minorHAnsi" w:eastAsiaTheme="minorHAnsi" w:asciiTheme="minorHAnsi"/>
          <w:sz w:val="21"/>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cstheme="minorBidi" w:hAnsiTheme="minorHAnsi" w:eastAsiaTheme="minorHAnsi" w:asciiTheme="minorHAnsi"/>
        </w:rPr>
        <w:t>]</w:t>
      </w:r>
      <w:r>
        <w:rPr>
          <w:rFonts w:cstheme="minorBidi" w:hAnsiTheme="minorHAnsi" w:eastAsiaTheme="minorHAnsi" w:asciiTheme="minorHAnsi"/>
        </w:rPr>
        <w:t xml:space="preserve"> of optimum PLS model for CAs</w:t>
      </w:r>
    </w:p>
    <w:p w:rsidR="0018722C">
      <w:pPr>
        <w:topLinePunct/>
      </w:pPr>
      <w:r>
        <w:t>从最优模型的</w:t>
      </w:r>
      <w:r>
        <w:rPr>
          <w:rFonts w:ascii="Times New Roman" w:eastAsia="Times New Roman"/>
        </w:rPr>
        <w:t>t</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-t</w:t>
      </w:r>
      <w:r>
        <w:rPr>
          <w:rFonts w:ascii="Times New Roman" w:eastAsia="Times New Roman"/>
        </w:rPr>
        <w:t>[</w:t>
      </w:r>
      <w:r>
        <w:rPr>
          <w:rFonts w:ascii="Times New Roman" w:eastAsia="Times New Roman"/>
        </w:rPr>
        <w:t>2</w:t>
      </w:r>
      <w:r>
        <w:rPr>
          <w:rFonts w:ascii="Times New Roman" w:eastAsia="Times New Roman"/>
        </w:rPr>
        <w:t>]</w:t>
      </w:r>
      <w:r>
        <w:t>分布图进一步可以看出，所有的样本均在正常的范围内，没</w:t>
      </w:r>
    </w:p>
    <w:p w:rsidR="0018722C">
      <w:pPr>
        <w:topLinePunct/>
      </w:pPr>
      <w:r>
        <w:t>有需要剔除的离群样本，</w:t>
      </w:r>
      <w:r>
        <w:rPr>
          <w:rFonts w:ascii="Times New Roman" w:eastAsia="Times New Roman"/>
        </w:rPr>
        <w:t>7</w:t>
      </w:r>
      <w:r>
        <w:t>个样本全部为有效的样本。</w:t>
      </w:r>
    </w:p>
    <w:p w:rsidR="0018722C">
      <w:pPr>
        <w:topLinePunct/>
      </w:pPr>
      <w:r>
        <w:t>从模型的预测结果可知，预测偏差较小，其预测结果与观测值的相关系数</w:t>
      </w:r>
      <w:r>
        <w:rPr>
          <w:rFonts w:ascii="Times New Roman" w:eastAsia="Times New Roman"/>
        </w:rPr>
        <w:t>R</w:t>
      </w:r>
      <w:r>
        <w:rPr>
          <w:rFonts w:ascii="Times New Roman" w:eastAsia="Times New Roman"/>
        </w:rPr>
        <w:t>2</w:t>
      </w:r>
      <w:r>
        <w:t>＝</w:t>
      </w:r>
    </w:p>
    <w:p w:rsidR="0018722C">
      <w:pPr>
        <w:topLinePunct/>
      </w:pPr>
      <w:r>
        <w:rPr>
          <w:rFonts w:ascii="Times New Roman" w:eastAsia="Times New Roman"/>
        </w:rPr>
        <w:t>0.9538</w:t>
      </w:r>
      <w:r>
        <w:t>，没有需要剔除的离群样本，模型的预测能力非常强。</w:t>
      </w:r>
    </w:p>
    <w:p w:rsidR="0018722C">
      <w:pPr>
        <w:topLinePunct/>
      </w:pPr>
      <w:r>
        <w:t>从最优模型自变量组成分析可知，模型剔除了大部分的自变量，只剩下</w:t>
      </w:r>
      <w:r>
        <w:rPr>
          <w:rFonts w:ascii="Times New Roman" w:eastAsia="Times New Roman"/>
        </w:rPr>
        <w:t>CCR</w:t>
      </w:r>
      <w:r>
        <w:t>、</w:t>
      </w:r>
      <w:r>
        <w:rPr>
          <w:rFonts w:ascii="Times New Roman" w:eastAsia="Times New Roman"/>
        </w:rPr>
        <w:t>E</w:t>
      </w:r>
      <w:r>
        <w:rPr>
          <w:rFonts w:ascii="Times New Roman" w:eastAsia="Times New Roman"/>
        </w:rPr>
        <w:t>lumo</w:t>
      </w:r>
      <w:r>
        <w:t>、</w:t>
      </w:r>
      <w:r>
        <w:rPr>
          <w:rFonts w:ascii="Times New Roman" w:eastAsia="Times New Roman"/>
        </w:rPr>
        <w:t>Sm</w:t>
      </w:r>
      <w:r>
        <w:t>、</w:t>
      </w:r>
      <w:r>
        <w:rPr>
          <w:rFonts w:ascii="Times New Roman" w:eastAsia="Times New Roman"/>
        </w:rPr>
        <w:t>polar</w:t>
      </w:r>
      <w:r>
        <w:t>、</w:t>
      </w:r>
      <w:r>
        <w:rPr>
          <w:rFonts w:ascii="Times New Roman" w:eastAsia="Times New Roman"/>
        </w:rPr>
        <w:t>HOF</w:t>
      </w:r>
      <w:r>
        <w:t>、</w:t>
      </w:r>
      <w:r>
        <w:rPr>
          <w:rFonts w:ascii="Times New Roman" w:eastAsia="Times New Roman"/>
        </w:rPr>
        <w:t>Vm</w:t>
      </w:r>
      <w:r>
        <w:t>、</w:t>
      </w:r>
      <w:r>
        <w:rPr>
          <w:rFonts w:ascii="Times New Roman" w:eastAsia="Times New Roman"/>
        </w:rPr>
        <w:t>Mw</w:t>
      </w:r>
      <w:r>
        <w:t>等</w:t>
      </w:r>
      <w:r>
        <w:rPr>
          <w:rFonts w:ascii="Times New Roman" w:eastAsia="Times New Roman"/>
        </w:rPr>
        <w:t>7</w:t>
      </w:r>
      <w:r>
        <w:t>个自变量。</w:t>
      </w:r>
    </w:p>
    <w:p w:rsidR="0018722C">
      <w:pPr>
        <w:topLinePunct/>
      </w:pPr>
      <w:r>
        <w:t>由</w:t>
      </w:r>
      <w:r>
        <w:t>图</w:t>
      </w:r>
      <w:r>
        <w:rPr>
          <w:rFonts w:ascii="Times New Roman" w:eastAsia="Times New Roman"/>
        </w:rPr>
        <w:t>6</w:t>
      </w:r>
      <w:r>
        <w:rPr>
          <w:rFonts w:ascii="Times New Roman" w:eastAsia="Times New Roman"/>
        </w:rPr>
        <w:t>.</w:t>
      </w:r>
      <w:r>
        <w:rPr>
          <w:rFonts w:ascii="Times New Roman" w:eastAsia="Times New Roman"/>
        </w:rPr>
        <w:t>16</w:t>
      </w:r>
      <w:r>
        <w:t>可知，模型中自变量的</w:t>
      </w:r>
      <w:r>
        <w:rPr>
          <w:rFonts w:ascii="Times New Roman" w:eastAsia="Times New Roman"/>
        </w:rPr>
        <w:t>VIP</w:t>
      </w:r>
      <w:r>
        <w:t>值大于</w:t>
      </w:r>
      <w:r>
        <w:rPr>
          <w:rFonts w:ascii="Times New Roman" w:eastAsia="Times New Roman"/>
        </w:rPr>
        <w:t>1</w:t>
      </w:r>
      <w:r>
        <w:t>的只有</w:t>
      </w:r>
      <w:r>
        <w:rPr>
          <w:rFonts w:ascii="Times New Roman" w:eastAsia="Times New Roman"/>
        </w:rPr>
        <w:t>CCR</w:t>
      </w:r>
      <w:r>
        <w:t>一个，说明</w:t>
      </w:r>
      <w:r>
        <w:rPr>
          <w:rFonts w:ascii="Times New Roman" w:eastAsia="Times New Roman"/>
        </w:rPr>
        <w:t>CCR</w:t>
      </w:r>
      <w:r>
        <w:t>为影响氯苯胺类化合物降解最重要的自变量。</w:t>
      </w:r>
    </w:p>
    <w:p w:rsidR="0018722C">
      <w:pPr>
        <w:topLinePunct/>
      </w:pPr>
      <w:r>
        <w:t>由主成分组成和</w:t>
      </w:r>
      <w:r>
        <w:t>图</w:t>
      </w:r>
      <w:r>
        <w:rPr>
          <w:rFonts w:ascii="Times New Roman" w:eastAsia="Times New Roman"/>
        </w:rPr>
        <w:t>6</w:t>
      </w:r>
      <w:r>
        <w:rPr>
          <w:rFonts w:ascii="Times New Roman" w:eastAsia="Times New Roman"/>
        </w:rPr>
        <w:t>.</w:t>
      </w:r>
      <w:r>
        <w:rPr>
          <w:rFonts w:ascii="Times New Roman" w:eastAsia="Times New Roman"/>
        </w:rPr>
        <w:t>10</w:t>
      </w:r>
      <w:r>
        <w:t>可知：</w:t>
      </w:r>
    </w:p>
    <w:p w:rsidR="0018722C">
      <w:pPr>
        <w:topLinePunct/>
      </w:pPr>
      <w:r>
        <w:t>（</w:t>
      </w:r>
      <w:r>
        <w:rPr>
          <w:rFonts w:ascii="Times New Roman" w:eastAsia="Times New Roman"/>
        </w:rPr>
        <w:t>1</w:t>
      </w:r>
      <w:r>
        <w:t>）</w:t>
      </w:r>
      <w:r>
        <w:t>第</w:t>
      </w:r>
      <w:r>
        <w:rPr>
          <w:rFonts w:ascii="Times New Roman" w:eastAsia="Times New Roman"/>
        </w:rPr>
        <w:t>1</w:t>
      </w:r>
      <w:r>
        <w:t>主成分</w:t>
      </w:r>
      <w:r>
        <w:rPr>
          <w:rFonts w:ascii="Times New Roman" w:eastAsia="Times New Roman"/>
        </w:rPr>
        <w:t>w*</w:t>
      </w:r>
      <w:r>
        <w:rPr>
          <w:rFonts w:ascii="Times New Roman" w:eastAsia="Times New Roman"/>
        </w:rPr>
        <w:t>[</w:t>
      </w:r>
      <w:r>
        <w:rPr>
          <w:rFonts w:ascii="Times New Roman" w:eastAsia="Times New Roman"/>
        </w:rPr>
        <w:t>1</w:t>
      </w:r>
      <w:r>
        <w:rPr>
          <w:rFonts w:ascii="Times New Roman" w:eastAsia="Times New Roman"/>
        </w:rPr>
        <w:t>]</w:t>
      </w:r>
      <w:r>
        <w:t>解释了自变量方差的</w:t>
      </w:r>
      <w:r>
        <w:rPr>
          <w:rFonts w:ascii="Times New Roman" w:eastAsia="Times New Roman"/>
        </w:rPr>
        <w:t>94</w:t>
      </w:r>
      <w:r>
        <w:rPr>
          <w:rFonts w:ascii="Times New Roman" w:eastAsia="Times New Roman"/>
        </w:rPr>
        <w:t>.</w:t>
      </w:r>
      <w:r>
        <w:rPr>
          <w:rFonts w:ascii="Times New Roman" w:eastAsia="Times New Roman"/>
        </w:rPr>
        <w:t>2%</w:t>
      </w:r>
      <w:r>
        <w:t>，因变量的</w:t>
      </w:r>
      <w:r>
        <w:rPr>
          <w:rFonts w:ascii="Times New Roman" w:eastAsia="Times New Roman"/>
        </w:rPr>
        <w:t>83</w:t>
      </w:r>
      <w:r>
        <w:rPr>
          <w:rFonts w:ascii="Times New Roman" w:eastAsia="Times New Roman"/>
        </w:rPr>
        <w:t>.</w:t>
      </w:r>
      <w:r>
        <w:rPr>
          <w:rFonts w:ascii="Times New Roman" w:eastAsia="Times New Roman"/>
        </w:rPr>
        <w:t>7%</w:t>
      </w:r>
      <w:r>
        <w:t>，是最主要成</w:t>
      </w:r>
      <w:r>
        <w:t>分。剩下的</w:t>
      </w:r>
      <w:r>
        <w:rPr>
          <w:rFonts w:ascii="Times New Roman" w:eastAsia="Times New Roman"/>
        </w:rPr>
        <w:t>7</w:t>
      </w:r>
      <w:r>
        <w:t>个自变量对主成分</w:t>
      </w:r>
      <w:r>
        <w:rPr>
          <w:rFonts w:ascii="Times New Roman" w:eastAsia="Times New Roman"/>
        </w:rPr>
        <w:t>1</w:t>
      </w:r>
      <w:r>
        <w:t>的贡献比较均匀，说明剩下的自变量都是不可缺少的自变量。</w:t>
      </w:r>
    </w:p>
    <w:p w:rsidR="0018722C">
      <w:pPr>
        <w:topLinePunct/>
      </w:pPr>
      <w:r>
        <w:t>（</w:t>
      </w:r>
      <w:r>
        <w:rPr>
          <w:rFonts w:ascii="Times New Roman" w:eastAsia="Times New Roman"/>
        </w:rPr>
        <w:t>2</w:t>
      </w:r>
      <w:r>
        <w:t>）</w:t>
      </w:r>
      <w:r>
        <w:t>第</w:t>
      </w:r>
      <w:r>
        <w:rPr>
          <w:rFonts w:ascii="Times New Roman" w:eastAsia="Times New Roman"/>
        </w:rPr>
        <w:t>2</w:t>
      </w:r>
      <w:r>
        <w:t>主成分</w:t>
      </w:r>
      <w:r>
        <w:rPr>
          <w:rFonts w:ascii="Times New Roman" w:eastAsia="Times New Roman"/>
        </w:rPr>
        <w:t>w*</w:t>
      </w:r>
      <w:r>
        <w:rPr>
          <w:rFonts w:ascii="Times New Roman" w:eastAsia="Times New Roman"/>
        </w:rPr>
        <w:t>[</w:t>
      </w:r>
      <w:r>
        <w:rPr>
          <w:rFonts w:ascii="Times New Roman" w:eastAsia="Times New Roman"/>
        </w:rPr>
        <w:t>2</w:t>
      </w:r>
      <w:r>
        <w:rPr>
          <w:rFonts w:ascii="Times New Roman" w:eastAsia="Times New Roman"/>
        </w:rPr>
        <w:t>]</w:t>
      </w:r>
      <w:r>
        <w:t>解释了自变量方差的</w:t>
      </w:r>
      <w:r>
        <w:rPr>
          <w:rFonts w:ascii="Times New Roman" w:eastAsia="Times New Roman"/>
        </w:rPr>
        <w:t>5</w:t>
      </w:r>
      <w:r>
        <w:rPr>
          <w:rFonts w:ascii="Times New Roman" w:eastAsia="Times New Roman"/>
        </w:rPr>
        <w:t>.</w:t>
      </w:r>
      <w:r>
        <w:rPr>
          <w:rFonts w:ascii="Times New Roman" w:eastAsia="Times New Roman"/>
        </w:rPr>
        <w:t>34%</w:t>
      </w:r>
      <w:r>
        <w:t>，因变量的</w:t>
      </w:r>
      <w:r>
        <w:rPr>
          <w:rFonts w:ascii="Times New Roman" w:eastAsia="Times New Roman"/>
        </w:rPr>
        <w:t>9</w:t>
      </w:r>
      <w:r>
        <w:rPr>
          <w:rFonts w:ascii="Times New Roman" w:eastAsia="Times New Roman"/>
        </w:rPr>
        <w:t>.</w:t>
      </w:r>
      <w:r>
        <w:rPr>
          <w:rFonts w:ascii="Times New Roman" w:eastAsia="Times New Roman"/>
        </w:rPr>
        <w:t>36%</w:t>
      </w:r>
      <w:r>
        <w:t>，是次要成分。</w:t>
      </w:r>
      <w:r>
        <w:t>对主成分</w:t>
      </w:r>
      <w:r>
        <w:rPr>
          <w:rFonts w:ascii="Times New Roman" w:eastAsia="Times New Roman"/>
        </w:rPr>
        <w:t>2</w:t>
      </w:r>
      <w:r>
        <w:t>贡献最大的自变量则为</w:t>
      </w:r>
      <w:r>
        <w:rPr>
          <w:rFonts w:ascii="Times New Roman" w:eastAsia="Times New Roman"/>
        </w:rPr>
        <w:t>CCR</w:t>
      </w:r>
      <w:r>
        <w:t>。</w:t>
      </w:r>
    </w:p>
    <w:p w:rsidR="0018722C">
      <w:pPr>
        <w:topLinePunct/>
      </w:pPr>
      <w:r>
        <w:t>（</w:t>
      </w:r>
      <w:r>
        <w:rPr>
          <w:rFonts w:ascii="Times New Roman" w:eastAsia="Times New Roman"/>
        </w:rPr>
        <w:t>3</w:t>
      </w:r>
      <w:r>
        <w:t>）</w:t>
      </w:r>
      <w:r>
        <w:t>第</w:t>
      </w:r>
      <w:r>
        <w:rPr>
          <w:rFonts w:ascii="Times New Roman" w:eastAsia="Times New Roman"/>
        </w:rPr>
        <w:t>3</w:t>
      </w:r>
      <w:r>
        <w:t>主成分</w:t>
      </w:r>
      <w:r>
        <w:rPr>
          <w:rFonts w:ascii="Times New Roman" w:eastAsia="Times New Roman"/>
        </w:rPr>
        <w:t>w*</w:t>
      </w:r>
      <w:r>
        <w:rPr>
          <w:rFonts w:ascii="Times New Roman" w:eastAsia="Times New Roman"/>
        </w:rPr>
        <w:t>[</w:t>
      </w:r>
      <w:r>
        <w:rPr>
          <w:rFonts w:ascii="Times New Roman" w:eastAsia="Times New Roman"/>
        </w:rPr>
        <w:t>3</w:t>
      </w:r>
      <w:r>
        <w:rPr>
          <w:rFonts w:ascii="Times New Roman" w:eastAsia="Times New Roman"/>
        </w:rPr>
        <w:t>]</w:t>
      </w:r>
      <w:r>
        <w:t>解释了自变量方差的</w:t>
      </w:r>
      <w:r>
        <w:rPr>
          <w:rFonts w:ascii="Times New Roman" w:eastAsia="Times New Roman"/>
        </w:rPr>
        <w:t>0</w:t>
      </w:r>
      <w:r>
        <w:rPr>
          <w:rFonts w:ascii="Times New Roman" w:eastAsia="Times New Roman"/>
        </w:rPr>
        <w:t>.</w:t>
      </w:r>
      <w:r>
        <w:rPr>
          <w:rFonts w:ascii="Times New Roman" w:eastAsia="Times New Roman"/>
        </w:rPr>
        <w:t>38%</w:t>
      </w:r>
      <w:r>
        <w:t>，因变量的</w:t>
      </w:r>
      <w:r>
        <w:rPr>
          <w:rFonts w:ascii="Times New Roman" w:eastAsia="Times New Roman"/>
        </w:rPr>
        <w:t>2</w:t>
      </w:r>
      <w:r>
        <w:rPr>
          <w:rFonts w:ascii="Times New Roman" w:eastAsia="Times New Roman"/>
        </w:rPr>
        <w:t>.</w:t>
      </w:r>
      <w:r>
        <w:rPr>
          <w:rFonts w:ascii="Times New Roman" w:eastAsia="Times New Roman"/>
        </w:rPr>
        <w:t>53%</w:t>
      </w:r>
      <w:r>
        <w:t>，影响较小。</w:t>
      </w:r>
      <w:r>
        <w:t>对主成分</w:t>
      </w:r>
      <w:r>
        <w:rPr>
          <w:rFonts w:ascii="Times New Roman" w:eastAsia="Times New Roman"/>
        </w:rPr>
        <w:t>3</w:t>
      </w:r>
      <w:r>
        <w:t>贡献最大的自变量则为</w:t>
      </w:r>
      <w:r>
        <w:rPr>
          <w:rFonts w:ascii="Times New Roman" w:eastAsia="Times New Roman"/>
        </w:rPr>
        <w:t>E</w:t>
      </w:r>
      <w:r>
        <w:rPr>
          <w:rFonts w:ascii="Times New Roman" w:eastAsia="Times New Roman"/>
        </w:rPr>
        <w:t>lumo</w:t>
      </w:r>
      <w:r>
        <w:t>。</w:t>
      </w:r>
    </w:p>
    <w:p w:rsidR="0018722C">
      <w:pPr>
        <w:topLinePunct/>
      </w:pPr>
      <w:r>
        <w:t>由</w:t>
      </w:r>
      <w:r>
        <w:t>图</w:t>
      </w:r>
      <w:r>
        <w:rPr>
          <w:rFonts w:ascii="Times New Roman" w:eastAsia="Times New Roman"/>
        </w:rPr>
        <w:t>6</w:t>
      </w:r>
      <w:r>
        <w:rPr>
          <w:rFonts w:ascii="Times New Roman" w:eastAsia="Times New Roman"/>
        </w:rPr>
        <w:t>.</w:t>
      </w:r>
      <w:r>
        <w:rPr>
          <w:rFonts w:ascii="Times New Roman" w:eastAsia="Times New Roman"/>
        </w:rPr>
        <w:t>18</w:t>
      </w:r>
      <w:r>
        <w:t>可知各自变的在预测模型中的相关性关系，其中列出的对模型有影响的所</w:t>
      </w:r>
      <w:r>
        <w:t>有自变量中，除</w:t>
      </w:r>
      <w:r>
        <w:rPr>
          <w:rFonts w:ascii="Times New Roman" w:eastAsia="Times New Roman"/>
        </w:rPr>
        <w:t>HOF</w:t>
      </w:r>
      <w:r>
        <w:t>为负相关外，其余全部为正相关。</w:t>
      </w:r>
    </w:p>
    <w:p w:rsidR="0018722C">
      <w:pPr>
        <w:topLinePunct/>
      </w:pPr>
      <w:r>
        <w:t>（</w:t>
      </w:r>
      <w:r>
        <w:rPr>
          <w:rFonts w:ascii="Times New Roman" w:eastAsia="Times New Roman"/>
        </w:rPr>
        <w:t>1</w:t>
      </w:r>
      <w:r>
        <w:t>）</w:t>
      </w:r>
      <w:r>
        <w:t>分子核</w:t>
      </w:r>
      <w:r>
        <w:rPr>
          <w:rFonts w:ascii="Times New Roman" w:eastAsia="Times New Roman"/>
        </w:rPr>
        <w:t>-</w:t>
      </w:r>
      <w:r>
        <w:t>核排斥能</w:t>
      </w:r>
      <w:r>
        <w:t>（</w:t>
      </w:r>
      <w:r>
        <w:rPr>
          <w:rFonts w:ascii="Times New Roman" w:eastAsia="Times New Roman"/>
        </w:rPr>
        <w:t>CCR</w:t>
      </w:r>
      <w:r>
        <w:t>）</w:t>
      </w:r>
      <w:r>
        <w:t>是分子中原子核之间的排斥力大小，根据共价键理</w:t>
      </w:r>
    </w:p>
    <w:p w:rsidR="0018722C">
      <w:pPr>
        <w:topLinePunct/>
      </w:pPr>
      <w:r>
        <w:t>论，当两个原子核靠近时，</w:t>
      </w:r>
      <w:r>
        <w:rPr>
          <w:rFonts w:ascii="Times New Roman" w:eastAsia="Times New Roman"/>
        </w:rPr>
        <w:t>CCR</w:t>
      </w:r>
      <w:r>
        <w:t>增大，分子的稳定性下降，所以</w:t>
      </w:r>
      <w:r>
        <w:rPr>
          <w:rFonts w:ascii="Times New Roman" w:eastAsia="Times New Roman"/>
        </w:rPr>
        <w:t>CCR</w:t>
      </w:r>
      <w:r>
        <w:t>与氯苯胺的降解</w:t>
      </w:r>
      <w:r>
        <w:t>正相关。因此，很多</w:t>
      </w:r>
      <w:r>
        <w:rPr>
          <w:rFonts w:ascii="Times New Roman" w:eastAsia="Times New Roman"/>
        </w:rPr>
        <w:t>QSAR</w:t>
      </w:r>
      <w:r>
        <w:rPr>
          <w:rFonts w:ascii="Times New Roman" w:eastAsia="Times New Roman"/>
        </w:rPr>
        <w:t>/</w:t>
      </w:r>
      <w:r>
        <w:rPr>
          <w:rFonts w:ascii="Times New Roman" w:eastAsia="Times New Roman"/>
        </w:rPr>
        <w:t xml:space="preserve">QSPR</w:t>
      </w:r>
      <w:r>
        <w:t>的研究人员都把</w:t>
      </w:r>
      <w:r>
        <w:rPr>
          <w:rFonts w:ascii="Times New Roman" w:eastAsia="Times New Roman"/>
        </w:rPr>
        <w:t>CCR</w:t>
      </w:r>
      <w:r>
        <w:t>做为重要的分子量化参数</w:t>
      </w:r>
      <w:r>
        <w:rPr>
          <w:rFonts w:ascii="Times New Roman" w:eastAsia="Times New Roman"/>
        </w:rPr>
        <w:t>[</w:t>
      </w:r>
      <w:r>
        <w:rPr>
          <w:rFonts w:ascii="Times New Roman" w:eastAsia="Times New Roman"/>
        </w:rPr>
        <w:t xml:space="preserve">189-191</w:t>
      </w:r>
      <w:r>
        <w:rPr>
          <w:rFonts w:ascii="Times New Roman" w:eastAsia="Times New Roman"/>
        </w:rPr>
        <w:t>]</w:t>
      </w:r>
      <w:r>
        <w:t>。</w:t>
      </w:r>
    </w:p>
    <w:p w:rsidR="0018722C">
      <w:pPr>
        <w:topLinePunct/>
      </w:pPr>
      <w:r>
        <w:rPr>
          <w:rFonts w:ascii="Times New Roman" w:eastAsia="Times New Roman"/>
        </w:rPr>
        <w:t>Jiang</w:t>
      </w:r>
      <w:r>
        <w:t>等</w:t>
      </w:r>
      <w:r>
        <w:rPr>
          <w:rFonts w:ascii="Times New Roman" w:eastAsia="Times New Roman"/>
        </w:rPr>
        <w:t>[</w:t>
      </w:r>
      <w:r>
        <w:rPr>
          <w:rFonts w:ascii="Times New Roman" w:eastAsia="Times New Roman"/>
          <w:position w:val="11"/>
          <w:sz w:val="16"/>
        </w:rPr>
        <w:t xml:space="preserve">191</w:t>
      </w:r>
      <w:r>
        <w:rPr>
          <w:rFonts w:ascii="Times New Roman" w:eastAsia="Times New Roman"/>
        </w:rPr>
        <w:t>]</w:t>
      </w:r>
      <w:r>
        <w:t>人预测</w:t>
      </w:r>
      <w:r>
        <w:rPr>
          <w:rFonts w:ascii="Times New Roman" w:eastAsia="Times New Roman"/>
        </w:rPr>
        <w:t>PCBs</w:t>
      </w:r>
      <w:r>
        <w:t>受</w:t>
      </w:r>
      <w:r>
        <w:rPr>
          <w:rFonts w:ascii="Times New Roman" w:eastAsia="Times New Roman"/>
        </w:rPr>
        <w:t>OH</w:t>
      </w:r>
      <w:r>
        <w:t>氧化降解时和陈景文等</w:t>
      </w:r>
      <w:r>
        <w:rPr>
          <w:rFonts w:ascii="Times New Roman" w:eastAsia="Times New Roman"/>
        </w:rPr>
        <w:t>[</w:t>
      </w:r>
      <w:r>
        <w:rPr>
          <w:rFonts w:ascii="Times New Roman" w:eastAsia="Times New Roman"/>
          <w:position w:val="11"/>
          <w:sz w:val="16"/>
        </w:rPr>
        <w:t xml:space="preserve">192</w:t>
      </w:r>
      <w:r>
        <w:rPr>
          <w:rFonts w:ascii="Times New Roman" w:eastAsia="Times New Roman"/>
        </w:rPr>
        <w:t>]</w:t>
      </w:r>
      <w:r>
        <w:t>人在研究有机锡化合物的环境行为也得到了一致的结论。</w:t>
      </w:r>
    </w:p>
    <w:p w:rsidR="0018722C">
      <w:pPr>
        <w:topLinePunct/>
      </w:pPr>
      <w:r>
        <w:t>（</w:t>
      </w:r>
      <w:r>
        <w:rPr>
          <w:rFonts w:ascii="Times New Roman" w:eastAsia="Times New Roman"/>
        </w:rPr>
        <w:t>2</w:t>
      </w:r>
      <w:r>
        <w:t>）</w:t>
      </w:r>
      <w:r>
        <w:t>最低空轨道能量</w:t>
      </w:r>
      <w:r>
        <w:t>（</w:t>
      </w:r>
      <w:r>
        <w:rPr>
          <w:rFonts w:ascii="Times New Roman" w:eastAsia="Times New Roman"/>
        </w:rPr>
        <w:t>E</w:t>
      </w:r>
      <w:r>
        <w:rPr>
          <w:rFonts w:ascii="Times New Roman" w:eastAsia="Times New Roman"/>
          <w:position w:val="-2"/>
          <w:sz w:val="16"/>
        </w:rPr>
        <w:t>lumo</w:t>
      </w:r>
      <w:r>
        <w:t>）</w:t>
      </w:r>
      <w:r>
        <w:t xml:space="preserve">与降解速率为负相关，因为最低空轨道能量越低，</w:t>
      </w:r>
      <w:r w:rsidR="001852F3">
        <w:t xml:space="preserve">获得配对电子的能力越强，对降解有利。这在前面的</w:t>
      </w:r>
      <w:r>
        <w:rPr>
          <w:rFonts w:ascii="Times New Roman" w:eastAsia="Times New Roman"/>
        </w:rPr>
        <w:t>QSPR</w:t>
      </w:r>
      <w:r>
        <w:t>模型中已经得到解释。</w:t>
      </w:r>
    </w:p>
    <w:p w:rsidR="0018722C">
      <w:pPr>
        <w:topLinePunct/>
      </w:pPr>
      <w:r>
        <w:t>（</w:t>
      </w:r>
      <w:r>
        <w:rPr>
          <w:rFonts w:ascii="Times New Roman" w:eastAsia="宋体"/>
        </w:rPr>
        <w:t>3</w:t>
      </w:r>
      <w:r>
        <w:t>）</w:t>
      </w:r>
      <w:r>
        <w:t>通过分析其他与模型相关的自变量发现，氯苯胺的分子量</w:t>
      </w:r>
      <w:r>
        <w:rPr>
          <w:rFonts w:ascii="Times New Roman" w:eastAsia="宋体"/>
        </w:rPr>
        <w:t>M</w:t>
      </w:r>
      <w:r>
        <w:rPr>
          <w:rFonts w:ascii="Times New Roman" w:eastAsia="宋体"/>
        </w:rPr>
        <w:t>w</w:t>
      </w:r>
      <w:r>
        <w:t>与其表面积</w:t>
      </w:r>
      <w:r>
        <w:rPr>
          <w:rFonts w:ascii="Times New Roman" w:eastAsia="宋体"/>
        </w:rPr>
        <w:t>S</w:t>
      </w:r>
      <w:r>
        <w:rPr>
          <w:rFonts w:ascii="Times New Roman" w:eastAsia="宋体"/>
        </w:rPr>
        <w:t>m</w:t>
      </w:r>
      <w:r>
        <w:t>、</w:t>
      </w:r>
      <w:r>
        <w:t>体积</w:t>
      </w:r>
      <w:r>
        <w:rPr>
          <w:rFonts w:ascii="Times New Roman" w:eastAsia="宋体"/>
        </w:rPr>
        <w:t>Vm</w:t>
      </w:r>
      <w:r>
        <w:t>和分子平均极化率具有正相关性，与</w:t>
      </w:r>
      <w:r>
        <w:rPr>
          <w:rFonts w:ascii="Times New Roman" w:eastAsia="宋体"/>
        </w:rPr>
        <w:t>HOF</w:t>
      </w:r>
      <w:r>
        <w:t>具有负相关性。其他研究人员在进行相关研究时也发现了同样的问题</w:t>
      </w:r>
      <w:r>
        <w:rPr>
          <w:rFonts w:ascii="Times New Roman" w:eastAsia="宋体"/>
        </w:rPr>
        <w:t>[</w:t>
      </w:r>
      <w:r>
        <w:rPr>
          <w:rFonts w:ascii="Times New Roman" w:eastAsia="宋体"/>
          <w:position w:val="11"/>
          <w:sz w:val="16"/>
        </w:rPr>
        <w:t xml:space="preserve">151</w:t>
      </w:r>
      <w:r>
        <w:rPr>
          <w:rFonts w:ascii="Times New Roman" w:eastAsia="宋体"/>
        </w:rPr>
        <w:t>]</w:t>
      </w:r>
      <w:r>
        <w:t>。而根据分析</w:t>
      </w:r>
      <w:r>
        <w:rPr>
          <w:rFonts w:ascii="Times New Roman" w:eastAsia="宋体"/>
        </w:rPr>
        <w:t>7</w:t>
      </w:r>
      <w:r>
        <w:t>种氯苯胺的分子结构，影响分子</w:t>
      </w:r>
      <w:r>
        <w:t>量的唯一变化是氯原子的多少。因此以上自变量中的参数可以用氯原子的数量来进行评价。即氯原子数量越多，降解速率越慢，而这个结论与氯硝基苯的降解规律正好相关，</w:t>
      </w:r>
      <w:r w:rsidR="001852F3">
        <w:t xml:space="preserve">说明氯硝基苯的降解与氯苯胺的降解机理不同，这也在前面的机理分析中得到了验证。</w:t>
      </w:r>
      <w:r>
        <w:t>物质分子量与表面积对降解的影响在</w:t>
      </w:r>
      <w:r>
        <w:rPr>
          <w:rFonts w:ascii="Times New Roman" w:eastAsia="宋体"/>
        </w:rPr>
        <w:t>Fang</w:t>
      </w:r>
      <w:r>
        <w:t>等人的研究中也得到了同样的结论</w:t>
      </w:r>
      <w:r>
        <w:rPr>
          <w:rFonts w:ascii="Times New Roman" w:eastAsia="宋体"/>
        </w:rPr>
        <w:t>[</w:t>
      </w:r>
      <w:r>
        <w:rPr>
          <w:rFonts w:ascii="Times New Roman" w:eastAsia="宋体"/>
          <w:position w:val="11"/>
          <w:sz w:val="16"/>
        </w:rPr>
        <w:t xml:space="preserve">176</w:t>
      </w:r>
      <w:r>
        <w:rPr>
          <w:rFonts w:ascii="Times New Roman" w:eastAsia="宋体"/>
        </w:rPr>
        <w:t>]</w:t>
      </w:r>
      <w:r>
        <w:t>。</w:t>
      </w:r>
    </w:p>
    <w:p w:rsidR="0018722C">
      <w:pPr>
        <w:topLinePunct/>
      </w:pPr>
      <w:r>
        <w:t>（</w:t>
      </w:r>
      <w:r>
        <w:rPr>
          <w:rFonts w:ascii="Times New Roman" w:eastAsia="Times New Roman"/>
        </w:rPr>
        <w:t>4</w:t>
      </w:r>
      <w:r>
        <w:t>）</w:t>
      </w:r>
      <w:r>
        <w:t>综合上面的分析，可以认为氯苯胺类化合物在超声波</w:t>
      </w:r>
      <w:r>
        <w:rPr>
          <w:rFonts w:ascii="Times New Roman" w:eastAsia="Times New Roman"/>
        </w:rPr>
        <w:t>/</w:t>
      </w:r>
      <w:r>
        <w:t>零价铁体系中的降解结构定量活性相关关系中，可以采用氯原子数量、</w:t>
      </w:r>
      <w:r>
        <w:rPr>
          <w:rFonts w:ascii="Times New Roman" w:eastAsia="Times New Roman"/>
        </w:rPr>
        <w:t>CCR</w:t>
      </w:r>
      <w:r>
        <w:t>和</w:t>
      </w:r>
      <w:r>
        <w:rPr>
          <w:rFonts w:ascii="Times New Roman" w:eastAsia="Times New Roman"/>
        </w:rPr>
        <w:t>E</w:t>
      </w:r>
      <w:r>
        <w:rPr>
          <w:rFonts w:ascii="Times New Roman" w:eastAsia="Times New Roman"/>
        </w:rPr>
        <w:t>lumo</w:t>
      </w:r>
      <w:r>
        <w:t>等三个参数来解释。即氯苯胺类化合物中氯原子数量越少，</w:t>
      </w:r>
      <w:r>
        <w:rPr>
          <w:rFonts w:ascii="Times New Roman" w:eastAsia="Times New Roman"/>
        </w:rPr>
        <w:t>CCR</w:t>
      </w:r>
      <w:r>
        <w:t>越大，</w:t>
      </w:r>
      <w:r>
        <w:rPr>
          <w:rFonts w:ascii="Times New Roman" w:eastAsia="Times New Roman"/>
        </w:rPr>
        <w:t>Elumo</w:t>
      </w:r>
      <w:r>
        <w:t>越小，降解速度越快。</w:t>
      </w:r>
    </w:p>
    <w:p w:rsidR="0018722C">
      <w:pPr>
        <w:topLinePunct/>
      </w:pPr>
      <w:r>
        <w:t>与</w:t>
      </w:r>
      <w:r>
        <w:rPr>
          <w:rFonts w:ascii="Times New Roman" w:eastAsia="Times New Roman"/>
        </w:rPr>
        <w:t>6</w:t>
      </w:r>
      <w:r>
        <w:rPr>
          <w:rFonts w:ascii="Times New Roman" w:eastAsia="Times New Roman"/>
        </w:rPr>
        <w:t>.</w:t>
      </w:r>
      <w:r>
        <w:rPr>
          <w:rFonts w:ascii="Times New Roman" w:eastAsia="Times New Roman"/>
        </w:rPr>
        <w:t>2</w:t>
      </w:r>
      <w:r>
        <w:t>模型中大量的自变量比较，此模型更简单，实用性更强。</w:t>
      </w:r>
    </w:p>
    <w:p w:rsidR="0018722C">
      <w:pPr>
        <w:pStyle w:val="Heading2"/>
        <w:topLinePunct/>
        <w:ind w:left="171" w:hangingChars="171" w:hanging="171"/>
      </w:pPr>
      <w:bookmarkStart w:id="63190" w:name="_Toc68663190"/>
      <w:bookmarkStart w:name="_TOC_250007" w:id="126"/>
      <w:bookmarkStart w:name="6.5 本章小结 " w:id="127"/>
      <w:r/>
      <w:r>
        <w:t>6.5</w:t>
      </w:r>
      <w:r>
        <w:t> </w:t>
      </w:r>
      <w:bookmarkEnd w:id="126"/>
      <w:r>
        <w:t>本章小结</w:t>
      </w:r>
      <w:bookmarkEnd w:id="63190"/>
    </w:p>
    <w:p w:rsidR="0018722C">
      <w:pPr>
        <w:topLinePunct/>
      </w:pPr>
      <w:r>
        <w:t>（</w:t>
      </w:r>
      <w:r>
        <w:rPr>
          <w:rFonts w:ascii="Times New Roman" w:eastAsia="Times New Roman"/>
        </w:rPr>
        <w:t>1</w:t>
      </w:r>
      <w:r>
        <w:t>）</w:t>
      </w:r>
      <w:r>
        <w:t>采用</w:t>
      </w:r>
      <w:r>
        <w:rPr>
          <w:rFonts w:ascii="Times New Roman" w:eastAsia="Times New Roman"/>
        </w:rPr>
        <w:t>PLS</w:t>
      </w:r>
      <w:r>
        <w:t>方法建立了</w:t>
      </w:r>
      <w:r>
        <w:rPr>
          <w:rFonts w:ascii="Times New Roman" w:eastAsia="Times New Roman"/>
        </w:rPr>
        <w:t>27</w:t>
      </w:r>
      <w:r>
        <w:t>种氯代芳香化合物在超声波</w:t>
      </w:r>
      <w:r>
        <w:rPr>
          <w:rFonts w:ascii="Times New Roman" w:eastAsia="Times New Roman"/>
        </w:rPr>
        <w:t>/</w:t>
      </w:r>
      <w:r>
        <w:t>零价铁体系中的反应速率常数与结构性质参数的模型方程，其稳定性、解释性和预测性都较好。在此基础上对最优模型进行了分析、验证，并对影响模型的主要自变量进行了解释。经分析，</w:t>
      </w:r>
      <w:r>
        <w:t>最优模型的</w:t>
      </w:r>
      <w:r>
        <w:rPr>
          <w:rFonts w:ascii="Times New Roman" w:eastAsia="Times New Roman"/>
        </w:rPr>
        <w:t>R</w:t>
      </w:r>
      <w:r>
        <w:rPr>
          <w:vertAlign w:val="superscript"/>
          /&gt;
        </w:rPr>
        <w:t>2</w:t>
      </w:r>
      <w:r>
        <w:rPr>
          <w:vertAlign w:val="subscript"/>
          <w:rFonts w:ascii="Times New Roman" w:eastAsia="Times New Roman"/>
        </w:rPr>
        <w:t>y</w:t>
      </w:r>
      <w:r>
        <w:t>为</w:t>
      </w:r>
      <w:r>
        <w:rPr>
          <w:rFonts w:ascii="Times New Roman" w:eastAsia="Times New Roman"/>
        </w:rPr>
        <w:t>0.943</w:t>
      </w:r>
      <w:r>
        <w:t>，</w:t>
      </w:r>
      <w:r>
        <w:rPr>
          <w:rFonts w:ascii="Times New Roman" w:eastAsia="Times New Roman"/>
        </w:rPr>
        <w:t>Q</w:t>
      </w:r>
      <w:r>
        <w:rPr>
          <w:vertAlign w:val="superscript"/>
          /&gt;
        </w:rPr>
        <w:t>2</w:t>
      </w:r>
      <w:r>
        <w:rPr>
          <w:vertAlign w:val="subscript"/>
          <w:rFonts w:ascii="Times New Roman" w:eastAsia="Times New Roman"/>
        </w:rPr>
        <w:t>(</w:t>
      </w:r>
      <w:r>
        <w:rPr>
          <w:vertAlign w:val="subscript"/>
          <w:rFonts w:ascii="Times New Roman" w:eastAsia="Times New Roman"/>
        </w:rPr>
        <w:t xml:space="preserve">cum</w:t>
      </w:r>
      <w:r>
        <w:rPr>
          <w:vertAlign w:val="subscript"/>
          <w:rFonts w:ascii="Times New Roman" w:eastAsia="Times New Roman"/>
        </w:rPr>
        <w:t>)</w:t>
      </w:r>
      <w:r>
        <w:rPr>
          <w:rFonts w:ascii="Times New Roman" w:eastAsia="Times New Roman"/>
        </w:rPr>
        <w:t>=0.879</w:t>
      </w:r>
      <w:r>
        <w:t>，模型具有良好的解释性和稳定性，对已有氯</w:t>
      </w:r>
      <w:r>
        <w:t>代芳香化合物的预测中，预测值与实验值的相关性</w:t>
      </w:r>
      <w:r>
        <w:rPr>
          <w:rFonts w:ascii="Times New Roman" w:eastAsia="Times New Roman"/>
        </w:rPr>
        <w:t>R</w:t>
      </w:r>
      <w:r>
        <w:rPr>
          <w:vertAlign w:val="superscript"/>
          /&gt;
        </w:rPr>
        <w:t>2</w:t>
      </w:r>
      <w:r>
        <w:rPr>
          <w:rFonts w:ascii="Times New Roman" w:eastAsia="Times New Roman"/>
        </w:rPr>
        <w:t>=0.9394</w:t>
      </w:r>
      <w:r>
        <w:t>，</w:t>
      </w:r>
      <w:r>
        <w:rPr>
          <w:rFonts w:ascii="Times New Roman" w:eastAsia="Times New Roman"/>
        </w:rPr>
        <w:t>RMSEE=0.1697</w:t>
      </w:r>
      <w:r>
        <w:t>，模型</w:t>
      </w:r>
      <w:r>
        <w:t>具有良好的预测性。通过模型找出了对降解影响最大的参数为：</w:t>
      </w:r>
      <w:r>
        <w:rPr>
          <w:rFonts w:ascii="Times New Roman" w:eastAsia="Times New Roman"/>
        </w:rPr>
        <w:t>dipole</w:t>
      </w:r>
      <w:r>
        <w:t>、</w:t>
      </w:r>
      <w:r>
        <w:rPr>
          <w:rFonts w:ascii="Times New Roman" w:eastAsia="Times New Roman"/>
        </w:rPr>
        <w:t>HOF</w:t>
      </w:r>
      <w:r>
        <w:t>、</w:t>
      </w:r>
      <w:r>
        <w:rPr>
          <w:rFonts w:ascii="Times New Roman" w:eastAsia="Times New Roman"/>
        </w:rPr>
        <w:t>IP</w:t>
      </w:r>
      <w:r>
        <w:t>、</w:t>
      </w:r>
      <w:r>
        <w:rPr>
          <w:rFonts w:ascii="Times New Roman" w:eastAsia="Times New Roman"/>
        </w:rPr>
        <w:t>Sm</w:t>
      </w:r>
      <w:r>
        <w:t>、</w:t>
      </w:r>
    </w:p>
    <w:p w:rsidR="0018722C">
      <w:pPr>
        <w:topLinePunct/>
      </w:pPr>
      <w:r>
        <w:rPr>
          <w:rFonts w:ascii="Times New Roman" w:eastAsia="Times New Roman"/>
        </w:rPr>
        <w:t>Vm</w:t>
      </w:r>
      <w:r>
        <w:t>、</w:t>
      </w:r>
      <w:r>
        <w:rPr>
          <w:rFonts w:ascii="Times New Roman" w:eastAsia="Times New Roman"/>
        </w:rPr>
        <w:t>Mw</w:t>
      </w:r>
      <w:r>
        <w:t>、</w:t>
      </w:r>
      <w:r>
        <w:rPr>
          <w:rFonts w:ascii="Times New Roman" w:eastAsia="Times New Roman"/>
        </w:rPr>
        <w:t>E</w:t>
      </w:r>
      <w:r>
        <w:rPr>
          <w:vertAlign w:val="subscript"/>
          <w:rFonts w:ascii="Times New Roman" w:eastAsia="Times New Roman"/>
        </w:rPr>
        <w:t>lumo</w:t>
      </w:r>
      <w:r>
        <w:t>、</w:t>
      </w:r>
      <w:r>
        <w:rPr>
          <w:rFonts w:ascii="Times New Roman" w:eastAsia="Times New Roman"/>
        </w:rPr>
        <w:t>E</w:t>
      </w:r>
      <w:r>
        <w:rPr>
          <w:vertAlign w:val="subscript"/>
          <w:rFonts w:ascii="Times New Roman" w:eastAsia="Times New Roman"/>
        </w:rPr>
        <w:t>lumo</w:t>
      </w:r>
      <w:r>
        <w:rPr>
          <w:rFonts w:ascii="Times New Roman" w:eastAsia="Times New Roman"/>
        </w:rPr>
        <w:t>+1</w:t>
      </w:r>
      <w:r>
        <w:t>、</w:t>
      </w:r>
      <w:r>
        <w:rPr>
          <w:rFonts w:ascii="Times New Roman" w:eastAsia="Times New Roman"/>
        </w:rPr>
        <w:t>E</w:t>
      </w:r>
      <w:r>
        <w:rPr>
          <w:vertAlign w:val="subscript"/>
          <w:rFonts w:ascii="Times New Roman" w:eastAsia="Times New Roman"/>
        </w:rPr>
        <w:t>homo</w:t>
      </w:r>
      <w:r>
        <w:rPr>
          <w:rFonts w:ascii="Times New Roman" w:eastAsia="Times New Roman"/>
        </w:rPr>
        <w:t>-1</w:t>
      </w:r>
      <w:r>
        <w:t>、</w:t>
      </w:r>
      <w:r>
        <w:rPr>
          <w:rFonts w:ascii="Times New Roman" w:eastAsia="Times New Roman"/>
        </w:rPr>
        <w:t>E</w:t>
      </w:r>
      <w:r>
        <w:rPr>
          <w:vertAlign w:val="subscript"/>
          <w:rFonts w:ascii="Times New Roman" w:eastAsia="Times New Roman"/>
        </w:rPr>
        <w:t>homo</w:t>
      </w:r>
      <w:r>
        <w:t>和</w:t>
      </w:r>
      <w:r>
        <w:rPr>
          <w:rFonts w:ascii="Times New Roman" w:eastAsia="Times New Roman"/>
        </w:rPr>
        <w:t>log</w:t>
      </w:r>
      <w:r>
        <w:rPr>
          <w:rFonts w:ascii="Times New Roman" w:eastAsia="Times New Roman"/>
          <w:i/>
        </w:rPr>
        <w:t>K</w:t>
      </w:r>
      <w:r>
        <w:rPr>
          <w:rFonts w:ascii="Times New Roman" w:eastAsia="Times New Roman"/>
          <w:vertAlign w:val="subscript"/>
          <w:i/>
        </w:rPr>
        <w:t>ow</w:t>
      </w:r>
      <w:r>
        <w:t>。通过对自变量的分析，解释了氯代芳香化合物在超声波</w:t>
      </w:r>
      <w:r>
        <w:rPr>
          <w:rFonts w:ascii="Times New Roman" w:eastAsia="Times New Roman"/>
        </w:rPr>
        <w:t>/</w:t>
      </w:r>
      <w:r>
        <w:t>零价铁体系中的降解主要是自由基反应为主，降解速率的大小主要取决于氯代芳香化合物的得失电子能力。</w:t>
      </w:r>
    </w:p>
    <w:p w:rsidR="0018722C">
      <w:pPr>
        <w:topLinePunct/>
      </w:pPr>
      <w:r>
        <w:t>（</w:t>
      </w:r>
      <w:r>
        <w:rPr>
          <w:rFonts w:ascii="Times New Roman" w:eastAsia="Times New Roman"/>
        </w:rPr>
        <w:t>2</w:t>
      </w:r>
      <w:r>
        <w:t>）</w:t>
      </w:r>
      <w:r>
        <w:t>通过对</w:t>
      </w:r>
      <w:r>
        <w:rPr>
          <w:rFonts w:ascii="Times New Roman" w:eastAsia="Times New Roman"/>
        </w:rPr>
        <w:t>7</w:t>
      </w:r>
      <w:r>
        <w:t>种氯硝基苯降解速率常数与分子结构参数的</w:t>
      </w:r>
      <w:r>
        <w:rPr>
          <w:rFonts w:ascii="Times New Roman" w:eastAsia="Times New Roman"/>
        </w:rPr>
        <w:t>QSPR</w:t>
      </w:r>
      <w:r>
        <w:t>研究发现，建</w:t>
      </w:r>
      <w:r>
        <w:t>立的模型具有良好的解释性和预测能力。最优模型的</w:t>
      </w:r>
      <w:r>
        <w:rPr>
          <w:rFonts w:ascii="Times New Roman" w:eastAsia="Times New Roman"/>
        </w:rPr>
        <w:t>R</w:t>
      </w:r>
      <w:r>
        <w:rPr>
          <w:vertAlign w:val="superscript"/>
          /&gt;
        </w:rPr>
        <w:t>2</w:t>
      </w:r>
      <w:r>
        <w:rPr>
          <w:vertAlign w:val="subscript"/>
          <w:rFonts w:ascii="Times New Roman" w:eastAsia="Times New Roman"/>
        </w:rPr>
        <w:t>y</w:t>
      </w:r>
      <w:r>
        <w:t>为</w:t>
      </w:r>
      <w:r>
        <w:rPr>
          <w:rFonts w:ascii="Times New Roman" w:eastAsia="Times New Roman"/>
        </w:rPr>
        <w:t>0.971</w:t>
      </w:r>
      <w:r>
        <w:t>，</w:t>
      </w:r>
      <w:r>
        <w:rPr>
          <w:rFonts w:ascii="Times New Roman" w:eastAsia="Times New Roman"/>
        </w:rPr>
        <w:t>Q</w:t>
      </w:r>
      <w:r>
        <w:rPr>
          <w:vertAlign w:val="superscript"/>
          /&gt;
        </w:rPr>
        <w:t>2</w:t>
      </w:r>
      <w:r>
        <w:rPr>
          <w:vertAlign w:val="subscript"/>
          <w:rFonts w:ascii="Times New Roman" w:eastAsia="Times New Roman"/>
        </w:rPr>
        <w:t>(</w:t>
      </w:r>
      <w:r>
        <w:rPr>
          <w:vertAlign w:val="subscript"/>
          <w:rFonts w:ascii="Times New Roman" w:eastAsia="Times New Roman"/>
        </w:rPr>
        <w:t xml:space="preserve">cum</w:t>
      </w:r>
      <w:r>
        <w:rPr>
          <w:vertAlign w:val="subscript"/>
          <w:rFonts w:ascii="Times New Roman" w:eastAsia="Times New Roman"/>
        </w:rPr>
        <w:t>)</w:t>
      </w:r>
      <w:r>
        <w:rPr>
          <w:rFonts w:ascii="Times New Roman" w:eastAsia="Times New Roman"/>
        </w:rPr>
        <w:t>=0.905</w:t>
      </w:r>
      <w:r>
        <w:t>，模</w:t>
      </w:r>
      <w:r>
        <w:t>型具有良好的解释性和稳定性，对</w:t>
      </w:r>
      <w:r>
        <w:rPr>
          <w:rFonts w:ascii="Times New Roman" w:eastAsia="Times New Roman"/>
        </w:rPr>
        <w:t>7</w:t>
      </w:r>
      <w:r>
        <w:t>种氯硝基苯降解常数的预测中，预测值与实验值的相关性</w:t>
      </w:r>
      <w:r>
        <w:rPr>
          <w:rFonts w:ascii="Times New Roman" w:eastAsia="Times New Roman"/>
        </w:rPr>
        <w:t>R</w:t>
      </w:r>
      <w:r>
        <w:rPr>
          <w:vertAlign w:val="superscript"/>
          /&gt;
        </w:rPr>
        <w:t>2</w:t>
      </w:r>
      <w:r>
        <w:rPr>
          <w:rFonts w:ascii="Times New Roman" w:eastAsia="Times New Roman"/>
        </w:rPr>
        <w:t>=0.9706</w:t>
      </w:r>
      <w:r>
        <w:t>，</w:t>
      </w:r>
      <w:r>
        <w:rPr>
          <w:rFonts w:ascii="Times New Roman" w:eastAsia="Times New Roman"/>
        </w:rPr>
        <w:t>RMSEE=0.03129</w:t>
      </w:r>
      <w:r>
        <w:t>，模型具有良好的预测性。通过对模型影响较</w:t>
      </w:r>
      <w:r>
        <w:t>大的自变量分析可知，氯硝基苯类化合物在超声波</w:t>
      </w:r>
      <w:r>
        <w:rPr>
          <w:rFonts w:ascii="Times New Roman" w:eastAsia="Times New Roman"/>
        </w:rPr>
        <w:t>/</w:t>
      </w:r>
      <w:r>
        <w:t>零价铁体系中的降解主要影响因素</w:t>
      </w:r>
      <w:r>
        <w:t>为氯原子的数量和前线轨道参数</w:t>
      </w:r>
      <w:r>
        <w:rPr>
          <w:rFonts w:ascii="Times New Roman" w:eastAsia="Times New Roman"/>
        </w:rPr>
        <w:t>E</w:t>
      </w:r>
      <w:r>
        <w:rPr>
          <w:vertAlign w:val="subscript"/>
          <w:rFonts w:ascii="Times New Roman" w:eastAsia="Times New Roman"/>
        </w:rPr>
        <w:t>lumo</w:t>
      </w:r>
      <w:r>
        <w:rPr>
          <w:rFonts w:ascii="Times New Roman" w:eastAsia="Times New Roman"/>
        </w:rPr>
        <w:t>-E</w:t>
      </w:r>
      <w:r>
        <w:rPr>
          <w:vertAlign w:val="subscript"/>
          <w:rFonts w:ascii="Times New Roman" w:eastAsia="Times New Roman"/>
        </w:rPr>
        <w:t>homo</w:t>
      </w:r>
      <w:r>
        <w:t>和</w:t>
      </w:r>
      <w:r>
        <w:rPr>
          <w:rFonts w:ascii="Times New Roman" w:eastAsia="Times New Roman"/>
        </w:rPr>
        <w:t>E</w:t>
      </w:r>
      <w:r>
        <w:rPr>
          <w:vertAlign w:val="subscript"/>
          <w:rFonts w:ascii="Times New Roman" w:eastAsia="Times New Roman"/>
        </w:rPr>
        <w:t>lumo</w:t>
      </w:r>
      <w:r>
        <w:rPr>
          <w:rFonts w:ascii="Times New Roman" w:eastAsia="Times New Roman"/>
        </w:rPr>
        <w:t>+1</w:t>
      </w:r>
      <w:r>
        <w:t>。氯硝基苯类化合物中含有的</w:t>
      </w:r>
      <w:r>
        <w:t>氯</w:t>
      </w:r>
    </w:p>
    <w:p w:rsidR="0018722C">
      <w:pPr>
        <w:topLinePunct/>
      </w:pPr>
      <w:r>
        <w:t>原子数越多，分子硬度越小，越容易降解。</w:t>
      </w:r>
    </w:p>
    <w:p w:rsidR="0018722C">
      <w:pPr>
        <w:topLinePunct/>
      </w:pPr>
      <w:r>
        <w:t>（</w:t>
      </w:r>
      <w:r>
        <w:rPr>
          <w:rFonts w:ascii="Times New Roman" w:eastAsia="Times New Roman"/>
        </w:rPr>
        <w:t>3</w:t>
      </w:r>
      <w:r>
        <w:t>）</w:t>
      </w:r>
      <w:r>
        <w:t>通过对</w:t>
      </w:r>
      <w:r>
        <w:rPr>
          <w:rFonts w:ascii="Times New Roman" w:eastAsia="Times New Roman"/>
        </w:rPr>
        <w:t>7</w:t>
      </w:r>
      <w:r>
        <w:t>种氯苯胺降解速率常数与分子结构参数的</w:t>
      </w:r>
      <w:r>
        <w:rPr>
          <w:rFonts w:ascii="Times New Roman" w:eastAsia="Times New Roman"/>
        </w:rPr>
        <w:t>QSPR</w:t>
      </w:r>
      <w:r>
        <w:t>研究发现，建立的</w:t>
      </w:r>
      <w:r>
        <w:t>模型同样具有良好的解释性和预测能力。最优模型的</w:t>
      </w:r>
      <w:r>
        <w:rPr>
          <w:rFonts w:ascii="Times New Roman" w:eastAsia="Times New Roman"/>
        </w:rPr>
        <w:t>R</w:t>
      </w:r>
      <w:r>
        <w:rPr>
          <w:vertAlign w:val="superscript"/>
          /&gt;
        </w:rPr>
        <w:t>2</w:t>
      </w:r>
      <w:r>
        <w:rPr>
          <w:vertAlign w:val="subscript"/>
          <w:rFonts w:ascii="Times New Roman" w:eastAsia="Times New Roman"/>
        </w:rPr>
        <w:t>y</w:t>
      </w:r>
      <w:r>
        <w:t>为</w:t>
      </w:r>
      <w:r>
        <w:rPr>
          <w:rFonts w:ascii="Times New Roman" w:eastAsia="Times New Roman"/>
        </w:rPr>
        <w:t>0.956</w:t>
      </w:r>
      <w:r>
        <w:t>，</w:t>
      </w:r>
      <w:r>
        <w:rPr>
          <w:rFonts w:ascii="Times New Roman" w:eastAsia="Times New Roman"/>
        </w:rPr>
        <w:t>Q</w:t>
      </w:r>
      <w:r>
        <w:rPr>
          <w:vertAlign w:val="superscript"/>
          /&gt;
        </w:rPr>
        <w:t>2</w:t>
      </w:r>
      <w:r>
        <w:rPr>
          <w:vertAlign w:val="subscript"/>
          <w:rFonts w:ascii="Times New Roman" w:eastAsia="Times New Roman"/>
        </w:rPr>
        <w:t>(</w:t>
      </w:r>
      <w:r>
        <w:rPr>
          <w:vertAlign w:val="subscript"/>
          <w:rFonts w:ascii="Times New Roman" w:eastAsia="Times New Roman"/>
        </w:rPr>
        <w:t xml:space="preserve">cum</w:t>
      </w:r>
      <w:r>
        <w:rPr>
          <w:vertAlign w:val="subscript"/>
          <w:rFonts w:ascii="Times New Roman" w:eastAsia="Times New Roman"/>
        </w:rPr>
        <w:t>)</w:t>
      </w:r>
      <w:r>
        <w:rPr>
          <w:rFonts w:ascii="Times New Roman" w:eastAsia="Times New Roman"/>
        </w:rPr>
        <w:t>=0.905</w:t>
      </w:r>
      <w:r>
        <w:t>，模型</w:t>
      </w:r>
      <w:r>
        <w:t>具有良好的解释性和稳定性，对</w:t>
      </w:r>
      <w:r>
        <w:rPr>
          <w:rFonts w:ascii="Times New Roman" w:eastAsia="Times New Roman"/>
        </w:rPr>
        <w:t>7</w:t>
      </w:r>
      <w:r>
        <w:t>种氯苯胺降解常数的预测中，预测值与实验值的相关</w:t>
      </w:r>
      <w:r>
        <w:t>性</w:t>
      </w:r>
      <w:r>
        <w:rPr>
          <w:rFonts w:ascii="Times New Roman" w:eastAsia="Times New Roman"/>
        </w:rPr>
        <w:t>R</w:t>
      </w:r>
      <w:r>
        <w:rPr>
          <w:vertAlign w:val="superscript"/>
          /&gt;
        </w:rPr>
        <w:t>2</w:t>
      </w:r>
      <w:r>
        <w:rPr>
          <w:rFonts w:ascii="Times New Roman" w:eastAsia="Times New Roman"/>
        </w:rPr>
        <w:t>=0.9538</w:t>
      </w:r>
      <w:r>
        <w:t>，</w:t>
      </w:r>
      <w:r>
        <w:rPr>
          <w:rFonts w:ascii="Times New Roman" w:eastAsia="Times New Roman"/>
        </w:rPr>
        <w:t>RMSEE=0.03258</w:t>
      </w:r>
      <w:r>
        <w:t>，模型具有良好的预测性。通过对模型影响较大的自变</w:t>
      </w:r>
      <w:r>
        <w:t>量分析可知，氯苯胺类化合物在超声波</w:t>
      </w:r>
      <w:r>
        <w:rPr>
          <w:rFonts w:ascii="Times New Roman" w:eastAsia="Times New Roman"/>
        </w:rPr>
        <w:t>/</w:t>
      </w:r>
      <w:r>
        <w:t>零价铁体系中的降解主要影响因素为氯原子的数</w:t>
      </w:r>
      <w:r>
        <w:t>量、核核排斥能</w:t>
      </w:r>
      <w:r>
        <w:rPr>
          <w:rFonts w:ascii="Times New Roman" w:eastAsia="Times New Roman"/>
        </w:rPr>
        <w:t>CCR</w:t>
      </w:r>
      <w:r>
        <w:t>和前线轨道参数</w:t>
      </w:r>
      <w:r>
        <w:rPr>
          <w:rFonts w:ascii="Times New Roman" w:eastAsia="Times New Roman"/>
        </w:rPr>
        <w:t>E</w:t>
      </w:r>
      <w:r>
        <w:rPr>
          <w:vertAlign w:val="subscript"/>
          <w:rFonts w:ascii="Times New Roman" w:eastAsia="Times New Roman"/>
        </w:rPr>
        <w:t>lumo</w:t>
      </w:r>
      <w:r>
        <w:t>。氯苯胺类化合物中氯原子数量越少，</w:t>
      </w:r>
      <w:r>
        <w:rPr>
          <w:rFonts w:ascii="Times New Roman" w:eastAsia="Times New Roman"/>
        </w:rPr>
        <w:t>CCR</w:t>
      </w:r>
      <w:r>
        <w:t>越大，</w:t>
      </w:r>
      <w:r>
        <w:rPr>
          <w:rFonts w:ascii="Times New Roman" w:eastAsia="Times New Roman"/>
        </w:rPr>
        <w:t>Elumo</w:t>
      </w:r>
      <w:r>
        <w:t>越小，降解速度越快。</w:t>
      </w:r>
    </w:p>
    <w:p w:rsidR="0018722C">
      <w:pPr>
        <w:pStyle w:val="Heading1"/>
        <w:topLinePunct/>
      </w:pPr>
      <w:bookmarkStart w:id="63191" w:name="_Toc68663191"/>
      <w:bookmarkStart w:name="_TOC_250006" w:id="128"/>
      <w:bookmarkStart w:name="第7章 结论与建议 " w:id="129"/>
      <w:r/>
      <w:bookmarkEnd w:id="128"/>
      <w:r>
        <w:t>第 7 章</w:t>
      </w:r>
      <w:r>
        <w:t xml:space="preserve">  </w:t>
      </w:r>
      <w:r w:rsidRPr="00DB64CE">
        <w:t>结论与建议</w:t>
      </w:r>
      <w:bookmarkEnd w:id="63191"/>
    </w:p>
    <w:p w:rsidR="0018722C">
      <w:pPr>
        <w:pStyle w:val="Heading2"/>
        <w:topLinePunct/>
        <w:ind w:left="171" w:hangingChars="171" w:hanging="171"/>
      </w:pPr>
      <w:bookmarkStart w:id="63192" w:name="_Toc68663192"/>
      <w:bookmarkStart w:name="_TOC_250005" w:id="130"/>
      <w:bookmarkStart w:name="7.1 结论 " w:id="131"/>
      <w:r>
        <w:t>7.1</w:t>
      </w:r>
      <w:r>
        <w:t xml:space="preserve"> </w:t>
      </w:r>
      <w:r/>
      <w:bookmarkEnd w:id="131"/>
      <w:bookmarkEnd w:id="130"/>
      <w:r>
        <w:t>结论</w:t>
      </w:r>
      <w:bookmarkEnd w:id="63192"/>
    </w:p>
    <w:p w:rsidR="0018722C">
      <w:pPr>
        <w:topLinePunct/>
      </w:pPr>
      <w:r>
        <w:t>本文在超声波</w:t>
      </w:r>
      <w:r>
        <w:rPr>
          <w:rFonts w:ascii="Times New Roman" w:eastAsia="Times New Roman"/>
        </w:rPr>
        <w:t>/</w:t>
      </w:r>
      <w:r>
        <w:t>零价铁体系中对三类典型的氯代芳香化合物进行了降解研究，并对</w:t>
      </w:r>
      <w:r>
        <w:t>超声波</w:t>
      </w:r>
      <w:r>
        <w:rPr>
          <w:rFonts w:ascii="Times New Roman" w:eastAsia="Times New Roman"/>
        </w:rPr>
        <w:t>/</w:t>
      </w:r>
      <w:r>
        <w:t>零价铁体系的协同机理进行了初步研究，对氯代芳香化合物在超声波</w:t>
      </w:r>
      <w:r>
        <w:rPr>
          <w:rFonts w:ascii="Times New Roman" w:eastAsia="Times New Roman"/>
        </w:rPr>
        <w:t>/</w:t>
      </w:r>
      <w:r>
        <w:t>零价铁</w:t>
      </w:r>
      <w:r>
        <w:t>体系中定量结构与降解规律的研究，得出以下结论：</w:t>
      </w:r>
    </w:p>
    <w:p w:rsidR="0018722C">
      <w:pPr>
        <w:topLinePunct/>
      </w:pPr>
      <w:r>
        <w:t>（</w:t>
      </w:r>
      <w:r>
        <w:rPr>
          <w:rFonts w:ascii="Times New Roman" w:hAnsi="Times New Roman" w:eastAsia="Times New Roman"/>
        </w:rPr>
        <w:t>1</w:t>
      </w:r>
      <w:r>
        <w:t>）</w:t>
      </w:r>
      <w:r>
        <w:t>在实验范围内，对氯硝基苯在超声波</w:t>
      </w:r>
      <w:r>
        <w:rPr>
          <w:rFonts w:ascii="Times New Roman" w:hAnsi="Times New Roman" w:eastAsia="Times New Roman"/>
        </w:rPr>
        <w:t>/</w:t>
      </w:r>
      <w:r>
        <w:t>零价铁体系中降解的优化条件为</w:t>
      </w:r>
      <w:r>
        <w:rPr>
          <w:rFonts w:ascii="Times New Roman" w:hAnsi="Times New Roman" w:eastAsia="Times New Roman"/>
        </w:rPr>
        <w:t>pH</w:t>
      </w:r>
      <w:r>
        <w:t>＝</w:t>
      </w:r>
      <w:r>
        <w:rPr>
          <w:rFonts w:ascii="Times New Roman" w:hAnsi="Times New Roman" w:eastAsia="Times New Roman"/>
        </w:rPr>
        <w:t>3</w:t>
      </w:r>
      <w:r>
        <w:t>，</w:t>
      </w:r>
      <w:r>
        <w:t>铁粉投加量</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rPr>
          <w:rFonts w:ascii="Times New Roman" w:hAnsi="Times New Roman" w:eastAsia="Times New Roman"/>
        </w:rPr>
        <w:t>/</w:t>
      </w:r>
      <w:r>
        <w:rPr>
          <w:rFonts w:ascii="Times New Roman" w:hAnsi="Times New Roman" w:eastAsia="Times New Roman"/>
        </w:rPr>
        <w:t>L</w:t>
      </w:r>
      <w:r>
        <w:t>，超声波功率</w:t>
      </w:r>
      <w:r>
        <w:rPr>
          <w:rFonts w:ascii="Times New Roman" w:hAnsi="Times New Roman" w:eastAsia="Times New Roman"/>
        </w:rPr>
        <w:t>100%</w:t>
      </w:r>
      <w:r>
        <w:t>开启；在此优化条件下，测试了</w:t>
      </w:r>
      <w:r>
        <w:rPr>
          <w:rFonts w:ascii="Times New Roman" w:hAnsi="Times New Roman" w:eastAsia="Times New Roman"/>
        </w:rPr>
        <w:t>7</w:t>
      </w:r>
      <w:r>
        <w:t>种氯硝基苯类</w:t>
      </w:r>
      <w:r>
        <w:t>化合物的降解速率常数，其全部具有良好的降解性能，降解符合准一级反应动力学规律。对氯硝基苯在超声波</w:t>
      </w:r>
      <w:r>
        <w:rPr>
          <w:rFonts w:ascii="Times New Roman" w:hAnsi="Times New Roman" w:eastAsia="Times New Roman"/>
        </w:rPr>
        <w:t>/</w:t>
      </w:r>
      <w:r>
        <w:t>零价铁体系中还原的主要产物为对氯苯胺，通过运用密度泛函理论</w:t>
      </w:r>
      <w:r>
        <w:t>计算，推测了对氯硝基苯逐步加氢，最终生成对氯苯胺的过程。同时解释了</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4’</w:t>
      </w:r>
      <w:r>
        <w:t>－二氯氧化偶氮苯等中间产物的形成原因。</w:t>
      </w:r>
    </w:p>
    <w:p w:rsidR="0018722C">
      <w:pPr>
        <w:topLinePunct/>
      </w:pPr>
      <w:r>
        <w:t>（</w:t>
      </w:r>
      <w:r>
        <w:rPr>
          <w:rFonts w:ascii="Times New Roman" w:eastAsia="Times New Roman"/>
        </w:rPr>
        <w:t>2</w:t>
      </w:r>
      <w:r>
        <w:t>）</w:t>
      </w:r>
      <w:r>
        <w:t>在实验范围内，对氯苯胺在超声波</w:t>
      </w:r>
      <w:r>
        <w:rPr>
          <w:rFonts w:ascii="Times New Roman" w:eastAsia="Times New Roman"/>
        </w:rPr>
        <w:t>/</w:t>
      </w:r>
      <w:r>
        <w:t>零价铁体系中降解的优化条件为</w:t>
      </w:r>
      <w:r>
        <w:rPr>
          <w:rFonts w:ascii="Times New Roman" w:eastAsia="Times New Roman"/>
        </w:rPr>
        <w:t>pH</w:t>
      </w:r>
      <w:r>
        <w:t>＝</w:t>
      </w:r>
      <w:r>
        <w:rPr>
          <w:rFonts w:ascii="Times New Roman" w:eastAsia="Times New Roman"/>
        </w:rPr>
        <w:t>9</w:t>
      </w:r>
      <w:r>
        <w:t>，</w:t>
      </w:r>
      <w:r>
        <w:t>铁粉投加量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，初始浓度为</w:t>
      </w:r>
      <w:r>
        <w:rPr>
          <w:rFonts w:ascii="Times New Roman" w:eastAsia="Times New Roman"/>
        </w:rPr>
        <w:t>0</w:t>
      </w:r>
      <w:r>
        <w:rPr>
          <w:rFonts w:ascii="Times New Roman" w:eastAsia="Times New Roman"/>
        </w:rPr>
        <w:t>.</w:t>
      </w:r>
      <w:r>
        <w:rPr>
          <w:rFonts w:ascii="Times New Roman" w:eastAsia="Times New Roman"/>
        </w:rPr>
        <w:t>1mmol</w:t>
      </w:r>
      <w:r>
        <w:rPr>
          <w:rFonts w:ascii="Times New Roman" w:eastAsia="Times New Roman"/>
        </w:rPr>
        <w:t>/</w:t>
      </w:r>
      <w:r>
        <w:rPr>
          <w:rFonts w:ascii="Times New Roman" w:eastAsia="Times New Roman"/>
        </w:rPr>
        <w:t>L</w:t>
      </w:r>
      <w:r>
        <w:t>，超声波功率</w:t>
      </w:r>
      <w:r>
        <w:rPr>
          <w:rFonts w:ascii="Times New Roman" w:eastAsia="Times New Roman"/>
        </w:rPr>
        <w:t>100%</w:t>
      </w:r>
      <w:r>
        <w:t>开启；在此优化条件下，</w:t>
      </w:r>
      <w:r>
        <w:t>测试了</w:t>
      </w:r>
      <w:r>
        <w:rPr>
          <w:rFonts w:ascii="Times New Roman" w:eastAsia="Times New Roman"/>
        </w:rPr>
        <w:t>7</w:t>
      </w:r>
      <w:r>
        <w:t>种氯苯胺类化合物的降解速率常数，降解符合准一级反应动力学规律，且具有</w:t>
      </w:r>
      <w:r>
        <w:t>良好的相关性。通过中间产物的检测和无机阴离子产物检测，推测了对氯苯胺在超声</w:t>
      </w:r>
      <w:r>
        <w:t>波</w:t>
      </w:r>
    </w:p>
    <w:p w:rsidR="0018722C">
      <w:pPr>
        <w:topLinePunct/>
      </w:pPr>
      <w:r>
        <w:rPr>
          <w:rFonts w:ascii="Times New Roman" w:hAnsi="Times New Roman" w:eastAsia="Times New Roman"/>
        </w:rPr>
        <w:t>/</w:t>
      </w:r>
      <w:r>
        <w:t>零价铁体系中的降解为热解和</w:t>
      </w:r>
      <w:r>
        <w:rPr>
          <w:rFonts w:hint="eastAsia"/>
        </w:rPr>
        <w:t>・</w:t>
      </w:r>
      <w:r>
        <w:rPr>
          <w:rFonts w:ascii="Times New Roman" w:hAnsi="Times New Roman" w:eastAsia="Times New Roman"/>
        </w:rPr>
        <w:t>OH</w:t>
      </w:r>
      <w:r>
        <w:t>的作用两条主要途径，降解中间产物进一步氧化为最终产物。</w:t>
      </w:r>
    </w:p>
    <w:p w:rsidR="0018722C">
      <w:pPr>
        <w:topLinePunct/>
      </w:pPr>
      <w:r>
        <w:t>（</w:t>
      </w:r>
      <w:r>
        <w:rPr>
          <w:rFonts w:ascii="Times New Roman" w:eastAsia="Times New Roman"/>
        </w:rPr>
        <w:t>3</w:t>
      </w:r>
      <w:r>
        <w:t>）</w:t>
      </w:r>
      <w:r>
        <w:t>在实验范围内，</w:t>
      </w:r>
      <w:r>
        <w:rPr>
          <w:rFonts w:ascii="Times New Roman" w:eastAsia="Times New Roman"/>
        </w:rPr>
        <w:t>2,3,4,6 -</w:t>
      </w:r>
      <w:r>
        <w:t>四氯酚在超声波</w:t>
      </w:r>
      <w:r>
        <w:rPr>
          <w:rFonts w:ascii="Times New Roman" w:eastAsia="Times New Roman"/>
        </w:rPr>
        <w:t>/</w:t>
      </w:r>
      <w:r>
        <w:t>零价铁体系中降解的优化条件为</w:t>
      </w:r>
      <w:r>
        <w:rPr>
          <w:rFonts w:ascii="Times New Roman" w:eastAsia="Times New Roman"/>
        </w:rPr>
        <w:t>pH</w:t>
      </w:r>
    </w:p>
    <w:p w:rsidR="0018722C">
      <w:pPr>
        <w:topLinePunct/>
      </w:pPr>
      <w:r>
        <w:t>＝</w:t>
      </w:r>
      <w:r>
        <w:rPr>
          <w:rFonts w:ascii="Times New Roman" w:eastAsia="Times New Roman"/>
        </w:rPr>
        <w:t>6</w:t>
      </w:r>
      <w:r>
        <w:t>，铁粉投加量</w:t>
      </w:r>
      <w:r>
        <w:rPr>
          <w:rFonts w:ascii="Times New Roman" w:eastAsia="Times New Roman"/>
        </w:rPr>
        <w:t>2</w:t>
      </w:r>
      <w:r>
        <w:rPr>
          <w:rFonts w:ascii="Times New Roman" w:eastAsia="Times New Roman"/>
        </w:rPr>
        <w:t>.</w:t>
      </w:r>
      <w:r>
        <w:rPr>
          <w:rFonts w:ascii="Times New Roman" w:eastAsia="Times New Roman"/>
        </w:rPr>
        <w:t>0g</w:t>
      </w:r>
      <w:r>
        <w:rPr>
          <w:rFonts w:ascii="Times New Roman" w:eastAsia="Times New Roman"/>
        </w:rPr>
        <w:t>/</w:t>
      </w:r>
      <w:r>
        <w:rPr>
          <w:rFonts w:ascii="Times New Roman" w:eastAsia="Times New Roman"/>
        </w:rPr>
        <w:t>L</w:t>
      </w:r>
      <w:r>
        <w:t>，超声波功率</w:t>
      </w:r>
      <w:r>
        <w:rPr>
          <w:rFonts w:ascii="Times New Roman" w:eastAsia="Times New Roman"/>
        </w:rPr>
        <w:t>100%</w:t>
      </w:r>
      <w:r>
        <w:t>开启；在优化条件下测试了</w:t>
      </w:r>
      <w:r>
        <w:rPr>
          <w:rFonts w:ascii="Times New Roman" w:eastAsia="Times New Roman"/>
        </w:rPr>
        <w:t>13</w:t>
      </w:r>
      <w:r>
        <w:t>种氯酚的降解常数，全部符合准一级反应动力学规律并具有良好的相关性。</w:t>
      </w:r>
    </w:p>
    <w:p w:rsidR="0018722C">
      <w:pPr>
        <w:topLinePunct/>
      </w:pPr>
      <w:r>
        <w:t>（</w:t>
      </w:r>
      <w:r>
        <w:rPr>
          <w:rFonts w:ascii="Times New Roman" w:hAnsi="Times New Roman" w:eastAsia="宋体"/>
        </w:rPr>
        <w:t>4</w:t>
      </w:r>
      <w:r>
        <w:t>）</w:t>
      </w:r>
      <w:r>
        <w:t>通过对超声波</w:t>
      </w:r>
      <w:r>
        <w:rPr>
          <w:rFonts w:ascii="Times New Roman" w:hAnsi="Times New Roman" w:eastAsia="宋体"/>
        </w:rPr>
        <w:t>/</w:t>
      </w:r>
      <w:r>
        <w:t>零价铁体系中协同机理研究发现，体系具有明显的协同作用。</w:t>
      </w:r>
      <w:r>
        <w:t>超声波能降低体系</w:t>
      </w:r>
      <w:r>
        <w:rPr>
          <w:rFonts w:ascii="Times New Roman" w:hAnsi="Times New Roman" w:eastAsia="宋体"/>
        </w:rPr>
        <w:t>pH</w:t>
      </w:r>
      <w:r>
        <w:t>，有利于铁的腐蚀，而铁粉的投加具有调节体系</w:t>
      </w:r>
      <w:r>
        <w:rPr>
          <w:rFonts w:ascii="Times New Roman" w:hAnsi="Times New Roman" w:eastAsia="宋体"/>
        </w:rPr>
        <w:t>pH</w:t>
      </w:r>
      <w:r>
        <w:t>值的作用；适</w:t>
      </w:r>
      <w:r>
        <w:t>当的铁粉量能促进</w:t>
      </w:r>
      <w:r>
        <w:rPr>
          <w:rFonts w:ascii="Times New Roman" w:hAnsi="Times New Roman" w:eastAsia="宋体"/>
          <w:spacing w:val="-13"/>
          <w:rFonts w:hint="eastAsia"/>
        </w:rPr>
        <w:t>・</w:t>
      </w:r>
      <w:r>
        <w:rPr>
          <w:rFonts w:ascii="Times New Roman" w:hAnsi="Times New Roman" w:eastAsia="宋体"/>
        </w:rPr>
        <w:t>O</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的生成。强酸性条件能增加铁粉的还原作用，但对生成</w:t>
      </w:r>
      <w:r>
        <w:rPr>
          <w:rFonts w:ascii="Times New Roman" w:hAnsi="Times New Roman" w:eastAsia="宋体"/>
          <w:spacing w:val="-10"/>
          <w:rFonts w:hint="eastAsia"/>
        </w:rPr>
        <w:t>・</w:t>
      </w:r>
      <w:r>
        <w:rPr>
          <w:rFonts w:ascii="Times New Roman" w:hAnsi="Times New Roman" w:eastAsia="宋体"/>
        </w:rPr>
        <w:t>OH</w:t>
      </w:r>
      <w:r>
        <w:t>与</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不利；强碱性条件有利于体系中</w:t>
      </w:r>
      <w:r>
        <w:rPr>
          <w:rFonts w:ascii="Times New Roman" w:hAnsi="Times New Roman" w:eastAsia="宋体"/>
          <w:spacing w:val="-10"/>
          <w:rFonts w:hint="eastAsia"/>
        </w:rPr>
        <w:t>・</w:t>
      </w:r>
      <w:r>
        <w:rPr>
          <w:rFonts w:ascii="Times New Roman" w:hAnsi="Times New Roman" w:eastAsia="宋体"/>
        </w:rPr>
        <w:t>OH</w:t>
      </w:r>
      <w:r>
        <w:t>与</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生成，但对</w:t>
      </w:r>
      <w:r>
        <w:rPr>
          <w:rFonts w:ascii="Times New Roman" w:hAnsi="Times New Roman" w:eastAsia="宋体"/>
        </w:rPr>
        <w:t>Fe</w:t>
      </w:r>
      <w:r>
        <w:rPr>
          <w:vertAlign w:val="superscript"/>
          /&gt;
        </w:rPr>
        <w:t>0</w:t>
      </w:r>
      <w:r>
        <w:t>的腐蚀不利。研究</w:t>
      </w:r>
      <w:r>
        <w:t>同时表明，对氯硝基苯在超声波</w:t>
      </w:r>
      <w:r>
        <w:rPr>
          <w:rFonts w:ascii="Times New Roman" w:hAnsi="Times New Roman" w:eastAsia="宋体"/>
        </w:rPr>
        <w:t>/</w:t>
      </w:r>
      <w:r>
        <w:t>零价铁体系中的降解主要是由于铁粉的还原作用，超声</w:t>
      </w:r>
      <w:r>
        <w:t>波能清洗铁粉表面的钝化层，对还原过程有强化作用；对氯苯胺在超声波</w:t>
      </w:r>
      <w:r>
        <w:rPr>
          <w:rFonts w:ascii="Times New Roman" w:hAnsi="Times New Roman" w:eastAsia="宋体"/>
        </w:rPr>
        <w:t>/</w:t>
      </w:r>
      <w:r>
        <w:t>零价铁体系中的降解机理主要是由于超声空化产生的</w:t>
      </w:r>
      <w:r>
        <w:rPr>
          <w:rFonts w:hint="eastAsia"/>
        </w:rPr>
        <w:t>・</w:t>
      </w:r>
      <w:r>
        <w:rPr>
          <w:rFonts w:ascii="Times New Roman" w:hAnsi="Times New Roman" w:eastAsia="宋体"/>
        </w:rPr>
        <w:t>OH</w:t>
      </w:r>
      <w:r>
        <w:t>的作用，铁粉投加可促进降解过程；超声波热解作用是对氯苯胺降解的次要原因。</w:t>
      </w:r>
    </w:p>
    <w:p w:rsidR="0018722C">
      <w:pPr>
        <w:topLinePunct/>
      </w:pPr>
      <w:r>
        <w:t>（</w:t>
      </w:r>
      <w:r>
        <w:rPr>
          <w:rFonts w:ascii="Times New Roman" w:eastAsia="Times New Roman"/>
        </w:rPr>
        <w:t>5</w:t>
      </w:r>
      <w:r>
        <w:t>）</w:t>
      </w:r>
      <w:r>
        <w:t>采用</w:t>
      </w:r>
      <w:r>
        <w:rPr>
          <w:rFonts w:ascii="Times New Roman" w:eastAsia="Times New Roman"/>
        </w:rPr>
        <w:t>PLS</w:t>
      </w:r>
      <w:r>
        <w:t>方法分子对</w:t>
      </w:r>
      <w:r>
        <w:rPr>
          <w:rFonts w:ascii="Times New Roman" w:eastAsia="Times New Roman"/>
        </w:rPr>
        <w:t>27</w:t>
      </w:r>
      <w:r>
        <w:t>种氯代芳香化合物、</w:t>
      </w:r>
      <w:r>
        <w:rPr>
          <w:rFonts w:ascii="Times New Roman" w:eastAsia="Times New Roman"/>
        </w:rPr>
        <w:t>7</w:t>
      </w:r>
      <w:r>
        <w:t>种氯硝基苯类化合物、</w:t>
      </w:r>
      <w:r>
        <w:rPr>
          <w:rFonts w:ascii="Times New Roman" w:eastAsia="Times New Roman"/>
        </w:rPr>
        <w:t>7</w:t>
      </w:r>
      <w:r>
        <w:t>种氯苯胺类化合物在超声波</w:t>
      </w:r>
      <w:r>
        <w:rPr>
          <w:rFonts w:ascii="Times New Roman" w:eastAsia="Times New Roman"/>
        </w:rPr>
        <w:t>/</w:t>
      </w:r>
      <w:r>
        <w:t>零价铁体系中的反应速率常数与结构性质参数的模型方程，其稳</w:t>
      </w:r>
      <w:r>
        <w:t>定性、解释性和预测性都较好。在此基础上对最优模型进行了分析、验证，并对影响</w:t>
      </w:r>
      <w:r>
        <w:t>模</w:t>
      </w:r>
    </w:p>
    <w:p w:rsidR="0018722C">
      <w:pPr>
        <w:topLinePunct/>
      </w:pPr>
      <w:r>
        <w:t>型的主要自变量进行了解释。经分析，对</w:t>
      </w:r>
      <w:r>
        <w:rPr>
          <w:rFonts w:ascii="Times New Roman" w:eastAsia="宋体"/>
        </w:rPr>
        <w:t>27</w:t>
      </w:r>
      <w:r>
        <w:t>种氯代芳香化合物在本体系中降解影响较</w:t>
      </w:r>
      <w:r>
        <w:t>大的参数为：</w:t>
      </w:r>
      <w:r>
        <w:rPr>
          <w:rFonts w:ascii="Times New Roman" w:eastAsia="宋体"/>
        </w:rPr>
        <w:t>dipole</w:t>
      </w:r>
      <w:r>
        <w:t>、</w:t>
      </w:r>
      <w:r>
        <w:rPr>
          <w:rFonts w:ascii="Times New Roman" w:eastAsia="宋体"/>
        </w:rPr>
        <w:t>HOF</w:t>
      </w:r>
      <w:r>
        <w:t>、</w:t>
      </w:r>
      <w:r>
        <w:rPr>
          <w:rFonts w:ascii="Times New Roman" w:eastAsia="宋体"/>
        </w:rPr>
        <w:t>IP</w:t>
      </w:r>
      <w:r>
        <w:t>、</w:t>
      </w:r>
      <w:r>
        <w:rPr>
          <w:rFonts w:ascii="Times New Roman" w:eastAsia="宋体"/>
        </w:rPr>
        <w:t>Sm</w:t>
      </w:r>
      <w:r>
        <w:t>、</w:t>
      </w:r>
      <w:r>
        <w:rPr>
          <w:rFonts w:ascii="Times New Roman" w:eastAsia="宋体"/>
        </w:rPr>
        <w:t>Vm</w:t>
      </w:r>
      <w:r>
        <w:t>、</w:t>
      </w:r>
      <w:r>
        <w:rPr>
          <w:rFonts w:ascii="Times New Roman" w:eastAsia="宋体"/>
        </w:rPr>
        <w:t>Mw</w:t>
      </w:r>
      <w:r>
        <w:t>、</w:t>
      </w:r>
      <w:r>
        <w:rPr>
          <w:rFonts w:ascii="Times New Roman" w:eastAsia="宋体"/>
        </w:rPr>
        <w:t>E</w:t>
      </w:r>
      <w:r>
        <w:rPr>
          <w:vertAlign w:val="subscript"/>
          <w:rFonts w:ascii="Times New Roman" w:eastAsia="宋体"/>
        </w:rPr>
        <w:t>lumo</w:t>
      </w:r>
      <w:r>
        <w:t>、</w:t>
      </w:r>
      <w:r>
        <w:rPr>
          <w:rFonts w:ascii="Times New Roman" w:eastAsia="宋体"/>
        </w:rPr>
        <w:t>E</w:t>
      </w:r>
      <w:r>
        <w:rPr>
          <w:vertAlign w:val="subscript"/>
          <w:rFonts w:ascii="Times New Roman" w:eastAsia="宋体"/>
        </w:rPr>
        <w:t>lumo</w:t>
      </w:r>
      <w:r>
        <w:rPr>
          <w:rFonts w:ascii="Times New Roman" w:eastAsia="宋体"/>
        </w:rPr>
        <w:t>+1</w:t>
      </w:r>
      <w:r>
        <w:t>、</w:t>
      </w:r>
      <w:r>
        <w:rPr>
          <w:rFonts w:ascii="Times New Roman" w:eastAsia="宋体"/>
        </w:rPr>
        <w:t>E</w:t>
      </w:r>
      <w:r>
        <w:rPr>
          <w:vertAlign w:val="subscript"/>
          <w:rFonts w:ascii="Times New Roman" w:eastAsia="宋体"/>
        </w:rPr>
        <w:t>homo</w:t>
      </w:r>
      <w:r>
        <w:rPr>
          <w:rFonts w:ascii="Times New Roman" w:eastAsia="宋体"/>
        </w:rPr>
        <w:t>-1</w:t>
      </w:r>
      <w:r>
        <w:t>、</w:t>
      </w:r>
      <w:r>
        <w:rPr>
          <w:rFonts w:ascii="Times New Roman" w:eastAsia="宋体"/>
        </w:rPr>
        <w:t>E</w:t>
      </w:r>
      <w:r>
        <w:rPr>
          <w:vertAlign w:val="subscript"/>
          <w:rFonts w:ascii="Times New Roman" w:eastAsia="宋体"/>
        </w:rPr>
        <w:t>homo</w:t>
      </w:r>
      <w:r>
        <w:t>和</w:t>
      </w:r>
      <w:r>
        <w:rPr>
          <w:rFonts w:ascii="Times New Roman" w:eastAsia="宋体"/>
        </w:rPr>
        <w:t>log</w:t>
      </w:r>
      <w:r>
        <w:rPr>
          <w:rFonts w:ascii="Times New Roman" w:eastAsia="宋体"/>
          <w:i/>
        </w:rPr>
        <w:t>K</w:t>
      </w:r>
      <w:r>
        <w:rPr>
          <w:rFonts w:ascii="Times New Roman" w:eastAsia="宋体"/>
          <w:vertAlign w:val="subscript"/>
          <w:i/>
        </w:rPr>
        <w:t>ow</w:t>
      </w:r>
      <w:r>
        <w:t>，</w:t>
      </w:r>
      <w:r w:rsidR="001852F3">
        <w:t xml:space="preserve">解释了氯代芳香化合物在超声波</w:t>
      </w:r>
      <w:r>
        <w:rPr>
          <w:rFonts w:ascii="Times New Roman" w:eastAsia="宋体"/>
        </w:rPr>
        <w:t>/</w:t>
      </w:r>
      <w:r>
        <w:t>零价铁体系中的降解主要是自由基反应为主，降解速率</w:t>
      </w:r>
      <w:r>
        <w:t>的大小主要取决于氯代芳香化合物的得失电子能力；对</w:t>
      </w:r>
      <w:r>
        <w:rPr>
          <w:rFonts w:ascii="Times New Roman" w:eastAsia="宋体"/>
        </w:rPr>
        <w:t>7</w:t>
      </w:r>
      <w:r>
        <w:t>种氯硝基苯降解速率常数与分</w:t>
      </w:r>
      <w:r>
        <w:t>子结构参数的</w:t>
      </w:r>
      <w:r>
        <w:rPr>
          <w:rFonts w:ascii="Times New Roman" w:eastAsia="宋体"/>
        </w:rPr>
        <w:t>QSPR</w:t>
      </w:r>
      <w:r>
        <w:t>研究发现，氯硝基苯类化合物在超声波</w:t>
      </w:r>
      <w:r>
        <w:rPr>
          <w:rFonts w:ascii="Times New Roman" w:eastAsia="宋体"/>
        </w:rPr>
        <w:t>/</w:t>
      </w:r>
      <w:r>
        <w:t>零价铁体系中的降解主要影</w:t>
      </w:r>
      <w:r>
        <w:t>响因素为氯原子的数量和前线轨道参数</w:t>
      </w:r>
      <w:r>
        <w:rPr>
          <w:rFonts w:ascii="Times New Roman" w:eastAsia="宋体"/>
        </w:rPr>
        <w:t>E</w:t>
      </w:r>
      <w:r>
        <w:rPr>
          <w:vertAlign w:val="subscript"/>
          <w:rFonts w:ascii="Times New Roman" w:eastAsia="宋体"/>
        </w:rPr>
        <w:t>l</w:t>
      </w:r>
      <w:r>
        <w:rPr>
          <w:vertAlign w:val="subscript"/>
          <w:rFonts w:ascii="Times New Roman" w:eastAsia="宋体"/>
        </w:rPr>
        <w:t>u</w:t>
      </w:r>
      <w:r>
        <w:rPr>
          <w:vertAlign w:val="subscript"/>
          <w:rFonts w:ascii="Times New Roman" w:eastAsia="宋体"/>
        </w:rPr>
        <w:t>m</w:t>
      </w:r>
      <w:r>
        <w:rPr>
          <w:vertAlign w:val="subscript"/>
          <w:rFonts w:ascii="Times New Roman" w:eastAsia="宋体"/>
        </w:rPr>
        <w:t>o</w:t>
      </w:r>
      <w:r>
        <w:rPr>
          <w:rFonts w:ascii="Times New Roman" w:eastAsia="宋体"/>
        </w:rPr>
        <w:t>-</w:t>
      </w:r>
      <w:r>
        <w:rPr>
          <w:rFonts w:ascii="Times New Roman" w:eastAsia="宋体"/>
        </w:rPr>
        <w:t>E</w:t>
      </w:r>
      <w:r>
        <w:rPr>
          <w:vertAlign w:val="subscript"/>
          <w:rFonts w:ascii="Times New Roman" w:eastAsia="宋体"/>
        </w:rPr>
        <w:t>h</w:t>
      </w:r>
      <w:r>
        <w:rPr>
          <w:vertAlign w:val="subscript"/>
          <w:rFonts w:ascii="Times New Roman" w:eastAsia="宋体"/>
        </w:rPr>
        <w:t>o</w:t>
      </w:r>
      <w:r>
        <w:rPr>
          <w:vertAlign w:val="subscript"/>
          <w:rFonts w:ascii="Times New Roman" w:eastAsia="宋体"/>
        </w:rPr>
        <w:t>m</w:t>
      </w:r>
      <w:r>
        <w:rPr>
          <w:vertAlign w:val="subscript"/>
          <w:rFonts w:ascii="Times New Roman" w:eastAsia="宋体"/>
        </w:rPr>
        <w:t>o</w:t>
      </w:r>
      <w:r>
        <w:t>和</w:t>
      </w:r>
      <w:r>
        <w:rPr>
          <w:rFonts w:ascii="Times New Roman" w:eastAsia="宋体"/>
        </w:rPr>
        <w:t>E</w:t>
      </w:r>
      <w:r>
        <w:rPr>
          <w:vertAlign w:val="subscript"/>
          <w:rFonts w:ascii="Times New Roman" w:eastAsia="宋体"/>
        </w:rPr>
        <w:t>l</w:t>
      </w:r>
      <w:r>
        <w:rPr>
          <w:vertAlign w:val="subscript"/>
          <w:rFonts w:ascii="Times New Roman" w:eastAsia="宋体"/>
        </w:rPr>
        <w:t>u</w:t>
      </w:r>
      <w:r>
        <w:rPr>
          <w:vertAlign w:val="subscript"/>
          <w:rFonts w:ascii="Times New Roman" w:eastAsia="宋体"/>
        </w:rPr>
        <w:t>m</w:t>
      </w:r>
      <w:r>
        <w:rPr>
          <w:vertAlign w:val="subscript"/>
          <w:rFonts w:ascii="Times New Roman" w:eastAsia="宋体"/>
        </w:rPr>
        <w:t>o</w:t>
      </w:r>
      <w:r>
        <w:rPr>
          <w:rFonts w:ascii="Times New Roman" w:eastAsia="宋体"/>
        </w:rPr>
        <w:t>+</w:t>
      </w:r>
      <w:r>
        <w:rPr>
          <w:rFonts w:ascii="Times New Roman" w:eastAsia="宋体"/>
        </w:rPr>
        <w:t>1</w:t>
      </w:r>
      <w:r>
        <w:t>，氯硝基苯类化合物中含有</w:t>
      </w:r>
      <w:r>
        <w:t>的氯原子数越多，分子硬度越小，越容易降解。对</w:t>
      </w:r>
      <w:r>
        <w:rPr>
          <w:rFonts w:ascii="Times New Roman" w:eastAsia="宋体"/>
        </w:rPr>
        <w:t>7</w:t>
      </w:r>
      <w:r>
        <w:t>种氯苯胺降解速率常数与分子结构</w:t>
      </w:r>
      <w:r>
        <w:t>参数的</w:t>
      </w:r>
      <w:r>
        <w:rPr>
          <w:rFonts w:ascii="Times New Roman" w:eastAsia="宋体"/>
        </w:rPr>
        <w:t>QSPR</w:t>
      </w:r>
      <w:r>
        <w:t>研究发现，氯苯胺类化合物在超声波</w:t>
      </w:r>
      <w:r>
        <w:rPr>
          <w:rFonts w:ascii="Times New Roman" w:eastAsia="宋体"/>
        </w:rPr>
        <w:t>/</w:t>
      </w:r>
      <w:r>
        <w:t>零价铁体系中的降解主要影响因素为</w:t>
      </w:r>
      <w:r>
        <w:t>氯原子的数量、核核排斥能</w:t>
      </w:r>
      <w:r>
        <w:rPr>
          <w:rFonts w:ascii="Times New Roman" w:eastAsia="宋体"/>
        </w:rPr>
        <w:t>CCR</w:t>
      </w:r>
      <w:r>
        <w:t>和前线轨道参数</w:t>
      </w:r>
      <w:r>
        <w:rPr>
          <w:rFonts w:ascii="Times New Roman" w:eastAsia="宋体"/>
        </w:rPr>
        <w:t>E</w:t>
      </w:r>
      <w:r>
        <w:rPr>
          <w:vertAlign w:val="subscript"/>
          <w:rFonts w:ascii="Times New Roman" w:eastAsia="宋体"/>
        </w:rPr>
        <w:t>lumo</w:t>
      </w:r>
      <w:r>
        <w:t>，氯苯胺类化合物中氯原子数量越少，</w:t>
      </w:r>
      <w:r>
        <w:rPr>
          <w:rFonts w:ascii="Times New Roman" w:eastAsia="宋体"/>
        </w:rPr>
        <w:t>CCR</w:t>
      </w:r>
      <w:r>
        <w:t>越大，</w:t>
      </w:r>
      <w:r>
        <w:rPr>
          <w:rFonts w:ascii="Times New Roman" w:eastAsia="宋体"/>
        </w:rPr>
        <w:t>E</w:t>
      </w:r>
      <w:r>
        <w:rPr>
          <w:vertAlign w:val="subscript"/>
          <w:rFonts w:ascii="Times New Roman" w:eastAsia="宋体"/>
        </w:rPr>
        <w:t>lumo</w:t>
      </w:r>
      <w:r>
        <w:t>越小，降解速度越快。</w:t>
      </w:r>
    </w:p>
    <w:p w:rsidR="0018722C">
      <w:pPr>
        <w:pStyle w:val="Heading2"/>
        <w:topLinePunct/>
        <w:ind w:left="171" w:hangingChars="171" w:hanging="171"/>
      </w:pPr>
      <w:bookmarkStart w:id="63193" w:name="_Toc68663193"/>
      <w:bookmarkStart w:name="_TOC_250004" w:id="132"/>
      <w:bookmarkStart w:name="7.2 创新点 " w:id="133"/>
      <w:r>
        <w:t>7.2</w:t>
      </w:r>
      <w:r>
        <w:t xml:space="preserve"> </w:t>
      </w:r>
      <w:r/>
      <w:bookmarkEnd w:id="133"/>
      <w:bookmarkEnd w:id="132"/>
      <w:r>
        <w:t>创新点</w:t>
      </w:r>
      <w:bookmarkEnd w:id="63193"/>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通过降解机理探讨、中间产物分析和理论计算等方法的综合运用，揭示了对氯硝</w:t>
      </w:r>
      <w:r>
        <w:t>基苯、对氯苯胺在超声波</w:t>
      </w:r>
      <w:r>
        <w:rPr>
          <w:rFonts w:ascii="Times New Roman" w:eastAsia="Times New Roman"/>
        </w:rPr>
        <w:t>/</w:t>
      </w:r>
      <w:r>
        <w:t>零价铁体系中的降解途径；</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通过对体系中</w:t>
      </w:r>
      <w:r>
        <w:rPr>
          <w:rFonts w:hint="eastAsia"/>
        </w:rPr>
        <w:t>・</w:t>
      </w:r>
      <w:r>
        <w:rPr>
          <w:rFonts w:ascii="Times New Roman" w:hAnsi="Times New Roman" w:eastAsia="Times New Roman"/>
        </w:rPr>
        <w:t>OH</w:t>
      </w:r>
      <w:r>
        <w:t>等生成量检测、设置对照体系、铁粉表面检测等手段，揭示了超声波和零价铁降解氯代芳香化合物的机理；</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建立了预测超声波</w:t>
      </w:r>
      <w:r>
        <w:rPr>
          <w:rFonts w:ascii="Times New Roman" w:eastAsia="Times New Roman"/>
        </w:rPr>
        <w:t>/</w:t>
      </w:r>
      <w:r>
        <w:t>零价铁体系体系中氯代芳香化合物降解速率的</w:t>
      </w:r>
      <w:r>
        <w:rPr>
          <w:rFonts w:ascii="Times New Roman" w:eastAsia="Times New Roman"/>
        </w:rPr>
        <w:t>QSPR</w:t>
      </w:r>
      <w:r>
        <w:t>模型。从大量分子结构参数中筛选出了影响氯代芳香化合物降解的主要分子结构性质为</w:t>
      </w:r>
      <w:r>
        <w:rPr>
          <w:rFonts w:ascii="Times New Roman" w:eastAsia="Times New Roman"/>
        </w:rPr>
        <w:t>HOF</w:t>
      </w:r>
      <w:r>
        <w:t>、</w:t>
      </w:r>
      <w:r>
        <w:rPr>
          <w:rFonts w:ascii="Times New Roman" w:eastAsia="Times New Roman"/>
        </w:rPr>
        <w:t>dipole</w:t>
      </w:r>
      <w:r>
        <w:t>和前线轨道参数；氯硝基苯降解速率的主要参数为氯原子数量和分子硬度；氯苯胺类降解速率的主要影响参数为氯原子数量和</w:t>
      </w:r>
      <w:r>
        <w:rPr>
          <w:rFonts w:ascii="Times New Roman" w:eastAsia="Times New Roman"/>
        </w:rPr>
        <w:t>CCR</w:t>
      </w:r>
      <w:r>
        <w:t>、</w:t>
      </w:r>
      <w:r>
        <w:rPr>
          <w:rFonts w:ascii="Times New Roman" w:eastAsia="Times New Roman"/>
        </w:rPr>
        <w:t>E</w:t>
      </w:r>
      <w:r>
        <w:rPr>
          <w:vertAlign w:val="subscript"/>
          <w:rFonts w:ascii="Times New Roman" w:eastAsia="Times New Roman"/>
        </w:rPr>
        <w:t>lumo</w:t>
      </w:r>
      <w:r>
        <w:t>。</w:t>
      </w:r>
    </w:p>
    <w:p w:rsidR="0018722C">
      <w:pPr>
        <w:pStyle w:val="Heading2"/>
        <w:topLinePunct/>
        <w:ind w:left="171" w:hangingChars="171" w:hanging="171"/>
      </w:pPr>
      <w:bookmarkStart w:id="63194" w:name="_Toc68663194"/>
      <w:bookmarkStart w:name="_TOC_250003" w:id="134"/>
      <w:bookmarkStart w:name="7.3 建议 " w:id="135"/>
      <w:r>
        <w:t>7.3</w:t>
      </w:r>
      <w:r>
        <w:t xml:space="preserve"> </w:t>
      </w:r>
      <w:r/>
      <w:bookmarkEnd w:id="135"/>
      <w:bookmarkEnd w:id="134"/>
      <w:r>
        <w:t>建议</w:t>
      </w:r>
      <w:bookmarkEnd w:id="63194"/>
    </w:p>
    <w:p w:rsidR="0018722C">
      <w:pPr>
        <w:topLinePunct/>
      </w:pPr>
      <w:r>
        <w:t>结合本论文的研究，对以后的研究提出以下建议：</w:t>
      </w:r>
    </w:p>
    <w:p w:rsidR="0018722C">
      <w:pPr>
        <w:topLinePunct/>
      </w:pPr>
      <w:r>
        <w:t>（</w:t>
      </w:r>
      <w:r>
        <w:rPr>
          <w:rFonts w:ascii="Times New Roman" w:hAnsi="Times New Roman" w:eastAsia="Times New Roman"/>
        </w:rPr>
        <w:t>1</w:t>
      </w:r>
      <w:r>
        <w:t>）</w:t>
      </w:r>
      <w:r>
        <w:t>超声波</w:t>
      </w:r>
      <w:r>
        <w:rPr>
          <w:rFonts w:ascii="Times New Roman" w:hAnsi="Times New Roman" w:eastAsia="Times New Roman"/>
        </w:rPr>
        <w:t>/</w:t>
      </w:r>
      <w:r>
        <w:t>零价铁体系涉及固、液、气</w:t>
      </w:r>
      <w:r>
        <w:t>（</w:t>
      </w:r>
      <w:r>
        <w:t>空化泡</w:t>
      </w:r>
      <w:r>
        <w:t>）</w:t>
      </w:r>
      <w:r>
        <w:t>三相，同时又具有氧化作用、</w:t>
      </w:r>
      <w:r>
        <w:t>还原作用、热解作用等复杂的化学过程，是一个非常复杂的体系。本研究对体系进行了</w:t>
      </w:r>
      <w:r>
        <w:t>初步的协同机理研究，但明显感觉此体系中</w:t>
      </w:r>
      <w:r>
        <w:rPr>
          <w:rFonts w:ascii="Times New Roman" w:hAnsi="Times New Roman" w:eastAsia="Times New Roman"/>
        </w:rPr>
        <w:t>pH</w:t>
      </w:r>
      <w:r>
        <w:t>值、</w:t>
      </w:r>
      <w:r>
        <w:rPr>
          <w:spacing w:val="-4"/>
          <w:rFonts w:hint="eastAsia"/>
        </w:rPr>
        <w:t>・</w:t>
      </w:r>
      <w:r>
        <w:rPr>
          <w:rFonts w:ascii="Times New Roman" w:hAnsi="Times New Roman" w:eastAsia="Times New Roman"/>
        </w:rPr>
        <w:t>OH</w:t>
      </w:r>
      <w:r>
        <w:t>生成量、</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浓度变化快，难</w:t>
      </w:r>
      <w:r>
        <w:t>以准确把握。如果能结合多种在线仪器检测，将对超声波</w:t>
      </w:r>
      <w:r>
        <w:rPr>
          <w:rFonts w:ascii="Times New Roman" w:hAnsi="Times New Roman" w:eastAsia="Times New Roman"/>
        </w:rPr>
        <w:t>/</w:t>
      </w:r>
      <w:r>
        <w:t>零价铁体系降解有机物的协同机理更深入的研究。</w:t>
      </w:r>
    </w:p>
    <w:p w:rsidR="0018722C">
      <w:pPr>
        <w:topLinePunct/>
      </w:pPr>
      <w:r>
        <w:t>（</w:t>
      </w:r>
      <w:r>
        <w:rPr>
          <w:rFonts w:ascii="Times New Roman" w:eastAsia="Times New Roman"/>
        </w:rPr>
        <w:t>2</w:t>
      </w:r>
      <w:r>
        <w:t>）</w:t>
      </w:r>
      <w:r>
        <w:t>氯代芳香化合物在超声波</w:t>
      </w:r>
      <w:r>
        <w:rPr>
          <w:rFonts w:ascii="Times New Roman" w:eastAsia="Times New Roman"/>
        </w:rPr>
        <w:t>/</w:t>
      </w:r>
      <w:r>
        <w:t>零价铁体系中降解途径的研究中，中间产物浓度低，</w:t>
      </w:r>
      <w:r w:rsidR="001852F3">
        <w:t xml:space="preserve">转化快，难以准确捕捉。在条件允许的情况下，值得进行更深入的研究。</w:t>
      </w:r>
    </w:p>
    <w:p w:rsidR="0018722C">
      <w:pPr>
        <w:topLinePunct/>
      </w:pPr>
      <w:r>
        <w:t>（</w:t>
      </w:r>
      <w:r>
        <w:rPr>
          <w:rFonts w:ascii="Times New Roman" w:eastAsia="Times New Roman"/>
        </w:rPr>
        <w:t>3</w:t>
      </w:r>
      <w:r>
        <w:t>）</w:t>
      </w:r>
      <w:r>
        <w:t>在氯代芳香化合物的</w:t>
      </w:r>
      <w:r>
        <w:rPr>
          <w:rFonts w:ascii="Times New Roman" w:eastAsia="Times New Roman"/>
        </w:rPr>
        <w:t>QSPR</w:t>
      </w:r>
      <w:r>
        <w:t>研究中，建立的模型虽然拟合度高，验证性好，</w:t>
      </w:r>
      <w:r>
        <w:t>但包含的量化参数较多，不利于模型的推广应用。进一步增加特殊基团的描述符</w:t>
      </w:r>
      <w:r>
        <w:t>（</w:t>
      </w:r>
      <w:r>
        <w:t>如硝基、氨基、羟基等特征基团</w:t>
      </w:r>
      <w:r>
        <w:t>）</w:t>
      </w:r>
      <w:r>
        <w:t>、优化模型的量化参数，提出更简单有效的模型，也值得我们去做更多的工作。</w:t>
      </w:r>
    </w:p>
    <w:p w:rsidR="0018722C">
      <w:pPr>
        <w:topLinePunct/>
      </w:pPr>
      <w:r>
        <w:t>（</w:t>
      </w:r>
      <w:r>
        <w:rPr>
          <w:rFonts w:ascii="Times New Roman" w:eastAsia="Times New Roman"/>
        </w:rPr>
        <w:t>4</w:t>
      </w:r>
      <w:r>
        <w:t>）</w:t>
      </w:r>
      <w:r>
        <w:t>由于时间限制，没有对含有氯代芳香化合物的工业实际废水在超声波</w:t>
      </w:r>
      <w:r>
        <w:rPr>
          <w:rFonts w:ascii="Times New Roman" w:eastAsia="Times New Roman"/>
        </w:rPr>
        <w:t>/</w:t>
      </w:r>
      <w:r>
        <w:t>零价铁</w:t>
      </w:r>
      <w:r>
        <w:t>体系中进行实际效果的实验研究。同时，也没有对新的氯代芳香化合物在此条件下的降解效果进行测试，以验证模型的预测能力。</w:t>
      </w:r>
    </w:p>
    <w:p w:rsidR="0018722C">
      <w:pPr>
        <w:pStyle w:val="afff1"/>
        <w:topLinePunct/>
      </w:pPr>
      <w:bookmarkStart w:id="63195" w:name="_Toc68663195"/>
      <w:bookmarkStart w:name="_TOC_250002" w:id="136"/>
      <w:bookmarkStart w:name="参考文献 " w:id="137"/>
      <w:r/>
      <w:bookmarkEnd w:id="136"/>
      <w:r>
        <w:t>参考文献</w:t>
      </w:r>
      <w:bookmarkEnd w:id="63195"/>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 Xia, S., Li, H., Zhang, Z., et al., Bioreduction of para-chloronitrobenzene in drinking water using a continuous stirred hydrogen-based hollow fiber membrane biofilm reactor. Journal of Hazardous Materials, 2011. </w:t>
      </w:r>
      <w:r>
        <w:rPr>
          <w:rFonts w:cstheme="minorBidi" w:hAnsiTheme="minorHAnsi" w:eastAsiaTheme="minorHAnsi" w:asciiTheme="minorHAnsi"/>
          <w:b/>
        </w:rPr>
        <w:t>192</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p. 593-598.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 Olaniran,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O. and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O. Igbinosa, Chlorophenols and other related derivatives of environmental concern: Properties, distribution and microbial degradation processes. Chemosphere, 2011. </w:t>
      </w:r>
      <w:r>
        <w:rPr>
          <w:rFonts w:cstheme="minorBidi" w:hAnsiTheme="minorHAnsi" w:eastAsiaTheme="minorHAnsi" w:asciiTheme="minorHAnsi"/>
          <w:b/>
        </w:rPr>
        <w:t>83</w:t>
      </w: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 p. 1297-1306.</w:t>
      </w:r>
    </w:p>
    <w:p w:rsidR="0018722C">
      <w:pPr>
        <w:pStyle w:val="cw21"/>
        <w:topLinePunct/>
      </w:pPr>
      <w:r>
        <w:t>[</w:t>
      </w:r>
      <w:r>
        <w:t xml:space="preserve">3</w:t>
      </w:r>
      <w:r>
        <w:t>]</w:t>
      </w:r>
      <w:r>
        <w:t xml:space="preserve"> </w:t>
      </w:r>
      <w:r>
        <w:t>Ramkumar, </w:t>
      </w:r>
      <w:r>
        <w:t>A., </w:t>
      </w:r>
      <w:r>
        <w:t>V.</w:t>
      </w:r>
      <w:r w:rsidR="004B696B">
        <w:t xml:space="preserve"> </w:t>
      </w:r>
      <w:r w:rsidR="004B696B">
        <w:t>K. </w:t>
      </w:r>
      <w:r>
        <w:t>Ponnusamy, </w:t>
      </w:r>
      <w:r>
        <w:t>J.</w:t>
      </w:r>
      <w:r w:rsidR="004B696B">
        <w:t xml:space="preserve"> </w:t>
      </w:r>
      <w:r w:rsidR="004B696B">
        <w:t>-F. </w:t>
      </w:r>
      <w:r>
        <w:t>Jen, Rapid analysis </w:t>
      </w:r>
      <w:r>
        <w:t>of </w:t>
      </w:r>
      <w:r>
        <w:t>chlorinated anilines in environmental water samples using ultrasound assisted emulsification microextraction with solidification of floating </w:t>
      </w:r>
      <w:r>
        <w:t>organic </w:t>
      </w:r>
      <w:r>
        <w:t>droplet followed by HPLC-UV detection. </w:t>
      </w:r>
      <w:r>
        <w:t>Talanta, </w:t>
      </w:r>
      <w:r>
        <w:t>2012. </w:t>
      </w:r>
      <w:r>
        <w:rPr>
          <w:b/>
        </w:rPr>
        <w:t>97</w:t>
      </w:r>
      <w:r>
        <w:t>(</w:t>
      </w:r>
      <w:r>
        <w:t xml:space="preserve">0</w:t>
      </w:r>
      <w:r>
        <w:t>)</w:t>
      </w:r>
      <w:r>
        <w:t xml:space="preserve">: </w:t>
      </w:r>
      <w:r>
        <w:t>p.</w:t>
      </w:r>
      <w:r>
        <w:t> </w:t>
      </w:r>
      <w:r>
        <w:t>279-284.</w:t>
      </w:r>
    </w:p>
    <w:p w:rsidR="0018722C">
      <w:pPr>
        <w:pStyle w:val="cw21"/>
        <w:topLinePunct/>
      </w:pPr>
      <w:r>
        <w:t>[</w:t>
      </w:r>
      <w:r>
        <w:t xml:space="preserve">4</w:t>
      </w:r>
      <w:r>
        <w:t>]</w:t>
      </w:r>
      <w:r/>
      <w:r>
        <w:rPr>
          <w:rFonts w:ascii="宋体" w:eastAsia="宋体" w:hint="eastAsia"/>
        </w:rPr>
        <w:t>瞿福平</w:t>
      </w:r>
      <w:r>
        <w:rPr>
          <w:spacing w:val="0"/>
          <w:sz w:val="21"/>
          <w:rFonts w:hint="eastAsia"/>
        </w:rPr>
        <w:t>，</w:t>
      </w:r>
      <w:r>
        <w:rPr>
          <w:rFonts w:ascii="宋体" w:eastAsia="宋体" w:hint="eastAsia"/>
        </w:rPr>
        <w:t>张晓健</w:t>
      </w:r>
      <w:r>
        <w:rPr>
          <w:spacing w:val="0"/>
          <w:sz w:val="21"/>
          <w:rFonts w:hint="eastAsia"/>
        </w:rPr>
        <w:t>，</w:t>
      </w:r>
      <w:r>
        <w:rPr>
          <w:rFonts w:ascii="宋体" w:eastAsia="宋体" w:hint="eastAsia"/>
        </w:rPr>
        <w:t>吕昕</w:t>
      </w:r>
      <w:r>
        <w:rPr>
          <w:spacing w:val="0"/>
          <w:sz w:val="21"/>
          <w:rFonts w:hint="eastAsia"/>
        </w:rPr>
        <w:t>，</w:t>
      </w:r>
      <w:r>
        <w:rPr>
          <w:rFonts w:ascii="宋体" w:eastAsia="宋体" w:hint="eastAsia"/>
        </w:rPr>
        <w:t>等</w:t>
      </w:r>
      <w:r>
        <w:t>. </w:t>
      </w:r>
      <w:r>
        <w:rPr>
          <w:rFonts w:ascii="宋体" w:eastAsia="宋体" w:hint="eastAsia"/>
        </w:rPr>
        <w:t>氯代芳香化合物的生物降解性研究进展</w:t>
      </w:r>
      <w:r>
        <w:t>. </w:t>
      </w:r>
      <w:r>
        <w:rPr>
          <w:rFonts w:ascii="宋体" w:eastAsia="宋体" w:hint="eastAsia"/>
        </w:rPr>
        <w:t>环境科学</w:t>
      </w:r>
      <w:r>
        <w:t>, </w:t>
      </w:r>
      <w:r>
        <w:t>1997</w:t>
      </w:r>
      <w:r>
        <w:t>.</w:t>
      </w:r>
      <w:r>
        <w:t> </w:t>
      </w:r>
      <w:r>
        <w:rPr>
          <w:b/>
        </w:rPr>
        <w:t>18</w:t>
      </w:r>
      <w:r>
        <w:t>(</w:t>
      </w:r>
      <w:r>
        <w:t xml:space="preserve">2</w:t>
      </w:r>
      <w:r>
        <w:t>)</w:t>
      </w:r>
      <w:r>
        <w:rPr>
          <w:sz w:val="21"/>
          <w:rFonts w:hint="eastAsia"/>
        </w:rPr>
        <w:t xml:space="preserve">：</w:t>
      </w:r>
      <w:r>
        <w:t>p. </w:t>
      </w:r>
      <w:r>
        <w:t>74-79.</w:t>
      </w:r>
    </w:p>
    <w:p w:rsidR="0018722C">
      <w:pPr>
        <w:pStyle w:val="cw21"/>
        <w:topLinePunct/>
      </w:pPr>
      <w:r>
        <w:t>[</w:t>
      </w:r>
      <w:r>
        <w:t xml:space="preserve">5</w:t>
      </w:r>
      <w:r>
        <w:t>]</w:t>
      </w:r>
      <w:r/>
      <w:r>
        <w:rPr>
          <w:rFonts w:ascii="宋体" w:eastAsia="宋体" w:hint="eastAsia"/>
        </w:rPr>
        <w:t>吴海珍</w:t>
      </w:r>
      <w:r>
        <w:rPr>
          <w:spacing w:val="0"/>
          <w:sz w:val="21"/>
          <w:rFonts w:hint="eastAsia"/>
        </w:rPr>
        <w:t>，</w:t>
      </w:r>
      <w:r>
        <w:rPr>
          <w:rFonts w:ascii="宋体" w:eastAsia="宋体" w:hint="eastAsia"/>
        </w:rPr>
        <w:t>何勤聪</w:t>
      </w:r>
      <w:r>
        <w:rPr>
          <w:spacing w:val="1"/>
          <w:sz w:val="21"/>
          <w:rFonts w:hint="eastAsia"/>
        </w:rPr>
        <w:t>，</w:t>
      </w:r>
      <w:r>
        <w:rPr>
          <w:rFonts w:ascii="宋体" w:eastAsia="宋体" w:hint="eastAsia"/>
        </w:rPr>
        <w:t>韦朝海</w:t>
      </w:r>
      <w:r>
        <w:rPr>
          <w:spacing w:val="1"/>
          <w:sz w:val="21"/>
          <w:rFonts w:hint="eastAsia"/>
        </w:rPr>
        <w:t>，</w:t>
      </w:r>
      <w:r>
        <w:rPr>
          <w:rFonts w:ascii="宋体" w:eastAsia="宋体" w:hint="eastAsia"/>
        </w:rPr>
        <w:t>等</w:t>
      </w:r>
      <w:r>
        <w:t>. </w:t>
      </w:r>
      <w:r>
        <w:rPr>
          <w:rFonts w:ascii="宋体" w:eastAsia="宋体" w:hint="eastAsia"/>
        </w:rPr>
        <w:t>邻氯硝基苯降解菌</w:t>
      </w:r>
      <w:r>
        <w:t>OCNB-1</w:t>
      </w:r>
      <w:r/>
      <w:r>
        <w:rPr>
          <w:rFonts w:ascii="宋体" w:eastAsia="宋体" w:hint="eastAsia"/>
        </w:rPr>
        <w:t>的分离鉴定与降解质粒</w:t>
      </w:r>
      <w:r>
        <w:t>. </w:t>
      </w:r>
      <w:r>
        <w:rPr>
          <w:rFonts w:ascii="宋体" w:eastAsia="宋体" w:hint="eastAsia"/>
        </w:rPr>
        <w:t>华南理工大学学报</w:t>
      </w:r>
      <w:r>
        <w:rPr>
          <w:spacing w:val="-1"/>
          <w:sz w:val="21"/>
        </w:rPr>
        <w:t>（</w:t>
      </w:r>
      <w:r>
        <w:rPr>
          <w:rFonts w:ascii="宋体" w:eastAsia="宋体" w:hint="eastAsia"/>
          <w:spacing w:val="-2"/>
          <w:sz w:val="21"/>
        </w:rPr>
        <w:t>自然科学版</w:t>
      </w:r>
      <w:r>
        <w:rPr>
          <w:spacing w:val="0"/>
          <w:sz w:val="21"/>
        </w:rPr>
        <w:t>）</w:t>
      </w:r>
      <w:r>
        <w:t xml:space="preserve">, </w:t>
      </w:r>
      <w:r>
        <w:t>2008</w:t>
      </w:r>
      <w:r>
        <w:t>.</w:t>
      </w:r>
      <w:r>
        <w:t> </w:t>
      </w:r>
      <w:r>
        <w:rPr>
          <w:b/>
        </w:rPr>
        <w:t>36</w:t>
      </w:r>
      <w:r>
        <w:t>(</w:t>
      </w:r>
      <w:r>
        <w:rPr>
          <w:sz w:val="21"/>
        </w:rPr>
        <w:t xml:space="preserve">3</w:t>
      </w:r>
      <w:r>
        <w:t>)</w:t>
      </w:r>
      <w:r>
        <w:rPr>
          <w:sz w:val="21"/>
          <w:rFonts w:hint="eastAsia"/>
        </w:rPr>
        <w:t xml:space="preserve">：</w:t>
      </w:r>
      <w:r>
        <w:t>p</w:t>
      </w:r>
      <w:r>
        <w:t>. 83-88.</w:t>
      </w:r>
    </w:p>
    <w:p w:rsidR="0018722C">
      <w:pPr>
        <w:pStyle w:val="cw21"/>
        <w:topLinePunct/>
      </w:pPr>
      <w:r>
        <w:t>[</w:t>
      </w:r>
      <w:r>
        <w:t xml:space="preserve">6</w:t>
      </w:r>
      <w:r>
        <w:t>]</w:t>
      </w:r>
      <w:r>
        <w:t xml:space="preserve"> </w:t>
      </w:r>
      <w:r>
        <w:t>Hong, S.</w:t>
      </w:r>
      <w:r w:rsidR="004B696B">
        <w:t xml:space="preserve"> </w:t>
      </w:r>
      <w:r w:rsidR="004B696B">
        <w:t>K., Anestis,</w:t>
      </w:r>
      <w:r w:rsidR="004B696B">
        <w:t xml:space="preserve"> </w:t>
      </w:r>
      <w:r w:rsidR="004B696B">
        <w:t>D.</w:t>
      </w:r>
      <w:r w:rsidR="004B696B">
        <w:t xml:space="preserve"> </w:t>
      </w:r>
      <w:r w:rsidR="004B696B">
        <w:t>K.,</w:t>
      </w:r>
      <w:r w:rsidR="004B696B">
        <w:t xml:space="preserve"> </w:t>
      </w:r>
      <w:r w:rsidR="004B696B">
        <w:t>Ball, J., et al., In vitro nephrotoxicity induced by chloronitrobenzenes </w:t>
      </w:r>
      <w:r>
        <w:t>in </w:t>
      </w:r>
      <w:r>
        <w:t>renal cortical slices from Fischer 344 rats. </w:t>
      </w:r>
      <w:r>
        <w:t>Toxicology </w:t>
      </w:r>
      <w:r>
        <w:t>Letters, 2002. </w:t>
      </w:r>
      <w:r>
        <w:rPr>
          <w:b/>
        </w:rPr>
        <w:t>129</w:t>
      </w:r>
      <w:r>
        <w:t>(</w:t>
      </w:r>
      <w:r>
        <w:t xml:space="preserve">1–2</w:t>
      </w:r>
      <w:r>
        <w:t>)</w:t>
      </w:r>
      <w:r>
        <w:t xml:space="preserve">: </w:t>
      </w:r>
      <w:r>
        <w:t>p.</w:t>
      </w:r>
      <w:r>
        <w:t> </w:t>
      </w:r>
      <w:r>
        <w:t>133-141.</w:t>
      </w:r>
    </w:p>
    <w:p w:rsidR="0018722C">
      <w:pPr>
        <w:pStyle w:val="cw21"/>
        <w:topLinePunct/>
      </w:pPr>
      <w:r>
        <w:t>[</w:t>
      </w:r>
      <w:r>
        <w:t xml:space="preserve">7</w:t>
      </w:r>
      <w:r>
        <w:t>]</w:t>
      </w:r>
      <w:r/>
      <w:r>
        <w:rPr>
          <w:rFonts w:ascii="宋体" w:eastAsia="宋体" w:hint="eastAsia"/>
        </w:rPr>
        <w:t>吴飞</w:t>
      </w:r>
      <w:r>
        <w:rPr>
          <w:spacing w:val="1"/>
          <w:sz w:val="21"/>
          <w:rFonts w:hint="eastAsia"/>
        </w:rPr>
        <w:t>，</w:t>
      </w:r>
      <w:r>
        <w:rPr>
          <w:rFonts w:ascii="宋体" w:eastAsia="宋体" w:hint="eastAsia"/>
        </w:rPr>
        <w:t>夏俊鹏</w:t>
      </w:r>
      <w:r>
        <w:t>. </w:t>
      </w:r>
      <w:r>
        <w:rPr>
          <w:rFonts w:ascii="宋体" w:eastAsia="宋体" w:hint="eastAsia"/>
        </w:rPr>
        <w:t>高效液相色谱法测定工作场所空气中硝基氯苯</w:t>
      </w:r>
      <w:r>
        <w:t>. </w:t>
      </w:r>
      <w:r>
        <w:rPr>
          <w:rFonts w:ascii="宋体" w:eastAsia="宋体" w:hint="eastAsia"/>
        </w:rPr>
        <w:t>中国卫生检验杂志</w:t>
      </w:r>
      <w:r>
        <w:t>, </w:t>
      </w:r>
      <w:r>
        <w:t>2011</w:t>
      </w:r>
      <w:r>
        <w:t>.</w:t>
      </w:r>
      <w:r>
        <w:t> </w:t>
      </w:r>
      <w:r>
        <w:rPr>
          <w:b/>
        </w:rPr>
        <w:t>21</w:t>
      </w:r>
      <w:r>
        <w:t>(</w:t>
      </w:r>
      <w:r>
        <w:t xml:space="preserve">10</w:t>
      </w:r>
      <w:r>
        <w:t>)</w:t>
      </w:r>
      <w:r>
        <w:rPr>
          <w:sz w:val="21"/>
          <w:rFonts w:hint="eastAsia"/>
        </w:rPr>
        <w:t xml:space="preserve">：</w:t>
      </w:r>
      <w:r>
        <w:t>p</w:t>
      </w:r>
      <w:r>
        <w:t>. </w:t>
      </w:r>
      <w:r>
        <w:t>2385-2386.</w:t>
      </w:r>
    </w:p>
    <w:p w:rsidR="0018722C">
      <w:pPr>
        <w:pStyle w:val="cw21"/>
        <w:topLinePunct/>
      </w:pPr>
      <w:r>
        <w:t>[</w:t>
      </w:r>
      <w:r>
        <w:t xml:space="preserve">8</w:t>
      </w:r>
      <w:r>
        <w:t>]</w:t>
      </w:r>
      <w:r/>
      <w:r>
        <w:rPr>
          <w:rFonts w:ascii="宋体" w:eastAsia="宋体" w:hint="eastAsia"/>
        </w:rPr>
        <w:t>张兰英</w:t>
      </w:r>
      <w:r>
        <w:t>. </w:t>
      </w:r>
      <w:r>
        <w:rPr>
          <w:rFonts w:ascii="宋体" w:eastAsia="宋体" w:hint="eastAsia"/>
        </w:rPr>
        <w:t>现代环境微生物技术</w:t>
      </w:r>
      <w:r>
        <w:t>. </w:t>
      </w:r>
      <w:r>
        <w:t>2005</w:t>
      </w:r>
      <w:r>
        <w:rPr>
          <w:rFonts w:hint="eastAsia"/>
        </w:rPr>
        <w:t>：</w:t>
      </w:r>
      <w:r/>
      <w:r w:rsidR="001852F3">
        <w:t xml:space="preserve"> </w:t>
      </w:r>
      <w:r>
        <w:rPr>
          <w:rFonts w:ascii="宋体" w:eastAsia="宋体" w:hint="eastAsia"/>
        </w:rPr>
        <w:t>清华大学出版社</w:t>
      </w:r>
      <w:r>
        <w:t>.</w:t>
      </w:r>
    </w:p>
    <w:p w:rsidR="0018722C">
      <w:pPr>
        <w:pStyle w:val="cw21"/>
        <w:topLinePunct/>
      </w:pPr>
      <w:r>
        <w:t>[</w:t>
      </w:r>
      <w:r>
        <w:t xml:space="preserve">9</w:t>
      </w:r>
      <w:r>
        <w:t>]</w:t>
      </w:r>
      <w:r>
        <w:t xml:space="preserve"> </w:t>
      </w:r>
      <w:r>
        <w:t>Mason, </w:t>
      </w:r>
      <w:r>
        <w:t>T.</w:t>
      </w:r>
      <w:r w:rsidR="001852F3">
        <w:t xml:space="preserve"> </w:t>
      </w:r>
      <w:r w:rsidR="001852F3">
        <w:t xml:space="preserve">J.</w:t>
      </w:r>
      <w:r>
        <w:t>, </w:t>
      </w:r>
      <w:r>
        <w:t>J.</w:t>
      </w:r>
      <w:r w:rsidR="001852F3">
        <w:t xml:space="preserve"> </w:t>
      </w:r>
      <w:r w:rsidR="001852F3">
        <w:t xml:space="preserve">P. </w:t>
      </w:r>
      <w:r>
        <w:t>Lorimer, </w:t>
      </w:r>
      <w:r>
        <w:t>An introduction to </w:t>
      </w:r>
      <w:r>
        <w:t>sonochemistry. </w:t>
      </w:r>
      <w:r>
        <w:t>Endeavour, 1989. </w:t>
      </w:r>
      <w:r>
        <w:rPr>
          <w:b/>
        </w:rPr>
        <w:t>13</w:t>
      </w:r>
      <w:r>
        <w:t>(</w:t>
      </w:r>
      <w:r>
        <w:t xml:space="preserve">3</w:t>
      </w:r>
      <w:r>
        <w:t>)</w:t>
      </w:r>
      <w:r>
        <w:t xml:space="preserve">: </w:t>
      </w:r>
      <w:r>
        <w:t>p. </w:t>
      </w:r>
      <w:r/>
      <w:r>
        <w:t>123-128.</w:t>
      </w:r>
    </w:p>
    <w:p w:rsidR="0018722C">
      <w:pPr>
        <w:pStyle w:val="cw21"/>
        <w:topLinePunct/>
      </w:pPr>
      <w:r>
        <w:t>[</w:t>
      </w:r>
      <w:r>
        <w:t xml:space="preserve">10</w:t>
      </w:r>
      <w:r>
        <w:t>]</w:t>
      </w:r>
      <w:r>
        <w:t xml:space="preserve"> </w:t>
      </w:r>
      <w:r>
        <w:t>Suslick, K.</w:t>
      </w:r>
      <w:r w:rsidR="004B696B">
        <w:t xml:space="preserve"> </w:t>
      </w:r>
      <w:r w:rsidR="004B696B">
        <w:t>S., The Chemical Effects </w:t>
      </w:r>
      <w:r>
        <w:t>of </w:t>
      </w:r>
      <w:r>
        <w:t>Ultrasound. Science American, 1989</w:t>
      </w:r>
      <w:r>
        <w:t>(</w:t>
      </w:r>
      <w:r>
        <w:t>2</w:t>
      </w:r>
      <w:r>
        <w:t>)</w:t>
      </w:r>
      <w:r>
        <w:t>:</w:t>
      </w:r>
      <w:r>
        <w:t> </w:t>
      </w:r>
      <w:r>
        <w:t>p. </w:t>
      </w:r>
      <w:r>
        <w:t>8.</w:t>
      </w:r>
    </w:p>
    <w:p w:rsidR="0018722C">
      <w:pPr>
        <w:pStyle w:val="cw21"/>
        <w:topLinePunct/>
      </w:pPr>
      <w:r>
        <w:t>[</w:t>
      </w:r>
      <w:r>
        <w:t xml:space="preserve">11</w:t>
      </w:r>
      <w:r>
        <w:t>]</w:t>
      </w:r>
      <w:r>
        <w:t xml:space="preserve"> </w:t>
      </w:r>
      <w:r>
        <w:t>Hao, H., </w:t>
      </w:r>
      <w:r>
        <w:t>Wu, </w:t>
      </w:r>
      <w:r>
        <w:t>M., </w:t>
      </w:r>
      <w:r>
        <w:t>Chen, </w:t>
      </w:r>
      <w:r>
        <w:t>Y., </w:t>
      </w:r>
      <w:r>
        <w:t>et al., Cavitation-induced pyrolysis </w:t>
      </w:r>
      <w:r>
        <w:t>of </w:t>
      </w:r>
      <w:r>
        <w:t>toxic chlorophenol </w:t>
      </w:r>
      <w:r>
        <w:t>by </w:t>
      </w:r>
      <w:r>
        <w:t>high-frequency ultrasonic irradiation. Environmental </w:t>
      </w:r>
      <w:r>
        <w:t>Toxicology, </w:t>
      </w:r>
      <w:r>
        <w:t>2003. </w:t>
      </w:r>
      <w:r>
        <w:rPr>
          <w:b/>
        </w:rPr>
        <w:t>18</w:t>
      </w:r>
      <w:r>
        <w:t>(</w:t>
      </w:r>
      <w:r>
        <w:t xml:space="preserve">6</w:t>
      </w:r>
      <w:r>
        <w:t>)</w:t>
      </w:r>
      <w:r>
        <w:t xml:space="preserve">: </w:t>
      </w:r>
      <w:r>
        <w:t>p.</w:t>
      </w:r>
      <w:r>
        <w:t> </w:t>
      </w:r>
      <w:r>
        <w:t>5.</w:t>
      </w:r>
    </w:p>
    <w:p w:rsidR="0018722C">
      <w:pPr>
        <w:pStyle w:val="cw21"/>
        <w:topLinePunct/>
      </w:pPr>
      <w:r>
        <w:t>[</w:t>
      </w:r>
      <w:r>
        <w:t xml:space="preserve">12</w:t>
      </w:r>
      <w:r>
        <w:t>]</w:t>
      </w:r>
      <w:r>
        <w:t xml:space="preserve"> </w:t>
      </w:r>
      <w:r>
        <w:t>Chowdhury, </w:t>
      </w:r>
      <w:r>
        <w:t>P., </w:t>
      </w:r>
      <w:r>
        <w:t>T. </w:t>
      </w:r>
      <w:r>
        <w:t>Viraraghavan, </w:t>
      </w:r>
      <w:r>
        <w:t>Sonochemical degradation of chlorinated organic</w:t>
      </w:r>
      <w:r w:rsidR="001852F3">
        <w:t xml:space="preserve"> compounds, phenolic compounds and organic dyes</w:t>
      </w:r>
      <w:r w:rsidR="001852F3">
        <w:t xml:space="preserve">–</w:t>
      </w:r>
      <w:r w:rsidR="001852F3">
        <w:t xml:space="preserve">A </w:t>
      </w:r>
      <w:r>
        <w:t>review. </w:t>
      </w:r>
      <w:r>
        <w:t>Science </w:t>
      </w:r>
      <w:r>
        <w:t>of </w:t>
      </w:r>
      <w:r>
        <w:t>The </w:t>
      </w:r>
      <w:r>
        <w:t>Total </w:t>
      </w:r>
      <w:r>
        <w:t>Environment, 2009. </w:t>
      </w:r>
      <w:r>
        <w:rPr>
          <w:b/>
        </w:rPr>
        <w:t>407</w:t>
      </w:r>
      <w:r>
        <w:t>(</w:t>
      </w:r>
      <w:r>
        <w:t xml:space="preserve">8</w:t>
      </w:r>
      <w:r>
        <w:t>)</w:t>
      </w:r>
      <w:r>
        <w:t xml:space="preserve">: </w:t>
      </w:r>
      <w:r>
        <w:t>p. </w:t>
      </w:r>
      <w:r>
        <w:t>2474-2492.</w:t>
      </w:r>
    </w:p>
    <w:p w:rsidR="0018722C">
      <w:pPr>
        <w:pStyle w:val="cw21"/>
        <w:topLinePunct/>
      </w:pPr>
      <w:r>
        <w:t>[</w:t>
      </w:r>
      <w:r>
        <w:t xml:space="preserve">13</w:t>
      </w:r>
      <w:r>
        <w:t>]</w:t>
      </w:r>
      <w:r/>
      <w:r>
        <w:rPr>
          <w:rFonts w:ascii="宋体" w:eastAsia="宋体" w:hint="eastAsia"/>
        </w:rPr>
        <w:t>赵朝成</w:t>
      </w:r>
      <w:r>
        <w:rPr>
          <w:spacing w:val="2"/>
          <w:sz w:val="21"/>
          <w:rFonts w:hint="eastAsia"/>
        </w:rPr>
        <w:t>，</w:t>
      </w:r>
      <w:r w:rsidR="001852F3">
        <w:t xml:space="preserve"> </w:t>
      </w:r>
      <w:r>
        <w:rPr>
          <w:rFonts w:ascii="宋体" w:eastAsia="宋体" w:hint="eastAsia"/>
        </w:rPr>
        <w:t>陆晓华</w:t>
      </w:r>
      <w:r>
        <w:rPr>
          <w:spacing w:val="2"/>
          <w:sz w:val="21"/>
          <w:rFonts w:hint="eastAsia"/>
        </w:rPr>
        <w:t>，</w:t>
      </w:r>
      <w:r w:rsidR="001852F3">
        <w:t xml:space="preserve"> </w:t>
      </w:r>
      <w:r>
        <w:rPr>
          <w:rFonts w:ascii="宋体" w:eastAsia="宋体" w:hint="eastAsia"/>
        </w:rPr>
        <w:t>张英</w:t>
      </w:r>
      <w:r>
        <w:rPr>
          <w:spacing w:val="2"/>
          <w:sz w:val="21"/>
          <w:rFonts w:hint="eastAsia"/>
        </w:rPr>
        <w:t>，</w:t>
      </w:r>
      <w:r w:rsidR="001852F3">
        <w:t xml:space="preserve"> </w:t>
      </w:r>
      <w:r>
        <w:rPr>
          <w:rFonts w:ascii="宋体" w:eastAsia="宋体" w:hint="eastAsia"/>
        </w:rPr>
        <w:t>等</w:t>
      </w:r>
      <w:r>
        <w:t>. </w:t>
      </w:r>
      <w:r>
        <w:rPr>
          <w:rFonts w:ascii="宋体" w:eastAsia="宋体" w:hint="eastAsia"/>
        </w:rPr>
        <w:t>超声</w:t>
      </w:r>
      <w:r>
        <w:t>-</w:t>
      </w:r>
      <w:r>
        <w:rPr>
          <w:rFonts w:ascii="宋体" w:eastAsia="宋体" w:hint="eastAsia"/>
        </w:rPr>
        <w:t>双氧水和亚铁离子体系处理含酚废水研究</w:t>
      </w:r>
      <w:r>
        <w:t>. </w:t>
      </w:r>
      <w:r>
        <w:rPr>
          <w:rFonts w:ascii="宋体" w:eastAsia="宋体" w:hint="eastAsia"/>
        </w:rPr>
        <w:t>四川环境</w:t>
      </w:r>
      <w:r>
        <w:t>, </w:t>
      </w:r>
      <w:r>
        <w:t>2004</w:t>
      </w:r>
      <w:r>
        <w:rPr>
          <w:rFonts w:hint="eastAsia"/>
        </w:rPr>
        <w:t>。</w:t>
      </w:r>
    </w:p>
    <w:p w:rsidR="0018722C">
      <w:pPr>
        <w:topLinePunct/>
      </w:pPr>
      <w:r>
        <w:rPr>
          <w:rFonts w:cstheme="minorBidi" w:hAnsiTheme="minorHAnsi" w:eastAsiaTheme="minorHAnsi" w:asciiTheme="minorHAnsi"/>
          <w:b/>
        </w:rPr>
        <w:t>23</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p. 11-14.</w:t>
      </w:r>
    </w:p>
    <w:p w:rsidR="0018722C">
      <w:pPr>
        <w:pStyle w:val="cw21"/>
        <w:topLinePunct/>
      </w:pPr>
      <w:r>
        <w:t>[</w:t>
      </w:r>
      <w:r>
        <w:t xml:space="preserve">14</w:t>
      </w:r>
      <w:r>
        <w:t>]</w:t>
      </w:r>
      <w:r>
        <w:t xml:space="preserve"> </w:t>
      </w:r>
      <w:r>
        <w:t>Nakui, </w:t>
      </w:r>
      <w:r>
        <w:t>H., Okitsu,</w:t>
      </w:r>
      <w:r w:rsidR="004B696B">
        <w:t xml:space="preserve"> </w:t>
      </w:r>
      <w:r w:rsidR="004B696B">
        <w:t>K., </w:t>
      </w:r>
      <w:r>
        <w:t>Maeda,</w:t>
      </w:r>
      <w:r w:rsidR="004B696B">
        <w:t xml:space="preserve"> </w:t>
      </w:r>
      <w:r w:rsidR="004B696B">
        <w:t>Y., </w:t>
      </w:r>
      <w:r>
        <w:t>et al., </w:t>
      </w:r>
      <w:r>
        <w:t>Effect of </w:t>
      </w:r>
      <w:r>
        <w:t>coal ash on sonochemical degradation </w:t>
      </w:r>
      <w:r>
        <w:t>of </w:t>
      </w:r>
      <w:r>
        <w:t>phenol in </w:t>
      </w:r>
      <w:r>
        <w:t>water. </w:t>
      </w:r>
      <w:r>
        <w:t>Ultrasonics </w:t>
      </w:r>
      <w:r>
        <w:t>Sonochemistry, </w:t>
      </w:r>
      <w:r>
        <w:t>2007. </w:t>
      </w:r>
      <w:r>
        <w:rPr>
          <w:b/>
        </w:rPr>
        <w:t>14</w:t>
      </w:r>
      <w:r>
        <w:t>(</w:t>
      </w:r>
      <w:r>
        <w:t xml:space="preserve">2</w:t>
      </w:r>
      <w:r>
        <w:t>)</w:t>
      </w:r>
      <w:r>
        <w:t xml:space="preserve">: </w:t>
      </w:r>
      <w:r>
        <w:t>p.</w:t>
      </w:r>
      <w:r>
        <w:t> </w:t>
      </w:r>
      <w:r>
        <w:t>191-196.</w:t>
      </w:r>
    </w:p>
    <w:p w:rsidR="0018722C">
      <w:pPr>
        <w:pStyle w:val="cw21"/>
        <w:topLinePunct/>
      </w:pPr>
      <w:r>
        <w:t>[</w:t>
      </w:r>
      <w:r>
        <w:t xml:space="preserve">15</w:t>
      </w:r>
      <w:r>
        <w:t>]</w:t>
      </w:r>
      <w:r>
        <w:t xml:space="preserve"> </w:t>
      </w:r>
      <w:r>
        <w:t>Hung, </w:t>
      </w:r>
      <w:r>
        <w:t>H.</w:t>
      </w:r>
      <w:r w:rsidR="004B696B">
        <w:t xml:space="preserve"> </w:t>
      </w:r>
      <w:r w:rsidR="004B696B">
        <w:t>-M., </w:t>
      </w:r>
      <w:r>
        <w:t>F.</w:t>
      </w:r>
      <w:r w:rsidR="004B696B">
        <w:t xml:space="preserve"> </w:t>
      </w:r>
      <w:r w:rsidR="004B696B">
        <w:t>H. </w:t>
      </w:r>
      <w:r>
        <w:t>Ling, M.</w:t>
      </w:r>
      <w:r w:rsidR="004B696B">
        <w:t xml:space="preserve"> </w:t>
      </w:r>
      <w:r w:rsidR="004B696B">
        <w:t>R. </w:t>
      </w:r>
      <w:r>
        <w:t>Hoffmann, </w:t>
      </w:r>
      <w:r>
        <w:t>Kinetics and Mechanism of the Enhanced Reductive Degradation </w:t>
      </w:r>
      <w:r>
        <w:t>of </w:t>
      </w:r>
      <w:r>
        <w:t>Nitrobenzene by Elemental Iron in the Presence </w:t>
      </w:r>
      <w:r>
        <w:t>of </w:t>
      </w:r>
      <w:r>
        <w:t>Ultrasound. Environmental Science &amp; </w:t>
      </w:r>
      <w:r>
        <w:t>Technology, </w:t>
      </w:r>
      <w:r>
        <w:t>2000. </w:t>
      </w:r>
      <w:r>
        <w:rPr>
          <w:b/>
        </w:rPr>
        <w:t>34</w:t>
      </w:r>
      <w:r>
        <w:t>(</w:t>
      </w:r>
      <w:r>
        <w:t xml:space="preserve">9</w:t>
      </w:r>
      <w:r>
        <w:t>)</w:t>
      </w:r>
      <w:r>
        <w:t xml:space="preserve">: </w:t>
      </w:r>
      <w:r>
        <w:t>p.</w:t>
      </w:r>
      <w:r>
        <w:t> </w:t>
      </w:r>
      <w:r>
        <w:t>1758-1763.</w:t>
      </w:r>
    </w:p>
    <w:p w:rsidR="0018722C">
      <w:pPr>
        <w:pStyle w:val="cw21"/>
        <w:topLinePunct/>
      </w:pPr>
      <w:r>
        <w:t>[</w:t>
      </w:r>
      <w:r>
        <w:t xml:space="preserve">16</w:t>
      </w:r>
      <w:r>
        <w:t>]</w:t>
      </w:r>
      <w:r>
        <w:t xml:space="preserve"> </w:t>
      </w:r>
      <w:r>
        <w:t>Hung, H.</w:t>
      </w:r>
      <w:r w:rsidR="004B696B">
        <w:t xml:space="preserve"> </w:t>
      </w:r>
      <w:r w:rsidR="004B696B">
        <w:t>M.</w:t>
      </w:r>
      <w:r w:rsidR="004B696B">
        <w:t>, M.</w:t>
      </w:r>
      <w:r w:rsidR="004B696B">
        <w:t xml:space="preserve"> </w:t>
      </w:r>
      <w:r w:rsidR="004B696B">
        <w:t>R. </w:t>
      </w:r>
      <w:r>
        <w:t>Hoffmann, </w:t>
      </w:r>
      <w:r>
        <w:t>Kinetics and Mechanism </w:t>
      </w:r>
      <w:r>
        <w:t>of </w:t>
      </w:r>
      <w:r>
        <w:t>the Enhanced Reductive Degradation of CCl4 by Elemental Iron in the Presence of Ultrasound. Environ. Sci. </w:t>
      </w:r>
      <w:r>
        <w:t>Techno</w:t>
      </w:r>
      <w:r>
        <w:t xml:space="preserve">l.</w:t>
      </w:r>
      <w:r>
        <w:t xml:space="preserve">, </w:t>
      </w:r>
      <w:r>
        <w:t>1998. </w:t>
      </w:r>
      <w:r>
        <w:rPr>
          <w:b/>
        </w:rPr>
        <w:t>32</w:t>
      </w:r>
      <w:r>
        <w:t>(</w:t>
      </w:r>
      <w:r>
        <w:t xml:space="preserve">19</w:t>
      </w:r>
      <w:r>
        <w:t>)</w:t>
      </w:r>
      <w:r>
        <w:t xml:space="preserve">: </w:t>
      </w:r>
      <w:r>
        <w:t>p. </w:t>
      </w:r>
      <w:r>
        <w:t>3011-3016.</w:t>
      </w:r>
    </w:p>
    <w:p w:rsidR="0018722C">
      <w:pPr>
        <w:pStyle w:val="cw21"/>
        <w:topLinePunct/>
      </w:pPr>
      <w:r>
        <w:t>[</w:t>
      </w:r>
      <w:r>
        <w:t xml:space="preserve">17</w:t>
      </w:r>
      <w:r>
        <w:t>]</w:t>
      </w:r>
      <w:r>
        <w:t xml:space="preserve"> </w:t>
      </w:r>
      <w:r>
        <w:t>Colussi, </w:t>
      </w:r>
      <w:r>
        <w:t>A.</w:t>
      </w:r>
      <w:r w:rsidR="004B696B">
        <w:t xml:space="preserve"> </w:t>
      </w:r>
      <w:r w:rsidR="004B696B">
        <w:t>J., H.</w:t>
      </w:r>
      <w:r w:rsidR="004B696B">
        <w:t xml:space="preserve"> </w:t>
      </w:r>
      <w:r w:rsidR="004B696B">
        <w:t>M. Hung, M.</w:t>
      </w:r>
      <w:r w:rsidR="004B696B">
        <w:t xml:space="preserve"> </w:t>
      </w:r>
      <w:r w:rsidR="004B696B">
        <w:t>R. </w:t>
      </w:r>
      <w:r w:rsidR="001852F3">
        <w:t xml:space="preserve">Hoffmann, Sonochemical Degradation Rates</w:t>
      </w:r>
      <w:r w:rsidR="001852F3">
        <w:t xml:space="preserve"> </w:t>
      </w:r>
      <w:r>
        <w:t>of</w:t>
      </w:r>
      <w:r w:rsidR="001852F3">
        <w:t xml:space="preserve"> </w:t>
      </w:r>
      <w:r>
        <w:t>Volatile</w:t>
      </w:r>
      <w:r w:rsidR="001852F3">
        <w:t xml:space="preserve"> </w:t>
      </w:r>
      <w:r>
        <w:t>Solutes. </w:t>
      </w:r>
      <w:r/>
      <w:r>
        <w:t>J.</w:t>
      </w:r>
    </w:p>
    <w:p w:rsidR="0018722C">
      <w:pPr>
        <w:topLinePunct/>
      </w:pPr>
      <w:r>
        <w:rPr>
          <w:rFonts w:cstheme="minorBidi" w:hAnsiTheme="minorHAnsi" w:eastAsiaTheme="minorHAnsi" w:asciiTheme="minorHAnsi"/>
        </w:rPr>
        <w:t>Phys. Chem. A, 1999. </w:t>
      </w:r>
      <w:r>
        <w:rPr>
          <w:rFonts w:cstheme="minorBidi" w:hAnsiTheme="minorHAnsi" w:eastAsiaTheme="minorHAnsi" w:asciiTheme="minorHAnsi"/>
          <w:b/>
        </w:rPr>
        <w:t>103</w:t>
      </w: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cstheme="minorBidi" w:hAnsiTheme="minorHAnsi" w:eastAsiaTheme="minorHAnsi" w:asciiTheme="minorHAnsi"/>
        </w:rPr>
        <w:t>: p. 2696-2699.</w:t>
      </w:r>
    </w:p>
    <w:p w:rsidR="0018722C">
      <w:pPr>
        <w:pStyle w:val="cw21"/>
        <w:topLinePunct/>
      </w:pPr>
      <w:r>
        <w:t>[</w:t>
      </w:r>
      <w:r>
        <w:t xml:space="preserve">18</w:t>
      </w:r>
      <w:r>
        <w:t>]</w:t>
      </w:r>
      <w:r/>
      <w:r>
        <w:rPr>
          <w:rFonts w:ascii="宋体" w:eastAsia="宋体" w:hint="eastAsia"/>
        </w:rPr>
        <w:t>杨湘政</w:t>
      </w:r>
      <w:r>
        <w:t>. </w:t>
      </w:r>
      <w:r>
        <w:rPr>
          <w:rFonts w:ascii="宋体" w:eastAsia="宋体" w:hint="eastAsia"/>
        </w:rPr>
        <w:t>超声波</w:t>
      </w:r>
      <w:r>
        <w:t>/</w:t>
      </w:r>
      <w:r>
        <w:rPr>
          <w:rFonts w:ascii="宋体" w:eastAsia="宋体" w:hint="eastAsia"/>
        </w:rPr>
        <w:t>零价铁协同降解氯代芳香化合物与其构效关系研究</w:t>
      </w:r>
      <w:r>
        <w:t>, </w:t>
      </w:r>
      <w:r>
        <w:t>2007</w:t>
      </w:r>
      <w:r>
        <w:rPr>
          <w:rFonts w:hint="eastAsia"/>
        </w:rPr>
        <w:t>，</w:t>
      </w:r>
      <w:r/>
      <w:r w:rsidR="001852F3">
        <w:t xml:space="preserve"> </w:t>
      </w:r>
      <w:r>
        <w:rPr>
          <w:rFonts w:ascii="宋体" w:eastAsia="宋体" w:hint="eastAsia"/>
        </w:rPr>
        <w:t>湘潭大学</w:t>
      </w:r>
      <w:r>
        <w:t>.</w:t>
      </w:r>
    </w:p>
    <w:p w:rsidR="0018722C">
      <w:pPr>
        <w:pStyle w:val="cw21"/>
        <w:topLinePunct/>
      </w:pPr>
      <w:r>
        <w:t>[</w:t>
      </w:r>
      <w:r>
        <w:t xml:space="preserve">19</w:t>
      </w:r>
      <w:r>
        <w:t>]</w:t>
      </w:r>
      <w:r>
        <w:t xml:space="preserve"> </w:t>
      </w:r>
      <w:r>
        <w:t>suslick, </w:t>
      </w:r>
      <w:r>
        <w:t>K.</w:t>
      </w:r>
      <w:r w:rsidR="001852F3">
        <w:t xml:space="preserve"> </w:t>
      </w:r>
      <w:r w:rsidR="001852F3">
        <w:t xml:space="preserve">S., </w:t>
      </w:r>
      <w:r>
        <w:t>sonochemistry. </w:t>
      </w:r>
      <w:r>
        <w:t>science, 1990. </w:t>
      </w:r>
      <w:r>
        <w:rPr>
          <w:b/>
        </w:rPr>
        <w:t>247</w:t>
      </w:r>
      <w:r>
        <w:t>(</w:t>
      </w:r>
      <w:r>
        <w:t xml:space="preserve">3</w:t>
      </w:r>
      <w:r>
        <w:t>)</w:t>
      </w:r>
      <w:r>
        <w:t xml:space="preserve">: </w:t>
      </w:r>
      <w:r>
        <w:t>p. </w:t>
      </w:r>
      <w:r/>
      <w:r>
        <w:t>7.</w:t>
      </w:r>
    </w:p>
    <w:p w:rsidR="0018722C">
      <w:pPr>
        <w:pStyle w:val="cw21"/>
        <w:topLinePunct/>
      </w:pPr>
      <w:r>
        <w:t>[</w:t>
      </w:r>
      <w:r>
        <w:t xml:space="preserve">20</w:t>
      </w:r>
      <w:r>
        <w:t>]</w:t>
      </w:r>
      <w:r>
        <w:t xml:space="preserve"> </w:t>
      </w:r>
      <w:r>
        <w:t>Avvaru, </w:t>
      </w:r>
      <w:r>
        <w:t>B.,</w:t>
      </w:r>
      <w:r w:rsidR="004B696B">
        <w:t xml:space="preserve"> </w:t>
      </w:r>
      <w:r w:rsidR="004B696B">
        <w:t>Patil, M.</w:t>
      </w:r>
      <w:r w:rsidR="004B696B">
        <w:t xml:space="preserve"> </w:t>
      </w:r>
      <w:r w:rsidR="004B696B">
        <w:t>N., </w:t>
      </w:r>
      <w:r>
        <w:t>Gogate,</w:t>
      </w:r>
      <w:r w:rsidR="004B696B">
        <w:t xml:space="preserve"> </w:t>
      </w:r>
      <w:r w:rsidR="004B696B">
        <w:t>P. </w:t>
      </w:r>
      <w:r>
        <w:t>R., et al., Ultrasonic atomization: Effect of liquid phase properties. Ultrasonics, 2006. </w:t>
      </w:r>
      <w:r>
        <w:rPr>
          <w:b/>
        </w:rPr>
        <w:t>44</w:t>
      </w:r>
      <w:r>
        <w:t>(</w:t>
      </w:r>
      <w:r>
        <w:t xml:space="preserve">2</w:t>
      </w:r>
      <w:r>
        <w:t>)</w:t>
      </w:r>
      <w:r>
        <w:t xml:space="preserve">: </w:t>
      </w:r>
      <w:r>
        <w:t>p.</w:t>
      </w:r>
      <w:r>
        <w:t> </w:t>
      </w:r>
      <w:r>
        <w:t>146-158.</w:t>
      </w:r>
    </w:p>
    <w:p w:rsidR="0018722C">
      <w:pPr>
        <w:pStyle w:val="cw21"/>
        <w:topLinePunct/>
      </w:pPr>
      <w:r>
        <w:t>[</w:t>
      </w:r>
      <w:r>
        <w:t xml:space="preserve">21</w:t>
      </w:r>
      <w:r>
        <w:t>]</w:t>
      </w:r>
      <w:r>
        <w:t xml:space="preserve"> </w:t>
      </w:r>
      <w:r>
        <w:t>A., </w:t>
      </w:r>
      <w:r>
        <w:t>S.</w:t>
      </w:r>
      <w:r w:rsidR="001852F3">
        <w:t xml:space="preserve"> </w:t>
      </w:r>
      <w:r w:rsidR="001852F3">
        <w:t xml:space="preserve">V., </w:t>
      </w:r>
      <w:r>
        <w:t>Fundamental Physics </w:t>
      </w:r>
      <w:r>
        <w:t>of </w:t>
      </w:r>
      <w:r>
        <w:t>Ultrasound. 1998, New </w:t>
      </w:r>
      <w:r>
        <w:t>York: </w:t>
      </w:r>
      <w:r>
        <w:t>Gordon</w:t>
      </w:r>
      <w:r w:rsidR="001852F3">
        <w:t xml:space="preserve"> </w:t>
      </w:r>
      <w:r>
        <w:rPr>
          <w:rFonts w:ascii="宋体" w:eastAsia="宋体" w:hint="eastAsia"/>
        </w:rPr>
        <w:t>＆</w:t>
      </w:r>
      <w:r>
        <w:t>Breach Science</w:t>
      </w:r>
      <w:r>
        <w:t> </w:t>
      </w:r>
      <w:r>
        <w:t>Publishers.</w:t>
      </w:r>
    </w:p>
    <w:p w:rsidR="0018722C">
      <w:pPr>
        <w:pStyle w:val="cw21"/>
        <w:topLinePunct/>
      </w:pPr>
      <w:r>
        <w:t>[</w:t>
      </w:r>
      <w:r>
        <w:t xml:space="preserve">22</w:t>
      </w:r>
      <w:r>
        <w:t>]</w:t>
      </w:r>
      <w:r>
        <w:t xml:space="preserve"> </w:t>
      </w:r>
      <w:r>
        <w:t>Statnikov, </w:t>
      </w:r>
      <w:r>
        <w:t>E.</w:t>
      </w:r>
      <w:r w:rsidR="004B696B">
        <w:t xml:space="preserve"> </w:t>
      </w:r>
      <w:r w:rsidR="004B696B">
        <w:t>S., </w:t>
      </w:r>
      <w:r>
        <w:t>O.</w:t>
      </w:r>
      <w:r w:rsidR="004B696B">
        <w:t xml:space="preserve"> </w:t>
      </w:r>
      <w:r w:rsidR="004B696B">
        <w:t>V. </w:t>
      </w:r>
      <w:r>
        <w:t>Korolkov, </w:t>
      </w:r>
      <w:r>
        <w:t>V.</w:t>
      </w:r>
      <w:r w:rsidR="004B696B">
        <w:t xml:space="preserve"> </w:t>
      </w:r>
      <w:r w:rsidR="004B696B">
        <w:t>N. </w:t>
      </w:r>
      <w:r>
        <w:t>Vityazev, </w:t>
      </w:r>
      <w:r>
        <w:t>Physics and mechanism of ultrasonic impact. Ultrasonics, 2006. </w:t>
      </w:r>
      <w:r>
        <w:rPr>
          <w:b/>
        </w:rPr>
        <w:t>44</w:t>
      </w:r>
      <w:r>
        <w:t>(</w:t>
      </w:r>
      <w:r>
        <w:t xml:space="preserve">Supplement 1</w:t>
      </w:r>
      <w:r>
        <w:t>)</w:t>
      </w:r>
      <w:r>
        <w:t xml:space="preserve">: </w:t>
      </w:r>
      <w:r>
        <w:t>p.</w:t>
      </w:r>
      <w:r>
        <w:t> </w:t>
      </w:r>
      <w:r>
        <w:t>e533-e538.</w:t>
      </w:r>
    </w:p>
    <w:p w:rsidR="0018722C">
      <w:pPr>
        <w:pStyle w:val="cw21"/>
        <w:topLinePunct/>
      </w:pPr>
      <w:r>
        <w:t>[</w:t>
      </w:r>
      <w:r>
        <w:t xml:space="preserve">23</w:t>
      </w:r>
      <w:r>
        <w:t>]</w:t>
      </w:r>
      <w:r>
        <w:t xml:space="preserve"> </w:t>
      </w:r>
      <w:r>
        <w:t>Beckett, </w:t>
      </w:r>
      <w:r>
        <w:t>M.</w:t>
      </w:r>
      <w:r w:rsidR="004B696B">
        <w:t xml:space="preserve"> </w:t>
      </w:r>
      <w:r w:rsidR="004B696B">
        <w:t>A.</w:t>
      </w:r>
      <w:r w:rsidR="004B696B">
        <w:t>, I. Hua, Enhanced sonochemical decomposition of 1,4-dioxane by ferrous iron. </w:t>
      </w:r>
      <w:r>
        <w:t>Water </w:t>
      </w:r>
      <w:r>
        <w:t>Research, 2003. </w:t>
      </w:r>
      <w:r>
        <w:rPr>
          <w:b/>
        </w:rPr>
        <w:t>37</w:t>
      </w:r>
      <w:r>
        <w:t>(</w:t>
      </w:r>
      <w:r>
        <w:t xml:space="preserve">10</w:t>
      </w:r>
      <w:r>
        <w:t>)</w:t>
      </w:r>
      <w:r>
        <w:t xml:space="preserve">: </w:t>
      </w:r>
      <w:r>
        <w:t>p.</w:t>
      </w:r>
      <w:r>
        <w:t> </w:t>
      </w:r>
      <w:r>
        <w:t>2372-2376.</w:t>
      </w:r>
    </w:p>
    <w:p w:rsidR="0018722C">
      <w:pPr>
        <w:pStyle w:val="cw21"/>
        <w:topLinePunct/>
      </w:pPr>
      <w:r>
        <w:t>[</w:t>
      </w:r>
      <w:r>
        <w:t xml:space="preserve">24</w:t>
      </w:r>
      <w:r>
        <w:t>]</w:t>
      </w:r>
      <w:r/>
      <w:r>
        <w:rPr>
          <w:rFonts w:ascii="宋体" w:eastAsia="宋体" w:hint="eastAsia"/>
        </w:rPr>
        <w:t>李廷盛</w:t>
      </w:r>
      <w:r>
        <w:rPr>
          <w:spacing w:val="0"/>
          <w:sz w:val="21"/>
          <w:rFonts w:hint="eastAsia"/>
        </w:rPr>
        <w:t>，</w:t>
      </w:r>
      <w:r w:rsidR="001852F3">
        <w:t xml:space="preserve"> </w:t>
      </w:r>
      <w:r>
        <w:rPr>
          <w:rFonts w:ascii="宋体" w:eastAsia="宋体" w:hint="eastAsia"/>
        </w:rPr>
        <w:t>尹其光</w:t>
      </w:r>
      <w:r>
        <w:t>. </w:t>
      </w:r>
      <w:r>
        <w:rPr>
          <w:rFonts w:ascii="宋体" w:eastAsia="宋体" w:hint="eastAsia"/>
        </w:rPr>
        <w:t>超声化学</w:t>
      </w:r>
      <w:r>
        <w:t>. 1995</w:t>
      </w:r>
      <w:r>
        <w:rPr>
          <w:rFonts w:hint="eastAsia"/>
        </w:rPr>
        <w:t>，</w:t>
      </w:r>
      <w:r/>
      <w:r w:rsidR="001852F3">
        <w:t xml:space="preserve"> </w:t>
      </w:r>
      <w:r>
        <w:rPr>
          <w:rFonts w:ascii="宋体" w:eastAsia="宋体" w:hint="eastAsia"/>
        </w:rPr>
        <w:t>北京</w:t>
      </w:r>
      <w:r>
        <w:rPr>
          <w:sz w:val="21"/>
          <w:rFonts w:hint="eastAsia"/>
        </w:rPr>
        <w:t>：</w:t>
      </w:r>
      <w:r w:rsidR="001852F3">
        <w:t xml:space="preserve"> </w:t>
      </w:r>
      <w:r>
        <w:rPr>
          <w:rFonts w:ascii="宋体" w:eastAsia="宋体" w:hint="eastAsia"/>
        </w:rPr>
        <w:t>科学出版社</w:t>
      </w:r>
      <w:r>
        <w:t>.</w:t>
      </w:r>
    </w:p>
    <w:p w:rsidR="0018722C">
      <w:pPr>
        <w:pStyle w:val="cw21"/>
        <w:topLinePunct/>
      </w:pPr>
      <w:r>
        <w:t>[</w:t>
      </w:r>
      <w:r>
        <w:t xml:space="preserve">25</w:t>
      </w:r>
      <w:r>
        <w:t>]</w:t>
      </w:r>
      <w:r>
        <w:t xml:space="preserve"> </w:t>
      </w:r>
      <w:r>
        <w:t>Drijvers, D., H. </w:t>
      </w:r>
      <w:r>
        <w:t>Van </w:t>
      </w:r>
      <w:r>
        <w:t>Langenhove, M. Beckers, Decomposition of phenol and trichloroethylene by the ultrasound</w:t>
      </w:r>
      <w:r>
        <w:t>/</w:t>
      </w:r>
      <w:r>
        <w:t>H</w:t>
      </w:r>
      <w:r>
        <w:t>2</w:t>
      </w:r>
      <w:r>
        <w:t>O</w:t>
      </w:r>
      <w:r>
        <w:t>2</w:t>
      </w:r>
      <w:r>
        <w:t>/</w:t>
      </w:r>
      <w:r>
        <w:t xml:space="preserve">CuO process. </w:t>
      </w:r>
      <w:r>
        <w:t>Water </w:t>
      </w:r>
      <w:r>
        <w:t>Research, 1999. </w:t>
      </w:r>
      <w:r>
        <w:rPr>
          <w:b/>
        </w:rPr>
        <w:t>33</w:t>
      </w:r>
      <w:r>
        <w:t>(</w:t>
      </w:r>
      <w:r>
        <w:t xml:space="preserve">5</w:t>
      </w:r>
      <w:r>
        <w:t>)</w:t>
      </w:r>
      <w:r>
        <w:t xml:space="preserve">: </w:t>
      </w:r>
      <w:r>
        <w:t>p.</w:t>
      </w:r>
      <w:r>
        <w:t> </w:t>
      </w:r>
      <w:r>
        <w:t>1187-1194.</w:t>
      </w:r>
    </w:p>
    <w:p w:rsidR="0018722C">
      <w:pPr>
        <w:pStyle w:val="cw21"/>
        <w:topLinePunct/>
      </w:pPr>
      <w:r>
        <w:t>[</w:t>
      </w:r>
      <w:r>
        <w:t xml:space="preserve">26</w:t>
      </w:r>
      <w:r>
        <w:t>]</w:t>
      </w:r>
      <w:r>
        <w:t xml:space="preserve"> </w:t>
      </w:r>
      <w:r>
        <w:t>Adewuyi, </w:t>
      </w:r>
      <w:r>
        <w:t>Y.</w:t>
      </w:r>
      <w:r w:rsidR="004B696B">
        <w:t xml:space="preserve"> </w:t>
      </w:r>
      <w:r w:rsidR="004B696B">
        <w:t>G., </w:t>
      </w:r>
      <w:r>
        <w:t>Sonochemistry: Environmental Science and Engineering Applications. Industrial &amp; Engineering Chemistry Research, 2001. </w:t>
      </w:r>
      <w:r>
        <w:rPr>
          <w:b/>
        </w:rPr>
        <w:t>40</w:t>
      </w:r>
      <w:r>
        <w:t>(</w:t>
      </w:r>
      <w:r>
        <w:t xml:space="preserve">22</w:t>
      </w:r>
      <w:r>
        <w:t>)</w:t>
      </w:r>
      <w:r>
        <w:t xml:space="preserve">: </w:t>
      </w:r>
      <w:r>
        <w:t>p.</w:t>
      </w:r>
      <w:r>
        <w:t> </w:t>
      </w:r>
      <w:r>
        <w:t>4681-4715.</w:t>
      </w:r>
    </w:p>
    <w:p w:rsidR="0018722C">
      <w:pPr>
        <w:pStyle w:val="cw21"/>
        <w:topLinePunct/>
      </w:pPr>
      <w:r>
        <w:t>[</w:t>
      </w:r>
      <w:r>
        <w:t xml:space="preserve">27</w:t>
      </w:r>
      <w:r>
        <w:t>]</w:t>
      </w:r>
      <w:r>
        <w:t xml:space="preserve"> </w:t>
      </w:r>
      <w:r>
        <w:t>J.</w:t>
      </w:r>
      <w:r w:rsidR="004B696B">
        <w:t xml:space="preserve"> </w:t>
      </w:r>
      <w:r w:rsidR="004B696B">
        <w:t>M., </w:t>
      </w:r>
      <w:r>
        <w:t>W., </w:t>
      </w:r>
      <w:r>
        <w:t>H. H.</w:t>
      </w:r>
      <w:r w:rsidR="004B696B">
        <w:t xml:space="preserve"> </w:t>
      </w:r>
      <w:r w:rsidR="004B696B">
        <w:t>S., </w:t>
      </w:r>
      <w:r>
        <w:t>L. </w:t>
      </w:r>
      <w:r>
        <w:t>C</w:t>
      </w:r>
      <w:r>
        <w:t>.</w:t>
      </w:r>
      <w:r w:rsidR="004B696B">
        <w:t xml:space="preserve"> </w:t>
      </w:r>
      <w:r w:rsidR="004B696B">
        <w:t>D.. Ultrasonic Destruction </w:t>
      </w:r>
      <w:r>
        <w:t>of </w:t>
      </w:r>
      <w:r>
        <w:t>Chlorinated Compounds in Aqueous Solution. Environmental Progress, 1992. </w:t>
      </w:r>
      <w:r>
        <w:rPr>
          <w:b/>
        </w:rPr>
        <w:t>11</w:t>
      </w:r>
      <w:r>
        <w:t>(</w:t>
      </w:r>
      <w:r>
        <w:t xml:space="preserve">1</w:t>
      </w:r>
      <w:r>
        <w:t>)</w:t>
      </w:r>
      <w:r>
        <w:t>: p.</w:t>
      </w:r>
      <w:r>
        <w:t> </w:t>
      </w:r>
      <w:r>
        <w:t>195-201.</w:t>
      </w:r>
    </w:p>
    <w:p w:rsidR="0018722C">
      <w:pPr>
        <w:pStyle w:val="cw21"/>
        <w:topLinePunct/>
      </w:pPr>
      <w:r>
        <w:t>[</w:t>
      </w:r>
      <w:r>
        <w:t xml:space="preserve">28</w:t>
      </w:r>
      <w:r>
        <w:t>]</w:t>
      </w:r>
      <w:r>
        <w:t xml:space="preserve"> </w:t>
      </w:r>
      <w:r>
        <w:t>Petrier, </w:t>
      </w:r>
      <w:r>
        <w:t>C., </w:t>
      </w:r>
      <w:r>
        <w:t>Y. </w:t>
      </w:r>
      <w:r>
        <w:t>Jiang, </w:t>
      </w:r>
      <w:r>
        <w:t>M.</w:t>
      </w:r>
      <w:r w:rsidR="004B696B">
        <w:t xml:space="preserve"> </w:t>
      </w:r>
      <w:r w:rsidR="004B696B">
        <w:t>-F. Lamy, </w:t>
      </w:r>
      <w:r>
        <w:t>Ultrasound and Environment: Sonochemical Destruction of Chloroaromatic Derivatives. Environmental Science &amp; </w:t>
      </w:r>
      <w:r>
        <w:t>Technology, </w:t>
      </w:r>
      <w:r>
        <w:t>1998. </w:t>
      </w:r>
      <w:r>
        <w:rPr>
          <w:b/>
        </w:rPr>
        <w:t>32</w:t>
      </w:r>
      <w:r>
        <w:t>(</w:t>
      </w:r>
      <w:r>
        <w:t xml:space="preserve">9</w:t>
      </w:r>
      <w:r>
        <w:t>)</w:t>
      </w:r>
      <w:r>
        <w:t xml:space="preserve">: </w:t>
      </w:r>
      <w:r>
        <w:t>p.</w:t>
      </w:r>
      <w:r>
        <w:t> </w:t>
      </w:r>
      <w:r>
        <w:t>1316-1318.</w:t>
      </w:r>
    </w:p>
    <w:p w:rsidR="0018722C">
      <w:pPr>
        <w:pStyle w:val="cw21"/>
        <w:topLinePunct/>
      </w:pPr>
      <w:r>
        <w:t>[</w:t>
      </w:r>
      <w:r>
        <w:t xml:space="preserve">29</w:t>
      </w:r>
      <w:r>
        <w:t>]</w:t>
      </w:r>
      <w:r>
        <w:t xml:space="preserve"> </w:t>
      </w:r>
      <w:r>
        <w:t>Stavarache, </w:t>
      </w:r>
      <w:r>
        <w:t>C.,</w:t>
      </w:r>
      <w:r w:rsidR="004B696B">
        <w:t xml:space="preserve"> </w:t>
      </w:r>
      <w:r w:rsidR="004B696B">
        <w:t>Yim, </w:t>
      </w:r>
      <w:r>
        <w:t>B., </w:t>
      </w:r>
      <w:r>
        <w:t>Vinatoru, </w:t>
      </w:r>
      <w:r>
        <w:t>M., et al., Sonolysis of chlorobenzene in Fenton-type aqueous systems. Ultrasonics </w:t>
      </w:r>
      <w:r>
        <w:t>Sonochemistry, </w:t>
      </w:r>
      <w:r>
        <w:t>2002. </w:t>
      </w:r>
      <w:r>
        <w:rPr>
          <w:b/>
        </w:rPr>
        <w:t>9</w:t>
      </w:r>
      <w:r>
        <w:t>(</w:t>
      </w:r>
      <w:r>
        <w:t xml:space="preserve">6</w:t>
      </w:r>
      <w:r>
        <w:t>)</w:t>
      </w:r>
      <w:r>
        <w:t xml:space="preserve">: </w:t>
      </w:r>
      <w:r>
        <w:t>p.</w:t>
      </w:r>
      <w:r>
        <w:t> </w:t>
      </w:r>
      <w:r>
        <w:t>291-296.</w:t>
      </w:r>
    </w:p>
    <w:p w:rsidR="0018722C">
      <w:pPr>
        <w:pStyle w:val="cw21"/>
        <w:topLinePunct/>
      </w:pPr>
      <w:r>
        <w:t>[</w:t>
      </w:r>
      <w:r>
        <w:t xml:space="preserve">30</w:t>
      </w:r>
      <w:r>
        <w:t>]</w:t>
      </w:r>
      <w:r>
        <w:t xml:space="preserve"> </w:t>
      </w:r>
      <w:r>
        <w:t>Kim, </w:t>
      </w:r>
      <w:r>
        <w:t>Y.</w:t>
      </w:r>
      <w:r w:rsidR="004B696B">
        <w:t xml:space="preserve"> </w:t>
      </w:r>
      <w:r w:rsidR="004B696B">
        <w:t>H.</w:t>
      </w:r>
      <w:r>
        <w:t>, E.</w:t>
      </w:r>
      <w:r w:rsidR="004B696B">
        <w:t xml:space="preserve"> </w:t>
      </w:r>
      <w:r w:rsidR="004B696B">
        <w:t>R. </w:t>
      </w:r>
      <w:r>
        <w:t>Carraway, </w:t>
      </w:r>
      <w:r>
        <w:t>Dechlorination of Pentachlorophenol by Zero </w:t>
      </w:r>
      <w:r>
        <w:t>Valent </w:t>
      </w:r>
      <w:r>
        <w:t>Iron and Modified Zero </w:t>
      </w:r>
      <w:r>
        <w:t>Valent </w:t>
      </w:r>
      <w:r>
        <w:t>Irons. Environ. Sci. </w:t>
      </w:r>
      <w:r>
        <w:t>Techno</w:t>
      </w:r>
      <w:r>
        <w:t xml:space="preserve">l.</w:t>
      </w:r>
      <w:r>
        <w:t xml:space="preserve">, </w:t>
      </w:r>
      <w:r>
        <w:t>2000. </w:t>
      </w:r>
      <w:r>
        <w:rPr>
          <w:b/>
        </w:rPr>
        <w:t>34</w:t>
      </w:r>
      <w:r>
        <w:t>(</w:t>
      </w:r>
      <w:r>
        <w:t xml:space="preserve">10</w:t>
      </w:r>
      <w:r>
        <w:t>)</w:t>
      </w:r>
      <w:r>
        <w:t xml:space="preserve">: </w:t>
      </w:r>
      <w:r>
        <w:t>p.</w:t>
      </w:r>
      <w:r>
        <w:t> </w:t>
      </w:r>
      <w:r>
        <w:t>2014-2017.</w:t>
      </w:r>
    </w:p>
    <w:p w:rsidR="0018722C">
      <w:pPr>
        <w:pStyle w:val="cw21"/>
        <w:topLinePunct/>
      </w:pPr>
      <w:r>
        <w:t>[</w:t>
      </w:r>
      <w:r>
        <w:t xml:space="preserve">31</w:t>
      </w:r>
      <w:r>
        <w:t>]</w:t>
      </w:r>
      <w:r>
        <w:t xml:space="preserve"> </w:t>
      </w:r>
      <w:r>
        <w:t>Sayles, </w:t>
      </w:r>
      <w:r>
        <w:t>G.</w:t>
      </w:r>
      <w:r w:rsidR="004B696B">
        <w:t xml:space="preserve"> </w:t>
      </w:r>
      <w:r w:rsidR="004B696B">
        <w:t>D., </w:t>
      </w:r>
      <w:r>
        <w:t>You, G., </w:t>
      </w:r>
      <w:r>
        <w:t>wang,</w:t>
      </w:r>
      <w:r w:rsidR="004B696B">
        <w:t xml:space="preserve"> </w:t>
      </w:r>
      <w:r w:rsidR="004B696B">
        <w:t>M., et al., </w:t>
      </w:r>
      <w:r>
        <w:t>DDT, </w:t>
      </w:r>
      <w:r>
        <w:t>DDD, and DDE Dechlorination by </w:t>
      </w:r>
      <w:r>
        <w:t>Zero-Valent </w:t>
      </w:r>
      <w:r>
        <w:t>Iron. Environ. Sci. </w:t>
      </w:r>
      <w:r>
        <w:t>Techn</w:t>
      </w:r>
      <w:r>
        <w:t xml:space="preserve">ol</w:t>
      </w:r>
      <w:r>
        <w:t xml:space="preserve">., </w:t>
      </w:r>
      <w:r>
        <w:t>1997. </w:t>
      </w:r>
      <w:r>
        <w:rPr>
          <w:b/>
        </w:rPr>
        <w:t>31</w:t>
      </w:r>
      <w:r>
        <w:t>(</w:t>
      </w:r>
      <w:r>
        <w:t xml:space="preserve">12</w:t>
      </w:r>
      <w:r>
        <w:t>)</w:t>
      </w:r>
      <w:r>
        <w:t xml:space="preserve">: </w:t>
      </w:r>
      <w:r>
        <w:t>p.</w:t>
      </w:r>
      <w:r>
        <w:t> </w:t>
      </w:r>
      <w:r>
        <w:t>3448-3454.</w:t>
      </w:r>
    </w:p>
    <w:p w:rsidR="0018722C">
      <w:pPr>
        <w:pStyle w:val="cw21"/>
        <w:topLinePunct/>
      </w:pPr>
      <w:r>
        <w:t>[</w:t>
      </w:r>
      <w:r>
        <w:t xml:space="preserve">32</w:t>
      </w:r>
      <w:r>
        <w:t>]</w:t>
      </w:r>
      <w:r>
        <w:t xml:space="preserve"> </w:t>
      </w:r>
      <w:r>
        <w:t>Fei-Wen, </w:t>
      </w:r>
      <w:r>
        <w:t>C., </w:t>
      </w:r>
      <w:r>
        <w:t>L. </w:t>
      </w:r>
      <w:r>
        <w:t>R.</w:t>
      </w:r>
      <w:r w:rsidR="004B696B">
        <w:t xml:space="preserve"> </w:t>
      </w:r>
      <w:r w:rsidR="004B696B">
        <w:t>A., </w:t>
      </w:r>
      <w:r>
        <w:t>W. </w:t>
      </w:r>
      <w:r>
        <w:t>M.</w:t>
      </w:r>
      <w:r w:rsidR="004B696B">
        <w:t xml:space="preserve"> </w:t>
      </w:r>
      <w:r w:rsidR="004B696B">
        <w:t>S., </w:t>
      </w:r>
      <w:r>
        <w:t>Zero-Valent </w:t>
      </w:r>
      <w:r>
        <w:t>iron-promoted dechlorination of polychlorinated biphenyls. Environ. Sci. </w:t>
      </w:r>
      <w:r>
        <w:t>Techn</w:t>
      </w:r>
      <w:r>
        <w:t xml:space="preserve">ol</w:t>
      </w:r>
      <w:r>
        <w:t xml:space="preserve">., </w:t>
      </w:r>
      <w:r>
        <w:t>1995. </w:t>
      </w:r>
      <w:r>
        <w:rPr>
          <w:b/>
        </w:rPr>
        <w:t>29</w:t>
      </w:r>
      <w:r>
        <w:t>(</w:t>
      </w:r>
      <w:r>
        <w:t xml:space="preserve">2</w:t>
      </w:r>
      <w:r>
        <w:t>)</w:t>
      </w:r>
      <w:r>
        <w:t xml:space="preserve">: </w:t>
      </w:r>
      <w:r>
        <w:t>p.</w:t>
      </w:r>
      <w:r>
        <w:t> </w:t>
      </w:r>
      <w:r>
        <w:t>2460-2463.</w:t>
      </w:r>
    </w:p>
    <w:p w:rsidR="0018722C">
      <w:pPr>
        <w:pStyle w:val="cw21"/>
        <w:topLinePunct/>
      </w:pPr>
      <w:r>
        <w:t>[</w:t>
      </w:r>
      <w:r>
        <w:t xml:space="preserve">33</w:t>
      </w:r>
      <w:r>
        <w:t>]</w:t>
      </w:r>
      <w:r>
        <w:t xml:space="preserve"> </w:t>
      </w:r>
      <w:r>
        <w:t>Roberts, A.</w:t>
      </w:r>
      <w:r w:rsidR="004B696B">
        <w:t xml:space="preserve"> </w:t>
      </w:r>
      <w:r w:rsidR="004B696B">
        <w:t>L., </w:t>
      </w:r>
      <w:r>
        <w:t>Totten, </w:t>
      </w:r>
      <w:r>
        <w:t>L.</w:t>
      </w:r>
      <w:r w:rsidR="004B696B">
        <w:t xml:space="preserve"> </w:t>
      </w:r>
      <w:r w:rsidR="004B696B">
        <w:t>A., </w:t>
      </w:r>
      <w:r>
        <w:t>Arnold,</w:t>
      </w:r>
      <w:r w:rsidR="004B696B">
        <w:t xml:space="preserve"> </w:t>
      </w:r>
      <w:r w:rsidR="004B696B">
        <w:t>W.</w:t>
      </w:r>
      <w:r w:rsidR="004B696B">
        <w:t xml:space="preserve"> </w:t>
      </w:r>
      <w:r w:rsidR="004B696B">
        <w:t>A., </w:t>
      </w:r>
      <w:r>
        <w:t>et al., Reductive Elimination of Chlorinated Ethylenes by </w:t>
      </w:r>
      <w:r>
        <w:t>Zero-Valent </w:t>
      </w:r>
      <w:r>
        <w:t>Metals. Environ. Sci. </w:t>
      </w:r>
      <w:r>
        <w:t>Tec</w:t>
      </w:r>
      <w:r>
        <w:t xml:space="preserve">hn</w:t>
      </w:r>
      <w:r>
        <w:t xml:space="preserve">ol., </w:t>
      </w:r>
      <w:r>
        <w:t>1996. </w:t>
      </w:r>
      <w:r>
        <w:rPr>
          <w:b/>
        </w:rPr>
        <w:t>30</w:t>
      </w:r>
      <w:r>
        <w:t>(</w:t>
      </w:r>
      <w:r>
        <w:t xml:space="preserve">8</w:t>
      </w:r>
      <w:r>
        <w:t>)</w:t>
      </w:r>
      <w:r>
        <w:t xml:space="preserve">: </w:t>
      </w:r>
      <w:r>
        <w:t>p.</w:t>
      </w:r>
      <w:r>
        <w:t> </w:t>
      </w:r>
      <w:r>
        <w:t>2654-2659.</w:t>
      </w:r>
    </w:p>
    <w:p w:rsidR="0018722C">
      <w:pPr>
        <w:pStyle w:val="cw21"/>
        <w:topLinePunct/>
      </w:pPr>
      <w:r>
        <w:t>[</w:t>
      </w:r>
      <w:r>
        <w:t xml:space="preserve">34</w:t>
      </w:r>
      <w:r>
        <w:t>]</w:t>
      </w:r>
      <w:r>
        <w:t xml:space="preserve"> </w:t>
      </w:r>
      <w:r>
        <w:t>Liang, </w:t>
      </w:r>
      <w:r>
        <w:t>J., </w:t>
      </w:r>
      <w:r>
        <w:t>Komarov,</w:t>
      </w:r>
      <w:r w:rsidR="004B696B">
        <w:t xml:space="preserve"> </w:t>
      </w:r>
      <w:r w:rsidR="004B696B">
        <w:t>S., </w:t>
      </w:r>
      <w:r>
        <w:t>Hayashi,</w:t>
      </w:r>
      <w:r w:rsidR="004B696B">
        <w:t xml:space="preserve"> </w:t>
      </w:r>
      <w:r w:rsidR="004B696B">
        <w:t>N., et al., Improvement in sonochemical degradation </w:t>
      </w:r>
      <w:r>
        <w:t>of </w:t>
      </w:r>
      <w:r>
        <w:t>4-chlorophenol by combined use of fenton-like reagents. Ultrasonics </w:t>
      </w:r>
      <w:r>
        <w:t>Sonochemistry, </w:t>
      </w:r>
      <w:r>
        <w:t>2007.</w:t>
      </w:r>
      <w:r>
        <w:t> </w:t>
      </w:r>
      <w:r>
        <w:rPr>
          <w:b/>
        </w:rPr>
        <w:t>14</w:t>
      </w:r>
      <w:r>
        <w:t>.</w:t>
      </w:r>
    </w:p>
    <w:p w:rsidR="0018722C">
      <w:pPr>
        <w:pStyle w:val="cw21"/>
        <w:topLinePunct/>
      </w:pPr>
      <w:r>
        <w:t>[</w:t>
      </w:r>
      <w:r>
        <w:t xml:space="preserve">35</w:t>
      </w:r>
      <w:r>
        <w:t>]</w:t>
      </w:r>
      <w:r>
        <w:t xml:space="preserve"> </w:t>
      </w:r>
      <w:r>
        <w:t>Zhang, </w:t>
      </w:r>
      <w:r>
        <w:t>H., Duan,</w:t>
      </w:r>
      <w:r w:rsidR="004B696B">
        <w:t xml:space="preserve"> </w:t>
      </w:r>
      <w:r w:rsidR="004B696B">
        <w:t>L., </w:t>
      </w:r>
      <w:r>
        <w:t>Zhang,</w:t>
      </w:r>
      <w:r w:rsidR="004B696B">
        <w:t xml:space="preserve"> </w:t>
      </w:r>
      <w:r w:rsidR="004B696B">
        <w:t>Y., </w:t>
      </w:r>
      <w:r>
        <w:t>et al., </w:t>
      </w:r>
      <w:r>
        <w:t>The </w:t>
      </w:r>
      <w:r>
        <w:t>use </w:t>
      </w:r>
      <w:r>
        <w:t>of </w:t>
      </w:r>
      <w:r>
        <w:t>ultrasound to enhance the decolorization </w:t>
      </w:r>
      <w:r>
        <w:t>of </w:t>
      </w:r>
      <w:r>
        <w:t>the C.</w:t>
      </w:r>
      <w:r w:rsidR="004B696B">
        <w:t xml:space="preserve"> </w:t>
      </w:r>
      <w:r w:rsidR="004B696B">
        <w:t>I. Acid Orange 7 by zero-valent iron. Dyes and Pigments, 2005. </w:t>
      </w:r>
      <w:r>
        <w:rPr>
          <w:b/>
        </w:rPr>
        <w:t>65</w:t>
      </w:r>
      <w:r>
        <w:t>(</w:t>
      </w:r>
      <w:r>
        <w:t xml:space="preserve">1</w:t>
      </w:r>
      <w:r>
        <w:t>)</w:t>
      </w:r>
      <w:r>
        <w:t xml:space="preserve">: </w:t>
      </w:r>
      <w:r>
        <w:t>p.</w:t>
      </w:r>
      <w:r>
        <w:t> </w:t>
      </w:r>
      <w:r>
        <w:t>39-43.</w:t>
      </w:r>
    </w:p>
    <w:p w:rsidR="0018722C">
      <w:pPr>
        <w:pStyle w:val="cw21"/>
        <w:topLinePunct/>
      </w:pPr>
      <w:r>
        <w:t>[</w:t>
      </w:r>
      <w:r>
        <w:t xml:space="preserve">36</w:t>
      </w:r>
      <w:r>
        <w:t>]</w:t>
      </w:r>
      <w:r/>
      <w:r>
        <w:rPr>
          <w:rFonts w:ascii="宋体" w:eastAsia="宋体" w:hint="eastAsia"/>
        </w:rPr>
        <w:t>汤心虎</w:t>
      </w:r>
      <w:r>
        <w:rPr>
          <w:spacing w:val="4"/>
          <w:sz w:val="21"/>
          <w:rFonts w:hint="eastAsia"/>
        </w:rPr>
        <w:t>，</w:t>
      </w:r>
      <w:r>
        <w:rPr>
          <w:rFonts w:ascii="宋体" w:eastAsia="宋体" w:hint="eastAsia"/>
        </w:rPr>
        <w:t>黄丽莎</w:t>
      </w:r>
      <w:r>
        <w:rPr>
          <w:spacing w:val="4"/>
          <w:sz w:val="21"/>
          <w:rFonts w:hint="eastAsia"/>
        </w:rPr>
        <w:t>，</w:t>
      </w:r>
      <w:r>
        <w:rPr>
          <w:rFonts w:ascii="宋体" w:eastAsia="宋体" w:hint="eastAsia"/>
        </w:rPr>
        <w:t>莫测辉</w:t>
      </w:r>
      <w:r>
        <w:rPr>
          <w:spacing w:val="4"/>
          <w:sz w:val="21"/>
          <w:rFonts w:hint="eastAsia"/>
        </w:rPr>
        <w:t>，</w:t>
      </w:r>
      <w:r>
        <w:rPr>
          <w:rFonts w:ascii="宋体" w:eastAsia="宋体" w:hint="eastAsia"/>
        </w:rPr>
        <w:t>等</w:t>
      </w:r>
      <w:r>
        <w:t>. </w:t>
      </w:r>
      <w:r>
        <w:rPr>
          <w:rFonts w:ascii="宋体" w:eastAsia="宋体" w:hint="eastAsia"/>
        </w:rPr>
        <w:t>中性条件下超声波</w:t>
      </w:r>
      <w:r>
        <w:t>/</w:t>
      </w:r>
      <w:r>
        <w:rPr>
          <w:rFonts w:ascii="宋体" w:eastAsia="宋体" w:hint="eastAsia"/>
        </w:rPr>
        <w:t>零价铁协同降解活性艳红</w:t>
      </w:r>
      <w:r>
        <w:t>X-3B</w:t>
      </w:r>
      <w:r>
        <w:t>. </w:t>
      </w:r>
      <w:r>
        <w:rPr>
          <w:rFonts w:ascii="宋体" w:eastAsia="宋体" w:hint="eastAsia"/>
        </w:rPr>
        <w:t>环境化学</w:t>
      </w:r>
      <w:r>
        <w:t>, 2006</w:t>
      </w:r>
      <w:r>
        <w:t>.</w:t>
      </w:r>
      <w:r>
        <w:t> </w:t>
      </w:r>
      <w:r>
        <w:rPr>
          <w:b/>
        </w:rPr>
        <w:t>25</w:t>
      </w:r>
      <w:r>
        <w:t>(</w:t>
      </w:r>
      <w:r>
        <w:t xml:space="preserve">2</w:t>
      </w:r>
      <w:r>
        <w:t>)</w:t>
      </w:r>
      <w:r>
        <w:rPr>
          <w:sz w:val="21"/>
          <w:rFonts w:hint="eastAsia"/>
        </w:rPr>
        <w:t xml:space="preserve">：</w:t>
      </w:r>
      <w:r>
        <w:t>p</w:t>
      </w:r>
      <w:r>
        <w:t>. </w:t>
      </w:r>
      <w:r>
        <w:t>199-202.</w:t>
      </w:r>
    </w:p>
    <w:p w:rsidR="0018722C">
      <w:pPr>
        <w:pStyle w:val="cw21"/>
        <w:topLinePunct/>
      </w:pPr>
      <w:r>
        <w:t>[</w:t>
      </w:r>
      <w:r>
        <w:t xml:space="preserve">37</w:t>
      </w:r>
      <w:r>
        <w:t>]</w:t>
      </w:r>
      <w:r/>
      <w:r>
        <w:rPr>
          <w:rFonts w:ascii="宋体" w:eastAsia="宋体" w:hint="eastAsia"/>
        </w:rPr>
        <w:t>胡文勇</w:t>
      </w:r>
      <w:r>
        <w:rPr>
          <w:spacing w:val="1"/>
          <w:sz w:val="21"/>
          <w:rFonts w:hint="eastAsia"/>
        </w:rPr>
        <w:t>，</w:t>
      </w:r>
      <w:r>
        <w:rPr>
          <w:rFonts w:ascii="宋体" w:eastAsia="宋体" w:hint="eastAsia"/>
        </w:rPr>
        <w:t>郑正</w:t>
      </w:r>
      <w:r>
        <w:t>. </w:t>
      </w:r>
      <w:r>
        <w:rPr>
          <w:rFonts w:ascii="宋体" w:eastAsia="宋体" w:hint="eastAsia"/>
        </w:rPr>
        <w:t>超声波辐照下零价铁处理硝基氯苯废水的研究</w:t>
      </w:r>
      <w:r>
        <w:t>. </w:t>
      </w:r>
      <w:r>
        <w:rPr>
          <w:rFonts w:ascii="宋体" w:eastAsia="宋体" w:hint="eastAsia"/>
        </w:rPr>
        <w:t>工业用水与废水</w:t>
      </w:r>
      <w:r>
        <w:t>, </w:t>
      </w:r>
      <w:r>
        <w:t>2005</w:t>
      </w:r>
      <w:r>
        <w:t>.</w:t>
      </w:r>
      <w:r>
        <w:t> </w:t>
      </w:r>
      <w:r>
        <w:rPr>
          <w:b/>
        </w:rPr>
        <w:t>36</w:t>
      </w:r>
      <w:r>
        <w:t>(</w:t>
      </w:r>
      <w:r>
        <w:t>4</w:t>
      </w:r>
      <w:r>
        <w:t>)</w:t>
      </w:r>
      <w:r>
        <w:rPr>
          <w:spacing w:val="4"/>
          <w:sz w:val="21"/>
          <w:rFonts w:hint="eastAsia"/>
        </w:rPr>
        <w:t xml:space="preserve">：</w:t>
      </w:r>
      <w:r>
        <w:t>p. </w:t>
      </w:r>
      <w:r>
        <w:t>20-23.</w:t>
      </w:r>
    </w:p>
    <w:p w:rsidR="0018722C">
      <w:pPr>
        <w:pStyle w:val="cw21"/>
        <w:topLinePunct/>
      </w:pPr>
      <w:r>
        <w:t>[</w:t>
      </w:r>
      <w:r>
        <w:t xml:space="preserve">38</w:t>
      </w:r>
      <w:r>
        <w:t>]</w:t>
      </w:r>
      <w:r/>
      <w:r>
        <w:rPr>
          <w:rFonts w:ascii="宋体" w:eastAsia="宋体" w:hint="eastAsia"/>
        </w:rPr>
        <w:t>张选军</w:t>
      </w:r>
      <w:r>
        <w:rPr>
          <w:spacing w:val="4"/>
          <w:sz w:val="21"/>
          <w:rFonts w:hint="eastAsia"/>
        </w:rPr>
        <w:t>，</w:t>
      </w:r>
      <w:r>
        <w:rPr>
          <w:rFonts w:ascii="宋体" w:eastAsia="宋体" w:hint="eastAsia"/>
        </w:rPr>
        <w:t>戴友芝</w:t>
      </w:r>
      <w:r>
        <w:rPr>
          <w:spacing w:val="5"/>
          <w:sz w:val="21"/>
          <w:rFonts w:hint="eastAsia"/>
        </w:rPr>
        <w:t>，</w:t>
      </w:r>
      <w:r>
        <w:rPr>
          <w:rFonts w:ascii="宋体" w:eastAsia="宋体" w:hint="eastAsia"/>
        </w:rPr>
        <w:t>曹建平</w:t>
      </w:r>
      <w:r>
        <w:rPr>
          <w:spacing w:val="5"/>
          <w:sz w:val="21"/>
          <w:rFonts w:hint="eastAsia"/>
        </w:rPr>
        <w:t>，</w:t>
      </w:r>
      <w:r>
        <w:rPr>
          <w:rFonts w:ascii="宋体" w:eastAsia="宋体" w:hint="eastAsia"/>
        </w:rPr>
        <w:t>等</w:t>
      </w:r>
      <w:r>
        <w:t>. </w:t>
      </w:r>
      <w:r>
        <w:rPr>
          <w:rFonts w:ascii="宋体" w:eastAsia="宋体" w:hint="eastAsia"/>
        </w:rPr>
        <w:t>纳米铁协同超声降解氯苯的研究</w:t>
      </w:r>
      <w:r>
        <w:t>. </w:t>
      </w:r>
      <w:r>
        <w:rPr>
          <w:rFonts w:ascii="宋体" w:eastAsia="宋体" w:hint="eastAsia"/>
        </w:rPr>
        <w:t>环境污染治理技术与设备</w:t>
      </w:r>
      <w:r>
        <w:t>, 2004</w:t>
      </w:r>
      <w:r>
        <w:t>.</w:t>
      </w:r>
      <w:r>
        <w:t> </w:t>
      </w:r>
      <w:r>
        <w:rPr>
          <w:b/>
        </w:rPr>
        <w:t>5</w:t>
      </w:r>
      <w:r>
        <w:t>(</w:t>
      </w:r>
      <w:r>
        <w:t xml:space="preserve">8</w:t>
      </w:r>
      <w:r>
        <w:t>)</w:t>
      </w:r>
      <w:r>
        <w:rPr>
          <w:sz w:val="21"/>
          <w:rFonts w:hint="eastAsia"/>
        </w:rPr>
        <w:t xml:space="preserve">：</w:t>
      </w:r>
      <w:r>
        <w:t>p</w:t>
      </w:r>
      <w:r>
        <w:t>. </w:t>
      </w:r>
      <w:r>
        <w:t>32-34.</w:t>
      </w:r>
    </w:p>
    <w:p w:rsidR="0018722C">
      <w:pPr>
        <w:pStyle w:val="cw21"/>
        <w:topLinePunct/>
      </w:pPr>
      <w:r>
        <w:t>[</w:t>
      </w:r>
      <w:r>
        <w:t xml:space="preserve">39</w:t>
      </w:r>
      <w:r>
        <w:t>]</w:t>
      </w:r>
      <w:r/>
      <w:r>
        <w:rPr>
          <w:rFonts w:ascii="宋体" w:eastAsia="宋体" w:hint="eastAsia"/>
        </w:rPr>
        <w:t>戴友芝</w:t>
      </w:r>
      <w:r>
        <w:rPr>
          <w:spacing w:val="5"/>
          <w:sz w:val="21"/>
          <w:rFonts w:hint="eastAsia"/>
        </w:rPr>
        <w:t>，</w:t>
      </w:r>
      <w:r>
        <w:rPr>
          <w:rFonts w:ascii="宋体" w:eastAsia="宋体" w:hint="eastAsia"/>
        </w:rPr>
        <w:t>张选军</w:t>
      </w:r>
      <w:r>
        <w:rPr>
          <w:spacing w:val="5"/>
          <w:sz w:val="21"/>
          <w:rFonts w:hint="eastAsia"/>
        </w:rPr>
        <w:t>，</w:t>
      </w:r>
      <w:r>
        <w:rPr>
          <w:rFonts w:ascii="宋体" w:eastAsia="宋体" w:hint="eastAsia"/>
        </w:rPr>
        <w:t>宋勇</w:t>
      </w:r>
      <w:r>
        <w:t>. </w:t>
      </w:r>
      <w:r>
        <w:rPr>
          <w:rFonts w:ascii="宋体" w:eastAsia="宋体" w:hint="eastAsia"/>
        </w:rPr>
        <w:t>超声波</w:t>
      </w:r>
      <w:r>
        <w:t>/</w:t>
      </w:r>
      <w:r>
        <w:rPr>
          <w:rFonts w:ascii="宋体" w:eastAsia="宋体" w:hint="eastAsia"/>
        </w:rPr>
        <w:t>纳米铁协同降解氯代苯酚的试验</w:t>
      </w:r>
      <w:r>
        <w:t>. </w:t>
      </w:r>
      <w:r>
        <w:rPr>
          <w:rFonts w:ascii="宋体" w:eastAsia="宋体" w:hint="eastAsia"/>
        </w:rPr>
        <w:t>环境污染治理技术与设备</w:t>
      </w:r>
      <w:r>
        <w:t>, 2005</w:t>
      </w:r>
      <w:r>
        <w:t>.</w:t>
      </w:r>
      <w:r>
        <w:t> </w:t>
      </w:r>
      <w:r>
        <w:rPr>
          <w:b/>
        </w:rPr>
        <w:t>6</w:t>
      </w:r>
      <w:r>
        <w:t>(</w:t>
      </w:r>
      <w:r>
        <w:t xml:space="preserve">11</w:t>
      </w:r>
      <w:r>
        <w:t>)</w:t>
      </w:r>
      <w:r>
        <w:rPr>
          <w:spacing w:val="-2"/>
          <w:sz w:val="21"/>
          <w:rFonts w:hint="eastAsia"/>
        </w:rPr>
        <w:t>：</w:t>
      </w:r>
      <w:r w:rsidR="001852F3">
        <w:t xml:space="preserve">p</w:t>
      </w:r>
      <w:r>
        <w:t>. </w:t>
      </w:r>
      <w:r>
        <w:t>19-22.</w:t>
      </w:r>
    </w:p>
    <w:p w:rsidR="0018722C">
      <w:pPr>
        <w:pStyle w:val="cw21"/>
        <w:topLinePunct/>
      </w:pPr>
      <w:r>
        <w:t>[</w:t>
      </w:r>
      <w:r>
        <w:t xml:space="preserve">40</w:t>
      </w:r>
      <w:r>
        <w:t>]</w:t>
      </w:r>
      <w:r/>
      <w:r>
        <w:rPr>
          <w:rFonts w:ascii="宋体" w:eastAsia="宋体" w:hint="eastAsia"/>
        </w:rPr>
        <w:t>宋勇</w:t>
      </w:r>
      <w:r>
        <w:rPr>
          <w:spacing w:val="3"/>
          <w:sz w:val="21"/>
          <w:rFonts w:hint="eastAsia"/>
        </w:rPr>
        <w:t>，</w:t>
      </w:r>
      <w:r>
        <w:rPr>
          <w:rFonts w:ascii="宋体" w:eastAsia="宋体" w:hint="eastAsia"/>
        </w:rPr>
        <w:t>戴友芝</w:t>
      </w:r>
      <w:r>
        <w:t>. </w:t>
      </w:r>
      <w:r>
        <w:rPr>
          <w:rFonts w:ascii="宋体" w:eastAsia="宋体" w:hint="eastAsia"/>
        </w:rPr>
        <w:t>超声波与零价铁联合降解五氯苯酚的初步研究</w:t>
      </w:r>
      <w:r>
        <w:t>. </w:t>
      </w:r>
      <w:r>
        <w:rPr>
          <w:rFonts w:ascii="宋体" w:eastAsia="宋体" w:hint="eastAsia"/>
        </w:rPr>
        <w:t>湖南工程学院学报：自然科学版</w:t>
      </w:r>
      <w:r>
        <w:t>, 2005</w:t>
      </w:r>
      <w:r>
        <w:t>.</w:t>
      </w:r>
      <w:r>
        <w:t> </w:t>
      </w:r>
      <w:r>
        <w:rPr>
          <w:b/>
        </w:rPr>
        <w:t>15</w:t>
      </w:r>
      <w:r>
        <w:t>(</w:t>
      </w:r>
      <w:r>
        <w:t xml:space="preserve">2</w:t>
      </w:r>
      <w:r>
        <w:t>)</w:t>
      </w:r>
      <w:r>
        <w:rPr>
          <w:sz w:val="21"/>
          <w:rFonts w:hint="eastAsia"/>
        </w:rPr>
        <w:t xml:space="preserve">：</w:t>
      </w:r>
      <w:r>
        <w:t>p</w:t>
      </w:r>
      <w:r>
        <w:t>. </w:t>
      </w:r>
      <w:r>
        <w:t>76-79.</w:t>
      </w:r>
    </w:p>
    <w:p w:rsidR="0018722C">
      <w:pPr>
        <w:pStyle w:val="cw21"/>
        <w:topLinePunct/>
      </w:pPr>
      <w:r>
        <w:t>[</w:t>
      </w:r>
      <w:r>
        <w:t xml:space="preserve">41</w:t>
      </w:r>
      <w:r>
        <w:t>]</w:t>
      </w:r>
      <w:r>
        <w:t xml:space="preserve"> </w:t>
      </w:r>
      <w:r>
        <w:t>Dai, </w:t>
      </w:r>
      <w:r>
        <w:t>Y.</w:t>
      </w:r>
      <w:r w:rsidR="004B696B">
        <w:t xml:space="preserve"> </w:t>
      </w:r>
      <w:r w:rsidR="004B696B">
        <w:t>Z., </w:t>
      </w:r>
      <w:r>
        <w:t>Li, </w:t>
      </w:r>
      <w:r>
        <w:t>F,</w:t>
      </w:r>
      <w:r w:rsidR="004B696B">
        <w:t xml:space="preserve"> </w:t>
      </w:r>
      <w:r w:rsidR="004B696B">
        <w:t>F., </w:t>
      </w:r>
      <w:r>
        <w:t>Ge,</w:t>
      </w:r>
      <w:r w:rsidR="004B696B">
        <w:t xml:space="preserve"> </w:t>
      </w:r>
      <w:r w:rsidR="004B696B">
        <w:t>F., </w:t>
      </w:r>
      <w:r>
        <w:t>et al., Mechanism of the enhanced degradation </w:t>
      </w:r>
      <w:r>
        <w:t>of </w:t>
      </w:r>
      <w:r>
        <w:t>pentachlorophenol </w:t>
      </w:r>
      <w:r>
        <w:t>by </w:t>
      </w:r>
      <w:r>
        <w:t>ultrasound in the presence of elemental iron. Journal of Hazardous Materials, 2006. </w:t>
      </w:r>
      <w:r>
        <w:rPr>
          <w:b/>
        </w:rPr>
        <w:t>137</w:t>
      </w:r>
      <w:r>
        <w:t>(</w:t>
      </w:r>
      <w:r>
        <w:t xml:space="preserve">3</w:t>
      </w:r>
      <w:r>
        <w:t>)</w:t>
      </w:r>
      <w:r>
        <w:t xml:space="preserve">: </w:t>
      </w:r>
      <w:r>
        <w:t>p. </w:t>
      </w:r>
      <w:r>
        <w:t>1424-1429.</w:t>
      </w:r>
    </w:p>
    <w:p w:rsidR="0018722C">
      <w:pPr>
        <w:pStyle w:val="cw21"/>
        <w:topLinePunct/>
      </w:pPr>
      <w:r>
        <w:t>[</w:t>
      </w:r>
      <w:r>
        <w:t xml:space="preserve">42</w:t>
      </w:r>
      <w:r>
        <w:t>]</w:t>
      </w:r>
      <w:r/>
      <w:r>
        <w:rPr>
          <w:rFonts w:ascii="宋体" w:hAnsi="宋体" w:eastAsia="宋体" w:hint="eastAsia"/>
        </w:rPr>
        <w:t>王亚南</w:t>
      </w:r>
      <w:r>
        <w:t>. </w:t>
      </w:r>
      <w:r>
        <w:rPr>
          <w:rFonts w:ascii="宋体" w:hAnsi="宋体" w:eastAsia="宋体" w:hint="eastAsia"/>
        </w:rPr>
        <w:t>典型有机污染物与</w:t>
      </w:r>
      <w:r>
        <w:rPr>
          <w:spacing w:val="-9"/>
          <w:sz w:val="21"/>
          <w:rFonts w:hint="eastAsia"/>
        </w:rPr>
        <w:t>・</w:t>
      </w:r>
      <w:r>
        <w:t>OH</w:t>
      </w:r>
      <w:r/>
      <w:r w:rsidR="001852F3">
        <w:t xml:space="preserve">  </w:t>
      </w:r>
      <w:r>
        <w:rPr>
          <w:rFonts w:ascii="宋体" w:hAnsi="宋体" w:eastAsia="宋体" w:hint="eastAsia"/>
        </w:rPr>
        <w:t>反应速率常数的</w:t>
      </w:r>
      <w:r>
        <w:t>QSAR</w:t>
      </w:r>
      <w:r/>
      <w:r>
        <w:rPr>
          <w:rFonts w:ascii="宋体" w:hAnsi="宋体" w:eastAsia="宋体" w:hint="eastAsia"/>
        </w:rPr>
        <w:t>研究，</w:t>
      </w:r>
      <w:r>
        <w:t>2011</w:t>
      </w:r>
      <w:r>
        <w:rPr>
          <w:rFonts w:ascii="宋体" w:hAnsi="宋体" w:eastAsia="宋体" w:hint="eastAsia"/>
        </w:rPr>
        <w:t>，大连理工大学</w:t>
      </w:r>
      <w:r>
        <w:t>.</w:t>
      </w:r>
    </w:p>
    <w:p w:rsidR="0018722C">
      <w:pPr>
        <w:pStyle w:val="cw21"/>
        <w:topLinePunct/>
      </w:pPr>
      <w:r>
        <w:t>[</w:t>
      </w:r>
      <w:r>
        <w:t xml:space="preserve">43</w:t>
      </w:r>
      <w:r>
        <w:t>]</w:t>
      </w:r>
      <w:r/>
      <w:r>
        <w:rPr>
          <w:rFonts w:ascii="宋体" w:eastAsia="宋体" w:hint="eastAsia"/>
        </w:rPr>
        <w:t>陈景文</w:t>
      </w:r>
      <w:r>
        <w:t>. </w:t>
      </w:r>
      <w:r>
        <w:rPr>
          <w:rFonts w:ascii="宋体" w:eastAsia="宋体" w:hint="eastAsia"/>
        </w:rPr>
        <w:t>有机污染物定量结构</w:t>
      </w:r>
      <w:r>
        <w:t>-</w:t>
      </w:r>
      <w:r>
        <w:rPr>
          <w:rFonts w:ascii="宋体" w:eastAsia="宋体" w:hint="eastAsia"/>
        </w:rPr>
        <w:t>性质关系与定量结构</w:t>
      </w:r>
      <w:r>
        <w:t>-</w:t>
      </w:r>
      <w:r>
        <w:rPr>
          <w:rFonts w:ascii="宋体" w:eastAsia="宋体" w:hint="eastAsia"/>
        </w:rPr>
        <w:t>活性关系</w:t>
      </w:r>
      <w:r>
        <w:t>. </w:t>
      </w:r>
      <w:r>
        <w:t>1999</w:t>
      </w:r>
      <w:r>
        <w:rPr>
          <w:rFonts w:hint="eastAsia"/>
        </w:rPr>
        <w:t>，</w:t>
      </w:r>
      <w:r/>
      <w:r>
        <w:rPr>
          <w:rFonts w:ascii="宋体" w:eastAsia="宋体" w:hint="eastAsia"/>
        </w:rPr>
        <w:t>大连</w:t>
      </w:r>
      <w:r>
        <w:rPr>
          <w:spacing w:val="1"/>
          <w:sz w:val="21"/>
          <w:rFonts w:hint="eastAsia"/>
        </w:rPr>
        <w:t>：</w:t>
      </w:r>
      <w:r w:rsidR="001852F3">
        <w:t xml:space="preserve"> </w:t>
      </w:r>
      <w:r>
        <w:rPr>
          <w:rFonts w:ascii="宋体" w:eastAsia="宋体" w:hint="eastAsia"/>
        </w:rPr>
        <w:t>大连理工大学出版社</w:t>
      </w:r>
      <w:r>
        <w:t>.</w:t>
      </w:r>
    </w:p>
    <w:p w:rsidR="0018722C">
      <w:pPr>
        <w:pStyle w:val="cw21"/>
        <w:topLinePunct/>
      </w:pPr>
      <w:hyperlink r:id="rId393">
        <w:r>
          <w:t>[</w:t>
        </w:r>
        <w:r>
          <w:t xml:space="preserve">44</w:t>
        </w:r>
        <w:r>
          <w:t>]</w:t>
        </w:r>
        <w:r>
          <w:t xml:space="preserve"> </w:t>
        </w:r>
        <w:r>
          <w:t>www.</w:t>
        </w:r>
        <w:r w:rsidR="004B696B">
          <w:t xml:space="preserve"> </w:t>
        </w:r>
        <w:r w:rsidR="004B696B">
          <w:t>tandfonline.</w:t>
        </w:r>
        <w:r w:rsidR="004B696B">
          <w:t xml:space="preserve"> </w:t>
        </w:r>
        <w:r w:rsidR="004B696B">
          <w:t>com</w:t>
        </w:r>
        <w:r>
          <w:t>/</w:t>
        </w:r>
        <w:r>
          <w:t>loi</w:t>
        </w:r>
        <w:r>
          <w:t>/</w:t>
        </w:r>
        <w:r>
          <w:t>gsar20.</w:t>
        </w:r>
      </w:hyperlink>
    </w:p>
    <w:p w:rsidR="0018722C">
      <w:pPr>
        <w:pStyle w:val="cw21"/>
        <w:topLinePunct/>
      </w:pPr>
      <w:r>
        <w:t>[</w:t>
      </w:r>
      <w:r>
        <w:t xml:space="preserve">45</w:t>
      </w:r>
      <w:r>
        <w:t>]</w:t>
      </w:r>
      <w:r/>
      <w:r>
        <w:rPr>
          <w:rFonts w:ascii="宋体" w:eastAsia="宋体" w:hint="eastAsia"/>
        </w:rPr>
        <w:t>王连生</w:t>
      </w:r>
      <w:r>
        <w:rPr>
          <w:spacing w:val="0"/>
          <w:sz w:val="21"/>
          <w:rFonts w:hint="eastAsia"/>
        </w:rPr>
        <w:t>，</w:t>
      </w:r>
      <w:r w:rsidR="001852F3">
        <w:t xml:space="preserve"> </w:t>
      </w:r>
      <w:r>
        <w:rPr>
          <w:rFonts w:ascii="宋体" w:eastAsia="宋体" w:hint="eastAsia"/>
        </w:rPr>
        <w:t>韩朔睽</w:t>
      </w:r>
      <w:r>
        <w:t>. </w:t>
      </w:r>
      <w:r>
        <w:rPr>
          <w:rFonts w:ascii="宋体" w:eastAsia="宋体" w:hint="eastAsia"/>
        </w:rPr>
        <w:t>有机物定量结构</w:t>
      </w:r>
      <w:r>
        <w:t>-</w:t>
      </w:r>
      <w:r>
        <w:rPr>
          <w:rFonts w:ascii="宋体" w:eastAsia="宋体" w:hint="eastAsia"/>
        </w:rPr>
        <w:t>活性相关</w:t>
      </w:r>
      <w:r>
        <w:t>. </w:t>
      </w:r>
      <w:r>
        <w:t>1993</w:t>
      </w:r>
      <w:r>
        <w:rPr>
          <w:rFonts w:hint="eastAsia"/>
        </w:rPr>
        <w:t>，</w:t>
      </w:r>
      <w:r/>
      <w:r w:rsidR="001852F3">
        <w:t xml:space="preserve"> </w:t>
      </w:r>
      <w:r>
        <w:rPr>
          <w:rFonts w:ascii="宋体" w:eastAsia="宋体" w:hint="eastAsia"/>
        </w:rPr>
        <w:t>北京</w:t>
      </w:r>
      <w:r>
        <w:rPr>
          <w:spacing w:val="0"/>
          <w:sz w:val="21"/>
          <w:rFonts w:hint="eastAsia"/>
        </w:rPr>
        <w:t>：</w:t>
      </w:r>
      <w:r w:rsidR="001852F3">
        <w:t xml:space="preserve"> </w:t>
      </w:r>
      <w:r>
        <w:rPr>
          <w:rFonts w:ascii="宋体" w:eastAsia="宋体" w:hint="eastAsia"/>
        </w:rPr>
        <w:t>中国环境科学出版社</w:t>
      </w:r>
      <w:r>
        <w:t>.</w:t>
      </w:r>
    </w:p>
    <w:p w:rsidR="0018722C">
      <w:pPr>
        <w:pStyle w:val="cw21"/>
        <w:topLinePunct/>
      </w:pPr>
      <w:r>
        <w:t>[</w:t>
      </w:r>
      <w:r>
        <w:t xml:space="preserve">46</w:t>
      </w:r>
      <w:r>
        <w:t>]</w:t>
      </w:r>
      <w:r/>
      <w:r>
        <w:rPr>
          <w:rFonts w:ascii="宋体" w:eastAsia="宋体" w:hint="eastAsia"/>
        </w:rPr>
        <w:t>王连生</w:t>
      </w:r>
      <w:r>
        <w:t>. </w:t>
      </w:r>
      <w:r>
        <w:rPr>
          <w:rFonts w:ascii="宋体" w:eastAsia="宋体" w:hint="eastAsia"/>
        </w:rPr>
        <w:t>有机污染物化学</w:t>
      </w:r>
      <w:r>
        <w:t>. </w:t>
      </w:r>
      <w:r>
        <w:t>2004</w:t>
      </w:r>
      <w:r>
        <w:rPr>
          <w:rFonts w:hint="eastAsia"/>
        </w:rPr>
        <w:t>，</w:t>
      </w:r>
      <w:r/>
      <w:r w:rsidR="001852F3">
        <w:t xml:space="preserve"> </w:t>
      </w:r>
      <w:r>
        <w:rPr>
          <w:rFonts w:ascii="宋体" w:eastAsia="宋体" w:hint="eastAsia"/>
        </w:rPr>
        <w:t>北京</w:t>
      </w:r>
      <w:r>
        <w:rPr>
          <w:sz w:val="21"/>
          <w:rFonts w:hint="eastAsia"/>
        </w:rPr>
        <w:t>：</w:t>
      </w:r>
      <w:r w:rsidR="001852F3">
        <w:t xml:space="preserve"> </w:t>
      </w:r>
      <w:r>
        <w:rPr>
          <w:rFonts w:ascii="宋体" w:eastAsia="宋体" w:hint="eastAsia"/>
        </w:rPr>
        <w:t>高等教育出版社</w:t>
      </w:r>
      <w:r>
        <w:t>.</w:t>
      </w:r>
    </w:p>
    <w:p w:rsidR="0018722C">
      <w:pPr>
        <w:pStyle w:val="cw21"/>
        <w:topLinePunct/>
      </w:pPr>
      <w:r>
        <w:t xml:space="preserve">[</w:t>
      </w:r>
      <w:r>
        <w:t xml:space="preserve">47</w:t>
      </w:r>
      <w:r>
        <w:t xml:space="preserve">]</w:t>
      </w:r>
      <w:r>
        <w:t xml:space="preserve"> </w:t>
      </w:r>
      <w:r>
        <w:t xml:space="preserve">Chen, </w:t>
      </w:r>
      <w:r>
        <w:t xml:space="preserve">J., Quan,</w:t>
      </w:r>
      <w:r w:rsidR="004B696B">
        <w:t xml:space="preserve"> </w:t>
      </w:r>
      <w:r w:rsidR="004B696B">
        <w:t xml:space="preserve">X., Peijnenburtg, </w:t>
      </w:r>
      <w:r>
        <w:t xml:space="preserve">W.</w:t>
      </w:r>
      <w:r w:rsidR="004B696B">
        <w:t xml:space="preserve"> </w:t>
      </w:r>
      <w:r w:rsidR="004B696B">
        <w:t xml:space="preserve">J.</w:t>
      </w:r>
      <w:r w:rsidR="004B696B">
        <w:t xml:space="preserve"> </w:t>
      </w:r>
      <w:r w:rsidR="004B696B">
        <w:t xml:space="preserve">G.</w:t>
      </w:r>
      <w:r w:rsidR="004B696B">
        <w:t xml:space="preserve"> </w:t>
      </w:r>
      <w:r w:rsidR="004B696B">
        <w:t xml:space="preserve">M, </w:t>
      </w:r>
      <w:r>
        <w:t xml:space="preserve">et al., Quantitative structure-property relationships </w:t>
      </w:r>
      <w:r>
        <w:t xml:space="preserve">(</w:t>
      </w:r>
      <w:r>
        <w:rPr>
          <w:sz w:val="21"/>
        </w:rPr>
        <w:t xml:space="preserve">QSPRs</w:t>
      </w:r>
      <w:r>
        <w:t xml:space="preserve">)</w:t>
      </w:r>
      <w:r>
        <w:t xml:space="preserve"> on </w:t>
      </w:r>
      <w:r>
        <w:t xml:space="preserve">direct </w:t>
      </w:r>
      <w:r>
        <w:t xml:space="preserve">photolysis quantum </w:t>
      </w:r>
      <w:r>
        <w:t xml:space="preserve">yields </w:t>
      </w:r>
      <w:r>
        <w:t xml:space="preserve">of PCDDs. Chemosphere, 2001. </w:t>
      </w:r>
      <w:r>
        <w:rPr>
          <w:b/>
        </w:rPr>
        <w:t xml:space="preserve">43</w:t>
      </w:r>
      <w:r>
        <w:t xml:space="preserve">(</w:t>
      </w:r>
      <w:r>
        <w:rPr>
          <w:sz w:val="21"/>
        </w:rPr>
        <w:t xml:space="preserve">2</w:t>
      </w:r>
      <w:r>
        <w:t xml:space="preserve">)</w:t>
      </w:r>
      <w:r>
        <w:t xml:space="preserve">: </w:t>
      </w:r>
      <w:r>
        <w:t xml:space="preserve">p.</w:t>
      </w:r>
      <w:r>
        <w:t xml:space="preserve"> </w:t>
      </w:r>
      <w:r>
        <w:t xml:space="preserve">235-241.</w:t>
      </w:r>
    </w:p>
    <w:p w:rsidR="0018722C">
      <w:pPr>
        <w:pStyle w:val="cw21"/>
        <w:topLinePunct/>
      </w:pPr>
      <w:r>
        <w:t xml:space="preserve">[</w:t>
      </w:r>
      <w:r>
        <w:t xml:space="preserve">48</w:t>
      </w:r>
      <w:r>
        <w:t xml:space="preserve">]</w:t>
      </w:r>
      <w:r>
        <w:t xml:space="preserve"> </w:t>
      </w:r>
      <w:r>
        <w:t xml:space="preserve">Chen, </w:t>
      </w:r>
      <w:r>
        <w:t xml:space="preserve">J., Quan,</w:t>
      </w:r>
      <w:r w:rsidR="004B696B">
        <w:t xml:space="preserve"> </w:t>
      </w:r>
      <w:r w:rsidR="004B696B">
        <w:t xml:space="preserve">X,</w:t>
      </w:r>
      <w:r w:rsidR="004B696B">
        <w:t xml:space="preserve">. </w:t>
      </w:r>
      <w:r>
        <w:t xml:space="preserve">Schramm,</w:t>
      </w:r>
      <w:r w:rsidR="004B696B">
        <w:t xml:space="preserve"> </w:t>
      </w:r>
      <w:r w:rsidR="004B696B">
        <w:t xml:space="preserve">K.</w:t>
      </w:r>
      <w:r w:rsidR="004B696B">
        <w:t xml:space="preserve"> </w:t>
      </w:r>
      <w:r w:rsidR="004B696B">
        <w:t xml:space="preserve">W., </w:t>
      </w:r>
      <w:r>
        <w:t xml:space="preserve">et al., Quantitative structure-property relationships </w:t>
      </w:r>
      <w:r>
        <w:t xml:space="preserve">(</w:t>
      </w:r>
      <w:r>
        <w:rPr>
          <w:sz w:val="21"/>
        </w:rPr>
        <w:t xml:space="preserve">QSPRs</w:t>
      </w:r>
      <w:r>
        <w:t xml:space="preserve">)</w:t>
      </w:r>
      <w:r>
        <w:t xml:space="preserve"> on direct photolysis of PCDDs. Chemosphere, 2001. </w:t>
      </w:r>
      <w:r>
        <w:rPr>
          <w:b/>
        </w:rPr>
        <w:t xml:space="preserve">45</w:t>
      </w:r>
      <w:r>
        <w:t xml:space="preserve">(</w:t>
      </w:r>
      <w:r>
        <w:rPr>
          <w:sz w:val="21"/>
        </w:rPr>
        <w:t xml:space="preserve">2</w:t>
      </w:r>
      <w:r>
        <w:t xml:space="preserve">)</w:t>
      </w:r>
      <w:r>
        <w:t xml:space="preserve">: </w:t>
      </w:r>
      <w:r>
        <w:t xml:space="preserve">p.</w:t>
      </w:r>
      <w:r>
        <w:t xml:space="preserve"> </w:t>
      </w:r>
      <w:r>
        <w:t xml:space="preserve">151-159.</w:t>
      </w:r>
    </w:p>
    <w:p w:rsidR="0018722C">
      <w:pPr>
        <w:pStyle w:val="cw21"/>
        <w:topLinePunct/>
      </w:pPr>
      <w:r>
        <w:t xml:space="preserve">[</w:t>
      </w:r>
      <w:r>
        <w:t xml:space="preserve">49</w:t>
      </w:r>
      <w:r>
        <w:t xml:space="preserve">]</w:t>
      </w:r>
      <w:r>
        <w:t xml:space="preserve"> </w:t>
      </w:r>
      <w:r>
        <w:t xml:space="preserve">Chen, </w:t>
      </w:r>
      <w:r>
        <w:t xml:space="preserve">J.,</w:t>
      </w:r>
      <w:r w:rsidR="004B696B">
        <w:t xml:space="preserve"> </w:t>
      </w:r>
      <w:r w:rsidR="004B696B">
        <w:t xml:space="preserve">Quan, X., </w:t>
      </w:r>
      <w:r>
        <w:t xml:space="preserve">Yang, </w:t>
      </w:r>
      <w:r>
        <w:t xml:space="preserve">F., </w:t>
      </w:r>
      <w:r>
        <w:t xml:space="preserve">et al., Quantitative structure-property relationships on photodegradation of PCDD</w:t>
      </w:r>
      <w:r>
        <w:t xml:space="preserve">/</w:t>
      </w:r>
      <w:r>
        <w:t xml:space="preserve">Fs in cuticular waxes </w:t>
      </w:r>
      <w:r>
        <w:t xml:space="preserve">of </w:t>
      </w:r>
      <w:r>
        <w:t xml:space="preserve">laurel cherry </w:t>
      </w:r>
      <w:r>
        <w:t xml:space="preserve">(</w:t>
      </w:r>
      <w:r>
        <w:rPr>
          <w:sz w:val="21"/>
        </w:rPr>
        <w:t xml:space="preserve">Prunus laurocerasus</w:t>
      </w:r>
      <w:r>
        <w:t xml:space="preserve">)</w:t>
      </w:r>
      <w:r>
        <w:t xml:space="preserve">. The Science of The </w:t>
      </w:r>
      <w:r>
        <w:t xml:space="preserve">Total </w:t>
      </w:r>
      <w:r>
        <w:t xml:space="preserve">Environment, 2001. </w:t>
      </w:r>
      <w:r>
        <w:rPr>
          <w:b/>
        </w:rPr>
        <w:t xml:space="preserve">269</w:t>
      </w:r>
      <w:r>
        <w:t xml:space="preserve">(</w:t>
      </w:r>
      <w:r>
        <w:rPr>
          <w:sz w:val="21"/>
        </w:rPr>
        <w:t xml:space="preserve">1-3</w:t>
      </w:r>
      <w:r>
        <w:t xml:space="preserve">)</w:t>
      </w:r>
      <w:r>
        <w:t xml:space="preserve">: </w:t>
      </w:r>
      <w:r>
        <w:t xml:space="preserve">p.</w:t>
      </w:r>
      <w:r>
        <w:t xml:space="preserve"> </w:t>
      </w:r>
      <w:r>
        <w:t xml:space="preserve">163-170.</w:t>
      </w:r>
    </w:p>
    <w:p w:rsidR="0018722C">
      <w:pPr>
        <w:pStyle w:val="cw21"/>
        <w:topLinePunct/>
      </w:pPr>
      <w:r>
        <w:t>[</w:t>
      </w:r>
      <w:r>
        <w:t xml:space="preserve">50</w:t>
      </w:r>
      <w:r>
        <w:t>]</w:t>
      </w:r>
      <w:r>
        <w:t xml:space="preserve"> </w:t>
      </w:r>
      <w:r>
        <w:t>Chen, </w:t>
      </w:r>
      <w:r>
        <w:t>J., Xue, X., Schramm, K., et al., Quantitative structure-property relationships for octanol-air partition </w:t>
      </w:r>
      <w:r>
        <w:t>coefficients </w:t>
      </w:r>
      <w:r>
        <w:t>of polychlorinated biphenyls. Chemosphere, 2002. </w:t>
      </w:r>
      <w:r>
        <w:rPr>
          <w:b/>
        </w:rPr>
        <w:t>48</w:t>
      </w:r>
      <w:r>
        <w:t>(</w:t>
      </w:r>
      <w:r>
        <w:t xml:space="preserve">5</w:t>
      </w:r>
      <w:r>
        <w:t>)</w:t>
      </w:r>
      <w:r>
        <w:t xml:space="preserve">: </w:t>
      </w:r>
      <w:r>
        <w:t>p.</w:t>
      </w:r>
      <w:r>
        <w:t> </w:t>
      </w:r>
      <w:r>
        <w:t>535-544.</w:t>
      </w:r>
    </w:p>
    <w:p w:rsidR="0018722C">
      <w:pPr>
        <w:pStyle w:val="cw21"/>
        <w:topLinePunct/>
      </w:pPr>
      <w:r>
        <w:t>[</w:t>
      </w:r>
      <w:r>
        <w:t xml:space="preserve">51</w:t>
      </w:r>
      <w:r>
        <w:t>]</w:t>
      </w:r>
      <w:r>
        <w:t xml:space="preserve"> </w:t>
      </w:r>
      <w:r>
        <w:t>Chen, </w:t>
      </w:r>
      <w:r>
        <w:t>J., Xue,</w:t>
      </w:r>
      <w:r w:rsidR="004B696B">
        <w:t xml:space="preserve"> </w:t>
      </w:r>
      <w:r w:rsidR="004B696B">
        <w:t>X., Schramm,</w:t>
      </w:r>
      <w:r w:rsidR="004B696B">
        <w:t xml:space="preserve"> </w:t>
      </w:r>
      <w:r w:rsidR="004B696B">
        <w:t>K., et al., Quantitative structure-property relationships for octanol-air partition coefficients </w:t>
      </w:r>
      <w:r>
        <w:t>of </w:t>
      </w:r>
      <w:r>
        <w:t>polychlorinated naphthalenes, chlorobenzenes and p,</w:t>
      </w:r>
      <w:r w:rsidR="004B696B">
        <w:t xml:space="preserve"> </w:t>
      </w:r>
      <w:r w:rsidR="004B696B">
        <w:t>p&amp;prime;</w:t>
      </w:r>
      <w:r w:rsidR="004B696B">
        <w:t xml:space="preserve"> </w:t>
      </w:r>
      <w:r w:rsidR="004B696B">
        <w:t>-DDT. Computational Biology and </w:t>
      </w:r>
      <w:r>
        <w:t>Chemistry, </w:t>
      </w:r>
      <w:r>
        <w:t>2003. </w:t>
      </w:r>
      <w:r>
        <w:rPr>
          <w:b/>
        </w:rPr>
        <w:t>27</w:t>
      </w:r>
      <w:r>
        <w:t>(</w:t>
      </w:r>
      <w:r>
        <w:t xml:space="preserve">3</w:t>
      </w:r>
      <w:r>
        <w:t>)</w:t>
      </w:r>
      <w:r>
        <w:t xml:space="preserve">: </w:t>
      </w:r>
      <w:r>
        <w:t>p.</w:t>
      </w:r>
      <w:r>
        <w:t> </w:t>
      </w:r>
      <w:r>
        <w:t>165-171.</w:t>
      </w:r>
    </w:p>
    <w:p w:rsidR="0018722C">
      <w:pPr>
        <w:pStyle w:val="cw21"/>
        <w:topLinePunct/>
      </w:pPr>
      <w:r>
        <w:t>[</w:t>
      </w:r>
      <w:r>
        <w:t xml:space="preserve">52</w:t>
      </w:r>
      <w:r>
        <w:t>]</w:t>
      </w:r>
      <w:r>
        <w:t xml:space="preserve"> </w:t>
      </w:r>
      <w:r>
        <w:t>Cheng, </w:t>
      </w:r>
      <w:r>
        <w:t>Y.</w:t>
      </w:r>
      <w:r w:rsidR="004B696B">
        <w:t xml:space="preserve"> </w:t>
      </w:r>
      <w:r w:rsidR="004B696B">
        <w:t>-Y.</w:t>
      </w:r>
      <w:r>
        <w:t>, H. </w:t>
      </w:r>
      <w:r>
        <w:t>Yuan, </w:t>
      </w:r>
      <w:r>
        <w:t>Quantitative study </w:t>
      </w:r>
      <w:r>
        <w:t>of </w:t>
      </w:r>
      <w:r>
        <w:t>electrostatic and steric effects on physicochemical property and biological </w:t>
      </w:r>
      <w:r>
        <w:t>activity. </w:t>
      </w:r>
      <w:r>
        <w:t>Journal of Molecular Graphics and Modelling, 2006. </w:t>
      </w:r>
      <w:r>
        <w:rPr>
          <w:b/>
        </w:rPr>
        <w:t>24</w:t>
      </w:r>
      <w:r>
        <w:t>(</w:t>
      </w:r>
      <w:r>
        <w:t xml:space="preserve">4</w:t>
      </w:r>
      <w:r>
        <w:t>)</w:t>
      </w:r>
      <w:r>
        <w:t xml:space="preserve">: </w:t>
      </w:r>
      <w:r>
        <w:t>p. </w:t>
      </w:r>
      <w:r>
        <w:t>219-226.</w:t>
      </w:r>
    </w:p>
    <w:p w:rsidR="0018722C">
      <w:pPr>
        <w:pStyle w:val="cw21"/>
        <w:topLinePunct/>
      </w:pPr>
      <w:r>
        <w:t xml:space="preserve">[</w:t>
      </w:r>
      <w:r>
        <w:t xml:space="preserve">53</w:t>
      </w:r>
      <w:r>
        <w:t xml:space="preserve">]</w:t>
      </w:r>
      <w:r>
        <w:t xml:space="preserve"> </w:t>
      </w:r>
      <w:r>
        <w:t xml:space="preserve">Shi, </w:t>
      </w:r>
      <w:r>
        <w:t xml:space="preserve">J., </w:t>
      </w:r>
      <w:r>
        <w:t xml:space="preserve">Zhang,</w:t>
      </w:r>
      <w:r w:rsidR="004B696B">
        <w:t xml:space="preserve"> </w:t>
      </w:r>
      <w:r w:rsidR="004B696B">
        <w:t xml:space="preserve">X., </w:t>
      </w:r>
      <w:r>
        <w:t xml:space="preserve">Qu,</w:t>
      </w:r>
      <w:r w:rsidR="004B696B">
        <w:t xml:space="preserve"> </w:t>
      </w:r>
      <w:r w:rsidR="004B696B">
        <w:t xml:space="preserve">R., et al., Synthesis and QSPR study on environment-related properties of polychlorinated diphenyl sulfides </w:t>
      </w:r>
      <w:r>
        <w:t xml:space="preserve">(</w:t>
      </w:r>
      <w:r>
        <w:rPr>
          <w:sz w:val="21"/>
        </w:rPr>
        <w:t xml:space="preserve">PCDPSs</w:t>
      </w:r>
      <w:r>
        <w:t xml:space="preserve">)</w:t>
      </w:r>
      <w:r>
        <w:t xml:space="preserve">. Chemosphere, 2012. </w:t>
      </w:r>
      <w:r>
        <w:rPr>
          <w:b/>
        </w:rPr>
        <w:t xml:space="preserve">88</w:t>
      </w:r>
      <w:r>
        <w:t xml:space="preserve">(</w:t>
      </w:r>
      <w:r>
        <w:rPr>
          <w:sz w:val="21"/>
        </w:rPr>
        <w:t xml:space="preserve">7</w:t>
      </w:r>
      <w:r>
        <w:t xml:space="preserve">)</w:t>
      </w:r>
      <w:r>
        <w:t xml:space="preserve">: </w:t>
      </w:r>
      <w:r>
        <w:t xml:space="preserve">p.</w:t>
      </w:r>
      <w:r>
        <w:t xml:space="preserve"> </w:t>
      </w:r>
      <w:r>
        <w:t xml:space="preserve">844-854.</w:t>
      </w:r>
    </w:p>
    <w:p w:rsidR="0018722C">
      <w:pPr>
        <w:pStyle w:val="cw21"/>
        <w:topLinePunct/>
      </w:pPr>
      <w:r>
        <w:t>[</w:t>
      </w:r>
      <w:r>
        <w:t xml:space="preserve">54</w:t>
      </w:r>
      <w:r>
        <w:t>]</w:t>
      </w:r>
      <w:r>
        <w:t xml:space="preserve"> </w:t>
      </w:r>
      <w:r>
        <w:t>Hu, R.</w:t>
      </w:r>
      <w:r w:rsidR="004B696B">
        <w:t xml:space="preserve"> </w:t>
      </w:r>
      <w:r w:rsidR="004B696B">
        <w:t>-J., </w:t>
      </w:r>
      <w:r>
        <w:t>Liu, </w:t>
      </w:r>
      <w:r>
        <w:t>H.</w:t>
      </w:r>
      <w:r w:rsidR="004B696B">
        <w:t xml:space="preserve"> </w:t>
      </w:r>
      <w:r w:rsidR="004B696B">
        <w:t>-X., </w:t>
      </w:r>
      <w:r>
        <w:t>Zhang, </w:t>
      </w:r>
      <w:r>
        <w:t>R.</w:t>
      </w:r>
      <w:r w:rsidR="004B696B">
        <w:t xml:space="preserve"> </w:t>
      </w:r>
      <w:r w:rsidR="004B696B">
        <w:t>-X., et al., QSPR prediction of GC retention indices for nitrogen-containing polycyclic aromatic compounds from heuristically computed molecular descriptors. </w:t>
      </w:r>
      <w:r>
        <w:t>Talanta, </w:t>
      </w:r>
      <w:r>
        <w:t>2005. </w:t>
      </w:r>
      <w:r>
        <w:rPr>
          <w:b/>
        </w:rPr>
        <w:t>68</w:t>
      </w:r>
      <w:r>
        <w:t>(</w:t>
      </w:r>
      <w:r>
        <w:t xml:space="preserve">1</w:t>
      </w:r>
      <w:r>
        <w:t>)</w:t>
      </w:r>
      <w:r>
        <w:t xml:space="preserve">: </w:t>
      </w:r>
      <w:r>
        <w:t>p.</w:t>
      </w:r>
      <w:r>
        <w:t> </w:t>
      </w:r>
      <w:r>
        <w:t>31-39.</w:t>
      </w:r>
    </w:p>
    <w:p w:rsidR="0018722C">
      <w:pPr>
        <w:pStyle w:val="cw21"/>
        <w:topLinePunct/>
      </w:pPr>
      <w:r>
        <w:t>[</w:t>
      </w:r>
      <w:r>
        <w:t xml:space="preserve">55</w:t>
      </w:r>
      <w:r>
        <w:t>]</w:t>
      </w:r>
      <w:r>
        <w:t xml:space="preserve"> </w:t>
      </w:r>
      <w:r>
        <w:t>Ding, </w:t>
      </w:r>
      <w:r>
        <w:t>G., </w:t>
      </w:r>
      <w:r>
        <w:t>Chen, J., Qiao,</w:t>
      </w:r>
      <w:r w:rsidR="004B696B">
        <w:t xml:space="preserve"> </w:t>
      </w:r>
      <w:r w:rsidR="004B696B">
        <w:t>X., et al., Quantitative relationships between molecular structures, environmental temperatures and solid vapor pressures of PCDD</w:t>
      </w:r>
      <w:r>
        <w:t>/</w:t>
      </w:r>
      <w:r>
        <w:t xml:space="preserve">Fs. Chemosphere, 2006. </w:t>
      </w:r>
      <w:r>
        <w:rPr>
          <w:b/>
        </w:rPr>
        <w:t>62</w:t>
      </w:r>
      <w:r>
        <w:t>(</w:t>
      </w:r>
      <w:r>
        <w:t xml:space="preserve">7</w:t>
      </w:r>
      <w:r>
        <w:t>)</w:t>
      </w:r>
      <w:r>
        <w:t xml:space="preserve">: </w:t>
      </w:r>
      <w:r>
        <w:t>p. </w:t>
      </w:r>
      <w:r>
        <w:t>1057-1063.</w:t>
      </w:r>
    </w:p>
    <w:p w:rsidR="0018722C">
      <w:pPr>
        <w:pStyle w:val="cw21"/>
        <w:topLinePunct/>
      </w:pPr>
      <w:r>
        <w:t>[</w:t>
      </w:r>
      <w:r>
        <w:t xml:space="preserve">56</w:t>
      </w:r>
      <w:r>
        <w:t>]</w:t>
      </w:r>
      <w:r>
        <w:t xml:space="preserve"> </w:t>
      </w:r>
      <w:r>
        <w:t>Yao, </w:t>
      </w:r>
      <w:r>
        <w:t>X., </w:t>
      </w:r>
      <w:r>
        <w:t>Liu, </w:t>
      </w:r>
      <w:r>
        <w:t>M., Zhang,</w:t>
      </w:r>
      <w:r w:rsidR="004B696B">
        <w:t xml:space="preserve"> </w:t>
      </w:r>
      <w:r w:rsidR="004B696B">
        <w:t>X., et al., Radial basis function network-based quantitative structure-property relationship for the prediction </w:t>
      </w:r>
      <w:r>
        <w:t>of </w:t>
      </w:r>
      <w:r>
        <w:t>Henry&amp;rsquo;</w:t>
      </w:r>
      <w:r w:rsidR="004B696B">
        <w:t xml:space="preserve"> </w:t>
      </w:r>
      <w:r w:rsidR="004B696B">
        <w:t>s law constant. Analytica Chimica Acta, 2002. </w:t>
      </w:r>
      <w:r>
        <w:rPr>
          <w:b/>
        </w:rPr>
        <w:t>462</w:t>
      </w:r>
      <w:r>
        <w:t>(</w:t>
      </w:r>
      <w:r>
        <w:t xml:space="preserve">1</w:t>
      </w:r>
      <w:r>
        <w:t>)</w:t>
      </w:r>
      <w:r>
        <w:t xml:space="preserve">: </w:t>
      </w:r>
      <w:r>
        <w:t>p. </w:t>
      </w:r>
      <w:r>
        <w:t>101-117.</w:t>
      </w:r>
    </w:p>
    <w:p w:rsidR="0018722C">
      <w:pPr>
        <w:pStyle w:val="cw21"/>
        <w:topLinePunct/>
      </w:pPr>
      <w:r>
        <w:t>[</w:t>
      </w:r>
      <w:r>
        <w:t xml:space="preserve">57</w:t>
      </w:r>
      <w:r>
        <w:t>]</w:t>
      </w:r>
      <w:r>
        <w:t xml:space="preserve"> </w:t>
      </w:r>
      <w:r>
        <w:t>Li,</w:t>
      </w:r>
      <w:r>
        <w:t> </w:t>
      </w:r>
      <w:r>
        <w:t>X.,</w:t>
      </w:r>
      <w:r>
        <w:t> </w:t>
      </w:r>
      <w:r>
        <w:t>Zhang,</w:t>
      </w:r>
      <w:r w:rsidR="004B696B">
        <w:t xml:space="preserve"> </w:t>
      </w:r>
      <w:r w:rsidR="004B696B">
        <w:t>G.,</w:t>
      </w:r>
      <w:r>
        <w:t> </w:t>
      </w:r>
      <w:r>
        <w:t>Dong,</w:t>
      </w:r>
      <w:r w:rsidR="004B696B">
        <w:t xml:space="preserve"> </w:t>
      </w:r>
      <w:r w:rsidR="004B696B">
        <w:t>J.,</w:t>
      </w:r>
      <w:r>
        <w:t> </w:t>
      </w:r>
      <w:r>
        <w:t>et</w:t>
      </w:r>
      <w:r>
        <w:t> </w:t>
      </w:r>
      <w:r>
        <w:t>al.,</w:t>
      </w:r>
      <w:r>
        <w:t> </w:t>
      </w:r>
      <w:r>
        <w:t>Estimation</w:t>
      </w:r>
      <w:r>
        <w:t> </w:t>
      </w:r>
      <w:r>
        <w:t>of</w:t>
      </w:r>
      <w:r>
        <w:t> </w:t>
      </w:r>
      <w:r>
        <w:t>critical</w:t>
      </w:r>
      <w:r>
        <w:t> </w:t>
      </w:r>
      <w:r>
        <w:t>micelle</w:t>
      </w:r>
      <w:r>
        <w:t> </w:t>
      </w:r>
      <w:r>
        <w:t>concentration</w:t>
      </w:r>
      <w:r>
        <w:t> </w:t>
      </w:r>
      <w:r>
        <w:t>of</w:t>
      </w:r>
      <w:r>
        <w:t> </w:t>
      </w:r>
      <w:r>
        <w:t>anionic</w:t>
      </w:r>
      <w:r>
        <w:t> </w:t>
      </w:r>
      <w:r>
        <w:t>surfactants</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 xml:space="preserve">ith QSPR approach. Journal of Molecular Structure: THEOCHEM, 2004. </w:t>
      </w:r>
      <w:r>
        <w:rPr>
          <w:rFonts w:cstheme="minorBidi" w:hAnsiTheme="minorHAnsi" w:eastAsiaTheme="minorHAnsi" w:asciiTheme="minorHAnsi"/>
          <w:b/>
        </w:rPr>
        <w:t>710</w:t>
      </w: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 p. 119-126.</w:t>
      </w:r>
    </w:p>
    <w:p w:rsidR="0018722C">
      <w:pPr>
        <w:pStyle w:val="cw21"/>
        <w:topLinePunct/>
      </w:pPr>
      <w:r>
        <w:t xml:space="preserve">[</w:t>
      </w:r>
      <w:r>
        <w:t xml:space="preserve">58</w:t>
      </w:r>
      <w:r>
        <w:t xml:space="preserve">]</w:t>
      </w:r>
      <w:r>
        <w:t xml:space="preserve"> </w:t>
      </w:r>
      <w:r>
        <w:t xml:space="preserve">Liu, </w:t>
      </w:r>
      <w:r>
        <w:t xml:space="preserve">H., </w:t>
      </w:r>
      <w:r>
        <w:t xml:space="preserve">Li,</w:t>
      </w:r>
      <w:r w:rsidR="004B696B">
        <w:t xml:space="preserve"> </w:t>
      </w:r>
      <w:r w:rsidR="004B696B">
        <w:t xml:space="preserve">G., </w:t>
      </w:r>
      <w:r>
        <w:t xml:space="preserve">Qu,</w:t>
      </w:r>
      <w:r w:rsidR="004B696B">
        <w:t xml:space="preserve"> </w:t>
      </w:r>
      <w:r w:rsidR="004B696B">
        <w:t xml:space="preserve">J., et al., </w:t>
      </w:r>
      <w:r>
        <w:t xml:space="preserve">Prediction </w:t>
      </w:r>
      <w:r>
        <w:t xml:space="preserve">of gas-phase reduced ion mobility constants </w:t>
      </w:r>
      <w:r>
        <w:t xml:space="preserve">(</w:t>
      </w:r>
      <w:r>
        <w:rPr>
          <w:sz w:val="21"/>
        </w:rPr>
        <w:t xml:space="preserve">K0</w:t>
      </w:r>
      <w:r>
        <w:t xml:space="preserve">)</w:t>
      </w:r>
      <w:r>
        <w:t xml:space="preserve"> based on the multiple linear regression and projection pursuit regression. </w:t>
      </w:r>
      <w:r>
        <w:t xml:space="preserve">Talanta, </w:t>
      </w:r>
      <w:r>
        <w:t xml:space="preserve">2007. </w:t>
      </w:r>
      <w:r>
        <w:rPr>
          <w:b/>
        </w:rPr>
        <w:t xml:space="preserve">71</w:t>
      </w:r>
      <w:r>
        <w:t xml:space="preserve">(</w:t>
      </w:r>
      <w:r>
        <w:rPr>
          <w:sz w:val="21"/>
        </w:rPr>
        <w:t xml:space="preserve">1</w:t>
      </w:r>
      <w:r>
        <w:t xml:space="preserve">)</w:t>
      </w:r>
      <w:r>
        <w:t xml:space="preserve">: </w:t>
      </w:r>
      <w:r>
        <w:t xml:space="preserve">p.</w:t>
      </w:r>
      <w:r>
        <w:t xml:space="preserve"> </w:t>
      </w:r>
      <w:r>
        <w:t xml:space="preserve">258-263.</w:t>
      </w:r>
    </w:p>
    <w:p w:rsidR="0018722C">
      <w:pPr>
        <w:pStyle w:val="cw21"/>
        <w:topLinePunct/>
      </w:pPr>
      <w:r>
        <w:t xml:space="preserve">[</w:t>
      </w:r>
      <w:r>
        <w:t xml:space="preserve">59</w:t>
      </w:r>
      <w:r>
        <w:t xml:space="preserve">]</w:t>
      </w:r>
      <w:r>
        <w:t xml:space="preserve"> </w:t>
      </w:r>
      <w:r>
        <w:t xml:space="preserve">Dai, </w:t>
      </w:r>
      <w:r>
        <w:t xml:space="preserve">Y., </w:t>
      </w:r>
      <w:r>
        <w:t xml:space="preserve">Yang,</w:t>
      </w:r>
      <w:r w:rsidR="004B696B">
        <w:t xml:space="preserve"> </w:t>
      </w:r>
      <w:r w:rsidR="004B696B">
        <w:t xml:space="preserve">D., </w:t>
      </w:r>
      <w:r>
        <w:t xml:space="preserve">Zhu,</w:t>
      </w:r>
      <w:r w:rsidR="004B696B">
        <w:t xml:space="preserve"> </w:t>
      </w:r>
      <w:r w:rsidR="004B696B">
        <w:t xml:space="preserve">F., </w:t>
      </w:r>
      <w:r>
        <w:t xml:space="preserve">et al., The QSPR </w:t>
      </w:r>
      <w:r>
        <w:t xml:space="preserve">(</w:t>
      </w:r>
      <w:r>
        <w:rPr>
          <w:sz w:val="21"/>
        </w:rPr>
        <w:t xml:space="preserve">quantitative structure-property relationship</w:t>
      </w:r>
      <w:r>
        <w:t xml:space="preserve">)</w:t>
      </w:r>
      <w:r>
        <w:t xml:space="preserve"> study about the anaerobic biodegradation of chlorophenols. Chemosphere, 2006. </w:t>
      </w:r>
      <w:r>
        <w:rPr>
          <w:b/>
        </w:rPr>
        <w:t xml:space="preserve">65</w:t>
      </w:r>
      <w:r>
        <w:t xml:space="preserve">(</w:t>
      </w:r>
      <w:r>
        <w:rPr>
          <w:spacing w:val="-2"/>
          <w:sz w:val="21"/>
        </w:rPr>
        <w:t xml:space="preserve">11</w:t>
      </w:r>
      <w:r>
        <w:t xml:space="preserve">)</w:t>
      </w:r>
      <w:r>
        <w:t xml:space="preserve">: p.</w:t>
      </w:r>
      <w:r>
        <w:t xml:space="preserve"> </w:t>
      </w:r>
      <w:r>
        <w:t xml:space="preserve">2427-2433.</w:t>
      </w:r>
    </w:p>
    <w:p w:rsidR="0018722C">
      <w:pPr>
        <w:pStyle w:val="cw21"/>
        <w:topLinePunct/>
      </w:pPr>
      <w:r>
        <w:t xml:space="preserve">[</w:t>
      </w:r>
      <w:r>
        <w:t xml:space="preserve">60</w:t>
      </w:r>
      <w:r>
        <w:t xml:space="preserve">]</w:t>
      </w:r>
      <w:r>
        <w:t xml:space="preserve"> </w:t>
      </w:r>
      <w:r>
        <w:t xml:space="preserve">OECD. </w:t>
      </w:r>
      <w:r>
        <w:t xml:space="preserve">Report </w:t>
      </w:r>
      <w:r>
        <w:t xml:space="preserve">form the Expert Group on </w:t>
      </w:r>
      <w:r>
        <w:t xml:space="preserve">(</w:t>
      </w:r>
      <w:r>
        <w:rPr>
          <w:sz w:val="21"/>
        </w:rPr>
        <w:t xml:space="preserve">Quantitative</w:t>
      </w:r>
      <w:r>
        <w:t xml:space="preserve">)</w:t>
      </w:r>
      <w:r>
        <w:t xml:space="preserve"> structure-Activity Relationships </w:t>
      </w:r>
      <w:r>
        <w:t xml:space="preserve">[</w:t>
      </w:r>
      <w:r/>
      <w:r>
        <w:t xml:space="preserve">(</w:t>
      </w:r>
      <w:r>
        <w:rPr>
          <w:sz w:val="21"/>
        </w:rPr>
        <w:t xml:space="preserve">Q</w:t>
      </w:r>
      <w:r>
        <w:t xml:space="preserve">)</w:t>
      </w:r>
      <w:r w:rsidR="001852F3">
        <w:t xml:space="preserve"> </w:t>
      </w:r>
      <w:r>
        <w:t xml:space="preserve">SARs</w:t>
      </w:r>
      <w:r>
        <w:t xml:space="preserve">]</w:t>
      </w:r>
      <w:r>
        <w:t xml:space="preserve"> </w:t>
      </w:r>
      <w:r>
        <w:t xml:space="preserve">models. </w:t>
      </w:r>
      <w:hyperlink r:id="rId394">
        <w:r>
          <w:t xml:space="preserve">http:</w:t>
        </w:r>
        <w:r w:rsidR="004B696B">
          <w:t xml:space="preserve"> </w:t>
        </w:r>
        <w:r>
          <w:t xml:space="preserve">/</w:t>
        </w:r>
        <w:r/>
        <w:r>
          <w:t xml:space="preserve">/</w:t>
        </w:r>
        <w:r>
          <w:t xml:space="preserve">www.</w:t>
        </w:r>
        <w:r w:rsidR="001852F3">
          <w:t xml:space="preserve"> </w:t>
        </w:r>
        <w:r w:rsidR="001852F3">
          <w:t xml:space="preserve">oecd.</w:t>
        </w:r>
        <w:r w:rsidR="001852F3">
          <w:t xml:space="preserve"> </w:t>
        </w:r>
        <w:r w:rsidR="001852F3">
          <w:t xml:space="preserve">org</w:t>
        </w:r>
        <w:r>
          <w:t xml:space="preserve">/</w:t>
        </w:r>
        <w:r>
          <w:t xml:space="preserve">dataoecd</w:t>
        </w:r>
        <w:r>
          <w:t xml:space="preserve">/</w:t>
        </w:r>
        <w:r>
          <w:t xml:space="preserve">55</w:t>
        </w:r>
        <w:r>
          <w:t xml:space="preserve">/</w:t>
        </w:r>
        <w:r>
          <w:t xml:space="preserve">22</w:t>
        </w:r>
        <w:r>
          <w:t xml:space="preserve">/</w:t>
        </w:r>
        <w:r>
          <w:t xml:space="preserve">38131728.</w:t>
        </w:r>
        <w:r w:rsidR="001852F3">
          <w:t xml:space="preserve"> </w:t>
        </w:r>
        <w:r w:rsidR="001852F3">
          <w:t xml:space="preserve">pdf</w:t>
        </w:r>
        <w:r>
          <w:t xml:space="preserve"> </w:t>
        </w:r>
      </w:hyperlink>
      <w:r>
        <w:t xml:space="preserve">2004.</w:t>
      </w:r>
    </w:p>
    <w:p w:rsidR="0018722C">
      <w:pPr>
        <w:pStyle w:val="cw21"/>
        <w:topLinePunct/>
      </w:pPr>
      <w:r>
        <w:t>[</w:t>
      </w:r>
      <w:r>
        <w:t xml:space="preserve">61</w:t>
      </w:r>
      <w:r>
        <w:t>]</w:t>
      </w:r>
      <w:r>
        <w:t xml:space="preserve"> </w:t>
      </w:r>
      <w:r>
        <w:t>Tunkel, </w:t>
      </w:r>
      <w:r>
        <w:t>J.,</w:t>
      </w:r>
      <w:r w:rsidR="004B696B">
        <w:t xml:space="preserve"> </w:t>
      </w:r>
      <w:r w:rsidR="004B696B">
        <w:t>Mayo,</w:t>
      </w:r>
      <w:r w:rsidR="004B696B">
        <w:t xml:space="preserve"> </w:t>
      </w:r>
      <w:r w:rsidR="004B696B">
        <w:t>K., Austin,</w:t>
      </w:r>
      <w:r w:rsidR="004B696B">
        <w:t xml:space="preserve"> </w:t>
      </w:r>
      <w:r w:rsidR="004B696B">
        <w:t>C., et al., Practical Considerations on the Use of Predictive Models for Regulatory Purposes. Environmental Science &amp; </w:t>
      </w:r>
      <w:r>
        <w:t>Technology, </w:t>
      </w:r>
      <w:r>
        <w:t>2005. </w:t>
      </w:r>
      <w:r>
        <w:rPr>
          <w:b/>
        </w:rPr>
        <w:t>39</w:t>
      </w:r>
      <w:r>
        <w:t>(</w:t>
      </w:r>
      <w:r>
        <w:t xml:space="preserve">7</w:t>
      </w:r>
      <w:r>
        <w:t>)</w:t>
      </w:r>
      <w:r>
        <w:t xml:space="preserve">: </w:t>
      </w:r>
      <w:r>
        <w:t>p.</w:t>
      </w:r>
      <w:r>
        <w:t> </w:t>
      </w:r>
      <w:r>
        <w:t>2188-2199.</w:t>
      </w:r>
    </w:p>
    <w:p w:rsidR="0018722C">
      <w:pPr>
        <w:pStyle w:val="cw21"/>
        <w:topLinePunct/>
      </w:pPr>
      <w:r>
        <w:t>[</w:t>
      </w:r>
      <w:r>
        <w:t xml:space="preserve">62</w:t>
      </w:r>
      <w:r>
        <w:t>]</w:t>
      </w:r>
      <w:r/>
      <w:r>
        <w:rPr>
          <w:rFonts w:ascii="宋体" w:eastAsia="宋体" w:hint="eastAsia"/>
        </w:rPr>
        <w:t>张良长</w:t>
      </w:r>
      <w:r>
        <w:t>. </w:t>
      </w:r>
      <w:r>
        <w:rPr>
          <w:rFonts w:ascii="宋体" w:eastAsia="宋体" w:hint="eastAsia"/>
        </w:rPr>
        <w:t>超声波</w:t>
      </w:r>
      <w:r>
        <w:t>/</w:t>
      </w:r>
      <w:r>
        <w:rPr>
          <w:rFonts w:ascii="宋体" w:eastAsia="宋体" w:hint="eastAsia"/>
        </w:rPr>
        <w:t>零价铁协同降解氯代有机物特性及</w:t>
      </w:r>
      <w:r>
        <w:t>QSAR</w:t>
      </w:r>
      <w:r/>
      <w:r>
        <w:rPr>
          <w:rFonts w:ascii="宋体" w:eastAsia="宋体" w:hint="eastAsia"/>
        </w:rPr>
        <w:t>研究</w:t>
      </w:r>
      <w:r>
        <w:t>, </w:t>
      </w:r>
      <w:r>
        <w:t>2008</w:t>
      </w:r>
      <w:r>
        <w:rPr>
          <w:rFonts w:hint="eastAsia"/>
        </w:rPr>
        <w:t>，</w:t>
      </w:r>
      <w:r/>
      <w:r w:rsidR="001852F3">
        <w:t xml:space="preserve"> </w:t>
      </w:r>
      <w:r>
        <w:rPr>
          <w:rFonts w:ascii="宋体" w:eastAsia="宋体" w:hint="eastAsia"/>
        </w:rPr>
        <w:t>湘潭大学</w:t>
      </w:r>
      <w:r>
        <w:t>.</w:t>
      </w:r>
    </w:p>
    <w:p w:rsidR="0018722C">
      <w:pPr>
        <w:pStyle w:val="cw21"/>
        <w:topLinePunct/>
      </w:pPr>
      <w:r>
        <w:t>[</w:t>
      </w:r>
      <w:r>
        <w:t xml:space="preserve">63</w:t>
      </w:r>
      <w:r>
        <w:t>]</w:t>
      </w:r>
      <w:r>
        <w:t xml:space="preserve"> </w:t>
      </w:r>
      <w:r>
        <w:t>Chemoffice.</w:t>
      </w:r>
      <w:r>
        <w:t> </w:t>
      </w:r>
      <w:hyperlink r:id="rId395">
        <w:r>
          <w:t>http:</w:t>
        </w:r>
        <w:r w:rsidR="004B696B">
          <w:t xml:space="preserve"> </w:t>
        </w:r>
        <w:r>
          <w:t>/</w:t>
        </w:r>
        <w:r/>
        <w:r>
          <w:t>/</w:t>
        </w:r>
        <w:r>
          <w:t>www.</w:t>
        </w:r>
        <w:r w:rsidR="004B696B">
          <w:t xml:space="preserve"> </w:t>
        </w:r>
        <w:r w:rsidR="004B696B">
          <w:t>cambridgesoft.</w:t>
        </w:r>
        <w:r w:rsidR="004B696B">
          <w:t xml:space="preserve"> </w:t>
        </w:r>
        <w:r w:rsidR="004B696B">
          <w:t>com.</w:t>
        </w:r>
      </w:hyperlink>
    </w:p>
    <w:p w:rsidR="0018722C">
      <w:pPr>
        <w:pStyle w:val="cw21"/>
        <w:topLinePunct/>
      </w:pPr>
      <w:r>
        <w:t>[</w:t>
      </w:r>
      <w:r>
        <w:t xml:space="preserve">64</w:t>
      </w:r>
      <w:r>
        <w:t>]</w:t>
      </w:r>
      <w:r>
        <w:t xml:space="preserve"> </w:t>
      </w:r>
      <w:r>
        <w:t>DRAGON, </w:t>
      </w:r>
      <w:hyperlink r:id="rId396">
        <w:r>
          <w:t>http:</w:t>
        </w:r>
        <w:r w:rsidR="004B696B">
          <w:t xml:space="preserve"> </w:t>
        </w:r>
        <w:r>
          <w:t>/</w:t>
        </w:r>
        <w:r/>
        <w:r>
          <w:t>/</w:t>
        </w:r>
        <w:r>
          <w:t>www.</w:t>
        </w:r>
        <w:r w:rsidR="004B696B">
          <w:t xml:space="preserve"> </w:t>
        </w:r>
        <w:r w:rsidR="004B696B">
          <w:t>vcclab.</w:t>
        </w:r>
        <w:r w:rsidR="004B696B">
          <w:t xml:space="preserve"> </w:t>
        </w:r>
        <w:r w:rsidR="004B696B">
          <w:t>org</w:t>
        </w:r>
        <w:r>
          <w:t>/</w:t>
        </w:r>
        <w:r>
          <w:t>lab</w:t>
        </w:r>
        <w:r>
          <w:t>/</w:t>
        </w:r>
        <w:r>
          <w:t>edragon</w:t>
        </w:r>
        <w:r>
          <w:t>/</w:t>
        </w:r>
        <w:r>
          <w:t>.</w:t>
        </w:r>
      </w:hyperlink>
    </w:p>
    <w:p w:rsidR="0018722C">
      <w:pPr>
        <w:pStyle w:val="cw21"/>
        <w:topLinePunct/>
      </w:pPr>
      <w:r>
        <w:t>[</w:t>
      </w:r>
      <w:r>
        <w:t xml:space="preserve">65</w:t>
      </w:r>
      <w:r>
        <w:t>]</w:t>
      </w:r>
      <w:r>
        <w:t xml:space="preserve"> </w:t>
      </w:r>
      <w:r>
        <w:t>CODESSA,</w:t>
      </w:r>
      <w:r>
        <w:t> </w:t>
      </w:r>
      <w:hyperlink r:id="rId397">
        <w:r>
          <w:t>http:</w:t>
        </w:r>
        <w:r w:rsidR="004B696B">
          <w:t xml:space="preserve"> </w:t>
        </w:r>
        <w:r>
          <w:t>/</w:t>
        </w:r>
        <w:r/>
        <w:r>
          <w:t>/</w:t>
        </w:r>
        <w:r>
          <w:t>www.</w:t>
        </w:r>
        <w:r w:rsidR="004B696B">
          <w:t xml:space="preserve"> </w:t>
        </w:r>
        <w:r w:rsidR="004B696B">
          <w:t>codessa-pro.</w:t>
        </w:r>
        <w:r w:rsidR="004B696B">
          <w:t xml:space="preserve"> </w:t>
        </w:r>
        <w:r w:rsidR="004B696B">
          <w:t>com</w:t>
        </w:r>
        <w:r>
          <w:t>/</w:t>
        </w:r>
        <w:r>
          <w:t>.</w:t>
        </w:r>
      </w:hyperlink>
    </w:p>
    <w:p w:rsidR="0018722C">
      <w:pPr>
        <w:pStyle w:val="cw21"/>
        <w:topLinePunct/>
      </w:pPr>
      <w:r>
        <w:t>[</w:t>
      </w:r>
      <w:r>
        <w:t xml:space="preserve">66</w:t>
      </w:r>
      <w:r>
        <w:t>]</w:t>
      </w:r>
      <w:r>
        <w:t xml:space="preserve"> </w:t>
      </w:r>
      <w:r>
        <w:t>Gaussian,</w:t>
      </w:r>
      <w:r>
        <w:t> </w:t>
      </w:r>
      <w:hyperlink r:id="rId398">
        <w:r>
          <w:t>http:</w:t>
        </w:r>
        <w:r w:rsidR="004B696B">
          <w:t xml:space="preserve"> </w:t>
        </w:r>
        <w:r>
          <w:t>/</w:t>
        </w:r>
        <w:r/>
        <w:r>
          <w:t>/</w:t>
        </w:r>
        <w:r>
          <w:t>www.</w:t>
        </w:r>
        <w:r w:rsidR="004B696B">
          <w:t xml:space="preserve"> </w:t>
        </w:r>
        <w:r w:rsidR="004B696B">
          <w:t>gaussian.</w:t>
        </w:r>
        <w:r w:rsidR="004B696B">
          <w:t xml:space="preserve"> </w:t>
        </w:r>
        <w:r w:rsidR="004B696B">
          <w:t>com.</w:t>
        </w:r>
      </w:hyperlink>
    </w:p>
    <w:p w:rsidR="0018722C">
      <w:pPr>
        <w:pStyle w:val="cw21"/>
        <w:topLinePunct/>
      </w:pPr>
      <w:r>
        <w:t>[</w:t>
      </w:r>
      <w:r>
        <w:t xml:space="preserve">67</w:t>
      </w:r>
      <w:r>
        <w:t>]</w:t>
      </w:r>
      <w:r/>
      <w:r>
        <w:rPr>
          <w:rFonts w:ascii="宋体" w:eastAsia="宋体" w:hint="eastAsia"/>
        </w:rPr>
        <w:t>百度百科</w:t>
      </w:r>
      <w:r>
        <w:t>. </w:t>
      </w:r>
      <w:hyperlink r:id="rId399">
        <w:r>
          <w:t>http:</w:t>
        </w:r>
        <w:r w:rsidR="004B696B">
          <w:t xml:space="preserve"> </w:t>
        </w:r>
        <w:r>
          <w:t>/</w:t>
        </w:r>
        <w:r/>
        <w:r>
          <w:t>/</w:t>
        </w:r>
        <w:r>
          <w:t xml:space="preserve">baike.</w:t>
        </w:r>
        <w:r w:rsidR="001852F3">
          <w:t xml:space="preserve"> </w:t>
        </w:r>
        <w:r w:rsidR="001852F3">
          <w:t xml:space="preserve">baidu.</w:t>
        </w:r>
        <w:r w:rsidR="001852F3">
          <w:t xml:space="preserve"> </w:t>
        </w:r>
        <w:r w:rsidR="001852F3">
          <w:t xml:space="preserve">com</w:t>
        </w:r>
        <w:r>
          <w:t>/</w:t>
        </w:r>
        <w:r>
          <w:t>.</w:t>
        </w:r>
      </w:hyperlink>
    </w:p>
    <w:p w:rsidR="0018722C">
      <w:pPr>
        <w:pStyle w:val="cw21"/>
        <w:topLinePunct/>
      </w:pPr>
      <w:r>
        <w:t>[</w:t>
      </w:r>
      <w:r>
        <w:t xml:space="preserve">68</w:t>
      </w:r>
      <w:r>
        <w:t>]</w:t>
      </w:r>
      <w:r>
        <w:t xml:space="preserve"> </w:t>
      </w:r>
      <w:r>
        <w:t>SCRC,</w:t>
      </w:r>
      <w:r>
        <w:t> </w:t>
      </w:r>
      <w:hyperlink r:id="rId400">
        <w:r>
          <w:t>http:</w:t>
        </w:r>
        <w:r w:rsidR="004B696B">
          <w:t xml:space="preserve"> </w:t>
        </w:r>
        <w:r>
          <w:t>/</w:t>
        </w:r>
        <w:r/>
        <w:r>
          <w:t>/</w:t>
        </w:r>
        <w:r>
          <w:t>www.</w:t>
        </w:r>
        <w:r w:rsidR="004B696B">
          <w:t xml:space="preserve"> </w:t>
        </w:r>
        <w:r w:rsidR="004B696B">
          <w:t>srcinc.</w:t>
        </w:r>
        <w:r w:rsidR="004B696B">
          <w:t xml:space="preserve"> </w:t>
        </w:r>
        <w:r w:rsidR="004B696B">
          <w:t>com</w:t>
        </w:r>
        <w:r>
          <w:t>/</w:t>
        </w:r>
        <w:r>
          <w:t>.</w:t>
        </w:r>
      </w:hyperlink>
    </w:p>
    <w:p w:rsidR="0018722C">
      <w:pPr>
        <w:pStyle w:val="cw21"/>
        <w:topLinePunct/>
      </w:pPr>
      <w:r>
        <w:t>[</w:t>
      </w:r>
      <w:r>
        <w:t xml:space="preserve">69</w:t>
      </w:r>
      <w:r>
        <w:t>]</w:t>
      </w:r>
      <w:r>
        <w:t xml:space="preserve"> </w:t>
      </w:r>
      <w:r>
        <w:t>WebBook, </w:t>
      </w:r>
      <w:r>
        <w:t>C.,</w:t>
      </w:r>
      <w:r>
        <w:t> </w:t>
      </w:r>
      <w:hyperlink r:id="rId401">
        <w:r>
          <w:t>http:</w:t>
        </w:r>
        <w:r w:rsidR="004B696B">
          <w:t xml:space="preserve"> </w:t>
        </w:r>
        <w:r>
          <w:t>/</w:t>
        </w:r>
        <w:r/>
        <w:r>
          <w:t>/</w:t>
        </w:r>
        <w:r>
          <w:t>webbook.</w:t>
        </w:r>
        <w:r w:rsidR="004B696B">
          <w:t xml:space="preserve"> </w:t>
        </w:r>
        <w:r w:rsidR="004B696B">
          <w:t>nist.</w:t>
        </w:r>
        <w:r w:rsidR="004B696B">
          <w:t xml:space="preserve"> </w:t>
        </w:r>
        <w:r w:rsidR="004B696B">
          <w:t>gov</w:t>
        </w:r>
        <w:r>
          <w:t>/</w:t>
        </w:r>
        <w:r>
          <w:t>chemistry.</w:t>
        </w:r>
      </w:hyperlink>
    </w:p>
    <w:p w:rsidR="0018722C">
      <w:pPr>
        <w:pStyle w:val="cw21"/>
        <w:topLinePunct/>
      </w:pPr>
      <w:r>
        <w:t>[</w:t>
      </w:r>
      <w:r>
        <w:t xml:space="preserve">70</w:t>
      </w:r>
      <w:r>
        <w:t>]</w:t>
      </w:r>
      <w:r>
        <w:t xml:space="preserve"> </w:t>
      </w:r>
      <w:r>
        <w:t>ECDIN,</w:t>
      </w:r>
      <w:r>
        <w:t> </w:t>
      </w:r>
      <w:hyperlink r:id="rId402">
        <w:r>
          <w:t>http:</w:t>
        </w:r>
        <w:r w:rsidR="004B696B">
          <w:t xml:space="preserve"> </w:t>
        </w:r>
        <w:r>
          <w:t>/</w:t>
        </w:r>
        <w:r/>
        <w:r>
          <w:t>/</w:t>
        </w:r>
        <w:r>
          <w:t>ulisse.</w:t>
        </w:r>
        <w:r w:rsidR="004B696B">
          <w:t xml:space="preserve"> </w:t>
        </w:r>
        <w:r w:rsidR="004B696B">
          <w:t>etoit.</w:t>
        </w:r>
        <w:r w:rsidR="004B696B">
          <w:t xml:space="preserve"> </w:t>
        </w:r>
        <w:r w:rsidR="004B696B">
          <w:t>eudra.</w:t>
        </w:r>
        <w:r w:rsidR="004B696B">
          <w:t xml:space="preserve"> </w:t>
        </w:r>
        <w:r w:rsidR="004B696B">
          <w:t>org</w:t>
        </w:r>
        <w:r>
          <w:t>/</w:t>
        </w:r>
        <w:r>
          <w:t>Ecdin</w:t>
        </w:r>
        <w:r>
          <w:t>/</w:t>
        </w:r>
        <w:r>
          <w:t>Ecdin.</w:t>
        </w:r>
        <w:r w:rsidR="004B696B">
          <w:t xml:space="preserve"> </w:t>
        </w:r>
        <w:r w:rsidR="004B696B">
          <w:t>html.</w:t>
        </w:r>
      </w:hyperlink>
    </w:p>
    <w:p w:rsidR="0018722C">
      <w:pPr>
        <w:pStyle w:val="cw21"/>
        <w:topLinePunct/>
      </w:pPr>
      <w:r>
        <w:t>[</w:t>
      </w:r>
      <w:r>
        <w:t xml:space="preserve">71</w:t>
      </w:r>
      <w:r>
        <w:t>]</w:t>
      </w:r>
      <w:r/>
      <w:r>
        <w:rPr>
          <w:rFonts w:ascii="宋体" w:eastAsia="宋体" w:hint="eastAsia"/>
        </w:rPr>
        <w:t>化工词典</w:t>
      </w:r>
      <w:r>
        <w:t>, </w:t>
      </w:r>
      <w:hyperlink r:id="rId403">
        <w:r>
          <w:t>http:</w:t>
        </w:r>
        <w:r w:rsidR="004B696B">
          <w:t xml:space="preserve"> </w:t>
        </w:r>
        <w:r>
          <w:t>/</w:t>
        </w:r>
        <w:r/>
        <w:r>
          <w:t>/</w:t>
        </w:r>
        <w:r>
          <w:t xml:space="preserve">www.</w:t>
        </w:r>
        <w:r w:rsidR="001852F3">
          <w:t xml:space="preserve"> </w:t>
        </w:r>
        <w:r w:rsidR="001852F3">
          <w:t xml:space="preserve">chemyq.</w:t>
        </w:r>
        <w:r w:rsidR="001852F3">
          <w:t xml:space="preserve"> </w:t>
        </w:r>
        <w:r w:rsidR="001852F3">
          <w:t xml:space="preserve">com</w:t>
        </w:r>
        <w:r>
          <w:t>/</w:t>
        </w:r>
        <w:r>
          <w:t>xz.</w:t>
        </w:r>
        <w:r w:rsidR="004B696B">
          <w:t xml:space="preserve"> </w:t>
        </w:r>
        <w:r w:rsidR="004B696B">
          <w:t>htm.</w:t>
        </w:r>
      </w:hyperlink>
    </w:p>
    <w:p w:rsidR="0018722C">
      <w:pPr>
        <w:pStyle w:val="cw21"/>
        <w:topLinePunct/>
      </w:pPr>
      <w:r>
        <w:t>[</w:t>
      </w:r>
      <w:r>
        <w:t xml:space="preserve">72</w:t>
      </w:r>
      <w:r>
        <w:t>]</w:t>
      </w:r>
      <w:r/>
      <w:r>
        <w:rPr>
          <w:rFonts w:ascii="宋体" w:eastAsia="宋体" w:hint="eastAsia"/>
        </w:rPr>
        <w:t>陈景文</w:t>
      </w:r>
      <w:r>
        <w:t>. </w:t>
      </w:r>
      <w:r>
        <w:rPr>
          <w:rFonts w:ascii="宋体" w:eastAsia="宋体" w:hint="eastAsia"/>
        </w:rPr>
        <w:t>有机污染物定量结构</w:t>
      </w:r>
      <w:r>
        <w:t>-</w:t>
      </w:r>
      <w:r>
        <w:rPr>
          <w:rFonts w:ascii="宋体" w:eastAsia="宋体" w:hint="eastAsia"/>
        </w:rPr>
        <w:t>性质关系与定量结构</w:t>
      </w:r>
      <w:r>
        <w:t>-</w:t>
      </w:r>
      <w:r>
        <w:rPr>
          <w:rFonts w:ascii="宋体" w:eastAsia="宋体" w:hint="eastAsia"/>
        </w:rPr>
        <w:t>活性关系</w:t>
      </w:r>
      <w:r>
        <w:t>. </w:t>
      </w:r>
      <w:r>
        <w:t>1999</w:t>
      </w:r>
      <w:r>
        <w:rPr>
          <w:spacing w:val="5"/>
          <w:sz w:val="21"/>
          <w:rFonts w:hint="eastAsia"/>
        </w:rPr>
        <w:t>，</w:t>
      </w:r>
      <w:r>
        <w:rPr>
          <w:rFonts w:ascii="宋体" w:eastAsia="宋体" w:hint="eastAsia"/>
        </w:rPr>
        <w:t>大连</w:t>
      </w:r>
      <w:r>
        <w:rPr>
          <w:spacing w:val="5"/>
          <w:sz w:val="21"/>
          <w:rFonts w:hint="eastAsia"/>
        </w:rPr>
        <w:t>：</w:t>
      </w:r>
      <w:r>
        <w:rPr>
          <w:rFonts w:ascii="宋体" w:eastAsia="宋体" w:hint="eastAsia"/>
        </w:rPr>
        <w:t>大连理工出版社</w:t>
      </w:r>
      <w:r>
        <w:t>. 1-2.</w:t>
      </w:r>
    </w:p>
    <w:p w:rsidR="0018722C">
      <w:pPr>
        <w:pStyle w:val="cw21"/>
        <w:topLinePunct/>
      </w:pPr>
      <w:r>
        <w:t>[</w:t>
      </w:r>
      <w:r>
        <w:t xml:space="preserve">73</w:t>
      </w:r>
      <w:r>
        <w:t>]</w:t>
      </w:r>
      <w:r>
        <w:t xml:space="preserve"> </w:t>
      </w:r>
      <w:r>
        <w:t>Livingstone, D.</w:t>
      </w:r>
      <w:r w:rsidR="004B696B">
        <w:t xml:space="preserve"> </w:t>
      </w:r>
      <w:r w:rsidR="004B696B">
        <w:t>J.</w:t>
      </w:r>
      <w:r w:rsidR="004B696B">
        <w:t>, </w:t>
      </w:r>
      <w:r>
        <w:t>D.</w:t>
      </w:r>
      <w:r w:rsidR="004B696B">
        <w:t xml:space="preserve"> </w:t>
      </w:r>
      <w:r w:rsidR="004B696B">
        <w:t>W. </w:t>
      </w:r>
      <w:r>
        <w:t>Salt, Judging the significance of multiple linear regression models. Med. Che</w:t>
      </w:r>
      <w:r>
        <w:t xml:space="preserve">m.</w:t>
      </w:r>
      <w:r>
        <w:t xml:space="preserve">, 2005. </w:t>
      </w:r>
      <w:r>
        <w:rPr>
          <w:b/>
        </w:rPr>
        <w:t>48</w:t>
      </w:r>
      <w:r>
        <w:t>(</w:t>
      </w:r>
      <w:r>
        <w:t xml:space="preserve">3</w:t>
      </w:r>
      <w:r>
        <w:t>)</w:t>
      </w:r>
      <w:r>
        <w:t xml:space="preserve">: </w:t>
      </w:r>
      <w:r>
        <w:t>p.</w:t>
      </w:r>
      <w:r>
        <w:t> </w:t>
      </w:r>
      <w:r>
        <w:t>661-663.</w:t>
      </w:r>
    </w:p>
    <w:p w:rsidR="0018722C">
      <w:pPr>
        <w:pStyle w:val="cw21"/>
        <w:topLinePunct/>
      </w:pPr>
      <w:r>
        <w:t>[</w:t>
      </w:r>
      <w:r>
        <w:t xml:space="preserve">74</w:t>
      </w:r>
      <w:r>
        <w:t>]</w:t>
      </w:r>
      <w:r>
        <w:t xml:space="preserve"> </w:t>
      </w:r>
      <w:r>
        <w:t>SpSS.</w:t>
      </w:r>
      <w:r>
        <w:t> </w:t>
      </w:r>
      <w:hyperlink r:id="rId404">
        <w:r>
          <w:t>http:</w:t>
        </w:r>
        <w:r w:rsidR="004B696B">
          <w:t xml:space="preserve"> </w:t>
        </w:r>
        <w:r>
          <w:t>/</w:t>
        </w:r>
        <w:r/>
        <w:r>
          <w:t>/</w:t>
        </w:r>
        <w:r>
          <w:t>www.</w:t>
        </w:r>
        <w:r w:rsidR="004B696B">
          <w:t xml:space="preserve"> </w:t>
        </w:r>
        <w:r w:rsidR="004B696B">
          <w:t>spss.</w:t>
        </w:r>
        <w:r w:rsidR="004B696B">
          <w:t xml:space="preserve"> </w:t>
        </w:r>
        <w:r w:rsidR="004B696B">
          <w:t>com.</w:t>
        </w:r>
        <w:r w:rsidR="004B696B">
          <w:t xml:space="preserve"> </w:t>
        </w:r>
        <w:r w:rsidR="004B696B">
          <w:t>cn.</w:t>
        </w:r>
      </w:hyperlink>
    </w:p>
    <w:p w:rsidR="0018722C">
      <w:pPr>
        <w:pStyle w:val="cw21"/>
        <w:topLinePunct/>
      </w:pPr>
      <w:r>
        <w:t>[</w:t>
      </w:r>
      <w:r>
        <w:t xml:space="preserve">75</w:t>
      </w:r>
      <w:r>
        <w:t>]</w:t>
      </w:r>
      <w:r>
        <w:t xml:space="preserve"> </w:t>
      </w:r>
      <w:r>
        <w:t>Wold, </w:t>
      </w:r>
      <w:r>
        <w:t>S., M. </w:t>
      </w:r>
      <w:r>
        <w:t>Sjöström, </w:t>
      </w:r>
      <w:r>
        <w:t>L. </w:t>
      </w:r>
      <w:r>
        <w:t>Eriksson, PLS-regression: a basic </w:t>
      </w:r>
      <w:r>
        <w:t>tool </w:t>
      </w:r>
      <w:r>
        <w:t>of chemometrics. Chemometrics and Intelligent Laboratory Systems, 2001. </w:t>
      </w:r>
      <w:r>
        <w:rPr>
          <w:b/>
        </w:rPr>
        <w:t>58</w:t>
      </w:r>
      <w:r>
        <w:t>(</w:t>
      </w:r>
      <w:r>
        <w:t xml:space="preserve">2</w:t>
      </w:r>
      <w:r>
        <w:t>)</w:t>
      </w:r>
      <w:r>
        <w:t xml:space="preserve">: </w:t>
      </w:r>
      <w:r>
        <w:t>p.</w:t>
      </w:r>
      <w:r>
        <w:t> </w:t>
      </w:r>
      <w:r>
        <w:t>109-130.</w:t>
      </w:r>
    </w:p>
    <w:p w:rsidR="0018722C">
      <w:pPr>
        <w:pStyle w:val="cw21"/>
        <w:topLinePunct/>
      </w:pPr>
      <w:r>
        <w:t>[</w:t>
      </w:r>
      <w:r>
        <w:t xml:space="preserve">76</w:t>
      </w:r>
      <w:r>
        <w:t>]</w:t>
      </w:r>
      <w:r>
        <w:t xml:space="preserve"> </w:t>
      </w:r>
      <w:r>
        <w:t>SIMCA.</w:t>
      </w:r>
      <w:r>
        <w:t> </w:t>
      </w:r>
      <w:hyperlink r:id="rId405">
        <w:r>
          <w:t>http:</w:t>
        </w:r>
        <w:r w:rsidR="004B696B">
          <w:t xml:space="preserve"> </w:t>
        </w:r>
        <w:r>
          <w:t>/</w:t>
        </w:r>
        <w:r/>
        <w:r>
          <w:t>/</w:t>
        </w:r>
        <w:r>
          <w:t>www.</w:t>
        </w:r>
        <w:r w:rsidR="004B696B">
          <w:t xml:space="preserve"> </w:t>
        </w:r>
        <w:r w:rsidR="004B696B">
          <w:t>umetrics.</w:t>
        </w:r>
        <w:r w:rsidR="004B696B">
          <w:t xml:space="preserve"> </w:t>
        </w:r>
        <w:r w:rsidR="004B696B">
          <w:t>com</w:t>
        </w:r>
        <w:r>
          <w:t>/</w:t>
        </w:r>
        <w:r>
          <w:t>simca.</w:t>
        </w:r>
      </w:hyperlink>
    </w:p>
    <w:p w:rsidR="0018722C">
      <w:pPr>
        <w:pStyle w:val="cw21"/>
        <w:topLinePunct/>
      </w:pPr>
      <w:r>
        <w:t>[</w:t>
      </w:r>
      <w:r>
        <w:t xml:space="preserve">77</w:t>
      </w:r>
      <w:r>
        <w:t>]</w:t>
      </w:r>
      <w:r>
        <w:t xml:space="preserve"> </w:t>
      </w:r>
      <w:r>
        <w:t>Mghazli, S., Jaouad,</w:t>
      </w:r>
      <w:r w:rsidR="001852F3">
        <w:t xml:space="preserve"> </w:t>
      </w:r>
      <w:r w:rsidR="001852F3">
        <w:t xml:space="preserve">A., Mansour,</w:t>
      </w:r>
      <w:r w:rsidR="001852F3">
        <w:t xml:space="preserve"> </w:t>
      </w:r>
      <w:r w:rsidR="001852F3">
        <w:t xml:space="preserve">M., et al., Neural networks studies: quantitative structure–activity relationships of antifungal 1-</w:t>
      </w:r>
      <w:r>
        <w:t>[</w:t>
      </w:r>
      <w:r>
        <w:t xml:space="preserve">2-</w:t>
      </w:r>
      <w:r>
        <w:t>(</w:t>
      </w:r>
      <w:r>
        <w:rPr>
          <w:sz w:val="21"/>
        </w:rPr>
        <w:t xml:space="preserve">substituted phenyl</w:t>
      </w:r>
      <w:r>
        <w:t>)</w:t>
      </w:r>
      <w:r w:rsidR="001852F3">
        <w:t xml:space="preserve"> </w:t>
      </w:r>
      <w:r>
        <w:t xml:space="preserve">allyl</w:t>
      </w:r>
      <w:r>
        <w:t>]</w:t>
      </w:r>
      <w:r w:rsidR="004B696B">
        <w:t xml:space="preserve"> </w:t>
      </w:r>
      <w:r>
        <w:t xml:space="preserve">imidazoles and related compounds. Chemosphere, 2001. </w:t>
      </w:r>
      <w:r>
        <w:rPr>
          <w:b/>
        </w:rPr>
        <w:t>43</w:t>
      </w:r>
      <w:r>
        <w:t>(</w:t>
      </w:r>
      <w:r>
        <w:rPr>
          <w:sz w:val="21"/>
        </w:rPr>
        <w:t xml:space="preserve">3</w:t>
      </w:r>
      <w:r>
        <w:t>)</w:t>
      </w:r>
      <w:r>
        <w:t xml:space="preserve">: </w:t>
      </w:r>
      <w:r>
        <w:t>p.</w:t>
      </w:r>
      <w:r>
        <w:t> </w:t>
      </w:r>
      <w:r>
        <w:t>385-390.</w:t>
      </w:r>
    </w:p>
    <w:p w:rsidR="0018722C">
      <w:pPr>
        <w:pStyle w:val="cw21"/>
        <w:topLinePunct/>
      </w:pPr>
      <w:r>
        <w:t>[</w:t>
      </w:r>
      <w:r>
        <w:t xml:space="preserve">78</w:t>
      </w:r>
      <w:r>
        <w:t>]</w:t>
      </w:r>
      <w:r>
        <w:t xml:space="preserve"> </w:t>
      </w:r>
      <w:r>
        <w:t>Chen, </w:t>
      </w:r>
      <w:r>
        <w:t>Y., </w:t>
      </w:r>
      <w:r>
        <w:t>Chen,</w:t>
      </w:r>
      <w:r w:rsidR="004B696B">
        <w:t xml:space="preserve"> </w:t>
      </w:r>
      <w:r w:rsidR="004B696B">
        <w:t>D., He,</w:t>
      </w:r>
      <w:r w:rsidR="004B696B">
        <w:t xml:space="preserve"> </w:t>
      </w:r>
      <w:r w:rsidR="004B696B">
        <w:t>C., et al., Quantitative structure–activity relationships study </w:t>
      </w:r>
      <w:r>
        <w:t>of </w:t>
      </w:r>
      <w:r>
        <w:t>herbicides using neural networks and different statistical </w:t>
      </w:r>
      <w:r>
        <w:t>methods. </w:t>
      </w:r>
      <w:r>
        <w:t>Chemometrics and Intelligent Laboratory Systems, 1999. </w:t>
      </w:r>
      <w:r>
        <w:rPr>
          <w:b/>
        </w:rPr>
        <w:t>45</w:t>
      </w:r>
      <w:r>
        <w:t>(</w:t>
      </w:r>
      <w:r>
        <w:t xml:space="preserve">1–2</w:t>
      </w:r>
      <w:r>
        <w:t>)</w:t>
      </w:r>
      <w:r>
        <w:t xml:space="preserve">: </w:t>
      </w:r>
      <w:r>
        <w:t>p.</w:t>
      </w:r>
      <w:r>
        <w:t> </w:t>
      </w:r>
      <w:r>
        <w:t>267-276.</w:t>
      </w:r>
    </w:p>
    <w:p w:rsidR="0018722C">
      <w:pPr>
        <w:pStyle w:val="cw21"/>
        <w:topLinePunct/>
      </w:pPr>
      <w:r>
        <w:t>[</w:t>
      </w:r>
      <w:r>
        <w:t xml:space="preserve">79</w:t>
      </w:r>
      <w:r>
        <w:t>]</w:t>
      </w:r>
      <w:r/>
      <w:r>
        <w:rPr>
          <w:rFonts w:ascii="宋体" w:eastAsia="宋体" w:hint="eastAsia"/>
        </w:rPr>
        <w:t>维基百科</w:t>
      </w:r>
      <w:r>
        <w:t>. </w:t>
      </w:r>
      <w:hyperlink r:id="rId406">
        <w:r>
          <w:t>http:</w:t>
        </w:r>
        <w:r w:rsidR="004B696B">
          <w:t xml:space="preserve"> </w:t>
        </w:r>
        <w:r>
          <w:t>/</w:t>
        </w:r>
        <w:r/>
        <w:r>
          <w:t>/</w:t>
        </w:r>
        <w:r>
          <w:t xml:space="preserve">zh.</w:t>
        </w:r>
        <w:r w:rsidR="001852F3">
          <w:t xml:space="preserve"> </w:t>
        </w:r>
        <w:r w:rsidR="001852F3">
          <w:t xml:space="preserve">wikipedia.</w:t>
        </w:r>
        <w:r w:rsidR="001852F3">
          <w:t xml:space="preserve"> </w:t>
        </w:r>
        <w:r w:rsidR="001852F3">
          <w:t xml:space="preserve">org</w:t>
        </w:r>
        <w:r>
          <w:t>/</w:t>
        </w:r>
        <w:r>
          <w:t>wiki</w:t>
        </w:r>
        <w:r>
          <w:t>/</w:t>
        </w:r>
        <w:r>
          <w:t>.</w:t>
        </w:r>
      </w:hyperlink>
    </w:p>
    <w:p w:rsidR="0018722C">
      <w:pPr>
        <w:pStyle w:val="cw21"/>
        <w:topLinePunct/>
      </w:pPr>
      <w:r>
        <w:t>[</w:t>
      </w:r>
      <w:r>
        <w:t xml:space="preserve">80</w:t>
      </w:r>
      <w:r>
        <w:t>]</w:t>
      </w:r>
      <w:r>
        <w:t xml:space="preserve"> </w:t>
      </w:r>
      <w:r>
        <w:t>NNX.</w:t>
      </w:r>
      <w:r>
        <w:t> </w:t>
      </w:r>
      <w:hyperlink r:id="rId407">
        <w:r>
          <w:t>http:</w:t>
        </w:r>
        <w:r w:rsidR="004B696B">
          <w:t xml:space="preserve"> </w:t>
        </w:r>
        <w:r>
          <w:t>/</w:t>
        </w:r>
        <w:r/>
        <w:r>
          <w:t>/</w:t>
        </w:r>
        <w:r>
          <w:t>www.</w:t>
        </w:r>
        <w:r w:rsidR="004B696B">
          <w:t xml:space="preserve"> </w:t>
        </w:r>
        <w:r w:rsidR="004B696B">
          <w:t>aitech.</w:t>
        </w:r>
        <w:r w:rsidR="004B696B">
          <w:t xml:space="preserve"> </w:t>
        </w:r>
        <w:r w:rsidR="004B696B">
          <w:t>cn</w:t>
        </w:r>
        <w:r>
          <w:t>/</w:t>
        </w:r>
        <w:r>
          <w:t>download</w:t>
        </w:r>
        <w:r>
          <w:t>/</w:t>
        </w:r>
        <w:r>
          <w:t>.</w:t>
        </w:r>
      </w:hyperlink>
    </w:p>
    <w:p w:rsidR="0018722C">
      <w:pPr>
        <w:pStyle w:val="cw21"/>
        <w:topLinePunct/>
      </w:pPr>
      <w:r>
        <w:t xml:space="preserve">[</w:t>
      </w:r>
      <w:r>
        <w:t xml:space="preserve">81</w:t>
      </w:r>
      <w:r>
        <w:t xml:space="preserve">]</w:t>
      </w:r>
      <w:r>
        <w:t xml:space="preserve"> </w:t>
      </w:r>
      <w:r>
        <w:t xml:space="preserve">Shahlaei, M. and A. Pourhossein, Modeling </w:t>
      </w:r>
      <w:r>
        <w:t xml:space="preserve">of </w:t>
      </w:r>
      <w:r>
        <w:t xml:space="preserve">CCR5 antagonists as anti HIV agents using combined genetic algorithm and adaptive neuro-fuzzy inference system </w:t>
      </w:r>
      <w:r>
        <w:t xml:space="preserve">(</w:t>
      </w:r>
      <w:r>
        <w:t xml:space="preserve">GA–ANFIS</w:t>
      </w:r>
      <w:r>
        <w:t xml:space="preserve">)</w:t>
      </w:r>
      <w:r>
        <w:t xml:space="preserve">. Medicinal Chemistry Research, 2013: </w:t>
      </w:r>
      <w:r>
        <w:t xml:space="preserve">p.</w:t>
      </w:r>
      <w:r>
        <w:t xml:space="preserve"> </w:t>
      </w:r>
      <w:r>
        <w:t xml:space="preserve">1-14.</w:t>
      </w:r>
    </w:p>
    <w:p w:rsidR="0018722C">
      <w:pPr>
        <w:pStyle w:val="cw21"/>
        <w:topLinePunct/>
      </w:pPr>
      <w:r>
        <w:t>[</w:t>
      </w:r>
      <w:r>
        <w:t xml:space="preserve">82</w:t>
      </w:r>
      <w:r>
        <w:t>]</w:t>
      </w:r>
      <w:r>
        <w:t xml:space="preserve"> </w:t>
      </w:r>
      <w:r>
        <w:t>Shahlaei, </w:t>
      </w:r>
      <w:r w:rsidR="001852F3">
        <w:t xml:space="preserve">M., </w:t>
      </w:r>
      <w:r w:rsidR="001852F3">
        <w:t xml:space="preserve">Madadkar-sobhani,</w:t>
      </w:r>
      <w:r w:rsidR="004B696B">
        <w:t xml:space="preserve"> </w:t>
      </w:r>
      <w:r w:rsidR="004B696B">
        <w:t xml:space="preserve">A., </w:t>
      </w:r>
      <w:r w:rsidR="001852F3">
        <w:t xml:space="preserve">Saghaie,</w:t>
      </w:r>
      <w:r w:rsidR="004B696B">
        <w:t xml:space="preserve"> </w:t>
      </w:r>
      <w:r w:rsidR="004B696B">
        <w:t xml:space="preserve">L., </w:t>
      </w:r>
      <w:r w:rsidR="001852F3">
        <w:t xml:space="preserve">et</w:t>
      </w:r>
      <w:r w:rsidR="001852F3">
        <w:t xml:space="preserve"> al., </w:t>
      </w:r>
      <w:r w:rsidR="001852F3">
        <w:t xml:space="preserve">Application</w:t>
      </w:r>
      <w:r w:rsidR="001852F3">
        <w:t xml:space="preserve"> of an</w:t>
      </w:r>
      <w:r w:rsidR="001852F3">
        <w:t xml:space="preserve"> expert</w:t>
      </w:r>
      <w:r w:rsidR="001852F3">
        <w:t xml:space="preserve"> system based</w:t>
      </w:r>
      <w:r>
        <w:t> </w:t>
      </w:r>
      <w:r>
        <w:t>on</w:t>
      </w:r>
    </w:p>
    <w:p w:rsidR="0018722C">
      <w:pPr>
        <w:topLinePunct/>
      </w:pPr>
      <w:r>
        <w:rPr>
          <w:rFonts w:cstheme="minorBidi" w:hAnsiTheme="minorHAnsi" w:eastAsiaTheme="minorHAnsi" w:asciiTheme="minorHAnsi"/>
        </w:rPr>
        <w:t xml:space="preserve">Genetic Algorithm–Adaptive Neuro-Fuzzy Inference System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GA–ANFIS</w:t>
      </w:r>
      <w:r>
        <w:rPr>
          <w:rFonts w:cstheme="minorBidi" w:hAnsiTheme="minorHAnsi" w:eastAsiaTheme="minorHAnsi" w:asciiTheme="minorHAnsi"/>
        </w:rPr>
        <w:t xml:space="preserve">)</w:t>
      </w:r>
      <w:r>
        <w:rPr>
          <w:rFonts w:cstheme="minorBidi" w:hAnsiTheme="minorHAnsi" w:eastAsiaTheme="minorHAnsi" w:asciiTheme="minorHAnsi"/>
        </w:rPr>
        <w:t xml:space="preserve"> in QSAR of cathepsin K inhibitors. Expert Systems with Applications, 2012. </w:t>
      </w:r>
      <w:r>
        <w:rPr>
          <w:rFonts w:cstheme="minorBidi" w:hAnsiTheme="minorHAnsi" w:eastAsiaTheme="minorHAnsi" w:asciiTheme="minorHAnsi"/>
          <w:b/>
        </w:rPr>
        <w:t xml:space="preserve">39</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p. 6182-6191.</w:t>
      </w:r>
    </w:p>
    <w:p w:rsidR="0018722C">
      <w:pPr>
        <w:pStyle w:val="cw21"/>
        <w:topLinePunct/>
      </w:pPr>
      <w:r>
        <w:t>[</w:t>
      </w:r>
      <w:r>
        <w:t xml:space="preserve">83</w:t>
      </w:r>
      <w:r>
        <w:t>]</w:t>
      </w:r>
      <w:r/>
      <w:r>
        <w:rPr>
          <w:rFonts w:ascii="宋体" w:eastAsia="宋体" w:hint="eastAsia"/>
        </w:rPr>
        <w:t>遗传算法</w:t>
      </w:r>
      <w:r>
        <w:t>. </w:t>
      </w:r>
      <w:hyperlink r:id="rId408">
        <w:r>
          <w:t>http:</w:t>
        </w:r>
        <w:r w:rsidR="004B696B">
          <w:t xml:space="preserve"> </w:t>
        </w:r>
        <w:r>
          <w:t>/</w:t>
        </w:r>
        <w:r/>
        <w:r>
          <w:t>/</w:t>
        </w:r>
        <w:r>
          <w:t xml:space="preserve">baike.</w:t>
        </w:r>
        <w:r w:rsidR="001852F3">
          <w:t xml:space="preserve"> </w:t>
        </w:r>
        <w:r w:rsidR="001852F3">
          <w:t xml:space="preserve">baidu.</w:t>
        </w:r>
        <w:r w:rsidR="001852F3">
          <w:t xml:space="preserve"> </w:t>
        </w:r>
        <w:r w:rsidR="001852F3">
          <w:t xml:space="preserve">com</w:t>
        </w:r>
        <w:r>
          <w:t>/</w:t>
        </w:r>
        <w:r>
          <w:t>view</w:t>
        </w:r>
        <w:r>
          <w:t>/</w:t>
        </w:r>
        <w:r>
          <w:t>45853.</w:t>
        </w:r>
        <w:r w:rsidR="004B696B">
          <w:t xml:space="preserve"> </w:t>
        </w:r>
        <w:r w:rsidR="004B696B">
          <w:t>htm.</w:t>
        </w:r>
      </w:hyperlink>
    </w:p>
    <w:p w:rsidR="0018722C">
      <w:pPr>
        <w:pStyle w:val="cw21"/>
        <w:topLinePunct/>
      </w:pPr>
      <w:r>
        <w:t>[</w:t>
      </w:r>
      <w:r>
        <w:t xml:space="preserve">84</w:t>
      </w:r>
      <w:r>
        <w:t>]</w:t>
      </w:r>
      <w:r>
        <w:t xml:space="preserve"> </w:t>
      </w:r>
      <w:r>
        <w:t>Kuši</w:t>
      </w:r>
      <w:r w:rsidR="004B696B">
        <w:t>, H., </w:t>
      </w:r>
      <w:r>
        <w:t>Rasulev,</w:t>
      </w:r>
      <w:r w:rsidR="004B696B">
        <w:t xml:space="preserve"> </w:t>
      </w:r>
      <w:r w:rsidR="004B696B">
        <w:t>B., </w:t>
      </w:r>
      <w:r>
        <w:t>Leszczynska,</w:t>
      </w:r>
      <w:r w:rsidR="004B696B">
        <w:t xml:space="preserve"> </w:t>
      </w:r>
      <w:r w:rsidR="004B696B">
        <w:t>D., et al., </w:t>
      </w:r>
      <w:r>
        <w:t>Prediction </w:t>
      </w:r>
      <w:r>
        <w:t>of rate constants </w:t>
      </w:r>
      <w:r>
        <w:t>for </w:t>
      </w:r>
      <w:r>
        <w:t>radical degradation of aromatic pollutants in water matrix: A</w:t>
      </w:r>
      <w:r>
        <w:t> </w:t>
      </w:r>
      <w:r>
        <w:t>QSAR </w:t>
      </w:r>
      <w:r>
        <w:t>study. </w:t>
      </w:r>
      <w:r>
        <w:t>Chemosphere, 2009. </w:t>
      </w:r>
      <w:r>
        <w:rPr>
          <w:b/>
        </w:rPr>
        <w:t>75</w:t>
      </w:r>
      <w:r>
        <w:t>(</w:t>
      </w:r>
      <w:r>
        <w:t xml:space="preserve">8</w:t>
      </w:r>
      <w:r>
        <w:t>)</w:t>
      </w:r>
      <w:r>
        <w:t xml:space="preserve">: </w:t>
      </w:r>
      <w:r>
        <w:t>p. </w:t>
      </w:r>
      <w:r>
        <w:t>1128-1134.</w:t>
      </w:r>
    </w:p>
    <w:p w:rsidR="0018722C">
      <w:pPr>
        <w:pStyle w:val="cw21"/>
        <w:topLinePunct/>
      </w:pPr>
      <w:r>
        <w:t xml:space="preserve">[</w:t>
      </w:r>
      <w:r>
        <w:t xml:space="preserve">85</w:t>
      </w:r>
      <w:r>
        <w:t xml:space="preserve">]</w:t>
      </w:r>
      <w:r/>
      <w:r>
        <w:rPr>
          <w:rFonts w:ascii="宋体" w:eastAsia="宋体" w:hint="eastAsia"/>
        </w:rPr>
        <w:t xml:space="preserve">李雪花</w:t>
      </w:r>
      <w:r>
        <w:t xml:space="preserve">. </w:t>
      </w:r>
      <w:r>
        <w:rPr>
          <w:rFonts w:ascii="宋体" w:eastAsia="宋体" w:hint="eastAsia"/>
        </w:rPr>
        <w:t xml:space="preserve">有毒有机污染物正辛醇</w:t>
      </w:r>
      <w:r>
        <w:t xml:space="preserve">/</w:t>
      </w:r>
      <w:r>
        <w:rPr>
          <w:rFonts w:ascii="宋体" w:eastAsia="宋体" w:hint="eastAsia"/>
        </w:rPr>
        <w:t xml:space="preserve">空气分配系数</w:t>
      </w:r>
      <w:r>
        <w:t xml:space="preserve">(</w:t>
      </w:r>
      <w:r>
        <w:t xml:space="preserve">K_</w:t>
      </w:r>
      <w:r>
        <w:t xml:space="preserve"> </w:t>
      </w:r>
      <w:r>
        <w:t xml:space="preserve">(</w:t>
      </w:r>
      <w:r>
        <w:t xml:space="preserve">OA</w:t>
      </w:r>
      <w:r>
        <w:t xml:space="preserve">)</w:t>
      </w:r>
      <w:r/>
      <w:r>
        <w:t xml:space="preserve">)</w:t>
      </w:r>
      <w:r/>
      <w:r>
        <w:rPr>
          <w:rFonts w:ascii="宋体" w:eastAsia="宋体" w:hint="eastAsia"/>
        </w:rPr>
        <w:t xml:space="preserve">的定量预测方法</w:t>
      </w:r>
      <w:r>
        <w:t xml:space="preserve">, </w:t>
      </w:r>
      <w:r>
        <w:t xml:space="preserve">2008</w:t>
      </w:r>
      <w:r>
        <w:rPr>
          <w:rFonts w:hint="eastAsia"/>
        </w:rPr>
        <w:t xml:space="preserve">，</w:t>
      </w:r>
      <w:r/>
      <w:r w:rsidR="001852F3">
        <w:t xml:space="preserve"> </w:t>
      </w:r>
      <w:r>
        <w:rPr>
          <w:rFonts w:ascii="宋体" w:eastAsia="宋体" w:hint="eastAsia"/>
        </w:rPr>
        <w:t xml:space="preserve">大连理工大学</w:t>
      </w:r>
      <w:r>
        <w:t xml:space="preserve">.</w:t>
      </w:r>
    </w:p>
    <w:p w:rsidR="0018722C">
      <w:pPr>
        <w:pStyle w:val="cw21"/>
        <w:topLinePunct/>
      </w:pPr>
      <w:r>
        <w:t>[</w:t>
      </w:r>
      <w:r>
        <w:t xml:space="preserve">86</w:t>
      </w:r>
      <w:r>
        <w:t>]</w:t>
      </w:r>
      <w:r/>
      <w:r>
        <w:rPr>
          <w:rFonts w:ascii="宋体" w:eastAsia="宋体" w:hint="eastAsia"/>
        </w:rPr>
        <w:t>张彭义</w:t>
      </w:r>
      <w:r>
        <w:rPr>
          <w:spacing w:val="2"/>
          <w:sz w:val="21"/>
          <w:rFonts w:hint="eastAsia"/>
        </w:rPr>
        <w:t>，</w:t>
      </w:r>
      <w:r w:rsidR="001852F3">
        <w:t xml:space="preserve"> </w:t>
      </w:r>
      <w:r>
        <w:rPr>
          <w:rFonts w:ascii="宋体" w:eastAsia="宋体" w:hint="eastAsia"/>
        </w:rPr>
        <w:t>余刚</w:t>
      </w:r>
      <w:r>
        <w:rPr>
          <w:spacing w:val="2"/>
          <w:sz w:val="21"/>
          <w:rFonts w:hint="eastAsia"/>
        </w:rPr>
        <w:t>，</w:t>
      </w:r>
      <w:r w:rsidR="001852F3">
        <w:t xml:space="preserve"> </w:t>
      </w:r>
      <w:r>
        <w:rPr>
          <w:rFonts w:ascii="宋体" w:eastAsia="宋体" w:hint="eastAsia"/>
        </w:rPr>
        <w:t>蒋展鹏</w:t>
      </w:r>
      <w:r>
        <w:t>. </w:t>
      </w:r>
      <w:r>
        <w:rPr>
          <w:rFonts w:ascii="宋体" w:eastAsia="宋体" w:hint="eastAsia"/>
        </w:rPr>
        <w:t>苯甲酸类光催化降解和羟基自由基反应的关系</w:t>
      </w:r>
      <w:r>
        <w:t>. </w:t>
      </w:r>
      <w:r>
        <w:rPr>
          <w:rFonts w:ascii="宋体" w:eastAsia="宋体" w:hint="eastAsia"/>
        </w:rPr>
        <w:t>中国环境科学</w:t>
      </w:r>
      <w:r>
        <w:t>, </w:t>
      </w:r>
      <w:r>
        <w:t>1999</w:t>
      </w:r>
      <w:r>
        <w:rPr>
          <w:rFonts w:hint="eastAsia"/>
        </w:rPr>
        <w:t>。</w:t>
      </w:r>
    </w:p>
    <w:p w:rsidR="0018722C">
      <w:pPr>
        <w:topLinePunct/>
      </w:pPr>
      <w:r>
        <w:rPr>
          <w:rFonts w:cstheme="minorBidi" w:hAnsiTheme="minorHAnsi" w:eastAsiaTheme="minorHAnsi" w:asciiTheme="minorHAnsi"/>
          <w:b/>
        </w:rPr>
        <w:t>19</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p. 193-196.</w:t>
      </w:r>
    </w:p>
    <w:p w:rsidR="0018722C">
      <w:pPr>
        <w:pStyle w:val="cw21"/>
        <w:topLinePunct/>
      </w:pPr>
      <w:r>
        <w:t>[</w:t>
      </w:r>
      <w:r>
        <w:t xml:space="preserve">87</w:t>
      </w:r>
      <w:r>
        <w:t>]</w:t>
      </w:r>
      <w:r/>
      <w:r>
        <w:rPr>
          <w:rFonts w:ascii="宋体" w:eastAsia="宋体" w:hint="eastAsia"/>
        </w:rPr>
        <w:t>于秀娟</w:t>
      </w:r>
      <w:r>
        <w:rPr>
          <w:spacing w:val="2"/>
          <w:sz w:val="21"/>
          <w:rFonts w:hint="eastAsia"/>
        </w:rPr>
        <w:t>，</w:t>
      </w:r>
      <w:r>
        <w:rPr>
          <w:rFonts w:ascii="宋体" w:eastAsia="宋体" w:hint="eastAsia"/>
        </w:rPr>
        <w:t>王鹏</w:t>
      </w:r>
      <w:r>
        <w:rPr>
          <w:spacing w:val="2"/>
          <w:sz w:val="21"/>
          <w:rFonts w:hint="eastAsia"/>
        </w:rPr>
        <w:t>，</w:t>
      </w:r>
      <w:r>
        <w:rPr>
          <w:rFonts w:ascii="宋体" w:eastAsia="宋体" w:hint="eastAsia"/>
        </w:rPr>
        <w:t>龙明策</w:t>
      </w:r>
      <w:r>
        <w:rPr>
          <w:spacing w:val="2"/>
          <w:sz w:val="21"/>
          <w:rFonts w:hint="eastAsia"/>
        </w:rPr>
        <w:t>，</w:t>
      </w:r>
      <w:r>
        <w:rPr>
          <w:rFonts w:ascii="宋体" w:eastAsia="宋体" w:hint="eastAsia"/>
        </w:rPr>
        <w:t>等</w:t>
      </w:r>
      <w:r>
        <w:t>. </w:t>
      </w:r>
      <w:r>
        <w:rPr>
          <w:rFonts w:ascii="宋体" w:eastAsia="宋体" w:hint="eastAsia"/>
        </w:rPr>
        <w:t>有机化学品点价自相关拓扑指数与生物降解性的定量关系</w:t>
      </w:r>
      <w:r>
        <w:t>. </w:t>
      </w:r>
      <w:r>
        <w:rPr>
          <w:rFonts w:ascii="宋体" w:eastAsia="宋体" w:hint="eastAsia"/>
        </w:rPr>
        <w:t>环境科学学报</w:t>
      </w:r>
      <w:r>
        <w:t>, </w:t>
      </w:r>
      <w:r>
        <w:t>2000</w:t>
      </w:r>
      <w:r>
        <w:t>.</w:t>
      </w:r>
      <w:r>
        <w:t> </w:t>
      </w:r>
      <w:r>
        <w:rPr>
          <w:b/>
        </w:rPr>
        <w:t>20</w:t>
      </w:r>
      <w:r>
        <w:t>(</w:t>
      </w:r>
      <w:r>
        <w:t xml:space="preserve">1</w:t>
      </w:r>
      <w:r>
        <w:t>)</w:t>
      </w:r>
      <w:r>
        <w:rPr>
          <w:sz w:val="21"/>
          <w:rFonts w:hint="eastAsia"/>
        </w:rPr>
        <w:t xml:space="preserve">：</w:t>
      </w:r>
      <w:r>
        <w:t>p</w:t>
      </w:r>
      <w:r>
        <w:t>. 93-96.</w:t>
      </w:r>
    </w:p>
    <w:p w:rsidR="0018722C">
      <w:pPr>
        <w:pStyle w:val="cw21"/>
        <w:topLinePunct/>
      </w:pPr>
      <w:r>
        <w:t>[</w:t>
      </w:r>
      <w:r>
        <w:t xml:space="preserve">88</w:t>
      </w:r>
      <w:r>
        <w:t>]</w:t>
      </w:r>
      <w:r/>
      <w:r>
        <w:rPr>
          <w:rFonts w:ascii="宋体" w:eastAsia="宋体" w:hint="eastAsia"/>
        </w:rPr>
        <w:t>杨绍贵</w:t>
      </w:r>
      <w:r>
        <w:rPr>
          <w:sz w:val="21"/>
          <w:rFonts w:hint="eastAsia"/>
        </w:rPr>
        <w:t>，</w:t>
      </w:r>
      <w:r>
        <w:rPr>
          <w:rFonts w:ascii="宋体" w:eastAsia="宋体" w:hint="eastAsia"/>
        </w:rPr>
        <w:t>陆光华</w:t>
      </w:r>
      <w:r>
        <w:rPr>
          <w:sz w:val="21"/>
          <w:rFonts w:hint="eastAsia"/>
        </w:rPr>
        <w:t>，</w:t>
      </w:r>
      <w:r>
        <w:rPr>
          <w:rFonts w:ascii="宋体" w:eastAsia="宋体" w:hint="eastAsia"/>
        </w:rPr>
        <w:t>赵无慧</w:t>
      </w:r>
      <w:r>
        <w:rPr>
          <w:sz w:val="21"/>
          <w:rFonts w:hint="eastAsia"/>
        </w:rPr>
        <w:t>，</w:t>
      </w:r>
      <w:r>
        <w:rPr>
          <w:rFonts w:ascii="宋体" w:eastAsia="宋体" w:hint="eastAsia"/>
        </w:rPr>
        <w:t>等</w:t>
      </w:r>
      <w:r>
        <w:t>. </w:t>
      </w:r>
      <w:r>
        <w:rPr>
          <w:rFonts w:ascii="宋体" w:eastAsia="宋体" w:hint="eastAsia"/>
        </w:rPr>
        <w:t>取代苯胺及苯酚类化合物定量结构</w:t>
      </w:r>
      <w:r>
        <w:t>-</w:t>
      </w:r>
      <w:r>
        <w:rPr>
          <w:rFonts w:ascii="宋体" w:eastAsia="宋体" w:hint="eastAsia"/>
        </w:rPr>
        <w:t>生物降解相关性</w:t>
      </w:r>
      <w:r>
        <w:t>(</w:t>
      </w:r>
      <w:r>
        <w:rPr>
          <w:sz w:val="21"/>
        </w:rPr>
        <w:t xml:space="preserve">QSBR</w:t>
      </w:r>
      <w:r>
        <w:t>)</w:t>
      </w:r>
      <w:r>
        <w:rPr>
          <w:rFonts w:ascii="宋体" w:eastAsia="宋体" w:hint="eastAsia"/>
        </w:rPr>
        <w:t>研究</w:t>
      </w:r>
      <w:r>
        <w:t>. </w:t>
      </w:r>
      <w:r>
        <w:rPr>
          <w:rFonts w:ascii="宋体" w:eastAsia="宋体" w:hint="eastAsia"/>
        </w:rPr>
        <w:t>化学通报</w:t>
      </w:r>
      <w:r>
        <w:t>, 2001</w:t>
      </w:r>
      <w:r>
        <w:t>(</w:t>
      </w:r>
      <w:r>
        <w:rPr>
          <w:sz w:val="21"/>
        </w:rPr>
        <w:t xml:space="preserve">9</w:t>
      </w:r>
      <w:r>
        <w:t>)</w:t>
      </w:r>
      <w:r>
        <w:rPr>
          <w:sz w:val="21"/>
          <w:rFonts w:hint="eastAsia"/>
        </w:rPr>
        <w:t xml:space="preserve">：</w:t>
      </w:r>
      <w:r/>
      <w:r>
        <w:t>p</w:t>
      </w:r>
      <w:r>
        <w:t>. </w:t>
      </w:r>
      <w:r>
        <w:t>586-589.</w:t>
      </w:r>
    </w:p>
    <w:p w:rsidR="0018722C">
      <w:pPr>
        <w:pStyle w:val="cw21"/>
        <w:topLinePunct/>
      </w:pPr>
      <w:r>
        <w:rPr>
          <w:rFonts w:ascii="宋体" w:eastAsia="宋体" w:hint="eastAsia"/>
        </w:rPr>
        <w:t>[</w:t>
      </w:r>
      <w:r>
        <w:rPr>
          <w:rFonts w:ascii="宋体" w:eastAsia="宋体" w:hint="eastAsia"/>
        </w:rPr>
        <w:t xml:space="preserve">89</w:t>
      </w:r>
      <w:r>
        <w:rPr>
          <w:rFonts w:ascii="宋体" w:eastAsia="宋体" w:hint="eastAsia"/>
        </w:rPr>
        <w:t>]</w:t>
      </w:r>
      <w:r>
        <w:rPr>
          <w:rFonts w:ascii="宋体" w:eastAsia="宋体" w:hint="eastAsia"/>
        </w:rPr>
        <w:t>夏凤毅</w:t>
      </w:r>
      <w:r>
        <w:rPr>
          <w:sz w:val="21"/>
          <w:rFonts w:hint="eastAsia"/>
        </w:rPr>
        <w:t>，</w:t>
      </w:r>
      <w:r>
        <w:rPr>
          <w:rFonts w:ascii="宋体" w:eastAsia="宋体" w:hint="eastAsia"/>
        </w:rPr>
        <w:t>郑平</w:t>
      </w:r>
      <w:r>
        <w:rPr>
          <w:sz w:val="21"/>
          <w:rFonts w:hint="eastAsia"/>
        </w:rPr>
        <w:t>，</w:t>
      </w:r>
      <w:r>
        <w:rPr>
          <w:rFonts w:ascii="宋体" w:eastAsia="宋体" w:hint="eastAsia"/>
        </w:rPr>
        <w:t>周琪</w:t>
      </w:r>
      <w:r>
        <w:rPr>
          <w:spacing w:val="1"/>
          <w:sz w:val="21"/>
          <w:rFonts w:hint="eastAsia"/>
        </w:rPr>
        <w:t>，</w:t>
      </w:r>
      <w:r>
        <w:rPr>
          <w:rFonts w:ascii="宋体" w:eastAsia="宋体" w:hint="eastAsia"/>
        </w:rPr>
        <w:t>等</w:t>
      </w:r>
      <w:r>
        <w:t>. </w:t>
      </w:r>
      <w:r>
        <w:rPr>
          <w:rFonts w:ascii="宋体" w:eastAsia="宋体" w:hint="eastAsia"/>
        </w:rPr>
        <w:t>邻苯二甲酸酯化合物生物降解性与其化学结构的相关性</w:t>
      </w:r>
      <w:r>
        <w:t>. </w:t>
      </w:r>
      <w:r>
        <w:rPr>
          <w:rFonts w:ascii="宋体" w:eastAsia="宋体" w:hint="eastAsia"/>
        </w:rPr>
        <w:t>浙江大学学报</w:t>
      </w:r>
    </w:p>
    <w:p w:rsidR="0018722C">
      <w:pPr>
        <w:topLinePunct/>
      </w:pP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农业与生命科学版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2004. </w:t>
      </w:r>
      <w:r>
        <w:rPr>
          <w:rFonts w:cstheme="minorBidi" w:hAnsiTheme="minorHAnsi" w:eastAsiaTheme="minorHAnsi" w:asciiTheme="minorHAnsi"/>
          <w:b/>
        </w:rPr>
        <w:t>30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w:t>
      </w:r>
      <w:r>
        <w:rPr>
          <w:rFonts w:cstheme="minorBidi" w:hAnsiTheme="minorHAnsi" w:eastAsiaTheme="minorHAnsi" w:asciiTheme="minorHAnsi"/>
        </w:rPr>
        <w:t>: p. 141-146.</w:t>
      </w:r>
    </w:p>
    <w:p w:rsidR="0018722C">
      <w:pPr>
        <w:pStyle w:val="cw21"/>
        <w:topLinePunct/>
      </w:pPr>
      <w:r>
        <w:t>[</w:t>
      </w:r>
      <w:r>
        <w:t xml:space="preserve">90</w:t>
      </w:r>
      <w:r>
        <w:t>]</w:t>
      </w:r>
      <w:r/>
      <w:r>
        <w:rPr>
          <w:rFonts w:ascii="宋体" w:hAnsi="宋体" w:eastAsia="宋体" w:hint="eastAsia"/>
        </w:rPr>
        <w:t>程荣</w:t>
      </w:r>
      <w:r>
        <w:rPr>
          <w:spacing w:val="3"/>
          <w:sz w:val="21"/>
          <w:rFonts w:hint="eastAsia"/>
        </w:rPr>
        <w:t>，</w:t>
      </w:r>
      <w:r>
        <w:rPr>
          <w:rFonts w:ascii="宋体" w:hAnsi="宋体" w:eastAsia="宋体" w:hint="eastAsia"/>
        </w:rPr>
        <w:t>戚道铎</w:t>
      </w:r>
      <w:r>
        <w:rPr>
          <w:spacing w:val="3"/>
          <w:sz w:val="21"/>
          <w:rFonts w:hint="eastAsia"/>
        </w:rPr>
        <w:t>，</w:t>
      </w:r>
      <w:r>
        <w:rPr>
          <w:rFonts w:ascii="宋体" w:hAnsi="宋体" w:eastAsia="宋体" w:hint="eastAsia"/>
        </w:rPr>
        <w:t>王建龙</w:t>
      </w:r>
      <w:r>
        <w:t>. </w:t>
      </w:r>
      <w:r>
        <w:rPr>
          <w:rFonts w:ascii="宋体" w:hAnsi="宋体" w:eastAsia="宋体" w:hint="eastAsia"/>
        </w:rPr>
        <w:t>用纳米铁降解氯酚的分子结构</w:t>
      </w:r>
      <w:r>
        <w:t>—</w:t>
      </w:r>
      <w:r>
        <w:rPr>
          <w:rFonts w:ascii="宋体" w:hAnsi="宋体" w:eastAsia="宋体" w:hint="eastAsia"/>
        </w:rPr>
        <w:t>性质相关性</w:t>
      </w:r>
      <w:r>
        <w:t>. </w:t>
      </w:r>
      <w:r>
        <w:rPr>
          <w:rFonts w:ascii="宋体" w:hAnsi="宋体" w:eastAsia="宋体" w:hint="eastAsia"/>
        </w:rPr>
        <w:t>清华大学学报</w:t>
      </w:r>
      <w:r>
        <w:rPr>
          <w:sz w:val="21"/>
        </w:rPr>
        <w:t>（</w:t>
      </w:r>
      <w:r>
        <w:rPr>
          <w:rFonts w:ascii="宋体" w:hAnsi="宋体" w:eastAsia="宋体" w:hint="eastAsia"/>
          <w:sz w:val="21"/>
        </w:rPr>
        <w:t>自然科学版</w:t>
      </w:r>
      <w:r>
        <w:rPr>
          <w:sz w:val="21"/>
        </w:rPr>
        <w:t>）</w:t>
      </w:r>
      <w:r>
        <w:t xml:space="preserve">, 2010</w:t>
      </w:r>
      <w:r>
        <w:t>.</w:t>
      </w:r>
      <w:r>
        <w:t> </w:t>
      </w:r>
      <w:r>
        <w:rPr>
          <w:b/>
        </w:rPr>
        <w:t>50</w:t>
      </w:r>
      <w:r>
        <w:t>(</w:t>
      </w:r>
      <w:r>
        <w:rPr>
          <w:sz w:val="21"/>
        </w:rPr>
        <w:t xml:space="preserve">6</w:t>
      </w:r>
      <w:r>
        <w:t>)</w:t>
      </w:r>
      <w:r>
        <w:rPr>
          <w:sz w:val="21"/>
          <w:rFonts w:hint="eastAsia"/>
        </w:rPr>
        <w:t xml:space="preserve">：</w:t>
      </w:r>
      <w:r>
        <w:t>p</w:t>
      </w:r>
      <w:r>
        <w:t>. 873-876.</w:t>
      </w:r>
    </w:p>
    <w:p w:rsidR="0018722C">
      <w:pPr>
        <w:pStyle w:val="cw21"/>
        <w:topLinePunct/>
      </w:pPr>
      <w:r>
        <w:t>[</w:t>
      </w:r>
      <w:r>
        <w:t xml:space="preserve">91</w:t>
      </w:r>
      <w:r>
        <w:t>]</w:t>
      </w:r>
      <w:r/>
      <w:r>
        <w:rPr>
          <w:rFonts w:ascii="宋体" w:eastAsia="宋体" w:hint="eastAsia"/>
        </w:rPr>
        <w:t>赵慧敏</w:t>
      </w:r>
      <w:r>
        <w:t>. </w:t>
      </w:r>
      <w:r>
        <w:rPr>
          <w:rFonts w:ascii="宋体" w:eastAsia="宋体" w:hint="eastAsia"/>
        </w:rPr>
        <w:t>氯代有机物在辽河沉积物中缺氧脱氯特性及</w:t>
      </w:r>
      <w:r>
        <w:t>QSPR</w:t>
      </w:r>
      <w:r/>
      <w:r>
        <w:rPr>
          <w:rFonts w:ascii="宋体" w:eastAsia="宋体" w:hint="eastAsia"/>
        </w:rPr>
        <w:t>研究</w:t>
      </w:r>
      <w:r>
        <w:t>, </w:t>
      </w:r>
      <w:r>
        <w:t>2002</w:t>
      </w:r>
      <w:r>
        <w:rPr>
          <w:rFonts w:hint="eastAsia"/>
        </w:rPr>
        <w:t>，</w:t>
      </w:r>
      <w:r/>
      <w:r w:rsidR="001852F3">
        <w:t xml:space="preserve"> </w:t>
      </w:r>
      <w:r>
        <w:rPr>
          <w:rFonts w:ascii="宋体" w:eastAsia="宋体" w:hint="eastAsia"/>
        </w:rPr>
        <w:t>大连理工大学</w:t>
      </w:r>
      <w:r>
        <w:t>.</w:t>
      </w:r>
    </w:p>
    <w:p w:rsidR="0018722C">
      <w:pPr>
        <w:pStyle w:val="cw21"/>
        <w:topLinePunct/>
      </w:pPr>
      <w:r>
        <w:t xml:space="preserve">[</w:t>
      </w:r>
      <w:r>
        <w:t xml:space="preserve">92</w:t>
      </w:r>
      <w:r>
        <w:t xml:space="preserve">]</w:t>
      </w:r>
      <w:r>
        <w:t xml:space="preserve"> </w:t>
      </w:r>
      <w:r>
        <w:t xml:space="preserve">Zhou, </w:t>
      </w:r>
      <w:r>
        <w:t xml:space="preserve">T., </w:t>
      </w:r>
      <w:r>
        <w:t xml:space="preserve">Lu,</w:t>
      </w:r>
      <w:r w:rsidR="004B696B">
        <w:t xml:space="preserve"> </w:t>
      </w:r>
      <w:r w:rsidR="004B696B">
        <w:t xml:space="preserve">X., </w:t>
      </w:r>
      <w:r>
        <w:t xml:space="preserve">Lim,</w:t>
      </w:r>
      <w:r w:rsidR="004B696B">
        <w:t xml:space="preserve"> </w:t>
      </w:r>
      <w:r w:rsidR="004B696B">
        <w:t xml:space="preserve">T., </w:t>
      </w:r>
      <w:r>
        <w:t xml:space="preserve">et al., Degradation of chlorophenols </w:t>
      </w:r>
      <w:r>
        <w:t xml:space="preserve">(</w:t>
      </w:r>
      <w:r>
        <w:rPr>
          <w:sz w:val="21"/>
        </w:rPr>
        <w:t xml:space="preserve">CPs</w:t>
      </w:r>
      <w:r>
        <w:t xml:space="preserve">)</w:t>
      </w:r>
      <w:r>
        <w:t xml:space="preserve"> in </w:t>
      </w:r>
      <w:r>
        <w:t xml:space="preserve">an </w:t>
      </w:r>
      <w:r>
        <w:t xml:space="preserve">ultrasound-irradiated Fenton-like system at ambient circumstance: The QSPR </w:t>
      </w:r>
      <w:r>
        <w:t xml:space="preserve">(</w:t>
      </w:r>
      <w:r>
        <w:rPr>
          <w:sz w:val="21"/>
        </w:rPr>
        <w:t xml:space="preserve">quantitative structure–property relationship</w:t>
      </w:r>
      <w:r>
        <w:t xml:space="preserve">)</w:t>
      </w:r>
      <w:r>
        <w:t xml:space="preserve"> </w:t>
      </w:r>
      <w:r>
        <w:t xml:space="preserve">study. </w:t>
      </w:r>
      <w:r>
        <w:t xml:space="preserve">Chemical Engineering Journal, 2010. </w:t>
      </w:r>
      <w:r>
        <w:rPr>
          <w:b/>
        </w:rPr>
        <w:t xml:space="preserve">156</w:t>
      </w:r>
      <w:r>
        <w:t xml:space="preserve">(</w:t>
      </w:r>
      <w:r>
        <w:rPr>
          <w:sz w:val="21"/>
        </w:rPr>
        <w:t xml:space="preserve">2</w:t>
      </w:r>
      <w:r>
        <w:t xml:space="preserve">)</w:t>
      </w:r>
      <w:r>
        <w:t xml:space="preserve">: </w:t>
      </w:r>
      <w:r>
        <w:t xml:space="preserve">p.</w:t>
      </w:r>
      <w:r>
        <w:t xml:space="preserve"> </w:t>
      </w:r>
      <w:r>
        <w:t xml:space="preserve">347-352.</w:t>
      </w:r>
    </w:p>
    <w:p w:rsidR="0018722C">
      <w:pPr>
        <w:pStyle w:val="cw21"/>
        <w:topLinePunct/>
      </w:pPr>
      <w:r>
        <w:t>[</w:t>
      </w:r>
      <w:r>
        <w:t xml:space="preserve">93</w:t>
      </w:r>
      <w:r>
        <w:t>]</w:t>
      </w:r>
      <w:r>
        <w:t xml:space="preserve"> </w:t>
      </w:r>
      <w:r>
        <w:t>Ohura, </w:t>
      </w:r>
      <w:r>
        <w:t>T., </w:t>
      </w:r>
      <w:r>
        <w:t>T. </w:t>
      </w:r>
      <w:r>
        <w:t>Amagai, </w:t>
      </w:r>
      <w:r>
        <w:t>M. Makino, Behavior and prediction of photochemical degradation of chlorinated polycyclic aromatic hydrocarbons in cyclohexane. Chemosphere, 2008. </w:t>
      </w:r>
      <w:r>
        <w:rPr>
          <w:b/>
        </w:rPr>
        <w:t>70</w:t>
      </w:r>
      <w:r>
        <w:t>(</w:t>
      </w:r>
      <w:r>
        <w:t xml:space="preserve">11</w:t>
      </w:r>
      <w:r>
        <w:t>)</w:t>
      </w:r>
      <w:r>
        <w:t xml:space="preserve">: </w:t>
      </w:r>
      <w:r>
        <w:t>p. 2110-2117.</w:t>
      </w:r>
    </w:p>
    <w:p w:rsidR="0018722C">
      <w:pPr>
        <w:pStyle w:val="cw21"/>
        <w:topLinePunct/>
      </w:pPr>
      <w:r>
        <w:t>[</w:t>
      </w:r>
      <w:r>
        <w:t xml:space="preserve">94</w:t>
      </w:r>
      <w:r>
        <w:t>]</w:t>
      </w:r>
      <w:r/>
      <w:r>
        <w:rPr>
          <w:rFonts w:ascii="宋体" w:eastAsia="宋体" w:hint="eastAsia"/>
        </w:rPr>
        <w:t>戴友芝</w:t>
      </w:r>
      <w:r>
        <w:rPr>
          <w:sz w:val="21"/>
          <w:rFonts w:hint="eastAsia"/>
        </w:rPr>
        <w:t>，</w:t>
      </w:r>
      <w:r>
        <w:rPr>
          <w:rFonts w:ascii="宋体" w:eastAsia="宋体" w:hint="eastAsia"/>
        </w:rPr>
        <w:t>朱飞</w:t>
      </w:r>
      <w:r>
        <w:rPr>
          <w:sz w:val="21"/>
          <w:rFonts w:hint="eastAsia"/>
        </w:rPr>
        <w:t>，</w:t>
      </w:r>
      <w:r>
        <w:rPr>
          <w:rFonts w:ascii="宋体" w:eastAsia="宋体" w:hint="eastAsia"/>
        </w:rPr>
        <w:t>李芬芳</w:t>
      </w:r>
      <w:r>
        <w:rPr>
          <w:spacing w:val="-2"/>
          <w:sz w:val="21"/>
          <w:rFonts w:hint="eastAsia"/>
        </w:rPr>
        <w:t>，</w:t>
      </w:r>
      <w:r>
        <w:rPr>
          <w:rFonts w:ascii="宋体" w:eastAsia="宋体" w:hint="eastAsia"/>
        </w:rPr>
        <w:t>等</w:t>
      </w:r>
      <w:r>
        <w:t>. </w:t>
      </w:r>
      <w:r>
        <w:rPr>
          <w:rFonts w:ascii="宋体" w:eastAsia="宋体" w:hint="eastAsia"/>
        </w:rPr>
        <w:t>超声波</w:t>
      </w:r>
      <w:r>
        <w:t>/</w:t>
      </w:r>
      <w:r>
        <w:rPr>
          <w:rFonts w:ascii="宋体" w:eastAsia="宋体" w:hint="eastAsia"/>
        </w:rPr>
        <w:t>零价铁</w:t>
      </w:r>
      <w:r>
        <w:t>(</w:t>
      </w:r>
      <w:r>
        <w:rPr>
          <w:spacing w:val="-2"/>
          <w:sz w:val="21"/>
        </w:rPr>
        <w:t xml:space="preserve">US</w:t>
      </w:r>
      <w:r>
        <w:rPr>
          <w:spacing w:val="-2"/>
          <w:sz w:val="21"/>
        </w:rPr>
        <w:t>/</w:t>
      </w:r>
      <w:r>
        <w:rPr>
          <w:spacing w:val="-2"/>
          <w:sz w:val="21"/>
        </w:rPr>
        <w:t>Fe</w:t>
      </w:r>
      <w:r>
        <w:t>)</w:t>
      </w:r>
      <w:r>
        <w:rPr>
          <w:rFonts w:ascii="宋体" w:eastAsia="宋体" w:hint="eastAsia"/>
        </w:rPr>
        <w:t>协同降解氯酚类化合物的</w:t>
      </w:r>
      <w:r>
        <w:t>QSPR</w:t>
      </w:r>
      <w:r/>
      <w:r>
        <w:rPr>
          <w:rFonts w:ascii="宋体" w:eastAsia="宋体" w:hint="eastAsia"/>
        </w:rPr>
        <w:t>研究</w:t>
      </w:r>
      <w:r>
        <w:t>. </w:t>
      </w:r>
      <w:r>
        <w:rPr>
          <w:rFonts w:ascii="宋体" w:eastAsia="宋体" w:hint="eastAsia"/>
        </w:rPr>
        <w:t>环境科学学报</w:t>
      </w:r>
      <w:r>
        <w:t>, 2007.</w:t>
      </w:r>
      <w:r>
        <w:t> </w:t>
      </w:r>
      <w:r>
        <w:rPr>
          <w:b/>
        </w:rPr>
        <w:t>27</w:t>
      </w:r>
      <w:r>
        <w:t>(</w:t>
      </w:r>
      <w:r>
        <w:rPr>
          <w:sz w:val="21"/>
        </w:rPr>
        <w:t xml:space="preserve">2</w:t>
      </w:r>
      <w:r>
        <w:t>)</w:t>
      </w:r>
      <w:r>
        <w:t xml:space="preserve">: </w:t>
      </w:r>
      <w:r>
        <w:t>p</w:t>
      </w:r>
      <w:r>
        <w:t>. </w:t>
      </w:r>
      <w:r>
        <w:t>252-256.</w:t>
      </w:r>
    </w:p>
    <w:p w:rsidR="0018722C">
      <w:pPr>
        <w:pStyle w:val="cw21"/>
        <w:topLinePunct/>
      </w:pPr>
      <w:r>
        <w:t>[</w:t>
      </w:r>
      <w:r>
        <w:t xml:space="preserve">95</w:t>
      </w:r>
      <w:r>
        <w:t>]</w:t>
      </w:r>
      <w:r/>
      <w:r>
        <w:rPr>
          <w:rFonts w:ascii="宋体" w:eastAsia="宋体" w:hint="eastAsia"/>
        </w:rPr>
        <w:t>杨湘政</w:t>
      </w:r>
      <w:r>
        <w:rPr>
          <w:sz w:val="21"/>
          <w:rFonts w:hint="eastAsia"/>
        </w:rPr>
        <w:t>，</w:t>
      </w:r>
      <w:r>
        <w:rPr>
          <w:rFonts w:ascii="宋体" w:eastAsia="宋体" w:hint="eastAsia"/>
        </w:rPr>
        <w:t>戴友芝</w:t>
      </w:r>
      <w:r>
        <w:rPr>
          <w:sz w:val="21"/>
          <w:rFonts w:hint="eastAsia"/>
        </w:rPr>
        <w:t>，</w:t>
      </w:r>
      <w:r>
        <w:rPr>
          <w:rFonts w:ascii="宋体" w:eastAsia="宋体" w:hint="eastAsia"/>
        </w:rPr>
        <w:t>欧胜华</w:t>
      </w:r>
      <w:r>
        <w:rPr>
          <w:sz w:val="21"/>
          <w:rFonts w:hint="eastAsia"/>
        </w:rPr>
        <w:t>，</w:t>
      </w:r>
      <w:r>
        <w:rPr>
          <w:rFonts w:ascii="宋体" w:eastAsia="宋体" w:hint="eastAsia"/>
        </w:rPr>
        <w:t>等</w:t>
      </w:r>
      <w:r>
        <w:t>. </w:t>
      </w:r>
      <w:r>
        <w:rPr>
          <w:rFonts w:ascii="宋体" w:eastAsia="宋体" w:hint="eastAsia"/>
        </w:rPr>
        <w:t>超声波</w:t>
      </w:r>
      <w:r>
        <w:t>/</w:t>
      </w:r>
      <w:r>
        <w:rPr>
          <w:rFonts w:ascii="宋体" w:eastAsia="宋体" w:hint="eastAsia"/>
        </w:rPr>
        <w:t>零价铁协同降解氯代芳香化合物定量结构与性质关系的研究</w:t>
      </w:r>
      <w:r>
        <w:t>. </w:t>
      </w:r>
      <w:r>
        <w:rPr>
          <w:rFonts w:ascii="宋体" w:eastAsia="宋体" w:hint="eastAsia"/>
        </w:rPr>
        <w:t>计算机与应用化学</w:t>
      </w:r>
      <w:r>
        <w:t>, 2008</w:t>
      </w:r>
      <w:r>
        <w:t>.</w:t>
      </w:r>
      <w:r>
        <w:t> </w:t>
      </w:r>
      <w:r>
        <w:rPr>
          <w:b/>
        </w:rPr>
        <w:t>25</w:t>
      </w:r>
      <w:r>
        <w:t>(</w:t>
      </w:r>
      <w:r>
        <w:t xml:space="preserve">2</w:t>
      </w:r>
      <w:r>
        <w:t>)</w:t>
      </w:r>
      <w:r>
        <w:rPr>
          <w:sz w:val="21"/>
          <w:rFonts w:hint="eastAsia"/>
        </w:rPr>
        <w:t xml:space="preserve">：</w:t>
      </w:r>
      <w:r/>
      <w:r>
        <w:t>p</w:t>
      </w:r>
      <w:r>
        <w:t>. </w:t>
      </w:r>
      <w:r>
        <w:t>253-256.</w:t>
      </w:r>
    </w:p>
    <w:p w:rsidR="0018722C">
      <w:pPr>
        <w:pStyle w:val="cw21"/>
        <w:topLinePunct/>
      </w:pPr>
      <w:r>
        <w:t>[</w:t>
      </w:r>
      <w:r>
        <w:t xml:space="preserve">96</w:t>
      </w:r>
      <w:r>
        <w:t>]</w:t>
      </w:r>
      <w:r>
        <w:t xml:space="preserve"> </w:t>
      </w:r>
      <w:r>
        <w:t>Wu, </w:t>
      </w:r>
      <w:r>
        <w:t>H., </w:t>
      </w:r>
      <w:r>
        <w:t>Wei,</w:t>
      </w:r>
      <w:r w:rsidR="004B696B">
        <w:t xml:space="preserve"> </w:t>
      </w:r>
      <w:r w:rsidR="004B696B">
        <w:t>C., </w:t>
      </w:r>
      <w:r>
        <w:t>Wang,</w:t>
      </w:r>
      <w:r w:rsidR="004B696B">
        <w:t xml:space="preserve"> </w:t>
      </w:r>
      <w:r w:rsidR="004B696B">
        <w:t>Y., </w:t>
      </w:r>
      <w:r>
        <w:t>et al., Degradation of o-chloronitrobenzene as the sole carbon and nitrogen sources by Pseudomonas putida OCNB-1. Journal of Environmental Sciences, 2009. </w:t>
      </w:r>
      <w:r>
        <w:rPr>
          <w:b/>
        </w:rPr>
        <w:t>21</w:t>
      </w:r>
      <w:r>
        <w:t>(</w:t>
      </w:r>
      <w:r>
        <w:t xml:space="preserve">1</w:t>
      </w:r>
      <w:r>
        <w:t>)</w:t>
      </w:r>
      <w:r>
        <w:t xml:space="preserve">: </w:t>
      </w:r>
      <w:r>
        <w:t>p.</w:t>
      </w:r>
      <w:r>
        <w:t> </w:t>
      </w:r>
      <w:r>
        <w:t>89-95.</w:t>
      </w:r>
    </w:p>
    <w:p w:rsidR="0018722C">
      <w:pPr>
        <w:pStyle w:val="cw21"/>
        <w:topLinePunct/>
      </w:pPr>
      <w:r>
        <w:t>[</w:t>
      </w:r>
      <w:r>
        <w:t xml:space="preserve">97</w:t>
      </w:r>
      <w:r>
        <w:t>]</w:t>
      </w:r>
      <w:r/>
      <w:r>
        <w:rPr>
          <w:rFonts w:ascii="宋体" w:eastAsia="宋体" w:hint="eastAsia"/>
        </w:rPr>
        <w:t>李炳智</w:t>
      </w:r>
      <w:r>
        <w:rPr>
          <w:spacing w:val="4"/>
          <w:sz w:val="21"/>
          <w:rFonts w:hint="eastAsia"/>
        </w:rPr>
        <w:t>，</w:t>
      </w:r>
      <w:r>
        <w:rPr>
          <w:rFonts w:ascii="宋体" w:eastAsia="宋体" w:hint="eastAsia"/>
        </w:rPr>
        <w:t>徐向阳</w:t>
      </w:r>
      <w:r>
        <w:rPr>
          <w:spacing w:val="4"/>
          <w:sz w:val="21"/>
          <w:rFonts w:hint="eastAsia"/>
        </w:rPr>
        <w:t>，</w:t>
      </w:r>
      <w:r>
        <w:rPr>
          <w:rFonts w:ascii="宋体" w:eastAsia="宋体" w:hint="eastAsia"/>
        </w:rPr>
        <w:t>朱亮</w:t>
      </w:r>
      <w:r>
        <w:t>. </w:t>
      </w:r>
      <w:r>
        <w:rPr>
          <w:rFonts w:ascii="宋体" w:eastAsia="宋体" w:hint="eastAsia"/>
        </w:rPr>
        <w:t>氯代硝基苯类废水臭氧化动力学和机理</w:t>
      </w:r>
      <w:r>
        <w:t>. </w:t>
      </w:r>
      <w:r>
        <w:rPr>
          <w:rFonts w:ascii="宋体" w:eastAsia="宋体" w:hint="eastAsia"/>
        </w:rPr>
        <w:t>化工学报</w:t>
      </w:r>
      <w:r>
        <w:t>, </w:t>
      </w:r>
      <w:r>
        <w:t>2008</w:t>
      </w:r>
      <w:r>
        <w:t>.</w:t>
      </w:r>
      <w:r>
        <w:t> </w:t>
      </w:r>
      <w:r>
        <w:rPr>
          <w:b/>
        </w:rPr>
        <w:t>59</w:t>
      </w:r>
      <w:r>
        <w:t>(</w:t>
      </w:r>
      <w:r>
        <w:t>8</w:t>
      </w:r>
      <w:r>
        <w:t>)</w:t>
      </w:r>
      <w:r>
        <w:rPr>
          <w:spacing w:val="3"/>
          <w:sz w:val="21"/>
          <w:rFonts w:hint="eastAsia"/>
        </w:rPr>
        <w:t xml:space="preserve">：</w:t>
      </w:r>
      <w:r>
        <w:t>p. 2111-2120.</w:t>
      </w:r>
    </w:p>
    <w:p w:rsidR="0018722C">
      <w:pPr>
        <w:pStyle w:val="cw21"/>
        <w:topLinePunct/>
      </w:pPr>
      <w:r>
        <w:t>[</w:t>
      </w:r>
      <w:r>
        <w:t xml:space="preserve">98</w:t>
      </w:r>
      <w:r>
        <w:t>]</w:t>
      </w:r>
      <w:r/>
      <w:r>
        <w:rPr>
          <w:rFonts w:ascii="宋体" w:eastAsia="宋体" w:hint="eastAsia"/>
        </w:rPr>
        <w:t>邱罡</w:t>
      </w:r>
      <w:r>
        <w:rPr>
          <w:sz w:val="21"/>
          <w:rFonts w:hint="eastAsia"/>
        </w:rPr>
        <w:t>，</w:t>
      </w:r>
      <w:r>
        <w:rPr>
          <w:rFonts w:ascii="宋体" w:eastAsia="宋体" w:hint="eastAsia"/>
        </w:rPr>
        <w:t>谢</w:t>
      </w:r>
      <w:r>
        <w:rPr>
          <w:rFonts w:ascii="宋体" w:eastAsia="宋体" w:hint="eastAsia"/>
        </w:rPr>
        <w:t>凝</w:t>
      </w:r>
      <w:r>
        <w:rPr>
          <w:rFonts w:ascii="宋体" w:eastAsia="宋体" w:hint="eastAsia"/>
        </w:rPr>
        <w:t>子</w:t>
      </w:r>
      <w:r>
        <w:rPr>
          <w:sz w:val="21"/>
          <w:rFonts w:hint="eastAsia"/>
        </w:rPr>
        <w:t>，</w:t>
      </w:r>
      <w:r>
        <w:rPr>
          <w:rFonts w:ascii="宋体" w:eastAsia="宋体" w:hint="eastAsia"/>
        </w:rPr>
        <w:t>陈少瑾</w:t>
      </w:r>
      <w:r>
        <w:rPr>
          <w:spacing w:val="-2"/>
          <w:sz w:val="21"/>
          <w:rFonts w:hint="eastAsia"/>
        </w:rPr>
        <w:t>，</w:t>
      </w:r>
      <w:r>
        <w:rPr>
          <w:rFonts w:ascii="宋体" w:eastAsia="宋体" w:hint="eastAsia"/>
        </w:rPr>
        <w:t>等</w:t>
      </w:r>
      <w:r>
        <w:t>.</w:t>
      </w:r>
      <w:r w:rsidRPr="00000000">
        <w:tab/>
        <w:t>Fe</w:t>
      </w:r>
      <w:r>
        <w:t>0</w:t>
      </w:r>
      <w:r/>
      <w:r>
        <w:rPr>
          <w:rFonts w:ascii="宋体" w:eastAsia="宋体" w:hint="eastAsia"/>
        </w:rPr>
        <w:t>对土壤中对氯</w:t>
      </w:r>
      <w:r>
        <w:rPr>
          <w:rFonts w:ascii="宋体" w:eastAsia="宋体" w:hint="eastAsia"/>
        </w:rPr>
        <w:t>硝基</w:t>
      </w:r>
      <w:r>
        <w:rPr>
          <w:rFonts w:ascii="宋体" w:eastAsia="宋体" w:hint="eastAsia"/>
        </w:rPr>
        <w:t>苯和对硝</w:t>
      </w:r>
      <w:r>
        <w:rPr>
          <w:rFonts w:ascii="宋体" w:eastAsia="宋体" w:hint="eastAsia"/>
        </w:rPr>
        <w:t>基</w:t>
      </w:r>
      <w:r>
        <w:rPr>
          <w:rFonts w:ascii="宋体" w:eastAsia="宋体" w:hint="eastAsia"/>
        </w:rPr>
        <w:t>甲苯的</w:t>
      </w:r>
      <w:r>
        <w:rPr>
          <w:rFonts w:ascii="宋体" w:eastAsia="宋体" w:hint="eastAsia"/>
        </w:rPr>
        <w:t>还</w:t>
      </w:r>
      <w:r>
        <w:rPr>
          <w:rFonts w:ascii="宋体" w:eastAsia="宋体" w:hint="eastAsia"/>
        </w:rPr>
        <w:t>原</w:t>
      </w:r>
      <w:r>
        <w:t>. </w:t>
      </w:r>
      <w:r/>
      <w:r>
        <w:rPr>
          <w:rFonts w:ascii="宋体" w:eastAsia="宋体" w:hint="eastAsia"/>
        </w:rPr>
        <w:t>生</w:t>
      </w:r>
      <w:r>
        <w:rPr>
          <w:rFonts w:ascii="宋体" w:eastAsia="宋体" w:hint="eastAsia"/>
        </w:rPr>
        <w:t>态</w:t>
      </w:r>
      <w:r>
        <w:rPr>
          <w:rFonts w:ascii="宋体" w:eastAsia="宋体" w:hint="eastAsia"/>
        </w:rPr>
        <w:t>环境</w:t>
      </w:r>
      <w:r>
        <w:t>,</w:t>
      </w:r>
      <w:r>
        <w:t> </w:t>
      </w:r>
      <w:r>
        <w:t>2008</w:t>
      </w:r>
      <w:r>
        <w:t>.</w:t>
      </w:r>
      <w:r>
        <w:t> </w:t>
      </w:r>
      <w:r>
        <w:rPr>
          <w:b/>
        </w:rPr>
        <w:t>17</w:t>
      </w:r>
      <w:r>
        <w:t>(</w:t>
      </w:r>
      <w:r>
        <w:t xml:space="preserve">4</w:t>
      </w:r>
      <w:r>
        <w:t>)</w:t>
      </w:r>
      <w:r>
        <w:rPr>
          <w:sz w:val="21"/>
          <w:rFonts w:hint="eastAsia"/>
        </w:rPr>
        <w:t>：</w:t>
      </w:r>
      <w:r/>
      <w:r>
        <w:t>p.</w:t>
      </w:r>
      <w:r>
        <w:t> </w:t>
      </w:r>
      <w:r>
        <w:t>1509</w:t>
      </w:r>
      <w:r>
        <w:rPr>
          <w:rFonts w:ascii="宋体" w:eastAsia="宋体" w:hint="eastAsia"/>
        </w:rPr>
        <w:t>－</w:t>
      </w:r>
      <w:r>
        <w:t>1513.</w:t>
      </w:r>
    </w:p>
    <w:p w:rsidR="0018722C">
      <w:pPr>
        <w:pStyle w:val="cw21"/>
        <w:topLinePunct/>
      </w:pPr>
      <w:r>
        <w:t>[</w:t>
      </w:r>
      <w:r>
        <w:t xml:space="preserve">99</w:t>
      </w:r>
      <w:r>
        <w:t>]</w:t>
      </w:r>
      <w:r/>
      <w:r>
        <w:rPr>
          <w:rFonts w:ascii="宋体" w:eastAsia="宋体" w:hint="eastAsia"/>
        </w:rPr>
        <w:t>林海转</w:t>
      </w:r>
      <w:r>
        <w:rPr>
          <w:sz w:val="21"/>
          <w:rFonts w:hint="eastAsia"/>
        </w:rPr>
        <w:t>，</w:t>
      </w:r>
      <w:r>
        <w:rPr>
          <w:rFonts w:ascii="宋体" w:eastAsia="宋体" w:hint="eastAsia"/>
        </w:rPr>
        <w:t>徐</w:t>
      </w:r>
      <w:r>
        <w:rPr>
          <w:rFonts w:ascii="宋体" w:eastAsia="宋体" w:hint="eastAsia"/>
        </w:rPr>
        <w:t>向阳</w:t>
      </w:r>
      <w:r>
        <w:rPr>
          <w:sz w:val="21"/>
          <w:rFonts w:hint="eastAsia"/>
        </w:rPr>
        <w:t>，</w:t>
      </w:r>
      <w:r>
        <w:rPr>
          <w:rFonts w:ascii="宋体" w:eastAsia="宋体" w:hint="eastAsia"/>
        </w:rPr>
        <w:t>杨</w:t>
      </w:r>
      <w:r>
        <w:rPr>
          <w:rFonts w:ascii="宋体" w:eastAsia="宋体" w:hint="eastAsia"/>
        </w:rPr>
        <w:t>燕</w:t>
      </w:r>
      <w:r>
        <w:rPr>
          <w:rFonts w:ascii="宋体" w:eastAsia="宋体" w:hint="eastAsia"/>
        </w:rPr>
        <w:t>妮</w:t>
      </w:r>
      <w:r>
        <w:rPr>
          <w:sz w:val="21"/>
          <w:rFonts w:hint="eastAsia"/>
        </w:rPr>
        <w:t>，</w:t>
      </w:r>
      <w:r>
        <w:rPr>
          <w:rFonts w:ascii="宋体" w:eastAsia="宋体" w:hint="eastAsia"/>
        </w:rPr>
        <w:t>等</w:t>
      </w:r>
      <w:r>
        <w:t>.</w:t>
      </w:r>
      <w:r w:rsidRPr="00000000">
        <w:tab/>
      </w:r>
      <w:r>
        <w:t>ZVI</w:t>
      </w:r>
      <w:r/>
      <w:r>
        <w:rPr>
          <w:rFonts w:ascii="宋体" w:eastAsia="宋体" w:hint="eastAsia"/>
        </w:rPr>
        <w:t>固定床－</w:t>
      </w:r>
      <w:r>
        <w:t>SBR</w:t>
      </w:r>
      <w:r>
        <w:rPr>
          <w:rFonts w:ascii="宋体" w:eastAsia="宋体" w:hint="eastAsia"/>
        </w:rPr>
        <w:t>耦合工艺强</w:t>
      </w:r>
      <w:r>
        <w:rPr>
          <w:rFonts w:ascii="宋体" w:eastAsia="宋体" w:hint="eastAsia"/>
        </w:rPr>
        <w:t>化</w:t>
      </w:r>
      <w:r>
        <w:rPr>
          <w:rFonts w:ascii="宋体" w:eastAsia="宋体" w:hint="eastAsia"/>
        </w:rPr>
        <w:t>氯代硝</w:t>
      </w:r>
      <w:r>
        <w:rPr>
          <w:rFonts w:ascii="宋体" w:eastAsia="宋体" w:hint="eastAsia"/>
        </w:rPr>
        <w:t>基</w:t>
      </w:r>
      <w:r>
        <w:rPr>
          <w:rFonts w:ascii="宋体" w:eastAsia="宋体" w:hint="eastAsia"/>
        </w:rPr>
        <w:t>苯的降解</w:t>
      </w:r>
      <w:r>
        <w:t>. </w:t>
      </w:r>
      <w:r/>
      <w:r>
        <w:rPr>
          <w:rFonts w:ascii="宋体" w:eastAsia="宋体" w:hint="eastAsia"/>
        </w:rPr>
        <w:t>环境</w:t>
      </w:r>
      <w:r>
        <w:rPr>
          <w:rFonts w:ascii="宋体" w:eastAsia="宋体" w:hint="eastAsia"/>
        </w:rPr>
        <w:t>科</w:t>
      </w:r>
      <w:r>
        <w:rPr>
          <w:rFonts w:ascii="宋体" w:eastAsia="宋体" w:hint="eastAsia"/>
        </w:rPr>
        <w:t>学学报</w:t>
      </w:r>
      <w:r>
        <w:t>,</w:t>
      </w:r>
      <w:r>
        <w:t> </w:t>
      </w:r>
      <w:r>
        <w:t>2008</w:t>
      </w:r>
      <w:r>
        <w:t>.</w:t>
      </w:r>
      <w:r>
        <w:t> </w:t>
      </w:r>
      <w:r>
        <w:rPr>
          <w:b/>
        </w:rPr>
        <w:t>28</w:t>
      </w:r>
      <w:r>
        <w:t>(</w:t>
      </w:r>
      <w:r>
        <w:t xml:space="preserve">9</w:t>
      </w:r>
      <w:r>
        <w:t>)</w:t>
      </w:r>
      <w:r>
        <w:rPr>
          <w:sz w:val="21"/>
          <w:rFonts w:hint="eastAsia"/>
        </w:rPr>
        <w:t xml:space="preserve">：</w:t>
      </w:r>
      <w:r/>
      <w:r>
        <w:t>p.</w:t>
      </w:r>
      <w:r>
        <w:t> </w:t>
      </w:r>
      <w:r>
        <w:t>1777-1784.</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100</w:t>
      </w:r>
      <w:r>
        <w:rPr>
          <w:rFonts w:cstheme="minorBidi" w:hAnsiTheme="minorHAnsi" w:eastAsiaTheme="minorHAnsi" w:asciiTheme="minorHAnsi"/>
        </w:rPr>
        <w:t xml:space="preserve">]</w:t>
      </w:r>
      <w:r>
        <w:rPr>
          <w:rFonts w:cstheme="minorBidi" w:hAnsiTheme="minorHAnsi" w:eastAsiaTheme="minorHAnsi" w:asciiTheme="minorHAnsi"/>
        </w:rPr>
        <w:t xml:space="preserve">. Zhang, X., Wei,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 He,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Q., et al., Enrichment of chlorobenzene and o-nitrochlorobenzene on biomimetic adsorbent prepared by poly-3-hydroxybutyrate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PHB</w:t>
      </w:r>
      <w:r>
        <w:rPr>
          <w:rFonts w:cstheme="minorBidi" w:hAnsiTheme="minorHAnsi" w:eastAsiaTheme="minorHAnsi" w:asciiTheme="minorHAnsi"/>
        </w:rPr>
        <w:t xml:space="preserve">)</w:t>
      </w:r>
      <w:r>
        <w:rPr>
          <w:rFonts w:cstheme="minorBidi" w:hAnsiTheme="minorHAnsi" w:eastAsiaTheme="minorHAnsi" w:asciiTheme="minorHAnsi"/>
        </w:rPr>
        <w:t xml:space="preserve">. Journal of Hazardous Materials, 2010. </w:t>
      </w:r>
      <w:r>
        <w:rPr>
          <w:rFonts w:cstheme="minorBidi" w:hAnsiTheme="minorHAnsi" w:eastAsiaTheme="minorHAnsi" w:asciiTheme="minorHAnsi"/>
          <w:b/>
        </w:rPr>
        <w:t xml:space="preserve">177</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1–3</w:t>
      </w:r>
      <w:r>
        <w:rPr>
          <w:rFonts w:cstheme="minorBidi" w:hAnsiTheme="minorHAnsi" w:eastAsiaTheme="minorHAnsi" w:asciiTheme="minorHAnsi"/>
        </w:rPr>
        <w:t xml:space="preserve">)</w:t>
      </w:r>
      <w:r>
        <w:rPr>
          <w:rFonts w:cstheme="minorBidi" w:hAnsiTheme="minorHAnsi" w:eastAsiaTheme="minorHAnsi" w:asciiTheme="minorHAnsi"/>
        </w:rPr>
        <w:t xml:space="preserve">: p. 508-515.</w:t>
      </w:r>
    </w:p>
    <w:p w:rsidR="0018722C">
      <w:pPr>
        <w:pStyle w:val="cw21"/>
        <w:topLinePunct/>
      </w:pPr>
      <w:r>
        <w:t>[</w:t>
      </w:r>
      <w:r>
        <w:t xml:space="preserve">101</w:t>
      </w:r>
      <w:r>
        <w:t>]</w:t>
      </w:r>
      <w:r>
        <w:t xml:space="preserve"> </w:t>
      </w:r>
      <w:r>
        <w:t>He, </w:t>
      </w:r>
      <w:r>
        <w:t>M.</w:t>
      </w:r>
      <w:r w:rsidR="004B696B">
        <w:t xml:space="preserve"> </w:t>
      </w:r>
      <w:r w:rsidR="004B696B">
        <w:t>-</w:t>
      </w:r>
      <w:r w:rsidR="004B696B">
        <w:t>c.</w:t>
      </w:r>
      <w:r w:rsidR="004B696B">
        <w:t>,</w:t>
      </w:r>
      <w:r w:rsidR="004B696B">
        <w:t xml:space="preserve"> </w:t>
      </w:r>
      <w:r w:rsidR="004B696B">
        <w:t>Sun,</w:t>
      </w:r>
      <w:r w:rsidR="004B696B">
        <w:t xml:space="preserve"> </w:t>
      </w:r>
      <w:r w:rsidR="004B696B">
        <w:t>Y., </w:t>
      </w:r>
      <w:r>
        <w:t>Li,</w:t>
      </w:r>
      <w:r w:rsidR="004B696B">
        <w:t xml:space="preserve"> </w:t>
      </w:r>
      <w:r w:rsidR="004B696B">
        <w:t>X.</w:t>
      </w:r>
      <w:r w:rsidR="004B696B">
        <w:t xml:space="preserve"> </w:t>
      </w:r>
      <w:r w:rsidR="004B696B">
        <w:t>-r., et al., Distribution patterns of nitrobenzenes and polychlorinated</w:t>
      </w:r>
      <w:r>
        <w:t> </w:t>
      </w:r>
      <w:r>
        <w:t>biphenyls</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 water, suspended particulate matter and sediment from mid- and down-stream of the Yellow River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China</w:t>
      </w:r>
      <w:r>
        <w:rPr>
          <w:rFonts w:cstheme="minorBidi" w:hAnsiTheme="minorHAnsi" w:eastAsiaTheme="minorHAnsi" w:asciiTheme="minorHAnsi"/>
        </w:rPr>
        <w:t xml:space="preserve">)</w:t>
      </w:r>
      <w:r>
        <w:rPr>
          <w:rFonts w:cstheme="minorBidi" w:hAnsiTheme="minorHAnsi" w:eastAsiaTheme="minorHAnsi" w:asciiTheme="minorHAnsi"/>
        </w:rPr>
        <w:t xml:space="preserve">. Chemosphere, 2006. </w:t>
      </w:r>
      <w:r>
        <w:rPr>
          <w:rFonts w:cstheme="minorBidi" w:hAnsiTheme="minorHAnsi" w:eastAsiaTheme="minorHAnsi" w:asciiTheme="minorHAnsi"/>
          <w:b/>
        </w:rPr>
        <w:t xml:space="preserve">65</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p. 365-374.</w:t>
      </w:r>
    </w:p>
    <w:p w:rsidR="0018722C">
      <w:pPr>
        <w:pStyle w:val="cw21"/>
        <w:topLinePunct/>
      </w:pPr>
      <w:r>
        <w:t>[</w:t>
      </w:r>
      <w:r>
        <w:t xml:space="preserve">102</w:t>
      </w:r>
      <w:r>
        <w:t>]</w:t>
      </w:r>
      <w:r>
        <w:t xml:space="preserve"> </w:t>
      </w:r>
      <w:r>
        <w:t>Gao, J., </w:t>
      </w:r>
      <w:r>
        <w:t>Liu,</w:t>
      </w:r>
      <w:r w:rsidR="001852F3">
        <w:t xml:space="preserve"> </w:t>
      </w:r>
      <w:r w:rsidR="001852F3">
        <w:t xml:space="preserve">L., </w:t>
      </w:r>
      <w:r>
        <w:t>Liu,</w:t>
      </w:r>
      <w:r w:rsidR="001852F3">
        <w:t xml:space="preserve"> </w:t>
      </w:r>
      <w:r w:rsidR="001852F3">
        <w:t xml:space="preserve">X., et al., Occurrence and distribution </w:t>
      </w:r>
      <w:r>
        <w:t>of </w:t>
      </w:r>
      <w:r>
        <w:t>organochlorine pesticides</w:t>
      </w:r>
      <w:r w:rsidR="001852F3">
        <w:t xml:space="preserve">–</w:t>
      </w:r>
      <w:r w:rsidR="001852F3">
        <w:t xml:space="preserve">lindane, </w:t>
      </w:r>
      <w:r>
        <w:t>p,</w:t>
      </w:r>
      <w:r w:rsidR="001852F3">
        <w:t xml:space="preserve"> </w:t>
      </w:r>
      <w:r w:rsidR="001852F3">
        <w:t xml:space="preserve">p′-DDT, </w:t>
      </w:r>
      <w:r>
        <w:t>and heptachlor epoxide</w:t>
      </w:r>
      <w:r w:rsidR="001852F3">
        <w:t xml:space="preserve">–</w:t>
      </w:r>
      <w:r w:rsidR="001852F3">
        <w:t xml:space="preserve">in surface water of China. Environment International, 2008. </w:t>
      </w:r>
      <w:r>
        <w:rPr>
          <w:b/>
        </w:rPr>
        <w:t>34</w:t>
      </w:r>
      <w:r>
        <w:t>(</w:t>
      </w:r>
      <w:r>
        <w:t xml:space="preserve">8</w:t>
      </w:r>
      <w:r>
        <w:t>)</w:t>
      </w:r>
      <w:r>
        <w:t xml:space="preserve">: </w:t>
      </w:r>
      <w:r>
        <w:t>p. </w:t>
      </w:r>
      <w:r>
        <w:t>1097-1103.</w:t>
      </w:r>
    </w:p>
    <w:p w:rsidR="0018722C">
      <w:pPr>
        <w:pStyle w:val="cw21"/>
        <w:topLinePunct/>
      </w:pPr>
      <w:r>
        <w:t>[</w:t>
      </w:r>
      <w:r>
        <w:t xml:space="preserve">103</w:t>
      </w:r>
      <w:r>
        <w:t>]</w:t>
      </w:r>
      <w:r>
        <w:t xml:space="preserve"> </w:t>
      </w:r>
      <w:r>
        <w:t>Li, </w:t>
      </w:r>
      <w:r>
        <w:t>Q., M. </w:t>
      </w:r>
      <w:r>
        <w:t>Minami, </w:t>
      </w:r>
      <w:r>
        <w:t>H. Inagaki, Acute and subchronic immunotoxicity of p-chloronitrobenzene </w:t>
      </w:r>
      <w:r>
        <w:t>in </w:t>
      </w:r>
      <w:r>
        <w:t>mice. I. Effect on natural </w:t>
      </w:r>
      <w:r>
        <w:t>killer, </w:t>
      </w:r>
      <w:r>
        <w:t>cytotoxic </w:t>
      </w:r>
      <w:r>
        <w:t>T-lymphocyte </w:t>
      </w:r>
      <w:r>
        <w:t>activities</w:t>
      </w:r>
      <w:r w:rsidR="001852F3">
        <w:t xml:space="preserve"> and</w:t>
      </w:r>
      <w:r w:rsidR="001852F3">
        <w:t xml:space="preserve"> mitogen-stimulated lymphocyte proliferation. </w:t>
      </w:r>
      <w:r>
        <w:t>Toxicology, </w:t>
      </w:r>
      <w:r>
        <w:t>1998. </w:t>
      </w:r>
      <w:r>
        <w:rPr>
          <w:b/>
        </w:rPr>
        <w:t>127</w:t>
      </w:r>
      <w:r>
        <w:t>(</w:t>
      </w:r>
      <w:r>
        <w:t xml:space="preserve">1–3</w:t>
      </w:r>
      <w:r>
        <w:t>)</w:t>
      </w:r>
      <w:r>
        <w:t xml:space="preserve">: </w:t>
      </w:r>
      <w:r>
        <w:t>p.</w:t>
      </w:r>
      <w:r>
        <w:t> </w:t>
      </w:r>
      <w:r>
        <w:t>223-232.</w:t>
      </w:r>
    </w:p>
    <w:p w:rsidR="0018722C">
      <w:pPr>
        <w:pStyle w:val="cw21"/>
        <w:topLinePunct/>
      </w:pPr>
      <w:r>
        <w:t>[</w:t>
      </w:r>
      <w:r>
        <w:t xml:space="preserve">104</w:t>
      </w:r>
      <w:r>
        <w:t>]</w:t>
      </w:r>
      <w:r>
        <w:t xml:space="preserve"> </w:t>
      </w:r>
      <w:r>
        <w:t>Li,</w:t>
      </w:r>
      <w:r w:rsidR="004B696B">
        <w:t xml:space="preserve"> </w:t>
      </w:r>
      <w:r w:rsidR="004B696B">
        <w:t>Q., Minami,</w:t>
      </w:r>
      <w:r w:rsidR="004B696B">
        <w:t xml:space="preserve"> </w:t>
      </w:r>
      <w:r w:rsidR="004B696B">
        <w:t>M., </w:t>
      </w:r>
      <w:r>
        <w:t>Hanaoka,</w:t>
      </w:r>
      <w:r w:rsidR="004B696B">
        <w:t xml:space="preserve"> </w:t>
      </w:r>
      <w:r w:rsidR="004B696B">
        <w:t>T., </w:t>
      </w:r>
      <w:r>
        <w:t>et al., Acute immunotoxicity of p-chloronitrobenzene in mice: II. </w:t>
      </w:r>
      <w:r>
        <w:t>Effect of </w:t>
      </w:r>
      <w:r>
        <w:t>p-chloronitrobenzene on the immunophenotype </w:t>
      </w:r>
      <w:r>
        <w:t>of </w:t>
      </w:r>
      <w:r>
        <w:t>murine splenocytes determined by flow </w:t>
      </w:r>
      <w:r>
        <w:t>cytometry. </w:t>
      </w:r>
      <w:r>
        <w:t>Toxicology, </w:t>
      </w:r>
      <w:r>
        <w:t>1999. </w:t>
      </w:r>
      <w:r>
        <w:rPr>
          <w:b/>
        </w:rPr>
        <w:t>137</w:t>
      </w:r>
      <w:r>
        <w:t>(</w:t>
      </w:r>
      <w:r>
        <w:t xml:space="preserve">1</w:t>
      </w:r>
      <w:r>
        <w:t>)</w:t>
      </w:r>
      <w:r>
        <w:t xml:space="preserve">: </w:t>
      </w:r>
      <w:r>
        <w:t>p.</w:t>
      </w:r>
      <w:r>
        <w:t> </w:t>
      </w:r>
      <w:r>
        <w:t>35-45.</w:t>
      </w:r>
    </w:p>
    <w:p w:rsidR="0018722C">
      <w:pPr>
        <w:pStyle w:val="cw21"/>
        <w:topLinePunct/>
      </w:pPr>
      <w:r>
        <w:t>[</w:t>
      </w:r>
      <w:r>
        <w:t xml:space="preserve">105</w:t>
      </w:r>
      <w:r>
        <w:t>]</w:t>
      </w:r>
      <w:r/>
      <w:r>
        <w:rPr>
          <w:rFonts w:ascii="宋体" w:eastAsia="宋体" w:hint="eastAsia"/>
        </w:rPr>
        <w:t>徐金球</w:t>
      </w:r>
      <w:r>
        <w:rPr>
          <w:spacing w:val="1"/>
          <w:sz w:val="21"/>
          <w:rFonts w:hint="eastAsia"/>
        </w:rPr>
        <w:t>，</w:t>
      </w:r>
      <w:r>
        <w:rPr>
          <w:rFonts w:ascii="宋体" w:eastAsia="宋体" w:hint="eastAsia"/>
        </w:rPr>
        <w:t>贾金平</w:t>
      </w:r>
      <w:r>
        <w:rPr>
          <w:spacing w:val="1"/>
          <w:sz w:val="21"/>
          <w:rFonts w:hint="eastAsia"/>
        </w:rPr>
        <w:t>，</w:t>
      </w:r>
      <w:r>
        <w:rPr>
          <w:rFonts w:ascii="宋体" w:eastAsia="宋体" w:hint="eastAsia"/>
        </w:rPr>
        <w:t>徐晓军</w:t>
      </w:r>
      <w:r>
        <w:rPr>
          <w:sz w:val="21"/>
          <w:rFonts w:hint="eastAsia"/>
        </w:rPr>
        <w:t>，</w:t>
      </w:r>
      <w:r>
        <w:rPr>
          <w:rFonts w:ascii="宋体" w:eastAsia="宋体" w:hint="eastAsia"/>
        </w:rPr>
        <w:t>等</w:t>
      </w:r>
      <w:r>
        <w:t>. </w:t>
      </w:r>
      <w:r>
        <w:rPr>
          <w:rFonts w:ascii="宋体" w:eastAsia="宋体" w:hint="eastAsia"/>
        </w:rPr>
        <w:t>超声空化效应降解焦化废水中有机物的研究</w:t>
      </w:r>
      <w:r>
        <w:t>. </w:t>
      </w:r>
      <w:r>
        <w:rPr>
          <w:rFonts w:ascii="宋体" w:eastAsia="宋体" w:hint="eastAsia"/>
        </w:rPr>
        <w:t>高校化学工程学报</w:t>
      </w:r>
      <w:r>
        <w:t>, 2004</w:t>
      </w:r>
      <w:r>
        <w:t>.</w:t>
      </w:r>
      <w:r>
        <w:t> </w:t>
      </w:r>
      <w:r>
        <w:rPr>
          <w:b/>
        </w:rPr>
        <w:t>18</w:t>
      </w:r>
      <w:r>
        <w:t>(</w:t>
      </w:r>
      <w:r>
        <w:t xml:space="preserve">3</w:t>
      </w:r>
      <w:r>
        <w:t>)</w:t>
      </w:r>
      <w:r>
        <w:rPr>
          <w:sz w:val="21"/>
          <w:rFonts w:hint="eastAsia"/>
        </w:rPr>
        <w:t xml:space="preserve">：</w:t>
      </w:r>
      <w:r/>
      <w:r>
        <w:t>p</w:t>
      </w:r>
      <w:r>
        <w:t>. </w:t>
      </w:r>
      <w:r>
        <w:t>344-350.</w:t>
      </w:r>
    </w:p>
    <w:p w:rsidR="0018722C">
      <w:pPr>
        <w:pStyle w:val="cw21"/>
        <w:topLinePunct/>
      </w:pPr>
      <w:r>
        <w:t>[</w:t>
      </w:r>
      <w:r>
        <w:t xml:space="preserve">106</w:t>
      </w:r>
      <w:r>
        <w:t>]</w:t>
      </w:r>
      <w:r>
        <w:t xml:space="preserve"> </w:t>
      </w:r>
      <w:r>
        <w:t>Jiang, </w:t>
      </w:r>
      <w:r>
        <w:t>Y., </w:t>
      </w:r>
      <w:r>
        <w:t>C. </w:t>
      </w:r>
      <w:r>
        <w:t>Petrier, </w:t>
      </w:r>
      <w:r>
        <w:t>T.</w:t>
      </w:r>
      <w:r w:rsidR="004B696B">
        <w:t xml:space="preserve"> </w:t>
      </w:r>
      <w:r w:rsidR="004B696B">
        <w:t>D. </w:t>
      </w:r>
      <w:r>
        <w:t>Waite, </w:t>
      </w:r>
      <w:r>
        <w:t>Sonolysis </w:t>
      </w:r>
      <w:r>
        <w:t>of </w:t>
      </w:r>
      <w:r>
        <w:t>4-chlorophenol in aqueous solution: Effects of substrate concentration, aqueous temperature and ultrasonic </w:t>
      </w:r>
      <w:r>
        <w:t>frequency. </w:t>
      </w:r>
      <w:r>
        <w:t>Ultrasonics Sonochemistry, 2006. </w:t>
      </w:r>
      <w:r>
        <w:rPr>
          <w:b/>
        </w:rPr>
        <w:t>13</w:t>
      </w:r>
      <w:r>
        <w:t>(</w:t>
      </w:r>
      <w:r>
        <w:t xml:space="preserve">5</w:t>
      </w:r>
      <w:r>
        <w:t>)</w:t>
      </w:r>
      <w:r>
        <w:t xml:space="preserve">: </w:t>
      </w:r>
      <w:r>
        <w:t>p.</w:t>
      </w:r>
      <w:r>
        <w:t> </w:t>
      </w:r>
      <w:r>
        <w:t>415-422.</w:t>
      </w:r>
    </w:p>
    <w:p w:rsidR="0018722C">
      <w:pPr>
        <w:pStyle w:val="cw21"/>
        <w:topLinePunct/>
      </w:pPr>
      <w:r>
        <w:t>[</w:t>
      </w:r>
      <w:r>
        <w:t xml:space="preserve">107</w:t>
      </w:r>
      <w:r>
        <w:t>]</w:t>
      </w:r>
      <w:r>
        <w:t xml:space="preserve"> </w:t>
      </w:r>
      <w:r>
        <w:t>Yim, </w:t>
      </w:r>
      <w:r>
        <w:t>B., Okuno,</w:t>
      </w:r>
      <w:r w:rsidR="004B696B">
        <w:t xml:space="preserve"> </w:t>
      </w:r>
      <w:r w:rsidR="004B696B">
        <w:t>H., </w:t>
      </w:r>
      <w:r>
        <w:t>Nagata,</w:t>
      </w:r>
      <w:r w:rsidR="004B696B">
        <w:t xml:space="preserve"> </w:t>
      </w:r>
      <w:r w:rsidR="004B696B">
        <w:t>Y., </w:t>
      </w:r>
      <w:r>
        <w:t>et al., Sonochemical degradation of chlorinated hydrocarbons using a batch and continuous flow system. Journal </w:t>
      </w:r>
      <w:r>
        <w:t>of </w:t>
      </w:r>
      <w:r>
        <w:t>Hazardous Materials, 2001. </w:t>
      </w:r>
      <w:r>
        <w:rPr>
          <w:b/>
        </w:rPr>
        <w:t>81</w:t>
      </w:r>
      <w:r>
        <w:t>(</w:t>
      </w:r>
      <w:r>
        <w:t xml:space="preserve">3</w:t>
      </w:r>
      <w:r>
        <w:t>)</w:t>
      </w:r>
      <w:r>
        <w:t xml:space="preserve">: </w:t>
      </w:r>
      <w:r>
        <w:t>p.</w:t>
      </w:r>
      <w:r>
        <w:t> 253-263.</w:t>
      </w:r>
    </w:p>
    <w:p w:rsidR="0018722C">
      <w:pPr>
        <w:pStyle w:val="cw21"/>
        <w:topLinePunct/>
      </w:pPr>
      <w:r>
        <w:t xml:space="preserve">[</w:t>
      </w:r>
      <w:r>
        <w:t xml:space="preserve">108</w:t>
      </w:r>
      <w:r>
        <w:t xml:space="preserve">]</w:t>
      </w:r>
      <w:r>
        <w:t xml:space="preserve"> </w:t>
      </w:r>
      <w:r>
        <w:t xml:space="preserve">Xu, X., H. Zhou, M. Zhou, Catalytic amination and dechlorination of para-nitrochlorobenzene </w:t>
      </w:r>
      <w:r>
        <w:t xml:space="preserve">(</w:t>
      </w:r>
      <w:r>
        <w:rPr>
          <w:sz w:val="21"/>
        </w:rPr>
        <w:t xml:space="preserve">p-NCB</w:t>
      </w:r>
      <w:r>
        <w:t xml:space="preserve">)</w:t>
      </w:r>
      <w:r>
        <w:t xml:space="preserve"> in water over palladium–iron bimetallic catalyst. Chemosphere, 2006. </w:t>
      </w:r>
      <w:r>
        <w:rPr>
          <w:b/>
        </w:rPr>
        <w:t xml:space="preserve">62</w:t>
      </w:r>
      <w:r>
        <w:t xml:space="preserve">(</w:t>
      </w:r>
      <w:r>
        <w:rPr>
          <w:sz w:val="21"/>
        </w:rPr>
        <w:t xml:space="preserve">5</w:t>
      </w:r>
      <w:r>
        <w:t xml:space="preserve">)</w:t>
      </w:r>
      <w:r>
        <w:t xml:space="preserve">: </w:t>
      </w:r>
      <w:r>
        <w:t xml:space="preserve">p.</w:t>
      </w:r>
      <w:r>
        <w:t xml:space="preserve"> </w:t>
      </w:r>
      <w:r>
        <w:t xml:space="preserve">847-852.</w:t>
      </w:r>
    </w:p>
    <w:p w:rsidR="0018722C">
      <w:pPr>
        <w:pStyle w:val="cw21"/>
        <w:topLinePunct/>
      </w:pPr>
      <w:r>
        <w:rPr>
          <w:rFonts w:ascii="宋体" w:eastAsia="宋体" w:hint="eastAsia"/>
        </w:rPr>
        <w:t>[</w:t>
      </w:r>
      <w:r>
        <w:rPr>
          <w:rFonts w:ascii="宋体" w:eastAsia="宋体" w:hint="eastAsia"/>
        </w:rPr>
        <w:t xml:space="preserve">109</w:t>
      </w:r>
      <w:r>
        <w:rPr>
          <w:rFonts w:ascii="宋体" w:eastAsia="宋体" w:hint="eastAsia"/>
        </w:rPr>
        <w:t>]</w:t>
      </w:r>
      <w:r>
        <w:rPr>
          <w:rFonts w:ascii="宋体" w:eastAsia="宋体" w:hint="eastAsia"/>
        </w:rPr>
        <w:t>陆泉芳</w:t>
      </w:r>
      <w:r>
        <w:rPr>
          <w:sz w:val="21"/>
          <w:rFonts w:hint="eastAsia"/>
        </w:rPr>
        <w:t>，</w:t>
      </w:r>
      <w:r>
        <w:rPr>
          <w:rFonts w:ascii="宋体" w:eastAsia="宋体" w:hint="eastAsia"/>
        </w:rPr>
        <w:t>俞洁</w:t>
      </w:r>
      <w:r>
        <w:rPr>
          <w:sz w:val="21"/>
          <w:rFonts w:hint="eastAsia"/>
        </w:rPr>
        <w:t>，</w:t>
      </w:r>
      <w:r>
        <w:rPr>
          <w:rFonts w:ascii="宋体" w:eastAsia="宋体" w:hint="eastAsia"/>
        </w:rPr>
        <w:t>刘永军</w:t>
      </w:r>
      <w:r>
        <w:rPr>
          <w:sz w:val="21"/>
          <w:rFonts w:hint="eastAsia"/>
        </w:rPr>
        <w:t>，</w:t>
      </w:r>
      <w:r>
        <w:rPr>
          <w:rFonts w:ascii="宋体" w:eastAsia="宋体" w:hint="eastAsia"/>
        </w:rPr>
        <w:t>等</w:t>
      </w:r>
      <w:r>
        <w:t>. </w:t>
      </w:r>
      <w:r>
        <w:rPr>
          <w:rFonts w:ascii="宋体" w:eastAsia="宋体" w:hint="eastAsia"/>
        </w:rPr>
        <w:t>接触辉光放电等离子体降解水体中的对氯硝基苯</w:t>
      </w:r>
      <w:r>
        <w:t>. </w:t>
      </w:r>
      <w:r>
        <w:rPr>
          <w:rFonts w:ascii="宋体" w:eastAsia="宋体" w:hint="eastAsia"/>
        </w:rPr>
        <w:t>西北师范大学学报</w:t>
      </w:r>
    </w:p>
    <w:p w:rsidR="0018722C">
      <w:pPr>
        <w:topLinePunct/>
      </w:pPr>
      <w:r>
        <w:rPr>
          <w:rFonts w:cstheme="minorBidi" w:hAnsiTheme="minorHAnsi" w:eastAsiaTheme="minorHAnsi" w:asciiTheme="minorHAnsi"/>
          <w:kern w:val="2"/>
          <w:sz w:val="21"/>
        </w:rPr>
        <w:t>（</w:t>
      </w:r>
      <w:r>
        <w:rPr>
          <w:rFonts w:ascii="宋体" w:eastAsia="宋体" w:hint="eastAsia" w:cstheme="minorBidi" w:hAnsiTheme="minorHAnsi"/>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2003. </w:t>
      </w:r>
      <w:r>
        <w:rPr>
          <w:rFonts w:cstheme="minorBidi" w:hAnsiTheme="minorHAnsi" w:eastAsiaTheme="minorHAnsi" w:asciiTheme="minorHAnsi"/>
          <w:b/>
        </w:rPr>
        <w:t>39</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w:t>
      </w:r>
      <w:r>
        <w:rPr>
          <w:rFonts w:cstheme="minorBidi" w:hAnsiTheme="minorHAnsi" w:eastAsiaTheme="minorHAnsi" w:asciiTheme="minorHAnsi"/>
        </w:rPr>
        <w:t>: p. 49-53.</w:t>
      </w:r>
    </w:p>
    <w:p w:rsidR="0018722C">
      <w:pPr>
        <w:pStyle w:val="cw21"/>
        <w:topLinePunct/>
      </w:pPr>
      <w:r>
        <w:t>[</w:t>
      </w:r>
      <w:r>
        <w:t xml:space="preserve">110</w:t>
      </w:r>
      <w:r>
        <w:t>]</w:t>
      </w:r>
      <w:r>
        <w:t xml:space="preserve"> </w:t>
      </w:r>
      <w:r>
        <w:t>Weavers, </w:t>
      </w:r>
      <w:r>
        <w:t>L.</w:t>
      </w:r>
      <w:r w:rsidR="004B696B">
        <w:t xml:space="preserve"> </w:t>
      </w:r>
      <w:r w:rsidR="004B696B">
        <w:t>K., </w:t>
      </w:r>
      <w:r>
        <w:t>F.</w:t>
      </w:r>
      <w:r w:rsidR="004B696B">
        <w:t xml:space="preserve"> </w:t>
      </w:r>
      <w:r w:rsidR="004B696B">
        <w:t>H. </w:t>
      </w:r>
      <w:r>
        <w:t>Ling, M.</w:t>
      </w:r>
      <w:r w:rsidR="004B696B">
        <w:t xml:space="preserve"> </w:t>
      </w:r>
      <w:r w:rsidR="004B696B">
        <w:t>R. </w:t>
      </w:r>
      <w:r>
        <w:t>Hoffmann, </w:t>
      </w:r>
      <w:r>
        <w:t>Aromatic Compound Degradation in </w:t>
      </w:r>
      <w:r>
        <w:t>Water </w:t>
      </w:r>
      <w:r>
        <w:t>Using a Combination </w:t>
      </w:r>
      <w:r>
        <w:t>of </w:t>
      </w:r>
      <w:r>
        <w:t>Sonolysis and Ozonolysis. Environmental Science &amp; </w:t>
      </w:r>
      <w:r>
        <w:t>Technology, </w:t>
      </w:r>
      <w:r>
        <w:t>1998. </w:t>
      </w:r>
      <w:r>
        <w:rPr>
          <w:b/>
        </w:rPr>
        <w:t>32</w:t>
      </w:r>
      <w:r>
        <w:t>(</w:t>
      </w:r>
      <w:r>
        <w:t xml:space="preserve">18</w:t>
      </w:r>
      <w:r>
        <w:t>)</w:t>
      </w:r>
      <w:r>
        <w:t xml:space="preserve">: </w:t>
      </w:r>
      <w:r>
        <w:t>p. </w:t>
      </w:r>
      <w:r>
        <w:t>2727-2733.</w:t>
      </w:r>
    </w:p>
    <w:p w:rsidR="0018722C">
      <w:pPr>
        <w:pStyle w:val="cw21"/>
        <w:topLinePunct/>
      </w:pPr>
      <w:r>
        <w:t>[</w:t>
      </w:r>
      <w:r>
        <w:t xml:space="preserve">111</w:t>
      </w:r>
      <w:r>
        <w:t>]</w:t>
      </w:r>
      <w:r>
        <w:t xml:space="preserve"> </w:t>
      </w:r>
      <w:r>
        <w:t>Jiang, </w:t>
      </w:r>
      <w:r>
        <w:t>Y., </w:t>
      </w:r>
      <w:r>
        <w:t>C. </w:t>
      </w:r>
      <w:r>
        <w:t>Pétrier, </w:t>
      </w:r>
      <w:r>
        <w:t>T. </w:t>
      </w:r>
      <w:r>
        <w:t>David </w:t>
      </w:r>
      <w:r>
        <w:t>Waite, </w:t>
      </w:r>
      <w:r>
        <w:t>Kinetics </w:t>
      </w:r>
      <w:r>
        <w:t>and mechanism s </w:t>
      </w:r>
      <w:r>
        <w:t>of </w:t>
      </w:r>
      <w:r>
        <w:t>ultrasonic degradation of volatile chlorinated aromatics in aqueous solutions. Ultrasonics </w:t>
      </w:r>
      <w:r>
        <w:t>Sonochemistry, </w:t>
      </w:r>
      <w:r>
        <w:t>2002. </w:t>
      </w:r>
      <w:r>
        <w:rPr>
          <w:b/>
        </w:rPr>
        <w:t>9</w:t>
      </w:r>
      <w:r>
        <w:t>(</w:t>
      </w:r>
      <w:r>
        <w:t xml:space="preserve">6</w:t>
      </w:r>
      <w:r>
        <w:t>)</w:t>
      </w:r>
      <w:r>
        <w:t xml:space="preserve">: </w:t>
      </w:r>
      <w:r>
        <w:t>p.</w:t>
      </w:r>
      <w:r>
        <w:t> </w:t>
      </w:r>
      <w:r>
        <w:t>317-323.</w:t>
      </w:r>
    </w:p>
    <w:p w:rsidR="0018722C">
      <w:pPr>
        <w:pStyle w:val="cw21"/>
        <w:topLinePunct/>
      </w:pPr>
      <w:r>
        <w:t>[</w:t>
      </w:r>
      <w:r>
        <w:t xml:space="preserve">112</w:t>
      </w:r>
      <w:r>
        <w:t>]</w:t>
      </w:r>
      <w:r>
        <w:t xml:space="preserve"> </w:t>
      </w:r>
      <w:r>
        <w:rPr>
          <w:rFonts w:ascii="宋体" w:eastAsia="宋体" w:hint="eastAsia"/>
        </w:rPr>
        <w:t>陈静波</w:t>
      </w:r>
      <w:r>
        <w:t>.  </w:t>
      </w:r>
      <w:r>
        <w:rPr>
          <w:rFonts w:ascii="宋体" w:eastAsia="宋体" w:hint="eastAsia"/>
        </w:rPr>
        <w:t>几种化学反应机理的量子化学计算</w:t>
      </w:r>
      <w:r>
        <w:t>, </w:t>
      </w:r>
      <w:r>
        <w:t>2009</w:t>
      </w:r>
      <w:r>
        <w:rPr>
          <w:rFonts w:hint="eastAsia"/>
        </w:rPr>
        <w:t>，</w:t>
      </w:r>
      <w:r>
        <w:t>  </w:t>
      </w:r>
      <w:r>
        <w:rPr>
          <w:rFonts w:ascii="宋体" w:eastAsia="宋体" w:hint="eastAsia"/>
        </w:rPr>
        <w:t>中南大学</w:t>
      </w:r>
      <w:r>
        <w:t>.</w:t>
      </w:r>
    </w:p>
    <w:p w:rsidR="0018722C">
      <w:pPr>
        <w:pStyle w:val="cw21"/>
        <w:topLinePunct/>
      </w:pPr>
      <w:r>
        <w:t>[</w:t>
      </w:r>
      <w:r>
        <w:t xml:space="preserve">113</w:t>
      </w:r>
      <w:r>
        <w:t>]</w:t>
      </w:r>
      <w:r>
        <w:t xml:space="preserve"> </w:t>
      </w:r>
      <w:r>
        <w:rPr>
          <w:rFonts w:ascii="宋体" w:eastAsia="宋体" w:hint="eastAsia"/>
        </w:rPr>
        <w:t>糜骏</w:t>
      </w:r>
      <w:r>
        <w:t>.  </w:t>
      </w:r>
      <w:r>
        <w:rPr>
          <w:rFonts w:ascii="宋体" w:eastAsia="宋体" w:hint="eastAsia"/>
        </w:rPr>
        <w:t>乙烯酮</w:t>
      </w:r>
      <w:r>
        <w:t>(</w:t>
      </w:r>
      <w:r>
        <w:t>CH</w:t>
      </w:r>
      <w:r>
        <w:t>2</w:t>
      </w:r>
      <w:r>
        <w:t>CO</w:t>
      </w:r>
      <w:r>
        <w:t>)</w:t>
      </w:r>
      <w:r>
        <w:rPr>
          <w:rFonts w:ascii="宋体" w:eastAsia="宋体" w:hint="eastAsia"/>
        </w:rPr>
        <w:t>与 </w:t>
      </w:r>
      <w:r>
        <w:t>H</w:t>
      </w:r>
      <w:r>
        <w:rPr>
          <w:rFonts w:ascii="宋体" w:eastAsia="宋体" w:hint="eastAsia"/>
        </w:rPr>
        <w:t>、</w:t>
      </w:r>
      <w:r>
        <w:t>CN</w:t>
      </w:r>
      <w:r>
        <w:t> </w:t>
      </w:r>
      <w:r>
        <w:rPr>
          <w:rFonts w:ascii="宋体" w:eastAsia="宋体" w:hint="eastAsia"/>
        </w:rPr>
        <w:t>自由基反应机理的量子化学研究</w:t>
      </w:r>
      <w:r>
        <w:t>, </w:t>
      </w:r>
      <w:r>
        <w:t>2004</w:t>
      </w:r>
      <w:r>
        <w:rPr>
          <w:rFonts w:hint="eastAsia"/>
        </w:rPr>
        <w:t>，</w:t>
      </w:r>
      <w:r>
        <w:t>  </w:t>
      </w:r>
      <w:r>
        <w:rPr>
          <w:rFonts w:ascii="宋体" w:eastAsia="宋体" w:hint="eastAsia"/>
        </w:rPr>
        <w:t>北京化工大学</w:t>
      </w:r>
      <w:r>
        <w:t>.</w:t>
      </w:r>
    </w:p>
    <w:p w:rsidR="0018722C">
      <w:pPr>
        <w:pStyle w:val="cw21"/>
        <w:topLinePunct/>
      </w:pPr>
      <w:r>
        <w:t>[</w:t>
      </w:r>
      <w:r>
        <w:t xml:space="preserve">114</w:t>
      </w:r>
      <w:r>
        <w:t>]</w:t>
      </w:r>
      <w:r>
        <w:t xml:space="preserve"> </w:t>
      </w:r>
      <w:r>
        <w:rPr>
          <w:rFonts w:ascii="宋体" w:eastAsia="宋体" w:hint="eastAsia"/>
        </w:rPr>
        <w:t>屈小辉</w:t>
      </w:r>
      <w:r>
        <w:t>.  </w:t>
      </w:r>
      <w:r>
        <w:rPr>
          <w:rFonts w:ascii="宋体" w:eastAsia="宋体" w:hint="eastAsia"/>
        </w:rPr>
        <w:t>量子化学方法研究典型有毒有机污染物的形成与降解机理</w:t>
      </w:r>
      <w:r>
        <w:t>, </w:t>
      </w:r>
      <w:r>
        <w:t>2009</w:t>
      </w:r>
      <w:r>
        <w:rPr>
          <w:rFonts w:hint="eastAsia"/>
        </w:rPr>
        <w:t>，</w:t>
      </w:r>
      <w:r>
        <w:t>  </w:t>
      </w:r>
      <w:r>
        <w:rPr>
          <w:rFonts w:ascii="宋体" w:eastAsia="宋体" w:hint="eastAsia"/>
        </w:rPr>
        <w:t>ft</w:t>
      </w:r>
      <w:r>
        <w:rPr>
          <w:rFonts w:ascii="宋体" w:eastAsia="宋体" w:hint="eastAsia"/>
        </w:rPr>
        <w:t>东大学</w:t>
      </w:r>
      <w:r>
        <w:t>.</w:t>
      </w:r>
    </w:p>
    <w:p w:rsidR="0018722C">
      <w:pPr>
        <w:pStyle w:val="cw21"/>
        <w:topLinePunct/>
      </w:pPr>
      <w:r>
        <w:t>[</w:t>
      </w:r>
      <w:r>
        <w:t xml:space="preserve">115</w:t>
      </w:r>
      <w:r>
        <w:t>]</w:t>
      </w:r>
      <w:r>
        <w:t xml:space="preserve"> </w:t>
      </w:r>
      <w:r>
        <w:rPr>
          <w:rFonts w:ascii="宋体" w:eastAsia="宋体" w:hint="eastAsia"/>
        </w:rPr>
        <w:t>陈少瑾</w:t>
      </w:r>
      <w:r>
        <w:rPr>
          <w:spacing w:val="1"/>
          <w:sz w:val="21"/>
          <w:rFonts w:hint="eastAsia"/>
        </w:rPr>
        <w:t>，</w:t>
      </w:r>
      <w:r>
        <w:rPr>
          <w:rFonts w:ascii="宋体" w:eastAsia="宋体" w:hint="eastAsia"/>
        </w:rPr>
        <w:t>陈宜菲</w:t>
      </w:r>
      <w:r>
        <w:rPr>
          <w:spacing w:val="1"/>
          <w:sz w:val="21"/>
          <w:rFonts w:hint="eastAsia"/>
        </w:rPr>
        <w:t>，</w:t>
      </w:r>
      <w:r>
        <w:rPr>
          <w:rFonts w:ascii="宋体" w:eastAsia="宋体" w:hint="eastAsia"/>
        </w:rPr>
        <w:t>张二华</w:t>
      </w:r>
      <w:r>
        <w:rPr>
          <w:spacing w:val="1"/>
          <w:sz w:val="21"/>
          <w:rFonts w:hint="eastAsia"/>
        </w:rPr>
        <w:t>，</w:t>
      </w:r>
      <w:r>
        <w:rPr>
          <w:rFonts w:ascii="宋体" w:eastAsia="宋体" w:hint="eastAsia"/>
        </w:rPr>
        <w:t>等</w:t>
      </w:r>
      <w:r>
        <w:t>.  </w:t>
      </w:r>
      <w:r>
        <w:rPr>
          <w:rFonts w:ascii="宋体" w:eastAsia="宋体" w:hint="eastAsia"/>
        </w:rPr>
        <w:t>土壤中取代硝基苯化合物被零价铁还原的机理</w:t>
      </w:r>
      <w:r>
        <w:t>.  </w:t>
      </w:r>
      <w:r>
        <w:rPr>
          <w:rFonts w:ascii="宋体" w:eastAsia="宋体" w:hint="eastAsia"/>
        </w:rPr>
        <w:t>环境化学</w:t>
      </w:r>
      <w:r>
        <w:t>,  </w:t>
      </w:r>
      <w:r>
        <w:t>2006</w:t>
      </w:r>
      <w:r>
        <w:rPr>
          <w:rFonts w:hint="eastAsia"/>
        </w:rPr>
        <w:t>。</w:t>
      </w:r>
    </w:p>
    <w:p w:rsidR="0018722C">
      <w:pPr>
        <w:topLinePunct/>
      </w:pPr>
      <w:r>
        <w:rPr>
          <w:rFonts w:cstheme="minorBidi" w:hAnsiTheme="minorHAnsi" w:eastAsiaTheme="minorHAnsi" w:asciiTheme="minorHAnsi"/>
          <w:b/>
        </w:rPr>
        <w:t>25</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p. 288-293.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116</w:t>
      </w:r>
      <w:r>
        <w:rPr>
          <w:rFonts w:cstheme="minorBidi" w:hAnsiTheme="minorHAnsi" w:eastAsiaTheme="minorHAnsi" w:asciiTheme="minorHAnsi"/>
        </w:rPr>
        <w:t>]</w:t>
      </w:r>
      <w:r>
        <w:rPr>
          <w:rFonts w:ascii="宋体" w:eastAsia="宋体" w:hint="eastAsia" w:cstheme="minorBidi" w:hAnsiTheme="minorHAnsi"/>
        </w:rPr>
        <w:t>包德才</w:t>
      </w:r>
      <w:r>
        <w:rPr>
          <w:kern w:val="2"/>
          <w:sz w:val="21"/>
          <w:rFonts w:hint="eastAsia"/>
        </w:rPr>
        <w:t>，</w:t>
      </w:r>
      <w:r>
        <w:rPr>
          <w:rFonts w:ascii="宋体" w:eastAsia="宋体" w:hint="eastAsia" w:cstheme="minorBidi" w:hAnsiTheme="minorHAnsi"/>
        </w:rPr>
        <w:t>赵岷</w:t>
      </w:r>
      <w:r>
        <w:rPr>
          <w:rFonts w:cstheme="minorBidi" w:hAnsiTheme="minorHAnsi" w:eastAsiaTheme="minorHAnsi" w:asciiTheme="minorHAnsi"/>
        </w:rPr>
        <w:t>. </w:t>
      </w:r>
      <w:r>
        <w:rPr>
          <w:rFonts w:ascii="宋体" w:eastAsia="宋体" w:hint="eastAsia" w:cstheme="minorBidi" w:hAnsiTheme="minorHAnsi"/>
        </w:rPr>
        <w:t>催化还原对氯硝基苯制备对氯苯胺的研究进展</w:t>
      </w:r>
      <w:r>
        <w:rPr>
          <w:rFonts w:cstheme="minorBidi" w:hAnsiTheme="minorHAnsi" w:eastAsiaTheme="minorHAnsi" w:asciiTheme="minorHAnsi"/>
        </w:rPr>
        <w:t>. </w:t>
      </w:r>
      <w:r>
        <w:rPr>
          <w:rFonts w:ascii="宋体" w:eastAsia="宋体" w:hint="eastAsia" w:cstheme="minorBidi" w:hAnsiTheme="minorHAnsi"/>
        </w:rPr>
        <w:t>内蒙古民族大学学报</w:t>
      </w:r>
      <w:r>
        <w:rPr>
          <w:rFonts w:cstheme="minorBidi" w:hAnsiTheme="minorHAnsi" w:eastAsiaTheme="minorHAnsi" w:asciiTheme="minorHAnsi"/>
          <w:kern w:val="2"/>
          <w:sz w:val="21"/>
        </w:rPr>
        <w:t>（</w:t>
      </w:r>
      <w:r>
        <w:rPr>
          <w:kern w:val="2"/>
          <w:szCs w:val="22"/>
          <w:rFonts w:ascii="宋体" w:eastAsia="宋体" w:hint="eastAsia" w:cstheme="minorBidi" w:hAnsiTheme="minorHAnsi"/>
          <w:sz w:val="21"/>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2001</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16</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p. 96-100.</w:t>
      </w:r>
    </w:p>
    <w:p w:rsidR="0018722C">
      <w:pPr>
        <w:pStyle w:val="cw21"/>
        <w:topLinePunct/>
      </w:pPr>
      <w:r>
        <w:t>[</w:t>
      </w:r>
      <w:r>
        <w:t xml:space="preserve">117</w:t>
      </w:r>
      <w:r>
        <w:t>]</w:t>
      </w:r>
      <w:r>
        <w:t xml:space="preserve"> </w:t>
      </w:r>
      <w:r>
        <w:t>Liang, </w:t>
      </w:r>
      <w:r>
        <w:t>H.</w:t>
      </w:r>
      <w:r w:rsidR="004B696B">
        <w:t xml:space="preserve"> </w:t>
      </w:r>
      <w:r w:rsidR="004B696B">
        <w:t>-</w:t>
      </w:r>
      <w:r w:rsidR="004B696B">
        <w:t xml:space="preserve">y.</w:t>
      </w:r>
      <w:r w:rsidR="004B696B">
        <w:t xml:space="preserve">, </w:t>
      </w:r>
      <w:r>
        <w:t>Zhang,</w:t>
      </w:r>
      <w:r w:rsidR="004B696B">
        <w:t xml:space="preserve"> </w:t>
      </w:r>
      <w:r w:rsidR="004B696B">
        <w:t>Y.</w:t>
      </w:r>
      <w:r w:rsidR="004B696B">
        <w:t xml:space="preserve"> </w:t>
      </w:r>
      <w:r w:rsidR="004B696B">
        <w:t>-</w:t>
      </w:r>
      <w:r w:rsidR="004B696B">
        <w:t xml:space="preserve">q., </w:t>
      </w:r>
      <w:r>
        <w:t>Huang,</w:t>
      </w:r>
      <w:r w:rsidR="004B696B">
        <w:t xml:space="preserve"> </w:t>
      </w:r>
      <w:r w:rsidR="004B696B">
        <w:t>S.</w:t>
      </w:r>
      <w:r w:rsidR="004B696B">
        <w:t xml:space="preserve"> </w:t>
      </w:r>
      <w:r w:rsidR="004B696B">
        <w:t>-b., et al., Oxidative degradation of p-chloroaniline by copper oxidate activated persulfate. Chemical Engineering Journal, 2013. </w:t>
      </w:r>
      <w:r>
        <w:rPr>
          <w:b/>
        </w:rPr>
        <w:t>218</w:t>
      </w:r>
      <w:r>
        <w:t>(</w:t>
      </w:r>
      <w:r>
        <w:t xml:space="preserve">0</w:t>
      </w:r>
      <w:r>
        <w:t>)</w:t>
      </w:r>
      <w:r>
        <w:t xml:space="preserve">: </w:t>
      </w:r>
      <w:r>
        <w:t>p.</w:t>
      </w:r>
      <w:r>
        <w:t> </w:t>
      </w:r>
      <w:r>
        <w:t>384-391.</w:t>
      </w:r>
    </w:p>
    <w:p w:rsidR="0018722C">
      <w:pPr>
        <w:pStyle w:val="cw21"/>
        <w:topLinePunct/>
      </w:pPr>
      <w:r>
        <w:t>[</w:t>
      </w:r>
      <w:r>
        <w:t xml:space="preserve">118</w:t>
      </w:r>
      <w:r>
        <w:t>]</w:t>
      </w:r>
      <w:r/>
      <w:r>
        <w:rPr>
          <w:rFonts w:ascii="宋体" w:eastAsia="宋体" w:hint="eastAsia"/>
        </w:rPr>
        <w:t>杜肖哲</w:t>
      </w:r>
      <w:r>
        <w:t>. </w:t>
      </w:r>
      <w:r>
        <w:rPr>
          <w:rFonts w:ascii="宋体" w:eastAsia="宋体" w:hint="eastAsia"/>
        </w:rPr>
        <w:t>基于热活化过硫酸盐新型高级氧化技术深度处理水中对氯苯胺的研究</w:t>
      </w:r>
      <w:r>
        <w:t>, </w:t>
      </w:r>
      <w:r>
        <w:t>2012</w:t>
      </w:r>
      <w:r>
        <w:rPr>
          <w:rFonts w:hint="eastAsia"/>
        </w:rPr>
        <w:t>，</w:t>
      </w:r>
      <w:r/>
      <w:r>
        <w:rPr>
          <w:rFonts w:ascii="宋体" w:eastAsia="宋体" w:hint="eastAsia"/>
        </w:rPr>
        <w:t>华南理工大学</w:t>
      </w:r>
      <w:r>
        <w:t>.</w:t>
      </w:r>
    </w:p>
    <w:p w:rsidR="0018722C">
      <w:pPr>
        <w:pStyle w:val="cw21"/>
        <w:topLinePunct/>
      </w:pPr>
      <w:r>
        <w:t>[</w:t>
      </w:r>
      <w:r>
        <w:t xml:space="preserve">119</w:t>
      </w:r>
      <w:r>
        <w:t>]</w:t>
      </w:r>
      <w:r/>
      <w:r>
        <w:rPr>
          <w:rFonts w:ascii="宋体" w:eastAsia="宋体" w:hint="eastAsia"/>
        </w:rPr>
        <w:t>杜肖哲</w:t>
      </w:r>
      <w:r>
        <w:rPr>
          <w:spacing w:val="0"/>
          <w:sz w:val="21"/>
          <w:rFonts w:hint="eastAsia"/>
        </w:rPr>
        <w:t>，</w:t>
      </w:r>
      <w:r w:rsidR="001852F3">
        <w:t xml:space="preserve"> </w:t>
      </w:r>
      <w:r>
        <w:rPr>
          <w:rFonts w:ascii="宋体" w:eastAsia="宋体" w:hint="eastAsia"/>
        </w:rPr>
        <w:t>张永清</w:t>
      </w:r>
      <w:r>
        <w:t>. </w:t>
      </w:r>
      <w:r>
        <w:rPr>
          <w:rFonts w:ascii="宋体" w:eastAsia="宋体" w:hint="eastAsia"/>
        </w:rPr>
        <w:t>常温下过硫酸盐氧化降解水中对氯苯胺</w:t>
      </w:r>
      <w:r>
        <w:t>. </w:t>
      </w:r>
      <w:r>
        <w:rPr>
          <w:rFonts w:ascii="宋体" w:eastAsia="宋体" w:hint="eastAsia"/>
        </w:rPr>
        <w:t>环境化学</w:t>
      </w:r>
      <w:r>
        <w:t>, </w:t>
      </w:r>
      <w:r>
        <w:t>2012.</w:t>
      </w:r>
      <w:r>
        <w:t> </w:t>
      </w:r>
      <w:r>
        <w:rPr>
          <w:b/>
        </w:rPr>
        <w:t>31</w:t>
      </w:r>
      <w:r>
        <w:t>(</w:t>
      </w:r>
      <w:r>
        <w:t xml:space="preserve">6</w:t>
      </w:r>
      <w:r>
        <w:t>)</w:t>
      </w:r>
      <w:r>
        <w:t xml:space="preserve">: </w:t>
      </w:r>
      <w:r>
        <w:t>p</w:t>
      </w:r>
      <w:r>
        <w:t>. 880-884.</w:t>
      </w:r>
    </w:p>
    <w:p w:rsidR="0018722C">
      <w:pPr>
        <w:pStyle w:val="cw21"/>
        <w:topLinePunct/>
      </w:pPr>
      <w:r>
        <w:t>[</w:t>
      </w:r>
      <w:r>
        <w:t xml:space="preserve">120</w:t>
      </w:r>
      <w:r>
        <w:t>]</w:t>
      </w:r>
      <w:r>
        <w:t xml:space="preserve"> </w:t>
      </w:r>
      <w:r>
        <w:t>Jiang, </w:t>
      </w:r>
      <w:r>
        <w:t>Y., </w:t>
      </w:r>
      <w:r w:rsidR="001852F3">
        <w:t xml:space="preserve"> </w:t>
      </w:r>
      <w:r>
        <w:t>C. </w:t>
      </w:r>
      <w:r w:rsidR="001852F3">
        <w:t xml:space="preserve">Pétrier, </w:t>
      </w:r>
      <w:r>
        <w:t>T.</w:t>
      </w:r>
      <w:r w:rsidR="004B696B">
        <w:t xml:space="preserve"> </w:t>
      </w:r>
      <w:r w:rsidR="004B696B">
        <w:t>D. </w:t>
      </w:r>
      <w:r>
        <w:t>Waite, </w:t>
      </w:r>
      <w:r>
        <w:t>Effect</w:t>
      </w:r>
      <w:r w:rsidR="001852F3">
        <w:t xml:space="preserve"> of</w:t>
      </w:r>
      <w:r w:rsidR="001852F3">
        <w:t xml:space="preserve"> </w:t>
      </w:r>
      <w:r>
        <w:t>pH</w:t>
      </w:r>
      <w:r w:rsidR="001852F3">
        <w:t xml:space="preserve"> </w:t>
      </w:r>
      <w:r>
        <w:t>on</w:t>
      </w:r>
      <w:r w:rsidR="001852F3">
        <w:t xml:space="preserve"> the</w:t>
      </w:r>
      <w:r w:rsidR="001852F3">
        <w:t xml:space="preserve"> ultrasonic</w:t>
      </w:r>
      <w:r w:rsidR="001852F3">
        <w:t xml:space="preserve"> degradation</w:t>
      </w:r>
      <w:r w:rsidR="001852F3">
        <w:t xml:space="preserve"> of</w:t>
      </w:r>
      <w:r w:rsidR="001852F3">
        <w:t xml:space="preserve"> ionic</w:t>
      </w:r>
      <w:r>
        <w:t> </w:t>
      </w:r>
      <w:r>
        <w:t>aromatic</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ompounds in aqueous solution. Ultrasonics Sonochemistry, 2002. </w:t>
      </w:r>
      <w:r>
        <w:rPr>
          <w:rFonts w:cstheme="minorBidi" w:hAnsiTheme="minorHAnsi" w:eastAsiaTheme="minorHAnsi" w:asciiTheme="minorHAnsi"/>
          <w:b/>
        </w:rPr>
        <w:t>9</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p. 163-168.</w:t>
      </w:r>
    </w:p>
    <w:p w:rsidR="0018722C">
      <w:pPr>
        <w:pStyle w:val="cw21"/>
        <w:topLinePunct/>
      </w:pPr>
      <w:r>
        <w:t>[</w:t>
      </w:r>
      <w:r>
        <w:t xml:space="preserve">121</w:t>
      </w:r>
      <w:r>
        <w:t>]</w:t>
      </w:r>
      <w:r/>
      <w:r>
        <w:rPr>
          <w:rFonts w:ascii="宋体" w:eastAsia="宋体" w:hint="eastAsia"/>
        </w:rPr>
        <w:t>刘亚男</w:t>
      </w:r>
      <w:r>
        <w:rPr>
          <w:spacing w:val="4"/>
          <w:sz w:val="21"/>
          <w:rFonts w:hint="eastAsia"/>
        </w:rPr>
        <w:t>，</w:t>
      </w:r>
      <w:r>
        <w:rPr>
          <w:rFonts w:ascii="宋体" w:eastAsia="宋体" w:hint="eastAsia"/>
        </w:rPr>
        <w:t>薛罡</w:t>
      </w:r>
      <w:r>
        <w:rPr>
          <w:spacing w:val="1"/>
          <w:sz w:val="21"/>
          <w:rFonts w:hint="eastAsia"/>
        </w:rPr>
        <w:t>，</w:t>
      </w:r>
      <w:r>
        <w:rPr>
          <w:rFonts w:ascii="宋体" w:eastAsia="宋体" w:hint="eastAsia"/>
        </w:rPr>
        <w:t>董娟</w:t>
      </w:r>
      <w:r>
        <w:rPr>
          <w:spacing w:val="1"/>
          <w:sz w:val="21"/>
          <w:rFonts w:hint="eastAsia"/>
        </w:rPr>
        <w:t>，</w:t>
      </w:r>
      <w:r>
        <w:rPr>
          <w:rFonts w:ascii="宋体" w:eastAsia="宋体" w:hint="eastAsia"/>
        </w:rPr>
        <w:t>等</w:t>
      </w:r>
      <w:r>
        <w:t>. </w:t>
      </w:r>
      <w:r>
        <w:rPr>
          <w:rFonts w:ascii="宋体" w:eastAsia="宋体" w:hint="eastAsia"/>
        </w:rPr>
        <w:t>高铁酸钾降解苯胺的效能与机理</w:t>
      </w:r>
      <w:r>
        <w:t>. </w:t>
      </w:r>
      <w:r>
        <w:rPr>
          <w:rFonts w:ascii="宋体" w:eastAsia="宋体" w:hint="eastAsia"/>
        </w:rPr>
        <w:t>东华大学学报</w:t>
      </w:r>
      <w:r>
        <w:rPr>
          <w:spacing w:val="5"/>
          <w:sz w:val="21"/>
        </w:rPr>
        <w:t>（</w:t>
      </w:r>
      <w:r>
        <w:rPr>
          <w:rFonts w:ascii="宋体" w:eastAsia="宋体" w:hint="eastAsia"/>
        </w:rPr>
        <w:t>自然科学版</w:t>
      </w:r>
      <w:r>
        <w:rPr>
          <w:spacing w:val="4"/>
          <w:sz w:val="21"/>
        </w:rPr>
        <w:t>）</w:t>
      </w:r>
      <w:r>
        <w:t xml:space="preserve">, </w:t>
      </w:r>
      <w:r>
        <w:t>2010</w:t>
      </w:r>
      <w:r>
        <w:rPr>
          <w:rFonts w:hint="eastAsia"/>
        </w:rPr>
        <w:t>。</w:t>
      </w:r>
    </w:p>
    <w:p w:rsidR="0018722C">
      <w:pPr>
        <w:topLinePunct/>
      </w:pPr>
      <w:r>
        <w:rPr>
          <w:rFonts w:cstheme="minorBidi" w:hAnsiTheme="minorHAnsi" w:eastAsiaTheme="minorHAnsi" w:asciiTheme="minorHAnsi"/>
          <w:b/>
        </w:rPr>
        <w:t>36</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p. 288-293.</w:t>
      </w:r>
    </w:p>
    <w:p w:rsidR="0018722C">
      <w:pPr>
        <w:pStyle w:val="cw21"/>
        <w:topLinePunct/>
      </w:pPr>
      <w:r>
        <w:t>[</w:t>
      </w:r>
      <w:r>
        <w:t xml:space="preserve">122</w:t>
      </w:r>
      <w:r>
        <w:t>]</w:t>
      </w:r>
      <w:r>
        <w:t xml:space="preserve"> </w:t>
      </w:r>
      <w:r>
        <w:t>Zhang, </w:t>
      </w:r>
      <w:r>
        <w:t>T., </w:t>
      </w:r>
      <w:r>
        <w:t>Hua-Feng, R., </w:t>
      </w:r>
      <w:r>
        <w:t>Ying,</w:t>
      </w:r>
      <w:r w:rsidR="004B696B">
        <w:t xml:space="preserve"> </w:t>
      </w:r>
      <w:r w:rsidR="004B696B">
        <w:t>L., </w:t>
      </w:r>
      <w:r>
        <w:t>et al., A novel degradation pathway </w:t>
      </w:r>
      <w:r>
        <w:t>of </w:t>
      </w:r>
      <w:r>
        <w:t>chloroaniline </w:t>
      </w:r>
      <w:r>
        <w:t>in </w:t>
      </w:r>
      <w:r>
        <w:t>Diaphorobacter sp. PCA039 entails initial hydroxylation. </w:t>
      </w:r>
      <w:r>
        <w:t>World </w:t>
      </w:r>
      <w:r>
        <w:t>Journal </w:t>
      </w:r>
      <w:r>
        <w:t>of </w:t>
      </w:r>
      <w:r>
        <w:t>Microbiology and </w:t>
      </w:r>
      <w:r>
        <w:t>Biotechnology, </w:t>
      </w:r>
      <w:r>
        <w:t>2010. </w:t>
      </w:r>
      <w:r>
        <w:rPr>
          <w:b/>
        </w:rPr>
        <w:t>26</w:t>
      </w:r>
      <w:r>
        <w:t>(</w:t>
      </w:r>
      <w:r>
        <w:t xml:space="preserve">4</w:t>
      </w:r>
      <w:r>
        <w:t>)</w:t>
      </w:r>
      <w:r>
        <w:t xml:space="preserve">: </w:t>
      </w:r>
      <w:r>
        <w:t>p.</w:t>
      </w:r>
      <w:r>
        <w:t> </w:t>
      </w:r>
      <w:r>
        <w:t>665-673.</w:t>
      </w:r>
    </w:p>
    <w:p w:rsidR="0018722C">
      <w:pPr>
        <w:pStyle w:val="cw21"/>
        <w:topLinePunct/>
      </w:pPr>
      <w:r>
        <w:t>[</w:t>
      </w:r>
      <w:r>
        <w:t xml:space="preserve">123</w:t>
      </w:r>
      <w:r>
        <w:t>]</w:t>
      </w:r>
      <w:r>
        <w:t xml:space="preserve"> </w:t>
      </w:r>
      <w:r>
        <w:t>Jin-zhang, </w:t>
      </w:r>
      <w:r>
        <w:t>G., </w:t>
      </w:r>
      <w:r>
        <w:t>Zhong-ai, H., Peng-jun,</w:t>
      </w:r>
      <w:r w:rsidR="004B696B">
        <w:t xml:space="preserve"> </w:t>
      </w:r>
      <w:r w:rsidR="004B696B">
        <w:t>N</w:t>
      </w:r>
      <w:r w:rsidR="004B696B">
        <w:t xml:space="preserve">a.</w:t>
      </w:r>
      <w:r w:rsidR="004B696B">
        <w:t xml:space="preserve">, et al., Degradation of Chloroanilines in Aqueous Solution by Contact Glow Discharge Electrolysis. </w:t>
      </w:r>
      <w:r>
        <w:t>Plasma </w:t>
      </w:r>
      <w:r>
        <w:t>Sclence </w:t>
      </w:r>
      <w:r>
        <w:t>Technology, </w:t>
      </w:r>
      <w:r>
        <w:t>2003. </w:t>
      </w:r>
      <w:r>
        <w:rPr>
          <w:b/>
        </w:rPr>
        <w:t>5</w:t>
      </w:r>
      <w:r>
        <w:t>(</w:t>
      </w:r>
      <w:r>
        <w:t xml:space="preserve">2</w:t>
      </w:r>
      <w:r>
        <w:t>)</w:t>
      </w:r>
      <w:r>
        <w:t xml:space="preserve">: </w:t>
      </w:r>
      <w:r>
        <w:t>p.</w:t>
      </w:r>
      <w:r>
        <w:t> </w:t>
      </w:r>
      <w:r>
        <w:t>1721-1727.</w:t>
      </w:r>
    </w:p>
    <w:p w:rsidR="0018722C">
      <w:pPr>
        <w:pStyle w:val="cw21"/>
        <w:topLinePunct/>
      </w:pPr>
      <w:r>
        <w:t>[</w:t>
      </w:r>
      <w:r>
        <w:t xml:space="preserve">124</w:t>
      </w:r>
      <w:r>
        <w:t>]</w:t>
      </w:r>
      <w:r>
        <w:t xml:space="preserve"> </w:t>
      </w:r>
      <w:r>
        <w:t>Hongsawat, </w:t>
      </w:r>
      <w:r>
        <w:t>P.</w:t>
      </w:r>
      <w:r>
        <w:t>, A.</w:t>
      </w:r>
      <w:r w:rsidR="004B696B">
        <w:t xml:space="preserve"> </w:t>
      </w:r>
      <w:r w:rsidR="004B696B">
        <w:t>S. </w:t>
      </w:r>
      <w:r>
        <w:t>Vangnai, </w:t>
      </w:r>
      <w:r>
        <w:t>Biodegradation pathways of chloroanilines by Acinetobacter baylyi strain GFJ2. Journal of Hazardous Materials, </w:t>
      </w:r>
      <w:r>
        <w:t>2011. </w:t>
      </w:r>
      <w:r>
        <w:rPr>
          <w:b/>
        </w:rPr>
        <w:t>186</w:t>
      </w:r>
      <w:r>
        <w:t>(</w:t>
      </w:r>
      <w:r>
        <w:t xml:space="preserve">2–3</w:t>
      </w:r>
      <w:r>
        <w:t>)</w:t>
      </w:r>
      <w:r>
        <w:t xml:space="preserve">: </w:t>
      </w:r>
      <w:r>
        <w:t>p.</w:t>
      </w:r>
      <w:r>
        <w:t> </w:t>
      </w:r>
      <w:r>
        <w:t>1300-1307.</w:t>
      </w:r>
    </w:p>
    <w:p w:rsidR="0018722C">
      <w:pPr>
        <w:pStyle w:val="cw21"/>
        <w:topLinePunct/>
      </w:pPr>
      <w:r>
        <w:t>[</w:t>
      </w:r>
      <w:r>
        <w:t xml:space="preserve">125</w:t>
      </w:r>
      <w:r>
        <w:t>]</w:t>
      </w:r>
      <w:r/>
      <w:r>
        <w:rPr>
          <w:rFonts w:ascii="宋体" w:eastAsia="宋体" w:hint="eastAsia"/>
        </w:rPr>
        <w:t>罗茜</w:t>
      </w:r>
      <w:r>
        <w:rPr>
          <w:sz w:val="21"/>
          <w:rFonts w:hint="eastAsia"/>
        </w:rPr>
        <w:t>，</w:t>
      </w:r>
      <w:r>
        <w:rPr>
          <w:rFonts w:ascii="宋体" w:eastAsia="宋体" w:hint="eastAsia"/>
        </w:rPr>
        <w:t>查金苗</w:t>
      </w:r>
      <w:r>
        <w:rPr>
          <w:sz w:val="21"/>
          <w:rFonts w:hint="eastAsia"/>
        </w:rPr>
        <w:t>，</w:t>
      </w:r>
      <w:r>
        <w:rPr>
          <w:rFonts w:ascii="宋体" w:eastAsia="宋体" w:hint="eastAsia"/>
        </w:rPr>
        <w:t>雷炳莉</w:t>
      </w:r>
      <w:r>
        <w:rPr>
          <w:sz w:val="21"/>
          <w:rFonts w:hint="eastAsia"/>
        </w:rPr>
        <w:t>，</w:t>
      </w:r>
      <w:r>
        <w:rPr>
          <w:rFonts w:ascii="宋体" w:eastAsia="宋体" w:hint="eastAsia"/>
        </w:rPr>
        <w:t>等</w:t>
      </w:r>
      <w:r>
        <w:t>. </w:t>
      </w:r>
      <w:r>
        <w:rPr>
          <w:rFonts w:ascii="宋体" w:eastAsia="宋体" w:hint="eastAsia"/>
        </w:rPr>
        <w:t>三种氯代酚的水生态毒理和水质基准</w:t>
      </w:r>
      <w:r>
        <w:t>. </w:t>
      </w:r>
      <w:r>
        <w:rPr>
          <w:rFonts w:ascii="宋体" w:eastAsia="宋体" w:hint="eastAsia"/>
        </w:rPr>
        <w:t>环境科学学报</w:t>
      </w:r>
      <w:r>
        <w:t>, </w:t>
      </w:r>
      <w:r>
        <w:t>2009</w:t>
      </w:r>
      <w:r>
        <w:t>.</w:t>
      </w:r>
      <w:r>
        <w:t> </w:t>
      </w:r>
      <w:r>
        <w:rPr>
          <w:b/>
        </w:rPr>
        <w:t>29</w:t>
      </w:r>
      <w:r>
        <w:t>(</w:t>
      </w:r>
      <w:r>
        <w:t>11</w:t>
      </w:r>
      <w:r>
        <w:t>)</w:t>
      </w:r>
      <w:r>
        <w:rPr>
          <w:spacing w:val="4"/>
          <w:sz w:val="21"/>
          <w:rFonts w:hint="eastAsia"/>
        </w:rPr>
        <w:t xml:space="preserve">：</w:t>
      </w:r>
      <w:r/>
      <w:r>
        <w:t>p. </w:t>
      </w:r>
      <w:r>
        <w:t>2241-2249.</w:t>
      </w:r>
    </w:p>
    <w:p w:rsidR="0018722C">
      <w:pPr>
        <w:pStyle w:val="cw21"/>
        <w:topLinePunct/>
      </w:pPr>
      <w:r>
        <w:t>[</w:t>
      </w:r>
      <w:r>
        <w:t xml:space="preserve">126</w:t>
      </w:r>
      <w:r>
        <w:t>]</w:t>
      </w:r>
      <w:r>
        <w:t xml:space="preserve"> </w:t>
      </w:r>
      <w:r>
        <w:t>Wennrich, </w:t>
      </w:r>
      <w:r>
        <w:t>L., </w:t>
      </w:r>
      <w:r>
        <w:t>P. </w:t>
      </w:r>
      <w:r>
        <w:t>Popp, M. </w:t>
      </w:r>
      <w:r>
        <w:t>Möder, </w:t>
      </w:r>
      <w:r>
        <w:t>Determination of chlorophenols in soils using accelerated solvent extraction combined with solid-phase microextraction. Analytical </w:t>
      </w:r>
      <w:r>
        <w:t>chemistry, </w:t>
      </w:r>
      <w:r>
        <w:t>2000. </w:t>
      </w:r>
      <w:r>
        <w:rPr>
          <w:b/>
        </w:rPr>
        <w:t>72</w:t>
      </w:r>
      <w:r>
        <w:t>(</w:t>
      </w:r>
      <w:r>
        <w:t xml:space="preserve">3</w:t>
      </w:r>
      <w:r>
        <w:t>)</w:t>
      </w:r>
      <w:r>
        <w:t xml:space="preserve">: </w:t>
      </w:r>
      <w:r>
        <w:t>p.</w:t>
      </w:r>
      <w:r>
        <w:t> </w:t>
      </w:r>
      <w:r>
        <w:t>546-551.</w:t>
      </w:r>
    </w:p>
    <w:p w:rsidR="0018722C">
      <w:pPr>
        <w:pStyle w:val="cw21"/>
        <w:topLinePunct/>
      </w:pPr>
      <w:r>
        <w:t>[</w:t>
      </w:r>
      <w:r>
        <w:t xml:space="preserve">127</w:t>
      </w:r>
      <w:r>
        <w:t>]</w:t>
      </w:r>
      <w:r>
        <w:t xml:space="preserve"> </w:t>
      </w:r>
      <w:r>
        <w:t>Wang, </w:t>
      </w:r>
      <w:r>
        <w:t>L., 4-Chlorophenol degradation and hydrogen peroxide formation induced by DC diaphragm glow discharge in an aqueous solution. </w:t>
      </w:r>
      <w:r>
        <w:t>Plasma </w:t>
      </w:r>
      <w:r>
        <w:t>Chemistry and </w:t>
      </w:r>
      <w:r>
        <w:t>Plasma </w:t>
      </w:r>
      <w:r>
        <w:t>Processing, 2009. </w:t>
      </w:r>
      <w:r>
        <w:rPr>
          <w:b/>
        </w:rPr>
        <w:t>29</w:t>
      </w:r>
      <w:r>
        <w:t>(</w:t>
      </w:r>
      <w:r>
        <w:t xml:space="preserve">3</w:t>
      </w:r>
      <w:r>
        <w:t>)</w:t>
      </w:r>
      <w:r>
        <w:t xml:space="preserve">: </w:t>
      </w:r>
      <w:r>
        <w:t>p. </w:t>
      </w:r>
      <w:r>
        <w:t>241-250.</w:t>
      </w:r>
    </w:p>
    <w:p w:rsidR="0018722C">
      <w:pPr>
        <w:pStyle w:val="cw21"/>
        <w:topLinePunct/>
      </w:pPr>
      <w:r>
        <w:t>[</w:t>
      </w:r>
      <w:r>
        <w:t xml:space="preserve">128</w:t>
      </w:r>
      <w:r>
        <w:t>]</w:t>
      </w:r>
      <w:r>
        <w:t xml:space="preserve"> </w:t>
      </w:r>
      <w:r>
        <w:t>Lu, </w:t>
      </w:r>
      <w:r>
        <w:t>M.</w:t>
      </w:r>
      <w:r w:rsidR="004B696B">
        <w:t xml:space="preserve"> </w:t>
      </w:r>
      <w:r w:rsidR="004B696B">
        <w:t>-C., Oxidation </w:t>
      </w:r>
      <w:r>
        <w:t>of </w:t>
      </w:r>
      <w:r>
        <w:t>chlorophenols with hydrogen peroxide in the presence </w:t>
      </w:r>
      <w:r>
        <w:t>of </w:t>
      </w:r>
      <w:r>
        <w:t>goethite. Chemosphere, 2000. </w:t>
      </w:r>
      <w:r>
        <w:rPr>
          <w:b/>
        </w:rPr>
        <w:t>40</w:t>
      </w:r>
      <w:r>
        <w:t>(</w:t>
      </w:r>
      <w:r>
        <w:t xml:space="preserve">2</w:t>
      </w:r>
      <w:r>
        <w:t>)</w:t>
      </w:r>
      <w:r>
        <w:t xml:space="preserve">: </w:t>
      </w:r>
      <w:r>
        <w:t>p.</w:t>
      </w:r>
      <w:r>
        <w:t> </w:t>
      </w:r>
      <w:r>
        <w:t>125-130.</w:t>
      </w:r>
    </w:p>
    <w:p w:rsidR="0018722C">
      <w:pPr>
        <w:pStyle w:val="cw21"/>
        <w:topLinePunct/>
      </w:pPr>
      <w:r>
        <w:t>[</w:t>
      </w:r>
      <w:r>
        <w:t xml:space="preserve">129</w:t>
      </w:r>
      <w:r>
        <w:t>]</w:t>
      </w:r>
      <w:r>
        <w:t xml:space="preserve"> </w:t>
      </w:r>
      <w:r>
        <w:t>Ghaly, </w:t>
      </w:r>
      <w:r>
        <w:t>M.</w:t>
      </w:r>
      <w:r w:rsidR="001852F3">
        <w:t xml:space="preserve"> </w:t>
      </w:r>
      <w:r w:rsidR="001852F3">
        <w:t xml:space="preserve">Y., </w:t>
      </w:r>
      <w:r>
        <w:t>Härtel, </w:t>
      </w:r>
      <w:r>
        <w:t>G., </w:t>
      </w:r>
      <w:r>
        <w:t>Mayer,</w:t>
      </w:r>
      <w:r w:rsidR="001852F3">
        <w:t xml:space="preserve"> </w:t>
      </w:r>
      <w:r w:rsidR="001852F3">
        <w:t xml:space="preserve">R., </w:t>
      </w:r>
      <w:r>
        <w:t>et al., Photochemical oxidation </w:t>
      </w:r>
      <w:r>
        <w:t>of</w:t>
      </w:r>
      <w:r w:rsidR="001852F3">
        <w:t xml:space="preserve"> </w:t>
      </w:r>
      <w:r>
        <w:rPr>
          <w:i/>
        </w:rPr>
        <w:t>p</w:t>
      </w:r>
      <w:r>
        <w:t>-chlorophenol by UV</w:t>
      </w:r>
      <w:r>
        <w:t>/</w:t>
      </w:r>
      <w:r>
        <w:t>H</w:t>
      </w:r>
      <w:r>
        <w:t>2</w:t>
      </w:r>
      <w:r>
        <w:t>O</w:t>
      </w:r>
      <w:r>
        <w:t>2</w:t>
      </w:r>
      <w:r>
        <w:t> </w:t>
      </w:r>
      <w:r>
        <w:t>and photo-Fenton process. A comparative </w:t>
      </w:r>
      <w:r>
        <w:t>study. Waste </w:t>
      </w:r>
      <w:r>
        <w:t>Management, 2001. </w:t>
      </w:r>
      <w:r>
        <w:rPr>
          <w:b/>
        </w:rPr>
        <w:t>21</w:t>
      </w:r>
      <w:r>
        <w:t>(</w:t>
      </w:r>
      <w:r>
        <w:t xml:space="preserve">1</w:t>
      </w:r>
      <w:r>
        <w:t>)</w:t>
      </w:r>
      <w:r>
        <w:t xml:space="preserve">: </w:t>
      </w:r>
      <w:r>
        <w:t>p.</w:t>
      </w:r>
      <w:r>
        <w:t> </w:t>
      </w:r>
      <w:r>
        <w:t>41-47.</w:t>
      </w:r>
    </w:p>
    <w:p w:rsidR="0018722C">
      <w:pPr>
        <w:pStyle w:val="cw21"/>
        <w:topLinePunct/>
      </w:pPr>
      <w:r>
        <w:t>[</w:t>
      </w:r>
      <w:r>
        <w:t xml:space="preserve">130</w:t>
      </w:r>
      <w:r>
        <w:t>]</w:t>
      </w:r>
      <w:r/>
      <w:r>
        <w:rPr>
          <w:rFonts w:ascii="宋体" w:eastAsia="宋体" w:hint="eastAsia"/>
        </w:rPr>
        <w:t>李芬芳</w:t>
      </w:r>
      <w:r>
        <w:t>. </w:t>
      </w:r>
      <w:r>
        <w:rPr>
          <w:rFonts w:ascii="宋体" w:eastAsia="宋体" w:hint="eastAsia"/>
        </w:rPr>
        <w:t>超声波</w:t>
      </w:r>
      <w:r>
        <w:t>/</w:t>
      </w:r>
      <w:r>
        <w:rPr>
          <w:rFonts w:ascii="宋体" w:eastAsia="宋体" w:hint="eastAsia"/>
        </w:rPr>
        <w:t>零价铁协同降解氯酚类有机物的机理及其构性关系研究</w:t>
      </w:r>
      <w:r>
        <w:t>, </w:t>
      </w:r>
      <w:r>
        <w:t>2006</w:t>
      </w:r>
      <w:r>
        <w:rPr>
          <w:spacing w:val="2"/>
          <w:sz w:val="21"/>
          <w:rFonts w:hint="eastAsia"/>
        </w:rPr>
        <w:t>，</w:t>
      </w:r>
      <w:r w:rsidR="001852F3">
        <w:t xml:space="preserve"> </w:t>
      </w:r>
      <w:r>
        <w:rPr>
          <w:rFonts w:ascii="宋体" w:eastAsia="宋体" w:hint="eastAsia"/>
        </w:rPr>
        <w:t>湘潭大学</w:t>
      </w:r>
      <w:r>
        <w:t>.</w:t>
      </w:r>
    </w:p>
    <w:p w:rsidR="0018722C">
      <w:pPr>
        <w:pStyle w:val="cw21"/>
        <w:topLinePunct/>
      </w:pPr>
      <w:r>
        <w:t>[</w:t>
      </w:r>
      <w:r>
        <w:t xml:space="preserve">131</w:t>
      </w:r>
      <w:r>
        <w:t>]</w:t>
      </w:r>
      <w:r/>
      <w:r>
        <w:rPr>
          <w:rFonts w:ascii="宋体" w:eastAsia="宋体" w:hint="eastAsia"/>
        </w:rPr>
        <w:t>吴兰艳</w:t>
      </w:r>
      <w:r>
        <w:t>. </w:t>
      </w:r>
      <w:r>
        <w:rPr>
          <w:rFonts w:ascii="宋体" w:eastAsia="宋体" w:hint="eastAsia"/>
        </w:rPr>
        <w:t>超声波</w:t>
      </w:r>
      <w:r>
        <w:t>/</w:t>
      </w:r>
      <w:r>
        <w:rPr>
          <w:rFonts w:ascii="宋体" w:eastAsia="宋体" w:hint="eastAsia"/>
        </w:rPr>
        <w:t>零价铁体系降解五氯酚的作用机理及动力学研究</w:t>
      </w:r>
      <w:r>
        <w:t>, </w:t>
      </w:r>
      <w:r>
        <w:t>2007</w:t>
      </w:r>
      <w:r>
        <w:rPr>
          <w:rFonts w:hint="eastAsia"/>
        </w:rPr>
        <w:t>，</w:t>
      </w:r>
      <w:r/>
      <w:r w:rsidR="001852F3">
        <w:t xml:space="preserve"> </w:t>
      </w:r>
      <w:r>
        <w:rPr>
          <w:rFonts w:ascii="宋体" w:eastAsia="宋体" w:hint="eastAsia"/>
        </w:rPr>
        <w:t>湘潭大学</w:t>
      </w:r>
      <w:r>
        <w:t>.</w:t>
      </w:r>
    </w:p>
    <w:p w:rsidR="0018722C">
      <w:pPr>
        <w:pStyle w:val="cw21"/>
        <w:topLinePunct/>
      </w:pPr>
      <w:r>
        <w:t>[</w:t>
      </w:r>
      <w:r>
        <w:t xml:space="preserve">132</w:t>
      </w:r>
      <w:r>
        <w:t>]</w:t>
      </w:r>
      <w:r>
        <w:t xml:space="preserve"> </w:t>
      </w:r>
      <w:r>
        <w:t>Allen, </w:t>
      </w:r>
      <w:r>
        <w:t>A.</w:t>
      </w:r>
      <w:r w:rsidR="004B696B">
        <w:t xml:space="preserve"> </w:t>
      </w:r>
      <w:r w:rsidR="004B696B">
        <w:t>O.,</w:t>
      </w:r>
      <w:r w:rsidR="004B696B">
        <w:t xml:space="preserve"> </w:t>
      </w:r>
      <w:r w:rsidR="004B696B">
        <w:t>Hochanadel,</w:t>
      </w:r>
      <w:r w:rsidR="004B696B">
        <w:t xml:space="preserve"> </w:t>
      </w:r>
      <w:r w:rsidR="004B696B">
        <w:t>C.</w:t>
      </w:r>
      <w:r w:rsidR="004B696B">
        <w:t xml:space="preserve"> </w:t>
      </w:r>
      <w:r w:rsidR="004B696B">
        <w:t>J., </w:t>
      </w:r>
      <w:r>
        <w:t>Ghormley,</w:t>
      </w:r>
      <w:r w:rsidR="004B696B">
        <w:t xml:space="preserve"> </w:t>
      </w:r>
      <w:r w:rsidR="004B696B">
        <w:t>J.</w:t>
      </w:r>
      <w:r w:rsidR="004B696B">
        <w:t xml:space="preserve"> </w:t>
      </w:r>
      <w:r w:rsidR="004B696B">
        <w:t>A., </w:t>
      </w:r>
      <w:r>
        <w:t>et al., Decomposition of </w:t>
      </w:r>
      <w:r>
        <w:t>Water </w:t>
      </w:r>
      <w:r>
        <w:t>and Aqueous Solutions under Mixed Fast Neutron and gamma-Radiation. 1952. </w:t>
      </w:r>
      <w:r>
        <w:rPr>
          <w:b/>
        </w:rPr>
        <w:t>56</w:t>
      </w:r>
      <w:r>
        <w:t>(</w:t>
      </w:r>
      <w:r>
        <w:t xml:space="preserve">5</w:t>
      </w:r>
      <w:r>
        <w:t>)</w:t>
      </w:r>
      <w:r>
        <w:t xml:space="preserve">: </w:t>
      </w:r>
      <w:r>
        <w:t>p.</w:t>
      </w:r>
      <w:r>
        <w:t> </w:t>
      </w:r>
      <w:r>
        <w:t>575-586.</w:t>
      </w:r>
    </w:p>
    <w:p w:rsidR="0018722C">
      <w:pPr>
        <w:pStyle w:val="cw21"/>
        <w:topLinePunct/>
      </w:pPr>
      <w:r>
        <w:t>[</w:t>
      </w:r>
      <w:r>
        <w:t xml:space="preserve">133</w:t>
      </w:r>
      <w:r>
        <w:t>]</w:t>
      </w:r>
      <w:r>
        <w:t xml:space="preserve"> </w:t>
      </w:r>
      <w:r>
        <w:t>Iida, </w:t>
      </w:r>
      <w:r>
        <w:t>Y., </w:t>
      </w:r>
      <w:r>
        <w:t>Yasui,</w:t>
      </w:r>
      <w:r w:rsidR="004B696B">
        <w:t xml:space="preserve"> </w:t>
      </w:r>
      <w:r w:rsidR="004B696B">
        <w:t>K., </w:t>
      </w:r>
      <w:r>
        <w:t>Tuziuti,</w:t>
      </w:r>
      <w:r w:rsidR="004B696B">
        <w:t xml:space="preserve"> </w:t>
      </w:r>
      <w:r w:rsidR="004B696B">
        <w:t>T., </w:t>
      </w:r>
      <w:r>
        <w:t>et al., </w:t>
      </w:r>
      <w:r w:rsidR="001852F3">
        <w:t xml:space="preserve">Sonochemistry and its</w:t>
      </w:r>
      <w:r w:rsidR="001852F3">
        <w:t xml:space="preserve"> </w:t>
      </w:r>
      <w:r>
        <w:t>dosimetry.</w:t>
      </w:r>
      <w:r>
        <w:t> </w:t>
      </w:r>
      <w:r>
        <w:t>Microchemical Journal, 2005.</w:t>
      </w:r>
    </w:p>
    <w:p w:rsidR="0018722C">
      <w:pPr>
        <w:topLinePunct/>
      </w:pPr>
      <w:r>
        <w:rPr>
          <w:rFonts w:cstheme="minorBidi" w:hAnsiTheme="minorHAnsi" w:eastAsiaTheme="minorHAnsi" w:asciiTheme="minorHAnsi"/>
          <w:b/>
        </w:rPr>
        <w:t>80</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p. 159-164.</w:t>
      </w:r>
    </w:p>
    <w:p w:rsidR="0018722C">
      <w:pPr>
        <w:pStyle w:val="cw21"/>
        <w:topLinePunct/>
      </w:pPr>
      <w:r>
        <w:t>[</w:t>
      </w:r>
      <w:r>
        <w:t xml:space="preserve">134</w:t>
      </w:r>
      <w:r>
        <w:t>]</w:t>
      </w:r>
      <w:r/>
      <w:r>
        <w:rPr>
          <w:rFonts w:ascii="宋体" w:hAnsi="宋体" w:eastAsia="宋体" w:hint="eastAsia"/>
        </w:rPr>
        <w:t>罗刚</w:t>
      </w:r>
      <w:r>
        <w:rPr>
          <w:spacing w:val="1"/>
          <w:sz w:val="21"/>
          <w:rFonts w:hint="eastAsia"/>
        </w:rPr>
        <w:t>，</w:t>
      </w:r>
      <w:r>
        <w:rPr>
          <w:rFonts w:ascii="宋体" w:hAnsi="宋体" w:eastAsia="宋体" w:hint="eastAsia"/>
        </w:rPr>
        <w:t>黄君礼</w:t>
      </w:r>
      <w:r>
        <w:t>. </w:t>
      </w:r>
      <w:r>
        <w:t>Fe</w:t>
      </w:r>
      <w:r>
        <w:t>(</w:t>
      </w:r>
      <w:r>
        <w:rPr>
          <w:spacing w:val="-2"/>
          <w:sz w:val="21"/>
        </w:rPr>
        <w:t>phen</w:t>
      </w:r>
      <w:r>
        <w:t>)</w:t>
      </w:r>
      <w:r w:rsidR="004B696B">
        <w:t xml:space="preserve"> </w:t>
      </w:r>
      <w:r>
        <w:t>3</w:t>
      </w:r>
      <w:r>
        <w:t>2+</w:t>
      </w:r>
      <w:r>
        <w:rPr>
          <w:rFonts w:ascii="宋体" w:hAnsi="宋体" w:eastAsia="宋体" w:hint="eastAsia"/>
        </w:rPr>
        <w:t>光度法研究</w:t>
      </w:r>
      <w:r>
        <w:t>Fenton</w:t>
      </w:r>
      <w:r/>
      <w:r w:rsidR="001852F3">
        <w:t xml:space="preserve"> </w:t>
      </w:r>
      <w:r>
        <w:rPr>
          <w:rFonts w:ascii="宋体" w:hAnsi="宋体" w:eastAsia="宋体" w:hint="eastAsia"/>
        </w:rPr>
        <w:t>试剂体系中</w:t>
      </w:r>
      <w:r>
        <w:t>·</w:t>
      </w:r>
      <w:r/>
      <w:r>
        <w:t>OH</w:t>
      </w:r>
      <w:r/>
      <w:r w:rsidR="001852F3">
        <w:t xml:space="preserve"> </w:t>
      </w:r>
      <w:r>
        <w:rPr>
          <w:rFonts w:ascii="宋体" w:hAnsi="宋体" w:eastAsia="宋体" w:hint="eastAsia"/>
        </w:rPr>
        <w:t>生成率的影响因素</w:t>
      </w:r>
      <w:r>
        <w:t>. </w:t>
      </w:r>
      <w:r>
        <w:rPr>
          <w:rFonts w:ascii="宋体" w:hAnsi="宋体" w:eastAsia="宋体" w:hint="eastAsia"/>
        </w:rPr>
        <w:t>化学工程师</w:t>
      </w:r>
      <w:r>
        <w:t>, 2001</w:t>
      </w:r>
      <w:r>
        <w:t>(</w:t>
      </w:r>
      <w:r>
        <w:rPr>
          <w:sz w:val="21"/>
        </w:rPr>
        <w:t xml:space="preserve">6</w:t>
      </w:r>
      <w:r>
        <w:t>)</w:t>
      </w:r>
      <w:r>
        <w:t xml:space="preserve">: </w:t>
      </w:r>
      <w:r>
        <w:t>p</w:t>
      </w:r>
      <w:r>
        <w:t>. </w:t>
      </w:r>
      <w:r>
        <w:t>23-25.</w:t>
      </w:r>
    </w:p>
    <w:p w:rsidR="0018722C">
      <w:pPr>
        <w:pStyle w:val="cw21"/>
        <w:topLinePunct/>
      </w:pPr>
      <w:r>
        <w:t>[</w:t>
      </w:r>
      <w:r>
        <w:t xml:space="preserve">135</w:t>
      </w:r>
      <w:r>
        <w:t>]</w:t>
      </w:r>
      <w:r/>
      <w:r>
        <w:rPr>
          <w:rFonts w:ascii="宋体" w:hAnsi="宋体" w:eastAsia="宋体" w:hint="eastAsia"/>
        </w:rPr>
        <w:t>张乃东</w:t>
      </w:r>
      <w:r>
        <w:rPr>
          <w:sz w:val="21"/>
          <w:rFonts w:hint="eastAsia"/>
        </w:rPr>
        <w:t>，</w:t>
      </w:r>
      <w:r>
        <w:rPr>
          <w:rFonts w:ascii="宋体" w:hAnsi="宋体" w:eastAsia="宋体" w:hint="eastAsia"/>
        </w:rPr>
        <w:t>郑威</w:t>
      </w:r>
      <w:r>
        <w:t>. </w:t>
      </w:r>
      <w:r>
        <w:t>UV-Vis*</w:t>
      </w:r>
      <w:r>
        <w:rPr>
          <w:rFonts w:ascii="宋体" w:hAnsi="宋体" w:eastAsia="宋体" w:hint="eastAsia"/>
        </w:rPr>
        <w:t>草酸铁络合物</w:t>
      </w:r>
      <w:r>
        <w:t>—H</w:t>
      </w:r>
      <w:r>
        <w:t>2</w:t>
      </w:r>
      <w:r>
        <w:t>O</w:t>
      </w:r>
      <w:r>
        <w:t>2</w:t>
      </w:r>
      <w:r/>
      <w:r>
        <w:rPr>
          <w:rFonts w:ascii="宋体" w:hAnsi="宋体" w:eastAsia="宋体" w:hint="eastAsia"/>
        </w:rPr>
        <w:t>体系产生羟自由基的</w:t>
      </w:r>
      <w:r>
        <w:t>Fe</w:t>
      </w:r>
      <w:r>
        <w:t>(</w:t>
      </w:r>
      <w:r>
        <w:rPr>
          <w:sz w:val="21"/>
        </w:rPr>
        <w:t>phen</w:t>
      </w:r>
      <w:r>
        <w:t>)</w:t>
      </w:r>
      <w:r w:rsidR="004B696B">
        <w:t xml:space="preserve"> </w:t>
      </w:r>
      <w:r>
        <w:t>3</w:t>
      </w:r>
      <w:r>
        <w:t>2</w:t>
      </w:r>
      <w:r>
        <w:t>+</w:t>
      </w:r>
      <w:r>
        <w:rPr>
          <w:rFonts w:ascii="宋体" w:hAnsi="宋体" w:eastAsia="宋体" w:hint="eastAsia"/>
        </w:rPr>
        <w:t>光度法测定</w:t>
      </w:r>
      <w:r>
        <w:t>. </w:t>
      </w:r>
      <w:r>
        <w:rPr>
          <w:rFonts w:ascii="宋体" w:hAnsi="宋体" w:eastAsia="宋体" w:hint="eastAsia"/>
        </w:rPr>
        <w:t>分析测试学报</w:t>
      </w:r>
      <w:r>
        <w:t>, </w:t>
      </w:r>
      <w:r>
        <w:t>2002.</w:t>
      </w:r>
      <w:r>
        <w:t> </w:t>
      </w:r>
      <w:r>
        <w:rPr>
          <w:b/>
        </w:rPr>
        <w:t>21</w:t>
      </w:r>
      <w:r>
        <w:t>(</w:t>
      </w:r>
      <w:r>
        <w:rPr>
          <w:sz w:val="21"/>
        </w:rPr>
        <w:t xml:space="preserve">5</w:t>
      </w:r>
      <w:r>
        <w:t>)</w:t>
      </w:r>
      <w:r>
        <w:t xml:space="preserve">: </w:t>
      </w:r>
      <w:r>
        <w:t>p</w:t>
      </w:r>
      <w:r>
        <w:t>. 36-39.</w:t>
      </w:r>
    </w:p>
    <w:p w:rsidR="0018722C">
      <w:pPr>
        <w:pStyle w:val="cw21"/>
        <w:topLinePunct/>
      </w:pPr>
      <w:r>
        <w:t>[</w:t>
      </w:r>
      <w:r>
        <w:t xml:space="preserve">136</w:t>
      </w:r>
      <w:r>
        <w:t>]</w:t>
      </w:r>
      <w:r/>
      <w:r>
        <w:rPr>
          <w:rFonts w:ascii="宋体" w:eastAsia="宋体" w:hint="eastAsia"/>
        </w:rPr>
        <w:t>付燕</w:t>
      </w:r>
      <w:r>
        <w:rPr>
          <w:spacing w:val="-2"/>
          <w:sz w:val="21"/>
          <w:rFonts w:hint="eastAsia"/>
        </w:rPr>
        <w:t>，</w:t>
      </w:r>
      <w:r>
        <w:rPr>
          <w:rFonts w:ascii="宋体" w:eastAsia="宋体" w:hint="eastAsia"/>
        </w:rPr>
        <w:t>王爱香</w:t>
      </w:r>
      <w:r>
        <w:rPr>
          <w:sz w:val="21"/>
          <w:rFonts w:hint="eastAsia"/>
        </w:rPr>
        <w:t>，</w:t>
      </w:r>
      <w:r>
        <w:rPr>
          <w:rFonts w:ascii="宋体" w:eastAsia="宋体" w:hint="eastAsia"/>
        </w:rPr>
        <w:t>马东平</w:t>
      </w:r>
      <w:r>
        <w:rPr>
          <w:sz w:val="21"/>
          <w:rFonts w:hint="eastAsia"/>
        </w:rPr>
        <w:t>，</w:t>
      </w:r>
      <w:r>
        <w:rPr>
          <w:rFonts w:ascii="宋体" w:eastAsia="宋体" w:hint="eastAsia"/>
        </w:rPr>
        <w:t>等</w:t>
      </w:r>
      <w:r>
        <w:t>.</w:t>
      </w:r>
      <w:r w:rsidRPr="00000000">
        <w:tab/>
      </w:r>
      <w:r>
        <w:t>Fe</w:t>
      </w:r>
      <w:r>
        <w:t>(</w:t>
      </w:r>
      <w:r>
        <w:rPr>
          <w:spacing w:val="-2"/>
          <w:sz w:val="21"/>
        </w:rPr>
        <w:t>phen</w:t>
      </w:r>
      <w:r>
        <w:t>)</w:t>
      </w:r>
      <w:r w:rsidR="004B696B">
        <w:t xml:space="preserve"> </w:t>
      </w:r>
      <w:r>
        <w:t>3</w:t>
      </w:r>
      <w:r>
        <w:t>2+</w:t>
      </w:r>
      <w:r>
        <w:rPr>
          <w:rFonts w:ascii="宋体" w:eastAsia="宋体" w:hint="eastAsia"/>
        </w:rPr>
        <w:t>光度法测</w:t>
      </w:r>
      <w:r>
        <w:rPr>
          <w:rFonts w:ascii="宋体" w:eastAsia="宋体" w:hint="eastAsia"/>
        </w:rPr>
        <w:t>定</w:t>
      </w:r>
      <w:r>
        <w:rPr>
          <w:rFonts w:ascii="宋体" w:eastAsia="宋体" w:hint="eastAsia"/>
        </w:rPr>
        <w:t>辉光放电等离子体中产生</w:t>
      </w:r>
      <w:r>
        <w:rPr>
          <w:rFonts w:ascii="宋体" w:eastAsia="宋体" w:hint="eastAsia"/>
        </w:rPr>
        <w:t>的</w:t>
      </w:r>
      <w:r>
        <w:rPr>
          <w:rFonts w:ascii="宋体" w:eastAsia="宋体" w:hint="eastAsia"/>
        </w:rPr>
        <w:t>羟基自由基</w:t>
      </w:r>
      <w:r>
        <w:t>. </w:t>
      </w:r>
      <w:r/>
      <w:r>
        <w:rPr>
          <w:rFonts w:ascii="宋体" w:eastAsia="宋体" w:hint="eastAsia"/>
        </w:rPr>
        <w:t>西北</w:t>
      </w:r>
      <w:r>
        <w:rPr>
          <w:rFonts w:ascii="宋体" w:eastAsia="宋体" w:hint="eastAsia"/>
        </w:rPr>
        <w:t>师范大学</w:t>
      </w:r>
      <w:r>
        <w:rPr>
          <w:rFonts w:ascii="宋体" w:eastAsia="宋体" w:hint="eastAsia"/>
        </w:rPr>
        <w:t>学</w:t>
      </w:r>
      <w:r>
        <w:rPr>
          <w:rFonts w:ascii="宋体" w:eastAsia="宋体" w:hint="eastAsia"/>
        </w:rPr>
        <w:t>报</w:t>
      </w:r>
      <w:r>
        <w:rPr>
          <w:sz w:val="21"/>
          <w:rFonts w:hint="eastAsia"/>
        </w:rPr>
        <w:t>：</w:t>
      </w:r>
      <w:r/>
      <w:r/>
      <w:r>
        <w:rPr>
          <w:rFonts w:ascii="宋体" w:eastAsia="宋体" w:hint="eastAsia"/>
        </w:rPr>
        <w:t>自然</w:t>
      </w:r>
      <w:r>
        <w:rPr>
          <w:rFonts w:ascii="宋体" w:eastAsia="宋体" w:hint="eastAsia"/>
        </w:rPr>
        <w:t>科</w:t>
      </w:r>
      <w:r>
        <w:rPr>
          <w:rFonts w:ascii="宋体" w:eastAsia="宋体" w:hint="eastAsia"/>
        </w:rPr>
        <w:t>学版</w:t>
      </w:r>
      <w:r>
        <w:t>,</w:t>
      </w:r>
      <w:r>
        <w:t> </w:t>
      </w:r>
      <w:r>
        <w:t>2007</w:t>
      </w:r>
      <w:r>
        <w:t>.</w:t>
      </w:r>
      <w:r>
        <w:t> </w:t>
      </w:r>
      <w:r>
        <w:rPr>
          <w:b/>
        </w:rPr>
        <w:t>43</w:t>
      </w:r>
      <w:r>
        <w:t>(</w:t>
      </w:r>
      <w:r>
        <w:rPr>
          <w:sz w:val="21"/>
        </w:rPr>
        <w:t xml:space="preserve">3</w:t>
      </w:r>
      <w:r>
        <w:t>)</w:t>
      </w:r>
      <w:r>
        <w:rPr>
          <w:sz w:val="21"/>
          <w:rFonts w:hint="eastAsia"/>
        </w:rPr>
        <w:t>：</w:t>
      </w:r>
      <w:r/>
      <w:r>
        <w:t>p.</w:t>
      </w:r>
      <w:r>
        <w:t> </w:t>
      </w:r>
      <w:r>
        <w:t>49-52.</w:t>
      </w:r>
    </w:p>
    <w:p w:rsidR="0018722C">
      <w:pPr>
        <w:pStyle w:val="cw21"/>
        <w:topLinePunct/>
      </w:pPr>
      <w:r>
        <w:t>[</w:t>
      </w:r>
      <w:r>
        <w:t xml:space="preserve">137</w:t>
      </w:r>
      <w:r>
        <w:t>]</w:t>
      </w:r>
      <w:r>
        <w:t xml:space="preserve"> </w:t>
      </w:r>
      <w:r>
        <w:t>Kidak, R. N.</w:t>
      </w:r>
      <w:r w:rsidR="004B696B">
        <w:t xml:space="preserve"> </w:t>
      </w:r>
      <w:r w:rsidR="004B696B">
        <w:t>H. </w:t>
      </w:r>
      <w:r>
        <w:t>Ince, </w:t>
      </w:r>
      <w:r>
        <w:t>Ultrasonic destruction </w:t>
      </w:r>
      <w:r>
        <w:t>of </w:t>
      </w:r>
      <w:r>
        <w:t>phenol and substituted phenols: A review of current research. Ultrasonics </w:t>
      </w:r>
      <w:r>
        <w:t>Sonochemistry, </w:t>
      </w:r>
      <w:r>
        <w:t>2006. </w:t>
      </w:r>
      <w:r>
        <w:rPr>
          <w:b/>
        </w:rPr>
        <w:t>13</w:t>
      </w:r>
      <w:r>
        <w:t>(</w:t>
      </w:r>
      <w:r>
        <w:t xml:space="preserve">3</w:t>
      </w:r>
      <w:r>
        <w:t>)</w:t>
      </w:r>
      <w:r>
        <w:t xml:space="preserve">: </w:t>
      </w:r>
      <w:r>
        <w:t>p.</w:t>
      </w:r>
      <w:r>
        <w:t> </w:t>
      </w:r>
      <w:r>
        <w:t>195-199.</w:t>
      </w:r>
    </w:p>
    <w:p w:rsidR="0018722C">
      <w:pPr>
        <w:pStyle w:val="cw21"/>
        <w:topLinePunct/>
      </w:pPr>
      <w:r>
        <w:t>[</w:t>
      </w:r>
      <w:r>
        <w:t xml:space="preserve">138</w:t>
      </w:r>
      <w:r>
        <w:t>]</w:t>
      </w:r>
      <w:r>
        <w:t xml:space="preserve"> </w:t>
      </w:r>
      <w:r>
        <w:t>Dean, J.</w:t>
      </w:r>
      <w:r w:rsidR="004B696B">
        <w:t xml:space="preserve"> </w:t>
      </w:r>
      <w:r w:rsidR="004B696B">
        <w:t>A., </w:t>
      </w:r>
      <w:r>
        <w:t>Lange's </w:t>
      </w:r>
      <w:r>
        <w:t>handbook </w:t>
      </w:r>
      <w:r>
        <w:t>of chemistry.</w:t>
      </w:r>
      <w:r>
        <w:t> </w:t>
      </w:r>
      <w:r>
        <w:t>1985.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129</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刘定富</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李世静</w:t>
      </w:r>
      <w:r>
        <w:rPr>
          <w:rFonts w:cstheme="minorBidi" w:hAnsiTheme="minorHAnsi" w:eastAsiaTheme="minorHAnsi" w:asciiTheme="minorHAnsi"/>
        </w:rPr>
        <w:t>. </w:t>
      </w:r>
      <w:r>
        <w:rPr>
          <w:rFonts w:ascii="宋体" w:eastAsia="宋体" w:hint="eastAsia" w:cstheme="minorBidi" w:hAnsiTheme="minorHAnsi"/>
        </w:rPr>
        <w:t>氨水分步沉淀法分离混合溶液中的铁</w:t>
      </w:r>
      <w:r>
        <w:rPr>
          <w:rFonts w:cstheme="minorBidi" w:hAnsiTheme="minorHAnsi" w:eastAsiaTheme="minorHAnsi" w:asciiTheme="minorHAnsi"/>
        </w:rPr>
        <w:t>. </w:t>
      </w:r>
      <w:r>
        <w:rPr>
          <w:rFonts w:ascii="宋体" w:eastAsia="宋体" w:hint="eastAsia" w:cstheme="minorBidi" w:hAnsiTheme="minorHAnsi"/>
        </w:rPr>
        <w:t>涂装与电镀</w:t>
      </w:r>
      <w:r>
        <w:rPr>
          <w:rFonts w:cstheme="minorBidi" w:hAnsiTheme="minorHAnsi" w:eastAsiaTheme="minorHAnsi" w:asciiTheme="minorHAnsi"/>
        </w:rPr>
        <w:t>, 2008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p. 43-45.</w:t>
      </w:r>
    </w:p>
    <w:p w:rsidR="0018722C">
      <w:pPr>
        <w:pStyle w:val="cw21"/>
        <w:topLinePunct/>
      </w:pPr>
      <w:r>
        <w:t>[</w:t>
      </w:r>
      <w:r>
        <w:t xml:space="preserve">140</w:t>
      </w:r>
      <w:r>
        <w:t>]</w:t>
      </w:r>
      <w:r/>
      <w:r>
        <w:rPr>
          <w:rFonts w:ascii="宋体" w:eastAsia="宋体" w:hint="eastAsia"/>
        </w:rPr>
        <w:t>鲁思伽</w:t>
      </w:r>
      <w:r>
        <w:rPr>
          <w:sz w:val="21"/>
          <w:rFonts w:hint="eastAsia"/>
        </w:rPr>
        <w:t>，</w:t>
      </w:r>
      <w:r>
        <w:rPr>
          <w:rFonts w:ascii="宋体" w:eastAsia="宋体" w:hint="eastAsia"/>
        </w:rPr>
        <w:t>洪</w:t>
      </w:r>
      <w:r>
        <w:rPr>
          <w:rFonts w:ascii="宋体" w:eastAsia="宋体" w:hint="eastAsia"/>
        </w:rPr>
        <w:t>军</w:t>
      </w:r>
      <w:r>
        <w:rPr>
          <w:sz w:val="21"/>
          <w:rFonts w:hint="eastAsia"/>
        </w:rPr>
        <w:t>，</w:t>
      </w:r>
      <w:r>
        <w:rPr>
          <w:rFonts w:ascii="宋体" w:eastAsia="宋体" w:hint="eastAsia"/>
        </w:rPr>
        <w:t>祁</w:t>
      </w:r>
      <w:r>
        <w:rPr>
          <w:rFonts w:ascii="宋体" w:eastAsia="宋体" w:hint="eastAsia"/>
        </w:rPr>
        <w:t>士</w:t>
      </w:r>
      <w:r>
        <w:rPr>
          <w:rFonts w:ascii="宋体" w:eastAsia="宋体" w:hint="eastAsia"/>
        </w:rPr>
        <w:t>华</w:t>
      </w:r>
      <w:r>
        <w:rPr>
          <w:sz w:val="21"/>
          <w:rFonts w:hint="eastAsia"/>
        </w:rPr>
        <w:t>，</w:t>
      </w:r>
      <w:r>
        <w:rPr>
          <w:rFonts w:ascii="宋体" w:eastAsia="宋体" w:hint="eastAsia"/>
        </w:rPr>
        <w:t>等</w:t>
      </w:r>
      <w:r>
        <w:t>.</w:t>
      </w:r>
      <w:r w:rsidRPr="00000000">
        <w:tab/>
        <w:t>UV</w:t>
      </w:r>
      <w:r>
        <w:t>/</w:t>
      </w:r>
      <w:r>
        <w:t>Fenton</w:t>
      </w:r>
      <w:r/>
      <w:r>
        <w:rPr>
          <w:rFonts w:ascii="宋体" w:eastAsia="宋体" w:hint="eastAsia"/>
        </w:rPr>
        <w:t>体系中</w:t>
      </w:r>
      <w:r>
        <w:t>Fe2+</w:t>
      </w:r>
      <w:r>
        <w:t>/</w:t>
      </w:r>
      <w:r>
        <w:t>Fe3+</w:t>
      </w:r>
      <w:r>
        <w:rPr>
          <w:rFonts w:ascii="宋体" w:eastAsia="宋体" w:hint="eastAsia"/>
        </w:rPr>
        <w:t>的相互转</w:t>
      </w:r>
      <w:r>
        <w:rPr>
          <w:rFonts w:ascii="宋体" w:eastAsia="宋体" w:hint="eastAsia"/>
        </w:rPr>
        <w:t>化</w:t>
      </w:r>
      <w:r>
        <w:rPr>
          <w:rFonts w:ascii="宋体" w:eastAsia="宋体" w:hint="eastAsia"/>
        </w:rPr>
        <w:t>规律</w:t>
      </w:r>
      <w:r>
        <w:t>. </w:t>
      </w:r>
      <w:r/>
      <w:r>
        <w:rPr>
          <w:rFonts w:ascii="宋体" w:eastAsia="宋体" w:hint="eastAsia"/>
        </w:rPr>
        <w:t>环</w:t>
      </w:r>
      <w:r>
        <w:rPr>
          <w:rFonts w:ascii="宋体" w:eastAsia="宋体" w:hint="eastAsia"/>
        </w:rPr>
        <w:t>境科学</w:t>
      </w:r>
      <w:r>
        <w:rPr>
          <w:rFonts w:ascii="宋体" w:eastAsia="宋体" w:hint="eastAsia"/>
        </w:rPr>
        <w:t>学</w:t>
      </w:r>
      <w:r>
        <w:rPr>
          <w:rFonts w:ascii="宋体" w:eastAsia="宋体" w:hint="eastAsia"/>
        </w:rPr>
        <w:t>报</w:t>
      </w:r>
      <w:r>
        <w:t>, </w:t>
      </w:r>
      <w:r/>
      <w:r>
        <w:t>2009.</w:t>
      </w:r>
    </w:p>
    <w:p w:rsidR="0018722C">
      <w:pPr>
        <w:topLinePunct/>
      </w:pPr>
      <w:r>
        <w:rPr>
          <w:rFonts w:cstheme="minorBidi" w:hAnsiTheme="minorHAnsi" w:eastAsiaTheme="minorHAnsi" w:asciiTheme="minorHAnsi"/>
          <w:b/>
        </w:rPr>
        <w:t>29</w:t>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p. 1258-1262.</w:t>
      </w:r>
    </w:p>
    <w:p w:rsidR="0018722C">
      <w:pPr>
        <w:pStyle w:val="cw21"/>
        <w:topLinePunct/>
      </w:pPr>
      <w:r>
        <w:t>[</w:t>
      </w:r>
      <w:r>
        <w:t xml:space="preserve">141</w:t>
      </w:r>
      <w:r>
        <w:t>]</w:t>
      </w:r>
      <w:r>
        <w:t xml:space="preserve"> </w:t>
      </w:r>
      <w:r>
        <w:t>Ste-Marie, </w:t>
      </w:r>
      <w:r>
        <w:t>L., Boismenu,</w:t>
      </w:r>
      <w:r w:rsidR="004B696B">
        <w:t xml:space="preserve"> </w:t>
      </w:r>
      <w:r w:rsidR="004B696B">
        <w:t>D., </w:t>
      </w:r>
      <w:r>
        <w:t>Vachon,</w:t>
      </w:r>
      <w:r w:rsidR="004B696B">
        <w:t xml:space="preserve"> </w:t>
      </w:r>
      <w:r w:rsidR="004B696B">
        <w:t>L., </w:t>
      </w:r>
      <w:r>
        <w:t>et al., Evaluation of sodium 4-hydroxybenzoate as an hydroxyl radical trap using gas chromatography–mass spectrometry and high-performance liquid chromatography with electrochemical detection. Analytical </w:t>
      </w:r>
      <w:r>
        <w:t>biochemistry, </w:t>
      </w:r>
      <w:r>
        <w:t>1996. </w:t>
      </w:r>
      <w:r>
        <w:rPr>
          <w:b/>
        </w:rPr>
        <w:t>241</w:t>
      </w:r>
      <w:r>
        <w:t>(</w:t>
      </w:r>
      <w:r>
        <w:t xml:space="preserve">1</w:t>
      </w:r>
      <w:r>
        <w:t>)</w:t>
      </w:r>
      <w:r>
        <w:t xml:space="preserve">: </w:t>
      </w:r>
      <w:r>
        <w:t>p.</w:t>
      </w:r>
      <w:r>
        <w:t> </w:t>
      </w:r>
      <w:r>
        <w:t>67-74.</w:t>
      </w:r>
    </w:p>
    <w:p w:rsidR="0018722C">
      <w:pPr>
        <w:pStyle w:val="cw21"/>
        <w:topLinePunct/>
      </w:pPr>
      <w:r>
        <w:t>[</w:t>
      </w:r>
      <w:r>
        <w:t xml:space="preserve">142</w:t>
      </w:r>
      <w:r>
        <w:t>]</w:t>
      </w:r>
      <w:r/>
      <w:r>
        <w:rPr>
          <w:rFonts w:ascii="宋体" w:eastAsia="宋体" w:hint="eastAsia"/>
        </w:rPr>
        <w:t>杨芬</w:t>
      </w:r>
      <w:r>
        <w:rPr>
          <w:spacing w:val="4"/>
          <w:sz w:val="21"/>
          <w:rFonts w:hint="eastAsia"/>
        </w:rPr>
        <w:t>，</w:t>
      </w:r>
      <w:r>
        <w:rPr>
          <w:rFonts w:ascii="宋体" w:eastAsia="宋体" w:hint="eastAsia"/>
        </w:rPr>
        <w:t>张瑞萍</w:t>
      </w:r>
      <w:r>
        <w:rPr>
          <w:spacing w:val="1"/>
          <w:sz w:val="21"/>
          <w:rFonts w:hint="eastAsia"/>
        </w:rPr>
        <w:t>，</w:t>
      </w:r>
      <w:r>
        <w:rPr>
          <w:rFonts w:ascii="宋体" w:eastAsia="宋体" w:hint="eastAsia"/>
        </w:rPr>
        <w:t>贺玖明</w:t>
      </w:r>
      <w:r>
        <w:rPr>
          <w:spacing w:val="5"/>
          <w:sz w:val="21"/>
          <w:rFonts w:hint="eastAsia"/>
        </w:rPr>
        <w:t>，</w:t>
      </w:r>
      <w:r>
        <w:rPr>
          <w:rFonts w:ascii="宋体" w:eastAsia="宋体" w:hint="eastAsia"/>
        </w:rPr>
        <w:t>等</w:t>
      </w:r>
      <w:r>
        <w:t>. </w:t>
      </w:r>
      <w:r>
        <w:rPr>
          <w:rFonts w:ascii="宋体" w:eastAsia="宋体" w:hint="eastAsia"/>
        </w:rPr>
        <w:t>羟自由基的产生</w:t>
      </w:r>
      <w:r>
        <w:rPr>
          <w:spacing w:val="4"/>
          <w:sz w:val="21"/>
          <w:rFonts w:hint="eastAsia"/>
        </w:rPr>
        <w:t>，</w:t>
      </w:r>
      <w:r>
        <w:rPr>
          <w:rFonts w:ascii="宋体" w:eastAsia="宋体" w:hint="eastAsia"/>
        </w:rPr>
        <w:t>捕集及检测方法</w:t>
      </w:r>
      <w:r>
        <w:t>[</w:t>
      </w:r>
      <w:r>
        <w:t>J</w:t>
      </w:r>
      <w:r>
        <w:t>]</w:t>
      </w:r>
      <w:r>
        <w:t xml:space="preserve">. </w:t>
      </w:r>
      <w:r>
        <w:rPr>
          <w:rFonts w:ascii="宋体" w:eastAsia="宋体" w:hint="eastAsia"/>
        </w:rPr>
        <w:t>药学学报</w:t>
      </w:r>
      <w:r>
        <w:t>, </w:t>
      </w:r>
      <w:r>
        <w:t>2007.</w:t>
      </w:r>
      <w:r>
        <w:t> </w:t>
      </w:r>
      <w:r>
        <w:rPr>
          <w:b/>
        </w:rPr>
        <w:t>42</w:t>
      </w:r>
      <w:r>
        <w:t>(</w:t>
      </w:r>
      <w:r>
        <w:t>7</w:t>
      </w:r>
      <w:r>
        <w:t>)</w:t>
      </w:r>
      <w:r>
        <w:t xml:space="preserve">: </w:t>
      </w:r>
      <w:r>
        <w:t>p. </w:t>
      </w:r>
      <w:r>
        <w:t>692-697.</w:t>
      </w:r>
    </w:p>
    <w:p w:rsidR="0018722C">
      <w:pPr>
        <w:pStyle w:val="cw21"/>
        <w:topLinePunct/>
      </w:pPr>
      <w:r>
        <w:rPr>
          <w:rFonts w:ascii="宋体" w:eastAsia="宋体" w:hint="eastAsia"/>
        </w:rPr>
        <w:t>[</w:t>
      </w:r>
      <w:r>
        <w:rPr>
          <w:rFonts w:ascii="宋体" w:eastAsia="宋体" w:hint="eastAsia"/>
        </w:rPr>
        <w:t xml:space="preserve">143</w:t>
      </w:r>
      <w:r>
        <w:rPr>
          <w:rFonts w:ascii="宋体" w:eastAsia="宋体" w:hint="eastAsia"/>
        </w:rPr>
        <w:t>]</w:t>
      </w:r>
      <w:r>
        <w:rPr>
          <w:rFonts w:ascii="宋体" w:eastAsia="宋体" w:hint="eastAsia"/>
        </w:rPr>
        <w:t>夏凤毅</w:t>
      </w:r>
      <w:r>
        <w:rPr>
          <w:sz w:val="21"/>
          <w:rFonts w:hint="eastAsia"/>
        </w:rPr>
        <w:t>，</w:t>
      </w:r>
      <w:r>
        <w:rPr>
          <w:rFonts w:ascii="宋体" w:eastAsia="宋体" w:hint="eastAsia"/>
        </w:rPr>
        <w:t>郑平</w:t>
      </w:r>
      <w:r>
        <w:rPr>
          <w:sz w:val="21"/>
          <w:rFonts w:hint="eastAsia"/>
        </w:rPr>
        <w:t>，</w:t>
      </w:r>
      <w:r>
        <w:rPr>
          <w:rFonts w:ascii="宋体" w:eastAsia="宋体" w:hint="eastAsia"/>
        </w:rPr>
        <w:t>周琪</w:t>
      </w:r>
      <w:r>
        <w:rPr>
          <w:sz w:val="21"/>
          <w:rFonts w:hint="eastAsia"/>
        </w:rPr>
        <w:t>，</w:t>
      </w:r>
      <w:r>
        <w:rPr>
          <w:rFonts w:ascii="宋体" w:eastAsia="宋体" w:hint="eastAsia"/>
        </w:rPr>
        <w:t>等</w:t>
      </w:r>
      <w:r>
        <w:t>. </w:t>
      </w:r>
      <w:r>
        <w:rPr>
          <w:rFonts w:ascii="宋体" w:eastAsia="宋体" w:hint="eastAsia"/>
        </w:rPr>
        <w:t>邻苯二甲酸酯化合物生物降解性与其化学结构的相关性</w:t>
      </w:r>
      <w:r>
        <w:t>. </w:t>
      </w:r>
      <w:r>
        <w:rPr>
          <w:rFonts w:ascii="宋体" w:eastAsia="宋体" w:hint="eastAsia"/>
        </w:rPr>
        <w:t>浙江大学学报</w:t>
      </w:r>
    </w:p>
    <w:p w:rsidR="0018722C">
      <w:pPr>
        <w:topLinePunct/>
      </w:pPr>
      <w:r>
        <w:rPr>
          <w:rFonts w:cstheme="minorBidi" w:hAnsiTheme="minorHAnsi" w:eastAsiaTheme="minorHAnsi" w:asciiTheme="minorHAnsi"/>
          <w:kern w:val="2"/>
          <w:sz w:val="21"/>
        </w:rPr>
        <w:t>（</w:t>
      </w:r>
      <w:r>
        <w:rPr>
          <w:rFonts w:ascii="宋体" w:eastAsia="宋体" w:hint="eastAsia" w:cstheme="minorBidi" w:hAnsiTheme="minorHAnsi"/>
        </w:rPr>
        <w:t>农业与生命科学版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2004. </w:t>
      </w:r>
      <w:r>
        <w:rPr>
          <w:rFonts w:cstheme="minorBidi" w:hAnsiTheme="minorHAnsi" w:eastAsiaTheme="minorHAnsi" w:asciiTheme="minorHAnsi"/>
          <w:b/>
        </w:rPr>
        <w:t>30</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w:t>
      </w:r>
      <w:r>
        <w:rPr>
          <w:rFonts w:cstheme="minorBidi" w:hAnsiTheme="minorHAnsi" w:eastAsiaTheme="minorHAnsi" w:asciiTheme="minorHAnsi"/>
        </w:rPr>
        <w:t>: p. 141-146.</w:t>
      </w:r>
    </w:p>
    <w:p w:rsidR="0018722C">
      <w:pPr>
        <w:pStyle w:val="cw21"/>
        <w:topLinePunct/>
      </w:pPr>
      <w:r>
        <w:t>[</w:t>
      </w:r>
      <w:r>
        <w:t xml:space="preserve">144</w:t>
      </w:r>
      <w:r>
        <w:t>]</w:t>
      </w:r>
      <w:r>
        <w:t xml:space="preserve"> </w:t>
      </w:r>
      <w:r>
        <w:t>Kaliszan, R., Quantitative structure-retention relationships applied to reversed-phase high- performance liquid </w:t>
      </w:r>
      <w:r>
        <w:t>chromatography. </w:t>
      </w:r>
      <w:r>
        <w:t>Journal of Chromatography A, 1993. </w:t>
      </w:r>
      <w:r>
        <w:rPr>
          <w:b/>
        </w:rPr>
        <w:t>656</w:t>
      </w:r>
      <w:r>
        <w:t>(</w:t>
      </w:r>
      <w:r>
        <w:t xml:space="preserve">1–2</w:t>
      </w:r>
      <w:r>
        <w:t>)</w:t>
      </w:r>
      <w:r>
        <w:t xml:space="preserve">: </w:t>
      </w:r>
      <w:r>
        <w:t>p.</w:t>
      </w:r>
      <w:r>
        <w:t> </w:t>
      </w:r>
      <w:r>
        <w:t>417-435.</w:t>
      </w:r>
    </w:p>
    <w:p w:rsidR="0018722C">
      <w:pPr>
        <w:pStyle w:val="cw21"/>
        <w:topLinePunct/>
      </w:pPr>
      <w:r>
        <w:t>[</w:t>
      </w:r>
      <w:r>
        <w:t xml:space="preserve">145</w:t>
      </w:r>
      <w:r>
        <w:t>]</w:t>
      </w:r>
      <w:r>
        <w:t xml:space="preserve"> </w:t>
      </w:r>
      <w:r>
        <w:t>Liu, </w:t>
      </w:r>
      <w:r>
        <w:t>H., </w:t>
      </w:r>
      <w:r>
        <w:t>Tan,</w:t>
      </w:r>
      <w:r w:rsidR="004B696B">
        <w:t xml:space="preserve"> </w:t>
      </w:r>
      <w:r w:rsidR="004B696B">
        <w:t>J., </w:t>
      </w:r>
      <w:r>
        <w:t>Yu,</w:t>
      </w:r>
      <w:r w:rsidR="004B696B">
        <w:t xml:space="preserve"> </w:t>
      </w:r>
      <w:r w:rsidR="004B696B">
        <w:t>H., </w:t>
      </w:r>
      <w:r>
        <w:t>et al., Determination of the apparent reaction rate constants for ozone degradation of substituted phenols and QSPR</w:t>
      </w:r>
      <w:r>
        <w:t>/</w:t>
      </w:r>
      <w:r>
        <w:t xml:space="preserve">QSAR analysis. Int. J. </w:t>
      </w:r>
      <w:r>
        <w:t>Environ. </w:t>
      </w:r>
      <w:r>
        <w:t>Res, 2010. </w:t>
      </w:r>
      <w:r>
        <w:rPr>
          <w:b/>
        </w:rPr>
        <w:t>4</w:t>
      </w:r>
      <w:r>
        <w:t>(</w:t>
      </w:r>
      <w:r>
        <w:t xml:space="preserve">3</w:t>
      </w:r>
      <w:r>
        <w:t>)</w:t>
      </w:r>
      <w:r>
        <w:t xml:space="preserve">: </w:t>
      </w:r>
      <w:r>
        <w:t>p. </w:t>
      </w:r>
      <w:r>
        <w:t>507-512.</w:t>
      </w:r>
    </w:p>
    <w:p w:rsidR="0018722C">
      <w:pPr>
        <w:pStyle w:val="cw21"/>
        <w:topLinePunct/>
      </w:pPr>
      <w:r>
        <w:t>[</w:t>
      </w:r>
      <w:r>
        <w:t xml:space="preserve">146</w:t>
      </w:r>
      <w:r>
        <w:t>]</w:t>
      </w:r>
      <w:r>
        <w:t xml:space="preserve"> </w:t>
      </w:r>
      <w:r>
        <w:t>Zhou, Z. </w:t>
      </w:r>
      <w:r>
        <w:t>R.</w:t>
      </w:r>
      <w:r w:rsidR="004B696B">
        <w:t xml:space="preserve"> </w:t>
      </w:r>
      <w:r w:rsidR="004B696B">
        <w:t>G. </w:t>
      </w:r>
      <w:r>
        <w:t>Parr, </w:t>
      </w:r>
      <w:r>
        <w:t>New </w:t>
      </w:r>
      <w:r>
        <w:t>measures of </w:t>
      </w:r>
      <w:r>
        <w:t>aromaticity: absolute hardness and relative hardness. Journal of </w:t>
      </w:r>
      <w:r>
        <w:t>the </w:t>
      </w:r>
      <w:r>
        <w:t>American Chemical </w:t>
      </w:r>
      <w:r>
        <w:t>Society, </w:t>
      </w:r>
      <w:r>
        <w:t>1989. </w:t>
      </w:r>
      <w:r>
        <w:rPr>
          <w:b/>
        </w:rPr>
        <w:t>111</w:t>
      </w:r>
      <w:r>
        <w:t>(</w:t>
      </w:r>
      <w:r>
        <w:t xml:space="preserve">19</w:t>
      </w:r>
      <w:r>
        <w:t>)</w:t>
      </w:r>
      <w:r>
        <w:t xml:space="preserve">: </w:t>
      </w:r>
      <w:r>
        <w:t>p.</w:t>
      </w:r>
      <w:r>
        <w:t> </w:t>
      </w:r>
      <w:r>
        <w:t>7371-7379.</w:t>
      </w:r>
    </w:p>
    <w:p w:rsidR="0018722C">
      <w:pPr>
        <w:pStyle w:val="cw21"/>
        <w:topLinePunct/>
      </w:pPr>
      <w:r>
        <w:t>[</w:t>
      </w:r>
      <w:r>
        <w:t xml:space="preserve">147</w:t>
      </w:r>
      <w:r>
        <w:t>]</w:t>
      </w:r>
      <w:r>
        <w:t xml:space="preserve"> </w:t>
      </w:r>
      <w:r>
        <w:t>Zhou, Z. </w:t>
      </w:r>
      <w:r>
        <w:t>R.</w:t>
      </w:r>
      <w:r w:rsidR="004B696B">
        <w:t xml:space="preserve"> </w:t>
      </w:r>
      <w:r w:rsidR="004B696B">
        <w:t>G. </w:t>
      </w:r>
      <w:r>
        <w:t>Parr, </w:t>
      </w:r>
      <w:r>
        <w:t>Activation hardness: new index for describing the orientation of electrophilic aromatic substitution. Journal </w:t>
      </w:r>
      <w:r>
        <w:t>of </w:t>
      </w:r>
      <w:r>
        <w:t>the American Chemical </w:t>
      </w:r>
      <w:r>
        <w:t>Society, </w:t>
      </w:r>
      <w:r>
        <w:t>1990. </w:t>
      </w:r>
      <w:r>
        <w:rPr>
          <w:b/>
        </w:rPr>
        <w:t>112</w:t>
      </w:r>
      <w:r>
        <w:t>(</w:t>
      </w:r>
      <w:r>
        <w:t xml:space="preserve">15</w:t>
      </w:r>
      <w:r>
        <w:t>)</w:t>
      </w:r>
      <w:r>
        <w:t xml:space="preserve">: </w:t>
      </w:r>
      <w:r>
        <w:t>p.</w:t>
      </w:r>
      <w:r>
        <w:t> </w:t>
      </w:r>
      <w:r>
        <w:t>5720-5724.</w:t>
      </w:r>
    </w:p>
    <w:p w:rsidR="0018722C">
      <w:pPr>
        <w:pStyle w:val="cw21"/>
        <w:topLinePunct/>
      </w:pPr>
      <w:r>
        <w:t>[</w:t>
      </w:r>
      <w:r>
        <w:t xml:space="preserve">148</w:t>
      </w:r>
      <w:r>
        <w:t>]</w:t>
      </w:r>
      <w:r>
        <w:t xml:space="preserve"> </w:t>
      </w:r>
      <w:r>
        <w:t>Mohajeri,</w:t>
      </w:r>
      <w:r>
        <w:t> </w:t>
      </w:r>
      <w:r>
        <w:t>A.</w:t>
      </w:r>
      <w:r>
        <w:t> </w:t>
      </w:r>
      <w:r>
        <w:t>M.</w:t>
      </w:r>
      <w:r w:rsidR="004B696B">
        <w:t xml:space="preserve"> </w:t>
      </w:r>
      <w:r w:rsidR="004B696B">
        <w:t>H.</w:t>
      </w:r>
      <w:r>
        <w:t> </w:t>
      </w:r>
      <w:r>
        <w:t>Dinpajooh, Structure–toxicity</w:t>
      </w:r>
      <w:r>
        <w:t> </w:t>
      </w:r>
      <w:r>
        <w:t>relationship</w:t>
      </w:r>
      <w:r>
        <w:t> </w:t>
      </w:r>
      <w:r>
        <w:t>for</w:t>
      </w:r>
      <w:r>
        <w:t> </w:t>
      </w:r>
      <w:r>
        <w:t>aliphatic</w:t>
      </w:r>
      <w:r>
        <w:t> </w:t>
      </w:r>
      <w:r>
        <w:t>compounds using</w:t>
      </w:r>
      <w:r>
        <w:t> </w:t>
      </w:r>
      <w:r>
        <w:t>quantum topological descriptors. Journal of Molecular Structure: THEOCHEM, 2008. </w:t>
      </w:r>
      <w:r>
        <w:rPr>
          <w:b/>
        </w:rPr>
        <w:t>855</w:t>
      </w:r>
      <w:r>
        <w:t>(</w:t>
      </w:r>
      <w:r>
        <w:t xml:space="preserve">1–3</w:t>
      </w:r>
      <w:r>
        <w:t>)</w:t>
      </w:r>
      <w:r>
        <w:t xml:space="preserve">: </w:t>
      </w:r>
      <w:r>
        <w:t>p.</w:t>
      </w:r>
      <w:r>
        <w:t> </w:t>
      </w:r>
      <w:r>
        <w:t>1-5.</w:t>
      </w:r>
    </w:p>
    <w:p w:rsidR="0018722C">
      <w:pPr>
        <w:pStyle w:val="cw21"/>
        <w:topLinePunct/>
      </w:pPr>
      <w:r>
        <w:t>[</w:t>
      </w:r>
      <w:r>
        <w:t xml:space="preserve">149</w:t>
      </w:r>
      <w:r>
        <w:t>]</w:t>
      </w:r>
      <w:r/>
      <w:r>
        <w:rPr>
          <w:rFonts w:ascii="宋体" w:eastAsia="宋体" w:hint="eastAsia"/>
        </w:rPr>
        <w:t>刘万强</w:t>
      </w:r>
      <w:r>
        <w:rPr>
          <w:sz w:val="21"/>
          <w:rFonts w:hint="eastAsia"/>
        </w:rPr>
        <w:t>，</w:t>
      </w:r>
      <w:r>
        <w:rPr>
          <w:rFonts w:ascii="宋体" w:eastAsia="宋体" w:hint="eastAsia"/>
        </w:rPr>
        <w:t>王学业</w:t>
      </w:r>
      <w:r>
        <w:rPr>
          <w:sz w:val="21"/>
          <w:rFonts w:hint="eastAsia"/>
        </w:rPr>
        <w:t>，</w:t>
      </w:r>
      <w:r>
        <w:rPr>
          <w:rFonts w:ascii="宋体" w:eastAsia="宋体" w:hint="eastAsia"/>
        </w:rPr>
        <w:t>李新芳</w:t>
      </w:r>
      <w:r>
        <w:rPr>
          <w:sz w:val="21"/>
          <w:rFonts w:hint="eastAsia"/>
        </w:rPr>
        <w:t>，</w:t>
      </w:r>
      <w:r>
        <w:rPr>
          <w:rFonts w:ascii="宋体" w:eastAsia="宋体" w:hint="eastAsia"/>
        </w:rPr>
        <w:t>等</w:t>
      </w:r>
      <w:r>
        <w:t>. </w:t>
      </w:r>
      <w:r>
        <w:rPr>
          <w:rFonts w:ascii="宋体" w:eastAsia="宋体" w:hint="eastAsia"/>
        </w:rPr>
        <w:t>量子化学参数研究聚苯乙烯类玻璃化温度的定量构效关系</w:t>
      </w:r>
      <w:r>
        <w:t>. </w:t>
      </w:r>
      <w:r>
        <w:rPr>
          <w:rFonts w:ascii="宋体" w:eastAsia="宋体" w:hint="eastAsia"/>
        </w:rPr>
        <w:t>计算机与应用化学</w:t>
      </w:r>
      <w:r>
        <w:t>, </w:t>
      </w:r>
      <w:r>
        <w:t>2005</w:t>
      </w:r>
      <w:r>
        <w:t>.</w:t>
      </w:r>
      <w:r>
        <w:t> </w:t>
      </w:r>
      <w:r>
        <w:rPr>
          <w:b/>
        </w:rPr>
        <w:t>22</w:t>
      </w:r>
      <w:r>
        <w:t>(</w:t>
      </w:r>
      <w:r>
        <w:t xml:space="preserve">9</w:t>
      </w:r>
      <w:r>
        <w:t>)</w:t>
      </w:r>
      <w:r>
        <w:rPr>
          <w:sz w:val="21"/>
          <w:rFonts w:hint="eastAsia"/>
        </w:rPr>
        <w:t xml:space="preserve">：</w:t>
      </w:r>
      <w:r/>
      <w:r>
        <w:t>p</w:t>
      </w:r>
      <w:r>
        <w:t>. 753-753.</w:t>
      </w:r>
    </w:p>
    <w:p w:rsidR="0018722C">
      <w:pPr>
        <w:pStyle w:val="cw21"/>
        <w:topLinePunct/>
      </w:pPr>
      <w:r>
        <w:t>[</w:t>
      </w:r>
      <w:r>
        <w:t xml:space="preserve">150</w:t>
      </w:r>
      <w:r>
        <w:t>]</w:t>
      </w:r>
      <w:r/>
      <w:r>
        <w:rPr>
          <w:rFonts w:ascii="宋体" w:eastAsia="宋体" w:hint="eastAsia"/>
        </w:rPr>
        <w:t>闫春丽</w:t>
      </w:r>
      <w:r>
        <w:rPr>
          <w:sz w:val="21"/>
          <w:rFonts w:hint="eastAsia"/>
        </w:rPr>
        <w:t>，</w:t>
      </w:r>
      <w:r>
        <w:rPr>
          <w:rFonts w:ascii="宋体" w:eastAsia="宋体" w:hint="eastAsia"/>
        </w:rPr>
        <w:t>陈景文</w:t>
      </w:r>
      <w:r>
        <w:rPr>
          <w:sz w:val="21"/>
          <w:rFonts w:hint="eastAsia"/>
        </w:rPr>
        <w:t>，</w:t>
      </w:r>
      <w:r>
        <w:rPr>
          <w:rFonts w:ascii="宋体" w:eastAsia="宋体" w:hint="eastAsia"/>
        </w:rPr>
        <w:t>高丽娜</w:t>
      </w:r>
      <w:r>
        <w:rPr>
          <w:sz w:val="21"/>
          <w:rFonts w:hint="eastAsia"/>
        </w:rPr>
        <w:t>，</w:t>
      </w:r>
      <w:r>
        <w:rPr>
          <w:rFonts w:ascii="宋体" w:eastAsia="宋体" w:hint="eastAsia"/>
        </w:rPr>
        <w:t>等</w:t>
      </w:r>
      <w:r>
        <w:t>. </w:t>
      </w:r>
      <w:r>
        <w:rPr>
          <w:rFonts w:ascii="宋体" w:eastAsia="宋体" w:hint="eastAsia"/>
        </w:rPr>
        <w:t>醛类化合物在气相条件下与</w:t>
      </w:r>
      <w:r>
        <w:t>. </w:t>
      </w:r>
      <w:r>
        <w:t>OH</w:t>
      </w:r>
      <w:r/>
      <w:r w:rsidR="001852F3">
        <w:t xml:space="preserve"> </w:t>
      </w:r>
      <w:r>
        <w:rPr>
          <w:rFonts w:ascii="宋体" w:eastAsia="宋体" w:hint="eastAsia"/>
        </w:rPr>
        <w:t>反应的速率常数的</w:t>
      </w:r>
      <w:r>
        <w:t>QSPR</w:t>
      </w:r>
      <w:r/>
      <w:r w:rsidR="001852F3">
        <w:t xml:space="preserve"> </w:t>
      </w:r>
      <w:r>
        <w:rPr>
          <w:rFonts w:ascii="宋体" w:eastAsia="宋体" w:hint="eastAsia"/>
        </w:rPr>
        <w:t>研究</w:t>
      </w:r>
      <w:r>
        <w:t>.</w:t>
      </w:r>
    </w:p>
    <w:p w:rsidR="0018722C">
      <w:pPr>
        <w:pStyle w:val="cw21"/>
        <w:topLinePunct/>
      </w:pPr>
      <w:r>
        <w:t>[</w:t>
      </w:r>
      <w:r>
        <w:t xml:space="preserve">151</w:t>
      </w:r>
      <w:r>
        <w:t>]</w:t>
      </w:r>
      <w:r>
        <w:t xml:space="preserve"> </w:t>
      </w:r>
      <w:r>
        <w:t>Chen, </w:t>
      </w:r>
      <w:r>
        <w:t>J., </w:t>
      </w:r>
      <w:r>
        <w:t>Peijinenbury, </w:t>
      </w:r>
      <w:r>
        <w:t>W.</w:t>
      </w:r>
      <w:r w:rsidR="001852F3">
        <w:t xml:space="preserve"> </w:t>
      </w:r>
      <w:r w:rsidR="001852F3">
        <w:t xml:space="preserve">J.</w:t>
      </w:r>
      <w:r w:rsidR="001852F3">
        <w:t xml:space="preserve"> </w:t>
      </w:r>
      <w:r w:rsidR="001852F3">
        <w:t xml:space="preserve">G.</w:t>
      </w:r>
      <w:r w:rsidR="001852F3">
        <w:t xml:space="preserve"> </w:t>
      </w:r>
      <w:r w:rsidR="001852F3">
        <w:t xml:space="preserve">M., </w:t>
      </w:r>
      <w:r>
        <w:t>Quan,</w:t>
      </w:r>
      <w:r w:rsidR="001852F3">
        <w:t xml:space="preserve"> </w:t>
      </w:r>
      <w:r w:rsidR="001852F3">
        <w:t xml:space="preserve">X., et al., Is it possible to develop a QSPR model for direct photolysis half-lives of </w:t>
      </w:r>
      <w:r>
        <w:t>PAHs </w:t>
      </w:r>
      <w:r>
        <w:t>under irradiation of sunlight</w:t>
      </w:r>
      <w:r w:rsidR="001852F3">
        <w:t xml:space="preserve">Environmental</w:t>
      </w:r>
      <w:r w:rsidR="001852F3">
        <w:t xml:space="preserve">Pollution, 2001. </w:t>
      </w:r>
      <w:r>
        <w:rPr>
          <w:b/>
        </w:rPr>
        <w:t>114</w:t>
      </w:r>
      <w:r>
        <w:t>(</w:t>
      </w:r>
      <w:r>
        <w:t xml:space="preserve">1</w:t>
      </w:r>
      <w:r>
        <w:t>)</w:t>
      </w:r>
      <w:r>
        <w:t xml:space="preserve">: p. </w:t>
      </w:r>
      <w:r>
        <w:t>137-143.</w:t>
      </w:r>
    </w:p>
    <w:p w:rsidR="0018722C">
      <w:pPr>
        <w:pStyle w:val="cw21"/>
        <w:topLinePunct/>
      </w:pPr>
      <w:r>
        <w:t>[</w:t>
      </w:r>
      <w:r>
        <w:t xml:space="preserve">152</w:t>
      </w:r>
      <w:r>
        <w:t>]</w:t>
      </w:r>
      <w:r>
        <w:t xml:space="preserve"> </w:t>
      </w:r>
      <w:r>
        <w:t>Basak, S.</w:t>
      </w:r>
      <w:r w:rsidR="004B696B">
        <w:t xml:space="preserve"> </w:t>
      </w:r>
      <w:r w:rsidR="004B696B">
        <w:t>C., D. Mills, Development of quantitative structure-activity relationship models for vapor pressure estimation using computed molecular descriptors. Arkivoc, 2005. </w:t>
      </w:r>
      <w:r>
        <w:rPr>
          <w:b/>
        </w:rPr>
        <w:t>10</w:t>
      </w:r>
      <w:r>
        <w:t>: </w:t>
      </w:r>
      <w:r>
        <w:t>p.</w:t>
      </w:r>
      <w:r>
        <w:t> </w:t>
      </w:r>
      <w:r>
        <w:t>308-320.</w:t>
      </w:r>
    </w:p>
    <w:p w:rsidR="0018722C">
      <w:pPr>
        <w:pStyle w:val="cw21"/>
        <w:topLinePunct/>
      </w:pPr>
      <w:r>
        <w:t>[</w:t>
      </w:r>
      <w:r>
        <w:t xml:space="preserve">153</w:t>
      </w:r>
      <w:r>
        <w:t>]</w:t>
      </w:r>
      <w:r>
        <w:t xml:space="preserve"> </w:t>
      </w:r>
      <w:r>
        <w:t>Niu, J., X. </w:t>
      </w:r>
      <w:r>
        <w:t>Long, </w:t>
      </w:r>
      <w:r>
        <w:t>S. Shi, Quantitative structure–activity relationships for prediction </w:t>
      </w:r>
      <w:r>
        <w:t>of </w:t>
      </w:r>
      <w:r>
        <w:t>the toxicity of hydroxylated and quinoid PCB metabolites. Journal of molecular </w:t>
      </w:r>
      <w:r>
        <w:t>modeling, </w:t>
      </w:r>
      <w:r>
        <w:t>2007. </w:t>
      </w:r>
      <w:r>
        <w:rPr>
          <w:b/>
        </w:rPr>
        <w:t>13</w:t>
      </w:r>
      <w:r>
        <w:t>(</w:t>
      </w:r>
      <w:r>
        <w:t xml:space="preserve">1</w:t>
      </w:r>
      <w:r>
        <w:t>)</w:t>
      </w:r>
      <w:r>
        <w:t xml:space="preserve">: </w:t>
      </w:r>
      <w:r>
        <w:t>p.</w:t>
      </w:r>
      <w:r>
        <w:t> </w:t>
      </w:r>
      <w:r>
        <w:t>163-169.</w:t>
      </w:r>
    </w:p>
    <w:p w:rsidR="0018722C">
      <w:pPr>
        <w:pStyle w:val="cw21"/>
        <w:topLinePunct/>
      </w:pPr>
      <w:r>
        <w:t>[</w:t>
      </w:r>
      <w:r>
        <w:t xml:space="preserve">154</w:t>
      </w:r>
      <w:r>
        <w:t>]</w:t>
      </w:r>
      <w:r>
        <w:t xml:space="preserve"> </w:t>
      </w:r>
      <w:r>
        <w:t>Drijvers, D., H. </w:t>
      </w:r>
      <w:r>
        <w:t>Van </w:t>
      </w:r>
      <w:r>
        <w:t>Langenhove, </w:t>
      </w:r>
      <w:r>
        <w:t>V. </w:t>
      </w:r>
      <w:r>
        <w:t>Herrygers, Sonolysis </w:t>
      </w:r>
      <w:r>
        <w:t>of </w:t>
      </w:r>
      <w:r>
        <w:t>fluoro-, chloro-, bromo- and iodobenzene: a comparative </w:t>
      </w:r>
      <w:r>
        <w:t>study. </w:t>
      </w:r>
      <w:r>
        <w:t>Ultrasonics </w:t>
      </w:r>
      <w:r>
        <w:t>Sonochemistry, </w:t>
      </w:r>
      <w:r>
        <w:t>2000. </w:t>
      </w:r>
      <w:r>
        <w:rPr>
          <w:b/>
        </w:rPr>
        <w:t>7</w:t>
      </w:r>
      <w:r>
        <w:t>(</w:t>
      </w:r>
      <w:r>
        <w:t xml:space="preserve">2</w:t>
      </w:r>
      <w:r>
        <w:t>)</w:t>
      </w:r>
      <w:r>
        <w:t xml:space="preserve">: </w:t>
      </w:r>
      <w:r>
        <w:t>p.</w:t>
      </w:r>
      <w:r>
        <w:t> </w:t>
      </w:r>
      <w:r>
        <w:t>87-95.</w:t>
      </w:r>
    </w:p>
    <w:p w:rsidR="0018722C">
      <w:pPr>
        <w:pStyle w:val="cw21"/>
        <w:topLinePunct/>
      </w:pPr>
      <w:r>
        <w:t>[</w:t>
      </w:r>
      <w:r>
        <w:t xml:space="preserve">155</w:t>
      </w:r>
      <w:r>
        <w:t>]</w:t>
      </w:r>
      <w:r/>
      <w:r>
        <w:rPr>
          <w:rFonts w:ascii="宋体" w:eastAsia="宋体" w:hint="eastAsia"/>
        </w:rPr>
        <w:t>赵慧敏</w:t>
      </w:r>
      <w:r>
        <w:rPr>
          <w:spacing w:val="4"/>
          <w:sz w:val="21"/>
          <w:rFonts w:hint="eastAsia"/>
        </w:rPr>
        <w:t>，</w:t>
      </w:r>
      <w:r>
        <w:rPr>
          <w:rFonts w:ascii="宋体" w:eastAsia="宋体" w:hint="eastAsia"/>
        </w:rPr>
        <w:t>全燮</w:t>
      </w:r>
      <w:r>
        <w:rPr>
          <w:spacing w:val="4"/>
          <w:sz w:val="21"/>
          <w:rFonts w:hint="eastAsia"/>
        </w:rPr>
        <w:t>，</w:t>
      </w:r>
      <w:r>
        <w:rPr>
          <w:rFonts w:ascii="宋体" w:eastAsia="宋体" w:hint="eastAsia"/>
        </w:rPr>
        <w:t>陈硕</w:t>
      </w:r>
      <w:r>
        <w:rPr>
          <w:spacing w:val="4"/>
          <w:sz w:val="21"/>
          <w:rFonts w:hint="eastAsia"/>
        </w:rPr>
        <w:t>，</w:t>
      </w:r>
      <w:r>
        <w:rPr>
          <w:rFonts w:ascii="宋体" w:eastAsia="宋体" w:hint="eastAsia"/>
        </w:rPr>
        <w:t>等</w:t>
      </w:r>
      <w:r>
        <w:t>. </w:t>
      </w:r>
      <w:r>
        <w:t>PLS</w:t>
      </w:r>
      <w:r/>
      <w:r>
        <w:rPr>
          <w:rFonts w:ascii="宋体" w:eastAsia="宋体" w:hint="eastAsia"/>
        </w:rPr>
        <w:t>和</w:t>
      </w:r>
      <w:r>
        <w:t>PM3</w:t>
      </w:r>
      <w:r/>
      <w:r>
        <w:rPr>
          <w:rFonts w:ascii="宋体" w:eastAsia="宋体" w:hint="eastAsia"/>
        </w:rPr>
        <w:t>算法对缺氧沉积物中卤代芳烃还原脱卤</w:t>
      </w:r>
      <w:r>
        <w:t>QSPR</w:t>
      </w:r>
      <w:r/>
      <w:r>
        <w:rPr>
          <w:rFonts w:ascii="宋体" w:eastAsia="宋体" w:hint="eastAsia"/>
        </w:rPr>
        <w:t>研究</w:t>
      </w:r>
      <w:r>
        <w:t>. Journal </w:t>
      </w:r>
      <w:r>
        <w:t>of </w:t>
      </w:r>
      <w:r>
        <w:t>Dalian University of </w:t>
      </w:r>
      <w:r>
        <w:t>Technology, </w:t>
      </w:r>
      <w:r>
        <w:t>2003.</w:t>
      </w:r>
      <w:r>
        <w:t> </w:t>
      </w:r>
      <w:r>
        <w:rPr>
          <w:b/>
        </w:rPr>
        <w:t>43</w:t>
      </w:r>
      <w:r>
        <w:t>(</w:t>
      </w:r>
      <w:r>
        <w:t xml:space="preserve">3</w:t>
      </w:r>
      <w:r>
        <w:t>)</w:t>
      </w:r>
      <w:r>
        <w:t>.</w:t>
      </w:r>
    </w:p>
    <w:p w:rsidR="0018722C">
      <w:pPr>
        <w:pStyle w:val="cw21"/>
        <w:topLinePunct/>
      </w:pPr>
      <w:r>
        <w:t xml:space="preserve">[</w:t>
      </w:r>
      <w:r>
        <w:t xml:space="preserve">156</w:t>
      </w:r>
      <w:r>
        <w:t xml:space="preserve">]</w:t>
      </w:r>
      <w:r/>
      <w:r>
        <w:rPr>
          <w:rFonts w:ascii="宋体" w:eastAsia="宋体" w:hint="eastAsia"/>
        </w:rPr>
        <w:t xml:space="preserve">袁传能</w:t>
      </w:r>
      <w:r>
        <w:rPr>
          <w:sz w:val="21"/>
          <w:rFonts w:hint="eastAsia"/>
        </w:rPr>
        <w:t xml:space="preserve">，</w:t>
      </w:r>
      <w:r>
        <w:rPr>
          <w:rFonts w:ascii="宋体" w:eastAsia="宋体" w:hint="eastAsia"/>
        </w:rPr>
        <w:t xml:space="preserve">许旋</w:t>
      </w:r>
      <w:r>
        <w:rPr>
          <w:sz w:val="21"/>
          <w:rFonts w:hint="eastAsia"/>
        </w:rPr>
        <w:t xml:space="preserve">，</w:t>
      </w:r>
      <w:r>
        <w:rPr>
          <w:rFonts w:ascii="宋体" w:eastAsia="宋体" w:hint="eastAsia"/>
        </w:rPr>
        <w:t xml:space="preserve">徐志广</w:t>
      </w:r>
      <w:r>
        <w:t xml:space="preserve">. </w:t>
      </w:r>
      <w:r>
        <w:t xml:space="preserve">C</w:t>
      </w:r>
      <w:r/>
      <w:r>
        <w:rPr>
          <w:spacing w:val="4"/>
          <w:sz w:val="21"/>
        </w:rPr>
        <w:t xml:space="preserve">（</w:t>
      </w:r>
      <w:r>
        <w:rPr>
          <w:sz w:val="21"/>
        </w:rPr>
        <w:t xml:space="preserve">4</w:t>
      </w:r>
      <w:r>
        <w:rPr>
          <w:sz w:val="21"/>
        </w:rPr>
        <w:t xml:space="preserve">）</w:t>
      </w:r>
      <w:r/>
      <w:r>
        <w:rPr>
          <w:rFonts w:ascii="宋体" w:eastAsia="宋体" w:hint="eastAsia"/>
        </w:rPr>
        <w:t xml:space="preserve">取代紫杉醇类似物的定量构效关系研究</w:t>
      </w:r>
      <w:r>
        <w:t xml:space="preserve">. </w:t>
      </w:r>
      <w:r>
        <w:rPr>
          <w:rFonts w:ascii="宋体" w:eastAsia="宋体" w:hint="eastAsia"/>
        </w:rPr>
        <w:t xml:space="preserve">分子科学学报</w:t>
      </w:r>
      <w:r>
        <w:rPr>
          <w:spacing w:val="2"/>
          <w:sz w:val="21"/>
          <w:rFonts w:hint="eastAsia"/>
        </w:rPr>
        <w:t xml:space="preserve">：</w:t>
      </w:r>
      <w:r/>
      <w:r>
        <w:rPr>
          <w:rFonts w:ascii="宋体" w:eastAsia="宋体" w:hint="eastAsia"/>
        </w:rPr>
        <w:t xml:space="preserve">中英文版</w:t>
      </w:r>
      <w:r>
        <w:t xml:space="preserve">, 2009</w:t>
      </w:r>
      <w:r>
        <w:t>.</w:t>
      </w:r>
      <w:r>
        <w:t xml:space="preserve"> </w:t>
      </w:r>
      <w:r>
        <w:rPr>
          <w:b/>
        </w:rPr>
        <w:t xml:space="preserve">24</w:t>
      </w:r>
      <w:r>
        <w:t xml:space="preserve">(</w:t>
      </w:r>
      <w:r>
        <w:rPr>
          <w:sz w:val="21"/>
        </w:rPr>
        <w:t xml:space="preserve">6</w:t>
      </w:r>
      <w:r>
        <w:t xml:space="preserve">)</w:t>
      </w:r>
      <w:r>
        <w:rPr>
          <w:sz w:val="21"/>
          <w:rFonts w:hint="eastAsia"/>
        </w:rPr>
        <w:t xml:space="preserve">：</w:t>
      </w:r>
      <w:r/>
      <w:r>
        <w:t xml:space="preserve">p</w:t>
      </w:r>
      <w:r>
        <w:t xml:space="preserve">. </w:t>
      </w:r>
      <w:r>
        <w:t xml:space="preserve">416-421.</w:t>
      </w:r>
    </w:p>
    <w:p w:rsidR="0018722C">
      <w:pPr>
        <w:pStyle w:val="cw21"/>
        <w:topLinePunct/>
      </w:pPr>
      <w:r>
        <w:t>[</w:t>
      </w:r>
      <w:r>
        <w:t xml:space="preserve">157</w:t>
      </w:r>
      <w:r>
        <w:t>]</w:t>
      </w:r>
      <w:r/>
      <w:r>
        <w:rPr>
          <w:rFonts w:ascii="宋体" w:eastAsia="宋体" w:hint="eastAsia"/>
        </w:rPr>
        <w:t>杨湘奎</w:t>
      </w:r>
      <w:r>
        <w:rPr>
          <w:spacing w:val="4"/>
          <w:sz w:val="21"/>
          <w:rFonts w:hint="eastAsia"/>
        </w:rPr>
        <w:t>，</w:t>
      </w:r>
      <w:r w:rsidR="001852F3">
        <w:t xml:space="preserve"> </w:t>
      </w:r>
      <w:r>
        <w:rPr>
          <w:rFonts w:ascii="宋体" w:eastAsia="宋体" w:hint="eastAsia"/>
        </w:rPr>
        <w:t>阴秀琦</w:t>
      </w:r>
      <w:r>
        <w:rPr>
          <w:spacing w:val="4"/>
          <w:sz w:val="21"/>
          <w:rFonts w:hint="eastAsia"/>
        </w:rPr>
        <w:t>，</w:t>
      </w:r>
      <w:r>
        <w:rPr>
          <w:rFonts w:ascii="宋体" w:eastAsia="宋体" w:hint="eastAsia"/>
        </w:rPr>
        <w:t>李洪文</w:t>
      </w:r>
      <w:r>
        <w:t>. </w:t>
      </w:r>
      <w:r>
        <w:rPr>
          <w:rFonts w:ascii="宋体" w:eastAsia="宋体" w:hint="eastAsia"/>
        </w:rPr>
        <w:t>氯苯类化合物定量结构生物降解相关性</w:t>
      </w:r>
      <w:r>
        <w:t>. </w:t>
      </w:r>
      <w:r>
        <w:rPr>
          <w:rFonts w:ascii="宋体" w:eastAsia="宋体" w:hint="eastAsia"/>
        </w:rPr>
        <w:t>黑龙江水专学报</w:t>
      </w:r>
      <w:r>
        <w:t>, </w:t>
      </w:r>
      <w:r>
        <w:t>2006</w:t>
      </w:r>
      <w:r>
        <w:rPr>
          <w:rFonts w:hint="eastAsia"/>
        </w:rPr>
        <w:t>。</w:t>
      </w:r>
    </w:p>
    <w:p w:rsidR="0018722C">
      <w:pPr>
        <w:topLinePunct/>
      </w:pPr>
      <w:r>
        <w:rPr>
          <w:rFonts w:cstheme="minorBidi" w:hAnsiTheme="minorHAnsi" w:eastAsiaTheme="minorHAnsi" w:asciiTheme="minorHAnsi"/>
          <w:b/>
        </w:rPr>
        <w:t>33</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p. 97-99.</w:t>
      </w:r>
    </w:p>
    <w:p w:rsidR="0018722C">
      <w:pPr>
        <w:pStyle w:val="cw21"/>
        <w:topLinePunct/>
      </w:pPr>
      <w:r>
        <w:t>[</w:t>
      </w:r>
      <w:r>
        <w:t xml:space="preserve">158</w:t>
      </w:r>
      <w:r>
        <w:t>]</w:t>
      </w:r>
      <w:r/>
      <w:r>
        <w:rPr>
          <w:rFonts w:ascii="宋体" w:eastAsia="宋体" w:hint="eastAsia"/>
        </w:rPr>
        <w:t>李玉梅</w:t>
      </w:r>
      <w:r>
        <w:t>. </w:t>
      </w:r>
      <w:r>
        <w:rPr>
          <w:rFonts w:ascii="宋体" w:eastAsia="宋体" w:hint="eastAsia"/>
        </w:rPr>
        <w:t>卤代苯类化合物对江水细菌的毒性及其</w:t>
      </w:r>
      <w:r>
        <w:t>QSAR</w:t>
      </w:r>
      <w:r/>
      <w:r>
        <w:rPr>
          <w:rFonts w:ascii="宋体" w:eastAsia="宋体" w:hint="eastAsia"/>
        </w:rPr>
        <w:t>研究</w:t>
      </w:r>
      <w:r>
        <w:t>, </w:t>
      </w:r>
      <w:r>
        <w:t>2005,</w:t>
      </w:r>
      <w:r>
        <w:t> </w:t>
      </w:r>
      <w:r>
        <w:rPr>
          <w:rFonts w:ascii="宋体" w:eastAsia="宋体" w:hint="eastAsia"/>
        </w:rPr>
        <w:t>河海大学</w:t>
      </w:r>
      <w:r>
        <w:t>2002</w:t>
      </w:r>
      <w:r/>
      <w:r w:rsidR="001852F3">
        <w:t xml:space="preserve"> </w:t>
      </w:r>
      <w:r>
        <w:rPr>
          <w:rFonts w:ascii="宋体" w:eastAsia="宋体" w:hint="eastAsia"/>
        </w:rPr>
        <w:t>级硕士生毕业论文</w:t>
      </w:r>
      <w:r>
        <w:t>.</w:t>
      </w:r>
    </w:p>
    <w:p w:rsidR="0018722C">
      <w:pPr>
        <w:pStyle w:val="cw21"/>
        <w:topLinePunct/>
      </w:pPr>
      <w:r>
        <w:t>[</w:t>
      </w:r>
      <w:r>
        <w:t xml:space="preserve">159</w:t>
      </w:r>
      <w:r>
        <w:t>]</w:t>
      </w:r>
      <w:r>
        <w:t xml:space="preserve"> </w:t>
      </w:r>
      <w:r>
        <w:t>Shemer, </w:t>
      </w:r>
      <w:r>
        <w:t>H.</w:t>
      </w:r>
      <w:r w:rsidR="004B696B">
        <w:t>, N. Narkis, Sonochemical removal </w:t>
      </w:r>
      <w:r>
        <w:t>of </w:t>
      </w:r>
      <w:r>
        <w:t>trihalomethanes from aqueous solutions. Ultrasonics </w:t>
      </w:r>
      <w:r>
        <w:t>Sonochemistry, </w:t>
      </w:r>
      <w:r>
        <w:t>2005. </w:t>
      </w:r>
      <w:r>
        <w:rPr>
          <w:b/>
        </w:rPr>
        <w:t>12</w:t>
      </w:r>
      <w:r>
        <w:t>(</w:t>
      </w:r>
      <w:r>
        <w:t xml:space="preserve">6</w:t>
      </w:r>
      <w:r>
        <w:t>)</w:t>
      </w:r>
      <w:r>
        <w:t xml:space="preserve">: </w:t>
      </w:r>
      <w:r>
        <w:t>p.</w:t>
      </w:r>
      <w:r>
        <w:t> </w:t>
      </w:r>
      <w:r>
        <w:t>495-499.</w:t>
      </w:r>
    </w:p>
    <w:p w:rsidR="0018722C">
      <w:pPr>
        <w:pStyle w:val="cw21"/>
        <w:topLinePunct/>
      </w:pPr>
      <w:r>
        <w:t>[</w:t>
      </w:r>
      <w:r>
        <w:t xml:space="preserve">160</w:t>
      </w:r>
      <w:r>
        <w:t>]</w:t>
      </w:r>
      <w:r>
        <w:t xml:space="preserve"> </w:t>
      </w:r>
      <w:r>
        <w:t>Nagata, </w:t>
      </w:r>
      <w:r>
        <w:t>Y., </w:t>
      </w:r>
      <w:r>
        <w:t>Nakagawa,</w:t>
      </w:r>
      <w:r w:rsidR="004B696B">
        <w:t xml:space="preserve"> </w:t>
      </w:r>
      <w:r w:rsidR="004B696B">
        <w:t>M., Okuno,</w:t>
      </w:r>
      <w:r w:rsidR="004B696B">
        <w:t xml:space="preserve"> </w:t>
      </w:r>
      <w:r w:rsidR="004B696B">
        <w:t>H., et al., Sonochemical degradation of chlorophenols in </w:t>
      </w:r>
      <w:r>
        <w:t>water. </w:t>
      </w:r>
      <w:r>
        <w:t>Ultrasonics </w:t>
      </w:r>
      <w:r>
        <w:t>Sonochemistry, </w:t>
      </w:r>
      <w:r>
        <w:t>2000. </w:t>
      </w:r>
      <w:r>
        <w:rPr>
          <w:b/>
        </w:rPr>
        <w:t>7</w:t>
      </w:r>
      <w:r>
        <w:t>(</w:t>
      </w:r>
      <w:r>
        <w:t xml:space="preserve">3</w:t>
      </w:r>
      <w:r>
        <w:t>)</w:t>
      </w:r>
      <w:r>
        <w:t xml:space="preserve">: </w:t>
      </w:r>
      <w:r>
        <w:t>p.</w:t>
      </w:r>
      <w:r>
        <w:t> </w:t>
      </w:r>
      <w:r>
        <w:t>115-120.</w:t>
      </w:r>
    </w:p>
    <w:p w:rsidR="0018722C">
      <w:pPr>
        <w:pStyle w:val="cw21"/>
        <w:topLinePunct/>
      </w:pPr>
      <w:r>
        <w:t>[</w:t>
      </w:r>
      <w:r>
        <w:t xml:space="preserve">161</w:t>
      </w:r>
      <w:r>
        <w:t>]</w:t>
      </w:r>
      <w:r>
        <w:t xml:space="preserve"> </w:t>
      </w:r>
      <w:r>
        <w:t>Petrier, </w:t>
      </w:r>
      <w:r>
        <w:t>C., E. </w:t>
      </w:r>
      <w:r>
        <w:t>Combet, </w:t>
      </w:r>
      <w:r>
        <w:t>T. </w:t>
      </w:r>
      <w:r>
        <w:t>Mason, Oxygen-induced concurrent ultrasonic degradation </w:t>
      </w:r>
      <w:r>
        <w:t>of </w:t>
      </w:r>
      <w:r>
        <w:t>volatile and non-volatile aromatic compounds. Ultrasonics </w:t>
      </w:r>
      <w:r>
        <w:t>Sonochemistry, </w:t>
      </w:r>
      <w:r>
        <w:t>2007. </w:t>
      </w:r>
      <w:r>
        <w:rPr>
          <w:b/>
        </w:rPr>
        <w:t>14</w:t>
      </w:r>
      <w:r>
        <w:t>(</w:t>
      </w:r>
      <w:r>
        <w:t xml:space="preserve">2</w:t>
      </w:r>
      <w:r>
        <w:t>)</w:t>
      </w:r>
      <w:r>
        <w:t xml:space="preserve">: </w:t>
      </w:r>
      <w:r>
        <w:t>p.</w:t>
      </w:r>
      <w:r>
        <w:t> </w:t>
      </w:r>
      <w:r>
        <w:t>117-121.</w:t>
      </w:r>
    </w:p>
    <w:p w:rsidR="0018722C">
      <w:pPr>
        <w:pStyle w:val="cw21"/>
        <w:topLinePunct/>
      </w:pPr>
      <w:r>
        <w:t>[</w:t>
      </w:r>
      <w:r>
        <w:t xml:space="preserve">162</w:t>
      </w:r>
      <w:r>
        <w:t>]</w:t>
      </w:r>
      <w:r>
        <w:t xml:space="preserve"> </w:t>
      </w:r>
      <w:r>
        <w:t>Braekevelt, </w:t>
      </w:r>
      <w:r>
        <w:t>E., S.</w:t>
      </w:r>
      <w:r w:rsidR="004B696B">
        <w:t xml:space="preserve"> </w:t>
      </w:r>
      <w:r w:rsidR="004B696B">
        <w:t>A. </w:t>
      </w:r>
      <w:r>
        <w:t>Tittlemier, </w:t>
      </w:r>
      <w:r>
        <w:t>G.</w:t>
      </w:r>
      <w:r w:rsidR="004B696B">
        <w:t xml:space="preserve"> </w:t>
      </w:r>
      <w:r w:rsidR="004B696B">
        <w:t>T. </w:t>
      </w:r>
      <w:r>
        <w:t>Tomy, </w:t>
      </w:r>
      <w:r>
        <w:t>Direct measurement of octanol-water partition coefficients </w:t>
      </w:r>
      <w:r>
        <w:t>of </w:t>
      </w:r>
      <w:r>
        <w:t>some environmentally relevant brominated diphenyl ether congeners. Chemosphere, 2003. </w:t>
      </w:r>
      <w:r>
        <w:rPr>
          <w:b/>
        </w:rPr>
        <w:t>51</w:t>
      </w:r>
      <w:r>
        <w:t>(</w:t>
      </w:r>
      <w:r>
        <w:t xml:space="preserve">7</w:t>
      </w:r>
      <w:r>
        <w:t>)</w:t>
      </w:r>
      <w:r>
        <w:t xml:space="preserve">: </w:t>
      </w:r>
      <w:r>
        <w:t>p.</w:t>
      </w:r>
      <w:r>
        <w:t> </w:t>
      </w:r>
      <w:r>
        <w:t>563-567.</w:t>
      </w:r>
    </w:p>
    <w:p w:rsidR="0018722C">
      <w:pPr>
        <w:pStyle w:val="cw21"/>
        <w:topLinePunct/>
      </w:pPr>
      <w:r>
        <w:t>[</w:t>
      </w:r>
      <w:r>
        <w:t xml:space="preserve">163</w:t>
      </w:r>
      <w:r>
        <w:t>]</w:t>
      </w:r>
      <w:r>
        <w:t xml:space="preserve"> </w:t>
      </w:r>
      <w:r>
        <w:t>Puzyn, </w:t>
      </w:r>
      <w:r>
        <w:t>T., </w:t>
      </w:r>
      <w:r>
        <w:t>Suzuki,</w:t>
      </w:r>
      <w:r w:rsidR="001852F3">
        <w:t xml:space="preserve"> </w:t>
      </w:r>
      <w:r w:rsidR="001852F3">
        <w:t xml:space="preserve">N., Noriyuki, M., et al., Calculation </w:t>
      </w:r>
      <w:r>
        <w:t>of</w:t>
      </w:r>
      <w:r w:rsidR="001852F3">
        <w:t xml:space="preserve"> </w:t>
      </w:r>
      <w:r>
        <w:t>quantum-mechanical descriptors for QSPR at </w:t>
      </w:r>
      <w:r>
        <w:t>the </w:t>
      </w:r>
      <w:r>
        <w:t>DFT level: is it necessary</w:t>
      </w:r>
      <w:r w:rsidR="001852F3">
        <w:t xml:space="preserve">Journal</w:t>
      </w:r>
      <w:r w:rsidR="001852F3">
        <w:t xml:space="preserve">of</w:t>
      </w:r>
      <w:r w:rsidR="001852F3">
        <w:t xml:space="preserve">chemical</w:t>
      </w:r>
      <w:r w:rsidR="001852F3">
        <w:t xml:space="preserve">information</w:t>
      </w:r>
      <w:r w:rsidR="001852F3">
        <w:t xml:space="preserve">and</w:t>
      </w:r>
      <w:r w:rsidR="001852F3">
        <w:t xml:space="preserve">modeling, 2008. </w:t>
      </w:r>
      <w:r>
        <w:rPr>
          <w:b/>
        </w:rPr>
        <w:t>48</w:t>
      </w:r>
      <w:r>
        <w:t>(</w:t>
      </w:r>
      <w:r>
        <w:t xml:space="preserve">6</w:t>
      </w:r>
      <w:r>
        <w:t>)</w:t>
      </w:r>
      <w:r>
        <w:t xml:space="preserve">: </w:t>
      </w:r>
      <w:r>
        <w:t>p. </w:t>
      </w:r>
      <w:r w:rsidR="001852F3">
        <w:t xml:space="preserve">1174-1180.</w:t>
      </w:r>
    </w:p>
    <w:p w:rsidR="0018722C">
      <w:pPr>
        <w:pStyle w:val="cw21"/>
        <w:topLinePunct/>
      </w:pPr>
      <w:r>
        <w:t>[</w:t>
      </w:r>
      <w:r>
        <w:t xml:space="preserve">164</w:t>
      </w:r>
      <w:r>
        <w:t>]</w:t>
      </w:r>
      <w:r/>
      <w:r>
        <w:rPr>
          <w:rFonts w:ascii="宋体" w:eastAsia="宋体" w:hint="eastAsia"/>
        </w:rPr>
        <w:t>王惠文</w:t>
      </w:r>
      <w:r>
        <w:t>. </w:t>
      </w:r>
      <w:r>
        <w:rPr>
          <w:rFonts w:ascii="宋体" w:eastAsia="宋体" w:hint="eastAsia"/>
        </w:rPr>
        <w:t>偏最小二乘回归方法及其应用</w:t>
      </w:r>
      <w:r>
        <w:t>. </w:t>
      </w:r>
      <w:r>
        <w:t>1999</w:t>
      </w:r>
      <w:r>
        <w:rPr>
          <w:rFonts w:hint="eastAsia"/>
        </w:rPr>
        <w:t>，</w:t>
      </w:r>
      <w:r w:rsidR="001852F3">
        <w:t xml:space="preserve"> </w:t>
      </w:r>
      <w:r>
        <w:rPr>
          <w:rFonts w:ascii="宋体" w:eastAsia="宋体" w:hint="eastAsia"/>
        </w:rPr>
        <w:t>北京</w:t>
      </w:r>
      <w:r>
        <w:rPr>
          <w:spacing w:val="0"/>
          <w:sz w:val="21"/>
          <w:rFonts w:hint="eastAsia"/>
        </w:rPr>
        <w:t>：</w:t>
      </w:r>
      <w:r w:rsidR="001852F3">
        <w:t xml:space="preserve"> </w:t>
      </w:r>
      <w:r>
        <w:rPr>
          <w:rFonts w:ascii="宋体" w:eastAsia="宋体" w:hint="eastAsia"/>
        </w:rPr>
        <w:t>国防工业出版社</w:t>
      </w:r>
      <w:r>
        <w:t>.</w:t>
      </w:r>
    </w:p>
    <w:p w:rsidR="0018722C">
      <w:pPr>
        <w:pStyle w:val="cw21"/>
        <w:topLinePunct/>
      </w:pPr>
      <w:r>
        <w:t>[</w:t>
      </w:r>
      <w:r>
        <w:t xml:space="preserve">165</w:t>
      </w:r>
      <w:r>
        <w:t>]</w:t>
      </w:r>
      <w:r/>
      <w:r>
        <w:rPr>
          <w:rFonts w:ascii="宋体" w:eastAsia="宋体" w:hint="eastAsia"/>
        </w:rPr>
        <w:t>王惠文</w:t>
      </w:r>
      <w:r>
        <w:rPr>
          <w:sz w:val="21"/>
          <w:rFonts w:hint="eastAsia"/>
        </w:rPr>
        <w:t>，</w:t>
      </w:r>
      <w:r w:rsidR="001852F3">
        <w:t xml:space="preserve"> </w:t>
      </w:r>
      <w:r>
        <w:rPr>
          <w:rFonts w:ascii="宋体" w:eastAsia="宋体" w:hint="eastAsia"/>
        </w:rPr>
        <w:t>朱韵华</w:t>
      </w:r>
      <w:r>
        <w:t>. </w:t>
      </w:r>
      <w:r>
        <w:t>PLS</w:t>
      </w:r>
      <w:r/>
      <w:r>
        <w:rPr>
          <w:rFonts w:ascii="宋体" w:eastAsia="宋体" w:hint="eastAsia"/>
        </w:rPr>
        <w:t>回归在消除多重线性中的作用</w:t>
      </w:r>
      <w:r>
        <w:t>. </w:t>
      </w:r>
      <w:r>
        <w:rPr>
          <w:rFonts w:ascii="宋体" w:eastAsia="宋体" w:hint="eastAsia"/>
        </w:rPr>
        <w:t>数理统计与管理</w:t>
      </w:r>
      <w:r>
        <w:t>, </w:t>
      </w:r>
      <w:r>
        <w:t>1996.</w:t>
      </w:r>
      <w:r>
        <w:t> </w:t>
      </w:r>
      <w:r>
        <w:rPr>
          <w:b/>
        </w:rPr>
        <w:t>15</w:t>
      </w:r>
      <w:r>
        <w:t>(</w:t>
      </w:r>
      <w:r>
        <w:t xml:space="preserve">6</w:t>
      </w:r>
      <w:r>
        <w:t>)</w:t>
      </w:r>
      <w:r>
        <w:t xml:space="preserve">: </w:t>
      </w:r>
      <w:r>
        <w:t>p</w:t>
      </w:r>
      <w:r>
        <w:t>. 48-52.</w:t>
      </w:r>
    </w:p>
    <w:p w:rsidR="0018722C">
      <w:pPr>
        <w:pStyle w:val="cw21"/>
        <w:topLinePunct/>
      </w:pPr>
      <w:r>
        <w:t>[</w:t>
      </w:r>
      <w:r>
        <w:t xml:space="preserve">166</w:t>
      </w:r>
      <w:r>
        <w:t>]</w:t>
      </w:r>
      <w:r/>
      <w:r>
        <w:rPr>
          <w:rFonts w:ascii="宋体" w:eastAsia="宋体" w:hint="eastAsia"/>
        </w:rPr>
        <w:t>罗世霞</w:t>
      </w:r>
      <w:r>
        <w:rPr>
          <w:sz w:val="21"/>
          <w:rFonts w:hint="eastAsia"/>
        </w:rPr>
        <w:t>，</w:t>
      </w:r>
      <w:r>
        <w:rPr>
          <w:rFonts w:ascii="宋体" w:eastAsia="宋体" w:hint="eastAsia"/>
        </w:rPr>
        <w:t>张笑一</w:t>
      </w:r>
      <w:r>
        <w:t>,</w:t>
      </w:r>
      <w:r>
        <w:rPr>
          <w:rFonts w:ascii="宋体" w:eastAsia="宋体" w:hint="eastAsia"/>
        </w:rPr>
        <w:t>杨廷美</w:t>
      </w:r>
      <w:r>
        <w:rPr>
          <w:sz w:val="21"/>
          <w:rFonts w:hint="eastAsia"/>
        </w:rPr>
        <w:t>，</w:t>
      </w:r>
      <w:r>
        <w:rPr>
          <w:rFonts w:ascii="宋体" w:eastAsia="宋体" w:hint="eastAsia"/>
        </w:rPr>
        <w:t>等</w:t>
      </w:r>
      <w:r>
        <w:t>. </w:t>
      </w:r>
      <w:r>
        <w:rPr>
          <w:rFonts w:ascii="宋体" w:eastAsia="宋体" w:hint="eastAsia"/>
        </w:rPr>
        <w:t>苏丹红</w:t>
      </w:r>
      <w:r>
        <w:t>TiO</w:t>
      </w:r>
      <w:r>
        <w:t>2</w:t>
      </w:r>
      <w:r/>
      <w:r>
        <w:rPr>
          <w:rFonts w:ascii="宋体" w:eastAsia="宋体" w:hint="eastAsia"/>
        </w:rPr>
        <w:t>光催化降解活性与分子电子结构相关性研究</w:t>
      </w:r>
      <w:r>
        <w:t>. </w:t>
      </w:r>
      <w:r>
        <w:rPr>
          <w:rFonts w:ascii="宋体" w:eastAsia="宋体" w:hint="eastAsia"/>
        </w:rPr>
        <w:t>食品科学</w:t>
      </w:r>
      <w:r>
        <w:t>, 2008</w:t>
      </w:r>
      <w:r>
        <w:t>.</w:t>
      </w:r>
      <w:r>
        <w:t> </w:t>
      </w:r>
      <w:r>
        <w:rPr>
          <w:b/>
        </w:rPr>
        <w:t>29</w:t>
      </w:r>
      <w:r>
        <w:rPr>
          <w:sz w:val="21"/>
        </w:rPr>
        <w:t>（</w:t>
      </w:r>
      <w:r>
        <w:t xml:space="preserve">09</w:t>
      </w:r>
      <w:r>
        <w:rPr>
          <w:sz w:val="21"/>
        </w:rPr>
        <w:t>）</w:t>
      </w:r>
      <w:r>
        <w:t>.</w:t>
      </w:r>
    </w:p>
    <w:p w:rsidR="0018722C">
      <w:pPr>
        <w:pStyle w:val="cw21"/>
        <w:topLinePunct/>
      </w:pPr>
      <w:r>
        <w:t>[</w:t>
      </w:r>
      <w:r>
        <w:t xml:space="preserve">167</w:t>
      </w:r>
      <w:r>
        <w:t>]</w:t>
      </w:r>
      <w:r/>
      <w:r>
        <w:rPr>
          <w:rFonts w:ascii="宋体" w:hAnsi="宋体" w:eastAsia="宋体" w:hint="eastAsia"/>
        </w:rPr>
        <w:t>张笑一</w:t>
      </w:r>
      <w:r>
        <w:t>,</w:t>
      </w:r>
      <w:r>
        <w:rPr>
          <w:rFonts w:ascii="宋体" w:hAnsi="宋体" w:eastAsia="宋体" w:hint="eastAsia"/>
        </w:rPr>
        <w:t>兰薇</w:t>
      </w:r>
      <w:r>
        <w:rPr>
          <w:sz w:val="21"/>
          <w:rFonts w:hint="eastAsia"/>
        </w:rPr>
        <w:t>，</w:t>
      </w:r>
      <w:r>
        <w:rPr>
          <w:rFonts w:ascii="宋体" w:hAnsi="宋体" w:eastAsia="宋体" w:hint="eastAsia"/>
        </w:rPr>
        <w:t>潘渝生</w:t>
      </w:r>
      <w:r>
        <w:rPr>
          <w:sz w:val="21"/>
          <w:rFonts w:hint="eastAsia"/>
        </w:rPr>
        <w:t>，</w:t>
      </w:r>
      <w:r>
        <w:rPr>
          <w:rFonts w:ascii="宋体" w:hAnsi="宋体" w:eastAsia="宋体" w:hint="eastAsia"/>
        </w:rPr>
        <w:t>等</w:t>
      </w:r>
      <w:r>
        <w:t>. </w:t>
      </w:r>
      <w:r>
        <w:rPr>
          <w:rFonts w:ascii="宋体" w:hAnsi="宋体" w:eastAsia="宋体" w:hint="eastAsia"/>
        </w:rPr>
        <w:t>偶氮染料分子的电子结构与生物降解活性</w:t>
      </w:r>
      <w:r>
        <w:rPr>
          <w:sz w:val="21"/>
        </w:rPr>
        <w:t>（</w:t>
      </w:r>
      <w:r>
        <w:rPr>
          <w:rFonts w:ascii="宋体" w:hAnsi="宋体" w:eastAsia="宋体" w:hint="eastAsia"/>
          <w:sz w:val="21"/>
        </w:rPr>
        <w:t>Ⅰ</w:t>
      </w:r>
      <w:r>
        <w:rPr>
          <w:sz w:val="21"/>
        </w:rPr>
        <w:t>）</w:t>
      </w:r>
      <w:r>
        <w:t>——</w:t>
      </w:r>
      <w:r>
        <w:rPr>
          <w:rFonts w:ascii="宋体" w:hAnsi="宋体" w:eastAsia="宋体" w:hint="eastAsia"/>
        </w:rPr>
        <w:t>电荷分布对偶氮</w:t>
      </w:r>
      <w:r>
        <w:rPr>
          <w:rFonts w:ascii="宋体" w:hAnsi="宋体" w:eastAsia="宋体" w:hint="eastAsia"/>
        </w:rPr>
        <w:t>键还原裂解的影响</w:t>
      </w:r>
      <w:r>
        <w:t>. </w:t>
      </w:r>
      <w:r>
        <w:rPr>
          <w:rFonts w:ascii="宋体" w:hAnsi="宋体" w:eastAsia="宋体" w:hint="eastAsia"/>
        </w:rPr>
        <w:t>高等学校化学学报</w:t>
      </w:r>
      <w:r>
        <w:t>, </w:t>
      </w:r>
      <w:r>
        <w:t>1998</w:t>
      </w:r>
      <w:r>
        <w:t>.</w:t>
      </w:r>
      <w:r>
        <w:t> </w:t>
      </w:r>
      <w:r>
        <w:t>19</w:t>
      </w:r>
      <w:r>
        <w:t>(</w:t>
      </w:r>
      <w:r>
        <w:rPr>
          <w:b/>
          <w:sz w:val="21"/>
        </w:rPr>
        <w:t>8</w:t>
      </w:r>
      <w:r>
        <w:t>)</w:t>
      </w:r>
      <w:r>
        <w:rPr>
          <w:sz w:val="21"/>
          <w:rFonts w:hint="eastAsia"/>
        </w:rPr>
        <w:t xml:space="preserve">：</w:t>
      </w:r>
      <w:r/>
      <w:r>
        <w:t>p</w:t>
      </w:r>
      <w:r>
        <w:t>. 1283-1287.</w:t>
      </w:r>
    </w:p>
    <w:p w:rsidR="0018722C">
      <w:pPr>
        <w:pStyle w:val="cw21"/>
        <w:topLinePunct/>
      </w:pPr>
      <w:r>
        <w:t>[</w:t>
      </w:r>
      <w:r>
        <w:t xml:space="preserve">168</w:t>
      </w:r>
      <w:r>
        <w:t>]</w:t>
      </w:r>
      <w:r/>
      <w:r>
        <w:rPr>
          <w:rFonts w:ascii="宋体" w:eastAsia="宋体" w:hint="eastAsia"/>
        </w:rPr>
        <w:t>李钦铃</w:t>
      </w:r>
      <w:r>
        <w:rPr>
          <w:spacing w:val="0"/>
          <w:sz w:val="21"/>
          <w:rFonts w:hint="eastAsia"/>
        </w:rPr>
        <w:t>，</w:t>
      </w:r>
      <w:r w:rsidR="001852F3">
        <w:t xml:space="preserve"> </w:t>
      </w:r>
      <w:r>
        <w:rPr>
          <w:rFonts w:ascii="宋体" w:eastAsia="宋体" w:hint="eastAsia"/>
        </w:rPr>
        <w:t>生成热在有机化学中的应用</w:t>
      </w:r>
      <w:r>
        <w:t>. </w:t>
      </w:r>
      <w:r>
        <w:rPr>
          <w:rFonts w:ascii="宋体" w:eastAsia="宋体" w:hint="eastAsia"/>
        </w:rPr>
        <w:t>陕西师范大学继续教育学报</w:t>
      </w:r>
      <w:r>
        <w:t>, </w:t>
      </w:r>
      <w:r>
        <w:t>2001</w:t>
      </w:r>
      <w:r>
        <w:t>.</w:t>
      </w:r>
      <w:r>
        <w:t> </w:t>
      </w:r>
      <w:r>
        <w:rPr>
          <w:b/>
        </w:rPr>
        <w:t>18</w:t>
      </w:r>
      <w:r>
        <w:t>(</w:t>
      </w:r>
      <w:r>
        <w:t xml:space="preserve">004</w:t>
      </w:r>
      <w:r>
        <w:t>)</w:t>
      </w:r>
      <w:r>
        <w:rPr>
          <w:sz w:val="21"/>
          <w:rFonts w:hint="eastAsia"/>
        </w:rPr>
        <w:t xml:space="preserve">：</w:t>
      </w:r>
      <w:r>
        <w:t>p</w:t>
      </w:r>
      <w:r>
        <w:t>. 108-109.</w:t>
      </w:r>
    </w:p>
    <w:p w:rsidR="0018722C">
      <w:pPr>
        <w:pStyle w:val="cw21"/>
        <w:topLinePunct/>
      </w:pPr>
      <w:r>
        <w:t>[</w:t>
      </w:r>
      <w:r>
        <w:t xml:space="preserve">169</w:t>
      </w:r>
      <w:r>
        <w:t>]</w:t>
      </w:r>
      <w:r/>
      <w:r>
        <w:rPr>
          <w:rFonts w:ascii="宋体" w:eastAsia="宋体" w:hint="eastAsia"/>
        </w:rPr>
        <w:t>余菁</w:t>
      </w:r>
      <w:r>
        <w:rPr>
          <w:sz w:val="21"/>
          <w:rFonts w:hint="eastAsia"/>
        </w:rPr>
        <w:t>，</w:t>
      </w:r>
      <w:r>
        <w:rPr>
          <w:rFonts w:ascii="宋体" w:eastAsia="宋体" w:hint="eastAsia"/>
        </w:rPr>
        <w:t>张幸川</w:t>
      </w:r>
      <w:r>
        <w:rPr>
          <w:sz w:val="21"/>
          <w:rFonts w:hint="eastAsia"/>
        </w:rPr>
        <w:t>，</w:t>
      </w:r>
      <w:r>
        <w:rPr>
          <w:rFonts w:ascii="宋体" w:eastAsia="宋体" w:hint="eastAsia"/>
        </w:rPr>
        <w:t>王遵尧</w:t>
      </w:r>
      <w:r>
        <w:rPr>
          <w:sz w:val="21"/>
          <w:rFonts w:hint="eastAsia"/>
        </w:rPr>
        <w:t>，</w:t>
      </w:r>
      <w:r>
        <w:rPr>
          <w:rFonts w:ascii="宋体" w:eastAsia="宋体" w:hint="eastAsia"/>
        </w:rPr>
        <w:t>等</w:t>
      </w:r>
      <w:r>
        <w:t>. </w:t>
      </w:r>
      <w:r>
        <w:rPr>
          <w:rFonts w:ascii="宋体" w:eastAsia="宋体" w:hint="eastAsia"/>
        </w:rPr>
        <w:t>多溴二苯并呋喃的热力学性质和稳定性的密度泛函理论研究</w:t>
      </w:r>
      <w:r>
        <w:t>. </w:t>
      </w:r>
      <w:r>
        <w:rPr>
          <w:rFonts w:ascii="宋体" w:eastAsia="宋体" w:hint="eastAsia"/>
        </w:rPr>
        <w:t>化学学报</w:t>
      </w:r>
      <w:r>
        <w:t>, 2006</w:t>
      </w:r>
      <w:r>
        <w:t>.</w:t>
      </w:r>
      <w:r>
        <w:t> </w:t>
      </w:r>
      <w:r>
        <w:rPr>
          <w:b/>
        </w:rPr>
        <w:t>64</w:t>
      </w:r>
      <w:r>
        <w:t>(</w:t>
      </w:r>
      <w:r>
        <w:t xml:space="preserve">19</w:t>
      </w:r>
      <w:r>
        <w:t>)</w:t>
      </w:r>
      <w:r>
        <w:rPr>
          <w:sz w:val="21"/>
          <w:rFonts w:hint="eastAsia"/>
        </w:rPr>
        <w:t xml:space="preserve">：</w:t>
      </w:r>
      <w:r/>
      <w:r>
        <w:t>p</w:t>
      </w:r>
      <w:r>
        <w:t>. </w:t>
      </w:r>
      <w:r>
        <w:t>1961-1968.</w:t>
      </w:r>
    </w:p>
    <w:p w:rsidR="0018722C">
      <w:pPr>
        <w:pStyle w:val="cw21"/>
        <w:topLinePunct/>
      </w:pPr>
      <w:r>
        <w:t>[</w:t>
      </w:r>
      <w:r>
        <w:t xml:space="preserve">170</w:t>
      </w:r>
      <w:r>
        <w:t>]</w:t>
      </w:r>
      <w:r>
        <w:t xml:space="preserve"> </w:t>
      </w:r>
      <w:r>
        <w:t>Wang, </w:t>
      </w:r>
      <w:r>
        <w:t>Y.</w:t>
      </w:r>
      <w:r w:rsidR="004B696B">
        <w:t xml:space="preserve"> </w:t>
      </w:r>
      <w:r w:rsidR="004B696B">
        <w:t>-</w:t>
      </w:r>
      <w:r w:rsidR="004B696B">
        <w:t xml:space="preserve">n.</w:t>
      </w:r>
      <w:r w:rsidR="004B696B">
        <w:t xml:space="preserve">, </w:t>
      </w:r>
      <w:r>
        <w:t>Chen,</w:t>
      </w:r>
      <w:r w:rsidR="004B696B">
        <w:t xml:space="preserve"> </w:t>
      </w:r>
      <w:r w:rsidR="004B696B">
        <w:t>J.</w:t>
      </w:r>
      <w:r w:rsidR="004B696B">
        <w:t xml:space="preserve"> </w:t>
      </w:r>
      <w:r w:rsidR="004B696B">
        <w:t>-</w:t>
      </w:r>
      <w:r w:rsidR="004B696B">
        <w:t>w.,</w:t>
      </w:r>
      <w:r w:rsidR="004B696B">
        <w:t xml:space="preserve"> </w:t>
      </w:r>
      <w:r w:rsidR="004B696B">
        <w:t>Li,</w:t>
      </w:r>
      <w:r w:rsidR="004B696B">
        <w:t xml:space="preserve"> </w:t>
      </w:r>
      <w:r w:rsidR="004B696B">
        <w:t>X</w:t>
      </w:r>
      <w:r w:rsidR="004B696B">
        <w:t>.</w:t>
      </w:r>
      <w:r w:rsidR="004B696B">
        <w:t xml:space="preserve"> </w:t>
      </w:r>
      <w:r w:rsidR="004B696B">
        <w:t>-h., et al., Predicting rate constants </w:t>
      </w:r>
      <w:r>
        <w:t>of </w:t>
      </w:r>
      <w:r>
        <w:t>hydroxyl radical reactions with </w:t>
      </w:r>
      <w:r>
        <w:t>organic </w:t>
      </w:r>
      <w:r>
        <w:t>pollutants: Algorithm, validation, applicability domain, and mechanistic interpretation. Atmospheric Environment, 2009. </w:t>
      </w:r>
      <w:r>
        <w:rPr>
          <w:b/>
        </w:rPr>
        <w:t>43</w:t>
      </w:r>
      <w:r>
        <w:t>(</w:t>
      </w:r>
      <w:r>
        <w:t xml:space="preserve">5</w:t>
      </w:r>
      <w:r>
        <w:t>)</w:t>
      </w:r>
      <w:r>
        <w:t xml:space="preserve">: </w:t>
      </w:r>
      <w:r>
        <w:t>p.</w:t>
      </w:r>
      <w:r>
        <w:t> </w:t>
      </w:r>
      <w:r>
        <w:t>1131-1135.</w:t>
      </w:r>
    </w:p>
    <w:p w:rsidR="0018722C">
      <w:pPr>
        <w:pStyle w:val="cw21"/>
        <w:topLinePunct/>
      </w:pPr>
      <w:r>
        <w:t>[</w:t>
      </w:r>
      <w:r>
        <w:t xml:space="preserve">171</w:t>
      </w:r>
      <w:r>
        <w:t>]</w:t>
      </w:r>
      <w:r/>
      <w:r>
        <w:rPr>
          <w:rFonts w:ascii="宋体" w:eastAsia="宋体" w:hint="eastAsia"/>
        </w:rPr>
        <w:t>陈宜菲</w:t>
      </w:r>
      <w:r>
        <w:rPr>
          <w:spacing w:val="0"/>
          <w:sz w:val="21"/>
          <w:rFonts w:hint="eastAsia"/>
        </w:rPr>
        <w:t>，</w:t>
      </w:r>
      <w:r>
        <w:rPr>
          <w:rFonts w:ascii="宋体" w:eastAsia="宋体" w:hint="eastAsia"/>
        </w:rPr>
        <w:t>陈少瑾</w:t>
      </w:r>
      <w:r>
        <w:t>. </w:t>
      </w:r>
      <w:r>
        <w:rPr>
          <w:rFonts w:ascii="宋体" w:eastAsia="宋体" w:hint="eastAsia"/>
        </w:rPr>
        <w:t>利用零价铁还原土壤中硝基苯类化合物的研究</w:t>
      </w:r>
      <w:r>
        <w:t>. </w:t>
      </w:r>
      <w:r>
        <w:rPr>
          <w:rFonts w:ascii="宋体" w:eastAsia="宋体" w:hint="eastAsia"/>
        </w:rPr>
        <w:t>环境科学学报</w:t>
      </w:r>
      <w:r>
        <w:t>, </w:t>
      </w:r>
      <w:r>
        <w:t>2007</w:t>
      </w:r>
      <w:r>
        <w:t>.</w:t>
      </w:r>
      <w:r>
        <w:t> </w:t>
      </w:r>
      <w:r>
        <w:rPr>
          <w:b/>
        </w:rPr>
        <w:t>27</w:t>
      </w:r>
      <w:r>
        <w:t>(</w:t>
      </w:r>
      <w:r>
        <w:t>2</w:t>
      </w:r>
      <w:r>
        <w:t>)</w:t>
      </w:r>
      <w:r>
        <w:rPr>
          <w:spacing w:val="0"/>
          <w:sz w:val="21"/>
          <w:rFonts w:hint="eastAsia"/>
        </w:rPr>
        <w:t xml:space="preserve">：</w:t>
      </w:r>
      <w:r>
        <w:t>p. </w:t>
      </w:r>
      <w:r>
        <w:t>241-246.</w:t>
      </w:r>
    </w:p>
    <w:p w:rsidR="0018722C">
      <w:pPr>
        <w:pStyle w:val="cw21"/>
        <w:topLinePunct/>
      </w:pPr>
      <w:r>
        <w:t>[</w:t>
      </w:r>
      <w:r>
        <w:t xml:space="preserve">172</w:t>
      </w:r>
      <w:r>
        <w:t>]</w:t>
      </w:r>
      <w:r>
        <w:t xml:space="preserve"> </w:t>
      </w:r>
      <w:r>
        <w:t>Arora, </w:t>
      </w:r>
      <w:r>
        <w:t>P.</w:t>
      </w:r>
      <w:r w:rsidR="004B696B">
        <w:t xml:space="preserve"> </w:t>
      </w:r>
      <w:r w:rsidR="004B696B">
        <w:t>K., </w:t>
      </w:r>
      <w:r>
        <w:t>C. Sasikala, </w:t>
      </w:r>
      <w:r>
        <w:t>C.</w:t>
      </w:r>
      <w:r w:rsidR="004B696B">
        <w:t xml:space="preserve"> </w:t>
      </w:r>
      <w:r w:rsidR="004B696B">
        <w:t>V. </w:t>
      </w:r>
      <w:r>
        <w:t>Ramana, Degradation </w:t>
      </w:r>
      <w:r>
        <w:t>of </w:t>
      </w:r>
      <w:r>
        <w:t>chlorinated nitroaromatic compounds. Applied microbiology and </w:t>
      </w:r>
      <w:r>
        <w:t>biotechnology, </w:t>
      </w:r>
      <w:r>
        <w:t>2012: </w:t>
      </w:r>
      <w:r>
        <w:t>p.</w:t>
      </w:r>
      <w:r>
        <w:t> </w:t>
      </w:r>
      <w:r>
        <w:t>1-13.</w:t>
      </w:r>
    </w:p>
    <w:p w:rsidR="0018722C">
      <w:pPr>
        <w:pStyle w:val="cw21"/>
        <w:topLinePunct/>
      </w:pPr>
      <w:r>
        <w:t>[</w:t>
      </w:r>
      <w:r>
        <w:t xml:space="preserve">173</w:t>
      </w:r>
      <w:r>
        <w:t>]</w:t>
      </w:r>
      <w:r>
        <w:t xml:space="preserve"> </w:t>
      </w:r>
      <w:r>
        <w:t>Arora, </w:t>
      </w:r>
      <w:r>
        <w:t>P.</w:t>
      </w:r>
      <w:r w:rsidR="004B696B">
        <w:t xml:space="preserve"> </w:t>
      </w:r>
      <w:r w:rsidR="004B696B">
        <w:t>K.</w:t>
      </w:r>
      <w:r>
        <w:t>, R.</w:t>
      </w:r>
      <w:r w:rsidR="004B696B">
        <w:t xml:space="preserve"> </w:t>
      </w:r>
      <w:r w:rsidR="004B696B">
        <w:t>K. Jain, Pathway for Degradation of 2-Chloro-4-Nitrophenol in Arthrobacter sp. SJCon. Current </w:t>
      </w:r>
      <w:r>
        <w:t>microbiology, </w:t>
      </w:r>
      <w:r>
        <w:t>2011. </w:t>
      </w:r>
      <w:r>
        <w:rPr>
          <w:b/>
        </w:rPr>
        <w:t>63</w:t>
      </w:r>
      <w:r>
        <w:t>(</w:t>
      </w:r>
      <w:r>
        <w:t xml:space="preserve">6</w:t>
      </w:r>
      <w:r>
        <w:t>)</w:t>
      </w:r>
      <w:r>
        <w:t xml:space="preserve">: </w:t>
      </w:r>
      <w:r>
        <w:t>p.</w:t>
      </w:r>
      <w:r>
        <w:t> </w:t>
      </w:r>
      <w:r>
        <w:t>568-573.</w:t>
      </w:r>
    </w:p>
    <w:p w:rsidR="0018722C">
      <w:pPr>
        <w:pStyle w:val="cw21"/>
        <w:topLinePunct/>
      </w:pPr>
      <w:r>
        <w:t>[</w:t>
      </w:r>
      <w:r>
        <w:t xml:space="preserve">174</w:t>
      </w:r>
      <w:r>
        <w:t>]</w:t>
      </w:r>
      <w:r>
        <w:t xml:space="preserve"> </w:t>
      </w:r>
      <w:r>
        <w:t>Ye, </w:t>
      </w:r>
      <w:r>
        <w:t>M., Chen,</w:t>
      </w:r>
      <w:r w:rsidR="004B696B">
        <w:t xml:space="preserve"> </w:t>
      </w:r>
      <w:r w:rsidR="004B696B">
        <w:t>Z., Liu,</w:t>
      </w:r>
      <w:r w:rsidR="004B696B">
        <w:t xml:space="preserve"> </w:t>
      </w:r>
      <w:r w:rsidR="004B696B">
        <w:t>X., et al., </w:t>
      </w:r>
      <w:r>
        <w:t>Ozone </w:t>
      </w:r>
      <w:r>
        <w:t>enhanced activity </w:t>
      </w:r>
      <w:r>
        <w:t>of </w:t>
      </w:r>
      <w:r>
        <w:t>aqueous titanium dioxide suspensions for photodegradation of 4-chloronitrobenzene. Journal of hazardous materials, 2009. </w:t>
      </w:r>
      <w:r>
        <w:rPr>
          <w:b/>
        </w:rPr>
        <w:t>167</w:t>
      </w:r>
      <w:r>
        <w:t>(</w:t>
      </w:r>
      <w:r>
        <w:t xml:space="preserve">1</w:t>
      </w:r>
      <w:r>
        <w:t>)</w:t>
      </w:r>
      <w:r>
        <w:t xml:space="preserve">: </w:t>
      </w:r>
      <w:r>
        <w:t>p. </w:t>
      </w:r>
      <w:r>
        <w:t>1021-1027.</w:t>
      </w:r>
    </w:p>
    <w:p w:rsidR="0018722C">
      <w:pPr>
        <w:pStyle w:val="cw21"/>
        <w:topLinePunct/>
      </w:pPr>
      <w:r>
        <w:t>[</w:t>
      </w:r>
      <w:r>
        <w:t xml:space="preserve">175</w:t>
      </w:r>
      <w:r>
        <w:t>]</w:t>
      </w:r>
      <w:r/>
      <w:r>
        <w:rPr>
          <w:rFonts w:ascii="宋体" w:eastAsia="宋体" w:hint="eastAsia"/>
        </w:rPr>
        <w:t>陆光华</w:t>
      </w:r>
      <w:r>
        <w:rPr>
          <w:spacing w:val="2"/>
          <w:sz w:val="21"/>
          <w:rFonts w:hint="eastAsia"/>
        </w:rPr>
        <w:t>，</w:t>
      </w:r>
      <w:r>
        <w:rPr>
          <w:rFonts w:ascii="宋体" w:eastAsia="宋体" w:hint="eastAsia"/>
        </w:rPr>
        <w:t>王凤杰</w:t>
      </w:r>
      <w:r>
        <w:rPr>
          <w:spacing w:val="2"/>
          <w:sz w:val="21"/>
          <w:rFonts w:hint="eastAsia"/>
        </w:rPr>
        <w:t>，</w:t>
      </w:r>
      <w:r>
        <w:rPr>
          <w:rFonts w:ascii="宋体" w:eastAsia="宋体" w:hint="eastAsia"/>
        </w:rPr>
        <w:t>赵元慧</w:t>
      </w:r>
      <w:r>
        <w:t>. </w:t>
      </w:r>
      <w:r>
        <w:rPr>
          <w:rFonts w:ascii="宋体" w:eastAsia="宋体" w:hint="eastAsia"/>
        </w:rPr>
        <w:t>有机化合物结构与生物降解性的定量关系研究</w:t>
      </w:r>
      <w:r>
        <w:t>. </w:t>
      </w:r>
      <w:r>
        <w:rPr>
          <w:rFonts w:ascii="宋体" w:eastAsia="宋体" w:hint="eastAsia"/>
        </w:rPr>
        <w:t>东北师大学报</w:t>
      </w:r>
      <w:r>
        <w:rPr>
          <w:spacing w:val="1"/>
          <w:sz w:val="21"/>
          <w:rFonts w:hint="eastAsia"/>
        </w:rPr>
        <w:t>：</w:t>
      </w:r>
      <w:r w:rsidR="001852F3">
        <w:t xml:space="preserve"> </w:t>
      </w:r>
      <w:r>
        <w:rPr>
          <w:rFonts w:ascii="宋体" w:eastAsia="宋体" w:hint="eastAsia"/>
        </w:rPr>
        <w:t>自然科学版</w:t>
      </w:r>
      <w:r>
        <w:t>, 2001</w:t>
      </w:r>
      <w:r>
        <w:t>.</w:t>
      </w:r>
      <w:r>
        <w:t> </w:t>
      </w:r>
      <w:r>
        <w:rPr>
          <w:b/>
        </w:rPr>
        <w:t>33</w:t>
      </w:r>
      <w:r>
        <w:t>(</w:t>
      </w:r>
      <w:r>
        <w:t xml:space="preserve">2</w:t>
      </w:r>
      <w:r>
        <w:t>)</w:t>
      </w:r>
      <w:r>
        <w:rPr>
          <w:sz w:val="21"/>
          <w:rFonts w:hint="eastAsia"/>
        </w:rPr>
        <w:t xml:space="preserve">：</w:t>
      </w:r>
      <w:r>
        <w:t>p</w:t>
      </w:r>
      <w:r>
        <w:t>. </w:t>
      </w:r>
      <w:r>
        <w:t>60-60.</w:t>
      </w:r>
    </w:p>
    <w:p w:rsidR="0018722C">
      <w:pPr>
        <w:pStyle w:val="cw21"/>
        <w:topLinePunct/>
      </w:pPr>
      <w:r>
        <w:t>[</w:t>
      </w:r>
      <w:r>
        <w:t xml:space="preserve">176</w:t>
      </w:r>
      <w:r>
        <w:t>]</w:t>
      </w:r>
      <w:r>
        <w:t xml:space="preserve"> </w:t>
      </w:r>
      <w:r>
        <w:t>Fang, </w:t>
      </w:r>
      <w:r>
        <w:t>L., Huang,</w:t>
      </w:r>
      <w:r w:rsidR="004B696B">
        <w:t xml:space="preserve"> </w:t>
      </w:r>
      <w:r w:rsidR="004B696B">
        <w:t>J., </w:t>
      </w:r>
      <w:r>
        <w:t>Yu,</w:t>
      </w:r>
      <w:r w:rsidR="004B696B">
        <w:t xml:space="preserve"> </w:t>
      </w:r>
      <w:r w:rsidR="004B696B">
        <w:t>G., </w:t>
      </w:r>
      <w:r>
        <w:t>et al., Abstracts of QSAR-related Publications: </w:t>
      </w:r>
      <w:r>
        <w:t>Agrochemistry. </w:t>
      </w:r>
      <w:r>
        <w:t>QSAR &amp; Combinatorial Science, 2009. </w:t>
      </w:r>
      <w:r>
        <w:rPr>
          <w:b/>
        </w:rPr>
        <w:t>28</w:t>
      </w:r>
      <w:r>
        <w:t>(</w:t>
      </w:r>
      <w:r>
        <w:t xml:space="preserve">9</w:t>
      </w:r>
      <w:r>
        <w:t>)</w:t>
      </w:r>
      <w:r>
        <w:t xml:space="preserve">: </w:t>
      </w:r>
      <w:r>
        <w:t>p.</w:t>
      </w:r>
      <w:r>
        <w:t> 1033-1038.</w:t>
      </w:r>
    </w:p>
    <w:p w:rsidR="0018722C">
      <w:pPr>
        <w:pStyle w:val="cw21"/>
        <w:topLinePunct/>
      </w:pPr>
      <w:r>
        <w:t>[</w:t>
      </w:r>
      <w:r>
        <w:t xml:space="preserve">177</w:t>
      </w:r>
      <w:r>
        <w:t>]</w:t>
      </w:r>
      <w:r>
        <w:t xml:space="preserve"> </w:t>
      </w:r>
      <w:r>
        <w:t>Xianga, X.</w:t>
      </w:r>
      <w:r w:rsidR="004B696B">
        <w:t>, </w:t>
      </w:r>
      <w:r>
        <w:t>L. </w:t>
      </w:r>
      <w:r>
        <w:t>Xian-Guob, QSAR for Predicting Biodegradation Rates of Polycyclic Aromatic Hydrocarbons in Aqueous Systems. JIEGOU HUAXUE, 2012.</w:t>
      </w:r>
      <w:r>
        <w:t> </w:t>
      </w:r>
      <w:r>
        <w:rPr>
          <w:b/>
        </w:rPr>
        <w:t>31</w:t>
      </w:r>
      <w:r>
        <w:t>(</w:t>
      </w:r>
      <w:r>
        <w:t xml:space="preserve">8</w:t>
      </w:r>
      <w:r>
        <w:t>)</w:t>
      </w:r>
      <w:r>
        <w:t>.</w:t>
      </w:r>
    </w:p>
    <w:p w:rsidR="0018722C">
      <w:pPr>
        <w:pStyle w:val="cw21"/>
        <w:topLinePunct/>
      </w:pPr>
      <w:r>
        <w:t>[</w:t>
      </w:r>
      <w:r>
        <w:t xml:space="preserve">178</w:t>
      </w:r>
      <w:r>
        <w:t>]</w:t>
      </w:r>
      <w:r>
        <w:t xml:space="preserve"> </w:t>
      </w:r>
      <w:r>
        <w:t>Damborsky, </w:t>
      </w:r>
      <w:r>
        <w:t>J.</w:t>
      </w:r>
      <w:r w:rsidR="004B696B">
        <w:t>, </w:t>
      </w:r>
      <w:r>
        <w:t>T. </w:t>
      </w:r>
      <w:r>
        <w:t>Wayne </w:t>
      </w:r>
      <w:r>
        <w:t>Schultz, Comparison </w:t>
      </w:r>
      <w:r>
        <w:t>of </w:t>
      </w:r>
      <w:r>
        <w:t>the QSAR models for toxicity and biodegradability </w:t>
      </w:r>
      <w:r>
        <w:t>of </w:t>
      </w:r>
      <w:r>
        <w:t>anilines and phenols. Chemosphere, 1997. </w:t>
      </w:r>
      <w:r>
        <w:rPr>
          <w:b/>
        </w:rPr>
        <w:t>34</w:t>
      </w:r>
      <w:r>
        <w:t>(</w:t>
      </w:r>
      <w:r>
        <w:t xml:space="preserve">2</w:t>
      </w:r>
      <w:r>
        <w:t>)</w:t>
      </w:r>
      <w:r>
        <w:t xml:space="preserve">: </w:t>
      </w:r>
      <w:r>
        <w:t>p.</w:t>
      </w:r>
      <w:r>
        <w:t> </w:t>
      </w:r>
      <w:r>
        <w:t>429-446.</w:t>
      </w:r>
    </w:p>
    <w:p w:rsidR="0018722C">
      <w:pPr>
        <w:pStyle w:val="cw21"/>
        <w:topLinePunct/>
      </w:pPr>
      <w:r>
        <w:t>[</w:t>
      </w:r>
      <w:r>
        <w:t xml:space="preserve">179</w:t>
      </w:r>
      <w:r>
        <w:t>]</w:t>
      </w:r>
      <w:r>
        <w:t xml:space="preserve"> </w:t>
      </w:r>
      <w:r>
        <w:t>Jiang, </w:t>
      </w:r>
      <w:r w:rsidR="001852F3">
        <w:t xml:space="preserve">J.</w:t>
      </w:r>
      <w:r w:rsidR="004B696B">
        <w:t xml:space="preserve"> </w:t>
      </w:r>
      <w:r w:rsidR="004B696B">
        <w:t xml:space="preserve">L., </w:t>
      </w:r>
      <w:r>
        <w:t>Yue,</w:t>
      </w:r>
      <w:r w:rsidR="004B696B">
        <w:t xml:space="preserve"> </w:t>
      </w:r>
      <w:r w:rsidR="004B696B">
        <w:t>X.</w:t>
      </w:r>
      <w:r w:rsidR="004B696B">
        <w:t xml:space="preserve"> </w:t>
      </w:r>
      <w:r w:rsidR="004B696B">
        <w:t>A., </w:t>
      </w:r>
      <w:r w:rsidR="001852F3">
        <w:t xml:space="preserve">Chen,</w:t>
      </w:r>
      <w:r w:rsidR="004B696B">
        <w:t xml:space="preserve"> </w:t>
      </w:r>
      <w:r w:rsidR="004B696B">
        <w:t xml:space="preserve">Q.</w:t>
      </w:r>
      <w:r w:rsidR="004B696B">
        <w:t xml:space="preserve"> </w:t>
      </w:r>
      <w:r w:rsidR="004B696B">
        <w:t xml:space="preserve">F., </w:t>
      </w:r>
      <w:r>
        <w:t>et</w:t>
      </w:r>
      <w:r w:rsidR="001852F3">
        <w:t xml:space="preserve"> al., </w:t>
      </w:r>
      <w:r w:rsidR="001852F3">
        <w:t xml:space="preserve">Determination</w:t>
      </w:r>
      <w:r w:rsidR="001852F3">
        <w:t xml:space="preserve"> </w:t>
      </w:r>
      <w:r>
        <w:t>of</w:t>
      </w:r>
      <w:r w:rsidR="001852F3">
        <w:t xml:space="preserve"> </w:t>
      </w:r>
      <w:r>
        <w:t>ozonization</w:t>
      </w:r>
      <w:r w:rsidR="001852F3">
        <w:t xml:space="preserve"> reaction</w:t>
      </w:r>
      <w:r w:rsidR="001852F3">
        <w:t xml:space="preserve"> rate</w:t>
      </w:r>
      <w:r w:rsidR="001852F3">
        <w:t xml:space="preserve"> constants</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romatic pollutants and QSAR study. Bulletin of environmental contamination and toxicology, </w:t>
      </w:r>
      <w:r w:rsidR="001852F3">
        <w:rPr>
          <w:rFonts w:cstheme="minorBidi" w:hAnsiTheme="minorHAnsi" w:eastAsiaTheme="minorHAnsi" w:asciiTheme="minorHAnsi"/>
        </w:rPr>
        <w:t xml:space="preserve">2010.</w:t>
      </w:r>
    </w:p>
    <w:p w:rsidR="0018722C">
      <w:pPr>
        <w:topLinePunct/>
      </w:pPr>
      <w:r>
        <w:rPr>
          <w:rFonts w:cstheme="minorBidi" w:hAnsiTheme="minorHAnsi" w:eastAsiaTheme="minorHAnsi" w:asciiTheme="minorHAnsi"/>
          <w:b/>
        </w:rPr>
        <w:t>85</w:t>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p. 568-572.</w:t>
      </w:r>
    </w:p>
    <w:p w:rsidR="0018722C">
      <w:pPr>
        <w:pStyle w:val="cw21"/>
        <w:topLinePunct/>
      </w:pPr>
      <w:r>
        <w:t>[</w:t>
      </w:r>
      <w:r>
        <w:t xml:space="preserve">180</w:t>
      </w:r>
      <w:r>
        <w:t>]</w:t>
      </w:r>
      <w:r>
        <w:t xml:space="preserve"> </w:t>
      </w:r>
      <w:r>
        <w:t>Gramatica, </w:t>
      </w:r>
      <w:r>
        <w:t>P.</w:t>
      </w:r>
      <w:r>
        <w:t>, E. Papa, Screening and Ranking </w:t>
      </w:r>
      <w:r>
        <w:t>of </w:t>
      </w:r>
      <w:r>
        <w:t>POPs for Global Half-Life: QSAR Approaches for Prioritization Based on Molecular </w:t>
      </w:r>
      <w:r>
        <w:t>Structure. </w:t>
      </w:r>
      <w:r>
        <w:t>Environmental Science &amp; </w:t>
      </w:r>
      <w:r>
        <w:t>Technology, </w:t>
      </w:r>
      <w:r>
        <w:t>2007. </w:t>
      </w:r>
      <w:r>
        <w:rPr>
          <w:b/>
        </w:rPr>
        <w:t>41</w:t>
      </w:r>
      <w:r>
        <w:t>(</w:t>
      </w:r>
      <w:r>
        <w:t xml:space="preserve">8</w:t>
      </w:r>
      <w:r>
        <w:t>)</w:t>
      </w:r>
      <w:r>
        <w:t>: p. 2833-2839.</w:t>
      </w:r>
    </w:p>
    <w:p w:rsidR="0018722C">
      <w:pPr>
        <w:pStyle w:val="cw21"/>
        <w:topLinePunct/>
      </w:pPr>
      <w:r>
        <w:t>[</w:t>
      </w:r>
      <w:r>
        <w:t xml:space="preserve">181</w:t>
      </w:r>
      <w:r>
        <w:t>]</w:t>
      </w:r>
      <w:r>
        <w:t xml:space="preserve"> </w:t>
      </w:r>
      <w:r>
        <w:t>Goulon, A., Faraj,</w:t>
      </w:r>
      <w:r w:rsidR="001852F3">
        <w:t xml:space="preserve"> </w:t>
      </w:r>
      <w:r w:rsidR="001852F3">
        <w:t xml:space="preserve">A., </w:t>
      </w:r>
      <w:r>
        <w:t>Pirngruber,</w:t>
      </w:r>
      <w:r w:rsidR="001852F3">
        <w:t xml:space="preserve"> </w:t>
      </w:r>
      <w:r w:rsidR="001852F3">
        <w:t xml:space="preserve">G., </w:t>
      </w:r>
      <w:r>
        <w:t>et al., Novel graph machine based QSAR approach for the prediction of the adsorption enthalpies </w:t>
      </w:r>
      <w:r>
        <w:t>of </w:t>
      </w:r>
      <w:r>
        <w:t>alkanes on zeolites. Catalysis </w:t>
      </w:r>
      <w:r>
        <w:t>Today, </w:t>
      </w:r>
      <w:r>
        <w:t>2011. </w:t>
      </w:r>
      <w:r>
        <w:rPr>
          <w:b/>
        </w:rPr>
        <w:t>159</w:t>
      </w:r>
      <w:r>
        <w:t>(</w:t>
      </w:r>
      <w:r>
        <w:t xml:space="preserve">1</w:t>
      </w:r>
      <w:r>
        <w:t>)</w:t>
      </w:r>
      <w:r>
        <w:t xml:space="preserve">: </w:t>
      </w:r>
      <w:r>
        <w:t>p. </w:t>
      </w:r>
      <w:r>
        <w:t>74-83.</w:t>
      </w:r>
    </w:p>
    <w:p w:rsidR="0018722C">
      <w:pPr>
        <w:pStyle w:val="cw21"/>
        <w:topLinePunct/>
      </w:pPr>
      <w:r>
        <w:t>[</w:t>
      </w:r>
      <w:r>
        <w:t xml:space="preserve">182</w:t>
      </w:r>
      <w:r>
        <w:t>]</w:t>
      </w:r>
      <w:r>
        <w:t xml:space="preserve"> </w:t>
      </w:r>
      <w:r>
        <w:t>Bellifa, K., S.</w:t>
      </w:r>
      <w:r w:rsidR="004B696B">
        <w:t xml:space="preserve"> </w:t>
      </w:r>
      <w:r w:rsidR="004B696B">
        <w:t>M. Mekelleche, QSAR study of </w:t>
      </w:r>
      <w:r>
        <w:t>the </w:t>
      </w:r>
      <w:r>
        <w:t>toxicity of nitrobenzenes to </w:t>
      </w:r>
      <w:r>
        <w:t>Tetrahymena </w:t>
      </w:r>
      <w:r>
        <w:t>pyriformis using quantum chemical descriptors. Arabian Journal </w:t>
      </w:r>
      <w:r>
        <w:t>of Chemistry, </w:t>
      </w:r>
      <w:r>
        <w:t>in</w:t>
      </w:r>
      <w:r>
        <w:t> </w:t>
      </w:r>
      <w:r>
        <w:t>press</w:t>
      </w:r>
      <w:r>
        <w:t>(</w:t>
      </w:r>
      <w:r>
        <w:t>0</w:t>
      </w:r>
      <w:r>
        <w:t>)</w:t>
      </w:r>
      <w:r>
        <w:t>.</w:t>
      </w:r>
    </w:p>
    <w:p w:rsidR="0018722C">
      <w:pPr>
        <w:pStyle w:val="cw21"/>
        <w:topLinePunct/>
      </w:pPr>
      <w:r>
        <w:t>[</w:t>
      </w:r>
      <w:r>
        <w:t xml:space="preserve">183</w:t>
      </w:r>
      <w:r>
        <w:t>]</w:t>
      </w:r>
      <w:r>
        <w:t xml:space="preserve"> </w:t>
      </w:r>
      <w:r>
        <w:t>Wold, </w:t>
      </w:r>
      <w:r>
        <w:t>S., Data analysis for chemists, applications to QSAR and chemical product design: David Livingstone, Oxford University Press, Oxford,</w:t>
      </w:r>
      <w:r>
        <w:t> </w:t>
      </w:r>
      <w:r>
        <w:t>1996.</w:t>
      </w:r>
    </w:p>
    <w:p w:rsidR="0018722C">
      <w:pPr>
        <w:pStyle w:val="cw21"/>
        <w:topLinePunct/>
      </w:pPr>
      <w:r>
        <w:t>[</w:t>
      </w:r>
      <w:r>
        <w:t xml:space="preserve">184</w:t>
      </w:r>
      <w:r>
        <w:t>]</w:t>
      </w:r>
      <w:r>
        <w:t xml:space="preserve"> </w:t>
      </w:r>
      <w:r>
        <w:t>Eriksson, L., Gottfries,</w:t>
      </w:r>
      <w:r w:rsidR="001852F3">
        <w:t xml:space="preserve"> </w:t>
      </w:r>
      <w:r w:rsidR="001852F3">
        <w:t xml:space="preserve">J., Johansson,</w:t>
      </w:r>
      <w:r w:rsidR="001852F3">
        <w:t xml:space="preserve"> </w:t>
      </w:r>
      <w:r w:rsidR="001852F3">
        <w:t xml:space="preserve">E., et al., </w:t>
      </w:r>
      <w:r>
        <w:t>Time-resolved </w:t>
      </w:r>
      <w:r>
        <w:t>QSAR: an approach to PLS</w:t>
      </w:r>
      <w:r w:rsidR="001852F3">
        <w:t xml:space="preserve"> modelling </w:t>
      </w:r>
      <w:r>
        <w:t>of </w:t>
      </w:r>
      <w:r>
        <w:t>three-way biological data. Chemometrics and Intelligent Laboratory Systems, 2004. </w:t>
      </w:r>
      <w:r>
        <w:rPr>
          <w:b/>
        </w:rPr>
        <w:t>73</w:t>
      </w:r>
      <w:r>
        <w:t>(</w:t>
      </w:r>
      <w:r>
        <w:t xml:space="preserve">1</w:t>
      </w:r>
      <w:r>
        <w:t>)</w:t>
      </w:r>
      <w:r>
        <w:t>: p. 73-84.</w:t>
      </w:r>
    </w:p>
    <w:p w:rsidR="0018722C">
      <w:pPr>
        <w:pStyle w:val="cw21"/>
        <w:topLinePunct/>
      </w:pPr>
      <w:r>
        <w:t>[</w:t>
      </w:r>
      <w:r>
        <w:t xml:space="preserve">185</w:t>
      </w:r>
      <w:r>
        <w:t>]</w:t>
      </w:r>
      <w:r>
        <w:t xml:space="preserve"> </w:t>
      </w:r>
      <w:r>
        <w:t>LI, </w:t>
      </w:r>
      <w:r>
        <w:t>X., Fang,</w:t>
      </w:r>
      <w:r w:rsidR="004B696B">
        <w:t xml:space="preserve"> </w:t>
      </w:r>
      <w:r w:rsidR="004B696B">
        <w:t>L., Huang,</w:t>
      </w:r>
      <w:r w:rsidR="004B696B">
        <w:t xml:space="preserve"> </w:t>
      </w:r>
      <w:r w:rsidR="004B696B">
        <w:t>J., et al., Photolysis of mono-through deca-chlorinated biphenyls by ultraviolet irradiation in </w:t>
      </w:r>
      <w:r>
        <w:rPr>
          <w:i/>
        </w:rPr>
        <w:t>n</w:t>
      </w:r>
      <w:r>
        <w:t>-hexane and quantitative structure-property relationship analysis. Journal of Environmental Sciences, 2008. </w:t>
      </w:r>
      <w:r>
        <w:rPr>
          <w:b/>
        </w:rPr>
        <w:t>20</w:t>
      </w:r>
      <w:r>
        <w:t>(</w:t>
      </w:r>
      <w:r>
        <w:t xml:space="preserve">6</w:t>
      </w:r>
      <w:r>
        <w:t>)</w:t>
      </w:r>
      <w:r>
        <w:t xml:space="preserve">: </w:t>
      </w:r>
      <w:r>
        <w:t>p.</w:t>
      </w:r>
      <w:r>
        <w:t> </w:t>
      </w:r>
      <w:r>
        <w:t>753-759.</w:t>
      </w:r>
    </w:p>
    <w:p w:rsidR="0018722C">
      <w:pPr>
        <w:pStyle w:val="cw21"/>
        <w:topLinePunct/>
      </w:pPr>
      <w:r>
        <w:t>[</w:t>
      </w:r>
      <w:r>
        <w:t xml:space="preserve">186</w:t>
      </w:r>
      <w:r>
        <w:t>]</w:t>
      </w:r>
      <w:r>
        <w:t xml:space="preserve"> </w:t>
      </w:r>
      <w:r>
        <w:t>Bao, </w:t>
      </w:r>
      <w:r>
        <w:t>Y., </w:t>
      </w:r>
      <w:r>
        <w:t>Huang,</w:t>
      </w:r>
      <w:r w:rsidR="004B696B">
        <w:t xml:space="preserve"> </w:t>
      </w:r>
      <w:r w:rsidR="004B696B">
        <w:t>Q., </w:t>
      </w:r>
      <w:r>
        <w:t>Wang,</w:t>
      </w:r>
      <w:r w:rsidR="004B696B">
        <w:t xml:space="preserve"> </w:t>
      </w:r>
      <w:r w:rsidR="004B696B">
        <w:t>W., </w:t>
      </w:r>
      <w:r>
        <w:t>et al., Application of quantum chemical descriptors into quantitative structure-property relationship models for prediction of </w:t>
      </w:r>
      <w:r>
        <w:t>the </w:t>
      </w:r>
      <w:r>
        <w:t>photolysis half-life of PCBs in </w:t>
      </w:r>
      <w:r>
        <w:t>water. </w:t>
      </w:r>
      <w:r>
        <w:t>Frontiers </w:t>
      </w:r>
      <w:r>
        <w:t>of </w:t>
      </w:r>
      <w:r>
        <w:t>Environmental Science &amp; Engineering in China, 2011. </w:t>
      </w:r>
      <w:r>
        <w:rPr>
          <w:b/>
        </w:rPr>
        <w:t>5</w:t>
      </w:r>
      <w:r>
        <w:t>(</w:t>
      </w:r>
      <w:r>
        <w:t xml:space="preserve">4</w:t>
      </w:r>
      <w:r>
        <w:t>)</w:t>
      </w:r>
      <w:r>
        <w:t xml:space="preserve">: </w:t>
      </w:r>
      <w:r>
        <w:t>p.</w:t>
      </w:r>
      <w:r>
        <w:t> </w:t>
      </w:r>
      <w:r>
        <w:t>505-511.</w:t>
      </w:r>
    </w:p>
    <w:p w:rsidR="0018722C">
      <w:pPr>
        <w:pStyle w:val="cw21"/>
        <w:topLinePunct/>
      </w:pPr>
      <w:r>
        <w:t>[</w:t>
      </w:r>
      <w:r>
        <w:t xml:space="preserve">187</w:t>
      </w:r>
      <w:r>
        <w:t>]</w:t>
      </w:r>
      <w:r/>
      <w:r>
        <w:rPr>
          <w:rFonts w:ascii="宋体" w:eastAsia="宋体" w:hint="eastAsia"/>
        </w:rPr>
        <w:t>戴友芝</w:t>
      </w:r>
      <w:r>
        <w:rPr>
          <w:spacing w:val="1"/>
          <w:sz w:val="21"/>
          <w:rFonts w:hint="eastAsia"/>
        </w:rPr>
        <w:t>，</w:t>
      </w:r>
      <w:r>
        <w:rPr>
          <w:rFonts w:ascii="宋体" w:eastAsia="宋体" w:hint="eastAsia"/>
        </w:rPr>
        <w:t>朱飞</w:t>
      </w:r>
      <w:r>
        <w:rPr>
          <w:spacing w:val="1"/>
          <w:sz w:val="21"/>
          <w:rFonts w:hint="eastAsia"/>
        </w:rPr>
        <w:t>，</w:t>
      </w:r>
      <w:r>
        <w:rPr>
          <w:rFonts w:ascii="宋体" w:eastAsia="宋体" w:hint="eastAsia"/>
        </w:rPr>
        <w:t>李芬芳</w:t>
      </w:r>
      <w:r>
        <w:rPr>
          <w:spacing w:val="1"/>
          <w:sz w:val="21"/>
          <w:rFonts w:hint="eastAsia"/>
        </w:rPr>
        <w:t>，</w:t>
      </w:r>
      <w:r>
        <w:rPr>
          <w:rFonts w:ascii="宋体" w:eastAsia="宋体" w:hint="eastAsia"/>
        </w:rPr>
        <w:t>等</w:t>
      </w:r>
      <w:r>
        <w:t>. </w:t>
      </w:r>
      <w:r>
        <w:rPr>
          <w:rFonts w:ascii="宋体" w:eastAsia="宋体" w:hint="eastAsia"/>
        </w:rPr>
        <w:t>超声波</w:t>
      </w:r>
      <w:r>
        <w:t>/</w:t>
      </w:r>
      <w:r>
        <w:rPr>
          <w:rFonts w:ascii="宋体" w:eastAsia="宋体" w:hint="eastAsia"/>
        </w:rPr>
        <w:t>零价铁</w:t>
      </w:r>
      <w:r>
        <w:t>(</w:t>
      </w:r>
      <w:r>
        <w:rPr>
          <w:sz w:val="21"/>
        </w:rPr>
        <w:t xml:space="preserve">US</w:t>
      </w:r>
      <w:r>
        <w:rPr>
          <w:sz w:val="21"/>
        </w:rPr>
        <w:t>/</w:t>
      </w:r>
      <w:r>
        <w:rPr>
          <w:sz w:val="21"/>
        </w:rPr>
        <w:t>Fe</w:t>
      </w:r>
      <w:r>
        <w:t>)</w:t>
      </w:r>
      <w:r/>
      <w:r w:rsidR="001852F3">
        <w:t xml:space="preserve"> </w:t>
      </w:r>
      <w:r>
        <w:rPr>
          <w:rFonts w:ascii="宋体" w:eastAsia="宋体" w:hint="eastAsia"/>
        </w:rPr>
        <w:t>协同降解氯酚类化合物的</w:t>
      </w:r>
      <w:r>
        <w:t>QSPR</w:t>
      </w:r>
      <w:r/>
      <w:r w:rsidR="001852F3">
        <w:t xml:space="preserve"> </w:t>
      </w:r>
      <w:r>
        <w:rPr>
          <w:rFonts w:ascii="宋体" w:eastAsia="宋体" w:hint="eastAsia"/>
        </w:rPr>
        <w:t>研究</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环境科学学报</w:t>
      </w:r>
      <w:r>
        <w:rPr>
          <w:rFonts w:cstheme="minorBidi" w:hAnsiTheme="minorHAnsi" w:eastAsiaTheme="minorHAnsi" w:asciiTheme="minorHAnsi"/>
        </w:rPr>
        <w:t>, 2007. </w:t>
      </w:r>
      <w:r>
        <w:rPr>
          <w:rFonts w:cstheme="minorBidi" w:hAnsiTheme="minorHAnsi" w:eastAsiaTheme="minorHAnsi" w:asciiTheme="minorHAnsi"/>
          <w:b/>
        </w:rPr>
        <w:t>27</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p. 252-256.</w:t>
      </w:r>
    </w:p>
    <w:p w:rsidR="0018722C">
      <w:pPr>
        <w:pStyle w:val="cw21"/>
        <w:topLinePunct/>
      </w:pPr>
      <w:r>
        <w:t>[</w:t>
      </w:r>
      <w:r>
        <w:t xml:space="preserve">188</w:t>
      </w:r>
      <w:r>
        <w:t>]</w:t>
      </w:r>
      <w:r>
        <w:t xml:space="preserve"> </w:t>
      </w:r>
      <w:r>
        <w:t>Basak, S., Mills</w:t>
      </w:r>
      <w:r>
        <w:t xml:space="preserve">,.,</w:t>
      </w:r>
      <w:r>
        <w:t xml:space="preserve"> Gute,</w:t>
      </w:r>
      <w:r w:rsidR="004B696B">
        <w:t xml:space="preserve"> </w:t>
      </w:r>
      <w:r w:rsidR="004B696B">
        <w:t>B., et al., Predicting pharmacological and toxicological activity of heterocyclic compounds using QSAR and molecular modeling. QSAR and Molecular Modeling </w:t>
      </w:r>
      <w:r>
        <w:t>Studies </w:t>
      </w:r>
      <w:r>
        <w:t>in Heterocyclic Drugs I, 2006: </w:t>
      </w:r>
      <w:r>
        <w:t>p.</w:t>
      </w:r>
      <w:r>
        <w:t> </w:t>
      </w:r>
      <w:r>
        <w:t>39-80.</w:t>
      </w:r>
    </w:p>
    <w:p w:rsidR="0018722C">
      <w:pPr>
        <w:pStyle w:val="cw21"/>
        <w:topLinePunct/>
      </w:pPr>
      <w:r>
        <w:t>[</w:t>
      </w:r>
      <w:r>
        <w:t xml:space="preserve">189</w:t>
      </w:r>
      <w:r>
        <w:t>]</w:t>
      </w:r>
      <w:r/>
      <w:r>
        <w:rPr>
          <w:rFonts w:ascii="宋体" w:eastAsia="宋体" w:hint="eastAsia"/>
        </w:rPr>
        <w:t>徐兰</w:t>
      </w:r>
      <w:r>
        <w:rPr>
          <w:spacing w:val="4"/>
          <w:sz w:val="21"/>
          <w:rFonts w:hint="eastAsia"/>
        </w:rPr>
        <w:t>，</w:t>
      </w:r>
      <w:r>
        <w:rPr>
          <w:rFonts w:ascii="宋体" w:eastAsia="宋体" w:hint="eastAsia"/>
        </w:rPr>
        <w:t>黄丽萍</w:t>
      </w:r>
      <w:r>
        <w:rPr>
          <w:spacing w:val="4"/>
          <w:sz w:val="21"/>
          <w:rFonts w:hint="eastAsia"/>
        </w:rPr>
        <w:t>，</w:t>
      </w:r>
      <w:r>
        <w:rPr>
          <w:rFonts w:ascii="宋体" w:eastAsia="宋体" w:hint="eastAsia"/>
        </w:rPr>
        <w:t>陈景文</w:t>
      </w:r>
      <w:r>
        <w:rPr>
          <w:spacing w:val="5"/>
          <w:sz w:val="21"/>
          <w:rFonts w:hint="eastAsia"/>
        </w:rPr>
        <w:t>，</w:t>
      </w:r>
      <w:r>
        <w:rPr>
          <w:rFonts w:ascii="宋体" w:eastAsia="宋体" w:hint="eastAsia"/>
        </w:rPr>
        <w:t>等</w:t>
      </w:r>
      <w:r>
        <w:t>. </w:t>
      </w:r>
      <w:r>
        <w:rPr>
          <w:rFonts w:ascii="宋体" w:eastAsia="宋体" w:hint="eastAsia"/>
        </w:rPr>
        <w:t>蒽醌化合物的光解动力学及定量结构</w:t>
      </w:r>
      <w:r>
        <w:t>-</w:t>
      </w:r>
      <w:r>
        <w:rPr>
          <w:rFonts w:ascii="宋体" w:eastAsia="宋体" w:hint="eastAsia"/>
        </w:rPr>
        <w:t>性质关系</w:t>
      </w:r>
      <w:r>
        <w:t>. </w:t>
      </w:r>
      <w:r>
        <w:rPr>
          <w:rFonts w:ascii="宋体" w:eastAsia="宋体" w:hint="eastAsia"/>
        </w:rPr>
        <w:t>环境化学</w:t>
      </w:r>
      <w:r>
        <w:t>, </w:t>
      </w:r>
      <w:r>
        <w:t>2007</w:t>
      </w:r>
      <w:r>
        <w:rPr>
          <w:rFonts w:hint="eastAsia"/>
        </w:rPr>
        <w:t>。</w:t>
      </w:r>
    </w:p>
    <w:p w:rsidR="0018722C">
      <w:pPr>
        <w:topLinePunct/>
      </w:pPr>
      <w:r>
        <w:rPr>
          <w:rFonts w:cstheme="minorBidi" w:hAnsiTheme="minorHAnsi" w:eastAsiaTheme="minorHAnsi" w:asciiTheme="minorHAnsi"/>
          <w:b/>
        </w:rPr>
        <w:t>26</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p. 294-297.</w:t>
      </w:r>
    </w:p>
    <w:p w:rsidR="0018722C">
      <w:pPr>
        <w:pStyle w:val="cw21"/>
        <w:topLinePunct/>
      </w:pPr>
      <w:r>
        <w:t>[</w:t>
      </w:r>
      <w:r>
        <w:t xml:space="preserve">190</w:t>
      </w:r>
      <w:r>
        <w:t>]</w:t>
      </w:r>
      <w:r>
        <w:t xml:space="preserve"> </w:t>
      </w:r>
      <w:r>
        <w:t>Li, </w:t>
      </w:r>
      <w:r>
        <w:t>H., </w:t>
      </w:r>
      <w:r>
        <w:t>Zhu,</w:t>
      </w:r>
      <w:r w:rsidR="004B696B">
        <w:t xml:space="preserve"> </w:t>
      </w:r>
      <w:r w:rsidR="004B696B">
        <w:t>X., </w:t>
      </w:r>
      <w:r>
        <w:t>Jiang,</w:t>
      </w:r>
      <w:r w:rsidR="004B696B">
        <w:t xml:space="preserve"> </w:t>
      </w:r>
      <w:r w:rsidR="004B696B">
        <w:t>Y., </w:t>
      </w:r>
      <w:r>
        <w:t>et al., Comparative electrochemical degradation of phthalic acid esters using boron-doped diamond and Pt anodes. Chemosphere, 2010. </w:t>
      </w:r>
      <w:r>
        <w:rPr>
          <w:b/>
        </w:rPr>
        <w:t>80</w:t>
      </w:r>
      <w:r>
        <w:t>(</w:t>
      </w:r>
      <w:r>
        <w:t xml:space="preserve">8</w:t>
      </w:r>
      <w:r>
        <w:t>)</w:t>
      </w:r>
      <w:r>
        <w:t xml:space="preserve">: </w:t>
      </w:r>
      <w:r>
        <w:t>p. </w:t>
      </w:r>
      <w:r>
        <w:t>845-851.</w:t>
      </w:r>
    </w:p>
    <w:p w:rsidR="0018722C">
      <w:pPr>
        <w:pStyle w:val="cw21"/>
        <w:topLinePunct/>
      </w:pPr>
      <w:r>
        <w:t>[</w:t>
      </w:r>
      <w:r>
        <w:t xml:space="preserve">191</w:t>
      </w:r>
      <w:r>
        <w:t>]</w:t>
      </w:r>
      <w:r>
        <w:t xml:space="preserve"> </w:t>
      </w:r>
      <w:r>
        <w:t>Jiang, </w:t>
      </w:r>
      <w:r>
        <w:t>G., </w:t>
      </w:r>
      <w:r>
        <w:t>Niu,</w:t>
      </w:r>
      <w:r w:rsidR="004B696B">
        <w:t xml:space="preserve"> </w:t>
      </w:r>
      <w:r w:rsidR="004B696B">
        <w:t>J., Zhang,</w:t>
      </w:r>
      <w:r w:rsidR="004B696B">
        <w:t xml:space="preserve"> </w:t>
      </w:r>
      <w:r w:rsidR="004B696B">
        <w:t>Z., et al., Prediction of biodegradation rate constants of hydroxylated polychlorinated biphenyls by fungal laccases from </w:t>
      </w:r>
      <w:r>
        <w:t>Trametes </w:t>
      </w:r>
      <w:r>
        <w:t>versicolor and Pleurotus ostreatus. Bulletin </w:t>
      </w:r>
      <w:r>
        <w:t>of </w:t>
      </w:r>
      <w:r>
        <w:t>environmental contamination and </w:t>
      </w:r>
      <w:r>
        <w:t>toxicology, </w:t>
      </w:r>
      <w:r>
        <w:t>2008. </w:t>
      </w:r>
      <w:r>
        <w:rPr>
          <w:b/>
        </w:rPr>
        <w:t>81</w:t>
      </w:r>
      <w:r>
        <w:t>(</w:t>
      </w:r>
      <w:r>
        <w:t xml:space="preserve">1</w:t>
      </w:r>
      <w:r>
        <w:t>)</w:t>
      </w:r>
      <w:r>
        <w:t xml:space="preserve">: </w:t>
      </w:r>
      <w:r>
        <w:t>p.</w:t>
      </w:r>
      <w:r>
        <w:t> </w:t>
      </w:r>
      <w:r>
        <w:t>1-6.</w:t>
      </w:r>
    </w:p>
    <w:p w:rsidR="0018722C">
      <w:pPr>
        <w:pStyle w:val="cw21"/>
        <w:topLinePunct/>
      </w:pPr>
      <w:r>
        <w:t>[</w:t>
      </w:r>
      <w:r>
        <w:t xml:space="preserve">192</w:t>
      </w:r>
      <w:r>
        <w:t>]</w:t>
      </w:r>
      <w:r/>
      <w:r>
        <w:rPr>
          <w:rFonts w:ascii="宋体" w:eastAsia="宋体" w:hint="eastAsia"/>
        </w:rPr>
        <w:t>陈景文</w:t>
      </w:r>
      <w:r>
        <w:rPr>
          <w:sz w:val="21"/>
          <w:rFonts w:hint="eastAsia"/>
        </w:rPr>
        <w:t>，</w:t>
      </w:r>
      <w:r>
        <w:rPr>
          <w:rFonts w:ascii="宋体" w:eastAsia="宋体" w:hint="eastAsia"/>
        </w:rPr>
        <w:t>王帅杰</w:t>
      </w:r>
      <w:r>
        <w:t>. </w:t>
      </w:r>
      <w:r>
        <w:rPr>
          <w:rFonts w:ascii="宋体" w:eastAsia="宋体" w:hint="eastAsia"/>
        </w:rPr>
        <w:t>应用</w:t>
      </w:r>
      <w:r>
        <w:t>PM3</w:t>
      </w:r>
      <w:r/>
      <w:r>
        <w:rPr>
          <w:rFonts w:ascii="宋体" w:eastAsia="宋体" w:hint="eastAsia"/>
        </w:rPr>
        <w:t>算法对部分有机锡化合物的</w:t>
      </w:r>
      <w:r>
        <w:t>QSPR</w:t>
      </w:r>
      <w:r w:rsidR="001852F3">
        <w:t xml:space="preserve"> </w:t>
      </w:r>
      <w:r>
        <w:rPr>
          <w:rFonts w:ascii="宋体" w:eastAsia="宋体" w:hint="eastAsia"/>
        </w:rPr>
        <w:t>和</w:t>
      </w:r>
      <w:r>
        <w:t>QSAR</w:t>
      </w:r>
      <w:r w:rsidR="001852F3">
        <w:t xml:space="preserve"> </w:t>
      </w:r>
      <w:r>
        <w:rPr>
          <w:rFonts w:ascii="宋体" w:eastAsia="宋体" w:hint="eastAsia"/>
        </w:rPr>
        <w:t>研究</w:t>
      </w:r>
      <w:r>
        <w:t>. </w:t>
      </w:r>
      <w:r>
        <w:rPr>
          <w:rFonts w:ascii="宋体" w:eastAsia="宋体" w:hint="eastAsia"/>
        </w:rPr>
        <w:t>大连理工大学学报</w:t>
      </w:r>
      <w:r>
        <w:t>, </w:t>
      </w:r>
      <w:r>
        <w:t>2000.</w:t>
      </w:r>
      <w:r>
        <w:t> </w:t>
      </w:r>
      <w:r>
        <w:rPr>
          <w:b/>
        </w:rPr>
        <w:t>40</w:t>
      </w:r>
      <w:r>
        <w:t>(</w:t>
      </w:r>
      <w:r>
        <w:t xml:space="preserve">3</w:t>
      </w:r>
      <w:r>
        <w:t>)</w:t>
      </w:r>
      <w:r>
        <w:t xml:space="preserve">: </w:t>
      </w:r>
      <w:r>
        <w:t>p</w:t>
      </w:r>
      <w:r>
        <w:t>. 305-308.</w:t>
      </w:r>
    </w:p>
    <w:p w:rsidR="0018722C">
      <w:pPr>
        <w:pStyle w:val="aff2"/>
        <w:topLinePunct/>
      </w:pPr>
      <w:bookmarkStart w:name="_TOC_250001" w:id="138"/>
      <w:bookmarkStart w:name="致谢 " w:id="139"/>
      <w:r/>
      <w:bookmarkEnd w:id="138"/>
      <w:r>
        <w:t>致</w:t>
      </w:r>
      <w:r w:rsidR="004F241D">
        <w:t xml:space="preserve">  </w:t>
      </w:r>
      <w:r w:rsidR="004F241D">
        <w:t xml:space="preserve">谢</w:t>
      </w:r>
    </w:p>
    <w:p w:rsidR="0018722C">
      <w:pPr>
        <w:topLinePunct/>
      </w:pPr>
      <w:r>
        <w:t>本论文是在导师戴友芝教授严格要求和悉心指导下完成的，戴老师高尚的为人、严谨的治学态度、渊博的学识、活跃的学术思想以及孜孜不倦的科研精神使我受益匪浅，为我今后的学习和工作树立了榜样。从本科开始到现在，戴老师对我和我的家庭给予了很多关心和帮助，在此</w:t>
      </w:r>
      <w:r>
        <w:rPr>
          <w:rFonts w:hint="eastAsia"/>
        </w:rPr>
        <w:t>，</w:t>
      </w:r>
      <w:r>
        <w:t>我衷心感谢恩师的知遇之恩</w:t>
      </w:r>
      <w:r>
        <w:rPr>
          <w:rFonts w:hint="eastAsia"/>
        </w:rPr>
        <w:t>，</w:t>
      </w:r>
      <w:r>
        <w:t>并致以最诚挚的敬意</w:t>
      </w:r>
      <w:r>
        <w:rPr>
          <w:rFonts w:hint="eastAsia"/>
        </w:rPr>
        <w:t>！</w:t>
      </w:r>
    </w:p>
    <w:p w:rsidR="0018722C">
      <w:pPr>
        <w:topLinePunct/>
      </w:pPr>
      <w:r>
        <w:t>在本论文的研究过程中</w:t>
      </w:r>
      <w:r>
        <w:rPr>
          <w:rFonts w:hint="eastAsia"/>
        </w:rPr>
        <w:t>，</w:t>
      </w:r>
      <w:r>
        <w:t>得到了化工学院领导的支持，得到了环境科学与工程系各位老师的指导和帮助，在此表示衷心的谢意</w:t>
      </w:r>
      <w:r>
        <w:rPr>
          <w:rFonts w:hint="eastAsia"/>
        </w:rPr>
        <w:t>！</w:t>
      </w:r>
    </w:p>
    <w:p w:rsidR="0018722C">
      <w:pPr>
        <w:topLinePunct/>
      </w:pPr>
      <w:r>
        <w:t>感谢课题组张良长、杨湘政、李芬芳、吴兰艳、朱飞等同学在论文过程中提出的参考意见和建议，感谢你们的合作和帮助，并祝愿你们前程似锦</w:t>
      </w:r>
      <w:r>
        <w:rPr>
          <w:rFonts w:hint="eastAsia"/>
        </w:rPr>
        <w:t>！</w:t>
      </w:r>
    </w:p>
    <w:p w:rsidR="0018722C">
      <w:pPr>
        <w:topLinePunct/>
      </w:pPr>
      <w:r>
        <w:t>感谢我的爱人，是你一直在支持我，鼓励我，让我的日子永远充满阳光！</w:t>
      </w:r>
    </w:p>
    <w:p w:rsidR="0018722C">
      <w:pPr>
        <w:topLinePunct/>
      </w:pPr>
      <w:r>
        <w:t>感谢我的女儿，你是爸爸前进的动力，奋斗的源泉，爸爸要与你一起分享成长的快乐</w:t>
      </w:r>
      <w:r>
        <w:rPr>
          <w:rFonts w:hint="eastAsia"/>
        </w:rPr>
        <w:t>！</w:t>
      </w:r>
      <w:r>
        <w:t>女儿，加油，你是最棒的</w:t>
      </w:r>
      <w:r>
        <w:rPr>
          <w:rFonts w:hint="eastAsia"/>
        </w:rPr>
        <w:t>！</w:t>
      </w:r>
    </w:p>
    <w:p w:rsidR="0018722C">
      <w:pPr>
        <w:topLinePunct/>
      </w:pPr>
      <w:r>
        <w:t>最后，要将我最深的谢意送给我的父母</w:t>
      </w:r>
      <w:r>
        <w:rPr>
          <w:rFonts w:hint="eastAsia"/>
        </w:rPr>
        <w:t>，</w:t>
      </w:r>
      <w:r>
        <w:t>是你们默默地承担了大部分的家务并照顾着我们，时刻都在支持和鼓励着我，你们是我人生中最大的财富</w:t>
      </w:r>
      <w:r>
        <w:rPr>
          <w:rFonts w:hint="eastAsia"/>
        </w:rPr>
        <w:t>！</w:t>
      </w:r>
    </w:p>
    <w:p w:rsidR="0018722C">
      <w:pPr>
        <w:pStyle w:val="Heading1"/>
        <w:topLinePunct/>
      </w:pPr>
      <w:bookmarkStart w:id="63196" w:name="_Toc68663196"/>
      <w:bookmarkStart w:name="_TOC_250000" w:id="140"/>
      <w:bookmarkStart w:name="个人简历、在学期间发表的学术论文及研究成果 " w:id="141"/>
      <w:r/>
      <w:bookmarkEnd w:id="140"/>
      <w:r>
        <w:t>个人简历、在学期间发表的学术论文及研究成果</w:t>
      </w:r>
      <w:bookmarkEnd w:id="63196"/>
    </w:p>
    <w:p w:rsidR="0018722C">
      <w:pPr>
        <w:topLinePunct/>
      </w:pPr>
      <w:r>
        <w:rPr>
          <w:rFonts w:ascii="黑体" w:eastAsia="黑体" w:hint="eastAsia"/>
        </w:rPr>
        <w:t>个人简历：</w:t>
      </w:r>
    </w:p>
    <w:p w:rsidR="0018722C">
      <w:pPr>
        <w:topLinePunct/>
      </w:pPr>
      <w:r>
        <w:t>田凯勋，男，</w:t>
      </w:r>
      <w:r>
        <w:rPr>
          <w:rFonts w:ascii="Times New Roman" w:eastAsia="Times New Roman"/>
        </w:rPr>
        <w:t>1973</w:t>
      </w:r>
      <w:r>
        <w:t>年</w:t>
      </w:r>
      <w:r>
        <w:rPr>
          <w:rFonts w:ascii="Times New Roman" w:eastAsia="Times New Roman"/>
        </w:rPr>
        <w:t>10</w:t>
      </w:r>
      <w:r>
        <w:t>月</w:t>
      </w:r>
      <w:r>
        <w:rPr>
          <w:rFonts w:ascii="Times New Roman" w:eastAsia="Times New Roman"/>
        </w:rPr>
        <w:t>5</w:t>
      </w:r>
      <w:r>
        <w:t>日出生。</w:t>
      </w:r>
    </w:p>
    <w:p w:rsidR="0018722C">
      <w:pPr>
        <w:topLinePunct/>
      </w:pPr>
      <w:r>
        <w:rPr>
          <w:rFonts w:ascii="Times New Roman" w:eastAsia="Times New Roman"/>
        </w:rPr>
        <w:t>1992.9</w:t>
      </w:r>
      <w:r>
        <w:t>至</w:t>
      </w:r>
      <w:r>
        <w:rPr>
          <w:rFonts w:ascii="Times New Roman" w:eastAsia="Times New Roman"/>
        </w:rPr>
        <w:t>1996.6</w:t>
      </w:r>
      <w:r>
        <w:t>在湘潭大学环境工程系本科学习，获学士学位。</w:t>
      </w:r>
    </w:p>
    <w:p w:rsidR="0018722C">
      <w:pPr>
        <w:topLinePunct/>
      </w:pPr>
      <w:r>
        <w:rPr>
          <w:rFonts w:ascii="Times New Roman" w:eastAsia="Times New Roman"/>
        </w:rPr>
        <w:t>2000.9</w:t>
      </w:r>
      <w:r>
        <w:t>至</w:t>
      </w:r>
      <w:r>
        <w:rPr>
          <w:rFonts w:ascii="Times New Roman" w:eastAsia="Times New Roman"/>
        </w:rPr>
        <w:t>2004.1</w:t>
      </w:r>
      <w:r>
        <w:t>在湘潭大学环境工程系攻读硕士研究生，获硕士学位。</w:t>
      </w:r>
    </w:p>
    <w:p w:rsidR="0018722C">
      <w:pPr>
        <w:topLinePunct/>
      </w:pPr>
      <w:r>
        <w:rPr>
          <w:rFonts w:ascii="黑体" w:eastAsia="黑体" w:hint="eastAsia"/>
        </w:rPr>
        <w:t>攻读博士期间发表的论文及研究成果</w:t>
      </w:r>
    </w:p>
    <w:p w:rsidR="0018722C">
      <w:pPr>
        <w:pStyle w:val="ab"/>
        <w:topLinePunct/>
        <w:ind w:left="200" w:hangingChars="200" w:hanging="200"/>
      </w:pPr>
      <w:r>
        <w:t xml:space="preserve">[</w:t>
      </w:r>
      <w:r>
        <w:t xml:space="preserve">1</w:t>
      </w:r>
      <w:r>
        <w:t xml:space="preserve">]</w:t>
      </w:r>
      <w:r w:rsidRPr="00281126">
        <w:t xml:space="preserve">  </w:t>
      </w:r>
      <w:r>
        <w:t xml:space="preserve">TIAN </w:t>
      </w:r>
      <w:r>
        <w:t xml:space="preserve">Kaixun, DAI </w:t>
      </w:r>
      <w:r>
        <w:t xml:space="preserve">Youzhi. </w:t>
      </w:r>
      <w:r>
        <w:t xml:space="preserve">Research on Mechanism and Pathway </w:t>
      </w:r>
      <w:r>
        <w:t xml:space="preserve">of </w:t>
      </w:r>
      <w:r>
        <w:t xml:space="preserve">p-CNB Degraded by Ultrasound</w:t>
      </w:r>
      <w:r>
        <w:t xml:space="preserve">/</w:t>
      </w:r>
      <w:r>
        <w:t xml:space="preserve">Fe</w:t>
      </w:r>
      <w:r>
        <w:t xml:space="preserve">0</w:t>
      </w:r>
      <w:r>
        <w:t xml:space="preserve">. Progress </w:t>
      </w:r>
      <w:r>
        <w:t xml:space="preserve">in </w:t>
      </w:r>
      <w:r>
        <w:t xml:space="preserve">Environmental Science and Technology </w:t>
      </w:r>
      <w:r>
        <w:t xml:space="preserve">(</w:t>
      </w:r>
      <w:r>
        <w:rPr>
          <w:sz w:val="24"/>
        </w:rPr>
        <w:t xml:space="preserve">VOL.</w:t>
      </w:r>
      <w:r>
        <w:rPr>
          <w:sz w:val="24"/>
        </w:rPr>
        <w:t xml:space="preserve"> </w:t>
      </w:r>
      <w:r>
        <w:rPr>
          <w:sz w:val="24"/>
        </w:rPr>
        <w:t>II</w:t>
      </w:r>
      <w:r>
        <w:t xml:space="preserve">)</w:t>
      </w:r>
      <w:r>
        <w:t xml:space="preserve">, 2009, 1512-1515.</w:t>
      </w:r>
      <w:r>
        <w:t xml:space="preserve"> </w:t>
      </w:r>
      <w:r>
        <w:t xml:space="preserve">(</w:t>
      </w:r>
      <w:r>
        <w:rPr>
          <w:sz w:val="24"/>
        </w:rPr>
        <w:t xml:space="preserve">ISTP</w:t>
      </w:r>
      <w:r>
        <w:t xml:space="preserve">)</w:t>
      </w:r>
    </w:p>
    <w:p w:rsidR="0018722C">
      <w:pPr>
        <w:pStyle w:val="ab"/>
        <w:topLinePunct/>
        <w:ind w:left="200" w:hangingChars="200" w:hanging="200"/>
      </w:pPr>
      <w:bookmarkStart w:id="210518" w:name="_cwCmt14"/>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田凯勋</w:t>
      </w:r>
      <w:r>
        <w:rPr>
          <w:rFonts w:ascii="宋体" w:eastAsia="宋体" w:hint="eastAsia"/>
        </w:rPr>
        <w:t xml:space="preserve">, </w:t>
      </w:r>
      <w:r>
        <w:rPr>
          <w:rFonts w:ascii="宋体" w:eastAsia="宋体" w:hint="eastAsia"/>
        </w:rPr>
        <w:t>戴友芝</w:t>
      </w:r>
      <w:r>
        <w:rPr>
          <w:rFonts w:ascii="宋体" w:eastAsia="宋体" w:hint="eastAsia"/>
        </w:rPr>
        <w:t xml:space="preserve">, </w:t>
      </w:r>
      <w:r>
        <w:rPr>
          <w:rFonts w:ascii="宋体" w:eastAsia="宋体" w:hint="eastAsia"/>
        </w:rPr>
        <w:t>张良长</w:t>
      </w:r>
      <w:r>
        <w:t>. </w:t>
      </w:r>
      <w:r>
        <w:rPr>
          <w:rFonts w:ascii="宋体" w:eastAsia="宋体" w:hint="eastAsia"/>
        </w:rPr>
        <w:t>超声波</w:t>
      </w:r>
      <w:r>
        <w:t>/</w:t>
      </w:r>
      <w:r>
        <w:rPr>
          <w:rFonts w:ascii="宋体" w:eastAsia="宋体" w:hint="eastAsia"/>
        </w:rPr>
        <w:t>零价铁降解对氯苯胺性能及机理研究</w:t>
      </w:r>
      <w:r>
        <w:t>. </w:t>
      </w:r>
      <w:r>
        <w:rPr>
          <w:rFonts w:ascii="宋体" w:eastAsia="宋体" w:hint="eastAsia"/>
        </w:rPr>
        <w:t>环境工程</w:t>
      </w:r>
      <w:bookmarkEnd w:id="210518"/>
    </w:p>
    <w:p w:rsidR="0018722C">
      <w:pPr>
        <w:topLinePunct/>
      </w:pPr>
      <w:r>
        <w:t>学报</w:t>
      </w:r>
      <w:r>
        <w:rPr>
          <w:rFonts w:ascii="Times New Roman" w:eastAsia="Times New Roman"/>
        </w:rPr>
        <w:t>, 2008</w:t>
      </w:r>
      <w:r>
        <w:t xml:space="preserve">, </w:t>
      </w:r>
      <w:r>
        <w:rPr>
          <w:rFonts w:ascii="Times New Roman" w:eastAsia="Times New Roman"/>
        </w:rPr>
        <w:t>2</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:166-169.</w:t>
      </w:r>
      <w:r w:rsidR="004B696B">
        <w:rPr>
          <w:rFonts w:ascii="Times New Roman" w:eastAsia="Times New Roman"/>
        </w:rPr>
        <w:t xml:space="preserve"> </w:t>
      </w:r>
      <w:r>
        <w:rPr>
          <w:rFonts w:ascii="Times New Roman" w:eastAsia="Times New Roman"/>
        </w:rPr>
        <w:t>(</w:t>
      </w:r>
      <w:r>
        <w:rPr>
          <w:rFonts w:ascii="Times New Roman" w:eastAsia="Times New Roman"/>
        </w:rPr>
        <w:t xml:space="preserve">CSCD</w:t>
      </w:r>
      <w:r>
        <w:t>核心</w:t>
      </w:r>
      <w:r>
        <w:rPr>
          <w:rFonts w:ascii="Times New Roman" w:eastAsia="Times New Roman"/>
        </w:rPr>
        <w:t>)</w:t>
      </w:r>
    </w:p>
    <w:p w:rsidR="0018722C">
      <w:pPr>
        <w:pStyle w:val="ab"/>
        <w:topLinePunct/>
        <w:ind w:left="200" w:hangingChars="200" w:hanging="200"/>
      </w:pPr>
      <w:bookmarkStart w:id="210516" w:name="_cwCmt12"/>
      <w:bookmarkStart w:id="210515" w:name="_cwCmt11"/>
      <w:r>
        <w:t xml:space="preserve">[</w:t>
      </w:r>
      <w:r>
        <w:t xml:space="preserve">3</w:t>
      </w:r>
      <w:r>
        <w:t xml:space="preserve">]</w:t>
      </w:r>
      <w:r>
        <w:t xml:space="preserve"> </w:t>
      </w:r>
      <w:r>
        <w:rPr>
          <w:rFonts w:ascii="宋体" w:eastAsia="宋体" w:hint="eastAsia"/>
        </w:rPr>
        <w:t xml:space="preserve">田凯勋</w:t>
      </w:r>
      <w:r>
        <w:rPr>
          <w:rFonts w:ascii="宋体" w:eastAsia="宋体" w:hint="eastAsia"/>
        </w:rPr>
        <w:t xml:space="preserve">, </w:t>
      </w:r>
      <w:r>
        <w:rPr>
          <w:rFonts w:ascii="宋体" w:eastAsia="宋体" w:hint="eastAsia"/>
        </w:rPr>
        <w:t xml:space="preserve">何志祥</w:t>
      </w:r>
      <w:r>
        <w:rPr>
          <w:rFonts w:ascii="宋体" w:eastAsia="宋体" w:hint="eastAsia"/>
        </w:rPr>
        <w:t xml:space="preserve">, </w:t>
      </w:r>
      <w:r>
        <w:rPr>
          <w:rFonts w:ascii="宋体" w:eastAsia="宋体" w:hint="eastAsia"/>
        </w:rPr>
        <w:t xml:space="preserve">戴友芝等</w:t>
      </w:r>
      <w:r>
        <w:t xml:space="preserve">. </w:t>
      </w:r>
      <w:r>
        <w:rPr>
          <w:rFonts w:ascii="宋体" w:eastAsia="宋体" w:hint="eastAsia"/>
        </w:rPr>
        <w:t xml:space="preserve">催化湿式氧化法处理炼油碱渣废水试验研究</w:t>
      </w:r>
      <w:r>
        <w:t xml:space="preserve">. </w:t>
      </w:r>
      <w:r>
        <w:rPr>
          <w:rFonts w:ascii="宋体" w:eastAsia="宋体" w:hint="eastAsia"/>
        </w:rPr>
        <w:t xml:space="preserve">中国给水排水</w:t>
      </w:r>
      <w:r>
        <w:t xml:space="preserve">, 2007</w:t>
      </w:r>
      <w:r>
        <w:rPr>
          <w:rFonts w:ascii="宋体" w:eastAsia="宋体" w:hint="eastAsia"/>
          <w:rFonts w:ascii="宋体" w:eastAsia="宋体" w:hint="eastAsia"/>
          <w:sz w:val="24"/>
        </w:rPr>
        <w:t xml:space="preserve">, </w:t>
      </w:r>
      <w:r>
        <w:t xml:space="preserve">23</w:t>
      </w:r>
      <w:r>
        <w:t xml:space="preserve">(</w:t>
      </w:r>
      <w:r>
        <w:rPr>
          <w:sz w:val="24"/>
        </w:rPr>
        <w:t xml:space="preserve">15</w:t>
      </w:r>
      <w:r>
        <w:t xml:space="preserve">)</w:t>
      </w:r>
      <w:r>
        <w:t xml:space="preserve">:</w:t>
      </w:r>
      <w:r>
        <w:t xml:space="preserve"> </w:t>
      </w:r>
      <w:r>
        <w:t>94-97</w:t>
      </w:r>
      <w:r>
        <w:t xml:space="preserve">. </w:t>
      </w:r>
      <w:r>
        <w:t xml:space="preserve">(</w:t>
      </w:r>
      <w:r>
        <w:rPr>
          <w:sz w:val="24"/>
        </w:rPr>
        <w:t xml:space="preserve">CSCD</w:t>
      </w:r>
      <w:r>
        <w:rPr>
          <w:rFonts w:ascii="宋体" w:eastAsia="宋体" w:hint="eastAsia"/>
          <w:sz w:val="24"/>
        </w:rPr>
        <w:t xml:space="preserve">核心</w:t>
      </w:r>
      <w:r>
        <w:t xml:space="preserve">)</w:t>
      </w:r>
      <w:bookmarkEnd w:id="210515"/>
      <w:bookmarkEnd w:id="210516"/>
    </w:p>
    <w:p w:rsidR="0018722C">
      <w:pPr>
        <w:pStyle w:val="ab"/>
        <w:topLinePunct/>
        <w:ind w:left="200" w:hangingChars="200" w:hanging="200"/>
      </w:pPr>
      <w:r>
        <w:t xml:space="preserve">[</w:t>
      </w:r>
      <w:r>
        <w:t xml:space="preserve">4</w:t>
      </w:r>
      <w:r>
        <w:t xml:space="preserve">]</w:t>
      </w:r>
      <w:r>
        <w:t xml:space="preserve"> </w:t>
      </w:r>
      <w:r>
        <w:rPr>
          <w:rFonts w:ascii="宋体" w:eastAsia="宋体" w:hint="eastAsia"/>
        </w:rPr>
        <w:t xml:space="preserve">田凯勋</w:t>
      </w:r>
      <w:r>
        <w:rPr>
          <w:rFonts w:ascii="宋体" w:eastAsia="宋体" w:hint="eastAsia"/>
        </w:rPr>
        <w:t xml:space="preserve">, </w:t>
      </w:r>
      <w:r>
        <w:rPr>
          <w:rFonts w:ascii="宋体" w:eastAsia="宋体" w:hint="eastAsia"/>
        </w:rPr>
        <w:t xml:space="preserve">戴友芝</w:t>
      </w:r>
      <w:r>
        <w:rPr>
          <w:rFonts w:ascii="宋体" w:eastAsia="宋体" w:hint="eastAsia"/>
        </w:rPr>
        <w:t xml:space="preserve">, </w:t>
      </w:r>
      <w:r>
        <w:rPr>
          <w:rFonts w:ascii="宋体" w:eastAsia="宋体" w:hint="eastAsia"/>
        </w:rPr>
        <w:t xml:space="preserve">凌运林</w:t>
      </w:r>
      <w:r>
        <w:t xml:space="preserve">. </w:t>
      </w:r>
      <w:r>
        <w:rPr>
          <w:rFonts w:ascii="宋体" w:eastAsia="宋体" w:hint="eastAsia"/>
        </w:rPr>
        <w:t xml:space="preserve">厌氧酸化菌产酸过程研究</w:t>
      </w:r>
      <w:r>
        <w:t xml:space="preserve">. </w:t>
      </w:r>
      <w:r>
        <w:rPr>
          <w:rFonts w:ascii="宋体" w:eastAsia="宋体" w:hint="eastAsia"/>
        </w:rPr>
        <w:t xml:space="preserve">微生物学通报</w:t>
      </w:r>
      <w:r>
        <w:t xml:space="preserve">,</w:t>
      </w:r>
      <w:r>
        <w:t xml:space="preserve"> </w:t>
      </w:r>
      <w:r>
        <w:t>2007,</w:t>
      </w:r>
      <w:r>
        <w:t xml:space="preserve"> </w:t>
      </w:r>
      <w:r>
        <w:t xml:space="preserve">34 </w:t>
      </w:r>
      <w:r>
        <w:t xml:space="preserve">(</w:t>
      </w:r>
      <w:r>
        <w:rPr>
          <w:sz w:val="24"/>
        </w:rPr>
        <w:t xml:space="preserve">1</w:t>
      </w:r>
      <w:r>
        <w:t xml:space="preserve">)</w:t>
      </w:r>
      <w:r>
        <w:t xml:space="preserve">:</w:t>
      </w:r>
      <w:r>
        <w:t xml:space="preserve"> </w:t>
      </w:r>
      <w:r>
        <w:t>108-111.</w:t>
      </w:r>
      <w:r>
        <w:t xml:space="preserve"> </w:t>
      </w:r>
      <w:r>
        <w:t xml:space="preserve">(</w:t>
      </w:r>
      <w:r>
        <w:rPr>
          <w:sz w:val="24"/>
        </w:rPr>
        <w:t xml:space="preserve">CSCD</w:t>
      </w:r>
      <w:r>
        <w:rPr>
          <w:rFonts w:ascii="宋体" w:eastAsia="宋体" w:hint="eastAsia"/>
          <w:sz w:val="24"/>
        </w:rPr>
        <w:t xml:space="preserve">核心</w:t>
      </w:r>
      <w:r>
        <w:t xml:space="preserve">)</w:t>
      </w:r>
    </w:p>
    <w:p w:rsidR="0018722C">
      <w:pPr>
        <w:pStyle w:val="ab"/>
        <w:topLinePunct/>
        <w:ind w:left="200" w:hangingChars="200" w:hanging="200"/>
      </w:pPr>
      <w:r>
        <w:t>[</w:t>
      </w:r>
      <w:r>
        <w:t xml:space="preserve">5</w:t>
      </w:r>
      <w:r>
        <w:t xml:space="preserve">]</w:t>
      </w:r>
      <w:r>
        <w:t xml:space="preserve"> </w:t>
      </w:r>
      <w:r>
        <w:rPr>
          <w:rFonts w:ascii="宋体" w:eastAsia="宋体" w:hint="eastAsia"/>
        </w:rPr>
        <w:t>田凯勋</w:t>
      </w:r>
      <w:r>
        <w:rPr>
          <w:rFonts w:ascii="宋体" w:eastAsia="宋体" w:hint="eastAsia"/>
        </w:rPr>
        <w:t xml:space="preserve">, </w:t>
      </w:r>
      <w:r>
        <w:rPr>
          <w:rFonts w:ascii="宋体" w:eastAsia="宋体" w:hint="eastAsia"/>
        </w:rPr>
        <w:t>戴友芝</w:t>
      </w:r>
      <w:r>
        <w:rPr>
          <w:rFonts w:ascii="宋体" w:eastAsia="宋体" w:hint="eastAsia"/>
        </w:rPr>
        <w:t xml:space="preserve">, </w:t>
      </w:r>
      <w:r>
        <w:rPr>
          <w:rFonts w:ascii="宋体" w:eastAsia="宋体" w:hint="eastAsia"/>
        </w:rPr>
        <w:t>张良长</w:t>
      </w:r>
      <w:r>
        <w:t>. </w:t>
      </w:r>
      <w:r>
        <w:rPr>
          <w:rFonts w:ascii="宋体" w:eastAsia="宋体" w:hint="eastAsia"/>
        </w:rPr>
        <w:t>对氯硝基苯在超声波</w:t>
      </w:r>
      <w:r>
        <w:t>/</w:t>
      </w:r>
      <w:r>
        <w:rPr>
          <w:rFonts w:ascii="宋体" w:eastAsia="宋体" w:hint="eastAsia"/>
        </w:rPr>
        <w:t>零价铁体系中降解路径的研究</w:t>
      </w:r>
      <w:r>
        <w:rPr>
          <w:rFonts w:ascii="宋体" w:eastAsia="宋体" w:hint="eastAsia"/>
        </w:rPr>
        <w:t xml:space="preserve">, </w:t>
      </w:r>
      <w:r>
        <w:rPr>
          <w:rFonts w:ascii="宋体" w:eastAsia="宋体" w:hint="eastAsia"/>
        </w:rPr>
        <w:t>第</w:t>
      </w:r>
      <w:r>
        <w:rPr>
          <w:rFonts w:ascii="宋体" w:eastAsia="宋体" w:hint="eastAsia"/>
        </w:rPr>
        <w:t>四届全国环境化学学术大会论文集</w:t>
      </w:r>
      <w:r>
        <w:t>(</w:t>
      </w:r>
      <w:r>
        <w:rPr>
          <w:rFonts w:ascii="宋体" w:eastAsia="宋体" w:hint="eastAsia"/>
        </w:rPr>
        <w:t>下册</w:t>
      </w:r>
      <w:r>
        <w:t>)</w:t>
      </w:r>
      <w:r>
        <w:rPr>
          <w:rFonts w:ascii="宋体" w:eastAsia="宋体" w:hint="eastAsia"/>
          <w:rFonts w:ascii="宋体" w:eastAsia="宋体" w:hint="eastAsia"/>
          <w:w w:val="95"/>
          <w:sz w:val="24"/>
        </w:rPr>
        <w:t xml:space="preserve">, </w:t>
      </w:r>
      <w:r>
        <w:t>2007</w:t>
      </w:r>
      <w:r>
        <w:rPr>
          <w:rFonts w:ascii="宋体" w:eastAsia="宋体" w:hint="eastAsia"/>
          <w:rFonts w:ascii="宋体" w:eastAsia="宋体" w:hint="eastAsia"/>
          <w:w w:val="95"/>
          <w:sz w:val="24"/>
        </w:rPr>
        <w:t xml:space="preserve">, </w:t>
      </w:r>
      <w:r>
        <w:t>754-725</w:t>
      </w:r>
    </w:p>
    <w:p w:rsidR="0018722C">
      <w:pPr>
        <w:pStyle w:val="ab"/>
        <w:topLinePunct/>
        <w:ind w:left="200" w:hangingChars="200" w:hanging="200"/>
      </w:pPr>
      <w:bookmarkStart w:id="210517" w:name="_cwCmt13"/>
      <w:r>
        <w:t>[</w:t>
      </w:r>
      <w:r>
        <w:t xml:space="preserve">6</w:t>
      </w:r>
      <w:r>
        <w:t>]</w:t>
      </w:r>
      <w:r w:rsidRPr="00281126">
        <w:t xml:space="preserve">  </w:t>
      </w:r>
      <w:r>
        <w:t>Kaixun </w:t>
      </w:r>
      <w:r>
        <w:t>Tian, Youzhi </w:t>
      </w:r>
      <w:r>
        <w:t>Dai, Liangchang Zhang. Research on mechanism and pathway </w:t>
      </w:r>
      <w:r>
        <w:t>of </w:t>
      </w:r>
      <w:r>
        <w:t>4-chloronitrobenezene degradation by zero-valent iron concurrent ultrasound. Ultrasonic </w:t>
      </w:r>
      <w:r>
        <w:t>Sonochemstry. </w:t>
      </w:r>
      <w:r>
        <w:t>(</w:t>
      </w:r>
      <w:r>
        <w:t>under</w:t>
      </w:r>
      <w:r>
        <w:t> </w:t>
      </w:r>
      <w:r>
        <w:t>review</w:t>
      </w:r>
      <w:r>
        <w:t>)</w:t>
      </w:r>
      <w:r>
        <w:t>.</w:t>
      </w:r>
      <w:bookmarkEnd w:id="210517"/>
    </w:p>
    <w:p w:rsidR="0018722C">
      <w:pPr>
        <w:pStyle w:val="ab"/>
        <w:topLinePunct/>
        <w:ind w:left="200" w:hangingChars="200" w:hanging="200"/>
      </w:pPr>
      <w:r>
        <w:t>[</w:t>
      </w:r>
      <w:r>
        <w:t xml:space="preserve">7</w:t>
      </w:r>
      <w:r>
        <w:t>]</w:t>
      </w:r>
      <w:r w:rsidRPr="00281126">
        <w:t xml:space="preserve">  </w:t>
      </w:r>
      <w:r>
        <w:t>Kaixun </w:t>
      </w:r>
      <w:r>
        <w:t>Tian, </w:t>
      </w:r>
      <w:r>
        <w:t>Youzhi</w:t>
      </w:r>
      <w:r>
        <w:t> </w:t>
      </w:r>
      <w:r>
        <w:t>Dai, Xiangzheng </w:t>
      </w:r>
      <w:r>
        <w:t>Yang, </w:t>
      </w:r>
      <w:r>
        <w:t>Liangchang Zhang. Chloroaromatics Degraded by Ultrasound Cooperated with </w:t>
      </w:r>
      <w:r>
        <w:t>Element </w:t>
      </w:r>
      <w:r>
        <w:t xml:space="preserve">Iron and Quantitative Structure Property Relationships.</w:t>
      </w:r>
      <w:r>
        <w:t xml:space="preserve"> </w:t>
      </w:r>
      <w:r>
        <w:t>Chemosphere</w:t>
      </w:r>
      <w:r>
        <w:t>(</w:t>
      </w:r>
      <w:r>
        <w:t>Submitted to</w:t>
      </w:r>
      <w:r>
        <w:t> </w:t>
      </w:r>
      <w:r>
        <w:t>Journal</w:t>
      </w:r>
      <w:r>
        <w:t>)</w:t>
      </w:r>
      <w: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田凯勋</w:t>
      </w:r>
      <w:r>
        <w:rPr>
          <w:rFonts w:ascii="宋体" w:eastAsia="宋体" w:hint="eastAsia"/>
        </w:rPr>
        <w:t xml:space="preserve">, </w:t>
      </w:r>
      <w:r>
        <w:rPr>
          <w:rFonts w:ascii="宋体" w:eastAsia="宋体" w:hint="eastAsia"/>
        </w:rPr>
        <w:t>戴友芝等</w:t>
      </w:r>
      <w:r>
        <w:t>. </w:t>
      </w:r>
      <w:r>
        <w:rPr>
          <w:rFonts w:ascii="宋体" w:eastAsia="宋体" w:hint="eastAsia"/>
        </w:rPr>
        <w:t>有机废水厌氧水解酸化工艺研究与工业应用现状</w:t>
      </w:r>
      <w:r>
        <w:t>. </w:t>
      </w:r>
      <w:r>
        <w:rPr>
          <w:rFonts w:ascii="宋体" w:eastAsia="宋体" w:hint="eastAsia"/>
        </w:rPr>
        <w:t>工业水处理</w:t>
      </w:r>
      <w:r>
        <w:rPr>
          <w:rFonts w:ascii="宋体" w:eastAsia="宋体" w:hint="eastAsia"/>
        </w:rPr>
        <w:t>,</w:t>
      </w:r>
    </w:p>
    <w:p w:rsidR="0018722C">
      <w:pPr>
        <w:topLinePunct/>
      </w:pPr>
      <w:r>
        <w:rPr>
          <w:rFonts w:ascii="Times New Roman" w:eastAsia="Times New Roman"/>
        </w:rPr>
        <w:t xml:space="preserve">2003</w:t>
      </w:r>
      <w:r>
        <w:t xml:space="preserve">, </w:t>
      </w:r>
      <w:r>
        <w:rPr>
          <w:rFonts w:ascii="Times New Roman" w:eastAsia="Times New Roman"/>
        </w:rPr>
        <w:t xml:space="preserve">23</w:t>
      </w:r>
      <w:r>
        <w:t xml:space="preserve">(</w:t>
      </w:r>
      <w:r>
        <w:rPr>
          <w:rFonts w:ascii="Times New Roman" w:eastAsia="Times New Roman"/>
        </w:rPr>
        <w:t xml:space="preserve">3</w:t>
      </w:r>
      <w:r>
        <w:t xml:space="preserve">)</w:t>
      </w:r>
      <w:r>
        <w:rPr>
          <w:rFonts w:ascii="Times New Roman" w:eastAsia="Times New Roman"/>
        </w:rPr>
        <w:t xml:space="preserve">:20-22</w:t>
      </w:r>
      <w:r>
        <w:t xml:space="preserve">, </w:t>
      </w:r>
      <w:r>
        <w:rPr>
          <w:rFonts w:ascii="Times New Roman" w:eastAsia="Times New Roman"/>
        </w:rPr>
        <w:t xml:space="preserve">25. </w:t>
      </w:r>
      <w:r>
        <w:rPr>
          <w:rFonts w:ascii="Times New Roman" w:eastAsia="Times New Roman"/>
        </w:rPr>
        <w:t xml:space="preserve">(</w:t>
      </w:r>
      <w:r>
        <w:rPr>
          <w:rFonts w:ascii="Times New Roman" w:eastAsia="Times New Roman"/>
        </w:rPr>
        <w:t xml:space="preserve">CSCD</w:t>
      </w:r>
      <w:r>
        <w:t xml:space="preserve">核心</w:t>
      </w:r>
      <w:r>
        <w:rPr>
          <w:rFonts w:ascii="Times New Roman" w:eastAsia="Times New Roman"/>
        </w:rPr>
        <w:t xml:space="preserve">)</w:t>
      </w:r>
    </w:p>
    <w:p w:rsidR="0018722C">
      <w:pPr>
        <w:pStyle w:val="ab"/>
        <w:topLinePunct/>
        <w:ind w:left="200" w:hangingChars="200" w:hanging="200"/>
      </w:pPr>
      <w:r>
        <w:t xml:space="preserve">[</w:t>
      </w:r>
      <w:r>
        <w:t xml:space="preserve">9</w:t>
      </w:r>
      <w:r>
        <w:t xml:space="preserve">]</w:t>
      </w:r>
      <w:r>
        <w:t xml:space="preserve"> </w:t>
      </w:r>
      <w:r>
        <w:rPr>
          <w:rFonts w:ascii="宋体" w:eastAsia="宋体" w:hint="eastAsia"/>
        </w:rPr>
        <w:t xml:space="preserve">戴友芝</w:t>
      </w:r>
      <w:r>
        <w:rPr>
          <w:rFonts w:ascii="宋体" w:eastAsia="宋体" w:hint="eastAsia"/>
        </w:rPr>
        <w:t xml:space="preserve">, </w:t>
      </w:r>
      <w:r>
        <w:rPr>
          <w:rFonts w:ascii="宋体" w:eastAsia="宋体" w:hint="eastAsia"/>
        </w:rPr>
        <w:t xml:space="preserve">吴兰艳</w:t>
      </w:r>
      <w:r>
        <w:rPr>
          <w:rFonts w:ascii="宋体" w:eastAsia="宋体" w:hint="eastAsia"/>
        </w:rPr>
        <w:t xml:space="preserve">, </w:t>
      </w:r>
      <w:r>
        <w:rPr>
          <w:rFonts w:ascii="宋体" w:eastAsia="宋体" w:hint="eastAsia"/>
        </w:rPr>
        <w:t xml:space="preserve">田凯勋</w:t>
      </w:r>
      <w:r>
        <w:rPr>
          <w:rFonts w:ascii="宋体" w:eastAsia="宋体" w:hint="eastAsia"/>
        </w:rPr>
        <w:t xml:space="preserve">, </w:t>
      </w:r>
      <w:r>
        <w:rPr>
          <w:rFonts w:ascii="宋体" w:eastAsia="宋体" w:hint="eastAsia"/>
        </w:rPr>
        <w:t xml:space="preserve">杨湘政</w:t>
      </w:r>
      <w:r>
        <w:rPr>
          <w:rFonts w:ascii="宋体" w:eastAsia="宋体" w:hint="eastAsia"/>
        </w:rPr>
        <w:t xml:space="preserve">, </w:t>
      </w:r>
      <w:r>
        <w:rPr>
          <w:rFonts w:ascii="宋体" w:eastAsia="宋体" w:hint="eastAsia"/>
        </w:rPr>
        <w:t xml:space="preserve">张良长</w:t>
      </w:r>
      <w:r>
        <w:t xml:space="preserve">. </w:t>
      </w:r>
      <w:r>
        <w:rPr>
          <w:rFonts w:ascii="宋体" w:eastAsia="宋体" w:hint="eastAsia"/>
        </w:rPr>
        <w:t xml:space="preserve">超声波</w:t>
      </w:r>
      <w:r>
        <w:t xml:space="preserve">/</w:t>
      </w:r>
      <w:r>
        <w:rPr>
          <w:rFonts w:ascii="宋体" w:eastAsia="宋体" w:hint="eastAsia"/>
        </w:rPr>
        <w:t xml:space="preserve">零价铁体系降解五氯酚的机理</w:t>
      </w:r>
      <w:r>
        <w:t xml:space="preserve">. </w:t>
      </w:r>
      <w:r>
        <w:rPr>
          <w:rFonts w:ascii="宋体" w:eastAsia="宋体" w:hint="eastAsia"/>
        </w:rPr>
        <w:t xml:space="preserve">环境科学学报</w:t>
      </w:r>
      <w:r>
        <w:rPr>
          <w:rFonts w:ascii="宋体" w:eastAsia="宋体" w:hint="eastAsia"/>
        </w:rPr>
        <w:t xml:space="preserve">, </w:t>
      </w:r>
      <w:r>
        <w:t xml:space="preserve">2008,</w:t>
      </w:r>
      <w:r>
        <w:t xml:space="preserve"> </w:t>
      </w:r>
      <w:r>
        <w:t>28</w:t>
      </w:r>
      <w:r>
        <w:t xml:space="preserve">(</w:t>
      </w:r>
      <w:r>
        <w:rPr>
          <w:sz w:val="24"/>
        </w:rPr>
        <w:t xml:space="preserve">2</w:t>
      </w:r>
      <w:r>
        <w:t xml:space="preserve">)</w:t>
      </w:r>
      <w:r>
        <w:rPr>
          <w:rFonts w:ascii="宋体" w:eastAsia="宋体" w:hint="eastAsia"/>
          <w:rFonts w:ascii="宋体" w:eastAsia="宋体" w:hint="eastAsia"/>
          <w:sz w:val="24"/>
        </w:rPr>
        <w:t xml:space="preserve">: </w:t>
      </w:r>
      <w:r>
        <w:t xml:space="preserve">331-336.</w:t>
      </w:r>
      <w:r>
        <w:t xml:space="preserve"> </w:t>
      </w:r>
      <w:r>
        <w:t xml:space="preserve">(</w:t>
      </w:r>
      <w:r>
        <w:rPr>
          <w:sz w:val="24"/>
        </w:rPr>
        <w:t xml:space="preserve">CSCD</w:t>
      </w:r>
      <w:r>
        <w:rPr>
          <w:rFonts w:ascii="宋体" w:eastAsia="宋体" w:hint="eastAsia"/>
          <w:sz w:val="24"/>
        </w:rPr>
        <w:t xml:space="preserve">核心</w:t>
      </w:r>
      <w:r>
        <w:t xml:space="preserve">)</w:t>
      </w:r>
    </w:p>
    <w:p w:rsidR="0018722C">
      <w:pPr>
        <w:pStyle w:val="ab"/>
        <w:topLinePunct/>
        <w:ind w:left="200" w:hangingChars="200" w:hanging="200"/>
      </w:pPr>
      <w:r>
        <w:t>[</w:t>
      </w:r>
      <w:r>
        <w:t xml:space="preserve">10</w:t>
      </w:r>
      <w:r>
        <w:t xml:space="preserve">]</w:t>
      </w:r>
      <w:r>
        <w:t xml:space="preserve"> </w:t>
      </w:r>
      <w:r>
        <w:rPr>
          <w:rFonts w:ascii="宋体" w:eastAsia="宋体" w:hint="eastAsia"/>
        </w:rPr>
        <w:t>戴友芝</w:t>
      </w:r>
      <w:r>
        <w:rPr>
          <w:rFonts w:ascii="宋体" w:eastAsia="宋体" w:hint="eastAsia"/>
        </w:rPr>
        <w:t xml:space="preserve">, </w:t>
      </w:r>
      <w:r>
        <w:rPr>
          <w:rFonts w:ascii="宋体" w:eastAsia="宋体" w:hint="eastAsia"/>
        </w:rPr>
        <w:t>张良长</w:t>
      </w:r>
      <w:r>
        <w:rPr>
          <w:rFonts w:ascii="宋体" w:eastAsia="宋体" w:hint="eastAsia"/>
        </w:rPr>
        <w:t xml:space="preserve">, </w:t>
      </w:r>
      <w:r>
        <w:rPr>
          <w:rFonts w:ascii="宋体" w:eastAsia="宋体" w:hint="eastAsia"/>
        </w:rPr>
        <w:t>田凯勋</w:t>
      </w:r>
      <w:r>
        <w:rPr>
          <w:rFonts w:ascii="宋体" w:eastAsia="宋体" w:hint="eastAsia"/>
        </w:rPr>
        <w:t xml:space="preserve">, </w:t>
      </w:r>
      <w:r>
        <w:rPr>
          <w:rFonts w:ascii="宋体" w:eastAsia="宋体" w:hint="eastAsia"/>
        </w:rPr>
        <w:t>罗春香</w:t>
      </w:r>
      <w:r>
        <w:t>. </w:t>
      </w:r>
      <w:r>
        <w:rPr>
          <w:rFonts w:ascii="宋体" w:eastAsia="宋体" w:hint="eastAsia"/>
        </w:rPr>
        <w:t>零价铁协同超声波降解</w:t>
      </w:r>
      <w:r>
        <w:t xml:space="preserve">2,</w:t>
      </w:r>
      <w:r>
        <w:t xml:space="preserve"> </w:t>
      </w:r>
      <w:r>
        <w:t>3</w:t>
      </w:r>
      <w:r>
        <w:rPr>
          <w:rFonts w:ascii="宋体" w:eastAsia="宋体" w:hint="eastAsia"/>
          <w:rFonts w:ascii="宋体" w:eastAsia="宋体" w:hint="eastAsia"/>
          <w:spacing w:val="-2"/>
          <w:sz w:val="24"/>
        </w:rPr>
        <w:t xml:space="preserve">, </w:t>
      </w:r>
      <w:r>
        <w:t xml:space="preserve">4,</w:t>
      </w:r>
      <w:r>
        <w:t xml:space="preserve"> </w:t>
      </w:r>
      <w:r>
        <w:t>6-</w:t>
      </w:r>
      <w:r>
        <w:rPr>
          <w:rFonts w:ascii="宋体" w:eastAsia="宋体" w:hint="eastAsia"/>
        </w:rPr>
        <w:t>四氯酚的特性</w:t>
      </w:r>
      <w:r>
        <w:t>.</w:t>
      </w:r>
    </w:p>
    <w:p w:rsidR="0018722C">
      <w:pPr>
        <w:topLinePunct/>
      </w:pPr>
      <w:r>
        <w:t xml:space="preserve">环境化学</w:t>
      </w:r>
      <w:r>
        <w:t xml:space="preserve">, </w:t>
      </w:r>
      <w:r>
        <w:rPr>
          <w:rFonts w:ascii="Times New Roman" w:eastAsia="Times New Roman"/>
        </w:rPr>
        <w:t xml:space="preserve">2009</w:t>
      </w:r>
      <w:r>
        <w:t xml:space="preserve">, </w:t>
      </w:r>
      <w:r>
        <w:rPr>
          <w:rFonts w:ascii="Times New Roman" w:eastAsia="Times New Roman"/>
        </w:rPr>
        <w:t xml:space="preserve">28</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t xml:space="preserve">: </w:t>
      </w:r>
      <w:r>
        <w:rPr>
          <w:rFonts w:ascii="Times New Roman" w:eastAsia="Times New Roman"/>
        </w:rPr>
        <w:t xml:space="preserve">49-53. </w:t>
      </w:r>
      <w:r>
        <w:rPr>
          <w:rFonts w:ascii="Times New Roman" w:eastAsia="Times New Roman"/>
        </w:rPr>
        <w:t xml:space="preserve">(</w:t>
      </w:r>
      <w:r>
        <w:rPr>
          <w:rFonts w:ascii="Times New Roman" w:eastAsia="Times New Roman"/>
        </w:rPr>
        <w:t xml:space="preserve">CSCD</w:t>
      </w:r>
      <w:r>
        <w:t xml:space="preserve">核心</w:t>
      </w:r>
      <w:r>
        <w:rPr>
          <w:rFonts w:ascii="Times New Roman" w:eastAsia="Times New Roman"/>
        </w:rPr>
        <w:t xml:space="preserve">)</w:t>
      </w:r>
    </w:p>
    <w:p w:rsidR="0018722C">
      <w:pPr>
        <w:pStyle w:val="ab"/>
        <w:topLinePunct/>
        <w:ind w:left="200" w:hangingChars="200" w:hanging="200"/>
      </w:pPr>
      <w:r>
        <w:t xml:space="preserve">[</w:t>
      </w:r>
      <w:r>
        <w:t xml:space="preserve">11</w:t>
      </w:r>
      <w:r>
        <w:t xml:space="preserve">]</w:t>
      </w:r>
      <w:r>
        <w:t xml:space="preserve"> </w:t>
      </w:r>
      <w:r>
        <w:rPr>
          <w:rFonts w:ascii="宋体" w:eastAsia="宋体" w:hint="eastAsia"/>
        </w:rPr>
        <w:t xml:space="preserve">张良长</w:t>
      </w:r>
      <w:r>
        <w:rPr>
          <w:rFonts w:ascii="宋体" w:eastAsia="宋体" w:hint="eastAsia"/>
        </w:rPr>
        <w:t xml:space="preserve">, </w:t>
      </w:r>
      <w:r>
        <w:rPr>
          <w:rFonts w:ascii="宋体" w:eastAsia="宋体" w:hint="eastAsia"/>
        </w:rPr>
        <w:t xml:space="preserve">戴友芝</w:t>
      </w:r>
      <w:r>
        <w:rPr>
          <w:rFonts w:ascii="宋体" w:eastAsia="宋体" w:hint="eastAsia"/>
        </w:rPr>
        <w:t xml:space="preserve">, </w:t>
      </w:r>
      <w:r>
        <w:rPr>
          <w:rFonts w:ascii="宋体" w:eastAsia="宋体" w:hint="eastAsia"/>
        </w:rPr>
        <w:t xml:space="preserve">田凯勋</w:t>
      </w:r>
      <w:r>
        <w:rPr>
          <w:rFonts w:ascii="宋体" w:eastAsia="宋体" w:hint="eastAsia"/>
        </w:rPr>
        <w:t xml:space="preserve">, </w:t>
      </w:r>
      <w:r>
        <w:rPr>
          <w:rFonts w:ascii="宋体" w:eastAsia="宋体" w:hint="eastAsia"/>
        </w:rPr>
        <w:t xml:space="preserve">程婷</w:t>
      </w:r>
      <w:r>
        <w:t xml:space="preserve">. </w:t>
      </w:r>
      <w:r>
        <w:rPr>
          <w:rFonts w:ascii="宋体" w:eastAsia="宋体" w:hint="eastAsia"/>
        </w:rPr>
        <w:t xml:space="preserve">超声波</w:t>
      </w:r>
      <w:r>
        <w:t xml:space="preserve">/</w:t>
      </w:r>
      <w:r>
        <w:rPr>
          <w:rFonts w:ascii="宋体" w:eastAsia="宋体" w:hint="eastAsia"/>
        </w:rPr>
        <w:t xml:space="preserve">零价铁协同降解三氯甲烷特性研究</w:t>
      </w:r>
      <w:r>
        <w:t xml:space="preserve">. </w:t>
      </w:r>
      <w:r>
        <w:rPr>
          <w:rFonts w:ascii="宋体" w:eastAsia="宋体" w:hint="eastAsia"/>
        </w:rPr>
        <w:t xml:space="preserve">环境科学研究</w:t>
      </w:r>
      <w:r>
        <w:rPr>
          <w:rFonts w:ascii="宋体" w:eastAsia="宋体" w:hint="eastAsia"/>
        </w:rPr>
        <w:t xml:space="preserve">, </w:t>
      </w:r>
      <w:r>
        <w:t xml:space="preserve">2009</w:t>
      </w:r>
      <w:r>
        <w:rPr>
          <w:rFonts w:ascii="宋体" w:eastAsia="宋体" w:hint="eastAsia"/>
          <w:rFonts w:ascii="宋体" w:eastAsia="宋体" w:hint="eastAsia"/>
          <w:sz w:val="24"/>
        </w:rPr>
        <w:t xml:space="preserve">, </w:t>
      </w:r>
      <w:r>
        <w:t xml:space="preserve">21</w:t>
      </w:r>
      <w:r>
        <w:t xml:space="preserve">(</w:t>
      </w:r>
      <w:r>
        <w:rPr>
          <w:sz w:val="24"/>
        </w:rPr>
        <w:t xml:space="preserve">6</w:t>
      </w:r>
      <w:r>
        <w:t xml:space="preserve">)</w:t>
      </w:r>
      <w:r>
        <w:rPr>
          <w:rFonts w:ascii="宋体" w:eastAsia="宋体" w:hint="eastAsia"/>
          <w:rFonts w:ascii="宋体" w:eastAsia="宋体" w:hint="eastAsia"/>
          <w:sz w:val="24"/>
        </w:rPr>
        <w:t xml:space="preserve">: </w:t>
      </w:r>
      <w:r>
        <w:t xml:space="preserve">211-216</w:t>
      </w:r>
      <w:r>
        <w:t xml:space="preserve">. </w:t>
      </w:r>
      <w:r>
        <w:t xml:space="preserve">(</w:t>
      </w:r>
      <w:r>
        <w:rPr>
          <w:sz w:val="24"/>
        </w:rPr>
        <w:t xml:space="preserve">CSCD</w:t>
      </w:r>
      <w:r>
        <w:rPr>
          <w:rFonts w:ascii="宋体" w:eastAsia="宋体" w:hint="eastAsia"/>
          <w:sz w:val="24"/>
        </w:rPr>
        <w:t xml:space="preserve">核心</w:t>
      </w:r>
      <w:r>
        <w:t xml:space="preserve">)</w:t>
      </w:r>
    </w:p>
    <w:p w:rsidR="0018722C">
      <w:pPr>
        <w:pStyle w:val="ab"/>
        <w:topLinePunct/>
        <w:ind w:left="200" w:hangingChars="200" w:hanging="200"/>
      </w:pPr>
      <w:r>
        <w:t xml:space="preserve">[</w:t>
      </w:r>
      <w:r>
        <w:t xml:space="preserve">12</w:t>
      </w:r>
      <w:r>
        <w:t xml:space="preserve">]</w:t>
      </w:r>
      <w:r>
        <w:t xml:space="preserve"> </w:t>
      </w:r>
      <w:r>
        <w:rPr>
          <w:rFonts w:ascii="宋体" w:eastAsia="宋体" w:hint="eastAsia"/>
        </w:rPr>
        <w:t xml:space="preserve">张良长</w:t>
      </w:r>
      <w:r>
        <w:rPr>
          <w:rFonts w:ascii="宋体" w:eastAsia="宋体" w:hint="eastAsia"/>
        </w:rPr>
        <w:t xml:space="preserve">, </w:t>
      </w:r>
      <w:r>
        <w:rPr>
          <w:rFonts w:ascii="宋体" w:eastAsia="宋体" w:hint="eastAsia"/>
        </w:rPr>
        <w:t xml:space="preserve">戴友芝</w:t>
      </w:r>
      <w:r>
        <w:rPr>
          <w:rFonts w:ascii="宋体" w:eastAsia="宋体" w:hint="eastAsia"/>
        </w:rPr>
        <w:t xml:space="preserve">, </w:t>
      </w:r>
      <w:r>
        <w:rPr>
          <w:rFonts w:ascii="宋体" w:eastAsia="宋体" w:hint="eastAsia"/>
        </w:rPr>
        <w:t xml:space="preserve">田凯勋</w:t>
      </w:r>
      <w:r>
        <w:rPr>
          <w:rFonts w:ascii="宋体" w:eastAsia="宋体" w:hint="eastAsia"/>
        </w:rPr>
        <w:t xml:space="preserve">, </w:t>
      </w:r>
      <w:r>
        <w:rPr>
          <w:rFonts w:ascii="宋体" w:eastAsia="宋体" w:hint="eastAsia"/>
        </w:rPr>
        <w:t xml:space="preserve">罗春香</w:t>
      </w:r>
      <w:r>
        <w:t xml:space="preserve">. </w:t>
      </w:r>
      <w:r>
        <w:rPr>
          <w:rFonts w:ascii="宋体" w:eastAsia="宋体" w:hint="eastAsia"/>
        </w:rPr>
        <w:t xml:space="preserve">超声波</w:t>
      </w:r>
      <w:r>
        <w:t xml:space="preserve">/</w:t>
      </w:r>
      <w:r>
        <w:rPr>
          <w:rFonts w:ascii="宋体" w:eastAsia="宋体" w:hint="eastAsia"/>
        </w:rPr>
        <w:t xml:space="preserve">零价铁联合降解</w:t>
      </w:r>
      <w:r>
        <w:t xml:space="preserve">1,</w:t>
      </w:r>
      <w:r>
        <w:t xml:space="preserve"> </w:t>
      </w:r>
      <w:r>
        <w:t>2</w:t>
      </w:r>
      <w:r>
        <w:rPr>
          <w:rFonts w:ascii="宋体" w:eastAsia="宋体" w:hint="eastAsia"/>
          <w:rFonts w:ascii="宋体" w:eastAsia="宋体" w:hint="eastAsia"/>
          <w:sz w:val="24"/>
        </w:rPr>
        <w:t xml:space="preserve">, </w:t>
      </w:r>
      <w:r>
        <w:t xml:space="preserve">4-</w:t>
      </w:r>
      <w:r>
        <w:rPr>
          <w:rFonts w:ascii="宋体" w:eastAsia="宋体" w:hint="eastAsia"/>
        </w:rPr>
        <w:t xml:space="preserve">三氯苯特征研究</w:t>
      </w:r>
      <w:r>
        <w:t xml:space="preserve">. </w:t>
      </w:r>
      <w:r>
        <w:rPr>
          <w:rFonts w:ascii="宋体" w:eastAsia="宋体" w:hint="eastAsia"/>
        </w:rPr>
        <w:t xml:space="preserve">水处理技术</w:t>
      </w:r>
      <w:r>
        <w:rPr>
          <w:rFonts w:ascii="宋体" w:eastAsia="宋体" w:hint="eastAsia"/>
        </w:rPr>
        <w:t xml:space="preserve">, </w:t>
      </w:r>
      <w:r>
        <w:t xml:space="preserve">2008</w:t>
      </w:r>
      <w:r>
        <w:rPr>
          <w:rFonts w:ascii="宋体" w:eastAsia="宋体" w:hint="eastAsia"/>
          <w:rFonts w:ascii="宋体" w:eastAsia="宋体" w:hint="eastAsia"/>
          <w:sz w:val="24"/>
        </w:rPr>
        <w:t xml:space="preserve">, </w:t>
      </w:r>
      <w:r>
        <w:t xml:space="preserve">(</w:t>
      </w:r>
      <w:r>
        <w:rPr>
          <w:sz w:val="24"/>
        </w:rPr>
        <w:t xml:space="preserve">11</w:t>
      </w:r>
      <w:r>
        <w:t xml:space="preserve">)</w:t>
      </w:r>
      <w:r>
        <w:rPr>
          <w:rFonts w:ascii="宋体" w:eastAsia="宋体" w:hint="eastAsia"/>
          <w:rFonts w:ascii="宋体" w:eastAsia="宋体" w:hint="eastAsia"/>
          <w:sz w:val="24"/>
        </w:rPr>
        <w:t xml:space="preserve">: </w:t>
      </w:r>
      <w:r>
        <w:t xml:space="preserve">39-43.</w:t>
      </w:r>
      <w:r>
        <w:t xml:space="preserve"> </w:t>
      </w:r>
      <w:r>
        <w:t xml:space="preserve">(</w:t>
      </w:r>
      <w:r>
        <w:rPr>
          <w:sz w:val="24"/>
        </w:rPr>
        <w:t xml:space="preserve">CSCD</w:t>
      </w:r>
      <w:r>
        <w:rPr>
          <w:rFonts w:ascii="宋体" w:eastAsia="宋体" w:hint="eastAsia"/>
          <w:sz w:val="24"/>
        </w:rPr>
        <w:t xml:space="preserve">核心</w:t>
      </w:r>
      <w:r>
        <w:t xml:space="preserve">)</w:t>
      </w:r>
    </w:p>
    <w:p w:rsidR="0018722C">
      <w:pPr>
        <w:pStyle w:val="ab"/>
        <w:topLinePunct/>
        <w:ind w:left="200" w:hangingChars="200" w:hanging="200"/>
      </w:pPr>
      <w:r>
        <w:t xml:space="preserve">[</w:t>
      </w:r>
      <w:r>
        <w:t xml:space="preserve">13</w:t>
      </w:r>
      <w:r>
        <w:t xml:space="preserve">]</w:t>
      </w:r>
      <w:r>
        <w:t xml:space="preserve"> </w:t>
      </w:r>
      <w:r>
        <w:rPr>
          <w:rFonts w:ascii="宋体" w:hAnsi="宋体" w:eastAsia="宋体" w:hint="eastAsia"/>
        </w:rPr>
        <w:t xml:space="preserve">肖静</w:t>
      </w:r>
      <w:r>
        <w:rPr>
          <w:rFonts w:ascii="宋体" w:hAnsi="宋体" w:eastAsia="宋体" w:hint="eastAsia"/>
        </w:rPr>
        <w:t xml:space="preserve">, </w:t>
      </w:r>
      <w:r>
        <w:rPr>
          <w:rFonts w:ascii="宋体" w:hAnsi="宋体" w:eastAsia="宋体" w:hint="eastAsia"/>
        </w:rPr>
        <w:t xml:space="preserve">田凯勋</w:t>
      </w:r>
      <w:r>
        <w:t xml:space="preserve">*</w:t>
      </w:r>
      <w:r>
        <w:rPr>
          <w:rFonts w:ascii="宋体" w:hAnsi="宋体" w:eastAsia="宋体" w:hint="eastAsia"/>
          <w:rFonts w:ascii="宋体" w:hAnsi="宋体" w:eastAsia="宋体" w:hint="eastAsia"/>
          <w:spacing w:val="-2"/>
          <w:sz w:val="24"/>
        </w:rPr>
        <w:t xml:space="preserve">, </w:t>
      </w:r>
      <w:r>
        <w:rPr>
          <w:rFonts w:ascii="宋体" w:hAnsi="宋体" w:eastAsia="宋体" w:hint="eastAsia"/>
        </w:rPr>
        <w:t xml:space="preserve">戴友芝</w:t>
      </w:r>
      <w:r>
        <w:rPr>
          <w:rFonts w:ascii="宋体" w:hAnsi="宋体" w:eastAsia="宋体" w:hint="eastAsia"/>
        </w:rPr>
        <w:t xml:space="preserve">, </w:t>
      </w:r>
      <w:r>
        <w:rPr>
          <w:rFonts w:ascii="宋体" w:hAnsi="宋体" w:eastAsia="宋体" w:hint="eastAsia"/>
        </w:rPr>
        <w:t xml:space="preserve">高怡</w:t>
      </w:r>
      <w:r>
        <w:t xml:space="preserve">. </w:t>
      </w:r>
      <w:r>
        <w:rPr>
          <w:rFonts w:ascii="宋体" w:hAnsi="宋体" w:eastAsia="宋体" w:hint="eastAsia"/>
        </w:rPr>
        <w:t xml:space="preserve">载铁活性炭吸附剂的制备及除砷</w:t>
      </w:r>
      <w:r>
        <w:t xml:space="preserve">(</w:t>
      </w:r>
      <w:r>
        <w:rPr>
          <w:rFonts w:ascii="宋体" w:hAnsi="宋体" w:eastAsia="宋体" w:hint="eastAsia"/>
          <w:sz w:val="24"/>
        </w:rPr>
        <w:t xml:space="preserve">Ⅲ</w:t>
      </w:r>
      <w:r>
        <w:t xml:space="preserve">)</w:t>
      </w:r>
      <w:r>
        <w:rPr>
          <w:rFonts w:ascii="宋体" w:hAnsi="宋体" w:eastAsia="宋体" w:hint="eastAsia"/>
        </w:rPr>
        <w:t xml:space="preserve">性能研究</w:t>
      </w:r>
      <w:r>
        <w:t xml:space="preserve">. </w:t>
      </w:r>
      <w:r>
        <w:rPr>
          <w:rFonts w:ascii="宋体" w:hAnsi="宋体" w:eastAsia="宋体" w:hint="eastAsia"/>
        </w:rPr>
        <w:t xml:space="preserve">工业水处理</w:t>
      </w:r>
      <w:r>
        <w:rPr>
          <w:rFonts w:ascii="宋体" w:hAnsi="宋体" w:eastAsia="宋体" w:hint="eastAsia"/>
        </w:rPr>
        <w:t xml:space="preserve">, </w:t>
      </w:r>
      <w:r>
        <w:t xml:space="preserve">2012</w:t>
      </w:r>
      <w:r>
        <w:rPr>
          <w:rFonts w:ascii="宋体" w:hAnsi="宋体" w:eastAsia="宋体" w:hint="eastAsia"/>
          <w:rFonts w:ascii="宋体" w:hAnsi="宋体" w:eastAsia="宋体" w:hint="eastAsia"/>
          <w:sz w:val="24"/>
        </w:rPr>
        <w:t xml:space="preserve">, </w:t>
      </w:r>
      <w:r>
        <w:t xml:space="preserve">32</w:t>
      </w:r>
      <w:r>
        <w:t xml:space="preserve">(</w:t>
      </w:r>
      <w:r>
        <w:rPr>
          <w:sz w:val="24"/>
        </w:rPr>
        <w:t xml:space="preserve">11</w:t>
      </w:r>
      <w:r>
        <w:t xml:space="preserve">)</w:t>
      </w:r>
      <w:r>
        <w:rPr>
          <w:rFonts w:ascii="宋体" w:hAnsi="宋体" w:eastAsia="宋体" w:hint="eastAsia"/>
          <w:rFonts w:ascii="宋体" w:hAnsi="宋体" w:eastAsia="宋体" w:hint="eastAsia"/>
          <w:sz w:val="24"/>
        </w:rPr>
        <w:t xml:space="preserve">: </w:t>
      </w:r>
      <w:r>
        <w:t xml:space="preserve">28-31</w:t>
      </w:r>
      <w:r>
        <w:t xml:space="preserve">. </w:t>
      </w:r>
      <w:r>
        <w:t xml:space="preserve">(</w:t>
      </w:r>
      <w:r>
        <w:rPr>
          <w:rFonts w:ascii="宋体" w:hAnsi="宋体" w:eastAsia="宋体" w:hint="eastAsia"/>
          <w:sz w:val="24"/>
        </w:rPr>
        <w:t xml:space="preserve">责任作者</w:t>
      </w:r>
      <w:r>
        <w:rPr>
          <w:rFonts w:ascii="宋体" w:hAnsi="宋体" w:eastAsia="宋体" w:hint="eastAsia"/>
          <w:sz w:val="24"/>
        </w:rPr>
        <w:t xml:space="preserve">, </w:t>
      </w:r>
      <w:r>
        <w:rPr>
          <w:sz w:val="24"/>
        </w:rPr>
        <w:t xml:space="preserve">CSCD</w:t>
      </w:r>
      <w:r>
        <w:rPr>
          <w:rFonts w:ascii="宋体" w:hAnsi="宋体" w:eastAsia="宋体" w:hint="eastAsia"/>
          <w:sz w:val="24"/>
        </w:rPr>
        <w:t xml:space="preserve">核心</w:t>
      </w:r>
      <w:r>
        <w:t xml:space="preserve">)</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Arial Unicode MS">
    <w:altName w:val="Arial Unicode MS"/>
    <w:charset w:val="86"/>
    <w:family w:val="swiss"/>
    <w:pitch w:val="variable"/>
  </w:font>
  <w:font w:name="Vrinda">
    <w:altName w:val="Vrinda"/>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839996pt;margin-top:781.169006pt;width:9.8pt;height:12.1pt;mso-position-horizontal-relative:page;mso-position-vertical-relative:page;z-index:-403576"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9pt;height:12.1pt;mso-position-horizontal-relative:page;mso-position-vertical-relative:page;z-index:-403552"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40352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1.169006pt;width:15.7pt;height:12.1pt;mso-position-horizontal-relative:page;mso-position-vertical-relative:page;z-index:-403504" type="#_x0000_t202" filled="false" stroked="false">
          <v:textbox inset="0,0,0,0">
            <w:txbxContent>
              <w:p>
                <w:pPr>
                  <w:spacing w:before="14"/>
                  <w:ind w:left="20" w:right="0" w:firstLine="0"/>
                  <w:jc w:val="left"/>
                  <w:rPr>
                    <w:sz w:val="18"/>
                  </w:rPr>
                </w:pPr>
                <w:r>
                  <w:rPr>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pt;margin-top:781.169006pt;width:17.7pt;height:12.1pt;mso-position-horizontal-relative:page;mso-position-vertical-relative:page;z-index:-40348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40352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_Ref665210503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_Ref665210504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 1 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596" w:hanging="34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78" w:hanging="347"/>
      </w:pPr>
      <w:rPr>
        <w:rFonts w:hint="default"/>
      </w:rPr>
    </w:lvl>
    <w:lvl w:ilvl="2">
      <w:start w:val="0"/>
      <w:numFmt w:val="bullet"/>
      <w:lvlText w:val="•"/>
      <w:lvlJc w:val="left"/>
      <w:pPr>
        <w:ind w:left="2356" w:hanging="347"/>
      </w:pPr>
      <w:rPr>
        <w:rFonts w:hint="default"/>
      </w:rPr>
    </w:lvl>
    <w:lvl w:ilvl="3">
      <w:start w:val="0"/>
      <w:numFmt w:val="bullet"/>
      <w:lvlText w:val="•"/>
      <w:lvlJc w:val="left"/>
      <w:pPr>
        <w:ind w:left="3235" w:hanging="347"/>
      </w:pPr>
      <w:rPr>
        <w:rFonts w:hint="default"/>
      </w:rPr>
    </w:lvl>
    <w:lvl w:ilvl="4">
      <w:start w:val="0"/>
      <w:numFmt w:val="bullet"/>
      <w:lvlText w:val="•"/>
      <w:lvlJc w:val="left"/>
      <w:pPr>
        <w:ind w:left="4113" w:hanging="347"/>
      </w:pPr>
      <w:rPr>
        <w:rFonts w:hint="default"/>
      </w:rPr>
    </w:lvl>
    <w:lvl w:ilvl="5">
      <w:start w:val="0"/>
      <w:numFmt w:val="bullet"/>
      <w:lvlText w:val="•"/>
      <w:lvlJc w:val="left"/>
      <w:pPr>
        <w:ind w:left="4992" w:hanging="347"/>
      </w:pPr>
      <w:rPr>
        <w:rFonts w:hint="default"/>
      </w:rPr>
    </w:lvl>
    <w:lvl w:ilvl="6">
      <w:start w:val="0"/>
      <w:numFmt w:val="bullet"/>
      <w:lvlText w:val="•"/>
      <w:lvlJc w:val="left"/>
      <w:pPr>
        <w:ind w:left="5870" w:hanging="347"/>
      </w:pPr>
      <w:rPr>
        <w:rFonts w:hint="default"/>
      </w:rPr>
    </w:lvl>
    <w:lvl w:ilvl="7">
      <w:start w:val="0"/>
      <w:numFmt w:val="bullet"/>
      <w:lvlText w:val="•"/>
      <w:lvlJc w:val="left"/>
      <w:pPr>
        <w:ind w:left="6748" w:hanging="347"/>
      </w:pPr>
      <w:rPr>
        <w:rFonts w:hint="default"/>
      </w:rPr>
    </w:lvl>
    <w:lvl w:ilvl="8">
      <w:start w:val="0"/>
      <w:numFmt w:val="bullet"/>
      <w:lvlText w:val="•"/>
      <w:lvlJc w:val="left"/>
      <w:pPr>
        <w:ind w:left="7627" w:hanging="347"/>
      </w:pPr>
      <w:rPr>
        <w:rFonts w:hint="default"/>
      </w:rPr>
    </w:lvl>
  </w:abstractNum>
  <w:abstractNum w:abstractNumId="36">
    <w:multiLevelType w:val="hybridMultilevel"/>
    <w:lvl w:ilvl="0">
      <w:start w:val="140"/>
      <w:numFmt w:val="decimal"/>
      <w:lvlText w:val="[%1]"/>
      <w:lvlJc w:val="left"/>
      <w:pPr>
        <w:ind w:left="640" w:hanging="56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06" w:hanging="563"/>
      </w:pPr>
      <w:rPr>
        <w:rFonts w:hint="default"/>
      </w:rPr>
    </w:lvl>
    <w:lvl w:ilvl="2">
      <w:start w:val="0"/>
      <w:numFmt w:val="bullet"/>
      <w:lvlText w:val="•"/>
      <w:lvlJc w:val="left"/>
      <w:pPr>
        <w:ind w:left="2372" w:hanging="563"/>
      </w:pPr>
      <w:rPr>
        <w:rFonts w:hint="default"/>
      </w:rPr>
    </w:lvl>
    <w:lvl w:ilvl="3">
      <w:start w:val="0"/>
      <w:numFmt w:val="bullet"/>
      <w:lvlText w:val="•"/>
      <w:lvlJc w:val="left"/>
      <w:pPr>
        <w:ind w:left="3239" w:hanging="563"/>
      </w:pPr>
      <w:rPr>
        <w:rFonts w:hint="default"/>
      </w:rPr>
    </w:lvl>
    <w:lvl w:ilvl="4">
      <w:start w:val="0"/>
      <w:numFmt w:val="bullet"/>
      <w:lvlText w:val="•"/>
      <w:lvlJc w:val="left"/>
      <w:pPr>
        <w:ind w:left="4105" w:hanging="563"/>
      </w:pPr>
      <w:rPr>
        <w:rFonts w:hint="default"/>
      </w:rPr>
    </w:lvl>
    <w:lvl w:ilvl="5">
      <w:start w:val="0"/>
      <w:numFmt w:val="bullet"/>
      <w:lvlText w:val="•"/>
      <w:lvlJc w:val="left"/>
      <w:pPr>
        <w:ind w:left="4972" w:hanging="563"/>
      </w:pPr>
      <w:rPr>
        <w:rFonts w:hint="default"/>
      </w:rPr>
    </w:lvl>
    <w:lvl w:ilvl="6">
      <w:start w:val="0"/>
      <w:numFmt w:val="bullet"/>
      <w:lvlText w:val="•"/>
      <w:lvlJc w:val="left"/>
      <w:pPr>
        <w:ind w:left="5838" w:hanging="563"/>
      </w:pPr>
      <w:rPr>
        <w:rFonts w:hint="default"/>
      </w:rPr>
    </w:lvl>
    <w:lvl w:ilvl="7">
      <w:start w:val="0"/>
      <w:numFmt w:val="bullet"/>
      <w:lvlText w:val="•"/>
      <w:lvlJc w:val="left"/>
      <w:pPr>
        <w:ind w:left="6704" w:hanging="563"/>
      </w:pPr>
      <w:rPr>
        <w:rFonts w:hint="default"/>
      </w:rPr>
    </w:lvl>
    <w:lvl w:ilvl="8">
      <w:start w:val="0"/>
      <w:numFmt w:val="bullet"/>
      <w:lvlText w:val="•"/>
      <w:lvlJc w:val="left"/>
      <w:pPr>
        <w:ind w:left="7571" w:hanging="563"/>
      </w:pPr>
      <w:rPr>
        <w:rFonts w:hint="default"/>
      </w:rPr>
    </w:lvl>
  </w:abstractNum>
  <w:abstractNum w:abstractNumId="35">
    <w:multiLevelType w:val="hybridMultilevel"/>
    <w:lvl w:ilvl="0">
      <w:start w:val="117"/>
      <w:numFmt w:val="decimal"/>
      <w:lvlText w:val="[%1]"/>
      <w:lvlJc w:val="left"/>
      <w:pPr>
        <w:ind w:left="640" w:hanging="539"/>
        <w:jc w:val="left"/>
      </w:pPr>
      <w:rPr>
        <w:rFonts w:hint="default" w:ascii="Times New Roman" w:hAnsi="Times New Roman" w:eastAsia="Times New Roman" w:cs="Times New Roman"/>
        <w:spacing w:val="-10"/>
        <w:w w:val="100"/>
        <w:sz w:val="21"/>
        <w:szCs w:val="21"/>
      </w:rPr>
    </w:lvl>
    <w:lvl w:ilvl="1">
      <w:start w:val="0"/>
      <w:numFmt w:val="bullet"/>
      <w:lvlText w:val="•"/>
      <w:lvlJc w:val="left"/>
      <w:pPr>
        <w:ind w:left="1506" w:hanging="539"/>
      </w:pPr>
      <w:rPr>
        <w:rFonts w:hint="default"/>
      </w:rPr>
    </w:lvl>
    <w:lvl w:ilvl="2">
      <w:start w:val="0"/>
      <w:numFmt w:val="bullet"/>
      <w:lvlText w:val="•"/>
      <w:lvlJc w:val="left"/>
      <w:pPr>
        <w:ind w:left="2372" w:hanging="539"/>
      </w:pPr>
      <w:rPr>
        <w:rFonts w:hint="default"/>
      </w:rPr>
    </w:lvl>
    <w:lvl w:ilvl="3">
      <w:start w:val="0"/>
      <w:numFmt w:val="bullet"/>
      <w:lvlText w:val="•"/>
      <w:lvlJc w:val="left"/>
      <w:pPr>
        <w:ind w:left="3239" w:hanging="539"/>
      </w:pPr>
      <w:rPr>
        <w:rFonts w:hint="default"/>
      </w:rPr>
    </w:lvl>
    <w:lvl w:ilvl="4">
      <w:start w:val="0"/>
      <w:numFmt w:val="bullet"/>
      <w:lvlText w:val="•"/>
      <w:lvlJc w:val="left"/>
      <w:pPr>
        <w:ind w:left="4105" w:hanging="539"/>
      </w:pPr>
      <w:rPr>
        <w:rFonts w:hint="default"/>
      </w:rPr>
    </w:lvl>
    <w:lvl w:ilvl="5">
      <w:start w:val="0"/>
      <w:numFmt w:val="bullet"/>
      <w:lvlText w:val="•"/>
      <w:lvlJc w:val="left"/>
      <w:pPr>
        <w:ind w:left="4972" w:hanging="539"/>
      </w:pPr>
      <w:rPr>
        <w:rFonts w:hint="default"/>
      </w:rPr>
    </w:lvl>
    <w:lvl w:ilvl="6">
      <w:start w:val="0"/>
      <w:numFmt w:val="bullet"/>
      <w:lvlText w:val="•"/>
      <w:lvlJc w:val="left"/>
      <w:pPr>
        <w:ind w:left="5838" w:hanging="539"/>
      </w:pPr>
      <w:rPr>
        <w:rFonts w:hint="default"/>
      </w:rPr>
    </w:lvl>
    <w:lvl w:ilvl="7">
      <w:start w:val="0"/>
      <w:numFmt w:val="bullet"/>
      <w:lvlText w:val="•"/>
      <w:lvlJc w:val="left"/>
      <w:pPr>
        <w:ind w:left="6704" w:hanging="539"/>
      </w:pPr>
      <w:rPr>
        <w:rFonts w:hint="default"/>
      </w:rPr>
    </w:lvl>
    <w:lvl w:ilvl="8">
      <w:start w:val="0"/>
      <w:numFmt w:val="bullet"/>
      <w:lvlText w:val="•"/>
      <w:lvlJc w:val="left"/>
      <w:pPr>
        <w:ind w:left="7571" w:hanging="539"/>
      </w:pPr>
      <w:rPr>
        <w:rFonts w:hint="default"/>
      </w:rPr>
    </w:lvl>
  </w:abstractNum>
  <w:abstractNum w:abstractNumId="34">
    <w:multiLevelType w:val="hybridMultilevel"/>
    <w:lvl w:ilvl="0">
      <w:start w:val="101"/>
      <w:numFmt w:val="decimal"/>
      <w:lvlText w:val="[%1]"/>
      <w:lvlJc w:val="left"/>
      <w:pPr>
        <w:ind w:left="640" w:hanging="515"/>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12" w:hanging="515"/>
      </w:pPr>
      <w:rPr>
        <w:rFonts w:hint="default"/>
      </w:rPr>
    </w:lvl>
    <w:lvl w:ilvl="2">
      <w:start w:val="0"/>
      <w:numFmt w:val="bullet"/>
      <w:lvlText w:val="•"/>
      <w:lvlJc w:val="left"/>
      <w:pPr>
        <w:ind w:left="2384" w:hanging="515"/>
      </w:pPr>
      <w:rPr>
        <w:rFonts w:hint="default"/>
      </w:rPr>
    </w:lvl>
    <w:lvl w:ilvl="3">
      <w:start w:val="0"/>
      <w:numFmt w:val="bullet"/>
      <w:lvlText w:val="•"/>
      <w:lvlJc w:val="left"/>
      <w:pPr>
        <w:ind w:left="3257" w:hanging="515"/>
      </w:pPr>
      <w:rPr>
        <w:rFonts w:hint="default"/>
      </w:rPr>
    </w:lvl>
    <w:lvl w:ilvl="4">
      <w:start w:val="0"/>
      <w:numFmt w:val="bullet"/>
      <w:lvlText w:val="•"/>
      <w:lvlJc w:val="left"/>
      <w:pPr>
        <w:ind w:left="4129" w:hanging="515"/>
      </w:pPr>
      <w:rPr>
        <w:rFonts w:hint="default"/>
      </w:rPr>
    </w:lvl>
    <w:lvl w:ilvl="5">
      <w:start w:val="0"/>
      <w:numFmt w:val="bullet"/>
      <w:lvlText w:val="•"/>
      <w:lvlJc w:val="left"/>
      <w:pPr>
        <w:ind w:left="5002" w:hanging="515"/>
      </w:pPr>
      <w:rPr>
        <w:rFonts w:hint="default"/>
      </w:rPr>
    </w:lvl>
    <w:lvl w:ilvl="6">
      <w:start w:val="0"/>
      <w:numFmt w:val="bullet"/>
      <w:lvlText w:val="•"/>
      <w:lvlJc w:val="left"/>
      <w:pPr>
        <w:ind w:left="5874" w:hanging="515"/>
      </w:pPr>
      <w:rPr>
        <w:rFonts w:hint="default"/>
      </w:rPr>
    </w:lvl>
    <w:lvl w:ilvl="7">
      <w:start w:val="0"/>
      <w:numFmt w:val="bullet"/>
      <w:lvlText w:val="•"/>
      <w:lvlJc w:val="left"/>
      <w:pPr>
        <w:ind w:left="6746" w:hanging="515"/>
      </w:pPr>
      <w:rPr>
        <w:rFonts w:hint="default"/>
      </w:rPr>
    </w:lvl>
    <w:lvl w:ilvl="8">
      <w:start w:val="0"/>
      <w:numFmt w:val="bullet"/>
      <w:lvlText w:val="•"/>
      <w:lvlJc w:val="left"/>
      <w:pPr>
        <w:ind w:left="7619" w:hanging="515"/>
      </w:pPr>
      <w:rPr>
        <w:rFonts w:hint="default"/>
      </w:rPr>
    </w:lvl>
  </w:abstractNum>
  <w:abstractNum w:abstractNumId="33">
    <w:multiLevelType w:val="hybridMultilevel"/>
    <w:lvl w:ilvl="0">
      <w:start w:val="3"/>
      <w:numFmt w:val="decimal"/>
      <w:lvlText w:val="[%1]"/>
      <w:lvlJc w:val="left"/>
      <w:pPr>
        <w:ind w:left="539" w:hanging="462"/>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22" w:hanging="462"/>
      </w:pPr>
      <w:rPr>
        <w:rFonts w:hint="default"/>
      </w:rPr>
    </w:lvl>
    <w:lvl w:ilvl="2">
      <w:start w:val="0"/>
      <w:numFmt w:val="bullet"/>
      <w:lvlText w:val="•"/>
      <w:lvlJc w:val="left"/>
      <w:pPr>
        <w:ind w:left="2304" w:hanging="462"/>
      </w:pPr>
      <w:rPr>
        <w:rFonts w:hint="default"/>
      </w:rPr>
    </w:lvl>
    <w:lvl w:ilvl="3">
      <w:start w:val="0"/>
      <w:numFmt w:val="bullet"/>
      <w:lvlText w:val="•"/>
      <w:lvlJc w:val="left"/>
      <w:pPr>
        <w:ind w:left="3187" w:hanging="462"/>
      </w:pPr>
      <w:rPr>
        <w:rFonts w:hint="default"/>
      </w:rPr>
    </w:lvl>
    <w:lvl w:ilvl="4">
      <w:start w:val="0"/>
      <w:numFmt w:val="bullet"/>
      <w:lvlText w:val="•"/>
      <w:lvlJc w:val="left"/>
      <w:pPr>
        <w:ind w:left="4069" w:hanging="462"/>
      </w:pPr>
      <w:rPr>
        <w:rFonts w:hint="default"/>
      </w:rPr>
    </w:lvl>
    <w:lvl w:ilvl="5">
      <w:start w:val="0"/>
      <w:numFmt w:val="bullet"/>
      <w:lvlText w:val="•"/>
      <w:lvlJc w:val="left"/>
      <w:pPr>
        <w:ind w:left="4952" w:hanging="462"/>
      </w:pPr>
      <w:rPr>
        <w:rFonts w:hint="default"/>
      </w:rPr>
    </w:lvl>
    <w:lvl w:ilvl="6">
      <w:start w:val="0"/>
      <w:numFmt w:val="bullet"/>
      <w:lvlText w:val="•"/>
      <w:lvlJc w:val="left"/>
      <w:pPr>
        <w:ind w:left="5834" w:hanging="462"/>
      </w:pPr>
      <w:rPr>
        <w:rFonts w:hint="default"/>
      </w:rPr>
    </w:lvl>
    <w:lvl w:ilvl="7">
      <w:start w:val="0"/>
      <w:numFmt w:val="bullet"/>
      <w:lvlText w:val="•"/>
      <w:lvlJc w:val="left"/>
      <w:pPr>
        <w:ind w:left="6716" w:hanging="462"/>
      </w:pPr>
      <w:rPr>
        <w:rFonts w:hint="default"/>
      </w:rPr>
    </w:lvl>
    <w:lvl w:ilvl="8">
      <w:start w:val="0"/>
      <w:numFmt w:val="bullet"/>
      <w:lvlText w:val="•"/>
      <w:lvlJc w:val="left"/>
      <w:pPr>
        <w:ind w:left="7599" w:hanging="462"/>
      </w:pPr>
      <w:rPr>
        <w:rFonts w:hint="default"/>
      </w:rPr>
    </w:lvl>
  </w:abstractNum>
  <w:abstractNum w:abstractNumId="32">
    <w:multiLevelType w:val="hybridMultilevel"/>
    <w:lvl w:ilvl="0">
      <w:start w:val="7"/>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0"/>
      <w:numFmt w:val="bullet"/>
      <w:lvlText w:val="•"/>
      <w:lvlJc w:val="left"/>
      <w:pPr>
        <w:ind w:left="2380" w:hanging="495"/>
      </w:pPr>
      <w:rPr>
        <w:rFonts w:hint="default"/>
      </w:rPr>
    </w:lvl>
    <w:lvl w:ilvl="3">
      <w:start w:val="0"/>
      <w:numFmt w:val="bullet"/>
      <w:lvlText w:val="•"/>
      <w:lvlJc w:val="left"/>
      <w:pPr>
        <w:ind w:left="3261" w:hanging="495"/>
      </w:pPr>
      <w:rPr>
        <w:rFonts w:hint="default"/>
      </w:rPr>
    </w:lvl>
    <w:lvl w:ilvl="4">
      <w:start w:val="0"/>
      <w:numFmt w:val="bullet"/>
      <w:lvlText w:val="•"/>
      <w:lvlJc w:val="left"/>
      <w:pPr>
        <w:ind w:left="4141" w:hanging="495"/>
      </w:pPr>
      <w:rPr>
        <w:rFonts w:hint="default"/>
      </w:rPr>
    </w:lvl>
    <w:lvl w:ilvl="5">
      <w:start w:val="0"/>
      <w:numFmt w:val="bullet"/>
      <w:lvlText w:val="•"/>
      <w:lvlJc w:val="left"/>
      <w:pPr>
        <w:ind w:left="5022" w:hanging="495"/>
      </w:pPr>
      <w:rPr>
        <w:rFonts w:hint="default"/>
      </w:rPr>
    </w:lvl>
    <w:lvl w:ilvl="6">
      <w:start w:val="0"/>
      <w:numFmt w:val="bullet"/>
      <w:lvlText w:val="•"/>
      <w:lvlJc w:val="left"/>
      <w:pPr>
        <w:ind w:left="5902" w:hanging="495"/>
      </w:pPr>
      <w:rPr>
        <w:rFonts w:hint="default"/>
      </w:rPr>
    </w:lvl>
    <w:lvl w:ilvl="7">
      <w:start w:val="0"/>
      <w:numFmt w:val="bullet"/>
      <w:lvlText w:val="•"/>
      <w:lvlJc w:val="left"/>
      <w:pPr>
        <w:ind w:left="6782" w:hanging="495"/>
      </w:pPr>
      <w:rPr>
        <w:rFonts w:hint="default"/>
      </w:rPr>
    </w:lvl>
    <w:lvl w:ilvl="8">
      <w:start w:val="0"/>
      <w:numFmt w:val="bullet"/>
      <w:lvlText w:val="•"/>
      <w:lvlJc w:val="left"/>
      <w:pPr>
        <w:ind w:left="7663" w:hanging="495"/>
      </w:pPr>
      <w:rPr>
        <w:rFonts w:hint="default"/>
      </w:rPr>
    </w:lvl>
  </w:abstractNum>
  <w:abstractNum w:abstractNumId="31">
    <w:multiLevelType w:val="hybridMultilevel"/>
    <w:lvl w:ilvl="0">
      <w:start w:val="6"/>
      <w:numFmt w:val="decimal"/>
      <w:lvlText w:val="%1"/>
      <w:lvlJc w:val="left"/>
      <w:pPr>
        <w:ind w:left="611" w:hanging="495"/>
        <w:jc w:val="left"/>
      </w:pPr>
      <w:rPr>
        <w:rFonts w:hint="default"/>
      </w:rPr>
    </w:lvl>
    <w:lvl w:ilvl="1">
      <w:start w:val="4"/>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0"/>
      <w:numFmt w:val="bullet"/>
      <w:lvlText w:val="•"/>
      <w:lvlJc w:val="left"/>
      <w:pPr>
        <w:ind w:left="2685" w:hanging="654"/>
      </w:pPr>
      <w:rPr>
        <w:rFonts w:hint="default"/>
      </w:rPr>
    </w:lvl>
    <w:lvl w:ilvl="4">
      <w:start w:val="0"/>
      <w:numFmt w:val="bullet"/>
      <w:lvlText w:val="•"/>
      <w:lvlJc w:val="left"/>
      <w:pPr>
        <w:ind w:left="3648" w:hanging="654"/>
      </w:pPr>
      <w:rPr>
        <w:rFonts w:hint="default"/>
      </w:rPr>
    </w:lvl>
    <w:lvl w:ilvl="5">
      <w:start w:val="0"/>
      <w:numFmt w:val="bullet"/>
      <w:lvlText w:val="•"/>
      <w:lvlJc w:val="left"/>
      <w:pPr>
        <w:ind w:left="4610" w:hanging="654"/>
      </w:pPr>
      <w:rPr>
        <w:rFonts w:hint="default"/>
      </w:rPr>
    </w:lvl>
    <w:lvl w:ilvl="6">
      <w:start w:val="0"/>
      <w:numFmt w:val="bullet"/>
      <w:lvlText w:val="•"/>
      <w:lvlJc w:val="left"/>
      <w:pPr>
        <w:ind w:left="5573" w:hanging="654"/>
      </w:pPr>
      <w:rPr>
        <w:rFonts w:hint="default"/>
      </w:rPr>
    </w:lvl>
    <w:lvl w:ilvl="7">
      <w:start w:val="0"/>
      <w:numFmt w:val="bullet"/>
      <w:lvlText w:val="•"/>
      <w:lvlJc w:val="left"/>
      <w:pPr>
        <w:ind w:left="6536" w:hanging="654"/>
      </w:pPr>
      <w:rPr>
        <w:rFonts w:hint="default"/>
      </w:rPr>
    </w:lvl>
    <w:lvl w:ilvl="8">
      <w:start w:val="0"/>
      <w:numFmt w:val="bullet"/>
      <w:lvlText w:val="•"/>
      <w:lvlJc w:val="left"/>
      <w:pPr>
        <w:ind w:left="7498" w:hanging="654"/>
      </w:pPr>
      <w:rPr>
        <w:rFonts w:hint="default"/>
      </w:rPr>
    </w:lvl>
  </w:abstractNum>
  <w:abstractNum w:abstractNumId="30">
    <w:multiLevelType w:val="hybridMultilevel"/>
    <w:lvl w:ilvl="0">
      <w:start w:val="6"/>
      <w:numFmt w:val="decimal"/>
      <w:lvlText w:val="%1"/>
      <w:lvlJc w:val="left"/>
      <w:pPr>
        <w:ind w:left="611" w:hanging="495"/>
        <w:jc w:val="left"/>
      </w:pPr>
      <w:rPr>
        <w:rFonts w:hint="default"/>
      </w:rPr>
    </w:lvl>
    <w:lvl w:ilvl="1">
      <w:start w:val="2"/>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07" w:hanging="591"/>
        <w:jc w:val="right"/>
      </w:pPr>
      <w:rPr>
        <w:rFonts w:hint="default" w:ascii="Times New Roman" w:hAnsi="Times New Roman" w:eastAsia="Times New Roman" w:cs="Times New Roman"/>
        <w:w w:val="99"/>
        <w:sz w:val="26"/>
        <w:szCs w:val="26"/>
      </w:rPr>
    </w:lvl>
    <w:lvl w:ilvl="3">
      <w:start w:val="0"/>
      <w:numFmt w:val="bullet"/>
      <w:lvlText w:val="•"/>
      <w:lvlJc w:val="left"/>
      <w:pPr>
        <w:ind w:left="2612" w:hanging="591"/>
      </w:pPr>
      <w:rPr>
        <w:rFonts w:hint="default"/>
      </w:rPr>
    </w:lvl>
    <w:lvl w:ilvl="4">
      <w:start w:val="0"/>
      <w:numFmt w:val="bullet"/>
      <w:lvlText w:val="•"/>
      <w:lvlJc w:val="left"/>
      <w:pPr>
        <w:ind w:left="3568" w:hanging="591"/>
      </w:pPr>
      <w:rPr>
        <w:rFonts w:hint="default"/>
      </w:rPr>
    </w:lvl>
    <w:lvl w:ilvl="5">
      <w:start w:val="0"/>
      <w:numFmt w:val="bullet"/>
      <w:lvlText w:val="•"/>
      <w:lvlJc w:val="left"/>
      <w:pPr>
        <w:ind w:left="4524" w:hanging="591"/>
      </w:pPr>
      <w:rPr>
        <w:rFonts w:hint="default"/>
      </w:rPr>
    </w:lvl>
    <w:lvl w:ilvl="6">
      <w:start w:val="0"/>
      <w:numFmt w:val="bullet"/>
      <w:lvlText w:val="•"/>
      <w:lvlJc w:val="left"/>
      <w:pPr>
        <w:ind w:left="5480" w:hanging="591"/>
      </w:pPr>
      <w:rPr>
        <w:rFonts w:hint="default"/>
      </w:rPr>
    </w:lvl>
    <w:lvl w:ilvl="7">
      <w:start w:val="0"/>
      <w:numFmt w:val="bullet"/>
      <w:lvlText w:val="•"/>
      <w:lvlJc w:val="left"/>
      <w:pPr>
        <w:ind w:left="6436" w:hanging="591"/>
      </w:pPr>
      <w:rPr>
        <w:rFonts w:hint="default"/>
      </w:rPr>
    </w:lvl>
    <w:lvl w:ilvl="8">
      <w:start w:val="0"/>
      <w:numFmt w:val="bullet"/>
      <w:lvlText w:val="•"/>
      <w:lvlJc w:val="left"/>
      <w:pPr>
        <w:ind w:left="7392" w:hanging="591"/>
      </w:pPr>
      <w:rPr>
        <w:rFonts w:hint="default"/>
      </w:rPr>
    </w:lvl>
  </w:abstractNum>
  <w:abstractNum w:abstractNumId="29">
    <w:multiLevelType w:val="hybridMultilevel"/>
    <w:lvl w:ilvl="0">
      <w:start w:val="6"/>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right"/>
      </w:pPr>
      <w:rPr>
        <w:rFonts w:hint="default" w:ascii="Times New Roman" w:hAnsi="Times New Roman" w:eastAsia="Times New Roman" w:cs="Times New Roman"/>
        <w:w w:val="99"/>
        <w:sz w:val="26"/>
        <w:szCs w:val="26"/>
      </w:rPr>
    </w:lvl>
    <w:lvl w:ilvl="3">
      <w:start w:val="0"/>
      <w:numFmt w:val="bullet"/>
      <w:lvlText w:val="•"/>
      <w:lvlJc w:val="left"/>
      <w:pPr>
        <w:ind w:left="2685" w:hanging="654"/>
      </w:pPr>
      <w:rPr>
        <w:rFonts w:hint="default"/>
      </w:rPr>
    </w:lvl>
    <w:lvl w:ilvl="4">
      <w:start w:val="0"/>
      <w:numFmt w:val="bullet"/>
      <w:lvlText w:val="•"/>
      <w:lvlJc w:val="left"/>
      <w:pPr>
        <w:ind w:left="3648" w:hanging="654"/>
      </w:pPr>
      <w:rPr>
        <w:rFonts w:hint="default"/>
      </w:rPr>
    </w:lvl>
    <w:lvl w:ilvl="5">
      <w:start w:val="0"/>
      <w:numFmt w:val="bullet"/>
      <w:lvlText w:val="•"/>
      <w:lvlJc w:val="left"/>
      <w:pPr>
        <w:ind w:left="4610" w:hanging="654"/>
      </w:pPr>
      <w:rPr>
        <w:rFonts w:hint="default"/>
      </w:rPr>
    </w:lvl>
    <w:lvl w:ilvl="6">
      <w:start w:val="0"/>
      <w:numFmt w:val="bullet"/>
      <w:lvlText w:val="•"/>
      <w:lvlJc w:val="left"/>
      <w:pPr>
        <w:ind w:left="5573" w:hanging="654"/>
      </w:pPr>
      <w:rPr>
        <w:rFonts w:hint="default"/>
      </w:rPr>
    </w:lvl>
    <w:lvl w:ilvl="7">
      <w:start w:val="0"/>
      <w:numFmt w:val="bullet"/>
      <w:lvlText w:val="•"/>
      <w:lvlJc w:val="left"/>
      <w:pPr>
        <w:ind w:left="6536" w:hanging="654"/>
      </w:pPr>
      <w:rPr>
        <w:rFonts w:hint="default"/>
      </w:rPr>
    </w:lvl>
    <w:lvl w:ilvl="8">
      <w:start w:val="0"/>
      <w:numFmt w:val="bullet"/>
      <w:lvlText w:val="•"/>
      <w:lvlJc w:val="left"/>
      <w:pPr>
        <w:ind w:left="7498" w:hanging="654"/>
      </w:pPr>
      <w:rPr>
        <w:rFonts w:hint="default"/>
      </w:rPr>
    </w:lvl>
  </w:abstractNum>
  <w:abstractNum w:abstractNumId="28">
    <w:multiLevelType w:val="hybridMultilevel"/>
    <w:lvl w:ilvl="0">
      <w:start w:val="0"/>
      <w:numFmt w:val="bullet"/>
      <w:lvlText w:val="•"/>
      <w:lvlJc w:val="left"/>
      <w:pPr>
        <w:ind w:left="91" w:hanging="72"/>
      </w:pPr>
      <w:rPr>
        <w:rFonts w:hint="default" w:ascii="Times New Roman" w:hAnsi="Times New Roman" w:eastAsia="Times New Roman" w:cs="Times New Roman"/>
        <w:spacing w:val="5"/>
        <w:w w:val="104"/>
        <w:sz w:val="16"/>
        <w:szCs w:val="16"/>
      </w:rPr>
    </w:lvl>
    <w:lvl w:ilvl="1">
      <w:start w:val="0"/>
      <w:numFmt w:val="bullet"/>
      <w:lvlText w:val="•"/>
      <w:lvlJc w:val="left"/>
      <w:pPr>
        <w:ind w:left="177" w:hanging="72"/>
      </w:pPr>
      <w:rPr>
        <w:rFonts w:hint="default"/>
      </w:rPr>
    </w:lvl>
    <w:lvl w:ilvl="2">
      <w:start w:val="0"/>
      <w:numFmt w:val="bullet"/>
      <w:lvlText w:val="•"/>
      <w:lvlJc w:val="left"/>
      <w:pPr>
        <w:ind w:left="254" w:hanging="72"/>
      </w:pPr>
      <w:rPr>
        <w:rFonts w:hint="default"/>
      </w:rPr>
    </w:lvl>
    <w:lvl w:ilvl="3">
      <w:start w:val="0"/>
      <w:numFmt w:val="bullet"/>
      <w:lvlText w:val="•"/>
      <w:lvlJc w:val="left"/>
      <w:pPr>
        <w:ind w:left="331" w:hanging="72"/>
      </w:pPr>
      <w:rPr>
        <w:rFonts w:hint="default"/>
      </w:rPr>
    </w:lvl>
    <w:lvl w:ilvl="4">
      <w:start w:val="0"/>
      <w:numFmt w:val="bullet"/>
      <w:lvlText w:val="•"/>
      <w:lvlJc w:val="left"/>
      <w:pPr>
        <w:ind w:left="408" w:hanging="72"/>
      </w:pPr>
      <w:rPr>
        <w:rFonts w:hint="default"/>
      </w:rPr>
    </w:lvl>
    <w:lvl w:ilvl="5">
      <w:start w:val="0"/>
      <w:numFmt w:val="bullet"/>
      <w:lvlText w:val="•"/>
      <w:lvlJc w:val="left"/>
      <w:pPr>
        <w:ind w:left="485" w:hanging="72"/>
      </w:pPr>
      <w:rPr>
        <w:rFonts w:hint="default"/>
      </w:rPr>
    </w:lvl>
    <w:lvl w:ilvl="6">
      <w:start w:val="0"/>
      <w:numFmt w:val="bullet"/>
      <w:lvlText w:val="•"/>
      <w:lvlJc w:val="left"/>
      <w:pPr>
        <w:ind w:left="562" w:hanging="72"/>
      </w:pPr>
      <w:rPr>
        <w:rFonts w:hint="default"/>
      </w:rPr>
    </w:lvl>
    <w:lvl w:ilvl="7">
      <w:start w:val="0"/>
      <w:numFmt w:val="bullet"/>
      <w:lvlText w:val="•"/>
      <w:lvlJc w:val="left"/>
      <w:pPr>
        <w:ind w:left="639" w:hanging="72"/>
      </w:pPr>
      <w:rPr>
        <w:rFonts w:hint="default"/>
      </w:rPr>
    </w:lvl>
    <w:lvl w:ilvl="8">
      <w:start w:val="0"/>
      <w:numFmt w:val="bullet"/>
      <w:lvlText w:val="•"/>
      <w:lvlJc w:val="left"/>
      <w:pPr>
        <w:ind w:left="716" w:hanging="72"/>
      </w:pPr>
      <w:rPr>
        <w:rFonts w:hint="default"/>
      </w:rPr>
    </w:lvl>
  </w:abstractNum>
  <w:abstractNum w:abstractNumId="27">
    <w:multiLevelType w:val="hybridMultilevel"/>
    <w:lvl w:ilvl="0">
      <w:start w:val="5"/>
      <w:numFmt w:val="decimal"/>
      <w:lvlText w:val="%1"/>
      <w:lvlJc w:val="left"/>
      <w:pPr>
        <w:ind w:left="899" w:hanging="783"/>
        <w:jc w:val="left"/>
      </w:pPr>
      <w:rPr>
        <w:rFonts w:hint="default"/>
      </w:rPr>
    </w:lvl>
    <w:lvl w:ilvl="1">
      <w:start w:val="2"/>
      <w:numFmt w:val="decimal"/>
      <w:lvlText w:val="%1.%2"/>
      <w:lvlJc w:val="left"/>
      <w:pPr>
        <w:ind w:left="899" w:hanging="783"/>
        <w:jc w:val="left"/>
      </w:pPr>
      <w:rPr>
        <w:rFonts w:hint="default"/>
      </w:rPr>
    </w:lvl>
    <w:lvl w:ilvl="2">
      <w:start w:val="2"/>
      <w:numFmt w:val="decimal"/>
      <w:lvlText w:val="%1.%2.%3"/>
      <w:lvlJc w:val="left"/>
      <w:pPr>
        <w:ind w:left="899" w:hanging="783"/>
        <w:jc w:val="left"/>
      </w:pPr>
      <w:rPr>
        <w:rFonts w:hint="default"/>
      </w:rPr>
    </w:lvl>
    <w:lvl w:ilvl="3">
      <w:start w:val="1"/>
      <w:numFmt w:val="decimal"/>
      <w:lvlText w:val="%1.%2.%3.%4"/>
      <w:lvlJc w:val="left"/>
      <w:pPr>
        <w:ind w:left="899" w:hanging="783"/>
        <w:jc w:val="left"/>
      </w:pPr>
      <w:rPr>
        <w:rFonts w:hint="default" w:ascii="Times New Roman" w:hAnsi="Times New Roman" w:eastAsia="Times New Roman" w:cs="Times New Roman"/>
        <w:spacing w:val="-62"/>
        <w:w w:val="99"/>
        <w:sz w:val="24"/>
        <w:szCs w:val="24"/>
      </w:rPr>
    </w:lvl>
    <w:lvl w:ilvl="4">
      <w:start w:val="0"/>
      <w:numFmt w:val="bullet"/>
      <w:lvlText w:val="•"/>
      <w:lvlJc w:val="left"/>
      <w:pPr>
        <w:ind w:left="4261" w:hanging="783"/>
      </w:pPr>
      <w:rPr>
        <w:rFonts w:hint="default"/>
      </w:rPr>
    </w:lvl>
    <w:lvl w:ilvl="5">
      <w:start w:val="0"/>
      <w:numFmt w:val="bullet"/>
      <w:lvlText w:val="•"/>
      <w:lvlJc w:val="left"/>
      <w:pPr>
        <w:ind w:left="5102" w:hanging="783"/>
      </w:pPr>
      <w:rPr>
        <w:rFonts w:hint="default"/>
      </w:rPr>
    </w:lvl>
    <w:lvl w:ilvl="6">
      <w:start w:val="0"/>
      <w:numFmt w:val="bullet"/>
      <w:lvlText w:val="•"/>
      <w:lvlJc w:val="left"/>
      <w:pPr>
        <w:ind w:left="5942" w:hanging="783"/>
      </w:pPr>
      <w:rPr>
        <w:rFonts w:hint="default"/>
      </w:rPr>
    </w:lvl>
    <w:lvl w:ilvl="7">
      <w:start w:val="0"/>
      <w:numFmt w:val="bullet"/>
      <w:lvlText w:val="•"/>
      <w:lvlJc w:val="left"/>
      <w:pPr>
        <w:ind w:left="6782" w:hanging="783"/>
      </w:pPr>
      <w:rPr>
        <w:rFonts w:hint="default"/>
      </w:rPr>
    </w:lvl>
    <w:lvl w:ilvl="8">
      <w:start w:val="0"/>
      <w:numFmt w:val="bullet"/>
      <w:lvlText w:val="•"/>
      <w:lvlJc w:val="left"/>
      <w:pPr>
        <w:ind w:left="7623" w:hanging="783"/>
      </w:pPr>
      <w:rPr>
        <w:rFonts w:hint="default"/>
      </w:rPr>
    </w:lvl>
  </w:abstractNum>
  <w:abstractNum w:abstractNumId="26">
    <w:multiLevelType w:val="hybridMultilevel"/>
    <w:lvl w:ilvl="0">
      <w:start w:val="5"/>
      <w:numFmt w:val="decimal"/>
      <w:lvlText w:val="%1"/>
      <w:lvlJc w:val="left"/>
      <w:pPr>
        <w:ind w:left="840" w:hanging="724"/>
        <w:jc w:val="left"/>
      </w:pPr>
      <w:rPr>
        <w:rFonts w:hint="default"/>
      </w:rPr>
    </w:lvl>
    <w:lvl w:ilvl="1">
      <w:start w:val="2"/>
      <w:numFmt w:val="decimal"/>
      <w:lvlText w:val="%1.%2"/>
      <w:lvlJc w:val="left"/>
      <w:pPr>
        <w:ind w:left="840" w:hanging="724"/>
        <w:jc w:val="left"/>
      </w:pPr>
      <w:rPr>
        <w:rFonts w:hint="default"/>
      </w:rPr>
    </w:lvl>
    <w:lvl w:ilvl="2">
      <w:start w:val="1"/>
      <w:numFmt w:val="decimal"/>
      <w:lvlText w:val="%1.%2.%3"/>
      <w:lvlJc w:val="left"/>
      <w:pPr>
        <w:ind w:left="840" w:hanging="724"/>
        <w:jc w:val="left"/>
      </w:pPr>
      <w:rPr>
        <w:rFonts w:hint="default"/>
      </w:rPr>
    </w:lvl>
    <w:lvl w:ilvl="3">
      <w:start w:val="4"/>
      <w:numFmt w:val="decimal"/>
      <w:lvlText w:val="%1.%2.%3.%4"/>
      <w:lvlJc w:val="left"/>
      <w:pPr>
        <w:ind w:left="840" w:hanging="724"/>
        <w:jc w:val="left"/>
      </w:pPr>
      <w:rPr>
        <w:rFonts w:hint="default" w:ascii="Times New Roman" w:hAnsi="Times New Roman" w:eastAsia="Times New Roman" w:cs="Times New Roman"/>
        <w:spacing w:val="-5"/>
        <w:w w:val="100"/>
        <w:sz w:val="24"/>
        <w:szCs w:val="24"/>
      </w:rPr>
    </w:lvl>
    <w:lvl w:ilvl="4">
      <w:start w:val="0"/>
      <w:numFmt w:val="bullet"/>
      <w:lvlText w:val="•"/>
      <w:lvlJc w:val="left"/>
      <w:pPr>
        <w:ind w:left="4273" w:hanging="724"/>
      </w:pPr>
      <w:rPr>
        <w:rFonts w:hint="default"/>
      </w:rPr>
    </w:lvl>
    <w:lvl w:ilvl="5">
      <w:start w:val="0"/>
      <w:numFmt w:val="bullet"/>
      <w:lvlText w:val="•"/>
      <w:lvlJc w:val="left"/>
      <w:pPr>
        <w:ind w:left="5132" w:hanging="724"/>
      </w:pPr>
      <w:rPr>
        <w:rFonts w:hint="default"/>
      </w:rPr>
    </w:lvl>
    <w:lvl w:ilvl="6">
      <w:start w:val="0"/>
      <w:numFmt w:val="bullet"/>
      <w:lvlText w:val="•"/>
      <w:lvlJc w:val="left"/>
      <w:pPr>
        <w:ind w:left="5990" w:hanging="724"/>
      </w:pPr>
      <w:rPr>
        <w:rFonts w:hint="default"/>
      </w:rPr>
    </w:lvl>
    <w:lvl w:ilvl="7">
      <w:start w:val="0"/>
      <w:numFmt w:val="bullet"/>
      <w:lvlText w:val="•"/>
      <w:lvlJc w:val="left"/>
      <w:pPr>
        <w:ind w:left="6848" w:hanging="724"/>
      </w:pPr>
      <w:rPr>
        <w:rFonts w:hint="default"/>
      </w:rPr>
    </w:lvl>
    <w:lvl w:ilvl="8">
      <w:start w:val="0"/>
      <w:numFmt w:val="bullet"/>
      <w:lvlText w:val="•"/>
      <w:lvlJc w:val="left"/>
      <w:pPr>
        <w:ind w:left="7707" w:hanging="724"/>
      </w:pPr>
      <w:rPr>
        <w:rFonts w:hint="default"/>
      </w:rPr>
    </w:lvl>
  </w:abstractNum>
  <w:abstractNum w:abstractNumId="25">
    <w:multiLevelType w:val="hybridMultilevel"/>
    <w:lvl w:ilvl="0">
      <w:start w:val="5"/>
      <w:numFmt w:val="decimal"/>
      <w:lvlText w:val="%1"/>
      <w:lvlJc w:val="left"/>
      <w:pPr>
        <w:ind w:left="611" w:hanging="495"/>
        <w:jc w:val="left"/>
      </w:pPr>
      <w:rPr>
        <w:rFonts w:hint="default"/>
      </w:rPr>
    </w:lvl>
    <w:lvl w:ilvl="1">
      <w:start w:val="2"/>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07" w:hanging="591"/>
        <w:jc w:val="left"/>
      </w:pPr>
      <w:rPr>
        <w:rFonts w:hint="default" w:ascii="Times New Roman" w:hAnsi="Times New Roman" w:eastAsia="Times New Roman" w:cs="Times New Roman"/>
        <w:w w:val="99"/>
        <w:sz w:val="26"/>
        <w:szCs w:val="26"/>
      </w:rPr>
    </w:lvl>
    <w:lvl w:ilvl="3">
      <w:start w:val="1"/>
      <w:numFmt w:val="decimal"/>
      <w:lvlText w:val="%1.%2.%3.%4"/>
      <w:lvlJc w:val="left"/>
      <w:pPr>
        <w:ind w:left="840" w:hanging="724"/>
        <w:jc w:val="left"/>
      </w:pPr>
      <w:rPr>
        <w:rFonts w:hint="default" w:ascii="Times New Roman" w:hAnsi="Times New Roman" w:eastAsia="Times New Roman" w:cs="Times New Roman"/>
        <w:spacing w:val="-5"/>
        <w:w w:val="100"/>
        <w:sz w:val="24"/>
        <w:szCs w:val="24"/>
      </w:rPr>
    </w:lvl>
    <w:lvl w:ilvl="4">
      <w:start w:val="0"/>
      <w:numFmt w:val="bullet"/>
      <w:lvlText w:val="•"/>
      <w:lvlJc w:val="left"/>
      <w:pPr>
        <w:ind w:left="2976" w:hanging="724"/>
      </w:pPr>
      <w:rPr>
        <w:rFonts w:hint="default"/>
      </w:rPr>
    </w:lvl>
    <w:lvl w:ilvl="5">
      <w:start w:val="0"/>
      <w:numFmt w:val="bullet"/>
      <w:lvlText w:val="•"/>
      <w:lvlJc w:val="left"/>
      <w:pPr>
        <w:ind w:left="4044" w:hanging="724"/>
      </w:pPr>
      <w:rPr>
        <w:rFonts w:hint="default"/>
      </w:rPr>
    </w:lvl>
    <w:lvl w:ilvl="6">
      <w:start w:val="0"/>
      <w:numFmt w:val="bullet"/>
      <w:lvlText w:val="•"/>
      <w:lvlJc w:val="left"/>
      <w:pPr>
        <w:ind w:left="5112" w:hanging="724"/>
      </w:pPr>
      <w:rPr>
        <w:rFonts w:hint="default"/>
      </w:rPr>
    </w:lvl>
    <w:lvl w:ilvl="7">
      <w:start w:val="0"/>
      <w:numFmt w:val="bullet"/>
      <w:lvlText w:val="•"/>
      <w:lvlJc w:val="left"/>
      <w:pPr>
        <w:ind w:left="6180" w:hanging="724"/>
      </w:pPr>
      <w:rPr>
        <w:rFonts w:hint="default"/>
      </w:rPr>
    </w:lvl>
    <w:lvl w:ilvl="8">
      <w:start w:val="0"/>
      <w:numFmt w:val="bullet"/>
      <w:lvlText w:val="•"/>
      <w:lvlJc w:val="left"/>
      <w:pPr>
        <w:ind w:left="7248" w:hanging="724"/>
      </w:pPr>
      <w:rPr>
        <w:rFonts w:hint="default"/>
      </w:rPr>
    </w:lvl>
  </w:abstractNum>
  <w:abstractNum w:abstractNumId="24">
    <w:multiLevelType w:val="hybridMultilevel"/>
    <w:lvl w:ilvl="0">
      <w:start w:val="0"/>
      <w:numFmt w:val="bullet"/>
      <w:lvlText w:val=""/>
      <w:lvlJc w:val="left"/>
      <w:pPr>
        <w:ind w:left="777" w:hanging="150"/>
      </w:pPr>
      <w:rPr>
        <w:rFonts w:hint="default" w:ascii="Symbol" w:hAnsi="Symbol" w:eastAsia="Symbol" w:cs="Symbol"/>
        <w:w w:val="103"/>
        <w:sz w:val="24"/>
        <w:szCs w:val="24"/>
      </w:rPr>
    </w:lvl>
    <w:lvl w:ilvl="1">
      <w:start w:val="0"/>
      <w:numFmt w:val="bullet"/>
      <w:lvlText w:val="•"/>
      <w:lvlJc w:val="left"/>
      <w:pPr>
        <w:ind w:left="1640" w:hanging="150"/>
      </w:pPr>
      <w:rPr>
        <w:rFonts w:hint="default"/>
      </w:rPr>
    </w:lvl>
    <w:lvl w:ilvl="2">
      <w:start w:val="0"/>
      <w:numFmt w:val="bullet"/>
      <w:lvlText w:val="•"/>
      <w:lvlJc w:val="left"/>
      <w:pPr>
        <w:ind w:left="2500" w:hanging="150"/>
      </w:pPr>
      <w:rPr>
        <w:rFonts w:hint="default"/>
      </w:rPr>
    </w:lvl>
    <w:lvl w:ilvl="3">
      <w:start w:val="0"/>
      <w:numFmt w:val="bullet"/>
      <w:lvlText w:val="•"/>
      <w:lvlJc w:val="left"/>
      <w:pPr>
        <w:ind w:left="3361" w:hanging="150"/>
      </w:pPr>
      <w:rPr>
        <w:rFonts w:hint="default"/>
      </w:rPr>
    </w:lvl>
    <w:lvl w:ilvl="4">
      <w:start w:val="0"/>
      <w:numFmt w:val="bullet"/>
      <w:lvlText w:val="•"/>
      <w:lvlJc w:val="left"/>
      <w:pPr>
        <w:ind w:left="4221" w:hanging="150"/>
      </w:pPr>
      <w:rPr>
        <w:rFonts w:hint="default"/>
      </w:rPr>
    </w:lvl>
    <w:lvl w:ilvl="5">
      <w:start w:val="0"/>
      <w:numFmt w:val="bullet"/>
      <w:lvlText w:val="•"/>
      <w:lvlJc w:val="left"/>
      <w:pPr>
        <w:ind w:left="5082" w:hanging="150"/>
      </w:pPr>
      <w:rPr>
        <w:rFonts w:hint="default"/>
      </w:rPr>
    </w:lvl>
    <w:lvl w:ilvl="6">
      <w:start w:val="0"/>
      <w:numFmt w:val="bullet"/>
      <w:lvlText w:val="•"/>
      <w:lvlJc w:val="left"/>
      <w:pPr>
        <w:ind w:left="5942" w:hanging="150"/>
      </w:pPr>
      <w:rPr>
        <w:rFonts w:hint="default"/>
      </w:rPr>
    </w:lvl>
    <w:lvl w:ilvl="7">
      <w:start w:val="0"/>
      <w:numFmt w:val="bullet"/>
      <w:lvlText w:val="•"/>
      <w:lvlJc w:val="left"/>
      <w:pPr>
        <w:ind w:left="6802" w:hanging="150"/>
      </w:pPr>
      <w:rPr>
        <w:rFonts w:hint="default"/>
      </w:rPr>
    </w:lvl>
    <w:lvl w:ilvl="8">
      <w:start w:val="0"/>
      <w:numFmt w:val="bullet"/>
      <w:lvlText w:val="•"/>
      <w:lvlJc w:val="left"/>
      <w:pPr>
        <w:ind w:left="7663" w:hanging="150"/>
      </w:pPr>
      <w:rPr>
        <w:rFonts w:hint="default"/>
      </w:rPr>
    </w:lvl>
  </w:abstractNum>
  <w:abstractNum w:abstractNumId="23">
    <w:multiLevelType w:val="hybridMultilevel"/>
    <w:lvl w:ilvl="0">
      <w:start w:val="5"/>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1"/>
      <w:numFmt w:val="decimal"/>
      <w:lvlText w:val="(%4)"/>
      <w:lvlJc w:val="left"/>
      <w:pPr>
        <w:ind w:left="957" w:hanging="361"/>
        <w:jc w:val="left"/>
      </w:pPr>
      <w:rPr>
        <w:rFonts w:hint="default" w:ascii="Times New Roman" w:hAnsi="Times New Roman" w:eastAsia="Times New Roman" w:cs="Times New Roman"/>
        <w:spacing w:val="0"/>
        <w:w w:val="99"/>
        <w:sz w:val="24"/>
        <w:szCs w:val="24"/>
      </w:rPr>
    </w:lvl>
    <w:lvl w:ilvl="4">
      <w:start w:val="0"/>
      <w:numFmt w:val="bullet"/>
      <w:lvlText w:val=""/>
      <w:lvlJc w:val="left"/>
      <w:pPr>
        <w:ind w:left="1111" w:hanging="149"/>
      </w:pPr>
      <w:rPr>
        <w:rFonts w:hint="default" w:ascii="Symbol" w:hAnsi="Symbol" w:eastAsia="Symbol" w:cs="Symbol"/>
        <w:w w:val="105"/>
        <w:sz w:val="24"/>
        <w:szCs w:val="24"/>
      </w:rPr>
    </w:lvl>
    <w:lvl w:ilvl="5">
      <w:start w:val="0"/>
      <w:numFmt w:val="bullet"/>
      <w:lvlText w:val="•"/>
      <w:lvlJc w:val="left"/>
      <w:pPr>
        <w:ind w:left="3458" w:hanging="149"/>
      </w:pPr>
      <w:rPr>
        <w:rFonts w:hint="default"/>
      </w:rPr>
    </w:lvl>
    <w:lvl w:ilvl="6">
      <w:start w:val="0"/>
      <w:numFmt w:val="bullet"/>
      <w:lvlText w:val="•"/>
      <w:lvlJc w:val="left"/>
      <w:pPr>
        <w:ind w:left="4627" w:hanging="149"/>
      </w:pPr>
      <w:rPr>
        <w:rFonts w:hint="default"/>
      </w:rPr>
    </w:lvl>
    <w:lvl w:ilvl="7">
      <w:start w:val="0"/>
      <w:numFmt w:val="bullet"/>
      <w:lvlText w:val="•"/>
      <w:lvlJc w:val="left"/>
      <w:pPr>
        <w:ind w:left="5796" w:hanging="149"/>
      </w:pPr>
      <w:rPr>
        <w:rFonts w:hint="default"/>
      </w:rPr>
    </w:lvl>
    <w:lvl w:ilvl="8">
      <w:start w:val="0"/>
      <w:numFmt w:val="bullet"/>
      <w:lvlText w:val="•"/>
      <w:lvlJc w:val="left"/>
      <w:pPr>
        <w:ind w:left="6965" w:hanging="149"/>
      </w:pPr>
      <w:rPr>
        <w:rFonts w:hint="default"/>
      </w:rPr>
    </w:lvl>
  </w:abstractNum>
  <w:abstractNum w:abstractNumId="22">
    <w:multiLevelType w:val="hybridMultilevel"/>
    <w:lvl w:ilvl="0">
      <w:start w:val="4"/>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0"/>
      <w:numFmt w:val="bullet"/>
      <w:lvlText w:val="•"/>
      <w:lvlJc w:val="left"/>
      <w:pPr>
        <w:ind w:left="2685" w:hanging="654"/>
      </w:pPr>
      <w:rPr>
        <w:rFonts w:hint="default"/>
      </w:rPr>
    </w:lvl>
    <w:lvl w:ilvl="4">
      <w:start w:val="0"/>
      <w:numFmt w:val="bullet"/>
      <w:lvlText w:val="•"/>
      <w:lvlJc w:val="left"/>
      <w:pPr>
        <w:ind w:left="3648" w:hanging="654"/>
      </w:pPr>
      <w:rPr>
        <w:rFonts w:hint="default"/>
      </w:rPr>
    </w:lvl>
    <w:lvl w:ilvl="5">
      <w:start w:val="0"/>
      <w:numFmt w:val="bullet"/>
      <w:lvlText w:val="•"/>
      <w:lvlJc w:val="left"/>
      <w:pPr>
        <w:ind w:left="4610" w:hanging="654"/>
      </w:pPr>
      <w:rPr>
        <w:rFonts w:hint="default"/>
      </w:rPr>
    </w:lvl>
    <w:lvl w:ilvl="6">
      <w:start w:val="0"/>
      <w:numFmt w:val="bullet"/>
      <w:lvlText w:val="•"/>
      <w:lvlJc w:val="left"/>
      <w:pPr>
        <w:ind w:left="5573" w:hanging="654"/>
      </w:pPr>
      <w:rPr>
        <w:rFonts w:hint="default"/>
      </w:rPr>
    </w:lvl>
    <w:lvl w:ilvl="7">
      <w:start w:val="0"/>
      <w:numFmt w:val="bullet"/>
      <w:lvlText w:val="•"/>
      <w:lvlJc w:val="left"/>
      <w:pPr>
        <w:ind w:left="6536" w:hanging="654"/>
      </w:pPr>
      <w:rPr>
        <w:rFonts w:hint="default"/>
      </w:rPr>
    </w:lvl>
    <w:lvl w:ilvl="8">
      <w:start w:val="0"/>
      <w:numFmt w:val="bullet"/>
      <w:lvlText w:val="•"/>
      <w:lvlJc w:val="left"/>
      <w:pPr>
        <w:ind w:left="7498" w:hanging="654"/>
      </w:pPr>
      <w:rPr>
        <w:rFonts w:hint="default"/>
      </w:rPr>
    </w:lvl>
  </w:abstractNum>
  <w:abstractNum w:abstractNumId="21">
    <w:multiLevelType w:val="hybridMultilevel"/>
    <w:lvl w:ilvl="0">
      <w:start w:val="0"/>
      <w:numFmt w:val="bullet"/>
      <w:lvlText w:val=""/>
      <w:lvlJc w:val="left"/>
      <w:pPr>
        <w:ind w:left="341" w:hanging="261"/>
      </w:pPr>
      <w:rPr>
        <w:rFonts w:hint="default"/>
        <w:b/>
        <w:bCs/>
        <w:spacing w:val="-36"/>
        <w:w w:val="108"/>
      </w:rPr>
    </w:lvl>
    <w:lvl w:ilvl="1">
      <w:start w:val="0"/>
      <w:numFmt w:val="bullet"/>
      <w:lvlText w:val=""/>
      <w:lvlJc w:val="left"/>
      <w:pPr>
        <w:ind w:left="1752" w:hanging="172"/>
      </w:pPr>
      <w:rPr>
        <w:rFonts w:hint="default"/>
        <w:w w:val="106"/>
      </w:rPr>
    </w:lvl>
    <w:lvl w:ilvl="2">
      <w:start w:val="0"/>
      <w:numFmt w:val="bullet"/>
      <w:lvlText w:val="•"/>
      <w:lvlJc w:val="left"/>
      <w:pPr>
        <w:ind w:left="1760" w:hanging="172"/>
      </w:pPr>
      <w:rPr>
        <w:rFonts w:hint="default"/>
      </w:rPr>
    </w:lvl>
    <w:lvl w:ilvl="3">
      <w:start w:val="0"/>
      <w:numFmt w:val="bullet"/>
      <w:lvlText w:val="•"/>
      <w:lvlJc w:val="left"/>
      <w:pPr>
        <w:ind w:left="1498" w:hanging="172"/>
      </w:pPr>
      <w:rPr>
        <w:rFonts w:hint="default"/>
      </w:rPr>
    </w:lvl>
    <w:lvl w:ilvl="4">
      <w:start w:val="0"/>
      <w:numFmt w:val="bullet"/>
      <w:lvlText w:val="•"/>
      <w:lvlJc w:val="left"/>
      <w:pPr>
        <w:ind w:left="1236" w:hanging="172"/>
      </w:pPr>
      <w:rPr>
        <w:rFonts w:hint="default"/>
      </w:rPr>
    </w:lvl>
    <w:lvl w:ilvl="5">
      <w:start w:val="0"/>
      <w:numFmt w:val="bullet"/>
      <w:lvlText w:val="•"/>
      <w:lvlJc w:val="left"/>
      <w:pPr>
        <w:ind w:left="975" w:hanging="172"/>
      </w:pPr>
      <w:rPr>
        <w:rFonts w:hint="default"/>
      </w:rPr>
    </w:lvl>
    <w:lvl w:ilvl="6">
      <w:start w:val="0"/>
      <w:numFmt w:val="bullet"/>
      <w:lvlText w:val="•"/>
      <w:lvlJc w:val="left"/>
      <w:pPr>
        <w:ind w:left="713" w:hanging="172"/>
      </w:pPr>
      <w:rPr>
        <w:rFonts w:hint="default"/>
      </w:rPr>
    </w:lvl>
    <w:lvl w:ilvl="7">
      <w:start w:val="0"/>
      <w:numFmt w:val="bullet"/>
      <w:lvlText w:val="•"/>
      <w:lvlJc w:val="left"/>
      <w:pPr>
        <w:ind w:left="451" w:hanging="172"/>
      </w:pPr>
      <w:rPr>
        <w:rFonts w:hint="default"/>
      </w:rPr>
    </w:lvl>
    <w:lvl w:ilvl="8">
      <w:start w:val="0"/>
      <w:numFmt w:val="bullet"/>
      <w:lvlText w:val="•"/>
      <w:lvlJc w:val="left"/>
      <w:pPr>
        <w:ind w:left="190" w:hanging="172"/>
      </w:pPr>
      <w:rPr>
        <w:rFonts w:hint="default"/>
      </w:rPr>
    </w:lvl>
  </w:abstractNum>
  <w:abstractNum w:abstractNumId="20">
    <w:multiLevelType w:val="hybridMultilevel"/>
    <w:lvl w:ilvl="0">
      <w:start w:val="3"/>
      <w:numFmt w:val="decimal"/>
      <w:lvlText w:val="%1"/>
      <w:lvlJc w:val="left"/>
      <w:pPr>
        <w:ind w:left="611" w:hanging="495"/>
        <w:jc w:val="left"/>
      </w:pPr>
      <w:rPr>
        <w:rFonts w:hint="default"/>
      </w:rPr>
    </w:lvl>
    <w:lvl w:ilvl="1">
      <w:start w:val="4"/>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0"/>
      <w:numFmt w:val="bullet"/>
      <w:lvlText w:val=""/>
      <w:lvlJc w:val="left"/>
      <w:pPr>
        <w:ind w:left="1696" w:hanging="167"/>
      </w:pPr>
      <w:rPr>
        <w:rFonts w:hint="default" w:ascii="Symbol" w:hAnsi="Symbol" w:eastAsia="Symbol" w:cs="Symbol"/>
        <w:w w:val="108"/>
        <w:sz w:val="24"/>
        <w:szCs w:val="24"/>
      </w:rPr>
    </w:lvl>
    <w:lvl w:ilvl="4">
      <w:start w:val="0"/>
      <w:numFmt w:val="bullet"/>
      <w:lvlText w:val="•"/>
      <w:lvlJc w:val="left"/>
      <w:pPr>
        <w:ind w:left="1999" w:hanging="167"/>
      </w:pPr>
      <w:rPr>
        <w:rFonts w:hint="default"/>
      </w:rPr>
    </w:lvl>
    <w:lvl w:ilvl="5">
      <w:start w:val="0"/>
      <w:numFmt w:val="bullet"/>
      <w:lvlText w:val="•"/>
      <w:lvlJc w:val="left"/>
      <w:pPr>
        <w:ind w:left="2148" w:hanging="167"/>
      </w:pPr>
      <w:rPr>
        <w:rFonts w:hint="default"/>
      </w:rPr>
    </w:lvl>
    <w:lvl w:ilvl="6">
      <w:start w:val="0"/>
      <w:numFmt w:val="bullet"/>
      <w:lvlText w:val="•"/>
      <w:lvlJc w:val="left"/>
      <w:pPr>
        <w:ind w:left="2298" w:hanging="167"/>
      </w:pPr>
      <w:rPr>
        <w:rFonts w:hint="default"/>
      </w:rPr>
    </w:lvl>
    <w:lvl w:ilvl="7">
      <w:start w:val="0"/>
      <w:numFmt w:val="bullet"/>
      <w:lvlText w:val="•"/>
      <w:lvlJc w:val="left"/>
      <w:pPr>
        <w:ind w:left="2447" w:hanging="167"/>
      </w:pPr>
      <w:rPr>
        <w:rFonts w:hint="default"/>
      </w:rPr>
    </w:lvl>
    <w:lvl w:ilvl="8">
      <w:start w:val="0"/>
      <w:numFmt w:val="bullet"/>
      <w:lvlText w:val="•"/>
      <w:lvlJc w:val="left"/>
      <w:pPr>
        <w:ind w:left="2597" w:hanging="167"/>
      </w:pPr>
      <w:rPr>
        <w:rFonts w:hint="default"/>
      </w:rPr>
    </w:lvl>
  </w:abstractNum>
  <w:abstractNum w:abstractNumId="19">
    <w:multiLevelType w:val="hybridMultilevel"/>
    <w:lvl w:ilvl="0">
      <w:start w:val="3"/>
      <w:numFmt w:val="decimal"/>
      <w:lvlText w:val="%1"/>
      <w:lvlJc w:val="left"/>
      <w:pPr>
        <w:ind w:left="611" w:hanging="495"/>
        <w:jc w:val="left"/>
      </w:pPr>
      <w:rPr>
        <w:rFonts w:hint="default"/>
      </w:rPr>
    </w:lvl>
    <w:lvl w:ilvl="1">
      <w:start w:val="3"/>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05" w:hanging="590"/>
        <w:jc w:val="left"/>
      </w:pPr>
      <w:rPr>
        <w:rFonts w:hint="default" w:ascii="Times New Roman" w:hAnsi="Times New Roman" w:eastAsia="Times New Roman" w:cs="Times New Roman"/>
        <w:w w:val="99"/>
        <w:sz w:val="26"/>
        <w:szCs w:val="26"/>
      </w:rPr>
    </w:lvl>
    <w:lvl w:ilvl="3">
      <w:start w:val="0"/>
      <w:numFmt w:val="bullet"/>
      <w:lvlText w:val="•"/>
      <w:lvlJc w:val="left"/>
      <w:pPr>
        <w:ind w:left="2900" w:hanging="590"/>
      </w:pPr>
      <w:rPr>
        <w:rFonts w:hint="default"/>
      </w:rPr>
    </w:lvl>
    <w:lvl w:ilvl="4">
      <w:start w:val="0"/>
      <w:numFmt w:val="bullet"/>
      <w:lvlText w:val="•"/>
      <w:lvlJc w:val="left"/>
      <w:pPr>
        <w:ind w:left="4001" w:hanging="590"/>
      </w:pPr>
      <w:rPr>
        <w:rFonts w:hint="default"/>
      </w:rPr>
    </w:lvl>
    <w:lvl w:ilvl="5">
      <w:start w:val="0"/>
      <w:numFmt w:val="bullet"/>
      <w:lvlText w:val="•"/>
      <w:lvlJc w:val="left"/>
      <w:pPr>
        <w:ind w:left="5101" w:hanging="590"/>
      </w:pPr>
      <w:rPr>
        <w:rFonts w:hint="default"/>
      </w:rPr>
    </w:lvl>
    <w:lvl w:ilvl="6">
      <w:start w:val="0"/>
      <w:numFmt w:val="bullet"/>
      <w:lvlText w:val="•"/>
      <w:lvlJc w:val="left"/>
      <w:pPr>
        <w:ind w:left="6202" w:hanging="590"/>
      </w:pPr>
      <w:rPr>
        <w:rFonts w:hint="default"/>
      </w:rPr>
    </w:lvl>
    <w:lvl w:ilvl="7">
      <w:start w:val="0"/>
      <w:numFmt w:val="bullet"/>
      <w:lvlText w:val="•"/>
      <w:lvlJc w:val="left"/>
      <w:pPr>
        <w:ind w:left="7302" w:hanging="590"/>
      </w:pPr>
      <w:rPr>
        <w:rFonts w:hint="default"/>
      </w:rPr>
    </w:lvl>
    <w:lvl w:ilvl="8">
      <w:start w:val="0"/>
      <w:numFmt w:val="bullet"/>
      <w:lvlText w:val="•"/>
      <w:lvlJc w:val="left"/>
      <w:pPr>
        <w:ind w:left="8403" w:hanging="590"/>
      </w:pPr>
      <w:rPr>
        <w:rFonts w:hint="default"/>
      </w:rPr>
    </w:lvl>
  </w:abstractNum>
  <w:abstractNum w:abstractNumId="18">
    <w:multiLevelType w:val="hybridMultilevel"/>
    <w:lvl w:ilvl="0">
      <w:start w:val="3"/>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0"/>
      <w:numFmt w:val="bullet"/>
      <w:lvlText w:val="•"/>
      <w:lvlJc w:val="left"/>
      <w:pPr>
        <w:ind w:left="2685" w:hanging="654"/>
      </w:pPr>
      <w:rPr>
        <w:rFonts w:hint="default"/>
      </w:rPr>
    </w:lvl>
    <w:lvl w:ilvl="4">
      <w:start w:val="0"/>
      <w:numFmt w:val="bullet"/>
      <w:lvlText w:val="•"/>
      <w:lvlJc w:val="left"/>
      <w:pPr>
        <w:ind w:left="3648" w:hanging="654"/>
      </w:pPr>
      <w:rPr>
        <w:rFonts w:hint="default"/>
      </w:rPr>
    </w:lvl>
    <w:lvl w:ilvl="5">
      <w:start w:val="0"/>
      <w:numFmt w:val="bullet"/>
      <w:lvlText w:val="•"/>
      <w:lvlJc w:val="left"/>
      <w:pPr>
        <w:ind w:left="4610" w:hanging="654"/>
      </w:pPr>
      <w:rPr>
        <w:rFonts w:hint="default"/>
      </w:rPr>
    </w:lvl>
    <w:lvl w:ilvl="6">
      <w:start w:val="0"/>
      <w:numFmt w:val="bullet"/>
      <w:lvlText w:val="•"/>
      <w:lvlJc w:val="left"/>
      <w:pPr>
        <w:ind w:left="5573" w:hanging="654"/>
      </w:pPr>
      <w:rPr>
        <w:rFonts w:hint="default"/>
      </w:rPr>
    </w:lvl>
    <w:lvl w:ilvl="7">
      <w:start w:val="0"/>
      <w:numFmt w:val="bullet"/>
      <w:lvlText w:val="•"/>
      <w:lvlJc w:val="left"/>
      <w:pPr>
        <w:ind w:left="6536" w:hanging="654"/>
      </w:pPr>
      <w:rPr>
        <w:rFonts w:hint="default"/>
      </w:rPr>
    </w:lvl>
    <w:lvl w:ilvl="8">
      <w:start w:val="0"/>
      <w:numFmt w:val="bullet"/>
      <w:lvlText w:val="•"/>
      <w:lvlJc w:val="left"/>
      <w:pPr>
        <w:ind w:left="7498" w:hanging="654"/>
      </w:pPr>
      <w:rPr>
        <w:rFonts w:hint="default"/>
      </w:rPr>
    </w:lvl>
  </w:abstractNum>
  <w:abstractNum w:abstractNumId="17">
    <w:multiLevelType w:val="hybridMultilevel"/>
    <w:lvl w:ilvl="0">
      <w:start w:val="7"/>
      <w:numFmt w:val="decimal"/>
      <w:lvlText w:val="(%1)"/>
      <w:lvlJc w:val="left"/>
      <w:pPr>
        <w:ind w:left="879" w:hanging="28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722" w:hanging="283"/>
      </w:pPr>
      <w:rPr>
        <w:rFonts w:hint="default"/>
      </w:rPr>
    </w:lvl>
    <w:lvl w:ilvl="2">
      <w:start w:val="0"/>
      <w:numFmt w:val="bullet"/>
      <w:lvlText w:val="•"/>
      <w:lvlJc w:val="left"/>
      <w:pPr>
        <w:ind w:left="2564" w:hanging="283"/>
      </w:pPr>
      <w:rPr>
        <w:rFonts w:hint="default"/>
      </w:rPr>
    </w:lvl>
    <w:lvl w:ilvl="3">
      <w:start w:val="0"/>
      <w:numFmt w:val="bullet"/>
      <w:lvlText w:val="•"/>
      <w:lvlJc w:val="left"/>
      <w:pPr>
        <w:ind w:left="3407" w:hanging="283"/>
      </w:pPr>
      <w:rPr>
        <w:rFonts w:hint="default"/>
      </w:rPr>
    </w:lvl>
    <w:lvl w:ilvl="4">
      <w:start w:val="0"/>
      <w:numFmt w:val="bullet"/>
      <w:lvlText w:val="•"/>
      <w:lvlJc w:val="left"/>
      <w:pPr>
        <w:ind w:left="4249" w:hanging="283"/>
      </w:pPr>
      <w:rPr>
        <w:rFonts w:hint="default"/>
      </w:rPr>
    </w:lvl>
    <w:lvl w:ilvl="5">
      <w:start w:val="0"/>
      <w:numFmt w:val="bullet"/>
      <w:lvlText w:val="•"/>
      <w:lvlJc w:val="left"/>
      <w:pPr>
        <w:ind w:left="5092" w:hanging="283"/>
      </w:pPr>
      <w:rPr>
        <w:rFonts w:hint="default"/>
      </w:rPr>
    </w:lvl>
    <w:lvl w:ilvl="6">
      <w:start w:val="0"/>
      <w:numFmt w:val="bullet"/>
      <w:lvlText w:val="•"/>
      <w:lvlJc w:val="left"/>
      <w:pPr>
        <w:ind w:left="5934" w:hanging="283"/>
      </w:pPr>
      <w:rPr>
        <w:rFonts w:hint="default"/>
      </w:rPr>
    </w:lvl>
    <w:lvl w:ilvl="7">
      <w:start w:val="0"/>
      <w:numFmt w:val="bullet"/>
      <w:lvlText w:val="•"/>
      <w:lvlJc w:val="left"/>
      <w:pPr>
        <w:ind w:left="6776" w:hanging="283"/>
      </w:pPr>
      <w:rPr>
        <w:rFonts w:hint="default"/>
      </w:rPr>
    </w:lvl>
    <w:lvl w:ilvl="8">
      <w:start w:val="0"/>
      <w:numFmt w:val="bullet"/>
      <w:lvlText w:val="•"/>
      <w:lvlJc w:val="left"/>
      <w:pPr>
        <w:ind w:left="7619" w:hanging="283"/>
      </w:pPr>
      <w:rPr>
        <w:rFonts w:hint="default"/>
      </w:rPr>
    </w:lvl>
  </w:abstractNum>
  <w:abstractNum w:abstractNumId="16">
    <w:multiLevelType w:val="hybridMultilevel"/>
    <w:lvl w:ilvl="0">
      <w:start w:val="2"/>
      <w:numFmt w:val="decimal"/>
      <w:lvlText w:val="(%1)"/>
      <w:lvlJc w:val="left"/>
      <w:pPr>
        <w:ind w:left="1000" w:hanging="341"/>
        <w:jc w:val="right"/>
      </w:pPr>
      <w:rPr>
        <w:rFonts w:hint="default" w:ascii="Times New Roman" w:hAnsi="Times New Roman" w:eastAsia="Times New Roman" w:cs="Times New Roman"/>
        <w:spacing w:val="0"/>
        <w:w w:val="99"/>
        <w:sz w:val="24"/>
        <w:szCs w:val="24"/>
      </w:rPr>
    </w:lvl>
    <w:lvl w:ilvl="1">
      <w:start w:val="0"/>
      <w:numFmt w:val="bullet"/>
      <w:lvlText w:val="•"/>
      <w:lvlJc w:val="left"/>
      <w:pPr>
        <w:ind w:left="1830" w:hanging="341"/>
      </w:pPr>
      <w:rPr>
        <w:rFonts w:hint="default"/>
      </w:rPr>
    </w:lvl>
    <w:lvl w:ilvl="2">
      <w:start w:val="0"/>
      <w:numFmt w:val="bullet"/>
      <w:lvlText w:val="•"/>
      <w:lvlJc w:val="left"/>
      <w:pPr>
        <w:ind w:left="2660" w:hanging="341"/>
      </w:pPr>
      <w:rPr>
        <w:rFonts w:hint="default"/>
      </w:rPr>
    </w:lvl>
    <w:lvl w:ilvl="3">
      <w:start w:val="0"/>
      <w:numFmt w:val="bullet"/>
      <w:lvlText w:val="•"/>
      <w:lvlJc w:val="left"/>
      <w:pPr>
        <w:ind w:left="3491" w:hanging="341"/>
      </w:pPr>
      <w:rPr>
        <w:rFonts w:hint="default"/>
      </w:rPr>
    </w:lvl>
    <w:lvl w:ilvl="4">
      <w:start w:val="0"/>
      <w:numFmt w:val="bullet"/>
      <w:lvlText w:val="•"/>
      <w:lvlJc w:val="left"/>
      <w:pPr>
        <w:ind w:left="4321" w:hanging="341"/>
      </w:pPr>
      <w:rPr>
        <w:rFonts w:hint="default"/>
      </w:rPr>
    </w:lvl>
    <w:lvl w:ilvl="5">
      <w:start w:val="0"/>
      <w:numFmt w:val="bullet"/>
      <w:lvlText w:val="•"/>
      <w:lvlJc w:val="left"/>
      <w:pPr>
        <w:ind w:left="5152" w:hanging="341"/>
      </w:pPr>
      <w:rPr>
        <w:rFonts w:hint="default"/>
      </w:rPr>
    </w:lvl>
    <w:lvl w:ilvl="6">
      <w:start w:val="0"/>
      <w:numFmt w:val="bullet"/>
      <w:lvlText w:val="•"/>
      <w:lvlJc w:val="left"/>
      <w:pPr>
        <w:ind w:left="5982" w:hanging="341"/>
      </w:pPr>
      <w:rPr>
        <w:rFonts w:hint="default"/>
      </w:rPr>
    </w:lvl>
    <w:lvl w:ilvl="7">
      <w:start w:val="0"/>
      <w:numFmt w:val="bullet"/>
      <w:lvlText w:val="•"/>
      <w:lvlJc w:val="left"/>
      <w:pPr>
        <w:ind w:left="6812" w:hanging="341"/>
      </w:pPr>
      <w:rPr>
        <w:rFonts w:hint="default"/>
      </w:rPr>
    </w:lvl>
    <w:lvl w:ilvl="8">
      <w:start w:val="0"/>
      <w:numFmt w:val="bullet"/>
      <w:lvlText w:val="•"/>
      <w:lvlJc w:val="left"/>
      <w:pPr>
        <w:ind w:left="7643" w:hanging="341"/>
      </w:pPr>
      <w:rPr>
        <w:rFonts w:hint="default"/>
      </w:rPr>
    </w:lvl>
  </w:abstractNum>
  <w:abstractNum w:abstractNumId="15">
    <w:multiLevelType w:val="hybridMultilevel"/>
    <w:lvl w:ilvl="0">
      <w:start w:val="2"/>
      <w:numFmt w:val="decimal"/>
      <w:lvlText w:val="%1"/>
      <w:lvlJc w:val="left"/>
      <w:pPr>
        <w:ind w:left="611" w:hanging="495"/>
        <w:jc w:val="left"/>
      </w:pPr>
      <w:rPr>
        <w:rFonts w:hint="default"/>
      </w:rPr>
    </w:lvl>
    <w:lvl w:ilvl="1">
      <w:start w:val="3"/>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05" w:hanging="590"/>
        <w:jc w:val="left"/>
      </w:pPr>
      <w:rPr>
        <w:rFonts w:hint="default" w:ascii="Times New Roman" w:hAnsi="Times New Roman" w:eastAsia="Times New Roman" w:cs="Times New Roman"/>
        <w:w w:val="99"/>
        <w:sz w:val="26"/>
        <w:szCs w:val="26"/>
      </w:rPr>
    </w:lvl>
    <w:lvl w:ilvl="3">
      <w:start w:val="1"/>
      <w:numFmt w:val="decimal"/>
      <w:lvlText w:val="%1.%2.%3.%4"/>
      <w:lvlJc w:val="left"/>
      <w:pPr>
        <w:ind w:left="899" w:hanging="783"/>
        <w:jc w:val="left"/>
      </w:pPr>
      <w:rPr>
        <w:rFonts w:hint="default" w:ascii="Times New Roman" w:hAnsi="Times New Roman" w:eastAsia="Times New Roman" w:cs="Times New Roman"/>
        <w:spacing w:val="-62"/>
        <w:w w:val="99"/>
        <w:sz w:val="24"/>
        <w:szCs w:val="24"/>
      </w:rPr>
    </w:lvl>
    <w:lvl w:ilvl="4">
      <w:start w:val="0"/>
      <w:numFmt w:val="bullet"/>
      <w:lvlText w:val="•"/>
      <w:lvlJc w:val="left"/>
      <w:pPr>
        <w:ind w:left="1200" w:hanging="783"/>
      </w:pPr>
      <w:rPr>
        <w:rFonts w:hint="default"/>
      </w:rPr>
    </w:lvl>
    <w:lvl w:ilvl="5">
      <w:start w:val="0"/>
      <w:numFmt w:val="bullet"/>
      <w:lvlText w:val="•"/>
      <w:lvlJc w:val="left"/>
      <w:pPr>
        <w:ind w:left="2570" w:hanging="783"/>
      </w:pPr>
      <w:rPr>
        <w:rFonts w:hint="default"/>
      </w:rPr>
    </w:lvl>
    <w:lvl w:ilvl="6">
      <w:start w:val="0"/>
      <w:numFmt w:val="bullet"/>
      <w:lvlText w:val="•"/>
      <w:lvlJc w:val="left"/>
      <w:pPr>
        <w:ind w:left="3941" w:hanging="783"/>
      </w:pPr>
      <w:rPr>
        <w:rFonts w:hint="default"/>
      </w:rPr>
    </w:lvl>
    <w:lvl w:ilvl="7">
      <w:start w:val="0"/>
      <w:numFmt w:val="bullet"/>
      <w:lvlText w:val="•"/>
      <w:lvlJc w:val="left"/>
      <w:pPr>
        <w:ind w:left="5312" w:hanging="783"/>
      </w:pPr>
      <w:rPr>
        <w:rFonts w:hint="default"/>
      </w:rPr>
    </w:lvl>
    <w:lvl w:ilvl="8">
      <w:start w:val="0"/>
      <w:numFmt w:val="bullet"/>
      <w:lvlText w:val="•"/>
      <w:lvlJc w:val="left"/>
      <w:pPr>
        <w:ind w:left="6682" w:hanging="783"/>
      </w:pPr>
      <w:rPr>
        <w:rFonts w:hint="default"/>
      </w:rPr>
    </w:lvl>
  </w:abstractNum>
  <w:abstractNum w:abstractNumId="14">
    <w:multiLevelType w:val="hybridMultilevel"/>
    <w:lvl w:ilvl="0">
      <w:start w:val="2"/>
      <w:numFmt w:val="decimal"/>
      <w:lvlText w:val="%1"/>
      <w:lvlJc w:val="left"/>
      <w:pPr>
        <w:ind w:left="769" w:hanging="654"/>
        <w:jc w:val="left"/>
      </w:pPr>
      <w:rPr>
        <w:rFonts w:hint="default"/>
      </w:rPr>
    </w:lvl>
    <w:lvl w:ilvl="1">
      <w:start w:val="2"/>
      <w:numFmt w:val="decimal"/>
      <w:lvlText w:val="%1.%2"/>
      <w:lvlJc w:val="left"/>
      <w:pPr>
        <w:ind w:left="769" w:hanging="654"/>
        <w:jc w:val="left"/>
      </w:pPr>
      <w:rPr>
        <w:rFonts w:hint="default"/>
      </w:rPr>
    </w:lvl>
    <w:lvl w:ilvl="2">
      <w:start w:val="3"/>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0"/>
      <w:numFmt w:val="bullet"/>
      <w:lvlText w:val="•"/>
      <w:lvlJc w:val="left"/>
      <w:pPr>
        <w:ind w:left="3323" w:hanging="654"/>
      </w:pPr>
      <w:rPr>
        <w:rFonts w:hint="default"/>
      </w:rPr>
    </w:lvl>
    <w:lvl w:ilvl="4">
      <w:start w:val="0"/>
      <w:numFmt w:val="bullet"/>
      <w:lvlText w:val="•"/>
      <w:lvlJc w:val="left"/>
      <w:pPr>
        <w:ind w:left="4177" w:hanging="654"/>
      </w:pPr>
      <w:rPr>
        <w:rFonts w:hint="default"/>
      </w:rPr>
    </w:lvl>
    <w:lvl w:ilvl="5">
      <w:start w:val="0"/>
      <w:numFmt w:val="bullet"/>
      <w:lvlText w:val="•"/>
      <w:lvlJc w:val="left"/>
      <w:pPr>
        <w:ind w:left="5032" w:hanging="654"/>
      </w:pPr>
      <w:rPr>
        <w:rFonts w:hint="default"/>
      </w:rPr>
    </w:lvl>
    <w:lvl w:ilvl="6">
      <w:start w:val="0"/>
      <w:numFmt w:val="bullet"/>
      <w:lvlText w:val="•"/>
      <w:lvlJc w:val="left"/>
      <w:pPr>
        <w:ind w:left="5886" w:hanging="654"/>
      </w:pPr>
      <w:rPr>
        <w:rFonts w:hint="default"/>
      </w:rPr>
    </w:lvl>
    <w:lvl w:ilvl="7">
      <w:start w:val="0"/>
      <w:numFmt w:val="bullet"/>
      <w:lvlText w:val="•"/>
      <w:lvlJc w:val="left"/>
      <w:pPr>
        <w:ind w:left="6740" w:hanging="654"/>
      </w:pPr>
      <w:rPr>
        <w:rFonts w:hint="default"/>
      </w:rPr>
    </w:lvl>
    <w:lvl w:ilvl="8">
      <w:start w:val="0"/>
      <w:numFmt w:val="bullet"/>
      <w:lvlText w:val="•"/>
      <w:lvlJc w:val="left"/>
      <w:pPr>
        <w:ind w:left="7595" w:hanging="654"/>
      </w:pPr>
      <w:rPr>
        <w:rFonts w:hint="default"/>
      </w:rPr>
    </w:lvl>
  </w:abstractNum>
  <w:abstractNum w:abstractNumId="13">
    <w:multiLevelType w:val="hybridMultilevel"/>
    <w:lvl w:ilvl="0">
      <w:start w:val="2"/>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1"/>
      <w:numFmt w:val="decimal"/>
      <w:lvlText w:val="%1.%2.%3.%4"/>
      <w:lvlJc w:val="left"/>
      <w:pPr>
        <w:ind w:left="899" w:hanging="783"/>
        <w:jc w:val="left"/>
      </w:pPr>
      <w:rPr>
        <w:rFonts w:hint="default" w:ascii="Times New Roman" w:hAnsi="Times New Roman" w:eastAsia="Times New Roman" w:cs="Times New Roman"/>
        <w:spacing w:val="-5"/>
        <w:w w:val="100"/>
        <w:sz w:val="24"/>
        <w:szCs w:val="24"/>
      </w:rPr>
    </w:lvl>
    <w:lvl w:ilvl="4">
      <w:start w:val="1"/>
      <w:numFmt w:val="decimal"/>
      <w:lvlText w:val="(%5)"/>
      <w:lvlJc w:val="left"/>
      <w:pPr>
        <w:ind w:left="957" w:hanging="380"/>
        <w:jc w:val="left"/>
      </w:pPr>
      <w:rPr>
        <w:rFonts w:hint="default" w:ascii="Times New Roman" w:hAnsi="Times New Roman" w:eastAsia="Times New Roman" w:cs="Times New Roman"/>
        <w:spacing w:val="-23"/>
        <w:w w:val="99"/>
        <w:sz w:val="24"/>
        <w:szCs w:val="24"/>
      </w:rPr>
    </w:lvl>
    <w:lvl w:ilvl="5">
      <w:start w:val="0"/>
      <w:numFmt w:val="bullet"/>
      <w:lvlText w:val="•"/>
      <w:lvlJc w:val="left"/>
      <w:pPr>
        <w:ind w:left="3355" w:hanging="380"/>
      </w:pPr>
      <w:rPr>
        <w:rFonts w:hint="default"/>
      </w:rPr>
    </w:lvl>
    <w:lvl w:ilvl="6">
      <w:start w:val="0"/>
      <w:numFmt w:val="bullet"/>
      <w:lvlText w:val="•"/>
      <w:lvlJc w:val="left"/>
      <w:pPr>
        <w:ind w:left="4553" w:hanging="380"/>
      </w:pPr>
      <w:rPr>
        <w:rFonts w:hint="default"/>
      </w:rPr>
    </w:lvl>
    <w:lvl w:ilvl="7">
      <w:start w:val="0"/>
      <w:numFmt w:val="bullet"/>
      <w:lvlText w:val="•"/>
      <w:lvlJc w:val="left"/>
      <w:pPr>
        <w:ind w:left="5750" w:hanging="380"/>
      </w:pPr>
      <w:rPr>
        <w:rFonts w:hint="default"/>
      </w:rPr>
    </w:lvl>
    <w:lvl w:ilvl="8">
      <w:start w:val="0"/>
      <w:numFmt w:val="bullet"/>
      <w:lvlText w:val="•"/>
      <w:lvlJc w:val="left"/>
      <w:pPr>
        <w:ind w:left="6948" w:hanging="380"/>
      </w:pPr>
      <w:rPr>
        <w:rFonts w:hint="default"/>
      </w:rPr>
    </w:lvl>
  </w:abstractNum>
  <w:abstractNum w:abstractNumId="12">
    <w:multiLevelType w:val="hybridMultilevel"/>
    <w:lvl w:ilvl="0">
      <w:start w:val="1"/>
      <w:numFmt w:val="lowerLetter"/>
      <w:lvlText w:val="%1."/>
      <w:lvlJc w:val="left"/>
      <w:pPr>
        <w:ind w:left="116" w:hanging="308"/>
        <w:jc w:val="right"/>
      </w:pPr>
      <w:rPr>
        <w:rFonts w:hint="default"/>
        <w:spacing w:val="-5"/>
        <w:w w:val="99"/>
      </w:rPr>
    </w:lvl>
    <w:lvl w:ilvl="1">
      <w:start w:val="0"/>
      <w:numFmt w:val="bullet"/>
      <w:lvlText w:val="•"/>
      <w:lvlJc w:val="left"/>
      <w:pPr>
        <w:ind w:left="1600" w:hanging="308"/>
      </w:pPr>
      <w:rPr>
        <w:rFonts w:hint="default"/>
      </w:rPr>
    </w:lvl>
    <w:lvl w:ilvl="2">
      <w:start w:val="0"/>
      <w:numFmt w:val="bullet"/>
      <w:lvlText w:val="•"/>
      <w:lvlJc w:val="left"/>
      <w:pPr>
        <w:ind w:left="2100" w:hanging="308"/>
      </w:pPr>
      <w:rPr>
        <w:rFonts w:hint="default"/>
      </w:rPr>
    </w:lvl>
    <w:lvl w:ilvl="3">
      <w:start w:val="0"/>
      <w:numFmt w:val="bullet"/>
      <w:lvlText w:val="•"/>
      <w:lvlJc w:val="left"/>
      <w:pPr>
        <w:ind w:left="2679" w:hanging="308"/>
      </w:pPr>
      <w:rPr>
        <w:rFonts w:hint="default"/>
      </w:rPr>
    </w:lvl>
    <w:lvl w:ilvl="4">
      <w:start w:val="0"/>
      <w:numFmt w:val="bullet"/>
      <w:lvlText w:val="•"/>
      <w:lvlJc w:val="left"/>
      <w:pPr>
        <w:ind w:left="3258" w:hanging="308"/>
      </w:pPr>
      <w:rPr>
        <w:rFonts w:hint="default"/>
      </w:rPr>
    </w:lvl>
    <w:lvl w:ilvl="5">
      <w:start w:val="0"/>
      <w:numFmt w:val="bullet"/>
      <w:lvlText w:val="•"/>
      <w:lvlJc w:val="left"/>
      <w:pPr>
        <w:ind w:left="3837" w:hanging="308"/>
      </w:pPr>
      <w:rPr>
        <w:rFonts w:hint="default"/>
      </w:rPr>
    </w:lvl>
    <w:lvl w:ilvl="6">
      <w:start w:val="0"/>
      <w:numFmt w:val="bullet"/>
      <w:lvlText w:val="•"/>
      <w:lvlJc w:val="left"/>
      <w:pPr>
        <w:ind w:left="4416" w:hanging="308"/>
      </w:pPr>
      <w:rPr>
        <w:rFonts w:hint="default"/>
      </w:rPr>
    </w:lvl>
    <w:lvl w:ilvl="7">
      <w:start w:val="0"/>
      <w:numFmt w:val="bullet"/>
      <w:lvlText w:val="•"/>
      <w:lvlJc w:val="left"/>
      <w:pPr>
        <w:ind w:left="4995" w:hanging="308"/>
      </w:pPr>
      <w:rPr>
        <w:rFonts w:hint="default"/>
      </w:rPr>
    </w:lvl>
    <w:lvl w:ilvl="8">
      <w:start w:val="0"/>
      <w:numFmt w:val="bullet"/>
      <w:lvlText w:val="•"/>
      <w:lvlJc w:val="left"/>
      <w:pPr>
        <w:ind w:left="5574" w:hanging="308"/>
      </w:pPr>
      <w:rPr>
        <w:rFonts w:hint="default"/>
      </w:rPr>
    </w:lvl>
  </w:abstractNum>
  <w:abstractNum w:abstractNumId="11">
    <w:multiLevelType w:val="hybridMultilevel"/>
    <w:lvl w:ilvl="0">
      <w:start w:val="1"/>
      <w:numFmt w:val="lowerLetter"/>
      <w:lvlText w:val="%1."/>
      <w:lvlJc w:val="left"/>
      <w:pPr>
        <w:ind w:left="885" w:hanging="289"/>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22" w:hanging="289"/>
      </w:pPr>
      <w:rPr>
        <w:rFonts w:hint="default"/>
      </w:rPr>
    </w:lvl>
    <w:lvl w:ilvl="2">
      <w:start w:val="0"/>
      <w:numFmt w:val="bullet"/>
      <w:lvlText w:val="•"/>
      <w:lvlJc w:val="left"/>
      <w:pPr>
        <w:ind w:left="2564" w:hanging="289"/>
      </w:pPr>
      <w:rPr>
        <w:rFonts w:hint="default"/>
      </w:rPr>
    </w:lvl>
    <w:lvl w:ilvl="3">
      <w:start w:val="0"/>
      <w:numFmt w:val="bullet"/>
      <w:lvlText w:val="•"/>
      <w:lvlJc w:val="left"/>
      <w:pPr>
        <w:ind w:left="3407" w:hanging="289"/>
      </w:pPr>
      <w:rPr>
        <w:rFonts w:hint="default"/>
      </w:rPr>
    </w:lvl>
    <w:lvl w:ilvl="4">
      <w:start w:val="0"/>
      <w:numFmt w:val="bullet"/>
      <w:lvlText w:val="•"/>
      <w:lvlJc w:val="left"/>
      <w:pPr>
        <w:ind w:left="4249" w:hanging="289"/>
      </w:pPr>
      <w:rPr>
        <w:rFonts w:hint="default"/>
      </w:rPr>
    </w:lvl>
    <w:lvl w:ilvl="5">
      <w:start w:val="0"/>
      <w:numFmt w:val="bullet"/>
      <w:lvlText w:val="•"/>
      <w:lvlJc w:val="left"/>
      <w:pPr>
        <w:ind w:left="5092" w:hanging="289"/>
      </w:pPr>
      <w:rPr>
        <w:rFonts w:hint="default"/>
      </w:rPr>
    </w:lvl>
    <w:lvl w:ilvl="6">
      <w:start w:val="0"/>
      <w:numFmt w:val="bullet"/>
      <w:lvlText w:val="•"/>
      <w:lvlJc w:val="left"/>
      <w:pPr>
        <w:ind w:left="5934" w:hanging="289"/>
      </w:pPr>
      <w:rPr>
        <w:rFonts w:hint="default"/>
      </w:rPr>
    </w:lvl>
    <w:lvl w:ilvl="7">
      <w:start w:val="0"/>
      <w:numFmt w:val="bullet"/>
      <w:lvlText w:val="•"/>
      <w:lvlJc w:val="left"/>
      <w:pPr>
        <w:ind w:left="6776" w:hanging="289"/>
      </w:pPr>
      <w:rPr>
        <w:rFonts w:hint="default"/>
      </w:rPr>
    </w:lvl>
    <w:lvl w:ilvl="8">
      <w:start w:val="0"/>
      <w:numFmt w:val="bullet"/>
      <w:lvlText w:val="•"/>
      <w:lvlJc w:val="left"/>
      <w:pPr>
        <w:ind w:left="7619" w:hanging="289"/>
      </w:pPr>
      <w:rPr>
        <w:rFonts w:hint="default"/>
      </w:rPr>
    </w:lvl>
  </w:abstractNum>
  <w:abstractNum w:abstractNumId="10">
    <w:multiLevelType w:val="hybridMultilevel"/>
    <w:lvl w:ilvl="0">
      <w:start w:val="4"/>
      <w:numFmt w:val="decimal"/>
      <w:lvlText w:val="(%1)"/>
      <w:lvlJc w:val="left"/>
      <w:pPr>
        <w:ind w:left="116" w:hanging="283"/>
        <w:jc w:val="left"/>
      </w:pPr>
      <w:rPr>
        <w:rFonts w:hint="default" w:ascii="Times New Roman" w:hAnsi="Times New Roman" w:eastAsia="Times New Roman" w:cs="Times New Roman"/>
        <w:spacing w:val="0"/>
        <w:w w:val="99"/>
        <w:sz w:val="22"/>
        <w:szCs w:val="22"/>
      </w:rPr>
    </w:lvl>
    <w:lvl w:ilvl="1">
      <w:start w:val="3"/>
      <w:numFmt w:val="decimal"/>
      <w:lvlText w:val="(%2)"/>
      <w:lvlJc w:val="left"/>
      <w:pPr>
        <w:ind w:left="1053" w:hanging="418"/>
        <w:jc w:val="left"/>
      </w:pPr>
      <w:rPr>
        <w:rFonts w:hint="default" w:ascii="Times New Roman" w:hAnsi="Times New Roman" w:eastAsia="Times New Roman" w:cs="Times New Roman"/>
        <w:spacing w:val="0"/>
        <w:w w:val="98"/>
        <w:sz w:val="24"/>
        <w:szCs w:val="24"/>
      </w:rPr>
    </w:lvl>
    <w:lvl w:ilvl="2">
      <w:start w:val="0"/>
      <w:numFmt w:val="bullet"/>
      <w:lvlText w:val="•"/>
      <w:lvlJc w:val="left"/>
      <w:pPr>
        <w:ind w:left="1976" w:hanging="418"/>
      </w:pPr>
      <w:rPr>
        <w:rFonts w:hint="default"/>
      </w:rPr>
    </w:lvl>
    <w:lvl w:ilvl="3">
      <w:start w:val="0"/>
      <w:numFmt w:val="bullet"/>
      <w:lvlText w:val="•"/>
      <w:lvlJc w:val="left"/>
      <w:pPr>
        <w:ind w:left="2892" w:hanging="418"/>
      </w:pPr>
      <w:rPr>
        <w:rFonts w:hint="default"/>
      </w:rPr>
    </w:lvl>
    <w:lvl w:ilvl="4">
      <w:start w:val="0"/>
      <w:numFmt w:val="bullet"/>
      <w:lvlText w:val="•"/>
      <w:lvlJc w:val="left"/>
      <w:pPr>
        <w:ind w:left="3808" w:hanging="418"/>
      </w:pPr>
      <w:rPr>
        <w:rFonts w:hint="default"/>
      </w:rPr>
    </w:lvl>
    <w:lvl w:ilvl="5">
      <w:start w:val="0"/>
      <w:numFmt w:val="bullet"/>
      <w:lvlText w:val="•"/>
      <w:lvlJc w:val="left"/>
      <w:pPr>
        <w:ind w:left="4724" w:hanging="418"/>
      </w:pPr>
      <w:rPr>
        <w:rFonts w:hint="default"/>
      </w:rPr>
    </w:lvl>
    <w:lvl w:ilvl="6">
      <w:start w:val="0"/>
      <w:numFmt w:val="bullet"/>
      <w:lvlText w:val="•"/>
      <w:lvlJc w:val="left"/>
      <w:pPr>
        <w:ind w:left="5640" w:hanging="418"/>
      </w:pPr>
      <w:rPr>
        <w:rFonts w:hint="default"/>
      </w:rPr>
    </w:lvl>
    <w:lvl w:ilvl="7">
      <w:start w:val="0"/>
      <w:numFmt w:val="bullet"/>
      <w:lvlText w:val="•"/>
      <w:lvlJc w:val="left"/>
      <w:pPr>
        <w:ind w:left="6556" w:hanging="418"/>
      </w:pPr>
      <w:rPr>
        <w:rFonts w:hint="default"/>
      </w:rPr>
    </w:lvl>
    <w:lvl w:ilvl="8">
      <w:start w:val="0"/>
      <w:numFmt w:val="bullet"/>
      <w:lvlText w:val="•"/>
      <w:lvlJc w:val="left"/>
      <w:pPr>
        <w:ind w:left="7472" w:hanging="418"/>
      </w:pPr>
      <w:rPr>
        <w:rFonts w:hint="default"/>
      </w:rPr>
    </w:lvl>
  </w:abstractNum>
  <w:abstractNum w:abstractNumId="9">
    <w:multiLevelType w:val="hybridMultilevel"/>
    <w:lvl w:ilvl="0">
      <w:start w:val="1"/>
      <w:numFmt w:val="decimal"/>
      <w:lvlText w:val="%1"/>
      <w:lvlJc w:val="left"/>
      <w:pPr>
        <w:ind w:left="611" w:hanging="495"/>
        <w:jc w:val="left"/>
      </w:pPr>
      <w:rPr>
        <w:rFonts w:hint="default"/>
      </w:rPr>
    </w:lvl>
    <w:lvl w:ilvl="1">
      <w:start w:val="3"/>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05" w:hanging="590"/>
        <w:jc w:val="left"/>
      </w:pPr>
      <w:rPr>
        <w:rFonts w:hint="default" w:ascii="Times New Roman" w:hAnsi="Times New Roman" w:eastAsia="Times New Roman" w:cs="Times New Roman"/>
        <w:w w:val="99"/>
        <w:sz w:val="26"/>
        <w:szCs w:val="26"/>
      </w:rPr>
    </w:lvl>
    <w:lvl w:ilvl="3">
      <w:start w:val="1"/>
      <w:numFmt w:val="decimal"/>
      <w:lvlText w:val="(%4)"/>
      <w:lvlJc w:val="left"/>
      <w:pPr>
        <w:ind w:left="1053" w:hanging="418"/>
        <w:jc w:val="left"/>
      </w:pPr>
      <w:rPr>
        <w:rFonts w:hint="default" w:ascii="Times New Roman" w:hAnsi="Times New Roman" w:eastAsia="Times New Roman" w:cs="Times New Roman"/>
        <w:spacing w:val="0"/>
        <w:w w:val="99"/>
        <w:sz w:val="24"/>
        <w:szCs w:val="24"/>
      </w:rPr>
    </w:lvl>
    <w:lvl w:ilvl="4">
      <w:start w:val="0"/>
      <w:numFmt w:val="bullet"/>
      <w:lvlText w:val="•"/>
      <w:lvlJc w:val="left"/>
      <w:pPr>
        <w:ind w:left="2243" w:hanging="418"/>
      </w:pPr>
      <w:rPr>
        <w:rFonts w:hint="default"/>
      </w:rPr>
    </w:lvl>
    <w:lvl w:ilvl="5">
      <w:start w:val="0"/>
      <w:numFmt w:val="bullet"/>
      <w:lvlText w:val="•"/>
      <w:lvlJc w:val="left"/>
      <w:pPr>
        <w:ind w:left="3426" w:hanging="418"/>
      </w:pPr>
      <w:rPr>
        <w:rFonts w:hint="default"/>
      </w:rPr>
    </w:lvl>
    <w:lvl w:ilvl="6">
      <w:start w:val="0"/>
      <w:numFmt w:val="bullet"/>
      <w:lvlText w:val="•"/>
      <w:lvlJc w:val="left"/>
      <w:pPr>
        <w:ind w:left="4610" w:hanging="418"/>
      </w:pPr>
      <w:rPr>
        <w:rFonts w:hint="default"/>
      </w:rPr>
    </w:lvl>
    <w:lvl w:ilvl="7">
      <w:start w:val="0"/>
      <w:numFmt w:val="bullet"/>
      <w:lvlText w:val="•"/>
      <w:lvlJc w:val="left"/>
      <w:pPr>
        <w:ind w:left="5793" w:hanging="418"/>
      </w:pPr>
      <w:rPr>
        <w:rFonts w:hint="default"/>
      </w:rPr>
    </w:lvl>
    <w:lvl w:ilvl="8">
      <w:start w:val="0"/>
      <w:numFmt w:val="bullet"/>
      <w:lvlText w:val="•"/>
      <w:lvlJc w:val="left"/>
      <w:pPr>
        <w:ind w:left="6977" w:hanging="418"/>
      </w:pPr>
      <w:rPr>
        <w:rFonts w:hint="default"/>
      </w:rPr>
    </w:lvl>
  </w:abstractNum>
  <w:abstractNum w:abstractNumId="8">
    <w:multiLevelType w:val="hybridMultilevel"/>
    <w:lvl w:ilvl="0">
      <w:start w:val="0"/>
      <w:numFmt w:val="bullet"/>
      <w:lvlText w:val="·"/>
      <w:lvlJc w:val="left"/>
      <w:pPr>
        <w:ind w:left="455" w:hanging="216"/>
      </w:pPr>
      <w:rPr>
        <w:rFonts w:hint="default" w:ascii="宋体" w:hAnsi="宋体" w:eastAsia="宋体" w:cs="宋体"/>
        <w:b/>
        <w:bCs/>
        <w:spacing w:val="3"/>
        <w:w w:val="100"/>
        <w:sz w:val="19"/>
        <w:szCs w:val="19"/>
      </w:rPr>
    </w:lvl>
    <w:lvl w:ilvl="1">
      <w:start w:val="0"/>
      <w:numFmt w:val="bullet"/>
      <w:lvlText w:val="•"/>
      <w:lvlJc w:val="left"/>
      <w:pPr>
        <w:ind w:left="513" w:hanging="216"/>
      </w:pPr>
      <w:rPr>
        <w:rFonts w:hint="default"/>
      </w:rPr>
    </w:lvl>
    <w:lvl w:ilvl="2">
      <w:start w:val="0"/>
      <w:numFmt w:val="bullet"/>
      <w:lvlText w:val="•"/>
      <w:lvlJc w:val="left"/>
      <w:pPr>
        <w:ind w:left="567" w:hanging="216"/>
      </w:pPr>
      <w:rPr>
        <w:rFonts w:hint="default"/>
      </w:rPr>
    </w:lvl>
    <w:lvl w:ilvl="3">
      <w:start w:val="0"/>
      <w:numFmt w:val="bullet"/>
      <w:lvlText w:val="•"/>
      <w:lvlJc w:val="left"/>
      <w:pPr>
        <w:ind w:left="620" w:hanging="216"/>
      </w:pPr>
      <w:rPr>
        <w:rFonts w:hint="default"/>
      </w:rPr>
    </w:lvl>
    <w:lvl w:ilvl="4">
      <w:start w:val="0"/>
      <w:numFmt w:val="bullet"/>
      <w:lvlText w:val="•"/>
      <w:lvlJc w:val="left"/>
      <w:pPr>
        <w:ind w:left="674" w:hanging="216"/>
      </w:pPr>
      <w:rPr>
        <w:rFonts w:hint="default"/>
      </w:rPr>
    </w:lvl>
    <w:lvl w:ilvl="5">
      <w:start w:val="0"/>
      <w:numFmt w:val="bullet"/>
      <w:lvlText w:val="•"/>
      <w:lvlJc w:val="left"/>
      <w:pPr>
        <w:ind w:left="727" w:hanging="216"/>
      </w:pPr>
      <w:rPr>
        <w:rFonts w:hint="default"/>
      </w:rPr>
    </w:lvl>
    <w:lvl w:ilvl="6">
      <w:start w:val="0"/>
      <w:numFmt w:val="bullet"/>
      <w:lvlText w:val="•"/>
      <w:lvlJc w:val="left"/>
      <w:pPr>
        <w:ind w:left="781" w:hanging="216"/>
      </w:pPr>
      <w:rPr>
        <w:rFonts w:hint="default"/>
      </w:rPr>
    </w:lvl>
    <w:lvl w:ilvl="7">
      <w:start w:val="0"/>
      <w:numFmt w:val="bullet"/>
      <w:lvlText w:val="•"/>
      <w:lvlJc w:val="left"/>
      <w:pPr>
        <w:ind w:left="834" w:hanging="216"/>
      </w:pPr>
      <w:rPr>
        <w:rFonts w:hint="default"/>
      </w:rPr>
    </w:lvl>
    <w:lvl w:ilvl="8">
      <w:start w:val="0"/>
      <w:numFmt w:val="bullet"/>
      <w:lvlText w:val="•"/>
      <w:lvlJc w:val="left"/>
      <w:pPr>
        <w:ind w:left="888" w:hanging="216"/>
      </w:pPr>
      <w:rPr>
        <w:rFonts w:hint="default"/>
      </w:rPr>
    </w:lvl>
  </w:abstractNum>
  <w:abstractNum w:abstractNumId="7">
    <w:multiLevelType w:val="hybridMultilevel"/>
    <w:lvl w:ilvl="0">
      <w:start w:val="0"/>
      <w:numFmt w:val="bullet"/>
      <w:lvlText w:val=""/>
      <w:lvlJc w:val="left"/>
      <w:pPr>
        <w:ind w:left="837" w:hanging="149"/>
      </w:pPr>
      <w:rPr>
        <w:rFonts w:hint="default" w:ascii="Symbol" w:hAnsi="Symbol" w:eastAsia="Symbol" w:cs="Symbol"/>
        <w:w w:val="105"/>
        <w:sz w:val="24"/>
        <w:szCs w:val="24"/>
      </w:rPr>
    </w:lvl>
    <w:lvl w:ilvl="1">
      <w:start w:val="0"/>
      <w:numFmt w:val="bullet"/>
      <w:lvlText w:val="•"/>
      <w:lvlJc w:val="left"/>
      <w:pPr>
        <w:ind w:left="1546" w:hanging="149"/>
      </w:pPr>
      <w:rPr>
        <w:rFonts w:hint="default"/>
      </w:rPr>
    </w:lvl>
    <w:lvl w:ilvl="2">
      <w:start w:val="0"/>
      <w:numFmt w:val="bullet"/>
      <w:lvlText w:val="•"/>
      <w:lvlJc w:val="left"/>
      <w:pPr>
        <w:ind w:left="2253" w:hanging="149"/>
      </w:pPr>
      <w:rPr>
        <w:rFonts w:hint="default"/>
      </w:rPr>
    </w:lvl>
    <w:lvl w:ilvl="3">
      <w:start w:val="0"/>
      <w:numFmt w:val="bullet"/>
      <w:lvlText w:val="•"/>
      <w:lvlJc w:val="left"/>
      <w:pPr>
        <w:ind w:left="2960" w:hanging="149"/>
      </w:pPr>
      <w:rPr>
        <w:rFonts w:hint="default"/>
      </w:rPr>
    </w:lvl>
    <w:lvl w:ilvl="4">
      <w:start w:val="0"/>
      <w:numFmt w:val="bullet"/>
      <w:lvlText w:val="•"/>
      <w:lvlJc w:val="left"/>
      <w:pPr>
        <w:ind w:left="3666" w:hanging="149"/>
      </w:pPr>
      <w:rPr>
        <w:rFonts w:hint="default"/>
      </w:rPr>
    </w:lvl>
    <w:lvl w:ilvl="5">
      <w:start w:val="0"/>
      <w:numFmt w:val="bullet"/>
      <w:lvlText w:val="•"/>
      <w:lvlJc w:val="left"/>
      <w:pPr>
        <w:ind w:left="4373" w:hanging="149"/>
      </w:pPr>
      <w:rPr>
        <w:rFonts w:hint="default"/>
      </w:rPr>
    </w:lvl>
    <w:lvl w:ilvl="6">
      <w:start w:val="0"/>
      <w:numFmt w:val="bullet"/>
      <w:lvlText w:val="•"/>
      <w:lvlJc w:val="left"/>
      <w:pPr>
        <w:ind w:left="5080" w:hanging="149"/>
      </w:pPr>
      <w:rPr>
        <w:rFonts w:hint="default"/>
      </w:rPr>
    </w:lvl>
    <w:lvl w:ilvl="7">
      <w:start w:val="0"/>
      <w:numFmt w:val="bullet"/>
      <w:lvlText w:val="•"/>
      <w:lvlJc w:val="left"/>
      <w:pPr>
        <w:ind w:left="5787" w:hanging="149"/>
      </w:pPr>
      <w:rPr>
        <w:rFonts w:hint="default"/>
      </w:rPr>
    </w:lvl>
    <w:lvl w:ilvl="8">
      <w:start w:val="0"/>
      <w:numFmt w:val="bullet"/>
      <w:lvlText w:val="•"/>
      <w:lvlJc w:val="left"/>
      <w:pPr>
        <w:ind w:left="6493" w:hanging="149"/>
      </w:pPr>
      <w:rPr>
        <w:rFonts w:hint="default"/>
      </w:rPr>
    </w:lvl>
  </w:abstractNum>
  <w:abstractNum w:abstractNumId="6">
    <w:multiLevelType w:val="hybridMultilevel"/>
    <w:lvl w:ilvl="0">
      <w:start w:val="1"/>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69" w:hanging="654"/>
        <w:jc w:val="left"/>
      </w:pPr>
      <w:rPr>
        <w:rFonts w:hint="default" w:ascii="Times New Roman" w:hAnsi="Times New Roman" w:eastAsia="Times New Roman" w:cs="Times New Roman"/>
        <w:w w:val="99"/>
        <w:sz w:val="26"/>
        <w:szCs w:val="26"/>
      </w:rPr>
    </w:lvl>
    <w:lvl w:ilvl="3">
      <w:start w:val="1"/>
      <w:numFmt w:val="decimal"/>
      <w:lvlText w:val="%1.%2.%3.%4"/>
      <w:lvlJc w:val="left"/>
      <w:pPr>
        <w:ind w:left="899" w:hanging="783"/>
        <w:jc w:val="left"/>
      </w:pPr>
      <w:rPr>
        <w:rFonts w:hint="default" w:ascii="Times New Roman" w:hAnsi="Times New Roman" w:eastAsia="Times New Roman" w:cs="Times New Roman"/>
        <w:spacing w:val="-5"/>
        <w:w w:val="100"/>
        <w:sz w:val="24"/>
        <w:szCs w:val="24"/>
      </w:rPr>
    </w:lvl>
    <w:lvl w:ilvl="4">
      <w:start w:val="0"/>
      <w:numFmt w:val="bullet"/>
      <w:lvlText w:val="•"/>
      <w:lvlJc w:val="left"/>
      <w:pPr>
        <w:ind w:left="2174" w:hanging="783"/>
      </w:pPr>
      <w:rPr>
        <w:rFonts w:hint="default"/>
      </w:rPr>
    </w:lvl>
    <w:lvl w:ilvl="5">
      <w:start w:val="0"/>
      <w:numFmt w:val="bullet"/>
      <w:lvlText w:val="•"/>
      <w:lvlJc w:val="left"/>
      <w:pPr>
        <w:ind w:left="3369" w:hanging="783"/>
      </w:pPr>
      <w:rPr>
        <w:rFonts w:hint="default"/>
      </w:rPr>
    </w:lvl>
    <w:lvl w:ilvl="6">
      <w:start w:val="0"/>
      <w:numFmt w:val="bullet"/>
      <w:lvlText w:val="•"/>
      <w:lvlJc w:val="left"/>
      <w:pPr>
        <w:ind w:left="4564" w:hanging="783"/>
      </w:pPr>
      <w:rPr>
        <w:rFonts w:hint="default"/>
      </w:rPr>
    </w:lvl>
    <w:lvl w:ilvl="7">
      <w:start w:val="0"/>
      <w:numFmt w:val="bullet"/>
      <w:lvlText w:val="•"/>
      <w:lvlJc w:val="left"/>
      <w:pPr>
        <w:ind w:left="5759" w:hanging="783"/>
      </w:pPr>
      <w:rPr>
        <w:rFonts w:hint="default"/>
      </w:rPr>
    </w:lvl>
    <w:lvl w:ilvl="8">
      <w:start w:val="0"/>
      <w:numFmt w:val="bullet"/>
      <w:lvlText w:val="•"/>
      <w:lvlJc w:val="left"/>
      <w:pPr>
        <w:ind w:left="6954" w:hanging="783"/>
      </w:pPr>
      <w:rPr>
        <w:rFonts w:hint="default"/>
      </w:rPr>
    </w:lvl>
  </w:abstractNum>
  <w:abstractNum w:abstractNumId="5">
    <w:multiLevelType w:val="hybridMultilevel"/>
    <w:lvl w:ilvl="0">
      <w:start w:val="6"/>
      <w:numFmt w:val="decimal"/>
      <w:lvlText w:val="%1"/>
      <w:lvlJc w:val="left"/>
      <w:pPr>
        <w:ind w:left="995" w:hanging="399"/>
        <w:jc w:val="left"/>
      </w:pPr>
      <w:rPr>
        <w:rFonts w:hint="default"/>
      </w:rPr>
    </w:lvl>
    <w:lvl w:ilvl="1">
      <w:start w:val="1"/>
      <w:numFmt w:val="decimal"/>
      <w:lvlText w:val="%1.%2"/>
      <w:lvlJc w:val="left"/>
      <w:pPr>
        <w:ind w:left="99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682" w:hanging="606"/>
        <w:jc w:val="left"/>
      </w:pPr>
      <w:rPr>
        <w:rFonts w:hint="default" w:ascii="Times New Roman" w:hAnsi="Times New Roman" w:eastAsia="Times New Roman" w:cs="Times New Roman"/>
        <w:w w:val="100"/>
        <w:sz w:val="24"/>
        <w:szCs w:val="24"/>
      </w:rPr>
    </w:lvl>
    <w:lvl w:ilvl="3">
      <w:start w:val="0"/>
      <w:numFmt w:val="bullet"/>
      <w:lvlText w:val="•"/>
      <w:lvlJc w:val="left"/>
      <w:pPr>
        <w:ind w:left="2630" w:hanging="606"/>
      </w:pPr>
      <w:rPr>
        <w:rFonts w:hint="default"/>
      </w:rPr>
    </w:lvl>
    <w:lvl w:ilvl="4">
      <w:start w:val="0"/>
      <w:numFmt w:val="bullet"/>
      <w:lvlText w:val="•"/>
      <w:lvlJc w:val="left"/>
      <w:pPr>
        <w:ind w:left="3581" w:hanging="606"/>
      </w:pPr>
      <w:rPr>
        <w:rFonts w:hint="default"/>
      </w:rPr>
    </w:lvl>
    <w:lvl w:ilvl="5">
      <w:start w:val="0"/>
      <w:numFmt w:val="bullet"/>
      <w:lvlText w:val="•"/>
      <w:lvlJc w:val="left"/>
      <w:pPr>
        <w:ind w:left="4531" w:hanging="606"/>
      </w:pPr>
      <w:rPr>
        <w:rFonts w:hint="default"/>
      </w:rPr>
    </w:lvl>
    <w:lvl w:ilvl="6">
      <w:start w:val="0"/>
      <w:numFmt w:val="bullet"/>
      <w:lvlText w:val="•"/>
      <w:lvlJc w:val="left"/>
      <w:pPr>
        <w:ind w:left="5482" w:hanging="606"/>
      </w:pPr>
      <w:rPr>
        <w:rFonts w:hint="default"/>
      </w:rPr>
    </w:lvl>
    <w:lvl w:ilvl="7">
      <w:start w:val="0"/>
      <w:numFmt w:val="bullet"/>
      <w:lvlText w:val="•"/>
      <w:lvlJc w:val="left"/>
      <w:pPr>
        <w:ind w:left="6432" w:hanging="606"/>
      </w:pPr>
      <w:rPr>
        <w:rFonts w:hint="default"/>
      </w:rPr>
    </w:lvl>
    <w:lvl w:ilvl="8">
      <w:start w:val="0"/>
      <w:numFmt w:val="bullet"/>
      <w:lvlText w:val="•"/>
      <w:lvlJc w:val="left"/>
      <w:pPr>
        <w:ind w:left="7383" w:hanging="606"/>
      </w:pPr>
      <w:rPr>
        <w:rFonts w:hint="default"/>
      </w:rPr>
    </w:lvl>
  </w:abstractNum>
  <w:abstractNum w:abstractNumId="4">
    <w:multiLevelType w:val="hybridMultilevel"/>
    <w:lvl w:ilvl="0">
      <w:start w:val="5"/>
      <w:numFmt w:val="decimal"/>
      <w:lvlText w:val="%1"/>
      <w:lvlJc w:val="left"/>
      <w:pPr>
        <w:ind w:left="995" w:hanging="399"/>
        <w:jc w:val="left"/>
      </w:pPr>
      <w:rPr>
        <w:rFonts w:hint="default"/>
      </w:rPr>
    </w:lvl>
    <w:lvl w:ilvl="1">
      <w:start w:val="1"/>
      <w:numFmt w:val="decimal"/>
      <w:lvlText w:val="%1.%2"/>
      <w:lvlJc w:val="left"/>
      <w:pPr>
        <w:ind w:left="99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682" w:hanging="606"/>
        <w:jc w:val="left"/>
      </w:pPr>
      <w:rPr>
        <w:rFonts w:hint="default" w:ascii="Times New Roman" w:hAnsi="Times New Roman" w:eastAsia="Times New Roman" w:cs="Times New Roman"/>
        <w:w w:val="100"/>
        <w:sz w:val="24"/>
        <w:szCs w:val="24"/>
      </w:rPr>
    </w:lvl>
    <w:lvl w:ilvl="3">
      <w:start w:val="0"/>
      <w:numFmt w:val="bullet"/>
      <w:lvlText w:val="•"/>
      <w:lvlJc w:val="left"/>
      <w:pPr>
        <w:ind w:left="2630" w:hanging="606"/>
      </w:pPr>
      <w:rPr>
        <w:rFonts w:hint="default"/>
      </w:rPr>
    </w:lvl>
    <w:lvl w:ilvl="4">
      <w:start w:val="0"/>
      <w:numFmt w:val="bullet"/>
      <w:lvlText w:val="•"/>
      <w:lvlJc w:val="left"/>
      <w:pPr>
        <w:ind w:left="3581" w:hanging="606"/>
      </w:pPr>
      <w:rPr>
        <w:rFonts w:hint="default"/>
      </w:rPr>
    </w:lvl>
    <w:lvl w:ilvl="5">
      <w:start w:val="0"/>
      <w:numFmt w:val="bullet"/>
      <w:lvlText w:val="•"/>
      <w:lvlJc w:val="left"/>
      <w:pPr>
        <w:ind w:left="4531" w:hanging="606"/>
      </w:pPr>
      <w:rPr>
        <w:rFonts w:hint="default"/>
      </w:rPr>
    </w:lvl>
    <w:lvl w:ilvl="6">
      <w:start w:val="0"/>
      <w:numFmt w:val="bullet"/>
      <w:lvlText w:val="•"/>
      <w:lvlJc w:val="left"/>
      <w:pPr>
        <w:ind w:left="5482" w:hanging="606"/>
      </w:pPr>
      <w:rPr>
        <w:rFonts w:hint="default"/>
      </w:rPr>
    </w:lvl>
    <w:lvl w:ilvl="7">
      <w:start w:val="0"/>
      <w:numFmt w:val="bullet"/>
      <w:lvlText w:val="•"/>
      <w:lvlJc w:val="left"/>
      <w:pPr>
        <w:ind w:left="6432" w:hanging="606"/>
      </w:pPr>
      <w:rPr>
        <w:rFonts w:hint="default"/>
      </w:rPr>
    </w:lvl>
    <w:lvl w:ilvl="8">
      <w:start w:val="0"/>
      <w:numFmt w:val="bullet"/>
      <w:lvlText w:val="•"/>
      <w:lvlJc w:val="left"/>
      <w:pPr>
        <w:ind w:left="7383" w:hanging="606"/>
      </w:pPr>
      <w:rPr>
        <w:rFonts w:hint="default"/>
      </w:rPr>
    </w:lvl>
  </w:abstractNum>
  <w:abstractNum w:abstractNumId="3">
    <w:multiLevelType w:val="hybridMultilevel"/>
    <w:lvl w:ilvl="0">
      <w:start w:val="4"/>
      <w:numFmt w:val="decimal"/>
      <w:lvlText w:val="%1"/>
      <w:lvlJc w:val="left"/>
      <w:pPr>
        <w:ind w:left="995" w:hanging="399"/>
        <w:jc w:val="left"/>
      </w:pPr>
      <w:rPr>
        <w:rFonts w:hint="default"/>
      </w:rPr>
    </w:lvl>
    <w:lvl w:ilvl="1">
      <w:start w:val="1"/>
      <w:numFmt w:val="decimal"/>
      <w:lvlText w:val="%1.%2"/>
      <w:lvlJc w:val="left"/>
      <w:pPr>
        <w:ind w:left="99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682" w:hanging="606"/>
        <w:jc w:val="left"/>
      </w:pPr>
      <w:rPr>
        <w:rFonts w:hint="default" w:ascii="Times New Roman" w:hAnsi="Times New Roman" w:eastAsia="Times New Roman" w:cs="Times New Roman"/>
        <w:spacing w:val="-63"/>
        <w:w w:val="99"/>
        <w:sz w:val="24"/>
        <w:szCs w:val="24"/>
      </w:rPr>
    </w:lvl>
    <w:lvl w:ilvl="3">
      <w:start w:val="0"/>
      <w:numFmt w:val="bullet"/>
      <w:lvlText w:val="•"/>
      <w:lvlJc w:val="left"/>
      <w:pPr>
        <w:ind w:left="3369" w:hanging="606"/>
      </w:pPr>
      <w:rPr>
        <w:rFonts w:hint="default"/>
      </w:rPr>
    </w:lvl>
    <w:lvl w:ilvl="4">
      <w:start w:val="0"/>
      <w:numFmt w:val="bullet"/>
      <w:lvlText w:val="•"/>
      <w:lvlJc w:val="left"/>
      <w:pPr>
        <w:ind w:left="4214" w:hanging="606"/>
      </w:pPr>
      <w:rPr>
        <w:rFonts w:hint="default"/>
      </w:rPr>
    </w:lvl>
    <w:lvl w:ilvl="5">
      <w:start w:val="0"/>
      <w:numFmt w:val="bullet"/>
      <w:lvlText w:val="•"/>
      <w:lvlJc w:val="left"/>
      <w:pPr>
        <w:ind w:left="5059" w:hanging="606"/>
      </w:pPr>
      <w:rPr>
        <w:rFonts w:hint="default"/>
      </w:rPr>
    </w:lvl>
    <w:lvl w:ilvl="6">
      <w:start w:val="0"/>
      <w:numFmt w:val="bullet"/>
      <w:lvlText w:val="•"/>
      <w:lvlJc w:val="left"/>
      <w:pPr>
        <w:ind w:left="5904" w:hanging="606"/>
      </w:pPr>
      <w:rPr>
        <w:rFonts w:hint="default"/>
      </w:rPr>
    </w:lvl>
    <w:lvl w:ilvl="7">
      <w:start w:val="0"/>
      <w:numFmt w:val="bullet"/>
      <w:lvlText w:val="•"/>
      <w:lvlJc w:val="left"/>
      <w:pPr>
        <w:ind w:left="6749" w:hanging="606"/>
      </w:pPr>
      <w:rPr>
        <w:rFonts w:hint="default"/>
      </w:rPr>
    </w:lvl>
    <w:lvl w:ilvl="8">
      <w:start w:val="0"/>
      <w:numFmt w:val="bullet"/>
      <w:lvlText w:val="•"/>
      <w:lvlJc w:val="left"/>
      <w:pPr>
        <w:ind w:left="7594" w:hanging="606"/>
      </w:pPr>
      <w:rPr>
        <w:rFonts w:hint="default"/>
      </w:rPr>
    </w:lvl>
  </w:abstractNum>
  <w:abstractNum w:abstractNumId="2">
    <w:multiLevelType w:val="hybridMultilevel"/>
    <w:lvl w:ilvl="0">
      <w:start w:val="3"/>
      <w:numFmt w:val="decimal"/>
      <w:lvlText w:val="%1"/>
      <w:lvlJc w:val="left"/>
      <w:pPr>
        <w:ind w:left="995" w:hanging="399"/>
        <w:jc w:val="left"/>
      </w:pPr>
      <w:rPr>
        <w:rFonts w:hint="default"/>
      </w:rPr>
    </w:lvl>
    <w:lvl w:ilvl="1">
      <w:start w:val="1"/>
      <w:numFmt w:val="decimal"/>
      <w:lvlText w:val="%1.%2"/>
      <w:lvlJc w:val="left"/>
      <w:pPr>
        <w:ind w:left="99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682" w:hanging="606"/>
        <w:jc w:val="left"/>
      </w:pPr>
      <w:rPr>
        <w:rFonts w:hint="default" w:ascii="Times New Roman" w:hAnsi="Times New Roman" w:eastAsia="Times New Roman" w:cs="Times New Roman"/>
        <w:spacing w:val="-63"/>
        <w:w w:val="99"/>
        <w:sz w:val="24"/>
        <w:szCs w:val="24"/>
      </w:rPr>
    </w:lvl>
    <w:lvl w:ilvl="3">
      <w:start w:val="0"/>
      <w:numFmt w:val="bullet"/>
      <w:lvlText w:val="•"/>
      <w:lvlJc w:val="left"/>
      <w:pPr>
        <w:ind w:left="2630" w:hanging="606"/>
      </w:pPr>
      <w:rPr>
        <w:rFonts w:hint="default"/>
      </w:rPr>
    </w:lvl>
    <w:lvl w:ilvl="4">
      <w:start w:val="0"/>
      <w:numFmt w:val="bullet"/>
      <w:lvlText w:val="•"/>
      <w:lvlJc w:val="left"/>
      <w:pPr>
        <w:ind w:left="3581" w:hanging="606"/>
      </w:pPr>
      <w:rPr>
        <w:rFonts w:hint="default"/>
      </w:rPr>
    </w:lvl>
    <w:lvl w:ilvl="5">
      <w:start w:val="0"/>
      <w:numFmt w:val="bullet"/>
      <w:lvlText w:val="•"/>
      <w:lvlJc w:val="left"/>
      <w:pPr>
        <w:ind w:left="4531" w:hanging="606"/>
      </w:pPr>
      <w:rPr>
        <w:rFonts w:hint="default"/>
      </w:rPr>
    </w:lvl>
    <w:lvl w:ilvl="6">
      <w:start w:val="0"/>
      <w:numFmt w:val="bullet"/>
      <w:lvlText w:val="•"/>
      <w:lvlJc w:val="left"/>
      <w:pPr>
        <w:ind w:left="5482" w:hanging="606"/>
      </w:pPr>
      <w:rPr>
        <w:rFonts w:hint="default"/>
      </w:rPr>
    </w:lvl>
    <w:lvl w:ilvl="7">
      <w:start w:val="0"/>
      <w:numFmt w:val="bullet"/>
      <w:lvlText w:val="•"/>
      <w:lvlJc w:val="left"/>
      <w:pPr>
        <w:ind w:left="6432" w:hanging="606"/>
      </w:pPr>
      <w:rPr>
        <w:rFonts w:hint="default"/>
      </w:rPr>
    </w:lvl>
    <w:lvl w:ilvl="8">
      <w:start w:val="0"/>
      <w:numFmt w:val="bullet"/>
      <w:lvlText w:val="•"/>
      <w:lvlJc w:val="left"/>
      <w:pPr>
        <w:ind w:left="7383" w:hanging="606"/>
      </w:pPr>
      <w:rPr>
        <w:rFonts w:hint="default"/>
      </w:rPr>
    </w:lvl>
  </w:abstractNum>
  <w:abstractNum w:abstractNumId="1">
    <w:multiLevelType w:val="hybridMultilevel"/>
    <w:lvl w:ilvl="0">
      <w:start w:val="2"/>
      <w:numFmt w:val="decimal"/>
      <w:lvlText w:val="%1"/>
      <w:lvlJc w:val="left"/>
      <w:pPr>
        <w:ind w:left="995" w:hanging="399"/>
        <w:jc w:val="left"/>
      </w:pPr>
      <w:rPr>
        <w:rFonts w:hint="default"/>
      </w:rPr>
    </w:lvl>
    <w:lvl w:ilvl="1">
      <w:start w:val="1"/>
      <w:numFmt w:val="decimal"/>
      <w:lvlText w:val="%1.%2"/>
      <w:lvlJc w:val="left"/>
      <w:pPr>
        <w:ind w:left="99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682" w:hanging="606"/>
        <w:jc w:val="left"/>
      </w:pPr>
      <w:rPr>
        <w:rFonts w:hint="default" w:ascii="Times New Roman" w:hAnsi="Times New Roman" w:eastAsia="Times New Roman" w:cs="Times New Roman"/>
        <w:w w:val="100"/>
        <w:sz w:val="24"/>
        <w:szCs w:val="24"/>
      </w:rPr>
    </w:lvl>
    <w:lvl w:ilvl="3">
      <w:start w:val="0"/>
      <w:numFmt w:val="bullet"/>
      <w:lvlText w:val="•"/>
      <w:lvlJc w:val="left"/>
      <w:pPr>
        <w:ind w:left="2630" w:hanging="606"/>
      </w:pPr>
      <w:rPr>
        <w:rFonts w:hint="default"/>
      </w:rPr>
    </w:lvl>
    <w:lvl w:ilvl="4">
      <w:start w:val="0"/>
      <w:numFmt w:val="bullet"/>
      <w:lvlText w:val="•"/>
      <w:lvlJc w:val="left"/>
      <w:pPr>
        <w:ind w:left="3581" w:hanging="606"/>
      </w:pPr>
      <w:rPr>
        <w:rFonts w:hint="default"/>
      </w:rPr>
    </w:lvl>
    <w:lvl w:ilvl="5">
      <w:start w:val="0"/>
      <w:numFmt w:val="bullet"/>
      <w:lvlText w:val="•"/>
      <w:lvlJc w:val="left"/>
      <w:pPr>
        <w:ind w:left="4531" w:hanging="606"/>
      </w:pPr>
      <w:rPr>
        <w:rFonts w:hint="default"/>
      </w:rPr>
    </w:lvl>
    <w:lvl w:ilvl="6">
      <w:start w:val="0"/>
      <w:numFmt w:val="bullet"/>
      <w:lvlText w:val="•"/>
      <w:lvlJc w:val="left"/>
      <w:pPr>
        <w:ind w:left="5482" w:hanging="606"/>
      </w:pPr>
      <w:rPr>
        <w:rFonts w:hint="default"/>
      </w:rPr>
    </w:lvl>
    <w:lvl w:ilvl="7">
      <w:start w:val="0"/>
      <w:numFmt w:val="bullet"/>
      <w:lvlText w:val="•"/>
      <w:lvlJc w:val="left"/>
      <w:pPr>
        <w:ind w:left="6432" w:hanging="606"/>
      </w:pPr>
      <w:rPr>
        <w:rFonts w:hint="default"/>
      </w:rPr>
    </w:lvl>
    <w:lvl w:ilvl="8">
      <w:start w:val="0"/>
      <w:numFmt w:val="bullet"/>
      <w:lvlText w:val="•"/>
      <w:lvlJc w:val="left"/>
      <w:pPr>
        <w:ind w:left="7383" w:hanging="606"/>
      </w:pPr>
      <w:rPr>
        <w:rFonts w:hint="default"/>
      </w:rPr>
    </w:lvl>
  </w:abstractNum>
  <w:abstractNum w:abstractNumId="0">
    <w:multiLevelType w:val="hybridMultilevel"/>
    <w:lvl w:ilvl="0">
      <w:start w:val="1"/>
      <w:numFmt w:val="decimal"/>
      <w:lvlText w:val="%1"/>
      <w:lvlJc w:val="left"/>
      <w:pPr>
        <w:ind w:left="995" w:hanging="399"/>
        <w:jc w:val="left"/>
      </w:pPr>
      <w:rPr>
        <w:rFonts w:hint="default"/>
      </w:rPr>
    </w:lvl>
    <w:lvl w:ilvl="1">
      <w:start w:val="1"/>
      <w:numFmt w:val="decimal"/>
      <w:lvlText w:val="%1.%2"/>
      <w:lvlJc w:val="left"/>
      <w:pPr>
        <w:ind w:left="995"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682" w:hanging="606"/>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630" w:hanging="606"/>
      </w:pPr>
      <w:rPr>
        <w:rFonts w:hint="default"/>
      </w:rPr>
    </w:lvl>
    <w:lvl w:ilvl="4">
      <w:start w:val="0"/>
      <w:numFmt w:val="bullet"/>
      <w:lvlText w:val="•"/>
      <w:lvlJc w:val="left"/>
      <w:pPr>
        <w:ind w:left="3581" w:hanging="606"/>
      </w:pPr>
      <w:rPr>
        <w:rFonts w:hint="default"/>
      </w:rPr>
    </w:lvl>
    <w:lvl w:ilvl="5">
      <w:start w:val="0"/>
      <w:numFmt w:val="bullet"/>
      <w:lvlText w:val="•"/>
      <w:lvlJc w:val="left"/>
      <w:pPr>
        <w:ind w:left="4531" w:hanging="606"/>
      </w:pPr>
      <w:rPr>
        <w:rFonts w:hint="default"/>
      </w:rPr>
    </w:lvl>
    <w:lvl w:ilvl="6">
      <w:start w:val="0"/>
      <w:numFmt w:val="bullet"/>
      <w:lvlText w:val="•"/>
      <w:lvlJc w:val="left"/>
      <w:pPr>
        <w:ind w:left="5482" w:hanging="606"/>
      </w:pPr>
      <w:rPr>
        <w:rFonts w:hint="default"/>
      </w:rPr>
    </w:lvl>
    <w:lvl w:ilvl="7">
      <w:start w:val="0"/>
      <w:numFmt w:val="bullet"/>
      <w:lvlText w:val="•"/>
      <w:lvlJc w:val="left"/>
      <w:pPr>
        <w:ind w:left="6432" w:hanging="606"/>
      </w:pPr>
      <w:rPr>
        <w:rFonts w:hint="default"/>
      </w:rPr>
    </w:lvl>
    <w:lvl w:ilvl="8">
      <w:start w:val="0"/>
      <w:numFmt w:val="bullet"/>
      <w:lvlText w:val="•"/>
      <w:lvlJc w:val="left"/>
      <w:pPr>
        <w:ind w:left="7383" w:hanging="606"/>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640" w:hanging="524"/>
    </w:pPr>
    <w:rPr>
      <w:rFonts w:ascii="Times New Roman" w:hAnsi="Times New Roman" w:eastAsia="Times New Roman" w:cs="Times New Roman"/>
    </w:rPr>
  </w:style>
  <w:style w:styleId="TableParagraph" w:type="paragraph">
    <w:name w:val="Table Paragraph"/>
    <w:basedOn w:val="Normal"/>
    <w:uiPriority w:val="1"/>
    <w:qFormat/>
    <w:pPr>
      <w:spacing w:before="96"/>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jpe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hyperlink" Target="http://www.duojili.cn/" TargetMode="External"/><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 Id="rId189" Type="http://schemas.openxmlformats.org/officeDocument/2006/relationships/image" Target="media/image181.png"/><Relationship Id="rId190" Type="http://schemas.openxmlformats.org/officeDocument/2006/relationships/image" Target="media/image182.png"/><Relationship Id="rId191" Type="http://schemas.openxmlformats.org/officeDocument/2006/relationships/image" Target="media/image183.png"/><Relationship Id="rId192" Type="http://schemas.openxmlformats.org/officeDocument/2006/relationships/image" Target="media/image184.png"/><Relationship Id="rId193" Type="http://schemas.openxmlformats.org/officeDocument/2006/relationships/image" Target="media/image185.png"/><Relationship Id="rId194" Type="http://schemas.openxmlformats.org/officeDocument/2006/relationships/image" Target="media/image186.png"/><Relationship Id="rId195" Type="http://schemas.openxmlformats.org/officeDocument/2006/relationships/image" Target="media/image187.png"/><Relationship Id="rId196" Type="http://schemas.openxmlformats.org/officeDocument/2006/relationships/image" Target="media/image188.jpeg"/><Relationship Id="rId197" Type="http://schemas.openxmlformats.org/officeDocument/2006/relationships/image" Target="media/image189.png"/><Relationship Id="rId198" Type="http://schemas.openxmlformats.org/officeDocument/2006/relationships/image" Target="media/image190.png"/><Relationship Id="rId199" Type="http://schemas.openxmlformats.org/officeDocument/2006/relationships/image" Target="media/image191.png"/><Relationship Id="rId200" Type="http://schemas.openxmlformats.org/officeDocument/2006/relationships/image" Target="media/image192.png"/><Relationship Id="rId201" Type="http://schemas.openxmlformats.org/officeDocument/2006/relationships/image" Target="media/image193.png"/><Relationship Id="rId202" Type="http://schemas.openxmlformats.org/officeDocument/2006/relationships/image" Target="media/image194.png"/><Relationship Id="rId203" Type="http://schemas.openxmlformats.org/officeDocument/2006/relationships/image" Target="media/image195.png"/><Relationship Id="rId204" Type="http://schemas.openxmlformats.org/officeDocument/2006/relationships/image" Target="media/image196.png"/><Relationship Id="rId205" Type="http://schemas.openxmlformats.org/officeDocument/2006/relationships/image" Target="media/image197.png"/><Relationship Id="rId206" Type="http://schemas.openxmlformats.org/officeDocument/2006/relationships/image" Target="media/image198.png"/><Relationship Id="rId207" Type="http://schemas.openxmlformats.org/officeDocument/2006/relationships/image" Target="media/image199.png"/><Relationship Id="rId208" Type="http://schemas.openxmlformats.org/officeDocument/2006/relationships/image" Target="media/image200.png"/><Relationship Id="rId209" Type="http://schemas.openxmlformats.org/officeDocument/2006/relationships/image" Target="media/image201.png"/><Relationship Id="rId210" Type="http://schemas.openxmlformats.org/officeDocument/2006/relationships/image" Target="media/image202.png"/><Relationship Id="rId211" Type="http://schemas.openxmlformats.org/officeDocument/2006/relationships/image" Target="media/image203.png"/><Relationship Id="rId212" Type="http://schemas.openxmlformats.org/officeDocument/2006/relationships/image" Target="media/image204.png"/><Relationship Id="rId213" Type="http://schemas.openxmlformats.org/officeDocument/2006/relationships/image" Target="media/image205.png"/><Relationship Id="rId214" Type="http://schemas.openxmlformats.org/officeDocument/2006/relationships/image" Target="media/image206.png"/><Relationship Id="rId215" Type="http://schemas.openxmlformats.org/officeDocument/2006/relationships/image" Target="media/image207.png"/><Relationship Id="rId216" Type="http://schemas.openxmlformats.org/officeDocument/2006/relationships/image" Target="media/image208.png"/><Relationship Id="rId217" Type="http://schemas.openxmlformats.org/officeDocument/2006/relationships/image" Target="media/image209.png"/><Relationship Id="rId218" Type="http://schemas.openxmlformats.org/officeDocument/2006/relationships/image" Target="media/image210.png"/><Relationship Id="rId219" Type="http://schemas.openxmlformats.org/officeDocument/2006/relationships/image" Target="media/image211.png"/><Relationship Id="rId220" Type="http://schemas.openxmlformats.org/officeDocument/2006/relationships/image" Target="media/image212.png"/><Relationship Id="rId221" Type="http://schemas.openxmlformats.org/officeDocument/2006/relationships/image" Target="media/image213.png"/><Relationship Id="rId222" Type="http://schemas.openxmlformats.org/officeDocument/2006/relationships/image" Target="media/image214.png"/><Relationship Id="rId223" Type="http://schemas.openxmlformats.org/officeDocument/2006/relationships/image" Target="media/image215.png"/><Relationship Id="rId224" Type="http://schemas.openxmlformats.org/officeDocument/2006/relationships/image" Target="media/image216.png"/><Relationship Id="rId225" Type="http://schemas.openxmlformats.org/officeDocument/2006/relationships/image" Target="media/image217.png"/><Relationship Id="rId226" Type="http://schemas.openxmlformats.org/officeDocument/2006/relationships/image" Target="media/image218.png"/><Relationship Id="rId227" Type="http://schemas.openxmlformats.org/officeDocument/2006/relationships/image" Target="media/image219.png"/><Relationship Id="rId228" Type="http://schemas.openxmlformats.org/officeDocument/2006/relationships/image" Target="media/image220.png"/><Relationship Id="rId229" Type="http://schemas.openxmlformats.org/officeDocument/2006/relationships/image" Target="media/image221.png"/><Relationship Id="rId230" Type="http://schemas.openxmlformats.org/officeDocument/2006/relationships/image" Target="media/image222.png"/><Relationship Id="rId231" Type="http://schemas.openxmlformats.org/officeDocument/2006/relationships/image" Target="media/image223.png"/><Relationship Id="rId232" Type="http://schemas.openxmlformats.org/officeDocument/2006/relationships/image" Target="media/image224.png"/><Relationship Id="rId233" Type="http://schemas.openxmlformats.org/officeDocument/2006/relationships/image" Target="media/image225.png"/><Relationship Id="rId234" Type="http://schemas.openxmlformats.org/officeDocument/2006/relationships/image" Target="media/image226.png"/><Relationship Id="rId235" Type="http://schemas.openxmlformats.org/officeDocument/2006/relationships/image" Target="media/image227.png"/><Relationship Id="rId236" Type="http://schemas.openxmlformats.org/officeDocument/2006/relationships/image" Target="media/image228.png"/><Relationship Id="rId237" Type="http://schemas.openxmlformats.org/officeDocument/2006/relationships/image" Target="media/image229.png"/><Relationship Id="rId238" Type="http://schemas.openxmlformats.org/officeDocument/2006/relationships/image" Target="media/image230.png"/><Relationship Id="rId239" Type="http://schemas.openxmlformats.org/officeDocument/2006/relationships/image" Target="media/image231.png"/><Relationship Id="rId240" Type="http://schemas.openxmlformats.org/officeDocument/2006/relationships/image" Target="media/image232.png"/><Relationship Id="rId241" Type="http://schemas.openxmlformats.org/officeDocument/2006/relationships/image" Target="media/image233.png"/><Relationship Id="rId242" Type="http://schemas.openxmlformats.org/officeDocument/2006/relationships/image" Target="media/image234.png"/><Relationship Id="rId243" Type="http://schemas.openxmlformats.org/officeDocument/2006/relationships/image" Target="media/image235.png"/><Relationship Id="rId244" Type="http://schemas.openxmlformats.org/officeDocument/2006/relationships/hyperlink" Target="http://www.syrres.com/what-we-do/" TargetMode="External"/><Relationship Id="rId245" Type="http://schemas.openxmlformats.org/officeDocument/2006/relationships/image" Target="media/image236.png"/><Relationship Id="rId246" Type="http://schemas.openxmlformats.org/officeDocument/2006/relationships/image" Target="media/image237.png"/><Relationship Id="rId247" Type="http://schemas.openxmlformats.org/officeDocument/2006/relationships/image" Target="media/image238.png"/><Relationship Id="rId248" Type="http://schemas.openxmlformats.org/officeDocument/2006/relationships/image" Target="media/image239.png"/><Relationship Id="rId249" Type="http://schemas.openxmlformats.org/officeDocument/2006/relationships/image" Target="media/image240.png"/><Relationship Id="rId250" Type="http://schemas.openxmlformats.org/officeDocument/2006/relationships/image" Target="media/image241.png"/><Relationship Id="rId251" Type="http://schemas.openxmlformats.org/officeDocument/2006/relationships/image" Target="media/image242.png"/><Relationship Id="rId252" Type="http://schemas.openxmlformats.org/officeDocument/2006/relationships/image" Target="media/image243.png"/><Relationship Id="rId253" Type="http://schemas.openxmlformats.org/officeDocument/2006/relationships/image" Target="media/image244.png"/><Relationship Id="rId254" Type="http://schemas.openxmlformats.org/officeDocument/2006/relationships/image" Target="media/image245.png"/><Relationship Id="rId255" Type="http://schemas.openxmlformats.org/officeDocument/2006/relationships/image" Target="media/image246.png"/><Relationship Id="rId256" Type="http://schemas.openxmlformats.org/officeDocument/2006/relationships/image" Target="media/image247.png"/><Relationship Id="rId257" Type="http://schemas.openxmlformats.org/officeDocument/2006/relationships/image" Target="media/image248.png"/><Relationship Id="rId258" Type="http://schemas.openxmlformats.org/officeDocument/2006/relationships/image" Target="media/image249.png"/><Relationship Id="rId259" Type="http://schemas.openxmlformats.org/officeDocument/2006/relationships/image" Target="media/image250.png"/><Relationship Id="rId260" Type="http://schemas.openxmlformats.org/officeDocument/2006/relationships/image" Target="media/image251.png"/><Relationship Id="rId261" Type="http://schemas.openxmlformats.org/officeDocument/2006/relationships/image" Target="media/image252.png"/><Relationship Id="rId262" Type="http://schemas.openxmlformats.org/officeDocument/2006/relationships/image" Target="media/image253.png"/><Relationship Id="rId263" Type="http://schemas.openxmlformats.org/officeDocument/2006/relationships/image" Target="media/image254.png"/><Relationship Id="rId264" Type="http://schemas.openxmlformats.org/officeDocument/2006/relationships/image" Target="media/image255.png"/><Relationship Id="rId265" Type="http://schemas.openxmlformats.org/officeDocument/2006/relationships/image" Target="media/image256.png"/><Relationship Id="rId266" Type="http://schemas.openxmlformats.org/officeDocument/2006/relationships/image" Target="media/image257.png"/><Relationship Id="rId267" Type="http://schemas.openxmlformats.org/officeDocument/2006/relationships/image" Target="media/image258.png"/><Relationship Id="rId268" Type="http://schemas.openxmlformats.org/officeDocument/2006/relationships/image" Target="media/image259.png"/><Relationship Id="rId269" Type="http://schemas.openxmlformats.org/officeDocument/2006/relationships/image" Target="media/image260.png"/><Relationship Id="rId270" Type="http://schemas.openxmlformats.org/officeDocument/2006/relationships/image" Target="media/image261.png"/><Relationship Id="rId271" Type="http://schemas.openxmlformats.org/officeDocument/2006/relationships/image" Target="media/image262.png"/><Relationship Id="rId272" Type="http://schemas.openxmlformats.org/officeDocument/2006/relationships/image" Target="media/image263.png"/><Relationship Id="rId273" Type="http://schemas.openxmlformats.org/officeDocument/2006/relationships/image" Target="media/image264.png"/><Relationship Id="rId274" Type="http://schemas.openxmlformats.org/officeDocument/2006/relationships/image" Target="media/image265.png"/><Relationship Id="rId275" Type="http://schemas.openxmlformats.org/officeDocument/2006/relationships/image" Target="media/image266.png"/><Relationship Id="rId276" Type="http://schemas.openxmlformats.org/officeDocument/2006/relationships/image" Target="media/image267.png"/><Relationship Id="rId277" Type="http://schemas.openxmlformats.org/officeDocument/2006/relationships/image" Target="media/image268.png"/><Relationship Id="rId278" Type="http://schemas.openxmlformats.org/officeDocument/2006/relationships/image" Target="media/image269.png"/><Relationship Id="rId279" Type="http://schemas.openxmlformats.org/officeDocument/2006/relationships/image" Target="media/image270.png"/><Relationship Id="rId280" Type="http://schemas.openxmlformats.org/officeDocument/2006/relationships/image" Target="media/image271.png"/><Relationship Id="rId281" Type="http://schemas.openxmlformats.org/officeDocument/2006/relationships/image" Target="media/image272.png"/><Relationship Id="rId282" Type="http://schemas.openxmlformats.org/officeDocument/2006/relationships/image" Target="media/image273.png"/><Relationship Id="rId283" Type="http://schemas.openxmlformats.org/officeDocument/2006/relationships/image" Target="media/image274.png"/><Relationship Id="rId284" Type="http://schemas.openxmlformats.org/officeDocument/2006/relationships/image" Target="media/image275.png"/><Relationship Id="rId285" Type="http://schemas.openxmlformats.org/officeDocument/2006/relationships/image" Target="media/image276.png"/><Relationship Id="rId286" Type="http://schemas.openxmlformats.org/officeDocument/2006/relationships/image" Target="media/image277.png"/><Relationship Id="rId287" Type="http://schemas.openxmlformats.org/officeDocument/2006/relationships/image" Target="media/image278.png"/><Relationship Id="rId288" Type="http://schemas.openxmlformats.org/officeDocument/2006/relationships/image" Target="media/image279.png"/><Relationship Id="rId289" Type="http://schemas.openxmlformats.org/officeDocument/2006/relationships/image" Target="media/image280.png"/><Relationship Id="rId290" Type="http://schemas.openxmlformats.org/officeDocument/2006/relationships/image" Target="media/image281.png"/><Relationship Id="rId291" Type="http://schemas.openxmlformats.org/officeDocument/2006/relationships/image" Target="media/image282.png"/><Relationship Id="rId292" Type="http://schemas.openxmlformats.org/officeDocument/2006/relationships/image" Target="media/image283.png"/><Relationship Id="rId293" Type="http://schemas.openxmlformats.org/officeDocument/2006/relationships/image" Target="media/image284.png"/><Relationship Id="rId294" Type="http://schemas.openxmlformats.org/officeDocument/2006/relationships/image" Target="media/image285.png"/><Relationship Id="rId295" Type="http://schemas.openxmlformats.org/officeDocument/2006/relationships/image" Target="media/image286.png"/><Relationship Id="rId296" Type="http://schemas.openxmlformats.org/officeDocument/2006/relationships/image" Target="media/image287.png"/><Relationship Id="rId297" Type="http://schemas.openxmlformats.org/officeDocument/2006/relationships/image" Target="media/image288.png"/><Relationship Id="rId298" Type="http://schemas.openxmlformats.org/officeDocument/2006/relationships/image" Target="media/image289.png"/><Relationship Id="rId299" Type="http://schemas.openxmlformats.org/officeDocument/2006/relationships/image" Target="media/image290.png"/><Relationship Id="rId300" Type="http://schemas.openxmlformats.org/officeDocument/2006/relationships/image" Target="media/image291.png"/><Relationship Id="rId301" Type="http://schemas.openxmlformats.org/officeDocument/2006/relationships/image" Target="media/image292.png"/><Relationship Id="rId302" Type="http://schemas.openxmlformats.org/officeDocument/2006/relationships/image" Target="media/image293.png"/><Relationship Id="rId303" Type="http://schemas.openxmlformats.org/officeDocument/2006/relationships/image" Target="media/image294.png"/><Relationship Id="rId304" Type="http://schemas.openxmlformats.org/officeDocument/2006/relationships/image" Target="media/image295.png"/><Relationship Id="rId305" Type="http://schemas.openxmlformats.org/officeDocument/2006/relationships/image" Target="media/image296.png"/><Relationship Id="rId306" Type="http://schemas.openxmlformats.org/officeDocument/2006/relationships/image" Target="media/image297.png"/><Relationship Id="rId307" Type="http://schemas.openxmlformats.org/officeDocument/2006/relationships/image" Target="media/image298.png"/><Relationship Id="rId308" Type="http://schemas.openxmlformats.org/officeDocument/2006/relationships/image" Target="media/image299.png"/><Relationship Id="rId309" Type="http://schemas.openxmlformats.org/officeDocument/2006/relationships/image" Target="media/image300.png"/><Relationship Id="rId310" Type="http://schemas.openxmlformats.org/officeDocument/2006/relationships/image" Target="media/image301.png"/><Relationship Id="rId311" Type="http://schemas.openxmlformats.org/officeDocument/2006/relationships/image" Target="media/image302.png"/><Relationship Id="rId312" Type="http://schemas.openxmlformats.org/officeDocument/2006/relationships/image" Target="media/image303.png"/><Relationship Id="rId313" Type="http://schemas.openxmlformats.org/officeDocument/2006/relationships/image" Target="media/image304.png"/><Relationship Id="rId314" Type="http://schemas.openxmlformats.org/officeDocument/2006/relationships/image" Target="media/image305.png"/><Relationship Id="rId315" Type="http://schemas.openxmlformats.org/officeDocument/2006/relationships/image" Target="media/image306.png"/><Relationship Id="rId316" Type="http://schemas.openxmlformats.org/officeDocument/2006/relationships/image" Target="media/image307.png"/><Relationship Id="rId317" Type="http://schemas.openxmlformats.org/officeDocument/2006/relationships/image" Target="media/image308.png"/><Relationship Id="rId318" Type="http://schemas.openxmlformats.org/officeDocument/2006/relationships/image" Target="media/image309.png"/><Relationship Id="rId319" Type="http://schemas.openxmlformats.org/officeDocument/2006/relationships/image" Target="media/image310.png"/><Relationship Id="rId320" Type="http://schemas.openxmlformats.org/officeDocument/2006/relationships/image" Target="media/image311.png"/><Relationship Id="rId321" Type="http://schemas.openxmlformats.org/officeDocument/2006/relationships/image" Target="media/image312.png"/><Relationship Id="rId322" Type="http://schemas.openxmlformats.org/officeDocument/2006/relationships/image" Target="media/image313.png"/><Relationship Id="rId323" Type="http://schemas.openxmlformats.org/officeDocument/2006/relationships/image" Target="media/image314.png"/><Relationship Id="rId324" Type="http://schemas.openxmlformats.org/officeDocument/2006/relationships/image" Target="media/image315.jpeg"/><Relationship Id="rId325" Type="http://schemas.openxmlformats.org/officeDocument/2006/relationships/image" Target="media/image316.png"/><Relationship Id="rId326" Type="http://schemas.openxmlformats.org/officeDocument/2006/relationships/image" Target="media/image317.png"/><Relationship Id="rId327" Type="http://schemas.openxmlformats.org/officeDocument/2006/relationships/image" Target="media/image318.png"/><Relationship Id="rId328" Type="http://schemas.openxmlformats.org/officeDocument/2006/relationships/image" Target="media/image319.png"/><Relationship Id="rId329" Type="http://schemas.openxmlformats.org/officeDocument/2006/relationships/image" Target="media/image320.png"/><Relationship Id="rId330" Type="http://schemas.openxmlformats.org/officeDocument/2006/relationships/image" Target="media/image321.png"/><Relationship Id="rId331" Type="http://schemas.openxmlformats.org/officeDocument/2006/relationships/image" Target="media/image322.png"/><Relationship Id="rId332" Type="http://schemas.openxmlformats.org/officeDocument/2006/relationships/image" Target="media/image323.png"/><Relationship Id="rId333" Type="http://schemas.openxmlformats.org/officeDocument/2006/relationships/image" Target="media/image324.png"/><Relationship Id="rId334" Type="http://schemas.openxmlformats.org/officeDocument/2006/relationships/image" Target="media/image325.png"/><Relationship Id="rId335" Type="http://schemas.openxmlformats.org/officeDocument/2006/relationships/image" Target="media/image326.png"/><Relationship Id="rId336" Type="http://schemas.openxmlformats.org/officeDocument/2006/relationships/image" Target="media/image327.png"/><Relationship Id="rId337" Type="http://schemas.openxmlformats.org/officeDocument/2006/relationships/image" Target="media/image328.png"/><Relationship Id="rId338" Type="http://schemas.openxmlformats.org/officeDocument/2006/relationships/image" Target="media/image329.png"/><Relationship Id="rId339" Type="http://schemas.openxmlformats.org/officeDocument/2006/relationships/image" Target="media/image330.png"/><Relationship Id="rId340" Type="http://schemas.openxmlformats.org/officeDocument/2006/relationships/image" Target="media/image331.png"/><Relationship Id="rId341" Type="http://schemas.openxmlformats.org/officeDocument/2006/relationships/image" Target="media/image332.png"/><Relationship Id="rId342" Type="http://schemas.openxmlformats.org/officeDocument/2006/relationships/image" Target="media/image333.png"/><Relationship Id="rId343" Type="http://schemas.openxmlformats.org/officeDocument/2006/relationships/image" Target="media/image334.png"/><Relationship Id="rId344" Type="http://schemas.openxmlformats.org/officeDocument/2006/relationships/image" Target="media/image335.png"/><Relationship Id="rId345" Type="http://schemas.openxmlformats.org/officeDocument/2006/relationships/image" Target="media/image336.png"/><Relationship Id="rId346" Type="http://schemas.openxmlformats.org/officeDocument/2006/relationships/image" Target="media/image337.png"/><Relationship Id="rId347" Type="http://schemas.openxmlformats.org/officeDocument/2006/relationships/image" Target="media/image338.png"/><Relationship Id="rId348" Type="http://schemas.openxmlformats.org/officeDocument/2006/relationships/image" Target="media/image339.png"/><Relationship Id="rId349" Type="http://schemas.openxmlformats.org/officeDocument/2006/relationships/image" Target="media/image340.png"/><Relationship Id="rId350" Type="http://schemas.openxmlformats.org/officeDocument/2006/relationships/image" Target="media/image341.png"/><Relationship Id="rId351" Type="http://schemas.openxmlformats.org/officeDocument/2006/relationships/image" Target="media/image342.png"/><Relationship Id="rId352" Type="http://schemas.openxmlformats.org/officeDocument/2006/relationships/image" Target="media/image343.png"/><Relationship Id="rId353" Type="http://schemas.openxmlformats.org/officeDocument/2006/relationships/image" Target="media/image344.png"/><Relationship Id="rId354" Type="http://schemas.openxmlformats.org/officeDocument/2006/relationships/image" Target="media/image345.png"/><Relationship Id="rId355" Type="http://schemas.openxmlformats.org/officeDocument/2006/relationships/image" Target="media/image346.png"/><Relationship Id="rId356" Type="http://schemas.openxmlformats.org/officeDocument/2006/relationships/image" Target="media/image347.png"/><Relationship Id="rId357" Type="http://schemas.openxmlformats.org/officeDocument/2006/relationships/image" Target="media/image348.png"/><Relationship Id="rId358" Type="http://schemas.openxmlformats.org/officeDocument/2006/relationships/image" Target="media/image349.png"/><Relationship Id="rId359" Type="http://schemas.openxmlformats.org/officeDocument/2006/relationships/image" Target="media/image350.png"/><Relationship Id="rId360" Type="http://schemas.openxmlformats.org/officeDocument/2006/relationships/footer" Target="footer4.xml"/><Relationship Id="rId361" Type="http://schemas.openxmlformats.org/officeDocument/2006/relationships/image" Target="media/image351.png"/><Relationship Id="rId362" Type="http://schemas.openxmlformats.org/officeDocument/2006/relationships/image" Target="media/image352.png"/><Relationship Id="rId363" Type="http://schemas.openxmlformats.org/officeDocument/2006/relationships/image" Target="media/image353.png"/><Relationship Id="rId364" Type="http://schemas.openxmlformats.org/officeDocument/2006/relationships/image" Target="media/image354.png"/><Relationship Id="rId365" Type="http://schemas.openxmlformats.org/officeDocument/2006/relationships/image" Target="media/image355.png"/><Relationship Id="rId366" Type="http://schemas.openxmlformats.org/officeDocument/2006/relationships/footer" Target="footer5.xml"/><Relationship Id="rId367" Type="http://schemas.openxmlformats.org/officeDocument/2006/relationships/image" Target="media/image356.png"/><Relationship Id="rId368" Type="http://schemas.openxmlformats.org/officeDocument/2006/relationships/image" Target="media/image357.png"/><Relationship Id="rId369" Type="http://schemas.openxmlformats.org/officeDocument/2006/relationships/image" Target="media/image358.png"/><Relationship Id="rId370" Type="http://schemas.openxmlformats.org/officeDocument/2006/relationships/image" Target="media/image359.png"/><Relationship Id="rId371" Type="http://schemas.openxmlformats.org/officeDocument/2006/relationships/image" Target="media/image360.png"/><Relationship Id="rId372" Type="http://schemas.openxmlformats.org/officeDocument/2006/relationships/image" Target="media/image361.png"/><Relationship Id="rId373" Type="http://schemas.openxmlformats.org/officeDocument/2006/relationships/image" Target="media/image362.png"/><Relationship Id="rId374" Type="http://schemas.openxmlformats.org/officeDocument/2006/relationships/image" Target="media/image363.png"/><Relationship Id="rId375" Type="http://schemas.openxmlformats.org/officeDocument/2006/relationships/image" Target="media/image364.png"/><Relationship Id="rId376" Type="http://schemas.openxmlformats.org/officeDocument/2006/relationships/image" Target="media/image365.png"/><Relationship Id="rId377" Type="http://schemas.openxmlformats.org/officeDocument/2006/relationships/image" Target="media/image366.png"/><Relationship Id="rId378" Type="http://schemas.openxmlformats.org/officeDocument/2006/relationships/image" Target="media/image367.png"/><Relationship Id="rId379" Type="http://schemas.openxmlformats.org/officeDocument/2006/relationships/image" Target="media/image368.png"/><Relationship Id="rId380" Type="http://schemas.openxmlformats.org/officeDocument/2006/relationships/image" Target="media/image369.png"/><Relationship Id="rId381" Type="http://schemas.openxmlformats.org/officeDocument/2006/relationships/image" Target="media/image370.png"/><Relationship Id="rId382" Type="http://schemas.openxmlformats.org/officeDocument/2006/relationships/image" Target="media/image371.png"/><Relationship Id="rId383" Type="http://schemas.openxmlformats.org/officeDocument/2006/relationships/image" Target="media/image372.png"/><Relationship Id="rId384" Type="http://schemas.openxmlformats.org/officeDocument/2006/relationships/image" Target="media/image373.png"/><Relationship Id="rId385" Type="http://schemas.openxmlformats.org/officeDocument/2006/relationships/image" Target="media/image374.png"/><Relationship Id="rId386" Type="http://schemas.openxmlformats.org/officeDocument/2006/relationships/image" Target="media/image375.png"/><Relationship Id="rId387" Type="http://schemas.openxmlformats.org/officeDocument/2006/relationships/image" Target="media/image376.png"/><Relationship Id="rId388" Type="http://schemas.openxmlformats.org/officeDocument/2006/relationships/image" Target="media/image377.png"/><Relationship Id="rId389" Type="http://schemas.openxmlformats.org/officeDocument/2006/relationships/image" Target="media/image378.png"/><Relationship Id="rId390" Type="http://schemas.openxmlformats.org/officeDocument/2006/relationships/image" Target="media/image379.png"/><Relationship Id="rId391" Type="http://schemas.openxmlformats.org/officeDocument/2006/relationships/image" Target="media/image380.png"/><Relationship Id="rId392" Type="http://schemas.openxmlformats.org/officeDocument/2006/relationships/image" Target="media/image381.png"/><Relationship Id="rId393" Type="http://schemas.openxmlformats.org/officeDocument/2006/relationships/hyperlink" Target="http://www.tandfonline.com/loi/gsar20" TargetMode="External"/><Relationship Id="rId394" Type="http://schemas.openxmlformats.org/officeDocument/2006/relationships/hyperlink" Target="http://www.oecd.org/dataoecd/55/22/38131728.pdf" TargetMode="External"/><Relationship Id="rId395" Type="http://schemas.openxmlformats.org/officeDocument/2006/relationships/hyperlink" Target="http://www.cambridgesoft.com/" TargetMode="External"/><Relationship Id="rId396" Type="http://schemas.openxmlformats.org/officeDocument/2006/relationships/hyperlink" Target="http://www.vcclab.org/lab/edragon/" TargetMode="External"/><Relationship Id="rId397" Type="http://schemas.openxmlformats.org/officeDocument/2006/relationships/hyperlink" Target="http://www.codessa-pro.com/" TargetMode="External"/><Relationship Id="rId398" Type="http://schemas.openxmlformats.org/officeDocument/2006/relationships/hyperlink" Target="http://www.gaussian.com/" TargetMode="External"/><Relationship Id="rId399" Type="http://schemas.openxmlformats.org/officeDocument/2006/relationships/hyperlink" Target="http://baike.baidu.com/" TargetMode="External"/><Relationship Id="rId400" Type="http://schemas.openxmlformats.org/officeDocument/2006/relationships/hyperlink" Target="http://www.srcinc.com/" TargetMode="External"/><Relationship Id="rId401" Type="http://schemas.openxmlformats.org/officeDocument/2006/relationships/hyperlink" Target="http://webbook.nist.gov/chemistry" TargetMode="External"/><Relationship Id="rId402" Type="http://schemas.openxmlformats.org/officeDocument/2006/relationships/hyperlink" Target="http://ulisse.etoit.eudra.org/Ecdin/Ecdin.html" TargetMode="External"/><Relationship Id="rId403" Type="http://schemas.openxmlformats.org/officeDocument/2006/relationships/hyperlink" Target="http://www.chemyq.com/xz.htm" TargetMode="External"/><Relationship Id="rId404" Type="http://schemas.openxmlformats.org/officeDocument/2006/relationships/hyperlink" Target="http://www.spss.com.cn/" TargetMode="External"/><Relationship Id="rId405" Type="http://schemas.openxmlformats.org/officeDocument/2006/relationships/hyperlink" Target="http://www.umetrics.com/simca" TargetMode="External"/><Relationship Id="rId406" Type="http://schemas.openxmlformats.org/officeDocument/2006/relationships/hyperlink" Target="http://zh.wikipedia.org/wiki/" TargetMode="External"/><Relationship Id="rId407" Type="http://schemas.openxmlformats.org/officeDocument/2006/relationships/hyperlink" Target="http://www.aitech.cn/download/" TargetMode="External"/><Relationship Id="rId408" Type="http://schemas.openxmlformats.org/officeDocument/2006/relationships/hyperlink" Target="http://baike.baidu.com/view/45853.htm" TargetMode="External"/><Relationship Id="rId409" Type="http://schemas.openxmlformats.org/officeDocument/2006/relationships/numbering" Target="numbering.xml"/><Relationship Id="rId410" Type="http://schemas.openxmlformats.org/officeDocument/2006/relationships/endnotes" Target="endnotes.xml"/><Relationship Id="rId411" Type="http://schemas.openxmlformats.org/officeDocument/2006/relationships/footer" Target="footer6.xml"/><Relationship Id="rId413" Type="http://schemas.openxmlformats.org/officeDocument/2006/relationships/footer" Target="footer7.xml"/><Relationship Id="rId414" Type="http://schemas.openxmlformats.org/officeDocument/2006/relationships/header" Target="header7.xml"/><Relationship Id="rId415" Type="http://schemas.openxmlformats.org/officeDocument/2006/relationships/footer" Target="footer8.xml"/><Relationship Id="rId416" Type="http://schemas.openxmlformats.org/officeDocument/2006/relationships/footer" Target="footer9.xml"/><Relationship Id="rId417" Type="http://schemas.openxmlformats.org/officeDocument/2006/relationships/footer" Target="footer10.xml"/><Relationship Id="rId418" Type="http://schemas.openxmlformats.org/officeDocument/2006/relationships/footer" Target="footer11.xml"/><Relationship Id="rId419" Type="http://schemas.openxmlformats.org/officeDocument/2006/relationships/header" Target="header8.xml"/><Relationship Id="rId420" Type="http://schemas.openxmlformats.org/officeDocument/2006/relationships/header" Target="header9.xml"/><Relationship Id="rId421" Type="http://schemas.openxmlformats.org/officeDocument/2006/relationships/footer" Target="footer12.xml"/><Relationship Id="rId422" Type="http://schemas.openxmlformats.org/officeDocument/2006/relationships/header" Target="header10.xml"/><Relationship Id="rId423" Type="http://schemas.openxmlformats.org/officeDocument/2006/relationships/header" Target="header11.xml"/><Relationship Id="rId424" Type="http://schemas.openxmlformats.org/officeDocument/2006/relationships/header" Target="header12.xml"/><Relationship Id="rId42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healthin</dc:creator>
  <dc:title>学校代码     10530       </dc:title>
  <dcterms:created xsi:type="dcterms:W3CDTF">2017-03-18T19:48:49Z</dcterms:created>
  <dcterms:modified xsi:type="dcterms:W3CDTF">2017-03-18T19:48:49Z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Microsoft® Word 2010</vt:lpwstr>
  </property>
  <property fmtid="{D5CDD505-2E9C-101B-9397-08002B2CF9AE}" pid="4" name="LastSaved">
    <vt:filetime>2017-03-18T00:00:00Z</vt:filetime>
  </property>
</Properties>
</file>