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after="0" w:before="61"/>
        <w:ind w:firstLineChars="0" w:firstLine="0" w:rightChars="0" w:right="0" w:leftChars="0" w:left="801"/>
        <w:jc w:val="left"/>
        <w:autoSpaceDE w:val="0"/>
        <w:autoSpaceDN w:val="0"/>
        <w:pBdr>
          <w:bottom w:val="none" w:sz="0" w:space="0" w:color="auto"/>
        </w:pBdr>
        <w:rPr>
          <w:kern w:val="2"/>
          <w:sz w:val="24"/>
          <w:szCs w:val="24"/>
          <w:rFonts w:cstheme="minorBidi" w:ascii="宋体" w:hAnsi="Times New Roman" w:eastAsia="宋体" w:cs="Times New Roman" w:hint="eastAsia"/>
        </w:rPr>
      </w:pPr>
      <w:bookmarkStart w:name="封面 " w:id="1"/>
      <w:bookmarkEnd w:id="1"/>
      <w:r>
        <w:rPr>
          <w:kern w:val="2"/>
          <w:sz w:val="24"/>
          <w:szCs w:val="24"/>
          <w:rFonts w:ascii="宋体" w:eastAsia="宋体" w:hint="eastAsia" w:cstheme="minorBidi" w:hAnsi="Times New Roman" w:cs="Times New Roman"/>
        </w:rPr>
        <w:t>同等学力申请硕士学位</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4"/>
          <w:rFonts w:cstheme="minorBidi" w:ascii="宋体" w:hAnsi="Times New Roman" w:eastAsia="Times New Roman" w:cs="Times New Roman"/>
        </w:rPr>
      </w:pPr>
      <w:r>
        <w:rPr>
          <w:kern w:val="2"/>
          <w:sz w:val="24"/>
          <w:szCs w:val="24"/>
          <w:rFonts w:cstheme="minorBidi" w:ascii="Times New Roman" w:hAnsi="Times New Roman" w:eastAsia="Times New Roman" w:cs="Times New Roman"/>
        </w:rPr>
        <w:drawing>
          <wp:anchor distT="0" distB="0" distL="0" distR="0" allowOverlap="1" layoutInCell="1" locked="0" behindDoc="0" simplePos="0" relativeHeight="0">
            <wp:simplePos x="0" y="0"/>
            <wp:positionH relativeFrom="page">
              <wp:posOffset>2261616</wp:posOffset>
            </wp:positionH>
            <wp:positionV relativeFrom="paragraph">
              <wp:posOffset>157916</wp:posOffset>
            </wp:positionV>
            <wp:extent cx="3281331" cy="77924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3281331" cy="779240"/>
                    </a:xfrm>
                    <a:prstGeom prst="rect">
                      <a:avLst/>
                    </a:prstGeom>
                  </pic:spPr>
                </pic:pic>
              </a:graphicData>
            </a:graphic>
          </wp:anchor>
        </w:drawing>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1"/>
          <w:szCs w:val="24"/>
          <w:rFonts w:cstheme="minorBidi" w:ascii="宋体" w:hAnsi="Times New Roman" w:eastAsia="Times New Roman" w:cs="Times New Roman"/>
        </w:rPr>
      </w:pPr>
    </w:p>
    <w:p w:rsidR="0018722C">
      <w:pPr>
        <w:tabs>
          <w:tab w:pos="3662" w:val="left" w:leader="none"/>
          <w:tab w:pos="4744" w:val="left" w:leader="none"/>
          <w:tab w:pos="5824" w:val="left" w:leader="none"/>
          <w:tab w:pos="6907" w:val="left" w:leader="none"/>
          <w:tab w:pos="7989" w:val="left" w:leader="none"/>
        </w:tabs>
        <w:spacing w:line="908" w:lineRule="exact" w:before="0"/>
        <w:ind w:leftChars="0" w:left="2580" w:rightChars="0" w:right="0" w:firstLineChars="0" w:firstLine="0"/>
        <w:jc w:val="left"/>
        <w:rPr>
          <w:rFonts w:ascii="微软雅黑" w:eastAsia="微软雅黑" w:hint="eastAsia"/>
          <w:b/>
          <w:sz w:val="72"/>
        </w:rPr>
      </w:pPr>
      <w:r>
        <w:rPr>
          <w:rFonts w:ascii="微软雅黑" w:eastAsia="微软雅黑" w:hint="eastAsia"/>
          <w:b/>
          <w:sz w:val="72"/>
        </w:rPr>
        <w:t>硕</w:t>
      </w:r>
      <w:r w:rsidRPr="00000000">
        <w:tab/>
        <w:t>士</w:t>
      </w:r>
      <w:r w:rsidRPr="00000000">
        <w:tab/>
        <w:t>学</w:t>
      </w:r>
      <w:r w:rsidRPr="00000000">
        <w:tab/>
        <w:t>位</w:t>
      </w:r>
      <w:r w:rsidRPr="00000000">
        <w:tab/>
        <w:t>论</w:t>
      </w:r>
      <w:r w:rsidRPr="00000000">
        <w:tab/>
        <w:t>文</w:t>
      </w:r>
    </w:p>
    <w:p w:rsidR="0018722C">
      <w:pPr>
        <w:spacing w:line="1240" w:lineRule="atLeast" w:before="328"/>
        <w:ind w:leftChars="0" w:left="1130" w:rightChars="0" w:right="733" w:firstLineChars="0" w:firstLine="0"/>
        <w:jc w:val="left"/>
        <w:rPr>
          <w:rFonts w:ascii="微软雅黑" w:eastAsia="微软雅黑" w:hint="eastAsia"/>
          <w:b/>
          <w:sz w:val="32"/>
        </w:rPr>
      </w:pPr>
      <w:r>
        <w:rPr>
          <w:rFonts w:ascii="微软雅黑" w:eastAsia="微软雅黑" w:hint="eastAsia"/>
          <w:b/>
          <w:sz w:val="32"/>
        </w:rPr>
        <w:t>论文题目：</w:t>
      </w:r>
      <w:r>
        <w:rPr>
          <w:b/>
          <w:sz w:val="32"/>
        </w:rPr>
        <w:t>NV-lipocalin 2 </w:t>
      </w:r>
      <w:r>
        <w:rPr>
          <w:rFonts w:ascii="微软雅黑" w:eastAsia="微软雅黑" w:hint="eastAsia"/>
          <w:b/>
          <w:sz w:val="32"/>
        </w:rPr>
        <w:t>抗大肠癌的体外实验研究</w:t>
      </w:r>
      <w:r>
        <w:rPr>
          <w:rFonts w:ascii="微软雅黑" w:eastAsia="微软雅黑" w:hint="eastAsia"/>
          <w:b/>
          <w:w w:val="95"/>
          <w:sz w:val="32"/>
        </w:rPr>
        <w:t>作者姓名：张永为</w:t>
      </w:r>
    </w:p>
    <w:p w:rsidR="0018722C">
      <w:pPr>
        <w:spacing w:before="71"/>
        <w:ind w:leftChars="0" w:left="1130" w:rightChars="0" w:right="0" w:firstLineChars="0" w:firstLine="0"/>
        <w:jc w:val="left"/>
        <w:rPr>
          <w:rFonts w:ascii="微软雅黑" w:eastAsia="微软雅黑" w:hint="eastAsia"/>
          <w:b/>
          <w:sz w:val="32"/>
        </w:rPr>
      </w:pPr>
      <w:r>
        <w:rPr>
          <w:rFonts w:ascii="微软雅黑" w:eastAsia="微软雅黑" w:hint="eastAsia"/>
          <w:b/>
          <w:w w:val="95"/>
          <w:sz w:val="32"/>
        </w:rPr>
        <w:t>指导教师：丁志山</w:t>
      </w:r>
    </w:p>
    <w:p w:rsidR="0018722C">
      <w:pPr>
        <w:spacing w:line="271" w:lineRule="auto" w:before="71"/>
        <w:ind w:leftChars="0" w:left="1130" w:rightChars="0" w:right="4268" w:firstLineChars="0" w:firstLine="0"/>
        <w:jc w:val="left"/>
        <w:rPr>
          <w:rFonts w:ascii="微软雅黑" w:eastAsia="微软雅黑" w:hint="eastAsia"/>
          <w:b/>
          <w:sz w:val="32"/>
        </w:rPr>
      </w:pPr>
      <w:r>
        <w:rPr>
          <w:rFonts w:ascii="微软雅黑" w:eastAsia="微软雅黑" w:hint="eastAsia"/>
          <w:b/>
          <w:w w:val="95"/>
          <w:sz w:val="32"/>
        </w:rPr>
        <w:t>学科专业：中西医结合基础所在学院：生命科学学院</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微软雅黑"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微软雅黑"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微软雅黑"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微软雅黑"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微软雅黑"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微软雅黑"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微软雅黑" w:hAnsi="Times New Roman" w:eastAsia="Times New Roman" w:cs="Times New Roman"/>
          <w:b/>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35"/>
          <w:szCs w:val="24"/>
          <w:rFonts w:cstheme="minorBidi" w:ascii="微软雅黑" w:hAnsi="Times New Roman" w:eastAsia="Times New Roman" w:cs="Times New Roman"/>
          <w:b/>
        </w:rPr>
      </w:pPr>
    </w:p>
    <w:p w:rsidR="0018722C">
      <w:pPr>
        <w:spacing w:before="0"/>
        <w:ind w:leftChars="0" w:left="3897" w:rightChars="0" w:right="0" w:firstLineChars="0" w:firstLine="0"/>
        <w:jc w:val="left"/>
        <w:rPr>
          <w:rFonts w:ascii="宋体" w:eastAsia="宋体" w:hint="eastAsia"/>
          <w:sz w:val="32"/>
        </w:rPr>
      </w:pPr>
      <w:r>
        <w:rPr>
          <w:rFonts w:ascii="宋体" w:eastAsia="宋体" w:hint="eastAsia"/>
          <w:spacing w:val="-8"/>
          <w:sz w:val="32"/>
        </w:rPr>
        <w:t>提交日期 </w:t>
      </w:r>
      <w:r>
        <w:rPr>
          <w:rFonts w:ascii="宋体" w:eastAsia="宋体" w:hint="eastAsia"/>
          <w:sz w:val="32"/>
        </w:rPr>
        <w:t>2012</w:t>
      </w:r>
      <w:r>
        <w:rPr>
          <w:rFonts w:ascii="宋体" w:eastAsia="宋体" w:hint="eastAsia"/>
          <w:spacing w:val="-28"/>
          <w:sz w:val="32"/>
        </w:rPr>
        <w:t> 年 </w:t>
      </w:r>
      <w:r>
        <w:rPr>
          <w:rFonts w:ascii="宋体" w:eastAsia="宋体" w:hint="eastAsia"/>
          <w:sz w:val="32"/>
        </w:rPr>
        <w:t>5</w:t>
      </w:r>
      <w:r>
        <w:rPr>
          <w:rFonts w:ascii="宋体" w:eastAsia="宋体" w:hint="eastAsia"/>
          <w:spacing w:val="-20"/>
          <w:sz w:val="32"/>
        </w:rPr>
        <w:t> 月</w:t>
      </w:r>
    </w:p>
    <w:p w:rsidR="0018722C">
      <w:pPr>
        <w:spacing w:after="0"/>
        <w:jc w:val="left"/>
        <w:rPr>
          <w:rFonts w:ascii="宋体" w:eastAsia="宋体" w:hint="eastAsia"/>
          <w:sz w:val="32"/>
        </w:rPr>
        <w:sectPr w:rsidR="00556256">
          <w:pgSz w:w="11910" w:h="16840"/>
          <w:pgMar w:footer="272" w:top="1600" w:bottom="460" w:left="900" w:right="16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18"/>
          <w:szCs w:val="24"/>
          <w:rFonts w:cstheme="minorBidi" w:ascii="宋体" w:hAnsi="Times New Roman" w:eastAsia="Times New Roman" w:cs="Times New Roman"/>
        </w:rPr>
      </w:pPr>
    </w:p>
    <w:p w:rsidR="0018722C">
      <w:pPr>
        <w:spacing w:line="504" w:lineRule="exact" w:before="0"/>
        <w:ind w:leftChars="0" w:left="1928" w:rightChars="0" w:right="0" w:firstLineChars="0" w:firstLine="0"/>
        <w:jc w:val="left"/>
        <w:rPr>
          <w:rFonts w:ascii="微软雅黑" w:eastAsia="微软雅黑" w:hint="eastAsia"/>
          <w:b/>
          <w:sz w:val="36"/>
        </w:rPr>
      </w:pPr>
      <w:bookmarkStart w:name="声明 " w:id="2"/>
      <w:bookmarkEnd w:id="2"/>
      <w:r/>
      <w:r>
        <w:rPr>
          <w:rFonts w:ascii="微软雅黑" w:eastAsia="微软雅黑" w:hint="eastAsia"/>
          <w:b/>
          <w:w w:val="95"/>
          <w:sz w:val="36"/>
        </w:rPr>
        <w:t>浙江中医药大学研究Th学位论文原创性声明</w:t>
      </w:r>
    </w:p>
    <w:p w:rsidR="0018722C">
      <w:pPr>
        <w:widowControl w:val="0"/>
        <w:snapToGrid w:val="1"/>
        <w:spacing w:beforeLines="0" w:afterLines="0" w:after="0" w:line="367" w:lineRule="auto" w:before="105"/>
        <w:ind w:leftChars="0" w:left="801" w:rightChars="0" w:right="111" w:firstLineChars="0" w:firstLine="480"/>
        <w:jc w:val="both"/>
        <w:autoSpaceDE w:val="0"/>
        <w:autoSpaceDN w:val="0"/>
        <w:pBdr>
          <w:bottom w:val="none" w:sz="0" w:space="0" w:color="auto"/>
        </w:pBdr>
        <w:rPr>
          <w:kern w:val="2"/>
          <w:sz w:val="24"/>
          <w:szCs w:val="24"/>
          <w:rFonts w:cstheme="minorBidi" w:ascii="宋体" w:hAnsi="Times New Roman" w:eastAsia="宋体" w:cs="Times New Roman" w:hint="eastAsia"/>
        </w:rPr>
      </w:pPr>
      <w:r>
        <w:rPr>
          <w:kern w:val="2"/>
          <w:sz w:val="24"/>
          <w:szCs w:val="24"/>
          <w:rFonts w:ascii="宋体" w:eastAsia="宋体" w:hint="eastAsia" w:cstheme="minorBidi" w:hAnsi="Times New Roman" w:cs="Times New Roman"/>
          <w:spacing w:val="-7"/>
          <w:w w:val="95"/>
        </w:rPr>
        <w:t>本人郑重声明：本人所提交的学位论文《</w:t>
      </w:r>
      <w:r>
        <w:rPr>
          <w:kern w:val="2"/>
          <w:sz w:val="24"/>
          <w:szCs w:val="24"/>
          <w:rFonts w:ascii="宋体" w:eastAsia="宋体" w:hint="eastAsia" w:cstheme="minorBidi" w:hAnsi="Times New Roman" w:cs="Times New Roman"/>
          <w:w w:val="95"/>
        </w:rPr>
        <w:t>NV-lipocalin</w:t>
      </w:r>
      <w:r>
        <w:rPr>
          <w:kern w:val="2"/>
          <w:sz w:val="24"/>
          <w:szCs w:val="24"/>
          <w:rFonts w:ascii="宋体" w:eastAsia="宋体" w:hint="eastAsia" w:cstheme="minorBidi" w:hAnsi="Times New Roman" w:cs="Times New Roman"/>
          <w:spacing w:val="51"/>
          <w:w w:val="95"/>
        </w:rPr>
        <w:t> </w:t>
      </w:r>
      <w:r>
        <w:rPr>
          <w:kern w:val="2"/>
          <w:sz w:val="24"/>
          <w:szCs w:val="24"/>
          <w:rFonts w:ascii="宋体" w:eastAsia="宋体" w:hint="eastAsia" w:cstheme="minorBidi" w:hAnsi="Times New Roman" w:cs="Times New Roman"/>
          <w:w w:val="95"/>
        </w:rPr>
        <w:t>2</w:t>
      </w:r>
      <w:r>
        <w:rPr>
          <w:kern w:val="2"/>
          <w:sz w:val="24"/>
          <w:szCs w:val="24"/>
          <w:rFonts w:ascii="宋体" w:eastAsia="宋体" w:hint="eastAsia" w:cstheme="minorBidi" w:hAnsi="Times New Roman" w:cs="Times New Roman"/>
          <w:spacing w:val="2"/>
          <w:w w:val="95"/>
        </w:rPr>
        <w:t> 抗大肠癌的体外实验研究</w:t>
      </w:r>
      <w:r>
        <w:rPr>
          <w:kern w:val="2"/>
          <w:sz w:val="24"/>
          <w:szCs w:val="24"/>
          <w:rFonts w:ascii="宋体" w:eastAsia="宋体" w:hint="eastAsia" w:cstheme="minorBidi" w:hAnsi="Times New Roman" w:cs="Times New Roman"/>
          <w:w w:val="90"/>
        </w:rPr>
        <w:t>》</w:t>
      </w:r>
      <w:r>
        <w:rPr>
          <w:kern w:val="2"/>
          <w:sz w:val="24"/>
          <w:szCs w:val="24"/>
          <w:rFonts w:ascii="宋体" w:eastAsia="宋体" w:hint="eastAsia" w:cstheme="minorBidi" w:hAnsi="Times New Roman" w:cs="Times New Roman"/>
          <w:spacing w:val="-2"/>
        </w:rPr>
        <w:t>是本人在导师的指导下，进行的研究工作及取得的研究成果。除文中已经加以标注引用</w:t>
      </w:r>
      <w:r>
        <w:rPr>
          <w:kern w:val="2"/>
          <w:sz w:val="24"/>
          <w:szCs w:val="24"/>
          <w:rFonts w:ascii="宋体" w:eastAsia="宋体" w:hint="eastAsia" w:cstheme="minorBidi" w:hAnsi="Times New Roman" w:cs="Times New Roman"/>
          <w:spacing w:val="-4"/>
        </w:rPr>
        <w:t>的内容外，本论文不包含其他个人或集体已经发表或撰写过的研究成果。对本文的研究作出重要贡献的个人和集体，均已在文中以明确方式标明和致谢。</w:t>
      </w:r>
    </w:p>
    <w:p w:rsidR="0018722C">
      <w:pPr>
        <w:widowControl w:val="0"/>
        <w:snapToGrid w:val="1"/>
        <w:spacing w:beforeLines="0" w:afterLines="0" w:lineRule="auto" w:line="240" w:after="0" w:before="38"/>
        <w:ind w:firstLineChars="0" w:firstLine="0" w:rightChars="0" w:right="0" w:leftChars="0" w:left="1281"/>
        <w:jc w:val="left"/>
        <w:autoSpaceDE w:val="0"/>
        <w:autoSpaceDN w:val="0"/>
        <w:pBdr>
          <w:bottom w:val="none" w:sz="0" w:space="0" w:color="auto"/>
        </w:pBdr>
        <w:rPr>
          <w:kern w:val="2"/>
          <w:sz w:val="24"/>
          <w:szCs w:val="24"/>
          <w:rFonts w:cstheme="minorBidi" w:ascii="宋体" w:hAnsi="Times New Roman" w:eastAsia="宋体" w:cs="Times New Roman" w:hint="eastAsia"/>
        </w:rPr>
      </w:pPr>
      <w:r>
        <w:rPr>
          <w:kern w:val="2"/>
          <w:sz w:val="24"/>
          <w:szCs w:val="24"/>
          <w:rFonts w:ascii="宋体" w:eastAsia="宋体" w:hint="eastAsia" w:cstheme="minorBidi" w:hAnsi="Times New Roman" w:cs="Times New Roman"/>
        </w:rPr>
        <w:t>本声明的法律结果由本人承担。</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Times New Roman" w:eastAsia="Times New Roman" w:cs="Times New Roman"/>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5"/>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281"/>
        <w:jc w:val="left"/>
        <w:autoSpaceDE w:val="0"/>
        <w:autoSpaceDN w:val="0"/>
        <w:tabs>
          <w:tab w:pos="5901" w:val="left" w:leader="none"/>
          <w:tab w:pos="7461" w:val="left" w:leader="none"/>
          <w:tab w:pos="8181" w:val="left" w:leader="none"/>
          <w:tab w:pos="8901" w:val="left" w:leader="none"/>
        </w:tabs>
        <w:pBdr>
          <w:bottom w:val="none" w:sz="0" w:space="0" w:color="auto"/>
        </w:pBdr>
        <w:rPr>
          <w:kern w:val="2"/>
          <w:sz w:val="24"/>
          <w:szCs w:val="24"/>
          <w:rFonts w:cstheme="minorBidi" w:ascii="宋体" w:hAnsi="Times New Roman" w:eastAsia="宋体" w:cs="Times New Roman" w:hint="eastAsia"/>
        </w:rPr>
      </w:pPr>
      <w:r>
        <w:rPr>
          <w:kern w:val="2"/>
          <w:sz w:val="24"/>
          <w:szCs w:val="24"/>
          <w:rFonts w:ascii="宋体" w:eastAsia="宋体" w:hint="eastAsia" w:cstheme="minorBidi" w:hAnsi="Times New Roman" w:cs="Times New Roman"/>
        </w:rPr>
        <w:t>学位论文作者签名：</w:t>
      </w:r>
      <w:r w:rsidRPr="00000000">
        <w:rPr>
          <w:kern w:val="2"/>
          <w:sz w:val="24"/>
          <w:szCs w:val="24"/>
          <w:rFonts w:cstheme="minorBidi" w:ascii="Times New Roman" w:hAnsi="Times New Roman" w:eastAsia="Times New Roman" w:cs="Times New Roman"/>
        </w:rPr>
        <w:tab/>
        <w:t>签字日期：</w:t>
      </w:r>
      <w:r w:rsidRPr="00000000">
        <w:rPr>
          <w:kern w:val="2"/>
          <w:sz w:val="24"/>
          <w:szCs w:val="24"/>
          <w:rFonts w:cstheme="minorBidi" w:ascii="Times New Roman" w:hAnsi="Times New Roman" w:eastAsia="Times New Roman" w:cs="Times New Roman"/>
        </w:rPr>
        <w:tab/>
        <w:t>年</w:t>
      </w:r>
      <w:r w:rsidRPr="00000000">
        <w:rPr>
          <w:kern w:val="2"/>
          <w:sz w:val="24"/>
          <w:szCs w:val="24"/>
          <w:rFonts w:cstheme="minorBidi" w:ascii="Times New Roman" w:hAnsi="Times New Roman" w:eastAsia="Times New Roman" w:cs="Times New Roman"/>
        </w:rPr>
        <w:tab/>
        <w:t>月</w:t>
      </w:r>
      <w:r w:rsidRPr="00000000">
        <w:rPr>
          <w:kern w:val="2"/>
          <w:sz w:val="24"/>
          <w:szCs w:val="24"/>
          <w:rFonts w:cstheme="minorBidi" w:ascii="Times New Roman" w:hAnsi="Times New Roman" w:eastAsia="Times New Roman" w:cs="Times New Roman"/>
        </w:rPr>
        <w:tab/>
        <w:t>日</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Times New Roman" w:eastAsia="Times New Roman" w:cs="Times New Roman"/>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6"/>
          <w:szCs w:val="24"/>
          <w:rFonts w:cstheme="minorBidi" w:ascii="宋体" w:hAnsi="Times New Roman" w:eastAsia="Times New Roman" w:cs="Times New Roman"/>
        </w:rPr>
      </w:pPr>
    </w:p>
    <w:p w:rsidR="0018722C">
      <w:pPr>
        <w:spacing w:before="0"/>
        <w:ind w:leftChars="0" w:left="3368" w:rightChars="0" w:right="0" w:firstLineChars="0" w:firstLine="0"/>
        <w:jc w:val="left"/>
        <w:rPr>
          <w:rFonts w:ascii="微软雅黑" w:eastAsia="微软雅黑" w:hint="eastAsia"/>
          <w:b/>
          <w:sz w:val="36"/>
        </w:rPr>
      </w:pPr>
      <w:r>
        <w:rPr>
          <w:rFonts w:ascii="微软雅黑" w:eastAsia="微软雅黑" w:hint="eastAsia"/>
          <w:b/>
          <w:sz w:val="36"/>
        </w:rPr>
        <w:t>学位论文版权使用授权书</w:t>
      </w:r>
    </w:p>
    <w:p w:rsidR="0018722C">
      <w:pPr>
        <w:widowControl w:val="0"/>
        <w:snapToGrid w:val="1"/>
        <w:spacing w:beforeLines="0" w:afterLines="0" w:lineRule="auto" w:line="240" w:after="0" w:before="16"/>
        <w:ind w:firstLineChars="0" w:firstLine="0" w:leftChars="0" w:left="0" w:rightChars="0" w:right="0"/>
        <w:jc w:val="left"/>
        <w:autoSpaceDE w:val="0"/>
        <w:autoSpaceDN w:val="0"/>
        <w:pBdr>
          <w:bottom w:val="none" w:sz="0" w:space="0" w:color="auto"/>
        </w:pBdr>
        <w:rPr>
          <w:kern w:val="2"/>
          <w:sz w:val="19"/>
          <w:szCs w:val="24"/>
          <w:rFonts w:cstheme="minorBidi" w:ascii="微软雅黑" w:hAnsi="Times New Roman" w:eastAsia="Times New Roman" w:cs="Times New Roman"/>
          <w:b/>
        </w:rPr>
      </w:pPr>
    </w:p>
    <w:p w:rsidR="0018722C">
      <w:pPr>
        <w:widowControl w:val="0"/>
        <w:snapToGrid w:val="1"/>
        <w:spacing w:beforeLines="0" w:afterLines="0" w:before="0" w:after="0" w:line="367" w:lineRule="auto"/>
        <w:ind w:leftChars="0" w:left="801" w:rightChars="0" w:right="111" w:firstLineChars="0" w:firstLine="480"/>
        <w:jc w:val="both"/>
        <w:autoSpaceDE w:val="0"/>
        <w:autoSpaceDN w:val="0"/>
        <w:pBdr>
          <w:bottom w:val="none" w:sz="0" w:space="0" w:color="auto"/>
        </w:pBdr>
        <w:rPr>
          <w:kern w:val="2"/>
          <w:sz w:val="24"/>
          <w:szCs w:val="24"/>
          <w:rFonts w:cstheme="minorBidi" w:ascii="宋体" w:hAnsi="Times New Roman" w:eastAsia="宋体" w:cs="Times New Roman" w:hint="eastAsia"/>
        </w:rPr>
      </w:pPr>
      <w:r>
        <w:rPr>
          <w:kern w:val="2"/>
          <w:sz w:val="24"/>
          <w:szCs w:val="24"/>
          <w:rFonts w:ascii="宋体" w:eastAsia="宋体" w:hint="eastAsia" w:cstheme="minorBidi" w:hAnsi="Times New Roman" w:cs="Times New Roman"/>
          <w:spacing w:val="-2"/>
        </w:rPr>
        <w:t>本学位论文作者完全了解浙江中医药大学有关保留、使用学位论文的规定，同意浙</w:t>
      </w:r>
      <w:r>
        <w:rPr>
          <w:kern w:val="2"/>
          <w:sz w:val="24"/>
          <w:szCs w:val="24"/>
          <w:rFonts w:ascii="宋体" w:eastAsia="宋体" w:hint="eastAsia" w:cstheme="minorBidi" w:hAnsi="Times New Roman" w:cs="Times New Roman"/>
          <w:spacing w:val="-2"/>
        </w:rPr>
        <w:t>江中医药大学保留并向国家有关部门或机构送交论文的复印件和电子版，允许论文被查</w:t>
      </w:r>
      <w:r>
        <w:rPr>
          <w:kern w:val="2"/>
          <w:sz w:val="24"/>
          <w:szCs w:val="24"/>
          <w:rFonts w:ascii="宋体" w:eastAsia="宋体" w:hint="eastAsia" w:cstheme="minorBidi" w:hAnsi="Times New Roman" w:cs="Times New Roman"/>
          <w:spacing w:val="-4"/>
        </w:rPr>
        <w:t>阅和借阅。本人授权浙江中医药大学可以将本学位论文的全部或部分内容编入有关数据库进行检索，可以采用影印、缩印或扫描等复制手段保存和汇编本学位论文。</w:t>
      </w:r>
    </w:p>
    <w:p w:rsidR="0018722C">
      <w:pPr>
        <w:widowControl w:val="0"/>
        <w:snapToGrid w:val="1"/>
        <w:spacing w:beforeLines="0" w:afterLines="0" w:lineRule="auto" w:line="240" w:after="0" w:before="38"/>
        <w:ind w:firstLineChars="0" w:firstLine="0" w:rightChars="0" w:right="0" w:leftChars="0" w:left="1281"/>
        <w:jc w:val="left"/>
        <w:autoSpaceDE w:val="0"/>
        <w:autoSpaceDN w:val="0"/>
        <w:pBdr>
          <w:bottom w:val="none" w:sz="0" w:space="0" w:color="auto"/>
        </w:pBdr>
        <w:rPr>
          <w:kern w:val="2"/>
          <w:sz w:val="24"/>
          <w:szCs w:val="24"/>
          <w:rFonts w:cstheme="minorBidi" w:ascii="宋体" w:hAnsi="Times New Roman" w:eastAsia="宋体" w:cs="Times New Roman" w:hint="eastAsia"/>
        </w:rPr>
      </w:pPr>
      <w:r>
        <w:rPr>
          <w:kern w:val="2"/>
          <w:sz w:val="24"/>
          <w:szCs w:val="24"/>
          <w:rFonts w:ascii="宋体" w:eastAsia="宋体" w:hint="eastAsia" w:cstheme="minorBidi" w:hAnsi="Times New Roman" w:cs="Times New Roman"/>
        </w:rPr>
        <w:t>本学位论文属于</w:t>
      </w:r>
    </w:p>
    <w:p w:rsidR="0018722C">
      <w:pPr>
        <w:widowControl w:val="0"/>
        <w:snapToGrid w:val="1"/>
        <w:spacing w:beforeLines="0" w:afterLines="0" w:lineRule="auto" w:line="240" w:after="0" w:before="165"/>
        <w:ind w:firstLineChars="0" w:firstLine="0" w:rightChars="0" w:right="0" w:leftChars="0" w:left="616"/>
        <w:jc w:val="center"/>
        <w:autoSpaceDE w:val="0"/>
        <w:autoSpaceDN w:val="0"/>
        <w:tabs>
          <w:tab w:pos="2656" w:val="left" w:leader="none"/>
        </w:tabs>
        <w:pBdr>
          <w:bottom w:val="none" w:sz="0" w:space="0" w:color="auto"/>
        </w:pBdr>
        <w:rPr>
          <w:kern w:val="2"/>
          <w:sz w:val="24"/>
          <w:szCs w:val="24"/>
          <w:rFonts w:cstheme="minorBidi" w:ascii="宋体" w:hAnsi="宋体" w:eastAsia="宋体" w:cs="Times New Roman" w:hint="eastAsia"/>
        </w:rPr>
      </w:pPr>
      <w:r>
        <w:rPr>
          <w:kern w:val="2"/>
          <w:sz w:val="24"/>
          <w:szCs w:val="24"/>
          <w:rFonts w:cstheme="minorBidi" w:ascii="Times New Roman" w:hAnsi="Times New Roman" w:eastAsia="Times New Roman" w:cs="Times New Roman"/>
        </w:rPr>
        <w:t>1</w:t>
      </w:r>
      <w:r>
        <w:rPr>
          <w:kern w:val="2"/>
          <w:sz w:val="24"/>
          <w:szCs w:val="24"/>
          <w:rFonts w:ascii="宋体" w:hAnsi="宋体" w:eastAsia="宋体" w:hint="eastAsia" w:cstheme="minorBidi" w:cs="Times New Roman"/>
        </w:rPr>
        <w:t>、保密□，</w:t>
      </w:r>
      <w:r>
        <w:rPr>
          <w:kern w:val="2"/>
          <w:sz w:val="24"/>
          <w:szCs w:val="24"/>
          <w:rFonts w:ascii="宋体" w:hAnsi="宋体" w:eastAsia="宋体" w:hint="eastAsia" w:cstheme="minorBidi" w:cs="Times New Roman"/>
          <w:spacing w:val="-2"/>
        </w:rPr>
        <w:t>在</w:t>
      </w:r>
      <w:r>
        <w:rPr>
          <w:kern w:val="2"/>
          <w:sz w:val="24"/>
          <w:szCs w:val="24"/>
          <w:rFonts w:ascii="宋体" w:hAnsi="宋体" w:eastAsia="宋体" w:hint="eastAsia" w:cstheme="minorBidi" w:cs="Times New Roman"/>
          <w:spacing w:val="-2"/>
          <w:u w:val="single"/>
        </w:rPr>
        <w:t> </w:t>
      </w:r>
      <w:r w:rsidRPr="00000000">
        <w:rPr>
          <w:kern w:val="2"/>
          <w:sz w:val="24"/>
          <w:szCs w:val="24"/>
          <w:rFonts w:cstheme="minorBidi" w:ascii="Times New Roman" w:hAnsi="Times New Roman" w:eastAsia="Times New Roman" w:cs="Times New Roman"/>
        </w:rPr>
        <w:tab/>
      </w:r>
      <w:r>
        <w:rPr>
          <w:kern w:val="2"/>
          <w:sz w:val="24"/>
          <w:szCs w:val="24"/>
          <w:rFonts w:ascii="宋体" w:hAnsi="宋体" w:eastAsia="宋体" w:hint="eastAsia" w:cstheme="minorBidi" w:cs="Times New Roman"/>
        </w:rPr>
        <w:t>年解密后适用本授权书。</w:t>
      </w:r>
    </w:p>
    <w:p w:rsidR="0018722C">
      <w:pPr>
        <w:widowControl w:val="0"/>
        <w:snapToGrid w:val="1"/>
        <w:spacing w:beforeLines="0" w:afterLines="0" w:lineRule="auto" w:line="240" w:after="0" w:before="147"/>
        <w:ind w:firstLineChars="0" w:firstLine="0" w:rightChars="0" w:right="0" w:leftChars="0" w:left="2961"/>
        <w:jc w:val="left"/>
        <w:autoSpaceDE w:val="0"/>
        <w:autoSpaceDN w:val="0"/>
        <w:pBdr>
          <w:bottom w:val="none" w:sz="0" w:space="0" w:color="auto"/>
        </w:pBdr>
        <w:rPr>
          <w:kern w:val="2"/>
          <w:sz w:val="24"/>
          <w:szCs w:val="24"/>
          <w:rFonts w:cstheme="minorBidi" w:ascii="宋体" w:hAnsi="宋体" w:eastAsia="宋体" w:cs="Times New Roman" w:hint="eastAsia"/>
        </w:rPr>
      </w:pPr>
      <w:r>
        <w:rPr>
          <w:kern w:val="2"/>
          <w:sz w:val="24"/>
          <w:szCs w:val="24"/>
          <w:rFonts w:cstheme="minorBidi" w:ascii="Times New Roman" w:hAnsi="Times New Roman" w:eastAsia="Times New Roman" w:cs="Times New Roman"/>
        </w:rPr>
        <w:t>2</w:t>
      </w:r>
      <w:r>
        <w:rPr>
          <w:kern w:val="2"/>
          <w:sz w:val="24"/>
          <w:szCs w:val="24"/>
          <w:rFonts w:ascii="宋体" w:hAnsi="宋体" w:eastAsia="宋体" w:hint="eastAsia" w:cstheme="minorBidi" w:cs="Times New Roman"/>
        </w:rPr>
        <w:t>、不保密□。</w:t>
      </w:r>
    </w:p>
    <w:p w:rsidR="0018722C">
      <w:pPr>
        <w:widowControl w:val="0"/>
        <w:snapToGrid w:val="1"/>
        <w:spacing w:beforeLines="0" w:afterLines="0" w:lineRule="auto" w:line="240" w:after="0" w:before="147"/>
        <w:ind w:firstLineChars="0" w:firstLine="0" w:rightChars="0" w:right="0" w:leftChars="0" w:left="2920"/>
        <w:jc w:val="left"/>
        <w:autoSpaceDE w:val="0"/>
        <w:autoSpaceDN w:val="0"/>
        <w:pBdr>
          <w:bottom w:val="none" w:sz="0" w:space="0" w:color="auto"/>
        </w:pBdr>
        <w:rPr>
          <w:kern w:val="2"/>
          <w:sz w:val="24"/>
          <w:szCs w:val="24"/>
          <w:rFonts w:cstheme="minorBidi" w:ascii="宋体" w:hAnsi="宋体" w:eastAsia="宋体" w:cs="Times New Roman" w:hint="eastAsia"/>
        </w:rPr>
      </w:pPr>
      <w:r>
        <w:rPr>
          <w:kern w:val="2"/>
          <w:sz w:val="24"/>
          <w:szCs w:val="24"/>
          <w:rFonts w:ascii="宋体" w:hAnsi="宋体" w:eastAsia="宋体" w:hint="eastAsia" w:cstheme="minorBidi" w:cs="Times New Roman"/>
        </w:rPr>
        <w:t>（</w:t>
      </w:r>
      <w:r>
        <w:rPr>
          <w:kern w:val="2"/>
          <w:sz w:val="24"/>
          <w:szCs w:val="24"/>
          <w:rFonts w:ascii="宋体" w:hAnsi="宋体" w:eastAsia="宋体" w:hint="eastAsia" w:cstheme="minorBidi" w:cs="Times New Roman"/>
          <w:spacing w:val="-5"/>
        </w:rPr>
        <w:t>请在以上相应方框内打“√”</w:t>
      </w:r>
      <w:r>
        <w:rPr>
          <w:kern w:val="2"/>
          <w:sz w:val="24"/>
          <w:szCs w:val="24"/>
          <w:rFonts w:ascii="宋体" w:hAnsi="宋体" w:eastAsia="宋体" w:hint="eastAsia" w:cstheme="minorBidi" w:cs="Times New Roman"/>
        </w:rPr>
        <w:t>）</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Times New Roman" w:eastAsia="Times New Roman" w:cs="Times New Roman"/>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5"/>
          <w:szCs w:val="24"/>
          <w:rFonts w:cstheme="minorBidi" w:ascii="宋体"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801"/>
        <w:jc w:val="left"/>
        <w:autoSpaceDE w:val="0"/>
        <w:autoSpaceDN w:val="0"/>
        <w:tabs>
          <w:tab w:pos="6011" w:val="left" w:leader="none"/>
        </w:tabs>
        <w:pBdr>
          <w:bottom w:val="none" w:sz="0" w:space="0" w:color="auto"/>
        </w:pBdr>
        <w:rPr>
          <w:kern w:val="2"/>
          <w:sz w:val="24"/>
          <w:szCs w:val="24"/>
          <w:rFonts w:cstheme="minorBidi" w:ascii="宋体" w:hAnsi="Times New Roman" w:eastAsia="宋体" w:cs="Times New Roman" w:hint="eastAsia"/>
        </w:rPr>
      </w:pPr>
      <w:r>
        <w:rPr>
          <w:kern w:val="2"/>
          <w:sz w:val="24"/>
          <w:szCs w:val="24"/>
          <w:rFonts w:ascii="宋体" w:eastAsia="宋体" w:hint="eastAsia" w:cstheme="minorBidi" w:hAnsi="Times New Roman" w:cs="Times New Roman"/>
        </w:rPr>
        <w:t>学位论文作者签名：</w:t>
      </w:r>
      <w:r w:rsidRPr="00000000">
        <w:rPr>
          <w:kern w:val="2"/>
          <w:sz w:val="24"/>
          <w:szCs w:val="24"/>
          <w:rFonts w:cstheme="minorBidi" w:ascii="Times New Roman" w:hAnsi="Times New Roman" w:eastAsia="Times New Roman" w:cs="Times New Roman"/>
        </w:rPr>
        <w:tab/>
        <w:t>指导教师签名：</w:t>
      </w:r>
    </w:p>
    <w:p w:rsidR="0018722C">
      <w:pPr>
        <w:widowControl w:val="0"/>
        <w:snapToGrid w:val="1"/>
        <w:spacing w:beforeLines="0" w:afterLines="0" w:lineRule="auto" w:line="240" w:after="0" w:before="166"/>
        <w:ind w:firstLineChars="0" w:firstLine="0" w:rightChars="0" w:right="0" w:leftChars="0" w:left="801"/>
        <w:jc w:val="left"/>
        <w:autoSpaceDE w:val="0"/>
        <w:autoSpaceDN w:val="0"/>
        <w:tabs>
          <w:tab w:pos="2721" w:val="left" w:leader="none"/>
          <w:tab w:pos="3441" w:val="left" w:leader="none"/>
          <w:tab w:pos="5961" w:val="left" w:leader="none"/>
          <w:tab w:pos="7521" w:val="left" w:leader="none"/>
          <w:tab w:pos="8241" w:val="left" w:leader="none"/>
          <w:tab w:pos="8961" w:val="left" w:leader="none"/>
        </w:tabs>
        <w:pBdr>
          <w:bottom w:val="none" w:sz="0" w:space="0" w:color="auto"/>
        </w:pBdr>
        <w:rPr>
          <w:kern w:val="2"/>
          <w:sz w:val="24"/>
          <w:szCs w:val="24"/>
          <w:rFonts w:cstheme="minorBidi" w:ascii="宋体" w:hAnsi="Times New Roman" w:eastAsia="宋体" w:cs="Times New Roman" w:hint="eastAsia"/>
        </w:rPr>
      </w:pPr>
      <w:r>
        <w:rPr>
          <w:kern w:val="2"/>
          <w:sz w:val="24"/>
          <w:szCs w:val="24"/>
          <w:rFonts w:ascii="宋体" w:eastAsia="宋体" w:hint="eastAsia" w:cstheme="minorBidi" w:hAnsi="Times New Roman" w:cs="Times New Roman"/>
        </w:rPr>
        <w:t>签字日期：年</w:t>
      </w:r>
      <w:r w:rsidRPr="00000000">
        <w:rPr>
          <w:kern w:val="2"/>
          <w:sz w:val="24"/>
          <w:szCs w:val="24"/>
          <w:rFonts w:cstheme="minorBidi" w:ascii="Times New Roman" w:hAnsi="Times New Roman" w:eastAsia="Times New Roman" w:cs="Times New Roman"/>
        </w:rPr>
        <w:tab/>
        <w:t>月</w:t>
      </w:r>
      <w:r w:rsidRPr="00000000">
        <w:rPr>
          <w:kern w:val="2"/>
          <w:sz w:val="24"/>
          <w:szCs w:val="24"/>
          <w:rFonts w:cstheme="minorBidi" w:ascii="Times New Roman" w:hAnsi="Times New Roman" w:eastAsia="Times New Roman" w:cs="Times New Roman"/>
        </w:rPr>
        <w:tab/>
        <w:t>日</w:t>
      </w:r>
      <w:r w:rsidRPr="00000000">
        <w:rPr>
          <w:kern w:val="2"/>
          <w:sz w:val="24"/>
          <w:szCs w:val="24"/>
          <w:rFonts w:cstheme="minorBidi" w:ascii="Times New Roman" w:hAnsi="Times New Roman" w:eastAsia="Times New Roman" w:cs="Times New Roman"/>
        </w:rPr>
        <w:tab/>
        <w:t>签字日期：</w:t>
      </w:r>
      <w:r w:rsidRPr="00000000">
        <w:rPr>
          <w:kern w:val="2"/>
          <w:sz w:val="24"/>
          <w:szCs w:val="24"/>
          <w:rFonts w:cstheme="minorBidi" w:ascii="Times New Roman" w:hAnsi="Times New Roman" w:eastAsia="Times New Roman" w:cs="Times New Roman"/>
        </w:rPr>
        <w:tab/>
        <w:t>年</w:t>
      </w:r>
      <w:r w:rsidRPr="00000000">
        <w:rPr>
          <w:kern w:val="2"/>
          <w:sz w:val="24"/>
          <w:szCs w:val="24"/>
          <w:rFonts w:cstheme="minorBidi" w:ascii="Times New Roman" w:hAnsi="Times New Roman" w:eastAsia="Times New Roman" w:cs="Times New Roman"/>
        </w:rPr>
        <w:tab/>
        <w:t>月</w:t>
      </w:r>
      <w:r w:rsidRPr="00000000">
        <w:rPr>
          <w:kern w:val="2"/>
          <w:sz w:val="24"/>
          <w:szCs w:val="24"/>
          <w:rFonts w:cstheme="minorBidi" w:ascii="Times New Roman" w:hAnsi="Times New Roman" w:eastAsia="Times New Roman" w:cs="Times New Roman"/>
        </w:rPr>
        <w:tab/>
        <w:t>日</w:t>
      </w:r>
    </w:p>
    <w:p w:rsidR="0018722C">
      <w:pPr>
        <w:spacing w:after="0"/>
        <w:rPr>
          <w:rFonts w:ascii="宋体" w:eastAsia="宋体" w:hint="eastAsia"/>
        </w:rPr>
        <w:sectPr w:rsidR="00556256">
          <w:pgSz w:w="11910" w:h="16840"/>
          <w:pgMar w:footer="1150" w:header="0" w:top="1600" w:bottom="1340" w:left="900" w:right="1020"/>
        </w:sectPr>
      </w:pPr>
    </w:p>
    <w:p w:rsidR="0018722C">
      <w:pPr>
        <w:pStyle w:val="affe"/>
        <w:topLinePunct/>
      </w:pPr>
      <w:bookmarkStart w:id="493601" w:name="_Ref665493601"/>
      <w:r>
        <w:t>目    录</w:t>
      </w:r>
    </w:p>
    <w:bookmarkEnd w:id="493601"/>
    <w:p w:rsidR="0018722C">
      <w:pPr>
        <w:pStyle w:val="TOC1"/>
        <w:topLinePunct/>
      </w:pPr>
      <w:r>
        <w:fldChar w:fldCharType="begin"/>
      </w:r>
      <w:r>
        <w:instrText> TOC \o "1-2" \h \z \u </w:instrText>
      </w:r>
      <w:r>
        <w:fldChar w:fldCharType="separate"/>
      </w:r>
      <w:r>
        <w:fldChar w:fldCharType="begin"/>
      </w:r>
      <w:r>
        <w:instrText>HYPERLINK \l "_Toc686124106"</w:instrText>
      </w:r>
      <w:r>
        <w:fldChar w:fldCharType="separate"/>
      </w:r>
      <w:r>
        <w:t>Abstract</w:t>
      </w:r>
      <w:r>
        <w:fldChar w:fldCharType="end"/>
      </w:r>
      <w:r>
        <w:rPr>
          <w:noProof/>
          <w:webHidden/>
        </w:rPr>
        <w:tab/>
      </w:r>
      <w:r>
        <w:rPr>
          <w:noProof/>
          <w:webHidden/>
        </w:rPr>
        <w:fldChar w:fldCharType="begin"/>
      </w:r>
      <w:r>
        <w:rPr>
          <w:noProof/>
          <w:webHidden/>
        </w:rPr>
        <w:instrText> PAGEREF _Toc686124106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"_Toc686124107"</w:instrText>
      </w:r>
      <w:r>
        <w:fldChar w:fldCharType="separate"/>
      </w:r>
      <w:r/>
      <w:r>
        <w:t>前</w:t>
      </w:r>
      <w:r w:rsidR="004F241D">
        <w:t xml:space="preserve">  </w:t>
      </w:r>
      <w:r w:rsidR="004F241D">
        <w:t xml:space="preserve">言</w:t>
      </w:r>
      <w:r>
        <w:fldChar w:fldCharType="end"/>
      </w:r>
      <w:r>
        <w:rPr>
          <w:noProof/>
          <w:webHidden/>
        </w:rPr>
        <w:tab/>
      </w:r>
      <w:r>
        <w:rPr>
          <w:noProof/>
          <w:webHidden/>
        </w:rPr>
        <w:fldChar w:fldCharType="begin"/>
      </w:r>
      <w:r>
        <w:rPr>
          <w:noProof/>
          <w:webHidden/>
        </w:rPr>
        <w:instrText> PAGEREF _Toc686124107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"_Toc686124108"</w:instrText>
      </w:r>
      <w:r>
        <w:fldChar w:fldCharType="separate"/>
      </w:r>
      <w:r/>
      <w:r>
        <w:t>第一部分</w:t>
      </w:r>
      <w:r>
        <w:t xml:space="preserve">  </w:t>
      </w:r>
      <w:r w:rsidRPr="00DB64CE">
        <w:t>携带</w:t>
      </w:r>
      <w:r w:rsidR="001852F3">
        <w:t xml:space="preserve">Lipocalin 2</w:t>
      </w:r>
      <w:r w:rsidR="001852F3">
        <w:t xml:space="preserve">基因溶瘤腺病毒的构建及鉴定</w:t>
      </w:r>
      <w:r>
        <w:fldChar w:fldCharType="end"/>
      </w:r>
      <w:r>
        <w:rPr>
          <w:noProof/>
          <w:webHidden/>
        </w:rPr>
        <w:tab/>
      </w:r>
      <w:r>
        <w:rPr>
          <w:noProof/>
          <w:webHidden/>
        </w:rPr>
        <w:fldChar w:fldCharType="begin"/>
      </w:r>
      <w:r>
        <w:rPr>
          <w:noProof/>
          <w:webHidden/>
        </w:rPr>
        <w:instrText> PAGEREF _Toc686124108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"_Toc686124109"</w:instrText>
      </w:r>
      <w:r>
        <w:fldChar w:fldCharType="separate"/>
      </w:r>
      <w:r>
        <w:t>一</w:t>
      </w:r>
      <w:r>
        <w:t xml:space="preserve">  </w:t>
      </w:r>
      <w:r w:rsidRPr="00DB64CE">
        <w:t>、实验材料</w:t>
      </w:r>
      <w:r>
        <w:fldChar w:fldCharType="end"/>
      </w:r>
      <w:r>
        <w:rPr>
          <w:noProof/>
          <w:webHidden/>
        </w:rPr>
        <w:tab/>
      </w:r>
      <w:r>
        <w:rPr>
          <w:noProof/>
          <w:webHidden/>
        </w:rPr>
        <w:fldChar w:fldCharType="begin"/>
      </w:r>
      <w:r>
        <w:rPr>
          <w:noProof/>
          <w:webHidden/>
        </w:rPr>
        <w:instrText> PAGEREF _Toc686124109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"_Toc686124110"</w:instrText>
      </w:r>
      <w:r>
        <w:fldChar w:fldCharType="separate"/>
      </w:r>
      <w:r>
        <w:t xml:space="preserve">5</w:t>
      </w:r>
      <w:r>
        <w:t xml:space="preserve"> </w:t>
      </w:r>
      <w:r w:rsidRPr="00DB64CE">
        <w:t>mmol</w:t>
      </w:r>
      <w:r>
        <w:t xml:space="preserve">/</w:t>
      </w:r>
      <w:r>
        <w:t xml:space="preserve">L Tris-HCl </w:t>
      </w:r>
      <w:r>
        <w:t xml:space="preserve">(</w:t>
      </w:r>
      <w:r>
        <w:t xml:space="preserve">pH 8.0 </w:t>
      </w:r>
      <w:r>
        <w:t xml:space="preserve">)</w:t>
      </w:r>
      <w:r>
        <w:t xml:space="preserve"> 170mmo1</w:t>
      </w:r>
      <w:r>
        <w:t xml:space="preserve">/</w:t>
      </w:r>
      <w:r>
        <w:t xml:space="preserve">L NaCI</w:t>
      </w:r>
      <w:r>
        <w:fldChar w:fldCharType="end"/>
      </w:r>
      <w:r>
        <w:rPr>
          <w:noProof/>
          <w:webHidden/>
        </w:rPr>
        <w:tab/>
      </w:r>
      <w:r>
        <w:rPr>
          <w:noProof/>
          <w:webHidden/>
        </w:rPr>
        <w:fldChar w:fldCharType="begin"/>
      </w:r>
      <w:r>
        <w:rPr>
          <w:noProof/>
          <w:webHidden/>
        </w:rPr>
        <w:instrText> PAGEREF _Toc686124110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"_Toc686124111"</w:instrText>
      </w:r>
      <w:r>
        <w:fldChar w:fldCharType="separate"/>
      </w:r>
      <w:r>
        <w:t>1</w:t>
      </w:r>
      <w:r>
        <w:t xml:space="preserve"> </w:t>
      </w:r>
      <w:r>
        <w:t>μ</w:t>
      </w:r>
      <w:r>
        <w:t>g</w:t>
      </w:r>
      <w:r>
        <w:t>/</w:t>
      </w:r>
      <w:r>
        <w:t>ml Aprotinin</w:t>
      </w:r>
      <w:r>
        <w:fldChar w:fldCharType="end"/>
      </w:r>
      <w:r>
        <w:rPr>
          <w:noProof/>
          <w:webHidden/>
        </w:rPr>
        <w:tab/>
      </w:r>
      <w:r>
        <w:rPr>
          <w:noProof/>
          <w:webHidden/>
        </w:rPr>
        <w:fldChar w:fldCharType="begin"/>
      </w:r>
      <w:r>
        <w:rPr>
          <w:noProof/>
          <w:webHidden/>
        </w:rPr>
        <w:instrText> PAGEREF _Toc686124111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"_Toc686124112"</w:instrText>
      </w:r>
      <w:r>
        <w:fldChar w:fldCharType="separate"/>
      </w:r>
      <w:r>
        <w:t>5</w:t>
      </w:r>
      <w:r>
        <w:t xml:space="preserve"> </w:t>
      </w:r>
      <w:r w:rsidRPr="00DB64CE">
        <w:t>mol</w:t>
      </w:r>
      <w:r>
        <w:t>/</w:t>
      </w:r>
      <w:r>
        <w:t xml:space="preserve">L</w:t>
      </w:r>
      <w:r>
        <w:t>乙</w:t>
      </w:r>
      <w:r w:rsidR="001852F3">
        <w:t xml:space="preserve">酸</w:t>
      </w:r>
      <w:r w:rsidR="001852F3">
        <w:t xml:space="preserve">钾</w:t>
      </w:r>
      <w:r>
        <w:t>60ml</w:t>
      </w:r>
      <w:r>
        <w:fldChar w:fldCharType="end"/>
      </w:r>
      <w:r>
        <w:rPr>
          <w:noProof/>
          <w:webHidden/>
        </w:rPr>
        <w:tab/>
      </w:r>
      <w:r>
        <w:rPr>
          <w:noProof/>
          <w:webHidden/>
        </w:rPr>
        <w:fldChar w:fldCharType="begin"/>
      </w:r>
      <w:r>
        <w:rPr>
          <w:noProof/>
          <w:webHidden/>
        </w:rPr>
        <w:instrText> PAGEREF _Toc686124112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"_Toc686124113"</w:instrText>
      </w:r>
      <w:r>
        <w:fldChar w:fldCharType="separate"/>
      </w:r>
      <w:r>
        <w:t>二</w:t>
      </w:r>
      <w:r>
        <w:t xml:space="preserve"> </w:t>
      </w:r>
      <w:r w:rsidRPr="00DB64CE">
        <w:t>、实验方法步骤</w:t>
      </w:r>
      <w:r>
        <w:fldChar w:fldCharType="end"/>
      </w:r>
      <w:r>
        <w:rPr>
          <w:noProof/>
          <w:webHidden/>
        </w:rPr>
        <w:tab/>
      </w:r>
      <w:r>
        <w:rPr>
          <w:noProof/>
          <w:webHidden/>
        </w:rPr>
        <w:fldChar w:fldCharType="begin"/>
      </w:r>
      <w:r>
        <w:rPr>
          <w:noProof/>
          <w:webHidden/>
        </w:rPr>
        <w:instrText> PAGEREF _Toc686124113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"_Toc686124114"</w:instrText>
      </w:r>
      <w:r>
        <w:fldChar w:fldCharType="separate"/>
      </w:r>
      <w:r>
        <w:t>1</w:t>
      </w:r>
      <w:r>
        <w:t>）</w:t>
      </w:r>
      <w:r>
        <w:t xml:space="preserve">把上述试管中的菌液倒入</w:t>
      </w:r>
      <w:r>
        <w:t>1</w:t>
      </w:r>
      <w:r>
        <w:t>.</w:t>
      </w:r>
      <w:r>
        <w:t>5ml EP</w:t>
      </w:r>
      <w:r>
        <w:t>管中，</w:t>
      </w:r>
      <w:r>
        <w:t>4ºC</w:t>
      </w:r>
      <w:r>
        <w:t>离心</w:t>
      </w:r>
      <w:r>
        <w:t>1</w:t>
      </w:r>
      <w:r>
        <w:t>分钟，</w:t>
      </w:r>
      <w:r>
        <w:t>10000rpm</w:t>
      </w:r>
      <w:r>
        <w:t>。</w:t>
      </w:r>
      <w:r>
        <w:fldChar w:fldCharType="end"/>
      </w:r>
      <w:r>
        <w:rPr>
          <w:noProof/>
          <w:webHidden/>
        </w:rPr>
        <w:tab/>
      </w:r>
      <w:r>
        <w:rPr>
          <w:noProof/>
          <w:webHidden/>
        </w:rPr>
        <w:fldChar w:fldCharType="begin"/>
      </w:r>
      <w:r>
        <w:rPr>
          <w:noProof/>
          <w:webHidden/>
        </w:rPr>
        <w:instrText> PAGEREF _Toc686124114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"_Toc686124115"</w:instrText>
      </w:r>
      <w:r>
        <w:fldChar w:fldCharType="separate"/>
      </w:r>
      <w:r>
        <w:t>2</w:t>
      </w:r>
      <w:r>
        <w:t xml:space="preserve"> </w:t>
      </w:r>
      <w:r>
        <w:t>基因的</w:t>
      </w:r>
      <w:r>
        <w:t>DNA</w:t>
      </w:r>
      <w:r>
        <w:t>片段和</w:t>
      </w:r>
      <w:r>
        <w:t>pcDNA3.1</w:t>
      </w:r>
      <w:r>
        <w:t>/</w:t>
      </w:r>
      <w:r>
        <w:t>Myc-his</w:t>
      </w:r>
      <w:r>
        <w:t>(</w:t>
      </w:r>
      <w:r>
        <w:t>+</w:t>
      </w:r>
      <w:r>
        <w:t>)</w:t>
      </w:r>
      <w:r w:rsidR="001852F3">
        <w:t xml:space="preserve"> </w:t>
      </w:r>
      <w:r>
        <w:t>A</w:t>
      </w:r>
      <w:r>
        <w:t>酶切的大片段于</w:t>
      </w:r>
      <w:r>
        <w:t>16</w:t>
      </w:r>
      <w:r>
        <w:t>℃下</w:t>
      </w:r>
      <w:r>
        <w:t>T4 DNA</w:t>
      </w:r>
      <w:r>
        <w:t>连接酶进行连接反应，将连接的产物转化</w:t>
      </w:r>
      <w:r>
        <w:t>DH5α</w:t>
      </w:r>
      <w:r>
        <w:t>感受态细菌后划线涂板并挑取单克隆菌落。</w:t>
      </w:r>
      <w:r>
        <w:fldChar w:fldCharType="end"/>
      </w:r>
      <w:r>
        <w:rPr>
          <w:noProof/>
          <w:webHidden/>
        </w:rPr>
        <w:tab/>
      </w:r>
      <w:r>
        <w:rPr>
          <w:noProof/>
          <w:webHidden/>
        </w:rPr>
        <w:fldChar w:fldCharType="begin"/>
      </w:r>
      <w:r>
        <w:rPr>
          <w:noProof/>
          <w:webHidden/>
        </w:rPr>
        <w:instrText> PAGEREF _Toc686124115 \h </w:instrText>
      </w:r>
      <w:r>
        <w:rPr>
          <w:noProof/>
          <w:webHidden/>
        </w:rPr>
        <w:fldChar w:fldCharType="separate"/>
      </w:r>
      <w:r>
        <w:rPr>
          <w:noProof/>
          <w:webHidden/>
        </w:rPr>
        <w:t>1</w:t>
      </w:r>
      <w:r>
        <w:rPr>
          <w:noProof/>
          <w:webHidden/>
        </w:rPr>
        <w:t>1</w:t>
      </w:r>
      <w:r>
        <w:rPr>
          <w:noProof/>
          <w:webHidden/>
        </w:rPr>
        <w:fldChar w:fldCharType="end"/>
      </w:r>
    </w:p>
    <w:p w:rsidR="0018722C">
      <w:pPr>
        <w:pStyle w:val="TOC2"/>
        <w:topLinePunct/>
      </w:pPr>
      <w:r>
        <w:fldChar w:fldCharType="begin"/>
      </w:r>
      <w:r>
        <w:instrText>HYPERLINK \l "_Toc686124116"</w:instrText>
      </w:r>
      <w:r>
        <w:fldChar w:fldCharType="separate"/>
      </w:r>
      <w:r>
        <w:t>三</w:t>
      </w:r>
      <w:r>
        <w:t xml:space="preserve"> </w:t>
      </w:r>
      <w:r w:rsidRPr="00DB64CE">
        <w:t>、实验结果</w:t>
      </w:r>
      <w:r>
        <w:fldChar w:fldCharType="end"/>
      </w:r>
      <w:r>
        <w:rPr>
          <w:noProof/>
          <w:webHidden/>
        </w:rPr>
        <w:tab/>
      </w:r>
      <w:r>
        <w:rPr>
          <w:noProof/>
          <w:webHidden/>
        </w:rPr>
        <w:fldChar w:fldCharType="begin"/>
      </w:r>
      <w:r>
        <w:rPr>
          <w:noProof/>
          <w:webHidden/>
        </w:rPr>
        <w:instrText> PAGEREF _Toc686124116 \h </w:instrText>
      </w:r>
      <w:r>
        <w:rPr>
          <w:noProof/>
          <w:webHidden/>
        </w:rPr>
        <w:fldChar w:fldCharType="separate"/>
      </w:r>
      <w:r>
        <w:rPr>
          <w:noProof/>
          <w:webHidden/>
        </w:rPr>
        <w:t>20</w:t>
      </w:r>
      <w:r>
        <w:rPr>
          <w:noProof/>
          <w:webHidden/>
        </w:rPr>
        <w:fldChar w:fldCharType="end"/>
      </w:r>
    </w:p>
    <w:p w:rsidR="0018722C">
      <w:pPr>
        <w:pStyle w:val="TOC2"/>
        <w:topLinePunct/>
      </w:pPr>
      <w:r>
        <w:fldChar w:fldCharType="begin"/>
      </w:r>
      <w:r>
        <w:instrText>HYPERLINK \l "_Toc686124117"</w:instrText>
      </w:r>
      <w:r>
        <w:fldChar w:fldCharType="separate"/>
      </w:r>
      <w:r>
        <w:t>四</w:t>
      </w:r>
      <w:r>
        <w:t xml:space="preserve"> </w:t>
      </w:r>
      <w:r w:rsidRPr="00DB64CE">
        <w:t>、分析与讨论</w:t>
      </w:r>
      <w:r>
        <w:fldChar w:fldCharType="end"/>
      </w:r>
      <w:r>
        <w:rPr>
          <w:noProof/>
          <w:webHidden/>
        </w:rPr>
        <w:tab/>
      </w:r>
      <w:r>
        <w:rPr>
          <w:noProof/>
          <w:webHidden/>
        </w:rPr>
        <w:fldChar w:fldCharType="begin"/>
      </w:r>
      <w:r>
        <w:rPr>
          <w:noProof/>
          <w:webHidden/>
        </w:rPr>
        <w:instrText> PAGEREF _Toc686124117 \h </w:instrText>
      </w:r>
      <w:r>
        <w:rPr>
          <w:noProof/>
          <w:webHidden/>
        </w:rPr>
        <w:fldChar w:fldCharType="separate"/>
      </w:r>
      <w:r>
        <w:rPr>
          <w:noProof/>
          <w:webHidden/>
        </w:rPr>
        <w:t>23</w:t>
      </w:r>
      <w:r>
        <w:rPr>
          <w:noProof/>
          <w:webHidden/>
        </w:rPr>
        <w:fldChar w:fldCharType="end"/>
      </w:r>
    </w:p>
    <w:p w:rsidR="0018722C">
      <w:pPr>
        <w:pStyle w:val="TOC2"/>
        <w:topLinePunct/>
      </w:pPr>
      <w:r>
        <w:fldChar w:fldCharType="begin"/>
      </w:r>
      <w:r>
        <w:instrText>HYPERLINK \l "_Toc686124118"</w:instrText>
      </w:r>
      <w:r>
        <w:fldChar w:fldCharType="separate"/>
      </w:r>
      <w:r>
        <w:t>五</w:t>
      </w:r>
      <w:r>
        <w:t xml:space="preserve"> </w:t>
      </w:r>
      <w:r w:rsidRPr="00DB64CE">
        <w:t>、小结</w:t>
      </w:r>
      <w:r>
        <w:fldChar w:fldCharType="end"/>
      </w:r>
      <w:r>
        <w:rPr>
          <w:noProof/>
          <w:webHidden/>
        </w:rPr>
        <w:tab/>
      </w:r>
      <w:r>
        <w:rPr>
          <w:noProof/>
          <w:webHidden/>
        </w:rPr>
        <w:fldChar w:fldCharType="begin"/>
      </w:r>
      <w:r>
        <w:rPr>
          <w:noProof/>
          <w:webHidden/>
        </w:rPr>
        <w:instrText> PAGEREF _Toc686124118 \h </w:instrText>
      </w:r>
      <w:r>
        <w:rPr>
          <w:noProof/>
          <w:webHidden/>
        </w:rPr>
        <w:fldChar w:fldCharType="separate"/>
      </w:r>
      <w:r>
        <w:rPr>
          <w:noProof/>
          <w:webHidden/>
        </w:rPr>
        <w:t>23</w:t>
      </w:r>
      <w:r>
        <w:rPr>
          <w:noProof/>
          <w:webHidden/>
        </w:rPr>
        <w:fldChar w:fldCharType="end"/>
      </w:r>
    </w:p>
    <w:p w:rsidR="0018722C">
      <w:pPr>
        <w:pStyle w:val="TOC1"/>
        <w:topLinePunct/>
      </w:pPr>
      <w:r>
        <w:fldChar w:fldCharType="begin"/>
      </w:r>
      <w:r>
        <w:instrText>HYPERLINK \l "_Toc686124119"</w:instrText>
      </w:r>
      <w:r>
        <w:fldChar w:fldCharType="separate"/>
      </w:r>
      <w:r/>
      <w:r>
        <w:t>第二部分</w:t>
      </w:r>
      <w:r>
        <w:t xml:space="preserve">  </w:t>
      </w:r>
      <w:r>
        <w:t>NV-lipocalin 2</w:t>
      </w:r>
      <w:r>
        <w:t>诱导细胞凋亡抑制大肠癌Th长的体外实验研究</w:t>
      </w:r>
      <w:r>
        <w:fldChar w:fldCharType="end"/>
      </w:r>
      <w:r>
        <w:rPr>
          <w:noProof/>
          <w:webHidden/>
        </w:rPr>
        <w:tab/>
      </w:r>
      <w:r>
        <w:rPr>
          <w:noProof/>
          <w:webHidden/>
        </w:rPr>
        <w:fldChar w:fldCharType="begin"/>
      </w:r>
      <w:r>
        <w:rPr>
          <w:noProof/>
          <w:webHidden/>
        </w:rPr>
        <w:instrText> PAGEREF _Toc686124119 \h </w:instrText>
      </w:r>
      <w:r>
        <w:rPr>
          <w:noProof/>
          <w:webHidden/>
        </w:rPr>
        <w:fldChar w:fldCharType="separate"/>
      </w:r>
      <w:r>
        <w:rPr>
          <w:noProof/>
          <w:webHidden/>
        </w:rPr>
        <w:t>24</w:t>
      </w:r>
      <w:r>
        <w:rPr>
          <w:noProof/>
          <w:webHidden/>
        </w:rPr>
        <w:fldChar w:fldCharType="end"/>
      </w:r>
    </w:p>
    <w:p w:rsidR="0018722C">
      <w:pPr>
        <w:pStyle w:val="TOC2"/>
        <w:topLinePunct/>
      </w:pPr>
      <w:r>
        <w:fldChar w:fldCharType="begin"/>
      </w:r>
      <w:r>
        <w:instrText>HYPERLINK \l "_Toc686124120"</w:instrText>
      </w:r>
      <w:r>
        <w:fldChar w:fldCharType="separate"/>
      </w:r>
      <w:r>
        <w:t>一、</w:t>
      </w:r>
      <w:r>
        <w:t xml:space="preserve"> </w:t>
      </w:r>
      <w:r w:rsidRPr="00DB64CE">
        <w:t>实验材料</w:t>
      </w:r>
      <w:r>
        <w:fldChar w:fldCharType="end"/>
      </w:r>
      <w:r>
        <w:rPr>
          <w:noProof/>
          <w:webHidden/>
        </w:rPr>
        <w:tab/>
      </w:r>
      <w:r>
        <w:rPr>
          <w:noProof/>
          <w:webHidden/>
        </w:rPr>
        <w:fldChar w:fldCharType="begin"/>
      </w:r>
      <w:r>
        <w:rPr>
          <w:noProof/>
          <w:webHidden/>
        </w:rPr>
        <w:instrText> PAGEREF _Toc686124120 \h </w:instrText>
      </w:r>
      <w:r>
        <w:rPr>
          <w:noProof/>
          <w:webHidden/>
        </w:rPr>
        <w:fldChar w:fldCharType="separate"/>
      </w:r>
      <w:r>
        <w:rPr>
          <w:noProof/>
          <w:webHidden/>
        </w:rPr>
        <w:t>24</w:t>
      </w:r>
      <w:r>
        <w:rPr>
          <w:noProof/>
          <w:webHidden/>
        </w:rPr>
        <w:fldChar w:fldCharType="end"/>
      </w:r>
    </w:p>
    <w:p w:rsidR="0018722C">
      <w:pPr>
        <w:pStyle w:val="TOC1"/>
        <w:topLinePunct/>
      </w:pPr>
      <w:r>
        <w:fldChar w:fldCharType="begin"/>
      </w:r>
      <w:r>
        <w:instrText>HYPERLINK \l "_Toc686124121"</w:instrText>
      </w:r>
      <w:r>
        <w:fldChar w:fldCharType="separate"/>
      </w:r>
      <w:r/>
      <w:r>
        <w:t>（</w:t>
      </w:r>
      <w:r>
        <w:t xml:space="preserve">二</w:t>
      </w:r>
      <w:r>
        <w:t>）</w:t>
      </w:r>
      <w:r>
        <w:t xml:space="preserve">  </w:t>
      </w:r>
      <w:r>
        <w:t>病毒及细胞株</w:t>
      </w:r>
      <w:r>
        <w:fldChar w:fldCharType="end"/>
      </w:r>
      <w:r>
        <w:rPr>
          <w:noProof/>
          <w:webHidden/>
        </w:rPr>
        <w:tab/>
      </w:r>
      <w:r>
        <w:rPr>
          <w:noProof/>
          <w:webHidden/>
        </w:rPr>
        <w:fldChar w:fldCharType="begin"/>
      </w:r>
      <w:r>
        <w:rPr>
          <w:noProof/>
          <w:webHidden/>
        </w:rPr>
        <w:instrText> PAGEREF _Toc686124121 \h </w:instrText>
      </w:r>
      <w:r>
        <w:rPr>
          <w:noProof/>
          <w:webHidden/>
        </w:rPr>
        <w:fldChar w:fldCharType="separate"/>
      </w:r>
      <w:r>
        <w:rPr>
          <w:noProof/>
          <w:webHidden/>
        </w:rPr>
        <w:t>24</w:t>
      </w:r>
      <w:r>
        <w:rPr>
          <w:noProof/>
          <w:webHidden/>
        </w:rPr>
        <w:fldChar w:fldCharType="end"/>
      </w:r>
    </w:p>
    <w:p w:rsidR="0018722C">
      <w:pPr>
        <w:pStyle w:val="TOC1"/>
        <w:topLinePunct/>
      </w:pPr>
      <w:r>
        <w:fldChar w:fldCharType="begin"/>
      </w:r>
      <w:r>
        <w:instrText>HYPERLINK \l "_Toc686124122"</w:instrText>
      </w:r>
      <w:r>
        <w:fldChar w:fldCharType="separate"/>
      </w:r>
      <w:r/>
      <w:r>
        <w:t>（</w:t>
      </w:r>
      <w:r>
        <w:t xml:space="preserve">三</w:t>
      </w:r>
      <w:r>
        <w:t>）</w:t>
      </w:r>
      <w:r>
        <w:t xml:space="preserve">  </w:t>
      </w:r>
      <w:r>
        <w:t>实验主要仪器</w:t>
      </w:r>
      <w:r>
        <w:fldChar w:fldCharType="end"/>
      </w:r>
      <w:r>
        <w:rPr>
          <w:noProof/>
          <w:webHidden/>
        </w:rPr>
        <w:tab/>
      </w:r>
      <w:r>
        <w:rPr>
          <w:noProof/>
          <w:webHidden/>
        </w:rPr>
        <w:fldChar w:fldCharType="begin"/>
      </w:r>
      <w:r>
        <w:rPr>
          <w:noProof/>
          <w:webHidden/>
        </w:rPr>
        <w:instrText> PAGEREF _Toc686124122 \h </w:instrText>
      </w:r>
      <w:r>
        <w:rPr>
          <w:noProof/>
          <w:webHidden/>
        </w:rPr>
        <w:fldChar w:fldCharType="separate"/>
      </w:r>
      <w:r>
        <w:rPr>
          <w:noProof/>
          <w:webHidden/>
        </w:rPr>
        <w:t>24</w:t>
      </w:r>
      <w:r>
        <w:rPr>
          <w:noProof/>
          <w:webHidden/>
        </w:rPr>
        <w:fldChar w:fldCharType="end"/>
      </w:r>
    </w:p>
    <w:p w:rsidR="0018722C">
      <w:pPr>
        <w:pStyle w:val="TOC2"/>
        <w:topLinePunct/>
      </w:pPr>
      <w:r>
        <w:fldChar w:fldCharType="begin"/>
      </w:r>
      <w:r>
        <w:instrText>HYPERLINK \l "_Toc686124123"</w:instrText>
      </w:r>
      <w:r>
        <w:fldChar w:fldCharType="separate"/>
      </w:r>
      <w:r>
        <w:t>二、</w:t>
      </w:r>
      <w:r>
        <w:t xml:space="preserve"> </w:t>
      </w:r>
      <w:r w:rsidRPr="00DB64CE">
        <w:t>实验方法步骤</w:t>
      </w:r>
      <w:r>
        <w:fldChar w:fldCharType="end"/>
      </w:r>
      <w:r>
        <w:rPr>
          <w:noProof/>
          <w:webHidden/>
        </w:rPr>
        <w:tab/>
      </w:r>
      <w:r>
        <w:rPr>
          <w:noProof/>
          <w:webHidden/>
        </w:rPr>
        <w:fldChar w:fldCharType="begin"/>
      </w:r>
      <w:r>
        <w:rPr>
          <w:noProof/>
          <w:webHidden/>
        </w:rPr>
        <w:instrText> PAGEREF _Toc686124123 \h </w:instrText>
      </w:r>
      <w:r>
        <w:rPr>
          <w:noProof/>
          <w:webHidden/>
        </w:rPr>
        <w:fldChar w:fldCharType="separate"/>
      </w:r>
      <w:r>
        <w:rPr>
          <w:noProof/>
          <w:webHidden/>
        </w:rPr>
        <w:t>24</w:t>
      </w:r>
      <w:r>
        <w:rPr>
          <w:noProof/>
          <w:webHidden/>
        </w:rPr>
        <w:fldChar w:fldCharType="end"/>
      </w:r>
    </w:p>
    <w:p w:rsidR="0018722C">
      <w:pPr>
        <w:pStyle w:val="TOC2"/>
        <w:topLinePunct/>
      </w:pPr>
      <w:r>
        <w:fldChar w:fldCharType="begin"/>
      </w:r>
      <w:r>
        <w:instrText>HYPERLINK \l "_Toc686124124"</w:instrText>
      </w:r>
      <w:r>
        <w:fldChar w:fldCharType="separate"/>
      </w:r>
      <w:r>
        <w:t>三、</w:t>
      </w:r>
      <w:r>
        <w:t xml:space="preserve"> </w:t>
      </w:r>
      <w:r w:rsidRPr="00DB64CE">
        <w:t>实验结果</w:t>
      </w:r>
      <w:r>
        <w:fldChar w:fldCharType="end"/>
      </w:r>
      <w:r>
        <w:rPr>
          <w:noProof/>
          <w:webHidden/>
        </w:rPr>
        <w:tab/>
      </w:r>
      <w:r>
        <w:rPr>
          <w:noProof/>
          <w:webHidden/>
        </w:rPr>
        <w:fldChar w:fldCharType="begin"/>
      </w:r>
      <w:r>
        <w:rPr>
          <w:noProof/>
          <w:webHidden/>
        </w:rPr>
        <w:instrText> PAGEREF _Toc686124124 \h </w:instrText>
      </w:r>
      <w:r>
        <w:rPr>
          <w:noProof/>
          <w:webHidden/>
        </w:rPr>
        <w:fldChar w:fldCharType="separate"/>
      </w:r>
      <w:r>
        <w:rPr>
          <w:noProof/>
          <w:webHidden/>
        </w:rPr>
        <w:t>25</w:t>
      </w:r>
      <w:r>
        <w:rPr>
          <w:noProof/>
          <w:webHidden/>
        </w:rPr>
        <w:fldChar w:fldCharType="end"/>
      </w:r>
    </w:p>
    <w:p w:rsidR="0018722C">
      <w:pPr>
        <w:pStyle w:val="TOC2"/>
        <w:topLinePunct/>
      </w:pPr>
      <w:r>
        <w:fldChar w:fldCharType="begin"/>
      </w:r>
      <w:r>
        <w:instrText>HYPERLINK \l "_Toc686124125"</w:instrText>
      </w:r>
      <w:r>
        <w:fldChar w:fldCharType="separate"/>
      </w:r>
      <w:r/>
      <w:r>
        <w:t>四、</w:t>
      </w:r>
      <w:r>
        <w:t xml:space="preserve"> </w:t>
      </w:r>
      <w:r w:rsidRPr="00DB64CE">
        <w:t>分析与讨论</w:t>
      </w:r>
      <w:r>
        <w:fldChar w:fldCharType="end"/>
      </w:r>
      <w:r>
        <w:rPr>
          <w:noProof/>
          <w:webHidden/>
        </w:rPr>
        <w:tab/>
      </w:r>
      <w:r>
        <w:rPr>
          <w:noProof/>
          <w:webHidden/>
        </w:rPr>
        <w:fldChar w:fldCharType="begin"/>
      </w:r>
      <w:r>
        <w:rPr>
          <w:noProof/>
          <w:webHidden/>
        </w:rPr>
        <w:instrText> PAGEREF _Toc686124125 \h </w:instrText>
      </w:r>
      <w:r>
        <w:rPr>
          <w:noProof/>
          <w:webHidden/>
        </w:rPr>
        <w:fldChar w:fldCharType="separate"/>
      </w:r>
      <w:r>
        <w:rPr>
          <w:noProof/>
          <w:webHidden/>
        </w:rPr>
        <w:t>28</w:t>
      </w:r>
      <w:r>
        <w:rPr>
          <w:noProof/>
          <w:webHidden/>
        </w:rPr>
        <w:fldChar w:fldCharType="end"/>
      </w:r>
    </w:p>
    <w:p w:rsidR="0018722C">
      <w:pPr>
        <w:pStyle w:val="TOC2"/>
        <w:topLinePunct/>
      </w:pPr>
      <w:r>
        <w:fldChar w:fldCharType="begin"/>
      </w:r>
      <w:r>
        <w:instrText>HYPERLINK \l "_Toc686124126"</w:instrText>
      </w:r>
      <w:r>
        <w:fldChar w:fldCharType="separate"/>
      </w:r>
      <w:r/>
      <w:r>
        <w:t>五、</w:t>
      </w:r>
      <w:r>
        <w:t xml:space="preserve"> </w:t>
      </w:r>
      <w:r w:rsidRPr="00DB64CE">
        <w:t>小结</w:t>
      </w:r>
      <w:r>
        <w:fldChar w:fldCharType="end"/>
      </w:r>
      <w:r>
        <w:rPr>
          <w:noProof/>
          <w:webHidden/>
        </w:rPr>
        <w:tab/>
      </w:r>
      <w:r>
        <w:rPr>
          <w:noProof/>
          <w:webHidden/>
        </w:rPr>
        <w:fldChar w:fldCharType="begin"/>
      </w:r>
      <w:r>
        <w:rPr>
          <w:noProof/>
          <w:webHidden/>
        </w:rPr>
        <w:instrText> PAGEREF _Toc686124126 \h </w:instrText>
      </w:r>
      <w:r>
        <w:rPr>
          <w:noProof/>
          <w:webHidden/>
        </w:rPr>
        <w:fldChar w:fldCharType="separate"/>
      </w:r>
      <w:r>
        <w:rPr>
          <w:noProof/>
          <w:webHidden/>
        </w:rPr>
        <w:t>28</w:t>
      </w:r>
      <w:r>
        <w:rPr>
          <w:noProof/>
          <w:webHidden/>
        </w:rPr>
        <w:fldChar w:fldCharType="end"/>
      </w:r>
    </w:p>
    <w:p w:rsidR="0018722C">
      <w:pPr>
        <w:pStyle w:val="TOC1"/>
        <w:topLinePunct/>
      </w:pPr>
      <w:r>
        <w:fldChar w:fldCharType="begin"/>
      </w:r>
      <w:r>
        <w:instrText>HYPERLINK \l "_Toc686124127"</w:instrText>
      </w:r>
      <w:r>
        <w:fldChar w:fldCharType="separate"/>
      </w:r>
      <w:r>
        <w:t>结</w:t>
      </w:r>
      <w:r w:rsidR="004F241D">
        <w:rPr>
          <w:b/>
        </w:rPr>
        <w:t xml:space="preserve">  </w:t>
      </w:r>
      <w:r w:rsidR="004F241D">
        <w:t xml:space="preserve">论</w:t>
      </w:r>
      <w:r>
        <w:fldChar w:fldCharType="end"/>
      </w:r>
      <w:r>
        <w:rPr>
          <w:noProof/>
          <w:webHidden/>
        </w:rPr>
        <w:tab/>
      </w:r>
      <w:r>
        <w:rPr>
          <w:noProof/>
          <w:webHidden/>
        </w:rPr>
        <w:fldChar w:fldCharType="begin"/>
      </w:r>
      <w:r>
        <w:rPr>
          <w:noProof/>
          <w:webHidden/>
        </w:rPr>
        <w:instrText> PAGEREF _Toc686124127 \h </w:instrText>
      </w:r>
      <w:r>
        <w:rPr>
          <w:noProof/>
          <w:webHidden/>
        </w:rPr>
        <w:fldChar w:fldCharType="separate"/>
      </w:r>
      <w:r>
        <w:rPr>
          <w:noProof/>
          <w:webHidden/>
        </w:rPr>
        <w:t>29</w:t>
      </w:r>
      <w:r>
        <w:rPr>
          <w:noProof/>
          <w:webHidden/>
        </w:rPr>
        <w:fldChar w:fldCharType="end"/>
      </w:r>
    </w:p>
    <w:p w:rsidR="0018722C">
      <w:pPr>
        <w:pStyle w:val="TOC1"/>
        <w:topLinePunct/>
      </w:pPr>
      <w:r>
        <w:fldChar w:fldCharType="begin"/>
      </w:r>
      <w:r>
        <w:instrText>HYPERLINK \l "_Toc686124128"</w:instrText>
      </w:r>
      <w:r>
        <w:fldChar w:fldCharType="separate"/>
      </w:r>
      <w:r>
        <w:t>参考文献</w:t>
      </w:r>
      <w:r>
        <w:fldChar w:fldCharType="end"/>
      </w:r>
      <w:r>
        <w:rPr>
          <w:noProof/>
          <w:webHidden/>
        </w:rPr>
        <w:tab/>
      </w:r>
      <w:r>
        <w:rPr>
          <w:noProof/>
          <w:webHidden/>
        </w:rPr>
        <w:fldChar w:fldCharType="begin"/>
      </w:r>
      <w:r>
        <w:rPr>
          <w:noProof/>
          <w:webHidden/>
        </w:rPr>
        <w:instrText> PAGEREF _Toc686124128 \h </w:instrText>
      </w:r>
      <w:r>
        <w:rPr>
          <w:noProof/>
          <w:webHidden/>
        </w:rPr>
        <w:fldChar w:fldCharType="separate"/>
      </w:r>
      <w:r>
        <w:rPr>
          <w:noProof/>
          <w:webHidden/>
        </w:rPr>
        <w:t>29</w:t>
      </w:r>
      <w:r>
        <w:rPr>
          <w:noProof/>
          <w:webHidden/>
        </w:rPr>
        <w:fldChar w:fldCharType="end"/>
      </w:r>
    </w:p>
    <w:p w:rsidR="0018722C">
      <w:pPr>
        <w:pStyle w:val="TOC1"/>
        <w:topLinePunct/>
      </w:pPr>
      <w:r>
        <w:fldChar w:fldCharType="begin"/>
      </w:r>
      <w:r>
        <w:instrText>HYPERLINK \l "_Toc686124129"</w:instrText>
      </w:r>
      <w:r>
        <w:fldChar w:fldCharType="separate"/>
      </w:r>
      <w:r>
        <w:t>附</w:t>
      </w:r>
      <w:r w:rsidR="004F241D">
        <w:t xml:space="preserve">  </w:t>
      </w:r>
      <w:r w:rsidR="004F241D">
        <w:t xml:space="preserve">：</w:t>
      </w:r>
      <w:r>
        <w:fldChar w:fldCharType="end"/>
      </w:r>
      <w:r>
        <w:rPr>
          <w:noProof/>
          <w:webHidden/>
        </w:rPr>
        <w:tab/>
      </w:r>
      <w:r>
        <w:rPr>
          <w:noProof/>
          <w:webHidden/>
        </w:rPr>
        <w:fldChar w:fldCharType="begin"/>
      </w:r>
      <w:r>
        <w:rPr>
          <w:noProof/>
          <w:webHidden/>
        </w:rPr>
        <w:instrText> PAGEREF _Toc686124129 \h </w:instrText>
      </w:r>
      <w:r>
        <w:rPr>
          <w:noProof/>
          <w:webHidden/>
        </w:rPr>
        <w:fldChar w:fldCharType="separate"/>
      </w:r>
      <w:r>
        <w:rPr>
          <w:noProof/>
          <w:webHidden/>
        </w:rPr>
        <w:t>32</w:t>
      </w:r>
      <w:r>
        <w:rPr>
          <w:noProof/>
          <w:webHidden/>
        </w:rPr>
        <w:fldChar w:fldCharType="end"/>
      </w:r>
    </w:p>
    <w:p w:rsidR="0018722C">
      <w:pPr>
        <w:pStyle w:val="TOC1"/>
        <w:topLinePunct/>
      </w:pPr>
      <w:r>
        <w:fldChar w:fldCharType="begin"/>
      </w:r>
      <w:r>
        <w:instrText>HYPERLINK \l "_Toc686124130"</w:instrText>
      </w:r>
      <w:r>
        <w:fldChar w:fldCharType="separate"/>
      </w:r>
      <w:r>
        <w:t>参考文献</w:t>
      </w:r>
      <w:r>
        <w:fldChar w:fldCharType="end"/>
      </w:r>
      <w:r>
        <w:rPr>
          <w:noProof/>
          <w:webHidden/>
        </w:rPr>
        <w:tab/>
      </w:r>
      <w:r>
        <w:rPr>
          <w:noProof/>
          <w:webHidden/>
        </w:rPr>
        <w:fldChar w:fldCharType="begin"/>
      </w:r>
      <w:r>
        <w:rPr>
          <w:noProof/>
          <w:webHidden/>
        </w:rPr>
        <w:instrText> PAGEREF _Toc686124130 \h </w:instrText>
      </w:r>
      <w:r>
        <w:rPr>
          <w:noProof/>
          <w:webHidden/>
        </w:rPr>
        <w:fldChar w:fldCharType="separate"/>
      </w:r>
      <w:r>
        <w:rPr>
          <w:noProof/>
          <w:webHidden/>
        </w:rPr>
        <w:t>33</w:t>
      </w:r>
      <w:r>
        <w:rPr>
          <w:noProof/>
          <w:webHidden/>
        </w:rPr>
        <w:fldChar w:fldCharType="end"/>
      </w:r>
      <w:r>
        <w:fldChar w:fldCharType="end"/>
      </w:r>
    </w:p>
    <w:p w:rsidR="009F338D">
      <w:pPr>
        <w:sectPr w:rsidR="00556256">
          <w:headerReference w:type="even" r:id="rId51"/>
          <w:headerReference w:type="default" r:id="rId49"/>
          <w:footerReference w:type="even" r:id="rId47"/>
          <w:footerReference w:type="default" r:id="rId44"/>
          <w:footerReference w:type="first" r:id="rId42"/>
          <w:headerReference w:type="first" r:id="rId53"/>
          <w:pgSz w:w="11906" w:h="16838" w:code="9"/>
          <w:pgMar w:top="1418" w:right="1134" w:bottom="1134" w:left="1418" w:header="851" w:footer="907" w:gutter="0"/>
          <w:pgNumType w:fmt="upperRoman" w:start="1"/>
          <w:cols w:space="720"/>
          <w:titlePg/>
          <w:docGrid w:type="lines" w:linePitch="326"/>
        </w:sectPr>
        <w:topLinePunct/>
      </w:pPr>
    </w:p>
    <w:p w:rsidR="0018722C">
      <w:pPr>
        <w:pStyle w:val="aff0"/>
        <w:topLinePunct/>
      </w:pPr>
      <w:bookmarkStart w:name="中文摘要 " w:id="4"/>
      <w:bookmarkEnd w:id="4"/>
      <w:r>
        <w:rPr>
          <w:rStyle w:val="aff4"/>
          <w:kern w:val="2"/>
          <w:szCs w:val="22"/>
          <w:rFonts w:ascii="Times New Roman" w:eastAsia="黑体" w:hint="eastAsia" w:cstheme="minorBidi" w:hAnsiTheme="minorHAnsi"/>
          <w:b/>
          <w:sz w:val="28"/>
        </w:rPr>
        <w:t>中文摘要</w:t>
      </w:r>
    </w:p>
    <w:p w:rsidR="0018722C">
      <w:pPr>
        <w:pStyle w:val="aff0"/>
        <w:topLinePunct/>
      </w:pPr>
      <w:r>
        <w:rPr>
          <w:rFonts w:cstheme="minorBidi" w:hAnsiTheme="minorHAnsi" w:eastAsiaTheme="minorHAnsi" w:asciiTheme="minorHAnsi"/>
          <w:b/>
        </w:rPr>
        <w:t>NV-lipocalin 2</w:t>
      </w:r>
      <w:r>
        <w:rPr>
          <w:rFonts w:ascii="微软雅黑" w:eastAsia="微软雅黑" w:hint="eastAsia" w:cstheme="minorBidi" w:hAnsiTheme="minorHAnsi"/>
          <w:b/>
        </w:rPr>
        <w:t>抗大肠癌的体外实验研究</w:t>
      </w:r>
    </w:p>
    <w:p w:rsidR="0018722C">
      <w:pPr>
        <w:pStyle w:val="aff0"/>
        <w:topLinePunct/>
      </w:pPr>
      <w:r>
        <w:rPr>
          <w:rFonts w:ascii="微软雅黑" w:eastAsia="微软雅黑" w:hint="eastAsia"/>
          <w:b/>
        </w:rPr>
        <w:t>目的</w:t>
      </w:r>
      <w:r>
        <w:rPr>
          <w:rFonts w:ascii="宋体" w:eastAsia="宋体" w:hint="eastAsia"/>
        </w:rPr>
        <w:t>构建携带</w:t>
      </w:r>
      <w:r>
        <w:t>Lipocalin 2</w:t>
      </w:r>
      <w:r>
        <w:rPr>
          <w:rFonts w:ascii="宋体" w:eastAsia="宋体" w:hint="eastAsia"/>
        </w:rPr>
        <w:t>基因的条件增殖型溶瘤腺病毒</w:t>
      </w:r>
      <w:r>
        <w:t>NV-lipocalin 2</w:t>
      </w:r>
      <w:r>
        <w:rPr>
          <w:rFonts w:ascii="宋体" w:eastAsia="宋体" w:hint="eastAsia"/>
        </w:rPr>
        <w:t>，并应用体外细胞学实验方法研究</w:t>
      </w:r>
      <w:r>
        <w:t>NV-lipocalin 2</w:t>
      </w:r>
      <w:r>
        <w:rPr>
          <w:rFonts w:ascii="宋体" w:eastAsia="宋体" w:hint="eastAsia"/>
        </w:rPr>
        <w:t>抗大肠癌的作用及其机制。</w:t>
      </w:r>
    </w:p>
    <w:p w:rsidR="0018722C">
      <w:pPr>
        <w:pStyle w:val="aff0"/>
        <w:topLinePunct/>
      </w:pPr>
      <w:r>
        <w:rPr>
          <w:rFonts w:ascii="微软雅黑" w:eastAsia="微软雅黑" w:hint="eastAsia"/>
          <w:b/>
        </w:rPr>
        <w:t>方法</w:t>
      </w:r>
      <w:r w:rsidR="001852F3">
        <w:rPr>
          <w:rFonts w:ascii="微软雅黑" w:eastAsia="微软雅黑" w:hint="eastAsia"/>
          <w:b/>
        </w:rPr>
        <w:t xml:space="preserve"> </w:t>
      </w:r>
      <w:r>
        <w:rPr>
          <w:rFonts w:ascii="宋体" w:eastAsia="宋体" w:hint="eastAsia"/>
        </w:rPr>
        <w:t>利用</w:t>
      </w:r>
      <w:r>
        <w:t>RT-PCR</w:t>
      </w:r>
      <w:r>
        <w:rPr>
          <w:rFonts w:ascii="宋体" w:eastAsia="宋体" w:hint="eastAsia"/>
        </w:rPr>
        <w:t>技术获取目的基因</w:t>
      </w:r>
      <w:r>
        <w:t>Lipocalin 2</w:t>
      </w:r>
      <w:r>
        <w:rPr>
          <w:rFonts w:ascii="宋体" w:eastAsia="宋体" w:hint="eastAsia"/>
        </w:rPr>
        <w:t>并将其克隆至</w:t>
      </w:r>
      <w:r>
        <w:t>pCA13</w:t>
      </w:r>
      <w:r>
        <w:rPr>
          <w:rFonts w:ascii="宋体" w:eastAsia="宋体" w:hint="eastAsia"/>
        </w:rPr>
        <w:t>质粒</w:t>
      </w:r>
      <w:r>
        <w:rPr>
          <w:rFonts w:hint="eastAsia"/>
        </w:rPr>
        <w:t>，</w:t>
      </w:r>
      <w:r w:rsidR="001852F3">
        <w:t xml:space="preserve"> </w:t>
      </w:r>
      <w:r>
        <w:rPr>
          <w:rFonts w:ascii="宋体" w:eastAsia="宋体" w:hint="eastAsia"/>
        </w:rPr>
        <w:t>构建重</w:t>
      </w:r>
    </w:p>
    <w:p w:rsidR="0018722C">
      <w:pPr>
        <w:pStyle w:val="aff0"/>
        <w:topLinePunct/>
      </w:pPr>
      <w:r>
        <w:rPr>
          <w:rFonts w:ascii="宋体" w:hAnsi="宋体" w:eastAsia="宋体" w:hint="eastAsia"/>
        </w:rPr>
        <w:t>组的质粒</w:t>
      </w:r>
      <w:r>
        <w:t>pCA13-lipocalin 2</w:t>
      </w:r>
      <w:r>
        <w:rPr>
          <w:rFonts w:ascii="宋体" w:hAnsi="宋体" w:eastAsia="宋体" w:hint="eastAsia"/>
          <w:rFonts w:ascii="宋体" w:hAnsi="宋体" w:eastAsia="宋体" w:hint="eastAsia"/>
        </w:rPr>
        <w:t xml:space="preserve">. </w:t>
      </w:r>
      <w:r>
        <w:rPr>
          <w:rFonts w:ascii="宋体" w:hAnsi="宋体" w:eastAsia="宋体" w:hint="eastAsia"/>
        </w:rPr>
        <w:t>使用</w:t>
      </w:r>
      <w:r>
        <w:t>Bgl</w:t>
      </w:r>
      <w:r>
        <w:rPr>
          <w:rFonts w:ascii="宋体" w:hAnsi="宋体" w:eastAsia="宋体" w:hint="eastAsia"/>
        </w:rPr>
        <w:t>Ⅱ酶从</w:t>
      </w:r>
      <w:r>
        <w:t>pCA13-lipocalin 2</w:t>
      </w:r>
      <w:r>
        <w:rPr>
          <w:rFonts w:ascii="宋体" w:hAnsi="宋体" w:eastAsia="宋体" w:hint="eastAsia"/>
        </w:rPr>
        <w:t>质粒中酶切出包含</w:t>
      </w:r>
      <w:r>
        <w:t>lipocalin</w:t>
      </w:r>
    </w:p>
    <w:p w:rsidR="0018722C">
      <w:pPr>
        <w:pStyle w:val="aff0"/>
        <w:topLinePunct/>
      </w:pPr>
      <w:r>
        <w:t>2</w:t>
      </w:r>
      <w:r>
        <w:rPr>
          <w:rFonts w:ascii="宋体" w:eastAsia="宋体" w:hint="eastAsia"/>
        </w:rPr>
        <w:t>基因及</w:t>
      </w:r>
      <w:r>
        <w:t>CMV</w:t>
      </w:r>
      <w:r>
        <w:rPr>
          <w:rFonts w:ascii="宋体" w:eastAsia="宋体" w:hint="eastAsia"/>
        </w:rPr>
        <w:t>启动子的表达框</w:t>
      </w:r>
      <w:r>
        <w:rPr>
          <w:rFonts w:hint="eastAsia"/>
        </w:rPr>
        <w:t>，</w:t>
      </w:r>
      <w:r w:rsidR="001852F3">
        <w:t xml:space="preserve"> </w:t>
      </w:r>
      <w:r>
        <w:rPr>
          <w:rFonts w:ascii="宋体" w:eastAsia="宋体" w:hint="eastAsia"/>
        </w:rPr>
        <w:t>把该表达框再亚克隆入质粒</w:t>
      </w:r>
      <w:r>
        <w:t>pZD55</w:t>
      </w:r>
      <w:r>
        <w:rPr>
          <w:rFonts w:hint="eastAsia"/>
        </w:rPr>
        <w:t>，</w:t>
      </w:r>
      <w:r w:rsidR="001852F3">
        <w:t xml:space="preserve"> </w:t>
      </w:r>
      <w:r>
        <w:rPr>
          <w:rFonts w:ascii="宋体" w:eastAsia="宋体" w:hint="eastAsia"/>
        </w:rPr>
        <w:t>获得重组质粒</w:t>
      </w:r>
    </w:p>
    <w:p w:rsidR="0018722C">
      <w:pPr>
        <w:pStyle w:val="aff0"/>
        <w:topLinePunct/>
      </w:pPr>
      <w:r>
        <w:t>pZD55-lipocalin 2</w:t>
      </w:r>
      <w:r>
        <w:rPr>
          <w:rFonts w:ascii="宋体" w:eastAsia="宋体" w:hint="eastAsia"/>
          <w:rFonts w:ascii="宋体" w:eastAsia="宋体" w:hint="eastAsia"/>
          <w:position w:val="2"/>
        </w:rPr>
        <w:t xml:space="preserve">. </w:t>
      </w:r>
      <w:r>
        <w:rPr>
          <w:rFonts w:ascii="宋体" w:eastAsia="宋体" w:hint="eastAsia"/>
        </w:rPr>
        <w:t>之后分别将</w:t>
      </w:r>
      <w:r>
        <w:t>pCA13-lipocalin 2</w:t>
      </w:r>
      <w:r>
        <w:rPr>
          <w:rFonts w:ascii="宋体" w:eastAsia="宋体" w:hint="eastAsia"/>
        </w:rPr>
        <w:t>和</w:t>
      </w:r>
      <w:r>
        <w:t>pZD55-lipocalin 2</w:t>
      </w:r>
      <w:r>
        <w:rPr>
          <w:rFonts w:ascii="宋体" w:eastAsia="宋体" w:hint="eastAsia"/>
        </w:rPr>
        <w:t>与</w:t>
      </w:r>
      <w:r>
        <w:t>pBHGE</w:t>
      </w:r>
      <w:r>
        <w:rPr>
          <w:vertAlign w:val="subscript"/>
          /&gt;
        </w:rPr>
        <w:t>3</w:t>
      </w:r>
      <w:r>
        <w:rPr>
          <w:rFonts w:ascii="宋体" w:eastAsia="宋体" w:hint="eastAsia"/>
        </w:rPr>
        <w:t>共转染到</w:t>
      </w:r>
    </w:p>
    <w:p w:rsidR="0018722C">
      <w:pPr>
        <w:pStyle w:val="aff0"/>
        <w:topLinePunct/>
      </w:pPr>
      <w:r>
        <w:t>29</w:t>
      </w:r>
      <w:r>
        <w:t>3</w:t>
      </w:r>
      <w:r>
        <w:rPr>
          <w:rFonts w:ascii="宋体" w:eastAsia="宋体" w:hint="eastAsia"/>
        </w:rPr>
        <w:t>细胞</w:t>
      </w:r>
      <w:r>
        <w:rPr>
          <w:spacing w:val="0"/>
          <w:rFonts w:hint="eastAsia"/>
        </w:rPr>
        <w:t>，</w:t>
      </w:r>
      <w:r>
        <w:rPr>
          <w:rFonts w:ascii="宋体" w:eastAsia="宋体" w:hint="eastAsia"/>
        </w:rPr>
        <w:t>经过同源重组产生携带</w:t>
      </w:r>
      <w:r>
        <w:t>lipo</w:t>
      </w:r>
      <w:r>
        <w:t>ca</w:t>
      </w:r>
      <w:r>
        <w:t>lin</w:t>
      </w:r>
      <w:r>
        <w:t> 2</w:t>
      </w:r>
      <w:r>
        <w:rPr>
          <w:rFonts w:ascii="宋体" w:eastAsia="宋体" w:hint="eastAsia"/>
        </w:rPr>
        <w:t>基因的靶向性溶瘤腺病毒</w:t>
      </w:r>
      <w:r>
        <w:rPr>
          <w:rFonts w:ascii="宋体" w:eastAsia="宋体" w:hint="eastAsia"/>
        </w:rPr>
        <w:t>（</w:t>
      </w:r>
      <w:r>
        <w:t>N</w:t>
      </w:r>
      <w:r>
        <w:t>V</w:t>
      </w:r>
      <w:r>
        <w:t>-</w:t>
      </w:r>
      <w:r>
        <w:t>lipo</w:t>
      </w:r>
      <w:r>
        <w:t>ca</w:t>
      </w:r>
      <w:r>
        <w:t>lin</w:t>
      </w:r>
      <w:r>
        <w:t> 2</w:t>
      </w:r>
      <w:r>
        <w:rPr>
          <w:rFonts w:ascii="宋体" w:eastAsia="宋体" w:hint="eastAsia"/>
        </w:rPr>
        <w:t>）</w:t>
      </w:r>
      <w:r>
        <w:rPr>
          <w:rFonts w:ascii="宋体" w:eastAsia="宋体" w:hint="eastAsia"/>
        </w:rPr>
        <w:t>。并用</w:t>
      </w:r>
      <w:r>
        <w:t>PCR</w:t>
      </w:r>
      <w:r>
        <w:rPr>
          <w:rFonts w:ascii="宋体" w:eastAsia="宋体" w:hint="eastAsia"/>
        </w:rPr>
        <w:t>方法和</w:t>
      </w:r>
      <w:r>
        <w:t>wester-blot</w:t>
      </w:r>
      <w:r>
        <w:rPr>
          <w:rFonts w:ascii="宋体" w:eastAsia="宋体" w:hint="eastAsia"/>
        </w:rPr>
        <w:t>方法对新构建的病毒从基因和蛋白水平进行鉴定。把获得的</w:t>
      </w:r>
      <w:r>
        <w:t>NV-lipocalin</w:t>
      </w:r>
      <w:r w:rsidR="001852F3">
        <w:t xml:space="preserve"> </w:t>
      </w:r>
      <w:r>
        <w:t>2</w:t>
      </w:r>
      <w:r>
        <w:rPr>
          <w:rFonts w:ascii="宋体" w:eastAsia="宋体" w:hint="eastAsia"/>
        </w:rPr>
        <w:t>病毒按不同浓度加入到大肠癌细胞</w:t>
      </w:r>
      <w:r>
        <w:t>SW480</w:t>
      </w:r>
      <w:r>
        <w:rPr>
          <w:rFonts w:ascii="宋体" w:eastAsia="宋体" w:hint="eastAsia"/>
        </w:rPr>
        <w:t>中，采用四甲基偶氮哩盐叮</w:t>
      </w:r>
    </w:p>
    <w:p w:rsidR="0018722C">
      <w:pPr>
        <w:pStyle w:val="aff0"/>
        <w:topLinePunct/>
      </w:pPr>
      <w:r>
        <w:rPr>
          <w:rFonts w:ascii="宋体" w:eastAsia="宋体" w:hint="eastAsia"/>
        </w:rPr>
        <w:t>（</w:t>
      </w:r>
      <w:r>
        <w:t>MTT</w:t>
      </w:r>
      <w:r>
        <w:rPr>
          <w:rFonts w:ascii="宋体" w:eastAsia="宋体" w:hint="eastAsia"/>
        </w:rPr>
        <w:t>）</w:t>
      </w:r>
      <w:r>
        <w:rPr>
          <w:rFonts w:ascii="宋体" w:eastAsia="宋体" w:hint="eastAsia"/>
        </w:rPr>
        <w:t>法检测其对肿瘤的增殖抑制效应，以及其分别与中药姜黄素和化疗药物</w:t>
      </w:r>
      <w:r>
        <w:t>5-FU</w:t>
      </w:r>
      <w:r>
        <w:rPr>
          <w:rFonts w:ascii="宋体" w:eastAsia="宋体" w:hint="eastAsia"/>
        </w:rPr>
        <w:t>的协同抗肿瘤作用</w:t>
      </w:r>
      <w:r>
        <w:rPr>
          <w:rFonts w:hint="eastAsia"/>
        </w:rPr>
        <w:t>，</w:t>
      </w:r>
      <w:r>
        <w:rPr>
          <w:rFonts w:ascii="宋体" w:eastAsia="宋体" w:hint="eastAsia"/>
        </w:rPr>
        <w:t>采用</w:t>
      </w:r>
      <w:r>
        <w:t>Annexin V</w:t>
      </w:r>
      <w:r>
        <w:t>/</w:t>
      </w:r>
      <w:r>
        <w:t>PI</w:t>
      </w:r>
      <w:r>
        <w:rPr>
          <w:rFonts w:ascii="宋体" w:eastAsia="宋体" w:hint="eastAsia"/>
        </w:rPr>
        <w:t>染色流式检测细胞凋亡</w:t>
      </w:r>
      <w:r>
        <w:rPr>
          <w:rFonts w:hint="eastAsia"/>
        </w:rPr>
        <w:t>，</w:t>
      </w:r>
      <w:r>
        <w:rPr>
          <w:rFonts w:ascii="宋体" w:eastAsia="宋体" w:hint="eastAsia"/>
        </w:rPr>
        <w:t>采用透射电镜观察肿瘤细胞的凋亡，最后采用</w:t>
      </w:r>
      <w:r>
        <w:t>wester-blot</w:t>
      </w:r>
      <w:r>
        <w:rPr>
          <w:rFonts w:ascii="宋体" w:eastAsia="宋体" w:hint="eastAsia"/>
        </w:rPr>
        <w:t>法</w:t>
      </w:r>
      <w:r>
        <w:rPr>
          <w:rFonts w:hint="eastAsia"/>
        </w:rPr>
        <w:t>，</w:t>
      </w:r>
      <w:r>
        <w:rPr>
          <w:rFonts w:ascii="宋体" w:eastAsia="宋体" w:hint="eastAsia"/>
        </w:rPr>
        <w:t>检测凋亡相关基因</w:t>
      </w:r>
      <w:r>
        <w:t>Caspase-3</w:t>
      </w:r>
      <w:r>
        <w:rPr>
          <w:rFonts w:ascii="宋体" w:eastAsia="宋体" w:hint="eastAsia"/>
        </w:rPr>
        <w:t>，</w:t>
      </w:r>
      <w:r>
        <w:t>9</w:t>
      </w:r>
      <w:r>
        <w:rPr>
          <w:rFonts w:ascii="宋体" w:eastAsia="宋体" w:hint="eastAsia"/>
        </w:rPr>
        <w:t>的蛋白表达</w:t>
      </w:r>
      <w:r>
        <w:rPr>
          <w:rFonts w:hint="eastAsia"/>
        </w:rPr>
        <w:t>，</w:t>
      </w:r>
      <w:r>
        <w:rPr>
          <w:rFonts w:ascii="宋体" w:eastAsia="宋体" w:hint="eastAsia"/>
        </w:rPr>
        <w:t>以研究</w:t>
      </w:r>
      <w:r>
        <w:t>NV-lipocalin 2</w:t>
      </w:r>
      <w:r>
        <w:rPr>
          <w:rFonts w:ascii="宋体" w:eastAsia="宋体" w:hint="eastAsia"/>
        </w:rPr>
        <w:t>诱导大肠癌细胞凋亡的机制。</w:t>
      </w:r>
    </w:p>
    <w:p w:rsidR="0018722C">
      <w:pPr>
        <w:pStyle w:val="aff0"/>
        <w:topLinePunct/>
      </w:pPr>
      <w:r>
        <w:rPr>
          <w:rFonts w:ascii="微软雅黑" w:eastAsia="微软雅黑" w:hint="eastAsia"/>
          <w:b/>
        </w:rPr>
        <w:t>结果</w:t>
      </w:r>
      <w:r>
        <w:rPr>
          <w:rFonts w:ascii="宋体" w:eastAsia="宋体" w:hint="eastAsia"/>
        </w:rPr>
        <w:t>通过</w:t>
      </w:r>
      <w:r>
        <w:t>PCR</w:t>
      </w:r>
      <w:r>
        <w:rPr>
          <w:rFonts w:ascii="宋体" w:eastAsia="宋体" w:hint="eastAsia"/>
        </w:rPr>
        <w:t>鉴定病毒</w:t>
      </w:r>
      <w:r>
        <w:t>DNA</w:t>
      </w:r>
      <w:r>
        <w:rPr>
          <w:rFonts w:ascii="宋体" w:eastAsia="宋体" w:hint="eastAsia"/>
        </w:rPr>
        <w:t>序列显示：</w:t>
      </w:r>
      <w:r>
        <w:t>NV-lipocalin 2</w:t>
      </w:r>
      <w:r>
        <w:rPr>
          <w:rFonts w:ascii="宋体" w:eastAsia="宋体" w:hint="eastAsia"/>
        </w:rPr>
        <w:t>保留了</w:t>
      </w:r>
      <w:r>
        <w:t>E1A</w:t>
      </w:r>
      <w:r>
        <w:rPr>
          <w:rFonts w:ascii="宋体" w:eastAsia="宋体" w:hint="eastAsia"/>
        </w:rPr>
        <w:t>区缺失了</w:t>
      </w:r>
      <w:r>
        <w:t>E1B55</w:t>
      </w:r>
    </w:p>
    <w:p w:rsidR="0018722C">
      <w:pPr>
        <w:pStyle w:val="aff0"/>
        <w:topLinePunct/>
      </w:pPr>
      <w:r>
        <w:rPr>
          <w:rFonts w:ascii="宋体" w:eastAsia="宋体" w:hint="eastAsia"/>
        </w:rPr>
        <w:t>序列。借助</w:t>
      </w:r>
      <w:r>
        <w:t>lipocalin </w:t>
      </w:r>
      <w:r>
        <w:t>2</w:t>
      </w:r>
      <w:r>
        <w:rPr>
          <w:rFonts w:ascii="宋体" w:eastAsia="宋体" w:hint="eastAsia"/>
        </w:rPr>
        <w:t>的</w:t>
      </w:r>
      <w:r>
        <w:t>CDS</w:t>
      </w:r>
      <w:r>
        <w:rPr>
          <w:rFonts w:ascii="宋体" w:eastAsia="宋体" w:hint="eastAsia"/>
        </w:rPr>
        <w:t>区设计的引物能从构建的病毒中扩增出相应的目的基因条</w:t>
      </w:r>
      <w:r>
        <w:rPr>
          <w:rFonts w:ascii="宋体" w:eastAsia="宋体" w:hint="eastAsia"/>
        </w:rPr>
        <w:t>带；同时采用</w:t>
      </w:r>
      <w:r>
        <w:t>wester-blot</w:t>
      </w:r>
      <w:r>
        <w:rPr>
          <w:rFonts w:ascii="宋体" w:eastAsia="宋体" w:hint="eastAsia"/>
        </w:rPr>
        <w:t>法可检测到被腺病毒感染的</w:t>
      </w:r>
      <w:r>
        <w:t>SW480</w:t>
      </w:r>
      <w:r>
        <w:rPr>
          <w:rFonts w:ascii="宋体" w:eastAsia="宋体" w:hint="eastAsia"/>
        </w:rPr>
        <w:t>细胞强表达</w:t>
      </w:r>
      <w:r>
        <w:t>Lipocalin 2</w:t>
      </w:r>
      <w:r>
        <w:rPr>
          <w:rFonts w:ascii="宋体" w:eastAsia="宋体" w:hint="eastAsia"/>
        </w:rPr>
        <w:t>蛋白。</w:t>
      </w:r>
      <w:r>
        <w:rPr>
          <w:rFonts w:ascii="宋体" w:eastAsia="宋体" w:hint="eastAsia"/>
        </w:rPr>
        <w:t>重组的靶向性增殖型腺病毒抗大肠癌</w:t>
      </w:r>
      <w:r>
        <w:t>S</w:t>
      </w:r>
      <w:r>
        <w:t>W</w:t>
      </w:r>
      <w:r>
        <w:t>480</w:t>
      </w:r>
      <w:r>
        <w:rPr>
          <w:rFonts w:ascii="宋体" w:eastAsia="宋体" w:hint="eastAsia"/>
        </w:rPr>
        <w:t>细胞的作用优于单存的病毒载体</w:t>
      </w:r>
      <w:r>
        <w:rPr>
          <w:rFonts w:ascii="宋体" w:eastAsia="宋体" w:hint="eastAsia"/>
        </w:rPr>
        <w:t>（</w:t>
      </w:r>
      <w:r>
        <w:t>ZD</w:t>
      </w:r>
      <w:r>
        <w:t>5</w:t>
      </w:r>
      <w:r>
        <w:t>5</w:t>
      </w:r>
      <w:r>
        <w:rPr>
          <w:rFonts w:ascii="宋体" w:eastAsia="宋体" w:hint="eastAsia"/>
        </w:rPr>
        <w:t>）</w:t>
      </w:r>
      <w:r>
        <w:rPr>
          <w:rFonts w:ascii="宋体" w:eastAsia="宋体" w:hint="eastAsia"/>
        </w:rPr>
        <w:t>，其</w:t>
      </w:r>
      <w:r>
        <w:rPr>
          <w:rFonts w:ascii="宋体" w:eastAsia="宋体" w:hint="eastAsia"/>
        </w:rPr>
        <w:t>抗癌作用呈时间依赖性和浓度依赖性，其与中药姜黄素和化疗药物</w:t>
      </w:r>
      <w:r>
        <w:t>5-FU</w:t>
      </w:r>
      <w:r>
        <w:rPr>
          <w:rFonts w:ascii="宋体" w:eastAsia="宋体" w:hint="eastAsia"/>
        </w:rPr>
        <w:t>都有很好的协同治疗作用并呈浓度依赖性。</w:t>
      </w:r>
      <w:r>
        <w:t>NV-lipocalin </w:t>
      </w:r>
      <w:r>
        <w:t>2</w:t>
      </w:r>
      <w:r>
        <w:rPr>
          <w:rFonts w:ascii="宋体" w:eastAsia="宋体" w:hint="eastAsia"/>
        </w:rPr>
        <w:t>可通过活化</w:t>
      </w:r>
      <w:r>
        <w:t>Caspase-3</w:t>
      </w:r>
      <w:r>
        <w:t xml:space="preserve">, </w:t>
      </w:r>
      <w:r>
        <w:t>9</w:t>
      </w:r>
      <w:r>
        <w:rPr>
          <w:rFonts w:ascii="宋体" w:eastAsia="宋体" w:hint="eastAsia"/>
        </w:rPr>
        <w:t>从而引起大肠癌细胞的凋亡，其对</w:t>
      </w:r>
      <w:r>
        <w:t>Caspase-3</w:t>
      </w:r>
      <w:r>
        <w:rPr>
          <w:rFonts w:ascii="宋体" w:eastAsia="宋体" w:hint="eastAsia"/>
          <w:rFonts w:ascii="宋体" w:eastAsia="宋体" w:hint="eastAsia"/>
        </w:rPr>
        <w:t xml:space="preserve">, </w:t>
      </w:r>
      <w:r>
        <w:t>9</w:t>
      </w:r>
      <w:r>
        <w:rPr>
          <w:rFonts w:ascii="宋体" w:eastAsia="宋体" w:hint="eastAsia"/>
        </w:rPr>
        <w:t>的活化能力也具有浓度和时间依赖性。这为研究其抗大肠癌作用提供了依据。</w:t>
      </w:r>
    </w:p>
    <w:p w:rsidR="0018722C">
      <w:pPr>
        <w:pStyle w:val="aff0"/>
        <w:topLinePunct/>
      </w:pPr>
      <w:r>
        <w:rPr>
          <w:rFonts w:ascii="微软雅黑" w:eastAsia="微软雅黑" w:hint="eastAsia"/>
          <w:b/>
        </w:rPr>
        <w:t>结论</w:t>
      </w:r>
      <w:r>
        <w:rPr>
          <w:rFonts w:ascii="宋体" w:eastAsia="宋体" w:hint="eastAsia"/>
        </w:rPr>
        <w:t>成功构建了携带人</w:t>
      </w:r>
      <w:r>
        <w:t>lipocalin 2</w:t>
      </w:r>
      <w:r>
        <w:rPr>
          <w:rFonts w:ascii="宋体" w:eastAsia="宋体" w:hint="eastAsia"/>
        </w:rPr>
        <w:t>基因的靶向性溶瘤腺病毒</w:t>
      </w:r>
      <w:r>
        <w:t>NV-lipocalin 2</w:t>
      </w:r>
      <w:r>
        <w:rPr>
          <w:rFonts w:hint="eastAsia"/>
        </w:rPr>
        <w:t>，</w:t>
      </w:r>
      <w:r w:rsidR="001852F3">
        <w:t xml:space="preserve"> </w:t>
      </w:r>
      <w:r>
        <w:rPr>
          <w:rFonts w:ascii="宋体" w:eastAsia="宋体" w:hint="eastAsia"/>
        </w:rPr>
        <w:t>重组的</w:t>
      </w:r>
    </w:p>
    <w:p w:rsidR="0018722C">
      <w:pPr>
        <w:pStyle w:val="aff0"/>
        <w:topLinePunct/>
      </w:pPr>
      <w:r>
        <w:rPr>
          <w:rFonts w:ascii="宋体" w:eastAsia="宋体" w:hint="eastAsia"/>
        </w:rPr>
        <w:t>腺病毒具有明显的病毒和基因协同抗大肠癌的作用，具有与中药姜黄素和化疗药物</w:t>
      </w:r>
      <w:r>
        <w:t>5-FU</w:t>
      </w:r>
      <w:r>
        <w:rPr>
          <w:rFonts w:ascii="宋体" w:eastAsia="宋体" w:hint="eastAsia"/>
        </w:rPr>
        <w:t>的协同抗肿瘤作用。它能通过</w:t>
      </w:r>
      <w:r>
        <w:t>Caspase</w:t>
      </w:r>
      <w:r>
        <w:rPr>
          <w:rFonts w:ascii="宋体" w:eastAsia="宋体" w:hint="eastAsia"/>
        </w:rPr>
        <w:t>依赖的凋亡通路启动大肠癌细胞的凋亡。</w:t>
      </w:r>
    </w:p>
    <w:p w:rsidR="0018722C">
      <w:pPr>
        <w:topLinePunct/>
      </w:pPr>
      <w:r>
        <w:rPr>
          <w:rFonts w:ascii="微软雅黑" w:eastAsia="微软雅黑" w:hint="eastAsia"/>
          <w:b/>
        </w:rPr>
        <w:t>主题词</w:t>
      </w:r>
      <w:r>
        <w:rPr>
          <w:rFonts w:ascii="宋体" w:eastAsia="宋体" w:hint="eastAsia"/>
        </w:rPr>
        <w:t>大肠癌；靶向性溶瘤腺病毒；脂质转运蛋白</w:t>
      </w:r>
      <w:r>
        <w:t>2</w:t>
      </w:r>
      <w:r>
        <w:rPr>
          <w:rFonts w:ascii="宋体" w:eastAsia="宋体" w:hint="eastAsia"/>
        </w:rPr>
        <w:t>；姜黄素</w:t>
      </w:r>
    </w:p>
    <w:p w:rsidR="0018722C">
      <w:pPr>
        <w:topLinePunct/>
      </w:pPr>
      <w:r>
        <w:rPr>
          <w:rFonts w:cstheme="minorBidi" w:hAnsiTheme="minorHAnsi" w:eastAsiaTheme="minorHAnsi" w:asciiTheme="minorHAnsi"/>
        </w:rPr>
        <w:t>I</w:t>
      </w:r>
    </w:p>
    <w:p w:rsidR="0018722C">
      <w:spacing w:beforeLines="0" w:before="0" w:afterLines="0" w:after="0" w:line="440" w:lineRule="auto"/>
      <w:pPr>
        <w:sectPr w:rsidR="00556256">
          <w:headerReference w:type="even" r:id="rId52"/>
          <w:headerReference w:type="default" r:id="rId48"/>
          <w:footerReference w:type="even" r:id="rId46"/>
          <w:footerReference w:type="default" r:id="rId45"/>
          <w:headerReference w:type="first" r:id="rId43"/>
          <w:footerReference w:type="first" r:id="rId50"/>
          <w:pgSz w:w="11906" w:h="16838" w:code="9"/>
          <w:pgMar w:top="1418" w:right="1134" w:bottom="1134" w:left="1418" w:header="851" w:footer="907" w:gutter="0"/>
          <w:pgNumType w:start="1"/>
          <w:cols w:space="720"/>
          <w:titlePg/>
          <w:docGrid w:type="lines" w:linePitch="326"/>
        </w:sectPr>
        <w:topLinePunct/>
      </w:pPr>
    </w:p>
    <w:p w:rsidR="0018722C">
      <w:pPr>
        <w:pStyle w:val="afff2"/>
        <w:topLinePunct/>
      </w:pPr>
      <w:bookmarkStart w:id="124106" w:name="_Toc686124106"/>
      <w:r>
        <w:t>Abstract</w:t>
      </w:r>
      <w:bookmarkEnd w:id="124106"/>
    </w:p>
    <w:p w:rsidR="0018722C">
      <w:pPr>
        <w:pStyle w:val="afc"/>
        <w:topLinePunct/>
      </w:pPr>
      <w:r>
        <w:rPr>
          <w:rFonts w:cstheme="minorBidi" w:hAnsiTheme="minorHAnsi" w:eastAsiaTheme="minorHAnsi" w:asciiTheme="minorHAnsi"/>
          <w:b/>
        </w:rPr>
        <w:t>Study on the therapeutic effect of NV-lipocalin 2 for Colorectal cancer</w:t>
      </w:r>
    </w:p>
    <w:p w:rsidR="0018722C">
      <w:pPr>
        <w:pStyle w:val="afc"/>
        <w:topLinePunct/>
      </w:pPr>
      <w:r>
        <w:rPr>
          <w:b/>
        </w:rPr>
        <w:t>Objective</w:t>
      </w:r>
      <w:r w:rsidRPr="00000000">
        <w:tab/>
      </w:r>
      <w:r>
        <w:t>To</w:t>
      </w:r>
      <w:r w:rsidR="001852F3">
        <w:t xml:space="preserve"> </w:t>
      </w:r>
      <w:r>
        <w:t>reconstruct</w:t>
      </w:r>
      <w:r w:rsidR="001852F3">
        <w:t xml:space="preserve"> replication-selective</w:t>
      </w:r>
      <w:r w:rsidR="001852F3">
        <w:t xml:space="preserve"> oncolytic</w:t>
      </w:r>
      <w:r w:rsidR="001852F3">
        <w:t xml:space="preserve"> adenovirus</w:t>
      </w:r>
      <w:r w:rsidR="001852F3">
        <w:t xml:space="preserve"> </w:t>
      </w:r>
      <w:r>
        <w:t>NV-lipocalin</w:t>
      </w:r>
      <w:r>
        <w:t> </w:t>
      </w:r>
      <w:r>
        <w:t>2,</w:t>
      </w:r>
    </w:p>
    <w:p w:rsidR="0018722C">
      <w:pPr>
        <w:pStyle w:val="afc"/>
        <w:topLinePunct/>
      </w:pPr>
      <w:r>
        <w:t>W</w:t>
      </w:r>
      <w:r>
        <w:t>hich can express lipocalin 2 gene. Study the anti- Colorectal cancer effects and mechanisms of NV-lipocalin 2.</w:t>
      </w:r>
    </w:p>
    <w:p w:rsidR="0018722C">
      <w:pPr>
        <w:pStyle w:val="afc"/>
        <w:topLinePunct/>
      </w:pPr>
      <w:r>
        <w:rPr>
          <w:b/>
        </w:rPr>
        <w:t>Methods </w:t>
      </w:r>
      <w:r>
        <w:t>Lipocalin 2 gene was cloned into pCA13 plasmid to reconstruct pCA13-lipocalin 2. PCA13-lipocalin 2 was digested with Bgl II restriction enzyme to obtain the expression cassette including Lipocalin 2</w:t>
      </w:r>
      <w:r>
        <w:t>'</w:t>
      </w:r>
      <w:r>
        <w:t>CDS and CMV promoter. This cassette was subcloned into pZD55 plasmid to produce pZD55-lipocalin 2. PZD55-lipocalin 2 and pBHGE3 plasmids were cotransfected and recombinated in 293 cells to obtain oncolytic adenovirus ZD55-lipocalin 2. PCA13-lipocalin 2 and pBHGE3 plasmids were cotransfected and recombinated in 293 cells to obtain replication adenovirus </w:t>
      </w:r>
      <w:r>
        <w:t>NV-lipocalin </w:t>
      </w:r>
      <w:r>
        <w:t>2. Human Colorectal cancer cell line SW480 cells were treated with the different virus of different titer compared by curcumin and 5-FU. The proliferation inhibition was examined by MTT assay. Morphological examination, Annexin V</w:t>
      </w:r>
      <w:r>
        <w:t>/</w:t>
      </w:r>
      <w:r>
        <w:t xml:space="preserve">PI staining with flow cytometry were used to detect the apoptosis</w:t>
      </w:r>
      <w:r>
        <w:t xml:space="preserve">,.</w:t>
      </w:r>
      <w:r>
        <w:t xml:space="preserve"> The wester-blot method was used to detect the expression of apoptosis-related gene caspase-3 and 9to study the mechanisms of </w:t>
      </w:r>
      <w:r>
        <w:t>NV-lipocalin2 </w:t>
      </w:r>
      <w:r>
        <w:t>induced apoptosis in Colorectal</w:t>
      </w:r>
      <w:r>
        <w:t> </w:t>
      </w:r>
      <w:r>
        <w:t>cancer.</w:t>
      </w:r>
    </w:p>
    <w:p w:rsidR="0018722C">
      <w:pPr>
        <w:pStyle w:val="afc"/>
        <w:topLinePunct/>
      </w:pPr>
      <w:r>
        <w:rPr>
          <w:b/>
        </w:rPr>
        <w:t>Results</w:t>
      </w:r>
      <w:r w:rsidR="001852F3">
        <w:rPr>
          <w:b/>
        </w:rPr>
        <w:t xml:space="preserve">  </w:t>
      </w:r>
      <w:r>
        <w:t>NV</w:t>
      </w:r>
      <w:r>
        <w:rPr>
          <w:b/>
        </w:rPr>
        <w:t>-</w:t>
      </w:r>
      <w:r>
        <w:t>lipocalin 2 retains the E1A gene sequence with E1B55 missing. Lipocalin</w:t>
      </w:r>
      <w:r w:rsidR="001852F3">
        <w:t xml:space="preserve"> 2 gene was amplificated by PCR from the corresponding viral DNA. The novel</w:t>
      </w:r>
      <w:r w:rsidR="001852F3">
        <w:t xml:space="preserve"> adenovirus can express Lipocalin 2 proteins in SW480 cells by wester blot. The anti-cancer effects of </w:t>
      </w:r>
      <w:r>
        <w:t>NV-lipocalin </w:t>
      </w:r>
      <w:r>
        <w:t>2 are better than that of the single virus</w:t>
      </w:r>
      <w:r>
        <w:t>(</w:t>
      </w:r>
      <w:r>
        <w:t xml:space="preserve">ZD55</w:t>
      </w:r>
      <w:r>
        <w:t>)</w:t>
      </w:r>
      <w:r>
        <w:t xml:space="preserve">, which can Coordinated with curcumin and 5-FU, whose anti-cancer effects are time-dependent and dose-dependent. </w:t>
      </w:r>
      <w:r>
        <w:t>NV-lipocalin</w:t>
      </w:r>
      <w:r w:rsidR="001852F3">
        <w:t xml:space="preserve"> </w:t>
      </w:r>
      <w:r>
        <w:t>2 can</w:t>
      </w:r>
      <w:r w:rsidR="001852F3">
        <w:t xml:space="preserve"> induce</w:t>
      </w:r>
      <w:r w:rsidR="001852F3">
        <w:t xml:space="preserve"> apoptosis of</w:t>
      </w:r>
      <w:r w:rsidR="001852F3">
        <w:t xml:space="preserve"> Colorectal</w:t>
      </w:r>
      <w:r w:rsidR="001852F3">
        <w:t xml:space="preserve"> cancer</w:t>
      </w:r>
      <w:r w:rsidR="001852F3">
        <w:t xml:space="preserve"> cells</w:t>
      </w:r>
      <w:r>
        <w:t> </w:t>
      </w:r>
      <w:r>
        <w:t>by</w:t>
      </w:r>
      <w:r w:rsidR="001852F3">
        <w:t xml:space="preserve"> activating</w:t>
      </w:r>
      <w:r w:rsidR="001852F3">
        <w:t xml:space="preserve"> Caspase-3,9.</w:t>
      </w:r>
    </w:p>
    <w:p w:rsidR="0018722C">
      <w:pPr>
        <w:pStyle w:val="afc"/>
        <w:topLinePunct/>
      </w:pPr>
      <w:r>
        <w:t>Caspase</w:t>
      </w:r>
      <w:r w:rsidR="001852F3">
        <w:t xml:space="preserve"> </w:t>
      </w:r>
      <w:r>
        <w:rPr>
          <w:rFonts w:ascii="宋体" w:eastAsia="宋体" w:hint="eastAsia"/>
        </w:rPr>
        <w:t>＇</w:t>
      </w:r>
      <w:r w:rsidR="001852F3">
        <w:rPr>
          <w:rFonts w:ascii="宋体" w:eastAsia="宋体" w:hint="eastAsia"/>
        </w:rPr>
        <w:t xml:space="preserve"> </w:t>
      </w:r>
      <w:r>
        <w:t>s</w:t>
      </w:r>
      <w:r w:rsidR="001852F3">
        <w:t xml:space="preserve">  activation</w:t>
      </w:r>
      <w:r w:rsidR="001852F3">
        <w:t xml:space="preserve">  induced</w:t>
      </w:r>
      <w:r w:rsidR="001852F3">
        <w:t xml:space="preserve">  by</w:t>
      </w:r>
      <w:r w:rsidR="001852F3">
        <w:t xml:space="preserve">  NV-lipocalin    2</w:t>
      </w:r>
      <w:r w:rsidR="001852F3">
        <w:t xml:space="preserve">  was</w:t>
      </w:r>
      <w:r w:rsidR="001852F3">
        <w:t xml:space="preserve">  also</w:t>
      </w:r>
      <w:r w:rsidR="001852F3">
        <w:t xml:space="preserve">  time-dependent</w:t>
      </w:r>
      <w:r w:rsidR="001852F3">
        <w:t xml:space="preserve">  and</w:t>
      </w:r>
    </w:p>
    <w:p w:rsidR="0018722C">
      <w:pPr>
        <w:pStyle w:val="afc"/>
        <w:topLinePunct/>
      </w:pPr>
      <w:r>
        <w:t>dose-dependent.</w:t>
      </w:r>
    </w:p>
    <w:p w:rsidR="0018722C">
      <w:pPr>
        <w:pStyle w:val="afc"/>
        <w:topLinePunct/>
      </w:pPr>
      <w:r>
        <w:rPr>
          <w:b/>
        </w:rPr>
        <w:t>Conclusions</w:t>
      </w:r>
      <w:r w:rsidRPr="00000000">
        <w:tab/>
      </w:r>
      <w:r>
        <w:t>NV-lipocalin</w:t>
      </w:r>
      <w:r w:rsidR="001852F3">
        <w:t xml:space="preserve"> </w:t>
      </w:r>
      <w:r>
        <w:t>2</w:t>
      </w:r>
      <w:r w:rsidR="001852F3">
        <w:t xml:space="preserve"> had</w:t>
      </w:r>
      <w:r w:rsidR="001852F3">
        <w:t xml:space="preserve"> been</w:t>
      </w:r>
      <w:r w:rsidR="001852F3">
        <w:t xml:space="preserve"> successfully constructed. </w:t>
      </w:r>
      <w:r>
        <w:t>NV-lipocalin </w:t>
      </w:r>
      <w:r>
        <w:t>2 have</w:t>
      </w:r>
    </w:p>
    <w:p w:rsidR="0018722C">
      <w:pPr>
        <w:pStyle w:val="afc"/>
        <w:topLinePunct/>
      </w:pPr>
      <w:r>
        <w:rPr>
          <w:rFonts w:cstheme="minorBidi" w:hAnsiTheme="minorHAnsi" w:eastAsiaTheme="minorHAnsi" w:asciiTheme="minorHAnsi"/>
        </w:rPr>
        <w:t>II</w:t>
      </w:r>
    </w:p>
    <w:p w:rsidR="0018722C">
      <w:spacing w:beforeLines="0" w:before="0" w:afterLines="0" w:after="0" w:line="440" w:lineRule="auto"/>
      <w:pPr>
        <w:pStyle w:val="afc"/>
        <w:sectPr w:rsidR="00556256">
          <w:pgSz w:w="11906" w:h="16838" w:code="9"/>
          <w:pgMar w:top="1418" w:right="1134" w:bottom="1134" w:left="1418" w:header="851" w:footer="907" w:gutter="0"/>
          <w:pgNumType w:start="1"/>
        </w:sectPr>
        <w:topLinePunct/>
      </w:pPr>
    </w:p>
    <w:p w:rsidR="0018722C">
      <w:pPr>
        <w:pStyle w:val="afc"/>
        <w:topLinePunct/>
      </w:pPr>
      <w:r>
        <w:t>O</w:t>
      </w:r>
      <w:r>
        <w:t>bvious virus and gene synergy cancer role, which had Synergistic anti tumor effects of curcumin and drugs 5-FU. The anti-cancer effects of NV-lipocalin 2 were performed through caspase-dependent apoptosis pathway in Colorectal cancer cells.</w:t>
      </w:r>
    </w:p>
    <w:p w:rsidR="0018722C">
      <w:pPr>
        <w:pStyle w:val="afc"/>
        <w:topLinePunct/>
      </w:pPr>
      <w:r>
        <w:rPr>
          <w:b/>
        </w:rPr>
        <w:t>Subject</w:t>
      </w:r>
      <w:r>
        <w:rPr>
          <w:b/>
        </w:rPr>
        <w:t> </w:t>
      </w:r>
      <w:r>
        <w:rPr>
          <w:b/>
        </w:rPr>
        <w:t>words</w:t>
      </w:r>
      <w:r w:rsidRPr="00000000">
        <w:tab/>
      </w:r>
      <w:r>
        <w:t>Colorectal Cancer</w:t>
      </w:r>
      <w:r>
        <w:rPr>
          <w:rFonts w:ascii="宋体" w:eastAsia="宋体" w:hint="eastAsia"/>
          <w:rFonts w:ascii="宋体" w:eastAsia="宋体" w:hint="eastAsia"/>
        </w:rPr>
        <w:t xml:space="preserve">; </w:t>
      </w:r>
      <w:r>
        <w:t>Conditions of value-added oncolytic</w:t>
      </w:r>
      <w:r>
        <w:t> </w:t>
      </w:r>
      <w:r>
        <w:t>adenovirus</w:t>
      </w:r>
      <w:r>
        <w:rPr>
          <w:rFonts w:ascii="宋体" w:eastAsia="宋体" w:hint="eastAsia"/>
        </w:rPr>
        <w:t>；</w:t>
      </w:r>
    </w:p>
    <w:p w:rsidR="0018722C">
      <w:pPr>
        <w:pStyle w:val="afc"/>
        <w:topLinePunct/>
      </w:pPr>
      <w:r>
        <w:t>L</w:t>
      </w:r>
      <w:r>
        <w:t>ipocalin 2</w:t>
      </w:r>
      <w:r>
        <w:rPr>
          <w:rFonts w:ascii="宋体" w:eastAsia="宋体" w:hint="eastAsia"/>
          <w:rFonts w:ascii="宋体" w:eastAsia="宋体" w:hint="eastAsia"/>
        </w:rPr>
        <w:t xml:space="preserve">; </w:t>
      </w:r>
      <w:r>
        <w:t>curcumin</w:t>
      </w:r>
    </w:p>
    <w:p w:rsidR="0018722C">
      <w:pPr>
        <w:pStyle w:val="afc"/>
        <w:topLinePunct/>
      </w:pPr>
      <w:r>
        <w:rPr>
          <w:rFonts w:cstheme="minorBidi" w:hAnsiTheme="minorHAnsi" w:eastAsiaTheme="minorHAnsi" w:asciiTheme="minorHAnsi"/>
        </w:rPr>
        <w:t>III</w:t>
      </w:r>
    </w:p>
    <w:p w:rsidR="0018722C">
      <w:spacing w:beforeLines="0" w:before="0" w:afterLines="0" w:after="0" w:line="440" w:lineRule="auto"/>
      <w:pPr>
        <w:pStyle w:val="afc"/>
        <w:sectPr w:rsidR="00556256">
          <w:pgSz w:w="11906" w:h="16838" w:code="9"/>
          <w:pgMar w:top="1418" w:right="1134" w:bottom="1134" w:left="1418" w:header="851" w:footer="907" w:gutter="0"/>
          <w:pgNumType w:start="1"/>
        </w:sectPr>
        <w:topLinePunct/>
      </w:pPr>
    </w:p>
    <w:p w:rsidR="0018722C">
      <w:pPr>
        <w:pStyle w:val="afc"/>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048;mso-wrap-distance-left:0;mso-wrap-distance-right:0" from="84.959999pt,27.660681pt" to="536.519989pt,27.780681pt" stroked="true" strokeweight=".72pt" strokecolor="#000000">
            <v:stroke dashstyle="solid"/>
            <w10:wrap type="topAndBottom"/>
          </v:line>
        </w:pict>
      </w:r>
      <w:bookmarkStart w:name="缩略词表 " w:id="6"/>
      <w:bookmarkEnd w:id="6"/>
      <w:r>
        <w:rPr>
          <w:kern w:val="2"/>
          <w:szCs w:val="22"/>
          <w:rFonts w:ascii="微软雅黑" w:eastAsia="微软雅黑" w:hint="eastAsia" w:cstheme="minorBidi" w:hAnsiTheme="minorHAnsi"/>
          <w:b/>
          <w:sz w:val="28"/>
        </w:rPr>
        <w:t>缩略词表</w:t>
      </w:r>
    </w:p>
    <w:p w:rsidR="0018722C">
      <w:pPr>
        <w:pStyle w:val="afc"/>
        <w:topLinePunct/>
      </w:pPr>
      <w:r>
        <w:rPr>
          <w:rFonts w:ascii="宋体" w:eastAsia="宋体" w:hint="eastAsia"/>
        </w:rPr>
        <w:t>缩略词</w:t>
      </w:r>
      <w:r w:rsidRPr="00000000">
        <w:tab/>
        <w:t>英文全称</w:t>
      </w:r>
      <w:r w:rsidRPr="00000000">
        <w:tab/>
        <w:t>中文全称</w:t>
      </w:r>
    </w:p>
    <w:p w:rsidR="0018722C">
      <w:pPr>
        <w:pStyle w:val="aff7"/>
        <w:topLinePunct/>
      </w:pPr>
      <w:r>
        <w:pict>
          <v:line style="position:absolute;mso-position-horizontal-relative:page;mso-position-vertical-relative:paragraph;z-index:1072;mso-wrap-distance-left:0;mso-wrap-distance-right:0" from="84.959999pt,9.568085pt" to="536.519989pt,9.688085pt" stroked="true" strokeweight=".72pt" strokecolor="#000000">
            <v:stroke dashstyle="solid"/>
            <w10:wrap type="topAndBottom"/>
          </v:line>
        </w:pict>
      </w:r>
    </w:p>
    <w:p w:rsidR="0018722C">
      <w:pPr>
        <w:pStyle w:val="affff1"/>
        <w:topLinePunct/>
      </w:pPr>
      <w:r>
        <w:rPr>
          <w:rFonts w:ascii="宋体" w:eastAsia="宋体" w:hint="eastAsia"/>
        </w:rPr>
        <w:t>Ad</w:t>
      </w:r>
      <w:r w:rsidRPr="00000000">
        <w:tab/>
        <w:t>Adenovirus</w:t>
      </w:r>
      <w:r w:rsidRPr="00000000">
        <w:tab/>
        <w:t>腺病毒</w: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3"/>
          <w:szCs w:val="24"/>
          <w:rFonts w:cstheme="minorBidi" w:ascii="宋体" w:hAnsi="Times New Roman" w:eastAsia="Times New Roman" w:cs="Times New Roman"/>
        </w:rPr>
      </w:pPr>
    </w:p>
    <w:p w:rsidR="0018722C">
      <w:pPr>
        <w:pStyle w:val="afc"/>
        <w:topLinePunct/>
      </w:pPr>
      <w:r>
        <w:rPr>
          <w:rFonts w:ascii="宋体" w:eastAsia="宋体" w:hint="eastAsia"/>
        </w:rPr>
        <w:t>Amp</w:t>
      </w:r>
      <w:r w:rsidRPr="00000000">
        <w:tab/>
        <w:t>Ampicillin</w:t>
      </w:r>
      <w:r w:rsidRPr="00000000">
        <w:tab/>
        <w:t>氨苄青霉素</w:t>
      </w:r>
    </w:p>
    <w:p w:rsidR="0018722C">
      <w:pPr>
        <w:pStyle w:val="afc"/>
        <w:topLinePunct/>
      </w:pPr>
      <w:r>
        <w:rPr>
          <w:rFonts w:ascii="宋体" w:eastAsia="宋体" w:hint="eastAsia"/>
        </w:rPr>
        <w:t>BSA</w:t>
      </w:r>
      <w:r w:rsidRPr="00000000">
        <w:tab/>
        <w:t>Bovine Serum Albumin</w:t>
      </w:r>
      <w:r w:rsidRPr="00000000">
        <w:tab/>
        <w:t>牛血清白蛋白 CRAd Conditionally replicative adenovirus</w:t>
      </w:r>
      <w:r w:rsidRPr="00000000">
        <w:tab/>
        <w:t>条件复制型腺病毒 CPE</w:t>
      </w:r>
      <w:r w:rsidRPr="00000000">
        <w:tab/>
        <w:t>Cytopathic Effect</w:t>
      </w:r>
      <w:r w:rsidRPr="00000000">
        <w:tab/>
        <w:t>细胞病变效应</w:t>
      </w:r>
    </w:p>
    <w:p w:rsidR="0018722C">
      <w:pPr>
        <w:pStyle w:val="afc"/>
        <w:topLinePunct/>
      </w:pPr>
      <w:r>
        <w:rPr>
          <w:rFonts w:ascii="宋体" w:eastAsia="宋体" w:hint="eastAsia"/>
        </w:rPr>
        <w:t>CsCl</w:t>
      </w:r>
      <w:r w:rsidRPr="00000000">
        <w:tab/>
        <w:t>Cesium Chloride</w:t>
      </w:r>
      <w:r w:rsidRPr="00000000">
        <w:tab/>
        <w:t>氯化铯</w:t>
      </w:r>
    </w:p>
    <w:p w:rsidR="0018722C">
      <w:pPr>
        <w:pStyle w:val="afc"/>
        <w:topLinePunct/>
      </w:pPr>
      <w:r>
        <w:rPr>
          <w:rFonts w:ascii="宋体" w:hAnsi="宋体" w:eastAsia="宋体" w:hint="eastAsia"/>
        </w:rPr>
        <w:t>DNA</w:t>
      </w:r>
      <w:r w:rsidRPr="00000000">
        <w:tab/>
        <w:t>Deoxyribonucleic acid</w:t>
      </w:r>
      <w:r w:rsidRPr="00000000">
        <w:tab/>
        <w:t>脱氧核糖核酸 DMEM</w:t>
      </w:r>
      <w:r w:rsidRPr="00000000">
        <w:tab/>
        <w:t>Dulbecco</w:t>
      </w:r>
      <w:r>
        <w:t>'</w:t>
      </w:r>
      <w:r>
        <w:t>s Modified Eagle Medium</w:t>
      </w:r>
      <w:r w:rsidRPr="00000000">
        <w:tab/>
        <w:t>DMEM</w:t>
      </w:r>
      <w:r>
        <w:rPr>
          <w:rFonts w:ascii="宋体" w:hAnsi="宋体" w:eastAsia="宋体" w:hint="eastAsia"/>
        </w:rPr>
        <w:t> </w:t>
      </w:r>
      <w:r>
        <w:rPr>
          <w:rFonts w:ascii="宋体" w:hAnsi="宋体" w:eastAsia="宋体" w:hint="eastAsia"/>
        </w:rPr>
        <w:t>培养基 DMSO</w:t>
      </w:r>
      <w:r w:rsidRPr="00000000">
        <w:tab/>
        <w:t>Dimethyl Sulfoxide</w:t>
      </w:r>
      <w:r w:rsidRPr="00000000">
        <w:tab/>
        <w:t>二甲基亚砜 EDTA</w:t>
      </w:r>
      <w:r w:rsidRPr="00000000">
        <w:tab/>
        <w:t>Ethylene Diamine Tetraacetic Acid</w:t>
      </w:r>
      <w:r w:rsidRPr="00000000">
        <w:tab/>
        <w:t>乙二胺四乙酸 EB</w:t>
      </w:r>
      <w:r w:rsidRPr="00000000">
        <w:tab/>
        <w:t>Ethidium Bromide</w:t>
      </w:r>
      <w:r w:rsidRPr="00000000">
        <w:tab/>
        <w:t>溴化乙锭</w:t>
      </w:r>
    </w:p>
    <w:p w:rsidR="0018722C">
      <w:pPr>
        <w:pStyle w:val="afc"/>
        <w:topLinePunct/>
      </w:pPr>
      <w:r>
        <w:rPr>
          <w:rFonts w:ascii="宋体" w:eastAsia="宋体" w:hint="eastAsia"/>
        </w:rPr>
        <w:t>FBS</w:t>
      </w:r>
      <w:r w:rsidRPr="00000000">
        <w:tab/>
        <w:t>Fetal Bovine Serum</w:t>
      </w:r>
      <w:r w:rsidRPr="00000000">
        <w:tab/>
        <w:t>胎牛血清</w:t>
      </w:r>
    </w:p>
    <w:p w:rsidR="0018722C">
      <w:pPr>
        <w:pStyle w:val="afc"/>
        <w:topLinePunct/>
      </w:pPr>
      <w:r>
        <w:rPr>
          <w:rFonts w:ascii="宋体" w:eastAsia="宋体" w:hint="eastAsia"/>
        </w:rPr>
        <w:t>kDa        KiloDaltons</w:t>
      </w:r>
      <w:r w:rsidRPr="00000000">
        <w:tab/>
        <w:t>千道尔顿</w:t>
      </w:r>
      <w:r w:rsidR="001852F3">
        <w:t xml:space="preserve">LB       Luria-Bertani culture medium    </w:t>
      </w:r>
      <w:r>
        <w:rPr>
          <w:rFonts w:ascii="宋体" w:eastAsia="宋体" w:hint="eastAsia"/>
        </w:rPr>
        <w:t> </w:t>
      </w:r>
      <w:r>
        <w:rPr>
          <w:rFonts w:ascii="宋体" w:eastAsia="宋体" w:hint="eastAsia"/>
        </w:rPr>
        <w:t>LB</w:t>
      </w:r>
      <w:r w:rsidR="001852F3">
        <w:rPr>
          <w:rFonts w:ascii="宋体" w:eastAsia="宋体" w:hint="eastAsia"/>
        </w:rPr>
        <w:t xml:space="preserve">培</w:t>
      </w:r>
      <w:r w:rsidR="001852F3">
        <w:rPr>
          <w:rFonts w:ascii="宋体" w:eastAsia="宋体" w:hint="eastAsia"/>
        </w:rPr>
        <w:t xml:space="preserve">养</w:t>
      </w:r>
      <w:r w:rsidR="001852F3">
        <w:rPr>
          <w:rFonts w:ascii="宋体" w:eastAsia="宋体" w:hint="eastAsia"/>
        </w:rPr>
        <w:t xml:space="preserve">基MOI        Multiplicity of Infection</w:t>
      </w:r>
      <w:r w:rsidRPr="00000000">
        <w:tab/>
        <w:t>感染复数</w:t>
      </w:r>
    </w:p>
    <w:p w:rsidR="0018722C">
      <w:pPr>
        <w:pStyle w:val="ae"/>
        <w:topLinePunct/>
      </w:pPr>
      <w:r>
        <w:pict>
          <v:line style="position:absolute;mso-position-horizontal-relative:page;mso-position-vertical-relative:paragraph;z-index:-56176" from="69.959999pt,91.245613pt" to="483.95999pt,91.365613pt" stroked="true" strokeweight=".72pt" strokecolor="#000000">
            <v:stroke dashstyle="solid"/>
            <w10:wrap type="none"/>
          </v:line>
        </w:pict>
      </w:r>
      <w:r>
        <w:rPr>
          <w:rFonts w:ascii="宋体" w:eastAsia="宋体" w:hint="eastAsia"/>
        </w:rPr>
        <w:t>PBS</w:t>
      </w:r>
      <w:r w:rsidRPr="00000000">
        <w:tab/>
        <w:tab/>
        <w:t>Phosphate Buffered Saline</w:t>
      </w:r>
      <w:r w:rsidRPr="00000000">
        <w:tab/>
        <w:t>磷酸盐缓冲液</w:t>
      </w:r>
      <w:r w:rsidR="001852F3">
        <w:t xml:space="preserve">PCR</w:t>
      </w:r>
      <w:r w:rsidRPr="00000000">
        <w:tab/>
        <w:t>Polymerase chain reaction</w:t>
      </w:r>
      <w:r w:rsidRPr="00000000">
        <w:tab/>
        <w:t>多聚酶链式反应</w:t>
      </w:r>
      <w:r w:rsidR="001852F3">
        <w:t xml:space="preserve">PFU</w:t>
      </w:r>
      <w:r w:rsidRPr="00000000">
        <w:tab/>
        <w:t>Plaque Forming Unit</w:t>
      </w:r>
      <w:r w:rsidRPr="00000000">
        <w:tab/>
        <w:t>空斑形成单位</w:t>
      </w:r>
    </w:p>
    <w:p w:rsidR="0018722C">
      <w:pPr>
        <w:pStyle w:val="afc"/>
        <w:topLinePunct/>
      </w:pPr>
      <w:r>
        <w:rPr>
          <w:rFonts w:cstheme="minorBidi" w:hAnsiTheme="minorHAnsi" w:eastAsiaTheme="minorHAnsi" w:asciiTheme="minorHAnsi"/>
        </w:rPr>
        <w:t>IV</w:t>
      </w:r>
    </w:p>
    <w:p w:rsidR="0018722C">
      <w:spacing w:beforeLines="0" w:before="0" w:afterLines="0" w:after="0" w:line="440" w:lineRule="auto"/>
      <w:pPr>
        <w:pStyle w:val="afc"/>
        <w:sectPr w:rsidR="00556256">
          <w:pgSz w:w="11906" w:h="16838" w:code="9"/>
          <w:pgMar w:top="1418" w:right="1134" w:bottom="1134" w:left="1418" w:header="851" w:footer="907" w:gutter="0"/>
          <w:pgNumType w:start="1"/>
        </w:sectPr>
        <w:topLinePunct/>
      </w:pPr>
    </w:p>
    <w:p w:rsidR="0018722C">
      <w:pPr>
        <w:pStyle w:val="aa"/>
        <w:topLinePunct/>
      </w:pPr>
      <w:bookmarkStart w:id="124107" w:name="_Toc686124107"/>
      <w:bookmarkStart w:name="前言 " w:id="7"/>
      <w:bookmarkEnd w:id="7"/>
      <w:r/>
      <w:r>
        <w:t>前</w:t>
      </w:r>
      <w:r w:rsidR="004F241D">
        <w:t xml:space="preserve">  </w:t>
      </w:r>
      <w:r w:rsidR="004F241D">
        <w:t xml:space="preserve">言</w:t>
      </w:r>
      <w:bookmarkEnd w:id="124107"/>
    </w:p>
    <w:p w:rsidR="0018722C">
      <w:pPr>
        <w:pStyle w:val="afc"/>
        <w:topLinePunct/>
      </w:pPr>
      <w:r>
        <w:rPr>
          <w:rFonts w:ascii="宋体" w:eastAsia="宋体" w:hint="eastAsia"/>
        </w:rPr>
        <w:t>大肠癌在我国居恶性肿瘤发病率第</w:t>
      </w:r>
      <w:r>
        <w:t>3</w:t>
      </w:r>
      <w:r>
        <w:rPr>
          <w:rFonts w:ascii="宋体" w:eastAsia="宋体" w:hint="eastAsia"/>
        </w:rPr>
        <w:t>位，是一种高发病、恶性率高的肿瘤。目前临</w:t>
      </w:r>
      <w:r>
        <w:rPr>
          <w:rFonts w:ascii="宋体" w:eastAsia="宋体" w:hint="eastAsia"/>
        </w:rPr>
        <w:t>床治疗以根治性手术为主，但术后发生转移的概率高达</w:t>
      </w:r>
      <w:r>
        <w:t>30%</w:t>
      </w:r>
      <w:r>
        <w:rPr>
          <w:rFonts w:ascii="宋体" w:eastAsia="宋体" w:hint="eastAsia"/>
        </w:rPr>
        <w:t>～</w:t>
      </w:r>
      <w:r>
        <w:t>50%</w:t>
      </w:r>
      <w:r>
        <w:rPr>
          <w:rFonts w:ascii="宋体" w:eastAsia="宋体" w:hint="eastAsia"/>
        </w:rPr>
        <w:t>，另有约</w:t>
      </w:r>
      <w:r>
        <w:t>20%</w:t>
      </w:r>
      <w:r>
        <w:rPr>
          <w:rFonts w:ascii="宋体" w:eastAsia="宋体" w:hint="eastAsia"/>
        </w:rPr>
        <w:t>～</w:t>
      </w:r>
      <w:r>
        <w:t>40%</w:t>
      </w:r>
      <w:r>
        <w:rPr>
          <w:rFonts w:ascii="宋体" w:eastAsia="宋体" w:hint="eastAsia"/>
        </w:rPr>
        <w:t>的大肠患者在临床确诊时已有转移</w:t>
      </w:r>
      <w:r>
        <w:rPr>
          <w:vertAlign w:val="superscript"/>
        </w:rPr>
        <w:t>[</w:t>
      </w:r>
      <w:r>
        <w:rPr>
          <w:vertAlign w:val="superscript"/>
        </w:rPr>
        <w:t xml:space="preserve">1-2</w:t>
      </w:r>
      <w:r>
        <w:rPr>
          <w:vertAlign w:val="superscript"/>
        </w:rPr>
        <w:t>]</w:t>
      </w:r>
      <w:r>
        <w:rPr>
          <w:rFonts w:ascii="宋体" w:eastAsia="宋体" w:hint="eastAsia"/>
        </w:rPr>
        <w:t>，成为大肠癌患者死亡率高的主要因素。目前现有</w:t>
      </w:r>
      <w:r>
        <w:rPr>
          <w:rFonts w:ascii="宋体" w:eastAsia="宋体" w:hint="eastAsia"/>
        </w:rPr>
        <w:t>的临床治疗方案对大肠癌引起的死亡作用甚微，因此迫切需要寻找新的有效的治疗手段。</w:t>
      </w:r>
    </w:p>
    <w:p w:rsidR="0018722C">
      <w:pPr>
        <w:pStyle w:val="afc"/>
        <w:topLinePunct/>
      </w:pPr>
      <w:r>
        <w:rPr>
          <w:rFonts w:ascii="宋体" w:eastAsia="宋体" w:hint="eastAsia"/>
          <w:spacing w:val="-2"/>
        </w:rPr>
        <w:t>大肠癌的基因病毒靶向治疗是一种全新的治疗方法，即把基因治疗和病毒治疗两者的优势结合起来</w:t>
      </w:r>
      <w:r>
        <w:rPr>
          <w:vertAlign w:val="superscript"/>
          <w:position w:val="8"/>
        </w:rPr>
        <w:t>[3-5</w:t>
      </w:r>
      <w:r>
        <w:rPr>
          <w:vertAlign w:val="superscript"/>
          <w:position w:val="8"/>
        </w:rPr>
        <w:t>]</w:t>
      </w:r>
      <w:r>
        <w:rPr>
          <w:rFonts w:ascii="宋体" w:eastAsia="宋体" w:hint="eastAsia"/>
          <w:spacing w:val="-4"/>
        </w:rPr>
        <w:t>，对进行肿瘤治疗的新策略。理论上它能克服传统肿瘤基因治疗中转</w:t>
      </w:r>
      <w:r>
        <w:rPr>
          <w:rFonts w:ascii="宋体" w:eastAsia="宋体" w:hint="eastAsia"/>
          <w:spacing w:val="-5"/>
        </w:rPr>
        <w:t>染效率不高、治疗基因表达量差、杀伤力不足等缺点，改造后的溶瘤病毒载体能特异性靶向癌细胞，但对正常生长的细胞没有明显的毒性。其基本的方法是将肿瘤特异性增殖病毒</w:t>
      </w:r>
      <w:r>
        <w:rPr>
          <w:spacing w:val="-5"/>
        </w:rPr>
        <w:t>（</w:t>
      </w:r>
      <w:r>
        <w:rPr>
          <w:rFonts w:ascii="宋体" w:eastAsia="宋体" w:hint="eastAsia"/>
          <w:spacing w:val="-4"/>
        </w:rPr>
        <w:t>也称溶瘤病毒</w:t>
      </w:r>
      <w:r>
        <w:t>）</w:t>
      </w:r>
      <w:r>
        <w:rPr>
          <w:rFonts w:ascii="宋体" w:eastAsia="宋体" w:hint="eastAsia"/>
        </w:rPr>
        <w:t>作为载体插入抗癌基因。溶瘤病毒本身就有治疗作用，能特异性的</w:t>
      </w:r>
      <w:r>
        <w:rPr>
          <w:rFonts w:ascii="宋体" w:eastAsia="宋体" w:hint="eastAsia"/>
          <w:spacing w:val="-2"/>
        </w:rPr>
        <w:t>在癌细胞中复制，同时其所携带的基因亦能特异性在肿瘤细胞中大量增殖；裂解的肿瘤细胞能释放出子代溶瘤病毒又能不断的靶向临近肿瘤细胞达到杀伤作用。</w:t>
      </w:r>
    </w:p>
    <w:p w:rsidR="00000000">
      <w:pPr>
        <w:pStyle w:val="aff7"/>
        <w:spacing w:line="240" w:lineRule="atLeast"/>
        <w:topLinePunct/>
      </w:pPr>
      <w:r>
        <w:drawing>
          <wp:inline>
            <wp:extent cx="2304392" cy="2336292"/>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9" cstate="print"/>
                    <a:stretch>
                      <a:fillRect/>
                    </a:stretch>
                  </pic:blipFill>
                  <pic:spPr>
                    <a:xfrm>
                      <a:off x="0" y="0"/>
                      <a:ext cx="2304392" cy="2336292"/>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21"/>
        </w:rPr>
        <w:t>1</w:t>
      </w:r>
      <w:r>
        <w:t xml:space="preserve">  </w:t>
      </w:r>
      <w:r>
        <w:rPr>
          <w:kern w:val="2"/>
          <w:szCs w:val="22"/>
          <w:rFonts w:ascii="宋体" w:eastAsia="宋体" w:hint="eastAsia" w:cstheme="minorBidi" w:hAnsiTheme="minorHAnsi"/>
          <w:w w:val="95"/>
          <w:sz w:val="21"/>
        </w:rPr>
        <w:t>溶瘤腺病毒模型图</w:t>
      </w:r>
    </w:p>
    <w:p w:rsidR="0018722C">
      <w:pPr>
        <w:pStyle w:val="afc"/>
        <w:topLinePunct/>
      </w:pPr>
      <w:r>
        <w:rPr>
          <w:rFonts w:ascii="宋体" w:eastAsia="宋体" w:hint="eastAsia"/>
        </w:rPr>
        <w:t>文献资料显示具有靶向基因</w:t>
      </w:r>
      <w:r>
        <w:t>-</w:t>
      </w:r>
      <w:r>
        <w:rPr>
          <w:rFonts w:ascii="宋体" w:eastAsia="宋体" w:hint="eastAsia"/>
        </w:rPr>
        <w:t>病毒治疗作用的溶瘤病毒已在结肠癌裸鼠移植瘤模型</w:t>
      </w:r>
      <w:r>
        <w:rPr>
          <w:rFonts w:ascii="宋体" w:eastAsia="宋体" w:hint="eastAsia"/>
        </w:rPr>
        <w:t>中显示出良好的疗效，已有文献报道能使部分荷瘤小鼠肿瘤完全消失。部分溶瘤病毒</w:t>
      </w:r>
      <w:r>
        <w:rPr>
          <w:rFonts w:ascii="宋体" w:eastAsia="宋体" w:hint="eastAsia"/>
        </w:rPr>
        <w:t>（</w:t>
      </w:r>
      <w:r>
        <w:rPr>
          <w:rFonts w:ascii="宋体" w:eastAsia="宋体" w:hint="eastAsia"/>
        </w:rPr>
        <w:t>如</w:t>
      </w:r>
    </w:p>
    <w:p w:rsidR="0018722C">
      <w:pPr>
        <w:pStyle w:val="afc"/>
        <w:topLinePunct/>
      </w:pPr>
      <w:r>
        <w:t>CG0070</w:t>
      </w:r>
      <w:r>
        <w:rPr>
          <w:rFonts w:ascii="宋体" w:hAnsi="宋体" w:eastAsia="宋体" w:hint="eastAsia"/>
        </w:rPr>
        <w:t>等</w:t>
      </w:r>
      <w:r>
        <w:rPr>
          <w:rFonts w:ascii="宋体" w:hAnsi="宋体" w:eastAsia="宋体" w:hint="eastAsia"/>
        </w:rPr>
        <w:t>）</w:t>
      </w:r>
      <w:r>
        <w:rPr>
          <w:rFonts w:ascii="宋体" w:hAnsi="宋体" w:eastAsia="宋体" w:hint="eastAsia"/>
        </w:rPr>
        <w:t>目前已经进入临床试验阶段，初步的实验结果显示出了良好的有效性和安全性</w:t>
      </w:r>
      <w:r>
        <w:rPr>
          <w:vertAlign w:val="superscript"/>
        </w:rPr>
        <w:t>[</w:t>
      </w:r>
      <w:r>
        <w:rPr>
          <w:vertAlign w:val="superscript"/>
          <w:position w:val="8"/>
        </w:rPr>
        <w:t xml:space="preserve">9-11</w:t>
      </w:r>
      <w:r>
        <w:rPr>
          <w:vertAlign w:val="superscript"/>
        </w:rPr>
        <w:t>]</w:t>
      </w:r>
      <w:r>
        <w:rPr>
          <w:rFonts w:ascii="宋体" w:hAnsi="宋体" w:eastAsia="宋体" w:hint="eastAsia"/>
          <w:rFonts w:ascii="宋体" w:hAnsi="宋体" w:eastAsia="宋体" w:hint="eastAsia"/>
        </w:rPr>
        <w:t xml:space="preserve">. </w:t>
      </w:r>
      <w:r>
        <w:t>ONYX-015</w:t>
      </w:r>
      <w:r>
        <w:rPr>
          <w:rFonts w:ascii="宋体" w:hAnsi="宋体" w:eastAsia="宋体" w:hint="eastAsia"/>
        </w:rPr>
        <w:t>是删除了</w:t>
      </w:r>
      <w:r>
        <w:t>E1B55KD</w:t>
      </w:r>
      <w:r>
        <w:rPr>
          <w:rFonts w:ascii="宋体" w:hAnsi="宋体" w:eastAsia="宋体" w:hint="eastAsia"/>
        </w:rPr>
        <w:t>的溶瘤病毒，临床的试验已发现经过静脉途径给药后可以找到被</w:t>
      </w:r>
      <w:r>
        <w:t>ONYX-015</w:t>
      </w:r>
      <w:r>
        <w:rPr>
          <w:rFonts w:ascii="宋体" w:hAnsi="宋体" w:eastAsia="宋体" w:hint="eastAsia"/>
        </w:rPr>
        <w:t>感染的癌细胞，前期以小鼠为动物模型发现鼠静脉注射溶</w:t>
      </w:r>
      <w:r>
        <w:rPr>
          <w:rFonts w:ascii="宋体" w:hAnsi="宋体" w:eastAsia="宋体" w:hint="eastAsia"/>
        </w:rPr>
        <w:t>瘤性病毒治疗大肠癌肝转移性肿瘤是安全和有效的，以溶瘤性病毒为载体加入治疗基因</w:t>
      </w:r>
      <w:r>
        <w:rPr>
          <w:rFonts w:ascii="宋体" w:hAnsi="宋体" w:eastAsia="宋体" w:hint="eastAsia"/>
        </w:rPr>
        <w:t>后，治疗效果增强了近</w:t>
      </w:r>
      <w:r>
        <w:t>100</w:t>
      </w:r>
      <w:r>
        <w:rPr>
          <w:rFonts w:ascii="宋体" w:hAnsi="宋体" w:eastAsia="宋体" w:hint="eastAsia"/>
        </w:rPr>
        <w:t>倍</w:t>
      </w:r>
      <w:r>
        <w:rPr>
          <w:vertAlign w:val="superscript"/>
        </w:rPr>
        <w:t>[</w:t>
      </w:r>
      <w:r>
        <w:rPr>
          <w:vertAlign w:val="superscript"/>
          <w:position w:val="8"/>
        </w:rPr>
        <w:t xml:space="preserve">12-15</w:t>
      </w:r>
      <w:r>
        <w:rPr>
          <w:vertAlign w:val="superscript"/>
        </w:rPr>
        <w:t>]</w:t>
      </w:r>
      <w:r>
        <w:rPr>
          <w:rFonts w:ascii="宋体" w:hAnsi="宋体" w:eastAsia="宋体" w:hint="eastAsia"/>
          <w:rFonts w:ascii="宋体" w:hAnsi="宋体" w:eastAsia="宋体" w:hint="eastAsia"/>
          <w:spacing w:val="-11"/>
        </w:rPr>
        <w:t xml:space="preserve">. </w:t>
      </w:r>
      <w:r>
        <w:t>McCormick</w:t>
      </w:r>
      <w:r>
        <w:rPr>
          <w:rFonts w:ascii="宋体" w:hAnsi="宋体" w:eastAsia="宋体" w:hint="eastAsia"/>
        </w:rPr>
        <w:t>等研究认为机体对于</w:t>
      </w:r>
      <w:r>
        <w:t>1×10</w:t>
      </w:r>
      <w:r>
        <w:t>13</w:t>
      </w:r>
      <w:r>
        <w:rPr>
          <w:rFonts w:ascii="宋体" w:hAnsi="宋体" w:eastAsia="宋体" w:hint="eastAsia"/>
        </w:rPr>
        <w:t>的病毒数量甚</w:t>
      </w:r>
    </w:p>
    <w:p w:rsidR="0018722C">
      <w:pPr>
        <w:pStyle w:val="afc"/>
        <w:topLinePunct/>
      </w:pPr>
      <w:r>
        <w:rPr>
          <w:rFonts w:cstheme="minorBidi" w:hAnsiTheme="minorHAnsi" w:eastAsiaTheme="minorHAnsi" w:asciiTheme="minorHAnsi"/>
        </w:rPr>
        <w:t>1</w:t>
      </w:r>
    </w:p>
    <w:p w:rsidR="0018722C">
      <w:spacing w:beforeLines="0" w:before="0" w:afterLines="0" w:after="0" w:line="440" w:lineRule="auto"/>
      <w:pPr>
        <w:pStyle w:val="afc"/>
        <w:sectPr w:rsidR="00556256">
          <w:pgSz w:w="11906" w:h="16838" w:code="9"/>
          <w:pgMar w:top="1418" w:right="1134" w:bottom="1134" w:left="1418" w:header="851" w:footer="907" w:gutter="0"/>
          <w:pgNumType w:start="1"/>
        </w:sectPr>
        <w:topLinePunct/>
      </w:pPr>
    </w:p>
    <w:p w:rsidR="0018722C">
      <w:pPr>
        <w:pStyle w:val="afc"/>
        <w:topLinePunct/>
      </w:pPr>
      <w:r>
        <w:rPr>
          <w:rFonts w:ascii="宋体" w:eastAsia="宋体" w:hint="eastAsia"/>
        </w:rPr>
        <w:t>至更高剂量的腺病毒颗粒对机体是非常安全的</w:t>
      </w:r>
      <w:r>
        <w:rPr>
          <w:vertAlign w:val="superscript"/>
        </w:rPr>
        <w:t>[</w:t>
      </w:r>
      <w:r>
        <w:rPr>
          <w:vertAlign w:val="superscript"/>
        </w:rPr>
        <w:t xml:space="preserve">16</w:t>
      </w:r>
      <w:r>
        <w:rPr>
          <w:vertAlign w:val="superscript"/>
        </w:rPr>
        <w:t>]</w:t>
      </w:r>
      <w:r>
        <w:rPr>
          <w:rFonts w:ascii="宋体" w:eastAsia="宋体" w:hint="eastAsia"/>
        </w:rPr>
        <w:t>。肿瘤治疗最困难的是能否将肿瘤细胞</w:t>
      </w:r>
      <w:r>
        <w:rPr>
          <w:rFonts w:ascii="宋体" w:eastAsia="宋体" w:hint="eastAsia"/>
        </w:rPr>
        <w:t>全部杀死，具有靶向基因</w:t>
      </w:r>
      <w:r>
        <w:t>-</w:t>
      </w:r>
      <w:r>
        <w:rPr>
          <w:rFonts w:ascii="宋体" w:eastAsia="宋体" w:hint="eastAsia"/>
        </w:rPr>
        <w:t>病毒治疗作用的溶瘤病毒已经在鼠的肿瘤模型中显出了其强大的优势，证实了溶瘤性基因病毒治疗优越性。</w:t>
      </w:r>
    </w:p>
    <w:p w:rsidR="0018722C">
      <w:pPr>
        <w:pStyle w:val="afc"/>
        <w:topLinePunct/>
      </w:pPr>
      <w:r>
        <w:rPr>
          <w:rFonts w:ascii="宋体" w:hAnsi="宋体" w:eastAsia="宋体" w:hint="eastAsia"/>
        </w:rPr>
        <w:t>腺病毒毒基因组中最早转录的基因是</w:t>
      </w:r>
      <w:r>
        <w:t>E1A</w:t>
      </w:r>
      <w:r>
        <w:rPr>
          <w:rFonts w:ascii="宋体" w:hAnsi="宋体" w:eastAsia="宋体" w:hint="eastAsia"/>
        </w:rPr>
        <w:t>基因片段，是病毒复制关键区域。已知腺病毒</w:t>
      </w:r>
      <w:r>
        <w:t>E1A</w:t>
      </w:r>
      <w:r>
        <w:rPr>
          <w:rFonts w:ascii="宋体" w:hAnsi="宋体" w:eastAsia="宋体" w:hint="eastAsia"/>
        </w:rPr>
        <w:t>表达蛋白具有促凋亡作用，正常细胞被感染后，</w:t>
      </w:r>
      <w:r>
        <w:t>E1A</w:t>
      </w:r>
      <w:r>
        <w:rPr>
          <w:rFonts w:ascii="宋体" w:hAnsi="宋体" w:eastAsia="宋体" w:hint="eastAsia"/>
        </w:rPr>
        <w:t>蛋白发挥细胞保护机制作</w:t>
      </w:r>
      <w:r>
        <w:rPr>
          <w:rFonts w:ascii="宋体" w:hAnsi="宋体" w:eastAsia="宋体" w:hint="eastAsia"/>
        </w:rPr>
        <w:t>用是通过启动细胞凋亡通路实现的。而在癌细胞中，</w:t>
      </w:r>
      <w:r>
        <w:t>E1B19K</w:t>
      </w:r>
      <w:r>
        <w:rPr>
          <w:rFonts w:ascii="宋体" w:hAnsi="宋体" w:eastAsia="宋体" w:hint="eastAsia"/>
        </w:rPr>
        <w:t>的表达可以有效的抑制</w:t>
      </w:r>
      <w:r>
        <w:t>E1A</w:t>
      </w:r>
      <w:r>
        <w:rPr>
          <w:rFonts w:ascii="宋体" w:hAnsi="宋体" w:eastAsia="宋体" w:hint="eastAsia"/>
        </w:rPr>
        <w:t>诱导的凋亡，在绝大多数肿瘤细胞中</w:t>
      </w:r>
      <w:r>
        <w:t>E1A</w:t>
      </w:r>
      <w:r>
        <w:rPr>
          <w:rFonts w:ascii="宋体" w:hAnsi="宋体" w:eastAsia="宋体" w:hint="eastAsia"/>
        </w:rPr>
        <w:t>诱导的凋亡不能阻止</w:t>
      </w:r>
      <w:r>
        <w:t>E1B-55kD</w:t>
      </w:r>
      <w:r>
        <w:rPr>
          <w:rFonts w:ascii="宋体" w:hAnsi="宋体" w:eastAsia="宋体" w:hint="eastAsia"/>
        </w:rPr>
        <w:t>蛋白缺失的溶瘤</w:t>
      </w:r>
      <w:r>
        <w:rPr>
          <w:rFonts w:ascii="宋体" w:hAnsi="宋体" w:eastAsia="宋体" w:hint="eastAsia"/>
        </w:rPr>
        <w:t>腺病毒的复制</w:t>
      </w:r>
      <w:r>
        <w:rPr>
          <w:vertAlign w:val="superscript"/>
        </w:rPr>
        <w:t>[</w:t>
      </w:r>
      <w:r>
        <w:rPr>
          <w:vertAlign w:val="superscript"/>
          <w:position w:val="8"/>
        </w:rPr>
        <w:t xml:space="preserve">17</w:t>
      </w:r>
      <w:r>
        <w:rPr>
          <w:vertAlign w:val="superscript"/>
        </w:rPr>
        <w:t>]</w:t>
      </w:r>
      <w:r>
        <w:rPr>
          <w:rFonts w:ascii="宋体" w:hAnsi="宋体" w:eastAsia="宋体" w:hint="eastAsia"/>
        </w:rPr>
        <w:t>，</w:t>
      </w:r>
      <w:r>
        <w:t>E1A</w:t>
      </w:r>
      <w:r>
        <w:rPr>
          <w:rFonts w:ascii="宋体" w:hAnsi="宋体" w:eastAsia="宋体" w:hint="eastAsia"/>
        </w:rPr>
        <w:t>蛋白在肿瘤细胞中还能与</w:t>
      </w:r>
      <w:r>
        <w:t>HRE</w:t>
      </w:r>
      <w:r>
        <w:rPr>
          <w:rFonts w:ascii="宋体" w:hAnsi="宋体" w:eastAsia="宋体" w:hint="eastAsia"/>
        </w:rPr>
        <w:t>和</w:t>
      </w:r>
      <w:r>
        <w:t>p300</w:t>
      </w:r>
      <w:r>
        <w:rPr>
          <w:rFonts w:ascii="宋体" w:hAnsi="宋体" w:eastAsia="宋体" w:hint="eastAsia"/>
        </w:rPr>
        <w:t>结合，进而抑制</w:t>
      </w:r>
      <w:r>
        <w:t>HIF-1α</w:t>
      </w:r>
      <w:r>
        <w:rPr>
          <w:rFonts w:ascii="宋体" w:hAnsi="宋体" w:eastAsia="宋体" w:hint="eastAsia"/>
        </w:rPr>
        <w:t>界导的基因转录及</w:t>
      </w:r>
      <w:r>
        <w:t>VEGF</w:t>
      </w:r>
      <w:r>
        <w:rPr>
          <w:rFonts w:ascii="宋体" w:hAnsi="宋体" w:eastAsia="宋体" w:hint="eastAsia"/>
        </w:rPr>
        <w:t>的合成，发挥抗肿瘤血管形成作用</w:t>
      </w:r>
      <w:r>
        <w:rPr>
          <w:vertAlign w:val="superscript"/>
        </w:rPr>
        <w:t>[</w:t>
      </w:r>
      <w:r>
        <w:rPr>
          <w:vertAlign w:val="superscript"/>
          <w:position w:val="8"/>
        </w:rPr>
        <w:t xml:space="preserve">18-21</w:t>
      </w:r>
      <w:r>
        <w:rPr>
          <w:vertAlign w:val="superscript"/>
        </w:rPr>
        <w:t>]</w:t>
      </w:r>
      <w:r>
        <w:rPr>
          <w:rFonts w:ascii="宋体" w:hAnsi="宋体" w:eastAsia="宋体" w:hint="eastAsia"/>
        </w:rPr>
        <w:t>。腺病毒感染正常细胞后细胞并没有出现凋亡</w:t>
      </w:r>
      <w:r>
        <w:rPr>
          <w:rFonts w:hint="eastAsia"/>
        </w:rPr>
        <w:t>，</w:t>
      </w:r>
      <w:r>
        <w:rPr>
          <w:rFonts w:ascii="宋体" w:hAnsi="宋体" w:eastAsia="宋体" w:hint="eastAsia"/>
        </w:rPr>
        <w:t>是因为在正常的细胞中具有</w:t>
      </w:r>
      <w:r>
        <w:t>p53</w:t>
      </w:r>
      <w:r>
        <w:rPr>
          <w:rFonts w:ascii="宋体" w:hAnsi="宋体" w:eastAsia="宋体" w:hint="eastAsia"/>
        </w:rPr>
        <w:t>肿瘤抑制蛋白</w:t>
      </w:r>
      <w:r>
        <w:rPr>
          <w:spacing w:val="1"/>
          <w:rFonts w:hint="eastAsia"/>
        </w:rPr>
        <w:t>，</w:t>
      </w:r>
      <w:r>
        <w:rPr>
          <w:rFonts w:ascii="宋体" w:hAnsi="宋体" w:eastAsia="宋体" w:hint="eastAsia"/>
        </w:rPr>
        <w:t>但是腺病毒</w:t>
      </w:r>
      <w:r>
        <w:t>E1B-55kD</w:t>
      </w:r>
      <w:r>
        <w:rPr>
          <w:rFonts w:ascii="宋体" w:hAnsi="宋体" w:eastAsia="宋体" w:hint="eastAsia"/>
        </w:rPr>
        <w:t>蛋白能与</w:t>
      </w:r>
      <w:r>
        <w:t>p53</w:t>
      </w:r>
      <w:r>
        <w:rPr>
          <w:rFonts w:ascii="宋体" w:hAnsi="宋体" w:eastAsia="宋体" w:hint="eastAsia"/>
        </w:rPr>
        <w:t>肿瘤抑制蛋白结合并使后者失活</w:t>
      </w:r>
      <w:r>
        <w:rPr>
          <w:rFonts w:hint="eastAsia"/>
        </w:rPr>
        <w:t>，</w:t>
      </w:r>
      <w:r>
        <w:rPr>
          <w:rFonts w:ascii="宋体" w:hAnsi="宋体" w:eastAsia="宋体" w:hint="eastAsia"/>
        </w:rPr>
        <w:t>从而使病毒的复制能继续进行，而在很多肿瘤细胞中</w:t>
      </w:r>
      <w:r>
        <w:t>p53</w:t>
      </w:r>
      <w:r>
        <w:rPr>
          <w:rFonts w:ascii="宋体" w:hAnsi="宋体" w:eastAsia="宋体" w:hint="eastAsia"/>
        </w:rPr>
        <w:t>肿瘤抑制蛋白是失活的。因此腺病毒在正常细胞中复制</w:t>
      </w:r>
      <w:r>
        <w:t>E1B55kd</w:t>
      </w:r>
      <w:r>
        <w:rPr>
          <w:rFonts w:ascii="宋体" w:hAnsi="宋体" w:eastAsia="宋体" w:hint="eastAsia"/>
        </w:rPr>
        <w:t>蛋白是必</w:t>
      </w:r>
      <w:r>
        <w:rPr>
          <w:rFonts w:ascii="宋体" w:hAnsi="宋体" w:eastAsia="宋体" w:hint="eastAsia"/>
        </w:rPr>
        <w:t>需的，相反在肿瘤细胞中它是不需要的，缺失</w:t>
      </w:r>
      <w:r>
        <w:t>E1B-55kD</w:t>
      </w:r>
      <w:r>
        <w:rPr>
          <w:rFonts w:ascii="宋体" w:hAnsi="宋体" w:eastAsia="宋体" w:hint="eastAsia"/>
        </w:rPr>
        <w:t>蛋白同时保留</w:t>
      </w:r>
      <w:r>
        <w:t>E1A</w:t>
      </w:r>
      <w:r>
        <w:rPr>
          <w:rFonts w:ascii="宋体" w:hAnsi="宋体" w:eastAsia="宋体" w:hint="eastAsia"/>
        </w:rPr>
        <w:t>蛋白就能构建</w:t>
      </w:r>
      <w:r>
        <w:rPr>
          <w:rFonts w:ascii="宋体" w:hAnsi="宋体" w:eastAsia="宋体" w:hint="eastAsia"/>
        </w:rPr>
        <w:t>成功靶向肿瘤细胞的溶瘤病毒。本实验所构建的溶瘤腺病毒</w:t>
      </w:r>
      <w:r>
        <w:t>NV-lipocalin</w:t>
      </w:r>
      <w:r>
        <w:t> </w:t>
      </w:r>
      <w:r>
        <w:t>2</w:t>
      </w:r>
      <w:r>
        <w:rPr>
          <w:rFonts w:ascii="宋体" w:hAnsi="宋体" w:eastAsia="宋体" w:hint="eastAsia"/>
        </w:rPr>
        <w:t>是删除了</w:t>
      </w:r>
    </w:p>
    <w:p w:rsidR="0018722C">
      <w:pPr>
        <w:pStyle w:val="afc"/>
        <w:topLinePunct/>
      </w:pPr>
      <w:r>
        <w:t>E1B55kd</w:t>
      </w:r>
      <w:r>
        <w:rPr>
          <w:rFonts w:ascii="宋体" w:eastAsia="宋体" w:hint="eastAsia"/>
        </w:rPr>
        <w:t>蛋白保留</w:t>
      </w:r>
      <w:r>
        <w:t>E1A</w:t>
      </w:r>
      <w:r>
        <w:rPr>
          <w:rFonts w:ascii="宋体" w:eastAsia="宋体" w:hint="eastAsia"/>
        </w:rPr>
        <w:t>蛋白的。因此，理论上它不会在正常细胞中复制，但能够选择性地在</w:t>
      </w:r>
      <w:r>
        <w:t>p53</w:t>
      </w:r>
      <w:r>
        <w:rPr>
          <w:rFonts w:ascii="宋体" w:eastAsia="宋体" w:hint="eastAsia"/>
        </w:rPr>
        <w:t>突变的大肠癌细胞中增殖并杀伤肿瘤细胞。</w:t>
      </w:r>
    </w:p>
    <w:p w:rsidR="0018722C">
      <w:pPr>
        <w:pStyle w:val="afc"/>
        <w:topLinePunct/>
      </w:pPr>
      <w:r>
        <w:t>Lipocalin 2</w:t>
      </w:r>
      <w:r>
        <w:rPr>
          <w:rFonts w:ascii="宋体" w:eastAsia="宋体" w:hint="eastAsia"/>
        </w:rPr>
        <w:t>（</w:t>
      </w:r>
      <w:r>
        <w:t>24p3</w:t>
      </w:r>
      <w:r>
        <w:rPr>
          <w:rFonts w:ascii="宋体" w:eastAsia="宋体" w:hint="eastAsia"/>
        </w:rPr>
        <w:t>）</w:t>
      </w:r>
      <w:r>
        <w:rPr>
          <w:rFonts w:ascii="宋体" w:eastAsia="宋体" w:hint="eastAsia"/>
        </w:rPr>
        <w:t>蛋白是</w:t>
      </w:r>
      <w:r>
        <w:t>lipocalin</w:t>
      </w:r>
      <w:r/>
      <w:r>
        <w:rPr>
          <w:rFonts w:ascii="宋体" w:eastAsia="宋体" w:hint="eastAsia"/>
        </w:rPr>
        <w:t>家族的成员</w:t>
      </w:r>
      <w:r>
        <w:rPr>
          <w:rFonts w:hint="eastAsia"/>
        </w:rPr>
        <w:t>，</w:t>
      </w:r>
      <w:r>
        <w:rPr>
          <w:rFonts w:ascii="宋体" w:eastAsia="宋体" w:hint="eastAsia"/>
        </w:rPr>
        <w:t>最初是作为脂质转运蛋白被发现，</w:t>
      </w:r>
      <w:r w:rsidR="001852F3">
        <w:rPr>
          <w:rFonts w:ascii="宋体" w:eastAsia="宋体" w:hint="eastAsia"/>
        </w:rPr>
        <w:t xml:space="preserve">近年</w:t>
      </w:r>
      <w:r w:rsidR="001852F3">
        <w:rPr>
          <w:rFonts w:ascii="宋体" w:eastAsia="宋体" w:hint="eastAsia"/>
        </w:rPr>
        <w:t>的研究发现其功能较复杂，有促凋亡、参与细胞生长分化和炎症反应</w:t>
      </w:r>
      <w:r>
        <w:t>[</w:t>
      </w:r>
      <w:r>
        <w:rPr>
          <w:spacing w:val="-2"/>
          <w:position w:val="8"/>
          <w:sz w:val="15"/>
        </w:rPr>
        <w:t>11</w:t>
      </w:r>
      <w:r>
        <w:rPr>
          <w:spacing w:val="-6"/>
          <w:position w:val="8"/>
          <w:sz w:val="15"/>
        </w:rPr>
        <w:t>, </w:t>
      </w:r>
      <w:r>
        <w:rPr>
          <w:position w:val="8"/>
          <w:sz w:val="15"/>
        </w:rPr>
        <w:t>12</w:t>
      </w:r>
      <w:r>
        <w:t>]</w:t>
      </w:r>
      <w:r>
        <w:rPr>
          <w:rFonts w:ascii="宋体" w:eastAsia="宋体" w:hint="eastAsia"/>
        </w:rPr>
        <w:t>的作用。</w:t>
      </w:r>
      <w:r>
        <w:t>Ken-ichi Miharada</w:t>
      </w:r>
      <w:r>
        <w:rPr>
          <w:rFonts w:ascii="宋体" w:eastAsia="宋体" w:hint="eastAsia"/>
        </w:rPr>
        <w:t>等认为红系祖细胞能大量表达</w:t>
      </w:r>
      <w:r>
        <w:t>lipocalin 2</w:t>
      </w:r>
      <w:r>
        <w:rPr>
          <w:rFonts w:ascii="宋体" w:eastAsia="宋体" w:hint="eastAsia"/>
        </w:rPr>
        <w:t>蛋白，而</w:t>
      </w:r>
      <w:r>
        <w:t>lipocalin 2</w:t>
      </w:r>
      <w:r>
        <w:rPr>
          <w:rFonts w:ascii="宋体" w:eastAsia="宋体" w:hint="eastAsia"/>
        </w:rPr>
        <w:t>可以通过活化</w:t>
      </w:r>
      <w:r>
        <w:t>Caspase3</w:t>
      </w:r>
      <w:r>
        <w:rPr>
          <w:rFonts w:ascii="宋体" w:eastAsia="宋体" w:hint="eastAsia"/>
          <w:rFonts w:ascii="宋体" w:eastAsia="宋体" w:hint="eastAsia"/>
        </w:rPr>
        <w:t xml:space="preserve">, </w:t>
      </w:r>
      <w:r>
        <w:t>7</w:t>
      </w:r>
      <w:r>
        <w:rPr>
          <w:rFonts w:ascii="宋体" w:eastAsia="宋体" w:hint="eastAsia"/>
        </w:rPr>
        <w:t>最终引起红系祖细胞的凋亡</w:t>
      </w:r>
      <w:r>
        <w:rPr>
          <w:vertAlign w:val="superscript"/>
        </w:rPr>
        <w:t>[</w:t>
      </w:r>
      <w:r>
        <w:rPr>
          <w:vertAlign w:val="superscript"/>
          <w:position w:val="8"/>
        </w:rPr>
        <w:t xml:space="preserve">22-25</w:t>
      </w:r>
      <w:r>
        <w:rPr>
          <w:vertAlign w:val="superscript"/>
        </w:rPr>
        <w:t>]</w:t>
      </w:r>
      <w:r>
        <w:rPr>
          <w:rFonts w:ascii="宋体" w:eastAsia="宋体" w:hint="eastAsia"/>
          <w:rFonts w:ascii="宋体" w:eastAsia="宋体" w:hint="eastAsia"/>
        </w:rPr>
        <w:t xml:space="preserve">. </w:t>
      </w:r>
      <w:r>
        <w:t>Devireddy</w:t>
      </w:r>
      <w:r>
        <w:rPr>
          <w:rFonts w:ascii="宋体" w:eastAsia="宋体" w:hint="eastAsia"/>
        </w:rPr>
        <w:t>等</w:t>
      </w:r>
      <w:r>
        <w:t>[</w:t>
      </w:r>
      <w:r>
        <w:rPr>
          <w:position w:val="8"/>
          <w:sz w:val="15"/>
        </w:rPr>
        <w:t xml:space="preserve">26</w:t>
      </w:r>
      <w:r>
        <w:t>]</w:t>
      </w:r>
      <w:r>
        <w:rPr>
          <w:rFonts w:ascii="宋体" w:eastAsia="宋体" w:hint="eastAsia"/>
        </w:rPr>
        <w:t>研究揭示</w:t>
      </w:r>
      <w:r>
        <w:t>IL-3</w:t>
      </w:r>
      <w:r>
        <w:rPr>
          <w:rFonts w:ascii="宋体" w:eastAsia="宋体" w:hint="eastAsia"/>
        </w:rPr>
        <w:t>的减低，会引起</w:t>
      </w:r>
      <w:r>
        <w:t>24p3</w:t>
      </w:r>
      <w:r>
        <w:rPr>
          <w:rFonts w:ascii="宋体" w:eastAsia="宋体" w:hint="eastAsia"/>
        </w:rPr>
        <w:t>的转录，</w:t>
      </w:r>
      <w:r>
        <w:t>24p3</w:t>
      </w:r>
      <w:r>
        <w:rPr>
          <w:rFonts w:ascii="宋体" w:eastAsia="宋体" w:hint="eastAsia"/>
        </w:rPr>
        <w:t>蛋白合成和分泌，导致细胞凋亡的发生。目前初步认为</w:t>
      </w:r>
      <w:r>
        <w:t>lipocalin</w:t>
      </w:r>
    </w:p>
    <w:p w:rsidR="0018722C">
      <w:pPr>
        <w:pStyle w:val="afc"/>
        <w:topLinePunct/>
      </w:pPr>
      <w:r>
        <w:t>2</w:t>
      </w:r>
      <w:r>
        <w:rPr>
          <w:rFonts w:ascii="宋体" w:eastAsia="宋体" w:hint="eastAsia"/>
        </w:rPr>
        <w:t>是一个与凋亡相关的基因，但确切的作用机制有待进一步深入研究。</w:t>
      </w:r>
    </w:p>
    <w:p w:rsidR="0018722C">
      <w:pPr>
        <w:pStyle w:val="afc"/>
        <w:topLinePunct/>
      </w:pPr>
      <w:r>
        <w:rPr>
          <w:rFonts w:ascii="宋体" w:eastAsia="宋体" w:hint="eastAsia"/>
        </w:rPr>
        <w:t>理想的基因功能表达产物应在对正常组织细胞无明显毒副作用的同时具有诱导癌</w:t>
      </w:r>
      <w:r>
        <w:rPr>
          <w:rFonts w:ascii="宋体" w:eastAsia="宋体" w:hint="eastAsia"/>
        </w:rPr>
        <w:t>细胞发生凋亡，抑制肿瘤的生长、转移或肿瘤血管形成。</w:t>
      </w:r>
      <w:r>
        <w:t>Lipocalin</w:t>
      </w:r>
      <w:r/>
      <w:r w:rsidR="001852F3">
        <w:t xml:space="preserve">  </w:t>
      </w:r>
      <w:r>
        <w:t>2</w:t>
      </w:r>
      <w:r>
        <w:rPr>
          <w:rFonts w:ascii="宋体" w:eastAsia="宋体" w:hint="eastAsia"/>
        </w:rPr>
        <w:t>具有诱导细胞凋亡</w:t>
      </w:r>
      <w:r>
        <w:rPr>
          <w:rFonts w:ascii="宋体" w:eastAsia="宋体" w:hint="eastAsia"/>
        </w:rPr>
        <w:t>，</w:t>
      </w:r>
      <w:r>
        <w:rPr>
          <w:rFonts w:ascii="宋体" w:eastAsia="宋体" w:hint="eastAsia"/>
        </w:rPr>
        <w:t>抑制肿瘤细胞生长</w:t>
      </w:r>
      <w:r>
        <w:rPr>
          <w:vertAlign w:val="superscript"/>
        </w:rPr>
        <w:t>[</w:t>
      </w:r>
      <w:r>
        <w:rPr>
          <w:vertAlign w:val="superscript"/>
          <w:position w:val="8"/>
        </w:rPr>
        <w:t xml:space="preserve">27-30</w:t>
      </w:r>
      <w:r>
        <w:rPr>
          <w:vertAlign w:val="superscript"/>
        </w:rPr>
        <w:t>]</w:t>
      </w:r>
      <w:r>
        <w:rPr>
          <w:rFonts w:ascii="宋体" w:eastAsia="宋体" w:hint="eastAsia"/>
        </w:rPr>
        <w:t>的作用。</w:t>
      </w:r>
      <w:r>
        <w:t>Shivalingappa</w:t>
      </w:r>
      <w:r>
        <w:rPr>
          <w:rFonts w:ascii="宋体" w:eastAsia="宋体" w:hint="eastAsia"/>
        </w:rPr>
        <w:t>等</w:t>
      </w:r>
      <w:r>
        <w:rPr>
          <w:vertAlign w:val="superscript"/>
        </w:rPr>
        <w:t>[</w:t>
      </w:r>
      <w:r>
        <w:rPr>
          <w:vertAlign w:val="superscript"/>
          <w:position w:val="8"/>
        </w:rPr>
        <w:t xml:space="preserve">31</w:t>
      </w:r>
      <w:r>
        <w:rPr>
          <w:vertAlign w:val="superscript"/>
        </w:rPr>
        <w:t>]</w:t>
      </w:r>
      <w:r>
        <w:rPr>
          <w:rFonts w:ascii="宋体" w:eastAsia="宋体" w:hint="eastAsia"/>
        </w:rPr>
        <w:t>在研究</w:t>
      </w:r>
      <w:r>
        <w:t>Lipocalin</w:t>
      </w:r>
      <w:r>
        <w:t> </w:t>
      </w:r>
      <w:r>
        <w:t>2</w:t>
      </w:r>
      <w:r>
        <w:rPr>
          <w:rFonts w:ascii="宋体" w:eastAsia="宋体" w:hint="eastAsia"/>
        </w:rPr>
        <w:t>的时发现其具有抑制肿瘤血管形成的作用。但迄今为止</w:t>
      </w:r>
      <w:r>
        <w:t>Lipocalin</w:t>
      </w:r>
      <w:r>
        <w:t> </w:t>
      </w:r>
      <w:r>
        <w:t>2</w:t>
      </w:r>
      <w:r>
        <w:rPr>
          <w:rFonts w:ascii="宋体" w:eastAsia="宋体" w:hint="eastAsia"/>
        </w:rPr>
        <w:t>在大肠癌中的功能尚未见系统报道。</w:t>
      </w:r>
    </w:p>
    <w:p w:rsidR="0018722C">
      <w:pPr>
        <w:pStyle w:val="afc"/>
        <w:topLinePunct/>
      </w:pPr>
      <w:r>
        <w:rPr>
          <w:rFonts w:ascii="宋体" w:eastAsia="宋体" w:hint="eastAsia"/>
        </w:rPr>
        <w:t>我们根据溶瘤病毒具有肿瘤靶向性的基础上，将</w:t>
      </w:r>
      <w:r>
        <w:t>Lipocalin 2</w:t>
      </w:r>
      <w:r>
        <w:rPr>
          <w:rFonts w:ascii="宋体" w:eastAsia="宋体" w:hint="eastAsia"/>
        </w:rPr>
        <w:t>基因同源重组到溶瘤腺病毒中，成功构建了携带</w:t>
      </w:r>
      <w:r>
        <w:t>Lipocalin 2</w:t>
      </w:r>
      <w:r>
        <w:rPr>
          <w:rFonts w:ascii="宋体" w:eastAsia="宋体" w:hint="eastAsia"/>
        </w:rPr>
        <w:t>治疗基因的溶瘤腺病毒</w:t>
      </w:r>
      <w:r>
        <w:t>NV-lipocalin 2</w:t>
      </w:r>
      <w:r>
        <w:rPr>
          <w:rFonts w:ascii="宋体" w:eastAsia="宋体" w:hint="eastAsia"/>
        </w:rPr>
        <w:t>，并准备进一步探讨其抗大肠癌作用。</w:t>
      </w:r>
    </w:p>
    <w:p w:rsidR="0018722C">
      <w:pPr>
        <w:pStyle w:val="afc"/>
        <w:topLinePunct/>
      </w:pPr>
      <w:r>
        <w:rPr>
          <w:rFonts w:cstheme="minorBidi" w:hAnsiTheme="minorHAnsi" w:eastAsiaTheme="minorHAnsi" w:asciiTheme="minorHAnsi"/>
        </w:rPr>
        <w:t>2</w:t>
      </w:r>
    </w:p>
    <w:p w:rsidR="0018722C">
      <w:pPr>
        <w:pStyle w:val="Heading1"/>
        <w:topLinePunct/>
      </w:pPr>
      <w:bookmarkStart w:id="124108" w:name="_Toc686124108"/>
      <w:bookmarkStart w:name="第一部分 携带Lipocalin 2基因溶瘤腺病毒的构建及鉴定 " w:id="8"/>
      <w:bookmarkEnd w:id="8"/>
      <w:r/>
      <w:r>
        <w:t>第一部分</w:t>
      </w:r>
      <w:r>
        <w:t xml:space="preserve">  </w:t>
      </w:r>
      <w:r w:rsidRPr="00DB64CE">
        <w:t>携带</w:t>
      </w:r>
      <w:r w:rsidR="001852F3">
        <w:t xml:space="preserve">Lipocalin 2</w:t>
      </w:r>
      <w:r w:rsidR="001852F3">
        <w:t xml:space="preserve">基因溶瘤腺病毒的构建及鉴定</w:t>
      </w:r>
      <w:bookmarkEnd w:id="124108"/>
    </w:p>
    <w:p w:rsidR="0018722C">
      <w:pPr>
        <w:pStyle w:val="Heading2"/>
        <w:topLinePunct/>
        <w:ind w:left="171" w:hangingChars="171" w:hanging="171"/>
      </w:pPr>
      <w:bookmarkStart w:id="124109" w:name="_Toc686124109"/>
      <w:bookmarkStart w:name="_TOC_250012" w:id="9"/>
      <w:bookmarkStart w:name="一、实验材料 " w:id="10"/>
      <w:bookmarkEnd w:id="9"/>
      <w:r>
        <w:t>一</w:t>
      </w:r>
      <w:r>
        <w:t xml:space="preserve">  </w:t>
      </w:r>
      <w:r w:rsidRPr="00DB64CE">
        <w:t>、实验材料</w:t>
      </w:r>
      <w:bookmarkEnd w:id="124109"/>
    </w:p>
    <w:p w:rsidR="0018722C">
      <w:pPr>
        <w:topLinePunct/>
      </w:pPr>
      <w:bookmarkStart w:name="（一）实验主要试剂 " w:id="11"/>
      <w:bookmarkEnd w:id="11"/>
      <w:r>
        <w:rPr>
          <w:rFonts w:ascii="微软雅黑" w:eastAsia="微软雅黑" w:hint="eastAsia" w:cstheme="minorBidi" w:hAnsiTheme="minorHAnsi"/>
          <w:b/>
        </w:rPr>
        <w:t>（</w:t>
      </w:r>
      <w:r>
        <w:rPr>
          <w:rFonts w:ascii="微软雅黑" w:eastAsia="微软雅黑" w:hint="eastAsia" w:cstheme="minorBidi" w:hAnsiTheme="minorHAnsi"/>
          <w:b/>
        </w:rPr>
        <w:t xml:space="preserve">一</w:t>
      </w:r>
      <w:r>
        <w:rPr>
          <w:rFonts w:ascii="微软雅黑" w:eastAsia="微软雅黑" w:hint="eastAsia" w:cstheme="minorBidi" w:hAnsiTheme="minorHAnsi"/>
          <w:b/>
        </w:rPr>
        <w:t>）</w:t>
      </w:r>
      <w:r>
        <w:rPr>
          <w:rFonts w:ascii="微软雅黑" w:eastAsia="微软雅黑" w:hint="eastAsia" w:cstheme="minorBidi" w:hAnsiTheme="minorHAnsi"/>
          <w:b/>
        </w:rPr>
        <w:t>实验主要试剂</w:t>
      </w:r>
    </w:p>
    <w:p w:rsidR="0018722C">
      <w:pPr>
        <w:topLinePunct/>
      </w:pPr>
      <w:r>
        <w:t>DMEM</w:t>
      </w:r>
      <w:r>
        <w:rPr>
          <w:rFonts w:ascii="宋体" w:eastAsia="宋体" w:hint="eastAsia"/>
        </w:rPr>
        <w:t>购自杭州科隆公司</w:t>
      </w:r>
    </w:p>
    <w:p w:rsidR="0018722C">
      <w:pPr>
        <w:pStyle w:val="cw18"/>
        <w:topLinePunct/>
      </w:pPr>
      <w:r>
        <w:rPr>
          <w:rFonts w:ascii="宋体" w:hAnsi="宋体" w:eastAsia="宋体" w:hint="eastAsia"/>
        </w:rPr>
        <w:t>E. </w:t>
      </w:r>
      <w:r>
        <w:t>coli</w:t>
      </w:r>
      <w:r/>
      <w:r>
        <w:rPr>
          <w:rFonts w:ascii="宋体" w:hAnsi="宋体" w:eastAsia="宋体" w:hint="eastAsia"/>
        </w:rPr>
        <w:t>菌株</w:t>
      </w:r>
      <w:r>
        <w:t>DH5α</w:t>
      </w:r>
      <w:r>
        <w:rPr>
          <w:rFonts w:ascii="宋体" w:hAnsi="宋体" w:eastAsia="宋体" w:hint="eastAsia"/>
        </w:rPr>
        <w:t>为本实验室组保存</w:t>
      </w:r>
    </w:p>
    <w:p w:rsidR="0018722C">
      <w:pPr>
        <w:topLinePunct/>
      </w:pPr>
      <w:r>
        <w:t>293</w:t>
      </w:r>
      <w:r>
        <w:rPr>
          <w:rFonts w:ascii="宋体" w:eastAsia="宋体" w:hint="eastAsia"/>
        </w:rPr>
        <w:t>细胞</w:t>
      </w:r>
      <w:r w:rsidR="001852F3">
        <w:rPr>
          <w:rFonts w:ascii="宋体" w:eastAsia="宋体" w:hint="eastAsia"/>
        </w:rPr>
        <w:t xml:space="preserve">人胚肾细胞株</w:t>
      </w:r>
      <w:r>
        <w:rPr>
          <w:rFonts w:ascii="宋体" w:eastAsia="宋体" w:hint="eastAsia"/>
        </w:rPr>
        <w:t>（</w:t>
      </w:r>
      <w:r>
        <w:rPr>
          <w:rFonts w:ascii="宋体" w:eastAsia="宋体" w:hint="eastAsia"/>
        </w:rPr>
        <w:t>含</w:t>
      </w:r>
      <w:r>
        <w:t>A</w:t>
      </w:r>
      <w:r>
        <w:t>d5</w:t>
      </w:r>
      <w:r>
        <w:t>E</w:t>
      </w:r>
      <w:r>
        <w:t>1</w:t>
      </w:r>
      <w:r>
        <w:rPr>
          <w:rFonts w:ascii="宋体" w:eastAsia="宋体" w:hint="eastAsia"/>
        </w:rPr>
        <w:t>区</w:t>
      </w:r>
      <w:r>
        <w:rPr>
          <w:rFonts w:ascii="宋体" w:eastAsia="宋体" w:hint="eastAsia"/>
        </w:rPr>
        <w:t>）</w:t>
      </w:r>
      <w:r>
        <w:rPr>
          <w:rFonts w:ascii="宋体" w:eastAsia="宋体" w:hint="eastAsia"/>
        </w:rPr>
        <w:t>，由同济大学徐彬博士惠赠，培养条件</w:t>
      </w:r>
      <w:r>
        <w:t>D</w:t>
      </w:r>
      <w:r>
        <w:t>M</w:t>
      </w:r>
      <w:r>
        <w:t>E</w:t>
      </w:r>
      <w:r>
        <w:t>M</w:t>
      </w:r>
    </w:p>
    <w:p w:rsidR="0018722C">
      <w:pPr>
        <w:pStyle w:val="BodyText"/>
        <w:spacing w:before="191"/>
        <w:ind w:leftChars="0" w:left="801"/>
        <w:topLinePunct/>
      </w:pPr>
      <w:r>
        <w:t>+5%FBS</w:t>
      </w:r>
    </w:p>
    <w:p w:rsidR="0018722C">
      <w:pPr>
        <w:topLinePunct/>
      </w:pPr>
      <w:r>
        <w:rPr>
          <w:rFonts w:ascii="宋体" w:eastAsia="宋体" w:hint="eastAsia"/>
        </w:rPr>
        <w:t>人大肠癌细胞株</w:t>
      </w:r>
      <w:r>
        <w:t>SW480</w:t>
      </w:r>
      <w:r>
        <w:rPr>
          <w:rFonts w:ascii="宋体" w:eastAsia="宋体" w:hint="eastAsia"/>
        </w:rPr>
        <w:t>为本实验室收藏</w:t>
      </w:r>
    </w:p>
    <w:p w:rsidR="0018722C">
      <w:pPr>
        <w:pStyle w:val="BodyText"/>
        <w:tabs>
          <w:tab w:pos="3470" w:val="left" w:leader="none"/>
        </w:tabs>
        <w:spacing w:before="135"/>
        <w:ind w:leftChars="0" w:left="801"/>
        <w:rPr>
          <w:rFonts w:ascii="宋体" w:hAnsi="宋体" w:eastAsia="宋体" w:hint="eastAsia"/>
        </w:rPr>
        <w:topLinePunct/>
      </w:pPr>
      <w:r>
        <w:t>λ-Hind</w:t>
      </w:r>
      <w:r>
        <w:rPr>
          <w:rFonts w:ascii="宋体" w:hAnsi="宋体" w:eastAsia="宋体" w:hint="eastAsia"/>
          <w:spacing w:val="-16"/>
        </w:rPr>
        <w:t>Ⅲ</w:t>
      </w:r>
      <w:r>
        <w:t>Digest</w:t>
      </w:r>
      <w:r>
        <w:rPr>
          <w:spacing w:val="-1"/>
        </w:rPr>
        <w:t> </w:t>
      </w:r>
      <w:r>
        <w:t>Marker</w:t>
      </w:r>
      <w:r>
        <w:rPr>
          <w:rFonts w:ascii="宋体" w:hAnsi="宋体" w:eastAsia="宋体" w:hint="eastAsia"/>
        </w:rPr>
        <w:t>购自</w:t>
      </w:r>
      <w:r>
        <w:rPr>
          <w:spacing w:val="-2"/>
        </w:rPr>
        <w:t>TaKaRa</w:t>
      </w:r>
      <w:r>
        <w:rPr>
          <w:rFonts w:ascii="宋体" w:hAnsi="宋体" w:eastAsia="宋体" w:hint="eastAsia"/>
        </w:rPr>
        <w:t>公司</w:t>
      </w:r>
    </w:p>
    <w:p w:rsidR="0018722C">
      <w:pPr>
        <w:topLinePunct/>
      </w:pPr>
      <w:r>
        <w:t>DL2000</w:t>
      </w:r>
      <w:r>
        <w:t> </w:t>
      </w:r>
      <w:r>
        <w:t>Marker</w:t>
      </w:r>
      <w:r>
        <w:rPr>
          <w:rFonts w:ascii="宋体" w:eastAsia="宋体" w:hint="eastAsia"/>
        </w:rPr>
        <w:t>购自</w:t>
      </w:r>
      <w:r>
        <w:t>TaKaRa</w:t>
      </w:r>
      <w:r/>
      <w:r>
        <w:rPr>
          <w:rFonts w:ascii="宋体" w:eastAsia="宋体" w:hint="eastAsia"/>
        </w:rPr>
        <w:t>公司</w:t>
      </w:r>
    </w:p>
    <w:p w:rsidR="0018722C">
      <w:pPr>
        <w:topLinePunct/>
      </w:pPr>
      <w:r>
        <w:t>Taq</w:t>
      </w:r>
      <w:r>
        <w:rPr>
          <w:rFonts w:ascii="宋体" w:hAnsi="宋体" w:eastAsia="宋体" w:hint="eastAsia"/>
        </w:rPr>
        <w:t>酶、限制性内切酶</w:t>
      </w:r>
      <w:r>
        <w:t>Xho I</w:t>
      </w:r>
      <w:r>
        <w:rPr>
          <w:rFonts w:ascii="宋体" w:hAnsi="宋体" w:eastAsia="宋体" w:hint="eastAsia"/>
        </w:rPr>
        <w:t>、</w:t>
      </w:r>
      <w:r>
        <w:t>Bgl</w:t>
      </w:r>
      <w:r>
        <w:rPr>
          <w:rFonts w:ascii="宋体" w:hAnsi="宋体" w:eastAsia="宋体" w:hint="eastAsia"/>
        </w:rPr>
        <w:t>Ⅱ、</w:t>
      </w:r>
      <w:r>
        <w:t>Hind</w:t>
      </w:r>
      <w:r>
        <w:rPr>
          <w:rFonts w:ascii="宋体" w:hAnsi="宋体" w:eastAsia="宋体" w:hint="eastAsia"/>
        </w:rPr>
        <w:t>Ⅲ及</w:t>
      </w:r>
      <w:r>
        <w:t>T4 DNA</w:t>
      </w:r>
      <w:r>
        <w:rPr>
          <w:rFonts w:ascii="宋体" w:hAnsi="宋体" w:eastAsia="宋体" w:hint="eastAsia"/>
        </w:rPr>
        <w:t>连接酶、</w:t>
      </w:r>
      <w:r>
        <w:t>EcoR</w:t>
      </w:r>
      <w:r>
        <w:rPr>
          <w:rFonts w:ascii="宋体" w:hAnsi="宋体" w:eastAsia="宋体" w:hint="eastAsia"/>
        </w:rPr>
        <w:t>Ⅰ、碱性磷酸酶</w:t>
      </w:r>
      <w:r>
        <w:rPr>
          <w:rFonts w:ascii="宋体" w:hAnsi="宋体" w:eastAsia="宋体" w:hint="eastAsia"/>
        </w:rPr>
        <w:t>，</w:t>
      </w:r>
      <w:r>
        <w:rPr>
          <w:rFonts w:ascii="宋体" w:hAnsi="宋体" w:eastAsia="宋体" w:hint="eastAsia"/>
        </w:rPr>
        <w:t>均为</w:t>
      </w:r>
      <w:r>
        <w:t>MBI Fermentas</w:t>
      </w:r>
      <w:r>
        <w:rPr>
          <w:rFonts w:ascii="宋体" w:hAnsi="宋体" w:eastAsia="宋体" w:hint="eastAsia"/>
        </w:rPr>
        <w:t>公司产品</w:t>
      </w:r>
    </w:p>
    <w:p w:rsidR="0018722C">
      <w:pPr>
        <w:topLinePunct/>
      </w:pPr>
      <w:r>
        <w:t>PVDF</w:t>
      </w:r>
      <w:r>
        <w:rPr>
          <w:rFonts w:ascii="宋体" w:eastAsia="宋体" w:hint="eastAsia"/>
        </w:rPr>
        <w:t>膜购自</w:t>
      </w:r>
      <w:r>
        <w:t>Sangon</w:t>
      </w:r>
      <w:r>
        <w:rPr>
          <w:rFonts w:ascii="宋体" w:eastAsia="宋体" w:hint="eastAsia"/>
        </w:rPr>
        <w:t>公司</w:t>
      </w:r>
    </w:p>
    <w:p w:rsidR="0018722C">
      <w:pPr>
        <w:topLinePunct/>
      </w:pPr>
      <w:r>
        <w:rPr>
          <w:rFonts w:ascii="宋体" w:eastAsia="宋体" w:hint="eastAsia"/>
        </w:rPr>
        <w:t>蛋白酶</w:t>
      </w:r>
      <w:r>
        <w:t>K</w:t>
      </w:r>
      <w:r>
        <w:rPr>
          <w:rFonts w:ascii="宋体" w:eastAsia="宋体" w:hint="eastAsia"/>
        </w:rPr>
        <w:t>，溴化乙锭</w:t>
      </w:r>
      <w:r w:rsidR="001852F3">
        <w:rPr>
          <w:rFonts w:ascii="宋体" w:eastAsia="宋体" w:hint="eastAsia"/>
        </w:rPr>
        <w:t xml:space="preserve">购自</w:t>
      </w:r>
      <w:r>
        <w:t>Amersham life science</w:t>
      </w:r>
      <w:r>
        <w:rPr>
          <w:rFonts w:ascii="宋体" w:eastAsia="宋体" w:hint="eastAsia"/>
        </w:rPr>
        <w:t>公司胎肝</w:t>
      </w:r>
      <w:r>
        <w:t>cDNA</w:t>
      </w:r>
      <w:r>
        <w:rPr>
          <w:rFonts w:ascii="宋体" w:eastAsia="宋体" w:hint="eastAsia"/>
        </w:rPr>
        <w:t>文库</w:t>
      </w:r>
      <w:r>
        <w:rPr>
          <w:rFonts w:ascii="宋体" w:eastAsia="宋体" w:hint="eastAsia"/>
        </w:rPr>
        <w:t>（</w:t>
      </w:r>
      <w:r>
        <w:t>Clonetch</w:t>
      </w:r>
      <w:r>
        <w:rPr>
          <w:rFonts w:ascii="宋体" w:eastAsia="宋体" w:hint="eastAsia"/>
        </w:rPr>
        <w:t>）</w:t>
      </w:r>
    </w:p>
    <w:p w:rsidR="0018722C">
      <w:pPr>
        <w:topLinePunct/>
      </w:pPr>
      <w:r>
        <w:t>DNA</w:t>
      </w:r>
      <w:r>
        <w:rPr>
          <w:rFonts w:ascii="宋体" w:eastAsia="宋体" w:hint="eastAsia"/>
        </w:rPr>
        <w:t>凝胶回收试剂盒购自杭州申能公司</w:t>
      </w:r>
    </w:p>
    <w:p w:rsidR="0018722C">
      <w:pPr>
        <w:topLinePunct/>
      </w:pPr>
      <w:r>
        <w:rPr>
          <w:rFonts w:ascii="宋体" w:eastAsia="宋体" w:hint="eastAsia"/>
        </w:rPr>
        <w:t>琼脂粉、胰蛋白胨、酵母提取物</w:t>
      </w:r>
      <w:r w:rsidR="001852F3">
        <w:rPr>
          <w:rFonts w:ascii="宋体" w:eastAsia="宋体" w:hint="eastAsia"/>
        </w:rPr>
        <w:t xml:space="preserve">购自</w:t>
      </w:r>
      <w:r>
        <w:t>GIBCO BRL</w:t>
      </w:r>
      <w:r>
        <w:rPr>
          <w:rFonts w:ascii="宋体" w:eastAsia="宋体" w:hint="eastAsia"/>
        </w:rPr>
        <w:t>公司胎牛血清、小牛血清</w:t>
      </w:r>
      <w:r w:rsidR="001852F3">
        <w:rPr>
          <w:rFonts w:ascii="宋体" w:eastAsia="宋体" w:hint="eastAsia"/>
        </w:rPr>
        <w:t xml:space="preserve">购自</w:t>
      </w:r>
      <w:r>
        <w:t>Sangon</w:t>
      </w:r>
      <w:r>
        <w:rPr>
          <w:rFonts w:ascii="宋体" w:eastAsia="宋体" w:hint="eastAsia"/>
        </w:rPr>
        <w:t>公司</w:t>
      </w:r>
    </w:p>
    <w:p w:rsidR="0018722C">
      <w:pPr>
        <w:topLinePunct/>
      </w:pPr>
      <w:r>
        <w:rPr>
          <w:rFonts w:ascii="宋体" w:eastAsia="宋体" w:hint="eastAsia"/>
        </w:rPr>
        <w:t>氨苄青霉素</w:t>
      </w:r>
      <w:r>
        <w:t>（</w:t>
      </w:r>
      <w:r>
        <w:rPr>
          <w:rFonts w:ascii="宋体" w:eastAsia="宋体" w:hint="eastAsia"/>
        </w:rPr>
        <w:t>杭州海正股份有限公司</w:t>
      </w:r>
      <w:r>
        <w:t>）</w:t>
      </w:r>
    </w:p>
    <w:p w:rsidR="0018722C">
      <w:pPr>
        <w:topLinePunct/>
      </w:pPr>
      <w:r>
        <w:t>Dpn I</w:t>
      </w:r>
      <w:r/>
      <w:r>
        <w:rPr>
          <w:rFonts w:ascii="宋体" w:eastAsia="宋体" w:hint="eastAsia"/>
        </w:rPr>
        <w:t>、</w:t>
      </w:r>
      <w:r>
        <w:t>KOD</w:t>
      </w:r>
      <w:r>
        <w:rPr>
          <w:rFonts w:ascii="宋体" w:eastAsia="宋体" w:hint="eastAsia"/>
        </w:rPr>
        <w:t>－</w:t>
      </w:r>
      <w:r>
        <w:t>Plus</w:t>
      </w:r>
      <w:r/>
      <w:r>
        <w:rPr>
          <w:rFonts w:ascii="宋体" w:eastAsia="宋体" w:hint="eastAsia"/>
        </w:rPr>
        <w:t>试剂盒</w:t>
      </w:r>
      <w:r w:rsidR="001852F3">
        <w:rPr>
          <w:rFonts w:ascii="宋体" w:eastAsia="宋体" w:hint="eastAsia"/>
        </w:rPr>
        <w:t xml:space="preserve">购自</w:t>
      </w:r>
      <w:r>
        <w:t>Toyobo</w:t>
      </w:r>
      <w:r>
        <w:t> Co. </w:t>
      </w:r>
      <w:r>
        <w:t>RT-PCR</w:t>
      </w:r>
      <w:r>
        <w:rPr>
          <w:rFonts w:ascii="宋体" w:eastAsia="宋体" w:hint="eastAsia"/>
        </w:rPr>
        <w:t>试剂盒购自上海海生生物工程公司</w:t>
      </w:r>
    </w:p>
    <w:p w:rsidR="0018722C">
      <w:pPr>
        <w:topLinePunct/>
      </w:pPr>
      <w:r>
        <w:t>QIAamp DNA Blood Mini Kit</w:t>
      </w:r>
      <w:r>
        <w:rPr>
          <w:rFonts w:ascii="宋体" w:eastAsia="宋体" w:hint="eastAsia"/>
        </w:rPr>
        <w:t>、</w:t>
      </w:r>
      <w:r>
        <w:t>Effectene kit</w:t>
      </w:r>
      <w:r/>
      <w:r>
        <w:rPr>
          <w:rFonts w:ascii="宋体" w:eastAsia="宋体" w:hint="eastAsia"/>
        </w:rPr>
        <w:t>、</w:t>
      </w:r>
      <w:r>
        <w:t>QIAGEN Plasmid Midi Kit</w:t>
      </w:r>
      <w:r>
        <w:rPr>
          <w:rFonts w:ascii="宋体" w:eastAsia="宋体" w:hint="eastAsia"/>
        </w:rPr>
        <w:t>购自</w:t>
      </w:r>
      <w:r>
        <w:t>Microbix</w:t>
      </w:r>
    </w:p>
    <w:p w:rsidR="0018722C">
      <w:pPr>
        <w:topLinePunct/>
      </w:pPr>
      <w:r>
        <w:t>Biosystems</w:t>
      </w:r>
      <w:r/>
      <w:r>
        <w:rPr>
          <w:rFonts w:ascii="宋体" w:eastAsia="宋体" w:hint="eastAsia"/>
        </w:rPr>
        <w:t>公司</w:t>
      </w:r>
    </w:p>
    <w:p w:rsidR="0018722C">
      <w:pPr>
        <w:topLinePunct/>
      </w:pPr>
      <w:r>
        <w:t>pBHGE</w:t>
      </w:r>
      <w:r>
        <w:t>3</w:t>
      </w:r>
      <w:r>
        <w:t>(</w:t>
      </w:r>
      <w:r>
        <w:rPr>
          <w:rFonts w:ascii="宋体" w:eastAsia="宋体" w:hint="eastAsia"/>
        </w:rPr>
        <w:t>加拿大</w:t>
      </w:r>
      <w:r>
        <w:t>Microbix Biosystems</w:t>
      </w:r>
      <w:r/>
      <w:r>
        <w:rPr>
          <w:rFonts w:ascii="宋体" w:eastAsia="宋体" w:hint="eastAsia"/>
        </w:rPr>
        <w:t>公司</w:t>
      </w:r>
      <w:r>
        <w:t>)</w:t>
      </w:r>
    </w:p>
    <w:p w:rsidR="0018722C">
      <w:pPr>
        <w:topLinePunct/>
      </w:pPr>
      <w:r>
        <w:t>pCA13</w:t>
      </w:r>
      <w:r>
        <w:rPr>
          <w:rFonts w:ascii="宋体" w:eastAsia="宋体" w:hint="eastAsia"/>
        </w:rPr>
        <w:t>质粒</w:t>
      </w:r>
      <w:r>
        <w:t>(</w:t>
      </w:r>
      <w:r>
        <w:rPr>
          <w:rFonts w:ascii="宋体" w:eastAsia="宋体" w:hint="eastAsia"/>
        </w:rPr>
        <w:t>加拿大</w:t>
      </w:r>
      <w:r>
        <w:t>Microbix Biosystems</w:t>
      </w:r>
      <w:r/>
      <w:r>
        <w:rPr>
          <w:rFonts w:ascii="宋体" w:eastAsia="宋体" w:hint="eastAsia"/>
        </w:rPr>
        <w:t>公司</w:t>
      </w:r>
      <w:r>
        <w:t>)</w:t>
      </w:r>
    </w:p>
    <w:p w:rsidR="0018722C">
      <w:pPr>
        <w:topLinePunct/>
      </w:pPr>
      <w:r>
        <w:rPr>
          <w:rFonts w:cstheme="minorBidi" w:hAnsiTheme="minorHAnsi" w:eastAsiaTheme="minorHAnsi" w:asciiTheme="minorHAnsi"/>
        </w:rPr>
        <w:t>pZD55</w:t>
      </w:r>
      <w:r>
        <w:rPr>
          <w:rFonts w:ascii="宋体" w:eastAsia="宋体" w:hint="eastAsia" w:cstheme="minorBidi" w:hAnsiTheme="minorHAnsi"/>
        </w:rPr>
        <w:t>：由同济大学徐彬博士惠赠</w:t>
      </w:r>
    </w:p>
    <w:p w:rsidR="0018722C">
      <w:pPr>
        <w:topLinePunct/>
      </w:pPr>
      <w:r>
        <w:rPr>
          <w:rFonts w:cstheme="minorBidi" w:hAnsiTheme="minorHAnsi" w:eastAsiaTheme="minorHAnsi" w:asciiTheme="minorHAnsi"/>
        </w:rPr>
        <w:t>3</w:t>
      </w:r>
    </w:p>
    <w:p w:rsidR="0018722C">
      <w:pPr>
        <w:topLinePunct/>
      </w:pPr>
      <w:bookmarkStart w:name="（二）试剂处理 " w:id="12"/>
      <w:bookmarkEnd w:id="12"/>
      <w:r>
        <w:rPr>
          <w:rFonts w:ascii="微软雅黑" w:eastAsia="微软雅黑" w:hint="eastAsia" w:cstheme="minorBidi" w:hAnsiTheme="minorHAnsi"/>
          <w:b/>
        </w:rPr>
        <w:t>（</w:t>
      </w:r>
      <w:r>
        <w:rPr>
          <w:rFonts w:ascii="微软雅黑" w:eastAsia="微软雅黑" w:hint="eastAsia" w:cstheme="minorBidi" w:hAnsiTheme="minorHAnsi"/>
          <w:b/>
        </w:rPr>
        <w:t xml:space="preserve">二</w:t>
      </w:r>
      <w:r>
        <w:rPr>
          <w:rFonts w:ascii="微软雅黑" w:eastAsia="微软雅黑" w:hint="eastAsia" w:cstheme="minorBidi" w:hAnsiTheme="minorHAnsi"/>
          <w:b/>
        </w:rPr>
        <w:t>）</w:t>
      </w:r>
      <w:r>
        <w:rPr>
          <w:rFonts w:ascii="微软雅黑" w:eastAsia="微软雅黑" w:hint="eastAsia" w:cstheme="minorBidi" w:hAnsiTheme="minorHAnsi"/>
          <w:b/>
        </w:rPr>
        <w:t>试剂处理</w:t>
      </w:r>
    </w:p>
    <w:p w:rsidR="0018722C">
      <w:pPr>
        <w:pStyle w:val="3"/>
        <w:topLinePunct/>
        <w:ind w:left="200" w:hangingChars="200" w:hanging="200"/>
      </w:pPr>
      <w:r>
        <w:t>1. </w:t>
      </w:r>
      <w:r>
        <w:t>氨苄青霉素</w:t>
      </w:r>
      <w:r>
        <w:t>（</w:t>
      </w:r>
      <w:r>
        <w:t>a</w:t>
      </w:r>
      <w:r>
        <w:t>mpi</w:t>
      </w:r>
      <w:r>
        <w:t>c</w:t>
      </w:r>
      <w:r>
        <w:t>ill</w:t>
      </w:r>
      <w:r>
        <w:t>i</w:t>
      </w:r>
      <w:r>
        <w:t>n</w:t>
      </w:r>
      <w:r>
        <w:t>）</w:t>
      </w:r>
      <w:r w:rsidP="AA7D325B">
        <w:t>（</w:t>
      </w:r>
      <w:r>
        <w:t>100m</w:t>
      </w:r>
      <w:r>
        <w:t>g</w:t>
      </w:r>
      <w:r>
        <w:t>/</w:t>
      </w:r>
      <w:r>
        <w:t>ml</w:t>
      </w:r>
      <w:r w:rsidP="AA7D325B">
        <w:t>）</w:t>
      </w:r>
    </w:p>
    <w:p w:rsidR="0018722C">
      <w:pPr>
        <w:topLinePunct/>
      </w:pPr>
      <w:r>
        <w:rPr>
          <w:rFonts w:ascii="宋体" w:hAnsi="宋体" w:eastAsia="宋体" w:hint="eastAsia"/>
        </w:rPr>
        <w:t>于</w:t>
      </w:r>
      <w:r>
        <w:t>10ml</w:t>
      </w:r>
      <w:r>
        <w:rPr>
          <w:rFonts w:ascii="宋体" w:hAnsi="宋体" w:eastAsia="宋体" w:hint="eastAsia"/>
        </w:rPr>
        <w:t>的水中溶解</w:t>
      </w:r>
      <w:r>
        <w:t>1g</w:t>
      </w:r>
      <w:r>
        <w:rPr>
          <w:rFonts w:ascii="宋体" w:hAnsi="宋体" w:eastAsia="宋体" w:hint="eastAsia"/>
        </w:rPr>
        <w:t>氨苄青霉素钠盐，分装成</w:t>
      </w:r>
      <w:r>
        <w:t>10</w:t>
      </w:r>
      <w:r>
        <w:rPr>
          <w:rFonts w:ascii="宋体" w:hAnsi="宋体" w:eastAsia="宋体" w:hint="eastAsia"/>
        </w:rPr>
        <w:t>小份于</w:t>
      </w:r>
      <w:r>
        <w:t>-4</w:t>
      </w:r>
      <w:r>
        <w:rPr>
          <w:rFonts w:ascii="宋体" w:hAnsi="宋体" w:eastAsia="宋体" w:hint="eastAsia"/>
        </w:rPr>
        <w:t>℃贮存。以</w:t>
      </w:r>
      <w:r>
        <w:t>100μg</w:t>
      </w:r>
      <w:r>
        <w:t>/</w:t>
      </w:r>
      <w:r>
        <w:t>ml</w:t>
      </w:r>
      <w:r>
        <w:rPr>
          <w:rFonts w:ascii="宋体" w:hAnsi="宋体" w:eastAsia="宋体" w:hint="eastAsia"/>
        </w:rPr>
        <w:t>的终浓度添加于生长培养基。</w:t>
      </w:r>
    </w:p>
    <w:p w:rsidR="0018722C">
      <w:pPr>
        <w:pStyle w:val="3"/>
        <w:topLinePunct/>
        <w:ind w:left="200" w:hangingChars="200" w:hanging="200"/>
      </w:pPr>
      <w:r>
        <w:t>2. </w:t>
      </w:r>
      <w:r>
        <w:t>细胞裂解液</w:t>
      </w:r>
      <w:r w:rsidP="AA7D325B">
        <w:t>:</w:t>
      </w:r>
    </w:p>
    <w:p w:rsidR="0018722C">
      <w:pPr>
        <w:topLinePunct/>
      </w:pPr>
      <w:r>
        <w:t>0.5%</w:t>
      </w:r>
      <w:r>
        <w:rPr>
          <w:rFonts w:ascii="宋体" w:eastAsia="宋体" w:hint="eastAsia"/>
        </w:rPr>
        <w:t>去氧胆酸钠</w:t>
      </w:r>
      <w:r>
        <w:t>(</w:t>
      </w:r>
      <w:r>
        <w:t>w</w:t>
      </w:r>
      <w:r>
        <w:t>/</w:t>
      </w:r>
      <w:r>
        <w:t>v</w:t>
      </w:r>
      <w:r>
        <w:t>)</w:t>
      </w:r>
    </w:p>
    <w:p w:rsidR="0018722C">
      <w:pPr>
        <w:topLinePunct/>
      </w:pPr>
      <w:r>
        <w:t>0.02%</w:t>
      </w:r>
      <w:r>
        <w:rPr>
          <w:rFonts w:ascii="宋体" w:eastAsia="宋体" w:hint="eastAsia"/>
        </w:rPr>
        <w:t>叠氮钠</w:t>
      </w:r>
      <w:r>
        <w:t>(</w:t>
      </w:r>
      <w:r>
        <w:t>w</w:t>
      </w:r>
      <w:r>
        <w:t>/</w:t>
      </w:r>
      <w:r>
        <w:t>v</w:t>
      </w:r>
      <w:r>
        <w:t>)</w:t>
      </w:r>
    </w:p>
    <w:p w:rsidR="0018722C">
      <w:pPr>
        <w:topLinePunct/>
      </w:pPr>
      <w:r>
        <w:t xml:space="preserve">0.1%SDS </w:t>
      </w:r>
      <w:r>
        <w:t xml:space="preserve">(</w:t>
      </w:r>
      <w:r>
        <w:t xml:space="preserve">w</w:t>
      </w:r>
      <w:r>
        <w:t xml:space="preserve">/</w:t>
      </w:r>
      <w:r>
        <w:t xml:space="preserve">v</w:t>
      </w:r>
      <w:r>
        <w:t xml:space="preserve">)</w:t>
      </w:r>
    </w:p>
    <w:p w:rsidR="0018722C">
      <w:pPr>
        <w:pStyle w:val="Heading2"/>
        <w:topLinePunct/>
        <w:ind w:left="171" w:hangingChars="171" w:hanging="171"/>
      </w:pPr>
      <w:bookmarkStart w:id="124110" w:name="_Toc686124110"/>
      <w:r>
        <w:t xml:space="preserve">5</w:t>
      </w:r>
      <w:r>
        <w:t xml:space="preserve"> </w:t>
      </w:r>
      <w:r w:rsidRPr="00DB64CE">
        <w:t>mmol</w:t>
      </w:r>
      <w:r>
        <w:t xml:space="preserve">/</w:t>
      </w:r>
      <w:r>
        <w:t xml:space="preserve">L Tris-HCl </w:t>
      </w:r>
      <w:r>
        <w:t xml:space="preserve">(</w:t>
      </w:r>
      <w:r>
        <w:t xml:space="preserve">pH 8.0</w:t>
      </w:r>
      <w:r>
        <w:t xml:space="preserve">)</w:t>
      </w:r>
      <w:r>
        <w:t xml:space="preserve"> 170mmo1</w:t>
      </w:r>
      <w:r>
        <w:t xml:space="preserve">/</w:t>
      </w:r>
      <w:r>
        <w:t xml:space="preserve">L NaCI</w:t>
      </w:r>
      <w:bookmarkEnd w:id="124110"/>
    </w:p>
    <w:p w:rsidR="0018722C">
      <w:pPr>
        <w:topLinePunct/>
      </w:pPr>
      <w:r>
        <w:t xml:space="preserve">1% NP-40 </w:t>
      </w:r>
      <w:r>
        <w:t xml:space="preserve">(</w:t>
      </w:r>
      <w:r>
        <w:t xml:space="preserve">v</w:t>
      </w:r>
      <w:r>
        <w:t xml:space="preserve">/</w:t>
      </w:r>
      <w:r>
        <w:t xml:space="preserve">v</w:t>
      </w:r>
      <w:r>
        <w:t xml:space="preserve">)</w:t>
      </w:r>
    </w:p>
    <w:p w:rsidR="0018722C">
      <w:pPr>
        <w:pStyle w:val="Heading2"/>
        <w:topLinePunct/>
        <w:ind w:left="171" w:hangingChars="171" w:hanging="171"/>
      </w:pPr>
      <w:bookmarkStart w:id="124111" w:name="_Toc686124111"/>
      <w:r>
        <w:t>1</w:t>
      </w:r>
      <w:r>
        <w:t xml:space="preserve"> </w:t>
      </w:r>
      <w:r>
        <w:t>μ</w:t>
      </w:r>
      <w:r>
        <w:t>g</w:t>
      </w:r>
      <w:r>
        <w:t>/</w:t>
      </w:r>
      <w:r>
        <w:t>ml Aprotinin</w:t>
      </w:r>
      <w:bookmarkEnd w:id="124111"/>
    </w:p>
    <w:p w:rsidR="0018722C">
      <w:pPr>
        <w:pStyle w:val="BodyText"/>
        <w:spacing w:before="135"/>
        <w:ind w:leftChars="0" w:left="1161"/>
        <w:topLinePunct/>
      </w:pPr>
      <w:r>
        <w:rPr>
          <w:rFonts w:ascii="宋体" w:eastAsia="宋体" w:hint="eastAsia"/>
        </w:rPr>
        <w:t>蛋白酶抑制剂</w:t>
      </w:r>
      <w:r>
        <w:t>100ug/ml PMSF</w:t>
      </w:r>
    </w:p>
    <w:p w:rsidR="0018722C">
      <w:pPr>
        <w:pStyle w:val="3"/>
        <w:topLinePunct/>
        <w:ind w:left="200" w:hangingChars="200" w:hanging="200"/>
      </w:pPr>
      <w:r>
        <w:t>3.</w:t>
      </w:r>
      <w:r>
        <w:t xml:space="preserve"> </w:t>
      </w:r>
      <w:r>
        <w:t>LB</w:t>
      </w:r>
      <w:r>
        <w:t>平板</w:t>
      </w:r>
    </w:p>
    <w:p w:rsidR="0018722C">
      <w:pPr>
        <w:topLinePunct/>
      </w:pPr>
      <w:r>
        <w:rPr>
          <w:rFonts w:ascii="宋体" w:eastAsia="宋体" w:hint="eastAsia"/>
        </w:rPr>
        <w:t>蛋白胨</w:t>
      </w:r>
      <w:r>
        <w:t>20 g</w:t>
      </w:r>
      <w:r>
        <w:t>/</w:t>
      </w:r>
      <w:r>
        <w:t xml:space="preserve">L</w:t>
      </w:r>
      <w:r>
        <w:rPr>
          <w:rFonts w:ascii="宋体" w:eastAsia="宋体" w:hint="eastAsia"/>
        </w:rPr>
        <w:t>琼脂糖</w:t>
      </w:r>
      <w:r>
        <w:t>20g</w:t>
      </w:r>
      <w:r>
        <w:t>/</w:t>
      </w:r>
      <w:r>
        <w:t xml:space="preserve">L</w:t>
      </w:r>
      <w:r>
        <w:rPr>
          <w:rFonts w:ascii="宋体" w:eastAsia="宋体" w:hint="eastAsia"/>
        </w:rPr>
        <w:t>氯化钠</w:t>
      </w:r>
      <w:r>
        <w:t>9 g</w:t>
      </w:r>
      <w:r>
        <w:t>/</w:t>
      </w:r>
      <w:r>
        <w:t xml:space="preserve"> L</w:t>
      </w:r>
    </w:p>
    <w:p w:rsidR="0018722C">
      <w:pPr>
        <w:pStyle w:val="BodyText"/>
        <w:spacing w:before="26"/>
        <w:ind w:leftChars="0" w:left="1632"/>
        <w:topLinePunct/>
      </w:pPr>
      <w:r>
        <w:rPr>
          <w:rFonts w:ascii="宋体" w:eastAsia="宋体" w:hint="eastAsia"/>
        </w:rPr>
        <w:t>酵母提取物</w:t>
      </w:r>
      <w:r>
        <w:t>5 g/L</w:t>
      </w:r>
    </w:p>
    <w:p w:rsidR="0018722C">
      <w:pPr>
        <w:topLinePunct/>
      </w:pPr>
      <w:r>
        <w:rPr>
          <w:rFonts w:ascii="宋体" w:hAnsi="宋体" w:eastAsia="宋体" w:hint="eastAsia"/>
        </w:rPr>
        <w:t>上述配方加水至</w:t>
      </w:r>
      <w:r>
        <w:t>250ml</w:t>
      </w:r>
      <w:r>
        <w:rPr>
          <w:rFonts w:ascii="宋体" w:hAnsi="宋体" w:eastAsia="宋体" w:hint="eastAsia"/>
        </w:rPr>
        <w:t>，</w:t>
      </w:r>
      <w:r>
        <w:t>120</w:t>
      </w:r>
      <w:r>
        <w:rPr>
          <w:rFonts w:ascii="宋体" w:hAnsi="宋体" w:eastAsia="宋体" w:hint="eastAsia"/>
        </w:rPr>
        <w:t>℃高压蒸汽灭菌，冷却至</w:t>
      </w:r>
      <w:r>
        <w:t>37</w:t>
      </w:r>
      <w:r>
        <w:rPr>
          <w:rFonts w:ascii="宋体" w:hAnsi="宋体" w:eastAsia="宋体" w:hint="eastAsia"/>
        </w:rPr>
        <w:t>℃左右，加入</w:t>
      </w:r>
      <w:r>
        <w:t>100μg</w:t>
      </w:r>
      <w:r>
        <w:t>/</w:t>
      </w:r>
      <w:r>
        <w:t>ml</w:t>
      </w:r>
      <w:r>
        <w:rPr>
          <w:rFonts w:ascii="宋体" w:hAnsi="宋体" w:eastAsia="宋体" w:hint="eastAsia"/>
        </w:rPr>
        <w:t>的氨苄青霉素，混匀后倒置无菌的</w:t>
      </w:r>
      <w:r>
        <w:t>10cm</w:t>
      </w:r>
      <w:r>
        <w:rPr>
          <w:rFonts w:ascii="宋体" w:hAnsi="宋体" w:eastAsia="宋体" w:hint="eastAsia"/>
        </w:rPr>
        <w:t>玻璃平皿中，冷却后放置</w:t>
      </w:r>
      <w:r>
        <w:t>4</w:t>
      </w:r>
      <w:r>
        <w:rPr>
          <w:rFonts w:ascii="宋体" w:hAnsi="宋体" w:eastAsia="宋体" w:hint="eastAsia"/>
        </w:rPr>
        <w:t>℃冰箱备用。</w:t>
      </w:r>
    </w:p>
    <w:p w:rsidR="0018722C">
      <w:pPr>
        <w:pStyle w:val="3"/>
        <w:topLinePunct/>
        <w:ind w:left="200" w:hangingChars="200" w:hanging="200"/>
      </w:pPr>
      <w:r>
        <w:t>4.</w:t>
      </w:r>
      <w:r>
        <w:t xml:space="preserve"> </w:t>
      </w:r>
      <w:r>
        <w:t>LB</w:t>
      </w:r>
      <w:r>
        <w:t>培养基</w:t>
      </w:r>
    </w:p>
    <w:p w:rsidR="0018722C">
      <w:pPr>
        <w:pStyle w:val="BodyText"/>
        <w:spacing w:before="135"/>
        <w:ind w:leftChars="0" w:left="616" w:rightChars="0" w:right="6607"/>
        <w:jc w:val="center"/>
        <w:topLinePunct/>
      </w:pPr>
      <w:r>
        <w:rPr>
          <w:rFonts w:ascii="宋体" w:eastAsia="宋体" w:hint="eastAsia"/>
        </w:rPr>
        <w:t>蛋白胨</w:t>
      </w:r>
      <w:r>
        <w:t>20g</w:t>
      </w:r>
    </w:p>
    <w:p w:rsidR="0018722C">
      <w:pPr>
        <w:pStyle w:val="BodyText"/>
        <w:spacing w:before="135"/>
        <w:ind w:leftChars="0" w:left="1401"/>
        <w:topLinePunct/>
      </w:pPr>
      <w:r>
        <w:rPr>
          <w:rFonts w:ascii="宋体" w:eastAsia="宋体" w:hint="eastAsia"/>
        </w:rPr>
        <w:t>酵母提取物</w:t>
      </w:r>
      <w:r>
        <w:t>5g</w:t>
      </w:r>
    </w:p>
    <w:p w:rsidR="0018722C">
      <w:pPr>
        <w:pStyle w:val="BodyText"/>
        <w:spacing w:before="135"/>
        <w:ind w:leftChars="0" w:left="616" w:rightChars="0" w:right="6597"/>
        <w:jc w:val="center"/>
        <w:topLinePunct/>
      </w:pPr>
      <w:r>
        <w:rPr>
          <w:rFonts w:ascii="宋体" w:eastAsia="宋体" w:hint="eastAsia"/>
        </w:rPr>
        <w:t>氯化钠</w:t>
      </w:r>
      <w:r>
        <w:t>10g</w:t>
      </w:r>
    </w:p>
    <w:p w:rsidR="0018722C">
      <w:pPr>
        <w:topLinePunct/>
      </w:pPr>
      <w:r>
        <w:rPr>
          <w:rFonts w:ascii="宋体" w:eastAsia="宋体" w:hint="eastAsia"/>
        </w:rPr>
        <w:t>溶于</w:t>
      </w:r>
      <w:r>
        <w:t>1L</w:t>
      </w:r>
      <w:r>
        <w:rPr>
          <w:rFonts w:ascii="宋体" w:eastAsia="宋体" w:hint="eastAsia"/>
        </w:rPr>
        <w:t>水中，高压蒸汽灭菌后分装备用。</w:t>
      </w:r>
    </w:p>
    <w:p w:rsidR="0018722C">
      <w:pPr>
        <w:pStyle w:val="3"/>
        <w:topLinePunct/>
        <w:ind w:left="200" w:hangingChars="200" w:hanging="200"/>
      </w:pPr>
      <w:r>
        <w:t>5.</w:t>
      </w:r>
      <w:r>
        <w:t xml:space="preserve"> </w:t>
      </w:r>
      <w:r>
        <w:t>PBS</w:t>
      </w:r>
      <w:r>
        <w:t>液</w:t>
      </w:r>
    </w:p>
    <w:p w:rsidR="0018722C">
      <w:pPr>
        <w:topLinePunct/>
      </w:pPr>
      <w:r>
        <w:t>NaCl</w:t>
      </w:r>
      <w:r w:rsidRPr="00000000">
        <w:tab/>
        <w:t>8g</w:t>
      </w:r>
    </w:p>
    <w:p w:rsidR="0018722C">
      <w:pPr>
        <w:topLinePunct/>
      </w:pPr>
      <w:r>
        <w:t>KCl</w:t>
      </w:r>
      <w:r w:rsidRPr="00000000">
        <w:tab/>
        <w:t>0.25g </w:t>
      </w:r>
      <w:r>
        <w:t>Na</w:t>
      </w:r>
      <w:r>
        <w:t>2</w:t>
      </w:r>
      <w:r>
        <w:t>HPO</w:t>
      </w:r>
      <w:r>
        <w:t>4</w:t>
      </w:r>
      <w:r w:rsidRPr="00000000">
        <w:tab/>
      </w:r>
      <w:r>
        <w:t>1.45g</w:t>
      </w:r>
    </w:p>
    <w:p w:rsidR="0018722C">
      <w:pPr>
        <w:topLinePunct/>
      </w:pPr>
      <w:r>
        <w:rPr>
          <w:rFonts w:cstheme="minorBidi" w:hAnsiTheme="minorHAnsi" w:eastAsiaTheme="minorHAnsi" w:asciiTheme="minorHAnsi"/>
        </w:rPr>
        <w:t>4</w:t>
      </w:r>
    </w:p>
    <w:p w:rsidR="0018722C">
      <w:pPr>
        <w:topLinePunct/>
      </w:pPr>
      <w:r>
        <w:rPr>
          <w:rFonts w:cstheme="minorBidi" w:hAnsiTheme="minorHAnsi" w:eastAsiaTheme="minorHAnsi" w:asciiTheme="minorHAnsi"/>
        </w:rPr>
        <w:t>KH</w:t>
      </w:r>
      <w:r>
        <w:rPr>
          <w:rFonts w:cstheme="minorBidi" w:hAnsiTheme="minorHAnsi" w:eastAsiaTheme="minorHAnsi" w:asciiTheme="minorHAnsi"/>
        </w:rPr>
        <w:t>2</w:t>
      </w:r>
      <w:r>
        <w:rPr>
          <w:rFonts w:cstheme="minorBidi" w:hAnsiTheme="minorHAnsi" w:eastAsiaTheme="minorHAnsi" w:asciiTheme="minorHAnsi"/>
        </w:rPr>
        <w:t>PO</w:t>
      </w:r>
      <w:r>
        <w:rPr>
          <w:rFonts w:cstheme="minorBidi" w:hAnsiTheme="minorHAnsi" w:eastAsiaTheme="minorHAnsi" w:asciiTheme="minorHAnsi"/>
        </w:rPr>
        <w:t>4</w:t>
      </w:r>
      <w:r w:rsidRPr="00000000">
        <w:rPr>
          <w:rFonts w:cstheme="minorBidi" w:hAnsiTheme="minorHAnsi" w:eastAsiaTheme="minorHAnsi" w:asciiTheme="minorHAnsi"/>
        </w:rPr>
        <w:tab/>
      </w:r>
      <w:r>
        <w:rPr>
          <w:rFonts w:cstheme="minorBidi" w:hAnsiTheme="minorHAnsi" w:eastAsiaTheme="minorHAnsi" w:asciiTheme="minorHAnsi"/>
        </w:rPr>
        <w:t>0.268g</w:t>
      </w:r>
    </w:p>
    <w:p w:rsidR="0018722C">
      <w:pPr>
        <w:topLinePunct/>
      </w:pPr>
      <w:r>
        <w:rPr>
          <w:rFonts w:ascii="宋体" w:hAnsi="宋体" w:eastAsia="宋体" w:hint="eastAsia"/>
        </w:rPr>
        <w:t>溶于</w:t>
      </w:r>
      <w:r>
        <w:t>1000ml</w:t>
      </w:r>
      <w:r>
        <w:rPr>
          <w:rFonts w:ascii="宋体" w:hAnsi="宋体" w:eastAsia="宋体" w:hint="eastAsia"/>
        </w:rPr>
        <w:t>蒸馏水，</w:t>
      </w:r>
      <w:r>
        <w:t>120</w:t>
      </w:r>
      <w:r>
        <w:rPr>
          <w:rFonts w:ascii="宋体" w:hAnsi="宋体" w:eastAsia="宋体" w:hint="eastAsia"/>
        </w:rPr>
        <w:t>℃高压灭菌，</w:t>
      </w:r>
      <w:r>
        <w:t>4</w:t>
      </w:r>
      <w:r>
        <w:rPr>
          <w:rFonts w:ascii="宋体" w:hAnsi="宋体" w:eastAsia="宋体" w:hint="eastAsia"/>
        </w:rPr>
        <w:t>℃冰箱保存。</w:t>
      </w:r>
    </w:p>
    <w:p w:rsidR="0018722C">
      <w:pPr>
        <w:pStyle w:val="3"/>
        <w:topLinePunct/>
        <w:ind w:left="200" w:hangingChars="200" w:hanging="200"/>
      </w:pPr>
      <w:r>
        <w:t>6.</w:t>
      </w:r>
      <w:r>
        <w:t xml:space="preserve"> </w:t>
      </w:r>
      <w:r>
        <w:t>质粒抽提试剂</w:t>
      </w:r>
    </w:p>
    <w:p w:rsidR="0018722C">
      <w:pPr>
        <w:topLinePunct/>
      </w:pPr>
      <w:r>
        <w:t>Solution I</w:t>
      </w:r>
    </w:p>
    <w:p w:rsidR="0018722C">
      <w:pPr>
        <w:topLinePunct/>
      </w:pPr>
      <w:r>
        <w:t xml:space="preserve">10</w:t>
      </w:r>
      <w:r>
        <w:t>M</w:t>
      </w:r>
      <w:r>
        <w:t>mol</w:t>
      </w:r>
      <w:r>
        <w:t xml:space="preserve">/</w:t>
      </w:r>
      <w:r>
        <w:t xml:space="preserve">L    EDTA</w:t>
      </w:r>
      <w:r w:rsidR="001852F3">
        <w:t xml:space="preserve">  </w:t>
      </w:r>
      <w:r>
        <w:t xml:space="preserve">(</w:t>
      </w:r>
      <w:r>
        <w:t xml:space="preserve">PH=8.0</w:t>
      </w:r>
      <w:r>
        <w:t xml:space="preserve">)</w:t>
      </w:r>
    </w:p>
    <w:p w:rsidR="0018722C">
      <w:pPr>
        <w:topLinePunct/>
      </w:pPr>
      <w:r>
        <w:t>45mmol</w:t>
      </w:r>
      <w:r>
        <w:t>/</w:t>
      </w:r>
      <w:r>
        <w:t xml:space="preserve">L</w:t>
      </w:r>
      <w:r w:rsidR="001852F3">
        <w:t xml:space="preserve">  </w:t>
      </w:r>
      <w:r>
        <w:rPr>
          <w:rFonts w:ascii="宋体" w:eastAsia="宋体" w:hint="eastAsia"/>
        </w:rPr>
        <w:t>葡萄糖</w:t>
      </w:r>
    </w:p>
    <w:p w:rsidR="0018722C">
      <w:pPr>
        <w:topLinePunct/>
      </w:pPr>
      <w:r>
        <w:t xml:space="preserve">20</w:t>
      </w:r>
      <w:r>
        <w:t>M</w:t>
      </w:r>
      <w:r>
        <w:t>mol</w:t>
      </w:r>
      <w:r>
        <w:t xml:space="preserve">/</w:t>
      </w:r>
      <w:r>
        <w:t xml:space="preserve">L    TRis-cl </w:t>
      </w:r>
      <w:r>
        <w:t xml:space="preserve">(</w:t>
      </w:r>
      <w:r>
        <w:t xml:space="preserve">PH=8.0</w:t>
      </w:r>
      <w:r>
        <w:t xml:space="preserve">)</w:t>
      </w:r>
    </w:p>
    <w:p w:rsidR="0018722C">
      <w:pPr>
        <w:topLinePunct/>
      </w:pPr>
      <w:r>
        <w:t>Solution II</w:t>
      </w:r>
    </w:p>
    <w:p w:rsidR="0018722C">
      <w:pPr>
        <w:topLinePunct/>
      </w:pPr>
      <w:r>
        <w:t>ddH</w:t>
      </w:r>
      <w:r>
        <w:t>2</w:t>
      </w:r>
      <w:r>
        <w:t>O</w:t>
      </w:r>
      <w:r w:rsidRPr="00000000">
        <w:tab/>
        <w:t>880</w:t>
      </w:r>
      <w:r>
        <w:t>μ</w:t>
      </w:r>
      <w:r>
        <w:t>l </w:t>
      </w:r>
      <w:r>
        <w:t>10mmol</w:t>
      </w:r>
      <w:r>
        <w:t>/</w:t>
      </w:r>
      <w:r>
        <w:t>L NaOH</w:t>
      </w:r>
      <w:r>
        <w:t> </w:t>
      </w:r>
      <w:r>
        <w:t>20</w:t>
      </w:r>
      <w:r>
        <w:t>μ</w:t>
      </w:r>
      <w:r>
        <w:t>l 10%</w:t>
      </w:r>
      <w:r>
        <w:t> </w:t>
      </w:r>
      <w:r>
        <w:t>SDS</w:t>
      </w:r>
      <w:r w:rsidRPr="00000000">
        <w:tab/>
        <w:tab/>
        <w:t>100</w:t>
      </w:r>
      <w:r>
        <w:t>μ</w:t>
      </w:r>
      <w:r>
        <w:t>l</w:t>
      </w:r>
    </w:p>
    <w:p w:rsidR="0018722C">
      <w:pPr>
        <w:topLinePunct/>
      </w:pPr>
      <w:r>
        <w:t>Solution III</w:t>
      </w:r>
    </w:p>
    <w:p w:rsidR="0018722C">
      <w:pPr>
        <w:topLinePunct/>
      </w:pPr>
      <w:r>
        <w:t>H</w:t>
      </w:r>
      <w:r>
        <w:t>2</w:t>
      </w:r>
      <w:r>
        <w:t>O</w:t>
      </w:r>
      <w:r w:rsidRPr="00000000">
        <w:tab/>
        <w:t>28.5ml</w:t>
      </w:r>
    </w:p>
    <w:p w:rsidR="0018722C">
      <w:pPr>
        <w:pStyle w:val="Heading2"/>
        <w:topLinePunct/>
        <w:ind w:left="171" w:hangingChars="171" w:hanging="171"/>
      </w:pPr>
      <w:bookmarkStart w:id="124112" w:name="_Toc686124112"/>
      <w:r>
        <w:t>5</w:t>
      </w:r>
      <w:r>
        <w:t xml:space="preserve"> </w:t>
      </w:r>
      <w:r w:rsidRPr="00DB64CE">
        <w:t>mol</w:t>
      </w:r>
      <w:r>
        <w:t>/</w:t>
      </w:r>
      <w:r>
        <w:t xml:space="preserve">L</w:t>
      </w:r>
      <w:r>
        <w:t>乙</w:t>
      </w:r>
      <w:r w:rsidR="001852F3">
        <w:t xml:space="preserve">酸</w:t>
      </w:r>
      <w:r w:rsidR="001852F3">
        <w:t xml:space="preserve">钾</w:t>
      </w:r>
      <w:r>
        <w:t>60ml</w:t>
      </w:r>
      <w:bookmarkEnd w:id="124112"/>
    </w:p>
    <w:p w:rsidR="0018722C">
      <w:pPr>
        <w:pStyle w:val="BodyText"/>
        <w:spacing w:before="135"/>
        <w:ind w:leftChars="0" w:left="1761"/>
        <w:jc w:val="both"/>
        <w:topLinePunct/>
      </w:pPr>
      <w:r>
        <w:rPr>
          <w:rFonts w:ascii="宋体" w:eastAsia="宋体" w:hint="eastAsia"/>
        </w:rPr>
        <w:t>冰</w:t>
      </w:r>
      <w:r w:rsidR="001852F3">
        <w:rPr>
          <w:rFonts w:ascii="宋体" w:eastAsia="宋体" w:hint="eastAsia"/>
        </w:rPr>
        <w:t xml:space="preserve">醋</w:t>
      </w:r>
      <w:r w:rsidR="001852F3">
        <w:rPr>
          <w:rFonts w:ascii="宋体" w:eastAsia="宋体" w:hint="eastAsia"/>
        </w:rPr>
        <w:t xml:space="preserve">酸      </w:t>
      </w:r>
      <w:r>
        <w:t>11.5ml</w:t>
      </w:r>
    </w:p>
    <w:p w:rsidR="0018722C">
      <w:pPr>
        <w:pStyle w:val="3"/>
        <w:topLinePunct/>
        <w:ind w:left="200" w:hangingChars="200" w:hanging="200"/>
      </w:pPr>
      <w:r>
        <w:t>7. </w:t>
      </w:r>
      <w:r>
        <w:t>胰酶溶液</w:t>
      </w:r>
      <w:r w:rsidP="AA7D325B">
        <w:t>:</w:t>
      </w:r>
    </w:p>
    <w:p w:rsidR="0018722C">
      <w:pPr>
        <w:topLinePunct/>
      </w:pPr>
      <w:r>
        <w:t>0.25g</w:t>
      </w:r>
      <w:r>
        <w:rPr>
          <w:rFonts w:ascii="宋体" w:hAnsi="宋体" w:eastAsia="宋体" w:hint="eastAsia"/>
        </w:rPr>
        <w:t>牛胰蛋白酶加入到</w:t>
      </w:r>
      <w:r>
        <w:t>100m1D-Hank's</w:t>
      </w:r>
      <w:r>
        <w:rPr>
          <w:rFonts w:ascii="宋体" w:hAnsi="宋体" w:eastAsia="宋体" w:hint="eastAsia"/>
        </w:rPr>
        <w:t>液中，过滤后分装保存于</w:t>
      </w:r>
      <w:r>
        <w:t>-20</w:t>
      </w:r>
      <w:r>
        <w:rPr>
          <w:rFonts w:ascii="宋体" w:hAnsi="宋体" w:eastAsia="宋体" w:hint="eastAsia"/>
        </w:rPr>
        <w:t>℃备用</w:t>
      </w:r>
    </w:p>
    <w:p w:rsidR="0018722C">
      <w:pPr>
        <w:pStyle w:val="cw18"/>
        <w:topLinePunct/>
      </w:pPr>
      <w:r>
        <w:t>8. </w:t>
      </w:r>
      <w:r>
        <w:t>D-Hank's</w:t>
      </w:r>
      <w:r>
        <w:rPr>
          <w:rFonts w:ascii="宋体" w:hAnsi="宋体" w:eastAsia="宋体" w:hint="eastAsia"/>
        </w:rPr>
        <w:t>配制</w:t>
      </w:r>
      <w:r>
        <w:t>Na</w:t>
      </w:r>
      <w:r>
        <w:t>2</w:t>
      </w:r>
      <w:r>
        <w:t>HPO</w:t>
      </w:r>
      <w:r>
        <w:t>4</w:t>
      </w:r>
      <w:r>
        <w:t>·H</w:t>
      </w:r>
      <w:r>
        <w:t>2</w:t>
      </w:r>
      <w:r>
        <w:t>0</w:t>
      </w:r>
      <w:r>
        <w:t> </w:t>
      </w:r>
      <w:r>
        <w:t>0.06g KH</w:t>
      </w:r>
      <w:r>
        <w:t>2</w:t>
      </w:r>
      <w:r>
        <w:t>PO</w:t>
      </w:r>
      <w:r>
        <w:t>4</w:t>
      </w:r>
      <w:r w:rsidRPr="00000000">
        <w:tab/>
      </w:r>
      <w:r>
        <w:t>0.06 g </w:t>
      </w:r>
      <w:r>
        <w:t>KCl</w:t>
      </w:r>
      <w:r w:rsidRPr="00000000">
        <w:tab/>
        <w:t>0.4 g</w:t>
      </w:r>
    </w:p>
    <w:p w:rsidR="0018722C">
      <w:pPr>
        <w:topLinePunct/>
      </w:pPr>
      <w:r>
        <w:t>NaCl</w:t>
      </w:r>
      <w:r w:rsidRPr="00000000">
        <w:tab/>
        <w:t>8g</w:t>
      </w:r>
    </w:p>
    <w:p w:rsidR="0018722C">
      <w:pPr>
        <w:topLinePunct/>
      </w:pPr>
      <w:r>
        <w:t>NaHCO</w:t>
      </w:r>
      <w:r>
        <w:t>3</w:t>
      </w:r>
      <w:r w:rsidRPr="00000000">
        <w:tab/>
      </w:r>
      <w:r>
        <w:t>0.35g</w:t>
      </w:r>
    </w:p>
    <w:p w:rsidR="0018722C">
      <w:pPr>
        <w:topLinePunct/>
      </w:pPr>
      <w:r>
        <w:rPr>
          <w:rFonts w:ascii="宋体" w:hAnsi="宋体" w:eastAsia="宋体" w:hint="eastAsia"/>
        </w:rPr>
        <w:t>上述加</w:t>
      </w:r>
      <w:r>
        <w:t>1000m1</w:t>
      </w:r>
      <w:r>
        <w:rPr>
          <w:rFonts w:ascii="宋体" w:hAnsi="宋体" w:eastAsia="宋体" w:hint="eastAsia"/>
        </w:rPr>
        <w:t>三蒸水，高压灭菌，</w:t>
      </w:r>
      <w:r>
        <w:t>4</w:t>
      </w:r>
      <w:r>
        <w:rPr>
          <w:rFonts w:ascii="宋体" w:hAnsi="宋体" w:eastAsia="宋体" w:hint="eastAsia"/>
        </w:rPr>
        <w:t>℃冰箱保存。</w:t>
      </w:r>
    </w:p>
    <w:p w:rsidR="0018722C">
      <w:pPr>
        <w:pStyle w:val="cw18"/>
        <w:topLinePunct/>
      </w:pPr>
      <w:r>
        <w:t>9. </w:t>
      </w:r>
      <w:r>
        <w:t>1×</w:t>
      </w:r>
      <w:r>
        <w:rPr>
          <w:rFonts w:ascii="宋体" w:hAnsi="宋体" w:eastAsia="宋体" w:hint="eastAsia"/>
        </w:rPr>
        <w:t>蛋白电转缓冲液</w:t>
      </w:r>
      <w:r>
        <w:rPr>
          <w:rFonts w:hint="eastAsia"/>
        </w:rPr>
        <w:t>：</w:t>
      </w:r>
    </w:p>
    <w:p w:rsidR="0018722C">
      <w:pPr>
        <w:topLinePunct/>
      </w:pPr>
      <w:r>
        <w:t>Tris 3g</w:t>
      </w:r>
    </w:p>
    <w:p w:rsidR="0018722C">
      <w:pPr>
        <w:pStyle w:val="BodyText"/>
        <w:spacing w:before="136"/>
        <w:ind w:leftChars="0" w:left="1281"/>
        <w:topLinePunct/>
      </w:pPr>
      <w:r>
        <w:rPr>
          <w:rFonts w:ascii="宋体" w:eastAsia="宋体" w:hint="eastAsia"/>
        </w:rPr>
        <w:t>甘氨酸</w:t>
      </w:r>
      <w:r>
        <w:t>14.5g</w:t>
      </w:r>
    </w:p>
    <w:p w:rsidR="0018722C">
      <w:pPr>
        <w:pStyle w:val="BodyText"/>
        <w:spacing w:before="136"/>
        <w:ind w:leftChars="0" w:left="1281"/>
        <w:rPr>
          <w:rFonts w:ascii="宋体" w:eastAsia="宋体" w:hint="eastAsia"/>
        </w:rPr>
        <w:topLinePunct/>
      </w:pPr>
      <w:r>
        <w:rPr>
          <w:rFonts w:ascii="宋体" w:eastAsia="宋体" w:hint="eastAsia"/>
        </w:rPr>
        <w:t>甲醇</w:t>
      </w:r>
      <w:r>
        <w:t>200m1</w:t>
      </w:r>
      <w:r>
        <w:rPr>
          <w:rFonts w:ascii="宋体" w:eastAsia="宋体" w:hint="eastAsia"/>
        </w:rPr>
        <w:t>，加</w:t>
      </w:r>
      <w:r>
        <w:t>1000m1</w:t>
      </w:r>
      <w:r>
        <w:rPr>
          <w:rFonts w:ascii="宋体" w:eastAsia="宋体" w:hint="eastAsia"/>
        </w:rPr>
        <w:t>蒸馏水定容</w:t>
      </w:r>
    </w:p>
    <w:p w:rsidR="0018722C">
      <w:pPr>
        <w:pStyle w:val="cw18"/>
        <w:topLinePunct/>
      </w:pPr>
      <w:r>
        <w:t xml:space="preserve">10. </w:t>
      </w:r>
      <w:r>
        <w:t xml:space="preserve">TBS-T </w:t>
      </w:r>
      <w:r>
        <w:t xml:space="preserve">(</w:t>
      </w:r>
      <w:r>
        <w:t xml:space="preserve">pH</w:t>
      </w:r>
      <w:r>
        <w:t xml:space="preserve"> </w:t>
      </w:r>
      <w:r>
        <w:t xml:space="preserve">8.0</w:t>
      </w:r>
      <w:r>
        <w:t xml:space="preserve">)</w:t>
      </w:r>
    </w:p>
    <w:p w:rsidR="0018722C">
      <w:pPr>
        <w:topLinePunct/>
      </w:pPr>
      <w:r>
        <w:rPr>
          <w:rFonts w:cstheme="minorBidi" w:hAnsiTheme="minorHAnsi" w:eastAsiaTheme="minorHAnsi" w:asciiTheme="minorHAnsi"/>
        </w:rPr>
        <w:t>5</w:t>
      </w:r>
    </w:p>
    <w:p w:rsidR="0018722C">
      <w:pPr>
        <w:topLinePunct/>
      </w:pPr>
      <w:r>
        <w:t>0.5 M NaCl,25 mM Tris.</w:t>
      </w:r>
      <w:r w:rsidR="004B696B">
        <w:t xml:space="preserve"> </w:t>
      </w:r>
      <w:r w:rsidR="004B696B">
        <w:t>HCl,</w:t>
      </w:r>
      <w:r>
        <w:t> </w:t>
      </w:r>
      <w:r>
        <w:rPr>
          <w:rFonts w:ascii="宋体" w:eastAsia="宋体" w:hint="eastAsia"/>
        </w:rPr>
        <w:t>加入</w:t>
      </w:r>
      <w:r>
        <w:t>0.05%</w:t>
      </w:r>
      <w:r>
        <w:rPr>
          <w:rFonts w:ascii="宋体" w:eastAsia="宋体" w:hint="eastAsia"/>
        </w:rPr>
        <w:t>－</w:t>
      </w:r>
      <w:r>
        <w:t>0.1%</w:t>
      </w:r>
      <w:r>
        <w:rPr>
          <w:rFonts w:ascii="宋体" w:eastAsia="宋体" w:hint="eastAsia"/>
        </w:rPr>
        <w:t>的</w:t>
      </w:r>
      <w:r>
        <w:t>Tween-20</w:t>
      </w:r>
    </w:p>
    <w:p w:rsidR="0018722C">
      <w:pPr>
        <w:pStyle w:val="cw18"/>
        <w:topLinePunct/>
      </w:pPr>
      <w:r>
        <w:rPr>
          <w:rFonts w:ascii="宋体" w:eastAsia="宋体" w:hint="eastAsia"/>
        </w:rPr>
        <w:t>11. </w:t>
      </w:r>
      <w:r>
        <w:t>SDS-PAGE </w:t>
      </w:r>
      <w:r>
        <w:t>Loading Buffer 62.5mM Tris.</w:t>
      </w:r>
      <w:r w:rsidR="004B696B">
        <w:t xml:space="preserve"> </w:t>
      </w:r>
      <w:r w:rsidR="004B696B">
        <w:t>Cl, pH6.8 2%                     SDS </w:t>
      </w:r>
      <w:r>
        <w:t>10%</w:t>
      </w:r>
      <w:r>
        <w:rPr>
          <w:rFonts w:ascii="宋体" w:eastAsia="宋体" w:hint="eastAsia"/>
        </w:rPr>
        <w:t>甘油</w:t>
      </w:r>
    </w:p>
    <w:p w:rsidR="0018722C">
      <w:pPr>
        <w:topLinePunct/>
      </w:pPr>
      <w:r>
        <w:t>1.55%DTT</w:t>
      </w:r>
    </w:p>
    <w:p w:rsidR="0018722C">
      <w:pPr>
        <w:topLinePunct/>
      </w:pPr>
      <w:r>
        <w:rPr>
          <w:rFonts w:ascii="宋体" w:eastAsia="宋体" w:hint="eastAsia"/>
        </w:rPr>
        <w:t>溴酚兰</w:t>
      </w:r>
      <w:r>
        <w:t>0.001%</w:t>
      </w:r>
      <w:r>
        <w:t>(</w:t>
      </w:r>
      <w:r>
        <w:t>W</w:t>
      </w:r>
      <w:r>
        <w:t>/</w:t>
      </w:r>
      <w:r>
        <w:t>V</w:t>
      </w:r>
      <w:r>
        <w:t>)</w:t>
      </w:r>
    </w:p>
    <w:p w:rsidR="0018722C">
      <w:pPr>
        <w:pStyle w:val="3"/>
        <w:topLinePunct/>
        <w:ind w:left="200" w:hangingChars="200" w:hanging="200"/>
      </w:pPr>
      <w:r>
        <w:t>12.</w:t>
      </w:r>
      <w:r>
        <w:t xml:space="preserve"> </w:t>
      </w:r>
      <w:r>
        <w:t>5%</w:t>
      </w:r>
      <w:r>
        <w:t>积层胶</w:t>
      </w:r>
      <w:r>
        <w:t>（</w:t>
      </w:r>
      <w:r>
        <w:t>5ml</w:t>
      </w:r>
      <w:r>
        <w:t>）</w:t>
      </w:r>
      <w:r/>
      <w:r>
        <w:t>0.006ml</w:t>
      </w:r>
      <w:r w:rsidRPr="00000000">
        <w:tab/>
        <w:t>TEMED</w:t>
      </w:r>
      <w:r>
        <w:t> 3.1ml</w:t>
      </w:r>
      <w:r>
        <w:t> </w:t>
      </w:r>
      <w:r>
        <w:t>H</w:t>
      </w:r>
      <w:r>
        <w:t>2</w:t>
      </w:r>
      <w:r>
        <w:t>O</w:t>
      </w:r>
    </w:p>
    <w:p w:rsidR="0018722C">
      <w:pPr>
        <w:topLinePunct/>
      </w:pPr>
      <w:r>
        <w:t>1.0ml</w:t>
      </w:r>
      <w:r w:rsidRPr="00000000">
        <w:tab/>
        <w:t>30%</w:t>
      </w:r>
      <w:r>
        <w:rPr>
          <w:rFonts w:ascii="宋体" w:eastAsia="宋体" w:hint="eastAsia"/>
        </w:rPr>
        <w:t>丙烯酰胺溶液</w:t>
      </w:r>
    </w:p>
    <w:p w:rsidR="0018722C">
      <w:pPr>
        <w:topLinePunct/>
      </w:pPr>
      <w:r>
        <w:t>0.06</w:t>
      </w:r>
      <w:r>
        <w:t>M</w:t>
      </w:r>
      <w:r>
        <w:t>l 10% SDS</w:t>
      </w:r>
    </w:p>
    <w:p w:rsidR="0018722C">
      <w:pPr>
        <w:topLinePunct/>
      </w:pPr>
      <w:r>
        <w:t>0.75ml</w:t>
      </w:r>
      <w:r w:rsidRPr="00000000">
        <w:tab/>
        <w:t>1.0M</w:t>
      </w:r>
      <w:r>
        <w:t> </w:t>
      </w:r>
      <w:r>
        <w:t>Tris·HCl</w:t>
      </w:r>
      <w:r>
        <w:t> </w:t>
      </w:r>
      <w:r>
        <w:t>pH6.8 0.06ml</w:t>
      </w:r>
      <w:r>
        <w:t> </w:t>
      </w:r>
      <w:r>
        <w:t>10%</w:t>
      </w:r>
      <w:r>
        <w:rPr>
          <w:rFonts w:ascii="宋体" w:hAnsi="宋体" w:eastAsia="宋体" w:hint="eastAsia"/>
        </w:rPr>
        <w:t>过硫酸铵</w:t>
      </w:r>
    </w:p>
    <w:p w:rsidR="0018722C">
      <w:pPr>
        <w:pStyle w:val="3"/>
        <w:topLinePunct/>
        <w:ind w:left="200" w:hangingChars="200" w:hanging="200"/>
      </w:pPr>
      <w:r>
        <w:t>13. </w:t>
      </w:r>
      <w:r>
        <w:t>蛋白封闭液</w:t>
      </w:r>
      <w:r w:rsidP="AA7D325B">
        <w:t>(</w:t>
      </w:r>
      <w:r>
        <w:t>临用前配制</w:t>
      </w:r>
      <w:r w:rsidP="AA7D325B">
        <w:t>)</w:t>
      </w:r>
    </w:p>
    <w:p w:rsidR="0018722C">
      <w:pPr>
        <w:topLinePunct/>
      </w:pPr>
      <w:r>
        <w:rPr>
          <w:rFonts w:ascii="宋体" w:eastAsia="宋体" w:hint="eastAsia"/>
        </w:rPr>
        <w:t>脱脂奶粉</w:t>
      </w:r>
      <w:r>
        <w:t>1.5g</w:t>
      </w:r>
      <w:r>
        <w:rPr>
          <w:rFonts w:ascii="宋体" w:eastAsia="宋体" w:hint="eastAsia"/>
        </w:rPr>
        <w:t>，加</w:t>
      </w:r>
      <w:r>
        <w:t>TBST30m1</w:t>
      </w:r>
    </w:p>
    <w:p w:rsidR="0018722C">
      <w:pPr>
        <w:pStyle w:val="3"/>
        <w:topLinePunct/>
        <w:ind w:left="200" w:hangingChars="200" w:hanging="200"/>
      </w:pPr>
      <w:r>
        <w:t>14.</w:t>
      </w:r>
      <w:r>
        <w:t xml:space="preserve"> </w:t>
      </w:r>
      <w:r>
        <w:t>考马斯亮兰染色液甲醇</w:t>
      </w:r>
      <w:r>
        <w:t>80ml</w:t>
      </w:r>
    </w:p>
    <w:p w:rsidR="0018722C">
      <w:pPr>
        <w:pStyle w:val="BodyText"/>
        <w:spacing w:before="26"/>
        <w:ind w:leftChars="0" w:left="1401"/>
        <w:topLinePunct/>
      </w:pPr>
      <w:r>
        <w:rPr>
          <w:rFonts w:ascii="宋体" w:eastAsia="宋体" w:hint="eastAsia"/>
        </w:rPr>
        <w:t>考马斯亮兰</w:t>
      </w:r>
      <w:r>
        <w:t>0</w:t>
      </w:r>
      <w:r>
        <w:t>.</w:t>
      </w:r>
      <w:r>
        <w:t>2g</w:t>
      </w:r>
    </w:p>
    <w:p w:rsidR="0018722C">
      <w:pPr>
        <w:pStyle w:val="BodyText"/>
        <w:spacing w:line="379" w:lineRule="auto" w:before="135"/>
        <w:ind w:leftChars="0" w:left="1401" w:rightChars="0" w:right="7109"/>
        <w:topLinePunct/>
      </w:pPr>
      <w:r>
        <w:rPr>
          <w:rFonts w:ascii="宋体" w:eastAsia="宋体" w:hint="eastAsia"/>
        </w:rPr>
        <w:t>乙</w:t>
      </w:r>
      <w:r w:rsidR="001852F3">
        <w:rPr>
          <w:rFonts w:ascii="宋体" w:eastAsia="宋体" w:hint="eastAsia"/>
        </w:rPr>
        <w:t xml:space="preserve">酸</w:t>
      </w:r>
      <w:r>
        <w:t>2ml ddH2O 118 ml</w:t>
      </w:r>
    </w:p>
    <w:p w:rsidR="0018722C">
      <w:pPr>
        <w:pStyle w:val="3"/>
        <w:topLinePunct/>
        <w:ind w:left="200" w:hangingChars="200" w:hanging="200"/>
      </w:pPr>
      <w:r>
        <w:t>15.</w:t>
      </w:r>
      <w:r>
        <w:t xml:space="preserve"> </w:t>
      </w:r>
      <w:r>
        <w:t>10×</w:t>
      </w:r>
      <w:r>
        <w:t>丽春红</w:t>
      </w:r>
      <w:r>
        <w:t>S</w:t>
      </w:r>
      <w:r>
        <w:t>染液</w:t>
      </w:r>
    </w:p>
    <w:p w:rsidR="0018722C">
      <w:pPr>
        <w:topLinePunct/>
      </w:pPr>
      <w:r>
        <w:rPr>
          <w:rFonts w:ascii="宋体" w:eastAsia="宋体" w:hint="eastAsia"/>
        </w:rPr>
        <w:t>三氯乙酸</w:t>
      </w:r>
      <w:r>
        <w:t>30g</w:t>
      </w:r>
      <w:r>
        <w:rPr>
          <w:rFonts w:ascii="宋体" w:eastAsia="宋体" w:hint="eastAsia"/>
        </w:rPr>
        <w:t>磺基水杨酸</w:t>
      </w:r>
      <w:r>
        <w:t>30g</w:t>
      </w:r>
      <w:r>
        <w:rPr>
          <w:rFonts w:ascii="宋体" w:eastAsia="宋体" w:hint="eastAsia"/>
        </w:rPr>
        <w:t>丽春红</w:t>
      </w:r>
      <w:r>
        <w:t>S</w:t>
      </w:r>
      <w:r>
        <w:t> </w:t>
      </w:r>
      <w:r>
        <w:t>2g</w:t>
      </w:r>
    </w:p>
    <w:p w:rsidR="0018722C">
      <w:pPr>
        <w:pStyle w:val="BodyText"/>
        <w:spacing w:before="26"/>
        <w:ind w:leftChars="0" w:left="1401"/>
        <w:topLinePunct/>
      </w:pPr>
      <w:r>
        <w:rPr>
          <w:rFonts w:ascii="宋体" w:eastAsia="宋体" w:hint="eastAsia"/>
        </w:rPr>
        <w:t>加蒸馏水定容至</w:t>
      </w:r>
      <w:r>
        <w:t>100m1</w:t>
      </w:r>
    </w:p>
    <w:p w:rsidR="0018722C">
      <w:pPr>
        <w:pStyle w:val="3"/>
        <w:topLinePunct/>
        <w:ind w:left="200" w:hangingChars="200" w:hanging="200"/>
      </w:pPr>
      <w:r>
        <w:t>16.</w:t>
      </w:r>
      <w:r>
        <w:t xml:space="preserve"> </w:t>
      </w:r>
      <w:r>
        <w:t>显影液</w:t>
      </w:r>
    </w:p>
    <w:p w:rsidR="0018722C">
      <w:pPr>
        <w:topLinePunct/>
      </w:pPr>
      <w:r>
        <w:rPr>
          <w:rFonts w:ascii="宋体" w:hAnsi="宋体" w:eastAsia="宋体" w:hint="eastAsia"/>
        </w:rPr>
        <w:t>按顺序在</w:t>
      </w:r>
      <w:r>
        <w:t>800m1</w:t>
      </w:r>
      <w:r>
        <w:rPr>
          <w:rFonts w:ascii="宋体" w:hAnsi="宋体" w:eastAsia="宋体" w:hint="eastAsia"/>
        </w:rPr>
        <w:t>约</w:t>
      </w:r>
      <w:r>
        <w:t>50</w:t>
      </w:r>
      <w:r>
        <w:rPr>
          <w:rFonts w:ascii="宋体" w:hAnsi="宋体" w:eastAsia="宋体" w:hint="eastAsia"/>
        </w:rPr>
        <w:t>℃的蒸馏水中加入下列试剂，要求在前一试剂溶解后再加下一试剂</w:t>
      </w:r>
      <w:r>
        <w:rPr>
          <w:rFonts w:hint="eastAsia"/>
        </w:rPr>
        <w:t>：</w:t>
      </w:r>
      <w:r>
        <w:rPr>
          <w:rFonts w:ascii="宋体" w:hAnsi="宋体" w:eastAsia="宋体" w:hint="eastAsia"/>
        </w:rPr>
        <w:t>硫酸对甲胺基苯酚</w:t>
      </w:r>
      <w:r>
        <w:t>2.2g</w:t>
      </w:r>
      <w:r>
        <w:rPr>
          <w:rFonts w:ascii="宋体" w:hAnsi="宋体" w:eastAsia="宋体" w:hint="eastAsia"/>
        </w:rPr>
        <w:t>，无水亚硫酸钠</w:t>
      </w:r>
      <w:r>
        <w:t>96g</w:t>
      </w:r>
      <w:r>
        <w:rPr>
          <w:rFonts w:hint="eastAsia"/>
        </w:rPr>
        <w:t>，</w:t>
      </w:r>
      <w:r>
        <w:rPr>
          <w:rFonts w:ascii="宋体" w:hAnsi="宋体" w:eastAsia="宋体" w:hint="eastAsia"/>
        </w:rPr>
        <w:t>对苯二酚</w:t>
      </w:r>
      <w:r>
        <w:t>8.8g</w:t>
      </w:r>
      <w:r>
        <w:rPr>
          <w:rFonts w:ascii="宋体" w:hAnsi="宋体" w:eastAsia="宋体" w:hint="eastAsia"/>
        </w:rPr>
        <w:t>，无水碳酸</w:t>
      </w:r>
      <w:r>
        <w:rPr>
          <w:rFonts w:ascii="宋体" w:hAnsi="宋体" w:eastAsia="宋体" w:hint="eastAsia"/>
        </w:rPr>
        <w:t>钠</w:t>
      </w:r>
    </w:p>
    <w:p w:rsidR="0018722C">
      <w:pPr>
        <w:topLinePunct/>
      </w:pPr>
      <w:r>
        <w:rPr>
          <w:rFonts w:cstheme="minorBidi" w:hAnsiTheme="minorHAnsi" w:eastAsiaTheme="minorHAnsi" w:asciiTheme="minorHAnsi"/>
        </w:rPr>
        <w:t>6</w:t>
      </w:r>
    </w:p>
    <w:p w:rsidR="0018722C">
      <w:pPr>
        <w:topLinePunct/>
      </w:pPr>
      <w:r>
        <w:t>48g, </w:t>
      </w:r>
      <w:r>
        <w:rPr>
          <w:rFonts w:ascii="宋体" w:eastAsia="宋体" w:hint="eastAsia"/>
        </w:rPr>
        <w:t>溴化钾</w:t>
      </w:r>
      <w:r>
        <w:t>5g</w:t>
      </w:r>
      <w:r>
        <w:rPr>
          <w:rFonts w:ascii="宋体" w:eastAsia="宋体" w:hint="eastAsia"/>
        </w:rPr>
        <w:t>，加三蒸馏水定容到</w:t>
      </w:r>
      <w:r>
        <w:t>1000ml</w:t>
      </w:r>
    </w:p>
    <w:p w:rsidR="0018722C">
      <w:pPr>
        <w:pStyle w:val="3"/>
        <w:topLinePunct/>
        <w:ind w:left="200" w:hangingChars="200" w:hanging="200"/>
      </w:pPr>
      <w:r>
        <w:t>17.</w:t>
      </w:r>
      <w:r>
        <w:t xml:space="preserve"> </w:t>
      </w:r>
      <w:r>
        <w:t>定影液</w:t>
      </w:r>
    </w:p>
    <w:p w:rsidR="0018722C">
      <w:pPr>
        <w:topLinePunct/>
      </w:pPr>
      <w:r>
        <w:rPr>
          <w:rFonts w:ascii="宋体" w:eastAsia="宋体" w:hint="eastAsia"/>
        </w:rPr>
        <w:t>将偏重亚硫酸钠</w:t>
      </w:r>
      <w:r>
        <w:t>20g</w:t>
      </w:r>
      <w:r>
        <w:rPr>
          <w:rFonts w:ascii="宋体" w:eastAsia="宋体" w:hint="eastAsia"/>
        </w:rPr>
        <w:t>和硫代硫酸钠</w:t>
      </w:r>
      <w:r>
        <w:t>250g</w:t>
      </w:r>
      <w:r>
        <w:rPr>
          <w:rFonts w:ascii="宋体" w:eastAsia="宋体" w:hint="eastAsia"/>
        </w:rPr>
        <w:t>，加</w:t>
      </w:r>
      <w:r>
        <w:t>1000m1</w:t>
      </w:r>
      <w:r>
        <w:rPr>
          <w:rFonts w:ascii="宋体" w:eastAsia="宋体" w:hint="eastAsia"/>
        </w:rPr>
        <w:t>蒸馏水中溶解备用。</w:t>
      </w:r>
    </w:p>
    <w:p w:rsidR="0018722C">
      <w:pPr>
        <w:topLinePunct/>
      </w:pPr>
      <w:bookmarkStart w:name="（三）实验主要仪器 " w:id="13"/>
      <w:bookmarkEnd w:id="13"/>
      <w:r>
        <w:rPr>
          <w:rFonts w:ascii="微软雅黑" w:eastAsia="微软雅黑" w:hint="eastAsia" w:cstheme="minorBidi" w:hAnsiTheme="minorHAnsi"/>
          <w:b/>
        </w:rPr>
        <w:t>（</w:t>
      </w:r>
      <w:r>
        <w:rPr>
          <w:rFonts w:ascii="微软雅黑" w:eastAsia="微软雅黑" w:hint="eastAsia" w:cstheme="minorBidi" w:hAnsiTheme="minorHAnsi"/>
          <w:b/>
        </w:rPr>
        <w:t xml:space="preserve">三</w:t>
      </w:r>
      <w:r>
        <w:rPr>
          <w:rFonts w:ascii="微软雅黑" w:eastAsia="微软雅黑" w:hint="eastAsia" w:cstheme="minorBidi" w:hAnsiTheme="minorHAnsi"/>
          <w:b/>
        </w:rPr>
        <w:t>）</w:t>
      </w:r>
      <w:r>
        <w:rPr>
          <w:rFonts w:ascii="微软雅黑" w:eastAsia="微软雅黑" w:hint="eastAsia" w:cstheme="minorBidi" w:hAnsiTheme="minorHAnsi"/>
          <w:b/>
        </w:rPr>
        <w:t>实验主要仪器</w:t>
      </w:r>
    </w:p>
    <w:p w:rsidR="0018722C">
      <w:pPr>
        <w:topLinePunct/>
      </w:pPr>
      <w:r>
        <w:t>XW80-A</w:t>
      </w:r>
      <w:r/>
      <w:r>
        <w:rPr>
          <w:rFonts w:ascii="宋体" w:eastAsia="宋体" w:hint="eastAsia"/>
        </w:rPr>
        <w:t>蜗旋混合器</w:t>
      </w:r>
      <w:r w:rsidR="001852F3">
        <w:t>上海琪特分析仪器公司</w:t>
      </w:r>
    </w:p>
    <w:p w:rsidR="0018722C">
      <w:pPr>
        <w:topLinePunct/>
      </w:pPr>
      <w:r>
        <w:rPr>
          <w:rFonts w:ascii="宋体" w:eastAsia="宋体" w:hint="eastAsia"/>
        </w:rPr>
        <w:t>电子天平</w:t>
      </w:r>
      <w:r>
        <w:t>AL104</w:t>
      </w:r>
      <w:r>
        <w:rPr>
          <w:rFonts w:ascii="宋体" w:eastAsia="宋体" w:hint="eastAsia"/>
        </w:rPr>
        <w:t>梅</w:t>
      </w:r>
      <w:r>
        <w:rPr>
          <w:rFonts w:ascii="宋体" w:eastAsia="宋体" w:hint="eastAsia"/>
        </w:rPr>
        <w:t>特勒</w:t>
      </w:r>
      <w:r>
        <w:t>-</w:t>
      </w:r>
      <w:r>
        <w:rPr>
          <w:rFonts w:ascii="宋体" w:eastAsia="宋体" w:hint="eastAsia"/>
        </w:rPr>
        <w:t>托利多</w:t>
      </w:r>
      <w:r>
        <w:rPr>
          <w:rFonts w:ascii="宋体" w:eastAsia="宋体" w:hint="eastAsia"/>
        </w:rPr>
        <w:t>（</w:t>
      </w:r>
      <w:r>
        <w:rPr>
          <w:rFonts w:ascii="宋体" w:eastAsia="宋体" w:hint="eastAsia"/>
        </w:rPr>
        <w:t>上海</w:t>
      </w:r>
      <w:r>
        <w:rPr>
          <w:rFonts w:ascii="宋体" w:eastAsia="宋体" w:hint="eastAsia"/>
        </w:rPr>
        <w:t>）</w:t>
      </w:r>
      <w:r>
        <w:rPr>
          <w:rFonts w:ascii="宋体" w:eastAsia="宋体" w:hint="eastAsia"/>
        </w:rPr>
        <w:t>仪器有限公司</w:t>
      </w:r>
    </w:p>
    <w:p w:rsidR="0018722C">
      <w:pPr>
        <w:topLinePunct/>
      </w:pPr>
      <w:r>
        <w:rPr>
          <w:rFonts w:ascii="宋体" w:eastAsia="宋体" w:hint="eastAsia"/>
        </w:rPr>
        <w:t>微量移液枪</w:t>
      </w:r>
      <w:r w:rsidR="001852F3">
        <w:t>美国</w:t>
      </w:r>
      <w:r>
        <w:t>SCOTSMAN</w:t>
      </w:r>
      <w:r/>
      <w:r>
        <w:rPr>
          <w:rFonts w:ascii="宋体" w:eastAsia="宋体" w:hint="eastAsia"/>
        </w:rPr>
        <w:t>公司</w:t>
      </w:r>
    </w:p>
    <w:p w:rsidR="0018722C">
      <w:pPr>
        <w:topLinePunct/>
      </w:pPr>
      <w:r>
        <w:rPr>
          <w:rFonts w:ascii="宋体" w:eastAsia="宋体" w:hint="eastAsia"/>
        </w:rPr>
        <w:t>恒温水浴锅</w:t>
      </w:r>
      <w:r w:rsidR="001852F3">
        <w:t>德国</w:t>
      </w:r>
      <w:r>
        <w:t>EPPENDORF</w:t>
      </w:r>
      <w:r/>
      <w:r>
        <w:rPr>
          <w:rFonts w:ascii="宋体" w:eastAsia="宋体" w:hint="eastAsia"/>
        </w:rPr>
        <w:t>公司</w:t>
      </w:r>
    </w:p>
    <w:p w:rsidR="0018722C">
      <w:pPr>
        <w:topLinePunct/>
      </w:pPr>
      <w:r>
        <w:rPr>
          <w:rFonts w:ascii="宋体" w:eastAsia="宋体" w:hint="eastAsia"/>
        </w:rPr>
        <w:t>制冰机</w:t>
      </w:r>
      <w:r w:rsidR="001852F3">
        <w:t>上海精宏实验设备有限公司</w:t>
      </w:r>
    </w:p>
    <w:p w:rsidR="0018722C">
      <w:pPr>
        <w:topLinePunct/>
      </w:pPr>
      <w:r>
        <w:t>LRH-150B</w:t>
      </w:r>
      <w:r/>
      <w:r>
        <w:rPr>
          <w:rFonts w:ascii="宋体" w:eastAsia="宋体" w:hint="eastAsia"/>
        </w:rPr>
        <w:t>生化培养箱</w:t>
      </w:r>
      <w:r w:rsidR="001852F3">
        <w:t>广东医疗器械厂</w:t>
      </w:r>
    </w:p>
    <w:p w:rsidR="0018722C">
      <w:pPr>
        <w:topLinePunct/>
      </w:pPr>
      <w:r>
        <w:t>EPS-500</w:t>
      </w:r>
      <w:r/>
      <w:r>
        <w:rPr>
          <w:rFonts w:ascii="宋体" w:eastAsia="宋体" w:hint="eastAsia"/>
        </w:rPr>
        <w:t>电泳仪</w:t>
      </w:r>
      <w:r>
        <w:t>BIORAD</w:t>
      </w:r>
      <w:r/>
      <w:r>
        <w:rPr>
          <w:rFonts w:ascii="宋体" w:eastAsia="宋体" w:hint="eastAsia"/>
        </w:rPr>
        <w:t>公司</w:t>
      </w:r>
    </w:p>
    <w:p w:rsidR="0018722C">
      <w:pPr>
        <w:topLinePunct/>
      </w:pPr>
      <w:r>
        <w:t>PCR</w:t>
      </w:r>
      <w:r/>
      <w:r>
        <w:rPr>
          <w:rFonts w:ascii="宋体" w:eastAsia="宋体" w:hint="eastAsia"/>
        </w:rPr>
        <w:t>仪</w:t>
      </w:r>
      <w:r w:rsidR="001852F3">
        <w:t>美国</w:t>
      </w:r>
      <w:r>
        <w:t>Lightcycle</w:t>
      </w:r>
      <w:r/>
      <w:r>
        <w:rPr>
          <w:rFonts w:ascii="宋体" w:eastAsia="宋体" w:hint="eastAsia"/>
        </w:rPr>
        <w:t>公司</w:t>
      </w:r>
    </w:p>
    <w:p w:rsidR="0018722C">
      <w:pPr>
        <w:topLinePunct/>
      </w:pPr>
      <w:r>
        <w:rPr>
          <w:rFonts w:ascii="宋体" w:eastAsia="宋体" w:hint="eastAsia"/>
        </w:rPr>
        <w:t>低温超速离心机</w:t>
      </w:r>
      <w:r w:rsidR="001852F3">
        <w:t>美国</w:t>
      </w:r>
      <w:r>
        <w:t>Beckman</w:t>
      </w:r>
      <w:r/>
      <w:r>
        <w:rPr>
          <w:rFonts w:ascii="宋体" w:eastAsia="宋体" w:hint="eastAsia"/>
        </w:rPr>
        <w:t>公司</w:t>
      </w:r>
    </w:p>
    <w:p w:rsidR="0018722C">
      <w:pPr>
        <w:topLinePunct/>
      </w:pPr>
      <w:r>
        <w:t>TGL-16D</w:t>
      </w:r>
      <w:r/>
      <w:r>
        <w:rPr>
          <w:rFonts w:ascii="宋体" w:eastAsia="宋体" w:hint="eastAsia"/>
        </w:rPr>
        <w:t>离心机</w:t>
      </w:r>
      <w:r w:rsidR="001852F3">
        <w:t>美国</w:t>
      </w:r>
      <w:r>
        <w:t>Beckman</w:t>
      </w:r>
      <w:r>
        <w:rPr>
          <w:rFonts w:ascii="宋体" w:eastAsia="宋体" w:hint="eastAsia"/>
        </w:rPr>
        <w:t>公司</w:t>
      </w:r>
    </w:p>
    <w:p w:rsidR="0018722C">
      <w:pPr>
        <w:topLinePunct/>
      </w:pPr>
      <w:r>
        <w:t>HZ9211K</w:t>
      </w:r>
      <w:r/>
      <w:r>
        <w:rPr>
          <w:rFonts w:ascii="宋体" w:eastAsia="宋体" w:hint="eastAsia"/>
        </w:rPr>
        <w:t>恒温振荡器</w:t>
      </w:r>
      <w:r w:rsidRPr="00000000">
        <w:tab/>
        <w:tab/>
        <w:tab/>
      </w:r>
      <w:r>
        <w:t>太仓市科教仪器厂</w:t>
      </w:r>
      <w:r>
        <w:t>L185Z-2</w:t>
      </w:r>
      <w:r/>
      <w:r>
        <w:rPr>
          <w:rFonts w:ascii="宋体" w:eastAsia="宋体" w:hint="eastAsia"/>
        </w:rPr>
        <w:t>型台式高速冷冻离心机</w:t>
      </w:r>
      <w:r w:rsidRPr="00000000">
        <w:tab/>
      </w:r>
      <w:r>
        <w:t>上海科特科学仪器厂</w:t>
      </w:r>
      <w:r>
        <w:t>XDS-1B</w:t>
      </w:r>
      <w:r/>
      <w:r>
        <w:rPr>
          <w:rFonts w:ascii="宋体" w:eastAsia="宋体" w:hint="eastAsia"/>
        </w:rPr>
        <w:t>倒置相差显微镜</w:t>
      </w:r>
      <w:r w:rsidRPr="00000000">
        <w:tab/>
        <w:tab/>
      </w:r>
      <w:r>
        <w:t>重庆光电仪器有限公</w:t>
      </w:r>
      <w:r>
        <w:t>司</w:t>
      </w:r>
    </w:p>
    <w:p w:rsidR="0018722C">
      <w:pPr>
        <w:topLinePunct/>
      </w:pPr>
      <w:r>
        <w:t>Napc05420</w:t>
      </w:r>
      <w:r/>
      <w:r>
        <w:rPr>
          <w:rFonts w:ascii="宋体" w:eastAsia="宋体" w:hint="eastAsia"/>
        </w:rPr>
        <w:t>二氧化碳培养箱</w:t>
      </w:r>
      <w:r w:rsidR="001852F3">
        <w:t>丹麦</w:t>
      </w:r>
      <w:r>
        <w:t>JOAVN</w:t>
      </w:r>
      <w:r/>
      <w:r>
        <w:rPr>
          <w:rFonts w:ascii="宋体" w:eastAsia="宋体" w:hint="eastAsia"/>
        </w:rPr>
        <w:t>公司</w:t>
      </w:r>
    </w:p>
    <w:p w:rsidR="0018722C">
      <w:pPr>
        <w:topLinePunct/>
      </w:pPr>
      <w:r>
        <w:rPr>
          <w:rFonts w:ascii="宋体" w:eastAsia="宋体" w:hint="eastAsia"/>
        </w:rPr>
        <w:t>血球计数板</w:t>
      </w:r>
      <w:r w:rsidR="001852F3">
        <w:t>上海普光医疗器械厂</w:t>
      </w:r>
    </w:p>
    <w:p w:rsidR="0018722C">
      <w:pPr>
        <w:pStyle w:val="Heading2"/>
        <w:topLinePunct/>
        <w:ind w:left="171" w:hangingChars="171" w:hanging="171"/>
      </w:pPr>
      <w:bookmarkStart w:id="124113" w:name="_Toc686124113"/>
      <w:bookmarkStart w:name="_TOC_250011" w:id="14"/>
      <w:bookmarkStart w:name="二、实验方法步骤 " w:id="15"/>
      <w:bookmarkEnd w:id="14"/>
      <w:r>
        <w:t>二</w:t>
      </w:r>
      <w:r>
        <w:t xml:space="preserve"> </w:t>
      </w:r>
      <w:r w:rsidRPr="00DB64CE">
        <w:t>、实验方法步骤</w:t>
      </w:r>
      <w:bookmarkEnd w:id="124113"/>
    </w:p>
    <w:p w:rsidR="0018722C">
      <w:pPr>
        <w:pStyle w:val="3"/>
        <w:topLinePunct/>
        <w:ind w:left="200" w:hangingChars="200" w:hanging="200"/>
      </w:pPr>
      <w:bookmarkStart w:name="1.NV-Lipocalin 2溶瘤腺病毒的构建流程示意" w:id="16"/>
      <w:bookmarkEnd w:id="16"/>
      <w:r>
        <w:t>1. </w:t>
      </w:r>
      <w:bookmarkStart w:name="1.NV-Lipocalin 2溶瘤腺病毒的构建流程示意" w:id="17"/>
      <w:bookmarkEnd w:id="17"/>
      <w:r>
        <w:t>N</w:t>
      </w:r>
      <w:r>
        <w:t>V-Lipocalin</w:t>
      </w:r>
      <w:r>
        <w:t> </w:t>
      </w:r>
      <w:r>
        <w:t>2</w:t>
      </w:r>
      <w:r>
        <w:t>溶瘤腺病毒的构建流程示意</w:t>
      </w:r>
      <w:r w:rsidP="AA7D325B">
        <w:t>(</w:t>
      </w:r>
      <w:r>
        <w:t>见图</w:t>
      </w:r>
      <w:r>
        <w:t>1-1-1</w:t>
      </w:r>
      <w:r w:rsidP="AA7D325B">
        <w:t>)</w:t>
      </w:r>
      <w:r>
        <w:t>。</w:t>
      </w:r>
    </w:p>
    <w:p w:rsidR="0018722C">
      <w:pPr>
        <w:topLinePunct/>
      </w:pPr>
      <w:r>
        <w:rPr>
          <w:rFonts w:cstheme="minorBidi" w:hAnsiTheme="minorHAnsi" w:eastAsiaTheme="minorHAnsi" w:asciiTheme="minorHAnsi"/>
        </w:rPr>
        <w:t>7</w:t>
      </w:r>
    </w:p>
    <w:p w:rsidR="0018722C">
      <w:pPr>
        <w:pStyle w:val="affff5"/>
        <w:keepNext/>
        <w:topLinePunct/>
      </w:pPr>
      <w:r>
        <w:rPr>
          <w:sz w:val="20"/>
        </w:rPr>
        <w:drawing>
          <wp:inline distT="0" distB="0" distL="0" distR="0">
            <wp:extent cx="5494500" cy="4104818"/>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0" cstate="print"/>
                    <a:stretch>
                      <a:fillRect/>
                    </a:stretch>
                  </pic:blipFill>
                  <pic:spPr>
                    <a:xfrm>
                      <a:off x="0" y="0"/>
                      <a:ext cx="5753420" cy="4298251"/>
                    </a:xfrm>
                    <a:prstGeom prst="rect">
                      <a:avLst/>
                    </a:prstGeom>
                  </pic:spPr>
                </pic:pic>
              </a:graphicData>
            </a:graphic>
          </wp:inline>
        </w:drawing>
      </w:r>
      <w:r/>
    </w:p>
    <w:p w:rsidR="0018722C">
      <w:pPr>
        <w:pStyle w:val="a9"/>
        <w:topLinePunct/>
      </w:pPr>
      <w:r>
        <w:rPr>
          <w:rFonts w:ascii="宋体" w:eastAsia="宋体" w:hint="eastAsia"/>
        </w:rPr>
        <w:t>图</w:t>
      </w:r>
      <w:r>
        <w:t>1</w:t>
      </w:r>
      <w:r>
        <w:t xml:space="preserve">  </w:t>
      </w:r>
      <w:r w:rsidRPr="00DB64CE">
        <w:t>-1-1</w:t>
      </w:r>
      <w:r w:rsidR="001852F3">
        <w:t xml:space="preserve"> </w:t>
      </w:r>
      <w:r>
        <w:rPr>
          <w:rFonts w:ascii="宋体" w:eastAsia="宋体" w:hint="eastAsia"/>
        </w:rPr>
        <w:t>病毒构建流程图</w:t>
      </w:r>
    </w:p>
    <w:p w:rsidR="0018722C">
      <w:pPr>
        <w:pStyle w:val="3"/>
        <w:topLinePunct/>
        <w:ind w:left="200" w:hangingChars="200" w:hanging="200"/>
      </w:pPr>
      <w:bookmarkStart w:name="2. 获取Lipocalin 2基因 " w:id="18"/>
      <w:bookmarkEnd w:id="18"/>
      <w:r>
        <w:t>2.</w:t>
      </w:r>
      <w:r>
        <w:t xml:space="preserve"> </w:t>
      </w:r>
      <w:bookmarkStart w:name="2. 获取Lipocalin 2基因 " w:id="19"/>
      <w:bookmarkEnd w:id="19"/>
      <w:r>
        <w:t>获取</w:t>
      </w:r>
      <w:r>
        <w:t>Lipocalin</w:t>
      </w:r>
      <w:r>
        <w:t> </w:t>
      </w:r>
      <w:r>
        <w:t>2</w:t>
      </w:r>
      <w:r>
        <w:t>基因</w:t>
      </w:r>
    </w:p>
    <w:p w:rsidR="0018722C">
      <w:pPr>
        <w:pStyle w:val="cw18"/>
        <w:topLinePunct/>
      </w:pPr>
      <w:r>
        <w:rPr>
          <w:rFonts w:ascii="宋体" w:eastAsia="宋体" w:hint="eastAsia"/>
        </w:rPr>
        <w:t>2.1</w:t>
      </w:r>
      <w:r>
        <w:rPr>
          <w:rFonts w:ascii="宋体" w:eastAsia="宋体" w:hint="eastAsia"/>
        </w:rPr>
        <w:t>从网络</w:t>
      </w:r>
      <w:r>
        <w:t>Genebank</w:t>
      </w:r>
      <w:r/>
      <w:r>
        <w:rPr>
          <w:rFonts w:ascii="宋体" w:eastAsia="宋体" w:hint="eastAsia"/>
        </w:rPr>
        <w:t>获取</w:t>
      </w:r>
      <w:r>
        <w:t>Lipocalin</w:t>
      </w:r>
      <w:r>
        <w:t> </w:t>
      </w:r>
      <w:r>
        <w:t>2</w:t>
      </w:r>
      <w:r/>
      <w:r>
        <w:rPr>
          <w:rFonts w:ascii="宋体" w:eastAsia="宋体" w:hint="eastAsia"/>
        </w:rPr>
        <w:t>基因序列并克隆至载体</w:t>
      </w:r>
    </w:p>
    <w:p w:rsidR="0018722C">
      <w:pPr>
        <w:pStyle w:val="cw18"/>
        <w:topLinePunct/>
      </w:pPr>
      <w:r>
        <w:rPr>
          <w:rFonts w:ascii="宋体" w:eastAsia="宋体" w:hint="eastAsia"/>
        </w:rPr>
        <w:t>2.1.1 </w:t>
      </w:r>
      <w:r>
        <w:t>Lipocalin</w:t>
      </w:r>
      <w:r>
        <w:t> </w:t>
      </w:r>
      <w:r>
        <w:t>2</w:t>
      </w:r>
      <w:r/>
      <w:r>
        <w:rPr>
          <w:rFonts w:ascii="宋体" w:eastAsia="宋体" w:hint="eastAsia"/>
        </w:rPr>
        <w:t>基因序列的引物合成</w:t>
      </w:r>
    </w:p>
    <w:p w:rsidR="0018722C">
      <w:pPr>
        <w:topLinePunct/>
      </w:pPr>
      <w:r>
        <w:rPr>
          <w:rFonts w:ascii="宋体" w:eastAsia="宋体" w:hint="eastAsia"/>
        </w:rPr>
        <w:t>进入</w:t>
      </w:r>
      <w:r>
        <w:t>Pubmed Genebank</w:t>
      </w:r>
      <w:r>
        <w:rPr>
          <w:rFonts w:ascii="宋体" w:eastAsia="宋体" w:hint="eastAsia"/>
        </w:rPr>
        <w:t>查阅人</w:t>
      </w:r>
      <w:r>
        <w:t>Lipocalin 2</w:t>
      </w:r>
      <w:r>
        <w:rPr>
          <w:rFonts w:ascii="宋体" w:eastAsia="宋体" w:hint="eastAsia"/>
        </w:rPr>
        <w:t>（</w:t>
      </w:r>
      <w:r>
        <w:t>38455401|NM_005564.2</w:t>
      </w:r>
      <w:r>
        <w:rPr>
          <w:rFonts w:ascii="宋体" w:eastAsia="宋体" w:hint="eastAsia"/>
        </w:rPr>
        <w:t>）</w:t>
      </w:r>
      <w:r>
        <w:rPr>
          <w:rFonts w:ascii="宋体" w:eastAsia="宋体" w:hint="eastAsia"/>
        </w:rPr>
        <w:t>基因</w:t>
      </w:r>
      <w:r>
        <w:t>mRNA</w:t>
      </w:r>
      <w:r>
        <w:rPr>
          <w:rFonts w:ascii="宋体" w:eastAsia="宋体" w:hint="eastAsia"/>
        </w:rPr>
        <w:t>基因序列</w:t>
      </w:r>
      <w:r>
        <w:rPr>
          <w:rFonts w:hint="eastAsia"/>
        </w:rPr>
        <w:t>，</w:t>
      </w:r>
      <w:r>
        <w:rPr>
          <w:rFonts w:ascii="宋体" w:eastAsia="宋体" w:hint="eastAsia"/>
        </w:rPr>
        <w:t>采用</w:t>
      </w:r>
      <w:r>
        <w:t>primer3.0</w:t>
      </w:r>
      <w:r>
        <w:rPr>
          <w:rFonts w:ascii="宋体" w:eastAsia="宋体" w:hint="eastAsia"/>
        </w:rPr>
        <w:t>基因设计软件</w:t>
      </w:r>
      <w:r>
        <w:rPr>
          <w:rFonts w:ascii="宋体" w:eastAsia="宋体" w:hint="eastAsia"/>
        </w:rPr>
        <w:t>（</w:t>
      </w:r>
      <w:hyperlink r:id="rId11">
        <w:r>
          <w:t>http:</w:t>
        </w:r>
        <w:r w:rsidR="004B696B">
          <w:t xml:space="preserve"> </w:t>
        </w:r>
        <w:r>
          <w:t>/</w:t>
        </w:r>
        <w:r>
          <w:t>/</w:t>
        </w:r>
        <w:r>
          <w:t xml:space="preserve">www.</w:t>
        </w:r>
        <w:r w:rsidR="001852F3">
          <w:t xml:space="preserve"> </w:t>
        </w:r>
        <w:r w:rsidR="001852F3">
          <w:t xml:space="preserve">gene.</w:t>
        </w:r>
        <w:r w:rsidR="001852F3">
          <w:t xml:space="preserve"> </w:t>
        </w:r>
        <w:r w:rsidR="001852F3">
          <w:t xml:space="preserve">wi.</w:t>
        </w:r>
        <w:r w:rsidR="001852F3">
          <w:t xml:space="preserve"> </w:t>
        </w:r>
        <w:r w:rsidR="001852F3">
          <w:t xml:space="preserve">mit.</w:t>
        </w:r>
        <w:r w:rsidR="001852F3">
          <w:t xml:space="preserve"> </w:t>
        </w:r>
        <w:r w:rsidR="001852F3">
          <w:t xml:space="preserve">edu</w:t>
        </w:r>
        <w:r>
          <w:t>/</w:t>
        </w:r>
        <w:r>
          <w:t>cgi-bin</w:t>
        </w:r>
        <w:r>
          <w:t>/</w:t>
        </w:r>
        <w:r>
          <w:t xml:space="preserve">primer3.</w:t>
        </w:r>
        <w:r w:rsidR="001852F3">
          <w:t xml:space="preserve"> </w:t>
        </w:r>
        <w:r w:rsidR="001852F3">
          <w:t xml:space="preserve">cgi</w:t>
        </w:r>
      </w:hyperlink>
      <w:r>
        <w:rPr>
          <w:rFonts w:ascii="宋体" w:eastAsia="宋体" w:hint="eastAsia"/>
        </w:rPr>
        <w:t>）</w:t>
      </w:r>
      <w:r>
        <w:rPr>
          <w:rFonts w:ascii="宋体" w:eastAsia="宋体" w:hint="eastAsia"/>
        </w:rPr>
        <w:t>进行引物设计，经</w:t>
      </w:r>
      <w:r>
        <w:t>PCR</w:t>
      </w:r>
      <w:r>
        <w:rPr>
          <w:rFonts w:ascii="宋体" w:eastAsia="宋体" w:hint="eastAsia"/>
        </w:rPr>
        <w:t>扩增后克隆至</w:t>
      </w:r>
      <w:r>
        <w:t>T</w:t>
      </w:r>
      <w:r>
        <w:rPr>
          <w:rFonts w:ascii="宋体" w:eastAsia="宋体" w:hint="eastAsia"/>
        </w:rPr>
        <w:t>载体中。</w:t>
      </w:r>
      <w:r>
        <w:t>Lipocalin 2</w:t>
      </w:r>
      <w:r>
        <w:rPr>
          <w:rFonts w:ascii="宋体" w:eastAsia="宋体" w:hint="eastAsia"/>
        </w:rPr>
        <w:t>基因克隆引物的扩增片段</w:t>
      </w:r>
      <w:r>
        <w:rPr>
          <w:rFonts w:ascii="宋体" w:eastAsia="宋体" w:hint="eastAsia"/>
        </w:rPr>
        <w:t>含有目的基因</w:t>
      </w:r>
      <w:r>
        <w:t>Lipocalin 2</w:t>
      </w:r>
      <w:r>
        <w:rPr>
          <w:rFonts w:ascii="宋体" w:eastAsia="宋体" w:hint="eastAsia"/>
        </w:rPr>
        <w:t>的整个</w:t>
      </w:r>
      <w:r>
        <w:t>CDS</w:t>
      </w:r>
      <w:r>
        <w:rPr>
          <w:rFonts w:ascii="宋体" w:eastAsia="宋体" w:hint="eastAsia"/>
        </w:rPr>
        <w:t>区，产物全长</w:t>
      </w:r>
      <w:r>
        <w:t>680BP</w:t>
      </w:r>
      <w:r>
        <w:t>, </w:t>
      </w:r>
      <w:r>
        <w:rPr>
          <w:rFonts w:ascii="宋体" w:eastAsia="宋体" w:hint="eastAsia"/>
        </w:rPr>
        <w:t>引物送北京赛百盛基因科技有限公司合成。</w:t>
      </w:r>
    </w:p>
    <w:p w:rsidR="0018722C">
      <w:pPr>
        <w:topLinePunct/>
      </w:pPr>
      <w:r>
        <w:t>T-AAntisense</w:t>
      </w:r>
      <w:r>
        <w:rPr>
          <w:rFonts w:ascii="宋体" w:eastAsia="宋体" w:hint="eastAsia"/>
          <w:rFonts w:ascii="宋体" w:eastAsia="宋体" w:hint="eastAsia"/>
        </w:rPr>
        <w:t xml:space="preserve">: </w:t>
      </w:r>
      <w:r>
        <w:t>CCTCAATGGTGTTCGGGCTGGT T-ASense</w:t>
      </w:r>
      <w:r>
        <w:rPr>
          <w:rFonts w:ascii="宋体" w:eastAsia="宋体" w:hint="eastAsia"/>
          <w:rFonts w:ascii="宋体" w:eastAsia="宋体" w:hint="eastAsia"/>
        </w:rPr>
        <w:t xml:space="preserve">: </w:t>
      </w:r>
      <w:r>
        <w:t>AGCCACCACAGCGCCTGCTT</w:t>
      </w:r>
    </w:p>
    <w:p w:rsidR="0018722C">
      <w:pPr>
        <w:pStyle w:val="cw18"/>
        <w:topLinePunct/>
      </w:pPr>
      <w:r>
        <w:rPr>
          <w:rFonts w:ascii="宋体" w:eastAsia="宋体" w:hint="eastAsia"/>
        </w:rPr>
        <w:t>2.1.2 </w:t>
      </w:r>
      <w:r>
        <w:t>PCR</w:t>
      </w:r>
      <w:r/>
      <w:r>
        <w:rPr>
          <w:rFonts w:ascii="宋体" w:eastAsia="宋体" w:hint="eastAsia"/>
        </w:rPr>
        <w:t>对</w:t>
      </w:r>
      <w:r>
        <w:t>Lipocalin</w:t>
      </w:r>
      <w:r>
        <w:t> </w:t>
      </w:r>
      <w:r>
        <w:t>2</w:t>
      </w:r>
      <w:r/>
      <w:r>
        <w:rPr>
          <w:rFonts w:ascii="宋体" w:eastAsia="宋体" w:hint="eastAsia"/>
        </w:rPr>
        <w:t>基因扩增</w:t>
      </w:r>
    </w:p>
    <w:p w:rsidR="0018722C">
      <w:pPr>
        <w:topLinePunct/>
      </w:pPr>
      <w:r>
        <w:t>PCR</w:t>
      </w:r>
      <w:r>
        <w:rPr>
          <w:rFonts w:ascii="宋体" w:hAnsi="宋体" w:eastAsia="宋体" w:hint="eastAsia"/>
        </w:rPr>
        <w:t>扩增目的基因条件：</w:t>
      </w:r>
      <w:r>
        <w:t>94ºC 1min</w:t>
      </w:r>
      <w:r>
        <w:rPr>
          <w:rFonts w:ascii="宋体" w:hAnsi="宋体" w:eastAsia="宋体" w:hint="eastAsia"/>
          <w:rFonts w:ascii="宋体" w:hAnsi="宋体" w:eastAsia="宋体" w:hint="eastAsia"/>
        </w:rPr>
        <w:t xml:space="preserve">; </w:t>
      </w:r>
      <w:r>
        <w:t>94ºC 30S</w:t>
      </w:r>
      <w:r>
        <w:rPr>
          <w:rFonts w:ascii="宋体" w:hAnsi="宋体" w:eastAsia="宋体" w:hint="eastAsia"/>
          <w:rFonts w:ascii="宋体" w:hAnsi="宋体" w:eastAsia="宋体" w:hint="eastAsia"/>
        </w:rPr>
        <w:t xml:space="preserve">, </w:t>
      </w:r>
      <w:r>
        <w:t>72ºC 4min</w:t>
      </w:r>
      <w:r>
        <w:rPr>
          <w:rFonts w:ascii="宋体" w:hAnsi="宋体" w:eastAsia="宋体" w:hint="eastAsia"/>
          <w:rFonts w:ascii="宋体" w:hAnsi="宋体" w:eastAsia="宋体" w:hint="eastAsia"/>
        </w:rPr>
        <w:t xml:space="preserve">, </w:t>
      </w:r>
      <w:r>
        <w:t>5 cycles</w:t>
      </w:r>
      <w:r>
        <w:rPr>
          <w:rFonts w:ascii="宋体" w:hAnsi="宋体" w:eastAsia="宋体" w:hint="eastAsia"/>
          <w:rFonts w:ascii="宋体" w:hAnsi="宋体" w:eastAsia="宋体" w:hint="eastAsia"/>
        </w:rPr>
        <w:t xml:space="preserve">; </w:t>
      </w:r>
      <w:r>
        <w:t>94ºC 30S</w:t>
      </w:r>
      <w:r>
        <w:rPr>
          <w:rFonts w:ascii="宋体" w:hAnsi="宋体" w:eastAsia="宋体" w:hint="eastAsia"/>
          <w:rFonts w:ascii="宋体" w:hAnsi="宋体" w:eastAsia="宋体" w:hint="eastAsia"/>
        </w:rPr>
        <w:t>,</w:t>
      </w:r>
      <w:r>
        <w:rPr>
          <w:rFonts w:ascii="宋体" w:hAnsi="宋体" w:eastAsia="宋体" w:hint="eastAsia"/>
        </w:rPr>
        <w:t> </w:t>
      </w:r>
      <w:r>
        <w:t>70ºC 4min</w:t>
      </w:r>
      <w:r>
        <w:rPr>
          <w:rFonts w:ascii="宋体" w:hAnsi="宋体" w:eastAsia="宋体" w:hint="eastAsia"/>
          <w:rFonts w:ascii="宋体" w:hAnsi="宋体" w:eastAsia="宋体" w:hint="eastAsia"/>
        </w:rPr>
        <w:t xml:space="preserve">, </w:t>
      </w:r>
      <w:r>
        <w:t>5 cycles</w:t>
      </w:r>
      <w:r>
        <w:rPr>
          <w:rFonts w:ascii="宋体" w:hAnsi="宋体" w:eastAsia="宋体" w:hint="eastAsia"/>
          <w:rFonts w:ascii="宋体" w:hAnsi="宋体" w:eastAsia="宋体" w:hint="eastAsia"/>
        </w:rPr>
        <w:t xml:space="preserve">; </w:t>
      </w:r>
      <w:r>
        <w:t>94ºC 30S</w:t>
      </w:r>
      <w:r>
        <w:rPr>
          <w:rFonts w:ascii="宋体" w:hAnsi="宋体" w:eastAsia="宋体" w:hint="eastAsia"/>
          <w:rFonts w:ascii="宋体" w:hAnsi="宋体" w:eastAsia="宋体" w:hint="eastAsia"/>
        </w:rPr>
        <w:t xml:space="preserve">, </w:t>
      </w:r>
      <w:r>
        <w:t>68ºC 4min</w:t>
      </w:r>
      <w:r>
        <w:rPr>
          <w:rFonts w:ascii="宋体" w:hAnsi="宋体" w:eastAsia="宋体" w:hint="eastAsia"/>
          <w:rFonts w:ascii="宋体" w:hAnsi="宋体" w:eastAsia="宋体" w:hint="eastAsia"/>
        </w:rPr>
        <w:t xml:space="preserve">, </w:t>
      </w:r>
      <w:r>
        <w:t>27 cycles</w:t>
      </w:r>
      <w:r>
        <w:rPr>
          <w:rFonts w:ascii="宋体" w:hAnsi="宋体" w:eastAsia="宋体" w:hint="eastAsia"/>
        </w:rPr>
        <w:t>。</w:t>
      </w:r>
    </w:p>
    <w:p w:rsidR="0018722C">
      <w:pPr>
        <w:topLinePunct/>
      </w:pPr>
      <w:r>
        <w:rPr>
          <w:rFonts w:cstheme="minorBidi" w:hAnsiTheme="minorHAnsi" w:eastAsiaTheme="minorHAnsi" w:asciiTheme="minorHAnsi"/>
        </w:rPr>
        <w:t>8</w:t>
      </w:r>
    </w:p>
    <w:p w:rsidR="0018722C">
      <w:pPr>
        <w:topLinePunct/>
      </w:pPr>
    </w:p>
    <w:p w:rsidR="0018722C">
      <w:pPr>
        <w:pStyle w:val="a8"/>
        <w:textAlignment w:val="center"/>
        <w:topLinePunct/>
      </w:pPr>
      <w:r>
        <w:pict>
          <v:line style="position:absolute;mso-position-horizontal-relative:page;mso-position-vertical-relative:paragraph;z-index:1144;mso-wrap-distance-left:0;mso-wrap-distance-right:0" from="174.959991pt,23.035645pt" to="453.959985pt,23.155645pt" stroked="true" strokeweight=".72pt" strokecolor="#000000">
            <v:stroke dashstyle="solid"/>
            <w10:wrap type="topAndBottom"/>
          </v:line>
        </w:pict>
      </w:r>
      <w:r>
        <w:pict>
          <v:line style="position:absolute;mso-position-horizontal-relative:page;mso-position-vertical-relative:paragraph;z-index:-56080" from="174.959991pt,46.435642pt" to="453.959985pt,46.555642pt" stroked="true" strokeweight=".72pt" strokecolor="#000000">
            <v:stroke dashstyle="solid"/>
            <w10:wrap type="none"/>
          </v:line>
        </w:pict>
      </w:r>
      <w:r>
        <w:rPr>
          <w:rFonts w:ascii="宋体" w:eastAsia="宋体" w:hint="eastAsia"/>
        </w:rPr>
        <w:t>表</w:t>
      </w:r>
      <w:r>
        <w:t>1</w:t>
      </w:r>
      <w:r>
        <w:t xml:space="preserve">  </w:t>
      </w:r>
      <w:r w:rsidRPr="00DB64CE">
        <w:t>-1-1 PCR</w:t>
      </w:r>
      <w:r>
        <w:rPr>
          <w:rFonts w:ascii="宋体" w:eastAsia="宋体" w:hint="eastAsia"/>
        </w:rPr>
        <w:t>反应体系组成</w:t>
      </w:r>
    </w:p>
    <w:p w:rsidR="0018722C">
      <w:pPr>
        <w:topLinePunct/>
      </w:pPr>
      <w:r>
        <w:t>Component</w:t>
      </w:r>
      <w:r w:rsidR="004B696B">
        <w:t>.</w:t>
      </w:r>
      <w:r w:rsidRPr="00000000">
        <w:tab/>
      </w:r>
      <w:r>
        <w:t>Volume </w:t>
      </w:r>
      <w:r>
        <w:t>cDNA</w:t>
      </w:r>
      <w:r w:rsidRPr="00000000">
        <w:tab/>
        <w:tab/>
        <w:tab/>
        <w:t>0.5</w:t>
      </w:r>
      <w:r>
        <w:rPr>
          <w:rFonts w:ascii="Century Gothic" w:hAnsi="Century Gothic"/>
        </w:rPr>
        <w:t>µ</w:t>
      </w:r>
      <w:r>
        <w:t>l</w:t>
      </w:r>
    </w:p>
    <w:p w:rsidR="0018722C">
      <w:pPr>
        <w:topLinePunct/>
      </w:pPr>
      <w:r>
        <w:t>T-AAntisense</w:t>
      </w:r>
      <w:r>
        <w:t>(</w:t>
      </w:r>
      <w:r>
        <w:t>10</w:t>
      </w:r>
      <w:r>
        <w:rPr>
          <w:rFonts w:ascii="Century Gothic" w:hAnsi="Century Gothic"/>
        </w:rPr>
        <w:t>µ</w:t>
      </w:r>
      <w:r>
        <w:t>M</w:t>
      </w:r>
      <w:r>
        <w:t>)</w:t>
      </w:r>
      <w:r w:rsidRPr="00000000">
        <w:tab/>
        <w:t>1</w:t>
      </w:r>
      <w:r>
        <w:rPr>
          <w:rFonts w:ascii="Century Gothic" w:hAnsi="Century Gothic"/>
        </w:rPr>
        <w:t>µ</w:t>
      </w:r>
      <w:r>
        <w:t>l</w:t>
      </w:r>
    </w:p>
    <w:p w:rsidR="0018722C">
      <w:pPr>
        <w:topLinePunct/>
      </w:pPr>
      <w:r>
        <w:t>T-ASense</w:t>
      </w:r>
      <w:r>
        <w:t>(</w:t>
      </w:r>
      <w:r>
        <w:t>10</w:t>
      </w:r>
      <w:r>
        <w:rPr>
          <w:rFonts w:ascii="Century Gothic" w:hAnsi="Century Gothic"/>
        </w:rPr>
        <w:t>µ</w:t>
      </w:r>
      <w:r>
        <w:t>M</w:t>
      </w:r>
      <w:r>
        <w:t>)</w:t>
      </w:r>
      <w:r w:rsidRPr="00000000">
        <w:tab/>
      </w:r>
      <w:r>
        <w:t>1</w:t>
      </w:r>
      <w:r>
        <w:rPr>
          <w:rFonts w:ascii="Century Gothic" w:hAnsi="Century Gothic"/>
        </w:rPr>
        <w:t>µ</w:t>
      </w:r>
      <w:r>
        <w:t>l</w:t>
      </w:r>
    </w:p>
    <w:p w:rsidR="0018722C">
      <w:pPr>
        <w:topLinePunct/>
      </w:pPr>
      <w:r>
        <w:t>D</w:t>
      </w:r>
      <w:r>
        <w:t>NTP Mix</w:t>
      </w:r>
      <w:r>
        <w:t>(</w:t>
      </w:r>
      <w:r>
        <w:t>containing 10mM of each dNTP</w:t>
      </w:r>
      <w:r>
        <w:t>)</w:t>
      </w:r>
      <w:r w:rsidR="004B696B">
        <w:t xml:space="preserve"> </w:t>
      </w:r>
      <w:r>
        <w:t>1</w:t>
      </w:r>
      <w:r>
        <w:rPr>
          <w:rFonts w:ascii="Century Gothic" w:hAnsi="Century Gothic"/>
        </w:rPr>
        <w:t>µ</w:t>
      </w:r>
      <w:r>
        <w:t xml:space="preserve">l </w:t>
      </w:r>
      <w:r>
        <w:t>TAQase</w:t>
      </w:r>
      <w:r w:rsidRPr="00000000">
        <w:tab/>
      </w:r>
      <w:r>
        <w:t>0.5</w:t>
      </w:r>
      <w:r>
        <w:rPr>
          <w:rFonts w:ascii="Century Gothic" w:hAnsi="Century Gothic"/>
        </w:rPr>
        <w:t>µ</w:t>
      </w:r>
      <w:r>
        <w:t>l</w:t>
      </w:r>
    </w:p>
    <w:p w:rsidR="0018722C">
      <w:pPr>
        <w:topLinePunct/>
      </w:pPr>
      <w:r>
        <w:t>10×Buffer</w:t>
      </w:r>
      <w:r w:rsidRPr="00000000">
        <w:tab/>
        <w:t>2.5</w:t>
      </w:r>
      <w:r>
        <w:rPr>
          <w:rFonts w:ascii="Century Gothic" w:hAnsi="Century Gothic"/>
        </w:rPr>
        <w:t>µ</w:t>
      </w:r>
      <w:r>
        <w:t>l</w:t>
      </w:r>
    </w:p>
    <w:p w:rsidR="0018722C">
      <w:pPr>
        <w:topLinePunct/>
      </w:pPr>
      <w:r>
        <w:t>DMSO</w:t>
      </w:r>
      <w:r w:rsidRPr="00000000">
        <w:tab/>
        <w:t>1</w:t>
      </w:r>
      <w:r>
        <w:rPr>
          <w:rFonts w:ascii="Century Gothic" w:hAnsi="Century Gothic"/>
        </w:rPr>
        <w:t>µ</w:t>
      </w:r>
      <w:r>
        <w:t>l</w:t>
      </w:r>
    </w:p>
    <w:p w:rsidR="0018722C">
      <w:pPr>
        <w:topLinePunct/>
      </w:pPr>
      <w:r>
        <w:t>H2O</w:t>
      </w:r>
      <w:r w:rsidRPr="00000000">
        <w:tab/>
        <w:t>17.5</w:t>
      </w:r>
      <w:r>
        <w:rPr>
          <w:rFonts w:ascii="Century Gothic" w:hAnsi="Century Gothic"/>
        </w:rPr>
        <w:t>µ</w:t>
      </w:r>
      <w:r>
        <w:t>l</w:t>
      </w:r>
    </w:p>
    <w:p w:rsidR="0018722C">
      <w:pPr>
        <w:pStyle w:val="BodyText"/>
        <w:tabs>
          <w:tab w:pos="7041" w:val="left" w:leader="none"/>
        </w:tabs>
        <w:spacing w:before="127"/>
        <w:ind w:leftChars="0" w:left="3321"/>
        <w:topLinePunct/>
      </w:pPr>
      <w:r>
        <w:rPr>
          <w:rFonts w:ascii="宋体" w:hAnsi="宋体" w:eastAsia="宋体" w:hint="eastAsia"/>
        </w:rPr>
        <w:t>总体积</w:t>
      </w:r>
      <w:r>
        <w:t>25</w:t>
      </w:r>
      <w:r>
        <w:rPr>
          <w:rFonts w:ascii="Century Gothic" w:hAnsi="Century Gothic" w:eastAsia="Century Gothic"/>
        </w:rPr>
        <w:t>µ</w:t>
      </w:r>
      <w:r>
        <w:t>l</w:t>
      </w:r>
    </w:p>
    <w:p w:rsidR="0018722C">
      <w:pPr>
        <w:pStyle w:val="aff7"/>
        <w:topLinePunct/>
      </w:pPr>
      <w:r>
        <w:pict>
          <v:line style="position:absolute;mso-position-horizontal-relative:page;mso-position-vertical-relative:paragraph;z-index:1168;mso-wrap-distance-left:0;mso-wrap-distance-right:0" from="174.23999pt,12.444518pt" to="453.239984pt,12.564518pt" stroked="true" strokeweight=".72pt" strokecolor="#000000">
            <v:stroke dashstyle="solid"/>
            <w10:wrap type="topAndBottom"/>
          </v:line>
        </w:pict>
      </w:r>
    </w:p>
    <w:p w:rsidR="0018722C">
      <w:pPr>
        <w:pStyle w:val="cw18"/>
        <w:topLinePunct/>
      </w:pPr>
      <w:r>
        <w:rPr>
          <w:rFonts w:ascii="宋体" w:eastAsia="宋体" w:hint="eastAsia"/>
        </w:rPr>
        <w:t>2.1.3</w:t>
      </w:r>
      <w:r>
        <w:rPr>
          <w:rFonts w:ascii="宋体" w:eastAsia="宋体" w:hint="eastAsia"/>
        </w:rPr>
        <w:t>收集</w:t>
      </w:r>
      <w:r>
        <w:t>PCR</w:t>
      </w:r>
      <w:r>
        <w:rPr>
          <w:rFonts w:ascii="宋体" w:eastAsia="宋体" w:hint="eastAsia"/>
        </w:rPr>
        <w:t>产物</w:t>
      </w:r>
      <w:r>
        <w:rPr>
          <w:rFonts w:ascii="宋体" w:eastAsia="宋体" w:hint="eastAsia"/>
        </w:rPr>
        <w:t>（</w:t>
      </w:r>
      <w:r>
        <w:rPr>
          <w:rFonts w:ascii="宋体" w:eastAsia="宋体" w:hint="eastAsia"/>
        </w:rPr>
        <w:t>电泳胶回收法</w:t>
      </w:r>
      <w:r>
        <w:rPr>
          <w:rFonts w:ascii="宋体" w:eastAsia="宋体" w:hint="eastAsia"/>
        </w:rPr>
        <w:t>）</w:t>
      </w: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2"/>
          <w:szCs w:val="24"/>
          <w:rFonts w:cstheme="minorBidi" w:ascii="宋体" w:hAnsi="Times New Roman" w:eastAsia="Times New Roman" w:cs="Times New Roman"/>
        </w:rPr>
      </w:pPr>
    </w:p>
    <w:p w:rsidR="0018722C">
      <w:pPr>
        <w:topLinePunct/>
      </w:pPr>
      <w:r>
        <w:t>1</w:t>
      </w:r>
      <w:r>
        <w:rPr>
          <w:rFonts w:ascii="宋体" w:hAnsi="宋体" w:eastAsia="宋体" w:hint="eastAsia"/>
        </w:rPr>
        <w:t>）</w:t>
      </w:r>
      <w:r>
        <w:rPr>
          <w:rFonts w:ascii="宋体" w:hAnsi="宋体" w:eastAsia="宋体" w:hint="eastAsia"/>
        </w:rPr>
        <w:t>使用</w:t>
      </w:r>
      <w:r>
        <w:t>1%</w:t>
      </w:r>
      <w:r>
        <w:rPr>
          <w:rFonts w:ascii="宋体" w:hAnsi="宋体" w:eastAsia="宋体" w:hint="eastAsia"/>
        </w:rPr>
        <w:t>的琼脂糖凝胶，在</w:t>
      </w:r>
      <w:r>
        <w:t>1×TAE</w:t>
      </w:r>
      <w:r>
        <w:rPr>
          <w:rFonts w:ascii="宋体" w:hAnsi="宋体" w:eastAsia="宋体" w:hint="eastAsia"/>
        </w:rPr>
        <w:t>缓冲液中电泳</w:t>
      </w:r>
      <w:r>
        <w:t>（</w:t>
      </w:r>
      <w:r>
        <w:t xml:space="preserve">120V</w:t>
      </w:r>
      <w:r>
        <w:rPr>
          <w:rFonts w:ascii="宋体" w:hAnsi="宋体" w:eastAsia="宋体" w:hint="eastAsia"/>
        </w:rPr>
        <w:t>电泳</w:t>
      </w:r>
      <w:r>
        <w:t>30</w:t>
      </w:r>
      <w:r>
        <w:rPr>
          <w:rFonts w:ascii="宋体" w:hAnsi="宋体" w:eastAsia="宋体" w:hint="eastAsia"/>
        </w:rPr>
        <w:t>分钟</w:t>
      </w:r>
      <w:r>
        <w:t>）</w:t>
      </w:r>
      <w:r>
        <w:rPr>
          <w:rFonts w:ascii="宋体" w:hAnsi="宋体" w:eastAsia="宋体" w:hint="eastAsia"/>
        </w:rPr>
        <w:t>分离</w:t>
      </w:r>
      <w:r>
        <w:t>PCR</w:t>
      </w:r>
      <w:r>
        <w:rPr>
          <w:rFonts w:ascii="宋体" w:hAnsi="宋体" w:eastAsia="宋体" w:hint="eastAsia"/>
        </w:rPr>
        <w:t>产物，紫外线下观察，用刀片将</w:t>
      </w:r>
      <w:r>
        <w:t>700bp</w:t>
      </w:r>
      <w:r>
        <w:rPr>
          <w:rFonts w:ascii="宋体" w:hAnsi="宋体" w:eastAsia="宋体" w:hint="eastAsia"/>
        </w:rPr>
        <w:t>处的</w:t>
      </w:r>
      <w:r>
        <w:t>PCR</w:t>
      </w:r>
      <w:r>
        <w:rPr>
          <w:rFonts w:ascii="宋体" w:hAnsi="宋体" w:eastAsia="宋体" w:hint="eastAsia"/>
        </w:rPr>
        <w:t>产物条带切下，放入</w:t>
      </w:r>
      <w:r>
        <w:t>1</w:t>
      </w:r>
      <w:r>
        <w:t>.</w:t>
      </w:r>
      <w:r>
        <w:t>5ml</w:t>
      </w:r>
      <w:r>
        <w:rPr>
          <w:rFonts w:ascii="宋体" w:hAnsi="宋体" w:eastAsia="宋体" w:hint="eastAsia"/>
        </w:rPr>
        <w:t>离心管中。</w:t>
      </w:r>
    </w:p>
    <w:p w:rsidR="0018722C">
      <w:pPr>
        <w:topLinePunct/>
      </w:pPr>
      <w:r>
        <w:t>2</w:t>
      </w:r>
      <w:r>
        <w:rPr>
          <w:rFonts w:ascii="宋体" w:hAnsi="宋体" w:eastAsia="宋体" w:hint="eastAsia"/>
        </w:rPr>
        <w:t>）</w:t>
      </w:r>
      <w:r>
        <w:rPr>
          <w:rFonts w:ascii="宋体" w:hAnsi="宋体" w:eastAsia="宋体" w:hint="eastAsia"/>
        </w:rPr>
        <w:t>加入</w:t>
      </w:r>
      <w:r>
        <w:t>500</w:t>
      </w:r>
      <w:r>
        <w:rPr>
          <w:rFonts w:ascii="Century Gothic" w:hAnsi="Century Gothic" w:eastAsia="Century Gothic"/>
        </w:rPr>
        <w:t>µ</w:t>
      </w:r>
      <w:r>
        <w:t>l</w:t>
      </w:r>
      <w:r>
        <w:rPr>
          <w:rFonts w:ascii="宋体" w:hAnsi="宋体" w:eastAsia="宋体" w:hint="eastAsia"/>
        </w:rPr>
        <w:t>的</w:t>
      </w:r>
      <w:r>
        <w:t>Solution SN</w:t>
      </w:r>
      <w:r>
        <w:rPr>
          <w:rFonts w:ascii="宋体" w:hAnsi="宋体" w:eastAsia="宋体" w:hint="eastAsia"/>
          <w:rFonts w:ascii="宋体" w:hAnsi="宋体" w:eastAsia="宋体" w:hint="eastAsia"/>
          <w:spacing w:val="-12"/>
        </w:rPr>
        <w:t>,</w:t>
      </w:r>
      <w:r>
        <w:rPr>
          <w:rFonts w:ascii="宋体" w:hAnsi="宋体" w:eastAsia="宋体" w:hint="eastAsia"/>
        </w:rPr>
        <w:t> </w:t>
      </w:r>
      <w:r>
        <w:t>60ºC</w:t>
      </w:r>
      <w:r>
        <w:rPr>
          <w:rFonts w:ascii="宋体" w:hAnsi="宋体" w:eastAsia="宋体" w:hint="eastAsia"/>
        </w:rPr>
        <w:t>水浴</w:t>
      </w:r>
      <w:r>
        <w:t>5</w:t>
      </w:r>
      <w:r>
        <w:rPr>
          <w:rFonts w:ascii="宋体" w:hAnsi="宋体" w:eastAsia="宋体" w:hint="eastAsia"/>
        </w:rPr>
        <w:t>分钟，将胶混匀溶解。最后加入</w:t>
      </w:r>
      <w:r>
        <w:t>100</w:t>
      </w:r>
      <w:r>
        <w:rPr>
          <w:rFonts w:ascii="Century Gothic" w:hAnsi="Century Gothic" w:eastAsia="Century Gothic"/>
        </w:rPr>
        <w:t>µ</w:t>
      </w:r>
      <w:r>
        <w:t>l</w:t>
      </w:r>
    </w:p>
    <w:p w:rsidR="0018722C">
      <w:pPr>
        <w:topLinePunct/>
      </w:pPr>
      <w:r>
        <w:rPr>
          <w:rFonts w:ascii="宋体" w:eastAsia="宋体" w:hint="eastAsia"/>
        </w:rPr>
        <w:t>的</w:t>
      </w:r>
      <w:r>
        <w:t>Solution B,</w:t>
      </w:r>
      <w:r>
        <w:rPr>
          <w:rFonts w:ascii="宋体" w:eastAsia="宋体" w:hint="eastAsia"/>
        </w:rPr>
        <w:t>混匀。</w:t>
      </w:r>
    </w:p>
    <w:p w:rsidR="0018722C">
      <w:pPr>
        <w:topLinePunct/>
      </w:pPr>
      <w:r>
        <w:t>3</w:t>
      </w:r>
      <w:r>
        <w:rPr>
          <w:rFonts w:ascii="宋体" w:eastAsia="宋体" w:hint="eastAsia"/>
        </w:rPr>
        <w:t>）</w:t>
      </w:r>
      <w:r>
        <w:rPr>
          <w:rFonts w:ascii="宋体" w:eastAsia="宋体" w:hint="eastAsia"/>
        </w:rPr>
        <w:t>把</w:t>
      </w:r>
      <w:r>
        <w:t>3S</w:t>
      </w:r>
      <w:r>
        <w:rPr>
          <w:rFonts w:ascii="宋体" w:eastAsia="宋体" w:hint="eastAsia"/>
        </w:rPr>
        <w:t>柱子放在</w:t>
      </w:r>
      <w:r>
        <w:t>2ml</w:t>
      </w:r>
      <w:r>
        <w:rPr>
          <w:rFonts w:ascii="宋体" w:eastAsia="宋体" w:hint="eastAsia"/>
        </w:rPr>
        <w:t>的收集管中，将上述配置的溶液转移至</w:t>
      </w:r>
      <w:r>
        <w:t>3S</w:t>
      </w:r>
      <w:r>
        <w:rPr>
          <w:rFonts w:ascii="宋体" w:eastAsia="宋体" w:hint="eastAsia"/>
        </w:rPr>
        <w:t>柱中，室温放</w:t>
      </w:r>
      <w:r>
        <w:rPr>
          <w:rFonts w:ascii="宋体" w:eastAsia="宋体" w:hint="eastAsia"/>
        </w:rPr>
        <w:t>置</w:t>
      </w:r>
      <w:r>
        <w:t>2</w:t>
      </w:r>
      <w:r>
        <w:rPr>
          <w:rFonts w:ascii="宋体" w:eastAsia="宋体" w:hint="eastAsia"/>
        </w:rPr>
        <w:t>分钟，低温离心</w:t>
      </w:r>
      <w:r>
        <w:t>1</w:t>
      </w:r>
      <w:r>
        <w:rPr>
          <w:rFonts w:ascii="宋体" w:eastAsia="宋体" w:hint="eastAsia"/>
        </w:rPr>
        <w:t>分钟，</w:t>
      </w:r>
      <w:r>
        <w:t>10000rpm</w:t>
      </w:r>
      <w:r>
        <w:rPr>
          <w:rFonts w:ascii="宋体" w:eastAsia="宋体" w:hint="eastAsia"/>
        </w:rPr>
        <w:t>。</w:t>
      </w:r>
    </w:p>
    <w:p w:rsidR="0018722C">
      <w:pPr>
        <w:topLinePunct/>
      </w:pPr>
      <w:r>
        <w:t>4</w:t>
      </w:r>
      <w:r>
        <w:rPr>
          <w:rFonts w:ascii="宋体" w:hAnsi="宋体" w:eastAsia="宋体" w:hint="eastAsia"/>
        </w:rPr>
        <w:t>）</w:t>
      </w:r>
      <w:r>
        <w:rPr>
          <w:rFonts w:ascii="宋体" w:hAnsi="宋体" w:eastAsia="宋体" w:hint="eastAsia"/>
        </w:rPr>
        <w:t>取下</w:t>
      </w:r>
      <w:r>
        <w:t>3S</w:t>
      </w:r>
      <w:r>
        <w:rPr>
          <w:rFonts w:ascii="宋体" w:hAnsi="宋体" w:eastAsia="宋体" w:hint="eastAsia"/>
        </w:rPr>
        <w:t>柱，将收集管中的废液倒掉，再</w:t>
      </w:r>
      <w:r>
        <w:t>3S</w:t>
      </w:r>
      <w:r>
        <w:rPr>
          <w:rFonts w:ascii="宋体" w:hAnsi="宋体" w:eastAsia="宋体" w:hint="eastAsia"/>
        </w:rPr>
        <w:t>柱放入同一个收集管，加入</w:t>
      </w:r>
      <w:r>
        <w:t>600</w:t>
      </w:r>
      <w:r>
        <w:rPr>
          <w:rFonts w:ascii="Century Gothic" w:hAnsi="Century Gothic" w:eastAsia="Century Gothic"/>
        </w:rPr>
        <w:t>µ</w:t>
      </w:r>
      <w:r>
        <w:t>l </w:t>
      </w:r>
      <w:r>
        <w:t>Wash </w:t>
      </w:r>
      <w:r>
        <w:t>solution</w:t>
      </w:r>
      <w:r/>
      <w:r w:rsidR="004B696B">
        <w:t>, </w:t>
      </w:r>
      <w:r>
        <w:t>4ºC</w:t>
      </w:r>
      <w:r>
        <w:rPr>
          <w:rFonts w:ascii="宋体" w:hAnsi="宋体" w:eastAsia="宋体" w:hint="eastAsia"/>
        </w:rPr>
        <w:t>离心</w:t>
      </w:r>
      <w:r>
        <w:t>1</w:t>
      </w:r>
      <w:r>
        <w:rPr>
          <w:rFonts w:ascii="宋体" w:hAnsi="宋体" w:eastAsia="宋体" w:hint="eastAsia"/>
        </w:rPr>
        <w:t>分钟，</w:t>
      </w:r>
      <w:r>
        <w:t>10000rpm</w:t>
      </w:r>
      <w:r>
        <w:rPr>
          <w:rFonts w:ascii="宋体" w:hAnsi="宋体" w:eastAsia="宋体" w:hint="eastAsia"/>
        </w:rPr>
        <w:t>。</w:t>
      </w:r>
    </w:p>
    <w:p w:rsidR="0018722C">
      <w:pPr>
        <w:topLinePunct/>
      </w:pPr>
      <w:r>
        <w:t>5</w:t>
      </w:r>
      <w:r>
        <w:rPr>
          <w:rFonts w:ascii="宋体" w:eastAsia="宋体" w:hint="eastAsia"/>
        </w:rPr>
        <w:t>）</w:t>
      </w:r>
      <w:r>
        <w:rPr>
          <w:rFonts w:ascii="宋体" w:eastAsia="宋体" w:hint="eastAsia"/>
        </w:rPr>
        <w:t xml:space="preserve">重复</w:t>
      </w:r>
      <w:r>
        <w:t>4</w:t>
      </w:r>
      <w:r>
        <w:rPr>
          <w:rFonts w:ascii="宋体" w:eastAsia="宋体" w:hint="eastAsia"/>
        </w:rPr>
        <w:t>的步骤。</w:t>
      </w:r>
    </w:p>
    <w:p w:rsidR="0018722C">
      <w:pPr>
        <w:topLinePunct/>
      </w:pPr>
      <w:r>
        <w:t>6</w:t>
      </w:r>
      <w:r>
        <w:rPr>
          <w:rFonts w:ascii="宋体" w:hAnsi="宋体" w:eastAsia="宋体" w:hint="eastAsia"/>
        </w:rPr>
        <w:t>）</w:t>
      </w:r>
      <w:r>
        <w:rPr>
          <w:rFonts w:ascii="宋体" w:hAnsi="宋体" w:eastAsia="宋体" w:hint="eastAsia"/>
        </w:rPr>
        <w:t>将</w:t>
      </w:r>
      <w:r>
        <w:t>3S</w:t>
      </w:r>
      <w:r>
        <w:rPr>
          <w:rFonts w:ascii="宋体" w:hAnsi="宋体" w:eastAsia="宋体" w:hint="eastAsia"/>
        </w:rPr>
        <w:t>柱放入新的</w:t>
      </w:r>
      <w:r>
        <w:t>1</w:t>
      </w:r>
      <w:r>
        <w:t>.</w:t>
      </w:r>
      <w:r>
        <w:t>5ml EP</w:t>
      </w:r>
      <w:r>
        <w:rPr>
          <w:rFonts w:ascii="宋体" w:hAnsi="宋体" w:eastAsia="宋体" w:hint="eastAsia"/>
        </w:rPr>
        <w:t>管中，将</w:t>
      </w:r>
      <w:r>
        <w:t>30ulTE</w:t>
      </w:r>
      <w:r>
        <w:rPr>
          <w:rFonts w:ascii="宋体" w:hAnsi="宋体" w:eastAsia="宋体" w:hint="eastAsia"/>
        </w:rPr>
        <w:t>加在</w:t>
      </w:r>
      <w:r>
        <w:t>3S</w:t>
      </w:r>
      <w:r>
        <w:rPr>
          <w:rFonts w:ascii="宋体" w:hAnsi="宋体" w:eastAsia="宋体" w:hint="eastAsia"/>
        </w:rPr>
        <w:t>柱膜中央，室温放置</w:t>
      </w:r>
      <w:r>
        <w:t>5</w:t>
      </w:r>
      <w:r>
        <w:rPr>
          <w:rFonts w:ascii="宋体" w:hAnsi="宋体" w:eastAsia="宋体" w:hint="eastAsia"/>
        </w:rPr>
        <w:t>分</w:t>
      </w:r>
      <w:r>
        <w:rPr>
          <w:rFonts w:ascii="宋体" w:hAnsi="宋体" w:eastAsia="宋体" w:hint="eastAsia"/>
        </w:rPr>
        <w:t>钟，离心</w:t>
      </w:r>
      <w:r>
        <w:t>4ºC1</w:t>
      </w:r>
      <w:r>
        <w:rPr>
          <w:rFonts w:ascii="宋体" w:hAnsi="宋体" w:eastAsia="宋体" w:hint="eastAsia"/>
        </w:rPr>
        <w:t>分钟，</w:t>
      </w:r>
      <w:r>
        <w:t>10000rpm</w:t>
      </w:r>
      <w:r>
        <w:rPr>
          <w:rFonts w:ascii="宋体" w:hAnsi="宋体" w:eastAsia="宋体" w:hint="eastAsia"/>
        </w:rPr>
        <w:t>，离心管中的液体即为回收的目的</w:t>
      </w:r>
      <w:r>
        <w:t>DNA</w:t>
      </w:r>
      <w:r>
        <w:rPr>
          <w:rFonts w:ascii="宋体" w:hAnsi="宋体" w:eastAsia="宋体" w:hint="eastAsia"/>
        </w:rPr>
        <w:t>片断。</w:t>
      </w:r>
    </w:p>
    <w:p w:rsidR="0018722C">
      <w:pPr>
        <w:topLinePunct/>
      </w:pPr>
      <w:r>
        <w:t>7</w:t>
      </w:r>
      <w:r>
        <w:rPr>
          <w:rFonts w:ascii="宋体" w:hAnsi="宋体" w:eastAsia="宋体" w:hint="eastAsia"/>
        </w:rPr>
        <w:t>）</w:t>
      </w:r>
      <w:r>
        <w:rPr>
          <w:rFonts w:ascii="宋体" w:hAnsi="宋体" w:eastAsia="宋体" w:hint="eastAsia"/>
        </w:rPr>
        <w:t xml:space="preserve">取</w:t>
      </w:r>
      <w:r>
        <w:t>5</w:t>
      </w:r>
      <w:r>
        <w:rPr>
          <w:rFonts w:ascii="Century Gothic" w:hAnsi="Century Gothic" w:eastAsia="Century Gothic"/>
        </w:rPr>
        <w:t>µ</w:t>
      </w:r>
      <w:r>
        <w:t>l</w:t>
      </w:r>
      <w:r>
        <w:rPr>
          <w:rFonts w:ascii="宋体" w:hAnsi="宋体" w:eastAsia="宋体" w:hint="eastAsia"/>
        </w:rPr>
        <w:t>回收产物电泳定量后备用。</w:t>
      </w:r>
    </w:p>
    <w:p w:rsidR="0018722C">
      <w:pPr>
        <w:pStyle w:val="cw18"/>
        <w:topLinePunct/>
      </w:pPr>
      <w:r>
        <w:rPr>
          <w:rFonts w:ascii="宋体" w:hAnsi="宋体" w:eastAsia="宋体" w:hint="eastAsia"/>
        </w:rPr>
        <w:t>2.1.4 </w:t>
      </w:r>
      <w:r>
        <w:t>Lipocalin 2</w:t>
      </w:r>
      <w:r>
        <w:rPr>
          <w:rFonts w:ascii="宋体" w:hAnsi="宋体" w:eastAsia="宋体" w:hint="eastAsia"/>
        </w:rPr>
        <w:t>扩增产物与</w:t>
      </w:r>
      <w:r>
        <w:t>pGEM</w:t>
      </w:r>
      <w:r>
        <w:rPr>
          <w:rFonts w:ascii="Century Gothic" w:hAnsi="Century Gothic" w:eastAsia="Century Gothic"/>
        </w:rPr>
        <w:t>®</w:t>
      </w:r>
      <w:r>
        <w:t>-T</w:t>
      </w:r>
      <w:r>
        <w:t> </w:t>
      </w:r>
      <w:r>
        <w:t>Easy</w:t>
      </w:r>
      <w:r>
        <w:t> </w:t>
      </w:r>
      <w:r>
        <w:t>Vector</w:t>
      </w:r>
      <w:r/>
      <w:r>
        <w:rPr>
          <w:rFonts w:ascii="宋体" w:hAnsi="宋体" w:eastAsia="宋体" w:hint="eastAsia"/>
        </w:rPr>
        <w:t>连接反应</w:t>
      </w:r>
    </w:p>
    <w:p w:rsidR="0018722C">
      <w:pPr>
        <w:topLinePunct/>
      </w:pPr>
      <w:r>
        <w:rPr>
          <w:rFonts w:cstheme="minorBidi" w:hAnsiTheme="minorHAnsi" w:eastAsiaTheme="minorHAnsi" w:asciiTheme="minorHAnsi"/>
        </w:rPr>
        <w:t>9</w:t>
      </w:r>
    </w:p>
    <w:p w:rsidR="0018722C">
      <w:pPr>
        <w:topLinePunct/>
      </w:pPr>
      <w:r>
        <w:rPr>
          <w:rFonts w:ascii="宋体" w:hAnsi="宋体" w:eastAsia="宋体" w:hint="eastAsia"/>
        </w:rPr>
        <w:t>在</w:t>
      </w:r>
      <w:r>
        <w:t>0</w:t>
      </w:r>
      <w:r>
        <w:t>.</w:t>
      </w:r>
      <w:r>
        <w:t>5</w:t>
      </w:r>
      <w:r>
        <w:rPr>
          <w:rFonts w:ascii="Century Gothic" w:hAnsi="Century Gothic" w:eastAsia="Century Gothic"/>
        </w:rPr>
        <w:t>µ</w:t>
      </w:r>
      <w:r>
        <w:t>l p</w:t>
      </w:r>
      <w:r>
        <w:t>GE</w:t>
      </w:r>
      <w:r>
        <w:t>M</w:t>
      </w:r>
      <w:r>
        <w:rPr>
          <w:rFonts w:ascii="Century Gothic" w:hAnsi="Century Gothic" w:eastAsia="Century Gothic"/>
        </w:rPr>
        <w:t>®</w:t>
      </w:r>
      <w:r>
        <w:t>-</w:t>
      </w:r>
      <w:r>
        <w:t>T</w:t>
      </w:r>
      <w:r>
        <w:t> </w:t>
      </w:r>
      <w:r>
        <w:t>Ea</w:t>
      </w:r>
      <w:r>
        <w:t>sy</w:t>
      </w:r>
      <w:r>
        <w:t> </w:t>
      </w:r>
      <w:r>
        <w:t>V</w:t>
      </w:r>
      <w:r>
        <w:t>e</w:t>
      </w:r>
      <w:r>
        <w:t>c</w:t>
      </w:r>
      <w:r>
        <w:t>tor</w:t>
      </w:r>
      <w:r/>
      <w:r>
        <w:rPr>
          <w:rFonts w:ascii="宋体" w:hAnsi="宋体" w:eastAsia="宋体" w:hint="eastAsia"/>
        </w:rPr>
        <w:t>载体中加入</w:t>
      </w:r>
      <w:r>
        <w:t>3</w:t>
      </w:r>
      <w:r>
        <w:t>.</w:t>
      </w:r>
      <w:r>
        <w:t>5</w:t>
      </w:r>
      <w:r>
        <w:rPr>
          <w:rFonts w:ascii="Century Gothic" w:hAnsi="Century Gothic" w:eastAsia="Century Gothic"/>
        </w:rPr>
        <w:t>µ</w:t>
      </w:r>
      <w:r>
        <w:t>l</w:t>
      </w:r>
      <w:r/>
      <w:r>
        <w:rPr>
          <w:rFonts w:ascii="宋体" w:hAnsi="宋体" w:eastAsia="宋体" w:hint="eastAsia"/>
        </w:rPr>
        <w:t>回收纯化的</w:t>
      </w:r>
      <w:r>
        <w:t>P</w:t>
      </w:r>
      <w:r>
        <w:t>C</w:t>
      </w:r>
      <w:r>
        <w:t>R</w:t>
      </w:r>
      <w:r/>
      <w:r>
        <w:rPr>
          <w:rFonts w:ascii="宋体" w:hAnsi="宋体" w:eastAsia="宋体" w:hint="eastAsia"/>
        </w:rPr>
        <w:t>产物，</w:t>
      </w:r>
      <w:r>
        <w:t>0.5</w:t>
      </w:r>
      <w:r>
        <w:rPr>
          <w:rFonts w:ascii="Century Gothic" w:hAnsi="Century Gothic" w:eastAsia="Century Gothic"/>
        </w:rPr>
        <w:t>µ</w:t>
      </w:r>
      <w:r>
        <w:t>l 10×</w:t>
      </w:r>
      <w:r>
        <w:rPr>
          <w:rFonts w:ascii="宋体" w:hAnsi="宋体" w:eastAsia="宋体" w:hint="eastAsia"/>
        </w:rPr>
        <w:t>缓冲液，</w:t>
      </w:r>
      <w:r>
        <w:t>0.5</w:t>
      </w:r>
      <w:r>
        <w:rPr>
          <w:rFonts w:ascii="Century Gothic" w:hAnsi="Century Gothic" w:eastAsia="Century Gothic"/>
        </w:rPr>
        <w:t>µ</w:t>
      </w:r>
      <w:r>
        <w:t>l</w:t>
      </w:r>
      <w:r>
        <w:t> </w:t>
      </w:r>
      <w:r>
        <w:t>T4</w:t>
      </w:r>
      <w:r>
        <w:t> </w:t>
      </w:r>
      <w:r>
        <w:t>DNA</w:t>
      </w:r>
      <w:r>
        <w:rPr>
          <w:rFonts w:ascii="宋体" w:hAnsi="宋体" w:eastAsia="宋体" w:hint="eastAsia"/>
        </w:rPr>
        <w:t>连接酶，混匀，离心</w:t>
      </w:r>
      <w:r>
        <w:t>10</w:t>
      </w:r>
      <w:r/>
      <w:r>
        <w:rPr>
          <w:rFonts w:ascii="宋体" w:hAnsi="宋体" w:eastAsia="宋体" w:hint="eastAsia"/>
        </w:rPr>
        <w:t>秒，使混合物集中于管底，</w:t>
      </w:r>
      <w:r>
        <w:t>16ºC</w:t>
      </w:r>
      <w:r/>
      <w:r>
        <w:rPr>
          <w:rFonts w:ascii="宋体" w:hAnsi="宋体" w:eastAsia="宋体" w:hint="eastAsia"/>
        </w:rPr>
        <w:t>过夜后</w:t>
      </w:r>
      <w:r>
        <w:rPr>
          <w:rFonts w:ascii="Century Gothic" w:hAnsi="Century Gothic" w:eastAsia="Century Gothic"/>
        </w:rPr>
        <w:t>−</w:t>
      </w:r>
      <w:r>
        <w:t>20ºC</w:t>
      </w:r>
      <w:r/>
      <w:r>
        <w:rPr>
          <w:rFonts w:ascii="宋体" w:hAnsi="宋体" w:eastAsia="宋体" w:hint="eastAsia"/>
        </w:rPr>
        <w:t>保存备用。</w:t>
      </w:r>
    </w:p>
    <w:p w:rsidR="0018722C">
      <w:pPr>
        <w:pStyle w:val="cw18"/>
        <w:topLinePunct/>
      </w:pPr>
      <w:r>
        <w:rPr>
          <w:rFonts w:ascii="宋体" w:hAnsi="宋体" w:eastAsia="宋体" w:hint="eastAsia"/>
        </w:rPr>
        <w:t>2.1.5 </w:t>
      </w:r>
      <w:r>
        <w:t>DH5α</w:t>
      </w:r>
      <w:r>
        <w:rPr>
          <w:rFonts w:ascii="宋体" w:hAnsi="宋体" w:eastAsia="宋体" w:hint="eastAsia"/>
        </w:rPr>
        <w:t>感受态细菌制备</w:t>
      </w:r>
    </w:p>
    <w:p w:rsidR="0018722C">
      <w:pPr>
        <w:pStyle w:val="cw18"/>
        <w:topLinePunct/>
      </w:pPr>
      <w:r>
        <w:rPr>
          <w:rFonts w:ascii="宋体" w:hAnsi="宋体" w:eastAsia="宋体" w:hint="eastAsia"/>
        </w:rPr>
        <w:t>1</w:t>
      </w:r>
      <w:r>
        <w:rPr>
          <w:rFonts w:ascii="宋体" w:hAnsi="宋体" w:eastAsia="宋体" w:hint="eastAsia"/>
          <w:rFonts w:ascii="宋体" w:hAnsi="宋体" w:eastAsia="宋体" w:hint="eastAsia"/>
          <w:sz w:val="24"/>
        </w:rPr>
        <w:t>）</w:t>
      </w:r>
      <w:r>
        <w:rPr>
          <w:rFonts w:ascii="宋体" w:hAnsi="宋体" w:eastAsia="宋体" w:hint="eastAsia"/>
        </w:rPr>
        <w:t>划线法把</w:t>
      </w:r>
      <w:r>
        <w:t>DH5α</w:t>
      </w:r>
      <w:r>
        <w:rPr>
          <w:rFonts w:ascii="宋体" w:hAnsi="宋体" w:eastAsia="宋体" w:hint="eastAsia"/>
        </w:rPr>
        <w:t>菌种于</w:t>
      </w:r>
      <w:r>
        <w:t>LB</w:t>
      </w:r>
      <w:r/>
      <w:r>
        <w:rPr>
          <w:rFonts w:ascii="宋体" w:hAnsi="宋体" w:eastAsia="宋体" w:hint="eastAsia"/>
        </w:rPr>
        <w:t>琼脂板上，</w:t>
      </w:r>
      <w:r>
        <w:t>37</w:t>
      </w:r>
      <w:r>
        <w:rPr>
          <w:rFonts w:ascii="宋体" w:hAnsi="宋体" w:eastAsia="宋体" w:hint="eastAsia"/>
        </w:rPr>
        <w:t>℃过夜。</w:t>
      </w:r>
    </w:p>
    <w:p w:rsidR="0018722C">
      <w:pPr>
        <w:pStyle w:val="cw18"/>
        <w:topLinePunct/>
      </w:pPr>
      <w:r>
        <w:rPr>
          <w:rFonts w:ascii="宋体" w:hAnsi="宋体" w:eastAsia="宋体" w:hint="eastAsia"/>
        </w:rPr>
        <w:t>2</w:t>
      </w:r>
      <w:r>
        <w:rPr>
          <w:rFonts w:ascii="宋体" w:hAnsi="宋体" w:eastAsia="宋体" w:hint="eastAsia"/>
          <w:rFonts w:ascii="宋体" w:hAnsi="宋体" w:eastAsia="宋体" w:hint="eastAsia"/>
          <w:sz w:val="24"/>
        </w:rPr>
        <w:t>）</w:t>
      </w:r>
      <w:r>
        <w:rPr>
          <w:rFonts w:ascii="宋体" w:hAnsi="宋体" w:eastAsia="宋体" w:hint="eastAsia"/>
        </w:rPr>
        <w:t>次日挑取单各菌落接种于</w:t>
      </w:r>
      <w:r>
        <w:t>5m1</w:t>
      </w:r>
      <w:r>
        <w:t> </w:t>
      </w:r>
      <w:r>
        <w:t>LB</w:t>
      </w:r>
      <w:r>
        <w:rPr>
          <w:rFonts w:ascii="宋体" w:hAnsi="宋体" w:eastAsia="宋体" w:hint="eastAsia"/>
        </w:rPr>
        <w:t>培养基中，</w:t>
      </w:r>
      <w:r>
        <w:t>37</w:t>
      </w:r>
      <w:r>
        <w:rPr>
          <w:rFonts w:ascii="宋体" w:hAnsi="宋体" w:eastAsia="宋体" w:hint="eastAsia"/>
        </w:rPr>
        <w:t>℃振荡过夜。</w:t>
      </w:r>
    </w:p>
    <w:p w:rsidR="0018722C">
      <w:pPr>
        <w:pStyle w:val="cw18"/>
        <w:topLinePunct/>
      </w:pPr>
      <w:r>
        <w:rPr>
          <w:rFonts w:ascii="宋体" w:hAnsi="宋体" w:eastAsia="宋体" w:hint="eastAsia"/>
        </w:rPr>
        <w:t>3</w:t>
      </w:r>
      <w:r>
        <w:rPr>
          <w:rFonts w:ascii="宋体" w:hAnsi="宋体" w:eastAsia="宋体" w:hint="eastAsia"/>
          <w:rFonts w:ascii="宋体" w:hAnsi="宋体" w:eastAsia="宋体" w:hint="eastAsia"/>
          <w:sz w:val="24"/>
        </w:rPr>
        <w:t>）</w:t>
      </w:r>
      <w:r>
        <w:rPr>
          <w:rFonts w:ascii="宋体" w:hAnsi="宋体" w:eastAsia="宋体" w:hint="eastAsia"/>
        </w:rPr>
        <w:t>第三天取菌液</w:t>
      </w:r>
      <w:r>
        <w:t>10u1</w:t>
      </w:r>
      <w:r/>
      <w:r>
        <w:rPr>
          <w:rFonts w:ascii="宋体" w:hAnsi="宋体" w:eastAsia="宋体" w:hint="eastAsia"/>
        </w:rPr>
        <w:t>接种至含有</w:t>
      </w:r>
      <w:r>
        <w:t>2-3m1</w:t>
      </w:r>
      <w:r>
        <w:t> </w:t>
      </w:r>
      <w:r>
        <w:t>LB</w:t>
      </w:r>
      <w:r/>
      <w:r>
        <w:rPr>
          <w:rFonts w:ascii="宋体" w:hAnsi="宋体" w:eastAsia="宋体" w:hint="eastAsia"/>
        </w:rPr>
        <w:t>培养基的试管中，</w:t>
      </w:r>
      <w:r>
        <w:t>37</w:t>
      </w:r>
      <w:r>
        <w:rPr>
          <w:rFonts w:ascii="宋体" w:hAnsi="宋体" w:eastAsia="宋体" w:hint="eastAsia"/>
        </w:rPr>
        <w:t>℃剧烈振荡</w:t>
      </w:r>
      <w:r>
        <w:rPr>
          <w:rFonts w:ascii="宋体" w:hAnsi="宋体" w:eastAsia="宋体" w:hint="eastAsia"/>
        </w:rPr>
        <w:t>培养约</w:t>
      </w:r>
      <w:r>
        <w:t>2-3h</w:t>
      </w:r>
      <w:r>
        <w:rPr>
          <w:rFonts w:ascii="宋体" w:hAnsi="宋体" w:eastAsia="宋体" w:hint="eastAsia"/>
        </w:rPr>
        <w:t>，待</w:t>
      </w:r>
      <w:r>
        <w:t>OD</w:t>
      </w:r>
      <w:r>
        <w:rPr>
          <w:rFonts w:ascii="宋体" w:hAnsi="宋体" w:eastAsia="宋体" w:hint="eastAsia"/>
        </w:rPr>
        <w:t>值达到</w:t>
      </w:r>
      <w:r>
        <w:t>0</w:t>
      </w:r>
      <w:r>
        <w:t>.</w:t>
      </w:r>
      <w:r>
        <w:t>5</w:t>
      </w:r>
      <w:r/>
      <w:r>
        <w:rPr>
          <w:rFonts w:ascii="宋体" w:hAnsi="宋体" w:eastAsia="宋体" w:hint="eastAsia"/>
        </w:rPr>
        <w:t>时将试管置于冰浴</w:t>
      </w:r>
      <w:r>
        <w:t>10-15</w:t>
      </w:r>
      <w:r/>
      <w:r>
        <w:rPr>
          <w:rFonts w:ascii="宋体" w:hAnsi="宋体" w:eastAsia="宋体" w:hint="eastAsia"/>
        </w:rPr>
        <w:t>分钟。</w:t>
      </w:r>
      <w:r>
        <w:t>5000g</w:t>
      </w:r>
      <w:r/>
      <w:r>
        <w:rPr>
          <w:rFonts w:ascii="宋体" w:hAnsi="宋体" w:eastAsia="宋体" w:hint="eastAsia"/>
        </w:rPr>
        <w:t>，</w:t>
      </w:r>
      <w:r>
        <w:t>4</w:t>
      </w:r>
      <w:r>
        <w:rPr>
          <w:rFonts w:ascii="宋体" w:hAnsi="宋体" w:eastAsia="宋体" w:hint="eastAsia"/>
        </w:rPr>
        <w:t>℃离心</w:t>
      </w:r>
    </w:p>
    <w:p w:rsidR="0018722C">
      <w:pPr>
        <w:topLinePunct/>
      </w:pPr>
      <w:r>
        <w:t>10</w:t>
      </w:r>
      <w:r>
        <w:rPr>
          <w:rFonts w:ascii="宋体" w:eastAsia="宋体" w:hint="eastAsia"/>
        </w:rPr>
        <w:t>分钟，把管倒置于滤纸流尽最后的残留液体。</w:t>
      </w:r>
    </w:p>
    <w:p w:rsidR="0018722C">
      <w:pPr>
        <w:pStyle w:val="cw18"/>
        <w:topLinePunct/>
      </w:pPr>
      <w:r>
        <w:rPr>
          <w:rFonts w:ascii="宋体" w:hAnsi="宋体" w:eastAsia="宋体" w:hint="eastAsia"/>
        </w:rPr>
        <w:t>4</w:t>
      </w:r>
      <w:r>
        <w:rPr>
          <w:rFonts w:ascii="宋体" w:hAnsi="宋体" w:eastAsia="宋体" w:hint="eastAsia"/>
        </w:rPr>
        <w:t>)</w:t>
      </w:r>
      <w:r>
        <w:rPr>
          <w:rFonts w:ascii="宋体" w:hAnsi="宋体" w:eastAsia="宋体" w:hint="eastAsia"/>
        </w:rPr>
        <w:t>加入</w:t>
      </w:r>
      <w:r>
        <w:t>0.1M</w:t>
      </w:r>
      <w:r/>
      <w:r>
        <w:rPr>
          <w:rFonts w:ascii="宋体" w:hAnsi="宋体" w:eastAsia="宋体" w:hint="eastAsia"/>
        </w:rPr>
        <w:t>的</w:t>
      </w:r>
      <w:r>
        <w:t>CaCl</w:t>
      </w:r>
      <w:r>
        <w:t>2</w:t>
      </w:r>
      <w:r>
        <w:t> </w:t>
      </w:r>
      <w:r>
        <w:t>6m1</w:t>
      </w:r>
      <w:r/>
      <w:r>
        <w:rPr>
          <w:rFonts w:ascii="宋体" w:hAnsi="宋体" w:eastAsia="宋体" w:hint="eastAsia"/>
        </w:rPr>
        <w:t>重悬菌体，冰浴</w:t>
      </w:r>
      <w:r>
        <w:t>30min</w:t>
      </w:r>
      <w:r>
        <w:rPr>
          <w:rFonts w:ascii="宋体" w:hAnsi="宋体" w:eastAsia="宋体" w:hint="eastAsia"/>
          <w:rFonts w:ascii="宋体" w:hAnsi="宋体" w:eastAsia="宋体" w:hint="eastAsia"/>
          <w:spacing w:val="1"/>
          <w:position w:val="2"/>
          <w:sz w:val="24"/>
        </w:rPr>
        <w:t>.</w:t>
      </w:r>
      <w:r>
        <w:t>4000g,4</w:t>
      </w:r>
      <w:r>
        <w:rPr>
          <w:rFonts w:ascii="宋体" w:hAnsi="宋体" w:eastAsia="宋体" w:hint="eastAsia"/>
        </w:rPr>
        <w:t>℃离心</w:t>
      </w:r>
      <w:r>
        <w:t>10min</w:t>
      </w:r>
      <w:r>
        <w:rPr>
          <w:rFonts w:ascii="宋体" w:hAnsi="宋体" w:eastAsia="宋体" w:hint="eastAsia"/>
        </w:rPr>
        <w:t>，</w:t>
      </w:r>
      <w:r>
        <w:rPr>
          <w:rFonts w:ascii="宋体" w:hAnsi="宋体" w:eastAsia="宋体" w:hint="eastAsia"/>
        </w:rPr>
        <w:t>弃上清。</w:t>
      </w:r>
    </w:p>
    <w:p w:rsidR="0018722C">
      <w:pPr>
        <w:topLinePunct/>
      </w:pPr>
      <w:r>
        <w:t>5</w:t>
      </w:r>
      <w:r>
        <w:rPr>
          <w:position w:val="2"/>
        </w:rPr>
        <w:t>）</w:t>
      </w:r>
      <w:r>
        <w:rPr>
          <w:rFonts w:ascii="宋体" w:hAnsi="宋体" w:eastAsia="宋体" w:hint="eastAsia"/>
        </w:rPr>
        <w:t>再加</w:t>
      </w:r>
      <w:r>
        <w:t>500</w:t>
      </w:r>
      <w:r>
        <w:rPr>
          <w:rFonts w:ascii="Century Gothic" w:hAnsi="Century Gothic" w:eastAsia="Century Gothic"/>
        </w:rPr>
        <w:t>µ</w:t>
      </w:r>
      <w:r>
        <w:t>l</w:t>
      </w:r>
      <w:r>
        <w:rPr>
          <w:rFonts w:ascii="宋体" w:hAnsi="宋体" w:eastAsia="宋体" w:hint="eastAsia"/>
        </w:rPr>
        <w:t>的</w:t>
      </w:r>
      <w:r>
        <w:t>0.1M CaCl</w:t>
      </w:r>
      <w:r>
        <w:t>2</w:t>
      </w:r>
      <w:r>
        <w:rPr>
          <w:rFonts w:ascii="宋体" w:hAnsi="宋体" w:eastAsia="宋体" w:hint="eastAsia"/>
        </w:rPr>
        <w:t>，再次重悬菌体，分装成</w:t>
      </w:r>
      <w:r>
        <w:t>5</w:t>
      </w:r>
      <w:r>
        <w:rPr>
          <w:rFonts w:ascii="宋体" w:hAnsi="宋体" w:eastAsia="宋体" w:hint="eastAsia"/>
        </w:rPr>
        <w:t>管，</w:t>
      </w:r>
      <w:r>
        <w:t>-80</w:t>
      </w:r>
      <w:r>
        <w:rPr>
          <w:rFonts w:ascii="宋体" w:hAnsi="宋体" w:eastAsia="宋体" w:hint="eastAsia"/>
        </w:rPr>
        <w:t>℃保存。</w:t>
      </w:r>
    </w:p>
    <w:p w:rsidR="0018722C">
      <w:pPr>
        <w:pStyle w:val="cw18"/>
        <w:topLinePunct/>
      </w:pPr>
      <w:r>
        <w:t>2.1.6 </w:t>
      </w:r>
      <w:r>
        <w:t>pGEM</w:t>
      </w:r>
      <w:r>
        <w:rPr>
          <w:rFonts w:ascii="Century Gothic" w:hAnsi="Century Gothic" w:eastAsia="Century Gothic"/>
        </w:rPr>
        <w:t>®</w:t>
      </w:r>
      <w:r>
        <w:t>-T</w:t>
      </w:r>
      <w:r>
        <w:t> </w:t>
      </w:r>
      <w:r>
        <w:t>Easy</w:t>
      </w:r>
      <w:r>
        <w:t> </w:t>
      </w:r>
      <w:r>
        <w:t>Vector</w:t>
      </w:r>
      <w:r/>
      <w:r>
        <w:rPr>
          <w:rFonts w:ascii="宋体" w:hAnsi="宋体" w:eastAsia="宋体" w:hint="eastAsia"/>
        </w:rPr>
        <w:t>与</w:t>
      </w:r>
      <w:r>
        <w:t>Lipocalin</w:t>
      </w:r>
      <w:r>
        <w:t> </w:t>
      </w:r>
      <w:r>
        <w:t>2</w:t>
      </w:r>
      <w:r/>
      <w:r>
        <w:rPr>
          <w:rFonts w:ascii="宋体" w:hAnsi="宋体" w:eastAsia="宋体" w:hint="eastAsia"/>
        </w:rPr>
        <w:t>连接产物转化</w:t>
      </w:r>
      <w:r>
        <w:t>DH5α</w:t>
      </w:r>
      <w:r>
        <w:rPr>
          <w:rFonts w:ascii="宋体" w:hAnsi="宋体" w:eastAsia="宋体" w:hint="eastAsia"/>
        </w:rPr>
        <w:t>感受态细菌及</w:t>
      </w:r>
      <w:r>
        <w:t>X-gal</w:t>
      </w:r>
    </w:p>
    <w:p w:rsidR="0018722C">
      <w:pPr>
        <w:pStyle w:val="BodyText"/>
        <w:spacing w:before="134"/>
        <w:ind w:leftChars="0" w:left="1120"/>
        <w:rPr>
          <w:rFonts w:ascii="宋体" w:eastAsia="宋体" w:hint="eastAsia"/>
        </w:rPr>
        <w:topLinePunct/>
      </w:pPr>
      <w:r>
        <w:rPr>
          <w:rFonts w:ascii="宋体" w:eastAsia="宋体" w:hint="eastAsia"/>
        </w:rPr>
        <w:t>筛选</w:t>
      </w:r>
    </w:p>
    <w:p w:rsidR="0018722C">
      <w:pPr>
        <w:pStyle w:val="cw18"/>
        <w:topLinePunct/>
      </w:pPr>
      <w:r>
        <w:rPr>
          <w:rFonts w:ascii="宋体" w:hAnsi="宋体" w:eastAsia="宋体" w:hint="eastAsia"/>
        </w:rPr>
        <w:t>1</w:t>
      </w:r>
      <w:r>
        <w:rPr>
          <w:rFonts w:ascii="宋体" w:hAnsi="宋体" w:eastAsia="宋体" w:hint="eastAsia"/>
          <w:rFonts w:ascii="宋体" w:hAnsi="宋体" w:eastAsia="宋体" w:hint="eastAsia"/>
          <w:sz w:val="24"/>
        </w:rPr>
        <w:t>）</w:t>
      </w:r>
      <w:r>
        <w:t>-80</w:t>
      </w:r>
      <w:r>
        <w:rPr>
          <w:rFonts w:ascii="宋体" w:hAnsi="宋体" w:eastAsia="宋体" w:hint="eastAsia"/>
        </w:rPr>
        <w:t>℃取</w:t>
      </w:r>
      <w:r>
        <w:t>100</w:t>
      </w:r>
      <w:r>
        <w:rPr>
          <w:rFonts w:ascii="Century Gothic" w:hAnsi="Century Gothic" w:eastAsia="Century Gothic"/>
        </w:rPr>
        <w:t>µ</w:t>
      </w:r>
      <w:r>
        <w:t>l</w:t>
      </w:r>
      <w:r>
        <w:t> </w:t>
      </w:r>
      <w:r>
        <w:t>DH5α</w:t>
      </w:r>
      <w:r>
        <w:rPr>
          <w:rFonts w:ascii="宋体" w:hAnsi="宋体" w:eastAsia="宋体" w:hint="eastAsia"/>
        </w:rPr>
        <w:t>感受态细菌一管</w:t>
      </w:r>
      <w:r>
        <w:rPr>
          <w:rFonts w:hint="eastAsia"/>
        </w:rPr>
        <w:t>，</w:t>
      </w:r>
      <w:r>
        <w:rPr>
          <w:rFonts w:ascii="宋体" w:hAnsi="宋体" w:eastAsia="宋体" w:hint="eastAsia"/>
        </w:rPr>
        <w:t>冰上放置。</w:t>
      </w:r>
    </w:p>
    <w:p w:rsidR="0018722C">
      <w:pPr>
        <w:pStyle w:val="cw18"/>
        <w:topLinePunct/>
      </w:pPr>
      <w:r>
        <w:rPr>
          <w:rFonts w:ascii="宋体" w:hAnsi="宋体" w:eastAsia="宋体" w:hint="eastAsia"/>
        </w:rPr>
        <w:t>2</w:t>
      </w:r>
      <w:r>
        <w:rPr>
          <w:rFonts w:ascii="宋体" w:hAnsi="宋体" w:eastAsia="宋体" w:hint="eastAsia"/>
          <w:rFonts w:ascii="宋体" w:hAnsi="宋体" w:eastAsia="宋体" w:hint="eastAsia"/>
          <w:sz w:val="24"/>
        </w:rPr>
        <w:t>）</w:t>
      </w:r>
      <w:r>
        <w:rPr>
          <w:rFonts w:ascii="宋体" w:hAnsi="宋体" w:eastAsia="宋体" w:hint="eastAsia"/>
        </w:rPr>
        <w:t>待完全融开化后加</w:t>
      </w:r>
      <w:r>
        <w:t>2</w:t>
      </w:r>
      <w:r>
        <w:t>.</w:t>
      </w:r>
      <w:r>
        <w:t>5</w:t>
      </w:r>
      <w:r>
        <w:rPr>
          <w:rFonts w:ascii="Century Gothic" w:hAnsi="Century Gothic" w:eastAsia="Century Gothic"/>
        </w:rPr>
        <w:t>µ</w:t>
      </w:r>
      <w:r>
        <w:t>l</w:t>
      </w:r>
      <w:r/>
      <w:r>
        <w:rPr>
          <w:rFonts w:ascii="宋体" w:hAnsi="宋体" w:eastAsia="宋体" w:hint="eastAsia"/>
        </w:rPr>
        <w:t>的连接反应产物，震荡混匀。</w:t>
      </w:r>
    </w:p>
    <w:p w:rsidR="0018722C">
      <w:pPr>
        <w:pStyle w:val="cw18"/>
        <w:topLinePunct/>
      </w:pPr>
      <w:r>
        <w:rPr>
          <w:rFonts w:ascii="宋体" w:hAnsi="宋体" w:eastAsia="宋体" w:hint="eastAsia"/>
        </w:rPr>
        <w:t>3</w:t>
      </w:r>
      <w:r>
        <w:rPr>
          <w:rFonts w:ascii="宋体" w:hAnsi="宋体" w:eastAsia="宋体" w:hint="eastAsia"/>
        </w:rPr>
        <w:t>)</w:t>
      </w:r>
      <w:r>
        <w:rPr>
          <w:rFonts w:ascii="宋体" w:hAnsi="宋体" w:eastAsia="宋体" w:hint="eastAsia"/>
        </w:rPr>
        <w:t xml:space="preserve"> </w:t>
      </w:r>
      <w:r>
        <w:t>42ºC</w:t>
      </w:r>
      <w:r/>
      <w:r>
        <w:rPr>
          <w:rFonts w:ascii="宋体" w:hAnsi="宋体" w:eastAsia="宋体" w:hint="eastAsia"/>
        </w:rPr>
        <w:t>热休克</w:t>
      </w:r>
      <w:r>
        <w:t>60</w:t>
      </w:r>
      <w:r/>
      <w:r>
        <w:rPr>
          <w:rFonts w:ascii="宋体" w:hAnsi="宋体" w:eastAsia="宋体" w:hint="eastAsia"/>
        </w:rPr>
        <w:t>秒后冰上放置</w:t>
      </w:r>
      <w:r>
        <w:t>3min</w:t>
      </w:r>
      <w:r>
        <w:rPr>
          <w:rFonts w:ascii="宋体" w:hAnsi="宋体" w:eastAsia="宋体" w:hint="eastAsia"/>
        </w:rPr>
        <w:t>。</w:t>
      </w:r>
    </w:p>
    <w:p w:rsidR="0018722C">
      <w:pPr>
        <w:pStyle w:val="cw18"/>
        <w:topLinePunct/>
      </w:pPr>
      <w:r>
        <w:rPr>
          <w:rFonts w:ascii="宋体" w:hAnsi="宋体" w:eastAsia="宋体" w:hint="eastAsia"/>
        </w:rPr>
        <w:t>4</w:t>
      </w:r>
      <w:r>
        <w:rPr>
          <w:rFonts w:ascii="宋体" w:hAnsi="宋体" w:eastAsia="宋体" w:hint="eastAsia"/>
        </w:rPr>
        <w:t>)</w:t>
      </w:r>
      <w:r>
        <w:rPr>
          <w:rFonts w:ascii="宋体" w:hAnsi="宋体" w:eastAsia="宋体" w:hint="eastAsia"/>
        </w:rPr>
        <w:t>加入</w:t>
      </w:r>
      <w:r>
        <w:t>250</w:t>
      </w:r>
      <w:r>
        <w:rPr>
          <w:rFonts w:ascii="Century Gothic" w:hAnsi="Century Gothic" w:eastAsia="Century Gothic"/>
        </w:rPr>
        <w:t>µ</w:t>
      </w:r>
      <w:r>
        <w:t>l</w:t>
      </w:r>
      <w:r>
        <w:t> </w:t>
      </w:r>
      <w:r>
        <w:t>LB</w:t>
      </w:r>
      <w:r>
        <w:rPr>
          <w:rFonts w:ascii="宋体" w:hAnsi="宋体" w:eastAsia="宋体" w:hint="eastAsia"/>
        </w:rPr>
        <w:t>，于</w:t>
      </w:r>
      <w:r>
        <w:t>37ºC</w:t>
      </w:r>
      <w:r/>
      <w:r>
        <w:rPr>
          <w:rFonts w:ascii="宋体" w:hAnsi="宋体" w:eastAsia="宋体" w:hint="eastAsia"/>
        </w:rPr>
        <w:t>条件下振荡</w:t>
      </w:r>
      <w:r>
        <w:t>60min</w:t>
      </w:r>
      <w:r>
        <w:rPr>
          <w:rFonts w:ascii="宋体" w:hAnsi="宋体" w:eastAsia="宋体" w:hint="eastAsia"/>
        </w:rPr>
        <w:t>。</w:t>
      </w:r>
    </w:p>
    <w:p w:rsidR="0018722C">
      <w:pPr>
        <w:pStyle w:val="cw18"/>
        <w:topLinePunct/>
      </w:pPr>
      <w:r>
        <w:rPr>
          <w:rFonts w:ascii="宋体" w:hAnsi="宋体" w:eastAsia="宋体" w:hint="eastAsia"/>
        </w:rPr>
        <w:t>5</w:t>
      </w:r>
      <w:r>
        <w:rPr>
          <w:rFonts w:ascii="宋体" w:hAnsi="宋体" w:eastAsia="宋体" w:hint="eastAsia"/>
          <w:rFonts w:ascii="宋体" w:hAnsi="宋体" w:eastAsia="宋体" w:hint="eastAsia"/>
          <w:sz w:val="24"/>
        </w:rPr>
        <w:t>）</w:t>
      </w:r>
      <w:r>
        <w:t>4000rpm</w:t>
      </w:r>
      <w:r/>
      <w:r>
        <w:rPr>
          <w:rFonts w:ascii="宋体" w:hAnsi="宋体" w:eastAsia="宋体" w:hint="eastAsia"/>
        </w:rPr>
        <w:t>离心</w:t>
      </w:r>
      <w:r>
        <w:t>3min</w:t>
      </w:r>
      <w:r/>
      <w:r>
        <w:rPr>
          <w:rFonts w:ascii="宋体" w:hAnsi="宋体" w:eastAsia="宋体" w:hint="eastAsia"/>
        </w:rPr>
        <w:t>后保留约</w:t>
      </w:r>
      <w:r>
        <w:t>100</w:t>
      </w:r>
      <w:r>
        <w:rPr>
          <w:rFonts w:ascii="Century Gothic" w:hAnsi="Century Gothic" w:eastAsia="Century Gothic"/>
        </w:rPr>
        <w:t>µ</w:t>
      </w:r>
      <w:r>
        <w:t>l</w:t>
      </w:r>
      <w:r/>
      <w:r>
        <w:rPr>
          <w:rFonts w:ascii="宋体" w:hAnsi="宋体" w:eastAsia="宋体" w:hint="eastAsia"/>
        </w:rPr>
        <w:t>的培养液，再将菌体小心重悬并涂布含</w:t>
      </w:r>
    </w:p>
    <w:p w:rsidR="0018722C">
      <w:pPr>
        <w:topLinePunct/>
      </w:pPr>
      <w:r>
        <w:t>X-gal</w:t>
      </w:r>
      <w:r>
        <w:rPr>
          <w:rFonts w:ascii="宋体" w:hAnsi="宋体" w:eastAsia="宋体" w:hint="eastAsia"/>
        </w:rPr>
        <w:t>的</w:t>
      </w:r>
      <w:r>
        <w:t>IPTG</w:t>
      </w:r>
      <w:r>
        <w:rPr>
          <w:rFonts w:ascii="宋体" w:hAnsi="宋体" w:eastAsia="宋体" w:hint="eastAsia"/>
        </w:rPr>
        <w:t>平板。</w:t>
      </w:r>
      <w:r>
        <w:t>37ºC</w:t>
      </w:r>
      <w:r>
        <w:rPr>
          <w:rFonts w:ascii="宋体" w:hAnsi="宋体" w:eastAsia="宋体" w:hint="eastAsia"/>
        </w:rPr>
        <w:t>过夜培养，取出放置</w:t>
      </w:r>
      <w:r>
        <w:t>4ºC 6h</w:t>
      </w:r>
      <w:r>
        <w:rPr>
          <w:rFonts w:hint="eastAsia"/>
        </w:rPr>
        <w:t>，</w:t>
      </w:r>
      <w:r>
        <w:rPr>
          <w:rFonts w:ascii="宋体" w:hAnsi="宋体" w:eastAsia="宋体" w:hint="eastAsia"/>
        </w:rPr>
        <w:t>使蓝斑充分显色。</w:t>
      </w:r>
    </w:p>
    <w:p w:rsidR="0018722C">
      <w:pPr>
        <w:topLinePunct/>
      </w:pPr>
      <w:r>
        <w:t>6</w:t>
      </w:r>
      <w:r>
        <w:rPr>
          <w:spacing w:val="0"/>
        </w:rPr>
        <w:t>）</w:t>
      </w:r>
      <w:r>
        <w:rPr>
          <w:rFonts w:ascii="宋体" w:hAnsi="宋体" w:eastAsia="宋体" w:hint="eastAsia"/>
        </w:rPr>
        <w:t>菌落及鉴定</w:t>
      </w:r>
      <w:r>
        <w:rPr>
          <w:rFonts w:hint="eastAsia"/>
        </w:rPr>
        <w:t>：</w:t>
      </w:r>
      <w:r w:rsidR="001852F3">
        <w:t xml:space="preserve"> </w:t>
      </w:r>
      <w:r>
        <w:rPr>
          <w:rFonts w:ascii="宋体" w:hAnsi="宋体" w:eastAsia="宋体" w:hint="eastAsia"/>
        </w:rPr>
        <w:t>挑取白色的菌落，放到含有氨苄青霉素的</w:t>
      </w:r>
      <w:r>
        <w:t>L</w:t>
      </w:r>
      <w:r>
        <w:t>B</w:t>
      </w:r>
      <w:r>
        <w:rPr>
          <w:rFonts w:ascii="宋体" w:hAnsi="宋体" w:eastAsia="宋体" w:hint="eastAsia"/>
        </w:rPr>
        <w:t>培养液</w:t>
      </w:r>
      <w:r>
        <w:t>3ml</w:t>
      </w:r>
      <w:r>
        <w:rPr>
          <w:rFonts w:ascii="宋体" w:hAnsi="宋体" w:eastAsia="宋体" w:hint="eastAsia"/>
        </w:rPr>
        <w:t>中，</w:t>
      </w:r>
      <w:r>
        <w:t>37</w:t>
      </w:r>
      <w:r>
        <w:t>º</w:t>
      </w:r>
      <w:r>
        <w:t>C</w:t>
      </w:r>
      <w:r>
        <w:rPr>
          <w:rFonts w:ascii="宋体" w:hAnsi="宋体" w:eastAsia="宋体" w:hint="eastAsia"/>
        </w:rPr>
        <w:t>振荡过夜培养，次日行小量质粒抽提。</w:t>
      </w:r>
    </w:p>
    <w:p w:rsidR="0018722C">
      <w:pPr>
        <w:pStyle w:val="cw18"/>
        <w:topLinePunct/>
      </w:pPr>
      <w:r>
        <w:rPr>
          <w:rFonts w:ascii="宋体" w:eastAsia="宋体" w:hint="eastAsia"/>
        </w:rPr>
        <w:t>2.1.7</w:t>
      </w:r>
      <w:r>
        <w:rPr>
          <w:rFonts w:ascii="宋体" w:eastAsia="宋体" w:hint="eastAsia"/>
        </w:rPr>
        <w:t>小量质粒抽提</w:t>
      </w:r>
      <w:r>
        <w:rPr>
          <w:rFonts w:ascii="宋体" w:eastAsia="宋体" w:hint="eastAsia"/>
        </w:rPr>
        <w:t>（</w:t>
      </w:r>
      <w:r>
        <w:rPr>
          <w:rFonts w:ascii="宋体" w:eastAsia="宋体" w:hint="eastAsia"/>
        </w:rPr>
        <w:t>碱裂解法</w:t>
      </w:r>
      <w:r>
        <w:rPr>
          <w:rFonts w:ascii="宋体" w:eastAsia="宋体" w:hint="eastAsia"/>
        </w:rPr>
        <w:t>）</w:t>
      </w:r>
    </w:p>
    <w:p w:rsidR="0018722C">
      <w:pPr>
        <w:pStyle w:val="Heading2"/>
        <w:topLinePunct/>
        <w:ind w:left="171" w:hangingChars="171" w:hanging="171"/>
      </w:pPr>
      <w:bookmarkStart w:id="124114" w:name="_Toc686124114"/>
      <w:r>
        <w:t>1</w:t>
      </w:r>
      <w:r>
        <w:t>）</w:t>
      </w:r>
      <w:r>
        <w:t xml:space="preserve">把上述试管中的菌液倒入</w:t>
      </w:r>
      <w:r>
        <w:t>1</w:t>
      </w:r>
      <w:r>
        <w:t>.</w:t>
      </w:r>
      <w:r>
        <w:t>5ml EP</w:t>
      </w:r>
      <w:r>
        <w:t>管中，</w:t>
      </w:r>
      <w:r>
        <w:t>4ºC</w:t>
      </w:r>
      <w:r>
        <w:t>离心</w:t>
      </w:r>
      <w:r>
        <w:t>1</w:t>
      </w:r>
      <w:r>
        <w:t>分钟，</w:t>
      </w:r>
      <w:r>
        <w:t>10000rpm</w:t>
      </w:r>
      <w:r>
        <w:t>。</w:t>
      </w:r>
      <w:bookmarkEnd w:id="124114"/>
    </w:p>
    <w:p w:rsidR="0018722C">
      <w:pPr>
        <w:topLinePunct/>
      </w:pPr>
      <w:r>
        <w:t>3</w:t>
      </w:r>
      <w:r>
        <w:rPr>
          <w:rFonts w:ascii="宋体" w:hAnsi="宋体" w:eastAsia="宋体" w:hint="eastAsia"/>
        </w:rPr>
        <w:t>）</w:t>
      </w:r>
      <w:r>
        <w:rPr>
          <w:rFonts w:ascii="宋体" w:hAnsi="宋体" w:eastAsia="宋体" w:hint="eastAsia"/>
        </w:rPr>
        <w:t xml:space="preserve">吸去上清，沉淀干燥，加入</w:t>
      </w:r>
      <w:r>
        <w:t>100</w:t>
      </w:r>
      <w:r>
        <w:rPr>
          <w:rFonts w:ascii="Century Gothic" w:hAnsi="Century Gothic" w:eastAsia="Century Gothic"/>
        </w:rPr>
        <w:t>µ</w:t>
      </w:r>
      <w:r>
        <w:t>l</w:t>
      </w:r>
      <w:r>
        <w:rPr>
          <w:rFonts w:ascii="宋体" w:hAnsi="宋体" w:eastAsia="宋体" w:hint="eastAsia"/>
        </w:rPr>
        <w:t>的</w:t>
      </w:r>
      <w:r>
        <w:t>Solution</w:t>
      </w:r>
      <w:r>
        <w:rPr>
          <w:rFonts w:ascii="宋体" w:hAnsi="宋体" w:eastAsia="宋体" w:hint="eastAsia"/>
        </w:rPr>
        <w:t>Ⅰ，剧烈震荡</w:t>
      </w:r>
      <w:r>
        <w:t>2</w:t>
      </w:r>
      <w:r>
        <w:rPr>
          <w:rFonts w:ascii="宋体" w:hAnsi="宋体" w:eastAsia="宋体" w:hint="eastAsia"/>
        </w:rPr>
        <w:t>分钟。</w:t>
      </w:r>
    </w:p>
    <w:p w:rsidR="0018722C">
      <w:pPr>
        <w:topLinePunct/>
      </w:pPr>
      <w:r>
        <w:t>4</w:t>
      </w:r>
      <w:r>
        <w:rPr>
          <w:rFonts w:ascii="宋体" w:hAnsi="宋体" w:eastAsia="宋体" w:hint="eastAsia"/>
        </w:rPr>
        <w:t>）</w:t>
      </w:r>
      <w:r>
        <w:rPr>
          <w:rFonts w:ascii="宋体" w:hAnsi="宋体" w:eastAsia="宋体" w:hint="eastAsia"/>
        </w:rPr>
        <w:t xml:space="preserve">加入</w:t>
      </w:r>
      <w:r>
        <w:t>Solution</w:t>
      </w:r>
      <w:r>
        <w:rPr>
          <w:rFonts w:ascii="宋体" w:hAnsi="宋体" w:eastAsia="宋体" w:hint="eastAsia"/>
        </w:rPr>
        <w:t>Ⅱ液</w:t>
      </w:r>
      <w:r>
        <w:t>200</w:t>
      </w:r>
      <w:r>
        <w:rPr>
          <w:rFonts w:ascii="Century Gothic" w:hAnsi="Century Gothic" w:eastAsia="Century Gothic"/>
        </w:rPr>
        <w:t>µ</w:t>
      </w:r>
      <w:r>
        <w:t>l</w:t>
      </w:r>
      <w:r>
        <w:rPr>
          <w:rFonts w:ascii="宋体" w:hAnsi="宋体" w:eastAsia="宋体" w:hint="eastAsia"/>
        </w:rPr>
        <w:t>，混匀。</w:t>
      </w:r>
    </w:p>
    <w:p w:rsidR="0018722C">
      <w:pPr>
        <w:topLinePunct/>
      </w:pPr>
      <w:r>
        <w:rPr>
          <w:rFonts w:cstheme="minorBidi" w:hAnsiTheme="minorHAnsi" w:eastAsiaTheme="minorHAnsi" w:asciiTheme="minorHAnsi"/>
        </w:rPr>
        <w:t>10</w:t>
      </w:r>
    </w:p>
    <w:p w:rsidR="0018722C">
      <w:pPr>
        <w:topLinePunct/>
      </w:pPr>
      <w:r>
        <w:t>5</w:t>
      </w:r>
      <w:r>
        <w:rPr>
          <w:rFonts w:ascii="宋体" w:hAnsi="宋体" w:eastAsia="宋体" w:hint="eastAsia"/>
        </w:rPr>
        <w:t>）</w:t>
      </w:r>
      <w:r>
        <w:rPr>
          <w:rFonts w:ascii="宋体" w:hAnsi="宋体" w:eastAsia="宋体" w:hint="eastAsia"/>
        </w:rPr>
        <w:t xml:space="preserve">加入</w:t>
      </w:r>
      <w:r>
        <w:t>150</w:t>
      </w:r>
      <w:r>
        <w:rPr>
          <w:rFonts w:ascii="Century Gothic" w:hAnsi="Century Gothic" w:eastAsia="Century Gothic"/>
        </w:rPr>
        <w:t>µ</w:t>
      </w:r>
      <w:r>
        <w:t>l Solution</w:t>
      </w:r>
      <w:r>
        <w:rPr>
          <w:rFonts w:ascii="宋体" w:hAnsi="宋体" w:eastAsia="宋体" w:hint="eastAsia"/>
        </w:rPr>
        <w:t>Ⅲ，轻轻温和混匀并冰上放置</w:t>
      </w:r>
      <w:r>
        <w:t>5</w:t>
      </w:r>
      <w:r>
        <w:rPr>
          <w:rFonts w:ascii="宋体" w:hAnsi="宋体" w:eastAsia="宋体" w:hint="eastAsia"/>
        </w:rPr>
        <w:t>分钟。</w:t>
      </w:r>
    </w:p>
    <w:p w:rsidR="0018722C">
      <w:pPr>
        <w:topLinePunct/>
      </w:pPr>
      <w:r>
        <w:t>6</w:t>
      </w:r>
      <w:r>
        <w:rPr>
          <w:rFonts w:ascii="宋体" w:hAnsi="宋体" w:eastAsia="宋体" w:hint="eastAsia"/>
        </w:rPr>
        <w:t>）</w:t>
      </w:r>
      <w:r>
        <w:t>4ºC</w:t>
      </w:r>
      <w:r>
        <w:rPr>
          <w:rFonts w:ascii="宋体" w:hAnsi="宋体" w:eastAsia="宋体" w:hint="eastAsia"/>
        </w:rPr>
        <w:t>离心</w:t>
      </w:r>
      <w:r>
        <w:t>1</w:t>
      </w:r>
      <w:r>
        <w:rPr>
          <w:rFonts w:ascii="宋体" w:hAnsi="宋体" w:eastAsia="宋体" w:hint="eastAsia"/>
        </w:rPr>
        <w:t>分钟，</w:t>
      </w:r>
      <w:r>
        <w:t>10000rpm</w:t>
      </w:r>
      <w:r>
        <w:rPr>
          <w:rFonts w:ascii="宋体" w:hAnsi="宋体" w:eastAsia="宋体" w:hint="eastAsia"/>
        </w:rPr>
        <w:t>，把上清移入另一个</w:t>
      </w:r>
      <w:r>
        <w:t>Ep</w:t>
      </w:r>
      <w:r>
        <w:rPr>
          <w:rFonts w:ascii="宋体" w:hAnsi="宋体" w:eastAsia="宋体" w:hint="eastAsia"/>
        </w:rPr>
        <w:t>管中。</w:t>
      </w:r>
    </w:p>
    <w:p w:rsidR="0018722C">
      <w:pPr>
        <w:topLinePunct/>
      </w:pPr>
      <w:r>
        <w:t>7</w:t>
      </w:r>
      <w:r>
        <w:rPr>
          <w:rFonts w:ascii="宋体" w:hAnsi="宋体" w:eastAsia="宋体" w:hint="eastAsia"/>
        </w:rPr>
        <w:t>）</w:t>
      </w:r>
      <w:r>
        <w:rPr>
          <w:rFonts w:ascii="宋体" w:hAnsi="宋体" w:eastAsia="宋体" w:hint="eastAsia"/>
        </w:rPr>
        <w:t>苯酚</w:t>
      </w:r>
      <w:r>
        <w:rPr>
          <w:rFonts w:hint="eastAsia"/>
        </w:rPr>
        <w:t>：</w:t>
      </w:r>
      <w:r>
        <w:rPr>
          <w:rFonts w:ascii="宋体" w:hAnsi="宋体" w:eastAsia="宋体" w:hint="eastAsia"/>
        </w:rPr>
        <w:t>异戊醇</w:t>
      </w:r>
      <w:r>
        <w:rPr>
          <w:rFonts w:hint="eastAsia"/>
        </w:rPr>
        <w:t>：</w:t>
      </w:r>
      <w:r>
        <w:rPr>
          <w:rFonts w:ascii="宋体" w:hAnsi="宋体" w:eastAsia="宋体" w:hint="eastAsia"/>
        </w:rPr>
        <w:t>氯仿</w:t>
      </w:r>
      <w:r>
        <w:rPr>
          <w:rFonts w:ascii="宋体" w:hAnsi="宋体" w:eastAsia="宋体" w:hint="eastAsia"/>
        </w:rPr>
        <w:t>（</w:t>
      </w:r>
      <w:r>
        <w:t>25: 1:24 </w:t>
      </w:r>
      <w:r>
        <w:t>PH=8.0</w:t>
      </w:r>
      <w:r>
        <w:rPr>
          <w:rFonts w:ascii="宋体" w:hAnsi="宋体" w:eastAsia="宋体" w:hint="eastAsia"/>
        </w:rPr>
        <w:t>）</w:t>
      </w:r>
      <w:r>
        <w:t>400</w:t>
      </w:r>
      <w:r>
        <w:rPr>
          <w:rFonts w:ascii="Century Gothic" w:hAnsi="Century Gothic" w:eastAsia="Century Gothic"/>
        </w:rPr>
        <w:t>µ</w:t>
      </w:r>
      <w:r>
        <w:t>l</w:t>
      </w:r>
      <w:r w:rsidR="004B696B">
        <w:t>,</w:t>
      </w:r>
      <w:r>
        <w:rPr>
          <w:rFonts w:ascii="宋体" w:hAnsi="宋体" w:eastAsia="宋体" w:hint="eastAsia"/>
        </w:rPr>
        <w:t>混匀，</w:t>
      </w:r>
      <w:r>
        <w:t>4ºC</w:t>
      </w:r>
      <w:r>
        <w:rPr>
          <w:rFonts w:ascii="宋体" w:hAnsi="宋体" w:eastAsia="宋体" w:hint="eastAsia"/>
        </w:rPr>
        <w:t>离心</w:t>
      </w:r>
      <w:r>
        <w:t>1</w:t>
      </w:r>
      <w:r>
        <w:rPr>
          <w:rFonts w:ascii="宋体" w:hAnsi="宋体" w:eastAsia="宋体" w:hint="eastAsia"/>
        </w:rPr>
        <w:t>分钟，</w:t>
      </w:r>
      <w:r>
        <w:t>10000rpm</w:t>
      </w:r>
      <w:r>
        <w:rPr>
          <w:rFonts w:ascii="宋体" w:hAnsi="宋体" w:eastAsia="宋体" w:hint="eastAsia"/>
        </w:rPr>
        <w:t>。</w:t>
      </w:r>
    </w:p>
    <w:p w:rsidR="0018722C">
      <w:pPr>
        <w:topLinePunct/>
      </w:pPr>
      <w:r>
        <w:t>8</w:t>
      </w:r>
      <w:r>
        <w:rPr>
          <w:rFonts w:ascii="宋体" w:hAnsi="宋体" w:eastAsia="宋体" w:hint="eastAsia"/>
        </w:rPr>
        <w:t>）</w:t>
      </w:r>
      <w:r>
        <w:rPr>
          <w:rFonts w:ascii="宋体" w:hAnsi="宋体" w:eastAsia="宋体" w:hint="eastAsia"/>
        </w:rPr>
        <w:t xml:space="preserve">将上清移入另一个相同编号的</w:t>
      </w:r>
      <w:r>
        <w:t>Ep</w:t>
      </w:r>
      <w:r>
        <w:rPr>
          <w:rFonts w:ascii="宋体" w:hAnsi="宋体" w:eastAsia="宋体" w:hint="eastAsia"/>
        </w:rPr>
        <w:t>管中，加入无水乙醇</w:t>
      </w:r>
      <w:r>
        <w:t>800</w:t>
      </w:r>
      <w:r>
        <w:rPr>
          <w:rFonts w:ascii="Century Gothic" w:hAnsi="Century Gothic" w:eastAsia="Century Gothic"/>
        </w:rPr>
        <w:t>µ</w:t>
      </w:r>
      <w:r>
        <w:t>l</w:t>
      </w:r>
      <w:r>
        <w:rPr>
          <w:rFonts w:ascii="宋体" w:hAnsi="宋体" w:eastAsia="宋体" w:hint="eastAsia"/>
        </w:rPr>
        <w:t>，放置</w:t>
      </w:r>
      <w:r>
        <w:t>2</w:t>
      </w:r>
      <w:r>
        <w:rPr>
          <w:rFonts w:ascii="宋体" w:hAnsi="宋体" w:eastAsia="宋体" w:hint="eastAsia"/>
        </w:rPr>
        <w:t>分钟</w:t>
      </w:r>
      <w:r>
        <w:rPr>
          <w:rFonts w:ascii="宋体" w:hAnsi="宋体" w:eastAsia="宋体" w:hint="eastAsia"/>
        </w:rPr>
        <w:t>，</w:t>
      </w:r>
    </w:p>
    <w:p w:rsidR="0018722C">
      <w:pPr>
        <w:topLinePunct/>
      </w:pPr>
      <w:r>
        <w:t>4ºC</w:t>
      </w:r>
      <w:r>
        <w:rPr>
          <w:rFonts w:ascii="宋体" w:hAnsi="宋体" w:eastAsia="宋体" w:hint="eastAsia"/>
        </w:rPr>
        <w:t>离心</w:t>
      </w:r>
      <w:r>
        <w:t>1</w:t>
      </w:r>
      <w:r>
        <w:rPr>
          <w:rFonts w:ascii="宋体" w:hAnsi="宋体" w:eastAsia="宋体" w:hint="eastAsia"/>
        </w:rPr>
        <w:t>分钟，</w:t>
      </w:r>
      <w:r>
        <w:t>10000rpm</w:t>
      </w:r>
      <w:r>
        <w:rPr>
          <w:rFonts w:ascii="宋体" w:hAnsi="宋体" w:eastAsia="宋体" w:hint="eastAsia"/>
        </w:rPr>
        <w:t>。</w:t>
      </w:r>
    </w:p>
    <w:p w:rsidR="0018722C">
      <w:pPr>
        <w:topLinePunct/>
      </w:pPr>
      <w:r>
        <w:t>9</w:t>
      </w:r>
      <w:r>
        <w:rPr>
          <w:rFonts w:ascii="宋体" w:hAnsi="宋体" w:eastAsia="宋体" w:hint="eastAsia"/>
        </w:rPr>
        <w:t>）</w:t>
      </w:r>
      <w:r>
        <w:rPr>
          <w:rFonts w:ascii="宋体" w:hAnsi="宋体" w:eastAsia="宋体" w:hint="eastAsia"/>
        </w:rPr>
        <w:t>去上清，再用</w:t>
      </w:r>
      <w:r>
        <w:t>70</w:t>
      </w:r>
      <w:r>
        <w:rPr>
          <w:rFonts w:ascii="宋体" w:hAnsi="宋体" w:eastAsia="宋体" w:hint="eastAsia"/>
        </w:rPr>
        <w:t>％乙醇洗涤一次，充分干燥后使</w:t>
      </w:r>
      <w:r>
        <w:t>DNA</w:t>
      </w:r>
      <w:r>
        <w:rPr>
          <w:rFonts w:ascii="宋体" w:hAnsi="宋体" w:eastAsia="宋体" w:hint="eastAsia"/>
        </w:rPr>
        <w:t>沉淀透明，加入</w:t>
      </w:r>
      <w:r>
        <w:t>50</w:t>
      </w:r>
      <w:r>
        <w:rPr>
          <w:rFonts w:ascii="Century Gothic" w:hAnsi="Century Gothic" w:eastAsia="Century Gothic"/>
        </w:rPr>
        <w:t>µ</w:t>
      </w:r>
      <w:r>
        <w:t>g</w:t>
      </w:r>
      <w:r>
        <w:t>/</w:t>
      </w:r>
      <w:r>
        <w:t>ml</w:t>
      </w:r>
    </w:p>
    <w:p w:rsidR="0018722C">
      <w:pPr>
        <w:topLinePunct/>
      </w:pPr>
      <w:r>
        <w:rPr>
          <w:rFonts w:ascii="宋体" w:hAnsi="宋体" w:eastAsia="宋体" w:hint="eastAsia"/>
        </w:rPr>
        <w:t>的</w:t>
      </w:r>
      <w:r>
        <w:t>RNase20</w:t>
      </w:r>
      <w:r>
        <w:rPr>
          <w:rFonts w:ascii="Century Gothic" w:hAnsi="Century Gothic" w:eastAsia="Century Gothic"/>
        </w:rPr>
        <w:t>µ</w:t>
      </w:r>
      <w:r>
        <w:t>l</w:t>
      </w:r>
      <w:r>
        <w:rPr>
          <w:rFonts w:ascii="宋体" w:hAnsi="宋体" w:eastAsia="宋体" w:hint="eastAsia"/>
        </w:rPr>
        <w:t>，放置</w:t>
      </w:r>
      <w:r>
        <w:t>37</w:t>
      </w:r>
      <w:r w:rsidR="001852F3">
        <w:t xml:space="preserve">ºC</w:t>
      </w:r>
      <w:r>
        <w:rPr>
          <w:rFonts w:ascii="宋体" w:hAnsi="宋体" w:eastAsia="宋体" w:hint="eastAsia"/>
        </w:rPr>
        <w:t>下</w:t>
      </w:r>
      <w:r>
        <w:t>30</w:t>
      </w:r>
      <w:r>
        <w:rPr>
          <w:rFonts w:ascii="宋体" w:hAnsi="宋体" w:eastAsia="宋体" w:hint="eastAsia"/>
        </w:rPr>
        <w:t>分钟后</w:t>
      </w:r>
      <w:r>
        <w:t>-20</w:t>
      </w:r>
      <w:r w:rsidR="001852F3">
        <w:t xml:space="preserve">ºC</w:t>
      </w:r>
      <w:r>
        <w:rPr>
          <w:rFonts w:ascii="宋体" w:hAnsi="宋体" w:eastAsia="宋体" w:hint="eastAsia"/>
        </w:rPr>
        <w:t>保存。</w:t>
      </w:r>
    </w:p>
    <w:p w:rsidR="0018722C">
      <w:pPr>
        <w:pStyle w:val="cw18"/>
        <w:topLinePunct/>
      </w:pPr>
      <w:r>
        <w:rPr>
          <w:rFonts w:ascii="宋体" w:eastAsia="宋体" w:hint="eastAsia"/>
        </w:rPr>
        <w:t>2.1.8</w:t>
      </w:r>
      <w:r>
        <w:rPr>
          <w:rFonts w:ascii="宋体" w:eastAsia="宋体" w:hint="eastAsia"/>
        </w:rPr>
        <w:t>小量抽提质粒的鉴定</w:t>
      </w:r>
    </w:p>
    <w:p w:rsidR="0018722C">
      <w:pPr>
        <w:topLinePunct/>
      </w:pPr>
      <w:r>
        <w:t>1</w:t>
      </w:r>
      <w:r>
        <w:rPr>
          <w:rFonts w:ascii="宋体" w:eastAsia="宋体" w:hint="eastAsia"/>
        </w:rPr>
        <w:t>）</w:t>
      </w:r>
      <w:r>
        <w:rPr>
          <w:rFonts w:ascii="宋体" w:eastAsia="宋体" w:hint="eastAsia"/>
        </w:rPr>
        <w:t>酶切鉴定</w:t>
      </w:r>
    </w:p>
    <w:p w:rsidR="0018722C">
      <w:pPr>
        <w:pStyle w:val="a8"/>
        <w:textAlignment w:val="center"/>
        <w:topLinePunct/>
      </w:pPr>
      <w:r>
        <w:pict>
          <v:line style="position:absolute;mso-position-horizontal-relative:page;mso-position-vertical-relative:paragraph;z-index:1216;mso-wrap-distance-left:0;mso-wrap-distance-right:0" from="156.959991pt,23.035622pt" to="435.959985pt,23.155622pt" stroked="true" strokeweight=".72pt" strokecolor="#000000">
            <v:stroke dashstyle="solid"/>
            <w10:wrap type="topAndBottom"/>
          </v:line>
        </w:pict>
      </w:r>
      <w:r>
        <w:rPr>
          <w:rFonts w:ascii="宋体" w:eastAsia="宋体" w:hint="eastAsia"/>
        </w:rPr>
        <w:t>表</w:t>
      </w:r>
      <w:r>
        <w:t>1-1-2</w:t>
      </w:r>
      <w:r>
        <w:t xml:space="preserve">  </w:t>
      </w:r>
      <w:r>
        <w:rPr>
          <w:rFonts w:ascii="宋体" w:eastAsia="宋体" w:hint="eastAsia"/>
        </w:rPr>
        <w:t>酶切鉴定体系</w:t>
      </w:r>
    </w:p>
    <w:p w:rsidR="0018722C">
      <w:pPr>
        <w:topLinePunct/>
      </w:pPr>
      <w:r>
        <w:t>Component</w:t>
      </w:r>
      <w:r w:rsidRPr="00000000">
        <w:tab/>
      </w:r>
      <w:r>
        <w:t>Volume</w:t>
      </w:r>
    </w:p>
    <w:p w:rsidR="0018722C">
      <w:pPr>
        <w:pStyle w:val="aff7"/>
        <w:topLinePunct/>
      </w:pPr>
      <w:r>
        <w:rPr>
          <w:sz w:val="2"/>
        </w:rPr>
        <w:pict>
          <v:group style="width:279.75pt;height:.85pt;mso-position-horizontal-relative:char;mso-position-vertical-relative:line" coordorigin="0,0" coordsize="5595,17">
            <v:line style="position:absolute" from="7,7" to="5587,10" stroked="true" strokeweight=".72pt" strokecolor="#000000">
              <v:stroke dashstyle="solid"/>
            </v:line>
          </v:group>
        </w:pict>
      </w:r>
      <w:r/>
    </w:p>
    <w:p w:rsidR="0018722C">
      <w:pPr>
        <w:pStyle w:val="affff1"/>
        <w:topLinePunct/>
      </w:pPr>
      <w:r>
        <w:t>10×M</w:t>
      </w:r>
      <w:r>
        <w:t> </w:t>
      </w:r>
      <w:r>
        <w:t>Buffer</w:t>
      </w:r>
      <w:r w:rsidRPr="00000000">
        <w:tab/>
        <w:t>2</w:t>
      </w:r>
      <w:r>
        <w:rPr>
          <w:rFonts w:ascii="Century Gothic" w:hAnsi="Century Gothic"/>
        </w:rPr>
        <w:t>µ</w:t>
      </w:r>
      <w:r>
        <w:t>l</w:t>
      </w:r>
    </w:p>
    <w:p w:rsidR="0018722C">
      <w:pPr>
        <w:topLinePunct/>
      </w:pPr>
      <w:r>
        <w:t>ECOR</w:t>
      </w:r>
      <w:r>
        <w:t> </w:t>
      </w:r>
      <w:r>
        <w:t>I</w:t>
      </w:r>
      <w:r>
        <w:rPr>
          <w:rFonts w:ascii="宋体" w:hAnsi="宋体" w:eastAsia="宋体" w:hint="eastAsia"/>
        </w:rPr>
        <w:t>酶</w:t>
      </w:r>
      <w:r>
        <w:t>1</w:t>
      </w:r>
      <w:r>
        <w:rPr>
          <w:rFonts w:ascii="Century Gothic" w:hAnsi="Century Gothic" w:eastAsia="Century Gothic"/>
        </w:rPr>
        <w:t>µ</w:t>
      </w:r>
      <w:r>
        <w:t>l</w:t>
      </w:r>
    </w:p>
    <w:p w:rsidR="0018722C">
      <w:pPr>
        <w:pStyle w:val="BodyText"/>
        <w:tabs>
          <w:tab w:pos="7041" w:val="left" w:leader="none"/>
        </w:tabs>
        <w:spacing w:before="134"/>
        <w:ind w:leftChars="0" w:left="3441"/>
        <w:topLinePunct/>
      </w:pPr>
      <w:r>
        <w:rPr>
          <w:rFonts w:ascii="宋体" w:hAnsi="宋体" w:eastAsia="宋体" w:hint="eastAsia"/>
        </w:rPr>
        <w:t>小量抽提质粒</w:t>
      </w:r>
      <w:r>
        <w:t>10</w:t>
      </w:r>
      <w:r>
        <w:rPr>
          <w:rFonts w:ascii="Century Gothic" w:hAnsi="Century Gothic" w:eastAsia="Century Gothic"/>
        </w:rPr>
        <w:t>µ</w:t>
      </w:r>
      <w:r>
        <w:t>l</w:t>
      </w:r>
    </w:p>
    <w:p w:rsidR="0018722C">
      <w:pPr>
        <w:topLinePunct/>
      </w:pPr>
      <w:r>
        <w:t>H2O</w:t>
      </w:r>
      <w:r w:rsidRPr="00000000">
        <w:tab/>
        <w:t>9</w:t>
      </w:r>
      <w:r>
        <w:rPr>
          <w:rFonts w:ascii="Century Gothic" w:hAnsi="Century Gothic"/>
        </w:rPr>
        <w:t>µ</w:t>
      </w:r>
      <w:r>
        <w:t>l</w:t>
      </w:r>
    </w:p>
    <w:p w:rsidR="0018722C">
      <w:pPr>
        <w:pStyle w:val="ae"/>
        <w:topLinePunct/>
      </w:pPr>
      <w:r>
        <w:pict>
          <v:line style="position:absolute;mso-position-horizontal-relative:page;mso-position-vertical-relative:paragraph;z-index:1264;mso-wrap-distance-left:0;mso-wrap-distance-right:0" from="156.959991pt,28.285624pt" to="435.959985pt,28.405624pt" stroked="true" strokeweight=".72pt" strokecolor="#000000">
            <v:stroke dashstyle="solid"/>
            <w10:wrap type="topAndBottom"/>
          </v:line>
        </w:pict>
      </w:r>
      <w:r>
        <w:rPr>
          <w:rFonts w:ascii="宋体" w:hAnsi="宋体" w:eastAsia="宋体" w:hint="eastAsia"/>
        </w:rPr>
        <w:t>总量</w:t>
      </w:r>
      <w:r>
        <w:t>20</w:t>
      </w:r>
      <w:r>
        <w:rPr>
          <w:rFonts w:ascii="Century Gothic" w:hAnsi="Century Gothic" w:eastAsia="Century Gothic"/>
        </w:rPr>
        <w:t>µ</w:t>
      </w:r>
      <w:r>
        <w:t>l</w:t>
      </w:r>
    </w:p>
    <w:p w:rsidR="0018722C">
      <w:pPr>
        <w:topLinePunct/>
      </w:pPr>
      <w:r>
        <w:rPr>
          <w:rFonts w:ascii="宋体" w:hAnsi="宋体" w:eastAsia="宋体" w:hint="eastAsia"/>
        </w:rPr>
        <w:t>混匀后轻微离心，</w:t>
      </w:r>
      <w:r>
        <w:t>37</w:t>
      </w:r>
      <w:r>
        <w:rPr>
          <w:rFonts w:ascii="宋体" w:hAnsi="宋体" w:eastAsia="宋体" w:hint="eastAsia"/>
        </w:rPr>
        <w:t>℃水浴</w:t>
      </w:r>
      <w:r>
        <w:t>2-3h</w:t>
      </w:r>
      <w:r>
        <w:rPr>
          <w:rFonts w:ascii="宋体" w:hAnsi="宋体" w:eastAsia="宋体" w:hint="eastAsia"/>
        </w:rPr>
        <w:t>进行酶切反应。</w:t>
      </w:r>
    </w:p>
    <w:p w:rsidR="0018722C">
      <w:pPr>
        <w:topLinePunct/>
      </w:pPr>
      <w:r>
        <w:t>2</w:t>
      </w:r>
      <w:r>
        <w:rPr>
          <w:rFonts w:ascii="宋体" w:eastAsia="宋体" w:hint="eastAsia"/>
        </w:rPr>
        <w:t>）</w:t>
      </w:r>
      <w:r>
        <w:t>PCR</w:t>
      </w:r>
      <w:r>
        <w:rPr>
          <w:rFonts w:ascii="宋体" w:eastAsia="宋体" w:hint="eastAsia"/>
        </w:rPr>
        <w:t>鉴定</w:t>
      </w: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7"/>
          <w:szCs w:val="24"/>
          <w:rFonts w:cstheme="minorBidi" w:ascii="宋体" w:hAnsi="Times New Roman" w:eastAsia="Times New Roman" w:cs="Times New Roman"/>
        </w:rPr>
      </w:pPr>
    </w:p>
    <w:p w:rsidR="0018722C">
      <w:pPr>
        <w:pStyle w:val="a8"/>
        <w:textAlignment w:val="center"/>
        <w:topLinePunct/>
      </w:pPr>
      <w:r>
        <w:pict>
          <v:line style="position:absolute;mso-position-horizontal-relative:page;mso-position-vertical-relative:paragraph;z-index:1288;mso-wrap-distance-left:0;mso-wrap-distance-right:0" from="156.959991pt,23.03561pt" to="435.959985pt,23.15561pt" stroked="true" strokeweight=".72pt" strokecolor="#000000">
            <v:stroke dashstyle="solid"/>
            <w10:wrap type="topAndBottom"/>
          </v:line>
        </w:pict>
      </w:r>
      <w:r>
        <w:rPr>
          <w:rFonts w:ascii="宋体" w:eastAsia="宋体" w:hint="eastAsia"/>
        </w:rPr>
        <w:t>表</w:t>
      </w:r>
      <w:r>
        <w:t>1</w:t>
      </w:r>
      <w:r>
        <w:t xml:space="preserve">  </w:t>
      </w:r>
      <w:r w:rsidRPr="00DB64CE">
        <w:t>-1-3 PCR</w:t>
      </w:r>
      <w:r>
        <w:rPr>
          <w:rFonts w:ascii="宋体" w:eastAsia="宋体" w:hint="eastAsia"/>
        </w:rPr>
        <w:t>鉴定体系</w:t>
      </w:r>
    </w:p>
    <w:p w:rsidR="0018722C">
      <w:pPr>
        <w:topLinePunct/>
      </w:pPr>
      <w:r>
        <w:t>Component</w:t>
      </w:r>
      <w:r w:rsidRPr="00000000">
        <w:tab/>
      </w:r>
      <w:r>
        <w:t>Volume</w:t>
      </w:r>
    </w:p>
    <w:p w:rsidR="0018722C">
      <w:pPr>
        <w:pStyle w:val="aff7"/>
        <w:topLinePunct/>
      </w:pPr>
      <w:r>
        <w:rPr>
          <w:sz w:val="2"/>
        </w:rPr>
        <w:pict>
          <v:group style="width:279.75pt;height:.85pt;mso-position-horizontal-relative:char;mso-position-vertical-relative:line" coordorigin="0,0" coordsize="5595,17">
            <v:line style="position:absolute" from="7,7" to="5587,10" stroked="true" strokeweight=".72pt" strokecolor="#000000">
              <v:stroke dashstyle="solid"/>
            </v:line>
          </v:group>
        </w:pict>
      </w:r>
      <w:r/>
    </w:p>
    <w:p w:rsidR="0018722C">
      <w:pPr>
        <w:pStyle w:val="affff1"/>
        <w:topLinePunct/>
      </w:pPr>
      <w:r>
        <w:t>T-AAntisense</w:t>
      </w:r>
      <w:r>
        <w:t>(</w:t>
      </w:r>
      <w:r>
        <w:t>10</w:t>
      </w:r>
      <w:r>
        <w:rPr>
          <w:rFonts w:ascii="Century Gothic" w:hAnsi="Century Gothic"/>
        </w:rPr>
        <w:t>µ</w:t>
      </w:r>
      <w:r>
        <w:t>M</w:t>
      </w:r>
      <w:r>
        <w:t>)</w:t>
      </w:r>
      <w:r w:rsidRPr="00000000">
        <w:tab/>
        <w:t>2</w:t>
      </w:r>
      <w:r>
        <w:rPr>
          <w:rFonts w:ascii="Century Gothic" w:hAnsi="Century Gothic"/>
        </w:rPr>
        <w:t>µ</w:t>
      </w:r>
      <w:r>
        <w:t>l</w:t>
      </w:r>
    </w:p>
    <w:p w:rsidR="0018722C">
      <w:pPr>
        <w:topLinePunct/>
      </w:pPr>
      <w:r>
        <w:t>T-ASense</w:t>
      </w:r>
      <w:r>
        <w:t>(</w:t>
      </w:r>
      <w:r>
        <w:t>10</w:t>
      </w:r>
      <w:r>
        <w:rPr>
          <w:rFonts w:ascii="Century Gothic" w:hAnsi="Century Gothic"/>
        </w:rPr>
        <w:t>µ</w:t>
      </w:r>
      <w:r>
        <w:t>M</w:t>
      </w:r>
      <w:r>
        <w:t>)</w:t>
      </w:r>
      <w:r w:rsidRPr="00000000">
        <w:tab/>
      </w:r>
      <w:r>
        <w:t>2</w:t>
      </w:r>
      <w:r>
        <w:rPr>
          <w:rFonts w:ascii="Century Gothic" w:hAnsi="Century Gothic"/>
        </w:rPr>
        <w:t>µ</w:t>
      </w:r>
      <w:r>
        <w:t>l</w:t>
      </w:r>
    </w:p>
    <w:p w:rsidR="0018722C">
      <w:pPr>
        <w:topLinePunct/>
      </w:pPr>
      <w:r>
        <w:t>TAQ</w:t>
      </w:r>
      <w:r>
        <w:t> </w:t>
      </w:r>
      <w:r>
        <w:t>DNA</w:t>
      </w:r>
      <w:r>
        <w:rPr>
          <w:rFonts w:ascii="宋体" w:hAnsi="宋体" w:eastAsia="宋体" w:hint="eastAsia"/>
        </w:rPr>
        <w:t>聚合酶</w:t>
      </w:r>
      <w:r>
        <w:t>1</w:t>
      </w:r>
      <w:r>
        <w:rPr>
          <w:rFonts w:ascii="Century Gothic" w:hAnsi="Century Gothic" w:eastAsia="Century Gothic"/>
        </w:rPr>
        <w:t>µ</w:t>
      </w:r>
      <w:r>
        <w:t>l</w:t>
      </w:r>
    </w:p>
    <w:p w:rsidR="0018722C">
      <w:pPr>
        <w:topLinePunct/>
      </w:pPr>
      <w:r>
        <w:t>Mgcl</w:t>
      </w:r>
      <w:r>
        <w:t>(</w:t>
      </w:r>
      <w:r>
        <w:t>20mM</w:t>
      </w:r>
      <w:r>
        <w:t>)</w:t>
      </w:r>
      <w:r w:rsidRPr="00000000">
        <w:tab/>
        <w:t>1.5</w:t>
      </w:r>
      <w:r>
        <w:rPr>
          <w:rFonts w:ascii="Century Gothic" w:hAnsi="Century Gothic"/>
        </w:rPr>
        <w:t>µ</w:t>
      </w:r>
      <w:r>
        <w:t>l</w:t>
      </w:r>
    </w:p>
    <w:p w:rsidR="0018722C">
      <w:pPr>
        <w:topLinePunct/>
      </w:pPr>
      <w:r>
        <w:t>dNTP Mix</w:t>
      </w:r>
      <w:r>
        <w:t>(</w:t>
      </w:r>
      <w:r>
        <w:t>containing 2.5mM of each</w:t>
      </w:r>
      <w:r>
        <w:t> </w:t>
      </w:r>
      <w:r>
        <w:t>dNTP</w:t>
      </w:r>
      <w:r>
        <w:t>)</w:t>
      </w:r>
      <w:r w:rsidR="004B696B">
        <w:t xml:space="preserve"> </w:t>
      </w:r>
      <w:r>
        <w:t>1.5</w:t>
      </w:r>
      <w:r>
        <w:rPr>
          <w:rFonts w:ascii="Century Gothic" w:hAnsi="Century Gothic"/>
        </w:rPr>
        <w:t>µ</w:t>
      </w:r>
      <w:r>
        <w:t>l 10×Buffer</w:t>
      </w:r>
      <w:r w:rsidRPr="00000000">
        <w:tab/>
        <w:t>2</w:t>
      </w:r>
      <w:r>
        <w:rPr>
          <w:rFonts w:ascii="Century Gothic" w:hAnsi="Century Gothic"/>
        </w:rPr>
        <w:t>µ</w:t>
      </w:r>
      <w:r>
        <w:t>l</w:t>
      </w:r>
    </w:p>
    <w:p w:rsidR="0018722C">
      <w:pPr>
        <w:pStyle w:val="BodyText"/>
        <w:tabs>
          <w:tab w:pos="7161" w:val="left" w:leader="none"/>
        </w:tabs>
        <w:spacing w:line="292" w:lineRule="exact"/>
        <w:ind w:leftChars="0" w:left="3321"/>
        <w:topLinePunct/>
      </w:pPr>
      <w:r>
        <w:rPr>
          <w:rFonts w:ascii="宋体" w:hAnsi="宋体" w:eastAsia="宋体" w:hint="eastAsia"/>
        </w:rPr>
        <w:t>小量抽提质粒</w:t>
      </w:r>
      <w:r>
        <w:t>1</w:t>
      </w:r>
      <w:r>
        <w:rPr>
          <w:rFonts w:ascii="Century Gothic" w:hAnsi="Century Gothic" w:eastAsia="Century Gothic"/>
        </w:rPr>
        <w:t>µ</w:t>
      </w:r>
      <w:r>
        <w:t>l</w:t>
      </w:r>
    </w:p>
    <w:p w:rsidR="0018722C">
      <w:pPr>
        <w:topLinePunct/>
      </w:pPr>
      <w:r>
        <w:t>H2O</w:t>
      </w:r>
      <w:r w:rsidRPr="00000000">
        <w:tab/>
        <w:t>9</w:t>
      </w:r>
      <w:r>
        <w:rPr>
          <w:rFonts w:ascii="Century Gothic" w:hAnsi="Century Gothic"/>
        </w:rPr>
        <w:t>µ</w:t>
      </w:r>
      <w:r>
        <w:t>l</w:t>
      </w:r>
    </w:p>
    <w:p w:rsidR="0018722C">
      <w:pPr>
        <w:topLinePunct/>
      </w:pPr>
      <w:r>
        <w:rPr>
          <w:rFonts w:cstheme="minorBidi" w:hAnsiTheme="minorHAnsi" w:eastAsiaTheme="minorHAnsi" w:asciiTheme="minorHAnsi"/>
        </w:rPr>
        <w:t>11</w:t>
      </w:r>
    </w:p>
    <w:p w:rsidR="0018722C">
      <w:pPr>
        <w:pStyle w:val="ae"/>
        <w:topLinePunct/>
      </w:pPr>
      <w:r>
        <w:pict>
          <v:line style="position:absolute;mso-position-horizontal-relative:page;mso-position-vertical-relative:paragraph;z-index:1336;mso-wrap-distance-left:0;mso-wrap-distance-right:0" from="156.959991pt,28.935644pt" to="435.959985pt,29.055644pt" stroked="true" strokeweight=".72pt" strokecolor="#000000">
            <v:stroke dashstyle="solid"/>
            <w10:wrap type="topAndBottom"/>
          </v:line>
        </w:pict>
      </w:r>
      <w:r>
        <w:rPr>
          <w:rFonts w:ascii="宋体" w:hAnsi="宋体" w:eastAsia="宋体" w:hint="eastAsia"/>
        </w:rPr>
        <w:t>总量</w:t>
      </w:r>
      <w:r>
        <w:t>20</w:t>
      </w:r>
      <w:r>
        <w:rPr>
          <w:rFonts w:ascii="Century Gothic" w:hAnsi="Century Gothic" w:eastAsia="Century Gothic"/>
        </w:rPr>
        <w:t>µ</w:t>
      </w:r>
      <w:r>
        <w:t>l</w:t>
      </w:r>
    </w:p>
    <w:p w:rsidR="0018722C">
      <w:pPr>
        <w:topLinePunct/>
      </w:pPr>
      <w:r>
        <w:rPr>
          <w:rFonts w:ascii="宋体" w:hAnsi="宋体" w:eastAsia="宋体" w:hint="eastAsia"/>
        </w:rPr>
        <w:t>反应条件</w:t>
      </w:r>
      <w:r>
        <w:rPr>
          <w:rFonts w:ascii="宋体" w:hAnsi="宋体" w:eastAsia="宋体" w:hint="eastAsia"/>
        </w:rPr>
        <w:t>：</w:t>
      </w:r>
      <w:r>
        <w:t>94ºC</w:t>
      </w:r>
      <w:r>
        <w:t> </w:t>
      </w:r>
      <w:r>
        <w:t>3min</w:t>
      </w:r>
      <w:r>
        <w:rPr>
          <w:rFonts w:ascii="宋体" w:hAnsi="宋体" w:eastAsia="宋体" w:hint="eastAsia"/>
          <w:rFonts w:ascii="宋体" w:hAnsi="宋体" w:eastAsia="宋体" w:hint="eastAsia"/>
          <w:spacing w:val="-3"/>
        </w:rPr>
        <w:t xml:space="preserve">; </w:t>
      </w:r>
      <w:r>
        <w:t>94ºC</w:t>
      </w:r>
      <w:r>
        <w:t> </w:t>
      </w:r>
      <w:r>
        <w:t>30S</w:t>
      </w:r>
      <w:r>
        <w:rPr>
          <w:rFonts w:ascii="宋体" w:hAnsi="宋体" w:eastAsia="宋体" w:hint="eastAsia"/>
          <w:rFonts w:ascii="宋体" w:hAnsi="宋体" w:eastAsia="宋体" w:hint="eastAsia"/>
          <w:spacing w:val="-4"/>
        </w:rPr>
        <w:t xml:space="preserve">, </w:t>
      </w:r>
      <w:r>
        <w:t>55</w:t>
      </w:r>
      <w:r/>
      <w:r>
        <w:t>ºC</w:t>
      </w:r>
      <w:r w:rsidRPr="00000000">
        <w:tab/>
        <w:t>45 S</w:t>
      </w:r>
      <w:r>
        <w:rPr>
          <w:rFonts w:ascii="宋体" w:hAnsi="宋体" w:eastAsia="宋体" w:hint="eastAsia"/>
          <w:rFonts w:ascii="宋体" w:hAnsi="宋体" w:eastAsia="宋体" w:hint="eastAsia"/>
          <w:spacing w:val="-5"/>
        </w:rPr>
        <w:t xml:space="preserve">, </w:t>
      </w:r>
      <w:r>
        <w:t>72ºC</w:t>
      </w:r>
      <w:r>
        <w:t> </w:t>
      </w:r>
      <w:r>
        <w:t>1min</w:t>
      </w:r>
      <w:r>
        <w:rPr>
          <w:rFonts w:ascii="宋体" w:hAnsi="宋体" w:eastAsia="宋体" w:hint="eastAsia"/>
          <w:rFonts w:ascii="宋体" w:hAnsi="宋体" w:eastAsia="宋体" w:hint="eastAsia"/>
          <w:spacing w:val="-4"/>
        </w:rPr>
        <w:t xml:space="preserve">, </w:t>
      </w:r>
      <w:r>
        <w:t>30</w:t>
      </w:r>
      <w:r>
        <w:t> </w:t>
      </w:r>
      <w:r>
        <w:t>cycles</w:t>
      </w:r>
      <w:r>
        <w:rPr>
          <w:rFonts w:ascii="宋体" w:hAnsi="宋体" w:eastAsia="宋体" w:hint="eastAsia"/>
          <w:rFonts w:ascii="宋体" w:hAnsi="宋体" w:eastAsia="宋体" w:hint="eastAsia"/>
          <w:spacing w:val="-2"/>
        </w:rPr>
        <w:t xml:space="preserve">; </w:t>
      </w:r>
      <w:r>
        <w:t>72ºC</w:t>
      </w:r>
      <w:r>
        <w:t> 10min</w:t>
      </w:r>
      <w:r>
        <w:rPr>
          <w:rFonts w:ascii="宋体" w:hAnsi="宋体" w:eastAsia="宋体" w:hint="eastAsia"/>
          <w:rFonts w:ascii="宋体" w:hAnsi="宋体" w:eastAsia="宋体" w:hint="eastAsia"/>
        </w:rPr>
        <w:t xml:space="preserve">, </w:t>
      </w:r>
      <w:r>
        <w:t>10</w:t>
      </w:r>
      <w:r/>
      <w:r>
        <w:t>ºC</w:t>
      </w:r>
      <w:r w:rsidRPr="00000000">
        <w:tab/>
        <w:t>99min</w:t>
      </w:r>
      <w:r>
        <w:rPr>
          <w:rFonts w:ascii="宋体" w:hAnsi="宋体" w:eastAsia="宋体" w:hint="eastAsia"/>
        </w:rPr>
        <w:t>结束。</w:t>
      </w:r>
    </w:p>
    <w:p w:rsidR="0018722C">
      <w:pPr>
        <w:topLinePunct/>
      </w:pPr>
      <w:r>
        <w:t>3</w:t>
      </w:r>
      <w:r>
        <w:rPr>
          <w:rFonts w:ascii="宋体" w:eastAsia="宋体" w:hint="eastAsia"/>
        </w:rPr>
        <w:t>）</w:t>
      </w:r>
      <w:r>
        <w:rPr>
          <w:rFonts w:ascii="宋体" w:eastAsia="宋体" w:hint="eastAsia"/>
        </w:rPr>
        <w:t>送上海英骏公司测序</w:t>
      </w:r>
    </w:p>
    <w:p w:rsidR="0018722C">
      <w:pPr>
        <w:pStyle w:val="cw18"/>
        <w:topLinePunct/>
      </w:pPr>
      <w:r>
        <w:rPr>
          <w:rFonts w:ascii="宋体" w:eastAsia="宋体" w:hint="eastAsia"/>
        </w:rPr>
        <w:t>2.2 </w:t>
      </w:r>
      <w:r>
        <w:t>pcDNA3.1</w:t>
      </w:r>
      <w:r>
        <w:t>/</w:t>
      </w:r>
      <w:r>
        <w:t>Myc-his</w:t>
      </w:r>
      <w:r>
        <w:t>(</w:t>
      </w:r>
      <w:r>
        <w:t>+</w:t>
      </w:r>
      <w:r>
        <w:t>)</w:t>
      </w:r>
      <w:r w:rsidR="001852F3">
        <w:t xml:space="preserve"> </w:t>
      </w:r>
      <w:r>
        <w:t>A-lipocalin</w:t>
      </w:r>
      <w:r>
        <w:t> </w:t>
      </w:r>
      <w:r>
        <w:t>2</w:t>
      </w:r>
      <w:r/>
      <w:r>
        <w:rPr>
          <w:rFonts w:ascii="宋体" w:eastAsia="宋体" w:hint="eastAsia"/>
        </w:rPr>
        <w:t>质粒构建</w:t>
      </w:r>
    </w:p>
    <w:p w:rsidR="0018722C">
      <w:pPr>
        <w:topLinePunct/>
      </w:pPr>
      <w:r>
        <w:t>1</w:t>
      </w:r>
      <w:r>
        <w:rPr>
          <w:rFonts w:ascii="宋体" w:eastAsia="宋体" w:hint="eastAsia"/>
        </w:rPr>
        <w:t>）</w:t>
      </w:r>
      <w:r>
        <w:rPr>
          <w:rFonts w:ascii="宋体" w:eastAsia="宋体" w:hint="eastAsia"/>
        </w:rPr>
        <w:t xml:space="preserve">操作流程</w:t>
      </w:r>
      <w:r>
        <w:rPr>
          <w:rFonts w:ascii="宋体" w:eastAsia="宋体" w:hint="eastAsia"/>
        </w:rPr>
        <w:t>（</w:t>
      </w:r>
      <w:r>
        <w:rPr>
          <w:rFonts w:ascii="宋体" w:eastAsia="宋体" w:hint="eastAsia"/>
        </w:rPr>
        <w:t>图</w:t>
      </w:r>
      <w:r>
        <w:t>1-1-2</w:t>
      </w:r>
      <w:r>
        <w:rPr>
          <w:rFonts w:ascii="宋体" w:eastAsia="宋体" w:hint="eastAsia"/>
        </w:rPr>
        <w:t>）</w:t>
      </w:r>
    </w:p>
    <w:p w:rsidR="0018722C">
      <w:pPr>
        <w:pStyle w:val="aff7"/>
        <w:topLinePunct/>
      </w:pPr>
      <w:r>
        <w:drawing>
          <wp:inline>
            <wp:extent cx="5246239" cy="5652135"/>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12" cstate="print"/>
                    <a:stretch>
                      <a:fillRect/>
                    </a:stretch>
                  </pic:blipFill>
                  <pic:spPr>
                    <a:xfrm>
                      <a:off x="0" y="0"/>
                      <a:ext cx="5246239" cy="5652135"/>
                    </a:xfrm>
                    <a:prstGeom prst="rect">
                      <a:avLst/>
                    </a:prstGeom>
                  </pic:spPr>
                </pic:pic>
              </a:graphicData>
            </a:graphic>
          </wp:inline>
        </w:drawing>
      </w:r>
    </w:p>
    <w:p w:rsidR="0018722C">
      <w:pPr>
        <w:pStyle w:val="a9"/>
        <w:topLinePunct/>
      </w:pPr>
      <w:r>
        <w:rPr>
          <w:rFonts w:ascii="宋体" w:eastAsia="宋体" w:hint="eastAsia"/>
        </w:rPr>
        <w:t>图</w:t>
      </w:r>
      <w:r>
        <w:t>1-1-2</w:t>
      </w:r>
      <w:r>
        <w:t xml:space="preserve">  </w:t>
      </w:r>
      <w:r w:rsidRPr="00DB64CE">
        <w:t>pcDNA3.1</w:t>
      </w:r>
      <w:r>
        <w:t>/</w:t>
      </w:r>
      <w:r>
        <w:t>Myc-his</w:t>
      </w:r>
      <w:r>
        <w:t>(</w:t>
      </w:r>
      <w:r>
        <w:t xml:space="preserve">+</w:t>
      </w:r>
      <w:r>
        <w:t>)</w:t>
      </w:r>
      <w:r>
        <w:t xml:space="preserve"> </w:t>
      </w:r>
      <w:r>
        <w:t>A-lipocalin 2</w:t>
      </w:r>
      <w:r/>
      <w:r>
        <w:rPr>
          <w:rFonts w:ascii="宋体" w:eastAsia="宋体" w:hint="eastAsia"/>
        </w:rPr>
        <w:t>质粒构建图注：</w:t>
      </w:r>
      <w:r>
        <w:t>LCN2</w:t>
      </w:r>
      <w:r>
        <w:rPr>
          <w:rFonts w:ascii="宋体" w:eastAsia="宋体" w:hint="eastAsia"/>
        </w:rPr>
        <w:t>即</w:t>
      </w:r>
      <w:r>
        <w:t>lipocalin 2</w:t>
      </w:r>
      <w:r>
        <w:rPr>
          <w:rFonts w:ascii="宋体" w:eastAsia="宋体" w:hint="eastAsia"/>
        </w:rPr>
        <w:t>基因</w:t>
      </w:r>
    </w:p>
    <w:p w:rsidR="0018722C">
      <w:pPr>
        <w:topLinePunct/>
      </w:pPr>
      <w:r>
        <w:rPr>
          <w:rFonts w:cstheme="minorBidi" w:hAnsiTheme="minorHAnsi" w:eastAsiaTheme="minorHAnsi" w:asciiTheme="minorHAnsi"/>
        </w:rPr>
        <w:t>12</w:t>
      </w:r>
    </w:p>
    <w:p w:rsidR="0018722C">
      <w:pPr>
        <w:topLinePunct/>
      </w:pPr>
      <w:r>
        <w:rPr>
          <w:b/>
        </w:rPr>
        <w:t>2</w:t>
      </w:r>
      <w:r>
        <w:rPr>
          <w:rFonts w:ascii="宋体" w:eastAsia="宋体" w:hint="eastAsia"/>
        </w:rPr>
        <w:t>）</w:t>
      </w:r>
      <w:r>
        <w:t>PCR</w:t>
      </w:r>
      <w:r>
        <w:rPr>
          <w:rFonts w:ascii="宋体" w:eastAsia="宋体" w:hint="eastAsia"/>
        </w:rPr>
        <w:t>扩增</w:t>
      </w:r>
    </w:p>
    <w:p w:rsidR="0018722C">
      <w:pPr>
        <w:topLinePunct/>
      </w:pPr>
      <w:r>
        <w:rPr>
          <w:rFonts w:ascii="宋体" w:eastAsia="宋体" w:hint="eastAsia"/>
        </w:rPr>
        <w:t>采用</w:t>
      </w:r>
      <w:r>
        <w:t>Primer Premier 5.03</w:t>
      </w:r>
      <w:r>
        <w:rPr>
          <w:rFonts w:ascii="宋体" w:eastAsia="宋体" w:hint="eastAsia"/>
        </w:rPr>
        <w:t>设计引物，在目的基因两端分别加入酶切位点使</w:t>
      </w:r>
      <w:r>
        <w:rPr>
          <w:rFonts w:ascii="宋体" w:eastAsia="宋体" w:hint="eastAsia"/>
        </w:rPr>
        <w:t>其能与真核表达载体</w:t>
      </w:r>
      <w:r>
        <w:t>pcDNA3.1</w:t>
      </w:r>
      <w:r>
        <w:t>/</w:t>
      </w:r>
      <w:r>
        <w:t>Myc-his</w:t>
      </w:r>
      <w:r>
        <w:t>(</w:t>
      </w:r>
      <w:r>
        <w:rPr>
          <w:spacing w:val="-1"/>
        </w:rPr>
        <w:t xml:space="preserve">+</w:t>
      </w:r>
      <w:r>
        <w:t>)</w:t>
      </w:r>
      <w:r>
        <w:t xml:space="preserve"> </w:t>
      </w:r>
      <w:r>
        <w:t>A</w:t>
      </w:r>
      <w:r>
        <w:rPr>
          <w:rFonts w:ascii="宋体" w:eastAsia="宋体" w:hint="eastAsia"/>
        </w:rPr>
        <w:t>质粒中的多克隆位点相对应的。</w:t>
      </w:r>
      <w:r>
        <w:rPr>
          <w:rFonts w:ascii="宋体" w:eastAsia="宋体" w:hint="eastAsia"/>
        </w:rPr>
        <w:t>同时为了使目的基因在真核细胞中能高表达，我们将</w:t>
      </w:r>
      <w:r>
        <w:t>Lipocalin 2</w:t>
      </w:r>
      <w:r>
        <w:rPr>
          <w:rFonts w:ascii="宋体" w:eastAsia="宋体" w:hint="eastAsia"/>
        </w:rPr>
        <w:t>的</w:t>
      </w:r>
      <w:r>
        <w:t>CDS</w:t>
      </w:r>
      <w:r>
        <w:rPr>
          <w:rFonts w:ascii="宋体" w:eastAsia="宋体" w:hint="eastAsia"/>
        </w:rPr>
        <w:t>区第</w:t>
      </w:r>
      <w:r>
        <w:t>4</w:t>
      </w:r>
      <w:r>
        <w:rPr>
          <w:rFonts w:ascii="宋体" w:eastAsia="宋体" w:hint="eastAsia"/>
        </w:rPr>
        <w:t>个碱基</w:t>
      </w:r>
      <w:r>
        <w:t>C</w:t>
      </w:r>
      <w:r>
        <w:rPr>
          <w:rFonts w:ascii="宋体" w:eastAsia="宋体" w:hint="eastAsia"/>
        </w:rPr>
        <w:t>改为</w:t>
      </w:r>
      <w:r>
        <w:t>G</w:t>
      </w:r>
      <w:r>
        <w:rPr>
          <w:rFonts w:ascii="宋体" w:eastAsia="宋体" w:hint="eastAsia"/>
        </w:rPr>
        <w:t>（</w:t>
      </w:r>
      <w:r>
        <w:rPr>
          <w:rFonts w:ascii="宋体" w:eastAsia="宋体" w:hint="eastAsia"/>
        </w:rPr>
        <w:t>绿色标记</w:t>
      </w:r>
      <w:r>
        <w:rPr>
          <w:rFonts w:ascii="宋体" w:eastAsia="宋体" w:hint="eastAsia"/>
        </w:rPr>
        <w:t>）</w:t>
      </w:r>
      <w:r>
        <w:rPr>
          <w:rFonts w:ascii="宋体" w:eastAsia="宋体" w:hint="eastAsia"/>
        </w:rPr>
        <w:t>，构建</w:t>
      </w:r>
      <w:r>
        <w:t>Kozak</w:t>
      </w:r>
      <w:r>
        <w:rPr>
          <w:rFonts w:ascii="宋体" w:eastAsia="宋体" w:hint="eastAsia"/>
        </w:rPr>
        <w:t>（</w:t>
      </w:r>
      <w:r>
        <w:rPr>
          <w:color w:val="993366"/>
          <w:spacing w:val="-4"/>
        </w:rPr>
        <w:t>ATCATGG</w:t>
      </w:r>
      <w:r>
        <w:rPr>
          <w:rFonts w:ascii="宋体" w:eastAsia="宋体" w:hint="eastAsia"/>
        </w:rPr>
        <w:t>）</w:t>
      </w:r>
      <w:r>
        <w:rPr>
          <w:rFonts w:ascii="宋体" w:eastAsia="宋体" w:hint="eastAsia"/>
        </w:rPr>
        <w:t>序列。引物具体拷贝如下：</w:t>
      </w:r>
    </w:p>
    <w:p w:rsidR="0018722C">
      <w:pPr>
        <w:topLinePunct/>
      </w:pPr>
      <w:r>
        <w:rPr>
          <w:rFonts w:ascii="宋体" w:eastAsia="宋体" w:hint="eastAsia"/>
        </w:rPr>
        <w:t>上游引物：含有</w:t>
      </w:r>
      <w:r>
        <w:t>Hind III</w:t>
      </w:r>
      <w:r>
        <w:rPr>
          <w:rFonts w:ascii="宋体" w:eastAsia="宋体" w:hint="eastAsia"/>
        </w:rPr>
        <w:t>酶切位点</w:t>
      </w:r>
      <w:r>
        <w:rPr>
          <w:rFonts w:ascii="宋体" w:eastAsia="宋体" w:hint="eastAsia"/>
        </w:rPr>
        <w:t>（</w:t>
      </w:r>
      <w:r>
        <w:rPr>
          <w:rFonts w:ascii="宋体" w:eastAsia="宋体" w:hint="eastAsia"/>
        </w:rPr>
        <w:t>红色下划线标出</w:t>
      </w:r>
      <w:r>
        <w:rPr>
          <w:rFonts w:ascii="宋体" w:eastAsia="宋体" w:hint="eastAsia"/>
        </w:rPr>
        <w:t>）</w:t>
      </w:r>
    </w:p>
    <w:p w:rsidR="0018722C">
      <w:pPr>
        <w:topLinePunct/>
      </w:pPr>
      <w:r>
        <w:t>Lsense    5-</w:t>
      </w:r>
      <w:r>
        <w:t>'</w:t>
      </w:r>
      <w:r>
        <w:t>CTAT</w:t>
      </w:r>
      <w:r>
        <w:rPr>
          <w:u w:val="single" w:color="FF0000"/>
        </w:rPr>
        <w:t>AAGCTT</w:t>
      </w:r>
      <w:r>
        <w:t>ATCATG</w:t>
      </w:r>
      <w:r>
        <w:t>G</w:t>
      </w:r>
      <w:r>
        <w:t>CCCTAGGTCTCCT-3</w:t>
      </w:r>
      <w:r>
        <w:t>'</w:t>
      </w:r>
    </w:p>
    <w:p w:rsidR="0018722C">
      <w:pPr>
        <w:topLinePunct/>
      </w:pPr>
      <w:r>
        <w:rPr>
          <w:rFonts w:ascii="宋体" w:eastAsia="宋体" w:hint="eastAsia"/>
        </w:rPr>
        <w:t>下游引物：包含</w:t>
      </w:r>
      <w:r>
        <w:t>ECOR I</w:t>
      </w:r>
      <w:r>
        <w:rPr>
          <w:rFonts w:ascii="宋体" w:eastAsia="宋体" w:hint="eastAsia"/>
        </w:rPr>
        <w:t>酶切位点</w:t>
      </w:r>
      <w:r>
        <w:rPr>
          <w:rFonts w:ascii="宋体" w:eastAsia="宋体" w:hint="eastAsia"/>
        </w:rPr>
        <w:t>（</w:t>
      </w:r>
      <w:r>
        <w:rPr>
          <w:rFonts w:ascii="宋体" w:eastAsia="宋体" w:hint="eastAsia"/>
        </w:rPr>
        <w:t>红色下划线标出</w:t>
      </w:r>
      <w:r>
        <w:rPr>
          <w:rFonts w:ascii="宋体" w:eastAsia="宋体" w:hint="eastAsia"/>
        </w:rPr>
        <w:t>）</w:t>
      </w:r>
    </w:p>
    <w:p w:rsidR="0018722C">
      <w:pPr>
        <w:topLinePunct/>
      </w:pPr>
      <w:r>
        <w:t>Lantisense 5-</w:t>
      </w:r>
      <w:r>
        <w:t>'</w:t>
      </w:r>
      <w:r>
        <w:t> TCTA</w:t>
      </w:r>
      <w:r>
        <w:rPr>
          <w:u w:val="single" w:color="FF0000"/>
        </w:rPr>
        <w:t>GAATTC</w:t>
      </w:r>
      <w:r>
        <w:t>AGCTCCCTCAATGGTGTTC-3</w:t>
      </w:r>
      <w:r>
        <w:t>'</w:t>
      </w:r>
    </w:p>
    <w:p w:rsidR="0018722C">
      <w:pPr>
        <w:topLinePunct/>
      </w:pPr>
    </w:p>
    <w:p w:rsidR="0018722C">
      <w:pPr>
        <w:pStyle w:val="a8"/>
        <w:textAlignment w:val="center"/>
        <w:topLinePunct/>
      </w:pPr>
      <w:r>
        <w:pict>
          <v:line style="position:absolute;mso-position-horizontal-relative:page;mso-position-vertical-relative:paragraph;z-index:1384;mso-wrap-distance-left:0;mso-wrap-distance-right:0" from="156.959991pt,21.335609pt" to="435.959985pt,21.455609pt" stroked="true" strokeweight=".72pt" strokecolor="#000000">
            <v:stroke dashstyle="solid"/>
            <w10:wrap type="topAndBottom"/>
          </v:line>
        </w:pict>
      </w:r>
      <w:r>
        <w:rPr>
          <w:rFonts w:ascii="宋体" w:eastAsia="宋体" w:hint="eastAsia"/>
        </w:rPr>
        <w:t>表</w:t>
      </w:r>
      <w:r>
        <w:t>1</w:t>
      </w:r>
      <w:r>
        <w:t xml:space="preserve">  </w:t>
      </w:r>
      <w:r w:rsidRPr="00DB64CE">
        <w:t>-1-4 PCR</w:t>
      </w:r>
      <w:r>
        <w:rPr>
          <w:rFonts w:ascii="宋体" w:eastAsia="宋体" w:hint="eastAsia"/>
        </w:rPr>
        <w:t>扩增体系</w:t>
      </w:r>
    </w:p>
    <w:p w:rsidR="0018722C">
      <w:pPr>
        <w:topLinePunct/>
      </w:pPr>
      <w:r>
        <w:t>Component</w:t>
      </w:r>
      <w:r w:rsidRPr="00000000">
        <w:tab/>
      </w:r>
      <w:r>
        <w:t>Volume</w:t>
      </w:r>
    </w:p>
    <w:p w:rsidR="0018722C">
      <w:pPr>
        <w:pStyle w:val="aff7"/>
        <w:topLinePunct/>
      </w:pPr>
      <w:r>
        <w:rPr>
          <w:sz w:val="2"/>
        </w:rPr>
        <w:pict>
          <v:group style="width:279.75pt;height:.85pt;mso-position-horizontal-relative:char;mso-position-vertical-relative:line" coordorigin="0,0" coordsize="5595,17">
            <v:line style="position:absolute" from="7,7" to="5587,10" stroked="true" strokeweight=".72pt" strokecolor="#000000">
              <v:stroke dashstyle="solid"/>
            </v:line>
          </v:group>
        </w:pict>
      </w:r>
      <w:r/>
    </w:p>
    <w:p w:rsidR="0018722C">
      <w:pPr>
        <w:pStyle w:val="affff1"/>
        <w:topLinePunct/>
      </w:pPr>
      <w:r>
        <w:t>dNTP Mix</w:t>
      </w:r>
      <w:r>
        <w:t>(</w:t>
      </w:r>
      <w:r>
        <w:t>2 mM of</w:t>
      </w:r>
      <w:r>
        <w:t> </w:t>
      </w:r>
      <w:r>
        <w:t>each dNTP</w:t>
      </w:r>
      <w:r>
        <w:t>)</w:t>
      </w:r>
      <w:r w:rsidRPr="00000000">
        <w:tab/>
        <w:tab/>
        <w:t>2</w:t>
      </w:r>
      <w:r>
        <w:rPr>
          <w:rFonts w:ascii="Century Gothic" w:hAnsi="Century Gothic" w:eastAsia="Century Gothic"/>
        </w:rPr>
        <w:t>µ</w:t>
      </w:r>
      <w:r>
        <w:t>l KOD -Plus-</w:t>
      </w:r>
      <w:r>
        <w:t> </w:t>
      </w:r>
      <w:r>
        <w:rPr>
          <w:rFonts w:ascii="宋体" w:hAnsi="宋体" w:eastAsia="宋体" w:hint="eastAsia"/>
          <w:rFonts w:ascii="宋体" w:hAnsi="宋体" w:eastAsia="宋体" w:hint="eastAsia"/>
        </w:rPr>
        <w:t>(</w:t>
      </w:r>
      <w:r>
        <w:t>1</w:t>
      </w:r>
      <w:r>
        <w:rPr>
          <w:spacing w:val="0"/>
        </w:rPr>
        <w:t> </w:t>
      </w:r>
      <w:r>
        <w:t>U</w:t>
      </w:r>
      <w:r>
        <w:t>/</w:t>
      </w:r>
      <w:r>
        <w:t>μl</w:t>
      </w:r>
      <w:r>
        <w:rPr>
          <w:rFonts w:ascii="宋体" w:hAnsi="宋体" w:eastAsia="宋体" w:hint="eastAsia"/>
          <w:rFonts w:ascii="宋体" w:hAnsi="宋体" w:eastAsia="宋体" w:hint="eastAsia"/>
        </w:rPr>
        <w:t>)</w:t>
      </w:r>
      <w:r w:rsidRPr="00000000">
        <w:tab/>
      </w:r>
      <w:r>
        <w:t>1</w:t>
      </w:r>
      <w:r>
        <w:rPr>
          <w:rFonts w:ascii="Century Gothic" w:hAnsi="Century Gothic" w:eastAsia="Century Gothic"/>
        </w:rPr>
        <w:t>µ</w:t>
      </w:r>
      <w:r>
        <w:t>l</w:t>
      </w:r>
    </w:p>
    <w:p w:rsidR="0018722C">
      <w:pPr>
        <w:topLinePunct/>
      </w:pPr>
      <w:r>
        <w:t>LAntisense</w:t>
      </w:r>
      <w:r>
        <w:t>(</w:t>
      </w:r>
      <w:r>
        <w:t>10</w:t>
      </w:r>
      <w:r>
        <w:rPr>
          <w:rFonts w:ascii="Century Gothic" w:hAnsi="Century Gothic" w:eastAsia="Century Gothic"/>
        </w:rPr>
        <w:t>µ</w:t>
      </w:r>
      <w:r>
        <w:t>M</w:t>
      </w:r>
      <w:r>
        <w:t>)</w:t>
      </w:r>
      <w:r w:rsidRPr="00000000">
        <w:tab/>
        <w:tab/>
        <w:tab/>
        <w:t>2</w:t>
      </w:r>
      <w:r>
        <w:rPr>
          <w:rFonts w:ascii="Century Gothic" w:hAnsi="Century Gothic" w:eastAsia="Century Gothic"/>
        </w:rPr>
        <w:t>µ</w:t>
      </w:r>
      <w:r>
        <w:t>l pGEM</w:t>
      </w:r>
      <w:r>
        <w:rPr>
          <w:rFonts w:ascii="Century Gothic" w:hAnsi="Century Gothic" w:eastAsia="Century Gothic"/>
        </w:rPr>
        <w:t>®</w:t>
      </w:r>
      <w:r>
        <w:t>-T</w:t>
      </w:r>
      <w:r>
        <w:t> </w:t>
      </w:r>
      <w:r>
        <w:t>Easy </w:t>
      </w:r>
      <w:r>
        <w:t>Vector-Lipocalin2</w:t>
      </w:r>
      <w:r w:rsidRPr="00000000">
        <w:tab/>
      </w:r>
      <w:r>
        <w:t>1</w:t>
      </w:r>
      <w:r>
        <w:rPr>
          <w:rFonts w:ascii="Century Gothic" w:hAnsi="Century Gothic" w:eastAsia="Century Gothic"/>
        </w:rPr>
        <w:t>µ</w:t>
      </w:r>
      <w:r>
        <w:t>l 10×KOD</w:t>
      </w:r>
      <w:r>
        <w:t> </w:t>
      </w:r>
      <w:r>
        <w:t>-Plus-</w:t>
      </w:r>
      <w:r>
        <w:rPr>
          <w:rFonts w:ascii="宋体" w:hAnsi="宋体" w:eastAsia="宋体" w:hint="eastAsia"/>
        </w:rPr>
        <w:t>缓冲液</w:t>
      </w:r>
      <w:r w:rsidRPr="00000000">
        <w:tab/>
        <w:tab/>
      </w:r>
      <w:r>
        <w:t>2</w:t>
      </w:r>
      <w:r>
        <w:rPr>
          <w:rFonts w:ascii="Century Gothic" w:hAnsi="Century Gothic" w:eastAsia="Century Gothic"/>
        </w:rPr>
        <w:t>µ</w:t>
      </w:r>
      <w:r>
        <w:t>l</w:t>
      </w:r>
    </w:p>
    <w:p w:rsidR="0018722C">
      <w:pPr>
        <w:topLinePunct/>
      </w:pPr>
      <w:r>
        <w:t>LSense</w:t>
      </w:r>
      <w:r>
        <w:t>(</w:t>
      </w:r>
      <w:r>
        <w:t>10</w:t>
      </w:r>
      <w:r>
        <w:rPr>
          <w:rFonts w:ascii="Century Gothic" w:hAnsi="Century Gothic"/>
        </w:rPr>
        <w:t>µ</w:t>
      </w:r>
      <w:r>
        <w:t>M</w:t>
      </w:r>
      <w:r>
        <w:t>)</w:t>
      </w:r>
      <w:r w:rsidRPr="00000000">
        <w:tab/>
        <w:t>2</w:t>
      </w:r>
      <w:r>
        <w:rPr>
          <w:rFonts w:ascii="Century Gothic" w:hAnsi="Century Gothic"/>
        </w:rPr>
        <w:t>µ</w:t>
      </w:r>
      <w:r>
        <w:t>l</w:t>
      </w:r>
    </w:p>
    <w:p w:rsidR="0018722C">
      <w:pPr>
        <w:topLinePunct/>
      </w:pPr>
      <w:r>
        <w:t>H2O</w:t>
      </w:r>
      <w:r w:rsidRPr="00000000">
        <w:tab/>
        <w:t>8.5</w:t>
      </w:r>
      <w:r>
        <w:rPr>
          <w:rFonts w:ascii="Century Gothic" w:hAnsi="Century Gothic"/>
        </w:rPr>
        <w:t>µ</w:t>
      </w:r>
      <w:r>
        <w:t>l</w:t>
      </w:r>
    </w:p>
    <w:p w:rsidR="0018722C">
      <w:pPr>
        <w:topLinePunct/>
      </w:pPr>
      <w:r>
        <w:t>MgSO4</w:t>
      </w:r>
      <w:r>
        <w:t> </w:t>
      </w:r>
      <w:r>
        <w:t>(</w:t>
      </w:r>
      <w:r>
        <w:t xml:space="preserve">25 mM</w:t>
      </w:r>
      <w:r>
        <w:t>)</w:t>
      </w:r>
      <w:r w:rsidRPr="00000000">
        <w:tab/>
        <w:t>1.5</w:t>
      </w:r>
      <w:r>
        <w:rPr>
          <w:rFonts w:ascii="Century Gothic" w:hAnsi="Century Gothic"/>
        </w:rPr>
        <w:t>µ</w:t>
      </w:r>
      <w:r>
        <w:t>l</w:t>
      </w:r>
    </w:p>
    <w:p w:rsidR="0018722C">
      <w:pPr>
        <w:pStyle w:val="ae"/>
        <w:topLinePunct/>
      </w:pPr>
      <w:r>
        <w:pict>
          <v:line style="position:absolute;mso-position-horizontal-relative:page;mso-position-vertical-relative:paragraph;z-index:1432;mso-wrap-distance-left:0;mso-wrap-distance-right:0" from="156.959991pt,28.285604pt" to="435.959985pt,28.405604pt" stroked="true" strokeweight=".72pt" strokecolor="#000000">
            <v:stroke dashstyle="solid"/>
            <w10:wrap type="topAndBottom"/>
          </v:line>
        </w:pict>
      </w:r>
      <w:r>
        <w:rPr>
          <w:rFonts w:ascii="宋体" w:hAnsi="宋体" w:eastAsia="宋体" w:hint="eastAsia"/>
        </w:rPr>
        <w:t>总量</w:t>
      </w:r>
      <w:r w:rsidRPr="00000000">
        <w:tab/>
      </w:r>
      <w:r>
        <w:t>20</w:t>
      </w:r>
      <w:r>
        <w:rPr>
          <w:rFonts w:ascii="Century Gothic" w:hAnsi="Century Gothic" w:eastAsia="Century Gothic"/>
        </w:rPr>
        <w:t>µ</w:t>
      </w:r>
      <w:r>
        <w:t>l</w:t>
      </w:r>
    </w:p>
    <w:p w:rsidR="0018722C">
      <w:pPr>
        <w:topLinePunct/>
      </w:pPr>
      <w:r>
        <w:rPr>
          <w:rFonts w:ascii="宋体" w:hAnsi="宋体" w:eastAsia="宋体" w:hint="eastAsia"/>
        </w:rPr>
        <w:t>反应条件</w:t>
      </w:r>
      <w:r>
        <w:rPr>
          <w:rFonts w:ascii="宋体" w:hAnsi="宋体" w:eastAsia="宋体" w:hint="eastAsia"/>
        </w:rPr>
        <w:t>：</w:t>
      </w:r>
      <w:r>
        <w:t>94ºC</w:t>
      </w:r>
      <w:r>
        <w:t> </w:t>
      </w:r>
      <w:r>
        <w:t>3min</w:t>
      </w:r>
      <w:r>
        <w:rPr>
          <w:rFonts w:ascii="宋体" w:hAnsi="宋体" w:eastAsia="宋体" w:hint="eastAsia"/>
          <w:rFonts w:ascii="宋体" w:hAnsi="宋体" w:eastAsia="宋体" w:hint="eastAsia"/>
          <w:spacing w:val="-3"/>
        </w:rPr>
        <w:t xml:space="preserve">; </w:t>
      </w:r>
      <w:r>
        <w:t>94ºC</w:t>
      </w:r>
      <w:r>
        <w:t> </w:t>
      </w:r>
      <w:r>
        <w:t>30S</w:t>
      </w:r>
      <w:r>
        <w:rPr>
          <w:rFonts w:ascii="宋体" w:hAnsi="宋体" w:eastAsia="宋体" w:hint="eastAsia"/>
          <w:rFonts w:ascii="宋体" w:hAnsi="宋体" w:eastAsia="宋体" w:hint="eastAsia"/>
          <w:spacing w:val="-4"/>
        </w:rPr>
        <w:t xml:space="preserve">, </w:t>
      </w:r>
      <w:r>
        <w:t>53</w:t>
      </w:r>
      <w:r>
        <w:t> </w:t>
      </w:r>
      <w:r>
        <w:t>ºC</w:t>
      </w:r>
      <w:r w:rsidRPr="00000000">
        <w:tab/>
        <w:t>45 S</w:t>
      </w:r>
      <w:r>
        <w:rPr>
          <w:rFonts w:ascii="宋体" w:hAnsi="宋体" w:eastAsia="宋体" w:hint="eastAsia"/>
          <w:rFonts w:ascii="宋体" w:hAnsi="宋体" w:eastAsia="宋体" w:hint="eastAsia"/>
          <w:spacing w:val="-5"/>
        </w:rPr>
        <w:t xml:space="preserve">, </w:t>
      </w:r>
      <w:r>
        <w:t>72ºC</w:t>
      </w:r>
      <w:r>
        <w:t> </w:t>
      </w:r>
      <w:r>
        <w:t>1min</w:t>
      </w:r>
      <w:r>
        <w:rPr>
          <w:rFonts w:ascii="宋体" w:hAnsi="宋体" w:eastAsia="宋体" w:hint="eastAsia"/>
          <w:rFonts w:ascii="宋体" w:hAnsi="宋体" w:eastAsia="宋体" w:hint="eastAsia"/>
          <w:spacing w:val="-4"/>
        </w:rPr>
        <w:t xml:space="preserve">, </w:t>
      </w:r>
      <w:r>
        <w:t>30</w:t>
      </w:r>
      <w:r>
        <w:t> </w:t>
      </w:r>
      <w:r>
        <w:t>cycles</w:t>
      </w:r>
      <w:r>
        <w:rPr>
          <w:rFonts w:ascii="宋体" w:hAnsi="宋体" w:eastAsia="宋体" w:hint="eastAsia"/>
          <w:rFonts w:ascii="宋体" w:hAnsi="宋体" w:eastAsia="宋体" w:hint="eastAsia"/>
          <w:spacing w:val="-2"/>
        </w:rPr>
        <w:t xml:space="preserve">; </w:t>
      </w:r>
      <w:r>
        <w:t>72ºC</w:t>
      </w:r>
      <w:r>
        <w:t> 10min</w:t>
      </w:r>
      <w:r>
        <w:rPr>
          <w:rFonts w:ascii="宋体" w:hAnsi="宋体" w:eastAsia="宋体" w:hint="eastAsia"/>
          <w:rFonts w:ascii="宋体" w:hAnsi="宋体" w:eastAsia="宋体" w:hint="eastAsia"/>
        </w:rPr>
        <w:t xml:space="preserve">, </w:t>
      </w:r>
      <w:r>
        <w:t>10</w:t>
      </w:r>
      <w:r>
        <w:t> </w:t>
      </w:r>
      <w:r>
        <w:t>ºC</w:t>
      </w:r>
      <w:r w:rsidRPr="00000000">
        <w:tab/>
        <w:t>99min</w:t>
      </w:r>
      <w:r>
        <w:rPr>
          <w:rFonts w:ascii="宋体" w:hAnsi="宋体" w:eastAsia="宋体" w:hint="eastAsia"/>
        </w:rPr>
        <w:t>结束。</w:t>
      </w:r>
    </w:p>
    <w:p w:rsidR="0018722C">
      <w:pPr>
        <w:pStyle w:val="cw18"/>
        <w:topLinePunct/>
      </w:pPr>
      <w:r>
        <w:rPr>
          <w:rFonts w:ascii="宋体" w:eastAsia="宋体" w:hint="eastAsia"/>
        </w:rPr>
        <w:t>3</w:t>
      </w:r>
      <w:r>
        <w:rPr>
          <w:rFonts w:ascii="宋体" w:eastAsia="宋体" w:hint="eastAsia"/>
        </w:rPr>
        <w:t>）</w:t>
      </w:r>
      <w:r>
        <w:t>pcDNA3.1</w:t>
      </w:r>
      <w:r>
        <w:t>/</w:t>
      </w:r>
      <w:r>
        <w:t>Myc-his</w:t>
      </w:r>
      <w:r>
        <w:t>(</w:t>
      </w:r>
      <w:r>
        <w:t xml:space="preserve">+</w:t>
      </w:r>
      <w:r>
        <w:t>)</w:t>
      </w:r>
      <w:r>
        <w:t xml:space="preserve"> </w:t>
      </w:r>
      <w:r>
        <w:t>A</w:t>
      </w:r>
      <w:r>
        <w:rPr>
          <w:rFonts w:ascii="宋体" w:eastAsia="宋体" w:hint="eastAsia"/>
        </w:rPr>
        <w:t>和</w:t>
      </w:r>
      <w:r>
        <w:t>PCR</w:t>
      </w:r>
      <w:r>
        <w:rPr>
          <w:rFonts w:ascii="宋体" w:eastAsia="宋体" w:hint="eastAsia"/>
        </w:rPr>
        <w:t>产物双酶切</w:t>
      </w:r>
    </w:p>
    <w:p w:rsidR="0018722C">
      <w:pPr>
        <w:pStyle w:val="a8"/>
        <w:textAlignment w:val="center"/>
        <w:topLinePunct/>
      </w:pPr>
      <w:r>
        <w:pict>
          <v:line style="position:absolute;mso-position-horizontal-relative:page;mso-position-vertical-relative:paragraph;z-index:1456;mso-wrap-distance-left:0;mso-wrap-distance-right:0" from="156.959991pt,28.085617pt" to="435.959985pt,28.205617pt" stroked="true" strokeweight=".72pt" strokecolor="#000000">
            <v:stroke dashstyle="solid"/>
            <w10:wrap type="topAndBottom"/>
          </v:line>
        </w:pict>
      </w:r>
      <w:r>
        <w:rPr>
          <w:rFonts w:ascii="宋体" w:eastAsia="宋体" w:hint="eastAsia"/>
        </w:rPr>
        <w:t>表</w:t>
      </w:r>
      <w:r>
        <w:t>1-1-5</w:t>
      </w:r>
      <w:r>
        <w:t xml:space="preserve">  </w:t>
      </w:r>
      <w:r>
        <w:rPr>
          <w:rFonts w:ascii="宋体" w:eastAsia="宋体" w:hint="eastAsia"/>
        </w:rPr>
        <w:t>酶切反应体系</w:t>
      </w:r>
    </w:p>
    <w:p w:rsidR="0018722C">
      <w:pPr>
        <w:topLinePunct/>
      </w:pPr>
      <w:r>
        <w:t>Component</w:t>
      </w:r>
      <w:r w:rsidRPr="00000000">
        <w:tab/>
      </w:r>
      <w:r>
        <w:t>Volume</w:t>
      </w:r>
    </w:p>
    <w:p w:rsidR="0018722C">
      <w:pPr>
        <w:pStyle w:val="aff7"/>
        <w:topLinePunct/>
      </w:pPr>
      <w:r>
        <w:rPr>
          <w:sz w:val="2"/>
        </w:rPr>
        <w:pict>
          <v:group style="width:279.75pt;height:.85pt;mso-position-horizontal-relative:char;mso-position-vertical-relative:line" coordorigin="0,0" coordsize="5595,17">
            <v:line style="position:absolute" from="7,7" to="5587,10" stroked="true" strokeweight=".72pt" strokecolor="#000000">
              <v:stroke dashstyle="solid"/>
            </v:line>
          </v:group>
        </w:pict>
      </w:r>
      <w:r/>
    </w:p>
    <w:p w:rsidR="0018722C">
      <w:pPr>
        <w:pStyle w:val="affff1"/>
        <w:topLinePunct/>
      </w:pPr>
      <w:bookmarkStart w:id="493602" w:name="_cwCmt1"/>
      <w:r>
        <w:t>10×M</w:t>
      </w:r>
      <w:r>
        <w:t> </w:t>
      </w:r>
      <w:r>
        <w:t>buffer</w:t>
      </w:r>
      <w:r w:rsidRPr="00000000">
        <w:tab/>
        <w:t>2</w:t>
      </w:r>
      <w:r>
        <w:rPr>
          <w:rFonts w:ascii="Century Gothic" w:hAnsi="Century Gothic"/>
        </w:rPr>
        <w:t>µ</w:t>
      </w:r>
      <w:r>
        <w:t>l</w:t>
      </w:r>
      <w:bookmarkEnd w:id="493602"/>
    </w:p>
    <w:p w:rsidR="0018722C">
      <w:pPr>
        <w:topLinePunct/>
      </w:pPr>
      <w:r>
        <w:t>Hind</w:t>
      </w:r>
      <w:r>
        <w:t> </w:t>
      </w:r>
      <w:r>
        <w:t>III</w:t>
      </w:r>
      <w:r>
        <w:rPr>
          <w:rFonts w:ascii="宋体" w:eastAsia="宋体" w:hint="eastAsia"/>
        </w:rPr>
        <w:t>酶</w:t>
      </w:r>
      <w:r>
        <w:t>1ul</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topLinePunct/>
      </w:pPr>
      <w:r>
        <w:rPr>
          <w:rFonts w:cstheme="minorBidi" w:hAnsiTheme="minorHAnsi" w:eastAsiaTheme="minorHAnsi" w:asciiTheme="minorHAnsi"/>
        </w:rPr>
        <w:t>13</w:t>
      </w:r>
    </w:p>
    <w:p w:rsidR="0018722C">
      <w:pPr>
        <w:topLinePunct/>
      </w:pPr>
      <w:r>
        <w:t>ECOR</w:t>
      </w:r>
      <w:r>
        <w:t> </w:t>
      </w:r>
      <w:r>
        <w:t>I</w:t>
      </w:r>
      <w:r>
        <w:rPr>
          <w:rFonts w:ascii="宋体" w:hAnsi="宋体" w:eastAsia="宋体" w:hint="eastAsia"/>
        </w:rPr>
        <w:t>酶</w:t>
      </w:r>
      <w:r>
        <w:t>1</w:t>
      </w:r>
      <w:r>
        <w:rPr>
          <w:rFonts w:ascii="Century Gothic" w:hAnsi="Century Gothic" w:eastAsia="Century Gothic"/>
        </w:rPr>
        <w:t>µ</w:t>
      </w:r>
      <w:r>
        <w:t>l</w:t>
      </w:r>
    </w:p>
    <w:p w:rsidR="0018722C">
      <w:pPr>
        <w:topLinePunct/>
      </w:pPr>
      <w:r>
        <w:t>PCR</w:t>
      </w:r>
      <w:r>
        <w:rPr>
          <w:rFonts w:ascii="宋体" w:hAnsi="宋体" w:eastAsia="宋体" w:hint="eastAsia"/>
        </w:rPr>
        <w:t>产物</w:t>
      </w:r>
      <w:r>
        <w:t>10</w:t>
      </w:r>
      <w:r>
        <w:rPr>
          <w:rFonts w:ascii="Century Gothic" w:hAnsi="Century Gothic" w:eastAsia="Century Gothic"/>
        </w:rPr>
        <w:t>µ</w:t>
      </w:r>
      <w:r>
        <w:t>l</w:t>
      </w:r>
    </w:p>
    <w:p w:rsidR="0018722C">
      <w:pPr>
        <w:topLinePunct/>
      </w:pPr>
      <w:r>
        <w:t>H2O</w:t>
      </w:r>
      <w:r w:rsidRPr="00000000">
        <w:tab/>
        <w:t>6</w:t>
      </w:r>
      <w:r>
        <w:rPr>
          <w:rFonts w:ascii="Century Gothic" w:hAnsi="Century Gothic"/>
        </w:rPr>
        <w:t>µ</w:t>
      </w:r>
      <w:r>
        <w:t>l</w:t>
      </w:r>
    </w:p>
    <w:p w:rsidR="0018722C">
      <w:pPr>
        <w:pStyle w:val="ae"/>
        <w:topLinePunct/>
      </w:pPr>
      <w:r>
        <w:pict>
          <v:line style="position:absolute;mso-position-horizontal-relative:page;mso-position-vertical-relative:paragraph;z-index:1504;mso-wrap-distance-left:0;mso-wrap-distance-right:0" from="156.959991pt,28.285631pt" to="435.959985pt,28.405631pt" stroked="true" strokeweight=".72pt" strokecolor="#000000">
            <v:stroke dashstyle="solid"/>
            <w10:wrap type="topAndBottom"/>
          </v:line>
        </w:pict>
      </w:r>
      <w:r>
        <w:rPr>
          <w:rFonts w:ascii="宋体" w:hAnsi="宋体" w:eastAsia="宋体" w:hint="eastAsia"/>
        </w:rPr>
        <w:t>总量</w:t>
      </w:r>
      <w:r>
        <w:t>20</w:t>
      </w:r>
      <w:r>
        <w:rPr>
          <w:rFonts w:ascii="Century Gothic" w:hAnsi="Century Gothic" w:eastAsia="Century Gothic"/>
        </w:rPr>
        <w:t>µ</w:t>
      </w:r>
      <w:r>
        <w:t>l</w:t>
      </w:r>
    </w:p>
    <w:p w:rsidR="0018722C">
      <w:pPr>
        <w:pStyle w:val="a8"/>
        <w:textAlignment w:val="center"/>
        <w:topLinePunct/>
      </w:pPr>
      <w:r>
        <w:pict>
          <v:line style="position:absolute;mso-position-horizontal-relative:page;mso-position-vertical-relative:paragraph;z-index:1528;mso-wrap-distance-left:0;mso-wrap-distance-right:0" from="156.959991pt,21.335642pt" to="435.959985pt,21.455642pt" stroked="true" strokeweight=".72pt" strokecolor="#000000">
            <v:stroke dashstyle="solid"/>
            <w10:wrap type="topAndBottom"/>
          </v:line>
        </w:pict>
      </w:r>
      <w:r>
        <w:rPr>
          <w:rFonts w:ascii="宋体" w:eastAsia="宋体" w:hint="eastAsia"/>
        </w:rPr>
        <w:t>表</w:t>
      </w:r>
      <w:r>
        <w:t>1-1-6</w:t>
      </w:r>
      <w:r>
        <w:t xml:space="preserve">  </w:t>
      </w:r>
      <w:r>
        <w:rPr>
          <w:rFonts w:ascii="宋体" w:eastAsia="宋体" w:hint="eastAsia"/>
        </w:rPr>
        <w:t>酶切反应体系</w:t>
      </w:r>
    </w:p>
    <w:p w:rsidR="0018722C">
      <w:pPr>
        <w:topLinePunct/>
      </w:pPr>
      <w:r>
        <w:t>Component</w:t>
      </w:r>
      <w:r w:rsidRPr="00000000">
        <w:tab/>
      </w:r>
      <w:r>
        <w:t>Volume</w:t>
      </w:r>
    </w:p>
    <w:p w:rsidR="0018722C">
      <w:pPr>
        <w:pStyle w:val="aff7"/>
        <w:topLinePunct/>
      </w:pPr>
      <w:r>
        <w:rPr>
          <w:sz w:val="2"/>
        </w:rPr>
        <w:pict>
          <v:group style="width:279.75pt;height:.85pt;mso-position-horizontal-relative:char;mso-position-vertical-relative:line" coordorigin="0,0" coordsize="5595,17">
            <v:line style="position:absolute" from="7,7" to="5587,10" stroked="true" strokeweight=".72pt" strokecolor="#000000">
              <v:stroke dashstyle="solid"/>
            </v:line>
          </v:group>
        </w:pict>
      </w:r>
      <w:r/>
    </w:p>
    <w:p w:rsidR="0018722C">
      <w:pPr>
        <w:pStyle w:val="affff1"/>
        <w:topLinePunct/>
      </w:pPr>
      <w:r>
        <w:t>10×M</w:t>
      </w:r>
      <w:r>
        <w:t> </w:t>
      </w:r>
      <w:r>
        <w:t>buffer</w:t>
      </w:r>
      <w:r w:rsidRPr="00000000">
        <w:tab/>
        <w:t>2</w:t>
      </w:r>
      <w:r>
        <w:rPr>
          <w:rFonts w:ascii="Century Gothic" w:hAnsi="Century Gothic"/>
        </w:rPr>
        <w:t>µ</w:t>
      </w:r>
      <w:r>
        <w:t>l</w:t>
      </w:r>
    </w:p>
    <w:p w:rsidR="0018722C">
      <w:pPr>
        <w:topLinePunct/>
      </w:pPr>
      <w:r>
        <w:t>ECOR</w:t>
      </w:r>
      <w:r>
        <w:t> </w:t>
      </w:r>
      <w:r>
        <w:t>I</w:t>
      </w:r>
      <w:r>
        <w:rPr>
          <w:rFonts w:ascii="宋体" w:hAnsi="宋体" w:eastAsia="宋体" w:hint="eastAsia"/>
        </w:rPr>
        <w:t>酶</w:t>
      </w:r>
      <w:r w:rsidRPr="00000000">
        <w:tab/>
      </w:r>
      <w:r>
        <w:t>1</w:t>
      </w:r>
      <w:r>
        <w:rPr>
          <w:rFonts w:ascii="Century Gothic" w:hAnsi="Century Gothic" w:eastAsia="Century Gothic"/>
        </w:rPr>
        <w:t>µ</w:t>
      </w:r>
      <w:r>
        <w:t>l</w:t>
      </w:r>
    </w:p>
    <w:p w:rsidR="0018722C">
      <w:pPr>
        <w:topLinePunct/>
      </w:pPr>
      <w:r>
        <w:t>Hind</w:t>
      </w:r>
      <w:r>
        <w:t> </w:t>
      </w:r>
      <w:r>
        <w:t>III</w:t>
      </w:r>
      <w:r>
        <w:rPr>
          <w:rFonts w:ascii="宋体" w:eastAsia="宋体" w:hint="eastAsia"/>
        </w:rPr>
        <w:t>酶</w:t>
      </w:r>
      <w:r w:rsidRPr="00000000">
        <w:tab/>
      </w:r>
      <w:r>
        <w:t>1ul</w:t>
      </w:r>
    </w:p>
    <w:p w:rsidR="0018722C">
      <w:pPr>
        <w:topLinePunct/>
      </w:pPr>
      <w:r>
        <w:t>pcDNA3.1</w:t>
      </w:r>
      <w:r>
        <w:t>/</w:t>
      </w:r>
      <w:r>
        <w:t>Myc-his</w:t>
      </w:r>
      <w:r>
        <w:t>(</w:t>
      </w:r>
      <w:r>
        <w:t>+</w:t>
      </w:r>
      <w:r>
        <w:t>)</w:t>
      </w:r>
      <w:r>
        <w:t> </w:t>
      </w:r>
      <w:r>
        <w:t>A</w:t>
      </w:r>
      <w:r w:rsidRPr="00000000">
        <w:tab/>
        <w:t>10</w:t>
      </w:r>
      <w:r>
        <w:rPr>
          <w:rFonts w:ascii="Century Gothic" w:hAnsi="Century Gothic"/>
        </w:rPr>
        <w:t>µ</w:t>
      </w:r>
      <w:r>
        <w:t>l H2O</w:t>
      </w:r>
      <w:r w:rsidRPr="00000000">
        <w:tab/>
        <w:tab/>
        <w:t>6</w:t>
      </w:r>
      <w:r>
        <w:rPr>
          <w:rFonts w:ascii="Century Gothic" w:hAnsi="Century Gothic"/>
        </w:rPr>
        <w:t>µ</w:t>
      </w:r>
      <w:r>
        <w:t>l</w:t>
      </w:r>
    </w:p>
    <w:p w:rsidR="0018722C">
      <w:pPr>
        <w:pStyle w:val="ae"/>
        <w:topLinePunct/>
      </w:pPr>
      <w:r>
        <w:pict>
          <v:line style="position:absolute;mso-position-horizontal-relative:page;mso-position-vertical-relative:paragraph;z-index:1576;mso-wrap-distance-left:0;mso-wrap-distance-right:0" from="156.959991pt,19.282269pt" to="435.959985pt,19.402269pt" stroked="true" strokeweight=".72pt" strokecolor="#000000">
            <v:stroke dashstyle="solid"/>
            <w10:wrap type="topAndBottom"/>
          </v:line>
        </w:pict>
      </w:r>
      <w:r>
        <w:rPr>
          <w:rFonts w:ascii="宋体" w:hAnsi="宋体" w:eastAsia="宋体" w:hint="eastAsia"/>
        </w:rPr>
        <w:t>总量</w:t>
      </w:r>
      <w:r w:rsidRPr="00000000">
        <w:tab/>
      </w:r>
      <w:r>
        <w:t>20</w:t>
      </w:r>
      <w:r>
        <w:rPr>
          <w:rFonts w:ascii="Century Gothic" w:hAnsi="Century Gothic" w:eastAsia="Century Gothic"/>
        </w:rPr>
        <w:t>µ</w:t>
      </w:r>
      <w:r>
        <w:t>l</w:t>
      </w:r>
    </w:p>
    <w:p w:rsidR="0018722C">
      <w:pPr>
        <w:topLinePunct/>
      </w:pPr>
      <w:r>
        <w:rPr>
          <w:rFonts w:ascii="宋体" w:hAnsi="宋体" w:eastAsia="宋体" w:hint="eastAsia"/>
        </w:rPr>
        <w:t>混匀后轻微离心，</w:t>
      </w:r>
      <w:r>
        <w:t>37</w:t>
      </w:r>
      <w:r>
        <w:rPr>
          <w:rFonts w:ascii="宋体" w:hAnsi="宋体" w:eastAsia="宋体" w:hint="eastAsia"/>
        </w:rPr>
        <w:t>℃水浴</w:t>
      </w:r>
      <w:r>
        <w:t>2-3h</w:t>
      </w:r>
      <w:r>
        <w:rPr>
          <w:rFonts w:ascii="宋体" w:hAnsi="宋体" w:eastAsia="宋体" w:hint="eastAsia"/>
        </w:rPr>
        <w:t>行酶切反应。</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宋体" w:hAnsi="Times New Roman" w:eastAsia="Times New Roman" w:cs="Times New Roman"/>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pStyle w:val="cw18"/>
        <w:topLinePunct/>
      </w:pPr>
      <w:r>
        <w:rPr>
          <w:rFonts w:ascii="宋体" w:eastAsia="宋体" w:hint="eastAsia"/>
        </w:rPr>
        <w:t>4</w:t>
      </w:r>
      <w:r>
        <w:rPr>
          <w:rFonts w:ascii="宋体" w:eastAsia="宋体" w:hint="eastAsia"/>
        </w:rPr>
        <w:t>）</w:t>
      </w:r>
      <w:r>
        <w:rPr>
          <w:rFonts w:ascii="宋体" w:eastAsia="宋体" w:hint="eastAsia"/>
        </w:rPr>
        <w:t>连接，转化，涂板后挑取单克隆菌落</w:t>
      </w:r>
    </w:p>
    <w:p w:rsidR="0018722C">
      <w:pPr>
        <w:topLinePunct/>
      </w:pPr>
      <w:r>
        <w:rPr>
          <w:rFonts w:ascii="宋体" w:eastAsia="宋体" w:hint="eastAsia"/>
        </w:rPr>
        <w:t>酶切反应的产物经琼脂糖凝胶电泳后，对目的条带切取后用</w:t>
      </w:r>
      <w:r>
        <w:t>3S</w:t>
      </w:r>
      <w:r>
        <w:rPr>
          <w:rFonts w:ascii="宋体" w:eastAsia="宋体" w:hint="eastAsia"/>
        </w:rPr>
        <w:t>柱琼脂糖离心式</w:t>
      </w:r>
      <w:r>
        <w:t>DNA</w:t>
      </w:r>
      <w:r>
        <w:rPr>
          <w:rFonts w:ascii="宋体" w:eastAsia="宋体" w:hint="eastAsia"/>
        </w:rPr>
        <w:t>小量快速纯化试剂盒进行</w:t>
      </w:r>
      <w:r>
        <w:t>DNA</w:t>
      </w:r>
      <w:r>
        <w:rPr>
          <w:rFonts w:ascii="宋体" w:eastAsia="宋体" w:hint="eastAsia"/>
        </w:rPr>
        <w:t>片段的回收，并将回收的含</w:t>
      </w:r>
      <w:r>
        <w:t>Lipocali</w:t>
      </w:r>
      <w:r>
        <w:t>n</w:t>
      </w:r>
    </w:p>
    <w:p w:rsidR="0018722C">
      <w:pPr>
        <w:pStyle w:val="Heading2"/>
        <w:topLinePunct/>
        <w:ind w:left="171" w:hangingChars="171" w:hanging="171"/>
      </w:pPr>
      <w:bookmarkStart w:id="124115" w:name="_Toc686124115"/>
      <w:r>
        <w:t>2</w:t>
      </w:r>
      <w:r>
        <w:t xml:space="preserve"> </w:t>
      </w:r>
      <w:r>
        <w:t>基因的</w:t>
      </w:r>
      <w:r>
        <w:t>DNA</w:t>
      </w:r>
      <w:r>
        <w:t>片段和</w:t>
      </w:r>
      <w:r>
        <w:t>pcDNA3.1</w:t>
      </w:r>
      <w:r>
        <w:t>/</w:t>
      </w:r>
      <w:r>
        <w:t>Myc-his</w:t>
      </w:r>
      <w:r>
        <w:t>(</w:t>
      </w:r>
      <w:r>
        <w:t>+</w:t>
      </w:r>
      <w:r>
        <w:t>)</w:t>
      </w:r>
      <w:r w:rsidR="001852F3">
        <w:t xml:space="preserve"> </w:t>
      </w:r>
      <w:r>
        <w:t>A</w:t>
      </w:r>
      <w:r>
        <w:t>酶切的大片段于</w:t>
      </w:r>
      <w:r>
        <w:t>16</w:t>
      </w:r>
      <w:r>
        <w:t>℃下</w:t>
      </w:r>
      <w:r>
        <w:t>T4 DNA</w:t>
      </w:r>
      <w:r>
        <w:t>连接酶进行连接反应，将连接的产物转化</w:t>
      </w:r>
      <w:r>
        <w:t>DH5α</w:t>
      </w:r>
      <w:r>
        <w:t>感受态细菌后划线涂板并挑取单克隆菌落。</w:t>
      </w:r>
      <w:bookmarkEnd w:id="124115"/>
    </w:p>
    <w:p w:rsidR="0018722C">
      <w:pPr>
        <w:pStyle w:val="cw18"/>
        <w:topLinePunct/>
      </w:pPr>
      <w:r>
        <w:rPr>
          <w:rFonts w:ascii="宋体" w:eastAsia="宋体" w:hint="eastAsia"/>
        </w:rPr>
        <w:t>5</w:t>
      </w:r>
      <w:r>
        <w:rPr>
          <w:rFonts w:ascii="宋体" w:eastAsia="宋体" w:hint="eastAsia"/>
        </w:rPr>
        <w:t>）</w:t>
      </w:r>
      <w:r>
        <w:rPr>
          <w:rFonts w:ascii="宋体" w:eastAsia="宋体" w:hint="eastAsia"/>
        </w:rPr>
        <w:t>酶切和</w:t>
      </w:r>
      <w:r>
        <w:t>PCR</w:t>
      </w:r>
      <w:r>
        <w:rPr>
          <w:rFonts w:ascii="宋体" w:eastAsia="宋体" w:hint="eastAsia"/>
        </w:rPr>
        <w:t>鉴定</w:t>
      </w:r>
      <w:r>
        <w:t>pcDNA3.1</w:t>
      </w:r>
      <w:r>
        <w:t>/</w:t>
      </w:r>
      <w:r>
        <w:t>Myc-his</w:t>
      </w:r>
      <w:r>
        <w:t>(</w:t>
      </w:r>
      <w:r>
        <w:t xml:space="preserve">+</w:t>
      </w:r>
      <w:r>
        <w:t>)</w:t>
      </w:r>
      <w:r>
        <w:t xml:space="preserve"> </w:t>
      </w:r>
      <w:r>
        <w:t>A-lipocalin</w:t>
      </w:r>
      <w:r>
        <w:t> </w:t>
      </w:r>
      <w:r>
        <w:t>2</w:t>
      </w:r>
      <w:r>
        <w:rPr>
          <w:rFonts w:ascii="宋体" w:eastAsia="宋体" w:hint="eastAsia"/>
        </w:rPr>
        <w:t>质粒：步骤同前。</w:t>
      </w:r>
    </w:p>
    <w:p w:rsidR="0018722C">
      <w:pPr>
        <w:pStyle w:val="cw18"/>
        <w:topLinePunct/>
      </w:pPr>
      <w:r>
        <w:rPr>
          <w:rFonts w:ascii="宋体" w:eastAsia="宋体" w:hint="eastAsia"/>
        </w:rPr>
        <w:t>6</w:t>
      </w:r>
      <w:r>
        <w:rPr>
          <w:rFonts w:ascii="宋体" w:eastAsia="宋体" w:hint="eastAsia"/>
        </w:rPr>
        <w:t>）</w:t>
      </w:r>
      <w:r>
        <w:rPr>
          <w:rFonts w:ascii="宋体" w:eastAsia="宋体" w:hint="eastAsia"/>
        </w:rPr>
        <w:t>鉴定正确后送英骏公司测序。</w:t>
      </w:r>
    </w:p>
    <w:p w:rsidR="0018722C">
      <w:pPr>
        <w:pStyle w:val="3"/>
        <w:topLinePunct/>
        <w:ind w:left="200" w:hangingChars="200" w:hanging="200"/>
      </w:pPr>
      <w:bookmarkStart w:name="3. pCA13-lipocalin 2的构建 " w:id="20"/>
      <w:bookmarkEnd w:id="20"/>
      <w:r>
        <w:t>3.</w:t>
      </w:r>
      <w:r>
        <w:t xml:space="preserve"> </w:t>
      </w:r>
      <w:bookmarkStart w:name="3. pCA13-lipocalin 2的构建 " w:id="21"/>
      <w:bookmarkEnd w:id="21"/>
      <w:r>
        <w:t>pC</w:t>
      </w:r>
      <w:r>
        <w:t>A13-lipocalin</w:t>
      </w:r>
      <w:r>
        <w:t> </w:t>
      </w:r>
      <w:r>
        <w:t>2</w:t>
      </w:r>
      <w:r>
        <w:t>的构建</w:t>
      </w:r>
    </w:p>
    <w:p w:rsidR="0018722C">
      <w:pPr>
        <w:pStyle w:val="cw18"/>
        <w:topLinePunct/>
      </w:pPr>
      <w:r>
        <w:t>1</w:t>
      </w:r>
      <w:r>
        <w:t>）</w:t>
      </w:r>
      <w:r/>
      <w:r>
        <w:rPr>
          <w:rFonts w:ascii="宋体" w:eastAsia="宋体" w:hint="eastAsia"/>
        </w:rPr>
        <w:t>构建分析</w:t>
      </w:r>
    </w:p>
    <w:p w:rsidR="0018722C">
      <w:pPr>
        <w:topLinePunct/>
      </w:pPr>
      <w:r>
        <w:t>pcDNA3.1</w:t>
      </w:r>
      <w:r>
        <w:t>/</w:t>
      </w:r>
      <w:r>
        <w:t xml:space="preserve">Myc-his</w:t>
      </w:r>
      <w:r>
        <w:t>(</w:t>
      </w:r>
      <w:r>
        <w:t xml:space="preserve">+</w:t>
      </w:r>
      <w:r>
        <w:t>)</w:t>
      </w:r>
      <w:r>
        <w:t xml:space="preserve"> A-lipocalin 2</w:t>
      </w:r>
      <w:r>
        <w:rPr>
          <w:rFonts w:ascii="宋体" w:eastAsia="宋体" w:hint="eastAsia"/>
        </w:rPr>
        <w:t>质粒和</w:t>
      </w:r>
      <w:r>
        <w:t>pCA13</w:t>
      </w:r>
      <w:r>
        <w:rPr>
          <w:rFonts w:ascii="宋体" w:eastAsia="宋体" w:hint="eastAsia"/>
        </w:rPr>
        <w:t>质粒</w:t>
      </w:r>
      <w:r>
        <w:rPr>
          <w:rFonts w:ascii="宋体" w:eastAsia="宋体" w:hint="eastAsia"/>
        </w:rPr>
        <w:t>（</w:t>
      </w:r>
      <w:r>
        <w:rPr>
          <w:rFonts w:ascii="宋体" w:eastAsia="宋体" w:hint="eastAsia"/>
        </w:rPr>
        <w:t>如下图</w:t>
      </w:r>
      <w:r>
        <w:rPr>
          <w:rFonts w:ascii="宋体" w:eastAsia="宋体" w:hint="eastAsia"/>
        </w:rPr>
        <w:t>）</w:t>
      </w:r>
      <w:r>
        <w:rPr>
          <w:rFonts w:ascii="宋体" w:eastAsia="宋体" w:hint="eastAsia"/>
        </w:rPr>
        <w:t>均含有</w:t>
      </w:r>
      <w:r>
        <w:t>Xho I</w:t>
      </w:r>
      <w:r>
        <w:rPr>
          <w:rFonts w:ascii="宋体" w:eastAsia="宋体" w:hint="eastAsia"/>
        </w:rPr>
        <w:t>和</w:t>
      </w:r>
      <w:r>
        <w:t>Hind III</w:t>
      </w:r>
      <w:r>
        <w:rPr>
          <w:rFonts w:ascii="宋体" w:eastAsia="宋体" w:hint="eastAsia"/>
        </w:rPr>
        <w:t>多克隆位点，因此经过</w:t>
      </w:r>
      <w:r>
        <w:t>Xho I</w:t>
      </w:r>
      <w:r>
        <w:rPr>
          <w:rFonts w:ascii="宋体" w:eastAsia="宋体" w:hint="eastAsia"/>
        </w:rPr>
        <w:t>和</w:t>
      </w:r>
      <w:r>
        <w:t>Hind III</w:t>
      </w:r>
      <w:r>
        <w:rPr>
          <w:rFonts w:ascii="宋体" w:eastAsia="宋体" w:hint="eastAsia"/>
        </w:rPr>
        <w:t>酶切后可以将</w:t>
      </w:r>
      <w:r>
        <w:t>pcDNA3.1</w:t>
      </w:r>
      <w:r>
        <w:t>/</w:t>
      </w:r>
      <w:r>
        <w:t xml:space="preserve">Myc-his</w:t>
      </w:r>
      <w:r>
        <w:t>(</w:t>
      </w:r>
      <w:r>
        <w:t xml:space="preserve">+</w:t>
      </w:r>
      <w:r>
        <w:t>)</w:t>
      </w:r>
      <w:r>
        <w:t xml:space="preserve"> A-lipocalin 2</w:t>
      </w:r>
      <w:r>
        <w:rPr>
          <w:rFonts w:ascii="宋体" w:eastAsia="宋体" w:hint="eastAsia"/>
        </w:rPr>
        <w:t>质粒中的</w:t>
      </w:r>
      <w:r>
        <w:t>Lipocalin 2</w:t>
      </w:r>
      <w:r>
        <w:rPr>
          <w:rFonts w:ascii="宋体" w:eastAsia="宋体" w:hint="eastAsia"/>
        </w:rPr>
        <w:t>基因片段定向克隆</w:t>
      </w:r>
      <w:r>
        <w:rPr>
          <w:rFonts w:ascii="宋体" w:eastAsia="宋体" w:hint="eastAsia"/>
        </w:rPr>
        <w:t>入</w:t>
      </w:r>
    </w:p>
    <w:p w:rsidR="0018722C">
      <w:pPr>
        <w:topLinePunct/>
      </w:pPr>
      <w:r>
        <w:t>PCA13</w:t>
      </w:r>
      <w:r>
        <w:rPr>
          <w:rFonts w:ascii="宋体" w:eastAsia="宋体" w:hint="eastAsia"/>
        </w:rPr>
        <w:t>载体。</w:t>
      </w:r>
    </w:p>
    <w:p w:rsidR="0018722C">
      <w:pPr>
        <w:topLinePunct/>
      </w:pPr>
      <w:r>
        <w:rPr>
          <w:rFonts w:cstheme="minorBidi" w:hAnsiTheme="minorHAnsi" w:eastAsiaTheme="minorHAnsi" w:asciiTheme="minorHAnsi"/>
        </w:rPr>
        <w:t>14</w:t>
      </w:r>
    </w:p>
    <w:p w:rsidR="0018722C">
      <w:pPr>
        <w:pStyle w:val="affff5"/>
        <w:keepNext/>
        <w:topLinePunct/>
      </w:pPr>
      <w:r>
        <w:rPr>
          <w:sz w:val="20"/>
        </w:rPr>
        <w:drawing>
          <wp:inline distT="0" distB="0" distL="0" distR="0">
            <wp:extent cx="3871109" cy="2998660"/>
            <wp:effectExtent l="0" t="0" r="0" b="0"/>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13" cstate="print"/>
                    <a:stretch>
                      <a:fillRect/>
                    </a:stretch>
                  </pic:blipFill>
                  <pic:spPr>
                    <a:xfrm>
                      <a:off x="0" y="0"/>
                      <a:ext cx="3871109" cy="2998660"/>
                    </a:xfrm>
                    <a:prstGeom prst="rect">
                      <a:avLst/>
                    </a:prstGeom>
                  </pic:spPr>
                </pic:pic>
              </a:graphicData>
            </a:graphic>
          </wp:inline>
        </w:drawing>
      </w:r>
      <w:r/>
    </w:p>
    <w:p w:rsidR="0018722C">
      <w:pPr>
        <w:pStyle w:val="a9"/>
        <w:topLinePunct/>
      </w:pPr>
      <w:r>
        <w:rPr>
          <w:rFonts w:ascii="宋体" w:eastAsia="宋体" w:hint="eastAsia"/>
        </w:rPr>
        <w:t>图</w:t>
      </w:r>
      <w:r>
        <w:t>1</w:t>
      </w:r>
      <w:r>
        <w:t xml:space="preserve">  </w:t>
      </w:r>
      <w:r w:rsidRPr="00DB64CE">
        <w:t>-1-3 PCA13 plasmid</w:t>
      </w:r>
    </w:p>
    <w:p w:rsidR="0018722C">
      <w:pPr>
        <w:topLinePunct/>
      </w:pPr>
      <w:r>
        <w:rPr>
          <w:rFonts w:cstheme="minorBidi" w:hAnsiTheme="minorHAnsi" w:eastAsiaTheme="minorHAnsi" w:asciiTheme="minorHAnsi"/>
        </w:rPr>
        <w:t>2</w:t>
      </w:r>
      <w:r>
        <w:rPr>
          <w:rFonts w:ascii="宋体" w:eastAsia="宋体" w:hint="eastAsia" w:cstheme="minorBidi" w:hAnsiTheme="minorHAnsi"/>
        </w:rPr>
        <w:t>）</w:t>
      </w:r>
      <w:r>
        <w:rPr>
          <w:rFonts w:cstheme="minorBidi" w:hAnsiTheme="minorHAnsi" w:eastAsiaTheme="minorHAnsi" w:asciiTheme="minorHAnsi"/>
        </w:rPr>
        <w:t>X</w:t>
      </w:r>
      <w:r>
        <w:rPr>
          <w:rFonts w:cstheme="minorBidi" w:hAnsiTheme="minorHAnsi" w:eastAsiaTheme="minorHAnsi" w:asciiTheme="minorHAnsi"/>
        </w:rPr>
        <w:t>ho I</w:t>
      </w:r>
      <w:r>
        <w:rPr>
          <w:rFonts w:ascii="宋体" w:eastAsia="宋体" w:hint="eastAsia" w:cstheme="minorBidi" w:hAnsiTheme="minorHAnsi"/>
        </w:rPr>
        <w:t>和</w:t>
      </w:r>
      <w:r>
        <w:rPr>
          <w:rFonts w:cstheme="minorBidi" w:hAnsiTheme="minorHAnsi" w:eastAsiaTheme="minorHAnsi" w:asciiTheme="minorHAnsi"/>
        </w:rPr>
        <w:t>H</w:t>
      </w:r>
      <w:r>
        <w:rPr>
          <w:rFonts w:cstheme="minorBidi" w:hAnsiTheme="minorHAnsi" w:eastAsiaTheme="minorHAnsi" w:asciiTheme="minorHAnsi"/>
        </w:rPr>
        <w:t>ind </w:t>
      </w:r>
      <w:r>
        <w:rPr>
          <w:rFonts w:cstheme="minorBidi" w:hAnsiTheme="minorHAnsi" w:eastAsiaTheme="minorHAnsi" w:asciiTheme="minorHAnsi"/>
        </w:rPr>
        <w:t>I</w:t>
      </w:r>
      <w:r>
        <w:rPr>
          <w:rFonts w:cstheme="minorBidi" w:hAnsiTheme="minorHAnsi" w:eastAsiaTheme="minorHAnsi" w:asciiTheme="minorHAnsi"/>
        </w:rPr>
        <w:t>I</w:t>
      </w:r>
      <w:r>
        <w:rPr>
          <w:rFonts w:cstheme="minorBidi" w:hAnsiTheme="minorHAnsi" w:eastAsiaTheme="minorHAnsi" w:asciiTheme="minorHAnsi"/>
        </w:rPr>
        <w:t>I</w:t>
      </w:r>
      <w:r>
        <w:rPr>
          <w:rFonts w:ascii="宋体" w:eastAsia="宋体" w:hint="eastAsia" w:cstheme="minorBidi" w:hAnsiTheme="minorHAnsi"/>
        </w:rPr>
        <w:t>双酶</w:t>
      </w:r>
      <w:r>
        <w:rPr>
          <w:rFonts w:cstheme="minorBidi" w:hAnsiTheme="minorHAnsi" w:eastAsiaTheme="minorHAnsi" w:asciiTheme="minorHAnsi"/>
        </w:rPr>
        <w:t>z</w:t>
      </w:r>
      <w:r>
        <w:rPr>
          <w:rFonts w:cstheme="minorBidi" w:hAnsiTheme="minorHAnsi" w:eastAsiaTheme="minorHAnsi" w:asciiTheme="minorHAnsi"/>
        </w:rPr>
        <w:t>h</w:t>
      </w:r>
      <w:r>
        <w:rPr>
          <w:rFonts w:ascii="宋体" w:eastAsia="宋体" w:hint="eastAsia" w:cstheme="minorBidi" w:hAnsiTheme="minorHAnsi"/>
        </w:rPr>
        <w:t>切</w:t>
      </w:r>
      <w:r>
        <w:rPr>
          <w:rFonts w:cstheme="minorBidi" w:hAnsiTheme="minorHAnsi" w:eastAsiaTheme="minorHAnsi" w:asciiTheme="minorHAnsi"/>
        </w:rPr>
        <w:t>i</w:t>
      </w:r>
      <w:r>
        <w:rPr>
          <w:rFonts w:cstheme="minorBidi" w:hAnsiTheme="minorHAnsi" w:eastAsiaTheme="minorHAnsi" w:asciiTheme="minorHAnsi"/>
        </w:rPr>
        <w:t> </w:t>
      </w:r>
      <w:r>
        <w:rPr>
          <w:rFonts w:cstheme="minorBidi" w:hAnsiTheme="minorHAnsi" w:eastAsiaTheme="minorHAnsi" w:asciiTheme="minorHAnsi"/>
        </w:rPr>
        <w:t>k</w:t>
      </w:r>
      <w:r>
        <w:rPr>
          <w:rFonts w:cstheme="minorBidi" w:hAnsiTheme="minorHAnsi" w:eastAsiaTheme="minorHAnsi" w:asciiTheme="minorHAnsi"/>
        </w:rPr>
        <w:t>P</w:t>
      </w:r>
      <w:r>
        <w:rPr>
          <w:rFonts w:cstheme="minorBidi" w:hAnsiTheme="minorHAnsi" w:eastAsiaTheme="minorHAnsi" w:asciiTheme="minorHAnsi"/>
        </w:rPr>
        <w:t>u</w:t>
      </w:r>
      <w:r>
        <w:rPr>
          <w:rFonts w:cstheme="minorBidi" w:hAnsiTheme="minorHAnsi" w:eastAsiaTheme="minorHAnsi" w:asciiTheme="minorHAnsi"/>
        </w:rPr>
        <w:t>C</w:t>
      </w:r>
      <w:r>
        <w:rPr>
          <w:rFonts w:cstheme="minorBidi" w:hAnsiTheme="minorHAnsi" w:eastAsiaTheme="minorHAnsi" w:asciiTheme="minorHAnsi"/>
        </w:rPr>
        <w:t>q</w:t>
      </w:r>
      <w:r>
        <w:rPr>
          <w:rFonts w:cstheme="minorBidi" w:hAnsiTheme="minorHAnsi" w:eastAsiaTheme="minorHAnsi" w:asciiTheme="minorHAnsi"/>
        </w:rPr>
        <w:t>A</w:t>
      </w:r>
      <w:r>
        <w:rPr>
          <w:rFonts w:cstheme="minorBidi" w:hAnsiTheme="minorHAnsi" w:eastAsiaTheme="minorHAnsi" w:asciiTheme="minorHAnsi"/>
        </w:rPr>
        <w:t>u</w:t>
      </w:r>
      <w:r>
        <w:rPr>
          <w:rFonts w:cstheme="minorBidi" w:hAnsiTheme="minorHAnsi" w:eastAsiaTheme="minorHAnsi" w:asciiTheme="minorHAnsi"/>
        </w:rPr>
        <w:t>1</w:t>
      </w:r>
      <w:r>
        <w:rPr>
          <w:rFonts w:cstheme="minorBidi" w:hAnsiTheme="minorHAnsi" w:eastAsiaTheme="minorHAnsi" w:asciiTheme="minorHAnsi"/>
        </w:rPr>
        <w:t>a</w:t>
      </w:r>
      <w:r>
        <w:rPr>
          <w:rFonts w:cstheme="minorBidi" w:hAnsiTheme="minorHAnsi" w:eastAsiaTheme="minorHAnsi" w:asciiTheme="minorHAnsi"/>
        </w:rPr>
        <w:t>3</w:t>
      </w:r>
      <w:r>
        <w:rPr>
          <w:rFonts w:cstheme="minorBidi" w:hAnsiTheme="minorHAnsi" w:eastAsiaTheme="minorHAnsi" w:asciiTheme="minorHAnsi"/>
        </w:rPr>
        <w:t>n</w:t>
      </w:r>
      <w:r>
        <w:rPr>
          <w:rFonts w:ascii="宋体" w:eastAsia="宋体" w:hint="eastAsia" w:cstheme="minorBidi" w:hAnsiTheme="minorHAnsi"/>
        </w:rPr>
        <w:t>和</w:t>
      </w:r>
      <w:r>
        <w:rPr>
          <w:rFonts w:cstheme="minorBidi" w:hAnsiTheme="minorHAnsi" w:eastAsiaTheme="minorHAnsi" w:asciiTheme="minorHAnsi"/>
        </w:rPr>
        <w:t>2</w:t>
      </w:r>
      <w:r>
        <w:rPr>
          <w:rFonts w:cstheme="minorBidi" w:hAnsiTheme="minorHAnsi" w:eastAsiaTheme="minorHAnsi" w:asciiTheme="minorHAnsi"/>
        </w:rPr>
        <w:t>0</w:t>
      </w:r>
      <w:r>
        <w:rPr>
          <w:rFonts w:cstheme="minorBidi" w:hAnsiTheme="minorHAnsi" w:eastAsiaTheme="minorHAnsi" w:asciiTheme="minorHAnsi"/>
        </w:rPr>
        <w:t>p</w:t>
      </w:r>
      <w:r>
        <w:rPr>
          <w:rFonts w:cstheme="minorBidi" w:hAnsiTheme="minorHAnsi" w:eastAsiaTheme="minorHAnsi" w:asciiTheme="minorHAnsi"/>
        </w:rPr>
        <w:t>1</w:t>
      </w:r>
      <w:r>
        <w:rPr>
          <w:rFonts w:cstheme="minorBidi" w:hAnsiTheme="minorHAnsi" w:eastAsiaTheme="minorHAnsi" w:asciiTheme="minorHAnsi"/>
        </w:rPr>
        <w:t>c</w:t>
      </w:r>
      <w:r>
        <w:rPr>
          <w:rFonts w:cstheme="minorBidi" w:hAnsiTheme="minorHAnsi" w:eastAsiaTheme="minorHAnsi" w:asciiTheme="minorHAnsi"/>
        </w:rPr>
        <w:t>D</w:t>
      </w:r>
      <w:r>
        <w:rPr>
          <w:rFonts w:cstheme="minorBidi" w:hAnsiTheme="minorHAnsi" w:eastAsiaTheme="minorHAnsi" w:asciiTheme="minorHAnsi"/>
        </w:rPr>
        <w:t>5</w:t>
      </w:r>
      <w:r>
        <w:rPr>
          <w:rFonts w:cstheme="minorBidi" w:hAnsiTheme="minorHAnsi" w:eastAsiaTheme="minorHAnsi" w:asciiTheme="minorHAnsi"/>
        </w:rPr>
        <w:t>0</w:t>
      </w:r>
      <w:r>
        <w:rPr>
          <w:rFonts w:cstheme="minorBidi" w:hAnsiTheme="minorHAnsi" w:eastAsiaTheme="minorHAnsi" w:asciiTheme="minorHAnsi"/>
        </w:rPr>
        <w:t>N</w:t>
      </w:r>
      <w:r>
        <w:rPr>
          <w:rFonts w:cstheme="minorBidi" w:hAnsiTheme="minorHAnsi" w:eastAsiaTheme="minorHAnsi" w:asciiTheme="minorHAnsi"/>
        </w:rPr>
        <w:t>8</w:t>
      </w:r>
      <w:r>
        <w:rPr>
          <w:rFonts w:cstheme="minorBidi" w:hAnsiTheme="minorHAnsi" w:eastAsiaTheme="minorHAnsi" w:asciiTheme="minorHAnsi"/>
        </w:rPr>
        <w:t>A</w:t>
      </w:r>
      <w:r>
        <w:rPr>
          <w:rFonts w:cstheme="minorBidi" w:hAnsiTheme="minorHAnsi" w:eastAsiaTheme="minorHAnsi" w:asciiTheme="minorHAnsi"/>
        </w:rPr>
        <w:t>0</w:t>
      </w:r>
      <w:r>
        <w:rPr>
          <w:rFonts w:cstheme="minorBidi" w:hAnsiTheme="minorHAnsi" w:eastAsiaTheme="minorHAnsi" w:asciiTheme="minorHAnsi"/>
        </w:rPr>
        <w:t>3</w:t>
      </w:r>
      <w:r>
        <w:rPr>
          <w:rFonts w:cstheme="minorBidi" w:hAnsiTheme="minorHAnsi" w:eastAsiaTheme="minorHAnsi" w:asciiTheme="minorHAnsi"/>
        </w:rPr>
        <w:t>7</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M</w:t>
      </w:r>
      <w:r>
        <w:rPr>
          <w:rFonts w:cstheme="minorBidi" w:hAnsiTheme="minorHAnsi" w:eastAsiaTheme="minorHAnsi" w:asciiTheme="minorHAnsi"/>
        </w:rPr>
        <w:t>y</w:t>
      </w:r>
      <w:r>
        <w:rPr>
          <w:rFonts w:cstheme="minorBidi" w:hAnsiTheme="minorHAnsi" w:eastAsiaTheme="minorHAnsi" w:asciiTheme="minorHAnsi"/>
        </w:rPr>
        <w:t>c-</w:t>
      </w:r>
      <w:r>
        <w:rPr>
          <w:rFonts w:cstheme="minorBidi" w:hAnsiTheme="minorHAnsi" w:eastAsiaTheme="minorHAnsi" w:asciiTheme="minorHAnsi"/>
        </w:rPr>
        <w:t>h</w:t>
      </w:r>
      <w:r>
        <w:rPr>
          <w:rFonts w:cstheme="minorBidi" w:hAnsiTheme="minorHAnsi" w:eastAsiaTheme="minorHAnsi" w:asciiTheme="minorHAnsi"/>
        </w:rPr>
        <w:t>is</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rPr>
        <w:t>A</w:t>
      </w:r>
      <w:r>
        <w:rPr>
          <w:rFonts w:cstheme="minorBidi" w:hAnsiTheme="minorHAnsi" w:eastAsiaTheme="minorHAnsi" w:asciiTheme="minorHAnsi"/>
        </w:rPr>
        <w:t>- lipo</w:t>
      </w:r>
      <w:r>
        <w:rPr>
          <w:rFonts w:cstheme="minorBidi" w:hAnsiTheme="minorHAnsi" w:eastAsiaTheme="minorHAnsi" w:asciiTheme="minorHAnsi"/>
        </w:rPr>
        <w:t>ca</w:t>
      </w:r>
      <w:r>
        <w:rPr>
          <w:rFonts w:cstheme="minorBidi" w:hAnsiTheme="minorHAnsi" w:eastAsiaTheme="minorHAnsi" w:asciiTheme="minorHAnsi"/>
        </w:rPr>
        <w:t>lin</w:t>
      </w:r>
      <w:r>
        <w:rPr>
          <w:rFonts w:cstheme="minorBidi" w:hAnsiTheme="minorHAnsi" w:eastAsiaTheme="minorHAnsi" w:asciiTheme="minorHAnsi"/>
        </w:rPr>
        <w:t> </w:t>
      </w:r>
      <w:r>
        <w:rPr>
          <w:rFonts w:cstheme="minorBidi" w:hAnsiTheme="minorHAnsi" w:eastAsiaTheme="minorHAnsi" w:asciiTheme="minorHAnsi"/>
        </w:rPr>
        <w:t>2</w:t>
      </w:r>
      <w:r>
        <w:rPr>
          <w:rFonts w:ascii="宋体" w:eastAsia="宋体" w:hint="eastAsia" w:cstheme="minorBidi" w:hAnsiTheme="minorHAnsi"/>
        </w:rPr>
        <w:t>质粒</w:t>
      </w:r>
    </w:p>
    <w:p w:rsidR="0018722C">
      <w:pPr>
        <w:pStyle w:val="a8"/>
        <w:textAlignment w:val="center"/>
        <w:topLinePunct/>
      </w:pPr>
      <w:r>
        <w:pict>
          <v:line style="position:absolute;mso-position-horizontal-relative:page;mso-position-vertical-relative:paragraph;z-index:1600;mso-wrap-distance-left:0;mso-wrap-distance-right:0" from="156.960007pt,22.685635pt" to="435.96pt,22.805635pt" stroked="true" strokeweight=".72pt" strokecolor="#000000">
            <v:stroke dashstyle="solid"/>
            <w10:wrap type="topAndBottom"/>
          </v:line>
        </w:pict>
      </w:r>
      <w:r>
        <w:rPr>
          <w:rFonts w:ascii="宋体" w:eastAsia="宋体" w:hint="eastAsia"/>
        </w:rPr>
        <w:t>表</w:t>
      </w:r>
      <w:r>
        <w:t>1</w:t>
      </w:r>
      <w:r>
        <w:t xml:space="preserve">  </w:t>
      </w:r>
      <w:r w:rsidRPr="00DB64CE">
        <w:t>-1-7</w:t>
      </w:r>
      <w:r w:rsidR="001852F3">
        <w:t xml:space="preserve"> </w:t>
      </w:r>
      <w:r>
        <w:rPr>
          <w:rFonts w:ascii="宋体" w:eastAsia="宋体" w:hint="eastAsia"/>
        </w:rPr>
        <w:t>酶切反应体系</w:t>
      </w:r>
    </w:p>
    <w:p w:rsidR="0018722C">
      <w:pPr>
        <w:topLinePunct/>
      </w:pPr>
      <w:r>
        <w:t>Component</w:t>
      </w:r>
      <w:r w:rsidRPr="00000000">
        <w:tab/>
      </w:r>
      <w:r>
        <w:t>Volume</w:t>
      </w:r>
    </w:p>
    <w:p w:rsidR="0018722C">
      <w:pPr>
        <w:pStyle w:val="aff7"/>
        <w:topLinePunct/>
      </w:pPr>
      <w:r>
        <w:rPr>
          <w:sz w:val="2"/>
        </w:rPr>
        <w:pict>
          <v:group style="width:279.75pt;height:.85pt;mso-position-horizontal-relative:char;mso-position-vertical-relative:line" coordorigin="0,0" coordsize="5595,17">
            <v:line style="position:absolute" from="7,7" to="5587,10" stroked="true" strokeweight=".72pt" strokecolor="#000000">
              <v:stroke dashstyle="solid"/>
            </v:line>
          </v:group>
        </w:pict>
      </w:r>
      <w:r/>
    </w:p>
    <w:p w:rsidR="0018722C">
      <w:pPr>
        <w:pStyle w:val="affff1"/>
        <w:topLinePunct/>
      </w:pPr>
      <w:r>
        <w:t>Hind</w:t>
      </w:r>
      <w:r>
        <w:t> </w:t>
      </w:r>
      <w:r>
        <w:t>III</w:t>
      </w:r>
      <w:r>
        <w:rPr>
          <w:rFonts w:ascii="宋体" w:eastAsia="宋体" w:hint="eastAsia"/>
        </w:rPr>
        <w:t>酶</w:t>
      </w:r>
      <w:r w:rsidRPr="00000000">
        <w:tab/>
      </w:r>
      <w:r>
        <w:t>1ul</w:t>
      </w:r>
    </w:p>
    <w:p w:rsidR="0018722C">
      <w:pPr>
        <w:topLinePunct/>
      </w:pPr>
      <w:r>
        <w:t>Xho</w:t>
      </w:r>
      <w:r>
        <w:t> </w:t>
      </w:r>
      <w:r>
        <w:t>I</w:t>
      </w:r>
      <w:r>
        <w:rPr>
          <w:rFonts w:ascii="宋体" w:hAnsi="宋体" w:eastAsia="宋体" w:hint="eastAsia"/>
        </w:rPr>
        <w:t>酶</w:t>
      </w:r>
      <w:r w:rsidRPr="00000000">
        <w:tab/>
      </w:r>
      <w:r>
        <w:t>1</w:t>
      </w:r>
      <w:r>
        <w:rPr>
          <w:rFonts w:ascii="Century Gothic" w:hAnsi="Century Gothic" w:eastAsia="Century Gothic"/>
        </w:rPr>
        <w:t>µ</w:t>
      </w:r>
      <w:r>
        <w:t>l</w:t>
      </w:r>
    </w:p>
    <w:p w:rsidR="0018722C">
      <w:pPr>
        <w:topLinePunct/>
      </w:pPr>
      <w:r>
        <w:t>PCA13</w:t>
      </w:r>
      <w:r>
        <w:rPr>
          <w:rFonts w:ascii="宋体" w:hAnsi="宋体" w:eastAsia="宋体" w:hint="eastAsia"/>
        </w:rPr>
        <w:t>质粒</w:t>
      </w:r>
      <w:r>
        <w:t>10</w:t>
      </w:r>
      <w:r>
        <w:rPr>
          <w:rFonts w:ascii="Century Gothic" w:hAnsi="Century Gothic" w:eastAsia="Century Gothic"/>
        </w:rPr>
        <w:t>µ</w:t>
      </w:r>
      <w:r>
        <w:t>l</w:t>
      </w:r>
    </w:p>
    <w:p w:rsidR="0018722C">
      <w:pPr>
        <w:topLinePunct/>
      </w:pPr>
      <w:r>
        <w:t>H2O</w:t>
      </w:r>
      <w:r w:rsidRPr="00000000">
        <w:tab/>
        <w:t>6</w:t>
      </w:r>
      <w:r>
        <w:rPr>
          <w:rFonts w:ascii="Century Gothic" w:hAnsi="Century Gothic"/>
        </w:rPr>
        <w:t>µ</w:t>
      </w:r>
      <w:r>
        <w:t>l</w:t>
      </w:r>
    </w:p>
    <w:p w:rsidR="0018722C">
      <w:pPr>
        <w:topLinePunct/>
      </w:pPr>
      <w:bookmarkStart w:id="493603" w:name="_cwCmt2"/>
      <w:r>
        <w:t>10×M</w:t>
      </w:r>
      <w:r>
        <w:t> </w:t>
      </w:r>
      <w:r>
        <w:t>buffer</w:t>
      </w:r>
      <w:r w:rsidRPr="00000000">
        <w:tab/>
        <w:t>2</w:t>
      </w:r>
      <w:r>
        <w:rPr>
          <w:rFonts w:ascii="Century Gothic" w:hAnsi="Century Gothic"/>
        </w:rPr>
        <w:t>µ</w:t>
      </w:r>
      <w:r>
        <w:t>l</w:t>
      </w:r>
      <w:bookmarkEnd w:id="493603"/>
    </w:p>
    <w:p w:rsidR="0018722C">
      <w:pPr>
        <w:pStyle w:val="ae"/>
        <w:topLinePunct/>
      </w:pPr>
      <w:r>
        <w:pict>
          <v:line style="position:absolute;mso-position-horizontal-relative:page;mso-position-vertical-relative:paragraph;z-index:1648;mso-wrap-distance-left:0;mso-wrap-distance-right:0" from="156.960007pt,28.285631pt" to="435.96pt,28.405631pt" stroked="true" strokeweight=".72pt" strokecolor="#000000">
            <v:stroke dashstyle="solid"/>
            <w10:wrap type="topAndBottom"/>
          </v:line>
        </w:pict>
      </w:r>
      <w:r>
        <w:rPr>
          <w:rFonts w:ascii="宋体" w:hAnsi="宋体" w:eastAsia="宋体" w:hint="eastAsia"/>
        </w:rPr>
        <w:t>总量</w:t>
      </w:r>
      <w:r w:rsidRPr="00000000">
        <w:tab/>
      </w:r>
      <w:r>
        <w:t>20</w:t>
      </w:r>
      <w:r>
        <w:rPr>
          <w:rFonts w:ascii="Century Gothic" w:hAnsi="Century Gothic" w:eastAsia="Century Gothic"/>
        </w:rPr>
        <w:t>µ</w:t>
      </w:r>
      <w:r>
        <w:t>l</w:t>
      </w:r>
    </w:p>
    <w:p w:rsidR="0018722C">
      <w:pPr>
        <w:topLinePunct/>
      </w:pPr>
      <w:r>
        <w:rPr>
          <w:rFonts w:ascii="宋体" w:hAnsi="宋体" w:eastAsia="宋体" w:hint="eastAsia"/>
        </w:rPr>
        <w:t>混匀后轻微离心，</w:t>
      </w:r>
      <w:r>
        <w:t>37</w:t>
      </w:r>
      <w:r>
        <w:rPr>
          <w:rFonts w:ascii="宋体" w:hAnsi="宋体" w:eastAsia="宋体" w:hint="eastAsia"/>
        </w:rPr>
        <w:t>℃水浴</w:t>
      </w:r>
      <w:r>
        <w:t>2-3h</w:t>
      </w:r>
      <w:r>
        <w:rPr>
          <w:rFonts w:ascii="宋体" w:hAnsi="宋体" w:eastAsia="宋体" w:hint="eastAsia"/>
        </w:rPr>
        <w:t>行酶切反应。</w:t>
      </w:r>
      <w:r>
        <w:rPr>
          <w:rFonts w:ascii="宋体" w:hAnsi="宋体" w:eastAsia="宋体" w:hint="eastAsia"/>
        </w:rPr>
        <w:t>表</w:t>
      </w:r>
      <w:r>
        <w:t>1-1-8</w:t>
      </w:r>
      <w:r/>
      <w:r>
        <w:rPr>
          <w:rFonts w:ascii="宋体" w:hAnsi="宋体" w:eastAsia="宋体" w:hint="eastAsia"/>
        </w:rPr>
        <w:t>酶切反应体系</w:t>
      </w:r>
    </w:p>
    <w:p w:rsidR="0018722C">
      <w:pPr>
        <w:pStyle w:val="ae"/>
        <w:topLinePunct/>
      </w:pPr>
      <w:r>
        <w:pict>
          <v:line style="position:absolute;mso-position-horizontal-relative:page;mso-position-vertical-relative:paragraph;z-index:1672;mso-wrap-distance-left:0;mso-wrap-distance-right:0" from="156.960007pt,22.673119pt" to="435.96pt,22.793119pt" stroked="true" strokeweight=".72pt" strokecolor="#000000">
            <v:stroke dashstyle="solid"/>
            <w10:wrap type="topAndBottom"/>
          </v:line>
        </w:pict>
      </w:r>
      <w:r>
        <w:pict>
          <v:line style="position:absolute;mso-position-horizontal-relative:page;mso-position-vertical-relative:paragraph;z-index:-55576" from="156.960007pt,-.72688pt" to="435.96pt,-.60688pt" stroked="true" strokeweight=".72pt" strokecolor="#000000">
            <v:stroke dashstyle="solid"/>
            <w10:wrap type="none"/>
          </v:line>
        </w:pict>
      </w:r>
      <w:r>
        <w:t>Component</w:t>
      </w:r>
      <w:r w:rsidRPr="00000000">
        <w:tab/>
      </w:r>
      <w:r>
        <w:rPr>
          <w:spacing w:val="-3"/>
        </w:rPr>
        <w:t>Volume</w:t>
      </w:r>
    </w:p>
    <w:p w:rsidR="0018722C">
      <w:pPr>
        <w:topLinePunct/>
      </w:pPr>
      <w:r>
        <w:t>10×M</w:t>
      </w:r>
      <w:r>
        <w:t> </w:t>
      </w:r>
      <w:r>
        <w:t>buffer</w:t>
      </w:r>
      <w:r w:rsidRPr="00000000">
        <w:tab/>
        <w:t>2</w:t>
      </w:r>
      <w:r>
        <w:rPr>
          <w:rFonts w:ascii="Century Gothic" w:hAnsi="Century Gothic"/>
        </w:rPr>
        <w:t>µ</w:t>
      </w:r>
      <w:r>
        <w:t>l</w:t>
      </w:r>
    </w:p>
    <w:p w:rsidR="0018722C">
      <w:pPr>
        <w:topLinePunct/>
      </w:pPr>
      <w:r>
        <w:t>P</w:t>
      </w:r>
      <w:r>
        <w:t>cDNA3.1</w:t>
      </w:r>
      <w:r>
        <w:t>/</w:t>
      </w:r>
      <w:r>
        <w:t>Myc-his</w:t>
      </w:r>
      <w:r>
        <w:t>(</w:t>
      </w:r>
      <w:r>
        <w:t>+</w:t>
      </w:r>
      <w:r>
        <w:t>)</w:t>
      </w:r>
      <w:r>
        <w:t xml:space="preserve"> </w:t>
      </w:r>
      <w:r>
        <w:t>A-lipocalin</w:t>
      </w:r>
      <w:r>
        <w:t xml:space="preserve"> </w:t>
      </w:r>
      <w:r>
        <w:t>2</w:t>
      </w:r>
      <w:r w:rsidRPr="00000000">
        <w:tab/>
      </w:r>
      <w:r>
        <w:t>10</w:t>
      </w:r>
      <w:r>
        <w:rPr>
          <w:rFonts w:ascii="Century Gothic" w:hAnsi="Century Gothic" w:eastAsia="Century Gothic"/>
        </w:rPr>
        <w:t>µ</w:t>
      </w:r>
      <w:r>
        <w:t>l Hind</w:t>
      </w:r>
      <w:r>
        <w:t xml:space="preserve"> </w:t>
      </w:r>
      <w:r>
        <w:t>III</w:t>
      </w:r>
      <w:r>
        <w:rPr>
          <w:rFonts w:ascii="宋体" w:hAnsi="宋体" w:eastAsia="宋体" w:hint="eastAsia"/>
        </w:rPr>
        <w:t>酶</w:t>
      </w:r>
      <w:r>
        <w:t>1ul</w:t>
      </w:r>
    </w:p>
    <w:p w:rsidR="0018722C">
      <w:pPr>
        <w:topLinePunct/>
      </w:pPr>
      <w:r>
        <w:t>Xho</w:t>
      </w:r>
      <w:r>
        <w:t> </w:t>
      </w:r>
      <w:r>
        <w:t>I</w:t>
      </w:r>
      <w:r>
        <w:rPr>
          <w:rFonts w:ascii="宋体" w:hAnsi="宋体" w:eastAsia="宋体" w:hint="eastAsia"/>
        </w:rPr>
        <w:t>酶</w:t>
      </w:r>
      <w:r>
        <w:t>1</w:t>
      </w:r>
      <w:r>
        <w:rPr>
          <w:rFonts w:ascii="Century Gothic" w:hAnsi="Century Gothic" w:eastAsia="Century Gothic"/>
        </w:rPr>
        <w:t>µ</w:t>
      </w:r>
      <w:r>
        <w:t>l</w:t>
      </w:r>
    </w:p>
    <w:p w:rsidR="0018722C">
      <w:pPr>
        <w:topLinePunct/>
      </w:pPr>
      <w:r>
        <w:rPr>
          <w:rFonts w:cstheme="minorBidi" w:hAnsiTheme="minorHAnsi" w:eastAsiaTheme="minorHAnsi" w:asciiTheme="minorHAnsi"/>
        </w:rPr>
        <w:t>15</w:t>
      </w:r>
    </w:p>
    <w:p w:rsidR="0018722C">
      <w:pPr>
        <w:topLinePunct/>
      </w:pPr>
      <w:r>
        <w:t>H2O</w:t>
      </w:r>
      <w:r w:rsidRPr="00000000">
        <w:tab/>
        <w:t>6</w:t>
      </w:r>
      <w:r>
        <w:rPr>
          <w:rFonts w:ascii="Century Gothic" w:hAnsi="Century Gothic"/>
        </w:rPr>
        <w:t>µ</w:t>
      </w:r>
      <w:r>
        <w:t>l</w:t>
      </w:r>
    </w:p>
    <w:p w:rsidR="0018722C">
      <w:pPr>
        <w:pStyle w:val="ae"/>
        <w:topLinePunct/>
      </w:pPr>
      <w:r>
        <w:pict>
          <v:line style="position:absolute;mso-position-horizontal-relative:page;mso-position-vertical-relative:paragraph;z-index:1720;mso-wrap-distance-left:0;mso-wrap-distance-right:0" from="156.960007pt,27.685623pt" to="435.96pt,27.805623pt" stroked="true" strokeweight=".72pt" strokecolor="#000000">
            <v:stroke dashstyle="solid"/>
            <w10:wrap type="topAndBottom"/>
          </v:line>
        </w:pict>
      </w:r>
      <w:r>
        <w:rPr>
          <w:rFonts w:ascii="宋体" w:hAnsi="宋体" w:eastAsia="宋体" w:hint="eastAsia"/>
        </w:rPr>
        <w:t>总量</w:t>
      </w:r>
      <w:r>
        <w:t>20</w:t>
      </w:r>
      <w:r>
        <w:rPr>
          <w:rFonts w:ascii="Century Gothic" w:hAnsi="Century Gothic" w:eastAsia="Century Gothic"/>
        </w:rPr>
        <w:t>µ</w:t>
      </w:r>
      <w:r>
        <w:t>l</w:t>
      </w:r>
    </w:p>
    <w:p w:rsidR="0018722C">
      <w:pPr>
        <w:topLinePunct/>
      </w:pPr>
      <w:r>
        <w:rPr>
          <w:rFonts w:ascii="宋体" w:hAnsi="宋体" w:eastAsia="宋体" w:hint="eastAsia"/>
        </w:rPr>
        <w:t>混匀后轻微离心，</w:t>
      </w:r>
      <w:r>
        <w:t>37</w:t>
      </w:r>
      <w:r>
        <w:rPr>
          <w:rFonts w:ascii="宋体" w:hAnsi="宋体" w:eastAsia="宋体" w:hint="eastAsia"/>
        </w:rPr>
        <w:t>℃水浴</w:t>
      </w:r>
      <w:r>
        <w:t>2-3h</w:t>
      </w:r>
      <w:r>
        <w:rPr>
          <w:rFonts w:ascii="宋体" w:hAnsi="宋体" w:eastAsia="宋体" w:hint="eastAsia"/>
        </w:rPr>
        <w:t>行酶切反应。</w:t>
      </w:r>
    </w:p>
    <w:p w:rsidR="0018722C">
      <w:pPr>
        <w:topLinePunct/>
      </w:pPr>
      <w:r>
        <w:rPr>
          <w:rFonts w:ascii="宋体" w:eastAsia="宋体" w:hint="eastAsia"/>
        </w:rPr>
        <w:t>凝胶电泳后回收</w:t>
      </w:r>
      <w:r>
        <w:t>pcDNA3.1</w:t>
      </w:r>
      <w:r>
        <w:t>/</w:t>
      </w:r>
      <w:r>
        <w:t>Myc-his</w:t>
      </w:r>
      <w:r>
        <w:t>(</w:t>
      </w:r>
      <w:r>
        <w:t xml:space="preserve">+</w:t>
      </w:r>
      <w:r>
        <w:t>)</w:t>
      </w:r>
      <w:r>
        <w:t xml:space="preserve"> </w:t>
      </w:r>
      <w:r>
        <w:t>A-lipocalin 2</w:t>
      </w:r>
      <w:r>
        <w:rPr>
          <w:rFonts w:ascii="宋体" w:eastAsia="宋体" w:hint="eastAsia"/>
        </w:rPr>
        <w:t>酶切的小片断产物和</w:t>
      </w:r>
      <w:r>
        <w:t>PCA13</w:t>
      </w:r>
      <w:r>
        <w:rPr>
          <w:rFonts w:ascii="宋体" w:eastAsia="宋体" w:hint="eastAsia"/>
        </w:rPr>
        <w:t>质粒酶切的大片断产物。</w:t>
      </w:r>
    </w:p>
    <w:p w:rsidR="0018722C">
      <w:pPr>
        <w:topLinePunct/>
      </w:pPr>
      <w:r>
        <w:t>3</w:t>
      </w:r>
      <w:r>
        <w:rPr>
          <w:rFonts w:ascii="宋体" w:eastAsia="宋体" w:hint="eastAsia"/>
        </w:rPr>
        <w:t>）</w:t>
      </w:r>
      <w:r>
        <w:rPr>
          <w:rFonts w:ascii="宋体" w:eastAsia="宋体" w:hint="eastAsia"/>
        </w:rPr>
        <w:t xml:space="preserve">连接反应</w:t>
      </w:r>
      <w:r>
        <w:rPr>
          <w:rFonts w:ascii="宋体" w:eastAsia="宋体" w:hint="eastAsia"/>
        </w:rPr>
        <w:t>（</w:t>
      </w:r>
      <w:r>
        <w:t>Hind III</w:t>
      </w:r>
      <w:r/>
      <w:r>
        <w:rPr>
          <w:rFonts w:ascii="宋体" w:eastAsia="宋体" w:hint="eastAsia"/>
        </w:rPr>
        <w:t>和</w:t>
      </w:r>
      <w:r>
        <w:t>Xho I</w:t>
      </w:r>
      <w:r/>
      <w:r>
        <w:rPr>
          <w:rFonts w:ascii="宋体" w:eastAsia="宋体" w:hint="eastAsia"/>
        </w:rPr>
        <w:t>双酶切产物的连接反应体系</w:t>
      </w:r>
      <w:r>
        <w:rPr>
          <w:rFonts w:ascii="宋体" w:eastAsia="宋体" w:hint="eastAsia"/>
        </w:rPr>
        <w:t>）</w:t>
      </w:r>
    </w:p>
    <w:p w:rsidR="0018722C">
      <w:pPr>
        <w:pStyle w:val="a8"/>
        <w:textAlignment w:val="center"/>
        <w:topLinePunct/>
      </w:pPr>
      <w:r>
        <w:pict>
          <v:line style="position:absolute;mso-position-horizontal-relative:page;mso-position-vertical-relative:paragraph;z-index:1744;mso-wrap-distance-left:0;mso-wrap-distance-right:0" from="183.960007pt,28.085623pt" to="462.96pt,28.205623pt" stroked="true" strokeweight=".72pt" strokecolor="#000000">
            <v:stroke dashstyle="solid"/>
            <w10:wrap type="topAndBottom"/>
          </v:line>
        </w:pict>
      </w:r>
      <w:r>
        <w:rPr>
          <w:rFonts w:ascii="宋体" w:eastAsia="宋体" w:hint="eastAsia"/>
        </w:rPr>
        <w:t>表</w:t>
      </w:r>
      <w:r>
        <w:t>1-1-9</w:t>
      </w:r>
      <w:r>
        <w:t xml:space="preserve">  </w:t>
      </w:r>
      <w:r>
        <w:rPr>
          <w:rFonts w:ascii="宋体" w:eastAsia="宋体" w:hint="eastAsia"/>
        </w:rPr>
        <w:t>连接反应体系</w:t>
      </w:r>
    </w:p>
    <w:p w:rsidR="0018722C">
      <w:pPr>
        <w:topLinePunct/>
      </w:pPr>
      <w:r>
        <w:t>Component</w:t>
      </w:r>
      <w:r w:rsidRPr="00000000">
        <w:tab/>
      </w:r>
      <w:r>
        <w:t>Volume</w:t>
      </w:r>
    </w:p>
    <w:p w:rsidR="0018722C">
      <w:pPr>
        <w:pStyle w:val="aff7"/>
        <w:topLinePunct/>
      </w:pPr>
      <w:r>
        <w:rPr>
          <w:sz w:val="2"/>
        </w:rPr>
        <w:pict>
          <v:group style="width:279.75pt;height:.85pt;mso-position-horizontal-relative:char;mso-position-vertical-relative:line" coordorigin="0,0" coordsize="5595,17">
            <v:line style="position:absolute" from="7,7" to="5587,10" stroked="true" strokeweight=".72pt" strokecolor="#000000">
              <v:stroke dashstyle="solid"/>
            </v:line>
          </v:group>
        </w:pict>
      </w:r>
      <w:r/>
    </w:p>
    <w:p w:rsidR="0018722C">
      <w:pPr>
        <w:pStyle w:val="affff1"/>
        <w:topLinePunct/>
      </w:pPr>
      <w:r>
        <w:t>PCA13</w:t>
      </w:r>
      <w:r/>
      <w:r>
        <w:rPr>
          <w:rFonts w:ascii="宋体" w:eastAsia="宋体" w:hint="eastAsia"/>
        </w:rPr>
        <w:t>双酶切大片段产物</w:t>
      </w:r>
      <w:r>
        <w:t>4ul DDH2O</w:t>
      </w:r>
      <w:r w:rsidRPr="00000000">
        <w:tab/>
      </w:r>
      <w:r w:rsidR="001852F3">
        <w:t>3ul</w:t>
      </w:r>
    </w:p>
    <w:p w:rsidR="0018722C">
      <w:pPr>
        <w:topLinePunct/>
      </w:pPr>
      <w:r>
        <w:t>T4</w:t>
      </w:r>
      <w:r>
        <w:t> </w:t>
      </w:r>
      <w:r>
        <w:t>ligase</w:t>
      </w:r>
      <w:r w:rsidRPr="00000000">
        <w:tab/>
        <w:t>1ul</w:t>
      </w:r>
    </w:p>
    <w:p w:rsidR="0018722C">
      <w:pPr>
        <w:topLinePunct/>
      </w:pPr>
      <w:r>
        <w:t>pcDNA3.1</w:t>
      </w:r>
      <w:r>
        <w:t>/</w:t>
      </w:r>
      <w:r>
        <w:t xml:space="preserve">Myc-his</w:t>
      </w:r>
      <w:r>
        <w:t>(</w:t>
      </w:r>
      <w:r>
        <w:t xml:space="preserve">+</w:t>
      </w:r>
      <w:r>
        <w:t>)</w:t>
      </w:r>
      <w:r>
        <w:t xml:space="preserve"> A-LCN2</w:t>
      </w:r>
      <w:r>
        <w:rPr>
          <w:rFonts w:ascii="宋体" w:eastAsia="宋体" w:hint="eastAsia"/>
        </w:rPr>
        <w:t>酶切的小片断产物</w:t>
      </w:r>
      <w:r>
        <w:t>10ul</w:t>
      </w:r>
    </w:p>
    <w:p w:rsidR="0018722C">
      <w:pPr>
        <w:topLinePunct/>
      </w:pPr>
      <w:r>
        <w:t>10×Buffer</w:t>
      </w:r>
      <w:r w:rsidRPr="00000000">
        <w:tab/>
        <w:t>2ul</w:t>
      </w:r>
    </w:p>
    <w:p w:rsidR="0018722C">
      <w:pPr>
        <w:pStyle w:val="ae"/>
        <w:topLinePunct/>
      </w:pPr>
      <w:r>
        <w:pict>
          <v:line style="position:absolute;mso-position-horizontal-relative:page;mso-position-vertical-relative:paragraph;z-index:1792;mso-wrap-distance-left:0;mso-wrap-distance-right:0" from="183.960007pt,28.085634pt" to="462.96pt,28.205634pt" stroked="true" strokeweight=".72pt" strokecolor="#000000">
            <v:stroke dashstyle="solid"/>
            <w10:wrap type="topAndBottom"/>
          </v:line>
        </w:pict>
      </w:r>
      <w:r>
        <w:rPr>
          <w:rFonts w:ascii="宋体" w:hAnsi="宋体" w:eastAsia="宋体" w:hint="eastAsia"/>
        </w:rPr>
        <w:t>总量</w:t>
      </w:r>
      <w:r>
        <w:t>20</w:t>
      </w:r>
      <w:r>
        <w:rPr>
          <w:rFonts w:ascii="Century Gothic" w:hAnsi="Century Gothic" w:eastAsia="Century Gothic"/>
        </w:rPr>
        <w:t>µ</w:t>
      </w:r>
      <w:r>
        <w:t>l</w:t>
      </w:r>
    </w:p>
    <w:p w:rsidR="0018722C">
      <w:pPr>
        <w:topLinePunct/>
      </w:pPr>
      <w:r>
        <w:rPr>
          <w:rFonts w:cstheme="minorBidi" w:hAnsiTheme="minorHAnsi" w:eastAsiaTheme="minorHAnsi" w:asciiTheme="minorHAnsi"/>
        </w:rPr>
        <w:t>zhi</w:t>
      </w:r>
      <w:r>
        <w:rPr>
          <w:rFonts w:ascii="宋体" w:hAnsi="宋体" w:eastAsia="宋体" w:hint="eastAsia" w:cstheme="minorBidi"/>
        </w:rPr>
        <w:t>混</w:t>
      </w:r>
      <w:r>
        <w:rPr>
          <w:rFonts w:cstheme="minorBidi" w:hAnsiTheme="minorHAnsi" w:eastAsiaTheme="minorHAnsi" w:asciiTheme="minorHAnsi"/>
        </w:rPr>
        <w:t>k</w:t>
      </w:r>
      <w:r>
        <w:rPr>
          <w:rFonts w:cstheme="minorBidi" w:hAnsiTheme="minorHAnsi" w:eastAsiaTheme="minorHAnsi" w:asciiTheme="minorHAnsi"/>
        </w:rPr>
        <w:t>u</w:t>
      </w:r>
      <w:r>
        <w:rPr>
          <w:rFonts w:ascii="宋体" w:hAnsi="宋体" w:eastAsia="宋体" w:hint="eastAsia" w:cstheme="minorBidi"/>
        </w:rPr>
        <w:t>匀</w:t>
      </w:r>
      <w:r>
        <w:rPr>
          <w:rFonts w:cstheme="minorBidi" w:hAnsiTheme="minorHAnsi" w:eastAsiaTheme="minorHAnsi" w:asciiTheme="minorHAnsi"/>
        </w:rPr>
        <w:t>q</w:t>
      </w:r>
      <w:r>
        <w:rPr>
          <w:rFonts w:ascii="宋体" w:hAnsi="宋体" w:eastAsia="宋体" w:hint="eastAsia" w:cstheme="minorBidi"/>
        </w:rPr>
        <w:t>后</w:t>
      </w:r>
      <w:r>
        <w:rPr>
          <w:rFonts w:cstheme="minorBidi" w:hAnsiTheme="minorHAnsi" w:eastAsiaTheme="minorHAnsi" w:asciiTheme="minorHAnsi"/>
        </w:rPr>
        <w:t>u</w:t>
      </w:r>
      <w:r>
        <w:rPr>
          <w:rFonts w:cstheme="minorBidi" w:hAnsiTheme="minorHAnsi" w:eastAsiaTheme="minorHAnsi" w:asciiTheme="minorHAnsi"/>
        </w:rPr>
        <w:t>a</w:t>
      </w:r>
      <w:r>
        <w:rPr>
          <w:rFonts w:ascii="宋体" w:hAnsi="宋体" w:eastAsia="宋体" w:hint="eastAsia" w:cstheme="minorBidi"/>
        </w:rPr>
        <w:t>于</w:t>
      </w:r>
      <w:r>
        <w:rPr>
          <w:rFonts w:cstheme="minorBidi" w:hAnsiTheme="minorHAnsi" w:eastAsiaTheme="minorHAnsi" w:asciiTheme="minorHAnsi"/>
        </w:rPr>
        <w:t>n</w:t>
      </w:r>
      <w:r>
        <w:rPr>
          <w:rFonts w:cstheme="minorBidi" w:hAnsiTheme="minorHAnsi" w:eastAsiaTheme="minorHAnsi" w:asciiTheme="minorHAnsi"/>
        </w:rPr>
        <w:t> </w:t>
      </w:r>
      <w:r>
        <w:rPr>
          <w:rFonts w:cstheme="minorBidi" w:hAnsiTheme="minorHAnsi" w:eastAsiaTheme="minorHAnsi" w:asciiTheme="minorHAnsi"/>
        </w:rPr>
        <w:t>2</w:t>
      </w:r>
      <w:r>
        <w:rPr>
          <w:rFonts w:cstheme="minorBidi" w:hAnsiTheme="minorHAnsi" w:eastAsiaTheme="minorHAnsi" w:asciiTheme="minorHAnsi"/>
        </w:rPr>
        <w:t>1</w:t>
      </w:r>
      <w:r>
        <w:rPr>
          <w:rFonts w:cstheme="minorBidi" w:hAnsiTheme="minorHAnsi" w:eastAsiaTheme="minorHAnsi" w:asciiTheme="minorHAnsi"/>
        </w:rPr>
        <w:t>0</w:t>
      </w:r>
      <w:r>
        <w:rPr>
          <w:rFonts w:cstheme="minorBidi" w:hAnsiTheme="minorHAnsi" w:eastAsiaTheme="minorHAnsi" w:asciiTheme="minorHAnsi"/>
        </w:rPr>
        <w:t>6</w:t>
      </w:r>
      <w:r>
        <w:rPr>
          <w:rFonts w:ascii="宋体" w:hAnsi="宋体" w:eastAsia="宋体" w:hint="eastAsia" w:cstheme="minorBidi"/>
        </w:rPr>
        <w:t>℃</w:t>
      </w:r>
      <w:r>
        <w:rPr>
          <w:rFonts w:cstheme="minorBidi" w:hAnsiTheme="minorHAnsi" w:eastAsiaTheme="minorHAnsi" w:asciiTheme="minorHAnsi"/>
        </w:rPr>
        <w:t>1</w:t>
      </w:r>
      <w:r>
        <w:rPr>
          <w:rFonts w:cstheme="minorBidi" w:hAnsiTheme="minorHAnsi" w:eastAsiaTheme="minorHAnsi" w:asciiTheme="minorHAnsi"/>
        </w:rPr>
        <w:t>5</w:t>
      </w:r>
      <w:r>
        <w:rPr>
          <w:rFonts w:ascii="宋体" w:hAnsi="宋体" w:eastAsia="宋体" w:hint="eastAsia" w:cstheme="minorBidi"/>
        </w:rPr>
        <w:t>条</w:t>
      </w:r>
      <w:r>
        <w:rPr>
          <w:rFonts w:cstheme="minorBidi" w:hAnsiTheme="minorHAnsi" w:eastAsiaTheme="minorHAnsi" w:asciiTheme="minorHAnsi"/>
        </w:rPr>
        <w:t>0</w:t>
      </w:r>
      <w:r>
        <w:rPr>
          <w:rFonts w:cstheme="minorBidi" w:hAnsiTheme="minorHAnsi" w:eastAsiaTheme="minorHAnsi" w:asciiTheme="minorHAnsi"/>
        </w:rPr>
        <w:t>8</w:t>
      </w:r>
      <w:r>
        <w:rPr>
          <w:rFonts w:ascii="宋体" w:hAnsi="宋体" w:eastAsia="宋体" w:hint="eastAsia" w:cstheme="minorBidi"/>
        </w:rPr>
        <w:t>件</w:t>
      </w:r>
      <w:r>
        <w:rPr>
          <w:rFonts w:cstheme="minorBidi" w:hAnsiTheme="minorHAnsi" w:eastAsiaTheme="minorHAnsi" w:asciiTheme="minorHAnsi"/>
        </w:rPr>
        <w:t>0</w:t>
      </w:r>
      <w:r>
        <w:rPr>
          <w:rFonts w:cstheme="minorBidi" w:hAnsiTheme="minorHAnsi" w:eastAsiaTheme="minorHAnsi" w:asciiTheme="minorHAnsi"/>
        </w:rPr>
        <w:t>7</w:t>
      </w:r>
      <w:r>
        <w:rPr>
          <w:rFonts w:ascii="宋体" w:hAnsi="宋体" w:eastAsia="宋体" w:hint="eastAsia" w:cstheme="minorBidi"/>
        </w:rPr>
        <w:t>过夜。</w:t>
      </w:r>
    </w:p>
    <w:p w:rsidR="0018722C">
      <w:pPr>
        <w:topLinePunct/>
      </w:pPr>
      <w:r>
        <w:t>4</w:t>
      </w:r>
      <w:r>
        <w:rPr>
          <w:rFonts w:ascii="宋体" w:eastAsia="宋体" w:hint="eastAsia"/>
        </w:rPr>
        <w:t>）</w:t>
      </w:r>
      <w:r>
        <w:rPr>
          <w:rFonts w:ascii="宋体" w:eastAsia="宋体" w:hint="eastAsia"/>
        </w:rPr>
        <w:t>转化、涂板后挑取单克隆菌落</w:t>
      </w:r>
    </w:p>
    <w:p w:rsidR="0018722C">
      <w:pPr>
        <w:topLinePunct/>
      </w:pPr>
      <w:r>
        <w:rPr>
          <w:rFonts w:ascii="宋体" w:hAnsi="宋体" w:eastAsia="宋体" w:hint="eastAsia"/>
        </w:rPr>
        <w:t>用</w:t>
      </w:r>
      <w:r>
        <w:t>10ul</w:t>
      </w:r>
      <w:r>
        <w:rPr>
          <w:rFonts w:ascii="宋体" w:hAnsi="宋体" w:eastAsia="宋体" w:hint="eastAsia"/>
        </w:rPr>
        <w:t>上述连接产物转化</w:t>
      </w:r>
      <w:r>
        <w:t>DH5α</w:t>
      </w:r>
      <w:r>
        <w:rPr>
          <w:rFonts w:ascii="宋体" w:hAnsi="宋体" w:eastAsia="宋体" w:hint="eastAsia"/>
        </w:rPr>
        <w:t>感受态细菌，涂板后</w:t>
      </w:r>
      <w:r>
        <w:t>24</w:t>
      </w:r>
      <w:r>
        <w:rPr>
          <w:rFonts w:ascii="宋体" w:hAnsi="宋体" w:eastAsia="宋体" w:hint="eastAsia"/>
        </w:rPr>
        <w:t>小时挑取阳性克隆的</w:t>
      </w:r>
      <w:r>
        <w:rPr>
          <w:rFonts w:ascii="宋体" w:hAnsi="宋体" w:eastAsia="宋体" w:hint="eastAsia"/>
        </w:rPr>
        <w:t>菌落</w:t>
      </w:r>
      <w:r>
        <w:t>3</w:t>
      </w:r>
      <w:r>
        <w:rPr>
          <w:rFonts w:ascii="宋体" w:hAnsi="宋体" w:eastAsia="宋体" w:hint="eastAsia"/>
        </w:rPr>
        <w:t>个，摇菌。分别编号</w:t>
      </w:r>
      <w:r>
        <w:t>1</w:t>
      </w:r>
      <w:r>
        <w:rPr>
          <w:rFonts w:ascii="宋体" w:hAnsi="宋体" w:eastAsia="宋体" w:hint="eastAsia"/>
        </w:rPr>
        <w:t>、</w:t>
      </w:r>
      <w:r>
        <w:t>2</w:t>
      </w:r>
      <w:r>
        <w:rPr>
          <w:rFonts w:ascii="宋体" w:hAnsi="宋体" w:eastAsia="宋体" w:hint="eastAsia"/>
        </w:rPr>
        <w:t>、</w:t>
      </w:r>
      <w:r>
        <w:t>3</w:t>
      </w:r>
      <w:r>
        <w:rPr>
          <w:rFonts w:ascii="宋体" w:hAnsi="宋体" w:eastAsia="宋体" w:hint="eastAsia"/>
        </w:rPr>
        <w:t>，行小量抽提质粒步骤。</w:t>
      </w:r>
    </w:p>
    <w:p w:rsidR="0018722C">
      <w:pPr>
        <w:topLinePunct/>
      </w:pPr>
      <w:r>
        <w:t>5</w:t>
      </w:r>
      <w:r>
        <w:rPr>
          <w:rFonts w:ascii="宋体" w:eastAsia="宋体" w:hint="eastAsia"/>
        </w:rPr>
        <w:t>）</w:t>
      </w:r>
      <w:r>
        <w:t>PCA13-Lipocalin 2</w:t>
      </w:r>
      <w:r>
        <w:rPr>
          <w:rFonts w:ascii="宋体" w:eastAsia="宋体" w:hint="eastAsia"/>
        </w:rPr>
        <w:t>的鉴定酶切鉴定：</w:t>
      </w:r>
    </w:p>
    <w:p w:rsidR="0018722C">
      <w:pPr>
        <w:pStyle w:val="a8"/>
        <w:textAlignment w:val="center"/>
        <w:topLinePunct/>
      </w:pPr>
      <w:r>
        <w:pict>
          <v:line style="position:absolute;mso-position-horizontal-relative:page;mso-position-vertical-relative:paragraph;z-index:1816;mso-wrap-distance-left:0;mso-wrap-distance-right:0" from="165.960007pt,24.085617pt" to="444.96pt,24.205617pt" stroked="true" strokeweight=".72pt" strokecolor="#000000">
            <v:stroke dashstyle="solid"/>
            <w10:wrap type="topAndBottom"/>
          </v:line>
        </w:pict>
      </w:r>
      <w:r>
        <w:rPr>
          <w:rFonts w:ascii="宋体" w:eastAsia="宋体" w:hint="eastAsia"/>
        </w:rPr>
        <w:t>表</w:t>
      </w:r>
      <w:r>
        <w:t>1-1-10</w:t>
      </w:r>
      <w:r>
        <w:t xml:space="preserve">  </w:t>
      </w:r>
      <w:r>
        <w:rPr>
          <w:rFonts w:ascii="宋体" w:eastAsia="宋体" w:hint="eastAsia"/>
        </w:rPr>
        <w:t>酶切反应体系</w:t>
      </w:r>
    </w:p>
    <w:p w:rsidR="0018722C">
      <w:pPr>
        <w:topLinePunct/>
      </w:pPr>
      <w:r>
        <w:t>Component</w:t>
      </w:r>
      <w:r w:rsidRPr="00000000">
        <w:tab/>
      </w:r>
      <w:r>
        <w:t>Volume</w:t>
      </w:r>
    </w:p>
    <w:p w:rsidR="0018722C">
      <w:pPr>
        <w:pStyle w:val="aff7"/>
        <w:topLinePunct/>
      </w:pPr>
      <w:r>
        <w:rPr>
          <w:sz w:val="2"/>
        </w:rPr>
        <w:pict>
          <v:group style="width:279.75pt;height:.85pt;mso-position-horizontal-relative:char;mso-position-vertical-relative:line" coordorigin="0,0" coordsize="5595,17">
            <v:line style="position:absolute" from="7,7" to="5587,10" stroked="true" strokeweight=".72pt" strokecolor="#000000">
              <v:stroke dashstyle="solid"/>
            </v:line>
          </v:group>
        </w:pict>
      </w:r>
      <w:r/>
    </w:p>
    <w:p w:rsidR="0018722C">
      <w:pPr>
        <w:pStyle w:val="affff1"/>
        <w:topLinePunct/>
      </w:pPr>
      <w:bookmarkStart w:id="493604" w:name="_cwCmt3"/>
      <w:r>
        <w:t>10×H</w:t>
      </w:r>
      <w:r>
        <w:t> </w:t>
      </w:r>
      <w:r>
        <w:t>buffer</w:t>
      </w:r>
      <w:r w:rsidRPr="00000000">
        <w:tab/>
        <w:t>2</w:t>
      </w:r>
      <w:r>
        <w:rPr>
          <w:rFonts w:ascii="Century Gothic" w:hAnsi="Century Gothic"/>
        </w:rPr>
        <w:t>µ</w:t>
      </w:r>
      <w:r>
        <w:t>l</w:t>
      </w:r>
      <w:bookmarkEnd w:id="493604"/>
    </w:p>
    <w:p w:rsidR="0018722C">
      <w:pPr>
        <w:topLinePunct/>
      </w:pPr>
      <w:r>
        <w:t>H2O</w:t>
      </w:r>
      <w:r w:rsidRPr="00000000">
        <w:tab/>
        <w:t>6</w:t>
      </w:r>
      <w:r>
        <w:rPr>
          <w:rFonts w:ascii="Century Gothic" w:hAnsi="Century Gothic"/>
        </w:rPr>
        <w:t>µ</w:t>
      </w:r>
      <w:r>
        <w:t>l</w:t>
      </w:r>
    </w:p>
    <w:p w:rsidR="0018722C">
      <w:pPr>
        <w:topLinePunct/>
      </w:pPr>
      <w:r>
        <w:rPr>
          <w:rFonts w:ascii="宋体" w:hAnsi="宋体" w:eastAsia="宋体" w:hint="eastAsia"/>
        </w:rPr>
        <w:t>对应编号的待鉴定</w:t>
      </w:r>
      <w:r>
        <w:t>PCA13-lipocalin</w:t>
      </w:r>
      <w:r>
        <w:t> </w:t>
      </w:r>
      <w:r>
        <w:t>2</w:t>
      </w:r>
      <w:r>
        <w:rPr>
          <w:rFonts w:ascii="宋体" w:hAnsi="宋体" w:eastAsia="宋体" w:hint="eastAsia"/>
        </w:rPr>
        <w:t>质粒</w:t>
      </w:r>
      <w:r>
        <w:t>10</w:t>
      </w:r>
      <w:r>
        <w:rPr>
          <w:rFonts w:ascii="Century Gothic" w:hAnsi="Century Gothic" w:eastAsia="Century Gothic"/>
        </w:rPr>
        <w:t>µ</w:t>
      </w:r>
      <w:r>
        <w:t>l Bgl</w:t>
      </w:r>
      <w:r>
        <w:t> </w:t>
      </w:r>
      <w:r>
        <w:t>II</w:t>
      </w:r>
      <w:r/>
      <w:r>
        <w:rPr>
          <w:rFonts w:ascii="宋体" w:hAnsi="宋体" w:eastAsia="宋体" w:hint="eastAsia"/>
        </w:rPr>
        <w:t>酶</w:t>
      </w:r>
      <w:r>
        <w:t>1</w:t>
      </w:r>
      <w:r>
        <w:rPr>
          <w:rFonts w:ascii="Century Gothic" w:hAnsi="Century Gothic" w:eastAsia="Century Gothic"/>
        </w:rPr>
        <w:t>µ</w:t>
      </w:r>
      <w:r>
        <w:t>l</w:t>
      </w:r>
    </w:p>
    <w:p w:rsidR="0018722C">
      <w:pPr>
        <w:pStyle w:val="ae"/>
        <w:topLinePunct/>
      </w:pPr>
      <w:r>
        <w:pict>
          <v:line style="position:absolute;mso-position-horizontal-relative:page;mso-position-vertical-relative:paragraph;z-index:1864;mso-wrap-distance-left:0;mso-wrap-distance-right:0" from="156.960007pt,22.335623pt" to="435.96pt,22.455623pt" stroked="true" strokeweight=".72pt" strokecolor="#000000">
            <v:stroke dashstyle="solid"/>
            <w10:wrap type="topAndBottom"/>
          </v:line>
        </w:pict>
      </w:r>
      <w:r>
        <w:rPr>
          <w:rFonts w:ascii="宋体" w:hAnsi="宋体" w:eastAsia="宋体" w:hint="eastAsia"/>
        </w:rPr>
        <w:t>总量</w:t>
      </w:r>
      <w:r>
        <w:t>20</w:t>
      </w:r>
      <w:r>
        <w:rPr>
          <w:rFonts w:ascii="Century Gothic" w:hAnsi="Century Gothic" w:eastAsia="Century Gothic"/>
        </w:rPr>
        <w:t>µ</w:t>
      </w:r>
      <w:r>
        <w:t>l</w:t>
      </w:r>
    </w:p>
    <w:p w:rsidR="0018722C">
      <w:pPr>
        <w:topLinePunct/>
      </w:pPr>
      <w:r>
        <w:rPr>
          <w:rFonts w:ascii="宋体" w:hAnsi="宋体" w:eastAsia="宋体" w:hint="eastAsia"/>
        </w:rPr>
        <w:t>混匀后</w:t>
      </w:r>
      <w:r>
        <w:t>500rpm</w:t>
      </w:r>
      <w:r>
        <w:rPr>
          <w:rFonts w:ascii="宋体" w:hAnsi="宋体" w:eastAsia="宋体" w:hint="eastAsia"/>
        </w:rPr>
        <w:t>离心</w:t>
      </w:r>
      <w:r>
        <w:t>30s</w:t>
      </w:r>
      <w:r>
        <w:rPr>
          <w:rFonts w:ascii="宋体" w:hAnsi="宋体" w:eastAsia="宋体" w:hint="eastAsia"/>
        </w:rPr>
        <w:t>，</w:t>
      </w:r>
      <w:r>
        <w:t>37</w:t>
      </w:r>
      <w:r>
        <w:rPr>
          <w:rFonts w:ascii="宋体" w:hAnsi="宋体" w:eastAsia="宋体" w:hint="eastAsia"/>
        </w:rPr>
        <w:t>℃水浴</w:t>
      </w:r>
      <w:r>
        <w:t>2-3h</w:t>
      </w:r>
      <w:r>
        <w:rPr>
          <w:rFonts w:ascii="宋体" w:hAnsi="宋体" w:eastAsia="宋体" w:hint="eastAsia"/>
        </w:rPr>
        <w:t>行酶切反应。</w:t>
      </w:r>
    </w:p>
    <w:p w:rsidR="0018722C">
      <w:pPr>
        <w:topLinePunct/>
      </w:pPr>
      <w:r>
        <w:rPr>
          <w:rFonts w:cstheme="minorBidi" w:hAnsiTheme="minorHAnsi" w:eastAsiaTheme="minorHAnsi" w:asciiTheme="minorHAnsi"/>
        </w:rPr>
        <w:t>16</w:t>
      </w:r>
    </w:p>
    <w:p w:rsidR="0018722C">
      <w:pPr>
        <w:topLinePunct/>
      </w:pPr>
      <w:r>
        <w:t>PCR</w:t>
      </w:r>
      <w:r>
        <w:rPr>
          <w:rFonts w:ascii="宋体" w:eastAsia="宋体" w:hint="eastAsia"/>
        </w:rPr>
        <w:t>鉴定：</w:t>
      </w:r>
    </w:p>
    <w:p w:rsidR="0018722C">
      <w:pPr>
        <w:pStyle w:val="a8"/>
        <w:textAlignment w:val="center"/>
        <w:topLinePunct/>
      </w:pPr>
      <w:r>
        <w:pict>
          <v:line style="position:absolute;mso-position-horizontal-relative:page;mso-position-vertical-relative:paragraph;z-index:1888;mso-wrap-distance-left:0;mso-wrap-distance-right:0" from="165.960007pt,28.085623pt" to="444.96pt,28.205623pt" stroked="true" strokeweight=".72pt" strokecolor="#000000">
            <v:stroke dashstyle="solid"/>
            <w10:wrap type="topAndBottom"/>
          </v:line>
        </w:pict>
      </w:r>
      <w:r>
        <w:rPr>
          <w:rFonts w:ascii="宋体" w:eastAsia="宋体" w:hint="eastAsia"/>
        </w:rPr>
        <w:t>表</w:t>
      </w:r>
      <w:r>
        <w:t>1</w:t>
      </w:r>
      <w:r>
        <w:t xml:space="preserve">  </w:t>
      </w:r>
      <w:r w:rsidRPr="00DB64CE">
        <w:t>-1-11 PCR</w:t>
      </w:r>
      <w:r>
        <w:rPr>
          <w:rFonts w:ascii="宋体" w:eastAsia="宋体" w:hint="eastAsia"/>
        </w:rPr>
        <w:t>扩增体系</w:t>
      </w:r>
    </w:p>
    <w:p w:rsidR="0018722C">
      <w:pPr>
        <w:topLinePunct/>
      </w:pPr>
      <w:r>
        <w:t>Component</w:t>
      </w:r>
      <w:r w:rsidRPr="00000000">
        <w:tab/>
      </w:r>
      <w:r>
        <w:t>Volume</w:t>
      </w:r>
    </w:p>
    <w:p w:rsidR="0018722C">
      <w:pPr>
        <w:pStyle w:val="aff7"/>
        <w:topLinePunct/>
      </w:pPr>
      <w:r>
        <w:rPr>
          <w:sz w:val="2"/>
        </w:rPr>
        <w:pict>
          <v:group style="width:279.75pt;height:.85pt;mso-position-horizontal-relative:char;mso-position-vertical-relative:line" coordorigin="0,0" coordsize="5595,17">
            <v:line style="position:absolute" from="7,7" to="5587,10" stroked="true" strokeweight=".72pt" strokecolor="#000000">
              <v:stroke dashstyle="solid"/>
            </v:line>
          </v:group>
        </w:pict>
      </w:r>
      <w:r/>
    </w:p>
    <w:p w:rsidR="0018722C">
      <w:pPr>
        <w:pStyle w:val="affff1"/>
        <w:topLinePunct/>
      </w:pPr>
      <w:r>
        <w:t>TAQ</w:t>
      </w:r>
      <w:r>
        <w:t> </w:t>
      </w:r>
      <w:r>
        <w:t>DNA</w:t>
      </w:r>
      <w:r>
        <w:rPr>
          <w:rFonts w:ascii="宋体" w:hAnsi="宋体" w:eastAsia="宋体" w:hint="eastAsia"/>
        </w:rPr>
        <w:t>聚合酶</w:t>
      </w:r>
      <w:r>
        <w:t>1</w:t>
      </w:r>
      <w:r>
        <w:rPr>
          <w:rFonts w:ascii="Century Gothic" w:hAnsi="Century Gothic" w:eastAsia="Century Gothic"/>
        </w:rPr>
        <w:t>µ</w:t>
      </w:r>
      <w:r>
        <w:t>l</w:t>
      </w:r>
    </w:p>
    <w:p w:rsidR="0018722C">
      <w:pPr>
        <w:topLinePunct/>
      </w:pPr>
      <w:r>
        <w:t>LAntisense</w:t>
      </w:r>
      <w:r>
        <w:t>(</w:t>
      </w:r>
      <w:r>
        <w:t>10</w:t>
      </w:r>
      <w:r>
        <w:rPr>
          <w:rFonts w:ascii="Century Gothic" w:hAnsi="Century Gothic"/>
        </w:rPr>
        <w:t>µ</w:t>
      </w:r>
      <w:r>
        <w:t>M</w:t>
      </w:r>
      <w:r>
        <w:t>)</w:t>
      </w:r>
      <w:r w:rsidRPr="00000000">
        <w:tab/>
        <w:t>2</w:t>
      </w:r>
      <w:r>
        <w:rPr>
          <w:rFonts w:ascii="Century Gothic" w:hAnsi="Century Gothic"/>
        </w:rPr>
        <w:t>µ</w:t>
      </w:r>
      <w:r>
        <w:t>l dNTP Mix</w:t>
      </w:r>
      <w:r>
        <w:t>(</w:t>
      </w:r>
      <w:r>
        <w:t>containing 2.5mM of each dNTP</w:t>
      </w:r>
      <w:r>
        <w:t>)</w:t>
      </w:r>
      <w:r>
        <w:t> </w:t>
      </w:r>
      <w:r>
        <w:t>1.5</w:t>
      </w:r>
      <w:r>
        <w:rPr>
          <w:rFonts w:ascii="Century Gothic" w:hAnsi="Century Gothic"/>
        </w:rPr>
        <w:t>µ</w:t>
      </w:r>
      <w:r>
        <w:t>l</w:t>
      </w:r>
    </w:p>
    <w:p w:rsidR="0018722C">
      <w:pPr>
        <w:topLinePunct/>
      </w:pPr>
      <w:r>
        <w:t>Mgcl</w:t>
      </w:r>
      <w:r>
        <w:t>(</w:t>
      </w:r>
      <w:r>
        <w:t>20mM</w:t>
      </w:r>
      <w:r>
        <w:t>)</w:t>
      </w:r>
      <w:r w:rsidRPr="00000000">
        <w:tab/>
        <w:t>1.5</w:t>
      </w:r>
      <w:r>
        <w:rPr>
          <w:rFonts w:ascii="Century Gothic" w:hAnsi="Century Gothic"/>
        </w:rPr>
        <w:t>µ</w:t>
      </w:r>
      <w:r>
        <w:t>l</w:t>
      </w:r>
    </w:p>
    <w:p w:rsidR="0018722C">
      <w:pPr>
        <w:topLinePunct/>
      </w:pPr>
      <w:r>
        <w:t>LSense</w:t>
      </w:r>
      <w:r>
        <w:t>(</w:t>
      </w:r>
      <w:r>
        <w:t>10</w:t>
      </w:r>
      <w:r>
        <w:rPr>
          <w:rFonts w:ascii="Century Gothic" w:hAnsi="Century Gothic"/>
        </w:rPr>
        <w:t>µ</w:t>
      </w:r>
      <w:r>
        <w:t>M</w:t>
      </w:r>
      <w:r>
        <w:t>)</w:t>
      </w:r>
      <w:r w:rsidRPr="00000000">
        <w:tab/>
        <w:t>2</w:t>
      </w:r>
      <w:r>
        <w:rPr>
          <w:rFonts w:ascii="Century Gothic" w:hAnsi="Century Gothic"/>
        </w:rPr>
        <w:t>µ</w:t>
      </w:r>
      <w:r>
        <w:t>l</w:t>
      </w:r>
    </w:p>
    <w:p w:rsidR="0018722C">
      <w:pPr>
        <w:topLinePunct/>
      </w:pPr>
      <w:r>
        <w:t>10×Buffer</w:t>
      </w:r>
      <w:r w:rsidRPr="00000000">
        <w:tab/>
        <w:t>2</w:t>
      </w:r>
      <w:r>
        <w:rPr>
          <w:rFonts w:ascii="Century Gothic" w:hAnsi="Century Gothic"/>
        </w:rPr>
        <w:t>µ</w:t>
      </w:r>
      <w:r>
        <w:t>l</w:t>
      </w:r>
    </w:p>
    <w:p w:rsidR="0018722C">
      <w:pPr>
        <w:topLinePunct/>
      </w:pPr>
      <w:r>
        <w:rPr>
          <w:rFonts w:ascii="宋体" w:hAnsi="宋体" w:eastAsia="宋体" w:hint="eastAsia"/>
        </w:rPr>
        <w:t>对应编号的待鉴定</w:t>
      </w:r>
      <w:r>
        <w:t>PCA13-Lipocalin</w:t>
      </w:r>
      <w:r>
        <w:t> </w:t>
      </w:r>
      <w:r>
        <w:t>2</w:t>
      </w:r>
      <w:r>
        <w:rPr>
          <w:rFonts w:ascii="宋体" w:hAnsi="宋体" w:eastAsia="宋体" w:hint="eastAsia"/>
        </w:rPr>
        <w:t>质粒</w:t>
      </w:r>
      <w:r>
        <w:t>1</w:t>
      </w:r>
      <w:r>
        <w:rPr>
          <w:rFonts w:ascii="Century Gothic" w:hAnsi="Century Gothic" w:eastAsia="Century Gothic"/>
        </w:rPr>
        <w:t>µ</w:t>
      </w:r>
      <w:r>
        <w:t>l H2O</w:t>
      </w:r>
      <w:r w:rsidRPr="00000000">
        <w:tab/>
      </w:r>
      <w:r w:rsidR="001852F3">
        <w:t>9</w:t>
      </w:r>
      <w:r>
        <w:rPr>
          <w:rFonts w:ascii="Century Gothic" w:hAnsi="Century Gothic" w:eastAsia="Century Gothic"/>
        </w:rPr>
        <w:t>µ</w:t>
      </w:r>
      <w:r>
        <w:t>l</w:t>
      </w:r>
    </w:p>
    <w:p w:rsidR="0018722C">
      <w:pPr>
        <w:pStyle w:val="ae"/>
        <w:topLinePunct/>
      </w:pPr>
      <w:r>
        <w:pict>
          <v:line style="position:absolute;mso-position-horizontal-relative:page;mso-position-vertical-relative:paragraph;z-index:1936;mso-wrap-distance-left:0;mso-wrap-distance-right:0" from="165.960007pt,19.997116pt" to="444.96pt,20.117116pt" stroked="true" strokeweight=".72pt" strokecolor="#000000">
            <v:stroke dashstyle="solid"/>
            <w10:wrap type="topAndBottom"/>
          </v:line>
        </w:pict>
      </w:r>
      <w:r>
        <w:rPr>
          <w:rFonts w:ascii="宋体" w:hAnsi="宋体" w:eastAsia="宋体" w:hint="eastAsia"/>
        </w:rPr>
        <w:t>总量</w:t>
      </w:r>
      <w:r>
        <w:t>20</w:t>
      </w:r>
      <w:r>
        <w:rPr>
          <w:rFonts w:ascii="Century Gothic" w:hAnsi="Century Gothic" w:eastAsia="Century Gothic"/>
        </w:rPr>
        <w:t>µ</w:t>
      </w:r>
      <w:r>
        <w:t>l</w:t>
      </w:r>
    </w:p>
    <w:p w:rsidR="0018722C">
      <w:pPr>
        <w:topLinePunct/>
      </w:pPr>
      <w:r>
        <w:rPr>
          <w:rFonts w:ascii="宋体" w:hAnsi="宋体" w:eastAsia="宋体" w:hint="eastAsia"/>
        </w:rPr>
        <w:t>反应条件</w:t>
      </w:r>
      <w:r>
        <w:rPr>
          <w:rFonts w:ascii="宋体" w:hAnsi="宋体" w:eastAsia="宋体" w:hint="eastAsia"/>
        </w:rPr>
        <w:t>：</w:t>
      </w:r>
      <w:r>
        <w:rPr>
          <w:rFonts w:ascii="宋体" w:hAnsi="宋体" w:eastAsia="宋体" w:hint="eastAsia"/>
        </w:rPr>
        <w:t>初始</w:t>
      </w:r>
      <w:r>
        <w:t>94ºC</w:t>
      </w:r>
      <w:r>
        <w:t> </w:t>
      </w:r>
      <w:r>
        <w:t>3min</w:t>
      </w:r>
      <w:r>
        <w:rPr>
          <w:rFonts w:ascii="宋体" w:hAnsi="宋体" w:eastAsia="宋体" w:hint="eastAsia"/>
          <w:rFonts w:ascii="宋体" w:hAnsi="宋体" w:eastAsia="宋体" w:hint="eastAsia"/>
          <w:spacing w:val="-3"/>
        </w:rPr>
        <w:t xml:space="preserve">; </w:t>
      </w:r>
      <w:r>
        <w:t>94ºC</w:t>
      </w:r>
      <w:r>
        <w:t> </w:t>
      </w:r>
      <w:r>
        <w:t>30S</w:t>
      </w:r>
      <w:r>
        <w:rPr>
          <w:rFonts w:ascii="宋体" w:hAnsi="宋体" w:eastAsia="宋体" w:hint="eastAsia"/>
          <w:rFonts w:ascii="宋体" w:hAnsi="宋体" w:eastAsia="宋体" w:hint="eastAsia"/>
          <w:spacing w:val="-4"/>
        </w:rPr>
        <w:t xml:space="preserve">, </w:t>
      </w:r>
      <w:r>
        <w:t>53</w:t>
      </w:r>
      <w:r/>
      <w:r>
        <w:t>ºC</w:t>
      </w:r>
      <w:r w:rsidRPr="00000000">
        <w:tab/>
        <w:t>45 S</w:t>
      </w:r>
      <w:r>
        <w:rPr>
          <w:rFonts w:ascii="宋体" w:hAnsi="宋体" w:eastAsia="宋体" w:hint="eastAsia"/>
          <w:rFonts w:ascii="宋体" w:hAnsi="宋体" w:eastAsia="宋体" w:hint="eastAsia"/>
          <w:spacing w:val="-5"/>
        </w:rPr>
        <w:t xml:space="preserve">, </w:t>
      </w:r>
      <w:r>
        <w:t>72ºC</w:t>
      </w:r>
      <w:r>
        <w:t> </w:t>
      </w:r>
      <w:r>
        <w:t>1min</w:t>
      </w:r>
      <w:r>
        <w:rPr>
          <w:rFonts w:ascii="宋体" w:hAnsi="宋体" w:eastAsia="宋体" w:hint="eastAsia"/>
          <w:rFonts w:ascii="宋体" w:hAnsi="宋体" w:eastAsia="宋体" w:hint="eastAsia"/>
          <w:spacing w:val="-4"/>
        </w:rPr>
        <w:t xml:space="preserve">, </w:t>
      </w:r>
      <w:r>
        <w:t>30</w:t>
      </w:r>
      <w:r>
        <w:t> </w:t>
      </w:r>
      <w:r>
        <w:t>cycles</w:t>
      </w:r>
      <w:r>
        <w:rPr>
          <w:rFonts w:ascii="宋体" w:hAnsi="宋体" w:eastAsia="宋体" w:hint="eastAsia"/>
          <w:rFonts w:ascii="宋体" w:hAnsi="宋体" w:eastAsia="宋体" w:hint="eastAsia"/>
          <w:spacing w:val="-2"/>
        </w:rPr>
        <w:t xml:space="preserve">; </w:t>
      </w:r>
      <w:r>
        <w:t>72ºC</w:t>
      </w:r>
      <w:r>
        <w:t> 10min</w:t>
      </w:r>
      <w:r>
        <w:rPr>
          <w:rFonts w:ascii="宋体" w:hAnsi="宋体" w:eastAsia="宋体" w:hint="eastAsia"/>
          <w:rFonts w:ascii="宋体" w:hAnsi="宋体" w:eastAsia="宋体" w:hint="eastAsia"/>
        </w:rPr>
        <w:t xml:space="preserve">, </w:t>
      </w:r>
      <w:r>
        <w:t>10</w:t>
      </w:r>
      <w:r/>
      <w:r>
        <w:t>ºC</w:t>
      </w:r>
      <w:r w:rsidRPr="00000000">
        <w:tab/>
        <w:t>99min</w:t>
      </w:r>
      <w:r>
        <w:rPr>
          <w:rFonts w:ascii="宋体" w:hAnsi="宋体" w:eastAsia="宋体" w:hint="eastAsia"/>
        </w:rPr>
        <w:t>。</w:t>
      </w:r>
    </w:p>
    <w:p w:rsidR="0018722C">
      <w:spacing w:beforeLines="0" w:before="0" w:afterLines="0" w:after="0" w:line="440" w:lineRule="auto"/>
      <w:pPr>
        <w:sectPr w:rsidR="00556256">
          <w:pgSz w:w="11910" w:h="16840"/>
          <w:pgMar w:header="0" w:footer="272" w:top="1600" w:bottom="460" w:left="900" w:right="1020"/>
          <w:pgNumType w:start="1"/>
        </w:sectPr>
        <w:topLinePunct/>
      </w:pPr>
    </w:p>
    <w:p w:rsidR="0018722C">
      <w:pPr>
        <w:pStyle w:val="3"/>
        <w:topLinePunct/>
        <w:ind w:left="200" w:hangingChars="200" w:hanging="200"/>
      </w:pPr>
      <w:bookmarkStart w:name="4. 载体质粒pZD55构建 " w:id="22"/>
      <w:bookmarkEnd w:id="22"/>
      <w:r>
        <w:t>4.</w:t>
      </w:r>
      <w:r>
        <w:t xml:space="preserve"> </w:t>
      </w:r>
      <w:bookmarkStart w:name="4. 载体质粒pZD55构建 " w:id="23"/>
      <w:bookmarkEnd w:id="23"/>
      <w:r>
        <w:t>载体质粒</w:t>
      </w:r>
      <w:r>
        <w:t>pZD55</w:t>
      </w:r>
      <w:r>
        <w:t>构建</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
      </w:r>
      <w:r>
        <w:rPr>
          <w:rFonts w:cstheme="minorBidi" w:hAnsiTheme="minorHAnsi" w:eastAsiaTheme="minorHAnsi" w:asciiTheme="minorHAnsi"/>
        </w:rPr>
        <w:t>Z</w:t>
      </w:r>
      <w:r>
        <w:rPr>
          <w:rFonts w:cstheme="minorBidi" w:hAnsiTheme="minorHAnsi" w:eastAsiaTheme="minorHAnsi" w:asciiTheme="minorHAnsi"/>
        </w:rPr>
        <w:t>hi ku quan 20150807</w:t>
      </w:r>
    </w:p>
    <w:p w:rsidR="0018722C">
      <w:spacing w:beforeLines="0" w:before="0" w:afterLines="0" w:after="0" w:line="440" w:lineRule="auto"/>
      <w:pPr>
        <w:sectPr w:rsidR="00556256">
          <w:type w:val="continuous"/>
          <w:pgSz w:w="11910" w:h="16840"/>
          <w:pgMar w:top="1600" w:bottom="460" w:left="900" w:right="1020"/>
          <w:cols w:num="2" w:equalWidth="0">
            <w:col w:w="3221" w:space="40"/>
            <w:col w:w="6729"/>
          </w:cols>
        </w:sectPr>
        <w:topLinePunct/>
      </w:pPr>
    </w:p>
    <w:p w:rsidR="0018722C">
      <w:pPr>
        <w:topLinePunct/>
      </w:pPr>
      <w:r>
        <w:rPr>
          <w:rFonts w:ascii="宋体" w:eastAsia="宋体" w:hint="eastAsia"/>
        </w:rPr>
        <w:t>拟用定点突变双次</w:t>
      </w:r>
      <w:r>
        <w:t>PCR</w:t>
      </w:r>
      <w:r>
        <w:rPr>
          <w:rFonts w:ascii="宋体" w:eastAsia="宋体" w:hint="eastAsia"/>
        </w:rPr>
        <w:t>技术，构建</w:t>
      </w:r>
      <w:r>
        <w:t>E1B-55kD</w:t>
      </w:r>
      <w:r/>
      <w:r>
        <w:rPr>
          <w:rFonts w:ascii="宋体" w:eastAsia="宋体" w:hint="eastAsia"/>
        </w:rPr>
        <w:t>片段缺失的新型腺病毒载体。引物</w:t>
      </w:r>
      <w:r>
        <w:rPr>
          <w:rFonts w:ascii="宋体" w:eastAsia="宋体" w:hint="eastAsia"/>
        </w:rPr>
        <w:t>合成在上海生工公司合成</w:t>
      </w:r>
      <w:r>
        <w:rPr>
          <w:rFonts w:ascii="宋体" w:eastAsia="宋体" w:hint="eastAsia"/>
        </w:rPr>
        <w:t>（</w:t>
      </w:r>
      <w:r>
        <w:rPr>
          <w:rFonts w:ascii="宋体" w:eastAsia="宋体" w:hint="eastAsia"/>
        </w:rPr>
        <w:t>注：序列右侧为</w:t>
      </w:r>
      <w:r>
        <w:t>pXC1</w:t>
      </w:r>
      <w:r>
        <w:rPr>
          <w:rFonts w:ascii="宋体" w:eastAsia="宋体" w:hint="eastAsia"/>
        </w:rPr>
        <w:t>质粒和引物配对的序列。</w:t>
      </w:r>
      <w:r>
        <w:rPr>
          <w:rFonts w:ascii="宋体" w:eastAsia="宋体" w:hint="eastAsia"/>
        </w:rPr>
        <w:t>）</w:t>
      </w:r>
    </w:p>
    <w:p w:rsidR="0018722C">
      <w:pPr>
        <w:topLinePunct/>
      </w:pPr>
      <w:r>
        <w:t>Bgl</w:t>
      </w:r>
      <w:r>
        <w:t> </w:t>
      </w:r>
      <w:r>
        <w:t>I</w:t>
      </w:r>
      <w:r/>
      <w:r>
        <w:rPr>
          <w:rFonts w:ascii="宋体" w:eastAsia="宋体" w:hint="eastAsia"/>
        </w:rPr>
        <w:t>引物：</w:t>
      </w:r>
      <w:r>
        <w:t xml:space="preserve">5&gt;</w:t>
      </w:r>
      <w:r w:rsidR="001852F3">
        <w:t xml:space="preserve"> </w:t>
      </w:r>
      <w:r w:rsidR="001852F3">
        <w:t xml:space="preserve">ATA</w:t>
      </w:r>
      <w:r>
        <w:t> </w:t>
      </w:r>
      <w:r>
        <w:t>AAG</w:t>
      </w:r>
      <w:r>
        <w:t> </w:t>
      </w:r>
      <w:r>
        <w:t>GAT</w:t>
      </w:r>
      <w:r>
        <w:t> </w:t>
      </w:r>
      <w:r>
        <w:t>AAA</w:t>
      </w:r>
      <w:r>
        <w:t> </w:t>
      </w:r>
      <w:r>
        <w:t>TGG</w:t>
      </w:r>
      <w:r>
        <w:t> </w:t>
      </w:r>
      <w:r>
        <w:t>AGT</w:t>
      </w:r>
      <w:r>
        <w:t> </w:t>
      </w:r>
      <w:r>
        <w:t>GAA</w:t>
      </w:r>
      <w:r>
        <w:t> </w:t>
      </w:r>
      <w:r>
        <w:t>GAA</w:t>
      </w:r>
      <w:r>
        <w:t> </w:t>
      </w:r>
      <w:r>
        <w:t>ACC</w:t>
      </w:r>
      <w:r>
        <w:t> </w:t>
      </w:r>
      <w:r>
        <w:t>CAT</w:t>
      </w:r>
      <w:r>
        <w:t> </w:t>
      </w:r>
      <w:r>
        <w:t>CTG</w:t>
      </w:r>
      <w:r>
        <w:t> </w:t>
      </w:r>
      <w:r>
        <w:t>AG&lt;3 bp2007-2041</w:t>
      </w:r>
    </w:p>
    <w:p w:rsidR="0018722C">
      <w:pPr>
        <w:topLinePunct/>
      </w:pPr>
      <w:r>
        <w:t>Bgl II</w:t>
      </w:r>
      <w:r>
        <w:rPr>
          <w:rFonts w:ascii="宋体" w:eastAsia="宋体" w:hint="eastAsia"/>
        </w:rPr>
        <w:t>引物</w:t>
      </w:r>
      <w:r>
        <w:t>: 5&gt;</w:t>
      </w:r>
      <w:r w:rsidR="004B696B">
        <w:t xml:space="preserve"> </w:t>
      </w:r>
      <w:r w:rsidR="004B696B">
        <w:t>GA AGA TCT ATA CAG TTA AGC CAC CTA TAC AAC A&lt;3</w:t>
      </w:r>
    </w:p>
    <w:p w:rsidR="0018722C">
      <w:pPr>
        <w:topLinePunct/>
      </w:pPr>
      <w:r>
        <w:t>bp2244-2268</w:t>
      </w:r>
    </w:p>
    <w:p w:rsidR="0018722C">
      <w:pPr>
        <w:topLinePunct/>
      </w:pPr>
      <w:r>
        <w:t>Xba I</w:t>
      </w:r>
      <w:r/>
      <w:r>
        <w:rPr>
          <w:rFonts w:ascii="宋体" w:eastAsia="宋体" w:hint="eastAsia"/>
        </w:rPr>
        <w:t>引物：</w:t>
      </w:r>
      <w:r>
        <w:t>5&gt; GCC GAC </w:t>
      </w:r>
      <w:r>
        <w:t>ATC </w:t>
      </w:r>
      <w:r>
        <w:t>ACC TGT G TCT AGA GAA TG</w:t>
      </w:r>
      <w:r>
        <w:t> &lt;</w:t>
      </w:r>
      <w:r>
        <w:t>3 bp 1321-1348</w:t>
      </w:r>
    </w:p>
    <w:p w:rsidR="0018722C">
      <w:pPr>
        <w:topLinePunct/>
      </w:pPr>
      <w:r>
        <w:t>Xba</w:t>
      </w:r>
      <w:r>
        <w:t> </w:t>
      </w:r>
      <w:r>
        <w:t>II</w:t>
      </w:r>
      <w:r/>
      <w:r>
        <w:rPr>
          <w:rFonts w:ascii="宋体" w:eastAsia="宋体" w:hint="eastAsia"/>
        </w:rPr>
        <w:t>引物：</w:t>
      </w:r>
      <w:r>
        <w:t>5&gt;</w:t>
      </w:r>
      <w:r>
        <w:t> </w:t>
      </w:r>
      <w:r>
        <w:t>TCA</w:t>
      </w:r>
      <w:r>
        <w:t> </w:t>
      </w:r>
      <w:r>
        <w:t>GAT</w:t>
      </w:r>
      <w:r>
        <w:t> </w:t>
      </w:r>
      <w:r>
        <w:t>GGG</w:t>
      </w:r>
      <w:r>
        <w:t> </w:t>
      </w:r>
      <w:r>
        <w:t>TTT</w:t>
      </w:r>
      <w:r>
        <w:t> </w:t>
      </w:r>
      <w:r>
        <w:t>CTT</w:t>
      </w:r>
      <w:r>
        <w:t> </w:t>
      </w:r>
      <w:r>
        <w:t>CAC</w:t>
      </w:r>
      <w:r>
        <w:t> </w:t>
      </w:r>
      <w:r>
        <w:t>TCC</w:t>
      </w:r>
      <w:r>
        <w:t> </w:t>
      </w:r>
      <w:r>
        <w:t>ATT</w:t>
      </w:r>
      <w:r>
        <w:t> </w:t>
      </w:r>
      <w:r>
        <w:t>TAT</w:t>
      </w:r>
      <w:r>
        <w:t> </w:t>
      </w:r>
      <w:r>
        <w:t>CCT</w:t>
      </w:r>
      <w:r>
        <w:t> </w:t>
      </w:r>
      <w:r>
        <w:t>&lt;3</w:t>
      </w:r>
      <w:r w:rsidRPr="00000000">
        <w:tab/>
        <w:t>bp</w:t>
      </w:r>
      <w:r>
        <w:t> </w:t>
      </w:r>
      <w:r>
        <w:t>2040-2011</w:t>
      </w:r>
    </w:p>
    <w:p w:rsidR="0018722C">
      <w:pPr>
        <w:topLinePunct/>
      </w:pPr>
      <w:r>
        <w:rPr>
          <w:rFonts w:ascii="宋体" w:eastAsia="宋体" w:hint="eastAsia"/>
        </w:rPr>
        <w:t>已</w:t>
      </w:r>
      <w:r>
        <w:t>pXC1</w:t>
      </w:r>
      <w:r>
        <w:rPr>
          <w:rFonts w:ascii="宋体" w:eastAsia="宋体" w:hint="eastAsia"/>
        </w:rPr>
        <w:t>质粒作为</w:t>
      </w:r>
      <w:r>
        <w:t>PCR</w:t>
      </w:r>
      <w:r>
        <w:rPr>
          <w:rFonts w:ascii="宋体" w:eastAsia="宋体" w:hint="eastAsia"/>
        </w:rPr>
        <w:t>反应的模板，引物</w:t>
      </w:r>
      <w:r>
        <w:t>Xba I</w:t>
      </w:r>
      <w:r/>
      <w:r>
        <w:rPr>
          <w:rFonts w:ascii="宋体" w:eastAsia="宋体" w:hint="eastAsia"/>
        </w:rPr>
        <w:t>和</w:t>
      </w:r>
      <w:r>
        <w:t>Xba II</w:t>
      </w:r>
      <w:r>
        <w:rPr>
          <w:rFonts w:ascii="宋体" w:eastAsia="宋体" w:hint="eastAsia"/>
        </w:rPr>
        <w:t>进行第一次</w:t>
      </w:r>
      <w:r>
        <w:t>PCR</w:t>
      </w:r>
      <w:r>
        <w:rPr>
          <w:rFonts w:ascii="宋体" w:eastAsia="宋体" w:hint="eastAsia"/>
        </w:rPr>
        <w:t>反应，电泳后回收</w:t>
      </w:r>
      <w:r>
        <w:t>719 </w:t>
      </w:r>
      <w:r>
        <w:t>bp</w:t>
      </w:r>
      <w:r>
        <w:rPr>
          <w:rFonts w:ascii="宋体" w:eastAsia="宋体" w:hint="eastAsia"/>
        </w:rPr>
        <w:t>处条带片段。用引物</w:t>
      </w:r>
      <w:r>
        <w:t>Bgl I</w:t>
      </w:r>
      <w:r>
        <w:rPr>
          <w:rFonts w:ascii="宋体" w:eastAsia="宋体" w:hint="eastAsia"/>
        </w:rPr>
        <w:t>和</w:t>
      </w:r>
      <w:r>
        <w:t>Bgl II</w:t>
      </w:r>
      <w:r>
        <w:rPr>
          <w:rFonts w:ascii="宋体" w:eastAsia="宋体" w:hint="eastAsia"/>
        </w:rPr>
        <w:t>进行第二次</w:t>
      </w:r>
      <w:r>
        <w:t>PCR</w:t>
      </w:r>
      <w:r>
        <w:rPr>
          <w:rFonts w:ascii="宋体" w:eastAsia="宋体" w:hint="eastAsia"/>
        </w:rPr>
        <w:t>反应，电泳回收</w:t>
      </w:r>
      <w:r>
        <w:t>270 bp</w:t>
      </w:r>
      <w:r>
        <w:rPr>
          <w:rFonts w:ascii="宋体" w:eastAsia="宋体" w:hint="eastAsia"/>
        </w:rPr>
        <w:t>条带。两次</w:t>
      </w:r>
      <w:r>
        <w:t>PCR</w:t>
      </w:r>
      <w:r>
        <w:rPr>
          <w:rFonts w:ascii="宋体" w:eastAsia="宋体" w:hint="eastAsia"/>
        </w:rPr>
        <w:t>扩增的产物有</w:t>
      </w:r>
      <w:r>
        <w:t>34bp</w:t>
      </w:r>
      <w:r>
        <w:rPr>
          <w:rFonts w:ascii="宋体" w:eastAsia="宋体" w:hint="eastAsia"/>
        </w:rPr>
        <w:t>的配对序列，把两次</w:t>
      </w:r>
      <w:r>
        <w:t>PCR</w:t>
      </w:r>
      <w:r>
        <w:rPr>
          <w:rFonts w:ascii="宋体" w:eastAsia="宋体" w:hint="eastAsia"/>
        </w:rPr>
        <w:t>产物混合作为模板，以引物</w:t>
      </w:r>
      <w:r>
        <w:t>Xba </w:t>
      </w:r>
      <w:r>
        <w:t>I</w:t>
      </w:r>
      <w:r>
        <w:rPr>
          <w:rFonts w:ascii="宋体" w:eastAsia="宋体" w:hint="eastAsia"/>
        </w:rPr>
        <w:t>和</w:t>
      </w:r>
      <w:r>
        <w:t>Bgl II</w:t>
      </w:r>
      <w:r>
        <w:rPr>
          <w:rFonts w:ascii="宋体" w:eastAsia="宋体" w:hint="eastAsia"/>
        </w:rPr>
        <w:t>进行第三次</w:t>
      </w:r>
      <w:r>
        <w:t>PCR</w:t>
      </w:r>
      <w:r>
        <w:rPr>
          <w:rFonts w:ascii="宋体" w:eastAsia="宋体" w:hint="eastAsia"/>
        </w:rPr>
        <w:t>反应，电泳并回收</w:t>
      </w:r>
      <w:r>
        <w:t>955bp</w:t>
      </w:r>
      <w:r>
        <w:rPr>
          <w:rFonts w:ascii="宋体" w:eastAsia="宋体" w:hint="eastAsia"/>
        </w:rPr>
        <w:t>片段条带。以</w:t>
      </w:r>
      <w:r>
        <w:t>Xba I+Bgl II</w:t>
      </w:r>
      <w:r/>
      <w:r>
        <w:rPr>
          <w:rFonts w:ascii="宋体" w:eastAsia="宋体" w:hint="eastAsia"/>
        </w:rPr>
        <w:t>酶</w:t>
      </w:r>
      <w:r>
        <w:rPr>
          <w:rFonts w:ascii="宋体" w:eastAsia="宋体" w:hint="eastAsia"/>
        </w:rPr>
        <w:t>切</w:t>
      </w:r>
    </w:p>
    <w:p w:rsidR="0018722C">
      <w:pPr>
        <w:topLinePunct/>
      </w:pPr>
      <w:r>
        <w:t>955bp</w:t>
      </w:r>
      <w:r>
        <w:rPr>
          <w:rFonts w:ascii="宋体" w:eastAsia="宋体" w:hint="eastAsia"/>
        </w:rPr>
        <w:t>的</w:t>
      </w:r>
      <w:r>
        <w:t>PCR</w:t>
      </w:r>
      <w:r>
        <w:rPr>
          <w:rFonts w:ascii="宋体" w:eastAsia="宋体" w:hint="eastAsia"/>
        </w:rPr>
        <w:t>产物，克隆进</w:t>
      </w:r>
      <w:r>
        <w:t>Bgl II +Xba I</w:t>
      </w:r>
      <w:r>
        <w:rPr>
          <w:rFonts w:ascii="宋体" w:eastAsia="宋体" w:hint="eastAsia"/>
        </w:rPr>
        <w:t>酶切过的</w:t>
      </w:r>
      <w:r>
        <w:t>pXC1</w:t>
      </w:r>
      <w:r>
        <w:rPr>
          <w:rFonts w:ascii="宋体" w:eastAsia="宋体" w:hint="eastAsia"/>
        </w:rPr>
        <w:t>质粒，命名为</w:t>
      </w:r>
      <w:r>
        <w:t>pXC1-ZD55</w:t>
      </w:r>
      <w:r>
        <w:rPr>
          <w:rFonts w:ascii="宋体" w:eastAsia="宋体" w:hint="eastAsia"/>
          <w:rFonts w:ascii="宋体" w:eastAsia="宋体" w:hint="eastAsia"/>
          <w:spacing w:val="5"/>
        </w:rPr>
        <w:t xml:space="preserve">. </w:t>
      </w:r>
      <w:r>
        <w:t>pCA13</w:t>
      </w:r>
    </w:p>
    <w:p w:rsidR="0018722C">
      <w:pPr>
        <w:topLinePunct/>
      </w:pPr>
      <w:r>
        <w:rPr>
          <w:rFonts w:ascii="宋体" w:eastAsia="宋体" w:hint="eastAsia"/>
        </w:rPr>
        <w:t>质粒有</w:t>
      </w:r>
      <w:r>
        <w:t>SV40 poly A</w:t>
      </w:r>
      <w:r>
        <w:rPr>
          <w:rFonts w:ascii="宋体" w:eastAsia="宋体" w:hint="eastAsia"/>
        </w:rPr>
        <w:t>加尾信号，以</w:t>
      </w:r>
      <w:r>
        <w:t>BamH I+Bgl II</w:t>
      </w:r>
      <w:r/>
      <w:r>
        <w:rPr>
          <w:rFonts w:ascii="宋体" w:eastAsia="宋体" w:hint="eastAsia"/>
        </w:rPr>
        <w:t>酶切</w:t>
      </w:r>
      <w:r>
        <w:t>pCA13</w:t>
      </w:r>
      <w:r>
        <w:rPr>
          <w:rFonts w:ascii="宋体" w:eastAsia="宋体" w:hint="eastAsia"/>
        </w:rPr>
        <w:t>载体，电泳并回收</w:t>
      </w:r>
      <w:r>
        <w:t>160 bp</w:t>
      </w:r>
      <w:r>
        <w:rPr>
          <w:rFonts w:ascii="宋体" w:eastAsia="宋体" w:hint="eastAsia"/>
        </w:rPr>
        <w:t>片</w:t>
      </w:r>
    </w:p>
    <w:p w:rsidR="0018722C">
      <w:pPr>
        <w:topLinePunct/>
      </w:pPr>
      <w:r>
        <w:rPr>
          <w:rFonts w:cstheme="minorBidi" w:hAnsiTheme="minorHAnsi" w:eastAsiaTheme="minorHAnsi" w:asciiTheme="minorHAnsi"/>
        </w:rPr>
        <w:t>17</w:t>
      </w:r>
    </w:p>
    <w:p w:rsidR="0018722C">
      <w:pPr>
        <w:pStyle w:val="BodyText"/>
        <w:spacing w:line="338" w:lineRule="auto" w:before="34"/>
        <w:ind w:leftChars="0" w:left="921" w:rightChars="0" w:right="142"/>
        <w:rPr>
          <w:rFonts w:ascii="宋体" w:eastAsia="宋体" w:hint="eastAsia"/>
        </w:rPr>
        <w:topLinePunct/>
      </w:pPr>
      <w:r>
        <w:rPr>
          <w:rFonts w:ascii="宋体" w:eastAsia="宋体" w:hint="eastAsia"/>
        </w:rPr>
        <w:t>段条带，回收</w:t>
      </w:r>
      <w:r>
        <w:t>SV40 polyA</w:t>
      </w:r>
      <w:r>
        <w:rPr>
          <w:rFonts w:ascii="宋体" w:eastAsia="宋体" w:hint="eastAsia"/>
        </w:rPr>
        <w:t>尾巴，最后将片段克隆进</w:t>
      </w:r>
      <w:r>
        <w:t>Bgl II</w:t>
      </w:r>
      <w:r>
        <w:rPr>
          <w:rFonts w:ascii="宋体" w:eastAsia="宋体" w:hint="eastAsia"/>
        </w:rPr>
        <w:t>酶切过的</w:t>
      </w:r>
      <w:r>
        <w:t>pXC1-ZD55B</w:t>
      </w:r>
      <w:r>
        <w:rPr>
          <w:rFonts w:ascii="宋体" w:eastAsia="宋体" w:hint="eastAsia"/>
        </w:rPr>
        <w:t>并酶切鉴定，并命名为</w:t>
      </w:r>
      <w:r>
        <w:t>pZD55</w:t>
      </w:r>
      <w:r>
        <w:rPr>
          <w:rFonts w:ascii="宋体" w:eastAsia="宋体" w:hint="eastAsia"/>
        </w:rPr>
        <w:t>。</w:t>
      </w:r>
    </w:p>
    <w:p w:rsidR="00000000">
      <w:pPr>
        <w:pStyle w:val="aff7"/>
        <w:spacing w:line="240" w:lineRule="atLeast"/>
        <w:topLinePunct/>
      </w:pPr>
      <w:r>
        <w:drawing>
          <wp:inline>
            <wp:extent cx="5262893" cy="2471642"/>
            <wp:effectExtent l="0" t="0" r="0" b="0"/>
            <wp:docPr id="11" name="image6.png" descr=""/>
            <wp:cNvGraphicFramePr>
              <a:graphicFrameLocks noChangeAspect="1"/>
            </wp:cNvGraphicFramePr>
            <a:graphic>
              <a:graphicData uri="http://schemas.openxmlformats.org/drawingml/2006/picture">
                <pic:pic>
                  <pic:nvPicPr>
                    <pic:cNvPr id="12" name="image6.png"/>
                    <pic:cNvPicPr/>
                  </pic:nvPicPr>
                  <pic:blipFill>
                    <a:blip r:embed="rId14" cstate="print"/>
                    <a:stretch>
                      <a:fillRect/>
                    </a:stretch>
                  </pic:blipFill>
                  <pic:spPr>
                    <a:xfrm>
                      <a:off x="0" y="0"/>
                      <a:ext cx="5262893" cy="2471642"/>
                    </a:xfrm>
                    <a:prstGeom prst="rect">
                      <a:avLst/>
                    </a:prstGeom>
                  </pic:spPr>
                </pic:pic>
              </a:graphicData>
            </a:graphic>
          </wp:inline>
        </w:drawing>
      </w:r>
    </w:p>
    <w:p w:rsidR="0018722C">
      <w:pPr>
        <w:pStyle w:val="a9"/>
        <w:topLinePunct/>
      </w:pPr>
      <w:r>
        <w:rPr>
          <w:rFonts w:ascii="宋体" w:eastAsia="宋体" w:hint="eastAsia"/>
        </w:rPr>
        <w:t>图</w:t>
      </w:r>
      <w:r>
        <w:t>1-1-4</w:t>
      </w:r>
      <w:r>
        <w:t xml:space="preserve">  </w:t>
      </w:r>
      <w:r/>
      <w:r>
        <w:rPr>
          <w:rFonts w:ascii="宋体" w:eastAsia="宋体" w:hint="eastAsia"/>
        </w:rPr>
        <w:t>构建</w:t>
      </w:r>
      <w:r>
        <w:t>E1B-55kD</w:t>
      </w:r>
      <w:r>
        <w:rPr>
          <w:rFonts w:ascii="宋体" w:eastAsia="宋体" w:hint="eastAsia"/>
        </w:rPr>
        <w:t>片段缺失的质粒载体</w:t>
      </w:r>
      <w:r>
        <w:t>pZD55</w:t>
      </w:r>
      <w:r>
        <w:rPr>
          <w:rFonts w:ascii="宋体" w:eastAsia="宋体" w:hint="eastAsia"/>
        </w:rPr>
        <w:t>图</w:t>
      </w:r>
    </w:p>
    <w:p w:rsidR="0018722C">
      <w:pPr>
        <w:pStyle w:val="3"/>
        <w:topLinePunct/>
        <w:ind w:left="200" w:hangingChars="200" w:hanging="200"/>
      </w:pPr>
      <w:bookmarkStart w:name="5. pZD55-lipocalin 2质粒的构建 " w:id="24"/>
      <w:bookmarkEnd w:id="24"/>
      <w:r>
        <w:t>5.</w:t>
      </w:r>
      <w:r>
        <w:t xml:space="preserve"> </w:t>
      </w:r>
      <w:bookmarkStart w:name="5. pZD55-lipocalin 2质粒的构建 " w:id="25"/>
      <w:bookmarkEnd w:id="25"/>
      <w:r>
        <w:t>p</w:t>
      </w:r>
      <w:r>
        <w:t>ZD55-lipocalin</w:t>
      </w:r>
      <w:r>
        <w:t> </w:t>
      </w:r>
      <w:r>
        <w:t>2</w:t>
      </w:r>
      <w:r>
        <w:t>质粒的构建</w:t>
      </w:r>
      <w:r>
        <w:t>1</w:t>
      </w:r>
      <w:r>
        <w:t>）</w:t>
      </w:r>
      <w:r>
        <w:t>pZD55-lipocalin</w:t>
      </w:r>
      <w:r>
        <w:t> </w:t>
      </w:r>
      <w:r>
        <w:t>2</w:t>
      </w:r>
      <w:r>
        <w:t>质粒的构建</w:t>
      </w:r>
    </w:p>
    <w:p w:rsidR="0018722C">
      <w:pPr>
        <w:pStyle w:val="BodyText"/>
        <w:spacing w:line="338" w:lineRule="auto" w:before="26"/>
        <w:ind w:leftChars="0" w:left="1761" w:rightChars="0" w:right="111" w:firstLineChars="0" w:firstLine="360"/>
        <w:jc w:val="both"/>
        <w:rPr>
          <w:rFonts w:ascii="宋体" w:eastAsia="宋体" w:hint="eastAsia"/>
        </w:rPr>
        <w:topLinePunct/>
      </w:pPr>
      <w:r>
        <w:rPr>
          <w:rFonts w:ascii="宋体" w:eastAsia="宋体" w:hint="eastAsia"/>
        </w:rPr>
        <w:t>采用</w:t>
      </w:r>
      <w:r>
        <w:t>Bgl II</w:t>
      </w:r>
      <w:r>
        <w:rPr>
          <w:rFonts w:ascii="宋体" w:eastAsia="宋体" w:hint="eastAsia"/>
        </w:rPr>
        <w:t>酶切</w:t>
      </w:r>
      <w:r>
        <w:t>pCA13-lipocalin 2</w:t>
      </w:r>
      <w:r>
        <w:rPr>
          <w:rFonts w:ascii="宋体" w:eastAsia="宋体" w:hint="eastAsia"/>
        </w:rPr>
        <w:t>质粒，获得含</w:t>
      </w:r>
      <w:r>
        <w:t>CMV</w:t>
      </w:r>
      <w:r>
        <w:rPr>
          <w:rFonts w:ascii="宋体" w:eastAsia="宋体" w:hint="eastAsia"/>
        </w:rPr>
        <w:t>启动子、</w:t>
      </w:r>
      <w:r>
        <w:t>Lipocalin 2</w:t>
      </w:r>
      <w:r>
        <w:rPr>
          <w:rFonts w:ascii="宋体" w:eastAsia="宋体" w:hint="eastAsia"/>
        </w:rPr>
        <w:t>基因和</w:t>
      </w:r>
      <w:r>
        <w:t>SV40 poly A</w:t>
      </w:r>
      <w:r>
        <w:rPr>
          <w:rFonts w:ascii="宋体" w:eastAsia="宋体" w:hint="eastAsia"/>
          <w:spacing w:val="0"/>
        </w:rPr>
        <w:t>信号的基因序列，并把</w:t>
      </w:r>
      <w:r>
        <w:t>Lipocalin 2</w:t>
      </w:r>
      <w:r>
        <w:rPr>
          <w:rFonts w:ascii="宋体" w:eastAsia="宋体" w:hint="eastAsia"/>
        </w:rPr>
        <w:t>基因序列再次亚克隆入前面构建好的</w:t>
      </w:r>
      <w:r>
        <w:t>pZD55</w:t>
      </w:r>
      <w:r>
        <w:rPr>
          <w:rFonts w:ascii="宋体" w:eastAsia="宋体" w:hint="eastAsia"/>
        </w:rPr>
        <w:t>质粒中，构建</w:t>
      </w:r>
      <w:r>
        <w:t>pZD55-lipocalin 2</w:t>
      </w:r>
      <w:r>
        <w:rPr>
          <w:rFonts w:ascii="宋体" w:eastAsia="宋体" w:hint="eastAsia"/>
        </w:rPr>
        <w:t>质粒。</w:t>
      </w:r>
    </w:p>
    <w:p w:rsidR="00000000">
      <w:pPr>
        <w:pStyle w:val="aff7"/>
        <w:spacing w:line="240" w:lineRule="atLeast"/>
        <w:topLinePunct/>
      </w:pPr>
      <w:r>
        <w:drawing>
          <wp:inline>
            <wp:extent cx="5132287" cy="3526536"/>
            <wp:effectExtent l="0" t="0" r="0" b="0"/>
            <wp:docPr id="13" name="image7.jpeg" descr=""/>
            <wp:cNvGraphicFramePr>
              <a:graphicFrameLocks noChangeAspect="1"/>
            </wp:cNvGraphicFramePr>
            <a:graphic>
              <a:graphicData uri="http://schemas.openxmlformats.org/drawingml/2006/picture">
                <pic:pic>
                  <pic:nvPicPr>
                    <pic:cNvPr id="14" name="image7.jpeg"/>
                    <pic:cNvPicPr/>
                  </pic:nvPicPr>
                  <pic:blipFill>
                    <a:blip r:embed="rId15" cstate="print"/>
                    <a:stretch>
                      <a:fillRect/>
                    </a:stretch>
                  </pic:blipFill>
                  <pic:spPr>
                    <a:xfrm>
                      <a:off x="0" y="0"/>
                      <a:ext cx="5132287" cy="3526536"/>
                    </a:xfrm>
                    <a:prstGeom prst="rect">
                      <a:avLst/>
                    </a:prstGeom>
                  </pic:spPr>
                </pic:pic>
              </a:graphicData>
            </a:graphic>
          </wp:inline>
        </w:drawing>
      </w:r>
    </w:p>
    <w:p w:rsidR="0018722C">
      <w:pPr>
        <w:pStyle w:val="a9"/>
        <w:topLinePunct/>
      </w:pPr>
      <w:r>
        <w:rPr>
          <w:rFonts w:ascii="宋体" w:eastAsia="宋体" w:hint="eastAsia"/>
        </w:rPr>
        <w:t>图</w:t>
      </w:r>
      <w:r>
        <w:t>1-1-5</w:t>
      </w:r>
      <w:r>
        <w:t xml:space="preserve">  </w:t>
      </w:r>
      <w:r w:rsidRPr="00DB64CE">
        <w:t>pZD55-lipocalin 2</w:t>
      </w:r>
      <w:r>
        <w:rPr>
          <w:rFonts w:ascii="宋体" w:eastAsia="宋体" w:hint="eastAsia"/>
        </w:rPr>
        <w:t>质粒构建示意图</w:t>
      </w:r>
    </w:p>
    <w:p w:rsidR="0018722C">
      <w:pPr>
        <w:topLinePunct/>
      </w:pPr>
      <w:r>
        <w:rPr>
          <w:rFonts w:cstheme="minorBidi" w:hAnsiTheme="minorHAnsi" w:eastAsiaTheme="minorHAnsi" w:asciiTheme="minorHAnsi"/>
        </w:rPr>
        <w:t>18</w:t>
      </w:r>
    </w:p>
    <w:p w:rsidR="0018722C">
      <w:pPr>
        <w:topLinePunct/>
      </w:pPr>
      <w:r>
        <w:t>2</w:t>
      </w:r>
      <w:r>
        <w:rPr>
          <w:rFonts w:ascii="宋体" w:eastAsia="宋体" w:hint="eastAsia"/>
        </w:rPr>
        <w:t>）</w:t>
      </w:r>
      <w:r>
        <w:t>Bgl II</w:t>
      </w:r>
      <w:r w:rsidR="001852F3">
        <w:t xml:space="preserve"> </w:t>
      </w:r>
      <w:r>
        <w:rPr>
          <w:rFonts w:ascii="宋体" w:eastAsia="宋体" w:hint="eastAsia"/>
        </w:rPr>
        <w:t>单酶切</w:t>
      </w:r>
      <w:r>
        <w:t>pCA13-lipocalin 2</w:t>
      </w:r>
      <w:r>
        <w:rPr>
          <w:rFonts w:ascii="宋体" w:eastAsia="宋体" w:hint="eastAsia"/>
        </w:rPr>
        <w:t>质粒和</w:t>
      </w:r>
      <w:r>
        <w:t>pZD55</w:t>
      </w:r>
      <w:r>
        <w:rPr>
          <w:rFonts w:ascii="宋体" w:eastAsia="宋体" w:hint="eastAsia"/>
        </w:rPr>
        <w:t>质粒</w:t>
      </w:r>
    </w:p>
    <w:p w:rsidR="0018722C">
      <w:pPr>
        <w:pStyle w:val="a8"/>
        <w:textAlignment w:val="center"/>
        <w:topLinePunct/>
      </w:pPr>
      <w:r>
        <w:pict>
          <v:line style="position:absolute;mso-position-horizontal-relative:page;mso-position-vertical-relative:paragraph;z-index:2008;mso-wrap-distance-left:0;mso-wrap-distance-right:0" from="156.959991pt,28.085594pt" to="435.959985pt,28.205594pt" stroked="true" strokeweight=".72pt" strokecolor="#000000">
            <v:stroke dashstyle="solid"/>
            <w10:wrap type="topAndBottom"/>
          </v:line>
        </w:pict>
      </w:r>
      <w:r>
        <w:rPr>
          <w:rFonts w:ascii="宋体" w:eastAsia="宋体" w:hint="eastAsia"/>
        </w:rPr>
        <w:t>表</w:t>
      </w:r>
      <w:r>
        <w:t>1-1-12</w:t>
      </w:r>
      <w:r>
        <w:t xml:space="preserve">  </w:t>
      </w:r>
      <w:r>
        <w:rPr>
          <w:rFonts w:ascii="宋体" w:eastAsia="宋体" w:hint="eastAsia"/>
        </w:rPr>
        <w:t>酶切反应体系</w:t>
      </w:r>
    </w:p>
    <w:p w:rsidR="0018722C">
      <w:pPr>
        <w:topLinePunct/>
      </w:pPr>
      <w:r>
        <w:t>Component</w:t>
      </w:r>
      <w:r w:rsidRPr="00000000">
        <w:tab/>
      </w:r>
      <w:r>
        <w:t>Volume</w:t>
      </w:r>
    </w:p>
    <w:p w:rsidR="0018722C">
      <w:pPr>
        <w:pStyle w:val="aff7"/>
        <w:topLinePunct/>
      </w:pPr>
      <w:r>
        <w:rPr>
          <w:sz w:val="2"/>
        </w:rPr>
        <w:pict>
          <v:group style="width:279.75pt;height:.85pt;mso-position-horizontal-relative:char;mso-position-vertical-relative:line" coordorigin="0,0" coordsize="5595,17">
            <v:line style="position:absolute" from="7,7" to="5587,10" stroked="true" strokeweight=".72pt" strokecolor="#000000">
              <v:stroke dashstyle="solid"/>
            </v:line>
          </v:group>
        </w:pict>
      </w:r>
      <w:r/>
    </w:p>
    <w:p w:rsidR="0018722C">
      <w:pPr>
        <w:pStyle w:val="affff1"/>
        <w:topLinePunct/>
      </w:pPr>
      <w:r>
        <w:rPr>
          <w:rFonts w:ascii="宋体" w:hAnsi="宋体" w:eastAsia="宋体" w:hint="eastAsia"/>
        </w:rPr>
        <w:t>鉴定正确的</w:t>
      </w:r>
      <w:r>
        <w:t>PCA13-Lipocalin</w:t>
      </w:r>
      <w:r>
        <w:t> </w:t>
      </w:r>
      <w:r>
        <w:t>2</w:t>
      </w:r>
      <w:r>
        <w:rPr>
          <w:rFonts w:ascii="宋体" w:hAnsi="宋体" w:eastAsia="宋体" w:hint="eastAsia"/>
        </w:rPr>
        <w:t>质粒</w:t>
      </w:r>
      <w:r>
        <w:t>10</w:t>
      </w:r>
      <w:r>
        <w:rPr>
          <w:rFonts w:ascii="Century Gothic" w:hAnsi="Century Gothic" w:eastAsia="Century Gothic"/>
        </w:rPr>
        <w:t>µ</w:t>
      </w:r>
      <w:r>
        <w:t>l H2O</w:t>
      </w:r>
      <w:r w:rsidRPr="00000000">
        <w:tab/>
      </w:r>
      <w:r w:rsidR="001852F3">
        <w:t>6</w:t>
      </w:r>
      <w:r>
        <w:rPr>
          <w:rFonts w:ascii="Century Gothic" w:hAnsi="Century Gothic" w:eastAsia="Century Gothic"/>
        </w:rPr>
        <w:t>µ</w:t>
      </w:r>
      <w:r>
        <w:t>l</w:t>
      </w:r>
    </w:p>
    <w:p w:rsidR="0018722C">
      <w:pPr>
        <w:topLinePunct/>
      </w:pPr>
      <w:bookmarkStart w:id="493605" w:name="_cwCmt4"/>
      <w:r>
        <w:t>10×H</w:t>
      </w:r>
      <w:r>
        <w:t> </w:t>
      </w:r>
      <w:r>
        <w:t>buffer</w:t>
      </w:r>
      <w:r w:rsidRPr="00000000">
        <w:tab/>
        <w:t>2</w:t>
      </w:r>
      <w:r>
        <w:rPr>
          <w:rFonts w:ascii="Century Gothic" w:hAnsi="Century Gothic"/>
        </w:rPr>
        <w:t>µ</w:t>
      </w:r>
      <w:r>
        <w:t>l</w:t>
      </w:r>
      <w:bookmarkEnd w:id="493605"/>
    </w:p>
    <w:p w:rsidR="0018722C">
      <w:pPr>
        <w:topLinePunct/>
      </w:pPr>
      <w:r>
        <w:t>Bgl</w:t>
      </w:r>
      <w:r>
        <w:t> </w:t>
      </w:r>
      <w:r>
        <w:t>II</w:t>
      </w:r>
      <w:r/>
      <w:r>
        <w:rPr>
          <w:rFonts w:ascii="宋体" w:hAnsi="宋体" w:eastAsia="宋体" w:hint="eastAsia"/>
        </w:rPr>
        <w:t>酶</w:t>
      </w:r>
      <w:r>
        <w:t>1</w:t>
      </w:r>
      <w:r>
        <w:rPr>
          <w:rFonts w:ascii="Century Gothic" w:hAnsi="Century Gothic" w:eastAsia="Century Gothic"/>
        </w:rPr>
        <w:t>µ</w:t>
      </w:r>
      <w:r>
        <w:t>l</w:t>
      </w:r>
    </w:p>
    <w:p w:rsidR="0018722C">
      <w:pPr>
        <w:pStyle w:val="ae"/>
        <w:topLinePunct/>
      </w:pPr>
      <w:r>
        <w:pict>
          <v:line style="position:absolute;mso-position-horizontal-relative:page;mso-position-vertical-relative:paragraph;z-index:2056;mso-wrap-distance-left:0;mso-wrap-distance-right:0" from="156.959991pt,28.030331pt" to="435.959985pt,28.150331pt" stroked="true" strokeweight=".72pt" strokecolor="#000000">
            <v:stroke dashstyle="solid"/>
            <w10:wrap type="topAndBottom"/>
          </v:line>
        </w:pict>
      </w:r>
      <w:r>
        <w:rPr>
          <w:spacing w:val="-2"/>
        </w:rPr>
        <w:t>Total</w:t>
      </w:r>
      <w:r>
        <w:rPr>
          <w:spacing w:val="-1"/>
        </w:rPr>
        <w:t> </w:t>
      </w:r>
      <w:r>
        <w:t>volume</w:t>
      </w:r>
      <w:r w:rsidRPr="00000000">
        <w:tab/>
        <w:t>20</w:t>
      </w:r>
      <w:r>
        <w:rPr>
          <w:rFonts w:ascii="Century Gothic" w:hAnsi="Century Gothic"/>
        </w:rPr>
        <w:t>µ</w:t>
      </w:r>
      <w:r>
        <w:t>l</w:t>
      </w:r>
    </w:p>
    <w:p w:rsidR="0018722C">
      <w:pPr>
        <w:topLinePunct/>
      </w:pPr>
      <w:r>
        <w:rPr>
          <w:rFonts w:ascii="宋体" w:hAnsi="宋体" w:eastAsia="宋体" w:hint="eastAsia"/>
        </w:rPr>
        <w:t>混匀后稍离心，于</w:t>
      </w:r>
      <w:r>
        <w:t>37</w:t>
      </w:r>
      <w:r>
        <w:rPr>
          <w:rFonts w:ascii="宋体" w:hAnsi="宋体" w:eastAsia="宋体" w:hint="eastAsia"/>
        </w:rPr>
        <w:t>℃水浴反应</w:t>
      </w:r>
      <w:r>
        <w:t>2-3h</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Times New Roman" w:hAnsi="Times New Roman" w:eastAsia="Times New Roman" w:cs="Times New Roman"/>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6"/>
          <w:szCs w:val="24"/>
          <w:rFonts w:cstheme="minorBidi" w:ascii="Times New Roman" w:hAnsi="Times New Roman" w:eastAsia="Times New Roman" w:cs="Times New Roman"/>
        </w:rPr>
      </w:pPr>
    </w:p>
    <w:p w:rsidR="0018722C">
      <w:pPr>
        <w:pStyle w:val="a8"/>
        <w:textAlignment w:val="center"/>
        <w:topLinePunct/>
      </w:pPr>
      <w:r>
        <w:pict>
          <v:line style="position:absolute;mso-position-horizontal-relative:page;mso-position-vertical-relative:paragraph;z-index:2080;mso-wrap-distance-left:0;mso-wrap-distance-right:0" from="156.959991pt,21.335615pt" to="435.959985pt,21.455615pt" stroked="true" strokeweight=".72pt" strokecolor="#000000">
            <v:stroke dashstyle="solid"/>
            <w10:wrap type="topAndBottom"/>
          </v:line>
        </w:pict>
      </w:r>
      <w:r>
        <w:rPr>
          <w:rFonts w:ascii="宋体" w:eastAsia="宋体" w:hint="eastAsia"/>
        </w:rPr>
        <w:t>表</w:t>
      </w:r>
      <w:r>
        <w:t>1-1-13</w:t>
      </w:r>
      <w:r>
        <w:t xml:space="preserve">  </w:t>
      </w:r>
      <w:r>
        <w:rPr>
          <w:rFonts w:ascii="宋体" w:eastAsia="宋体" w:hint="eastAsia"/>
        </w:rPr>
        <w:t>酶切反应体系</w:t>
      </w:r>
    </w:p>
    <w:p w:rsidR="0018722C">
      <w:pPr>
        <w:topLinePunct/>
      </w:pPr>
      <w:r>
        <w:t>Component</w:t>
      </w:r>
      <w:r w:rsidRPr="00000000">
        <w:tab/>
      </w:r>
      <w:r>
        <w:t>Volume</w:t>
      </w:r>
    </w:p>
    <w:p w:rsidR="0018722C">
      <w:pPr>
        <w:pStyle w:val="aff7"/>
        <w:topLinePunct/>
      </w:pPr>
      <w:r>
        <w:rPr>
          <w:sz w:val="2"/>
        </w:rPr>
        <w:pict>
          <v:group style="width:279.75pt;height:.85pt;mso-position-horizontal-relative:char;mso-position-vertical-relative:line" coordorigin="0,0" coordsize="5595,17">
            <v:line style="position:absolute" from="7,7" to="5587,10" stroked="true" strokeweight=".72pt" strokecolor="#000000">
              <v:stroke dashstyle="solid"/>
            </v:line>
          </v:group>
        </w:pict>
      </w:r>
      <w:r/>
    </w:p>
    <w:p w:rsidR="0018722C">
      <w:pPr>
        <w:pStyle w:val="affff1"/>
        <w:topLinePunct/>
      </w:pPr>
      <w:r>
        <w:t>pZD55</w:t>
      </w:r>
      <w:r>
        <w:rPr>
          <w:rFonts w:ascii="宋体" w:hAnsi="宋体" w:eastAsia="宋体" w:hint="eastAsia"/>
        </w:rPr>
        <w:t>质粒</w:t>
      </w:r>
      <w:r>
        <w:t>10</w:t>
      </w:r>
      <w:r>
        <w:rPr>
          <w:rFonts w:ascii="Century Gothic" w:hAnsi="Century Gothic" w:eastAsia="Century Gothic"/>
        </w:rPr>
        <w:t>µ</w:t>
      </w:r>
      <w:r>
        <w:t>l</w:t>
      </w:r>
    </w:p>
    <w:p w:rsidR="0018722C">
      <w:pPr>
        <w:topLinePunct/>
      </w:pPr>
      <w:r>
        <w:t>10×H</w:t>
      </w:r>
      <w:r>
        <w:t> </w:t>
      </w:r>
      <w:r>
        <w:t>buffer</w:t>
      </w:r>
      <w:r w:rsidRPr="00000000">
        <w:tab/>
        <w:t>2</w:t>
      </w:r>
      <w:r>
        <w:rPr>
          <w:rFonts w:ascii="Century Gothic" w:hAnsi="Century Gothic"/>
        </w:rPr>
        <w:t>µ</w:t>
      </w:r>
      <w:r>
        <w:t>l</w:t>
      </w:r>
    </w:p>
    <w:p w:rsidR="0018722C">
      <w:pPr>
        <w:topLinePunct/>
      </w:pPr>
      <w:r>
        <w:t>H2O</w:t>
      </w:r>
      <w:r w:rsidRPr="00000000">
        <w:tab/>
        <w:t>6</w:t>
      </w:r>
      <w:r>
        <w:rPr>
          <w:rFonts w:ascii="Century Gothic" w:hAnsi="Century Gothic"/>
        </w:rPr>
        <w:t>µ</w:t>
      </w:r>
      <w:r>
        <w:t>l</w:t>
      </w:r>
    </w:p>
    <w:p w:rsidR="0018722C">
      <w:pPr>
        <w:topLinePunct/>
      </w:pPr>
      <w:r>
        <w:t>Bgl</w:t>
      </w:r>
      <w:r>
        <w:t> </w:t>
      </w:r>
      <w:r>
        <w:t>II</w:t>
      </w:r>
      <w:r>
        <w:rPr>
          <w:rFonts w:ascii="宋体" w:hAnsi="宋体" w:eastAsia="宋体" w:hint="eastAsia"/>
        </w:rPr>
        <w:t>酶</w:t>
      </w:r>
      <w:r>
        <w:t>1</w:t>
      </w:r>
      <w:r>
        <w:rPr>
          <w:rFonts w:ascii="Century Gothic" w:hAnsi="Century Gothic" w:eastAsia="Century Gothic"/>
        </w:rPr>
        <w:t>µ</w:t>
      </w:r>
      <w:r>
        <w:t>l</w:t>
      </w:r>
    </w:p>
    <w:p w:rsidR="0018722C">
      <w:pPr>
        <w:topLinePunct/>
      </w:pPr>
      <w:r>
        <w:t>Total</w:t>
      </w:r>
      <w:r>
        <w:t> </w:t>
      </w:r>
      <w:r>
        <w:t>volume</w:t>
      </w:r>
      <w:r w:rsidRPr="00000000">
        <w:tab/>
        <w:t>20</w:t>
      </w:r>
      <w:r>
        <w:rPr>
          <w:rFonts w:ascii="Century Gothic" w:hAnsi="Century Gothic"/>
        </w:rPr>
        <w:t>µ</w:t>
      </w:r>
      <w:r>
        <w:t>l</w:t>
      </w:r>
    </w:p>
    <w:p w:rsidR="0018722C">
      <w:pPr>
        <w:pStyle w:val="aff7"/>
        <w:topLinePunct/>
      </w:pPr>
      <w:r>
        <w:pict>
          <v:line style="position:absolute;mso-position-horizontal-relative:page;mso-position-vertical-relative:paragraph;z-index:2128;mso-wrap-distance-left:0;mso-wrap-distance-right:0" from="156.959991pt,8.127727pt" to="435.959985pt,8.247727pt" stroked="true" strokeweight=".72pt" strokecolor="#000000">
            <v:stroke dashstyle="solid"/>
            <w10:wrap type="topAndBottom"/>
          </v:line>
        </w:pict>
      </w:r>
    </w:p>
    <w:p w:rsidR="0018722C">
      <w:pPr>
        <w:pStyle w:val="affff1"/>
        <w:topLinePunct/>
      </w:pPr>
      <w:r>
        <w:rPr>
          <w:rFonts w:ascii="宋体" w:hAnsi="宋体" w:eastAsia="宋体" w:hint="eastAsia"/>
        </w:rPr>
        <w:t>混匀后稍离心，</w:t>
      </w:r>
      <w:r>
        <w:t>37</w:t>
      </w:r>
      <w:r>
        <w:rPr>
          <w:rFonts w:ascii="宋体" w:hAnsi="宋体" w:eastAsia="宋体" w:hint="eastAsia"/>
        </w:rPr>
        <w:t>℃水浴中酶切反应</w:t>
      </w:r>
      <w:r>
        <w:t>3h</w:t>
      </w:r>
      <w:r>
        <w:rPr>
          <w:rFonts w:ascii="宋体" w:hAnsi="宋体" w:eastAsia="宋体" w:hint="eastAsia"/>
        </w:rPr>
        <w:t>后加入</w:t>
      </w:r>
      <w:r>
        <w:t>CIAP 1ul</w:t>
      </w:r>
      <w:r>
        <w:rPr>
          <w:rFonts w:ascii="宋体" w:hAnsi="宋体" w:eastAsia="宋体" w:hint="eastAsia"/>
        </w:rPr>
        <w:t>去磷</w:t>
      </w:r>
      <w:r w:rsidR="001852F3">
        <w:rPr>
          <w:rFonts w:ascii="宋体" w:hAnsi="宋体" w:eastAsia="宋体" w:hint="eastAsia"/>
        </w:rPr>
        <w:t xml:space="preserve">，继续</w:t>
      </w:r>
      <w:r>
        <w:t>37</w:t>
      </w:r>
      <w:r>
        <w:rPr>
          <w:rFonts w:ascii="宋体" w:hAnsi="宋体" w:eastAsia="宋体" w:hint="eastAsia"/>
        </w:rPr>
        <w:t>℃水浴</w:t>
      </w:r>
    </w:p>
    <w:p w:rsidR="0018722C">
      <w:pPr>
        <w:topLinePunct/>
      </w:pPr>
      <w:r>
        <w:t>30S</w:t>
      </w:r>
      <w:r>
        <w:rPr>
          <w:rFonts w:ascii="宋体" w:eastAsia="宋体" w:hint="eastAsia"/>
        </w:rPr>
        <w:t>。对上述酶切产物电泳并回收</w:t>
      </w:r>
      <w:r>
        <w:t>pZD55</w:t>
      </w:r>
      <w:r>
        <w:rPr>
          <w:rFonts w:ascii="宋体" w:eastAsia="宋体" w:hint="eastAsia"/>
        </w:rPr>
        <w:t>质粒酶切的大片断产物和</w:t>
      </w:r>
      <w:r>
        <w:t>PCA13-Lipocalin</w:t>
      </w:r>
    </w:p>
    <w:p w:rsidR="0018722C">
      <w:pPr>
        <w:topLinePunct/>
      </w:pPr>
      <w:r>
        <w:t>2</w:t>
      </w:r>
      <w:r>
        <w:rPr>
          <w:rFonts w:ascii="宋体" w:eastAsia="宋体" w:hint="eastAsia"/>
        </w:rPr>
        <w:t>质粒的小片断产物。</w:t>
      </w:r>
    </w:p>
    <w:p w:rsidR="0018722C">
      <w:pPr>
        <w:topLinePunct/>
      </w:pPr>
      <w:r>
        <w:t>3</w:t>
      </w:r>
      <w:r>
        <w:rPr>
          <w:rFonts w:ascii="宋体" w:eastAsia="宋体" w:hint="eastAsia"/>
        </w:rPr>
        <w:t>）</w:t>
      </w:r>
      <w:r>
        <w:rPr>
          <w:rFonts w:ascii="宋体" w:eastAsia="宋体" w:hint="eastAsia"/>
        </w:rPr>
        <w:t>连接反应</w:t>
      </w:r>
    </w:p>
    <w:p w:rsidR="0018722C">
      <w:pPr>
        <w:topLinePunct/>
      </w:pPr>
    </w:p>
    <w:p w:rsidR="0018722C">
      <w:pPr>
        <w:pStyle w:val="a8"/>
        <w:textAlignment w:val="center"/>
        <w:topLinePunct/>
      </w:pPr>
      <w:r>
        <w:pict>
          <v:line style="position:absolute;mso-position-horizontal-relative:page;mso-position-vertical-relative:paragraph;z-index:2152;mso-wrap-distance-left:0;mso-wrap-distance-right:0" from="174.959991pt,21.385616pt" to="453.959985pt,21.505616pt" stroked="true" strokeweight=".72pt" strokecolor="#000000">
            <v:stroke dashstyle="solid"/>
            <w10:wrap type="topAndBottom"/>
          </v:line>
        </w:pict>
      </w:r>
      <w:r>
        <w:rPr>
          <w:rFonts w:ascii="宋体" w:eastAsia="宋体" w:hint="eastAsia"/>
        </w:rPr>
        <w:t>表</w:t>
      </w:r>
      <w:r>
        <w:t>1-1-14</w:t>
      </w:r>
      <w:r>
        <w:t xml:space="preserve">  </w:t>
      </w:r>
      <w:r>
        <w:rPr>
          <w:rFonts w:ascii="宋体" w:eastAsia="宋体" w:hint="eastAsia"/>
        </w:rPr>
        <w:t>连接反应体系</w:t>
      </w:r>
    </w:p>
    <w:p w:rsidR="0018722C">
      <w:pPr>
        <w:topLinePunct/>
      </w:pPr>
      <w:r>
        <w:t>Component</w:t>
      </w:r>
      <w:r w:rsidRPr="00000000">
        <w:tab/>
      </w:r>
      <w:r>
        <w:t>Volume</w:t>
      </w:r>
    </w:p>
    <w:p w:rsidR="0018722C">
      <w:pPr>
        <w:pStyle w:val="aff7"/>
        <w:topLinePunct/>
      </w:pPr>
      <w:r>
        <w:rPr>
          <w:sz w:val="2"/>
        </w:rPr>
        <w:pict>
          <v:group style="width:279.75pt;height:.85pt;mso-position-horizontal-relative:char;mso-position-vertical-relative:line" coordorigin="0,0" coordsize="5595,17">
            <v:line style="position:absolute" from="7,7" to="5587,10" stroked="true" strokeweight=".72pt" strokecolor="#000000">
              <v:stroke dashstyle="solid"/>
            </v:line>
          </v:group>
        </w:pict>
      </w:r>
      <w:r/>
    </w:p>
    <w:p w:rsidR="0018722C">
      <w:pPr>
        <w:pStyle w:val="affff1"/>
        <w:topLinePunct/>
      </w:pPr>
      <w:r>
        <w:t>PCA13-Lipocalin</w:t>
      </w:r>
      <w:r>
        <w:t> </w:t>
      </w:r>
      <w:r>
        <w:t>2</w:t>
      </w:r>
      <w:r/>
      <w:r>
        <w:rPr>
          <w:rFonts w:ascii="宋体" w:eastAsia="宋体" w:hint="eastAsia"/>
        </w:rPr>
        <w:t>酶切的小片断产物</w:t>
      </w:r>
      <w:r>
        <w:t>10ul T4</w:t>
      </w:r>
      <w:r>
        <w:t> </w:t>
      </w:r>
      <w:r>
        <w:t>ligase</w:t>
      </w:r>
      <w:r w:rsidRPr="00000000">
        <w:tab/>
        <w:t>1ul</w:t>
      </w:r>
    </w:p>
    <w:p w:rsidR="0018722C">
      <w:pPr>
        <w:topLinePunct/>
      </w:pPr>
      <w:r>
        <w:rPr>
          <w:rFonts w:cstheme="minorBidi" w:hAnsiTheme="minorHAnsi" w:eastAsiaTheme="minorHAnsi" w:asciiTheme="minorHAnsi"/>
        </w:rPr>
        <w:t>19</w:t>
      </w:r>
    </w:p>
    <w:p w:rsidR="0018722C">
      <w:pPr>
        <w:topLinePunct/>
      </w:pPr>
      <w:r>
        <w:t>pZD55</w:t>
      </w:r>
      <w:r/>
      <w:r>
        <w:rPr>
          <w:rFonts w:ascii="宋体" w:eastAsia="宋体" w:hint="eastAsia"/>
        </w:rPr>
        <w:t>质粒酶切的大片断产物</w:t>
      </w:r>
      <w:r>
        <w:t>4ul DDH2O</w:t>
      </w:r>
      <w:r w:rsidRPr="00000000">
        <w:tab/>
      </w:r>
      <w:r w:rsidR="001852F3">
        <w:t>3ul</w:t>
      </w:r>
    </w:p>
    <w:p w:rsidR="0018722C">
      <w:pPr>
        <w:topLinePunct/>
      </w:pPr>
      <w:r>
        <w:t>10×Buffer</w:t>
      </w:r>
      <w:r w:rsidRPr="00000000">
        <w:tab/>
        <w:t>2ul</w:t>
      </w:r>
    </w:p>
    <w:p w:rsidR="0018722C">
      <w:pPr>
        <w:topLinePunct/>
      </w:pPr>
      <w:r>
        <w:t>Total</w:t>
      </w:r>
      <w:r>
        <w:t> volume</w:t>
      </w:r>
      <w:r w:rsidRPr="00000000">
        <w:tab/>
        <w:t>20ul</w:t>
      </w:r>
    </w:p>
    <w:p w:rsidR="0018722C">
      <w:pPr>
        <w:pStyle w:val="aff7"/>
        <w:topLinePunct/>
      </w:pPr>
      <w:r>
        <w:pict>
          <v:line style="position:absolute;mso-position-horizontal-relative:page;mso-position-vertical-relative:paragraph;z-index:2200;mso-wrap-distance-left:0;mso-wrap-distance-right:0" from="174.959991pt,12.756915pt" to="453.959985pt,12.756915pt" stroked="true" strokeweight=".72pt" strokecolor="#000000">
            <v:stroke dashstyle="solid"/>
            <w10:wrap type="topAndBottom"/>
          </v:line>
        </w:pict>
      </w:r>
    </w:p>
    <w:p w:rsidR="0018722C">
      <w:pPr>
        <w:topLinePunct/>
      </w:pPr>
      <w:r>
        <w:rPr>
          <w:rFonts w:ascii="宋体" w:hAnsi="宋体" w:eastAsia="宋体" w:hint="eastAsia"/>
        </w:rPr>
        <w:t>充分混匀后</w:t>
      </w:r>
      <w:r>
        <w:t>16</w:t>
      </w:r>
      <w:r>
        <w:rPr>
          <w:rFonts w:ascii="宋体" w:hAnsi="宋体" w:eastAsia="宋体" w:hint="eastAsia"/>
        </w:rPr>
        <w:t>℃</w:t>
      </w:r>
      <w:r w:rsidR="001852F3">
        <w:rPr>
          <w:rFonts w:ascii="宋体" w:hAnsi="宋体" w:eastAsia="宋体" w:hint="eastAsia"/>
        </w:rPr>
        <w:t xml:space="preserve">过夜。</w:t>
      </w:r>
    </w:p>
    <w:p w:rsidR="0018722C">
      <w:pPr>
        <w:topLinePunct/>
      </w:pPr>
      <w:r>
        <w:t>4</w:t>
      </w:r>
      <w:r>
        <w:rPr>
          <w:rFonts w:ascii="宋体" w:eastAsia="宋体" w:hint="eastAsia"/>
        </w:rPr>
        <w:t>）</w:t>
      </w:r>
      <w:r>
        <w:rPr>
          <w:rFonts w:ascii="宋体" w:eastAsia="宋体" w:hint="eastAsia"/>
        </w:rPr>
        <w:t>转化，涂板后挑取单克隆</w:t>
      </w:r>
    </w:p>
    <w:p w:rsidR="0018722C">
      <w:pPr>
        <w:topLinePunct/>
      </w:pPr>
      <w:r>
        <w:rPr>
          <w:rFonts w:ascii="宋体" w:hAnsi="宋体" w:eastAsia="宋体" w:hint="eastAsia"/>
        </w:rPr>
        <w:t>取</w:t>
      </w:r>
      <w:r>
        <w:t>10ul</w:t>
      </w:r>
      <w:r>
        <w:rPr>
          <w:rFonts w:ascii="宋体" w:hAnsi="宋体" w:eastAsia="宋体" w:hint="eastAsia"/>
        </w:rPr>
        <w:t>连接产物转化</w:t>
      </w:r>
      <w:r>
        <w:t>DH5α</w:t>
      </w:r>
      <w:r>
        <w:rPr>
          <w:rFonts w:ascii="宋体" w:hAnsi="宋体" w:eastAsia="宋体" w:hint="eastAsia"/>
        </w:rPr>
        <w:t>感受态细菌，涂板，于</w:t>
      </w:r>
      <w:r>
        <w:t>24h</w:t>
      </w:r>
      <w:r>
        <w:rPr>
          <w:rFonts w:ascii="宋体" w:hAnsi="宋体" w:eastAsia="宋体" w:hint="eastAsia"/>
        </w:rPr>
        <w:t>后挑取阳性菌落，分</w:t>
      </w:r>
      <w:r>
        <w:rPr>
          <w:rFonts w:ascii="宋体" w:hAnsi="宋体" w:eastAsia="宋体" w:hint="eastAsia"/>
        </w:rPr>
        <w:t>别编号并接种于</w:t>
      </w:r>
      <w:r>
        <w:t>LB</w:t>
      </w:r>
      <w:r>
        <w:rPr>
          <w:rFonts w:ascii="宋体" w:hAnsi="宋体" w:eastAsia="宋体" w:hint="eastAsia"/>
        </w:rPr>
        <w:t>培养基中并于次日小量抽提质粒。</w:t>
      </w:r>
    </w:p>
    <w:p w:rsidR="0018722C">
      <w:pPr>
        <w:pStyle w:val="cw18"/>
        <w:topLinePunct/>
      </w:pPr>
      <w:r>
        <w:rPr>
          <w:rFonts w:ascii="宋体" w:eastAsia="宋体" w:hint="eastAsia"/>
        </w:rPr>
        <w:t>5</w:t>
      </w:r>
      <w:r>
        <w:rPr>
          <w:rFonts w:ascii="宋体" w:eastAsia="宋体" w:hint="eastAsia"/>
        </w:rPr>
        <w:t>）</w:t>
      </w:r>
      <w:r>
        <w:t>pZD55-lipocalin</w:t>
      </w:r>
      <w:r>
        <w:t> </w:t>
      </w:r>
      <w:r>
        <w:t>2</w:t>
      </w:r>
      <w:r/>
      <w:r>
        <w:rPr>
          <w:rFonts w:ascii="宋体" w:eastAsia="宋体" w:hint="eastAsia"/>
        </w:rPr>
        <w:t>鉴定酶切鉴定：</w:t>
      </w:r>
    </w:p>
    <w:p w:rsidR="0018722C">
      <w:pPr>
        <w:pStyle w:val="a8"/>
        <w:textAlignment w:val="center"/>
        <w:topLinePunct/>
      </w:pPr>
      <w:r>
        <w:pict>
          <v:line style="position:absolute;mso-position-horizontal-relative:page;mso-position-vertical-relative:paragraph;z-index:2224;mso-wrap-distance-left:0;mso-wrap-distance-right:0" from="174.959991pt,24.085621pt" to="453.959985pt,24.205621pt" stroked="true" strokeweight=".72pt" strokecolor="#000000">
            <v:stroke dashstyle="solid"/>
            <w10:wrap type="topAndBottom"/>
          </v:line>
        </w:pict>
      </w:r>
      <w:r>
        <w:rPr>
          <w:rFonts w:ascii="宋体" w:eastAsia="宋体" w:hint="eastAsia"/>
        </w:rPr>
        <w:t>表</w:t>
      </w:r>
      <w:r>
        <w:t>1-1-15</w:t>
      </w:r>
      <w:r>
        <w:t xml:space="preserve">  </w:t>
      </w:r>
      <w:r>
        <w:rPr>
          <w:rFonts w:ascii="宋体" w:eastAsia="宋体" w:hint="eastAsia"/>
        </w:rPr>
        <w:t>酶切反应体系</w:t>
      </w:r>
    </w:p>
    <w:p w:rsidR="0018722C">
      <w:pPr>
        <w:topLinePunct/>
      </w:pPr>
      <w:r>
        <w:t>Component</w:t>
      </w:r>
      <w:r w:rsidRPr="00000000">
        <w:tab/>
      </w:r>
      <w:r>
        <w:t>Volume</w:t>
      </w:r>
    </w:p>
    <w:p w:rsidR="0018722C">
      <w:pPr>
        <w:pStyle w:val="aff7"/>
        <w:topLinePunct/>
      </w:pPr>
      <w:r>
        <w:rPr>
          <w:sz w:val="2"/>
        </w:rPr>
        <w:pict>
          <v:group style="width:279.75pt;height:.85pt;mso-position-horizontal-relative:char;mso-position-vertical-relative:line" coordorigin="0,0" coordsize="5595,17">
            <v:line style="position:absolute" from="7,7" to="5587,10" stroked="true" strokeweight=".72pt" strokecolor="#000000">
              <v:stroke dashstyle="solid"/>
            </v:line>
          </v:group>
        </w:pict>
      </w:r>
      <w:r/>
    </w:p>
    <w:p w:rsidR="0018722C">
      <w:pPr>
        <w:pStyle w:val="affff1"/>
        <w:topLinePunct/>
      </w:pPr>
      <w:r>
        <w:rPr>
          <w:rFonts w:ascii="宋体" w:hAnsi="宋体" w:eastAsia="宋体" w:hint="eastAsia"/>
        </w:rPr>
        <w:t>对应编号的待鉴定</w:t>
      </w:r>
      <w:r>
        <w:t>pZD55-Lipocalin</w:t>
      </w:r>
      <w:r>
        <w:t> </w:t>
      </w:r>
      <w:r>
        <w:t>2</w:t>
      </w:r>
      <w:r>
        <w:rPr>
          <w:rFonts w:ascii="宋体" w:hAnsi="宋体" w:eastAsia="宋体" w:hint="eastAsia"/>
        </w:rPr>
        <w:t>质粒</w:t>
      </w:r>
      <w:r>
        <w:t>10</w:t>
      </w:r>
      <w:r>
        <w:rPr>
          <w:rFonts w:ascii="Century Gothic" w:hAnsi="Century Gothic" w:eastAsia="Century Gothic"/>
        </w:rPr>
        <w:t>µ</w:t>
      </w:r>
      <w:r>
        <w:t>l H2O</w:t>
      </w:r>
      <w:r w:rsidRPr="00000000">
        <w:tab/>
      </w:r>
      <w:r w:rsidR="001852F3">
        <w:t>6</w:t>
      </w:r>
      <w:r>
        <w:rPr>
          <w:rFonts w:ascii="Century Gothic" w:hAnsi="Century Gothic" w:eastAsia="Century Gothic"/>
        </w:rPr>
        <w:t>µ</w:t>
      </w:r>
      <w:r>
        <w:t>l</w:t>
      </w:r>
    </w:p>
    <w:p w:rsidR="0018722C">
      <w:pPr>
        <w:topLinePunct/>
      </w:pPr>
      <w:r>
        <w:t>Bgl</w:t>
      </w:r>
      <w:r>
        <w:t> </w:t>
      </w:r>
      <w:r>
        <w:t>II</w:t>
      </w:r>
      <w:r>
        <w:rPr>
          <w:rFonts w:ascii="宋体" w:hAnsi="宋体" w:eastAsia="宋体" w:hint="eastAsia"/>
        </w:rPr>
        <w:t>酶</w:t>
      </w:r>
      <w:r>
        <w:t>1</w:t>
      </w:r>
      <w:r>
        <w:rPr>
          <w:rFonts w:ascii="Century Gothic" w:hAnsi="Century Gothic" w:eastAsia="Century Gothic"/>
        </w:rPr>
        <w:t>µ</w:t>
      </w:r>
      <w:r>
        <w:t>l</w:t>
      </w:r>
    </w:p>
    <w:p w:rsidR="0018722C">
      <w:pPr>
        <w:topLinePunct/>
      </w:pPr>
      <w:bookmarkStart w:id="493606" w:name="_cwCmt5"/>
      <w:r>
        <w:t>10×H</w:t>
      </w:r>
      <w:r>
        <w:t> </w:t>
      </w:r>
      <w:r>
        <w:t>buffer</w:t>
      </w:r>
      <w:r w:rsidRPr="00000000">
        <w:tab/>
        <w:t>2</w:t>
      </w:r>
      <w:r>
        <w:rPr>
          <w:rFonts w:ascii="Century Gothic" w:hAnsi="Century Gothic"/>
        </w:rPr>
        <w:t>µ</w:t>
      </w:r>
      <w:r>
        <w:t>l</w:t>
      </w:r>
      <w:bookmarkEnd w:id="493606"/>
    </w:p>
    <w:p w:rsidR="0018722C">
      <w:pPr>
        <w:pStyle w:val="ae"/>
        <w:topLinePunct/>
      </w:pPr>
      <w:r>
        <w:pict>
          <v:line style="position:absolute;mso-position-horizontal-relative:page;mso-position-vertical-relative:paragraph;z-index:2272;mso-wrap-distance-left:0;mso-wrap-distance-right:0" from="174.959991pt,27.680294pt" to="453.959985pt,27.800294pt" stroked="true" strokeweight=".72pt" strokecolor="#000000">
            <v:stroke dashstyle="solid"/>
            <w10:wrap type="topAndBottom"/>
          </v:line>
        </w:pict>
      </w:r>
      <w:r>
        <w:rPr>
          <w:spacing w:val="-2"/>
        </w:rPr>
        <w:t>Total</w:t>
      </w:r>
      <w:r>
        <w:rPr>
          <w:spacing w:val="-1"/>
        </w:rPr>
        <w:t> </w:t>
      </w:r>
      <w:r>
        <w:t>volume</w:t>
      </w:r>
      <w:r w:rsidRPr="00000000">
        <w:tab/>
        <w:t>20</w:t>
      </w:r>
      <w:r>
        <w:rPr>
          <w:rFonts w:ascii="Century Gothic" w:hAnsi="Century Gothic"/>
        </w:rPr>
        <w:t>µ</w:t>
      </w:r>
      <w:r>
        <w:t>l</w:t>
      </w:r>
    </w:p>
    <w:p w:rsidR="0018722C">
      <w:pPr>
        <w:topLinePunct/>
      </w:pPr>
      <w:r>
        <w:rPr>
          <w:rFonts w:ascii="宋体" w:hAnsi="宋体" w:eastAsia="宋体" w:hint="eastAsia"/>
        </w:rPr>
        <w:t>混匀后稍离心，</w:t>
      </w:r>
      <w:r>
        <w:t>37</w:t>
      </w:r>
      <w:r>
        <w:rPr>
          <w:rFonts w:ascii="宋体" w:hAnsi="宋体" w:eastAsia="宋体" w:hint="eastAsia"/>
        </w:rPr>
        <w:t>℃水浴酶切反应</w:t>
      </w:r>
      <w:r>
        <w:t>2-3h</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9"/>
          <w:szCs w:val="24"/>
          <w:rFonts w:cstheme="minorBidi" w:ascii="Times New Roman" w:hAnsi="Times New Roman" w:eastAsia="Times New Roman" w:cs="Times New Roman"/>
        </w:rPr>
      </w:pPr>
    </w:p>
    <w:p w:rsidR="0018722C">
      <w:pPr>
        <w:topLinePunct/>
      </w:pPr>
      <w:r>
        <w:t>PCR</w:t>
      </w:r>
      <w:r>
        <w:rPr>
          <w:rFonts w:ascii="宋体" w:eastAsia="宋体" w:hint="eastAsia"/>
        </w:rPr>
        <w:t>鉴定：</w:t>
      </w:r>
    </w:p>
    <w:p w:rsidR="0018722C">
      <w:pPr>
        <w:pStyle w:val="a8"/>
        <w:textAlignment w:val="center"/>
        <w:topLinePunct/>
      </w:pPr>
      <w:r>
        <w:pict>
          <v:line style="position:absolute;mso-position-horizontal-relative:page;mso-position-vertical-relative:paragraph;z-index:2296;mso-wrap-distance-left:0;mso-wrap-distance-right:0" from="174.959991pt,28.085615pt" to="453.959985pt,28.205615pt" stroked="true" strokeweight=".72pt" strokecolor="#000000">
            <v:stroke dashstyle="solid"/>
            <w10:wrap type="topAndBottom"/>
          </v:line>
        </w:pict>
      </w:r>
      <w:r>
        <w:rPr>
          <w:rFonts w:ascii="宋体" w:eastAsia="宋体" w:hint="eastAsia"/>
        </w:rPr>
        <w:t>表</w:t>
      </w:r>
      <w:r>
        <w:t>1</w:t>
      </w:r>
      <w:r>
        <w:t xml:space="preserve">  </w:t>
      </w:r>
      <w:r w:rsidRPr="00DB64CE">
        <w:t>-1-16 PCR</w:t>
      </w:r>
      <w:r>
        <w:rPr>
          <w:rFonts w:ascii="宋体" w:eastAsia="宋体" w:hint="eastAsia"/>
        </w:rPr>
        <w:t>扩增体系</w:t>
      </w:r>
    </w:p>
    <w:p w:rsidR="0018722C">
      <w:pPr>
        <w:topLinePunct/>
      </w:pPr>
      <w:r>
        <w:t>Component</w:t>
      </w:r>
      <w:r w:rsidRPr="00000000">
        <w:tab/>
      </w:r>
      <w:r>
        <w:t>Volume</w:t>
      </w:r>
    </w:p>
    <w:p w:rsidR="0018722C">
      <w:pPr>
        <w:pStyle w:val="aff7"/>
        <w:topLinePunct/>
      </w:pPr>
      <w:r>
        <w:rPr>
          <w:sz w:val="2"/>
        </w:rPr>
        <w:pict>
          <v:group style="width:279.75pt;height:.85pt;mso-position-horizontal-relative:char;mso-position-vertical-relative:line" coordorigin="0,0" coordsize="5595,17">
            <v:line style="position:absolute" from="7,7" to="5587,10" stroked="true" strokeweight=".72pt" strokecolor="#000000">
              <v:stroke dashstyle="solid"/>
            </v:line>
          </v:group>
        </w:pict>
      </w:r>
      <w:r/>
    </w:p>
    <w:p w:rsidR="0018722C">
      <w:pPr>
        <w:pStyle w:val="affff1"/>
        <w:topLinePunct/>
      </w:pPr>
      <w:r>
        <w:rPr>
          <w:rFonts w:ascii="宋体" w:hAnsi="宋体" w:eastAsia="宋体" w:hint="eastAsia"/>
        </w:rPr>
        <w:t>对应编号的待鉴定</w:t>
      </w:r>
      <w:r>
        <w:t>pZD55-Lipocalin</w:t>
      </w:r>
      <w:r>
        <w:t> </w:t>
      </w:r>
      <w:r>
        <w:t>2</w:t>
      </w:r>
      <w:r>
        <w:rPr>
          <w:rFonts w:ascii="宋体" w:hAnsi="宋体" w:eastAsia="宋体" w:hint="eastAsia"/>
        </w:rPr>
        <w:t>质粒</w:t>
      </w:r>
      <w:r>
        <w:t>1</w:t>
      </w:r>
      <w:r>
        <w:rPr>
          <w:rFonts w:ascii="Century Gothic" w:hAnsi="Century Gothic" w:eastAsia="Century Gothic"/>
        </w:rPr>
        <w:t>µ</w:t>
      </w:r>
      <w:r>
        <w:t>l dNTP Mix</w:t>
      </w:r>
      <w:r>
        <w:t>(</w:t>
      </w:r>
      <w:r>
        <w:t>containing 2.5mM of each dNTP</w:t>
      </w:r>
      <w:r>
        <w:t>)</w:t>
      </w:r>
      <w:r>
        <w:t> </w:t>
      </w:r>
      <w:r>
        <w:t>1.5</w:t>
      </w:r>
      <w:r>
        <w:rPr>
          <w:rFonts w:ascii="Century Gothic" w:hAnsi="Century Gothic" w:eastAsia="Century Gothic"/>
        </w:rPr>
        <w:t>µ</w:t>
      </w:r>
      <w:r>
        <w:t>l</w:t>
      </w:r>
    </w:p>
    <w:p w:rsidR="0018722C">
      <w:pPr>
        <w:topLinePunct/>
      </w:pPr>
      <w:r>
        <w:t>LSense</w:t>
      </w:r>
      <w:r>
        <w:t>(</w:t>
      </w:r>
      <w:r>
        <w:t>10</w:t>
      </w:r>
      <w:r>
        <w:rPr>
          <w:rFonts w:ascii="Century Gothic" w:hAnsi="Century Gothic"/>
        </w:rPr>
        <w:t>µ</w:t>
      </w:r>
      <w:r>
        <w:t>M</w:t>
      </w:r>
      <w:r>
        <w:t>)</w:t>
      </w:r>
      <w:r w:rsidRPr="00000000">
        <w:tab/>
        <w:t>2</w:t>
      </w:r>
      <w:r>
        <w:rPr>
          <w:rFonts w:ascii="Century Gothic" w:hAnsi="Century Gothic"/>
        </w:rPr>
        <w:t>µ</w:t>
      </w:r>
      <w:r>
        <w:t>l</w:t>
      </w:r>
    </w:p>
    <w:p w:rsidR="0018722C">
      <w:pPr>
        <w:topLinePunct/>
      </w:pPr>
      <w:r>
        <w:t>H2O</w:t>
      </w:r>
      <w:r w:rsidRPr="00000000">
        <w:tab/>
        <w:t>9</w:t>
      </w:r>
      <w:r>
        <w:rPr>
          <w:rFonts w:ascii="Century Gothic" w:hAnsi="Century Gothic"/>
        </w:rPr>
        <w:t>µ</w:t>
      </w:r>
      <w:r>
        <w:t>l</w:t>
      </w:r>
    </w:p>
    <w:p w:rsidR="0018722C">
      <w:pPr>
        <w:topLinePunct/>
      </w:pPr>
      <w:r>
        <w:t>LAntisense</w:t>
      </w:r>
      <w:r>
        <w:t>(</w:t>
      </w:r>
      <w:r>
        <w:t>10</w:t>
      </w:r>
      <w:r>
        <w:rPr>
          <w:rFonts w:ascii="Century Gothic" w:hAnsi="Century Gothic"/>
        </w:rPr>
        <w:t>µ</w:t>
      </w:r>
      <w:r>
        <w:t>M</w:t>
      </w:r>
      <w:r>
        <w:t>)</w:t>
      </w:r>
      <w:r w:rsidRPr="00000000">
        <w:tab/>
        <w:t>2</w:t>
      </w:r>
      <w:r>
        <w:rPr>
          <w:rFonts w:ascii="Century Gothic" w:hAnsi="Century Gothic"/>
        </w:rPr>
        <w:t>µ</w:t>
      </w:r>
      <w:r>
        <w:t>l</w:t>
      </w:r>
    </w:p>
    <w:p w:rsidR="0018722C">
      <w:pPr>
        <w:topLinePunct/>
      </w:pPr>
      <w:r>
        <w:rPr>
          <w:rFonts w:cstheme="minorBidi" w:hAnsiTheme="minorHAnsi" w:eastAsiaTheme="minorHAnsi" w:asciiTheme="minorHAnsi"/>
        </w:rPr>
        <w:t>20</w:t>
      </w:r>
    </w:p>
    <w:p w:rsidR="0018722C">
      <w:pPr>
        <w:topLinePunct/>
      </w:pPr>
      <w:r>
        <w:t>TAQ</w:t>
      </w:r>
      <w:r>
        <w:t> </w:t>
      </w:r>
      <w:r>
        <w:t>DNA</w:t>
      </w:r>
      <w:r>
        <w:rPr>
          <w:rFonts w:ascii="宋体" w:hAnsi="宋体" w:eastAsia="宋体" w:hint="eastAsia"/>
        </w:rPr>
        <w:t>聚合酶</w:t>
      </w:r>
      <w:r>
        <w:t>1</w:t>
      </w:r>
      <w:r>
        <w:rPr>
          <w:rFonts w:ascii="Century Gothic" w:hAnsi="Century Gothic" w:eastAsia="Century Gothic"/>
        </w:rPr>
        <w:t>µ</w:t>
      </w:r>
      <w:r>
        <w:t>l</w:t>
      </w:r>
    </w:p>
    <w:p w:rsidR="0018722C">
      <w:pPr>
        <w:topLinePunct/>
      </w:pPr>
      <w:r>
        <w:t>Mgcl</w:t>
      </w:r>
      <w:r>
        <w:t>(</w:t>
      </w:r>
      <w:r>
        <w:t>20mM</w:t>
      </w:r>
      <w:r>
        <w:t>)</w:t>
      </w:r>
      <w:r w:rsidRPr="00000000">
        <w:tab/>
        <w:t>1.5</w:t>
      </w:r>
      <w:r>
        <w:rPr>
          <w:rFonts w:ascii="Century Gothic" w:hAnsi="Century Gothic"/>
        </w:rPr>
        <w:t>µ</w:t>
      </w:r>
      <w:r>
        <w:t>l</w:t>
      </w:r>
    </w:p>
    <w:p w:rsidR="0018722C">
      <w:pPr>
        <w:topLinePunct/>
      </w:pPr>
      <w:r>
        <w:t>10×Buffer</w:t>
      </w:r>
      <w:r w:rsidRPr="00000000">
        <w:tab/>
        <w:t>2</w:t>
      </w:r>
      <w:r>
        <w:rPr>
          <w:rFonts w:ascii="Century Gothic" w:hAnsi="Century Gothic"/>
        </w:rPr>
        <w:t>µ</w:t>
      </w:r>
      <w:r>
        <w:t>l</w:t>
      </w:r>
    </w:p>
    <w:p w:rsidR="0018722C">
      <w:pPr>
        <w:pStyle w:val="ae"/>
        <w:topLinePunct/>
      </w:pPr>
      <w:r>
        <w:pict>
          <v:line style="position:absolute;mso-position-horizontal-relative:page;mso-position-vertical-relative:paragraph;z-index:2344;mso-wrap-distance-left:0;mso-wrap-distance-right:0" from="174.959991pt,27.680332pt" to="453.959985pt,27.800332pt" stroked="true" strokeweight=".72pt" strokecolor="#000000">
            <v:stroke dashstyle="solid"/>
            <w10:wrap type="topAndBottom"/>
          </v:line>
        </w:pict>
      </w:r>
      <w:r>
        <w:rPr>
          <w:spacing w:val="-2"/>
        </w:rPr>
        <w:t>Total</w:t>
      </w:r>
      <w:r>
        <w:rPr>
          <w:spacing w:val="-1"/>
        </w:rPr>
        <w:t> </w:t>
      </w:r>
      <w:r>
        <w:t>volume</w:t>
      </w:r>
      <w:r w:rsidRPr="00000000">
        <w:tab/>
        <w:t>20</w:t>
      </w:r>
      <w:r>
        <w:rPr>
          <w:rFonts w:ascii="Century Gothic" w:hAnsi="Century Gothic"/>
        </w:rPr>
        <w:t>µ</w:t>
      </w:r>
      <w:r>
        <w:t>l</w:t>
      </w:r>
    </w:p>
    <w:p w:rsidR="0018722C">
      <w:pPr>
        <w:topLinePunct/>
      </w:pPr>
      <w:r>
        <w:rPr>
          <w:rFonts w:ascii="宋体" w:hAnsi="宋体" w:eastAsia="宋体" w:hint="eastAsia"/>
        </w:rPr>
        <w:t>反应条件：起</w:t>
      </w:r>
      <w:r>
        <w:rPr>
          <w:rFonts w:ascii="宋体" w:hAnsi="宋体" w:eastAsia="宋体" w:hint="eastAsia"/>
        </w:rPr>
        <w:t>始</w:t>
      </w:r>
      <w:r>
        <w:t>94ºC</w:t>
      </w:r>
      <w:r>
        <w:t> </w:t>
      </w:r>
      <w:r>
        <w:t>3min</w:t>
      </w:r>
      <w:r>
        <w:rPr>
          <w:rFonts w:ascii="宋体" w:hAnsi="宋体" w:eastAsia="宋体" w:hint="eastAsia"/>
          <w:rFonts w:ascii="宋体" w:hAnsi="宋体" w:eastAsia="宋体" w:hint="eastAsia"/>
        </w:rPr>
        <w:t xml:space="preserve">, </w:t>
      </w:r>
      <w:r>
        <w:t>94ºC</w:t>
      </w:r>
      <w:r>
        <w:t> </w:t>
      </w:r>
      <w:r>
        <w:t>30S</w:t>
      </w:r>
      <w:r>
        <w:rPr>
          <w:rFonts w:ascii="宋体" w:hAnsi="宋体" w:eastAsia="宋体" w:hint="eastAsia"/>
          <w:rFonts w:ascii="宋体" w:hAnsi="宋体" w:eastAsia="宋体" w:hint="eastAsia"/>
        </w:rPr>
        <w:t xml:space="preserve">, </w:t>
      </w:r>
      <w:r>
        <w:t>55</w:t>
      </w:r>
      <w:r/>
      <w:r>
        <w:t>ºC</w:t>
      </w:r>
      <w:r w:rsidRPr="00000000">
        <w:tab/>
        <w:t>45S</w:t>
      </w:r>
      <w:r>
        <w:rPr>
          <w:rFonts w:ascii="宋体" w:hAnsi="宋体" w:eastAsia="宋体" w:hint="eastAsia"/>
          <w:rFonts w:ascii="宋体" w:hAnsi="宋体" w:eastAsia="宋体" w:hint="eastAsia"/>
        </w:rPr>
        <w:t xml:space="preserve">, </w:t>
      </w:r>
      <w:r>
        <w:t>72ºC</w:t>
      </w:r>
      <w:r>
        <w:t> </w:t>
      </w:r>
      <w:r>
        <w:t>1min</w:t>
      </w:r>
      <w:r>
        <w:rPr>
          <w:rFonts w:ascii="宋体" w:hAnsi="宋体" w:eastAsia="宋体" w:hint="eastAsia"/>
          <w:rFonts w:ascii="宋体" w:hAnsi="宋体" w:eastAsia="宋体" w:hint="eastAsia"/>
        </w:rPr>
        <w:t xml:space="preserve">, </w:t>
      </w:r>
      <w:r>
        <w:t>30</w:t>
      </w:r>
      <w:r>
        <w:t> </w:t>
      </w:r>
      <w:r>
        <w:t>cycles</w:t>
      </w:r>
      <w:r>
        <w:rPr>
          <w:rFonts w:ascii="宋体" w:hAnsi="宋体" w:eastAsia="宋体" w:hint="eastAsia"/>
          <w:rFonts w:ascii="宋体" w:hAnsi="宋体" w:eastAsia="宋体" w:hint="eastAsia"/>
        </w:rPr>
        <w:t>;</w:t>
      </w:r>
      <w:r>
        <w:rPr>
          <w:rFonts w:ascii="宋体" w:hAnsi="宋体" w:eastAsia="宋体" w:hint="eastAsia"/>
        </w:rPr>
        <w:t> </w:t>
      </w:r>
      <w:r>
        <w:t>72ºC</w:t>
      </w:r>
      <w:r>
        <w:t> </w:t>
      </w:r>
      <w:r>
        <w:t>10min</w:t>
      </w:r>
      <w:r>
        <w:rPr>
          <w:rFonts w:ascii="宋体" w:hAnsi="宋体" w:eastAsia="宋体" w:hint="eastAsia"/>
          <w:rFonts w:ascii="宋体" w:hAnsi="宋体" w:eastAsia="宋体" w:hint="eastAsia"/>
        </w:rPr>
        <w:t xml:space="preserve">; </w:t>
      </w:r>
      <w:r>
        <w:t>10</w:t>
      </w:r>
      <w:r/>
      <w:r>
        <w:t>ºC</w:t>
      </w:r>
      <w:r w:rsidRPr="00000000">
        <w:tab/>
        <w:t>99min</w:t>
      </w:r>
      <w:r>
        <w:rPr>
          <w:rFonts w:ascii="宋体" w:hAnsi="宋体" w:eastAsia="宋体" w:hint="eastAsia"/>
        </w:rPr>
        <w:t>结束</w:t>
      </w:r>
    </w:p>
    <w:p w:rsidR="0018722C">
      <w:pPr>
        <w:pStyle w:val="3"/>
        <w:topLinePunct/>
        <w:ind w:left="200" w:hangingChars="200" w:hanging="200"/>
      </w:pPr>
      <w:bookmarkStart w:name="6. PBHGE3质粒的抽提 " w:id="26"/>
      <w:bookmarkEnd w:id="26"/>
      <w:r>
        <w:t>6.</w:t>
      </w:r>
      <w:r>
        <w:t xml:space="preserve"> </w:t>
      </w:r>
      <w:bookmarkStart w:name="6. PBHGE3质粒的抽提 " w:id="27"/>
      <w:bookmarkEnd w:id="27"/>
      <w:r>
        <w:t>P</w:t>
      </w:r>
      <w:r>
        <w:t>BHGE</w:t>
      </w:r>
      <w:r>
        <w:t>3</w:t>
      </w:r>
      <w:r>
        <w:t>质粒的抽提</w:t>
      </w:r>
    </w:p>
    <w:p w:rsidR="0018722C">
      <w:pPr>
        <w:topLinePunct/>
      </w:pPr>
      <w:r>
        <w:t>1</w:t>
      </w:r>
      <w:r>
        <w:rPr>
          <w:rFonts w:ascii="宋体" w:hAnsi="宋体" w:eastAsia="宋体" w:hint="eastAsia"/>
        </w:rPr>
        <w:t>）</w:t>
      </w:r>
      <w:r>
        <w:rPr>
          <w:rFonts w:ascii="宋体" w:hAnsi="宋体" w:eastAsia="宋体" w:hint="eastAsia"/>
        </w:rPr>
        <w:t xml:space="preserve">收集</w:t>
      </w:r>
      <w:r>
        <w:t>100ml PBHGE3</w:t>
      </w:r>
      <w:r>
        <w:rPr>
          <w:rFonts w:ascii="宋体" w:hAnsi="宋体" w:eastAsia="宋体" w:hint="eastAsia"/>
        </w:rPr>
        <w:t>菌液，</w:t>
      </w:r>
      <w:r>
        <w:t>4</w:t>
      </w:r>
      <w:r>
        <w:rPr>
          <w:rFonts w:ascii="宋体" w:hAnsi="宋体" w:eastAsia="宋体" w:hint="eastAsia"/>
        </w:rPr>
        <w:t>℃条件下</w:t>
      </w:r>
      <w:r>
        <w:t>6000rpm</w:t>
      </w:r>
      <w:r>
        <w:rPr>
          <w:rFonts w:ascii="宋体" w:hAnsi="宋体" w:eastAsia="宋体" w:hint="eastAsia"/>
        </w:rPr>
        <w:t>离心</w:t>
      </w:r>
      <w:r>
        <w:t>15min</w:t>
      </w:r>
      <w:r>
        <w:rPr>
          <w:rFonts w:ascii="宋体" w:hAnsi="宋体" w:eastAsia="宋体" w:hint="eastAsia"/>
        </w:rPr>
        <w:t>。</w:t>
      </w:r>
    </w:p>
    <w:p w:rsidR="0018722C">
      <w:pPr>
        <w:pStyle w:val="cw18"/>
        <w:topLinePunct/>
      </w:pPr>
      <w:r>
        <w:t>2</w:t>
      </w:r>
      <w:r>
        <w:t>)</w:t>
      </w:r>
      <w:r>
        <w:t xml:space="preserve"> </w:t>
      </w:r>
      <w:r>
        <w:t>Buffer P1</w:t>
      </w:r>
      <w:r/>
      <w:r>
        <w:rPr>
          <w:rFonts w:ascii="宋体" w:eastAsia="宋体" w:hint="eastAsia"/>
        </w:rPr>
        <w:t>重悬菌体至</w:t>
      </w:r>
      <w:r>
        <w:t>4ml</w:t>
      </w:r>
      <w:r>
        <w:rPr>
          <w:rFonts w:ascii="宋体" w:eastAsia="宋体" w:hint="eastAsia"/>
          <w:rFonts w:ascii="宋体" w:eastAsia="宋体" w:hint="eastAsia"/>
          <w:spacing w:val="-2"/>
          <w:sz w:val="24"/>
        </w:rPr>
        <w:t xml:space="preserve">, </w:t>
      </w:r>
      <w:r>
        <w:t>Vortex</w:t>
      </w:r>
      <w:r/>
      <w:r>
        <w:rPr>
          <w:rFonts w:ascii="宋体" w:eastAsia="宋体" w:hint="eastAsia"/>
        </w:rPr>
        <w:t>充分振匀。</w:t>
      </w:r>
    </w:p>
    <w:p w:rsidR="0018722C">
      <w:pPr>
        <w:pStyle w:val="cw18"/>
        <w:topLinePunct/>
      </w:pPr>
      <w:r>
        <w:rPr>
          <w:rFonts w:ascii="宋体" w:eastAsia="宋体" w:hint="eastAsia"/>
        </w:rPr>
        <w:t>3</w:t>
      </w:r>
      <w:r>
        <w:rPr>
          <w:rFonts w:ascii="宋体" w:eastAsia="宋体" w:hint="eastAsia"/>
        </w:rPr>
        <w:t>)</w:t>
      </w:r>
      <w:r>
        <w:rPr>
          <w:rFonts w:ascii="宋体" w:eastAsia="宋体" w:hint="eastAsia"/>
        </w:rPr>
        <w:t>再加入</w:t>
      </w:r>
      <w:r>
        <w:t>Buffer</w:t>
      </w:r>
      <w:r>
        <w:t> </w:t>
      </w:r>
      <w:r>
        <w:t>P2</w:t>
      </w:r>
      <w:r>
        <w:t> </w:t>
      </w:r>
      <w:r>
        <w:t>4ml</w:t>
      </w:r>
      <w:r>
        <w:rPr>
          <w:rFonts w:ascii="宋体" w:eastAsia="宋体" w:hint="eastAsia"/>
        </w:rPr>
        <w:t>，颠倒混匀</w:t>
      </w:r>
      <w:r>
        <w:t>3-5</w:t>
      </w:r>
      <w:r/>
      <w:r>
        <w:rPr>
          <w:rFonts w:ascii="宋体" w:eastAsia="宋体" w:hint="eastAsia"/>
        </w:rPr>
        <w:t>次室温放置</w:t>
      </w:r>
      <w:r>
        <w:t>5min</w:t>
      </w:r>
      <w:r>
        <w:rPr>
          <w:rFonts w:ascii="宋体" w:eastAsia="宋体" w:hint="eastAsia"/>
        </w:rPr>
        <w:t>。</w:t>
      </w:r>
    </w:p>
    <w:p w:rsidR="0018722C">
      <w:pPr>
        <w:pStyle w:val="cw18"/>
        <w:topLinePunct/>
      </w:pPr>
      <w:r>
        <w:rPr>
          <w:rFonts w:ascii="宋体" w:eastAsia="宋体" w:hint="eastAsia"/>
        </w:rPr>
        <w:t>4</w:t>
      </w:r>
      <w:r>
        <w:rPr>
          <w:rFonts w:ascii="宋体" w:eastAsia="宋体" w:hint="eastAsia"/>
        </w:rPr>
        <w:t>)</w:t>
      </w:r>
      <w:r>
        <w:rPr>
          <w:rFonts w:ascii="宋体" w:eastAsia="宋体" w:hint="eastAsia"/>
        </w:rPr>
        <w:t>加入</w:t>
      </w:r>
      <w:r>
        <w:t>Buffer</w:t>
      </w:r>
      <w:r>
        <w:t> </w:t>
      </w:r>
      <w:r>
        <w:t>P3</w:t>
      </w:r>
      <w:r>
        <w:t> </w:t>
      </w:r>
      <w:r>
        <w:t>4ml</w:t>
      </w:r>
      <w:r>
        <w:rPr>
          <w:rFonts w:ascii="宋体" w:eastAsia="宋体" w:hint="eastAsia"/>
        </w:rPr>
        <w:t>，颠倒混匀</w:t>
      </w:r>
      <w:r>
        <w:t>3-5</w:t>
      </w:r>
      <w:r/>
      <w:r>
        <w:rPr>
          <w:rFonts w:ascii="宋体" w:eastAsia="宋体" w:hint="eastAsia"/>
        </w:rPr>
        <w:t>次，冰上放置</w:t>
      </w:r>
      <w:r>
        <w:t>15min</w:t>
      </w:r>
      <w:r>
        <w:rPr>
          <w:rFonts w:ascii="宋体" w:eastAsia="宋体" w:hint="eastAsia"/>
        </w:rPr>
        <w:t>。</w:t>
      </w:r>
    </w:p>
    <w:p w:rsidR="0018722C">
      <w:pPr>
        <w:pStyle w:val="cw18"/>
        <w:topLinePunct/>
      </w:pPr>
      <w:r>
        <w:rPr>
          <w:rFonts w:ascii="宋体" w:hAnsi="宋体" w:eastAsia="宋体" w:hint="eastAsia"/>
        </w:rPr>
        <w:t>5</w:t>
      </w:r>
      <w:r>
        <w:rPr>
          <w:rFonts w:ascii="宋体" w:hAnsi="宋体" w:eastAsia="宋体" w:hint="eastAsia"/>
        </w:rPr>
        <w:t>)</w:t>
      </w:r>
      <w:r>
        <w:rPr>
          <w:rFonts w:ascii="宋体" w:hAnsi="宋体" w:eastAsia="宋体" w:hint="eastAsia"/>
        </w:rPr>
        <w:t xml:space="preserve"> </w:t>
      </w:r>
      <w:r>
        <w:t>4</w:t>
      </w:r>
      <w:r>
        <w:rPr>
          <w:rFonts w:ascii="宋体" w:hAnsi="宋体" w:eastAsia="宋体" w:hint="eastAsia"/>
        </w:rPr>
        <w:t>℃条件下</w:t>
      </w:r>
      <w:r>
        <w:t>13000</w:t>
      </w:r>
      <w:r>
        <w:t> </w:t>
      </w:r>
      <w:r>
        <w:t>rpm</w:t>
      </w:r>
      <w:r/>
      <w:r>
        <w:rPr>
          <w:rFonts w:ascii="宋体" w:hAnsi="宋体" w:eastAsia="宋体" w:hint="eastAsia"/>
        </w:rPr>
        <w:t>离心</w:t>
      </w:r>
      <w:r>
        <w:t>30min</w:t>
      </w:r>
      <w:r>
        <w:rPr>
          <w:rFonts w:ascii="宋体" w:hAnsi="宋体" w:eastAsia="宋体" w:hint="eastAsia"/>
        </w:rPr>
        <w:t>。</w:t>
      </w:r>
    </w:p>
    <w:p w:rsidR="0018722C">
      <w:pPr>
        <w:pStyle w:val="cw18"/>
        <w:topLinePunct/>
      </w:pPr>
      <w:r>
        <w:rPr>
          <w:rFonts w:ascii="宋体" w:hAnsi="宋体" w:eastAsia="宋体" w:hint="eastAsia"/>
        </w:rPr>
        <w:t>6</w:t>
      </w:r>
      <w:r>
        <w:rPr>
          <w:rFonts w:ascii="宋体" w:hAnsi="宋体" w:eastAsia="宋体" w:hint="eastAsia"/>
        </w:rPr>
        <w:t>)</w:t>
      </w:r>
      <w:r>
        <w:rPr>
          <w:rFonts w:ascii="宋体" w:hAnsi="宋体" w:eastAsia="宋体" w:hint="eastAsia"/>
        </w:rPr>
        <w:t>取上清液，再次</w:t>
      </w:r>
      <w:r>
        <w:t>4</w:t>
      </w:r>
      <w:r>
        <w:rPr>
          <w:rFonts w:ascii="宋体" w:hAnsi="宋体" w:eastAsia="宋体" w:hint="eastAsia"/>
        </w:rPr>
        <w:t>℃条件下</w:t>
      </w:r>
      <w:r>
        <w:t>13000</w:t>
      </w:r>
      <w:r>
        <w:t> </w:t>
      </w:r>
      <w:r>
        <w:t>rpm</w:t>
      </w:r>
      <w:r/>
      <w:r>
        <w:rPr>
          <w:rFonts w:ascii="宋体" w:hAnsi="宋体" w:eastAsia="宋体" w:hint="eastAsia"/>
        </w:rPr>
        <w:t>离心</w:t>
      </w:r>
      <w:r>
        <w:t>15min</w:t>
      </w:r>
      <w:r>
        <w:rPr>
          <w:rFonts w:ascii="宋体" w:hAnsi="宋体" w:eastAsia="宋体" w:hint="eastAsia"/>
        </w:rPr>
        <w:t>。</w:t>
      </w:r>
    </w:p>
    <w:p w:rsidR="0018722C">
      <w:pPr>
        <w:pStyle w:val="cw18"/>
        <w:topLinePunct/>
      </w:pPr>
      <w:r>
        <w:rPr>
          <w:rFonts w:ascii="宋体" w:eastAsia="宋体" w:hint="eastAsia"/>
        </w:rPr>
        <w:t>7</w:t>
      </w:r>
      <w:r>
        <w:rPr>
          <w:rFonts w:ascii="宋体" w:eastAsia="宋体" w:hint="eastAsia"/>
        </w:rPr>
        <w:t>)</w:t>
      </w:r>
      <w:r>
        <w:rPr>
          <w:rFonts w:ascii="宋体" w:eastAsia="宋体" w:hint="eastAsia"/>
        </w:rPr>
        <w:t>平衡</w:t>
      </w:r>
      <w:r>
        <w:t>QIAGEN-TIP</w:t>
      </w:r>
      <w:r>
        <w:t> </w:t>
      </w:r>
      <w:r>
        <w:t>100</w:t>
      </w:r>
      <w:r/>
      <w:r>
        <w:rPr>
          <w:rFonts w:ascii="宋体" w:eastAsia="宋体" w:hint="eastAsia"/>
          <w:rFonts w:ascii="宋体" w:eastAsia="宋体" w:hint="eastAsia"/>
          <w:spacing w:val="-2"/>
          <w:sz w:val="24"/>
        </w:rPr>
        <w:t>,</w:t>
      </w:r>
      <w:r>
        <w:rPr>
          <w:rFonts w:ascii="宋体" w:eastAsia="宋体" w:hint="eastAsia"/>
        </w:rPr>
        <w:t> </w:t>
      </w:r>
      <w:r>
        <w:t>Buffer</w:t>
      </w:r>
      <w:r>
        <w:t> </w:t>
      </w:r>
      <w:r>
        <w:t>QBT</w:t>
      </w:r>
      <w:r>
        <w:t> </w:t>
      </w:r>
      <w:r>
        <w:t>4ml</w:t>
      </w:r>
      <w:r/>
      <w:r>
        <w:rPr>
          <w:rFonts w:ascii="宋体" w:eastAsia="宋体" w:hint="eastAsia"/>
        </w:rPr>
        <w:t>润湿柱子。</w:t>
      </w:r>
    </w:p>
    <w:p w:rsidR="0018722C">
      <w:pPr>
        <w:pStyle w:val="cw18"/>
        <w:topLinePunct/>
      </w:pPr>
      <w:r>
        <w:rPr>
          <w:rFonts w:ascii="宋体" w:eastAsia="宋体" w:hint="eastAsia"/>
        </w:rPr>
        <w:t>8</w:t>
      </w:r>
      <w:r>
        <w:rPr>
          <w:rFonts w:ascii="宋体" w:eastAsia="宋体" w:hint="eastAsia"/>
          <w:rFonts w:ascii="宋体" w:eastAsia="宋体" w:hint="eastAsia"/>
          <w:sz w:val="24"/>
        </w:rPr>
        <w:t>）</w:t>
      </w:r>
      <w:r>
        <w:rPr>
          <w:rFonts w:ascii="宋体" w:eastAsia="宋体" w:hint="eastAsia"/>
        </w:rPr>
        <w:t>将步骤</w:t>
      </w:r>
      <w:r>
        <w:t>6</w:t>
      </w:r>
      <w:r>
        <w:rPr>
          <w:rFonts w:ascii="宋体" w:eastAsia="宋体" w:hint="eastAsia"/>
        </w:rPr>
        <w:t>中的上清液加入柱子内。</w:t>
      </w:r>
    </w:p>
    <w:p w:rsidR="0018722C">
      <w:pPr>
        <w:pStyle w:val="cw18"/>
        <w:topLinePunct/>
      </w:pPr>
      <w:r>
        <w:rPr>
          <w:rFonts w:ascii="宋体" w:eastAsia="宋体" w:hint="eastAsia"/>
        </w:rPr>
        <w:t>9</w:t>
      </w:r>
      <w:r>
        <w:rPr>
          <w:rFonts w:ascii="宋体" w:eastAsia="宋体" w:hint="eastAsia"/>
        </w:rPr>
        <w:t>)</w:t>
      </w:r>
      <w:r>
        <w:rPr>
          <w:rFonts w:ascii="宋体" w:eastAsia="宋体" w:hint="eastAsia"/>
        </w:rPr>
        <w:t xml:space="preserve"> </w:t>
      </w:r>
      <w:r>
        <w:t>20ml</w:t>
      </w:r>
      <w:r>
        <w:t> </w:t>
      </w:r>
      <w:r>
        <w:t>buffer</w:t>
      </w:r>
      <w:r>
        <w:t> </w:t>
      </w:r>
      <w:r>
        <w:t>QC</w:t>
      </w:r>
      <w:r/>
      <w:r>
        <w:rPr>
          <w:rFonts w:ascii="宋体" w:eastAsia="宋体" w:hint="eastAsia"/>
        </w:rPr>
        <w:t>洗脱柱子。</w:t>
      </w:r>
    </w:p>
    <w:p w:rsidR="0018722C">
      <w:pPr>
        <w:pStyle w:val="cw18"/>
        <w:topLinePunct/>
      </w:pPr>
      <w:r>
        <w:rPr>
          <w:rFonts w:ascii="宋体" w:eastAsia="宋体" w:hint="eastAsia"/>
        </w:rPr>
        <w:t>10</w:t>
      </w:r>
      <w:r>
        <w:rPr>
          <w:rFonts w:ascii="宋体" w:eastAsia="宋体" w:hint="eastAsia"/>
        </w:rPr>
        <w:t>）</w:t>
      </w:r>
      <w:r>
        <w:rPr>
          <w:rFonts w:ascii="宋体" w:eastAsia="宋体" w:hint="eastAsia"/>
        </w:rPr>
        <w:t>用</w:t>
      </w:r>
      <w:r>
        <w:t>5ml</w:t>
      </w:r>
      <w:r>
        <w:t> </w:t>
      </w:r>
      <w:r>
        <w:t>Buffer</w:t>
      </w:r>
      <w:r>
        <w:t> </w:t>
      </w:r>
      <w:r>
        <w:t>QF</w:t>
      </w:r>
      <w:r/>
      <w:r>
        <w:rPr>
          <w:rFonts w:ascii="宋体" w:eastAsia="宋体" w:hint="eastAsia"/>
        </w:rPr>
        <w:t>洗脱</w:t>
      </w:r>
      <w:r>
        <w:t>DNA</w:t>
      </w:r>
      <w:r>
        <w:rPr>
          <w:rFonts w:ascii="宋体" w:eastAsia="宋体" w:hint="eastAsia"/>
        </w:rPr>
        <w:t>，柱子下端接无菌</w:t>
      </w:r>
      <w:r>
        <w:t>EP</w:t>
      </w:r>
      <w:r/>
      <w:r>
        <w:rPr>
          <w:rFonts w:ascii="宋体" w:eastAsia="宋体" w:hint="eastAsia"/>
        </w:rPr>
        <w:t>管。</w:t>
      </w:r>
    </w:p>
    <w:p w:rsidR="0018722C">
      <w:pPr>
        <w:pStyle w:val="cw18"/>
        <w:topLinePunct/>
      </w:pPr>
      <w:r>
        <w:rPr>
          <w:rFonts w:ascii="宋体" w:hAnsi="宋体" w:eastAsia="宋体" w:hint="eastAsia"/>
        </w:rPr>
        <w:t>11</w:t>
      </w:r>
      <w:r>
        <w:rPr>
          <w:rFonts w:ascii="宋体" w:hAnsi="宋体" w:eastAsia="宋体" w:hint="eastAsia"/>
        </w:rPr>
        <w:t>）</w:t>
      </w:r>
      <w:r>
        <w:rPr>
          <w:rFonts w:ascii="宋体" w:hAnsi="宋体" w:eastAsia="宋体" w:hint="eastAsia"/>
        </w:rPr>
        <w:t>加入异丙醇</w:t>
      </w:r>
      <w:r>
        <w:t>3</w:t>
      </w:r>
      <w:r>
        <w:t>.</w:t>
      </w:r>
      <w:r>
        <w:t>5ml</w:t>
      </w:r>
      <w:r>
        <w:rPr>
          <w:rFonts w:ascii="宋体" w:hAnsi="宋体" w:eastAsia="宋体" w:hint="eastAsia"/>
        </w:rPr>
        <w:t>，混匀后</w:t>
      </w:r>
      <w:r>
        <w:t>12000rpm</w:t>
      </w:r>
      <w:r/>
      <w:r>
        <w:rPr>
          <w:rFonts w:ascii="宋体" w:hAnsi="宋体" w:eastAsia="宋体" w:hint="eastAsia"/>
        </w:rPr>
        <w:t>，</w:t>
      </w:r>
      <w:r>
        <w:t>4</w:t>
      </w:r>
      <w:r>
        <w:rPr>
          <w:rFonts w:ascii="宋体" w:hAnsi="宋体" w:eastAsia="宋体" w:hint="eastAsia"/>
        </w:rPr>
        <w:t>℃条件下离心</w:t>
      </w:r>
      <w:r>
        <w:t>30min</w:t>
      </w:r>
      <w:r>
        <w:rPr>
          <w:rFonts w:ascii="宋体" w:hAnsi="宋体" w:eastAsia="宋体" w:hint="eastAsia"/>
        </w:rPr>
        <w:t>。</w:t>
      </w:r>
    </w:p>
    <w:p w:rsidR="0018722C">
      <w:pPr>
        <w:pStyle w:val="cw18"/>
        <w:topLinePunct/>
      </w:pPr>
      <w:r>
        <w:rPr>
          <w:rFonts w:ascii="宋体" w:hAnsi="宋体" w:eastAsia="宋体" w:hint="eastAsia"/>
        </w:rPr>
        <w:t>12</w:t>
      </w:r>
      <w:r>
        <w:rPr>
          <w:rFonts w:ascii="宋体" w:hAnsi="宋体" w:eastAsia="宋体" w:hint="eastAsia"/>
        </w:rPr>
        <w:t>）</w:t>
      </w:r>
      <w:r>
        <w:rPr>
          <w:rFonts w:ascii="宋体" w:hAnsi="宋体" w:eastAsia="宋体" w:hint="eastAsia"/>
        </w:rPr>
        <w:t>弃上清，加入</w:t>
      </w:r>
      <w:r>
        <w:t>70</w:t>
      </w:r>
      <w:r>
        <w:rPr>
          <w:rFonts w:ascii="宋体" w:hAnsi="宋体" w:eastAsia="宋体" w:hint="eastAsia"/>
        </w:rPr>
        <w:t>％酒精</w:t>
      </w:r>
      <w:r>
        <w:t>2ml</w:t>
      </w:r>
      <w:r>
        <w:rPr>
          <w:rFonts w:ascii="宋体" w:hAnsi="宋体" w:eastAsia="宋体" w:hint="eastAsia"/>
          <w:rFonts w:ascii="宋体" w:hAnsi="宋体" w:eastAsia="宋体" w:hint="eastAsia"/>
          <w:sz w:val="24"/>
        </w:rPr>
        <w:t xml:space="preserve">, </w:t>
      </w:r>
      <w:r>
        <w:t>12000rpm</w:t>
      </w:r>
      <w:r/>
      <w:r>
        <w:rPr>
          <w:rFonts w:ascii="宋体" w:hAnsi="宋体" w:eastAsia="宋体" w:hint="eastAsia"/>
        </w:rPr>
        <w:t>，</w:t>
      </w:r>
      <w:r>
        <w:t>4</w:t>
      </w:r>
      <w:r>
        <w:rPr>
          <w:rFonts w:ascii="宋体" w:hAnsi="宋体" w:eastAsia="宋体" w:hint="eastAsia"/>
        </w:rPr>
        <w:t>℃条件下离心</w:t>
      </w:r>
      <w:r>
        <w:t>10min</w:t>
      </w:r>
      <w:r>
        <w:rPr>
          <w:rFonts w:ascii="宋体" w:hAnsi="宋体" w:eastAsia="宋体" w:hint="eastAsia"/>
        </w:rPr>
        <w:t>，再次弃上清。</w:t>
      </w:r>
    </w:p>
    <w:p w:rsidR="0018722C">
      <w:pPr>
        <w:pStyle w:val="cw18"/>
        <w:topLinePunct/>
      </w:pPr>
      <w:r>
        <w:t>13</w:t>
      </w:r>
      <w:r>
        <w:t>）</w:t>
      </w:r>
      <w:r>
        <w:rPr>
          <w:rFonts w:ascii="宋体" w:eastAsia="宋体" w:hint="eastAsia"/>
        </w:rPr>
        <w:t>放置</w:t>
      </w:r>
      <w:r>
        <w:t>5-10</w:t>
      </w:r>
      <w:r/>
      <w:r>
        <w:rPr>
          <w:rFonts w:ascii="宋体" w:eastAsia="宋体" w:hint="eastAsia"/>
        </w:rPr>
        <w:t>分钟后用适量</w:t>
      </w:r>
      <w:r>
        <w:t>TE</w:t>
      </w:r>
      <w:r/>
      <w:r>
        <w:rPr>
          <w:rFonts w:ascii="宋体" w:eastAsia="宋体" w:hint="eastAsia"/>
        </w:rPr>
        <w:t>重新溶解</w:t>
      </w:r>
      <w:r>
        <w:t>DNA</w:t>
      </w:r>
      <w:r>
        <w:rPr>
          <w:rFonts w:ascii="宋体" w:eastAsia="宋体" w:hint="eastAsia"/>
          <w:rFonts w:ascii="宋体" w:eastAsia="宋体" w:hint="eastAsia"/>
          <w:sz w:val="24"/>
        </w:rPr>
        <w:t xml:space="preserve">. </w:t>
      </w:r>
      <w:r>
        <w:t>.</w:t>
      </w:r>
    </w:p>
    <w:p w:rsidR="0018722C">
      <w:pPr>
        <w:pStyle w:val="cw18"/>
        <w:topLinePunct/>
      </w:pPr>
      <w:r>
        <w:t>14</w:t>
      </w:r>
      <w:r>
        <w:t>）</w:t>
      </w:r>
      <w:r>
        <w:t>DN</w:t>
      </w:r>
      <w:r>
        <w:t>A</w:t>
      </w:r>
      <w:r/>
      <w:r>
        <w:rPr>
          <w:rFonts w:ascii="宋体" w:eastAsia="宋体" w:hint="eastAsia"/>
        </w:rPr>
        <w:t>浓度的测定</w:t>
      </w:r>
      <w:r>
        <w:rPr>
          <w:rFonts w:hint="eastAsia"/>
        </w:rPr>
        <w:t>：</w:t>
      </w:r>
      <w:r>
        <w:rPr>
          <w:rFonts w:ascii="宋体" w:eastAsia="宋体" w:hint="eastAsia"/>
        </w:rPr>
        <w:t>取</w:t>
      </w:r>
      <w:r>
        <w:t>1ul</w:t>
      </w:r>
      <w:r>
        <w:rPr>
          <w:rFonts w:ascii="宋体" w:eastAsia="宋体" w:hint="eastAsia"/>
        </w:rPr>
        <w:t>抽提的质粒按</w:t>
      </w:r>
      <w:r>
        <w:t>1</w:t>
      </w:r>
      <w:r>
        <w:rPr>
          <w:rFonts w:ascii="宋体" w:eastAsia="宋体" w:hint="eastAsia"/>
          <w:rFonts w:ascii="宋体" w:eastAsia="宋体" w:hint="eastAsia"/>
          <w:spacing w:val="-56"/>
          <w:sz w:val="24"/>
        </w:rPr>
        <w:t xml:space="preserve">: </w:t>
      </w:r>
      <w:r>
        <w:t>400</w:t>
      </w:r>
      <w:r>
        <w:rPr>
          <w:rFonts w:ascii="宋体" w:eastAsia="宋体" w:hint="eastAsia"/>
        </w:rPr>
        <w:t>稀释，在</w:t>
      </w:r>
      <w:r>
        <w:t>Ge</w:t>
      </w:r>
      <w:r>
        <w:t>n</w:t>
      </w:r>
      <w:r>
        <w:t>e</w:t>
      </w:r>
      <w:r>
        <w:t>Q</w:t>
      </w:r>
      <w:r>
        <w:t>u</w:t>
      </w:r>
      <w:r>
        <w:t>a</w:t>
      </w:r>
      <w:r>
        <w:t>nt</w:t>
      </w:r>
      <w:r>
        <w:t> </w:t>
      </w:r>
      <w:r>
        <w:t>DNA</w:t>
      </w:r>
      <w:r>
        <w:t>/</w:t>
      </w:r>
      <w:r>
        <w:t>R</w:t>
      </w:r>
      <w:r>
        <w:t>N</w:t>
      </w:r>
      <w:r>
        <w:t>A</w:t>
      </w:r>
    </w:p>
    <w:p w:rsidR="0018722C">
      <w:pPr>
        <w:topLinePunct/>
      </w:pPr>
      <w:r>
        <w:t>calculater</w:t>
      </w:r>
      <w:r>
        <w:rPr>
          <w:rFonts w:ascii="宋体" w:eastAsia="宋体" w:hint="eastAsia"/>
        </w:rPr>
        <w:t>上测定</w:t>
      </w:r>
      <w:r>
        <w:t>DNA</w:t>
      </w:r>
      <w:r>
        <w:rPr>
          <w:rFonts w:ascii="宋体" w:eastAsia="宋体" w:hint="eastAsia"/>
        </w:rPr>
        <w:t>的纯度和浓度，包装病毒所需的纯度最好大于</w:t>
      </w:r>
      <w:r>
        <w:t>90</w:t>
      </w:r>
      <w:r>
        <w:rPr>
          <w:rFonts w:ascii="宋体" w:eastAsia="宋体" w:hint="eastAsia"/>
        </w:rPr>
        <w:t>％。</w:t>
      </w:r>
    </w:p>
    <w:p w:rsidR="0018722C">
      <w:pPr>
        <w:pStyle w:val="3"/>
        <w:topLinePunct/>
        <w:ind w:left="200" w:hangingChars="200" w:hanging="200"/>
      </w:pPr>
      <w:bookmarkStart w:name="7. 质粒pCA13-lipocalin 2和pZD55-lipocalin 2" w:id="28"/>
      <w:bookmarkEnd w:id="28"/>
      <w:r>
        <w:t>7.</w:t>
      </w:r>
      <w:r>
        <w:t xml:space="preserve"> </w:t>
      </w:r>
      <w:bookmarkStart w:name="7. 质粒pCA13-lipocalin 2和pZD55-lipocalin 2" w:id="29"/>
      <w:bookmarkEnd w:id="29"/>
      <w:r>
        <w:t>质粒</w:t>
      </w:r>
      <w:r>
        <w:t>pCA13-lipocalin</w:t>
      </w:r>
      <w:r>
        <w:t> </w:t>
      </w:r>
      <w:r>
        <w:t>2</w:t>
      </w:r>
      <w:r>
        <w:t>和</w:t>
      </w:r>
      <w:r>
        <w:t>pZD55-lipocalin</w:t>
      </w:r>
      <w:r>
        <w:t> </w:t>
      </w:r>
      <w:r>
        <w:t>2</w:t>
      </w:r>
      <w:r>
        <w:t>的大量抽提</w:t>
      </w:r>
    </w:p>
    <w:p w:rsidR="0018722C">
      <w:pPr>
        <w:topLinePunct/>
      </w:pPr>
      <w:r>
        <w:t>1</w:t>
      </w:r>
      <w:r>
        <w:rPr>
          <w:rFonts w:ascii="宋体" w:eastAsia="宋体" w:hint="eastAsia"/>
        </w:rPr>
        <w:t>）</w:t>
      </w:r>
      <w:r>
        <w:rPr>
          <w:rFonts w:ascii="宋体" w:eastAsia="宋体" w:hint="eastAsia"/>
        </w:rPr>
        <w:t>把含有质粒</w:t>
      </w:r>
      <w:r>
        <w:t>DNA</w:t>
      </w:r>
      <w:r>
        <w:rPr>
          <w:rFonts w:ascii="宋体" w:eastAsia="宋体" w:hint="eastAsia"/>
        </w:rPr>
        <w:t>的新鲜大肠杆菌单个菌落挑到</w:t>
      </w:r>
      <w:r>
        <w:t>3ml</w:t>
      </w:r>
      <w:r>
        <w:rPr>
          <w:rFonts w:ascii="宋体" w:eastAsia="宋体" w:hint="eastAsia"/>
        </w:rPr>
        <w:t>含有抗生素的</w:t>
      </w:r>
      <w:r>
        <w:t>LB</w:t>
      </w:r>
      <w:r>
        <w:rPr>
          <w:rFonts w:ascii="宋体" w:eastAsia="宋体" w:hint="eastAsia"/>
        </w:rPr>
        <w:t>培养基中</w:t>
      </w:r>
      <w:r>
        <w:rPr>
          <w:rFonts w:ascii="宋体" w:eastAsia="宋体" w:hint="eastAsia"/>
        </w:rPr>
        <w:t>，</w:t>
      </w:r>
    </w:p>
    <w:p w:rsidR="0018722C">
      <w:pPr>
        <w:topLinePunct/>
      </w:pPr>
      <w:r>
        <w:t>37°C 220rpm</w:t>
      </w:r>
      <w:r>
        <w:rPr>
          <w:rFonts w:ascii="宋体" w:hAnsi="宋体" w:eastAsia="宋体" w:hint="eastAsia"/>
        </w:rPr>
        <w:t>条件振荡培养过夜。次日，取适量的菌液接种到</w:t>
      </w:r>
      <w:r>
        <w:t>100ml</w:t>
      </w:r>
      <w:r>
        <w:rPr>
          <w:rFonts w:ascii="宋体" w:hAnsi="宋体" w:eastAsia="宋体" w:hint="eastAsia"/>
        </w:rPr>
        <w:t>含相应抗菌素的</w:t>
      </w:r>
      <w:r>
        <w:t>LB</w:t>
      </w:r>
    </w:p>
    <w:p w:rsidR="0018722C">
      <w:pPr>
        <w:topLinePunct/>
      </w:pPr>
      <w:r>
        <w:rPr>
          <w:rFonts w:ascii="宋体" w:hAnsi="宋体" w:eastAsia="宋体" w:hint="eastAsia"/>
        </w:rPr>
        <w:t>培养基中，再次</w:t>
      </w:r>
      <w:r>
        <w:t>37°C 220 rpm</w:t>
      </w:r>
      <w:r>
        <w:rPr>
          <w:rFonts w:ascii="宋体" w:hAnsi="宋体" w:eastAsia="宋体" w:hint="eastAsia"/>
        </w:rPr>
        <w:t>振荡培养过夜。</w:t>
      </w:r>
    </w:p>
    <w:p w:rsidR="0018722C">
      <w:pPr>
        <w:topLinePunct/>
      </w:pPr>
      <w:r>
        <w:t>2</w:t>
      </w:r>
      <w:r>
        <w:rPr>
          <w:rFonts w:ascii="宋体" w:eastAsia="宋体" w:hint="eastAsia"/>
        </w:rPr>
        <w:t>）</w:t>
      </w:r>
      <w:r>
        <w:rPr>
          <w:rFonts w:ascii="宋体" w:eastAsia="宋体" w:hint="eastAsia"/>
        </w:rPr>
        <w:t xml:space="preserve">将细菌培养产物分装在</w:t>
      </w:r>
      <w:r>
        <w:t>50ml</w:t>
      </w:r>
      <w:r>
        <w:rPr>
          <w:rFonts w:ascii="宋体" w:eastAsia="宋体" w:hint="eastAsia"/>
        </w:rPr>
        <w:t>离心管中，</w:t>
      </w:r>
      <w:r>
        <w:t>5000rpm</w:t>
      </w:r>
      <w:r>
        <w:rPr>
          <w:rFonts w:ascii="宋体" w:eastAsia="宋体" w:hint="eastAsia"/>
        </w:rPr>
        <w:t>离心</w:t>
      </w:r>
      <w:r>
        <w:t>10min</w:t>
      </w:r>
      <w:r>
        <w:rPr>
          <w:rFonts w:ascii="宋体" w:eastAsia="宋体" w:hint="eastAsia"/>
        </w:rPr>
        <w:t>，弃上清后倒置于</w:t>
      </w:r>
    </w:p>
    <w:p w:rsidR="0018722C">
      <w:pPr>
        <w:topLinePunct/>
      </w:pPr>
      <w:r>
        <w:rPr>
          <w:rFonts w:cstheme="minorBidi" w:hAnsiTheme="minorHAnsi" w:eastAsiaTheme="minorHAnsi" w:asciiTheme="minorHAnsi"/>
        </w:rPr>
        <w:t>21</w:t>
      </w:r>
    </w:p>
    <w:p w:rsidR="0018722C">
      <w:pPr>
        <w:topLinePunct/>
      </w:pPr>
      <w:r>
        <w:rPr>
          <w:rFonts w:ascii="宋体" w:eastAsia="宋体" w:hint="eastAsia"/>
        </w:rPr>
        <w:t>纸巾上，待干燥后置冰上。</w:t>
      </w:r>
    </w:p>
    <w:p w:rsidR="0018722C">
      <w:pPr>
        <w:topLinePunct/>
      </w:pPr>
      <w:r>
        <w:t>3</w:t>
      </w:r>
      <w:r>
        <w:rPr>
          <w:rFonts w:ascii="宋体" w:eastAsia="宋体" w:hint="eastAsia"/>
        </w:rPr>
        <w:t>）</w:t>
      </w:r>
      <w:r>
        <w:rPr>
          <w:rFonts w:ascii="宋体" w:eastAsia="宋体" w:hint="eastAsia"/>
        </w:rPr>
        <w:t xml:space="preserve">每管加入</w:t>
      </w:r>
      <w:r>
        <w:t>2ml Solution I</w:t>
      </w:r>
      <w:r>
        <w:rPr>
          <w:rFonts w:ascii="宋体" w:eastAsia="宋体" w:hint="eastAsia"/>
        </w:rPr>
        <w:t>，振荡器振荡，使菌体完全混匀，冰浴</w:t>
      </w:r>
      <w:r>
        <w:t>10min</w:t>
      </w:r>
      <w:r>
        <w:rPr>
          <w:rFonts w:ascii="宋体" w:eastAsia="宋体" w:hint="eastAsia"/>
        </w:rPr>
        <w:t>。</w:t>
      </w:r>
    </w:p>
    <w:p w:rsidR="0018722C">
      <w:pPr>
        <w:topLinePunct/>
      </w:pPr>
      <w:r>
        <w:t>4</w:t>
      </w:r>
      <w:r>
        <w:rPr>
          <w:rFonts w:ascii="宋体" w:eastAsia="宋体" w:hint="eastAsia"/>
        </w:rPr>
        <w:t>）</w:t>
      </w:r>
      <w:r>
        <w:rPr>
          <w:rFonts w:ascii="宋体" w:eastAsia="宋体" w:hint="eastAsia"/>
        </w:rPr>
        <w:t>每管加入新配制</w:t>
      </w:r>
      <w:r>
        <w:t>4ml Solut</w:t>
      </w:r>
      <w:r>
        <w:t>i</w:t>
      </w:r>
      <w:r>
        <w:t>on </w:t>
      </w:r>
      <w:r>
        <w:t>I</w:t>
      </w:r>
      <w:r>
        <w:t>I</w:t>
      </w:r>
      <w:r>
        <w:rPr>
          <w:rFonts w:ascii="宋体" w:eastAsia="宋体" w:hint="eastAsia"/>
        </w:rPr>
        <w:t>，缓慢颠倒离心管</w:t>
      </w:r>
      <w:r>
        <w:t>3</w:t>
      </w:r>
      <w:r>
        <w:t>-</w:t>
      </w:r>
      <w:r>
        <w:t>5</w:t>
      </w:r>
      <w:r/>
      <w:r>
        <w:rPr>
          <w:rFonts w:ascii="宋体" w:eastAsia="宋体" w:hint="eastAsia"/>
        </w:rPr>
        <w:t>次，混匀，室温下静置</w:t>
      </w:r>
      <w:r>
        <w:t>10min</w:t>
      </w:r>
      <w:r>
        <w:rPr>
          <w:rFonts w:ascii="宋体" w:eastAsia="宋体" w:hint="eastAsia"/>
        </w:rPr>
        <w:t>。</w:t>
      </w:r>
    </w:p>
    <w:p w:rsidR="0018722C">
      <w:pPr>
        <w:topLinePunct/>
      </w:pPr>
      <w:r>
        <w:t>5</w:t>
      </w:r>
      <w:r>
        <w:rPr>
          <w:rFonts w:ascii="宋体" w:eastAsia="宋体" w:hint="eastAsia"/>
        </w:rPr>
        <w:t>）</w:t>
      </w:r>
      <w:r>
        <w:rPr>
          <w:rFonts w:ascii="宋体" w:eastAsia="宋体" w:hint="eastAsia"/>
        </w:rPr>
        <w:t xml:space="preserve">加入预冷的</w:t>
      </w:r>
      <w:r>
        <w:t>Solution III 3ml</w:t>
      </w:r>
      <w:r>
        <w:rPr>
          <w:rFonts w:ascii="宋体" w:eastAsia="宋体" w:hint="eastAsia"/>
        </w:rPr>
        <w:t>，颠倒混匀至出现絮状沉淀，冰浴</w:t>
      </w:r>
      <w:r>
        <w:t>10min</w:t>
      </w:r>
      <w:r>
        <w:rPr>
          <w:rFonts w:ascii="宋体" w:eastAsia="宋体" w:hint="eastAsia"/>
        </w:rPr>
        <w:t>。</w:t>
      </w:r>
    </w:p>
    <w:p w:rsidR="0018722C">
      <w:pPr>
        <w:topLinePunct/>
      </w:pPr>
      <w:r>
        <w:t>6</w:t>
      </w:r>
      <w:r>
        <w:rPr>
          <w:rFonts w:ascii="宋体" w:hAnsi="宋体" w:eastAsia="宋体" w:hint="eastAsia"/>
        </w:rPr>
        <w:t>）</w:t>
      </w:r>
      <w:r>
        <w:t>4°C</w:t>
      </w:r>
      <w:r>
        <w:rPr>
          <w:rFonts w:ascii="宋体" w:hAnsi="宋体" w:eastAsia="宋体" w:hint="eastAsia"/>
        </w:rPr>
        <w:t>条件下</w:t>
      </w:r>
      <w:r>
        <w:t>12,000rpm</w:t>
      </w:r>
      <w:r>
        <w:rPr>
          <w:rFonts w:ascii="宋体" w:hAnsi="宋体" w:eastAsia="宋体" w:hint="eastAsia"/>
        </w:rPr>
        <w:t>离心</w:t>
      </w:r>
      <w:r>
        <w:t>10min</w:t>
      </w:r>
      <w:r>
        <w:rPr>
          <w:rFonts w:ascii="宋体" w:hAnsi="宋体" w:eastAsia="宋体" w:hint="eastAsia"/>
        </w:rPr>
        <w:t>。</w:t>
      </w:r>
    </w:p>
    <w:p w:rsidR="0018722C">
      <w:pPr>
        <w:topLinePunct/>
      </w:pPr>
      <w:r>
        <w:t>7</w:t>
      </w:r>
      <w:r>
        <w:rPr>
          <w:rFonts w:ascii="宋体" w:eastAsia="宋体" w:hint="eastAsia"/>
        </w:rPr>
        <w:t>）</w:t>
      </w:r>
      <w:r>
        <w:rPr>
          <w:rFonts w:ascii="宋体" w:eastAsia="宋体" w:hint="eastAsia"/>
        </w:rPr>
        <w:t xml:space="preserve">用滤纸制成漏斗将上清过滤至另一灭菌的</w:t>
      </w:r>
      <w:r>
        <w:t>50ml</w:t>
      </w:r>
      <w:r>
        <w:rPr>
          <w:rFonts w:ascii="宋体" w:eastAsia="宋体" w:hint="eastAsia"/>
        </w:rPr>
        <w:t>离心管中，上清中加入约</w:t>
      </w:r>
      <w:r>
        <w:t>5</w:t>
      </w:r>
      <w:r>
        <w:t>.</w:t>
      </w:r>
      <w:r>
        <w:t>4 ml</w:t>
      </w:r>
    </w:p>
    <w:p w:rsidR="0018722C">
      <w:pPr>
        <w:topLinePunct/>
      </w:pPr>
      <w:r>
        <w:rPr>
          <w:rFonts w:ascii="宋体" w:eastAsia="宋体" w:hint="eastAsia"/>
        </w:rPr>
        <w:t>的异丙醇，充分混匀，室温静置</w:t>
      </w:r>
      <w:r>
        <w:t>10min</w:t>
      </w:r>
      <w:r>
        <w:rPr>
          <w:rFonts w:ascii="宋体" w:eastAsia="宋体" w:hint="eastAsia"/>
        </w:rPr>
        <w:t>。</w:t>
      </w:r>
    </w:p>
    <w:p w:rsidR="0018722C">
      <w:pPr>
        <w:topLinePunct/>
      </w:pPr>
      <w:r>
        <w:t>8</w:t>
      </w:r>
      <w:r>
        <w:rPr>
          <w:rFonts w:ascii="宋体" w:hAnsi="宋体" w:eastAsia="宋体" w:hint="eastAsia"/>
        </w:rPr>
        <w:t>）</w:t>
      </w:r>
      <w:r>
        <w:t>4°C</w:t>
      </w:r>
      <w:r>
        <w:rPr>
          <w:rFonts w:ascii="宋体" w:hAnsi="宋体" w:eastAsia="宋体" w:hint="eastAsia"/>
        </w:rPr>
        <w:t>，</w:t>
      </w:r>
      <w:r>
        <w:t>12</w:t>
      </w:r>
      <w:r>
        <w:t xml:space="preserve">, </w:t>
      </w:r>
      <w:r>
        <w:t>000rpm</w:t>
      </w:r>
      <w:r>
        <w:rPr>
          <w:rFonts w:ascii="宋体" w:hAnsi="宋体" w:eastAsia="宋体" w:hint="eastAsia"/>
        </w:rPr>
        <w:t>条件下离心</w:t>
      </w:r>
      <w:r>
        <w:t>10min</w:t>
      </w:r>
      <w:r>
        <w:rPr>
          <w:rFonts w:ascii="宋体" w:hAnsi="宋体" w:eastAsia="宋体" w:hint="eastAsia"/>
        </w:rPr>
        <w:t>，小心倒去上清，倒置</w:t>
      </w:r>
      <w:r>
        <w:t>10min</w:t>
      </w:r>
      <w:r>
        <w:rPr>
          <w:rFonts w:ascii="宋体" w:hAnsi="宋体" w:eastAsia="宋体" w:hint="eastAsia"/>
        </w:rPr>
        <w:t>，加入</w:t>
      </w:r>
      <w:r>
        <w:t>70%</w:t>
      </w:r>
      <w:r>
        <w:rPr>
          <w:rFonts w:ascii="宋体" w:hAnsi="宋体" w:eastAsia="宋体" w:hint="eastAsia"/>
        </w:rPr>
        <w:t>乙醇</w:t>
      </w:r>
      <w:r>
        <w:rPr>
          <w:rFonts w:ascii="宋体" w:hAnsi="宋体" w:eastAsia="宋体" w:hint="eastAsia"/>
        </w:rPr>
        <w:t>轻轻地洗涤沉淀和管壁，再小心吸尽上清，若有沉淀冲起要再次离心，室温干燥至乙醇挥发殆尽。</w:t>
      </w:r>
    </w:p>
    <w:p w:rsidR="0018722C">
      <w:pPr>
        <w:topLinePunct/>
      </w:pPr>
      <w:r>
        <w:t>9</w:t>
      </w:r>
      <w:r>
        <w:rPr>
          <w:rFonts w:ascii="宋体" w:hAnsi="宋体" w:eastAsia="宋体" w:hint="eastAsia"/>
        </w:rPr>
        <w:t>）</w:t>
      </w:r>
      <w:r>
        <w:rPr>
          <w:rFonts w:ascii="宋体" w:hAnsi="宋体" w:eastAsia="宋体" w:hint="eastAsia"/>
        </w:rPr>
        <w:t>沉淀中加入</w:t>
      </w:r>
      <w:r>
        <w:t>p</w:t>
      </w:r>
      <w:r>
        <w:t>H</w:t>
      </w:r>
      <w:r>
        <w:t>8</w:t>
      </w:r>
      <w:r>
        <w:t>.</w:t>
      </w:r>
      <w:r>
        <w:t>0</w:t>
      </w:r>
      <w:r/>
      <w:r>
        <w:rPr>
          <w:rFonts w:ascii="宋体" w:hAnsi="宋体" w:eastAsia="宋体" w:hint="eastAsia"/>
        </w:rPr>
        <w:t>的</w:t>
      </w:r>
      <w:r>
        <w:t>T</w:t>
      </w:r>
      <w:r>
        <w:t>E</w:t>
      </w:r>
      <w:r>
        <w:t> </w:t>
      </w:r>
      <w:r>
        <w:t>400μl</w:t>
      </w:r>
      <w:r>
        <w:rPr>
          <w:rFonts w:ascii="宋体" w:hAnsi="宋体" w:eastAsia="宋体" w:hint="eastAsia"/>
        </w:rPr>
        <w:t>，充分溶解后转入到</w:t>
      </w:r>
      <w:r>
        <w:t>1.5ml</w:t>
      </w:r>
      <w:r/>
      <w:r>
        <w:rPr>
          <w:rFonts w:ascii="宋体" w:hAnsi="宋体" w:eastAsia="宋体" w:hint="eastAsia"/>
        </w:rPr>
        <w:t>的</w:t>
      </w:r>
      <w:r>
        <w:t>E</w:t>
      </w:r>
      <w:r>
        <w:t>P</w:t>
      </w:r>
      <w:r/>
      <w:r>
        <w:rPr>
          <w:rFonts w:ascii="宋体" w:hAnsi="宋体" w:eastAsia="宋体" w:hint="eastAsia"/>
        </w:rPr>
        <w:t>管中。加入</w:t>
      </w:r>
      <w:r>
        <w:t>5M</w:t>
      </w:r>
      <w:r>
        <w:t> L</w:t>
      </w:r>
      <w:r>
        <w:t>iCl</w:t>
      </w:r>
    </w:p>
    <w:p w:rsidR="0018722C">
      <w:pPr>
        <w:topLinePunct/>
      </w:pPr>
      <w:r>
        <w:t>400μl</w:t>
      </w:r>
      <w:r>
        <w:rPr>
          <w:rFonts w:ascii="宋体" w:hAnsi="宋体" w:eastAsia="宋体" w:hint="eastAsia"/>
        </w:rPr>
        <w:t>，充分振荡。</w:t>
      </w:r>
    </w:p>
    <w:p w:rsidR="0018722C">
      <w:pPr>
        <w:topLinePunct/>
      </w:pPr>
      <w:r>
        <w:t>10</w:t>
      </w:r>
      <w:r>
        <w:rPr>
          <w:rFonts w:ascii="宋体" w:hAnsi="宋体" w:eastAsia="宋体" w:hint="eastAsia"/>
        </w:rPr>
        <w:t>）</w:t>
      </w:r>
      <w:r>
        <w:t>4°C 12,000 rpm</w:t>
      </w:r>
      <w:r>
        <w:rPr>
          <w:rFonts w:ascii="宋体" w:hAnsi="宋体" w:eastAsia="宋体" w:hint="eastAsia"/>
        </w:rPr>
        <w:t>离心</w:t>
      </w:r>
      <w:r>
        <w:t>10 min</w:t>
      </w:r>
      <w:r>
        <w:rPr>
          <w:rFonts w:ascii="宋体" w:hAnsi="宋体" w:eastAsia="宋体" w:hint="eastAsia"/>
        </w:rPr>
        <w:t>，将上清吸至另一新的</w:t>
      </w:r>
      <w:r>
        <w:t>EP</w:t>
      </w:r>
      <w:r>
        <w:rPr>
          <w:rFonts w:ascii="宋体" w:hAnsi="宋体" w:eastAsia="宋体" w:hint="eastAsia"/>
        </w:rPr>
        <w:t>管中，用</w:t>
      </w:r>
      <w:r>
        <w:t>800μl</w:t>
      </w:r>
      <w:r>
        <w:rPr>
          <w:rFonts w:ascii="宋体" w:hAnsi="宋体" w:eastAsia="宋体" w:hint="eastAsia"/>
        </w:rPr>
        <w:t>异丙醇充</w:t>
      </w:r>
      <w:r>
        <w:rPr>
          <w:rFonts w:ascii="宋体" w:hAnsi="宋体" w:eastAsia="宋体" w:hint="eastAsia"/>
        </w:rPr>
        <w:t>分混匀，静置沉淀</w:t>
      </w:r>
      <w:r>
        <w:t>15 min</w:t>
      </w:r>
      <w:r>
        <w:rPr>
          <w:rFonts w:ascii="宋体" w:hAnsi="宋体" w:eastAsia="宋体" w:hint="eastAsia"/>
        </w:rPr>
        <w:t>。</w:t>
      </w:r>
    </w:p>
    <w:p w:rsidR="0018722C">
      <w:pPr>
        <w:topLinePunct/>
      </w:pPr>
      <w:r>
        <w:t>11</w:t>
      </w:r>
      <w:r>
        <w:rPr>
          <w:rFonts w:ascii="宋体" w:hAnsi="宋体" w:eastAsia="宋体" w:hint="eastAsia"/>
        </w:rPr>
        <w:t>）</w:t>
      </w:r>
      <w:r>
        <w:rPr>
          <w:rFonts w:ascii="宋体" w:hAnsi="宋体" w:eastAsia="宋体" w:hint="eastAsia"/>
        </w:rPr>
        <w:t>于</w:t>
      </w:r>
      <w:r>
        <w:t>4°C</w:t>
      </w:r>
      <w:r>
        <w:rPr>
          <w:rFonts w:ascii="宋体" w:hAnsi="宋体" w:eastAsia="宋体" w:hint="eastAsia"/>
        </w:rPr>
        <w:t>，</w:t>
      </w:r>
      <w:r>
        <w:t>12</w:t>
      </w:r>
      <w:r>
        <w:t xml:space="preserve">, </w:t>
      </w:r>
      <w:r>
        <w:t>000 rpm</w:t>
      </w:r>
      <w:r>
        <w:rPr>
          <w:rFonts w:ascii="宋体" w:hAnsi="宋体" w:eastAsia="宋体" w:hint="eastAsia"/>
        </w:rPr>
        <w:t>离心</w:t>
      </w:r>
      <w:r>
        <w:t>10 </w:t>
      </w:r>
      <w:r>
        <w:t>min</w:t>
      </w:r>
      <w:r>
        <w:rPr>
          <w:rFonts w:ascii="宋体" w:hAnsi="宋体" w:eastAsia="宋体" w:hint="eastAsia"/>
        </w:rPr>
        <w:t>，弃上清并用</w:t>
      </w:r>
      <w:r>
        <w:t>70%</w:t>
      </w:r>
      <w:r>
        <w:rPr>
          <w:rFonts w:ascii="宋体" w:hAnsi="宋体" w:eastAsia="宋体" w:hint="eastAsia"/>
        </w:rPr>
        <w:t>乙醇洗涤，室温干燥至乙醇完全挥发。</w:t>
      </w:r>
    </w:p>
    <w:p w:rsidR="0018722C">
      <w:pPr>
        <w:topLinePunct/>
      </w:pPr>
      <w:r>
        <w:t>12</w:t>
      </w:r>
      <w:r>
        <w:rPr>
          <w:rFonts w:ascii="宋体" w:hAnsi="宋体" w:eastAsia="宋体" w:hint="eastAsia"/>
        </w:rPr>
        <w:t>）</w:t>
      </w:r>
      <w:r>
        <w:rPr>
          <w:rFonts w:ascii="宋体" w:hAnsi="宋体" w:eastAsia="宋体" w:hint="eastAsia"/>
        </w:rPr>
        <w:t>先加入</w:t>
      </w:r>
      <w:r>
        <w:t>TE450μl</w:t>
      </w:r>
      <w:r>
        <w:rPr>
          <w:rFonts w:ascii="宋体" w:hAnsi="宋体" w:eastAsia="宋体" w:hint="eastAsia"/>
        </w:rPr>
        <w:t>溶解沉淀，再加入</w:t>
      </w:r>
      <w:r>
        <w:t>1mg</w:t>
      </w:r>
      <w:r>
        <w:t>/</w:t>
      </w:r>
      <w:r>
        <w:t xml:space="preserve">ml</w:t>
      </w:r>
      <w:r>
        <w:rPr>
          <w:rFonts w:ascii="宋体" w:hAnsi="宋体" w:eastAsia="宋体" w:hint="eastAsia"/>
        </w:rPr>
        <w:t>的</w:t>
      </w:r>
      <w:r>
        <w:t>RNase10μl</w:t>
      </w:r>
      <w:r>
        <w:rPr>
          <w:rFonts w:ascii="宋体" w:hAnsi="宋体" w:eastAsia="宋体" w:hint="eastAsia"/>
        </w:rPr>
        <w:t>，</w:t>
      </w:r>
      <w:r>
        <w:t>37°C</w:t>
      </w:r>
      <w:r>
        <w:rPr>
          <w:rFonts w:ascii="宋体" w:hAnsi="宋体" w:eastAsia="宋体" w:hint="eastAsia"/>
        </w:rPr>
        <w:t>水浴</w:t>
      </w:r>
      <w:r>
        <w:rPr>
          <w:rFonts w:ascii="宋体" w:hAnsi="宋体" w:eastAsia="宋体" w:hint="eastAsia"/>
        </w:rPr>
        <w:t>消化</w:t>
      </w:r>
      <w:r>
        <w:t>30 min</w:t>
      </w:r>
      <w:r>
        <w:rPr>
          <w:rFonts w:ascii="宋体" w:hAnsi="宋体" w:eastAsia="宋体" w:hint="eastAsia"/>
        </w:rPr>
        <w:t>，中间敲打几次，振荡促溶。</w:t>
      </w:r>
    </w:p>
    <w:p w:rsidR="0018722C">
      <w:pPr>
        <w:topLinePunct/>
      </w:pPr>
      <w:r>
        <w:t>13</w:t>
      </w:r>
      <w:r>
        <w:rPr>
          <w:rFonts w:ascii="宋体" w:hAnsi="宋体" w:eastAsia="宋体" w:hint="eastAsia"/>
        </w:rPr>
        <w:t>）</w:t>
      </w:r>
      <w:r>
        <w:rPr>
          <w:rFonts w:ascii="宋体" w:hAnsi="宋体" w:eastAsia="宋体" w:hint="eastAsia"/>
        </w:rPr>
        <w:t>加入含</w:t>
      </w:r>
      <w:r>
        <w:t>13%</w:t>
      </w:r>
      <w:r>
        <w:rPr>
          <w:rFonts w:ascii="宋体" w:hAnsi="宋体" w:eastAsia="宋体" w:hint="eastAsia"/>
          <w:rFonts w:ascii="宋体" w:hAnsi="宋体" w:eastAsia="宋体" w:hint="eastAsia"/>
          <w:spacing w:val="-2"/>
        </w:rPr>
        <w:t>(</w:t>
      </w:r>
      <w:r>
        <w:t>W</w:t>
      </w:r>
      <w:r>
        <w:t>/</w:t>
      </w:r>
      <w:r>
        <w:t>V</w:t>
      </w:r>
      <w:r>
        <w:rPr>
          <w:rFonts w:ascii="宋体" w:hAnsi="宋体" w:eastAsia="宋体" w:hint="eastAsia"/>
          <w:rFonts w:ascii="宋体" w:hAnsi="宋体" w:eastAsia="宋体" w:hint="eastAsia"/>
          <w:spacing w:val="-2"/>
        </w:rPr>
        <w:t>)</w:t>
      </w:r>
      <w:r w:rsidR="004B696B">
        <w:rPr>
          <w:rFonts w:ascii="宋体" w:hAnsi="宋体" w:eastAsia="宋体" w:hint="eastAsia"/>
          <w:rFonts w:ascii="宋体" w:hAnsi="宋体" w:eastAsia="宋体" w:hint="eastAsia"/>
          <w:spacing w:val="-2"/>
        </w:rPr>
        <w:t xml:space="preserve"> </w:t>
      </w:r>
      <w:r>
        <w:t>PEG8000</w:t>
      </w:r>
      <w:r>
        <w:rPr>
          <w:rFonts w:ascii="宋体" w:hAnsi="宋体" w:eastAsia="宋体" w:hint="eastAsia"/>
        </w:rPr>
        <w:t>的</w:t>
      </w:r>
      <w:r>
        <w:t>1.6M NaCl </w:t>
      </w:r>
      <w:r>
        <w:t>500μl</w:t>
      </w:r>
      <w:r>
        <w:rPr>
          <w:rFonts w:ascii="宋体" w:hAnsi="宋体" w:eastAsia="宋体" w:hint="eastAsia"/>
        </w:rPr>
        <w:t>，振荡混匀，冰上放置</w:t>
      </w:r>
      <w:r>
        <w:t>1</w:t>
      </w:r>
      <w:r>
        <w:rPr>
          <w:rFonts w:ascii="宋体" w:hAnsi="宋体" w:eastAsia="宋体" w:hint="eastAsia"/>
        </w:rPr>
        <w:t>小时后</w:t>
      </w:r>
    </w:p>
    <w:p w:rsidR="0018722C">
      <w:pPr>
        <w:topLinePunct/>
      </w:pPr>
      <w:r>
        <w:t>4°C</w:t>
      </w:r>
      <w:r>
        <w:rPr>
          <w:rFonts w:ascii="宋体" w:hAnsi="宋体" w:eastAsia="宋体" w:hint="eastAsia"/>
        </w:rPr>
        <w:t>，</w:t>
      </w:r>
      <w:r>
        <w:t>12000rpm</w:t>
      </w:r>
      <w:r>
        <w:rPr>
          <w:rFonts w:ascii="宋体" w:hAnsi="宋体" w:eastAsia="宋体" w:hint="eastAsia"/>
        </w:rPr>
        <w:t>，离心</w:t>
      </w:r>
      <w:r>
        <w:t>15</w:t>
      </w:r>
      <w:r>
        <w:rPr>
          <w:rFonts w:ascii="宋体" w:hAnsi="宋体" w:eastAsia="宋体" w:hint="eastAsia"/>
        </w:rPr>
        <w:t>分钟</w:t>
      </w:r>
      <w:r>
        <w:rPr>
          <w:rFonts w:ascii="宋体" w:hAnsi="宋体" w:eastAsia="宋体" w:hint="eastAsia"/>
        </w:rPr>
        <w:t>（</w:t>
      </w:r>
      <w:r>
        <w:rPr>
          <w:rFonts w:ascii="宋体" w:hAnsi="宋体" w:eastAsia="宋体" w:hint="eastAsia"/>
        </w:rPr>
        <w:t>回收质粒，通常看不见</w:t>
      </w:r>
      <w:r>
        <w:rPr>
          <w:rFonts w:ascii="宋体" w:hAnsi="宋体" w:eastAsia="宋体" w:hint="eastAsia"/>
        </w:rPr>
        <w:t>）</w:t>
      </w:r>
      <w:r>
        <w:rPr>
          <w:rFonts w:ascii="宋体" w:hAnsi="宋体" w:eastAsia="宋体" w:hint="eastAsia"/>
        </w:rPr>
        <w:t>。</w:t>
      </w:r>
    </w:p>
    <w:p w:rsidR="0018722C">
      <w:pPr>
        <w:topLinePunct/>
      </w:pPr>
      <w:r>
        <w:t xml:space="preserve">14</w:t>
      </w:r>
      <w:r>
        <w:rPr>
          <w:rFonts w:ascii="宋体" w:hAnsi="宋体" w:eastAsia="宋体" w:hint="eastAsia"/>
        </w:rPr>
        <w:t xml:space="preserve">）</w:t>
      </w:r>
      <w:r>
        <w:rPr>
          <w:rFonts w:ascii="宋体" w:hAnsi="宋体" w:eastAsia="宋体" w:hint="eastAsia"/>
        </w:rPr>
        <w:t xml:space="preserve">弃去上清，加入</w:t>
      </w:r>
      <w:r>
        <w:t xml:space="preserve">TE </w:t>
      </w:r>
      <w:r>
        <w:t xml:space="preserve">(</w:t>
      </w:r>
      <w:r>
        <w:t xml:space="preserve">pH 8.0</w:t>
      </w:r>
      <w:r>
        <w:t xml:space="preserve">)</w:t>
      </w:r>
      <w:r>
        <w:t xml:space="preserve"> 400μl</w:t>
      </w:r>
      <w:r>
        <w:rPr>
          <w:rFonts w:ascii="宋体" w:hAnsi="宋体" w:eastAsia="宋体" w:hint="eastAsia"/>
        </w:rPr>
        <w:t xml:space="preserve">溶解沉淀，用加样枪反复吹吸十几次，</w:t>
      </w:r>
      <w:r>
        <w:t xml:space="preserve">37°C</w:t>
      </w:r>
      <w:r>
        <w:rPr>
          <w:rFonts w:ascii="宋体" w:hAnsi="宋体" w:eastAsia="宋体" w:hint="eastAsia"/>
        </w:rPr>
        <w:t xml:space="preserve">水浴</w:t>
      </w:r>
      <w:r>
        <w:t xml:space="preserve">1 h</w:t>
      </w:r>
      <w:r>
        <w:rPr>
          <w:rFonts w:ascii="宋体" w:hAnsi="宋体" w:eastAsia="宋体" w:hint="eastAsia"/>
        </w:rPr>
        <w:t xml:space="preserve">，在水浴过程中振荡促溶。</w:t>
      </w:r>
    </w:p>
    <w:p w:rsidR="0018722C">
      <w:pPr>
        <w:topLinePunct/>
      </w:pPr>
      <w:r>
        <w:t>15</w:t>
      </w:r>
      <w:r>
        <w:rPr>
          <w:rFonts w:ascii="宋体" w:hAnsi="宋体" w:eastAsia="宋体" w:hint="eastAsia"/>
        </w:rPr>
        <w:t>）</w:t>
      </w:r>
      <w:r>
        <w:rPr>
          <w:rFonts w:ascii="宋体" w:hAnsi="宋体" w:eastAsia="宋体" w:hint="eastAsia"/>
        </w:rPr>
        <w:t xml:space="preserve">加入等量的</w:t>
      </w:r>
      <w:r>
        <w:t>400μl</w:t>
      </w:r>
      <w:r>
        <w:rPr>
          <w:rFonts w:ascii="宋体" w:hAnsi="宋体" w:eastAsia="宋体" w:hint="eastAsia"/>
        </w:rPr>
        <w:t>酚抽提，再于</w:t>
      </w:r>
      <w:r>
        <w:t>4°C</w:t>
      </w:r>
      <w:r>
        <w:rPr>
          <w:rFonts w:ascii="宋体" w:hAnsi="宋体" w:eastAsia="宋体" w:hint="eastAsia"/>
        </w:rPr>
        <w:t>，</w:t>
      </w:r>
      <w:r>
        <w:t>12,000 rpm</w:t>
      </w:r>
      <w:r>
        <w:rPr>
          <w:rFonts w:ascii="宋体" w:hAnsi="宋体" w:eastAsia="宋体" w:hint="eastAsia"/>
        </w:rPr>
        <w:t>离心</w:t>
      </w:r>
      <w:r>
        <w:t>10 min</w:t>
      </w:r>
      <w:r>
        <w:rPr>
          <w:rFonts w:ascii="宋体" w:hAnsi="宋体" w:eastAsia="宋体" w:hint="eastAsia"/>
        </w:rPr>
        <w:t>。</w:t>
      </w:r>
    </w:p>
    <w:p w:rsidR="0018722C">
      <w:pPr>
        <w:topLinePunct/>
      </w:pPr>
      <w:r>
        <w:t>16</w:t>
      </w:r>
      <w:r>
        <w:rPr>
          <w:rFonts w:ascii="宋体" w:eastAsia="宋体" w:hint="eastAsia"/>
        </w:rPr>
        <w:t>）</w:t>
      </w:r>
      <w:r>
        <w:rPr>
          <w:rFonts w:ascii="宋体" w:eastAsia="宋体" w:hint="eastAsia"/>
        </w:rPr>
        <w:t xml:space="preserve">将上清吸入到另一新的</w:t>
      </w:r>
      <w:r>
        <w:t>1</w:t>
      </w:r>
      <w:r>
        <w:t>.</w:t>
      </w:r>
      <w:r>
        <w:t>5ml EP</w:t>
      </w:r>
      <w:r>
        <w:rPr>
          <w:rFonts w:ascii="宋体" w:eastAsia="宋体" w:hint="eastAsia"/>
        </w:rPr>
        <w:t>管中，加入酚：氯仿：异戊醇</w:t>
      </w:r>
      <w:r>
        <w:rPr>
          <w:rFonts w:ascii="宋体" w:eastAsia="宋体" w:hint="eastAsia"/>
        </w:rPr>
        <w:t>（</w:t>
      </w:r>
      <w:r>
        <w:t>25</w:t>
      </w:r>
      <w:r>
        <w:rPr>
          <w:rFonts w:ascii="宋体" w:eastAsia="宋体" w:hint="eastAsia"/>
          <w:rFonts w:ascii="宋体" w:eastAsia="宋体" w:hint="eastAsia"/>
        </w:rPr>
        <w:t xml:space="preserve">: </w:t>
      </w:r>
      <w:r>
        <w:t>24</w:t>
      </w:r>
      <w:r>
        <w:rPr>
          <w:rFonts w:ascii="宋体" w:eastAsia="宋体" w:hint="eastAsia"/>
          <w:rFonts w:ascii="宋体" w:eastAsia="宋体" w:hint="eastAsia"/>
        </w:rPr>
        <w:t xml:space="preserve">: </w:t>
      </w:r>
      <w:r>
        <w:t>1</w:t>
      </w:r>
      <w:r>
        <w:rPr>
          <w:rFonts w:ascii="宋体" w:eastAsia="宋体" w:hint="eastAsia"/>
        </w:rPr>
        <w:t>）</w:t>
      </w:r>
    </w:p>
    <w:p w:rsidR="0018722C">
      <w:pPr>
        <w:topLinePunct/>
      </w:pPr>
      <w:r>
        <w:t>400μl</w:t>
      </w:r>
      <w:r>
        <w:rPr>
          <w:rFonts w:ascii="宋体" w:hAnsi="宋体" w:eastAsia="宋体" w:hint="eastAsia"/>
        </w:rPr>
        <w:t>抽提，再于</w:t>
      </w:r>
      <w:r>
        <w:t>4°C</w:t>
      </w:r>
      <w:r>
        <w:rPr>
          <w:rFonts w:ascii="宋体" w:hAnsi="宋体" w:eastAsia="宋体" w:hint="eastAsia"/>
        </w:rPr>
        <w:t>，</w:t>
      </w:r>
      <w:r>
        <w:t>12,000 rpm</w:t>
      </w:r>
      <w:r>
        <w:rPr>
          <w:rFonts w:ascii="宋体" w:hAnsi="宋体" w:eastAsia="宋体" w:hint="eastAsia"/>
        </w:rPr>
        <w:t>离心</w:t>
      </w:r>
      <w:r>
        <w:t>10 min</w:t>
      </w:r>
      <w:r>
        <w:rPr>
          <w:rFonts w:ascii="宋体" w:hAnsi="宋体" w:eastAsia="宋体" w:hint="eastAsia"/>
        </w:rPr>
        <w:t>。</w:t>
      </w:r>
    </w:p>
    <w:p w:rsidR="0018722C">
      <w:pPr>
        <w:topLinePunct/>
      </w:pPr>
      <w:r>
        <w:t>17</w:t>
      </w:r>
      <w:r>
        <w:rPr>
          <w:rFonts w:ascii="宋体" w:hAnsi="宋体" w:eastAsia="宋体" w:hint="eastAsia"/>
        </w:rPr>
        <w:t>）</w:t>
      </w:r>
      <w:r w:rsidR="001852F3">
        <w:rPr>
          <w:rFonts w:ascii="宋体" w:hAnsi="宋体" w:eastAsia="宋体" w:hint="eastAsia"/>
        </w:rPr>
        <w:t xml:space="preserve">把上清吸入到新的</w:t>
      </w:r>
      <w:r>
        <w:t>1</w:t>
      </w:r>
      <w:r>
        <w:t>.</w:t>
      </w:r>
      <w:r>
        <w:t>5mlEP</w:t>
      </w:r>
      <w:r>
        <w:rPr>
          <w:rFonts w:ascii="宋体" w:hAnsi="宋体" w:eastAsia="宋体" w:hint="eastAsia"/>
        </w:rPr>
        <w:t>管中，加入等量的氯仿</w:t>
      </w:r>
      <w:r>
        <w:t>400μl</w:t>
      </w:r>
      <w:r>
        <w:rPr>
          <w:rFonts w:ascii="宋体" w:hAnsi="宋体" w:eastAsia="宋体" w:hint="eastAsia"/>
        </w:rPr>
        <w:t>抽提，再于</w:t>
      </w:r>
      <w:r>
        <w:t>4°C</w:t>
      </w:r>
      <w:r>
        <w:rPr>
          <w:rFonts w:ascii="宋体" w:hAnsi="宋体" w:eastAsia="宋体" w:hint="eastAsia"/>
        </w:rPr>
        <w:t>，</w:t>
      </w:r>
      <w:r>
        <w:t>12</w:t>
      </w:r>
      <w:r>
        <w:t xml:space="preserve">, </w:t>
      </w:r>
      <w:r>
        <w:t>000</w:t>
      </w:r>
    </w:p>
    <w:p w:rsidR="0018722C">
      <w:pPr>
        <w:topLinePunct/>
      </w:pPr>
      <w:r>
        <w:t>rpm</w:t>
      </w:r>
      <w:r>
        <w:rPr>
          <w:rFonts w:ascii="宋体" w:eastAsia="宋体" w:hint="eastAsia"/>
        </w:rPr>
        <w:t>离心</w:t>
      </w:r>
      <w:r>
        <w:t>10 min</w:t>
      </w:r>
      <w:r>
        <w:rPr>
          <w:rFonts w:ascii="宋体" w:eastAsia="宋体" w:hint="eastAsia"/>
        </w:rPr>
        <w:t>。</w:t>
      </w:r>
    </w:p>
    <w:p w:rsidR="0018722C">
      <w:pPr>
        <w:topLinePunct/>
      </w:pPr>
      <w:r>
        <w:t>18</w:t>
      </w:r>
      <w:r>
        <w:rPr>
          <w:rFonts w:ascii="宋体" w:hAnsi="宋体" w:eastAsia="宋体" w:hint="eastAsia"/>
        </w:rPr>
        <w:t>）</w:t>
      </w:r>
      <w:r>
        <w:rPr>
          <w:rFonts w:ascii="宋体" w:hAnsi="宋体" w:eastAsia="宋体" w:hint="eastAsia"/>
        </w:rPr>
        <w:t xml:space="preserve">上层水相转入到新的</w:t>
      </w:r>
      <w:r>
        <w:t>1.5ml Eppendorf</w:t>
      </w:r>
      <w:r>
        <w:rPr>
          <w:rFonts w:ascii="宋体" w:hAnsi="宋体" w:eastAsia="宋体" w:hint="eastAsia"/>
        </w:rPr>
        <w:t>管中，加入</w:t>
      </w:r>
      <w:r>
        <w:t>1</w:t>
      </w:r>
      <w:r>
        <w:t>/</w:t>
      </w:r>
      <w:r>
        <w:t xml:space="preserve">10</w:t>
      </w:r>
      <w:r>
        <w:rPr>
          <w:rFonts w:ascii="宋体" w:hAnsi="宋体" w:eastAsia="宋体" w:hint="eastAsia"/>
        </w:rPr>
        <w:t>体积</w:t>
      </w:r>
      <w:r>
        <w:rPr>
          <w:rFonts w:ascii="宋体" w:hAnsi="宋体" w:eastAsia="宋体" w:hint="eastAsia"/>
        </w:rPr>
        <w:t>（</w:t>
      </w:r>
      <w:r>
        <w:t>45μl</w:t>
      </w:r>
      <w:r>
        <w:rPr>
          <w:rFonts w:ascii="宋体" w:hAnsi="宋体" w:eastAsia="宋体" w:hint="eastAsia"/>
        </w:rPr>
        <w:t>）</w:t>
      </w:r>
      <w:r>
        <w:t>3M pH5.2 </w:t>
      </w:r>
      <w:r>
        <w:rPr>
          <w:rFonts w:ascii="宋体" w:hAnsi="宋体" w:eastAsia="宋体" w:hint="eastAsia"/>
        </w:rPr>
        <w:t>的</w:t>
      </w:r>
    </w:p>
    <w:p w:rsidR="0018722C">
      <w:pPr>
        <w:topLinePunct/>
      </w:pPr>
      <w:r>
        <w:t>NaAc</w:t>
      </w:r>
      <w:r>
        <w:rPr>
          <w:rFonts w:ascii="宋体" w:eastAsia="宋体" w:hint="eastAsia"/>
        </w:rPr>
        <w:t>充分混匀，再加</w:t>
      </w:r>
      <w:r>
        <w:t>2</w:t>
      </w:r>
      <w:r>
        <w:rPr>
          <w:rFonts w:ascii="宋体" w:eastAsia="宋体" w:hint="eastAsia"/>
        </w:rPr>
        <w:t>倍体积</w:t>
      </w:r>
      <w:r>
        <w:rPr>
          <w:rFonts w:ascii="宋体" w:eastAsia="宋体" w:hint="eastAsia"/>
        </w:rPr>
        <w:t>（</w:t>
      </w:r>
      <w:r>
        <w:t>1ml</w:t>
      </w:r>
      <w:r>
        <w:rPr>
          <w:rFonts w:ascii="宋体" w:eastAsia="宋体" w:hint="eastAsia"/>
        </w:rPr>
        <w:t>）</w:t>
      </w:r>
      <w:r>
        <w:rPr>
          <w:rFonts w:ascii="宋体" w:eastAsia="宋体" w:hint="eastAsia"/>
        </w:rPr>
        <w:t xml:space="preserve">无水乙醇，室温放置</w:t>
      </w:r>
      <w:r>
        <w:t>10</w:t>
      </w:r>
      <w:r>
        <w:rPr>
          <w:rFonts w:ascii="宋体" w:eastAsia="宋体" w:hint="eastAsia"/>
        </w:rPr>
        <w:t>分钟。</w:t>
      </w:r>
    </w:p>
    <w:p w:rsidR="0018722C">
      <w:pPr>
        <w:topLinePunct/>
      </w:pPr>
      <w:r>
        <w:rPr>
          <w:rFonts w:cstheme="minorBidi" w:hAnsiTheme="minorHAnsi" w:eastAsiaTheme="minorHAnsi" w:asciiTheme="minorHAnsi"/>
        </w:rPr>
        <w:t>22</w:t>
      </w:r>
    </w:p>
    <w:p w:rsidR="0018722C">
      <w:pPr>
        <w:topLinePunct/>
      </w:pPr>
      <w:r>
        <w:t>19</w:t>
      </w:r>
      <w:r>
        <w:rPr>
          <w:rFonts w:ascii="宋体" w:hAnsi="宋体" w:eastAsia="宋体" w:hint="eastAsia"/>
        </w:rPr>
        <w:t>）</w:t>
      </w:r>
      <w:r>
        <w:t>4°C</w:t>
      </w:r>
      <w:r>
        <w:rPr>
          <w:rFonts w:ascii="宋体" w:hAnsi="宋体" w:eastAsia="宋体" w:hint="eastAsia"/>
        </w:rPr>
        <w:t>，</w:t>
      </w:r>
      <w:r>
        <w:t>12,000 rpm</w:t>
      </w:r>
      <w:r>
        <w:rPr>
          <w:rFonts w:ascii="宋体" w:hAnsi="宋体" w:eastAsia="宋体" w:hint="eastAsia"/>
        </w:rPr>
        <w:t>离心</w:t>
      </w:r>
      <w:r>
        <w:t>15 min</w:t>
      </w:r>
      <w:r>
        <w:rPr>
          <w:rFonts w:ascii="宋体" w:hAnsi="宋体" w:eastAsia="宋体" w:hint="eastAsia"/>
          <w:rFonts w:ascii="宋体" w:hAnsi="宋体" w:eastAsia="宋体" w:hint="eastAsia"/>
        </w:rPr>
        <w:t xml:space="preserve">. </w:t>
      </w:r>
      <w:r>
        <w:rPr>
          <w:rFonts w:ascii="宋体" w:hAnsi="宋体" w:eastAsia="宋体" w:hint="eastAsia"/>
        </w:rPr>
        <w:t>回收质粒</w:t>
      </w:r>
      <w:r>
        <w:t>DNA</w:t>
      </w:r>
      <w:r>
        <w:rPr>
          <w:rFonts w:ascii="宋体" w:hAnsi="宋体" w:eastAsia="宋体" w:hint="eastAsia"/>
        </w:rPr>
        <w:t>，再以</w:t>
      </w:r>
      <w:r>
        <w:t>200μl 70%</w:t>
      </w:r>
      <w:r>
        <w:rPr>
          <w:rFonts w:ascii="宋体" w:hAnsi="宋体" w:eastAsia="宋体" w:hint="eastAsia"/>
        </w:rPr>
        <w:t>乙醇洗涤。</w:t>
      </w:r>
    </w:p>
    <w:p w:rsidR="0018722C">
      <w:pPr>
        <w:topLinePunct/>
      </w:pPr>
      <w:r>
        <w:t>20</w:t>
      </w:r>
      <w:r>
        <w:rPr>
          <w:rFonts w:ascii="宋体" w:hAnsi="宋体" w:eastAsia="宋体" w:hint="eastAsia"/>
        </w:rPr>
        <w:t>）</w:t>
      </w:r>
      <w:r>
        <w:t>4°C</w:t>
      </w:r>
      <w:r>
        <w:rPr>
          <w:rFonts w:ascii="宋体" w:hAnsi="宋体" w:eastAsia="宋体" w:hint="eastAsia"/>
        </w:rPr>
        <w:t>，</w:t>
      </w:r>
      <w:r>
        <w:t>12</w:t>
      </w:r>
      <w:r>
        <w:t xml:space="preserve">, </w:t>
      </w:r>
      <w:r>
        <w:t>000 rpm</w:t>
      </w:r>
      <w:r>
        <w:rPr>
          <w:rFonts w:ascii="宋体" w:hAnsi="宋体" w:eastAsia="宋体" w:hint="eastAsia"/>
        </w:rPr>
        <w:t>离心</w:t>
      </w:r>
      <w:r>
        <w:t>2 min</w:t>
      </w:r>
      <w:r>
        <w:rPr>
          <w:rFonts w:ascii="宋体" w:hAnsi="宋体" w:eastAsia="宋体" w:hint="eastAsia"/>
        </w:rPr>
        <w:t>，去上清，充分干燥至管壁无液珠。</w:t>
      </w:r>
    </w:p>
    <w:p w:rsidR="0018722C">
      <w:pPr>
        <w:topLinePunct/>
      </w:pPr>
      <w:r>
        <w:t>21</w:t>
      </w:r>
      <w:r>
        <w:rPr>
          <w:rFonts w:ascii="宋体" w:hAnsi="宋体" w:eastAsia="宋体" w:hint="eastAsia"/>
        </w:rPr>
        <w:t>）</w:t>
      </w:r>
      <w:r>
        <w:t>10-20μl</w:t>
      </w:r>
      <w:r>
        <w:rPr>
          <w:rFonts w:ascii="宋体" w:hAnsi="宋体" w:eastAsia="宋体" w:hint="eastAsia"/>
        </w:rPr>
        <w:t>双蒸水或者</w:t>
      </w:r>
      <w:r>
        <w:t>TE</w:t>
      </w:r>
      <w:r>
        <w:rPr>
          <w:rFonts w:ascii="宋体" w:hAnsi="宋体" w:eastAsia="宋体" w:hint="eastAsia"/>
        </w:rPr>
        <w:t>溶解沉淀。</w:t>
      </w:r>
    </w:p>
    <w:p w:rsidR="0018722C">
      <w:pPr>
        <w:topLinePunct/>
      </w:pPr>
      <w:r>
        <w:t>22</w:t>
      </w:r>
      <w:r>
        <w:rPr>
          <w:rFonts w:ascii="宋体" w:hAnsi="宋体" w:eastAsia="宋体" w:hint="eastAsia"/>
        </w:rPr>
        <w:t>）</w:t>
      </w:r>
      <w:r>
        <w:rPr>
          <w:rFonts w:ascii="宋体" w:hAnsi="宋体" w:eastAsia="宋体" w:hint="eastAsia"/>
        </w:rPr>
        <w:t>测量该质粒的浓度。最后保存在</w:t>
      </w:r>
      <w:r>
        <w:t>-20°C</w:t>
      </w:r>
      <w:r>
        <w:rPr>
          <w:rFonts w:ascii="宋体" w:hAnsi="宋体" w:eastAsia="宋体" w:hint="eastAsia"/>
        </w:rPr>
        <w:t>冰箱中备用。</w:t>
      </w:r>
    </w:p>
    <w:p w:rsidR="0018722C">
      <w:pPr>
        <w:pStyle w:val="3"/>
        <w:topLinePunct/>
        <w:ind w:left="200" w:hangingChars="200" w:hanging="200"/>
      </w:pPr>
      <w:bookmarkStart w:name="8. pCA13-lipocalin 2和pZD55-lipocalin 2分别" w:id="30"/>
      <w:bookmarkEnd w:id="30"/>
      <w:r>
        <w:t>8.</w:t>
      </w:r>
      <w:r>
        <w:t xml:space="preserve"> </w:t>
      </w:r>
      <w:bookmarkStart w:name="8. pCA13-lipocalin 2和pZD55-lipocalin 2分别" w:id="31"/>
      <w:bookmarkEnd w:id="31"/>
      <w:r>
        <w:t>pC</w:t>
      </w:r>
      <w:r>
        <w:t>A13-lipocalin</w:t>
      </w:r>
      <w:r>
        <w:t> </w:t>
      </w:r>
      <w:r>
        <w:t>2</w:t>
      </w:r>
      <w:r>
        <w:t>和</w:t>
      </w:r>
      <w:r>
        <w:t>pZD55-lipocalin</w:t>
      </w:r>
      <w:r>
        <w:t> </w:t>
      </w:r>
      <w:r>
        <w:t>2</w:t>
      </w:r>
      <w:r>
        <w:t>分别和</w:t>
      </w:r>
      <w:r>
        <w:t>PBHGE</w:t>
      </w:r>
      <w:r>
        <w:t>3</w:t>
      </w:r>
      <w:r>
        <w:t>在</w:t>
      </w:r>
      <w:r>
        <w:t>293</w:t>
      </w:r>
      <w:r>
        <w:t>细胞中同源重组</w:t>
      </w:r>
      <w:r>
        <w:t>1</w:t>
      </w:r>
      <w:r>
        <w:t>）</w:t>
      </w:r>
      <w:r>
        <w:t>取</w:t>
      </w:r>
      <w:r>
        <w:t>6</w:t>
      </w:r>
      <w:r/>
      <w:r>
        <w:t>孔板一块，铺</w:t>
      </w:r>
      <w:r>
        <w:t>293</w:t>
      </w:r>
      <w:r/>
      <w:r>
        <w:t>细胞，至</w:t>
      </w:r>
      <w:r>
        <w:t>293</w:t>
      </w:r>
      <w:r/>
      <w:r>
        <w:t>细胞达</w:t>
      </w:r>
      <w:r>
        <w:t>80</w:t>
      </w:r>
      <w:r>
        <w:t>％融合时进行转染。</w:t>
      </w:r>
      <w:r>
        <w:t>2</w:t>
      </w:r>
      <w:r>
        <w:t>）</w:t>
      </w:r>
      <w:r>
        <w:t>取</w:t>
      </w:r>
      <w:r>
        <w:t>3ug</w:t>
      </w:r>
      <w:r>
        <w:t> </w:t>
      </w:r>
      <w:r>
        <w:t>PBHGE3</w:t>
      </w:r>
      <w:r/>
      <w:r>
        <w:t>和</w:t>
      </w:r>
      <w:r>
        <w:t>6ug</w:t>
      </w:r>
      <w:r>
        <w:t> </w:t>
      </w:r>
      <w:r>
        <w:t>pZD55-lipocalin 2</w:t>
      </w:r>
      <w:r>
        <w:t>（</w:t>
      </w:r>
      <w:r>
        <w:t>或</w:t>
      </w:r>
      <w:r>
        <w:t>PCA13-lipocalin</w:t>
      </w:r>
      <w:r>
        <w:t> </w:t>
      </w:r>
      <w:r>
        <w:t>2</w:t>
      </w:r>
      <w:r>
        <w:t>）</w:t>
      </w:r>
      <w:r>
        <w:t>混合。</w:t>
      </w:r>
      <w:r>
        <w:t>3</w:t>
      </w:r>
      <w:r>
        <w:t>）</w:t>
      </w:r>
      <w:r>
        <w:t>加</w:t>
      </w:r>
      <w:r>
        <w:t>450ul</w:t>
      </w:r>
      <w:r>
        <w:t> </w:t>
      </w:r>
      <w:r>
        <w:t>EC</w:t>
      </w:r>
      <w:r>
        <w:t> </w:t>
      </w:r>
      <w:r>
        <w:t>Buffer</w:t>
      </w:r>
      <w:r/>
      <w:r>
        <w:t>和</w:t>
      </w:r>
      <w:r>
        <w:t>24ul</w:t>
      </w:r>
      <w:r>
        <w:t> </w:t>
      </w:r>
      <w:r>
        <w:t>Enhancer</w:t>
      </w:r>
      <w:r/>
      <w:r>
        <w:t>混合，室温放置</w:t>
      </w:r>
      <w:r>
        <w:t>5min</w:t>
      </w:r>
    </w:p>
    <w:p w:rsidR="0018722C">
      <w:pPr>
        <w:topLinePunct/>
      </w:pPr>
      <w:bookmarkStart w:id="493607" w:name="_cwCmt6"/>
      <w:r>
        <w:t>4</w:t>
      </w:r>
      <w:r>
        <w:rPr>
          <w:rFonts w:ascii="宋体" w:eastAsia="宋体" w:hint="eastAsia"/>
        </w:rPr>
        <w:t>）</w:t>
      </w:r>
      <w:r>
        <w:rPr>
          <w:rFonts w:ascii="宋体" w:eastAsia="宋体" w:hint="eastAsia"/>
        </w:rPr>
        <w:t>再加入</w:t>
      </w:r>
      <w:r>
        <w:t>75ul Effectence</w:t>
      </w:r>
      <w:r/>
      <w:r>
        <w:rPr>
          <w:rFonts w:ascii="宋体" w:eastAsia="宋体" w:hint="eastAsia"/>
        </w:rPr>
        <w:t>混匀，室温放置</w:t>
      </w:r>
      <w:r>
        <w:t>10min. 5</w:t>
      </w:r>
      <w:r>
        <w:rPr>
          <w:rFonts w:ascii="宋体" w:eastAsia="宋体" w:hint="eastAsia"/>
        </w:rPr>
        <w:t>）</w:t>
      </w:r>
      <w:r>
        <w:rPr>
          <w:rFonts w:ascii="宋体" w:eastAsia="宋体" w:hint="eastAsia"/>
        </w:rPr>
        <w:t>更换细胞培养液，加入</w:t>
      </w:r>
      <w:r>
        <w:t>3ml 10</w:t>
      </w:r>
      <w:r>
        <w:rPr>
          <w:rFonts w:ascii="宋体" w:eastAsia="宋体" w:hint="eastAsia"/>
        </w:rPr>
        <w:t>％</w:t>
      </w:r>
      <w:r>
        <w:t>FBS</w:t>
      </w:r>
      <w:r>
        <w:rPr>
          <w:rFonts w:ascii="宋体" w:eastAsia="宋体" w:hint="eastAsia"/>
        </w:rPr>
        <w:t>的</w:t>
      </w:r>
      <w:r>
        <w:t>DMEM</w:t>
      </w:r>
      <w:bookmarkEnd w:id="493607"/>
    </w:p>
    <w:p w:rsidR="0018722C">
      <w:pPr>
        <w:topLinePunct/>
      </w:pPr>
      <w:r>
        <w:t>6</w:t>
      </w:r>
      <w:r>
        <w:rPr>
          <w:rFonts w:ascii="宋体" w:eastAsia="宋体" w:hint="eastAsia"/>
        </w:rPr>
        <w:t>）</w:t>
      </w:r>
      <w:r>
        <w:rPr>
          <w:rFonts w:ascii="宋体" w:eastAsia="宋体" w:hint="eastAsia"/>
        </w:rPr>
        <w:t xml:space="preserve">将</w:t>
      </w:r>
      <w:r>
        <w:t>1-3</w:t>
      </w:r>
      <w:r>
        <w:rPr>
          <w:rFonts w:ascii="宋体" w:eastAsia="宋体" w:hint="eastAsia"/>
        </w:rPr>
        <w:t>的混合物平均加入每孔中，轻轻晃动分散之。</w:t>
      </w:r>
    </w:p>
    <w:p w:rsidR="0018722C">
      <w:pPr>
        <w:topLinePunct/>
      </w:pPr>
      <w:r>
        <w:t>7</w:t>
      </w:r>
      <w:r>
        <w:rPr>
          <w:rFonts w:ascii="宋体" w:eastAsia="宋体" w:hint="eastAsia"/>
        </w:rPr>
        <w:t>）</w:t>
      </w:r>
      <w:r>
        <w:t>6h</w:t>
      </w:r>
      <w:r>
        <w:rPr>
          <w:rFonts w:ascii="宋体" w:eastAsia="宋体" w:hint="eastAsia"/>
        </w:rPr>
        <w:t>后更换培养液</w:t>
      </w:r>
    </w:p>
    <w:p w:rsidR="0018722C">
      <w:pPr>
        <w:topLinePunct/>
      </w:pPr>
      <w:r>
        <w:t>8</w:t>
      </w:r>
      <w:r>
        <w:rPr>
          <w:rFonts w:ascii="宋体" w:eastAsia="宋体" w:hint="eastAsia"/>
        </w:rPr>
        <w:t>）</w:t>
      </w:r>
      <w:r>
        <w:rPr>
          <w:rFonts w:ascii="宋体" w:eastAsia="宋体" w:hint="eastAsia"/>
        </w:rPr>
        <w:t xml:space="preserve">转染后第</w:t>
      </w:r>
      <w:r>
        <w:t>4-5</w:t>
      </w:r>
      <w:r>
        <w:rPr>
          <w:rFonts w:ascii="宋体" w:eastAsia="宋体" w:hint="eastAsia"/>
        </w:rPr>
        <w:t>天换培养液一次。</w:t>
      </w:r>
    </w:p>
    <w:p w:rsidR="0018722C">
      <w:pPr>
        <w:topLinePunct/>
      </w:pPr>
      <w:r>
        <w:t>9</w:t>
      </w:r>
      <w:r>
        <w:rPr>
          <w:rFonts w:ascii="宋体" w:eastAsia="宋体" w:hint="eastAsia"/>
        </w:rPr>
        <w:t>）</w:t>
      </w:r>
      <w:r>
        <w:t>9-14</w:t>
      </w:r>
      <w:r>
        <w:rPr>
          <w:rFonts w:ascii="宋体" w:eastAsia="宋体" w:hint="eastAsia"/>
        </w:rPr>
        <w:t>天可见病毒空斑形成</w:t>
      </w:r>
    </w:p>
    <w:p w:rsidR="0018722C">
      <w:pPr>
        <w:topLinePunct/>
      </w:pPr>
      <w:r>
        <w:t>10</w:t>
      </w:r>
      <w:r>
        <w:rPr>
          <w:rFonts w:ascii="宋体" w:eastAsia="宋体" w:hint="eastAsia"/>
        </w:rPr>
        <w:t>）</w:t>
      </w:r>
      <w:r>
        <w:rPr>
          <w:rFonts w:ascii="宋体" w:eastAsia="宋体" w:hint="eastAsia"/>
        </w:rPr>
        <w:t>收集含有空斑的孔内的培养液和细胞，反复冻融</w:t>
      </w:r>
      <w:r>
        <w:t>3</w:t>
      </w:r>
      <w:r>
        <w:rPr>
          <w:rFonts w:ascii="宋体" w:eastAsia="宋体" w:hint="eastAsia"/>
        </w:rPr>
        <w:t>次以上，即刚重组出的腺病毒原液。</w:t>
      </w:r>
    </w:p>
    <w:p w:rsidR="0018722C">
      <w:pPr>
        <w:pStyle w:val="3"/>
        <w:topLinePunct/>
        <w:ind w:left="200" w:hangingChars="200" w:hanging="200"/>
      </w:pPr>
      <w:bookmarkStart w:name="9. 病毒的空斑纯化 " w:id="32"/>
      <w:bookmarkEnd w:id="32"/>
      <w:r>
        <w:t>9.</w:t>
      </w:r>
      <w:r>
        <w:t xml:space="preserve"> </w:t>
      </w:r>
      <w:bookmarkStart w:name="9. 病毒的空斑纯化 " w:id="33"/>
      <w:bookmarkEnd w:id="33"/>
      <w:r>
        <w:t>病毒的空斑纯化</w:t>
      </w:r>
    </w:p>
    <w:p w:rsidR="0018722C">
      <w:pPr>
        <w:topLinePunct/>
      </w:pPr>
      <w:r>
        <w:t>1</w:t>
      </w:r>
      <w:r>
        <w:rPr>
          <w:rFonts w:ascii="宋体" w:eastAsia="宋体" w:hint="eastAsia"/>
        </w:rPr>
        <w:t>）</w:t>
      </w:r>
      <w:r>
        <w:rPr>
          <w:rFonts w:ascii="宋体" w:eastAsia="宋体" w:hint="eastAsia"/>
        </w:rPr>
        <w:t>将</w:t>
      </w:r>
      <w:r>
        <w:t>293</w:t>
      </w:r>
      <w:r>
        <w:rPr>
          <w:rFonts w:ascii="宋体" w:eastAsia="宋体" w:hint="eastAsia"/>
        </w:rPr>
        <w:t>细胞铺于</w:t>
      </w:r>
      <w:r>
        <w:t>6</w:t>
      </w:r>
      <w:r>
        <w:rPr>
          <w:rFonts w:ascii="宋体" w:eastAsia="宋体" w:hint="eastAsia"/>
        </w:rPr>
        <w:t>或者是</w:t>
      </w:r>
      <w:r>
        <w:t>12</w:t>
      </w:r>
      <w:r>
        <w:rPr>
          <w:rFonts w:ascii="宋体" w:eastAsia="宋体" w:hint="eastAsia"/>
        </w:rPr>
        <w:t>孔板中，当细胞长至</w:t>
      </w:r>
      <w:r>
        <w:t>80%</w:t>
      </w:r>
      <w:r>
        <w:rPr>
          <w:rFonts w:ascii="宋体" w:eastAsia="宋体" w:hint="eastAsia"/>
        </w:rPr>
        <w:t>融合时，可用于实验。</w:t>
      </w:r>
    </w:p>
    <w:p w:rsidR="0018722C">
      <w:pPr>
        <w:topLinePunct/>
      </w:pPr>
      <w:r>
        <w:t>2</w:t>
      </w:r>
      <w:r>
        <w:rPr>
          <w:rFonts w:ascii="宋体" w:hAnsi="宋体" w:eastAsia="宋体" w:hint="eastAsia"/>
        </w:rPr>
        <w:t>）</w:t>
      </w:r>
      <w:r>
        <w:rPr>
          <w:rFonts w:ascii="宋体" w:hAnsi="宋体" w:eastAsia="宋体" w:hint="eastAsia"/>
        </w:rPr>
        <w:t>配制</w:t>
      </w:r>
      <w:r>
        <w:t>5%</w:t>
      </w:r>
      <w:r>
        <w:rPr>
          <w:rFonts w:ascii="宋体" w:hAnsi="宋体" w:eastAsia="宋体" w:hint="eastAsia"/>
        </w:rPr>
        <w:t>的低溶点胶，称取</w:t>
      </w:r>
      <w:r>
        <w:t>0</w:t>
      </w:r>
      <w:r>
        <w:t>.</w:t>
      </w:r>
      <w:r>
        <w:t>25g</w:t>
      </w:r>
      <w:r/>
      <w:r>
        <w:rPr>
          <w:rFonts w:ascii="宋体" w:hAnsi="宋体" w:eastAsia="宋体" w:hint="eastAsia"/>
        </w:rPr>
        <w:t>和</w:t>
      </w:r>
      <w:r>
        <w:t>0.5g</w:t>
      </w:r>
      <w:r/>
      <w:r>
        <w:rPr>
          <w:rFonts w:ascii="宋体" w:hAnsi="宋体" w:eastAsia="宋体" w:hint="eastAsia"/>
        </w:rPr>
        <w:t>的低溶点胶分别放入</w:t>
      </w:r>
      <w:r>
        <w:t>25cm</w:t>
      </w:r>
      <w:r>
        <w:t>2</w:t>
      </w:r>
      <w:r/>
      <w:r>
        <w:rPr>
          <w:rFonts w:ascii="宋体" w:hAnsi="宋体" w:eastAsia="宋体" w:hint="eastAsia"/>
        </w:rPr>
        <w:t>和</w:t>
      </w:r>
      <w:r>
        <w:t>50cm</w:t>
      </w:r>
      <w:r>
        <w:t>2</w:t>
      </w:r>
      <w:r>
        <w:rPr>
          <w:rFonts w:ascii="宋体" w:hAnsi="宋体" w:eastAsia="宋体" w:hint="eastAsia"/>
        </w:rPr>
        <w:t>玻璃培养瓶中，后分别加入</w:t>
      </w:r>
      <w:r>
        <w:t>pH7.4</w:t>
      </w:r>
      <w:r>
        <w:t> </w:t>
      </w:r>
      <w:r>
        <w:t>PBS</w:t>
      </w:r>
      <w:r>
        <w:t> </w:t>
      </w:r>
      <w:r>
        <w:t>5ml</w:t>
      </w:r>
      <w:r/>
      <w:r>
        <w:rPr>
          <w:rFonts w:ascii="宋体" w:hAnsi="宋体" w:eastAsia="宋体" w:hint="eastAsia"/>
        </w:rPr>
        <w:t>和</w:t>
      </w:r>
      <w:r>
        <w:t>10ml</w:t>
      </w:r>
      <w:r>
        <w:rPr>
          <w:rFonts w:ascii="宋体" w:hAnsi="宋体" w:eastAsia="宋体" w:hint="eastAsia"/>
          <w:rFonts w:ascii="宋体" w:hAnsi="宋体" w:eastAsia="宋体" w:hint="eastAsia"/>
        </w:rPr>
        <w:t xml:space="preserve">, </w:t>
      </w:r>
      <w:r>
        <w:t>1.05Kg</w:t>
      </w:r>
      <w:r>
        <w:t>/</w:t>
      </w:r>
      <w:r>
        <w:t>cm</w:t>
      </w:r>
      <w:r>
        <w:t>2</w:t>
      </w:r>
      <w:r/>
      <w:r>
        <w:rPr>
          <w:rFonts w:ascii="宋体" w:hAnsi="宋体" w:eastAsia="宋体" w:hint="eastAsia"/>
        </w:rPr>
        <w:t>灭菌</w:t>
      </w:r>
      <w:r>
        <w:t>20min</w:t>
      </w:r>
      <w:r>
        <w:rPr>
          <w:rFonts w:ascii="宋体" w:hAnsi="宋体" w:eastAsia="宋体" w:hint="eastAsia"/>
        </w:rPr>
        <w:t>，</w:t>
      </w:r>
      <w:r>
        <w:rPr>
          <w:rFonts w:ascii="宋体" w:hAnsi="宋体" w:eastAsia="宋体" w:hint="eastAsia"/>
        </w:rPr>
        <w:t>室温放置备用。用时将其加热溶化，温度降为</w:t>
      </w:r>
      <w:r>
        <w:t>45°C</w:t>
      </w:r>
      <w:r/>
      <w:r>
        <w:rPr>
          <w:rFonts w:ascii="宋体" w:hAnsi="宋体" w:eastAsia="宋体" w:hint="eastAsia"/>
        </w:rPr>
        <w:t>时，按胶与培养液为</w:t>
      </w:r>
      <w:r>
        <w:t>1</w:t>
      </w:r>
      <w:r>
        <w:rPr>
          <w:rFonts w:ascii="宋体" w:hAnsi="宋体" w:eastAsia="宋体" w:hint="eastAsia"/>
          <w:rFonts w:ascii="宋体" w:hAnsi="宋体" w:eastAsia="宋体" w:hint="eastAsia"/>
          <w:spacing w:val="-16"/>
        </w:rPr>
        <w:t xml:space="preserve">: </w:t>
      </w:r>
      <w:r>
        <w:t>3</w:t>
      </w:r>
      <w:r>
        <w:rPr>
          <w:rFonts w:ascii="宋体" w:hAnsi="宋体" w:eastAsia="宋体" w:hint="eastAsia"/>
        </w:rPr>
        <w:t>的比例加入含</w:t>
      </w:r>
      <w:r>
        <w:t>10%FBS</w:t>
      </w:r>
      <w:r/>
      <w:r>
        <w:rPr>
          <w:rFonts w:ascii="宋体" w:hAnsi="宋体" w:eastAsia="宋体" w:hint="eastAsia"/>
        </w:rPr>
        <w:t>的</w:t>
      </w:r>
      <w:r>
        <w:t>DMEM</w:t>
      </w:r>
      <w:r>
        <w:rPr>
          <w:rFonts w:ascii="宋体" w:hAnsi="宋体" w:eastAsia="宋体" w:hint="eastAsia"/>
        </w:rPr>
        <w:t>，混匀。</w:t>
      </w:r>
    </w:p>
    <w:p w:rsidR="0018722C">
      <w:pPr>
        <w:topLinePunct/>
      </w:pPr>
      <w:r>
        <w:t>3</w:t>
      </w:r>
      <w:r>
        <w:rPr>
          <w:rFonts w:ascii="宋体" w:eastAsia="宋体" w:hint="eastAsia"/>
        </w:rPr>
        <w:t>）</w:t>
      </w:r>
      <w:r>
        <w:rPr>
          <w:rFonts w:ascii="宋体" w:eastAsia="宋体" w:hint="eastAsia"/>
        </w:rPr>
        <w:t>将病毒用含</w:t>
      </w:r>
      <w:r>
        <w:t>2%FBS</w:t>
      </w:r>
      <w:r>
        <w:rPr>
          <w:rFonts w:ascii="宋体" w:eastAsia="宋体" w:hint="eastAsia"/>
        </w:rPr>
        <w:t>的</w:t>
      </w:r>
      <w:r>
        <w:t>DMEM</w:t>
      </w:r>
      <w:r>
        <w:rPr>
          <w:rFonts w:ascii="宋体" w:eastAsia="宋体" w:hint="eastAsia"/>
        </w:rPr>
        <w:t>培养液按</w:t>
      </w:r>
      <w:r>
        <w:t>10</w:t>
      </w:r>
      <w:r>
        <w:t>7</w:t>
      </w:r>
      <w:r>
        <w:t>-10</w:t>
      </w:r>
      <w:r>
        <w:t>6</w:t>
      </w:r>
      <w:r>
        <w:t>-10</w:t>
      </w:r>
      <w:r>
        <w:t>5</w:t>
      </w:r>
      <w:r>
        <w:rPr>
          <w:rFonts w:ascii="宋体" w:eastAsia="宋体" w:hint="eastAsia"/>
        </w:rPr>
        <w:t>稀释后，加入六孔板中，</w:t>
      </w:r>
      <w:r>
        <w:rPr>
          <w:rFonts w:ascii="宋体" w:eastAsia="宋体" w:hint="eastAsia"/>
        </w:rPr>
        <w:t>放入</w:t>
      </w:r>
      <w:r>
        <w:t>CO</w:t>
      </w:r>
      <w:r>
        <w:t>2</w:t>
      </w:r>
      <w:r>
        <w:rPr>
          <w:rFonts w:ascii="宋体" w:eastAsia="宋体" w:hint="eastAsia"/>
        </w:rPr>
        <w:t>培养箱中</w:t>
      </w:r>
      <w:r>
        <w:t>2</w:t>
      </w:r>
      <w:r>
        <w:rPr>
          <w:rFonts w:ascii="宋体" w:eastAsia="宋体" w:hint="eastAsia"/>
        </w:rPr>
        <w:t>个小时。</w:t>
      </w:r>
    </w:p>
    <w:p w:rsidR="0018722C">
      <w:pPr>
        <w:topLinePunct/>
      </w:pPr>
      <w:r>
        <w:t>4</w:t>
      </w:r>
      <w:r>
        <w:rPr>
          <w:rFonts w:ascii="宋体" w:eastAsia="宋体" w:hint="eastAsia"/>
        </w:rPr>
        <w:t>）</w:t>
      </w:r>
      <w:r>
        <w:rPr>
          <w:rFonts w:ascii="宋体" w:eastAsia="宋体" w:hint="eastAsia"/>
        </w:rPr>
        <w:t>吸掉原来的细胞培养液，每孔加入</w:t>
      </w:r>
      <w:r>
        <w:t>2ml</w:t>
      </w:r>
      <w:r>
        <w:rPr>
          <w:rFonts w:ascii="宋体" w:eastAsia="宋体" w:hint="eastAsia"/>
        </w:rPr>
        <w:t>稀释好的低溶点胶，每三天补加一次低溶点胶。</w:t>
      </w:r>
    </w:p>
    <w:p w:rsidR="0018722C">
      <w:pPr>
        <w:topLinePunct/>
      </w:pPr>
      <w:r>
        <w:t>5</w:t>
      </w:r>
      <w:r>
        <w:rPr>
          <w:rFonts w:ascii="宋体" w:eastAsia="宋体" w:hint="eastAsia"/>
        </w:rPr>
        <w:t>）</w:t>
      </w:r>
      <w:r>
        <w:rPr>
          <w:rFonts w:ascii="宋体" w:eastAsia="宋体" w:hint="eastAsia"/>
        </w:rPr>
        <w:t xml:space="preserve">大约在</w:t>
      </w:r>
      <w:r>
        <w:t>3-5</w:t>
      </w:r>
      <w:r>
        <w:rPr>
          <w:rFonts w:ascii="宋体" w:eastAsia="宋体" w:hint="eastAsia"/>
        </w:rPr>
        <w:t>天之间在显微镜下观察病毒空斑形成，并用无菌枪头挑取单独的</w:t>
      </w:r>
    </w:p>
    <w:p w:rsidR="0018722C">
      <w:pPr>
        <w:topLinePunct/>
      </w:pPr>
      <w:r>
        <w:rPr>
          <w:rFonts w:ascii="宋体" w:eastAsia="宋体" w:hint="eastAsia"/>
        </w:rPr>
        <w:t>空斑，再用</w:t>
      </w:r>
      <w:r>
        <w:t>24</w:t>
      </w:r>
      <w:r>
        <w:rPr>
          <w:rFonts w:ascii="宋体" w:eastAsia="宋体" w:hint="eastAsia"/>
        </w:rPr>
        <w:t>孔板小量扩增所挑取的病毒病鉴定之。</w:t>
      </w:r>
    </w:p>
    <w:p w:rsidR="0018722C">
      <w:pPr>
        <w:topLinePunct/>
      </w:pPr>
      <w:r>
        <w:rPr>
          <w:rFonts w:cstheme="minorBidi" w:hAnsiTheme="minorHAnsi" w:eastAsiaTheme="minorHAnsi" w:asciiTheme="minorHAnsi"/>
        </w:rPr>
        <w:t>23</w:t>
      </w:r>
    </w:p>
    <w:p w:rsidR="0018722C">
      <w:pPr>
        <w:pStyle w:val="3"/>
        <w:topLinePunct/>
        <w:ind w:left="200" w:hangingChars="200" w:hanging="200"/>
      </w:pPr>
      <w:bookmarkStart w:name="10. 病毒DNA的抽提 " w:id="34"/>
      <w:bookmarkEnd w:id="34"/>
      <w:r>
        <w:t>10.</w:t>
      </w:r>
      <w:r>
        <w:t xml:space="preserve"> </w:t>
      </w:r>
      <w:bookmarkStart w:name="10. 病毒DNA的抽提 " w:id="35"/>
      <w:bookmarkEnd w:id="35"/>
      <w:r>
        <w:t>病毒</w:t>
      </w:r>
      <w:r>
        <w:t>DNA</w:t>
      </w:r>
      <w:r/>
      <w:r>
        <w:t>的抽提</w:t>
      </w:r>
    </w:p>
    <w:p w:rsidR="0018722C">
      <w:pPr>
        <w:topLinePunct/>
      </w:pPr>
      <w:r>
        <w:t>1</w:t>
      </w:r>
      <w:r>
        <w:rPr>
          <w:rFonts w:ascii="宋体" w:eastAsia="宋体" w:hint="eastAsia"/>
        </w:rPr>
        <w:t>）</w:t>
      </w:r>
      <w:r>
        <w:rPr>
          <w:rFonts w:ascii="宋体" w:eastAsia="宋体" w:hint="eastAsia"/>
        </w:rPr>
        <w:t xml:space="preserve">取病毒悬液</w:t>
      </w:r>
      <w:r>
        <w:t>200ul</w:t>
      </w:r>
      <w:r>
        <w:rPr>
          <w:rFonts w:ascii="宋体" w:eastAsia="宋体" w:hint="eastAsia"/>
        </w:rPr>
        <w:t>，不足者可用缓冲液</w:t>
      </w:r>
      <w:r>
        <w:t>GA</w:t>
      </w:r>
      <w:r>
        <w:rPr>
          <w:rFonts w:ascii="宋体" w:eastAsia="宋体" w:hint="eastAsia"/>
        </w:rPr>
        <w:t>补足。</w:t>
      </w:r>
    </w:p>
    <w:p w:rsidR="0018722C">
      <w:pPr>
        <w:topLinePunct/>
      </w:pPr>
      <w:r>
        <w:t>2</w:t>
      </w:r>
      <w:r>
        <w:rPr>
          <w:rFonts w:ascii="宋体" w:eastAsia="宋体" w:hint="eastAsia"/>
        </w:rPr>
        <w:t>）</w:t>
      </w:r>
      <w:r>
        <w:rPr>
          <w:rFonts w:ascii="宋体" w:eastAsia="宋体" w:hint="eastAsia"/>
        </w:rPr>
        <w:t xml:space="preserve">加入</w:t>
      </w:r>
      <w:r>
        <w:t>20ul</w:t>
      </w:r>
      <w:r>
        <w:rPr>
          <w:rFonts w:ascii="宋体" w:eastAsia="宋体" w:hint="eastAsia"/>
        </w:rPr>
        <w:t>蛋白酶</w:t>
      </w:r>
      <w:r>
        <w:t>K</w:t>
      </w:r>
      <w:r>
        <w:t>(</w:t>
      </w:r>
      <w:r>
        <w:t>20mg</w:t>
      </w:r>
      <w:r>
        <w:t>/</w:t>
      </w:r>
      <w:r>
        <w:t>ML</w:t>
      </w:r>
      <w:r>
        <w:t>)</w:t>
      </w:r>
      <w:r>
        <w:rPr>
          <w:rFonts w:ascii="宋体" w:eastAsia="宋体" w:hint="eastAsia"/>
        </w:rPr>
        <w:t>溶液，混匀。</w:t>
      </w:r>
    </w:p>
    <w:p w:rsidR="0018722C">
      <w:pPr>
        <w:topLinePunct/>
      </w:pPr>
      <w:r>
        <w:t>3</w:t>
      </w:r>
      <w:r>
        <w:rPr>
          <w:rFonts w:ascii="宋体" w:hAnsi="宋体" w:eastAsia="宋体" w:hint="eastAsia"/>
        </w:rPr>
        <w:t>）</w:t>
      </w:r>
      <w:r>
        <w:rPr>
          <w:rFonts w:ascii="宋体" w:hAnsi="宋体" w:eastAsia="宋体" w:hint="eastAsia"/>
        </w:rPr>
        <w:t>加</w:t>
      </w:r>
      <w:r>
        <w:t>220ul</w:t>
      </w:r>
      <w:r>
        <w:rPr>
          <w:rFonts w:ascii="宋体" w:hAnsi="宋体" w:eastAsia="宋体" w:hint="eastAsia"/>
        </w:rPr>
        <w:t>缓冲液</w:t>
      </w:r>
      <w:r>
        <w:t>GB</w:t>
      </w:r>
      <w:r>
        <w:rPr>
          <w:rFonts w:ascii="宋体" w:hAnsi="宋体" w:eastAsia="宋体" w:hint="eastAsia"/>
        </w:rPr>
        <w:t>，充分颠倒混匀，</w:t>
      </w:r>
      <w:r>
        <w:t>70</w:t>
      </w:r>
      <w:r>
        <w:rPr>
          <w:rFonts w:ascii="宋体" w:hAnsi="宋体" w:eastAsia="宋体" w:hint="eastAsia"/>
        </w:rPr>
        <w:t>℃放置</w:t>
      </w:r>
      <w:r>
        <w:t>10min</w:t>
      </w:r>
      <w:r>
        <w:rPr>
          <w:rFonts w:ascii="宋体" w:hAnsi="宋体" w:eastAsia="宋体" w:hint="eastAsia"/>
        </w:rPr>
        <w:t>，溶液应变清凉，简短离心以去除管盖内壁的水珠。</w:t>
      </w:r>
    </w:p>
    <w:p w:rsidR="0018722C">
      <w:pPr>
        <w:topLinePunct/>
      </w:pPr>
      <w:r>
        <w:t>4</w:t>
      </w:r>
      <w:r>
        <w:rPr>
          <w:rFonts w:ascii="宋体" w:eastAsia="宋体" w:hint="eastAsia"/>
        </w:rPr>
        <w:t>）</w:t>
      </w:r>
      <w:r>
        <w:rPr>
          <w:rFonts w:ascii="宋体" w:eastAsia="宋体" w:hint="eastAsia"/>
        </w:rPr>
        <w:t>加</w:t>
      </w:r>
      <w:r>
        <w:t>220ul</w:t>
      </w:r>
      <w:r>
        <w:rPr>
          <w:rFonts w:ascii="宋体" w:eastAsia="宋体" w:hint="eastAsia"/>
        </w:rPr>
        <w:t>无水乙醇，充分振匀</w:t>
      </w:r>
      <w:r>
        <w:t>15</w:t>
      </w:r>
      <w:r>
        <w:rPr>
          <w:rFonts w:ascii="宋体" w:eastAsia="宋体" w:hint="eastAsia"/>
        </w:rPr>
        <w:t>秒，此时可能会出现絮状沉淀，简短离心以去除管盖内壁的水珠。</w:t>
      </w:r>
    </w:p>
    <w:p w:rsidR="0018722C">
      <w:pPr>
        <w:topLinePunct/>
      </w:pPr>
      <w:r>
        <w:t>5</w:t>
      </w:r>
      <w:r>
        <w:rPr>
          <w:rFonts w:ascii="宋体" w:eastAsia="宋体" w:hint="eastAsia"/>
        </w:rPr>
        <w:t>）</w:t>
      </w:r>
      <w:r>
        <w:rPr>
          <w:rFonts w:ascii="宋体" w:eastAsia="宋体" w:hint="eastAsia"/>
        </w:rPr>
        <w:t>将上步所得溶液和絮状沉淀均加入一个吸附柱</w:t>
      </w:r>
      <w:r>
        <w:t>CB3</w:t>
      </w:r>
      <w:r>
        <w:rPr>
          <w:rFonts w:ascii="宋体" w:eastAsia="宋体" w:hint="eastAsia"/>
        </w:rPr>
        <w:t>中，</w:t>
      </w:r>
      <w:r>
        <w:t>12000rpm</w:t>
      </w:r>
      <w:r>
        <w:rPr>
          <w:rFonts w:ascii="宋体" w:eastAsia="宋体" w:hint="eastAsia"/>
        </w:rPr>
        <w:t>离心</w:t>
      </w:r>
      <w:r>
        <w:t>1</w:t>
      </w:r>
      <w:r>
        <w:rPr>
          <w:rFonts w:ascii="宋体" w:eastAsia="宋体" w:hint="eastAsia"/>
        </w:rPr>
        <w:t>分钟</w:t>
      </w:r>
      <w:r>
        <w:rPr>
          <w:rFonts w:ascii="宋体" w:eastAsia="宋体" w:hint="eastAsia"/>
        </w:rPr>
        <w:t>，</w:t>
      </w:r>
      <w:r>
        <w:rPr>
          <w:rFonts w:ascii="宋体" w:eastAsia="宋体" w:hint="eastAsia"/>
        </w:rPr>
        <w:t>倒掉废液，吸附柱</w:t>
      </w:r>
      <w:r>
        <w:t>CB3</w:t>
      </w:r>
      <w:r>
        <w:rPr>
          <w:rFonts w:ascii="宋体" w:eastAsia="宋体" w:hint="eastAsia"/>
        </w:rPr>
        <w:t>放入收集管中。</w:t>
      </w:r>
    </w:p>
    <w:p w:rsidR="0018722C">
      <w:pPr>
        <w:topLinePunct/>
      </w:pPr>
      <w:r>
        <w:t>6</w:t>
      </w:r>
      <w:r>
        <w:rPr>
          <w:rFonts w:ascii="宋体" w:eastAsia="宋体" w:hint="eastAsia"/>
        </w:rPr>
        <w:t>）</w:t>
      </w:r>
      <w:r>
        <w:rPr>
          <w:rFonts w:ascii="宋体" w:eastAsia="宋体" w:hint="eastAsia"/>
        </w:rPr>
        <w:t>向吸附柱</w:t>
      </w:r>
      <w:r>
        <w:t>CB3</w:t>
      </w:r>
      <w:r>
        <w:rPr>
          <w:rFonts w:ascii="宋体" w:eastAsia="宋体" w:hint="eastAsia"/>
        </w:rPr>
        <w:t>中</w:t>
      </w:r>
      <w:r>
        <w:t>500ul</w:t>
      </w:r>
      <w:r>
        <w:rPr>
          <w:rFonts w:ascii="宋体" w:eastAsia="宋体" w:hint="eastAsia"/>
        </w:rPr>
        <w:t>去蛋白液</w:t>
      </w:r>
      <w:r>
        <w:t>GD</w:t>
      </w:r>
      <w:r>
        <w:rPr>
          <w:rFonts w:ascii="宋体" w:eastAsia="宋体" w:hint="eastAsia"/>
        </w:rPr>
        <w:t>，</w:t>
      </w:r>
      <w:r>
        <w:t>12000rpm</w:t>
      </w:r>
      <w:r>
        <w:rPr>
          <w:rFonts w:ascii="宋体" w:eastAsia="宋体" w:hint="eastAsia"/>
        </w:rPr>
        <w:t>离心</w:t>
      </w:r>
      <w:r>
        <w:t>1</w:t>
      </w:r>
      <w:r>
        <w:rPr>
          <w:rFonts w:ascii="宋体" w:eastAsia="宋体" w:hint="eastAsia"/>
        </w:rPr>
        <w:t>分钟，倒掉废液，吸附</w:t>
      </w:r>
      <w:r>
        <w:rPr>
          <w:rFonts w:ascii="宋体" w:eastAsia="宋体" w:hint="eastAsia"/>
        </w:rPr>
        <w:t>柱</w:t>
      </w:r>
      <w:r>
        <w:t>CB3</w:t>
      </w:r>
      <w:r>
        <w:rPr>
          <w:rFonts w:ascii="宋体" w:eastAsia="宋体" w:hint="eastAsia"/>
        </w:rPr>
        <w:t>放入收集管中。</w:t>
      </w:r>
    </w:p>
    <w:p w:rsidR="0018722C">
      <w:pPr>
        <w:topLinePunct/>
      </w:pPr>
      <w:r>
        <w:t>7</w:t>
      </w:r>
      <w:r>
        <w:rPr>
          <w:rFonts w:ascii="宋体" w:eastAsia="宋体" w:hint="eastAsia"/>
        </w:rPr>
        <w:t>）</w:t>
      </w:r>
      <w:r>
        <w:rPr>
          <w:rFonts w:ascii="宋体" w:eastAsia="宋体" w:hint="eastAsia"/>
        </w:rPr>
        <w:t>向吸附柱</w:t>
      </w:r>
      <w:r>
        <w:t>CB3</w:t>
      </w:r>
      <w:r>
        <w:rPr>
          <w:rFonts w:ascii="宋体" w:eastAsia="宋体" w:hint="eastAsia"/>
        </w:rPr>
        <w:t>中</w:t>
      </w:r>
      <w:r>
        <w:t>700ul</w:t>
      </w:r>
      <w:r>
        <w:rPr>
          <w:rFonts w:ascii="宋体" w:eastAsia="宋体" w:hint="eastAsia"/>
        </w:rPr>
        <w:t>漂洗液</w:t>
      </w:r>
      <w:r>
        <w:t>GW</w:t>
      </w:r>
      <w:r>
        <w:rPr>
          <w:rFonts w:ascii="宋体" w:eastAsia="宋体" w:hint="eastAsia"/>
        </w:rPr>
        <w:t>，</w:t>
      </w:r>
      <w:r>
        <w:t>12000rpm</w:t>
      </w:r>
      <w:r>
        <w:rPr>
          <w:rFonts w:ascii="宋体" w:eastAsia="宋体" w:hint="eastAsia"/>
        </w:rPr>
        <w:t>离心</w:t>
      </w:r>
      <w:r>
        <w:t>1</w:t>
      </w:r>
      <w:r>
        <w:rPr>
          <w:rFonts w:ascii="宋体" w:eastAsia="宋体" w:hint="eastAsia"/>
        </w:rPr>
        <w:t>分钟，倒掉废液，吸附柱</w:t>
      </w:r>
    </w:p>
    <w:p w:rsidR="0018722C">
      <w:pPr>
        <w:topLinePunct/>
      </w:pPr>
      <w:r>
        <w:t>CB3</w:t>
      </w:r>
      <w:r>
        <w:rPr>
          <w:rFonts w:ascii="宋体" w:eastAsia="宋体" w:hint="eastAsia"/>
        </w:rPr>
        <w:t>放入收集管中。</w:t>
      </w:r>
    </w:p>
    <w:p w:rsidR="0018722C">
      <w:pPr>
        <w:topLinePunct/>
      </w:pPr>
      <w:r>
        <w:t>8</w:t>
      </w:r>
      <w:r>
        <w:rPr>
          <w:rFonts w:ascii="宋体" w:eastAsia="宋体" w:hint="eastAsia"/>
        </w:rPr>
        <w:t>）</w:t>
      </w:r>
      <w:r>
        <w:rPr>
          <w:rFonts w:ascii="宋体" w:eastAsia="宋体" w:hint="eastAsia"/>
        </w:rPr>
        <w:t>向吸附柱</w:t>
      </w:r>
      <w:r>
        <w:t>CB3</w:t>
      </w:r>
      <w:r>
        <w:rPr>
          <w:rFonts w:ascii="宋体" w:eastAsia="宋体" w:hint="eastAsia"/>
        </w:rPr>
        <w:t>中</w:t>
      </w:r>
      <w:r>
        <w:t>500ul</w:t>
      </w:r>
      <w:r>
        <w:rPr>
          <w:rFonts w:ascii="宋体" w:eastAsia="宋体" w:hint="eastAsia"/>
        </w:rPr>
        <w:t>漂洗液</w:t>
      </w:r>
      <w:r>
        <w:t>GW</w:t>
      </w:r>
      <w:r>
        <w:rPr>
          <w:rFonts w:ascii="宋体" w:eastAsia="宋体" w:hint="eastAsia"/>
        </w:rPr>
        <w:t>，</w:t>
      </w:r>
      <w:r>
        <w:t>12000rpm</w:t>
      </w:r>
      <w:r>
        <w:rPr>
          <w:rFonts w:ascii="宋体" w:eastAsia="宋体" w:hint="eastAsia"/>
        </w:rPr>
        <w:t>离心</w:t>
      </w:r>
      <w:r>
        <w:t>1</w:t>
      </w:r>
      <w:r>
        <w:rPr>
          <w:rFonts w:ascii="宋体" w:eastAsia="宋体" w:hint="eastAsia"/>
        </w:rPr>
        <w:t>分钟，倒掉废液，吸附柱</w:t>
      </w:r>
    </w:p>
    <w:p w:rsidR="0018722C">
      <w:pPr>
        <w:topLinePunct/>
      </w:pPr>
      <w:r>
        <w:t>CB3</w:t>
      </w:r>
      <w:r>
        <w:rPr>
          <w:rFonts w:ascii="宋体" w:eastAsia="宋体" w:hint="eastAsia"/>
        </w:rPr>
        <w:t>放入收集管中。</w:t>
      </w:r>
    </w:p>
    <w:p w:rsidR="0018722C">
      <w:pPr>
        <w:topLinePunct/>
      </w:pPr>
      <w:r>
        <w:t>9</w:t>
      </w:r>
      <w:r>
        <w:rPr>
          <w:rFonts w:ascii="宋体" w:eastAsia="宋体" w:hint="eastAsia"/>
        </w:rPr>
        <w:t>）</w:t>
      </w:r>
      <w:r>
        <w:t>12000rpm</w:t>
      </w:r>
      <w:r>
        <w:rPr>
          <w:rFonts w:ascii="宋体" w:eastAsia="宋体" w:hint="eastAsia"/>
        </w:rPr>
        <w:t>离心</w:t>
      </w:r>
      <w:r>
        <w:t>2</w:t>
      </w:r>
      <w:r>
        <w:rPr>
          <w:rFonts w:ascii="宋体" w:eastAsia="宋体" w:hint="eastAsia"/>
        </w:rPr>
        <w:t>分钟，吸附柱</w:t>
      </w:r>
      <w:r>
        <w:t>CB3</w:t>
      </w:r>
      <w:r>
        <w:rPr>
          <w:rFonts w:ascii="宋体" w:eastAsia="宋体" w:hint="eastAsia"/>
        </w:rPr>
        <w:t>室温放置数分钟。</w:t>
      </w:r>
    </w:p>
    <w:p w:rsidR="0018722C">
      <w:pPr>
        <w:topLinePunct/>
      </w:pPr>
      <w:r>
        <w:t>10</w:t>
      </w:r>
      <w:r>
        <w:rPr>
          <w:rFonts w:ascii="宋体" w:eastAsia="宋体" w:hint="eastAsia"/>
        </w:rPr>
        <w:t>）</w:t>
      </w:r>
      <w:r>
        <w:rPr>
          <w:rFonts w:ascii="宋体" w:eastAsia="宋体" w:hint="eastAsia"/>
        </w:rPr>
        <w:t xml:space="preserve">将吸附柱</w:t>
      </w:r>
      <w:r>
        <w:t>CB3</w:t>
      </w:r>
      <w:r>
        <w:rPr>
          <w:rFonts w:ascii="宋体" w:eastAsia="宋体" w:hint="eastAsia"/>
        </w:rPr>
        <w:t>转入一个干净的</w:t>
      </w:r>
      <w:r>
        <w:t>1</w:t>
      </w:r>
      <w:r>
        <w:t>.</w:t>
      </w:r>
      <w:r>
        <w:t>5ml EP</w:t>
      </w:r>
      <w:r>
        <w:rPr>
          <w:rFonts w:ascii="宋体" w:eastAsia="宋体" w:hint="eastAsia"/>
        </w:rPr>
        <w:t>管内，向吸附膜的中间部位滴加</w:t>
      </w:r>
    </w:p>
    <w:p w:rsidR="0018722C">
      <w:pPr>
        <w:topLinePunct/>
      </w:pPr>
      <w:r>
        <w:t>50-200ul</w:t>
      </w:r>
      <w:r>
        <w:rPr>
          <w:rFonts w:ascii="宋体" w:hAnsi="宋体" w:eastAsia="宋体" w:hint="eastAsia"/>
        </w:rPr>
        <w:t>经</w:t>
      </w:r>
      <w:r>
        <w:t>65</w:t>
      </w:r>
      <w:r>
        <w:rPr>
          <w:rFonts w:ascii="宋体" w:hAnsi="宋体" w:eastAsia="宋体" w:hint="eastAsia"/>
        </w:rPr>
        <w:t>℃</w:t>
      </w:r>
      <w:r>
        <w:t>-70</w:t>
      </w:r>
      <w:r>
        <w:rPr>
          <w:rFonts w:ascii="宋体" w:hAnsi="宋体" w:eastAsia="宋体" w:hint="eastAsia"/>
        </w:rPr>
        <w:t>℃预热的</w:t>
      </w:r>
      <w:r>
        <w:t>TE</w:t>
      </w:r>
      <w:r>
        <w:rPr>
          <w:rFonts w:ascii="宋体" w:hAnsi="宋体" w:eastAsia="宋体" w:hint="eastAsia"/>
        </w:rPr>
        <w:t>，室温放置</w:t>
      </w:r>
      <w:r>
        <w:t>2</w:t>
      </w:r>
      <w:r>
        <w:rPr>
          <w:rFonts w:ascii="宋体" w:hAnsi="宋体" w:eastAsia="宋体" w:hint="eastAsia"/>
        </w:rPr>
        <w:t>分钟，</w:t>
      </w:r>
      <w:r>
        <w:t>12000rpm</w:t>
      </w:r>
      <w:r>
        <w:rPr>
          <w:rFonts w:ascii="宋体" w:hAnsi="宋体" w:eastAsia="宋体" w:hint="eastAsia"/>
        </w:rPr>
        <w:t>离心</w:t>
      </w:r>
      <w:r>
        <w:t>30</w:t>
      </w:r>
      <w:r>
        <w:rPr>
          <w:rFonts w:ascii="宋体" w:hAnsi="宋体" w:eastAsia="宋体" w:hint="eastAsia"/>
        </w:rPr>
        <w:t>秒。</w:t>
      </w:r>
    </w:p>
    <w:p w:rsidR="0018722C">
      <w:pPr>
        <w:topLinePunct/>
      </w:pPr>
      <w:r>
        <w:t>11</w:t>
      </w:r>
      <w:r>
        <w:rPr>
          <w:rFonts w:ascii="宋体" w:eastAsia="宋体" w:hint="eastAsia"/>
        </w:rPr>
        <w:t>）</w:t>
      </w:r>
      <w:r>
        <w:rPr>
          <w:rFonts w:ascii="宋体" w:eastAsia="宋体" w:hint="eastAsia"/>
        </w:rPr>
        <w:t>离心得到溶液再次加入吸附柱</w:t>
      </w:r>
      <w:r>
        <w:t>CB3</w:t>
      </w:r>
      <w:r>
        <w:rPr>
          <w:rFonts w:ascii="宋体" w:eastAsia="宋体" w:hint="eastAsia"/>
        </w:rPr>
        <w:t>，室温放置</w:t>
      </w:r>
      <w:r>
        <w:t>2</w:t>
      </w:r>
      <w:r>
        <w:rPr>
          <w:rFonts w:ascii="宋体" w:eastAsia="宋体" w:hint="eastAsia"/>
        </w:rPr>
        <w:t>分钟，</w:t>
      </w:r>
      <w:r>
        <w:t>12000</w:t>
      </w:r>
      <w:r>
        <w:t> rpm</w:t>
      </w:r>
      <w:r>
        <w:rPr>
          <w:rFonts w:ascii="宋体" w:eastAsia="宋体" w:hint="eastAsia"/>
        </w:rPr>
        <w:t>离心</w:t>
      </w:r>
      <w:r>
        <w:t>2</w:t>
      </w:r>
      <w:r>
        <w:rPr>
          <w:rFonts w:ascii="宋体" w:eastAsia="宋体" w:hint="eastAsia"/>
        </w:rPr>
        <w:t>分钟。</w:t>
      </w:r>
    </w:p>
    <w:p w:rsidR="0018722C">
      <w:pPr>
        <w:pStyle w:val="3"/>
        <w:topLinePunct/>
        <w:ind w:left="200" w:hangingChars="200" w:hanging="200"/>
      </w:pPr>
      <w:bookmarkStart w:name="11.病毒的鉴定 " w:id="36"/>
      <w:bookmarkEnd w:id="36"/>
      <w:r>
        <w:t>11.</w:t>
      </w:r>
      <w:r>
        <w:t xml:space="preserve"> </w:t>
      </w:r>
      <w:bookmarkStart w:name="11.病毒的鉴定 " w:id="37"/>
      <w:bookmarkEnd w:id="37"/>
      <w:r>
        <w:t>病毒的鉴定</w:t>
      </w:r>
    </w:p>
    <w:p w:rsidR="0018722C">
      <w:pPr>
        <w:pStyle w:val="cw18"/>
        <w:topLinePunct/>
      </w:pPr>
      <w:r>
        <w:rPr>
          <w:rFonts w:ascii="宋体" w:eastAsia="宋体" w:hint="eastAsia"/>
        </w:rPr>
        <w:t>11.1 </w:t>
      </w:r>
      <w:r>
        <w:t>PCR</w:t>
      </w:r>
      <w:r>
        <w:rPr>
          <w:rFonts w:ascii="宋体" w:eastAsia="宋体" w:hint="eastAsia"/>
        </w:rPr>
        <w:t>鉴定目的基因：</w:t>
      </w:r>
    </w:p>
    <w:p w:rsidR="0018722C">
      <w:pPr>
        <w:topLinePunct/>
      </w:pPr>
      <w:r>
        <w:rPr>
          <w:rFonts w:ascii="宋体" w:eastAsia="宋体" w:hint="eastAsia"/>
        </w:rPr>
        <w:t>利用</w:t>
      </w:r>
      <w:r>
        <w:t>PCR</w:t>
      </w:r>
      <w:r>
        <w:rPr>
          <w:rFonts w:ascii="宋体" w:eastAsia="宋体" w:hint="eastAsia"/>
        </w:rPr>
        <w:t>技术可以鉴定重组病毒所带的基因及</w:t>
      </w:r>
      <w:r>
        <w:t>Lipocalin 2</w:t>
      </w:r>
      <w:r>
        <w:rPr>
          <w:rFonts w:ascii="宋体" w:eastAsia="宋体" w:hint="eastAsia"/>
        </w:rPr>
        <w:t>基因插入的位置</w:t>
      </w:r>
      <w:r>
        <w:rPr>
          <w:rFonts w:ascii="宋体" w:eastAsia="宋体" w:hint="eastAsia"/>
        </w:rPr>
        <w:t>，</w:t>
      </w:r>
      <w:r>
        <w:rPr>
          <w:rFonts w:ascii="宋体" w:eastAsia="宋体" w:hint="eastAsia"/>
        </w:rPr>
        <w:t>以及是否存在野生型病毒的污染。</w:t>
      </w:r>
    </w:p>
    <w:p w:rsidR="0018722C">
      <w:pPr>
        <w:topLinePunct/>
      </w:pPr>
      <w:r>
        <w:rPr>
          <w:rFonts w:ascii="宋体" w:eastAsia="宋体" w:hint="eastAsia"/>
        </w:rPr>
        <w:t>鉴定所用引物由上海生工合成</w:t>
      </w:r>
      <w:r>
        <w:rPr>
          <w:rFonts w:ascii="宋体" w:eastAsia="宋体" w:hint="eastAsia"/>
        </w:rPr>
        <w:t>（</w:t>
      </w:r>
      <w:r>
        <w:rPr>
          <w:rFonts w:ascii="宋体" w:eastAsia="宋体" w:hint="eastAsia"/>
        </w:rPr>
        <w:t>注：序列右侧注明引物与</w:t>
      </w:r>
      <w:r>
        <w:t>pXC1</w:t>
      </w:r>
      <w:r>
        <w:rPr>
          <w:rFonts w:ascii="宋体" w:eastAsia="宋体" w:hint="eastAsia"/>
        </w:rPr>
        <w:t>质粒配对的序列</w:t>
      </w:r>
      <w:r>
        <w:rPr>
          <w:rFonts w:ascii="宋体" w:eastAsia="宋体" w:hint="eastAsia"/>
        </w:rPr>
        <w:t>）</w:t>
      </w:r>
      <w:r>
        <w:rPr>
          <w:rFonts w:ascii="宋体" w:eastAsia="宋体" w:hint="eastAsia"/>
        </w:rPr>
        <w:t>。</w:t>
      </w:r>
    </w:p>
    <w:p w:rsidR="0018722C">
      <w:pPr>
        <w:topLinePunct/>
      </w:pPr>
      <w:r>
        <w:t>ZD55 sense</w:t>
      </w:r>
      <w:r>
        <w:rPr>
          <w:rFonts w:ascii="宋体" w:eastAsia="宋体" w:hint="eastAsia"/>
        </w:rPr>
        <w:t>引</w:t>
      </w:r>
      <w:r w:rsidR="001852F3">
        <w:rPr>
          <w:rFonts w:ascii="宋体" w:eastAsia="宋体" w:hint="eastAsia"/>
        </w:rPr>
        <w:t xml:space="preserve">物</w:t>
      </w:r>
      <w:r w:rsidR="001852F3">
        <w:rPr>
          <w:rFonts w:ascii="宋体" w:eastAsia="宋体" w:hint="eastAsia"/>
        </w:rPr>
        <w:t xml:space="preserve">：</w:t>
      </w:r>
      <w:r>
        <w:t>5&gt;</w:t>
      </w:r>
      <w:r w:rsidR="001852F3">
        <w:t xml:space="preserve"> </w:t>
      </w:r>
      <w:r w:rsidR="001852F3">
        <w:t xml:space="preserve">AGA GCC </w:t>
      </w:r>
      <w:r>
        <w:t>CAT </w:t>
      </w:r>
      <w:r>
        <w:t>GGA ACC CGA GA &lt;3 bp2200-2219 ZD55 antisense</w:t>
      </w:r>
      <w:r/>
      <w:r>
        <w:rPr>
          <w:rFonts w:ascii="宋体" w:eastAsia="宋体" w:hint="eastAsia"/>
        </w:rPr>
        <w:t>引物：</w:t>
      </w:r>
      <w:r>
        <w:t>5&gt;</w:t>
      </w:r>
      <w:r>
        <w:t> CAT </w:t>
      </w:r>
      <w:r>
        <w:t>CGT ACC TCA GCA CCT TCC A&lt;3 bp353-33</w:t>
      </w:r>
      <w:r>
        <w:t>3</w:t>
      </w:r>
      <w:r>
        <w:t>2</w:t>
      </w:r>
    </w:p>
    <w:p w:rsidR="0018722C">
      <w:pPr>
        <w:topLinePunct/>
      </w:pPr>
      <w:r>
        <w:rPr>
          <w:rFonts w:ascii="宋体" w:eastAsia="宋体" w:hint="eastAsia"/>
        </w:rPr>
        <w:t>以抽提所得的病毒</w:t>
      </w:r>
      <w:r>
        <w:t>DNA</w:t>
      </w:r>
      <w:r>
        <w:rPr>
          <w:rFonts w:ascii="宋体" w:eastAsia="宋体" w:hint="eastAsia"/>
        </w:rPr>
        <w:t>作为模板</w:t>
      </w:r>
      <w:r>
        <w:rPr>
          <w:rFonts w:hint="eastAsia"/>
        </w:rPr>
        <w:t>，</w:t>
      </w:r>
      <w:r w:rsidR="001852F3">
        <w:t xml:space="preserve"> </w:t>
      </w:r>
      <w:r>
        <w:rPr>
          <w:rFonts w:ascii="宋体" w:eastAsia="宋体" w:hint="eastAsia"/>
        </w:rPr>
        <w:t>同时以野生型病毒</w:t>
      </w:r>
      <w:r>
        <w:t>DNA</w:t>
      </w:r>
      <w:r>
        <w:rPr>
          <w:rFonts w:ascii="宋体" w:eastAsia="宋体" w:hint="eastAsia"/>
        </w:rPr>
        <w:t>作为对照，</w:t>
      </w:r>
    </w:p>
    <w:p w:rsidR="0018722C">
      <w:pPr>
        <w:topLinePunct/>
      </w:pPr>
      <w:r>
        <w:t>ZD55sense</w:t>
      </w:r>
      <w:r/>
      <w:r>
        <w:rPr>
          <w:rFonts w:ascii="宋体" w:hAnsi="宋体" w:eastAsia="宋体" w:hint="eastAsia"/>
        </w:rPr>
        <w:t>引</w:t>
      </w:r>
      <w:r>
        <w:rPr>
          <w:rFonts w:ascii="宋体" w:hAnsi="宋体" w:eastAsia="宋体" w:hint="eastAsia"/>
        </w:rPr>
        <w:t>物</w:t>
      </w:r>
      <w:r>
        <w:rPr>
          <w:rFonts w:ascii="宋体" w:hAnsi="宋体" w:eastAsia="宋体" w:hint="eastAsia"/>
        </w:rPr>
        <w:t>与</w:t>
      </w:r>
      <w:r>
        <w:t>ZD55</w:t>
      </w:r>
      <w:r>
        <w:t> </w:t>
      </w:r>
      <w:r>
        <w:t>antisense</w:t>
      </w:r>
      <w:r/>
      <w:r>
        <w:rPr>
          <w:rFonts w:ascii="宋体" w:hAnsi="宋体" w:eastAsia="宋体" w:hint="eastAsia"/>
        </w:rPr>
        <w:t>引</w:t>
      </w:r>
      <w:r>
        <w:rPr>
          <w:rFonts w:ascii="宋体" w:hAnsi="宋体" w:eastAsia="宋体" w:hint="eastAsia"/>
        </w:rPr>
        <w:t>物</w:t>
      </w:r>
      <w:r>
        <w:rPr>
          <w:rFonts w:ascii="宋体" w:hAnsi="宋体" w:eastAsia="宋体" w:hint="eastAsia"/>
        </w:rPr>
        <w:t>进</w:t>
      </w:r>
      <w:r>
        <w:rPr>
          <w:rFonts w:ascii="宋体" w:hAnsi="宋体" w:eastAsia="宋体" w:hint="eastAsia"/>
        </w:rPr>
        <w:t>行</w:t>
      </w:r>
      <w:r>
        <w:t>PCR</w:t>
      </w:r>
      <w:r/>
      <w:r>
        <w:rPr>
          <w:rFonts w:ascii="宋体" w:hAnsi="宋体" w:eastAsia="宋体" w:hint="eastAsia"/>
        </w:rPr>
        <w:t>反</w:t>
      </w:r>
      <w:r>
        <w:rPr>
          <w:rFonts w:ascii="宋体" w:hAnsi="宋体" w:eastAsia="宋体" w:hint="eastAsia"/>
        </w:rPr>
        <w:t>应</w:t>
      </w:r>
      <w:r>
        <w:rPr>
          <w:rFonts w:ascii="宋体" w:hAnsi="宋体" w:eastAsia="宋体" w:hint="eastAsia"/>
        </w:rPr>
        <w:t>。</w:t>
      </w:r>
      <w:r>
        <w:t>PCR</w:t>
      </w:r>
      <w:r/>
      <w:r>
        <w:rPr>
          <w:rFonts w:ascii="宋体" w:hAnsi="宋体" w:eastAsia="宋体" w:hint="eastAsia"/>
        </w:rPr>
        <w:t>条</w:t>
      </w:r>
      <w:r>
        <w:rPr>
          <w:rFonts w:ascii="宋体" w:hAnsi="宋体" w:eastAsia="宋体" w:hint="eastAsia"/>
        </w:rPr>
        <w:t>件</w:t>
      </w:r>
      <w:r>
        <w:rPr>
          <w:rFonts w:ascii="宋体" w:hAnsi="宋体" w:eastAsia="宋体" w:hint="eastAsia"/>
        </w:rPr>
        <w:t>：</w:t>
      </w:r>
      <w:r>
        <w:t>94°C</w:t>
      </w:r>
      <w:r w:rsidRPr="00000000">
        <w:tab/>
      </w:r>
      <w:r>
        <w:t>5</w:t>
      </w:r>
    </w:p>
    <w:p w:rsidR="0018722C">
      <w:pPr>
        <w:topLinePunct/>
      </w:pPr>
      <w:r>
        <w:rPr>
          <w:rFonts w:cstheme="minorBidi" w:hAnsiTheme="minorHAnsi" w:eastAsiaTheme="minorHAnsi" w:asciiTheme="minorHAnsi"/>
        </w:rPr>
        <w:t>24</w:t>
      </w:r>
    </w:p>
    <w:p w:rsidR="0018722C">
      <w:pPr>
        <w:topLinePunct/>
      </w:pPr>
      <w:r>
        <w:t>mi</w:t>
      </w:r>
      <w:r>
        <w:t>n</w:t>
      </w:r>
      <w:r>
        <w:rPr>
          <w:rFonts w:ascii="宋体" w:hAnsi="宋体" w:eastAsia="宋体" w:hint="eastAsia"/>
          <w:rFonts w:ascii="宋体" w:hAnsi="宋体" w:eastAsia="宋体" w:hint="eastAsia"/>
          <w:spacing w:val="-23"/>
        </w:rPr>
        <w:t xml:space="preserve">, </w:t>
      </w:r>
      <w:r>
        <w:t>30</w:t>
      </w:r>
      <w:r w:rsidR="001852F3">
        <w:t xml:space="preserve"> </w:t>
      </w:r>
      <w:r>
        <w:rPr>
          <w:rFonts w:ascii="宋体" w:hAnsi="宋体" w:eastAsia="宋体" w:hint="eastAsia"/>
        </w:rPr>
        <w:t>个循</w:t>
      </w:r>
      <w:r>
        <w:rPr>
          <w:rFonts w:ascii="宋体" w:hAnsi="宋体" w:eastAsia="宋体" w:hint="eastAsia"/>
        </w:rPr>
        <w:t>环</w:t>
      </w:r>
      <w:r>
        <w:rPr>
          <w:rFonts w:ascii="宋体" w:hAnsi="宋体" w:eastAsia="宋体" w:hint="eastAsia"/>
        </w:rPr>
        <w:t>（</w:t>
      </w:r>
      <w:r>
        <w:t>94°C</w:t>
      </w:r>
      <w:r w:rsidRPr="00000000">
        <w:tab/>
        <w:t>1min</w:t>
      </w:r>
      <w:r>
        <w:rPr>
          <w:rFonts w:ascii="宋体" w:hAnsi="宋体" w:eastAsia="宋体" w:hint="eastAsia"/>
          <w:rFonts w:ascii="宋体" w:hAnsi="宋体" w:eastAsia="宋体" w:hint="eastAsia"/>
        </w:rPr>
        <w:t>,</w:t>
      </w:r>
      <w:r>
        <w:rPr>
          <w:rFonts w:ascii="宋体" w:hAnsi="宋体" w:eastAsia="宋体" w:hint="eastAsia"/>
        </w:rPr>
        <w:t> </w:t>
      </w:r>
      <w:r>
        <w:t>55°C</w:t>
      </w:r>
      <w:r w:rsidRPr="00000000">
        <w:tab/>
        <w:t>1min</w:t>
      </w:r>
      <w:r>
        <w:rPr>
          <w:rFonts w:ascii="宋体" w:hAnsi="宋体" w:eastAsia="宋体" w:hint="eastAsia"/>
          <w:rFonts w:ascii="宋体" w:hAnsi="宋体" w:eastAsia="宋体" w:hint="eastAsia"/>
        </w:rPr>
        <w:t>,</w:t>
      </w:r>
      <w:r>
        <w:rPr>
          <w:rFonts w:ascii="宋体" w:hAnsi="宋体" w:eastAsia="宋体" w:hint="eastAsia"/>
        </w:rPr>
        <w:t> </w:t>
      </w:r>
      <w:r>
        <w:t>72°C</w:t>
      </w:r>
      <w:r w:rsidRPr="00000000">
        <w:tab/>
        <w:t>2min15</w:t>
      </w:r>
      <w:r>
        <w:t>s</w:t>
      </w:r>
      <w:r>
        <w:rPr>
          <w:rFonts w:ascii="宋体" w:hAnsi="宋体" w:eastAsia="宋体" w:hint="eastAsia"/>
        </w:rPr>
        <w:t>）</w:t>
      </w:r>
      <w:r>
        <w:rPr>
          <w:rFonts w:ascii="宋体" w:hAnsi="宋体" w:eastAsia="宋体" w:hint="eastAsia"/>
        </w:rPr>
        <w:t>，</w:t>
      </w:r>
      <w:r>
        <w:t>72°C</w:t>
      </w:r>
      <w:r w:rsidRPr="00000000">
        <w:tab/>
        <w:t>7min</w:t>
      </w:r>
      <w:r>
        <w:rPr>
          <w:rFonts w:ascii="宋体" w:hAnsi="宋体" w:eastAsia="宋体" w:hint="eastAsia"/>
        </w:rPr>
        <w:t>。</w:t>
      </w:r>
    </w:p>
    <w:p w:rsidR="0018722C">
      <w:pPr>
        <w:pStyle w:val="cw18"/>
        <w:topLinePunct/>
      </w:pPr>
      <w:r>
        <w:rPr>
          <w:rFonts w:ascii="宋体" w:eastAsia="宋体" w:hint="eastAsia"/>
        </w:rPr>
        <w:t>11.2 </w:t>
      </w:r>
      <w:r>
        <w:t>Wester</w:t>
      </w:r>
      <w:r>
        <w:t> blot</w:t>
      </w:r>
      <w:r/>
      <w:r>
        <w:rPr>
          <w:rFonts w:ascii="宋体" w:eastAsia="宋体" w:hint="eastAsia"/>
        </w:rPr>
        <w:t>鉴定目的蛋白的表达</w:t>
      </w:r>
    </w:p>
    <w:p w:rsidR="0018722C">
      <w:pPr>
        <w:pStyle w:val="cw18"/>
        <w:topLinePunct/>
      </w:pPr>
      <w:r>
        <w:t>11.2.1</w:t>
      </w:r>
      <w:r>
        <w:rPr>
          <w:rFonts w:ascii="宋体" w:eastAsia="宋体" w:hint="eastAsia"/>
        </w:rPr>
        <w:t>样品的制备</w:t>
      </w:r>
      <w:r>
        <w:t>:</w:t>
      </w:r>
    </w:p>
    <w:p w:rsidR="0018722C">
      <w:pPr>
        <w:topLinePunct/>
      </w:pPr>
      <w:r>
        <w:rPr>
          <w:rFonts w:ascii="宋体" w:eastAsia="宋体" w:hint="eastAsia"/>
        </w:rPr>
        <w:t>（</w:t>
      </w:r>
      <w:r>
        <w:t>1</w:t>
      </w:r>
      <w:r>
        <w:rPr>
          <w:rFonts w:ascii="宋体" w:eastAsia="宋体" w:hint="eastAsia"/>
        </w:rPr>
        <w:t>）</w:t>
      </w:r>
      <w:r>
        <w:rPr>
          <w:rFonts w:ascii="宋体" w:eastAsia="宋体" w:hint="eastAsia"/>
        </w:rPr>
        <w:t>将一定</w:t>
      </w:r>
      <w:r>
        <w:t>MOI</w:t>
      </w:r>
      <w:r>
        <w:rPr>
          <w:rFonts w:ascii="宋体" w:eastAsia="宋体" w:hint="eastAsia"/>
        </w:rPr>
        <w:t>的</w:t>
      </w:r>
      <w:r>
        <w:t>NV-lipocalin </w:t>
      </w:r>
      <w:r>
        <w:t>2</w:t>
      </w:r>
      <w:r>
        <w:rPr>
          <w:rFonts w:ascii="宋体" w:eastAsia="宋体" w:hint="eastAsia"/>
        </w:rPr>
        <w:t>病毒加入到六孔板中感染细胞</w:t>
      </w:r>
      <w:r>
        <w:t>SW480</w:t>
      </w:r>
      <w:r>
        <w:rPr>
          <w:rFonts w:ascii="宋体" w:eastAsia="宋体" w:hint="eastAsia"/>
        </w:rPr>
        <w:t>细胞</w:t>
      </w:r>
      <w:r>
        <w:rPr>
          <w:rFonts w:ascii="宋体" w:eastAsia="宋体" w:hint="eastAsia"/>
        </w:rPr>
        <w:t>，</w:t>
      </w:r>
    </w:p>
    <w:p w:rsidR="0018722C">
      <w:pPr>
        <w:topLinePunct/>
      </w:pPr>
      <w:r>
        <w:t>48h</w:t>
      </w:r>
      <w:r>
        <w:rPr>
          <w:rFonts w:ascii="宋体" w:eastAsia="宋体" w:hint="eastAsia"/>
        </w:rPr>
        <w:t>后收取细胞。</w:t>
      </w:r>
    </w:p>
    <w:p w:rsidR="0018722C">
      <w:pPr>
        <w:topLinePunct/>
      </w:pPr>
      <w:r>
        <w:rPr>
          <w:rFonts w:ascii="宋体" w:eastAsia="宋体" w:hint="eastAsia"/>
        </w:rPr>
        <w:t>（</w:t>
      </w:r>
      <w:r>
        <w:t>2</w:t>
      </w:r>
      <w:r>
        <w:rPr>
          <w:rFonts w:ascii="宋体" w:eastAsia="宋体" w:hint="eastAsia"/>
        </w:rPr>
        <w:t>）</w:t>
      </w:r>
      <w:r>
        <w:rPr>
          <w:rFonts w:ascii="宋体" w:eastAsia="宋体" w:hint="eastAsia"/>
        </w:rPr>
        <w:t>将六孔板中的上层陪养液放入离心管中，</w:t>
      </w:r>
      <w:r>
        <w:t>4000rpm</w:t>
      </w:r>
      <w:r>
        <w:rPr>
          <w:rFonts w:ascii="宋体" w:eastAsia="宋体" w:hint="eastAsia"/>
        </w:rPr>
        <w:t>，</w:t>
      </w:r>
      <w:r>
        <w:t>3min</w:t>
      </w:r>
      <w:r>
        <w:rPr>
          <w:rFonts w:ascii="宋体" w:eastAsia="宋体" w:hint="eastAsia"/>
        </w:rPr>
        <w:t>，去掉上清后，</w:t>
      </w:r>
      <w:r>
        <w:rPr>
          <w:rFonts w:ascii="宋体" w:eastAsia="宋体" w:hint="eastAsia"/>
        </w:rPr>
        <w:t>将胰酶加入到六孔板中消化分离细胞，将消化分离好的细胞吹起吸入到离</w:t>
      </w:r>
      <w:r>
        <w:rPr>
          <w:rFonts w:ascii="宋体" w:eastAsia="宋体" w:hint="eastAsia"/>
        </w:rPr>
        <w:t>心管中，用</w:t>
      </w:r>
      <w:r>
        <w:t>PBS</w:t>
      </w:r>
      <w:r>
        <w:rPr>
          <w:rFonts w:ascii="宋体" w:eastAsia="宋体" w:hint="eastAsia"/>
        </w:rPr>
        <w:t>洗六孔板同样加入到离心管中，</w:t>
      </w:r>
      <w:r>
        <w:t>4000rpm</w:t>
      </w:r>
      <w:r>
        <w:rPr>
          <w:rFonts w:ascii="宋体" w:eastAsia="宋体" w:hint="eastAsia"/>
        </w:rPr>
        <w:t>，</w:t>
      </w:r>
      <w:r>
        <w:t>3min</w:t>
      </w:r>
      <w:r>
        <w:rPr>
          <w:rFonts w:ascii="宋体" w:eastAsia="宋体" w:hint="eastAsia"/>
        </w:rPr>
        <w:t>。</w:t>
      </w:r>
    </w:p>
    <w:p w:rsidR="0018722C">
      <w:pPr>
        <w:topLinePunct/>
      </w:pPr>
      <w:r>
        <w:rPr>
          <w:rFonts w:ascii="宋体" w:hAnsi="宋体" w:eastAsia="宋体" w:hint="eastAsia"/>
        </w:rPr>
        <w:t>（</w:t>
      </w:r>
      <w:r>
        <w:t>3</w:t>
      </w:r>
      <w:r>
        <w:rPr>
          <w:rFonts w:ascii="宋体" w:hAnsi="宋体" w:eastAsia="宋体" w:hint="eastAsia"/>
        </w:rPr>
        <w:t>）</w:t>
      </w:r>
      <w:r>
        <w:rPr>
          <w:rFonts w:ascii="宋体" w:hAnsi="宋体" w:eastAsia="宋体" w:hint="eastAsia"/>
        </w:rPr>
        <w:t xml:space="preserve">去掉上清，加入</w:t>
      </w:r>
      <w:r>
        <w:t>200µl</w:t>
      </w:r>
      <w:r>
        <w:rPr>
          <w:rFonts w:ascii="宋体" w:hAnsi="宋体" w:eastAsia="宋体" w:hint="eastAsia"/>
        </w:rPr>
        <w:t>细胞裂解液，吹匀后放置于冰上</w:t>
      </w:r>
      <w:r>
        <w:t>20min</w:t>
      </w:r>
      <w:r>
        <w:rPr>
          <w:rFonts w:ascii="宋体" w:hAnsi="宋体" w:eastAsia="宋体" w:hint="eastAsia"/>
        </w:rPr>
        <w:t>后，离心</w:t>
      </w:r>
    </w:p>
    <w:p w:rsidR="0018722C">
      <w:pPr>
        <w:topLinePunct/>
      </w:pPr>
      <w:r>
        <w:t>4000rpm</w:t>
      </w:r>
      <w:r>
        <w:rPr>
          <w:rFonts w:ascii="宋体" w:eastAsia="宋体" w:hint="eastAsia"/>
        </w:rPr>
        <w:t>，</w:t>
      </w:r>
      <w:r>
        <w:t>3min</w:t>
      </w:r>
      <w:r>
        <w:rPr>
          <w:rFonts w:ascii="宋体" w:eastAsia="宋体" w:hint="eastAsia"/>
        </w:rPr>
        <w:t>。</w:t>
      </w:r>
    </w:p>
    <w:p w:rsidR="0018722C">
      <w:pPr>
        <w:topLinePunct/>
      </w:pPr>
      <w:r>
        <w:rPr>
          <w:rFonts w:ascii="宋体" w:hAnsi="宋体" w:eastAsia="宋体" w:hint="eastAsia"/>
        </w:rPr>
        <w:t>（</w:t>
      </w:r>
      <w:r>
        <w:t>4</w:t>
      </w:r>
      <w:r>
        <w:rPr>
          <w:rFonts w:ascii="宋体" w:hAnsi="宋体" w:eastAsia="宋体" w:hint="eastAsia"/>
        </w:rPr>
        <w:t>）</w:t>
      </w:r>
      <w:r>
        <w:rPr>
          <w:rFonts w:ascii="宋体" w:hAnsi="宋体" w:eastAsia="宋体" w:hint="eastAsia"/>
        </w:rPr>
        <w:t>将上清转入另一个离心管中，放入</w:t>
      </w:r>
      <w:r>
        <w:t>-20</w:t>
      </w:r>
      <w:r>
        <w:rPr>
          <w:rFonts w:ascii="宋体" w:hAnsi="宋体" w:eastAsia="宋体" w:hint="eastAsia"/>
        </w:rPr>
        <w:t>℃冰箱中备用。</w:t>
      </w:r>
    </w:p>
    <w:p w:rsidR="0018722C">
      <w:pPr>
        <w:topLinePunct/>
      </w:pPr>
      <w:r>
        <w:rPr>
          <w:rFonts w:ascii="宋体" w:eastAsia="宋体" w:hint="eastAsia"/>
        </w:rPr>
        <w:t>（</w:t>
      </w:r>
      <w:r>
        <w:t>5</w:t>
      </w:r>
      <w:r>
        <w:rPr>
          <w:rFonts w:ascii="宋体" w:eastAsia="宋体" w:hint="eastAsia"/>
        </w:rPr>
        <w:t>）</w:t>
      </w:r>
      <w:r>
        <w:rPr>
          <w:rFonts w:ascii="宋体" w:eastAsia="宋体" w:hint="eastAsia"/>
        </w:rPr>
        <w:t>用</w:t>
      </w:r>
      <w:r>
        <w:t>BioRad</w:t>
      </w:r>
      <w:r>
        <w:rPr>
          <w:rFonts w:ascii="宋体" w:eastAsia="宋体" w:hint="eastAsia"/>
        </w:rPr>
        <w:t>总蛋白测定试剂盒</w:t>
      </w:r>
      <w:r>
        <w:rPr>
          <w:rFonts w:ascii="宋体" w:eastAsia="宋体" w:hint="eastAsia"/>
        </w:rPr>
        <w:t>（</w:t>
      </w:r>
      <w:r>
        <w:t>Bradford</w:t>
      </w:r>
      <w:r>
        <w:rPr>
          <w:rFonts w:ascii="宋体" w:eastAsia="宋体" w:hint="eastAsia"/>
        </w:rPr>
        <w:t>法测定蛋白量</w:t>
      </w:r>
      <w:r>
        <w:t>）</w:t>
      </w:r>
      <w:r>
        <w:rPr>
          <w:rFonts w:ascii="宋体" w:eastAsia="宋体" w:hint="eastAsia"/>
        </w:rPr>
        <w:t>测量蛋白质的浓度</w:t>
      </w:r>
      <w:r>
        <w:rPr>
          <w:rFonts w:ascii="宋体" w:eastAsia="宋体" w:hint="eastAsia"/>
        </w:rPr>
        <w:t>，</w:t>
      </w:r>
      <w:r>
        <w:rPr>
          <w:rFonts w:ascii="宋体" w:eastAsia="宋体" w:hint="eastAsia"/>
        </w:rPr>
        <w:t>在</w:t>
      </w:r>
      <w:r>
        <w:t>595nm</w:t>
      </w:r>
      <w:r>
        <w:rPr>
          <w:rFonts w:ascii="宋体" w:eastAsia="宋体" w:hint="eastAsia"/>
        </w:rPr>
        <w:t>处测定吸光值。</w:t>
      </w:r>
    </w:p>
    <w:p w:rsidR="0018722C">
      <w:pPr>
        <w:topLinePunct/>
      </w:pPr>
      <w:r>
        <w:rPr>
          <w:rFonts w:ascii="宋体" w:hAnsi="宋体" w:eastAsia="宋体" w:hint="eastAsia"/>
        </w:rPr>
        <w:t>（</w:t>
      </w:r>
      <w:r>
        <w:t>6</w:t>
      </w:r>
      <w:r>
        <w:rPr>
          <w:rFonts w:ascii="宋体" w:hAnsi="宋体" w:eastAsia="宋体" w:hint="eastAsia"/>
        </w:rPr>
        <w:t>）</w:t>
      </w:r>
      <w:r>
        <w:rPr>
          <w:rFonts w:ascii="宋体" w:hAnsi="宋体" w:eastAsia="宋体" w:hint="eastAsia"/>
        </w:rPr>
        <w:t>使用时要加入</w:t>
      </w:r>
      <w:r>
        <w:t>4×</w:t>
      </w:r>
      <w:r>
        <w:rPr>
          <w:rFonts w:ascii="宋体" w:hAnsi="宋体" w:eastAsia="宋体" w:hint="eastAsia"/>
        </w:rPr>
        <w:t>上样缓冲液及</w:t>
      </w:r>
      <w:r>
        <w:t>10×DTT</w:t>
      </w:r>
      <w:r>
        <w:rPr>
          <w:rFonts w:ascii="宋体" w:hAnsi="宋体" w:eastAsia="宋体" w:hint="eastAsia"/>
        </w:rPr>
        <w:t>混合蛋白量为</w:t>
      </w:r>
      <w:r>
        <w:t>20µg</w:t>
      </w:r>
      <w:r>
        <w:rPr>
          <w:rFonts w:ascii="宋体" w:hAnsi="宋体" w:eastAsia="宋体" w:hint="eastAsia"/>
        </w:rPr>
        <w:t>的样品，混匀</w:t>
      </w:r>
      <w:r>
        <w:rPr>
          <w:rFonts w:ascii="宋体" w:hAnsi="宋体" w:eastAsia="宋体" w:hint="eastAsia"/>
        </w:rPr>
        <w:t>煮沸</w:t>
      </w:r>
      <w:r>
        <w:t>10min</w:t>
      </w:r>
      <w:r>
        <w:rPr>
          <w:rFonts w:ascii="宋体" w:hAnsi="宋体" w:eastAsia="宋体" w:hint="eastAsia"/>
        </w:rPr>
        <w:t>后可上样。</w:t>
      </w:r>
    </w:p>
    <w:p w:rsidR="0018722C">
      <w:pPr>
        <w:pStyle w:val="cw18"/>
        <w:topLinePunct/>
      </w:pPr>
      <w:r>
        <w:t>11.2.2 </w:t>
      </w:r>
      <w:r>
        <w:t>SDS-PAGE:</w:t>
      </w:r>
    </w:p>
    <w:p w:rsidR="0018722C">
      <w:pPr>
        <w:pStyle w:val="cw18"/>
        <w:topLinePunct/>
      </w:pPr>
      <w:r>
        <w:rPr>
          <w:rFonts w:ascii="宋体" w:eastAsia="宋体" w:hint="eastAsia"/>
        </w:rPr>
        <w:t>a</w:t>
      </w:r>
      <w:r>
        <w:rPr>
          <w:rFonts w:ascii="宋体" w:eastAsia="宋体" w:hint="eastAsia"/>
          <w:rFonts w:ascii="宋体" w:eastAsia="宋体" w:hint="eastAsia"/>
          <w:sz w:val="24"/>
        </w:rPr>
        <w:t>）</w:t>
      </w:r>
      <w:r>
        <w:rPr>
          <w:rFonts w:ascii="宋体" w:eastAsia="宋体" w:hint="eastAsia"/>
        </w:rPr>
        <w:t>预先配置</w:t>
      </w:r>
      <w:r>
        <w:t>SDS-PAGE</w:t>
      </w:r>
      <w:r/>
      <w:r>
        <w:rPr>
          <w:rFonts w:ascii="宋体" w:eastAsia="宋体" w:hint="eastAsia"/>
        </w:rPr>
        <w:t>分离胶和积沉胶</w:t>
      </w:r>
    </w:p>
    <w:p w:rsidR="0018722C">
      <w:pPr>
        <w:pStyle w:val="cw18"/>
        <w:topLinePunct/>
      </w:pPr>
      <w:r>
        <w:rPr>
          <w:rFonts w:ascii="宋体" w:hAnsi="宋体" w:eastAsia="宋体" w:hint="eastAsia"/>
        </w:rPr>
        <w:t>b</w:t>
      </w:r>
      <w:r>
        <w:rPr>
          <w:rFonts w:ascii="宋体" w:hAnsi="宋体" w:eastAsia="宋体" w:hint="eastAsia"/>
          <w:rFonts w:ascii="宋体" w:hAnsi="宋体" w:eastAsia="宋体" w:hint="eastAsia"/>
          <w:sz w:val="24"/>
        </w:rPr>
        <w:t>）</w:t>
      </w:r>
      <w:r>
        <w:rPr>
          <w:rFonts w:ascii="宋体" w:hAnsi="宋体" w:eastAsia="宋体" w:hint="eastAsia"/>
        </w:rPr>
        <w:t>每孔加入</w:t>
      </w:r>
      <w:r>
        <w:t>20μg</w:t>
      </w:r>
      <w:r/>
      <w:r>
        <w:rPr>
          <w:rFonts w:ascii="宋体" w:hAnsi="宋体" w:eastAsia="宋体" w:hint="eastAsia"/>
        </w:rPr>
        <w:t>的蛋白</w:t>
      </w:r>
      <w:r>
        <w:t>（</w:t>
      </w:r>
      <w:r>
        <w:rPr>
          <w:rFonts w:ascii="宋体" w:hAnsi="宋体" w:eastAsia="宋体" w:hint="eastAsia"/>
        </w:rPr>
        <w:t>以</w:t>
      </w:r>
      <w:r>
        <w:t>Bradford</w:t>
      </w:r>
      <w:r/>
      <w:r>
        <w:rPr>
          <w:rFonts w:ascii="宋体" w:hAnsi="宋体" w:eastAsia="宋体" w:hint="eastAsia"/>
        </w:rPr>
        <w:t>法测定蛋白量</w:t>
      </w:r>
      <w:r>
        <w:t>）</w:t>
      </w:r>
      <w:r>
        <w:rPr>
          <w:rFonts w:ascii="宋体" w:hAnsi="宋体" w:eastAsia="宋体" w:hint="eastAsia"/>
        </w:rPr>
        <w:t>样品及</w:t>
      </w:r>
      <w:r>
        <w:t>5ul</w:t>
      </w:r>
      <w:r/>
      <w:r>
        <w:rPr>
          <w:rFonts w:ascii="宋体" w:hAnsi="宋体" w:eastAsia="宋体" w:hint="eastAsia"/>
        </w:rPr>
        <w:t>预染</w:t>
      </w:r>
      <w:r>
        <w:t>Marker</w:t>
      </w:r>
      <w:r>
        <w:rPr>
          <w:rFonts w:ascii="宋体" w:hAnsi="宋体" w:eastAsia="宋体" w:hint="eastAsia"/>
        </w:rPr>
        <w:t>进行</w:t>
      </w:r>
      <w:r>
        <w:t>SDS-PAGE</w:t>
      </w:r>
      <w:r>
        <w:rPr>
          <w:rFonts w:ascii="宋体" w:hAnsi="宋体" w:eastAsia="宋体" w:hint="eastAsia"/>
        </w:rPr>
        <w:t>，浓缩胶电压</w:t>
      </w:r>
      <w:r>
        <w:t>80V</w:t>
      </w:r>
      <w:r>
        <w:rPr>
          <w:rFonts w:ascii="宋体" w:hAnsi="宋体" w:eastAsia="宋体" w:hint="eastAsia"/>
        </w:rPr>
        <w:t>，分离胶电压</w:t>
      </w:r>
      <w:r>
        <w:t>100V</w:t>
      </w:r>
      <w:r>
        <w:rPr>
          <w:rFonts w:ascii="宋体" w:hAnsi="宋体" w:eastAsia="宋体" w:hint="eastAsia"/>
        </w:rPr>
        <w:t>。</w:t>
      </w:r>
      <w:r>
        <w:rPr>
          <w:rFonts w:ascii="宋体" w:hAnsi="宋体" w:eastAsia="宋体" w:hint="eastAsia"/>
        </w:rPr>
        <w:t>（</w:t>
      </w:r>
      <w:r>
        <w:rPr>
          <w:rFonts w:ascii="宋体" w:hAnsi="宋体" w:eastAsia="宋体" w:hint="eastAsia"/>
        </w:rPr>
        <w:t>参照</w:t>
      </w:r>
      <w:r>
        <w:t>“</w:t>
      </w:r>
      <w:r>
        <w:rPr>
          <w:rFonts w:ascii="宋体" w:hAnsi="宋体" w:eastAsia="宋体" w:hint="eastAsia"/>
        </w:rPr>
        <w:t>分子克隆手册</w:t>
      </w:r>
      <w:r>
        <w:t>”</w:t>
      </w:r>
      <w:r>
        <w:rPr>
          <w:rFonts w:ascii="宋体" w:hAnsi="宋体" w:eastAsia="宋体" w:hint="eastAsia"/>
        </w:rPr>
        <w:t>）</w:t>
      </w:r>
      <w:r>
        <w:rPr>
          <w:rFonts w:ascii="宋体" w:hAnsi="宋体" w:eastAsia="宋体" w:hint="eastAsia"/>
        </w:rPr>
        <w:t>。</w:t>
      </w:r>
    </w:p>
    <w:p w:rsidR="0018722C">
      <w:pPr>
        <w:pStyle w:val="cw18"/>
        <w:topLinePunct/>
      </w:pPr>
      <w:r>
        <w:rPr>
          <w:rFonts w:ascii="宋体" w:eastAsia="宋体" w:hint="eastAsia"/>
        </w:rPr>
        <w:t>11.2.3</w:t>
      </w:r>
      <w:r>
        <w:rPr>
          <w:rFonts w:ascii="宋体" w:eastAsia="宋体" w:hint="eastAsia"/>
        </w:rPr>
        <w:t>转膜：</w:t>
      </w:r>
    </w:p>
    <w:p w:rsidR="0018722C">
      <w:pPr>
        <w:topLinePunct/>
      </w:pPr>
      <w:r>
        <w:rPr>
          <w:rFonts w:ascii="宋体" w:eastAsia="宋体" w:hint="eastAsia"/>
        </w:rPr>
        <w:t>在电泳结束后，切下分离胶。剪下和凝胶相同大小的</w:t>
      </w:r>
      <w:r>
        <w:t>PVDF</w:t>
      </w:r>
      <w:r/>
      <w:r>
        <w:rPr>
          <w:rFonts w:ascii="宋体" w:eastAsia="宋体" w:hint="eastAsia"/>
        </w:rPr>
        <w:t>膜一张和滤纸</w:t>
      </w:r>
      <w:r>
        <w:rPr>
          <w:rFonts w:ascii="宋体" w:eastAsia="宋体" w:hint="eastAsia"/>
        </w:rPr>
        <w:t>片两张，并将其浸入缓冲液中，注意</w:t>
      </w:r>
      <w:r>
        <w:t>PVDF</w:t>
      </w:r>
      <w:r/>
      <w:r>
        <w:rPr>
          <w:rFonts w:ascii="宋体" w:eastAsia="宋体" w:hint="eastAsia"/>
        </w:rPr>
        <w:t>膜需预先使用甲醇通透。做成滤纸</w:t>
      </w:r>
      <w:r>
        <w:rPr>
          <w:rFonts w:ascii="宋体" w:eastAsia="宋体" w:hint="eastAsia"/>
        </w:rPr>
        <w:t>、</w:t>
      </w:r>
      <w:r>
        <w:rPr>
          <w:rFonts w:ascii="宋体" w:eastAsia="宋体" w:hint="eastAsia"/>
        </w:rPr>
        <w:t>凝胶、</w:t>
      </w:r>
      <w:r>
        <w:t>PVDF</w:t>
      </w:r>
      <w:r/>
      <w:r>
        <w:rPr>
          <w:rFonts w:ascii="宋体" w:eastAsia="宋体" w:hint="eastAsia"/>
        </w:rPr>
        <w:t>膜、滤纸的夹心，放入电转装置中，要注意凝胶蛋白的转移方向为负极转向正极。在电转槽中加入电转缓冲液</w:t>
      </w:r>
      <w:r>
        <w:rPr>
          <w:rFonts w:ascii="宋体" w:eastAsia="宋体" w:hint="eastAsia"/>
        </w:rPr>
        <w:t>（</w:t>
      </w:r>
      <w:r>
        <w:t>14.5g</w:t>
      </w:r>
      <w:r/>
      <w:r>
        <w:rPr>
          <w:rFonts w:ascii="宋体" w:eastAsia="宋体" w:hint="eastAsia"/>
        </w:rPr>
        <w:t>甘氨酸，</w:t>
      </w:r>
      <w:r>
        <w:t>3.03g</w:t>
      </w:r>
      <w:r>
        <w:t> </w:t>
      </w:r>
      <w:r>
        <w:t>Tris</w:t>
      </w:r>
      <w:r/>
      <w:r>
        <w:rPr>
          <w:rFonts w:ascii="宋体" w:eastAsia="宋体" w:hint="eastAsia"/>
        </w:rPr>
        <w:t>碱，</w:t>
      </w:r>
      <w:r>
        <w:rPr>
          <w:rFonts w:ascii="宋体" w:eastAsia="宋体" w:hint="eastAsia"/>
        </w:rPr>
        <w:t>甲醇</w:t>
      </w:r>
      <w:r>
        <w:t>200</w:t>
      </w:r>
      <w:r>
        <w:t> </w:t>
      </w:r>
      <w:r>
        <w:t>m</w:t>
      </w:r>
      <w:r>
        <w:t>l</w:t>
      </w:r>
      <w:r>
        <w:rPr>
          <w:rFonts w:ascii="宋体" w:eastAsia="宋体" w:hint="eastAsia"/>
        </w:rPr>
        <w:t>，双蒸水定容至</w:t>
      </w:r>
      <w:r>
        <w:t>1,000m</w:t>
      </w:r>
      <w:r>
        <w:t>l</w:t>
      </w:r>
      <w:r>
        <w:rPr>
          <w:rFonts w:ascii="宋体" w:eastAsia="宋体" w:hint="eastAsia"/>
        </w:rPr>
        <w:t>）</w:t>
      </w:r>
      <w:r>
        <w:rPr>
          <w:rFonts w:ascii="宋体" w:eastAsia="宋体" w:hint="eastAsia"/>
        </w:rPr>
        <w:t>，</w:t>
      </w:r>
      <w:r>
        <w:t>200mA</w:t>
      </w:r>
      <w:r/>
      <w:r>
        <w:rPr>
          <w:rFonts w:ascii="宋体" w:eastAsia="宋体" w:hint="eastAsia"/>
        </w:rPr>
        <w:t>电流电转约</w:t>
      </w:r>
      <w:r>
        <w:t>1h</w:t>
      </w:r>
      <w:r>
        <w:t>r</w:t>
      </w:r>
      <w:r>
        <w:t>30mi</w:t>
      </w:r>
      <w:r>
        <w:t>n</w:t>
      </w:r>
      <w:r>
        <w:rPr>
          <w:rFonts w:ascii="宋体" w:eastAsia="宋体" w:hint="eastAsia"/>
        </w:rPr>
        <w:t>。电转完</w:t>
      </w:r>
      <w:r>
        <w:rPr>
          <w:rFonts w:ascii="宋体" w:eastAsia="宋体" w:hint="eastAsia"/>
        </w:rPr>
        <w:t>成后，取下</w:t>
      </w:r>
      <w:r>
        <w:t>PVDF</w:t>
      </w:r>
      <w:r/>
      <w:r>
        <w:rPr>
          <w:rFonts w:ascii="宋体" w:eastAsia="宋体" w:hint="eastAsia"/>
        </w:rPr>
        <w:t>膜，先观察预染</w:t>
      </w:r>
      <w:r>
        <w:t>Marker</w:t>
      </w:r>
      <w:r/>
      <w:r>
        <w:rPr>
          <w:rFonts w:ascii="宋体" w:eastAsia="宋体" w:hint="eastAsia"/>
        </w:rPr>
        <w:t>是否已转移到</w:t>
      </w:r>
      <w:r>
        <w:t>PVDF</w:t>
      </w:r>
      <w:r/>
      <w:r>
        <w:rPr>
          <w:rFonts w:ascii="宋体" w:eastAsia="宋体" w:hint="eastAsia"/>
        </w:rPr>
        <w:t>膜上，同时用剪刀剪去右上角进行标记。</w:t>
      </w:r>
    </w:p>
    <w:p w:rsidR="0018722C">
      <w:pPr>
        <w:pStyle w:val="cw18"/>
        <w:topLinePunct/>
      </w:pPr>
      <w:r>
        <w:t>11.2.4</w:t>
      </w:r>
      <w:r>
        <w:rPr>
          <w:rFonts w:ascii="宋体" w:eastAsia="宋体" w:hint="eastAsia"/>
        </w:rPr>
        <w:t>杂交</w:t>
      </w:r>
      <w:r>
        <w:t>:</w:t>
      </w:r>
    </w:p>
    <w:p w:rsidR="0018722C">
      <w:pPr>
        <w:topLinePunct/>
      </w:pPr>
      <w:r>
        <w:rPr>
          <w:rFonts w:cstheme="minorBidi" w:hAnsiTheme="minorHAnsi" w:eastAsiaTheme="minorHAnsi" w:asciiTheme="minorHAnsi"/>
        </w:rPr>
        <w:t>25</w:t>
      </w:r>
    </w:p>
    <w:p w:rsidR="0018722C">
      <w:pPr>
        <w:topLinePunct/>
      </w:pPr>
      <w:r>
        <w:t>1</w:t>
      </w:r>
      <w:r>
        <w:rPr>
          <w:rFonts w:ascii="宋体" w:eastAsia="宋体" w:hint="eastAsia"/>
        </w:rPr>
        <w:t>）</w:t>
      </w:r>
      <w:r>
        <w:rPr>
          <w:rFonts w:ascii="宋体" w:eastAsia="宋体" w:hint="eastAsia"/>
        </w:rPr>
        <w:t>用封闭液</w:t>
      </w:r>
      <w:r>
        <w:rPr>
          <w:rFonts w:ascii="宋体" w:eastAsia="宋体" w:hint="eastAsia"/>
        </w:rPr>
        <w:t>（</w:t>
      </w:r>
      <w:r>
        <w:t>20 mM</w:t>
      </w:r>
      <w:r>
        <w:t> T</w:t>
      </w:r>
      <w:r>
        <w:t>r</w:t>
      </w:r>
      <w:r>
        <w:t>is</w:t>
      </w:r>
      <w:r>
        <w:t>-H</w:t>
      </w:r>
      <w:r>
        <w:t>Cl pH 7.5, 5</w:t>
      </w:r>
      <w:r>
        <w:t>%</w:t>
      </w:r>
      <w:r>
        <w:rPr>
          <w:rFonts w:ascii="宋体" w:eastAsia="宋体" w:hint="eastAsia"/>
        </w:rPr>
        <w:t>的脱脂奶粉</w:t>
      </w:r>
      <w:r>
        <w:t>, 0.05</w:t>
      </w:r>
      <w:r>
        <w:t> % </w:t>
      </w:r>
      <w:r>
        <w:t>T</w:t>
      </w:r>
      <w:r>
        <w:t>w</w:t>
      </w:r>
      <w:r>
        <w:t>ee</w:t>
      </w:r>
      <w:r>
        <w:t>n 20</w:t>
      </w:r>
      <w:r>
        <w:rPr>
          <w:rFonts w:ascii="宋体" w:eastAsia="宋体" w:hint="eastAsia"/>
        </w:rPr>
        <w:t>和</w:t>
      </w:r>
      <w:r>
        <w:t>150 mM NaCl</w:t>
      </w:r>
      <w:r>
        <w:rPr>
          <w:rFonts w:ascii="宋体" w:eastAsia="宋体" w:hint="eastAsia"/>
        </w:rPr>
        <w:t>）</w:t>
      </w:r>
      <w:r>
        <w:rPr>
          <w:rFonts w:ascii="宋体" w:eastAsia="宋体" w:hint="eastAsia"/>
        </w:rPr>
        <w:t>封闭</w:t>
      </w:r>
      <w:r>
        <w:t>PVDF</w:t>
      </w:r>
      <w:r>
        <w:rPr>
          <w:rFonts w:ascii="宋体" w:eastAsia="宋体" w:hint="eastAsia"/>
        </w:rPr>
        <w:t>膜</w:t>
      </w:r>
      <w:r>
        <w:t>2hr</w:t>
      </w:r>
      <w:r>
        <w:rPr>
          <w:rFonts w:ascii="宋体" w:eastAsia="宋体" w:hint="eastAsia"/>
        </w:rPr>
        <w:t>（</w:t>
      </w:r>
      <w:r>
        <w:rPr>
          <w:rFonts w:ascii="宋体" w:eastAsia="宋体" w:hint="eastAsia"/>
        </w:rPr>
        <w:t>摇床轻摇</w:t>
      </w:r>
      <w:r>
        <w:rPr>
          <w:rFonts w:ascii="宋体" w:eastAsia="宋体" w:hint="eastAsia"/>
        </w:rPr>
        <w:t>）</w:t>
      </w:r>
      <w:r>
        <w:rPr>
          <w:rFonts w:ascii="宋体" w:eastAsia="宋体" w:hint="eastAsia"/>
        </w:rPr>
        <w:t>。</w:t>
      </w:r>
    </w:p>
    <w:p w:rsidR="0018722C">
      <w:pPr>
        <w:topLinePunct/>
      </w:pPr>
      <w:r>
        <w:t>2</w:t>
      </w:r>
      <w:r>
        <w:rPr>
          <w:rFonts w:ascii="宋体" w:eastAsia="宋体" w:hint="eastAsia"/>
        </w:rPr>
        <w:t>）</w:t>
      </w:r>
      <w:r>
        <w:rPr>
          <w:rFonts w:ascii="宋体" w:eastAsia="宋体" w:hint="eastAsia"/>
        </w:rPr>
        <w:t>用适当比例稀释一级抗体于封闭液中，轻摇</w:t>
      </w:r>
      <w:r>
        <w:t>2hr</w:t>
      </w:r>
      <w:r>
        <w:rPr>
          <w:rFonts w:ascii="宋体" w:eastAsia="宋体" w:hint="eastAsia"/>
          <w:rFonts w:ascii="宋体" w:eastAsia="宋体" w:hint="eastAsia"/>
          <w:spacing w:val="-14"/>
        </w:rPr>
        <w:t xml:space="preserve">. </w:t>
      </w:r>
      <w:r>
        <w:t>TBST</w:t>
      </w:r>
      <w:r>
        <w:rPr>
          <w:rFonts w:ascii="宋体" w:eastAsia="宋体" w:hint="eastAsia"/>
        </w:rPr>
        <w:t>洗</w:t>
      </w:r>
      <w:r>
        <w:t>3</w:t>
      </w:r>
      <w:r>
        <w:rPr>
          <w:rFonts w:ascii="宋体" w:eastAsia="宋体" w:hint="eastAsia"/>
        </w:rPr>
        <w:t>次，每次摇床轻</w:t>
      </w:r>
      <w:r>
        <w:rPr>
          <w:rFonts w:ascii="宋体" w:eastAsia="宋体" w:hint="eastAsia"/>
        </w:rPr>
        <w:t>摇</w:t>
      </w:r>
      <w:r>
        <w:t>10min</w:t>
      </w:r>
      <w:r>
        <w:rPr>
          <w:rFonts w:ascii="宋体" w:eastAsia="宋体" w:hint="eastAsia"/>
        </w:rPr>
        <w:t>。</w:t>
      </w:r>
    </w:p>
    <w:p w:rsidR="0018722C">
      <w:pPr>
        <w:topLinePunct/>
      </w:pPr>
      <w:r>
        <w:t>3</w:t>
      </w:r>
      <w:r>
        <w:rPr>
          <w:rFonts w:ascii="宋体" w:eastAsia="宋体" w:hint="eastAsia"/>
        </w:rPr>
        <w:t>）</w:t>
      </w:r>
      <w:r>
        <w:rPr>
          <w:rFonts w:ascii="宋体" w:eastAsia="宋体" w:hint="eastAsia"/>
        </w:rPr>
        <w:t>再加入辣根过氧化物酶偶联的二级抗体</w:t>
      </w:r>
      <w:r>
        <w:t>I</w:t>
      </w:r>
      <w:r>
        <w:t>g</w:t>
      </w:r>
      <w:r>
        <w:t>G</w:t>
      </w:r>
      <w:r>
        <w:rPr>
          <w:rFonts w:ascii="宋体" w:eastAsia="宋体" w:hint="eastAsia"/>
        </w:rPr>
        <w:t>稀释液，摇床轻摇</w:t>
      </w:r>
      <w:r>
        <w:t>1h</w:t>
      </w:r>
      <w:r>
        <w:t>r</w:t>
      </w:r>
      <w:r>
        <w:t>30min</w:t>
      </w:r>
      <w:r>
        <w:rPr>
          <w:rFonts w:ascii="宋体" w:eastAsia="宋体" w:hint="eastAsia"/>
          <w:rFonts w:ascii="宋体" w:eastAsia="宋体" w:hint="eastAsia"/>
          <w:spacing w:val="-60"/>
        </w:rPr>
        <w:t xml:space="preserve">. </w:t>
      </w:r>
      <w:r>
        <w:t>T</w:t>
      </w:r>
      <w:r>
        <w:t>B</w:t>
      </w:r>
      <w:r>
        <w:t>ST</w:t>
      </w:r>
      <w:r>
        <w:rPr>
          <w:rFonts w:ascii="宋体" w:eastAsia="宋体" w:hint="eastAsia"/>
        </w:rPr>
        <w:t>洗</w:t>
      </w:r>
      <w:r>
        <w:t>4</w:t>
      </w:r>
      <w:r>
        <w:rPr>
          <w:rFonts w:ascii="宋体" w:eastAsia="宋体" w:hint="eastAsia"/>
        </w:rPr>
        <w:t>次，每次摇床轻摇</w:t>
      </w:r>
      <w:r>
        <w:t>10min</w:t>
      </w:r>
      <w:r>
        <w:rPr>
          <w:rFonts w:ascii="宋体" w:eastAsia="宋体" w:hint="eastAsia"/>
        </w:rPr>
        <w:t>。</w:t>
      </w:r>
    </w:p>
    <w:p w:rsidR="0018722C">
      <w:pPr>
        <w:topLinePunct/>
      </w:pPr>
      <w:r>
        <w:t>4</w:t>
      </w:r>
      <w:r>
        <w:rPr>
          <w:rFonts w:ascii="宋体" w:eastAsia="宋体" w:hint="eastAsia"/>
        </w:rPr>
        <w:t>）</w:t>
      </w:r>
      <w:r>
        <w:rPr>
          <w:rFonts w:ascii="宋体" w:eastAsia="宋体" w:hint="eastAsia"/>
        </w:rPr>
        <w:t xml:space="preserve">用</w:t>
      </w:r>
      <w:r>
        <w:t>PBS</w:t>
      </w:r>
      <w:r>
        <w:rPr>
          <w:rFonts w:ascii="宋体" w:eastAsia="宋体" w:hint="eastAsia"/>
        </w:rPr>
        <w:t>洗脱一次以去除</w:t>
      </w:r>
      <w:r>
        <w:t>TBST</w:t>
      </w:r>
      <w:r>
        <w:rPr>
          <w:rFonts w:ascii="宋体" w:eastAsia="宋体" w:hint="eastAsia"/>
        </w:rPr>
        <w:t>中的</w:t>
      </w:r>
      <w:r>
        <w:t>TWeen</w:t>
      </w:r>
      <w:r>
        <w:rPr>
          <w:rFonts w:ascii="宋体" w:eastAsia="宋体" w:hint="eastAsia"/>
        </w:rPr>
        <w:t>。</w:t>
      </w:r>
    </w:p>
    <w:p w:rsidR="0018722C">
      <w:pPr>
        <w:pStyle w:val="cw18"/>
        <w:topLinePunct/>
      </w:pPr>
      <w:r>
        <w:rPr>
          <w:rFonts w:ascii="宋体" w:eastAsia="宋体" w:hint="eastAsia"/>
        </w:rPr>
        <w:t>11.2.5</w:t>
      </w:r>
      <w:r>
        <w:rPr>
          <w:rFonts w:ascii="宋体" w:eastAsia="宋体" w:hint="eastAsia"/>
        </w:rPr>
        <w:t>显色与压片曝光：</w:t>
      </w:r>
    </w:p>
    <w:p w:rsidR="0018722C">
      <w:pPr>
        <w:topLinePunct/>
      </w:pPr>
      <w:r>
        <w:rPr>
          <w:rFonts w:ascii="宋体" w:eastAsia="宋体" w:hint="eastAsia"/>
        </w:rPr>
        <w:t>用</w:t>
      </w:r>
      <w:r>
        <w:t>Pierce</w:t>
      </w:r>
      <w:r>
        <w:rPr>
          <w:rFonts w:ascii="宋体" w:eastAsia="宋体" w:hint="eastAsia"/>
        </w:rPr>
        <w:t>公司的</w:t>
      </w:r>
      <w:r>
        <w:t>SuperSignal</w:t>
      </w:r>
      <w:r>
        <w:rPr>
          <w:rFonts w:ascii="宋体" w:eastAsia="宋体" w:hint="eastAsia"/>
        </w:rPr>
        <w:t>试剂作为</w:t>
      </w:r>
      <w:r>
        <w:t>HRP</w:t>
      </w:r>
      <w:r>
        <w:rPr>
          <w:rFonts w:ascii="宋体" w:eastAsia="宋体" w:hint="eastAsia"/>
        </w:rPr>
        <w:t>发光反应，曝光于</w:t>
      </w:r>
      <w:r>
        <w:t>X-</w:t>
      </w:r>
      <w:r>
        <w:rPr>
          <w:rFonts w:ascii="宋体" w:eastAsia="宋体" w:hint="eastAsia"/>
        </w:rPr>
        <w:t>光片</w:t>
      </w:r>
      <w:r>
        <w:rPr>
          <w:rFonts w:ascii="宋体" w:eastAsia="宋体" w:hint="eastAsia"/>
        </w:rPr>
        <w:t>（</w:t>
      </w:r>
      <w:r>
        <w:t>Kodak</w:t>
      </w:r>
    </w:p>
    <w:p w:rsidR="0018722C">
      <w:pPr>
        <w:topLinePunct/>
      </w:pPr>
      <w:r>
        <w:rPr>
          <w:rFonts w:ascii="宋体" w:eastAsia="宋体" w:hint="eastAsia"/>
        </w:rPr>
        <w:t>公司</w:t>
      </w:r>
      <w:r>
        <w:rPr>
          <w:rFonts w:ascii="宋体" w:eastAsia="宋体" w:hint="eastAsia"/>
        </w:rPr>
        <w:t>）</w:t>
      </w:r>
    </w:p>
    <w:p w:rsidR="0018722C">
      <w:pPr>
        <w:topLinePunct/>
      </w:pPr>
      <w:r>
        <w:rPr>
          <w:rFonts w:ascii="宋体" w:hAnsi="宋体" w:eastAsia="宋体" w:hint="eastAsia"/>
        </w:rPr>
        <w:t>加入</w:t>
      </w:r>
      <w:r>
        <w:t>pierce super signal®</w:t>
      </w:r>
      <w:r w:rsidR="001852F3">
        <w:t xml:space="preserve">Western pico Trail Kit</w:t>
      </w:r>
      <w:r>
        <w:rPr>
          <w:rFonts w:ascii="宋体" w:hAnsi="宋体" w:eastAsia="宋体" w:hint="eastAsia"/>
        </w:rPr>
        <w:t>中的：</w:t>
      </w:r>
    </w:p>
    <w:p w:rsidR="0018722C">
      <w:pPr>
        <w:topLinePunct/>
      </w:pPr>
      <w:r>
        <w:t>P</w:t>
      </w:r>
      <w:r>
        <w:t>ico luininoil</w:t>
      </w:r>
      <w:r>
        <w:t>/</w:t>
      </w:r>
      <w:r>
        <w:t>Enhancer solution 800ul pico stable peroxiclose solution 800ul</w:t>
      </w:r>
    </w:p>
    <w:p w:rsidR="0018722C">
      <w:pPr>
        <w:topLinePunct/>
      </w:pPr>
      <w:r>
        <w:rPr>
          <w:rFonts w:ascii="宋体" w:eastAsia="宋体" w:hint="eastAsia"/>
        </w:rPr>
        <w:t>等量混匀后，在每张膜上均匀铺</w:t>
      </w:r>
      <w:r>
        <w:t>800ul</w:t>
      </w:r>
      <w:r>
        <w:rPr>
          <w:rFonts w:ascii="宋体" w:eastAsia="宋体" w:hint="eastAsia"/>
        </w:rPr>
        <w:t>，作</w:t>
      </w:r>
      <w:r>
        <w:t>HRP</w:t>
      </w:r>
      <w:r>
        <w:rPr>
          <w:rFonts w:ascii="宋体" w:eastAsia="宋体" w:hint="eastAsia"/>
        </w:rPr>
        <w:t>发光反应反应</w:t>
      </w:r>
      <w:r>
        <w:t>2</w:t>
      </w:r>
      <w:r>
        <w:rPr>
          <w:rFonts w:ascii="宋体" w:eastAsia="宋体" w:hint="eastAsia"/>
        </w:rPr>
        <w:t>分钟，然后</w:t>
      </w:r>
    </w:p>
    <w:p w:rsidR="0018722C">
      <w:pPr>
        <w:topLinePunct/>
      </w:pPr>
      <w:r>
        <w:rPr>
          <w:rFonts w:ascii="宋体" w:eastAsia="宋体" w:hint="eastAsia"/>
        </w:rPr>
        <w:t>倒置膜，贴于保鲜膜上，折叠封好后贴于增感屏，在暗室中压片，曝光于</w:t>
      </w:r>
      <w:r w:rsidR="001852F3">
        <w:rPr>
          <w:rFonts w:ascii="宋体" w:eastAsia="宋体" w:hint="eastAsia"/>
        </w:rPr>
        <w:t xml:space="preserve"> </w:t>
      </w:r>
      <w:r>
        <w:t>X-</w:t>
      </w:r>
      <w:r>
        <w:rPr>
          <w:rFonts w:ascii="宋体" w:eastAsia="宋体" w:hint="eastAsia"/>
        </w:rPr>
        <w:t>光片</w:t>
      </w:r>
      <w:r>
        <w:rPr>
          <w:rFonts w:ascii="宋体" w:eastAsia="宋体" w:hint="eastAsia"/>
        </w:rPr>
        <w:t>，</w:t>
      </w:r>
      <w:r>
        <w:rPr>
          <w:rFonts w:ascii="宋体" w:eastAsia="宋体" w:hint="eastAsia"/>
        </w:rPr>
        <w:t>分别曝光</w:t>
      </w:r>
      <w:r>
        <w:t>5</w:t>
      </w:r>
      <w:r>
        <w:rPr>
          <w:rFonts w:ascii="宋体" w:eastAsia="宋体" w:hint="eastAsia"/>
        </w:rPr>
        <w:t>分钟和</w:t>
      </w:r>
      <w:r>
        <w:t>1</w:t>
      </w:r>
      <w:r>
        <w:rPr>
          <w:rFonts w:ascii="宋体" w:eastAsia="宋体" w:hint="eastAsia"/>
        </w:rPr>
        <w:t>分钟。</w:t>
      </w:r>
    </w:p>
    <w:p w:rsidR="0018722C">
      <w:pPr>
        <w:pStyle w:val="3"/>
        <w:topLinePunct/>
        <w:ind w:left="200" w:hangingChars="200" w:hanging="200"/>
      </w:pPr>
      <w:bookmarkStart w:name="12. 病毒的大量制备与滴度测定 " w:id="38"/>
      <w:bookmarkEnd w:id="38"/>
      <w:r>
        <w:t>12.</w:t>
      </w:r>
      <w:r>
        <w:t xml:space="preserve"> </w:t>
      </w:r>
      <w:bookmarkStart w:name="12. 病毒的大量制备与滴度测定 " w:id="39"/>
      <w:bookmarkEnd w:id="39"/>
      <w:r>
        <w:t>病毒的大量制备与滴度测定</w:t>
      </w:r>
    </w:p>
    <w:p w:rsidR="0018722C">
      <w:pPr>
        <w:topLinePunct/>
      </w:pPr>
      <w:r>
        <w:t>NV-lipocalin 2</w:t>
      </w:r>
      <w:r>
        <w:rPr>
          <w:rFonts w:ascii="宋体" w:eastAsia="宋体" w:hint="eastAsia"/>
        </w:rPr>
        <w:t>病毒大量制备和</w:t>
      </w:r>
      <w:r>
        <w:t>CsCl</w:t>
      </w:r>
      <w:r>
        <w:rPr>
          <w:rFonts w:ascii="宋体" w:eastAsia="宋体" w:hint="eastAsia"/>
        </w:rPr>
        <w:t>梯度离心纯化：</w:t>
      </w:r>
    </w:p>
    <w:p w:rsidR="0018722C">
      <w:pPr>
        <w:pStyle w:val="cw18"/>
        <w:topLinePunct/>
      </w:pPr>
      <w:r>
        <w:rPr>
          <w:rFonts w:ascii="宋体" w:eastAsia="宋体" w:hint="eastAsia"/>
        </w:rPr>
        <w:t>12.1</w:t>
      </w:r>
      <w:r>
        <w:rPr>
          <w:rFonts w:ascii="宋体" w:eastAsia="宋体" w:hint="eastAsia"/>
        </w:rPr>
        <w:t>对鉴定正确的病毒的大量扩增：</w:t>
      </w:r>
    </w:p>
    <w:p w:rsidR="0018722C">
      <w:pPr>
        <w:topLinePunct/>
      </w:pPr>
      <w:r>
        <w:rPr>
          <w:rFonts w:ascii="宋体" w:eastAsia="宋体" w:hint="eastAsia"/>
        </w:rPr>
        <w:t>（</w:t>
      </w:r>
      <w:r>
        <w:t>1</w:t>
      </w:r>
      <w:r>
        <w:rPr>
          <w:rFonts w:ascii="宋体" w:eastAsia="宋体" w:hint="eastAsia"/>
        </w:rPr>
        <w:t>）</w:t>
      </w:r>
      <w:r>
        <w:rPr>
          <w:rFonts w:ascii="宋体" w:eastAsia="宋体" w:hint="eastAsia"/>
        </w:rPr>
        <w:t xml:space="preserve">把</w:t>
      </w:r>
      <w:r>
        <w:t>293</w:t>
      </w:r>
      <w:r>
        <w:rPr>
          <w:rFonts w:ascii="宋体" w:eastAsia="宋体" w:hint="eastAsia"/>
        </w:rPr>
        <w:t>细胞铺于</w:t>
      </w:r>
      <w:r>
        <w:t>40</w:t>
      </w:r>
      <w:r>
        <w:rPr>
          <w:rFonts w:ascii="宋体" w:eastAsia="宋体" w:hint="eastAsia"/>
        </w:rPr>
        <w:t>个</w:t>
      </w:r>
      <w:r>
        <w:t>10cm dish</w:t>
      </w:r>
      <w:r>
        <w:rPr>
          <w:rFonts w:ascii="宋体" w:eastAsia="宋体" w:hint="eastAsia"/>
        </w:rPr>
        <w:t>，直至细胞长满。</w:t>
      </w:r>
    </w:p>
    <w:p w:rsidR="0018722C">
      <w:pPr>
        <w:topLinePunct/>
      </w:pPr>
      <w:r>
        <w:rPr>
          <w:rFonts w:ascii="宋体" w:hAnsi="宋体" w:eastAsia="宋体" w:hint="eastAsia"/>
        </w:rPr>
        <w:t>（</w:t>
      </w:r>
      <w:r>
        <w:t>2</w:t>
      </w:r>
      <w:r>
        <w:rPr>
          <w:rFonts w:ascii="宋体" w:hAnsi="宋体" w:eastAsia="宋体" w:hint="eastAsia"/>
        </w:rPr>
        <w:t>）</w:t>
      </w:r>
      <w:r>
        <w:rPr>
          <w:rFonts w:ascii="宋体" w:hAnsi="宋体" w:eastAsia="宋体" w:hint="eastAsia"/>
        </w:rPr>
        <w:t>每块板加入</w:t>
      </w:r>
      <w:r>
        <w:t>10µl</w:t>
      </w:r>
      <w:r>
        <w:rPr>
          <w:rFonts w:ascii="宋体" w:hAnsi="宋体" w:eastAsia="宋体" w:hint="eastAsia"/>
        </w:rPr>
        <w:t>约</w:t>
      </w:r>
      <w:r>
        <w:t>10</w:t>
      </w:r>
      <w:r>
        <w:t>7</w:t>
      </w:r>
      <w:r>
        <w:t>-10</w:t>
      </w:r>
      <w:r>
        <w:t>8</w:t>
      </w:r>
      <w:r>
        <w:t>pfu</w:t>
      </w:r>
      <w:r>
        <w:t>/</w:t>
      </w:r>
      <w:r>
        <w:t xml:space="preserve">ml</w:t>
      </w:r>
      <w:r>
        <w:rPr>
          <w:rFonts w:ascii="宋体" w:hAnsi="宋体" w:eastAsia="宋体" w:hint="eastAsia"/>
        </w:rPr>
        <w:t>滴度的病毒</w:t>
      </w:r>
      <w:r>
        <w:rPr>
          <w:rFonts w:ascii="宋体" w:hAnsi="宋体" w:eastAsia="宋体" w:hint="eastAsia"/>
        </w:rPr>
        <w:t>（</w:t>
      </w:r>
      <w:r>
        <w:rPr>
          <w:rFonts w:ascii="宋体" w:hAnsi="宋体" w:eastAsia="宋体" w:hint="eastAsia"/>
          <w:spacing w:val="0"/>
        </w:rPr>
        <w:t>对</w:t>
      </w:r>
      <w:r>
        <w:t>CsCl</w:t>
      </w:r>
      <w:r>
        <w:rPr>
          <w:rFonts w:ascii="宋体" w:hAnsi="宋体" w:eastAsia="宋体" w:hint="eastAsia"/>
        </w:rPr>
        <w:t>纯化好的要稀释至合适的滴度后再加</w:t>
      </w:r>
      <w:r>
        <w:rPr>
          <w:rFonts w:ascii="宋体" w:hAnsi="宋体" w:eastAsia="宋体" w:hint="eastAsia"/>
        </w:rPr>
        <w:t>）</w:t>
      </w:r>
      <w:r>
        <w:rPr>
          <w:rFonts w:ascii="宋体" w:hAnsi="宋体" w:eastAsia="宋体" w:hint="eastAsia"/>
        </w:rPr>
        <w:t>。</w:t>
      </w:r>
    </w:p>
    <w:p w:rsidR="0018722C">
      <w:pPr>
        <w:topLinePunct/>
      </w:pPr>
      <w:r>
        <w:rPr>
          <w:rFonts w:ascii="宋体" w:hAnsi="宋体" w:eastAsia="宋体" w:hint="eastAsia"/>
        </w:rPr>
        <w:t>（</w:t>
      </w:r>
      <w:r>
        <w:t>3</w:t>
      </w:r>
      <w:r>
        <w:rPr>
          <w:rFonts w:ascii="宋体" w:hAnsi="宋体" w:eastAsia="宋体" w:hint="eastAsia"/>
        </w:rPr>
        <w:t>）</w:t>
      </w:r>
      <w:r>
        <w:rPr>
          <w:rFonts w:ascii="宋体" w:hAnsi="宋体" w:eastAsia="宋体" w:hint="eastAsia"/>
        </w:rPr>
        <w:t xml:space="preserve">细胞长满后，将原来的培养液倒掉大部分，留一点能覆盖住细胞即可，加入</w:t>
      </w:r>
      <w:r>
        <w:t>10µl</w:t>
      </w:r>
    </w:p>
    <w:p w:rsidR="0018722C">
      <w:pPr>
        <w:topLinePunct/>
      </w:pPr>
      <w:r>
        <w:rPr>
          <w:rFonts w:ascii="宋体" w:eastAsia="宋体" w:hint="eastAsia"/>
        </w:rPr>
        <w:t>的病毒</w:t>
      </w:r>
      <w:r>
        <w:rPr>
          <w:rFonts w:ascii="宋体" w:eastAsia="宋体" w:hint="eastAsia"/>
        </w:rPr>
        <w:t>（</w:t>
      </w:r>
      <w:r>
        <w:rPr>
          <w:rFonts w:ascii="宋体" w:eastAsia="宋体" w:hint="eastAsia"/>
        </w:rPr>
        <w:t>并每盘做标记</w:t>
      </w:r>
      <w:r>
        <w:rPr>
          <w:rFonts w:ascii="宋体" w:eastAsia="宋体" w:hint="eastAsia"/>
        </w:rPr>
        <w:t>）</w:t>
      </w:r>
      <w:r>
        <w:rPr>
          <w:rFonts w:ascii="宋体" w:eastAsia="宋体" w:hint="eastAsia"/>
        </w:rPr>
        <w:t>，在</w:t>
      </w:r>
      <w:r>
        <w:t>2hr</w:t>
      </w:r>
      <w:r>
        <w:rPr>
          <w:rFonts w:ascii="宋体" w:eastAsia="宋体" w:hint="eastAsia"/>
        </w:rPr>
        <w:t>后用无菌移液管补加</w:t>
      </w:r>
      <w:r>
        <w:t>8-10ml</w:t>
      </w:r>
      <w:r>
        <w:rPr>
          <w:rFonts w:ascii="宋体" w:eastAsia="宋体" w:hint="eastAsia"/>
        </w:rPr>
        <w:t>含</w:t>
      </w:r>
      <w:r>
        <w:t>2%FBS</w:t>
      </w:r>
      <w:r>
        <w:rPr>
          <w:rFonts w:ascii="宋体" w:eastAsia="宋体" w:hint="eastAsia"/>
        </w:rPr>
        <w:t>的</w:t>
      </w:r>
      <w:r>
        <w:t>DMEM</w:t>
      </w:r>
      <w:r>
        <w:rPr>
          <w:rFonts w:ascii="宋体" w:eastAsia="宋体" w:hint="eastAsia"/>
        </w:rPr>
        <w:t>。</w:t>
      </w:r>
    </w:p>
    <w:p w:rsidR="0018722C">
      <w:pPr>
        <w:topLinePunct/>
      </w:pPr>
      <w:r>
        <w:rPr>
          <w:rFonts w:ascii="宋体" w:hAnsi="宋体" w:eastAsia="宋体" w:hint="eastAsia"/>
        </w:rPr>
        <w:t>（</w:t>
      </w:r>
      <w:r>
        <w:t>4</w:t>
      </w:r>
      <w:r>
        <w:rPr>
          <w:rFonts w:ascii="宋体" w:hAnsi="宋体" w:eastAsia="宋体" w:hint="eastAsia"/>
        </w:rPr>
        <w:t>）</w:t>
      </w:r>
      <w:r>
        <w:rPr>
          <w:rFonts w:ascii="宋体" w:hAnsi="宋体" w:eastAsia="宋体" w:hint="eastAsia"/>
        </w:rPr>
        <w:t>过</w:t>
      </w:r>
      <w:r>
        <w:t>4-7</w:t>
      </w:r>
      <w:r>
        <w:rPr>
          <w:rFonts w:ascii="宋体" w:hAnsi="宋体" w:eastAsia="宋体" w:hint="eastAsia"/>
        </w:rPr>
        <w:t>天待细胞全部病变后，每块板中加入</w:t>
      </w:r>
      <w:r>
        <w:t>10% Nonidet P 40</w:t>
      </w:r>
      <w:r>
        <w:rPr>
          <w:rFonts w:ascii="宋体" w:hAnsi="宋体" w:eastAsia="宋体" w:hint="eastAsia"/>
          <w:rFonts w:ascii="宋体" w:hAnsi="宋体" w:eastAsia="宋体" w:hint="eastAsia"/>
        </w:rPr>
        <w:t>(</w:t>
      </w:r>
      <w:r>
        <w:t>NP40</w:t>
      </w:r>
      <w:r>
        <w:rPr>
          <w:rFonts w:ascii="宋体" w:hAnsi="宋体" w:eastAsia="宋体" w:hint="eastAsia"/>
          <w:spacing w:val="-9"/>
        </w:rPr>
        <w:t>，用</w:t>
      </w:r>
      <w:r>
        <w:t>PBS</w:t>
      </w:r>
      <w:r>
        <w:rPr>
          <w:rFonts w:ascii="宋体" w:hAnsi="宋体" w:eastAsia="宋体" w:hint="eastAsia"/>
        </w:rPr>
        <w:t>配制</w:t>
      </w:r>
      <w:r>
        <w:rPr>
          <w:rFonts w:ascii="宋体" w:hAnsi="宋体" w:eastAsia="宋体" w:hint="eastAsia"/>
          <w:rFonts w:ascii="宋体" w:hAnsi="宋体" w:eastAsia="宋体" w:hint="eastAsia"/>
          <w:spacing w:val="-12"/>
        </w:rPr>
        <w:t>)</w:t>
      </w:r>
      <w:r w:rsidR="004B696B">
        <w:rPr>
          <w:rFonts w:ascii="宋体" w:hAnsi="宋体" w:eastAsia="宋体" w:hint="eastAsia"/>
          <w:rFonts w:ascii="宋体" w:hAnsi="宋体" w:eastAsia="宋体" w:hint="eastAsia"/>
          <w:spacing w:val="-12"/>
        </w:rPr>
        <w:t xml:space="preserve"> </w:t>
      </w:r>
      <w:r>
        <w:t>500</w:t>
      </w:r>
      <w:r w:rsidR="001852F3">
        <w:t xml:space="preserve">µl</w:t>
      </w:r>
      <w:r>
        <w:rPr>
          <w:rFonts w:ascii="宋体" w:hAnsi="宋体" w:eastAsia="宋体" w:hint="eastAsia"/>
        </w:rPr>
        <w:t>以裂解细胞。收集全部细胞裂解物，放入到</w:t>
      </w:r>
      <w:r>
        <w:t>50ml</w:t>
      </w:r>
      <w:r>
        <w:rPr>
          <w:rFonts w:ascii="宋体" w:hAnsi="宋体" w:eastAsia="宋体" w:hint="eastAsia"/>
        </w:rPr>
        <w:t>的离心管中。置于</w:t>
      </w:r>
      <w:r>
        <w:t>-70°C</w:t>
      </w:r>
      <w:r>
        <w:rPr>
          <w:rFonts w:ascii="宋体" w:hAnsi="宋体" w:eastAsia="宋体" w:hint="eastAsia"/>
        </w:rPr>
        <w:t>超低温冰箱中保存。</w:t>
      </w:r>
    </w:p>
    <w:p w:rsidR="0018722C">
      <w:pPr>
        <w:pStyle w:val="cw18"/>
        <w:topLinePunct/>
      </w:pPr>
      <w:r>
        <w:rPr>
          <w:rFonts w:ascii="宋体" w:eastAsia="宋体" w:hint="eastAsia"/>
        </w:rPr>
        <w:t>12.2 </w:t>
      </w:r>
      <w:r>
        <w:t>CsCl</w:t>
      </w:r>
      <w:r/>
      <w:r>
        <w:rPr>
          <w:rFonts w:ascii="宋体" w:eastAsia="宋体" w:hint="eastAsia"/>
        </w:rPr>
        <w:t>梯度离心纯化病毒：</w:t>
      </w:r>
    </w:p>
    <w:p w:rsidR="0018722C">
      <w:pPr>
        <w:topLinePunct/>
      </w:pPr>
      <w:r>
        <w:rPr>
          <w:rFonts w:cstheme="minorBidi" w:hAnsiTheme="minorHAnsi" w:eastAsiaTheme="minorHAnsi" w:asciiTheme="minorHAnsi"/>
        </w:rPr>
        <w:t>26</w:t>
      </w:r>
    </w:p>
    <w:p w:rsidR="0018722C">
      <w:pPr>
        <w:topLinePunct/>
      </w:pPr>
      <w:r>
        <w:rPr>
          <w:rFonts w:ascii="宋体" w:eastAsia="宋体" w:hint="eastAsia"/>
        </w:rPr>
        <w:t>（</w:t>
      </w:r>
      <w:r>
        <w:t>1</w:t>
      </w:r>
      <w:r>
        <w:rPr>
          <w:rFonts w:ascii="宋体" w:eastAsia="宋体" w:hint="eastAsia"/>
        </w:rPr>
        <w:t>）</w:t>
      </w:r>
      <w:r>
        <w:rPr>
          <w:rFonts w:ascii="宋体" w:eastAsia="宋体" w:hint="eastAsia"/>
        </w:rPr>
        <w:t>将充分裂解的病变细胞悬液于</w:t>
      </w:r>
      <w:r>
        <w:t>12000 rpm</w:t>
      </w:r>
      <w:r>
        <w:rPr>
          <w:rFonts w:ascii="宋体" w:eastAsia="宋体" w:hint="eastAsia"/>
        </w:rPr>
        <w:t>条件离心</w:t>
      </w:r>
      <w:r>
        <w:t>10 min</w:t>
      </w:r>
      <w:r>
        <w:rPr>
          <w:rFonts w:ascii="宋体" w:eastAsia="宋体" w:hint="eastAsia"/>
        </w:rPr>
        <w:t>，弃去细胞碎片并收集上清。</w:t>
      </w:r>
    </w:p>
    <w:p w:rsidR="0018722C">
      <w:pPr>
        <w:topLinePunct/>
      </w:pPr>
      <w:r>
        <w:rPr>
          <w:rFonts w:ascii="宋体" w:hAnsi="宋体" w:eastAsia="宋体" w:hint="eastAsia"/>
        </w:rPr>
        <w:t>（</w:t>
      </w:r>
      <w:r>
        <w:t>2</w:t>
      </w:r>
      <w:r>
        <w:rPr>
          <w:rFonts w:ascii="宋体" w:hAnsi="宋体" w:eastAsia="宋体" w:hint="eastAsia"/>
        </w:rPr>
        <w:t>）</w:t>
      </w:r>
      <w:r>
        <w:rPr>
          <w:rFonts w:ascii="宋体" w:hAnsi="宋体" w:eastAsia="宋体" w:hint="eastAsia"/>
        </w:rPr>
        <w:t>在每</w:t>
      </w:r>
      <w:r>
        <w:t>100ml</w:t>
      </w:r>
      <w:r>
        <w:rPr>
          <w:rFonts w:ascii="宋体" w:hAnsi="宋体" w:eastAsia="宋体" w:hint="eastAsia"/>
        </w:rPr>
        <w:t>上清加入</w:t>
      </w:r>
      <w:r>
        <w:t>PEG8000</w:t>
      </w:r>
      <w:r>
        <w:rPr>
          <w:rFonts w:ascii="宋体" w:hAnsi="宋体" w:eastAsia="宋体" w:hint="eastAsia"/>
          <w:rFonts w:ascii="宋体" w:hAnsi="宋体" w:eastAsia="宋体" w:hint="eastAsia"/>
          <w:spacing w:val="-2"/>
        </w:rPr>
        <w:t>(</w:t>
      </w:r>
      <w:r>
        <w:t>20% </w:t>
      </w:r>
      <w:r>
        <w:t>PEG8000</w:t>
      </w:r>
      <w:r>
        <w:rPr>
          <w:rFonts w:ascii="宋体" w:hAnsi="宋体" w:eastAsia="宋体" w:hint="eastAsia"/>
          <w:rFonts w:ascii="宋体" w:hAnsi="宋体" w:eastAsia="宋体" w:hint="eastAsia"/>
          <w:spacing w:val="-4"/>
        </w:rPr>
        <w:t>(</w:t>
      </w:r>
      <w:r>
        <w:t>100g</w:t>
      </w:r>
      <w:r>
        <w:rPr>
          <w:rFonts w:ascii="宋体" w:hAnsi="宋体" w:eastAsia="宋体" w:hint="eastAsia"/>
          <w:rFonts w:ascii="宋体" w:hAnsi="宋体" w:eastAsia="宋体" w:hint="eastAsia"/>
          <w:spacing w:val="-4"/>
        </w:rPr>
        <w:t>)</w:t>
      </w:r>
      <w:r w:rsidR="004B696B">
        <w:rPr>
          <w:rFonts w:ascii="宋体" w:hAnsi="宋体" w:eastAsia="宋体" w:hint="eastAsia"/>
          <w:rFonts w:ascii="宋体" w:hAnsi="宋体" w:eastAsia="宋体" w:hint="eastAsia"/>
          <w:spacing w:val="-4"/>
        </w:rPr>
        <w:t xml:space="preserve"> </w:t>
      </w:r>
      <w:r>
        <w:t>50 </w:t>
      </w:r>
      <w:r>
        <w:t>ml</w:t>
      </w:r>
      <w:r>
        <w:rPr>
          <w:rFonts w:ascii="宋体" w:hAnsi="宋体" w:eastAsia="宋体" w:hint="eastAsia"/>
          <w:rFonts w:ascii="宋体" w:hAnsi="宋体" w:eastAsia="宋体" w:hint="eastAsia"/>
          <w:spacing w:val="-13"/>
        </w:rPr>
        <w:t>,</w:t>
      </w:r>
      <w:r>
        <w:rPr>
          <w:rFonts w:ascii="宋体" w:hAnsi="宋体" w:eastAsia="宋体" w:hint="eastAsia"/>
        </w:rPr>
        <w:t> </w:t>
      </w:r>
      <w:r>
        <w:t>2.5M NaCl</w:t>
      </w:r>
      <w:r>
        <w:t>(</w:t>
      </w:r>
      <w:r>
        <w:t xml:space="preserve">73.125g</w:t>
      </w:r>
      <w:r>
        <w:t>)</w:t>
      </w:r>
      <w:r>
        <w:rPr>
          <w:rFonts w:ascii="宋体" w:hAnsi="宋体" w:eastAsia="宋体" w:hint="eastAsia"/>
        </w:rPr>
        <w:t>定溶至</w:t>
      </w:r>
      <w:r>
        <w:t>450m</w:t>
      </w:r>
      <w:r>
        <w:t>l</w:t>
      </w:r>
      <w:r>
        <w:rPr>
          <w:rFonts w:ascii="宋体" w:hAnsi="宋体" w:eastAsia="宋体" w:hint="eastAsia"/>
        </w:rPr>
        <w:t>，放于</w:t>
      </w:r>
      <w:r>
        <w:t>4</w:t>
      </w:r>
      <w:r>
        <w:rPr>
          <w:rFonts w:ascii="宋体" w:hAnsi="宋体" w:eastAsia="宋体" w:hint="eastAsia"/>
        </w:rPr>
        <w:t>℃冰箱中过夜溶解，最后定溶至</w:t>
      </w:r>
      <w:r>
        <w:t>500m</w:t>
      </w:r>
      <w:r>
        <w:t>l</w:t>
      </w:r>
      <w:r>
        <w:rPr>
          <w:rFonts w:ascii="宋体" w:hAnsi="宋体" w:eastAsia="宋体" w:hint="eastAsia"/>
          <w:rFonts w:ascii="宋体" w:hAnsi="宋体" w:eastAsia="宋体" w:hint="eastAsia"/>
          <w:spacing w:val="-58"/>
        </w:rPr>
        <w:t>)</w:t>
      </w:r>
      <w:r>
        <w:rPr>
          <w:rFonts w:ascii="宋体" w:hAnsi="宋体" w:eastAsia="宋体" w:hint="eastAsia"/>
        </w:rPr>
        <w:t>，冰上过夜沉淀病毒。</w:t>
      </w:r>
    </w:p>
    <w:p w:rsidR="0018722C">
      <w:pPr>
        <w:topLinePunct/>
      </w:pPr>
      <w:r>
        <w:rPr>
          <w:rFonts w:ascii="宋体" w:eastAsia="宋体" w:hint="eastAsia"/>
        </w:rPr>
        <w:t>（</w:t>
      </w:r>
      <w:r>
        <w:t>3</w:t>
      </w:r>
      <w:r>
        <w:rPr>
          <w:rFonts w:ascii="宋体" w:eastAsia="宋体" w:hint="eastAsia"/>
        </w:rPr>
        <w:t>）</w:t>
      </w:r>
      <w:r>
        <w:t>12000 rpm</w:t>
      </w:r>
      <w:r>
        <w:rPr>
          <w:rFonts w:ascii="宋体" w:eastAsia="宋体" w:hint="eastAsia"/>
        </w:rPr>
        <w:t>条件离心上述混合物</w:t>
      </w:r>
      <w:r>
        <w:t>20 </w:t>
      </w:r>
      <w:r>
        <w:t>min</w:t>
      </w:r>
      <w:r>
        <w:rPr>
          <w:rFonts w:ascii="宋体" w:eastAsia="宋体" w:hint="eastAsia"/>
        </w:rPr>
        <w:t>，弃上清，将沉淀物悬浮于</w:t>
      </w:r>
      <w:r>
        <w:t>10 ml</w:t>
      </w:r>
      <w:r>
        <w:rPr>
          <w:rFonts w:ascii="宋体" w:eastAsia="宋体" w:hint="eastAsia"/>
        </w:rPr>
        <w:t>的密度为</w:t>
      </w:r>
    </w:p>
    <w:p w:rsidR="0018722C">
      <w:pPr>
        <w:topLinePunct/>
      </w:pPr>
      <w:r>
        <w:t>1.10</w:t>
      </w:r>
      <w:r>
        <w:t>g</w:t>
      </w:r>
      <w:r>
        <w:t>/</w:t>
      </w:r>
      <w:r>
        <w:t xml:space="preserve">ml</w:t>
      </w:r>
      <w:r>
        <w:rPr>
          <w:rFonts w:ascii="宋体" w:hAnsi="宋体" w:eastAsia="宋体" w:hint="eastAsia"/>
        </w:rPr>
        <w:t>的</w:t>
      </w:r>
      <w:r>
        <w:t>Cs</w:t>
      </w:r>
      <w:r>
        <w:t>C</w:t>
      </w:r>
      <w:r>
        <w:t>l</w:t>
      </w:r>
      <w:r>
        <w:rPr>
          <w:rFonts w:ascii="宋体" w:hAnsi="宋体" w:eastAsia="宋体" w:hint="eastAsia"/>
        </w:rPr>
        <w:t>溶液中</w:t>
      </w:r>
      <w:r>
        <w:rPr>
          <w:rFonts w:ascii="宋体" w:hAnsi="宋体" w:eastAsia="宋体" w:hint="eastAsia"/>
        </w:rPr>
        <w:t>（</w:t>
      </w:r>
      <w:r>
        <w:rPr>
          <w:rFonts w:ascii="宋体" w:hAnsi="宋体" w:eastAsia="宋体" w:hint="eastAsia"/>
        </w:rPr>
        <w:t>溶剂为</w:t>
      </w:r>
      <w:r>
        <w:t>20</w:t>
      </w:r>
      <w:r>
        <w:t> </w:t>
      </w:r>
      <w:r>
        <w:t>mM</w:t>
      </w:r>
      <w:r>
        <w:t> T</w:t>
      </w:r>
      <w:r>
        <w:t>r</w:t>
      </w:r>
      <w:r>
        <w:t>is</w:t>
      </w:r>
      <w:r>
        <w:t>-Hc</w:t>
      </w:r>
      <w:r>
        <w:t>l</w:t>
      </w:r>
      <w:r>
        <w:rPr>
          <w:rFonts w:ascii="宋体" w:hAnsi="宋体" w:eastAsia="宋体" w:hint="eastAsia"/>
          <w:rFonts w:ascii="宋体" w:hAnsi="宋体" w:eastAsia="宋体" w:hint="eastAsia"/>
          <w:spacing w:val="-5"/>
        </w:rPr>
        <w:t xml:space="preserve">, </w:t>
      </w:r>
      <w:r>
        <w:t>pH</w:t>
      </w:r>
      <w:r>
        <w:t> </w:t>
      </w:r>
      <w:r>
        <w:t>8.0</w:t>
      </w:r>
      <w:r>
        <w:rPr>
          <w:rFonts w:ascii="宋体" w:hAnsi="宋体" w:eastAsia="宋体" w:hint="eastAsia"/>
        </w:rPr>
        <w:t>）</w:t>
      </w:r>
      <w:r>
        <w:rPr>
          <w:rFonts w:ascii="宋体" w:hAnsi="宋体" w:eastAsia="宋体" w:hint="eastAsia"/>
        </w:rPr>
        <w:t>，</w:t>
      </w:r>
      <w:r>
        <w:t>4</w:t>
      </w:r>
      <w:r>
        <w:rPr>
          <w:rFonts w:ascii="宋体" w:hAnsi="宋体" w:eastAsia="宋体" w:hint="eastAsia"/>
        </w:rPr>
        <w:t>℃</w:t>
      </w:r>
      <w:r w:rsidR="001852F3">
        <w:rPr>
          <w:rFonts w:ascii="宋体" w:hAnsi="宋体" w:eastAsia="宋体" w:hint="eastAsia"/>
        </w:rPr>
        <w:t xml:space="preserve">下</w:t>
      </w:r>
      <w:r>
        <w:t>7000</w:t>
      </w:r>
      <w:r>
        <w:t>r</w:t>
      </w:r>
      <w:r>
        <w:t>pm</w:t>
      </w:r>
      <w:r/>
      <w:r>
        <w:rPr>
          <w:rFonts w:ascii="宋体" w:hAnsi="宋体" w:eastAsia="宋体" w:hint="eastAsia"/>
        </w:rPr>
        <w:t>离心</w:t>
      </w:r>
    </w:p>
    <w:p w:rsidR="0018722C">
      <w:pPr>
        <w:topLinePunct/>
      </w:pPr>
      <w:r>
        <w:t>5</w:t>
      </w:r>
      <w:r>
        <w:rPr>
          <w:rFonts w:ascii="宋体" w:eastAsia="宋体" w:hint="eastAsia"/>
        </w:rPr>
        <w:t>分钟，收集病毒悬浮液。</w:t>
      </w:r>
    </w:p>
    <w:p w:rsidR="0018722C">
      <w:pPr>
        <w:topLinePunct/>
      </w:pPr>
      <w:r>
        <w:rPr>
          <w:rFonts w:ascii="宋体" w:eastAsia="宋体" w:hint="eastAsia"/>
        </w:rPr>
        <w:t>（</w:t>
      </w:r>
      <w:r>
        <w:t>4</w:t>
      </w:r>
      <w:r>
        <w:rPr>
          <w:rFonts w:ascii="宋体" w:eastAsia="宋体" w:hint="eastAsia"/>
        </w:rPr>
        <w:t>）</w:t>
      </w:r>
      <w:r>
        <w:t>CsCl</w:t>
      </w:r>
      <w:r/>
      <w:r>
        <w:rPr>
          <w:rFonts w:ascii="宋体" w:eastAsia="宋体" w:hint="eastAsia"/>
        </w:rPr>
        <w:t>梯度的制备，加入</w:t>
      </w:r>
      <w:r>
        <w:t>Cs</w:t>
      </w:r>
      <w:r>
        <w:t>C</w:t>
      </w:r>
      <w:r>
        <w:t>l 2.0 ml</w:t>
      </w:r>
      <w:r/>
      <w:r w:rsidR="001852F3">
        <w:t xml:space="preserve"> </w:t>
      </w:r>
      <w:r>
        <w:rPr>
          <w:rFonts w:ascii="宋体" w:eastAsia="宋体" w:hint="eastAsia"/>
        </w:rPr>
        <w:t>（</w:t>
      </w:r>
      <w:r>
        <w:rPr>
          <w:rFonts w:ascii="宋体" w:eastAsia="宋体" w:hint="eastAsia"/>
          <w:spacing w:val="-10"/>
        </w:rPr>
        <w:t>密度</w:t>
      </w:r>
      <w:r>
        <w:t>1</w:t>
      </w:r>
      <w:r>
        <w:t>.</w:t>
      </w:r>
      <w:r>
        <w:t>40</w:t>
      </w:r>
      <w:r>
        <w:rPr>
          <w:spacing w:val="-2"/>
        </w:rPr>
        <w:t>g</w:t>
      </w:r>
      <w:r>
        <w:t>/</w:t>
      </w:r>
      <w:r>
        <w:t>ml</w:t>
      </w:r>
      <w:r>
        <w:rPr>
          <w:rFonts w:ascii="宋体" w:eastAsia="宋体" w:hint="eastAsia"/>
        </w:rPr>
        <w:t>，溶剂同上</w:t>
      </w:r>
      <w:r>
        <w:rPr>
          <w:rFonts w:ascii="宋体" w:eastAsia="宋体" w:hint="eastAsia"/>
        </w:rPr>
        <w:t>）</w:t>
      </w:r>
      <w:r>
        <w:rPr>
          <w:rFonts w:ascii="宋体" w:eastAsia="宋体" w:hint="eastAsia"/>
        </w:rPr>
        <w:t>，再加入密度为</w:t>
      </w:r>
    </w:p>
    <w:p w:rsidR="0018722C">
      <w:pPr>
        <w:topLinePunct/>
      </w:pPr>
      <w:r>
        <w:t>1.30 g</w:t>
      </w:r>
      <w:r>
        <w:t>/</w:t>
      </w:r>
      <w:r>
        <w:t>ml</w:t>
      </w:r>
      <w:r/>
      <w:r>
        <w:rPr>
          <w:rFonts w:ascii="宋体" w:eastAsia="宋体" w:hint="eastAsia"/>
        </w:rPr>
        <w:t>的</w:t>
      </w:r>
      <w:r>
        <w:t>CsCl</w:t>
      </w:r>
      <w:r/>
      <w:r>
        <w:rPr>
          <w:rFonts w:ascii="宋体" w:eastAsia="宋体" w:hint="eastAsia"/>
        </w:rPr>
        <w:t>溶液</w:t>
      </w:r>
      <w:r>
        <w:t>3.0 ml</w:t>
      </w:r>
      <w:r>
        <w:rPr>
          <w:rFonts w:ascii="宋体" w:eastAsia="宋体" w:hint="eastAsia"/>
        </w:rPr>
        <w:t>，再加入</w:t>
      </w:r>
      <w:r>
        <w:t>5 ml</w:t>
      </w:r>
      <w:r>
        <w:rPr>
          <w:rFonts w:ascii="宋体" w:eastAsia="宋体" w:hint="eastAsia"/>
        </w:rPr>
        <w:t>的病毒悬浮液。</w:t>
      </w:r>
    </w:p>
    <w:p w:rsidR="0018722C">
      <w:pPr>
        <w:topLinePunct/>
      </w:pPr>
      <w:r>
        <w:rPr>
          <w:rFonts w:ascii="宋体" w:eastAsia="宋体" w:hint="eastAsia"/>
        </w:rPr>
        <w:t>（</w:t>
      </w:r>
      <w:r>
        <w:t>5</w:t>
      </w:r>
      <w:r>
        <w:rPr>
          <w:rFonts w:ascii="宋体" w:eastAsia="宋体" w:hint="eastAsia"/>
        </w:rPr>
        <w:t>）</w:t>
      </w:r>
      <w:r>
        <w:t>4</w:t>
      </w:r>
      <w:r>
        <w:t>o</w:t>
      </w:r>
      <w:r>
        <w:t>C</w:t>
      </w:r>
      <w:r>
        <w:rPr>
          <w:rFonts w:ascii="宋体" w:eastAsia="宋体" w:hint="eastAsia"/>
        </w:rPr>
        <w:t>条件</w:t>
      </w:r>
      <w:r>
        <w:t>20000 rpm</w:t>
      </w:r>
      <w:r>
        <w:rPr>
          <w:rFonts w:ascii="宋体" w:eastAsia="宋体" w:hint="eastAsia"/>
        </w:rPr>
        <w:t>，离心</w:t>
      </w:r>
      <w:r>
        <w:t>2</w:t>
      </w:r>
      <w:r>
        <w:rPr>
          <w:rFonts w:ascii="宋体" w:eastAsia="宋体" w:hint="eastAsia"/>
        </w:rPr>
        <w:t>小时。将密度在</w:t>
      </w:r>
      <w:r>
        <w:t>1.30-1.40g</w:t>
      </w:r>
      <w:r>
        <w:t>/</w:t>
      </w:r>
      <w:r>
        <w:t xml:space="preserve">ml</w:t>
      </w:r>
      <w:r>
        <w:rPr>
          <w:rFonts w:ascii="宋体" w:eastAsia="宋体" w:hint="eastAsia"/>
        </w:rPr>
        <w:t>之间的病毒条带收集</w:t>
      </w:r>
      <w:r>
        <w:rPr>
          <w:rFonts w:ascii="宋体" w:eastAsia="宋体" w:hint="eastAsia"/>
        </w:rPr>
        <w:t>至透析袋中，透析袋使用前要用</w:t>
      </w:r>
      <w:r>
        <w:t>10 mM</w:t>
      </w:r>
      <w:r>
        <w:rPr>
          <w:rFonts w:ascii="宋体" w:eastAsia="宋体" w:hint="eastAsia"/>
        </w:rPr>
        <w:t>的</w:t>
      </w:r>
      <w:r>
        <w:t>EDTA </w:t>
      </w:r>
      <w:r>
        <w:t>Na2</w:t>
      </w:r>
      <w:r>
        <w:rPr>
          <w:rFonts w:ascii="宋体" w:eastAsia="宋体" w:hint="eastAsia"/>
        </w:rPr>
        <w:t>煮沸</w:t>
      </w:r>
      <w:r>
        <w:t>10 min</w:t>
      </w:r>
      <w:r>
        <w:rPr>
          <w:rFonts w:ascii="宋体" w:eastAsia="宋体" w:hint="eastAsia"/>
          <w:rFonts w:ascii="宋体" w:eastAsia="宋体" w:hint="eastAsia"/>
          <w:spacing w:val="-4"/>
        </w:rPr>
        <w:t xml:space="preserve">. </w:t>
      </w:r>
      <w:r>
        <w:rPr>
          <w:rFonts w:ascii="宋体" w:eastAsia="宋体" w:hint="eastAsia"/>
        </w:rPr>
        <w:t>添加透析缓冲</w:t>
      </w:r>
      <w:r>
        <w:rPr>
          <w:rFonts w:ascii="宋体" w:eastAsia="宋体" w:hint="eastAsia"/>
        </w:rPr>
        <w:t>液</w:t>
      </w:r>
      <w:r>
        <w:rPr>
          <w:rFonts w:ascii="宋体" w:eastAsia="宋体" w:hint="eastAsia"/>
        </w:rPr>
        <w:t>（</w:t>
      </w:r>
      <w:r>
        <w:rPr>
          <w:rFonts w:ascii="宋体" w:eastAsia="宋体" w:hint="eastAsia"/>
        </w:rPr>
        <w:t>将</w:t>
      </w:r>
      <w:r>
        <w:t>50g</w:t>
      </w:r>
      <w:r>
        <w:rPr>
          <w:rFonts w:ascii="宋体" w:eastAsia="宋体" w:hint="eastAsia"/>
        </w:rPr>
        <w:t>蔗糖，</w:t>
      </w:r>
      <w:r>
        <w:t>10ml 1M pH</w:t>
      </w:r>
      <w:r>
        <w:rPr>
          <w:rFonts w:ascii="宋体" w:eastAsia="宋体" w:hint="eastAsia"/>
        </w:rPr>
        <w:t>为</w:t>
      </w:r>
      <w:r>
        <w:t>8.0</w:t>
      </w:r>
      <w:r>
        <w:rPr>
          <w:rFonts w:ascii="宋体" w:eastAsia="宋体" w:hint="eastAsia"/>
        </w:rPr>
        <w:t>的</w:t>
      </w:r>
      <w:r>
        <w:t>Tris-HCl</w:t>
      </w:r>
      <w:r>
        <w:rPr>
          <w:rFonts w:ascii="宋体" w:eastAsia="宋体" w:hint="eastAsia"/>
        </w:rPr>
        <w:t>液，</w:t>
      </w:r>
      <w:r>
        <w:t>2ml 1M MgCl2</w:t>
      </w:r>
      <w:r>
        <w:rPr>
          <w:rFonts w:ascii="宋体" w:eastAsia="宋体" w:hint="eastAsia"/>
        </w:rPr>
        <w:t>溶液定容</w:t>
      </w:r>
      <w:r>
        <w:rPr>
          <w:rFonts w:ascii="宋体" w:eastAsia="宋体" w:hint="eastAsia"/>
        </w:rPr>
        <w:t>至</w:t>
      </w:r>
    </w:p>
    <w:p w:rsidR="0018722C">
      <w:pPr>
        <w:topLinePunct/>
      </w:pPr>
      <w:r>
        <w:t>1000m</w:t>
      </w:r>
      <w:r>
        <w:t>l</w:t>
      </w:r>
      <w:r>
        <w:rPr>
          <w:rFonts w:ascii="宋体" w:eastAsia="宋体" w:hint="eastAsia"/>
          <w:rFonts w:ascii="宋体" w:eastAsia="宋体" w:hint="eastAsia"/>
          <w:spacing w:val="-60"/>
        </w:rPr>
        <w:t>)</w:t>
      </w:r>
      <w:r>
        <w:rPr>
          <w:rFonts w:ascii="宋体" w:eastAsia="宋体" w:hint="eastAsia"/>
        </w:rPr>
        <w:t>。</w:t>
      </w:r>
    </w:p>
    <w:p w:rsidR="0018722C">
      <w:pPr>
        <w:topLinePunct/>
      </w:pPr>
      <w:r>
        <w:rPr>
          <w:rFonts w:ascii="宋体" w:eastAsia="宋体" w:hint="eastAsia"/>
        </w:rPr>
        <w:t>（</w:t>
      </w:r>
      <w:r>
        <w:t>6</w:t>
      </w:r>
      <w:r>
        <w:rPr>
          <w:rFonts w:ascii="宋体" w:eastAsia="宋体" w:hint="eastAsia"/>
        </w:rPr>
        <w:t>）</w:t>
      </w:r>
      <w:r>
        <w:t>4 </w:t>
      </w:r>
      <w:r>
        <w:t>o</w:t>
      </w:r>
      <w:r>
        <w:t>C</w:t>
      </w:r>
      <w:r>
        <w:rPr>
          <w:rFonts w:ascii="宋体" w:eastAsia="宋体" w:hint="eastAsia"/>
        </w:rPr>
        <w:t>下透析过夜，中间更换一次透析液。收集病毒，分装后放置于</w:t>
      </w:r>
      <w:r>
        <w:t>-80</w:t>
      </w:r>
      <w:r>
        <w:t>o</w:t>
      </w:r>
      <w:r>
        <w:t>C</w:t>
      </w:r>
      <w:r>
        <w:rPr>
          <w:rFonts w:ascii="宋体" w:eastAsia="宋体" w:hint="eastAsia"/>
        </w:rPr>
        <w:t>超低温冰箱中长期保存。</w:t>
      </w:r>
    </w:p>
    <w:p w:rsidR="0018722C">
      <w:pPr>
        <w:topLinePunct/>
      </w:pPr>
      <w:r>
        <w:rPr>
          <w:rFonts w:ascii="宋体" w:eastAsia="宋体" w:hint="eastAsia"/>
        </w:rPr>
        <w:t>三种密度的</w:t>
      </w:r>
      <w:r>
        <w:t>CsCl</w:t>
      </w:r>
      <w:r/>
      <w:r>
        <w:rPr>
          <w:rFonts w:ascii="宋体" w:eastAsia="宋体" w:hint="eastAsia"/>
        </w:rPr>
        <w:t>溶液的配制</w:t>
      </w:r>
      <w:r>
        <w:rPr>
          <w:rFonts w:ascii="宋体" w:eastAsia="宋体" w:hint="eastAsia"/>
        </w:rPr>
        <w:t>（</w:t>
      </w:r>
      <w:r>
        <w:rPr>
          <w:rFonts w:ascii="宋体" w:eastAsia="宋体" w:hint="eastAsia"/>
        </w:rPr>
        <w:t>溶于灭菌</w:t>
      </w:r>
      <w:r>
        <w:t>20 mM</w:t>
      </w:r>
      <w:r>
        <w:t> </w:t>
      </w:r>
      <w:r>
        <w:t>T</w:t>
      </w:r>
      <w:r>
        <w:t>r</w:t>
      </w:r>
      <w:r>
        <w:t>is, p</w:t>
      </w:r>
      <w:r>
        <w:t>H</w:t>
      </w:r>
      <w:r>
        <w:t>8.</w:t>
      </w:r>
      <w:r>
        <w:t>0</w:t>
      </w:r>
      <w:r>
        <w:rPr>
          <w:rFonts w:ascii="宋体" w:eastAsia="宋体" w:hint="eastAsia"/>
        </w:rPr>
        <w:t>）</w:t>
      </w:r>
      <w:r>
        <w:rPr>
          <w:rFonts w:ascii="宋体" w:eastAsia="宋体" w:hint="eastAsia"/>
        </w:rPr>
        <w:t>，</w:t>
      </w:r>
      <w:r>
        <w:t>4</w:t>
      </w:r>
      <w:r>
        <w:t>o</w:t>
      </w:r>
      <w:r>
        <w:t>C</w:t>
      </w:r>
      <w:r>
        <w:rPr>
          <w:rFonts w:ascii="宋体" w:eastAsia="宋体" w:hint="eastAsia"/>
        </w:rPr>
        <w:t>保存。</w:t>
      </w:r>
    </w:p>
    <w:p w:rsidR="0018722C">
      <w:pPr>
        <w:topLinePunct/>
      </w:pPr>
      <w:r>
        <w:t>1-1-17</w:t>
      </w:r>
      <w:r w:rsidRPr="00000000">
        <w:tab/>
        <w:t>CsCl</w:t>
      </w:r>
      <w:r/>
      <w:r>
        <w:rPr>
          <w:rFonts w:ascii="宋体" w:eastAsia="宋体" w:hint="eastAsia"/>
        </w:rPr>
        <w:t>溶液配制</w:t>
      </w:r>
    </w:p>
    <w:tbl>
      <w:tblPr>
        <w:tblW w:w="0" w:type="auto"/>
        <w:tblInd w:w="17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6"/>
        <w:gridCol w:w="1340"/>
        <w:gridCol w:w="1339"/>
        <w:gridCol w:w="1243"/>
      </w:tblGrid>
      <w:tr>
        <w:trPr>
          <w:trHeight w:val="640" w:hRule="atLeast"/>
        </w:trPr>
        <w:tc>
          <w:tcPr>
            <w:tcW w:w="1826" w:type="dxa"/>
            <w:tcBorders>
              <w:top w:val="single" w:sz="8" w:space="0" w:color="000000"/>
              <w:bottom w:val="single" w:sz="6" w:space="0" w:color="000000"/>
            </w:tcBorders>
          </w:tcPr>
          <w:p w:rsidR="0018722C">
            <w:pPr>
              <w:topLinePunct/>
              <w:ind w:leftChars="0" w:left="0" w:rightChars="0" w:right="0" w:firstLineChars="0" w:firstLine="0"/>
              <w:spacing w:line="240" w:lineRule="atLeast"/>
            </w:pPr>
            <w:r>
              <w:rPr>
                <w:rFonts w:ascii="宋体" w:eastAsia="宋体" w:hint="eastAsia"/>
              </w:rPr>
              <w:t>密度</w:t>
            </w:r>
            <w:r>
              <w:t>(</w:t>
            </w:r>
            <w:r>
              <w:rPr>
                <w:sz w:val="24"/>
              </w:rPr>
              <w:t xml:space="preserve">g</w:t>
            </w:r>
            <w:r>
              <w:rPr>
                <w:sz w:val="24"/>
              </w:rPr>
              <w:t>/</w:t>
            </w:r>
            <w:r>
              <w:rPr>
                <w:sz w:val="24"/>
              </w:rPr>
              <w:t>ml</w:t>
            </w:r>
            <w:r>
              <w:t>)</w:t>
            </w:r>
            <w:r/>
            <w:r>
              <w:t>(</w:t>
            </w:r>
            <w:r>
              <w:rPr>
                <w:sz w:val="24"/>
              </w:rPr>
              <w:t>20</w:t>
            </w:r>
            <w:r>
              <w:rPr>
                <w:position w:val="8"/>
                <w:sz w:val="15"/>
              </w:rPr>
              <w:t>o</w:t>
            </w:r>
            <w:r>
              <w:rPr>
                <w:sz w:val="24"/>
              </w:rPr>
              <w:t>C</w:t>
            </w:r>
            <w:r>
              <w:t>)</w:t>
            </w:r>
          </w:p>
        </w:tc>
        <w:tc>
          <w:tcPr>
            <w:tcW w:w="1340" w:type="dxa"/>
            <w:tcBorders>
              <w:top w:val="single" w:sz="8" w:space="0" w:color="000000"/>
              <w:bottom w:val="single" w:sz="6" w:space="0" w:color="000000"/>
            </w:tcBorders>
          </w:tcPr>
          <w:p w:rsidR="0018722C">
            <w:pPr>
              <w:topLinePunct/>
              <w:ind w:leftChars="0" w:left="0" w:rightChars="0" w:right="0" w:firstLineChars="0" w:firstLine="0"/>
              <w:spacing w:line="240" w:lineRule="atLeast"/>
            </w:pPr>
            <w:r>
              <w:rPr>
                <w:rFonts w:ascii="宋体" w:eastAsia="宋体" w:hint="eastAsia"/>
              </w:rPr>
              <w:t>浓度</w:t>
            </w:r>
            <w:r>
              <w:t>(</w:t>
            </w:r>
            <w:r>
              <w:t xml:space="preserve">W</w:t>
            </w:r>
            <w:r>
              <w:t>/</w:t>
            </w:r>
            <w:r>
              <w:t>V</w:t>
            </w:r>
            <w:r>
              <w:t>)</w:t>
            </w:r>
          </w:p>
        </w:tc>
        <w:tc>
          <w:tcPr>
            <w:tcW w:w="1339" w:type="dxa"/>
            <w:tcBorders>
              <w:top w:val="single" w:sz="8" w:space="0" w:color="000000"/>
              <w:bottom w:val="single" w:sz="6" w:space="0" w:color="000000"/>
            </w:tcBorders>
          </w:tcPr>
          <w:p w:rsidR="0018722C">
            <w:pPr>
              <w:topLinePunct/>
              <w:ind w:leftChars="0" w:left="0" w:rightChars="0" w:right="0" w:firstLineChars="0" w:firstLine="0"/>
              <w:spacing w:line="240" w:lineRule="atLeast"/>
            </w:pPr>
            <w:r>
              <w:t>CsCl </w:t>
            </w:r>
            <w:r>
              <w:rPr>
                <w:rFonts w:ascii="宋体" w:eastAsia="宋体" w:hint="eastAsia"/>
              </w:rPr>
              <w:t>量</w:t>
            </w:r>
            <w:r>
              <w:t>(</w:t>
            </w:r>
            <w:r>
              <w:t xml:space="preserve">g</w:t>
            </w:r>
            <w:r>
              <w:t>)</w:t>
            </w:r>
          </w:p>
        </w:tc>
        <w:tc>
          <w:tcPr>
            <w:tcW w:w="1243" w:type="dxa"/>
            <w:tcBorders>
              <w:top w:val="single" w:sz="8" w:space="0" w:color="000000"/>
              <w:bottom w:val="single" w:sz="6" w:space="0" w:color="000000"/>
            </w:tcBorders>
          </w:tcPr>
          <w:p w:rsidR="0018722C">
            <w:pPr>
              <w:topLinePunct/>
              <w:ind w:leftChars="0" w:left="0" w:rightChars="0" w:right="0" w:firstLineChars="0" w:firstLine="0"/>
              <w:spacing w:line="240" w:lineRule="atLeast"/>
            </w:pPr>
            <w:r>
              <w:rPr>
                <w:rFonts w:ascii="宋体" w:eastAsia="宋体" w:hint="eastAsia"/>
              </w:rPr>
              <w:t>终体积</w:t>
            </w:r>
            <w:r>
              <w:t>(</w:t>
            </w:r>
            <w:r>
              <w:t xml:space="preserve">ml</w:t>
            </w:r>
            <w:r>
              <w:t>)</w:t>
            </w:r>
          </w:p>
        </w:tc>
      </w:tr>
      <w:tr>
        <w:trPr>
          <w:trHeight w:val="440" w:hRule="atLeast"/>
        </w:trPr>
        <w:tc>
          <w:tcPr>
            <w:tcW w:w="1826" w:type="dxa"/>
            <w:tcBorders>
              <w:top w:val="single" w:sz="6" w:space="0" w:color="000000"/>
            </w:tcBorders>
          </w:tcPr>
          <w:p w:rsidR="0018722C">
            <w:pPr>
              <w:topLinePunct/>
              <w:ind w:leftChars="0" w:left="0" w:rightChars="0" w:right="0" w:firstLineChars="0" w:firstLine="0"/>
              <w:spacing w:line="240" w:lineRule="atLeast"/>
            </w:pPr>
            <w:r>
              <w:t>1</w:t>
            </w:r>
            <w:r>
              <w:rPr>
                <w:rFonts w:ascii="宋体" w:eastAsia="宋体" w:hint="eastAsia"/>
              </w:rPr>
              <w:t>．</w:t>
            </w:r>
            <w:r>
              <w:t>40</w:t>
            </w:r>
          </w:p>
        </w:tc>
        <w:tc>
          <w:tcPr>
            <w:tcW w:w="1340" w:type="dxa"/>
            <w:tcBorders>
              <w:top w:val="single" w:sz="6" w:space="0" w:color="000000"/>
            </w:tcBorders>
          </w:tcPr>
          <w:p w:rsidR="0018722C">
            <w:pPr>
              <w:topLinePunct/>
              <w:ind w:leftChars="0" w:left="0" w:rightChars="0" w:right="0" w:firstLineChars="0" w:firstLine="0"/>
              <w:spacing w:line="240" w:lineRule="atLeast"/>
            </w:pPr>
            <w:r>
              <w:t>57%</w:t>
            </w:r>
          </w:p>
        </w:tc>
        <w:tc>
          <w:tcPr>
            <w:tcW w:w="1339" w:type="dxa"/>
            <w:tcBorders>
              <w:top w:val="single" w:sz="6" w:space="0" w:color="000000"/>
            </w:tcBorders>
          </w:tcPr>
          <w:p w:rsidR="0018722C">
            <w:pPr>
              <w:topLinePunct/>
              <w:ind w:leftChars="0" w:left="0" w:rightChars="0" w:right="0" w:firstLineChars="0" w:firstLine="0"/>
              <w:spacing w:line="240" w:lineRule="atLeast"/>
            </w:pPr>
            <w:r>
              <w:t>7.84</w:t>
            </w:r>
          </w:p>
        </w:tc>
        <w:tc>
          <w:tcPr>
            <w:tcW w:w="1243" w:type="dxa"/>
            <w:tcBorders>
              <w:top w:val="single" w:sz="6" w:space="0" w:color="000000"/>
            </w:tcBorders>
          </w:tcPr>
          <w:p w:rsidR="0018722C">
            <w:pPr>
              <w:topLinePunct/>
              <w:ind w:leftChars="0" w:left="0" w:rightChars="0" w:right="0" w:firstLineChars="0" w:firstLine="0"/>
              <w:spacing w:line="240" w:lineRule="atLeast"/>
            </w:pPr>
            <w:r>
              <w:t>10</w:t>
            </w:r>
          </w:p>
        </w:tc>
      </w:tr>
      <w:tr>
        <w:trPr>
          <w:trHeight w:val="580" w:hRule="atLeast"/>
        </w:trPr>
        <w:tc>
          <w:tcPr>
            <w:tcW w:w="1826" w:type="dxa"/>
          </w:tcPr>
          <w:p w:rsidR="0018722C">
            <w:pPr>
              <w:topLinePunct/>
              <w:ind w:leftChars="0" w:left="0" w:rightChars="0" w:right="0" w:firstLineChars="0" w:firstLine="0"/>
              <w:spacing w:line="240" w:lineRule="atLeast"/>
            </w:pPr>
            <w:r>
              <w:t>1</w:t>
            </w:r>
            <w:r>
              <w:rPr>
                <w:rFonts w:ascii="宋体" w:eastAsia="宋体" w:hint="eastAsia"/>
              </w:rPr>
              <w:t>．</w:t>
            </w:r>
            <w:r>
              <w:t>30</w:t>
            </w:r>
          </w:p>
        </w:tc>
        <w:tc>
          <w:tcPr>
            <w:tcW w:w="1340" w:type="dxa"/>
          </w:tcPr>
          <w:p w:rsidR="0018722C">
            <w:pPr>
              <w:topLinePunct/>
              <w:ind w:leftChars="0" w:left="0" w:rightChars="0" w:right="0" w:firstLineChars="0" w:firstLine="0"/>
              <w:spacing w:line="240" w:lineRule="atLeast"/>
            </w:pPr>
            <w:r>
              <w:t>32%</w:t>
            </w:r>
          </w:p>
        </w:tc>
        <w:tc>
          <w:tcPr>
            <w:tcW w:w="1339" w:type="dxa"/>
          </w:tcPr>
          <w:p w:rsidR="0018722C">
            <w:pPr>
              <w:topLinePunct/>
              <w:ind w:leftChars="0" w:left="0" w:rightChars="0" w:right="0" w:firstLineChars="0" w:firstLine="0"/>
              <w:spacing w:line="240" w:lineRule="atLeast"/>
            </w:pPr>
            <w:r>
              <w:t>4.03</w:t>
            </w:r>
          </w:p>
        </w:tc>
        <w:tc>
          <w:tcPr>
            <w:tcW w:w="1243" w:type="dxa"/>
          </w:tcPr>
          <w:p w:rsidR="0018722C">
            <w:pPr>
              <w:topLinePunct/>
              <w:ind w:leftChars="0" w:left="0" w:rightChars="0" w:right="0" w:firstLineChars="0" w:firstLine="0"/>
              <w:spacing w:line="240" w:lineRule="atLeast"/>
            </w:pPr>
            <w:r>
              <w:t>10</w:t>
            </w:r>
          </w:p>
        </w:tc>
      </w:tr>
      <w:tr>
        <w:trPr>
          <w:trHeight w:val="480" w:hRule="atLeast"/>
        </w:trPr>
        <w:tc>
          <w:tcPr>
            <w:tcW w:w="1826" w:type="dxa"/>
            <w:tcBorders>
              <w:bottom w:val="single" w:sz="6" w:space="0" w:color="000000"/>
            </w:tcBorders>
          </w:tcPr>
          <w:p w:rsidR="0018722C">
            <w:pPr>
              <w:topLinePunct/>
              <w:ind w:leftChars="0" w:left="0" w:rightChars="0" w:right="0" w:firstLineChars="0" w:firstLine="0"/>
              <w:spacing w:line="240" w:lineRule="atLeast"/>
            </w:pPr>
            <w:r>
              <w:t>1</w:t>
            </w:r>
            <w:r>
              <w:rPr>
                <w:rFonts w:ascii="宋体" w:eastAsia="宋体" w:hint="eastAsia"/>
              </w:rPr>
              <w:t>．</w:t>
            </w:r>
            <w:r>
              <w:t>10</w:t>
            </w:r>
          </w:p>
        </w:tc>
        <w:tc>
          <w:tcPr>
            <w:tcW w:w="1340" w:type="dxa"/>
            <w:tcBorders>
              <w:bottom w:val="single" w:sz="6" w:space="0" w:color="000000"/>
            </w:tcBorders>
          </w:tcPr>
          <w:p w:rsidR="0018722C">
            <w:pPr>
              <w:topLinePunct/>
              <w:ind w:leftChars="0" w:left="0" w:rightChars="0" w:right="0" w:firstLineChars="0" w:firstLine="0"/>
              <w:spacing w:line="240" w:lineRule="atLeast"/>
            </w:pPr>
            <w:r>
              <w:t>15%</w:t>
            </w:r>
          </w:p>
        </w:tc>
        <w:tc>
          <w:tcPr>
            <w:tcW w:w="1339" w:type="dxa"/>
            <w:tcBorders>
              <w:bottom w:val="single" w:sz="6" w:space="0" w:color="000000"/>
            </w:tcBorders>
          </w:tcPr>
          <w:p w:rsidR="0018722C">
            <w:pPr>
              <w:topLinePunct/>
              <w:ind w:leftChars="0" w:left="0" w:rightChars="0" w:right="0" w:firstLineChars="0" w:firstLine="0"/>
              <w:spacing w:line="240" w:lineRule="atLeast"/>
            </w:pPr>
            <w:r>
              <w:t>1.32</w:t>
            </w:r>
          </w:p>
        </w:tc>
        <w:tc>
          <w:tcPr>
            <w:tcW w:w="1243" w:type="dxa"/>
            <w:tcBorders>
              <w:bottom w:val="single" w:sz="6" w:space="0" w:color="000000"/>
            </w:tcBorders>
          </w:tcPr>
          <w:p w:rsidR="0018722C">
            <w:pPr>
              <w:topLinePunct/>
              <w:ind w:leftChars="0" w:left="0" w:rightChars="0" w:right="0" w:firstLineChars="0" w:firstLine="0"/>
              <w:spacing w:line="240" w:lineRule="atLeast"/>
            </w:pPr>
            <w:r>
              <w:t>10</w:t>
            </w:r>
          </w:p>
        </w:tc>
      </w:tr>
    </w:tbl>
    <w:p w:rsidR="0018722C">
      <w:pPr>
        <w:pStyle w:val="affa"/>
      </w:pPr>
    </w:p>
    <w:p w:rsidR="0018722C">
      <w:pPr>
        <w:pStyle w:val="cw18"/>
        <w:topLinePunct/>
      </w:pPr>
      <w:r>
        <w:rPr>
          <w:rFonts w:ascii="宋体" w:eastAsia="宋体" w:hint="eastAsia"/>
        </w:rPr>
        <w:t>12.3</w:t>
      </w:r>
      <w:r>
        <w:rPr>
          <w:rFonts w:ascii="宋体" w:eastAsia="宋体" w:hint="eastAsia"/>
        </w:rPr>
        <w:t>病毒滴度测定：</w:t>
      </w:r>
    </w:p>
    <w:p w:rsidR="0018722C">
      <w:pPr>
        <w:pStyle w:val="BodyText"/>
        <w:spacing w:before="1"/>
        <w:ind w:leftChars="0" w:left="616" w:rightChars="0" w:right="4800"/>
        <w:jc w:val="center"/>
        <w:rPr>
          <w:rFonts w:ascii="宋体" w:eastAsia="宋体" w:hint="eastAsia"/>
        </w:rPr>
        <w:topLinePunct/>
      </w:pPr>
      <w:r>
        <w:rPr>
          <w:rFonts w:ascii="宋体" w:eastAsia="宋体" w:hint="eastAsia"/>
        </w:rPr>
        <w:t>空斑形成试验</w:t>
      </w:r>
      <w:r>
        <w:t>(pfu)</w:t>
      </w:r>
      <w:r>
        <w:rPr>
          <w:rFonts w:ascii="宋体" w:eastAsia="宋体" w:hint="eastAsia"/>
        </w:rPr>
        <w:t>的测定</w:t>
      </w:r>
    </w:p>
    <w:p w:rsidR="0018722C">
      <w:pPr>
        <w:pStyle w:val="cw18"/>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病毒的稀释</w:t>
      </w:r>
    </w:p>
    <w:p w:rsidR="0018722C">
      <w:pPr>
        <w:topLinePunct/>
      </w:pPr>
      <w:r>
        <w:rPr>
          <w:rFonts w:cstheme="minorBidi" w:hAnsiTheme="minorHAnsi" w:eastAsiaTheme="minorHAnsi" w:asciiTheme="minorHAnsi"/>
        </w:rPr>
        <w:t>27</w:t>
      </w:r>
    </w:p>
    <w:p w:rsidR="0018722C">
      <w:pPr>
        <w:topLinePunct/>
      </w:pPr>
      <w:r>
        <w:rPr>
          <w:rFonts w:ascii="宋体" w:hAnsi="宋体" w:eastAsia="宋体" w:hint="eastAsia"/>
        </w:rPr>
        <w:t>吸出</w:t>
      </w:r>
      <w:r>
        <w:t>5µl</w:t>
      </w:r>
      <w:r>
        <w:rPr>
          <w:rFonts w:ascii="宋体" w:hAnsi="宋体" w:eastAsia="宋体" w:hint="eastAsia"/>
        </w:rPr>
        <w:t>纯化好的病毒加入到</w:t>
      </w:r>
      <w:r>
        <w:t>DMEM495µl</w:t>
      </w:r>
      <w:r>
        <w:rPr>
          <w:rFonts w:ascii="宋体" w:hAnsi="宋体" w:eastAsia="宋体" w:hint="eastAsia"/>
        </w:rPr>
        <w:t>中，其浓度为</w:t>
      </w:r>
      <w:r>
        <w:t>10</w:t>
      </w:r>
      <w:r>
        <w:t>-2</w:t>
      </w:r>
      <w:r>
        <w:rPr>
          <w:rFonts w:ascii="宋体" w:hAnsi="宋体" w:eastAsia="宋体" w:hint="eastAsia"/>
        </w:rPr>
        <w:t>，再从</w:t>
      </w:r>
      <w:r>
        <w:t>10</w:t>
      </w:r>
      <w:r>
        <w:t>-2</w:t>
      </w:r>
      <w:r>
        <w:rPr>
          <w:rFonts w:ascii="宋体" w:hAnsi="宋体" w:eastAsia="宋体" w:hint="eastAsia"/>
        </w:rPr>
        <w:t>的稀释</w:t>
      </w:r>
      <w:r>
        <w:rPr>
          <w:rFonts w:ascii="宋体" w:hAnsi="宋体" w:eastAsia="宋体" w:hint="eastAsia"/>
        </w:rPr>
        <w:t>病毒液中吸出</w:t>
      </w:r>
      <w:r>
        <w:t>100µl</w:t>
      </w:r>
      <w:r>
        <w:rPr>
          <w:rFonts w:ascii="宋体" w:hAnsi="宋体" w:eastAsia="宋体" w:hint="eastAsia"/>
        </w:rPr>
        <w:t>加入到</w:t>
      </w:r>
      <w:r>
        <w:t>900µl</w:t>
      </w:r>
      <w:r>
        <w:rPr>
          <w:rFonts w:ascii="宋体" w:hAnsi="宋体" w:eastAsia="宋体" w:hint="eastAsia"/>
        </w:rPr>
        <w:t>的</w:t>
      </w:r>
      <w:r>
        <w:t>DMEM</w:t>
      </w:r>
      <w:r>
        <w:rPr>
          <w:rFonts w:ascii="宋体" w:hAnsi="宋体" w:eastAsia="宋体" w:hint="eastAsia"/>
        </w:rPr>
        <w:t>中，浓度变为</w:t>
      </w:r>
      <w:r>
        <w:t>10</w:t>
      </w:r>
      <w:r>
        <w:t>-3</w:t>
      </w:r>
      <w:r>
        <w:rPr>
          <w:rFonts w:ascii="宋体" w:hAnsi="宋体" w:eastAsia="宋体" w:hint="eastAsia"/>
        </w:rPr>
        <w:t>，从</w:t>
      </w:r>
      <w:r>
        <w:t>10</w:t>
      </w:r>
      <w:r>
        <w:t>-3</w:t>
      </w:r>
      <w:r>
        <w:rPr>
          <w:rFonts w:ascii="宋体" w:hAnsi="宋体" w:eastAsia="宋体" w:hint="eastAsia"/>
        </w:rPr>
        <w:t>的病毒液</w:t>
      </w:r>
      <w:r>
        <w:rPr>
          <w:rFonts w:ascii="宋体" w:hAnsi="宋体" w:eastAsia="宋体" w:hint="eastAsia"/>
        </w:rPr>
        <w:t>中吸取</w:t>
      </w:r>
      <w:r>
        <w:t>100µl</w:t>
      </w:r>
      <w:r>
        <w:rPr>
          <w:rFonts w:ascii="宋体" w:hAnsi="宋体" w:eastAsia="宋体" w:hint="eastAsia"/>
        </w:rPr>
        <w:t>加到</w:t>
      </w:r>
      <w:r>
        <w:t>900µlDMEM</w:t>
      </w:r>
      <w:r>
        <w:rPr>
          <w:rFonts w:ascii="宋体" w:hAnsi="宋体" w:eastAsia="宋体" w:hint="eastAsia"/>
        </w:rPr>
        <w:t>中，浓度变为</w:t>
      </w:r>
      <w:r>
        <w:t>10</w:t>
      </w:r>
      <w:r>
        <w:t>-4</w:t>
      </w:r>
      <w:r>
        <w:rPr>
          <w:rFonts w:ascii="宋体" w:hAnsi="宋体" w:eastAsia="宋体" w:hint="eastAsia"/>
        </w:rPr>
        <w:t>，同样方法一直稀释到</w:t>
      </w:r>
      <w:r>
        <w:t>10</w:t>
      </w:r>
      <w:r>
        <w:t>-11</w:t>
      </w:r>
      <w:r>
        <w:rPr>
          <w:rFonts w:ascii="宋体" w:hAnsi="宋体" w:eastAsia="宋体" w:hint="eastAsia"/>
        </w:rPr>
        <w:t>。注意每个梯度只能用一个枪头。</w:t>
      </w:r>
    </w:p>
    <w:p w:rsidR="0018722C">
      <w:pPr>
        <w:pStyle w:val="cw18"/>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按病毒浓度从</w:t>
      </w:r>
      <w:r>
        <w:t>10</w:t>
      </w:r>
      <w:r>
        <w:t>-6</w:t>
      </w:r>
      <w:r>
        <w:t>-10</w:t>
      </w:r>
      <w:r>
        <w:t>-11</w:t>
      </w:r>
      <w:r/>
      <w:r>
        <w:rPr>
          <w:rFonts w:ascii="宋体" w:eastAsia="宋体" w:hint="eastAsia"/>
        </w:rPr>
        <w:t>各取</w:t>
      </w:r>
      <w:r>
        <w:t>200ul</w:t>
      </w:r>
      <w:r/>
      <w:r>
        <w:rPr>
          <w:rFonts w:ascii="宋体" w:eastAsia="宋体" w:hint="eastAsia"/>
        </w:rPr>
        <w:t>量依次加到</w:t>
      </w:r>
      <w:r>
        <w:t>24</w:t>
      </w:r>
      <w:r/>
      <w:r>
        <w:rPr>
          <w:rFonts w:ascii="宋体" w:eastAsia="宋体" w:hint="eastAsia"/>
        </w:rPr>
        <w:t>孔板中，每个浓度重复</w:t>
      </w:r>
      <w:r>
        <w:t>2</w:t>
      </w:r>
      <w:r/>
      <w:r>
        <w:rPr>
          <w:rFonts w:ascii="宋体" w:eastAsia="宋体" w:hint="eastAsia"/>
        </w:rPr>
        <w:t>孔，</w:t>
      </w:r>
      <w:r>
        <w:rPr>
          <w:rFonts w:ascii="宋体" w:eastAsia="宋体" w:hint="eastAsia"/>
        </w:rPr>
        <w:t>感染</w:t>
      </w:r>
      <w:r>
        <w:t>2hr</w:t>
      </w:r>
      <w:r/>
      <w:r>
        <w:rPr>
          <w:rFonts w:ascii="宋体" w:eastAsia="宋体" w:hint="eastAsia"/>
        </w:rPr>
        <w:t>后，铺低溶点胶。</w:t>
      </w:r>
    </w:p>
    <w:p w:rsidR="0018722C">
      <w:pPr>
        <w:topLinePunct/>
      </w:pPr>
      <w:r>
        <w:rPr>
          <w:rFonts w:ascii="宋体" w:eastAsia="宋体" w:hint="eastAsia"/>
        </w:rPr>
        <w:t>（</w:t>
      </w:r>
      <w:r>
        <w:t>3</w:t>
      </w:r>
      <w:r>
        <w:rPr>
          <w:rFonts w:ascii="宋体" w:eastAsia="宋体" w:hint="eastAsia"/>
        </w:rPr>
        <w:t>）</w:t>
      </w:r>
      <w:r>
        <w:rPr>
          <w:rFonts w:ascii="宋体" w:eastAsia="宋体" w:hint="eastAsia"/>
        </w:rPr>
        <w:t xml:space="preserve">低溶点胶每</w:t>
      </w:r>
      <w:r>
        <w:t>3</w:t>
      </w:r>
      <w:r>
        <w:rPr>
          <w:rFonts w:ascii="宋体" w:eastAsia="宋体" w:hint="eastAsia"/>
        </w:rPr>
        <w:t>天补加一次。直到</w:t>
      </w:r>
      <w:r>
        <w:t>9-10</w:t>
      </w:r>
      <w:r>
        <w:rPr>
          <w:rFonts w:ascii="宋体" w:eastAsia="宋体" w:hint="eastAsia"/>
        </w:rPr>
        <w:t>天就可以计算出病毒滴度。</w:t>
      </w:r>
    </w:p>
    <w:p w:rsidR="0018722C">
      <w:pPr>
        <w:topLinePunct/>
      </w:pPr>
      <w:r>
        <w:rPr>
          <w:rFonts w:ascii="宋体" w:hAnsi="宋体" w:eastAsia="宋体" w:hint="eastAsia"/>
        </w:rPr>
        <w:t>其公式为：</w:t>
      </w:r>
      <w:r>
        <w:t>PFU</w:t>
      </w:r>
      <w:r>
        <w:t>/</w:t>
      </w:r>
      <w:r>
        <w:t>ml</w:t>
      </w:r>
      <w:r>
        <w:rPr>
          <w:rFonts w:ascii="宋体" w:hAnsi="宋体" w:eastAsia="宋体" w:hint="eastAsia"/>
        </w:rPr>
        <w:t>（</w:t>
      </w:r>
      <w:r>
        <w:t>CsCl</w:t>
      </w:r>
      <w:r>
        <w:t>        </w:t>
      </w:r>
      <w:r>
        <w:rPr>
          <w:rFonts w:ascii="宋体" w:hAnsi="宋体" w:eastAsia="宋体" w:hint="eastAsia"/>
        </w:rPr>
        <w:t>纯化好的病毒</w:t>
      </w:r>
      <w:r>
        <w:rPr>
          <w:rFonts w:ascii="宋体" w:hAnsi="宋体" w:eastAsia="宋体" w:hint="eastAsia"/>
        </w:rPr>
        <w:t>）</w:t>
      </w:r>
      <w:r>
        <w:t>=</w:t>
      </w:r>
      <w:r>
        <w:rPr>
          <w:rFonts w:ascii="宋体" w:hAnsi="宋体" w:eastAsia="宋体" w:hint="eastAsia"/>
        </w:rPr>
        <w:t>每孔空斑数量</w:t>
      </w:r>
      <w:r>
        <w:t>×5×</w:t>
      </w:r>
      <w:r>
        <w:rPr>
          <w:rFonts w:ascii="宋体" w:hAnsi="宋体" w:eastAsia="宋体" w:hint="eastAsia"/>
        </w:rPr>
        <w:t>每孔的稀释倍数</w:t>
      </w:r>
      <w:r>
        <w:rPr>
          <w:rFonts w:ascii="宋体" w:hAnsi="宋体" w:eastAsia="宋体" w:hint="eastAsia"/>
        </w:rPr>
        <w:t>。</w:t>
      </w:r>
    </w:p>
    <w:p w:rsidR="0018722C">
      <w:pPr>
        <w:topLinePunct/>
      </w:pPr>
      <w:r>
        <w:rPr>
          <w:rFonts w:ascii="宋体" w:eastAsia="宋体" w:hint="eastAsia"/>
        </w:rPr>
        <w:t>（</w:t>
      </w:r>
      <w:r>
        <w:rPr>
          <w:rFonts w:ascii="宋体" w:eastAsia="宋体" w:hint="eastAsia"/>
        </w:rPr>
        <w:t>计算孔要求下一个稀释梯度的孔中没有空斑</w:t>
      </w:r>
      <w:r>
        <w:rPr>
          <w:rFonts w:ascii="宋体" w:eastAsia="宋体" w:hint="eastAsia"/>
        </w:rPr>
        <w:t>）</w:t>
      </w:r>
      <w:r>
        <w:rPr>
          <w:rFonts w:ascii="宋体" w:eastAsia="宋体" w:hint="eastAsia"/>
        </w:rPr>
        <w:t>。</w:t>
      </w:r>
    </w:p>
    <w:p w:rsidR="0018722C">
      <w:pPr>
        <w:topLinePunct/>
      </w:pPr>
      <w:r>
        <w:rPr>
          <w:rFonts w:ascii="宋体" w:hAnsi="宋体" w:eastAsia="宋体" w:hint="eastAsia"/>
        </w:rPr>
        <w:t>病毒颗粒</w:t>
      </w:r>
      <w:r>
        <w:rPr>
          <w:rFonts w:ascii="宋体" w:hAnsi="宋体" w:eastAsia="宋体" w:hint="eastAsia"/>
        </w:rPr>
        <w:t>（</w:t>
      </w:r>
      <w:r>
        <w:t>OPU</w:t>
      </w:r>
      <w:r>
        <w:rPr>
          <w:rFonts w:ascii="宋体" w:hAnsi="宋体" w:eastAsia="宋体" w:hint="eastAsia"/>
        </w:rPr>
        <w:t>）</w:t>
      </w:r>
      <w:r>
        <w:rPr>
          <w:rFonts w:ascii="宋体" w:hAnsi="宋体" w:eastAsia="宋体" w:hint="eastAsia"/>
        </w:rPr>
        <w:t>的测定：把</w:t>
      </w:r>
      <w:r>
        <w:t>CsCl</w:t>
      </w:r>
      <w:r>
        <w:rPr>
          <w:rFonts w:ascii="宋体" w:hAnsi="宋体" w:eastAsia="宋体" w:hint="eastAsia"/>
        </w:rPr>
        <w:t>离心纯化好的病毒以适当倍数</w:t>
      </w:r>
      <w:r>
        <w:rPr>
          <w:rFonts w:ascii="宋体" w:hAnsi="宋体" w:eastAsia="宋体" w:hint="eastAsia"/>
        </w:rPr>
        <w:t>（</w:t>
      </w:r>
      <w:r>
        <w:t>OD</w:t>
      </w:r>
      <w:r>
        <w:rPr>
          <w:rFonts w:ascii="宋体" w:hAnsi="宋体" w:eastAsia="宋体" w:hint="eastAsia"/>
        </w:rPr>
        <w:t>值在</w:t>
      </w:r>
      <w:r>
        <w:t>0.1-1.0</w:t>
      </w:r>
      <w:r/>
      <w:r>
        <w:rPr>
          <w:rFonts w:ascii="宋体" w:hAnsi="宋体" w:eastAsia="宋体" w:hint="eastAsia"/>
        </w:rPr>
        <w:t>之</w:t>
      </w:r>
      <w:r w:rsidR="001852F3">
        <w:rPr>
          <w:rFonts w:ascii="宋体" w:hAnsi="宋体" w:eastAsia="宋体" w:hint="eastAsia"/>
        </w:rPr>
        <w:t xml:space="preserve">间</w:t>
      </w:r>
      <w:r>
        <w:rPr>
          <w:rFonts w:ascii="宋体" w:hAnsi="宋体" w:eastAsia="宋体" w:hint="eastAsia"/>
        </w:rPr>
        <w:t>）</w:t>
      </w:r>
      <w:r w:rsidR="001852F3">
        <w:rPr>
          <w:rFonts w:ascii="宋体" w:hAnsi="宋体" w:eastAsia="宋体" w:hint="eastAsia"/>
        </w:rPr>
        <w:t xml:space="preserve">稀</w:t>
      </w:r>
      <w:r w:rsidR="001852F3">
        <w:rPr>
          <w:rFonts w:ascii="宋体" w:hAnsi="宋体" w:eastAsia="宋体" w:hint="eastAsia"/>
        </w:rPr>
        <w:t xml:space="preserve">释</w:t>
      </w:r>
      <w:r w:rsidR="001852F3">
        <w:rPr>
          <w:rFonts w:ascii="宋体" w:hAnsi="宋体" w:eastAsia="宋体" w:hint="eastAsia"/>
        </w:rPr>
        <w:t xml:space="preserve">，</w:t>
      </w:r>
      <w:r>
        <w:t>260nm</w:t>
      </w:r>
      <w:r/>
      <w:r>
        <w:rPr>
          <w:rFonts w:ascii="宋体" w:hAnsi="宋体" w:eastAsia="宋体" w:hint="eastAsia"/>
        </w:rPr>
        <w:t>处</w:t>
      </w:r>
      <w:r w:rsidR="001852F3">
        <w:rPr>
          <w:rFonts w:ascii="宋体" w:hAnsi="宋体" w:eastAsia="宋体" w:hint="eastAsia"/>
        </w:rPr>
        <w:t xml:space="preserve">测</w:t>
      </w:r>
      <w:r>
        <w:t>OD</w:t>
      </w:r>
      <w:r/>
      <w:r>
        <w:rPr>
          <w:rFonts w:ascii="宋体" w:hAnsi="宋体" w:eastAsia="宋体" w:hint="eastAsia"/>
        </w:rPr>
        <w:t>值</w:t>
      </w:r>
      <w:r w:rsidR="001852F3">
        <w:rPr>
          <w:rFonts w:ascii="宋体" w:hAnsi="宋体" w:eastAsia="宋体" w:hint="eastAsia"/>
        </w:rPr>
        <w:t xml:space="preserve">，</w:t>
      </w:r>
      <w:r w:rsidR="001852F3">
        <w:rPr>
          <w:rFonts w:ascii="宋体" w:hAnsi="宋体" w:eastAsia="宋体" w:hint="eastAsia"/>
        </w:rPr>
        <w:t xml:space="preserve">估</w:t>
      </w:r>
      <w:r w:rsidR="001852F3">
        <w:rPr>
          <w:rFonts w:ascii="宋体" w:hAnsi="宋体" w:eastAsia="宋体" w:hint="eastAsia"/>
        </w:rPr>
        <w:t xml:space="preserve">算</w:t>
      </w:r>
      <w:r w:rsidR="001852F3">
        <w:rPr>
          <w:rFonts w:ascii="宋体" w:hAnsi="宋体" w:eastAsia="宋体" w:hint="eastAsia"/>
        </w:rPr>
        <w:t xml:space="preserve">病</w:t>
      </w:r>
      <w:r w:rsidR="001852F3">
        <w:rPr>
          <w:rFonts w:ascii="宋体" w:hAnsi="宋体" w:eastAsia="宋体" w:hint="eastAsia"/>
        </w:rPr>
        <w:t xml:space="preserve">毒</w:t>
      </w:r>
      <w:r w:rsidR="001852F3">
        <w:rPr>
          <w:rFonts w:ascii="宋体" w:hAnsi="宋体" w:eastAsia="宋体" w:hint="eastAsia"/>
        </w:rPr>
        <w:t xml:space="preserve">的</w:t>
      </w:r>
      <w:r w:rsidR="001852F3">
        <w:rPr>
          <w:rFonts w:ascii="宋体" w:hAnsi="宋体" w:eastAsia="宋体" w:hint="eastAsia"/>
        </w:rPr>
        <w:t xml:space="preserve">颗</w:t>
      </w:r>
      <w:r w:rsidR="001852F3">
        <w:rPr>
          <w:rFonts w:ascii="宋体" w:hAnsi="宋体" w:eastAsia="宋体" w:hint="eastAsia"/>
        </w:rPr>
        <w:t xml:space="preserve">粒</w:t>
      </w:r>
      <w:r w:rsidR="001852F3">
        <w:rPr>
          <w:rFonts w:ascii="宋体" w:hAnsi="宋体" w:eastAsia="宋体" w:hint="eastAsia"/>
        </w:rPr>
        <w:t xml:space="preserve">数</w:t>
      </w:r>
      <w:r>
        <w:t>(</w:t>
      </w:r>
      <w:r>
        <w:t>OPU</w:t>
      </w:r>
      <w:r>
        <w:t>)</w:t>
      </w:r>
      <w:r/>
      <w:r>
        <w:rPr>
          <w:rFonts w:ascii="宋体" w:hAnsi="宋体" w:eastAsia="宋体" w:hint="eastAsia"/>
          <w:rFonts w:ascii="宋体" w:hAnsi="宋体" w:eastAsia="宋体" w:hint="eastAsia"/>
        </w:rPr>
        <w:t>:</w:t>
      </w:r>
      <w:r>
        <w:rPr>
          <w:rFonts w:ascii="宋体" w:hAnsi="宋体" w:eastAsia="宋体" w:hint="eastAsia"/>
        </w:rPr>
        <w:t> </w:t>
      </w:r>
      <w:r>
        <w:t>OPU</w:t>
      </w:r>
      <w:r>
        <w:t>/</w:t>
      </w:r>
      <w:r>
        <w:t>ml=OD260×1.1×10</w:t>
      </w:r>
      <w:r>
        <w:t>12</w:t>
      </w:r>
      <w:r>
        <w:t>×</w:t>
      </w:r>
      <w:r>
        <w:rPr>
          <w:rFonts w:ascii="宋体" w:hAnsi="宋体" w:eastAsia="宋体" w:hint="eastAsia"/>
        </w:rPr>
        <w:t>稀释倍数。纯化得到的病毒的</w:t>
      </w:r>
      <w:r>
        <w:t>PFU</w:t>
      </w:r>
      <w:r>
        <w:rPr>
          <w:rFonts w:ascii="宋体" w:hAnsi="宋体" w:eastAsia="宋体" w:hint="eastAsia"/>
        </w:rPr>
        <w:t>同</w:t>
      </w:r>
      <w:r>
        <w:t>OPU</w:t>
      </w:r>
      <w:r>
        <w:rPr>
          <w:rFonts w:ascii="宋体" w:hAnsi="宋体" w:eastAsia="宋体" w:hint="eastAsia"/>
        </w:rPr>
        <w:t>的关系为</w:t>
      </w:r>
      <w:r>
        <w:rPr>
          <w:rFonts w:ascii="宋体" w:hAnsi="宋体" w:eastAsia="宋体" w:hint="eastAsia"/>
        </w:rPr>
        <w:t>：</w:t>
      </w:r>
    </w:p>
    <w:p w:rsidR="0018722C">
      <w:pPr>
        <w:topLinePunct/>
      </w:pPr>
      <w:r>
        <w:t>PFU</w:t>
      </w:r>
      <w:r>
        <w:t>/</w:t>
      </w:r>
      <w:r>
        <w:t>ml≈OPU</w:t>
      </w:r>
      <w:r>
        <w:t>/</w:t>
      </w:r>
      <w:r>
        <w:t>50</w:t>
      </w:r>
      <w:r>
        <w:rPr>
          <w:rFonts w:ascii="宋体" w:hAnsi="宋体" w:eastAsia="宋体" w:hint="eastAsia"/>
          <w:rFonts w:ascii="宋体" w:hAnsi="宋体" w:eastAsia="宋体" w:hint="eastAsia"/>
        </w:rPr>
        <w:t>.</w:t>
      </w:r>
    </w:p>
    <w:p w:rsidR="0018722C">
      <w:pPr>
        <w:pStyle w:val="3"/>
        <w:topLinePunct/>
        <w:ind w:left="200" w:hangingChars="200" w:hanging="200"/>
      </w:pPr>
      <w:bookmarkStart w:name="13. 实验所涉及的细胞培养 " w:id="40"/>
      <w:bookmarkEnd w:id="40"/>
      <w:r>
        <w:t>13.</w:t>
      </w:r>
      <w:r>
        <w:t xml:space="preserve"> </w:t>
      </w:r>
      <w:bookmarkStart w:name="13. 实验所涉及的细胞培养 " w:id="41"/>
      <w:bookmarkEnd w:id="41"/>
      <w:r>
        <w:t>实验所涉及的细胞培养</w:t>
      </w:r>
    </w:p>
    <w:p w:rsidR="0018722C">
      <w:pPr>
        <w:topLinePunct/>
      </w:pPr>
      <w:r>
        <w:t>1</w:t>
      </w:r>
      <w:r>
        <w:rPr>
          <w:rFonts w:ascii="宋体" w:eastAsia="宋体" w:hint="eastAsia"/>
        </w:rPr>
        <w:t>）</w:t>
      </w:r>
      <w:r>
        <w:rPr>
          <w:rFonts w:ascii="宋体" w:eastAsia="宋体" w:hint="eastAsia"/>
        </w:rPr>
        <w:t>细胞培养的条件</w:t>
      </w:r>
    </w:p>
    <w:p w:rsidR="0018722C">
      <w:pPr>
        <w:topLinePunct/>
      </w:pPr>
      <w:r>
        <w:t>SW480</w:t>
      </w:r>
      <w:r>
        <w:rPr>
          <w:rFonts w:ascii="宋体" w:eastAsia="宋体" w:hint="eastAsia"/>
        </w:rPr>
        <w:t>细胞和</w:t>
      </w:r>
      <w:r>
        <w:t>293</w:t>
      </w:r>
      <w:r>
        <w:rPr>
          <w:rFonts w:ascii="宋体" w:eastAsia="宋体" w:hint="eastAsia"/>
        </w:rPr>
        <w:t>细胞：均为贴壁细胞，需完全培养基</w:t>
      </w:r>
      <w:r>
        <w:t>DMEM</w:t>
      </w:r>
      <w:r>
        <w:rPr>
          <w:rFonts w:ascii="宋体" w:eastAsia="宋体" w:hint="eastAsia"/>
        </w:rPr>
        <w:t>＋</w:t>
      </w:r>
      <w:r>
        <w:t>10</w:t>
      </w:r>
      <w:r>
        <w:rPr>
          <w:rFonts w:ascii="宋体" w:eastAsia="宋体" w:hint="eastAsia"/>
        </w:rPr>
        <w:t>％</w:t>
      </w:r>
    </w:p>
    <w:p w:rsidR="0018722C">
      <w:pPr>
        <w:topLinePunct/>
      </w:pPr>
      <w:r>
        <w:t>FBS</w:t>
      </w:r>
      <w:r>
        <w:rPr>
          <w:rFonts w:ascii="宋体" w:eastAsia="宋体" w:hint="eastAsia"/>
        </w:rPr>
        <w:t>。</w:t>
      </w:r>
    </w:p>
    <w:p w:rsidR="0018722C">
      <w:pPr>
        <w:topLinePunct/>
      </w:pPr>
      <w:r>
        <w:t>2</w:t>
      </w:r>
      <w:r>
        <w:rPr>
          <w:rFonts w:ascii="宋体" w:eastAsia="宋体" w:hint="eastAsia"/>
        </w:rPr>
        <w:t>）</w:t>
      </w:r>
      <w:r>
        <w:rPr>
          <w:rFonts w:ascii="宋体" w:eastAsia="宋体" w:hint="eastAsia"/>
        </w:rPr>
        <w:t>细胞复苏</w:t>
      </w:r>
    </w:p>
    <w:p w:rsidR="0018722C">
      <w:pPr>
        <w:topLinePunct/>
      </w:pPr>
      <w:r>
        <w:rPr>
          <w:rFonts w:ascii="宋体" w:hAnsi="宋体" w:eastAsia="宋体" w:hint="eastAsia"/>
        </w:rPr>
        <w:t>（</w:t>
      </w:r>
      <w:r>
        <w:t>1</w:t>
      </w:r>
      <w:r>
        <w:rPr>
          <w:rFonts w:ascii="宋体" w:hAnsi="宋体" w:eastAsia="宋体" w:hint="eastAsia"/>
        </w:rPr>
        <w:t>）</w:t>
      </w:r>
      <w:r>
        <w:rPr>
          <w:rFonts w:ascii="宋体" w:hAnsi="宋体" w:eastAsia="宋体" w:hint="eastAsia"/>
        </w:rPr>
        <w:t xml:space="preserve">将细胞冻存管迅速的从液氮转入到</w:t>
      </w:r>
      <w:r>
        <w:t>37</w:t>
      </w:r>
      <w:r>
        <w:rPr>
          <w:rFonts w:ascii="宋体" w:hAnsi="宋体" w:eastAsia="宋体" w:hint="eastAsia"/>
        </w:rPr>
        <w:t>℃水浴中，放在水中摇动使其快速融化。</w:t>
      </w:r>
    </w:p>
    <w:p w:rsidR="0018722C">
      <w:pPr>
        <w:topLinePunct/>
      </w:pPr>
      <w:r>
        <w:rPr>
          <w:rFonts w:ascii="宋体" w:eastAsia="宋体" w:hint="eastAsia"/>
        </w:rPr>
        <w:t>（</w:t>
      </w:r>
      <w:r>
        <w:t>2</w:t>
      </w:r>
      <w:r>
        <w:rPr>
          <w:rFonts w:ascii="宋体" w:eastAsia="宋体" w:hint="eastAsia"/>
        </w:rPr>
        <w:t>）</w:t>
      </w:r>
      <w:r>
        <w:rPr>
          <w:rFonts w:ascii="宋体" w:eastAsia="宋体" w:hint="eastAsia"/>
        </w:rPr>
        <w:t xml:space="preserve">约</w:t>
      </w:r>
      <w:r>
        <w:t>1-2</w:t>
      </w:r>
      <w:r>
        <w:rPr>
          <w:rFonts w:ascii="宋体" w:eastAsia="宋体" w:hint="eastAsia"/>
        </w:rPr>
        <w:t>分钟后，在细胞完全解冻后，用</w:t>
      </w:r>
      <w:r>
        <w:t>75%</w:t>
      </w:r>
      <w:r>
        <w:rPr>
          <w:rFonts w:ascii="宋体" w:eastAsia="宋体" w:hint="eastAsia"/>
        </w:rPr>
        <w:t>的乙醇擦拭冻存管壁，消毒后拿入超净工作台。</w:t>
      </w:r>
    </w:p>
    <w:p w:rsidR="0018722C">
      <w:pPr>
        <w:topLinePunct/>
      </w:pPr>
      <w:r>
        <w:rPr>
          <w:rFonts w:ascii="宋体" w:eastAsia="宋体" w:hint="eastAsia"/>
        </w:rPr>
        <w:t>（</w:t>
      </w:r>
      <w:r>
        <w:t>3</w:t>
      </w:r>
      <w:r>
        <w:rPr>
          <w:rFonts w:ascii="宋体" w:eastAsia="宋体" w:hint="eastAsia"/>
        </w:rPr>
        <w:t>）</w:t>
      </w:r>
      <w:r>
        <w:rPr>
          <w:rFonts w:ascii="宋体" w:eastAsia="宋体" w:hint="eastAsia"/>
        </w:rPr>
        <w:t xml:space="preserve">将解冻的细胞用</w:t>
      </w:r>
      <w:r>
        <w:t>1</w:t>
      </w:r>
      <w:r>
        <w:rPr>
          <w:rFonts w:ascii="宋体" w:eastAsia="宋体" w:hint="eastAsia"/>
        </w:rPr>
        <w:t>毫升加样枪吸入到</w:t>
      </w:r>
      <w:r>
        <w:t>5</w:t>
      </w:r>
      <w:r>
        <w:rPr>
          <w:rFonts w:ascii="宋体" w:eastAsia="宋体" w:hint="eastAsia"/>
        </w:rPr>
        <w:t>毫升的尖底无菌的离心管中，轻轻吹洗。</w:t>
      </w:r>
    </w:p>
    <w:p w:rsidR="0018722C">
      <w:pPr>
        <w:topLinePunct/>
      </w:pPr>
      <w:r>
        <w:rPr>
          <w:rFonts w:ascii="宋体" w:eastAsia="宋体" w:hint="eastAsia"/>
        </w:rPr>
        <w:t>（</w:t>
      </w:r>
      <w:r>
        <w:t>4</w:t>
      </w:r>
      <w:r>
        <w:rPr>
          <w:rFonts w:ascii="宋体" w:eastAsia="宋体" w:hint="eastAsia"/>
        </w:rPr>
        <w:t>）</w:t>
      </w:r>
      <w:r>
        <w:t>800g</w:t>
      </w:r>
      <w:r>
        <w:rPr>
          <w:rFonts w:ascii="宋体" w:eastAsia="宋体" w:hint="eastAsia"/>
        </w:rPr>
        <w:t>离心</w:t>
      </w:r>
      <w:r>
        <w:t>5min</w:t>
      </w:r>
      <w:r>
        <w:rPr>
          <w:rFonts w:ascii="宋体" w:eastAsia="宋体" w:hint="eastAsia"/>
        </w:rPr>
        <w:t>。</w:t>
      </w:r>
    </w:p>
    <w:p w:rsidR="0018722C">
      <w:pPr>
        <w:topLinePunct/>
      </w:pPr>
      <w:r>
        <w:rPr>
          <w:rFonts w:ascii="宋体" w:eastAsia="宋体" w:hint="eastAsia"/>
        </w:rPr>
        <w:t>（</w:t>
      </w:r>
      <w:r>
        <w:t>5</w:t>
      </w:r>
      <w:r>
        <w:rPr>
          <w:rFonts w:ascii="宋体" w:eastAsia="宋体" w:hint="eastAsia"/>
        </w:rPr>
        <w:t>）</w:t>
      </w:r>
      <w:r>
        <w:rPr>
          <w:rFonts w:ascii="宋体" w:eastAsia="宋体" w:hint="eastAsia"/>
        </w:rPr>
        <w:t xml:space="preserve">弃上清，向离心管中加入</w:t>
      </w:r>
      <w:r>
        <w:t>10%</w:t>
      </w:r>
      <w:r>
        <w:rPr>
          <w:rFonts w:ascii="宋体" w:eastAsia="宋体" w:hint="eastAsia"/>
        </w:rPr>
        <w:t>的</w:t>
      </w:r>
      <w:r>
        <w:t>DMEM5</w:t>
      </w:r>
      <w:r>
        <w:rPr>
          <w:rFonts w:ascii="宋体" w:eastAsia="宋体" w:hint="eastAsia"/>
        </w:rPr>
        <w:t>毫升，吹打制成细胞悬液。</w:t>
      </w:r>
    </w:p>
    <w:p w:rsidR="0018722C">
      <w:pPr>
        <w:topLinePunct/>
      </w:pPr>
      <w:r>
        <w:rPr>
          <w:rFonts w:ascii="宋体" w:eastAsia="宋体" w:hint="eastAsia"/>
        </w:rPr>
        <w:t>（</w:t>
      </w:r>
      <w:r>
        <w:t>6</w:t>
      </w:r>
      <w:r>
        <w:rPr>
          <w:rFonts w:ascii="宋体" w:eastAsia="宋体" w:hint="eastAsia"/>
        </w:rPr>
        <w:t>）</w:t>
      </w:r>
      <w:r>
        <w:rPr>
          <w:rFonts w:ascii="宋体" w:eastAsia="宋体" w:hint="eastAsia"/>
        </w:rPr>
        <w:t>将其吸入到培养瓶中。</w:t>
      </w:r>
    </w:p>
    <w:p w:rsidR="0018722C">
      <w:pPr>
        <w:topLinePunct/>
      </w:pPr>
      <w:r>
        <w:rPr>
          <w:rFonts w:ascii="宋体" w:hAnsi="宋体" w:eastAsia="宋体" w:hint="eastAsia"/>
        </w:rPr>
        <w:t>（</w:t>
      </w:r>
      <w:r>
        <w:t>7</w:t>
      </w:r>
      <w:r>
        <w:rPr>
          <w:rFonts w:ascii="宋体" w:hAnsi="宋体" w:eastAsia="宋体" w:hint="eastAsia"/>
        </w:rPr>
        <w:t>）</w:t>
      </w:r>
      <w:r>
        <w:rPr>
          <w:rFonts w:ascii="宋体" w:hAnsi="宋体" w:eastAsia="宋体" w:hint="eastAsia"/>
        </w:rPr>
        <w:t xml:space="preserve">放入</w:t>
      </w:r>
      <w:r>
        <w:t>37</w:t>
      </w:r>
      <w:r>
        <w:rPr>
          <w:rFonts w:ascii="宋体" w:hAnsi="宋体" w:eastAsia="宋体" w:hint="eastAsia"/>
        </w:rPr>
        <w:t>℃，</w:t>
      </w:r>
      <w:r>
        <w:t>5%</w:t>
      </w:r>
      <w:r>
        <w:rPr>
          <w:rFonts w:ascii="宋体" w:hAnsi="宋体" w:eastAsia="宋体" w:hint="eastAsia"/>
        </w:rPr>
        <w:t>二氧化碳培养箱中过夜，</w:t>
      </w:r>
      <w:r>
        <w:t>48</w:t>
      </w:r>
      <w:r>
        <w:rPr>
          <w:rFonts w:ascii="宋体" w:hAnsi="宋体" w:eastAsia="宋体" w:hint="eastAsia"/>
        </w:rPr>
        <w:t>小时后如细胞贴壁，可更换培养液。培养液使用前一定要先温浴。</w:t>
      </w:r>
      <w:r>
        <w:t>293</w:t>
      </w:r>
      <w:r>
        <w:rPr>
          <w:rFonts w:ascii="宋体" w:hAnsi="宋体" w:eastAsia="宋体" w:hint="eastAsia"/>
        </w:rPr>
        <w:t>细胞约</w:t>
      </w:r>
      <w:r>
        <w:t>6-7</w:t>
      </w:r>
      <w:r>
        <w:rPr>
          <w:rFonts w:ascii="宋体" w:hAnsi="宋体" w:eastAsia="宋体" w:hint="eastAsia"/>
        </w:rPr>
        <w:t>个小时后就可贴壁。</w:t>
      </w:r>
    </w:p>
    <w:p w:rsidR="0018722C">
      <w:pPr>
        <w:topLinePunct/>
      </w:pPr>
      <w:r>
        <w:t>3</w:t>
      </w:r>
      <w:r>
        <w:rPr>
          <w:rFonts w:ascii="宋体" w:eastAsia="宋体" w:hint="eastAsia"/>
        </w:rPr>
        <w:t>）</w:t>
      </w:r>
      <w:r>
        <w:rPr>
          <w:rFonts w:ascii="宋体" w:eastAsia="宋体" w:hint="eastAsia"/>
        </w:rPr>
        <w:t>细胞传代</w:t>
      </w:r>
    </w:p>
    <w:p w:rsidR="0018722C">
      <w:pPr>
        <w:topLinePunct/>
      </w:pPr>
      <w:r>
        <w:rPr>
          <w:rFonts w:cstheme="minorBidi" w:hAnsiTheme="minorHAnsi" w:eastAsiaTheme="minorHAnsi" w:asciiTheme="minorHAnsi"/>
        </w:rPr>
        <w:t>28</w:t>
      </w:r>
    </w:p>
    <w:p w:rsidR="0018722C">
      <w:pPr>
        <w:topLinePunct/>
      </w:pPr>
      <w:r>
        <w:rPr>
          <w:rFonts w:ascii="宋体" w:eastAsia="宋体" w:hint="eastAsia"/>
        </w:rPr>
        <w:t>（</w:t>
      </w:r>
      <w:r>
        <w:t>1</w:t>
      </w:r>
      <w:r>
        <w:rPr>
          <w:rFonts w:ascii="宋体" w:eastAsia="宋体" w:hint="eastAsia"/>
        </w:rPr>
        <w:t>）</w:t>
      </w:r>
      <w:r>
        <w:rPr>
          <w:rFonts w:ascii="宋体" w:eastAsia="宋体" w:hint="eastAsia"/>
        </w:rPr>
        <w:t xml:space="preserve">当细胞长至</w:t>
      </w:r>
      <w:r>
        <w:t>80%-90%</w:t>
      </w:r>
      <w:r>
        <w:rPr>
          <w:rFonts w:ascii="宋体" w:eastAsia="宋体" w:hint="eastAsia"/>
        </w:rPr>
        <w:t>时就要进行细胞传代。</w:t>
      </w:r>
    </w:p>
    <w:p w:rsidR="0018722C">
      <w:pPr>
        <w:topLinePunct/>
      </w:pPr>
      <w:r>
        <w:rPr>
          <w:rFonts w:ascii="宋体" w:eastAsia="宋体" w:hint="eastAsia"/>
        </w:rPr>
        <w:t>（</w:t>
      </w:r>
      <w:r>
        <w:t>2</w:t>
      </w:r>
      <w:r>
        <w:rPr>
          <w:rFonts w:ascii="宋体" w:eastAsia="宋体" w:hint="eastAsia"/>
        </w:rPr>
        <w:t>）</w:t>
      </w:r>
      <w:r>
        <w:rPr>
          <w:rFonts w:ascii="宋体" w:eastAsia="宋体" w:hint="eastAsia"/>
        </w:rPr>
        <w:t>首先要将培养瓶中原来的细胞培养液弃去。</w:t>
      </w:r>
    </w:p>
    <w:p w:rsidR="0018722C">
      <w:pPr>
        <w:topLinePunct/>
      </w:pPr>
      <w:r>
        <w:rPr>
          <w:rFonts w:ascii="宋体" w:eastAsia="宋体" w:hint="eastAsia"/>
        </w:rPr>
        <w:t>（</w:t>
      </w:r>
      <w:r>
        <w:t>3</w:t>
      </w:r>
      <w:r>
        <w:rPr>
          <w:rFonts w:ascii="宋体" w:eastAsia="宋体" w:hint="eastAsia"/>
        </w:rPr>
        <w:t>）</w:t>
      </w:r>
      <w:r>
        <w:rPr>
          <w:rFonts w:ascii="宋体" w:eastAsia="宋体" w:hint="eastAsia"/>
        </w:rPr>
        <w:t xml:space="preserve">向其加入</w:t>
      </w:r>
      <w:r>
        <w:t>0</w:t>
      </w:r>
      <w:r>
        <w:t>.</w:t>
      </w:r>
      <w:r>
        <w:t>25%</w:t>
      </w:r>
      <w:r>
        <w:rPr>
          <w:rFonts w:ascii="宋体" w:eastAsia="宋体" w:hint="eastAsia"/>
        </w:rPr>
        <w:t>胰酶少许，沿侧壁缓慢加入，镜下观察细胞形态，待细胞角回缩或变圆后，吸掉胰酶。</w:t>
      </w:r>
    </w:p>
    <w:p w:rsidR="0018722C">
      <w:pPr>
        <w:topLinePunct/>
      </w:pPr>
      <w:r>
        <w:rPr>
          <w:rFonts w:ascii="宋体" w:eastAsia="宋体" w:hint="eastAsia"/>
        </w:rPr>
        <w:t>（</w:t>
      </w:r>
      <w:r>
        <w:t>4</w:t>
      </w:r>
      <w:r>
        <w:rPr>
          <w:rFonts w:ascii="宋体" w:eastAsia="宋体" w:hint="eastAsia"/>
        </w:rPr>
        <w:t>）</w:t>
      </w:r>
      <w:r>
        <w:rPr>
          <w:rFonts w:ascii="宋体" w:eastAsia="宋体" w:hint="eastAsia"/>
        </w:rPr>
        <w:t xml:space="preserve">加入新鲜含</w:t>
      </w:r>
      <w:r>
        <w:t>10%FBS</w:t>
      </w:r>
      <w:r>
        <w:rPr>
          <w:rFonts w:ascii="宋体" w:eastAsia="宋体" w:hint="eastAsia"/>
        </w:rPr>
        <w:t>的</w:t>
      </w:r>
      <w:r>
        <w:t>DMEM</w:t>
      </w:r>
      <w:r>
        <w:rPr>
          <w:rFonts w:ascii="宋体" w:eastAsia="宋体" w:hint="eastAsia"/>
        </w:rPr>
        <w:t>，将其吹打均匀。</w:t>
      </w:r>
    </w:p>
    <w:p w:rsidR="0018722C">
      <w:pPr>
        <w:topLinePunct/>
      </w:pPr>
      <w:r>
        <w:rPr>
          <w:rFonts w:ascii="宋体" w:eastAsia="宋体" w:hint="eastAsia"/>
        </w:rPr>
        <w:t>（</w:t>
      </w:r>
      <w:r>
        <w:t>5</w:t>
      </w:r>
      <w:r>
        <w:rPr>
          <w:rFonts w:ascii="宋体" w:eastAsia="宋体" w:hint="eastAsia"/>
        </w:rPr>
        <w:t>）</w:t>
      </w:r>
      <w:r>
        <w:rPr>
          <w:rFonts w:ascii="宋体" w:eastAsia="宋体" w:hint="eastAsia"/>
        </w:rPr>
        <w:t>将悬液吸到无菌的离心管中，</w:t>
      </w:r>
      <w:r>
        <w:t>1500g</w:t>
      </w:r>
      <w:r>
        <w:rPr>
          <w:rFonts w:ascii="宋体" w:eastAsia="宋体" w:hint="eastAsia"/>
        </w:rPr>
        <w:t>离心</w:t>
      </w:r>
      <w:r>
        <w:t>5min</w:t>
      </w:r>
      <w:r>
        <w:rPr>
          <w:rFonts w:ascii="宋体" w:eastAsia="宋体" w:hint="eastAsia"/>
        </w:rPr>
        <w:t>。</w:t>
      </w:r>
    </w:p>
    <w:p w:rsidR="0018722C">
      <w:pPr>
        <w:topLinePunct/>
      </w:pPr>
      <w:r>
        <w:rPr>
          <w:rFonts w:ascii="宋体" w:eastAsia="宋体" w:hint="eastAsia"/>
        </w:rPr>
        <w:t>（</w:t>
      </w:r>
      <w:r>
        <w:t>6</w:t>
      </w:r>
      <w:r>
        <w:rPr>
          <w:rFonts w:ascii="宋体" w:eastAsia="宋体" w:hint="eastAsia"/>
        </w:rPr>
        <w:t>）</w:t>
      </w:r>
      <w:r>
        <w:rPr>
          <w:rFonts w:ascii="宋体" w:eastAsia="宋体" w:hint="eastAsia"/>
        </w:rPr>
        <w:t xml:space="preserve">弃上清，再次用培养基重悬细胞，并依</w:t>
      </w:r>
      <w:r>
        <w:t>1</w:t>
      </w:r>
      <w:r>
        <w:t xml:space="preserve">: </w:t>
      </w:r>
      <w:r>
        <w:t>4</w:t>
      </w:r>
      <w:r>
        <w:rPr>
          <w:rFonts w:ascii="宋体" w:eastAsia="宋体" w:hint="eastAsia"/>
        </w:rPr>
        <w:t>的比例传至新的培养瓶中。</w:t>
      </w:r>
    </w:p>
    <w:p w:rsidR="0018722C">
      <w:pPr>
        <w:topLinePunct/>
      </w:pPr>
      <w:r>
        <w:rPr>
          <w:rFonts w:ascii="宋体" w:hAnsi="宋体" w:eastAsia="宋体" w:hint="eastAsia"/>
        </w:rPr>
        <w:t>（</w:t>
      </w:r>
      <w:r>
        <w:t>7</w:t>
      </w:r>
      <w:r>
        <w:rPr>
          <w:rFonts w:ascii="宋体" w:hAnsi="宋体" w:eastAsia="宋体" w:hint="eastAsia"/>
        </w:rPr>
        <w:t>）</w:t>
      </w:r>
      <w:r>
        <w:t>37</w:t>
      </w:r>
      <w:r>
        <w:rPr>
          <w:rFonts w:ascii="宋体" w:hAnsi="宋体" w:eastAsia="宋体" w:hint="eastAsia"/>
        </w:rPr>
        <w:t>℃，</w:t>
      </w:r>
      <w:r>
        <w:t>5%</w:t>
      </w:r>
      <w:r>
        <w:rPr>
          <w:rFonts w:ascii="宋体" w:hAnsi="宋体" w:eastAsia="宋体" w:hint="eastAsia"/>
        </w:rPr>
        <w:t>二氧化碳培养箱中继续培养。</w:t>
      </w:r>
    </w:p>
    <w:p w:rsidR="0018722C">
      <w:pPr>
        <w:topLinePunct/>
      </w:pPr>
      <w:r>
        <w:t>5</w:t>
      </w:r>
      <w:r>
        <w:rPr>
          <w:rFonts w:ascii="宋体" w:eastAsia="宋体" w:hint="eastAsia"/>
        </w:rPr>
        <w:t>）</w:t>
      </w:r>
      <w:r>
        <w:rPr>
          <w:rFonts w:ascii="宋体" w:eastAsia="宋体" w:hint="eastAsia"/>
        </w:rPr>
        <w:t>细胞培养过程中的换液</w:t>
      </w:r>
    </w:p>
    <w:p w:rsidR="0018722C">
      <w:pPr>
        <w:topLinePunct/>
      </w:pPr>
      <w:r>
        <w:rPr>
          <w:rFonts w:ascii="宋体" w:eastAsia="宋体" w:hint="eastAsia"/>
        </w:rPr>
        <w:t>更换培养液的时间要根据营养物的消耗或细胞的生长状态而定</w:t>
      </w:r>
    </w:p>
    <w:p w:rsidR="0018722C">
      <w:pPr>
        <w:topLinePunct/>
      </w:pPr>
      <w:r>
        <w:rPr>
          <w:rFonts w:ascii="宋体" w:eastAsia="宋体" w:hint="eastAsia"/>
        </w:rPr>
        <w:t>（</w:t>
      </w:r>
      <w:r>
        <w:t>1</w:t>
      </w:r>
      <w:r>
        <w:rPr>
          <w:rFonts w:ascii="宋体" w:eastAsia="宋体" w:hint="eastAsia"/>
        </w:rPr>
        <w:t>）</w:t>
      </w:r>
      <w:r>
        <w:rPr>
          <w:rFonts w:ascii="宋体" w:eastAsia="宋体" w:hint="eastAsia"/>
        </w:rPr>
        <w:t>瓶口消毒后倒去原来的培养液。</w:t>
      </w:r>
    </w:p>
    <w:p w:rsidR="0018722C">
      <w:pPr>
        <w:topLinePunct/>
      </w:pPr>
      <w:r>
        <w:rPr>
          <w:rFonts w:ascii="宋体" w:eastAsia="宋体" w:hint="eastAsia"/>
        </w:rPr>
        <w:t>（</w:t>
      </w:r>
      <w:r>
        <w:t>2</w:t>
      </w:r>
      <w:r>
        <w:rPr>
          <w:rFonts w:ascii="宋体" w:eastAsia="宋体" w:hint="eastAsia"/>
        </w:rPr>
        <w:t>）</w:t>
      </w:r>
      <w:r>
        <w:rPr>
          <w:rFonts w:ascii="宋体" w:eastAsia="宋体" w:hint="eastAsia"/>
        </w:rPr>
        <w:t xml:space="preserve">用酒精棉吸去瓶口残留的液滴</w:t>
      </w:r>
      <w:r>
        <w:rPr>
          <w:rFonts w:ascii="宋体" w:eastAsia="宋体" w:hint="eastAsia"/>
        </w:rPr>
        <w:t>（</w:t>
      </w:r>
      <w:r>
        <w:rPr>
          <w:rFonts w:ascii="宋体" w:eastAsia="宋体" w:hint="eastAsia"/>
        </w:rPr>
        <w:t>应注意瓶口处液滴不能流回瓶内</w:t>
      </w:r>
      <w:r>
        <w:rPr>
          <w:rFonts w:ascii="宋体" w:eastAsia="宋体" w:hint="eastAsia"/>
        </w:rPr>
        <w:t>）</w:t>
      </w:r>
      <w:r>
        <w:rPr>
          <w:rFonts w:ascii="宋体" w:eastAsia="宋体" w:hint="eastAsia"/>
        </w:rPr>
        <w:t>。</w:t>
      </w:r>
    </w:p>
    <w:p w:rsidR="0018722C">
      <w:pPr>
        <w:topLinePunct/>
      </w:pPr>
      <w:r>
        <w:rPr>
          <w:rFonts w:ascii="宋体" w:hAnsi="宋体" w:eastAsia="宋体" w:hint="eastAsia"/>
        </w:rPr>
        <w:t>（</w:t>
      </w:r>
      <w:r>
        <w:t>3</w:t>
      </w:r>
      <w:r>
        <w:rPr>
          <w:rFonts w:ascii="宋体" w:hAnsi="宋体" w:eastAsia="宋体" w:hint="eastAsia"/>
        </w:rPr>
        <w:t>）</w:t>
      </w:r>
      <w:r>
        <w:rPr>
          <w:rFonts w:ascii="宋体" w:hAnsi="宋体" w:eastAsia="宋体" w:hint="eastAsia"/>
        </w:rPr>
        <w:t xml:space="preserve">从培养瓶侧面加入新鲜培养液，翻转培养瓶，使培养液覆盖细胞面，瓶口消毒加盖后</w:t>
      </w:r>
      <w:r>
        <w:t>37</w:t>
      </w:r>
      <w:r>
        <w:rPr>
          <w:rFonts w:ascii="宋体" w:hAnsi="宋体" w:eastAsia="宋体" w:hint="eastAsia"/>
        </w:rPr>
        <w:t>℃，</w:t>
      </w:r>
      <w:r>
        <w:t>5%</w:t>
      </w:r>
      <w:r>
        <w:rPr>
          <w:rFonts w:ascii="宋体" w:hAnsi="宋体" w:eastAsia="宋体" w:hint="eastAsia"/>
        </w:rPr>
        <w:t>二氧化碳培养箱中继续培养。</w:t>
      </w:r>
    </w:p>
    <w:p w:rsidR="0018722C">
      <w:pPr>
        <w:pStyle w:val="Heading2"/>
        <w:topLinePunct/>
        <w:ind w:left="171" w:hangingChars="171" w:hanging="171"/>
      </w:pPr>
      <w:bookmarkStart w:id="124116" w:name="_Toc686124116"/>
      <w:bookmarkStart w:name="_TOC_250010" w:id="42"/>
      <w:bookmarkStart w:name="三、实验结果 " w:id="43"/>
      <w:bookmarkEnd w:id="42"/>
      <w:r>
        <w:t>三</w:t>
      </w:r>
      <w:r>
        <w:t xml:space="preserve"> </w:t>
      </w:r>
      <w:r w:rsidRPr="00DB64CE">
        <w:t>、实验结果</w:t>
      </w:r>
      <w:bookmarkEnd w:id="124116"/>
    </w:p>
    <w:p w:rsidR="0018722C">
      <w:pPr>
        <w:pStyle w:val="3"/>
        <w:topLinePunct/>
        <w:ind w:left="200" w:hangingChars="200" w:hanging="200"/>
      </w:pPr>
      <w:bookmarkStart w:name="1. Lipocalin 2基因的获取 " w:id="44"/>
      <w:bookmarkEnd w:id="44"/>
      <w:r>
        <w:t>1.</w:t>
      </w:r>
      <w:r>
        <w:t xml:space="preserve"> </w:t>
      </w:r>
      <w:bookmarkStart w:name="1. Lipocalin 2基因的获取 " w:id="45"/>
      <w:bookmarkEnd w:id="45"/>
      <w:r>
        <w:t>L</w:t>
      </w:r>
      <w:r>
        <w:t>ipocalin</w:t>
      </w:r>
      <w:r>
        <w:t> </w:t>
      </w:r>
      <w:r>
        <w:t>2</w:t>
      </w:r>
      <w:r>
        <w:t>基因的获取</w:t>
      </w:r>
    </w:p>
    <w:p w:rsidR="0018722C">
      <w:pPr>
        <w:pStyle w:val="BodyText"/>
        <w:spacing w:line="338" w:lineRule="auto" w:before="135"/>
        <w:ind w:leftChars="0" w:left="1154" w:rightChars="0" w:right="117" w:firstLineChars="0" w:firstLine="487"/>
        <w:rPr>
          <w:rFonts w:ascii="宋体" w:eastAsia="宋体" w:hint="eastAsia"/>
        </w:rPr>
        <w:topLinePunct/>
      </w:pPr>
      <w:r>
        <w:t>1</w:t>
      </w:r>
      <w:r>
        <w:rPr>
          <w:rFonts w:ascii="宋体" w:eastAsia="宋体" w:hint="eastAsia"/>
        </w:rPr>
        <w:t>）</w:t>
      </w:r>
      <w:r w:rsidR="001852F3">
        <w:rPr>
          <w:rFonts w:ascii="宋体" w:eastAsia="宋体" w:hint="eastAsia"/>
          <w:spacing w:val="-18"/>
        </w:rPr>
        <w:t xml:space="preserve">从</w:t>
      </w:r>
      <w:r>
        <w:t>Genebank</w:t>
      </w:r>
      <w:r>
        <w:rPr>
          <w:rFonts w:ascii="宋体" w:eastAsia="宋体" w:hint="eastAsia"/>
          <w:spacing w:val="11"/>
        </w:rPr>
        <w:t>获取</w:t>
      </w:r>
      <w:r>
        <w:t>Lipocalin 2</w:t>
      </w:r>
      <w:r>
        <w:rPr>
          <w:rFonts w:ascii="宋体" w:eastAsia="宋体" w:hint="eastAsia"/>
          <w:spacing w:val="4"/>
        </w:rPr>
        <w:t>基因并合成后，</w:t>
      </w:r>
      <w:r w:rsidR="001852F3">
        <w:rPr>
          <w:rFonts w:ascii="宋体" w:eastAsia="宋体" w:hint="eastAsia"/>
          <w:spacing w:val="4"/>
        </w:rPr>
        <w:t xml:space="preserve">克隆至载体形成</w:t>
      </w:r>
      <w:r>
        <w:t>Lipocalin 2- p</w:t>
      </w:r>
      <w:r>
        <w:rPr>
          <w:spacing w:val="0"/>
        </w:rPr>
        <w:t>GE</w:t>
      </w:r>
      <w:r>
        <w:t>M</w:t>
      </w:r>
      <w:r>
        <w:rPr>
          <w:spacing w:val="0"/>
        </w:rPr>
        <w:t>-</w:t>
      </w:r>
      <w:r>
        <w:t>T </w:t>
      </w:r>
      <w:r>
        <w:rPr>
          <w:spacing w:val="0"/>
        </w:rPr>
        <w:t>Ea</w:t>
      </w:r>
      <w:r>
        <w:t>sy </w:t>
      </w:r>
      <w:r>
        <w:rPr>
          <w:spacing w:val="-6"/>
          <w:w w:val="94"/>
        </w:rPr>
        <w:t>V</w:t>
      </w:r>
      <w:r>
        <w:rPr>
          <w:spacing w:val="1"/>
          <w:w w:val="94"/>
        </w:rPr>
        <w:t>e</w:t>
      </w:r>
      <w:r>
        <w:rPr>
          <w:spacing w:val="2"/>
          <w:w w:val="94"/>
        </w:rPr>
        <w:t>ct</w:t>
      </w:r>
      <w:r>
        <w:rPr>
          <w:spacing w:val="2"/>
          <w:w w:val="94"/>
        </w:rPr>
        <w:t>o</w:t>
      </w:r>
      <w:r>
        <w:rPr>
          <w:spacing w:val="-2"/>
          <w:w w:val="94"/>
        </w:rPr>
        <w:t>r</w:t>
      </w:r>
      <w:r>
        <w:rPr>
          <w:w w:val="94"/>
        </w:rPr>
        <w:t>,</w:t>
      </w:r>
      <w:r>
        <w:rPr>
          <w:rFonts w:ascii="宋体" w:eastAsia="宋体" w:hint="eastAsia"/>
        </w:rPr>
        <w:t>使用</w:t>
      </w:r>
      <w:r>
        <w:rPr>
          <w:spacing w:val="0"/>
        </w:rPr>
        <w:t>E</w:t>
      </w:r>
      <w:r>
        <w:t>C</w:t>
      </w:r>
      <w:r>
        <w:rPr>
          <w:spacing w:val="0"/>
        </w:rPr>
        <w:t>O</w:t>
      </w:r>
      <w:r>
        <w:t>R </w:t>
      </w:r>
      <w:r>
        <w:rPr>
          <w:spacing w:val="0"/>
        </w:rPr>
        <w:t>I</w:t>
      </w:r>
      <w:r>
        <w:rPr>
          <w:rFonts w:ascii="宋体" w:eastAsia="宋体" w:hint="eastAsia"/>
        </w:rPr>
        <w:t>酶酶切所得质粒，获得约</w:t>
      </w:r>
      <w:r>
        <w:t>700</w:t>
      </w:r>
      <w:r>
        <w:rPr>
          <w:spacing w:val="-1"/>
        </w:rPr>
        <w:t>B</w:t>
      </w:r>
      <w:r>
        <w:rPr>
          <w:spacing w:val="0"/>
        </w:rPr>
        <w:t>p</w:t>
      </w:r>
      <w:r>
        <w:rPr>
          <w:rFonts w:ascii="宋体" w:eastAsia="宋体" w:hint="eastAsia"/>
        </w:rPr>
        <w:t>的条带（图</w:t>
      </w:r>
      <w:r>
        <w:t>1</w:t>
      </w:r>
      <w:r>
        <w:rPr>
          <w:spacing w:val="0"/>
        </w:rPr>
        <w:t>-</w:t>
      </w:r>
      <w:r>
        <w:t>1</w:t>
      </w:r>
      <w:r>
        <w:rPr>
          <w:spacing w:val="0"/>
        </w:rPr>
        <w:t>-6</w:t>
      </w:r>
      <w:r>
        <w:rPr>
          <w:rFonts w:ascii="宋体" w:eastAsia="宋体" w:hint="eastAsia"/>
          <w:spacing w:val="-60"/>
        </w:rPr>
        <w:t>）</w:t>
      </w:r>
      <w:r>
        <w:rPr>
          <w:rFonts w:ascii="宋体" w:eastAsia="宋体" w:hint="eastAsia"/>
        </w:rPr>
        <w:t>。</w:t>
      </w:r>
    </w:p>
    <w:p w:rsidR="00000000">
      <w:pPr>
        <w:pStyle w:val="aff7"/>
        <w:spacing w:line="240" w:lineRule="atLeast"/>
        <w:topLinePunct/>
      </w:pPr>
      <w:r>
        <w:drawing>
          <wp:inline>
            <wp:extent cx="1319843" cy="1845945"/>
            <wp:effectExtent l="0" t="0" r="0" b="0"/>
            <wp:docPr id="15" name="image8.png" descr=""/>
            <wp:cNvGraphicFramePr>
              <a:graphicFrameLocks noChangeAspect="1"/>
            </wp:cNvGraphicFramePr>
            <a:graphic>
              <a:graphicData uri="http://schemas.openxmlformats.org/drawingml/2006/picture">
                <pic:pic>
                  <pic:nvPicPr>
                    <pic:cNvPr id="16" name="image8.png"/>
                    <pic:cNvPicPr/>
                  </pic:nvPicPr>
                  <pic:blipFill>
                    <a:blip r:embed="rId16" cstate="print"/>
                    <a:stretch>
                      <a:fillRect/>
                    </a:stretch>
                  </pic:blipFill>
                  <pic:spPr>
                    <a:xfrm>
                      <a:off x="0" y="0"/>
                      <a:ext cx="1319843" cy="1845945"/>
                    </a:xfrm>
                    <a:prstGeom prst="rect">
                      <a:avLst/>
                    </a:prstGeom>
                  </pic:spPr>
                </pic:pic>
              </a:graphicData>
            </a:graphic>
          </wp:inline>
        </w:drawing>
      </w:r>
    </w:p>
    <w:p w:rsidR="0018722C">
      <w:pPr>
        <w:pStyle w:val="a9"/>
        <w:topLinePunct/>
      </w:pPr>
      <w:r>
        <w:rPr>
          <w:rFonts w:ascii="宋体" w:eastAsia="宋体" w:hint="eastAsia"/>
        </w:rPr>
        <w:t>图</w:t>
      </w:r>
      <w:r>
        <w:t>1-1-6</w:t>
      </w:r>
      <w:r>
        <w:t xml:space="preserve">  </w:t>
      </w:r>
      <w:r w:rsidRPr="00DB64CE">
        <w:t>Lipocalin 2- pGEM-T Easy Vector</w:t>
      </w:r>
      <w:r>
        <w:rPr>
          <w:rFonts w:ascii="宋体" w:eastAsia="宋体" w:hint="eastAsia"/>
        </w:rPr>
        <w:t>酶切结果</w:t>
      </w:r>
      <w:r>
        <w:t>Lane M</w:t>
      </w:r>
      <w:r w:rsidR="001852F3">
        <w:t xml:space="preserve"> </w:t>
      </w:r>
      <w:r w:rsidP="AA7D325B">
        <w:rPr>
          <w:rFonts w:ascii="宋体" w:eastAsia="宋体" w:hint="eastAsia"/>
        </w:rPr>
        <w:t>：</w:t>
      </w:r>
      <w:r>
        <w:t>DL 2000</w:t>
      </w:r>
      <w:r w:rsidP="AA7D325B">
        <w:rPr>
          <w:rFonts w:ascii="宋体" w:eastAsia="宋体" w:hint="eastAsia"/>
        </w:rPr>
        <w:t>（</w:t>
      </w:r>
      <w:r>
        <w:t>DNA Marker</w:t>
      </w:r>
      <w:r w:rsidP="AA7D325B">
        <w:rPr>
          <w:rFonts w:ascii="宋体" w:eastAsia="宋体" w:hint="eastAsia"/>
        </w:rPr>
        <w:t>）</w:t>
      </w:r>
    </w:p>
    <w:p w:rsidR="0018722C">
      <w:pPr>
        <w:topLinePunct/>
      </w:pPr>
      <w:r>
        <w:t>Lane 1</w:t>
      </w:r>
      <w:r>
        <w:rPr>
          <w:rFonts w:ascii="宋体" w:eastAsia="宋体" w:hint="eastAsia"/>
          <w:rFonts w:ascii="宋体" w:eastAsia="宋体" w:hint="eastAsia"/>
        </w:rPr>
        <w:t xml:space="preserve">: </w:t>
      </w:r>
      <w:r>
        <w:t>Lipocalin 2- pGEM-T Easy Vector</w:t>
      </w:r>
    </w:p>
    <w:p w:rsidR="0018722C">
      <w:pPr>
        <w:topLinePunct/>
      </w:pPr>
      <w:r>
        <w:rPr>
          <w:rFonts w:cstheme="minorBidi" w:hAnsiTheme="minorHAnsi" w:eastAsiaTheme="minorHAnsi" w:asciiTheme="minorHAnsi"/>
        </w:rPr>
        <w:t>29</w:t>
      </w:r>
    </w:p>
    <w:p w:rsidR="0018722C">
      <w:pPr>
        <w:topLinePunct/>
      </w:pPr>
      <w:r>
        <w:t>2</w:t>
      </w:r>
      <w:r>
        <w:rPr>
          <w:rFonts w:ascii="宋体" w:eastAsia="宋体" w:hint="eastAsia"/>
        </w:rPr>
        <w:t>）</w:t>
      </w:r>
      <w:r>
        <w:rPr>
          <w:rFonts w:ascii="宋体" w:eastAsia="宋体" w:hint="eastAsia"/>
        </w:rPr>
        <w:t>酶切鉴定后，送上海博亚公司进行基因测序。</w:t>
      </w:r>
    </w:p>
    <w:p w:rsidR="0018722C">
      <w:pPr>
        <w:topLinePunct/>
      </w:pPr>
      <w:r>
        <w:rPr>
          <w:rFonts w:ascii="宋体" w:eastAsia="宋体" w:hint="eastAsia"/>
        </w:rPr>
        <w:t>与</w:t>
      </w:r>
      <w:hyperlink r:id="rId17">
        <w:r>
          <w:t>http:</w:t>
        </w:r>
        <w:r w:rsidR="004B696B">
          <w:t xml:space="preserve"> </w:t>
        </w:r>
        <w:r>
          <w:t>/</w:t>
        </w:r>
        <w:r>
          <w:t>/</w:t>
        </w:r>
        <w:r>
          <w:t xml:space="preserve">www.</w:t>
        </w:r>
        <w:r w:rsidR="001852F3">
          <w:t xml:space="preserve"> </w:t>
        </w:r>
        <w:r w:rsidR="001852F3">
          <w:t xml:space="preserve">ncbi.</w:t>
        </w:r>
        <w:r w:rsidR="001852F3">
          <w:t xml:space="preserve"> </w:t>
        </w:r>
        <w:r w:rsidR="001852F3">
          <w:t xml:space="preserve">nlm.</w:t>
        </w:r>
        <w:r w:rsidR="001852F3">
          <w:t xml:space="preserve"> </w:t>
        </w:r>
        <w:r w:rsidR="001852F3">
          <w:t xml:space="preserve">nih.</w:t>
        </w:r>
        <w:r w:rsidR="001852F3">
          <w:t xml:space="preserve"> </w:t>
        </w:r>
        <w:r w:rsidR="001852F3">
          <w:t xml:space="preserve">gov</w:t>
        </w:r>
        <w:r>
          <w:t>/</w:t>
        </w:r>
        <w:r>
          <w:t>blast</w:t>
        </w:r>
        <w:r>
          <w:t>/</w:t>
        </w:r>
        <w:r>
          <w:t>bl2seq</w:t>
        </w:r>
        <w:r>
          <w:t>/</w:t>
        </w:r>
        <w:r>
          <w:t xml:space="preserve">wblast2.</w:t>
        </w:r>
        <w:r w:rsidR="001852F3">
          <w:t xml:space="preserve"> </w:t>
        </w:r>
        <w:r w:rsidR="001852F3">
          <w:t xml:space="preserve">cgi</w:t>
        </w:r>
        <w:r/>
      </w:hyperlink>
      <w:r>
        <w:rPr>
          <w:rFonts w:ascii="宋体" w:eastAsia="宋体" w:hint="eastAsia"/>
        </w:rPr>
        <w:t>比较，</w:t>
      </w:r>
      <w:r w:rsidR="001852F3">
        <w:rPr>
          <w:rFonts w:ascii="宋体" w:eastAsia="宋体" w:hint="eastAsia"/>
        </w:rPr>
        <w:t xml:space="preserve">发现同源性</w:t>
      </w:r>
      <w:r>
        <w:t>100</w:t>
      </w:r>
    </w:p>
    <w:p w:rsidR="0018722C">
      <w:pPr>
        <w:topLinePunct/>
      </w:pPr>
      <w:r>
        <w:rPr>
          <w:rFonts w:ascii="宋体" w:eastAsia="宋体" w:hint="eastAsia"/>
        </w:rPr>
        <w:t>％。</w:t>
      </w:r>
    </w:p>
    <w:p w:rsidR="0018722C">
      <w:pPr>
        <w:pStyle w:val="aff7"/>
        <w:topLinePunct/>
      </w:pPr>
      <w:r>
        <w:drawing>
          <wp:inline>
            <wp:extent cx="5371579" cy="7357491"/>
            <wp:effectExtent l="0" t="0" r="0" b="0"/>
            <wp:docPr id="17" name="image9.jpeg" descr=""/>
            <wp:cNvGraphicFramePr>
              <a:graphicFrameLocks noChangeAspect="1"/>
            </wp:cNvGraphicFramePr>
            <a:graphic>
              <a:graphicData uri="http://schemas.openxmlformats.org/drawingml/2006/picture">
                <pic:pic>
                  <pic:nvPicPr>
                    <pic:cNvPr id="18" name="image9.jpeg"/>
                    <pic:cNvPicPr/>
                  </pic:nvPicPr>
                  <pic:blipFill>
                    <a:blip r:embed="rId18" cstate="print"/>
                    <a:stretch>
                      <a:fillRect/>
                    </a:stretch>
                  </pic:blipFill>
                  <pic:spPr>
                    <a:xfrm>
                      <a:off x="0" y="0"/>
                      <a:ext cx="5371579" cy="7357491"/>
                    </a:xfrm>
                    <a:prstGeom prst="rect">
                      <a:avLst/>
                    </a:prstGeom>
                  </pic:spPr>
                </pic:pic>
              </a:graphicData>
            </a:graphic>
          </wp:inline>
        </w:drawing>
      </w:r>
    </w:p>
    <w:p w:rsidR="0018722C">
      <w:pPr>
        <w:pStyle w:val="a9"/>
        <w:topLinePunct/>
      </w:pPr>
      <w:r>
        <w:rPr>
          <w:rFonts w:ascii="宋体" w:eastAsia="宋体" w:hint="eastAsia"/>
        </w:rPr>
        <w:t>图</w:t>
      </w:r>
      <w:r>
        <w:t>1-1-7</w:t>
      </w:r>
      <w:r>
        <w:t xml:space="preserve">  </w:t>
      </w:r>
      <w:r>
        <w:t>Lipocalin</w:t>
      </w:r>
      <w:r>
        <w:rPr>
          <w:spacing w:val="-2"/>
        </w:rPr>
        <w:t> </w:t>
      </w:r>
      <w:r>
        <w:t>2-</w:t>
      </w:r>
      <w:r>
        <w:rPr>
          <w:spacing w:val="-2"/>
        </w:rPr>
        <w:t> </w:t>
      </w:r>
      <w:r>
        <w:t>pGEM-T</w:t>
      </w:r>
      <w:r>
        <w:rPr>
          <w:rFonts w:ascii="宋体" w:eastAsia="宋体" w:hint="eastAsia"/>
        </w:rPr>
        <w:t>基因测序图谱</w:t>
      </w:r>
    </w:p>
    <w:p w:rsidR="0018722C">
      <w:pPr>
        <w:topLinePunct/>
      </w:pPr>
      <w:r>
        <w:rPr>
          <w:rFonts w:cstheme="minorBidi" w:hAnsiTheme="minorHAnsi" w:eastAsiaTheme="minorHAnsi" w:asciiTheme="minorHAnsi"/>
        </w:rPr>
        <w:t>30</w:t>
      </w:r>
    </w:p>
    <w:p w:rsidR="0018722C">
      <w:pPr>
        <w:pStyle w:val="cw18"/>
        <w:topLinePunct/>
      </w:pPr>
      <w:bookmarkStart w:name="2. pcDNA3.1/Myc-his(+)A-lipocalin 2 质粒鉴定" w:id="46"/>
      <w:bookmarkEnd w:id="46"/>
      <w:r>
        <w:t>2. </w:t>
      </w:r>
      <w:bookmarkStart w:name="2. pcDNA3.1/Myc-his(+)A-lipocalin 2 质粒鉴定" w:id="47"/>
      <w:bookmarkEnd w:id="47"/>
      <w:r>
        <w:t>p</w:t>
      </w:r>
      <w:r>
        <w:t>cDNA3.1</w:t>
      </w:r>
      <w:r>
        <w:t>/</w:t>
      </w:r>
      <w:r>
        <w:t>Myc-his</w:t>
      </w:r>
      <w:r>
        <w:t>(</w:t>
      </w:r>
      <w:r>
        <w:t>+</w:t>
      </w:r>
      <w:r>
        <w:t>)</w:t>
      </w:r>
      <w:r w:rsidR="001852F3">
        <w:t xml:space="preserve"> </w:t>
      </w:r>
      <w:r>
        <w:t>A-lipocalin</w:t>
      </w:r>
      <w:r>
        <w:t> </w:t>
      </w:r>
      <w:r>
        <w:t>2</w:t>
      </w:r>
      <w:r/>
      <w:r>
        <w:rPr>
          <w:rFonts w:ascii="宋体" w:eastAsia="宋体" w:hint="eastAsia"/>
        </w:rPr>
        <w:t>质粒鉴定</w:t>
      </w:r>
    </w:p>
    <w:p w:rsidR="0018722C">
      <w:pPr>
        <w:pStyle w:val="BodyText"/>
        <w:spacing w:line="338" w:lineRule="auto" w:before="135"/>
        <w:ind w:leftChars="0" w:left="1161" w:rightChars="0" w:right="118"/>
        <w:jc w:val="both"/>
        <w:rPr>
          <w:rFonts w:ascii="宋体" w:eastAsia="宋体" w:hint="eastAsia"/>
        </w:rPr>
        <w:topLinePunct/>
      </w:pPr>
      <w:r>
        <w:t>PCR</w:t>
      </w:r>
      <w:r>
        <w:rPr>
          <w:rFonts w:ascii="宋体" w:eastAsia="宋体" w:hint="eastAsia"/>
        </w:rPr>
        <w:t>方法鉴定：对有可能含有重组子</w:t>
      </w:r>
      <w:r>
        <w:t>pcDNA3.1/Myc-his</w:t>
      </w:r>
      <w:r>
        <w:rPr>
          <w:spacing w:val="0"/>
        </w:rPr>
        <w:t>(+) </w:t>
      </w:r>
      <w:r>
        <w:t>A-lipocalin</w:t>
      </w:r>
      <w:r>
        <w:rPr>
          <w:spacing w:val="3"/>
        </w:rPr>
        <w:t> </w:t>
      </w:r>
      <w:r>
        <w:t>2</w:t>
      </w:r>
      <w:r>
        <w:rPr>
          <w:rFonts w:ascii="宋体" w:eastAsia="宋体" w:hint="eastAsia"/>
        </w:rPr>
        <w:t>质粒的单克</w:t>
      </w:r>
      <w:r>
        <w:rPr>
          <w:rFonts w:ascii="宋体" w:eastAsia="宋体" w:hint="eastAsia"/>
          <w:spacing w:val="-2"/>
          <w:w w:val="95"/>
        </w:rPr>
        <w:t>隆菌落，先抽提获得质粒，再以其作为相应模板，使用</w:t>
      </w:r>
      <w:r>
        <w:rPr>
          <w:w w:val="95"/>
        </w:rPr>
        <w:t>PCR</w:t>
      </w:r>
      <w:r>
        <w:rPr>
          <w:rFonts w:ascii="宋体" w:eastAsia="宋体" w:hint="eastAsia"/>
          <w:w w:val="95"/>
        </w:rPr>
        <w:t>方法获得正确的单克隆</w:t>
      </w:r>
      <w:r>
        <w:rPr>
          <w:rFonts w:ascii="宋体" w:eastAsia="宋体" w:hint="eastAsia"/>
          <w:w w:val="90"/>
        </w:rPr>
        <w:t>。</w:t>
      </w:r>
      <w:r w:rsidR="001852F3">
        <w:rPr>
          <w:rFonts w:ascii="宋体" w:eastAsia="宋体" w:hint="eastAsia"/>
          <w:w w:val="90"/>
        </w:rPr>
        <w:t xml:space="preserve"> </w:t>
      </w:r>
      <w:r>
        <w:rPr>
          <w:rFonts w:ascii="宋体" w:eastAsia="宋体" w:hint="eastAsia"/>
        </w:rPr>
        <w:t>最后结果显示获得的</w:t>
      </w:r>
      <w:r>
        <w:t>4</w:t>
      </w:r>
      <w:r>
        <w:rPr>
          <w:rFonts w:ascii="宋体" w:eastAsia="宋体" w:hint="eastAsia"/>
        </w:rPr>
        <w:t>个单克隆菌都含有</w:t>
      </w:r>
      <w:r>
        <w:t>pcDNA3.1/Myc-his</w:t>
      </w:r>
      <w:r>
        <w:rPr>
          <w:spacing w:val="-2"/>
        </w:rPr>
        <w:t>(+) </w:t>
      </w:r>
      <w:r>
        <w:t>A-lipocalin</w:t>
      </w:r>
      <w:r>
        <w:rPr>
          <w:spacing w:val="-2"/>
        </w:rPr>
        <w:t> </w:t>
      </w:r>
      <w:r>
        <w:t>2</w:t>
      </w:r>
      <w:r>
        <w:rPr>
          <w:rFonts w:ascii="宋体" w:eastAsia="宋体" w:hint="eastAsia"/>
          <w:spacing w:val="-12"/>
        </w:rPr>
        <w:t>质粒，如下图（图</w:t>
      </w:r>
      <w:r>
        <w:rPr>
          <w:spacing w:val="-12"/>
        </w:rPr>
        <w:t>1</w:t>
      </w:r>
      <w:r>
        <w:rPr>
          <w:spacing w:val="0"/>
        </w:rPr>
        <w:t>-</w:t>
      </w:r>
      <w:r>
        <w:t>1</w:t>
      </w:r>
      <w:r>
        <w:rPr>
          <w:spacing w:val="0"/>
        </w:rPr>
        <w:t>-8</w:t>
      </w:r>
      <w:r>
        <w:rPr>
          <w:rFonts w:ascii="宋体" w:eastAsia="宋体" w:hint="eastAsia"/>
          <w:spacing w:val="-60"/>
        </w:rPr>
        <w:t>）</w:t>
      </w:r>
      <w:r>
        <w:rPr>
          <w:rFonts w:ascii="宋体" w:eastAsia="宋体" w:hint="eastAsia"/>
        </w:rPr>
        <w:t>。</w:t>
      </w:r>
    </w:p>
    <w:p w:rsidR="00000000">
      <w:pPr>
        <w:pStyle w:val="aff7"/>
        <w:spacing w:line="240" w:lineRule="atLeast"/>
        <w:topLinePunct/>
      </w:pPr>
      <w:r>
        <w:drawing>
          <wp:inline>
            <wp:extent cx="2477481" cy="1924050"/>
            <wp:effectExtent l="0" t="0" r="0" b="0"/>
            <wp:docPr id="19" name="image10.jpeg" descr=""/>
            <wp:cNvGraphicFramePr>
              <a:graphicFrameLocks noChangeAspect="1"/>
            </wp:cNvGraphicFramePr>
            <a:graphic>
              <a:graphicData uri="http://schemas.openxmlformats.org/drawingml/2006/picture">
                <pic:pic>
                  <pic:nvPicPr>
                    <pic:cNvPr id="20" name="image10.jpeg"/>
                    <pic:cNvPicPr/>
                  </pic:nvPicPr>
                  <pic:blipFill>
                    <a:blip r:embed="rId19" cstate="print"/>
                    <a:stretch>
                      <a:fillRect/>
                    </a:stretch>
                  </pic:blipFill>
                  <pic:spPr>
                    <a:xfrm>
                      <a:off x="0" y="0"/>
                      <a:ext cx="2477481" cy="1924050"/>
                    </a:xfrm>
                    <a:prstGeom prst="rect">
                      <a:avLst/>
                    </a:prstGeom>
                  </pic:spPr>
                </pic:pic>
              </a:graphicData>
            </a:graphic>
          </wp:inline>
        </w:drawing>
      </w:r>
    </w:p>
    <w:p w:rsidR="0018722C">
      <w:pPr>
        <w:pStyle w:val="a9"/>
        <w:topLinePunct/>
      </w:pPr>
      <w:r>
        <w:rPr>
          <w:rFonts w:ascii="宋体" w:eastAsia="宋体" w:hint="eastAsia"/>
        </w:rPr>
        <w:t>图</w:t>
      </w:r>
      <w:r>
        <w:t>1-1-8</w:t>
      </w:r>
      <w:r>
        <w:t xml:space="preserve">  </w:t>
      </w:r>
      <w:r w:rsidRPr="00DB64CE">
        <w:t>pcDNA3.1</w:t>
      </w:r>
      <w:r>
        <w:t>/</w:t>
      </w:r>
      <w:r>
        <w:t>Myc-his</w:t>
      </w:r>
      <w:r>
        <w:t>(</w:t>
      </w:r>
      <w:r>
        <w:t xml:space="preserve">+</w:t>
      </w:r>
      <w:r>
        <w:t>)</w:t>
      </w:r>
      <w:r>
        <w:t xml:space="preserve"> </w:t>
      </w:r>
      <w:r>
        <w:t>A-lipocalin 2</w:t>
      </w:r>
      <w:r/>
      <w:r>
        <w:rPr>
          <w:rFonts w:ascii="宋体" w:eastAsia="宋体" w:hint="eastAsia"/>
        </w:rPr>
        <w:t>质粒克隆的</w:t>
      </w:r>
      <w:r>
        <w:t>PCR</w:t>
      </w:r>
      <w:r>
        <w:rPr>
          <w:rFonts w:ascii="宋体" w:eastAsia="宋体" w:hint="eastAsia"/>
        </w:rPr>
        <w:t>鉴定</w:t>
      </w:r>
    </w:p>
    <w:p w:rsidR="0018722C">
      <w:pPr>
        <w:topLinePunct/>
      </w:pPr>
      <w:bookmarkStart w:id="493608" w:name="_cwCmt7"/>
      <w:r>
        <w:t>1</w:t>
      </w:r>
      <w:r>
        <w:rPr>
          <w:rFonts w:ascii="宋体" w:hAnsi="宋体" w:eastAsia="宋体" w:hint="eastAsia"/>
        </w:rPr>
        <w:t>）</w:t>
      </w:r>
      <w:r>
        <w:rPr>
          <w:rFonts w:ascii="宋体" w:hAnsi="宋体" w:eastAsia="宋体" w:hint="eastAsia"/>
        </w:rPr>
        <w:t>：</w:t>
      </w:r>
      <w:r>
        <w:t>D</w:t>
      </w:r>
      <w:r>
        <w:t>L</w:t>
      </w:r>
      <w:r>
        <w:t> </w:t>
      </w:r>
      <w:r>
        <w:t>2000</w:t>
      </w:r>
      <w:r>
        <w:rPr>
          <w:rFonts w:ascii="宋体" w:hAnsi="宋体" w:eastAsia="宋体" w:hint="eastAsia"/>
          <w:rFonts w:ascii="宋体" w:hAnsi="宋体" w:eastAsia="宋体" w:hint="eastAsia"/>
        </w:rPr>
        <w:t>(</w:t>
      </w:r>
      <w:r>
        <w:t>DN</w:t>
      </w:r>
      <w:r>
        <w:t>A</w:t>
      </w:r>
      <w:r>
        <w:t> </w:t>
      </w:r>
      <w:r>
        <w:t>M</w:t>
      </w:r>
      <w:r>
        <w:t>ar</w:t>
      </w:r>
      <w:r>
        <w:t>k</w:t>
      </w:r>
      <w:r>
        <w:t>e</w:t>
      </w:r>
      <w:r>
        <w:t>r</w:t>
      </w:r>
      <w:r>
        <w:rPr>
          <w:rFonts w:ascii="宋体" w:hAnsi="宋体" w:eastAsia="宋体" w:hint="eastAsia"/>
          <w:rFonts w:ascii="宋体" w:hAnsi="宋体" w:eastAsia="宋体" w:hint="eastAsia"/>
        </w:rPr>
        <w:t>)</w:t>
      </w:r>
      <w:r>
        <w:rPr>
          <w:rFonts w:ascii="宋体" w:hAnsi="宋体" w:eastAsia="宋体" w:hint="eastAsia"/>
        </w:rPr>
        <w:t xml:space="preserve"> </w:t>
      </w:r>
      <w:r>
        <w:t>2</w:t>
      </w:r>
      <w:r>
        <w:rPr>
          <w:rFonts w:ascii="宋体" w:hAnsi="宋体" w:eastAsia="宋体" w:hint="eastAsia"/>
          <w:rFonts w:ascii="宋体" w:hAnsi="宋体" w:eastAsia="宋体" w:hint="eastAsia"/>
          <w:spacing w:val="-60"/>
        </w:rPr>
        <w:t>)</w:t>
      </w:r>
      <w:r>
        <w:rPr>
          <w:rFonts w:ascii="宋体" w:hAnsi="宋体" w:eastAsia="宋体" w:hint="eastAsia"/>
        </w:rPr>
        <w:t>：</w:t>
      </w:r>
      <w:r>
        <w:t>DN</w:t>
      </w:r>
      <w:r>
        <w:t>A</w:t>
      </w:r>
      <w:r>
        <w:t> </w:t>
      </w:r>
      <w:r>
        <w:t>M</w:t>
      </w:r>
      <w:r>
        <w:t>ar</w:t>
      </w:r>
      <w:r>
        <w:t>k</w:t>
      </w:r>
      <w:r>
        <w:t>e</w:t>
      </w:r>
      <w:r>
        <w:t>r</w:t>
      </w:r>
      <w:r>
        <w:t> </w:t>
      </w:r>
      <w:r>
        <w:t>D</w:t>
      </w:r>
      <w:r>
        <w:t>L</w:t>
      </w:r>
      <w:r/>
      <w:r>
        <w:t>λ</w:t>
      </w:r>
      <w:r>
        <w:t>-H</w:t>
      </w:r>
      <w:r>
        <w:t>ind</w:t>
      </w:r>
      <w:r/>
      <w:r>
        <w:rPr>
          <w:rFonts w:ascii="宋体" w:hAnsi="宋体" w:eastAsia="宋体" w:hint="eastAsia"/>
        </w:rPr>
        <w:t>Ⅲ</w:t>
      </w:r>
      <w:r>
        <w:t>D</w:t>
      </w:r>
      <w:r>
        <w:t>i</w:t>
      </w:r>
      <w:r>
        <w:t>g</w:t>
      </w:r>
      <w:r>
        <w:t>e</w:t>
      </w:r>
      <w:r>
        <w:t>st</w:t>
      </w:r>
      <w:bookmarkEnd w:id="493608"/>
    </w:p>
    <w:p w:rsidR="0018722C">
      <w:pPr>
        <w:topLinePunct/>
      </w:pPr>
      <w:r>
        <w:t>3</w:t>
      </w:r>
      <w:r>
        <w:rPr>
          <w:rFonts w:ascii="宋体" w:eastAsia="宋体" w:hint="eastAsia"/>
        </w:rPr>
        <w:t>）</w:t>
      </w:r>
      <w:r>
        <w:rPr>
          <w:rFonts w:ascii="宋体" w:eastAsia="宋体" w:hint="eastAsia"/>
        </w:rPr>
        <w:t>：</w:t>
      </w:r>
      <w:r>
        <w:t>p</w:t>
      </w:r>
      <w:r>
        <w:t>cDNA</w:t>
      </w:r>
      <w:r>
        <w:t>3.1</w:t>
      </w:r>
      <w:r>
        <w:t>/</w:t>
      </w:r>
      <w:r>
        <w:t>M</w:t>
      </w:r>
      <w:r>
        <w:t>y</w:t>
      </w:r>
      <w:r>
        <w:t>c-</w:t>
      </w:r>
      <w:r>
        <w:t>his</w:t>
      </w:r>
      <w:r>
        <w:t>(</w:t>
      </w:r>
      <w:r>
        <w:rPr>
          <w:spacing w:val="-2"/>
        </w:rPr>
        <w:t xml:space="preserve">+</w:t>
      </w:r>
      <w:r>
        <w:t>)</w:t>
      </w:r>
      <w:r>
        <w:t xml:space="preserve"> </w:t>
      </w:r>
      <w:r>
        <w:t>A- </w:t>
      </w:r>
      <w:r>
        <w:t>lipo</w:t>
      </w:r>
      <w:r>
        <w:t>ca</w:t>
      </w:r>
      <w:r>
        <w:t>lin 2</w:t>
      </w:r>
      <w:r>
        <w:rPr>
          <w:rFonts w:ascii="宋体" w:eastAsia="宋体" w:hint="eastAsia"/>
        </w:rPr>
        <w:t>重组子</w:t>
      </w:r>
      <w:r>
        <w:t>P</w:t>
      </w:r>
      <w:r>
        <w:t>-</w:t>
      </w:r>
      <w:r>
        <w:t>L</w:t>
      </w:r>
      <w:r>
        <w:t>C</w:t>
      </w:r>
      <w:r>
        <w:t>N</w:t>
      </w:r>
      <w:r>
        <w:t>1 4</w:t>
      </w:r>
      <w:r>
        <w:rPr>
          <w:rFonts w:ascii="宋体" w:eastAsia="宋体" w:hint="eastAsia"/>
          <w:rFonts w:ascii="宋体" w:eastAsia="宋体" w:hint="eastAsia"/>
          <w:spacing w:val="-60"/>
        </w:rPr>
        <w:t>)</w:t>
      </w:r>
      <w:r>
        <w:rPr>
          <w:rFonts w:ascii="宋体" w:eastAsia="宋体" w:hint="eastAsia"/>
        </w:rPr>
        <w:t>：</w:t>
      </w:r>
      <w:r>
        <w:t>p</w:t>
      </w:r>
      <w:r>
        <w:t>cDNA</w:t>
      </w:r>
      <w:r>
        <w:t>3.1</w:t>
      </w:r>
      <w:r>
        <w:t>/</w:t>
      </w:r>
      <w:r>
        <w:t>M</w:t>
      </w:r>
      <w:r>
        <w:t>y</w:t>
      </w:r>
      <w:r>
        <w:t>c-</w:t>
      </w:r>
      <w:r>
        <w:t>his</w:t>
      </w:r>
      <w:r>
        <w:t>(</w:t>
      </w:r>
      <w:r>
        <w:rPr>
          <w:spacing w:val="-2"/>
        </w:rPr>
        <w:t xml:space="preserve">+</w:t>
      </w:r>
      <w:r>
        <w:t>)</w:t>
      </w:r>
      <w:r>
        <w:t xml:space="preserve"> </w:t>
      </w:r>
      <w:r>
        <w:t>A- </w:t>
      </w:r>
      <w:r>
        <w:t>lipo</w:t>
      </w:r>
      <w:r>
        <w:t>ca</w:t>
      </w:r>
      <w:r>
        <w:t>lin 2</w:t>
      </w:r>
      <w:r>
        <w:rPr>
          <w:rFonts w:ascii="宋体" w:eastAsia="宋体" w:hint="eastAsia"/>
        </w:rPr>
        <w:t>重组子</w:t>
      </w:r>
      <w:r>
        <w:t>P</w:t>
      </w:r>
      <w:r>
        <w:t>-</w:t>
      </w:r>
      <w:r>
        <w:t>L</w:t>
      </w:r>
      <w:r>
        <w:t>C</w:t>
      </w:r>
      <w:r>
        <w:t>N</w:t>
      </w:r>
      <w:r>
        <w:t>2 5</w:t>
      </w:r>
      <w:r>
        <w:rPr>
          <w:rFonts w:ascii="宋体" w:eastAsia="宋体" w:hint="eastAsia"/>
          <w:rFonts w:ascii="宋体" w:eastAsia="宋体" w:hint="eastAsia"/>
          <w:spacing w:val="-60"/>
        </w:rPr>
        <w:t>)</w:t>
      </w:r>
      <w:r>
        <w:rPr>
          <w:rFonts w:ascii="宋体" w:eastAsia="宋体" w:hint="eastAsia"/>
        </w:rPr>
        <w:t>：</w:t>
      </w:r>
      <w:r>
        <w:t>p</w:t>
      </w:r>
      <w:r>
        <w:t>cDNA</w:t>
      </w:r>
      <w:r>
        <w:t>3.1</w:t>
      </w:r>
      <w:r>
        <w:t>/</w:t>
      </w:r>
      <w:r>
        <w:t>M</w:t>
      </w:r>
      <w:r>
        <w:t>y</w:t>
      </w:r>
      <w:r>
        <w:t>c-</w:t>
      </w:r>
      <w:r>
        <w:t>his</w:t>
      </w:r>
      <w:r>
        <w:t>(</w:t>
      </w:r>
      <w:r>
        <w:rPr>
          <w:spacing w:val="-2"/>
        </w:rPr>
        <w:t xml:space="preserve">+</w:t>
      </w:r>
      <w:r>
        <w:t>)</w:t>
      </w:r>
      <w:r>
        <w:t xml:space="preserve"> </w:t>
      </w:r>
      <w:r>
        <w:t>A- </w:t>
      </w:r>
      <w:r>
        <w:t>lipo</w:t>
      </w:r>
      <w:r>
        <w:t>ca</w:t>
      </w:r>
      <w:r>
        <w:t>lin 2</w:t>
      </w:r>
      <w:r>
        <w:rPr>
          <w:rFonts w:ascii="宋体" w:eastAsia="宋体" w:hint="eastAsia"/>
        </w:rPr>
        <w:t>重组子</w:t>
      </w:r>
      <w:r>
        <w:t>P</w:t>
      </w:r>
      <w:r>
        <w:t>-</w:t>
      </w:r>
      <w:r>
        <w:t>L</w:t>
      </w:r>
      <w:r>
        <w:t>C</w:t>
      </w:r>
      <w:r>
        <w:t>N</w:t>
      </w:r>
      <w:r>
        <w:t>3 6</w:t>
      </w:r>
      <w:r>
        <w:rPr>
          <w:rFonts w:ascii="宋体" w:eastAsia="宋体" w:hint="eastAsia"/>
          <w:rFonts w:ascii="宋体" w:eastAsia="宋体" w:hint="eastAsia"/>
          <w:spacing w:val="-60"/>
        </w:rPr>
        <w:t>)</w:t>
      </w:r>
      <w:r>
        <w:rPr>
          <w:rFonts w:ascii="宋体" w:eastAsia="宋体" w:hint="eastAsia"/>
        </w:rPr>
        <w:t>：</w:t>
      </w:r>
      <w:r>
        <w:t>p</w:t>
      </w:r>
      <w:r>
        <w:t>cDNA</w:t>
      </w:r>
      <w:r>
        <w:t>3.1</w:t>
      </w:r>
      <w:r>
        <w:t>/</w:t>
      </w:r>
      <w:r>
        <w:t>M</w:t>
      </w:r>
      <w:r>
        <w:t>y</w:t>
      </w:r>
      <w:r>
        <w:t>c-</w:t>
      </w:r>
      <w:r>
        <w:t>his</w:t>
      </w:r>
      <w:r>
        <w:t>(</w:t>
      </w:r>
      <w:r>
        <w:rPr>
          <w:spacing w:val="-2"/>
        </w:rPr>
        <w:t xml:space="preserve">+</w:t>
      </w:r>
      <w:r>
        <w:t>)</w:t>
      </w:r>
      <w:r>
        <w:t xml:space="preserve"> </w:t>
      </w:r>
      <w:r>
        <w:t>A- </w:t>
      </w:r>
      <w:r>
        <w:t>lipo</w:t>
      </w:r>
      <w:r>
        <w:t>ca</w:t>
      </w:r>
      <w:r>
        <w:t>lin 2</w:t>
      </w:r>
      <w:r>
        <w:rPr>
          <w:rFonts w:ascii="宋体" w:eastAsia="宋体" w:hint="eastAsia"/>
        </w:rPr>
        <w:t>重组子</w:t>
      </w:r>
      <w:r>
        <w:t>P</w:t>
      </w:r>
      <w:r>
        <w:t>-</w:t>
      </w:r>
      <w:r>
        <w:t>L</w:t>
      </w:r>
      <w:r>
        <w:t>C</w:t>
      </w:r>
      <w:r>
        <w:t>N</w:t>
      </w:r>
      <w:r>
        <w:t>4</w:t>
      </w:r>
    </w:p>
    <w:p w:rsidR="0018722C">
      <w:pPr>
        <w:topLinePunct/>
      </w:pPr>
      <w:r>
        <w:rPr>
          <w:rFonts w:ascii="宋体" w:eastAsia="宋体" w:hint="eastAsia"/>
        </w:rPr>
        <w:t>进一步酶切鉴定：</w:t>
      </w:r>
    </w:p>
    <w:p w:rsidR="0018722C">
      <w:pPr>
        <w:pStyle w:val="BodyText"/>
        <w:spacing w:line="338" w:lineRule="auto" w:before="153"/>
        <w:ind w:leftChars="0" w:left="1430" w:rightChars="0" w:right="123" w:firstLineChars="0" w:firstLine="480"/>
        <w:jc w:val="both"/>
        <w:rPr>
          <w:rFonts w:ascii="宋体" w:hAnsi="宋体" w:eastAsia="宋体" w:hint="eastAsia"/>
        </w:rPr>
        <w:topLinePunct/>
      </w:pPr>
      <w:r>
        <w:rPr>
          <w:rFonts w:ascii="宋体" w:hAnsi="宋体" w:eastAsia="宋体" w:hint="eastAsia"/>
          <w:spacing w:val="-2"/>
        </w:rPr>
        <w:t>从平板上挑选单个白色菌落，接种于</w:t>
      </w:r>
      <w:r>
        <w:t>3ml</w:t>
      </w:r>
      <w:r>
        <w:rPr>
          <w:rFonts w:ascii="宋体" w:hAnsi="宋体" w:eastAsia="宋体" w:hint="eastAsia"/>
          <w:spacing w:val="-2"/>
        </w:rPr>
        <w:t>的含有氨苄青霉素抗性</w:t>
      </w:r>
      <w:r>
        <w:t>LB</w:t>
      </w:r>
      <w:r>
        <w:rPr>
          <w:rFonts w:ascii="宋体" w:hAnsi="宋体" w:eastAsia="宋体" w:hint="eastAsia"/>
        </w:rPr>
        <w:t>培养液中，</w:t>
      </w:r>
      <w:r>
        <w:t>37ºC</w:t>
      </w:r>
      <w:r>
        <w:rPr>
          <w:rFonts w:ascii="宋体" w:hAnsi="宋体" w:eastAsia="宋体" w:hint="eastAsia"/>
          <w:spacing w:val="-2"/>
        </w:rPr>
        <w:t>下振荡培养过夜，碱裂解法小量质粒抽提，取</w:t>
      </w:r>
      <w:r>
        <w:t>8ul</w:t>
      </w:r>
      <w:r>
        <w:rPr>
          <w:rFonts w:ascii="宋体" w:hAnsi="宋体" w:eastAsia="宋体" w:hint="eastAsia"/>
          <w:spacing w:val="-16"/>
        </w:rPr>
        <w:t>用</w:t>
      </w:r>
      <w:r>
        <w:t>Hind III</w:t>
      </w:r>
      <w:r>
        <w:rPr>
          <w:rFonts w:ascii="宋体" w:hAnsi="宋体" w:eastAsia="宋体" w:hint="eastAsia"/>
          <w:spacing w:val="-16"/>
        </w:rPr>
        <w:t>和</w:t>
      </w:r>
      <w:r>
        <w:t>ECOR I</w:t>
      </w:r>
      <w:r>
        <w:rPr>
          <w:rFonts w:ascii="宋体" w:hAnsi="宋体" w:eastAsia="宋体" w:hint="eastAsia"/>
          <w:spacing w:val="-6"/>
        </w:rPr>
        <w:t>双酶切于</w:t>
      </w:r>
      <w:r>
        <w:t>1%</w:t>
      </w:r>
      <w:r>
        <w:rPr>
          <w:rFonts w:ascii="宋体" w:hAnsi="宋体" w:eastAsia="宋体" w:hint="eastAsia"/>
        </w:rPr>
        <w:t>琼脂糖电泳，如（</w:t>
      </w:r>
      <w:r>
        <w:rPr>
          <w:rFonts w:ascii="宋体" w:hAnsi="宋体" w:eastAsia="宋体" w:hint="eastAsia"/>
          <w:spacing w:val="-16"/>
        </w:rPr>
        <w:t>图</w:t>
      </w:r>
      <w:r>
        <w:t>1-1-9</w:t>
      </w:r>
      <w:r>
        <w:rPr>
          <w:rFonts w:ascii="宋体" w:hAnsi="宋体" w:eastAsia="宋体" w:hint="eastAsia"/>
        </w:rPr>
        <w:t>）图。</w:t>
      </w:r>
    </w:p>
    <w:p w:rsidR="00000000">
      <w:pPr>
        <w:pStyle w:val="aff7"/>
        <w:spacing w:line="240" w:lineRule="atLeast"/>
        <w:topLinePunct/>
      </w:pPr>
      <w:r>
        <w:drawing>
          <wp:inline>
            <wp:extent cx="2085921" cy="1320165"/>
            <wp:effectExtent l="0" t="0" r="0" b="0"/>
            <wp:docPr id="21" name="image11.jpeg" descr=""/>
            <wp:cNvGraphicFramePr>
              <a:graphicFrameLocks noChangeAspect="1"/>
            </wp:cNvGraphicFramePr>
            <a:graphic>
              <a:graphicData uri="http://schemas.openxmlformats.org/drawingml/2006/picture">
                <pic:pic>
                  <pic:nvPicPr>
                    <pic:cNvPr id="22" name="image11.jpeg"/>
                    <pic:cNvPicPr/>
                  </pic:nvPicPr>
                  <pic:blipFill>
                    <a:blip r:embed="rId20" cstate="print"/>
                    <a:stretch>
                      <a:fillRect/>
                    </a:stretch>
                  </pic:blipFill>
                  <pic:spPr>
                    <a:xfrm>
                      <a:off x="0" y="0"/>
                      <a:ext cx="2085921" cy="1320165"/>
                    </a:xfrm>
                    <a:prstGeom prst="rect">
                      <a:avLst/>
                    </a:prstGeom>
                  </pic:spPr>
                </pic:pic>
              </a:graphicData>
            </a:graphic>
          </wp:inline>
        </w:drawing>
      </w:r>
    </w:p>
    <w:p w:rsidR="0018722C">
      <w:pPr>
        <w:pStyle w:val="a9"/>
        <w:topLinePunct/>
      </w:pPr>
      <w:r>
        <w:rPr>
          <w:rFonts w:ascii="宋体" w:eastAsia="宋体" w:hint="eastAsia"/>
        </w:rPr>
        <w:t>图</w:t>
      </w:r>
      <w:r>
        <w:t>1</w:t>
      </w:r>
      <w:r>
        <w:t xml:space="preserve">  </w:t>
      </w:r>
      <w:r w:rsidRPr="00DB64CE">
        <w:t>-1-9</w:t>
      </w:r>
      <w:r w:rsidR="001852F3">
        <w:t xml:space="preserve"> </w:t>
      </w:r>
      <w:r>
        <w:rPr>
          <w:rFonts w:ascii="宋体" w:eastAsia="宋体" w:hint="eastAsia"/>
        </w:rPr>
        <w:t>酶切鉴定</w:t>
      </w:r>
    </w:p>
    <w:p w:rsidR="0018722C">
      <w:pPr>
        <w:topLinePunct/>
      </w:pPr>
      <w:r>
        <w:t>1</w:t>
      </w:r>
      <w:r>
        <w:rPr>
          <w:rFonts w:ascii="宋体" w:eastAsia="宋体" w:hint="eastAsia"/>
        </w:rPr>
        <w:t>）</w:t>
      </w:r>
      <w:r>
        <w:rPr>
          <w:rFonts w:ascii="宋体" w:eastAsia="宋体" w:hint="eastAsia"/>
        </w:rPr>
        <w:t>：</w:t>
      </w:r>
      <w:r>
        <w:t>p</w:t>
      </w:r>
      <w:r>
        <w:t>cDNA</w:t>
      </w:r>
      <w:r>
        <w:t>3.1</w:t>
      </w:r>
      <w:r>
        <w:t>/</w:t>
      </w:r>
      <w:r>
        <w:t>M</w:t>
      </w:r>
      <w:r>
        <w:t>y</w:t>
      </w:r>
      <w:r>
        <w:t>c-</w:t>
      </w:r>
      <w:r>
        <w:t>his</w:t>
      </w:r>
      <w:r>
        <w:t>(</w:t>
      </w:r>
      <w:r>
        <w:t xml:space="preserve">+</w:t>
      </w:r>
      <w:r>
        <w:t>)</w:t>
      </w:r>
      <w:r>
        <w:t xml:space="preserve"> </w:t>
      </w:r>
      <w:r>
        <w:t>A- </w:t>
      </w:r>
      <w:r>
        <w:t>lipo</w:t>
      </w:r>
      <w:r>
        <w:t>ca</w:t>
      </w:r>
      <w:r>
        <w:t>lin 2</w:t>
      </w:r>
      <w:r>
        <w:rPr>
          <w:rFonts w:ascii="宋体" w:eastAsia="宋体" w:hint="eastAsia"/>
        </w:rPr>
        <w:t>重组子</w:t>
      </w:r>
      <w:r>
        <w:t>P</w:t>
      </w:r>
      <w:r>
        <w:t>-</w:t>
      </w:r>
      <w:r>
        <w:t>L</w:t>
      </w:r>
      <w:r>
        <w:t>C</w:t>
      </w:r>
      <w:r>
        <w:t>N</w:t>
      </w:r>
      <w:r>
        <w:t>1</w:t>
      </w:r>
    </w:p>
    <w:p w:rsidR="0018722C">
      <w:pPr>
        <w:topLinePunct/>
      </w:pPr>
      <w:r>
        <w:rPr>
          <w:rFonts w:cstheme="minorBidi" w:hAnsiTheme="minorHAnsi" w:eastAsiaTheme="minorHAnsi" w:asciiTheme="minorHAnsi"/>
        </w:rPr>
        <w:t>31</w:t>
      </w:r>
    </w:p>
    <w:p w:rsidR="0018722C">
      <w:pPr>
        <w:topLinePunct/>
      </w:pPr>
      <w:r>
        <w:t>2</w:t>
      </w:r>
      <w:r>
        <w:rPr>
          <w:rFonts w:ascii="宋体" w:eastAsia="宋体" w:hint="eastAsia"/>
        </w:rPr>
        <w:t>）</w:t>
      </w:r>
      <w:r>
        <w:rPr>
          <w:rFonts w:ascii="宋体" w:eastAsia="宋体" w:hint="eastAsia"/>
        </w:rPr>
        <w:t>：</w:t>
      </w:r>
      <w:r>
        <w:t>p</w:t>
      </w:r>
      <w:r>
        <w:t>cDNA</w:t>
      </w:r>
      <w:r>
        <w:t>3.1</w:t>
      </w:r>
      <w:r>
        <w:t>/</w:t>
      </w:r>
      <w:r>
        <w:t>M</w:t>
      </w:r>
      <w:r>
        <w:t>y</w:t>
      </w:r>
      <w:r>
        <w:t>c-</w:t>
      </w:r>
      <w:r>
        <w:t>his</w:t>
      </w:r>
      <w:r>
        <w:t>(</w:t>
      </w:r>
      <w:r>
        <w:rPr>
          <w:spacing w:val="-2"/>
        </w:rPr>
        <w:t xml:space="preserve">+</w:t>
      </w:r>
      <w:r>
        <w:t>)</w:t>
      </w:r>
      <w:r>
        <w:t xml:space="preserve"> </w:t>
      </w:r>
      <w:r>
        <w:t>A- </w:t>
      </w:r>
      <w:r>
        <w:t>lipo</w:t>
      </w:r>
      <w:r>
        <w:t>ca</w:t>
      </w:r>
      <w:r>
        <w:t>lin 2</w:t>
      </w:r>
      <w:r>
        <w:rPr>
          <w:rFonts w:ascii="宋体" w:eastAsia="宋体" w:hint="eastAsia"/>
        </w:rPr>
        <w:t>重组子</w:t>
      </w:r>
      <w:r>
        <w:t>P</w:t>
      </w:r>
      <w:r>
        <w:t>-</w:t>
      </w:r>
      <w:r>
        <w:t>L</w:t>
      </w:r>
      <w:r>
        <w:t>C</w:t>
      </w:r>
      <w:r>
        <w:t>N</w:t>
      </w:r>
      <w:r>
        <w:t>2 3</w:t>
      </w:r>
      <w:r>
        <w:rPr>
          <w:rFonts w:ascii="宋体" w:eastAsia="宋体" w:hint="eastAsia"/>
          <w:rFonts w:ascii="宋体" w:eastAsia="宋体" w:hint="eastAsia"/>
          <w:spacing w:val="-60"/>
        </w:rPr>
        <w:t>)</w:t>
      </w:r>
      <w:r>
        <w:rPr>
          <w:rFonts w:ascii="宋体" w:eastAsia="宋体" w:hint="eastAsia"/>
        </w:rPr>
        <w:t>：</w:t>
      </w:r>
      <w:r>
        <w:t>p</w:t>
      </w:r>
      <w:r>
        <w:t>cDNA</w:t>
      </w:r>
      <w:r>
        <w:t>3.1</w:t>
      </w:r>
      <w:r>
        <w:t>/</w:t>
      </w:r>
      <w:r>
        <w:t>M</w:t>
      </w:r>
      <w:r>
        <w:t>y</w:t>
      </w:r>
      <w:r>
        <w:t>c-</w:t>
      </w:r>
      <w:r>
        <w:t>his</w:t>
      </w:r>
      <w:r>
        <w:t>(</w:t>
      </w:r>
      <w:r>
        <w:rPr>
          <w:spacing w:val="-2"/>
        </w:rPr>
        <w:t xml:space="preserve">+</w:t>
      </w:r>
      <w:r>
        <w:t>)</w:t>
      </w:r>
      <w:r>
        <w:t xml:space="preserve"> </w:t>
      </w:r>
      <w:r>
        <w:t>A- </w:t>
      </w:r>
      <w:r>
        <w:t>lipo</w:t>
      </w:r>
      <w:r>
        <w:t>ca</w:t>
      </w:r>
      <w:r>
        <w:t>lin 2</w:t>
      </w:r>
      <w:r>
        <w:rPr>
          <w:rFonts w:ascii="宋体" w:eastAsia="宋体" w:hint="eastAsia"/>
        </w:rPr>
        <w:t>重组子</w:t>
      </w:r>
      <w:r>
        <w:t>P</w:t>
      </w:r>
      <w:r>
        <w:t>-</w:t>
      </w:r>
      <w:r>
        <w:t>L</w:t>
      </w:r>
      <w:r>
        <w:t>C</w:t>
      </w:r>
      <w:r>
        <w:t>N</w:t>
      </w:r>
      <w:r>
        <w:t>3 4</w:t>
      </w:r>
      <w:r>
        <w:rPr>
          <w:rFonts w:ascii="宋体" w:eastAsia="宋体" w:hint="eastAsia"/>
          <w:rFonts w:ascii="宋体" w:eastAsia="宋体" w:hint="eastAsia"/>
          <w:spacing w:val="-60"/>
        </w:rPr>
        <w:t>)</w:t>
      </w:r>
      <w:r>
        <w:rPr>
          <w:rFonts w:ascii="宋体" w:eastAsia="宋体" w:hint="eastAsia"/>
        </w:rPr>
        <w:t>：</w:t>
      </w:r>
      <w:r>
        <w:t>p</w:t>
      </w:r>
      <w:r>
        <w:t>cDNA</w:t>
      </w:r>
      <w:r>
        <w:t>3.1</w:t>
      </w:r>
      <w:r>
        <w:t>/</w:t>
      </w:r>
      <w:r>
        <w:t>M</w:t>
      </w:r>
      <w:r>
        <w:t>y</w:t>
      </w:r>
      <w:r>
        <w:t>c-</w:t>
      </w:r>
      <w:r>
        <w:t>his</w:t>
      </w:r>
      <w:r>
        <w:t>(</w:t>
      </w:r>
      <w:r>
        <w:rPr>
          <w:spacing w:val="-2"/>
        </w:rPr>
        <w:t xml:space="preserve">+</w:t>
      </w:r>
      <w:r>
        <w:t>)</w:t>
      </w:r>
      <w:r>
        <w:t xml:space="preserve"> </w:t>
      </w:r>
      <w:r>
        <w:t>A- </w:t>
      </w:r>
      <w:r>
        <w:t>lipo</w:t>
      </w:r>
      <w:r>
        <w:t>ca</w:t>
      </w:r>
      <w:r>
        <w:t>lin 2</w:t>
      </w:r>
      <w:r>
        <w:rPr>
          <w:rFonts w:ascii="宋体" w:eastAsia="宋体" w:hint="eastAsia"/>
        </w:rPr>
        <w:t>重组子</w:t>
      </w:r>
      <w:r>
        <w:t>P</w:t>
      </w:r>
      <w:r>
        <w:t>-</w:t>
      </w:r>
      <w:r>
        <w:t>L</w:t>
      </w:r>
      <w:r>
        <w:t>C</w:t>
      </w:r>
      <w:r>
        <w:t>N</w:t>
      </w:r>
      <w:r>
        <w:t>4 5</w:t>
      </w:r>
      <w:r>
        <w:rPr>
          <w:rFonts w:ascii="宋体" w:eastAsia="宋体" w:hint="eastAsia"/>
          <w:rFonts w:ascii="宋体" w:eastAsia="宋体" w:hint="eastAsia"/>
          <w:spacing w:val="-60"/>
        </w:rPr>
        <w:t>)</w:t>
      </w:r>
      <w:r>
        <w:rPr>
          <w:rFonts w:ascii="宋体" w:eastAsia="宋体" w:hint="eastAsia"/>
        </w:rPr>
        <w:t>：</w:t>
      </w:r>
      <w:r>
        <w:t>p</w:t>
      </w:r>
      <w:r>
        <w:t>cDNA</w:t>
      </w:r>
      <w:r>
        <w:t>3.1</w:t>
      </w:r>
      <w:r>
        <w:t>/</w:t>
      </w:r>
      <w:r>
        <w:t>M</w:t>
      </w:r>
      <w:r>
        <w:t>y</w:t>
      </w:r>
      <w:r>
        <w:t>c-</w:t>
      </w:r>
      <w:r>
        <w:t>his</w:t>
      </w:r>
      <w:r>
        <w:t>(</w:t>
      </w:r>
      <w:r>
        <w:rPr>
          <w:spacing w:val="-2"/>
        </w:rPr>
        <w:t xml:space="preserve">-</w:t>
      </w:r>
      <w:r>
        <w:t>)</w:t>
      </w:r>
      <w:r>
        <w:t xml:space="preserve"> </w:t>
      </w:r>
      <w:r>
        <w:t>A- </w:t>
      </w:r>
      <w:r>
        <w:t>lipo</w:t>
      </w:r>
      <w:r>
        <w:t>ca</w:t>
      </w:r>
      <w:r>
        <w:t>lin 2</w:t>
      </w:r>
      <w:r>
        <w:rPr>
          <w:rFonts w:ascii="宋体" w:eastAsia="宋体" w:hint="eastAsia"/>
        </w:rPr>
        <w:t>重组子</w:t>
      </w:r>
      <w:r>
        <w:t>P</w:t>
      </w:r>
      <w:r>
        <w:t>-</w:t>
      </w:r>
      <w:r>
        <w:t>L</w:t>
      </w:r>
      <w:r>
        <w:t>C</w:t>
      </w:r>
      <w:r>
        <w:t>N</w:t>
      </w:r>
      <w:r>
        <w:t>1</w:t>
      </w:r>
    </w:p>
    <w:p w:rsidR="0018722C">
      <w:pPr>
        <w:topLinePunct/>
      </w:pPr>
      <w:r>
        <w:rPr>
          <w:rFonts w:ascii="宋体" w:eastAsia="宋体" w:hint="eastAsia"/>
        </w:rPr>
        <w:t>基因测序鉴定：</w:t>
      </w:r>
    </w:p>
    <w:p w:rsidR="0018722C">
      <w:pPr>
        <w:pStyle w:val="BodyText"/>
        <w:spacing w:line="338" w:lineRule="auto" w:before="154"/>
        <w:ind w:leftChars="0" w:left="1466" w:rightChars="0" w:right="8" w:firstLineChars="0" w:firstLine="240"/>
        <w:rPr>
          <w:rFonts w:ascii="宋体" w:eastAsia="宋体" w:hint="eastAsia"/>
        </w:rPr>
        <w:topLinePunct/>
      </w:pPr>
      <w:r>
        <w:rPr>
          <w:rFonts w:ascii="宋体" w:eastAsia="宋体" w:hint="eastAsia"/>
          <w:spacing w:val="-10"/>
        </w:rPr>
        <w:t>挑选</w:t>
      </w:r>
      <w:r>
        <w:t>PCR</w:t>
      </w:r>
      <w:r>
        <w:rPr>
          <w:rFonts w:ascii="宋体" w:eastAsia="宋体" w:hint="eastAsia"/>
          <w:spacing w:val="-3"/>
        </w:rPr>
        <w:t>与酶切均正确的克隆</w:t>
      </w:r>
      <w:r>
        <w:t>P-LCN1</w:t>
      </w:r>
      <w:r>
        <w:rPr>
          <w:rFonts w:ascii="宋体" w:eastAsia="宋体" w:hint="eastAsia"/>
          <w:spacing w:val="-14"/>
        </w:rPr>
        <w:t>和</w:t>
      </w:r>
      <w:r>
        <w:t>P-LCN3</w:t>
      </w:r>
      <w:r>
        <w:rPr>
          <w:rFonts w:ascii="宋体" w:eastAsia="宋体" w:hint="eastAsia"/>
          <w:spacing w:val="-4"/>
        </w:rPr>
        <w:t>测序，采用</w:t>
      </w:r>
      <w:r>
        <w:t>T7</w:t>
      </w:r>
      <w:r>
        <w:rPr>
          <w:rFonts w:ascii="宋体" w:eastAsia="宋体" w:hint="eastAsia"/>
        </w:rPr>
        <w:t>启动子引物</w:t>
      </w:r>
      <w:r>
        <w:rPr>
          <w:rFonts w:ascii="宋体" w:eastAsia="宋体" w:hint="eastAsia"/>
          <w:spacing w:val="-2"/>
        </w:rPr>
        <w:t>进行测序。测序图如下，经比对</w:t>
      </w:r>
      <w:r>
        <w:t>P-LCN1</w:t>
      </w:r>
      <w:r>
        <w:rPr>
          <w:rFonts w:ascii="宋体" w:eastAsia="宋体" w:hint="eastAsia"/>
        </w:rPr>
        <w:t>为正确克隆。</w:t>
      </w:r>
    </w:p>
    <w:p w:rsidR="00000000">
      <w:pPr>
        <w:pStyle w:val="aff7"/>
        <w:spacing w:line="240" w:lineRule="atLeast"/>
        <w:topLinePunct/>
      </w:pPr>
      <w:r>
        <w:drawing>
          <wp:inline>
            <wp:extent cx="5770867" cy="2890742"/>
            <wp:effectExtent l="0" t="0" r="0" b="0"/>
            <wp:docPr id="23" name="image12.jpeg" descr=""/>
            <wp:cNvGraphicFramePr>
              <a:graphicFrameLocks noChangeAspect="1"/>
            </wp:cNvGraphicFramePr>
            <a:graphic>
              <a:graphicData uri="http://schemas.openxmlformats.org/drawingml/2006/picture">
                <pic:pic>
                  <pic:nvPicPr>
                    <pic:cNvPr id="24" name="image12.jpeg"/>
                    <pic:cNvPicPr/>
                  </pic:nvPicPr>
                  <pic:blipFill>
                    <a:blip r:embed="rId21" cstate="print"/>
                    <a:stretch>
                      <a:fillRect/>
                    </a:stretch>
                  </pic:blipFill>
                  <pic:spPr>
                    <a:xfrm>
                      <a:off x="0" y="0"/>
                      <a:ext cx="5770867" cy="2890742"/>
                    </a:xfrm>
                    <a:prstGeom prst="rect">
                      <a:avLst/>
                    </a:prstGeom>
                  </pic:spPr>
                </pic:pic>
              </a:graphicData>
            </a:graphic>
          </wp:inline>
        </w:drawing>
      </w:r>
    </w:p>
    <w:p w:rsidR="0018722C">
      <w:pPr>
        <w:pStyle w:val="a9"/>
        <w:topLinePunct/>
      </w:pPr>
      <w:r>
        <w:rPr>
          <w:rFonts w:ascii="宋体" w:eastAsia="宋体" w:hint="eastAsia"/>
        </w:rPr>
        <w:t>图</w:t>
      </w:r>
      <w:r>
        <w:t>1-1-10</w:t>
      </w:r>
      <w:r>
        <w:t xml:space="preserve">  </w:t>
      </w:r>
      <w:r w:rsidRPr="00DB64CE">
        <w:t>P-LCN1</w:t>
      </w:r>
      <w:r>
        <w:rPr>
          <w:rFonts w:ascii="宋体" w:eastAsia="宋体" w:hint="eastAsia"/>
        </w:rPr>
        <w:t>测序图</w:t>
      </w:r>
    </w:p>
    <w:p w:rsidR="0018722C">
      <w:pPr>
        <w:pStyle w:val="3"/>
        <w:topLinePunct/>
        <w:ind w:left="200" w:hangingChars="200" w:hanging="200"/>
      </w:pPr>
      <w:bookmarkStart w:name="3.pCA13-lipocalin 2质粒鉴定 " w:id="48"/>
      <w:bookmarkEnd w:id="48"/>
      <w:r>
        <w:t>3.</w:t>
      </w:r>
      <w:r>
        <w:t xml:space="preserve"> </w:t>
      </w:r>
      <w:bookmarkStart w:name="3.pCA13-lipocalin 2质粒鉴定 " w:id="49"/>
      <w:bookmarkEnd w:id="49"/>
      <w:r>
        <w:t>pC</w:t>
      </w:r>
      <w:r>
        <w:t>A13-lipocalin</w:t>
      </w:r>
      <w:r>
        <w:t> </w:t>
      </w:r>
      <w:r>
        <w:t>2</w:t>
      </w:r>
      <w:r>
        <w:t>质粒鉴定</w:t>
      </w:r>
    </w:p>
    <w:p w:rsidR="0018722C">
      <w:pPr>
        <w:topLinePunct/>
      </w:pPr>
      <w:r>
        <w:rPr>
          <w:rFonts w:ascii="宋体" w:eastAsia="宋体" w:hint="eastAsia"/>
        </w:rPr>
        <w:t>正确重组后的</w:t>
      </w:r>
      <w:r>
        <w:t>pCA13-lipocalin 2</w:t>
      </w:r>
      <w:r>
        <w:rPr>
          <w:rFonts w:ascii="宋体" w:eastAsia="宋体" w:hint="eastAsia"/>
        </w:rPr>
        <w:t>质粒，</w:t>
      </w:r>
      <w:r w:rsidR="001852F3">
        <w:rPr>
          <w:rFonts w:ascii="宋体" w:eastAsia="宋体" w:hint="eastAsia"/>
        </w:rPr>
        <w:t xml:space="preserve">经过</w:t>
      </w:r>
      <w:r>
        <w:t>Bgl II</w:t>
      </w:r>
      <w:r>
        <w:rPr>
          <w:rFonts w:ascii="宋体" w:eastAsia="宋体" w:hint="eastAsia"/>
        </w:rPr>
        <w:t>酶切可以产生</w:t>
      </w:r>
      <w:r>
        <w:t>1300bp</w:t>
      </w:r>
      <w:r>
        <w:rPr>
          <w:rFonts w:ascii="宋体" w:eastAsia="宋体" w:hint="eastAsia"/>
        </w:rPr>
        <w:t>的含有</w:t>
      </w:r>
      <w:r>
        <w:t>Lipocalin</w:t>
      </w:r>
      <w:r>
        <w:t> </w:t>
      </w:r>
      <w:r>
        <w:t>2</w:t>
      </w:r>
      <w:r>
        <w:rPr>
          <w:rFonts w:ascii="宋体" w:eastAsia="宋体" w:hint="eastAsia"/>
        </w:rPr>
        <w:t>基因的片段，以</w:t>
      </w:r>
      <w:r>
        <w:t>Lipocalin 2</w:t>
      </w:r>
      <w:r>
        <w:rPr>
          <w:rFonts w:ascii="宋体" w:eastAsia="宋体" w:hint="eastAsia"/>
        </w:rPr>
        <w:t>的目的基因为引物可扩增出约</w:t>
      </w:r>
      <w:r>
        <w:t>700bp</w:t>
      </w:r>
      <w:r>
        <w:rPr>
          <w:rFonts w:ascii="宋体" w:eastAsia="宋体" w:hint="eastAsia"/>
        </w:rPr>
        <w:t>的片段，其鉴</w:t>
      </w:r>
      <w:r>
        <w:rPr>
          <w:rFonts w:ascii="宋体" w:eastAsia="宋体" w:hint="eastAsia"/>
        </w:rPr>
        <w:t>定结果如</w:t>
      </w:r>
      <w:r>
        <w:rPr>
          <w:rFonts w:ascii="宋体" w:eastAsia="宋体" w:hint="eastAsia"/>
        </w:rPr>
        <w:t>（</w:t>
      </w:r>
      <w:r>
        <w:rPr>
          <w:rFonts w:ascii="宋体" w:eastAsia="宋体" w:hint="eastAsia"/>
        </w:rPr>
        <w:t>图</w:t>
      </w:r>
      <w:r>
        <w:t>1-1-11</w:t>
      </w:r>
      <w:r>
        <w:rPr>
          <w:rFonts w:ascii="宋体" w:eastAsia="宋体" w:hint="eastAsia"/>
        </w:rPr>
        <w:t>）</w:t>
      </w:r>
      <w:r>
        <w:rPr>
          <w:rFonts w:ascii="宋体" w:eastAsia="宋体" w:hint="eastAsia"/>
        </w:rPr>
        <w:t>图：</w:t>
      </w:r>
    </w:p>
    <w:p w:rsidR="0018722C">
      <w:pPr>
        <w:topLinePunct/>
      </w:pPr>
      <w:r>
        <w:rPr>
          <w:rFonts w:cstheme="minorBidi" w:hAnsiTheme="minorHAnsi" w:eastAsiaTheme="minorHAnsi" w:asciiTheme="minorHAnsi"/>
          <w:b/>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p>
    <w:p w:rsidR="0018722C">
      <w:pPr>
        <w:pStyle w:val="aff7"/>
        <w:topLinePunct/>
      </w:pPr>
      <w:r>
        <w:drawing>
          <wp:inline>
            <wp:extent cx="1094747" cy="1619250"/>
            <wp:effectExtent l="0" t="0" r="0" b="0"/>
            <wp:docPr id="25" name="image13.jpeg" descr=""/>
            <wp:cNvGraphicFramePr>
              <a:graphicFrameLocks noChangeAspect="1"/>
            </wp:cNvGraphicFramePr>
            <a:graphic>
              <a:graphicData uri="http://schemas.openxmlformats.org/drawingml/2006/picture">
                <pic:pic>
                  <pic:nvPicPr>
                    <pic:cNvPr id="26" name="image13.jpeg"/>
                    <pic:cNvPicPr/>
                  </pic:nvPicPr>
                  <pic:blipFill>
                    <a:blip r:embed="rId22" cstate="print"/>
                    <a:stretch>
                      <a:fillRect/>
                    </a:stretch>
                  </pic:blipFill>
                  <pic:spPr>
                    <a:xfrm>
                      <a:off x="0" y="0"/>
                      <a:ext cx="1094747" cy="1619250"/>
                    </a:xfrm>
                    <a:prstGeom prst="rect">
                      <a:avLst/>
                    </a:prstGeom>
                  </pic:spPr>
                </pic:pic>
              </a:graphicData>
            </a:graphic>
          </wp:inline>
        </w:drawing>
      </w:r>
    </w:p>
    <w:p w:rsidR="0018722C">
      <w:pPr>
        <w:pStyle w:val="affff1"/>
        <w:keepNext/>
        <w:topLinePunct/>
      </w:pPr>
      <w:r>
        <w:rPr>
          <w:rFonts w:cstheme="minorBidi" w:hAnsiTheme="minorHAnsi" w:eastAsiaTheme="minorHAnsi" w:asciiTheme="minorHAnsi"/>
        </w:rPr>
        <w:t>32</w:t>
      </w:r>
    </w:p>
    <w:p w:rsidR="0018722C">
      <w:pPr>
        <w:pStyle w:val="a9"/>
        <w:topLinePunct/>
      </w:pPr>
      <w:r>
        <w:rPr>
          <w:rFonts w:ascii="宋体" w:eastAsia="宋体" w:hint="eastAsia"/>
        </w:rPr>
        <w:t>图</w:t>
      </w:r>
      <w:r>
        <w:t>1</w:t>
      </w:r>
      <w:r>
        <w:t xml:space="preserve">  </w:t>
      </w:r>
      <w:r w:rsidRPr="00DB64CE">
        <w:t>-1-11 pCA13-lipocalin 2</w:t>
      </w:r>
      <w:r>
        <w:rPr>
          <w:rFonts w:ascii="宋体" w:eastAsia="宋体" w:hint="eastAsia"/>
        </w:rPr>
        <w:t>质粒鉴定图</w:t>
      </w:r>
    </w:p>
    <w:p w:rsidR="0018722C">
      <w:pPr>
        <w:topLinePunct/>
      </w:pPr>
      <w:r>
        <w:t>Lane 1</w:t>
      </w:r>
      <w:r>
        <w:rPr>
          <w:rFonts w:ascii="宋体" w:eastAsia="宋体" w:hint="eastAsia"/>
          <w:rFonts w:ascii="宋体" w:eastAsia="宋体" w:hint="eastAsia"/>
        </w:rPr>
        <w:t>:</w:t>
      </w:r>
      <w:r>
        <w:rPr>
          <w:rFonts w:ascii="宋体" w:eastAsia="宋体" w:hint="eastAsia"/>
        </w:rPr>
        <w:t> </w:t>
      </w:r>
      <w:r>
        <w:t>DL2000</w:t>
      </w:r>
    </w:p>
    <w:p w:rsidR="0018722C">
      <w:pPr>
        <w:topLinePunct/>
      </w:pPr>
      <w:r>
        <w:t>Lane</w:t>
      </w:r>
      <w:r>
        <w:t> </w:t>
      </w:r>
      <w:r>
        <w:t>2:</w:t>
      </w:r>
      <w:r w:rsidRPr="00000000">
        <w:tab/>
        <w:t>PCA13-</w:t>
      </w:r>
      <w:r>
        <w:t> </w:t>
      </w:r>
      <w:r>
        <w:t>lipocalin</w:t>
      </w:r>
      <w:r>
        <w:t> </w:t>
      </w:r>
      <w:r>
        <w:t>2</w:t>
      </w:r>
      <w:r/>
      <w:r>
        <w:rPr>
          <w:rFonts w:ascii="宋体" w:eastAsia="宋体" w:hint="eastAsia"/>
        </w:rPr>
        <w:t>酶切结果</w:t>
      </w:r>
    </w:p>
    <w:p w:rsidR="0018722C">
      <w:pPr>
        <w:topLinePunct/>
      </w:pPr>
      <w:r>
        <w:t>Lane 3</w:t>
      </w:r>
      <w:r>
        <w:rPr>
          <w:rFonts w:ascii="宋体" w:eastAsia="宋体" w:hint="eastAsia"/>
          <w:rFonts w:ascii="宋体" w:eastAsia="宋体" w:hint="eastAsia"/>
        </w:rPr>
        <w:t>:</w:t>
      </w:r>
      <w:r>
        <w:rPr>
          <w:rFonts w:ascii="宋体" w:eastAsia="宋体" w:hint="eastAsia"/>
        </w:rPr>
        <w:t> </w:t>
      </w:r>
      <w:r>
        <w:t>PCA13- lipocalin 2 PCR</w:t>
      </w:r>
      <w:r>
        <w:rPr>
          <w:rFonts w:ascii="宋体" w:eastAsia="宋体" w:hint="eastAsia"/>
        </w:rPr>
        <w:t>扩增结果</w:t>
      </w:r>
    </w:p>
    <w:p w:rsidR="0018722C">
      <w:pPr>
        <w:pStyle w:val="3"/>
        <w:topLinePunct/>
        <w:ind w:left="200" w:hangingChars="200" w:hanging="200"/>
      </w:pPr>
      <w:bookmarkStart w:name="4. pZD55-lipocalin 2穿梭质粒的鉴定 " w:id="50"/>
      <w:bookmarkEnd w:id="50"/>
      <w:r>
        <w:t>4.</w:t>
      </w:r>
      <w:r>
        <w:t xml:space="preserve"> </w:t>
      </w:r>
      <w:bookmarkStart w:name="4. pZD55-lipocalin 2穿梭质粒的鉴定 " w:id="51"/>
      <w:bookmarkEnd w:id="51"/>
      <w:r>
        <w:t>p</w:t>
      </w:r>
      <w:r>
        <w:t>ZD55-lipocalin</w:t>
      </w:r>
      <w:r>
        <w:t> </w:t>
      </w:r>
      <w:r>
        <w:t>2</w:t>
      </w:r>
      <w:r>
        <w:t>穿梭质粒的鉴定</w:t>
      </w:r>
    </w:p>
    <w:p w:rsidR="0018722C">
      <w:pPr>
        <w:topLinePunct/>
      </w:pPr>
      <w:r>
        <w:rPr>
          <w:rFonts w:ascii="宋体" w:eastAsia="宋体" w:hint="eastAsia"/>
        </w:rPr>
        <w:t>质粒</w:t>
      </w:r>
      <w:r>
        <w:t>pCA13-lipocalin 2</w:t>
      </w:r>
      <w:r>
        <w:rPr>
          <w:rFonts w:ascii="宋体" w:eastAsia="宋体" w:hint="eastAsia"/>
        </w:rPr>
        <w:t>经</w:t>
      </w:r>
      <w:r>
        <w:t>Bgl II</w:t>
      </w:r>
      <w:r>
        <w:rPr>
          <w:rFonts w:ascii="宋体" w:eastAsia="宋体" w:hint="eastAsia"/>
        </w:rPr>
        <w:t>单酶切后，获得带有治疗基因</w:t>
      </w:r>
      <w:r>
        <w:t>lipocalin 2</w:t>
      </w:r>
      <w:r>
        <w:rPr>
          <w:rFonts w:ascii="宋体" w:eastAsia="宋体" w:hint="eastAsia"/>
        </w:rPr>
        <w:t>、</w:t>
      </w:r>
      <w:r>
        <w:t>CMV</w:t>
      </w:r>
      <w:r>
        <w:rPr>
          <w:rFonts w:ascii="宋体" w:eastAsia="宋体" w:hint="eastAsia"/>
        </w:rPr>
        <w:t>启动子及</w:t>
      </w:r>
      <w:r>
        <w:t>SV40 polyA</w:t>
      </w:r>
      <w:r>
        <w:rPr>
          <w:rFonts w:ascii="宋体" w:eastAsia="宋体" w:hint="eastAsia"/>
        </w:rPr>
        <w:t>尾巴的表达框，将表达框再次克隆进经</w:t>
      </w:r>
      <w:r>
        <w:t>Bgl II</w:t>
      </w:r>
      <w:r>
        <w:rPr>
          <w:rFonts w:ascii="宋体" w:eastAsia="宋体" w:hint="eastAsia"/>
        </w:rPr>
        <w:t>单酶切并去磷的</w:t>
      </w:r>
      <w:r>
        <w:t>pZD55</w:t>
      </w:r>
      <w:r>
        <w:rPr>
          <w:rFonts w:ascii="宋体" w:eastAsia="宋体" w:hint="eastAsia"/>
        </w:rPr>
        <w:t>质粒</w:t>
      </w:r>
      <w:r>
        <w:rPr>
          <w:rFonts w:ascii="宋体" w:eastAsia="宋体" w:hint="eastAsia"/>
        </w:rPr>
        <w:t>，</w:t>
      </w:r>
      <w:r>
        <w:rPr>
          <w:rFonts w:ascii="宋体" w:eastAsia="宋体" w:hint="eastAsia"/>
        </w:rPr>
        <w:t>即可构建成穿梭质粒</w:t>
      </w:r>
      <w:r>
        <w:t>pZD55- lipocalin 2</w:t>
      </w:r>
      <w:r>
        <w:rPr>
          <w:rFonts w:ascii="宋体" w:eastAsia="宋体" w:hint="eastAsia"/>
        </w:rPr>
        <w:t>。对构建正确的重组子经</w:t>
      </w:r>
      <w:r>
        <w:t>Bgl II</w:t>
      </w:r>
      <w:r>
        <w:rPr>
          <w:rFonts w:ascii="宋体" w:eastAsia="宋体" w:hint="eastAsia"/>
        </w:rPr>
        <w:t>单酶切鉴定可获</w:t>
      </w:r>
      <w:r>
        <w:rPr>
          <w:rFonts w:ascii="宋体" w:eastAsia="宋体" w:hint="eastAsia"/>
        </w:rPr>
        <w:t>得</w:t>
      </w:r>
    </w:p>
    <w:p w:rsidR="0018722C">
      <w:pPr>
        <w:topLinePunct/>
      </w:pPr>
      <w:r>
        <w:t>1300bp</w:t>
      </w:r>
      <w:r>
        <w:rPr>
          <w:rFonts w:ascii="宋体" w:eastAsia="宋体" w:hint="eastAsia"/>
        </w:rPr>
        <w:t>的基因片段；用</w:t>
      </w:r>
      <w:r>
        <w:t>Lipocalin 2</w:t>
      </w:r>
      <w:r>
        <w:rPr>
          <w:rFonts w:ascii="宋体" w:eastAsia="宋体" w:hint="eastAsia"/>
        </w:rPr>
        <w:t>的目的基因引物可扩增出约</w:t>
      </w:r>
      <w:r>
        <w:t>700bp</w:t>
      </w:r>
      <w:r>
        <w:rPr>
          <w:rFonts w:ascii="宋体" w:eastAsia="宋体" w:hint="eastAsia"/>
        </w:rPr>
        <w:t>大小的片段，其鉴定结果如</w:t>
      </w:r>
      <w:r>
        <w:rPr>
          <w:rFonts w:ascii="宋体" w:eastAsia="宋体" w:hint="eastAsia"/>
        </w:rPr>
        <w:t>（</w:t>
      </w:r>
      <w:r>
        <w:rPr>
          <w:rFonts w:ascii="宋体" w:eastAsia="宋体" w:hint="eastAsia"/>
        </w:rPr>
        <w:t>图</w:t>
      </w:r>
      <w:r>
        <w:t>1-1-12</w:t>
      </w:r>
      <w:r>
        <w:rPr>
          <w:rFonts w:ascii="宋体" w:eastAsia="宋体" w:hint="eastAsia"/>
          <w:rFonts w:ascii="宋体" w:eastAsia="宋体" w:hint="eastAsia"/>
        </w:rPr>
        <w:t xml:space="preserve">, </w:t>
      </w:r>
      <w:r>
        <w:rPr>
          <w:rFonts w:ascii="宋体" w:eastAsia="宋体" w:hint="eastAsia"/>
        </w:rPr>
        <w:t>图</w:t>
      </w:r>
      <w:r>
        <w:t>1-1-13</w:t>
      </w:r>
      <w:r>
        <w:rPr>
          <w:rFonts w:ascii="宋体" w:eastAsia="宋体" w:hint="eastAsia"/>
        </w:rPr>
        <w:t>）</w:t>
      </w:r>
      <w:r>
        <w:rPr>
          <w:rFonts w:ascii="宋体" w:eastAsia="宋体" w:hint="eastAsia"/>
        </w:rPr>
        <w:t>图：</w:t>
      </w:r>
    </w:p>
    <w:p w:rsidR="0018722C">
      <w:pPr>
        <w:topLinePunct/>
      </w:pPr>
      <w:r>
        <w:t>1</w:t>
      </w:r>
      <w:r w:rsidRPr="00000000">
        <w:tab/>
        <w:t>2</w:t>
      </w:r>
    </w:p>
    <w:p w:rsidR="0018722C">
      <w:pPr>
        <w:pStyle w:val="aff7"/>
        <w:topLinePunct/>
      </w:pPr>
      <w:r>
        <w:drawing>
          <wp:inline>
            <wp:extent cx="1181100" cy="1333500"/>
            <wp:effectExtent l="0" t="0" r="0" b="0"/>
            <wp:docPr id="27" name="image14.jpeg" descr=""/>
            <wp:cNvGraphicFramePr>
              <a:graphicFrameLocks noChangeAspect="1"/>
            </wp:cNvGraphicFramePr>
            <a:graphic>
              <a:graphicData uri="http://schemas.openxmlformats.org/drawingml/2006/picture">
                <pic:pic>
                  <pic:nvPicPr>
                    <pic:cNvPr id="28" name="image14.jpeg"/>
                    <pic:cNvPicPr/>
                  </pic:nvPicPr>
                  <pic:blipFill>
                    <a:blip r:embed="rId23" cstate="print"/>
                    <a:stretch>
                      <a:fillRect/>
                    </a:stretch>
                  </pic:blipFill>
                  <pic:spPr>
                    <a:xfrm>
                      <a:off x="0" y="0"/>
                      <a:ext cx="1181100" cy="1333500"/>
                    </a:xfrm>
                    <a:prstGeom prst="rect">
                      <a:avLst/>
                    </a:prstGeom>
                  </pic:spPr>
                </pic:pic>
              </a:graphicData>
            </a:graphic>
          </wp:inline>
        </w:drawing>
      </w:r>
    </w:p>
    <w:p w:rsidR="0018722C">
      <w:pPr>
        <w:pStyle w:val="a9"/>
        <w:topLinePunct/>
      </w:pPr>
      <w:r>
        <w:rPr>
          <w:rFonts w:ascii="宋体" w:eastAsia="宋体" w:hint="eastAsia"/>
        </w:rPr>
        <w:t>图</w:t>
      </w:r>
      <w:r>
        <w:t>1</w:t>
      </w:r>
      <w:r>
        <w:t xml:space="preserve">  </w:t>
      </w:r>
      <w:r w:rsidRPr="00DB64CE">
        <w:t>-1-12 pZD55-lipocalin 2</w:t>
      </w:r>
      <w:r>
        <w:rPr>
          <w:rFonts w:ascii="宋体" w:eastAsia="宋体" w:hint="eastAsia"/>
        </w:rPr>
        <w:t>质粒</w:t>
      </w:r>
      <w:r>
        <w:t>Bgl II</w:t>
      </w:r>
      <w:r/>
      <w:r>
        <w:rPr>
          <w:rFonts w:ascii="宋体" w:eastAsia="宋体" w:hint="eastAsia"/>
        </w:rPr>
        <w:t>酶切结果</w:t>
      </w:r>
    </w:p>
    <w:p w:rsidR="0018722C">
      <w:pPr>
        <w:pStyle w:val="3"/>
        <w:topLinePunct/>
        <w:ind w:left="200" w:hangingChars="200" w:hanging="200"/>
      </w:pPr>
      <w:r>
        <w:t>Lane</w:t>
      </w:r>
      <w:r>
        <w:t> </w:t>
      </w:r>
      <w:r>
        <w:t>1</w:t>
      </w:r>
      <w:r w:rsidP="AA7D325B">
        <w:t>：</w:t>
      </w:r>
      <w:r>
        <w:t>DL2000</w:t>
      </w:r>
      <w:r w:rsidRPr="00000000">
        <w:tab/>
        <w:t>Lane</w:t>
      </w:r>
      <w:r>
        <w:t> </w:t>
      </w:r>
      <w:r>
        <w:t>2:</w:t>
      </w:r>
      <w:r>
        <w:t> </w:t>
      </w:r>
      <w:r>
        <w:t>pZD55-lipocalin</w:t>
      </w:r>
      <w:r>
        <w:t> </w:t>
      </w:r>
      <w:r>
        <w:t>2</w:t>
      </w:r>
      <w:r>
        <w:t> </w:t>
      </w:r>
      <w:r>
        <w:t>Bgl</w:t>
      </w:r>
      <w:r>
        <w:t> </w:t>
      </w:r>
      <w:r>
        <w:t>II</w:t>
      </w:r>
      <w:r/>
      <w:r>
        <w:t>酶切</w:t>
      </w:r>
    </w:p>
    <w:p w:rsidR="0018722C">
      <w:pPr>
        <w:topLinePunct/>
      </w:pPr>
      <w:r>
        <w:rPr>
          <w:rFonts w:cstheme="minorBidi" w:hAnsiTheme="minorHAnsi" w:eastAsiaTheme="minorHAnsi" w:asciiTheme="minorHAnsi"/>
          <w:b/>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p>
    <w:p w:rsidR="0018722C">
      <w:pPr>
        <w:pStyle w:val="aff7"/>
        <w:topLinePunct/>
      </w:pPr>
      <w:r>
        <w:drawing>
          <wp:inline>
            <wp:extent cx="1497618" cy="1628775"/>
            <wp:effectExtent l="0" t="0" r="0" b="0"/>
            <wp:docPr id="29" name="image15.jpeg" descr=""/>
            <wp:cNvGraphicFramePr>
              <a:graphicFrameLocks noChangeAspect="1"/>
            </wp:cNvGraphicFramePr>
            <a:graphic>
              <a:graphicData uri="http://schemas.openxmlformats.org/drawingml/2006/picture">
                <pic:pic>
                  <pic:nvPicPr>
                    <pic:cNvPr id="30" name="image15.jpeg"/>
                    <pic:cNvPicPr/>
                  </pic:nvPicPr>
                  <pic:blipFill>
                    <a:blip r:embed="rId24" cstate="print"/>
                    <a:stretch>
                      <a:fillRect/>
                    </a:stretch>
                  </pic:blipFill>
                  <pic:spPr>
                    <a:xfrm>
                      <a:off x="0" y="0"/>
                      <a:ext cx="1497618" cy="1628775"/>
                    </a:xfrm>
                    <a:prstGeom prst="rect">
                      <a:avLst/>
                    </a:prstGeom>
                  </pic:spPr>
                </pic:pic>
              </a:graphicData>
            </a:graphic>
          </wp:inline>
        </w:drawing>
      </w:r>
    </w:p>
    <w:p w:rsidR="0018722C">
      <w:pPr>
        <w:pStyle w:val="a9"/>
        <w:topLinePunct/>
      </w:pPr>
      <w:r>
        <w:rPr>
          <w:rFonts w:ascii="宋体" w:eastAsia="宋体" w:hint="eastAsia"/>
        </w:rPr>
        <w:t>图</w:t>
      </w:r>
      <w:r>
        <w:t>1-1-13</w:t>
      </w:r>
      <w:r>
        <w:t xml:space="preserve">  </w:t>
      </w:r>
      <w:r w:rsidRPr="00DB64CE">
        <w:t>pZD55-lipocalin 2</w:t>
      </w:r>
      <w:r>
        <w:rPr>
          <w:rFonts w:ascii="宋体" w:eastAsia="宋体" w:hint="eastAsia"/>
        </w:rPr>
        <w:t>的</w:t>
      </w:r>
      <w:r>
        <w:t>PCR</w:t>
      </w:r>
      <w:r>
        <w:rPr>
          <w:rFonts w:ascii="宋体" w:eastAsia="宋体" w:hint="eastAsia"/>
        </w:rPr>
        <w:t>扩增结果</w:t>
      </w:r>
    </w:p>
    <w:p w:rsidR="0018722C">
      <w:pPr>
        <w:topLinePunct/>
      </w:pPr>
      <w:r>
        <w:rPr>
          <w:rFonts w:cstheme="minorBidi" w:hAnsiTheme="minorHAnsi" w:eastAsiaTheme="minorHAnsi" w:asciiTheme="minorHAnsi"/>
        </w:rPr>
        <w:t>33</w:t>
      </w:r>
    </w:p>
    <w:p w:rsidR="0018722C">
      <w:pPr>
        <w:pStyle w:val="3"/>
        <w:topLinePunct/>
        <w:ind w:left="200" w:hangingChars="200" w:hanging="200"/>
      </w:pPr>
      <w:r>
        <w:t>Lane</w:t>
      </w:r>
      <w:r>
        <w:t> </w:t>
      </w:r>
      <w:r>
        <w:t>1</w:t>
      </w:r>
      <w:r w:rsidP="AA7D325B">
        <w:t>：</w:t>
      </w:r>
      <w:r>
        <w:t>DL2000</w:t>
      </w:r>
      <w:r w:rsidRPr="00000000">
        <w:tab/>
        <w:t>Lane 2:</w:t>
      </w:r>
      <w:r>
        <w:t> </w:t>
      </w:r>
      <w:r>
        <w:t>空白对照</w:t>
      </w:r>
      <w:r>
        <w:t>Lane</w:t>
      </w:r>
      <w:r>
        <w:t> </w:t>
      </w:r>
      <w:r>
        <w:t>3</w:t>
      </w:r>
      <w:r>
        <w:t>：待鉴定质粒为模板的扩增产物</w:t>
      </w:r>
    </w:p>
    <w:p w:rsidR="0018722C">
      <w:pPr>
        <w:pStyle w:val="3"/>
        <w:topLinePunct/>
        <w:ind w:left="200" w:hangingChars="200" w:hanging="200"/>
      </w:pPr>
      <w:bookmarkStart w:name="5. 病毒包装 " w:id="52"/>
      <w:bookmarkEnd w:id="52"/>
      <w:r>
        <w:t>5.</w:t>
      </w:r>
      <w:r>
        <w:t xml:space="preserve"> </w:t>
      </w:r>
      <w:bookmarkStart w:name="5. 病毒包装 " w:id="53"/>
      <w:bookmarkEnd w:id="53"/>
      <w:r>
        <w:t>病毒包装</w:t>
      </w:r>
    </w:p>
    <w:p w:rsidR="0018722C">
      <w:pPr>
        <w:topLinePunct/>
      </w:pPr>
      <w:r>
        <w:rPr>
          <w:rFonts w:ascii="宋体" w:eastAsia="宋体" w:hint="eastAsia"/>
        </w:rPr>
        <w:t>质粒</w:t>
      </w:r>
      <w:r>
        <w:t>pCA13-lipocalin 2</w:t>
      </w:r>
      <w:r>
        <w:rPr>
          <w:rFonts w:ascii="宋体" w:eastAsia="宋体" w:hint="eastAsia"/>
        </w:rPr>
        <w:t>和</w:t>
      </w:r>
      <w:r>
        <w:t>pZD55-lipocalin 2</w:t>
      </w:r>
      <w:r>
        <w:rPr>
          <w:rFonts w:ascii="宋体" w:eastAsia="宋体" w:hint="eastAsia"/>
        </w:rPr>
        <w:t>分别和</w:t>
      </w:r>
      <w:r>
        <w:t>PBHGE</w:t>
      </w:r>
      <w:r>
        <w:t>3</w:t>
      </w:r>
      <w:r>
        <w:rPr>
          <w:rFonts w:ascii="宋体" w:eastAsia="宋体" w:hint="eastAsia"/>
        </w:rPr>
        <w:t>在</w:t>
      </w:r>
      <w:r>
        <w:t>293</w:t>
      </w:r>
      <w:r>
        <w:rPr>
          <w:rFonts w:ascii="宋体" w:eastAsia="宋体" w:hint="eastAsia"/>
        </w:rPr>
        <w:t>细胞中同源重</w:t>
      </w:r>
      <w:r>
        <w:rPr>
          <w:rFonts w:ascii="宋体" w:eastAsia="宋体" w:hint="eastAsia"/>
        </w:rPr>
        <w:t>组，约</w:t>
      </w:r>
      <w:r>
        <w:t>9</w:t>
      </w:r>
      <w:r>
        <w:rPr>
          <w:rFonts w:ascii="宋体" w:eastAsia="宋体" w:hint="eastAsia"/>
        </w:rPr>
        <w:t>日左右产生</w:t>
      </w:r>
      <w:r>
        <w:rPr>
          <w:rFonts w:ascii="宋体" w:eastAsia="宋体" w:hint="eastAsia"/>
        </w:rPr>
        <w:t>（</w:t>
      </w:r>
      <w:r>
        <w:rPr>
          <w:rFonts w:ascii="宋体" w:eastAsia="宋体" w:hint="eastAsia"/>
        </w:rPr>
        <w:t>图</w:t>
      </w:r>
      <w:r>
        <w:t>1-1-14</w:t>
      </w:r>
      <w:r>
        <w:rPr>
          <w:rFonts w:ascii="宋体" w:eastAsia="宋体" w:hint="eastAsia"/>
        </w:rPr>
        <w:t>）</w:t>
      </w:r>
      <w:r>
        <w:rPr>
          <w:rFonts w:ascii="宋体" w:eastAsia="宋体" w:hint="eastAsia"/>
        </w:rPr>
        <w:t>病毒空斑。</w:t>
      </w:r>
    </w:p>
    <w:p w:rsidR="0018722C">
      <w:pPr>
        <w:pStyle w:val="ae"/>
        <w:topLinePunct/>
      </w:pPr>
      <w:r>
        <w:rPr>
          <w:kern w:val="2"/>
          <w:sz w:val="22"/>
          <w:szCs w:val="22"/>
          <w:rFonts w:cstheme="minorBidi" w:hAnsiTheme="minorHAnsi" w:eastAsiaTheme="minorHAnsi" w:asciiTheme="minorHAnsi"/>
        </w:rPr>
        <w:pict>
          <v:group style="margin-left:128.160004pt;margin-top:-140.924042pt;width:369.85pt;height:148.5pt;mso-position-horizontal-relative:page;mso-position-vertical-relative:paragraph;z-index:-54712" coordorigin="2563,-2818" coordsize="7397,2970">
            <v:shape style="position:absolute;left:2563;top:-2819;width:3766;height:2804" type="#_x0000_t75" stroked="false">
              <v:imagedata r:id="rId25" o:title=""/>
            </v:shape>
            <v:shape style="position:absolute;left:6328;top:-2790;width:3632;height:2775" type="#_x0000_t75" stroked="false">
              <v:imagedata r:id="rId26" o:title=""/>
            </v:shape>
            <v:shape style="position:absolute;left:7221;top:-786;width:120;height:936" coordorigin="7222,-786" coordsize="120,936" path="m7274,-666l7222,-666,7282,-786,7326,-697,7274,-697,7274,-666xm7286,150l7272,150,7274,-697,7289,-697,7286,150xm7342,-666l7289,-666,7289,-697,7326,-697,7342,-666xe" filled="true" fillcolor="#000000" stroked="false">
              <v:path arrowok="t"/>
              <v:fill type="solid"/>
            </v:shape>
            <v:shape style="position:absolute;left:60180;top:-48463;width:1000;height:7800" coordorigin="60180,-48462" coordsize="1000,7800" path="m7286,150l7289,-697,7274,-697,7272,150,7286,150xm7222,-666l7282,-666,7342,-666,7282,-786,7222,-666xe" filled="false" stroked="true" strokeweight=".12pt" strokecolor="#000000">
              <v:path arrowok="t"/>
              <v:stroke dashstyle="solid"/>
            </v:shape>
            <w10:wrap type="none"/>
          </v:group>
        </w:pict>
      </w:r>
    </w:p>
    <w:p w:rsidR="0018722C">
      <w:pPr>
        <w:pStyle w:val="ae"/>
        <w:topLinePunct/>
      </w:pPr>
      <w:r>
        <w:rPr>
          <w:kern w:val="2"/>
          <w:szCs w:val="22"/>
          <w:rFonts w:ascii="微软雅黑" w:eastAsia="微软雅黑" w:hint="eastAsia" w:cstheme="minorBidi" w:hAnsiTheme="minorHAnsi"/>
          <w:b/>
          <w:sz w:val="24"/>
        </w:rPr>
        <w:t>病毒空斑</w:t>
      </w:r>
    </w:p>
    <w:p w:rsidR="0018722C">
      <w:pPr>
        <w:pStyle w:val="a9"/>
        <w:topLinePunct/>
      </w:pPr>
      <w:r>
        <w:rPr>
          <w:rFonts w:ascii="宋体" w:eastAsia="宋体" w:hint="eastAsia"/>
        </w:rPr>
        <w:t>图</w:t>
      </w:r>
      <w:r>
        <w:t>1-1-14</w:t>
      </w:r>
      <w:r>
        <w:t xml:space="preserve">  </w:t>
      </w:r>
      <w:r/>
      <w:r>
        <w:rPr>
          <w:rFonts w:ascii="宋体" w:eastAsia="宋体" w:hint="eastAsia"/>
        </w:rPr>
        <w:t>同源重组前后</w:t>
      </w:r>
      <w:r>
        <w:t>293</w:t>
      </w:r>
      <w:r>
        <w:rPr>
          <w:rFonts w:ascii="宋体" w:eastAsia="宋体" w:hint="eastAsia"/>
        </w:rPr>
        <w:t>细胞的形态变化比较</w:t>
      </w:r>
    </w:p>
    <w:p w:rsidR="0018722C">
      <w:pPr>
        <w:topLinePunct/>
      </w:pPr>
      <w:r>
        <w:rPr>
          <w:rFonts w:ascii="宋体" w:hAnsi="宋体" w:eastAsia="宋体" w:hint="eastAsia"/>
        </w:rPr>
        <w:t>①质粒转染</w:t>
      </w:r>
      <w:r>
        <w:t>6h</w:t>
      </w:r>
      <w:r>
        <w:rPr>
          <w:rFonts w:ascii="宋体" w:hAnsi="宋体" w:eastAsia="宋体" w:hint="eastAsia"/>
        </w:rPr>
        <w:t>后的</w:t>
      </w:r>
      <w:r>
        <w:t>293</w:t>
      </w:r>
      <w:r>
        <w:rPr>
          <w:rFonts w:ascii="宋体" w:hAnsi="宋体" w:eastAsia="宋体" w:hint="eastAsia"/>
        </w:rPr>
        <w:t>细胞形态</w:t>
      </w:r>
      <w:r w:rsidR="001852F3">
        <w:t>②同源重组第</w:t>
      </w:r>
      <w:r>
        <w:t>9</w:t>
      </w:r>
      <w:r>
        <w:rPr>
          <w:rFonts w:ascii="宋体" w:hAnsi="宋体" w:eastAsia="宋体" w:hint="eastAsia"/>
        </w:rPr>
        <w:t>天病毒空斑形成</w:t>
      </w:r>
    </w:p>
    <w:p w:rsidR="0018722C">
      <w:pPr>
        <w:pStyle w:val="3"/>
        <w:topLinePunct/>
        <w:ind w:left="200" w:hangingChars="200" w:hanging="200"/>
      </w:pPr>
      <w:bookmarkStart w:name="6. 同源重组的病毒鉴定 " w:id="54"/>
      <w:bookmarkEnd w:id="54"/>
      <w:r>
        <w:t>6.</w:t>
      </w:r>
      <w:r>
        <w:t xml:space="preserve"> </w:t>
      </w:r>
      <w:bookmarkStart w:name="6. 同源重组的病毒鉴定 " w:id="55"/>
      <w:bookmarkEnd w:id="55"/>
      <w:r>
        <w:t>同源重组的病毒鉴定</w:t>
      </w:r>
    </w:p>
    <w:p w:rsidR="0018722C">
      <w:pPr>
        <w:topLinePunct/>
      </w:pPr>
      <w:r>
        <w:t>1</w:t>
      </w:r>
      <w:r>
        <w:rPr>
          <w:rFonts w:ascii="宋体" w:eastAsia="宋体" w:hint="eastAsia"/>
        </w:rPr>
        <w:t>）</w:t>
      </w:r>
      <w:r>
        <w:t>PCR</w:t>
      </w:r>
      <w:r>
        <w:rPr>
          <w:rFonts w:ascii="宋体" w:eastAsia="宋体" w:hint="eastAsia"/>
        </w:rPr>
        <w:t>扩增鉴定目的基因</w:t>
      </w:r>
    </w:p>
    <w:p w:rsidR="0018722C">
      <w:pPr>
        <w:topLinePunct/>
      </w:pPr>
      <w:r>
        <w:rPr>
          <w:rFonts w:ascii="宋体" w:eastAsia="宋体" w:hint="eastAsia"/>
        </w:rPr>
        <w:t>为鉴定病毒的正确性，用</w:t>
      </w:r>
      <w:r>
        <w:t>PCR</w:t>
      </w:r>
      <w:r>
        <w:rPr>
          <w:rFonts w:ascii="宋体" w:eastAsia="宋体" w:hint="eastAsia"/>
        </w:rPr>
        <w:t>扩增是一个比较快速的方法。用</w:t>
      </w:r>
      <w:r>
        <w:t>NV</w:t>
      </w:r>
      <w:r>
        <w:t>- </w:t>
      </w:r>
      <w:r>
        <w:t>lipocalin 2</w:t>
      </w:r>
      <w:r>
        <w:rPr>
          <w:rFonts w:ascii="宋体" w:eastAsia="宋体" w:hint="eastAsia"/>
        </w:rPr>
        <w:t>病毒基因组中与某基因配对的引物来行</w:t>
      </w:r>
      <w:r>
        <w:t>PCR</w:t>
      </w:r>
      <w:r>
        <w:rPr>
          <w:rFonts w:ascii="宋体" w:eastAsia="宋体" w:hint="eastAsia"/>
        </w:rPr>
        <w:t>扩增，能初步判断目的基因是否已被同源重组入病</w:t>
      </w:r>
      <w:r>
        <w:rPr>
          <w:rFonts w:ascii="宋体" w:eastAsia="宋体" w:hint="eastAsia"/>
        </w:rPr>
        <w:t>毒，以及重组的位置是否正确</w:t>
      </w:r>
      <w:r>
        <w:rPr>
          <w:rFonts w:ascii="宋体" w:eastAsia="宋体" w:hint="eastAsia"/>
        </w:rPr>
        <w:t>（</w:t>
      </w:r>
      <w:r>
        <w:rPr>
          <w:rFonts w:ascii="宋体" w:eastAsia="宋体" w:hint="eastAsia"/>
        </w:rPr>
        <w:t>图</w:t>
      </w:r>
      <w:r>
        <w:t>1</w:t>
      </w:r>
      <w:r>
        <w:t>-</w:t>
      </w:r>
      <w:r>
        <w:t>1</w:t>
      </w:r>
      <w:r>
        <w:t>-</w:t>
      </w:r>
      <w:r>
        <w:t>1</w:t>
      </w:r>
      <w:r>
        <w:t>5</w:t>
      </w:r>
      <w:r>
        <w:rPr>
          <w:rFonts w:ascii="宋体" w:eastAsia="宋体" w:hint="eastAsia"/>
        </w:rPr>
        <w:t>）</w:t>
      </w:r>
      <w:r>
        <w:rPr>
          <w:rFonts w:ascii="宋体" w:eastAsia="宋体" w:hint="eastAsia"/>
        </w:rPr>
        <w:t>。</w:t>
      </w:r>
      <w:r>
        <w:t>E</w:t>
      </w:r>
      <w:r>
        <w:t>1</w:t>
      </w:r>
      <w:r>
        <w:t>A</w:t>
      </w:r>
      <w:r>
        <w:rPr>
          <w:rFonts w:ascii="宋体" w:eastAsia="宋体" w:hint="eastAsia"/>
        </w:rPr>
        <w:t>区是腺病毒最早被转录的基因，是病</w:t>
      </w:r>
      <w:r>
        <w:rPr>
          <w:rFonts w:ascii="宋体" w:eastAsia="宋体" w:hint="eastAsia"/>
        </w:rPr>
        <w:t>毒复制所必须的。而病毒</w:t>
      </w:r>
      <w:r>
        <w:t>E1B55KD</w:t>
      </w:r>
      <w:r>
        <w:rPr>
          <w:rFonts w:ascii="宋体" w:eastAsia="宋体" w:hint="eastAsia"/>
        </w:rPr>
        <w:t>区的缺失使其成功的靶向癌细胞。我们所重组构建的</w:t>
      </w:r>
      <w:r>
        <w:t>NV-lipocalin </w:t>
      </w:r>
      <w:r>
        <w:t>2</w:t>
      </w:r>
      <w:r>
        <w:rPr>
          <w:rFonts w:ascii="宋体" w:eastAsia="宋体" w:hint="eastAsia"/>
        </w:rPr>
        <w:t>病毒是保留了</w:t>
      </w:r>
      <w:r>
        <w:t>E1A</w:t>
      </w:r>
      <w:r>
        <w:rPr>
          <w:rFonts w:ascii="宋体" w:eastAsia="宋体" w:hint="eastAsia"/>
        </w:rPr>
        <w:t>区的，所以具有增殖能力。    为进一步鉴定腺病毒</w:t>
      </w:r>
      <w:r>
        <w:rPr>
          <w:rFonts w:ascii="宋体" w:eastAsia="宋体" w:hint="eastAsia"/>
        </w:rPr>
        <w:t>的</w:t>
      </w:r>
    </w:p>
    <w:p w:rsidR="0018722C">
      <w:pPr>
        <w:topLinePunct/>
      </w:pPr>
      <w:r>
        <w:t>E1A</w:t>
      </w:r>
      <w:r>
        <w:rPr>
          <w:rFonts w:ascii="宋体" w:hAnsi="宋体" w:eastAsia="宋体" w:hint="eastAsia"/>
        </w:rPr>
        <w:t>区的存在，我们设计了一对引物：</w:t>
      </w:r>
      <w:r>
        <w:t>Reverse</w:t>
      </w:r>
      <w:r>
        <w:t>: </w:t>
      </w:r>
      <w:r>
        <w:t>5</w:t>
      </w:r>
      <w:r>
        <w:t>'</w:t>
      </w:r>
      <w:r>
        <w:t>-ACC GCC AAC ATT ACA GAG TCG-3</w:t>
      </w:r>
      <w:r>
        <w:t>'</w:t>
      </w:r>
    </w:p>
    <w:p w:rsidR="0018722C">
      <w:pPr>
        <w:topLinePunct/>
      </w:pPr>
      <w:r>
        <w:rPr>
          <w:rFonts w:ascii="宋体" w:hAnsi="宋体" w:eastAsia="宋体" w:hint="eastAsia"/>
        </w:rPr>
        <w:t xml:space="preserve">与</w:t>
      </w:r>
      <w:r>
        <w:t xml:space="preserve">Forward: 5</w:t>
      </w:r>
      <w:r>
        <w:t xml:space="preserve">'</w:t>
      </w:r>
      <w:r>
        <w:t xml:space="preserve">-CGC GGG AAA ACT GAA TAA GAG-3</w:t>
      </w:r>
      <w:r>
        <w:t xml:space="preserve">'</w:t>
      </w:r>
      <w:r>
        <w:rPr>
          <w:rFonts w:ascii="宋体" w:hAnsi="宋体" w:eastAsia="宋体" w:hint="eastAsia"/>
        </w:rPr>
        <w:t xml:space="preserve">，分别对应</w:t>
      </w:r>
      <w:r>
        <w:t xml:space="preserve">E1A ORF </w:t>
      </w:r>
      <w:r>
        <w:t xml:space="preserve">(</w:t>
      </w:r>
      <w:r>
        <w:t xml:space="preserve">nt759-779</w:t>
      </w:r>
      <w:r>
        <w:t xml:space="preserve">)</w:t>
      </w:r>
    </w:p>
    <w:p w:rsidR="0018722C">
      <w:pPr>
        <w:topLinePunct/>
      </w:pPr>
      <w:r>
        <w:rPr>
          <w:rFonts w:ascii="宋体" w:eastAsia="宋体" w:hint="eastAsia"/>
        </w:rPr>
        <w:t xml:space="preserve">和</w:t>
      </w:r>
      <w:r>
        <w:t xml:space="preserve">Ad5 LITR </w:t>
      </w:r>
      <w:r>
        <w:t xml:space="preserve">(</w:t>
      </w:r>
      <w:r>
        <w:t xml:space="preserve">nt277-297</w:t>
      </w:r>
      <w:r>
        <w:t xml:space="preserve">)</w:t>
      </w:r>
      <w:r>
        <w:rPr>
          <w:rFonts w:ascii="宋体" w:eastAsia="宋体" w:hint="eastAsia"/>
          <w:rFonts w:ascii="宋体" w:eastAsia="宋体" w:hint="eastAsia"/>
          <w:spacing w:val="-34"/>
        </w:rPr>
        <w:t xml:space="preserve">. </w:t>
      </w:r>
      <w:r>
        <w:t xml:space="preserve">ZD55-lipocalin 2</w:t>
      </w:r>
      <w:r>
        <w:rPr>
          <w:rFonts w:ascii="宋体" w:eastAsia="宋体" w:hint="eastAsia"/>
        </w:rPr>
        <w:t xml:space="preserve">保留了</w:t>
      </w:r>
      <w:r>
        <w:t xml:space="preserve">E1A</w:t>
      </w:r>
      <w:r>
        <w:rPr>
          <w:rFonts w:ascii="宋体" w:eastAsia="宋体" w:hint="eastAsia"/>
        </w:rPr>
        <w:t xml:space="preserve">区，因此引物</w:t>
      </w:r>
      <w:r>
        <w:t xml:space="preserve">PCR</w:t>
      </w:r>
      <w:r>
        <w:rPr>
          <w:rFonts w:ascii="宋体" w:eastAsia="宋体" w:hint="eastAsia"/>
        </w:rPr>
        <w:t xml:space="preserve">能扩增出约</w:t>
      </w:r>
      <w:r>
        <w:t xml:space="preserve">500bp</w:t>
      </w:r>
      <w:r>
        <w:rPr>
          <w:rFonts w:ascii="宋体" w:eastAsia="宋体" w:hint="eastAsia"/>
        </w:rPr>
        <w:t xml:space="preserve">大小的条带</w:t>
      </w:r>
      <w:r>
        <w:rPr>
          <w:rFonts w:ascii="宋体" w:eastAsia="宋体" w:hint="eastAsia"/>
        </w:rPr>
        <w:t xml:space="preserve">（</w:t>
      </w:r>
      <w:r>
        <w:rPr>
          <w:rFonts w:ascii="宋体" w:eastAsia="宋体" w:hint="eastAsia"/>
        </w:rPr>
        <w:t xml:space="preserve">图</w:t>
      </w:r>
      <w:r>
        <w:t xml:space="preserve">1</w:t>
      </w:r>
      <w:r>
        <w:rPr>
          <w:spacing w:val="0"/>
        </w:rPr>
        <w:t xml:space="preserve">-</w:t>
      </w:r>
      <w:r>
        <w:t xml:space="preserve">1</w:t>
      </w:r>
      <w:r>
        <w:rPr>
          <w:spacing w:val="0"/>
        </w:rPr>
        <w:t xml:space="preserve">-</w:t>
      </w:r>
      <w:r>
        <w:t xml:space="preserve">1</w:t>
      </w:r>
      <w:r>
        <w:rPr>
          <w:spacing w:val="0"/>
        </w:rPr>
        <w:t xml:space="preserve">6</w:t>
      </w:r>
      <w:r>
        <w:rPr>
          <w:rFonts w:ascii="宋体" w:eastAsia="宋体" w:hint="eastAsia"/>
        </w:rPr>
        <w:t xml:space="preserve">）</w:t>
      </w:r>
      <w:r>
        <w:rPr>
          <w:rFonts w:ascii="宋体" w:eastAsia="宋体" w:hint="eastAsia"/>
        </w:rPr>
        <w:t xml:space="preserve">。在腺病毒同源重组和扩增中，野生型病毒的污染是一个关键问</w:t>
      </w:r>
      <w:r>
        <w:rPr>
          <w:rFonts w:ascii="宋体" w:eastAsia="宋体" w:hint="eastAsia"/>
        </w:rPr>
        <w:t xml:space="preserve">题，为此设计了</w:t>
      </w:r>
      <w:r>
        <w:t xml:space="preserve">2</w:t>
      </w:r>
      <w:r/>
      <w:r w:rsidR="001852F3">
        <w:t xml:space="preserve"> </w:t>
      </w:r>
      <w:r>
        <w:rPr>
          <w:rFonts w:ascii="宋体" w:eastAsia="宋体" w:hint="eastAsia"/>
        </w:rPr>
        <w:t xml:space="preserve">条引物：</w:t>
      </w:r>
      <w:r>
        <w:t xml:space="preserve">ZD55 sense</w:t>
      </w:r>
      <w:r>
        <w:rPr>
          <w:rFonts w:ascii="宋体" w:eastAsia="宋体" w:hint="eastAsia"/>
        </w:rPr>
        <w:t xml:space="preserve">引物和野生型腺病毒</w:t>
      </w:r>
      <w:r>
        <w:t xml:space="preserve">bp2200-2219</w:t>
      </w:r>
      <w:r>
        <w:rPr>
          <w:rFonts w:ascii="宋体" w:eastAsia="宋体" w:hint="eastAsia"/>
        </w:rPr>
        <w:t xml:space="preserve">配对，</w:t>
      </w:r>
      <w:r>
        <w:t xml:space="preserve">ZD5</w:t>
      </w:r>
      <w:r>
        <w:t>5</w:t>
      </w:r>
    </w:p>
    <w:p w:rsidR="0018722C">
      <w:pPr>
        <w:topLinePunct/>
      </w:pPr>
      <w:r>
        <w:t>antisense</w:t>
      </w:r>
      <w:r>
        <w:rPr>
          <w:rFonts w:ascii="宋体" w:eastAsia="宋体" w:hint="eastAsia"/>
        </w:rPr>
        <w:t>引物和野生型病毒</w:t>
      </w:r>
      <w:r>
        <w:t>bp3353-3332</w:t>
      </w:r>
      <w:r>
        <w:rPr>
          <w:rFonts w:ascii="宋体" w:eastAsia="宋体" w:hint="eastAsia"/>
        </w:rPr>
        <w:t>来配对，用以鉴定</w:t>
      </w:r>
      <w:r>
        <w:t>NV</w:t>
      </w:r>
      <w:r>
        <w:t>- </w:t>
      </w:r>
      <w:r>
        <w:t>lipocalin 2</w:t>
      </w:r>
      <w:r>
        <w:rPr>
          <w:rFonts w:ascii="宋体" w:eastAsia="宋体" w:hint="eastAsia"/>
        </w:rPr>
        <w:t>中是否存在野生</w:t>
      </w:r>
      <w:r>
        <w:rPr>
          <w:rFonts w:ascii="宋体" w:eastAsia="宋体" w:hint="eastAsia"/>
        </w:rPr>
        <w:t>型病毒污染。以病毒</w:t>
      </w:r>
      <w:r>
        <w:t>DNA</w:t>
      </w:r>
      <w:r>
        <w:rPr>
          <w:rFonts w:ascii="宋体" w:eastAsia="宋体" w:hint="eastAsia"/>
        </w:rPr>
        <w:t>作为模板，野生型能生成</w:t>
      </w:r>
      <w:r>
        <w:t>1153 bp</w:t>
      </w:r>
      <w:r/>
      <w:r>
        <w:rPr>
          <w:rFonts w:ascii="宋体" w:eastAsia="宋体" w:hint="eastAsia"/>
        </w:rPr>
        <w:t>的片段，而含目的基因的</w:t>
      </w:r>
      <w:r>
        <w:rPr>
          <w:rFonts w:ascii="宋体" w:eastAsia="宋体" w:hint="eastAsia"/>
        </w:rPr>
        <w:t>病</w:t>
      </w:r>
    </w:p>
    <w:p w:rsidR="0018722C">
      <w:pPr>
        <w:topLinePunct/>
      </w:pPr>
      <w:r>
        <w:rPr>
          <w:rFonts w:cstheme="minorBidi" w:hAnsiTheme="minorHAnsi" w:eastAsiaTheme="minorHAnsi" w:asciiTheme="minorHAnsi"/>
        </w:rPr>
        <w:t>34</w:t>
      </w:r>
    </w:p>
    <w:p w:rsidR="0018722C">
      <w:pPr>
        <w:topLinePunct/>
      </w:pPr>
      <w:r>
        <w:rPr>
          <w:rFonts w:ascii="宋体" w:eastAsia="宋体" w:hint="eastAsia"/>
        </w:rPr>
        <w:t>毒</w:t>
      </w:r>
      <w:r>
        <w:t>NV-lipocalin </w:t>
      </w:r>
      <w:r>
        <w:t>2</w:t>
      </w:r>
      <w:r>
        <w:rPr>
          <w:rFonts w:ascii="宋体" w:eastAsia="宋体" w:hint="eastAsia"/>
        </w:rPr>
        <w:t>的</w:t>
      </w:r>
      <w:r>
        <w:t>PCR</w:t>
      </w:r>
      <w:r>
        <w:rPr>
          <w:rFonts w:ascii="宋体" w:eastAsia="宋体" w:hint="eastAsia"/>
        </w:rPr>
        <w:t>产物与基因的表达框的长度有关。能在</w:t>
      </w:r>
      <w:r>
        <w:t>1450bp</w:t>
      </w:r>
      <w:r>
        <w:rPr>
          <w:rFonts w:ascii="宋体" w:eastAsia="宋体" w:hint="eastAsia"/>
        </w:rPr>
        <w:t>左右产生产物，因此能够将野生型病毒产生的片段分离出来</w:t>
      </w:r>
      <w:r>
        <w:rPr>
          <w:rFonts w:ascii="宋体" w:eastAsia="宋体" w:hint="eastAsia"/>
        </w:rPr>
        <w:t>（</w:t>
      </w:r>
      <w:r>
        <w:rPr>
          <w:rFonts w:ascii="宋体" w:eastAsia="宋体" w:hint="eastAsia"/>
        </w:rPr>
        <w:t>图</w:t>
      </w:r>
      <w:r>
        <w:t>1-</w:t>
      </w:r>
      <w:r>
        <w:t>1</w:t>
      </w:r>
      <w:r>
        <w:t>-</w:t>
      </w:r>
      <w:r>
        <w:t>1</w:t>
      </w:r>
      <w:r>
        <w:t>6</w:t>
      </w:r>
      <w:r>
        <w:rPr>
          <w:rFonts w:ascii="宋体" w:eastAsia="宋体" w:hint="eastAsia"/>
        </w:rPr>
        <w:t>）</w:t>
      </w:r>
      <w:r>
        <w:rPr>
          <w:rFonts w:ascii="宋体" w:eastAsia="宋体" w:hint="eastAsia"/>
        </w:rPr>
        <w:t>。</w:t>
      </w:r>
    </w:p>
    <w:p w:rsidR="0018722C">
      <w:pPr>
        <w:topLinePunct/>
      </w:pPr>
      <w:r>
        <w:t>1</w:t>
      </w:r>
      <w:r w:rsidRPr="00000000">
        <w:tab/>
        <w:t>2</w:t>
      </w:r>
      <w:r w:rsidRPr="00000000">
        <w:tab/>
        <w:t>3</w:t>
      </w:r>
      <w:r w:rsidRPr="00000000">
        <w:tab/>
        <w:t>4</w:t>
      </w:r>
    </w:p>
    <w:p w:rsidR="0018722C">
      <w:pPr>
        <w:pStyle w:val="aff7"/>
        <w:topLinePunct/>
      </w:pPr>
      <w:r>
        <w:drawing>
          <wp:inline>
            <wp:extent cx="1753679" cy="1857375"/>
            <wp:effectExtent l="0" t="0" r="0" b="0"/>
            <wp:docPr id="31" name="image18.png" descr=""/>
            <wp:cNvGraphicFramePr>
              <a:graphicFrameLocks noChangeAspect="1"/>
            </wp:cNvGraphicFramePr>
            <a:graphic>
              <a:graphicData uri="http://schemas.openxmlformats.org/drawingml/2006/picture">
                <pic:pic>
                  <pic:nvPicPr>
                    <pic:cNvPr id="32" name="image18.png"/>
                    <pic:cNvPicPr/>
                  </pic:nvPicPr>
                  <pic:blipFill>
                    <a:blip r:embed="rId27" cstate="print"/>
                    <a:stretch>
                      <a:fillRect/>
                    </a:stretch>
                  </pic:blipFill>
                  <pic:spPr>
                    <a:xfrm>
                      <a:off x="0" y="0"/>
                      <a:ext cx="1753679" cy="1857375"/>
                    </a:xfrm>
                    <a:prstGeom prst="rect">
                      <a:avLst/>
                    </a:prstGeom>
                  </pic:spPr>
                </pic:pic>
              </a:graphicData>
            </a:graphic>
          </wp:inline>
        </w:drawing>
      </w:r>
    </w:p>
    <w:p w:rsidR="0018722C">
      <w:pPr>
        <w:pStyle w:val="a9"/>
        <w:topLinePunct/>
      </w:pPr>
      <w:r>
        <w:rPr>
          <w:rFonts w:ascii="宋体" w:eastAsia="宋体" w:hint="eastAsia"/>
        </w:rPr>
        <w:t>图</w:t>
      </w:r>
      <w:r>
        <w:t>1-1-15</w:t>
      </w:r>
      <w:r>
        <w:t xml:space="preserve">  </w:t>
      </w:r>
      <w:r>
        <w:t>NV-lipocalin </w:t>
      </w:r>
      <w:r>
        <w:t>2</w:t>
      </w:r>
      <w:r>
        <w:rPr>
          <w:rFonts w:ascii="宋体" w:eastAsia="宋体" w:hint="eastAsia"/>
        </w:rPr>
        <w:t>目的基因鉴定结果</w:t>
      </w:r>
      <w:r>
        <w:t>L</w:t>
      </w:r>
      <w:r>
        <w:t>a</w:t>
      </w:r>
      <w:r>
        <w:t>ne 1</w:t>
      </w:r>
      <w:r>
        <w:rPr>
          <w:rFonts w:ascii="宋体" w:eastAsia="宋体" w:hint="eastAsia"/>
        </w:rPr>
        <w:t>）</w:t>
      </w:r>
      <w:r>
        <w:rPr>
          <w:rFonts w:ascii="宋体" w:eastAsia="宋体" w:hint="eastAsia"/>
        </w:rPr>
        <w:t>：</w:t>
      </w:r>
      <w:r>
        <w:t>D</w:t>
      </w:r>
      <w:r>
        <w:t>L</w:t>
      </w:r>
      <w:r>
        <w:t>2</w:t>
      </w:r>
      <w:r>
        <w:t>00</w:t>
      </w:r>
      <w:r>
        <w:t>0</w:t>
      </w:r>
      <w:r w:rsidP="AA7D325B">
        <w:rPr>
          <w:rFonts w:ascii="宋体" w:eastAsia="宋体" w:hint="eastAsia"/>
        </w:rPr>
        <w:t>（</w:t>
      </w:r>
      <w:r>
        <w:t>M</w:t>
      </w:r>
      <w:r>
        <w:t>A</w:t>
      </w:r>
      <w:r>
        <w:t>R</w:t>
      </w:r>
      <w:r>
        <w:t>KE</w:t>
      </w:r>
      <w:r>
        <w:t>R</w:t>
      </w:r>
      <w:r w:rsidP="AA7D325B">
        <w:rPr>
          <w:rFonts w:ascii="宋体" w:eastAsia="宋体" w:hint="eastAsia"/>
        </w:rPr>
        <w:t>）</w:t>
      </w:r>
    </w:p>
    <w:p w:rsidR="0018722C">
      <w:pPr>
        <w:topLinePunct/>
      </w:pPr>
      <w:r>
        <w:t>Lane 2</w:t>
      </w:r>
      <w:r>
        <w:rPr>
          <w:rFonts w:ascii="宋体" w:eastAsia="宋体" w:hint="eastAsia"/>
        </w:rPr>
        <w:t>）</w:t>
      </w:r>
      <w:r>
        <w:t>: </w:t>
      </w:r>
      <w:r>
        <w:rPr>
          <w:rFonts w:ascii="宋体" w:eastAsia="宋体" w:hint="eastAsia"/>
        </w:rPr>
        <w:t>空白阴性对照</w:t>
      </w:r>
    </w:p>
    <w:p w:rsidR="0018722C">
      <w:pPr>
        <w:topLinePunct/>
      </w:pPr>
      <w:r>
        <w:t>L</w:t>
      </w:r>
      <w:r>
        <w:t>a</w:t>
      </w:r>
      <w:r>
        <w:t>ne</w:t>
      </w:r>
      <w:r>
        <w:t> </w:t>
      </w:r>
      <w:r>
        <w:t>3</w:t>
      </w:r>
      <w:r>
        <w:rPr>
          <w:rFonts w:ascii="宋体" w:eastAsia="宋体" w:hint="eastAsia"/>
        </w:rPr>
        <w:t>）</w:t>
      </w:r>
      <w:r>
        <w:rPr>
          <w:rFonts w:ascii="宋体" w:eastAsia="宋体" w:hint="eastAsia"/>
        </w:rPr>
        <w:t>：含</w:t>
      </w:r>
      <w:r>
        <w:t>lipo</w:t>
      </w:r>
      <w:r>
        <w:t>ca</w:t>
      </w:r>
      <w:r>
        <w:t>lin 2</w:t>
      </w:r>
      <w:r>
        <w:rPr>
          <w:rFonts w:ascii="宋体" w:eastAsia="宋体" w:hint="eastAsia"/>
        </w:rPr>
        <w:t>基因的阳性质粒对照</w:t>
      </w:r>
    </w:p>
    <w:p w:rsidR="0018722C">
      <w:pPr>
        <w:topLinePunct/>
      </w:pPr>
      <w:r>
        <w:t>L</w:t>
      </w:r>
      <w:r>
        <w:t>a</w:t>
      </w:r>
      <w:r>
        <w:t>ne</w:t>
      </w:r>
      <w:r>
        <w:t> </w:t>
      </w:r>
      <w:r>
        <w:t>4</w:t>
      </w:r>
      <w:r>
        <w:rPr>
          <w:rFonts w:ascii="宋体" w:eastAsia="宋体" w:hint="eastAsia"/>
        </w:rPr>
        <w:t>）</w:t>
      </w:r>
      <w:r>
        <w:rPr>
          <w:rFonts w:ascii="宋体" w:eastAsia="宋体" w:hint="eastAsia"/>
        </w:rPr>
        <w:t>：</w:t>
      </w:r>
      <w:r>
        <w:t>N</w:t>
      </w:r>
      <w:r>
        <w:t>V</w:t>
      </w:r>
      <w:r>
        <w:t>-</w:t>
      </w:r>
      <w:r>
        <w:t>lipo</w:t>
      </w:r>
      <w:r>
        <w:t>ca</w:t>
      </w:r>
      <w:r>
        <w:t>lin 2</w:t>
      </w:r>
      <w:r>
        <w:rPr>
          <w:rFonts w:ascii="宋体" w:eastAsia="宋体" w:hint="eastAsia"/>
        </w:rPr>
        <w:t>病毒</w:t>
      </w:r>
      <w:r>
        <w:t>DNA</w:t>
      </w:r>
      <w:r>
        <w:rPr>
          <w:rFonts w:ascii="宋体" w:eastAsia="宋体" w:hint="eastAsia"/>
        </w:rPr>
        <w:t>为模板的扩增产物</w:t>
      </w:r>
    </w:p>
    <w:p w:rsidR="0018722C">
      <w:pPr>
        <w:pStyle w:val="aff7"/>
        <w:topLinePunct/>
      </w:pPr>
      <w:r>
        <w:drawing>
          <wp:inline>
            <wp:extent cx="2743200" cy="2095500"/>
            <wp:effectExtent l="0" t="0" r="0" b="0"/>
            <wp:docPr id="33" name="image19.jpeg" descr=""/>
            <wp:cNvGraphicFramePr>
              <a:graphicFrameLocks noChangeAspect="1"/>
            </wp:cNvGraphicFramePr>
            <a:graphic>
              <a:graphicData uri="http://schemas.openxmlformats.org/drawingml/2006/picture">
                <pic:pic>
                  <pic:nvPicPr>
                    <pic:cNvPr id="34" name="image19.jpeg"/>
                    <pic:cNvPicPr/>
                  </pic:nvPicPr>
                  <pic:blipFill>
                    <a:blip r:embed="rId28" cstate="print"/>
                    <a:stretch>
                      <a:fillRect/>
                    </a:stretch>
                  </pic:blipFill>
                  <pic:spPr>
                    <a:xfrm>
                      <a:off x="0" y="0"/>
                      <a:ext cx="2743200" cy="2095500"/>
                    </a:xfrm>
                    <a:prstGeom prst="rect">
                      <a:avLst/>
                    </a:prstGeom>
                  </pic:spPr>
                </pic:pic>
              </a:graphicData>
            </a:graphic>
          </wp:inline>
        </w:drawing>
      </w:r>
    </w:p>
    <w:p w:rsidR="0018722C">
      <w:pPr>
        <w:pStyle w:val="a9"/>
        <w:topLinePunct/>
      </w:pPr>
      <w:r>
        <w:rPr>
          <w:rFonts w:ascii="宋体" w:eastAsia="宋体" w:hint="eastAsia"/>
        </w:rPr>
        <w:t>图</w:t>
      </w:r>
      <w:r>
        <w:t>1-1-16</w:t>
      </w:r>
      <w:r>
        <w:t xml:space="preserve">  </w:t>
      </w:r>
      <w:r>
        <w:t>NV-lipocalin</w:t>
      </w:r>
      <w:r>
        <w:t> </w:t>
      </w:r>
      <w:r>
        <w:t>2</w:t>
      </w:r>
      <w:r>
        <w:rPr>
          <w:rFonts w:ascii="宋体" w:eastAsia="宋体" w:hint="eastAsia"/>
        </w:rPr>
        <w:t>病毒</w:t>
      </w:r>
      <w:r>
        <w:t>E1A</w:t>
      </w:r>
      <w:r>
        <w:rPr>
          <w:rFonts w:ascii="宋体" w:eastAsia="宋体" w:hint="eastAsia"/>
        </w:rPr>
        <w:t>区、</w:t>
      </w:r>
      <w:r>
        <w:t>E1B</w:t>
      </w:r>
      <w:r>
        <w:t> </w:t>
      </w:r>
      <w:r>
        <w:t>55KD</w:t>
      </w:r>
      <w:r>
        <w:rPr>
          <w:rFonts w:ascii="宋体" w:eastAsia="宋体" w:hint="eastAsia"/>
        </w:rPr>
        <w:t>区基因鉴定结果</w:t>
      </w:r>
      <w:r>
        <w:t>Lane</w:t>
      </w:r>
      <w:r>
        <w:t> </w:t>
      </w:r>
      <w:r>
        <w:t>1</w:t>
      </w:r>
      <w:r w:rsidP="AA7D325B">
        <w:rPr>
          <w:rFonts w:ascii="宋体" w:eastAsia="宋体" w:hint="eastAsia"/>
        </w:rPr>
        <w:t>：</w:t>
      </w:r>
      <w:r>
        <w:t>DL2000</w:t>
      </w:r>
    </w:p>
    <w:p w:rsidR="0018722C">
      <w:pPr>
        <w:topLinePunct/>
      </w:pPr>
      <w:r>
        <w:t>Lane 2:</w:t>
      </w:r>
      <w:r>
        <w:t> </w:t>
      </w:r>
      <w:r>
        <w:rPr>
          <w:rFonts w:ascii="宋体" w:eastAsia="宋体" w:hint="eastAsia"/>
        </w:rPr>
        <w:t>空白对照</w:t>
      </w:r>
    </w:p>
    <w:p w:rsidR="0018722C">
      <w:pPr>
        <w:topLinePunct/>
      </w:pPr>
      <w:r>
        <w:t>Lane 3</w:t>
      </w:r>
      <w:r>
        <w:rPr>
          <w:rFonts w:ascii="宋体" w:eastAsia="宋体" w:hint="eastAsia"/>
          <w:rFonts w:ascii="宋体" w:eastAsia="宋体" w:hint="eastAsia"/>
        </w:rPr>
        <w:t xml:space="preserve">: </w:t>
      </w:r>
      <w:r>
        <w:t>WT E1A</w:t>
      </w:r>
      <w:r>
        <w:rPr>
          <w:rFonts w:ascii="宋体" w:eastAsia="宋体" w:hint="eastAsia"/>
        </w:rPr>
        <w:t>区</w:t>
      </w:r>
    </w:p>
    <w:p w:rsidR="0018722C">
      <w:pPr>
        <w:topLinePunct/>
      </w:pPr>
      <w:r>
        <w:t>Lane 4</w:t>
      </w:r>
      <w:r>
        <w:rPr>
          <w:rFonts w:ascii="宋体" w:eastAsia="宋体" w:hint="eastAsia"/>
          <w:rFonts w:ascii="宋体" w:eastAsia="宋体" w:hint="eastAsia"/>
        </w:rPr>
        <w:t xml:space="preserve">: </w:t>
      </w:r>
      <w:r>
        <w:t>NV-lipocalin 2</w:t>
      </w:r>
      <w:r>
        <w:rPr>
          <w:rFonts w:ascii="宋体" w:eastAsia="宋体" w:hint="eastAsia"/>
        </w:rPr>
        <w:t>病毒</w:t>
      </w:r>
      <w:r>
        <w:t>E1A</w:t>
      </w:r>
      <w:r>
        <w:rPr>
          <w:rFonts w:ascii="宋体" w:eastAsia="宋体" w:hint="eastAsia"/>
        </w:rPr>
        <w:t>区</w:t>
      </w:r>
    </w:p>
    <w:p w:rsidR="0018722C">
      <w:pPr>
        <w:topLinePunct/>
      </w:pPr>
      <w:r>
        <w:rPr>
          <w:rFonts w:cstheme="minorBidi" w:hAnsiTheme="minorHAnsi" w:eastAsiaTheme="minorHAnsi" w:asciiTheme="minorHAnsi"/>
        </w:rPr>
        <w:t>35</w:t>
      </w:r>
    </w:p>
    <w:p w:rsidR="0018722C">
      <w:pPr>
        <w:topLinePunct/>
      </w:pPr>
      <w:r>
        <w:t>Lane 5</w:t>
      </w:r>
      <w:r>
        <w:rPr>
          <w:rFonts w:ascii="宋体" w:eastAsia="宋体" w:hint="eastAsia"/>
          <w:rFonts w:ascii="宋体" w:eastAsia="宋体" w:hint="eastAsia"/>
        </w:rPr>
        <w:t xml:space="preserve">: </w:t>
      </w:r>
      <w:r>
        <w:t>WT E1B55KD</w:t>
      </w:r>
      <w:r>
        <w:rPr>
          <w:rFonts w:ascii="宋体" w:eastAsia="宋体" w:hint="eastAsia"/>
        </w:rPr>
        <w:t>区</w:t>
      </w:r>
    </w:p>
    <w:p w:rsidR="0018722C">
      <w:pPr>
        <w:topLinePunct/>
      </w:pPr>
      <w:r>
        <w:t>Lane 6</w:t>
      </w:r>
      <w:r>
        <w:rPr>
          <w:rFonts w:ascii="宋体" w:eastAsia="宋体" w:hint="eastAsia"/>
          <w:rFonts w:ascii="宋体" w:eastAsia="宋体" w:hint="eastAsia"/>
        </w:rPr>
        <w:t xml:space="preserve">: </w:t>
      </w:r>
      <w:r>
        <w:t>NV-lipocalin 2</w:t>
      </w:r>
      <w:r>
        <w:rPr>
          <w:rFonts w:ascii="宋体" w:eastAsia="宋体" w:hint="eastAsia"/>
        </w:rPr>
        <w:t>病毒</w:t>
      </w:r>
      <w:r>
        <w:t>E1B55KD </w:t>
      </w:r>
      <w:r>
        <w:rPr>
          <w:rFonts w:ascii="宋体" w:eastAsia="宋体" w:hint="eastAsia"/>
        </w:rPr>
        <w:t>区</w:t>
      </w:r>
    </w:p>
    <w:p w:rsidR="0018722C">
      <w:pPr>
        <w:topLinePunct/>
      </w:pPr>
      <w:r>
        <w:t>2</w:t>
      </w:r>
      <w:r>
        <w:rPr>
          <w:rFonts w:ascii="宋体" w:eastAsia="宋体" w:hint="eastAsia"/>
        </w:rPr>
        <w:t>）</w:t>
      </w:r>
      <w:r>
        <w:rPr>
          <w:rFonts w:ascii="宋体" w:eastAsia="宋体" w:hint="eastAsia"/>
        </w:rPr>
        <w:t>对目的基因蛋白表达的鉴定</w:t>
      </w:r>
    </w:p>
    <w:p w:rsidR="0018722C">
      <w:pPr>
        <w:topLinePunct/>
      </w:pPr>
      <w:r>
        <w:t>NV-lipocalin </w:t>
      </w:r>
      <w:r>
        <w:t>2</w:t>
      </w:r>
      <w:r>
        <w:rPr>
          <w:rFonts w:ascii="宋体" w:eastAsia="宋体" w:hint="eastAsia"/>
        </w:rPr>
        <w:t>和</w:t>
      </w:r>
      <w:r>
        <w:t>Ad-lipocalin 2</w:t>
      </w:r>
      <w:r>
        <w:rPr>
          <w:rFonts w:ascii="宋体" w:eastAsia="宋体" w:hint="eastAsia"/>
        </w:rPr>
        <w:t>病毒感染</w:t>
      </w:r>
      <w:r>
        <w:t>SW480</w:t>
      </w:r>
      <w:r>
        <w:rPr>
          <w:rFonts w:ascii="宋体" w:eastAsia="宋体" w:hint="eastAsia"/>
        </w:rPr>
        <w:t>细胞后，经过</w:t>
      </w:r>
      <w:r>
        <w:t>Western </w:t>
      </w:r>
      <w:r>
        <w:t>blot</w:t>
      </w:r>
      <w:r>
        <w:rPr>
          <w:rFonts w:ascii="宋体" w:eastAsia="宋体" w:hint="eastAsia"/>
        </w:rPr>
        <w:t>可检测到有</w:t>
      </w:r>
      <w:r>
        <w:t>Lipocalin 2</w:t>
      </w:r>
      <w:r>
        <w:rPr>
          <w:rFonts w:ascii="宋体" w:eastAsia="宋体" w:hint="eastAsia"/>
        </w:rPr>
        <w:t>蛋白的表达，而</w:t>
      </w:r>
      <w:r>
        <w:t>SW480</w:t>
      </w:r>
      <w:r>
        <w:rPr>
          <w:rFonts w:ascii="宋体" w:eastAsia="宋体" w:hint="eastAsia"/>
        </w:rPr>
        <w:t>细胞本身不表达</w:t>
      </w:r>
      <w:r>
        <w:t>Lipocalin 2</w:t>
      </w:r>
      <w:r>
        <w:rPr>
          <w:rFonts w:ascii="宋体" w:eastAsia="宋体" w:hint="eastAsia"/>
        </w:rPr>
        <w:t>蛋白，证明了</w:t>
      </w:r>
      <w:r>
        <w:t>Lipocalin 2</w:t>
      </w:r>
      <w:r>
        <w:rPr>
          <w:rFonts w:ascii="宋体" w:eastAsia="宋体" w:hint="eastAsia"/>
        </w:rPr>
        <w:t>基因已正确的重组入腺病毒并能在大肠癌细胞中表达</w:t>
      </w:r>
      <w:r>
        <w:rPr>
          <w:rFonts w:ascii="宋体" w:eastAsia="宋体" w:hint="eastAsia"/>
        </w:rPr>
        <w:t>（</w:t>
      </w:r>
      <w:r>
        <w:rPr>
          <w:rFonts w:ascii="宋体" w:eastAsia="宋体" w:hint="eastAsia"/>
        </w:rPr>
        <w:t>图</w:t>
      </w:r>
      <w:r>
        <w:t>1</w:t>
      </w:r>
      <w:r>
        <w:t>-</w:t>
      </w:r>
      <w:r>
        <w:t>1</w:t>
      </w:r>
      <w:r>
        <w:t>-</w:t>
      </w:r>
      <w:r>
        <w:t>1</w:t>
      </w:r>
      <w:r>
        <w:t>7</w:t>
      </w:r>
      <w:r>
        <w:rPr>
          <w:rFonts w:ascii="宋体" w:eastAsia="宋体" w:hint="eastAsia"/>
        </w:rPr>
        <w:t>）</w:t>
      </w:r>
      <w:r>
        <w:rPr>
          <w:rFonts w:ascii="宋体" w:eastAsia="宋体" w:hint="eastAsia"/>
        </w:rPr>
        <w:t>。</w:t>
      </w:r>
    </w:p>
    <w:p w:rsidR="0018722C">
      <w:pPr>
        <w:topLinePunct/>
      </w:pPr>
      <w:r>
        <w:t>1</w:t>
      </w:r>
      <w:r w:rsidRPr="00000000">
        <w:tab/>
        <w:t>2</w:t>
      </w:r>
      <w:r w:rsidRPr="00000000">
        <w:tab/>
        <w:t>3</w:t>
      </w:r>
    </w:p>
    <w:p w:rsidR="0018722C">
      <w:pPr>
        <w:pStyle w:val="ae"/>
        <w:topLinePunct/>
      </w:pPr>
      <w:r>
        <w:pict>
          <v:group style="margin-left:165.660004pt;margin-top:-136.684372pt;width:128.7pt;height:152.550pt;mso-position-horizontal-relative:page;mso-position-vertical-relative:paragraph;z-index:-54640" coordorigin="3313,-2734" coordsize="2574,3051">
            <v:shape style="position:absolute;left:4212;top:-2734;width:1676;height:3051" type="#_x0000_t75" stroked="false">
              <v:imagedata r:id="rId29" o:title=""/>
            </v:shape>
            <v:shape style="position:absolute;left:3314;top:-877;width:1085;height:944" coordorigin="3314,-876" coordsize="1085,944" path="m4306,-802l4270,-842,4399,-876,4377,-821,4327,-821,4306,-802xm4315,-792l4310,-797,4306,-802,4327,-821,4337,-811,4315,-792xm4349,-751l4315,-792,4337,-811,4327,-821,4377,-821,4349,-751xm3324,67l3314,55,4306,-802,4310,-797,4315,-792,3324,67xe" filled="true" fillcolor="#000000" stroked="false">
              <v:path arrowok="t"/>
              <v:fill type="solid"/>
            </v:shape>
            <v:shape style="position:absolute;left:27620;top:-60060;width:9040;height:7860" coordorigin="27620,-60059" coordsize="9040,7860" path="m3324,67l4337,-811,4327,-821,3314,55,3324,67xm4270,-842l4310,-797,4349,-751,4399,-876,4270,-842xe" filled="false" stroked="true" strokeweight=".12pt" strokecolor="#000000">
              <v:path arrowok="t"/>
              <v:stroke dashstyle="solid"/>
            </v:shape>
            <w10:wrap type="none"/>
          </v:group>
        </w:pict>
      </w:r>
      <w:r>
        <w:t>Lipocalin 2</w:t>
      </w:r>
      <w:r>
        <w:rPr>
          <w:rFonts w:ascii="宋体" w:eastAsia="宋体" w:hint="eastAsia"/>
        </w:rPr>
        <w:t>蛋白</w:t>
      </w:r>
    </w:p>
    <w:p w:rsidR="0018722C">
      <w:pPr>
        <w:pStyle w:val="a9"/>
        <w:topLinePunct/>
      </w:pPr>
      <w:r>
        <w:rPr>
          <w:rFonts w:ascii="宋体" w:eastAsia="宋体" w:hint="eastAsia"/>
        </w:rPr>
        <w:t>图</w:t>
      </w:r>
      <w:r>
        <w:t>1-1-17</w:t>
      </w:r>
      <w:r>
        <w:t xml:space="preserve">  </w:t>
      </w:r>
      <w:r w:rsidRPr="00DB64CE">
        <w:t>Western blot</w:t>
      </w:r>
      <w:r>
        <w:rPr>
          <w:rFonts w:ascii="宋体" w:eastAsia="宋体" w:hint="eastAsia"/>
        </w:rPr>
        <w:t>检测</w:t>
      </w:r>
      <w:r>
        <w:t>Lipocalin 2</w:t>
      </w:r>
      <w:r>
        <w:rPr>
          <w:rFonts w:ascii="宋体" w:eastAsia="宋体" w:hint="eastAsia"/>
        </w:rPr>
        <w:t>蛋白的表达</w:t>
      </w:r>
    </w:p>
    <w:p w:rsidR="0018722C">
      <w:pPr>
        <w:topLinePunct/>
      </w:pPr>
      <w:r>
        <w:t>Lane 1</w:t>
      </w:r>
      <w:r>
        <w:rPr>
          <w:rFonts w:ascii="宋体" w:eastAsia="宋体" w:hint="eastAsia"/>
          <w:rFonts w:ascii="宋体" w:eastAsia="宋体" w:hint="eastAsia"/>
        </w:rPr>
        <w:t xml:space="preserve">: </w:t>
      </w:r>
      <w:r>
        <w:rPr>
          <w:rFonts w:ascii="宋体" w:eastAsia="宋体" w:hint="eastAsia"/>
        </w:rPr>
        <w:t>感染</w:t>
      </w:r>
      <w:r>
        <w:t>NV-lipocalin </w:t>
      </w:r>
      <w:r>
        <w:t>2</w:t>
      </w:r>
      <w:r>
        <w:rPr>
          <w:rFonts w:ascii="宋体" w:eastAsia="宋体" w:hint="eastAsia"/>
        </w:rPr>
        <w:t>的</w:t>
      </w:r>
      <w:r>
        <w:t>SW480</w:t>
      </w:r>
      <w:r>
        <w:rPr>
          <w:rFonts w:ascii="宋体" w:eastAsia="宋体" w:hint="eastAsia"/>
        </w:rPr>
        <w:t>细胞</w:t>
      </w:r>
      <w:r>
        <w:t>Lane 2:</w:t>
      </w:r>
      <w:r>
        <w:t> </w:t>
      </w:r>
      <w:r>
        <w:rPr>
          <w:rFonts w:ascii="宋体" w:eastAsia="宋体" w:hint="eastAsia"/>
        </w:rPr>
        <w:t>感染</w:t>
      </w:r>
      <w:r>
        <w:t>ZD55</w:t>
      </w:r>
      <w:r>
        <w:rPr>
          <w:rFonts w:ascii="宋体" w:eastAsia="宋体" w:hint="eastAsia"/>
        </w:rPr>
        <w:t>的</w:t>
      </w:r>
      <w:r>
        <w:t>SW480</w:t>
      </w:r>
      <w:r>
        <w:rPr>
          <w:rFonts w:ascii="宋体" w:eastAsia="宋体" w:hint="eastAsia"/>
        </w:rPr>
        <w:t>细胞</w:t>
      </w:r>
    </w:p>
    <w:p w:rsidR="0018722C">
      <w:pPr>
        <w:topLinePunct/>
      </w:pPr>
      <w:r>
        <w:rPr>
          <w:rFonts w:cstheme="minorBidi" w:hAnsiTheme="minorHAnsi" w:eastAsiaTheme="minorHAnsi" w:asciiTheme="minorHAnsi"/>
        </w:rPr>
        <w:t>Lane 3</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SW480</w:t>
      </w:r>
      <w:r>
        <w:rPr>
          <w:rFonts w:ascii="宋体" w:eastAsia="宋体" w:hint="eastAsia" w:cstheme="minorBidi" w:hAnsiTheme="minorHAnsi"/>
        </w:rPr>
        <w:t>细胞</w:t>
      </w:r>
    </w:p>
    <w:p w:rsidR="0018722C">
      <w:pPr>
        <w:pStyle w:val="Heading2"/>
        <w:topLinePunct/>
        <w:ind w:left="171" w:hangingChars="171" w:hanging="171"/>
      </w:pPr>
      <w:bookmarkStart w:id="124117" w:name="_Toc686124117"/>
      <w:bookmarkStart w:name="_TOC_250009" w:id="56"/>
      <w:bookmarkStart w:name="四、分析与讨论 " w:id="57"/>
      <w:bookmarkEnd w:id="56"/>
      <w:r>
        <w:t>四</w:t>
      </w:r>
      <w:r>
        <w:t xml:space="preserve"> </w:t>
      </w:r>
      <w:r w:rsidRPr="00DB64CE">
        <w:t>、分析与讨论</w:t>
      </w:r>
      <w:bookmarkEnd w:id="124117"/>
    </w:p>
    <w:p w:rsidR="0018722C">
      <w:pPr>
        <w:topLinePunct/>
      </w:pPr>
      <w:r>
        <w:rPr>
          <w:rFonts w:ascii="宋体" w:eastAsia="宋体" w:hint="eastAsia"/>
        </w:rPr>
        <w:t>大肠癌能否有效的实施肿瘤基因治疗的关键在于治疗基因和其所表达的产物能不</w:t>
      </w:r>
      <w:r>
        <w:rPr>
          <w:rFonts w:ascii="宋体" w:eastAsia="宋体" w:hint="eastAsia"/>
        </w:rPr>
        <w:t>能有效的到达所有的肿瘤细胞。我们的溶瘤病毒所特有的一点就是能够选择性的在肿瘤</w:t>
      </w:r>
      <w:r>
        <w:rPr>
          <w:rFonts w:ascii="宋体" w:eastAsia="宋体" w:hint="eastAsia"/>
        </w:rPr>
        <w:t>细胞中复制、增殖并杀死肿瘤细胞，细胞破碎后释放出来的子代病毒又能扩散感染临近的肿瘤细胞，这有可能是克服上述肿瘤治疗障碍的有效方法</w:t>
      </w:r>
      <w:r>
        <w:rPr>
          <w:vertAlign w:val="superscript"/>
        </w:rPr>
        <w:t>[</w:t>
      </w:r>
      <w:r>
        <w:rPr>
          <w:vertAlign w:val="superscript"/>
        </w:rPr>
        <w:t xml:space="preserve">32-35</w:t>
      </w:r>
      <w:r>
        <w:rPr>
          <w:vertAlign w:val="superscript"/>
        </w:rPr>
        <w:t>]</w:t>
      </w:r>
      <w:r>
        <w:rPr>
          <w:rFonts w:ascii="宋体" w:eastAsia="宋体" w:hint="eastAsia"/>
        </w:rPr>
        <w:t>。我们把</w:t>
      </w:r>
      <w:r>
        <w:t>Lipocalin </w:t>
      </w:r>
      <w:r>
        <w:t>2</w:t>
      </w:r>
      <w:r>
        <w:rPr>
          <w:rFonts w:ascii="宋体" w:eastAsia="宋体" w:hint="eastAsia"/>
        </w:rPr>
        <w:t>目</w:t>
      </w:r>
      <w:r>
        <w:rPr>
          <w:rFonts w:ascii="宋体" w:eastAsia="宋体" w:hint="eastAsia"/>
        </w:rPr>
        <w:t>的基因克隆入</w:t>
      </w:r>
      <w:r>
        <w:t>pZD55</w:t>
      </w:r>
      <w:r>
        <w:rPr>
          <w:rFonts w:ascii="宋体" w:eastAsia="宋体" w:hint="eastAsia"/>
        </w:rPr>
        <w:t>载体中，并与</w:t>
      </w:r>
      <w:r>
        <w:t>PBHGE</w:t>
      </w:r>
      <w:r>
        <w:t>3</w:t>
      </w:r>
      <w:r>
        <w:rPr>
          <w:rFonts w:ascii="宋体" w:eastAsia="宋体" w:hint="eastAsia"/>
        </w:rPr>
        <w:t>在</w:t>
      </w:r>
      <w:r>
        <w:t>293</w:t>
      </w:r>
      <w:r>
        <w:rPr>
          <w:rFonts w:ascii="宋体" w:eastAsia="宋体" w:hint="eastAsia"/>
        </w:rPr>
        <w:t>细胞中同源重组，包装出溶瘤腺病毒</w:t>
      </w:r>
      <w:r>
        <w:t>NV-lipocalin </w:t>
      </w:r>
      <w:r>
        <w:t>2,</w:t>
      </w:r>
      <w:r>
        <w:rPr>
          <w:rFonts w:ascii="宋体" w:eastAsia="宋体" w:hint="eastAsia"/>
        </w:rPr>
        <w:t>空斑实验结果说明我们构建的携带人</w:t>
      </w:r>
      <w:r>
        <w:t>Lipocalin 2</w:t>
      </w:r>
      <w:r>
        <w:rPr>
          <w:rFonts w:ascii="宋体" w:eastAsia="宋体" w:hint="eastAsia"/>
        </w:rPr>
        <w:t>基因的溶瘤腺病毒是成功的。</w:t>
      </w:r>
    </w:p>
    <w:p w:rsidR="0018722C">
      <w:pPr>
        <w:topLinePunct/>
      </w:pPr>
      <w:r>
        <w:t>NV- lipocalin 2</w:t>
      </w:r>
      <w:r>
        <w:rPr>
          <w:rFonts w:ascii="宋体" w:eastAsia="宋体" w:hint="eastAsia"/>
        </w:rPr>
        <w:t>删除了</w:t>
      </w:r>
      <w:r>
        <w:t>E1B55</w:t>
      </w:r>
      <w:r>
        <w:rPr>
          <w:rFonts w:ascii="宋体" w:eastAsia="宋体" w:hint="eastAsia"/>
        </w:rPr>
        <w:t>基因</w:t>
      </w:r>
      <w:r w:rsidR="001852F3">
        <w:rPr>
          <w:rFonts w:ascii="宋体" w:eastAsia="宋体" w:hint="eastAsia"/>
        </w:rPr>
        <w:t xml:space="preserve">片段但保留了</w:t>
      </w:r>
      <w:r>
        <w:t>E1A</w:t>
      </w:r>
      <w:r>
        <w:rPr>
          <w:rFonts w:ascii="宋体" w:eastAsia="宋体" w:hint="eastAsia"/>
        </w:rPr>
        <w:t>区。相关资料显示</w:t>
      </w:r>
      <w:r>
        <w:t>E1A</w:t>
      </w:r>
      <w:r>
        <w:rPr>
          <w:rFonts w:ascii="宋体" w:eastAsia="宋体" w:hint="eastAsia"/>
        </w:rPr>
        <w:t>是病毒基</w:t>
      </w:r>
    </w:p>
    <w:p w:rsidR="0018722C">
      <w:pPr>
        <w:topLinePunct/>
      </w:pPr>
      <w:r>
        <w:rPr>
          <w:rFonts w:cstheme="minorBidi" w:hAnsiTheme="minorHAnsi" w:eastAsiaTheme="minorHAnsi" w:asciiTheme="minorHAnsi"/>
        </w:rPr>
        <w:t>36</w:t>
      </w:r>
    </w:p>
    <w:p w:rsidR="0018722C">
      <w:pPr>
        <w:topLinePunct/>
      </w:pPr>
      <w:r>
        <w:rPr>
          <w:rFonts w:ascii="宋体" w:eastAsia="宋体" w:hint="eastAsia"/>
        </w:rPr>
        <w:t>因组中最早转录的基因，是病毒能否复制的关键，</w:t>
      </w:r>
      <w:r>
        <w:t>NV</w:t>
      </w:r>
      <w:r>
        <w:t>- </w:t>
      </w:r>
      <w:r>
        <w:t>lipocalin 2</w:t>
      </w:r>
      <w:r>
        <w:rPr>
          <w:rFonts w:ascii="宋体" w:eastAsia="宋体" w:hint="eastAsia"/>
        </w:rPr>
        <w:t>保留了</w:t>
      </w:r>
      <w:r>
        <w:t>E1A</w:t>
      </w:r>
      <w:r>
        <w:rPr>
          <w:rFonts w:ascii="宋体" w:eastAsia="宋体" w:hint="eastAsia"/>
        </w:rPr>
        <w:t>从而保留了</w:t>
      </w:r>
      <w:r>
        <w:rPr>
          <w:rFonts w:ascii="宋体" w:eastAsia="宋体" w:hint="eastAsia"/>
        </w:rPr>
        <w:t>病毒复制能力。由于</w:t>
      </w:r>
      <w:r>
        <w:t>E1B-55kD</w:t>
      </w:r>
      <w:r>
        <w:rPr>
          <w:rFonts w:ascii="宋体" w:eastAsia="宋体" w:hint="eastAsia"/>
        </w:rPr>
        <w:t>蛋白在腺病毒感染正常细胞时能调节腺病毒</w:t>
      </w:r>
      <w:r>
        <w:t>mRNA</w:t>
      </w:r>
      <w:r>
        <w:rPr>
          <w:rFonts w:ascii="宋体" w:eastAsia="宋体" w:hint="eastAsia"/>
        </w:rPr>
        <w:t>从细胞核转出</w:t>
      </w:r>
      <w:r>
        <w:rPr>
          <w:vertAlign w:val="superscript"/>
        </w:rPr>
        <w:t>[</w:t>
      </w:r>
      <w:r>
        <w:rPr>
          <w:vertAlign w:val="superscript"/>
          <w:position w:val="8"/>
        </w:rPr>
        <w:t xml:space="preserve">36</w:t>
      </w:r>
      <w:r>
        <w:rPr>
          <w:vertAlign w:val="superscript"/>
        </w:rPr>
        <w:t>]</w:t>
      </w:r>
      <w:r>
        <w:rPr>
          <w:rFonts w:ascii="宋体" w:eastAsia="宋体" w:hint="eastAsia"/>
        </w:rPr>
        <w:t>，同时还可以抑制</w:t>
      </w:r>
      <w:r>
        <w:t>p53</w:t>
      </w:r>
      <w:r>
        <w:rPr>
          <w:rFonts w:ascii="宋体" w:eastAsia="宋体" w:hint="eastAsia"/>
        </w:rPr>
        <w:t>诱导的细胞凋亡</w:t>
      </w:r>
      <w:r>
        <w:rPr>
          <w:vertAlign w:val="superscript"/>
        </w:rPr>
        <w:t>[</w:t>
      </w:r>
      <w:r>
        <w:rPr>
          <w:vertAlign w:val="superscript"/>
          <w:position w:val="8"/>
        </w:rPr>
        <w:t xml:space="preserve">8</w:t>
      </w:r>
      <w:r>
        <w:rPr>
          <w:vertAlign w:val="superscript"/>
        </w:rPr>
        <w:t>]</w:t>
      </w:r>
      <w:r>
        <w:rPr>
          <w:rFonts w:ascii="宋体" w:eastAsia="宋体" w:hint="eastAsia"/>
        </w:rPr>
        <w:t>，因此</w:t>
      </w:r>
      <w:r>
        <w:t>E1B-55kD</w:t>
      </w:r>
      <w:r>
        <w:rPr>
          <w:rFonts w:ascii="宋体" w:eastAsia="宋体" w:hint="eastAsia"/>
        </w:rPr>
        <w:t>区是病毒在正常细胞</w:t>
      </w:r>
      <w:r>
        <w:rPr>
          <w:rFonts w:ascii="宋体" w:eastAsia="宋体" w:hint="eastAsia"/>
        </w:rPr>
        <w:t>中复制必需的。而在大肠癌细胞中</w:t>
      </w:r>
      <w:r>
        <w:t>p53</w:t>
      </w:r>
      <w:r>
        <w:rPr>
          <w:rFonts w:ascii="宋体" w:eastAsia="宋体" w:hint="eastAsia"/>
        </w:rPr>
        <w:t>肿瘤抑制蛋白是失活的，因此</w:t>
      </w:r>
      <w:r>
        <w:t>E1B-55kD</w:t>
      </w:r>
      <w:r>
        <w:rPr>
          <w:rFonts w:ascii="宋体" w:eastAsia="宋体" w:hint="eastAsia"/>
        </w:rPr>
        <w:t>基因的缺</w:t>
      </w:r>
      <w:r>
        <w:rPr>
          <w:rFonts w:ascii="宋体" w:eastAsia="宋体" w:hint="eastAsia"/>
        </w:rPr>
        <w:t>失不会妨碍病毒进行复制。故理论上</w:t>
      </w:r>
      <w:r>
        <w:t>ZD55</w:t>
      </w:r>
      <w:r>
        <w:rPr>
          <w:rFonts w:ascii="宋体" w:eastAsia="宋体" w:hint="eastAsia"/>
        </w:rPr>
        <w:t>和以</w:t>
      </w:r>
      <w:r>
        <w:t>ZD55</w:t>
      </w:r>
      <w:r>
        <w:rPr>
          <w:rFonts w:ascii="宋体" w:eastAsia="宋体" w:hint="eastAsia"/>
        </w:rPr>
        <w:t>为基础的溶瘤腺病毒</w:t>
      </w:r>
      <w:r>
        <w:t>NV</w:t>
      </w:r>
      <w:r>
        <w:t>- </w:t>
      </w:r>
      <w:r>
        <w:t>lipocalin 2</w:t>
      </w:r>
      <w:r>
        <w:rPr>
          <w:rFonts w:ascii="宋体" w:eastAsia="宋体" w:hint="eastAsia"/>
        </w:rPr>
        <w:t>均能在</w:t>
      </w:r>
      <w:r>
        <w:t>p53</w:t>
      </w:r>
      <w:r>
        <w:rPr>
          <w:rFonts w:ascii="宋体" w:eastAsia="宋体" w:hint="eastAsia"/>
        </w:rPr>
        <w:t>缺陷的大肠癌细胞中复制增殖</w:t>
      </w:r>
      <w:r>
        <w:rPr>
          <w:vertAlign w:val="superscript"/>
        </w:rPr>
        <w:t>[</w:t>
      </w:r>
      <w:r>
        <w:rPr>
          <w:vertAlign w:val="superscript"/>
          <w:position w:val="8"/>
        </w:rPr>
        <w:t xml:space="preserve">1</w:t>
      </w:r>
      <w:r>
        <w:rPr>
          <w:vertAlign w:val="superscript"/>
        </w:rPr>
        <w:t>]</w:t>
      </w:r>
      <w:r>
        <w:rPr>
          <w:rFonts w:hint="eastAsia"/>
        </w:rPr>
        <w:t>，</w:t>
      </w:r>
      <w:r>
        <w:rPr>
          <w:rFonts w:ascii="宋体" w:eastAsia="宋体" w:hint="eastAsia"/>
        </w:rPr>
        <w:t>而在正常细胞中无法增殖。这为我们下一步研究其抗癌作用提供了理论支持。</w:t>
      </w:r>
    </w:p>
    <w:p w:rsidR="0018722C">
      <w:pPr>
        <w:pStyle w:val="Heading2"/>
        <w:topLinePunct/>
        <w:ind w:left="171" w:hangingChars="171" w:hanging="171"/>
      </w:pPr>
      <w:bookmarkStart w:id="124118" w:name="_Toc686124118"/>
      <w:bookmarkStart w:name="_TOC_250008" w:id="58"/>
      <w:bookmarkStart w:name="五、小结 " w:id="59"/>
      <w:bookmarkEnd w:id="58"/>
      <w:r>
        <w:t>五</w:t>
      </w:r>
      <w:r>
        <w:t xml:space="preserve"> </w:t>
      </w:r>
      <w:r w:rsidRPr="00DB64CE">
        <w:t>、小结</w:t>
      </w:r>
      <w:bookmarkEnd w:id="124118"/>
    </w:p>
    <w:p w:rsidR="0018722C">
      <w:pPr>
        <w:topLinePunct/>
      </w:pPr>
      <w:r>
        <w:rPr>
          <w:rFonts w:ascii="宋体" w:eastAsia="宋体" w:hint="eastAsia"/>
        </w:rPr>
        <w:t>第一：通过同源重组方法成功构建了条件增殖型溶瘤腺病毒</w:t>
      </w:r>
      <w:r>
        <w:t>NV-lipocalin 2</w:t>
      </w:r>
      <w:r>
        <w:rPr>
          <w:rFonts w:ascii="宋体" w:eastAsia="宋体" w:hint="eastAsia"/>
        </w:rPr>
        <w:t>。</w:t>
      </w:r>
    </w:p>
    <w:p w:rsidR="0018722C">
      <w:pPr>
        <w:topLinePunct/>
      </w:pPr>
      <w:r>
        <w:rPr>
          <w:rFonts w:ascii="宋体" w:eastAsia="宋体" w:hint="eastAsia"/>
        </w:rPr>
        <w:t>第二：新的</w:t>
      </w:r>
      <w:r>
        <w:t>NV-lipocalin</w:t>
      </w:r>
      <w:r>
        <w:t> 2</w:t>
      </w:r>
      <w:r>
        <w:rPr>
          <w:rFonts w:ascii="宋体" w:eastAsia="宋体" w:hint="eastAsia"/>
        </w:rPr>
        <w:t>病毒能感染</w:t>
      </w:r>
      <w:r>
        <w:t>SW480</w:t>
      </w:r>
      <w:r>
        <w:rPr>
          <w:rFonts w:ascii="宋体" w:eastAsia="宋体" w:hint="eastAsia"/>
        </w:rPr>
        <w:t>大肠癌细胞并表达</w:t>
      </w:r>
      <w:r>
        <w:t>Lipocalin 2</w:t>
      </w:r>
      <w:r>
        <w:rPr>
          <w:rFonts w:ascii="宋体" w:eastAsia="宋体" w:hint="eastAsia"/>
        </w:rPr>
        <w:t>蛋白。</w:t>
      </w:r>
    </w:p>
    <w:p w:rsidR="0018722C">
      <w:pPr>
        <w:topLinePunct/>
      </w:pPr>
      <w:r>
        <w:rPr>
          <w:rFonts w:cstheme="minorBidi" w:hAnsiTheme="minorHAnsi" w:eastAsiaTheme="minorHAnsi" w:asciiTheme="minorHAnsi"/>
        </w:rPr>
        <w:t>37</w:t>
      </w:r>
    </w:p>
    <w:p w:rsidR="0018722C">
      <w:pPr>
        <w:pStyle w:val="Heading1"/>
        <w:topLinePunct/>
      </w:pPr>
      <w:bookmarkStart w:id="124119" w:name="_Toc686124119"/>
      <w:bookmarkStart w:name="第二部分 NV-lipocalin 2诱导细胞凋亡抑制大肠癌生长的体外实验研究 " w:id="60"/>
      <w:bookmarkEnd w:id="60"/>
      <w:r/>
      <w:r>
        <w:t>第二部分</w:t>
      </w:r>
      <w:r>
        <w:t xml:space="preserve">  </w:t>
      </w:r>
      <w:r>
        <w:t>NV-lipocalin 2</w:t>
      </w:r>
      <w:r>
        <w:t>诱导细胞凋亡抑制大肠癌Th长的体外实验研究</w:t>
      </w:r>
      <w:bookmarkEnd w:id="124119"/>
    </w:p>
    <w:p w:rsidR="0018722C">
      <w:pPr>
        <w:pStyle w:val="Heading2"/>
        <w:topLinePunct/>
        <w:ind w:left="171" w:hangingChars="171" w:hanging="171"/>
      </w:pPr>
      <w:bookmarkStart w:id="124120" w:name="_Toc686124120"/>
      <w:bookmarkStart w:name="_TOC_250007" w:id="61"/>
      <w:bookmarkStart w:name="一、实验材料 " w:id="62"/>
      <w:bookmarkEnd w:id="61"/>
      <w:r>
        <w:t>一、</w:t>
      </w:r>
      <w:r>
        <w:t xml:space="preserve"> </w:t>
      </w:r>
      <w:r w:rsidRPr="00DB64CE">
        <w:t>实验材料</w:t>
      </w:r>
      <w:bookmarkEnd w:id="124120"/>
    </w:p>
    <w:p w:rsidR="0018722C">
      <w:pPr>
        <w:topLinePunct/>
      </w:pPr>
      <w:bookmarkStart w:name="（一）实验主要试剂 " w:id="63"/>
      <w:bookmarkEnd w:id="63"/>
      <w:r>
        <w:rPr>
          <w:rFonts w:ascii="微软雅黑" w:eastAsia="微软雅黑" w:hint="eastAsia" w:cstheme="minorBidi" w:hAnsiTheme="minorHAnsi"/>
          <w:b/>
        </w:rPr>
        <w:t>（</w:t>
      </w:r>
      <w:r>
        <w:rPr>
          <w:rFonts w:ascii="微软雅黑" w:eastAsia="微软雅黑" w:hint="eastAsia" w:cstheme="minorBidi" w:hAnsiTheme="minorHAnsi"/>
          <w:b/>
        </w:rPr>
        <w:t xml:space="preserve">一</w:t>
      </w:r>
      <w:r>
        <w:rPr>
          <w:rFonts w:ascii="微软雅黑" w:eastAsia="微软雅黑" w:hint="eastAsia" w:cstheme="minorBidi" w:hAnsiTheme="minorHAnsi"/>
          <w:b/>
        </w:rPr>
        <w:t>）</w:t>
      </w:r>
      <w:r>
        <w:rPr>
          <w:rFonts w:ascii="微软雅黑" w:eastAsia="微软雅黑" w:hint="eastAsia" w:cstheme="minorBidi" w:hAnsiTheme="minorHAnsi"/>
          <w:b/>
        </w:rPr>
        <w:t>实验主要试剂</w:t>
      </w:r>
    </w:p>
    <w:p w:rsidR="0018722C">
      <w:pPr>
        <w:topLinePunct/>
      </w:pPr>
      <w:r>
        <w:rPr>
          <w:rFonts w:ascii="宋体" w:eastAsia="宋体" w:hint="eastAsia"/>
        </w:rPr>
        <w:t xml:space="preserve">结晶紫</w:t>
      </w:r>
      <w:r>
        <w:rPr>
          <w:rFonts w:ascii="宋体" w:eastAsia="宋体" w:hint="eastAsia"/>
        </w:rPr>
        <w:t xml:space="preserve">（</w:t>
      </w:r>
      <w:r>
        <w:rPr>
          <w:rFonts w:ascii="宋体" w:eastAsia="宋体" w:hint="eastAsia"/>
        </w:rPr>
        <w:t xml:space="preserve">三博远志</w:t>
      </w:r>
      <w:r>
        <w:rPr>
          <w:rFonts w:ascii="宋体" w:eastAsia="宋体" w:hint="eastAsia"/>
        </w:rPr>
        <w:t xml:space="preserve">）</w:t>
      </w:r>
    </w:p>
    <w:p w:rsidR="0018722C">
      <w:pPr>
        <w:topLinePunct/>
      </w:pPr>
      <w:r>
        <w:t>Annexin V</w:t>
      </w:r>
      <w:r>
        <w:rPr>
          <w:rFonts w:ascii="宋体" w:eastAsia="宋体" w:hint="eastAsia"/>
        </w:rPr>
        <w:t>和</w:t>
      </w:r>
      <w:r>
        <w:t>PI</w:t>
      </w:r>
      <w:r>
        <w:rPr>
          <w:rFonts w:ascii="宋体" w:eastAsia="宋体" w:hint="eastAsia"/>
        </w:rPr>
        <w:t>染色试剂盒</w:t>
      </w:r>
      <w:r>
        <w:rPr>
          <w:rFonts w:ascii="宋体" w:eastAsia="宋体" w:hint="eastAsia"/>
        </w:rPr>
        <w:t>（</w:t>
      </w:r>
      <w:r>
        <w:rPr>
          <w:rFonts w:ascii="宋体" w:eastAsia="宋体" w:hint="eastAsia"/>
        </w:rPr>
        <w:t>南京碧波生物</w:t>
      </w:r>
      <w:r>
        <w:rPr>
          <w:rFonts w:ascii="宋体" w:eastAsia="宋体" w:hint="eastAsia"/>
        </w:rPr>
        <w:t>）</w:t>
      </w:r>
    </w:p>
    <w:p w:rsidR="0018722C">
      <w:pPr>
        <w:topLinePunct/>
      </w:pPr>
      <w:r>
        <w:t>DMEM</w:t>
      </w:r>
      <w:r>
        <w:rPr>
          <w:rFonts w:ascii="宋体" w:eastAsia="宋体" w:hint="eastAsia"/>
        </w:rPr>
        <w:t>培养基</w:t>
      </w:r>
      <w:r>
        <w:rPr>
          <w:rFonts w:ascii="宋体" w:eastAsia="宋体" w:hint="eastAsia"/>
        </w:rPr>
        <w:t>（</w:t>
      </w:r>
      <w:r>
        <w:t>Invitrogen</w:t>
      </w:r>
      <w:r>
        <w:rPr>
          <w:rFonts w:ascii="宋体" w:eastAsia="宋体" w:hint="eastAsia"/>
        </w:rPr>
        <w:t>）</w:t>
      </w:r>
    </w:p>
    <w:p w:rsidR="0018722C">
      <w:pPr>
        <w:topLinePunct/>
      </w:pPr>
      <w:r>
        <w:t>Anti-caspase-3</w:t>
      </w:r>
      <w:r>
        <w:rPr>
          <w:rFonts w:ascii="宋体" w:eastAsia="宋体" w:hint="eastAsia"/>
        </w:rPr>
        <w:t>的一抗和</w:t>
      </w:r>
      <w:r>
        <w:t>Anti-Parp</w:t>
      </w:r>
      <w:r>
        <w:rPr>
          <w:rFonts w:ascii="宋体" w:eastAsia="宋体" w:hint="eastAsia"/>
        </w:rPr>
        <w:t>的一抗</w:t>
      </w:r>
      <w:r>
        <w:rPr>
          <w:rFonts w:ascii="宋体" w:eastAsia="宋体" w:hint="eastAsia"/>
        </w:rPr>
        <w:t>（</w:t>
      </w:r>
      <w:r>
        <w:t>Santa Cruz</w:t>
      </w:r>
      <w:r>
        <w:rPr>
          <w:rFonts w:ascii="宋体" w:eastAsia="宋体" w:hint="eastAsia"/>
        </w:rPr>
        <w:t>）</w:t>
      </w:r>
    </w:p>
    <w:p w:rsidR="0018722C">
      <w:pPr>
        <w:pStyle w:val="Heading1"/>
        <w:topLinePunct/>
      </w:pPr>
      <w:bookmarkStart w:id="124121" w:name="_Toc686124121"/>
      <w:bookmarkStart w:name="（二）病毒及细胞株 " w:id="64"/>
      <w:bookmarkEnd w:id="64"/>
      <w:r/>
      <w:r>
        <w:t>（</w:t>
      </w:r>
      <w:r>
        <w:t xml:space="preserve">二</w:t>
      </w:r>
      <w:r>
        <w:t>）</w:t>
      </w:r>
      <w:r>
        <w:t xml:space="preserve">  </w:t>
      </w:r>
      <w:r>
        <w:t>病毒及细胞株</w:t>
      </w:r>
      <w:bookmarkEnd w:id="124121"/>
    </w:p>
    <w:p w:rsidR="0018722C">
      <w:pPr>
        <w:topLinePunct/>
      </w:pPr>
      <w:r>
        <w:t>ZD55</w:t>
      </w:r>
      <w:r>
        <w:rPr>
          <w:rFonts w:ascii="宋体" w:eastAsia="宋体" w:hint="eastAsia"/>
        </w:rPr>
        <w:t>病毒为同济大学徐彬博士惠赠，缺失</w:t>
      </w:r>
      <w:r>
        <w:t>E1B55KD</w:t>
      </w:r>
      <w:r>
        <w:rPr>
          <w:rFonts w:ascii="宋体" w:eastAsia="宋体" w:hint="eastAsia"/>
          <w:rFonts w:ascii="宋体" w:eastAsia="宋体" w:hint="eastAsia"/>
        </w:rPr>
        <w:t xml:space="preserve">. </w:t>
      </w:r>
      <w:r>
        <w:t>ZD55-IL24</w:t>
      </w:r>
      <w:r>
        <w:rPr>
          <w:rFonts w:ascii="宋体" w:eastAsia="宋体" w:hint="eastAsia"/>
        </w:rPr>
        <w:t>为同济大学徐彬博士惠赠，缺失</w:t>
      </w:r>
      <w:r>
        <w:t>E1B55KD</w:t>
      </w:r>
      <w:r>
        <w:rPr>
          <w:rFonts w:ascii="宋体" w:eastAsia="宋体" w:hint="eastAsia"/>
        </w:rPr>
        <w:t>。</w:t>
      </w:r>
    </w:p>
    <w:p w:rsidR="0018722C">
      <w:pPr>
        <w:topLinePunct/>
      </w:pPr>
      <w:r>
        <w:t>SW480</w:t>
      </w:r>
      <w:r>
        <w:rPr>
          <w:rFonts w:ascii="宋体" w:eastAsia="宋体" w:hint="eastAsia"/>
        </w:rPr>
        <w:t>人结肠癌细胞株</w:t>
      </w:r>
      <w:r w:rsidR="001852F3">
        <w:rPr>
          <w:rFonts w:ascii="宋体" w:eastAsia="宋体" w:hint="eastAsia"/>
        </w:rPr>
        <w:t xml:space="preserve">来源本实验室培养条件：</w:t>
      </w:r>
      <w:r>
        <w:t>DMEM</w:t>
      </w:r>
      <w:r>
        <w:t> +</w:t>
      </w:r>
      <w:r>
        <w:t>5%</w:t>
      </w:r>
      <w:r>
        <w:t> </w:t>
      </w:r>
      <w:r>
        <w:t>FBS</w:t>
      </w:r>
    </w:p>
    <w:p w:rsidR="0018722C">
      <w:pPr>
        <w:topLinePunct/>
      </w:pPr>
      <w:r>
        <w:t>NHFL</w:t>
      </w:r>
      <w:r>
        <w:rPr>
          <w:rFonts w:ascii="宋体" w:eastAsia="宋体" w:hint="eastAsia"/>
        </w:rPr>
        <w:t>人胚肺细胞株</w:t>
      </w:r>
      <w:r w:rsidR="001852F3">
        <w:rPr>
          <w:rFonts w:ascii="宋体" w:eastAsia="宋体" w:hint="eastAsia"/>
        </w:rPr>
        <w:t xml:space="preserve">来源中科院上海细胞库</w:t>
      </w:r>
      <w:r w:rsidR="001852F3">
        <w:rPr>
          <w:rFonts w:ascii="宋体" w:eastAsia="宋体" w:hint="eastAsia"/>
        </w:rPr>
        <w:t xml:space="preserve">培养条件：</w:t>
      </w:r>
      <w:r>
        <w:t>DMEM</w:t>
      </w:r>
      <w:r>
        <w:t> + </w:t>
      </w:r>
      <w:r>
        <w:t>10%FBS</w:t>
      </w:r>
    </w:p>
    <w:p w:rsidR="0018722C">
      <w:pPr>
        <w:pStyle w:val="Heading1"/>
        <w:topLinePunct/>
      </w:pPr>
      <w:bookmarkStart w:id="124122" w:name="_Toc686124122"/>
      <w:bookmarkStart w:name="（三）实验主要仪器 " w:id="65"/>
      <w:bookmarkEnd w:id="65"/>
      <w:r/>
      <w:r>
        <w:t>（</w:t>
      </w:r>
      <w:r>
        <w:t xml:space="preserve">三</w:t>
      </w:r>
      <w:r>
        <w:t>）</w:t>
      </w:r>
      <w:r>
        <w:t xml:space="preserve">  </w:t>
      </w:r>
      <w:r>
        <w:t>实验主要仪器</w:t>
      </w:r>
      <w:bookmarkEnd w:id="124122"/>
    </w:p>
    <w:p w:rsidR="0018722C">
      <w:pPr>
        <w:topLinePunct/>
      </w:pPr>
      <w:r>
        <w:rPr>
          <w:rFonts w:ascii="宋体" w:eastAsia="宋体" w:hint="eastAsia"/>
        </w:rPr>
        <w:t>细胞培养板</w:t>
      </w:r>
      <w:r>
        <w:rPr>
          <w:rFonts w:ascii="宋体" w:eastAsia="宋体" w:hint="eastAsia"/>
        </w:rPr>
        <w:t>（</w:t>
      </w:r>
      <w:r>
        <w:t>Corning</w:t>
      </w:r>
      <w:r>
        <w:rPr>
          <w:rFonts w:ascii="宋体" w:eastAsia="宋体" w:hint="eastAsia"/>
        </w:rPr>
        <w:t>）</w:t>
      </w:r>
    </w:p>
    <w:p w:rsidR="0018722C">
      <w:pPr>
        <w:topLinePunct/>
      </w:pPr>
      <w:r>
        <w:t>X-21</w:t>
      </w:r>
      <w:r>
        <w:rPr>
          <w:rFonts w:ascii="宋体" w:eastAsia="宋体" w:hint="eastAsia"/>
        </w:rPr>
        <w:t>光学显微镜</w:t>
      </w:r>
      <w:r>
        <w:rPr>
          <w:rFonts w:ascii="宋体" w:eastAsia="宋体" w:hint="eastAsia"/>
        </w:rPr>
        <w:t>（</w:t>
      </w:r>
      <w:r>
        <w:t>olympus</w:t>
      </w:r>
      <w:r>
        <w:rPr>
          <w:rFonts w:ascii="宋体" w:eastAsia="宋体" w:hint="eastAsia"/>
        </w:rPr>
        <w:t>）</w:t>
      </w:r>
    </w:p>
    <w:p w:rsidR="0018722C">
      <w:pPr>
        <w:topLinePunct/>
      </w:pPr>
      <w:r>
        <w:t>IX71-F22FL</w:t>
      </w:r>
      <w:r>
        <w:t>/</w:t>
      </w:r>
      <w:r>
        <w:t xml:space="preserve">PH</w:t>
      </w:r>
      <w:r>
        <w:rPr>
          <w:rFonts w:ascii="宋体" w:eastAsia="宋体" w:hint="eastAsia"/>
        </w:rPr>
        <w:t>荧光显微镜</w:t>
      </w:r>
      <w:r>
        <w:rPr>
          <w:rFonts w:ascii="宋体" w:eastAsia="宋体" w:hint="eastAsia"/>
        </w:rPr>
        <w:t>（</w:t>
      </w:r>
      <w:r>
        <w:t>olympus</w:t>
      </w:r>
      <w:r>
        <w:rPr>
          <w:rFonts w:ascii="宋体" w:eastAsia="宋体" w:hint="eastAsia"/>
        </w:rPr>
        <w:t>）</w:t>
      </w:r>
    </w:p>
    <w:p w:rsidR="0018722C">
      <w:pPr>
        <w:topLinePunct/>
      </w:pPr>
      <w:r>
        <w:t>H9500</w:t>
      </w:r>
      <w:r>
        <w:rPr>
          <w:rFonts w:ascii="宋体" w:eastAsia="宋体" w:hint="eastAsia"/>
        </w:rPr>
        <w:t>透射电镜</w:t>
      </w:r>
      <w:r>
        <w:rPr>
          <w:rFonts w:ascii="宋体" w:eastAsia="宋体" w:hint="eastAsia"/>
        </w:rPr>
        <w:t>（</w:t>
      </w:r>
      <w:r>
        <w:rPr>
          <w:rFonts w:ascii="宋体" w:eastAsia="宋体" w:hint="eastAsia"/>
        </w:rPr>
        <w:t>日立</w:t>
      </w:r>
      <w:r>
        <w:rPr>
          <w:rFonts w:ascii="宋体" w:eastAsia="宋体" w:hint="eastAsia"/>
        </w:rPr>
        <w:t>）</w:t>
      </w:r>
    </w:p>
    <w:p w:rsidR="0018722C">
      <w:pPr>
        <w:pStyle w:val="Heading2"/>
        <w:topLinePunct/>
        <w:ind w:left="171" w:hangingChars="171" w:hanging="171"/>
      </w:pPr>
      <w:bookmarkStart w:id="124123" w:name="_Toc686124123"/>
      <w:bookmarkStart w:name="_TOC_250006" w:id="66"/>
      <w:bookmarkStart w:name="二、实验方法步骤 " w:id="67"/>
      <w:bookmarkEnd w:id="66"/>
      <w:r>
        <w:t>二、</w:t>
      </w:r>
      <w:r>
        <w:t xml:space="preserve"> </w:t>
      </w:r>
      <w:r w:rsidRPr="00DB64CE">
        <w:t>实验方法步骤</w:t>
      </w:r>
      <w:bookmarkEnd w:id="124123"/>
    </w:p>
    <w:p w:rsidR="0018722C">
      <w:pPr>
        <w:pStyle w:val="3"/>
        <w:topLinePunct/>
        <w:ind w:left="200" w:hangingChars="200" w:hanging="200"/>
      </w:pPr>
      <w:bookmarkStart w:name="1. 溶瘤病毒NV-lipocalin 2增殖能力的实验研究 " w:id="68"/>
      <w:bookmarkEnd w:id="68"/>
      <w:r>
        <w:t>1.</w:t>
      </w:r>
      <w:r>
        <w:t xml:space="preserve"> </w:t>
      </w:r>
      <w:bookmarkStart w:name="1. 溶瘤病毒NV-lipocalin 2增殖能力的实验研究 " w:id="69"/>
      <w:bookmarkEnd w:id="69"/>
      <w:r>
        <w:t>溶瘤病毒</w:t>
      </w:r>
      <w:r>
        <w:t>NV-lipocalin</w:t>
      </w:r>
      <w:r>
        <w:t> </w:t>
      </w:r>
      <w:r>
        <w:t>2</w:t>
      </w:r>
      <w:r/>
      <w:r>
        <w:t>增殖能力的实验研究</w:t>
      </w:r>
    </w:p>
    <w:p w:rsidR="0018722C">
      <w:pPr>
        <w:pStyle w:val="cw18"/>
        <w:topLinePunct/>
      </w:pPr>
      <w:r>
        <w:rPr>
          <w:rFonts w:ascii="宋体" w:hAnsi="宋体" w:eastAsia="宋体" w:hint="eastAsia"/>
        </w:rPr>
        <w:t>1</w:t>
      </w:r>
      <w:r>
        <w:rPr>
          <w:rFonts w:ascii="宋体" w:hAnsi="宋体" w:eastAsia="宋体" w:hint="eastAsia"/>
        </w:rPr>
        <w:t>）</w:t>
      </w:r>
      <w:r>
        <w:rPr>
          <w:rFonts w:ascii="宋体" w:hAnsi="宋体" w:eastAsia="宋体" w:hint="eastAsia"/>
        </w:rPr>
        <w:t>分别将</w:t>
      </w:r>
      <w:r>
        <w:t>2×10</w:t>
      </w:r>
      <w:r>
        <w:t>5</w:t>
      </w:r>
      <w:r w:rsidR="001852F3">
        <w:t xml:space="preserve"> </w:t>
      </w:r>
      <w:r>
        <w:rPr>
          <w:rFonts w:ascii="宋体" w:hAnsi="宋体" w:eastAsia="宋体" w:hint="eastAsia"/>
        </w:rPr>
        <w:t>个正常细胞</w:t>
      </w:r>
      <w:r>
        <w:t>NHFL</w:t>
      </w:r>
      <w:r/>
      <w:r>
        <w:rPr>
          <w:rFonts w:ascii="宋体" w:hAnsi="宋体" w:eastAsia="宋体" w:hint="eastAsia"/>
        </w:rPr>
        <w:t>、</w:t>
      </w:r>
      <w:r>
        <w:t>SW480</w:t>
      </w:r>
      <w:r/>
      <w:r>
        <w:rPr>
          <w:rFonts w:ascii="宋体" w:hAnsi="宋体" w:eastAsia="宋体" w:hint="eastAsia"/>
        </w:rPr>
        <w:t>铺于</w:t>
      </w:r>
      <w:r>
        <w:t>6</w:t>
      </w:r>
      <w:r/>
      <w:r>
        <w:rPr>
          <w:rFonts w:ascii="宋体" w:hAnsi="宋体" w:eastAsia="宋体" w:hint="eastAsia"/>
        </w:rPr>
        <w:t>孔板中。</w:t>
      </w:r>
    </w:p>
    <w:p w:rsidR="0018722C">
      <w:pPr>
        <w:topLinePunct/>
      </w:pPr>
      <w:r>
        <w:rPr>
          <w:rFonts w:cstheme="minorBidi" w:hAnsiTheme="minorHAnsi" w:eastAsiaTheme="minorHAnsi" w:asciiTheme="minorHAnsi"/>
        </w:rPr>
        <w:t>38</w:t>
      </w:r>
    </w:p>
    <w:p w:rsidR="0018722C">
      <w:pPr>
        <w:pStyle w:val="cw18"/>
        <w:topLinePunct/>
      </w:pPr>
      <w:r>
        <w:rPr>
          <w:rFonts w:ascii="宋体" w:hAnsi="宋体" w:eastAsia="宋体" w:hint="eastAsia"/>
        </w:rPr>
        <w:t>2</w:t>
      </w:r>
      <w:r>
        <w:rPr>
          <w:rFonts w:ascii="宋体" w:hAnsi="宋体" w:eastAsia="宋体" w:hint="eastAsia"/>
        </w:rPr>
        <w:t>）</w:t>
      </w:r>
      <w:r>
        <w:t>24h</w:t>
      </w:r>
      <w:r>
        <w:rPr>
          <w:rFonts w:ascii="宋体" w:hAnsi="宋体" w:eastAsia="宋体" w:hint="eastAsia"/>
        </w:rPr>
        <w:t>后用</w:t>
      </w:r>
      <w:r>
        <w:t>1×10</w:t>
      </w:r>
      <w:r>
        <w:t>5</w:t>
      </w:r>
      <w:r>
        <w:t>PFU</w:t>
      </w:r>
      <w:r/>
      <w:r>
        <w:rPr>
          <w:rFonts w:ascii="宋体" w:hAnsi="宋体" w:eastAsia="宋体" w:hint="eastAsia"/>
        </w:rPr>
        <w:t>的病毒</w:t>
      </w:r>
      <w:r>
        <w:t>NV-lipocalin</w:t>
      </w:r>
      <w:r>
        <w:t> 2</w:t>
      </w:r>
      <w:r>
        <w:rPr>
          <w:rFonts w:ascii="宋体" w:hAnsi="宋体" w:eastAsia="宋体" w:hint="eastAsia"/>
        </w:rPr>
        <w:t>分别感染正常细胞</w:t>
      </w:r>
      <w:r>
        <w:t>NHFL</w:t>
      </w:r>
      <w:r/>
      <w:r>
        <w:rPr>
          <w:rFonts w:ascii="宋体" w:hAnsi="宋体" w:eastAsia="宋体" w:hint="eastAsia"/>
        </w:rPr>
        <w:t>及</w:t>
      </w:r>
      <w:r>
        <w:t>SW480</w:t>
      </w:r>
      <w:r>
        <w:rPr>
          <w:rFonts w:ascii="宋体" w:hAnsi="宋体" w:eastAsia="宋体" w:hint="eastAsia"/>
          <w:rFonts w:ascii="宋体" w:hAnsi="宋体" w:eastAsia="宋体" w:hint="eastAsia"/>
          <w:sz w:val="24"/>
        </w:rPr>
        <w:t>.</w:t>
      </w:r>
    </w:p>
    <w:p w:rsidR="0018722C">
      <w:pPr>
        <w:topLinePunct/>
      </w:pPr>
      <w:r>
        <w:t>3</w:t>
      </w:r>
      <w:r>
        <w:rPr>
          <w:rFonts w:ascii="宋体" w:eastAsia="宋体" w:hint="eastAsia"/>
        </w:rPr>
        <w:t>）</w:t>
      </w:r>
      <w:r>
        <w:rPr>
          <w:rFonts w:ascii="宋体" w:eastAsia="宋体" w:hint="eastAsia"/>
        </w:rPr>
        <w:t>分别在病毒感染</w:t>
      </w:r>
      <w:r>
        <w:t>48</w:t>
      </w:r>
      <w:r>
        <w:rPr>
          <w:rFonts w:ascii="宋体" w:eastAsia="宋体" w:hint="eastAsia"/>
        </w:rPr>
        <w:t>小时和</w:t>
      </w:r>
      <w:r>
        <w:t>96</w:t>
      </w:r>
      <w:r>
        <w:rPr>
          <w:rFonts w:ascii="宋体" w:eastAsia="宋体" w:hint="eastAsia"/>
        </w:rPr>
        <w:t>小时后分别收集相应的细胞上清，在反复冻融</w:t>
      </w:r>
      <w:r>
        <w:t>3</w:t>
      </w:r>
      <w:r>
        <w:rPr>
          <w:rFonts w:ascii="宋体" w:eastAsia="宋体" w:hint="eastAsia"/>
        </w:rPr>
        <w:t>次后轻轻离心收集上清。</w:t>
      </w:r>
    </w:p>
    <w:p w:rsidR="0018722C">
      <w:pPr>
        <w:topLinePunct/>
      </w:pPr>
      <w:r>
        <w:t>4</w:t>
      </w:r>
      <w:r>
        <w:rPr>
          <w:rFonts w:ascii="宋体" w:eastAsia="宋体" w:hint="eastAsia"/>
        </w:rPr>
        <w:t>）</w:t>
      </w:r>
      <w:r>
        <w:rPr>
          <w:rFonts w:ascii="宋体" w:eastAsia="宋体" w:hint="eastAsia"/>
        </w:rPr>
        <w:t>再次测定上清液中的病毒滴度。</w:t>
      </w:r>
    </w:p>
    <w:p w:rsidR="0018722C">
      <w:pPr>
        <w:pStyle w:val="3"/>
        <w:topLinePunct/>
        <w:ind w:left="200" w:hangingChars="200" w:hanging="200"/>
      </w:pPr>
      <w:bookmarkStart w:name="2. NV-lipocalin 2对肿瘤细胞杀伤作用的实验研究 " w:id="70"/>
      <w:bookmarkEnd w:id="70"/>
      <w:r>
        <w:t>2.</w:t>
      </w:r>
      <w:r>
        <w:t xml:space="preserve"> </w:t>
      </w:r>
      <w:bookmarkStart w:name="2. NV-lipocalin 2对肿瘤细胞杀伤作用的实验研究 " w:id="71"/>
      <w:bookmarkEnd w:id="71"/>
      <w:r>
        <w:t>N</w:t>
      </w:r>
      <w:r>
        <w:t>V-lipocalin</w:t>
      </w:r>
      <w:r>
        <w:t> </w:t>
      </w:r>
      <w:r>
        <w:t>2</w:t>
      </w:r>
      <w:r/>
      <w:r>
        <w:t>对肿瘤细胞杀伤作用的实验研究</w:t>
      </w:r>
    </w:p>
    <w:p w:rsidR="0018722C">
      <w:pPr>
        <w:topLinePunct/>
      </w:pPr>
      <w:r>
        <w:rPr>
          <w:rFonts w:ascii="宋体" w:hAnsi="宋体" w:eastAsia="宋体" w:hint="eastAsia"/>
        </w:rPr>
        <w:t>将</w:t>
      </w:r>
      <w:r>
        <w:t>SW480</w:t>
      </w:r>
      <w:r>
        <w:rPr>
          <w:rFonts w:ascii="宋体" w:hAnsi="宋体" w:eastAsia="宋体" w:hint="eastAsia"/>
        </w:rPr>
        <w:t>细胞分别在</w:t>
      </w:r>
      <w:r>
        <w:t>24</w:t>
      </w:r>
      <w:r>
        <w:rPr>
          <w:rFonts w:ascii="宋体" w:hAnsi="宋体" w:eastAsia="宋体" w:hint="eastAsia"/>
        </w:rPr>
        <w:t>孔板培养，</w:t>
      </w:r>
      <w:r>
        <w:t>24h</w:t>
      </w:r>
      <w:r>
        <w:rPr>
          <w:rFonts w:ascii="宋体" w:hAnsi="宋体" w:eastAsia="宋体" w:hint="eastAsia"/>
        </w:rPr>
        <w:t>后用一定</w:t>
      </w:r>
      <w:r>
        <w:t>MOI</w:t>
      </w:r>
      <w:r>
        <w:rPr>
          <w:rFonts w:ascii="宋体" w:hAnsi="宋体" w:eastAsia="宋体" w:hint="eastAsia"/>
        </w:rPr>
        <w:t>的</w:t>
      </w:r>
      <w:r>
        <w:t>ZD55</w:t>
      </w:r>
      <w:r>
        <w:rPr>
          <w:rFonts w:ascii="宋体" w:hAnsi="宋体" w:eastAsia="宋体" w:hint="eastAsia"/>
        </w:rPr>
        <w:t>、</w:t>
      </w:r>
      <w:r>
        <w:t>NV-lipocalin </w:t>
      </w:r>
      <w:r>
        <w:t>2</w:t>
      </w:r>
      <w:r>
        <w:rPr>
          <w:rFonts w:ascii="宋体" w:hAnsi="宋体" w:eastAsia="宋体" w:hint="eastAsia"/>
        </w:rPr>
        <w:t>、</w:t>
      </w:r>
      <w:r>
        <w:t>NV-lipocalin </w:t>
      </w:r>
      <w:r>
        <w:t>2+</w:t>
      </w:r>
      <w:r>
        <w:rPr>
          <w:rFonts w:ascii="宋体" w:hAnsi="宋体" w:eastAsia="宋体" w:hint="eastAsia"/>
        </w:rPr>
        <w:t>低剂量</w:t>
      </w:r>
      <w:r>
        <w:t>10</w:t>
      </w:r>
      <w:r>
        <w:t>μmol</w:t>
      </w:r>
      <w:r>
        <w:t>/</w:t>
      </w:r>
      <w:r>
        <w:t xml:space="preserve">L</w:t>
      </w:r>
      <w:r>
        <w:rPr>
          <w:rFonts w:ascii="宋体" w:hAnsi="宋体" w:eastAsia="宋体" w:hint="eastAsia"/>
        </w:rPr>
        <w:t>姜黄素、</w:t>
      </w:r>
      <w:r>
        <w:t>NV-lipocalin </w:t>
      </w:r>
      <w:r>
        <w:t>2+</w:t>
      </w:r>
      <w:r>
        <w:rPr>
          <w:rFonts w:ascii="宋体" w:hAnsi="宋体" w:eastAsia="宋体" w:hint="eastAsia"/>
        </w:rPr>
        <w:t>低剂量</w:t>
      </w:r>
      <w:r>
        <w:t>15</w:t>
      </w:r>
      <w:r>
        <w:t>μg</w:t>
      </w:r>
      <w:r>
        <w:t>/</w:t>
      </w:r>
      <w:r>
        <w:t>ml</w:t>
      </w:r>
      <w:r>
        <w:t>5-FU</w:t>
      </w:r>
      <w:r>
        <w:rPr>
          <w:rFonts w:ascii="宋体" w:hAnsi="宋体" w:eastAsia="宋体" w:hint="eastAsia"/>
        </w:rPr>
        <w:t>进行细</w:t>
      </w:r>
      <w:r>
        <w:rPr>
          <w:rFonts w:ascii="宋体" w:hAnsi="宋体" w:eastAsia="宋体" w:hint="eastAsia"/>
        </w:rPr>
        <w:t>胞感染，</w:t>
      </w:r>
      <w:r>
        <w:t>37</w:t>
      </w:r>
      <w:r>
        <w:rPr>
          <w:rFonts w:ascii="宋体" w:hAnsi="宋体" w:eastAsia="宋体" w:hint="eastAsia"/>
        </w:rPr>
        <w:t>℃继续培养</w:t>
      </w:r>
      <w:r>
        <w:t>3</w:t>
      </w:r>
      <w:r>
        <w:rPr>
          <w:rFonts w:ascii="宋体" w:hAnsi="宋体" w:eastAsia="宋体" w:hint="eastAsia"/>
        </w:rPr>
        <w:t>天后，弃去培养液，每孔加入</w:t>
      </w:r>
      <w:r>
        <w:t>500μl</w:t>
      </w:r>
      <w:r>
        <w:rPr>
          <w:rFonts w:ascii="宋体" w:hAnsi="宋体" w:eastAsia="宋体" w:hint="eastAsia"/>
        </w:rPr>
        <w:t>结晶紫染色液</w:t>
      </w:r>
      <w:r>
        <w:rPr>
          <w:rFonts w:ascii="宋体" w:hAnsi="宋体" w:eastAsia="宋体" w:hint="eastAsia"/>
        </w:rPr>
        <w:t>（</w:t>
      </w:r>
      <w:r>
        <w:t>2</w:t>
      </w:r>
      <w:r>
        <w:rPr>
          <w:rFonts w:ascii="宋体" w:hAnsi="宋体" w:eastAsia="宋体" w:hint="eastAsia"/>
        </w:rPr>
        <w:t>％结</w:t>
      </w:r>
      <w:r>
        <w:rPr>
          <w:rFonts w:ascii="宋体" w:hAnsi="宋体" w:eastAsia="宋体" w:hint="eastAsia"/>
        </w:rPr>
        <w:t>晶紫溶于</w:t>
      </w:r>
      <w:r>
        <w:t>20</w:t>
      </w:r>
      <w:r>
        <w:rPr>
          <w:rFonts w:ascii="宋体" w:hAnsi="宋体" w:eastAsia="宋体" w:hint="eastAsia"/>
        </w:rPr>
        <w:t>％甲醇溶液</w:t>
      </w:r>
      <w:r>
        <w:rPr>
          <w:rFonts w:ascii="宋体" w:hAnsi="宋体" w:eastAsia="宋体" w:hint="eastAsia"/>
        </w:rPr>
        <w:t>）</w:t>
      </w:r>
      <w:r>
        <w:rPr>
          <w:rFonts w:ascii="宋体" w:hAnsi="宋体" w:eastAsia="宋体" w:hint="eastAsia"/>
        </w:rPr>
        <w:t>染色</w:t>
      </w:r>
      <w:r>
        <w:t>15 min,</w:t>
      </w:r>
      <w:r>
        <w:t> </w:t>
      </w:r>
      <w:r>
        <w:rPr>
          <w:rFonts w:ascii="宋体" w:hAnsi="宋体" w:eastAsia="宋体" w:hint="eastAsia"/>
        </w:rPr>
        <w:t>在净水中将多余的染液洗去并拍照保存。</w:t>
      </w:r>
    </w:p>
    <w:p w:rsidR="0018722C">
      <w:pPr>
        <w:pStyle w:val="3"/>
        <w:topLinePunct/>
        <w:ind w:left="200" w:hangingChars="200" w:hanging="200"/>
      </w:pPr>
      <w:bookmarkStart w:name="3. 溶瘤病毒NV-lipocalin 2对SW480肿瘤细胞毒性作用的形态学观" w:id="72"/>
      <w:bookmarkEnd w:id="72"/>
      <w:r>
        <w:t>3.</w:t>
      </w:r>
      <w:r>
        <w:t xml:space="preserve"> </w:t>
      </w:r>
      <w:bookmarkStart w:name="3. 溶瘤病毒NV-lipocalin 2对SW480肿瘤细胞毒性作用的形态学观" w:id="73"/>
      <w:bookmarkEnd w:id="73"/>
      <w:r>
        <w:t>溶瘤病毒</w:t>
      </w:r>
      <w:r>
        <w:t>NV-lipocalin</w:t>
      </w:r>
      <w:r>
        <w:t> </w:t>
      </w:r>
      <w:r>
        <w:t>2</w:t>
      </w:r>
      <w:r/>
      <w:r>
        <w:t>对</w:t>
      </w:r>
      <w:r>
        <w:t>SW480</w:t>
      </w:r>
      <w:r/>
      <w:r>
        <w:t>肿瘤细胞毒性作用的形态学观察</w:t>
      </w:r>
    </w:p>
    <w:p w:rsidR="0018722C">
      <w:pPr>
        <w:topLinePunct/>
      </w:pPr>
      <w:r>
        <w:rPr>
          <w:rFonts w:ascii="宋体" w:hAnsi="宋体" w:eastAsia="宋体" w:hint="eastAsia"/>
        </w:rPr>
        <w:t>将</w:t>
      </w:r>
      <w:r>
        <w:t>SW480</w:t>
      </w:r>
      <w:r>
        <w:rPr>
          <w:rFonts w:ascii="宋体" w:hAnsi="宋体" w:eastAsia="宋体" w:hint="eastAsia"/>
        </w:rPr>
        <w:t>细胞在</w:t>
      </w:r>
      <w:r>
        <w:t>24</w:t>
      </w:r>
      <w:r>
        <w:rPr>
          <w:rFonts w:ascii="宋体" w:hAnsi="宋体" w:eastAsia="宋体" w:hint="eastAsia"/>
        </w:rPr>
        <w:t>孔板培养，在</w:t>
      </w:r>
      <w:r>
        <w:t>24h</w:t>
      </w:r>
      <w:r>
        <w:rPr>
          <w:rFonts w:ascii="宋体" w:hAnsi="宋体" w:eastAsia="宋体" w:hint="eastAsia"/>
        </w:rPr>
        <w:t>后用不同</w:t>
      </w:r>
      <w:r>
        <w:t>MOI</w:t>
      </w:r>
      <w:r>
        <w:rPr>
          <w:rFonts w:ascii="宋体" w:hAnsi="宋体" w:eastAsia="宋体" w:hint="eastAsia"/>
        </w:rPr>
        <w:t>的</w:t>
      </w:r>
      <w:r>
        <w:t>NV-lipocalin </w:t>
      </w:r>
      <w:r>
        <w:t>2</w:t>
      </w:r>
      <w:r>
        <w:rPr>
          <w:rFonts w:ascii="宋体" w:hAnsi="宋体" w:eastAsia="宋体" w:hint="eastAsia"/>
        </w:rPr>
        <w:t>感染细胞，</w:t>
      </w:r>
      <w:r>
        <w:t>37</w:t>
      </w:r>
      <w:r>
        <w:rPr>
          <w:rFonts w:ascii="宋体" w:hAnsi="宋体" w:eastAsia="宋体" w:hint="eastAsia"/>
        </w:rPr>
        <w:t>℃培养箱中继续培养，用倒置显微镜在相同的倍数下观察病毒滴度的变化和</w:t>
      </w:r>
      <w:r>
        <w:rPr>
          <w:rFonts w:ascii="宋体" w:hAnsi="宋体" w:eastAsia="宋体" w:hint="eastAsia"/>
        </w:rPr>
        <w:t>病毒作用时间对</w:t>
      </w:r>
      <w:r>
        <w:t>SW480</w:t>
      </w:r>
      <w:r>
        <w:rPr>
          <w:rFonts w:ascii="宋体" w:hAnsi="宋体" w:eastAsia="宋体" w:hint="eastAsia"/>
        </w:rPr>
        <w:t>细胞形态变化的影响。</w:t>
      </w:r>
    </w:p>
    <w:p w:rsidR="0018722C">
      <w:pPr>
        <w:pStyle w:val="3"/>
        <w:topLinePunct/>
        <w:ind w:left="200" w:hangingChars="200" w:hanging="200"/>
      </w:pPr>
      <w:bookmarkStart w:name="4. MTT试验 " w:id="74"/>
      <w:bookmarkEnd w:id="74"/>
      <w:r>
        <w:t>4.</w:t>
      </w:r>
      <w:r>
        <w:t xml:space="preserve"> </w:t>
      </w:r>
      <w:bookmarkStart w:name="4. MTT试验 " w:id="75"/>
      <w:bookmarkEnd w:id="75"/>
      <w:r>
        <w:t>M</w:t>
      </w:r>
      <w:r>
        <w:t>TT</w:t>
      </w:r>
      <w:r/>
      <w:r>
        <w:t>试验</w:t>
      </w:r>
    </w:p>
    <w:p w:rsidR="0018722C">
      <w:pPr>
        <w:topLinePunct/>
      </w:pPr>
      <w:bookmarkStart w:id="493609" w:name="_cwCmt8"/>
      <w:r>
        <w:t>1</w:t>
      </w:r>
      <w:r>
        <w:t>）</w:t>
      </w:r>
      <w:r>
        <w:rPr>
          <w:rFonts w:ascii="宋体" w:hAnsi="宋体" w:eastAsia="宋体" w:hint="eastAsia"/>
        </w:rPr>
        <w:t>取</w:t>
      </w:r>
      <w:r>
        <w:t>SW480</w:t>
      </w:r>
      <w:r>
        <w:rPr>
          <w:rFonts w:ascii="宋体" w:hAnsi="宋体" w:eastAsia="宋体" w:hint="eastAsia"/>
        </w:rPr>
        <w:t>细胞，稀释到合适浓度后取</w:t>
      </w:r>
      <w:r>
        <w:t>200μL</w:t>
      </w:r>
      <w:r>
        <w:rPr>
          <w:rFonts w:ascii="宋体" w:hAnsi="宋体" w:eastAsia="宋体" w:hint="eastAsia"/>
        </w:rPr>
        <w:t>，接种于</w:t>
      </w:r>
      <w:r>
        <w:t>96</w:t>
      </w:r>
      <w:r>
        <w:rPr>
          <w:rFonts w:ascii="宋体" w:hAnsi="宋体" w:eastAsia="宋体" w:hint="eastAsia"/>
        </w:rPr>
        <w:t>孔板中，重复接种</w:t>
      </w:r>
      <w:r>
        <w:t>8</w:t>
      </w:r>
      <w:r>
        <w:rPr>
          <w:rFonts w:ascii="宋体" w:hAnsi="宋体" w:eastAsia="宋体" w:hint="eastAsia"/>
        </w:rPr>
        <w:t>块。要求每孔的细胞数目为</w:t>
      </w:r>
      <w:r>
        <w:t>8×10</w:t>
      </w:r>
      <w:r>
        <w:t>3</w:t>
      </w:r>
      <w:r>
        <w:t>/</w:t>
      </w:r>
      <w:r>
        <w:rPr>
          <w:rFonts w:ascii="宋体" w:hAnsi="宋体" w:eastAsia="宋体" w:hint="eastAsia"/>
        </w:rPr>
        <w:t>孔，</w:t>
      </w:r>
      <w:r>
        <w:t>37</w:t>
      </w:r>
      <w:r>
        <w:rPr>
          <w:rFonts w:ascii="宋体" w:hAnsi="宋体" w:eastAsia="宋体" w:hint="eastAsia"/>
        </w:rPr>
        <w:t>℃、</w:t>
      </w:r>
      <w:r>
        <w:t>5%CO</w:t>
      </w:r>
      <w:r>
        <w:t>2</w:t>
      </w:r>
      <w:r>
        <w:rPr>
          <w:rFonts w:ascii="宋体" w:hAnsi="宋体" w:eastAsia="宋体" w:hint="eastAsia"/>
        </w:rPr>
        <w:t>孵箱中培养</w:t>
      </w:r>
      <w:r>
        <w:t>24 h</w:t>
      </w:r>
      <w:r>
        <w:rPr>
          <w:rFonts w:ascii="宋体" w:hAnsi="宋体" w:eastAsia="宋体" w:hint="eastAsia"/>
        </w:rPr>
        <w:t>至细胞</w:t>
      </w:r>
      <w:r>
        <w:rPr>
          <w:rFonts w:ascii="宋体" w:hAnsi="宋体" w:eastAsia="宋体" w:hint="eastAsia"/>
        </w:rPr>
        <w:t>贴壁，再分别加入不同</w:t>
      </w:r>
      <w:r>
        <w:t>MIO</w:t>
      </w:r>
      <w:r>
        <w:rPr>
          <w:rFonts w:ascii="宋体" w:hAnsi="宋体" w:eastAsia="宋体" w:hint="eastAsia"/>
        </w:rPr>
        <w:t>的</w:t>
      </w:r>
      <w:r>
        <w:t>ZD55</w:t>
      </w:r>
      <w:r>
        <w:rPr>
          <w:rFonts w:ascii="宋体" w:hAnsi="宋体" w:eastAsia="宋体" w:hint="eastAsia"/>
        </w:rPr>
        <w:t>、</w:t>
      </w:r>
      <w:r>
        <w:t>NV-lipocalin</w:t>
      </w:r>
      <w:r>
        <w:t> 2</w:t>
      </w:r>
      <w:r>
        <w:rPr>
          <w:rFonts w:ascii="宋体" w:hAnsi="宋体" w:eastAsia="宋体" w:hint="eastAsia"/>
        </w:rPr>
        <w:t>，每一浓度重复</w:t>
      </w:r>
      <w:r>
        <w:t>5</w:t>
      </w:r>
      <w:r>
        <w:rPr>
          <w:rFonts w:ascii="宋体" w:hAnsi="宋体" w:eastAsia="宋体" w:hint="eastAsia"/>
        </w:rPr>
        <w:t>孔 。</w:t>
      </w:r>
      <w:bookmarkEnd w:id="493609"/>
    </w:p>
    <w:p w:rsidR="0018722C">
      <w:pPr>
        <w:pStyle w:val="cw18"/>
        <w:topLinePunct/>
      </w:pPr>
      <w:r>
        <w:rPr>
          <w:rFonts w:ascii="宋体" w:hAnsi="宋体" w:eastAsia="宋体" w:hint="eastAsia"/>
        </w:rPr>
        <w:t>1</w:t>
      </w:r>
      <w:r>
        <w:rPr>
          <w:rFonts w:ascii="宋体" w:hAnsi="宋体" w:eastAsia="宋体" w:hint="eastAsia"/>
        </w:rPr>
        <w:t>）</w:t>
      </w:r>
      <w:r>
        <w:rPr>
          <w:rFonts w:ascii="宋体" w:hAnsi="宋体" w:eastAsia="宋体" w:hint="eastAsia"/>
        </w:rPr>
        <w:t>分别在</w:t>
      </w:r>
      <w:r>
        <w:t>24</w:t>
      </w:r>
      <w:r>
        <w:rPr>
          <w:rFonts w:ascii="宋体" w:hAnsi="宋体" w:eastAsia="宋体" w:hint="eastAsia"/>
        </w:rPr>
        <w:t>、</w:t>
      </w:r>
      <w:r>
        <w:t>48</w:t>
      </w:r>
      <w:r>
        <w:rPr>
          <w:rFonts w:ascii="宋体" w:hAnsi="宋体" w:eastAsia="宋体" w:hint="eastAsia"/>
        </w:rPr>
        <w:t>、</w:t>
      </w:r>
      <w:r>
        <w:t>72</w:t>
      </w:r>
      <w:r/>
      <w:r>
        <w:rPr>
          <w:rFonts w:ascii="宋体" w:hAnsi="宋体" w:eastAsia="宋体" w:hint="eastAsia"/>
        </w:rPr>
        <w:t>和</w:t>
      </w:r>
      <w:r>
        <w:t>96h</w:t>
      </w:r>
      <w:r/>
      <w:r>
        <w:rPr>
          <w:rFonts w:ascii="宋体" w:hAnsi="宋体" w:eastAsia="宋体" w:hint="eastAsia"/>
        </w:rPr>
        <w:t>时各取</w:t>
      </w:r>
      <w:r>
        <w:t>1</w:t>
      </w:r>
      <w:r/>
      <w:r>
        <w:rPr>
          <w:rFonts w:ascii="宋体" w:hAnsi="宋体" w:eastAsia="宋体" w:hint="eastAsia"/>
        </w:rPr>
        <w:t>块</w:t>
      </w:r>
      <w:r>
        <w:t>96</w:t>
      </w:r>
      <w:r/>
      <w:r>
        <w:rPr>
          <w:rFonts w:ascii="宋体" w:hAnsi="宋体" w:eastAsia="宋体" w:hint="eastAsia"/>
        </w:rPr>
        <w:t>孔板，每孔加</w:t>
      </w:r>
      <w:r>
        <w:t>MTT</w:t>
      </w:r>
      <w:r>
        <w:t> </w:t>
      </w:r>
      <w:r>
        <w:t>20μl</w:t>
      </w:r>
      <w:r>
        <w:rPr>
          <w:rFonts w:hint="eastAsia"/>
        </w:rPr>
        <w:t>，</w:t>
      </w:r>
      <w:r/>
      <w:r>
        <w:t>37</w:t>
      </w:r>
      <w:r>
        <w:rPr>
          <w:rFonts w:ascii="宋体" w:hAnsi="宋体" w:eastAsia="宋体" w:hint="eastAsia"/>
        </w:rPr>
        <w:t>℃</w:t>
      </w:r>
      <w:r>
        <w:rPr>
          <w:rFonts w:ascii="宋体" w:hAnsi="宋体" w:eastAsia="宋体" w:hint="eastAsia"/>
        </w:rPr>
        <w:t>继续培养</w:t>
      </w:r>
      <w:r>
        <w:t>4h</w:t>
      </w:r>
      <w:r/>
      <w:r>
        <w:rPr>
          <w:rFonts w:ascii="宋体" w:hAnsi="宋体" w:eastAsia="宋体" w:hint="eastAsia"/>
        </w:rPr>
        <w:t>后，弃上清，每孔加入</w:t>
      </w:r>
      <w:r>
        <w:t>MTT</w:t>
      </w:r>
      <w:r/>
      <w:r>
        <w:rPr>
          <w:rFonts w:ascii="宋体" w:hAnsi="宋体" w:eastAsia="宋体" w:hint="eastAsia"/>
        </w:rPr>
        <w:t>溶解液</w:t>
      </w:r>
      <w:r>
        <w:t>DMSO</w:t>
      </w:r>
      <w:r>
        <w:t> </w:t>
      </w:r>
      <w:r>
        <w:t>100μl</w:t>
      </w:r>
      <w:r>
        <w:rPr>
          <w:rFonts w:ascii="宋体" w:hAnsi="宋体" w:eastAsia="宋体" w:hint="eastAsia"/>
        </w:rPr>
        <w:t>。摇床震</w:t>
      </w:r>
      <w:r>
        <w:rPr>
          <w:rFonts w:ascii="宋体" w:hAnsi="宋体" w:eastAsia="宋体" w:hint="eastAsia"/>
        </w:rPr>
        <w:t>荡</w:t>
      </w:r>
      <w:r>
        <w:t>15min</w:t>
      </w:r>
      <w:r>
        <w:rPr>
          <w:rFonts w:ascii="宋体" w:hAnsi="宋体" w:eastAsia="宋体" w:hint="eastAsia"/>
        </w:rPr>
        <w:t>，使紫色结晶物充分溶解。</w:t>
      </w:r>
    </w:p>
    <w:p w:rsidR="0018722C">
      <w:pPr>
        <w:pStyle w:val="cw18"/>
        <w:topLinePunct/>
      </w:pPr>
      <w:r>
        <w:rPr>
          <w:rFonts w:ascii="宋体" w:eastAsia="宋体" w:hint="eastAsia"/>
        </w:rPr>
        <w:t>2</w:t>
      </w:r>
      <w:r>
        <w:rPr>
          <w:rFonts w:ascii="宋体" w:eastAsia="宋体" w:hint="eastAsia"/>
        </w:rPr>
        <w:t>）</w:t>
      </w:r>
      <w:r>
        <w:rPr>
          <w:rFonts w:ascii="宋体" w:eastAsia="宋体" w:hint="eastAsia"/>
        </w:rPr>
        <w:t>在酶标仪上</w:t>
      </w:r>
      <w:r>
        <w:t>510nm</w:t>
      </w:r>
      <w:r/>
      <w:r>
        <w:rPr>
          <w:rFonts w:ascii="宋体" w:eastAsia="宋体" w:hint="eastAsia"/>
        </w:rPr>
        <w:t>处测量吸光度值。</w:t>
      </w:r>
    </w:p>
    <w:p w:rsidR="0018722C">
      <w:pPr>
        <w:pStyle w:val="cw18"/>
        <w:topLinePunct/>
      </w:pPr>
      <w:r>
        <w:rPr>
          <w:rFonts w:ascii="宋体" w:eastAsia="宋体" w:hint="eastAsia"/>
        </w:rPr>
        <w:t>3</w:t>
      </w:r>
      <w:r>
        <w:rPr>
          <w:rFonts w:ascii="宋体" w:eastAsia="宋体" w:hint="eastAsia"/>
        </w:rPr>
        <w:t>）</w:t>
      </w:r>
      <w:r>
        <w:rPr>
          <w:rFonts w:ascii="宋体" w:eastAsia="宋体" w:hint="eastAsia"/>
        </w:rPr>
        <w:t>根据吸光值的测定结果，计算存活率，并绘制图表。</w:t>
      </w:r>
    </w:p>
    <w:p w:rsidR="0018722C">
      <w:pPr>
        <w:pStyle w:val="3"/>
        <w:topLinePunct/>
        <w:ind w:left="200" w:hangingChars="200" w:hanging="200"/>
      </w:pPr>
      <w:bookmarkStart w:name="5. Annexin V和PI染色流式检测细胞凋亡 " w:id="76"/>
      <w:bookmarkEnd w:id="76"/>
      <w:r>
        <w:t>5.</w:t>
      </w:r>
      <w:r>
        <w:t xml:space="preserve"> </w:t>
      </w:r>
      <w:bookmarkStart w:name="5. Annexin V和PI染色流式检测细胞凋亡 " w:id="77"/>
      <w:bookmarkEnd w:id="77"/>
      <w:r>
        <w:t>A</w:t>
      </w:r>
      <w:r>
        <w:t>nnexin</w:t>
      </w:r>
      <w:r>
        <w:t> </w:t>
      </w:r>
      <w:r>
        <w:t>V</w:t>
      </w:r>
      <w:r/>
      <w:r>
        <w:t>和</w:t>
      </w:r>
      <w:r>
        <w:t>PI</w:t>
      </w:r>
      <w:r/>
      <w:r>
        <w:t>染色流式检测细胞凋亡</w:t>
      </w:r>
    </w:p>
    <w:p w:rsidR="0018722C">
      <w:pPr>
        <w:topLinePunct/>
      </w:pPr>
      <w:r>
        <w:t>1</w:t>
      </w:r>
      <w:r>
        <w:rPr>
          <w:rFonts w:ascii="宋体" w:hAnsi="宋体" w:eastAsia="宋体" w:hint="eastAsia"/>
        </w:rPr>
        <w:t>）</w:t>
      </w:r>
      <w:r>
        <w:rPr>
          <w:rFonts w:ascii="宋体" w:hAnsi="宋体" w:eastAsia="宋体" w:hint="eastAsia"/>
        </w:rPr>
        <w:t>用</w:t>
      </w:r>
      <w:r>
        <w:t>1MOI</w:t>
      </w:r>
      <w:r>
        <w:rPr>
          <w:rFonts w:ascii="宋体" w:hAnsi="宋体" w:eastAsia="宋体" w:hint="eastAsia"/>
        </w:rPr>
        <w:t>、</w:t>
      </w:r>
      <w:r>
        <w:t>5MOI</w:t>
      </w:r>
      <w:r>
        <w:rPr>
          <w:rFonts w:ascii="宋体" w:hAnsi="宋体" w:eastAsia="宋体" w:hint="eastAsia"/>
        </w:rPr>
        <w:t>、</w:t>
      </w:r>
      <w:r>
        <w:t>10MOI ZD55</w:t>
      </w:r>
      <w:r>
        <w:rPr>
          <w:rFonts w:ascii="宋体" w:hAnsi="宋体" w:eastAsia="宋体" w:hint="eastAsia"/>
        </w:rPr>
        <w:t>病毒、</w:t>
      </w:r>
      <w:r>
        <w:t>NV</w:t>
      </w:r>
      <w:r>
        <w:t>- </w:t>
      </w:r>
      <w:r>
        <w:t>lipocalin 2</w:t>
      </w:r>
      <w:r>
        <w:rPr>
          <w:rFonts w:ascii="宋体" w:hAnsi="宋体" w:eastAsia="宋体" w:hint="eastAsia"/>
        </w:rPr>
        <w:t>感染</w:t>
      </w:r>
      <w:r>
        <w:t>SW480</w:t>
      </w:r>
      <w:r>
        <w:rPr>
          <w:rFonts w:ascii="宋体" w:hAnsi="宋体" w:eastAsia="宋体" w:hint="eastAsia"/>
        </w:rPr>
        <w:t>大肠癌细胞</w:t>
      </w:r>
      <w:r>
        <w:rPr>
          <w:rFonts w:ascii="宋体" w:hAnsi="宋体" w:eastAsia="宋体" w:hint="eastAsia"/>
        </w:rPr>
        <w:t>。</w:t>
      </w:r>
      <w:r>
        <w:rPr>
          <w:rFonts w:ascii="宋体" w:hAnsi="宋体" w:eastAsia="宋体" w:hint="eastAsia"/>
        </w:rPr>
        <w:t>取</w:t>
      </w:r>
      <w:r>
        <w:t>6</w:t>
      </w:r>
      <w:r>
        <w:rPr>
          <w:rFonts w:ascii="宋体" w:hAnsi="宋体" w:eastAsia="宋体" w:hint="eastAsia"/>
        </w:rPr>
        <w:t>孔板</w:t>
      </w:r>
      <w:r>
        <w:t>1</w:t>
      </w:r>
      <w:r>
        <w:rPr>
          <w:rFonts w:ascii="宋体" w:hAnsi="宋体" w:eastAsia="宋体" w:hint="eastAsia"/>
        </w:rPr>
        <w:t>块，培养</w:t>
      </w:r>
      <w:r>
        <w:t>3×10</w:t>
      </w:r>
      <w:r>
        <w:t>5</w:t>
      </w:r>
      <w:r>
        <w:t>/</w:t>
      </w:r>
      <w:r>
        <w:rPr>
          <w:rFonts w:ascii="宋体" w:hAnsi="宋体" w:eastAsia="宋体" w:hint="eastAsia"/>
        </w:rPr>
        <w:t>孔的</w:t>
      </w:r>
      <w:r>
        <w:t>SW480</w:t>
      </w:r>
      <w:r>
        <w:rPr>
          <w:rFonts w:ascii="宋体" w:hAnsi="宋体" w:eastAsia="宋体" w:hint="eastAsia"/>
        </w:rPr>
        <w:t>细胞，分别感染病毒</w:t>
      </w:r>
      <w:r>
        <w:t>12</w:t>
      </w:r>
      <w:r>
        <w:rPr>
          <w:rFonts w:ascii="宋体" w:hAnsi="宋体" w:eastAsia="宋体" w:hint="eastAsia"/>
        </w:rPr>
        <w:t>、</w:t>
      </w:r>
      <w:r>
        <w:t>24</w:t>
      </w:r>
      <w:r>
        <w:rPr>
          <w:rFonts w:ascii="宋体" w:hAnsi="宋体" w:eastAsia="宋体" w:hint="eastAsia"/>
        </w:rPr>
        <w:t>、</w:t>
      </w:r>
      <w:r>
        <w:t>48</w:t>
      </w:r>
      <w:r>
        <w:rPr>
          <w:rFonts w:ascii="宋体" w:hAnsi="宋体" w:eastAsia="宋体" w:hint="eastAsia"/>
        </w:rPr>
        <w:t>小</w:t>
      </w:r>
      <w:r>
        <w:rPr>
          <w:rFonts w:ascii="宋体" w:hAnsi="宋体" w:eastAsia="宋体" w:hint="eastAsia"/>
        </w:rPr>
        <w:t>时</w:t>
      </w:r>
    </w:p>
    <w:p w:rsidR="0018722C">
      <w:pPr>
        <w:topLinePunct/>
      </w:pPr>
      <w:r>
        <w:rPr>
          <w:rFonts w:cstheme="minorBidi" w:hAnsiTheme="minorHAnsi" w:eastAsiaTheme="minorHAnsi" w:asciiTheme="minorHAnsi"/>
        </w:rPr>
        <w:t>39</w:t>
      </w:r>
    </w:p>
    <w:p w:rsidR="0018722C">
      <w:pPr>
        <w:topLinePunct/>
      </w:pPr>
      <w:r>
        <w:rPr>
          <w:rFonts w:ascii="宋体" w:eastAsia="宋体" w:hint="eastAsia"/>
        </w:rPr>
        <w:t>后</w:t>
      </w:r>
      <w:r>
        <w:rPr>
          <w:rFonts w:hint="eastAsia"/>
        </w:rPr>
        <w:t>，</w:t>
      </w:r>
      <w:r>
        <w:rPr>
          <w:rFonts w:ascii="宋体" w:eastAsia="宋体" w:hint="eastAsia"/>
        </w:rPr>
        <w:t>用胰酶消化，用含血清培养基洗涤一次，</w:t>
      </w:r>
      <w:r>
        <w:t>3000rpm</w:t>
      </w:r>
      <w:r>
        <w:rPr>
          <w:rFonts w:ascii="宋体" w:eastAsia="宋体" w:hint="eastAsia"/>
        </w:rPr>
        <w:t>离心</w:t>
      </w:r>
      <w:r>
        <w:t>5min</w:t>
      </w:r>
      <w:r>
        <w:rPr>
          <w:rFonts w:ascii="宋体" w:eastAsia="宋体" w:hint="eastAsia"/>
        </w:rPr>
        <w:t>，收集各组细胞。</w:t>
      </w:r>
    </w:p>
    <w:p w:rsidR="0018722C">
      <w:pPr>
        <w:topLinePunct/>
      </w:pPr>
      <w:r>
        <w:t>2</w:t>
      </w:r>
      <w:r>
        <w:rPr>
          <w:rFonts w:ascii="宋体" w:eastAsia="宋体" w:hint="eastAsia"/>
        </w:rPr>
        <w:t>）</w:t>
      </w:r>
      <w:r>
        <w:rPr>
          <w:rFonts w:ascii="宋体" w:eastAsia="宋体" w:hint="eastAsia"/>
        </w:rPr>
        <w:t>将各组细胞重悬于</w:t>
      </w:r>
      <w:r>
        <w:t>500ul Binding Buffer</w:t>
      </w:r>
      <w:r>
        <w:rPr>
          <w:rFonts w:ascii="宋体" w:eastAsia="宋体" w:hint="eastAsia"/>
        </w:rPr>
        <w:t>，加入</w:t>
      </w:r>
      <w:r>
        <w:t>5ul Annexin </w:t>
      </w:r>
      <w:r>
        <w:t>V-FITC</w:t>
      </w:r>
      <w:r>
        <w:rPr>
          <w:rFonts w:ascii="宋体" w:eastAsia="宋体" w:hint="eastAsia"/>
        </w:rPr>
        <w:t>和</w:t>
      </w:r>
      <w:r>
        <w:t>5ul </w:t>
      </w:r>
      <w:r>
        <w:t>PI</w:t>
      </w:r>
      <w:r>
        <w:rPr>
          <w:rFonts w:ascii="宋体" w:eastAsia="宋体" w:hint="eastAsia"/>
        </w:rPr>
        <w:t>，轻</w:t>
      </w:r>
      <w:r>
        <w:rPr>
          <w:rFonts w:ascii="宋体" w:eastAsia="宋体" w:hint="eastAsia"/>
        </w:rPr>
        <w:t>轻混匀，避光室温反应</w:t>
      </w:r>
      <w:r>
        <w:t>10min</w:t>
      </w:r>
      <w:r>
        <w:rPr>
          <w:rFonts w:ascii="宋体" w:eastAsia="宋体" w:hint="eastAsia"/>
          <w:rFonts w:ascii="宋体" w:eastAsia="宋体" w:hint="eastAsia"/>
          <w:spacing w:val="-60"/>
        </w:rPr>
        <w:t xml:space="preserve">. </w:t>
      </w:r>
      <w:r>
        <w:rPr>
          <w:rFonts w:ascii="宋体" w:eastAsia="宋体" w:hint="eastAsia"/>
        </w:rPr>
        <w:t>（</w:t>
      </w:r>
      <w:r w:rsidR="001852F3">
        <w:rPr>
          <w:rFonts w:ascii="宋体" w:eastAsia="宋体" w:hint="eastAsia"/>
        </w:rPr>
        <w:t xml:space="preserve">设置</w:t>
      </w:r>
      <w:r>
        <w:t>1</w:t>
      </w:r>
      <w:r>
        <w:rPr>
          <w:rFonts w:ascii="宋体" w:eastAsia="宋体" w:hint="eastAsia"/>
        </w:rPr>
        <w:t>管阳性</w:t>
      </w:r>
      <w:r>
        <w:t>PI</w:t>
      </w:r>
      <w:r>
        <w:rPr>
          <w:rFonts w:ascii="宋体" w:eastAsia="宋体" w:hint="eastAsia"/>
        </w:rPr>
        <w:t>对照，</w:t>
      </w:r>
      <w:r>
        <w:t>1</w:t>
      </w:r>
      <w:r>
        <w:rPr>
          <w:rFonts w:ascii="宋体" w:eastAsia="宋体" w:hint="eastAsia"/>
        </w:rPr>
        <w:t>管空白</w:t>
      </w:r>
      <w:r>
        <w:rPr>
          <w:rFonts w:ascii="宋体" w:eastAsia="宋体" w:hint="eastAsia"/>
        </w:rPr>
        <w:t>（</w:t>
      </w:r>
      <w:r>
        <w:rPr>
          <w:rFonts w:ascii="宋体" w:eastAsia="宋体" w:hint="eastAsia"/>
        </w:rPr>
        <w:t>无染色</w:t>
      </w:r>
      <w:r>
        <w:rPr>
          <w:rFonts w:ascii="宋体" w:eastAsia="宋体" w:hint="eastAsia"/>
        </w:rPr>
        <w:t>）</w:t>
      </w:r>
      <w:r w:rsidR="001852F3">
        <w:rPr>
          <w:rFonts w:ascii="宋体" w:eastAsia="宋体" w:hint="eastAsia"/>
        </w:rPr>
        <w:t xml:space="preserve">对照，</w:t>
      </w:r>
      <w:r>
        <w:t>1</w:t>
      </w:r>
      <w:r>
        <w:rPr>
          <w:rFonts w:ascii="宋体" w:eastAsia="宋体" w:hint="eastAsia"/>
        </w:rPr>
        <w:t>管阳性</w:t>
      </w:r>
      <w:r>
        <w:t>A</w:t>
      </w:r>
      <w:r>
        <w:t>nn</w:t>
      </w:r>
      <w:r>
        <w:t>e</w:t>
      </w:r>
      <w:r>
        <w:t>x</w:t>
      </w:r>
      <w:r>
        <w:t>in </w:t>
      </w:r>
      <w:r>
        <w:t>V</w:t>
      </w:r>
      <w:r>
        <w:t>-</w:t>
      </w:r>
      <w:r>
        <w:t>F</w:t>
      </w:r>
      <w:r>
        <w:t>I</w:t>
      </w:r>
      <w:r>
        <w:t>T</w:t>
      </w:r>
      <w:r>
        <w:t>C</w:t>
      </w:r>
      <w:r>
        <w:rPr>
          <w:rFonts w:ascii="宋体" w:eastAsia="宋体" w:hint="eastAsia"/>
        </w:rPr>
        <w:t>对照，</w:t>
      </w:r>
      <w:r>
        <w:rPr>
          <w:rFonts w:ascii="宋体" w:eastAsia="宋体" w:hint="eastAsia"/>
        </w:rPr>
        <w:t>）</w:t>
      </w:r>
    </w:p>
    <w:p w:rsidR="0018722C">
      <w:pPr>
        <w:topLinePunct/>
      </w:pPr>
      <w:r>
        <w:t>3</w:t>
      </w:r>
      <w:r>
        <w:rPr>
          <w:rFonts w:ascii="宋体" w:eastAsia="宋体" w:hint="eastAsia"/>
        </w:rPr>
        <w:t>）</w:t>
      </w:r>
      <w:r>
        <w:rPr>
          <w:rFonts w:ascii="宋体" w:eastAsia="宋体" w:hint="eastAsia"/>
        </w:rPr>
        <w:t>通过流式细胞仪检测各组细胞凋亡情况。</w:t>
      </w:r>
    </w:p>
    <w:p w:rsidR="0018722C">
      <w:pPr>
        <w:pStyle w:val="3"/>
        <w:topLinePunct/>
        <w:ind w:left="200" w:hangingChars="200" w:hanging="200"/>
      </w:pPr>
      <w:bookmarkStart w:name="6. 电镜观察细胞凋亡现象 " w:id="78"/>
      <w:bookmarkEnd w:id="78"/>
      <w:r>
        <w:t>6.</w:t>
      </w:r>
      <w:r>
        <w:t xml:space="preserve"> </w:t>
      </w:r>
      <w:bookmarkStart w:name="6. 电镜观察细胞凋亡现象 " w:id="79"/>
      <w:bookmarkEnd w:id="79"/>
      <w:r>
        <w:t>电镜观察细胞凋亡现象</w:t>
      </w:r>
    </w:p>
    <w:p w:rsidR="0018722C">
      <w:pPr>
        <w:pStyle w:val="3"/>
        <w:topLinePunct/>
        <w:ind w:left="200" w:hangingChars="200" w:hanging="200"/>
      </w:pPr>
      <w:r>
        <w:t>1</w:t>
      </w:r>
      <w:r>
        <w:t>）</w:t>
      </w:r>
      <w:r>
        <w:t xml:space="preserve">铺</w:t>
      </w:r>
      <w:r>
        <w:t>6</w:t>
      </w:r>
      <w:r>
        <w:t>孔板</w:t>
      </w:r>
      <w:r>
        <w:t>SW480</w:t>
      </w:r>
      <w:r>
        <w:t>细胞一块</w:t>
      </w:r>
      <w:r>
        <w:t>5×10</w:t>
      </w:r>
      <w:r>
        <w:t>5 </w:t>
      </w:r>
      <w:r>
        <w:t>/</w:t>
      </w:r>
      <w:r>
        <w:t>孔</w:t>
      </w:r>
    </w:p>
    <w:p w:rsidR="0018722C">
      <w:pPr>
        <w:pStyle w:val="3"/>
        <w:topLinePunct/>
        <w:ind w:left="200" w:hangingChars="200" w:hanging="200"/>
      </w:pPr>
      <w:r>
        <w:t>2</w:t>
      </w:r>
      <w:r>
        <w:t>）</w:t>
      </w:r>
      <w:r>
        <w:t>24h</w:t>
      </w:r>
      <w:r>
        <w:t>后用</w:t>
      </w:r>
      <w:r>
        <w:t>10MOI NV-lipocalin 2</w:t>
      </w:r>
      <w:r>
        <w:t>病毒感染癌细胞，感染</w:t>
      </w:r>
      <w:r>
        <w:t>48h</w:t>
      </w:r>
      <w:r>
        <w:t>后</w:t>
      </w:r>
      <w:r w:rsidP="AA7D325B">
        <w:t>,</w:t>
      </w:r>
      <w:r>
        <w:t> </w:t>
      </w:r>
      <w:r>
        <w:t>用胰酶消化，</w:t>
      </w:r>
    </w:p>
    <w:p w:rsidR="0018722C">
      <w:pPr>
        <w:topLinePunct/>
      </w:pPr>
      <w:r>
        <w:t>800-1000 rpm</w:t>
      </w:r>
      <w:r>
        <w:rPr>
          <w:rFonts w:ascii="宋体" w:eastAsia="宋体" w:hint="eastAsia"/>
        </w:rPr>
        <w:t>离心</w:t>
      </w:r>
      <w:r>
        <w:t>5 min</w:t>
      </w:r>
      <w:r>
        <w:rPr>
          <w:rFonts w:ascii="宋体" w:eastAsia="宋体" w:hint="eastAsia"/>
        </w:rPr>
        <w:t>后，用</w:t>
      </w:r>
      <w:r>
        <w:t>PBS</w:t>
      </w:r>
      <w:r>
        <w:rPr>
          <w:rFonts w:ascii="宋体" w:eastAsia="宋体" w:hint="eastAsia"/>
        </w:rPr>
        <w:t>漂洗，重复离心，漂洗后离心浓缩。</w:t>
      </w:r>
    </w:p>
    <w:p w:rsidR="0018722C">
      <w:pPr>
        <w:pStyle w:val="3"/>
        <w:topLinePunct/>
        <w:ind w:left="200" w:hangingChars="200" w:hanging="200"/>
      </w:pPr>
      <w:r>
        <w:t>3</w:t>
      </w:r>
      <w:r>
        <w:t>）</w:t>
      </w:r>
      <w:r>
        <w:t>用</w:t>
      </w:r>
      <w:r>
        <w:t>2</w:t>
      </w:r>
      <w:r>
        <w:t>.</w:t>
      </w:r>
      <w:r>
        <w:t>5%</w:t>
      </w:r>
      <w:r>
        <w:t>戊二醛固定液固定过夜后送电镜室进行脱水、浸透、包埋聚合、超薄切片，最后进行电镜观察、拍片、记录。</w:t>
      </w:r>
    </w:p>
    <w:p w:rsidR="0018722C">
      <w:pPr>
        <w:pStyle w:val="3"/>
        <w:topLinePunct/>
        <w:ind w:left="200" w:hangingChars="200" w:hanging="200"/>
      </w:pPr>
      <w:bookmarkStart w:name="7. 蛋白印迹反应检测细胞凋亡 " w:id="80"/>
      <w:bookmarkEnd w:id="80"/>
      <w:r>
        <w:t>7.</w:t>
      </w:r>
      <w:r>
        <w:t xml:space="preserve"> </w:t>
      </w:r>
      <w:bookmarkStart w:name="7. 蛋白印迹反应检测细胞凋亡 " w:id="81"/>
      <w:bookmarkEnd w:id="81"/>
      <w:r>
        <w:t>蛋白印迹反应检测细胞凋亡</w:t>
      </w:r>
    </w:p>
    <w:p w:rsidR="0018722C">
      <w:pPr>
        <w:topLinePunct/>
      </w:pPr>
      <w:r>
        <w:t>SW480</w:t>
      </w:r>
      <w:r>
        <w:rPr>
          <w:rFonts w:ascii="宋体" w:hAnsi="宋体" w:eastAsia="宋体" w:hint="eastAsia"/>
        </w:rPr>
        <w:t>大肠癌细胞以</w:t>
      </w:r>
      <w:r>
        <w:t>5×10</w:t>
      </w:r>
      <w:r>
        <w:t>5</w:t>
      </w:r>
      <w:r>
        <w:rPr>
          <w:rFonts w:ascii="宋体" w:hAnsi="宋体" w:eastAsia="宋体" w:hint="eastAsia"/>
        </w:rPr>
        <w:t>的密度接种于</w:t>
      </w:r>
      <w:r>
        <w:t>6</w:t>
      </w:r>
      <w:r>
        <w:rPr>
          <w:rFonts w:ascii="宋体" w:hAnsi="宋体" w:eastAsia="宋体" w:hint="eastAsia"/>
        </w:rPr>
        <w:t>孔板中，</w:t>
      </w:r>
      <w:r>
        <w:t>24</w:t>
      </w:r>
      <w:r/>
      <w:r>
        <w:rPr>
          <w:rFonts w:ascii="宋体" w:hAnsi="宋体" w:eastAsia="宋体" w:hint="eastAsia"/>
        </w:rPr>
        <w:t>小时后用</w:t>
      </w:r>
      <w:r>
        <w:t>10MOI </w:t>
      </w:r>
      <w:r>
        <w:t>NV-lipocalin </w:t>
      </w:r>
      <w:r>
        <w:t>2</w:t>
      </w:r>
      <w:r>
        <w:rPr>
          <w:rFonts w:ascii="宋体" w:hAnsi="宋体" w:eastAsia="宋体" w:hint="eastAsia"/>
        </w:rPr>
        <w:t>、</w:t>
      </w:r>
      <w:r>
        <w:t>10MOI ZD55</w:t>
      </w:r>
      <w:r>
        <w:rPr>
          <w:rFonts w:ascii="宋体" w:hAnsi="宋体" w:eastAsia="宋体" w:hint="eastAsia"/>
        </w:rPr>
        <w:t>、</w:t>
      </w:r>
      <w:r>
        <w:t>40MOI </w:t>
      </w:r>
      <w:r>
        <w:t>NV-lipocalin </w:t>
      </w:r>
      <w:r>
        <w:t>2</w:t>
      </w:r>
      <w:r>
        <w:rPr>
          <w:rFonts w:ascii="宋体" w:hAnsi="宋体" w:eastAsia="宋体" w:hint="eastAsia"/>
        </w:rPr>
        <w:t>、</w:t>
      </w:r>
      <w:r>
        <w:t>40MOI ZD55</w:t>
      </w:r>
      <w:r>
        <w:rPr>
          <w:rFonts w:ascii="宋体" w:hAnsi="宋体" w:eastAsia="宋体" w:hint="eastAsia"/>
        </w:rPr>
        <w:t>感染细胞。</w:t>
      </w:r>
      <w:r>
        <w:rPr>
          <w:rFonts w:ascii="宋体" w:hAnsi="宋体" w:eastAsia="宋体" w:hint="eastAsia"/>
        </w:rPr>
        <w:t>都在</w:t>
      </w:r>
      <w:r>
        <w:t>48</w:t>
      </w:r>
      <w:r>
        <w:rPr>
          <w:rFonts w:ascii="宋体" w:hAnsi="宋体" w:eastAsia="宋体" w:hint="eastAsia"/>
        </w:rPr>
        <w:t>小时后裂解细胞并收集蛋白，定量测定蛋白浓度后，取等量的蛋白用</w:t>
      </w:r>
      <w:r>
        <w:t>1</w:t>
      </w:r>
      <w:r>
        <w:t>2</w:t>
      </w:r>
    </w:p>
    <w:p w:rsidR="0018722C">
      <w:pPr>
        <w:topLinePunct/>
      </w:pPr>
      <w:r>
        <w:rPr>
          <w:rFonts w:ascii="宋体" w:hAnsi="宋体" w:eastAsia="宋体" w:hint="eastAsia"/>
        </w:rPr>
        <w:t>％</w:t>
      </w:r>
      <w:r>
        <w:t>SDS-PAGE</w:t>
      </w:r>
      <w:r/>
      <w:r>
        <w:rPr>
          <w:rFonts w:ascii="宋体" w:hAnsi="宋体" w:eastAsia="宋体" w:hint="eastAsia"/>
        </w:rPr>
        <w:t>电泳，分别用</w:t>
      </w:r>
      <w:r>
        <w:t>anti-caspase-3</w:t>
      </w:r>
      <w:r/>
      <w:r>
        <w:rPr>
          <w:rFonts w:ascii="宋体" w:hAnsi="宋体" w:eastAsia="宋体" w:hint="eastAsia"/>
        </w:rPr>
        <w:t>的一抗和</w:t>
      </w:r>
      <w:r>
        <w:t>anti-Parp</w:t>
      </w:r>
      <w:r/>
      <w:r>
        <w:rPr>
          <w:rFonts w:ascii="宋体" w:hAnsi="宋体" w:eastAsia="宋体" w:hint="eastAsia"/>
        </w:rPr>
        <w:t>的一抗进行免疫反应</w:t>
      </w:r>
      <w:r>
        <w:rPr>
          <w:rFonts w:ascii="宋体" w:hAnsi="宋体" w:eastAsia="宋体" w:hint="eastAsia"/>
        </w:rPr>
        <w:t>，</w:t>
      </w:r>
      <w:r>
        <w:rPr>
          <w:rFonts w:ascii="宋体" w:hAnsi="宋体" w:eastAsia="宋体" w:hint="eastAsia"/>
        </w:rPr>
        <w:t>并进一步检测</w:t>
      </w:r>
      <w:r>
        <w:t>caspase-3</w:t>
      </w:r>
      <w:r/>
      <w:r>
        <w:rPr>
          <w:rFonts w:ascii="宋体" w:hAnsi="宋体" w:eastAsia="宋体" w:hint="eastAsia"/>
        </w:rPr>
        <w:t>和</w:t>
      </w:r>
      <w:r>
        <w:t>Parp</w:t>
      </w:r>
      <w:r/>
      <w:r>
        <w:rPr>
          <w:rFonts w:ascii="宋体" w:hAnsi="宋体" w:eastAsia="宋体" w:hint="eastAsia"/>
        </w:rPr>
        <w:t>的表达量。在病毒感染细胞一定时间后加</w:t>
      </w:r>
      <w:r>
        <w:t>1×SDS</w:t>
      </w:r>
      <w:r>
        <w:rPr>
          <w:rFonts w:ascii="宋体" w:hAnsi="宋体" w:eastAsia="宋体" w:hint="eastAsia"/>
        </w:rPr>
        <w:t>凝胶加样缓冲液</w:t>
      </w:r>
      <w:r>
        <w:t>(</w:t>
      </w:r>
      <w:r>
        <w:t>2%</w:t>
      </w:r>
      <w:r>
        <w:t> </w:t>
      </w:r>
      <w:r>
        <w:t>SDS,</w:t>
      </w:r>
      <w:r>
        <w:t> </w:t>
      </w:r>
      <w:r>
        <w:t>10</w:t>
      </w:r>
      <w:r>
        <w:t> </w:t>
      </w:r>
      <w:r>
        <w:t>mmol</w:t>
      </w:r>
      <w:r>
        <w:t>/</w:t>
      </w:r>
      <w:r>
        <w:t>L</w:t>
      </w:r>
      <w:r>
        <w:t> </w:t>
      </w:r>
      <w:r>
        <w:t>glycerol,</w:t>
      </w:r>
      <w:r>
        <w:t> </w:t>
      </w:r>
      <w:r>
        <w:t>62.5</w:t>
      </w:r>
      <w:r>
        <w:t> </w:t>
      </w:r>
      <w:r>
        <w:t>mmol</w:t>
      </w:r>
      <w:r>
        <w:t>/</w:t>
      </w:r>
      <w:r>
        <w:t>L</w:t>
      </w:r>
      <w:r>
        <w:t> </w:t>
      </w:r>
      <w:r>
        <w:t>Tris-HCl</w:t>
      </w:r>
      <w:r>
        <w:t> </w:t>
      </w:r>
      <w:r>
        <w:t>pH</w:t>
      </w:r>
      <w:r>
        <w:t> </w:t>
      </w:r>
      <w:r>
        <w:t>6.8,1.55</w:t>
      </w:r>
      <w:r>
        <w:t>%</w:t>
      </w:r>
    </w:p>
    <w:p w:rsidR="0018722C">
      <w:pPr>
        <w:topLinePunct/>
      </w:pPr>
      <w:r>
        <w:t xml:space="preserve">DTT</w:t>
      </w:r>
      <w:r>
        <w:t xml:space="preserve">)</w:t>
      </w:r>
      <w:r>
        <w:rPr>
          <w:rFonts w:ascii="宋体" w:hAnsi="宋体" w:eastAsia="宋体" w:hint="eastAsia"/>
        </w:rPr>
        <w:t xml:space="preserve">裂解细胞，沸水浴煮</w:t>
      </w:r>
      <w:r>
        <w:t xml:space="preserve">10</w:t>
      </w:r>
      <w:r>
        <w:t xml:space="preserve"> </w:t>
      </w:r>
      <w:r>
        <w:t xml:space="preserve">min</w:t>
      </w:r>
      <w:r>
        <w:rPr>
          <w:rFonts w:ascii="宋体" w:hAnsi="宋体" w:eastAsia="宋体" w:hint="eastAsia"/>
          <w:rFonts w:ascii="宋体" w:hAnsi="宋体" w:eastAsia="宋体" w:hint="eastAsia"/>
          <w:spacing w:val="-4"/>
        </w:rPr>
        <w:t xml:space="preserve">. </w:t>
      </w:r>
      <w:r>
        <w:rPr>
          <w:rFonts w:ascii="宋体" w:hAnsi="宋体" w:eastAsia="宋体" w:hint="eastAsia"/>
        </w:rPr>
        <w:t xml:space="preserve">立即用于</w:t>
      </w:r>
      <w:r>
        <w:t xml:space="preserve">PAGE</w:t>
      </w:r>
      <w:r/>
      <w:r>
        <w:rPr>
          <w:rFonts w:ascii="宋体" w:hAnsi="宋体" w:eastAsia="宋体" w:hint="eastAsia"/>
        </w:rPr>
        <w:t xml:space="preserve">凝胶电泳。每孔中加入蛋白</w:t>
      </w:r>
      <w:r>
        <w:t xml:space="preserve">20μg </w:t>
      </w:r>
      <w:r>
        <w:t xml:space="preserve">(</w:t>
      </w:r>
      <w:r>
        <w:t xml:space="preserve">Bradford</w:t>
      </w:r>
      <w:r/>
      <w:r>
        <w:rPr>
          <w:rFonts w:ascii="宋体" w:hAnsi="宋体" w:eastAsia="宋体" w:hint="eastAsia"/>
        </w:rPr>
        <w:t xml:space="preserve">法测定</w:t>
      </w:r>
      <w:r>
        <w:t xml:space="preserve">)</w:t>
      </w:r>
      <w:r/>
      <w:r>
        <w:rPr>
          <w:rFonts w:ascii="宋体" w:hAnsi="宋体" w:eastAsia="宋体" w:hint="eastAsia"/>
        </w:rPr>
        <w:t xml:space="preserve">样品进行</w:t>
      </w:r>
      <w:r>
        <w:t xml:space="preserve">SDS-PAGE</w:t>
      </w:r>
      <w:r/>
      <w:r>
        <w:rPr>
          <w:rFonts w:ascii="宋体" w:hAnsi="宋体" w:eastAsia="宋体" w:hint="eastAsia"/>
        </w:rPr>
        <w:t xml:space="preserve">电泳，以</w:t>
      </w:r>
      <w:r>
        <w:t xml:space="preserve">100V</w:t>
      </w:r>
      <w:r/>
      <w:r>
        <w:rPr>
          <w:rFonts w:ascii="宋体" w:hAnsi="宋体" w:eastAsia="宋体" w:hint="eastAsia"/>
        </w:rPr>
        <w:t xml:space="preserve">电压进行电泳</w:t>
      </w:r>
      <w:r>
        <w:t xml:space="preserve">2</w:t>
      </w:r>
      <w:r>
        <w:t xml:space="preserve"> </w:t>
      </w:r>
      <w:r>
        <w:t xml:space="preserve">h</w:t>
      </w:r>
      <w:r>
        <w:rPr>
          <w:rFonts w:ascii="宋体" w:hAnsi="宋体" w:eastAsia="宋体" w:hint="eastAsia"/>
          <w:rFonts w:ascii="宋体" w:hAnsi="宋体" w:eastAsia="宋体" w:hint="eastAsia"/>
        </w:rPr>
        <w:t xml:space="preserve">. </w:t>
      </w:r>
      <w:r>
        <w:rPr>
          <w:rFonts w:ascii="宋体" w:hAnsi="宋体" w:eastAsia="宋体" w:hint="eastAsia"/>
        </w:rPr>
        <w:t xml:space="preserve">然后用</w:t>
      </w:r>
      <w:r>
        <w:t xml:space="preserve">PVDF</w:t>
      </w:r>
      <w:r/>
      <w:r>
        <w:rPr>
          <w:rFonts w:ascii="宋体" w:hAnsi="宋体" w:eastAsia="宋体" w:hint="eastAsia"/>
        </w:rPr>
        <w:t xml:space="preserve">膜湿法</w:t>
      </w:r>
      <w:r>
        <w:t xml:space="preserve">(</w:t>
      </w:r>
      <w:r>
        <w:t xml:space="preserve">Amersham</w:t>
      </w:r>
      <w:r>
        <w:t xml:space="preserve">)</w:t>
      </w:r>
      <w:r>
        <w:rPr>
          <w:rFonts w:ascii="宋体" w:hAnsi="宋体" w:eastAsia="宋体" w:hint="eastAsia"/>
        </w:rPr>
        <w:t xml:space="preserve">进行转膜。再用封闭液</w:t>
      </w:r>
      <w:r>
        <w:rPr>
          <w:rFonts w:ascii="宋体" w:hAnsi="宋体" w:eastAsia="宋体" w:hint="eastAsia"/>
        </w:rPr>
        <w:t xml:space="preserve">（</w:t>
      </w:r>
      <w:r>
        <w:t xml:space="preserve">20</w:t>
      </w:r>
      <w:r>
        <w:t xml:space="preserve"> </w:t>
      </w:r>
      <w:r>
        <w:t xml:space="preserve">mmol</w:t>
      </w:r>
      <w:r>
        <w:t xml:space="preserve">/</w:t>
      </w:r>
      <w:r>
        <w:t xml:space="preserve">L</w:t>
      </w:r>
      <w:r>
        <w:t xml:space="preserve"> </w:t>
      </w:r>
      <w:r>
        <w:t xml:space="preserve">Tris-HCl</w:t>
      </w:r>
      <w:r>
        <w:t xml:space="preserve"> </w:t>
      </w:r>
      <w:r>
        <w:t xml:space="preserve">pH 7.5,</w:t>
      </w:r>
      <w:r>
        <w:t xml:space="preserve"> </w:t>
      </w:r>
      <w:r>
        <w:t xml:space="preserve">5%</w:t>
      </w:r>
      <w:r>
        <w:rPr>
          <w:rFonts w:ascii="宋体" w:hAnsi="宋体" w:eastAsia="宋体" w:hint="eastAsia"/>
        </w:rPr>
        <w:t xml:space="preserve">脱脂奶粉</w:t>
      </w:r>
      <w:r>
        <w:t xml:space="preserve">, </w:t>
      </w:r>
      <w:r w:rsidR="001852F3">
        <w:t xml:space="preserve"> </w:t>
      </w:r>
      <w:r>
        <w:t xml:space="preserve">150</w:t>
      </w:r>
      <w:r>
        <w:t xml:space="preserve"> </w:t>
      </w:r>
      <w:r>
        <w:t xml:space="preserve">mol</w:t>
      </w:r>
      <w:r>
        <w:t xml:space="preserve">/</w:t>
      </w:r>
      <w:r>
        <w:t xml:space="preserve">L</w:t>
      </w:r>
      <w:r>
        <w:t xml:space="preserve"> </w:t>
      </w:r>
      <w:r>
        <w:t xml:space="preserve">NaCl</w:t>
      </w:r>
      <w:r/>
      <w:r>
        <w:rPr>
          <w:rFonts w:ascii="宋体" w:hAnsi="宋体" w:eastAsia="宋体" w:hint="eastAsia"/>
        </w:rPr>
        <w:t xml:space="preserve">和</w:t>
      </w:r>
      <w:r>
        <w:t xml:space="preserve">0.05%</w:t>
      </w:r>
      <w:r>
        <w:t xml:space="preserve"> </w:t>
      </w:r>
      <w:r>
        <w:t xml:space="preserve">Tween</w:t>
      </w:r>
      <w:r>
        <w:t xml:space="preserve"> </w:t>
      </w:r>
      <w:r>
        <w:t xml:space="preserve">20</w:t>
      </w:r>
      <w:r>
        <w:rPr>
          <w:rFonts w:ascii="宋体" w:hAnsi="宋体" w:eastAsia="宋体" w:hint="eastAsia"/>
        </w:rPr>
        <w:t xml:space="preserve">）</w:t>
      </w:r>
      <w:r>
        <w:rPr>
          <w:rFonts w:ascii="宋体" w:hAnsi="宋体" w:eastAsia="宋体" w:hint="eastAsia"/>
        </w:rPr>
        <w:t xml:space="preserve">摇床轻摇封闭</w:t>
      </w:r>
      <w:r>
        <w:t xml:space="preserve">1</w:t>
      </w:r>
      <w:r>
        <w:t xml:space="preserve"> </w:t>
      </w:r>
      <w:r>
        <w:t xml:space="preserve">h</w:t>
      </w:r>
      <w:r>
        <w:rPr>
          <w:rFonts w:ascii="宋体" w:hAnsi="宋体" w:eastAsia="宋体" w:hint="eastAsia"/>
          <w:rFonts w:ascii="宋体" w:hAnsi="宋体" w:eastAsia="宋体" w:hint="eastAsia"/>
          <w:spacing w:val="-12"/>
        </w:rPr>
        <w:t xml:space="preserve">. </w:t>
      </w:r>
      <w:r>
        <w:rPr>
          <w:rFonts w:ascii="宋体" w:hAnsi="宋体" w:eastAsia="宋体" w:hint="eastAsia"/>
        </w:rPr>
        <w:t xml:space="preserve">以</w:t>
      </w:r>
      <w:r>
        <w:t xml:space="preserve">1</w:t>
      </w:r>
      <w:r>
        <w:rPr>
          <w:rFonts w:ascii="宋体" w:hAnsi="宋体" w:eastAsia="宋体" w:hint="eastAsia"/>
          <w:rFonts w:ascii="宋体" w:hAnsi="宋体" w:eastAsia="宋体" w:hint="eastAsia"/>
        </w:rPr>
        <w:t xml:space="preserve">:</w:t>
      </w:r>
    </w:p>
    <w:p w:rsidR="0018722C">
      <w:pPr>
        <w:topLinePunct/>
      </w:pPr>
      <w:r>
        <w:t>5</w:t>
      </w:r>
      <w:r>
        <w:rPr>
          <w:rFonts w:ascii="宋体" w:hAnsi="宋体" w:eastAsia="宋体" w:hint="eastAsia"/>
        </w:rPr>
        <w:t>比例将一级抗体稀释于封闭液中，</w:t>
      </w:r>
      <w:r>
        <w:t>4°C</w:t>
      </w:r>
      <w:r>
        <w:rPr>
          <w:rFonts w:ascii="宋体" w:hAnsi="宋体" w:eastAsia="宋体" w:hint="eastAsia"/>
        </w:rPr>
        <w:t>过夜。</w:t>
      </w:r>
      <w:r>
        <w:t>TBST</w:t>
      </w:r>
      <w:r>
        <w:rPr>
          <w:rFonts w:ascii="宋体" w:hAnsi="宋体" w:eastAsia="宋体" w:hint="eastAsia"/>
        </w:rPr>
        <w:t>洗涤缓冲液洗</w:t>
      </w:r>
      <w:r>
        <w:t>3</w:t>
      </w:r>
      <w:r>
        <w:rPr>
          <w:rFonts w:ascii="宋体" w:hAnsi="宋体" w:eastAsia="宋体" w:hint="eastAsia"/>
        </w:rPr>
        <w:t>次</w:t>
      </w:r>
      <w:r>
        <w:rPr>
          <w:rFonts w:ascii="宋体" w:hAnsi="宋体" w:eastAsia="宋体" w:hint="eastAsia"/>
        </w:rPr>
        <w:t>（</w:t>
      </w:r>
      <w:r>
        <w:rPr>
          <w:rFonts w:ascii="宋体" w:hAnsi="宋体" w:eastAsia="宋体" w:hint="eastAsia"/>
        </w:rPr>
        <w:t>每次</w:t>
      </w:r>
    </w:p>
    <w:p w:rsidR="0018722C">
      <w:pPr>
        <w:topLinePunct/>
      </w:pPr>
      <w:r>
        <w:t>5</w:t>
      </w:r>
      <w:r>
        <w:t>-</w:t>
      </w:r>
      <w:r>
        <w:t>10 min</w:t>
      </w:r>
      <w:r>
        <w:rPr>
          <w:rFonts w:ascii="宋体" w:eastAsia="宋体" w:hint="eastAsia"/>
        </w:rPr>
        <w:t>）</w:t>
      </w:r>
      <w:r>
        <w:rPr>
          <w:rFonts w:ascii="宋体" w:eastAsia="宋体" w:hint="eastAsia"/>
        </w:rPr>
        <w:t>。再加入有辣根过氧化物酶偶联的</w:t>
      </w:r>
      <w:r>
        <w:t>I</w:t>
      </w:r>
      <w:r>
        <w:t>gG</w:t>
      </w:r>
      <w:r>
        <w:rPr>
          <w:rFonts w:ascii="宋体" w:eastAsia="宋体" w:hint="eastAsia"/>
        </w:rPr>
        <w:t>二级抗体稀释液，摇床轻摇</w:t>
      </w:r>
      <w:r>
        <w:t>1 h</w:t>
      </w:r>
      <w:r>
        <w:rPr>
          <w:rFonts w:ascii="宋体" w:eastAsia="宋体" w:hint="eastAsia"/>
        </w:rPr>
        <w:t>。</w:t>
      </w:r>
      <w:r>
        <w:rPr>
          <w:rFonts w:ascii="宋体" w:eastAsia="宋体" w:hint="eastAsia"/>
        </w:rPr>
        <w:t>用</w:t>
      </w:r>
      <w:r>
        <w:t>T</w:t>
      </w:r>
      <w:r>
        <w:t>B</w:t>
      </w:r>
      <w:r>
        <w:t>ST</w:t>
      </w:r>
      <w:r>
        <w:rPr>
          <w:rFonts w:ascii="宋体" w:eastAsia="宋体" w:hint="eastAsia"/>
        </w:rPr>
        <w:t>洗</w:t>
      </w:r>
      <w:r>
        <w:t>3</w:t>
      </w:r>
      <w:r>
        <w:rPr>
          <w:rFonts w:ascii="宋体" w:eastAsia="宋体" w:hint="eastAsia"/>
        </w:rPr>
        <w:t>次</w:t>
      </w:r>
      <w:r>
        <w:rPr>
          <w:rFonts w:ascii="宋体" w:eastAsia="宋体" w:hint="eastAsia"/>
        </w:rPr>
        <w:t>（</w:t>
      </w:r>
      <w:r>
        <w:rPr>
          <w:rFonts w:ascii="宋体" w:eastAsia="宋体" w:hint="eastAsia"/>
        </w:rPr>
        <w:t>每次</w:t>
      </w:r>
      <w:r>
        <w:t>10 min</w:t>
      </w:r>
      <w:r>
        <w:rPr>
          <w:rFonts w:ascii="宋体" w:eastAsia="宋体" w:hint="eastAsia"/>
        </w:rPr>
        <w:t>）</w:t>
      </w:r>
      <w:r>
        <w:rPr>
          <w:rFonts w:ascii="宋体" w:eastAsia="宋体" w:hint="eastAsia"/>
        </w:rPr>
        <w:t>。最后采用</w:t>
      </w:r>
      <w:r>
        <w:t>Sup</w:t>
      </w:r>
      <w:r>
        <w:t>er</w:t>
      </w:r>
      <w:r>
        <w:t>Si</w:t>
      </w:r>
      <w:r>
        <w:t>g</w:t>
      </w:r>
      <w:r>
        <w:t>n</w:t>
      </w:r>
      <w:r>
        <w:t>a</w:t>
      </w:r>
      <w:r>
        <w:t>l</w:t>
      </w:r>
      <w:r>
        <w:rPr>
          <w:rFonts w:ascii="宋体" w:eastAsia="宋体" w:hint="eastAsia"/>
        </w:rPr>
        <w:t>试剂作</w:t>
      </w:r>
      <w:r>
        <w:t>H</w:t>
      </w:r>
      <w:r>
        <w:t>RP</w:t>
      </w:r>
      <w:r>
        <w:rPr>
          <w:rFonts w:ascii="宋体" w:eastAsia="宋体" w:hint="eastAsia"/>
        </w:rPr>
        <w:t>的发光反应</w:t>
      </w:r>
      <w:r>
        <w:rPr>
          <w:rFonts w:ascii="宋体" w:eastAsia="宋体" w:hint="eastAsia"/>
        </w:rPr>
        <w:t>，</w:t>
      </w:r>
      <w:r>
        <w:rPr>
          <w:rFonts w:ascii="宋体" w:eastAsia="宋体" w:hint="eastAsia"/>
        </w:rPr>
        <w:t>曝光后拍片并分析统计。</w:t>
      </w:r>
    </w:p>
    <w:p w:rsidR="0018722C">
      <w:pPr>
        <w:topLinePunct/>
      </w:pPr>
      <w:r>
        <w:rPr>
          <w:rFonts w:cstheme="minorBidi" w:hAnsiTheme="minorHAnsi" w:eastAsiaTheme="minorHAnsi" w:asciiTheme="minorHAnsi"/>
        </w:rPr>
        <w:t>40</w:t>
      </w:r>
    </w:p>
    <w:p w:rsidR="0018722C">
      <w:pPr>
        <w:pStyle w:val="Heading2"/>
        <w:topLinePunct/>
        <w:ind w:left="171" w:hangingChars="171" w:hanging="171"/>
      </w:pPr>
      <w:bookmarkStart w:id="124124" w:name="_Toc686124124"/>
      <w:bookmarkStart w:name="_TOC_250005" w:id="82"/>
      <w:bookmarkStart w:name="三、实验结果 " w:id="83"/>
      <w:bookmarkEnd w:id="82"/>
      <w:r>
        <w:t>三、</w:t>
      </w:r>
      <w:r>
        <w:t xml:space="preserve"> </w:t>
      </w:r>
      <w:r w:rsidRPr="00DB64CE">
        <w:t>实验结果</w:t>
      </w:r>
      <w:bookmarkEnd w:id="124124"/>
    </w:p>
    <w:p w:rsidR="0018722C">
      <w:pPr>
        <w:pStyle w:val="3"/>
        <w:topLinePunct/>
        <w:ind w:left="200" w:hangingChars="200" w:hanging="200"/>
      </w:pPr>
      <w:bookmarkStart w:name="1. 溶瘤病毒NV-lipocalin 2在SW480细胞中的增殖能力 " w:id="84"/>
      <w:bookmarkEnd w:id="84"/>
      <w:r>
        <w:t>1.</w:t>
      </w:r>
      <w:r>
        <w:t xml:space="preserve"> </w:t>
      </w:r>
      <w:bookmarkStart w:name="1. 溶瘤病毒NV-lipocalin 2在SW480细胞中的增殖能力 " w:id="85"/>
      <w:bookmarkEnd w:id="85"/>
      <w:r>
        <w:t>溶瘤病毒</w:t>
      </w:r>
      <w:r>
        <w:t>NV-lipocalin</w:t>
      </w:r>
      <w:r>
        <w:t> </w:t>
      </w:r>
      <w:r>
        <w:t>2</w:t>
      </w:r>
      <w:r/>
      <w:r>
        <w:t>在</w:t>
      </w:r>
      <w:r>
        <w:t>SW480</w:t>
      </w:r>
      <w:r/>
      <w:r>
        <w:t>细胞中的增殖能力</w:t>
      </w:r>
    </w:p>
    <w:p w:rsidR="0018722C">
      <w:pPr>
        <w:pStyle w:val="BodyText"/>
        <w:spacing w:line="343" w:lineRule="auto" w:before="135"/>
        <w:ind w:leftChars="0" w:left="801" w:rightChars="0" w:right="104" w:firstLineChars="0" w:firstLine="432"/>
        <w:jc w:val="both"/>
        <w:rPr>
          <w:rFonts w:ascii="宋体" w:eastAsia="宋体" w:hint="eastAsia"/>
        </w:rPr>
        <w:topLinePunct/>
      </w:pPr>
      <w:r>
        <w:rPr>
          <w:rFonts w:ascii="宋体" w:eastAsia="宋体" w:hint="eastAsia"/>
        </w:rPr>
        <w:t>对肿瘤细胞的靶向特异性是我们构建的溶瘤病毒特点之一，即在肿瘤细胞中具有高</w:t>
      </w:r>
      <w:r>
        <w:rPr>
          <w:rFonts w:ascii="宋体" w:eastAsia="宋体" w:hint="eastAsia"/>
          <w:spacing w:val="-4"/>
        </w:rPr>
        <w:t>增殖能力，而在正常细胞中没有增殖能力。我们将</w:t>
      </w:r>
      <w:r>
        <w:rPr>
          <w:spacing w:val="-2"/>
        </w:rPr>
        <w:t>NV-lipocalin </w:t>
      </w:r>
      <w:r>
        <w:t>2</w:t>
      </w:r>
      <w:r>
        <w:rPr>
          <w:rFonts w:ascii="宋体" w:eastAsia="宋体" w:hint="eastAsia"/>
          <w:spacing w:val="-6"/>
        </w:rPr>
        <w:t>分别感染</w:t>
      </w:r>
      <w:r>
        <w:t>SW480</w:t>
      </w:r>
      <w:r>
        <w:rPr>
          <w:rFonts w:ascii="宋体" w:eastAsia="宋体" w:hint="eastAsia"/>
        </w:rPr>
        <w:t>癌细</w:t>
      </w:r>
      <w:r>
        <w:rPr>
          <w:rFonts w:ascii="宋体" w:eastAsia="宋体" w:hint="eastAsia"/>
          <w:spacing w:val="-3"/>
        </w:rPr>
        <w:t>胞和正常细胞</w:t>
      </w:r>
      <w:r>
        <w:t>NHFL</w:t>
      </w:r>
      <w:r>
        <w:rPr>
          <w:rFonts w:ascii="宋体" w:eastAsia="宋体" w:hint="eastAsia"/>
          <w:spacing w:val="-1"/>
        </w:rPr>
        <w:t>，经过相同的时间后复测病毒滴度，发现感染</w:t>
      </w:r>
      <w:r>
        <w:t>SW480</w:t>
      </w:r>
      <w:r>
        <w:rPr>
          <w:rFonts w:ascii="宋体" w:eastAsia="宋体" w:hint="eastAsia"/>
        </w:rPr>
        <w:t>癌细胞组的</w:t>
      </w:r>
      <w:r>
        <w:rPr>
          <w:rFonts w:ascii="宋体" w:eastAsia="宋体" w:hint="eastAsia"/>
          <w:spacing w:val="-4"/>
        </w:rPr>
        <w:t>病毒滴度明显高于</w:t>
      </w:r>
      <w:r>
        <w:t>NHFL</w:t>
      </w:r>
      <w:r>
        <w:rPr>
          <w:rFonts w:ascii="宋体" w:eastAsia="宋体" w:hint="eastAsia"/>
          <w:spacing w:val="-4"/>
        </w:rPr>
        <w:t>组，并且随着感染时间的延长，病毒在两组之间的滴度差距越来越明显（</w:t>
      </w:r>
      <w:r>
        <w:rPr>
          <w:rFonts w:ascii="宋体" w:eastAsia="宋体" w:hint="eastAsia"/>
          <w:spacing w:val="-18"/>
        </w:rPr>
        <w:t>图</w:t>
      </w:r>
      <w:r>
        <w:t>1</w:t>
      </w:r>
      <w:r>
        <w:rPr>
          <w:spacing w:val="0"/>
        </w:rPr>
        <w:t>-</w:t>
      </w:r>
      <w:r>
        <w:t>2</w:t>
      </w:r>
      <w:r>
        <w:rPr>
          <w:spacing w:val="0"/>
        </w:rPr>
        <w:t>-1</w:t>
      </w:r>
      <w:r>
        <w:rPr>
          <w:rFonts w:ascii="宋体" w:eastAsia="宋体" w:hint="eastAsia"/>
          <w:spacing w:val="-60"/>
        </w:rPr>
        <w:t>）</w:t>
      </w:r>
      <w:r>
        <w:rPr>
          <w:rFonts w:ascii="宋体" w:eastAsia="宋体" w:hint="eastAsia"/>
        </w:rPr>
        <w:t>。</w:t>
      </w:r>
    </w:p>
    <w:p w:rsidR="00000000">
      <w:pPr>
        <w:pStyle w:val="aff7"/>
        <w:spacing w:line="240" w:lineRule="atLeast"/>
        <w:topLinePunct/>
      </w:pPr>
      <w:r>
        <w:drawing>
          <wp:inline>
            <wp:extent cx="3375126" cy="1828704"/>
            <wp:effectExtent l="0" t="0" r="0" b="0"/>
            <wp:docPr id="35" name="image21.png" descr=""/>
            <wp:cNvGraphicFramePr>
              <a:graphicFrameLocks noChangeAspect="1"/>
            </wp:cNvGraphicFramePr>
            <a:graphic>
              <a:graphicData uri="http://schemas.openxmlformats.org/drawingml/2006/picture">
                <pic:pic>
                  <pic:nvPicPr>
                    <pic:cNvPr id="36" name="image21.png"/>
                    <pic:cNvPicPr/>
                  </pic:nvPicPr>
                  <pic:blipFill>
                    <a:blip r:embed="rId30" cstate="print"/>
                    <a:stretch>
                      <a:fillRect/>
                    </a:stretch>
                  </pic:blipFill>
                  <pic:spPr>
                    <a:xfrm>
                      <a:off x="0" y="0"/>
                      <a:ext cx="3375126" cy="1828704"/>
                    </a:xfrm>
                    <a:prstGeom prst="rect">
                      <a:avLst/>
                    </a:prstGeom>
                  </pic:spPr>
                </pic:pic>
              </a:graphicData>
            </a:graphic>
          </wp:inline>
        </w:drawing>
      </w:r>
    </w:p>
    <w:p w:rsidR="0018722C">
      <w:pPr>
        <w:pStyle w:val="a9"/>
        <w:topLinePunct/>
      </w:pPr>
      <w:r>
        <w:rPr>
          <w:rFonts w:ascii="宋体" w:eastAsia="宋体" w:hint="eastAsia"/>
        </w:rPr>
        <w:t>图</w:t>
      </w:r>
      <w:r>
        <w:t>1</w:t>
      </w:r>
      <w:r>
        <w:t xml:space="preserve">  </w:t>
      </w:r>
      <w:r w:rsidRPr="00DB64CE">
        <w:t>-2-1 NV-lipocalin 2</w:t>
      </w:r>
      <w:r>
        <w:rPr>
          <w:rFonts w:ascii="宋体" w:eastAsia="宋体" w:hint="eastAsia"/>
        </w:rPr>
        <w:t>在</w:t>
      </w:r>
      <w:r>
        <w:t>SW480</w:t>
      </w:r>
      <w:r>
        <w:rPr>
          <w:rFonts w:ascii="宋体" w:eastAsia="宋体" w:hint="eastAsia"/>
        </w:rPr>
        <w:t>细胞中的增殖能力</w:t>
      </w:r>
    </w:p>
    <w:p w:rsidR="0018722C">
      <w:pPr>
        <w:pStyle w:val="3"/>
        <w:topLinePunct/>
        <w:ind w:left="200" w:hangingChars="200" w:hanging="200"/>
      </w:pPr>
      <w:bookmarkStart w:name="2. 结晶紫染色观察细胞毒性实验结果 " w:id="86"/>
      <w:bookmarkEnd w:id="86"/>
      <w:r>
        <w:t>2.</w:t>
      </w:r>
      <w:r>
        <w:t xml:space="preserve"> </w:t>
      </w:r>
      <w:bookmarkStart w:name="2. 结晶紫染色观察细胞毒性实验结果 " w:id="87"/>
      <w:bookmarkEnd w:id="87"/>
      <w:r>
        <w:t>结晶紫染色观察细胞毒性实验结果</w:t>
      </w:r>
    </w:p>
    <w:p w:rsidR="0018722C">
      <w:pPr>
        <w:topLinePunct/>
      </w:pPr>
      <w:r>
        <w:rPr>
          <w:rFonts w:ascii="宋体" w:eastAsia="宋体" w:hint="eastAsia"/>
        </w:rPr>
        <w:t>我们选用了大肠癌细胞</w:t>
      </w:r>
      <w:r>
        <w:t>SW480</w:t>
      </w:r>
      <w:r>
        <w:rPr>
          <w:rFonts w:ascii="宋体" w:eastAsia="宋体" w:hint="eastAsia"/>
        </w:rPr>
        <w:t>来观察</w:t>
      </w:r>
      <w:r>
        <w:t>NV-lipocalin </w:t>
      </w:r>
      <w:r>
        <w:t>2</w:t>
      </w:r>
      <w:r>
        <w:rPr>
          <w:rFonts w:ascii="宋体" w:eastAsia="宋体" w:hint="eastAsia"/>
        </w:rPr>
        <w:t>对肿瘤细胞的毒性作用。结果显</w:t>
      </w:r>
      <w:r>
        <w:rPr>
          <w:rFonts w:ascii="宋体" w:eastAsia="宋体" w:hint="eastAsia"/>
        </w:rPr>
        <w:t>示</w:t>
      </w:r>
      <w:r>
        <w:t>NV-lipocalin </w:t>
      </w:r>
      <w:r>
        <w:t>2</w:t>
      </w:r>
      <w:r>
        <w:rPr>
          <w:rFonts w:ascii="宋体" w:eastAsia="宋体" w:hint="eastAsia"/>
        </w:rPr>
        <w:t>对大肠癌细胞</w:t>
      </w:r>
      <w:r>
        <w:t>SW480</w:t>
      </w:r>
      <w:r>
        <w:rPr>
          <w:rFonts w:ascii="宋体" w:eastAsia="宋体" w:hint="eastAsia"/>
        </w:rPr>
        <w:t>敏感，以</w:t>
      </w:r>
      <w:r>
        <w:t>ZD55</w:t>
      </w:r>
      <w:r>
        <w:rPr>
          <w:rFonts w:ascii="宋体" w:eastAsia="宋体" w:hint="eastAsia"/>
        </w:rPr>
        <w:t>作为对照发现，虽然载体本身对</w:t>
      </w:r>
      <w:r>
        <w:rPr>
          <w:rFonts w:ascii="宋体" w:eastAsia="宋体" w:hint="eastAsia"/>
        </w:rPr>
        <w:t>肿瘤细胞有杀伤作用，但是当加入治疗基因后病毒的杀伤作用明显强于载体本身，随着</w:t>
      </w:r>
      <w:r>
        <w:rPr>
          <w:rFonts w:ascii="宋体" w:eastAsia="宋体" w:hint="eastAsia"/>
        </w:rPr>
        <w:t>病毒浓度的增加，这种杀伤力的优势愈发明显。我们同时在将取用</w:t>
      </w:r>
      <w:r>
        <w:t>NV-lipocalin </w:t>
      </w:r>
      <w:r>
        <w:t>2</w:t>
      </w:r>
      <w:r>
        <w:rPr>
          <w:rFonts w:ascii="宋体" w:eastAsia="宋体" w:hint="eastAsia"/>
        </w:rPr>
        <w:t>浓度</w:t>
      </w:r>
      <w:r>
        <w:rPr>
          <w:rFonts w:ascii="宋体" w:eastAsia="宋体" w:hint="eastAsia"/>
        </w:rPr>
        <w:t>减半的同时加入低剂量抗癌药物姜黄素和</w:t>
      </w:r>
      <w:r>
        <w:t>5</w:t>
      </w:r>
      <w:r>
        <w:t>-</w:t>
      </w:r>
      <w:r>
        <w:t>F</w:t>
      </w:r>
      <w:r>
        <w:t>U</w:t>
      </w:r>
      <w:r>
        <w:rPr>
          <w:rFonts w:ascii="宋体" w:eastAsia="宋体" w:hint="eastAsia"/>
        </w:rPr>
        <w:t>，结果发现姜黄素和</w:t>
      </w:r>
      <w:r>
        <w:t>5</w:t>
      </w:r>
      <w:r>
        <w:t>-</w:t>
      </w:r>
      <w:r>
        <w:t>F</w:t>
      </w:r>
      <w:r>
        <w:t>U</w:t>
      </w:r>
      <w:r>
        <w:rPr>
          <w:rFonts w:ascii="宋体" w:eastAsia="宋体" w:hint="eastAsia"/>
        </w:rPr>
        <w:t>对</w:t>
      </w:r>
      <w:r>
        <w:t>N</w:t>
      </w:r>
      <w:r>
        <w:t>V</w:t>
      </w:r>
      <w:r>
        <w:t>-</w:t>
      </w:r>
      <w:r>
        <w:t>l</w:t>
      </w:r>
      <w:r>
        <w:t>ipo</w:t>
      </w:r>
      <w:r>
        <w:t>ca</w:t>
      </w:r>
      <w:r>
        <w:t>lin</w:t>
      </w:r>
      <w:r>
        <w:rPr>
          <w:rFonts w:ascii="宋体" w:eastAsia="宋体" w:hint="eastAsia"/>
        </w:rPr>
        <w:t>都有协同杀伤作用，这值得我们进一步具体研究</w:t>
      </w:r>
      <w:r>
        <w:rPr>
          <w:rFonts w:ascii="宋体" w:eastAsia="宋体" w:hint="eastAsia"/>
        </w:rPr>
        <w:t>（</w:t>
      </w:r>
      <w:r>
        <w:rPr>
          <w:rFonts w:ascii="宋体" w:eastAsia="宋体" w:hint="eastAsia"/>
        </w:rPr>
        <w:t>图</w:t>
      </w:r>
      <w:r>
        <w:t>1</w:t>
      </w:r>
      <w:r>
        <w:t>-</w:t>
      </w:r>
      <w:r>
        <w:t>2</w:t>
      </w:r>
      <w:r>
        <w:t>-2</w:t>
      </w:r>
      <w:r>
        <w:rPr>
          <w:rFonts w:ascii="宋体" w:eastAsia="宋体" w:hint="eastAsia"/>
        </w:rPr>
        <w:t>）</w:t>
      </w:r>
      <w:r>
        <w:rPr>
          <w:rFonts w:ascii="宋体" w:eastAsia="宋体" w:hint="eastAsia"/>
        </w:rPr>
        <w:t>。</w:t>
      </w:r>
    </w:p>
    <w:p w:rsidR="0018722C">
      <w:pPr>
        <w:topLinePunct/>
      </w:pPr>
      <w:r>
        <w:rPr>
          <w:rFonts w:cstheme="minorBidi" w:hAnsiTheme="minorHAnsi" w:eastAsiaTheme="minorHAnsi" w:asciiTheme="minorHAnsi"/>
        </w:rPr>
        <w:t>41</w:t>
      </w:r>
    </w:p>
    <w:p w:rsidR="0018722C">
      <w:pPr>
        <w:pStyle w:val="affff5"/>
        <w:keepNext/>
        <w:topLinePunct/>
      </w:pPr>
      <w:r>
        <w:rPr>
          <w:sz w:val="20"/>
        </w:rPr>
        <w:drawing>
          <wp:inline distT="0" distB="0" distL="0" distR="0">
            <wp:extent cx="5381724" cy="3374136"/>
            <wp:effectExtent l="0" t="0" r="0" b="0"/>
            <wp:docPr id="37" name="image22.png" descr=""/>
            <wp:cNvGraphicFramePr>
              <a:graphicFrameLocks noChangeAspect="1"/>
            </wp:cNvGraphicFramePr>
            <a:graphic>
              <a:graphicData uri="http://schemas.openxmlformats.org/drawingml/2006/picture">
                <pic:pic>
                  <pic:nvPicPr>
                    <pic:cNvPr id="38" name="image22.png"/>
                    <pic:cNvPicPr/>
                  </pic:nvPicPr>
                  <pic:blipFill>
                    <a:blip r:embed="rId31" cstate="print"/>
                    <a:stretch>
                      <a:fillRect/>
                    </a:stretch>
                  </pic:blipFill>
                  <pic:spPr>
                    <a:xfrm>
                      <a:off x="0" y="0"/>
                      <a:ext cx="5381724" cy="3374136"/>
                    </a:xfrm>
                    <a:prstGeom prst="rect">
                      <a:avLst/>
                    </a:prstGeom>
                  </pic:spPr>
                </pic:pic>
              </a:graphicData>
            </a:graphic>
          </wp:inline>
        </w:drawing>
      </w:r>
      <w:r/>
    </w:p>
    <w:p w:rsidR="0018722C">
      <w:pPr>
        <w:pStyle w:val="a9"/>
        <w:topLinePunct/>
      </w:pPr>
      <w:r>
        <w:rPr>
          <w:rFonts w:ascii="宋体" w:eastAsia="宋体" w:hint="eastAsia"/>
        </w:rPr>
        <w:t>图</w:t>
      </w:r>
      <w:r>
        <w:t>1</w:t>
      </w:r>
      <w:r>
        <w:t xml:space="preserve">  </w:t>
      </w:r>
      <w:r w:rsidRPr="00DB64CE">
        <w:t>-2-2 NV-lipocalin 2</w:t>
      </w:r>
      <w:r>
        <w:rPr>
          <w:rFonts w:ascii="宋体" w:eastAsia="宋体" w:hint="eastAsia"/>
        </w:rPr>
        <w:t>对</w:t>
      </w:r>
      <w:r>
        <w:t>SW480</w:t>
      </w:r>
      <w:r>
        <w:rPr>
          <w:rFonts w:ascii="宋体" w:eastAsia="宋体" w:hint="eastAsia"/>
        </w:rPr>
        <w:t>细胞的毒性作用</w:t>
      </w:r>
    </w:p>
    <w:p w:rsidR="0018722C">
      <w:pPr>
        <w:pStyle w:val="a3"/>
        <w:topLinePunct/>
      </w:pPr>
      <w:r>
        <w:rPr>
          <w:rFonts w:ascii="宋体" w:eastAsia="宋体" w:hint="eastAsia"/>
        </w:rPr>
        <w:t>注：在</w:t>
      </w:r>
      <w:r>
        <w:t>NV+</w:t>
      </w:r>
      <w:r>
        <w:rPr>
          <w:rFonts w:ascii="宋体" w:eastAsia="宋体" w:hint="eastAsia"/>
        </w:rPr>
        <w:t>姜黄素和</w:t>
      </w:r>
      <w:r>
        <w:t>NV+5-FU</w:t>
      </w:r>
      <w:r>
        <w:rPr>
          <w:rFonts w:ascii="宋体" w:eastAsia="宋体" w:hint="eastAsia"/>
        </w:rPr>
        <w:t>组中</w:t>
      </w:r>
      <w:r>
        <w:t>NV-lipocalin</w:t>
      </w:r>
      <w:r>
        <w:rPr>
          <w:rFonts w:ascii="宋体" w:eastAsia="宋体" w:hint="eastAsia"/>
        </w:rPr>
        <w:t>浓度为上标值的</w:t>
      </w:r>
      <w:r>
        <w:t>50%</w:t>
      </w:r>
    </w:p>
    <w:p w:rsidR="0018722C">
      <w:pPr>
        <w:pStyle w:val="3"/>
        <w:topLinePunct/>
        <w:ind w:left="200" w:hangingChars="200" w:hanging="200"/>
      </w:pPr>
      <w:bookmarkStart w:name="3. NV-lipocalin 2对SW480肿瘤细胞毒力作用的形态学改变 " w:id="88"/>
      <w:bookmarkEnd w:id="88"/>
      <w:r>
        <w:t>3.</w:t>
      </w:r>
      <w:r>
        <w:t xml:space="preserve"> </w:t>
      </w:r>
      <w:bookmarkStart w:name="3. NV-lipocalin 2对SW480肿瘤细胞毒力作用的形态学改变 " w:id="89"/>
      <w:bookmarkEnd w:id="89"/>
      <w:r>
        <w:t>N</w:t>
      </w:r>
      <w:r>
        <w:t>V-lipocalin</w:t>
      </w:r>
      <w:r>
        <w:t> </w:t>
      </w:r>
      <w:r>
        <w:t>2</w:t>
      </w:r>
      <w:r/>
      <w:r>
        <w:t>对</w:t>
      </w:r>
      <w:r>
        <w:t>SW480</w:t>
      </w:r>
      <w:r/>
      <w:r>
        <w:t>肿瘤细胞毒力作用的形态学改变</w:t>
      </w:r>
    </w:p>
    <w:p w:rsidR="0018722C">
      <w:pPr>
        <w:topLinePunct/>
      </w:pPr>
      <w:r>
        <w:t>NV-lipocalin </w:t>
      </w:r>
      <w:r>
        <w:t>2</w:t>
      </w:r>
      <w:r>
        <w:rPr>
          <w:rFonts w:ascii="宋体" w:eastAsia="宋体" w:hint="eastAsia"/>
        </w:rPr>
        <w:t>感染</w:t>
      </w:r>
      <w:r>
        <w:t>SW480</w:t>
      </w:r>
      <w:r>
        <w:rPr>
          <w:rFonts w:ascii="宋体" w:eastAsia="宋体" w:hint="eastAsia"/>
        </w:rPr>
        <w:t>肿瘤细胞</w:t>
      </w:r>
      <w:r>
        <w:t>72h</w:t>
      </w:r>
      <w:r>
        <w:rPr>
          <w:rFonts w:ascii="宋体" w:eastAsia="宋体" w:hint="eastAsia"/>
        </w:rPr>
        <w:t>后，</w:t>
      </w:r>
      <w:r>
        <w:t>20MOI</w:t>
      </w:r>
      <w:r>
        <w:rPr>
          <w:rFonts w:ascii="宋体" w:eastAsia="宋体" w:hint="eastAsia"/>
        </w:rPr>
        <w:t>的病毒组可见到明显的细胞病</w:t>
      </w:r>
      <w:r>
        <w:rPr>
          <w:rFonts w:ascii="宋体" w:eastAsia="宋体" w:hint="eastAsia"/>
        </w:rPr>
        <w:t>变形态，从图可见大量细胞浮起变圆，带有折光性。而</w:t>
      </w:r>
      <w:r>
        <w:t>0MOI</w:t>
      </w:r>
      <w:r>
        <w:rPr>
          <w:rFonts w:ascii="宋体" w:eastAsia="宋体" w:hint="eastAsia"/>
        </w:rPr>
        <w:t>病毒感染组与</w:t>
      </w:r>
      <w:r>
        <w:t>1MOI</w:t>
      </w:r>
      <w:r>
        <w:rPr>
          <w:rFonts w:ascii="宋体" w:eastAsia="宋体" w:hint="eastAsia"/>
        </w:rPr>
        <w:t>细胞生长组之间形态学上无明显差异，细胞生长仍呈</w:t>
      </w:r>
      <w:r>
        <w:rPr>
          <w:rFonts w:ascii="宋体" w:eastAsia="宋体" w:hint="eastAsia"/>
        </w:rPr>
        <w:t>（</w:t>
      </w:r>
      <w:r>
        <w:rPr>
          <w:rFonts w:ascii="宋体" w:eastAsia="宋体" w:hint="eastAsia"/>
        </w:rPr>
        <w:t>图</w:t>
      </w:r>
      <w:r>
        <w:t>1-2-3</w:t>
      </w:r>
      <w:r>
        <w:rPr>
          <w:rFonts w:ascii="宋体" w:eastAsia="宋体" w:hint="eastAsia"/>
        </w:rPr>
        <w:t>）</w:t>
      </w:r>
      <w:r>
        <w:rPr>
          <w:rFonts w:ascii="宋体" w:eastAsia="宋体" w:hint="eastAsia"/>
        </w:rPr>
        <w:t>贴壁状态。同时分别于感</w:t>
      </w:r>
      <w:r>
        <w:rPr>
          <w:rFonts w:ascii="宋体" w:eastAsia="宋体" w:hint="eastAsia"/>
        </w:rPr>
        <w:t>染</w:t>
      </w:r>
      <w:r>
        <w:t>0</w:t>
      </w:r>
      <w:r>
        <w:rPr>
          <w:rFonts w:ascii="宋体" w:eastAsia="宋体" w:hint="eastAsia"/>
        </w:rPr>
        <w:t>、</w:t>
      </w:r>
      <w:r>
        <w:t>48</w:t>
      </w:r>
      <w:r>
        <w:rPr>
          <w:rFonts w:ascii="宋体" w:eastAsia="宋体" w:hint="eastAsia"/>
        </w:rPr>
        <w:t>、</w:t>
      </w:r>
      <w:r>
        <w:t>72h</w:t>
      </w:r>
      <w:r>
        <w:rPr>
          <w:rFonts w:ascii="宋体" w:eastAsia="宋体" w:hint="eastAsia"/>
        </w:rPr>
        <w:t>后同一视野下观察</w:t>
      </w:r>
      <w:r>
        <w:t>10MOI</w:t>
      </w:r>
      <w:r>
        <w:rPr>
          <w:rFonts w:ascii="宋体" w:eastAsia="宋体" w:hint="eastAsia"/>
        </w:rPr>
        <w:t>的</w:t>
      </w:r>
      <w:r>
        <w:t>NV-lipocalin</w:t>
      </w:r>
      <w:r>
        <w:t> 2</w:t>
      </w:r>
      <w:r>
        <w:rPr>
          <w:rFonts w:ascii="宋体" w:eastAsia="宋体" w:hint="eastAsia"/>
        </w:rPr>
        <w:t>对</w:t>
      </w:r>
      <w:r>
        <w:t>SW480</w:t>
      </w:r>
      <w:r>
        <w:rPr>
          <w:rFonts w:ascii="宋体" w:eastAsia="宋体" w:hint="eastAsia"/>
        </w:rPr>
        <w:t>肿瘤细胞毒力作用</w:t>
      </w:r>
      <w:r>
        <w:rPr>
          <w:rFonts w:ascii="宋体" w:eastAsia="宋体" w:hint="eastAsia"/>
        </w:rPr>
        <w:t>的形态学改变，也可以发现随病毒作用时间的延长，</w:t>
      </w:r>
      <w:r>
        <w:t>SW480</w:t>
      </w:r>
      <w:r/>
      <w:r w:rsidR="001852F3">
        <w:t xml:space="preserve">  </w:t>
      </w:r>
      <w:r>
        <w:rPr>
          <w:rFonts w:ascii="宋体" w:eastAsia="宋体" w:hint="eastAsia"/>
        </w:rPr>
        <w:t>细胞病变形态越来越明显，</w:t>
      </w:r>
      <w:r>
        <w:rPr>
          <w:rFonts w:ascii="宋体" w:eastAsia="宋体" w:hint="eastAsia"/>
        </w:rPr>
        <w:t>同时也可见到越来越多的肿瘤细胞发生</w:t>
      </w:r>
      <w:r>
        <w:rPr>
          <w:rFonts w:ascii="宋体" w:eastAsia="宋体" w:hint="eastAsia"/>
        </w:rPr>
        <w:t>图</w:t>
      </w:r>
      <w:r>
        <w:t>1-2-4</w:t>
      </w:r>
      <w:r>
        <w:rPr>
          <w:rFonts w:ascii="宋体" w:eastAsia="宋体" w:hint="eastAsia"/>
        </w:rPr>
        <w:t>所示的凋亡和坏死。因此，</w:t>
      </w:r>
      <w:r>
        <w:t>NV</w:t>
      </w:r>
      <w:r>
        <w:t> -</w:t>
      </w:r>
      <w:r>
        <w:t>lipocali</w:t>
      </w:r>
      <w:r>
        <w:t>n</w:t>
      </w:r>
    </w:p>
    <w:p w:rsidR="0018722C">
      <w:pPr>
        <w:topLinePunct/>
      </w:pPr>
      <w:r>
        <w:t>2</w:t>
      </w:r>
      <w:r>
        <w:rPr>
          <w:rFonts w:ascii="宋体" w:eastAsia="宋体" w:hint="eastAsia"/>
        </w:rPr>
        <w:t>对</w:t>
      </w:r>
      <w:r>
        <w:t>SW480</w:t>
      </w:r>
      <w:r>
        <w:rPr>
          <w:rFonts w:ascii="宋体" w:eastAsia="宋体" w:hint="eastAsia"/>
        </w:rPr>
        <w:t>肿瘤细胞毒力作用能随作用时间的延长而增强，在相同的感染时间内，高滴</w:t>
      </w:r>
      <w:r>
        <w:rPr>
          <w:rFonts w:ascii="宋体" w:eastAsia="宋体" w:hint="eastAsia"/>
        </w:rPr>
        <w:t>度的</w:t>
      </w:r>
      <w:r>
        <w:t>NV-lipocalin </w:t>
      </w:r>
      <w:r>
        <w:t>2</w:t>
      </w:r>
      <w:r>
        <w:rPr>
          <w:rFonts w:ascii="宋体" w:eastAsia="宋体" w:hint="eastAsia"/>
        </w:rPr>
        <w:t>作用强度高于低滴度的病毒，具有剂量依赖性。</w:t>
      </w:r>
    </w:p>
    <w:p w:rsidR="0018722C">
      <w:pPr>
        <w:topLinePunct/>
      </w:pPr>
      <w:r>
        <w:rPr>
          <w:rFonts w:cstheme="minorBidi" w:hAnsiTheme="minorHAnsi" w:eastAsiaTheme="minorHAnsi" w:asciiTheme="minorHAnsi"/>
        </w:rPr>
        <w:t>42</w:t>
      </w:r>
    </w:p>
    <w:p w:rsidR="0018722C">
      <w:pPr>
        <w:pStyle w:val="affff5"/>
        <w:keepNext/>
        <w:topLinePunct/>
      </w:pPr>
      <w:r>
        <w:rPr>
          <w:sz w:val="20"/>
        </w:rPr>
        <w:drawing>
          <wp:inline distT="0" distB="0" distL="0" distR="0">
            <wp:extent cx="5494500" cy="3145351"/>
            <wp:effectExtent l="0" t="0" r="0" b="0"/>
            <wp:docPr id="39" name="image23.jpeg" descr=""/>
            <wp:cNvGraphicFramePr>
              <a:graphicFrameLocks noChangeAspect="1"/>
            </wp:cNvGraphicFramePr>
            <a:graphic>
              <a:graphicData uri="http://schemas.openxmlformats.org/drawingml/2006/picture">
                <pic:pic>
                  <pic:nvPicPr>
                    <pic:cNvPr id="40" name="image23.jpeg"/>
                    <pic:cNvPicPr/>
                  </pic:nvPicPr>
                  <pic:blipFill>
                    <a:blip r:embed="rId32" cstate="print"/>
                    <a:stretch>
                      <a:fillRect/>
                    </a:stretch>
                  </pic:blipFill>
                  <pic:spPr>
                    <a:xfrm>
                      <a:off x="0" y="0"/>
                      <a:ext cx="5949064" cy="3405568"/>
                    </a:xfrm>
                    <a:prstGeom prst="rect">
                      <a:avLst/>
                    </a:prstGeom>
                  </pic:spPr>
                </pic:pic>
              </a:graphicData>
            </a:graphic>
          </wp:inline>
        </w:drawing>
      </w:r>
      <w:r/>
    </w:p>
    <w:p w:rsidR="0018722C">
      <w:pPr>
        <w:pStyle w:val="a9"/>
        <w:topLinePunct/>
      </w:pPr>
      <w:r>
        <w:rPr>
          <w:rFonts w:ascii="宋体" w:hAnsi="宋体" w:eastAsia="宋体" w:hint="eastAsia"/>
        </w:rPr>
        <w:t>图</w:t>
      </w:r>
      <w:r>
        <w:t>1</w:t>
      </w:r>
      <w:r>
        <w:t xml:space="preserve">  </w:t>
      </w:r>
      <w:r w:rsidRPr="00DB64CE">
        <w:t>-2-3 NV-lipocalin 2</w:t>
      </w:r>
      <w:r>
        <w:rPr>
          <w:rFonts w:ascii="宋体" w:hAnsi="宋体" w:eastAsia="宋体" w:hint="eastAsia"/>
        </w:rPr>
        <w:t>感染</w:t>
      </w:r>
      <w:r>
        <w:t>SW480</w:t>
      </w:r>
      <w:r>
        <w:rPr>
          <w:rFonts w:ascii="宋体" w:hAnsi="宋体" w:eastAsia="宋体" w:hint="eastAsia"/>
        </w:rPr>
        <w:t>肿瘤细胞</w:t>
      </w:r>
      <w:r>
        <w:t>72h</w:t>
      </w:r>
      <w:r>
        <w:rPr>
          <w:rFonts w:ascii="宋体" w:hAnsi="宋体" w:eastAsia="宋体" w:hint="eastAsia"/>
        </w:rPr>
        <w:t>后不同滴度病毒的毒力作用</w:t>
      </w:r>
      <w:r>
        <w:t>(</w:t>
      </w:r>
      <w:r>
        <w:t>×100</w:t>
      </w:r>
      <w:r>
        <w:t>)</w:t>
      </w:r>
    </w:p>
    <w:p w:rsidR="0018722C">
      <w:pPr>
        <w:topLinePunct/>
      </w:pPr>
      <w:r>
        <w:rPr>
          <w:rFonts w:ascii="宋体" w:hAnsi="宋体"/>
        </w:rPr>
        <w:t>①</w:t>
      </w:r>
      <w:r>
        <w:t>0</w:t>
      </w:r>
      <w:r>
        <w:t> </w:t>
      </w:r>
      <w:r>
        <w:t>MOI</w:t>
      </w:r>
      <w:r>
        <w:rPr>
          <w:rFonts w:ascii="宋体" w:hAnsi="宋体"/>
        </w:rPr>
        <w:t>②</w:t>
      </w:r>
      <w:r>
        <w:t>1</w:t>
      </w:r>
      <w:r>
        <w:t> </w:t>
      </w:r>
      <w:r>
        <w:t>MOI</w:t>
      </w:r>
      <w:r>
        <w:rPr>
          <w:rFonts w:ascii="宋体" w:hAnsi="宋体"/>
        </w:rPr>
        <w:t>③</w:t>
      </w:r>
      <w:r>
        <w:t>5</w:t>
      </w:r>
      <w:r>
        <w:t> </w:t>
      </w:r>
      <w:r>
        <w:t>MOI</w:t>
      </w:r>
      <w:r>
        <w:rPr>
          <w:rFonts w:ascii="宋体" w:hAnsi="宋体"/>
        </w:rPr>
        <w:t>④</w:t>
      </w:r>
      <w:r>
        <w:t>10</w:t>
      </w:r>
      <w:r>
        <w:t> </w:t>
      </w:r>
      <w:r>
        <w:t>MOI</w:t>
      </w:r>
      <w:r>
        <w:rPr>
          <w:rFonts w:ascii="宋体" w:hAnsi="宋体"/>
        </w:rPr>
        <w:t>⑤</w:t>
      </w:r>
      <w:r>
        <w:t>20 MOI</w:t>
      </w:r>
    </w:p>
    <w:p w:rsidR="0018722C">
      <w:pPr>
        <w:pStyle w:val="aff7"/>
        <w:topLinePunct/>
      </w:pPr>
      <w:r>
        <w:drawing>
          <wp:inline>
            <wp:extent cx="4899009" cy="3424713"/>
            <wp:effectExtent l="0" t="0" r="0" b="0"/>
            <wp:docPr id="41" name="image24.jpeg" descr=""/>
            <wp:cNvGraphicFramePr>
              <a:graphicFrameLocks noChangeAspect="1"/>
            </wp:cNvGraphicFramePr>
            <a:graphic>
              <a:graphicData uri="http://schemas.openxmlformats.org/drawingml/2006/picture">
                <pic:pic>
                  <pic:nvPicPr>
                    <pic:cNvPr id="42" name="image24.jpeg"/>
                    <pic:cNvPicPr/>
                  </pic:nvPicPr>
                  <pic:blipFill>
                    <a:blip r:embed="rId33" cstate="print"/>
                    <a:stretch>
                      <a:fillRect/>
                    </a:stretch>
                  </pic:blipFill>
                  <pic:spPr>
                    <a:xfrm>
                      <a:off x="0" y="0"/>
                      <a:ext cx="4899009" cy="3424713"/>
                    </a:xfrm>
                    <a:prstGeom prst="rect">
                      <a:avLst/>
                    </a:prstGeom>
                  </pic:spPr>
                </pic:pic>
              </a:graphicData>
            </a:graphic>
          </wp:inline>
        </w:drawing>
      </w:r>
    </w:p>
    <w:p w:rsidR="0018722C">
      <w:pPr>
        <w:pStyle w:val="a9"/>
        <w:topLinePunct/>
      </w:pPr>
      <w:r>
        <w:rPr>
          <w:rFonts w:ascii="宋体" w:hAnsi="宋体" w:eastAsia="宋体" w:hint="eastAsia"/>
        </w:rPr>
        <w:t>图</w:t>
      </w:r>
      <w:r>
        <w:rPr>
          <w:rFonts w:ascii="宋体" w:hAnsi="宋体" w:eastAsia="宋体" w:hint="eastAsia"/>
        </w:rPr>
        <w:t> </w:t>
      </w:r>
      <w:r>
        <w:t>1</w:t>
      </w:r>
      <w:r>
        <w:t xml:space="preserve">  </w:t>
      </w:r>
      <w:r w:rsidRPr="00DB64CE">
        <w:t>-2-4</w:t>
      </w:r>
      <w:r>
        <w:t> </w:t>
      </w:r>
      <w:r>
        <w:t>10</w:t>
      </w:r>
      <w:r>
        <w:t> </w:t>
      </w:r>
      <w:r>
        <w:t>MOI</w:t>
      </w:r>
      <w:r/>
      <w:r>
        <w:rPr>
          <w:rFonts w:ascii="宋体" w:hAnsi="宋体" w:eastAsia="宋体" w:hint="eastAsia"/>
        </w:rPr>
        <w:t>的</w:t>
      </w:r>
      <w:r>
        <w:t>NV-lipocalin</w:t>
      </w:r>
      <w:r>
        <w:t> </w:t>
      </w:r>
      <w:r>
        <w:t>2</w:t>
      </w:r>
      <w:r/>
      <w:r>
        <w:rPr>
          <w:rFonts w:ascii="宋体" w:hAnsi="宋体" w:eastAsia="宋体" w:hint="eastAsia"/>
        </w:rPr>
        <w:t>对</w:t>
      </w:r>
      <w:r>
        <w:t>SW480</w:t>
      </w:r>
      <w:r/>
      <w:r>
        <w:rPr>
          <w:rFonts w:ascii="宋体" w:hAnsi="宋体" w:eastAsia="宋体" w:hint="eastAsia"/>
        </w:rPr>
        <w:t>肿瘤细胞毒力作用的时间依赖性</w:t>
      </w:r>
      <w:r>
        <w:t>(</w:t>
      </w:r>
      <w:r>
        <w:t xml:space="preserve">×100</w:t>
      </w:r>
      <w:r>
        <w:t>)</w:t>
      </w:r>
      <w:r>
        <w:t xml:space="preserve"> 1:</w:t>
      </w:r>
      <w:r>
        <w:t> </w:t>
      </w:r>
      <w:r>
        <w:t>0h</w:t>
      </w:r>
      <w:r w:rsidRPr="00000000">
        <w:tab/>
        <w:t>2: 24h</w:t>
      </w:r>
      <w:r w:rsidRPr="00000000">
        <w:tab/>
        <w:t>3:48h</w:t>
      </w:r>
      <w:r w:rsidRPr="00000000">
        <w:tab/>
        <w:t>4:72h</w:t>
      </w:r>
    </w:p>
    <w:p w:rsidR="0018722C">
      <w:pPr>
        <w:pStyle w:val="3"/>
        <w:topLinePunct/>
        <w:ind w:left="200" w:hangingChars="200" w:hanging="200"/>
      </w:pPr>
      <w:bookmarkStart w:name="4. MTT试验 " w:id="90"/>
      <w:bookmarkEnd w:id="90"/>
      <w:r>
        <w:t>4.</w:t>
      </w:r>
      <w:r>
        <w:t xml:space="preserve"> </w:t>
      </w:r>
      <w:bookmarkStart w:name="4. MTT试验 " w:id="91"/>
      <w:bookmarkEnd w:id="91"/>
      <w:r>
        <w:t>M</w:t>
      </w:r>
      <w:r>
        <w:t>TT</w:t>
      </w:r>
      <w:r/>
      <w:r>
        <w:t>试验</w:t>
      </w:r>
    </w:p>
    <w:p w:rsidR="0018722C">
      <w:pPr>
        <w:topLinePunct/>
      </w:pPr>
      <w:r>
        <w:rPr>
          <w:rFonts w:cstheme="minorBidi" w:hAnsiTheme="minorHAnsi" w:eastAsiaTheme="minorHAnsi" w:asciiTheme="minorHAnsi"/>
        </w:rPr>
        <w:t>43</w:t>
      </w:r>
    </w:p>
    <w:p w:rsidR="0018722C">
      <w:pPr>
        <w:topLinePunct/>
      </w:pPr>
      <w:r>
        <w:rPr>
          <w:rFonts w:ascii="宋体" w:eastAsia="宋体" w:hint="eastAsia"/>
        </w:rPr>
        <w:t>病毒感染</w:t>
      </w:r>
      <w:r>
        <w:t>SW480</w:t>
      </w:r>
      <w:r>
        <w:rPr>
          <w:rFonts w:ascii="宋体" w:eastAsia="宋体" w:hint="eastAsia"/>
        </w:rPr>
        <w:t>细胞</w:t>
      </w:r>
      <w:r>
        <w:t>48</w:t>
      </w:r>
      <w:r>
        <w:rPr>
          <w:rFonts w:ascii="宋体" w:eastAsia="宋体" w:hint="eastAsia"/>
        </w:rPr>
        <w:t>、</w:t>
      </w:r>
      <w:r>
        <w:t>72h</w:t>
      </w:r>
      <w:r>
        <w:rPr>
          <w:rFonts w:ascii="宋体" w:eastAsia="宋体" w:hint="eastAsia"/>
        </w:rPr>
        <w:t>后，不同的病毒滴度对肿瘤细胞的生长抑制存在着</w:t>
      </w:r>
      <w:r>
        <w:rPr>
          <w:rFonts w:ascii="宋体" w:eastAsia="宋体" w:hint="eastAsia"/>
        </w:rPr>
        <w:t>显著的差异。无论是</w:t>
      </w:r>
      <w:r>
        <w:t>NV-lipocalin </w:t>
      </w:r>
      <w:r>
        <w:t>2</w:t>
      </w:r>
      <w:r>
        <w:rPr>
          <w:rFonts w:ascii="宋体" w:eastAsia="宋体" w:hint="eastAsia"/>
        </w:rPr>
        <w:t>组还是</w:t>
      </w:r>
      <w:r>
        <w:t>ZD55</w:t>
      </w:r>
      <w:r>
        <w:rPr>
          <w:rFonts w:ascii="宋体" w:eastAsia="宋体" w:hint="eastAsia"/>
        </w:rPr>
        <w:t>组，高滴度组的细胞存活率明显低于低</w:t>
      </w:r>
      <w:r>
        <w:rPr>
          <w:rFonts w:ascii="宋体" w:eastAsia="宋体" w:hint="eastAsia"/>
        </w:rPr>
        <w:t>滴度组，其中</w:t>
      </w:r>
      <w:r>
        <w:t>NV-lipocalin </w:t>
      </w:r>
      <w:r>
        <w:t>2</w:t>
      </w:r>
      <w:r>
        <w:rPr>
          <w:rFonts w:ascii="宋体" w:eastAsia="宋体" w:hint="eastAsia"/>
        </w:rPr>
        <w:t>组中，在感染相同的时间内，</w:t>
      </w:r>
      <w:r>
        <w:t>20MIO</w:t>
      </w:r>
      <w:r>
        <w:rPr>
          <w:rFonts w:ascii="宋体" w:eastAsia="宋体" w:hint="eastAsia"/>
        </w:rPr>
        <w:t>时，细胞存活率为</w:t>
      </w:r>
      <w:r>
        <w:t>20</w:t>
      </w:r>
      <w:r>
        <w:t>.</w:t>
      </w:r>
      <w:r>
        <w:t>2</w:t>
      </w:r>
      <w:r>
        <w:t>7</w:t>
      </w:r>
    </w:p>
    <w:p w:rsidR="0018722C">
      <w:pPr>
        <w:topLinePunct/>
      </w:pPr>
      <w:r>
        <w:rPr>
          <w:rFonts w:ascii="宋体" w:eastAsia="宋体" w:hint="eastAsia"/>
        </w:rPr>
        <w:t>％，而</w:t>
      </w:r>
      <w:r>
        <w:t>1 MIO</w:t>
      </w:r>
      <w:r>
        <w:rPr>
          <w:rFonts w:ascii="宋体" w:eastAsia="宋体" w:hint="eastAsia"/>
        </w:rPr>
        <w:t>时，细胞存活率为</w:t>
      </w:r>
      <w:r>
        <w:t>72</w:t>
      </w:r>
      <w:r>
        <w:t>.</w:t>
      </w:r>
      <w:r>
        <w:t>40</w:t>
      </w:r>
      <w:r>
        <w:rPr>
          <w:rFonts w:ascii="宋体" w:eastAsia="宋体" w:hint="eastAsia"/>
        </w:rPr>
        <w:t>％。通过</w:t>
      </w:r>
      <w:r>
        <w:t>NV-lipocalin</w:t>
      </w:r>
      <w:r>
        <w:t> 2</w:t>
      </w:r>
      <w:r>
        <w:rPr>
          <w:rFonts w:ascii="宋体" w:eastAsia="宋体" w:hint="eastAsia"/>
        </w:rPr>
        <w:t>组与</w:t>
      </w:r>
      <w:r>
        <w:t>ZD55</w:t>
      </w:r>
      <w:r>
        <w:rPr>
          <w:rFonts w:ascii="宋体" w:eastAsia="宋体" w:hint="eastAsia"/>
        </w:rPr>
        <w:t>组比较可以发</w:t>
      </w:r>
      <w:r>
        <w:rPr>
          <w:rFonts w:ascii="宋体" w:eastAsia="宋体" w:hint="eastAsia"/>
        </w:rPr>
        <w:t>现，相同滴度的</w:t>
      </w:r>
      <w:r>
        <w:t>ZD</w:t>
      </w:r>
      <w:r>
        <w:t>55</w:t>
      </w:r>
      <w:r>
        <w:rPr>
          <w:rFonts w:ascii="宋体" w:eastAsia="宋体" w:hint="eastAsia"/>
        </w:rPr>
        <w:t>对细胞生长的抑制效果明显低于</w:t>
      </w:r>
      <w:r>
        <w:t>N</w:t>
      </w:r>
      <w:r>
        <w:t>V</w:t>
      </w:r>
      <w:r>
        <w:t>-</w:t>
      </w:r>
      <w:r>
        <w:t>lipo</w:t>
      </w:r>
      <w:r>
        <w:t>ca</w:t>
      </w:r>
      <w:r>
        <w:t>lin </w:t>
      </w:r>
      <w:r>
        <w:t>2</w:t>
      </w:r>
      <w:r>
        <w:rPr>
          <w:rFonts w:ascii="宋体" w:eastAsia="宋体" w:hint="eastAsia"/>
        </w:rPr>
        <w:t>（</w:t>
      </w:r>
      <w:r>
        <w:rPr>
          <w:rFonts w:ascii="宋体" w:eastAsia="宋体" w:hint="eastAsia"/>
        </w:rPr>
        <w:t>图</w:t>
      </w:r>
      <w:r>
        <w:t>1</w:t>
      </w:r>
      <w:r>
        <w:t>-</w:t>
      </w:r>
      <w:r>
        <w:t>2</w:t>
      </w:r>
      <w:r>
        <w:t>-5</w:t>
      </w:r>
      <w:r>
        <w:rPr>
          <w:rFonts w:ascii="宋体" w:eastAsia="宋体" w:hint="eastAsia"/>
        </w:rPr>
        <w:t>）</w:t>
      </w:r>
      <w:r>
        <w:rPr>
          <w:rFonts w:ascii="宋体" w:eastAsia="宋体" w:hint="eastAsia"/>
        </w:rPr>
        <w:t>。同时</w:t>
      </w:r>
      <w:r>
        <w:rPr>
          <w:rFonts w:ascii="宋体" w:eastAsia="宋体" w:hint="eastAsia"/>
        </w:rPr>
        <w:t>病毒对肿瘤细胞生长抑制作用能随时间的延长而不断的增强，</w:t>
      </w:r>
      <w:r>
        <w:t>5MOI </w:t>
      </w:r>
      <w:r>
        <w:t>NV-lipocalin </w:t>
      </w:r>
      <w:r>
        <w:t>2</w:t>
      </w:r>
      <w:r>
        <w:rPr>
          <w:rFonts w:ascii="宋体" w:eastAsia="宋体" w:hint="eastAsia"/>
        </w:rPr>
        <w:t>感</w:t>
      </w:r>
      <w:r>
        <w:rPr>
          <w:rFonts w:ascii="宋体" w:eastAsia="宋体" w:hint="eastAsia"/>
        </w:rPr>
        <w:t>染</w:t>
      </w:r>
    </w:p>
    <w:p w:rsidR="0018722C">
      <w:pPr>
        <w:topLinePunct/>
      </w:pPr>
      <w:r>
        <w:t>48</w:t>
      </w:r>
      <w:r>
        <w:rPr>
          <w:rFonts w:ascii="宋体" w:eastAsia="宋体" w:hint="eastAsia"/>
        </w:rPr>
        <w:t>小时后，肿瘤细胞存活率为</w:t>
      </w:r>
      <w:r>
        <w:t>51</w:t>
      </w:r>
      <w:r>
        <w:t>.</w:t>
      </w:r>
      <w:r>
        <w:t>217</w:t>
      </w:r>
      <w:r>
        <w:rPr>
          <w:rFonts w:ascii="宋体" w:eastAsia="宋体" w:hint="eastAsia"/>
        </w:rPr>
        <w:t>％，而</w:t>
      </w:r>
      <w:r>
        <w:t>96</w:t>
      </w:r>
      <w:r>
        <w:rPr>
          <w:rFonts w:ascii="宋体" w:eastAsia="宋体" w:hint="eastAsia"/>
        </w:rPr>
        <w:t>小时后，细胞存活率可降至为</w:t>
      </w:r>
      <w:r>
        <w:t>12</w:t>
      </w:r>
      <w:r>
        <w:t>.</w:t>
      </w:r>
      <w:r>
        <w:t>23</w:t>
      </w:r>
      <w:r>
        <w:rPr>
          <w:rFonts w:ascii="宋体" w:eastAsia="宋体" w:hint="eastAsia"/>
        </w:rPr>
        <w:t>％</w:t>
      </w:r>
      <w:r>
        <w:rPr>
          <w:rFonts w:ascii="宋体" w:eastAsia="宋体" w:hint="eastAsia"/>
        </w:rPr>
        <w:t>（</w:t>
      </w:r>
      <w:r>
        <w:rPr>
          <w:rFonts w:ascii="宋体" w:eastAsia="宋体" w:hint="eastAsia"/>
        </w:rPr>
        <w:t>图</w:t>
      </w:r>
    </w:p>
    <w:p w:rsidR="0018722C">
      <w:pPr>
        <w:topLinePunct/>
      </w:pPr>
      <w:r>
        <w:t>1</w:t>
      </w:r>
      <w:r>
        <w:t>-</w:t>
      </w:r>
      <w:r>
        <w:t>2</w:t>
      </w:r>
      <w:r>
        <w:t>-6</w:t>
      </w:r>
      <w:r>
        <w:rPr>
          <w:rFonts w:ascii="宋体" w:eastAsia="宋体" w:hint="eastAsia"/>
          <w:rFonts w:ascii="宋体" w:eastAsia="宋体" w:hint="eastAsia"/>
          <w:spacing w:val="-60"/>
        </w:rPr>
        <w:t>)</w:t>
      </w:r>
      <w:r>
        <w:rPr>
          <w:rFonts w:ascii="宋体" w:eastAsia="宋体" w:hint="eastAsia"/>
        </w:rPr>
        <w:t>。</w:t>
      </w:r>
    </w:p>
    <w:p w:rsidR="0018722C">
      <w:pPr>
        <w:pStyle w:val="aff7"/>
        <w:topLinePunct/>
      </w:pPr>
      <w:r>
        <w:pict>
          <v:group style="margin-left:150.059998pt;margin-top:8.105421pt;width:322.8pt;height:211.45pt;mso-position-horizontal-relative:page;mso-position-vertical-relative:paragraph;z-index:2752;mso-wrap-distance-left:0;mso-wrap-distance-right:0" coordorigin="3001,162" coordsize="6456,4229">
            <v:rect style="position:absolute;left:3801;top:852;width:4426;height:2796" filled="true" fillcolor="#bfbfbf" stroked="false">
              <v:fill type="solid"/>
            </v:rect>
            <v:rect style="position:absolute;left:3801;top:852;width:4426;height:2796" filled="false" stroked="true" strokeweight="12" strokecolor="#808080">
              <v:stroke dashstyle="solid"/>
            </v:rect>
            <v:shape style="position:absolute;left:3801;top:852;width:41;height:2796" coordorigin="3802,852" coordsize="41,2796" path="m3802,852l3802,3648,3842,3648e" filled="false" stroked="true" strokeweight=".12pt" strokecolor="#000000">
              <v:path arrowok="t"/>
              <v:stroke dashstyle="solid"/>
            </v:shape>
            <v:line style="position:absolute" from="3802,3175" to="3842,3175" stroked="true" strokeweight=".12pt" strokecolor="#000000">
              <v:stroke dashstyle="solid"/>
            </v:line>
            <v:line style="position:absolute" from="3802,2717" to="3842,2717" stroked="true" strokeweight=".12pt" strokecolor="#000000">
              <v:stroke dashstyle="solid"/>
            </v:line>
            <v:line style="position:absolute" from="3802,2242" to="3842,2242" stroked="true" strokeweight=".12pt" strokecolor="#000000">
              <v:stroke dashstyle="solid"/>
            </v:line>
            <v:line style="position:absolute" from="3802,1783" to="3842,1783" stroked="true" strokeweight=".12pt" strokecolor="#000000">
              <v:stroke dashstyle="solid"/>
            </v:line>
            <v:line style="position:absolute" from="3802,1311" to="3842,1311" stroked="true" strokeweight=".12pt" strokecolor="#000000">
              <v:stroke dashstyle="solid"/>
            </v:line>
            <v:line style="position:absolute" from="3802,852" to="3842,852" stroked="true" strokeweight=".12pt" strokecolor="#000000">
              <v:stroke dashstyle="solid"/>
            </v:line>
            <v:line style="position:absolute" from="3802,3648" to="8227,3648" stroked="true" strokeweight=".12pt" strokecolor="#000000">
              <v:stroke dashstyle="solid"/>
            </v:line>
            <v:line style="position:absolute" from="3802,3648" to="3802,3607" stroked="true" strokeweight=".12pt" strokecolor="#000000">
              <v:stroke dashstyle="solid"/>
            </v:line>
            <v:line style="position:absolute" from="4428,3648" to="4428,3607" stroked="true" strokeweight=".12pt" strokecolor="#000000">
              <v:stroke dashstyle="solid"/>
            </v:line>
            <v:line style="position:absolute" from="5069,3648" to="5069,3607" stroked="true" strokeweight=".12pt" strokecolor="#000000">
              <v:stroke dashstyle="solid"/>
            </v:line>
            <v:line style="position:absolute" from="5693,3648" to="5693,3607" stroked="true" strokeweight=".12pt" strokecolor="#000000">
              <v:stroke dashstyle="solid"/>
            </v:line>
            <v:line style="position:absolute" from="6334,3648" to="6334,3607" stroked="true" strokeweight=".12pt" strokecolor="#000000">
              <v:stroke dashstyle="solid"/>
            </v:line>
            <v:line style="position:absolute" from="6960,3648" to="6960,3607" stroked="true" strokeweight=".12pt" strokecolor="#000000">
              <v:stroke dashstyle="solid"/>
            </v:line>
            <v:line style="position:absolute" from="7601,3648" to="7601,3607" stroked="true" strokeweight=".12pt" strokecolor="#000000">
              <v:stroke dashstyle="solid"/>
            </v:line>
            <v:line style="position:absolute" from="8227,3648" to="8227,3607" stroked="true" strokeweight=".12pt" strokecolor="#000000">
              <v:stroke dashstyle="solid"/>
            </v:line>
            <v:shape style="position:absolute;left:4120;top:1324;width:3159;height:1085" coordorigin="4121,1325" coordsize="3159,1085" path="m4121,1325l4747,1505,5388,1687,6014,1882,6641,2103,7279,2410e" filled="false" stroked="true" strokeweight="12" strokecolor="#000080">
              <v:path arrowok="t"/>
              <v:stroke dashstyle="solid"/>
            </v:shape>
            <v:shape style="position:absolute;left:4120;top:1324;width:3159;height:1697" coordorigin="4121,1325" coordsize="3159,1697" path="m4121,1325l4747,1548,5388,1951,6014,2340,6641,2674,7279,3022e" filled="false" stroked="true" strokeweight="12" strokecolor="#ff00ff">
              <v:path arrowok="t"/>
              <v:stroke dashstyle="solid"/>
            </v:shape>
            <v:shape style="position:absolute;left:4080;top:1281;width:84;height:84" coordorigin="4080,1282" coordsize="84,84" path="m4121,1366l4080,1325,4121,1282,4164,1325,4121,1366xe" filled="true" fillcolor="#000080" stroked="false">
              <v:path arrowok="t"/>
              <v:fill type="solid"/>
            </v:shape>
            <v:shape style="position:absolute;left:4080;top:1281;width:84;height:84" coordorigin="4080,1282" coordsize="84,84" path="m4121,1282l4164,1325,4121,1366,4080,1325,4121,1282xe" filled="false" stroked="true" strokeweight="12" strokecolor="#000080">
              <v:path arrowok="t"/>
              <v:stroke dashstyle="solid"/>
            </v:shape>
            <v:shape style="position:absolute;left:4706;top:1464;width:84;height:84" coordorigin="4706,1464" coordsize="84,84" path="m4747,1548l4706,1505,4747,1464,4790,1505,4747,1548xe" filled="true" fillcolor="#000080" stroked="false">
              <v:path arrowok="t"/>
              <v:fill type="solid"/>
            </v:shape>
            <v:shape style="position:absolute;left:4706;top:1464;width:84;height:84" coordorigin="4706,1464" coordsize="84,84" path="m4747,1464l4790,1505,4747,1548,4706,1505,4747,1464xe" filled="false" stroked="true" strokeweight="12" strokecolor="#000080">
              <v:path arrowok="t"/>
              <v:stroke dashstyle="solid"/>
            </v:shape>
            <v:shape style="position:absolute;left:5344;top:1644;width:84;height:84" coordorigin="5345,1644" coordsize="84,84" path="m5388,1728l5345,1687,5388,1644,5429,1687,5388,1728xe" filled="true" fillcolor="#000080" stroked="false">
              <v:path arrowok="t"/>
              <v:fill type="solid"/>
            </v:shape>
            <v:shape style="position:absolute;left:5344;top:1644;width:84;height:84" coordorigin="5345,1644" coordsize="84,84" path="m5388,1644l5429,1687,5388,1728,5345,1687,5388,1644xe" filled="false" stroked="true" strokeweight="12" strokecolor="#000080">
              <v:path arrowok="t"/>
              <v:stroke dashstyle="solid"/>
            </v:shape>
            <v:shape style="position:absolute;left:5971;top:1838;width:84;height:84" coordorigin="5971,1839" coordsize="84,84" path="m6014,1923l5971,1882,6014,1839,6055,1882,6014,1923xe" filled="true" fillcolor="#000080" stroked="false">
              <v:path arrowok="t"/>
              <v:fill type="solid"/>
            </v:shape>
            <v:shape style="position:absolute;left:5971;top:1838;width:84;height:84" coordorigin="5971,1839" coordsize="84,84" path="m6014,1839l6055,1882,6014,1923,5971,1882,6014,1839xe" filled="false" stroked="true" strokeweight="12" strokecolor="#000080">
              <v:path arrowok="t"/>
              <v:stroke dashstyle="solid"/>
            </v:shape>
            <v:shape style="position:absolute;left:6597;top:2061;width:84;height:84" coordorigin="6598,2062" coordsize="84,84" path="m6641,2146l6598,2103,6641,2062,6682,2103,6641,2146xe" filled="true" fillcolor="#000080" stroked="false">
              <v:path arrowok="t"/>
              <v:fill type="solid"/>
            </v:shape>
            <v:shape style="position:absolute;left:6597;top:2061;width:84;height:84" coordorigin="6598,2062" coordsize="84,84" path="m6641,2062l6682,2103,6641,2146,6598,2103,6641,2062xe" filled="false" stroked="true" strokeweight="12" strokecolor="#000080">
              <v:path arrowok="t"/>
              <v:stroke dashstyle="solid"/>
            </v:shape>
            <v:shape style="position:absolute;left:7238;top:2368;width:84;height:82" coordorigin="7238,2369" coordsize="84,82" path="m7279,2451l7238,2410,7279,2369,7322,2410,7279,2451xe" filled="true" fillcolor="#000080" stroked="false">
              <v:path arrowok="t"/>
              <v:fill type="solid"/>
            </v:shape>
            <v:shape style="position:absolute;left:7238;top:2368;width:84;height:82" coordorigin="7238,2369" coordsize="84,82" path="m7279,2369l7322,2410,7279,2451,7238,2410,7279,2369xe" filled="false" stroked="true" strokeweight="12" strokecolor="#000080">
              <v:path arrowok="t"/>
              <v:stroke dashstyle="solid"/>
            </v:shape>
            <v:rect style="position:absolute;left:4080;top:1281;width:70;height:70" filled="true" fillcolor="#ff00ff" stroked="false">
              <v:fill type="solid"/>
            </v:rect>
            <v:rect style="position:absolute;left:4706;top:1504;width:70;height:70" filled="true" fillcolor="#ff00ff" stroked="false">
              <v:fill type="solid"/>
            </v:rect>
            <v:rect style="position:absolute;left:5344;top:1908;width:70;height:70" filled="true" fillcolor="#ff00ff" stroked="false">
              <v:fill type="solid"/>
            </v:rect>
            <v:rect style="position:absolute;left:5971;top:2299;width:70;height:70" filled="true" fillcolor="#ff00ff" stroked="false">
              <v:fill type="solid"/>
            </v:rect>
            <v:rect style="position:absolute;left:6597;top:2632;width:70;height:70" filled="true" fillcolor="#ff00ff" stroked="false">
              <v:fill type="solid"/>
            </v:rect>
            <v:rect style="position:absolute;left:7238;top:2980;width:70;height:70" filled="true" fillcolor="#ff00ff" stroked="false">
              <v:fill type="solid"/>
            </v:rect>
            <v:rect style="position:absolute;left:7044;top:1072;width:1016;height:447" filled="true" fillcolor="#ffffff" stroked="false">
              <v:fill type="solid"/>
            </v:rect>
            <v:line style="position:absolute" from="7099,1200" to="7476,1200" stroked="true" strokeweight="12" strokecolor="#000080">
              <v:stroke dashstyle="solid"/>
            </v:line>
            <v:shape style="position:absolute;left:7238;top:1156;width:84;height:84" coordorigin="7238,1157" coordsize="84,84" path="m7279,1241l7238,1200,7279,1157,7322,1200,7279,1241xe" filled="true" fillcolor="#000080" stroked="false">
              <v:path arrowok="t"/>
              <v:fill type="solid"/>
            </v:shape>
            <v:shape style="position:absolute;left:7238;top:1156;width:84;height:84" coordorigin="7238,1157" coordsize="84,84" path="m7279,1157l7322,1200,7279,1241,7238,1200,7279,1157xe" filled="false" stroked="true" strokeweight="12" strokecolor="#000080">
              <v:path arrowok="t"/>
              <v:stroke dashstyle="solid"/>
            </v:shape>
            <v:line style="position:absolute" from="7099,1421" to="7476,1421" stroked="true" strokeweight="12" strokecolor="#ff00ff">
              <v:stroke dashstyle="solid"/>
            </v:line>
            <v:rect style="position:absolute;left:7238;top:1380;width:70;height:70" filled="true" fillcolor="#ff00ff" stroked="false">
              <v:fill type="solid"/>
            </v:rect>
            <v:shape style="position:absolute;left:7044;top:1072;width:1016;height:447" type="#_x0000_t202" filled="false" stroked="true" strokeweight=".12pt" strokecolor="#000000">
              <v:textbox inset="0,0,0,0">
                <w:txbxContent>
                  <w:p w:rsidR="0018722C">
                    <w:pPr>
                      <w:spacing w:line="268" w:lineRule="auto" w:before="13"/>
                      <w:ind w:leftChars="0" w:left="471" w:rightChars="0" w:right="54" w:firstLineChars="0" w:firstLine="0"/>
                      <w:jc w:val="left"/>
                      <w:rPr>
                        <w:rFonts w:ascii="宋体"/>
                        <w:sz w:val="15"/>
                      </w:rPr>
                    </w:pPr>
                    <w:r>
                      <w:rPr>
                        <w:rFonts w:ascii="宋体"/>
                        <w:sz w:val="15"/>
                      </w:rPr>
                      <w:t>ZD55 NV-Lp2</w:t>
                    </w:r>
                  </w:p>
                </w:txbxContent>
              </v:textbox>
              <v:stroke dashstyle="solid"/>
              <w10:wrap type="none"/>
            </v:shape>
            <v:shape style="position:absolute;left:3007;top:168;width:6444;height:4217" type="#_x0000_t202" filled="false" stroked="true" strokeweight="12" strokecolor="#000000">
              <v:textbox inset="0,0,0,0">
                <w:txbxContent>
                  <w:p w:rsidR="0018722C">
                    <w:pPr>
                      <w:spacing w:before="90"/>
                      <w:ind w:leftChars="0" w:left="1206" w:rightChars="0" w:right="0" w:firstLineChars="0" w:firstLine="0"/>
                      <w:jc w:val="left"/>
                      <w:rPr>
                        <w:rFonts w:ascii="宋体" w:eastAsia="宋体" w:hint="eastAsia"/>
                        <w:sz w:val="15"/>
                      </w:rPr>
                    </w:pPr>
                    <w:r>
                      <w:rPr>
                        <w:rFonts w:ascii="宋体" w:eastAsia="宋体" w:hint="eastAsia"/>
                        <w:sz w:val="15"/>
                      </w:rPr>
                      <w:t>不同滴度NV-lipocalin  2对大肠癌SW480细胞生长抑制作用</w:t>
                    </w:r>
                  </w:p>
                  <w:p w:rsidR="0018722C">
                    <w:pPr>
                      <w:spacing w:line="240" w:lineRule="auto" w:before="0"/>
                      <w:rPr>
                        <w:rFonts w:ascii="宋体"/>
                        <w:sz w:val="14"/>
                      </w:rPr>
                    </w:pPr>
                  </w:p>
                  <w:p w:rsidR="0018722C">
                    <w:pPr>
                      <w:spacing w:before="95"/>
                      <w:ind w:leftChars="0" w:left="421" w:rightChars="0" w:right="5758" w:firstLineChars="0" w:firstLine="0"/>
                      <w:jc w:val="center"/>
                      <w:rPr>
                        <w:rFonts w:ascii="宋体"/>
                        <w:sz w:val="15"/>
                      </w:rPr>
                    </w:pPr>
                    <w:r>
                      <w:rPr>
                        <w:rFonts w:ascii="宋体"/>
                        <w:sz w:val="15"/>
                      </w:rPr>
                      <w:t>1.2</w:t>
                    </w:r>
                  </w:p>
                  <w:p w:rsidR="0018722C">
                    <w:pPr>
                      <w:spacing w:line="240" w:lineRule="auto" w:before="12"/>
                      <w:rPr>
                        <w:rFonts w:ascii="宋体"/>
                        <w:sz w:val="19"/>
                      </w:rPr>
                    </w:pPr>
                  </w:p>
                  <w:p w:rsidR="0018722C">
                    <w:pPr>
                      <w:spacing w:before="0"/>
                      <w:ind w:leftChars="0" w:left="0" w:rightChars="0" w:right="5165" w:firstLineChars="0" w:firstLine="0"/>
                      <w:jc w:val="center"/>
                      <w:rPr>
                        <w:rFonts w:ascii="宋体"/>
                        <w:sz w:val="15"/>
                      </w:rPr>
                    </w:pPr>
                    <w:r>
                      <w:rPr>
                        <w:rFonts w:ascii="宋体"/>
                        <w:w w:val="102"/>
                        <w:sz w:val="15"/>
                      </w:rPr>
                      <w:t>1</w:t>
                    </w:r>
                  </w:p>
                  <w:p w:rsidR="0018722C">
                    <w:pPr>
                      <w:spacing w:line="240" w:lineRule="auto" w:before="0"/>
                      <w:rPr>
                        <w:rFonts w:ascii="宋体"/>
                        <w:sz w:val="14"/>
                      </w:rPr>
                    </w:pPr>
                  </w:p>
                  <w:p w:rsidR="0018722C">
                    <w:pPr>
                      <w:spacing w:before="92"/>
                      <w:ind w:leftChars="0" w:left="421" w:rightChars="0" w:right="5758" w:firstLineChars="0" w:firstLine="0"/>
                      <w:jc w:val="center"/>
                      <w:rPr>
                        <w:rFonts w:ascii="宋体"/>
                        <w:sz w:val="15"/>
                      </w:rPr>
                    </w:pPr>
                    <w:r>
                      <w:rPr>
                        <w:rFonts w:ascii="宋体"/>
                        <w:sz w:val="15"/>
                      </w:rPr>
                      <w:t>0.8</w:t>
                    </w:r>
                  </w:p>
                  <w:p w:rsidR="0018722C">
                    <w:pPr>
                      <w:spacing w:line="240" w:lineRule="auto" w:before="12"/>
                      <w:rPr>
                        <w:rFonts w:ascii="宋体"/>
                        <w:sz w:val="19"/>
                      </w:rPr>
                    </w:pPr>
                  </w:p>
                  <w:p w:rsidR="0018722C">
                    <w:pPr>
                      <w:spacing w:before="1"/>
                      <w:ind w:leftChars="0" w:left="421" w:rightChars="0" w:right="5758" w:firstLineChars="0" w:firstLine="0"/>
                      <w:jc w:val="center"/>
                      <w:rPr>
                        <w:rFonts w:ascii="宋体"/>
                        <w:sz w:val="15"/>
                      </w:rPr>
                    </w:pPr>
                    <w:r>
                      <w:rPr>
                        <w:rFonts w:ascii="宋体"/>
                        <w:sz w:val="15"/>
                      </w:rPr>
                      <w:t>0.6</w:t>
                    </w:r>
                  </w:p>
                  <w:p w:rsidR="0018722C">
                    <w:pPr>
                      <w:spacing w:line="240" w:lineRule="auto" w:before="0"/>
                      <w:rPr>
                        <w:rFonts w:ascii="宋体"/>
                        <w:sz w:val="14"/>
                      </w:rPr>
                    </w:pPr>
                  </w:p>
                  <w:p w:rsidR="0018722C">
                    <w:pPr>
                      <w:spacing w:before="95"/>
                      <w:ind w:leftChars="0" w:left="421" w:rightChars="0" w:right="5758" w:firstLineChars="0" w:firstLine="0"/>
                      <w:jc w:val="center"/>
                      <w:rPr>
                        <w:rFonts w:ascii="宋体"/>
                        <w:sz w:val="15"/>
                      </w:rPr>
                    </w:pPr>
                    <w:r>
                      <w:rPr>
                        <w:rFonts w:ascii="宋体"/>
                        <w:sz w:val="15"/>
                      </w:rPr>
                      <w:t>0.4</w:t>
                    </w:r>
                  </w:p>
                  <w:p w:rsidR="0018722C">
                    <w:pPr>
                      <w:spacing w:line="240" w:lineRule="auto" w:before="12"/>
                      <w:rPr>
                        <w:rFonts w:ascii="宋体"/>
                        <w:sz w:val="19"/>
                      </w:rPr>
                    </w:pPr>
                  </w:p>
                  <w:p w:rsidR="0018722C">
                    <w:pPr>
                      <w:spacing w:before="0"/>
                      <w:ind w:leftChars="0" w:left="421" w:rightChars="0" w:right="5758" w:firstLineChars="0" w:firstLine="0"/>
                      <w:jc w:val="center"/>
                      <w:rPr>
                        <w:rFonts w:ascii="宋体"/>
                        <w:sz w:val="15"/>
                      </w:rPr>
                    </w:pPr>
                    <w:r>
                      <w:rPr>
                        <w:rFonts w:ascii="宋体"/>
                        <w:sz w:val="15"/>
                      </w:rPr>
                      <w:t>0.2</w:t>
                    </w:r>
                  </w:p>
                  <w:p w:rsidR="0018722C">
                    <w:pPr>
                      <w:spacing w:line="240" w:lineRule="auto" w:before="0"/>
                      <w:rPr>
                        <w:rFonts w:ascii="宋体"/>
                        <w:sz w:val="14"/>
                      </w:rPr>
                    </w:pPr>
                  </w:p>
                  <w:p w:rsidR="0018722C">
                    <w:pPr>
                      <w:spacing w:before="92"/>
                      <w:ind w:leftChars="0" w:left="0" w:rightChars="0" w:right="5165" w:firstLineChars="0" w:firstLine="0"/>
                      <w:jc w:val="center"/>
                      <w:rPr>
                        <w:rFonts w:ascii="宋体"/>
                        <w:sz w:val="15"/>
                      </w:rPr>
                    </w:pPr>
                    <w:r>
                      <w:rPr>
                        <w:rFonts w:ascii="宋体"/>
                        <w:w w:val="102"/>
                        <w:sz w:val="15"/>
                      </w:rPr>
                      <w:t>0</w:t>
                    </w:r>
                  </w:p>
                  <w:p w:rsidR="0018722C">
                    <w:pPr>
                      <w:tabs>
                        <w:tab w:pos="1484" w:val="left" w:leader="none"/>
                        <w:tab w:pos="2206" w:val="left" w:leader="none"/>
                        <w:tab w:pos="2833" w:val="left" w:leader="none"/>
                        <w:tab w:pos="3418" w:val="left" w:leader="none"/>
                        <w:tab w:pos="4057" w:val="left" w:leader="none"/>
                      </w:tabs>
                      <w:spacing w:before="12"/>
                      <w:ind w:leftChars="0" w:left="942" w:rightChars="0" w:right="0" w:firstLineChars="0" w:firstLine="0"/>
                      <w:jc w:val="left"/>
                      <w:rPr>
                        <w:rFonts w:ascii="宋体"/>
                        <w:sz w:val="15"/>
                      </w:rPr>
                    </w:pPr>
                    <w:r>
                      <w:rPr>
                        <w:rFonts w:ascii="宋体"/>
                        <w:spacing w:val="1"/>
                        <w:sz w:val="15"/>
                      </w:rPr>
                      <w:t>0MOI</w:t>
                      <w:tab/>
                      <w:t>0.5MOI</w:t>
                      <w:tab/>
                      <w:t>1MOI</w:t>
                      <w:tab/>
                      <w:t>5MOI</w:t>
                      <w:tab/>
                      <w:t>10MOI</w:t>
                      <w:tab/>
                      <w:t>20MOI</w:t>
                    </w:r>
                  </w:p>
                  <w:p w:rsidR="0018722C">
                    <w:pPr>
                      <w:spacing w:before="53"/>
                      <w:ind w:leftChars="0" w:left="421" w:rightChars="0" w:right="855" w:firstLineChars="0" w:firstLine="0"/>
                      <w:jc w:val="center"/>
                      <w:rPr>
                        <w:rFonts w:ascii="宋体" w:eastAsia="宋体" w:hint="eastAsia"/>
                        <w:sz w:val="15"/>
                      </w:rPr>
                    </w:pPr>
                    <w:r>
                      <w:rPr>
                        <w:rFonts w:ascii="宋体" w:eastAsia="宋体" w:hint="eastAsia"/>
                        <w:sz w:val="15"/>
                      </w:rPr>
                      <w:t>病毒滴度</w:t>
                    </w:r>
                  </w:p>
                </w:txbxContent>
              </v:textbox>
              <v:stroke dashstyle="solid"/>
              <w10:wrap type="none"/>
            </v:shape>
            <w10:wrap type="topAndBottom"/>
          </v:group>
        </w:pict>
      </w:r>
    </w:p>
    <w:p w:rsidR="0018722C">
      <w:pPr>
        <w:pStyle w:val="a9"/>
        <w:topLinePunct/>
      </w:pPr>
      <w:r>
        <w:rPr>
          <w:rFonts w:ascii="宋体" w:eastAsia="宋体" w:hint="eastAsia"/>
        </w:rPr>
        <w:t>图</w:t>
      </w:r>
      <w:r>
        <w:t>1</w:t>
      </w:r>
      <w:r>
        <w:t xml:space="preserve">  </w:t>
      </w:r>
      <w:r w:rsidRPr="00DB64CE">
        <w:t>-2-5</w:t>
      </w:r>
      <w:r/>
      <w:r>
        <w:rPr>
          <w:rFonts w:ascii="宋体" w:eastAsia="宋体" w:hint="eastAsia"/>
        </w:rPr>
        <w:t>病毒感染</w:t>
      </w:r>
      <w:r>
        <w:t>72</w:t>
      </w:r>
      <w:r>
        <w:rPr>
          <w:rFonts w:ascii="宋体" w:eastAsia="宋体" w:hint="eastAsia"/>
        </w:rPr>
        <w:t>小时时的</w:t>
      </w:r>
      <w:r>
        <w:t>SW480</w:t>
      </w:r>
      <w:r>
        <w:rPr>
          <w:rFonts w:ascii="宋体" w:eastAsia="宋体" w:hint="eastAsia"/>
        </w:rPr>
        <w:t>细胞存活率</w:t>
      </w:r>
      <w:r>
        <w:t>.</w:t>
      </w:r>
    </w:p>
    <w:p w:rsidR="0018722C">
      <w:pPr>
        <w:pStyle w:val="aff7"/>
        <w:topLinePunct/>
      </w:pPr>
      <w:r>
        <w:pict>
          <v:group style="margin-left:150.660004pt;margin-top:12.57987pt;width:321.5pt;height:202.7pt;mso-position-horizontal-relative:page;mso-position-vertical-relative:paragraph;z-index:2968;mso-wrap-distance-left:0;mso-wrap-distance-right:0" coordorigin="3013,252" coordsize="6430,4054">
            <v:rect style="position:absolute;left:3019;top:257;width:6418;height:4042" filled="false" stroked="true" strokeweight="12" strokecolor="#000000">
              <v:stroke dashstyle="solid"/>
            </v:rect>
            <v:rect style="position:absolute;left:3777;top:891;width:4769;height:2736" filled="true" fillcolor="#bfbfbf" stroked="false">
              <v:fill type="solid"/>
            </v:rect>
            <v:rect style="position:absolute;left:3777;top:891;width:4769;height:2736" filled="false" stroked="true" strokeweight="12" strokecolor="#808080">
              <v:stroke dashstyle="solid"/>
            </v:rect>
            <v:shape style="position:absolute;left:3777;top:891;width:41;height:2736" coordorigin="3778,891" coordsize="41,2736" path="m3778,891l3778,3627,3818,3627e" filled="false" stroked="true" strokeweight=".12pt" strokecolor="#000000">
              <v:path arrowok="t"/>
              <v:stroke dashstyle="solid"/>
            </v:shape>
            <v:line style="position:absolute" from="3778,3171" to="3818,3171" stroked="true" strokeweight=".12pt" strokecolor="#000000">
              <v:stroke dashstyle="solid"/>
            </v:line>
            <v:line style="position:absolute" from="3778,2715" to="3818,2715" stroked="true" strokeweight=".12pt" strokecolor="#000000">
              <v:stroke dashstyle="solid"/>
            </v:line>
            <v:line style="position:absolute" from="3778,2259" to="3818,2259" stroked="true" strokeweight=".12pt" strokecolor="#000000">
              <v:stroke dashstyle="solid"/>
            </v:line>
            <v:line style="position:absolute" from="3778,1803" to="3818,1803" stroked="true" strokeweight=".12pt" strokecolor="#000000">
              <v:stroke dashstyle="solid"/>
            </v:line>
            <v:line style="position:absolute" from="3778,1347" to="3818,1347" stroked="true" strokeweight=".12pt" strokecolor="#000000">
              <v:stroke dashstyle="solid"/>
            </v:line>
            <v:line style="position:absolute" from="3778,891" to="3818,891" stroked="true" strokeweight=".12pt" strokecolor="#000000">
              <v:stroke dashstyle="solid"/>
            </v:line>
            <v:line style="position:absolute" from="3778,3627" to="8546,3627" stroked="true" strokeweight=".12pt" strokecolor="#000000">
              <v:stroke dashstyle="solid"/>
            </v:line>
            <v:line style="position:absolute" from="3778,3627" to="3778,3589" stroked="true" strokeweight=".12pt" strokecolor="#000000">
              <v:stroke dashstyle="solid"/>
            </v:line>
            <v:line style="position:absolute" from="4738,3627" to="4738,3589" stroked="true" strokeweight=".12pt" strokecolor="#000000">
              <v:stroke dashstyle="solid"/>
            </v:line>
            <v:line style="position:absolute" from="5683,3627" to="5683,3589" stroked="true" strokeweight=".12pt" strokecolor="#000000">
              <v:stroke dashstyle="solid"/>
            </v:line>
            <v:line style="position:absolute" from="6641,3627" to="6641,3589" stroked="true" strokeweight=".12pt" strokecolor="#000000">
              <v:stroke dashstyle="solid"/>
            </v:line>
            <v:line style="position:absolute" from="7586,3627" to="7586,3589" stroked="true" strokeweight=".12pt" strokecolor="#000000">
              <v:stroke dashstyle="solid"/>
            </v:line>
            <v:line style="position:absolute" from="8546,3627" to="8546,3589" stroked="true" strokeweight=".12pt" strokecolor="#000000">
              <v:stroke dashstyle="solid"/>
            </v:line>
            <v:shape style="position:absolute;left:4257;top:1347;width:3809;height:963" coordorigin="4258,1347" coordsize="3809,963" path="m4258,1347l5203,1460,6163,1714,7121,2007,8066,2310e" filled="false" stroked="true" strokeweight="12" strokecolor="#000080">
              <v:path arrowok="t"/>
              <v:stroke dashstyle="solid"/>
            </v:shape>
            <v:shape style="position:absolute;left:4257;top:1347;width:3809;height:1990" coordorigin="4258,1347" coordsize="3809,1990" path="m4258,1347l5203,1638,6163,2437,7121,3008,8066,3337e" filled="false" stroked="true" strokeweight="12" strokecolor="#ff00ff">
              <v:path arrowok="t"/>
              <v:stroke dashstyle="solid"/>
            </v:shape>
            <v:shape style="position:absolute;left:4219;top:1308;width:80;height:77" coordorigin="4219,1309" coordsize="80,77" path="m4258,1386l4219,1347,4258,1309,4298,1347,4258,1386xe" filled="true" fillcolor="#000080" stroked="false">
              <v:path arrowok="t"/>
              <v:fill type="solid"/>
            </v:shape>
            <v:shape style="position:absolute;left:4219;top:1308;width:80;height:77" coordorigin="4219,1309" coordsize="80,77" path="m4258,1309l4298,1347,4258,1386,4219,1347,4258,1309xe" filled="false" stroked="true" strokeweight="12" strokecolor="#000080">
              <v:path arrowok="t"/>
              <v:stroke dashstyle="solid"/>
            </v:shape>
            <v:shape style="position:absolute;left:5162;top:1423;width:82;height:75" coordorigin="5162,1424" coordsize="82,75" path="m5203,1498l5162,1460,5203,1424,5244,1460,5203,1498xe" filled="true" fillcolor="#000080" stroked="false">
              <v:path arrowok="t"/>
              <v:fill type="solid"/>
            </v:shape>
            <v:shape style="position:absolute;left:5162;top:1423;width:82;height:75" coordorigin="5162,1424" coordsize="82,75" path="m5203,1424l5244,1460,5203,1498,5162,1460,5203,1424xe" filled="false" stroked="true" strokeweight="12" strokecolor="#000080">
              <v:path arrowok="t"/>
              <v:stroke dashstyle="solid"/>
            </v:shape>
            <v:shape style="position:absolute;left:6122;top:1675;width:80;height:77" coordorigin="6122,1676" coordsize="80,77" path="m6163,1753l6122,1714,6163,1676,6202,1714,6163,1753xe" filled="true" fillcolor="#000080" stroked="false">
              <v:path arrowok="t"/>
              <v:fill type="solid"/>
            </v:shape>
            <v:shape style="position:absolute;left:6122;top:1675;width:80;height:77" coordorigin="6122,1676" coordsize="80,77" path="m6163,1676l6202,1714,6163,1753,6122,1714,6163,1676xe" filled="false" stroked="true" strokeweight="12" strokecolor="#000080">
              <v:path arrowok="t"/>
              <v:stroke dashstyle="solid"/>
            </v:shape>
            <v:shape style="position:absolute;left:7080;top:1968;width:82;height:75" coordorigin="7080,1969" coordsize="82,75" path="m7121,2043l7080,2007,7121,1969,7162,2007,7121,2043xe" filled="true" fillcolor="#000080" stroked="false">
              <v:path arrowok="t"/>
              <v:fill type="solid"/>
            </v:shape>
            <v:shape style="position:absolute;left:7080;top:1968;width:82;height:75" coordorigin="7080,1969" coordsize="82,75" path="m7121,1969l7162,2007,7121,2043,7080,2007,7121,1969xe" filled="false" stroked="true" strokeweight="12" strokecolor="#000080">
              <v:path arrowok="t"/>
              <v:stroke dashstyle="solid"/>
            </v:shape>
            <v:shape style="position:absolute;left:8025;top:2271;width:80;height:77" coordorigin="8026,2271" coordsize="80,77" path="m8066,2348l8026,2310,8066,2271,8105,2310,8066,2348xe" filled="true" fillcolor="#000080" stroked="false">
              <v:path arrowok="t"/>
              <v:fill type="solid"/>
            </v:shape>
            <v:shape style="position:absolute;left:8025;top:2271;width:80;height:77" coordorigin="8026,2271" coordsize="80,77" path="m8066,2271l8105,2310,8066,2348,8026,2310,8066,2271xe" filled="false" stroked="true" strokeweight="12" strokecolor="#000080">
              <v:path arrowok="t"/>
              <v:stroke dashstyle="solid"/>
            </v:shape>
            <v:rect style="position:absolute;left:4219;top:1308;width:65;height:65" filled="true" fillcolor="#ff00ff" stroked="false">
              <v:fill type="solid"/>
            </v:rect>
            <v:rect style="position:absolute;left:5162;top:1601;width:68;height:63" filled="true" fillcolor="#ff00ff" stroked="false">
              <v:fill type="solid"/>
            </v:rect>
            <v:rect style="position:absolute;left:6122;top:2398;width:68;height:65" filled="true" fillcolor="#ff00ff" stroked="false">
              <v:fill type="solid"/>
            </v:rect>
            <v:rect style="position:absolute;left:7080;top:2969;width:68;height:63" filled="true" fillcolor="#ff00ff" stroked="false">
              <v:fill type="solid"/>
            </v:rect>
            <v:rect style="position:absolute;left:8025;top:3298;width:68;height:63" filled="true" fillcolor="#ff00ff" stroked="false">
              <v:fill type="solid"/>
            </v:rect>
            <v:rect style="position:absolute;left:7560;top:1207;width:972;height:406" filled="true" fillcolor="#ffffff" stroked="false">
              <v:fill type="solid"/>
            </v:rect>
            <v:rect style="position:absolute;left:7560;top:1207;width:972;height:406" filled="false" stroked="true" strokeweight=".12pt" strokecolor="#000000">
              <v:stroke dashstyle="solid"/>
            </v:rect>
            <v:line style="position:absolute" from="7613,1321" to="7973,1321" stroked="true" strokeweight="12" strokecolor="#000080">
              <v:stroke dashstyle="solid"/>
            </v:line>
            <v:shape style="position:absolute;left:7747;top:1284;width:80;height:75" coordorigin="7747,1285" coordsize="80,75" path="m7786,1359l7747,1321,7786,1285,7826,1321,7786,1359xe" filled="true" fillcolor="#000080" stroked="false">
              <v:path arrowok="t"/>
              <v:fill type="solid"/>
            </v:shape>
            <v:shape style="position:absolute;left:7747;top:1284;width:80;height:75" coordorigin="7747,1285" coordsize="80,75" path="m7786,1285l7826,1321,7786,1359,7747,1321,7786,1285xe" filled="false" stroked="true" strokeweight="12" strokecolor="#000080">
              <v:path arrowok="t"/>
              <v:stroke dashstyle="solid"/>
            </v:shape>
            <v:line style="position:absolute" from="7613,1525" to="7973,1525" stroked="true" strokeweight="12" strokecolor="#ff00ff">
              <v:stroke dashstyle="solid"/>
            </v:line>
            <v:rect style="position:absolute;left:7747;top:1486;width:65;height:63" filled="true" fillcolor="#ff00ff" stroked="false">
              <v:fill type="solid"/>
            </v:rect>
            <v:rect style="position:absolute;left:3019;top:257;width:6418;height:4042" filled="false" stroked="true" strokeweight="12" strokecolor="#000000">
              <v:stroke dashstyle="solid"/>
            </v:rect>
            <v:shape style="position:absolute;left:7560;top:1207;width:972;height:406" type="#_x0000_t202" filled="false" stroked="false">
              <v:textbox inset="0,0,0,0">
                <w:txbxContent>
                  <w:p w:rsidR="0018722C">
                    <w:pPr>
                      <w:spacing w:line="264" w:lineRule="auto" w:before="9"/>
                      <w:ind w:leftChars="0" w:left="453" w:rightChars="0" w:right="49" w:firstLineChars="0" w:firstLine="0"/>
                      <w:jc w:val="left"/>
                      <w:rPr>
                        <w:rFonts w:ascii="宋体"/>
                        <w:sz w:val="14"/>
                      </w:rPr>
                    </w:pPr>
                    <w:r>
                      <w:rPr>
                        <w:rFonts w:ascii="宋体"/>
                        <w:sz w:val="14"/>
                      </w:rPr>
                      <w:t>ZD55 NV-Lp2</w:t>
                    </w:r>
                  </w:p>
                </w:txbxContent>
              </v:textbox>
              <w10:wrap type="none"/>
            </v:shape>
            <v:shape style="position:absolute;left:4005;top:385;width:4448;height:142" type="#_x0000_t202" filled="false" stroked="false">
              <v:textbox inset="0,0,0,0">
                <w:txbxContent>
                  <w:p w:rsidR="0018722C">
                    <w:pPr>
                      <w:spacing w:line="141" w:lineRule="exact" w:before="0"/>
                      <w:ind w:leftChars="0" w:left="0" w:rightChars="0" w:right="0" w:firstLineChars="0" w:firstLine="0"/>
                      <w:jc w:val="left"/>
                      <w:rPr>
                        <w:rFonts w:ascii="宋体" w:eastAsia="宋体" w:hint="eastAsia"/>
                        <w:sz w:val="14"/>
                      </w:rPr>
                    </w:pPr>
                    <w:r>
                      <w:rPr>
                        <w:rFonts w:ascii="宋体" w:eastAsia="宋体" w:hint="eastAsia"/>
                        <w:sz w:val="14"/>
                      </w:rPr>
                      <w:t>不同滴度NV-lipocalin  2对大肠癌SW480细胞生长抑制的时间依赖性</w:t>
                    </w:r>
                  </w:p>
                </w:txbxContent>
              </v:textbox>
              <w10:wrap type="none"/>
            </v:shape>
            <v:shape style="position:absolute;left:3432;top:827;width:252;height:2880" type="#_x0000_t202" filled="false" stroked="false">
              <v:textbox inset="0,0,0,0">
                <w:txbxContent>
                  <w:p w:rsidR="0018722C">
                    <w:pPr>
                      <w:spacing w:line="141" w:lineRule="exact" w:before="0"/>
                      <w:ind w:leftChars="0" w:left="0" w:rightChars="0" w:right="20" w:firstLineChars="0" w:firstLine="0"/>
                      <w:jc w:val="center"/>
                      <w:rPr>
                        <w:rFonts w:ascii="宋体"/>
                        <w:sz w:val="14"/>
                      </w:rPr>
                    </w:pPr>
                    <w:r>
                      <w:rPr>
                        <w:rFonts w:ascii="宋体"/>
                        <w:sz w:val="14"/>
                      </w:rPr>
                      <w:t>1.2</w:t>
                    </w:r>
                  </w:p>
                  <w:p w:rsidR="0018722C">
                    <w:pPr>
                      <w:spacing w:line="240" w:lineRule="auto" w:before="0"/>
                      <w:rPr>
                        <w:sz w:val="14"/>
                      </w:rPr>
                    </w:pPr>
                  </w:p>
                  <w:p w:rsidR="0018722C">
                    <w:pPr>
                      <w:spacing w:before="114"/>
                      <w:ind w:leftChars="0" w:left="140" w:rightChars="0" w:right="0" w:firstLineChars="0" w:firstLine="0"/>
                      <w:jc w:val="center"/>
                      <w:rPr>
                        <w:rFonts w:ascii="宋体"/>
                        <w:sz w:val="14"/>
                      </w:rPr>
                    </w:pPr>
                    <w:r>
                      <w:rPr>
                        <w:rFonts w:ascii="宋体"/>
                        <w:w w:val="101"/>
                        <w:sz w:val="14"/>
                      </w:rPr>
                      <w:t>1</w:t>
                    </w:r>
                  </w:p>
                  <w:p w:rsidR="0018722C">
                    <w:pPr>
                      <w:spacing w:line="240" w:lineRule="auto" w:before="0"/>
                      <w:rPr>
                        <w:sz w:val="14"/>
                      </w:rPr>
                    </w:pPr>
                  </w:p>
                  <w:p w:rsidR="0018722C">
                    <w:pPr>
                      <w:spacing w:before="111"/>
                      <w:ind w:leftChars="0" w:left="0" w:rightChars="0" w:right="20" w:firstLineChars="0" w:firstLine="0"/>
                      <w:jc w:val="center"/>
                      <w:rPr>
                        <w:rFonts w:ascii="宋体"/>
                        <w:sz w:val="14"/>
                      </w:rPr>
                    </w:pPr>
                    <w:r>
                      <w:rPr>
                        <w:rFonts w:ascii="宋体"/>
                        <w:sz w:val="14"/>
                      </w:rPr>
                      <w:t>0.8</w:t>
                    </w:r>
                  </w:p>
                  <w:p w:rsidR="0018722C">
                    <w:pPr>
                      <w:spacing w:line="240" w:lineRule="auto" w:before="0"/>
                      <w:rPr>
                        <w:sz w:val="14"/>
                      </w:rPr>
                    </w:pPr>
                  </w:p>
                  <w:p w:rsidR="0018722C">
                    <w:pPr>
                      <w:spacing w:before="111"/>
                      <w:ind w:leftChars="0" w:left="0" w:rightChars="0" w:right="20" w:firstLineChars="0" w:firstLine="0"/>
                      <w:jc w:val="center"/>
                      <w:rPr>
                        <w:rFonts w:ascii="宋体"/>
                        <w:sz w:val="14"/>
                      </w:rPr>
                    </w:pPr>
                    <w:r>
                      <w:rPr>
                        <w:rFonts w:ascii="宋体"/>
                        <w:sz w:val="14"/>
                      </w:rPr>
                      <w:t>0.6</w:t>
                    </w:r>
                  </w:p>
                  <w:p w:rsidR="0018722C">
                    <w:pPr>
                      <w:spacing w:line="240" w:lineRule="auto" w:before="0"/>
                      <w:rPr>
                        <w:sz w:val="14"/>
                      </w:rPr>
                    </w:pPr>
                  </w:p>
                  <w:p w:rsidR="0018722C">
                    <w:pPr>
                      <w:spacing w:before="111"/>
                      <w:ind w:leftChars="0" w:left="0" w:rightChars="0" w:right="20" w:firstLineChars="0" w:firstLine="0"/>
                      <w:jc w:val="center"/>
                      <w:rPr>
                        <w:rFonts w:ascii="宋体"/>
                        <w:sz w:val="14"/>
                      </w:rPr>
                    </w:pPr>
                    <w:r>
                      <w:rPr>
                        <w:rFonts w:ascii="宋体"/>
                        <w:sz w:val="14"/>
                      </w:rPr>
                      <w:t>0.4</w:t>
                    </w:r>
                  </w:p>
                  <w:p w:rsidR="0018722C">
                    <w:pPr>
                      <w:spacing w:line="240" w:lineRule="auto" w:before="0"/>
                      <w:rPr>
                        <w:sz w:val="14"/>
                      </w:rPr>
                    </w:pPr>
                  </w:p>
                  <w:p w:rsidR="0018722C">
                    <w:pPr>
                      <w:spacing w:before="111"/>
                      <w:ind w:leftChars="0" w:left="0" w:rightChars="0" w:right="20" w:firstLineChars="0" w:firstLine="0"/>
                      <w:jc w:val="center"/>
                      <w:rPr>
                        <w:rFonts w:ascii="宋体"/>
                        <w:sz w:val="14"/>
                      </w:rPr>
                    </w:pPr>
                    <w:r>
                      <w:rPr>
                        <w:rFonts w:ascii="宋体"/>
                        <w:sz w:val="14"/>
                      </w:rPr>
                      <w:t>0.2</w:t>
                    </w:r>
                  </w:p>
                  <w:p w:rsidR="0018722C">
                    <w:pPr>
                      <w:spacing w:line="240" w:lineRule="auto" w:before="0"/>
                      <w:rPr>
                        <w:sz w:val="14"/>
                      </w:rPr>
                    </w:pPr>
                  </w:p>
                  <w:p w:rsidR="0018722C">
                    <w:pPr>
                      <w:spacing w:before="111"/>
                      <w:ind w:leftChars="0" w:left="140" w:rightChars="0" w:right="0" w:firstLineChars="0" w:firstLine="0"/>
                      <w:jc w:val="center"/>
                      <w:rPr>
                        <w:rFonts w:ascii="宋体"/>
                        <w:sz w:val="14"/>
                      </w:rPr>
                    </w:pPr>
                    <w:r>
                      <w:rPr>
                        <w:rFonts w:ascii="宋体"/>
                        <w:w w:val="101"/>
                        <w:sz w:val="14"/>
                      </w:rPr>
                      <w:t>0</w:t>
                    </w:r>
                  </w:p>
                </w:txbxContent>
              </v:textbox>
              <w10:wrap type="none"/>
            </v:shape>
            <v:shape style="position:absolute;left:4178;top:3755;width:170;height:142" type="#_x0000_t202" filled="false" stroked="false">
              <v:textbox inset="0,0,0,0">
                <w:txbxContent>
                  <w:p w:rsidR="0018722C">
                    <w:pPr>
                      <w:spacing w:line="141" w:lineRule="exact" w:before="0"/>
                      <w:ind w:leftChars="0" w:left="0" w:rightChars="0" w:right="0" w:firstLineChars="0" w:firstLine="0"/>
                      <w:jc w:val="left"/>
                      <w:rPr>
                        <w:rFonts w:ascii="宋体"/>
                        <w:sz w:val="14"/>
                      </w:rPr>
                    </w:pPr>
                    <w:r>
                      <w:rPr>
                        <w:rFonts w:ascii="宋体"/>
                        <w:sz w:val="14"/>
                      </w:rPr>
                      <w:t>0h</w:t>
                    </w:r>
                  </w:p>
                </w:txbxContent>
              </v:textbox>
              <w10:wrap type="none"/>
            </v:shape>
            <v:shape style="position:absolute;left:5083;top:3755;width:250;height:142" type="#_x0000_t202" filled="false" stroked="false">
              <v:textbox inset="0,0,0,0">
                <w:txbxContent>
                  <w:p w:rsidR="0018722C">
                    <w:pPr>
                      <w:spacing w:line="141" w:lineRule="exact" w:before="0"/>
                      <w:ind w:leftChars="0" w:left="0" w:rightChars="0" w:right="0" w:firstLineChars="0" w:firstLine="0"/>
                      <w:jc w:val="left"/>
                      <w:rPr>
                        <w:rFonts w:ascii="宋体"/>
                        <w:sz w:val="14"/>
                      </w:rPr>
                    </w:pPr>
                    <w:r>
                      <w:rPr>
                        <w:rFonts w:ascii="宋体"/>
                        <w:sz w:val="14"/>
                      </w:rPr>
                      <w:t>24h</w:t>
                    </w:r>
                  </w:p>
                </w:txbxContent>
              </v:textbox>
              <w10:wrap type="none"/>
            </v:shape>
            <v:shape style="position:absolute;left:5721;top:3755;width:894;height:370" type="#_x0000_t202" filled="false" stroked="false">
              <v:textbox inset="0,0,0,0">
                <w:txbxContent>
                  <w:p w:rsidR="0018722C">
                    <w:pPr>
                      <w:spacing w:line="141" w:lineRule="exact" w:before="0"/>
                      <w:ind w:leftChars="0" w:left="0" w:rightChars="0" w:right="19" w:firstLineChars="0" w:firstLine="0"/>
                      <w:jc w:val="center"/>
                      <w:rPr>
                        <w:rFonts w:ascii="宋体"/>
                        <w:sz w:val="14"/>
                      </w:rPr>
                    </w:pPr>
                    <w:r>
                      <w:rPr>
                        <w:rFonts w:ascii="宋体"/>
                        <w:sz w:val="14"/>
                      </w:rPr>
                      <w:t>48h</w:t>
                    </w:r>
                  </w:p>
                  <w:p w:rsidR="0018722C">
                    <w:pPr>
                      <w:spacing w:before="44"/>
                      <w:ind w:leftChars="0" w:left="0" w:rightChars="0" w:right="18" w:firstLineChars="0" w:firstLine="0"/>
                      <w:jc w:val="center"/>
                      <w:rPr>
                        <w:rFonts w:ascii="宋体" w:eastAsia="宋体" w:hint="eastAsia"/>
                        <w:sz w:val="14"/>
                      </w:rPr>
                    </w:pPr>
                    <w:r>
                      <w:rPr>
                        <w:rFonts w:ascii="宋体" w:eastAsia="宋体" w:hint="eastAsia"/>
                        <w:sz w:val="14"/>
                      </w:rPr>
                      <w:t>病毒作用时间</w:t>
                    </w:r>
                  </w:p>
                </w:txbxContent>
              </v:textbox>
              <w10:wrap type="none"/>
            </v:shape>
            <v:shape style="position:absolute;left:7000;top:3755;width:250;height:142" type="#_x0000_t202" filled="false" stroked="false">
              <v:textbox inset="0,0,0,0">
                <w:txbxContent>
                  <w:p w:rsidR="0018722C">
                    <w:pPr>
                      <w:spacing w:line="141" w:lineRule="exact" w:before="0"/>
                      <w:ind w:leftChars="0" w:left="0" w:rightChars="0" w:right="0" w:firstLineChars="0" w:firstLine="0"/>
                      <w:jc w:val="left"/>
                      <w:rPr>
                        <w:rFonts w:ascii="宋体"/>
                        <w:sz w:val="14"/>
                      </w:rPr>
                    </w:pPr>
                    <w:r>
                      <w:rPr>
                        <w:rFonts w:ascii="宋体"/>
                        <w:sz w:val="14"/>
                      </w:rPr>
                      <w:t>72h</w:t>
                    </w:r>
                  </w:p>
                </w:txbxContent>
              </v:textbox>
              <w10:wrap type="none"/>
            </v:shape>
            <v:shape style="position:absolute;left:7946;top:3755;width:250;height:142" type="#_x0000_t202" filled="false" stroked="false">
              <v:textbox inset="0,0,0,0">
                <w:txbxContent>
                  <w:p w:rsidR="0018722C">
                    <w:pPr>
                      <w:spacing w:line="141" w:lineRule="exact" w:before="0"/>
                      <w:ind w:leftChars="0" w:left="0" w:rightChars="0" w:right="0" w:firstLineChars="0" w:firstLine="0"/>
                      <w:jc w:val="left"/>
                      <w:rPr>
                        <w:rFonts w:ascii="宋体"/>
                        <w:sz w:val="14"/>
                      </w:rPr>
                    </w:pPr>
                    <w:r>
                      <w:rPr>
                        <w:rFonts w:ascii="宋体"/>
                        <w:sz w:val="14"/>
                      </w:rPr>
                      <w:t>96h</w:t>
                    </w:r>
                  </w:p>
                </w:txbxContent>
              </v:textbox>
              <w10:wrap type="none"/>
            </v:shape>
            <w10:wrap type="topAndBottom"/>
          </v:group>
        </w:pict>
      </w:r>
    </w:p>
    <w:p w:rsidR="0018722C">
      <w:pPr>
        <w:pStyle w:val="a9"/>
        <w:topLinePunct/>
      </w:pPr>
      <w:r>
        <w:rPr>
          <w:rFonts w:ascii="宋体" w:eastAsia="宋体" w:hint="eastAsia"/>
        </w:rPr>
        <w:t>图</w:t>
      </w:r>
      <w:r>
        <w:t>1</w:t>
      </w:r>
      <w:r>
        <w:t xml:space="preserve">  </w:t>
      </w:r>
      <w:r w:rsidRPr="00DB64CE">
        <w:t>-2-6 5MOI</w:t>
      </w:r>
      <w:r>
        <w:rPr>
          <w:rFonts w:ascii="宋体" w:eastAsia="宋体" w:hint="eastAsia"/>
        </w:rPr>
        <w:t>滴度时的不同病毒对</w:t>
      </w:r>
      <w:r>
        <w:t>SW480</w:t>
      </w:r>
      <w:r>
        <w:rPr>
          <w:rFonts w:ascii="宋体" w:eastAsia="宋体" w:hint="eastAsia"/>
        </w:rPr>
        <w:t>的毒力随时间的变化趋势</w:t>
      </w:r>
    </w:p>
    <w:p w:rsidR="0018722C">
      <w:pPr>
        <w:pStyle w:val="3"/>
        <w:topLinePunct/>
        <w:ind w:left="200" w:hangingChars="200" w:hanging="200"/>
      </w:pPr>
      <w:bookmarkStart w:name="5. Annexin V-FITC/PI染色 " w:id="92"/>
      <w:bookmarkEnd w:id="92"/>
      <w:r>
        <w:t>5.</w:t>
      </w:r>
      <w:r>
        <w:t xml:space="preserve"> </w:t>
      </w:r>
      <w:bookmarkStart w:name="5. Annexin V-FITC/PI染色 " w:id="93"/>
      <w:bookmarkEnd w:id="93"/>
      <w:r>
        <w:t>A</w:t>
      </w:r>
      <w:r>
        <w:t>nnexin</w:t>
      </w:r>
      <w:r>
        <w:t> </w:t>
      </w:r>
      <w:r>
        <w:t>V-FITC</w:t>
      </w:r>
      <w:r>
        <w:t>/</w:t>
      </w:r>
      <w:r>
        <w:t> PI</w:t>
      </w:r>
      <w:r/>
      <w:r>
        <w:t>染色</w:t>
      </w:r>
    </w:p>
    <w:p w:rsidR="0018722C">
      <w:pPr>
        <w:topLinePunct/>
      </w:pPr>
      <w:r>
        <w:rPr>
          <w:rFonts w:cstheme="minorBidi" w:hAnsiTheme="minorHAnsi" w:eastAsiaTheme="minorHAnsi" w:asciiTheme="minorHAnsi"/>
        </w:rPr>
        <w:t>44</w:t>
      </w:r>
    </w:p>
    <w:p w:rsidR="0018722C">
      <w:pPr>
        <w:topLinePunct/>
      </w:pPr>
      <w:r>
        <w:rPr>
          <w:rFonts w:ascii="宋体" w:hAnsi="宋体" w:eastAsia="宋体" w:hint="eastAsia"/>
        </w:rPr>
        <w:t>标记</w:t>
      </w:r>
      <w:r>
        <w:t>FITC</w:t>
      </w:r>
      <w:r>
        <w:rPr>
          <w:rFonts w:ascii="宋体" w:hAnsi="宋体" w:eastAsia="宋体" w:hint="eastAsia"/>
        </w:rPr>
        <w:t>的</w:t>
      </w:r>
      <w:r>
        <w:t>Annexin</w:t>
      </w:r>
      <w:r>
        <w:rPr>
          <w:rFonts w:ascii="宋体" w:hAnsi="宋体" w:eastAsia="宋体" w:hint="eastAsia"/>
        </w:rPr>
        <w:t>Ⅴ是一种分子量为</w:t>
      </w:r>
      <w:r>
        <w:t>35-36kD</w:t>
      </w:r>
      <w:r>
        <w:rPr>
          <w:rFonts w:ascii="宋体" w:hAnsi="宋体" w:eastAsia="宋体" w:hint="eastAsia"/>
        </w:rPr>
        <w:t>的</w:t>
      </w:r>
      <w:r>
        <w:t>Ca</w:t>
      </w:r>
      <w:r>
        <w:t>2+</w:t>
      </w:r>
      <w:r>
        <w:rPr>
          <w:rFonts w:ascii="宋体" w:hAnsi="宋体" w:eastAsia="宋体" w:hint="eastAsia"/>
        </w:rPr>
        <w:t>依赖性磷脂结合蛋白，能与细胞凋亡过程中的翻转到膜外的磷脂酰丝氨酸</w:t>
      </w:r>
      <w:r>
        <w:rPr>
          <w:rFonts w:ascii="宋体" w:hAnsi="宋体" w:eastAsia="宋体" w:hint="eastAsia"/>
        </w:rPr>
        <w:t>（</w:t>
      </w:r>
      <w:r>
        <w:rPr>
          <w:spacing w:val="0"/>
        </w:rPr>
        <w:t>Phosphatidylserine</w:t>
      </w:r>
      <w:r>
        <w:rPr>
          <w:rFonts w:ascii="宋体" w:hAnsi="宋体" w:eastAsia="宋体" w:hint="eastAsia"/>
          <w:spacing w:val="0"/>
        </w:rPr>
        <w:t xml:space="preserve">, </w:t>
      </w:r>
      <w:r>
        <w:rPr>
          <w:spacing w:val="0"/>
        </w:rPr>
        <w:t>PS</w:t>
      </w:r>
      <w:r>
        <w:rPr>
          <w:rFonts w:ascii="宋体" w:hAnsi="宋体" w:eastAsia="宋体" w:hint="eastAsia"/>
        </w:rPr>
        <w:t>）</w:t>
      </w:r>
      <w:r>
        <w:rPr>
          <w:rFonts w:ascii="宋体" w:hAnsi="宋体" w:eastAsia="宋体" w:hint="eastAsia"/>
        </w:rPr>
        <w:t>高亲和力特</w:t>
      </w:r>
      <w:r>
        <w:rPr>
          <w:rFonts w:ascii="宋体" w:hAnsi="宋体" w:eastAsia="宋体" w:hint="eastAsia"/>
        </w:rPr>
        <w:t>异性结合。以</w:t>
      </w:r>
      <w:r>
        <w:t>Annexin</w:t>
      </w:r>
      <w:r>
        <w:rPr>
          <w:rFonts w:ascii="宋体" w:hAnsi="宋体" w:eastAsia="宋体" w:hint="eastAsia"/>
        </w:rPr>
        <w:t>Ⅴ</w:t>
      </w:r>
      <w:r>
        <w:t>-FITC</w:t>
      </w:r>
      <w:r>
        <w:rPr>
          <w:rFonts w:ascii="宋体" w:hAnsi="宋体" w:eastAsia="宋体" w:hint="eastAsia"/>
        </w:rPr>
        <w:t>作为荧光探针，利用流式细胞仪可检测细胞凋亡的发生</w:t>
      </w:r>
      <w:r>
        <w:rPr>
          <w:rFonts w:ascii="宋体" w:hAnsi="宋体" w:eastAsia="宋体" w:hint="eastAsia"/>
        </w:rPr>
        <w:t>。</w:t>
      </w:r>
      <w:r>
        <w:t>Propidium iodide</w:t>
      </w:r>
      <w:r>
        <w:rPr>
          <w:rFonts w:ascii="宋体" w:hAnsi="宋体" w:eastAsia="宋体" w:hint="eastAsia"/>
        </w:rPr>
        <w:t>（</w:t>
      </w:r>
      <w:r>
        <w:t>PI</w:t>
      </w:r>
      <w:r>
        <w:rPr>
          <w:rFonts w:ascii="宋体" w:hAnsi="宋体" w:eastAsia="宋体" w:hint="eastAsia"/>
        </w:rPr>
        <w:t>）</w:t>
      </w:r>
      <w:r>
        <w:rPr>
          <w:rFonts w:ascii="宋体" w:hAnsi="宋体" w:eastAsia="宋体" w:hint="eastAsia"/>
        </w:rPr>
        <w:t>是一种常用的核酸染料，能够透过细胞膜而使凋亡中晚期的细胞</w:t>
      </w:r>
      <w:r>
        <w:rPr>
          <w:rFonts w:ascii="宋体" w:hAnsi="宋体" w:eastAsia="宋体" w:hint="eastAsia"/>
        </w:rPr>
        <w:t>和死细胞的细胞核红染。通过</w:t>
      </w:r>
      <w:r>
        <w:t>Annexin</w:t>
      </w:r>
      <w:r>
        <w:rPr>
          <w:rFonts w:ascii="宋体" w:hAnsi="宋体" w:eastAsia="宋体" w:hint="eastAsia"/>
        </w:rPr>
        <w:t>Ⅴ与</w:t>
      </w:r>
      <w:r>
        <w:t>PI</w:t>
      </w:r>
      <w:r>
        <w:rPr>
          <w:rFonts w:ascii="宋体" w:hAnsi="宋体" w:eastAsia="宋体" w:hint="eastAsia"/>
        </w:rPr>
        <w:t>配合使用，可以将凋亡早期的细胞和晚期的细胞以及死细胞区分开来。</w:t>
      </w:r>
      <w:r>
        <w:t>NV-lipocalin </w:t>
      </w:r>
      <w:r>
        <w:t>2</w:t>
      </w:r>
      <w:r>
        <w:rPr>
          <w:rFonts w:ascii="宋体" w:hAnsi="宋体" w:eastAsia="宋体" w:hint="eastAsia"/>
        </w:rPr>
        <w:t>能诱导</w:t>
      </w:r>
      <w:r>
        <w:t>SW480</w:t>
      </w:r>
      <w:r>
        <w:rPr>
          <w:rFonts w:ascii="宋体" w:hAnsi="宋体" w:eastAsia="宋体" w:hint="eastAsia"/>
        </w:rPr>
        <w:t>细胞发生早期凋亡，和空</w:t>
      </w:r>
      <w:r>
        <w:rPr>
          <w:rFonts w:ascii="宋体" w:hAnsi="宋体" w:eastAsia="宋体" w:hint="eastAsia"/>
        </w:rPr>
        <w:t>载体组相比较，随着浓度和作用时间的增加，早期凋亡的比例明显增多，但两者着在诱导晚期凋亡上无明显差异</w:t>
      </w:r>
      <w:r>
        <w:rPr>
          <w:rFonts w:ascii="宋体" w:hAnsi="宋体" w:eastAsia="宋体" w:hint="eastAsia"/>
        </w:rPr>
        <w:t>（</w:t>
      </w:r>
      <w:r>
        <w:rPr>
          <w:rFonts w:ascii="宋体" w:hAnsi="宋体" w:eastAsia="宋体" w:hint="eastAsia"/>
          <w:spacing w:val="-16"/>
        </w:rPr>
        <w:t>图</w:t>
      </w:r>
      <w:r>
        <w:t>1</w:t>
      </w:r>
      <w:r>
        <w:rPr>
          <w:spacing w:val="0"/>
        </w:rPr>
        <w:t>-</w:t>
      </w:r>
      <w:r>
        <w:t>2</w:t>
      </w:r>
      <w:r>
        <w:rPr>
          <w:spacing w:val="0"/>
        </w:rPr>
        <w:t>-7</w:t>
      </w:r>
      <w:r>
        <w:rPr>
          <w:rFonts w:ascii="宋体" w:hAnsi="宋体" w:eastAsia="宋体" w:hint="eastAsia"/>
        </w:rPr>
        <w:t>）</w:t>
      </w:r>
      <w:r>
        <w:rPr>
          <w:rFonts w:ascii="宋体" w:hAnsi="宋体" w:eastAsia="宋体" w:hint="eastAsia"/>
        </w:rPr>
        <w:t>。</w:t>
      </w:r>
    </w:p>
    <w:p w:rsidR="0018722C">
      <w:pPr>
        <w:pStyle w:val="aff7"/>
        <w:topLinePunct/>
      </w:pPr>
      <w:r>
        <w:drawing>
          <wp:inline>
            <wp:extent cx="5903793" cy="5329047"/>
            <wp:effectExtent l="0" t="0" r="0" b="0"/>
            <wp:docPr id="43" name="image25.png" descr=""/>
            <wp:cNvGraphicFramePr>
              <a:graphicFrameLocks noChangeAspect="1"/>
            </wp:cNvGraphicFramePr>
            <a:graphic>
              <a:graphicData uri="http://schemas.openxmlformats.org/drawingml/2006/picture">
                <pic:pic>
                  <pic:nvPicPr>
                    <pic:cNvPr id="44" name="image25.png"/>
                    <pic:cNvPicPr/>
                  </pic:nvPicPr>
                  <pic:blipFill>
                    <a:blip r:embed="rId34" cstate="print"/>
                    <a:stretch>
                      <a:fillRect/>
                    </a:stretch>
                  </pic:blipFill>
                  <pic:spPr>
                    <a:xfrm>
                      <a:off x="0" y="0"/>
                      <a:ext cx="5903793" cy="5329047"/>
                    </a:xfrm>
                    <a:prstGeom prst="rect">
                      <a:avLst/>
                    </a:prstGeom>
                  </pic:spPr>
                </pic:pic>
              </a:graphicData>
            </a:graphic>
          </wp:inline>
        </w:drawing>
      </w:r>
    </w:p>
    <w:p w:rsidR="0018722C">
      <w:pPr>
        <w:pStyle w:val="a9"/>
        <w:topLinePunct/>
      </w:pPr>
      <w:r>
        <w:rPr>
          <w:rFonts w:ascii="宋体" w:eastAsia="宋体" w:hint="eastAsia"/>
        </w:rPr>
        <w:t>图</w:t>
      </w:r>
      <w:r>
        <w:t>1</w:t>
      </w:r>
      <w:r>
        <w:t xml:space="preserve">  </w:t>
      </w:r>
      <w:r w:rsidRPr="00DB64CE">
        <w:t>-2-7</w:t>
      </w:r>
      <w:r w:rsidR="001852F3">
        <w:t xml:space="preserve"> </w:t>
      </w:r>
      <w:r>
        <w:rPr>
          <w:rFonts w:ascii="宋体" w:eastAsia="宋体" w:hint="eastAsia"/>
        </w:rPr>
        <w:t>不同浓度病毒感染</w:t>
      </w:r>
      <w:r>
        <w:t>24</w:t>
      </w:r>
      <w:r>
        <w:rPr>
          <w:rFonts w:ascii="宋体" w:eastAsia="宋体" w:hint="eastAsia"/>
        </w:rPr>
        <w:t>小时时的</w:t>
      </w:r>
      <w:r>
        <w:t>SW480</w:t>
      </w:r>
      <w:r>
        <w:rPr>
          <w:rFonts w:ascii="宋体" w:eastAsia="宋体" w:hint="eastAsia"/>
        </w:rPr>
        <w:t>细胞凋亡流式检测结果</w:t>
      </w:r>
    </w:p>
    <w:p w:rsidR="0018722C">
      <w:pPr>
        <w:topLinePunct/>
      </w:pPr>
      <w:r>
        <w:rPr>
          <w:rFonts w:cstheme="minorBidi" w:hAnsiTheme="minorHAnsi" w:eastAsiaTheme="minorHAnsi" w:asciiTheme="minorHAnsi"/>
        </w:rPr>
        <w:t>45</w:t>
      </w:r>
    </w:p>
    <w:p w:rsidR="0018722C">
      <w:pPr>
        <w:pStyle w:val="affff5"/>
        <w:keepNext/>
        <w:topLinePunct/>
      </w:pPr>
      <w:r>
        <w:rPr>
          <w:sz w:val="20"/>
        </w:rPr>
        <w:drawing>
          <wp:inline distT="0" distB="0" distL="0" distR="0">
            <wp:extent cx="5505500" cy="5207748"/>
            <wp:effectExtent l="0" t="0" r="0" b="0"/>
            <wp:docPr id="45" name="image26.png" descr=""/>
            <wp:cNvGraphicFramePr>
              <a:graphicFrameLocks noChangeAspect="1"/>
            </wp:cNvGraphicFramePr>
            <a:graphic>
              <a:graphicData uri="http://schemas.openxmlformats.org/drawingml/2006/picture">
                <pic:pic>
                  <pic:nvPicPr>
                    <pic:cNvPr id="46" name="image26.png"/>
                    <pic:cNvPicPr/>
                  </pic:nvPicPr>
                  <pic:blipFill>
                    <a:blip r:embed="rId35" cstate="print"/>
                    <a:stretch>
                      <a:fillRect/>
                    </a:stretch>
                  </pic:blipFill>
                  <pic:spPr>
                    <a:xfrm>
                      <a:off x="0" y="0"/>
                      <a:ext cx="5812468" cy="5498115"/>
                    </a:xfrm>
                    <a:prstGeom prst="rect">
                      <a:avLst/>
                    </a:prstGeom>
                  </pic:spPr>
                </pic:pic>
              </a:graphicData>
            </a:graphic>
          </wp:inline>
        </w:drawing>
      </w:r>
      <w:r/>
    </w:p>
    <w:p w:rsidR="0018722C">
      <w:pPr>
        <w:pStyle w:val="a9"/>
        <w:topLinePunct/>
      </w:pPr>
      <w:r>
        <w:rPr>
          <w:rFonts w:ascii="宋体" w:eastAsia="宋体" w:hint="eastAsia"/>
        </w:rPr>
        <w:t>图</w:t>
      </w:r>
      <w:r>
        <w:t>1</w:t>
      </w:r>
      <w:r>
        <w:t xml:space="preserve">  </w:t>
      </w:r>
      <w:r w:rsidRPr="00DB64CE">
        <w:t>-2-8 5MOI</w:t>
      </w:r>
      <w:r>
        <w:rPr>
          <w:rFonts w:ascii="宋体" w:eastAsia="宋体" w:hint="eastAsia"/>
        </w:rPr>
        <w:t>浓度病毒感染</w:t>
      </w:r>
      <w:r>
        <w:t>SW480</w:t>
      </w:r>
      <w:r>
        <w:rPr>
          <w:rFonts w:ascii="宋体" w:eastAsia="宋体" w:hint="eastAsia"/>
        </w:rPr>
        <w:t>细胞随时间变化凋亡变化结果</w:t>
      </w:r>
    </w:p>
    <w:p w:rsidR="0018722C">
      <w:pPr>
        <w:pStyle w:val="3"/>
        <w:topLinePunct/>
        <w:ind w:left="200" w:hangingChars="200" w:hanging="200"/>
      </w:pPr>
      <w:bookmarkStart w:name="6. 透射电镜检测细胞形态变化 " w:id="94"/>
      <w:bookmarkEnd w:id="94"/>
      <w:r>
        <w:t>6.</w:t>
      </w:r>
      <w:r>
        <w:t xml:space="preserve"> </w:t>
      </w:r>
      <w:bookmarkStart w:name="6. 透射电镜检测细胞形态变化 " w:id="95"/>
      <w:bookmarkEnd w:id="95"/>
      <w:r>
        <w:t>透射电镜检测细胞形态变化</w:t>
      </w:r>
    </w:p>
    <w:p w:rsidR="0018722C">
      <w:pPr>
        <w:topLinePunct/>
      </w:pPr>
      <w:r>
        <w:rPr>
          <w:rFonts w:ascii="宋体" w:eastAsia="宋体" w:hint="eastAsia"/>
        </w:rPr>
        <w:t>对凋亡细胞的研究有多种方法</w:t>
      </w:r>
      <w:r>
        <w:rPr>
          <w:rFonts w:hint="eastAsia"/>
        </w:rPr>
        <w:t>，</w:t>
      </w:r>
      <w:r>
        <w:rPr>
          <w:rFonts w:ascii="宋体" w:eastAsia="宋体" w:hint="eastAsia"/>
        </w:rPr>
        <w:t>其中以电镜观察形态变化来判断是否发生凋亡的方</w:t>
      </w:r>
      <w:r>
        <w:rPr>
          <w:rFonts w:ascii="宋体" w:eastAsia="宋体" w:hint="eastAsia"/>
        </w:rPr>
        <w:t>法最为可信。大肠癌</w:t>
      </w:r>
      <w:r>
        <w:t>SW480</w:t>
      </w:r>
      <w:r>
        <w:rPr>
          <w:rFonts w:ascii="宋体" w:eastAsia="宋体" w:hint="eastAsia"/>
        </w:rPr>
        <w:t>细胞经</w:t>
      </w:r>
      <w:r>
        <w:t>NV-lipocalin </w:t>
      </w:r>
      <w:r>
        <w:t>2</w:t>
      </w:r>
      <w:r>
        <w:rPr>
          <w:rFonts w:ascii="宋体" w:eastAsia="宋体" w:hint="eastAsia"/>
        </w:rPr>
        <w:t>作用后，</w:t>
      </w:r>
      <w:r>
        <w:rPr>
          <w:rFonts w:ascii="宋体" w:eastAsia="宋体" w:hint="eastAsia"/>
        </w:rPr>
        <w:t>图</w:t>
      </w:r>
      <w:r>
        <w:t>1-2-9</w:t>
      </w:r>
      <w:r>
        <w:rPr>
          <w:rFonts w:ascii="宋体" w:eastAsia="宋体" w:hint="eastAsia"/>
        </w:rPr>
        <w:t>中电镜下可见到典</w:t>
      </w:r>
      <w:r>
        <w:rPr>
          <w:rFonts w:ascii="宋体" w:eastAsia="宋体" w:hint="eastAsia"/>
        </w:rPr>
        <w:t>型的核染色质边移的凋亡细胞形态特征，如细胞体积小</w:t>
      </w:r>
      <w:r>
        <w:rPr>
          <w:rFonts w:hint="eastAsia"/>
        </w:rPr>
        <w:t>，</w:t>
      </w:r>
      <w:r>
        <w:rPr>
          <w:rFonts w:ascii="宋体" w:eastAsia="宋体" w:hint="eastAsia"/>
        </w:rPr>
        <w:t>胞深</w:t>
      </w:r>
      <w:r>
        <w:rPr>
          <w:rFonts w:hint="eastAsia"/>
        </w:rPr>
        <w:t>，</w:t>
      </w:r>
      <w:r>
        <w:rPr>
          <w:rFonts w:ascii="宋体" w:eastAsia="宋体" w:hint="eastAsia"/>
        </w:rPr>
        <w:t>核染色质凝聚</w:t>
      </w:r>
      <w:r>
        <w:rPr>
          <w:rFonts w:hint="eastAsia"/>
        </w:rPr>
        <w:t>，</w:t>
      </w:r>
      <w:r>
        <w:rPr>
          <w:rFonts w:ascii="宋体" w:eastAsia="宋体" w:hint="eastAsia"/>
        </w:rPr>
        <w:t>明显边移</w:t>
      </w:r>
      <w:r>
        <w:rPr>
          <w:rFonts w:hint="eastAsia"/>
        </w:rPr>
        <w:t>，</w:t>
      </w:r>
      <w:r>
        <w:rPr>
          <w:rFonts w:ascii="宋体" w:eastAsia="宋体" w:hint="eastAsia"/>
        </w:rPr>
        <w:t>凝聚于核膜下，双层核膜和胞质膜完整</w:t>
      </w:r>
      <w:r>
        <w:rPr>
          <w:rFonts w:hint="eastAsia"/>
        </w:rPr>
        <w:t>，</w:t>
      </w:r>
      <w:r>
        <w:rPr>
          <w:rFonts w:ascii="宋体" w:eastAsia="宋体" w:hint="eastAsia"/>
        </w:rPr>
        <w:t>线粒体细胞器结构完好</w:t>
      </w:r>
      <w:r>
        <w:rPr>
          <w:rFonts w:hint="eastAsia"/>
        </w:rPr>
        <w:t>，</w:t>
      </w:r>
      <w:r>
        <w:rPr>
          <w:rFonts w:ascii="宋体" w:eastAsia="宋体" w:hint="eastAsia"/>
        </w:rPr>
        <w:t>胞质内有空泡形成等。</w:t>
      </w:r>
    </w:p>
    <w:p w:rsidR="0018722C">
      <w:pPr>
        <w:topLinePunct/>
      </w:pPr>
      <w:r>
        <w:rPr>
          <w:rFonts w:cstheme="minorBidi" w:hAnsiTheme="minorHAnsi" w:eastAsiaTheme="minorHAnsi" w:asciiTheme="minorHAnsi"/>
        </w:rPr>
        <w:t>46</w:t>
      </w:r>
    </w:p>
    <w:p w:rsidR="0018722C">
      <w:pPr>
        <w:pStyle w:val="affff5"/>
        <w:keepNext/>
        <w:topLinePunct/>
      </w:pPr>
      <w:r>
        <w:rPr>
          <w:sz w:val="20"/>
        </w:rPr>
        <w:drawing>
          <wp:inline distT="0" distB="0" distL="0" distR="0">
            <wp:extent cx="5505500" cy="2389073"/>
            <wp:effectExtent l="0" t="0" r="0" b="0"/>
            <wp:docPr id="47" name="image27.jpeg" descr=""/>
            <wp:cNvGraphicFramePr>
              <a:graphicFrameLocks noChangeAspect="1"/>
            </wp:cNvGraphicFramePr>
            <a:graphic>
              <a:graphicData uri="http://schemas.openxmlformats.org/drawingml/2006/picture">
                <pic:pic>
                  <pic:nvPicPr>
                    <pic:cNvPr id="48" name="image27.jpeg"/>
                    <pic:cNvPicPr/>
                  </pic:nvPicPr>
                  <pic:blipFill>
                    <a:blip r:embed="rId36" cstate="print"/>
                    <a:stretch>
                      <a:fillRect/>
                    </a:stretch>
                  </pic:blipFill>
                  <pic:spPr>
                    <a:xfrm>
                      <a:off x="0" y="0"/>
                      <a:ext cx="6019316" cy="2612040"/>
                    </a:xfrm>
                    <a:prstGeom prst="rect">
                      <a:avLst/>
                    </a:prstGeom>
                  </pic:spPr>
                </pic:pic>
              </a:graphicData>
            </a:graphic>
          </wp:inline>
        </w:drawing>
      </w:r>
      <w:r/>
    </w:p>
    <w:p w:rsidR="0018722C">
      <w:pPr>
        <w:pStyle w:val="a9"/>
        <w:topLinePunct/>
      </w:pPr>
      <w:r>
        <w:rPr>
          <w:rFonts w:ascii="宋体" w:eastAsia="宋体" w:hint="eastAsia"/>
        </w:rPr>
        <w:t>图</w:t>
      </w:r>
      <w:r>
        <w:t>1</w:t>
      </w:r>
      <w:r>
        <w:t xml:space="preserve">  </w:t>
      </w:r>
      <w:r w:rsidRPr="00DB64CE">
        <w:t>-2-9 SW480</w:t>
      </w:r>
      <w:r>
        <w:rPr>
          <w:rFonts w:ascii="宋体" w:eastAsia="宋体" w:hint="eastAsia"/>
        </w:rPr>
        <w:t>细胞透射电镜检测凋亡</w:t>
      </w:r>
    </w:p>
    <w:p w:rsidR="0018722C">
      <w:pPr>
        <w:pStyle w:val="3"/>
        <w:topLinePunct/>
        <w:ind w:left="200" w:hangingChars="200" w:hanging="200"/>
      </w:pPr>
      <w:bookmarkStart w:name="7. NV-lipocalin 2可通过Caspase途径启动大肠癌细胞凋亡 " w:id="96"/>
      <w:bookmarkEnd w:id="96"/>
      <w:r>
        <w:t>7.</w:t>
      </w:r>
      <w:r>
        <w:t xml:space="preserve"> </w:t>
      </w:r>
      <w:bookmarkStart w:name="7. NV-lipocalin 2可通过Caspase途径启动大肠癌细胞凋亡 " w:id="97"/>
      <w:bookmarkEnd w:id="97"/>
      <w:r>
        <w:t>N</w:t>
      </w:r>
      <w:r>
        <w:t>V-lipocalin</w:t>
      </w:r>
      <w:r>
        <w:t> </w:t>
      </w:r>
      <w:r>
        <w:t>2</w:t>
      </w:r>
      <w:r/>
      <w:r>
        <w:t>可通过</w:t>
      </w:r>
      <w:r>
        <w:t>Caspase</w:t>
      </w:r>
      <w:r/>
      <w:r>
        <w:t>途径启动大肠癌细胞凋亡</w:t>
      </w:r>
    </w:p>
    <w:p w:rsidR="0018722C">
      <w:pPr>
        <w:topLinePunct/>
      </w:pPr>
      <w:r>
        <w:rPr>
          <w:rFonts w:ascii="宋体" w:hAnsi="宋体" w:eastAsia="宋体" w:hint="eastAsia"/>
        </w:rPr>
        <w:t>相关资料证明，细胞凋亡后期的共同途径是</w:t>
      </w:r>
      <w:r>
        <w:t>Caspases</w:t>
      </w:r>
      <w:r>
        <w:rPr>
          <w:rFonts w:ascii="宋体" w:hAnsi="宋体" w:eastAsia="宋体" w:hint="eastAsia"/>
        </w:rPr>
        <w:t>途径的激活，</w:t>
      </w:r>
      <w:r>
        <w:t>Caspase3</w:t>
      </w:r>
      <w:r>
        <w:rPr>
          <w:rFonts w:ascii="宋体" w:hAnsi="宋体" w:eastAsia="宋体" w:hint="eastAsia"/>
        </w:rPr>
        <w:t>是该家</w:t>
      </w:r>
      <w:r>
        <w:rPr>
          <w:rFonts w:ascii="宋体" w:hAnsi="宋体" w:eastAsia="宋体" w:hint="eastAsia"/>
        </w:rPr>
        <w:t>族中最重要的成员之一，是细胞凋亡过程中需要激活的关键酶，也是细胞凋亡的最主要效应因子。在多种途径触发细胞凋亡的因素中，最终均需要通过</w:t>
      </w:r>
      <w:r>
        <w:t>Caspase3</w:t>
      </w:r>
      <w:r>
        <w:rPr>
          <w:rFonts w:ascii="宋体" w:hAnsi="宋体" w:eastAsia="宋体" w:hint="eastAsia"/>
        </w:rPr>
        <w:t>介导的信号</w:t>
      </w:r>
      <w:r>
        <w:rPr>
          <w:rFonts w:ascii="宋体" w:hAnsi="宋体" w:eastAsia="宋体" w:hint="eastAsia"/>
        </w:rPr>
        <w:t>传导途径来导致细胞凋亡。</w:t>
      </w:r>
      <w:r>
        <w:t>PARP</w:t>
      </w:r>
      <w:r>
        <w:rPr>
          <w:spacing w:val="-2"/>
        </w:rPr>
        <w:t>（</w:t>
      </w:r>
      <w:r>
        <w:rPr>
          <w:rFonts w:ascii="宋体" w:hAnsi="宋体" w:eastAsia="宋体" w:hint="eastAsia"/>
        </w:rPr>
        <w:t>聚腺苷二磷酸核糖基聚合酶</w:t>
      </w:r>
      <w:r>
        <w:t>）</w:t>
      </w:r>
      <w:r>
        <w:rPr>
          <w:rFonts w:ascii="宋体" w:hAnsi="宋体" w:eastAsia="宋体" w:hint="eastAsia"/>
        </w:rPr>
        <w:t>是</w:t>
      </w:r>
      <w:r>
        <w:t>Caspase-3</w:t>
      </w:r>
      <w:r>
        <w:rPr>
          <w:rFonts w:ascii="宋体" w:hAnsi="宋体" w:eastAsia="宋体" w:hint="eastAsia"/>
        </w:rPr>
        <w:t>的特异作用底</w:t>
      </w:r>
      <w:r>
        <w:rPr>
          <w:rFonts w:ascii="宋体" w:hAnsi="宋体" w:eastAsia="宋体" w:hint="eastAsia"/>
        </w:rPr>
        <w:t>物，在细胞凋亡的早期，即有</w:t>
      </w:r>
      <w:r>
        <w:t>PARP</w:t>
      </w:r>
      <w:r>
        <w:rPr>
          <w:rFonts w:ascii="宋体" w:hAnsi="宋体" w:eastAsia="宋体" w:hint="eastAsia"/>
        </w:rPr>
        <w:t>发生切割，把完整的</w:t>
      </w:r>
      <w:r>
        <w:t>116kd</w:t>
      </w:r>
      <w:r>
        <w:rPr>
          <w:rFonts w:ascii="宋体" w:hAnsi="宋体" w:eastAsia="宋体" w:hint="eastAsia"/>
        </w:rPr>
        <w:t>切割成</w:t>
      </w:r>
      <w:r>
        <w:t>85kd</w:t>
      </w:r>
      <w:r>
        <w:rPr>
          <w:rFonts w:ascii="宋体" w:hAnsi="宋体" w:eastAsia="宋体" w:hint="eastAsia"/>
        </w:rPr>
        <w:t>的</w:t>
      </w:r>
      <w:r>
        <w:t>“</w:t>
      </w:r>
      <w:r>
        <w:rPr>
          <w:rFonts w:ascii="宋体" w:hAnsi="宋体" w:eastAsia="宋体" w:hint="eastAsia"/>
        </w:rPr>
        <w:t>凋亡带</w:t>
      </w:r>
      <w:r>
        <w:t>”</w:t>
      </w:r>
      <w:r>
        <w:rPr>
          <w:rFonts w:ascii="宋体" w:hAnsi="宋体" w:eastAsia="宋体" w:hint="eastAsia"/>
        </w:rPr>
        <w:t>。通过</w:t>
      </w:r>
      <w:r>
        <w:t>western</w:t>
      </w:r>
      <w:r>
        <w:t> </w:t>
      </w:r>
      <w:r>
        <w:t>blot</w:t>
      </w:r>
      <w:r>
        <w:rPr>
          <w:rFonts w:ascii="宋体" w:hAnsi="宋体" w:eastAsia="宋体" w:hint="eastAsia"/>
        </w:rPr>
        <w:t>检测</w:t>
      </w:r>
      <w:r>
        <w:t>PARP</w:t>
      </w:r>
      <w:r>
        <w:rPr>
          <w:rFonts w:ascii="宋体" w:hAnsi="宋体" w:eastAsia="宋体" w:hint="eastAsia"/>
        </w:rPr>
        <w:t>单抗，我们发现</w:t>
      </w:r>
      <w:r>
        <w:t>NV-lipocalin </w:t>
      </w:r>
      <w:r>
        <w:t>2</w:t>
      </w:r>
      <w:r>
        <w:rPr>
          <w:rFonts w:ascii="宋体" w:hAnsi="宋体" w:eastAsia="宋体" w:hint="eastAsia"/>
        </w:rPr>
        <w:t>组可见到明显的</w:t>
      </w:r>
      <w:r>
        <w:t>PARP</w:t>
      </w:r>
      <w:r>
        <w:rPr>
          <w:rFonts w:ascii="宋体" w:hAnsi="宋体" w:eastAsia="宋体" w:hint="eastAsia"/>
        </w:rPr>
        <w:t>的切割条带</w:t>
      </w:r>
      <w:r>
        <w:rPr>
          <w:rFonts w:ascii="宋体" w:hAnsi="宋体" w:eastAsia="宋体" w:hint="eastAsia"/>
        </w:rPr>
        <w:t>，</w:t>
      </w:r>
      <w:r>
        <w:rPr>
          <w:rFonts w:ascii="宋体" w:hAnsi="宋体" w:eastAsia="宋体" w:hint="eastAsia"/>
        </w:rPr>
        <w:t>并且</w:t>
      </w:r>
      <w:r>
        <w:t>40MOI</w:t>
      </w:r>
      <w:r>
        <w:rPr>
          <w:rFonts w:ascii="宋体" w:hAnsi="宋体" w:eastAsia="宋体" w:hint="eastAsia"/>
        </w:rPr>
        <w:t>浓度要比</w:t>
      </w:r>
      <w:r>
        <w:t>10MOI </w:t>
      </w:r>
      <w:r>
        <w:t>NV-lipocalin </w:t>
      </w:r>
      <w:r>
        <w:t>2</w:t>
      </w:r>
      <w:r>
        <w:rPr>
          <w:rFonts w:ascii="宋体" w:hAnsi="宋体" w:eastAsia="宋体" w:hint="eastAsia"/>
        </w:rPr>
        <w:t>组产生的切割条带更明显，而在其它组则未见到明显的</w:t>
      </w:r>
      <w:r>
        <w:t>P</w:t>
      </w:r>
      <w:r>
        <w:t>A</w:t>
      </w:r>
      <w:r>
        <w:t>R</w:t>
      </w:r>
      <w:r>
        <w:t>P</w:t>
      </w:r>
      <w:r>
        <w:rPr>
          <w:rFonts w:ascii="宋体" w:hAnsi="宋体" w:eastAsia="宋体" w:hint="eastAsia"/>
        </w:rPr>
        <w:t>被活化的</w:t>
      </w:r>
      <w:r>
        <w:t>C</w:t>
      </w:r>
      <w:r>
        <w:t>a</w:t>
      </w:r>
      <w:r>
        <w:t>sp</w:t>
      </w:r>
      <w:r>
        <w:t>a</w:t>
      </w:r>
      <w:r>
        <w:t>s</w:t>
      </w:r>
      <w:r>
        <w:t>e-</w:t>
      </w:r>
      <w:r>
        <w:t>3</w:t>
      </w:r>
      <w:r>
        <w:rPr>
          <w:rFonts w:ascii="宋体" w:hAnsi="宋体" w:eastAsia="宋体" w:hint="eastAsia"/>
        </w:rPr>
        <w:t>切割的条带</w:t>
      </w:r>
      <w:r>
        <w:rPr>
          <w:rFonts w:ascii="宋体" w:hAnsi="宋体" w:eastAsia="宋体" w:hint="eastAsia"/>
        </w:rPr>
        <w:t>（</w:t>
      </w:r>
      <w:r>
        <w:rPr>
          <w:rFonts w:ascii="宋体" w:hAnsi="宋体" w:eastAsia="宋体" w:hint="eastAsia"/>
        </w:rPr>
        <w:t>图</w:t>
      </w:r>
      <w:r>
        <w:t>1</w:t>
      </w:r>
      <w:r>
        <w:rPr>
          <w:spacing w:val="0"/>
        </w:rPr>
        <w:t>-</w:t>
      </w:r>
      <w:r>
        <w:t>2</w:t>
      </w:r>
      <w:r>
        <w:rPr>
          <w:spacing w:val="0"/>
        </w:rPr>
        <w:t>-</w:t>
      </w:r>
      <w:r>
        <w:rPr>
          <w:spacing w:val="0"/>
        </w:rPr>
        <w:t>9</w:t>
      </w:r>
      <w:r>
        <w:rPr>
          <w:rFonts w:ascii="宋体" w:hAnsi="宋体" w:eastAsia="宋体" w:hint="eastAsia"/>
        </w:rPr>
        <w:t>）</w:t>
      </w:r>
      <w:r>
        <w:rPr>
          <w:rFonts w:ascii="宋体" w:hAnsi="宋体" w:eastAsia="宋体" w:hint="eastAsia"/>
        </w:rPr>
        <w:t>。</w:t>
      </w:r>
    </w:p>
    <w:p w:rsidR="0018722C">
      <w:pPr>
        <w:topLinePunct/>
      </w:pPr>
      <w:r>
        <w:rPr>
          <w:rFonts w:ascii="宋体" w:eastAsia="宋体" w:hint="eastAsia"/>
        </w:rPr>
        <w:t>将</w:t>
      </w:r>
      <w:r>
        <w:t>10MOI</w:t>
      </w:r>
      <w:r>
        <w:rPr>
          <w:rFonts w:ascii="宋体" w:eastAsia="宋体" w:hint="eastAsia"/>
        </w:rPr>
        <w:t>浓度</w:t>
      </w:r>
      <w:r>
        <w:t>NV-lipocalin </w:t>
      </w:r>
      <w:r>
        <w:t>2</w:t>
      </w:r>
      <w:r>
        <w:rPr>
          <w:rFonts w:ascii="宋体" w:eastAsia="宋体" w:hint="eastAsia"/>
        </w:rPr>
        <w:t>感染</w:t>
      </w:r>
      <w:r>
        <w:t>SW480</w:t>
      </w:r>
      <w:r>
        <w:rPr>
          <w:rFonts w:ascii="宋体" w:eastAsia="宋体" w:hint="eastAsia"/>
        </w:rPr>
        <w:t>大肠癌细胞后分别在</w:t>
      </w:r>
      <w:r>
        <w:t>24</w:t>
      </w:r>
      <w:r>
        <w:rPr>
          <w:rFonts w:ascii="宋体" w:eastAsia="宋体" w:hint="eastAsia"/>
        </w:rPr>
        <w:t>、</w:t>
      </w:r>
      <w:r>
        <w:t>48</w:t>
      </w:r>
      <w:r>
        <w:rPr>
          <w:rFonts w:ascii="宋体" w:eastAsia="宋体" w:hint="eastAsia"/>
        </w:rPr>
        <w:t>、</w:t>
      </w:r>
      <w:r>
        <w:t>72h</w:t>
      </w:r>
      <w:r>
        <w:rPr>
          <w:rFonts w:ascii="宋体" w:eastAsia="宋体" w:hint="eastAsia"/>
        </w:rPr>
        <w:t>后收集蛋</w:t>
      </w:r>
      <w:r>
        <w:rPr>
          <w:rFonts w:ascii="宋体" w:eastAsia="宋体" w:hint="eastAsia"/>
        </w:rPr>
        <w:t>白，</w:t>
      </w:r>
      <w:r>
        <w:t>we</w:t>
      </w:r>
      <w:r>
        <w:t>st</w:t>
      </w:r>
      <w:r>
        <w:t>er</w:t>
      </w:r>
      <w:r>
        <w:t>n blo</w:t>
      </w:r>
      <w:r>
        <w:t>t</w:t>
      </w:r>
      <w:r>
        <w:rPr>
          <w:rFonts w:ascii="宋体" w:eastAsia="宋体" w:hint="eastAsia"/>
        </w:rPr>
        <w:t>检测</w:t>
      </w:r>
      <w:r>
        <w:t>C</w:t>
      </w:r>
      <w:r>
        <w:t>a</w:t>
      </w:r>
      <w:r>
        <w:t>sp</w:t>
      </w:r>
      <w:r>
        <w:t>a</w:t>
      </w:r>
      <w:r>
        <w:t>s</w:t>
      </w:r>
      <w:r>
        <w:t>e-</w:t>
      </w:r>
      <w:r>
        <w:t>3</w:t>
      </w:r>
      <w:r>
        <w:rPr>
          <w:rFonts w:ascii="宋体" w:eastAsia="宋体" w:hint="eastAsia"/>
        </w:rPr>
        <w:t>前体，可见到其量的表达随时间的延长而减少</w:t>
      </w:r>
      <w:r>
        <w:rPr>
          <w:rFonts w:ascii="宋体" w:eastAsia="宋体" w:hint="eastAsia"/>
        </w:rPr>
        <w:t>（</w:t>
      </w:r>
      <w:r>
        <w:rPr>
          <w:rFonts w:ascii="宋体" w:eastAsia="宋体" w:hint="eastAsia"/>
        </w:rPr>
        <w:t>图</w:t>
      </w:r>
      <w:r>
        <w:t>1</w:t>
      </w:r>
      <w:r>
        <w:t>-</w:t>
      </w:r>
      <w:r>
        <w:t>2</w:t>
      </w:r>
      <w:r>
        <w:t>-</w:t>
      </w:r>
      <w:r>
        <w:t>1</w:t>
      </w:r>
      <w:r>
        <w:t>0</w:t>
      </w:r>
      <w:r>
        <w:rPr>
          <w:rFonts w:ascii="宋体" w:eastAsia="宋体" w:hint="eastAsia"/>
        </w:rPr>
        <w:t>）</w:t>
      </w:r>
      <w:r>
        <w:rPr>
          <w:rFonts w:ascii="宋体" w:eastAsia="宋体" w:hint="eastAsia"/>
        </w:rPr>
        <w:t>。</w:t>
      </w:r>
    </w:p>
    <w:p w:rsidR="0018722C">
      <w:pPr>
        <w:topLinePunct/>
      </w:pPr>
      <w:r>
        <w:t>1</w:t>
      </w:r>
      <w:r w:rsidRPr="00000000">
        <w:tab/>
        <w:t>2</w:t>
      </w:r>
      <w:r w:rsidRPr="00000000">
        <w:tab/>
        <w:t>3</w:t>
      </w:r>
      <w:r w:rsidRPr="00000000">
        <w:tab/>
        <w:t>4</w:t>
      </w:r>
      <w:r w:rsidRPr="00000000">
        <w:tab/>
        <w:t>5</w:t>
      </w:r>
    </w:p>
    <w:p w:rsidR="0018722C">
      <w:pPr>
        <w:pStyle w:val="aff7"/>
        <w:topLinePunct/>
      </w:pPr>
      <w:r>
        <w:drawing>
          <wp:inline>
            <wp:extent cx="3013463" cy="1874805"/>
            <wp:effectExtent l="0" t="0" r="0" b="0"/>
            <wp:docPr id="49" name="image28.png" descr=""/>
            <wp:cNvGraphicFramePr>
              <a:graphicFrameLocks noChangeAspect="1"/>
            </wp:cNvGraphicFramePr>
            <a:graphic>
              <a:graphicData uri="http://schemas.openxmlformats.org/drawingml/2006/picture">
                <pic:pic>
                  <pic:nvPicPr>
                    <pic:cNvPr id="50" name="image28.png"/>
                    <pic:cNvPicPr/>
                  </pic:nvPicPr>
                  <pic:blipFill>
                    <a:blip r:embed="rId37" cstate="print"/>
                    <a:stretch>
                      <a:fillRect/>
                    </a:stretch>
                  </pic:blipFill>
                  <pic:spPr>
                    <a:xfrm>
                      <a:off x="0" y="0"/>
                      <a:ext cx="3013463" cy="1874805"/>
                    </a:xfrm>
                    <a:prstGeom prst="rect">
                      <a:avLst/>
                    </a:prstGeom>
                  </pic:spPr>
                </pic:pic>
              </a:graphicData>
            </a:graphic>
          </wp:inline>
        </w:drawing>
      </w:r>
    </w:p>
    <w:p w:rsidR="0018722C">
      <w:pPr>
        <w:pStyle w:val="a9"/>
        <w:topLinePunct/>
      </w:pPr>
      <w:r>
        <w:rPr>
          <w:rFonts w:ascii="宋体" w:eastAsia="宋体" w:hint="eastAsia"/>
        </w:rPr>
        <w:t>图</w:t>
      </w:r>
      <w:r>
        <w:t>1</w:t>
      </w:r>
      <w:r>
        <w:t xml:space="preserve">  </w:t>
      </w:r>
      <w:r w:rsidRPr="00DB64CE">
        <w:t>-2-10 PARP</w:t>
      </w:r>
      <w:r>
        <w:rPr>
          <w:rFonts w:ascii="宋体" w:eastAsia="宋体" w:hint="eastAsia"/>
        </w:rPr>
        <w:t>切割检测</w:t>
      </w:r>
    </w:p>
    <w:p w:rsidR="0018722C">
      <w:pPr>
        <w:topLinePunct/>
      </w:pPr>
      <w:r>
        <w:rPr>
          <w:rFonts w:cstheme="minorBidi" w:hAnsiTheme="minorHAnsi" w:eastAsiaTheme="minorHAnsi" w:asciiTheme="minorHAnsi"/>
        </w:rPr>
        <w:t>47</w:t>
      </w:r>
    </w:p>
    <w:p w:rsidR="0018722C">
      <w:pPr>
        <w:keepNext/>
        <w:pStyle w:val="cw18"/>
        <w:topLinePunct/>
      </w:pPr>
      <w:r>
        <w:rPr>
          <w:rFonts w:ascii="宋体" w:eastAsia="宋体" w:hint="eastAsia"/>
        </w:rPr>
        <w:t>1. </w:t>
      </w:r>
      <w:r>
        <w:t>Control</w:t>
      </w:r>
      <w:r>
        <w:rPr>
          <w:spacing w:val="0"/>
        </w:rPr>
        <w:t>（</w:t>
      </w:r>
      <w:r>
        <w:rPr>
          <w:rFonts w:ascii="宋体" w:eastAsia="宋体" w:hint="eastAsia"/>
        </w:rPr>
        <w:t>无病毒感染</w:t>
      </w:r>
      <w:r>
        <w:t>）</w:t>
      </w:r>
      <w:r>
        <w:rPr>
          <w:rFonts w:ascii="宋体" w:eastAsia="宋体" w:hint="eastAsia"/>
        </w:rPr>
        <w:t>组</w:t>
      </w:r>
    </w:p>
    <w:p w:rsidR="0018722C">
      <w:pPr>
        <w:keepNext/>
        <w:pStyle w:val="cw18"/>
        <w:topLinePunct/>
      </w:pPr>
      <w:r>
        <w:rPr>
          <w:rFonts w:ascii="宋体" w:eastAsia="宋体" w:hint="eastAsia"/>
        </w:rPr>
        <w:t>2. </w:t>
      </w:r>
      <w:r>
        <w:t>10MOI </w:t>
      </w:r>
      <w:r>
        <w:t>NV-lipocalin </w:t>
      </w:r>
      <w:r>
        <w:t>2</w:t>
      </w:r>
      <w:r>
        <w:t> </w:t>
      </w:r>
      <w:r>
        <w:rPr>
          <w:rFonts w:ascii="宋体" w:eastAsia="宋体" w:hint="eastAsia"/>
        </w:rPr>
        <w:t>组</w:t>
      </w:r>
    </w:p>
    <w:p w:rsidR="0018722C">
      <w:pPr>
        <w:keepNext/>
        <w:pStyle w:val="cw18"/>
        <w:topLinePunct/>
      </w:pPr>
      <w:r>
        <w:rPr>
          <w:rFonts w:ascii="宋体" w:eastAsia="宋体" w:hint="eastAsia"/>
        </w:rPr>
        <w:t>3. </w:t>
      </w:r>
      <w:r>
        <w:t>10MOI ZD55</w:t>
      </w:r>
      <w:r>
        <w:t> </w:t>
      </w:r>
      <w:r>
        <w:rPr>
          <w:rFonts w:ascii="宋体" w:eastAsia="宋体" w:hint="eastAsia"/>
        </w:rPr>
        <w:t>组</w:t>
      </w:r>
    </w:p>
    <w:p w:rsidR="0018722C">
      <w:pPr>
        <w:keepNext/>
        <w:pStyle w:val="cw18"/>
        <w:topLinePunct/>
      </w:pPr>
      <w:r>
        <w:rPr>
          <w:rFonts w:ascii="宋体" w:eastAsia="宋体" w:hint="eastAsia"/>
        </w:rPr>
        <w:t>4. </w:t>
      </w:r>
      <w:r>
        <w:t>40MOI </w:t>
      </w:r>
      <w:r>
        <w:t>NV-lipocalin </w:t>
      </w:r>
      <w:r>
        <w:t>2</w:t>
      </w:r>
      <w:r>
        <w:t> </w:t>
      </w:r>
      <w:r>
        <w:rPr>
          <w:rFonts w:ascii="宋体" w:eastAsia="宋体" w:hint="eastAsia"/>
        </w:rPr>
        <w:t>组</w:t>
      </w:r>
    </w:p>
    <w:p w:rsidR="0018722C">
      <w:pPr>
        <w:pStyle w:val="cw18"/>
        <w:tabs>
          <w:tab w:pos="1162" w:val="left" w:leader="none"/>
        </w:tabs>
        <w:spacing w:line="240" w:lineRule="auto" w:before="135" w:after="0"/>
        <w:ind w:leftChars="0" w:left="1161" w:rightChars="0" w:right="0" w:hanging="360"/>
        <w:jc w:val="left"/>
        <w:rPr>
          <w:rFonts w:ascii="宋体" w:eastAsia="宋体" w:hint="eastAsia"/>
          <w:sz w:val="24"/>
        </w:rPr>
        <w:keepNext/>
        <w:topLinePunct/>
      </w:pPr>
      <w:r>
        <w:rPr>
          <w:rFonts w:ascii="宋体" w:eastAsia="宋体" w:hint="eastAsia"/>
          <w:sz w:val="24"/>
        </w:rPr>
        <w:t>5. </w:t>
      </w:r>
      <w:r>
        <w:rPr>
          <w:sz w:val="24"/>
        </w:rPr>
        <w:t>40MOI ZD55</w:t>
      </w:r>
      <w:r>
        <w:rPr>
          <w:spacing w:val="-2"/>
          <w:sz w:val="24"/>
        </w:rPr>
        <w:t> </w:t>
      </w:r>
      <w:r>
        <w:rPr>
          <w:rFonts w:ascii="宋体" w:eastAsia="宋体" w:hint="eastAsia"/>
          <w:sz w:val="24"/>
        </w:rPr>
        <w:t>组</w:t>
      </w:r>
    </w:p>
    <w:p w:rsidR="00000000">
      <w:pPr>
        <w:pStyle w:val="aff7"/>
        <w:spacing w:line="240" w:lineRule="atLeast"/>
        <w:topLinePunct/>
      </w:pPr>
      <w:r>
        <w:drawing>
          <wp:inline>
            <wp:extent cx="3419855" cy="1562100"/>
            <wp:effectExtent l="0" t="0" r="0" b="0"/>
            <wp:docPr id="51" name="image29.png" descr=""/>
            <wp:cNvGraphicFramePr>
              <a:graphicFrameLocks noChangeAspect="1"/>
            </wp:cNvGraphicFramePr>
            <a:graphic>
              <a:graphicData uri="http://schemas.openxmlformats.org/drawingml/2006/picture">
                <pic:pic>
                  <pic:nvPicPr>
                    <pic:cNvPr id="52" name="image29.png"/>
                    <pic:cNvPicPr/>
                  </pic:nvPicPr>
                  <pic:blipFill>
                    <a:blip r:embed="rId38" cstate="print"/>
                    <a:stretch>
                      <a:fillRect/>
                    </a:stretch>
                  </pic:blipFill>
                  <pic:spPr>
                    <a:xfrm>
                      <a:off x="0" y="0"/>
                      <a:ext cx="3419855" cy="1562100"/>
                    </a:xfrm>
                    <a:prstGeom prst="rect">
                      <a:avLst/>
                    </a:prstGeom>
                  </pic:spPr>
                </pic:pic>
              </a:graphicData>
            </a:graphic>
          </wp:inline>
        </w:drawing>
      </w:r>
    </w:p>
    <w:p w:rsidR="0018722C">
      <w:pPr>
        <w:pStyle w:val="a9"/>
        <w:topLinePunct/>
      </w:pPr>
      <w:r>
        <w:rPr>
          <w:rFonts w:ascii="宋体" w:eastAsia="宋体" w:hint="eastAsia"/>
        </w:rPr>
        <w:t>图</w:t>
      </w:r>
      <w:r>
        <w:t>1</w:t>
      </w:r>
      <w:r>
        <w:t xml:space="preserve">  </w:t>
      </w:r>
      <w:r w:rsidRPr="00DB64CE">
        <w:t>-2-10 Caspase-3</w:t>
      </w:r>
      <w:r>
        <w:rPr>
          <w:rFonts w:ascii="宋体" w:eastAsia="宋体" w:hint="eastAsia"/>
        </w:rPr>
        <w:t>前体</w:t>
      </w:r>
    </w:p>
    <w:p w:rsidR="0018722C">
      <w:pPr>
        <w:pStyle w:val="cw18"/>
        <w:topLinePunct/>
      </w:pPr>
      <w:r>
        <w:rPr>
          <w:rFonts w:ascii="宋体" w:eastAsia="宋体" w:hint="eastAsia"/>
        </w:rPr>
        <w:t>1. </w:t>
      </w:r>
      <w:r>
        <w:t>Control</w:t>
      </w:r>
      <w:r>
        <w:rPr>
          <w:spacing w:val="0"/>
        </w:rPr>
        <w:t>（</w:t>
      </w:r>
      <w:r>
        <w:rPr>
          <w:rFonts w:ascii="宋体" w:eastAsia="宋体" w:hint="eastAsia"/>
        </w:rPr>
        <w:t>无病毒感染</w:t>
      </w:r>
      <w:r>
        <w:t>）</w:t>
      </w:r>
      <w:r>
        <w:rPr>
          <w:rFonts w:ascii="宋体" w:eastAsia="宋体" w:hint="eastAsia"/>
        </w:rPr>
        <w:t>组</w:t>
      </w:r>
    </w:p>
    <w:p w:rsidR="0018722C">
      <w:pPr>
        <w:pStyle w:val="cw18"/>
        <w:topLinePunct/>
      </w:pPr>
      <w:r>
        <w:rPr>
          <w:rFonts w:ascii="宋体" w:eastAsia="宋体" w:hint="eastAsia"/>
        </w:rPr>
        <w:t>2. </w:t>
      </w:r>
      <w:r>
        <w:t>NV-lipocalin</w:t>
      </w:r>
      <w:r>
        <w:t> </w:t>
      </w:r>
      <w:r>
        <w:t>2</w:t>
      </w:r>
      <w:r/>
      <w:r>
        <w:rPr>
          <w:rFonts w:ascii="宋体" w:eastAsia="宋体" w:hint="eastAsia"/>
        </w:rPr>
        <w:t>感染</w:t>
      </w:r>
      <w:r>
        <w:t>24h</w:t>
      </w:r>
      <w:r>
        <w:t> </w:t>
      </w:r>
      <w:r>
        <w:rPr>
          <w:rFonts w:ascii="宋体" w:eastAsia="宋体" w:hint="eastAsia"/>
        </w:rPr>
        <w:t>组</w:t>
      </w:r>
    </w:p>
    <w:p w:rsidR="0018722C">
      <w:pPr>
        <w:pStyle w:val="cw18"/>
        <w:topLinePunct/>
      </w:pPr>
      <w:r>
        <w:rPr>
          <w:rFonts w:ascii="宋体" w:eastAsia="宋体" w:hint="eastAsia"/>
        </w:rPr>
        <w:t>3. </w:t>
      </w:r>
      <w:r>
        <w:t>NV-lipocalin</w:t>
      </w:r>
      <w:r>
        <w:t> </w:t>
      </w:r>
      <w:r>
        <w:t>2</w:t>
      </w:r>
      <w:r/>
      <w:r>
        <w:rPr>
          <w:rFonts w:ascii="宋体" w:eastAsia="宋体" w:hint="eastAsia"/>
        </w:rPr>
        <w:t>感染</w:t>
      </w:r>
      <w:r>
        <w:t>48h</w:t>
      </w:r>
      <w:r>
        <w:t> </w:t>
      </w:r>
      <w:r>
        <w:rPr>
          <w:rFonts w:ascii="宋体" w:eastAsia="宋体" w:hint="eastAsia"/>
        </w:rPr>
        <w:t>组</w:t>
      </w:r>
    </w:p>
    <w:p w:rsidR="0018722C">
      <w:pPr>
        <w:pStyle w:val="cw18"/>
        <w:topLinePunct/>
      </w:pPr>
      <w:r>
        <w:rPr>
          <w:rFonts w:ascii="宋体" w:eastAsia="宋体" w:hint="eastAsia"/>
        </w:rPr>
        <w:t>4. </w:t>
      </w:r>
      <w:r>
        <w:t>NV-lipocalin</w:t>
      </w:r>
      <w:r>
        <w:t> </w:t>
      </w:r>
      <w:r>
        <w:t>2</w:t>
      </w:r>
      <w:r/>
      <w:r>
        <w:rPr>
          <w:rFonts w:ascii="宋体" w:eastAsia="宋体" w:hint="eastAsia"/>
        </w:rPr>
        <w:t>感染</w:t>
      </w:r>
      <w:r>
        <w:t>72h</w:t>
      </w:r>
      <w:r>
        <w:t> </w:t>
      </w:r>
      <w:r>
        <w:rPr>
          <w:rFonts w:ascii="宋体" w:eastAsia="宋体" w:hint="eastAsia"/>
        </w:rPr>
        <w:t>组</w:t>
      </w:r>
    </w:p>
    <w:p w:rsidR="0018722C">
      <w:pPr>
        <w:pStyle w:val="Heading2"/>
        <w:topLinePunct/>
        <w:ind w:left="171" w:hangingChars="171" w:hanging="171"/>
      </w:pPr>
      <w:bookmarkStart w:id="124125" w:name="_Toc686124125"/>
      <w:bookmarkStart w:name="_TOC_250004" w:id="98"/>
      <w:bookmarkStart w:name="四、分析与讨论 " w:id="99"/>
      <w:r/>
      <w:bookmarkEnd w:id="98"/>
      <w:r>
        <w:t>四、</w:t>
      </w:r>
      <w:r>
        <w:t xml:space="preserve"> </w:t>
      </w:r>
      <w:r w:rsidRPr="00DB64CE">
        <w:t>分析与讨论</w:t>
      </w:r>
      <w:bookmarkEnd w:id="124125"/>
    </w:p>
    <w:p w:rsidR="0018722C">
      <w:pPr>
        <w:topLinePunct/>
      </w:pPr>
      <w:r>
        <w:t>NV-lipocalin </w:t>
      </w:r>
      <w:r>
        <w:t>2</w:t>
      </w:r>
      <w:r>
        <w:rPr>
          <w:rFonts w:ascii="宋体" w:eastAsia="宋体" w:hint="eastAsia"/>
        </w:rPr>
        <w:t>是一个保留</w:t>
      </w:r>
      <w:r>
        <w:t>E1A</w:t>
      </w:r>
      <w:r>
        <w:rPr>
          <w:rFonts w:ascii="宋体" w:eastAsia="宋体" w:hint="eastAsia"/>
        </w:rPr>
        <w:t>但删除了</w:t>
      </w:r>
      <w:r>
        <w:t>E1B-55kD</w:t>
      </w:r>
      <w:r>
        <w:rPr>
          <w:rFonts w:ascii="宋体" w:eastAsia="宋体" w:hint="eastAsia"/>
        </w:rPr>
        <w:t>蛋白，同时携带</w:t>
      </w:r>
      <w:r>
        <w:t>lipocalin </w:t>
      </w:r>
      <w:r>
        <w:t>2</w:t>
      </w:r>
      <w:r>
        <w:rPr>
          <w:rFonts w:ascii="宋体" w:eastAsia="宋体" w:hint="eastAsia"/>
        </w:rPr>
        <w:t>基因的</w:t>
      </w:r>
      <w:r>
        <w:rPr>
          <w:rFonts w:ascii="宋体" w:eastAsia="宋体" w:hint="eastAsia"/>
        </w:rPr>
        <w:t>溶瘤腺病毒。</w:t>
      </w:r>
      <w:r>
        <w:t>E1B-55kD</w:t>
      </w:r>
      <w:r>
        <w:rPr>
          <w:rFonts w:ascii="宋体" w:eastAsia="宋体" w:hint="eastAsia"/>
        </w:rPr>
        <w:t>蛋白的缺失能使</w:t>
      </w:r>
      <w:r>
        <w:t>NV-lipocalin </w:t>
      </w:r>
      <w:r>
        <w:t>2</w:t>
      </w:r>
      <w:r>
        <w:rPr>
          <w:rFonts w:ascii="宋体" w:eastAsia="宋体" w:hint="eastAsia"/>
        </w:rPr>
        <w:t>在</w:t>
      </w:r>
      <w:r>
        <w:t>p53</w:t>
      </w:r>
      <w:r>
        <w:rPr>
          <w:rFonts w:ascii="宋体" w:eastAsia="宋体" w:hint="eastAsia"/>
        </w:rPr>
        <w:t>缺陷的大肠癌细胞中复制增殖。我们采用报告基因方法首先观察</w:t>
      </w:r>
      <w:r>
        <w:t>E1B-55kD</w:t>
      </w:r>
      <w:r>
        <w:rPr>
          <w:rFonts w:ascii="宋体" w:eastAsia="宋体" w:hint="eastAsia"/>
        </w:rPr>
        <w:t>蛋白缺失的腺病毒载体</w:t>
      </w:r>
      <w:r>
        <w:t>ZD55</w:t>
      </w:r>
      <w:r>
        <w:rPr>
          <w:rFonts w:ascii="宋体" w:eastAsia="宋体" w:hint="eastAsia"/>
        </w:rPr>
        <w:t>在大肠癌细</w:t>
      </w:r>
      <w:r>
        <w:rPr>
          <w:rFonts w:ascii="宋体" w:eastAsia="宋体" w:hint="eastAsia"/>
        </w:rPr>
        <w:t>胞中的增殖复制情况，报告基因检测结果显示</w:t>
      </w:r>
      <w:r>
        <w:t>ZD55</w:t>
      </w:r>
      <w:r>
        <w:rPr>
          <w:rFonts w:ascii="宋体" w:eastAsia="宋体" w:hint="eastAsia"/>
        </w:rPr>
        <w:t>介导的基因能在大肠癌细胞</w:t>
      </w:r>
      <w:r>
        <w:t>SW480</w:t>
      </w:r>
      <w:r>
        <w:rPr>
          <w:rFonts w:ascii="宋体" w:eastAsia="宋体" w:hint="eastAsia"/>
        </w:rPr>
        <w:t>中高表达，我们所构建的</w:t>
      </w:r>
      <w:r>
        <w:t>NV-lipocalin </w:t>
      </w:r>
      <w:r>
        <w:t>2</w:t>
      </w:r>
      <w:r>
        <w:rPr>
          <w:rFonts w:ascii="宋体" w:eastAsia="宋体" w:hint="eastAsia"/>
        </w:rPr>
        <w:t>在</w:t>
      </w:r>
      <w:r>
        <w:t>SW480</w:t>
      </w:r>
      <w:r>
        <w:rPr>
          <w:rFonts w:ascii="宋体" w:eastAsia="宋体" w:hint="eastAsia"/>
        </w:rPr>
        <w:t>中增殖并高表达</w:t>
      </w:r>
      <w:r>
        <w:t>lipocalin 2</w:t>
      </w:r>
      <w:r>
        <w:rPr>
          <w:rFonts w:ascii="宋体" w:eastAsia="宋体" w:hint="eastAsia"/>
        </w:rPr>
        <w:t>。通过</w:t>
      </w:r>
      <w:r>
        <w:t>Westblot</w:t>
      </w:r>
      <w:r>
        <w:rPr>
          <w:rFonts w:ascii="宋体" w:eastAsia="宋体" w:hint="eastAsia"/>
        </w:rPr>
        <w:t>检测，我们也检测到了被</w:t>
      </w:r>
      <w:r>
        <w:t>NV-lipocalin </w:t>
      </w:r>
      <w:r>
        <w:t>2</w:t>
      </w:r>
      <w:r>
        <w:rPr>
          <w:rFonts w:ascii="宋体" w:eastAsia="宋体" w:hint="eastAsia"/>
        </w:rPr>
        <w:t>感染的</w:t>
      </w:r>
      <w:r>
        <w:t>SW480</w:t>
      </w:r>
      <w:r>
        <w:rPr>
          <w:rFonts w:ascii="宋体" w:eastAsia="宋体" w:hint="eastAsia"/>
        </w:rPr>
        <w:t>细胞高表达</w:t>
      </w:r>
      <w:r>
        <w:t>lipocalin 2</w:t>
      </w:r>
      <w:r>
        <w:rPr>
          <w:rFonts w:ascii="宋体" w:eastAsia="宋体" w:hint="eastAsia"/>
        </w:rPr>
        <w:t>。为了进一步观察</w:t>
      </w:r>
      <w:r>
        <w:t>N-Vlipocalin </w:t>
      </w:r>
      <w:r>
        <w:t>2</w:t>
      </w:r>
      <w:r>
        <w:rPr>
          <w:rFonts w:ascii="宋体" w:eastAsia="宋体" w:hint="eastAsia"/>
        </w:rPr>
        <w:t>在</w:t>
      </w:r>
      <w:r>
        <w:t>SW480</w:t>
      </w:r>
      <w:r>
        <w:rPr>
          <w:rFonts w:ascii="宋体" w:eastAsia="宋体" w:hint="eastAsia"/>
        </w:rPr>
        <w:t>和正常细胞中的增殖能力的差别，我们将</w:t>
      </w:r>
      <w:r>
        <w:t>NV-lipocalin </w:t>
      </w:r>
      <w:r>
        <w:t>2</w:t>
      </w:r>
      <w:r>
        <w:rPr>
          <w:rFonts w:ascii="宋体" w:eastAsia="宋体" w:hint="eastAsia"/>
        </w:rPr>
        <w:t>分别感染</w:t>
      </w:r>
      <w:r>
        <w:t>SW480</w:t>
      </w:r>
      <w:r>
        <w:rPr>
          <w:rFonts w:ascii="宋体" w:eastAsia="宋体" w:hint="eastAsia"/>
        </w:rPr>
        <w:t>细胞和正常细胞</w:t>
      </w:r>
      <w:r>
        <w:t>NHFL</w:t>
      </w:r>
      <w:r>
        <w:rPr>
          <w:rFonts w:ascii="宋体" w:eastAsia="宋体" w:hint="eastAsia"/>
        </w:rPr>
        <w:t>，经过相同的时间复测病毒滴度发现，感染</w:t>
      </w:r>
      <w:r>
        <w:t>SW480</w:t>
      </w:r>
      <w:r>
        <w:rPr>
          <w:rFonts w:ascii="宋体" w:eastAsia="宋体" w:hint="eastAsia"/>
        </w:rPr>
        <w:t>细胞组的病毒滴度明显高于</w:t>
      </w:r>
      <w:r>
        <w:t>NHFL</w:t>
      </w:r>
      <w:r>
        <w:rPr>
          <w:rFonts w:ascii="宋体" w:eastAsia="宋体" w:hint="eastAsia"/>
        </w:rPr>
        <w:t>组，并且随着时间的延长病毒滴度之间的差距越来越明</w:t>
      </w:r>
      <w:r>
        <w:rPr>
          <w:rFonts w:ascii="宋体" w:eastAsia="宋体" w:hint="eastAsia"/>
        </w:rPr>
        <w:t>显。溶瘤病毒的一个特点就是具有一定的特异性，即在肿瘤细胞中具有高增殖能力，而在正常细胞中增殖能力极弱，我们的结果也证实了</w:t>
      </w:r>
      <w:r>
        <w:t>NV-lipocalin </w:t>
      </w:r>
      <w:r>
        <w:t>2</w:t>
      </w:r>
      <w:r>
        <w:rPr>
          <w:rFonts w:ascii="宋体" w:eastAsia="宋体" w:hint="eastAsia"/>
        </w:rPr>
        <w:t>病毒具有上述特点。</w:t>
      </w:r>
    </w:p>
    <w:p w:rsidR="0018722C">
      <w:pPr>
        <w:topLinePunct/>
      </w:pPr>
      <w:r>
        <w:rPr>
          <w:rFonts w:ascii="宋体" w:eastAsia="宋体" w:hint="eastAsia"/>
        </w:rPr>
        <w:t>结晶紫染色实验结果显示：</w:t>
      </w:r>
      <w:r>
        <w:t>NV-lipocalin 2</w:t>
      </w:r>
      <w:r>
        <w:rPr>
          <w:rFonts w:ascii="宋体" w:eastAsia="宋体" w:hint="eastAsia"/>
        </w:rPr>
        <w:t>对大肠癌细胞</w:t>
      </w:r>
      <w:r>
        <w:t>SW480</w:t>
      </w:r>
      <w:r>
        <w:rPr>
          <w:rFonts w:ascii="宋体" w:eastAsia="宋体" w:hint="eastAsia"/>
        </w:rPr>
        <w:t>有明显的细胞毒性</w:t>
      </w:r>
    </w:p>
    <w:p w:rsidR="0018722C">
      <w:pPr>
        <w:topLinePunct/>
      </w:pPr>
      <w:r>
        <w:rPr>
          <w:rFonts w:cstheme="minorBidi" w:hAnsiTheme="minorHAnsi" w:eastAsiaTheme="minorHAnsi" w:asciiTheme="minorHAnsi"/>
        </w:rPr>
        <w:t>48</w:t>
      </w:r>
    </w:p>
    <w:p w:rsidR="0018722C">
      <w:pPr>
        <w:topLinePunct/>
      </w:pPr>
      <w:r>
        <w:rPr>
          <w:rFonts w:ascii="宋体" w:eastAsia="宋体" w:hint="eastAsia"/>
        </w:rPr>
        <w:t>作用。这种细胞毒性作用均随病毒滴度的增加而不断增强，并且</w:t>
      </w:r>
      <w:r>
        <w:t>NV-lipocalin</w:t>
      </w:r>
      <w:r>
        <w:t> </w:t>
      </w:r>
      <w:r>
        <w:t>2</w:t>
      </w:r>
      <w:r/>
      <w:r>
        <w:rPr>
          <w:rFonts w:ascii="宋体" w:eastAsia="宋体" w:hint="eastAsia"/>
        </w:rPr>
        <w:t>的细胞</w:t>
      </w:r>
      <w:r>
        <w:rPr>
          <w:rFonts w:ascii="宋体" w:eastAsia="宋体" w:hint="eastAsia"/>
        </w:rPr>
        <w:t>毒性作用要强于载体病毒</w:t>
      </w:r>
      <w:r>
        <w:t>ZD55</w:t>
      </w:r>
      <w:r>
        <w:rPr>
          <w:rFonts w:ascii="宋体" w:eastAsia="宋体" w:hint="eastAsia"/>
        </w:rPr>
        <w:t>，同时我们发现姜黄素和</w:t>
      </w:r>
      <w:r>
        <w:t>5-FU</w:t>
      </w:r>
      <w:r/>
      <w:r>
        <w:rPr>
          <w:rFonts w:ascii="宋体" w:eastAsia="宋体" w:hint="eastAsia"/>
        </w:rPr>
        <w:t>对</w:t>
      </w:r>
      <w:r>
        <w:t>NV-lipocalin</w:t>
      </w:r>
      <w:r/>
      <w:r>
        <w:rPr>
          <w:rFonts w:ascii="宋体" w:eastAsia="宋体" w:hint="eastAsia"/>
        </w:rPr>
        <w:t>都有协同</w:t>
      </w:r>
      <w:r>
        <w:rPr>
          <w:rFonts w:ascii="宋体" w:eastAsia="宋体" w:hint="eastAsia"/>
        </w:rPr>
        <w:t>杀伤作用，这是值得我们下进一步研究的方向。进一步的</w:t>
      </w:r>
      <w:r>
        <w:t>MTT</w:t>
      </w:r>
      <w:r/>
      <w:r>
        <w:rPr>
          <w:rFonts w:ascii="宋体" w:eastAsia="宋体" w:hint="eastAsia"/>
        </w:rPr>
        <w:t>试验更加精确的观察到</w:t>
      </w:r>
      <w:r>
        <w:rPr>
          <w:rFonts w:ascii="宋体" w:eastAsia="宋体" w:hint="eastAsia"/>
        </w:rPr>
        <w:t>：</w:t>
      </w:r>
      <w:r>
        <w:rPr>
          <w:rFonts w:ascii="宋体" w:eastAsia="宋体" w:hint="eastAsia"/>
        </w:rPr>
        <w:t>溶瘤病毒感染的大肠癌细胞，高滴度组的细胞存活率明显低于低滴度组，横向对比</w:t>
      </w:r>
      <w:r>
        <w:t>NV-lipocalin</w:t>
      </w:r>
      <w:r>
        <w:t> </w:t>
      </w:r>
      <w:r>
        <w:t>2</w:t>
      </w:r>
      <w:r/>
      <w:r>
        <w:rPr>
          <w:rFonts w:ascii="宋体" w:eastAsia="宋体" w:hint="eastAsia"/>
        </w:rPr>
        <w:t>组与</w:t>
      </w:r>
      <w:r>
        <w:t>ZD55</w:t>
      </w:r>
      <w:r/>
      <w:r>
        <w:rPr>
          <w:rFonts w:ascii="宋体" w:eastAsia="宋体" w:hint="eastAsia"/>
        </w:rPr>
        <w:t>组，</w:t>
      </w:r>
      <w:r w:rsidR="001852F3">
        <w:rPr>
          <w:rFonts w:ascii="宋体" w:eastAsia="宋体" w:hint="eastAsia"/>
        </w:rPr>
        <w:t xml:space="preserve">相同滴度的</w:t>
      </w:r>
      <w:r>
        <w:t>ZD55</w:t>
      </w:r>
      <w:r/>
      <w:r>
        <w:rPr>
          <w:rFonts w:ascii="宋体" w:eastAsia="宋体" w:hint="eastAsia"/>
        </w:rPr>
        <w:t>对细胞生长的抑制作用明显低于</w:t>
      </w:r>
      <w:r>
        <w:t>NV-lipocalin</w:t>
      </w:r>
      <w:r>
        <w:t> </w:t>
      </w:r>
      <w:r>
        <w:t>2</w:t>
      </w:r>
      <w:r>
        <w:rPr>
          <w:rFonts w:ascii="宋体" w:eastAsia="宋体" w:hint="eastAsia"/>
        </w:rPr>
        <w:t>。同时病毒对肿瘤细胞生长抑制作用是随时间的延长而不断的加强的。从</w:t>
      </w:r>
      <w:r>
        <w:rPr>
          <w:rFonts w:ascii="宋体" w:eastAsia="宋体" w:hint="eastAsia"/>
        </w:rPr>
        <w:t>上述试验中，我们可以综合得出：</w:t>
      </w:r>
      <w:r>
        <w:t>NV-lipocalin</w:t>
      </w:r>
      <w:r>
        <w:t> </w:t>
      </w:r>
      <w:r>
        <w:t>2</w:t>
      </w:r>
      <w:r/>
      <w:r>
        <w:rPr>
          <w:rFonts w:ascii="宋体" w:eastAsia="宋体" w:hint="eastAsia"/>
        </w:rPr>
        <w:t>病毒对肿瘤细胞的生长具有明显的抑</w:t>
      </w:r>
      <w:r>
        <w:rPr>
          <w:rFonts w:ascii="宋体" w:eastAsia="宋体" w:hint="eastAsia"/>
        </w:rPr>
        <w:t>制作用，这种抑制作用具有时间和浓度依赖性，即随病毒感染的时间延长和病毒滴度的增高，其抑制作用增加</w:t>
      </w:r>
      <w:r>
        <w:rPr>
          <w:spacing w:val="-3"/>
          <w:rFonts w:hint="eastAsia"/>
        </w:rPr>
        <w:t>，</w:t>
      </w:r>
      <w:r>
        <w:rPr>
          <w:rFonts w:ascii="宋体" w:eastAsia="宋体" w:hint="eastAsia"/>
        </w:rPr>
        <w:t>且这种抑制作用均明显强于</w:t>
      </w:r>
      <w:r>
        <w:t>ZD55</w:t>
      </w:r>
      <w:r/>
      <w:r>
        <w:rPr>
          <w:rFonts w:ascii="宋体" w:eastAsia="宋体" w:hint="eastAsia"/>
        </w:rPr>
        <w:t>本身的裂解细胞作用。</w:t>
      </w:r>
    </w:p>
    <w:p w:rsidR="0018722C">
      <w:pPr>
        <w:topLinePunct/>
      </w:pPr>
      <w:r>
        <w:rPr>
          <w:rFonts w:ascii="宋体" w:eastAsia="宋体" w:hint="eastAsia"/>
        </w:rPr>
        <w:t>我们的实验进一步探讨了</w:t>
      </w:r>
      <w:r>
        <w:t>NV-lipocalin </w:t>
      </w:r>
      <w:r>
        <w:t>2</w:t>
      </w:r>
      <w:r>
        <w:rPr>
          <w:rFonts w:ascii="宋体" w:eastAsia="宋体" w:hint="eastAsia"/>
        </w:rPr>
        <w:t>病毒对肿瘤细胞的生长抑制作用的机制。</w:t>
      </w:r>
      <w:r>
        <w:rPr>
          <w:rFonts w:ascii="宋体" w:eastAsia="宋体" w:hint="eastAsia"/>
        </w:rPr>
        <w:t>所谓细胞凋亡是指在一定的生理或病理条件下</w:t>
      </w:r>
      <w:r>
        <w:rPr>
          <w:rFonts w:hint="eastAsia"/>
        </w:rPr>
        <w:t>，</w:t>
      </w:r>
      <w:r>
        <w:rPr>
          <w:rFonts w:ascii="宋体" w:eastAsia="宋体" w:hint="eastAsia"/>
        </w:rPr>
        <w:t>细胞遵循自身的程序</w:t>
      </w:r>
      <w:r>
        <w:rPr>
          <w:rFonts w:hint="eastAsia"/>
        </w:rPr>
        <w:t>，</w:t>
      </w:r>
      <w:r>
        <w:rPr>
          <w:rFonts w:ascii="宋体" w:eastAsia="宋体" w:hint="eastAsia"/>
        </w:rPr>
        <w:t>结束自己生命的过程。最后</w:t>
      </w:r>
      <w:r>
        <w:rPr>
          <w:rFonts w:hint="eastAsia"/>
        </w:rPr>
        <w:t>，</w:t>
      </w:r>
      <w:r>
        <w:rPr>
          <w:rFonts w:ascii="宋体" w:eastAsia="宋体" w:hint="eastAsia"/>
        </w:rPr>
        <w:t>凋亡细胞往往脱落离体抑或裂解为若干凋亡小体</w:t>
      </w:r>
      <w:r>
        <w:t>(</w:t>
      </w:r>
      <w:r>
        <w:t>apoptoticbodies</w:t>
      </w:r>
      <w:r>
        <w:t>)</w:t>
      </w:r>
      <w:r>
        <w:rPr>
          <w:rFonts w:hint="eastAsia"/>
        </w:rPr>
        <w:t>，</w:t>
      </w:r>
      <w:r>
        <w:rPr>
          <w:rFonts w:ascii="宋体" w:eastAsia="宋体" w:hint="eastAsia"/>
        </w:rPr>
        <w:t>而被其它细胞吞噬</w:t>
      </w:r>
      <w:r>
        <w:rPr>
          <w:vertAlign w:val="superscript"/>
        </w:rPr>
        <w:t>[</w:t>
      </w:r>
      <w:r>
        <w:rPr>
          <w:vertAlign w:val="superscript"/>
        </w:rPr>
        <w:t xml:space="preserve">37</w:t>
      </w:r>
      <w:r>
        <w:rPr>
          <w:vertAlign w:val="superscript"/>
        </w:rPr>
        <w:t>]</w:t>
      </w:r>
      <w:r>
        <w:rPr>
          <w:rFonts w:ascii="宋体" w:eastAsia="宋体" w:hint="eastAsia"/>
        </w:rPr>
        <w:t>。细胞凋亡</w:t>
      </w:r>
      <w:r>
        <w:t>(</w:t>
      </w:r>
      <w:r>
        <w:t xml:space="preserve">apoptosis</w:t>
      </w:r>
      <w:r>
        <w:t>)</w:t>
      </w:r>
      <w:r>
        <w:rPr>
          <w:rFonts w:ascii="宋体" w:eastAsia="宋体" w:hint="eastAsia"/>
        </w:rPr>
        <w:t>是细胞死亡的一种最主要形式</w:t>
      </w:r>
      <w:r>
        <w:rPr>
          <w:vertAlign w:val="superscript"/>
        </w:rPr>
        <w:t>[</w:t>
      </w:r>
      <w:r>
        <w:rPr>
          <w:vertAlign w:val="superscript"/>
          <w:position w:val="8"/>
        </w:rPr>
        <w:t xml:space="preserve">38-42</w:t>
      </w:r>
      <w:r>
        <w:rPr>
          <w:vertAlign w:val="superscript"/>
        </w:rPr>
        <w:t>]</w:t>
      </w:r>
      <w:r>
        <w:rPr>
          <w:rFonts w:ascii="宋体" w:eastAsia="宋体" w:hint="eastAsia"/>
        </w:rPr>
        <w:t>。细胞凋亡在癌的发</w:t>
      </w:r>
      <w:r>
        <w:rPr>
          <w:rFonts w:ascii="宋体" w:eastAsia="宋体" w:hint="eastAsia"/>
        </w:rPr>
        <w:t>生过程中起着重要作用</w:t>
      </w:r>
      <w:r>
        <w:rPr>
          <w:vertAlign w:val="superscript"/>
        </w:rPr>
        <w:t>[</w:t>
      </w:r>
      <w:r>
        <w:rPr>
          <w:vertAlign w:val="superscript"/>
          <w:position w:val="8"/>
        </w:rPr>
        <w:t xml:space="preserve">43-44</w:t>
      </w:r>
      <w:r>
        <w:rPr>
          <w:vertAlign w:val="superscript"/>
        </w:rPr>
        <w:t>]</w:t>
      </w:r>
      <w:r>
        <w:rPr>
          <w:rFonts w:ascii="宋体" w:eastAsia="宋体" w:hint="eastAsia"/>
        </w:rPr>
        <w:t>。肿瘤细胞能通过高表达凋亡抑制蛋白如</w:t>
      </w:r>
      <w:r>
        <w:t>XIAP</w:t>
      </w:r>
      <w:r>
        <w:rPr>
          <w:rFonts w:ascii="宋体" w:eastAsia="宋体" w:hint="eastAsia"/>
        </w:rPr>
        <w:t>、</w:t>
      </w:r>
      <w:r>
        <w:t>Survivin</w:t>
      </w:r>
      <w:r>
        <w:rPr>
          <w:rFonts w:ascii="宋体" w:eastAsia="宋体" w:hint="eastAsia"/>
        </w:rPr>
        <w:t>等产生凋亡抵抗。大肠癌中也存在凋亡抵抗现象</w:t>
      </w:r>
      <w:r>
        <w:rPr>
          <w:vertAlign w:val="superscript"/>
        </w:rPr>
        <w:t>[</w:t>
      </w:r>
      <w:r>
        <w:rPr>
          <w:vertAlign w:val="superscript"/>
          <w:position w:val="8"/>
        </w:rPr>
        <w:t xml:space="preserve">45-47</w:t>
      </w:r>
      <w:r>
        <w:rPr>
          <w:vertAlign w:val="superscript"/>
        </w:rPr>
        <w:t>]</w:t>
      </w:r>
      <w:r>
        <w:rPr>
          <w:rFonts w:ascii="宋体" w:eastAsia="宋体" w:hint="eastAsia"/>
        </w:rPr>
        <w:t>。如大肠癌细胞</w:t>
      </w:r>
      <w:r>
        <w:t>SW480</w:t>
      </w:r>
      <w:r>
        <w:rPr>
          <w:rFonts w:ascii="宋体" w:eastAsia="宋体" w:hint="eastAsia"/>
        </w:rPr>
        <w:t>可高表达</w:t>
      </w:r>
      <w:r>
        <w:rPr>
          <w:rFonts w:ascii="宋体" w:eastAsia="宋体" w:hint="eastAsia"/>
        </w:rPr>
        <w:t>凋亡抑制分子</w:t>
      </w:r>
      <w:r>
        <w:t>Bcl-2</w:t>
      </w:r>
      <w:r>
        <w:rPr>
          <w:rFonts w:ascii="宋体" w:eastAsia="宋体" w:hint="eastAsia"/>
        </w:rPr>
        <w:t>、</w:t>
      </w:r>
      <w:r>
        <w:t>Bcl-xL</w:t>
      </w:r>
      <w:r>
        <w:rPr>
          <w:rFonts w:hint="eastAsia"/>
        </w:rPr>
        <w:t>，</w:t>
      </w:r>
      <w:r>
        <w:rPr>
          <w:rFonts w:ascii="宋体" w:eastAsia="宋体" w:hint="eastAsia"/>
        </w:rPr>
        <w:t>并且通过维持线粒体膜通透性而发挥抗凋亡的作用</w:t>
      </w:r>
      <w:r>
        <w:rPr>
          <w:vertAlign w:val="superscript"/>
        </w:rPr>
        <w:t>[</w:t>
      </w:r>
      <w:r>
        <w:rPr>
          <w:vertAlign w:val="superscript"/>
          <w:position w:val="8"/>
        </w:rPr>
        <w:t xml:space="preserve">48</w:t>
      </w:r>
      <w:r>
        <w:rPr>
          <w:vertAlign w:val="superscript"/>
        </w:rPr>
        <w:t>]</w:t>
      </w:r>
      <w:r>
        <w:rPr>
          <w:rFonts w:ascii="宋体" w:eastAsia="宋体" w:hint="eastAsia"/>
        </w:rPr>
        <w:t>。诱导肿瘤细胞凋亡可成为治疗大肠癌的一种策略</w:t>
      </w:r>
      <w:r>
        <w:rPr>
          <w:vertAlign w:val="superscript"/>
        </w:rPr>
        <w:t>[</w:t>
      </w:r>
      <w:r>
        <w:rPr>
          <w:vertAlign w:val="superscript"/>
          <w:position w:val="8"/>
        </w:rPr>
        <w:t xml:space="preserve">49</w:t>
      </w:r>
      <w:r>
        <w:rPr>
          <w:vertAlign w:val="superscript"/>
        </w:rPr>
        <w:t>]</w:t>
      </w:r>
      <w:r>
        <w:rPr>
          <w:rFonts w:ascii="宋体" w:eastAsia="宋体" w:hint="eastAsia"/>
        </w:rPr>
        <w:t>。通过我们的进一步研究发现溶瘤病毒</w:t>
      </w:r>
      <w:r>
        <w:t>NV-lipocalin </w:t>
      </w:r>
      <w:r>
        <w:t>2</w:t>
      </w:r>
      <w:r>
        <w:rPr>
          <w:rFonts w:ascii="宋体" w:eastAsia="宋体" w:hint="eastAsia"/>
        </w:rPr>
        <w:t>之所以对大肠癌</w:t>
      </w:r>
      <w:r>
        <w:t>SW480</w:t>
      </w:r>
      <w:r>
        <w:rPr>
          <w:rFonts w:ascii="宋体" w:eastAsia="宋体" w:hint="eastAsia"/>
        </w:rPr>
        <w:t>肿瘤细胞的生长具有明显的抑制作用，是与该病</w:t>
      </w:r>
      <w:r>
        <w:rPr>
          <w:rFonts w:ascii="宋体" w:eastAsia="宋体" w:hint="eastAsia"/>
        </w:rPr>
        <w:t>毒诱导</w:t>
      </w:r>
      <w:r>
        <w:t>SW480</w:t>
      </w:r>
      <w:r>
        <w:rPr>
          <w:rFonts w:ascii="宋体" w:eastAsia="宋体" w:hint="eastAsia"/>
        </w:rPr>
        <w:t>细胞凋亡密切相关的。</w:t>
      </w:r>
    </w:p>
    <w:p w:rsidR="0018722C">
      <w:pPr>
        <w:topLinePunct/>
      </w:pPr>
      <w:r>
        <w:rPr>
          <w:rFonts w:ascii="宋体" w:hAnsi="宋体" w:eastAsia="宋体" w:hint="eastAsia"/>
        </w:rPr>
        <w:t>本研究中所用的病毒</w:t>
      </w:r>
      <w:r>
        <w:t>ZD55-lipocalin 2</w:t>
      </w:r>
      <w:r>
        <w:rPr>
          <w:rFonts w:ascii="宋体" w:hAnsi="宋体" w:eastAsia="宋体" w:hint="eastAsia"/>
        </w:rPr>
        <w:t>经过</w:t>
      </w:r>
      <w:r>
        <w:t>Annexin</w:t>
      </w:r>
      <w:r>
        <w:rPr>
          <w:rFonts w:ascii="宋体" w:hAnsi="宋体" w:eastAsia="宋体" w:hint="eastAsia"/>
        </w:rPr>
        <w:t>Ⅴ与</w:t>
      </w:r>
      <w:r>
        <w:t>PI</w:t>
      </w:r>
      <w:r>
        <w:rPr>
          <w:rFonts w:ascii="宋体" w:hAnsi="宋体" w:eastAsia="宋体" w:hint="eastAsia"/>
        </w:rPr>
        <w:t>染色流式细胞检测证实</w:t>
      </w:r>
      <w:r>
        <w:rPr>
          <w:rFonts w:ascii="宋体" w:hAnsi="宋体" w:eastAsia="宋体" w:hint="eastAsia"/>
        </w:rPr>
        <w:t>具有明显的促进</w:t>
      </w:r>
      <w:r>
        <w:t>SW480</w:t>
      </w:r>
      <w:r>
        <w:rPr>
          <w:rFonts w:ascii="宋体" w:hAnsi="宋体" w:eastAsia="宋体" w:hint="eastAsia"/>
        </w:rPr>
        <w:t>肿瘤细胞凋亡的作用。</w:t>
      </w:r>
      <w:r>
        <w:t>NV-lipocalin </w:t>
      </w:r>
      <w:r>
        <w:t>2</w:t>
      </w:r>
      <w:r>
        <w:rPr>
          <w:rFonts w:ascii="宋体" w:hAnsi="宋体" w:eastAsia="宋体" w:hint="eastAsia"/>
        </w:rPr>
        <w:t>能诱导</w:t>
      </w:r>
      <w:r>
        <w:t>SW480</w:t>
      </w:r>
      <w:r>
        <w:rPr>
          <w:rFonts w:ascii="宋体" w:hAnsi="宋体" w:eastAsia="宋体" w:hint="eastAsia"/>
        </w:rPr>
        <w:t>细胞发生早</w:t>
      </w:r>
      <w:r>
        <w:rPr>
          <w:rFonts w:ascii="宋体" w:hAnsi="宋体" w:eastAsia="宋体" w:hint="eastAsia"/>
        </w:rPr>
        <w:t>期凋亡，与</w:t>
      </w:r>
      <w:r>
        <w:t>ZD55</w:t>
      </w:r>
      <w:r>
        <w:rPr>
          <w:rFonts w:ascii="宋体" w:hAnsi="宋体" w:eastAsia="宋体" w:hint="eastAsia"/>
        </w:rPr>
        <w:t>空载体组相比在诱导晚期凋亡上无明显差异。在高倍电镜下可见碎裂细胞核，核内染色质凝聚</w:t>
      </w:r>
      <w:r>
        <w:rPr>
          <w:rFonts w:hint="eastAsia"/>
        </w:rPr>
        <w:t>，</w:t>
      </w:r>
      <w:r>
        <w:rPr>
          <w:rFonts w:ascii="宋体" w:hAnsi="宋体" w:eastAsia="宋体" w:hint="eastAsia"/>
        </w:rPr>
        <w:t>明显边移，且凝聚于核膜下，胞质内有空泡形成等典型的形</w:t>
      </w:r>
      <w:r>
        <w:rPr>
          <w:rFonts w:ascii="宋体" w:hAnsi="宋体" w:eastAsia="宋体" w:hint="eastAsia"/>
        </w:rPr>
        <w:t>态学的凋亡变化，从形态学角度证明了</w:t>
      </w:r>
      <w:r>
        <w:t>NV-lipocalin </w:t>
      </w:r>
      <w:r>
        <w:t>2</w:t>
      </w:r>
      <w:r>
        <w:rPr>
          <w:rFonts w:ascii="宋体" w:hAnsi="宋体" w:eastAsia="宋体" w:hint="eastAsia"/>
        </w:rPr>
        <w:t>能诱导</w:t>
      </w:r>
      <w:r>
        <w:t>SW480</w:t>
      </w:r>
      <w:r>
        <w:rPr>
          <w:rFonts w:ascii="宋体" w:hAnsi="宋体" w:eastAsia="宋体" w:hint="eastAsia"/>
        </w:rPr>
        <w:t>细胞发生细胞早期凋亡。</w:t>
      </w:r>
    </w:p>
    <w:p w:rsidR="0018722C">
      <w:pPr>
        <w:topLinePunct/>
      </w:pPr>
      <w:r>
        <w:rPr>
          <w:rFonts w:ascii="宋体" w:eastAsia="宋体" w:hint="eastAsia"/>
        </w:rPr>
        <w:t>为了进一步了解</w:t>
      </w:r>
      <w:r>
        <w:t>NV-lipocalin </w:t>
      </w:r>
      <w:r>
        <w:t>2</w:t>
      </w:r>
      <w:r>
        <w:rPr>
          <w:rFonts w:ascii="宋体" w:eastAsia="宋体" w:hint="eastAsia"/>
        </w:rPr>
        <w:t>引起凋亡的机制，我们从相关蛋白的表达上进行了</w:t>
      </w:r>
      <w:r>
        <w:rPr>
          <w:rFonts w:ascii="宋体" w:eastAsia="宋体" w:hint="eastAsia"/>
        </w:rPr>
        <w:t>更深入的研究。目前普遍认为，在</w:t>
      </w:r>
      <w:r>
        <w:t>caspase</w:t>
      </w:r>
      <w:r>
        <w:rPr>
          <w:rFonts w:ascii="宋体" w:eastAsia="宋体" w:hint="eastAsia"/>
        </w:rPr>
        <w:t>依赖的细胞凋亡信号通路</w:t>
      </w:r>
      <w:r>
        <w:rPr>
          <w:vertAlign w:val="superscript"/>
        </w:rPr>
        <w:t>[</w:t>
      </w:r>
      <w:r>
        <w:rPr>
          <w:vertAlign w:val="superscript"/>
        </w:rPr>
        <w:t xml:space="preserve">50-51</w:t>
      </w:r>
      <w:r>
        <w:rPr>
          <w:vertAlign w:val="superscript"/>
        </w:rPr>
        <w:t>]</w:t>
      </w:r>
      <w:r>
        <w:rPr>
          <w:rFonts w:ascii="宋体" w:eastAsia="宋体" w:hint="eastAsia"/>
        </w:rPr>
        <w:t>中，无论是死</w:t>
      </w:r>
      <w:r>
        <w:rPr>
          <w:rFonts w:ascii="宋体" w:eastAsia="宋体" w:hint="eastAsia"/>
        </w:rPr>
        <w:t>亡受体途径还是线粒体途径，最终都是通过活化</w:t>
      </w:r>
      <w:r>
        <w:t>Caspase-3</w:t>
      </w:r>
      <w:r>
        <w:rPr>
          <w:rFonts w:ascii="宋体" w:eastAsia="宋体" w:hint="eastAsia"/>
        </w:rPr>
        <w:t>，切割</w:t>
      </w:r>
      <w:r>
        <w:t>PARP</w:t>
      </w:r>
      <w:r>
        <w:rPr>
          <w:rFonts w:ascii="宋体" w:eastAsia="宋体" w:hint="eastAsia"/>
        </w:rPr>
        <w:t>而</w:t>
      </w:r>
      <w:r w:rsidR="001852F3">
        <w:rPr>
          <w:rFonts w:ascii="宋体" w:eastAsia="宋体" w:hint="eastAsia"/>
        </w:rPr>
        <w:t xml:space="preserve">引</w:t>
      </w:r>
      <w:r w:rsidR="001852F3">
        <w:rPr>
          <w:rFonts w:ascii="宋体" w:eastAsia="宋体" w:hint="eastAsia"/>
        </w:rPr>
        <w:t xml:space="preserve">起</w:t>
      </w:r>
      <w:r w:rsidR="001852F3">
        <w:rPr>
          <w:rFonts w:ascii="宋体" w:eastAsia="宋体" w:hint="eastAsia"/>
        </w:rPr>
        <w:t xml:space="preserve">细</w:t>
      </w:r>
      <w:r w:rsidR="001852F3">
        <w:rPr>
          <w:rFonts w:ascii="宋体" w:eastAsia="宋体" w:hint="eastAsia"/>
        </w:rPr>
        <w:t xml:space="preserve">胞</w:t>
      </w:r>
      <w:r>
        <w:rPr>
          <w:rFonts w:ascii="宋体" w:eastAsia="宋体" w:hint="eastAsia"/>
        </w:rPr>
        <w:t>凋亡。</w:t>
      </w:r>
      <w:r>
        <w:t>PARP</w:t>
      </w:r>
      <w:r>
        <w:rPr>
          <w:spacing w:val="-2"/>
          <w:w w:val="95"/>
        </w:rPr>
        <w:t>（</w:t>
      </w:r>
      <w:r>
        <w:rPr>
          <w:rFonts w:ascii="宋体" w:eastAsia="宋体" w:hint="eastAsia"/>
        </w:rPr>
        <w:t>聚腺苷二磷酸核糖基聚合酶</w:t>
      </w:r>
      <w:r>
        <w:rPr>
          <w:w w:val="95"/>
        </w:rPr>
        <w:t>）</w:t>
      </w:r>
      <w:r>
        <w:rPr>
          <w:rFonts w:ascii="宋体" w:eastAsia="宋体" w:hint="eastAsia"/>
        </w:rPr>
        <w:t>是</w:t>
      </w:r>
      <w:r w:rsidR="001852F3">
        <w:rPr>
          <w:rFonts w:ascii="宋体" w:eastAsia="宋体" w:hint="eastAsia"/>
        </w:rPr>
        <w:t xml:space="preserve"> </w:t>
      </w:r>
      <w:r>
        <w:t>Caspase-3</w:t>
      </w:r>
      <w:r>
        <w:t>    </w:t>
      </w:r>
      <w:r>
        <w:rPr>
          <w:rFonts w:ascii="宋体" w:eastAsia="宋体" w:hint="eastAsia"/>
        </w:rPr>
        <w:t>的特异作用底物，在凋亡的早期</w:t>
      </w:r>
      <w:r>
        <w:rPr>
          <w:rFonts w:ascii="宋体" w:eastAsia="宋体" w:hint="eastAsia"/>
        </w:rPr>
        <w:t>，</w:t>
      </w:r>
    </w:p>
    <w:p w:rsidR="0018722C">
      <w:pPr>
        <w:topLinePunct/>
      </w:pPr>
      <w:r>
        <w:rPr>
          <w:rFonts w:cstheme="minorBidi" w:hAnsiTheme="minorHAnsi" w:eastAsiaTheme="minorHAnsi" w:asciiTheme="minorHAnsi"/>
        </w:rPr>
        <w:t>49</w:t>
      </w:r>
    </w:p>
    <w:p w:rsidR="0018722C">
      <w:pPr>
        <w:topLinePunct/>
      </w:pPr>
      <w:r>
        <w:rPr>
          <w:rFonts w:ascii="宋体" w:hAnsi="宋体" w:eastAsia="宋体" w:hint="eastAsia"/>
        </w:rPr>
        <w:t>活化的</w:t>
      </w:r>
      <w:r>
        <w:t>Caspase-3</w:t>
      </w:r>
      <w:r>
        <w:rPr>
          <w:rFonts w:ascii="宋体" w:hAnsi="宋体" w:eastAsia="宋体" w:hint="eastAsia"/>
        </w:rPr>
        <w:t>可以切割</w:t>
      </w:r>
      <w:r>
        <w:t>PARP</w:t>
      </w:r>
      <w:r>
        <w:rPr>
          <w:rFonts w:ascii="宋体" w:hAnsi="宋体" w:eastAsia="宋体" w:hint="eastAsia"/>
        </w:rPr>
        <w:t>，使其由完整的</w:t>
      </w:r>
      <w:r>
        <w:t>116kd</w:t>
      </w:r>
      <w:r>
        <w:rPr>
          <w:rFonts w:ascii="宋体" w:hAnsi="宋体" w:eastAsia="宋体" w:hint="eastAsia"/>
        </w:rPr>
        <w:t>切割成</w:t>
      </w:r>
      <w:r>
        <w:t>85kd</w:t>
      </w:r>
      <w:r>
        <w:rPr>
          <w:rFonts w:ascii="宋体" w:hAnsi="宋体" w:eastAsia="宋体" w:hint="eastAsia"/>
        </w:rPr>
        <w:t>的</w:t>
      </w:r>
      <w:r>
        <w:t>“</w:t>
      </w:r>
      <w:r>
        <w:rPr>
          <w:rFonts w:ascii="宋体" w:hAnsi="宋体" w:eastAsia="宋体" w:hint="eastAsia"/>
        </w:rPr>
        <w:t>凋亡带</w:t>
      </w:r>
      <w:r>
        <w:t>”</w:t>
      </w:r>
      <w:r>
        <w:rPr>
          <w:rFonts w:ascii="宋体" w:hAnsi="宋体" w:eastAsia="宋体" w:hint="eastAsia"/>
        </w:rPr>
        <w:t>，其切</w:t>
      </w:r>
      <w:r>
        <w:rPr>
          <w:rFonts w:ascii="宋体" w:hAnsi="宋体" w:eastAsia="宋体" w:hint="eastAsia"/>
        </w:rPr>
        <w:t>割的条带越多，说明活化的</w:t>
      </w:r>
      <w:r>
        <w:t>Caspase-3</w:t>
      </w:r>
      <w:r>
        <w:rPr>
          <w:rFonts w:ascii="宋体" w:hAnsi="宋体" w:eastAsia="宋体" w:hint="eastAsia"/>
        </w:rPr>
        <w:t>的浓度越高，凋亡越明显。应用</w:t>
      </w:r>
      <w:r>
        <w:t>PARP</w:t>
      </w:r>
      <w:r>
        <w:rPr>
          <w:rFonts w:ascii="宋体" w:hAnsi="宋体" w:eastAsia="宋体" w:hint="eastAsia"/>
        </w:rPr>
        <w:t>单抗通过</w:t>
      </w:r>
      <w:r>
        <w:t>western blot</w:t>
      </w:r>
      <w:r>
        <w:rPr>
          <w:rFonts w:ascii="宋体" w:hAnsi="宋体" w:eastAsia="宋体" w:hint="eastAsia"/>
        </w:rPr>
        <w:t>检测，我们发现：</w:t>
      </w:r>
      <w:r>
        <w:t>NV-lipocalin 2</w:t>
      </w:r>
      <w:r>
        <w:rPr>
          <w:rFonts w:ascii="宋体" w:hAnsi="宋体" w:eastAsia="宋体" w:hint="eastAsia"/>
        </w:rPr>
        <w:t>组可见到明显的</w:t>
      </w:r>
      <w:r>
        <w:t>PARP</w:t>
      </w:r>
      <w:r>
        <w:rPr>
          <w:rFonts w:ascii="宋体" w:hAnsi="宋体" w:eastAsia="宋体" w:hint="eastAsia"/>
        </w:rPr>
        <w:t>的切割条带，并</w:t>
      </w:r>
      <w:r>
        <w:rPr>
          <w:rFonts w:ascii="宋体" w:hAnsi="宋体" w:eastAsia="宋体" w:hint="eastAsia"/>
        </w:rPr>
        <w:t>且</w:t>
      </w:r>
    </w:p>
    <w:p w:rsidR="0018722C">
      <w:pPr>
        <w:topLinePunct/>
      </w:pPr>
      <w:r>
        <w:t>40MOI</w:t>
      </w:r>
      <w:r>
        <w:rPr>
          <w:rFonts w:ascii="宋体" w:eastAsia="宋体" w:hint="eastAsia"/>
        </w:rPr>
        <w:t>浓度要比</w:t>
      </w:r>
      <w:r>
        <w:t>10MOI</w:t>
      </w:r>
      <w:r>
        <w:rPr>
          <w:rFonts w:ascii="宋体" w:eastAsia="宋体" w:hint="eastAsia"/>
        </w:rPr>
        <w:t>的</w:t>
      </w:r>
      <w:r>
        <w:t>NV-lipocalin </w:t>
      </w:r>
      <w:r>
        <w:t>2</w:t>
      </w:r>
      <w:r>
        <w:rPr>
          <w:rFonts w:ascii="宋体" w:eastAsia="宋体" w:hint="eastAsia"/>
        </w:rPr>
        <w:t>组产生的切割条带更明显，而与之对照的是</w:t>
      </w:r>
      <w:r>
        <w:rPr>
          <w:rFonts w:ascii="宋体" w:eastAsia="宋体" w:hint="eastAsia"/>
        </w:rPr>
        <w:t>其它组未见到明显的</w:t>
      </w:r>
      <w:r>
        <w:t>PARP</w:t>
      </w:r>
      <w:r>
        <w:rPr>
          <w:rFonts w:ascii="宋体" w:eastAsia="宋体" w:hint="eastAsia"/>
        </w:rPr>
        <w:t>被切割的条带。我们将</w:t>
      </w:r>
      <w:r>
        <w:t>10MOI </w:t>
      </w:r>
      <w:r>
        <w:t>NV-lipocalin </w:t>
      </w:r>
      <w:r>
        <w:t>2</w:t>
      </w:r>
      <w:r>
        <w:rPr>
          <w:rFonts w:ascii="宋体" w:eastAsia="宋体" w:hint="eastAsia"/>
        </w:rPr>
        <w:t>感染</w:t>
      </w:r>
      <w:r>
        <w:t>SW480</w:t>
      </w:r>
      <w:r>
        <w:rPr>
          <w:rFonts w:ascii="宋体" w:eastAsia="宋体" w:hint="eastAsia"/>
        </w:rPr>
        <w:t>大</w:t>
      </w:r>
      <w:r>
        <w:rPr>
          <w:rFonts w:ascii="宋体" w:eastAsia="宋体" w:hint="eastAsia"/>
        </w:rPr>
        <w:t>肠癌细胞后分别在</w:t>
      </w:r>
      <w:r>
        <w:t>24</w:t>
      </w:r>
      <w:r>
        <w:rPr>
          <w:rFonts w:ascii="宋体" w:eastAsia="宋体" w:hint="eastAsia"/>
        </w:rPr>
        <w:t>、</w:t>
      </w:r>
      <w:r>
        <w:t>48</w:t>
      </w:r>
      <w:r>
        <w:rPr>
          <w:rFonts w:ascii="宋体" w:eastAsia="宋体" w:hint="eastAsia"/>
        </w:rPr>
        <w:t>、</w:t>
      </w:r>
      <w:r>
        <w:t>720</w:t>
      </w:r>
      <w:r>
        <w:rPr>
          <w:rFonts w:ascii="宋体" w:eastAsia="宋体" w:hint="eastAsia"/>
        </w:rPr>
        <w:t>小时收集蛋白，</w:t>
      </w:r>
      <w:r>
        <w:t>western blot</w:t>
      </w:r>
      <w:r>
        <w:rPr>
          <w:rFonts w:ascii="宋体" w:eastAsia="宋体" w:hint="eastAsia"/>
        </w:rPr>
        <w:t>方法检测</w:t>
      </w:r>
      <w:r>
        <w:t>Caspase-3</w:t>
      </w:r>
      <w:r>
        <w:rPr>
          <w:rFonts w:ascii="宋体" w:eastAsia="宋体" w:hint="eastAsia"/>
        </w:rPr>
        <w:t>前体，</w:t>
      </w:r>
      <w:r>
        <w:rPr>
          <w:rFonts w:ascii="宋体" w:eastAsia="宋体" w:hint="eastAsia"/>
        </w:rPr>
        <w:t>可见到</w:t>
      </w:r>
      <w:r>
        <w:t>pro-caspase-3</w:t>
      </w:r>
      <w:r>
        <w:rPr>
          <w:rFonts w:ascii="宋体" w:eastAsia="宋体" w:hint="eastAsia"/>
        </w:rPr>
        <w:t>量的表达随时间的延长而减少，即随感染时间的延长，活化的</w:t>
      </w:r>
      <w:r>
        <w:t>Caspase-3</w:t>
      </w:r>
      <w:r/>
      <w:r>
        <w:rPr>
          <w:rFonts w:ascii="宋体" w:eastAsia="宋体" w:hint="eastAsia"/>
        </w:rPr>
        <w:t>的量也越来越多。因此我们得出结论：</w:t>
      </w:r>
      <w:r>
        <w:t>NV5-lipocalin 2</w:t>
      </w:r>
      <w:r>
        <w:rPr>
          <w:rFonts w:ascii="宋体" w:eastAsia="宋体" w:hint="eastAsia"/>
        </w:rPr>
        <w:t>活化</w:t>
      </w:r>
      <w:r>
        <w:t>Caspase-3</w:t>
      </w:r>
      <w:r>
        <w:rPr>
          <w:rFonts w:ascii="宋体" w:eastAsia="宋体" w:hint="eastAsia"/>
        </w:rPr>
        <w:t>的能力具有浓度和时间的依赖性，</w:t>
      </w:r>
      <w:r>
        <w:t>Caspase</w:t>
      </w:r>
      <w:r>
        <w:rPr>
          <w:rFonts w:ascii="宋体" w:eastAsia="宋体" w:hint="eastAsia"/>
        </w:rPr>
        <w:t>家族的凋亡通路是</w:t>
      </w:r>
      <w:r>
        <w:t>NV-lipocalin </w:t>
      </w:r>
      <w:r>
        <w:t>2</w:t>
      </w:r>
      <w:r>
        <w:rPr>
          <w:rFonts w:ascii="宋体" w:eastAsia="宋体" w:hint="eastAsia"/>
        </w:rPr>
        <w:t>诱导</w:t>
      </w:r>
      <w:r>
        <w:t>SW480</w:t>
      </w:r>
      <w:r>
        <w:rPr>
          <w:rFonts w:ascii="宋体" w:eastAsia="宋体" w:hint="eastAsia"/>
        </w:rPr>
        <w:t>细胞凋亡的机制之一。</w:t>
      </w:r>
    </w:p>
    <w:p w:rsidR="0018722C">
      <w:pPr>
        <w:pStyle w:val="Heading2"/>
        <w:topLinePunct/>
        <w:ind w:left="171" w:hangingChars="171" w:hanging="171"/>
      </w:pPr>
      <w:bookmarkStart w:id="124126" w:name="_Toc686124126"/>
      <w:bookmarkStart w:name="_TOC_250003" w:id="100"/>
      <w:bookmarkStart w:name="五、小结 " w:id="101"/>
      <w:r/>
      <w:bookmarkEnd w:id="100"/>
      <w:r>
        <w:t>五、</w:t>
      </w:r>
      <w:r>
        <w:t xml:space="preserve"> </w:t>
      </w:r>
      <w:r w:rsidRPr="00DB64CE">
        <w:t>小结</w:t>
      </w:r>
      <w:bookmarkEnd w:id="124126"/>
    </w:p>
    <w:p w:rsidR="0018722C">
      <w:pPr>
        <w:pStyle w:val="cw18"/>
        <w:topLinePunct/>
      </w:pPr>
      <w:r>
        <w:rPr>
          <w:rFonts w:ascii="宋体" w:eastAsia="宋体" w:hint="eastAsia"/>
        </w:rPr>
        <w:t>1. </w:t>
      </w:r>
      <w:r>
        <w:t>NV-lipocalin</w:t>
      </w:r>
      <w:r>
        <w:t> </w:t>
      </w:r>
      <w:r>
        <w:t>2</w:t>
      </w:r>
      <w:r/>
      <w:r>
        <w:rPr>
          <w:rFonts w:ascii="宋体" w:eastAsia="宋体" w:hint="eastAsia"/>
        </w:rPr>
        <w:t>能在大肠癌细胞</w:t>
      </w:r>
      <w:r>
        <w:t>SW480</w:t>
      </w:r>
      <w:r/>
      <w:r>
        <w:rPr>
          <w:rFonts w:ascii="宋体" w:eastAsia="宋体" w:hint="eastAsia"/>
        </w:rPr>
        <w:t>中复制增殖并随作用时间延长而不断增加。</w:t>
      </w:r>
    </w:p>
    <w:p w:rsidR="0018722C">
      <w:pPr>
        <w:pStyle w:val="cw18"/>
        <w:topLinePunct/>
      </w:pPr>
      <w:r>
        <w:rPr>
          <w:rFonts w:ascii="宋体" w:eastAsia="宋体" w:hint="eastAsia"/>
        </w:rPr>
        <w:t>2. </w:t>
      </w:r>
      <w:r>
        <w:t>NV-lipocalin</w:t>
      </w:r>
      <w:r>
        <w:t> </w:t>
      </w:r>
      <w:r>
        <w:t>2</w:t>
      </w:r>
      <w:r/>
      <w:r>
        <w:rPr>
          <w:rFonts w:ascii="宋体" w:eastAsia="宋体" w:hint="eastAsia"/>
        </w:rPr>
        <w:t>对大肠癌细胞</w:t>
      </w:r>
      <w:r>
        <w:t>SW480</w:t>
      </w:r>
      <w:r/>
      <w:r>
        <w:rPr>
          <w:rFonts w:ascii="宋体" w:eastAsia="宋体" w:hint="eastAsia"/>
        </w:rPr>
        <w:t>有明显的细胞毒性和生长抑制作用。这种作用具</w:t>
      </w:r>
      <w:r>
        <w:rPr>
          <w:rFonts w:ascii="宋体" w:eastAsia="宋体" w:hint="eastAsia"/>
        </w:rPr>
        <w:t>有时间和浓度依赖性，并且</w:t>
      </w:r>
      <w:r>
        <w:t>NV-lipocalin</w:t>
      </w:r>
      <w:r>
        <w:t> </w:t>
      </w:r>
      <w:r>
        <w:t>2</w:t>
      </w:r>
      <w:r/>
      <w:r>
        <w:rPr>
          <w:rFonts w:ascii="宋体" w:eastAsia="宋体" w:hint="eastAsia"/>
        </w:rPr>
        <w:t>的作用要明显强于载体病毒</w:t>
      </w:r>
      <w:r>
        <w:t>ZD55</w:t>
      </w:r>
      <w:r>
        <w:rPr>
          <w:rFonts w:ascii="宋体" w:eastAsia="宋体" w:hint="eastAsia"/>
        </w:rPr>
        <w:t>。</w:t>
      </w:r>
    </w:p>
    <w:p w:rsidR="0018722C">
      <w:pPr>
        <w:pStyle w:val="cw18"/>
        <w:topLinePunct/>
      </w:pPr>
      <w:r>
        <w:rPr>
          <w:rFonts w:ascii="宋体" w:eastAsia="宋体" w:hint="eastAsia"/>
        </w:rPr>
        <w:t>3. </w:t>
      </w:r>
      <w:r>
        <w:t>NV-lipocalin</w:t>
      </w:r>
      <w:r>
        <w:t> </w:t>
      </w:r>
      <w:r>
        <w:t>2</w:t>
      </w:r>
      <w:r/>
      <w:r>
        <w:rPr>
          <w:rFonts w:ascii="宋体" w:eastAsia="宋体" w:hint="eastAsia"/>
        </w:rPr>
        <w:t>能诱导</w:t>
      </w:r>
      <w:r>
        <w:t>SW480</w:t>
      </w:r>
      <w:r/>
      <w:r>
        <w:rPr>
          <w:rFonts w:ascii="宋体" w:eastAsia="宋体" w:hint="eastAsia"/>
        </w:rPr>
        <w:t>细胞发生早期凋亡，高于空载体组，与</w:t>
      </w:r>
      <w:r>
        <w:t>ZD55</w:t>
      </w:r>
      <w:r/>
      <w:r>
        <w:rPr>
          <w:rFonts w:ascii="宋体" w:eastAsia="宋体" w:hint="eastAsia"/>
        </w:rPr>
        <w:t>空载体组相比在诱导晚期凋亡上无明显差异。</w:t>
      </w:r>
    </w:p>
    <w:p w:rsidR="0018722C">
      <w:pPr>
        <w:pStyle w:val="cw18"/>
        <w:topLinePunct/>
      </w:pPr>
      <w:r>
        <w:rPr>
          <w:rFonts w:ascii="宋体" w:eastAsia="宋体" w:hint="eastAsia"/>
        </w:rPr>
        <w:t>4. </w:t>
      </w:r>
      <w:r>
        <w:t>NV-lipocalin</w:t>
      </w:r>
      <w:r>
        <w:t> </w:t>
      </w:r>
      <w:r>
        <w:t>2</w:t>
      </w:r>
      <w:r/>
      <w:r>
        <w:rPr>
          <w:rFonts w:ascii="宋体" w:eastAsia="宋体" w:hint="eastAsia"/>
        </w:rPr>
        <w:t>活化</w:t>
      </w:r>
      <w:r>
        <w:t>Caspase-3</w:t>
      </w:r>
      <w:r/>
      <w:r>
        <w:rPr>
          <w:rFonts w:ascii="宋体" w:eastAsia="宋体" w:hint="eastAsia"/>
        </w:rPr>
        <w:t>的能力具有时间和浓度依赖性，</w:t>
      </w:r>
      <w:r>
        <w:t>Caspase</w:t>
      </w:r>
      <w:r/>
      <w:r>
        <w:rPr>
          <w:rFonts w:ascii="宋体" w:eastAsia="宋体" w:hint="eastAsia"/>
        </w:rPr>
        <w:t>途径是</w:t>
      </w:r>
    </w:p>
    <w:p w:rsidR="0018722C">
      <w:pPr>
        <w:topLinePunct/>
      </w:pPr>
      <w:r>
        <w:t>NV-lipocalin 2</w:t>
      </w:r>
      <w:r>
        <w:rPr>
          <w:rFonts w:ascii="宋体" w:eastAsia="宋体" w:hint="eastAsia"/>
        </w:rPr>
        <w:t>诱导</w:t>
      </w:r>
      <w:r>
        <w:t>SW480</w:t>
      </w:r>
      <w:r>
        <w:rPr>
          <w:rFonts w:ascii="宋体" w:eastAsia="宋体" w:hint="eastAsia"/>
        </w:rPr>
        <w:t>细胞凋亡的途径之一。</w:t>
      </w:r>
    </w:p>
    <w:p w:rsidR="0018722C">
      <w:pPr>
        <w:topLinePunct/>
      </w:pPr>
      <w:r>
        <w:rPr>
          <w:rFonts w:cstheme="minorBidi" w:hAnsiTheme="minorHAnsi" w:eastAsiaTheme="minorHAnsi" w:asciiTheme="minorHAnsi"/>
        </w:rPr>
        <w:t>50</w:t>
      </w:r>
    </w:p>
    <w:p w:rsidR="0018722C">
      <w:pPr>
        <w:pStyle w:val="affd"/>
        <w:topLinePunct/>
      </w:pPr>
      <w:bookmarkStart w:id="124127" w:name="_Toc686124127"/>
      <w:bookmarkStart w:name="_TOC_250002" w:id="102"/>
      <w:bookmarkStart w:name="结论 " w:id="103"/>
      <w:bookmarkEnd w:id="102"/>
      <w:r>
        <w:t>结</w:t>
      </w:r>
      <w:r w:rsidR="004F241D">
        <w:rPr>
          <w:b/>
        </w:rPr>
        <w:t xml:space="preserve">  </w:t>
      </w:r>
      <w:r w:rsidR="004F241D">
        <w:rPr>
          <w:b/>
        </w:rPr>
        <w:t xml:space="preserve">论</w:t>
      </w:r>
      <w:bookmarkEnd w:id="124127"/>
    </w:p>
    <w:p w:rsidR="0018722C">
      <w:pPr>
        <w:topLinePunct/>
      </w:pPr>
      <w:r>
        <w:t>lipocalin 2</w:t>
      </w:r>
      <w:r>
        <w:t>(</w:t>
      </w:r>
      <w:r>
        <w:rPr>
          <w:rFonts w:ascii="宋体" w:eastAsia="宋体" w:hint="eastAsia"/>
          <w:spacing w:val="-8"/>
        </w:rPr>
        <w:t>又称</w:t>
      </w:r>
      <w:r>
        <w:t>NGAL</w:t>
      </w:r>
      <w:r>
        <w:rPr>
          <w:rFonts w:ascii="宋体" w:eastAsia="宋体" w:hint="eastAsia"/>
        </w:rPr>
        <w:t xml:space="preserve">, </w:t>
      </w:r>
      <w:r>
        <w:t>24p3</w:t>
      </w:r>
      <w:r>
        <w:t>)</w:t>
      </w:r>
      <w:r>
        <w:rPr>
          <w:rFonts w:ascii="宋体" w:eastAsia="宋体" w:hint="eastAsia"/>
        </w:rPr>
        <w:t>是</w:t>
      </w:r>
      <w:r>
        <w:t>lipocalin</w:t>
      </w:r>
      <w:r>
        <w:rPr>
          <w:rFonts w:ascii="宋体" w:eastAsia="宋体" w:hint="eastAsia"/>
        </w:rPr>
        <w:t>家族的成员之一</w:t>
      </w:r>
      <w:r>
        <w:t>,</w:t>
      </w:r>
      <w:r>
        <w:rPr>
          <w:rFonts w:ascii="宋体" w:eastAsia="宋体" w:hint="eastAsia"/>
        </w:rPr>
        <w:t>文献报道能参与细胞生长分化和炎症反应</w:t>
      </w:r>
      <w:r>
        <w:rPr>
          <w:vertAlign w:val="superscript"/>
        </w:rPr>
        <w:t>[</w:t>
      </w:r>
      <w:r>
        <w:rPr>
          <w:vertAlign w:val="superscript"/>
          <w:position w:val="8"/>
        </w:rPr>
        <w:t xml:space="preserve">31-35</w:t>
      </w:r>
      <w:r>
        <w:rPr>
          <w:vertAlign w:val="superscript"/>
        </w:rPr>
        <w:t>]</w:t>
      </w:r>
      <w:r>
        <w:rPr>
          <w:rFonts w:ascii="宋体" w:eastAsia="宋体" w:hint="eastAsia"/>
        </w:rPr>
        <w:t>，有促凋亡作用，也有文献报道在部分肿瘤细胞中有抗凋亡的作</w:t>
      </w:r>
      <w:r>
        <w:rPr>
          <w:rFonts w:ascii="宋体" w:eastAsia="宋体" w:hint="eastAsia"/>
        </w:rPr>
        <w:t>用，但在大肠癌细胞中的作用有待研究。我们应用基因重组技术在溶瘤性腺病毒载体中</w:t>
      </w:r>
      <w:r>
        <w:rPr>
          <w:rFonts w:ascii="宋体" w:eastAsia="宋体" w:hint="eastAsia"/>
        </w:rPr>
        <w:t>加入具有细胞凋亡促进作用的</w:t>
      </w:r>
      <w:r>
        <w:t>lipocalin 2</w:t>
      </w:r>
      <w:r>
        <w:rPr>
          <w:rFonts w:ascii="宋体" w:eastAsia="宋体" w:hint="eastAsia"/>
        </w:rPr>
        <w:t>基因，构建新型溶瘤腺病毒</w:t>
      </w:r>
      <w:r>
        <w:t>NV</w:t>
      </w:r>
      <w:r>
        <w:t>- </w:t>
      </w:r>
      <w:r>
        <w:t>lipocalin 2</w:t>
      </w:r>
      <w:r>
        <w:rPr>
          <w:rFonts w:ascii="宋体" w:eastAsia="宋体" w:hint="eastAsia"/>
        </w:rPr>
        <w:t>。从</w:t>
      </w:r>
      <w:r>
        <w:rPr>
          <w:rFonts w:ascii="宋体" w:eastAsia="宋体" w:hint="eastAsia"/>
        </w:rPr>
        <w:t>理论上我们可以推测该病毒具有病毒和基因治疗两者的协同功效，病毒载体本身就有治</w:t>
      </w:r>
      <w:r>
        <w:rPr>
          <w:rFonts w:ascii="宋体" w:eastAsia="宋体" w:hint="eastAsia"/>
        </w:rPr>
        <w:t>疗作用，它可特异性在肿瘤细胞中复制，使其所携带的</w:t>
      </w:r>
      <w:r>
        <w:t>lipocalin 2</w:t>
      </w:r>
      <w:r>
        <w:rPr>
          <w:rFonts w:ascii="宋体" w:eastAsia="宋体" w:hint="eastAsia"/>
        </w:rPr>
        <w:t>基因也能特异性在肿</w:t>
      </w:r>
      <w:r>
        <w:rPr>
          <w:rFonts w:ascii="宋体" w:eastAsia="宋体" w:hint="eastAsia"/>
        </w:rPr>
        <w:t>瘤细胞内表达数十至数百倍</w:t>
      </w:r>
      <w:r>
        <w:rPr>
          <w:spacing w:val="2"/>
          <w:rFonts w:hint="eastAsia"/>
        </w:rPr>
        <w:t>，</w:t>
      </w:r>
      <w:r>
        <w:rPr>
          <w:rFonts w:ascii="宋体" w:eastAsia="宋体" w:hint="eastAsia"/>
        </w:rPr>
        <w:t>然后通过高表达</w:t>
      </w:r>
      <w:r>
        <w:t>ipocalin 2</w:t>
      </w:r>
      <w:r>
        <w:rPr>
          <w:rFonts w:ascii="宋体" w:eastAsia="宋体" w:hint="eastAsia"/>
        </w:rPr>
        <w:t>蛋白诱导肿瘤细胞凋亡来增强</w:t>
      </w:r>
      <w:r>
        <w:rPr>
          <w:rFonts w:ascii="宋体" w:eastAsia="宋体" w:hint="eastAsia"/>
        </w:rPr>
        <w:t>抗肿瘤作用；从裂解的肿瘤细胞中释放出的子代病毒又能不断的感染临近肿瘤细胞。经</w:t>
      </w:r>
      <w:r>
        <w:rPr>
          <w:rFonts w:ascii="宋体" w:eastAsia="宋体" w:hint="eastAsia"/>
        </w:rPr>
        <w:t>改造的溶瘤病毒载体可特异性靶向肿瘤细胞，而对正常细胞无明显的毒性作用。该治疗</w:t>
      </w:r>
      <w:r>
        <w:rPr>
          <w:rFonts w:ascii="宋体" w:eastAsia="宋体" w:hint="eastAsia"/>
        </w:rPr>
        <w:t>策略可克服传统肿瘤基因治疗中转染效率低、靶向性差、治疗基因表达量低、杀伤力不足等缺点，是肿瘤生物治疗的新希望，现将实验成果总结如下：</w:t>
      </w:r>
    </w:p>
    <w:p w:rsidR="0018722C">
      <w:pPr>
        <w:topLinePunct/>
      </w:pPr>
      <w:r>
        <w:rPr>
          <w:rFonts w:ascii="宋体" w:eastAsia="宋体" w:hint="eastAsia"/>
        </w:rPr>
        <w:t>第一，重组成功条件复制型溶瘤腺病毒</w:t>
      </w:r>
      <w:r>
        <w:t>NV-lipocalin 2</w:t>
      </w:r>
      <w:r>
        <w:rPr>
          <w:rFonts w:ascii="宋体" w:eastAsia="宋体" w:hint="eastAsia"/>
        </w:rPr>
        <w:t>。</w:t>
      </w:r>
    </w:p>
    <w:p w:rsidR="0018722C">
      <w:pPr>
        <w:topLinePunct/>
      </w:pPr>
      <w:r>
        <w:rPr>
          <w:rFonts w:ascii="宋体" w:eastAsia="宋体" w:hint="eastAsia"/>
        </w:rPr>
        <w:t>第二，新的</w:t>
      </w:r>
      <w:r>
        <w:t>NV-lipocalin 2</w:t>
      </w:r>
      <w:r>
        <w:rPr>
          <w:rFonts w:ascii="宋体" w:eastAsia="宋体" w:hint="eastAsia"/>
        </w:rPr>
        <w:t>病毒能感染</w:t>
      </w:r>
      <w:r>
        <w:t>SW480</w:t>
      </w:r>
      <w:r>
        <w:rPr>
          <w:rFonts w:ascii="宋体" w:eastAsia="宋体" w:hint="eastAsia"/>
        </w:rPr>
        <w:t>大肠癌细胞并表达</w:t>
      </w:r>
      <w:r>
        <w:t>Lipocalin 2</w:t>
      </w:r>
      <w:r>
        <w:rPr>
          <w:rFonts w:ascii="宋体" w:eastAsia="宋体" w:hint="eastAsia"/>
        </w:rPr>
        <w:t>蛋白。</w:t>
      </w:r>
    </w:p>
    <w:p w:rsidR="0018722C">
      <w:pPr>
        <w:topLinePunct/>
      </w:pPr>
      <w:r>
        <w:rPr>
          <w:rFonts w:ascii="宋体" w:eastAsia="宋体" w:hint="eastAsia"/>
        </w:rPr>
        <w:t>第三，</w:t>
      </w:r>
      <w:r>
        <w:t>NV-lipocalin </w:t>
      </w:r>
      <w:r>
        <w:t>2</w:t>
      </w:r>
      <w:r>
        <w:rPr>
          <w:rFonts w:ascii="宋体" w:eastAsia="宋体" w:hint="eastAsia"/>
        </w:rPr>
        <w:t>能在大肠癌细胞</w:t>
      </w:r>
      <w:r>
        <w:t>SW480</w:t>
      </w:r>
      <w:r>
        <w:rPr>
          <w:rFonts w:ascii="宋体" w:eastAsia="宋体" w:hint="eastAsia"/>
        </w:rPr>
        <w:t>中复制增殖并随作用时间延长而不断增强。第四，</w:t>
      </w:r>
      <w:r>
        <w:t>NV-lipocalin 2</w:t>
      </w:r>
      <w:r>
        <w:rPr>
          <w:rFonts w:ascii="宋体" w:eastAsia="宋体" w:hint="eastAsia"/>
        </w:rPr>
        <w:t>对大肠癌细胞</w:t>
      </w:r>
      <w:r>
        <w:t>SW480</w:t>
      </w:r>
      <w:r>
        <w:rPr>
          <w:rFonts w:ascii="宋体" w:eastAsia="宋体" w:hint="eastAsia"/>
        </w:rPr>
        <w:t>有明显的细胞毒性和生长抑制作用。这种作</w:t>
      </w:r>
      <w:r>
        <w:rPr>
          <w:rFonts w:ascii="宋体" w:eastAsia="宋体" w:hint="eastAsia"/>
        </w:rPr>
        <w:t>用具有时间和浓度依赖性，并且</w:t>
      </w:r>
      <w:r>
        <w:t>NV-lipocalin </w:t>
      </w:r>
      <w:r>
        <w:t>2</w:t>
      </w:r>
      <w:r>
        <w:rPr>
          <w:rFonts w:ascii="宋体" w:eastAsia="宋体" w:hint="eastAsia"/>
        </w:rPr>
        <w:t>的作用要明显强于载体病毒</w:t>
      </w:r>
      <w:r>
        <w:t>ZD55</w:t>
      </w:r>
      <w:r>
        <w:rPr>
          <w:rFonts w:ascii="宋体" w:eastAsia="宋体" w:hint="eastAsia"/>
        </w:rPr>
        <w:t>。</w:t>
      </w:r>
    </w:p>
    <w:p w:rsidR="0018722C">
      <w:pPr>
        <w:topLinePunct/>
      </w:pPr>
      <w:r>
        <w:rPr>
          <w:rFonts w:ascii="宋体" w:eastAsia="宋体" w:hint="eastAsia"/>
        </w:rPr>
        <w:t>第五，</w:t>
      </w:r>
      <w:r>
        <w:t>NV-lipocalin 2</w:t>
      </w:r>
      <w:r>
        <w:rPr>
          <w:rFonts w:ascii="宋体" w:eastAsia="宋体" w:hint="eastAsia"/>
        </w:rPr>
        <w:t>能诱导</w:t>
      </w:r>
      <w:r>
        <w:t>SW480</w:t>
      </w:r>
      <w:r>
        <w:rPr>
          <w:rFonts w:ascii="宋体" w:eastAsia="宋体" w:hint="eastAsia"/>
        </w:rPr>
        <w:t>细胞发生早期凋亡，高于空载体组，与</w:t>
      </w:r>
      <w:r>
        <w:t>ZD55</w:t>
      </w:r>
      <w:r>
        <w:rPr>
          <w:rFonts w:ascii="宋体" w:eastAsia="宋体" w:hint="eastAsia"/>
        </w:rPr>
        <w:t>空载体组相比在诱导晚期凋亡上无明显差异。</w:t>
      </w:r>
    </w:p>
    <w:p w:rsidR="0018722C">
      <w:pPr>
        <w:topLinePunct/>
      </w:pPr>
      <w:r>
        <w:rPr>
          <w:rFonts w:ascii="宋体" w:eastAsia="宋体" w:hint="eastAsia"/>
        </w:rPr>
        <w:t>第六，</w:t>
      </w:r>
      <w:r>
        <w:t>NV-lipocalin </w:t>
      </w:r>
      <w:r>
        <w:t>2</w:t>
      </w:r>
      <w:r>
        <w:rPr>
          <w:rFonts w:ascii="宋体" w:eastAsia="宋体" w:hint="eastAsia"/>
        </w:rPr>
        <w:t>活化</w:t>
      </w:r>
      <w:r>
        <w:t>Caspase-3</w:t>
      </w:r>
      <w:r>
        <w:rPr>
          <w:rFonts w:ascii="宋体" w:eastAsia="宋体" w:hint="eastAsia"/>
        </w:rPr>
        <w:t>的能力具有浓度和时间依赖性，</w:t>
      </w:r>
      <w:r>
        <w:t>NV-lipocalin </w:t>
      </w:r>
      <w:r>
        <w:t>2</w:t>
      </w:r>
      <w:r>
        <w:rPr>
          <w:rFonts w:ascii="宋体" w:eastAsia="宋体" w:hint="eastAsia"/>
        </w:rPr>
        <w:t>可通</w:t>
      </w:r>
      <w:r>
        <w:rPr>
          <w:rFonts w:ascii="宋体" w:eastAsia="宋体" w:hint="eastAsia"/>
        </w:rPr>
        <w:t>过</w:t>
      </w:r>
      <w:r>
        <w:t>Caspase</w:t>
      </w:r>
      <w:r>
        <w:rPr>
          <w:rFonts w:ascii="宋体" w:eastAsia="宋体" w:hint="eastAsia"/>
        </w:rPr>
        <w:t>途径启动大肠癌细胞凋亡。</w:t>
      </w:r>
    </w:p>
    <w:p w:rsidR="0018722C">
      <w:pPr>
        <w:topLinePunct/>
      </w:pPr>
      <w:r>
        <w:rPr>
          <w:rFonts w:cstheme="minorBidi" w:hAnsiTheme="minorHAnsi" w:eastAsiaTheme="minorHAnsi" w:asciiTheme="minorHAnsi"/>
        </w:rPr>
        <w:t>51</w:t>
      </w:r>
    </w:p>
    <w:p w:rsidR="0018722C">
      <w:pPr>
        <w:pStyle w:val="afff1"/>
        <w:topLinePunct/>
      </w:pPr>
      <w:bookmarkStart w:id="124128" w:name="_Toc686124128"/>
      <w:bookmarkStart w:name="_TOC_250001" w:id="104"/>
      <w:bookmarkStart w:name="参考文献 " w:id="105"/>
      <w:bookmarkEnd w:id="104"/>
      <w:r>
        <w:t>参考文献</w:t>
      </w:r>
      <w:bookmarkEnd w:id="124128"/>
    </w:p>
    <w:p w:rsidR="0018722C">
      <w:pPr>
        <w:pStyle w:val="ab"/>
        <w:topLinePunct/>
        <w:ind w:left="200" w:hangingChars="200" w:hanging="200"/>
      </w:pPr>
      <w:bookmarkStart w:id="493689" w:name="_cwCmt88"/>
      <w:bookmarkStart w:id="493661" w:name="_cwCmt60"/>
      <w:bookmarkStart w:id="493653" w:name="_cwCmt52"/>
      <w:bookmarkStart w:id="493645" w:name="_cwCmt44"/>
      <w:bookmarkStart w:id="493642" w:name="_cwCmt41"/>
      <w:bookmarkStart w:id="493640" w:name="_cwCmt39"/>
      <w:bookmarkStart w:id="493637" w:name="_cwCmt36"/>
      <w:bookmarkStart w:id="493627" w:name="_cwCmt26"/>
      <w:r>
        <w:t>[</w:t>
      </w:r>
      <w:r>
        <w:t>1</w:t>
      </w:r>
      <w:r>
        <w:t>]</w:t>
      </w:r>
      <w:r>
        <w:t xml:space="preserve">. </w:t>
      </w:r>
      <w:r>
        <w:t>Otchy D, Hyman NH, Simmang C, et al. Practice parameters for colon cancer</w:t>
      </w:r>
      <w:r>
        <w:t>[</w:t>
      </w:r>
      <w:r>
        <w:t>J</w:t>
      </w:r>
      <w:r>
        <w:t>]</w:t>
      </w:r>
      <w:r>
        <w:t xml:space="preserve">. Dis Colon Rectum, 2004,</w:t>
      </w:r>
      <w:r>
        <w:t xml:space="preserve"> </w:t>
      </w:r>
      <w:r>
        <w:t>47</w:t>
      </w:r>
      <w:r>
        <w:t>(</w:t>
      </w:r>
      <w:r>
        <w:t xml:space="preserve"> 8</w:t>
      </w:r>
      <w:r>
        <w:t>)</w:t>
      </w:r>
      <w:r w:rsidR="004B696B">
        <w:t xml:space="preserve">:</w:t>
      </w:r>
      <w:r>
        <w:t xml:space="preserve"> </w:t>
      </w:r>
      <w:r>
        <w:t>1269-</w:t>
      </w:r>
      <w:r>
        <w:t> </w:t>
      </w:r>
      <w:r>
        <w:t>1284.</w:t>
      </w:r>
      <w:bookmarkEnd w:id="493627"/>
      <w:bookmarkEnd w:id="493637"/>
      <w:bookmarkEnd w:id="493640"/>
      <w:bookmarkEnd w:id="493642"/>
      <w:bookmarkEnd w:id="493645"/>
      <w:bookmarkEnd w:id="493653"/>
      <w:bookmarkEnd w:id="493661"/>
      <w:bookmarkEnd w:id="493689"/>
    </w:p>
    <w:p w:rsidR="0018722C">
      <w:pPr>
        <w:pStyle w:val="ab"/>
        <w:topLinePunct/>
        <w:ind w:left="200" w:hangingChars="200" w:hanging="200"/>
      </w:pPr>
      <w:bookmarkStart w:id="493684" w:name="_cwCmt83"/>
      <w:bookmarkStart w:id="493678" w:name="_cwCmt77"/>
      <w:bookmarkStart w:id="493652" w:name="_cwCmt51"/>
      <w:bookmarkStart w:id="493641" w:name="_cwCmt40"/>
      <w:bookmarkStart w:id="493636" w:name="_cwCmt35"/>
      <w:bookmarkStart w:id="493619" w:name="_cwCmt18"/>
      <w:bookmarkStart w:id="493618" w:name="_cwCmt17"/>
      <w:bookmarkStart w:id="493617" w:name="_cwCmt16"/>
      <w:bookmarkStart w:id="493612" w:name="_cwCmt11"/>
      <w:bookmarkStart w:id="493611" w:name="_cwCmt10"/>
      <w:r>
        <w:t>[</w:t>
      </w:r>
      <w:r>
        <w:t>2</w:t>
      </w:r>
      <w:r>
        <w:t>]</w:t>
      </w:r>
      <w:r>
        <w:t xml:space="preserve">. </w:t>
      </w:r>
      <w:r>
        <w:t>Liu XY. </w:t>
      </w:r>
      <w:r>
        <w:t>Targeting </w:t>
      </w:r>
      <w:r>
        <w:t>gene-virotherapy of cancer and its </w:t>
      </w:r>
      <w:r>
        <w:t>prosperity</w:t>
      </w:r>
      <w:r>
        <w:t>[</w:t>
      </w:r>
      <w:r>
        <w:t xml:space="preserve">Ｊ</w:t>
      </w:r>
      <w:r>
        <w:t>]</w:t>
      </w:r>
      <w:r>
        <w:t>. </w:t>
      </w:r>
      <w:r>
        <w:t>Cell Res,</w:t>
      </w:r>
      <w:r>
        <w:t> </w:t>
      </w:r>
      <w:r>
        <w:t>2006.</w:t>
      </w:r>
      <w:r>
        <w:t>16</w:t>
      </w:r>
      <w:r>
        <w:t>(</w:t>
      </w:r>
      <w:r>
        <w:t>11</w:t>
      </w:r>
      <w:r>
        <w:t>)</w:t>
      </w:r>
      <w:r>
        <w:t>: 879-886.</w:t>
      </w:r>
      <w:bookmarkEnd w:id="493611"/>
      <w:bookmarkEnd w:id="493612"/>
      <w:bookmarkEnd w:id="493617"/>
      <w:bookmarkEnd w:id="493618"/>
      <w:bookmarkEnd w:id="493619"/>
      <w:bookmarkEnd w:id="493636"/>
      <w:bookmarkEnd w:id="493641"/>
      <w:bookmarkEnd w:id="493652"/>
      <w:bookmarkEnd w:id="493678"/>
      <w:bookmarkEnd w:id="493684"/>
    </w:p>
    <w:p w:rsidR="0018722C">
      <w:pPr>
        <w:pStyle w:val="ab"/>
        <w:topLinePunct/>
        <w:ind w:left="200" w:hangingChars="200" w:hanging="200"/>
      </w:pPr>
      <w:bookmarkStart w:id="493679" w:name="_cwCmt78"/>
      <w:bookmarkStart w:id="493656" w:name="_cwCmt55"/>
      <w:bookmarkStart w:id="493647" w:name="_cwCmt46"/>
      <w:bookmarkStart w:id="493639" w:name="_cwCmt38"/>
      <w:bookmarkStart w:id="493628" w:name="_cwCmt27"/>
      <w:bookmarkStart w:id="493624" w:name="_cwCmt23"/>
      <w:bookmarkStart w:id="493622" w:name="_cwCmt21"/>
      <w:bookmarkStart w:id="493620" w:name="_cwCmt19"/>
      <w:bookmarkStart w:id="493615" w:name="_cwCmt14"/>
      <w:bookmarkStart w:id="493614" w:name="_cwCmt13"/>
      <w:r>
        <w:t>[</w:t>
      </w:r>
      <w:r>
        <w:t>3</w:t>
      </w:r>
      <w:r>
        <w:t>]</w:t>
      </w:r>
      <w:r>
        <w:t xml:space="preserve">. </w:t>
      </w:r>
      <w:r>
        <w:t>Motoi F, Sunamura M, Ding L, et al. Effective gene therapy for Colorectal cancer by cytokines mediated by restricted replication-competent </w:t>
      </w:r>
      <w:r>
        <w:t>adenovirus</w:t>
      </w:r>
      <w:r>
        <w:t>[</w:t>
      </w:r>
      <w:r>
        <w:t xml:space="preserve">Ｊ</w:t>
      </w:r>
      <w:r>
        <w:t>]</w:t>
      </w:r>
      <w:r>
        <w:t>. </w:t>
      </w:r>
      <w:r>
        <w:t>Hum Gene Ther, 2000. 11</w:t>
      </w:r>
      <w:r>
        <w:t>(</w:t>
      </w:r>
      <w:r>
        <w:t>2</w:t>
      </w:r>
      <w:r>
        <w:t>)</w:t>
      </w:r>
      <w:r>
        <w:t>:</w:t>
      </w:r>
      <w:r>
        <w:t> </w:t>
      </w:r>
      <w:r>
        <w:t>223-235.</w:t>
      </w:r>
      <w:bookmarkEnd w:id="493614"/>
      <w:bookmarkEnd w:id="493615"/>
      <w:bookmarkEnd w:id="493620"/>
      <w:bookmarkEnd w:id="493622"/>
      <w:bookmarkEnd w:id="493624"/>
      <w:bookmarkEnd w:id="493628"/>
      <w:bookmarkEnd w:id="493639"/>
      <w:bookmarkEnd w:id="493647"/>
      <w:bookmarkEnd w:id="493656"/>
      <w:bookmarkEnd w:id="493679"/>
    </w:p>
    <w:p w:rsidR="0018722C">
      <w:pPr>
        <w:pStyle w:val="ab"/>
        <w:topLinePunct/>
        <w:ind w:left="200" w:hangingChars="200" w:hanging="200"/>
      </w:pPr>
      <w:bookmarkStart w:id="493688" w:name="_cwCmt87"/>
      <w:bookmarkStart w:id="493686" w:name="_cwCmt85"/>
      <w:bookmarkStart w:id="493683" w:name="_cwCmt82"/>
      <w:bookmarkStart w:id="493676" w:name="_cwCmt75"/>
      <w:bookmarkStart w:id="493631" w:name="_cwCmt30"/>
      <w:bookmarkStart w:id="493616" w:name="_cwCmt15"/>
      <w:bookmarkStart w:id="493610" w:name="_cwCmt9"/>
      <w:r>
        <w:t>[</w:t>
      </w:r>
      <w:r>
        <w:t>4</w:t>
      </w:r>
      <w:r>
        <w:t>]</w:t>
      </w:r>
      <w:r>
        <w:t xml:space="preserve">. </w:t>
      </w:r>
      <w:r>
        <w:t>Kasuya H, </w:t>
      </w:r>
      <w:r>
        <w:t>Takeda </w:t>
      </w:r>
      <w:r>
        <w:t>S, Nomoto S, et al. The potential of oncolytic virus therapy for Colorectal cancer</w:t>
      </w:r>
      <w:r>
        <w:t>[</w:t>
      </w:r>
      <w:r>
        <w:t xml:space="preserve">Ｊ</w:t>
      </w:r>
      <w:r>
        <w:t>]</w:t>
      </w:r>
      <w:r>
        <w:t>. Cancer Gene Ther, 2005. 12</w:t>
      </w:r>
      <w:r>
        <w:t>(</w:t>
      </w:r>
      <w:r>
        <w:t>9</w:t>
      </w:r>
      <w:r>
        <w:t>)</w:t>
      </w:r>
      <w:r>
        <w:t>:</w:t>
      </w:r>
      <w:r>
        <w:t> </w:t>
      </w:r>
      <w:r>
        <w:t>725-736.</w:t>
      </w:r>
      <w:bookmarkEnd w:id="493610"/>
      <w:bookmarkEnd w:id="493616"/>
      <w:bookmarkEnd w:id="493631"/>
      <w:bookmarkEnd w:id="493676"/>
      <w:bookmarkEnd w:id="493683"/>
      <w:bookmarkEnd w:id="493686"/>
      <w:bookmarkEnd w:id="493688"/>
    </w:p>
    <w:p w:rsidR="0018722C">
      <w:pPr>
        <w:pStyle w:val="ab"/>
        <w:topLinePunct/>
        <w:ind w:left="200" w:hangingChars="200" w:hanging="200"/>
      </w:pPr>
      <w:bookmarkStart w:id="493659" w:name="_cwCmt58"/>
      <w:bookmarkStart w:id="493643" w:name="_cwCmt42"/>
      <w:r>
        <w:t>[</w:t>
      </w:r>
      <w:r>
        <w:t>5</w:t>
      </w:r>
      <w:r>
        <w:t>]</w:t>
      </w:r>
      <w:r>
        <w:t xml:space="preserve">. </w:t>
      </w:r>
      <w:r>
        <w:t>Bischoff JR, Kirn, DH, Williams A, et al. An adenovirus mutant that replicates selectively in p53-deficient human tumor cells </w:t>
      </w:r>
      <w:r>
        <w:t>[</w:t>
      </w:r>
      <w:r w:rsidR="001852F3">
        <w:t xml:space="preserve">Ｊ</w:t>
      </w:r>
      <w:r>
        <w:t>]</w:t>
      </w:r>
      <w:r>
        <w:t>. Science, 1996. 274</w:t>
      </w:r>
      <w:r>
        <w:t>(</w:t>
      </w:r>
      <w:r>
        <w:t>5286</w:t>
      </w:r>
      <w:r>
        <w:t>)</w:t>
      </w:r>
      <w:r>
        <w:t>: 373-376.</w:t>
      </w:r>
      <w:bookmarkEnd w:id="493643"/>
      <w:bookmarkEnd w:id="493659"/>
    </w:p>
    <w:p w:rsidR="0018722C">
      <w:pPr>
        <w:pStyle w:val="ab"/>
        <w:topLinePunct/>
        <w:ind w:left="200" w:hangingChars="200" w:hanging="200"/>
      </w:pPr>
      <w:r>
        <w:t>[</w:t>
      </w:r>
      <w:r>
        <w:t>6</w:t>
      </w:r>
      <w:r>
        <w:t>]</w:t>
      </w:r>
      <w:r>
        <w:t xml:space="preserve">. </w:t>
      </w:r>
      <w:r>
        <w:t>Himeno </w:t>
      </w:r>
      <w:r>
        <w:t>Y, </w:t>
      </w:r>
      <w:r>
        <w:t>Etoh T, Matsumoto T, et al. Efficacy of oncolytic reovirus against liver metastasis</w:t>
      </w:r>
      <w:r>
        <w:t> </w:t>
      </w:r>
      <w:r>
        <w:t>from</w:t>
      </w:r>
      <w:r>
        <w:t> </w:t>
      </w:r>
      <w:r>
        <w:t>Colorectal</w:t>
      </w:r>
      <w:r>
        <w:t> </w:t>
      </w:r>
      <w:r>
        <w:t>cancer</w:t>
      </w:r>
      <w:r>
        <w:t> </w:t>
      </w:r>
      <w:r>
        <w:t>in</w:t>
      </w:r>
      <w:r>
        <w:t> </w:t>
      </w:r>
      <w:r>
        <w:t>immunocompetent</w:t>
      </w:r>
      <w:r>
        <w:t> </w:t>
      </w:r>
      <w:r>
        <w:t>models</w:t>
      </w:r>
      <w:r>
        <w:t> </w:t>
      </w:r>
      <w:r>
        <w:t>[</w:t>
      </w:r>
      <w:r>
        <w:rPr>
          <w:rFonts w:ascii="宋体" w:eastAsia="宋体" w:hint="eastAsia"/>
        </w:rPr>
        <w:t>Ｊ</w:t>
      </w:r>
      <w:r>
        <w:t>]</w:t>
      </w:r>
      <w:r>
        <w:t>.</w:t>
      </w:r>
      <w:r>
        <w:t> </w:t>
      </w:r>
      <w:r>
        <w:t>Int</w:t>
      </w:r>
      <w:r>
        <w:t> </w:t>
      </w:r>
      <w:r>
        <w:t>J</w:t>
      </w:r>
      <w:r>
        <w:t> </w:t>
      </w:r>
      <w:r>
        <w:t>Oncol, 2005. 27</w:t>
      </w:r>
      <w:r>
        <w:t>(</w:t>
      </w:r>
      <w:r>
        <w:t>4</w:t>
      </w:r>
      <w:r>
        <w:t>)</w:t>
      </w:r>
      <w:r>
        <w:t>:</w:t>
      </w:r>
      <w:r>
        <w:t> </w:t>
      </w:r>
      <w:r>
        <w:t>901-906.</w:t>
      </w:r>
    </w:p>
    <w:p w:rsidR="0018722C">
      <w:pPr>
        <w:pStyle w:val="ab"/>
        <w:topLinePunct/>
        <w:ind w:left="200" w:hangingChars="200" w:hanging="200"/>
      </w:pPr>
      <w:r>
        <w:t>[</w:t>
      </w:r>
      <w:r>
        <w:t>7</w:t>
      </w:r>
      <w:r>
        <w:t>]</w:t>
      </w:r>
      <w:r>
        <w:t xml:space="preserve">. </w:t>
      </w:r>
      <w:r>
        <w:t>Liu XY. A Mini-review of </w:t>
      </w:r>
      <w:r>
        <w:t>Targeting </w:t>
      </w:r>
      <w:r>
        <w:t>Gene-Virotherapy of Cancer </w:t>
      </w:r>
      <w:r>
        <w:t>[</w:t>
      </w:r>
      <w:r w:rsidR="001852F3">
        <w:t xml:space="preserve">Ｊ</w:t>
      </w:r>
      <w:r>
        <w:t>]</w:t>
      </w:r>
      <w:r>
        <w:t>. Chinese Journal of Cancer, 2006.</w:t>
      </w:r>
      <w:r>
        <w:t> </w:t>
      </w:r>
      <w:r>
        <w:t>25</w:t>
      </w:r>
      <w:r>
        <w:t>(</w:t>
      </w:r>
      <w:r>
        <w:t>10</w:t>
      </w:r>
      <w:r>
        <w:t>)</w:t>
      </w:r>
      <w:r>
        <w:t xml:space="preserve">:</w:t>
      </w:r>
      <w:r>
        <w:t xml:space="preserve"> </w:t>
      </w:r>
      <w:r>
        <w:t>1320-1322.</w:t>
      </w:r>
    </w:p>
    <w:p w:rsidR="0018722C">
      <w:pPr>
        <w:pStyle w:val="ab"/>
        <w:topLinePunct/>
        <w:ind w:left="200" w:hangingChars="200" w:hanging="200"/>
      </w:pPr>
      <w:bookmarkStart w:id="493685" w:name="_cwCmt84"/>
      <w:bookmarkStart w:id="493682" w:name="_cwCmt81"/>
      <w:bookmarkStart w:id="493680" w:name="_cwCmt79"/>
      <w:bookmarkStart w:id="493677" w:name="_cwCmt76"/>
      <w:bookmarkStart w:id="493663" w:name="_cwCmt62"/>
      <w:bookmarkStart w:id="493657" w:name="_cwCmt56"/>
      <w:bookmarkStart w:id="493655" w:name="_cwCmt54"/>
      <w:bookmarkStart w:id="493654" w:name="_cwCmt53"/>
      <w:bookmarkStart w:id="493648" w:name="_cwCmt47"/>
      <w:bookmarkStart w:id="493638" w:name="_cwCmt37"/>
      <w:bookmarkStart w:id="493626" w:name="_cwCmt25"/>
      <w:bookmarkStart w:id="493625" w:name="_cwCmt24"/>
      <w:bookmarkStart w:id="493623" w:name="_cwCmt22"/>
      <w:bookmarkStart w:id="493621" w:name="_cwCmt20"/>
      <w:bookmarkStart w:id="493613" w:name="_cwCmt12"/>
      <w:r>
        <w:t>[</w:t>
      </w:r>
      <w:r>
        <w:t>8</w:t>
      </w:r>
      <w:r>
        <w:t>]</w:t>
      </w:r>
      <w:r>
        <w:t xml:space="preserve">. </w:t>
      </w:r>
      <w:r>
        <w:t>Rao XM, </w:t>
      </w:r>
      <w:r>
        <w:t>Tseng</w:t>
      </w:r>
      <w:r>
        <w:t> </w:t>
      </w:r>
      <w:r>
        <w:t>MT, </w:t>
      </w:r>
      <w:r>
        <w:t>Zheng X, et al. E1A-induced apoptosis does not prevent replication</w:t>
      </w:r>
      <w:r>
        <w:t> </w:t>
      </w:r>
      <w:r>
        <w:t>of</w:t>
      </w:r>
      <w:r>
        <w:t> </w:t>
      </w:r>
      <w:r>
        <w:t>adenoviruses</w:t>
      </w:r>
      <w:r>
        <w:t> </w:t>
      </w:r>
      <w:r>
        <w:t>with</w:t>
      </w:r>
      <w:r>
        <w:t> </w:t>
      </w:r>
      <w:r>
        <w:t>deletion</w:t>
      </w:r>
      <w:r>
        <w:t> </w:t>
      </w:r>
      <w:r>
        <w:t>of</w:t>
      </w:r>
      <w:r>
        <w:t> </w:t>
      </w:r>
      <w:r>
        <w:t>E1b</w:t>
      </w:r>
      <w:r>
        <w:t> </w:t>
      </w:r>
      <w:r>
        <w:t>in</w:t>
      </w:r>
      <w:r>
        <w:t> </w:t>
      </w:r>
      <w:r>
        <w:t>majority</w:t>
      </w:r>
      <w:r>
        <w:t> </w:t>
      </w:r>
      <w:r>
        <w:t>of</w:t>
      </w:r>
      <w:r>
        <w:t> </w:t>
      </w:r>
      <w:r>
        <w:t>infected</w:t>
      </w:r>
      <w:r>
        <w:t> </w:t>
      </w:r>
      <w:r>
        <w:t>cancer</w:t>
      </w:r>
      <w:r>
        <w:t> </w:t>
      </w:r>
      <w:r>
        <w:t>cells</w:t>
      </w:r>
      <w:r>
        <w:t>[</w:t>
      </w:r>
      <w:r>
        <w:t xml:space="preserve">Ｊ</w:t>
      </w:r>
      <w:r>
        <w:t>]</w:t>
      </w:r>
      <w:r>
        <w:t>. Cancer Gene Ther, 2004. 11</w:t>
      </w:r>
      <w:r>
        <w:t>(</w:t>
      </w:r>
      <w:r>
        <w:t>9</w:t>
      </w:r>
      <w:r>
        <w:t>)</w:t>
      </w:r>
      <w:r>
        <w:t>: 585-593.</w:t>
      </w:r>
      <w:bookmarkEnd w:id="493613"/>
      <w:bookmarkEnd w:id="493621"/>
      <w:bookmarkEnd w:id="493623"/>
      <w:bookmarkEnd w:id="493625"/>
      <w:bookmarkEnd w:id="493626"/>
      <w:bookmarkEnd w:id="493638"/>
      <w:bookmarkEnd w:id="493648"/>
      <w:bookmarkEnd w:id="493654"/>
      <w:bookmarkEnd w:id="493655"/>
      <w:bookmarkEnd w:id="493657"/>
      <w:bookmarkEnd w:id="493663"/>
      <w:bookmarkEnd w:id="493677"/>
      <w:bookmarkEnd w:id="493680"/>
      <w:bookmarkEnd w:id="493682"/>
      <w:bookmarkEnd w:id="493685"/>
    </w:p>
    <w:p w:rsidR="0018722C">
      <w:pPr>
        <w:pStyle w:val="ab"/>
        <w:topLinePunct/>
        <w:ind w:left="200" w:hangingChars="200" w:hanging="200"/>
      </w:pPr>
      <w:r>
        <w:t>[</w:t>
      </w:r>
      <w:r>
        <w:t>9</w:t>
      </w:r>
      <w:r>
        <w:t>]</w:t>
      </w:r>
      <w:r>
        <w:t xml:space="preserve">. </w:t>
      </w:r>
      <w:r>
        <w:t>Saito </w:t>
      </w:r>
      <w:r>
        <w:t>Y, </w:t>
      </w:r>
      <w:r>
        <w:t>Sunamura M, Motoi F, et al. Oncolytic replication-competent adenovirus supp</w:t>
      </w:r>
      <w:r>
        <w:t>re</w:t>
      </w:r>
      <w:r>
        <w:t>ss</w:t>
      </w:r>
      <w:r>
        <w:t>e</w:t>
      </w:r>
      <w:r>
        <w:t>s</w:t>
      </w:r>
      <w:r>
        <w:t> </w:t>
      </w:r>
      <w:r>
        <w:t>tumor</w:t>
      </w:r>
      <w:r>
        <w:t> </w:t>
      </w:r>
      <w:r>
        <w:t>a</w:t>
      </w:r>
      <w:r>
        <w:t>ngio</w:t>
      </w:r>
      <w:r>
        <w:t>g</w:t>
      </w:r>
      <w:r>
        <w:t>e</w:t>
      </w:r>
      <w:r>
        <w:t>n</w:t>
      </w:r>
      <w:r>
        <w:t>e</w:t>
      </w:r>
      <w:r>
        <w:t>sis</w:t>
      </w:r>
      <w:r>
        <w:t> </w:t>
      </w:r>
      <w:r>
        <w:t>th</w:t>
      </w:r>
      <w:r>
        <w:t>r</w:t>
      </w:r>
      <w:r>
        <w:t>ough</w:t>
      </w:r>
      <w:r>
        <w:t> </w:t>
      </w:r>
      <w:r>
        <w:t>p</w:t>
      </w:r>
      <w:r>
        <w:t>re</w:t>
      </w:r>
      <w:r>
        <w:t>s</w:t>
      </w:r>
      <w:r>
        <w:t>e</w:t>
      </w:r>
      <w:r>
        <w:t>r</w:t>
      </w:r>
      <w:r>
        <w:t>v</w:t>
      </w:r>
      <w:r>
        <w:t>e</w:t>
      </w:r>
      <w:r>
        <w:t>d</w:t>
      </w:r>
      <w:r>
        <w:t> </w:t>
      </w:r>
      <w:r>
        <w:t>E</w:t>
      </w:r>
      <w:r>
        <w:t>1A</w:t>
      </w:r>
      <w:r>
        <w:t> </w:t>
      </w:r>
      <w:r>
        <w:t>re</w:t>
      </w:r>
      <w:r>
        <w:t>gio</w:t>
      </w:r>
      <w:r>
        <w:t>n</w:t>
      </w:r>
      <w:r>
        <w:t>[</w:t>
      </w:r>
      <w:r>
        <w:t xml:space="preserve">Ｊ</w:t>
      </w:r>
      <w:r>
        <w:t>]</w:t>
      </w:r>
      <w:r>
        <w:t>.</w:t>
      </w:r>
      <w:r>
        <w:t> </w:t>
      </w:r>
      <w:r>
        <w:t>C</w:t>
      </w:r>
      <w:r>
        <w:t>a</w:t>
      </w:r>
      <w:r>
        <w:t>n</w:t>
      </w:r>
      <w:r>
        <w:t>ce</w:t>
      </w:r>
      <w:r>
        <w:t>r</w:t>
      </w:r>
      <w:r>
        <w:t> </w:t>
      </w:r>
      <w:r>
        <w:t>Ge</w:t>
      </w:r>
      <w:r>
        <w:t>ne</w:t>
      </w:r>
      <w:r>
        <w:t> T</w:t>
      </w:r>
      <w:r>
        <w:t>h</w:t>
      </w:r>
      <w:r>
        <w:t>e</w:t>
      </w:r>
      <w:r>
        <w:t>r</w:t>
      </w:r>
      <w:r>
        <w:t>, 2006. 13</w:t>
      </w:r>
      <w:r>
        <w:t>(</w:t>
      </w:r>
      <w:r>
        <w:t>3</w:t>
      </w:r>
      <w:r>
        <w:t>)</w:t>
      </w:r>
      <w:r>
        <w:t>:</w:t>
      </w:r>
      <w:r>
        <w:t> </w:t>
      </w:r>
      <w:r>
        <w:t>242-252.</w:t>
      </w:r>
    </w:p>
    <w:p w:rsidR="0018722C">
      <w:pPr>
        <w:pStyle w:val="ab"/>
        <w:topLinePunct/>
        <w:ind w:left="200" w:hangingChars="200" w:hanging="200"/>
      </w:pPr>
      <w:r>
        <w:t>[</w:t>
      </w:r>
      <w:r>
        <w:t>10</w:t>
      </w:r>
      <w:r>
        <w:t>]</w:t>
      </w:r>
      <w:r>
        <w:t xml:space="preserve">. </w:t>
      </w:r>
      <w:r>
        <w:t>Gonzalez R, Huang W, Finnen R, et al. Adenovirus E1B 55-kilodalton protein is required</w:t>
      </w:r>
      <w:r>
        <w:t> </w:t>
      </w:r>
      <w:r>
        <w:t>for</w:t>
      </w:r>
      <w:r>
        <w:t> </w:t>
      </w:r>
      <w:r>
        <w:t>both</w:t>
      </w:r>
      <w:r>
        <w:t> </w:t>
      </w:r>
      <w:r>
        <w:t>regulation</w:t>
      </w:r>
      <w:r>
        <w:t> </w:t>
      </w:r>
      <w:r>
        <w:t>of</w:t>
      </w:r>
      <w:r>
        <w:t> </w:t>
      </w:r>
      <w:r>
        <w:t>mRNA</w:t>
      </w:r>
      <w:r>
        <w:t> </w:t>
      </w:r>
      <w:r>
        <w:t>export</w:t>
      </w:r>
      <w:r>
        <w:t> </w:t>
      </w:r>
      <w:r>
        <w:t>and</w:t>
      </w:r>
      <w:r>
        <w:t> </w:t>
      </w:r>
      <w:r>
        <w:t>efficient</w:t>
      </w:r>
      <w:r>
        <w:t> </w:t>
      </w:r>
      <w:r>
        <w:t>entry</w:t>
      </w:r>
      <w:r>
        <w:t> </w:t>
      </w:r>
      <w:r>
        <w:t>into</w:t>
      </w:r>
      <w:r>
        <w:t> </w:t>
      </w:r>
      <w:r>
        <w:t>the</w:t>
      </w:r>
      <w:r>
        <w:t> </w:t>
      </w:r>
      <w:r>
        <w:t>late</w:t>
      </w:r>
      <w:r>
        <w:t> </w:t>
      </w:r>
      <w:r>
        <w:t>phase</w:t>
      </w:r>
      <w:r>
        <w:t> </w:t>
      </w:r>
      <w:r>
        <w:t>of</w:t>
      </w:r>
      <w:r>
        <w:t>infection in normal human fibroblasts</w:t>
      </w:r>
      <w:r>
        <w:t>[</w:t>
      </w:r>
      <w:r>
        <w:t xml:space="preserve">Ｊ</w:t>
      </w:r>
      <w:r>
        <w:t>]</w:t>
      </w:r>
      <w:r>
        <w:t>. J Virol, 2006. 80</w:t>
      </w:r>
      <w:r>
        <w:t>(</w:t>
      </w:r>
      <w:r>
        <w:t>2</w:t>
      </w:r>
      <w:r>
        <w:t>)</w:t>
      </w:r>
      <w:r>
        <w:t xml:space="preserve">:</w:t>
      </w:r>
      <w:r>
        <w:t xml:space="preserve"> </w:t>
      </w:r>
      <w:r>
        <w:t>964-974.</w:t>
      </w:r>
    </w:p>
    <w:p w:rsidR="0018722C">
      <w:pPr>
        <w:pStyle w:val="ab"/>
        <w:topLinePunct/>
        <w:ind w:left="200" w:hangingChars="200" w:hanging="200"/>
      </w:pPr>
      <w:r>
        <w:t>[</w:t>
      </w:r>
      <w:r>
        <w:t>11</w:t>
      </w:r>
      <w:r>
        <w:t>]</w:t>
      </w:r>
      <w:r>
        <w:t xml:space="preserve">. </w:t>
      </w:r>
      <w:r>
        <w:t>Akerstrom B, Flower DR, Salier JP. Lipocalins: unity in </w:t>
      </w:r>
      <w:r>
        <w:t>diversity</w:t>
      </w:r>
      <w:r>
        <w:t>[</w:t>
      </w:r>
      <w:r>
        <w:t xml:space="preserve">Ｊ</w:t>
      </w:r>
      <w:r>
        <w:t>]</w:t>
      </w:r>
      <w:r>
        <w:t>. </w:t>
      </w:r>
      <w:r>
        <w:t>Biochim Biophys Acta, 2000.</w:t>
      </w:r>
      <w:r>
        <w:t> </w:t>
      </w:r>
      <w:r>
        <w:t>1482</w:t>
      </w:r>
      <w:r>
        <w:t>(</w:t>
      </w:r>
      <w:r>
        <w:t>1-2</w:t>
      </w:r>
      <w:r>
        <w:t>)</w:t>
      </w:r>
      <w:r>
        <w:t xml:space="preserve">:</w:t>
      </w:r>
      <w:r>
        <w:t xml:space="preserve"> </w:t>
      </w:r>
      <w:r>
        <w:t>1-8.</w:t>
      </w:r>
      <w:r>
        <w:rPr>
          <w:rFonts w:cstheme="minorBidi" w:hAnsiTheme="minorHAnsi" w:eastAsiaTheme="minorHAnsi" w:asciiTheme="minorHAnsi"/>
        </w:rPr>
        <w:t>52</w:t>
      </w:r>
    </w:p>
    <w:p w:rsidR="0018722C">
      <w:pPr>
        <w:pStyle w:val="ab"/>
        <w:topLinePunct/>
        <w:ind w:left="200" w:hangingChars="200" w:hanging="200"/>
      </w:pPr>
      <w:r>
        <w:t>[</w:t>
      </w:r>
      <w:r>
        <w:t>12</w:t>
      </w:r>
      <w:r>
        <w:t>]</w:t>
      </w:r>
      <w:r>
        <w:t xml:space="preserve">. </w:t>
      </w:r>
      <w:r>
        <w:t>Flower DR. Beyond the superfamily: the lipocalin receptors</w:t>
      </w:r>
      <w:r>
        <w:t>[</w:t>
      </w:r>
      <w:r>
        <w:t xml:space="preserve">Ｊ</w:t>
      </w:r>
      <w:r>
        <w:t>]</w:t>
      </w:r>
      <w:r>
        <w:t>. Biochim Biophys Acta, 2000. 1482</w:t>
      </w:r>
      <w:r>
        <w:t>(</w:t>
      </w:r>
      <w:r>
        <w:t>1-2</w:t>
      </w:r>
      <w:r>
        <w:t>)</w:t>
      </w:r>
      <w:r>
        <w:t>:</w:t>
      </w:r>
      <w:r>
        <w:t> </w:t>
      </w:r>
      <w:r>
        <w:t>327-336.</w:t>
      </w:r>
    </w:p>
    <w:p w:rsidR="0018722C">
      <w:pPr>
        <w:pStyle w:val="ab"/>
        <w:topLinePunct/>
        <w:ind w:left="200" w:hangingChars="200" w:hanging="200"/>
      </w:pPr>
      <w:r>
        <w:t>[</w:t>
      </w:r>
      <w:r>
        <w:t>13</w:t>
      </w:r>
      <w:r>
        <w:t>]</w:t>
      </w:r>
      <w:r>
        <w:t xml:space="preserve">. </w:t>
      </w:r>
      <w:r>
        <w:t>Yew </w:t>
      </w:r>
      <w:r>
        <w:t>PR, Berk AJ. Inhibition of p53 transactivation required for transformation by adenovirus early 1B protein</w:t>
      </w:r>
      <w:r>
        <w:t>[</w:t>
      </w:r>
      <w:r>
        <w:t xml:space="preserve">Ｊ</w:t>
      </w:r>
      <w:r>
        <w:t>]</w:t>
      </w:r>
      <w:r>
        <w:t>. Nature, 1992. 357</w:t>
      </w:r>
      <w:r>
        <w:t>(</w:t>
      </w:r>
      <w:r>
        <w:t>6373</w:t>
      </w:r>
      <w:r>
        <w:t>)</w:t>
      </w:r>
      <w:r>
        <w:t>:</w:t>
      </w:r>
      <w:r>
        <w:t> </w:t>
      </w:r>
      <w:r>
        <w:t>82-85.</w:t>
      </w:r>
    </w:p>
    <w:p w:rsidR="0018722C">
      <w:pPr>
        <w:pStyle w:val="ab"/>
        <w:topLinePunct/>
        <w:ind w:left="200" w:hangingChars="200" w:hanging="200"/>
      </w:pPr>
      <w:r>
        <w:t>[</w:t>
      </w:r>
      <w:r>
        <w:t>14</w:t>
      </w:r>
      <w:r>
        <w:t>]</w:t>
      </w:r>
      <w:r>
        <w:t xml:space="preserve">. </w:t>
      </w:r>
      <w:r>
        <w:t>Elkhalil AO, Nilsen-Hamilton M, </w:t>
      </w:r>
      <w:r>
        <w:t>Yoshizawa </w:t>
      </w:r>
      <w:r>
        <w:t>F, et al. Expression of SIP24 in the peripartum and postpartum rat uterus </w:t>
      </w:r>
      <w:r>
        <w:t>[</w:t>
      </w:r>
      <w:r w:rsidR="001852F3">
        <w:t xml:space="preserve">Ｊ</w:t>
      </w:r>
      <w:r>
        <w:t>]</w:t>
      </w:r>
      <w:r>
        <w:t>. Connect Tissue Res, 2005. 46</w:t>
      </w:r>
      <w:r>
        <w:t>(</w:t>
      </w:r>
      <w:r>
        <w:t>4-5</w:t>
      </w:r>
      <w:r>
        <w:t>)</w:t>
      </w:r>
      <w:r>
        <w:t>: 235-241.</w:t>
      </w:r>
    </w:p>
    <w:p w:rsidR="0018722C">
      <w:pPr>
        <w:pStyle w:val="ab"/>
        <w:topLinePunct/>
        <w:ind w:left="200" w:hangingChars="200" w:hanging="200"/>
      </w:pPr>
      <w:r>
        <w:t>[</w:t>
      </w:r>
      <w:r>
        <w:t>15</w:t>
      </w:r>
      <w:r>
        <w:t>]</w:t>
      </w:r>
      <w:r>
        <w:t xml:space="preserve">. </w:t>
      </w:r>
      <w:r>
        <w:t>Lee HJ, Lee EK, Lee KJ, et al. Ectopic expression of neutrophil gelatinase-associated lipocalin suppresses the invasion and liver metastasis of colon cancer </w:t>
      </w:r>
      <w:r>
        <w:t>cells</w:t>
      </w:r>
      <w:r>
        <w:t>[</w:t>
      </w:r>
      <w:r>
        <w:t xml:space="preserve">Ｊ</w:t>
      </w:r>
      <w:r>
        <w:t>]</w:t>
      </w:r>
      <w:r>
        <w:t>. </w:t>
      </w:r>
      <w:r>
        <w:t>Int J Cancer, 2006.</w:t>
      </w:r>
      <w:r>
        <w:t> </w:t>
      </w:r>
      <w:r>
        <w:t>118</w:t>
      </w:r>
      <w:r>
        <w:t>(</w:t>
      </w:r>
      <w:r>
        <w:t>10</w:t>
      </w:r>
      <w:r>
        <w:t>)</w:t>
      </w:r>
      <w:r>
        <w:t xml:space="preserve">:</w:t>
      </w:r>
      <w:r>
        <w:t xml:space="preserve"> </w:t>
      </w:r>
      <w:r>
        <w:t>2490-2497.</w:t>
      </w:r>
    </w:p>
    <w:p w:rsidR="0018722C">
      <w:pPr>
        <w:pStyle w:val="ab"/>
        <w:topLinePunct/>
        <w:ind w:left="200" w:hangingChars="200" w:hanging="200"/>
      </w:pPr>
      <w:r>
        <w:t>[</w:t>
      </w:r>
      <w:r>
        <w:t>16</w:t>
      </w:r>
      <w:r>
        <w:t>]</w:t>
      </w:r>
      <w:r>
        <w:t xml:space="preserve">. </w:t>
      </w:r>
      <w:r>
        <w:t>Venkatesha </w:t>
      </w:r>
      <w:r>
        <w:t>S, Hanai J, Seth </w:t>
      </w:r>
      <w:r>
        <w:t>P, </w:t>
      </w:r>
      <w:r>
        <w:t>et al. Lipocalin 2 antagonizes the proangiogenic action of ras in transformed cells</w:t>
      </w:r>
      <w:r>
        <w:t>[</w:t>
      </w:r>
      <w:r>
        <w:t xml:space="preserve">Ｊ</w:t>
      </w:r>
      <w:r>
        <w:t>]</w:t>
      </w:r>
      <w:r>
        <w:t>. Mol Cancer Res, 2006. 4</w:t>
      </w:r>
      <w:r>
        <w:t>(</w:t>
      </w:r>
      <w:r>
        <w:t>11</w:t>
      </w:r>
      <w:r>
        <w:t>)</w:t>
      </w:r>
      <w:r>
        <w:t>:</w:t>
      </w:r>
      <w:r>
        <w:t> </w:t>
      </w:r>
      <w:r>
        <w:t>821-829.</w:t>
      </w:r>
    </w:p>
    <w:p w:rsidR="0018722C">
      <w:pPr>
        <w:pStyle w:val="ab"/>
        <w:topLinePunct/>
        <w:ind w:left="200" w:hangingChars="200" w:hanging="200"/>
      </w:pPr>
      <w:r>
        <w:t>[</w:t>
      </w:r>
      <w:r>
        <w:t>17</w:t>
      </w:r>
      <w:r>
        <w:t>]</w:t>
      </w:r>
      <w:r>
        <w:t xml:space="preserve">. </w:t>
      </w:r>
      <w:r>
        <w:t>Lebedeva IV, Sarkar D, Su ZZ, et al. Molecular target-based therapy of Colorectal cancer</w:t>
      </w:r>
      <w:r>
        <w:t>[</w:t>
      </w:r>
      <w:r>
        <w:t xml:space="preserve">Ｊ</w:t>
      </w:r>
      <w:r>
        <w:t>]</w:t>
      </w:r>
      <w:r>
        <w:t>. Cancer Res, 2006. 66</w:t>
      </w:r>
      <w:r>
        <w:t>(</w:t>
      </w:r>
      <w:r>
        <w:t>4</w:t>
      </w:r>
      <w:r>
        <w:t>)</w:t>
      </w:r>
      <w:r>
        <w:t>:</w:t>
      </w:r>
      <w:r>
        <w:t> </w:t>
      </w:r>
      <w:r>
        <w:t>2403-2413.</w:t>
      </w:r>
    </w:p>
    <w:p w:rsidR="0018722C">
      <w:pPr>
        <w:pStyle w:val="ab"/>
        <w:topLinePunct/>
        <w:ind w:left="200" w:hangingChars="200" w:hanging="200"/>
      </w:pPr>
      <w:r>
        <w:t>[</w:t>
      </w:r>
      <w:r>
        <w:t>18</w:t>
      </w:r>
      <w:r>
        <w:t>]</w:t>
      </w:r>
      <w:r>
        <w:t xml:space="preserve">. </w:t>
      </w:r>
      <w:r>
        <w:t>Gr</w:t>
      </w:r>
      <w:r>
        <w:t>e</w:t>
      </w:r>
      <w:r>
        <w:t>e</w:t>
      </w:r>
      <w:r>
        <w:t>nl</w:t>
      </w:r>
      <w:r>
        <w:t>e</w:t>
      </w:r>
      <w:r>
        <w:t>e</w:t>
      </w:r>
      <w:r>
        <w:t> </w:t>
      </w:r>
      <w:r>
        <w:t>R</w:t>
      </w:r>
      <w:r>
        <w:t>T</w:t>
      </w:r>
      <w:r>
        <w:t>,</w:t>
      </w:r>
      <w:r>
        <w:t> </w:t>
      </w:r>
      <w:r>
        <w:t>Mu</w:t>
      </w:r>
      <w:r>
        <w:t>r</w:t>
      </w:r>
      <w:r>
        <w:t>r</w:t>
      </w:r>
      <w:r>
        <w:t>a</w:t>
      </w:r>
      <w:r>
        <w:t>y </w:t>
      </w:r>
      <w:r>
        <w:t>T</w:t>
      </w:r>
      <w:r>
        <w:t>,</w:t>
      </w:r>
      <w:r>
        <w:t> B</w:t>
      </w:r>
      <w:r>
        <w:t>old</w:t>
      </w:r>
      <w:r>
        <w:t>e</w:t>
      </w:r>
      <w:r>
        <w:t>n S,</w:t>
      </w:r>
      <w:r>
        <w:t> </w:t>
      </w:r>
      <w:r>
        <w:t>e</w:t>
      </w:r>
      <w:r>
        <w:t>t </w:t>
      </w:r>
      <w:r>
        <w:t>a</w:t>
      </w:r>
      <w:r>
        <w:t>l.</w:t>
      </w:r>
      <w:r>
        <w:t> </w:t>
      </w:r>
      <w:r>
        <w:t>C</w:t>
      </w:r>
      <w:r>
        <w:t>a</w:t>
      </w:r>
      <w:r>
        <w:t>n</w:t>
      </w:r>
      <w:r>
        <w:t>c</w:t>
      </w:r>
      <w:r>
        <w:t>e</w:t>
      </w:r>
      <w:r>
        <w:t>r</w:t>
      </w:r>
      <w:r>
        <w:t> </w:t>
      </w:r>
      <w:r>
        <w:t>st</w:t>
      </w:r>
      <w:r>
        <w:t>a</w:t>
      </w:r>
      <w:r>
        <w:t>tisti</w:t>
      </w:r>
      <w:r>
        <w:t>c</w:t>
      </w:r>
      <w:r>
        <w:t>s,</w:t>
      </w:r>
      <w:r>
        <w:t> </w:t>
      </w:r>
      <w:r>
        <w:t>200</w:t>
      </w:r>
      <w:r>
        <w:t>0</w:t>
      </w:r>
      <w:r>
        <w:t>[</w:t>
      </w:r>
      <w:r>
        <w:rPr>
          <w:rFonts w:ascii="宋体" w:eastAsia="宋体" w:hint="eastAsia"/>
        </w:rPr>
        <w:t>Ｊ</w:t>
      </w:r>
      <w:r>
        <w:t>]</w:t>
      </w:r>
      <w:r>
        <w:t>. CA</w:t>
      </w:r>
      <w:r>
        <w:t> </w:t>
      </w:r>
      <w:r>
        <w:t>C</w:t>
      </w:r>
      <w:r>
        <w:t>a</w:t>
      </w:r>
      <w:r>
        <w:t>n</w:t>
      </w:r>
      <w:r>
        <w:t>c</w:t>
      </w:r>
      <w:r>
        <w:t>e</w:t>
      </w:r>
      <w:r>
        <w:t>r</w:t>
      </w:r>
      <w:r>
        <w:t> </w:t>
      </w:r>
      <w:r>
        <w:t>J</w:t>
      </w:r>
      <w:r>
        <w:t> </w:t>
      </w:r>
      <w:r>
        <w:t>Clin, 2000. 50</w:t>
      </w:r>
      <w:r>
        <w:t>(</w:t>
      </w:r>
      <w:r>
        <w:t>1</w:t>
      </w:r>
      <w:r>
        <w:t>)</w:t>
      </w:r>
      <w:r>
        <w:t>:</w:t>
      </w:r>
      <w:r>
        <w:t> </w:t>
      </w:r>
      <w:r>
        <w:t>7-33.</w:t>
      </w:r>
    </w:p>
    <w:p w:rsidR="0018722C">
      <w:pPr>
        <w:pStyle w:val="ab"/>
        <w:topLinePunct/>
        <w:ind w:left="200" w:hangingChars="200" w:hanging="200"/>
      </w:pPr>
      <w:r>
        <w:t>[</w:t>
      </w:r>
      <w:r>
        <w:t>19</w:t>
      </w:r>
      <w:r>
        <w:t>]</w:t>
      </w:r>
      <w:r>
        <w:t xml:space="preserve">. </w:t>
      </w:r>
      <w:r>
        <w:t>Lowenfels AB, </w:t>
      </w:r>
      <w:r w:rsidR="001852F3">
        <w:t xml:space="preserve">Maisonneuve</w:t>
      </w:r>
      <w:r w:rsidR="001852F3">
        <w:t xml:space="preserve"> </w:t>
      </w:r>
      <w:r>
        <w:t>P. </w:t>
      </w:r>
      <w:r>
        <w:t>Epidemiology</w:t>
      </w:r>
      <w:r w:rsidR="001852F3">
        <w:t xml:space="preserve"> and</w:t>
      </w:r>
      <w:r w:rsidR="001852F3">
        <w:t xml:space="preserve"> prevention</w:t>
      </w:r>
      <w:r w:rsidR="001852F3">
        <w:t xml:space="preserve"> of</w:t>
      </w:r>
      <w:r w:rsidR="001852F3">
        <w:t xml:space="preserve"> Colorectal cancer</w:t>
      </w:r>
      <w:r>
        <w:t>[</w:t>
      </w:r>
      <w:r>
        <w:t xml:space="preserve">Ｊ</w:t>
      </w:r>
      <w:r>
        <w:t>]</w:t>
      </w:r>
      <w:r>
        <w:t>. Jpn J Clin Oncol, 2004. 34</w:t>
      </w:r>
      <w:r>
        <w:t>(</w:t>
      </w:r>
      <w:r>
        <w:t>5</w:t>
      </w:r>
      <w:r>
        <w:t>)</w:t>
      </w:r>
      <w:r>
        <w:t>: 238-244.</w:t>
      </w:r>
    </w:p>
    <w:p w:rsidR="0018722C">
      <w:pPr>
        <w:pStyle w:val="ab"/>
        <w:topLinePunct/>
        <w:ind w:left="200" w:hangingChars="200" w:hanging="200"/>
      </w:pPr>
      <w:r>
        <w:t>[</w:t>
      </w:r>
      <w:r>
        <w:t>20</w:t>
      </w:r>
      <w:r>
        <w:t>]</w:t>
      </w:r>
      <w:r>
        <w:t xml:space="preserve">. </w:t>
      </w:r>
      <w:r>
        <w:t>Alemany R, Balague C, Curiel </w:t>
      </w:r>
      <w:r>
        <w:t>DT. </w:t>
      </w:r>
      <w:r>
        <w:t>Replicative adenoviruses for cancer </w:t>
      </w:r>
      <w:r>
        <w:t>therapy</w:t>
      </w:r>
      <w:r>
        <w:t>[</w:t>
      </w:r>
      <w:r>
        <w:t xml:space="preserve">Ｊ</w:t>
      </w:r>
      <w:r>
        <w:t>]</w:t>
      </w:r>
      <w:r>
        <w:t>. </w:t>
      </w:r>
      <w:r>
        <w:t>Nat Biotechnol, 2000. 18</w:t>
      </w:r>
      <w:r>
        <w:t>(</w:t>
      </w:r>
      <w:r>
        <w:t>7</w:t>
      </w:r>
      <w:r>
        <w:t>)</w:t>
      </w:r>
      <w:r>
        <w:t>:</w:t>
      </w:r>
      <w:r>
        <w:t> </w:t>
      </w:r>
      <w:r>
        <w:t>723-727.</w:t>
      </w:r>
    </w:p>
    <w:p w:rsidR="0018722C">
      <w:pPr>
        <w:pStyle w:val="ab"/>
        <w:topLinePunct/>
        <w:ind w:left="200" w:hangingChars="200" w:hanging="200"/>
      </w:pPr>
      <w:r>
        <w:t>[</w:t>
      </w:r>
      <w:r>
        <w:t>21</w:t>
      </w:r>
      <w:r>
        <w:t>]</w:t>
      </w:r>
      <w:r>
        <w:t xml:space="preserve">. </w:t>
      </w:r>
      <w:r>
        <w:t>Kanerva</w:t>
      </w:r>
      <w:r>
        <w:t> </w:t>
      </w:r>
      <w:r>
        <w:t xml:space="preserve">A,</w:t>
      </w:r>
      <w:r>
        <w:t xml:space="preserve"> </w:t>
      </w:r>
      <w:r>
        <w:t>Hemminki A. Modified adenoviruses for cancer gene </w:t>
      </w:r>
      <w:r>
        <w:t>therapy</w:t>
      </w:r>
      <w:r>
        <w:t>[</w:t>
      </w:r>
      <w:r>
        <w:t xml:space="preserve">Ｊ</w:t>
      </w:r>
      <w:r>
        <w:t>]</w:t>
      </w:r>
      <w:r>
        <w:t>. </w:t>
      </w:r>
      <w:r>
        <w:t>Int</w:t>
      </w:r>
      <w:r>
        <w:t> </w:t>
      </w:r>
      <w:r>
        <w:t>J</w:t>
      </w:r>
      <w:r>
        <w:t>Cancer, 2004. 110</w:t>
      </w:r>
      <w:r>
        <w:t>(</w:t>
      </w:r>
      <w:r>
        <w:t>4</w:t>
      </w:r>
      <w:r>
        <w:t>)</w:t>
      </w:r>
      <w:r>
        <w:t>: 475-480.</w:t>
      </w:r>
    </w:p>
    <w:p w:rsidR="0018722C">
      <w:pPr>
        <w:pStyle w:val="ab"/>
        <w:topLinePunct/>
        <w:ind w:left="200" w:hangingChars="200" w:hanging="200"/>
      </w:pPr>
      <w:bookmarkStart w:id="493690" w:name="_cwCmt89"/>
      <w:bookmarkStart w:id="493674" w:name="_cwCmt73"/>
      <w:bookmarkStart w:id="493673" w:name="_cwCmt72"/>
      <w:bookmarkStart w:id="493671" w:name="_cwCmt70"/>
      <w:bookmarkStart w:id="493668" w:name="_cwCmt67"/>
      <w:bookmarkStart w:id="493662" w:name="_cwCmt61"/>
      <w:bookmarkStart w:id="493650" w:name="_cwCmt49"/>
      <w:bookmarkStart w:id="493634" w:name="_cwCmt33"/>
      <w:bookmarkStart w:id="493632" w:name="_cwCmt31"/>
      <w:r>
        <w:t>[</w:t>
      </w:r>
      <w:r>
        <w:t>22</w:t>
      </w:r>
      <w:r>
        <w:t>]</w:t>
      </w:r>
      <w:r>
        <w:t xml:space="preserve">. </w:t>
      </w:r>
      <w:r>
        <w:t>Jounaidi </w:t>
      </w:r>
      <w:r>
        <w:t>Y, </w:t>
      </w:r>
      <w:r>
        <w:t>Doloff JC, </w:t>
      </w:r>
      <w:r>
        <w:t>Waxman</w:t>
      </w:r>
      <w:r>
        <w:t> </w:t>
      </w:r>
      <w:r>
        <w:t>DJ. Conditionally replicating</w:t>
      </w:r>
      <w:r w:rsidR="001852F3">
        <w:t xml:space="preserve"> adenoviruses</w:t>
      </w:r>
      <w:r w:rsidR="001852F3">
        <w:t xml:space="preserve"> for cancer treatment</w:t>
      </w:r>
      <w:r>
        <w:t>[</w:t>
      </w:r>
      <w:r>
        <w:t xml:space="preserve">Ｊ</w:t>
      </w:r>
      <w:r>
        <w:t>]</w:t>
      </w:r>
      <w:r>
        <w:t>. Curr Cancer Drug </w:t>
      </w:r>
      <w:r>
        <w:t>Targets, </w:t>
      </w:r>
      <w:r>
        <w:t>2007. 7</w:t>
      </w:r>
      <w:r>
        <w:t>(</w:t>
      </w:r>
      <w:r>
        <w:t>3</w:t>
      </w:r>
      <w:r>
        <w:t>)</w:t>
      </w:r>
      <w:r>
        <w:t>:</w:t>
      </w:r>
      <w:r>
        <w:t> </w:t>
      </w:r>
      <w:r>
        <w:t>285-301.</w:t>
      </w:r>
      <w:bookmarkEnd w:id="493632"/>
      <w:bookmarkEnd w:id="493634"/>
      <w:bookmarkEnd w:id="493650"/>
      <w:bookmarkEnd w:id="493662"/>
      <w:bookmarkEnd w:id="493668"/>
      <w:bookmarkEnd w:id="493671"/>
      <w:bookmarkEnd w:id="493673"/>
      <w:bookmarkEnd w:id="493674"/>
      <w:bookmarkEnd w:id="493690"/>
    </w:p>
    <w:p w:rsidR="0018722C">
      <w:pPr>
        <w:pStyle w:val="ab"/>
        <w:topLinePunct/>
        <w:ind w:left="200" w:hangingChars="200" w:hanging="200"/>
      </w:pPr>
      <w:r>
        <w:t>[</w:t>
      </w:r>
      <w:r>
        <w:t>23</w:t>
      </w:r>
      <w:r>
        <w:t>]</w:t>
      </w:r>
      <w:r>
        <w:t xml:space="preserve">. </w:t>
      </w:r>
      <w:r>
        <w:t>Danthinne X, Imperiale MJ. Production of first generation adenovirus vectors: a review</w:t>
      </w:r>
      <w:r>
        <w:t>[</w:t>
      </w:r>
      <w:r>
        <w:t xml:space="preserve">Ｊ</w:t>
      </w:r>
      <w:r>
        <w:t>]</w:t>
      </w:r>
      <w:r>
        <w:t>. Gene Ther, 2000. 7</w:t>
      </w:r>
      <w:r>
        <w:t>(</w:t>
      </w:r>
      <w:r>
        <w:t>20</w:t>
      </w:r>
      <w:r>
        <w:t>)</w:t>
      </w:r>
      <w:r>
        <w:t>:</w:t>
      </w:r>
      <w:r>
        <w:t> </w:t>
      </w:r>
      <w:r>
        <w:t>1707-1714.</w:t>
      </w:r>
    </w:p>
    <w:p w:rsidR="0018722C">
      <w:pPr>
        <w:pStyle w:val="ab"/>
        <w:topLinePunct/>
        <w:ind w:left="200" w:hangingChars="200" w:hanging="200"/>
      </w:pPr>
      <w:r>
        <w:t>[</w:t>
      </w:r>
      <w:r>
        <w:t>24</w:t>
      </w:r>
      <w:r>
        <w:t>]</w:t>
      </w:r>
      <w:r>
        <w:t xml:space="preserve">. </w:t>
      </w:r>
      <w:r>
        <w:t>Hitt MM, Addison, CL, Graham, FL. Human adenovirus vectors for gene transfer into mammalian cells</w:t>
      </w:r>
      <w:r>
        <w:t>[</w:t>
      </w:r>
      <w:r>
        <w:t xml:space="preserve">Ｊ</w:t>
      </w:r>
      <w:r>
        <w:t>]</w:t>
      </w:r>
      <w:r>
        <w:t>. Adv Pharmacol, 1997. 40:</w:t>
      </w:r>
      <w:r>
        <w:t> </w:t>
      </w:r>
      <w:r>
        <w:t>137-206.</w:t>
      </w:r>
    </w:p>
    <w:p w:rsidR="0018722C">
      <w:pPr>
        <w:pStyle w:val="ab"/>
        <w:topLinePunct/>
        <w:ind w:left="200" w:hangingChars="200" w:hanging="200"/>
      </w:pPr>
      <w:r>
        <w:t>[</w:t>
      </w:r>
      <w:r>
        <w:t>25</w:t>
      </w:r>
      <w:r>
        <w:t>]</w:t>
      </w:r>
      <w:r>
        <w:t xml:space="preserve">. </w:t>
      </w:r>
      <w:r>
        <w:t>Nielsen</w:t>
      </w:r>
      <w:r>
        <w:t> </w:t>
      </w:r>
      <w:r>
        <w:t>LL,</w:t>
      </w:r>
      <w:r>
        <w:t> </w:t>
      </w:r>
      <w:r>
        <w:t>Gurnani</w:t>
      </w:r>
      <w:r>
        <w:t> </w:t>
      </w:r>
      <w:r>
        <w:t>M,</w:t>
      </w:r>
      <w:r>
        <w:t> </w:t>
      </w:r>
      <w:r>
        <w:t>Syed</w:t>
      </w:r>
      <w:r>
        <w:t> </w:t>
      </w:r>
      <w:r>
        <w:t>J,</w:t>
      </w:r>
      <w:r>
        <w:t> </w:t>
      </w:r>
      <w:r>
        <w:t>et</w:t>
      </w:r>
      <w:r>
        <w:t> </w:t>
      </w:r>
      <w:r>
        <w:t>al.,</w:t>
      </w:r>
      <w:r>
        <w:t> </w:t>
      </w:r>
      <w:r>
        <w:t>Recombinant</w:t>
      </w:r>
      <w:r>
        <w:t> </w:t>
      </w:r>
      <w:r>
        <w:t>E1-deleted</w:t>
      </w:r>
      <w:r>
        <w:t> </w:t>
      </w:r>
      <w:r>
        <w:t>adenovirus-mediated</w:t>
      </w:r>
    </w:p>
    <w:p w:rsidR="0018722C">
      <w:pPr>
        <w:topLinePunct/>
      </w:pPr>
      <w:r>
        <w:rPr>
          <w:rFonts w:cstheme="minorBidi" w:hAnsiTheme="minorHAnsi" w:eastAsiaTheme="minorHAnsi" w:asciiTheme="minorHAnsi"/>
        </w:rPr>
        <w:t>53</w:t>
      </w:r>
    </w:p>
    <w:p w:rsidR="0018722C">
      <w:pPr>
        <w:topLinePunct/>
      </w:pPr>
      <w:r>
        <w:t>G</w:t>
      </w:r>
      <w:r>
        <w:t>ene therapy for cancer: efficacy studies with p53 tumor suppressor gene and liver histology in tumor xenograft models</w:t>
      </w:r>
      <w:r>
        <w:t>[</w:t>
      </w:r>
      <w:r>
        <w:t xml:space="preserve">Ｊ</w:t>
      </w:r>
      <w:r>
        <w:t>]</w:t>
      </w:r>
      <w:r>
        <w:t>. Hum Gene Ther, 1998. 9</w:t>
      </w:r>
      <w:r>
        <w:t>(</w:t>
      </w:r>
      <w:r>
        <w:t>5</w:t>
      </w:r>
      <w:r>
        <w:t>)</w:t>
      </w:r>
      <w:r>
        <w:t>: 681-694.</w:t>
      </w:r>
    </w:p>
    <w:p w:rsidR="0018722C">
      <w:pPr>
        <w:pStyle w:val="ab"/>
        <w:topLinePunct/>
        <w:ind w:left="200" w:hangingChars="200" w:hanging="200"/>
      </w:pPr>
      <w:r>
        <w:t>[</w:t>
      </w:r>
      <w:r>
        <w:t>26</w:t>
      </w:r>
      <w:r>
        <w:t>]</w:t>
      </w:r>
      <w:r>
        <w:t xml:space="preserve">. </w:t>
      </w:r>
      <w:r>
        <w:t>Kamezaki K, Shimoda K, Numata A, et al., The lipocalin 24p3, which is an essential molecule</w:t>
      </w:r>
      <w:r w:rsidR="001852F3">
        <w:t xml:space="preserve"> in</w:t>
      </w:r>
      <w:r w:rsidR="001852F3">
        <w:t xml:space="preserve"> IL-3</w:t>
      </w:r>
      <w:r w:rsidR="001852F3">
        <w:t xml:space="preserve">  withdrawal-induced</w:t>
      </w:r>
      <w:r w:rsidR="001852F3">
        <w:t xml:space="preserve">  apoptosis, </w:t>
      </w:r>
      <w:r w:rsidR="001852F3">
        <w:t xml:space="preserve"> is</w:t>
      </w:r>
      <w:r w:rsidR="001852F3">
        <w:t xml:space="preserve"> not</w:t>
      </w:r>
      <w:r w:rsidR="001852F3">
        <w:t xml:space="preserve">  involved</w:t>
      </w:r>
      <w:r w:rsidR="001852F3">
        <w:t xml:space="preserve">  in</w:t>
      </w:r>
      <w:r w:rsidR="001852F3">
        <w:t xml:space="preserve"> the</w:t>
      </w:r>
      <w:r>
        <w:t> </w:t>
      </w:r>
      <w:r>
        <w:t>G-CSF</w:t>
      </w:r>
      <w:r>
        <w:t>withdrawal-induced apoptosis</w:t>
      </w:r>
      <w:r>
        <w:t>[</w:t>
      </w:r>
      <w:r>
        <w:t xml:space="preserve">Ｊ</w:t>
      </w:r>
      <w:r>
        <w:t>]</w:t>
      </w:r>
      <w:r>
        <w:t>. Eur J Haematol, 2003. 71</w:t>
      </w:r>
      <w:r>
        <w:t>(</w:t>
      </w:r>
      <w:r>
        <w:t>6</w:t>
      </w:r>
      <w:r>
        <w:t>)</w:t>
      </w:r>
      <w:r>
        <w:t>: 412-417.</w:t>
      </w:r>
    </w:p>
    <w:p w:rsidR="0018722C">
      <w:pPr>
        <w:pStyle w:val="ab"/>
        <w:topLinePunct/>
        <w:ind w:left="200" w:hangingChars="200" w:hanging="200"/>
      </w:pPr>
      <w:r>
        <w:t>[</w:t>
      </w:r>
      <w:r>
        <w:t>27</w:t>
      </w:r>
      <w:r>
        <w:t>]</w:t>
      </w:r>
      <w:r>
        <w:t xml:space="preserve">. </w:t>
      </w:r>
      <w:r>
        <w:t>Gukovskaya AS, Pandol SJ. Cell death pathways in pancreatitis and Colorectal cancer</w:t>
      </w:r>
      <w:r>
        <w:t>[</w:t>
      </w:r>
      <w:r>
        <w:t xml:space="preserve">Ｊ</w:t>
      </w:r>
      <w:r>
        <w:t>]</w:t>
      </w:r>
      <w:r>
        <w:t>. Pancreatology, 2004. 4</w:t>
      </w:r>
      <w:r>
        <w:t>(</w:t>
      </w:r>
      <w:r>
        <w:t>6</w:t>
      </w:r>
      <w:r>
        <w:t>)</w:t>
      </w:r>
      <w:r>
        <w:t>:</w:t>
      </w:r>
      <w:r>
        <w:t> </w:t>
      </w:r>
      <w:r>
        <w:t>567-586.</w:t>
      </w:r>
    </w:p>
    <w:p w:rsidR="0018722C">
      <w:pPr>
        <w:pStyle w:val="ab"/>
        <w:topLinePunct/>
        <w:ind w:left="200" w:hangingChars="200" w:hanging="200"/>
      </w:pPr>
      <w:bookmarkStart w:id="493687" w:name="_cwCmt86"/>
      <w:bookmarkStart w:id="493681" w:name="_cwCmt80"/>
      <w:bookmarkStart w:id="493675" w:name="_cwCmt74"/>
      <w:bookmarkStart w:id="493672" w:name="_cwCmt71"/>
      <w:bookmarkStart w:id="493658" w:name="_cwCmt57"/>
      <w:r>
        <w:t>[</w:t>
      </w:r>
      <w:r>
        <w:t>28</w:t>
      </w:r>
      <w:r>
        <w:t>]</w:t>
      </w:r>
      <w:r>
        <w:t xml:space="preserve">. </w:t>
      </w:r>
      <w:r>
        <w:t>Letai AG.. Diagnosing and exploiting cancer's addiction to blocks in apoptosis</w:t>
      </w:r>
      <w:r>
        <w:t>[</w:t>
      </w:r>
      <w:r>
        <w:t xml:space="preserve">Ｊ</w:t>
      </w:r>
      <w:r>
        <w:t>]</w:t>
      </w:r>
      <w:r>
        <w:t>. Nat Rev Cancer, 2008.</w:t>
      </w:r>
      <w:r>
        <w:t> </w:t>
      </w:r>
      <w:r>
        <w:t>8</w:t>
      </w:r>
      <w:r>
        <w:t>(</w:t>
      </w:r>
      <w:r>
        <w:t>2</w:t>
      </w:r>
      <w:r>
        <w:t>)</w:t>
      </w:r>
      <w:r>
        <w:t xml:space="preserve">:</w:t>
      </w:r>
      <w:r>
        <w:t xml:space="preserve"> </w:t>
      </w:r>
      <w:r>
        <w:t>121-132.</w:t>
      </w:r>
      <w:bookmarkEnd w:id="493658"/>
      <w:bookmarkEnd w:id="493672"/>
      <w:bookmarkEnd w:id="493675"/>
      <w:bookmarkEnd w:id="493681"/>
      <w:bookmarkEnd w:id="493687"/>
    </w:p>
    <w:p w:rsidR="0018722C">
      <w:pPr>
        <w:pStyle w:val="ab"/>
        <w:topLinePunct/>
        <w:ind w:left="200" w:hangingChars="200" w:hanging="200"/>
      </w:pPr>
      <w:bookmarkStart w:id="493649" w:name="_cwCmt48"/>
      <w:bookmarkStart w:id="493633" w:name="_cwCmt32"/>
      <w:bookmarkStart w:id="493630" w:name="_cwCmt29"/>
      <w:bookmarkStart w:id="493629" w:name="_cwCmt28"/>
      <w:r>
        <w:t>[</w:t>
      </w:r>
      <w:r>
        <w:t>29</w:t>
      </w:r>
      <w:r>
        <w:t>]</w:t>
      </w:r>
      <w:r>
        <w:t xml:space="preserve">. </w:t>
      </w:r>
      <w:r>
        <w:t>Trauzold A, Schmiedel S, Roder C, et al. Multiple and synergistic deregulations of apoptosis-controlling genes in Colorectal carcinoma cells </w:t>
      </w:r>
      <w:r>
        <w:t>[</w:t>
      </w:r>
      <w:r>
        <w:t xml:space="preserve">Ｊ</w:t>
      </w:r>
      <w:r>
        <w:t>]</w:t>
      </w:r>
      <w:r>
        <w:t>. </w:t>
      </w:r>
      <w:r>
        <w:t>Br J Cancer, 2003. 89</w:t>
      </w:r>
      <w:r>
        <w:t>(</w:t>
      </w:r>
      <w:r>
        <w:t>9</w:t>
      </w:r>
      <w:r>
        <w:t>)</w:t>
      </w:r>
      <w:r>
        <w:t xml:space="preserve">:</w:t>
      </w:r>
      <w:r>
        <w:t xml:space="preserve"> </w:t>
      </w:r>
      <w:r>
        <w:t>1714-1721.</w:t>
      </w:r>
      <w:bookmarkEnd w:id="493629"/>
      <w:bookmarkEnd w:id="493630"/>
      <w:bookmarkEnd w:id="493633"/>
      <w:bookmarkEnd w:id="493649"/>
    </w:p>
    <w:p w:rsidR="0018722C">
      <w:pPr>
        <w:pStyle w:val="ab"/>
        <w:topLinePunct/>
        <w:ind w:left="200" w:hangingChars="200" w:hanging="200"/>
      </w:pPr>
      <w:r>
        <w:t>[</w:t>
      </w:r>
      <w:r>
        <w:t>30</w:t>
      </w:r>
      <w:r>
        <w:t>]</w:t>
      </w:r>
      <w:r>
        <w:t xml:space="preserve">. </w:t>
      </w:r>
      <w:r>
        <w:t>Hinz S, Trauzold A, Boenicke L, et al. Bcl-XL protects Colorectal adenocarcinoma cells against CD95- and TRAIL-receptor-mediated apoptosis</w:t>
      </w:r>
      <w:r>
        <w:t>[</w:t>
      </w:r>
      <w:r>
        <w:t xml:space="preserve">Ｊ</w:t>
      </w:r>
      <w:r>
        <w:t>]</w:t>
      </w:r>
      <w:r>
        <w:t>. Oncogene, 2000. 19</w:t>
      </w:r>
      <w:r>
        <w:t>(</w:t>
      </w:r>
      <w:r>
        <w:t>48</w:t>
      </w:r>
      <w:r>
        <w:t>)</w:t>
      </w:r>
      <w:r>
        <w:t>:</w:t>
      </w:r>
      <w:r>
        <w:t> </w:t>
      </w:r>
      <w:r>
        <w:t>5477-5486.</w:t>
      </w:r>
    </w:p>
    <w:p w:rsidR="0018722C">
      <w:pPr>
        <w:pStyle w:val="ab"/>
        <w:topLinePunct/>
        <w:ind w:left="200" w:hangingChars="200" w:hanging="200"/>
      </w:pPr>
      <w:r>
        <w:t>[</w:t>
      </w:r>
      <w:r>
        <w:t>31</w:t>
      </w:r>
      <w:r>
        <w:t>]</w:t>
      </w:r>
      <w:r>
        <w:t xml:space="preserve">. </w:t>
      </w:r>
      <w:r>
        <w:t>Westphal </w:t>
      </w:r>
      <w:r>
        <w:t>S, Kalthoff H. Apoptosis: targets in Colorectal </w:t>
      </w:r>
      <w:r>
        <w:t>cancer</w:t>
      </w:r>
      <w:r>
        <w:t>[</w:t>
      </w:r>
      <w:r>
        <w:t xml:space="preserve">Ｊ</w:t>
      </w:r>
      <w:r>
        <w:t>]</w:t>
      </w:r>
      <w:r>
        <w:t>. </w:t>
      </w:r>
      <w:r>
        <w:t>Mol Cancer, 2003. 2:</w:t>
      </w:r>
      <w:r>
        <w:t> </w:t>
      </w:r>
      <w:r>
        <w:t>6.</w:t>
      </w:r>
    </w:p>
    <w:p w:rsidR="0018722C">
      <w:pPr>
        <w:pStyle w:val="ab"/>
        <w:topLinePunct/>
        <w:ind w:left="200" w:hangingChars="200" w:hanging="200"/>
      </w:pPr>
      <w:r>
        <w:t>[</w:t>
      </w:r>
      <w:r>
        <w:t>32</w:t>
      </w:r>
      <w:r>
        <w:t>]</w:t>
      </w:r>
      <w:r>
        <w:t xml:space="preserve">. </w:t>
      </w:r>
      <w:r>
        <w:t>Devireddy LR, </w:t>
      </w:r>
      <w:r>
        <w:t>Teodoro </w:t>
      </w:r>
      <w:r>
        <w:t>JG, Richard FA, et al., Induction of apoptosis by a secreted lipocalin that is transcriptionally regulated by IL-3 </w:t>
      </w:r>
      <w:r>
        <w:t>deprivation</w:t>
      </w:r>
      <w:r>
        <w:t>[</w:t>
      </w:r>
      <w:r>
        <w:t xml:space="preserve">Ｊ</w:t>
      </w:r>
      <w:r>
        <w:t>]</w:t>
      </w:r>
      <w:r>
        <w:t>. </w:t>
      </w:r>
      <w:r>
        <w:t>Science, 2001. 293</w:t>
      </w:r>
      <w:r>
        <w:t>(</w:t>
      </w:r>
      <w:r>
        <w:t>5531</w:t>
      </w:r>
      <w:r>
        <w:t>)</w:t>
      </w:r>
      <w:r>
        <w:t xml:space="preserve">:</w:t>
      </w:r>
      <w:r>
        <w:t xml:space="preserve"> </w:t>
      </w:r>
      <w:r>
        <w:t>829-834.</w:t>
      </w:r>
    </w:p>
    <w:p w:rsidR="0018722C">
      <w:pPr>
        <w:pStyle w:val="ab"/>
        <w:topLinePunct/>
        <w:ind w:left="200" w:hangingChars="200" w:hanging="200"/>
      </w:pPr>
      <w:r>
        <w:t>[</w:t>
      </w:r>
      <w:r>
        <w:t>33</w:t>
      </w:r>
      <w:r>
        <w:t>]</w:t>
      </w:r>
      <w:r>
        <w:t xml:space="preserve">. </w:t>
      </w:r>
      <w:r>
        <w:t>Tong </w:t>
      </w:r>
      <w:r>
        <w:t>Z, </w:t>
      </w:r>
      <w:r>
        <w:t>Wu </w:t>
      </w:r>
      <w:r>
        <w:t>X, Kehrer JP. Increased expression of the lipocalin 24p3 as an apoptotic mechanism for MK886</w:t>
      </w:r>
      <w:r>
        <w:t>[</w:t>
      </w:r>
      <w:r>
        <w:t xml:space="preserve">Ｊ</w:t>
      </w:r>
      <w:r>
        <w:t>]</w:t>
      </w:r>
      <w:r>
        <w:t>. Biochem J, 2003. 372</w:t>
      </w:r>
      <w:r>
        <w:t>(</w:t>
      </w:r>
      <w:r>
        <w:t>Pt 1</w:t>
      </w:r>
      <w:r>
        <w:t>)</w:t>
      </w:r>
      <w:r>
        <w:t>:</w:t>
      </w:r>
      <w:r>
        <w:t> </w:t>
      </w:r>
      <w:r>
        <w:t>203-210.</w:t>
      </w:r>
    </w:p>
    <w:p w:rsidR="0018722C">
      <w:pPr>
        <w:pStyle w:val="ab"/>
        <w:topLinePunct/>
        <w:ind w:left="200" w:hangingChars="200" w:hanging="200"/>
      </w:pPr>
      <w:r>
        <w:t>[</w:t>
      </w:r>
      <w:r>
        <w:t>34</w:t>
      </w:r>
      <w:r>
        <w:t>]</w:t>
      </w:r>
      <w:r>
        <w:t xml:space="preserve">. </w:t>
      </w:r>
      <w:r>
        <w:t>Miharada K, Hiroyama T, Sudo K, et al. Lipocalin 2 functions as a negative regulator of red blood cell production in an autocrine fashion </w:t>
      </w:r>
      <w:r>
        <w:t>[</w:t>
      </w:r>
      <w:r w:rsidR="001852F3">
        <w:t xml:space="preserve">Ｊ</w:t>
      </w:r>
      <w:r>
        <w:t>]</w:t>
      </w:r>
      <w:r>
        <w:t>. Faseb J, 2005. 19</w:t>
      </w:r>
      <w:r>
        <w:t>(</w:t>
      </w:r>
      <w:r>
        <w:t>13</w:t>
      </w:r>
      <w:r>
        <w:t>)</w:t>
      </w:r>
      <w:r>
        <w:t xml:space="preserve">:</w:t>
      </w:r>
      <w:r>
        <w:t xml:space="preserve"> </w:t>
      </w:r>
      <w:r>
        <w:t>1881-1883.</w:t>
      </w:r>
    </w:p>
    <w:p w:rsidR="0018722C">
      <w:pPr>
        <w:pStyle w:val="ab"/>
        <w:topLinePunct/>
        <w:ind w:left="200" w:hangingChars="200" w:hanging="200"/>
      </w:pPr>
      <w:r>
        <w:t>[</w:t>
      </w:r>
      <w:r>
        <w:t>35</w:t>
      </w:r>
      <w:r>
        <w:t>]</w:t>
      </w:r>
      <w:r>
        <w:t xml:space="preserve">. </w:t>
      </w:r>
      <w:r>
        <w:t>Adrian TE. Inhibition of Colorectal cancer cell </w:t>
      </w:r>
      <w:r>
        <w:t>growth</w:t>
      </w:r>
      <w:r>
        <w:t>[</w:t>
      </w:r>
      <w:r>
        <w:t xml:space="preserve">Ｊ</w:t>
      </w:r>
      <w:r>
        <w:t>]</w:t>
      </w:r>
      <w:r>
        <w:t>. </w:t>
      </w:r>
      <w:r>
        <w:t>Cell Mol Life Sci, 2007. 64</w:t>
      </w:r>
      <w:r>
        <w:t>(</w:t>
      </w:r>
      <w:r>
        <w:t>19-20</w:t>
      </w:r>
      <w:r>
        <w:t>)</w:t>
      </w:r>
      <w:r>
        <w:t xml:space="preserve">:</w:t>
      </w:r>
      <w:r>
        <w:t xml:space="preserve"> </w:t>
      </w:r>
      <w:r>
        <w:t>2512-2521.</w:t>
      </w:r>
    </w:p>
    <w:p w:rsidR="0018722C">
      <w:pPr>
        <w:pStyle w:val="ab"/>
        <w:topLinePunct/>
        <w:ind w:left="200" w:hangingChars="200" w:hanging="200"/>
      </w:pPr>
      <w:bookmarkStart w:id="493667" w:name="_cwCmt66"/>
      <w:bookmarkStart w:id="493666" w:name="_cwCmt65"/>
      <w:bookmarkStart w:id="493664" w:name="_cwCmt63"/>
      <w:bookmarkStart w:id="493660" w:name="_cwCmt59"/>
      <w:bookmarkStart w:id="493651" w:name="_cwCmt50"/>
      <w:bookmarkStart w:id="493646" w:name="_cwCmt45"/>
      <w:bookmarkStart w:id="493644" w:name="_cwCmt43"/>
      <w:bookmarkStart w:id="493635" w:name="_cwCmt34"/>
      <w:r>
        <w:t>[</w:t>
      </w:r>
      <w:r>
        <w:t>36</w:t>
      </w:r>
      <w:r>
        <w:t>]</w:t>
      </w:r>
      <w:r>
        <w:t xml:space="preserve">. </w:t>
      </w:r>
      <w:r>
        <w:t>Schmidt PM, Lehmann C, Matthes E, et al. Detection of activity of telomerase in tumor cells using fiber optical biosensors. Biosens Bioelectron. 2002;</w:t>
      </w:r>
      <w:r>
        <w:t> </w:t>
      </w:r>
      <w:r>
        <w:t>17</w:t>
      </w:r>
      <w:r>
        <w:t>(</w:t>
      </w:r>
      <w:r>
        <w:t>11-12</w:t>
      </w:r>
      <w:r>
        <w:t>)</w:t>
      </w:r>
      <w:r>
        <w:t xml:space="preserve">:</w:t>
      </w:r>
      <w:r>
        <w:t xml:space="preserve"> </w:t>
      </w:r>
      <w:r>
        <w:t>1081-1087.</w:t>
      </w:r>
      <w:r>
        <w:rPr>
          <w:rFonts w:cstheme="minorBidi" w:hAnsiTheme="minorHAnsi" w:eastAsiaTheme="minorHAnsi" w:asciiTheme="minorHAnsi"/>
        </w:rPr>
        <w:t>54</w:t>
      </w:r>
      <w:bookmarkEnd w:id="493635"/>
      <w:bookmarkEnd w:id="493644"/>
      <w:bookmarkEnd w:id="493646"/>
      <w:bookmarkEnd w:id="493651"/>
      <w:bookmarkEnd w:id="493660"/>
      <w:bookmarkEnd w:id="493664"/>
      <w:bookmarkEnd w:id="493666"/>
      <w:bookmarkEnd w:id="493667"/>
    </w:p>
    <w:p w:rsidR="0018722C">
      <w:pPr>
        <w:pStyle w:val="ab"/>
        <w:topLinePunct/>
        <w:ind w:left="200" w:hangingChars="200" w:hanging="200"/>
      </w:pPr>
      <w:r>
        <w:t>[</w:t>
      </w:r>
      <w:r>
        <w:t>37</w:t>
      </w:r>
      <w:r>
        <w:t>]</w:t>
      </w:r>
      <w:r>
        <w:t xml:space="preserve">. </w:t>
      </w:r>
      <w:r>
        <w:t>Beger HG, Rau B, Gansauge F, et al. Treatment of pancreatic cancer: challenge of the facts</w:t>
      </w:r>
      <w:r>
        <w:t>[</w:t>
      </w:r>
      <w:r>
        <w:t xml:space="preserve">Ｊ</w:t>
      </w:r>
      <w:r>
        <w:t>]</w:t>
      </w:r>
      <w:r>
        <w:t>. </w:t>
      </w:r>
      <w:r>
        <w:t>World </w:t>
      </w:r>
      <w:r>
        <w:t>J Surg, 2003.</w:t>
      </w:r>
      <w:r>
        <w:t> </w:t>
      </w:r>
      <w:r>
        <w:t>27</w:t>
      </w:r>
      <w:r>
        <w:t>(</w:t>
      </w:r>
      <w:r>
        <w:t>10</w:t>
      </w:r>
      <w:r>
        <w:t>)</w:t>
      </w:r>
      <w:r>
        <w:t xml:space="preserve">:</w:t>
      </w:r>
      <w:r>
        <w:t xml:space="preserve"> </w:t>
      </w:r>
      <w:r>
        <w:t>1075-1084.</w:t>
      </w:r>
    </w:p>
    <w:p w:rsidR="0018722C">
      <w:pPr>
        <w:pStyle w:val="ab"/>
        <w:topLinePunct/>
        <w:ind w:left="200" w:hangingChars="200" w:hanging="200"/>
      </w:pPr>
      <w:r>
        <w:t>[</w:t>
      </w:r>
      <w:r>
        <w:t>38</w:t>
      </w:r>
      <w:r>
        <w:t>]</w:t>
      </w:r>
      <w:r>
        <w:t xml:space="preserve">. </w:t>
      </w:r>
      <w:r>
        <w:t>Wang </w:t>
      </w:r>
      <w:r>
        <w:t>JT, Peng DY, Chen M, et al. Gene delivery for lung cancer using nonviral gene vectors</w:t>
      </w:r>
      <w:r>
        <w:t>[</w:t>
      </w:r>
      <w:r>
        <w:t xml:space="preserve">Ｊ</w:t>
      </w:r>
      <w:r>
        <w:t>]</w:t>
      </w:r>
      <w:r>
        <w:t>. Pharmazie, 2007. 62</w:t>
      </w:r>
      <w:r>
        <w:t>(</w:t>
      </w:r>
      <w:r>
        <w:t>10</w:t>
      </w:r>
      <w:r>
        <w:t>)</w:t>
      </w:r>
      <w:r>
        <w:t>:</w:t>
      </w:r>
      <w:r>
        <w:t> </w:t>
      </w:r>
      <w:r>
        <w:t>723-726.</w:t>
      </w:r>
    </w:p>
    <w:p w:rsidR="0018722C">
      <w:pPr>
        <w:pStyle w:val="ab"/>
        <w:topLinePunct/>
        <w:ind w:left="200" w:hangingChars="200" w:hanging="200"/>
      </w:pPr>
      <w:r>
        <w:t>[</w:t>
      </w:r>
      <w:r>
        <w:t>39</w:t>
      </w:r>
      <w:r>
        <w:t>]</w:t>
      </w:r>
      <w:r>
        <w:t xml:space="preserve">. </w:t>
      </w:r>
      <w:r>
        <w:t>Niidome T, Huang L. Gene therapy progress and prospects: nonviral vectors </w:t>
      </w:r>
      <w:r>
        <w:t>[</w:t>
      </w:r>
      <w:r>
        <w:t xml:space="preserve">Ｊ</w:t>
      </w:r>
      <w:r>
        <w:t>]</w:t>
      </w:r>
      <w:r>
        <w:t>. </w:t>
      </w:r>
      <w:r>
        <w:t>Gene Ther, 2002. 9</w:t>
      </w:r>
      <w:r>
        <w:t>(</w:t>
      </w:r>
      <w:r>
        <w:t>24</w:t>
      </w:r>
      <w:r>
        <w:t>)</w:t>
      </w:r>
      <w:r>
        <w:t>:</w:t>
      </w:r>
      <w:r>
        <w:t> </w:t>
      </w:r>
      <w:r>
        <w:t>1647-1652.</w:t>
      </w:r>
    </w:p>
    <w:p w:rsidR="0018722C">
      <w:pPr>
        <w:pStyle w:val="ab"/>
        <w:topLinePunct/>
        <w:ind w:left="200" w:hangingChars="200" w:hanging="200"/>
      </w:pPr>
      <w:r>
        <w:t>[</w:t>
      </w:r>
      <w:r>
        <w:t>40</w:t>
      </w:r>
      <w:r>
        <w:t>]</w:t>
      </w:r>
      <w:r>
        <w:t xml:space="preserve">. </w:t>
      </w:r>
      <w:r>
        <w:t>Liu XY.</w:t>
      </w:r>
      <w:r>
        <w:t> </w:t>
      </w:r>
      <w:r>
        <w:t>Targeting </w:t>
      </w:r>
      <w:r>
        <w:t>gene-virotherapy of cancer and its prosperity</w:t>
      </w:r>
      <w:r>
        <w:t>[</w:t>
      </w:r>
      <w:r>
        <w:t xml:space="preserve">Ｊ</w:t>
      </w:r>
      <w:r>
        <w:t>]</w:t>
      </w:r>
      <w:r>
        <w:t>. Cell Res, 2006.</w:t>
      </w:r>
      <w:r>
        <w:t>16</w:t>
      </w:r>
      <w:r>
        <w:t>(</w:t>
      </w:r>
      <w:r>
        <w:t>11</w:t>
      </w:r>
      <w:r>
        <w:t>)</w:t>
      </w:r>
      <w:r>
        <w:t>: 879-886.</w:t>
      </w:r>
    </w:p>
    <w:p w:rsidR="0018722C">
      <w:pPr>
        <w:pStyle w:val="ab"/>
        <w:topLinePunct/>
        <w:ind w:left="200" w:hangingChars="200" w:hanging="200"/>
      </w:pPr>
      <w:r>
        <w:t>[</w:t>
      </w:r>
      <w:r>
        <w:t>41</w:t>
      </w:r>
      <w:r>
        <w:t>]</w:t>
      </w:r>
      <w:r>
        <w:t xml:space="preserve">. </w:t>
      </w:r>
      <w:r>
        <w:t>Lichtenstein DL, </w:t>
      </w:r>
      <w:r>
        <w:t>Toth </w:t>
      </w:r>
      <w:r>
        <w:t>K, Doronin K, et al. Functions and mechanisms of action of the adenovirus E3 proteins</w:t>
      </w:r>
      <w:r>
        <w:t>[</w:t>
      </w:r>
      <w:r>
        <w:t xml:space="preserve">Ｊ</w:t>
      </w:r>
      <w:r>
        <w:t>]</w:t>
      </w:r>
      <w:r>
        <w:t>. Int Rev Immunol, 2004. 23</w:t>
      </w:r>
      <w:r>
        <w:t>(</w:t>
      </w:r>
      <w:r>
        <w:t>1-2</w:t>
      </w:r>
      <w:r>
        <w:t>)</w:t>
      </w:r>
      <w:r>
        <w:t>:</w:t>
      </w:r>
      <w:r>
        <w:t> </w:t>
      </w:r>
      <w:r>
        <w:t>75-111.</w:t>
      </w:r>
    </w:p>
    <w:p w:rsidR="0018722C">
      <w:pPr>
        <w:pStyle w:val="ab"/>
        <w:topLinePunct/>
        <w:ind w:left="200" w:hangingChars="200" w:hanging="200"/>
      </w:pPr>
      <w:r>
        <w:t>[</w:t>
      </w:r>
      <w:r>
        <w:t>42</w:t>
      </w:r>
      <w:r>
        <w:t>]</w:t>
      </w:r>
      <w:r>
        <w:t xml:space="preserve">. </w:t>
      </w:r>
      <w:r>
        <w:t>Aihua Zou, Isabella Atencio, Whei-Mei Huang, et al. Overexpression of adenovirus E3-11.6K</w:t>
      </w:r>
      <w:r w:rsidR="001852F3">
        <w:t xml:space="preserve">    protein</w:t>
      </w:r>
      <w:r w:rsidR="001852F3">
        <w:t xml:space="preserve">    induces</w:t>
      </w:r>
      <w:r w:rsidR="001852F3">
        <w:t xml:space="preserve">    cell</w:t>
      </w:r>
      <w:r w:rsidR="001852F3">
        <w:t xml:space="preserve">    killing</w:t>
      </w:r>
      <w:r w:rsidR="001852F3">
        <w:t xml:space="preserve">    by</w:t>
      </w:r>
      <w:r w:rsidR="001852F3">
        <w:t xml:space="preserve">    both</w:t>
      </w:r>
      <w:r w:rsidR="001852F3">
        <w:t xml:space="preserve">    caspase-dependent</w:t>
      </w:r>
      <w:r>
        <w:t> </w:t>
      </w:r>
      <w:r>
        <w:t>and</w:t>
      </w:r>
      <w:r>
        <w:t>caspase-independent mechanisms</w:t>
      </w:r>
      <w:r>
        <w:t>[</w:t>
      </w:r>
      <w:r>
        <w:t xml:space="preserve">Ｊ</w:t>
      </w:r>
      <w:r>
        <w:t>]</w:t>
      </w:r>
      <w:r>
        <w:t>. Virology, 2004. 326</w:t>
      </w:r>
      <w:r>
        <w:t>(</w:t>
      </w:r>
      <w:r>
        <w:t>2</w:t>
      </w:r>
      <w:r>
        <w:t>)</w:t>
      </w:r>
      <w:r>
        <w:t xml:space="preserve">:</w:t>
      </w:r>
      <w:r>
        <w:t xml:space="preserve"> </w:t>
      </w:r>
      <w:r>
        <w:t>240-249.</w:t>
      </w:r>
    </w:p>
    <w:p w:rsidR="0018722C">
      <w:pPr>
        <w:pStyle w:val="ab"/>
        <w:topLinePunct/>
        <w:ind w:left="200" w:hangingChars="200" w:hanging="200"/>
      </w:pPr>
      <w:r>
        <w:t>[</w:t>
      </w:r>
      <w:r>
        <w:t>43</w:t>
      </w:r>
      <w:r>
        <w:t>]</w:t>
      </w:r>
      <w:r>
        <w:t xml:space="preserve">. </w:t>
      </w:r>
      <w:r>
        <w:t>Khuri FR, Nemunaitis J, Ganly I, et al. a controlled trial of intratumoral ONYX-015, a selectively-replicating adenovirus, in combination with cisplatin and 5-fluorouracil in patients with recurrent head and neck cancer</w:t>
      </w:r>
      <w:r>
        <w:t>[</w:t>
      </w:r>
      <w:r>
        <w:t xml:space="preserve">Ｊ</w:t>
      </w:r>
      <w:r>
        <w:t>]</w:t>
      </w:r>
      <w:r>
        <w:t>. Nat Med, 2000. 6</w:t>
      </w:r>
      <w:r>
        <w:t>(</w:t>
      </w:r>
      <w:r>
        <w:t>8</w:t>
      </w:r>
      <w:r>
        <w:t>)</w:t>
      </w:r>
      <w:r>
        <w:t>:</w:t>
      </w:r>
      <w:r>
        <w:t> </w:t>
      </w:r>
      <w:r>
        <w:t>879-885.</w:t>
      </w:r>
    </w:p>
    <w:p w:rsidR="0018722C">
      <w:pPr>
        <w:pStyle w:val="ab"/>
        <w:topLinePunct/>
        <w:ind w:left="200" w:hangingChars="200" w:hanging="200"/>
      </w:pPr>
      <w:r>
        <w:t>[</w:t>
      </w:r>
      <w:r>
        <w:t>44</w:t>
      </w:r>
      <w:r>
        <w:t>]</w:t>
      </w:r>
      <w:r>
        <w:t xml:space="preserve">. </w:t>
      </w:r>
      <w:r>
        <w:t>Rao XM, </w:t>
      </w:r>
      <w:r>
        <w:t>Tseng </w:t>
      </w:r>
      <w:r>
        <w:t>MT, </w:t>
      </w:r>
      <w:r>
        <w:t>Zheng X, et al. E1A-induced apoptosis does not prevent replication of adenoviruses with deletion of E1b in majority of infected cancer </w:t>
      </w:r>
      <w:r>
        <w:t>cells</w:t>
      </w:r>
      <w:r>
        <w:t>[</w:t>
      </w:r>
      <w:r>
        <w:t xml:space="preserve">Ｊ</w:t>
      </w:r>
      <w:r>
        <w:t>]</w:t>
      </w:r>
      <w:r>
        <w:t>. </w:t>
      </w:r>
      <w:r>
        <w:t>Cancer Gene Ther, 2004. 11</w:t>
      </w:r>
      <w:r>
        <w:t>(</w:t>
      </w:r>
      <w:r>
        <w:t>9</w:t>
      </w:r>
      <w:r>
        <w:t>)</w:t>
      </w:r>
      <w:r>
        <w:t>:</w:t>
      </w:r>
      <w:r>
        <w:t> </w:t>
      </w:r>
      <w:r>
        <w:t>585-593.</w:t>
      </w:r>
    </w:p>
    <w:p w:rsidR="0018722C">
      <w:pPr>
        <w:pStyle w:val="ab"/>
        <w:topLinePunct/>
        <w:ind w:left="200" w:hangingChars="200" w:hanging="200"/>
      </w:pPr>
      <w:r>
        <w:t>[</w:t>
      </w:r>
      <w:r>
        <w:t>45</w:t>
      </w:r>
      <w:r>
        <w:t>]</w:t>
      </w:r>
      <w:r>
        <w:t xml:space="preserve">. </w:t>
      </w:r>
      <w:r>
        <w:t>Saito </w:t>
      </w:r>
      <w:r>
        <w:t>Y, </w:t>
      </w:r>
      <w:r>
        <w:t>Sunamura M, Motoi F, et al. Oncolytic replication-competent adenovirus supp</w:t>
      </w:r>
      <w:r>
        <w:t>re</w:t>
      </w:r>
      <w:r>
        <w:t>ss</w:t>
      </w:r>
      <w:r>
        <w:t>e</w:t>
      </w:r>
      <w:r>
        <w:t>s</w:t>
      </w:r>
      <w:r>
        <w:t> </w:t>
      </w:r>
      <w:r>
        <w:t>tumor</w:t>
      </w:r>
      <w:r>
        <w:t> </w:t>
      </w:r>
      <w:r>
        <w:t>a</w:t>
      </w:r>
      <w:r>
        <w:t>ngio</w:t>
      </w:r>
      <w:r>
        <w:t>g</w:t>
      </w:r>
      <w:r>
        <w:t>e</w:t>
      </w:r>
      <w:r>
        <w:t>n</w:t>
      </w:r>
      <w:r>
        <w:t>e</w:t>
      </w:r>
      <w:r>
        <w:t>sis</w:t>
      </w:r>
      <w:r>
        <w:t> </w:t>
      </w:r>
      <w:r>
        <w:t>th</w:t>
      </w:r>
      <w:r>
        <w:t>r</w:t>
      </w:r>
      <w:r>
        <w:t>ough</w:t>
      </w:r>
      <w:r>
        <w:t> </w:t>
      </w:r>
      <w:r>
        <w:t>p</w:t>
      </w:r>
      <w:r>
        <w:t>re</w:t>
      </w:r>
      <w:r>
        <w:t>s</w:t>
      </w:r>
      <w:r>
        <w:t>e</w:t>
      </w:r>
      <w:r>
        <w:t>r</w:t>
      </w:r>
      <w:r>
        <w:t>v</w:t>
      </w:r>
      <w:r>
        <w:t>e</w:t>
      </w:r>
      <w:r>
        <w:t>d</w:t>
      </w:r>
      <w:r>
        <w:t> </w:t>
      </w:r>
      <w:r>
        <w:t>E</w:t>
      </w:r>
      <w:r>
        <w:t>1A</w:t>
      </w:r>
      <w:r>
        <w:t> </w:t>
      </w:r>
      <w:r>
        <w:t>re</w:t>
      </w:r>
      <w:r>
        <w:t>gio</w:t>
      </w:r>
      <w:r>
        <w:t>n</w:t>
      </w:r>
      <w:r>
        <w:t>[</w:t>
      </w:r>
      <w:r>
        <w:t xml:space="preserve">Ｊ</w:t>
      </w:r>
      <w:r>
        <w:t>]</w:t>
      </w:r>
      <w:r>
        <w:t>.</w:t>
      </w:r>
      <w:r>
        <w:t> </w:t>
      </w:r>
      <w:r>
        <w:t>C</w:t>
      </w:r>
      <w:r>
        <w:t>a</w:t>
      </w:r>
      <w:r>
        <w:t>n</w:t>
      </w:r>
      <w:r>
        <w:t>ce</w:t>
      </w:r>
      <w:r>
        <w:t>r</w:t>
      </w:r>
      <w:r>
        <w:t> </w:t>
      </w:r>
      <w:r>
        <w:t>Ge</w:t>
      </w:r>
      <w:r>
        <w:t>ne</w:t>
      </w:r>
      <w:r>
        <w:t> T</w:t>
      </w:r>
      <w:r>
        <w:t>h</w:t>
      </w:r>
      <w:r>
        <w:t>e</w:t>
      </w:r>
      <w:r>
        <w:t>r</w:t>
      </w:r>
      <w:r>
        <w:t>, 2006. 13</w:t>
      </w:r>
      <w:r>
        <w:t>(</w:t>
      </w:r>
      <w:r>
        <w:t>3</w:t>
      </w:r>
      <w:r>
        <w:t>)</w:t>
      </w:r>
      <w:r>
        <w:t>:</w:t>
      </w:r>
      <w:r>
        <w:t> </w:t>
      </w:r>
      <w:r>
        <w:t>242-252.</w:t>
      </w:r>
    </w:p>
    <w:p w:rsidR="0018722C">
      <w:pPr>
        <w:pStyle w:val="ab"/>
        <w:topLinePunct/>
        <w:ind w:left="200" w:hangingChars="200" w:hanging="200"/>
      </w:pPr>
      <w:bookmarkStart w:id="493670" w:name="_cwCmt69"/>
      <w:bookmarkStart w:id="493669" w:name="_cwCmt68"/>
      <w:bookmarkStart w:id="493665" w:name="_cwCmt64"/>
      <w:r>
        <w:t>[</w:t>
      </w:r>
      <w:r>
        <w:t>46</w:t>
      </w:r>
      <w:r>
        <w:t>]</w:t>
      </w:r>
      <w:r>
        <w:t xml:space="preserve">. </w:t>
      </w:r>
      <w:r>
        <w:t>Bria E, Gralla RJ, Raftopoulos H, et al. Magnitude of benefit of adjuvant chemotherapy for non-small cell lung cancer: meta-analysis of randomized clinical trials. Lung Cancer. 2009;</w:t>
      </w:r>
      <w:r>
        <w:t> </w:t>
      </w:r>
      <w:r>
        <w:t>63</w:t>
      </w:r>
      <w:r>
        <w:t>(</w:t>
      </w:r>
      <w:r>
        <w:t>1</w:t>
      </w:r>
      <w:r>
        <w:t>)</w:t>
      </w:r>
      <w:r>
        <w:t xml:space="preserve">:</w:t>
      </w:r>
      <w:r>
        <w:t xml:space="preserve"> </w:t>
      </w:r>
      <w:r>
        <w:t>50-57.</w:t>
      </w:r>
      <w:bookmarkEnd w:id="493665"/>
      <w:bookmarkEnd w:id="493669"/>
      <w:bookmarkEnd w:id="493670"/>
    </w:p>
    <w:p w:rsidR="0018722C">
      <w:pPr>
        <w:pStyle w:val="ab"/>
        <w:topLinePunct/>
        <w:ind w:left="200" w:hangingChars="200" w:hanging="200"/>
      </w:pPr>
      <w:r>
        <w:t>[</w:t>
      </w:r>
      <w:r>
        <w:t>47</w:t>
      </w:r>
      <w:r>
        <w:t>]</w:t>
      </w:r>
      <w:r>
        <w:t xml:space="preserve">. </w:t>
      </w:r>
      <w:r>
        <w:t xml:space="preserve">Ishikawa H, Nakao K, Matsumoto K, et al.</w:t>
      </w:r>
      <w:r>
        <w:t xml:space="preserve"> </w:t>
      </w:r>
      <w:r>
        <w:t xml:space="preserve">Antiangiogenic gene therapy for hepatocellular carcinoma using angiostatin gene</w:t>
      </w:r>
      <w:r>
        <w:t>[</w:t>
      </w:r>
      <w:r>
        <w:t>J</w:t>
      </w:r>
      <w:r>
        <w:t>]</w:t>
      </w:r>
      <w:r>
        <w:t xml:space="preserve">. Hepatology, 2004,</w:t>
      </w:r>
      <w:r>
        <w:t xml:space="preserve"> </w:t>
      </w:r>
      <w:r>
        <w:t>37:</w:t>
      </w:r>
      <w:r>
        <w:t> </w:t>
      </w:r>
      <w:r>
        <w:t>696-704.</w:t>
      </w:r>
    </w:p>
    <w:p w:rsidR="0018722C">
      <w:pPr>
        <w:pStyle w:val="ab"/>
        <w:topLinePunct/>
        <w:ind w:left="200" w:hangingChars="200" w:hanging="200"/>
      </w:pPr>
      <w:r>
        <w:t>[</w:t>
      </w:r>
      <w:r>
        <w:t>48</w:t>
      </w:r>
      <w:r>
        <w:t>]</w:t>
      </w:r>
      <w:r>
        <w:t xml:space="preserve">. </w:t>
      </w:r>
      <w:r>
        <w:t>Bischoff JR, Kirn, DH, Williams A, et al. An adenovirus mutant that replicates selectively in p53-deficient</w:t>
      </w:r>
      <w:r w:rsidR="001852F3">
        <w:t xml:space="preserve"> human tumor cells </w:t>
      </w:r>
      <w:r>
        <w:t>[</w:t>
      </w:r>
      <w:r w:rsidR="001852F3">
        <w:t xml:space="preserve">Ｊ</w:t>
      </w:r>
      <w:r>
        <w:t>]</w:t>
      </w:r>
      <w:r>
        <w:t>. Science, </w:t>
      </w:r>
      <w:r w:rsidR="001852F3">
        <w:t xml:space="preserve">1996.</w:t>
      </w:r>
      <w:r>
        <w:t> </w:t>
      </w:r>
      <w:r>
        <w:t>274</w:t>
      </w:r>
      <w:r>
        <w:t>(</w:t>
      </w:r>
      <w:r>
        <w:t>5286</w:t>
      </w:r>
      <w:r>
        <w:t>)</w:t>
      </w:r>
      <w:r>
        <w:t>:</w:t>
      </w:r>
    </w:p>
    <w:p w:rsidR="0018722C">
      <w:pPr>
        <w:topLinePunct/>
      </w:pPr>
      <w:r>
        <w:rPr>
          <w:rFonts w:cstheme="minorBidi" w:hAnsiTheme="minorHAnsi" w:eastAsiaTheme="minorHAnsi" w:asciiTheme="minorHAnsi"/>
        </w:rPr>
        <w:t>55</w:t>
      </w:r>
    </w:p>
    <w:p w:rsidR="0018722C">
      <w:pPr>
        <w:topLinePunct/>
      </w:pPr>
      <w:r>
        <w:t>373-376.</w:t>
      </w:r>
    </w:p>
    <w:p w:rsidR="0018722C">
      <w:pPr>
        <w:pStyle w:val="ab"/>
        <w:topLinePunct/>
        <w:ind w:left="200" w:hangingChars="200" w:hanging="200"/>
      </w:pPr>
      <w:r>
        <w:t>[</w:t>
      </w:r>
      <w:r>
        <w:t>49</w:t>
      </w:r>
      <w:r>
        <w:t>]</w:t>
      </w:r>
      <w:r>
        <w:t xml:space="preserve">. </w:t>
      </w:r>
      <w:r>
        <w:t>Chiocca EA. Oncolytic viruses</w:t>
      </w:r>
      <w:r>
        <w:t>[</w:t>
      </w:r>
      <w:r>
        <w:t xml:space="preserve">Ｊ</w:t>
      </w:r>
      <w:r>
        <w:t>]</w:t>
      </w:r>
      <w:r>
        <w:t>. Nat Rev Cancer, 2002.</w:t>
      </w:r>
      <w:r>
        <w:t> </w:t>
      </w:r>
      <w:r>
        <w:t>2</w:t>
      </w:r>
      <w:r>
        <w:t>(</w:t>
      </w:r>
      <w:r>
        <w:t>12</w:t>
      </w:r>
      <w:r>
        <w:t>)</w:t>
      </w:r>
      <w:r>
        <w:t xml:space="preserve">:</w:t>
      </w:r>
      <w:r>
        <w:t xml:space="preserve"> </w:t>
      </w:r>
      <w:r>
        <w:t>938-950.</w:t>
      </w:r>
    </w:p>
    <w:p w:rsidR="0018722C">
      <w:pPr>
        <w:pStyle w:val="ab"/>
        <w:topLinePunct/>
        <w:ind w:left="200" w:hangingChars="200" w:hanging="200"/>
      </w:pPr>
      <w:r>
        <w:t>[</w:t>
      </w:r>
      <w:r>
        <w:t>50</w:t>
      </w:r>
      <w:r>
        <w:t>]</w:t>
      </w:r>
      <w:r>
        <w:t xml:space="preserve">. </w:t>
      </w:r>
      <w:r>
        <w:t>Branton</w:t>
      </w:r>
      <w:r>
        <w:t> </w:t>
      </w:r>
      <w:r>
        <w:t>PE,</w:t>
      </w:r>
      <w:r>
        <w:t> </w:t>
      </w:r>
      <w:r>
        <w:t>Bayley</w:t>
      </w:r>
      <w:r>
        <w:t> </w:t>
      </w:r>
      <w:r>
        <w:t>ST,</w:t>
      </w:r>
      <w:r>
        <w:t> </w:t>
      </w:r>
      <w:r>
        <w:t>Graham</w:t>
      </w:r>
      <w:r>
        <w:t> </w:t>
      </w:r>
      <w:r>
        <w:t>FL.</w:t>
      </w:r>
      <w:r>
        <w:t> </w:t>
      </w:r>
      <w:r>
        <w:t>Transformation</w:t>
      </w:r>
      <w:r>
        <w:t> </w:t>
      </w:r>
      <w:r>
        <w:t>by</w:t>
      </w:r>
      <w:r>
        <w:t> </w:t>
      </w:r>
      <w:r>
        <w:t>human</w:t>
      </w:r>
      <w:r>
        <w:t> </w:t>
      </w:r>
      <w:r>
        <w:t>adenoviruses</w:t>
      </w:r>
      <w:r>
        <w:t> </w:t>
      </w:r>
      <w:r>
        <w:t>[</w:t>
      </w:r>
      <w:r>
        <w:rPr>
          <w:rFonts w:ascii="宋体" w:eastAsia="宋体" w:hint="eastAsia"/>
        </w:rPr>
        <w:t>Ｊ</w:t>
      </w:r>
      <w:r>
        <w:t>]</w:t>
      </w:r>
      <w:r>
        <w:t>. Biochim Biophys Acta, 1985. 780</w:t>
      </w:r>
      <w:r>
        <w:t>(</w:t>
      </w:r>
      <w:r>
        <w:t>1</w:t>
      </w:r>
      <w:r>
        <w:t>)</w:t>
      </w:r>
      <w:r>
        <w:t>:</w:t>
      </w:r>
      <w:r>
        <w:t> </w:t>
      </w:r>
      <w:r>
        <w:t>67-94.</w:t>
      </w:r>
    </w:p>
    <w:p w:rsidR="0018722C">
      <w:pPr>
        <w:pStyle w:val="ab"/>
        <w:topLinePunct/>
        <w:ind w:left="200" w:hangingChars="200" w:hanging="200"/>
      </w:pPr>
      <w:r>
        <w:t>[</w:t>
      </w:r>
      <w:r>
        <w:t>51</w:t>
      </w:r>
      <w:r>
        <w:t>]</w:t>
      </w:r>
      <w:r>
        <w:t xml:space="preserve">. </w:t>
      </w:r>
      <w:r>
        <w:t>Liu guo ling. </w:t>
      </w:r>
      <w:r>
        <w:t>Viral </w:t>
      </w:r>
      <w:r>
        <w:t>vectors and gene transfer method of arthritis deformans threw gene therapy on review</w:t>
      </w:r>
      <w:r>
        <w:t>[</w:t>
      </w:r>
      <w:r>
        <w:t>J</w:t>
      </w:r>
      <w:r>
        <w:t>]</w:t>
      </w:r>
      <w:r>
        <w:t>. Chin J Cell Mol hnmunol,</w:t>
      </w:r>
      <w:r>
        <w:t> </w:t>
      </w:r>
      <w:r>
        <w:t xml:space="preserve">2007,</w:t>
      </w:r>
      <w:r>
        <w:t xml:space="preserve"> </w:t>
      </w:r>
      <w:r>
        <w:t>23</w:t>
      </w:r>
      <w:r>
        <w:t>(</w:t>
      </w:r>
      <w:r>
        <w:t>2</w:t>
      </w:r>
      <w:r>
        <w:t>)</w:t>
      </w:r>
      <w:r>
        <w:t xml:space="preserve">:</w:t>
      </w:r>
      <w:r>
        <w:t xml:space="preserve"> </w:t>
      </w:r>
      <w:r>
        <w:t>187-189.</w:t>
      </w:r>
    </w:p>
    <w:p w:rsidR="0018722C">
      <w:pPr>
        <w:topLinePunct/>
      </w:pPr>
      <w:r>
        <w:rPr>
          <w:rFonts w:cstheme="minorBidi" w:hAnsiTheme="minorHAnsi" w:eastAsiaTheme="minorHAnsi" w:asciiTheme="minorHAnsi"/>
        </w:rPr>
        <w:t>56</w:t>
      </w:r>
    </w:p>
    <w:p w:rsidR="0018722C">
      <w:pPr>
        <w:pStyle w:val="aff2"/>
        <w:topLinePunct/>
      </w:pPr>
      <w:bookmarkStart w:name="_TOC_250000" w:id="106"/>
      <w:bookmarkStart w:name="致谢 " w:id="107"/>
      <w:r/>
      <w:bookmarkEnd w:id="106"/>
      <w:r>
        <w:t>致</w:t>
      </w:r>
      <w:r w:rsidR="004F241D">
        <w:t xml:space="preserve">  </w:t>
      </w:r>
      <w:r w:rsidR="004F241D">
        <w:t xml:space="preserve">谢</w:t>
      </w:r>
    </w:p>
    <w:p w:rsidR="0018722C">
      <w:pPr>
        <w:topLinePunct/>
      </w:pPr>
      <w:r>
        <w:rPr>
          <w:rFonts w:ascii="宋体" w:eastAsia="宋体" w:hint="eastAsia"/>
        </w:rPr>
        <w:t>在论文即将完成之际，我怀着最诚挚的心情向我的导师丁志ft教授表示由衷的感</w:t>
      </w:r>
      <w:r>
        <w:rPr>
          <w:rFonts w:ascii="宋体" w:eastAsia="宋体" w:hint="eastAsia"/>
        </w:rPr>
        <w:t>谢，导师渊博的专业知识，严谨的治学态度，精益求精的工作作风，诲人不倦的高尚师</w:t>
      </w:r>
      <w:r>
        <w:rPr>
          <w:rFonts w:ascii="宋体" w:eastAsia="宋体" w:hint="eastAsia"/>
        </w:rPr>
        <w:t>德，朴实无华、平易近人的人格魅力对我影响深远。本论文从选题到完成，几易其稿，</w:t>
      </w:r>
      <w:r w:rsidR="001852F3">
        <w:rPr>
          <w:rFonts w:ascii="宋体" w:eastAsia="宋体" w:hint="eastAsia"/>
        </w:rPr>
        <w:t xml:space="preserve"> </w:t>
      </w:r>
      <w:r>
        <w:rPr>
          <w:rFonts w:ascii="宋体" w:eastAsia="宋体" w:hint="eastAsia"/>
        </w:rPr>
        <w:t>每一步都是在导师的指导下完成的，倾注了导师大量的心血。</w:t>
      </w:r>
    </w:p>
    <w:p w:rsidR="0018722C">
      <w:pPr>
        <w:topLinePunct/>
      </w:pPr>
      <w:r>
        <w:rPr>
          <w:rFonts w:ascii="宋体" w:eastAsia="宋体" w:hint="eastAsia"/>
        </w:rPr>
        <w:t>论文的完成同时也离不开其他各位老师、同学和朋友的关心与帮助。在此我感谢我</w:t>
      </w:r>
      <w:r>
        <w:rPr>
          <w:rFonts w:ascii="宋体" w:eastAsia="宋体" w:hint="eastAsia"/>
        </w:rPr>
        <w:t>的同学同济大学徐彬博士在分子生物学实验中给于的帮助，感谢生科院蒋福升老师在细</w:t>
      </w:r>
      <w:r>
        <w:rPr>
          <w:rFonts w:ascii="宋体" w:eastAsia="宋体" w:hint="eastAsia"/>
        </w:rPr>
        <w:t>胞学实验过程中给于的帮助，感谢我同门的师兄妹们，在实验过程中给我以许多建议和</w:t>
      </w:r>
      <w:r>
        <w:rPr>
          <w:rFonts w:ascii="宋体" w:eastAsia="宋体" w:hint="eastAsia"/>
        </w:rPr>
        <w:t>帮助。回想整个论文的写作过程，虽有不易，却让我除却浮躁，经历了思考和启示，也更加深切地体会了法学的精髓和意义，因此倍感珍惜。</w:t>
      </w:r>
    </w:p>
    <w:p w:rsidR="0018722C">
      <w:pPr>
        <w:topLinePunct/>
      </w:pPr>
      <w:r>
        <w:rPr>
          <w:rFonts w:ascii="宋体" w:eastAsia="宋体" w:hint="eastAsia"/>
        </w:rPr>
        <w:t>最后还要感谢我的家人，他们总是一如既往地支持我、鼓励我。中医药大学以其优</w:t>
      </w:r>
      <w:r>
        <w:rPr>
          <w:rFonts w:ascii="宋体" w:eastAsia="宋体" w:hint="eastAsia"/>
        </w:rPr>
        <w:t>良的学习风气、严谨的科研氛围教我求学，以其博大包容的情怀胸襟、浪漫充实的校园</w:t>
      </w:r>
      <w:r>
        <w:rPr>
          <w:rFonts w:ascii="宋体" w:eastAsia="宋体" w:hint="eastAsia"/>
        </w:rPr>
        <w:t>生活育我成人。值此毕业论文完成之际，我谨向所有关心、爱护、帮助我的人们表示最诚挚的感谢与最美好的祝愿。</w:t>
      </w:r>
    </w:p>
    <w:p w:rsidR="0018722C">
      <w:pPr>
        <w:topLinePunct/>
      </w:pPr>
      <w:r>
        <w:rPr>
          <w:rFonts w:ascii="宋体" w:eastAsia="宋体" w:hint="eastAsia"/>
        </w:rPr>
        <w:t>师恩难报，友谊长存！</w:t>
      </w:r>
    </w:p>
    <w:p w:rsidR="0018722C">
      <w:pPr>
        <w:topLinePunct/>
      </w:pPr>
      <w:r>
        <w:rPr>
          <w:rFonts w:cstheme="minorBidi" w:hAnsiTheme="minorHAnsi" w:eastAsiaTheme="minorHAnsi" w:asciiTheme="minorHAnsi"/>
        </w:rPr>
        <w:t>57</w:t>
      </w:r>
    </w:p>
    <w:p w:rsidR="0018722C">
      <w:pPr>
        <w:pStyle w:val="a4"/>
        <w:topLinePunct/>
      </w:pPr>
      <w:bookmarkStart w:id="124129" w:name="_Toc686124129"/>
      <w:r>
        <w:t>附</w:t>
      </w:r>
      <w:r w:rsidR="004F241D">
        <w:t xml:space="preserve">  </w:t>
      </w:r>
      <w:r w:rsidR="004F241D">
        <w:t xml:space="preserve">：</w:t>
        <w:bookmarkEnd w:id="124129"/>
      </w:r>
      <w:r>
        <w:t xml:space="preserve">  </w:t>
      </w:r>
    </w:p>
    <w:p w:rsidR="0018722C">
      <w:pPr>
        <w:spacing w:before="115"/>
        <w:ind w:leftChars="0" w:left="685" w:rightChars="0" w:right="0" w:firstLineChars="0" w:firstLine="0"/>
        <w:jc w:val="center"/>
        <w:topLinePunct/>
      </w:pPr>
      <w:bookmarkStart w:name="文献综述 " w:id="108"/>
      <w:bookmarkEnd w:id="108"/>
      <w:r>
        <w:rPr>
          <w:kern w:val="2"/>
          <w:szCs w:val="22"/>
          <w:rFonts w:ascii="微软雅黑" w:eastAsia="微软雅黑" w:hint="eastAsia" w:cstheme="minorBidi" w:hAnsiTheme="minorHAnsi"/>
          <w:b/>
          <w:sz w:val="28"/>
        </w:rPr>
        <w:t>文献综述</w:t>
      </w:r>
    </w:p>
    <w:p w:rsidR="0018722C">
      <w:pPr>
        <w:topLinePunct/>
      </w:pPr>
      <w:r>
        <w:rPr>
          <w:rFonts w:cstheme="minorBidi" w:hAnsiTheme="minorHAnsi" w:eastAsiaTheme="minorHAnsi" w:asciiTheme="minorHAnsi" w:ascii="微软雅黑" w:eastAsia="微软雅黑" w:hint="eastAsia"/>
          <w:b/>
        </w:rPr>
        <w:t>大肠癌病毒基因治疗的方法与策略</w:t>
      </w:r>
    </w:p>
    <w:p w:rsidR="0018722C">
      <w:pPr>
        <w:topLinePunct/>
      </w:pPr>
      <w:r>
        <w:rPr>
          <w:rFonts w:ascii="宋体" w:eastAsia="宋体" w:hint="eastAsia"/>
        </w:rPr>
        <w:t>大肠癌发病率高，已跃居恶性肿瘤发病率第三。临床治疗以根治性手术为主，但术</w:t>
      </w:r>
      <w:r>
        <w:rPr>
          <w:rFonts w:ascii="宋体" w:eastAsia="宋体" w:hint="eastAsia"/>
        </w:rPr>
        <w:t>后肝转移的发生率高达</w:t>
      </w:r>
      <w:r>
        <w:t>30%</w:t>
      </w:r>
      <w:r>
        <w:rPr>
          <w:rFonts w:ascii="宋体" w:eastAsia="宋体" w:hint="eastAsia"/>
        </w:rPr>
        <w:t>～</w:t>
      </w:r>
      <w:r>
        <w:t>50%</w:t>
      </w:r>
      <w:r>
        <w:rPr>
          <w:rFonts w:ascii="宋体" w:eastAsia="宋体" w:hint="eastAsia"/>
        </w:rPr>
        <w:t>，另外</w:t>
      </w:r>
      <w:r>
        <w:t>20%</w:t>
      </w:r>
      <w:r>
        <w:rPr>
          <w:rFonts w:ascii="宋体" w:eastAsia="宋体" w:hint="eastAsia"/>
        </w:rPr>
        <w:t>～</w:t>
      </w:r>
      <w:r>
        <w:t>40%</w:t>
      </w:r>
      <w:r>
        <w:rPr>
          <w:rFonts w:ascii="宋体" w:eastAsia="宋体" w:hint="eastAsia"/>
        </w:rPr>
        <w:t>的患者在临床确诊时已有肝转移，</w:t>
      </w:r>
      <w:r w:rsidR="001852F3">
        <w:rPr>
          <w:rFonts w:ascii="宋体" w:eastAsia="宋体" w:hint="eastAsia"/>
        </w:rPr>
        <w:t xml:space="preserve">成为结直肠癌患者死亡率高的主要因素</w:t>
      </w:r>
      <w:r>
        <w:rPr>
          <w:vertAlign w:val="superscript"/>
        </w:rPr>
        <w:t>[</w:t>
      </w:r>
      <w:r>
        <w:rPr>
          <w:vertAlign w:val="superscript"/>
          <w:position w:val="8"/>
        </w:rPr>
        <w:t>1</w:t>
      </w:r>
      <w:r>
        <w:rPr>
          <w:vertAlign w:val="superscript"/>
          <w:position w:val="8"/>
        </w:rPr>
        <w:t>-</w:t>
      </w:r>
      <w:r>
        <w:rPr>
          <w:vertAlign w:val="superscript"/>
          <w:position w:val="8"/>
        </w:rPr>
        <w:t>3</w:t>
      </w:r>
      <w:r>
        <w:rPr>
          <w:vertAlign w:val="superscript"/>
        </w:rPr>
        <w:t>]</w:t>
      </w:r>
      <w:r>
        <w:rPr>
          <w:rFonts w:ascii="宋体" w:eastAsia="宋体" w:hint="eastAsia"/>
        </w:rPr>
        <w:t>，因此迫切需要寻找新的有效的治疗方法</w:t>
      </w:r>
      <w:r>
        <w:rPr>
          <w:vertAlign w:val="superscript"/>
        </w:rPr>
        <w:t>[</w:t>
      </w:r>
      <w:r>
        <w:rPr>
          <w:vertAlign w:val="superscript"/>
          <w:position w:val="8"/>
        </w:rPr>
        <w:t>4</w:t>
      </w:r>
      <w:r>
        <w:rPr>
          <w:vertAlign w:val="superscript"/>
          <w:position w:val="8"/>
        </w:rPr>
        <w:t>-</w:t>
      </w:r>
      <w:r>
        <w:rPr>
          <w:vertAlign w:val="superscript"/>
          <w:position w:val="8"/>
        </w:rPr>
        <w:t>5</w:t>
      </w:r>
      <w:r>
        <w:rPr>
          <w:vertAlign w:val="superscript"/>
        </w:rPr>
        <w:t>]</w:t>
      </w:r>
      <w:r>
        <w:rPr>
          <w:rFonts w:ascii="宋体" w:eastAsia="宋体" w:hint="eastAsia"/>
        </w:rPr>
        <w:t>。</w:t>
      </w:r>
      <w:r>
        <w:rPr>
          <w:rFonts w:ascii="宋体" w:eastAsia="宋体" w:hint="eastAsia"/>
        </w:rPr>
        <w:t>大肠癌的发生与发展是一个多步骤，多基因参与的复杂过程，包括了原癌基因的活化以</w:t>
      </w:r>
      <w:r>
        <w:rPr>
          <w:rFonts w:ascii="宋体" w:eastAsia="宋体" w:hint="eastAsia"/>
        </w:rPr>
        <w:t>及抑癌基因的失活等许多相关基因的改变，它们导致了肿瘤的启动，促进，发展和转移</w:t>
      </w:r>
      <w:r>
        <w:rPr>
          <w:rFonts w:ascii="宋体" w:eastAsia="宋体" w:hint="eastAsia"/>
        </w:rPr>
        <w:t>等各个阶段的发生。随着对大肠癌的认识逐步加深及现代分子生物学技术的发展，基因</w:t>
      </w:r>
      <w:r>
        <w:rPr>
          <w:rFonts w:ascii="宋体" w:eastAsia="宋体" w:hint="eastAsia"/>
        </w:rPr>
        <w:t>治疗作为一种具有很强的针对性的全新治疗模式，正在逐步深入研究，现将目前的一些大肠癌基因治疗方面的进展简单综述如下。</w:t>
      </w:r>
    </w:p>
    <w:p w:rsidR="0018722C">
      <w:pPr>
        <w:topLinePunct/>
      </w:pPr>
      <w:r>
        <w:t>1.</w:t>
      </w:r>
      <w:r>
        <w:rPr>
          <w:rFonts w:ascii="宋体" w:eastAsia="宋体" w:hint="eastAsia"/>
        </w:rPr>
        <w:t>大肠癌病毒基因治疗的常用方法</w:t>
      </w:r>
    </w:p>
    <w:p w:rsidR="0018722C">
      <w:pPr>
        <w:pStyle w:val="cw18"/>
        <w:topLinePunct/>
      </w:pPr>
      <w:r>
        <w:rPr>
          <w:rFonts w:ascii="宋体" w:eastAsia="宋体" w:hint="eastAsia"/>
        </w:rPr>
        <w:t>1.1</w:t>
      </w:r>
      <w:r>
        <w:rPr>
          <w:rFonts w:ascii="宋体" w:eastAsia="宋体" w:hint="eastAsia"/>
        </w:rPr>
        <w:t>增加表达抑癌基因</w:t>
      </w:r>
    </w:p>
    <w:p w:rsidR="0018722C">
      <w:pPr>
        <w:topLinePunct/>
      </w:pPr>
      <w:r>
        <w:rPr>
          <w:rFonts w:ascii="宋体" w:eastAsia="宋体" w:hint="eastAsia"/>
        </w:rPr>
        <w:t>把肿瘤抑制基因通过一定途径导入靶细胞，替代失活的抑癌基因，从而恢复细胞的正常基因表型，抑或能通过表达来诱导肿瘤细胞凋亡，达到治疗肿瘤的目的。</w:t>
      </w:r>
      <w:r>
        <w:t>P53</w:t>
      </w:r>
      <w:r>
        <w:rPr>
          <w:rFonts w:ascii="宋体" w:eastAsia="宋体" w:hint="eastAsia"/>
        </w:rPr>
        <w:t>基因是大肠癌发生突变最广泛的基因</w:t>
      </w:r>
      <w:r>
        <w:rPr>
          <w:vertAlign w:val="superscript"/>
        </w:rPr>
        <w:t>[</w:t>
      </w:r>
      <w:r>
        <w:rPr>
          <w:vertAlign w:val="superscript"/>
          <w:position w:val="8"/>
        </w:rPr>
        <w:t xml:space="preserve">6-9</w:t>
      </w:r>
      <w:r>
        <w:rPr>
          <w:vertAlign w:val="superscript"/>
        </w:rPr>
        <w:t>]</w:t>
      </w:r>
      <w:r>
        <w:rPr>
          <w:rFonts w:ascii="宋体" w:eastAsia="宋体" w:hint="eastAsia"/>
          <w:rFonts w:ascii="宋体" w:eastAsia="宋体" w:hint="eastAsia"/>
          <w:spacing w:val="-14"/>
        </w:rPr>
        <w:t xml:space="preserve">. </w:t>
      </w:r>
      <w:r>
        <w:t>P53</w:t>
      </w:r>
      <w:r>
        <w:rPr>
          <w:rFonts w:ascii="宋体" w:eastAsia="宋体" w:hint="eastAsia"/>
        </w:rPr>
        <w:t>基因具有诱导细胞凋亡的功能</w:t>
      </w:r>
      <w:r>
        <w:rPr>
          <w:vertAlign w:val="superscript"/>
        </w:rPr>
        <w:t>[</w:t>
      </w:r>
      <w:r>
        <w:rPr>
          <w:vertAlign w:val="superscript"/>
          <w:position w:val="8"/>
        </w:rPr>
        <w:t xml:space="preserve">10-12</w:t>
      </w:r>
      <w:r>
        <w:rPr>
          <w:vertAlign w:val="superscript"/>
        </w:rPr>
        <w:t>]</w:t>
      </w:r>
      <w:r>
        <w:rPr>
          <w:rFonts w:ascii="宋体" w:eastAsia="宋体" w:hint="eastAsia"/>
        </w:rPr>
        <w:t>，导入该基</w:t>
      </w:r>
      <w:r>
        <w:rPr>
          <w:rFonts w:ascii="宋体" w:eastAsia="宋体" w:hint="eastAsia"/>
        </w:rPr>
        <w:t>因可以促进细胞凋亡。我们可针对此理论将野生型</w:t>
      </w:r>
      <w:r>
        <w:t>P53</w:t>
      </w:r>
      <w:r>
        <w:rPr>
          <w:rFonts w:ascii="宋体" w:eastAsia="宋体" w:hint="eastAsia"/>
        </w:rPr>
        <w:t>引入到肿瘤细胞，替代因突变导</w:t>
      </w:r>
      <w:r>
        <w:rPr>
          <w:rFonts w:ascii="宋体" w:eastAsia="宋体" w:hint="eastAsia"/>
        </w:rPr>
        <w:t>致功能发生改变的抑癌基因。此策略的前提是肿瘤细胞中存在</w:t>
      </w:r>
      <w:r>
        <w:t>P53</w:t>
      </w:r>
      <w:r>
        <w:rPr>
          <w:rFonts w:ascii="宋体" w:eastAsia="宋体" w:hint="eastAsia"/>
        </w:rPr>
        <w:t>基因的缺陷，对</w:t>
      </w:r>
      <w:r>
        <w:rPr>
          <w:rFonts w:ascii="宋体" w:eastAsia="宋体" w:hint="eastAsia"/>
        </w:rPr>
        <w:t>无</w:t>
      </w:r>
    </w:p>
    <w:p w:rsidR="0018722C">
      <w:pPr>
        <w:topLinePunct/>
      </w:pPr>
      <w:r>
        <w:t>P53</w:t>
      </w:r>
      <w:r>
        <w:rPr>
          <w:rFonts w:ascii="宋体" w:eastAsia="宋体" w:hint="eastAsia"/>
        </w:rPr>
        <w:t>基因突变的癌细胞则效果欠佳。</w:t>
      </w:r>
      <w:r>
        <w:t>IL-24</w:t>
      </w:r>
      <w:r>
        <w:rPr>
          <w:rFonts w:ascii="宋体" w:eastAsia="宋体" w:hint="eastAsia"/>
        </w:rPr>
        <w:t>是另一个热点研究的抑癌基因</w:t>
      </w:r>
      <w:r>
        <w:rPr>
          <w:vertAlign w:val="superscript"/>
        </w:rPr>
        <w:t>[</w:t>
      </w:r>
      <w:r>
        <w:rPr>
          <w:vertAlign w:val="superscript"/>
          <w:position w:val="8"/>
        </w:rPr>
        <w:t xml:space="preserve">13-16</w:t>
      </w:r>
      <w:r>
        <w:rPr>
          <w:vertAlign w:val="superscript"/>
        </w:rPr>
        <w:t>]</w:t>
      </w:r>
      <w:r>
        <w:rPr>
          <w:rFonts w:ascii="宋体" w:eastAsia="宋体" w:hint="eastAsia"/>
          <w:rFonts w:ascii="宋体" w:eastAsia="宋体" w:hint="eastAsia"/>
        </w:rPr>
        <w:t xml:space="preserve">. </w:t>
      </w:r>
      <w:r>
        <w:t>IL-24</w:t>
      </w:r>
      <w:r>
        <w:rPr>
          <w:rFonts w:ascii="宋体" w:eastAsia="宋体" w:hint="eastAsia"/>
        </w:rPr>
        <w:t>是</w:t>
      </w:r>
      <w:r>
        <w:rPr>
          <w:rFonts w:ascii="宋体" w:eastAsia="宋体" w:hint="eastAsia"/>
        </w:rPr>
        <w:t>一个新的肿瘤抑制基因，目前认为其具有诱导肿瘤细胞凋亡和促进机体免疫反应的双重作用</w:t>
      </w:r>
      <w:r>
        <w:rPr>
          <w:vertAlign w:val="superscript"/>
        </w:rPr>
        <w:t>[</w:t>
      </w:r>
      <w:r>
        <w:rPr>
          <w:vertAlign w:val="superscript"/>
          <w:position w:val="8"/>
        </w:rPr>
        <w:t xml:space="preserve">15</w:t>
      </w:r>
      <w:r>
        <w:rPr>
          <w:vertAlign w:val="superscript"/>
        </w:rPr>
        <w:t>]</w:t>
      </w:r>
      <w:r>
        <w:rPr>
          <w:rFonts w:ascii="宋体" w:eastAsia="宋体" w:hint="eastAsia"/>
        </w:rPr>
        <w:t>，目前研究发现腺病毒介导的</w:t>
      </w:r>
      <w:r>
        <w:t>IL-24</w:t>
      </w:r>
      <w:r>
        <w:rPr>
          <w:rFonts w:ascii="宋体" w:eastAsia="宋体" w:hint="eastAsia"/>
        </w:rPr>
        <w:t>异位表达可诱导多种人类肿瘤细胞的凋亡，</w:t>
      </w:r>
      <w:r>
        <w:rPr>
          <w:rFonts w:ascii="宋体" w:eastAsia="宋体" w:hint="eastAsia"/>
        </w:rPr>
        <w:t>如</w:t>
      </w:r>
      <w:r>
        <w:t>Lebedeva</w:t>
      </w:r>
      <w:r>
        <w:rPr>
          <w:rFonts w:ascii="宋体" w:eastAsia="宋体" w:hint="eastAsia"/>
        </w:rPr>
        <w:t>等</w:t>
      </w:r>
      <w:r>
        <w:rPr>
          <w:vertAlign w:val="superscript"/>
        </w:rPr>
        <w:t>[</w:t>
      </w:r>
      <w:r>
        <w:rPr>
          <w:vertAlign w:val="superscript"/>
          <w:position w:val="8"/>
        </w:rPr>
        <w:t xml:space="preserve">16</w:t>
      </w:r>
      <w:r>
        <w:rPr>
          <w:vertAlign w:val="superscript"/>
        </w:rPr>
        <w:t>]</w:t>
      </w:r>
      <w:r>
        <w:rPr>
          <w:rFonts w:ascii="宋体" w:eastAsia="宋体" w:hint="eastAsia"/>
        </w:rPr>
        <w:t>将</w:t>
      </w:r>
      <w:r>
        <w:t>IL-24</w:t>
      </w:r>
      <w:r>
        <w:rPr>
          <w:rFonts w:ascii="宋体" w:eastAsia="宋体" w:hint="eastAsia"/>
        </w:rPr>
        <w:t>转入黑色素瘤细胞并得以表达，结果肿瘤生长明显受抑制，且</w:t>
      </w:r>
      <w:r>
        <w:rPr>
          <w:rFonts w:ascii="宋体" w:eastAsia="宋体" w:hint="eastAsia"/>
        </w:rPr>
        <w:t>凋亡指数显著增高。对</w:t>
      </w:r>
      <w:r>
        <w:t>IL-24</w:t>
      </w:r>
      <w:r>
        <w:rPr>
          <w:rFonts w:ascii="宋体" w:eastAsia="宋体" w:hint="eastAsia"/>
        </w:rPr>
        <w:t>的研究目前已进入了临床实验阶段</w:t>
      </w:r>
      <w:r>
        <w:rPr>
          <w:vertAlign w:val="superscript"/>
        </w:rPr>
        <w:t>[</w:t>
      </w:r>
      <w:r>
        <w:rPr>
          <w:vertAlign w:val="superscript"/>
          <w:position w:val="8"/>
        </w:rPr>
        <w:t xml:space="preserve">17-18</w:t>
      </w:r>
      <w:r>
        <w:rPr>
          <w:vertAlign w:val="superscript"/>
        </w:rPr>
        <w:t>]</w:t>
      </w:r>
      <w:r>
        <w:rPr>
          <w:rFonts w:ascii="宋体" w:eastAsia="宋体" w:hint="eastAsia"/>
        </w:rPr>
        <w:t>。</w:t>
      </w:r>
    </w:p>
    <w:p w:rsidR="0018722C">
      <w:pPr>
        <w:pStyle w:val="cw18"/>
        <w:topLinePunct/>
      </w:pPr>
      <w:r>
        <w:rPr>
          <w:rFonts w:ascii="宋体" w:eastAsia="宋体" w:hint="eastAsia"/>
        </w:rPr>
        <w:t>1.2</w:t>
      </w:r>
      <w:r>
        <w:rPr>
          <w:rFonts w:ascii="宋体" w:eastAsia="宋体" w:hint="eastAsia"/>
        </w:rPr>
        <w:t>阻止癌基因表达</w:t>
      </w:r>
    </w:p>
    <w:p w:rsidR="0018722C">
      <w:pPr>
        <w:topLinePunct/>
      </w:pPr>
      <w:r>
        <w:rPr>
          <w:rFonts w:ascii="宋体" w:eastAsia="宋体" w:hint="eastAsia"/>
        </w:rPr>
        <w:t>癌基因的突变在大肠癌的发生中起着重要作用。目前研究的较多的是</w:t>
      </w:r>
      <w:r>
        <w:t>K-ras</w:t>
      </w:r>
      <w:r>
        <w:rPr>
          <w:rFonts w:ascii="宋体" w:eastAsia="宋体" w:hint="eastAsia"/>
        </w:rPr>
        <w:t>基因</w:t>
      </w:r>
    </w:p>
    <w:p w:rsidR="0018722C">
      <w:pPr>
        <w:topLinePunct/>
      </w:pPr>
      <w:r>
        <w:t>[</w:t>
      </w:r>
      <w:r>
        <w:t xml:space="preserve">19-22</w:t>
      </w:r>
      <w:r>
        <w:t>]</w:t>
      </w:r>
      <w:r>
        <w:rPr>
          <w:rFonts w:ascii="宋体" w:eastAsia="宋体" w:hint="eastAsia"/>
        </w:rPr>
        <w:t>。文献中目前主要采取的策略是通过抑制原癌基因的转录、翻译及干扰其转运等阻</w:t>
      </w:r>
    </w:p>
    <w:p w:rsidR="0018722C">
      <w:pPr>
        <w:topLinePunct/>
      </w:pPr>
      <w:r>
        <w:rPr>
          <w:rFonts w:ascii="宋体" w:eastAsia="宋体" w:hint="eastAsia"/>
        </w:rPr>
        <w:t>止肿瘤的生长。有研究</w:t>
      </w:r>
      <w:r>
        <w:t>[</w:t>
      </w:r>
      <w:r>
        <w:t xml:space="preserve">23-25</w:t>
      </w:r>
      <w:r>
        <w:t>]</w:t>
      </w:r>
      <w:r>
        <w:rPr>
          <w:rFonts w:ascii="宋体" w:eastAsia="宋体" w:hint="eastAsia"/>
        </w:rPr>
        <w:t>用抗</w:t>
      </w:r>
      <w:r>
        <w:t>K-ras</w:t>
      </w:r>
      <w:r>
        <w:rPr>
          <w:rFonts w:ascii="宋体" w:eastAsia="宋体" w:hint="eastAsia"/>
        </w:rPr>
        <w:t>核糖酶搭载腺病毒载体，成功地抑制了异体移植</w:t>
      </w:r>
    </w:p>
    <w:p w:rsidR="0018722C">
      <w:pPr>
        <w:topLinePunct/>
      </w:pPr>
      <w:r>
        <w:rPr>
          <w:rFonts w:cstheme="minorBidi" w:hAnsiTheme="minorHAnsi" w:eastAsiaTheme="minorHAnsi" w:asciiTheme="minorHAnsi"/>
        </w:rPr>
        <w:t>58</w:t>
      </w:r>
    </w:p>
    <w:p w:rsidR="0018722C">
      <w:pPr>
        <w:topLinePunct/>
      </w:pPr>
      <w:r>
        <w:rPr>
          <w:rFonts w:ascii="宋体" w:eastAsia="宋体" w:hint="eastAsia"/>
        </w:rPr>
        <w:t>瘤的生长。</w:t>
      </w:r>
    </w:p>
    <w:p w:rsidR="0018722C">
      <w:pPr>
        <w:pStyle w:val="cw18"/>
        <w:topLinePunct/>
      </w:pPr>
      <w:r>
        <w:rPr>
          <w:rFonts w:ascii="宋体" w:eastAsia="宋体" w:hint="eastAsia"/>
        </w:rPr>
        <w:t>1.3</w:t>
      </w:r>
      <w:r>
        <w:rPr>
          <w:rFonts w:ascii="宋体" w:eastAsia="宋体" w:hint="eastAsia"/>
        </w:rPr>
        <w:t>引导入自杀基因</w:t>
      </w:r>
    </w:p>
    <w:p w:rsidR="0018722C">
      <w:pPr>
        <w:topLinePunct/>
      </w:pPr>
      <w:r>
        <w:rPr>
          <w:rFonts w:ascii="宋体" w:eastAsia="宋体" w:hint="eastAsia"/>
        </w:rPr>
        <w:t>即向肿瘤细胞内导入一个基因表达片段，该基因编码的酶可将正常情况下无毒性的</w:t>
      </w:r>
      <w:r>
        <w:rPr>
          <w:rFonts w:ascii="宋体" w:eastAsia="宋体" w:hint="eastAsia"/>
        </w:rPr>
        <w:t>因子转化成为有细胞毒性的因子，从而造成肿瘤细胞的杀伤。胞苷脱氨酶基因</w:t>
      </w:r>
      <w:r>
        <w:t>/</w:t>
      </w:r>
      <w:r>
        <w:t>5-</w:t>
      </w:r>
      <w:r>
        <w:rPr>
          <w:rFonts w:ascii="宋体" w:eastAsia="宋体" w:hint="eastAsia"/>
        </w:rPr>
        <w:t>氟胞嘧</w:t>
      </w:r>
      <w:r>
        <w:rPr>
          <w:rFonts w:ascii="宋体" w:eastAsia="宋体" w:hint="eastAsia"/>
        </w:rPr>
        <w:t>啶</w:t>
      </w:r>
      <w:r>
        <w:t>(</w:t>
      </w:r>
      <w:r>
        <w:rPr>
          <w:spacing w:val="2"/>
        </w:rPr>
        <w:t xml:space="preserve"> </w:t>
      </w:r>
      <w:r>
        <w:t>CD</w:t>
      </w:r>
      <w:r>
        <w:t>/</w:t>
      </w:r>
      <w:r>
        <w:t>5-FC</w:t>
      </w:r>
      <w:r>
        <w:rPr>
          <w:rFonts w:ascii="宋体" w:eastAsia="宋体" w:hint="eastAsia"/>
          <w:spacing w:val="2"/>
        </w:rPr>
        <w:t>系统</w:t>
      </w:r>
      <w:r>
        <w:t>)</w:t>
      </w:r>
      <w:r/>
      <w:r>
        <w:rPr>
          <w:rFonts w:ascii="宋体" w:eastAsia="宋体" w:hint="eastAsia"/>
        </w:rPr>
        <w:t>和单纯疱疹病毒胸腺嘧啶激酶</w:t>
      </w:r>
      <w:r>
        <w:t>/</w:t>
      </w:r>
      <w:r>
        <w:rPr>
          <w:rFonts w:ascii="宋体" w:eastAsia="宋体" w:hint="eastAsia"/>
        </w:rPr>
        <w:t>丙氧鸟苷系统</w:t>
      </w:r>
      <w:r>
        <w:t>(</w:t>
      </w:r>
      <w:r>
        <w:rPr>
          <w:spacing w:val="-2"/>
        </w:rPr>
        <w:t xml:space="preserve">HSV-TK</w:t>
      </w:r>
      <w:r>
        <w:rPr>
          <w:spacing w:val="-2"/>
        </w:rPr>
        <w:t>/</w:t>
      </w:r>
      <w:r>
        <w:rPr>
          <w:spacing w:val="-2"/>
        </w:rPr>
        <w:t>GCV</w:t>
      </w:r>
      <w:r>
        <w:t>)</w:t>
      </w:r>
      <w:r>
        <w:rPr>
          <w:rFonts w:ascii="宋体" w:eastAsia="宋体" w:hint="eastAsia"/>
        </w:rPr>
        <w:t>是最常用的自杀基因。有文献表明</w:t>
      </w:r>
      <w:r>
        <w:rPr>
          <w:vertAlign w:val="superscript"/>
        </w:rPr>
        <w:t>[</w:t>
      </w:r>
      <w:r>
        <w:rPr>
          <w:vertAlign w:val="superscript"/>
          <w:position w:val="8"/>
        </w:rPr>
        <w:t xml:space="preserve">26-29</w:t>
      </w:r>
      <w:r>
        <w:rPr>
          <w:vertAlign w:val="superscript"/>
        </w:rPr>
        <w:t>]</w:t>
      </w:r>
      <w:r>
        <w:rPr>
          <w:rFonts w:ascii="宋体" w:eastAsia="宋体" w:hint="eastAsia"/>
        </w:rPr>
        <w:t>将上述两种自杀基因联合表达构成</w:t>
      </w:r>
      <w:r>
        <w:t>HSV-TK</w:t>
      </w:r>
      <w:r>
        <w:t>/</w:t>
      </w:r>
      <w:r>
        <w:t>CD</w:t>
      </w:r>
      <w:r/>
      <w:r>
        <w:rPr>
          <w:rFonts w:ascii="宋体" w:eastAsia="宋体" w:hint="eastAsia"/>
        </w:rPr>
        <w:t>双自杀</w:t>
      </w:r>
      <w:r>
        <w:rPr>
          <w:rFonts w:ascii="宋体" w:eastAsia="宋体" w:hint="eastAsia"/>
        </w:rPr>
        <w:t>基因体系，可增加药物对肿瘤细胞的抑制作用，增加对前药</w:t>
      </w:r>
      <w:r>
        <w:t>GCV</w:t>
      </w:r>
      <w:r/>
      <w:r>
        <w:rPr>
          <w:rFonts w:ascii="宋体" w:eastAsia="宋体" w:hint="eastAsia"/>
        </w:rPr>
        <w:t>及</w:t>
      </w:r>
      <w:r>
        <w:t>5-FC</w:t>
      </w:r>
      <w:r/>
      <w:r>
        <w:rPr>
          <w:rFonts w:ascii="宋体" w:eastAsia="宋体" w:hint="eastAsia"/>
        </w:rPr>
        <w:t>的敏感性，减</w:t>
      </w:r>
      <w:r>
        <w:rPr>
          <w:rFonts w:ascii="宋体" w:eastAsia="宋体" w:hint="eastAsia"/>
        </w:rPr>
        <w:t>少抗癌药物用量及耐药性。在带有</w:t>
      </w:r>
      <w:r>
        <w:t>HSV-TK</w:t>
      </w:r>
      <w:r>
        <w:t>/</w:t>
      </w:r>
      <w:r>
        <w:t>CD</w:t>
      </w:r>
      <w:r/>
      <w:r>
        <w:rPr>
          <w:rFonts w:ascii="宋体" w:eastAsia="宋体" w:hint="eastAsia"/>
        </w:rPr>
        <w:t>双自杀基因的重组质粒中用肿瘤特异性</w:t>
      </w:r>
      <w:r>
        <w:rPr>
          <w:rFonts w:ascii="宋体" w:eastAsia="宋体" w:hint="eastAsia"/>
        </w:rPr>
        <w:t>启动子如</w:t>
      </w:r>
      <w:r>
        <w:t>survivin</w:t>
      </w:r>
      <w:r/>
      <w:r>
        <w:rPr>
          <w:rFonts w:ascii="宋体" w:eastAsia="宋体" w:hint="eastAsia"/>
        </w:rPr>
        <w:t>启动子</w:t>
      </w:r>
      <w:r>
        <w:rPr>
          <w:vertAlign w:val="superscript"/>
        </w:rPr>
        <w:t>[</w:t>
      </w:r>
      <w:r>
        <w:rPr>
          <w:vertAlign w:val="superscript"/>
          <w:position w:val="8"/>
        </w:rPr>
        <w:t xml:space="preserve">30-32</w:t>
      </w:r>
      <w:r>
        <w:rPr>
          <w:vertAlign w:val="superscript"/>
        </w:rPr>
        <w:t>]</w:t>
      </w:r>
      <w:r>
        <w:rPr>
          <w:rFonts w:ascii="宋体" w:eastAsia="宋体" w:hint="eastAsia"/>
        </w:rPr>
        <w:t>，驱动自杀基因只在</w:t>
      </w:r>
      <w:r>
        <w:t>survivin</w:t>
      </w:r>
      <w:r/>
      <w:r>
        <w:rPr>
          <w:rFonts w:ascii="宋体" w:eastAsia="宋体" w:hint="eastAsia"/>
        </w:rPr>
        <w:t>表达的细胞中有效持续表达</w:t>
      </w:r>
      <w:r>
        <w:rPr>
          <w:rFonts w:ascii="宋体" w:eastAsia="宋体" w:hint="eastAsia"/>
        </w:rPr>
        <w:t>，</w:t>
      </w:r>
      <w:r>
        <w:rPr>
          <w:rFonts w:ascii="宋体" w:eastAsia="宋体" w:hint="eastAsia"/>
        </w:rPr>
        <w:t>在正常细胞中不表达，从而具有了特异靶向性。</w:t>
      </w:r>
    </w:p>
    <w:p w:rsidR="0018722C">
      <w:pPr>
        <w:pStyle w:val="cw18"/>
        <w:topLinePunct/>
      </w:pPr>
      <w:r>
        <w:rPr>
          <w:rFonts w:ascii="宋体" w:eastAsia="宋体" w:hint="eastAsia"/>
        </w:rPr>
        <w:t>1.4</w:t>
      </w:r>
      <w:r>
        <w:rPr>
          <w:rFonts w:ascii="宋体" w:eastAsia="宋体" w:hint="eastAsia"/>
        </w:rPr>
        <w:t>抑制肿瘤血管的长</w:t>
      </w:r>
    </w:p>
    <w:p w:rsidR="0018722C">
      <w:pPr>
        <w:topLinePunct/>
      </w:pPr>
      <w:r>
        <w:rPr>
          <w:rFonts w:ascii="宋体" w:eastAsia="宋体" w:hint="eastAsia"/>
        </w:rPr>
        <w:t>抗肿瘤血管生成治疗是防止肿瘤转移的有效方法之一。同大多数肿瘤一样，大肠癌</w:t>
      </w:r>
      <w:r>
        <w:rPr>
          <w:rFonts w:ascii="宋体" w:eastAsia="宋体" w:hint="eastAsia"/>
        </w:rPr>
        <w:t>是血管依赖性肿瘤，肿瘤的生长需要血管提供能量。肿瘤血管往往缺乏平滑肌，基底膜</w:t>
      </w:r>
      <w:r>
        <w:rPr>
          <w:rFonts w:ascii="宋体" w:eastAsia="宋体" w:hint="eastAsia"/>
        </w:rPr>
        <w:t>上伴有不规则漏孔，这有助于肿瘤往远处转移。抗血管生成治疗一方面能减少肿瘤生长所需的养料</w:t>
      </w:r>
      <w:r>
        <w:rPr>
          <w:vertAlign w:val="superscript"/>
        </w:rPr>
        <w:t>[</w:t>
      </w:r>
      <w:r>
        <w:rPr>
          <w:vertAlign w:val="superscript"/>
        </w:rPr>
        <w:t xml:space="preserve">33-36</w:t>
      </w:r>
      <w:r>
        <w:rPr>
          <w:vertAlign w:val="superscript"/>
        </w:rPr>
        <w:t>]</w:t>
      </w:r>
      <w:r>
        <w:rPr>
          <w:rFonts w:ascii="宋体" w:eastAsia="宋体" w:hint="eastAsia"/>
        </w:rPr>
        <w:t>，同时又能阻断肿瘤的转移途径。目前该研究主要包括血管内皮生长因</w:t>
      </w:r>
      <w:r>
        <w:rPr>
          <w:rFonts w:ascii="宋体" w:eastAsia="宋体" w:hint="eastAsia"/>
        </w:rPr>
        <w:t>子</w:t>
      </w:r>
      <w:r>
        <w:t>VEGF</w:t>
      </w:r>
      <w:r>
        <w:rPr>
          <w:rFonts w:ascii="宋体" w:eastAsia="宋体" w:hint="eastAsia"/>
        </w:rPr>
        <w:t>与其受体</w:t>
      </w:r>
      <w:r>
        <w:t>(</w:t>
      </w:r>
      <w:r>
        <w:t>VEGFR</w:t>
      </w:r>
      <w:r>
        <w:t>)</w:t>
      </w:r>
      <w:r>
        <w:rPr>
          <w:rFonts w:ascii="宋体" w:eastAsia="宋体" w:hint="eastAsia"/>
        </w:rPr>
        <w:t>基因治疗</w:t>
      </w:r>
      <w:r>
        <w:rPr>
          <w:vertAlign w:val="superscript"/>
        </w:rPr>
        <w:t>[</w:t>
      </w:r>
      <w:r>
        <w:rPr>
          <w:vertAlign w:val="superscript"/>
          <w:position w:val="8"/>
        </w:rPr>
        <w:t xml:space="preserve">36-39</w:t>
      </w:r>
      <w:r>
        <w:rPr>
          <w:vertAlign w:val="superscript"/>
        </w:rPr>
        <w:t>]</w:t>
      </w:r>
      <w:r>
        <w:rPr>
          <w:rFonts w:ascii="宋体" w:eastAsia="宋体" w:hint="eastAsia"/>
        </w:rPr>
        <w:t>，血管抑素基因治疗及内皮抑素基因治疗。目前吉非替尼、厄罗替尼已应用十肺癌临床治疗。</w:t>
      </w:r>
    </w:p>
    <w:p w:rsidR="0018722C">
      <w:pPr>
        <w:pStyle w:val="cw18"/>
        <w:topLinePunct/>
      </w:pPr>
      <w:r>
        <w:rPr>
          <w:rFonts w:ascii="宋体" w:eastAsia="宋体" w:hint="eastAsia"/>
        </w:rPr>
        <w:t>1.5</w:t>
      </w:r>
      <w:r>
        <w:rPr>
          <w:rFonts w:ascii="宋体" w:eastAsia="宋体" w:hint="eastAsia"/>
        </w:rPr>
        <w:t>增强肿瘤细胞</w:t>
      </w:r>
      <w:r w:rsidR="001852F3">
        <w:rPr>
          <w:rFonts w:ascii="宋体" w:eastAsia="宋体" w:hint="eastAsia"/>
        </w:rPr>
        <w:t xml:space="preserve">对化疗药物的敏感性</w:t>
      </w:r>
    </w:p>
    <w:p w:rsidR="0018722C">
      <w:pPr>
        <w:topLinePunct/>
      </w:pPr>
      <w:r>
        <w:rPr>
          <w:rFonts w:ascii="宋体" w:eastAsia="宋体" w:hint="eastAsia"/>
        </w:rPr>
        <w:t>肿瘤化疗治疗中所面临的最大的问题是肿瘤细胞的耐药性，多耐药基因</w:t>
      </w:r>
      <w:r>
        <w:t>(</w:t>
      </w:r>
      <w:r>
        <w:t>MDR</w:t>
      </w:r>
      <w:r>
        <w:t>)</w:t>
      </w:r>
      <w:r>
        <w:rPr>
          <w:rFonts w:ascii="宋体" w:eastAsia="宋体" w:hint="eastAsia"/>
        </w:rPr>
        <w:t>转移</w:t>
      </w:r>
      <w:r>
        <w:rPr>
          <w:rFonts w:ascii="宋体" w:eastAsia="宋体" w:hint="eastAsia"/>
        </w:rPr>
        <w:t>造血干细胞能提高正常细胞对化疗药物的耐受，进而能提高化疗的剂量，从而相对提高</w:t>
      </w:r>
      <w:r>
        <w:rPr>
          <w:rFonts w:ascii="宋体" w:eastAsia="宋体" w:hint="eastAsia"/>
        </w:rPr>
        <w:t>了肿瘤的化疗敏感性。</w:t>
      </w:r>
      <w:r>
        <w:t>MDR</w:t>
      </w:r>
      <w:r>
        <w:rPr>
          <w:rFonts w:ascii="宋体" w:eastAsia="宋体" w:hint="eastAsia"/>
        </w:rPr>
        <w:t>基因可分为</w:t>
      </w:r>
      <w:r>
        <w:t>MDR3</w:t>
      </w:r>
      <w:r>
        <w:rPr>
          <w:rFonts w:ascii="宋体" w:eastAsia="宋体" w:hint="eastAsia"/>
        </w:rPr>
        <w:t>和</w:t>
      </w:r>
      <w:r>
        <w:t>MDR1</w:t>
      </w:r>
      <w:r>
        <w:rPr>
          <w:rFonts w:ascii="宋体" w:eastAsia="宋体" w:hint="eastAsia"/>
        </w:rPr>
        <w:t>两个高度同源的基因</w:t>
      </w:r>
      <w:r>
        <w:rPr>
          <w:vertAlign w:val="superscript"/>
        </w:rPr>
        <w:t>[</w:t>
      </w:r>
      <w:r>
        <w:rPr>
          <w:vertAlign w:val="superscript"/>
          <w:position w:val="8"/>
        </w:rPr>
        <w:t xml:space="preserve">40</w:t>
      </w:r>
      <w:r>
        <w:rPr>
          <w:vertAlign w:val="superscript"/>
        </w:rPr>
        <w:t>]</w:t>
      </w:r>
      <w:r>
        <w:rPr>
          <w:rFonts w:ascii="宋体" w:eastAsia="宋体" w:hint="eastAsia"/>
        </w:rPr>
        <w:t>，其</w:t>
      </w:r>
      <w:r>
        <w:rPr>
          <w:rFonts w:ascii="宋体" w:eastAsia="宋体" w:hint="eastAsia"/>
        </w:rPr>
        <w:t>中</w:t>
      </w:r>
    </w:p>
    <w:p w:rsidR="0018722C">
      <w:pPr>
        <w:topLinePunct/>
      </w:pPr>
      <w:r>
        <w:t>MDR1</w:t>
      </w:r>
      <w:r>
        <w:rPr>
          <w:rFonts w:ascii="宋体" w:eastAsia="宋体" w:hint="eastAsia"/>
        </w:rPr>
        <w:t>能诱导产生耐药表型，但骨髓细胞中</w:t>
      </w:r>
      <w:r>
        <w:t>MDR1</w:t>
      </w:r>
      <w:r>
        <w:rPr>
          <w:rFonts w:ascii="宋体" w:eastAsia="宋体" w:hint="eastAsia"/>
        </w:rPr>
        <w:t>水平较低，对药物也较敏感，容易</w:t>
      </w:r>
      <w:r>
        <w:rPr>
          <w:rFonts w:ascii="宋体" w:eastAsia="宋体" w:hint="eastAsia"/>
        </w:rPr>
        <w:t>引起骨髓的抑制作用，若能把</w:t>
      </w:r>
      <w:r>
        <w:t>MDR1</w:t>
      </w:r>
      <w:r>
        <w:rPr>
          <w:rFonts w:ascii="宋体" w:eastAsia="宋体" w:hint="eastAsia"/>
        </w:rPr>
        <w:t>基因转移至骨髓造血干细胞，理论上可减少化疗抑</w:t>
      </w:r>
      <w:r>
        <w:rPr>
          <w:rFonts w:ascii="宋体" w:eastAsia="宋体" w:hint="eastAsia"/>
        </w:rPr>
        <w:t>制，从而提高正常造血细胞对化疗药物的耐受力，目前这种策略已在白血病和一些恶性</w:t>
      </w:r>
      <w:r>
        <w:rPr>
          <w:rFonts w:ascii="宋体" w:eastAsia="宋体" w:hint="eastAsia"/>
        </w:rPr>
        <w:t>肿瘤的基因治疗中应用于临床</w:t>
      </w:r>
      <w:r>
        <w:rPr>
          <w:vertAlign w:val="superscript"/>
        </w:rPr>
        <w:t>[</w:t>
      </w:r>
      <w:r>
        <w:rPr>
          <w:vertAlign w:val="superscript"/>
        </w:rPr>
        <w:t xml:space="preserve">41-44</w:t>
      </w:r>
      <w:r>
        <w:rPr>
          <w:vertAlign w:val="superscript"/>
        </w:rPr>
        <w:t>]</w:t>
      </w:r>
      <w:r>
        <w:rPr>
          <w:rFonts w:ascii="宋体" w:eastAsia="宋体" w:hint="eastAsia"/>
        </w:rPr>
        <w:t>。此外，还可以把耐药基因的</w:t>
      </w:r>
      <w:r>
        <w:t>RNAi</w:t>
      </w:r>
      <w:r>
        <w:rPr>
          <w:rFonts w:ascii="宋体" w:eastAsia="宋体" w:hint="eastAsia"/>
        </w:rPr>
        <w:t>的</w:t>
      </w:r>
      <w:r>
        <w:t>SiRNA</w:t>
      </w:r>
      <w:r>
        <w:rPr>
          <w:rFonts w:ascii="宋体" w:eastAsia="宋体" w:hint="eastAsia"/>
        </w:rPr>
        <w:t>或反</w:t>
      </w:r>
      <w:r>
        <w:rPr>
          <w:rFonts w:ascii="宋体" w:eastAsia="宋体" w:hint="eastAsia"/>
        </w:rPr>
        <w:t>义</w:t>
      </w:r>
      <w:r>
        <w:t>RNA</w:t>
      </w:r>
      <w:r>
        <w:rPr>
          <w:rFonts w:ascii="宋体" w:eastAsia="宋体" w:hint="eastAsia"/>
        </w:rPr>
        <w:t>转到肿瘤细胞中，抑制肿瘤细胞的耐药基因的强表达。通过降低耐药性，从而提高了肿瘤细胞对化疗药物的敏感性。</w:t>
      </w:r>
    </w:p>
    <w:p w:rsidR="0018722C">
      <w:pPr>
        <w:topLinePunct/>
      </w:pPr>
      <w:r>
        <w:t>2. </w:t>
      </w:r>
      <w:r>
        <w:rPr>
          <w:rFonts w:ascii="宋体" w:eastAsia="宋体" w:hint="eastAsia"/>
        </w:rPr>
        <w:t>大肠癌病毒基因治疗策略</w:t>
      </w:r>
    </w:p>
    <w:p w:rsidR="0018722C">
      <w:pPr>
        <w:topLinePunct/>
      </w:pPr>
      <w:r>
        <w:rPr>
          <w:rFonts w:ascii="宋体" w:eastAsia="宋体" w:hint="eastAsia"/>
        </w:rPr>
        <w:t>溶瘤病毒治疗大肠癌是一种新的可行的治疗方法</w:t>
      </w:r>
      <w:r>
        <w:rPr>
          <w:vertAlign w:val="superscript"/>
        </w:rPr>
        <w:t>[</w:t>
      </w:r>
      <w:r>
        <w:rPr>
          <w:vertAlign w:val="superscript"/>
        </w:rPr>
        <w:t xml:space="preserve">45</w:t>
      </w:r>
      <w:r>
        <w:rPr>
          <w:vertAlign w:val="superscript"/>
        </w:rPr>
        <w:t>]</w:t>
      </w:r>
      <w:r>
        <w:rPr>
          <w:rFonts w:ascii="宋体" w:eastAsia="宋体" w:hint="eastAsia"/>
        </w:rPr>
        <w:t>。</w:t>
      </w:r>
      <w:r>
        <w:t>AxE1Adb</w:t>
      </w:r>
      <w:r>
        <w:rPr>
          <w:rFonts w:ascii="宋体" w:eastAsia="宋体" w:hint="eastAsia"/>
        </w:rPr>
        <w:t>是</w:t>
      </w:r>
      <w:r>
        <w:t>E1B55KD</w:t>
      </w:r>
      <w:r>
        <w:rPr>
          <w:rFonts w:ascii="宋体" w:eastAsia="宋体" w:hint="eastAsia"/>
        </w:rPr>
        <w:t>片段缺</w:t>
      </w:r>
    </w:p>
    <w:p w:rsidR="0018722C">
      <w:pPr>
        <w:topLinePunct/>
      </w:pPr>
      <w:r>
        <w:rPr>
          <w:rFonts w:cstheme="minorBidi" w:hAnsiTheme="minorHAnsi" w:eastAsiaTheme="minorHAnsi" w:asciiTheme="minorHAnsi"/>
        </w:rPr>
        <w:t>59</w:t>
      </w:r>
    </w:p>
    <w:p w:rsidR="0018722C">
      <w:pPr>
        <w:topLinePunct/>
      </w:pPr>
      <w:r>
        <w:rPr>
          <w:rFonts w:ascii="宋体" w:hAnsi="宋体" w:eastAsia="宋体" w:hint="eastAsia"/>
        </w:rPr>
        <w:t>失的溶瘤病毒，文献报道该病毒能特异性在大肠癌细胞中复制并在鼠的体内观察到明显抗肿瘤效应</w:t>
      </w:r>
      <w:r>
        <w:rPr>
          <w:vertAlign w:val="superscript"/>
        </w:rPr>
        <w:t>[</w:t>
      </w:r>
      <w:r>
        <w:rPr>
          <w:vertAlign w:val="superscript"/>
        </w:rPr>
        <w:t xml:space="preserve">46</w:t>
      </w:r>
      <w:r>
        <w:rPr>
          <w:vertAlign w:val="superscript"/>
        </w:rPr>
        <w:t>]</w:t>
      </w:r>
      <w:r>
        <w:rPr>
          <w:rFonts w:ascii="宋体" w:hAnsi="宋体" w:eastAsia="宋体" w:hint="eastAsia"/>
        </w:rPr>
        <w:t>。目前已有溶瘤病毒应用于临床治疗大肠癌的研究，如</w:t>
      </w:r>
      <w:r>
        <w:t>ONYX-015</w:t>
      </w:r>
      <w:r/>
      <w:r>
        <w:rPr>
          <w:rFonts w:ascii="宋体" w:hAnsi="宋体" w:eastAsia="宋体" w:hint="eastAsia"/>
        </w:rPr>
        <w:t>及</w:t>
      </w:r>
      <w:r>
        <w:t>H101</w:t>
      </w:r>
      <w:r>
        <w:rPr>
          <w:rFonts w:ascii="宋体" w:hAnsi="宋体" w:eastAsia="宋体" w:hint="eastAsia"/>
        </w:rPr>
        <w:t>等已成功用于</w:t>
      </w:r>
      <w:r>
        <w:t>EUS</w:t>
      </w:r>
      <w:r/>
      <w:r>
        <w:rPr>
          <w:rFonts w:ascii="宋体" w:hAnsi="宋体" w:eastAsia="宋体" w:hint="eastAsia"/>
        </w:rPr>
        <w:t>引导局部注射来治疗晚期大肠癌的临床试验性研究。通过对</w:t>
      </w:r>
      <w:r>
        <w:t>22</w:t>
      </w:r>
      <w:r>
        <w:rPr>
          <w:rFonts w:ascii="宋体" w:hAnsi="宋体" w:eastAsia="宋体" w:hint="eastAsia"/>
        </w:rPr>
        <w:t>例局</w:t>
      </w:r>
      <w:r>
        <w:rPr>
          <w:rFonts w:ascii="宋体" w:hAnsi="宋体" w:eastAsia="宋体" w:hint="eastAsia"/>
        </w:rPr>
        <w:t>部进展期的大肠癌病人通过</w:t>
      </w:r>
      <w:r>
        <w:t>CT</w:t>
      </w:r>
      <w:r/>
      <w:r>
        <w:rPr>
          <w:rFonts w:ascii="宋体" w:hAnsi="宋体" w:eastAsia="宋体" w:hint="eastAsia"/>
        </w:rPr>
        <w:t>引导</w:t>
      </w:r>
      <w:r>
        <w:t>ONYX-015</w:t>
      </w:r>
      <w:r/>
      <w:r>
        <w:rPr>
          <w:rFonts w:ascii="宋体" w:hAnsi="宋体" w:eastAsia="宋体" w:hint="eastAsia"/>
        </w:rPr>
        <w:t>瘤内注射治疗的Ⅰ期临床试验中，</w:t>
      </w:r>
      <w:r>
        <w:t>ONYX-015</w:t>
      </w:r>
      <w:r/>
      <w:r>
        <w:rPr>
          <w:rFonts w:ascii="宋体" w:hAnsi="宋体" w:eastAsia="宋体" w:hint="eastAsia"/>
        </w:rPr>
        <w:t>显示了较好的安全性</w:t>
      </w:r>
      <w:r>
        <w:rPr>
          <w:spacing w:val="14"/>
          <w:rFonts w:hint="eastAsia"/>
        </w:rPr>
        <w:t>，</w:t>
      </w:r>
      <w:r>
        <w:rPr>
          <w:rFonts w:ascii="宋体" w:hAnsi="宋体" w:eastAsia="宋体" w:hint="eastAsia"/>
        </w:rPr>
        <w:t>未出现与病毒感染相关的显著的毒性反应</w:t>
      </w:r>
      <w:r>
        <w:rPr>
          <w:rFonts w:hint="eastAsia"/>
        </w:rPr>
        <w:t>，</w:t>
      </w:r>
      <w:r>
        <w:rPr>
          <w:rFonts w:ascii="宋体" w:hAnsi="宋体" w:eastAsia="宋体" w:hint="eastAsia"/>
        </w:rPr>
        <w:t>有</w:t>
      </w:r>
      <w:r>
        <w:t>6</w:t>
      </w:r>
      <w:r/>
      <w:r>
        <w:rPr>
          <w:rFonts w:ascii="宋体" w:hAnsi="宋体" w:eastAsia="宋体" w:hint="eastAsia"/>
        </w:rPr>
        <w:t>例患者出现了肿瘤轻度缩小</w:t>
      </w:r>
      <w:r>
        <w:t>(</w:t>
      </w:r>
      <w:r>
        <w:t>MR</w:t>
      </w:r>
      <w:r>
        <w:t>)</w:t>
      </w:r>
      <w:r>
        <w:rPr>
          <w:rFonts w:ascii="宋体" w:hAnsi="宋体" w:eastAsia="宋体" w:hint="eastAsia"/>
        </w:rPr>
        <w:t>的情况</w:t>
      </w:r>
      <w:r>
        <w:rPr>
          <w:vertAlign w:val="superscript"/>
        </w:rPr>
        <w:t>[</w:t>
      </w:r>
      <w:r>
        <w:rPr>
          <w:vertAlign w:val="superscript"/>
        </w:rPr>
        <w:t>47</w:t>
      </w:r>
      <w:r>
        <w:rPr>
          <w:vertAlign w:val="superscript"/>
        </w:rPr>
        <w:t>]</w:t>
      </w:r>
      <w:r>
        <w:rPr>
          <w:rFonts w:ascii="宋体" w:hAnsi="宋体" w:eastAsia="宋体" w:hint="eastAsia"/>
        </w:rPr>
        <w:t>。溶瘤腺病毒与其它治疗手段</w:t>
      </w:r>
      <w:r>
        <w:rPr>
          <w:rFonts w:ascii="宋体" w:hAnsi="宋体" w:eastAsia="宋体" w:hint="eastAsia"/>
        </w:rPr>
        <w:t>（</w:t>
      </w:r>
      <w:r>
        <w:rPr>
          <w:rFonts w:ascii="宋体" w:hAnsi="宋体" w:eastAsia="宋体" w:hint="eastAsia"/>
        </w:rPr>
        <w:t>如化疗</w:t>
      </w:r>
      <w:r>
        <w:rPr>
          <w:rFonts w:ascii="宋体" w:hAnsi="宋体" w:eastAsia="宋体" w:hint="eastAsia"/>
        </w:rPr>
        <w:t>）</w:t>
      </w:r>
      <w:r>
        <w:rPr>
          <w:rFonts w:ascii="宋体" w:hAnsi="宋体" w:eastAsia="宋体" w:hint="eastAsia"/>
        </w:rPr>
        <w:t>相结合</w:t>
      </w:r>
      <w:r>
        <w:rPr>
          <w:vertAlign w:val="superscript"/>
        </w:rPr>
        <w:t>[</w:t>
      </w:r>
      <w:r>
        <w:rPr>
          <w:vertAlign w:val="superscript"/>
          <w:position w:val="8"/>
        </w:rPr>
        <w:t>48</w:t>
      </w:r>
      <w:r>
        <w:rPr>
          <w:vertAlign w:val="superscript"/>
        </w:rPr>
        <w:t>]</w:t>
      </w:r>
      <w:r>
        <w:rPr>
          <w:rFonts w:ascii="宋体" w:hAnsi="宋体" w:eastAsia="宋体" w:hint="eastAsia"/>
        </w:rPr>
        <w:t>，</w:t>
      </w:r>
      <w:r>
        <w:rPr>
          <w:rFonts w:ascii="宋体" w:hAnsi="宋体" w:eastAsia="宋体" w:hint="eastAsia"/>
        </w:rPr>
        <w:t>可明显提高治疗疗效。</w:t>
      </w:r>
      <w:r>
        <w:t>Hecht</w:t>
      </w:r>
      <w:r/>
      <w:r>
        <w:rPr>
          <w:rFonts w:ascii="宋体" w:hAnsi="宋体" w:eastAsia="宋体" w:hint="eastAsia"/>
        </w:rPr>
        <w:t>等</w:t>
      </w:r>
      <w:r>
        <w:rPr>
          <w:vertAlign w:val="superscript"/>
        </w:rPr>
        <w:t>[</w:t>
      </w:r>
      <w:r>
        <w:rPr>
          <w:vertAlign w:val="superscript"/>
          <w:position w:val="8"/>
        </w:rPr>
        <w:t xml:space="preserve">16</w:t>
      </w:r>
      <w:r>
        <w:rPr>
          <w:vertAlign w:val="superscript"/>
        </w:rPr>
        <w:t>]</w:t>
      </w:r>
      <w:r>
        <w:rPr>
          <w:rFonts w:ascii="宋体" w:hAnsi="宋体" w:eastAsia="宋体" w:hint="eastAsia"/>
        </w:rPr>
        <w:t>对</w:t>
      </w:r>
      <w:r>
        <w:t>21</w:t>
      </w:r>
      <w:r/>
      <w:r>
        <w:rPr>
          <w:rFonts w:ascii="宋体" w:hAnsi="宋体" w:eastAsia="宋体" w:hint="eastAsia"/>
        </w:rPr>
        <w:t>例已无法行手术切除的晚期大肠癌病人进行</w:t>
      </w:r>
      <w:r>
        <w:t>EUS</w:t>
      </w:r>
      <w:r>
        <w:rPr>
          <w:rFonts w:ascii="宋体" w:hAnsi="宋体" w:eastAsia="宋体" w:hint="eastAsia"/>
        </w:rPr>
        <w:t>引导</w:t>
      </w:r>
      <w:r>
        <w:t>ONYX-015</w:t>
      </w:r>
      <w:r/>
      <w:r>
        <w:rPr>
          <w:rFonts w:ascii="宋体" w:hAnsi="宋体" w:eastAsia="宋体" w:hint="eastAsia"/>
        </w:rPr>
        <w:t>瘤内注射治疗的Ⅰ</w:t>
      </w:r>
      <w:r>
        <w:t>/</w:t>
      </w:r>
      <w:r>
        <w:rPr>
          <w:rFonts w:ascii="宋体" w:hAnsi="宋体" w:eastAsia="宋体" w:hint="eastAsia"/>
        </w:rPr>
        <w:t>Ⅱ期临床试验</w:t>
      </w:r>
      <w:r>
        <w:rPr>
          <w:rFonts w:hint="eastAsia"/>
        </w:rPr>
        <w:t>，</w:t>
      </w:r>
      <w:r>
        <w:rPr>
          <w:rFonts w:ascii="宋体" w:hAnsi="宋体" w:eastAsia="宋体" w:hint="eastAsia"/>
        </w:rPr>
        <w:t>结果显示当联合吉西他滨行全身化疗</w:t>
      </w:r>
      <w:r>
        <w:rPr>
          <w:rFonts w:ascii="宋体" w:hAnsi="宋体" w:eastAsia="宋体" w:hint="eastAsia"/>
        </w:rPr>
        <w:t>时其疗效优于单存的病毒治疗。文献报道在已完成的两项</w:t>
      </w:r>
      <w:r>
        <w:t>ONYX-015</w:t>
      </w:r>
      <w:r>
        <w:rPr>
          <w:rFonts w:ascii="宋体" w:hAnsi="宋体" w:eastAsia="宋体" w:hint="eastAsia"/>
        </w:rPr>
        <w:t>治疗大肠癌的临床</w:t>
      </w:r>
      <w:r>
        <w:rPr>
          <w:rFonts w:ascii="宋体" w:hAnsi="宋体" w:eastAsia="宋体" w:hint="eastAsia"/>
        </w:rPr>
        <w:t>试验中，分别有</w:t>
      </w:r>
      <w:r>
        <w:t>80</w:t>
      </w:r>
      <w:r>
        <w:rPr>
          <w:rFonts w:ascii="宋体" w:hAnsi="宋体" w:eastAsia="宋体" w:hint="eastAsia"/>
        </w:rPr>
        <w:t>％</w:t>
      </w:r>
      <w:r>
        <w:rPr>
          <w:vertAlign w:val="superscript"/>
        </w:rPr>
        <w:t>[</w:t>
      </w:r>
      <w:r>
        <w:rPr>
          <w:vertAlign w:val="superscript"/>
          <w:position w:val="8"/>
        </w:rPr>
        <w:t xml:space="preserve">48</w:t>
      </w:r>
      <w:r>
        <w:rPr>
          <w:vertAlign w:val="superscript"/>
        </w:rPr>
        <w:t>]</w:t>
      </w:r>
      <w:r>
        <w:rPr>
          <w:rFonts w:ascii="宋体" w:hAnsi="宋体" w:eastAsia="宋体" w:hint="eastAsia"/>
        </w:rPr>
        <w:t>和</w:t>
      </w:r>
      <w:r>
        <w:t>50</w:t>
      </w:r>
      <w:r>
        <w:rPr>
          <w:rFonts w:ascii="宋体" w:hAnsi="宋体" w:eastAsia="宋体" w:hint="eastAsia"/>
        </w:rPr>
        <w:t>％</w:t>
      </w:r>
      <w:r>
        <w:t>[</w:t>
      </w:r>
      <w:r>
        <w:rPr>
          <w:position w:val="8"/>
          <w:sz w:val="15"/>
        </w:rPr>
        <w:t xml:space="preserve">49</w:t>
      </w:r>
      <w:r>
        <w:t>]</w:t>
      </w:r>
      <w:r>
        <w:rPr>
          <w:rFonts w:ascii="宋体" w:hAnsi="宋体" w:eastAsia="宋体" w:hint="eastAsia"/>
        </w:rPr>
        <w:t>的病人症状得到缓解，肿瘤出现坏死。</w:t>
      </w:r>
      <w:r>
        <w:t>ONYX-015</w:t>
      </w:r>
      <w:r>
        <w:t> </w:t>
      </w:r>
      <w:r>
        <w:rPr>
          <w:rFonts w:ascii="宋体" w:hAnsi="宋体" w:eastAsia="宋体" w:hint="eastAsia"/>
        </w:rPr>
        <w:t>及</w:t>
      </w:r>
    </w:p>
    <w:p w:rsidR="0018722C">
      <w:pPr>
        <w:topLinePunct/>
      </w:pPr>
      <w:r>
        <w:t>H101</w:t>
      </w:r>
      <w:r>
        <w:rPr>
          <w:rFonts w:ascii="宋体" w:eastAsia="宋体" w:hint="eastAsia"/>
        </w:rPr>
        <w:t>均是删除</w:t>
      </w:r>
      <w:r>
        <w:t>E1B55KD</w:t>
      </w:r>
      <w:r>
        <w:rPr>
          <w:rFonts w:ascii="宋体" w:eastAsia="宋体" w:hint="eastAsia"/>
        </w:rPr>
        <w:t>的溶瘤腺病毒，且均不携带有外源性抗癌基因，病毒内部也没有可插入外源基因的克隆位点。</w:t>
      </w:r>
      <w:r>
        <w:t>H101</w:t>
      </w:r>
      <w:r/>
      <w:r>
        <w:rPr>
          <w:rFonts w:ascii="宋体" w:eastAsia="宋体" w:hint="eastAsia"/>
        </w:rPr>
        <w:t>目前已用于体表的实体肿瘤、肺癌、头颈部及食管鳞癌等各期临床试验</w:t>
      </w:r>
      <w:r>
        <w:rPr>
          <w:rFonts w:hint="eastAsia"/>
        </w:rPr>
        <w:t>，</w:t>
      </w:r>
      <w:r>
        <w:rPr>
          <w:rFonts w:ascii="宋体" w:eastAsia="宋体" w:hint="eastAsia"/>
        </w:rPr>
        <w:t>初步结果显示了优良的抗肿瘤效应和安全性。以上溶瘤病毒在临</w:t>
      </w:r>
      <w:r>
        <w:rPr>
          <w:rFonts w:ascii="宋体" w:eastAsia="宋体" w:hint="eastAsia"/>
        </w:rPr>
        <w:t>床试验中显示了较好的治疗价值，而携带外源基因的溶瘤病毒疗效应该更佳。肿瘤的靶向基因</w:t>
      </w:r>
      <w:r>
        <w:t>-</w:t>
      </w:r>
      <w:r>
        <w:rPr>
          <w:rFonts w:ascii="宋体" w:eastAsia="宋体" w:hint="eastAsia"/>
        </w:rPr>
        <w:t>病毒治疗策略</w:t>
      </w:r>
      <w:r>
        <w:t>(</w:t>
      </w:r>
      <w:r>
        <w:t xml:space="preserve">targeting gene-virotherapy of cancer</w:t>
      </w:r>
      <w:r>
        <w:t>)</w:t>
      </w:r>
      <w:r>
        <w:rPr>
          <w:rFonts w:ascii="宋体" w:eastAsia="宋体" w:hint="eastAsia"/>
        </w:rPr>
        <w:t>是将基因治疗与病毒治疗各自的优势结合起来进行肿瘤治疗的新策略</w:t>
      </w:r>
      <w:r>
        <w:rPr>
          <w:vertAlign w:val="superscript"/>
        </w:rPr>
        <w:t>[</w:t>
      </w:r>
      <w:r>
        <w:rPr>
          <w:vertAlign w:val="superscript"/>
        </w:rPr>
        <w:t>18</w:t>
      </w:r>
      <w:r>
        <w:rPr>
          <w:vertAlign w:val="superscript"/>
        </w:rPr>
        <w:t>]</w:t>
      </w:r>
      <w:r/>
      <w:r>
        <w:rPr>
          <w:rFonts w:ascii="宋体" w:eastAsia="宋体" w:hint="eastAsia"/>
        </w:rPr>
        <w:t>。其基本的方法是</w:t>
      </w:r>
      <w:r>
        <w:rPr>
          <w:rFonts w:hint="eastAsia"/>
        </w:rPr>
        <w:t>：</w:t>
      </w:r>
      <w:r>
        <w:rPr>
          <w:rFonts w:ascii="宋体" w:eastAsia="宋体" w:hint="eastAsia"/>
        </w:rPr>
        <w:t>在肿瘤特异性增殖病毒载</w:t>
      </w:r>
      <w:r>
        <w:rPr>
          <w:rFonts w:ascii="宋体" w:eastAsia="宋体" w:hint="eastAsia"/>
        </w:rPr>
        <w:t>体中插入某个抗癌基因。在这个策略中所用的载体有别于其他载体</w:t>
      </w:r>
      <w:r>
        <w:rPr>
          <w:spacing w:val="2"/>
          <w:w w:val="95"/>
          <w:rFonts w:hint="eastAsia"/>
        </w:rPr>
        <w:t>，</w:t>
      </w:r>
      <w:r w:rsidR="001852F3">
        <w:t xml:space="preserve">   </w:t>
      </w:r>
      <w:r>
        <w:rPr>
          <w:rFonts w:ascii="宋体" w:eastAsia="宋体" w:hint="eastAsia"/>
        </w:rPr>
        <w:t>它是一种溶瘤病毒</w:t>
      </w:r>
      <w:r>
        <w:rPr>
          <w:rFonts w:ascii="宋体" w:eastAsia="宋体" w:hint="eastAsia"/>
        </w:rPr>
        <w:t>。</w:t>
      </w:r>
      <w:r>
        <w:rPr>
          <w:rFonts w:ascii="宋体" w:eastAsia="宋体" w:hint="eastAsia"/>
        </w:rPr>
        <w:t>经改造的溶瘤病毒载体本身可特异性靶向肿瘤组织</w:t>
      </w:r>
      <w:r>
        <w:rPr>
          <w:rFonts w:hint="eastAsia"/>
        </w:rPr>
        <w:t>，</w:t>
      </w:r>
      <w:r>
        <w:rPr>
          <w:rFonts w:ascii="宋体" w:eastAsia="宋体" w:hint="eastAsia"/>
        </w:rPr>
        <w:t>由于载体本身就具有治疗作用，故</w:t>
      </w:r>
      <w:r>
        <w:rPr>
          <w:rFonts w:ascii="宋体" w:eastAsia="宋体" w:hint="eastAsia"/>
        </w:rPr>
        <w:t>能特异性的在肿瘤中复制并使所携带的目的基因也能特异性在肿瘤细胞内部增殖数十至数百倍。在癌症的靶向性基因</w:t>
      </w:r>
      <w:r>
        <w:t>-</w:t>
      </w:r>
      <w:r>
        <w:rPr>
          <w:rFonts w:ascii="宋体" w:eastAsia="宋体" w:hint="eastAsia"/>
        </w:rPr>
        <w:t>病毒治疗策略中</w:t>
      </w:r>
      <w:r>
        <w:rPr>
          <w:rFonts w:hint="eastAsia"/>
        </w:rPr>
        <w:t>，</w:t>
      </w:r>
      <w:r>
        <w:rPr>
          <w:rFonts w:ascii="宋体" w:eastAsia="宋体" w:hint="eastAsia"/>
        </w:rPr>
        <w:t>抗癌基因的运转载体明显优于以往基</w:t>
      </w:r>
      <w:r>
        <w:rPr>
          <w:rFonts w:ascii="宋体" w:eastAsia="宋体" w:hint="eastAsia"/>
        </w:rPr>
        <w:t>因治疗中常用的载体，故能克服传统的肿瘤基因治疗中靶向性差、转染的效率低、抗癌基因的表达量低、杀伤力低下等缺点。肿瘤的靶向基因</w:t>
      </w:r>
      <w:r>
        <w:t>-</w:t>
      </w:r>
      <w:r>
        <w:rPr>
          <w:rFonts w:ascii="宋体" w:eastAsia="宋体" w:hint="eastAsia"/>
        </w:rPr>
        <w:t>病毒治疗策略比单独的基因治</w:t>
      </w:r>
      <w:r>
        <w:rPr>
          <w:rFonts w:ascii="宋体" w:eastAsia="宋体" w:hint="eastAsia"/>
        </w:rPr>
        <w:t>疗或者病毒治疗效果都更好，最主要基于以下几个原因：</w:t>
      </w:r>
      <w:r>
        <w:rPr>
          <w:rFonts w:ascii="宋体" w:eastAsia="宋体" w:hint="eastAsia"/>
        </w:rPr>
        <w:t>（</w:t>
      </w:r>
      <w:r>
        <w:t>1</w:t>
      </w:r>
      <w:r>
        <w:rPr>
          <w:rFonts w:ascii="宋体" w:eastAsia="宋体" w:hint="eastAsia"/>
        </w:rPr>
        <w:t>）</w:t>
      </w:r>
      <w:r>
        <w:rPr>
          <w:rFonts w:ascii="宋体" w:eastAsia="宋体" w:hint="eastAsia"/>
        </w:rPr>
        <w:t>能特异性利用肿瘤细胞中突变基因而靶向性地感染肿瘤细胞</w:t>
      </w:r>
      <w:r>
        <w:rPr>
          <w:spacing w:val="0"/>
          <w:rFonts w:hint="eastAsia"/>
        </w:rPr>
        <w:t>，</w:t>
      </w:r>
      <w:r>
        <w:rPr>
          <w:rFonts w:ascii="宋体" w:eastAsia="宋体" w:hint="eastAsia"/>
        </w:rPr>
        <w:t>并能在肿瘤细胞内大量复制进一步裂解肿瘤细胞，</w:t>
      </w:r>
      <w:r>
        <w:rPr>
          <w:rFonts w:ascii="宋体" w:eastAsia="宋体" w:hint="eastAsia"/>
        </w:rPr>
        <w:t>肿瘤细胞裂解后释放出的子代病毒还可以继续不断地感染邻近的肿瘤细胞；</w:t>
      </w:r>
      <w:r>
        <w:rPr>
          <w:rFonts w:ascii="宋体" w:eastAsia="宋体" w:hint="eastAsia"/>
        </w:rPr>
        <w:t>（</w:t>
      </w:r>
      <w:r>
        <w:t>2</w:t>
      </w:r>
      <w:r>
        <w:rPr>
          <w:rFonts w:ascii="宋体" w:eastAsia="宋体" w:hint="eastAsia"/>
        </w:rPr>
        <w:t>）</w:t>
      </w:r>
      <w:r>
        <w:rPr>
          <w:rFonts w:ascii="宋体" w:eastAsia="宋体" w:hint="eastAsia"/>
        </w:rPr>
        <w:t>病毒本</w:t>
      </w:r>
      <w:r>
        <w:rPr>
          <w:rFonts w:ascii="宋体" w:eastAsia="宋体" w:hint="eastAsia"/>
        </w:rPr>
        <w:t>身在复制过程中能产生的某些具有细胞毒性作用的蛋白如</w:t>
      </w:r>
      <w:r>
        <w:t>E</w:t>
      </w:r>
      <w:r>
        <w:t>3</w:t>
      </w:r>
      <w:r>
        <w:t>1</w:t>
      </w:r>
      <w:r>
        <w:t>1</w:t>
      </w:r>
      <w:r>
        <w:t>.6</w:t>
      </w:r>
      <w:r>
        <w:t>KDa</w:t>
      </w:r>
      <w:r>
        <w:rPr>
          <w:vertAlign w:val="superscript"/>
        </w:rPr>
        <w:t>[</w:t>
      </w:r>
      <w:r>
        <w:rPr>
          <w:vertAlign w:val="superscript"/>
        </w:rPr>
        <w:t>5</w:t>
      </w:r>
      <w:r>
        <w:rPr>
          <w:vertAlign w:val="superscript"/>
        </w:rPr>
        <w:t>0</w:t>
      </w:r>
      <w:r>
        <w:rPr>
          <w:vertAlign w:val="superscript"/>
        </w:rPr>
        <w:t>]</w:t>
      </w:r>
      <w:r>
        <w:rPr>
          <w:rFonts w:ascii="宋体" w:eastAsia="宋体" w:hint="eastAsia"/>
        </w:rPr>
        <w:t>；</w:t>
      </w:r>
      <w:r>
        <w:rPr>
          <w:rFonts w:ascii="宋体" w:eastAsia="宋体" w:hint="eastAsia"/>
        </w:rPr>
        <w:t>（</w:t>
      </w:r>
      <w:r>
        <w:t>3</w:t>
      </w:r>
      <w:r>
        <w:rPr>
          <w:rFonts w:ascii="宋体" w:eastAsia="宋体" w:hint="eastAsia"/>
        </w:rPr>
        <w:t>）</w:t>
      </w:r>
      <w:r>
        <w:rPr>
          <w:rFonts w:ascii="宋体" w:eastAsia="宋体" w:hint="eastAsia"/>
        </w:rPr>
        <w:t>病毒感染和裂解肿瘤细胞后能引起全身性的抗肿瘤免疫效应。</w:t>
      </w:r>
    </w:p>
    <w:p w:rsidR="0018722C">
      <w:pPr>
        <w:topLinePunct/>
      </w:pPr>
      <w:r>
        <w:rPr>
          <w:rFonts w:ascii="宋体" w:eastAsia="宋体" w:hint="eastAsia"/>
        </w:rPr>
        <w:t>肿瘤是一种多环节、多因素、多阶段的复杂性疾病，在后基因组时代各种肿瘤的基</w:t>
      </w:r>
      <w:r>
        <w:rPr>
          <w:rFonts w:ascii="宋体" w:eastAsia="宋体" w:hint="eastAsia"/>
        </w:rPr>
        <w:t>因治疗都有各自的相应策略。在大肠癌中，约</w:t>
      </w:r>
      <w:r>
        <w:t>90%</w:t>
      </w:r>
      <w:r>
        <w:rPr>
          <w:rFonts w:ascii="宋体" w:eastAsia="宋体" w:hint="eastAsia"/>
        </w:rPr>
        <w:t>的病人存在</w:t>
      </w:r>
      <w:r>
        <w:t>p53</w:t>
      </w:r>
      <w:r>
        <w:rPr>
          <w:rFonts w:ascii="宋体" w:eastAsia="宋体" w:hint="eastAsia"/>
        </w:rPr>
        <w:t>基因突变</w:t>
      </w:r>
      <w:r>
        <w:rPr>
          <w:rFonts w:hint="eastAsia"/>
        </w:rPr>
        <w:t>，</w:t>
      </w:r>
      <w:r w:rsidR="001852F3">
        <w:t xml:space="preserve"> </w:t>
      </w:r>
      <w:r>
        <w:rPr>
          <w:rFonts w:ascii="宋体" w:eastAsia="宋体" w:hint="eastAsia"/>
        </w:rPr>
        <w:t>这为靶</w:t>
      </w:r>
      <w:r>
        <w:rPr>
          <w:rFonts w:ascii="宋体" w:eastAsia="宋体" w:hint="eastAsia"/>
        </w:rPr>
        <w:t>向</w:t>
      </w:r>
    </w:p>
    <w:p w:rsidR="0018722C">
      <w:pPr>
        <w:topLinePunct/>
      </w:pPr>
      <w:r>
        <w:rPr>
          <w:rFonts w:cstheme="minorBidi" w:hAnsiTheme="minorHAnsi" w:eastAsiaTheme="minorHAnsi" w:asciiTheme="minorHAnsi"/>
        </w:rPr>
        <w:t>60</w:t>
      </w:r>
    </w:p>
    <w:p w:rsidR="0018722C">
      <w:pPr>
        <w:topLinePunct/>
      </w:pPr>
      <w:r>
        <w:rPr>
          <w:rFonts w:ascii="宋体" w:eastAsia="宋体" w:hint="eastAsia"/>
        </w:rPr>
        <w:t>基因</w:t>
      </w:r>
      <w:r>
        <w:t>-</w:t>
      </w:r>
      <w:r>
        <w:rPr>
          <w:rFonts w:ascii="宋体" w:eastAsia="宋体" w:hint="eastAsia"/>
        </w:rPr>
        <w:t>病毒治疗的实施提供了理论基础，在保留</w:t>
      </w:r>
      <w:r>
        <w:t>E1A</w:t>
      </w:r>
      <w:r>
        <w:rPr>
          <w:rFonts w:ascii="宋体" w:eastAsia="宋体" w:hint="eastAsia"/>
        </w:rPr>
        <w:t>蛋白的同时缺失</w:t>
      </w:r>
      <w:r>
        <w:t>E1B-55kD</w:t>
      </w:r>
      <w:r>
        <w:rPr>
          <w:rFonts w:ascii="宋体" w:eastAsia="宋体" w:hint="eastAsia"/>
        </w:rPr>
        <w:t>蛋白的</w:t>
      </w:r>
      <w:r>
        <w:rPr>
          <w:rFonts w:ascii="宋体" w:eastAsia="宋体" w:hint="eastAsia"/>
        </w:rPr>
        <w:t>手段可以构建携带抗癌基因的靶向性溶瘤腺病毒。我们有理由相信大肠癌的病毒基因治</w:t>
      </w:r>
      <w:r>
        <w:rPr>
          <w:rFonts w:ascii="宋体" w:eastAsia="宋体" w:hint="eastAsia"/>
        </w:rPr>
        <w:t>疗策略具有广阔的应用前景，但距离成为一种常规的治疗方法还需进行大量的研究和探索。</w:t>
      </w:r>
    </w:p>
    <w:p w:rsidR="0018722C">
      <w:pPr>
        <w:pStyle w:val="afff1"/>
        <w:topLinePunct/>
      </w:pPr>
      <w:bookmarkStart w:id="124130" w:name="_Toc686124130"/>
      <w:r>
        <w:t>参考文献</w:t>
      </w:r>
      <w:bookmarkEnd w:id="124130"/>
    </w:p>
    <w:p w:rsidR="0018722C">
      <w:pPr>
        <w:pStyle w:val="ab"/>
        <w:topLinePunct/>
        <w:ind w:left="200" w:hangingChars="200" w:hanging="200"/>
      </w:pPr>
      <w:r>
        <w:t>[</w:t>
      </w:r>
      <w:r>
        <w:t>1</w:t>
      </w:r>
      <w:r>
        <w:t>]</w:t>
      </w:r>
      <w:r>
        <w:t xml:space="preserve">. </w:t>
      </w:r>
      <w:r>
        <w:t>Otchy D, Hyman NH, Simmang C, et al. Practice parameters for colon cancer</w:t>
      </w:r>
      <w:r>
        <w:t>[</w:t>
      </w:r>
      <w:r>
        <w:t>J</w:t>
      </w:r>
      <w:r>
        <w:t>]</w:t>
      </w:r>
      <w:r>
        <w:t xml:space="preserve">. Dis Colon Rectum, 2004,</w:t>
      </w:r>
      <w:r>
        <w:t xml:space="preserve"> </w:t>
      </w:r>
      <w:r>
        <w:t>47</w:t>
      </w:r>
      <w:r>
        <w:t>(</w:t>
      </w:r>
      <w:r>
        <w:t xml:space="preserve"> 8</w:t>
      </w:r>
      <w:r>
        <w:t>)</w:t>
      </w:r>
      <w:r w:rsidR="004B696B">
        <w:t xml:space="preserve">:</w:t>
      </w:r>
      <w:r>
        <w:t xml:space="preserve"> </w:t>
      </w:r>
      <w:r>
        <w:t>1269-</w:t>
      </w:r>
      <w:r>
        <w:t> </w:t>
      </w:r>
      <w:r>
        <w:t>1284.</w:t>
      </w:r>
    </w:p>
    <w:p w:rsidR="0018722C">
      <w:pPr>
        <w:pStyle w:val="ab"/>
        <w:topLinePunct/>
        <w:ind w:left="200" w:hangingChars="200" w:hanging="200"/>
      </w:pPr>
      <w:r>
        <w:t>[</w:t>
      </w:r>
      <w:r>
        <w:t>2</w:t>
      </w:r>
      <w:r>
        <w:t>]</w:t>
      </w:r>
      <w:r>
        <w:t xml:space="preserve">. </w:t>
      </w:r>
      <w:r>
        <w:t xml:space="preserve">Huang X, Lin T, Gu J, et a 1.</w:t>
      </w:r>
      <w:r>
        <w:t xml:space="preserve"> </w:t>
      </w:r>
      <w:r>
        <w:t xml:space="preserve">Combined TRAIL and Bax gene therapy probnged survival in mice with ovarian cancer xenograft</w:t>
      </w:r>
      <w:r>
        <w:t>[</w:t>
      </w:r>
      <w:r>
        <w:t>J</w:t>
      </w:r>
      <w:r>
        <w:t>]</w:t>
      </w:r>
      <w:r>
        <w:t xml:space="preserve">.</w:t>
      </w:r>
      <w:r>
        <w:t xml:space="preserve"> </w:t>
      </w:r>
      <w:r>
        <w:t>Gene</w:t>
      </w:r>
      <w:r>
        <w:t> </w:t>
      </w:r>
      <w:r>
        <w:t xml:space="preserve">Ther,</w:t>
      </w:r>
      <w:r>
        <w:t xml:space="preserve"> </w:t>
      </w:r>
      <w:r>
        <w:t>2002,</w:t>
      </w:r>
      <w:r>
        <w:t xml:space="preserve"> </w:t>
      </w:r>
      <w:r>
        <w:t>9:</w:t>
      </w:r>
      <w:r>
        <w:t xml:space="preserve"> </w:t>
      </w:r>
      <w:r>
        <w:t>1379-1386.</w:t>
      </w:r>
    </w:p>
    <w:p w:rsidR="0018722C">
      <w:pPr>
        <w:pStyle w:val="ab"/>
        <w:topLinePunct/>
        <w:ind w:left="200" w:hangingChars="200" w:hanging="200"/>
      </w:pPr>
      <w:r>
        <w:t>[</w:t>
      </w:r>
      <w:r>
        <w:t>3</w:t>
      </w:r>
      <w:r>
        <w:t>]</w:t>
      </w:r>
      <w:r>
        <w:t xml:space="preserve">. </w:t>
      </w:r>
      <w:r>
        <w:t xml:space="preserve">Zhang Y A, Nemunaitis J, Scanlon K J, et al.</w:t>
      </w:r>
      <w:r>
        <w:t xml:space="preserve"> </w:t>
      </w:r>
      <w:r>
        <w:t xml:space="preserve">Anti-tumorigenic effect of a K-ras ribozyme against human lung cancer cell line heterotransplants in nude mice</w:t>
      </w:r>
      <w:r>
        <w:t>[</w:t>
      </w:r>
      <w:r>
        <w:t>J</w:t>
      </w:r>
      <w:r>
        <w:t>]</w:t>
      </w:r>
      <w:r>
        <w:t xml:space="preserve">.</w:t>
      </w:r>
      <w:r>
        <w:t xml:space="preserve"> </w:t>
      </w:r>
      <w:r>
        <w:t xml:space="preserve">GeneNTher, 2000,</w:t>
      </w:r>
      <w:r>
        <w:t xml:space="preserve"> </w:t>
      </w:r>
      <w:r>
        <w:t>7:</w:t>
      </w:r>
      <w:r>
        <w:t xml:space="preserve"> </w:t>
      </w:r>
      <w:r>
        <w:t>2041-2050.</w:t>
      </w:r>
    </w:p>
    <w:p w:rsidR="0018722C">
      <w:pPr>
        <w:pStyle w:val="ab"/>
        <w:topLinePunct/>
        <w:ind w:left="200" w:hangingChars="200" w:hanging="200"/>
      </w:pPr>
      <w:r>
        <w:t>[</w:t>
      </w:r>
      <w:r>
        <w:t>4</w:t>
      </w:r>
      <w:r>
        <w:t>]</w:t>
      </w:r>
      <w:r>
        <w:t xml:space="preserve">. </w:t>
      </w:r>
      <w:r>
        <w:t>Smitt</w:t>
      </w:r>
      <w:r>
        <w:t> </w:t>
      </w:r>
      <w:r>
        <w:t>PS</w:t>
      </w:r>
      <w:r>
        <w:rPr>
          <w:rFonts w:ascii="宋体" w:eastAsia="宋体" w:hint="eastAsia"/>
          <w:rFonts w:ascii="宋体" w:eastAsia="宋体" w:hint="eastAsia"/>
          <w:spacing w:val="0"/>
          <w:sz w:val="24"/>
        </w:rPr>
        <w:t xml:space="preserve">, </w:t>
      </w:r>
      <w:r>
        <w:t>Driesse</w:t>
      </w:r>
      <w:r>
        <w:t> </w:t>
      </w:r>
      <w:r>
        <w:t>M,</w:t>
      </w:r>
      <w:r>
        <w:t> </w:t>
      </w:r>
      <w:r>
        <w:t>Wolbers</w:t>
      </w:r>
      <w:r>
        <w:t> </w:t>
      </w:r>
      <w:r>
        <w:t>J</w:t>
      </w:r>
      <w:r/>
      <w:r>
        <w:t xml:space="preserve">,</w:t>
      </w:r>
      <w:r>
        <w:t xml:space="preserve"> </w:t>
      </w:r>
      <w:r>
        <w:t>et</w:t>
      </w:r>
      <w:r>
        <w:t> </w:t>
      </w:r>
      <w:r>
        <w:t>al</w:t>
      </w:r>
      <w:r/>
      <w:r>
        <w:t xml:space="preserve">.</w:t>
      </w:r>
      <w:r>
        <w:t xml:space="preserve"> </w:t>
      </w:r>
      <w:r>
        <w:t>Treatment</w:t>
      </w:r>
      <w:r>
        <w:t> </w:t>
      </w:r>
      <w:r>
        <w:t>of</w:t>
      </w:r>
      <w:r>
        <w:t> </w:t>
      </w:r>
      <w:r>
        <w:t>relapsed</w:t>
      </w:r>
      <w:r>
        <w:t> </w:t>
      </w:r>
      <w:r>
        <w:t>malignant</w:t>
      </w:r>
      <w:r>
        <w:t> </w:t>
      </w:r>
      <w:r>
        <w:t>glioma</w:t>
      </w:r>
      <w:r>
        <w:t> </w:t>
      </w:r>
      <w:r>
        <w:t>with</w:t>
      </w:r>
      <w:r>
        <w:t> </w:t>
      </w:r>
      <w:r>
        <w:t>an</w:t>
      </w:r>
      <w:r>
        <w:t>adenoviral vector containing the herpes simplex thymidine kinase gene followed by ganciclovir</w:t>
      </w:r>
      <w:r>
        <w:t>[</w:t>
      </w:r>
      <w:r>
        <w:t xml:space="preserve">J</w:t>
      </w:r>
      <w:r>
        <w:t>]</w:t>
      </w:r>
      <w:r>
        <w:t xml:space="preserve">. Mol Ther</w:t>
      </w:r>
      <w:r w:rsidR="004B696B">
        <w:t xml:space="preserve">,</w:t>
      </w:r>
      <w:r>
        <w:t xml:space="preserve"> </w:t>
      </w:r>
      <w:r>
        <w:t xml:space="preserve">2003</w:t>
      </w:r>
      <w:r w:rsidR="004B696B">
        <w:t xml:space="preserve">,</w:t>
      </w:r>
      <w:r>
        <w:t xml:space="preserve"> </w:t>
      </w:r>
      <w:r>
        <w:t>7</w:t>
      </w:r>
      <w:r>
        <w:t>(</w:t>
      </w:r>
      <w:r>
        <w:t xml:space="preserve">6</w:t>
      </w:r>
      <w:r>
        <w:t>)</w:t>
      </w:r>
      <w:r>
        <w:t xml:space="preserve">:</w:t>
      </w:r>
      <w:r>
        <w:t xml:space="preserve"> </w:t>
      </w:r>
      <w:r>
        <w:t>851</w:t>
      </w:r>
      <w:r>
        <w:rPr>
          <w:rFonts w:ascii="宋体" w:eastAsia="宋体" w:hint="eastAsia"/>
        </w:rPr>
        <w:t>一</w:t>
      </w:r>
      <w:r>
        <w:t>858</w:t>
      </w:r>
    </w:p>
    <w:p w:rsidR="0018722C">
      <w:pPr>
        <w:pStyle w:val="ab"/>
        <w:topLinePunct/>
        <w:ind w:left="200" w:hangingChars="200" w:hanging="200"/>
      </w:pPr>
      <w:r>
        <w:t>[</w:t>
      </w:r>
      <w:r>
        <w:t>5</w:t>
      </w:r>
      <w:r>
        <w:t>]</w:t>
      </w:r>
      <w:r>
        <w:t xml:space="preserve">. </w:t>
      </w:r>
      <w:r>
        <w:t>Beger HG, Rau B, Gansauge F, et al. Treatment of Colorectal cancer: challenge of the facts</w:t>
      </w:r>
      <w:r>
        <w:t>[</w:t>
      </w:r>
      <w:r>
        <w:t xml:space="preserve">Ｊ</w:t>
      </w:r>
      <w:r>
        <w:t>]</w:t>
      </w:r>
      <w:r>
        <w:t>. </w:t>
      </w:r>
      <w:r>
        <w:t>World </w:t>
      </w:r>
      <w:r>
        <w:t>J Surg, 2003.</w:t>
      </w:r>
      <w:r>
        <w:t> </w:t>
      </w:r>
      <w:r>
        <w:t>27</w:t>
      </w:r>
      <w:r>
        <w:t>(</w:t>
      </w:r>
      <w:r>
        <w:t>10</w:t>
      </w:r>
      <w:r>
        <w:t>)</w:t>
      </w:r>
      <w:r>
        <w:t xml:space="preserve">:</w:t>
      </w:r>
      <w:r>
        <w:t xml:space="preserve"> </w:t>
      </w:r>
      <w:r>
        <w:t>1075-1084.</w:t>
      </w:r>
    </w:p>
    <w:p w:rsidR="0018722C">
      <w:pPr>
        <w:pStyle w:val="ab"/>
        <w:topLinePunct/>
        <w:ind w:left="200" w:hangingChars="200" w:hanging="200"/>
      </w:pPr>
      <w:r>
        <w:t>[</w:t>
      </w:r>
      <w:r>
        <w:t>6</w:t>
      </w:r>
      <w:r>
        <w:t>]</w:t>
      </w:r>
      <w:r>
        <w:t xml:space="preserve">. </w:t>
      </w:r>
      <w:r>
        <w:t>Wang </w:t>
      </w:r>
      <w:r>
        <w:t>JT, Peng DY, Chen M, et al. Gene delivery for lung cancer using nonviral gene vectors</w:t>
      </w:r>
      <w:r>
        <w:t>[</w:t>
      </w:r>
      <w:r>
        <w:t xml:space="preserve">Ｊ</w:t>
      </w:r>
      <w:r>
        <w:t>]</w:t>
      </w:r>
      <w:r>
        <w:t>. Pharmazie, 2007. 62</w:t>
      </w:r>
      <w:r>
        <w:t>(</w:t>
      </w:r>
      <w:r>
        <w:t>10</w:t>
      </w:r>
      <w:r>
        <w:t>)</w:t>
      </w:r>
      <w:r>
        <w:t>:</w:t>
      </w:r>
      <w:r>
        <w:t> </w:t>
      </w:r>
      <w:r>
        <w:t>723-726.</w:t>
      </w:r>
    </w:p>
    <w:p w:rsidR="0018722C">
      <w:pPr>
        <w:pStyle w:val="ab"/>
        <w:topLinePunct/>
        <w:ind w:left="200" w:hangingChars="200" w:hanging="200"/>
      </w:pPr>
      <w:r>
        <w:t>[</w:t>
      </w:r>
      <w:r>
        <w:t>7</w:t>
      </w:r>
      <w:r>
        <w:t>]</w:t>
      </w:r>
      <w:r>
        <w:t xml:space="preserve">. </w:t>
      </w:r>
      <w:r>
        <w:t>Niidome T, Huang L. Gene therapy progress and prospects: nonviral vectors</w:t>
      </w:r>
      <w:r>
        <w:t>[</w:t>
      </w:r>
      <w:r>
        <w:t xml:space="preserve">Ｊ</w:t>
      </w:r>
      <w:r>
        <w:t>]</w:t>
      </w:r>
      <w:r>
        <w:t>.</w:t>
      </w:r>
      <w:r>
        <w:t> </w:t>
      </w:r>
      <w:r>
        <w:t>Gene Ther, 2002. 9</w:t>
      </w:r>
      <w:r>
        <w:t>(</w:t>
      </w:r>
      <w:r>
        <w:t>24</w:t>
      </w:r>
      <w:r>
        <w:t>)</w:t>
      </w:r>
      <w:r>
        <w:t>:</w:t>
      </w:r>
      <w:r>
        <w:t> </w:t>
      </w:r>
      <w:r>
        <w:t>1647-1652.</w:t>
      </w:r>
    </w:p>
    <w:p w:rsidR="0018722C">
      <w:pPr>
        <w:pStyle w:val="ab"/>
        <w:topLinePunct/>
        <w:ind w:left="200" w:hangingChars="200" w:hanging="200"/>
      </w:pPr>
      <w:r>
        <w:t>[</w:t>
      </w:r>
      <w:r>
        <w:t>8</w:t>
      </w:r>
      <w:r>
        <w:t>]</w:t>
      </w:r>
      <w:r>
        <w:t xml:space="preserve">. </w:t>
      </w:r>
      <w:r>
        <w:t>Liu XY. </w:t>
      </w:r>
      <w:r>
        <w:t>Targeting </w:t>
      </w:r>
      <w:r>
        <w:t>gene-virotherapy of cancer and its prosperity </w:t>
      </w:r>
      <w:r>
        <w:t>[</w:t>
      </w:r>
      <w:r>
        <w:t>J</w:t>
      </w:r>
      <w:r>
        <w:t>J</w:t>
      </w:r>
      <w:r>
        <w:t>]</w:t>
      </w:r>
      <w:r>
        <w:t>. Cell Res, 2006.</w:t>
      </w:r>
      <w:r>
        <w:t>16</w:t>
      </w:r>
      <w:r>
        <w:t>(</w:t>
      </w:r>
      <w:r>
        <w:t>11</w:t>
      </w:r>
      <w:r>
        <w:t>)</w:t>
      </w:r>
      <w:r>
        <w:t>: 879-886.</w:t>
      </w:r>
    </w:p>
    <w:p w:rsidR="0018722C">
      <w:pPr>
        <w:pStyle w:val="ab"/>
        <w:topLinePunct/>
        <w:ind w:left="200" w:hangingChars="200" w:hanging="200"/>
      </w:pPr>
      <w:r>
        <w:t>[</w:t>
      </w:r>
      <w:r>
        <w:t xml:space="preserve">9</w:t>
      </w:r>
      <w:r>
        <w:t>]</w:t>
      </w:r>
      <w:r>
        <w:t xml:space="preserve">. </w:t>
      </w:r>
      <w:r>
        <w:t xml:space="preserve">Marnix Jansen, Philip C, De </w:t>
      </w:r>
      <w:r>
        <w:t xml:space="preserve">Witt </w:t>
      </w:r>
      <w:r>
        <w:t xml:space="preserve">Hamer, et a1.</w:t>
      </w:r>
      <w:r>
        <w:t xml:space="preserve"> </w:t>
      </w:r>
      <w:r>
        <w:t xml:space="preserve">Current perspectives on antiangiogenesis strategies in the treatment of malignant gliomas </w:t>
      </w:r>
      <w:r>
        <w:t xml:space="preserve">[</w:t>
      </w:r>
      <w:r>
        <w:t xml:space="preserve">J</w:t>
      </w:r>
      <w:r>
        <w:t xml:space="preserve">]</w:t>
      </w:r>
      <w:r>
        <w:t xml:space="preserve">.</w:t>
      </w:r>
      <w:r>
        <w:t xml:space="preserve"> </w:t>
      </w:r>
      <w:r>
        <w:t xml:space="preserve">Brain Research Reviews,</w:t>
      </w:r>
      <w:r>
        <w:t xml:space="preserve"> </w:t>
      </w:r>
      <w:r>
        <w:t>2004,</w:t>
      </w:r>
      <w:r>
        <w:t xml:space="preserve"> </w:t>
      </w:r>
      <w:r>
        <w:t>45:</w:t>
      </w:r>
      <w:r>
        <w:t xml:space="preserve"> </w:t>
      </w:r>
      <w:r>
        <w:t>143-163.</w:t>
      </w:r>
    </w:p>
    <w:p w:rsidR="0018722C">
      <w:pPr>
        <w:pStyle w:val="ab"/>
        <w:topLinePunct/>
        <w:ind w:left="200" w:hangingChars="200" w:hanging="200"/>
      </w:pPr>
      <w:r>
        <w:t>[</w:t>
      </w:r>
      <w:r>
        <w:t>10</w:t>
      </w:r>
      <w:r>
        <w:t>]</w:t>
      </w:r>
      <w:r>
        <w:t xml:space="preserve">. </w:t>
      </w:r>
      <w:r>
        <w:t>Trudel</w:t>
      </w:r>
      <w:r>
        <w:t> </w:t>
      </w:r>
      <w:r>
        <w:t>S,</w:t>
      </w:r>
      <w:r>
        <w:t> </w:t>
      </w:r>
      <w:r>
        <w:t>Trachtenberg</w:t>
      </w:r>
      <w:r>
        <w:t> </w:t>
      </w:r>
      <w:r>
        <w:t>J,</w:t>
      </w:r>
      <w:r>
        <w:t> </w:t>
      </w:r>
      <w:r>
        <w:t>Toi</w:t>
      </w:r>
      <w:r>
        <w:t> </w:t>
      </w:r>
      <w:r>
        <w:t xml:space="preserve">A,</w:t>
      </w:r>
      <w:r>
        <w:t xml:space="preserve"> </w:t>
      </w:r>
      <w:r>
        <w:t>et</w:t>
      </w:r>
      <w:r>
        <w:t> </w:t>
      </w:r>
      <w:r>
        <w:t>al</w:t>
      </w:r>
      <w:r/>
      <w:r>
        <w:t xml:space="preserve">.</w:t>
      </w:r>
      <w:r>
        <w:t xml:space="preserve"> </w:t>
      </w:r>
      <w:r>
        <w:t>A</w:t>
      </w:r>
      <w:r>
        <w:t> </w:t>
      </w:r>
      <w:r>
        <w:t>phase</w:t>
      </w:r>
      <w:r>
        <w:t> </w:t>
      </w:r>
      <w:r>
        <w:t>I</w:t>
      </w:r>
      <w:r>
        <w:t> </w:t>
      </w:r>
      <w:r>
        <w:t>trial</w:t>
      </w:r>
      <w:r>
        <w:t> </w:t>
      </w:r>
      <w:r>
        <w:t>of</w:t>
      </w:r>
      <w:r>
        <w:t> </w:t>
      </w:r>
      <w:r>
        <w:t>adenovector-mediated</w:t>
      </w:r>
      <w:r>
        <w:t> </w:t>
      </w:r>
      <w:r>
        <w:t>delivery</w:t>
      </w:r>
      <w:r>
        <w:t> </w:t>
      </w:r>
      <w:r>
        <w:t>of</w:t>
      </w:r>
    </w:p>
    <w:p w:rsidR="0018722C">
      <w:pPr>
        <w:topLinePunct/>
      </w:pPr>
      <w:r>
        <w:rPr>
          <w:rFonts w:cstheme="minorBidi" w:hAnsiTheme="minorHAnsi" w:eastAsiaTheme="minorHAnsi" w:asciiTheme="minorHAnsi"/>
        </w:rPr>
        <w:t>61</w:t>
      </w:r>
    </w:p>
    <w:p w:rsidR="0018722C">
      <w:pPr>
        <w:topLinePunct/>
      </w:pPr>
      <w:r>
        <w:t>I</w:t>
      </w:r>
      <w:r>
        <w:t xml:space="preserve">nterleukin-2 </w:t>
      </w:r>
      <w:r>
        <w:t xml:space="preserve">(</w:t>
      </w:r>
      <w:r>
        <w:t xml:space="preserve">Ad.</w:t>
      </w:r>
      <w:r w:rsidR="004B696B">
        <w:t xml:space="preserve"> </w:t>
      </w:r>
      <w:r w:rsidR="004B696B">
        <w:t xml:space="preserve">IL-2</w:t>
      </w:r>
      <w:r>
        <w:t xml:space="preserve">)</w:t>
      </w:r>
      <w:r>
        <w:t xml:space="preserve"> in high-risk localized prostate cancer</w:t>
      </w:r>
      <w:r>
        <w:t xml:space="preserve">[</w:t>
      </w:r>
      <w:r>
        <w:t xml:space="preserve">J</w:t>
      </w:r>
      <w:r>
        <w:t xml:space="preserve">]</w:t>
      </w:r>
      <w:r>
        <w:t xml:space="preserve">.</w:t>
      </w:r>
      <w:r w:rsidR="004B696B">
        <w:t xml:space="preserve"> </w:t>
      </w:r>
      <w:r w:rsidR="004B696B">
        <w:t xml:space="preserve">Cancer Gene Ther, 2003,10</w:t>
      </w:r>
      <w:r>
        <w:t xml:space="preserve">(</w:t>
      </w:r>
      <w:r>
        <w:t xml:space="preserve">10</w:t>
      </w:r>
      <w:r>
        <w:t xml:space="preserve">)</w:t>
      </w:r>
      <w:r>
        <w:t xml:space="preserve">:755-763.</w:t>
      </w:r>
    </w:p>
    <w:p w:rsidR="0018722C">
      <w:pPr>
        <w:pStyle w:val="ab"/>
        <w:topLinePunct/>
        <w:ind w:left="200" w:hangingChars="200" w:hanging="200"/>
      </w:pPr>
      <w:r>
        <w:t>[</w:t>
      </w:r>
      <w:r>
        <w:t>11</w:t>
      </w:r>
      <w:r>
        <w:t>]</w:t>
      </w:r>
      <w:r>
        <w:t xml:space="preserve">. </w:t>
      </w:r>
      <w:r>
        <w:t>Khuri FR, Nemunaitis J, Ganly I, et al. a controlled trial of intratumoral ONYX-015, a selectively-replicating</w:t>
      </w:r>
      <w:r>
        <w:t> </w:t>
      </w:r>
      <w:r>
        <w:t>adenovirus,</w:t>
      </w:r>
      <w:r>
        <w:t> </w:t>
      </w:r>
      <w:r>
        <w:t>in</w:t>
      </w:r>
      <w:r>
        <w:t> </w:t>
      </w:r>
      <w:r>
        <w:t>combination</w:t>
      </w:r>
      <w:r>
        <w:t> </w:t>
      </w:r>
      <w:r>
        <w:t>with</w:t>
      </w:r>
      <w:r>
        <w:t> </w:t>
      </w:r>
      <w:r>
        <w:t>cisplatin</w:t>
      </w:r>
      <w:r>
        <w:t> </w:t>
      </w:r>
      <w:r>
        <w:t>and</w:t>
      </w:r>
      <w:r>
        <w:t> </w:t>
      </w:r>
      <w:r>
        <w:t>5-fluorouracil</w:t>
      </w:r>
      <w:r>
        <w:t> </w:t>
      </w:r>
      <w:r>
        <w:t>in</w:t>
      </w:r>
      <w:r>
        <w:t>patients with recurrent head and neck cancer</w:t>
      </w:r>
      <w:r>
        <w:t>[</w:t>
      </w:r>
      <w:r>
        <w:t xml:space="preserve">Ｊ</w:t>
      </w:r>
      <w:r>
        <w:t>]</w:t>
      </w:r>
      <w:r>
        <w:t>. Nat Med, 2000. 6</w:t>
      </w:r>
      <w:r>
        <w:t>(</w:t>
      </w:r>
      <w:r>
        <w:t>8</w:t>
      </w:r>
      <w:r>
        <w:t>)</w:t>
      </w:r>
      <w:r>
        <w:t>: 879-885.</w:t>
      </w:r>
    </w:p>
    <w:p w:rsidR="0018722C">
      <w:pPr>
        <w:pStyle w:val="ab"/>
        <w:topLinePunct/>
        <w:ind w:left="200" w:hangingChars="200" w:hanging="200"/>
      </w:pPr>
      <w:r>
        <w:t>[</w:t>
      </w:r>
      <w:r>
        <w:t>12</w:t>
      </w:r>
      <w:r>
        <w:t>]</w:t>
      </w:r>
      <w:r>
        <w:t xml:space="preserve">. </w:t>
      </w:r>
      <w:r>
        <w:t>Kazhdan I, Long L, Montellano R, et al. </w:t>
      </w:r>
      <w:r>
        <w:t>Targeted </w:t>
      </w:r>
      <w:r>
        <w:t>gene therapy for breast cancer with truncated Bid</w:t>
      </w:r>
      <w:r>
        <w:t>[</w:t>
      </w:r>
      <w:r>
        <w:t xml:space="preserve">Ｊ</w:t>
      </w:r>
      <w:r>
        <w:t>]</w:t>
      </w:r>
      <w:r>
        <w:t>. Cancer Gene Ther, 2006. 13</w:t>
      </w:r>
      <w:r>
        <w:t>(</w:t>
      </w:r>
      <w:r>
        <w:t>2</w:t>
      </w:r>
      <w:r>
        <w:t>)</w:t>
      </w:r>
      <w:r>
        <w:t>:</w:t>
      </w:r>
      <w:r>
        <w:t> </w:t>
      </w:r>
      <w:r>
        <w:t>141-149.</w:t>
      </w:r>
    </w:p>
    <w:p w:rsidR="0018722C">
      <w:pPr>
        <w:pStyle w:val="ab"/>
        <w:topLinePunct/>
        <w:ind w:left="200" w:hangingChars="200" w:hanging="200"/>
      </w:pPr>
      <w:r>
        <w:t>[</w:t>
      </w:r>
      <w:r>
        <w:t>13</w:t>
      </w:r>
      <w:r>
        <w:t>]</w:t>
      </w:r>
      <w:r>
        <w:t xml:space="preserve">. </w:t>
      </w:r>
      <w:r>
        <w:t>Motoi F, Sunamura M, Ding L, et al. Effective gene therapy for Colorectal cancer by cytokines mediated by restricted replication-competent </w:t>
      </w:r>
      <w:r>
        <w:t>adenovirus</w:t>
      </w:r>
      <w:r>
        <w:t>[</w:t>
      </w:r>
      <w:r>
        <w:t xml:space="preserve">Ｊ</w:t>
      </w:r>
      <w:r>
        <w:t>]</w:t>
      </w:r>
      <w:r>
        <w:t>. </w:t>
      </w:r>
      <w:r>
        <w:t>Hum Gene Ther, 2000. 11</w:t>
      </w:r>
      <w:r>
        <w:t>(</w:t>
      </w:r>
      <w:r>
        <w:t>2</w:t>
      </w:r>
      <w:r>
        <w:t>)</w:t>
      </w:r>
      <w:r>
        <w:t>:</w:t>
      </w:r>
      <w:r>
        <w:t> </w:t>
      </w:r>
      <w:r>
        <w:t>223-235.</w:t>
      </w:r>
    </w:p>
    <w:p w:rsidR="0018722C">
      <w:pPr>
        <w:pStyle w:val="ab"/>
        <w:topLinePunct/>
        <w:ind w:left="200" w:hangingChars="200" w:hanging="200"/>
      </w:pPr>
      <w:r>
        <w:t>[</w:t>
      </w:r>
      <w:r>
        <w:t>14</w:t>
      </w:r>
      <w:r>
        <w:t>]</w:t>
      </w:r>
      <w:r>
        <w:t xml:space="preserve">. </w:t>
      </w:r>
      <w:r>
        <w:t>Mulvihill S, </w:t>
      </w:r>
      <w:r>
        <w:t>Warren </w:t>
      </w:r>
      <w:r>
        <w:t>R, </w:t>
      </w:r>
      <w:r>
        <w:t>Venook </w:t>
      </w:r>
      <w:r>
        <w:t>A, et al. Safety and feasibility of injection with an E1B-55 kDa</w:t>
      </w:r>
      <w:r w:rsidR="001852F3">
        <w:t xml:space="preserve">  </w:t>
      </w:r>
      <w:r>
        <w:t> </w:t>
      </w:r>
      <w:r>
        <w:t>gene-deleted, </w:t>
      </w:r>
      <w:r w:rsidR="001852F3">
        <w:t xml:space="preserve"> </w:t>
      </w:r>
      <w:r/>
      <w:r>
        <w:t>replication-selective</w:t>
      </w:r>
      <w:r w:rsidR="001852F3">
        <w:t xml:space="preserve">  </w:t>
      </w:r>
      <w:r>
        <w:t> </w:t>
      </w:r>
      <w:r>
        <w:t>adenovirus</w:t>
      </w:r>
      <w:r w:rsidR="001852F3">
        <w:t xml:space="preserve">  </w:t>
      </w:r>
      <w:r>
        <w:t> </w:t>
      </w:r>
      <w:r>
        <w:t>(</w:t>
      </w:r>
      <w:r>
        <w:t xml:space="preserve">ONYX-015</w:t>
      </w:r>
      <w:r>
        <w:t>)</w:t>
      </w:r>
      <w:r w:rsidR="001852F3">
        <w:t xml:space="preserve">  </w:t>
      </w:r>
      <w:r>
        <w:t> </w:t>
      </w:r>
      <w:r>
        <w:t>into</w:t>
      </w:r>
      <w:r w:rsidR="001852F3">
        <w:t xml:space="preserve">  </w:t>
      </w:r>
      <w:r>
        <w:t> </w:t>
      </w:r>
      <w:r>
        <w:t>primary</w:t>
      </w:r>
      <w:r>
        <w:t>carcinomas of the pancreas: a phase I trial</w:t>
      </w:r>
      <w:r>
        <w:t>[</w:t>
      </w:r>
      <w:r>
        <w:t xml:space="preserve">Ｊ</w:t>
      </w:r>
      <w:r>
        <w:t>]</w:t>
      </w:r>
      <w:r>
        <w:t>. Gene Ther, 2001. 8</w:t>
      </w:r>
      <w:r>
        <w:t>(</w:t>
      </w:r>
      <w:r>
        <w:t>4</w:t>
      </w:r>
      <w:r>
        <w:t>)</w:t>
      </w:r>
      <w:r>
        <w:t>: 308-315.</w:t>
      </w:r>
    </w:p>
    <w:p w:rsidR="0018722C">
      <w:pPr>
        <w:pStyle w:val="ab"/>
        <w:topLinePunct/>
        <w:ind w:left="200" w:hangingChars="200" w:hanging="200"/>
      </w:pPr>
      <w:r>
        <w:t>[</w:t>
      </w:r>
      <w:r>
        <w:t>15</w:t>
      </w:r>
      <w:r>
        <w:t>]</w:t>
      </w:r>
      <w:r>
        <w:t xml:space="preserve">. </w:t>
      </w:r>
      <w:r>
        <w:t>Watanabe </w:t>
      </w:r>
      <w:r>
        <w:t>I, Kasuya H, Nomura N, et al. Effects of tumor selective replication-competent herpes viruses in combination with gemcitabine on Colorectal cancer </w:t>
      </w:r>
      <w:r>
        <w:t>[</w:t>
      </w:r>
      <w:r w:rsidR="001852F3">
        <w:t xml:space="preserve">Ｊ</w:t>
      </w:r>
      <w:r>
        <w:t>]</w:t>
      </w:r>
      <w:r>
        <w:t>. Cancer Chemother Pharmacol, 2008.</w:t>
      </w:r>
      <w:r>
        <w:t> </w:t>
      </w:r>
      <w:r>
        <w:t>61</w:t>
      </w:r>
      <w:r>
        <w:t>(</w:t>
      </w:r>
      <w:r>
        <w:t>5</w:t>
      </w:r>
      <w:r>
        <w:t>)</w:t>
      </w:r>
      <w:r>
        <w:t xml:space="preserve">:</w:t>
      </w:r>
      <w:r>
        <w:t xml:space="preserve"> </w:t>
      </w:r>
      <w:r>
        <w:t>875-882.</w:t>
      </w:r>
    </w:p>
    <w:p w:rsidR="0018722C">
      <w:pPr>
        <w:pStyle w:val="ab"/>
        <w:topLinePunct/>
        <w:ind w:left="200" w:hangingChars="200" w:hanging="200"/>
      </w:pPr>
      <w:r>
        <w:t>[</w:t>
      </w:r>
      <w:r>
        <w:t>16</w:t>
      </w:r>
      <w:r>
        <w:t>]</w:t>
      </w:r>
      <w:r>
        <w:t xml:space="preserve">. </w:t>
      </w:r>
      <w:r>
        <w:t>Bischoff JR, Kirn, DH, Williams A, et al. An adenovirus mutant that replicates selectively in p53-deficient human tumor cells</w:t>
      </w:r>
      <w:r>
        <w:t>[</w:t>
      </w:r>
      <w:r>
        <w:t xml:space="preserve">Ｊ</w:t>
      </w:r>
      <w:r>
        <w:t>]</w:t>
      </w:r>
      <w:r>
        <w:t>. Science, 1996. 274</w:t>
      </w:r>
      <w:r>
        <w:t>(</w:t>
      </w:r>
      <w:r>
        <w:t>5286</w:t>
      </w:r>
      <w:r>
        <w:t>)</w:t>
      </w:r>
      <w:r>
        <w:t>:</w:t>
      </w:r>
      <w:r>
        <w:t> </w:t>
      </w:r>
      <w:r>
        <w:t>373-376.</w:t>
      </w:r>
    </w:p>
    <w:p w:rsidR="0018722C">
      <w:pPr>
        <w:pStyle w:val="ab"/>
        <w:topLinePunct/>
        <w:ind w:left="200" w:hangingChars="200" w:hanging="200"/>
      </w:pPr>
      <w:r>
        <w:t>[</w:t>
      </w:r>
      <w:r>
        <w:t>17</w:t>
      </w:r>
      <w:r>
        <w:t>]</w:t>
      </w:r>
      <w:r>
        <w:t xml:space="preserve">. </w:t>
      </w:r>
      <w:r>
        <w:t>Chiocca EA. Oncolytic viruses</w:t>
      </w:r>
      <w:r>
        <w:t>[</w:t>
      </w:r>
      <w:r>
        <w:t xml:space="preserve">Ｊ</w:t>
      </w:r>
      <w:r>
        <w:t>]</w:t>
      </w:r>
      <w:r>
        <w:t>. Nat Rev Cancer, 2002.</w:t>
      </w:r>
      <w:r>
        <w:t> </w:t>
      </w:r>
      <w:r>
        <w:t>2</w:t>
      </w:r>
      <w:r>
        <w:t>(</w:t>
      </w:r>
      <w:r>
        <w:t>12</w:t>
      </w:r>
      <w:r>
        <w:t>)</w:t>
      </w:r>
      <w:r>
        <w:t xml:space="preserve">:</w:t>
      </w:r>
      <w:r>
        <w:t xml:space="preserve"> </w:t>
      </w:r>
      <w:r>
        <w:t>938-950.</w:t>
      </w:r>
    </w:p>
    <w:p w:rsidR="0018722C">
      <w:pPr>
        <w:pStyle w:val="ab"/>
        <w:topLinePunct/>
        <w:ind w:left="200" w:hangingChars="200" w:hanging="200"/>
      </w:pPr>
      <w:r>
        <w:t>[</w:t>
      </w:r>
      <w:r>
        <w:t>18</w:t>
      </w:r>
      <w:r>
        <w:t>]</w:t>
      </w:r>
      <w:r>
        <w:t xml:space="preserve">. </w:t>
      </w:r>
      <w:r>
        <w:t>Branton PE, Bayley </w:t>
      </w:r>
      <w:r>
        <w:t>ST, </w:t>
      </w:r>
      <w:r>
        <w:t>Graham FL. Transformation by human adenoviruses </w:t>
      </w:r>
      <w:r>
        <w:t>[</w:t>
      </w:r>
      <w:r w:rsidR="001852F3">
        <w:t xml:space="preserve">Ｊ</w:t>
      </w:r>
      <w:r>
        <w:t>]</w:t>
      </w:r>
      <w:r>
        <w:t>. Biochim Biophys Acta, 1985. 780</w:t>
      </w:r>
      <w:r>
        <w:t>(</w:t>
      </w:r>
      <w:r>
        <w:t>1</w:t>
      </w:r>
      <w:r>
        <w:t>)</w:t>
      </w:r>
      <w:r>
        <w:t>:</w:t>
      </w:r>
      <w:r>
        <w:t> </w:t>
      </w:r>
      <w:r>
        <w:t>67-94.</w:t>
      </w:r>
    </w:p>
    <w:p w:rsidR="0018722C">
      <w:pPr>
        <w:pStyle w:val="ab"/>
        <w:topLinePunct/>
        <w:ind w:left="200" w:hangingChars="200" w:hanging="200"/>
      </w:pPr>
      <w:r>
        <w:t>[</w:t>
      </w:r>
      <w:r>
        <w:t>19</w:t>
      </w:r>
      <w:r>
        <w:t>]</w:t>
      </w:r>
      <w:r>
        <w:t xml:space="preserve">. </w:t>
      </w:r>
      <w:r>
        <w:t>Kurihara T, Brough DE, Kovesdi I, et al. Selectivity of a replication-competent adenovirus </w:t>
      </w:r>
      <w:r>
        <w:t>f</w:t>
      </w:r>
      <w:r>
        <w:t>or</w:t>
      </w:r>
      <w:r>
        <w:t> </w:t>
      </w:r>
      <w:r>
        <w:t>hum</w:t>
      </w:r>
      <w:r>
        <w:t>a</w:t>
      </w:r>
      <w:r>
        <w:t>n</w:t>
      </w:r>
      <w:r>
        <w:t> </w:t>
      </w:r>
      <w:r>
        <w:t>b</w:t>
      </w:r>
      <w:r>
        <w:t>rea</w:t>
      </w:r>
      <w:r>
        <w:t>st</w:t>
      </w:r>
      <w:r>
        <w:t> </w:t>
      </w:r>
      <w:r>
        <w:t>car</w:t>
      </w:r>
      <w:r>
        <w:t>c</w:t>
      </w:r>
      <w:r>
        <w:t>inoma</w:t>
      </w:r>
      <w:r>
        <w:t> </w:t>
      </w:r>
      <w:r>
        <w:t>ce</w:t>
      </w:r>
      <w:r>
        <w:t>lls</w:t>
      </w:r>
      <w:r>
        <w:t> </w:t>
      </w:r>
      <w:r>
        <w:t>e</w:t>
      </w:r>
      <w:r>
        <w:t>x</w:t>
      </w:r>
      <w:r>
        <w:t>p</w:t>
      </w:r>
      <w:r>
        <w:t>re</w:t>
      </w:r>
      <w:r>
        <w:t>ssing</w:t>
      </w:r>
      <w:r>
        <w:t> </w:t>
      </w:r>
      <w:r>
        <w:t>the</w:t>
      </w:r>
      <w:r>
        <w:t> </w:t>
      </w:r>
      <w:r>
        <w:t>M</w:t>
      </w:r>
      <w:r>
        <w:t>U</w:t>
      </w:r>
      <w:r>
        <w:t>C1</w:t>
      </w:r>
      <w:r>
        <w:t> </w:t>
      </w:r>
      <w:r>
        <w:t>a</w:t>
      </w:r>
      <w:r>
        <w:t>nti</w:t>
      </w:r>
      <w:r>
        <w:t>g</w:t>
      </w:r>
      <w:r>
        <w:t>e</w:t>
      </w:r>
      <w:r>
        <w:t>n</w:t>
      </w:r>
      <w:r>
        <w:t>[</w:t>
      </w:r>
      <w:r>
        <w:t xml:space="preserve">Ｊ</w:t>
      </w:r>
      <w:r>
        <w:t>]</w:t>
      </w:r>
      <w:r>
        <w:t>.</w:t>
      </w:r>
      <w:r>
        <w:t> </w:t>
      </w:r>
      <w:r>
        <w:t>J Clin </w:t>
      </w:r>
      <w:r>
        <w:t>I</w:t>
      </w:r>
      <w:r>
        <w:t>n</w:t>
      </w:r>
      <w:r>
        <w:t>v</w:t>
      </w:r>
      <w:r>
        <w:t>e</w:t>
      </w:r>
      <w:r>
        <w:t>st,</w:t>
      </w:r>
      <w:r>
        <w:t> </w:t>
      </w:r>
      <w:r>
        <w:t>2000. 106</w:t>
      </w:r>
      <w:r>
        <w:t>(</w:t>
      </w:r>
      <w:r>
        <w:t>6</w:t>
      </w:r>
      <w:r>
        <w:t>)</w:t>
      </w:r>
      <w:r>
        <w:t>:</w:t>
      </w:r>
      <w:r>
        <w:t> </w:t>
      </w:r>
      <w:r>
        <w:t>763-771.</w:t>
      </w:r>
    </w:p>
    <w:p w:rsidR="0018722C">
      <w:pPr>
        <w:pStyle w:val="ab"/>
        <w:topLinePunct/>
        <w:ind w:left="200" w:hangingChars="200" w:hanging="200"/>
      </w:pPr>
      <w:r>
        <w:t>[</w:t>
      </w:r>
      <w:r>
        <w:t>20</w:t>
      </w:r>
      <w:r>
        <w:t>]</w:t>
      </w:r>
      <w:r>
        <w:t xml:space="preserve">. </w:t>
      </w:r>
      <w:r>
        <w:t>Ramirez PJ, </w:t>
      </w:r>
      <w:r>
        <w:t>Vickers </w:t>
      </w:r>
      <w:r>
        <w:t>SM. Current status of gene therapy for Colorectal cancer</w:t>
      </w:r>
      <w:r>
        <w:t>[</w:t>
      </w:r>
      <w:r>
        <w:t xml:space="preserve">Ｊ</w:t>
      </w:r>
      <w:r>
        <w:t>]</w:t>
      </w:r>
      <w:r>
        <w:t>. Curr Surg, 2004. 61</w:t>
      </w:r>
      <w:r>
        <w:t>(</w:t>
      </w:r>
      <w:r>
        <w:t>1</w:t>
      </w:r>
      <w:r>
        <w:t>)</w:t>
      </w:r>
      <w:r>
        <w:t>:</w:t>
      </w:r>
      <w:r>
        <w:t> </w:t>
      </w:r>
      <w:r>
        <w:t>84-92.</w:t>
      </w:r>
    </w:p>
    <w:p w:rsidR="0018722C">
      <w:pPr>
        <w:pStyle w:val="ab"/>
        <w:topLinePunct/>
        <w:ind w:left="200" w:hangingChars="200" w:hanging="200"/>
      </w:pPr>
      <w:r>
        <w:t>[</w:t>
      </w:r>
      <w:r>
        <w:t>21</w:t>
      </w:r>
      <w:r>
        <w:t>]</w:t>
      </w:r>
      <w:r>
        <w:t xml:space="preserve">. </w:t>
      </w:r>
      <w:r>
        <w:t>Liu guo ling. </w:t>
      </w:r>
      <w:r>
        <w:t>Viral </w:t>
      </w:r>
      <w:r>
        <w:t>vectors and gene transfer method of arthritis deformans threw gene therapy on review</w:t>
      </w:r>
      <w:r>
        <w:t>[</w:t>
      </w:r>
      <w:r>
        <w:t>J</w:t>
      </w:r>
      <w:r>
        <w:t>]</w:t>
      </w:r>
      <w:r>
        <w:t>. Chin J Cell Mol hnmunol,</w:t>
      </w:r>
      <w:r>
        <w:t> </w:t>
      </w:r>
      <w:r>
        <w:t xml:space="preserve">2007,</w:t>
      </w:r>
      <w:r>
        <w:t xml:space="preserve"> </w:t>
      </w:r>
      <w:r>
        <w:t>23</w:t>
      </w:r>
      <w:r>
        <w:t>(</w:t>
      </w:r>
      <w:r>
        <w:t>2</w:t>
      </w:r>
      <w:r>
        <w:t>)</w:t>
      </w:r>
      <w:r>
        <w:t xml:space="preserve">:</w:t>
      </w:r>
      <w:r>
        <w:t xml:space="preserve"> </w:t>
      </w:r>
      <w:r>
        <w:t>187-189.</w:t>
      </w:r>
    </w:p>
    <w:p w:rsidR="0018722C">
      <w:pPr>
        <w:pStyle w:val="ab"/>
        <w:topLinePunct/>
        <w:ind w:left="200" w:hangingChars="200" w:hanging="200"/>
      </w:pPr>
      <w:r>
        <w:t>[</w:t>
      </w:r>
      <w:r>
        <w:t>22</w:t>
      </w:r>
      <w:r>
        <w:t>]</w:t>
      </w:r>
      <w:r>
        <w:t xml:space="preserve">. </w:t>
      </w:r>
      <w:r>
        <w:t xml:space="preserve">Ishikawa H, Nakao K, Matsumoto K, et al.</w:t>
      </w:r>
      <w:r>
        <w:t xml:space="preserve"> </w:t>
      </w:r>
      <w:r>
        <w:t xml:space="preserve">Antiangiogenic gene therapy for</w:t>
      </w:r>
      <w:r>
        <w:t> </w:t>
      </w:r>
      <w:r>
        <w:t>hepatocellular</w:t>
      </w:r>
    </w:p>
    <w:p w:rsidR="0018722C">
      <w:pPr>
        <w:topLinePunct/>
      </w:pPr>
      <w:r>
        <w:rPr>
          <w:rFonts w:cstheme="minorBidi" w:hAnsiTheme="minorHAnsi" w:eastAsiaTheme="minorHAnsi" w:asciiTheme="minorHAnsi"/>
        </w:rPr>
        <w:t>62</w:t>
      </w:r>
    </w:p>
    <w:p w:rsidR="0018722C">
      <w:pPr>
        <w:topLinePunct/>
      </w:pPr>
      <w:r>
        <w:t>C</w:t>
      </w:r>
      <w:r>
        <w:t>arcinoma using angiostatin gene</w:t>
      </w:r>
      <w:r>
        <w:t>[</w:t>
      </w:r>
      <w:r>
        <w:t>J</w:t>
      </w:r>
      <w:r>
        <w:t>]</w:t>
      </w:r>
      <w:r>
        <w:t>. Hepatology, 2004,37: 696-704.</w:t>
      </w:r>
    </w:p>
    <w:p w:rsidR="0018722C">
      <w:pPr>
        <w:pStyle w:val="ab"/>
        <w:topLinePunct/>
        <w:ind w:left="200" w:hangingChars="200" w:hanging="200"/>
      </w:pPr>
      <w:r>
        <w:t>[</w:t>
      </w:r>
      <w:r>
        <w:t>23</w:t>
      </w:r>
      <w:r>
        <w:t>]</w:t>
      </w:r>
      <w:r>
        <w:t xml:space="preserve">. </w:t>
      </w:r>
      <w:r>
        <w:t>Mullen, </w:t>
      </w:r>
      <w:r>
        <w:t>Tanabe </w:t>
      </w:r>
      <w:r>
        <w:t>ICK. </w:t>
      </w:r>
      <w:r>
        <w:t>Viral </w:t>
      </w:r>
      <w:r>
        <w:t>oncolysis</w:t>
      </w:r>
      <w:r>
        <w:t>[</w:t>
      </w:r>
      <w:r>
        <w:t>J</w:t>
      </w:r>
      <w:r>
        <w:t>]</w:t>
      </w:r>
      <w:r>
        <w:t>. Oncologist, 2002,</w:t>
      </w:r>
      <w:r>
        <w:t> </w:t>
      </w:r>
      <w:r>
        <w:t>7</w:t>
      </w:r>
      <w:r>
        <w:t>(</w:t>
      </w:r>
      <w:r>
        <w:t>2</w:t>
      </w:r>
      <w:r>
        <w:t>)</w:t>
      </w:r>
      <w:r>
        <w:t xml:space="preserve">:</w:t>
      </w:r>
      <w:r>
        <w:t xml:space="preserve"> </w:t>
      </w:r>
      <w:r>
        <w:t>106-119.</w:t>
      </w:r>
    </w:p>
    <w:p w:rsidR="0018722C">
      <w:pPr>
        <w:pStyle w:val="ab"/>
        <w:topLinePunct/>
        <w:ind w:left="200" w:hangingChars="200" w:hanging="200"/>
      </w:pPr>
      <w:r>
        <w:t>[</w:t>
      </w:r>
      <w:r>
        <w:t>24</w:t>
      </w:r>
      <w:r>
        <w:t>]</w:t>
      </w:r>
      <w:r>
        <w:t xml:space="preserve">. </w:t>
      </w:r>
      <w:r>
        <w:t>Kim J, Kim PH, </w:t>
      </w:r>
      <w:r>
        <w:t>Yoo </w:t>
      </w:r>
      <w:r>
        <w:t xml:space="preserve">JY,</w:t>
      </w:r>
      <w:r>
        <w:t xml:space="preserve"> </w:t>
      </w:r>
      <w:r>
        <w:t xml:space="preserve">et a1.</w:t>
      </w:r>
      <w:r>
        <w:t xml:space="preserve"> </w:t>
      </w:r>
      <w:r>
        <w:t xml:space="preserve">Double E1B 191cDa- and E1B 551cDa-deleted oncolytic adenovirus in combination with radiotherapy elicits an enhanced anti-tumor effect. Gene Ther, 2009,</w:t>
      </w:r>
      <w:r>
        <w:t> </w:t>
      </w:r>
      <w:r>
        <w:t>16</w:t>
      </w:r>
      <w:r>
        <w:t>(</w:t>
      </w:r>
      <w:r>
        <w:t>9</w:t>
      </w:r>
      <w:r>
        <w:t>)</w:t>
      </w:r>
      <w:r>
        <w:t xml:space="preserve">:</w:t>
      </w:r>
      <w:r>
        <w:t xml:space="preserve"> </w:t>
      </w:r>
      <w:r>
        <w:t>1111-1121.</w:t>
      </w:r>
    </w:p>
    <w:p w:rsidR="0018722C">
      <w:pPr>
        <w:pStyle w:val="ab"/>
        <w:topLinePunct/>
        <w:ind w:left="200" w:hangingChars="200" w:hanging="200"/>
      </w:pPr>
      <w:r>
        <w:t>[</w:t>
      </w:r>
      <w:r>
        <w:t>25</w:t>
      </w:r>
      <w:r>
        <w:t>]</w:t>
      </w:r>
      <w:r>
        <w:t xml:space="preserve">. </w:t>
      </w:r>
      <w:r>
        <w:t>Yoshida </w:t>
      </w:r>
      <w:r>
        <w:t>K, </w:t>
      </w:r>
      <w:r>
        <w:t>Venkatesh </w:t>
      </w:r>
      <w:r>
        <w:t>L, Kuppuswamy M, et al. Adenovirus transforming 19-1cD T antigen has an enhancer-dependent traps-activation function and relieves enhancer repression mediated by viral and cellular genes. Genes </w:t>
      </w:r>
      <w:r>
        <w:t>Dev, </w:t>
      </w:r>
      <w:r>
        <w:t>1987,</w:t>
      </w:r>
      <w:r>
        <w:t> </w:t>
      </w:r>
      <w:r>
        <w:t>I</w:t>
      </w:r>
      <w:r>
        <w:t>(</w:t>
      </w:r>
      <w:r>
        <w:t>7</w:t>
      </w:r>
      <w:r>
        <w:t>)</w:t>
      </w:r>
      <w:r>
        <w:t xml:space="preserve">:</w:t>
      </w:r>
      <w:r>
        <w:t xml:space="preserve"> </w:t>
      </w:r>
      <w:r>
        <w:t>645-58.</w:t>
      </w:r>
    </w:p>
    <w:p w:rsidR="0018722C">
      <w:pPr>
        <w:pStyle w:val="ab"/>
        <w:topLinePunct/>
        <w:ind w:left="200" w:hangingChars="200" w:hanging="200"/>
      </w:pPr>
      <w:r>
        <w:t>[</w:t>
      </w:r>
      <w:r>
        <w:t>26</w:t>
      </w:r>
      <w:r>
        <w:t>]</w:t>
      </w:r>
      <w:r>
        <w:t xml:space="preserve">. </w:t>
      </w:r>
      <w:r>
        <w:t>Schmidt PM, Lehmann C, Matthes E, et al. Detection of activity of telomerase in tumor cells using fiber optical biosensors. Biosens Bioelectron. 2002;</w:t>
      </w:r>
      <w:r>
        <w:t> </w:t>
      </w:r>
      <w:r>
        <w:t>17</w:t>
      </w:r>
      <w:r>
        <w:t>(</w:t>
      </w:r>
      <w:r>
        <w:t>11-12</w:t>
      </w:r>
      <w:r>
        <w:t>)</w:t>
      </w:r>
      <w:r>
        <w:t xml:space="preserve">:</w:t>
      </w:r>
      <w:r>
        <w:t xml:space="preserve"> </w:t>
      </w:r>
      <w:r>
        <w:t>1081-1087.</w:t>
      </w:r>
    </w:p>
    <w:p w:rsidR="0018722C">
      <w:pPr>
        <w:pStyle w:val="ab"/>
        <w:topLinePunct/>
        <w:ind w:left="200" w:hangingChars="200" w:hanging="200"/>
      </w:pPr>
      <w:r>
        <w:t>[</w:t>
      </w:r>
      <w:r>
        <w:t>27</w:t>
      </w:r>
      <w:r>
        <w:t>]</w:t>
      </w:r>
      <w:r>
        <w:t xml:space="preserve">. </w:t>
      </w:r>
      <w:r>
        <w:t>Yazawa </w:t>
      </w:r>
      <w:r>
        <w:t>K, Fisher WE, Brunicardi FC. Current progress in suicide gene therapy for cancer. </w:t>
      </w:r>
      <w:r>
        <w:t>World </w:t>
      </w:r>
      <w:r>
        <w:t>J Surg. 2002;</w:t>
      </w:r>
      <w:r>
        <w:t> </w:t>
      </w:r>
      <w:r>
        <w:t>26</w:t>
      </w:r>
      <w:r>
        <w:t>(</w:t>
      </w:r>
      <w:r>
        <w:t>7</w:t>
      </w:r>
      <w:r>
        <w:t>)</w:t>
      </w:r>
      <w:r>
        <w:t xml:space="preserve">:</w:t>
      </w:r>
      <w:r>
        <w:t xml:space="preserve"> </w:t>
      </w:r>
      <w:r>
        <w:t>783-789.</w:t>
      </w:r>
    </w:p>
    <w:p w:rsidR="0018722C">
      <w:pPr>
        <w:pStyle w:val="ab"/>
        <w:topLinePunct/>
        <w:ind w:left="200" w:hangingChars="200" w:hanging="200"/>
      </w:pPr>
      <w:r>
        <w:t>[</w:t>
      </w:r>
      <w:r>
        <w:t>28</w:t>
      </w:r>
      <w:r>
        <w:t>]</w:t>
      </w:r>
      <w:r>
        <w:t xml:space="preserve">. </w:t>
      </w:r>
      <w:r>
        <w:t xml:space="preserve">Luo C, Mori I, Goshima F, et al. Replication-competent, oncolytic herpes simplex virus type 1 mutants induce a bystander effect following ganciclovir treatment.</w:t>
      </w:r>
      <w:r>
        <w:t xml:space="preserve"> </w:t>
      </w:r>
      <w:r>
        <w:t xml:space="preserve">J Gene Med. 2007;</w:t>
      </w:r>
      <w:r>
        <w:t> </w:t>
      </w:r>
      <w:r>
        <w:t>9</w:t>
      </w:r>
      <w:r>
        <w:t>(</w:t>
      </w:r>
      <w:r>
        <w:t>10</w:t>
      </w:r>
      <w:r>
        <w:t>)</w:t>
      </w:r>
      <w:r>
        <w:t xml:space="preserve">:</w:t>
      </w:r>
      <w:r>
        <w:t xml:space="preserve"> </w:t>
      </w:r>
      <w:r>
        <w:t>875-883.</w:t>
      </w:r>
    </w:p>
    <w:p w:rsidR="0018722C">
      <w:pPr>
        <w:pStyle w:val="ab"/>
        <w:topLinePunct/>
        <w:ind w:left="200" w:hangingChars="200" w:hanging="200"/>
      </w:pPr>
      <w:r>
        <w:t>[</w:t>
      </w:r>
      <w:r>
        <w:t>29</w:t>
      </w:r>
      <w:r>
        <w:t>]</w:t>
      </w:r>
      <w:r>
        <w:t xml:space="preserve">. </w:t>
      </w:r>
      <w:r>
        <w:t>Bria E, Gralla RJ, Raftopoulos H, et al. Magnitude of benefit of adjuvant chemotherapy for non-small cell lung cancer: meta-analysis of randomized clinical trials. Lung Cancer. 2009;</w:t>
      </w:r>
      <w:r>
        <w:t> </w:t>
      </w:r>
      <w:r>
        <w:t>63</w:t>
      </w:r>
      <w:r>
        <w:t>(</w:t>
      </w:r>
      <w:r>
        <w:t>1</w:t>
      </w:r>
      <w:r>
        <w:t>)</w:t>
      </w:r>
      <w:r>
        <w:t xml:space="preserve">:</w:t>
      </w:r>
      <w:r>
        <w:t xml:space="preserve"> </w:t>
      </w:r>
      <w:r>
        <w:t>50-57.</w:t>
      </w:r>
    </w:p>
    <w:p w:rsidR="0018722C">
      <w:pPr>
        <w:pStyle w:val="ab"/>
        <w:topLinePunct/>
        <w:ind w:left="200" w:hangingChars="200" w:hanging="200"/>
      </w:pPr>
      <w:r>
        <w:t>[</w:t>
      </w:r>
      <w:r>
        <w:t>30</w:t>
      </w:r>
      <w:r>
        <w:t>]</w:t>
      </w:r>
      <w:r>
        <w:t xml:space="preserve">. </w:t>
      </w:r>
      <w:r>
        <w:t>Jiang H, Gomez-Manzano C, Lang FF, Alemany R, Fueyo J. Oncolytic adenovirus: preclinical and clinical studies in patients with human malignant gliomas. Curr Gene Ther. 2009;</w:t>
      </w:r>
      <w:r>
        <w:t> </w:t>
      </w:r>
      <w:r>
        <w:t>9</w:t>
      </w:r>
      <w:r>
        <w:t>(</w:t>
      </w:r>
      <w:r>
        <w:t>5</w:t>
      </w:r>
      <w:r>
        <w:t>)</w:t>
      </w:r>
      <w:r>
        <w:t xml:space="preserve">:</w:t>
      </w:r>
      <w:r>
        <w:t xml:space="preserve"> </w:t>
      </w:r>
      <w:r>
        <w:t>422-427.</w:t>
      </w:r>
    </w:p>
    <w:p w:rsidR="0018722C">
      <w:pPr>
        <w:pStyle w:val="ab"/>
        <w:topLinePunct/>
        <w:ind w:left="200" w:hangingChars="200" w:hanging="200"/>
      </w:pPr>
      <w:r>
        <w:t>[</w:t>
      </w:r>
      <w:r>
        <w:t>31</w:t>
      </w:r>
      <w:r>
        <w:t>]</w:t>
      </w:r>
      <w:r>
        <w:t xml:space="preserve">. </w:t>
      </w:r>
      <w:r>
        <w:t>Yu </w:t>
      </w:r>
      <w:r>
        <w:t>W, Fang H. Clinical trials with oncolytic adenovirus in China. Curr Cancer Drug </w:t>
      </w:r>
      <w:r>
        <w:t>Targets. </w:t>
      </w:r>
      <w:r>
        <w:t>2007; 7</w:t>
      </w:r>
      <w:r>
        <w:t>(</w:t>
      </w:r>
      <w:r>
        <w:t>2</w:t>
      </w:r>
      <w:r>
        <w:t>)</w:t>
      </w:r>
      <w:r>
        <w:t xml:space="preserve">:</w:t>
      </w:r>
      <w:r>
        <w:t xml:space="preserve"> </w:t>
      </w:r>
      <w:r>
        <w:t>141-148.</w:t>
      </w:r>
    </w:p>
    <w:p w:rsidR="0018722C">
      <w:pPr>
        <w:pStyle w:val="ab"/>
        <w:topLinePunct/>
        <w:ind w:left="200" w:hangingChars="200" w:hanging="200"/>
      </w:pPr>
      <w:r>
        <w:t>[</w:t>
      </w:r>
      <w:r>
        <w:t>32</w:t>
      </w:r>
      <w:r>
        <w:t>]</w:t>
      </w:r>
      <w:r>
        <w:t xml:space="preserve">. </w:t>
      </w:r>
      <w:r>
        <w:t>Bauzon M, Hermiston </w:t>
      </w:r>
      <w:r>
        <w:t>TW. </w:t>
      </w:r>
      <w:r>
        <w:t>Exploiting diversity: genetic approaches to creating highly potent and efficacious oncolytic viruses. Curr Opin Mol Ther. 2008;</w:t>
      </w:r>
      <w:r>
        <w:t> </w:t>
      </w:r>
      <w:r>
        <w:t>10</w:t>
      </w:r>
      <w:r>
        <w:t>(</w:t>
      </w:r>
      <w:r>
        <w:t>4</w:t>
      </w:r>
      <w:r>
        <w:t>)</w:t>
      </w:r>
      <w:r>
        <w:t xml:space="preserve">:</w:t>
      </w:r>
      <w:r>
        <w:t xml:space="preserve"> </w:t>
      </w:r>
      <w:r>
        <w:t>350-5.</w:t>
      </w:r>
    </w:p>
    <w:p w:rsidR="0018722C">
      <w:pPr>
        <w:pStyle w:val="ab"/>
        <w:topLinePunct/>
        <w:ind w:left="200" w:hangingChars="200" w:hanging="200"/>
      </w:pPr>
      <w:r>
        <w:t>[</w:t>
      </w:r>
      <w:r>
        <w:t>33</w:t>
      </w:r>
      <w:r>
        <w:t>]</w:t>
      </w:r>
      <w:r>
        <w:t xml:space="preserve">. </w:t>
      </w:r>
      <w:r>
        <w:t>V h -Koskela MJ, Heikkil JE, Hinkkanen AE. Oncolytic viruses in cancer therapy. Cancer Lett. 2007,</w:t>
      </w:r>
      <w:r>
        <w:t> </w:t>
      </w:r>
      <w:r>
        <w:t>25</w:t>
      </w:r>
      <w:r>
        <w:t>(</w:t>
      </w:r>
      <w:r>
        <w:t>2</w:t>
      </w:r>
      <w:r>
        <w:t>)</w:t>
      </w:r>
      <w:r>
        <w:t xml:space="preserve">:</w:t>
      </w:r>
      <w:r>
        <w:t xml:space="preserve"> </w:t>
      </w:r>
      <w:r>
        <w:t>178-216.</w:t>
      </w:r>
    </w:p>
    <w:p w:rsidR="0018722C">
      <w:pPr>
        <w:pStyle w:val="ab"/>
        <w:topLinePunct/>
        <w:ind w:left="200" w:hangingChars="200" w:hanging="200"/>
      </w:pPr>
      <w:r>
        <w:t>[</w:t>
      </w:r>
      <w:r>
        <w:t>34</w:t>
      </w:r>
      <w:r>
        <w:t>]</w:t>
      </w:r>
      <w:r>
        <w:t xml:space="preserve">. </w:t>
      </w:r>
      <w:r>
        <w:t>Jounaidi </w:t>
      </w:r>
      <w:r>
        <w:t>Y, </w:t>
      </w:r>
      <w:r>
        <w:t>Doloff JC, </w:t>
      </w:r>
      <w:r>
        <w:t>Waxman </w:t>
      </w:r>
      <w:r>
        <w:t>DJ. Conditionally replicating adenoviruses for cancer treatment. Curr Cancer Drug </w:t>
      </w:r>
      <w:r>
        <w:t>Targets. </w:t>
      </w:r>
      <w:r>
        <w:t>2007,</w:t>
      </w:r>
      <w:r>
        <w:t> </w:t>
      </w:r>
      <w:r>
        <w:t>7</w:t>
      </w:r>
      <w:r>
        <w:t>(</w:t>
      </w:r>
      <w:r>
        <w:t>3</w:t>
      </w:r>
      <w:r>
        <w:t>)</w:t>
      </w:r>
      <w:r>
        <w:t xml:space="preserve">:</w:t>
      </w:r>
      <w:r>
        <w:t xml:space="preserve"> </w:t>
      </w:r>
      <w:r>
        <w:t>285-301.</w:t>
      </w:r>
      <w:r>
        <w:rPr>
          <w:rFonts w:cstheme="minorBidi" w:hAnsiTheme="minorHAnsi" w:eastAsiaTheme="minorHAnsi" w:asciiTheme="minorHAnsi"/>
        </w:rPr>
        <w:t>63</w:t>
      </w:r>
    </w:p>
    <w:p w:rsidR="0018722C">
      <w:pPr>
        <w:pStyle w:val="ab"/>
        <w:topLinePunct/>
        <w:ind w:left="200" w:hangingChars="200" w:hanging="200"/>
      </w:pPr>
      <w:r>
        <w:t>[</w:t>
      </w:r>
      <w:r>
        <w:t>35</w:t>
      </w:r>
      <w:r>
        <w:t>]</w:t>
      </w:r>
      <w:r>
        <w:t xml:space="preserve">. </w:t>
      </w:r>
      <w:r>
        <w:t>Tai CK, Kasahara N. Replication-competent retrovirus vectors for cancer gene therapy. Front Biosci. 2008,</w:t>
      </w:r>
      <w:r>
        <w:t> </w:t>
      </w:r>
      <w:r>
        <w:t xml:space="preserve">13:</w:t>
      </w:r>
      <w:r>
        <w:t xml:space="preserve"> </w:t>
      </w:r>
      <w:r>
        <w:t>3083-3095.</w:t>
      </w:r>
    </w:p>
    <w:p w:rsidR="0018722C">
      <w:pPr>
        <w:pStyle w:val="ab"/>
        <w:topLinePunct/>
        <w:ind w:left="200" w:hangingChars="200" w:hanging="200"/>
      </w:pPr>
      <w:r>
        <w:t>[</w:t>
      </w:r>
      <w:r>
        <w:t>36</w:t>
      </w:r>
      <w:r>
        <w:t>]</w:t>
      </w:r>
      <w:r>
        <w:t xml:space="preserve">. </w:t>
      </w:r>
      <w:r>
        <w:t>Kasuya H, </w:t>
      </w:r>
      <w:r>
        <w:t>Takeda </w:t>
      </w:r>
      <w:r>
        <w:t>S, Nomoto S, et al. The potential of oncolytic virus therapy for pancreatic cancer</w:t>
      </w:r>
      <w:r>
        <w:t>[</w:t>
      </w:r>
      <w:r>
        <w:t xml:space="preserve">Ｊ</w:t>
      </w:r>
      <w:r>
        <w:t>]</w:t>
      </w:r>
      <w:r>
        <w:t>. Cancer Gene Ther, 2005. 12</w:t>
      </w:r>
      <w:r>
        <w:t>(</w:t>
      </w:r>
      <w:r>
        <w:t>9</w:t>
      </w:r>
      <w:r>
        <w:t>)</w:t>
      </w:r>
      <w:r>
        <w:t>:</w:t>
      </w:r>
      <w:r>
        <w:t> </w:t>
      </w:r>
      <w:r>
        <w:t>725-736.</w:t>
      </w:r>
    </w:p>
    <w:p w:rsidR="0018722C">
      <w:pPr>
        <w:pStyle w:val="ab"/>
        <w:topLinePunct/>
        <w:ind w:left="200" w:hangingChars="200" w:hanging="200"/>
      </w:pPr>
      <w:r>
        <w:t>[</w:t>
      </w:r>
      <w:r>
        <w:t>37</w:t>
      </w:r>
      <w:r>
        <w:t>]</w:t>
      </w:r>
      <w:r>
        <w:t xml:space="preserve">. </w:t>
      </w:r>
      <w:r>
        <w:t>Dwyer RM, Bergert ER, O'Connor MK, et al. Adenovirus-mediated and targeted expression</w:t>
      </w:r>
      <w:r w:rsidR="001852F3">
        <w:t xml:space="preserve"> of</w:t>
      </w:r>
      <w:r w:rsidR="001852F3">
        <w:t xml:space="preserve"> the</w:t>
      </w:r>
      <w:r w:rsidR="001852F3">
        <w:t xml:space="preserve"> sodium-iodide</w:t>
      </w:r>
      <w:r w:rsidR="001852F3">
        <w:t xml:space="preserve"> symporter</w:t>
      </w:r>
      <w:r w:rsidR="001852F3">
        <w:t xml:space="preserve"> permits</w:t>
      </w:r>
      <w:r w:rsidR="001852F3">
        <w:t xml:space="preserve"> in</w:t>
      </w:r>
      <w:r w:rsidR="001852F3">
        <w:t xml:space="preserve"> vivo</w:t>
      </w:r>
      <w:r w:rsidR="001852F3">
        <w:t xml:space="preserve"> radioiodide</w:t>
      </w:r>
      <w:r w:rsidR="001852F3">
        <w:t xml:space="preserve"> imaging</w:t>
      </w:r>
      <w:r>
        <w:t> </w:t>
      </w:r>
      <w:r>
        <w:t>and</w:t>
      </w:r>
      <w:r>
        <w:t>therapy of pancreatic tumors</w:t>
      </w:r>
      <w:r>
        <w:t>[</w:t>
      </w:r>
      <w:r>
        <w:t xml:space="preserve">Ｊ</w:t>
      </w:r>
      <w:r>
        <w:t>]</w:t>
      </w:r>
      <w:r>
        <w:t>. Hum Gene Ther, 2006. 17</w:t>
      </w:r>
      <w:r>
        <w:t>(</w:t>
      </w:r>
      <w:r>
        <w:t>6</w:t>
      </w:r>
      <w:r>
        <w:t>)</w:t>
      </w:r>
      <w:r>
        <w:t>: 661-668.</w:t>
      </w:r>
    </w:p>
    <w:p w:rsidR="0018722C">
      <w:pPr>
        <w:pStyle w:val="ab"/>
        <w:topLinePunct/>
        <w:ind w:left="200" w:hangingChars="200" w:hanging="200"/>
      </w:pPr>
      <w:r>
        <w:t>[</w:t>
      </w:r>
      <w:r>
        <w:t>38</w:t>
      </w:r>
      <w:r>
        <w:t>]</w:t>
      </w:r>
      <w:r>
        <w:t xml:space="preserve">. </w:t>
      </w:r>
      <w:r>
        <w:t>Kazhdan I, Long L, Montellano R, et al. </w:t>
      </w:r>
      <w:r>
        <w:t>Targeted </w:t>
      </w:r>
      <w:r>
        <w:t>gene therapy for breast cancer with truncated Bid</w:t>
      </w:r>
      <w:r>
        <w:t>[</w:t>
      </w:r>
      <w:r>
        <w:t xml:space="preserve">Ｊ</w:t>
      </w:r>
      <w:r>
        <w:t>]</w:t>
      </w:r>
      <w:r>
        <w:t>. Cancer Gene Ther, 2006. 13</w:t>
      </w:r>
      <w:r>
        <w:t>(</w:t>
      </w:r>
      <w:r>
        <w:t>2</w:t>
      </w:r>
      <w:r>
        <w:t>)</w:t>
      </w:r>
      <w:r>
        <w:t>:</w:t>
      </w:r>
      <w:r>
        <w:t> </w:t>
      </w:r>
      <w:r>
        <w:t>141-149.</w:t>
      </w:r>
    </w:p>
    <w:p w:rsidR="0018722C">
      <w:pPr>
        <w:pStyle w:val="ab"/>
        <w:topLinePunct/>
        <w:ind w:left="200" w:hangingChars="200" w:hanging="200"/>
      </w:pPr>
      <w:r>
        <w:t>[</w:t>
      </w:r>
      <w:r>
        <w:t>39</w:t>
      </w:r>
      <w:r>
        <w:t>]</w:t>
      </w:r>
      <w:r>
        <w:t xml:space="preserve">. </w:t>
      </w:r>
      <w:r>
        <w:t>Motoi F, Sunamura M, Ding L, et al. Effective gene therapy for pancreatic cancer by cytokines mediated by restricted replication-competent </w:t>
      </w:r>
      <w:r>
        <w:t>adenovirus</w:t>
      </w:r>
      <w:r>
        <w:t>[</w:t>
      </w:r>
      <w:r>
        <w:t xml:space="preserve">Ｊ</w:t>
      </w:r>
      <w:r>
        <w:t>]</w:t>
      </w:r>
      <w:r>
        <w:t>. </w:t>
      </w:r>
      <w:r>
        <w:t>Hum Gene Ther, 2000. 11</w:t>
      </w:r>
      <w:r>
        <w:t>(</w:t>
      </w:r>
      <w:r>
        <w:t>2</w:t>
      </w:r>
      <w:r>
        <w:t>)</w:t>
      </w:r>
      <w:r>
        <w:t>:</w:t>
      </w:r>
      <w:r>
        <w:t> </w:t>
      </w:r>
      <w:r>
        <w:t>223-235.</w:t>
      </w:r>
    </w:p>
    <w:p w:rsidR="0018722C">
      <w:pPr>
        <w:pStyle w:val="ab"/>
        <w:topLinePunct/>
        <w:ind w:left="200" w:hangingChars="200" w:hanging="200"/>
      </w:pPr>
      <w:r>
        <w:t>[</w:t>
      </w:r>
      <w:r>
        <w:t>40</w:t>
      </w:r>
      <w:r>
        <w:t>]</w:t>
      </w:r>
      <w:r>
        <w:t xml:space="preserve">. </w:t>
      </w:r>
      <w:r>
        <w:t>Mulvihill S, </w:t>
      </w:r>
      <w:r>
        <w:t>Warren </w:t>
      </w:r>
      <w:r>
        <w:t>R, </w:t>
      </w:r>
      <w:r>
        <w:t>Venook </w:t>
      </w:r>
      <w:r>
        <w:t>A, et al. Safety and feasibility of injection with an E1B-55 kDa</w:t>
      </w:r>
      <w:r w:rsidR="001852F3">
        <w:t xml:space="preserve">  </w:t>
      </w:r>
      <w:r>
        <w:t> </w:t>
      </w:r>
      <w:r>
        <w:t>gene-deleted, </w:t>
      </w:r>
      <w:r w:rsidR="001852F3">
        <w:t xml:space="preserve"> </w:t>
      </w:r>
      <w:r/>
      <w:r>
        <w:t>replication-selective</w:t>
      </w:r>
      <w:r w:rsidR="001852F3">
        <w:t xml:space="preserve">  </w:t>
      </w:r>
      <w:r>
        <w:t> </w:t>
      </w:r>
      <w:r>
        <w:t>adenovirus</w:t>
      </w:r>
      <w:r w:rsidR="001852F3">
        <w:t xml:space="preserve">  </w:t>
      </w:r>
      <w:r>
        <w:t> </w:t>
      </w:r>
      <w:r>
        <w:t>(</w:t>
      </w:r>
      <w:r>
        <w:t xml:space="preserve">ONYX-015</w:t>
      </w:r>
      <w:r>
        <w:t>)</w:t>
      </w:r>
      <w:r w:rsidR="001852F3">
        <w:t xml:space="preserve">  </w:t>
      </w:r>
      <w:r>
        <w:t> </w:t>
      </w:r>
      <w:r>
        <w:t>into</w:t>
      </w:r>
      <w:r w:rsidR="001852F3">
        <w:t xml:space="preserve">  </w:t>
      </w:r>
      <w:r>
        <w:t> </w:t>
      </w:r>
      <w:r>
        <w:t>primary</w:t>
      </w:r>
      <w:r>
        <w:t>carcinomas of the pancreas: a phase I trial</w:t>
      </w:r>
      <w:r>
        <w:t>[</w:t>
      </w:r>
      <w:r>
        <w:t xml:space="preserve">Ｊ</w:t>
      </w:r>
      <w:r>
        <w:t>]</w:t>
      </w:r>
      <w:r>
        <w:t>. Gene Ther, 2001. 8</w:t>
      </w:r>
      <w:r>
        <w:t>(</w:t>
      </w:r>
      <w:r>
        <w:t>4</w:t>
      </w:r>
      <w:r>
        <w:t>)</w:t>
      </w:r>
      <w:r>
        <w:t>: 308-315.</w:t>
      </w:r>
    </w:p>
    <w:p w:rsidR="0018722C">
      <w:pPr>
        <w:pStyle w:val="ab"/>
        <w:topLinePunct/>
        <w:ind w:left="200" w:hangingChars="200" w:hanging="200"/>
      </w:pPr>
      <w:r>
        <w:t>[</w:t>
      </w:r>
      <w:r>
        <w:t>41</w:t>
      </w:r>
      <w:r>
        <w:t>]</w:t>
      </w:r>
      <w:r>
        <w:t xml:space="preserve">. </w:t>
      </w:r>
      <w:r>
        <w:t>Watanabe </w:t>
      </w:r>
      <w:r>
        <w:t>I, Kasuya H, Nomura N, et al. Effects of tumor selective replication-competent herpes viruses in combination with gemcitabine on pancreatic cancer </w:t>
      </w:r>
      <w:r>
        <w:t>[</w:t>
      </w:r>
      <w:r w:rsidR="001852F3">
        <w:t xml:space="preserve">Ｊ</w:t>
      </w:r>
      <w:r>
        <w:t>]</w:t>
      </w:r>
      <w:r>
        <w:t>. Cancer Chemother Pharmacol, 2008.</w:t>
      </w:r>
      <w:r>
        <w:t> </w:t>
      </w:r>
      <w:r>
        <w:t>61</w:t>
      </w:r>
      <w:r>
        <w:t>(</w:t>
      </w:r>
      <w:r>
        <w:t>5</w:t>
      </w:r>
      <w:r>
        <w:t>)</w:t>
      </w:r>
      <w:r>
        <w:t xml:space="preserve">:</w:t>
      </w:r>
      <w:r>
        <w:t xml:space="preserve"> </w:t>
      </w:r>
      <w:r>
        <w:t>875-882.</w:t>
      </w:r>
    </w:p>
    <w:p w:rsidR="0018722C">
      <w:pPr>
        <w:pStyle w:val="ab"/>
        <w:topLinePunct/>
        <w:ind w:left="200" w:hangingChars="200" w:hanging="200"/>
      </w:pPr>
      <w:r>
        <w:t>[</w:t>
      </w:r>
      <w:r>
        <w:t>42</w:t>
      </w:r>
      <w:r>
        <w:t>]</w:t>
      </w:r>
      <w:r>
        <w:t xml:space="preserve">. </w:t>
      </w:r>
      <w:r>
        <w:t>Hecht</w:t>
      </w:r>
      <w:r>
        <w:t> </w:t>
      </w:r>
      <w:r>
        <w:t>JR,</w:t>
      </w:r>
      <w:r>
        <w:t> </w:t>
      </w:r>
      <w:r>
        <w:t>Bedford</w:t>
      </w:r>
      <w:r>
        <w:t> </w:t>
      </w:r>
      <w:r>
        <w:t>R,</w:t>
      </w:r>
      <w:r>
        <w:t> </w:t>
      </w:r>
      <w:r>
        <w:t>Abbruzzese</w:t>
      </w:r>
      <w:r>
        <w:t> </w:t>
      </w:r>
      <w:r>
        <w:t>JL,</w:t>
      </w:r>
      <w:r>
        <w:t> </w:t>
      </w:r>
      <w:r>
        <w:t>et</w:t>
      </w:r>
      <w:r>
        <w:t> </w:t>
      </w:r>
      <w:r>
        <w:t>al.</w:t>
      </w:r>
      <w:r>
        <w:t> </w:t>
      </w:r>
      <w:r>
        <w:t>A</w:t>
      </w:r>
      <w:r>
        <w:t> </w:t>
      </w:r>
      <w:r>
        <w:t>phase</w:t>
      </w:r>
      <w:r>
        <w:t> </w:t>
      </w:r>
      <w:r>
        <w:t>I</w:t>
      </w:r>
      <w:r>
        <w:t>/</w:t>
      </w:r>
      <w:r>
        <w:t>II</w:t>
      </w:r>
      <w:r>
        <w:t> </w:t>
      </w:r>
      <w:r>
        <w:t>trial</w:t>
      </w:r>
      <w:r>
        <w:t> </w:t>
      </w:r>
      <w:r>
        <w:t>of</w:t>
      </w:r>
      <w:r>
        <w:t> </w:t>
      </w:r>
      <w:r>
        <w:t>intratumoral</w:t>
      </w:r>
      <w:r>
        <w:t> </w:t>
      </w:r>
      <w:r>
        <w:t>endoscopic</w:t>
      </w:r>
      <w:r>
        <w:t>ultrasound injection of ONYX-015 with intravenous gemcitabine in unresectable pancreatic carcinoma</w:t>
      </w:r>
      <w:r>
        <w:t>[</w:t>
      </w:r>
      <w:r>
        <w:t xml:space="preserve">Ｊ</w:t>
      </w:r>
      <w:r>
        <w:t>]</w:t>
      </w:r>
      <w:r>
        <w:t>. Clin Cancer Res, 2003. 9</w:t>
      </w:r>
      <w:r>
        <w:t>(</w:t>
      </w:r>
      <w:r>
        <w:t>2</w:t>
      </w:r>
      <w:r>
        <w:t>)</w:t>
      </w:r>
      <w:r>
        <w:t xml:space="preserve">:</w:t>
      </w:r>
      <w:r>
        <w:t xml:space="preserve"> </w:t>
      </w:r>
      <w:r>
        <w:t>555-561.</w:t>
      </w:r>
    </w:p>
    <w:p w:rsidR="0018722C">
      <w:pPr>
        <w:pStyle w:val="ab"/>
        <w:topLinePunct/>
        <w:ind w:left="200" w:hangingChars="200" w:hanging="200"/>
      </w:pPr>
      <w:r>
        <w:t>[</w:t>
      </w:r>
      <w:r>
        <w:t>43</w:t>
      </w:r>
      <w:r>
        <w:t>]</w:t>
      </w:r>
      <w:r>
        <w:t xml:space="preserve">. </w:t>
      </w:r>
      <w:r>
        <w:t>Li </w:t>
      </w:r>
      <w:r>
        <w:t>Y, </w:t>
      </w:r>
      <w:r>
        <w:t>Idamakanti N, Arroyo T, et al. Dual promoter-controlled oncolytic adenovirus CG5757 has</w:t>
      </w:r>
      <w:r w:rsidR="001852F3">
        <w:t xml:space="preserve"> strong</w:t>
      </w:r>
      <w:r w:rsidR="001852F3">
        <w:t xml:space="preserve"> tumor selectivity and</w:t>
      </w:r>
      <w:r w:rsidR="001852F3">
        <w:t xml:space="preserve"> significant</w:t>
      </w:r>
      <w:r w:rsidR="001852F3">
        <w:t xml:space="preserve"> antitumor efficacy</w:t>
      </w:r>
      <w:r w:rsidR="001852F3">
        <w:t xml:space="preserve"> in</w:t>
      </w:r>
      <w:r w:rsidR="001852F3">
        <w:t xml:space="preserve"> </w:t>
      </w:r>
      <w:r>
        <w:t> </w:t>
      </w:r>
      <w:r>
        <w:t>preclinical</w:t>
      </w:r>
      <w:r>
        <w:t>models</w:t>
      </w:r>
      <w:r>
        <w:t>[</w:t>
      </w:r>
      <w:r>
        <w:t xml:space="preserve">Ｊ</w:t>
      </w:r>
      <w:r>
        <w:t>]</w:t>
      </w:r>
      <w:r>
        <w:t>. Clin Cancer Res, 2005. 11</w:t>
      </w:r>
      <w:r>
        <w:t>(</w:t>
      </w:r>
      <w:r>
        <w:t>24 Pt 1</w:t>
      </w:r>
      <w:r>
        <w:t>)</w:t>
      </w:r>
      <w:r>
        <w:t>: 8845-8855.</w:t>
      </w:r>
    </w:p>
    <w:p w:rsidR="0018722C">
      <w:pPr>
        <w:pStyle w:val="ab"/>
        <w:topLinePunct/>
        <w:ind w:left="200" w:hangingChars="200" w:hanging="200"/>
      </w:pPr>
      <w:r>
        <w:t>[</w:t>
      </w:r>
      <w:r>
        <w:t>44</w:t>
      </w:r>
      <w:r>
        <w:t>]</w:t>
      </w:r>
      <w:r>
        <w:t xml:space="preserve">. </w:t>
      </w:r>
      <w:r>
        <w:t>Zhao L, Gu J, Dong A, et al. Potent antitumor activity of oncolytic adenovirus expressing mda-7</w:t>
      </w:r>
      <w:r>
        <w:t>/</w:t>
      </w:r>
      <w:r>
        <w:t>IL-24 for colorectal cancer</w:t>
      </w:r>
      <w:r>
        <w:t>[</w:t>
      </w:r>
      <w:r>
        <w:t xml:space="preserve">Ｊ</w:t>
      </w:r>
      <w:r>
        <w:t>]</w:t>
      </w:r>
      <w:r>
        <w:t>. Hum Gene Ther, 2005. 16</w:t>
      </w:r>
      <w:r>
        <w:t>(</w:t>
      </w:r>
      <w:r>
        <w:t>7</w:t>
      </w:r>
      <w:r>
        <w:t>)</w:t>
      </w:r>
      <w:r>
        <w:t>:</w:t>
      </w:r>
      <w:r>
        <w:t> </w:t>
      </w:r>
      <w:r>
        <w:t>845-858.</w:t>
      </w:r>
    </w:p>
    <w:p w:rsidR="0018722C">
      <w:pPr>
        <w:pStyle w:val="ab"/>
        <w:topLinePunct/>
        <w:ind w:left="200" w:hangingChars="200" w:hanging="200"/>
      </w:pPr>
      <w:r>
        <w:t>[</w:t>
      </w:r>
      <w:r>
        <w:t>45</w:t>
      </w:r>
      <w:r>
        <w:t>]</w:t>
      </w:r>
      <w:r>
        <w:t xml:space="preserve">. </w:t>
      </w:r>
      <w:r>
        <w:t>Zhao L, Dong A, Gu J, et al. The antitumor activity of TRAIL and IL-24 with replicating oncolytic adenovirus in colorectal cancer </w:t>
      </w:r>
      <w:r>
        <w:t>[</w:t>
      </w:r>
      <w:r w:rsidR="001852F3">
        <w:t xml:space="preserve">Ｊ</w:t>
      </w:r>
      <w:r>
        <w:t>]</w:t>
      </w:r>
      <w:r>
        <w:t>. Cancer Gene Ther, 2006. 13</w:t>
      </w:r>
      <w:r>
        <w:t>(</w:t>
      </w:r>
      <w:r>
        <w:t>11</w:t>
      </w:r>
      <w:r>
        <w:t>)</w:t>
      </w:r>
      <w:r>
        <w:t xml:space="preserve">:</w:t>
      </w:r>
      <w:r>
        <w:t xml:space="preserve"> </w:t>
      </w:r>
      <w:r>
        <w:t>1011-1022.</w:t>
      </w:r>
      <w:r>
        <w:rPr>
          <w:rFonts w:cstheme="minorBidi" w:hAnsiTheme="minorHAnsi" w:eastAsiaTheme="minorHAnsi" w:asciiTheme="minorHAnsi"/>
        </w:rPr>
        <w:t>64</w:t>
      </w:r>
    </w:p>
    <w:p w:rsidR="0018722C">
      <w:pPr>
        <w:pStyle w:val="ab"/>
        <w:topLinePunct/>
        <w:ind w:left="200" w:hangingChars="200" w:hanging="200"/>
      </w:pPr>
      <w:r>
        <w:t>[</w:t>
      </w:r>
      <w:r>
        <w:t>46</w:t>
      </w:r>
      <w:r>
        <w:t>]</w:t>
      </w:r>
      <w:r>
        <w:t xml:space="preserve">. </w:t>
      </w:r>
      <w:r>
        <w:t>Zhang </w:t>
      </w:r>
      <w:r>
        <w:t>Y, </w:t>
      </w:r>
      <w:r>
        <w:t>Gu J, Zhao L, et al. Complete elimination of colorectal tumor xenograft by combined</w:t>
      </w:r>
      <w:r w:rsidR="001852F3">
        <w:t xml:space="preserve"> </w:t>
      </w:r>
      <w:r>
        <w:t> </w:t>
      </w:r>
      <w:r>
        <w:t>manganese</w:t>
      </w:r>
      <w:r w:rsidR="001852F3">
        <w:t xml:space="preserve"> </w:t>
      </w:r>
      <w:r>
        <w:t> </w:t>
      </w:r>
      <w:r>
        <w:t>superoxide</w:t>
      </w:r>
      <w:r w:rsidR="001852F3">
        <w:t xml:space="preserve"> </w:t>
      </w:r>
      <w:r>
        <w:t> </w:t>
      </w:r>
      <w:r>
        <w:t>dismutase</w:t>
      </w:r>
      <w:r w:rsidR="001852F3">
        <w:t xml:space="preserve"> </w:t>
      </w:r>
      <w:r>
        <w:t> </w:t>
      </w:r>
      <w:r>
        <w:t>with</w:t>
      </w:r>
      <w:r w:rsidR="001852F3">
        <w:t xml:space="preserve"> </w:t>
      </w:r>
      <w:r>
        <w:t> </w:t>
      </w:r>
      <w:r>
        <w:t>tumor</w:t>
      </w:r>
      <w:r w:rsidR="001852F3">
        <w:t xml:space="preserve"> </w:t>
      </w:r>
      <w:r>
        <w:t> </w:t>
      </w:r>
      <w:r>
        <w:t>necrosis</w:t>
      </w:r>
      <w:r w:rsidR="001852F3">
        <w:t xml:space="preserve"> </w:t>
      </w:r>
      <w:r>
        <w:t> </w:t>
      </w:r>
      <w:r>
        <w:t>factor-related</w:t>
      </w:r>
      <w:r>
        <w:t>apoptosis-inducing ligand gene virotherapy</w:t>
      </w:r>
      <w:r>
        <w:t>[</w:t>
      </w:r>
      <w:r>
        <w:t xml:space="preserve">Ｊ</w:t>
      </w:r>
      <w:r>
        <w:t>]</w:t>
      </w:r>
      <w:r>
        <w:t>. Cancer Res, 2006. 66</w:t>
      </w:r>
      <w:r>
        <w:t>(</w:t>
      </w:r>
      <w:r>
        <w:t>8</w:t>
      </w:r>
      <w:r>
        <w:t>)</w:t>
      </w:r>
      <w:r>
        <w:t>: 4291-4298.</w:t>
      </w:r>
    </w:p>
    <w:p w:rsidR="0018722C">
      <w:pPr>
        <w:pStyle w:val="ab"/>
        <w:topLinePunct/>
        <w:ind w:left="200" w:hangingChars="200" w:hanging="200"/>
      </w:pPr>
      <w:r>
        <w:t>[</w:t>
      </w:r>
      <w:r>
        <w:t>47</w:t>
      </w:r>
      <w:r>
        <w:t>]</w:t>
      </w:r>
      <w:r>
        <w:t xml:space="preserve">. </w:t>
      </w:r>
      <w:r>
        <w:t>McCormick F. Future prospects for oncolytic therapy </w:t>
      </w:r>
      <w:r>
        <w:t>[</w:t>
      </w:r>
      <w:r w:rsidR="001852F3">
        <w:t xml:space="preserve">Ｊ</w:t>
      </w:r>
      <w:r>
        <w:t>]</w:t>
      </w:r>
      <w:r>
        <w:t>. Oncogene, 2005. 24</w:t>
      </w:r>
      <w:r>
        <w:t>(</w:t>
      </w:r>
      <w:r>
        <w:t>52</w:t>
      </w:r>
      <w:r>
        <w:t>)</w:t>
      </w:r>
      <w:r>
        <w:t xml:space="preserve">:</w:t>
      </w:r>
      <w:r>
        <w:t xml:space="preserve"> </w:t>
      </w:r>
      <w:r>
        <w:t>7817-7819.</w:t>
      </w:r>
    </w:p>
    <w:p w:rsidR="0018722C">
      <w:pPr>
        <w:pStyle w:val="ab"/>
        <w:topLinePunct/>
        <w:ind w:left="200" w:hangingChars="200" w:hanging="200"/>
      </w:pPr>
      <w:r>
        <w:t>[</w:t>
      </w:r>
      <w:r>
        <w:t>48</w:t>
      </w:r>
      <w:r>
        <w:t>]</w:t>
      </w:r>
      <w:r>
        <w:t xml:space="preserve">. </w:t>
      </w:r>
      <w:r>
        <w:t>Sakamoto H, Kitano M, Dote K, et al., In situ carcinoma of pancreas diagnosed by EUS-FNA</w:t>
      </w:r>
      <w:r>
        <w:t>[</w:t>
      </w:r>
      <w:r>
        <w:t xml:space="preserve">Ｊ</w:t>
      </w:r>
      <w:r>
        <w:t>]</w:t>
      </w:r>
      <w:r>
        <w:t>. Endoscopy,</w:t>
      </w:r>
      <w:r>
        <w:t> </w:t>
      </w:r>
      <w:r>
        <w:t>2008.</w:t>
      </w:r>
    </w:p>
    <w:p w:rsidR="0018722C">
      <w:pPr>
        <w:pStyle w:val="ab"/>
        <w:topLinePunct/>
        <w:ind w:left="200" w:hangingChars="200" w:hanging="200"/>
      </w:pPr>
      <w:r>
        <w:t>[</w:t>
      </w:r>
      <w:r>
        <w:t>49</w:t>
      </w:r>
      <w:r>
        <w:t>]</w:t>
      </w:r>
      <w:r>
        <w:t xml:space="preserve">. </w:t>
      </w:r>
      <w:r>
        <w:t>Himeno </w:t>
      </w:r>
      <w:r>
        <w:t>Y, </w:t>
      </w:r>
      <w:r>
        <w:t>Etoh T, Matsumoto T, et al. Efficacy of oncolytic reovirus against liver metastasis from pancreatic cancer in immunocompetent </w:t>
      </w:r>
      <w:r>
        <w:t>models</w:t>
      </w:r>
      <w:r>
        <w:t>[</w:t>
      </w:r>
      <w:r>
        <w:t xml:space="preserve">Ｊ</w:t>
      </w:r>
      <w:r>
        <w:t>]</w:t>
      </w:r>
      <w:r>
        <w:t>. </w:t>
      </w:r>
      <w:r>
        <w:t>Int J Oncol, 2005. 27</w:t>
      </w:r>
      <w:r>
        <w:t>(</w:t>
      </w:r>
      <w:r>
        <w:t>4</w:t>
      </w:r>
      <w:r>
        <w:t>)</w:t>
      </w:r>
      <w:r>
        <w:t>:</w:t>
      </w:r>
      <w:r>
        <w:t> </w:t>
      </w:r>
      <w:r>
        <w:t>901-906.</w:t>
      </w:r>
    </w:p>
    <w:p w:rsidR="0018722C">
      <w:spacing w:beforeLines="0" w:before="0" w:afterLines="0" w:after="0" w:line="440" w:lineRule="auto"/>
      <w:pPr>
        <w:sectPr w:rsidR="00556256">
          <w:type w:val="continuous"/>
          <w:pgSz w:w="11910" w:h="16840"/>
          <w:pgMar w:header="0" w:footer="272" w:top="1600" w:bottom="460" w:left="900" w:right="1000"/>
        </w:sectPr>
        <w:topLinePunct/>
      </w:pPr>
    </w:p>
    <w:p w:rsidR="0018722C">
      <w:pPr>
        <w:pStyle w:val="ab"/>
        <w:topLinePunct/>
        <w:ind w:left="200" w:hangingChars="200" w:hanging="200"/>
      </w:pPr>
      <w:r>
        <w:t>[</w:t>
      </w:r>
      <w:r>
        <w:t>50</w:t>
      </w:r>
      <w:r>
        <w:t>]</w:t>
      </w:r>
      <w:r>
        <w:t xml:space="preserve">. </w:t>
      </w:r>
      <w:r>
        <w:t>T</w:t>
      </w:r>
      <w:r>
        <w:t>s</w:t>
      </w:r>
      <w:r>
        <w:t>e</w:t>
      </w:r>
      <w:r>
        <w:t>ng JC,</w:t>
      </w:r>
      <w:r>
        <w:t> </w:t>
      </w:r>
      <w:r>
        <w:t>L</w:t>
      </w:r>
      <w:r>
        <w:t>e</w:t>
      </w:r>
      <w:r>
        <w:t>vin </w:t>
      </w:r>
      <w:r>
        <w:t>B</w:t>
      </w:r>
      <w:r>
        <w:t>.</w:t>
      </w:r>
      <w:r>
        <w:t> </w:t>
      </w:r>
      <w:r>
        <w:t>S</w:t>
      </w:r>
      <w:r>
        <w:t>y</w:t>
      </w:r>
      <w:r>
        <w:t>s</w:t>
      </w:r>
      <w:r>
        <w:t>t</w:t>
      </w:r>
      <w:r>
        <w:t>e</w:t>
      </w:r>
      <w:r>
        <w:t>mic</w:t>
      </w:r>
      <w:r>
        <w:t> </w:t>
      </w:r>
      <w:r>
        <w:t>tumor</w:t>
      </w:r>
      <w:r>
        <w:t> </w:t>
      </w:r>
      <w:r>
        <w:t>t</w:t>
      </w:r>
      <w:r>
        <w:t>a</w:t>
      </w:r>
      <w:r>
        <w:t>r</w:t>
      </w:r>
      <w:r>
        <w:t>g</w:t>
      </w:r>
      <w:r>
        <w:t>e</w:t>
      </w:r>
      <w:r>
        <w:t>ting</w:t>
      </w:r>
      <w:r>
        <w:t> </w:t>
      </w:r>
      <w:r>
        <w:t>a</w:t>
      </w:r>
      <w:r>
        <w:t>nd</w:t>
      </w:r>
      <w:r>
        <w:t> </w:t>
      </w:r>
      <w:r>
        <w:t>killing by</w:t>
      </w:r>
      <w:r>
        <w:t> </w:t>
      </w:r>
      <w:r>
        <w:t>Sindb</w:t>
      </w:r>
      <w:r>
        <w:t>i</w:t>
      </w:r>
      <w:r>
        <w:t>s vi</w:t>
      </w:r>
      <w:r>
        <w:t>ra</w:t>
      </w:r>
      <w:r>
        <w:t>l</w:t>
      </w:r>
      <w:r>
        <w:t> </w:t>
      </w:r>
      <w:r>
        <w:t>v</w:t>
      </w:r>
      <w:r>
        <w:t>ec</w:t>
      </w:r>
      <w:r>
        <w:t>to</w:t>
      </w:r>
      <w:r>
        <w:t>r</w:t>
      </w:r>
      <w:r>
        <w:t>[</w:t>
      </w:r>
      <w:r>
        <w:t>s Biotechnol, 2004. 22</w:t>
      </w:r>
      <w:r>
        <w:t>(</w:t>
      </w:r>
      <w:r>
        <w:t>1</w:t>
      </w:r>
      <w:r>
        <w:t>)</w:t>
      </w:r>
      <w:r>
        <w:t>:</w:t>
      </w:r>
      <w:r>
        <w:t> </w:t>
      </w:r>
      <w:r>
        <w:t xml:space="preserve">70-77.</w:t>
      </w:r>
      <w:r>
        <w:t xml:space="preserve"> </w:t>
      </w:r>
      <w:r>
        <w:br w:type="column"/>
      </w:r>
      <w:r>
        <w:rPr>
          <w:rFonts w:ascii="宋体" w:eastAsia="宋体" w:hint="eastAsia"/>
        </w:rPr>
        <w:t>Ｊ</w:t>
      </w:r>
      <w:r>
        <w:t>]</w:t>
      </w:r>
      <w:r>
        <w:t>.</w:t>
      </w:r>
      <w:r>
        <w:t> </w:t>
      </w:r>
      <w:r>
        <w:t>Na</w:t>
      </w:r>
      <w:r>
        <w:t>t</w:t>
      </w:r>
    </w:p>
    <w:p w:rsidR="0018722C">
      <w:spacing w:beforeLines="0" w:before="0" w:afterLines="0" w:after="0" w:line="440" w:lineRule="auto"/>
      <w:pPr>
        <w:sectPr w:rsidR="00556256">
          <w:type w:val="continuous"/>
          <w:pgSz w:w="11910" w:h="16840"/>
          <w:pgMar w:top="1600" w:bottom="460" w:left="900" w:right="1000"/>
          <w:cols w:num="2" w:equalWidth="0">
            <w:col w:w="8926" w:space="40"/>
            <w:col w:w="1044"/>
          </w:cols>
        </w:sectPr>
        <w:topLinePunct/>
      </w:pPr>
    </w:p>
    <w:p w:rsidR="0018722C">
      <w:pPr>
        <w:topLinePunct/>
      </w:pPr>
      <w:r>
        <w:rPr>
          <w:rFonts w:cstheme="minorBidi" w:hAnsiTheme="minorHAnsi" w:eastAsiaTheme="minorHAnsi" w:asciiTheme="minorHAnsi"/>
        </w:rPr>
        <w:t>65</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微软雅黑">
    <w:altName w:val="微软雅黑"/>
    <w:charset w:val="86"/>
    <w:family w:val="swiss"/>
    <w:pitch w:val="variable"/>
  </w:font>
  <w:font w:name="Century Gothic">
    <w:altName w:val="Century 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40625pt;width:42pt;height:12pt;mso-position-horizontal-relative:page;mso-position-vertical-relative:page;z-index:-56248"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7.320007pt;margin-top:782.419983pt;width:4.5pt;height:10pt;mso-position-horizontal-relative:page;mso-position-vertical-relative:page;z-index:-56224" type="#_x0000_t202" filled="false" stroked="false">
          <v:textbox inset="0,0,0,0">
            <w:txbxContent>
              <w:p>
                <w:pPr>
                  <w:spacing w:line="199" w:lineRule="exact" w:before="0"/>
                  <w:ind w:left="0" w:right="0" w:firstLine="0"/>
                  <w:jc w:val="left"/>
                  <w:rPr>
                    <w:sz w:val="18"/>
                  </w:rPr>
                </w:pPr>
                <w:r>
                  <w:rPr>
                    <w:sz w:val="18"/>
                  </w:rPr>
                  <w:t>2</w:t>
                </w:r>
              </w:p>
            </w:txbxContent>
          </v:textbox>
          <w10:wrap type="none"/>
        </v:shape>
      </w:pict>
    </w:r>
    <w:r>
      <w:rPr/>
      <w:pict>
        <v:rect style="position:absolute;margin-left:287.880005pt;margin-top:774.47998pt;width:38.279999pt;height:26.279999pt;mso-position-horizontal-relative:page;mso-position-vertical-relative:page;z-index:-56200" filled="true" fillcolor="#ffffff" stroked="false">
          <v:fill type="solid"/>
          <w10:wrap type="none"/>
        </v:rect>
      </w:pict>
    </w:r>
    <w:r>
      <w:rPr/>
      <w:pict>
        <v:shape style="position:absolute;margin-left:49pt;margin-top:817.40625pt;width:42pt;height:12pt;mso-position-horizontal-relative:page;mso-position-vertical-relative:page;z-index:-56176"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40625pt;width:42pt;height:12pt;mso-position-horizontal-relative:page;mso-position-vertical-relative:page;z-index:-56152"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_Ref665493601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目    录</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1"/>
      <w:numFmt w:val="decimal"/>
      <w:lvlText w:val="%1."/>
      <w:lvlJc w:val="left"/>
      <w:pPr>
        <w:ind w:left="1281" w:hanging="488"/>
        <w:jc w:val="left"/>
      </w:pPr>
      <w:rPr>
        <w:rFonts w:hint="default" w:ascii="Times New Roman" w:hAnsi="Times New Roman" w:eastAsia="Times New Roman" w:cs="Times New Roman"/>
        <w:spacing w:val="-29"/>
        <w:w w:val="100"/>
        <w:sz w:val="24"/>
        <w:szCs w:val="24"/>
      </w:rPr>
    </w:lvl>
    <w:lvl w:ilvl="1">
      <w:start w:val="0"/>
      <w:numFmt w:val="bullet"/>
      <w:lvlText w:val="•"/>
      <w:lvlJc w:val="left"/>
      <w:pPr>
        <w:ind w:left="2152" w:hanging="488"/>
      </w:pPr>
      <w:rPr>
        <w:rFonts w:hint="default"/>
      </w:rPr>
    </w:lvl>
    <w:lvl w:ilvl="2">
      <w:start w:val="0"/>
      <w:numFmt w:val="bullet"/>
      <w:lvlText w:val="•"/>
      <w:lvlJc w:val="left"/>
      <w:pPr>
        <w:ind w:left="3025" w:hanging="488"/>
      </w:pPr>
      <w:rPr>
        <w:rFonts w:hint="default"/>
      </w:rPr>
    </w:lvl>
    <w:lvl w:ilvl="3">
      <w:start w:val="0"/>
      <w:numFmt w:val="bullet"/>
      <w:lvlText w:val="•"/>
      <w:lvlJc w:val="left"/>
      <w:pPr>
        <w:ind w:left="3898" w:hanging="488"/>
      </w:pPr>
      <w:rPr>
        <w:rFonts w:hint="default"/>
      </w:rPr>
    </w:lvl>
    <w:lvl w:ilvl="4">
      <w:start w:val="0"/>
      <w:numFmt w:val="bullet"/>
      <w:lvlText w:val="•"/>
      <w:lvlJc w:val="left"/>
      <w:pPr>
        <w:ind w:left="4770" w:hanging="488"/>
      </w:pPr>
      <w:rPr>
        <w:rFonts w:hint="default"/>
      </w:rPr>
    </w:lvl>
    <w:lvl w:ilvl="5">
      <w:start w:val="0"/>
      <w:numFmt w:val="bullet"/>
      <w:lvlText w:val="•"/>
      <w:lvlJc w:val="left"/>
      <w:pPr>
        <w:ind w:left="5643" w:hanging="488"/>
      </w:pPr>
      <w:rPr>
        <w:rFonts w:hint="default"/>
      </w:rPr>
    </w:lvl>
    <w:lvl w:ilvl="6">
      <w:start w:val="0"/>
      <w:numFmt w:val="bullet"/>
      <w:lvlText w:val="•"/>
      <w:lvlJc w:val="left"/>
      <w:pPr>
        <w:ind w:left="6516" w:hanging="488"/>
      </w:pPr>
      <w:rPr>
        <w:rFonts w:hint="default"/>
      </w:rPr>
    </w:lvl>
    <w:lvl w:ilvl="7">
      <w:start w:val="0"/>
      <w:numFmt w:val="bullet"/>
      <w:lvlText w:val="•"/>
      <w:lvlJc w:val="left"/>
      <w:pPr>
        <w:ind w:left="7388" w:hanging="488"/>
      </w:pPr>
      <w:rPr>
        <w:rFonts w:hint="default"/>
      </w:rPr>
    </w:lvl>
    <w:lvl w:ilvl="8">
      <w:start w:val="0"/>
      <w:numFmt w:val="bullet"/>
      <w:lvlText w:val="•"/>
      <w:lvlJc w:val="left"/>
      <w:pPr>
        <w:ind w:left="8261" w:hanging="488"/>
      </w:pPr>
      <w:rPr>
        <w:rFonts w:hint="default"/>
      </w:rPr>
    </w:lvl>
  </w:abstractNum>
  <w:abstractNum w:abstractNumId="14">
    <w:multiLevelType w:val="hybridMultilevel"/>
    <w:lvl w:ilvl="0">
      <w:start w:val="1"/>
      <w:numFmt w:val="decimal"/>
      <w:lvlText w:val="%1"/>
      <w:lvlJc w:val="left"/>
      <w:pPr>
        <w:ind w:left="1161" w:hanging="360"/>
        <w:jc w:val="left"/>
      </w:pPr>
      <w:rPr>
        <w:rFonts w:hint="default"/>
      </w:rPr>
    </w:lvl>
    <w:lvl w:ilvl="1">
      <w:start w:val="1"/>
      <w:numFmt w:val="decimal"/>
      <w:lvlText w:val="%1.%2"/>
      <w:lvlJc w:val="left"/>
      <w:pPr>
        <w:ind w:left="1161" w:hanging="360"/>
        <w:jc w:val="left"/>
      </w:pPr>
      <w:rPr>
        <w:rFonts w:hint="default" w:ascii="Times New Roman" w:hAnsi="Times New Roman" w:eastAsia="Times New Roman" w:cs="Times New Roman"/>
        <w:w w:val="100"/>
        <w:sz w:val="24"/>
        <w:szCs w:val="24"/>
      </w:rPr>
    </w:lvl>
    <w:lvl w:ilvl="2">
      <w:start w:val="0"/>
      <w:numFmt w:val="bullet"/>
      <w:lvlText w:val="•"/>
      <w:lvlJc w:val="left"/>
      <w:pPr>
        <w:ind w:left="2929" w:hanging="360"/>
      </w:pPr>
      <w:rPr>
        <w:rFonts w:hint="default"/>
      </w:rPr>
    </w:lvl>
    <w:lvl w:ilvl="3">
      <w:start w:val="0"/>
      <w:numFmt w:val="bullet"/>
      <w:lvlText w:val="•"/>
      <w:lvlJc w:val="left"/>
      <w:pPr>
        <w:ind w:left="3814" w:hanging="360"/>
      </w:pPr>
      <w:rPr>
        <w:rFonts w:hint="default"/>
      </w:rPr>
    </w:lvl>
    <w:lvl w:ilvl="4">
      <w:start w:val="0"/>
      <w:numFmt w:val="bullet"/>
      <w:lvlText w:val="•"/>
      <w:lvlJc w:val="left"/>
      <w:pPr>
        <w:ind w:left="4698" w:hanging="360"/>
      </w:pPr>
      <w:rPr>
        <w:rFonts w:hint="default"/>
      </w:rPr>
    </w:lvl>
    <w:lvl w:ilvl="5">
      <w:start w:val="0"/>
      <w:numFmt w:val="bullet"/>
      <w:lvlText w:val="•"/>
      <w:lvlJc w:val="left"/>
      <w:pPr>
        <w:ind w:left="5583" w:hanging="360"/>
      </w:pPr>
      <w:rPr>
        <w:rFonts w:hint="default"/>
      </w:rPr>
    </w:lvl>
    <w:lvl w:ilvl="6">
      <w:start w:val="0"/>
      <w:numFmt w:val="bullet"/>
      <w:lvlText w:val="•"/>
      <w:lvlJc w:val="left"/>
      <w:pPr>
        <w:ind w:left="6468" w:hanging="360"/>
      </w:pPr>
      <w:rPr>
        <w:rFonts w:hint="default"/>
      </w:rPr>
    </w:lvl>
    <w:lvl w:ilvl="7">
      <w:start w:val="0"/>
      <w:numFmt w:val="bullet"/>
      <w:lvlText w:val="•"/>
      <w:lvlJc w:val="left"/>
      <w:pPr>
        <w:ind w:left="7352" w:hanging="360"/>
      </w:pPr>
      <w:rPr>
        <w:rFonts w:hint="default"/>
      </w:rPr>
    </w:lvl>
    <w:lvl w:ilvl="8">
      <w:start w:val="0"/>
      <w:numFmt w:val="bullet"/>
      <w:lvlText w:val="•"/>
      <w:lvlJc w:val="left"/>
      <w:pPr>
        <w:ind w:left="8237" w:hanging="360"/>
      </w:pPr>
      <w:rPr>
        <w:rFonts w:hint="default"/>
      </w:rPr>
    </w:lvl>
  </w:abstractNum>
  <w:abstractNum w:abstractNumId="13">
    <w:multiLevelType w:val="hybridMultilevel"/>
    <w:lvl w:ilvl="0">
      <w:start w:val="1"/>
      <w:numFmt w:val="decimal"/>
      <w:lvlText w:val="%1."/>
      <w:lvlJc w:val="left"/>
      <w:pPr>
        <w:ind w:left="1569" w:hanging="768"/>
        <w:jc w:val="left"/>
      </w:pPr>
      <w:rPr>
        <w:rFonts w:hint="default" w:ascii="Times New Roman" w:hAnsi="Times New Roman" w:eastAsia="Times New Roman" w:cs="Times New Roman"/>
        <w:spacing w:val="-12"/>
        <w:w w:val="100"/>
        <w:sz w:val="24"/>
        <w:szCs w:val="24"/>
      </w:rPr>
    </w:lvl>
    <w:lvl w:ilvl="1">
      <w:start w:val="0"/>
      <w:numFmt w:val="bullet"/>
      <w:lvlText w:val="•"/>
      <w:lvlJc w:val="left"/>
      <w:pPr>
        <w:ind w:left="2404" w:hanging="768"/>
      </w:pPr>
      <w:rPr>
        <w:rFonts w:hint="default"/>
      </w:rPr>
    </w:lvl>
    <w:lvl w:ilvl="2">
      <w:start w:val="0"/>
      <w:numFmt w:val="bullet"/>
      <w:lvlText w:val="•"/>
      <w:lvlJc w:val="left"/>
      <w:pPr>
        <w:ind w:left="3249" w:hanging="768"/>
      </w:pPr>
      <w:rPr>
        <w:rFonts w:hint="default"/>
      </w:rPr>
    </w:lvl>
    <w:lvl w:ilvl="3">
      <w:start w:val="0"/>
      <w:numFmt w:val="bullet"/>
      <w:lvlText w:val="•"/>
      <w:lvlJc w:val="left"/>
      <w:pPr>
        <w:ind w:left="4094" w:hanging="768"/>
      </w:pPr>
      <w:rPr>
        <w:rFonts w:hint="default"/>
      </w:rPr>
    </w:lvl>
    <w:lvl w:ilvl="4">
      <w:start w:val="0"/>
      <w:numFmt w:val="bullet"/>
      <w:lvlText w:val="•"/>
      <w:lvlJc w:val="left"/>
      <w:pPr>
        <w:ind w:left="4938" w:hanging="768"/>
      </w:pPr>
      <w:rPr>
        <w:rFonts w:hint="default"/>
      </w:rPr>
    </w:lvl>
    <w:lvl w:ilvl="5">
      <w:start w:val="0"/>
      <w:numFmt w:val="bullet"/>
      <w:lvlText w:val="•"/>
      <w:lvlJc w:val="left"/>
      <w:pPr>
        <w:ind w:left="5783" w:hanging="768"/>
      </w:pPr>
      <w:rPr>
        <w:rFonts w:hint="default"/>
      </w:rPr>
    </w:lvl>
    <w:lvl w:ilvl="6">
      <w:start w:val="0"/>
      <w:numFmt w:val="bullet"/>
      <w:lvlText w:val="•"/>
      <w:lvlJc w:val="left"/>
      <w:pPr>
        <w:ind w:left="6628" w:hanging="768"/>
      </w:pPr>
      <w:rPr>
        <w:rFonts w:hint="default"/>
      </w:rPr>
    </w:lvl>
    <w:lvl w:ilvl="7">
      <w:start w:val="0"/>
      <w:numFmt w:val="bullet"/>
      <w:lvlText w:val="•"/>
      <w:lvlJc w:val="left"/>
      <w:pPr>
        <w:ind w:left="7472" w:hanging="768"/>
      </w:pPr>
      <w:rPr>
        <w:rFonts w:hint="default"/>
      </w:rPr>
    </w:lvl>
    <w:lvl w:ilvl="8">
      <w:start w:val="0"/>
      <w:numFmt w:val="bullet"/>
      <w:lvlText w:val="•"/>
      <w:lvlJc w:val="left"/>
      <w:pPr>
        <w:ind w:left="8317" w:hanging="768"/>
      </w:pPr>
      <w:rPr>
        <w:rFonts w:hint="default"/>
      </w:rPr>
    </w:lvl>
  </w:abstractNum>
  <w:abstractNum w:abstractNumId="12">
    <w:multiLevelType w:val="hybridMultilevel"/>
    <w:lvl w:ilvl="0">
      <w:start w:val="1"/>
      <w:numFmt w:val="decimal"/>
      <w:lvlText w:val="%1."/>
      <w:lvlJc w:val="left"/>
      <w:pPr>
        <w:ind w:left="1161" w:hanging="360"/>
        <w:jc w:val="left"/>
      </w:pPr>
      <w:rPr>
        <w:rFonts w:hint="default" w:ascii="Times New Roman" w:hAnsi="Times New Roman" w:eastAsia="Times New Roman" w:cs="Times New Roman"/>
        <w:spacing w:val="0"/>
        <w:w w:val="99"/>
        <w:sz w:val="21"/>
        <w:szCs w:val="21"/>
      </w:rPr>
    </w:lvl>
    <w:lvl w:ilvl="1">
      <w:start w:val="0"/>
      <w:numFmt w:val="bullet"/>
      <w:lvlText w:val="•"/>
      <w:lvlJc w:val="left"/>
      <w:pPr>
        <w:ind w:left="2042" w:hanging="360"/>
      </w:pPr>
      <w:rPr>
        <w:rFonts w:hint="default"/>
      </w:rPr>
    </w:lvl>
    <w:lvl w:ilvl="2">
      <w:start w:val="0"/>
      <w:numFmt w:val="bullet"/>
      <w:lvlText w:val="•"/>
      <w:lvlJc w:val="left"/>
      <w:pPr>
        <w:ind w:left="2925" w:hanging="360"/>
      </w:pPr>
      <w:rPr>
        <w:rFonts w:hint="default"/>
      </w:rPr>
    </w:lvl>
    <w:lvl w:ilvl="3">
      <w:start w:val="0"/>
      <w:numFmt w:val="bullet"/>
      <w:lvlText w:val="•"/>
      <w:lvlJc w:val="left"/>
      <w:pPr>
        <w:ind w:left="3808" w:hanging="360"/>
      </w:pPr>
      <w:rPr>
        <w:rFonts w:hint="default"/>
      </w:rPr>
    </w:lvl>
    <w:lvl w:ilvl="4">
      <w:start w:val="0"/>
      <w:numFmt w:val="bullet"/>
      <w:lvlText w:val="•"/>
      <w:lvlJc w:val="left"/>
      <w:pPr>
        <w:ind w:left="4690" w:hanging="360"/>
      </w:pPr>
      <w:rPr>
        <w:rFonts w:hint="default"/>
      </w:rPr>
    </w:lvl>
    <w:lvl w:ilvl="5">
      <w:start w:val="0"/>
      <w:numFmt w:val="bullet"/>
      <w:lvlText w:val="•"/>
      <w:lvlJc w:val="left"/>
      <w:pPr>
        <w:ind w:left="5573" w:hanging="360"/>
      </w:pPr>
      <w:rPr>
        <w:rFonts w:hint="default"/>
      </w:rPr>
    </w:lvl>
    <w:lvl w:ilvl="6">
      <w:start w:val="0"/>
      <w:numFmt w:val="bullet"/>
      <w:lvlText w:val="•"/>
      <w:lvlJc w:val="left"/>
      <w:pPr>
        <w:ind w:left="6456" w:hanging="360"/>
      </w:pPr>
      <w:rPr>
        <w:rFonts w:hint="default"/>
      </w:rPr>
    </w:lvl>
    <w:lvl w:ilvl="7">
      <w:start w:val="0"/>
      <w:numFmt w:val="bullet"/>
      <w:lvlText w:val="•"/>
      <w:lvlJc w:val="left"/>
      <w:pPr>
        <w:ind w:left="7338" w:hanging="360"/>
      </w:pPr>
      <w:rPr>
        <w:rFonts w:hint="default"/>
      </w:rPr>
    </w:lvl>
    <w:lvl w:ilvl="8">
      <w:start w:val="0"/>
      <w:numFmt w:val="bullet"/>
      <w:lvlText w:val="•"/>
      <w:lvlJc w:val="left"/>
      <w:pPr>
        <w:ind w:left="8221" w:hanging="360"/>
      </w:pPr>
      <w:rPr>
        <w:rFonts w:hint="default"/>
      </w:rPr>
    </w:lvl>
  </w:abstractNum>
  <w:abstractNum w:abstractNumId="11">
    <w:multiLevelType w:val="hybridMultilevel"/>
    <w:lvl w:ilvl="0">
      <w:start w:val="1"/>
      <w:numFmt w:val="decimal"/>
      <w:lvlText w:val="%1."/>
      <w:lvlJc w:val="left"/>
      <w:pPr>
        <w:ind w:left="1161" w:hanging="360"/>
        <w:jc w:val="left"/>
      </w:pPr>
      <w:rPr>
        <w:rFonts w:hint="default" w:ascii="Times New Roman" w:hAnsi="Times New Roman" w:eastAsia="Times New Roman" w:cs="Times New Roman"/>
        <w:spacing w:val="-3"/>
        <w:w w:val="100"/>
        <w:sz w:val="24"/>
        <w:szCs w:val="24"/>
      </w:rPr>
    </w:lvl>
    <w:lvl w:ilvl="1">
      <w:start w:val="1"/>
      <w:numFmt w:val="decimal"/>
      <w:lvlText w:val="%2."/>
      <w:lvlJc w:val="left"/>
      <w:pPr>
        <w:ind w:left="3321" w:hanging="720"/>
        <w:jc w:val="left"/>
      </w:pPr>
      <w:rPr>
        <w:rFonts w:hint="default" w:ascii="Times New Roman" w:hAnsi="Times New Roman" w:eastAsia="Times New Roman" w:cs="Times New Roman"/>
        <w:spacing w:val="-1"/>
        <w:w w:val="100"/>
        <w:sz w:val="24"/>
        <w:szCs w:val="24"/>
      </w:rPr>
    </w:lvl>
    <w:lvl w:ilvl="2">
      <w:start w:val="0"/>
      <w:numFmt w:val="bullet"/>
      <w:lvlText w:val="•"/>
      <w:lvlJc w:val="left"/>
      <w:pPr>
        <w:ind w:left="4063" w:hanging="720"/>
      </w:pPr>
      <w:rPr>
        <w:rFonts w:hint="default"/>
      </w:rPr>
    </w:lvl>
    <w:lvl w:ilvl="3">
      <w:start w:val="0"/>
      <w:numFmt w:val="bullet"/>
      <w:lvlText w:val="•"/>
      <w:lvlJc w:val="left"/>
      <w:pPr>
        <w:ind w:left="4806" w:hanging="720"/>
      </w:pPr>
      <w:rPr>
        <w:rFonts w:hint="default"/>
      </w:rPr>
    </w:lvl>
    <w:lvl w:ilvl="4">
      <w:start w:val="0"/>
      <w:numFmt w:val="bullet"/>
      <w:lvlText w:val="•"/>
      <w:lvlJc w:val="left"/>
      <w:pPr>
        <w:ind w:left="5549" w:hanging="720"/>
      </w:pPr>
      <w:rPr>
        <w:rFonts w:hint="default"/>
      </w:rPr>
    </w:lvl>
    <w:lvl w:ilvl="5">
      <w:start w:val="0"/>
      <w:numFmt w:val="bullet"/>
      <w:lvlText w:val="•"/>
      <w:lvlJc w:val="left"/>
      <w:pPr>
        <w:ind w:left="6292" w:hanging="720"/>
      </w:pPr>
      <w:rPr>
        <w:rFonts w:hint="default"/>
      </w:rPr>
    </w:lvl>
    <w:lvl w:ilvl="6">
      <w:start w:val="0"/>
      <w:numFmt w:val="bullet"/>
      <w:lvlText w:val="•"/>
      <w:lvlJc w:val="left"/>
      <w:pPr>
        <w:ind w:left="7035" w:hanging="720"/>
      </w:pPr>
      <w:rPr>
        <w:rFonts w:hint="default"/>
      </w:rPr>
    </w:lvl>
    <w:lvl w:ilvl="7">
      <w:start w:val="0"/>
      <w:numFmt w:val="bullet"/>
      <w:lvlText w:val="•"/>
      <w:lvlJc w:val="left"/>
      <w:pPr>
        <w:ind w:left="7778" w:hanging="720"/>
      </w:pPr>
      <w:rPr>
        <w:rFonts w:hint="default"/>
      </w:rPr>
    </w:lvl>
    <w:lvl w:ilvl="8">
      <w:start w:val="0"/>
      <w:numFmt w:val="bullet"/>
      <w:lvlText w:val="•"/>
      <w:lvlJc w:val="left"/>
      <w:pPr>
        <w:ind w:left="8521" w:hanging="720"/>
      </w:pPr>
      <w:rPr>
        <w:rFonts w:hint="default"/>
      </w:rPr>
    </w:lvl>
  </w:abstractNum>
  <w:abstractNum w:abstractNumId="10">
    <w:multiLevelType w:val="hybridMultilevel"/>
    <w:lvl w:ilvl="0">
      <w:start w:val="1"/>
      <w:numFmt w:val="decimal"/>
      <w:lvlText w:val="%1."/>
      <w:lvlJc w:val="left"/>
      <w:pPr>
        <w:ind w:left="1173" w:hanging="372"/>
        <w:jc w:val="left"/>
      </w:pPr>
      <w:rPr>
        <w:rFonts w:hint="default" w:ascii="Times New Roman" w:hAnsi="Times New Roman" w:eastAsia="Times New Roman" w:cs="Times New Roman"/>
        <w:spacing w:val="-60"/>
        <w:w w:val="100"/>
        <w:sz w:val="24"/>
        <w:szCs w:val="24"/>
      </w:rPr>
    </w:lvl>
    <w:lvl w:ilvl="1">
      <w:start w:val="0"/>
      <w:numFmt w:val="bullet"/>
      <w:lvlText w:val="•"/>
      <w:lvlJc w:val="left"/>
      <w:pPr>
        <w:ind w:left="2060" w:hanging="372"/>
      </w:pPr>
      <w:rPr>
        <w:rFonts w:hint="default"/>
      </w:rPr>
    </w:lvl>
    <w:lvl w:ilvl="2">
      <w:start w:val="0"/>
      <w:numFmt w:val="bullet"/>
      <w:lvlText w:val="•"/>
      <w:lvlJc w:val="left"/>
      <w:pPr>
        <w:ind w:left="2941" w:hanging="372"/>
      </w:pPr>
      <w:rPr>
        <w:rFonts w:hint="default"/>
      </w:rPr>
    </w:lvl>
    <w:lvl w:ilvl="3">
      <w:start w:val="0"/>
      <w:numFmt w:val="bullet"/>
      <w:lvlText w:val="•"/>
      <w:lvlJc w:val="left"/>
      <w:pPr>
        <w:ind w:left="3822" w:hanging="372"/>
      </w:pPr>
      <w:rPr>
        <w:rFonts w:hint="default"/>
      </w:rPr>
    </w:lvl>
    <w:lvl w:ilvl="4">
      <w:start w:val="0"/>
      <w:numFmt w:val="bullet"/>
      <w:lvlText w:val="•"/>
      <w:lvlJc w:val="left"/>
      <w:pPr>
        <w:ind w:left="4702" w:hanging="372"/>
      </w:pPr>
      <w:rPr>
        <w:rFonts w:hint="default"/>
      </w:rPr>
    </w:lvl>
    <w:lvl w:ilvl="5">
      <w:start w:val="0"/>
      <w:numFmt w:val="bullet"/>
      <w:lvlText w:val="•"/>
      <w:lvlJc w:val="left"/>
      <w:pPr>
        <w:ind w:left="5583" w:hanging="372"/>
      </w:pPr>
      <w:rPr>
        <w:rFonts w:hint="default"/>
      </w:rPr>
    </w:lvl>
    <w:lvl w:ilvl="6">
      <w:start w:val="0"/>
      <w:numFmt w:val="bullet"/>
      <w:lvlText w:val="•"/>
      <w:lvlJc w:val="left"/>
      <w:pPr>
        <w:ind w:left="6464" w:hanging="372"/>
      </w:pPr>
      <w:rPr>
        <w:rFonts w:hint="default"/>
      </w:rPr>
    </w:lvl>
    <w:lvl w:ilvl="7">
      <w:start w:val="0"/>
      <w:numFmt w:val="bullet"/>
      <w:lvlText w:val="•"/>
      <w:lvlJc w:val="left"/>
      <w:pPr>
        <w:ind w:left="7344" w:hanging="372"/>
      </w:pPr>
      <w:rPr>
        <w:rFonts w:hint="default"/>
      </w:rPr>
    </w:lvl>
    <w:lvl w:ilvl="8">
      <w:start w:val="0"/>
      <w:numFmt w:val="bullet"/>
      <w:lvlText w:val="•"/>
      <w:lvlJc w:val="left"/>
      <w:pPr>
        <w:ind w:left="8225" w:hanging="372"/>
      </w:pPr>
      <w:rPr>
        <w:rFonts w:hint="default"/>
      </w:rPr>
    </w:lvl>
  </w:abstractNum>
  <w:abstractNum w:abstractNumId="9">
    <w:multiLevelType w:val="hybridMultilevel"/>
    <w:lvl w:ilvl="0">
      <w:start w:val="1"/>
      <w:numFmt w:val="decimal"/>
      <w:lvlText w:val="%1）"/>
      <w:lvlJc w:val="left"/>
      <w:pPr>
        <w:ind w:left="2421" w:hanging="720"/>
        <w:jc w:val="left"/>
      </w:pPr>
      <w:rPr>
        <w:rFonts w:hint="default" w:ascii="Times New Roman" w:hAnsi="Times New Roman" w:eastAsia="Times New Roman" w:cs="Times New Roman"/>
        <w:spacing w:val="-60"/>
        <w:w w:val="100"/>
        <w:sz w:val="24"/>
        <w:szCs w:val="24"/>
      </w:rPr>
    </w:lvl>
    <w:lvl w:ilvl="1">
      <w:start w:val="0"/>
      <w:numFmt w:val="bullet"/>
      <w:lvlText w:val="•"/>
      <w:lvlJc w:val="left"/>
      <w:pPr>
        <w:ind w:left="3180" w:hanging="720"/>
      </w:pPr>
      <w:rPr>
        <w:rFonts w:hint="default"/>
      </w:rPr>
    </w:lvl>
    <w:lvl w:ilvl="2">
      <w:start w:val="0"/>
      <w:numFmt w:val="bullet"/>
      <w:lvlText w:val="•"/>
      <w:lvlJc w:val="left"/>
      <w:pPr>
        <w:ind w:left="3941" w:hanging="720"/>
      </w:pPr>
      <w:rPr>
        <w:rFonts w:hint="default"/>
      </w:rPr>
    </w:lvl>
    <w:lvl w:ilvl="3">
      <w:start w:val="0"/>
      <w:numFmt w:val="bullet"/>
      <w:lvlText w:val="•"/>
      <w:lvlJc w:val="left"/>
      <w:pPr>
        <w:ind w:left="4702" w:hanging="720"/>
      </w:pPr>
      <w:rPr>
        <w:rFonts w:hint="default"/>
      </w:rPr>
    </w:lvl>
    <w:lvl w:ilvl="4">
      <w:start w:val="0"/>
      <w:numFmt w:val="bullet"/>
      <w:lvlText w:val="•"/>
      <w:lvlJc w:val="left"/>
      <w:pPr>
        <w:ind w:left="5462" w:hanging="720"/>
      </w:pPr>
      <w:rPr>
        <w:rFonts w:hint="default"/>
      </w:rPr>
    </w:lvl>
    <w:lvl w:ilvl="5">
      <w:start w:val="0"/>
      <w:numFmt w:val="bullet"/>
      <w:lvlText w:val="•"/>
      <w:lvlJc w:val="left"/>
      <w:pPr>
        <w:ind w:left="6223" w:hanging="720"/>
      </w:pPr>
      <w:rPr>
        <w:rFonts w:hint="default"/>
      </w:rPr>
    </w:lvl>
    <w:lvl w:ilvl="6">
      <w:start w:val="0"/>
      <w:numFmt w:val="bullet"/>
      <w:lvlText w:val="•"/>
      <w:lvlJc w:val="left"/>
      <w:pPr>
        <w:ind w:left="6984" w:hanging="720"/>
      </w:pPr>
      <w:rPr>
        <w:rFonts w:hint="default"/>
      </w:rPr>
    </w:lvl>
    <w:lvl w:ilvl="7">
      <w:start w:val="0"/>
      <w:numFmt w:val="bullet"/>
      <w:lvlText w:val="•"/>
      <w:lvlJc w:val="left"/>
      <w:pPr>
        <w:ind w:left="7744" w:hanging="720"/>
      </w:pPr>
      <w:rPr>
        <w:rFonts w:hint="default"/>
      </w:rPr>
    </w:lvl>
    <w:lvl w:ilvl="8">
      <w:start w:val="0"/>
      <w:numFmt w:val="bullet"/>
      <w:lvlText w:val="•"/>
      <w:lvlJc w:val="left"/>
      <w:pPr>
        <w:ind w:left="8505" w:hanging="720"/>
      </w:pPr>
      <w:rPr>
        <w:rFonts w:hint="default"/>
      </w:rPr>
    </w:lvl>
  </w:abstractNum>
  <w:abstractNum w:abstractNumId="8">
    <w:multiLevelType w:val="hybridMultilevel"/>
    <w:lvl w:ilvl="0">
      <w:start w:val="1"/>
      <w:numFmt w:val="decimal"/>
      <w:lvlText w:val="%1."/>
      <w:lvlJc w:val="left"/>
      <w:pPr>
        <w:ind w:left="1173" w:hanging="372"/>
        <w:jc w:val="left"/>
      </w:pPr>
      <w:rPr>
        <w:rFonts w:hint="default" w:ascii="Times New Roman" w:hAnsi="Times New Roman" w:eastAsia="Times New Roman" w:cs="Times New Roman"/>
        <w:spacing w:val="-60"/>
        <w:w w:val="100"/>
        <w:sz w:val="24"/>
        <w:szCs w:val="24"/>
      </w:rPr>
    </w:lvl>
    <w:lvl w:ilvl="1">
      <w:start w:val="1"/>
      <w:numFmt w:val="decimal"/>
      <w:lvlText w:val="%2）"/>
      <w:lvlJc w:val="left"/>
      <w:pPr>
        <w:ind w:left="1641" w:hanging="480"/>
        <w:jc w:val="left"/>
      </w:pPr>
      <w:rPr>
        <w:rFonts w:hint="default" w:ascii="Times New Roman" w:hAnsi="Times New Roman" w:eastAsia="Times New Roman" w:cs="Times New Roman"/>
        <w:spacing w:val="-60"/>
        <w:w w:val="100"/>
        <w:sz w:val="24"/>
        <w:szCs w:val="24"/>
      </w:rPr>
    </w:lvl>
    <w:lvl w:ilvl="2">
      <w:start w:val="0"/>
      <w:numFmt w:val="bullet"/>
      <w:lvlText w:val="•"/>
      <w:lvlJc w:val="left"/>
      <w:pPr>
        <w:ind w:left="2516" w:hanging="480"/>
      </w:pPr>
      <w:rPr>
        <w:rFonts w:hint="default"/>
      </w:rPr>
    </w:lvl>
    <w:lvl w:ilvl="3">
      <w:start w:val="0"/>
      <w:numFmt w:val="bullet"/>
      <w:lvlText w:val="•"/>
      <w:lvlJc w:val="left"/>
      <w:pPr>
        <w:ind w:left="3392" w:hanging="480"/>
      </w:pPr>
      <w:rPr>
        <w:rFonts w:hint="default"/>
      </w:rPr>
    </w:lvl>
    <w:lvl w:ilvl="4">
      <w:start w:val="0"/>
      <w:numFmt w:val="bullet"/>
      <w:lvlText w:val="•"/>
      <w:lvlJc w:val="left"/>
      <w:pPr>
        <w:ind w:left="4269" w:hanging="480"/>
      </w:pPr>
      <w:rPr>
        <w:rFonts w:hint="default"/>
      </w:rPr>
    </w:lvl>
    <w:lvl w:ilvl="5">
      <w:start w:val="0"/>
      <w:numFmt w:val="bullet"/>
      <w:lvlText w:val="•"/>
      <w:lvlJc w:val="left"/>
      <w:pPr>
        <w:ind w:left="5145" w:hanging="480"/>
      </w:pPr>
      <w:rPr>
        <w:rFonts w:hint="default"/>
      </w:rPr>
    </w:lvl>
    <w:lvl w:ilvl="6">
      <w:start w:val="0"/>
      <w:numFmt w:val="bullet"/>
      <w:lvlText w:val="•"/>
      <w:lvlJc w:val="left"/>
      <w:pPr>
        <w:ind w:left="6021" w:hanging="480"/>
      </w:pPr>
      <w:rPr>
        <w:rFonts w:hint="default"/>
      </w:rPr>
    </w:lvl>
    <w:lvl w:ilvl="7">
      <w:start w:val="0"/>
      <w:numFmt w:val="bullet"/>
      <w:lvlText w:val="•"/>
      <w:lvlJc w:val="left"/>
      <w:pPr>
        <w:ind w:left="6898" w:hanging="480"/>
      </w:pPr>
      <w:rPr>
        <w:rFonts w:hint="default"/>
      </w:rPr>
    </w:lvl>
    <w:lvl w:ilvl="8">
      <w:start w:val="0"/>
      <w:numFmt w:val="bullet"/>
      <w:lvlText w:val="•"/>
      <w:lvlJc w:val="left"/>
      <w:pPr>
        <w:ind w:left="7774" w:hanging="480"/>
      </w:pPr>
      <w:rPr>
        <w:rFonts w:hint="default"/>
      </w:rPr>
    </w:lvl>
  </w:abstractNum>
  <w:abstractNum w:abstractNumId="7">
    <w:multiLevelType w:val="hybridMultilevel"/>
    <w:lvl w:ilvl="0">
      <w:start w:val="1"/>
      <w:numFmt w:val="decimal"/>
      <w:lvlText w:val="%1."/>
      <w:lvlJc w:val="left"/>
      <w:pPr>
        <w:ind w:left="1161" w:hanging="360"/>
        <w:jc w:val="left"/>
      </w:pPr>
      <w:rPr>
        <w:rFonts w:hint="default"/>
        <w:spacing w:val="-3"/>
        <w:w w:val="100"/>
      </w:rPr>
    </w:lvl>
    <w:lvl w:ilvl="1">
      <w:start w:val="0"/>
      <w:numFmt w:val="bullet"/>
      <w:lvlText w:val="•"/>
      <w:lvlJc w:val="left"/>
      <w:pPr>
        <w:ind w:left="1640" w:hanging="360"/>
      </w:pPr>
      <w:rPr>
        <w:rFonts w:hint="default"/>
      </w:rPr>
    </w:lvl>
    <w:lvl w:ilvl="2">
      <w:start w:val="0"/>
      <w:numFmt w:val="bullet"/>
      <w:lvlText w:val="•"/>
      <w:lvlJc w:val="left"/>
      <w:pPr>
        <w:ind w:left="2569" w:hanging="360"/>
      </w:pPr>
      <w:rPr>
        <w:rFonts w:hint="default"/>
      </w:rPr>
    </w:lvl>
    <w:lvl w:ilvl="3">
      <w:start w:val="0"/>
      <w:numFmt w:val="bullet"/>
      <w:lvlText w:val="•"/>
      <w:lvlJc w:val="left"/>
      <w:pPr>
        <w:ind w:left="3499" w:hanging="360"/>
      </w:pPr>
      <w:rPr>
        <w:rFonts w:hint="default"/>
      </w:rPr>
    </w:lvl>
    <w:lvl w:ilvl="4">
      <w:start w:val="0"/>
      <w:numFmt w:val="bullet"/>
      <w:lvlText w:val="•"/>
      <w:lvlJc w:val="left"/>
      <w:pPr>
        <w:ind w:left="4429" w:hanging="360"/>
      </w:pPr>
      <w:rPr>
        <w:rFonts w:hint="default"/>
      </w:rPr>
    </w:lvl>
    <w:lvl w:ilvl="5">
      <w:start w:val="0"/>
      <w:numFmt w:val="bullet"/>
      <w:lvlText w:val="•"/>
      <w:lvlJc w:val="left"/>
      <w:pPr>
        <w:ind w:left="5358" w:hanging="360"/>
      </w:pPr>
      <w:rPr>
        <w:rFonts w:hint="default"/>
      </w:rPr>
    </w:lvl>
    <w:lvl w:ilvl="6">
      <w:start w:val="0"/>
      <w:numFmt w:val="bullet"/>
      <w:lvlText w:val="•"/>
      <w:lvlJc w:val="left"/>
      <w:pPr>
        <w:ind w:left="6288" w:hanging="360"/>
      </w:pPr>
      <w:rPr>
        <w:rFonts w:hint="default"/>
      </w:rPr>
    </w:lvl>
    <w:lvl w:ilvl="7">
      <w:start w:val="0"/>
      <w:numFmt w:val="bullet"/>
      <w:lvlText w:val="•"/>
      <w:lvlJc w:val="left"/>
      <w:pPr>
        <w:ind w:left="7218" w:hanging="360"/>
      </w:pPr>
      <w:rPr>
        <w:rFonts w:hint="default"/>
      </w:rPr>
    </w:lvl>
    <w:lvl w:ilvl="8">
      <w:start w:val="0"/>
      <w:numFmt w:val="bullet"/>
      <w:lvlText w:val="•"/>
      <w:lvlJc w:val="left"/>
      <w:pPr>
        <w:ind w:left="8147" w:hanging="360"/>
      </w:pPr>
      <w:rPr>
        <w:rFonts w:hint="default"/>
      </w:rPr>
    </w:lvl>
  </w:abstractNum>
  <w:abstractNum w:abstractNumId="6">
    <w:multiLevelType w:val="hybridMultilevel"/>
    <w:lvl w:ilvl="0">
      <w:start w:val="1"/>
      <w:numFmt w:val="decimal"/>
      <w:lvlText w:val="（%1）"/>
      <w:lvlJc w:val="left"/>
      <w:pPr>
        <w:ind w:left="1521" w:hanging="720"/>
        <w:jc w:val="left"/>
      </w:pPr>
      <w:rPr>
        <w:rFonts w:hint="default" w:ascii="宋体" w:hAnsi="宋体" w:eastAsia="宋体" w:cs="宋体"/>
        <w:w w:val="100"/>
        <w:sz w:val="24"/>
        <w:szCs w:val="24"/>
      </w:rPr>
    </w:lvl>
    <w:lvl w:ilvl="1">
      <w:start w:val="0"/>
      <w:numFmt w:val="bullet"/>
      <w:lvlText w:val="•"/>
      <w:lvlJc w:val="left"/>
      <w:pPr>
        <w:ind w:left="2366" w:hanging="720"/>
      </w:pPr>
      <w:rPr>
        <w:rFonts w:hint="default"/>
      </w:rPr>
    </w:lvl>
    <w:lvl w:ilvl="2">
      <w:start w:val="0"/>
      <w:numFmt w:val="bullet"/>
      <w:lvlText w:val="•"/>
      <w:lvlJc w:val="left"/>
      <w:pPr>
        <w:ind w:left="3213" w:hanging="720"/>
      </w:pPr>
      <w:rPr>
        <w:rFonts w:hint="default"/>
      </w:rPr>
    </w:lvl>
    <w:lvl w:ilvl="3">
      <w:start w:val="0"/>
      <w:numFmt w:val="bullet"/>
      <w:lvlText w:val="•"/>
      <w:lvlJc w:val="left"/>
      <w:pPr>
        <w:ind w:left="4060" w:hanging="720"/>
      </w:pPr>
      <w:rPr>
        <w:rFonts w:hint="default"/>
      </w:rPr>
    </w:lvl>
    <w:lvl w:ilvl="4">
      <w:start w:val="0"/>
      <w:numFmt w:val="bullet"/>
      <w:lvlText w:val="•"/>
      <w:lvlJc w:val="left"/>
      <w:pPr>
        <w:ind w:left="4906" w:hanging="720"/>
      </w:pPr>
      <w:rPr>
        <w:rFonts w:hint="default"/>
      </w:rPr>
    </w:lvl>
    <w:lvl w:ilvl="5">
      <w:start w:val="0"/>
      <w:numFmt w:val="bullet"/>
      <w:lvlText w:val="•"/>
      <w:lvlJc w:val="left"/>
      <w:pPr>
        <w:ind w:left="5753" w:hanging="720"/>
      </w:pPr>
      <w:rPr>
        <w:rFonts w:hint="default"/>
      </w:rPr>
    </w:lvl>
    <w:lvl w:ilvl="6">
      <w:start w:val="0"/>
      <w:numFmt w:val="bullet"/>
      <w:lvlText w:val="•"/>
      <w:lvlJc w:val="left"/>
      <w:pPr>
        <w:ind w:left="6600" w:hanging="720"/>
      </w:pPr>
      <w:rPr>
        <w:rFonts w:hint="default"/>
      </w:rPr>
    </w:lvl>
    <w:lvl w:ilvl="7">
      <w:start w:val="0"/>
      <w:numFmt w:val="bullet"/>
      <w:lvlText w:val="•"/>
      <w:lvlJc w:val="left"/>
      <w:pPr>
        <w:ind w:left="7446" w:hanging="720"/>
      </w:pPr>
      <w:rPr>
        <w:rFonts w:hint="default"/>
      </w:rPr>
    </w:lvl>
    <w:lvl w:ilvl="8">
      <w:start w:val="0"/>
      <w:numFmt w:val="bullet"/>
      <w:lvlText w:val="•"/>
      <w:lvlJc w:val="left"/>
      <w:pPr>
        <w:ind w:left="8293" w:hanging="720"/>
      </w:pPr>
      <w:rPr>
        <w:rFonts w:hint="default"/>
      </w:rPr>
    </w:lvl>
  </w:abstractNum>
  <w:abstractNum w:abstractNumId="5">
    <w:multiLevelType w:val="hybridMultilevel"/>
    <w:lvl w:ilvl="0">
      <w:start w:val="1"/>
      <w:numFmt w:val="lowerLetter"/>
      <w:lvlText w:val="%1)"/>
      <w:lvlJc w:val="left"/>
      <w:pPr>
        <w:ind w:left="2167" w:hanging="420"/>
        <w:jc w:val="left"/>
      </w:pPr>
      <w:rPr>
        <w:rFonts w:hint="default" w:ascii="Times New Roman" w:hAnsi="Times New Roman" w:eastAsia="Times New Roman" w:cs="Times New Roman"/>
        <w:spacing w:val="-63"/>
        <w:w w:val="100"/>
        <w:sz w:val="24"/>
        <w:szCs w:val="24"/>
      </w:rPr>
    </w:lvl>
    <w:lvl w:ilvl="1">
      <w:start w:val="0"/>
      <w:numFmt w:val="bullet"/>
      <w:lvlText w:val="•"/>
      <w:lvlJc w:val="left"/>
      <w:pPr>
        <w:ind w:left="2954" w:hanging="420"/>
      </w:pPr>
      <w:rPr>
        <w:rFonts w:hint="default"/>
      </w:rPr>
    </w:lvl>
    <w:lvl w:ilvl="2">
      <w:start w:val="0"/>
      <w:numFmt w:val="bullet"/>
      <w:lvlText w:val="•"/>
      <w:lvlJc w:val="left"/>
      <w:pPr>
        <w:ind w:left="3749" w:hanging="420"/>
      </w:pPr>
      <w:rPr>
        <w:rFonts w:hint="default"/>
      </w:rPr>
    </w:lvl>
    <w:lvl w:ilvl="3">
      <w:start w:val="0"/>
      <w:numFmt w:val="bullet"/>
      <w:lvlText w:val="•"/>
      <w:lvlJc w:val="left"/>
      <w:pPr>
        <w:ind w:left="4544" w:hanging="420"/>
      </w:pPr>
      <w:rPr>
        <w:rFonts w:hint="default"/>
      </w:rPr>
    </w:lvl>
    <w:lvl w:ilvl="4">
      <w:start w:val="0"/>
      <w:numFmt w:val="bullet"/>
      <w:lvlText w:val="•"/>
      <w:lvlJc w:val="left"/>
      <w:pPr>
        <w:ind w:left="5338" w:hanging="420"/>
      </w:pPr>
      <w:rPr>
        <w:rFonts w:hint="default"/>
      </w:rPr>
    </w:lvl>
    <w:lvl w:ilvl="5">
      <w:start w:val="0"/>
      <w:numFmt w:val="bullet"/>
      <w:lvlText w:val="•"/>
      <w:lvlJc w:val="left"/>
      <w:pPr>
        <w:ind w:left="6133" w:hanging="420"/>
      </w:pPr>
      <w:rPr>
        <w:rFonts w:hint="default"/>
      </w:rPr>
    </w:lvl>
    <w:lvl w:ilvl="6">
      <w:start w:val="0"/>
      <w:numFmt w:val="bullet"/>
      <w:lvlText w:val="•"/>
      <w:lvlJc w:val="left"/>
      <w:pPr>
        <w:ind w:left="6928" w:hanging="420"/>
      </w:pPr>
      <w:rPr>
        <w:rFonts w:hint="default"/>
      </w:rPr>
    </w:lvl>
    <w:lvl w:ilvl="7">
      <w:start w:val="0"/>
      <w:numFmt w:val="bullet"/>
      <w:lvlText w:val="•"/>
      <w:lvlJc w:val="left"/>
      <w:pPr>
        <w:ind w:left="7722" w:hanging="420"/>
      </w:pPr>
      <w:rPr>
        <w:rFonts w:hint="default"/>
      </w:rPr>
    </w:lvl>
    <w:lvl w:ilvl="8">
      <w:start w:val="0"/>
      <w:numFmt w:val="bullet"/>
      <w:lvlText w:val="•"/>
      <w:lvlJc w:val="left"/>
      <w:pPr>
        <w:ind w:left="8517" w:hanging="420"/>
      </w:pPr>
      <w:rPr>
        <w:rFonts w:hint="default"/>
      </w:rPr>
    </w:lvl>
  </w:abstractNum>
  <w:abstractNum w:abstractNumId="4">
    <w:multiLevelType w:val="hybridMultilevel"/>
    <w:lvl w:ilvl="0">
      <w:start w:val="5"/>
      <w:numFmt w:val="decimal"/>
      <w:lvlText w:val="%1）"/>
      <w:lvlJc w:val="left"/>
      <w:pPr>
        <w:ind w:left="1881" w:hanging="361"/>
        <w:jc w:val="left"/>
      </w:pPr>
      <w:rPr>
        <w:rFonts w:hint="default" w:ascii="Times New Roman" w:hAnsi="Times New Roman" w:eastAsia="Times New Roman" w:cs="Times New Roman"/>
        <w:w w:val="100"/>
        <w:sz w:val="22"/>
        <w:szCs w:val="22"/>
      </w:rPr>
    </w:lvl>
    <w:lvl w:ilvl="1">
      <w:start w:val="10"/>
      <w:numFmt w:val="decimal"/>
      <w:lvlText w:val="%2）"/>
      <w:lvlJc w:val="left"/>
      <w:pPr>
        <w:ind w:left="2047" w:hanging="723"/>
        <w:jc w:val="left"/>
      </w:pPr>
      <w:rPr>
        <w:rFonts w:hint="default" w:ascii="Times New Roman" w:hAnsi="Times New Roman" w:eastAsia="Times New Roman" w:cs="Times New Roman"/>
        <w:spacing w:val="-60"/>
        <w:w w:val="100"/>
        <w:sz w:val="24"/>
        <w:szCs w:val="24"/>
      </w:rPr>
    </w:lvl>
    <w:lvl w:ilvl="2">
      <w:start w:val="0"/>
      <w:numFmt w:val="bullet"/>
      <w:lvlText w:val="•"/>
      <w:lvlJc w:val="left"/>
      <w:pPr>
        <w:ind w:left="2923" w:hanging="723"/>
      </w:pPr>
      <w:rPr>
        <w:rFonts w:hint="default"/>
      </w:rPr>
    </w:lvl>
    <w:lvl w:ilvl="3">
      <w:start w:val="0"/>
      <w:numFmt w:val="bullet"/>
      <w:lvlText w:val="•"/>
      <w:lvlJc w:val="left"/>
      <w:pPr>
        <w:ind w:left="3806" w:hanging="723"/>
      </w:pPr>
      <w:rPr>
        <w:rFonts w:hint="default"/>
      </w:rPr>
    </w:lvl>
    <w:lvl w:ilvl="4">
      <w:start w:val="0"/>
      <w:numFmt w:val="bullet"/>
      <w:lvlText w:val="•"/>
      <w:lvlJc w:val="left"/>
      <w:pPr>
        <w:ind w:left="4689" w:hanging="723"/>
      </w:pPr>
      <w:rPr>
        <w:rFonts w:hint="default"/>
      </w:rPr>
    </w:lvl>
    <w:lvl w:ilvl="5">
      <w:start w:val="0"/>
      <w:numFmt w:val="bullet"/>
      <w:lvlText w:val="•"/>
      <w:lvlJc w:val="left"/>
      <w:pPr>
        <w:ind w:left="5572" w:hanging="723"/>
      </w:pPr>
      <w:rPr>
        <w:rFonts w:hint="default"/>
      </w:rPr>
    </w:lvl>
    <w:lvl w:ilvl="6">
      <w:start w:val="0"/>
      <w:numFmt w:val="bullet"/>
      <w:lvlText w:val="•"/>
      <w:lvlJc w:val="left"/>
      <w:pPr>
        <w:ind w:left="6455" w:hanging="723"/>
      </w:pPr>
      <w:rPr>
        <w:rFonts w:hint="default"/>
      </w:rPr>
    </w:lvl>
    <w:lvl w:ilvl="7">
      <w:start w:val="0"/>
      <w:numFmt w:val="bullet"/>
      <w:lvlText w:val="•"/>
      <w:lvlJc w:val="left"/>
      <w:pPr>
        <w:ind w:left="7338" w:hanging="723"/>
      </w:pPr>
      <w:rPr>
        <w:rFonts w:hint="default"/>
      </w:rPr>
    </w:lvl>
    <w:lvl w:ilvl="8">
      <w:start w:val="0"/>
      <w:numFmt w:val="bullet"/>
      <w:lvlText w:val="•"/>
      <w:lvlJc w:val="left"/>
      <w:pPr>
        <w:ind w:left="8221" w:hanging="723"/>
      </w:pPr>
      <w:rPr>
        <w:rFonts w:hint="default"/>
      </w:rPr>
    </w:lvl>
  </w:abstractNum>
  <w:abstractNum w:abstractNumId="3">
    <w:multiLevelType w:val="hybridMultilevel"/>
    <w:lvl w:ilvl="0">
      <w:start w:val="1"/>
      <w:numFmt w:val="decimal"/>
      <w:lvlText w:val="%1)"/>
      <w:lvlJc w:val="left"/>
      <w:pPr>
        <w:ind w:left="2200" w:hanging="320"/>
        <w:jc w:val="right"/>
      </w:pPr>
      <w:rPr>
        <w:rFonts w:hint="default"/>
        <w:spacing w:val="-1"/>
        <w:w w:val="100"/>
      </w:rPr>
    </w:lvl>
    <w:lvl w:ilvl="1">
      <w:start w:val="0"/>
      <w:numFmt w:val="bullet"/>
      <w:lvlText w:val="•"/>
      <w:lvlJc w:val="left"/>
      <w:pPr>
        <w:ind w:left="2980" w:hanging="320"/>
      </w:pPr>
      <w:rPr>
        <w:rFonts w:hint="default"/>
      </w:rPr>
    </w:lvl>
    <w:lvl w:ilvl="2">
      <w:start w:val="0"/>
      <w:numFmt w:val="bullet"/>
      <w:lvlText w:val="•"/>
      <w:lvlJc w:val="left"/>
      <w:pPr>
        <w:ind w:left="3761" w:hanging="320"/>
      </w:pPr>
      <w:rPr>
        <w:rFonts w:hint="default"/>
      </w:rPr>
    </w:lvl>
    <w:lvl w:ilvl="3">
      <w:start w:val="0"/>
      <w:numFmt w:val="bullet"/>
      <w:lvlText w:val="•"/>
      <w:lvlJc w:val="left"/>
      <w:pPr>
        <w:ind w:left="4542" w:hanging="320"/>
      </w:pPr>
      <w:rPr>
        <w:rFonts w:hint="default"/>
      </w:rPr>
    </w:lvl>
    <w:lvl w:ilvl="4">
      <w:start w:val="0"/>
      <w:numFmt w:val="bullet"/>
      <w:lvlText w:val="•"/>
      <w:lvlJc w:val="left"/>
      <w:pPr>
        <w:ind w:left="5322" w:hanging="320"/>
      </w:pPr>
      <w:rPr>
        <w:rFonts w:hint="default"/>
      </w:rPr>
    </w:lvl>
    <w:lvl w:ilvl="5">
      <w:start w:val="0"/>
      <w:numFmt w:val="bullet"/>
      <w:lvlText w:val="•"/>
      <w:lvlJc w:val="left"/>
      <w:pPr>
        <w:ind w:left="6103" w:hanging="320"/>
      </w:pPr>
      <w:rPr>
        <w:rFonts w:hint="default"/>
      </w:rPr>
    </w:lvl>
    <w:lvl w:ilvl="6">
      <w:start w:val="0"/>
      <w:numFmt w:val="bullet"/>
      <w:lvlText w:val="•"/>
      <w:lvlJc w:val="left"/>
      <w:pPr>
        <w:ind w:left="6884" w:hanging="320"/>
      </w:pPr>
      <w:rPr>
        <w:rFonts w:hint="default"/>
      </w:rPr>
    </w:lvl>
    <w:lvl w:ilvl="7">
      <w:start w:val="0"/>
      <w:numFmt w:val="bullet"/>
      <w:lvlText w:val="•"/>
      <w:lvlJc w:val="left"/>
      <w:pPr>
        <w:ind w:left="7664" w:hanging="320"/>
      </w:pPr>
      <w:rPr>
        <w:rFonts w:hint="default"/>
      </w:rPr>
    </w:lvl>
    <w:lvl w:ilvl="8">
      <w:start w:val="0"/>
      <w:numFmt w:val="bullet"/>
      <w:lvlText w:val="•"/>
      <w:lvlJc w:val="left"/>
      <w:pPr>
        <w:ind w:left="8445" w:hanging="320"/>
      </w:pPr>
      <w:rPr>
        <w:rFonts w:hint="default"/>
      </w:rPr>
    </w:lvl>
  </w:abstractNum>
  <w:abstractNum w:abstractNumId="2">
    <w:multiLevelType w:val="hybridMultilevel"/>
    <w:lvl w:ilvl="0">
      <w:start w:val="3"/>
      <w:numFmt w:val="decimal"/>
      <w:lvlText w:val="%1）"/>
      <w:lvlJc w:val="left"/>
      <w:pPr>
        <w:ind w:left="1762" w:hanging="361"/>
        <w:jc w:val="right"/>
      </w:pPr>
      <w:rPr>
        <w:rFonts w:hint="default" w:ascii="Times New Roman" w:hAnsi="Times New Roman" w:eastAsia="Times New Roman" w:cs="Times New Roman"/>
        <w:w w:val="100"/>
        <w:sz w:val="22"/>
        <w:szCs w:val="22"/>
      </w:rPr>
    </w:lvl>
    <w:lvl w:ilvl="1">
      <w:start w:val="0"/>
      <w:numFmt w:val="bullet"/>
      <w:lvlText w:val="•"/>
      <w:lvlJc w:val="left"/>
      <w:pPr>
        <w:ind w:left="2544" w:hanging="361"/>
      </w:pPr>
      <w:rPr>
        <w:rFonts w:hint="default"/>
      </w:rPr>
    </w:lvl>
    <w:lvl w:ilvl="2">
      <w:start w:val="0"/>
      <w:numFmt w:val="bullet"/>
      <w:lvlText w:val="•"/>
      <w:lvlJc w:val="left"/>
      <w:pPr>
        <w:ind w:left="3329" w:hanging="361"/>
      </w:pPr>
      <w:rPr>
        <w:rFonts w:hint="default"/>
      </w:rPr>
    </w:lvl>
    <w:lvl w:ilvl="3">
      <w:start w:val="0"/>
      <w:numFmt w:val="bullet"/>
      <w:lvlText w:val="•"/>
      <w:lvlJc w:val="left"/>
      <w:pPr>
        <w:ind w:left="4114" w:hanging="361"/>
      </w:pPr>
      <w:rPr>
        <w:rFonts w:hint="default"/>
      </w:rPr>
    </w:lvl>
    <w:lvl w:ilvl="4">
      <w:start w:val="0"/>
      <w:numFmt w:val="bullet"/>
      <w:lvlText w:val="•"/>
      <w:lvlJc w:val="left"/>
      <w:pPr>
        <w:ind w:left="4898" w:hanging="361"/>
      </w:pPr>
      <w:rPr>
        <w:rFonts w:hint="default"/>
      </w:rPr>
    </w:lvl>
    <w:lvl w:ilvl="5">
      <w:start w:val="0"/>
      <w:numFmt w:val="bullet"/>
      <w:lvlText w:val="•"/>
      <w:lvlJc w:val="left"/>
      <w:pPr>
        <w:ind w:left="5683" w:hanging="361"/>
      </w:pPr>
      <w:rPr>
        <w:rFonts w:hint="default"/>
      </w:rPr>
    </w:lvl>
    <w:lvl w:ilvl="6">
      <w:start w:val="0"/>
      <w:numFmt w:val="bullet"/>
      <w:lvlText w:val="•"/>
      <w:lvlJc w:val="left"/>
      <w:pPr>
        <w:ind w:left="6468" w:hanging="361"/>
      </w:pPr>
      <w:rPr>
        <w:rFonts w:hint="default"/>
      </w:rPr>
    </w:lvl>
    <w:lvl w:ilvl="7">
      <w:start w:val="0"/>
      <w:numFmt w:val="bullet"/>
      <w:lvlText w:val="•"/>
      <w:lvlJc w:val="left"/>
      <w:pPr>
        <w:ind w:left="7252" w:hanging="361"/>
      </w:pPr>
      <w:rPr>
        <w:rFonts w:hint="default"/>
      </w:rPr>
    </w:lvl>
    <w:lvl w:ilvl="8">
      <w:start w:val="0"/>
      <w:numFmt w:val="bullet"/>
      <w:lvlText w:val="•"/>
      <w:lvlJc w:val="left"/>
      <w:pPr>
        <w:ind w:left="8037" w:hanging="361"/>
      </w:pPr>
      <w:rPr>
        <w:rFonts w:hint="default"/>
      </w:rPr>
    </w:lvl>
  </w:abstractNum>
  <w:abstractNum w:abstractNumId="1">
    <w:multiLevelType w:val="hybridMultilevel"/>
    <w:lvl w:ilvl="0">
      <w:start w:val="1"/>
      <w:numFmt w:val="decimal"/>
      <w:lvlText w:val="%1."/>
      <w:lvlJc w:val="left"/>
      <w:pPr>
        <w:ind w:left="1401" w:hanging="181"/>
        <w:jc w:val="left"/>
      </w:pPr>
      <w:rPr>
        <w:rFonts w:hint="default" w:ascii="Times New Roman" w:hAnsi="Times New Roman" w:eastAsia="Times New Roman" w:cs="Times New Roman"/>
        <w:w w:val="100"/>
        <w:sz w:val="22"/>
        <w:szCs w:val="22"/>
      </w:rPr>
    </w:lvl>
    <w:lvl w:ilvl="1">
      <w:start w:val="1"/>
      <w:numFmt w:val="decimal"/>
      <w:lvlText w:val="%1.%2"/>
      <w:lvlJc w:val="left"/>
      <w:pPr>
        <w:ind w:left="1161" w:hanging="360"/>
        <w:jc w:val="left"/>
      </w:pPr>
      <w:rPr>
        <w:rFonts w:hint="default" w:ascii="Times New Roman" w:hAnsi="Times New Roman" w:eastAsia="Times New Roman" w:cs="Times New Roman"/>
        <w:spacing w:val="-60"/>
        <w:w w:val="100"/>
        <w:sz w:val="24"/>
        <w:szCs w:val="24"/>
      </w:rPr>
    </w:lvl>
    <w:lvl w:ilvl="2">
      <w:start w:val="1"/>
      <w:numFmt w:val="decimal"/>
      <w:lvlText w:val="%1.%2.%3"/>
      <w:lvlJc w:val="left"/>
      <w:pPr>
        <w:ind w:left="1341" w:hanging="540"/>
        <w:jc w:val="right"/>
      </w:pPr>
      <w:rPr>
        <w:rFonts w:hint="default" w:ascii="Times New Roman" w:hAnsi="Times New Roman" w:eastAsia="Times New Roman" w:cs="Times New Roman"/>
        <w:spacing w:val="-3"/>
        <w:w w:val="100"/>
        <w:sz w:val="24"/>
        <w:szCs w:val="24"/>
      </w:rPr>
    </w:lvl>
    <w:lvl w:ilvl="3">
      <w:start w:val="1"/>
      <w:numFmt w:val="decimal"/>
      <w:lvlText w:val="%4)"/>
      <w:lvlJc w:val="left"/>
      <w:pPr>
        <w:ind w:left="1519" w:hanging="320"/>
        <w:jc w:val="left"/>
      </w:pPr>
      <w:rPr>
        <w:rFonts w:hint="default" w:ascii="Times New Roman" w:hAnsi="Times New Roman" w:eastAsia="Times New Roman" w:cs="Times New Roman"/>
        <w:spacing w:val="-60"/>
        <w:w w:val="100"/>
        <w:sz w:val="24"/>
        <w:szCs w:val="24"/>
      </w:rPr>
    </w:lvl>
    <w:lvl w:ilvl="4">
      <w:start w:val="0"/>
      <w:numFmt w:val="bullet"/>
      <w:lvlText w:val="•"/>
      <w:lvlJc w:val="left"/>
      <w:pPr>
        <w:ind w:left="1520" w:hanging="320"/>
      </w:pPr>
      <w:rPr>
        <w:rFonts w:hint="default"/>
      </w:rPr>
    </w:lvl>
    <w:lvl w:ilvl="5">
      <w:start w:val="0"/>
      <w:numFmt w:val="bullet"/>
      <w:lvlText w:val="•"/>
      <w:lvlJc w:val="left"/>
      <w:pPr>
        <w:ind w:left="1840" w:hanging="320"/>
      </w:pPr>
      <w:rPr>
        <w:rFonts w:hint="default"/>
      </w:rPr>
    </w:lvl>
    <w:lvl w:ilvl="6">
      <w:start w:val="0"/>
      <w:numFmt w:val="bullet"/>
      <w:lvlText w:val="•"/>
      <w:lvlJc w:val="left"/>
      <w:pPr>
        <w:ind w:left="3337" w:hanging="320"/>
      </w:pPr>
      <w:rPr>
        <w:rFonts w:hint="default"/>
      </w:rPr>
    </w:lvl>
    <w:lvl w:ilvl="7">
      <w:start w:val="0"/>
      <w:numFmt w:val="bullet"/>
      <w:lvlText w:val="•"/>
      <w:lvlJc w:val="left"/>
      <w:pPr>
        <w:ind w:left="4834" w:hanging="320"/>
      </w:pPr>
      <w:rPr>
        <w:rFonts w:hint="default"/>
      </w:rPr>
    </w:lvl>
    <w:lvl w:ilvl="8">
      <w:start w:val="0"/>
      <w:numFmt w:val="bullet"/>
      <w:lvlText w:val="•"/>
      <w:lvlJc w:val="left"/>
      <w:pPr>
        <w:ind w:left="6332" w:hanging="320"/>
      </w:pPr>
      <w:rPr>
        <w:rFonts w:hint="default"/>
      </w:rPr>
    </w:lvl>
  </w:abstractNum>
  <w:abstractNum w:abstractNumId="0">
    <w:multiLevelType w:val="hybridMultilevel"/>
    <w:lvl w:ilvl="0">
      <w:start w:val="5"/>
      <w:numFmt w:val="upperLetter"/>
      <w:lvlText w:val="%1."/>
      <w:lvlJc w:val="left"/>
      <w:pPr>
        <w:ind w:left="1009" w:hanging="208"/>
        <w:jc w:val="left"/>
      </w:pPr>
      <w:rPr>
        <w:rFonts w:hint="default" w:ascii="Times New Roman" w:hAnsi="Times New Roman" w:eastAsia="Times New Roman" w:cs="Times New Roman"/>
        <w:spacing w:val="-1"/>
        <w:w w:val="100"/>
        <w:sz w:val="22"/>
        <w:szCs w:val="22"/>
      </w:rPr>
    </w:lvl>
    <w:lvl w:ilvl="1">
      <w:start w:val="1"/>
      <w:numFmt w:val="decimal"/>
      <w:lvlText w:val="%2."/>
      <w:lvlJc w:val="left"/>
      <w:pPr>
        <w:ind w:left="1356" w:hanging="298"/>
        <w:jc w:val="right"/>
      </w:pPr>
      <w:rPr>
        <w:rFonts w:hint="default" w:ascii="Times New Roman" w:hAnsi="Times New Roman" w:eastAsia="Times New Roman" w:cs="Times New Roman"/>
        <w:spacing w:val="-120"/>
        <w:w w:val="100"/>
        <w:sz w:val="24"/>
        <w:szCs w:val="24"/>
      </w:rPr>
    </w:lvl>
    <w:lvl w:ilvl="2">
      <w:start w:val="0"/>
      <w:numFmt w:val="bullet"/>
      <w:lvlText w:val="•"/>
      <w:lvlJc w:val="left"/>
      <w:pPr>
        <w:ind w:left="2318" w:hanging="298"/>
      </w:pPr>
      <w:rPr>
        <w:rFonts w:hint="default"/>
      </w:rPr>
    </w:lvl>
    <w:lvl w:ilvl="3">
      <w:start w:val="0"/>
      <w:numFmt w:val="bullet"/>
      <w:lvlText w:val="•"/>
      <w:lvlJc w:val="left"/>
      <w:pPr>
        <w:ind w:left="3277" w:hanging="298"/>
      </w:pPr>
      <w:rPr>
        <w:rFonts w:hint="default"/>
      </w:rPr>
    </w:lvl>
    <w:lvl w:ilvl="4">
      <w:start w:val="0"/>
      <w:numFmt w:val="bullet"/>
      <w:lvlText w:val="•"/>
      <w:lvlJc w:val="left"/>
      <w:pPr>
        <w:ind w:left="4235" w:hanging="298"/>
      </w:pPr>
      <w:rPr>
        <w:rFonts w:hint="default"/>
      </w:rPr>
    </w:lvl>
    <w:lvl w:ilvl="5">
      <w:start w:val="0"/>
      <w:numFmt w:val="bullet"/>
      <w:lvlText w:val="•"/>
      <w:lvlJc w:val="left"/>
      <w:pPr>
        <w:ind w:left="5194" w:hanging="298"/>
      </w:pPr>
      <w:rPr>
        <w:rFonts w:hint="default"/>
      </w:rPr>
    </w:lvl>
    <w:lvl w:ilvl="6">
      <w:start w:val="0"/>
      <w:numFmt w:val="bullet"/>
      <w:lvlText w:val="•"/>
      <w:lvlJc w:val="left"/>
      <w:pPr>
        <w:ind w:left="6152" w:hanging="298"/>
      </w:pPr>
      <w:rPr>
        <w:rFonts w:hint="default"/>
      </w:rPr>
    </w:lvl>
    <w:lvl w:ilvl="7">
      <w:start w:val="0"/>
      <w:numFmt w:val="bullet"/>
      <w:lvlText w:val="•"/>
      <w:lvlJc w:val="left"/>
      <w:pPr>
        <w:ind w:left="7111" w:hanging="298"/>
      </w:pPr>
      <w:rPr>
        <w:rFonts w:hint="default"/>
      </w:rPr>
    </w:lvl>
    <w:lvl w:ilvl="8">
      <w:start w:val="0"/>
      <w:numFmt w:val="bullet"/>
      <w:lvlText w:val="•"/>
      <w:lvlJc w:val="left"/>
      <w:pPr>
        <w:ind w:left="8069" w:hanging="298"/>
      </w:pPr>
      <w:rPr>
        <w:rFonts w:hint="default"/>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styleId="BodyText" w:type="paragraph">
    <w:name w:val="Body Text"/>
    <w:basedOn w:val="Normal"/>
    <w:uiPriority w:val="1"/>
    <w:qFormat/>
    <w:pPr/>
    <w:rPr>
      <w:rFonts w:ascii="Times New Roman" w:hAnsi="Times New Roman" w:eastAsia="Times New Roman" w:cs="Times New Roman"/>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styleId="ListParagraph" w:type="paragraph">
    <w:name w:val="List Paragraph"/>
    <w:basedOn w:val="Normal"/>
    <w:uiPriority w:val="1"/>
    <w:qFormat/>
    <w:pPr>
      <w:spacing w:before="135"/>
      <w:ind w:leftChars="0" w:left="1521" w:hanging="720"/>
    </w:pPr>
    <w:rPr>
      <w:rFonts w:ascii="Times New Roman" w:hAnsi="Times New Roman" w:eastAsia="Times New Roman" w:cs="Times New Roman"/>
    </w:rPr>
  </w:style>
  <w:style w:styleId="TableParagraph" w:type="paragraph">
    <w:name w:val="Table Paragraph"/>
    <w:basedOn w:val="Normal"/>
    <w:uiPriority w:val="1"/>
    <w:qFormat/>
    <w:pPr>
      <w:spacing w:before="151"/>
      <w:ind w:leftChars="0" w:left="285"/>
    </w:pPr>
    <w:rPr>
      <w:rFonts w:ascii="Times New Roman" w:hAnsi="Times New Roman" w:eastAsia="Times New Roman" w:cs="Times New Roman"/>
    </w:rPr>
  </w:style>
  <w:style w:type="paragraph" w:styleId="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emiHidden/>
    <w:unhideWhenUsed/>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emiHidden/>
    <w:unhideWhenUsed/>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emiHidden/>
    <w:unhideWhenUsed/>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emiHidden/>
    <w:unhideWhenUsed/>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emiHidden/>
    <w:unhideWhenUsed/>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emiHidden/>
    <w:unhideWhenUsed/>
  </w:style>
  <w:style w:type="paragraph" w:customStyle="1" w:styleId="aff">
    <w:name w:val="关键词段落"/>
    <w:autoRedefine/>
    <w:qFormat/>
    <w:pPr>
      <w:snapToGrid w:val="0"/>
      <w:spacing w:before="474" w:line="314" w:lineRule="atLeast"/>
      <w:jc w:val="both"/>
    </w:pPr>
    <w:rPr>
      <w:b/>
      <w:kern w:val="2"/>
      <w:sz w:val="24"/>
      <w:szCs w:val="24"/>
    </w:rPr>
    <w:semiHidden/>
    <w:unhideWhenUsed/>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emiHidden/>
    <w:unhideWhenUsed/>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outlineLvl w:val="1"/>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8">
    <w:name w:val="英文大标题"/>
    <w:basedOn w:val="Normal"/>
    <w:rsid w:val="00AB18CF"/>
    <w:pPr>
      <w:widowControl/>
    </w:pPr>
    <w:rPr>
      <w:bCs/>
    </w:rPr>
    <w:semiHidden/>
    <w:unhideWhenUsed/>
  </w:style>
  <w:style w:type="paragraph" w:customStyle="1" w:styleId="cw9">
    <w:name w:val="英文副标题"/>
    <w:basedOn w:val="Normal"/>
    <w:rsid w:val="00AB18CF"/>
    <w:pPr>
      <w:widowControl/>
    </w:pPr>
    <w:rPr>
      <w:bCs/>
    </w:rPr>
    <w:semiHidden/>
    <w:unhideWhenUsed/>
  </w:style>
  <w:style w:type="paragraph" w:customStyle="1" w:styleId="cw10">
    <w:name w:val="英文作者段"/>
    <w:basedOn w:val="Normal"/>
    <w:rsid w:val="00AB18CF"/>
    <w:pPr>
      <w:widowControl/>
    </w:pPr>
    <w:rPr>
      <w:bCs/>
    </w:rPr>
    <w:semiHidden/>
    <w:unhideWhenUsed/>
  </w:style>
  <w:style w:type="paragraph" w:customStyle="1" w:styleId="cw11">
    <w:name w:val="英文单位段"/>
    <w:basedOn w:val="Normal"/>
    <w:rsid w:val="00AB18CF"/>
    <w:pPr>
      <w:widowControl/>
    </w:pPr>
    <w:rPr>
      <w:bCs/>
    </w:rPr>
    <w:semiHidden/>
    <w:unhideWhenUsed/>
  </w:style>
  <w:style w:type="paragraph" w:customStyle="1" w:styleId="cw12">
    <w:name w:val="辅文献段落"/>
    <w:basedOn w:val="Normal"/>
    <w:rsid w:val="00AB18CF"/>
    <w:pPr>
      <w:widowControl/>
    </w:pPr>
    <w:rPr>
      <w:bCs/>
    </w:rPr>
    <w:semiHidden/>
    <w:unhideWhenUsed/>
  </w:style>
  <w:style w:type="paragraph" w:customStyle="1" w:styleId="cw13">
    <w:name w:val="多图段落"/>
    <w:basedOn w:val="Normal"/>
    <w:rsid w:val="00AB18CF"/>
    <w:pPr>
      <w:widowControl/>
    </w:pPr>
    <w:rPr>
      <w:bCs/>
    </w:rPr>
    <w:semiHidden/>
    <w:unhideWhenUsed/>
  </w:style>
  <w:style w:type="paragraph" w:customStyle="1" w:styleId="cw14">
    <w:name w:val="英文图题"/>
    <w:basedOn w:val="Normal"/>
    <w:rsid w:val="00AB18CF"/>
    <w:pPr>
      <w:widowControl/>
    </w:pPr>
    <w:rPr>
      <w:bCs/>
    </w:rPr>
    <w:semiHidden/>
    <w:unhideWhenUsed/>
  </w:style>
  <w:style w:type="paragraph" w:customStyle="1" w:styleId="cw15">
    <w:name w:val="英文表题"/>
    <w:basedOn w:val="Normal"/>
    <w:rsid w:val="00AB18CF"/>
    <w:pPr>
      <w:widowControl/>
    </w:pPr>
    <w:rPr>
      <w:bCs/>
    </w:rPr>
    <w:semiHidden/>
    <w:unhideWhenUsed/>
  </w:style>
  <w:style w:type="paragraph" w:customStyle="1" w:styleId="cw16">
    <w:name w:val="引用段落"/>
    <w:basedOn w:val="Normal"/>
    <w:rsid w:val="00AB18CF"/>
    <w:pPr>
      <w:widowControl/>
    </w:pPr>
    <w:rPr>
      <w:bCs/>
    </w:rPr>
    <w:semiHidden/>
    <w:unhideWhenUsed/>
  </w:style>
  <w:style w:type="paragraph" w:customStyle="1" w:styleId="cw17">
    <w:name w:val="说明段落"/>
    <w:basedOn w:val="Normal"/>
    <w:rsid w:val="00AB18CF"/>
    <w:pPr>
      <w:widowControl/>
    </w:pPr>
    <w:rPr>
      <w:bCs/>
    </w:rPr>
    <w:semiHidden/>
    <w:unhideWhenUsed/>
  </w:style>
  <w:style w:type="paragraph" w:customStyle="1" w:styleId="cw18">
    <w:name w:val="单级列表"/>
    <w:basedOn w:val="Normal"/>
    <w:rsid w:val="00AB18CF"/>
    <w:pPr>
      <w:widowControl/>
    </w:pPr>
    <w:rPr>
      <w:bCs/>
    </w:rPr>
  </w:style>
  <w:style w:type="paragraph" w:customStyle="1" w:styleId="cw19">
    <w:name w:val="项目列表"/>
    <w:basedOn w:val="Normal"/>
    <w:rsid w:val="00AB18CF"/>
    <w:pPr>
      <w:widowControl/>
    </w:pPr>
    <w:rPr>
      <w:bCs/>
    </w:rPr>
    <w:semiHidden/>
    <w:unhideWhenUsed/>
  </w:style>
  <w:style w:type="paragraph" w:customStyle="1" w:styleId="cw20">
    <w:name w:val="代码段落"/>
    <w:basedOn w:val="Normal"/>
    <w:rsid w:val="00AB18CF"/>
    <w:pPr>
      <w:widowControl/>
    </w:pPr>
    <w:rPr>
      <w:bCs/>
    </w:rPr>
    <w:semiHidden/>
    <w:unhideWhenUsed/>
  </w:style>
  <w:style w:type="character" w:customStyle="1" w:styleId="cw21">
    <w:name w:val="内文突出"/>
    <w:basedOn w:val="Normal"/>
    <w:rsid w:val="00AB18CF"/>
    <w:pPr>
      <w:widowControl/>
    </w:pPr>
    <w:rPr>
      <w:bCs/>
    </w:rPr>
    <w:semiHidden/>
    <w:unhideWhenUsed/>
  </w:style>
  <w:style w:type="character" w:customStyle="1" w:styleId="cw22">
    <w:name w:val="公式样式"/>
    <w:basedOn w:val="Normal"/>
    <w:rsid w:val="00AB18CF"/>
    <w:pPr>
      <w:widowControl/>
    </w:pPr>
    <w:rPr>
      <w:bCs/>
    </w:rPr>
    <w:semiHidden/>
    <w:unhideWhenUsed/>
  </w:style>
  <w:style w:type="character" w:customStyle="1" w:styleId="cw23">
    <w:name w:val="脚注编号"/>
    <w:basedOn w:val="Normal"/>
    <w:rsid w:val="00AB18CF"/>
    <w:pPr>
      <w:widowControl/>
    </w:pPr>
    <w:rPr>
      <w:bCs/>
    </w:rPr>
    <w:semiHidden/>
    <w:unhideWhenUsed/>
  </w:style>
  <w:style w:type="character" w:customStyle="1" w:styleId="cw24">
    <w:name w:val="标题括号内容"/>
    <w:basedOn w:val="Normal"/>
    <w:rsid w:val="00AB18CF"/>
    <w:pPr>
      <w:widowControl/>
    </w:pPr>
    <w:rPr>
      <w:bCs/>
    </w:rPr>
    <w:semiHidden/>
    <w:unhideWhenUsed/>
  </w:style>
  <w:style w:type="paragraph" w:customStyle="1" w:styleId="cw25">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hyperlink" Target="http://www.gene.wi.mit.edu/cgi-bin/primer3.cgi" TargetMode="External"/><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png"/><Relationship Id="rId15" Type="http://schemas.openxmlformats.org/officeDocument/2006/relationships/image" Target="media/image7.jpeg"/><Relationship Id="rId16" Type="http://schemas.openxmlformats.org/officeDocument/2006/relationships/image" Target="media/image8.png"/><Relationship Id="rId17" Type="http://schemas.openxmlformats.org/officeDocument/2006/relationships/hyperlink" Target="http://www.ncbi.nlm.nih.gov/blast/bl2seq/wblast2.cgi" TargetMode="External"/><Relationship Id="rId18" Type="http://schemas.openxmlformats.org/officeDocument/2006/relationships/image" Target="media/image9.jpeg"/><Relationship Id="rId19" Type="http://schemas.openxmlformats.org/officeDocument/2006/relationships/image" Target="media/image10.jpeg"/><Relationship Id="rId20" Type="http://schemas.openxmlformats.org/officeDocument/2006/relationships/image" Target="media/image11.jpeg"/><Relationship Id="rId21" Type="http://schemas.openxmlformats.org/officeDocument/2006/relationships/image" Target="media/image12.jpeg"/><Relationship Id="rId22" Type="http://schemas.openxmlformats.org/officeDocument/2006/relationships/image" Target="media/image13.jpeg"/><Relationship Id="rId23" Type="http://schemas.openxmlformats.org/officeDocument/2006/relationships/image" Target="media/image14.jpeg"/><Relationship Id="rId24" Type="http://schemas.openxmlformats.org/officeDocument/2006/relationships/image" Target="media/image15.jpe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jpe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jpeg"/><Relationship Id="rId33" Type="http://schemas.openxmlformats.org/officeDocument/2006/relationships/image" Target="media/image24.jpe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jpe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numbering" Target="numbering.xml"/><Relationship Id="rId40" Type="http://schemas.openxmlformats.org/officeDocument/2006/relationships/endnotes" Target="endnotes.xml"/><Relationship Id="rId42" Type="http://schemas.openxmlformats.org/officeDocument/2006/relationships/footer" Target="footer7.xml"/><Relationship Id="rId43" Type="http://schemas.openxmlformats.org/officeDocument/2006/relationships/header" Target="header7.xml"/><Relationship Id="rId44" Type="http://schemas.openxmlformats.org/officeDocument/2006/relationships/footer" Target="footer8.xml"/><Relationship Id="rId45" Type="http://schemas.openxmlformats.org/officeDocument/2006/relationships/footer" Target="footer9.xml"/><Relationship Id="rId46" Type="http://schemas.openxmlformats.org/officeDocument/2006/relationships/footer" Target="footer10.xml"/><Relationship Id="rId47" Type="http://schemas.openxmlformats.org/officeDocument/2006/relationships/footer" Target="footer11.xml"/><Relationship Id="rId48" Type="http://schemas.openxmlformats.org/officeDocument/2006/relationships/header" Target="header8.xml"/><Relationship Id="rId49" Type="http://schemas.openxmlformats.org/officeDocument/2006/relationships/header" Target="header9.xml"/><Relationship Id="rId50" Type="http://schemas.openxmlformats.org/officeDocument/2006/relationships/footer" Target="footer12.xml"/><Relationship Id="rId51" Type="http://schemas.openxmlformats.org/officeDocument/2006/relationships/header" Target="header10.xml"/><Relationship Id="rId52" Type="http://schemas.openxmlformats.org/officeDocument/2006/relationships/header" Target="header11.xml"/><Relationship Id="rId53" Type="http://schemas.openxmlformats.org/officeDocument/2006/relationships/header" Target="header12.xml"/><Relationship Id="rId5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dc:title>分  类：基础研究  应用研究                   10344学号：</dc:title>
  <dcterms:created xsi:type="dcterms:W3CDTF">2017-03-16T19:03:53Z</dcterms:created>
  <dcterms:modified xsi:type="dcterms:W3CDTF">2017-03-16T19:03:53Z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2012-06-08T00:00:00Z</vt:filetime>
  </property>
  <property fmtid="{D5CDD505-2E9C-101B-9397-08002B2CF9AE}" pid="3" name="Creator">
    <vt:lpwstr>WPS Office 个人版</vt:lpwstr>
  </property>
  <property fmtid="{D5CDD505-2E9C-101B-9397-08002B2CF9AE}" pid="4" name="LastSaved">
    <vt:filetime>2017-03-16T00:00:00Z</vt:filetime>
  </property>
</Properties>
</file>